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2329" w14:textId="77777777" w:rsidR="00B93B1F" w:rsidRPr="00B93B1F" w:rsidRDefault="00B93B1F" w:rsidP="00B93B1F">
      <w:pPr>
        <w:spacing w:before="120" w:after="120" w:line="240" w:lineRule="auto"/>
        <w:ind w:left="120" w:right="120"/>
        <w:jc w:val="both"/>
        <w:rPr>
          <w:rFonts w:ascii="Calibri" w:eastAsia="Times New Roman" w:hAnsi="Calibri" w:cs="Calibri"/>
          <w:color w:val="000000"/>
          <w:sz w:val="16"/>
          <w:szCs w:val="16"/>
          <w:lang w:eastAsia="pt-BR"/>
        </w:rPr>
      </w:pPr>
      <w:r w:rsidRPr="00B93B1F">
        <w:rPr>
          <w:rFonts w:ascii="Calibri" w:eastAsia="Times New Roman" w:hAnsi="Calibri" w:cs="Calibri"/>
          <w:b/>
          <w:bCs/>
          <w:color w:val="000000"/>
          <w:sz w:val="16"/>
          <w:szCs w:val="16"/>
          <w:lang w:eastAsia="pt-BR"/>
        </w:rPr>
        <w:t>AVISO ADENDO MODIFICADOR II</w:t>
      </w:r>
    </w:p>
    <w:p w14:paraId="2642B356" w14:textId="77777777" w:rsidR="00B93B1F" w:rsidRPr="00B93B1F" w:rsidRDefault="00B93B1F" w:rsidP="00B93B1F">
      <w:pPr>
        <w:spacing w:before="120" w:after="120" w:line="240" w:lineRule="auto"/>
        <w:ind w:left="120" w:right="120"/>
        <w:jc w:val="both"/>
        <w:rPr>
          <w:rFonts w:ascii="Calibri" w:eastAsia="Times New Roman" w:hAnsi="Calibri" w:cs="Calibri"/>
          <w:color w:val="000000"/>
          <w:sz w:val="16"/>
          <w:szCs w:val="16"/>
          <w:lang w:eastAsia="pt-BR"/>
        </w:rPr>
      </w:pPr>
      <w:r w:rsidRPr="00B93B1F">
        <w:rPr>
          <w:rFonts w:ascii="Calibri" w:eastAsia="Times New Roman" w:hAnsi="Calibri" w:cs="Calibri"/>
          <w:b/>
          <w:bCs/>
          <w:color w:val="000000"/>
          <w:sz w:val="16"/>
          <w:szCs w:val="16"/>
          <w:lang w:eastAsia="pt-BR"/>
        </w:rPr>
        <w:t>CHAMAMENTO PÚBLICO Nº 070/2021/CEL/SUPEL/RO.</w:t>
      </w:r>
    </w:p>
    <w:p w14:paraId="67E6C31B" w14:textId="77777777" w:rsidR="00B93B1F" w:rsidRPr="00B93B1F" w:rsidRDefault="00B93B1F" w:rsidP="00B93B1F">
      <w:pPr>
        <w:spacing w:before="120" w:after="120" w:line="240" w:lineRule="auto"/>
        <w:ind w:left="120" w:right="120"/>
        <w:jc w:val="both"/>
        <w:rPr>
          <w:rFonts w:ascii="Calibri" w:eastAsia="Times New Roman" w:hAnsi="Calibri" w:cs="Calibri"/>
          <w:color w:val="000000"/>
          <w:sz w:val="16"/>
          <w:szCs w:val="16"/>
          <w:lang w:eastAsia="pt-BR"/>
        </w:rPr>
      </w:pPr>
      <w:r w:rsidRPr="00B93B1F">
        <w:rPr>
          <w:rFonts w:ascii="Calibri" w:eastAsia="Times New Roman" w:hAnsi="Calibri" w:cs="Calibri"/>
          <w:b/>
          <w:bCs/>
          <w:color w:val="000000"/>
          <w:sz w:val="16"/>
          <w:szCs w:val="16"/>
          <w:lang w:eastAsia="pt-BR"/>
        </w:rPr>
        <w:t xml:space="preserve">PROCESSO ADMINISTRATIVO </w:t>
      </w:r>
      <w:proofErr w:type="spellStart"/>
      <w:r w:rsidRPr="00B93B1F">
        <w:rPr>
          <w:rFonts w:ascii="Calibri" w:eastAsia="Times New Roman" w:hAnsi="Calibri" w:cs="Calibri"/>
          <w:b/>
          <w:bCs/>
          <w:color w:val="000000"/>
          <w:sz w:val="16"/>
          <w:szCs w:val="16"/>
          <w:lang w:eastAsia="pt-BR"/>
        </w:rPr>
        <w:t>N.°</w:t>
      </w:r>
      <w:proofErr w:type="spellEnd"/>
      <w:r w:rsidRPr="00B93B1F">
        <w:rPr>
          <w:rFonts w:ascii="Calibri" w:eastAsia="Times New Roman" w:hAnsi="Calibri" w:cs="Calibri"/>
          <w:b/>
          <w:bCs/>
          <w:color w:val="000000"/>
          <w:sz w:val="16"/>
          <w:szCs w:val="16"/>
          <w:lang w:eastAsia="pt-BR"/>
        </w:rPr>
        <w:t> </w:t>
      </w:r>
      <w:hyperlink r:id="rId4" w:tgtFrame="_blank" w:history="1">
        <w:r w:rsidRPr="00B93B1F">
          <w:rPr>
            <w:rFonts w:ascii="Calibri" w:eastAsia="Times New Roman" w:hAnsi="Calibri" w:cs="Calibri"/>
            <w:b/>
            <w:bCs/>
            <w:color w:val="0000FF"/>
            <w:sz w:val="16"/>
            <w:szCs w:val="16"/>
            <w:u w:val="single"/>
            <w:lang w:eastAsia="pt-BR"/>
          </w:rPr>
          <w:t>0036.447425/2019-90</w:t>
        </w:r>
      </w:hyperlink>
    </w:p>
    <w:p w14:paraId="1AD7CCFC" w14:textId="77777777" w:rsidR="00B93B1F" w:rsidRPr="00B93B1F" w:rsidRDefault="00B93B1F" w:rsidP="00B93B1F">
      <w:pPr>
        <w:spacing w:after="0" w:line="240" w:lineRule="auto"/>
        <w:ind w:left="60" w:right="60"/>
        <w:jc w:val="both"/>
        <w:rPr>
          <w:rFonts w:ascii="Calibri" w:eastAsia="Times New Roman" w:hAnsi="Calibri" w:cs="Calibri"/>
          <w:color w:val="000000"/>
          <w:sz w:val="16"/>
          <w:szCs w:val="16"/>
          <w:lang w:eastAsia="pt-BR"/>
        </w:rPr>
      </w:pPr>
      <w:r w:rsidRPr="00B93B1F">
        <w:rPr>
          <w:rFonts w:ascii="Calibri" w:eastAsia="Times New Roman" w:hAnsi="Calibri" w:cs="Calibri"/>
          <w:b/>
          <w:bCs/>
          <w:color w:val="000000"/>
          <w:sz w:val="16"/>
          <w:szCs w:val="16"/>
          <w:lang w:eastAsia="pt-BR"/>
        </w:rPr>
        <w:t>OBJETO:</w:t>
      </w:r>
      <w:r w:rsidRPr="00B93B1F">
        <w:rPr>
          <w:rFonts w:ascii="Calibri" w:eastAsia="Times New Roman" w:hAnsi="Calibri" w:cs="Calibri"/>
          <w:color w:val="000000"/>
          <w:sz w:val="16"/>
          <w:szCs w:val="16"/>
          <w:lang w:eastAsia="pt-BR"/>
        </w:rPr>
        <w:t> Contratação de Credenciados que atuem na Prestação de Serviços na área de Saúde Auditiva, de forma contínua, para atender as necessidades dos usuários do Sistema único de Saúde - SUS no âmbito do Estado de Rondônia. A Superintendência Estadual de Compras e Licitações, através de sua Presidente, designada por força das disposições contidas na Portaria nº 147, publicada no D.O.E do dia 29 de setembro de 2022, torna público aos interessados e, em especial, as empresas que retiraram o instrumento convocatório, a retificação </w:t>
      </w:r>
      <w:r w:rsidRPr="00B93B1F">
        <w:rPr>
          <w:rFonts w:ascii="Calibri" w:eastAsia="Times New Roman" w:hAnsi="Calibri" w:cs="Calibri"/>
          <w:b/>
          <w:bCs/>
          <w:color w:val="000000"/>
          <w:sz w:val="16"/>
          <w:szCs w:val="16"/>
          <w:lang w:eastAsia="pt-BR"/>
        </w:rPr>
        <w:t>do Termo de Referência anexo I, </w:t>
      </w:r>
      <w:r w:rsidRPr="00B93B1F">
        <w:rPr>
          <w:rFonts w:ascii="Calibri" w:eastAsia="Times New Roman" w:hAnsi="Calibri" w:cs="Calibri"/>
          <w:color w:val="000000"/>
          <w:sz w:val="16"/>
          <w:szCs w:val="16"/>
          <w:lang w:eastAsia="pt-BR"/>
        </w:rPr>
        <w:t>a qual resultou na elaboração dos Adendos de Retificações pela Unidade Gestora Id. SEI! </w:t>
      </w:r>
      <w:hyperlink r:id="rId5" w:tgtFrame="_blank" w:history="1">
        <w:r w:rsidRPr="00B93B1F">
          <w:rPr>
            <w:rFonts w:ascii="Calibri" w:eastAsia="Times New Roman" w:hAnsi="Calibri" w:cs="Calibri"/>
            <w:color w:val="0000FF"/>
            <w:sz w:val="16"/>
            <w:szCs w:val="16"/>
            <w:u w:val="single"/>
            <w:lang w:eastAsia="pt-BR"/>
          </w:rPr>
          <w:t>0040411789</w:t>
        </w:r>
      </w:hyperlink>
      <w:r w:rsidRPr="00B93B1F">
        <w:rPr>
          <w:rFonts w:ascii="Calibri" w:eastAsia="Times New Roman" w:hAnsi="Calibri" w:cs="Calibri"/>
          <w:color w:val="000000"/>
          <w:sz w:val="16"/>
          <w:szCs w:val="16"/>
          <w:lang w:eastAsia="pt-BR"/>
        </w:rPr>
        <w:t>, </w:t>
      </w:r>
      <w:hyperlink r:id="rId6" w:tgtFrame="_blank" w:history="1">
        <w:r w:rsidRPr="00B93B1F">
          <w:rPr>
            <w:rFonts w:ascii="Calibri" w:eastAsia="Times New Roman" w:hAnsi="Calibri" w:cs="Calibri"/>
            <w:color w:val="0000FF"/>
            <w:sz w:val="16"/>
            <w:szCs w:val="16"/>
            <w:u w:val="single"/>
            <w:lang w:eastAsia="pt-BR"/>
          </w:rPr>
          <w:t>0041227551</w:t>
        </w:r>
      </w:hyperlink>
      <w:r w:rsidRPr="00B93B1F">
        <w:rPr>
          <w:rFonts w:ascii="Calibri" w:eastAsia="Times New Roman" w:hAnsi="Calibri" w:cs="Calibri"/>
          <w:b/>
          <w:bCs/>
          <w:color w:val="000000"/>
          <w:sz w:val="16"/>
          <w:szCs w:val="16"/>
          <w:lang w:eastAsia="pt-BR"/>
        </w:rPr>
        <w:t>. </w:t>
      </w:r>
      <w:r w:rsidRPr="00B93B1F">
        <w:rPr>
          <w:rFonts w:ascii="Calibri" w:eastAsia="Times New Roman" w:hAnsi="Calibri" w:cs="Calibri"/>
          <w:color w:val="000000"/>
          <w:sz w:val="16"/>
          <w:szCs w:val="16"/>
          <w:lang w:eastAsia="pt-BR"/>
        </w:rPr>
        <w:t>O Edital com o Adendo Modificador II na integra, encontra-se disponível para consulta e retirada, gratuitamente, no site: </w:t>
      </w:r>
      <w:hyperlink r:id="rId7" w:tgtFrame="_blank" w:history="1">
        <w:r w:rsidRPr="00B93B1F">
          <w:rPr>
            <w:rFonts w:ascii="Calibri" w:eastAsia="Times New Roman" w:hAnsi="Calibri" w:cs="Calibri"/>
            <w:color w:val="0000FF"/>
            <w:sz w:val="16"/>
            <w:szCs w:val="16"/>
            <w:u w:val="single"/>
            <w:lang w:eastAsia="pt-BR"/>
          </w:rPr>
          <w:t>https://rondonia.ro.gov.br/supel/</w:t>
        </w:r>
      </w:hyperlink>
      <w:r w:rsidRPr="00B93B1F">
        <w:rPr>
          <w:rFonts w:ascii="Calibri" w:eastAsia="Times New Roman" w:hAnsi="Calibri" w:cs="Calibri"/>
          <w:color w:val="000000"/>
          <w:sz w:val="16"/>
          <w:szCs w:val="16"/>
          <w:lang w:eastAsia="pt-BR"/>
        </w:rPr>
        <w:t>. Os licitantes que já o baixaram, deverão fazê-lo novamente para conhecimento das alterações realizada. Permanecem inalteradas todas as demais condições previstas no edital e seus anexos.</w:t>
      </w:r>
    </w:p>
    <w:p w14:paraId="63DFA1C8" w14:textId="77777777" w:rsidR="00B93B1F" w:rsidRPr="00B93B1F" w:rsidRDefault="00B93B1F" w:rsidP="00B93B1F">
      <w:pPr>
        <w:spacing w:before="120" w:after="120" w:line="240" w:lineRule="auto"/>
        <w:ind w:left="120" w:right="120"/>
        <w:jc w:val="both"/>
        <w:rPr>
          <w:rFonts w:ascii="Calibri" w:eastAsia="Times New Roman" w:hAnsi="Calibri" w:cs="Calibri"/>
          <w:color w:val="000000"/>
          <w:sz w:val="16"/>
          <w:szCs w:val="16"/>
          <w:lang w:eastAsia="pt-BR"/>
        </w:rPr>
      </w:pPr>
      <w:r w:rsidRPr="00B93B1F">
        <w:rPr>
          <w:rFonts w:ascii="Calibri" w:eastAsia="Times New Roman" w:hAnsi="Calibri" w:cs="Calibri"/>
          <w:color w:val="000000"/>
          <w:sz w:val="16"/>
          <w:szCs w:val="16"/>
          <w:lang w:eastAsia="pt-BR"/>
        </w:rPr>
        <w:t>Publique-se.</w:t>
      </w:r>
    </w:p>
    <w:p w14:paraId="154E6561" w14:textId="77777777" w:rsidR="00B93B1F" w:rsidRPr="00B93B1F" w:rsidRDefault="00B93B1F" w:rsidP="00B93B1F">
      <w:pPr>
        <w:spacing w:before="120" w:after="120" w:line="240" w:lineRule="auto"/>
        <w:ind w:left="120" w:right="120"/>
        <w:jc w:val="right"/>
        <w:rPr>
          <w:rFonts w:ascii="Calibri" w:eastAsia="Times New Roman" w:hAnsi="Calibri" w:cs="Calibri"/>
          <w:color w:val="000000"/>
          <w:sz w:val="16"/>
          <w:szCs w:val="16"/>
          <w:lang w:eastAsia="pt-BR"/>
        </w:rPr>
      </w:pPr>
      <w:r w:rsidRPr="00B93B1F">
        <w:rPr>
          <w:rFonts w:ascii="Calibri" w:eastAsia="Times New Roman" w:hAnsi="Calibri" w:cs="Calibri"/>
          <w:color w:val="000000"/>
          <w:sz w:val="16"/>
          <w:szCs w:val="16"/>
          <w:lang w:eastAsia="pt-BR"/>
        </w:rPr>
        <w:t>Porto Velho (RO), 31 de agosto de 2023.</w:t>
      </w:r>
    </w:p>
    <w:p w14:paraId="7B93E70B" w14:textId="77777777" w:rsidR="00B93B1F" w:rsidRPr="00B93B1F" w:rsidRDefault="00B93B1F" w:rsidP="00B93B1F">
      <w:pPr>
        <w:spacing w:before="120" w:after="120" w:line="240" w:lineRule="auto"/>
        <w:ind w:left="120" w:right="120"/>
        <w:jc w:val="center"/>
        <w:rPr>
          <w:rFonts w:ascii="Calibri" w:eastAsia="Times New Roman" w:hAnsi="Calibri" w:cs="Calibri"/>
          <w:color w:val="000000"/>
          <w:sz w:val="16"/>
          <w:szCs w:val="16"/>
          <w:lang w:eastAsia="pt-BR"/>
        </w:rPr>
      </w:pPr>
      <w:r w:rsidRPr="00B93B1F">
        <w:rPr>
          <w:rFonts w:ascii="Calibri" w:eastAsia="Times New Roman" w:hAnsi="Calibri" w:cs="Calibri"/>
          <w:b/>
          <w:bCs/>
          <w:color w:val="000000"/>
          <w:sz w:val="16"/>
          <w:szCs w:val="16"/>
          <w:lang w:eastAsia="pt-BR"/>
        </w:rPr>
        <w:t>BRUNA GONÇALVES APOLINÁRIO</w:t>
      </w:r>
    </w:p>
    <w:p w14:paraId="741382A9" w14:textId="77777777" w:rsidR="00B93B1F" w:rsidRPr="00B93B1F" w:rsidRDefault="00B93B1F" w:rsidP="00B93B1F">
      <w:pPr>
        <w:spacing w:before="120" w:after="120" w:line="240" w:lineRule="auto"/>
        <w:ind w:left="120" w:right="120"/>
        <w:jc w:val="center"/>
        <w:rPr>
          <w:rFonts w:ascii="Calibri" w:eastAsia="Times New Roman" w:hAnsi="Calibri" w:cs="Calibri"/>
          <w:color w:val="000000"/>
          <w:sz w:val="16"/>
          <w:szCs w:val="16"/>
          <w:lang w:eastAsia="pt-BR"/>
        </w:rPr>
      </w:pPr>
      <w:r w:rsidRPr="00B93B1F">
        <w:rPr>
          <w:rFonts w:ascii="Calibri" w:eastAsia="Times New Roman" w:hAnsi="Calibri" w:cs="Calibri"/>
          <w:color w:val="000000"/>
          <w:sz w:val="16"/>
          <w:szCs w:val="16"/>
          <w:lang w:eastAsia="pt-BR"/>
        </w:rPr>
        <w:t>Presidente - CEL/SUPEL/RO</w:t>
      </w:r>
    </w:p>
    <w:p w14:paraId="2B887C5D" w14:textId="77777777" w:rsidR="00B93B1F" w:rsidRPr="00B93B1F" w:rsidRDefault="00B93B1F" w:rsidP="00B93B1F">
      <w:pPr>
        <w:spacing w:before="120" w:after="120" w:line="240" w:lineRule="auto"/>
        <w:ind w:left="120" w:right="120"/>
        <w:jc w:val="center"/>
        <w:rPr>
          <w:rFonts w:ascii="Calibri" w:eastAsia="Times New Roman" w:hAnsi="Calibri" w:cs="Calibri"/>
          <w:color w:val="000000"/>
          <w:sz w:val="16"/>
          <w:szCs w:val="16"/>
          <w:lang w:eastAsia="pt-BR"/>
        </w:rPr>
      </w:pPr>
      <w:r w:rsidRPr="00B93B1F">
        <w:rPr>
          <w:rFonts w:ascii="Calibri" w:eastAsia="Times New Roman" w:hAnsi="Calibri" w:cs="Calibri"/>
          <w:color w:val="000000"/>
          <w:sz w:val="16"/>
          <w:szCs w:val="16"/>
          <w:lang w:eastAsia="pt-BR"/>
        </w:rPr>
        <w:t>Mat. 300144033</w:t>
      </w:r>
    </w:p>
    <w:p w14:paraId="2E17D613" w14:textId="1065072D" w:rsidR="00B93B1F" w:rsidRPr="00B93B1F" w:rsidRDefault="00B93B1F" w:rsidP="00B93B1F">
      <w:pPr>
        <w:spacing w:after="60" w:line="240" w:lineRule="auto"/>
        <w:rPr>
          <w:rFonts w:ascii="Times New Roman" w:eastAsia="Times New Roman" w:hAnsi="Times New Roman" w:cs="Times New Roman"/>
          <w:color w:val="000000"/>
          <w:sz w:val="27"/>
          <w:szCs w:val="27"/>
          <w:lang w:eastAsia="pt-BR"/>
        </w:rPr>
      </w:pPr>
    </w:p>
    <w:p w14:paraId="0482228A" w14:textId="0ED0FEC6" w:rsidR="00B93B1F" w:rsidRPr="00B93B1F" w:rsidRDefault="00B93B1F" w:rsidP="00B93B1F">
      <w:pPr>
        <w:spacing w:after="60" w:line="240" w:lineRule="auto"/>
        <w:rPr>
          <w:rFonts w:ascii="Times New Roman" w:eastAsia="Times New Roman" w:hAnsi="Times New Roman" w:cs="Times New Roman"/>
          <w:color w:val="000000"/>
          <w:sz w:val="27"/>
          <w:szCs w:val="27"/>
          <w:lang w:eastAsia="pt-BR"/>
        </w:rPr>
      </w:pPr>
    </w:p>
    <w:p w14:paraId="6EBD0BFA" w14:textId="02CAB8F7" w:rsidR="00B93B1F" w:rsidRPr="00B93B1F" w:rsidRDefault="00B93B1F" w:rsidP="00B93B1F">
      <w:pPr>
        <w:spacing w:before="15" w:after="15" w:line="240" w:lineRule="auto"/>
        <w:rPr>
          <w:rFonts w:ascii="Times New Roman" w:eastAsia="Times New Roman" w:hAnsi="Times New Roman" w:cs="Times New Roman"/>
          <w:color w:val="000000"/>
          <w:sz w:val="27"/>
          <w:szCs w:val="27"/>
          <w:lang w:eastAsia="pt-BR"/>
        </w:rPr>
      </w:pPr>
    </w:p>
    <w:p w14:paraId="6581702D" w14:textId="77777777" w:rsidR="00B93B1F" w:rsidRPr="00B93B1F" w:rsidRDefault="00B93B1F" w:rsidP="00B93B1F">
      <w:pPr>
        <w:spacing w:before="15" w:after="15" w:line="240" w:lineRule="auto"/>
        <w:rPr>
          <w:rFonts w:ascii="Times New Roman" w:eastAsia="Times New Roman" w:hAnsi="Times New Roman" w:cs="Times New Roman"/>
          <w:color w:val="000000"/>
          <w:sz w:val="27"/>
          <w:szCs w:val="27"/>
          <w:lang w:eastAsia="pt-BR"/>
        </w:rPr>
      </w:pPr>
    </w:p>
    <w:p w14:paraId="328D7E5A" w14:textId="77777777" w:rsidR="00B93B1F" w:rsidRDefault="00B93B1F"/>
    <w:sectPr w:rsidR="00B93B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1F"/>
    <w:rsid w:val="00B93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6025"/>
  <w15:chartTrackingRefBased/>
  <w15:docId w15:val="{AC7D917D-8A9F-4E86-A691-F6447D3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B93B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3B1F"/>
    <w:rPr>
      <w:b/>
      <w:bCs/>
    </w:rPr>
  </w:style>
  <w:style w:type="character" w:styleId="Hyperlink">
    <w:name w:val="Hyperlink"/>
    <w:basedOn w:val="Fontepargpadro"/>
    <w:uiPriority w:val="99"/>
    <w:semiHidden/>
    <w:unhideWhenUsed/>
    <w:rsid w:val="00B93B1F"/>
    <w:rPr>
      <w:color w:val="0000FF"/>
      <w:u w:val="single"/>
    </w:rPr>
  </w:style>
  <w:style w:type="paragraph" w:customStyle="1" w:styleId="textoalinhadodireita">
    <w:name w:val="texto_alinhado_direita"/>
    <w:basedOn w:val="Normal"/>
    <w:rsid w:val="00B93B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B93B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93B1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9816">
      <w:bodyDiv w:val="1"/>
      <w:marLeft w:val="0"/>
      <w:marRight w:val="0"/>
      <w:marTop w:val="0"/>
      <w:marBottom w:val="0"/>
      <w:divBdr>
        <w:top w:val="none" w:sz="0" w:space="0" w:color="auto"/>
        <w:left w:val="none" w:sz="0" w:space="0" w:color="auto"/>
        <w:bottom w:val="none" w:sz="0" w:space="0" w:color="auto"/>
        <w:right w:val="none" w:sz="0" w:space="0" w:color="auto"/>
      </w:divBdr>
      <w:divsChild>
        <w:div w:id="156205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ndonia.ro.gov.br/sup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i.sistemas.ro.gov.br/sei/controlador.php?acao=protocolo_visualizar&amp;id_protocolo=42167143&amp;id_procedimento_atual=9448306&amp;infra_sistema=100000100&amp;infra_unidade_atual=110000209&amp;infra_hash=e1d449cff77b7dc211d9de8a697c858942cfa76ec4047a68966bf3c0209aac46c1eb25e4285b78024e393582ccf42d52762c8d77190fa6afe5507d9bfe503eb7e5c4e680e08b19225fea02128a3d81d5b61f78e2481e93572df2ca7543c6d37d" TargetMode="External"/><Relationship Id="rId5" Type="http://schemas.openxmlformats.org/officeDocument/2006/relationships/hyperlink" Target="http://sei.sistemas.ro.gov.br/sei/controlador.php?acao=protocolo_visualizar&amp;id_protocolo=41300237&amp;id_procedimento_atual=9448306&amp;infra_sistema=100000100&amp;infra_unidade_atual=110000209&amp;infra_hash=829c9fcc224e8c96eb27169d770f427dc7328ac573fd2d76c4ace12277ebca66c1eb25e4285b78024e393582ccf42d52762c8d77190fa6afe5507d9bfe503eb7e5c4e680e08b19225fea02128a3d81d5b61f78e2481e93572df2ca7543c6d37d" TargetMode="External"/><Relationship Id="rId4" Type="http://schemas.openxmlformats.org/officeDocument/2006/relationships/hyperlink" Target="http://sei.sistemas.ro.gov.br/sei/controlador.php?acao=protocolo_visualizar&amp;id_protocolo=9448306&amp;id_procedimento_atual=9448306&amp;infra_sistema=100000100&amp;infra_unidade_atual=110000209&amp;infra_hash=41ed073e49d51fe55b8c7c201a6826ba56fd264a7cc920a55a6c9b637618ade6c1eb25e4285b78024e393582ccf42d52762c8d77190fa6afe5507d9bfe503eb7e5c4e680e08b19225fea02128a3d81d5b61f78e2481e93572df2ca7543c6d37d"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2171</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Pereira de Souza</dc:creator>
  <cp:keywords/>
  <dc:description/>
  <cp:lastModifiedBy>Luciana Pereira de Souza</cp:lastModifiedBy>
  <cp:revision>1</cp:revision>
  <dcterms:created xsi:type="dcterms:W3CDTF">2023-08-31T14:43:00Z</dcterms:created>
  <dcterms:modified xsi:type="dcterms:W3CDTF">2023-08-31T14:45:00Z</dcterms:modified>
</cp:coreProperties>
</file>