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C5A4" w14:textId="126C8ACA" w:rsidR="00982065" w:rsidRPr="00982065" w:rsidRDefault="00982065" w:rsidP="00982065">
      <w:pPr>
        <w:pStyle w:val="textocentralizadomaiusculasnegrito"/>
        <w:ind w:right="2834"/>
        <w:jc w:val="center"/>
        <w:rPr>
          <w:rFonts w:ascii="Arial" w:hAnsi="Arial" w:cs="Arial"/>
          <w:color w:val="000000"/>
          <w:sz w:val="18"/>
          <w:szCs w:val="18"/>
        </w:rPr>
      </w:pPr>
      <w:r w:rsidRPr="00982065">
        <w:rPr>
          <w:rStyle w:val="Forte"/>
          <w:rFonts w:ascii="Arial" w:hAnsi="Arial" w:cs="Arial"/>
          <w:caps/>
          <w:color w:val="000000"/>
          <w:sz w:val="18"/>
          <w:szCs w:val="18"/>
        </w:rPr>
        <w:t>AVISO</w:t>
      </w:r>
      <w:r w:rsidRPr="00982065">
        <w:rPr>
          <w:rStyle w:val="Forte"/>
          <w:rFonts w:ascii="Arial" w:hAnsi="Arial" w:cs="Arial"/>
          <w:caps/>
          <w:color w:val="000000"/>
          <w:sz w:val="18"/>
          <w:szCs w:val="18"/>
        </w:rPr>
        <w:t xml:space="preserve"> </w:t>
      </w:r>
      <w:r w:rsidRPr="00982065">
        <w:rPr>
          <w:rStyle w:val="Forte"/>
          <w:rFonts w:ascii="Arial" w:hAnsi="Arial" w:cs="Arial"/>
          <w:color w:val="000000"/>
          <w:sz w:val="18"/>
          <w:szCs w:val="18"/>
        </w:rPr>
        <w:t>REABERTURA</w:t>
      </w:r>
    </w:p>
    <w:p w14:paraId="45FF2C26" w14:textId="77777777" w:rsidR="00982065" w:rsidRPr="00982065" w:rsidRDefault="00982065" w:rsidP="00982065">
      <w:pPr>
        <w:pStyle w:val="textojustificado"/>
        <w:spacing w:before="120" w:beforeAutospacing="0" w:after="120" w:afterAutospacing="0"/>
        <w:ind w:left="120" w:right="2834"/>
        <w:jc w:val="both"/>
        <w:rPr>
          <w:rFonts w:ascii="Arial" w:hAnsi="Arial" w:cs="Arial"/>
          <w:color w:val="000000"/>
          <w:sz w:val="18"/>
          <w:szCs w:val="18"/>
        </w:rPr>
      </w:pPr>
      <w:r w:rsidRPr="00982065">
        <w:rPr>
          <w:rStyle w:val="Forte"/>
          <w:rFonts w:ascii="Arial" w:hAnsi="Arial" w:cs="Arial"/>
          <w:color w:val="000000"/>
          <w:sz w:val="18"/>
          <w:szCs w:val="18"/>
        </w:rPr>
        <w:t>Pregão Eletrônico Nº.</w:t>
      </w:r>
      <w:r w:rsidRPr="00982065">
        <w:rPr>
          <w:rFonts w:ascii="Arial" w:hAnsi="Arial" w:cs="Arial"/>
          <w:color w:val="000000"/>
          <w:sz w:val="18"/>
          <w:szCs w:val="18"/>
        </w:rPr>
        <w:t> 691/2022/ALFA/SUPEL/RO.</w:t>
      </w:r>
    </w:p>
    <w:p w14:paraId="694D93EE" w14:textId="77777777" w:rsidR="00982065" w:rsidRPr="00982065" w:rsidRDefault="00982065" w:rsidP="00982065">
      <w:pPr>
        <w:pStyle w:val="textojustificado"/>
        <w:spacing w:before="120" w:beforeAutospacing="0" w:after="120" w:afterAutospacing="0"/>
        <w:ind w:left="120" w:right="2834"/>
        <w:jc w:val="both"/>
        <w:rPr>
          <w:rFonts w:ascii="Arial" w:hAnsi="Arial" w:cs="Arial"/>
          <w:color w:val="000000"/>
          <w:sz w:val="18"/>
          <w:szCs w:val="18"/>
        </w:rPr>
      </w:pPr>
      <w:r w:rsidRPr="00982065">
        <w:rPr>
          <w:rStyle w:val="Forte"/>
          <w:rFonts w:ascii="Arial" w:hAnsi="Arial" w:cs="Arial"/>
          <w:color w:val="000000"/>
          <w:sz w:val="18"/>
          <w:szCs w:val="18"/>
        </w:rPr>
        <w:t>Processo Nº:</w:t>
      </w:r>
      <w:r w:rsidRPr="00982065">
        <w:rPr>
          <w:rFonts w:ascii="Arial" w:hAnsi="Arial" w:cs="Arial"/>
          <w:color w:val="000000"/>
          <w:sz w:val="18"/>
          <w:szCs w:val="18"/>
        </w:rPr>
        <w:t> 0004.508487/2020-96</w:t>
      </w:r>
    </w:p>
    <w:p w14:paraId="60310167" w14:textId="77777777" w:rsidR="00982065" w:rsidRPr="00982065" w:rsidRDefault="00982065" w:rsidP="00982065">
      <w:pPr>
        <w:pStyle w:val="textojustificado"/>
        <w:spacing w:before="120" w:beforeAutospacing="0" w:after="120" w:afterAutospacing="0"/>
        <w:ind w:left="120" w:right="2834"/>
        <w:jc w:val="both"/>
        <w:rPr>
          <w:rFonts w:ascii="Arial" w:hAnsi="Arial" w:cs="Arial"/>
          <w:color w:val="000000"/>
          <w:sz w:val="18"/>
          <w:szCs w:val="18"/>
        </w:rPr>
      </w:pPr>
      <w:r w:rsidRPr="00982065">
        <w:rPr>
          <w:rStyle w:val="Forte"/>
          <w:rFonts w:ascii="Arial" w:hAnsi="Arial" w:cs="Arial"/>
          <w:color w:val="000000"/>
          <w:sz w:val="18"/>
          <w:szCs w:val="18"/>
        </w:rPr>
        <w:t>Tipo:</w:t>
      </w:r>
      <w:r w:rsidRPr="00982065">
        <w:rPr>
          <w:rFonts w:ascii="Arial" w:hAnsi="Arial" w:cs="Arial"/>
          <w:color w:val="000000"/>
          <w:sz w:val="18"/>
          <w:szCs w:val="18"/>
        </w:rPr>
        <w:t> MENOR PREÇO POR ITEM</w:t>
      </w:r>
    </w:p>
    <w:p w14:paraId="530FB47E" w14:textId="77777777" w:rsidR="00982065" w:rsidRPr="00982065" w:rsidRDefault="00982065" w:rsidP="00982065">
      <w:pPr>
        <w:pStyle w:val="textojustificado"/>
        <w:spacing w:before="120" w:beforeAutospacing="0" w:after="120" w:afterAutospacing="0"/>
        <w:ind w:left="120" w:right="2834"/>
        <w:jc w:val="both"/>
        <w:rPr>
          <w:rFonts w:ascii="Arial" w:hAnsi="Arial" w:cs="Arial"/>
          <w:color w:val="000000"/>
          <w:sz w:val="18"/>
          <w:szCs w:val="18"/>
        </w:rPr>
      </w:pPr>
      <w:r w:rsidRPr="00982065">
        <w:rPr>
          <w:rStyle w:val="Forte"/>
          <w:rFonts w:ascii="Arial" w:hAnsi="Arial" w:cs="Arial"/>
          <w:color w:val="000000"/>
          <w:sz w:val="18"/>
          <w:szCs w:val="18"/>
        </w:rPr>
        <w:t>Objeto: </w:t>
      </w:r>
      <w:r w:rsidRPr="00982065">
        <w:rPr>
          <w:rFonts w:ascii="Arial" w:hAnsi="Arial" w:cs="Arial"/>
          <w:color w:val="000000"/>
          <w:sz w:val="18"/>
          <w:szCs w:val="18"/>
        </w:rPr>
        <w:t>Registro de Preços para futura e eventual aquisição de mobiliário (longarinas, sofás, poltronas, armários, mesas, gaveteiro, etc), visando atender as necessidades do Corpo de Bombeiros Militar de Rondônia - CBMRO.</w:t>
      </w:r>
    </w:p>
    <w:p w14:paraId="1C8C2B14" w14:textId="77777777" w:rsidR="00982065" w:rsidRPr="00982065" w:rsidRDefault="00982065" w:rsidP="00982065">
      <w:pPr>
        <w:pStyle w:val="NormalWeb"/>
        <w:ind w:right="2834"/>
        <w:rPr>
          <w:rFonts w:ascii="Arial" w:hAnsi="Arial" w:cs="Arial"/>
          <w:color w:val="000000"/>
          <w:sz w:val="18"/>
          <w:szCs w:val="18"/>
        </w:rPr>
      </w:pPr>
      <w:r w:rsidRPr="00982065">
        <w:rPr>
          <w:rFonts w:ascii="Arial" w:hAnsi="Arial" w:cs="Arial"/>
          <w:color w:val="000000"/>
          <w:sz w:val="18"/>
          <w:szCs w:val="18"/>
        </w:rPr>
        <w:t> </w:t>
      </w:r>
    </w:p>
    <w:p w14:paraId="485D67EC" w14:textId="77777777" w:rsidR="00982065" w:rsidRPr="00982065" w:rsidRDefault="00982065" w:rsidP="00982065">
      <w:pPr>
        <w:pStyle w:val="textojustificado"/>
        <w:spacing w:before="120" w:beforeAutospacing="0" w:after="120" w:afterAutospacing="0"/>
        <w:ind w:left="120" w:right="2834"/>
        <w:jc w:val="both"/>
        <w:rPr>
          <w:rFonts w:ascii="Arial" w:hAnsi="Arial" w:cs="Arial"/>
          <w:color w:val="000000"/>
          <w:sz w:val="18"/>
          <w:szCs w:val="18"/>
        </w:rPr>
      </w:pPr>
      <w:r w:rsidRPr="00982065">
        <w:rPr>
          <w:rFonts w:ascii="Arial" w:hAnsi="Arial" w:cs="Arial"/>
          <w:color w:val="000000"/>
          <w:sz w:val="18"/>
          <w:szCs w:val="18"/>
        </w:rPr>
        <w:t>A Superintendência Estadual de Compras e Licitações – SUPEL, através de sua Pregoeira, designada por força das disposições contidas na </w:t>
      </w:r>
      <w:r w:rsidRPr="00982065">
        <w:rPr>
          <w:rStyle w:val="Forte"/>
          <w:rFonts w:ascii="Arial" w:hAnsi="Arial" w:cs="Arial"/>
          <w:color w:val="000000"/>
          <w:sz w:val="18"/>
          <w:szCs w:val="18"/>
        </w:rPr>
        <w:t>Portaria N.º 30/GAB/SUPEL, de 08 de março de 2022</w:t>
      </w:r>
      <w:r w:rsidRPr="00982065">
        <w:rPr>
          <w:rFonts w:ascii="Arial" w:hAnsi="Arial" w:cs="Arial"/>
          <w:color w:val="000000"/>
          <w:sz w:val="18"/>
          <w:szCs w:val="18"/>
        </w:rPr>
        <w:t>, publicada no DOE do dia 09.03.2022, torna público aos interessados, em especial as empresas que retiraram o instrumento convocatório e em atendimento ao art. 20 do Decreto Estadual nº. 26.182/2021, e ainda, ao § 4º, do Art. 21, da Lei 8.666/93, a qual se aplica subsidiariamente a modalidade Pregão, em detrimento dos Pedidos de impugnação e esclarecimento, não havendo alterações mantendo-se o edital inalterado, </w:t>
      </w:r>
      <w:r w:rsidRPr="00982065">
        <w:rPr>
          <w:rStyle w:val="Forte"/>
          <w:rFonts w:ascii="Arial" w:hAnsi="Arial" w:cs="Arial"/>
          <w:color w:val="000000"/>
          <w:sz w:val="18"/>
          <w:szCs w:val="18"/>
        </w:rPr>
        <w:t>fica agendado a reabertura do certame para o dia 08/02/2023, às 10:00h (horário de Brasília - DF),</w:t>
      </w:r>
      <w:r w:rsidRPr="00982065">
        <w:rPr>
          <w:rFonts w:ascii="Arial" w:hAnsi="Arial" w:cs="Arial"/>
          <w:color w:val="000000"/>
          <w:sz w:val="18"/>
          <w:szCs w:val="18"/>
        </w:rPr>
        <w:t> no site: www.comprasnet.gov.br, permanecendo os demais termos do edital inalterados. Publique-se. Porto Velho, 24 de janeiro de 2023.</w:t>
      </w:r>
    </w:p>
    <w:p w14:paraId="4268916A" w14:textId="77777777" w:rsidR="00982065" w:rsidRPr="00982065" w:rsidRDefault="00982065" w:rsidP="00982065">
      <w:pPr>
        <w:pStyle w:val="NormalWeb"/>
        <w:ind w:right="2834"/>
        <w:rPr>
          <w:rFonts w:ascii="Arial" w:hAnsi="Arial" w:cs="Arial"/>
          <w:color w:val="000000"/>
          <w:sz w:val="18"/>
          <w:szCs w:val="18"/>
        </w:rPr>
      </w:pPr>
      <w:r w:rsidRPr="00982065">
        <w:rPr>
          <w:rFonts w:ascii="Arial" w:hAnsi="Arial" w:cs="Arial"/>
          <w:color w:val="000000"/>
          <w:sz w:val="18"/>
          <w:szCs w:val="18"/>
        </w:rPr>
        <w:t> </w:t>
      </w:r>
    </w:p>
    <w:p w14:paraId="409F70B1" w14:textId="77777777" w:rsidR="00982065" w:rsidRPr="00982065" w:rsidRDefault="00982065" w:rsidP="00982065">
      <w:pPr>
        <w:pStyle w:val="NormalWeb"/>
        <w:ind w:right="2834"/>
        <w:rPr>
          <w:rFonts w:ascii="Arial" w:hAnsi="Arial" w:cs="Arial"/>
          <w:color w:val="000000"/>
          <w:sz w:val="18"/>
          <w:szCs w:val="18"/>
        </w:rPr>
      </w:pPr>
      <w:r w:rsidRPr="00982065">
        <w:rPr>
          <w:rFonts w:ascii="Arial" w:hAnsi="Arial" w:cs="Arial"/>
          <w:color w:val="000000"/>
          <w:sz w:val="18"/>
          <w:szCs w:val="18"/>
        </w:rPr>
        <w:t> </w:t>
      </w:r>
    </w:p>
    <w:p w14:paraId="3FB30055" w14:textId="77777777" w:rsidR="00982065" w:rsidRPr="00982065" w:rsidRDefault="00982065" w:rsidP="00982065">
      <w:pPr>
        <w:pStyle w:val="NormalWeb"/>
        <w:ind w:right="2834"/>
        <w:rPr>
          <w:rFonts w:ascii="Arial" w:hAnsi="Arial" w:cs="Arial"/>
          <w:color w:val="000000"/>
          <w:sz w:val="18"/>
          <w:szCs w:val="18"/>
        </w:rPr>
      </w:pPr>
      <w:r w:rsidRPr="00982065">
        <w:rPr>
          <w:rFonts w:ascii="Arial" w:hAnsi="Arial" w:cs="Arial"/>
          <w:color w:val="000000"/>
          <w:sz w:val="18"/>
          <w:szCs w:val="18"/>
        </w:rPr>
        <w:t> </w:t>
      </w:r>
    </w:p>
    <w:p w14:paraId="51208209" w14:textId="77777777" w:rsidR="00982065" w:rsidRPr="00982065" w:rsidRDefault="00982065" w:rsidP="00982065">
      <w:pPr>
        <w:pStyle w:val="newtabelatextocentralizado"/>
        <w:spacing w:before="0" w:beforeAutospacing="0" w:after="0" w:afterAutospacing="0"/>
        <w:ind w:left="60" w:right="2834"/>
        <w:jc w:val="center"/>
        <w:rPr>
          <w:rFonts w:ascii="Arial" w:hAnsi="Arial" w:cs="Arial"/>
          <w:color w:val="000000"/>
          <w:sz w:val="18"/>
          <w:szCs w:val="18"/>
        </w:rPr>
      </w:pPr>
      <w:r w:rsidRPr="00982065">
        <w:rPr>
          <w:rFonts w:ascii="Arial" w:hAnsi="Arial" w:cs="Arial"/>
          <w:b/>
          <w:bCs/>
          <w:color w:val="000000"/>
          <w:sz w:val="18"/>
          <w:szCs w:val="18"/>
        </w:rPr>
        <w:t>CAMILA CAROLINE ROCHA PERES</w:t>
      </w:r>
    </w:p>
    <w:p w14:paraId="67298635" w14:textId="77777777" w:rsidR="00982065" w:rsidRPr="00982065" w:rsidRDefault="00982065" w:rsidP="00982065">
      <w:pPr>
        <w:pStyle w:val="newtabelatextocentralizado"/>
        <w:spacing w:before="0" w:beforeAutospacing="0" w:after="0" w:afterAutospacing="0"/>
        <w:ind w:left="60" w:right="2834"/>
        <w:jc w:val="center"/>
        <w:rPr>
          <w:rFonts w:ascii="Arial" w:hAnsi="Arial" w:cs="Arial"/>
          <w:color w:val="000000"/>
          <w:sz w:val="18"/>
          <w:szCs w:val="18"/>
        </w:rPr>
      </w:pPr>
      <w:r w:rsidRPr="00982065">
        <w:rPr>
          <w:rFonts w:ascii="Arial" w:hAnsi="Arial" w:cs="Arial"/>
          <w:color w:val="000000"/>
          <w:sz w:val="18"/>
          <w:szCs w:val="18"/>
        </w:rPr>
        <w:t>Pregoeira ALFA/SUPEL-RO</w:t>
      </w:r>
    </w:p>
    <w:p w14:paraId="4001DC89" w14:textId="77777777" w:rsidR="002E7ADC" w:rsidRDefault="002E7ADC"/>
    <w:sectPr w:rsidR="002E7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B4"/>
    <w:rsid w:val="0026700A"/>
    <w:rsid w:val="002E7ADC"/>
    <w:rsid w:val="00752DB4"/>
    <w:rsid w:val="00783BC1"/>
    <w:rsid w:val="00982065"/>
    <w:rsid w:val="00B8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31C0"/>
  <w15:chartTrackingRefBased/>
  <w15:docId w15:val="{2A13EE53-157E-48EA-AFFF-8E947022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98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2065"/>
    <w:rPr>
      <w:b/>
      <w:bCs/>
    </w:rPr>
  </w:style>
  <w:style w:type="paragraph" w:customStyle="1" w:styleId="newcentralizartexto">
    <w:name w:val="new_centralizar_texto"/>
    <w:basedOn w:val="Normal"/>
    <w:rsid w:val="0098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8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98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Oliveira da Silva</dc:creator>
  <cp:keywords/>
  <dc:description/>
  <cp:lastModifiedBy>Adriana de Oliveira da Silva</cp:lastModifiedBy>
  <cp:revision>3</cp:revision>
  <dcterms:created xsi:type="dcterms:W3CDTF">2023-01-24T16:04:00Z</dcterms:created>
  <dcterms:modified xsi:type="dcterms:W3CDTF">2023-01-24T16:30:00Z</dcterms:modified>
</cp:coreProperties>
</file>