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CF" w:rsidRDefault="005835CF" w:rsidP="005835CF">
      <w:pPr>
        <w:spacing w:before="50" w:line="217" w:lineRule="exact"/>
        <w:ind w:left="821"/>
        <w:jc w:val="center"/>
        <w:rPr>
          <w:b/>
          <w:sz w:val="19"/>
        </w:rPr>
      </w:pPr>
      <w:r>
        <w:rPr>
          <w:b/>
          <w:sz w:val="19"/>
        </w:rPr>
        <w:t>TERMO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OPÇÃO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POR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BENEFÍCIO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MAIS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VANTAJOSO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(SE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CASO)</w:t>
      </w: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tabs>
          <w:tab w:val="left" w:pos="2344"/>
          <w:tab w:val="left" w:pos="5234"/>
        </w:tabs>
        <w:spacing w:before="1" w:line="237" w:lineRule="auto"/>
        <w:ind w:left="102" w:right="115"/>
        <w:jc w:val="both"/>
        <w:rPr>
          <w:sz w:val="19"/>
        </w:rPr>
      </w:pPr>
      <w:r>
        <w:rPr>
          <w:sz w:val="19"/>
        </w:rPr>
        <w:t>Eu,</w:t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 xml:space="preserve">                                                            </w:t>
      </w:r>
      <w:r>
        <w:rPr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z w:val="19"/>
        </w:rPr>
        <w:t>inscrito</w:t>
      </w:r>
      <w:r>
        <w:rPr>
          <w:spacing w:val="17"/>
          <w:sz w:val="19"/>
        </w:rPr>
        <w:t xml:space="preserve"> </w:t>
      </w:r>
      <w:r>
        <w:rPr>
          <w:sz w:val="19"/>
        </w:rPr>
        <w:t>no</w:t>
      </w:r>
      <w:r>
        <w:rPr>
          <w:spacing w:val="18"/>
          <w:sz w:val="19"/>
        </w:rPr>
        <w:t xml:space="preserve"> </w:t>
      </w:r>
      <w:r>
        <w:rPr>
          <w:sz w:val="19"/>
        </w:rPr>
        <w:t>CPF</w:t>
      </w:r>
      <w:r>
        <w:rPr>
          <w:spacing w:val="17"/>
          <w:sz w:val="19"/>
        </w:rPr>
        <w:t xml:space="preserve"> </w:t>
      </w:r>
      <w:r>
        <w:rPr>
          <w:sz w:val="19"/>
        </w:rPr>
        <w:t>n°</w:t>
      </w:r>
      <w:r w:rsidR="004E34F8">
        <w:rPr>
          <w:sz w:val="19"/>
        </w:rPr>
        <w:t>_____________________________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sob</w:t>
      </w:r>
      <w:r>
        <w:rPr>
          <w:spacing w:val="16"/>
          <w:sz w:val="19"/>
        </w:rPr>
        <w:t xml:space="preserve"> </w:t>
      </w:r>
      <w:r>
        <w:rPr>
          <w:sz w:val="19"/>
        </w:rPr>
        <w:t>as</w:t>
      </w:r>
      <w:r>
        <w:rPr>
          <w:spacing w:val="17"/>
          <w:sz w:val="19"/>
        </w:rPr>
        <w:t xml:space="preserve"> </w:t>
      </w:r>
      <w:r>
        <w:rPr>
          <w:sz w:val="19"/>
        </w:rPr>
        <w:t>penas</w:t>
      </w:r>
      <w:r>
        <w:rPr>
          <w:spacing w:val="16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art.</w:t>
      </w:r>
      <w:r>
        <w:rPr>
          <w:spacing w:val="16"/>
          <w:sz w:val="19"/>
        </w:rPr>
        <w:t xml:space="preserve"> </w:t>
      </w:r>
      <w:r>
        <w:rPr>
          <w:sz w:val="19"/>
        </w:rPr>
        <w:t>299</w:t>
      </w:r>
      <w:r>
        <w:rPr>
          <w:spacing w:val="16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Código</w:t>
      </w:r>
      <w:r>
        <w:rPr>
          <w:spacing w:val="-46"/>
          <w:sz w:val="19"/>
        </w:rPr>
        <w:t xml:space="preserve"> </w:t>
      </w:r>
      <w:r>
        <w:rPr>
          <w:sz w:val="19"/>
        </w:rPr>
        <w:t>Penal, manifesto minha opção</w:t>
      </w:r>
      <w:r>
        <w:rPr>
          <w:spacing w:val="1"/>
          <w:sz w:val="19"/>
        </w:rPr>
        <w:t xml:space="preserve"> </w:t>
      </w:r>
      <w:r>
        <w:rPr>
          <w:sz w:val="19"/>
        </w:rPr>
        <w:t>em perceber:</w:t>
      </w:r>
    </w:p>
    <w:p w:rsidR="005835CF" w:rsidRDefault="005835CF" w:rsidP="005835CF">
      <w:pPr>
        <w:spacing w:before="8"/>
        <w:rPr>
          <w:sz w:val="18"/>
        </w:rPr>
      </w:pPr>
    </w:p>
    <w:p w:rsidR="005835CF" w:rsidRDefault="005835CF" w:rsidP="005835CF">
      <w:pPr>
        <w:tabs>
          <w:tab w:val="left" w:pos="1719"/>
          <w:tab w:val="left" w:pos="2344"/>
          <w:tab w:val="left" w:pos="5175"/>
        </w:tabs>
        <w:spacing w:before="1" w:line="237" w:lineRule="auto"/>
        <w:ind w:left="102" w:right="115"/>
        <w:jc w:val="both"/>
        <w:rPr>
          <w:sz w:val="19"/>
        </w:rPr>
      </w:pP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b/>
          <w:sz w:val="19"/>
        </w:rPr>
        <w:t>valor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integral</w:t>
      </w:r>
      <w:r>
        <w:rPr>
          <w:b/>
          <w:spacing w:val="29"/>
          <w:sz w:val="19"/>
        </w:rPr>
        <w:t xml:space="preserve"> </w:t>
      </w:r>
      <w:r>
        <w:rPr>
          <w:sz w:val="19"/>
        </w:rPr>
        <w:t>do</w:t>
      </w:r>
      <w:r>
        <w:rPr>
          <w:spacing w:val="34"/>
          <w:sz w:val="19"/>
        </w:rPr>
        <w:t xml:space="preserve"> </w:t>
      </w:r>
      <w:r>
        <w:rPr>
          <w:sz w:val="19"/>
        </w:rPr>
        <w:t>benefício</w:t>
      </w:r>
      <w:r>
        <w:rPr>
          <w:spacing w:val="33"/>
          <w:sz w:val="19"/>
        </w:rPr>
        <w:t xml:space="preserve"> </w:t>
      </w:r>
      <w:r>
        <w:rPr>
          <w:sz w:val="19"/>
        </w:rPr>
        <w:t>previdenciário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>________________</w:t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referente</w:t>
      </w:r>
      <w:r>
        <w:rPr>
          <w:spacing w:val="32"/>
          <w:sz w:val="19"/>
        </w:rPr>
        <w:t xml:space="preserve"> </w:t>
      </w:r>
      <w:r>
        <w:rPr>
          <w:sz w:val="19"/>
        </w:rPr>
        <w:t>ao</w:t>
      </w:r>
      <w:r>
        <w:rPr>
          <w:spacing w:val="33"/>
          <w:sz w:val="19"/>
        </w:rPr>
        <w:t xml:space="preserve"> </w:t>
      </w:r>
      <w:r>
        <w:rPr>
          <w:sz w:val="19"/>
        </w:rPr>
        <w:t>instituidor</w:t>
      </w:r>
      <w:r>
        <w:rPr>
          <w:spacing w:val="32"/>
          <w:sz w:val="19"/>
        </w:rPr>
        <w:t xml:space="preserve"> </w:t>
      </w:r>
      <w:r>
        <w:rPr>
          <w:sz w:val="19"/>
        </w:rPr>
        <w:t>(quando</w:t>
      </w:r>
      <w:r>
        <w:rPr>
          <w:spacing w:val="32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caso),</w:t>
      </w:r>
      <w:r w:rsidR="004E34F8">
        <w:rPr>
          <w:sz w:val="19"/>
          <w:u w:val="single"/>
        </w:rPr>
        <w:t>__________________________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Instituto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Previdência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Servidores</w:t>
      </w:r>
      <w:r>
        <w:rPr>
          <w:spacing w:val="1"/>
          <w:sz w:val="19"/>
        </w:rPr>
        <w:t xml:space="preserve"> </w:t>
      </w:r>
      <w:r>
        <w:rPr>
          <w:sz w:val="19"/>
        </w:rPr>
        <w:t>Públicos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Estado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Rondônia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IPERON, estando ciente de que o pagamento do referido benefício será imediatamente comunicado ao</w:t>
      </w:r>
      <w:r>
        <w:rPr>
          <w:spacing w:val="1"/>
          <w:sz w:val="19"/>
        </w:rPr>
        <w:t xml:space="preserve"> </w:t>
      </w:r>
      <w:r>
        <w:rPr>
          <w:sz w:val="19"/>
        </w:rPr>
        <w:t>órgão/entidade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>____________</w:t>
      </w:r>
      <w:r>
        <w:rPr>
          <w:sz w:val="19"/>
        </w:rPr>
        <w:t>, responsável pelo pagamento do outro benefício previdenciário para revisão</w:t>
      </w:r>
      <w:r>
        <w:rPr>
          <w:spacing w:val="1"/>
          <w:sz w:val="19"/>
        </w:rPr>
        <w:t xml:space="preserve"> </w:t>
      </w:r>
      <w:r>
        <w:rPr>
          <w:sz w:val="19"/>
        </w:rPr>
        <w:t>dos proventos, nos termos dos incisos I a IV, do § 2°, do art. 24, da EC n° 103, de 2019, com o envio de</w:t>
      </w:r>
      <w:r>
        <w:rPr>
          <w:spacing w:val="1"/>
          <w:sz w:val="19"/>
        </w:rPr>
        <w:t xml:space="preserve"> </w:t>
      </w:r>
      <w:r>
        <w:rPr>
          <w:sz w:val="19"/>
        </w:rPr>
        <w:t>cópia da portaria de pensão.</w:t>
      </w:r>
    </w:p>
    <w:p w:rsidR="005835CF" w:rsidRDefault="005835CF" w:rsidP="005835CF">
      <w:pPr>
        <w:spacing w:before="7"/>
        <w:rPr>
          <w:sz w:val="18"/>
        </w:rPr>
      </w:pPr>
    </w:p>
    <w:p w:rsidR="005835CF" w:rsidRDefault="005835CF" w:rsidP="005835CF">
      <w:pPr>
        <w:tabs>
          <w:tab w:val="left" w:pos="2200"/>
          <w:tab w:val="left" w:pos="6818"/>
        </w:tabs>
        <w:spacing w:line="237" w:lineRule="auto"/>
        <w:ind w:left="102" w:right="114"/>
        <w:jc w:val="both"/>
        <w:rPr>
          <w:sz w:val="19"/>
        </w:rPr>
      </w:pPr>
      <w:r>
        <w:rPr>
          <w:sz w:val="19"/>
        </w:rPr>
        <w:t xml:space="preserve">O   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 xml:space="preserve">valor   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 xml:space="preserve">integral   </w:t>
      </w:r>
      <w:r>
        <w:rPr>
          <w:b/>
          <w:spacing w:val="13"/>
          <w:sz w:val="19"/>
        </w:rPr>
        <w:t xml:space="preserve"> </w:t>
      </w:r>
      <w:r>
        <w:rPr>
          <w:sz w:val="19"/>
        </w:rPr>
        <w:t xml:space="preserve">do   </w:t>
      </w:r>
      <w:r>
        <w:rPr>
          <w:spacing w:val="19"/>
          <w:sz w:val="19"/>
        </w:rPr>
        <w:t xml:space="preserve"> </w:t>
      </w:r>
      <w:r>
        <w:rPr>
          <w:b/>
          <w:sz w:val="19"/>
        </w:rPr>
        <w:t xml:space="preserve">OUTRO   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 xml:space="preserve">benefício   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 xml:space="preserve">previdenciário   </w:t>
      </w:r>
      <w:r>
        <w:rPr>
          <w:b/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>___________________</w:t>
      </w:r>
      <w:r>
        <w:rPr>
          <w:sz w:val="19"/>
        </w:rPr>
        <w:t>percebido</w:t>
      </w:r>
      <w:r>
        <w:rPr>
          <w:spacing w:val="16"/>
          <w:sz w:val="19"/>
        </w:rPr>
        <w:t xml:space="preserve"> </w:t>
      </w:r>
      <w:r>
        <w:rPr>
          <w:sz w:val="19"/>
        </w:rPr>
        <w:t>pelo</w:t>
      </w:r>
      <w:r>
        <w:rPr>
          <w:spacing w:val="-46"/>
          <w:sz w:val="19"/>
        </w:rPr>
        <w:t xml:space="preserve"> </w:t>
      </w:r>
      <w:r>
        <w:rPr>
          <w:sz w:val="19"/>
        </w:rPr>
        <w:t>órgão/entidade</w:t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>____________</w:t>
      </w:r>
      <w:r>
        <w:rPr>
          <w:sz w:val="19"/>
        </w:rPr>
        <w:t>,</w:t>
      </w:r>
      <w:r>
        <w:rPr>
          <w:spacing w:val="18"/>
          <w:sz w:val="19"/>
        </w:rPr>
        <w:t xml:space="preserve"> </w:t>
      </w:r>
      <w:r>
        <w:rPr>
          <w:sz w:val="19"/>
        </w:rPr>
        <w:t>referente</w:t>
      </w:r>
      <w:r>
        <w:rPr>
          <w:spacing w:val="19"/>
          <w:sz w:val="19"/>
        </w:rPr>
        <w:t xml:space="preserve"> </w:t>
      </w:r>
      <w:r>
        <w:rPr>
          <w:sz w:val="19"/>
        </w:rPr>
        <w:t>ao</w:t>
      </w:r>
      <w:r>
        <w:rPr>
          <w:spacing w:val="19"/>
          <w:sz w:val="19"/>
        </w:rPr>
        <w:t xml:space="preserve"> </w:t>
      </w:r>
      <w:r>
        <w:rPr>
          <w:sz w:val="19"/>
        </w:rPr>
        <w:t>instituidor</w:t>
      </w:r>
      <w:r>
        <w:rPr>
          <w:spacing w:val="19"/>
          <w:sz w:val="19"/>
        </w:rPr>
        <w:t xml:space="preserve"> </w:t>
      </w:r>
      <w:r>
        <w:rPr>
          <w:sz w:val="19"/>
        </w:rPr>
        <w:t>(quando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z w:val="19"/>
        </w:rPr>
        <w:t>caso)</w:t>
      </w:r>
      <w:r>
        <w:rPr>
          <w:sz w:val="19"/>
          <w:u w:val="single"/>
        </w:rPr>
        <w:tab/>
      </w:r>
      <w:r w:rsidR="004E34F8">
        <w:rPr>
          <w:sz w:val="19"/>
          <w:u w:val="single"/>
        </w:rPr>
        <w:t>__________________________</w:t>
      </w:r>
      <w:r>
        <w:rPr>
          <w:sz w:val="19"/>
        </w:rPr>
        <w:t>,</w:t>
      </w:r>
      <w:r>
        <w:rPr>
          <w:spacing w:val="16"/>
          <w:sz w:val="19"/>
        </w:rPr>
        <w:t xml:space="preserve"> </w:t>
      </w:r>
      <w:r>
        <w:rPr>
          <w:sz w:val="19"/>
        </w:rPr>
        <w:t>estando</w:t>
      </w:r>
      <w:r>
        <w:rPr>
          <w:spacing w:val="16"/>
          <w:sz w:val="19"/>
        </w:rPr>
        <w:t xml:space="preserve"> </w:t>
      </w:r>
      <w:r>
        <w:rPr>
          <w:sz w:val="19"/>
        </w:rPr>
        <w:t>ciente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que o benefício previdenciário a ser pago pela Instituto de Previdência dos Servidores Públicos do Estado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Rondônia</w:t>
      </w:r>
      <w:r>
        <w:rPr>
          <w:spacing w:val="21"/>
          <w:sz w:val="19"/>
        </w:rPr>
        <w:t xml:space="preserve"> </w:t>
      </w:r>
      <w:r>
        <w:rPr>
          <w:sz w:val="19"/>
        </w:rPr>
        <w:t>-</w:t>
      </w:r>
      <w:r>
        <w:rPr>
          <w:spacing w:val="22"/>
          <w:sz w:val="19"/>
        </w:rPr>
        <w:t xml:space="preserve"> </w:t>
      </w:r>
      <w:r>
        <w:rPr>
          <w:sz w:val="19"/>
        </w:rPr>
        <w:t>IPERON</w:t>
      </w:r>
      <w:r>
        <w:rPr>
          <w:spacing w:val="21"/>
          <w:sz w:val="19"/>
        </w:rPr>
        <w:t xml:space="preserve"> </w:t>
      </w:r>
      <w:r>
        <w:rPr>
          <w:sz w:val="19"/>
        </w:rPr>
        <w:t>será</w:t>
      </w:r>
      <w:r>
        <w:rPr>
          <w:spacing w:val="22"/>
          <w:sz w:val="19"/>
        </w:rPr>
        <w:t xml:space="preserve"> </w:t>
      </w:r>
      <w:r>
        <w:rPr>
          <w:sz w:val="19"/>
        </w:rPr>
        <w:t>limitado</w:t>
      </w:r>
      <w:r>
        <w:rPr>
          <w:spacing w:val="21"/>
          <w:sz w:val="19"/>
        </w:rPr>
        <w:t xml:space="preserve"> </w:t>
      </w:r>
      <w:r>
        <w:rPr>
          <w:sz w:val="19"/>
        </w:rPr>
        <w:t>ao</w:t>
      </w:r>
      <w:r>
        <w:rPr>
          <w:spacing w:val="21"/>
          <w:sz w:val="19"/>
        </w:rPr>
        <w:t xml:space="preserve"> </w:t>
      </w:r>
      <w:r>
        <w:rPr>
          <w:sz w:val="19"/>
        </w:rPr>
        <w:t>percentual</w:t>
      </w:r>
      <w:r>
        <w:rPr>
          <w:spacing w:val="22"/>
          <w:sz w:val="19"/>
        </w:rPr>
        <w:t xml:space="preserve"> </w:t>
      </w:r>
      <w:r>
        <w:rPr>
          <w:sz w:val="19"/>
        </w:rPr>
        <w:t>previsto</w:t>
      </w:r>
      <w:r>
        <w:rPr>
          <w:spacing w:val="21"/>
          <w:sz w:val="19"/>
        </w:rPr>
        <w:t xml:space="preserve"> </w:t>
      </w:r>
      <w:r>
        <w:rPr>
          <w:sz w:val="19"/>
        </w:rPr>
        <w:t>nos</w:t>
      </w:r>
      <w:r>
        <w:rPr>
          <w:spacing w:val="22"/>
          <w:sz w:val="19"/>
        </w:rPr>
        <w:t xml:space="preserve"> </w:t>
      </w:r>
      <w:r>
        <w:rPr>
          <w:sz w:val="19"/>
        </w:rPr>
        <w:t>incisos</w:t>
      </w:r>
      <w:r>
        <w:rPr>
          <w:spacing w:val="21"/>
          <w:sz w:val="19"/>
        </w:rPr>
        <w:t xml:space="preserve"> </w:t>
      </w:r>
      <w:r>
        <w:rPr>
          <w:sz w:val="19"/>
        </w:rPr>
        <w:t>I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IV,</w:t>
      </w:r>
      <w:r>
        <w:rPr>
          <w:spacing w:val="21"/>
          <w:sz w:val="19"/>
        </w:rPr>
        <w:t xml:space="preserve"> </w:t>
      </w:r>
      <w:r>
        <w:rPr>
          <w:sz w:val="19"/>
        </w:rPr>
        <w:t>§</w:t>
      </w:r>
      <w:r>
        <w:rPr>
          <w:spacing w:val="22"/>
          <w:sz w:val="19"/>
        </w:rPr>
        <w:t xml:space="preserve"> </w:t>
      </w:r>
      <w:r>
        <w:rPr>
          <w:sz w:val="19"/>
        </w:rPr>
        <w:t>2°,</w:t>
      </w:r>
      <w:r>
        <w:rPr>
          <w:spacing w:val="21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art.</w:t>
      </w:r>
      <w:r>
        <w:rPr>
          <w:spacing w:val="22"/>
          <w:sz w:val="19"/>
        </w:rPr>
        <w:t xml:space="preserve"> </w:t>
      </w:r>
      <w:r>
        <w:rPr>
          <w:sz w:val="19"/>
        </w:rPr>
        <w:t>24,</w:t>
      </w:r>
      <w:r>
        <w:rPr>
          <w:spacing w:val="21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EC</w:t>
      </w:r>
      <w:r>
        <w:rPr>
          <w:spacing w:val="-45"/>
          <w:sz w:val="19"/>
        </w:rPr>
        <w:t xml:space="preserve"> </w:t>
      </w:r>
      <w:r>
        <w:rPr>
          <w:sz w:val="19"/>
        </w:rPr>
        <w:t>n° 103, de 2019.</w:t>
      </w:r>
    </w:p>
    <w:p w:rsidR="005835CF" w:rsidRDefault="005835CF" w:rsidP="005835CF">
      <w:pPr>
        <w:tabs>
          <w:tab w:val="left" w:pos="7371"/>
        </w:tabs>
        <w:spacing w:before="96" w:line="237" w:lineRule="auto"/>
        <w:ind w:left="142" w:right="101"/>
        <w:jc w:val="both"/>
        <w:rPr>
          <w:b/>
          <w:sz w:val="19"/>
        </w:rPr>
      </w:pPr>
      <w:r>
        <w:rPr>
          <w:b/>
          <w:sz w:val="19"/>
        </w:rPr>
        <w:t>Declaro, ainda, estar ciente de que posso solicitar a alteração da minha opção a qualquer tempo, nos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termos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§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3°,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24,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Emenda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Constitucional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n°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103,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12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novembro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2019.</w:t>
      </w: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24</w:t>
      </w:r>
      <w:r>
        <w:t>.</w:t>
      </w:r>
      <w:r>
        <w:rPr>
          <w:spacing w:val="13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vedada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acumulação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pensão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morte</w:t>
      </w:r>
      <w:r>
        <w:rPr>
          <w:spacing w:val="13"/>
        </w:rPr>
        <w:t xml:space="preserve"> </w:t>
      </w:r>
      <w:r>
        <w:t>deixada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cônjuge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companheiro,</w:t>
      </w:r>
      <w:r>
        <w:rPr>
          <w:spacing w:val="-4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pensões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instituidor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cargos</w:t>
      </w:r>
      <w:r>
        <w:rPr>
          <w:spacing w:val="2"/>
        </w:rPr>
        <w:t xml:space="preserve"> </w:t>
      </w:r>
      <w:r>
        <w:t>acumuláveis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2"/>
        </w:rPr>
        <w:t xml:space="preserve"> </w:t>
      </w:r>
      <w:r>
        <w:t>Federal.</w:t>
      </w:r>
    </w:p>
    <w:p w:rsidR="005835CF" w:rsidRDefault="005835CF" w:rsidP="005835CF">
      <w:pPr>
        <w:pStyle w:val="Corpodetexto"/>
        <w:tabs>
          <w:tab w:val="left" w:pos="7371"/>
        </w:tabs>
        <w:spacing w:before="6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line="217" w:lineRule="exact"/>
        <w:ind w:left="142" w:right="101"/>
        <w:jc w:val="both"/>
      </w:pPr>
      <w:r>
        <w:t>§</w:t>
      </w:r>
      <w:r>
        <w:rPr>
          <w:spacing w:val="3"/>
        </w:rPr>
        <w:t xml:space="preserve"> </w:t>
      </w:r>
      <w:r>
        <w:t>1°</w:t>
      </w:r>
      <w:r>
        <w:rPr>
          <w:spacing w:val="8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admitida,</w:t>
      </w:r>
      <w:r>
        <w:rPr>
          <w:spacing w:val="3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termos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2°,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acumulação</w:t>
      </w:r>
      <w:r>
        <w:rPr>
          <w:spacing w:val="3"/>
        </w:rPr>
        <w:t xml:space="preserve"> </w:t>
      </w:r>
      <w:r>
        <w:t>de:</w:t>
      </w: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Pensão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morte</w:t>
      </w:r>
      <w:r>
        <w:rPr>
          <w:spacing w:val="16"/>
        </w:rPr>
        <w:t xml:space="preserve"> </w:t>
      </w:r>
      <w:r>
        <w:t>deixada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cônjuge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companheiro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regime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Previdência</w:t>
      </w:r>
      <w:r>
        <w:rPr>
          <w:spacing w:val="17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pensão</w:t>
      </w:r>
      <w:r>
        <w:rPr>
          <w:spacing w:val="-45"/>
        </w:rPr>
        <w:t xml:space="preserve"> </w:t>
      </w:r>
      <w:r>
        <w:t>por morte concedida por outro regime de Previdência Social ou com pensões decorrentes das atividades</w:t>
      </w:r>
      <w:r>
        <w:rPr>
          <w:spacing w:val="1"/>
        </w:rPr>
        <w:t xml:space="preserve"> </w:t>
      </w:r>
      <w:r>
        <w:t>militares de</w:t>
      </w:r>
      <w:r>
        <w:rPr>
          <w:spacing w:val="1"/>
        </w:rPr>
        <w:t xml:space="preserve"> </w:t>
      </w:r>
      <w:r>
        <w:t>que tratam</w:t>
      </w:r>
      <w:r>
        <w:rPr>
          <w:spacing w:val="1"/>
        </w:rPr>
        <w:t xml:space="preserve"> </w:t>
      </w:r>
      <w:r>
        <w:t>os art.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e 142</w:t>
      </w:r>
      <w:r>
        <w:rPr>
          <w:spacing w:val="1"/>
        </w:rPr>
        <w:t xml:space="preserve"> </w:t>
      </w:r>
      <w:r>
        <w:t>da Constituição</w:t>
      </w:r>
      <w:r>
        <w:rPr>
          <w:spacing w:val="1"/>
        </w:rPr>
        <w:t xml:space="preserve"> </w:t>
      </w:r>
      <w:r>
        <w:t>Federal;</w:t>
      </w:r>
    </w:p>
    <w:p w:rsidR="005835CF" w:rsidRDefault="005835CF" w:rsidP="005835CF">
      <w:pPr>
        <w:pStyle w:val="Corpodetexto"/>
        <w:tabs>
          <w:tab w:val="left" w:pos="7371"/>
        </w:tabs>
        <w:spacing w:before="9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Pensão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deixada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cônjuge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companheiro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aposentadoria concedida no âmbito do Regime Geral de Previdência Social ou de Regime Próprio de</w:t>
      </w:r>
      <w:r>
        <w:rPr>
          <w:spacing w:val="1"/>
        </w:rPr>
        <w:t xml:space="preserve"> </w:t>
      </w:r>
      <w:r>
        <w:t>Previdência Social ou com proventos de inatividade decorrentes das atividades militares de que tratam os</w:t>
      </w:r>
      <w:r>
        <w:rPr>
          <w:spacing w:val="1"/>
        </w:rPr>
        <w:t xml:space="preserve"> </w:t>
      </w:r>
      <w:r>
        <w:t>arts. 42 e 142</w:t>
      </w:r>
      <w:r>
        <w:rPr>
          <w:spacing w:val="1"/>
        </w:rPr>
        <w:t xml:space="preserve"> </w:t>
      </w:r>
      <w:r>
        <w:t>da Constituição Federal; ou</w:t>
      </w:r>
    </w:p>
    <w:p w:rsidR="005835CF" w:rsidRDefault="005835CF" w:rsidP="005835CF">
      <w:pPr>
        <w:pStyle w:val="Corpodetexto"/>
        <w:tabs>
          <w:tab w:val="left" w:pos="7371"/>
        </w:tabs>
        <w:spacing w:before="8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Pensões decorrentes das atividades militares de que tratam os arts. 42 e 142 da Constituição Federal com</w:t>
      </w:r>
      <w:r>
        <w:rPr>
          <w:spacing w:val="1"/>
        </w:rPr>
        <w:t xml:space="preserve"> </w:t>
      </w:r>
      <w:r>
        <w:t>aposentadoria concedida no âmbito do Regime Geral de Previdência Social ou de Regime Próprio de</w:t>
      </w:r>
      <w:r>
        <w:rPr>
          <w:spacing w:val="1"/>
        </w:rPr>
        <w:t xml:space="preserve"> </w:t>
      </w:r>
      <w:r>
        <w:t>Previdência Social.</w:t>
      </w:r>
    </w:p>
    <w:p w:rsidR="005835CF" w:rsidRDefault="005835CF" w:rsidP="005835CF">
      <w:pPr>
        <w:pStyle w:val="Corpodetexto"/>
        <w:tabs>
          <w:tab w:val="left" w:pos="7371"/>
        </w:tabs>
        <w:spacing w:before="8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before="1" w:line="237" w:lineRule="auto"/>
        <w:ind w:left="142" w:right="101"/>
        <w:jc w:val="both"/>
      </w:pPr>
      <w:r>
        <w:t>§ 2°</w:t>
      </w:r>
      <w:r>
        <w:rPr>
          <w:spacing w:val="1"/>
        </w:rPr>
        <w:t xml:space="preserve"> </w:t>
      </w:r>
      <w:r>
        <w:t>Nas hipóteses das acumulações previstas no § 1°, é assegurada a percepção do valor integral do</w:t>
      </w:r>
      <w:r>
        <w:rPr>
          <w:spacing w:val="1"/>
        </w:rPr>
        <w:t xml:space="preserve"> </w:t>
      </w:r>
      <w:r>
        <w:t>benefício mais vantajoso e de uma parte de cada um dos demais benefícios, apurada cumulativamente de</w:t>
      </w:r>
      <w:r>
        <w:rPr>
          <w:spacing w:val="1"/>
        </w:rPr>
        <w:t xml:space="preserve"> </w:t>
      </w:r>
      <w:r>
        <w:t>acordo com as seguintes faixas:</w:t>
      </w: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I - 60% (sessenta por cento) do valor que exceder 1 (um) salário-mínimo, até o limite de 2 (dois) salários-</w:t>
      </w:r>
      <w:r>
        <w:rPr>
          <w:spacing w:val="1"/>
        </w:rPr>
        <w:t xml:space="preserve"> </w:t>
      </w:r>
      <w:r>
        <w:t>mínimos;</w:t>
      </w: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II- 40% (quarenta por cento) do valor que exceder 2 (dois) salários-mínimos, até o limite de 3 (três)</w:t>
      </w:r>
      <w:r>
        <w:rPr>
          <w:spacing w:val="1"/>
        </w:rPr>
        <w:t xml:space="preserve"> </w:t>
      </w:r>
      <w:r>
        <w:t>salários-mínimos;</w:t>
      </w:r>
    </w:p>
    <w:p w:rsidR="005835CF" w:rsidRDefault="005835CF" w:rsidP="004E34F8">
      <w:pPr>
        <w:pStyle w:val="PargrafodaLista"/>
        <w:numPr>
          <w:ilvl w:val="0"/>
          <w:numId w:val="2"/>
        </w:numPr>
        <w:tabs>
          <w:tab w:val="left" w:pos="426"/>
        </w:tabs>
        <w:spacing w:before="0" w:line="237" w:lineRule="auto"/>
        <w:ind w:left="142" w:right="101" w:firstLine="0"/>
        <w:jc w:val="both"/>
        <w:rPr>
          <w:sz w:val="19"/>
        </w:rPr>
      </w:pPr>
      <w:bookmarkStart w:id="0" w:name="_GoBack"/>
      <w:bookmarkEnd w:id="0"/>
      <w:r>
        <w:rPr>
          <w:sz w:val="19"/>
        </w:rPr>
        <w:t>- 20% (vinte por cento) do valor que exceder 3 (três) salários-mínimos, até o limite de 4 (quatro)</w:t>
      </w:r>
      <w:r>
        <w:rPr>
          <w:spacing w:val="1"/>
          <w:sz w:val="19"/>
        </w:rPr>
        <w:t xml:space="preserve"> </w:t>
      </w:r>
      <w:r>
        <w:rPr>
          <w:sz w:val="19"/>
        </w:rPr>
        <w:t>salários-mínimos; e</w:t>
      </w:r>
    </w:p>
    <w:p w:rsidR="005835CF" w:rsidRDefault="005835CF" w:rsidP="004E34F8">
      <w:pPr>
        <w:pStyle w:val="PargrafodaLista"/>
        <w:numPr>
          <w:ilvl w:val="0"/>
          <w:numId w:val="2"/>
        </w:numPr>
        <w:tabs>
          <w:tab w:val="left" w:pos="426"/>
          <w:tab w:val="left" w:pos="7371"/>
        </w:tabs>
        <w:spacing w:before="0" w:line="216" w:lineRule="exact"/>
        <w:ind w:left="142" w:right="101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10%</w:t>
      </w:r>
      <w:r>
        <w:rPr>
          <w:spacing w:val="4"/>
          <w:sz w:val="19"/>
        </w:rPr>
        <w:t xml:space="preserve"> </w:t>
      </w:r>
      <w:r>
        <w:rPr>
          <w:sz w:val="19"/>
        </w:rPr>
        <w:t>(dez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cento)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valor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exceder</w:t>
      </w:r>
      <w:r>
        <w:rPr>
          <w:spacing w:val="4"/>
          <w:sz w:val="19"/>
        </w:rPr>
        <w:t xml:space="preserve"> </w:t>
      </w:r>
      <w:r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(quatro)</w:t>
      </w:r>
      <w:r>
        <w:rPr>
          <w:spacing w:val="5"/>
          <w:sz w:val="19"/>
        </w:rPr>
        <w:t xml:space="preserve"> </w:t>
      </w:r>
      <w:r>
        <w:rPr>
          <w:sz w:val="19"/>
        </w:rPr>
        <w:t>salários-mínimos.</w:t>
      </w:r>
    </w:p>
    <w:p w:rsidR="005835CF" w:rsidRDefault="005835CF" w:rsidP="005835CF">
      <w:pPr>
        <w:pStyle w:val="Corpodetexto"/>
        <w:tabs>
          <w:tab w:val="left" w:pos="7371"/>
        </w:tabs>
        <w:spacing w:before="6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before="1" w:line="237" w:lineRule="auto"/>
        <w:ind w:left="142" w:right="101"/>
        <w:jc w:val="both"/>
      </w:pPr>
      <w:r>
        <w:t>§ 3°</w:t>
      </w:r>
      <w:r>
        <w:rPr>
          <w:spacing w:val="47"/>
        </w:rPr>
        <w:t xml:space="preserve"> </w:t>
      </w:r>
      <w:r>
        <w:t>A aplicação do disposto no § 2° poderá ser revista a qualquer tempo, a pedido do interessado, em</w:t>
      </w:r>
      <w:r>
        <w:rPr>
          <w:spacing w:val="1"/>
        </w:rPr>
        <w:t xml:space="preserve"> </w:t>
      </w:r>
      <w:r>
        <w:t>razão de alteração de</w:t>
      </w:r>
      <w:r>
        <w:rPr>
          <w:spacing w:val="1"/>
        </w:rPr>
        <w:t xml:space="preserve"> </w:t>
      </w:r>
      <w:r>
        <w:t>algum dos benefícios.</w:t>
      </w:r>
    </w:p>
    <w:p w:rsidR="005835CF" w:rsidRDefault="005835CF" w:rsidP="005835CF">
      <w:pPr>
        <w:pStyle w:val="Corpodetexto"/>
        <w:tabs>
          <w:tab w:val="left" w:pos="7371"/>
        </w:tabs>
        <w:spacing w:before="8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§</w:t>
      </w:r>
      <w:r>
        <w:rPr>
          <w:spacing w:val="1"/>
        </w:rPr>
        <w:t xml:space="preserve"> </w:t>
      </w:r>
      <w:r>
        <w:t>4°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restrições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47"/>
        </w:rPr>
        <w:t xml:space="preserve"> </w:t>
      </w:r>
      <w:r>
        <w:t>aos</w:t>
      </w:r>
      <w:r>
        <w:rPr>
          <w:spacing w:val="48"/>
        </w:rPr>
        <w:t xml:space="preserve"> </w:t>
      </w:r>
      <w:r>
        <w:t>benefícios</w:t>
      </w:r>
      <w:r>
        <w:rPr>
          <w:spacing w:val="47"/>
        </w:rPr>
        <w:t xml:space="preserve"> </w:t>
      </w:r>
      <w:r>
        <w:t>tiver</w:t>
      </w:r>
      <w:r>
        <w:rPr>
          <w:spacing w:val="48"/>
        </w:rPr>
        <w:t xml:space="preserve"> </w:t>
      </w:r>
      <w:r>
        <w:t>sido</w:t>
      </w:r>
      <w:r>
        <w:rPr>
          <w:spacing w:val="-45"/>
        </w:rPr>
        <w:t xml:space="preserve"> </w:t>
      </w:r>
      <w:r>
        <w:t>adquirido 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Emenda Constitucional.</w:t>
      </w:r>
    </w:p>
    <w:p w:rsidR="005835CF" w:rsidRDefault="005835CF" w:rsidP="005835CF">
      <w:pPr>
        <w:pStyle w:val="Corpodetexto"/>
        <w:tabs>
          <w:tab w:val="left" w:pos="7371"/>
        </w:tabs>
        <w:spacing w:before="9"/>
        <w:ind w:left="142" w:right="101"/>
        <w:rPr>
          <w:sz w:val="18"/>
        </w:rPr>
      </w:pP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  <w:r>
        <w:t>§ 5°   As regras sobre acumulações previstas neste artigo e na legislação vigente na data de entrada em</w:t>
      </w:r>
      <w:r>
        <w:rPr>
          <w:spacing w:val="1"/>
        </w:rPr>
        <w:t xml:space="preserve"> </w:t>
      </w:r>
      <w:r>
        <w:t>vigor desta Emenda Constitucional poderão ser alteradas na forma do § 6° do art. 40 e do § 15 do art. 201</w:t>
      </w:r>
      <w:r>
        <w:rPr>
          <w:spacing w:val="1"/>
        </w:rPr>
        <w:t xml:space="preserve"> </w:t>
      </w:r>
      <w:r>
        <w:t>da Constituição Federal.</w:t>
      </w:r>
    </w:p>
    <w:p w:rsidR="005835CF" w:rsidRDefault="005835CF" w:rsidP="005835CF">
      <w:pPr>
        <w:pStyle w:val="Corpodetexto"/>
        <w:tabs>
          <w:tab w:val="left" w:pos="7371"/>
        </w:tabs>
        <w:spacing w:line="237" w:lineRule="auto"/>
        <w:ind w:left="142" w:right="101"/>
        <w:jc w:val="both"/>
      </w:pPr>
    </w:p>
    <w:p w:rsidR="005835CF" w:rsidRDefault="005835CF" w:rsidP="005835CF">
      <w:pPr>
        <w:pStyle w:val="Corpodetexto"/>
        <w:tabs>
          <w:tab w:val="left" w:pos="7371"/>
        </w:tabs>
        <w:spacing w:before="5"/>
        <w:ind w:left="142" w:right="101"/>
        <w:rPr>
          <w:sz w:val="10"/>
        </w:rPr>
      </w:pPr>
    </w:p>
    <w:p w:rsidR="005835CF" w:rsidRDefault="005835CF" w:rsidP="005835CF">
      <w:pPr>
        <w:pStyle w:val="Corpodetexto"/>
        <w:tabs>
          <w:tab w:val="left" w:pos="3138"/>
          <w:tab w:val="left" w:pos="4133"/>
          <w:tab w:val="left" w:pos="4570"/>
          <w:tab w:val="left" w:pos="5008"/>
          <w:tab w:val="left" w:pos="7371"/>
        </w:tabs>
        <w:spacing w:before="94"/>
        <w:ind w:left="142" w:right="101"/>
        <w:jc w:val="center"/>
      </w:pPr>
      <w:r>
        <w:t>Local:</w:t>
      </w:r>
      <w:r>
        <w:rPr>
          <w:u w:val="single"/>
        </w:rPr>
        <w:tab/>
      </w: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835CF" w:rsidRDefault="005835CF" w:rsidP="005835CF">
      <w:pPr>
        <w:pStyle w:val="Corpodetexto"/>
        <w:tabs>
          <w:tab w:val="left" w:pos="7371"/>
        </w:tabs>
        <w:spacing w:before="2"/>
        <w:ind w:left="142" w:right="101"/>
        <w:rPr>
          <w:sz w:val="29"/>
        </w:rPr>
      </w:pPr>
    </w:p>
    <w:p w:rsidR="005835CF" w:rsidRDefault="005835CF" w:rsidP="005835CF">
      <w:pPr>
        <w:pStyle w:val="Corpodetexto"/>
        <w:tabs>
          <w:tab w:val="left" w:pos="7371"/>
        </w:tabs>
        <w:spacing w:before="94"/>
        <w:ind w:left="142" w:right="101"/>
        <w:jc w:val="center"/>
      </w:pPr>
      <w:r>
        <w:t>Assinatura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requerente/representante</w:t>
      </w:r>
      <w:r>
        <w:rPr>
          <w:spacing w:val="8"/>
        </w:rPr>
        <w:t xml:space="preserve"> </w:t>
      </w:r>
      <w:r>
        <w:t>legal</w:t>
      </w:r>
    </w:p>
    <w:p w:rsidR="005835CF" w:rsidRDefault="005835CF" w:rsidP="005835CF">
      <w:pPr>
        <w:tabs>
          <w:tab w:val="left" w:pos="2200"/>
          <w:tab w:val="left" w:pos="6818"/>
          <w:tab w:val="left" w:pos="7371"/>
        </w:tabs>
        <w:spacing w:line="237" w:lineRule="auto"/>
        <w:ind w:left="142" w:right="101"/>
        <w:jc w:val="both"/>
        <w:rPr>
          <w:sz w:val="19"/>
        </w:rPr>
      </w:pPr>
    </w:p>
    <w:p w:rsidR="005835CF" w:rsidRDefault="005835CF" w:rsidP="005835CF">
      <w:pPr>
        <w:pStyle w:val="Corpodetexto"/>
        <w:tabs>
          <w:tab w:val="left" w:pos="7371"/>
        </w:tabs>
        <w:spacing w:before="34"/>
        <w:ind w:left="142" w:right="101"/>
        <w:jc w:val="center"/>
      </w:pPr>
    </w:p>
    <w:p w:rsidR="005835CF" w:rsidRDefault="005835CF" w:rsidP="005835CF">
      <w:pPr>
        <w:pStyle w:val="Corpodetexto"/>
        <w:tabs>
          <w:tab w:val="left" w:pos="7371"/>
        </w:tabs>
        <w:spacing w:before="34"/>
        <w:ind w:left="142" w:right="101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</w:pPr>
    </w:p>
    <w:p w:rsidR="005835CF" w:rsidRDefault="005835CF" w:rsidP="005835CF">
      <w:pPr>
        <w:pStyle w:val="Corpodetexto"/>
        <w:spacing w:before="34"/>
        <w:ind w:left="1970" w:right="1987"/>
        <w:jc w:val="center"/>
        <w:rPr>
          <w:sz w:val="20"/>
        </w:rPr>
      </w:pPr>
    </w:p>
    <w:p w:rsidR="00F64A25" w:rsidRDefault="00F64A25">
      <w:pPr>
        <w:pStyle w:val="Corpodetexto"/>
        <w:spacing w:before="2"/>
        <w:ind w:left="0"/>
        <w:rPr>
          <w:sz w:val="27"/>
        </w:rPr>
      </w:pPr>
    </w:p>
    <w:p w:rsidR="00F64A25" w:rsidRDefault="00F64A25" w:rsidP="005835CF">
      <w:pPr>
        <w:pStyle w:val="Corpodetexto"/>
        <w:spacing w:before="56"/>
        <w:ind w:left="1970" w:right="1985"/>
      </w:pPr>
    </w:p>
    <w:sectPr w:rsidR="00F64A25" w:rsidSect="005835CF">
      <w:pgSz w:w="11910" w:h="16840"/>
      <w:pgMar w:top="284" w:right="99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D16"/>
    <w:multiLevelType w:val="hybridMultilevel"/>
    <w:tmpl w:val="D966B9DE"/>
    <w:lvl w:ilvl="0" w:tplc="FC2EF63E">
      <w:start w:val="3"/>
      <w:numFmt w:val="upperRoman"/>
      <w:lvlText w:val="%1"/>
      <w:lvlJc w:val="left"/>
      <w:pPr>
        <w:ind w:left="1310" w:hanging="27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4B16EF70">
      <w:start w:val="1"/>
      <w:numFmt w:val="decimal"/>
      <w:lvlText w:val="%2."/>
      <w:lvlJc w:val="left"/>
      <w:pPr>
        <w:ind w:left="1754" w:hanging="23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2" w:tplc="24760464">
      <w:numFmt w:val="bullet"/>
      <w:lvlText w:val="•"/>
      <w:lvlJc w:val="left"/>
      <w:pPr>
        <w:ind w:left="1860" w:hanging="235"/>
      </w:pPr>
      <w:rPr>
        <w:rFonts w:hint="default"/>
        <w:lang w:val="pt-PT" w:eastAsia="en-US" w:bidi="ar-SA"/>
      </w:rPr>
    </w:lvl>
    <w:lvl w:ilvl="3" w:tplc="CCB6D928">
      <w:numFmt w:val="bullet"/>
      <w:lvlText w:val="•"/>
      <w:lvlJc w:val="left"/>
      <w:pPr>
        <w:ind w:left="2977" w:hanging="235"/>
      </w:pPr>
      <w:rPr>
        <w:rFonts w:hint="default"/>
        <w:lang w:val="pt-PT" w:eastAsia="en-US" w:bidi="ar-SA"/>
      </w:rPr>
    </w:lvl>
    <w:lvl w:ilvl="4" w:tplc="4EAC99AA">
      <w:numFmt w:val="bullet"/>
      <w:lvlText w:val="•"/>
      <w:lvlJc w:val="left"/>
      <w:pPr>
        <w:ind w:left="4094" w:hanging="235"/>
      </w:pPr>
      <w:rPr>
        <w:rFonts w:hint="default"/>
        <w:lang w:val="pt-PT" w:eastAsia="en-US" w:bidi="ar-SA"/>
      </w:rPr>
    </w:lvl>
    <w:lvl w:ilvl="5" w:tplc="8968DAF0">
      <w:numFmt w:val="bullet"/>
      <w:lvlText w:val="•"/>
      <w:lvlJc w:val="left"/>
      <w:pPr>
        <w:ind w:left="5211" w:hanging="235"/>
      </w:pPr>
      <w:rPr>
        <w:rFonts w:hint="default"/>
        <w:lang w:val="pt-PT" w:eastAsia="en-US" w:bidi="ar-SA"/>
      </w:rPr>
    </w:lvl>
    <w:lvl w:ilvl="6" w:tplc="E0DAC6AC">
      <w:numFmt w:val="bullet"/>
      <w:lvlText w:val="•"/>
      <w:lvlJc w:val="left"/>
      <w:pPr>
        <w:ind w:left="6329" w:hanging="235"/>
      </w:pPr>
      <w:rPr>
        <w:rFonts w:hint="default"/>
        <w:lang w:val="pt-PT" w:eastAsia="en-US" w:bidi="ar-SA"/>
      </w:rPr>
    </w:lvl>
    <w:lvl w:ilvl="7" w:tplc="3D86C4BC">
      <w:numFmt w:val="bullet"/>
      <w:lvlText w:val="•"/>
      <w:lvlJc w:val="left"/>
      <w:pPr>
        <w:ind w:left="7446" w:hanging="235"/>
      </w:pPr>
      <w:rPr>
        <w:rFonts w:hint="default"/>
        <w:lang w:val="pt-PT" w:eastAsia="en-US" w:bidi="ar-SA"/>
      </w:rPr>
    </w:lvl>
    <w:lvl w:ilvl="8" w:tplc="1318E928">
      <w:numFmt w:val="bullet"/>
      <w:lvlText w:val="•"/>
      <w:lvlJc w:val="left"/>
      <w:pPr>
        <w:ind w:left="8563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6C153331"/>
    <w:multiLevelType w:val="hybridMultilevel"/>
    <w:tmpl w:val="2F180922"/>
    <w:lvl w:ilvl="0" w:tplc="CA14D4C6">
      <w:start w:val="3"/>
      <w:numFmt w:val="upperRoman"/>
      <w:lvlText w:val="%1"/>
      <w:lvlJc w:val="left"/>
      <w:pPr>
        <w:ind w:left="102" w:hanging="24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1D2E348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C28866D8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EDA212CC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90D6FB80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1D1E58B4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6450D724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416E72D4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C854D662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25"/>
    <w:rsid w:val="0011125C"/>
    <w:rsid w:val="004E34F8"/>
    <w:rsid w:val="005835CF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BF2D7B0"/>
  <w15:docId w15:val="{49894A3A-3B23-4900-AB37-3D3F4B2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spacing w:before="159"/>
      <w:ind w:left="102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E34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4F8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C0A7-D2CF-400B-A46D-EF1FF40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3</cp:revision>
  <cp:lastPrinted>2022-07-28T15:13:00Z</cp:lastPrinted>
  <dcterms:created xsi:type="dcterms:W3CDTF">2022-07-28T15:10:00Z</dcterms:created>
  <dcterms:modified xsi:type="dcterms:W3CDTF">2022-07-28T15:26:00Z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2022-01-10T00:00:00Z</vt:filetime>
  </property>
</Properties>
</file>