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98FA1A0"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323/2021</w:t>
      </w:r>
    </w:p>
    <w:p w14:paraId="363828CE"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261/2021</w:t>
      </w:r>
    </w:p>
    <w:p w14:paraId="23822AB9"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0029.014371/2021-93</w:t>
      </w:r>
    </w:p>
    <w:p w14:paraId="53ADC469"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54DBBE"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Material de Consumo “Gêneros Alimentícios”, a pedido da Secretaria de Estado da Educação – </w:t>
      </w:r>
      <w:r>
        <w:rPr>
          <w:rFonts w:ascii="Calibri" w:hAnsi="Calibri" w:cs="Calibri"/>
          <w:b/>
          <w:bCs/>
          <w:color w:val="000000"/>
          <w:sz w:val="27"/>
          <w:szCs w:val="27"/>
        </w:rPr>
        <w:t>SEDUC,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6E7EDB91"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3BA37D3"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69FC4DBA"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Material de Consumo “Gêneros Alimentícios”, a pedido da Secretaria de Estado da Educação – </w:t>
      </w:r>
      <w:r>
        <w:rPr>
          <w:rFonts w:ascii="Calibri" w:hAnsi="Calibri" w:cs="Calibri"/>
          <w:b/>
          <w:bCs/>
          <w:color w:val="000000"/>
          <w:sz w:val="27"/>
          <w:szCs w:val="27"/>
        </w:rPr>
        <w:t>SEDUC</w:t>
      </w:r>
      <w:r>
        <w:rPr>
          <w:rFonts w:ascii="Calibri" w:hAnsi="Calibri" w:cs="Calibri"/>
          <w:color w:val="000000"/>
          <w:sz w:val="27"/>
          <w:szCs w:val="27"/>
        </w:rPr>
        <w:t>.</w:t>
      </w:r>
    </w:p>
    <w:p w14:paraId="0F3EBBA1"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4B0C7E8"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3CF206DE"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2BFE4898"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5533AFCE"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AEC61B4"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196D1780"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092B4C91"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D24F997"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6E88086B"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73B7E6A8"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118A98C"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5A2D5D10"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19581CBC"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64531DAE"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63A67DB1"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0530D535"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3D7006EE"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DC6A68A"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18EFB9F4"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3FBD737F"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6204AF45"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O prazo de entrega é de até </w:t>
      </w:r>
      <w:r>
        <w:rPr>
          <w:rStyle w:val="Forte"/>
          <w:rFonts w:ascii="Calibri" w:eastAsiaTheme="majorEastAsia" w:hAnsi="Calibri" w:cs="Calibri"/>
          <w:color w:val="000000"/>
          <w:sz w:val="27"/>
          <w:szCs w:val="27"/>
        </w:rPr>
        <w:t>05 (cinco) dias úteis para os alimentos perecíveis e até 10 (dez) dias úteis para os alimentos não perecíveis, </w:t>
      </w:r>
      <w:r>
        <w:rPr>
          <w:rFonts w:ascii="Calibri" w:hAnsi="Calibri" w:cs="Calibri"/>
          <w:color w:val="000000"/>
          <w:sz w:val="27"/>
          <w:szCs w:val="27"/>
        </w:rPr>
        <w:t>contados a partir do primeiro dia útil após o recebimento da Ordem de Fornecimento – OF, expedida pelo Conselho Escolar, conforme a Unidade Executora solicitante (Escola).</w:t>
      </w:r>
    </w:p>
    <w:p w14:paraId="68C4C5A0"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p>
    <w:p w14:paraId="5FDE89FA"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6.4.1. Das entregas junto as Unidades Escolares</w:t>
      </w:r>
    </w:p>
    <w:p w14:paraId="77602983"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Os gêneros alimentícios deverão ser entregues nas Unidades Escolares, conforme endereços relacionados abaixo: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4"/>
        <w:gridCol w:w="6289"/>
        <w:gridCol w:w="1757"/>
        <w:gridCol w:w="7391"/>
      </w:tblGrid>
      <w:tr w:rsidR="00E27573" w14:paraId="083DB0F3" w14:textId="77777777" w:rsidTr="00E2757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F2583CC"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D3DF0AB"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Style w:val="Forte"/>
                <w:rFonts w:ascii="Calibri" w:eastAsiaTheme="majorEastAsia" w:hAnsi="Calibri" w:cs="Calibri"/>
                <w:color w:val="000000"/>
              </w:rPr>
              <w:t>ESCOLAS</w:t>
            </w:r>
          </w:p>
        </w:tc>
        <w:tc>
          <w:tcPr>
            <w:tcW w:w="0" w:type="auto"/>
            <w:tcBorders>
              <w:top w:val="outset" w:sz="6" w:space="0" w:color="auto"/>
              <w:left w:val="outset" w:sz="6" w:space="0" w:color="auto"/>
              <w:bottom w:val="outset" w:sz="6" w:space="0" w:color="auto"/>
              <w:right w:val="outset" w:sz="6" w:space="0" w:color="auto"/>
            </w:tcBorders>
            <w:vAlign w:val="center"/>
            <w:hideMark/>
          </w:tcPr>
          <w:p w14:paraId="6C469581"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Style w:val="Forte"/>
                <w:rFonts w:ascii="Calibri" w:eastAsiaTheme="majorEastAsia" w:hAnsi="Calibri" w:cs="Calibri"/>
                <w:color w:val="000000"/>
              </w:rPr>
              <w:t>MUNICÍPIO</w:t>
            </w:r>
          </w:p>
        </w:tc>
        <w:tc>
          <w:tcPr>
            <w:tcW w:w="0" w:type="auto"/>
            <w:tcBorders>
              <w:top w:val="outset" w:sz="6" w:space="0" w:color="auto"/>
              <w:left w:val="outset" w:sz="6" w:space="0" w:color="auto"/>
              <w:bottom w:val="outset" w:sz="6" w:space="0" w:color="auto"/>
              <w:right w:val="outset" w:sz="6" w:space="0" w:color="auto"/>
            </w:tcBorders>
            <w:vAlign w:val="center"/>
            <w:hideMark/>
          </w:tcPr>
          <w:p w14:paraId="6AE25758"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Style w:val="Forte"/>
                <w:rFonts w:ascii="Calibri" w:eastAsiaTheme="majorEastAsia" w:hAnsi="Calibri" w:cs="Calibri"/>
                <w:color w:val="000000"/>
              </w:rPr>
              <w:t>ENDEREÇO COMPLETO</w:t>
            </w:r>
          </w:p>
        </w:tc>
      </w:tr>
      <w:tr w:rsidR="00E27573" w14:paraId="2E7EBADB" w14:textId="77777777" w:rsidTr="00E2757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1BA15FF"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1AEAA890"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CEEJA VILHENA</w:t>
            </w:r>
          </w:p>
        </w:tc>
        <w:tc>
          <w:tcPr>
            <w:tcW w:w="0" w:type="auto"/>
            <w:tcBorders>
              <w:top w:val="outset" w:sz="6" w:space="0" w:color="auto"/>
              <w:left w:val="outset" w:sz="6" w:space="0" w:color="auto"/>
              <w:bottom w:val="outset" w:sz="6" w:space="0" w:color="auto"/>
              <w:right w:val="outset" w:sz="6" w:space="0" w:color="auto"/>
            </w:tcBorders>
            <w:vAlign w:val="center"/>
            <w:hideMark/>
          </w:tcPr>
          <w:p w14:paraId="37515662"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Vilhena</w:t>
            </w:r>
          </w:p>
        </w:tc>
        <w:tc>
          <w:tcPr>
            <w:tcW w:w="0" w:type="auto"/>
            <w:tcBorders>
              <w:top w:val="outset" w:sz="6" w:space="0" w:color="auto"/>
              <w:left w:val="outset" w:sz="6" w:space="0" w:color="auto"/>
              <w:bottom w:val="outset" w:sz="6" w:space="0" w:color="auto"/>
              <w:right w:val="outset" w:sz="6" w:space="0" w:color="auto"/>
            </w:tcBorders>
            <w:vAlign w:val="center"/>
            <w:hideMark/>
          </w:tcPr>
          <w:p w14:paraId="466BBEAD"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Rua Duzalina Milani, 757 Jardim Eldorado. 76987-090</w:t>
            </w:r>
          </w:p>
        </w:tc>
      </w:tr>
      <w:tr w:rsidR="00E27573" w14:paraId="079E8037" w14:textId="77777777" w:rsidTr="00E2757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ED32C63"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165AC116"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EEEF CECILIA MEIRELES</w:t>
            </w:r>
          </w:p>
        </w:tc>
        <w:tc>
          <w:tcPr>
            <w:tcW w:w="0" w:type="auto"/>
            <w:tcBorders>
              <w:top w:val="outset" w:sz="6" w:space="0" w:color="auto"/>
              <w:left w:val="outset" w:sz="6" w:space="0" w:color="auto"/>
              <w:bottom w:val="outset" w:sz="6" w:space="0" w:color="auto"/>
              <w:right w:val="outset" w:sz="6" w:space="0" w:color="auto"/>
            </w:tcBorders>
            <w:vAlign w:val="center"/>
            <w:hideMark/>
          </w:tcPr>
          <w:p w14:paraId="32AE2AC8"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Vilhena</w:t>
            </w:r>
          </w:p>
        </w:tc>
        <w:tc>
          <w:tcPr>
            <w:tcW w:w="0" w:type="auto"/>
            <w:tcBorders>
              <w:top w:val="outset" w:sz="6" w:space="0" w:color="auto"/>
              <w:left w:val="outset" w:sz="6" w:space="0" w:color="auto"/>
              <w:bottom w:val="outset" w:sz="6" w:space="0" w:color="auto"/>
              <w:right w:val="outset" w:sz="6" w:space="0" w:color="auto"/>
            </w:tcBorders>
            <w:vAlign w:val="center"/>
            <w:hideMark/>
          </w:tcPr>
          <w:p w14:paraId="5EAC0090"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RUA NEUZALINA MARIA DE ARAUJO, 251 ESCOLA. MARCOS FREIRE. 76981-162</w:t>
            </w:r>
          </w:p>
        </w:tc>
      </w:tr>
      <w:tr w:rsidR="00E27573" w14:paraId="31B38F90" w14:textId="77777777" w:rsidTr="00E2757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6A960AC"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0AEE8426"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SCOLA ESTADUAL DE ENSINO FUNDAMENTAL INTEGRAL DEPUTADO GENIVAL NUNES DA COSTA</w:t>
            </w:r>
          </w:p>
        </w:tc>
        <w:tc>
          <w:tcPr>
            <w:tcW w:w="0" w:type="auto"/>
            <w:tcBorders>
              <w:top w:val="outset" w:sz="6" w:space="0" w:color="auto"/>
              <w:left w:val="outset" w:sz="6" w:space="0" w:color="auto"/>
              <w:bottom w:val="outset" w:sz="6" w:space="0" w:color="auto"/>
              <w:right w:val="outset" w:sz="6" w:space="0" w:color="auto"/>
            </w:tcBorders>
            <w:vAlign w:val="center"/>
            <w:hideMark/>
          </w:tcPr>
          <w:p w14:paraId="7B505B3A"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Vilhena</w:t>
            </w:r>
          </w:p>
        </w:tc>
        <w:tc>
          <w:tcPr>
            <w:tcW w:w="0" w:type="auto"/>
            <w:tcBorders>
              <w:top w:val="outset" w:sz="6" w:space="0" w:color="auto"/>
              <w:left w:val="outset" w:sz="6" w:space="0" w:color="auto"/>
              <w:bottom w:val="outset" w:sz="6" w:space="0" w:color="auto"/>
              <w:right w:val="outset" w:sz="6" w:space="0" w:color="auto"/>
            </w:tcBorders>
            <w:vAlign w:val="center"/>
            <w:hideMark/>
          </w:tcPr>
          <w:p w14:paraId="54C8AD77"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RUA NOVECENTOS SETE, 2708 BOA ESPERANCA. 76985-440</w:t>
            </w:r>
          </w:p>
        </w:tc>
      </w:tr>
      <w:tr w:rsidR="00E27573" w14:paraId="0EAC4851" w14:textId="77777777" w:rsidTr="00E2757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0975F47"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5A2F0A12"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ESCOLA ESTADUAL DE ENSINO FUNDAMENTAL MACHADO DE ASSIS</w:t>
            </w:r>
          </w:p>
        </w:tc>
        <w:tc>
          <w:tcPr>
            <w:tcW w:w="0" w:type="auto"/>
            <w:tcBorders>
              <w:top w:val="outset" w:sz="6" w:space="0" w:color="auto"/>
              <w:left w:val="outset" w:sz="6" w:space="0" w:color="auto"/>
              <w:bottom w:val="outset" w:sz="6" w:space="0" w:color="auto"/>
              <w:right w:val="outset" w:sz="6" w:space="0" w:color="auto"/>
            </w:tcBorders>
            <w:vAlign w:val="center"/>
            <w:hideMark/>
          </w:tcPr>
          <w:p w14:paraId="59A2483A"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Vilhena</w:t>
            </w:r>
          </w:p>
        </w:tc>
        <w:tc>
          <w:tcPr>
            <w:tcW w:w="0" w:type="auto"/>
            <w:tcBorders>
              <w:top w:val="outset" w:sz="6" w:space="0" w:color="auto"/>
              <w:left w:val="outset" w:sz="6" w:space="0" w:color="auto"/>
              <w:bottom w:val="outset" w:sz="6" w:space="0" w:color="auto"/>
              <w:right w:val="outset" w:sz="6" w:space="0" w:color="auto"/>
            </w:tcBorders>
            <w:vAlign w:val="center"/>
            <w:hideMark/>
          </w:tcPr>
          <w:p w14:paraId="41B9C44B"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AVENIDA AVENIDA TIRADENTES, 265 PREDIO ESCOLAR. SETOR INDUSTRIAL. 76988-021.</w:t>
            </w:r>
          </w:p>
        </w:tc>
      </w:tr>
      <w:tr w:rsidR="00E27573" w14:paraId="25A06D22" w14:textId="77777777" w:rsidTr="00E2757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25F0174"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11C77132"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EEEF PAULO FREIRE</w:t>
            </w:r>
          </w:p>
        </w:tc>
        <w:tc>
          <w:tcPr>
            <w:tcW w:w="0" w:type="auto"/>
            <w:tcBorders>
              <w:top w:val="outset" w:sz="6" w:space="0" w:color="auto"/>
              <w:left w:val="outset" w:sz="6" w:space="0" w:color="auto"/>
              <w:bottom w:val="outset" w:sz="6" w:space="0" w:color="auto"/>
              <w:right w:val="outset" w:sz="6" w:space="0" w:color="auto"/>
            </w:tcBorders>
            <w:vAlign w:val="center"/>
            <w:hideMark/>
          </w:tcPr>
          <w:p w14:paraId="2B4E4B88"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Vilhena</w:t>
            </w:r>
          </w:p>
        </w:tc>
        <w:tc>
          <w:tcPr>
            <w:tcW w:w="0" w:type="auto"/>
            <w:tcBorders>
              <w:top w:val="outset" w:sz="6" w:space="0" w:color="auto"/>
              <w:left w:val="outset" w:sz="6" w:space="0" w:color="auto"/>
              <w:bottom w:val="outset" w:sz="6" w:space="0" w:color="auto"/>
              <w:right w:val="outset" w:sz="6" w:space="0" w:color="auto"/>
            </w:tcBorders>
            <w:vAlign w:val="center"/>
            <w:hideMark/>
          </w:tcPr>
          <w:p w14:paraId="75B46C02"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RUA ZACARIAS ROCHA DE AZEVEDO, 682 JARDIM ELDORADO. 76987-120</w:t>
            </w:r>
          </w:p>
        </w:tc>
      </w:tr>
      <w:tr w:rsidR="00E27573" w14:paraId="2B1A8B0D" w14:textId="77777777" w:rsidTr="00E2757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687741E"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657E504E"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E E E F M MARIA ARLETE TOLEDO</w:t>
            </w:r>
          </w:p>
        </w:tc>
        <w:tc>
          <w:tcPr>
            <w:tcW w:w="0" w:type="auto"/>
            <w:tcBorders>
              <w:top w:val="outset" w:sz="6" w:space="0" w:color="auto"/>
              <w:left w:val="outset" w:sz="6" w:space="0" w:color="auto"/>
              <w:bottom w:val="outset" w:sz="6" w:space="0" w:color="auto"/>
              <w:right w:val="outset" w:sz="6" w:space="0" w:color="auto"/>
            </w:tcBorders>
            <w:vAlign w:val="center"/>
            <w:hideMark/>
          </w:tcPr>
          <w:p w14:paraId="39DB9D06"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Vilhena</w:t>
            </w:r>
          </w:p>
        </w:tc>
        <w:tc>
          <w:tcPr>
            <w:tcW w:w="0" w:type="auto"/>
            <w:tcBorders>
              <w:top w:val="outset" w:sz="6" w:space="0" w:color="auto"/>
              <w:left w:val="outset" w:sz="6" w:space="0" w:color="auto"/>
              <w:bottom w:val="outset" w:sz="6" w:space="0" w:color="auto"/>
              <w:right w:val="outset" w:sz="6" w:space="0" w:color="auto"/>
            </w:tcBorders>
            <w:vAlign w:val="center"/>
            <w:hideMark/>
          </w:tcPr>
          <w:p w14:paraId="3923BD1B"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RUA ANA NERI, 6361 ALTO ALEGRE. 76985-314.</w:t>
            </w:r>
          </w:p>
        </w:tc>
      </w:tr>
      <w:tr w:rsidR="00E27573" w14:paraId="4D5B612D" w14:textId="77777777" w:rsidTr="00E2757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4554E2F"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7</w:t>
            </w:r>
          </w:p>
        </w:tc>
        <w:tc>
          <w:tcPr>
            <w:tcW w:w="0" w:type="auto"/>
            <w:tcBorders>
              <w:top w:val="outset" w:sz="6" w:space="0" w:color="auto"/>
              <w:left w:val="outset" w:sz="6" w:space="0" w:color="auto"/>
              <w:bottom w:val="outset" w:sz="6" w:space="0" w:color="auto"/>
              <w:right w:val="outset" w:sz="6" w:space="0" w:color="auto"/>
            </w:tcBorders>
            <w:vAlign w:val="center"/>
            <w:hideMark/>
          </w:tcPr>
          <w:p w14:paraId="47A54075"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EEEFM ALVARES DE AZEVEDO</w:t>
            </w:r>
          </w:p>
        </w:tc>
        <w:tc>
          <w:tcPr>
            <w:tcW w:w="0" w:type="auto"/>
            <w:tcBorders>
              <w:top w:val="outset" w:sz="6" w:space="0" w:color="auto"/>
              <w:left w:val="outset" w:sz="6" w:space="0" w:color="auto"/>
              <w:bottom w:val="outset" w:sz="6" w:space="0" w:color="auto"/>
              <w:right w:val="outset" w:sz="6" w:space="0" w:color="auto"/>
            </w:tcBorders>
            <w:vAlign w:val="center"/>
            <w:hideMark/>
          </w:tcPr>
          <w:p w14:paraId="29A6AB1C"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Vilhena</w:t>
            </w:r>
          </w:p>
        </w:tc>
        <w:tc>
          <w:tcPr>
            <w:tcW w:w="0" w:type="auto"/>
            <w:tcBorders>
              <w:top w:val="outset" w:sz="6" w:space="0" w:color="auto"/>
              <w:left w:val="outset" w:sz="6" w:space="0" w:color="auto"/>
              <w:bottom w:val="outset" w:sz="6" w:space="0" w:color="auto"/>
              <w:right w:val="outset" w:sz="6" w:space="0" w:color="auto"/>
            </w:tcBorders>
            <w:vAlign w:val="center"/>
            <w:hideMark/>
          </w:tcPr>
          <w:p w14:paraId="79FF2C82"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AVENIDA LIBERDADE, 3950 CENTRO S-01. 76980-066 Vilhena</w:t>
            </w:r>
          </w:p>
        </w:tc>
      </w:tr>
      <w:tr w:rsidR="00E27573" w14:paraId="50233D50" w14:textId="77777777" w:rsidTr="00E2757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5ABCF31"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8</w:t>
            </w:r>
          </w:p>
        </w:tc>
        <w:tc>
          <w:tcPr>
            <w:tcW w:w="0" w:type="auto"/>
            <w:tcBorders>
              <w:top w:val="outset" w:sz="6" w:space="0" w:color="auto"/>
              <w:left w:val="outset" w:sz="6" w:space="0" w:color="auto"/>
              <w:bottom w:val="outset" w:sz="6" w:space="0" w:color="auto"/>
              <w:right w:val="outset" w:sz="6" w:space="0" w:color="auto"/>
            </w:tcBorders>
            <w:vAlign w:val="center"/>
            <w:hideMark/>
          </w:tcPr>
          <w:p w14:paraId="6B386E74"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EEEM EM TEMPO INTEGRAL MARECHAL RONDON</w:t>
            </w:r>
          </w:p>
        </w:tc>
        <w:tc>
          <w:tcPr>
            <w:tcW w:w="0" w:type="auto"/>
            <w:tcBorders>
              <w:top w:val="outset" w:sz="6" w:space="0" w:color="auto"/>
              <w:left w:val="outset" w:sz="6" w:space="0" w:color="auto"/>
              <w:bottom w:val="outset" w:sz="6" w:space="0" w:color="auto"/>
              <w:right w:val="outset" w:sz="6" w:space="0" w:color="auto"/>
            </w:tcBorders>
            <w:vAlign w:val="center"/>
            <w:hideMark/>
          </w:tcPr>
          <w:p w14:paraId="6EF2484E"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Vilhena</w:t>
            </w:r>
          </w:p>
        </w:tc>
        <w:tc>
          <w:tcPr>
            <w:tcW w:w="0" w:type="auto"/>
            <w:tcBorders>
              <w:top w:val="outset" w:sz="6" w:space="0" w:color="auto"/>
              <w:left w:val="outset" w:sz="6" w:space="0" w:color="auto"/>
              <w:bottom w:val="outset" w:sz="6" w:space="0" w:color="auto"/>
              <w:right w:val="outset" w:sz="6" w:space="0" w:color="auto"/>
            </w:tcBorders>
            <w:vAlign w:val="center"/>
            <w:hideMark/>
          </w:tcPr>
          <w:p w14:paraId="5FCCD564"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AVENIDA LEOPOLDO PEREZ, 2550 CENTRO S-01. 76980-182 Vilhena - RO</w:t>
            </w:r>
          </w:p>
        </w:tc>
      </w:tr>
      <w:tr w:rsidR="00E27573" w14:paraId="73BB742E" w14:textId="77777777" w:rsidTr="00E2757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2F3F3AF"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9</w:t>
            </w:r>
          </w:p>
        </w:tc>
        <w:tc>
          <w:tcPr>
            <w:tcW w:w="0" w:type="auto"/>
            <w:tcBorders>
              <w:top w:val="outset" w:sz="6" w:space="0" w:color="auto"/>
              <w:left w:val="outset" w:sz="6" w:space="0" w:color="auto"/>
              <w:bottom w:val="outset" w:sz="6" w:space="0" w:color="auto"/>
              <w:right w:val="outset" w:sz="6" w:space="0" w:color="auto"/>
            </w:tcBorders>
            <w:vAlign w:val="center"/>
            <w:hideMark/>
          </w:tcPr>
          <w:p w14:paraId="13D887AC"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IEE WILSON CAMARGO</w:t>
            </w:r>
          </w:p>
        </w:tc>
        <w:tc>
          <w:tcPr>
            <w:tcW w:w="0" w:type="auto"/>
            <w:tcBorders>
              <w:top w:val="outset" w:sz="6" w:space="0" w:color="auto"/>
              <w:left w:val="outset" w:sz="6" w:space="0" w:color="auto"/>
              <w:bottom w:val="outset" w:sz="6" w:space="0" w:color="auto"/>
              <w:right w:val="outset" w:sz="6" w:space="0" w:color="auto"/>
            </w:tcBorders>
            <w:vAlign w:val="center"/>
            <w:hideMark/>
          </w:tcPr>
          <w:p w14:paraId="74D99824"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Vilhena</w:t>
            </w:r>
          </w:p>
        </w:tc>
        <w:tc>
          <w:tcPr>
            <w:tcW w:w="0" w:type="auto"/>
            <w:tcBorders>
              <w:top w:val="outset" w:sz="6" w:space="0" w:color="auto"/>
              <w:left w:val="outset" w:sz="6" w:space="0" w:color="auto"/>
              <w:bottom w:val="outset" w:sz="6" w:space="0" w:color="auto"/>
              <w:right w:val="outset" w:sz="6" w:space="0" w:color="auto"/>
            </w:tcBorders>
            <w:vAlign w:val="center"/>
            <w:hideMark/>
          </w:tcPr>
          <w:p w14:paraId="5AAE81EE"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AVENIDA CAPITAO CASTRO, 3050 CENTRO S-01. 76980-150.</w:t>
            </w:r>
          </w:p>
        </w:tc>
      </w:tr>
      <w:tr w:rsidR="00E27573" w14:paraId="06287C03" w14:textId="77777777" w:rsidTr="00E2757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964F80D"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14:paraId="318D07EE"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COLEGIO TIRADENTES DA POLICIA MILITAR - CTPM</w:t>
            </w:r>
          </w:p>
        </w:tc>
        <w:tc>
          <w:tcPr>
            <w:tcW w:w="0" w:type="auto"/>
            <w:tcBorders>
              <w:top w:val="outset" w:sz="6" w:space="0" w:color="auto"/>
              <w:left w:val="outset" w:sz="6" w:space="0" w:color="auto"/>
              <w:bottom w:val="outset" w:sz="6" w:space="0" w:color="auto"/>
              <w:right w:val="outset" w:sz="6" w:space="0" w:color="auto"/>
            </w:tcBorders>
            <w:vAlign w:val="center"/>
            <w:hideMark/>
          </w:tcPr>
          <w:p w14:paraId="0A75FD05"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Vilhena</w:t>
            </w:r>
          </w:p>
        </w:tc>
        <w:tc>
          <w:tcPr>
            <w:tcW w:w="0" w:type="auto"/>
            <w:tcBorders>
              <w:top w:val="outset" w:sz="6" w:space="0" w:color="auto"/>
              <w:left w:val="outset" w:sz="6" w:space="0" w:color="auto"/>
              <w:bottom w:val="outset" w:sz="6" w:space="0" w:color="auto"/>
              <w:right w:val="outset" w:sz="6" w:space="0" w:color="auto"/>
            </w:tcBorders>
            <w:vAlign w:val="center"/>
            <w:hideMark/>
          </w:tcPr>
          <w:p w14:paraId="6B786E33"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AVENIDA BENNO LUIZ GRAEBIN, 5.900 JARDIM ELDORADO. BNH. 76987-240 Vilhena - RO.</w:t>
            </w:r>
          </w:p>
        </w:tc>
      </w:tr>
      <w:tr w:rsidR="00E27573" w14:paraId="1B8837DB" w14:textId="77777777" w:rsidTr="00E2757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A2A3EB4"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11</w:t>
            </w:r>
          </w:p>
        </w:tc>
        <w:tc>
          <w:tcPr>
            <w:tcW w:w="0" w:type="auto"/>
            <w:tcBorders>
              <w:top w:val="outset" w:sz="6" w:space="0" w:color="auto"/>
              <w:left w:val="outset" w:sz="6" w:space="0" w:color="auto"/>
              <w:bottom w:val="outset" w:sz="6" w:space="0" w:color="auto"/>
              <w:right w:val="outset" w:sz="6" w:space="0" w:color="auto"/>
            </w:tcBorders>
            <w:vAlign w:val="center"/>
            <w:hideMark/>
          </w:tcPr>
          <w:p w14:paraId="21B46166"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EIEEFM SOWAINT (indígena)</w:t>
            </w:r>
          </w:p>
        </w:tc>
        <w:tc>
          <w:tcPr>
            <w:tcW w:w="0" w:type="auto"/>
            <w:tcBorders>
              <w:top w:val="outset" w:sz="6" w:space="0" w:color="auto"/>
              <w:left w:val="outset" w:sz="6" w:space="0" w:color="auto"/>
              <w:bottom w:val="outset" w:sz="6" w:space="0" w:color="auto"/>
              <w:right w:val="outset" w:sz="6" w:space="0" w:color="auto"/>
            </w:tcBorders>
            <w:vAlign w:val="center"/>
            <w:hideMark/>
          </w:tcPr>
          <w:p w14:paraId="20095003"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Vilhena</w:t>
            </w:r>
          </w:p>
        </w:tc>
        <w:tc>
          <w:tcPr>
            <w:tcW w:w="0" w:type="auto"/>
            <w:tcBorders>
              <w:top w:val="outset" w:sz="6" w:space="0" w:color="auto"/>
              <w:left w:val="outset" w:sz="6" w:space="0" w:color="auto"/>
              <w:bottom w:val="outset" w:sz="6" w:space="0" w:color="auto"/>
              <w:right w:val="outset" w:sz="6" w:space="0" w:color="auto"/>
            </w:tcBorders>
            <w:vAlign w:val="center"/>
            <w:hideMark/>
          </w:tcPr>
          <w:p w14:paraId="204F4148"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PARQUE INDIGENA ARIPUANA RESERVA ROOSEVELT, S/N ALDEIA SOWAINTE. AREA RURAL DE VILHENA. 76988-899 Vilhena.</w:t>
            </w:r>
          </w:p>
        </w:tc>
      </w:tr>
      <w:tr w:rsidR="00E27573" w14:paraId="55D7423C" w14:textId="77777777" w:rsidTr="00E2757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3D39816"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lastRenderedPageBreak/>
              <w:t>12</w:t>
            </w:r>
          </w:p>
        </w:tc>
        <w:tc>
          <w:tcPr>
            <w:tcW w:w="0" w:type="auto"/>
            <w:tcBorders>
              <w:top w:val="outset" w:sz="6" w:space="0" w:color="auto"/>
              <w:left w:val="outset" w:sz="6" w:space="0" w:color="auto"/>
              <w:bottom w:val="outset" w:sz="6" w:space="0" w:color="auto"/>
              <w:right w:val="outset" w:sz="6" w:space="0" w:color="auto"/>
            </w:tcBorders>
            <w:vAlign w:val="center"/>
            <w:hideMark/>
          </w:tcPr>
          <w:p w14:paraId="777E616D"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EEEF PROFESSOR LUIZ CARLOS PAULA ASSIS</w:t>
            </w:r>
          </w:p>
        </w:tc>
        <w:tc>
          <w:tcPr>
            <w:tcW w:w="0" w:type="auto"/>
            <w:tcBorders>
              <w:top w:val="outset" w:sz="6" w:space="0" w:color="auto"/>
              <w:left w:val="outset" w:sz="6" w:space="0" w:color="auto"/>
              <w:bottom w:val="outset" w:sz="6" w:space="0" w:color="auto"/>
              <w:right w:val="outset" w:sz="6" w:space="0" w:color="auto"/>
            </w:tcBorders>
            <w:vAlign w:val="center"/>
            <w:hideMark/>
          </w:tcPr>
          <w:p w14:paraId="466C7FD8"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Vilhena</w:t>
            </w:r>
          </w:p>
        </w:tc>
        <w:tc>
          <w:tcPr>
            <w:tcW w:w="0" w:type="auto"/>
            <w:tcBorders>
              <w:top w:val="outset" w:sz="6" w:space="0" w:color="auto"/>
              <w:left w:val="outset" w:sz="6" w:space="0" w:color="auto"/>
              <w:bottom w:val="outset" w:sz="6" w:space="0" w:color="auto"/>
              <w:right w:val="outset" w:sz="6" w:space="0" w:color="auto"/>
            </w:tcBorders>
            <w:vAlign w:val="center"/>
            <w:hideMark/>
          </w:tcPr>
          <w:p w14:paraId="4B715503"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AVENIDA JURACI CORREIA MULLER, 6884 SAO PAULO. 76987-318</w:t>
            </w:r>
          </w:p>
        </w:tc>
      </w:tr>
      <w:tr w:rsidR="00E27573" w14:paraId="255115FD" w14:textId="77777777" w:rsidTr="00E2757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E14D216"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13</w:t>
            </w:r>
          </w:p>
        </w:tc>
        <w:tc>
          <w:tcPr>
            <w:tcW w:w="0" w:type="auto"/>
            <w:tcBorders>
              <w:top w:val="outset" w:sz="6" w:space="0" w:color="auto"/>
              <w:left w:val="outset" w:sz="6" w:space="0" w:color="auto"/>
              <w:bottom w:val="outset" w:sz="6" w:space="0" w:color="auto"/>
              <w:right w:val="outset" w:sz="6" w:space="0" w:color="auto"/>
            </w:tcBorders>
            <w:vAlign w:val="center"/>
            <w:hideMark/>
          </w:tcPr>
          <w:p w14:paraId="3FCC6B1C"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EIEEFM MAMAINDE CABIX (Indígena)</w:t>
            </w:r>
          </w:p>
        </w:tc>
        <w:tc>
          <w:tcPr>
            <w:tcW w:w="0" w:type="auto"/>
            <w:tcBorders>
              <w:top w:val="outset" w:sz="6" w:space="0" w:color="auto"/>
              <w:left w:val="outset" w:sz="6" w:space="0" w:color="auto"/>
              <w:bottom w:val="outset" w:sz="6" w:space="0" w:color="auto"/>
              <w:right w:val="outset" w:sz="6" w:space="0" w:color="auto"/>
            </w:tcBorders>
            <w:vAlign w:val="center"/>
            <w:hideMark/>
          </w:tcPr>
          <w:p w14:paraId="2035F833"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Vilhena</w:t>
            </w:r>
          </w:p>
        </w:tc>
        <w:tc>
          <w:tcPr>
            <w:tcW w:w="0" w:type="auto"/>
            <w:tcBorders>
              <w:top w:val="outset" w:sz="6" w:space="0" w:color="auto"/>
              <w:left w:val="outset" w:sz="6" w:space="0" w:color="auto"/>
              <w:bottom w:val="outset" w:sz="6" w:space="0" w:color="auto"/>
              <w:right w:val="outset" w:sz="6" w:space="0" w:color="auto"/>
            </w:tcBorders>
            <w:vAlign w:val="center"/>
            <w:hideMark/>
          </w:tcPr>
          <w:p w14:paraId="517F8D00"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ERRA INDIGENA VALE DO GUAPORE, ALDEIA INDIGENA. 76988-899.</w:t>
            </w:r>
          </w:p>
        </w:tc>
      </w:tr>
      <w:tr w:rsidR="00E27573" w14:paraId="3929441E" w14:textId="77777777" w:rsidTr="00E2757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2C54E59"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14:paraId="565B7217"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EIEEF FELIPE CAMARÃO  (Indígena)</w:t>
            </w:r>
          </w:p>
        </w:tc>
        <w:tc>
          <w:tcPr>
            <w:tcW w:w="0" w:type="auto"/>
            <w:tcBorders>
              <w:top w:val="outset" w:sz="6" w:space="0" w:color="auto"/>
              <w:left w:val="outset" w:sz="6" w:space="0" w:color="auto"/>
              <w:bottom w:val="outset" w:sz="6" w:space="0" w:color="auto"/>
              <w:right w:val="outset" w:sz="6" w:space="0" w:color="auto"/>
            </w:tcBorders>
            <w:vAlign w:val="center"/>
            <w:hideMark/>
          </w:tcPr>
          <w:p w14:paraId="0D34BA52"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Vilhena</w:t>
            </w:r>
          </w:p>
        </w:tc>
        <w:tc>
          <w:tcPr>
            <w:tcW w:w="0" w:type="auto"/>
            <w:tcBorders>
              <w:top w:val="outset" w:sz="6" w:space="0" w:color="auto"/>
              <w:left w:val="outset" w:sz="6" w:space="0" w:color="auto"/>
              <w:bottom w:val="outset" w:sz="6" w:space="0" w:color="auto"/>
              <w:right w:val="outset" w:sz="6" w:space="0" w:color="auto"/>
            </w:tcBorders>
            <w:vAlign w:val="center"/>
            <w:hideMark/>
          </w:tcPr>
          <w:p w14:paraId="3ADC86B9"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TERRA INDIGENA TUBARAO LATUNDE, S/N ALDEIA FELIPE CAMARA. AREA RURAL DE VILHENA. 76988-899.</w:t>
            </w:r>
          </w:p>
        </w:tc>
      </w:tr>
      <w:tr w:rsidR="00E27573" w14:paraId="4B67880F" w14:textId="77777777" w:rsidTr="00E2757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F2715BA"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15</w:t>
            </w:r>
          </w:p>
        </w:tc>
        <w:tc>
          <w:tcPr>
            <w:tcW w:w="0" w:type="auto"/>
            <w:tcBorders>
              <w:top w:val="outset" w:sz="6" w:space="0" w:color="auto"/>
              <w:left w:val="outset" w:sz="6" w:space="0" w:color="auto"/>
              <w:bottom w:val="outset" w:sz="6" w:space="0" w:color="auto"/>
              <w:right w:val="outset" w:sz="6" w:space="0" w:color="auto"/>
            </w:tcBorders>
            <w:vAlign w:val="center"/>
            <w:hideMark/>
          </w:tcPr>
          <w:p w14:paraId="197970D1"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EEEFM SHIRLEI CERUT (Indígena)</w:t>
            </w:r>
          </w:p>
        </w:tc>
        <w:tc>
          <w:tcPr>
            <w:tcW w:w="0" w:type="auto"/>
            <w:tcBorders>
              <w:top w:val="outset" w:sz="6" w:space="0" w:color="auto"/>
              <w:left w:val="outset" w:sz="6" w:space="0" w:color="auto"/>
              <w:bottom w:val="outset" w:sz="6" w:space="0" w:color="auto"/>
              <w:right w:val="outset" w:sz="6" w:space="0" w:color="auto"/>
            </w:tcBorders>
            <w:vAlign w:val="center"/>
            <w:hideMark/>
          </w:tcPr>
          <w:p w14:paraId="62E9B94C"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Vilhena</w:t>
            </w:r>
          </w:p>
        </w:tc>
        <w:tc>
          <w:tcPr>
            <w:tcW w:w="0" w:type="auto"/>
            <w:tcBorders>
              <w:top w:val="outset" w:sz="6" w:space="0" w:color="auto"/>
              <w:left w:val="outset" w:sz="6" w:space="0" w:color="auto"/>
              <w:bottom w:val="outset" w:sz="6" w:space="0" w:color="auto"/>
              <w:right w:val="outset" w:sz="6" w:space="0" w:color="auto"/>
            </w:tcBorders>
            <w:vAlign w:val="center"/>
            <w:hideMark/>
          </w:tcPr>
          <w:p w14:paraId="3B767B5E"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RUA RUA JOSIAS ANTONIO DA SILVA, 1465 JARDIM OLIVEIRAS. 76980-634 Vilhena - RO.</w:t>
            </w:r>
          </w:p>
        </w:tc>
      </w:tr>
      <w:tr w:rsidR="00E27573" w14:paraId="07C5F7DC" w14:textId="77777777" w:rsidTr="00E2757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DDB8927"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16</w:t>
            </w:r>
          </w:p>
        </w:tc>
        <w:tc>
          <w:tcPr>
            <w:tcW w:w="0" w:type="auto"/>
            <w:tcBorders>
              <w:top w:val="outset" w:sz="6" w:space="0" w:color="auto"/>
              <w:left w:val="outset" w:sz="6" w:space="0" w:color="auto"/>
              <w:bottom w:val="outset" w:sz="6" w:space="0" w:color="auto"/>
              <w:right w:val="outset" w:sz="6" w:space="0" w:color="auto"/>
            </w:tcBorders>
            <w:vAlign w:val="center"/>
            <w:hideMark/>
          </w:tcPr>
          <w:p w14:paraId="4A2997FA"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CEEJA TANCREDO DE ALMEIDA NEVES</w:t>
            </w:r>
          </w:p>
        </w:tc>
        <w:tc>
          <w:tcPr>
            <w:tcW w:w="0" w:type="auto"/>
            <w:tcBorders>
              <w:top w:val="outset" w:sz="6" w:space="0" w:color="auto"/>
              <w:left w:val="outset" w:sz="6" w:space="0" w:color="auto"/>
              <w:bottom w:val="outset" w:sz="6" w:space="0" w:color="auto"/>
              <w:right w:val="outset" w:sz="6" w:space="0" w:color="auto"/>
            </w:tcBorders>
            <w:vAlign w:val="center"/>
            <w:hideMark/>
          </w:tcPr>
          <w:p w14:paraId="38B8207F"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Colorado D’Oeste</w:t>
            </w:r>
          </w:p>
        </w:tc>
        <w:tc>
          <w:tcPr>
            <w:tcW w:w="0" w:type="auto"/>
            <w:tcBorders>
              <w:top w:val="outset" w:sz="6" w:space="0" w:color="auto"/>
              <w:left w:val="outset" w:sz="6" w:space="0" w:color="auto"/>
              <w:bottom w:val="outset" w:sz="6" w:space="0" w:color="auto"/>
              <w:right w:val="outset" w:sz="6" w:space="0" w:color="auto"/>
            </w:tcBorders>
            <w:vAlign w:val="center"/>
            <w:hideMark/>
          </w:tcPr>
          <w:p w14:paraId="0AC37757"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RUA TIRADENTES, 4210 CENTRO. 76993-000 Co</w:t>
            </w:r>
          </w:p>
        </w:tc>
      </w:tr>
      <w:tr w:rsidR="00E27573" w14:paraId="0BE543BB" w14:textId="77777777" w:rsidTr="00E2757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0C26FB0"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17</w:t>
            </w:r>
          </w:p>
        </w:tc>
        <w:tc>
          <w:tcPr>
            <w:tcW w:w="0" w:type="auto"/>
            <w:tcBorders>
              <w:top w:val="outset" w:sz="6" w:space="0" w:color="auto"/>
              <w:left w:val="outset" w:sz="6" w:space="0" w:color="auto"/>
              <w:bottom w:val="outset" w:sz="6" w:space="0" w:color="auto"/>
              <w:right w:val="outset" w:sz="6" w:space="0" w:color="auto"/>
            </w:tcBorders>
            <w:vAlign w:val="center"/>
            <w:hideMark/>
          </w:tcPr>
          <w:p w14:paraId="4E4398B1"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EEEFM MANUEL BANDEIRA</w:t>
            </w:r>
          </w:p>
        </w:tc>
        <w:tc>
          <w:tcPr>
            <w:tcW w:w="0" w:type="auto"/>
            <w:tcBorders>
              <w:top w:val="outset" w:sz="6" w:space="0" w:color="auto"/>
              <w:left w:val="outset" w:sz="6" w:space="0" w:color="auto"/>
              <w:bottom w:val="outset" w:sz="6" w:space="0" w:color="auto"/>
              <w:right w:val="outset" w:sz="6" w:space="0" w:color="auto"/>
            </w:tcBorders>
            <w:vAlign w:val="center"/>
            <w:hideMark/>
          </w:tcPr>
          <w:p w14:paraId="12458B68"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Colorado D’Oeste</w:t>
            </w:r>
          </w:p>
        </w:tc>
        <w:tc>
          <w:tcPr>
            <w:tcW w:w="0" w:type="auto"/>
            <w:tcBorders>
              <w:top w:val="outset" w:sz="6" w:space="0" w:color="auto"/>
              <w:left w:val="outset" w:sz="6" w:space="0" w:color="auto"/>
              <w:bottom w:val="outset" w:sz="6" w:space="0" w:color="auto"/>
              <w:right w:val="outset" w:sz="6" w:space="0" w:color="auto"/>
            </w:tcBorders>
            <w:vAlign w:val="center"/>
            <w:hideMark/>
          </w:tcPr>
          <w:p w14:paraId="1101C4BD"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RUA MATO GROSSO, 4298 SAO JOSE. 76993-000.</w:t>
            </w:r>
          </w:p>
        </w:tc>
      </w:tr>
      <w:tr w:rsidR="00E27573" w14:paraId="3F765953" w14:textId="77777777" w:rsidTr="00E2757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56411D4"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18</w:t>
            </w:r>
          </w:p>
        </w:tc>
        <w:tc>
          <w:tcPr>
            <w:tcW w:w="0" w:type="auto"/>
            <w:tcBorders>
              <w:top w:val="outset" w:sz="6" w:space="0" w:color="auto"/>
              <w:left w:val="outset" w:sz="6" w:space="0" w:color="auto"/>
              <w:bottom w:val="outset" w:sz="6" w:space="0" w:color="auto"/>
              <w:right w:val="outset" w:sz="6" w:space="0" w:color="auto"/>
            </w:tcBorders>
            <w:vAlign w:val="center"/>
            <w:hideMark/>
          </w:tcPr>
          <w:p w14:paraId="1B0CFB5D"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EEEFM PAULO DE ASSIS RIBEIRO</w:t>
            </w:r>
          </w:p>
        </w:tc>
        <w:tc>
          <w:tcPr>
            <w:tcW w:w="0" w:type="auto"/>
            <w:tcBorders>
              <w:top w:val="outset" w:sz="6" w:space="0" w:color="auto"/>
              <w:left w:val="outset" w:sz="6" w:space="0" w:color="auto"/>
              <w:bottom w:val="outset" w:sz="6" w:space="0" w:color="auto"/>
              <w:right w:val="outset" w:sz="6" w:space="0" w:color="auto"/>
            </w:tcBorders>
            <w:vAlign w:val="center"/>
            <w:hideMark/>
          </w:tcPr>
          <w:p w14:paraId="5C13D050"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Colorado D’Oeste</w:t>
            </w:r>
          </w:p>
        </w:tc>
        <w:tc>
          <w:tcPr>
            <w:tcW w:w="0" w:type="auto"/>
            <w:tcBorders>
              <w:top w:val="outset" w:sz="6" w:space="0" w:color="auto"/>
              <w:left w:val="outset" w:sz="6" w:space="0" w:color="auto"/>
              <w:bottom w:val="outset" w:sz="6" w:space="0" w:color="auto"/>
              <w:right w:val="outset" w:sz="6" w:space="0" w:color="auto"/>
            </w:tcBorders>
            <w:vAlign w:val="center"/>
            <w:hideMark/>
          </w:tcPr>
          <w:p w14:paraId="7F2B695F"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VENIDA PAULO DE ASSIS RIBEIRO, 3843 PREDIO. CENTRO. 76993-000.</w:t>
            </w:r>
          </w:p>
        </w:tc>
      </w:tr>
      <w:tr w:rsidR="00E27573" w14:paraId="48FC6145" w14:textId="77777777" w:rsidTr="00E2757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A4D89B6"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19</w:t>
            </w:r>
          </w:p>
        </w:tc>
        <w:tc>
          <w:tcPr>
            <w:tcW w:w="0" w:type="auto"/>
            <w:tcBorders>
              <w:top w:val="outset" w:sz="6" w:space="0" w:color="auto"/>
              <w:left w:val="outset" w:sz="6" w:space="0" w:color="auto"/>
              <w:bottom w:val="outset" w:sz="6" w:space="0" w:color="auto"/>
              <w:right w:val="outset" w:sz="6" w:space="0" w:color="auto"/>
            </w:tcBorders>
            <w:vAlign w:val="center"/>
            <w:hideMark/>
          </w:tcPr>
          <w:p w14:paraId="4BA8ECAC"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EIEEFM AIKANA (indígena)</w:t>
            </w:r>
          </w:p>
        </w:tc>
        <w:tc>
          <w:tcPr>
            <w:tcW w:w="0" w:type="auto"/>
            <w:tcBorders>
              <w:top w:val="outset" w:sz="6" w:space="0" w:color="auto"/>
              <w:left w:val="outset" w:sz="6" w:space="0" w:color="auto"/>
              <w:bottom w:val="outset" w:sz="6" w:space="0" w:color="auto"/>
              <w:right w:val="outset" w:sz="6" w:space="0" w:color="auto"/>
            </w:tcBorders>
            <w:vAlign w:val="center"/>
            <w:hideMark/>
          </w:tcPr>
          <w:p w14:paraId="2A8C6F5B"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Chupinguaia</w:t>
            </w:r>
          </w:p>
        </w:tc>
        <w:tc>
          <w:tcPr>
            <w:tcW w:w="0" w:type="auto"/>
            <w:tcBorders>
              <w:top w:val="outset" w:sz="6" w:space="0" w:color="auto"/>
              <w:left w:val="outset" w:sz="6" w:space="0" w:color="auto"/>
              <w:bottom w:val="outset" w:sz="6" w:space="0" w:color="auto"/>
              <w:right w:val="outset" w:sz="6" w:space="0" w:color="auto"/>
            </w:tcBorders>
            <w:vAlign w:val="center"/>
            <w:hideMark/>
          </w:tcPr>
          <w:p w14:paraId="6898CCF9"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ALDEIA RIO DO OURO, 76990-000 Ch</w:t>
            </w:r>
          </w:p>
        </w:tc>
      </w:tr>
      <w:tr w:rsidR="00E27573" w14:paraId="15FEEFC3" w14:textId="77777777" w:rsidTr="00E2757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52C74BA"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20</w:t>
            </w:r>
          </w:p>
        </w:tc>
        <w:tc>
          <w:tcPr>
            <w:tcW w:w="0" w:type="auto"/>
            <w:tcBorders>
              <w:top w:val="outset" w:sz="6" w:space="0" w:color="auto"/>
              <w:left w:val="outset" w:sz="6" w:space="0" w:color="auto"/>
              <w:bottom w:val="outset" w:sz="6" w:space="0" w:color="auto"/>
              <w:right w:val="outset" w:sz="6" w:space="0" w:color="auto"/>
            </w:tcBorders>
            <w:vAlign w:val="center"/>
            <w:hideMark/>
          </w:tcPr>
          <w:p w14:paraId="6586C32F"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EIEEFM CAPITAO ARITIMON (indígena)</w:t>
            </w:r>
          </w:p>
        </w:tc>
        <w:tc>
          <w:tcPr>
            <w:tcW w:w="0" w:type="auto"/>
            <w:tcBorders>
              <w:top w:val="outset" w:sz="6" w:space="0" w:color="auto"/>
              <w:left w:val="outset" w:sz="6" w:space="0" w:color="auto"/>
              <w:bottom w:val="outset" w:sz="6" w:space="0" w:color="auto"/>
              <w:right w:val="outset" w:sz="6" w:space="0" w:color="auto"/>
            </w:tcBorders>
            <w:vAlign w:val="center"/>
            <w:hideMark/>
          </w:tcPr>
          <w:p w14:paraId="7DFAC414"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Chupinguaia</w:t>
            </w:r>
          </w:p>
        </w:tc>
        <w:tc>
          <w:tcPr>
            <w:tcW w:w="0" w:type="auto"/>
            <w:tcBorders>
              <w:top w:val="outset" w:sz="6" w:space="0" w:color="auto"/>
              <w:left w:val="outset" w:sz="6" w:space="0" w:color="auto"/>
              <w:bottom w:val="outset" w:sz="6" w:space="0" w:color="auto"/>
              <w:right w:val="outset" w:sz="6" w:space="0" w:color="auto"/>
            </w:tcBorders>
            <w:vAlign w:val="center"/>
            <w:hideMark/>
          </w:tcPr>
          <w:p w14:paraId="18412396"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ALDEIA TUBARAO LATUNDE, 76990-000 Ch</w:t>
            </w:r>
          </w:p>
        </w:tc>
      </w:tr>
      <w:tr w:rsidR="00E27573" w14:paraId="2ADAFAE4" w14:textId="77777777" w:rsidTr="00E2757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040BD24"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21</w:t>
            </w:r>
          </w:p>
        </w:tc>
        <w:tc>
          <w:tcPr>
            <w:tcW w:w="0" w:type="auto"/>
            <w:tcBorders>
              <w:top w:val="outset" w:sz="6" w:space="0" w:color="auto"/>
              <w:left w:val="outset" w:sz="6" w:space="0" w:color="auto"/>
              <w:bottom w:val="outset" w:sz="6" w:space="0" w:color="auto"/>
              <w:right w:val="outset" w:sz="6" w:space="0" w:color="auto"/>
            </w:tcBorders>
            <w:vAlign w:val="center"/>
            <w:hideMark/>
          </w:tcPr>
          <w:p w14:paraId="7EA4FBD8"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EEEFM FRANCISCA MARTENDAL</w:t>
            </w:r>
          </w:p>
        </w:tc>
        <w:tc>
          <w:tcPr>
            <w:tcW w:w="0" w:type="auto"/>
            <w:tcBorders>
              <w:top w:val="outset" w:sz="6" w:space="0" w:color="auto"/>
              <w:left w:val="outset" w:sz="6" w:space="0" w:color="auto"/>
              <w:bottom w:val="outset" w:sz="6" w:space="0" w:color="auto"/>
              <w:right w:val="outset" w:sz="6" w:space="0" w:color="auto"/>
            </w:tcBorders>
            <w:vAlign w:val="center"/>
            <w:hideMark/>
          </w:tcPr>
          <w:p w14:paraId="1A5E91B8"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Chupinguaia</w:t>
            </w:r>
          </w:p>
        </w:tc>
        <w:tc>
          <w:tcPr>
            <w:tcW w:w="0" w:type="auto"/>
            <w:tcBorders>
              <w:top w:val="outset" w:sz="6" w:space="0" w:color="auto"/>
              <w:left w:val="outset" w:sz="6" w:space="0" w:color="auto"/>
              <w:bottom w:val="outset" w:sz="6" w:space="0" w:color="auto"/>
              <w:right w:val="outset" w:sz="6" w:space="0" w:color="auto"/>
            </w:tcBorders>
            <w:vAlign w:val="center"/>
            <w:hideMark/>
          </w:tcPr>
          <w:p w14:paraId="39090A40"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RUA HELIO VIANA, 00003 CENTRO. 76990-000</w:t>
            </w:r>
          </w:p>
        </w:tc>
      </w:tr>
      <w:tr w:rsidR="00E27573" w14:paraId="63CD1A84" w14:textId="77777777" w:rsidTr="00E2757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DD7B4CD"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22</w:t>
            </w:r>
          </w:p>
        </w:tc>
        <w:tc>
          <w:tcPr>
            <w:tcW w:w="0" w:type="auto"/>
            <w:tcBorders>
              <w:top w:val="outset" w:sz="6" w:space="0" w:color="auto"/>
              <w:left w:val="outset" w:sz="6" w:space="0" w:color="auto"/>
              <w:bottom w:val="outset" w:sz="6" w:space="0" w:color="auto"/>
              <w:right w:val="outset" w:sz="6" w:space="0" w:color="auto"/>
            </w:tcBorders>
            <w:vAlign w:val="center"/>
            <w:hideMark/>
          </w:tcPr>
          <w:p w14:paraId="473FEA40"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EEEFM MOACYR CARAMELL</w:t>
            </w:r>
          </w:p>
        </w:tc>
        <w:tc>
          <w:tcPr>
            <w:tcW w:w="0" w:type="auto"/>
            <w:tcBorders>
              <w:top w:val="outset" w:sz="6" w:space="0" w:color="auto"/>
              <w:left w:val="outset" w:sz="6" w:space="0" w:color="auto"/>
              <w:bottom w:val="outset" w:sz="6" w:space="0" w:color="auto"/>
              <w:right w:val="outset" w:sz="6" w:space="0" w:color="auto"/>
            </w:tcBorders>
            <w:vAlign w:val="center"/>
            <w:hideMark/>
          </w:tcPr>
          <w:p w14:paraId="7A0A618D"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Chupinguaia</w:t>
            </w:r>
          </w:p>
        </w:tc>
        <w:tc>
          <w:tcPr>
            <w:tcW w:w="0" w:type="auto"/>
            <w:tcBorders>
              <w:top w:val="outset" w:sz="6" w:space="0" w:color="auto"/>
              <w:left w:val="outset" w:sz="6" w:space="0" w:color="auto"/>
              <w:bottom w:val="outset" w:sz="6" w:space="0" w:color="auto"/>
              <w:right w:val="outset" w:sz="6" w:space="0" w:color="auto"/>
            </w:tcBorders>
            <w:vAlign w:val="center"/>
            <w:hideMark/>
          </w:tcPr>
          <w:p w14:paraId="7B4D6949"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RUA SENADOR RONALDO ARAGAO, S/N SETOR 10. 76990-000</w:t>
            </w:r>
          </w:p>
        </w:tc>
      </w:tr>
    </w:tbl>
    <w:p w14:paraId="4E7F23AD"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6.4.2. Das entregas junto as Unidades Escolares (Indígenas)</w:t>
      </w:r>
    </w:p>
    <w:p w14:paraId="7E8888FF"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6.4.2.1. </w:t>
      </w:r>
      <w:r>
        <w:rPr>
          <w:rFonts w:ascii="Calibri" w:hAnsi="Calibri" w:cs="Calibri"/>
          <w:color w:val="000000"/>
          <w:sz w:val="27"/>
          <w:szCs w:val="27"/>
        </w:rPr>
        <w:t>Os gêneros alimentícios deverão ser entregues na Coordenadora Regional de Educação de Vilhena - CRE, conforme endereço relacionado abaixo: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3"/>
        <w:gridCol w:w="4993"/>
        <w:gridCol w:w="6453"/>
        <w:gridCol w:w="2915"/>
      </w:tblGrid>
      <w:tr w:rsidR="00E27573" w14:paraId="13435805" w14:textId="77777777" w:rsidTr="00E2757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6FCA714"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Style w:val="Forte"/>
                <w:rFonts w:ascii="Calibri" w:eastAsiaTheme="majorEastAsia" w:hAnsi="Calibri" w:cs="Calibri"/>
                <w:color w:val="000000"/>
              </w:rPr>
              <w:t>Ordem</w:t>
            </w:r>
          </w:p>
        </w:tc>
        <w:tc>
          <w:tcPr>
            <w:tcW w:w="0" w:type="auto"/>
            <w:tcBorders>
              <w:top w:val="outset" w:sz="6" w:space="0" w:color="auto"/>
              <w:left w:val="outset" w:sz="6" w:space="0" w:color="auto"/>
              <w:bottom w:val="outset" w:sz="6" w:space="0" w:color="auto"/>
              <w:right w:val="outset" w:sz="6" w:space="0" w:color="auto"/>
            </w:tcBorders>
            <w:vAlign w:val="center"/>
            <w:hideMark/>
          </w:tcPr>
          <w:p w14:paraId="35A2A1A1"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Style w:val="Forte"/>
                <w:rFonts w:ascii="Calibri" w:eastAsiaTheme="majorEastAsia" w:hAnsi="Calibri" w:cs="Calibri"/>
                <w:color w:val="000000"/>
              </w:rPr>
              <w:t>Coordenadoria</w:t>
            </w:r>
          </w:p>
        </w:tc>
        <w:tc>
          <w:tcPr>
            <w:tcW w:w="0" w:type="auto"/>
            <w:tcBorders>
              <w:top w:val="outset" w:sz="6" w:space="0" w:color="auto"/>
              <w:left w:val="outset" w:sz="6" w:space="0" w:color="auto"/>
              <w:bottom w:val="outset" w:sz="6" w:space="0" w:color="auto"/>
              <w:right w:val="outset" w:sz="6" w:space="0" w:color="auto"/>
            </w:tcBorders>
            <w:vAlign w:val="center"/>
            <w:hideMark/>
          </w:tcPr>
          <w:p w14:paraId="3B1F5E87"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Style w:val="Forte"/>
                <w:rFonts w:ascii="Calibri" w:eastAsiaTheme="majorEastAsia" w:hAnsi="Calibri" w:cs="Calibri"/>
                <w:color w:val="000000"/>
              </w:rPr>
              <w:t>Endereço para entrega</w:t>
            </w:r>
          </w:p>
        </w:tc>
        <w:tc>
          <w:tcPr>
            <w:tcW w:w="0" w:type="auto"/>
            <w:tcBorders>
              <w:top w:val="outset" w:sz="6" w:space="0" w:color="auto"/>
              <w:left w:val="outset" w:sz="6" w:space="0" w:color="auto"/>
              <w:bottom w:val="outset" w:sz="6" w:space="0" w:color="auto"/>
              <w:right w:val="outset" w:sz="6" w:space="0" w:color="auto"/>
            </w:tcBorders>
            <w:vAlign w:val="center"/>
            <w:hideMark/>
          </w:tcPr>
          <w:p w14:paraId="3D7A2DFF"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Style w:val="Forte"/>
                <w:rFonts w:ascii="Calibri" w:eastAsiaTheme="majorEastAsia" w:hAnsi="Calibri" w:cs="Calibri"/>
                <w:color w:val="000000"/>
              </w:rPr>
              <w:t>Telefone para Contato</w:t>
            </w:r>
          </w:p>
        </w:tc>
      </w:tr>
      <w:tr w:rsidR="00E27573" w14:paraId="3FE0FB10" w14:textId="77777777" w:rsidTr="00E2757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9947D21"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Style w:val="Forte"/>
                <w:rFonts w:ascii="Calibri" w:eastAsiaTheme="majorEastAsia" w:hAnsi="Calibri" w:cs="Calibri"/>
                <w:color w:val="000000"/>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70910F23"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Coordenadoria Regional de Educação de Vilhena</w:t>
            </w:r>
          </w:p>
          <w:p w14:paraId="07FE9BBE"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E-mail: renvha@seduc.ro.gov.br</w:t>
            </w:r>
          </w:p>
        </w:tc>
        <w:tc>
          <w:tcPr>
            <w:tcW w:w="0" w:type="auto"/>
            <w:tcBorders>
              <w:top w:val="outset" w:sz="6" w:space="0" w:color="auto"/>
              <w:left w:val="outset" w:sz="6" w:space="0" w:color="auto"/>
              <w:bottom w:val="outset" w:sz="6" w:space="0" w:color="auto"/>
              <w:right w:val="outset" w:sz="6" w:space="0" w:color="auto"/>
            </w:tcBorders>
            <w:vAlign w:val="center"/>
            <w:hideMark/>
          </w:tcPr>
          <w:p w14:paraId="4DA97C66"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Rua Governador Marques Henrique, 354 – Centro – 76.980-000</w:t>
            </w:r>
          </w:p>
        </w:tc>
        <w:tc>
          <w:tcPr>
            <w:tcW w:w="0" w:type="auto"/>
            <w:tcBorders>
              <w:top w:val="outset" w:sz="6" w:space="0" w:color="auto"/>
              <w:left w:val="outset" w:sz="6" w:space="0" w:color="auto"/>
              <w:bottom w:val="outset" w:sz="6" w:space="0" w:color="auto"/>
              <w:right w:val="outset" w:sz="6" w:space="0" w:color="auto"/>
            </w:tcBorders>
            <w:vAlign w:val="center"/>
            <w:hideMark/>
          </w:tcPr>
          <w:p w14:paraId="7A162D9E"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(69) 3321-3814 - 33223553</w:t>
            </w:r>
          </w:p>
        </w:tc>
      </w:tr>
      <w:tr w:rsidR="00E27573" w14:paraId="37EF9A7F" w14:textId="77777777" w:rsidTr="00E27573">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350C679C" w14:textId="77777777" w:rsidR="00E27573" w:rsidRDefault="00E27573">
            <w:pPr>
              <w:pStyle w:val="textojustificado"/>
              <w:spacing w:before="120" w:beforeAutospacing="0" w:after="120" w:afterAutospacing="0"/>
              <w:ind w:left="120" w:right="120"/>
              <w:jc w:val="both"/>
              <w:rPr>
                <w:rFonts w:ascii="Calibri" w:hAnsi="Calibri" w:cs="Calibri"/>
                <w:color w:val="000000"/>
              </w:rPr>
            </w:pPr>
            <w:r>
              <w:rPr>
                <w:rStyle w:val="Forte"/>
                <w:rFonts w:ascii="Calibri" w:eastAsiaTheme="majorEastAsia" w:hAnsi="Calibri" w:cs="Calibri"/>
                <w:color w:val="000000"/>
              </w:rPr>
              <w:lastRenderedPageBreak/>
              <w:t>OBS.: As relação das Escolas Indígenas sob a jurisdição da CRE de Vilhena, se encontra no anexo do presente termo (</w:t>
            </w:r>
            <w:hyperlink r:id="rId9" w:tgtFrame="_blank" w:history="1">
              <w:r>
                <w:rPr>
                  <w:rStyle w:val="Hyperlink"/>
                  <w:rFonts w:ascii="Calibri" w:eastAsiaTheme="minorEastAsia" w:hAnsi="Calibri" w:cs="Calibri"/>
                  <w:b/>
                  <w:bCs/>
                </w:rPr>
                <w:t>0015644675</w:t>
              </w:r>
            </w:hyperlink>
            <w:r>
              <w:rPr>
                <w:rStyle w:val="Forte"/>
                <w:rFonts w:ascii="Calibri" w:eastAsiaTheme="majorEastAsia" w:hAnsi="Calibri" w:cs="Calibri"/>
                <w:color w:val="000000"/>
              </w:rPr>
              <w:t>)</w:t>
            </w:r>
          </w:p>
        </w:tc>
      </w:tr>
    </w:tbl>
    <w:p w14:paraId="7E06D745"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77D69CD"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150C180"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221C3826"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2FA2CBD1"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1371EBBE"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146D9132"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4A67F558"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113C0411"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674C483"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08A3A23F"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0893F766"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F86B37C"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5DA0750F"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Além daquelas determinadas por leis, decretos, regulamentos e demais dispositivos legais, a CONTRATADA estará sujeita as sanções definidas neste Termo de Referência.</w:t>
      </w:r>
    </w:p>
    <w:p w14:paraId="6FB7B88F"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Sem prejuízo das sanções cominadas no art. 87, I, III e IV, da Lei nº 8.666/93, pela inexecução total ou parcial do instrumento de contrato, a Contratante poderá, garantida a prévia e ampla defesa, aplicar à Contratada multa (Tabela – Item 20.11), sobre a parcela inadimplida do contrato.</w:t>
      </w:r>
    </w:p>
    <w:p w14:paraId="7630264E"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w:t>
      </w:r>
      <w:r>
        <w:rPr>
          <w:rFonts w:ascii="Calibri" w:hAnsi="Calibri" w:cs="Calibri"/>
          <w:color w:val="000000"/>
          <w:sz w:val="27"/>
          <w:szCs w:val="27"/>
        </w:rPr>
        <w:t>Se a adjudicatária se recusar a retirar o instrumento contratual injustificadamente ou se não apresentar situação regular na ocasião dos recebimentos, garantida a prévia e ampla defesa, aplicar à Contratada multa de até 10% (dez por cento) sobre a parcela inadimplida do contrato.</w:t>
      </w:r>
    </w:p>
    <w:p w14:paraId="303A6EF4"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9.4. 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4CBF60C7"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Pr>
          <w:rStyle w:val="Forte"/>
          <w:rFonts w:ascii="Calibri" w:eastAsiaTheme="majorEastAsia" w:hAnsi="Calibri" w:cs="Calibri"/>
          <w:color w:val="000000"/>
          <w:sz w:val="27"/>
          <w:szCs w:val="27"/>
        </w:rPr>
        <w:t>caso houver</w:t>
      </w:r>
      <w:r>
        <w:rPr>
          <w:rFonts w:ascii="Calibri" w:hAnsi="Calibri" w:cs="Calibri"/>
          <w:color w:val="000000"/>
          <w:sz w:val="27"/>
          <w:szCs w:val="27"/>
        </w:rPr>
        <w:t>. Mantendo-se o insucesso, seus dados serão encaminhados ao órgão competente para que seja inscrita na dívida ativa, podendo, ainda a Administração proceder à cobrança judicial.</w:t>
      </w:r>
    </w:p>
    <w:p w14:paraId="64F09FD6"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7E30C402"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2FDC76D1"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37C6ED98"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w:t>
      </w:r>
      <w:r>
        <w:rPr>
          <w:rFonts w:ascii="Calibri" w:hAnsi="Calibri" w:cs="Calibri"/>
          <w:color w:val="000000"/>
          <w:sz w:val="27"/>
          <w:szCs w:val="27"/>
        </w:rPr>
        <w:t>São exemplos de infração administrativa penalizáveis, nos termos da Lei nº 8.666, de 1993, da Lei nº 10.520, de 2002, dos Decretos Estaduais nº 12.205/06 e 12.234/06 (Pregão Eletrônico e Presencial):</w:t>
      </w:r>
    </w:p>
    <w:p w14:paraId="6595A680"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 </w:t>
      </w:r>
      <w:r>
        <w:rPr>
          <w:rFonts w:ascii="Calibri" w:hAnsi="Calibri" w:cs="Calibri"/>
          <w:color w:val="000000"/>
          <w:sz w:val="27"/>
          <w:szCs w:val="27"/>
        </w:rPr>
        <w:t>Inexecução total ou parcial do contrato;</w:t>
      </w:r>
    </w:p>
    <w:p w14:paraId="392164E0"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 </w:t>
      </w:r>
      <w:r>
        <w:rPr>
          <w:rFonts w:ascii="Calibri" w:hAnsi="Calibri" w:cs="Calibri"/>
          <w:color w:val="000000"/>
          <w:sz w:val="27"/>
          <w:szCs w:val="27"/>
        </w:rPr>
        <w:t>Apresentação de documentação falsa;</w:t>
      </w:r>
    </w:p>
    <w:p w14:paraId="5127C030"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w:t>
      </w:r>
      <w:r>
        <w:rPr>
          <w:rFonts w:ascii="Calibri" w:hAnsi="Calibri" w:cs="Calibri"/>
          <w:color w:val="000000"/>
          <w:sz w:val="27"/>
          <w:szCs w:val="27"/>
        </w:rPr>
        <w:t> Comportamento inidôneo;</w:t>
      </w:r>
    </w:p>
    <w:p w14:paraId="7D04D0F8"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d) </w:t>
      </w:r>
      <w:r>
        <w:rPr>
          <w:rFonts w:ascii="Calibri" w:hAnsi="Calibri" w:cs="Calibri"/>
          <w:color w:val="000000"/>
          <w:sz w:val="27"/>
          <w:szCs w:val="27"/>
        </w:rPr>
        <w:t>Fraude fiscal;</w:t>
      </w:r>
    </w:p>
    <w:p w14:paraId="3CD1AAA3"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e) </w:t>
      </w:r>
      <w:r>
        <w:rPr>
          <w:rFonts w:ascii="Calibri" w:hAnsi="Calibri" w:cs="Calibri"/>
          <w:color w:val="000000"/>
          <w:sz w:val="27"/>
          <w:szCs w:val="27"/>
        </w:rPr>
        <w:t>Descumprimento de qualquer dos deveres elencados no Edital ou no Contrato.</w:t>
      </w:r>
    </w:p>
    <w:p w14:paraId="528C0276"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9.10. 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60473B23"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27B4987D"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564AC707"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w:t>
      </w:r>
      <w:r>
        <w:rPr>
          <w:rFonts w:ascii="Calibri" w:hAnsi="Calibri" w:cs="Calibri"/>
          <w:color w:val="000000"/>
          <w:sz w:val="27"/>
          <w:szCs w:val="27"/>
        </w:rPr>
        <w:t>Após 30 (trinta) dias da falta de execução do objeto, será considerada inexecução total do contrato, o que ensejará a rescisão contratual.</w:t>
      </w:r>
    </w:p>
    <w:p w14:paraId="0DC24CA9"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72039F32"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0FFF3D06"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4DD4CC65"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w:t>
      </w:r>
      <w:r>
        <w:rPr>
          <w:rFonts w:ascii="Calibri" w:hAnsi="Calibri" w:cs="Calibri"/>
          <w:color w:val="000000"/>
          <w:sz w:val="27"/>
          <w:szCs w:val="27"/>
        </w:rPr>
        <w:t>A sanção será obrigatoriamente registrada no Sistema de Cadastramento Unificado de Fornecedores - SICAF, bem como em sistemas Estaduais.</w:t>
      </w:r>
    </w:p>
    <w:p w14:paraId="77B227E3"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08B13092"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w:t>
      </w:r>
      <w:r>
        <w:rPr>
          <w:rFonts w:ascii="Calibri" w:hAnsi="Calibri" w:cs="Calibri"/>
          <w:color w:val="000000"/>
          <w:sz w:val="27"/>
          <w:szCs w:val="27"/>
        </w:rPr>
        <w:t> Tenham sofrido condenações definitivas por praticarem, por meio dolosos, fraude fiscal no recolhimento de tributos;</w:t>
      </w:r>
    </w:p>
    <w:p w14:paraId="10A10352"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w:t>
      </w:r>
      <w:r>
        <w:rPr>
          <w:rFonts w:ascii="Calibri" w:hAnsi="Calibri" w:cs="Calibri"/>
          <w:color w:val="000000"/>
          <w:sz w:val="27"/>
          <w:szCs w:val="27"/>
        </w:rPr>
        <w:t> Tenham praticado atos ilícitos visando a frustrar os objetivos da licitação;</w:t>
      </w:r>
    </w:p>
    <w:p w14:paraId="0C090FB3"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 </w:t>
      </w:r>
      <w:r>
        <w:rPr>
          <w:rFonts w:ascii="Calibri" w:hAnsi="Calibri" w:cs="Calibri"/>
          <w:color w:val="000000"/>
          <w:sz w:val="27"/>
          <w:szCs w:val="27"/>
        </w:rPr>
        <w:t>Demonstrem não possuir idoneidade para contratar com a Administração em virtude de atos ilícitos praticados.</w:t>
      </w:r>
    </w:p>
    <w:p w14:paraId="52ABEE43"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9.19. </w:t>
      </w:r>
      <w:r>
        <w:rPr>
          <w:rFonts w:ascii="Calibri" w:hAnsi="Calibri" w:cs="Calibri"/>
          <w:color w:val="000000"/>
          <w:sz w:val="27"/>
          <w:szCs w:val="27"/>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14:paraId="28E06EF0"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9.20. </w:t>
      </w:r>
      <w:r>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previstas, que poderão ser aplicadas cumulativamente.</w:t>
      </w:r>
    </w:p>
    <w:p w14:paraId="450CA48F"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9.21. </w:t>
      </w:r>
      <w:r>
        <w:rPr>
          <w:rFonts w:ascii="Calibri" w:hAnsi="Calibri" w:cs="Calibri"/>
          <w:color w:val="000000"/>
          <w:sz w:val="27"/>
          <w:szCs w:val="27"/>
        </w:rPr>
        <w:t>Nenhuma sanção será aplicada sem o devido processo administrativo, que prevê defesa prévia do interessado e recurso nos prazos definidos em Lei, sendo-lhe franqueada vista ao processo.</w:t>
      </w:r>
    </w:p>
    <w:p w14:paraId="1111E4B5"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9.22. </w:t>
      </w:r>
      <w:r>
        <w:rPr>
          <w:rFonts w:ascii="Calibri" w:hAnsi="Calibri" w:cs="Calibri"/>
          <w:color w:val="000000"/>
          <w:sz w:val="27"/>
          <w:szCs w:val="27"/>
        </w:rPr>
        <w:t>Tratando-se de sanção do art. 7° da Lei do Pregão, os seus efeitos recaem apenas na esfera administrativa do órgão que a aplicou".</w:t>
      </w:r>
    </w:p>
    <w:p w14:paraId="767FB6A9"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C8F7977"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47339EAD"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225B2186"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1D21E0E2"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37BCF15A"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6683ECD3"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6E214067"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0CB0A2E3"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F658E7E"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2618622C"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107B0921"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5B19F3FB"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0DB1B87B"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75FF076B"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53CC91AD"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69FD72C9"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3B297A29"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1405B60"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5CFE3B9A"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204178F6"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0ACA2C12"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09095295"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45B1DFC4"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53E24089"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29D2BBE9"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147FA1F4"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7F74CBFA"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3EC23AD2"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3C574DA6"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C4ABE74"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5A797095"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7FE0FB7C"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751CD1CF"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6DA9E583"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29D6C169"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2EC6A57F"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15C7D680"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E7CAC6A"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7FEF3605"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16F86404"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SEDUC - </w:t>
      </w:r>
      <w:r>
        <w:rPr>
          <w:rFonts w:ascii="Calibri" w:hAnsi="Calibri" w:cs="Calibri"/>
          <w:color w:val="000000"/>
          <w:sz w:val="27"/>
          <w:szCs w:val="27"/>
        </w:rPr>
        <w:t>Secretaria de Estado da Educação.</w:t>
      </w:r>
    </w:p>
    <w:p w14:paraId="5221AD37"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70FF06EC"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02B973D0"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1F9CB194"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59554B64"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383A16E4"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278D0152"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7786E1E" w14:textId="77777777" w:rsidR="00E27573" w:rsidRDefault="00E27573" w:rsidP="00E2757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1DEFEC2A"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81D4106"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A2707DD" w14:textId="236D2BAC"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p>
    <w:p w14:paraId="3CA27F8B"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lastRenderedPageBreak/>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10"/>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984EC2"/>
    <w:multiLevelType w:val="multilevel"/>
    <w:tmpl w:val="5B287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547201"/>
    <w:multiLevelType w:val="multilevel"/>
    <w:tmpl w:val="B75AA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627629"/>
    <w:multiLevelType w:val="multilevel"/>
    <w:tmpl w:val="99C6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EC321C"/>
    <w:multiLevelType w:val="multilevel"/>
    <w:tmpl w:val="3ADC8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3"/>
  </w:num>
  <w:num w:numId="4">
    <w:abstractNumId w:val="2"/>
  </w:num>
  <w:num w:numId="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77723"/>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39EE"/>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911"/>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690"/>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073A"/>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65B4"/>
    <w:rsid w:val="00467E48"/>
    <w:rsid w:val="004711F6"/>
    <w:rsid w:val="004741FB"/>
    <w:rsid w:val="004820E0"/>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0651"/>
    <w:rsid w:val="005524A7"/>
    <w:rsid w:val="00554305"/>
    <w:rsid w:val="00554CC0"/>
    <w:rsid w:val="00563419"/>
    <w:rsid w:val="00570245"/>
    <w:rsid w:val="00571745"/>
    <w:rsid w:val="005730E3"/>
    <w:rsid w:val="0057352A"/>
    <w:rsid w:val="005741F6"/>
    <w:rsid w:val="005769ED"/>
    <w:rsid w:val="00576E64"/>
    <w:rsid w:val="00577B89"/>
    <w:rsid w:val="00580D95"/>
    <w:rsid w:val="00584048"/>
    <w:rsid w:val="00584E6F"/>
    <w:rsid w:val="00587C0E"/>
    <w:rsid w:val="005925DA"/>
    <w:rsid w:val="00592E29"/>
    <w:rsid w:val="005965DB"/>
    <w:rsid w:val="005A50AE"/>
    <w:rsid w:val="005A6DF8"/>
    <w:rsid w:val="005A7B62"/>
    <w:rsid w:val="005B373F"/>
    <w:rsid w:val="005B42A5"/>
    <w:rsid w:val="005B6399"/>
    <w:rsid w:val="005B6F6D"/>
    <w:rsid w:val="005C080E"/>
    <w:rsid w:val="005C2674"/>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AC2"/>
    <w:rsid w:val="00693C19"/>
    <w:rsid w:val="006951CD"/>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21A9"/>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048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8C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67D5D"/>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12EB"/>
    <w:rsid w:val="00AA4657"/>
    <w:rsid w:val="00AA592F"/>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5E6C"/>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3EE7"/>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0F7"/>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3AE"/>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13E3"/>
    <w:rsid w:val="00CF507E"/>
    <w:rsid w:val="00CF56E0"/>
    <w:rsid w:val="00CF59D3"/>
    <w:rsid w:val="00CF670A"/>
    <w:rsid w:val="00CF6980"/>
    <w:rsid w:val="00CF7660"/>
    <w:rsid w:val="00CF781E"/>
    <w:rsid w:val="00D005D2"/>
    <w:rsid w:val="00D01DB8"/>
    <w:rsid w:val="00D020C2"/>
    <w:rsid w:val="00D021B6"/>
    <w:rsid w:val="00D04D29"/>
    <w:rsid w:val="00D056F2"/>
    <w:rsid w:val="00D05EDD"/>
    <w:rsid w:val="00D06C29"/>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6799D"/>
    <w:rsid w:val="00D7089B"/>
    <w:rsid w:val="00D74634"/>
    <w:rsid w:val="00D75B36"/>
    <w:rsid w:val="00D77206"/>
    <w:rsid w:val="00D85856"/>
    <w:rsid w:val="00D85EEE"/>
    <w:rsid w:val="00D85F88"/>
    <w:rsid w:val="00D93A83"/>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93"/>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27573"/>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8B1"/>
    <w:rsid w:val="00E93F3F"/>
    <w:rsid w:val="00E94593"/>
    <w:rsid w:val="00E94F72"/>
    <w:rsid w:val="00EA0CEB"/>
    <w:rsid w:val="00EA17EC"/>
    <w:rsid w:val="00EA26B4"/>
    <w:rsid w:val="00EB18EA"/>
    <w:rsid w:val="00EB4B2B"/>
    <w:rsid w:val="00EC12CE"/>
    <w:rsid w:val="00EC29F9"/>
    <w:rsid w:val="00EC31DB"/>
    <w:rsid w:val="00EC3592"/>
    <w:rsid w:val="00EC3964"/>
    <w:rsid w:val="00EC50DC"/>
    <w:rsid w:val="00EC778C"/>
    <w:rsid w:val="00ED01DA"/>
    <w:rsid w:val="00ED2E13"/>
    <w:rsid w:val="00ED3ED3"/>
    <w:rsid w:val="00ED6824"/>
    <w:rsid w:val="00EE0A45"/>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57DE"/>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1521699">
      <w:bodyDiv w:val="1"/>
      <w:marLeft w:val="0"/>
      <w:marRight w:val="0"/>
      <w:marTop w:val="0"/>
      <w:marBottom w:val="0"/>
      <w:divBdr>
        <w:top w:val="none" w:sz="0" w:space="0" w:color="auto"/>
        <w:left w:val="none" w:sz="0" w:space="0" w:color="auto"/>
        <w:bottom w:val="none" w:sz="0" w:space="0" w:color="auto"/>
        <w:right w:val="none" w:sz="0" w:space="0" w:color="auto"/>
      </w:divBdr>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3179538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6596838">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0717487">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6082697">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29931026">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66581994">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489447480">
      <w:bodyDiv w:val="1"/>
      <w:marLeft w:val="0"/>
      <w:marRight w:val="0"/>
      <w:marTop w:val="0"/>
      <w:marBottom w:val="0"/>
      <w:divBdr>
        <w:top w:val="none" w:sz="0" w:space="0" w:color="auto"/>
        <w:left w:val="none" w:sz="0" w:space="0" w:color="auto"/>
        <w:bottom w:val="none" w:sz="0" w:space="0" w:color="auto"/>
        <w:right w:val="none" w:sz="0" w:space="0" w:color="auto"/>
      </w:divBdr>
    </w:div>
    <w:div w:id="491877910">
      <w:bodyDiv w:val="1"/>
      <w:marLeft w:val="0"/>
      <w:marRight w:val="0"/>
      <w:marTop w:val="0"/>
      <w:marBottom w:val="0"/>
      <w:divBdr>
        <w:top w:val="none" w:sz="0" w:space="0" w:color="auto"/>
        <w:left w:val="none" w:sz="0" w:space="0" w:color="auto"/>
        <w:bottom w:val="none" w:sz="0" w:space="0" w:color="auto"/>
        <w:right w:val="none" w:sz="0" w:space="0" w:color="auto"/>
      </w:divBdr>
    </w:div>
    <w:div w:id="492260490">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63758344">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7369514">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03541721">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44042215">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11271281">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2553294">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17179044">
      <w:bodyDiv w:val="1"/>
      <w:marLeft w:val="0"/>
      <w:marRight w:val="0"/>
      <w:marTop w:val="0"/>
      <w:marBottom w:val="0"/>
      <w:divBdr>
        <w:top w:val="none" w:sz="0" w:space="0" w:color="auto"/>
        <w:left w:val="none" w:sz="0" w:space="0" w:color="auto"/>
        <w:bottom w:val="none" w:sz="0" w:space="0" w:color="auto"/>
        <w:right w:val="none" w:sz="0" w:space="0" w:color="auto"/>
      </w:divBdr>
    </w:div>
    <w:div w:id="918514441">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6487601">
      <w:bodyDiv w:val="1"/>
      <w:marLeft w:val="0"/>
      <w:marRight w:val="0"/>
      <w:marTop w:val="0"/>
      <w:marBottom w:val="0"/>
      <w:divBdr>
        <w:top w:val="none" w:sz="0" w:space="0" w:color="auto"/>
        <w:left w:val="none" w:sz="0" w:space="0" w:color="auto"/>
        <w:bottom w:val="none" w:sz="0" w:space="0" w:color="auto"/>
        <w:right w:val="none" w:sz="0" w:space="0" w:color="auto"/>
      </w:divBdr>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08428538">
      <w:bodyDiv w:val="1"/>
      <w:marLeft w:val="0"/>
      <w:marRight w:val="0"/>
      <w:marTop w:val="0"/>
      <w:marBottom w:val="0"/>
      <w:divBdr>
        <w:top w:val="none" w:sz="0" w:space="0" w:color="auto"/>
        <w:left w:val="none" w:sz="0" w:space="0" w:color="auto"/>
        <w:bottom w:val="none" w:sz="0" w:space="0" w:color="auto"/>
        <w:right w:val="none" w:sz="0" w:space="0" w:color="auto"/>
      </w:divBdr>
    </w:div>
    <w:div w:id="1125929453">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3249589">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385057264">
      <w:bodyDiv w:val="1"/>
      <w:marLeft w:val="0"/>
      <w:marRight w:val="0"/>
      <w:marTop w:val="0"/>
      <w:marBottom w:val="0"/>
      <w:divBdr>
        <w:top w:val="none" w:sz="0" w:space="0" w:color="auto"/>
        <w:left w:val="none" w:sz="0" w:space="0" w:color="auto"/>
        <w:bottom w:val="none" w:sz="0" w:space="0" w:color="auto"/>
        <w:right w:val="none" w:sz="0" w:space="0" w:color="auto"/>
      </w:divBdr>
    </w:div>
    <w:div w:id="1386833830">
      <w:bodyDiv w:val="1"/>
      <w:marLeft w:val="0"/>
      <w:marRight w:val="0"/>
      <w:marTop w:val="0"/>
      <w:marBottom w:val="0"/>
      <w:divBdr>
        <w:top w:val="none" w:sz="0" w:space="0" w:color="auto"/>
        <w:left w:val="none" w:sz="0" w:space="0" w:color="auto"/>
        <w:bottom w:val="none" w:sz="0" w:space="0" w:color="auto"/>
        <w:right w:val="none" w:sz="0" w:space="0" w:color="auto"/>
      </w:divBdr>
    </w:div>
    <w:div w:id="1414275800">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82842569">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29101256">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09142590">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043945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4403999">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0880042">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5444901">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7496761&amp;infra_sistema=100000100&amp;infra_unidade_atual=110000213&amp;infra_hash=a3d6ef7be55aacae00d8b33461499b428c7f4d0f9efb3a5a78edc0abcce408ac"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3800</Words>
  <Characters>20526</Characters>
  <Application>Microsoft Office Word</Application>
  <DocSecurity>0</DocSecurity>
  <Lines>171</Lines>
  <Paragraphs>48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2021-12-08T13:36:00Z</dcterms:created>
  <dcterms:modified xsi:type="dcterms:W3CDTF">2021-12-08T13:37:00Z</dcterms:modified>
</cp:coreProperties>
</file>