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15710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313/2021</w:t>
      </w:r>
    </w:p>
    <w:p w14:paraId="559ED8A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272/2020</w:t>
      </w:r>
    </w:p>
    <w:p w14:paraId="49EABC8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0019.301733/2018-05</w:t>
      </w:r>
    </w:p>
    <w:p w14:paraId="4D4FB83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5C38F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algemas em aço carbono, a pedido do Fundo Especial de reequipamento policial - </w:t>
      </w:r>
      <w:r>
        <w:rPr>
          <w:rStyle w:val="Forte"/>
          <w:rFonts w:ascii="Calibri" w:eastAsiaTheme="majorEastAsia" w:hAnsi="Calibri" w:cs="Calibri"/>
          <w:color w:val="000000"/>
          <w:sz w:val="27"/>
          <w:szCs w:val="27"/>
        </w:rPr>
        <w:t>FUNRESPOL</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B02C4D6"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45FC7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BF2457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algemas em aço carbono, a pedido do Fundo Especial de reequipamento policial - </w:t>
      </w:r>
      <w:r>
        <w:rPr>
          <w:rStyle w:val="Forte"/>
          <w:rFonts w:ascii="Calibri" w:eastAsiaTheme="majorEastAsia" w:hAnsi="Calibri" w:cs="Calibri"/>
          <w:color w:val="000000"/>
          <w:sz w:val="27"/>
          <w:szCs w:val="27"/>
        </w:rPr>
        <w:t>FUNRESPOL.</w:t>
      </w:r>
    </w:p>
    <w:p w14:paraId="385F5B2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38526A"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4BE7A4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A660AD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7BA255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37F2B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C6659F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D959D7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C69E2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1ADC90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3061EC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D7C78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D0F77D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5744F9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A1F06D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356208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A2B8EC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4111BB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60465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B7861A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4475E4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0F7663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em até 30 (trinta) dias corridos, contados do recebimento da Nota de Empenho.</w:t>
      </w:r>
    </w:p>
    <w:p w14:paraId="6E19F35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Central do Governo do Estado de Rondônia, localizado na Rua Antonio Lacerda, nº 4168, Bairro Setor Industrial, em Porto Velho/RO, no período de Segunda a Sexta-Feira, no horário compreendido entre 07h30m e 13h30m.</w:t>
      </w:r>
    </w:p>
    <w:p w14:paraId="7499783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A5E2E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CFF44D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8009C0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A6FCEE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E60690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3A9082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6A9BFB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2DA91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7BE06F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1D2EF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A02E7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E22AE6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Style w:val="Forte"/>
          <w:rFonts w:ascii="Calibri" w:eastAsiaTheme="majorEastAsia" w:hAnsi="Calibri" w:cs="Calibri"/>
          <w:color w:val="FF0000"/>
          <w:sz w:val="27"/>
          <w:szCs w:val="27"/>
        </w:rPr>
        <w:t> </w:t>
      </w:r>
      <w:r>
        <w:rPr>
          <w:rFonts w:ascii="Calibri" w:hAnsi="Calibri" w:cs="Calibri"/>
          <w:color w:val="000000"/>
          <w:sz w:val="27"/>
          <w:szCs w:val="27"/>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14:paraId="43893EF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w:t>
      </w:r>
    </w:p>
    <w:p w14:paraId="034187B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de Fornecedores Impedidos de Licitar e Contratar com a Administração Pública Estadual).</w:t>
      </w:r>
    </w:p>
    <w:p w14:paraId="03FF2B6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Não será efetuado qualquer pagamento à Contratada enquanto houver pendência de liquidação da obrigação financeira em virtude de penalidade ou inadimplência contratual.</w:t>
      </w:r>
    </w:p>
    <w:p w14:paraId="6F2FE3C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14:paraId="1B43562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14:paraId="014DF31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14:paraId="26744F3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70ED25B"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EA8E44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04B746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São exemplos de infração administrativa penalizáveis, nos termos da Lei nº 8.666, de 1993, da Lei nº 10.520, de 2002, do Decreto nº 3.555, de 2000, e do Decreto nº 5.450, de 2005:</w:t>
      </w:r>
    </w:p>
    <w:p w14:paraId="49BE6F9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9.11.1</w:t>
      </w:r>
      <w:r>
        <w:rPr>
          <w:rFonts w:ascii="Calibri" w:hAnsi="Calibri" w:cs="Calibri"/>
          <w:color w:val="000000"/>
          <w:sz w:val="27"/>
          <w:szCs w:val="27"/>
        </w:rPr>
        <w:t> Inexecução total ou parcial do contrato;</w:t>
      </w:r>
    </w:p>
    <w:p w14:paraId="29CC90B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9.11.2</w:t>
      </w:r>
      <w:r>
        <w:rPr>
          <w:rFonts w:ascii="Calibri" w:hAnsi="Calibri" w:cs="Calibri"/>
          <w:color w:val="000000"/>
          <w:sz w:val="27"/>
          <w:szCs w:val="27"/>
        </w:rPr>
        <w:t> Apresentação de documentação falsa;</w:t>
      </w:r>
    </w:p>
    <w:p w14:paraId="27D946B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9.11.3</w:t>
      </w:r>
      <w:r>
        <w:rPr>
          <w:rFonts w:ascii="Calibri" w:hAnsi="Calibri" w:cs="Calibri"/>
          <w:color w:val="000000"/>
          <w:sz w:val="27"/>
          <w:szCs w:val="27"/>
        </w:rPr>
        <w:t> Comportamento inidôneo;</w:t>
      </w:r>
    </w:p>
    <w:p w14:paraId="557A290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9.11.4</w:t>
      </w:r>
      <w:r>
        <w:rPr>
          <w:rFonts w:ascii="Calibri" w:hAnsi="Calibri" w:cs="Calibri"/>
          <w:color w:val="000000"/>
          <w:sz w:val="27"/>
          <w:szCs w:val="27"/>
        </w:rPr>
        <w:t> Fraude fiscal;</w:t>
      </w:r>
    </w:p>
    <w:p w14:paraId="4A84CFE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9.11.5</w:t>
      </w:r>
      <w:r>
        <w:rPr>
          <w:rFonts w:ascii="Calibri" w:hAnsi="Calibri" w:cs="Calibri"/>
          <w:color w:val="000000"/>
          <w:sz w:val="27"/>
          <w:szCs w:val="27"/>
        </w:rPr>
        <w:t> Descumprimento de qualquer dos deveres elencados no Edital ou no Contrato</w:t>
      </w:r>
    </w:p>
    <w:p w14:paraId="6427B883"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62DE684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095290A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F8541D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Tenham sofrido condenações definitivas por praticarem, por meio dolosos, fraude fiscal no recolhimento de tributos;</w:t>
      </w:r>
    </w:p>
    <w:p w14:paraId="763BE51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Tenham praticado atos ilícitos visando a frustrar os objetivos da licitação.</w:t>
      </w:r>
    </w:p>
    <w:p w14:paraId="72D18E1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Demonstrem não possuir idoneidade para contratar com a Administração em virtude de atos ilícitos praticados.</w:t>
      </w:r>
    </w:p>
    <w:p w14:paraId="6C44A1E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00418E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83B09E3"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Após 30 (trinta) dias da falta de execução do objeto, será considerada inexecução total do contrato, o que ensejará a rescisão contratual.</w:t>
      </w:r>
    </w:p>
    <w:p w14:paraId="6BF7325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553FF0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26AFF3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DCDB4C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9.24</w:t>
      </w:r>
      <w:r>
        <w:rPr>
          <w:rFonts w:ascii="Calibri" w:hAnsi="Calibri" w:cs="Calibri"/>
          <w:color w:val="000000"/>
          <w:sz w:val="27"/>
          <w:szCs w:val="27"/>
        </w:rPr>
        <w:t> A sanção será obrigatoriamente registrada no sistema de Cadastramento Unificado de Fornecedor – SICAF, bem como em sistemas Estaduais.</w:t>
      </w:r>
    </w:p>
    <w:p w14:paraId="379C067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9.25</w:t>
      </w:r>
      <w:r>
        <w:rPr>
          <w:rFonts w:ascii="Calibri" w:hAnsi="Calibri" w:cs="Calibri"/>
          <w:color w:val="000000"/>
          <w:sz w:val="27"/>
          <w:szCs w:val="27"/>
        </w:rPr>
        <w:t>. Também ficam sujeita às penalidades de suspensão de licitar e impedimento de contratar com o órgão licitante e de declaração de inidoneidade, prevista no subitem anterior, as empresas ou profissionais que, em razão do contrato decorrente desta licitação:</w:t>
      </w:r>
    </w:p>
    <w:p w14:paraId="77AFDB9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30890993"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144129D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22EEE3F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9.26</w:t>
      </w:r>
      <w:r>
        <w:rPr>
          <w:rFonts w:ascii="Calibri" w:hAnsi="Calibri" w:cs="Calibri"/>
          <w:color w:val="000000"/>
          <w:sz w:val="27"/>
          <w:szCs w:val="27"/>
        </w:rPr>
        <w:t> 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14:paraId="41AD344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BC748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4CFDB0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5126FEA"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F5C2BB6"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E05DECD"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24137B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B0327C6"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319849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FF6A8B"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5A7355B"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AB6BC3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F60B51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C0F5ADE"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41DBCB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3DD3F3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9CF54E3"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71F8409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D29634"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D92F5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EF91BE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5AF5E5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12.2.</w:t>
      </w:r>
      <w:r>
        <w:rPr>
          <w:rFonts w:ascii="Calibri" w:hAnsi="Calibri" w:cs="Calibri"/>
          <w:color w:val="000000"/>
          <w:sz w:val="27"/>
          <w:szCs w:val="27"/>
        </w:rPr>
        <w:t> Dispor-se a toda e qualquer fiscalização, no tocante ao fornecimento do produto, assim como ao cumprimento das obrigações previstas na ATA;</w:t>
      </w:r>
    </w:p>
    <w:p w14:paraId="23C2A36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D031C3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B5EC24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D50C6BB"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EE4EE2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F90BEC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EF4DBF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2A7B1F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662B70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147C21"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0EAF01B"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00A07C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BD98AE7"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3B29470"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4F5625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4CA21F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19858DF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A528E2"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21E373F"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C3A613A"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FUNRESPOL - </w:t>
      </w:r>
      <w:r>
        <w:rPr>
          <w:rFonts w:ascii="Calibri" w:hAnsi="Calibri" w:cs="Calibri"/>
          <w:color w:val="000000"/>
          <w:sz w:val="27"/>
          <w:szCs w:val="27"/>
        </w:rPr>
        <w:t>Fundo Especial de Reequipamento Policial.</w:t>
      </w:r>
    </w:p>
    <w:p w14:paraId="26B0B2C8"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C76BC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47EE2A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2C9D1F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3890503"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A922FD6"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5420639"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F59E9C"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9D2A1B5" w14:textId="77777777" w:rsidR="00077723" w:rsidRDefault="00077723" w:rsidP="0007772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3413</Words>
  <Characters>18431</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2021-11-12T14:42:00Z</dcterms:created>
  <dcterms:modified xsi:type="dcterms:W3CDTF">2021-11-12T14:43:00Z</dcterms:modified>
</cp:coreProperties>
</file>