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BBFD3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312/2021</w:t>
      </w:r>
    </w:p>
    <w:p w14:paraId="62EE3B4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647/2021</w:t>
      </w:r>
    </w:p>
    <w:p w14:paraId="6864651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0029.243293/2021-32</w:t>
      </w:r>
    </w:p>
    <w:p w14:paraId="6E86DE7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11ADD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“Placas de Inauguração”, a pedido da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C47ABF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9CCA7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E0F353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“Placas de Inauguração”, a pedido da Secretaria de Estado da Educação - </w:t>
      </w:r>
      <w:r>
        <w:rPr>
          <w:rStyle w:val="Forte"/>
          <w:rFonts w:ascii="Calibri" w:eastAsiaTheme="majorEastAsia" w:hAnsi="Calibri" w:cs="Calibri"/>
          <w:color w:val="000000"/>
          <w:sz w:val="27"/>
          <w:szCs w:val="27"/>
        </w:rPr>
        <w:t>SEDUC</w:t>
      </w:r>
      <w:r>
        <w:rPr>
          <w:rFonts w:ascii="Calibri" w:hAnsi="Calibri" w:cs="Calibri"/>
          <w:color w:val="000000"/>
          <w:sz w:val="27"/>
          <w:szCs w:val="27"/>
        </w:rPr>
        <w:t>.</w:t>
      </w:r>
    </w:p>
    <w:p w14:paraId="2879ECA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78A2C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70A6E0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62C27C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6FE2B3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CDEDB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A24AF6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C694E1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E6B6F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4068C1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A39C83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C3C39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2338C9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EA545A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56F39B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705238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B30BEE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8192525"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B2EC3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61D93F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7C1257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7C6564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até 30 (trinta) dias corridos, contados a partir do primeiro dia útil após o recebimento da Nota de Empenho – NE, expedida pelo órgão solicitante.</w:t>
      </w:r>
    </w:p>
    <w:p w14:paraId="7EE9207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14:paraId="5090197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2D39E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91326B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EC00AA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8646A0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F454AF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059C23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E7BB13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493AA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65D0EE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B12140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973565"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6E8504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595BFBB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38D5AD5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786701F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2C294F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1DDA229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46E110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D8F7A3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450F09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502BA64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3597CE1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1BC8F97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0817A9F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0EE0511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e) </w:t>
      </w:r>
      <w:r>
        <w:rPr>
          <w:rFonts w:ascii="Calibri" w:hAnsi="Calibri" w:cs="Calibri"/>
          <w:color w:val="000000"/>
          <w:sz w:val="27"/>
          <w:szCs w:val="27"/>
        </w:rPr>
        <w:t>Descumprimento de qualquer dos deveres elencados no Edital ou no Contrato.</w:t>
      </w:r>
    </w:p>
    <w:p w14:paraId="4E94539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B58DA4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ABB5FC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1569B7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0297820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963C67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3C1BC7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A680E04"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14EE967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00FBD2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16D88485"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0B60A5C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15C3A2E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0D4C22F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3CE67BC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7126780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6BD7610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B17A0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3A3DC9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053BDC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7A4DC4D"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A461C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F48913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DF70CF2"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9B87B5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60101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155521D"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13BF8A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4BE070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91FE5B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7BC7F5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56DE89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482088F"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B8F25E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ADBB2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CF09AE9"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5739FC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FC58BE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8950B5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E1BE9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759452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6BDC52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9412B8D"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430BDE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CF12BBD"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B27EB0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70E8BA"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79CF86C"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BF2FA55"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37A8A7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F1DB264"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151A003"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3746C55"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46CB92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087A9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254CAA0"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9EE440E"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64B57E1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1B30A41"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C9D278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402E7B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E80712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081FA48"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56B3B1B"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C72EF6"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616287" w14:textId="77777777" w:rsidR="000B39EE" w:rsidRDefault="000B39EE" w:rsidP="000B39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A4EF0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F2F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3316</Words>
  <Characters>17910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2021-11-12T14:41:00Z</dcterms:created>
  <dcterms:modified xsi:type="dcterms:W3CDTF">2021-11-12T14:41:00Z</dcterms:modified>
</cp:coreProperties>
</file>