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77C56F5"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270/2021</w:t>
      </w:r>
    </w:p>
    <w:p w14:paraId="7820F607"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388/2021</w:t>
      </w:r>
    </w:p>
    <w:p w14:paraId="238B62A8"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0036.454154/2020-62</w:t>
      </w:r>
    </w:p>
    <w:p w14:paraId="3554811A"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E99386"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de consumo, Colchões Hospitalares visando atender as necessidades das unidades Hospitalares: Hospital Infantil São Cosme e Damião - HICD, Hospital Regional de Buritis - HRB, Complexo Hospitalar Regional de Cacoal de Rondônia - COHREC, Hospital e Pronto Socorro João Paulo II - JP II, Policlínica Oswaldo Cruz - POC,  Assistência Médica Intensiva – AMI, Hospital de Base Doutor Ary Pinheiro - HB, Hospital Regional de Extrema - HRE,  Centro de Medicina Tropical do Estado de Rondônia - CEMETRON​​, Hospital de Campanha - HCNUPAT, Hospital de Campanha Zona Leste - CERO, a pedido da Secretaria de Estado da Saúde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CCD1D52"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EAC1FC"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020A94E"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visando à futura, eventual aquisição de material de consumo, Colchões Hospitalares visando atender as necessidades das unidades Hospitalares: Hospital Infantil São Cosme e Damião - HICD, Hospital Regional de Buritis - HRB, Complexo Hospitalar Regional de Cacoal de Rondônia - COHREC, Hospital e Pronto Socorro João Paulo II - JP II, Policlínica Oswaldo Cruz - POC,  Assistência Médica Intensiva – </w:t>
      </w:r>
      <w:r>
        <w:rPr>
          <w:rFonts w:ascii="Calibri" w:hAnsi="Calibri" w:cs="Calibri"/>
          <w:color w:val="000000"/>
          <w:sz w:val="27"/>
          <w:szCs w:val="27"/>
        </w:rPr>
        <w:lastRenderedPageBreak/>
        <w:t>AMI, Hospital de Base Doutor Ary Pinheiro - HB, Hospital Regional de Extrema - HRE,  Centro de Medicina Tropical do Estado de Rondônia - CEMETRON​​, Hospital de Campanha - HCNUPAT, Hospital de Campanha Zona Leste - CERO, a pedido da Secretaria de Estado da Saúde - </w:t>
      </w:r>
      <w:r>
        <w:rPr>
          <w:rStyle w:val="Forte"/>
          <w:rFonts w:ascii="Calibri" w:eastAsiaTheme="majorEastAsia" w:hAnsi="Calibri" w:cs="Calibri"/>
          <w:color w:val="000000"/>
          <w:sz w:val="27"/>
          <w:szCs w:val="27"/>
        </w:rPr>
        <w:t>SESAU</w:t>
      </w:r>
      <w:r>
        <w:rPr>
          <w:rFonts w:ascii="Calibri" w:hAnsi="Calibri" w:cs="Calibri"/>
          <w:color w:val="000000"/>
          <w:sz w:val="27"/>
          <w:szCs w:val="27"/>
        </w:rPr>
        <w:t>.</w:t>
      </w:r>
    </w:p>
    <w:p w14:paraId="700BD71F"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48AC89"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C0FC961"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74AD5E42"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A0609E1"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B5D8FA"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1F51B94D"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D3E8795"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E412FC"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2B8F556"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0CA8A908"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6958A4"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D7A5B66"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A1114D3"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C58A20A"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1F4D4D1A"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3938E79"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ECDA25A"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DA5434"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 DO PRAZO, LOCAL DE ENTREGA</w:t>
      </w:r>
    </w:p>
    <w:p w14:paraId="1FDD0BF6"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E209143"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271C0AF"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Será de até 30 (trinta) dias, contados a partir do recebimento pela Contratada da Ordem de Serviço ou da nota de Empenho, o que ocorrer primeiro;</w:t>
      </w:r>
    </w:p>
    <w:p w14:paraId="20F9D178"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produtos deverão ser entregue, na Coordenadoria de Almoxarifado e Patrimônio – CAP, da Secretaria de Estado da Saúde de Rondônia, sito a Rua Aparício de Moras, 4348 – Galpão C - Bairro Industrial, em Porto Velho-RO. Fone: (69) 3216-5475. Funcionamento: de segunda a sexta feira, no horário de 07:30 a 13:30 horas;</w:t>
      </w:r>
    </w:p>
    <w:p w14:paraId="2AE59E8B"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000BF1"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AD70767"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643AEA4"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D8FBA93"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DF54995"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614AB1A"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1F4D358"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5CBB13"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8819527"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E43DD6B"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C92536D"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4973252"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177256B2"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total adjudicado;</w:t>
      </w:r>
    </w:p>
    <w:p w14:paraId="1874BB84"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14:paraId="514A6A0E"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2ED37048"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008741CB"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FF3AEBC"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2833FA9"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 São exemplos de infração administrativa penalizáveis, nos termos da Lei nº 8.666, de 1993, da Lei nº 10.520, de 2002, do Decreto nº 3.555, de 2000, e do Decreto nº 10.024 de 20 de setembro de 2019.</w:t>
      </w:r>
    </w:p>
    <w:p w14:paraId="202E01C6"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Inexecução total ou parcial do contrato;</w:t>
      </w:r>
    </w:p>
    <w:p w14:paraId="2006D86E"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Apresentação de documentação falsa;</w:t>
      </w:r>
    </w:p>
    <w:p w14:paraId="41A9C316"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Comportamento inidôneo;</w:t>
      </w:r>
    </w:p>
    <w:p w14:paraId="28ADF5A4"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Fraude fiscal;</w:t>
      </w:r>
    </w:p>
    <w:p w14:paraId="34B55578"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Descumprimento de qualquer dos deveres elencados no Edital ou no Contrato.</w:t>
      </w:r>
    </w:p>
    <w:p w14:paraId="2B9C9B9C"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320A804C"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7E8A82B"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13885B2E"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Após 30 (trinta) dias da falta de execução do objeto, será considerada inexecução total do contrato, o que ensejará a rescisão contratual;</w:t>
      </w:r>
    </w:p>
    <w:p w14:paraId="711EBA37"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42DACD43"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F0151CA"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50AB930A"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6134CC9C"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19A5EAE"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 </w:t>
      </w:r>
      <w:r>
        <w:rPr>
          <w:rFonts w:ascii="Calibri" w:hAnsi="Calibri" w:cs="Calibri"/>
          <w:color w:val="000000"/>
          <w:sz w:val="27"/>
          <w:szCs w:val="27"/>
        </w:rPr>
        <w:t>Tenham sofrido condenações definitivas por praticarem, por meio dolosos, fraude fiscal no recolhimento de tributos;</w:t>
      </w:r>
    </w:p>
    <w:p w14:paraId="5A2F032A"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 </w:t>
      </w:r>
      <w:r>
        <w:rPr>
          <w:rFonts w:ascii="Calibri" w:hAnsi="Calibri" w:cs="Calibri"/>
          <w:color w:val="000000"/>
          <w:sz w:val="27"/>
          <w:szCs w:val="27"/>
        </w:rPr>
        <w:t>Tenham praticado atos ilícitos visando a frustrar os objetivos da licitação;</w:t>
      </w:r>
    </w:p>
    <w:p w14:paraId="589946CF"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Demonstrem não possuir idoneidade para contratar com a Administração em virtude de atos ilícitos praticados;</w:t>
      </w:r>
    </w:p>
    <w:p w14:paraId="0B3E6A44"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7F57DD"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545ABD15"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814BBF3"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E7B33A5"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778F6AB"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69BBAA9"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7F54DC9A"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59FFFC5"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242447"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3906714"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5CF0EFB"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37E8D2D"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8FAB098"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3455885E"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05D4D1F"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6648956"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9F5715E"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0B2E24"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3FF5F2D2"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97130AA"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664C372"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2AAD683"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EF44139"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B76F52E"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DA8DEDF"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27ADFE9"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EECD1C0"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E377FFF"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2366441"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B0ECF3"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7D7F1039"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0E9E54EB"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B2C78BC"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420BB6F"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6C363F9"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0DF0858"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674FFD58"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B70FF5"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3EBEE90"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4D2BEBDF"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w:t>
      </w:r>
    </w:p>
    <w:p w14:paraId="2904A786"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9B8D88"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149169AF"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99018CC"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81402C2"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2BA8C3D"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9A2F01A"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E1FD85" w14:textId="77777777" w:rsidR="00404A7F" w:rsidRDefault="00404A7F" w:rsidP="00404A7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304E780" w14:textId="77777777" w:rsidR="00B04AB4" w:rsidRDefault="00B04AB4" w:rsidP="00B04AB4">
      <w:pPr>
        <w:pStyle w:val="NormalWeb"/>
        <w:rPr>
          <w:color w:val="000000"/>
          <w:sz w:val="27"/>
          <w:szCs w:val="27"/>
        </w:rPr>
      </w:pPr>
      <w:r>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3289</Words>
  <Characters>17762</Characters>
  <Application>Microsoft Office Word</Application>
  <DocSecurity>0</DocSecurity>
  <Lines>148</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2021-11-10T12:29:00Z</dcterms:created>
  <dcterms:modified xsi:type="dcterms:W3CDTF">2021-11-10T12:29:00Z</dcterms:modified>
</cp:coreProperties>
</file>