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9060946"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243/2021</w:t>
      </w:r>
    </w:p>
    <w:p w14:paraId="279EA5B6"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505/2020</w:t>
      </w:r>
    </w:p>
    <w:p w14:paraId="0C480472"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0009.219845/2020-49</w:t>
      </w:r>
    </w:p>
    <w:p w14:paraId="41DF4E46"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CAAA7F"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material de consumo e permanente (Compressor de ar, lavadora e outros), para o atendimento das Residências Regionais, Usinas de Asfalto deste DER-RO, a pedido do Departamento Estadual de Estradas de Rodagem e Transportes – </w:t>
      </w:r>
      <w:r>
        <w:rPr>
          <w:rFonts w:ascii="Calibri" w:hAnsi="Calibri" w:cs="Calibri"/>
          <w:b/>
          <w:bCs/>
          <w:color w:val="000000"/>
          <w:sz w:val="27"/>
          <w:szCs w:val="27"/>
        </w:rPr>
        <w:t>DER,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FFBA686"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303B18"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957EE72"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material de consumo e permanente (Compressor de ar, lavadora e outros), para o atendimento das Residências Regionais, Usinas de Asfalto deste DER-RO, a pedido do Departamento Estadual de Estradas de Rodagem e Transportes – </w:t>
      </w:r>
      <w:r>
        <w:rPr>
          <w:rFonts w:ascii="Calibri" w:hAnsi="Calibri" w:cs="Calibri"/>
          <w:b/>
          <w:bCs/>
          <w:color w:val="000000"/>
          <w:sz w:val="27"/>
          <w:szCs w:val="27"/>
        </w:rPr>
        <w:t>DER</w:t>
      </w:r>
      <w:r>
        <w:rPr>
          <w:rFonts w:ascii="Calibri" w:hAnsi="Calibri" w:cs="Calibri"/>
          <w:color w:val="000000"/>
          <w:sz w:val="27"/>
          <w:szCs w:val="27"/>
        </w:rPr>
        <w:t>.</w:t>
      </w:r>
    </w:p>
    <w:p w14:paraId="2D636661"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5B5E58"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13F3E45"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244B0EA"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043BE4C"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E859C6"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9C8FDFB"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EC48C88"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500B1B"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2AC6F283"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2D524E0D"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8926FB"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2DA9585B"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4AF677C"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821E460"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77431907"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4241FCC"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8E4B17F"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7A2D8D"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23260F3"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1BE253E"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6A782A2"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será parcial, em até 30 (trinta) dias, a partir do recebimento da Nota de Empenho ou do Termo Contratual pela Contratada, o que ocorrer primeiro</w:t>
      </w:r>
      <w:r>
        <w:rPr>
          <w:rFonts w:ascii="Calibri" w:hAnsi="Calibri" w:cs="Calibri"/>
          <w:b/>
          <w:bCs/>
          <w:color w:val="000000"/>
          <w:sz w:val="27"/>
          <w:szCs w:val="27"/>
        </w:rPr>
        <w:t>.</w:t>
      </w:r>
    </w:p>
    <w:p w14:paraId="534B42CA"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ALMOXARIFADO DO DER-RO, sito a Av. Rio Madeira, 3056 - bairro: Flodoaldo Pontes Pinto – CEP: 76.820-408 – Porto Velho – RO. Horário: 08h00min as 13h00min, de segunda a sexta feira, celular 99209-2900.</w:t>
      </w:r>
    </w:p>
    <w:p w14:paraId="094E133B"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3447BBA"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54B5860"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68A317D"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E9987B7"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2F84255"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915A254"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E01361F"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F8639A6"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1B5E6ED9"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0CF30A2"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897A5C"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0280E82"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Pela Inexecução total ou parcial do objeto, o DER-RO poderá, garantida a prévia defesa, aplicar à empresa contratada as seguintes sanções:</w:t>
      </w:r>
    </w:p>
    <w:p w14:paraId="4BC1916E"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 Advertência, que será aplicada por meio de notificação, estabelecendo o prazo de 05 (cinco) dias úteis para que a empresa contratada apresente justificativas para o atraso, que só serão aceitas mediante crivo da Administração;</w:t>
      </w:r>
    </w:p>
    <w:p w14:paraId="5BF4FAB5"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6042D21C"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9.1.2.1. A multa moratória será aplicada a partir do 1º (primeiro) dia útil da inadimplência, contado da data definida para o regular cumprimento da obrigação;</w:t>
      </w:r>
    </w:p>
    <w:p w14:paraId="7E836CA3"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12EB9BB5"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73C13735"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9.1.5. Multa de 10% (dez por cento) sobre o valor do produto não entregue, no caso de inexecução parcial, sem embargo de indenização dos prejuízos porventura causados ao DER/RO pela execução parcial do contrato;</w:t>
      </w:r>
    </w:p>
    <w:p w14:paraId="566FDEE5"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Multa de 10% (dez por cento) sobre o valor total do contrato, no caso de sua inexecução total, sem embargo de indenização dos prejuízos porventura causados ao DER/RO;</w:t>
      </w:r>
    </w:p>
    <w:p w14:paraId="1CC6CDBC"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Multa de 10% (dez por cento) sobre o valor do produto não entregue, pela recusa injustificada na substituição de material defeituoso no prazo estabelecido neste Termo de Referência;</w:t>
      </w:r>
    </w:p>
    <w:p w14:paraId="11CF7746"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5F1F60F7"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 A multa prevista nos subitens 9.1.2, 9.1.3 e 9.1.8 poderão ser aplicadas isoladas ou em conjunto com as previstas nos subitens 9.1.5 e 9.1.6;</w:t>
      </w:r>
    </w:p>
    <w:p w14:paraId="51D7C7D5"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5E1A29FE"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w:t>
      </w:r>
      <w:r>
        <w:rPr>
          <w:rFonts w:ascii="Calibri" w:hAnsi="Calibri" w:cs="Calibri"/>
          <w:color w:val="000000"/>
          <w:sz w:val="27"/>
          <w:szCs w:val="27"/>
        </w:rPr>
        <w:lastRenderedPageBreak/>
        <w:t>descredenciado do Sistema de Cadastro de Fornecedores, pelo prazo de até 5 (cinco) anos, sem prejuízo das multas previstas no presente instrumento e das demais cominações legais.</w:t>
      </w:r>
    </w:p>
    <w:p w14:paraId="2CC9D987"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56AAEB3B"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0F1271"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B437B5A"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6E000BE"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7A8932B7"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C6B916F"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5B75260"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24DFFAE1"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3FA84096"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C292D5"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787D524"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1087ECD"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DF54534"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56CC7B7"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9367991"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9E29176"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23F310EB"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EDCD1ED"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6E40AC"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8B3DC93"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721E84B"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AD94682"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5C72CB15"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AE5C703"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C108486"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0B8D8A1"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E5B6B10"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426FEBB"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707356F"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A99B392"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8AD67B"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A5322FE"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2726349"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4957A868"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2E48329"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3888C84"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8838EE0"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2A0D08EF"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1C7F55"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D4DB6CC"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96A7E8F"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DER - </w:t>
      </w:r>
      <w:r>
        <w:rPr>
          <w:rFonts w:ascii="Calibri" w:hAnsi="Calibri" w:cs="Calibri"/>
          <w:color w:val="000000"/>
          <w:sz w:val="27"/>
          <w:szCs w:val="27"/>
        </w:rPr>
        <w:t>Departamento Estadual de Estradas de Rodagem e Transportes.</w:t>
      </w:r>
    </w:p>
    <w:p w14:paraId="4586149B"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43D16449"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3012686"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E2FD2FF"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BBE6531"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23CD9A7"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43768EC5"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4FF0C3" w14:textId="77777777" w:rsidR="00074F75" w:rsidRDefault="00074F75" w:rsidP="00074F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5A86292" w14:textId="4AB88C22"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EC3B1C"/>
    <w:multiLevelType w:val="multilevel"/>
    <w:tmpl w:val="9DC07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4F75"/>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5313"/>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904"/>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17798277">
      <w:bodyDiv w:val="1"/>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2069914">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2877</Words>
  <Characters>15539</Characters>
  <Application>Microsoft Office Word</Application>
  <DocSecurity>0</DocSecurity>
  <Lines>129</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2021-10-19T14:02:00Z</dcterms:created>
  <dcterms:modified xsi:type="dcterms:W3CDTF">2021-10-19T14:07:00Z</dcterms:modified>
</cp:coreProperties>
</file>