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D8" w:rsidRPr="00D97167" w:rsidRDefault="009327A0" w:rsidP="00D97167">
      <w:pPr>
        <w:tabs>
          <w:tab w:val="center" w:pos="5600"/>
        </w:tabs>
        <w:spacing w:after="0" w:line="240" w:lineRule="auto"/>
        <w:jc w:val="center"/>
        <w:rPr>
          <w:b/>
          <w:sz w:val="24"/>
          <w:szCs w:val="24"/>
        </w:rPr>
      </w:pPr>
      <w:r w:rsidRPr="00837BB2">
        <w:rPr>
          <w:b/>
          <w:sz w:val="24"/>
          <w:szCs w:val="24"/>
        </w:rPr>
        <w:t>ANEXO</w:t>
      </w:r>
      <w:r w:rsidR="000D6198">
        <w:rPr>
          <w:b/>
          <w:sz w:val="24"/>
          <w:szCs w:val="24"/>
        </w:rPr>
        <w:t xml:space="preserve"> </w:t>
      </w:r>
      <w:r w:rsidR="00A84EB9">
        <w:rPr>
          <w:b/>
          <w:sz w:val="24"/>
          <w:szCs w:val="24"/>
        </w:rPr>
        <w:t>I</w:t>
      </w:r>
      <w:r w:rsidR="000D6198">
        <w:rPr>
          <w:b/>
          <w:sz w:val="24"/>
          <w:szCs w:val="24"/>
        </w:rPr>
        <w:t>V</w:t>
      </w:r>
    </w:p>
    <w:tbl>
      <w:tblPr>
        <w:tblStyle w:val="Tabelacomgrade"/>
        <w:tblW w:w="9072" w:type="dxa"/>
        <w:jc w:val="center"/>
        <w:tblLook w:val="04A0" w:firstRow="1" w:lastRow="0" w:firstColumn="1" w:lastColumn="0" w:noHBand="0" w:noVBand="1"/>
      </w:tblPr>
      <w:tblGrid>
        <w:gridCol w:w="5351"/>
        <w:gridCol w:w="3721"/>
      </w:tblGrid>
      <w:tr w:rsidR="00837BB2" w:rsidTr="008C5B7A">
        <w:trPr>
          <w:trHeight w:val="567"/>
          <w:jc w:val="center"/>
        </w:trPr>
        <w:tc>
          <w:tcPr>
            <w:tcW w:w="9072" w:type="dxa"/>
            <w:gridSpan w:val="2"/>
            <w:shd w:val="clear" w:color="auto" w:fill="A6A6A6" w:themeFill="background1" w:themeFillShade="A6"/>
            <w:vAlign w:val="center"/>
          </w:tcPr>
          <w:p w:rsidR="00837BB2" w:rsidRPr="005E20C6" w:rsidRDefault="000D6198" w:rsidP="00837BB2">
            <w:pPr>
              <w:jc w:val="center"/>
              <w:rPr>
                <w:b/>
                <w:sz w:val="24"/>
                <w:szCs w:val="24"/>
              </w:rPr>
            </w:pPr>
            <w:r>
              <w:rPr>
                <w:b/>
                <w:bCs/>
                <w:sz w:val="24"/>
                <w:szCs w:val="24"/>
              </w:rPr>
              <w:t>TERMO DE COMPROMISSO</w:t>
            </w:r>
          </w:p>
        </w:tc>
      </w:tr>
      <w:tr w:rsidR="0007528D" w:rsidTr="008220E7">
        <w:trPr>
          <w:jc w:val="center"/>
        </w:trPr>
        <w:tc>
          <w:tcPr>
            <w:tcW w:w="5670" w:type="dxa"/>
            <w:vAlign w:val="center"/>
          </w:tcPr>
          <w:p w:rsidR="0007528D" w:rsidRPr="005E20C6" w:rsidRDefault="0007528D" w:rsidP="005E321A">
            <w:pPr>
              <w:tabs>
                <w:tab w:val="left" w:pos="29"/>
              </w:tabs>
              <w:jc w:val="both"/>
            </w:pPr>
            <w:r w:rsidRPr="005E20C6">
              <w:tab/>
              <w:t>EDITAL</w:t>
            </w:r>
            <w:r w:rsidRPr="005E20C6">
              <w:rPr>
                <w:spacing w:val="-2"/>
              </w:rPr>
              <w:t xml:space="preserve"> </w:t>
            </w:r>
            <w:r w:rsidRPr="005E20C6">
              <w:t>Nº</w:t>
            </w:r>
            <w:r w:rsidRPr="005E20C6">
              <w:rPr>
                <w:spacing w:val="-1"/>
              </w:rPr>
              <w:t xml:space="preserve"> </w:t>
            </w:r>
            <w:r w:rsidR="005E321A" w:rsidRPr="005E20C6">
              <w:t>XX/2021</w:t>
            </w:r>
            <w:r w:rsidRPr="005E20C6">
              <w:t>/SEJUCEL-CODEC</w:t>
            </w:r>
          </w:p>
        </w:tc>
        <w:tc>
          <w:tcPr>
            <w:tcW w:w="4982" w:type="dxa"/>
            <w:vAlign w:val="center"/>
          </w:tcPr>
          <w:p w:rsidR="0007528D" w:rsidRPr="005E20C6" w:rsidRDefault="0007528D" w:rsidP="0007528D">
            <w:pPr>
              <w:pStyle w:val="TableParagraph"/>
              <w:spacing w:line="225" w:lineRule="exact"/>
              <w:ind w:left="110"/>
              <w:rPr>
                <w:rFonts w:asciiTheme="minorHAnsi" w:hAnsiTheme="minorHAnsi"/>
              </w:rPr>
            </w:pPr>
            <w:r w:rsidRPr="005E20C6">
              <w:rPr>
                <w:rFonts w:asciiTheme="minorHAnsi" w:hAnsiTheme="minorHAnsi"/>
                <w:b/>
              </w:rPr>
              <w:t>2ª EDIÇÃO</w:t>
            </w:r>
            <w:r w:rsidRPr="005E20C6">
              <w:rPr>
                <w:rFonts w:asciiTheme="minorHAnsi" w:hAnsiTheme="minorHAnsi"/>
                <w:b/>
                <w:spacing w:val="1"/>
              </w:rPr>
              <w:t xml:space="preserve"> </w:t>
            </w:r>
            <w:r w:rsidR="00785D16" w:rsidRPr="00785D16">
              <w:rPr>
                <w:rFonts w:asciiTheme="minorHAnsi" w:hAnsiTheme="minorHAnsi"/>
                <w:b/>
              </w:rPr>
              <w:t>(escreva aqui o nome do edital)</w:t>
            </w:r>
          </w:p>
        </w:tc>
      </w:tr>
      <w:tr w:rsidR="00125AD8" w:rsidTr="008C5B7A">
        <w:trPr>
          <w:trHeight w:val="567"/>
          <w:jc w:val="center"/>
        </w:trPr>
        <w:tc>
          <w:tcPr>
            <w:tcW w:w="9072" w:type="dxa"/>
            <w:gridSpan w:val="2"/>
          </w:tcPr>
          <w:p w:rsidR="00125AD8" w:rsidRPr="000D6198" w:rsidRDefault="006D71E8" w:rsidP="006D71E8">
            <w:pPr>
              <w:pStyle w:val="PargrafodaLista"/>
              <w:numPr>
                <w:ilvl w:val="0"/>
                <w:numId w:val="2"/>
              </w:numPr>
              <w:jc w:val="both"/>
              <w:rPr>
                <w:b/>
              </w:rPr>
            </w:pPr>
            <w:r w:rsidRPr="006D71E8">
              <w:rPr>
                <w:b/>
              </w:rPr>
              <w:t>COMPROMITENTE:</w:t>
            </w:r>
            <w:r>
              <w:t xml:space="preserve"> O ESTADO DE RONDÔNIA, pessoa jurídica de direito público interno, por intermédio da </w:t>
            </w:r>
            <w:r w:rsidRPr="006D71E8">
              <w:rPr>
                <w:b/>
              </w:rPr>
              <w:t>SUPERINTENDÊNCIA DA JUVE</w:t>
            </w:r>
            <w:r>
              <w:rPr>
                <w:b/>
              </w:rPr>
              <w:t>N</w:t>
            </w:r>
            <w:r w:rsidRPr="006D71E8">
              <w:rPr>
                <w:b/>
              </w:rPr>
              <w:t>TUDE</w:t>
            </w:r>
            <w:r>
              <w:rPr>
                <w:b/>
              </w:rPr>
              <w:t>,</w:t>
            </w:r>
            <w:r w:rsidRPr="006D71E8">
              <w:rPr>
                <w:b/>
              </w:rPr>
              <w:t xml:space="preserve"> CULTURA</w:t>
            </w:r>
            <w:r>
              <w:rPr>
                <w:b/>
              </w:rPr>
              <w:t>, ESPORTE</w:t>
            </w:r>
            <w:r w:rsidRPr="006D71E8">
              <w:rPr>
                <w:b/>
              </w:rPr>
              <w:t xml:space="preserve"> E LAZER</w:t>
            </w:r>
            <w:r>
              <w:t xml:space="preserve">, pessoa jurídica </w:t>
            </w:r>
            <w:r w:rsidRPr="006D71E8">
              <w:rPr>
                <w:b/>
              </w:rPr>
              <w:t>CNPJ: 00.394.585/0010-62</w:t>
            </w:r>
            <w:r>
              <w:t xml:space="preserve"> de direito público interno, órgão da Administração Direta do Poder Executivo, representada legalmente pelo Superintendente JOBSON BANDEIRA DOS SANTOS, brasileiro, casado, servidor público, portadora do CPF nº 642.199.762-72 e RG nº 557004.</w:t>
            </w:r>
          </w:p>
          <w:p w:rsidR="000D6198" w:rsidRPr="005E20C6" w:rsidRDefault="000D6198" w:rsidP="000D6198">
            <w:pPr>
              <w:pStyle w:val="PargrafodaLista"/>
              <w:jc w:val="both"/>
              <w:rPr>
                <w:b/>
              </w:rPr>
            </w:pPr>
          </w:p>
        </w:tc>
      </w:tr>
      <w:tr w:rsidR="00837BB2" w:rsidTr="008C5B7A">
        <w:trPr>
          <w:trHeight w:val="567"/>
          <w:jc w:val="center"/>
        </w:trPr>
        <w:tc>
          <w:tcPr>
            <w:tcW w:w="9072" w:type="dxa"/>
            <w:gridSpan w:val="2"/>
          </w:tcPr>
          <w:p w:rsidR="00D97167" w:rsidRPr="005E20C6" w:rsidRDefault="000D6198" w:rsidP="00D97167">
            <w:pPr>
              <w:pStyle w:val="PargrafodaLista"/>
              <w:numPr>
                <w:ilvl w:val="0"/>
                <w:numId w:val="2"/>
              </w:numPr>
            </w:pPr>
            <w:r>
              <w:rPr>
                <w:rStyle w:val="Forte"/>
                <w:color w:val="000000"/>
              </w:rPr>
              <w:t>COMPROMISSADO</w:t>
            </w:r>
            <w:r w:rsidR="00D97167" w:rsidRPr="005E20C6">
              <w:rPr>
                <w:b/>
              </w:rPr>
              <w:t>:</w:t>
            </w:r>
          </w:p>
          <w:p w:rsidR="00D97167" w:rsidRPr="005E20C6" w:rsidRDefault="00D97167" w:rsidP="00D97167">
            <w:pPr>
              <w:ind w:left="360"/>
            </w:pPr>
          </w:p>
          <w:tbl>
            <w:tblPr>
              <w:tblStyle w:val="Tabelacomgrade"/>
              <w:tblW w:w="0" w:type="auto"/>
              <w:jc w:val="center"/>
              <w:tblLook w:val="04A0" w:firstRow="1" w:lastRow="0" w:firstColumn="1" w:lastColumn="0" w:noHBand="0" w:noVBand="1"/>
            </w:tblPr>
            <w:tblGrid>
              <w:gridCol w:w="2018"/>
              <w:gridCol w:w="719"/>
              <w:gridCol w:w="1259"/>
              <w:gridCol w:w="502"/>
              <w:gridCol w:w="1536"/>
              <w:gridCol w:w="2007"/>
            </w:tblGrid>
            <w:tr w:rsidR="00D97167" w:rsidRPr="005E20C6" w:rsidTr="00D97167">
              <w:trPr>
                <w:trHeight w:val="263"/>
                <w:jc w:val="center"/>
              </w:trPr>
              <w:tc>
                <w:tcPr>
                  <w:tcW w:w="8041" w:type="dxa"/>
                  <w:gridSpan w:val="6"/>
                  <w:vAlign w:val="center"/>
                </w:tcPr>
                <w:p w:rsidR="00D97167" w:rsidRPr="005E20C6" w:rsidRDefault="00D97167" w:rsidP="00D97167">
                  <w:r w:rsidRPr="005E20C6">
                    <w:t>Nome:</w:t>
                  </w:r>
                </w:p>
              </w:tc>
            </w:tr>
            <w:tr w:rsidR="00D97167" w:rsidRPr="005E20C6" w:rsidTr="00D97167">
              <w:trPr>
                <w:trHeight w:val="246"/>
                <w:jc w:val="center"/>
              </w:trPr>
              <w:tc>
                <w:tcPr>
                  <w:tcW w:w="3996" w:type="dxa"/>
                  <w:gridSpan w:val="3"/>
                  <w:vAlign w:val="center"/>
                </w:tcPr>
                <w:p w:rsidR="00D97167" w:rsidRPr="005E20C6" w:rsidRDefault="00D97167" w:rsidP="00D97167">
                  <w:r w:rsidRPr="005E20C6">
                    <w:t>CPF/CNPJ:</w:t>
                  </w:r>
                </w:p>
              </w:tc>
              <w:tc>
                <w:tcPr>
                  <w:tcW w:w="4045" w:type="dxa"/>
                  <w:gridSpan w:val="3"/>
                  <w:vAlign w:val="center"/>
                </w:tcPr>
                <w:p w:rsidR="00D97167" w:rsidRPr="005E20C6" w:rsidRDefault="00D97167" w:rsidP="00D97167">
                  <w:r w:rsidRPr="005E20C6">
                    <w:t>RG:</w:t>
                  </w:r>
                </w:p>
              </w:tc>
            </w:tr>
            <w:tr w:rsidR="00D97167" w:rsidRPr="005E20C6" w:rsidTr="00D97167">
              <w:trPr>
                <w:trHeight w:val="263"/>
                <w:jc w:val="center"/>
              </w:trPr>
              <w:tc>
                <w:tcPr>
                  <w:tcW w:w="8041" w:type="dxa"/>
                  <w:gridSpan w:val="6"/>
                  <w:vAlign w:val="center"/>
                </w:tcPr>
                <w:p w:rsidR="00D97167" w:rsidRPr="005E20C6" w:rsidRDefault="00D97167" w:rsidP="00D97167">
                  <w:r w:rsidRPr="005E20C6">
                    <w:t>Endereço:</w:t>
                  </w:r>
                </w:p>
              </w:tc>
            </w:tr>
            <w:tr w:rsidR="00D97167" w:rsidRPr="005E20C6" w:rsidTr="00D97167">
              <w:trPr>
                <w:trHeight w:val="263"/>
                <w:jc w:val="center"/>
              </w:trPr>
              <w:tc>
                <w:tcPr>
                  <w:tcW w:w="2018" w:type="dxa"/>
                  <w:vAlign w:val="center"/>
                </w:tcPr>
                <w:p w:rsidR="00D97167" w:rsidRPr="005E20C6" w:rsidRDefault="00D97167" w:rsidP="00D97167">
                  <w:r w:rsidRPr="005E20C6">
                    <w:t>Bairro:</w:t>
                  </w:r>
                </w:p>
              </w:tc>
              <w:tc>
                <w:tcPr>
                  <w:tcW w:w="2480" w:type="dxa"/>
                  <w:gridSpan w:val="3"/>
                  <w:vAlign w:val="center"/>
                </w:tcPr>
                <w:p w:rsidR="00D97167" w:rsidRPr="005E20C6" w:rsidRDefault="00D97167" w:rsidP="00D97167">
                  <w:r w:rsidRPr="005E20C6">
                    <w:t>Cidade:</w:t>
                  </w:r>
                </w:p>
              </w:tc>
              <w:tc>
                <w:tcPr>
                  <w:tcW w:w="1536" w:type="dxa"/>
                  <w:vAlign w:val="center"/>
                </w:tcPr>
                <w:p w:rsidR="00D97167" w:rsidRPr="005E20C6" w:rsidRDefault="00D97167" w:rsidP="00D97167">
                  <w:r w:rsidRPr="005E20C6">
                    <w:t>UF:</w:t>
                  </w:r>
                </w:p>
              </w:tc>
              <w:tc>
                <w:tcPr>
                  <w:tcW w:w="2006" w:type="dxa"/>
                  <w:vAlign w:val="center"/>
                </w:tcPr>
                <w:p w:rsidR="00D97167" w:rsidRPr="005E20C6" w:rsidRDefault="00D97167" w:rsidP="00D97167">
                  <w:r w:rsidRPr="005E20C6">
                    <w:t>CEP:</w:t>
                  </w:r>
                </w:p>
              </w:tc>
            </w:tr>
            <w:tr w:rsidR="00D97167" w:rsidRPr="005E20C6" w:rsidTr="00D97167">
              <w:trPr>
                <w:trHeight w:val="246"/>
                <w:jc w:val="center"/>
              </w:trPr>
              <w:tc>
                <w:tcPr>
                  <w:tcW w:w="2737" w:type="dxa"/>
                  <w:gridSpan w:val="2"/>
                  <w:vAlign w:val="center"/>
                </w:tcPr>
                <w:p w:rsidR="00D97167" w:rsidRPr="005E20C6" w:rsidRDefault="00D97167" w:rsidP="00D97167">
                  <w:r w:rsidRPr="005E20C6">
                    <w:t>Telefone:</w:t>
                  </w:r>
                </w:p>
              </w:tc>
              <w:tc>
                <w:tcPr>
                  <w:tcW w:w="5304" w:type="dxa"/>
                  <w:gridSpan w:val="4"/>
                  <w:vAlign w:val="center"/>
                </w:tcPr>
                <w:p w:rsidR="00D97167" w:rsidRPr="005E20C6" w:rsidRDefault="00D97167" w:rsidP="00D97167">
                  <w:r w:rsidRPr="005E20C6">
                    <w:t>E-mail:</w:t>
                  </w:r>
                </w:p>
              </w:tc>
            </w:tr>
          </w:tbl>
          <w:p w:rsidR="005522C6" w:rsidRPr="005E20C6" w:rsidRDefault="005522C6" w:rsidP="00D97167">
            <w:pPr>
              <w:pStyle w:val="PargrafodaLista"/>
            </w:pPr>
          </w:p>
          <w:p w:rsidR="00D97167" w:rsidRPr="005E20C6" w:rsidRDefault="00D97167" w:rsidP="00D97167">
            <w:pPr>
              <w:pStyle w:val="PargrafodaLista"/>
            </w:pPr>
          </w:p>
        </w:tc>
      </w:tr>
      <w:tr w:rsidR="00837BB2" w:rsidTr="008C5B7A">
        <w:trPr>
          <w:trHeight w:val="567"/>
          <w:jc w:val="center"/>
        </w:trPr>
        <w:tc>
          <w:tcPr>
            <w:tcW w:w="9072" w:type="dxa"/>
            <w:gridSpan w:val="2"/>
          </w:tcPr>
          <w:p w:rsidR="00837BB2" w:rsidRPr="00C03DF3" w:rsidRDefault="00C03DF3" w:rsidP="00D97167">
            <w:pPr>
              <w:pStyle w:val="PargrafodaLista"/>
              <w:numPr>
                <w:ilvl w:val="0"/>
                <w:numId w:val="2"/>
              </w:numPr>
            </w:pPr>
            <w:r>
              <w:rPr>
                <w:b/>
              </w:rPr>
              <w:t>OBJETO</w:t>
            </w:r>
            <w:r w:rsidR="00D97167" w:rsidRPr="005E20C6">
              <w:rPr>
                <w:b/>
              </w:rPr>
              <w:t>:</w:t>
            </w:r>
          </w:p>
          <w:p w:rsidR="00C03DF3" w:rsidRDefault="00C03DF3" w:rsidP="00C03DF3">
            <w:pPr>
              <w:pStyle w:val="PargrafodaLista"/>
              <w:jc w:val="both"/>
            </w:pPr>
            <w:r>
              <w:t xml:space="preserve">O presente Termo tem por objeto a concessão pela Superintendência da Juventude, Esporte, Cultura e Lazer – SEJUCEL, do Prêmio proveniente do </w:t>
            </w:r>
            <w:r w:rsidRPr="00C03DF3">
              <w:rPr>
                <w:b/>
              </w:rPr>
              <w:t xml:space="preserve">EDITAL Nº XX/2021/SEJUCEL-CODEC - 2ª EDIÇÃO </w:t>
            </w:r>
            <w:r w:rsidR="00785D16">
              <w:rPr>
                <w:b/>
              </w:rPr>
              <w:t>(escreva aqui o nome do edital)</w:t>
            </w:r>
            <w:r>
              <w:t>, cuja proposta intitulada _____________________________________________________________ foi selecionada pela Comissão de seleção e avaliação do Edital em epígrafe, epígrafe, conforme Ata e Resultado Final publicado no Diário Oficial _____________________________.</w:t>
            </w:r>
          </w:p>
          <w:p w:rsidR="00C03DF3" w:rsidRPr="005E20C6" w:rsidRDefault="00C03DF3" w:rsidP="00C03DF3">
            <w:pPr>
              <w:pStyle w:val="PargrafodaLista"/>
              <w:jc w:val="both"/>
            </w:pPr>
          </w:p>
        </w:tc>
      </w:tr>
      <w:tr w:rsidR="00837BB2" w:rsidTr="008C5B7A">
        <w:trPr>
          <w:trHeight w:val="567"/>
          <w:jc w:val="center"/>
        </w:trPr>
        <w:tc>
          <w:tcPr>
            <w:tcW w:w="9072" w:type="dxa"/>
            <w:gridSpan w:val="2"/>
          </w:tcPr>
          <w:p w:rsidR="00837BB2" w:rsidRPr="005E20C6" w:rsidRDefault="00362A52" w:rsidP="00362A52">
            <w:pPr>
              <w:pStyle w:val="PargrafodaLista"/>
              <w:numPr>
                <w:ilvl w:val="0"/>
                <w:numId w:val="2"/>
              </w:numPr>
            </w:pPr>
            <w:r>
              <w:rPr>
                <w:b/>
              </w:rPr>
              <w:t>DAS OBRIGAÇÕES DOS PARTÍCEPES:</w:t>
            </w:r>
          </w:p>
          <w:p w:rsidR="00A043AF" w:rsidRPr="0071532B" w:rsidRDefault="00A043AF" w:rsidP="00A043AF">
            <w:pPr>
              <w:pStyle w:val="PargrafodaLista"/>
              <w:numPr>
                <w:ilvl w:val="1"/>
                <w:numId w:val="2"/>
              </w:numPr>
              <w:jc w:val="both"/>
              <w:rPr>
                <w:b/>
              </w:rPr>
            </w:pPr>
            <w:r w:rsidRPr="0071532B">
              <w:rPr>
                <w:b/>
              </w:rPr>
              <w:t>São obrigações dos selecionados a respeito da execução e prestação de contas:</w:t>
            </w:r>
          </w:p>
          <w:p w:rsidR="00A043AF" w:rsidRDefault="00A043AF" w:rsidP="007B328D">
            <w:pPr>
              <w:pStyle w:val="PargrafodaLista"/>
              <w:numPr>
                <w:ilvl w:val="2"/>
                <w:numId w:val="2"/>
              </w:numPr>
              <w:jc w:val="both"/>
            </w:pPr>
            <w:r>
              <w:t>Cumprir com as medidas sanitárias e administrativas determinadas para contenção do COVID-19, em especial àquelas constantes no Decreto 24.919 de 05 de Abril de 2020 e nas outras normas expedidas pelo Governo do Estado de Rondônia.</w:t>
            </w:r>
          </w:p>
          <w:p w:rsidR="0027275F" w:rsidRDefault="00A043AF" w:rsidP="00BD238B">
            <w:pPr>
              <w:pStyle w:val="PargrafodaLista"/>
              <w:numPr>
                <w:ilvl w:val="2"/>
                <w:numId w:val="2"/>
              </w:numPr>
              <w:jc w:val="both"/>
            </w:pPr>
            <w:r>
              <w:t>Executar, integralmente, a proposta selecionada, de acordo com a apresentada na inscrição e selecionada pela Comissão Seleção e Avaliação.</w:t>
            </w:r>
          </w:p>
          <w:p w:rsidR="0027275F" w:rsidRDefault="00A043AF" w:rsidP="0027275F">
            <w:pPr>
              <w:pStyle w:val="PargrafodaLista"/>
              <w:numPr>
                <w:ilvl w:val="2"/>
                <w:numId w:val="2"/>
              </w:numPr>
              <w:jc w:val="both"/>
            </w:pPr>
            <w:r>
              <w:t>Quanto às apresentações AO VIVO, estas deverão ficar GRAVADAS na plataforma digital/streaming utilizada pelo proponente (</w:t>
            </w:r>
            <w:proofErr w:type="spellStart"/>
            <w:r>
              <w:t>ex</w:t>
            </w:r>
            <w:proofErr w:type="spellEnd"/>
            <w:r>
              <w:t xml:space="preserve">: </w:t>
            </w:r>
            <w:proofErr w:type="spellStart"/>
            <w:r>
              <w:t>Facebook</w:t>
            </w:r>
            <w:proofErr w:type="spellEnd"/>
            <w:r>
              <w:t xml:space="preserve">, </w:t>
            </w:r>
            <w:proofErr w:type="spellStart"/>
            <w:r>
              <w:t>Youtube</w:t>
            </w:r>
            <w:proofErr w:type="spellEnd"/>
            <w:r>
              <w:t xml:space="preserve">, </w:t>
            </w:r>
            <w:proofErr w:type="spellStart"/>
            <w:r>
              <w:t>Instagram</w:t>
            </w:r>
            <w:proofErr w:type="spellEnd"/>
            <w:r>
              <w:t>, entre outras), pelo período mínimo de 12 (doze) meses, além de ser disponibilizado a SEJUCEL o link direto da apresentação.</w:t>
            </w:r>
          </w:p>
          <w:p w:rsidR="0027275F" w:rsidRDefault="00A043AF" w:rsidP="00C304BB">
            <w:pPr>
              <w:pStyle w:val="PargrafodaLista"/>
              <w:numPr>
                <w:ilvl w:val="2"/>
                <w:numId w:val="2"/>
              </w:numPr>
              <w:jc w:val="both"/>
            </w:pPr>
            <w:r>
              <w:t>Prestar todos os esclarecimentos que lhe forem solicitados pelo Governo do Estado de Rondônia.</w:t>
            </w:r>
          </w:p>
          <w:p w:rsidR="0027275F" w:rsidRDefault="00A043AF" w:rsidP="000D4B13">
            <w:pPr>
              <w:pStyle w:val="PargrafodaLista"/>
              <w:numPr>
                <w:ilvl w:val="2"/>
                <w:numId w:val="2"/>
              </w:numPr>
              <w:jc w:val="both"/>
            </w:pPr>
            <w:r>
              <w:t>O (A) proponente contemplado(a) ficará integralmente responsável pelas despesas relativas aos direitos autorais (ECAD e SBAT), nos termos da Lei Federal 9.610/98, bem como demais taxas incidentes sobre a execução ou apresentação da proposta artística ou cultural a ser executada, eximindo-se a SEJUCEL de quaisquer responsabilidades civil, penal e criminal.</w:t>
            </w:r>
          </w:p>
          <w:p w:rsidR="0027275F" w:rsidRDefault="00A043AF" w:rsidP="00135870">
            <w:pPr>
              <w:pStyle w:val="PargrafodaLista"/>
              <w:numPr>
                <w:ilvl w:val="2"/>
                <w:numId w:val="2"/>
              </w:numPr>
              <w:jc w:val="both"/>
            </w:pPr>
            <w:r>
              <w:t xml:space="preserve">O (A) proponente  contemplado(a),  terá  obrigatoriedade  da  inserção  da logomarca da SEJUCEL nas peças promocionais, conforme o Manual de Identidade Visual da SEJUCEL (http://www.rondonia.ro.gov.br/secom/sobre/manual-da-marca/), bem como </w:t>
            </w:r>
            <w:r>
              <w:lastRenderedPageBreak/>
              <w:t>menção ao apoio recebido em entrevistas e outros meios de comunicação disponíveis ao beneficiado(a), em observância ao art. 43 do Manual de Orientação; assim como está disposto na Lei nº 2.747/2012 (Fundo Estadual de  Desenvolvimento  da  Cultura  –  FEDEC)  que dispõe:</w:t>
            </w:r>
          </w:p>
          <w:p w:rsidR="0027275F" w:rsidRDefault="00A043AF" w:rsidP="0027275F">
            <w:pPr>
              <w:pStyle w:val="PargrafodaLista"/>
              <w:ind w:left="2297"/>
              <w:jc w:val="both"/>
            </w:pPr>
            <w:r>
              <w:t>Art. 14 Em todos os projetos financiados pelo Fundo Estadual de Desenvolvimento da Cultura - FEDEC/RO deverá constar a divulgação do apoio institucional do "Governo do Estado de Rondônia/Secretaria dos Esportes, da Cultura e do Lazer - SECEL/Fundo Estadual de Desenvolvimento da Cultura - FEDEC/RO", com suas respectivas logomarcas, na forma que determinar o regulamento.</w:t>
            </w:r>
          </w:p>
          <w:p w:rsidR="002F578B" w:rsidRDefault="00A043AF" w:rsidP="003B7630">
            <w:pPr>
              <w:pStyle w:val="PargrafodaLista"/>
              <w:numPr>
                <w:ilvl w:val="2"/>
                <w:numId w:val="2"/>
              </w:numPr>
              <w:jc w:val="both"/>
            </w:pPr>
            <w:r>
              <w:t>Após o encerramento do prazo para execução das propostas, o (a) contemplado (a) deverá encaminhar a SEJUCEL, por meio do endereço eletrônico Sistema de Apresentação de Propostas Culturais - SAP Cultural http://sapcultural.sistemas.ro.gov.br/EditalDeCategoria/EditaisAbertos​, relatório detalhado da execução da proposta no prazo estipulado.</w:t>
            </w:r>
          </w:p>
          <w:p w:rsidR="002F578B" w:rsidRDefault="00A043AF" w:rsidP="002F578B">
            <w:pPr>
              <w:pStyle w:val="PargrafodaLista"/>
              <w:numPr>
                <w:ilvl w:val="2"/>
                <w:numId w:val="2"/>
              </w:numPr>
              <w:jc w:val="both"/>
            </w:pPr>
            <w:r>
              <w:t>É de inteira responsabilidade do proponente a realização da inscrição dentro do prazo estabelecido.</w:t>
            </w:r>
          </w:p>
          <w:p w:rsidR="002F578B" w:rsidRDefault="00A043AF" w:rsidP="002F578B">
            <w:pPr>
              <w:pStyle w:val="PargrafodaLista"/>
              <w:numPr>
                <w:ilvl w:val="2"/>
                <w:numId w:val="2"/>
              </w:numPr>
              <w:jc w:val="both"/>
            </w:pPr>
            <w:r>
              <w:t>Serão indeferidas as inscrições de propostas concorrentes apresentadas em desacordo com as normas, condições e especificações previstas no presente Edital.</w:t>
            </w:r>
          </w:p>
          <w:p w:rsidR="009A0694" w:rsidRDefault="00A043AF" w:rsidP="008E65EB">
            <w:pPr>
              <w:pStyle w:val="PargrafodaLista"/>
              <w:numPr>
                <w:ilvl w:val="2"/>
                <w:numId w:val="2"/>
              </w:numPr>
              <w:jc w:val="both"/>
            </w:pPr>
            <w:r>
              <w:t>São de exclusiva responsabilidade do proponente os compromissos e encargos previdenciários, fiscais, comerciais e trabalhistas, incluindo os decorrentes de acordo, dissídios e convenções coletivas oriundos da execução de suas ações, assim como qualquer despesa, tributo, tarifa, custas, emolumentos ou contribuições federais, estaduais ou municipais, que decorram direta ou indiretamente de sua atividade ou da utilização de bens móveis ou imóveis, e também decorrentes de direitos autorais e propriedade intelectual, classificação indicativa, bem como quaisquer outros resultantes da seleção objetivada nesta Chamada, como eventuais reivindicações de terceiros que se sintam prejudicadas pela sua participação no presente processo de seleção, ficando a SEJUCEL, bem como o Estado de Rondônia, excluído de qualquer responsabilidade direta solidária e/ou subsidiária.</w:t>
            </w:r>
          </w:p>
          <w:p w:rsidR="009A0694" w:rsidRPr="0071532B" w:rsidRDefault="009A0694" w:rsidP="009A0694">
            <w:pPr>
              <w:pStyle w:val="PargrafodaLista"/>
              <w:numPr>
                <w:ilvl w:val="1"/>
                <w:numId w:val="2"/>
              </w:numPr>
              <w:jc w:val="both"/>
              <w:rPr>
                <w:b/>
              </w:rPr>
            </w:pPr>
            <w:r>
              <w:t xml:space="preserve"> </w:t>
            </w:r>
            <w:r w:rsidR="00A043AF" w:rsidRPr="0071532B">
              <w:rPr>
                <w:b/>
              </w:rPr>
              <w:t>São obrigações dos selecionados a respeito da comunicação:</w:t>
            </w:r>
          </w:p>
          <w:p w:rsidR="009A0694" w:rsidRDefault="00A043AF" w:rsidP="009A0694">
            <w:pPr>
              <w:pStyle w:val="PargrafodaLista"/>
              <w:numPr>
                <w:ilvl w:val="2"/>
                <w:numId w:val="2"/>
              </w:numPr>
              <w:jc w:val="both"/>
            </w:pPr>
            <w:r>
              <w:t xml:space="preserve">Fazer constar em todo material de apresentação e divulgação do projeto especialmente através de mídias sociais, as logomarcas da Secretaria de Estado de Cultura, Esporte e Lazer, Governo de Rondônia, Secretaria Especial da Cultura do Governo Federal, Ministério do Turismo e Governo Federal, como apoio institucional, conforme Manual de Identidade Visual da </w:t>
            </w:r>
            <w:r w:rsidR="00707F23">
              <w:t>SEJUCEL,</w:t>
            </w:r>
            <w:r>
              <w:t xml:space="preserve"> sendo vedada a utilização de nomes, símbolos ou imagens que caracterizem promoção pessoal de autoridades ou servidores públicos.</w:t>
            </w:r>
          </w:p>
          <w:p w:rsidR="009A0694" w:rsidRDefault="00A043AF" w:rsidP="005971C5">
            <w:pPr>
              <w:pStyle w:val="PargrafodaLista"/>
              <w:numPr>
                <w:ilvl w:val="2"/>
                <w:numId w:val="2"/>
              </w:numPr>
              <w:jc w:val="both"/>
            </w:pPr>
            <w:r>
              <w:t>O proponente deverá fornecer à Assessoria de Comunicação da SEJUCEL/RO, por e-mail, release em WORD e fotos em JPEG, em alta resolução da ação/projeto e dos principais profissionais envolvidos, ainda que disponha de assessoria de comunicação específica e/ou especialmente contratada, para divulgação nos canais de comunicação da SEJUCEL/RO (</w:t>
            </w:r>
            <w:hyperlink r:id="rId7" w:history="1">
              <w:r w:rsidR="009A0694" w:rsidRPr="009D6280">
                <w:rPr>
                  <w:rStyle w:val="Hyperlink"/>
                </w:rPr>
                <w:t>ascomaldirblanc@gmail.com</w:t>
              </w:r>
            </w:hyperlink>
            <w:r>
              <w:t>).</w:t>
            </w:r>
          </w:p>
          <w:p w:rsidR="009A0694" w:rsidRDefault="00A043AF" w:rsidP="00CB3120">
            <w:pPr>
              <w:pStyle w:val="PargrafodaLista"/>
              <w:numPr>
                <w:ilvl w:val="2"/>
                <w:numId w:val="2"/>
              </w:numPr>
              <w:jc w:val="both"/>
            </w:pPr>
            <w:r>
              <w:t>Enviar à SEJUCEL, após a apresentação da proposta ao público, por plataforma virtual/streaming ou presencial, no prazo de 48 (quarenta e oito) horas, a gravação da proposta apresentada, bem como disponibilizar um link ou quaisquer outros meios de acesso que possibilite sua localização nas plataformas digitais e/ou streaming, em prol da execução da fiscalização online.</w:t>
            </w:r>
          </w:p>
          <w:p w:rsidR="009A0694" w:rsidRDefault="00A043AF" w:rsidP="008167AB">
            <w:pPr>
              <w:pStyle w:val="PargrafodaLista"/>
              <w:numPr>
                <w:ilvl w:val="2"/>
                <w:numId w:val="2"/>
              </w:numPr>
              <w:jc w:val="both"/>
            </w:pPr>
            <w:r>
              <w:t>Dar livre acesso e fornecer informações atualizadas sobre a execução do projeto à equipe de comunicação da SEJUCEL/RO.</w:t>
            </w:r>
          </w:p>
          <w:p w:rsidR="009A0694" w:rsidRDefault="00A043AF" w:rsidP="000E44D0">
            <w:pPr>
              <w:pStyle w:val="PargrafodaLista"/>
              <w:numPr>
                <w:ilvl w:val="2"/>
                <w:numId w:val="2"/>
              </w:numPr>
              <w:jc w:val="both"/>
            </w:pPr>
            <w:r>
              <w:lastRenderedPageBreak/>
              <w:t>O Proponente que tiver seu projeto aprovado deverá manter seu cadastro atualizado um endereço fixo, para fins de recebimento de correspondência, especialmente seu telefone celular e e-mail, para fins de eventual recebimento de notificações e citações posteriores, e para viabilizar o contato da Assessoria de Comunicação e eventuais notificações da SEJUCEL/RO.</w:t>
            </w:r>
          </w:p>
          <w:p w:rsidR="009A0694" w:rsidRDefault="00A043AF" w:rsidP="0019035E">
            <w:pPr>
              <w:pStyle w:val="PargrafodaLista"/>
              <w:numPr>
                <w:ilvl w:val="2"/>
                <w:numId w:val="2"/>
              </w:numPr>
              <w:jc w:val="both"/>
            </w:pPr>
            <w:r>
              <w:t>O e-mail apresentado em inscrição deve ser personalíssimo, de forma a identificar com clareza o contemplado, não sendo aceitas mensagens com e-mail di</w:t>
            </w:r>
            <w:r w:rsidR="009A0694">
              <w:t>stinto do da inscrição.</w:t>
            </w:r>
          </w:p>
          <w:p w:rsidR="009A0694" w:rsidRDefault="00A043AF" w:rsidP="006C3AF1">
            <w:pPr>
              <w:pStyle w:val="PargrafodaLista"/>
              <w:numPr>
                <w:ilvl w:val="2"/>
                <w:numId w:val="2"/>
              </w:numPr>
              <w:jc w:val="both"/>
            </w:pPr>
            <w:r>
              <w:t>Os membros da equipe, envolvidos nos projetos aprovados, deverão estar disponíveis para atender a imprensa em diversos formatos (entrevistas, programas, ao vivo ou gravados, de rádio, TV e internet e outros), em cronograma a ser definido em comum acordo com a assessoria de imprensa da SEJUCEL/RO.</w:t>
            </w:r>
          </w:p>
          <w:p w:rsidR="00A043AF" w:rsidRDefault="00A043AF" w:rsidP="0006159C">
            <w:pPr>
              <w:pStyle w:val="PargrafodaLista"/>
              <w:numPr>
                <w:ilvl w:val="2"/>
                <w:numId w:val="2"/>
              </w:numPr>
              <w:jc w:val="both"/>
            </w:pPr>
            <w:r>
              <w:t>Não serão permitidas propagandas ou merchandisings com imagens de marcas e logotipos de empresas ou produtos configurando publicidade no vídeo.</w:t>
            </w:r>
          </w:p>
          <w:p w:rsidR="00A043AF" w:rsidRPr="0071532B" w:rsidRDefault="00A043AF" w:rsidP="009A0694">
            <w:pPr>
              <w:pStyle w:val="PargrafodaLista"/>
              <w:numPr>
                <w:ilvl w:val="1"/>
                <w:numId w:val="2"/>
              </w:numPr>
              <w:jc w:val="both"/>
              <w:rPr>
                <w:b/>
              </w:rPr>
            </w:pPr>
            <w:r w:rsidRPr="0071532B">
              <w:rPr>
                <w:b/>
              </w:rPr>
              <w:t>São obrigações da Secretaria de Estado d</w:t>
            </w:r>
            <w:r w:rsidR="0071532B">
              <w:rPr>
                <w:b/>
              </w:rPr>
              <w:t>a Juventude,</w:t>
            </w:r>
            <w:r w:rsidRPr="0071532B">
              <w:rPr>
                <w:b/>
              </w:rPr>
              <w:t xml:space="preserve"> Cultura, Esporte e Lazer:</w:t>
            </w:r>
          </w:p>
          <w:p w:rsidR="009A0694" w:rsidRDefault="00A043AF" w:rsidP="00402A6E">
            <w:pPr>
              <w:pStyle w:val="PargrafodaLista"/>
              <w:numPr>
                <w:ilvl w:val="2"/>
                <w:numId w:val="2"/>
              </w:numPr>
              <w:jc w:val="both"/>
            </w:pPr>
            <w:r>
              <w:t>Conceder ao Proponente o Prêm</w:t>
            </w:r>
            <w:r w:rsidR="009A0694">
              <w:t>io nas condições estabelecidas neste</w:t>
            </w:r>
            <w:r>
              <w:t xml:space="preserve"> Edital.</w:t>
            </w:r>
          </w:p>
          <w:p w:rsidR="009A0694" w:rsidRDefault="00A043AF" w:rsidP="009A0694">
            <w:pPr>
              <w:pStyle w:val="PargrafodaLista"/>
              <w:numPr>
                <w:ilvl w:val="2"/>
                <w:numId w:val="2"/>
              </w:numPr>
              <w:jc w:val="both"/>
            </w:pPr>
            <w:r>
              <w:t xml:space="preserve">Fiscalizar a aplicação dos recursos financeiros repassados ao COMPROMISSADO a título de Prêmio em razão ao cumprimento do objeto desta 2ª EDIÇÃO, conforme estipulado no Item DA FISCALIZAÇÃO do Edital, bem </w:t>
            </w:r>
            <w:r w:rsidR="009A0694">
              <w:t>como, as</w:t>
            </w:r>
            <w:r>
              <w:t xml:space="preserve"> exigências estabelecidas no Decreto 24.919 de 05 de </w:t>
            </w:r>
            <w:r w:rsidR="009A0694">
              <w:t>abril</w:t>
            </w:r>
            <w:r>
              <w:t xml:space="preserve"> de 2020 estão sendo respeitadas.</w:t>
            </w:r>
          </w:p>
          <w:p w:rsidR="00362A52" w:rsidRDefault="00A043AF" w:rsidP="009A0694">
            <w:pPr>
              <w:pStyle w:val="PargrafodaLista"/>
              <w:numPr>
                <w:ilvl w:val="2"/>
                <w:numId w:val="2"/>
              </w:numPr>
              <w:jc w:val="both"/>
            </w:pPr>
            <w:r>
              <w:t>Exigir do COMPROMISSADO o relatório detalhado de cumprimento do objeto, conforme estabelecido no item ANÁLISE DA PRESTAÇÃO DE CONTAS, que trata da forma de apresentação de prestação de contas da 2ª EDIÇÃO</w:t>
            </w:r>
            <w:bookmarkStart w:id="0" w:name="_GoBack"/>
            <w:bookmarkEnd w:id="0"/>
            <w:r>
              <w:t>.</w:t>
            </w:r>
            <w:r w:rsidRPr="005E20C6">
              <w:t xml:space="preserve"> </w:t>
            </w:r>
          </w:p>
          <w:p w:rsidR="009A0694" w:rsidRPr="005E20C6" w:rsidRDefault="009A0694" w:rsidP="009A0694">
            <w:pPr>
              <w:pStyle w:val="PargrafodaLista"/>
              <w:ind w:left="1080"/>
              <w:jc w:val="both"/>
            </w:pPr>
          </w:p>
        </w:tc>
      </w:tr>
      <w:tr w:rsidR="00837BB2" w:rsidTr="008C5B7A">
        <w:trPr>
          <w:trHeight w:val="567"/>
          <w:jc w:val="center"/>
        </w:trPr>
        <w:tc>
          <w:tcPr>
            <w:tcW w:w="9072" w:type="dxa"/>
            <w:gridSpan w:val="2"/>
          </w:tcPr>
          <w:p w:rsidR="00837BB2" w:rsidRPr="005E20C6" w:rsidRDefault="00707F23" w:rsidP="005522C6">
            <w:pPr>
              <w:pStyle w:val="PargrafodaLista"/>
              <w:numPr>
                <w:ilvl w:val="0"/>
                <w:numId w:val="2"/>
              </w:numPr>
            </w:pPr>
            <w:r>
              <w:rPr>
                <w:b/>
              </w:rPr>
              <w:lastRenderedPageBreak/>
              <w:t>DA FISCALIZAÇÃO</w:t>
            </w:r>
            <w:r w:rsidR="00340894" w:rsidRPr="005E20C6">
              <w:rPr>
                <w:b/>
              </w:rPr>
              <w:t>:</w:t>
            </w:r>
          </w:p>
          <w:p w:rsidR="00707F23" w:rsidRDefault="00707F23" w:rsidP="00707F23">
            <w:pPr>
              <w:pStyle w:val="PargrafodaLista"/>
              <w:numPr>
                <w:ilvl w:val="1"/>
                <w:numId w:val="2"/>
              </w:numPr>
              <w:jc w:val="both"/>
            </w:pPr>
            <w:r>
              <w:t xml:space="preserve">Fica assegurada ao Estado a obrigatoriedade de exercer a autoridade normativa, e o exercício do controle e ﬁscalização online ou presencial, podendo a qualquer tempo examinar e constatar a aplicação dos recursos, diretamente ou através de terceiros devidamente </w:t>
            </w:r>
            <w:proofErr w:type="spellStart"/>
            <w:r>
              <w:t>portariados</w:t>
            </w:r>
            <w:proofErr w:type="spellEnd"/>
            <w:r>
              <w:t>, por seguinte elaboração do relatório de fiscalização.</w:t>
            </w:r>
          </w:p>
          <w:p w:rsidR="00707F23" w:rsidRDefault="00707F23" w:rsidP="00707F23">
            <w:pPr>
              <w:pStyle w:val="PargrafodaLista"/>
              <w:numPr>
                <w:ilvl w:val="1"/>
                <w:numId w:val="2"/>
              </w:numPr>
              <w:jc w:val="both"/>
            </w:pPr>
            <w:r>
              <w:t>A Superintendência da Juventude, Cultura, Esporte e Lazer - SEJUCEL designará equipes de fiscalização, com servidores devidamente nomeados em portaria específica, para acompanhar o desenvolvimento do projeto.</w:t>
            </w:r>
          </w:p>
          <w:p w:rsidR="00D97167" w:rsidRDefault="00707F23" w:rsidP="00707F23">
            <w:pPr>
              <w:pStyle w:val="PargrafodaLista"/>
              <w:numPr>
                <w:ilvl w:val="1"/>
                <w:numId w:val="2"/>
              </w:numPr>
              <w:jc w:val="both"/>
            </w:pPr>
            <w:r>
              <w:t>Como parâmetro de fiscalização, será utilizado o vídeo e o link disponibilizados à SEJUCEL, conforme as especificações dos itens DOS EIXOS e DA CONTRAPARTIDA, se atendo o proponente às obrigações descritas no item DAS OBRIGAÇÕES.</w:t>
            </w:r>
          </w:p>
          <w:p w:rsidR="00707F23" w:rsidRPr="005E20C6" w:rsidRDefault="00707F23" w:rsidP="00707F23">
            <w:pPr>
              <w:pStyle w:val="PargrafodaLista"/>
              <w:jc w:val="both"/>
            </w:pPr>
          </w:p>
        </w:tc>
      </w:tr>
      <w:tr w:rsidR="005522C6" w:rsidTr="008C5B7A">
        <w:trPr>
          <w:trHeight w:val="567"/>
          <w:jc w:val="center"/>
        </w:trPr>
        <w:tc>
          <w:tcPr>
            <w:tcW w:w="9072" w:type="dxa"/>
            <w:gridSpan w:val="2"/>
          </w:tcPr>
          <w:p w:rsidR="005522C6" w:rsidRPr="005E20C6" w:rsidRDefault="00BF70FA" w:rsidP="005522C6">
            <w:pPr>
              <w:pStyle w:val="PargrafodaLista"/>
              <w:numPr>
                <w:ilvl w:val="0"/>
                <w:numId w:val="2"/>
              </w:numPr>
              <w:rPr>
                <w:b/>
              </w:rPr>
            </w:pPr>
            <w:r>
              <w:rPr>
                <w:b/>
              </w:rPr>
              <w:t>DA VIGÊNCIA</w:t>
            </w:r>
            <w:r w:rsidR="00340894" w:rsidRPr="005E20C6">
              <w:rPr>
                <w:b/>
              </w:rPr>
              <w:t>:</w:t>
            </w:r>
          </w:p>
          <w:p w:rsidR="009503C9" w:rsidRPr="009503C9" w:rsidRDefault="009503C9" w:rsidP="00612E21">
            <w:pPr>
              <w:pStyle w:val="PargrafodaLista"/>
              <w:numPr>
                <w:ilvl w:val="1"/>
                <w:numId w:val="2"/>
              </w:numPr>
            </w:pPr>
            <w:r>
              <w:rPr>
                <w:rFonts w:ascii="Calibri" w:hAnsi="Calibri"/>
                <w:color w:val="000000"/>
              </w:rPr>
              <w:t>Este edital entrará em vigor na data de sua publicação, por meio do Diário Oficial do Estado de Rondônia, no site do Governo do Estado de Rondônia, página eletrônica da SEJUCEL, dentre outros meios de comunicação desta Superintendência e terá validade de 12 (doze) meses, a contar da data de publicação da Homologação do Resultado Final.</w:t>
            </w:r>
          </w:p>
          <w:p w:rsidR="00612E21" w:rsidRPr="00612E21" w:rsidRDefault="00612E21" w:rsidP="00612E21">
            <w:pPr>
              <w:pStyle w:val="PargrafodaLista"/>
              <w:numPr>
                <w:ilvl w:val="1"/>
                <w:numId w:val="2"/>
              </w:numPr>
            </w:pPr>
            <w:r w:rsidRPr="00612E21">
              <w:t>O edital poderá ser prorrogado uma única vez por igual período em ato devidamente motivado.</w:t>
            </w:r>
          </w:p>
          <w:p w:rsidR="00D97167" w:rsidRPr="00785D16" w:rsidRDefault="00612E21" w:rsidP="00612E21">
            <w:pPr>
              <w:pStyle w:val="PargrafodaLista"/>
              <w:numPr>
                <w:ilvl w:val="1"/>
                <w:numId w:val="2"/>
              </w:numPr>
              <w:rPr>
                <w:b/>
              </w:rPr>
            </w:pPr>
            <w:r w:rsidRPr="00612E21">
              <w:t>Dentro do prazo de vigência, a SEJUCEL poderá firmar os Termos de Compromisso com os aprovados, observada as regras relativas à ordem de classificação.</w:t>
            </w:r>
          </w:p>
          <w:p w:rsidR="00785D16" w:rsidRPr="00612E21" w:rsidRDefault="00785D16" w:rsidP="00785D16">
            <w:pPr>
              <w:pStyle w:val="PargrafodaLista"/>
              <w:rPr>
                <w:b/>
              </w:rPr>
            </w:pPr>
          </w:p>
        </w:tc>
      </w:tr>
      <w:tr w:rsidR="005522C6" w:rsidTr="008C5B7A">
        <w:tblPrEx>
          <w:jc w:val="left"/>
        </w:tblPrEx>
        <w:trPr>
          <w:trHeight w:val="567"/>
        </w:trPr>
        <w:tc>
          <w:tcPr>
            <w:tcW w:w="9072" w:type="dxa"/>
            <w:gridSpan w:val="2"/>
          </w:tcPr>
          <w:p w:rsidR="005522C6" w:rsidRPr="005E20C6" w:rsidRDefault="000B2199" w:rsidP="005522C6">
            <w:pPr>
              <w:pStyle w:val="PargrafodaLista"/>
              <w:numPr>
                <w:ilvl w:val="0"/>
                <w:numId w:val="2"/>
              </w:numPr>
            </w:pPr>
            <w:r>
              <w:rPr>
                <w:b/>
              </w:rPr>
              <w:t>DAS CONDIÇÕES GERAIS</w:t>
            </w:r>
            <w:r w:rsidR="00D97167" w:rsidRPr="005E20C6">
              <w:rPr>
                <w:b/>
              </w:rPr>
              <w:t>:</w:t>
            </w:r>
          </w:p>
          <w:p w:rsidR="00D3655B" w:rsidRPr="005E20C6" w:rsidRDefault="000B2199" w:rsidP="00D3655B">
            <w:pPr>
              <w:pStyle w:val="PargrafodaLista"/>
              <w:numPr>
                <w:ilvl w:val="1"/>
                <w:numId w:val="2"/>
              </w:numPr>
            </w:pPr>
            <w:r>
              <w:t>É vedado ao COMPROMISSADO o início ou a realização de despesas em razão ao objeto deste Termo, antes do recebimento do valor do aporte deste edital de premiação.</w:t>
            </w:r>
          </w:p>
        </w:tc>
      </w:tr>
      <w:tr w:rsidR="005522C6" w:rsidTr="008C5B7A">
        <w:tblPrEx>
          <w:jc w:val="left"/>
        </w:tblPrEx>
        <w:trPr>
          <w:trHeight w:val="567"/>
        </w:trPr>
        <w:tc>
          <w:tcPr>
            <w:tcW w:w="9072" w:type="dxa"/>
            <w:gridSpan w:val="2"/>
          </w:tcPr>
          <w:p w:rsidR="00E575D7" w:rsidRDefault="002A46A6" w:rsidP="002A46A6">
            <w:pPr>
              <w:pStyle w:val="PargrafodaLista"/>
              <w:numPr>
                <w:ilvl w:val="0"/>
                <w:numId w:val="2"/>
              </w:numPr>
              <w:rPr>
                <w:b/>
              </w:rPr>
            </w:pPr>
            <w:r>
              <w:rPr>
                <w:b/>
              </w:rPr>
              <w:lastRenderedPageBreak/>
              <w:t>DO FORO</w:t>
            </w:r>
            <w:r w:rsidR="00E575D7" w:rsidRPr="005E20C6">
              <w:rPr>
                <w:b/>
              </w:rPr>
              <w:t>:</w:t>
            </w:r>
          </w:p>
          <w:p w:rsidR="00F93725" w:rsidRDefault="002A46A6" w:rsidP="002A46A6">
            <w:pPr>
              <w:pStyle w:val="PargrafodaLista"/>
              <w:numPr>
                <w:ilvl w:val="1"/>
                <w:numId w:val="2"/>
              </w:numPr>
            </w:pPr>
            <w:r w:rsidRPr="002A46A6">
              <w:t xml:space="preserve">Fica eleito o foro de Porto Velho – Rondônia, para serem dirimidas as dúvidas ou questões oriundas deste Termo. </w:t>
            </w:r>
          </w:p>
          <w:p w:rsidR="00F93725" w:rsidRDefault="00F93725" w:rsidP="00F93725">
            <w:pPr>
              <w:pStyle w:val="PargrafodaLista"/>
            </w:pPr>
          </w:p>
          <w:p w:rsidR="00F93725" w:rsidRDefault="00F93725" w:rsidP="008220E7"/>
          <w:p w:rsidR="002A46A6" w:rsidRPr="002A46A6" w:rsidRDefault="002A46A6" w:rsidP="00F93725">
            <w:pPr>
              <w:pStyle w:val="PargrafodaLista"/>
            </w:pPr>
            <w:r w:rsidRPr="002A46A6">
              <w:t>E por estarem de comum acordo com todos os itens e condições estabelecidos neste Termo, assinam-no as partes, em 02 (duas) vias de igual teor e forma, para os fins de direito, na presença das testemunhas.</w:t>
            </w:r>
          </w:p>
          <w:p w:rsidR="00707F23" w:rsidRDefault="00707F23" w:rsidP="00D97167">
            <w:pPr>
              <w:pStyle w:val="PargrafodaLista"/>
              <w:ind w:left="708"/>
            </w:pPr>
          </w:p>
          <w:p w:rsidR="00F93725" w:rsidRPr="005E20C6" w:rsidRDefault="00F93725" w:rsidP="00D97167">
            <w:pPr>
              <w:pStyle w:val="PargrafodaLista"/>
              <w:ind w:left="708"/>
            </w:pPr>
          </w:p>
          <w:p w:rsidR="00E575D7" w:rsidRPr="005E20C6" w:rsidRDefault="00E575D7" w:rsidP="00E575D7">
            <w:pPr>
              <w:pStyle w:val="textojustificado"/>
              <w:jc w:val="right"/>
              <w:rPr>
                <w:rFonts w:asciiTheme="minorHAnsi" w:hAnsiTheme="minorHAnsi"/>
                <w:sz w:val="22"/>
                <w:szCs w:val="22"/>
              </w:rPr>
            </w:pPr>
            <w:r w:rsidRPr="005E20C6">
              <w:rPr>
                <w:rFonts w:asciiTheme="minorHAnsi" w:hAnsiTheme="minorHAnsi"/>
                <w:sz w:val="22"/>
                <w:szCs w:val="22"/>
              </w:rPr>
              <w:t>Local: ____</w:t>
            </w:r>
            <w:r w:rsidR="00F93725">
              <w:rPr>
                <w:rFonts w:asciiTheme="minorHAnsi" w:hAnsiTheme="minorHAnsi"/>
                <w:sz w:val="22"/>
                <w:szCs w:val="22"/>
              </w:rPr>
              <w:t>____</w:t>
            </w:r>
            <w:r w:rsidRPr="005E20C6">
              <w:rPr>
                <w:rFonts w:asciiTheme="minorHAnsi" w:hAnsiTheme="minorHAnsi"/>
                <w:sz w:val="22"/>
                <w:szCs w:val="22"/>
              </w:rPr>
              <w:t>_______ DATA: ______/______/____</w:t>
            </w:r>
          </w:p>
          <w:p w:rsidR="00F93725" w:rsidRDefault="00F93725" w:rsidP="00F93725">
            <w:pPr>
              <w:pStyle w:val="NormalWeb"/>
              <w:spacing w:before="0" w:beforeAutospacing="0" w:after="0" w:afterAutospacing="0"/>
              <w:jc w:val="center"/>
              <w:rPr>
                <w:rFonts w:asciiTheme="minorHAnsi" w:hAnsiTheme="minorHAnsi"/>
                <w:sz w:val="22"/>
                <w:szCs w:val="22"/>
              </w:rPr>
            </w:pPr>
          </w:p>
          <w:p w:rsidR="00F93725" w:rsidRDefault="00F93725" w:rsidP="00F93725">
            <w:pPr>
              <w:pStyle w:val="NormalWeb"/>
              <w:spacing w:before="0" w:beforeAutospacing="0" w:after="0" w:afterAutospacing="0"/>
              <w:jc w:val="center"/>
              <w:rPr>
                <w:rFonts w:asciiTheme="minorHAnsi" w:hAnsiTheme="minorHAnsi"/>
                <w:sz w:val="22"/>
                <w:szCs w:val="22"/>
              </w:rPr>
            </w:pPr>
          </w:p>
          <w:p w:rsidR="00F93725" w:rsidRDefault="00F93725" w:rsidP="00F93725">
            <w:pPr>
              <w:pStyle w:val="NormalWeb"/>
              <w:spacing w:before="0" w:beforeAutospacing="0" w:after="0" w:afterAutospacing="0"/>
              <w:jc w:val="center"/>
              <w:rPr>
                <w:rFonts w:asciiTheme="minorHAnsi" w:hAnsiTheme="minorHAnsi"/>
                <w:sz w:val="22"/>
                <w:szCs w:val="22"/>
              </w:rPr>
            </w:pPr>
          </w:p>
          <w:p w:rsidR="00F93725" w:rsidRDefault="00F93725" w:rsidP="00F93725">
            <w:pPr>
              <w:pStyle w:val="NormalWeb"/>
              <w:spacing w:before="0" w:beforeAutospacing="0" w:after="0" w:afterAutospacing="0"/>
              <w:jc w:val="center"/>
              <w:rPr>
                <w:rFonts w:asciiTheme="minorHAnsi" w:hAnsiTheme="minorHAnsi"/>
                <w:sz w:val="22"/>
                <w:szCs w:val="22"/>
              </w:rPr>
            </w:pPr>
          </w:p>
          <w:p w:rsidR="00F93725" w:rsidRDefault="00F93725" w:rsidP="00F93725">
            <w:pPr>
              <w:pStyle w:val="NormalWeb"/>
              <w:spacing w:before="0" w:beforeAutospacing="0" w:after="0" w:afterAutospacing="0"/>
              <w:jc w:val="center"/>
              <w:rPr>
                <w:rFonts w:asciiTheme="minorHAnsi" w:hAnsiTheme="minorHAnsi"/>
                <w:sz w:val="22"/>
                <w:szCs w:val="22"/>
              </w:rPr>
            </w:pPr>
          </w:p>
          <w:p w:rsidR="00E575D7" w:rsidRDefault="00F93725" w:rsidP="00F9372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___________________________________________</w:t>
            </w:r>
          </w:p>
          <w:p w:rsidR="00F93725" w:rsidRDefault="00F93725" w:rsidP="00F9372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JOBSON BANDEIRA DOS SANTOS</w:t>
            </w:r>
          </w:p>
          <w:p w:rsidR="00F93725" w:rsidRDefault="00F93725" w:rsidP="00F93725">
            <w:pPr>
              <w:pStyle w:val="NormalWeb"/>
              <w:spacing w:before="0" w:beforeAutospacing="0" w:after="0" w:afterAutospacing="0"/>
              <w:jc w:val="center"/>
              <w:rPr>
                <w:rFonts w:asciiTheme="minorHAnsi" w:hAnsiTheme="minorHAnsi"/>
                <w:sz w:val="22"/>
                <w:szCs w:val="22"/>
              </w:rPr>
            </w:pPr>
            <w:r w:rsidRPr="00F93725">
              <w:rPr>
                <w:rFonts w:asciiTheme="minorHAnsi" w:hAnsiTheme="minorHAnsi"/>
                <w:sz w:val="22"/>
                <w:szCs w:val="22"/>
              </w:rPr>
              <w:t>Superintendente da Juventude Cultura, Esporte e Lazer</w:t>
            </w:r>
            <w:r w:rsidRPr="00F93725">
              <w:rPr>
                <w:rFonts w:asciiTheme="minorHAnsi" w:hAnsiTheme="minorHAnsi"/>
                <w:sz w:val="22"/>
                <w:szCs w:val="22"/>
              </w:rPr>
              <w:cr/>
            </w:r>
          </w:p>
          <w:p w:rsidR="00F93725" w:rsidRDefault="00F93725" w:rsidP="00F93725">
            <w:pPr>
              <w:pStyle w:val="NormalWeb"/>
              <w:spacing w:before="0" w:beforeAutospacing="0" w:after="0" w:afterAutospacing="0"/>
              <w:jc w:val="center"/>
              <w:rPr>
                <w:rFonts w:asciiTheme="minorHAnsi" w:hAnsiTheme="minorHAnsi"/>
                <w:sz w:val="22"/>
                <w:szCs w:val="22"/>
              </w:rPr>
            </w:pPr>
          </w:p>
          <w:p w:rsidR="00F93725" w:rsidRDefault="00F93725" w:rsidP="00F93725">
            <w:pPr>
              <w:pStyle w:val="NormalWeb"/>
              <w:spacing w:before="0" w:beforeAutospacing="0" w:after="0" w:afterAutospacing="0"/>
              <w:jc w:val="center"/>
              <w:rPr>
                <w:rFonts w:asciiTheme="minorHAnsi" w:hAnsiTheme="minorHAnsi"/>
                <w:sz w:val="22"/>
                <w:szCs w:val="22"/>
              </w:rPr>
            </w:pPr>
          </w:p>
          <w:p w:rsidR="00F93725" w:rsidRDefault="00F93725" w:rsidP="00F93725">
            <w:pPr>
              <w:pStyle w:val="NormalWeb"/>
              <w:spacing w:before="0" w:beforeAutospacing="0" w:after="0" w:afterAutospacing="0"/>
              <w:jc w:val="center"/>
              <w:rPr>
                <w:rFonts w:asciiTheme="minorHAnsi" w:hAnsiTheme="minorHAnsi"/>
                <w:sz w:val="22"/>
                <w:szCs w:val="22"/>
              </w:rPr>
            </w:pPr>
          </w:p>
          <w:p w:rsidR="00F93725" w:rsidRDefault="00F93725" w:rsidP="00F93725">
            <w:pPr>
              <w:pStyle w:val="NormalWeb"/>
              <w:spacing w:before="0" w:beforeAutospacing="0" w:after="0" w:afterAutospacing="0"/>
              <w:jc w:val="center"/>
              <w:rPr>
                <w:rFonts w:asciiTheme="minorHAnsi" w:hAnsiTheme="minorHAnsi"/>
                <w:sz w:val="22"/>
                <w:szCs w:val="22"/>
              </w:rPr>
            </w:pPr>
          </w:p>
          <w:p w:rsidR="00F93725" w:rsidRPr="005E20C6" w:rsidRDefault="00F93725" w:rsidP="00F93725">
            <w:pPr>
              <w:pStyle w:val="NormalWeb"/>
              <w:spacing w:before="0" w:beforeAutospacing="0" w:after="0" w:afterAutospacing="0"/>
              <w:jc w:val="center"/>
              <w:rPr>
                <w:rFonts w:asciiTheme="minorHAnsi" w:hAnsiTheme="minorHAnsi"/>
                <w:sz w:val="22"/>
                <w:szCs w:val="22"/>
              </w:rPr>
            </w:pPr>
          </w:p>
          <w:p w:rsidR="005E20C6" w:rsidRDefault="005E20C6" w:rsidP="00F93725">
            <w:pPr>
              <w:pStyle w:val="textocentralizado"/>
              <w:spacing w:before="0" w:beforeAutospacing="0" w:after="0" w:afterAutospacing="0"/>
              <w:jc w:val="center"/>
              <w:rPr>
                <w:rFonts w:asciiTheme="minorHAnsi" w:hAnsiTheme="minorHAnsi"/>
                <w:sz w:val="22"/>
                <w:szCs w:val="22"/>
              </w:rPr>
            </w:pPr>
            <w:r>
              <w:rPr>
                <w:rFonts w:asciiTheme="minorHAnsi" w:hAnsiTheme="minorHAnsi"/>
                <w:sz w:val="22"/>
                <w:szCs w:val="22"/>
              </w:rPr>
              <w:t>_____________________________________________</w:t>
            </w:r>
          </w:p>
          <w:p w:rsidR="00E575D7" w:rsidRPr="005E20C6" w:rsidRDefault="00E575D7" w:rsidP="00F93725">
            <w:pPr>
              <w:pStyle w:val="textocentralizado"/>
              <w:spacing w:before="0" w:beforeAutospacing="0" w:after="0" w:afterAutospacing="0"/>
              <w:jc w:val="center"/>
              <w:rPr>
                <w:rFonts w:asciiTheme="minorHAnsi" w:hAnsiTheme="minorHAnsi"/>
                <w:sz w:val="22"/>
                <w:szCs w:val="22"/>
              </w:rPr>
            </w:pPr>
            <w:r w:rsidRPr="005E20C6">
              <w:rPr>
                <w:rFonts w:asciiTheme="minorHAnsi" w:hAnsiTheme="minorHAnsi"/>
                <w:sz w:val="22"/>
                <w:szCs w:val="22"/>
              </w:rPr>
              <w:t xml:space="preserve">Assinatura do </w:t>
            </w:r>
            <w:r w:rsidR="00C76C1D">
              <w:rPr>
                <w:rFonts w:asciiTheme="minorHAnsi" w:hAnsiTheme="minorHAnsi"/>
                <w:sz w:val="22"/>
                <w:szCs w:val="22"/>
              </w:rPr>
              <w:t>Compromissado</w:t>
            </w:r>
          </w:p>
          <w:p w:rsidR="00E575D7" w:rsidRDefault="00E575D7" w:rsidP="00D97167">
            <w:pPr>
              <w:pStyle w:val="PargrafodaLista"/>
              <w:ind w:left="708"/>
              <w:rPr>
                <w:b/>
              </w:rPr>
            </w:pPr>
          </w:p>
          <w:p w:rsidR="00F93725" w:rsidRDefault="00F93725" w:rsidP="00D97167">
            <w:pPr>
              <w:pStyle w:val="PargrafodaLista"/>
              <w:ind w:left="708"/>
              <w:rPr>
                <w:b/>
              </w:rPr>
            </w:pPr>
          </w:p>
          <w:p w:rsidR="00F93725" w:rsidRPr="005E20C6" w:rsidRDefault="00F93725" w:rsidP="00D97167">
            <w:pPr>
              <w:pStyle w:val="PargrafodaLista"/>
              <w:ind w:left="708"/>
              <w:rPr>
                <w:b/>
              </w:rPr>
            </w:pPr>
          </w:p>
        </w:tc>
      </w:tr>
    </w:tbl>
    <w:p w:rsidR="00125AD8" w:rsidRDefault="00125AD8" w:rsidP="00075692">
      <w:pPr>
        <w:ind w:left="708"/>
        <w:rPr>
          <w:b/>
        </w:rPr>
      </w:pPr>
    </w:p>
    <w:p w:rsidR="008121A4" w:rsidRPr="000A7E75" w:rsidRDefault="008121A4" w:rsidP="00727A1C">
      <w:pPr>
        <w:spacing w:after="0"/>
        <w:rPr>
          <w:sz w:val="24"/>
          <w:szCs w:val="24"/>
          <w:u w:val="single"/>
        </w:rPr>
      </w:pPr>
    </w:p>
    <w:sectPr w:rsidR="008121A4" w:rsidRPr="000A7E75" w:rsidSect="00B61C16">
      <w:headerReference w:type="default" r:id="rId8"/>
      <w:footerReference w:type="default" r:id="rId9"/>
      <w:pgSz w:w="11906" w:h="16838"/>
      <w:pgMar w:top="1134" w:right="1134" w:bottom="1134" w:left="1134" w:header="426"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FE" w:rsidRDefault="009173FE" w:rsidP="009327A0">
      <w:pPr>
        <w:spacing w:after="0" w:line="240" w:lineRule="auto"/>
      </w:pPr>
      <w:r>
        <w:separator/>
      </w:r>
    </w:p>
  </w:endnote>
  <w:endnote w:type="continuationSeparator" w:id="0">
    <w:p w:rsidR="009173FE" w:rsidRDefault="009173FE" w:rsidP="0093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16" w:rsidRPr="00426BC5" w:rsidRDefault="00B61C16" w:rsidP="00B61C16">
    <w:pPr>
      <w:pStyle w:val="Rodap"/>
      <w:ind w:left="-567"/>
      <w:rPr>
        <w:sz w:val="18"/>
        <w:szCs w:val="18"/>
      </w:rPr>
    </w:pPr>
    <w:r w:rsidRPr="00426BC5">
      <w:rPr>
        <w:rFonts w:ascii="Arial" w:hAnsi="Arial" w:cs="Arial"/>
        <w:color w:val="555555"/>
        <w:sz w:val="18"/>
        <w:szCs w:val="18"/>
        <w:shd w:val="clear" w:color="auto" w:fill="FCFCFF"/>
      </w:rPr>
      <w:t xml:space="preserve">Av. </w:t>
    </w:r>
    <w:proofErr w:type="spellStart"/>
    <w:r w:rsidRPr="00426BC5">
      <w:rPr>
        <w:rFonts w:ascii="Arial" w:hAnsi="Arial" w:cs="Arial"/>
        <w:color w:val="555555"/>
        <w:sz w:val="18"/>
        <w:szCs w:val="18"/>
        <w:shd w:val="clear" w:color="auto" w:fill="FCFCFF"/>
      </w:rPr>
      <w:t>Farquar</w:t>
    </w:r>
    <w:proofErr w:type="spellEnd"/>
    <w:r w:rsidRPr="00426BC5">
      <w:rPr>
        <w:rFonts w:ascii="Arial" w:hAnsi="Arial" w:cs="Arial"/>
        <w:color w:val="555555"/>
        <w:sz w:val="18"/>
        <w:szCs w:val="18"/>
        <w:shd w:val="clear" w:color="auto" w:fill="FCFCFF"/>
      </w:rPr>
      <w:t xml:space="preserve">, 2986 - Bairro Pedrinhas. Palácio Rio Madeira - Edifício Rio </w:t>
    </w:r>
    <w:proofErr w:type="spellStart"/>
    <w:r w:rsidRPr="00426BC5">
      <w:rPr>
        <w:rFonts w:ascii="Arial" w:hAnsi="Arial" w:cs="Arial"/>
        <w:color w:val="555555"/>
        <w:sz w:val="18"/>
        <w:szCs w:val="18"/>
        <w:shd w:val="clear" w:color="auto" w:fill="FCFCFF"/>
      </w:rPr>
      <w:t>Cautário</w:t>
    </w:r>
    <w:proofErr w:type="spellEnd"/>
    <w:r w:rsidRPr="00426BC5">
      <w:rPr>
        <w:rFonts w:ascii="Arial" w:hAnsi="Arial" w:cs="Arial"/>
        <w:color w:val="555555"/>
        <w:sz w:val="18"/>
        <w:szCs w:val="18"/>
        <w:shd w:val="clear" w:color="auto" w:fill="FCFCFF"/>
      </w:rPr>
      <w:t>, 5º Andar. Porto Velho, RO. CEP 76801045</w:t>
    </w:r>
  </w:p>
  <w:p w:rsidR="00B61C16" w:rsidRDefault="00B61C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FE" w:rsidRDefault="009173FE" w:rsidP="009327A0">
      <w:pPr>
        <w:spacing w:after="0" w:line="240" w:lineRule="auto"/>
      </w:pPr>
      <w:r>
        <w:separator/>
      </w:r>
    </w:p>
  </w:footnote>
  <w:footnote w:type="continuationSeparator" w:id="0">
    <w:p w:rsidR="009173FE" w:rsidRDefault="009173FE" w:rsidP="00932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A0" w:rsidRDefault="009327A0" w:rsidP="00A04B07">
    <w:pPr>
      <w:pStyle w:val="Cabealho"/>
      <w:jc w:val="center"/>
    </w:pPr>
    <w:r>
      <w:rPr>
        <w:noProof/>
        <w:lang w:eastAsia="pt-BR"/>
      </w:rPr>
      <w:drawing>
        <wp:inline distT="0" distB="0" distL="0" distR="0">
          <wp:extent cx="3401568" cy="1018032"/>
          <wp:effectExtent l="0" t="0" r="889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os-Horizontais-lei-aldir-PDF_page-0001 (2).jpg"/>
                  <pic:cNvPicPr/>
                </pic:nvPicPr>
                <pic:blipFill>
                  <a:blip r:embed="rId1">
                    <a:extLst>
                      <a:ext uri="{28A0092B-C50C-407E-A947-70E740481C1C}">
                        <a14:useLocalDpi xmlns:a14="http://schemas.microsoft.com/office/drawing/2010/main" val="0"/>
                      </a:ext>
                    </a:extLst>
                  </a:blip>
                  <a:stretch>
                    <a:fillRect/>
                  </a:stretch>
                </pic:blipFill>
                <pic:spPr>
                  <a:xfrm>
                    <a:off x="0" y="0"/>
                    <a:ext cx="3401568" cy="10180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278DE"/>
    <w:multiLevelType w:val="hybridMultilevel"/>
    <w:tmpl w:val="63366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142781"/>
    <w:multiLevelType w:val="multilevel"/>
    <w:tmpl w:val="D602B454"/>
    <w:lvl w:ilvl="0">
      <w:start w:val="2"/>
      <w:numFmt w:val="decimal"/>
      <w:lvlText w:val="%1."/>
      <w:lvlJc w:val="left"/>
      <w:pPr>
        <w:ind w:left="830" w:hanging="360"/>
      </w:pPr>
      <w:rPr>
        <w:rFonts w:ascii="Times New Roman" w:eastAsia="Times New Roman" w:hAnsi="Times New Roman" w:cs="Times New Roman" w:hint="default"/>
        <w:b/>
        <w:bCs/>
        <w:w w:val="100"/>
        <w:sz w:val="20"/>
        <w:szCs w:val="20"/>
        <w:lang w:val="pt-PT" w:eastAsia="en-US" w:bidi="ar-SA"/>
      </w:rPr>
    </w:lvl>
    <w:lvl w:ilvl="1">
      <w:start w:val="1"/>
      <w:numFmt w:val="decimal"/>
      <w:lvlText w:val="%1.%2."/>
      <w:lvlJc w:val="left"/>
      <w:pPr>
        <w:ind w:left="1190" w:hanging="360"/>
      </w:pPr>
      <w:rPr>
        <w:rFonts w:ascii="Times New Roman" w:eastAsia="Times New Roman" w:hAnsi="Times New Roman" w:cs="Times New Roman" w:hint="default"/>
        <w:b/>
        <w:bCs/>
        <w:spacing w:val="-5"/>
        <w:w w:val="100"/>
        <w:sz w:val="20"/>
        <w:szCs w:val="20"/>
        <w:lang w:val="pt-PT" w:eastAsia="en-US" w:bidi="ar-SA"/>
      </w:rPr>
    </w:lvl>
    <w:lvl w:ilvl="2">
      <w:numFmt w:val="bullet"/>
      <w:lvlText w:val="•"/>
      <w:lvlJc w:val="left"/>
      <w:pPr>
        <w:ind w:left="2160" w:hanging="360"/>
      </w:pPr>
      <w:rPr>
        <w:rFonts w:hint="default"/>
        <w:lang w:val="pt-PT" w:eastAsia="en-US" w:bidi="ar-SA"/>
      </w:rPr>
    </w:lvl>
    <w:lvl w:ilvl="3">
      <w:numFmt w:val="bullet"/>
      <w:lvlText w:val="•"/>
      <w:lvlJc w:val="left"/>
      <w:pPr>
        <w:ind w:left="3120" w:hanging="360"/>
      </w:pPr>
      <w:rPr>
        <w:rFonts w:hint="default"/>
        <w:lang w:val="pt-PT" w:eastAsia="en-US" w:bidi="ar-SA"/>
      </w:rPr>
    </w:lvl>
    <w:lvl w:ilvl="4">
      <w:numFmt w:val="bullet"/>
      <w:lvlText w:val="•"/>
      <w:lvlJc w:val="left"/>
      <w:pPr>
        <w:ind w:left="4081" w:hanging="360"/>
      </w:pPr>
      <w:rPr>
        <w:rFonts w:hint="default"/>
        <w:lang w:val="pt-PT" w:eastAsia="en-US" w:bidi="ar-SA"/>
      </w:rPr>
    </w:lvl>
    <w:lvl w:ilvl="5">
      <w:numFmt w:val="bullet"/>
      <w:lvlText w:val="•"/>
      <w:lvlJc w:val="left"/>
      <w:pPr>
        <w:ind w:left="5041" w:hanging="360"/>
      </w:pPr>
      <w:rPr>
        <w:rFonts w:hint="default"/>
        <w:lang w:val="pt-PT" w:eastAsia="en-US" w:bidi="ar-SA"/>
      </w:rPr>
    </w:lvl>
    <w:lvl w:ilvl="6">
      <w:numFmt w:val="bullet"/>
      <w:lvlText w:val="•"/>
      <w:lvlJc w:val="left"/>
      <w:pPr>
        <w:ind w:left="6002" w:hanging="360"/>
      </w:pPr>
      <w:rPr>
        <w:rFonts w:hint="default"/>
        <w:lang w:val="pt-PT" w:eastAsia="en-US" w:bidi="ar-SA"/>
      </w:rPr>
    </w:lvl>
    <w:lvl w:ilvl="7">
      <w:numFmt w:val="bullet"/>
      <w:lvlText w:val="•"/>
      <w:lvlJc w:val="left"/>
      <w:pPr>
        <w:ind w:left="6962" w:hanging="360"/>
      </w:pPr>
      <w:rPr>
        <w:rFonts w:hint="default"/>
        <w:lang w:val="pt-PT" w:eastAsia="en-US" w:bidi="ar-SA"/>
      </w:rPr>
    </w:lvl>
    <w:lvl w:ilvl="8">
      <w:numFmt w:val="bullet"/>
      <w:lvlText w:val="•"/>
      <w:lvlJc w:val="left"/>
      <w:pPr>
        <w:ind w:left="7923" w:hanging="360"/>
      </w:pPr>
      <w:rPr>
        <w:rFonts w:hint="default"/>
        <w:lang w:val="pt-PT" w:eastAsia="en-US" w:bidi="ar-SA"/>
      </w:rPr>
    </w:lvl>
  </w:abstractNum>
  <w:abstractNum w:abstractNumId="2">
    <w:nsid w:val="13F958BF"/>
    <w:multiLevelType w:val="hybridMultilevel"/>
    <w:tmpl w:val="E59C22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8F2C73"/>
    <w:multiLevelType w:val="hybridMultilevel"/>
    <w:tmpl w:val="F1D8971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2CA91863"/>
    <w:multiLevelType w:val="hybridMultilevel"/>
    <w:tmpl w:val="8F9A7A2C"/>
    <w:lvl w:ilvl="0" w:tplc="41C6CB00">
      <w:start w:val="1"/>
      <w:numFmt w:val="decimal"/>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35ED7D8D"/>
    <w:multiLevelType w:val="hybridMultilevel"/>
    <w:tmpl w:val="D4A44F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028110F"/>
    <w:multiLevelType w:val="hybridMultilevel"/>
    <w:tmpl w:val="50FC467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nsid w:val="41BB7342"/>
    <w:multiLevelType w:val="hybridMultilevel"/>
    <w:tmpl w:val="FA94B2B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7287F24"/>
    <w:multiLevelType w:val="hybridMultilevel"/>
    <w:tmpl w:val="FE4066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220021"/>
    <w:multiLevelType w:val="hybridMultilevel"/>
    <w:tmpl w:val="3022D62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4D090ADB"/>
    <w:multiLevelType w:val="multilevel"/>
    <w:tmpl w:val="FF0299D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F5C4CDE"/>
    <w:multiLevelType w:val="hybridMultilevel"/>
    <w:tmpl w:val="3E3CEAF0"/>
    <w:lvl w:ilvl="0" w:tplc="04160017">
      <w:start w:val="1"/>
      <w:numFmt w:val="lowerLetter"/>
      <w:lvlText w:val="%1)"/>
      <w:lvlJc w:val="left"/>
      <w:pPr>
        <w:ind w:left="830" w:hanging="360"/>
      </w:pPr>
    </w:lvl>
    <w:lvl w:ilvl="1" w:tplc="04160019" w:tentative="1">
      <w:start w:val="1"/>
      <w:numFmt w:val="lowerLetter"/>
      <w:lvlText w:val="%2."/>
      <w:lvlJc w:val="left"/>
      <w:pPr>
        <w:ind w:left="1550" w:hanging="360"/>
      </w:pPr>
    </w:lvl>
    <w:lvl w:ilvl="2" w:tplc="0416001B" w:tentative="1">
      <w:start w:val="1"/>
      <w:numFmt w:val="lowerRoman"/>
      <w:lvlText w:val="%3."/>
      <w:lvlJc w:val="right"/>
      <w:pPr>
        <w:ind w:left="2270" w:hanging="180"/>
      </w:pPr>
    </w:lvl>
    <w:lvl w:ilvl="3" w:tplc="0416000F" w:tentative="1">
      <w:start w:val="1"/>
      <w:numFmt w:val="decimal"/>
      <w:lvlText w:val="%4."/>
      <w:lvlJc w:val="left"/>
      <w:pPr>
        <w:ind w:left="2990" w:hanging="360"/>
      </w:pPr>
    </w:lvl>
    <w:lvl w:ilvl="4" w:tplc="04160019" w:tentative="1">
      <w:start w:val="1"/>
      <w:numFmt w:val="lowerLetter"/>
      <w:lvlText w:val="%5."/>
      <w:lvlJc w:val="left"/>
      <w:pPr>
        <w:ind w:left="3710" w:hanging="360"/>
      </w:pPr>
    </w:lvl>
    <w:lvl w:ilvl="5" w:tplc="0416001B" w:tentative="1">
      <w:start w:val="1"/>
      <w:numFmt w:val="lowerRoman"/>
      <w:lvlText w:val="%6."/>
      <w:lvlJc w:val="right"/>
      <w:pPr>
        <w:ind w:left="4430" w:hanging="180"/>
      </w:pPr>
    </w:lvl>
    <w:lvl w:ilvl="6" w:tplc="0416000F" w:tentative="1">
      <w:start w:val="1"/>
      <w:numFmt w:val="decimal"/>
      <w:lvlText w:val="%7."/>
      <w:lvlJc w:val="left"/>
      <w:pPr>
        <w:ind w:left="5150" w:hanging="360"/>
      </w:pPr>
    </w:lvl>
    <w:lvl w:ilvl="7" w:tplc="04160019" w:tentative="1">
      <w:start w:val="1"/>
      <w:numFmt w:val="lowerLetter"/>
      <w:lvlText w:val="%8."/>
      <w:lvlJc w:val="left"/>
      <w:pPr>
        <w:ind w:left="5870" w:hanging="360"/>
      </w:pPr>
    </w:lvl>
    <w:lvl w:ilvl="8" w:tplc="0416001B" w:tentative="1">
      <w:start w:val="1"/>
      <w:numFmt w:val="lowerRoman"/>
      <w:lvlText w:val="%9."/>
      <w:lvlJc w:val="right"/>
      <w:pPr>
        <w:ind w:left="6590" w:hanging="180"/>
      </w:pPr>
    </w:lvl>
  </w:abstractNum>
  <w:abstractNum w:abstractNumId="12">
    <w:nsid w:val="56221BC6"/>
    <w:multiLevelType w:val="hybridMultilevel"/>
    <w:tmpl w:val="F84293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B872FC"/>
    <w:multiLevelType w:val="hybridMultilevel"/>
    <w:tmpl w:val="1AA483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E5E7414"/>
    <w:multiLevelType w:val="hybridMultilevel"/>
    <w:tmpl w:val="C39E0F7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647534DE"/>
    <w:multiLevelType w:val="hybridMultilevel"/>
    <w:tmpl w:val="2698F7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33055EA"/>
    <w:multiLevelType w:val="hybridMultilevel"/>
    <w:tmpl w:val="528AF4B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10"/>
  </w:num>
  <w:num w:numId="3">
    <w:abstractNumId w:val="13"/>
  </w:num>
  <w:num w:numId="4">
    <w:abstractNumId w:val="6"/>
  </w:num>
  <w:num w:numId="5">
    <w:abstractNumId w:val="2"/>
  </w:num>
  <w:num w:numId="6">
    <w:abstractNumId w:val="3"/>
  </w:num>
  <w:num w:numId="7">
    <w:abstractNumId w:val="16"/>
  </w:num>
  <w:num w:numId="8">
    <w:abstractNumId w:val="9"/>
  </w:num>
  <w:num w:numId="9">
    <w:abstractNumId w:val="12"/>
  </w:num>
  <w:num w:numId="10">
    <w:abstractNumId w:val="0"/>
  </w:num>
  <w:num w:numId="11">
    <w:abstractNumId w:val="5"/>
  </w:num>
  <w:num w:numId="12">
    <w:abstractNumId w:val="14"/>
  </w:num>
  <w:num w:numId="13">
    <w:abstractNumId w:val="15"/>
  </w:num>
  <w:num w:numId="14">
    <w:abstractNumId w:val="8"/>
  </w:num>
  <w:num w:numId="15">
    <w:abstractNumId w:val="7"/>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A0"/>
    <w:rsid w:val="000617EC"/>
    <w:rsid w:val="00071C79"/>
    <w:rsid w:val="0007528D"/>
    <w:rsid w:val="00075692"/>
    <w:rsid w:val="000A7E75"/>
    <w:rsid w:val="000B2199"/>
    <w:rsid w:val="000D6198"/>
    <w:rsid w:val="00125AD8"/>
    <w:rsid w:val="00134755"/>
    <w:rsid w:val="001F79AE"/>
    <w:rsid w:val="00205B7C"/>
    <w:rsid w:val="00232C33"/>
    <w:rsid w:val="0027275F"/>
    <w:rsid w:val="00282BAB"/>
    <w:rsid w:val="002A46A6"/>
    <w:rsid w:val="002F578B"/>
    <w:rsid w:val="00340894"/>
    <w:rsid w:val="003429C2"/>
    <w:rsid w:val="00362A52"/>
    <w:rsid w:val="003E16FC"/>
    <w:rsid w:val="00447BD9"/>
    <w:rsid w:val="004839E6"/>
    <w:rsid w:val="004C5403"/>
    <w:rsid w:val="004C7E74"/>
    <w:rsid w:val="005522C6"/>
    <w:rsid w:val="005E20C6"/>
    <w:rsid w:val="005E321A"/>
    <w:rsid w:val="00612E21"/>
    <w:rsid w:val="006475A5"/>
    <w:rsid w:val="00665983"/>
    <w:rsid w:val="006C1612"/>
    <w:rsid w:val="006D71E8"/>
    <w:rsid w:val="00707F23"/>
    <w:rsid w:val="0071532B"/>
    <w:rsid w:val="00725B35"/>
    <w:rsid w:val="00727A1C"/>
    <w:rsid w:val="00785D16"/>
    <w:rsid w:val="007931ED"/>
    <w:rsid w:val="00804CDB"/>
    <w:rsid w:val="008121A4"/>
    <w:rsid w:val="008220E7"/>
    <w:rsid w:val="00826D9C"/>
    <w:rsid w:val="00837BB2"/>
    <w:rsid w:val="008C5B7A"/>
    <w:rsid w:val="008F65CC"/>
    <w:rsid w:val="009100A8"/>
    <w:rsid w:val="009172F0"/>
    <w:rsid w:val="009173FE"/>
    <w:rsid w:val="00930CCD"/>
    <w:rsid w:val="009327A0"/>
    <w:rsid w:val="00934B04"/>
    <w:rsid w:val="009503C9"/>
    <w:rsid w:val="009A0694"/>
    <w:rsid w:val="009A508F"/>
    <w:rsid w:val="00A043AF"/>
    <w:rsid w:val="00A04B07"/>
    <w:rsid w:val="00A17865"/>
    <w:rsid w:val="00A52904"/>
    <w:rsid w:val="00A560B8"/>
    <w:rsid w:val="00A84EB9"/>
    <w:rsid w:val="00A97D78"/>
    <w:rsid w:val="00B04D8C"/>
    <w:rsid w:val="00B16F56"/>
    <w:rsid w:val="00B26E00"/>
    <w:rsid w:val="00B61C16"/>
    <w:rsid w:val="00BF70FA"/>
    <w:rsid w:val="00C03DF3"/>
    <w:rsid w:val="00C57ED0"/>
    <w:rsid w:val="00C76C1D"/>
    <w:rsid w:val="00C97EDF"/>
    <w:rsid w:val="00D3655B"/>
    <w:rsid w:val="00D74C75"/>
    <w:rsid w:val="00D97167"/>
    <w:rsid w:val="00DE0E9F"/>
    <w:rsid w:val="00DF3D55"/>
    <w:rsid w:val="00DF7967"/>
    <w:rsid w:val="00E2611B"/>
    <w:rsid w:val="00E27714"/>
    <w:rsid w:val="00E575D7"/>
    <w:rsid w:val="00EB1593"/>
    <w:rsid w:val="00F35588"/>
    <w:rsid w:val="00F93725"/>
    <w:rsid w:val="00FF07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72982B-49CC-4941-9EAD-806E645F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9327A0"/>
    <w:pPr>
      <w:widowControl w:val="0"/>
      <w:autoSpaceDE w:val="0"/>
      <w:autoSpaceDN w:val="0"/>
      <w:spacing w:after="0" w:line="240" w:lineRule="auto"/>
      <w:ind w:left="2564" w:right="12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32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327A0"/>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Ttulo1Char">
    <w:name w:val="Título 1 Char"/>
    <w:basedOn w:val="Fontepargpadro"/>
    <w:link w:val="Ttulo1"/>
    <w:uiPriority w:val="1"/>
    <w:rsid w:val="009327A0"/>
    <w:rPr>
      <w:rFonts w:ascii="Times New Roman" w:eastAsia="Times New Roman" w:hAnsi="Times New Roman" w:cs="Times New Roman"/>
      <w:b/>
      <w:bCs/>
      <w:sz w:val="24"/>
      <w:szCs w:val="24"/>
      <w:lang w:val="pt-PT"/>
    </w:rPr>
  </w:style>
  <w:style w:type="paragraph" w:styleId="Textodebalo">
    <w:name w:val="Balloon Text"/>
    <w:basedOn w:val="Normal"/>
    <w:link w:val="TextodebaloChar"/>
    <w:uiPriority w:val="99"/>
    <w:semiHidden/>
    <w:unhideWhenUsed/>
    <w:rsid w:val="009327A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27A0"/>
    <w:rPr>
      <w:rFonts w:ascii="Segoe UI" w:hAnsi="Segoe UI" w:cs="Segoe UI"/>
      <w:sz w:val="18"/>
      <w:szCs w:val="18"/>
    </w:rPr>
  </w:style>
  <w:style w:type="paragraph" w:styleId="Cabealho">
    <w:name w:val="header"/>
    <w:basedOn w:val="Normal"/>
    <w:link w:val="CabealhoChar"/>
    <w:uiPriority w:val="99"/>
    <w:unhideWhenUsed/>
    <w:rsid w:val="009327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27A0"/>
  </w:style>
  <w:style w:type="paragraph" w:styleId="Rodap">
    <w:name w:val="footer"/>
    <w:basedOn w:val="Normal"/>
    <w:link w:val="RodapChar"/>
    <w:uiPriority w:val="99"/>
    <w:unhideWhenUsed/>
    <w:rsid w:val="009327A0"/>
    <w:pPr>
      <w:tabs>
        <w:tab w:val="center" w:pos="4252"/>
        <w:tab w:val="right" w:pos="8504"/>
      </w:tabs>
      <w:spacing w:after="0" w:line="240" w:lineRule="auto"/>
    </w:pPr>
  </w:style>
  <w:style w:type="character" w:customStyle="1" w:styleId="RodapChar">
    <w:name w:val="Rodapé Char"/>
    <w:basedOn w:val="Fontepargpadro"/>
    <w:link w:val="Rodap"/>
    <w:uiPriority w:val="99"/>
    <w:rsid w:val="009327A0"/>
  </w:style>
  <w:style w:type="table" w:styleId="Tabelacomgrade">
    <w:name w:val="Table Grid"/>
    <w:basedOn w:val="Tabelanormal"/>
    <w:uiPriority w:val="39"/>
    <w:rsid w:val="00232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A508F"/>
    <w:pPr>
      <w:ind w:left="720"/>
      <w:contextualSpacing/>
    </w:pPr>
  </w:style>
  <w:style w:type="paragraph" w:customStyle="1" w:styleId="textoalinhadoesquerda">
    <w:name w:val="texto_alinhado_esquerda"/>
    <w:basedOn w:val="Normal"/>
    <w:rsid w:val="00B04D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04D8C"/>
    <w:rPr>
      <w:b/>
      <w:bCs/>
    </w:rPr>
  </w:style>
  <w:style w:type="character" w:styleId="nfase">
    <w:name w:val="Emphasis"/>
    <w:basedOn w:val="Fontepargpadro"/>
    <w:uiPriority w:val="20"/>
    <w:qFormat/>
    <w:rsid w:val="00D97167"/>
    <w:rPr>
      <w:i/>
      <w:iCs/>
    </w:rPr>
  </w:style>
  <w:style w:type="paragraph" w:styleId="NormalWeb">
    <w:name w:val="Normal (Web)"/>
    <w:basedOn w:val="Normal"/>
    <w:uiPriority w:val="99"/>
    <w:semiHidden/>
    <w:unhideWhenUsed/>
    <w:rsid w:val="00D971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575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E575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A0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339">
      <w:bodyDiv w:val="1"/>
      <w:marLeft w:val="0"/>
      <w:marRight w:val="0"/>
      <w:marTop w:val="0"/>
      <w:marBottom w:val="0"/>
      <w:divBdr>
        <w:top w:val="none" w:sz="0" w:space="0" w:color="auto"/>
        <w:left w:val="none" w:sz="0" w:space="0" w:color="auto"/>
        <w:bottom w:val="none" w:sz="0" w:space="0" w:color="auto"/>
        <w:right w:val="none" w:sz="0" w:space="0" w:color="auto"/>
      </w:divBdr>
      <w:divsChild>
        <w:div w:id="1785684822">
          <w:marLeft w:val="0"/>
          <w:marRight w:val="0"/>
          <w:marTop w:val="0"/>
          <w:marBottom w:val="0"/>
          <w:divBdr>
            <w:top w:val="none" w:sz="0" w:space="0" w:color="auto"/>
            <w:left w:val="none" w:sz="0" w:space="0" w:color="auto"/>
            <w:bottom w:val="none" w:sz="0" w:space="0" w:color="auto"/>
            <w:right w:val="none" w:sz="0" w:space="0" w:color="auto"/>
          </w:divBdr>
        </w:div>
      </w:divsChild>
    </w:div>
    <w:div w:id="396320501">
      <w:bodyDiv w:val="1"/>
      <w:marLeft w:val="0"/>
      <w:marRight w:val="0"/>
      <w:marTop w:val="0"/>
      <w:marBottom w:val="0"/>
      <w:divBdr>
        <w:top w:val="none" w:sz="0" w:space="0" w:color="auto"/>
        <w:left w:val="none" w:sz="0" w:space="0" w:color="auto"/>
        <w:bottom w:val="none" w:sz="0" w:space="0" w:color="auto"/>
        <w:right w:val="none" w:sz="0" w:space="0" w:color="auto"/>
      </w:divBdr>
    </w:div>
    <w:div w:id="492070910">
      <w:bodyDiv w:val="1"/>
      <w:marLeft w:val="0"/>
      <w:marRight w:val="0"/>
      <w:marTop w:val="0"/>
      <w:marBottom w:val="0"/>
      <w:divBdr>
        <w:top w:val="none" w:sz="0" w:space="0" w:color="auto"/>
        <w:left w:val="none" w:sz="0" w:space="0" w:color="auto"/>
        <w:bottom w:val="none" w:sz="0" w:space="0" w:color="auto"/>
        <w:right w:val="none" w:sz="0" w:space="0" w:color="auto"/>
      </w:divBdr>
    </w:div>
    <w:div w:id="1342051008">
      <w:bodyDiv w:val="1"/>
      <w:marLeft w:val="0"/>
      <w:marRight w:val="0"/>
      <w:marTop w:val="0"/>
      <w:marBottom w:val="0"/>
      <w:divBdr>
        <w:top w:val="none" w:sz="0" w:space="0" w:color="auto"/>
        <w:left w:val="none" w:sz="0" w:space="0" w:color="auto"/>
        <w:bottom w:val="none" w:sz="0" w:space="0" w:color="auto"/>
        <w:right w:val="none" w:sz="0" w:space="0" w:color="auto"/>
      </w:divBdr>
    </w:div>
    <w:div w:id="1461145199">
      <w:bodyDiv w:val="1"/>
      <w:marLeft w:val="0"/>
      <w:marRight w:val="0"/>
      <w:marTop w:val="0"/>
      <w:marBottom w:val="0"/>
      <w:divBdr>
        <w:top w:val="none" w:sz="0" w:space="0" w:color="auto"/>
        <w:left w:val="none" w:sz="0" w:space="0" w:color="auto"/>
        <w:bottom w:val="none" w:sz="0" w:space="0" w:color="auto"/>
        <w:right w:val="none" w:sz="0" w:space="0" w:color="auto"/>
      </w:divBdr>
    </w:div>
    <w:div w:id="1487089945">
      <w:bodyDiv w:val="1"/>
      <w:marLeft w:val="0"/>
      <w:marRight w:val="0"/>
      <w:marTop w:val="0"/>
      <w:marBottom w:val="0"/>
      <w:divBdr>
        <w:top w:val="none" w:sz="0" w:space="0" w:color="auto"/>
        <w:left w:val="none" w:sz="0" w:space="0" w:color="auto"/>
        <w:bottom w:val="none" w:sz="0" w:space="0" w:color="auto"/>
        <w:right w:val="none" w:sz="0" w:space="0" w:color="auto"/>
      </w:divBdr>
    </w:div>
    <w:div w:id="1820925728">
      <w:bodyDiv w:val="1"/>
      <w:marLeft w:val="0"/>
      <w:marRight w:val="0"/>
      <w:marTop w:val="0"/>
      <w:marBottom w:val="0"/>
      <w:divBdr>
        <w:top w:val="none" w:sz="0" w:space="0" w:color="auto"/>
        <w:left w:val="none" w:sz="0" w:space="0" w:color="auto"/>
        <w:bottom w:val="none" w:sz="0" w:space="0" w:color="auto"/>
        <w:right w:val="none" w:sz="0" w:space="0" w:color="auto"/>
      </w:divBdr>
    </w:div>
    <w:div w:id="21310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comaldirbla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1556</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GABRIEL NUNES DE OLIVEIRA</dc:creator>
  <cp:keywords/>
  <dc:description/>
  <cp:lastModifiedBy>VICTOR GABRIEL NUNES DE OLIVEIRA</cp:lastModifiedBy>
  <cp:revision>43</cp:revision>
  <cp:lastPrinted>2021-07-06T15:43:00Z</cp:lastPrinted>
  <dcterms:created xsi:type="dcterms:W3CDTF">2021-07-06T13:45:00Z</dcterms:created>
  <dcterms:modified xsi:type="dcterms:W3CDTF">2021-11-16T11:34:00Z</dcterms:modified>
</cp:coreProperties>
</file>