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64B8C7C" w14:textId="77777777" w:rsidR="007D3711" w:rsidRDefault="00677763" w:rsidP="007D3711">
      <w:pPr>
        <w:pStyle w:val="textocentralizadomaiusculasnegrito"/>
        <w:jc w:val="center"/>
        <w:rPr>
          <w:rFonts w:ascii="Calibri" w:hAnsi="Calibri" w:cs="Calibri"/>
          <w:b/>
          <w:bCs/>
          <w:caps/>
          <w:color w:val="000000"/>
          <w:sz w:val="26"/>
          <w:szCs w:val="26"/>
        </w:rPr>
      </w:pPr>
      <w:r>
        <w:rPr>
          <w:b/>
          <w:bCs/>
          <w:color w:val="000000"/>
          <w:sz w:val="27"/>
          <w:szCs w:val="27"/>
        </w:rPr>
        <w:br/>
      </w:r>
      <w:r w:rsidR="007D3711">
        <w:rPr>
          <w:rStyle w:val="Forte"/>
          <w:rFonts w:ascii="Calibri" w:eastAsiaTheme="majorEastAsia" w:hAnsi="Calibri" w:cs="Calibri"/>
          <w:caps/>
          <w:color w:val="000000"/>
        </w:rPr>
        <w:t>AVISO DE PUBLICAÇÃO</w:t>
      </w:r>
    </w:p>
    <w:p w14:paraId="5B59445E"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A0A364"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193/2021</w:t>
      </w:r>
    </w:p>
    <w:p w14:paraId="4FA8F39E"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037/2021</w:t>
      </w:r>
    </w:p>
    <w:p w14:paraId="1F96C865"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0029.286784/2020-97</w:t>
      </w:r>
    </w:p>
    <w:p w14:paraId="769295EB"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8E404B"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Equipamentos e Materiais Permanentes – Veículos Automotores (caminhão tipo baú), a pedido da Secretaria de Estado da Educação - </w:t>
      </w:r>
      <w:r>
        <w:rPr>
          <w:rStyle w:val="Forte"/>
          <w:rFonts w:ascii="Calibri" w:eastAsiaTheme="majorEastAsia" w:hAnsi="Calibri" w:cs="Calibri"/>
          <w:color w:val="000000"/>
          <w:sz w:val="27"/>
          <w:szCs w:val="27"/>
        </w:rPr>
        <w:t>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C457B0E"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8E7AAA"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5049689"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Equipamentos e Materiais Permanentes – Veículos Automotores (caminhão tipo baú), a pedido da Secretaria de Estado da Educação - </w:t>
      </w:r>
      <w:r>
        <w:rPr>
          <w:rStyle w:val="Forte"/>
          <w:rFonts w:ascii="Calibri" w:eastAsiaTheme="majorEastAsia" w:hAnsi="Calibri" w:cs="Calibri"/>
          <w:color w:val="000000"/>
          <w:sz w:val="27"/>
          <w:szCs w:val="27"/>
        </w:rPr>
        <w:t>SEDUC</w:t>
      </w:r>
      <w:r>
        <w:rPr>
          <w:rFonts w:ascii="Calibri" w:hAnsi="Calibri" w:cs="Calibri"/>
          <w:color w:val="000000"/>
          <w:sz w:val="27"/>
          <w:szCs w:val="27"/>
        </w:rPr>
        <w:t>.</w:t>
      </w:r>
    </w:p>
    <w:p w14:paraId="7C0FEA3F"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9A62FC"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2D406D6"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B16F671"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AF91775"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05BC25"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40FACB5"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86190B8"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F9AB26"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227B583"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186B1ADD"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F2539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E7CE639"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898FEE9"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078013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6D298C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83B09CA"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BF376E0"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24702C"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EF0517A"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4729B27"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BB6D4F4"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materiais/bens, deverão ser entregues, no prazo de até </w:t>
      </w:r>
      <w:r>
        <w:rPr>
          <w:rStyle w:val="Forte"/>
          <w:rFonts w:ascii="Calibri" w:eastAsiaTheme="majorEastAsia" w:hAnsi="Calibri" w:cs="Calibri"/>
          <w:color w:val="000000"/>
          <w:sz w:val="27"/>
          <w:szCs w:val="27"/>
        </w:rPr>
        <w:t>60</w:t>
      </w:r>
      <w:r>
        <w:rPr>
          <w:rFonts w:ascii="Calibri" w:hAnsi="Calibri" w:cs="Calibri"/>
          <w:color w:val="000000"/>
          <w:sz w:val="27"/>
          <w:szCs w:val="27"/>
        </w:rPr>
        <w:t> (sessenta) </w:t>
      </w:r>
      <w:r>
        <w:rPr>
          <w:rStyle w:val="Forte"/>
          <w:rFonts w:ascii="Calibri" w:eastAsiaTheme="majorEastAsia" w:hAnsi="Calibri" w:cs="Calibri"/>
          <w:color w:val="000000"/>
          <w:sz w:val="27"/>
          <w:szCs w:val="27"/>
        </w:rPr>
        <w:t>dias</w:t>
      </w:r>
      <w:r>
        <w:rPr>
          <w:rFonts w:ascii="Calibri" w:hAnsi="Calibri" w:cs="Calibri"/>
          <w:color w:val="000000"/>
          <w:sz w:val="27"/>
          <w:szCs w:val="27"/>
        </w:rPr>
        <w:t>, contados a partir do momento do recebimento da Nota de Empenho – NE ou outro documento equivalente, em remessa única.</w:t>
      </w:r>
    </w:p>
    <w:p w14:paraId="0014477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Pr>
          <w:rStyle w:val="Forte"/>
          <w:rFonts w:ascii="Calibri" w:eastAsiaTheme="majorEastAsia" w:hAnsi="Calibri" w:cs="Calibri"/>
          <w:color w:val="000000"/>
          <w:sz w:val="27"/>
          <w:szCs w:val="27"/>
          <w:u w:val="single"/>
        </w:rPr>
        <w:t>mediante prévio agendamento</w:t>
      </w:r>
      <w:r>
        <w:rPr>
          <w:rFonts w:ascii="Calibri" w:hAnsi="Calibri" w:cs="Calibri"/>
          <w:color w:val="000000"/>
          <w:sz w:val="27"/>
          <w:szCs w:val="27"/>
        </w:rPr>
        <w:t> junto ao GAP/SEDUC, pelos telefones: (69) 3216-5901 e (69) 3216-5923.</w:t>
      </w:r>
    </w:p>
    <w:p w14:paraId="250599BC"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E7996A"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9F54FFF"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30AD756"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1F3AEB8"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C82B6B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DA779B9"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CF56461"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18C398"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A14567D"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946E30F"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8194A3"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92FF10D"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3F3F76A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w:t>
      </w:r>
      <w:r>
        <w:rPr>
          <w:rStyle w:val="Forte"/>
          <w:rFonts w:ascii="Calibri" w:eastAsiaTheme="majorEastAsia" w:hAnsi="Calibri" w:cs="Calibri"/>
          <w:color w:val="000000"/>
          <w:sz w:val="27"/>
          <w:szCs w:val="27"/>
        </w:rPr>
        <w:t>Tabela – Item 9.11.</w:t>
      </w:r>
      <w:r>
        <w:rPr>
          <w:rFonts w:ascii="Calibri" w:hAnsi="Calibri" w:cs="Calibri"/>
          <w:color w:val="000000"/>
          <w:sz w:val="27"/>
          <w:szCs w:val="27"/>
        </w:rPr>
        <w:t>), sobre a parcela inadimplida do contrato.</w:t>
      </w:r>
    </w:p>
    <w:p w14:paraId="00B708E3"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w:t>
      </w:r>
      <w:r>
        <w:rPr>
          <w:rStyle w:val="Forte"/>
          <w:rFonts w:ascii="Calibri" w:eastAsiaTheme="majorEastAsia" w:hAnsi="Calibri" w:cs="Calibri"/>
          <w:color w:val="000000"/>
          <w:sz w:val="27"/>
          <w:szCs w:val="27"/>
        </w:rPr>
        <w:t>multa de até 10% (dez por cento) sobre o valor adjudicado</w:t>
      </w:r>
      <w:r>
        <w:rPr>
          <w:rFonts w:ascii="Calibri" w:hAnsi="Calibri" w:cs="Calibri"/>
          <w:color w:val="000000"/>
          <w:sz w:val="27"/>
          <w:szCs w:val="27"/>
        </w:rPr>
        <w:t>.</w:t>
      </w:r>
    </w:p>
    <w:p w14:paraId="08DC8C63"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Pr>
          <w:rStyle w:val="Forte"/>
          <w:rFonts w:ascii="Calibri" w:eastAsiaTheme="majorEastAsia" w:hAnsi="Calibri" w:cs="Calibri"/>
          <w:color w:val="000000"/>
          <w:sz w:val="27"/>
          <w:szCs w:val="27"/>
        </w:rPr>
        <w:t>ficará impedida de licitar e contratar com o Estado, e será descredenciado no Cadastro de Fornecedores Estadual, pelo prazo de</w:t>
      </w:r>
      <w:r>
        <w:rPr>
          <w:rFonts w:ascii="Calibri" w:hAnsi="Calibri" w:cs="Calibri"/>
          <w:color w:val="000000"/>
          <w:sz w:val="27"/>
          <w:szCs w:val="27"/>
        </w:rPr>
        <w:t> </w:t>
      </w:r>
      <w:r>
        <w:rPr>
          <w:rStyle w:val="Forte"/>
          <w:rFonts w:ascii="Calibri" w:eastAsiaTheme="majorEastAsia" w:hAnsi="Calibri" w:cs="Calibri"/>
          <w:color w:val="000000"/>
          <w:sz w:val="27"/>
          <w:szCs w:val="27"/>
        </w:rPr>
        <w:t>até 05 (cinco) anos</w:t>
      </w:r>
      <w:r>
        <w:rPr>
          <w:rFonts w:ascii="Calibri" w:hAnsi="Calibri" w:cs="Calibri"/>
          <w:color w:val="000000"/>
          <w:sz w:val="27"/>
          <w:szCs w:val="27"/>
        </w:rPr>
        <w:t>, sem prejuízo das multas previstas no Edital e das demais cominações legais, devendo ser incluída a penalidade no SICAFI e no CAGEFIMP. (Cadastro de Fornecedores Impedidos de Licitar e Contratar com a Administração Pública Estadual).</w:t>
      </w:r>
    </w:p>
    <w:p w14:paraId="100273FB"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4928242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3FF1A89"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CA9C467"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7E05398"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​​São exemplos de infração administrativa penalizáveis, nos termos da Lei nº 8.666, de 1993, da Lei nº 10.520, de 2002, </w:t>
      </w:r>
      <w:r>
        <w:rPr>
          <w:rStyle w:val="Forte"/>
          <w:rFonts w:ascii="Calibri" w:eastAsiaTheme="majorEastAsia" w:hAnsi="Calibri" w:cs="Calibri"/>
          <w:color w:val="000000"/>
          <w:sz w:val="27"/>
          <w:szCs w:val="27"/>
        </w:rPr>
        <w:t>dos Decretos Estaduais nº 12.205/06, 12.234/06 (Pregão Eletrônico e Presencial):</w:t>
      </w:r>
    </w:p>
    <w:p w14:paraId="23F3E68E"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Inexecução total ou parcial do contrato;</w:t>
      </w:r>
    </w:p>
    <w:p w14:paraId="5EE0A47C"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6B130D26"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Comportamento inidôneo;</w:t>
      </w:r>
    </w:p>
    <w:p w14:paraId="54EC5E6B"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 </w:t>
      </w:r>
      <w:r>
        <w:rPr>
          <w:rFonts w:ascii="Calibri" w:hAnsi="Calibri" w:cs="Calibri"/>
          <w:color w:val="000000"/>
          <w:sz w:val="27"/>
          <w:szCs w:val="27"/>
        </w:rPr>
        <w:t>Fraude fiscal;</w:t>
      </w:r>
    </w:p>
    <w:p w14:paraId="0AEF1334"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e) </w:t>
      </w:r>
      <w:r>
        <w:rPr>
          <w:rFonts w:ascii="Calibri" w:hAnsi="Calibri" w:cs="Calibri"/>
          <w:color w:val="000000"/>
          <w:sz w:val="27"/>
          <w:szCs w:val="27"/>
        </w:rPr>
        <w:t>Descumprimento de qualquer dos deveres elencados no Edital ou no Contrato.</w:t>
      </w:r>
    </w:p>
    <w:p w14:paraId="10C06DB0"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13CAA77"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F64738B"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5BB16CF1"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​​Após 30 (trinta) dias da falta de execução do objeto, será considerada inexecução total do contrato, o que ensejará a rescisão contratual.</w:t>
      </w:r>
    </w:p>
    <w:p w14:paraId="40AD4466"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225D7A4"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0CE9F93"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1CC7A94"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7C877819"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4174C58"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Tenham sofrido condenações definitivas por praticarem, por meio dolosos, fraude fiscal no recolhimento de tributos;</w:t>
      </w:r>
    </w:p>
    <w:p w14:paraId="3CD8B026"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Tenham praticado atos ilícitos visando a frustrar os objetivos da licitação;</w:t>
      </w:r>
    </w:p>
    <w:p w14:paraId="5FEA7619"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40C1842F"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5AF8D684"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174A5ED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9.21. 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1B24621A"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​​Tratando-se de sanção do art. 7° da Lei do Pregão, os seus efeitos recaem apenas na esfera administrativa do órgão que a aplicou".</w:t>
      </w:r>
    </w:p>
    <w:p w14:paraId="5DD441AE"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2E89FEE"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14C40A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5585229"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8549110"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F4DE60F"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A7F9FB8"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D1F409F"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FEC119"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2428B71"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DEC19BC"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5A42E29"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do  Decreto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368BD088"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CCBD224"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24975AA"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733B247"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54B3E7D"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A8FC15"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7DB6DB9"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80D1F9D"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A828681"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C6ECCBF"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1B1729B"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F869F7D"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12.6.</w:t>
      </w:r>
      <w:r>
        <w:rPr>
          <w:rFonts w:ascii="Calibri" w:hAnsi="Calibri" w:cs="Calibri"/>
          <w:color w:val="000000"/>
          <w:sz w:val="27"/>
          <w:szCs w:val="27"/>
        </w:rPr>
        <w:t> Respeitar e fazer cumprir a legislação de segurança e saúde no trabalho, previstas nas normas regulamentadoras pertinentes;</w:t>
      </w:r>
    </w:p>
    <w:p w14:paraId="1AA16FEE"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E4FB821"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357AC7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57F5ED1"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26543C1"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E51610"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C8C1A35"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5D65E83"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BF499CA"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1BC97D4"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B195166"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5545E10"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70A98BDD"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67876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5C19C3C"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F937747"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27538B3A"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10FEE5"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60F7453"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9EE8BE2"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F796758"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F7E79C0"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211B256"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F3632F" w14:textId="77777777" w:rsidR="007D3711" w:rsidRDefault="007D3711" w:rsidP="007D37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lastRenderedPageBreak/>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208F"/>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3340</Words>
  <Characters>18041</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2021-09-29T15:38:00Z</dcterms:created>
  <dcterms:modified xsi:type="dcterms:W3CDTF">2021-09-29T15:39:00Z</dcterms:modified>
</cp:coreProperties>
</file>