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0FFA239B" w14:textId="77777777" w:rsidR="00725844" w:rsidRDefault="00677763" w:rsidP="00725844">
      <w:pPr>
        <w:pStyle w:val="textocentralizadomaiusculasnegrito"/>
        <w:jc w:val="center"/>
        <w:rPr>
          <w:rFonts w:ascii="Calibri" w:hAnsi="Calibri" w:cs="Calibri"/>
          <w:b/>
          <w:bCs/>
          <w:caps/>
          <w:color w:val="000000"/>
          <w:sz w:val="26"/>
          <w:szCs w:val="26"/>
        </w:rPr>
      </w:pPr>
      <w:r>
        <w:rPr>
          <w:b/>
          <w:bCs/>
          <w:color w:val="000000"/>
          <w:sz w:val="27"/>
          <w:szCs w:val="27"/>
        </w:rPr>
        <w:br/>
      </w:r>
      <w:r w:rsidR="00725844">
        <w:rPr>
          <w:rStyle w:val="Forte"/>
          <w:rFonts w:ascii="Calibri" w:eastAsiaTheme="majorEastAsia" w:hAnsi="Calibri" w:cs="Calibri"/>
          <w:caps/>
          <w:color w:val="000000"/>
        </w:rPr>
        <w:t>AVISO DE PUBLICAÇÃO</w:t>
      </w:r>
    </w:p>
    <w:p w14:paraId="0A3498CD"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D69963"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182/2021</w:t>
      </w:r>
    </w:p>
    <w:p w14:paraId="29C72530"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228/2021</w:t>
      </w:r>
    </w:p>
    <w:p w14:paraId="57EA5B15"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0048.476416/2020-19</w:t>
      </w:r>
    </w:p>
    <w:p w14:paraId="54B51AC1"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D04E0E"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permanente  para atender as Unidades Executoras, as Escolas Técnicas Estaduais, a pedido do Instituto Estadual de Desenvolvimento da Educação Profissional – </w:t>
      </w:r>
      <w:r>
        <w:rPr>
          <w:rStyle w:val="Forte"/>
          <w:rFonts w:ascii="Calibri" w:eastAsiaTheme="majorEastAsia" w:hAnsi="Calibri" w:cs="Calibri"/>
          <w:color w:val="000000"/>
          <w:sz w:val="27"/>
          <w:szCs w:val="27"/>
        </w:rPr>
        <w:t>IDEP/RO</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C4F5729"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CFA533"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B015F2F"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à futura, eventual aquisição de materiais </w:t>
      </w:r>
      <w:proofErr w:type="gramStart"/>
      <w:r>
        <w:rPr>
          <w:rFonts w:ascii="Calibri" w:hAnsi="Calibri" w:cs="Calibri"/>
          <w:color w:val="000000"/>
          <w:sz w:val="27"/>
          <w:szCs w:val="27"/>
        </w:rPr>
        <w:t>permanente  para</w:t>
      </w:r>
      <w:proofErr w:type="gramEnd"/>
      <w:r>
        <w:rPr>
          <w:rFonts w:ascii="Calibri" w:hAnsi="Calibri" w:cs="Calibri"/>
          <w:color w:val="000000"/>
          <w:sz w:val="27"/>
          <w:szCs w:val="27"/>
        </w:rPr>
        <w:t xml:space="preserve"> atender as Unidades Executoras, as Escolas Técnicas Estaduais, a pedido do Instituto Estadual de Desenvolvimento da Educação Profissional – IDEP/RO.</w:t>
      </w:r>
    </w:p>
    <w:p w14:paraId="6EAD56C1"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E60B4D"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64C2CB7"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235C349C"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35B0D21"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137743"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0D34219"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39B7D32"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1E9EE8"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4C32FE1"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5F109F7B"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C31C3C"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71EE884"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7CAC4B3"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8E9026F"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E0F3C62"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98C5032"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6ED6AC6"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261B3F"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9F0409C"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0EBA346"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AE37EE9"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Os materiais, deverão ser entregues, no prazo de até </w:t>
      </w:r>
      <w:r>
        <w:rPr>
          <w:rStyle w:val="Forte"/>
          <w:rFonts w:ascii="Calibri" w:eastAsiaTheme="majorEastAsia" w:hAnsi="Calibri" w:cs="Calibri"/>
          <w:color w:val="000000"/>
          <w:sz w:val="27"/>
          <w:szCs w:val="27"/>
        </w:rPr>
        <w:t>30 (trinta) dias corridos, </w:t>
      </w:r>
      <w:r>
        <w:rPr>
          <w:rFonts w:ascii="Calibri" w:hAnsi="Calibri" w:cs="Calibri"/>
          <w:color w:val="000000"/>
          <w:sz w:val="27"/>
          <w:szCs w:val="27"/>
        </w:rPr>
        <w:t>contados a partir do recebimento da Nota de Empenho – NE, Ordem de Serviço, ou outro documento equivalente.</w:t>
      </w:r>
    </w:p>
    <w:p w14:paraId="7488793F"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xml:space="preserve">Os materiais/bens deverão ser entregues na SEDE do Instituo Estadual de Desenvolvimento da Educação Profissional - IDEP situada à Palácio Rio Madeira – Ed. </w:t>
      </w:r>
      <w:proofErr w:type="spellStart"/>
      <w:r>
        <w:rPr>
          <w:rFonts w:ascii="Calibri" w:hAnsi="Calibri" w:cs="Calibri"/>
          <w:color w:val="000000"/>
          <w:sz w:val="27"/>
          <w:szCs w:val="27"/>
        </w:rPr>
        <w:t>Cautário</w:t>
      </w:r>
      <w:proofErr w:type="spellEnd"/>
      <w:r>
        <w:rPr>
          <w:rFonts w:ascii="Calibri" w:hAnsi="Calibri" w:cs="Calibri"/>
          <w:color w:val="000000"/>
          <w:sz w:val="27"/>
          <w:szCs w:val="27"/>
        </w:rPr>
        <w:t xml:space="preserve">- Prédio Curvo, 2º andar – Av. </w:t>
      </w:r>
      <w:proofErr w:type="spellStart"/>
      <w:r>
        <w:rPr>
          <w:rFonts w:ascii="Calibri" w:hAnsi="Calibri" w:cs="Calibri"/>
          <w:color w:val="000000"/>
          <w:sz w:val="27"/>
          <w:szCs w:val="27"/>
        </w:rPr>
        <w:t>Farquar</w:t>
      </w:r>
      <w:proofErr w:type="spellEnd"/>
      <w:r>
        <w:rPr>
          <w:rFonts w:ascii="Calibri" w:hAnsi="Calibri" w:cs="Calibri"/>
          <w:color w:val="000000"/>
          <w:sz w:val="27"/>
          <w:szCs w:val="27"/>
        </w:rPr>
        <w:t>, 2988, Bairro Pedrinhas – 76.801-466, Porto Velho – RO, de segunda à sexta-feira, das 07h:00min às 13h:30min</w:t>
      </w:r>
    </w:p>
    <w:p w14:paraId="32A06677"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87B161"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6ACC163"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C83C310"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5DF1D53"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B74AAD5"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5CA7144"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26806E9"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DDDDE0"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995D448"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3FDBC4D"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2DB043"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BCFCF74"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Fonts w:ascii="Calibri" w:hAnsi="Calibri" w:cs="Calibri"/>
          <w:color w:val="000000"/>
          <w:sz w:val="27"/>
          <w:szCs w:val="27"/>
        </w:rPr>
        <w:t> Além daquelas determinadas por leis, decretos, regulamentos e demais dispositivos legais, a CONTRATADA estará sujeita as sanções definidas neste Termo de Referência.</w:t>
      </w:r>
    </w:p>
    <w:p w14:paraId="6E56A287"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b/>
          <w:bCs/>
          <w:color w:val="000000"/>
          <w:sz w:val="27"/>
          <w:szCs w:val="27"/>
        </w:rPr>
        <w:t> </w:t>
      </w:r>
      <w:r>
        <w:rPr>
          <w:rFonts w:ascii="Calibri" w:hAnsi="Calibri" w:cs="Calibri"/>
          <w:color w:val="000000"/>
          <w:sz w:val="27"/>
          <w:szCs w:val="27"/>
        </w:rPr>
        <w:t xml:space="preserve">Sem prejuízo das sanções cominadas no art. 87, I, III e IV, da Lei nº 8.666/93, pela inexecução total ou parcial do instrumento de contrato, a Contratante poderá, garantida a </w:t>
      </w:r>
      <w:proofErr w:type="gramStart"/>
      <w:r>
        <w:rPr>
          <w:rFonts w:ascii="Calibri" w:hAnsi="Calibri" w:cs="Calibri"/>
          <w:color w:val="000000"/>
          <w:sz w:val="27"/>
          <w:szCs w:val="27"/>
        </w:rPr>
        <w:t>prévia  e</w:t>
      </w:r>
      <w:proofErr w:type="gramEnd"/>
      <w:r>
        <w:rPr>
          <w:rFonts w:ascii="Calibri" w:hAnsi="Calibri" w:cs="Calibri"/>
          <w:color w:val="000000"/>
          <w:sz w:val="27"/>
          <w:szCs w:val="27"/>
        </w:rPr>
        <w:t xml:space="preserve"> ampla defesa, aplicar à Contratada multa (Tabela – Item 9.11), sobre a parcela inadimplida do contrato.</w:t>
      </w:r>
    </w:p>
    <w:p w14:paraId="0CA60BF5"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w:t>
      </w:r>
      <w:r>
        <w:rPr>
          <w:rFonts w:ascii="Calibri" w:hAnsi="Calibri" w:cs="Calibri"/>
          <w:color w:val="000000"/>
          <w:sz w:val="27"/>
          <w:szCs w:val="27"/>
        </w:rPr>
        <w:t>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14:paraId="592573AB"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0CD353C5"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xml:space="preserve"> A multa, eventualmente imposta à Contratada, será automaticamente descontada da </w:t>
      </w:r>
      <w:proofErr w:type="gramStart"/>
      <w:r>
        <w:rPr>
          <w:rFonts w:ascii="Calibri" w:hAnsi="Calibri" w:cs="Calibri"/>
          <w:color w:val="000000"/>
          <w:sz w:val="27"/>
          <w:szCs w:val="27"/>
        </w:rPr>
        <w:t>fatura  a</w:t>
      </w:r>
      <w:proofErr w:type="gramEnd"/>
      <w:r>
        <w:rPr>
          <w:rFonts w:ascii="Calibri" w:hAnsi="Calibri" w:cs="Calibri"/>
          <w:color w:val="000000"/>
          <w:sz w:val="27"/>
          <w:szCs w:val="27"/>
        </w:rPr>
        <w:t xml:space="preserve"> que fizer jus, acrescida de juros moratórios de 1% (um por cento) ao mês. Caso a </w:t>
      </w:r>
      <w:proofErr w:type="gramStart"/>
      <w:r>
        <w:rPr>
          <w:rFonts w:ascii="Calibri" w:hAnsi="Calibri" w:cs="Calibri"/>
          <w:color w:val="000000"/>
          <w:sz w:val="27"/>
          <w:szCs w:val="27"/>
        </w:rPr>
        <w:t>contratada  não</w:t>
      </w:r>
      <w:proofErr w:type="gramEnd"/>
      <w:r>
        <w:rPr>
          <w:rFonts w:ascii="Calibri" w:hAnsi="Calibri" w:cs="Calibri"/>
          <w:color w:val="000000"/>
          <w:sz w:val="27"/>
          <w:szCs w:val="27"/>
        </w:rPr>
        <w:t xml:space="preserve">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14:paraId="22416E95"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433BFE94"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FA2534C"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1627B27"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b/>
          <w:bCs/>
          <w:color w:val="000000"/>
          <w:sz w:val="27"/>
          <w:szCs w:val="27"/>
        </w:rPr>
        <w:t> </w:t>
      </w:r>
      <w:r>
        <w:rPr>
          <w:rFonts w:ascii="Calibri" w:hAnsi="Calibri" w:cs="Calibri"/>
          <w:color w:val="000000"/>
          <w:sz w:val="27"/>
          <w:szCs w:val="27"/>
        </w:rPr>
        <w:t>São exemplos de infração administrativa penalizáveis, nos termos da Lei nº 8.666</w:t>
      </w:r>
      <w:proofErr w:type="gramStart"/>
      <w:r>
        <w:rPr>
          <w:rFonts w:ascii="Calibri" w:hAnsi="Calibri" w:cs="Calibri"/>
          <w:color w:val="000000"/>
          <w:sz w:val="27"/>
          <w:szCs w:val="27"/>
        </w:rPr>
        <w:t>,  de</w:t>
      </w:r>
      <w:proofErr w:type="gramEnd"/>
      <w:r>
        <w:rPr>
          <w:rFonts w:ascii="Calibri" w:hAnsi="Calibri" w:cs="Calibri"/>
          <w:color w:val="000000"/>
          <w:sz w:val="27"/>
          <w:szCs w:val="27"/>
        </w:rPr>
        <w:t>  1993, da Lei nº 10.520, de 2002, dos Decretos Estaduais nº 12.205/06 e 12.234/06 (Pregão Eletrônico e Presencial):</w:t>
      </w:r>
    </w:p>
    <w:p w14:paraId="7A1B5A69"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Inexecução total ou parcial do contrato;</w:t>
      </w:r>
    </w:p>
    <w:p w14:paraId="066866C8"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Apresentação de documentação falsa;</w:t>
      </w:r>
    </w:p>
    <w:p w14:paraId="6E3BCB37"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Comportamento inidôneo;</w:t>
      </w:r>
    </w:p>
    <w:p w14:paraId="06EFDE8A"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Fraude fiscal;</w:t>
      </w:r>
    </w:p>
    <w:p w14:paraId="3B391ACA"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Descumprimento de qualquer dos deveres elencados no Edital ou no Contrato.</w:t>
      </w:r>
    </w:p>
    <w:p w14:paraId="18C59C3D"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7007965E"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6E20758D"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6E4AA785"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b/>
          <w:bCs/>
          <w:color w:val="000000"/>
          <w:sz w:val="27"/>
          <w:szCs w:val="27"/>
        </w:rPr>
        <w:t> </w:t>
      </w:r>
      <w:r>
        <w:rPr>
          <w:rFonts w:ascii="Calibri" w:hAnsi="Calibri" w:cs="Calibri"/>
          <w:color w:val="000000"/>
          <w:sz w:val="27"/>
          <w:szCs w:val="27"/>
        </w:rPr>
        <w:t>Após 30 (trinta) dias da falta de execução do objeto, será considerada inexecução total do contrato, o que ensejará a rescisão contratual.</w:t>
      </w:r>
    </w:p>
    <w:p w14:paraId="4109788D"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23628DF8"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6ED2748"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2308B3E0"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A sanção será obrigatoriamente registrada no Sistema de Cadastramento Unificado de Fornecedores - SICAF, bem como em sistemas Estaduais.</w:t>
      </w:r>
    </w:p>
    <w:p w14:paraId="1FE94D20"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xml:space="preserve">Também ficam sujeitas às penalidades de suspensão de licitar e impedimento de contratar com o órgão licitante e de declaração de inidoneidade, previstas no subitem anterior, </w:t>
      </w:r>
      <w:proofErr w:type="gramStart"/>
      <w:r>
        <w:rPr>
          <w:rFonts w:ascii="Calibri" w:hAnsi="Calibri" w:cs="Calibri"/>
          <w:color w:val="000000"/>
          <w:sz w:val="27"/>
          <w:szCs w:val="27"/>
        </w:rPr>
        <w:t>as  empresas</w:t>
      </w:r>
      <w:proofErr w:type="gramEnd"/>
      <w:r>
        <w:rPr>
          <w:rFonts w:ascii="Calibri" w:hAnsi="Calibri" w:cs="Calibri"/>
          <w:color w:val="000000"/>
          <w:sz w:val="27"/>
          <w:szCs w:val="27"/>
        </w:rPr>
        <w:t xml:space="preserve"> ou profissionais que, em razão do contrato decorrente desta licitação:</w:t>
      </w:r>
    </w:p>
    <w:p w14:paraId="544099AB"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Tenham sofrido condenações definitivas por praticarem, por meio dolosos, fraude fiscal no recolhimento de tributos;</w:t>
      </w:r>
    </w:p>
    <w:p w14:paraId="4D54152E"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Tenham praticado atos ilícitos visando a frustrar os objetivos da licitação;</w:t>
      </w:r>
    </w:p>
    <w:p w14:paraId="2DBD5A4E"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w:t>
      </w:r>
      <w:r>
        <w:rPr>
          <w:rFonts w:ascii="Calibri" w:hAnsi="Calibri" w:cs="Calibri"/>
          <w:color w:val="000000"/>
          <w:sz w:val="27"/>
          <w:szCs w:val="27"/>
        </w:rPr>
        <w:t> Demonstrem não possuir idoneidade para contratar com a Administração em virtude de atos ilícitos praticados.</w:t>
      </w:r>
    </w:p>
    <w:p w14:paraId="543E3EF2"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7301B73B"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9.23.</w:t>
      </w:r>
      <w:r>
        <w:rPr>
          <w:rFonts w:ascii="Calibri" w:hAnsi="Calibri" w:cs="Calibri"/>
          <w:color w:val="000000"/>
          <w:sz w:val="27"/>
          <w:szCs w:val="27"/>
        </w:rPr>
        <w:t> Na hipótese de apresentar documentação inverossímil ou de cometer fraude, o licitante poderá sofrer sem prejuízo da comunicação do ocorrido ao Ministério Público, quaisquer das sanções previstas, que poderão ser aplicadas cumulativamente.</w:t>
      </w:r>
    </w:p>
    <w:p w14:paraId="23DF532A"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9.24.</w:t>
      </w:r>
      <w:r>
        <w:rPr>
          <w:rFonts w:ascii="Calibri" w:hAnsi="Calibri" w:cs="Calibri"/>
          <w:color w:val="000000"/>
          <w:sz w:val="27"/>
          <w:szCs w:val="27"/>
        </w:rPr>
        <w:t> Nenhuma sanção será aplicada sem o devido processo administrativo, que prevê defesa prévia do interessado e recurso nos prazos definidos em Lei, sendo-lhe franqueada vista ao processo.</w:t>
      </w:r>
    </w:p>
    <w:p w14:paraId="49862822"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BE6AD5"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61535FC"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6C4DEC2"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9A2ACFE"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0D3510E"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5D97C8D"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238BE75E"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4937D930"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93F0AF"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C855925"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2B9A5BF"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7189143"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w:t>
      </w:r>
      <w:r>
        <w:rPr>
          <w:rFonts w:ascii="Calibri" w:hAnsi="Calibri" w:cs="Calibri"/>
          <w:color w:val="000000"/>
          <w:sz w:val="27"/>
          <w:szCs w:val="27"/>
        </w:rPr>
        <w:lastRenderedPageBreak/>
        <w:t>a oneração de custos; ou II - pelo órgão participante ou órgão interessado, comprovando por meio de pesquisas de preços que há minoração do valor originalmente registrado..</w:t>
      </w:r>
    </w:p>
    <w:p w14:paraId="6489A15D"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F004774"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18C1D861"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F96AD4B"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32830EF5"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E19861"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19FB71A"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7402F92"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46DC6AF"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26C0ED4"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6819A07"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4FEF587"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12.6.</w:t>
      </w:r>
      <w:r>
        <w:rPr>
          <w:rFonts w:ascii="Calibri" w:hAnsi="Calibri" w:cs="Calibri"/>
          <w:color w:val="000000"/>
          <w:sz w:val="27"/>
          <w:szCs w:val="27"/>
        </w:rPr>
        <w:t> Respeitar e fazer cumprir a legislação de segurança e saúde no trabalho, previstas nas normas regulamentadoras pertinentes;</w:t>
      </w:r>
    </w:p>
    <w:p w14:paraId="041E26F8"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3C9B34A"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BEFE464"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D19A73E"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C31EA56"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F7C5FB"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972CE68"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465234E"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70848AC"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3D8A017"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8824F46"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A27FDC1"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4B3EC056"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657A4F"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D120515"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759F568"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IDEP - </w:t>
      </w:r>
      <w:r>
        <w:rPr>
          <w:rFonts w:ascii="Calibri" w:hAnsi="Calibri" w:cs="Calibri"/>
          <w:color w:val="000000"/>
          <w:sz w:val="27"/>
          <w:szCs w:val="27"/>
        </w:rPr>
        <w:t>Instituto Estadual de Desenvolvimento da Educação Profissional.</w:t>
      </w:r>
    </w:p>
    <w:p w14:paraId="01287D83"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63BF31"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2AA81E8"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2469515"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8D22916"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17EFE8B"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w:t>
      </w:r>
    </w:p>
    <w:p w14:paraId="0FF7F443"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62790B"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Edital de Licitação e seus anexos;</w:t>
      </w:r>
    </w:p>
    <w:p w14:paraId="7ACA7881"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w:t>
      </w:r>
      <w:r>
        <w:rPr>
          <w:rStyle w:val="Forte"/>
          <w:rFonts w:ascii="Calibri" w:eastAsiaTheme="majorEastAsia" w:hAnsi="Calibri" w:cs="Calibri"/>
          <w:color w:val="000000"/>
          <w:sz w:val="27"/>
          <w:szCs w:val="27"/>
        </w:rPr>
        <w:t>ANEXO I, </w:t>
      </w:r>
      <w:r>
        <w:rPr>
          <w:rFonts w:ascii="Calibri" w:hAnsi="Calibri" w:cs="Calibri"/>
          <w:color w:val="000000"/>
          <w:sz w:val="27"/>
          <w:szCs w:val="27"/>
        </w:rPr>
        <w:t>planilha com os preços registrados e respectivos detentores;</w:t>
      </w:r>
    </w:p>
    <w:p w14:paraId="447DE114"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3. </w:t>
      </w:r>
      <w:r>
        <w:rPr>
          <w:rStyle w:val="Forte"/>
          <w:rFonts w:ascii="Calibri" w:eastAsiaTheme="majorEastAsia" w:hAnsi="Calibri" w:cs="Calibri"/>
          <w:color w:val="000000"/>
          <w:sz w:val="27"/>
          <w:szCs w:val="27"/>
        </w:rPr>
        <w:t>ANEXO II</w:t>
      </w:r>
      <w:r>
        <w:rPr>
          <w:rFonts w:ascii="Calibri" w:hAnsi="Calibri" w:cs="Calibri"/>
          <w:color w:val="000000"/>
          <w:sz w:val="27"/>
          <w:szCs w:val="27"/>
        </w:rPr>
        <w:t>, Registro dos licitantes que aceitaram cotar os bens ou serviços com preço iguais do licitante vencedor, na sequência da classificação do certame, formando o </w:t>
      </w:r>
      <w:r>
        <w:rPr>
          <w:rStyle w:val="Forte"/>
          <w:rFonts w:ascii="Calibri" w:eastAsiaTheme="majorEastAsia" w:hAnsi="Calibri" w:cs="Calibri"/>
          <w:color w:val="000000"/>
          <w:sz w:val="27"/>
          <w:szCs w:val="27"/>
        </w:rPr>
        <w:t>CADASTRO DE RESERVA</w:t>
      </w:r>
      <w:r>
        <w:rPr>
          <w:rFonts w:ascii="Calibri" w:hAnsi="Calibri" w:cs="Calibri"/>
          <w:color w:val="000000"/>
          <w:sz w:val="27"/>
          <w:szCs w:val="27"/>
        </w:rPr>
        <w:t>.</w:t>
      </w:r>
    </w:p>
    <w:p w14:paraId="2C308B9E"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68ED96" w14:textId="77777777" w:rsidR="00725844" w:rsidRDefault="00725844" w:rsidP="0072584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3B755DD" w14:textId="1D6F6E62" w:rsidR="00F34D14" w:rsidRDefault="00F34D14" w:rsidP="0072584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3206</Words>
  <Characters>18166</Characters>
  <Application>Microsoft Office Word</Application>
  <DocSecurity>0</DocSecurity>
  <Lines>151</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2021-09-29T15:02:00Z</dcterms:created>
  <dcterms:modified xsi:type="dcterms:W3CDTF">2021-09-29T15:03:00Z</dcterms:modified>
</cp:coreProperties>
</file>