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204" w:rsidRPr="00571204" w:rsidRDefault="00571204" w:rsidP="005712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7120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CHECKLIST DA DOCUMENTAÇÃO</w:t>
      </w:r>
    </w:p>
    <w:tbl>
      <w:tblPr>
        <w:tblW w:w="9640" w:type="dxa"/>
        <w:tblCellSpacing w:w="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8364"/>
      </w:tblGrid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Documentos</w:t>
            </w:r>
          </w:p>
        </w:tc>
      </w:tr>
      <w:tr w:rsidR="00571204" w:rsidRPr="00571204" w:rsidTr="00571204">
        <w:trPr>
          <w:trHeight w:val="390"/>
          <w:tblCellSpacing w:w="0" w:type="dxa"/>
        </w:trPr>
        <w:tc>
          <w:tcPr>
            <w:tcW w:w="9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PROCESSO SELETIVO IDEP – EDITAL N.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____/IDEP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-GRCA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96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-870" w:right="60" w:firstLine="93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 do Candidato: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Negativa de Débitos Estaduais Emissão: (https://portalcontribuinte.sefin.ro.gov.br/Publico/certidaoNegat</w:t>
            </w:r>
            <w:bookmarkStart w:id="0" w:name="_GoBack"/>
            <w:bookmarkEnd w:id="0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iva.jsp)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Autenticação: (https://portalcontribuinte.sefin.ro.gov.br/Publico/certidaoNegativaAutentica.jsp)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Negativa da Corregedoria/</w:t>
            </w:r>
            <w:proofErr w:type="gram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CGA ;</w:t>
            </w:r>
            <w:proofErr w:type="gram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Emitida pelo órgão caso possua corregedoria própria ou podendo ser Emitida pelo site da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Corregedoria Geral de Administração/SEGEP; Emissão: (http://www.certidao.segep.ro.gov.br/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Certidao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/Consultar) Autenticação: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(http://www.certidao.segep.ro.gov.br/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Certidao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/Validar)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original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Fotografia 3x4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Cédula de Identidade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CPF/MF (não sendo aceito a numeração disponibilizada em outros documentos de identificação). Em caso de 2ª via, o mesmo pode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ser expedido através da internet. (</w:t>
            </w:r>
            <w:hyperlink r:id="rId4" w:tgtFrame="_blank" w:history="1">
              <w:r w:rsidRPr="0057120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www.receita.fazenda.gov.br</w:t>
              </w:r>
            </w:hyperlink>
            <w:r w:rsidRPr="00571204">
              <w:rPr>
                <w:rFonts w:ascii="Calibri" w:eastAsia="Times New Roman" w:hAnsi="Calibri" w:cs="Calibri"/>
                <w:color w:val="000000"/>
                <w:u w:val="single"/>
                <w:lang w:eastAsia="pt-BR"/>
              </w:rPr>
              <w:t>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Cartão do Programa de Integração Social – PIS ou Programa de Assistência ao Servidor Público – PASEP (Caso o candidato não possua os cadastros acima, apresentar Declaração informando que não possui o PIS/PASEP)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de Nascimento ou Casamento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Título de Eleitor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Certificado de Reservista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Registro de Conselho de Classe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Comprovante de Residência; (Caso o comprovante não esteja em nome do candidato, deverá apresentar Declaração do proprietário do imóvel ou cópia do contrato de Locação)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Comprovante de Escolaridade, </w:t>
            </w:r>
            <w:proofErr w:type="gram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Certificado</w:t>
            </w:r>
            <w:proofErr w:type="gram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ou Diploma do Curso;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de Nascimento dos Dependentes Legais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Cartão de Vacina dos Dependentes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copia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CTPS PAGINA DE IDENTIFICAÇÃO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Se possuir, comprovante de conta corrente do Banco do Brasil (Pessoa Física).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original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Atestado de Sanidade Física e Mental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Negativa de Crimes Eleitorais; Emissão e Autenticação: (http://www.tse.jus.br/eleitor/certidoes/certidao-de-crimes-eleitorais)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Comprovante de quitação com a Justiça Eleitoral; Emissão e Autenticação: (http://www.tse.jus.br/eleitor/certidoes/certidao-de-quitacao-eleitoral)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Expedida Pelo Tribunal de Contas do Estado de Rondônia; Emissão: (http://www.tce.ro.gov.br/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index.php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certidao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-negativa/) Autenticação: (https://www.tce.ro.gov.br/nova/certidao/verificacertidao.tce.asp)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Negativa da Justiça Federal, da comarca aonde residiu nos últimos 5 (cinco) anos; Emissão e Autenticação: (http://portal.trf1.jus.br/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Servicos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/</w:t>
            </w:r>
            <w:proofErr w:type="spell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Certidao</w:t>
            </w:r>
            <w:proofErr w:type="spell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/)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via autenticada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Certidão Negativa do Tribunal de Justiça: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ª Instância - Ações Cíveis e Criminais - Resolução 156 - CNJ (1 º Grau</w:t>
            </w:r>
            <w:proofErr w:type="gram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) ;</w:t>
            </w:r>
            <w:proofErr w:type="gramEnd"/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Emissão: (</w:t>
            </w:r>
            <w:hyperlink r:id="rId5" w:tgtFrame="_blank" w:history="1">
              <w:r w:rsidRPr="0057120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http://webapp.tjro.jus.br/certidaoonline/pages/cnpg.xhtml</w:t>
              </w:r>
            </w:hyperlink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2 ª Instância - Ações Cíveis e </w:t>
            </w:r>
            <w:proofErr w:type="gram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Criminais(</w:t>
            </w:r>
            <w:proofErr w:type="gram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2 º Grau);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Emissão: (</w:t>
            </w:r>
            <w:hyperlink r:id="rId6" w:tgtFrame="_blank" w:history="1">
              <w:r w:rsidRPr="00571204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http://webapp.tjro.jus.br/certidaoonline/pages/cnsg.xhtml</w:t>
              </w:r>
            </w:hyperlink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)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Autenticação para ambas: (http://webapp.tjro.jus.br/certidaoonline/pages/consultacertidao.xhtml)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Declaração de Imposto de Renda ou Certidão Conjunta Negativa de Débitos Relativos aos Tributos Federais e à Dívida Ativa da União, atualizada.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1 (uma) cópia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Caso o nome do (a) candidato (a) tenha sofrido alterações, o (a) mesmo (a) deverá 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declarar a mudança ocorrida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, devendo ser comprovada através de documento oficial.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Original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Declaração do candidato informando 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se ocupa ou não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cargo público.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Obs.: 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Caso ocupe, deverá apresentar também Certidão, expedida pelo órgão empregador contendo as seguintes especificações: 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 cargo, escolaridade exigida para o exercício do cargo, a carga horária contratual, o vínculo jurídico do cargo, dias, horários, escala de plantão (se for o caso) e a unidade administrativa em que exerce suas funções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Original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Declaração do candidato de 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existência ou não 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 demissão por justa causa ou a </w:t>
            </w:r>
            <w:proofErr w:type="gramStart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bem  do</w:t>
            </w:r>
            <w:proofErr w:type="gramEnd"/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Serviço Público </w:t>
            </w:r>
            <w:r w:rsidRPr="00571204"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  <w:t>(sujeito a comprovação junto aos órgãos competentes)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571204" w:rsidRPr="00571204" w:rsidTr="00571204">
        <w:trPr>
          <w:tblCellSpacing w:w="0" w:type="dxa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Original</w:t>
            </w:r>
          </w:p>
        </w:tc>
        <w:tc>
          <w:tcPr>
            <w:tcW w:w="8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204" w:rsidRPr="00571204" w:rsidRDefault="00571204" w:rsidP="00571204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Declaração do candidato informando sobre a 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pt-BR"/>
              </w:rPr>
              <w:t>existência ou não</w:t>
            </w:r>
            <w:r w:rsidRPr="0057120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  <w:r w:rsidRPr="00571204">
              <w:rPr>
                <w:rFonts w:ascii="Calibri" w:eastAsia="Times New Roman" w:hAnsi="Calibri" w:cs="Calibri"/>
                <w:color w:val="000000"/>
                <w:lang w:eastAsia="pt-BR"/>
              </w:rPr>
              <w:t>de Investigações Criminais, Ações Cíveis, Penais ou Processo Administrativo em que figure como indiciado ou parte.</w:t>
            </w:r>
          </w:p>
        </w:tc>
      </w:tr>
    </w:tbl>
    <w:p w:rsidR="00571204" w:rsidRPr="00571204" w:rsidRDefault="00571204" w:rsidP="00571204">
      <w:pPr>
        <w:spacing w:before="120" w:after="120" w:line="240" w:lineRule="auto"/>
        <w:ind w:left="120" w:right="120" w:firstLine="1418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571204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sectPr w:rsidR="00571204" w:rsidRPr="00571204" w:rsidSect="00571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84"/>
    <w:rsid w:val="00441C84"/>
    <w:rsid w:val="00571204"/>
    <w:rsid w:val="00C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0E0EE"/>
  <w15:chartTrackingRefBased/>
  <w15:docId w15:val="{DA854BD5-76DA-48A3-BF4E-4B6FF58B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1C84"/>
    <w:rPr>
      <w:b/>
      <w:bCs/>
    </w:rPr>
  </w:style>
  <w:style w:type="paragraph" w:customStyle="1" w:styleId="textojustificadorecuoprimeiralinha">
    <w:name w:val="texto_justificado_recuo_primeira_linha"/>
    <w:basedOn w:val="Normal"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1C84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justificado">
    <w:name w:val="tabela_texto_alinhado_justificado"/>
    <w:basedOn w:val="Normal"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41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57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5712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bapp.tjro.jus.br/certidaoonline/pages/cnsg.xhtml" TargetMode="External"/><Relationship Id="rId5" Type="http://schemas.openxmlformats.org/officeDocument/2006/relationships/hyperlink" Target="http://webapp.tjro.jus.br/certidaoonline/pages/cnpg.xhtml" TargetMode="External"/><Relationship Id="rId4" Type="http://schemas.openxmlformats.org/officeDocument/2006/relationships/hyperlink" Target="http://www.receita.fazenda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2021-08-12T14:05:00Z</dcterms:created>
  <dcterms:modified xsi:type="dcterms:W3CDTF">2021-08-12T14:07:00Z</dcterms:modified>
</cp:coreProperties>
</file>