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4812" w14:textId="77777777" w:rsidR="006C4435" w:rsidRPr="0074042A" w:rsidRDefault="006C4435" w:rsidP="007967F9">
      <w:pPr>
        <w:pStyle w:val="ESTILOGETEC"/>
        <w:tabs>
          <w:tab w:val="left" w:pos="142"/>
          <w:tab w:val="left" w:pos="5598"/>
        </w:tabs>
        <w:spacing w:before="100" w:beforeAutospacing="1" w:after="100" w:afterAutospacing="1" w:line="360" w:lineRule="auto"/>
        <w:ind w:left="567" w:right="-204"/>
        <w:jc w:val="center"/>
        <w:rPr>
          <w:rFonts w:cs="Arial"/>
          <w:color w:val="833C0B"/>
          <w:sz w:val="40"/>
          <w:szCs w:val="22"/>
        </w:rPr>
      </w:pPr>
      <w:r w:rsidRPr="0074042A">
        <w:rPr>
          <w:rFonts w:cs="Arial"/>
          <w:color w:val="833C0B"/>
          <w:sz w:val="40"/>
          <w:szCs w:val="22"/>
        </w:rPr>
        <w:t>Regulamento do 1°- Concurso de Qualidade e Sustentabilidade do Cacau de Rondônia – Concacau</w:t>
      </w:r>
    </w:p>
    <w:p w14:paraId="39249CB4" w14:textId="77777777" w:rsidR="00C92690" w:rsidRPr="0074042A" w:rsidRDefault="0016174A" w:rsidP="007967F9">
      <w:pPr>
        <w:tabs>
          <w:tab w:val="left" w:pos="5598"/>
        </w:tabs>
        <w:spacing w:after="184" w:line="240" w:lineRule="auto"/>
        <w:ind w:left="0" w:right="0" w:firstLine="0"/>
        <w:jc w:val="center"/>
        <w:rPr>
          <w:sz w:val="22"/>
        </w:rPr>
      </w:pPr>
      <w:r w:rsidRPr="0074042A">
        <w:rPr>
          <w:b/>
          <w:sz w:val="22"/>
        </w:rPr>
        <w:t xml:space="preserve"> </w:t>
      </w:r>
    </w:p>
    <w:p w14:paraId="4C9C67C7" w14:textId="1F4800CD" w:rsidR="00C92690" w:rsidRPr="0074042A" w:rsidRDefault="000B0CA5" w:rsidP="003C60BE">
      <w:pPr>
        <w:tabs>
          <w:tab w:val="left" w:pos="5598"/>
        </w:tabs>
        <w:spacing w:after="184" w:line="240" w:lineRule="auto"/>
        <w:ind w:left="0" w:right="-771" w:firstLine="0"/>
        <w:rPr>
          <w:sz w:val="22"/>
        </w:rPr>
      </w:pPr>
      <w:r>
        <w:rPr>
          <w:b/>
          <w:noProof/>
          <w:sz w:val="22"/>
        </w:rPr>
        <w:drawing>
          <wp:inline distT="0" distB="0" distL="0" distR="0" wp14:anchorId="285371A5" wp14:editId="38362AAD">
            <wp:extent cx="7325833" cy="6130485"/>
            <wp:effectExtent l="0" t="0" r="889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nCacau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357" cy="614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74A" w:rsidRPr="0074042A">
        <w:rPr>
          <w:b/>
          <w:sz w:val="22"/>
        </w:rPr>
        <w:t xml:space="preserve"> </w:t>
      </w:r>
    </w:p>
    <w:p w14:paraId="27461496" w14:textId="77777777" w:rsidR="00B865AE" w:rsidRPr="0074042A" w:rsidRDefault="0016174A" w:rsidP="007967F9">
      <w:pPr>
        <w:tabs>
          <w:tab w:val="left" w:pos="5598"/>
        </w:tabs>
        <w:spacing w:after="184" w:line="240" w:lineRule="auto"/>
        <w:ind w:left="0" w:right="0" w:firstLine="0"/>
        <w:jc w:val="center"/>
        <w:rPr>
          <w:b/>
          <w:sz w:val="22"/>
        </w:rPr>
      </w:pPr>
      <w:r w:rsidRPr="0074042A">
        <w:rPr>
          <w:b/>
          <w:sz w:val="22"/>
        </w:rPr>
        <w:t xml:space="preserve"> </w:t>
      </w:r>
    </w:p>
    <w:p w14:paraId="27BF44E9" w14:textId="77777777" w:rsidR="00C92690" w:rsidRPr="0074042A" w:rsidRDefault="0016174A" w:rsidP="007967F9">
      <w:pPr>
        <w:tabs>
          <w:tab w:val="left" w:pos="5598"/>
        </w:tabs>
        <w:spacing w:after="184" w:line="240" w:lineRule="auto"/>
        <w:ind w:left="993" w:right="0" w:firstLine="0"/>
        <w:jc w:val="left"/>
        <w:rPr>
          <w:sz w:val="22"/>
        </w:rPr>
      </w:pPr>
      <w:r w:rsidRPr="0074042A">
        <w:rPr>
          <w:b/>
          <w:sz w:val="22"/>
        </w:rPr>
        <w:t xml:space="preserve"> </w:t>
      </w:r>
    </w:p>
    <w:p w14:paraId="6FC374A9" w14:textId="77777777" w:rsidR="00C92690" w:rsidRPr="0074042A" w:rsidRDefault="0016174A" w:rsidP="007967F9">
      <w:pPr>
        <w:tabs>
          <w:tab w:val="left" w:pos="5598"/>
        </w:tabs>
        <w:spacing w:after="189" w:line="240" w:lineRule="auto"/>
        <w:ind w:left="0" w:right="0" w:firstLine="0"/>
        <w:jc w:val="center"/>
        <w:rPr>
          <w:sz w:val="22"/>
        </w:rPr>
      </w:pPr>
      <w:r w:rsidRPr="0074042A">
        <w:rPr>
          <w:b/>
          <w:sz w:val="22"/>
        </w:rPr>
        <w:t xml:space="preserve"> </w:t>
      </w:r>
    </w:p>
    <w:p w14:paraId="59028BC6" w14:textId="77777777" w:rsidR="003E302C" w:rsidRPr="0074042A" w:rsidRDefault="003E302C" w:rsidP="007967F9">
      <w:pPr>
        <w:tabs>
          <w:tab w:val="left" w:pos="5598"/>
        </w:tabs>
        <w:spacing w:after="0" w:line="240" w:lineRule="auto"/>
        <w:ind w:left="10" w:right="-15"/>
        <w:jc w:val="center"/>
        <w:rPr>
          <w:sz w:val="22"/>
        </w:rPr>
      </w:pPr>
    </w:p>
    <w:p w14:paraId="51B91BD9" w14:textId="77777777" w:rsidR="003E302C" w:rsidRPr="0074042A" w:rsidRDefault="003E302C" w:rsidP="007967F9">
      <w:pPr>
        <w:tabs>
          <w:tab w:val="left" w:pos="5598"/>
        </w:tabs>
        <w:spacing w:after="0" w:line="240" w:lineRule="auto"/>
        <w:ind w:left="10" w:right="-15"/>
        <w:jc w:val="center"/>
        <w:rPr>
          <w:sz w:val="22"/>
        </w:rPr>
      </w:pPr>
    </w:p>
    <w:p w14:paraId="456E2368" w14:textId="77777777" w:rsidR="00B865AE" w:rsidRPr="0074042A" w:rsidRDefault="00B865AE" w:rsidP="007967F9">
      <w:pPr>
        <w:tabs>
          <w:tab w:val="left" w:pos="5598"/>
        </w:tabs>
        <w:spacing w:after="0" w:line="240" w:lineRule="auto"/>
        <w:ind w:left="10" w:right="-15"/>
        <w:jc w:val="center"/>
        <w:rPr>
          <w:sz w:val="22"/>
        </w:rPr>
      </w:pPr>
    </w:p>
    <w:p w14:paraId="2D5122E0" w14:textId="77777777" w:rsidR="00B865AE" w:rsidRPr="0074042A" w:rsidRDefault="00B865AE" w:rsidP="007967F9">
      <w:pPr>
        <w:tabs>
          <w:tab w:val="left" w:pos="5598"/>
        </w:tabs>
        <w:spacing w:after="0" w:line="240" w:lineRule="auto"/>
        <w:ind w:left="10" w:right="-15"/>
        <w:jc w:val="center"/>
        <w:rPr>
          <w:sz w:val="22"/>
        </w:rPr>
      </w:pPr>
    </w:p>
    <w:p w14:paraId="1CB3B9E7" w14:textId="77777777" w:rsidR="00C92690" w:rsidRPr="0074042A" w:rsidRDefault="006C4435" w:rsidP="007967F9">
      <w:pPr>
        <w:tabs>
          <w:tab w:val="left" w:pos="5598"/>
        </w:tabs>
        <w:spacing w:after="0" w:line="240" w:lineRule="auto"/>
        <w:ind w:left="10" w:right="-15"/>
        <w:jc w:val="center"/>
        <w:rPr>
          <w:sz w:val="22"/>
        </w:rPr>
      </w:pPr>
      <w:r w:rsidRPr="0074042A">
        <w:rPr>
          <w:sz w:val="22"/>
        </w:rPr>
        <w:t>Porto Velho-RO</w:t>
      </w:r>
    </w:p>
    <w:p w14:paraId="35EF942E" w14:textId="77777777" w:rsidR="00B865AE" w:rsidRPr="0074042A" w:rsidRDefault="0016174A" w:rsidP="007967F9">
      <w:pPr>
        <w:tabs>
          <w:tab w:val="left" w:pos="5598"/>
        </w:tabs>
        <w:spacing w:after="0" w:line="240" w:lineRule="auto"/>
        <w:ind w:left="10" w:right="-15"/>
        <w:jc w:val="center"/>
        <w:rPr>
          <w:sz w:val="22"/>
        </w:rPr>
      </w:pPr>
      <w:r w:rsidRPr="0074042A">
        <w:rPr>
          <w:sz w:val="22"/>
        </w:rPr>
        <w:t>2021</w:t>
      </w:r>
      <w:r w:rsidR="006C4435" w:rsidRPr="0074042A">
        <w:rPr>
          <w:sz w:val="22"/>
        </w:rPr>
        <w:t>.</w:t>
      </w:r>
    </w:p>
    <w:tbl>
      <w:tblPr>
        <w:tblStyle w:val="Tabelacomgrelha"/>
        <w:tblW w:w="9903" w:type="dxa"/>
        <w:tblInd w:w="988" w:type="dxa"/>
        <w:tblLook w:val="04A0" w:firstRow="1" w:lastRow="0" w:firstColumn="1" w:lastColumn="0" w:noHBand="0" w:noVBand="1"/>
      </w:tblPr>
      <w:tblGrid>
        <w:gridCol w:w="9903"/>
      </w:tblGrid>
      <w:tr w:rsidR="006C4435" w:rsidRPr="0074042A" w14:paraId="64F268E1" w14:textId="77777777" w:rsidTr="00C41ABC">
        <w:trPr>
          <w:trHeight w:val="319"/>
        </w:trPr>
        <w:tc>
          <w:tcPr>
            <w:tcW w:w="9903" w:type="dxa"/>
            <w:shd w:val="clear" w:color="auto" w:fill="000000" w:themeFill="text1"/>
          </w:tcPr>
          <w:p w14:paraId="0614BF0F" w14:textId="77777777" w:rsidR="006C4435" w:rsidRPr="0074042A" w:rsidRDefault="00B865AE" w:rsidP="007967F9">
            <w:pPr>
              <w:tabs>
                <w:tab w:val="left" w:pos="5598"/>
              </w:tabs>
              <w:spacing w:after="179" w:line="240" w:lineRule="auto"/>
              <w:ind w:left="0" w:right="0" w:firstLine="0"/>
              <w:jc w:val="left"/>
              <w:rPr>
                <w:sz w:val="22"/>
              </w:rPr>
            </w:pPr>
            <w:r w:rsidRPr="0074042A">
              <w:rPr>
                <w:sz w:val="22"/>
              </w:rPr>
              <w:lastRenderedPageBreak/>
              <w:br w:type="page"/>
            </w:r>
            <w:r w:rsidR="006C4435" w:rsidRPr="0074042A">
              <w:rPr>
                <w:b/>
                <w:color w:val="FFFFFF" w:themeColor="background1"/>
                <w:sz w:val="22"/>
              </w:rPr>
              <w:t xml:space="preserve">Apresentação </w:t>
            </w:r>
          </w:p>
        </w:tc>
      </w:tr>
    </w:tbl>
    <w:p w14:paraId="42AE760D" w14:textId="03F2E0E3" w:rsidR="00B973B9" w:rsidRDefault="00582B7A" w:rsidP="00A9497F">
      <w:pPr>
        <w:tabs>
          <w:tab w:val="left" w:pos="5598"/>
        </w:tabs>
        <w:spacing w:before="240" w:after="360" w:line="360" w:lineRule="auto"/>
        <w:ind w:left="975" w:right="0" w:firstLine="442"/>
        <w:rPr>
          <w:color w:val="auto"/>
          <w:sz w:val="22"/>
        </w:rPr>
      </w:pPr>
      <w:r w:rsidRPr="0074042A">
        <w:rPr>
          <w:sz w:val="22"/>
        </w:rPr>
        <w:t>As disposições deste documento visam regulamentar o 1°- Concurso de Qualidade e Sustentabilidade do Cacau de Rondônia – CONCACAU</w:t>
      </w:r>
      <w:r>
        <w:rPr>
          <w:sz w:val="22"/>
        </w:rPr>
        <w:t xml:space="preserve">, como </w:t>
      </w:r>
      <w:r w:rsidR="004F0BE7" w:rsidRPr="0074042A">
        <w:rPr>
          <w:color w:val="auto"/>
          <w:sz w:val="22"/>
        </w:rPr>
        <w:t>estratégia de</w:t>
      </w:r>
      <w:r w:rsidR="0016174A" w:rsidRPr="0074042A">
        <w:rPr>
          <w:color w:val="auto"/>
          <w:sz w:val="22"/>
        </w:rPr>
        <w:t xml:space="preserve"> valorização </w:t>
      </w:r>
      <w:r>
        <w:rPr>
          <w:color w:val="auto"/>
          <w:sz w:val="22"/>
        </w:rPr>
        <w:t xml:space="preserve">da cacauicultora em Rondônia por meio de duas categorias: </w:t>
      </w:r>
      <w:r w:rsidR="0016174A" w:rsidRPr="0074042A">
        <w:rPr>
          <w:color w:val="auto"/>
          <w:sz w:val="22"/>
        </w:rPr>
        <w:t xml:space="preserve">qualidade </w:t>
      </w:r>
      <w:r w:rsidR="00D90CA2" w:rsidRPr="0074042A">
        <w:rPr>
          <w:color w:val="auto"/>
          <w:sz w:val="22"/>
        </w:rPr>
        <w:t>e sustentabilidade</w:t>
      </w:r>
      <w:r>
        <w:rPr>
          <w:color w:val="auto"/>
          <w:sz w:val="22"/>
        </w:rPr>
        <w:t>.</w:t>
      </w:r>
    </w:p>
    <w:tbl>
      <w:tblPr>
        <w:tblStyle w:val="Tabelacomgrelha"/>
        <w:tblW w:w="9903" w:type="dxa"/>
        <w:tblInd w:w="988" w:type="dxa"/>
        <w:tblLook w:val="04A0" w:firstRow="1" w:lastRow="0" w:firstColumn="1" w:lastColumn="0" w:noHBand="0" w:noVBand="1"/>
      </w:tblPr>
      <w:tblGrid>
        <w:gridCol w:w="9903"/>
      </w:tblGrid>
      <w:tr w:rsidR="006C4435" w:rsidRPr="0074042A" w14:paraId="6145A2DF" w14:textId="77777777" w:rsidTr="007967F9">
        <w:trPr>
          <w:trHeight w:val="381"/>
        </w:trPr>
        <w:tc>
          <w:tcPr>
            <w:tcW w:w="9903" w:type="dxa"/>
            <w:shd w:val="clear" w:color="auto" w:fill="000000" w:themeFill="text1"/>
          </w:tcPr>
          <w:p w14:paraId="790F7698" w14:textId="77777777" w:rsidR="006C4435" w:rsidRPr="0074042A" w:rsidRDefault="007967F9" w:rsidP="007967F9">
            <w:pPr>
              <w:tabs>
                <w:tab w:val="left" w:pos="5598"/>
              </w:tabs>
              <w:spacing w:after="0" w:line="360" w:lineRule="auto"/>
              <w:ind w:left="0" w:right="0" w:firstLine="0"/>
              <w:jc w:val="left"/>
              <w:rPr>
                <w:sz w:val="22"/>
              </w:rPr>
            </w:pPr>
            <w:r w:rsidRPr="0074042A">
              <w:rPr>
                <w:b/>
                <w:color w:val="FFFFFF" w:themeColor="background1"/>
                <w:sz w:val="22"/>
              </w:rPr>
              <w:t>Objetivo</w:t>
            </w:r>
          </w:p>
        </w:tc>
      </w:tr>
    </w:tbl>
    <w:p w14:paraId="47863661" w14:textId="6B3D89D7" w:rsidR="00C92690" w:rsidRPr="0074042A" w:rsidRDefault="00B53847" w:rsidP="00B53847">
      <w:pPr>
        <w:spacing w:before="240" w:after="360" w:line="360" w:lineRule="auto"/>
        <w:ind w:left="975" w:right="0" w:firstLine="0"/>
        <w:rPr>
          <w:color w:val="auto"/>
          <w:sz w:val="22"/>
        </w:rPr>
      </w:pPr>
      <w:r w:rsidRPr="0074042A">
        <w:rPr>
          <w:color w:val="auto"/>
          <w:sz w:val="22"/>
        </w:rPr>
        <w:tab/>
      </w:r>
      <w:r w:rsidR="00FB6426" w:rsidRPr="0074042A">
        <w:rPr>
          <w:color w:val="auto"/>
          <w:sz w:val="22"/>
        </w:rPr>
        <w:t>O</w:t>
      </w:r>
      <w:r w:rsidR="0088157A" w:rsidRPr="0074042A">
        <w:rPr>
          <w:color w:val="auto"/>
          <w:sz w:val="22"/>
        </w:rPr>
        <w:t>s</w:t>
      </w:r>
      <w:r w:rsidR="00FB6426" w:rsidRPr="0074042A">
        <w:rPr>
          <w:color w:val="auto"/>
          <w:sz w:val="22"/>
        </w:rPr>
        <w:t xml:space="preserve"> objetivo</w:t>
      </w:r>
      <w:r w:rsidR="0088157A" w:rsidRPr="0074042A">
        <w:rPr>
          <w:color w:val="auto"/>
          <w:sz w:val="22"/>
        </w:rPr>
        <w:t>s</w:t>
      </w:r>
      <w:r w:rsidR="00FB6426" w:rsidRPr="0074042A">
        <w:rPr>
          <w:color w:val="auto"/>
          <w:sz w:val="22"/>
        </w:rPr>
        <w:t xml:space="preserve"> do Concacau </w:t>
      </w:r>
      <w:r w:rsidR="0088157A" w:rsidRPr="0074042A">
        <w:rPr>
          <w:color w:val="auto"/>
          <w:sz w:val="22"/>
        </w:rPr>
        <w:t>são de</w:t>
      </w:r>
      <w:r w:rsidR="00FB6426" w:rsidRPr="0074042A">
        <w:rPr>
          <w:color w:val="auto"/>
          <w:sz w:val="22"/>
        </w:rPr>
        <w:t xml:space="preserve"> identificar, premiar, promover e incentivar a melhoria da qualidade e da sustentabilidade na produção de cacau no Estado de Rondônia, </w:t>
      </w:r>
      <w:r w:rsidR="0088157A" w:rsidRPr="0074042A">
        <w:rPr>
          <w:color w:val="auto"/>
          <w:sz w:val="22"/>
        </w:rPr>
        <w:t xml:space="preserve">visando </w:t>
      </w:r>
      <w:r w:rsidRPr="0074042A">
        <w:rPr>
          <w:color w:val="auto"/>
          <w:sz w:val="22"/>
        </w:rPr>
        <w:t>agregar valor</w:t>
      </w:r>
      <w:r w:rsidR="00582B7A">
        <w:rPr>
          <w:color w:val="auto"/>
          <w:sz w:val="22"/>
        </w:rPr>
        <w:t>es</w:t>
      </w:r>
      <w:r w:rsidRPr="0074042A">
        <w:rPr>
          <w:color w:val="auto"/>
          <w:sz w:val="22"/>
        </w:rPr>
        <w:t xml:space="preserve"> a produção, </w:t>
      </w:r>
      <w:r w:rsidR="0088157A" w:rsidRPr="0074042A">
        <w:rPr>
          <w:color w:val="auto"/>
          <w:sz w:val="22"/>
        </w:rPr>
        <w:t>possibilitar maiores ganhos para o produtor, acessar melhores mercados, e como instrumento de promoção do desenvolvimento territorial.</w:t>
      </w:r>
    </w:p>
    <w:tbl>
      <w:tblPr>
        <w:tblStyle w:val="Tabelacomgrelha"/>
        <w:tblW w:w="9948" w:type="dxa"/>
        <w:tblInd w:w="988" w:type="dxa"/>
        <w:tblLook w:val="04A0" w:firstRow="1" w:lastRow="0" w:firstColumn="1" w:lastColumn="0" w:noHBand="0" w:noVBand="1"/>
      </w:tblPr>
      <w:tblGrid>
        <w:gridCol w:w="9948"/>
      </w:tblGrid>
      <w:tr w:rsidR="006C4435" w:rsidRPr="0074042A" w14:paraId="0BED99B6" w14:textId="77777777" w:rsidTr="00C41ABC">
        <w:trPr>
          <w:trHeight w:val="267"/>
        </w:trPr>
        <w:tc>
          <w:tcPr>
            <w:tcW w:w="9948" w:type="dxa"/>
            <w:shd w:val="clear" w:color="auto" w:fill="000000" w:themeFill="text1"/>
          </w:tcPr>
          <w:p w14:paraId="02E0FA43" w14:textId="007ED611" w:rsidR="006C4435" w:rsidRPr="0074042A" w:rsidRDefault="006C4435" w:rsidP="007967F9">
            <w:pPr>
              <w:tabs>
                <w:tab w:val="left" w:pos="5598"/>
              </w:tabs>
              <w:spacing w:after="179" w:line="240" w:lineRule="auto"/>
              <w:ind w:left="0" w:right="0" w:firstLine="0"/>
              <w:jc w:val="left"/>
              <w:rPr>
                <w:color w:val="FFFFFF" w:themeColor="background1"/>
                <w:sz w:val="22"/>
              </w:rPr>
            </w:pPr>
            <w:r w:rsidRPr="0074042A">
              <w:rPr>
                <w:b/>
                <w:color w:val="FFFFFF" w:themeColor="background1"/>
                <w:sz w:val="22"/>
              </w:rPr>
              <w:t xml:space="preserve">Realização </w:t>
            </w:r>
            <w:r w:rsidR="00582B7A">
              <w:rPr>
                <w:b/>
                <w:color w:val="FFFFFF" w:themeColor="background1"/>
                <w:sz w:val="22"/>
              </w:rPr>
              <w:t>e Coordenação</w:t>
            </w:r>
          </w:p>
        </w:tc>
      </w:tr>
    </w:tbl>
    <w:p w14:paraId="53650B7B" w14:textId="77777777" w:rsidR="00385960" w:rsidRDefault="00B53847" w:rsidP="00385960">
      <w:pPr>
        <w:tabs>
          <w:tab w:val="left" w:pos="142"/>
        </w:tabs>
        <w:spacing w:before="240" w:after="360" w:line="360" w:lineRule="auto"/>
        <w:ind w:left="986" w:right="0" w:hanging="11"/>
        <w:rPr>
          <w:sz w:val="22"/>
        </w:rPr>
      </w:pPr>
      <w:r w:rsidRPr="0074042A">
        <w:rPr>
          <w:sz w:val="22"/>
        </w:rPr>
        <w:tab/>
      </w:r>
      <w:r w:rsidRPr="0074042A">
        <w:rPr>
          <w:sz w:val="22"/>
        </w:rPr>
        <w:tab/>
      </w:r>
      <w:r w:rsidR="00582B7A">
        <w:rPr>
          <w:color w:val="auto"/>
          <w:sz w:val="22"/>
        </w:rPr>
        <w:t xml:space="preserve">O Concacau é uma </w:t>
      </w:r>
      <w:r w:rsidR="00071964" w:rsidRPr="0074042A">
        <w:rPr>
          <w:color w:val="auto"/>
          <w:sz w:val="22"/>
        </w:rPr>
        <w:t xml:space="preserve">iniciativa conjunta da cadeia </w:t>
      </w:r>
      <w:r w:rsidR="00787530" w:rsidRPr="0074042A">
        <w:rPr>
          <w:color w:val="auto"/>
          <w:sz w:val="22"/>
        </w:rPr>
        <w:t xml:space="preserve">produtiva </w:t>
      </w:r>
      <w:r w:rsidR="00071964" w:rsidRPr="0074042A">
        <w:rPr>
          <w:color w:val="auto"/>
          <w:sz w:val="22"/>
        </w:rPr>
        <w:t>d</w:t>
      </w:r>
      <w:r w:rsidR="00422F13">
        <w:rPr>
          <w:color w:val="auto"/>
          <w:sz w:val="22"/>
        </w:rPr>
        <w:t>o</w:t>
      </w:r>
      <w:r w:rsidR="00071964" w:rsidRPr="0074042A">
        <w:rPr>
          <w:color w:val="auto"/>
          <w:sz w:val="22"/>
        </w:rPr>
        <w:t xml:space="preserve"> cacau, </w:t>
      </w:r>
      <w:r w:rsidR="00BB1B0C" w:rsidRPr="0074042A">
        <w:rPr>
          <w:color w:val="auto"/>
          <w:sz w:val="22"/>
        </w:rPr>
        <w:t>r</w:t>
      </w:r>
      <w:r w:rsidR="0088157A" w:rsidRPr="0074042A">
        <w:rPr>
          <w:color w:val="auto"/>
          <w:sz w:val="22"/>
        </w:rPr>
        <w:t xml:space="preserve">ealizado </w:t>
      </w:r>
      <w:r w:rsidR="00FB6426" w:rsidRPr="0074042A">
        <w:rPr>
          <w:sz w:val="22"/>
        </w:rPr>
        <w:t>pelo Governo do Estado de Rondônia, por meio da Secretaria de</w:t>
      </w:r>
      <w:r w:rsidR="0088157A" w:rsidRPr="0074042A">
        <w:rPr>
          <w:sz w:val="22"/>
        </w:rPr>
        <w:t xml:space="preserve"> Estado da Agricultura – SEAGRI</w:t>
      </w:r>
      <w:r w:rsidR="00112CDA">
        <w:rPr>
          <w:sz w:val="22"/>
        </w:rPr>
        <w:t>,</w:t>
      </w:r>
      <w:r w:rsidR="0088157A" w:rsidRPr="0074042A">
        <w:rPr>
          <w:sz w:val="22"/>
        </w:rPr>
        <w:t xml:space="preserve"> </w:t>
      </w:r>
      <w:r w:rsidR="00BB1B0C" w:rsidRPr="0074042A">
        <w:rPr>
          <w:sz w:val="22"/>
        </w:rPr>
        <w:t xml:space="preserve">do </w:t>
      </w:r>
      <w:r w:rsidR="0088157A" w:rsidRPr="0074042A">
        <w:rPr>
          <w:sz w:val="22"/>
        </w:rPr>
        <w:t>Serviço de Apoio às Micro e Pequenas Empresas de Rondônia – Sebrae RO</w:t>
      </w:r>
      <w:r w:rsidR="00582B7A">
        <w:rPr>
          <w:sz w:val="22"/>
        </w:rPr>
        <w:t xml:space="preserve">, </w:t>
      </w:r>
      <w:r w:rsidR="002B3BC6" w:rsidRPr="0074042A">
        <w:rPr>
          <w:sz w:val="22"/>
        </w:rPr>
        <w:t xml:space="preserve">Entidade Autárquica de Assistência Técnica e </w:t>
      </w:r>
      <w:r w:rsidR="00787530" w:rsidRPr="0074042A">
        <w:rPr>
          <w:sz w:val="22"/>
        </w:rPr>
        <w:t>Extensão Rural do Estado de Rondônia – EMATER-RO</w:t>
      </w:r>
      <w:r w:rsidR="00E52E4A" w:rsidRPr="0074042A">
        <w:rPr>
          <w:sz w:val="22"/>
        </w:rPr>
        <w:t xml:space="preserve">, Serviço </w:t>
      </w:r>
      <w:r w:rsidR="00E52E4A" w:rsidRPr="0074042A">
        <w:rPr>
          <w:color w:val="auto"/>
          <w:sz w:val="22"/>
        </w:rPr>
        <w:t>Nacional de Aprendizagem Rural – SENAR</w:t>
      </w:r>
      <w:r w:rsidR="002B3BC6" w:rsidRPr="0074042A">
        <w:rPr>
          <w:color w:val="auto"/>
          <w:sz w:val="22"/>
        </w:rPr>
        <w:t xml:space="preserve">-RO, </w:t>
      </w:r>
      <w:r w:rsidR="00787530" w:rsidRPr="0074042A">
        <w:rPr>
          <w:color w:val="auto"/>
          <w:sz w:val="22"/>
        </w:rPr>
        <w:t>Agência de Defesa Sanitária Agrosilvopastori</w:t>
      </w:r>
      <w:r w:rsidR="00E52E4A" w:rsidRPr="0074042A">
        <w:rPr>
          <w:color w:val="auto"/>
          <w:sz w:val="22"/>
        </w:rPr>
        <w:t xml:space="preserve">l do Estado de Rondônia </w:t>
      </w:r>
      <w:r w:rsidR="002B3BC6" w:rsidRPr="0074042A">
        <w:rPr>
          <w:color w:val="auto"/>
          <w:sz w:val="22"/>
        </w:rPr>
        <w:t>–</w:t>
      </w:r>
      <w:r w:rsidR="00E52E4A" w:rsidRPr="0074042A">
        <w:rPr>
          <w:color w:val="auto"/>
          <w:sz w:val="22"/>
        </w:rPr>
        <w:t xml:space="preserve"> IDARON</w:t>
      </w:r>
      <w:r w:rsidR="002B3BC6" w:rsidRPr="0074042A">
        <w:rPr>
          <w:color w:val="auto"/>
          <w:sz w:val="22"/>
        </w:rPr>
        <w:t xml:space="preserve">, Câmara Setorial do Cacau de Rondônia, </w:t>
      </w:r>
      <w:r w:rsidR="002B3BC6" w:rsidRPr="0074042A">
        <w:rPr>
          <w:color w:val="auto"/>
          <w:sz w:val="22"/>
          <w:shd w:val="clear" w:color="auto" w:fill="FFFFFF"/>
        </w:rPr>
        <w:t xml:space="preserve">Empresa Brasileira de Pesquisa Agropecuária – </w:t>
      </w:r>
      <w:r w:rsidR="002B3BC6" w:rsidRPr="0074042A">
        <w:rPr>
          <w:rStyle w:val="nfase"/>
          <w:bCs/>
          <w:i w:val="0"/>
          <w:iCs w:val="0"/>
          <w:color w:val="auto"/>
          <w:sz w:val="22"/>
          <w:shd w:val="clear" w:color="auto" w:fill="FFFFFF"/>
        </w:rPr>
        <w:t>EMBRAPA</w:t>
      </w:r>
      <w:r w:rsidR="002B3BC6" w:rsidRPr="0074042A">
        <w:rPr>
          <w:rStyle w:val="nfase"/>
          <w:b/>
          <w:bCs/>
          <w:i w:val="0"/>
          <w:iCs w:val="0"/>
          <w:color w:val="auto"/>
          <w:sz w:val="22"/>
          <w:shd w:val="clear" w:color="auto" w:fill="FFFFFF"/>
        </w:rPr>
        <w:t xml:space="preserve">, </w:t>
      </w:r>
      <w:r w:rsidR="002B3BC6" w:rsidRPr="0074042A">
        <w:rPr>
          <w:color w:val="auto"/>
          <w:sz w:val="22"/>
          <w:shd w:val="clear" w:color="auto" w:fill="FFFFFF"/>
        </w:rPr>
        <w:t xml:space="preserve">Comissão Executiva do Plano da Lavoura Cacaueira – </w:t>
      </w:r>
      <w:r w:rsidR="002B3BC6" w:rsidRPr="0074042A">
        <w:rPr>
          <w:rStyle w:val="nfase"/>
          <w:bCs/>
          <w:i w:val="0"/>
          <w:iCs w:val="0"/>
          <w:color w:val="auto"/>
          <w:sz w:val="22"/>
          <w:shd w:val="clear" w:color="auto" w:fill="FFFFFF"/>
        </w:rPr>
        <w:t>CEPLAC, Ministério da Agricultura, Pecuária e Abastecimento</w:t>
      </w:r>
      <w:r w:rsidR="002B3BC6" w:rsidRPr="0074042A">
        <w:rPr>
          <w:color w:val="auto"/>
          <w:sz w:val="22"/>
          <w:shd w:val="clear" w:color="auto" w:fill="FFFFFF"/>
        </w:rPr>
        <w:t xml:space="preserve"> - </w:t>
      </w:r>
      <w:r w:rsidR="002B3BC6" w:rsidRPr="0074042A">
        <w:rPr>
          <w:rStyle w:val="nfase"/>
          <w:bCs/>
          <w:i w:val="0"/>
          <w:iCs w:val="0"/>
          <w:color w:val="auto"/>
          <w:sz w:val="22"/>
          <w:shd w:val="clear" w:color="auto" w:fill="FFFFFF"/>
        </w:rPr>
        <w:t>MAPA</w:t>
      </w:r>
      <w:r w:rsidR="002B3BC6" w:rsidRPr="0074042A">
        <w:rPr>
          <w:color w:val="auto"/>
          <w:sz w:val="22"/>
          <w:shd w:val="clear" w:color="auto" w:fill="FFFFFF"/>
        </w:rPr>
        <w:t xml:space="preserve"> e </w:t>
      </w:r>
      <w:r w:rsidR="002B3BC6" w:rsidRPr="0074042A">
        <w:rPr>
          <w:color w:val="auto"/>
          <w:sz w:val="22"/>
        </w:rPr>
        <w:t xml:space="preserve">Sociedade Brasileira de Ciência do Solo - (Núcleo Regional Noroeste) </w:t>
      </w:r>
      <w:r w:rsidR="002B3BC6" w:rsidRPr="0074042A">
        <w:rPr>
          <w:sz w:val="22"/>
        </w:rPr>
        <w:t>– SBCS</w:t>
      </w:r>
      <w:r w:rsidR="00A9497F">
        <w:rPr>
          <w:sz w:val="22"/>
        </w:rPr>
        <w:t>.</w:t>
      </w:r>
    </w:p>
    <w:p w14:paraId="359216AB" w14:textId="18618727" w:rsidR="002B3BC6" w:rsidRPr="0074042A" w:rsidRDefault="00385960" w:rsidP="00385960">
      <w:pPr>
        <w:tabs>
          <w:tab w:val="left" w:pos="142"/>
        </w:tabs>
        <w:spacing w:before="240" w:after="360" w:line="360" w:lineRule="auto"/>
        <w:ind w:left="986" w:right="0" w:hanging="11"/>
        <w:rPr>
          <w:color w:val="FF0000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582B7A">
        <w:rPr>
          <w:color w:val="auto"/>
          <w:sz w:val="22"/>
        </w:rPr>
        <w:t>Cada instituição realizadora/parceira indicará membros para composição da comissão organizadora do Concacau.</w:t>
      </w:r>
      <w:r w:rsidR="00787530" w:rsidRPr="0074042A">
        <w:rPr>
          <w:color w:val="FF0000"/>
          <w:sz w:val="22"/>
        </w:rPr>
        <w:t xml:space="preserve"> </w:t>
      </w:r>
      <w:r w:rsidR="00787530" w:rsidRPr="0074042A">
        <w:rPr>
          <w:color w:val="auto"/>
          <w:sz w:val="22"/>
        </w:rPr>
        <w:t>Este Concurso é regido pelo artigo 30 do Decreto n°. 70.951, de 9 de agosto de 1972.</w:t>
      </w:r>
    </w:p>
    <w:tbl>
      <w:tblPr>
        <w:tblStyle w:val="Tabelacomgrelha"/>
        <w:tblW w:w="9903" w:type="dxa"/>
        <w:tblInd w:w="988" w:type="dxa"/>
        <w:tblLook w:val="04A0" w:firstRow="1" w:lastRow="0" w:firstColumn="1" w:lastColumn="0" w:noHBand="0" w:noVBand="1"/>
      </w:tblPr>
      <w:tblGrid>
        <w:gridCol w:w="9903"/>
      </w:tblGrid>
      <w:tr w:rsidR="00787530" w:rsidRPr="0074042A" w14:paraId="02270923" w14:textId="77777777" w:rsidTr="007967F9">
        <w:trPr>
          <w:trHeight w:val="450"/>
        </w:trPr>
        <w:tc>
          <w:tcPr>
            <w:tcW w:w="9903" w:type="dxa"/>
            <w:shd w:val="clear" w:color="auto" w:fill="000000" w:themeFill="text1"/>
          </w:tcPr>
          <w:p w14:paraId="407C787C" w14:textId="77777777" w:rsidR="00787530" w:rsidRPr="0074042A" w:rsidRDefault="00543DFE" w:rsidP="007967F9">
            <w:pPr>
              <w:tabs>
                <w:tab w:val="left" w:pos="5598"/>
              </w:tabs>
              <w:spacing w:after="179" w:line="240" w:lineRule="auto"/>
              <w:ind w:left="0" w:right="0" w:firstLine="0"/>
              <w:jc w:val="left"/>
              <w:rPr>
                <w:sz w:val="22"/>
              </w:rPr>
            </w:pPr>
            <w:r w:rsidRPr="0074042A">
              <w:rPr>
                <w:color w:val="FF0000"/>
                <w:sz w:val="22"/>
              </w:rPr>
              <w:br w:type="page"/>
            </w:r>
            <w:r w:rsidR="00787530" w:rsidRPr="0074042A">
              <w:rPr>
                <w:b/>
                <w:color w:val="FFFFFF" w:themeColor="background1"/>
                <w:sz w:val="22"/>
              </w:rPr>
              <w:t xml:space="preserve">Participação </w:t>
            </w:r>
          </w:p>
        </w:tc>
      </w:tr>
    </w:tbl>
    <w:p w14:paraId="2E964042" w14:textId="77777777" w:rsidR="00787530" w:rsidRPr="0074042A" w:rsidRDefault="00787530" w:rsidP="007967F9">
      <w:pPr>
        <w:tabs>
          <w:tab w:val="left" w:pos="142"/>
          <w:tab w:val="left" w:pos="5598"/>
        </w:tabs>
        <w:spacing w:before="240" w:line="360" w:lineRule="auto"/>
        <w:rPr>
          <w:color w:val="FF0000"/>
          <w:sz w:val="22"/>
        </w:rPr>
      </w:pPr>
      <w:r w:rsidRPr="0074042A">
        <w:rPr>
          <w:b/>
          <w:sz w:val="22"/>
        </w:rPr>
        <w:t xml:space="preserve">Artigo </w:t>
      </w:r>
      <w:r w:rsidR="00B53847" w:rsidRPr="0074042A">
        <w:rPr>
          <w:b/>
          <w:sz w:val="22"/>
        </w:rPr>
        <w:t>1</w:t>
      </w:r>
      <w:r w:rsidRPr="0074042A">
        <w:rPr>
          <w:b/>
          <w:sz w:val="22"/>
        </w:rPr>
        <w:t>.</w:t>
      </w:r>
      <w:r w:rsidRPr="0074042A">
        <w:rPr>
          <w:sz w:val="22"/>
        </w:rPr>
        <w:t xml:space="preserve"> Poderão se inscrever no Concurso os cacauicutores que produzirem lotes de cacau (</w:t>
      </w:r>
      <w:r w:rsidRPr="0074042A">
        <w:rPr>
          <w:i/>
          <w:color w:val="222222"/>
          <w:sz w:val="22"/>
          <w:shd w:val="clear" w:color="auto" w:fill="FFFFFF"/>
        </w:rPr>
        <w:t>Theobroma cacao</w:t>
      </w:r>
      <w:r w:rsidRPr="0074042A">
        <w:rPr>
          <w:sz w:val="22"/>
        </w:rPr>
        <w:t>) no Estado de Rondônia</w:t>
      </w:r>
      <w:r w:rsidRPr="0074042A">
        <w:rPr>
          <w:color w:val="auto"/>
          <w:sz w:val="22"/>
        </w:rPr>
        <w:t>, na safra de 2021.</w:t>
      </w:r>
    </w:p>
    <w:p w14:paraId="125C331F" w14:textId="123B077B" w:rsidR="00BE2696" w:rsidRPr="0074042A" w:rsidRDefault="00787530" w:rsidP="007967F9">
      <w:pPr>
        <w:tabs>
          <w:tab w:val="left" w:pos="142"/>
          <w:tab w:val="left" w:pos="5598"/>
        </w:tabs>
        <w:spacing w:before="240" w:line="360" w:lineRule="auto"/>
        <w:rPr>
          <w:color w:val="FF0000"/>
          <w:sz w:val="22"/>
        </w:rPr>
      </w:pPr>
      <w:r w:rsidRPr="0074042A">
        <w:rPr>
          <w:b/>
          <w:sz w:val="22"/>
        </w:rPr>
        <w:t xml:space="preserve">Parágrafo </w:t>
      </w:r>
      <w:r w:rsidR="00582B7A">
        <w:rPr>
          <w:b/>
          <w:sz w:val="22"/>
        </w:rPr>
        <w:t>Primeiro</w:t>
      </w:r>
      <w:r w:rsidRPr="0074042A">
        <w:rPr>
          <w:sz w:val="22"/>
        </w:rPr>
        <w:t xml:space="preserve"> - </w:t>
      </w:r>
      <w:r w:rsidR="001B1420" w:rsidRPr="0074042A">
        <w:rPr>
          <w:color w:val="auto"/>
          <w:sz w:val="22"/>
        </w:rPr>
        <w:t xml:space="preserve">É vedada a participação os membros das comissões </w:t>
      </w:r>
      <w:r w:rsidRPr="0074042A">
        <w:rPr>
          <w:color w:val="auto"/>
          <w:sz w:val="22"/>
        </w:rPr>
        <w:t>organizadora e avaliadores</w:t>
      </w:r>
      <w:r w:rsidR="001B1420" w:rsidRPr="0074042A">
        <w:rPr>
          <w:color w:val="auto"/>
          <w:sz w:val="22"/>
        </w:rPr>
        <w:t xml:space="preserve"> do concurso</w:t>
      </w:r>
      <w:r w:rsidRPr="0074042A">
        <w:rPr>
          <w:color w:val="auto"/>
          <w:sz w:val="22"/>
        </w:rPr>
        <w:t xml:space="preserve">, </w:t>
      </w:r>
      <w:r w:rsidR="00BE2696" w:rsidRPr="0074042A">
        <w:rPr>
          <w:color w:val="auto"/>
          <w:sz w:val="22"/>
        </w:rPr>
        <w:t xml:space="preserve">bem como dos patrocinadores, promotores e produtores que tenham </w:t>
      </w:r>
      <w:r w:rsidR="001B1420" w:rsidRPr="0074042A">
        <w:rPr>
          <w:color w:val="auto"/>
          <w:sz w:val="22"/>
        </w:rPr>
        <w:t xml:space="preserve">parentesco de até </w:t>
      </w:r>
      <w:r w:rsidR="001B1420" w:rsidRPr="0074042A">
        <w:rPr>
          <w:color w:val="auto"/>
          <w:sz w:val="22"/>
          <w:shd w:val="clear" w:color="auto" w:fill="FFFFFF"/>
        </w:rPr>
        <w:t xml:space="preserve">o 3º grau civil, afim ou consanguíneo </w:t>
      </w:r>
      <w:r w:rsidR="001B1420" w:rsidRPr="0074042A">
        <w:rPr>
          <w:color w:val="auto"/>
          <w:sz w:val="22"/>
        </w:rPr>
        <w:t xml:space="preserve">com alguma dessas pessoas, </w:t>
      </w:r>
      <w:r w:rsidR="00BE2696" w:rsidRPr="0074042A">
        <w:rPr>
          <w:color w:val="auto"/>
          <w:sz w:val="22"/>
        </w:rPr>
        <w:t>vínculo de parceria agrícola</w:t>
      </w:r>
      <w:r w:rsidR="001B1420" w:rsidRPr="0074042A">
        <w:rPr>
          <w:color w:val="auto"/>
          <w:sz w:val="22"/>
        </w:rPr>
        <w:t xml:space="preserve">, </w:t>
      </w:r>
      <w:r w:rsidR="00BE2696" w:rsidRPr="0074042A">
        <w:rPr>
          <w:color w:val="auto"/>
          <w:sz w:val="22"/>
        </w:rPr>
        <w:t xml:space="preserve">com funcionários das promotoras ou patrocinadores do concurso e comerciante de cacau que não seja o produtor do lote do cacau inscrito. </w:t>
      </w:r>
    </w:p>
    <w:p w14:paraId="7621F863" w14:textId="583564FF" w:rsidR="00E52E4A" w:rsidRPr="0074042A" w:rsidRDefault="00E52E4A" w:rsidP="00E52E4A">
      <w:pPr>
        <w:tabs>
          <w:tab w:val="left" w:pos="142"/>
          <w:tab w:val="left" w:pos="5598"/>
        </w:tabs>
        <w:spacing w:before="240" w:line="360" w:lineRule="auto"/>
        <w:rPr>
          <w:color w:val="auto"/>
          <w:sz w:val="22"/>
        </w:rPr>
      </w:pPr>
      <w:r w:rsidRPr="0074042A">
        <w:rPr>
          <w:b/>
          <w:color w:val="auto"/>
          <w:sz w:val="22"/>
        </w:rPr>
        <w:lastRenderedPageBreak/>
        <w:t xml:space="preserve">Parágrafo </w:t>
      </w:r>
      <w:r w:rsidR="00582B7A">
        <w:rPr>
          <w:b/>
          <w:color w:val="auto"/>
          <w:sz w:val="22"/>
        </w:rPr>
        <w:t>Segundo</w:t>
      </w:r>
      <w:r w:rsidRPr="0074042A">
        <w:rPr>
          <w:color w:val="auto"/>
          <w:sz w:val="22"/>
        </w:rPr>
        <w:t xml:space="preserve"> – Somente serão premiados os participantes inscritos que atingirem os requisitos mínimos nas avaliações físico - química e que atenderem os </w:t>
      </w:r>
      <w:r w:rsidRPr="00385960">
        <w:rPr>
          <w:color w:val="auto"/>
          <w:sz w:val="22"/>
        </w:rPr>
        <w:t xml:space="preserve">critérios na </w:t>
      </w:r>
      <w:r w:rsidRPr="0074042A">
        <w:rPr>
          <w:color w:val="auto"/>
          <w:sz w:val="22"/>
        </w:rPr>
        <w:t>avaliação de sustentabilidade da propriedade.</w:t>
      </w:r>
    </w:p>
    <w:p w14:paraId="1042DCC9" w14:textId="7CE8D120" w:rsidR="00787530" w:rsidRPr="00112CDA" w:rsidRDefault="00787530" w:rsidP="007967F9">
      <w:pPr>
        <w:tabs>
          <w:tab w:val="left" w:pos="142"/>
          <w:tab w:val="left" w:pos="5598"/>
        </w:tabs>
        <w:spacing w:before="240" w:after="360" w:line="360" w:lineRule="auto"/>
        <w:ind w:left="986" w:right="0" w:hanging="11"/>
        <w:rPr>
          <w:color w:val="FF0000"/>
          <w:sz w:val="22"/>
        </w:rPr>
      </w:pPr>
      <w:r w:rsidRPr="0074042A">
        <w:rPr>
          <w:b/>
          <w:sz w:val="22"/>
        </w:rPr>
        <w:t xml:space="preserve">Parágrafo </w:t>
      </w:r>
      <w:r w:rsidR="00582B7A">
        <w:rPr>
          <w:b/>
          <w:sz w:val="22"/>
        </w:rPr>
        <w:t>terceiro</w:t>
      </w:r>
      <w:r w:rsidRPr="0074042A">
        <w:rPr>
          <w:b/>
          <w:sz w:val="22"/>
        </w:rPr>
        <w:t xml:space="preserve"> </w:t>
      </w:r>
      <w:r w:rsidRPr="0074042A">
        <w:rPr>
          <w:sz w:val="22"/>
        </w:rPr>
        <w:t xml:space="preserve">– </w:t>
      </w:r>
      <w:r w:rsidRPr="00385960">
        <w:rPr>
          <w:color w:val="auto"/>
          <w:sz w:val="22"/>
        </w:rPr>
        <w:t>O participante que deixar de cumprir algum critério na avaliação de sustentabilidade será desclassificado e não terá direito a premiação do Concurso.</w:t>
      </w:r>
    </w:p>
    <w:tbl>
      <w:tblPr>
        <w:tblStyle w:val="Tabelacomgrelha"/>
        <w:tblW w:w="9868" w:type="dxa"/>
        <w:tblInd w:w="99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868"/>
      </w:tblGrid>
      <w:tr w:rsidR="00787530" w:rsidRPr="0074042A" w14:paraId="1D7F34E0" w14:textId="77777777" w:rsidTr="007967F9">
        <w:trPr>
          <w:trHeight w:val="173"/>
        </w:trPr>
        <w:tc>
          <w:tcPr>
            <w:tcW w:w="9868" w:type="dxa"/>
            <w:shd w:val="clear" w:color="auto" w:fill="000000" w:themeFill="text1"/>
          </w:tcPr>
          <w:p w14:paraId="701CD75E" w14:textId="77777777" w:rsidR="00787530" w:rsidRPr="0074042A" w:rsidRDefault="00787530" w:rsidP="007967F9">
            <w:pPr>
              <w:tabs>
                <w:tab w:val="left" w:pos="5598"/>
              </w:tabs>
              <w:spacing w:after="179" w:line="240" w:lineRule="auto"/>
              <w:ind w:left="0" w:right="0" w:firstLine="0"/>
              <w:rPr>
                <w:color w:val="FFFFFF" w:themeColor="background1"/>
                <w:sz w:val="22"/>
              </w:rPr>
            </w:pPr>
            <w:r w:rsidRPr="0074042A">
              <w:rPr>
                <w:b/>
                <w:color w:val="FFFFFF" w:themeColor="background1"/>
                <w:sz w:val="22"/>
              </w:rPr>
              <w:t>Inscrição</w:t>
            </w:r>
          </w:p>
        </w:tc>
      </w:tr>
    </w:tbl>
    <w:p w14:paraId="341C3571" w14:textId="77777777" w:rsidR="00E52E4A" w:rsidRPr="0074042A" w:rsidRDefault="00E52E4A" w:rsidP="00E52E4A">
      <w:pPr>
        <w:tabs>
          <w:tab w:val="left" w:pos="5598"/>
        </w:tabs>
        <w:spacing w:before="240" w:after="360" w:line="360" w:lineRule="auto"/>
        <w:ind w:left="987" w:right="0" w:firstLine="0"/>
        <w:rPr>
          <w:color w:val="FF0000"/>
          <w:sz w:val="22"/>
        </w:rPr>
      </w:pPr>
      <w:r w:rsidRPr="0074042A">
        <w:rPr>
          <w:b/>
          <w:sz w:val="22"/>
        </w:rPr>
        <w:t xml:space="preserve">Artigo </w:t>
      </w:r>
      <w:r w:rsidR="00B53847" w:rsidRPr="0074042A">
        <w:rPr>
          <w:b/>
          <w:sz w:val="22"/>
        </w:rPr>
        <w:t>2</w:t>
      </w:r>
      <w:r w:rsidRPr="0074042A">
        <w:rPr>
          <w:b/>
          <w:sz w:val="22"/>
        </w:rPr>
        <w:t>.</w:t>
      </w:r>
      <w:r w:rsidRPr="0074042A">
        <w:rPr>
          <w:sz w:val="22"/>
        </w:rPr>
        <w:t xml:space="preserve"> A inscrição no concurso é isenta de taxas ou qualquer ônus para o participante, e será realizada nos escritórios locais da EMATER-RO e por meio dos técnicos de campo do SENAR-RO, </w:t>
      </w:r>
      <w:r w:rsidR="008823AA" w:rsidRPr="0074042A">
        <w:rPr>
          <w:color w:val="auto"/>
          <w:sz w:val="22"/>
        </w:rPr>
        <w:t>abrangendo</w:t>
      </w:r>
      <w:r w:rsidRPr="0074042A">
        <w:rPr>
          <w:color w:val="auto"/>
          <w:sz w:val="22"/>
        </w:rPr>
        <w:t xml:space="preserve"> </w:t>
      </w:r>
      <w:r w:rsidRPr="0074042A">
        <w:rPr>
          <w:sz w:val="22"/>
        </w:rPr>
        <w:t>todos os Municípios do Estado de Rondônia.</w:t>
      </w:r>
    </w:p>
    <w:p w14:paraId="393AEF24" w14:textId="77777777" w:rsidR="008823AA" w:rsidRPr="0074042A" w:rsidRDefault="008823AA" w:rsidP="008823AA">
      <w:pPr>
        <w:tabs>
          <w:tab w:val="left" w:pos="142"/>
          <w:tab w:val="left" w:pos="5598"/>
        </w:tabs>
        <w:spacing w:before="240" w:after="360" w:line="360" w:lineRule="auto"/>
        <w:rPr>
          <w:sz w:val="22"/>
        </w:rPr>
      </w:pPr>
      <w:r w:rsidRPr="0074042A">
        <w:rPr>
          <w:b/>
          <w:sz w:val="22"/>
        </w:rPr>
        <w:tab/>
        <w:t xml:space="preserve">Artigo </w:t>
      </w:r>
      <w:r w:rsidR="00B53847" w:rsidRPr="0074042A">
        <w:rPr>
          <w:b/>
          <w:sz w:val="22"/>
        </w:rPr>
        <w:t>3</w:t>
      </w:r>
      <w:r w:rsidRPr="0074042A">
        <w:rPr>
          <w:b/>
          <w:sz w:val="22"/>
        </w:rPr>
        <w:t>.</w:t>
      </w:r>
      <w:r w:rsidRPr="0074042A">
        <w:rPr>
          <w:sz w:val="22"/>
        </w:rPr>
        <w:t xml:space="preserve"> No ato da inscrição o participante deverá anexar cópia do RG, CPF,</w:t>
      </w:r>
      <w:r w:rsidRPr="0074042A">
        <w:rPr>
          <w:color w:val="auto"/>
          <w:sz w:val="22"/>
        </w:rPr>
        <w:t xml:space="preserve"> documentos que comprovem a posse da propriedade</w:t>
      </w:r>
      <w:r w:rsidR="009A266F" w:rsidRPr="0074042A">
        <w:rPr>
          <w:color w:val="auto"/>
          <w:sz w:val="22"/>
        </w:rPr>
        <w:t xml:space="preserve">, </w:t>
      </w:r>
      <w:r w:rsidRPr="0074042A">
        <w:rPr>
          <w:color w:val="auto"/>
          <w:sz w:val="22"/>
        </w:rPr>
        <w:t xml:space="preserve">ficha de inscrição integralmente </w:t>
      </w:r>
      <w:r w:rsidRPr="0074042A">
        <w:rPr>
          <w:sz w:val="22"/>
        </w:rPr>
        <w:t>preenchida e assinada.</w:t>
      </w:r>
    </w:p>
    <w:p w14:paraId="24F50FAC" w14:textId="657F26A8" w:rsidR="00AE0679" w:rsidRPr="006C78CB" w:rsidRDefault="00BE2696" w:rsidP="00AE0679">
      <w:pPr>
        <w:tabs>
          <w:tab w:val="left" w:pos="142"/>
          <w:tab w:val="left" w:pos="5598"/>
        </w:tabs>
        <w:spacing w:before="240" w:after="360" w:line="360" w:lineRule="auto"/>
        <w:rPr>
          <w:color w:val="FF0000"/>
          <w:sz w:val="22"/>
        </w:rPr>
      </w:pPr>
      <w:r w:rsidRPr="0074042A">
        <w:rPr>
          <w:b/>
          <w:color w:val="auto"/>
          <w:sz w:val="22"/>
        </w:rPr>
        <w:tab/>
      </w:r>
      <w:r w:rsidR="00AE0679" w:rsidRPr="0074042A">
        <w:rPr>
          <w:b/>
          <w:color w:val="auto"/>
          <w:sz w:val="22"/>
        </w:rPr>
        <w:t>Parágrafo Primeiro.</w:t>
      </w:r>
      <w:r w:rsidR="00AE0679" w:rsidRPr="0074042A">
        <w:rPr>
          <w:color w:val="auto"/>
          <w:sz w:val="22"/>
        </w:rPr>
        <w:t xml:space="preserve"> A ficha de inscrição segue anexa a esse regulamento. </w:t>
      </w:r>
      <w:r w:rsidR="005E12F9" w:rsidRPr="0074042A">
        <w:rPr>
          <w:color w:val="auto"/>
          <w:sz w:val="22"/>
        </w:rPr>
        <w:t xml:space="preserve">Mas serão realizadas por uma sistema digital, </w:t>
      </w:r>
      <w:r w:rsidR="006D03CE" w:rsidRPr="0074042A">
        <w:rPr>
          <w:color w:val="auto"/>
          <w:sz w:val="22"/>
        </w:rPr>
        <w:t xml:space="preserve">totalmento on-line, </w:t>
      </w:r>
      <w:r w:rsidR="00AE0679" w:rsidRPr="0074042A">
        <w:rPr>
          <w:color w:val="auto"/>
          <w:sz w:val="22"/>
        </w:rPr>
        <w:t xml:space="preserve">disponível no site: </w:t>
      </w:r>
      <w:hyperlink r:id="rId9" w:history="1">
        <w:r w:rsidR="00AE0679" w:rsidRPr="0074042A">
          <w:rPr>
            <w:rStyle w:val="Hiperligao"/>
            <w:color w:val="auto"/>
            <w:sz w:val="22"/>
          </w:rPr>
          <w:t>http://www.rondonia.ro.gov.br/seagri/</w:t>
        </w:r>
      </w:hyperlink>
      <w:r w:rsidR="00AE0679" w:rsidRPr="0074042A">
        <w:rPr>
          <w:color w:val="auto"/>
          <w:sz w:val="22"/>
        </w:rPr>
        <w:t xml:space="preserve"> </w:t>
      </w:r>
      <w:r w:rsidR="005E12F9" w:rsidRPr="0074042A">
        <w:rPr>
          <w:color w:val="auto"/>
          <w:sz w:val="22"/>
        </w:rPr>
        <w:t xml:space="preserve">linkada para </w:t>
      </w:r>
      <w:hyperlink r:id="rId10" w:history="1">
        <w:r w:rsidR="006D3E00" w:rsidRPr="0074042A">
          <w:rPr>
            <w:rStyle w:val="Hiperligao"/>
            <w:color w:val="auto"/>
            <w:sz w:val="22"/>
          </w:rPr>
          <w:t>http://cacaumatasderondonia.com.br/</w:t>
        </w:r>
      </w:hyperlink>
      <w:r w:rsidR="006C78CB">
        <w:rPr>
          <w:color w:val="auto"/>
          <w:sz w:val="22"/>
        </w:rPr>
        <w:t xml:space="preserve">, </w:t>
      </w:r>
      <w:r w:rsidR="006C78CB" w:rsidRPr="00180C41">
        <w:rPr>
          <w:color w:val="auto"/>
          <w:sz w:val="22"/>
        </w:rPr>
        <w:t>podendo ser</w:t>
      </w:r>
      <w:r w:rsidR="005E12F9" w:rsidRPr="00180C41">
        <w:rPr>
          <w:color w:val="auto"/>
          <w:sz w:val="22"/>
        </w:rPr>
        <w:t xml:space="preserve"> </w:t>
      </w:r>
      <w:r w:rsidR="007224A2" w:rsidRPr="00180C41">
        <w:rPr>
          <w:color w:val="auto"/>
          <w:sz w:val="22"/>
        </w:rPr>
        <w:t>preenchimento por um</w:t>
      </w:r>
      <w:r w:rsidR="005E12F9" w:rsidRPr="00180C41">
        <w:rPr>
          <w:color w:val="auto"/>
          <w:sz w:val="22"/>
        </w:rPr>
        <w:t xml:space="preserve"> </w:t>
      </w:r>
      <w:r w:rsidR="00510D31" w:rsidRPr="00180C41">
        <w:rPr>
          <w:color w:val="auto"/>
          <w:sz w:val="22"/>
        </w:rPr>
        <w:t>técnico</w:t>
      </w:r>
      <w:r w:rsidR="00837B1B" w:rsidRPr="00180C41">
        <w:rPr>
          <w:color w:val="auto"/>
          <w:sz w:val="22"/>
        </w:rPr>
        <w:t xml:space="preserve"> </w:t>
      </w:r>
      <w:r w:rsidR="00510D31" w:rsidRPr="00180C41">
        <w:rPr>
          <w:color w:val="auto"/>
          <w:sz w:val="22"/>
        </w:rPr>
        <w:t xml:space="preserve">da </w:t>
      </w:r>
      <w:r w:rsidR="007224A2" w:rsidRPr="00180C41">
        <w:rPr>
          <w:color w:val="auto"/>
          <w:sz w:val="22"/>
        </w:rPr>
        <w:t xml:space="preserve">EMATER-RO ou </w:t>
      </w:r>
      <w:r w:rsidR="00AE0679" w:rsidRPr="00180C41">
        <w:rPr>
          <w:color w:val="auto"/>
          <w:sz w:val="22"/>
        </w:rPr>
        <w:t>do SENAR-RO.</w:t>
      </w:r>
    </w:p>
    <w:p w14:paraId="6866F9EC" w14:textId="77777777" w:rsidR="00787530" w:rsidRPr="0074042A" w:rsidRDefault="005748C9" w:rsidP="007967F9">
      <w:pPr>
        <w:tabs>
          <w:tab w:val="left" w:pos="142"/>
          <w:tab w:val="left" w:pos="5598"/>
        </w:tabs>
        <w:spacing w:before="240" w:after="360" w:line="360" w:lineRule="auto"/>
        <w:rPr>
          <w:b/>
          <w:sz w:val="22"/>
        </w:rPr>
      </w:pPr>
      <w:r w:rsidRPr="0074042A">
        <w:rPr>
          <w:b/>
          <w:sz w:val="22"/>
        </w:rPr>
        <w:tab/>
      </w:r>
      <w:r w:rsidR="00787530" w:rsidRPr="0074042A">
        <w:rPr>
          <w:b/>
          <w:sz w:val="22"/>
        </w:rPr>
        <w:t>Parágrafo Segun</w:t>
      </w:r>
      <w:r w:rsidR="00787530" w:rsidRPr="0074042A">
        <w:rPr>
          <w:b/>
          <w:color w:val="auto"/>
          <w:sz w:val="22"/>
        </w:rPr>
        <w:t xml:space="preserve">do. </w:t>
      </w:r>
      <w:r w:rsidR="00787530" w:rsidRPr="0074042A">
        <w:rPr>
          <w:color w:val="auto"/>
          <w:sz w:val="22"/>
        </w:rPr>
        <w:t xml:space="preserve">O participante que deixar </w:t>
      </w:r>
      <w:r w:rsidR="008823AA" w:rsidRPr="0074042A">
        <w:rPr>
          <w:color w:val="auto"/>
          <w:sz w:val="22"/>
        </w:rPr>
        <w:t xml:space="preserve">de </w:t>
      </w:r>
      <w:r w:rsidR="00787530" w:rsidRPr="0074042A">
        <w:rPr>
          <w:color w:val="auto"/>
          <w:sz w:val="22"/>
        </w:rPr>
        <w:t>preencher integralmente a ficha de inscrição, que inclui as questões de avaliação de sustentabilidade, será desclassificado do Concurso e não terá direito a premiação.</w:t>
      </w:r>
    </w:p>
    <w:p w14:paraId="518EB4AA" w14:textId="77777777" w:rsidR="00AE0679" w:rsidRPr="0074042A" w:rsidRDefault="005748C9" w:rsidP="00AE0679">
      <w:pPr>
        <w:tabs>
          <w:tab w:val="left" w:pos="142"/>
          <w:tab w:val="left" w:pos="5598"/>
        </w:tabs>
        <w:spacing w:before="240" w:after="360" w:line="360" w:lineRule="auto"/>
        <w:rPr>
          <w:color w:val="auto"/>
          <w:sz w:val="22"/>
        </w:rPr>
      </w:pPr>
      <w:r w:rsidRPr="0074042A">
        <w:rPr>
          <w:b/>
          <w:color w:val="auto"/>
          <w:sz w:val="22"/>
        </w:rPr>
        <w:tab/>
      </w:r>
      <w:r w:rsidR="00AE0679" w:rsidRPr="0074042A">
        <w:rPr>
          <w:b/>
          <w:color w:val="auto"/>
          <w:sz w:val="22"/>
        </w:rPr>
        <w:t xml:space="preserve">Artigo </w:t>
      </w:r>
      <w:r w:rsidR="00B53847" w:rsidRPr="0074042A">
        <w:rPr>
          <w:b/>
          <w:color w:val="auto"/>
          <w:sz w:val="22"/>
        </w:rPr>
        <w:t>4</w:t>
      </w:r>
      <w:r w:rsidR="00AE0679" w:rsidRPr="0074042A">
        <w:rPr>
          <w:b/>
          <w:color w:val="auto"/>
          <w:sz w:val="22"/>
        </w:rPr>
        <w:t>.</w:t>
      </w:r>
      <w:r w:rsidR="00AE0679" w:rsidRPr="0074042A">
        <w:rPr>
          <w:color w:val="auto"/>
          <w:sz w:val="22"/>
        </w:rPr>
        <w:t xml:space="preserve"> Para inscrição, o participante deverá entregar uma amostra representativa do lote de cacau partic</w:t>
      </w:r>
      <w:r w:rsidR="008823AA" w:rsidRPr="0074042A">
        <w:rPr>
          <w:color w:val="auto"/>
          <w:sz w:val="22"/>
        </w:rPr>
        <w:t>ipante, com o volume de 05 (cinco</w:t>
      </w:r>
      <w:r w:rsidR="00AE0679" w:rsidRPr="0074042A">
        <w:rPr>
          <w:color w:val="auto"/>
          <w:sz w:val="22"/>
        </w:rPr>
        <w:t xml:space="preserve">) kg de cacau, a qual deverá estar acondicionada em embalagem </w:t>
      </w:r>
      <w:r w:rsidR="008823AA" w:rsidRPr="0074042A">
        <w:rPr>
          <w:color w:val="auto"/>
          <w:sz w:val="22"/>
        </w:rPr>
        <w:t xml:space="preserve">devidamente lacrada </w:t>
      </w:r>
      <w:r w:rsidR="00AE0679" w:rsidRPr="0074042A">
        <w:rPr>
          <w:color w:val="auto"/>
          <w:sz w:val="22"/>
        </w:rPr>
        <w:t>de saco plástico transparente, identificada com o nome completo do produtor, CPF, telefone de contato e município.</w:t>
      </w:r>
    </w:p>
    <w:p w14:paraId="6AB5C71B" w14:textId="77777777" w:rsidR="00AE0679" w:rsidRPr="0074042A" w:rsidRDefault="00AE0679" w:rsidP="00AE0679">
      <w:pPr>
        <w:tabs>
          <w:tab w:val="left" w:pos="142"/>
          <w:tab w:val="left" w:pos="5598"/>
        </w:tabs>
        <w:spacing w:before="240" w:after="360" w:line="360" w:lineRule="auto"/>
        <w:rPr>
          <w:color w:val="auto"/>
          <w:sz w:val="22"/>
        </w:rPr>
      </w:pPr>
      <w:r w:rsidRPr="0074042A">
        <w:rPr>
          <w:b/>
          <w:color w:val="auto"/>
          <w:sz w:val="22"/>
        </w:rPr>
        <w:tab/>
        <w:t xml:space="preserve">Artigo </w:t>
      </w:r>
      <w:r w:rsidR="00B53847" w:rsidRPr="0074042A">
        <w:rPr>
          <w:b/>
          <w:color w:val="auto"/>
          <w:sz w:val="22"/>
        </w:rPr>
        <w:t>5</w:t>
      </w:r>
      <w:r w:rsidRPr="0074042A">
        <w:rPr>
          <w:b/>
          <w:color w:val="auto"/>
          <w:sz w:val="22"/>
        </w:rPr>
        <w:t>.</w:t>
      </w:r>
      <w:r w:rsidRPr="0074042A">
        <w:rPr>
          <w:color w:val="auto"/>
          <w:sz w:val="22"/>
        </w:rPr>
        <w:t xml:space="preserve"> O participante deverá manter disponível em sua propriedade ou armazém um l</w:t>
      </w:r>
      <w:r w:rsidR="009500E7" w:rsidRPr="0074042A">
        <w:rPr>
          <w:color w:val="auto"/>
          <w:sz w:val="22"/>
        </w:rPr>
        <w:t xml:space="preserve">ote contendo no mínimo </w:t>
      </w:r>
      <w:r w:rsidRPr="0074042A">
        <w:rPr>
          <w:color w:val="auto"/>
          <w:sz w:val="22"/>
        </w:rPr>
        <w:t xml:space="preserve">20 kg de cacau, homogêneo e equivalente à amostra inscrita neste concurso. O não cumprimento deste item implicará na desclassificação do participante. Recomendamos também a reserva de lotes das amostras para possíveis compradores na fase pós-concurso. </w:t>
      </w:r>
    </w:p>
    <w:p w14:paraId="5AA43F7B" w14:textId="77777777" w:rsidR="00787530" w:rsidRPr="0074042A" w:rsidRDefault="005748C9" w:rsidP="00AE0679">
      <w:pPr>
        <w:tabs>
          <w:tab w:val="left" w:pos="142"/>
          <w:tab w:val="left" w:pos="5598"/>
        </w:tabs>
        <w:spacing w:before="240" w:after="360" w:line="360" w:lineRule="auto"/>
        <w:rPr>
          <w:b/>
          <w:sz w:val="22"/>
        </w:rPr>
      </w:pPr>
      <w:r w:rsidRPr="0074042A">
        <w:rPr>
          <w:b/>
          <w:sz w:val="22"/>
        </w:rPr>
        <w:tab/>
      </w:r>
      <w:r w:rsidR="00787530" w:rsidRPr="0074042A">
        <w:rPr>
          <w:b/>
          <w:sz w:val="22"/>
        </w:rPr>
        <w:t>Parágrafo primeiro</w:t>
      </w:r>
      <w:r w:rsidR="00787530" w:rsidRPr="0074042A">
        <w:rPr>
          <w:sz w:val="22"/>
        </w:rPr>
        <w:t xml:space="preserve"> - A comissão organizadora poderá realizar visitas para conferência dos lotes de ca</w:t>
      </w:r>
      <w:r w:rsidR="00031A28" w:rsidRPr="0074042A">
        <w:rPr>
          <w:sz w:val="22"/>
        </w:rPr>
        <w:t>cau</w:t>
      </w:r>
      <w:r w:rsidR="00787530" w:rsidRPr="0074042A">
        <w:rPr>
          <w:sz w:val="22"/>
        </w:rPr>
        <w:t xml:space="preserve"> a qualquer momento durante a vigência deste Concurso. Caso haja divergência entre a amostra inscrita e o lote em estoque, o participante será desclassificado.</w:t>
      </w:r>
    </w:p>
    <w:p w14:paraId="6A24485E" w14:textId="77777777" w:rsidR="00787530" w:rsidRPr="0074042A" w:rsidRDefault="005748C9" w:rsidP="007967F9">
      <w:pPr>
        <w:tabs>
          <w:tab w:val="left" w:pos="142"/>
          <w:tab w:val="left" w:pos="5598"/>
        </w:tabs>
        <w:spacing w:before="240" w:after="360" w:line="360" w:lineRule="auto"/>
        <w:rPr>
          <w:sz w:val="22"/>
        </w:rPr>
      </w:pPr>
      <w:r w:rsidRPr="0074042A">
        <w:rPr>
          <w:b/>
          <w:sz w:val="22"/>
        </w:rPr>
        <w:lastRenderedPageBreak/>
        <w:tab/>
      </w:r>
      <w:r w:rsidR="00787530" w:rsidRPr="0074042A">
        <w:rPr>
          <w:b/>
          <w:sz w:val="22"/>
        </w:rPr>
        <w:t>Parágrafo segundo</w:t>
      </w:r>
      <w:r w:rsidR="00787530" w:rsidRPr="0074042A">
        <w:rPr>
          <w:sz w:val="22"/>
        </w:rPr>
        <w:t xml:space="preserve"> - Os participantes obrigam-se a manter o lote de ca</w:t>
      </w:r>
      <w:r w:rsidR="00031A28" w:rsidRPr="0074042A">
        <w:rPr>
          <w:sz w:val="22"/>
        </w:rPr>
        <w:t>cau</w:t>
      </w:r>
      <w:r w:rsidR="00787530" w:rsidRPr="0074042A">
        <w:rPr>
          <w:sz w:val="22"/>
        </w:rPr>
        <w:t xml:space="preserve"> em estoque </w:t>
      </w:r>
      <w:r w:rsidR="001B1420" w:rsidRPr="0074042A">
        <w:rPr>
          <w:sz w:val="22"/>
        </w:rPr>
        <w:t xml:space="preserve">e em disponibilidade </w:t>
      </w:r>
      <w:r w:rsidR="00787530" w:rsidRPr="0074042A">
        <w:rPr>
          <w:sz w:val="22"/>
        </w:rPr>
        <w:t>até a data e ato de</w:t>
      </w:r>
      <w:r w:rsidR="001B1420" w:rsidRPr="0074042A">
        <w:rPr>
          <w:sz w:val="22"/>
        </w:rPr>
        <w:t xml:space="preserve"> encerramento do Concurso.</w:t>
      </w:r>
    </w:p>
    <w:p w14:paraId="0CF93391" w14:textId="77777777" w:rsidR="00787530" w:rsidRPr="0074042A" w:rsidRDefault="005748C9" w:rsidP="007967F9">
      <w:pPr>
        <w:tabs>
          <w:tab w:val="left" w:pos="142"/>
          <w:tab w:val="left" w:pos="5598"/>
        </w:tabs>
        <w:spacing w:before="240" w:after="360" w:line="360" w:lineRule="auto"/>
        <w:rPr>
          <w:b/>
          <w:sz w:val="22"/>
        </w:rPr>
      </w:pPr>
      <w:r w:rsidRPr="0074042A">
        <w:rPr>
          <w:b/>
          <w:sz w:val="22"/>
        </w:rPr>
        <w:tab/>
      </w:r>
      <w:r w:rsidR="00787530" w:rsidRPr="0074042A">
        <w:rPr>
          <w:b/>
          <w:sz w:val="22"/>
        </w:rPr>
        <w:t xml:space="preserve">Artigo </w:t>
      </w:r>
      <w:r w:rsidR="00B53847" w:rsidRPr="0074042A">
        <w:rPr>
          <w:b/>
          <w:sz w:val="22"/>
        </w:rPr>
        <w:t>6</w:t>
      </w:r>
      <w:r w:rsidR="00787530" w:rsidRPr="0074042A">
        <w:rPr>
          <w:b/>
          <w:sz w:val="22"/>
        </w:rPr>
        <w:t>.</w:t>
      </w:r>
      <w:r w:rsidR="00787530" w:rsidRPr="0074042A">
        <w:rPr>
          <w:sz w:val="22"/>
        </w:rPr>
        <w:t xml:space="preserve"> As amostras inscritas e as que forem coletadas para conferência (contraprova) não serão pagas e nem devolvidas aos participantes.</w:t>
      </w:r>
    </w:p>
    <w:p w14:paraId="4F3BE6FD" w14:textId="76195B43" w:rsidR="004470AE" w:rsidRPr="0074042A" w:rsidRDefault="005748C9" w:rsidP="007967F9">
      <w:pPr>
        <w:tabs>
          <w:tab w:val="left" w:pos="5598"/>
        </w:tabs>
        <w:spacing w:before="240" w:after="360" w:line="360" w:lineRule="auto"/>
        <w:rPr>
          <w:color w:val="auto"/>
          <w:sz w:val="22"/>
        </w:rPr>
      </w:pPr>
      <w:r w:rsidRPr="0074042A">
        <w:rPr>
          <w:b/>
          <w:color w:val="auto"/>
          <w:sz w:val="22"/>
        </w:rPr>
        <w:tab/>
      </w:r>
      <w:r w:rsidR="00787530" w:rsidRPr="0074042A">
        <w:rPr>
          <w:b/>
          <w:color w:val="auto"/>
          <w:sz w:val="22"/>
        </w:rPr>
        <w:t xml:space="preserve">Artigo </w:t>
      </w:r>
      <w:r w:rsidR="00B53847" w:rsidRPr="0074042A">
        <w:rPr>
          <w:b/>
          <w:color w:val="auto"/>
          <w:sz w:val="22"/>
        </w:rPr>
        <w:t>7</w:t>
      </w:r>
      <w:r w:rsidR="00787530" w:rsidRPr="0074042A">
        <w:rPr>
          <w:b/>
          <w:color w:val="auto"/>
          <w:sz w:val="22"/>
        </w:rPr>
        <w:t>.</w:t>
      </w:r>
      <w:r w:rsidR="00787530" w:rsidRPr="0074042A">
        <w:rPr>
          <w:color w:val="auto"/>
          <w:sz w:val="22"/>
        </w:rPr>
        <w:t xml:space="preserve"> Cada participante</w:t>
      </w:r>
      <w:r w:rsidR="00814DBA" w:rsidRPr="0074042A">
        <w:rPr>
          <w:color w:val="auto"/>
          <w:sz w:val="22"/>
        </w:rPr>
        <w:t xml:space="preserve"> </w:t>
      </w:r>
      <w:r w:rsidR="00787530" w:rsidRPr="0074042A">
        <w:rPr>
          <w:color w:val="auto"/>
          <w:sz w:val="22"/>
        </w:rPr>
        <w:t xml:space="preserve">poderá inscrever </w:t>
      </w:r>
      <w:r w:rsidR="00837B1B">
        <w:rPr>
          <w:color w:val="auto"/>
          <w:sz w:val="22"/>
        </w:rPr>
        <w:t xml:space="preserve">apenas </w:t>
      </w:r>
      <w:r w:rsidR="004470AE" w:rsidRPr="0074042A">
        <w:rPr>
          <w:color w:val="auto"/>
          <w:sz w:val="22"/>
        </w:rPr>
        <w:t xml:space="preserve">1 (um) lote </w:t>
      </w:r>
      <w:r w:rsidR="00877B3C" w:rsidRPr="0074042A">
        <w:rPr>
          <w:color w:val="auto"/>
          <w:sz w:val="22"/>
        </w:rPr>
        <w:t>no concurso.</w:t>
      </w:r>
    </w:p>
    <w:p w14:paraId="48196348" w14:textId="77777777" w:rsidR="00031A28" w:rsidRPr="0074042A" w:rsidRDefault="005748C9" w:rsidP="007967F9">
      <w:pPr>
        <w:tabs>
          <w:tab w:val="left" w:pos="5598"/>
        </w:tabs>
        <w:spacing w:before="240" w:after="360" w:line="360" w:lineRule="auto"/>
        <w:rPr>
          <w:color w:val="auto"/>
          <w:sz w:val="22"/>
        </w:rPr>
      </w:pPr>
      <w:r w:rsidRPr="0074042A">
        <w:rPr>
          <w:b/>
          <w:color w:val="auto"/>
          <w:sz w:val="22"/>
        </w:rPr>
        <w:t xml:space="preserve">Artigo </w:t>
      </w:r>
      <w:r w:rsidR="00B53847" w:rsidRPr="0074042A">
        <w:rPr>
          <w:b/>
          <w:color w:val="auto"/>
          <w:sz w:val="22"/>
        </w:rPr>
        <w:t>8</w:t>
      </w:r>
      <w:r w:rsidRPr="0074042A">
        <w:rPr>
          <w:b/>
          <w:color w:val="auto"/>
          <w:sz w:val="22"/>
        </w:rPr>
        <w:t>.</w:t>
      </w:r>
      <w:r w:rsidRPr="0074042A">
        <w:rPr>
          <w:color w:val="auto"/>
          <w:sz w:val="22"/>
        </w:rPr>
        <w:t xml:space="preserve"> </w:t>
      </w:r>
      <w:r w:rsidR="00031A28" w:rsidRPr="0074042A">
        <w:rPr>
          <w:color w:val="auto"/>
          <w:sz w:val="22"/>
        </w:rPr>
        <w:t>O participante que possuir mais de uma propriedade somente poderá inscrever uma delas</w:t>
      </w:r>
      <w:r w:rsidR="00467E4B" w:rsidRPr="0074042A">
        <w:rPr>
          <w:color w:val="auto"/>
          <w:sz w:val="22"/>
        </w:rPr>
        <w:t>;</w:t>
      </w:r>
    </w:p>
    <w:p w14:paraId="2DAD470A" w14:textId="77777777" w:rsidR="00787530" w:rsidRPr="0074042A" w:rsidRDefault="001B1420" w:rsidP="007967F9">
      <w:pPr>
        <w:tabs>
          <w:tab w:val="left" w:pos="142"/>
          <w:tab w:val="left" w:pos="5598"/>
        </w:tabs>
        <w:spacing w:before="240" w:after="360" w:line="360" w:lineRule="auto"/>
        <w:rPr>
          <w:sz w:val="22"/>
        </w:rPr>
      </w:pPr>
      <w:r w:rsidRPr="0074042A">
        <w:rPr>
          <w:b/>
          <w:sz w:val="22"/>
        </w:rPr>
        <w:tab/>
      </w:r>
      <w:r w:rsidR="00787530" w:rsidRPr="0074042A">
        <w:rPr>
          <w:b/>
          <w:sz w:val="22"/>
        </w:rPr>
        <w:t xml:space="preserve">Artigo </w:t>
      </w:r>
      <w:r w:rsidR="00B53847" w:rsidRPr="0074042A">
        <w:rPr>
          <w:b/>
          <w:sz w:val="22"/>
        </w:rPr>
        <w:t>9</w:t>
      </w:r>
      <w:r w:rsidR="00787530" w:rsidRPr="0074042A">
        <w:rPr>
          <w:b/>
          <w:sz w:val="22"/>
        </w:rPr>
        <w:t>.</w:t>
      </w:r>
      <w:r w:rsidR="00787530" w:rsidRPr="0074042A">
        <w:rPr>
          <w:sz w:val="22"/>
        </w:rPr>
        <w:t xml:space="preserve"> Produtores meeiros, arrendatários e ou agregados, poderão se inscrever no Concurso, desde que comprovem com documentos oficiais tal condição.</w:t>
      </w:r>
    </w:p>
    <w:tbl>
      <w:tblPr>
        <w:tblStyle w:val="Tabelacomgrelha"/>
        <w:tblW w:w="9873" w:type="dxa"/>
        <w:tblInd w:w="98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873"/>
      </w:tblGrid>
      <w:tr w:rsidR="00FB6426" w:rsidRPr="0074042A" w14:paraId="53E928CB" w14:textId="77777777" w:rsidTr="007967F9">
        <w:trPr>
          <w:trHeight w:val="246"/>
        </w:trPr>
        <w:tc>
          <w:tcPr>
            <w:tcW w:w="9873" w:type="dxa"/>
            <w:shd w:val="clear" w:color="auto" w:fill="000000" w:themeFill="text1"/>
          </w:tcPr>
          <w:p w14:paraId="6B8B23CC" w14:textId="77777777" w:rsidR="00FB6426" w:rsidRPr="0074042A" w:rsidRDefault="004470AE" w:rsidP="007967F9">
            <w:pPr>
              <w:tabs>
                <w:tab w:val="left" w:pos="5598"/>
              </w:tabs>
              <w:spacing w:after="179" w:line="240" w:lineRule="auto"/>
              <w:ind w:left="0" w:right="0" w:firstLine="0"/>
              <w:jc w:val="left"/>
              <w:rPr>
                <w:color w:val="FFFFFF" w:themeColor="background1"/>
                <w:sz w:val="22"/>
              </w:rPr>
            </w:pPr>
            <w:r w:rsidRPr="0074042A">
              <w:rPr>
                <w:b/>
                <w:color w:val="FFFFFF" w:themeColor="background1"/>
                <w:sz w:val="22"/>
              </w:rPr>
              <w:t xml:space="preserve">Critérios para </w:t>
            </w:r>
            <w:r w:rsidR="00FB6426" w:rsidRPr="0074042A">
              <w:rPr>
                <w:b/>
                <w:color w:val="FFFFFF" w:themeColor="background1"/>
                <w:sz w:val="22"/>
              </w:rPr>
              <w:t xml:space="preserve">Avaliação de Qualidade </w:t>
            </w:r>
            <w:r w:rsidRPr="0074042A">
              <w:rPr>
                <w:b/>
                <w:color w:val="FFFFFF" w:themeColor="background1"/>
                <w:sz w:val="22"/>
              </w:rPr>
              <w:t>Cacau</w:t>
            </w:r>
          </w:p>
        </w:tc>
      </w:tr>
    </w:tbl>
    <w:p w14:paraId="32CECBF0" w14:textId="77777777" w:rsidR="00C92690" w:rsidRPr="0074042A" w:rsidRDefault="0016174A" w:rsidP="00385960">
      <w:pPr>
        <w:tabs>
          <w:tab w:val="left" w:pos="5598"/>
        </w:tabs>
        <w:spacing w:before="240" w:after="360" w:line="360" w:lineRule="auto"/>
        <w:ind w:left="986" w:right="0" w:hanging="11"/>
        <w:rPr>
          <w:b/>
          <w:color w:val="auto"/>
          <w:sz w:val="22"/>
        </w:rPr>
      </w:pPr>
      <w:r w:rsidRPr="0074042A">
        <w:rPr>
          <w:b/>
          <w:color w:val="auto"/>
          <w:sz w:val="22"/>
        </w:rPr>
        <w:t xml:space="preserve">Classificação físico-quimica das Amostras </w:t>
      </w:r>
    </w:p>
    <w:p w14:paraId="494D2E70" w14:textId="77777777" w:rsidR="00A9497F" w:rsidRDefault="004470AE" w:rsidP="00A9497F">
      <w:pPr>
        <w:pStyle w:val="PargrafodaLista"/>
        <w:tabs>
          <w:tab w:val="left" w:pos="5598"/>
        </w:tabs>
        <w:spacing w:before="240" w:after="360" w:line="360" w:lineRule="auto"/>
        <w:ind w:left="987" w:right="0" w:firstLine="0"/>
        <w:rPr>
          <w:sz w:val="22"/>
        </w:rPr>
      </w:pPr>
      <w:r w:rsidRPr="0074042A">
        <w:rPr>
          <w:rFonts w:eastAsia="Times New Roman"/>
          <w:b/>
          <w:sz w:val="22"/>
        </w:rPr>
        <w:t>Artigo 1</w:t>
      </w:r>
      <w:r w:rsidR="00B53847" w:rsidRPr="0074042A">
        <w:rPr>
          <w:rFonts w:eastAsia="Times New Roman"/>
          <w:b/>
          <w:sz w:val="22"/>
        </w:rPr>
        <w:t>0</w:t>
      </w:r>
      <w:r w:rsidRPr="0074042A">
        <w:rPr>
          <w:rFonts w:eastAsia="Times New Roman"/>
          <w:b/>
          <w:sz w:val="22"/>
        </w:rPr>
        <w:t>.</w:t>
      </w:r>
      <w:r w:rsidRPr="0074042A">
        <w:rPr>
          <w:sz w:val="22"/>
        </w:rPr>
        <w:t xml:space="preserve"> Todas as amostras inscritas no 1°- Concurso de Qualidade e Sustentabilidade do Cacau de Rondônia – CONCACAU</w:t>
      </w:r>
      <w:r w:rsidRPr="0074042A">
        <w:rPr>
          <w:rFonts w:eastAsia="Times New Roman"/>
          <w:b/>
          <w:sz w:val="22"/>
        </w:rPr>
        <w:t xml:space="preserve"> </w:t>
      </w:r>
      <w:r w:rsidRPr="0074042A">
        <w:rPr>
          <w:sz w:val="22"/>
        </w:rPr>
        <w:t>serão recepciona</w:t>
      </w:r>
      <w:r w:rsidR="00467E4B" w:rsidRPr="0074042A">
        <w:rPr>
          <w:sz w:val="22"/>
        </w:rPr>
        <w:t>das</w:t>
      </w:r>
      <w:r w:rsidRPr="0074042A">
        <w:rPr>
          <w:sz w:val="22"/>
        </w:rPr>
        <w:t xml:space="preserve"> pela organização e passarão por um processo de triagem, em que serão codificadas, com a finalidade de manter em sigilo as informações de origem e nome dos produtores inscritos.</w:t>
      </w:r>
    </w:p>
    <w:p w14:paraId="3ED89C0E" w14:textId="30FB5C93" w:rsidR="00C92690" w:rsidRPr="00A9497F" w:rsidRDefault="004470AE" w:rsidP="00A9497F">
      <w:pPr>
        <w:tabs>
          <w:tab w:val="left" w:pos="5598"/>
        </w:tabs>
        <w:spacing w:before="240" w:after="360" w:line="360" w:lineRule="auto"/>
        <w:ind w:right="0"/>
        <w:rPr>
          <w:color w:val="auto"/>
          <w:sz w:val="22"/>
        </w:rPr>
      </w:pPr>
      <w:r w:rsidRPr="00A9497F">
        <w:rPr>
          <w:rFonts w:eastAsia="Times New Roman"/>
          <w:b/>
          <w:color w:val="auto"/>
          <w:sz w:val="22"/>
        </w:rPr>
        <w:t>Artigo 1</w:t>
      </w:r>
      <w:r w:rsidR="00B53847" w:rsidRPr="00A9497F">
        <w:rPr>
          <w:rFonts w:eastAsia="Times New Roman"/>
          <w:b/>
          <w:color w:val="auto"/>
          <w:sz w:val="22"/>
        </w:rPr>
        <w:t>1</w:t>
      </w:r>
      <w:r w:rsidRPr="00A9497F">
        <w:rPr>
          <w:rFonts w:eastAsia="Times New Roman"/>
          <w:b/>
          <w:color w:val="auto"/>
          <w:sz w:val="22"/>
        </w:rPr>
        <w:t>.</w:t>
      </w:r>
      <w:r w:rsidRPr="00A9497F">
        <w:rPr>
          <w:color w:val="auto"/>
          <w:sz w:val="22"/>
        </w:rPr>
        <w:t xml:space="preserve"> Após a codificação, as amostras </w:t>
      </w:r>
      <w:r w:rsidR="0016174A" w:rsidRPr="00A9497F">
        <w:rPr>
          <w:color w:val="auto"/>
          <w:sz w:val="22"/>
        </w:rPr>
        <w:t>serão submetidas a classificação f</w:t>
      </w:r>
      <w:r w:rsidR="00CC1DFD" w:rsidRPr="00A9497F">
        <w:rPr>
          <w:color w:val="auto"/>
          <w:sz w:val="22"/>
        </w:rPr>
        <w:t>ísica</w:t>
      </w:r>
      <w:r w:rsidR="0016174A" w:rsidRPr="00A9497F">
        <w:rPr>
          <w:color w:val="auto"/>
          <w:sz w:val="22"/>
        </w:rPr>
        <w:t xml:space="preserve">, que será realizada no laboratório </w:t>
      </w:r>
      <w:r w:rsidR="004C57FA" w:rsidRPr="00A9497F">
        <w:rPr>
          <w:color w:val="auto"/>
          <w:sz w:val="22"/>
        </w:rPr>
        <w:t>credenciado pela comissão organizador</w:t>
      </w:r>
      <w:r w:rsidR="00A61B74" w:rsidRPr="00A9497F">
        <w:rPr>
          <w:color w:val="auto"/>
          <w:sz w:val="22"/>
        </w:rPr>
        <w:t>a</w:t>
      </w:r>
      <w:r w:rsidR="004C57FA" w:rsidRPr="00A9497F">
        <w:rPr>
          <w:color w:val="auto"/>
          <w:sz w:val="22"/>
        </w:rPr>
        <w:t xml:space="preserve">, </w:t>
      </w:r>
      <w:r w:rsidR="0016174A" w:rsidRPr="00A9497F">
        <w:rPr>
          <w:color w:val="auto"/>
          <w:sz w:val="22"/>
        </w:rPr>
        <w:t>com técn</w:t>
      </w:r>
      <w:r w:rsidR="000552EB" w:rsidRPr="00A9497F">
        <w:rPr>
          <w:color w:val="auto"/>
          <w:sz w:val="22"/>
        </w:rPr>
        <w:t>icos classificadores</w:t>
      </w:r>
      <w:r w:rsidR="004C57FA" w:rsidRPr="00A9497F">
        <w:rPr>
          <w:color w:val="auto"/>
          <w:sz w:val="22"/>
        </w:rPr>
        <w:t xml:space="preserve">, </w:t>
      </w:r>
      <w:r w:rsidR="0016174A" w:rsidRPr="00A9497F">
        <w:rPr>
          <w:color w:val="auto"/>
          <w:sz w:val="22"/>
        </w:rPr>
        <w:t xml:space="preserve">seguindo metodologia de </w:t>
      </w:r>
      <w:r w:rsidR="00E57E28" w:rsidRPr="00A9497F">
        <w:rPr>
          <w:color w:val="auto"/>
          <w:sz w:val="22"/>
        </w:rPr>
        <w:t>classificação da ISO 2451:2014.</w:t>
      </w:r>
    </w:p>
    <w:p w14:paraId="16E78B12" w14:textId="77777777" w:rsidR="004470AE" w:rsidRPr="0074042A" w:rsidRDefault="00165217" w:rsidP="007967F9">
      <w:pPr>
        <w:tabs>
          <w:tab w:val="left" w:pos="5598"/>
        </w:tabs>
        <w:spacing w:before="240" w:after="360" w:line="360" w:lineRule="auto"/>
        <w:ind w:left="978" w:firstLine="0"/>
        <w:rPr>
          <w:color w:val="auto"/>
          <w:sz w:val="22"/>
        </w:rPr>
      </w:pPr>
      <w:r w:rsidRPr="0074042A">
        <w:rPr>
          <w:b/>
          <w:sz w:val="22"/>
        </w:rPr>
        <w:t>Parágrafo primeiro</w:t>
      </w:r>
      <w:r w:rsidRPr="0074042A">
        <w:rPr>
          <w:rFonts w:eastAsia="Times New Roman"/>
          <w:b/>
          <w:color w:val="auto"/>
          <w:sz w:val="22"/>
        </w:rPr>
        <w:t xml:space="preserve">. </w:t>
      </w:r>
      <w:r w:rsidR="004470AE" w:rsidRPr="0074042A">
        <w:rPr>
          <w:color w:val="auto"/>
          <w:sz w:val="22"/>
        </w:rPr>
        <w:t>Serão classificadas para próxima fase as amostras com umidade, entre 6% a 8% e índice de defeitos inferior ou igual a 3%. Serão rejeitadas as amostras que apresentarem, durante a etapa de avaliação, classificação de aroma externo: fumaça, pútrido, mofada, sujo ou coco queimado. Considerando os principais defeitos por ordem de relevância como, mofo interno, danificadas por insetos, ardósias, germinadas e achatadas. Estes serão considerados no computo total permitido de 3%. Serão utilizados como critério de desempate a avaliação da intensidade dos atributos principais, como sabor cacau, amargor, adstringência, doçura e acidez.</w:t>
      </w:r>
    </w:p>
    <w:p w14:paraId="4BCEFE0A" w14:textId="5C098B34" w:rsidR="00165217" w:rsidRPr="0074042A" w:rsidRDefault="004470AE" w:rsidP="00CC1DFD">
      <w:pPr>
        <w:tabs>
          <w:tab w:val="left" w:pos="5598"/>
        </w:tabs>
        <w:spacing w:before="240" w:after="360" w:line="360" w:lineRule="auto"/>
        <w:rPr>
          <w:color w:val="auto"/>
          <w:sz w:val="22"/>
        </w:rPr>
      </w:pPr>
      <w:r w:rsidRPr="0074042A">
        <w:rPr>
          <w:rFonts w:eastAsia="Times New Roman"/>
          <w:b/>
          <w:color w:val="auto"/>
          <w:sz w:val="22"/>
        </w:rPr>
        <w:t>Artigo 1</w:t>
      </w:r>
      <w:r w:rsidR="00165217" w:rsidRPr="0074042A">
        <w:rPr>
          <w:rFonts w:eastAsia="Times New Roman"/>
          <w:b/>
          <w:color w:val="auto"/>
          <w:sz w:val="22"/>
        </w:rPr>
        <w:t>2</w:t>
      </w:r>
      <w:r w:rsidRPr="0074042A">
        <w:rPr>
          <w:rFonts w:eastAsia="Times New Roman"/>
          <w:b/>
          <w:color w:val="auto"/>
          <w:sz w:val="22"/>
        </w:rPr>
        <w:t>.</w:t>
      </w:r>
      <w:r w:rsidRPr="0074042A">
        <w:rPr>
          <w:color w:val="auto"/>
          <w:sz w:val="22"/>
        </w:rPr>
        <w:t xml:space="preserve"> </w:t>
      </w:r>
      <w:r w:rsidR="00CC1DFD" w:rsidRPr="0074042A">
        <w:rPr>
          <w:color w:val="auto"/>
          <w:sz w:val="22"/>
        </w:rPr>
        <w:t xml:space="preserve">As amostras já classificada fisicamente </w:t>
      </w:r>
      <w:r w:rsidR="0016174A" w:rsidRPr="0074042A">
        <w:rPr>
          <w:color w:val="auto"/>
          <w:sz w:val="22"/>
        </w:rPr>
        <w:t xml:space="preserve">serão </w:t>
      </w:r>
      <w:r w:rsidR="00812AC9" w:rsidRPr="0074042A">
        <w:rPr>
          <w:color w:val="auto"/>
          <w:sz w:val="22"/>
        </w:rPr>
        <w:t xml:space="preserve">enviadas </w:t>
      </w:r>
      <w:r w:rsidR="003332E1" w:rsidRPr="0074042A">
        <w:rPr>
          <w:color w:val="auto"/>
          <w:sz w:val="22"/>
        </w:rPr>
        <w:t>ao</w:t>
      </w:r>
      <w:r w:rsidR="00A61B74" w:rsidRPr="0074042A">
        <w:rPr>
          <w:color w:val="auto"/>
          <w:sz w:val="22"/>
        </w:rPr>
        <w:t xml:space="preserve"> laboratório de classificação do Centro de Inovação do Cacau em Ilhéus – BA </w:t>
      </w:r>
      <w:r w:rsidR="00812AC9" w:rsidRPr="0074042A">
        <w:rPr>
          <w:color w:val="auto"/>
          <w:sz w:val="22"/>
        </w:rPr>
        <w:t xml:space="preserve">e </w:t>
      </w:r>
      <w:r w:rsidR="0016174A" w:rsidRPr="0074042A">
        <w:rPr>
          <w:color w:val="auto"/>
          <w:sz w:val="22"/>
        </w:rPr>
        <w:t xml:space="preserve">submetidas à análise química e sensorial </w:t>
      </w:r>
      <w:r w:rsidR="00A96ED2">
        <w:rPr>
          <w:color w:val="auto"/>
          <w:sz w:val="22"/>
        </w:rPr>
        <w:t xml:space="preserve">e </w:t>
      </w:r>
      <w:r w:rsidR="0016174A" w:rsidRPr="0074042A">
        <w:rPr>
          <w:color w:val="auto"/>
          <w:sz w:val="22"/>
        </w:rPr>
        <w:t>de l</w:t>
      </w:r>
      <w:r w:rsidR="00A96ED2">
        <w:rPr>
          <w:color w:val="auto"/>
          <w:sz w:val="22"/>
        </w:rPr>
        <w:t>í</w:t>
      </w:r>
      <w:r w:rsidR="0016174A" w:rsidRPr="0074042A">
        <w:rPr>
          <w:color w:val="auto"/>
          <w:sz w:val="22"/>
        </w:rPr>
        <w:t>quor para posterior aná</w:t>
      </w:r>
      <w:r w:rsidR="00877B3C" w:rsidRPr="0074042A">
        <w:rPr>
          <w:color w:val="auto"/>
          <w:sz w:val="22"/>
        </w:rPr>
        <w:t>lise da qualidade do chocolate, seguindo metodologia de</w:t>
      </w:r>
      <w:r w:rsidR="00CC1DFD" w:rsidRPr="0074042A">
        <w:rPr>
          <w:color w:val="auto"/>
          <w:sz w:val="22"/>
        </w:rPr>
        <w:t xml:space="preserve"> </w:t>
      </w:r>
      <w:r w:rsidR="003332E1" w:rsidRPr="0074042A">
        <w:rPr>
          <w:color w:val="auto"/>
          <w:sz w:val="22"/>
        </w:rPr>
        <w:t xml:space="preserve">classificação da ISO 2451:2014, </w:t>
      </w:r>
      <w:r w:rsidR="00CC1DFD" w:rsidRPr="0074042A">
        <w:rPr>
          <w:color w:val="auto"/>
          <w:sz w:val="22"/>
        </w:rPr>
        <w:t>por técnicos especialistas em análise f</w:t>
      </w:r>
      <w:r w:rsidR="00165217" w:rsidRPr="0074042A">
        <w:rPr>
          <w:color w:val="auto"/>
          <w:sz w:val="22"/>
        </w:rPr>
        <w:t>ísico-química de cacau e l</w:t>
      </w:r>
      <w:r w:rsidR="00A96ED2">
        <w:rPr>
          <w:color w:val="auto"/>
          <w:sz w:val="22"/>
        </w:rPr>
        <w:t>í</w:t>
      </w:r>
      <w:r w:rsidR="00165217" w:rsidRPr="0074042A">
        <w:rPr>
          <w:color w:val="auto"/>
          <w:sz w:val="22"/>
        </w:rPr>
        <w:t>quor.</w:t>
      </w:r>
    </w:p>
    <w:p w14:paraId="5EF4B0EE" w14:textId="77777777" w:rsidR="00CC1DFD" w:rsidRPr="0074042A" w:rsidRDefault="00CC1DFD" w:rsidP="00CC1DFD">
      <w:pPr>
        <w:tabs>
          <w:tab w:val="left" w:pos="5598"/>
        </w:tabs>
        <w:spacing w:before="240" w:after="360" w:line="360" w:lineRule="auto"/>
        <w:rPr>
          <w:sz w:val="22"/>
        </w:rPr>
      </w:pPr>
      <w:r w:rsidRPr="0074042A">
        <w:rPr>
          <w:rFonts w:eastAsia="Times New Roman"/>
          <w:b/>
          <w:sz w:val="22"/>
        </w:rPr>
        <w:lastRenderedPageBreak/>
        <w:t>Artigo 1</w:t>
      </w:r>
      <w:r w:rsidR="00165217" w:rsidRPr="0074042A">
        <w:rPr>
          <w:rFonts w:eastAsia="Times New Roman"/>
          <w:b/>
          <w:sz w:val="22"/>
        </w:rPr>
        <w:t>3</w:t>
      </w:r>
      <w:r w:rsidRPr="0074042A">
        <w:rPr>
          <w:rFonts w:eastAsia="Times New Roman"/>
          <w:b/>
          <w:sz w:val="22"/>
        </w:rPr>
        <w:t>.</w:t>
      </w:r>
      <w:r w:rsidRPr="0074042A">
        <w:rPr>
          <w:sz w:val="22"/>
        </w:rPr>
        <w:t xml:space="preserve"> A avaliação de sustentabilidade consistirá na aplicação de um formulário contendo questões classificatórias.</w:t>
      </w:r>
    </w:p>
    <w:p w14:paraId="6C34787E" w14:textId="5511289A" w:rsidR="00CC1DFD" w:rsidRPr="0074042A" w:rsidRDefault="00BB1B0C" w:rsidP="00CC1DFD">
      <w:pPr>
        <w:tabs>
          <w:tab w:val="left" w:pos="5598"/>
        </w:tabs>
        <w:spacing w:before="240" w:after="360" w:line="360" w:lineRule="auto"/>
        <w:rPr>
          <w:sz w:val="22"/>
        </w:rPr>
      </w:pPr>
      <w:r w:rsidRPr="0074042A">
        <w:rPr>
          <w:rFonts w:eastAsia="Times New Roman"/>
          <w:b/>
          <w:sz w:val="22"/>
        </w:rPr>
        <w:t>Parágrafo p</w:t>
      </w:r>
      <w:r w:rsidR="00CC1DFD" w:rsidRPr="0074042A">
        <w:rPr>
          <w:rFonts w:eastAsia="Times New Roman"/>
          <w:b/>
          <w:sz w:val="22"/>
        </w:rPr>
        <w:t>rimeiro</w:t>
      </w:r>
      <w:r w:rsidR="00CC1DFD" w:rsidRPr="0074042A">
        <w:rPr>
          <w:sz w:val="22"/>
        </w:rPr>
        <w:t xml:space="preserve"> – Somente serão premiados os participantes que </w:t>
      </w:r>
      <w:r w:rsidR="00837B1B">
        <w:rPr>
          <w:sz w:val="22"/>
        </w:rPr>
        <w:t>responderem</w:t>
      </w:r>
      <w:r w:rsidR="00CC1DFD" w:rsidRPr="0074042A">
        <w:rPr>
          <w:sz w:val="22"/>
        </w:rPr>
        <w:t xml:space="preserve"> integralmente as questões do formulário de sustentabilidade.</w:t>
      </w:r>
    </w:p>
    <w:p w14:paraId="33FF7867" w14:textId="77777777" w:rsidR="00CC1DFD" w:rsidRPr="0074042A" w:rsidRDefault="00BB1B0C" w:rsidP="00CC1DFD">
      <w:pPr>
        <w:tabs>
          <w:tab w:val="left" w:pos="5598"/>
        </w:tabs>
        <w:spacing w:before="240" w:after="360" w:line="360" w:lineRule="auto"/>
        <w:ind w:right="0"/>
        <w:rPr>
          <w:color w:val="auto"/>
          <w:sz w:val="22"/>
        </w:rPr>
      </w:pPr>
      <w:r w:rsidRPr="0074042A">
        <w:rPr>
          <w:b/>
          <w:color w:val="auto"/>
          <w:sz w:val="22"/>
        </w:rPr>
        <w:t>Parágrafo s</w:t>
      </w:r>
      <w:r w:rsidR="00CC1DFD" w:rsidRPr="0074042A">
        <w:rPr>
          <w:b/>
          <w:color w:val="auto"/>
          <w:sz w:val="22"/>
        </w:rPr>
        <w:t>egundo</w:t>
      </w:r>
      <w:r w:rsidR="00CC1DFD" w:rsidRPr="0074042A">
        <w:rPr>
          <w:color w:val="auto"/>
          <w:sz w:val="22"/>
        </w:rPr>
        <w:t>. As 10 propriedades que apresentarem as maiores pontuações poderão ser auditadas pela Comissão Organizadora do concurso para constatação e validação das informações descritas no questionário; em caso de divergência das informações contidas no questionário, a pontuação poderá sofrer alterações.</w:t>
      </w:r>
    </w:p>
    <w:p w14:paraId="6ABAE05B" w14:textId="77777777" w:rsidR="00CC1DFD" w:rsidRPr="0074042A" w:rsidRDefault="00CC1DFD" w:rsidP="00CC1DFD">
      <w:pPr>
        <w:tabs>
          <w:tab w:val="left" w:pos="5598"/>
        </w:tabs>
        <w:spacing w:before="240" w:after="360" w:line="360" w:lineRule="auto"/>
        <w:rPr>
          <w:sz w:val="22"/>
        </w:rPr>
      </w:pPr>
      <w:r w:rsidRPr="0074042A">
        <w:rPr>
          <w:rFonts w:eastAsia="Times New Roman"/>
          <w:b/>
          <w:sz w:val="22"/>
        </w:rPr>
        <w:t xml:space="preserve">Parágrafo </w:t>
      </w:r>
      <w:r w:rsidR="00BB1B0C" w:rsidRPr="0074042A">
        <w:rPr>
          <w:rFonts w:eastAsia="Times New Roman"/>
          <w:b/>
          <w:sz w:val="22"/>
        </w:rPr>
        <w:t>t</w:t>
      </w:r>
      <w:r w:rsidRPr="0074042A">
        <w:rPr>
          <w:rFonts w:eastAsia="Times New Roman"/>
          <w:b/>
          <w:sz w:val="22"/>
        </w:rPr>
        <w:t xml:space="preserve">erceiro </w:t>
      </w:r>
      <w:r w:rsidRPr="0074042A">
        <w:rPr>
          <w:sz w:val="22"/>
        </w:rPr>
        <w:t>– Será concedido certificado de menção honrosa ao participante que apresentar a maior pontuação no formulário de sustentabilidade de cada região do Estado de Rondônia, conforme a seguir:</w:t>
      </w:r>
    </w:p>
    <w:p w14:paraId="1E3DF434" w14:textId="77777777" w:rsidR="00CC1DFD" w:rsidRPr="0074042A" w:rsidRDefault="00CC1DFD" w:rsidP="00CC1DFD">
      <w:pPr>
        <w:tabs>
          <w:tab w:val="left" w:pos="5598"/>
        </w:tabs>
        <w:spacing w:before="240" w:after="360" w:line="360" w:lineRule="auto"/>
        <w:ind w:left="993"/>
        <w:rPr>
          <w:sz w:val="22"/>
        </w:rPr>
      </w:pPr>
      <w:r w:rsidRPr="0074042A">
        <w:rPr>
          <w:rFonts w:eastAsia="Times New Roman"/>
          <w:b/>
          <w:sz w:val="22"/>
        </w:rPr>
        <w:t xml:space="preserve">Região 1. Zona da Mata: </w:t>
      </w:r>
      <w:r w:rsidRPr="0074042A">
        <w:rPr>
          <w:sz w:val="22"/>
        </w:rPr>
        <w:t>Alta Floresta D'Oeste, Alto Alegre dos Parecis, Castanheiras, Nova Brasilândia d'Oeste, Novo Horizonte do Oeste , Santa Luzia d'Oeste e Rolim de Moura;</w:t>
      </w:r>
    </w:p>
    <w:p w14:paraId="49CE2D02" w14:textId="77777777" w:rsidR="00CC1DFD" w:rsidRPr="0074042A" w:rsidRDefault="00CC1DFD" w:rsidP="00CC1DFD">
      <w:pPr>
        <w:tabs>
          <w:tab w:val="left" w:pos="5598"/>
        </w:tabs>
        <w:spacing w:before="240" w:after="360" w:line="360" w:lineRule="auto"/>
        <w:ind w:left="983" w:firstLine="0"/>
        <w:rPr>
          <w:sz w:val="22"/>
        </w:rPr>
      </w:pPr>
      <w:r w:rsidRPr="0074042A">
        <w:rPr>
          <w:rFonts w:eastAsia="Times New Roman"/>
          <w:b/>
          <w:sz w:val="22"/>
        </w:rPr>
        <w:t xml:space="preserve">Região 2. Rio Machado: </w:t>
      </w:r>
      <w:r w:rsidRPr="0074042A">
        <w:rPr>
          <w:sz w:val="22"/>
        </w:rPr>
        <w:t>Pimenta Bueno , Cacoal, Espigão D’Oeste, Parecis, Primavera de Rondônia, São Felipe D’Oeste e Ministro Andreazza;</w:t>
      </w:r>
    </w:p>
    <w:p w14:paraId="05A16F76" w14:textId="77777777" w:rsidR="00CC1DFD" w:rsidRPr="0074042A" w:rsidRDefault="00CC1DFD" w:rsidP="00CC1DFD">
      <w:pPr>
        <w:tabs>
          <w:tab w:val="left" w:pos="5598"/>
        </w:tabs>
        <w:spacing w:before="240" w:after="360" w:line="360" w:lineRule="auto"/>
        <w:ind w:left="993"/>
        <w:rPr>
          <w:sz w:val="22"/>
        </w:rPr>
      </w:pPr>
      <w:r w:rsidRPr="0074042A">
        <w:rPr>
          <w:rFonts w:eastAsia="Times New Roman"/>
          <w:b/>
          <w:sz w:val="22"/>
        </w:rPr>
        <w:t xml:space="preserve">Região 3. Vale do Guaporé: </w:t>
      </w:r>
      <w:r w:rsidRPr="0074042A">
        <w:rPr>
          <w:sz w:val="22"/>
        </w:rPr>
        <w:t>Costa Marques, São Francisco do Guaporé, Seringueiras, São Miguel do Guaporé e Alvorada D’Oeste;</w:t>
      </w:r>
    </w:p>
    <w:p w14:paraId="1D3DAB28" w14:textId="77777777" w:rsidR="00CC1DFD" w:rsidRPr="0074042A" w:rsidRDefault="00CC1DFD" w:rsidP="00CC1DFD">
      <w:pPr>
        <w:tabs>
          <w:tab w:val="left" w:pos="5598"/>
        </w:tabs>
        <w:spacing w:before="240" w:after="360" w:line="360" w:lineRule="auto"/>
        <w:ind w:left="993"/>
        <w:rPr>
          <w:sz w:val="22"/>
        </w:rPr>
      </w:pPr>
      <w:r w:rsidRPr="0074042A">
        <w:rPr>
          <w:rFonts w:eastAsia="Times New Roman"/>
          <w:b/>
          <w:sz w:val="22"/>
        </w:rPr>
        <w:t xml:space="preserve">Região 4. Vale do Jamarí: </w:t>
      </w:r>
      <w:r w:rsidRPr="0074042A">
        <w:rPr>
          <w:sz w:val="22"/>
        </w:rPr>
        <w:t>Ariquemes, Monte Negro, Cacaulândia, Machadinho do Oeste, Buritis, Campo Novo de Rondônia, Rio Crespo, Cujubim e Alto Paraíso;</w:t>
      </w:r>
    </w:p>
    <w:p w14:paraId="61DBD43A" w14:textId="77777777" w:rsidR="00CC1DFD" w:rsidRPr="0074042A" w:rsidRDefault="00CC1DFD" w:rsidP="00CC1DFD">
      <w:pPr>
        <w:tabs>
          <w:tab w:val="left" w:pos="5598"/>
        </w:tabs>
        <w:spacing w:before="240" w:after="360" w:line="360" w:lineRule="auto"/>
        <w:ind w:left="993"/>
        <w:rPr>
          <w:sz w:val="22"/>
        </w:rPr>
      </w:pPr>
      <w:r w:rsidRPr="0074042A">
        <w:rPr>
          <w:rFonts w:eastAsia="Times New Roman"/>
          <w:b/>
          <w:sz w:val="22"/>
        </w:rPr>
        <w:t xml:space="preserve">Região 5. Central: </w:t>
      </w:r>
      <w:r w:rsidRPr="0074042A">
        <w:rPr>
          <w:sz w:val="22"/>
        </w:rPr>
        <w:t>Vale do Anarí, Theobroma, Jarú, Governador Jorge Teixeira, Mirante do Serra, Nova União, Ouro Preto D’Oeste, Teixeirópolis, Urupá, Ji-Paraná, Vale do Paraíso e Presidente Médici;</w:t>
      </w:r>
    </w:p>
    <w:p w14:paraId="4969A5D6" w14:textId="77777777" w:rsidR="00CC1DFD" w:rsidRPr="0074042A" w:rsidRDefault="00CC1DFD" w:rsidP="00CC1DFD">
      <w:pPr>
        <w:tabs>
          <w:tab w:val="left" w:pos="5598"/>
        </w:tabs>
        <w:spacing w:before="240" w:after="360" w:line="360" w:lineRule="auto"/>
        <w:ind w:left="993"/>
        <w:rPr>
          <w:sz w:val="22"/>
        </w:rPr>
      </w:pPr>
      <w:r w:rsidRPr="0074042A">
        <w:rPr>
          <w:rFonts w:eastAsia="Times New Roman"/>
          <w:b/>
          <w:sz w:val="22"/>
        </w:rPr>
        <w:t xml:space="preserve">Região 6. Madeira Mamoré: </w:t>
      </w:r>
      <w:r w:rsidRPr="0074042A">
        <w:rPr>
          <w:sz w:val="22"/>
        </w:rPr>
        <w:t>Candeias do Jamari, Guajará-Mirim, Itapuã do Oeste, Nova Mamoré e  Porto Velho;</w:t>
      </w:r>
    </w:p>
    <w:p w14:paraId="750BEABD" w14:textId="77777777" w:rsidR="00CC1DFD" w:rsidRPr="0074042A" w:rsidRDefault="00CC1DFD" w:rsidP="00CC1DFD">
      <w:pPr>
        <w:tabs>
          <w:tab w:val="left" w:pos="5598"/>
        </w:tabs>
        <w:spacing w:before="240" w:after="360" w:line="360" w:lineRule="auto"/>
        <w:ind w:left="993"/>
        <w:rPr>
          <w:sz w:val="22"/>
        </w:rPr>
      </w:pPr>
      <w:r w:rsidRPr="0074042A">
        <w:rPr>
          <w:rFonts w:eastAsia="Times New Roman"/>
          <w:b/>
          <w:sz w:val="22"/>
        </w:rPr>
        <w:t>Região 7. Cone Sul:</w:t>
      </w:r>
      <w:r w:rsidRPr="0074042A">
        <w:rPr>
          <w:sz w:val="22"/>
        </w:rPr>
        <w:t xml:space="preserve"> Cabixi, Cerejeiras, Chupinguaia, Colorado do Oeste, Corumbiara, Pimenteiras do Oeste e Vilhena.</w:t>
      </w:r>
    </w:p>
    <w:p w14:paraId="6539595B" w14:textId="77777777" w:rsidR="00CC1DFD" w:rsidRPr="0074042A" w:rsidRDefault="00CC1DFD" w:rsidP="00CC1DFD">
      <w:pPr>
        <w:tabs>
          <w:tab w:val="left" w:pos="5598"/>
        </w:tabs>
        <w:spacing w:before="240" w:after="360" w:line="360" w:lineRule="auto"/>
        <w:rPr>
          <w:sz w:val="22"/>
        </w:rPr>
      </w:pPr>
      <w:r w:rsidRPr="0074042A">
        <w:rPr>
          <w:rFonts w:eastAsia="Times New Roman"/>
          <w:b/>
          <w:sz w:val="22"/>
        </w:rPr>
        <w:t xml:space="preserve">Parágrafo </w:t>
      </w:r>
      <w:r w:rsidR="00BB1B0C" w:rsidRPr="0074042A">
        <w:rPr>
          <w:rFonts w:eastAsia="Times New Roman"/>
          <w:b/>
          <w:sz w:val="22"/>
        </w:rPr>
        <w:t>q</w:t>
      </w:r>
      <w:r w:rsidRPr="0074042A">
        <w:rPr>
          <w:rFonts w:eastAsia="Times New Roman"/>
          <w:b/>
          <w:sz w:val="22"/>
        </w:rPr>
        <w:t>uarto</w:t>
      </w:r>
      <w:r w:rsidRPr="0074042A">
        <w:rPr>
          <w:sz w:val="22"/>
        </w:rPr>
        <w:t xml:space="preserve"> – As opções de respostas para as questões de sustentabilidade serão: “</w:t>
      </w:r>
      <w:r w:rsidRPr="0074042A">
        <w:rPr>
          <w:rFonts w:eastAsia="Times New Roman"/>
          <w:i/>
          <w:sz w:val="22"/>
        </w:rPr>
        <w:t>sim”, “não”, “parcial”</w:t>
      </w:r>
      <w:r w:rsidRPr="0074042A">
        <w:rPr>
          <w:sz w:val="22"/>
        </w:rPr>
        <w:t xml:space="preserve"> e “</w:t>
      </w:r>
      <w:r w:rsidRPr="0074042A">
        <w:rPr>
          <w:rFonts w:eastAsia="Times New Roman"/>
          <w:i/>
          <w:sz w:val="22"/>
        </w:rPr>
        <w:t>não se aplica”</w:t>
      </w:r>
      <w:r w:rsidRPr="0074042A">
        <w:rPr>
          <w:sz w:val="22"/>
        </w:rPr>
        <w:t>. Para a tabulação das respostas, serão atribuídas as seguintes pontuações: “</w:t>
      </w:r>
      <w:r w:rsidRPr="0074042A">
        <w:rPr>
          <w:rFonts w:eastAsia="Times New Roman"/>
          <w:i/>
          <w:sz w:val="22"/>
        </w:rPr>
        <w:t>sim”</w:t>
      </w:r>
      <w:r w:rsidRPr="0074042A">
        <w:rPr>
          <w:sz w:val="22"/>
        </w:rPr>
        <w:t xml:space="preserve"> e “</w:t>
      </w:r>
      <w:r w:rsidRPr="0074042A">
        <w:rPr>
          <w:rFonts w:eastAsia="Times New Roman"/>
          <w:i/>
          <w:sz w:val="22"/>
        </w:rPr>
        <w:t xml:space="preserve">não se aplica”: </w:t>
      </w:r>
      <w:r w:rsidRPr="0074042A">
        <w:rPr>
          <w:sz w:val="22"/>
        </w:rPr>
        <w:t>1 (um) ponto; “</w:t>
      </w:r>
      <w:r w:rsidRPr="0074042A">
        <w:rPr>
          <w:rFonts w:eastAsia="Times New Roman"/>
          <w:i/>
          <w:sz w:val="22"/>
        </w:rPr>
        <w:t>parcial”:</w:t>
      </w:r>
      <w:r w:rsidRPr="0074042A">
        <w:rPr>
          <w:sz w:val="22"/>
        </w:rPr>
        <w:t xml:space="preserve"> 0,5 (meio) ponto; e “</w:t>
      </w:r>
      <w:r w:rsidRPr="0074042A">
        <w:rPr>
          <w:rFonts w:eastAsia="Times New Roman"/>
          <w:i/>
          <w:sz w:val="22"/>
        </w:rPr>
        <w:t>não”:</w:t>
      </w:r>
      <w:r w:rsidRPr="0074042A">
        <w:rPr>
          <w:sz w:val="22"/>
        </w:rPr>
        <w:t xml:space="preserve"> 0 (zero) ponto.</w:t>
      </w:r>
    </w:p>
    <w:p w14:paraId="6425EC45" w14:textId="77777777" w:rsidR="00CC1DFD" w:rsidRPr="0074042A" w:rsidRDefault="00CC1DFD" w:rsidP="00CC1DFD">
      <w:pPr>
        <w:tabs>
          <w:tab w:val="left" w:pos="5598"/>
        </w:tabs>
        <w:spacing w:before="240" w:after="360" w:line="360" w:lineRule="auto"/>
        <w:rPr>
          <w:sz w:val="22"/>
        </w:rPr>
      </w:pPr>
      <w:r w:rsidRPr="0074042A">
        <w:rPr>
          <w:rFonts w:eastAsia="Times New Roman"/>
          <w:b/>
          <w:sz w:val="22"/>
        </w:rPr>
        <w:lastRenderedPageBreak/>
        <w:t>Artigo 1</w:t>
      </w:r>
      <w:r w:rsidR="00483EB4" w:rsidRPr="0074042A">
        <w:rPr>
          <w:rFonts w:eastAsia="Times New Roman"/>
          <w:b/>
          <w:sz w:val="22"/>
        </w:rPr>
        <w:t>4</w:t>
      </w:r>
      <w:r w:rsidRPr="0074042A">
        <w:rPr>
          <w:rFonts w:eastAsia="Times New Roman"/>
          <w:b/>
          <w:sz w:val="22"/>
        </w:rPr>
        <w:t>.</w:t>
      </w:r>
      <w:r w:rsidRPr="0074042A">
        <w:rPr>
          <w:sz w:val="22"/>
        </w:rPr>
        <w:t xml:space="preserve"> Todas as propriedades inscritas no Concacau poderão ser visitadas pela Comissão Organizadora para constatação e validação das informações descritas no formulário de inscrição.</w:t>
      </w:r>
    </w:p>
    <w:tbl>
      <w:tblPr>
        <w:tblStyle w:val="Tabelacomgrelha"/>
        <w:tblW w:w="9929" w:type="dxa"/>
        <w:tblInd w:w="98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29"/>
      </w:tblGrid>
      <w:tr w:rsidR="005748C9" w:rsidRPr="0074042A" w14:paraId="1CE8C1FA" w14:textId="77777777" w:rsidTr="007967F9">
        <w:trPr>
          <w:trHeight w:val="478"/>
        </w:trPr>
        <w:tc>
          <w:tcPr>
            <w:tcW w:w="9929" w:type="dxa"/>
            <w:shd w:val="clear" w:color="auto" w:fill="000000" w:themeFill="text1"/>
          </w:tcPr>
          <w:p w14:paraId="1DE608B5" w14:textId="77777777" w:rsidR="005748C9" w:rsidRPr="0074042A" w:rsidRDefault="005748C9" w:rsidP="007967F9">
            <w:pPr>
              <w:tabs>
                <w:tab w:val="left" w:pos="5598"/>
              </w:tabs>
              <w:spacing w:after="179" w:line="240" w:lineRule="auto"/>
              <w:ind w:left="0" w:right="0" w:firstLine="0"/>
              <w:jc w:val="left"/>
              <w:rPr>
                <w:color w:val="FFFFFF" w:themeColor="background1"/>
                <w:sz w:val="22"/>
              </w:rPr>
            </w:pPr>
            <w:r w:rsidRPr="0074042A">
              <w:rPr>
                <w:b/>
                <w:color w:val="FFFFFF" w:themeColor="background1"/>
                <w:sz w:val="22"/>
              </w:rPr>
              <w:t xml:space="preserve">Análise de Qualidade do chocolate </w:t>
            </w:r>
          </w:p>
        </w:tc>
      </w:tr>
    </w:tbl>
    <w:p w14:paraId="5F0BD623" w14:textId="573E6537" w:rsidR="0065538C" w:rsidRPr="0074042A" w:rsidRDefault="0065538C" w:rsidP="0065538C">
      <w:pPr>
        <w:tabs>
          <w:tab w:val="left" w:pos="5598"/>
        </w:tabs>
        <w:spacing w:before="240" w:after="360" w:line="360" w:lineRule="auto"/>
        <w:rPr>
          <w:color w:val="auto"/>
          <w:sz w:val="22"/>
        </w:rPr>
      </w:pPr>
      <w:r w:rsidRPr="0074042A">
        <w:rPr>
          <w:rFonts w:eastAsia="Times New Roman"/>
          <w:b/>
          <w:color w:val="auto"/>
          <w:sz w:val="22"/>
        </w:rPr>
        <w:t>Artigo 1</w:t>
      </w:r>
      <w:r>
        <w:rPr>
          <w:rFonts w:eastAsia="Times New Roman"/>
          <w:b/>
          <w:color w:val="auto"/>
          <w:sz w:val="22"/>
        </w:rPr>
        <w:t>5</w:t>
      </w:r>
      <w:r w:rsidRPr="0074042A">
        <w:rPr>
          <w:rFonts w:eastAsia="Times New Roman"/>
          <w:b/>
          <w:color w:val="auto"/>
          <w:sz w:val="22"/>
        </w:rPr>
        <w:t>.</w:t>
      </w:r>
      <w:r w:rsidRPr="0074042A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As 05 melhores amostras </w:t>
      </w:r>
      <w:r w:rsidRPr="0074042A">
        <w:rPr>
          <w:color w:val="auto"/>
          <w:sz w:val="22"/>
        </w:rPr>
        <w:t xml:space="preserve">já classificada </w:t>
      </w:r>
      <w:r w:rsidR="00631C1B">
        <w:rPr>
          <w:color w:val="auto"/>
          <w:sz w:val="22"/>
        </w:rPr>
        <w:t>na estapa</w:t>
      </w:r>
      <w:r w:rsidRPr="0074042A">
        <w:rPr>
          <w:color w:val="auto"/>
          <w:sz w:val="22"/>
        </w:rPr>
        <w:t xml:space="preserve"> sensorial </w:t>
      </w:r>
      <w:r>
        <w:rPr>
          <w:color w:val="auto"/>
          <w:sz w:val="22"/>
        </w:rPr>
        <w:t xml:space="preserve">e </w:t>
      </w:r>
      <w:r w:rsidRPr="0074042A">
        <w:rPr>
          <w:color w:val="auto"/>
          <w:sz w:val="22"/>
        </w:rPr>
        <w:t>de l</w:t>
      </w:r>
      <w:r>
        <w:rPr>
          <w:color w:val="auto"/>
          <w:sz w:val="22"/>
        </w:rPr>
        <w:t>í</w:t>
      </w:r>
      <w:r w:rsidRPr="0074042A">
        <w:rPr>
          <w:color w:val="auto"/>
          <w:sz w:val="22"/>
        </w:rPr>
        <w:t>quor</w:t>
      </w:r>
      <w:r>
        <w:rPr>
          <w:color w:val="auto"/>
          <w:sz w:val="22"/>
        </w:rPr>
        <w:t xml:space="preserve"> </w:t>
      </w:r>
      <w:r w:rsidR="00631C1B">
        <w:rPr>
          <w:color w:val="auto"/>
          <w:sz w:val="22"/>
        </w:rPr>
        <w:t xml:space="preserve">passarão pelo processamento de </w:t>
      </w:r>
      <w:r>
        <w:rPr>
          <w:color w:val="auto"/>
          <w:sz w:val="22"/>
        </w:rPr>
        <w:t>chocolate</w:t>
      </w:r>
      <w:r w:rsidRPr="0074042A">
        <w:rPr>
          <w:color w:val="auto"/>
          <w:sz w:val="22"/>
        </w:rPr>
        <w:t>, seguindo metodologia de classificação da ISO 2451:2014</w:t>
      </w:r>
      <w:r w:rsidR="00631C1B">
        <w:rPr>
          <w:color w:val="auto"/>
          <w:sz w:val="22"/>
        </w:rPr>
        <w:t>.</w:t>
      </w:r>
    </w:p>
    <w:p w14:paraId="28664C78" w14:textId="6C239A03" w:rsidR="005748C9" w:rsidRPr="0074042A" w:rsidRDefault="00A13E58" w:rsidP="007967F9">
      <w:pPr>
        <w:tabs>
          <w:tab w:val="left" w:pos="5598"/>
        </w:tabs>
        <w:spacing w:before="240" w:after="360" w:line="360" w:lineRule="auto"/>
        <w:rPr>
          <w:color w:val="FF0000"/>
          <w:sz w:val="22"/>
        </w:rPr>
      </w:pPr>
      <w:r w:rsidRPr="0074042A">
        <w:rPr>
          <w:b/>
          <w:color w:val="auto"/>
          <w:sz w:val="22"/>
        </w:rPr>
        <w:t>Artigo 1</w:t>
      </w:r>
      <w:r w:rsidR="0065538C">
        <w:rPr>
          <w:b/>
          <w:color w:val="auto"/>
          <w:sz w:val="22"/>
        </w:rPr>
        <w:t>6</w:t>
      </w:r>
      <w:r w:rsidRPr="0074042A">
        <w:rPr>
          <w:b/>
          <w:color w:val="auto"/>
          <w:sz w:val="22"/>
        </w:rPr>
        <w:t>.</w:t>
      </w:r>
      <w:r w:rsidRPr="0074042A">
        <w:rPr>
          <w:color w:val="auto"/>
          <w:sz w:val="22"/>
        </w:rPr>
        <w:t xml:space="preserve"> </w:t>
      </w:r>
      <w:r w:rsidR="005748C9" w:rsidRPr="0074042A">
        <w:rPr>
          <w:color w:val="auto"/>
          <w:sz w:val="22"/>
        </w:rPr>
        <w:t>A análise de qualidade do c</w:t>
      </w:r>
      <w:r w:rsidR="00165217" w:rsidRPr="0074042A">
        <w:rPr>
          <w:color w:val="auto"/>
          <w:sz w:val="22"/>
        </w:rPr>
        <w:t xml:space="preserve">hocolate será realizada por um Júri Externo </w:t>
      </w:r>
      <w:r w:rsidR="005748C9" w:rsidRPr="0074042A">
        <w:rPr>
          <w:color w:val="auto"/>
          <w:sz w:val="22"/>
        </w:rPr>
        <w:t xml:space="preserve">composta por </w:t>
      </w:r>
      <w:r w:rsidR="004C57FA" w:rsidRPr="0074042A">
        <w:rPr>
          <w:color w:val="auto"/>
          <w:sz w:val="22"/>
        </w:rPr>
        <w:t>no mínino 03</w:t>
      </w:r>
      <w:r w:rsidR="005748C9" w:rsidRPr="0074042A">
        <w:rPr>
          <w:color w:val="auto"/>
          <w:sz w:val="22"/>
        </w:rPr>
        <w:t xml:space="preserve"> profissionais da área técnica de cacau e chocolate e com experiê</w:t>
      </w:r>
      <w:r w:rsidR="004C57FA" w:rsidRPr="0074042A">
        <w:rPr>
          <w:color w:val="auto"/>
          <w:sz w:val="22"/>
        </w:rPr>
        <w:t>ncia em degustação de chocolate e 02</w:t>
      </w:r>
      <w:r w:rsidR="005748C9" w:rsidRPr="0074042A">
        <w:rPr>
          <w:color w:val="auto"/>
          <w:sz w:val="22"/>
        </w:rPr>
        <w:t xml:space="preserve"> convidados pela com</w:t>
      </w:r>
      <w:r w:rsidR="004C57FA" w:rsidRPr="0074042A">
        <w:rPr>
          <w:color w:val="auto"/>
          <w:sz w:val="22"/>
        </w:rPr>
        <w:t>issão organizadora do concurso;</w:t>
      </w:r>
    </w:p>
    <w:p w14:paraId="7790575B" w14:textId="0320521A" w:rsidR="00BB1B0C" w:rsidRPr="0074042A" w:rsidRDefault="0065538C" w:rsidP="0074042A">
      <w:pPr>
        <w:tabs>
          <w:tab w:val="left" w:pos="5598"/>
        </w:tabs>
        <w:spacing w:before="240" w:after="360" w:line="360" w:lineRule="auto"/>
        <w:ind w:left="986" w:firstLine="0"/>
        <w:rPr>
          <w:color w:val="auto"/>
          <w:sz w:val="22"/>
        </w:rPr>
      </w:pPr>
      <w:r>
        <w:rPr>
          <w:b/>
          <w:color w:val="auto"/>
          <w:sz w:val="22"/>
        </w:rPr>
        <w:t>Artigo 17</w:t>
      </w:r>
      <w:r w:rsidR="00A13E58" w:rsidRPr="0074042A">
        <w:rPr>
          <w:b/>
          <w:color w:val="auto"/>
          <w:sz w:val="22"/>
        </w:rPr>
        <w:t>.</w:t>
      </w:r>
      <w:r w:rsidR="00A13E58" w:rsidRPr="0074042A">
        <w:rPr>
          <w:color w:val="auto"/>
          <w:sz w:val="22"/>
        </w:rPr>
        <w:t xml:space="preserve"> </w:t>
      </w:r>
      <w:r w:rsidR="005748C9" w:rsidRPr="0074042A">
        <w:rPr>
          <w:color w:val="auto"/>
          <w:sz w:val="22"/>
        </w:rPr>
        <w:t>Os critérios para análise de qualidade de chocolate seguirão o Protocolo de Degustação do CIC que considera 19 importantes atributos positivos e negativos de sabor do cacau: cacau; acidez; amargor; adstringência; doce; frutas frescas; frutas marrons; amendoado; floral; amadeirado; especiarias; torrado; sujo; animal/couro; sobrefermentado; fumaça; mofado; outros</w:t>
      </w:r>
      <w:r w:rsidR="00837B1B">
        <w:rPr>
          <w:color w:val="auto"/>
          <w:sz w:val="22"/>
        </w:rPr>
        <w:t xml:space="preserve"> e </w:t>
      </w:r>
      <w:r w:rsidR="005748C9" w:rsidRPr="0074042A">
        <w:rPr>
          <w:color w:val="auto"/>
          <w:sz w:val="22"/>
        </w:rPr>
        <w:t xml:space="preserve">qualidade global </w:t>
      </w:r>
    </w:p>
    <w:p w14:paraId="77742E00" w14:textId="77777777" w:rsidR="00165217" w:rsidRPr="0074042A" w:rsidRDefault="00165217" w:rsidP="0016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142"/>
          <w:tab w:val="left" w:pos="2580"/>
          <w:tab w:val="left" w:pos="5598"/>
        </w:tabs>
        <w:spacing w:before="240" w:line="360" w:lineRule="auto"/>
        <w:rPr>
          <w:b/>
          <w:sz w:val="22"/>
        </w:rPr>
      </w:pPr>
      <w:r w:rsidRPr="0074042A">
        <w:rPr>
          <w:b/>
          <w:color w:val="FFFFFF"/>
          <w:sz w:val="22"/>
        </w:rPr>
        <w:t>Resultado Final</w:t>
      </w:r>
    </w:p>
    <w:p w14:paraId="3F159E3A" w14:textId="66E55B92" w:rsidR="00165217" w:rsidRPr="0074042A" w:rsidRDefault="00B53847" w:rsidP="00165217">
      <w:pPr>
        <w:tabs>
          <w:tab w:val="left" w:pos="5598"/>
        </w:tabs>
        <w:spacing w:before="240" w:after="360" w:line="360" w:lineRule="auto"/>
        <w:rPr>
          <w:color w:val="auto"/>
          <w:sz w:val="22"/>
        </w:rPr>
      </w:pPr>
      <w:r w:rsidRPr="0074042A">
        <w:rPr>
          <w:b/>
          <w:color w:val="auto"/>
          <w:sz w:val="22"/>
        </w:rPr>
        <w:t xml:space="preserve">Artigo </w:t>
      </w:r>
      <w:r w:rsidR="0065538C">
        <w:rPr>
          <w:b/>
          <w:color w:val="auto"/>
          <w:sz w:val="22"/>
        </w:rPr>
        <w:t>18</w:t>
      </w:r>
      <w:r w:rsidR="00A13E58" w:rsidRPr="0074042A">
        <w:rPr>
          <w:b/>
          <w:color w:val="auto"/>
          <w:sz w:val="22"/>
        </w:rPr>
        <w:t>.</w:t>
      </w:r>
      <w:r w:rsidR="00A13E58" w:rsidRPr="0074042A">
        <w:rPr>
          <w:color w:val="auto"/>
          <w:sz w:val="22"/>
        </w:rPr>
        <w:t xml:space="preserve"> </w:t>
      </w:r>
      <w:r w:rsidR="005748C9" w:rsidRPr="0074042A">
        <w:rPr>
          <w:color w:val="auto"/>
          <w:sz w:val="22"/>
        </w:rPr>
        <w:t>Serão considera</w:t>
      </w:r>
      <w:r w:rsidR="00D018C4" w:rsidRPr="0074042A">
        <w:rPr>
          <w:color w:val="auto"/>
          <w:sz w:val="22"/>
        </w:rPr>
        <w:t>dos campeões de qualidade do I</w:t>
      </w:r>
      <w:r w:rsidR="005748C9" w:rsidRPr="0074042A">
        <w:rPr>
          <w:color w:val="auto"/>
          <w:sz w:val="22"/>
        </w:rPr>
        <w:t xml:space="preserve"> Concurso de </w:t>
      </w:r>
      <w:r w:rsidR="00D018C4" w:rsidRPr="0074042A">
        <w:rPr>
          <w:color w:val="auto"/>
          <w:sz w:val="22"/>
        </w:rPr>
        <w:t xml:space="preserve">Qualidade e Sustentabilidade do </w:t>
      </w:r>
      <w:r w:rsidR="005748C9" w:rsidRPr="0074042A">
        <w:rPr>
          <w:color w:val="auto"/>
          <w:sz w:val="22"/>
        </w:rPr>
        <w:t>Cacau</w:t>
      </w:r>
      <w:r w:rsidR="00D018C4" w:rsidRPr="0074042A">
        <w:rPr>
          <w:color w:val="auto"/>
          <w:sz w:val="22"/>
        </w:rPr>
        <w:t xml:space="preserve"> de Rondônia - CONCACAU</w:t>
      </w:r>
      <w:r w:rsidR="005748C9" w:rsidRPr="0074042A">
        <w:rPr>
          <w:color w:val="auto"/>
          <w:sz w:val="22"/>
        </w:rPr>
        <w:t xml:space="preserve"> os produtores que após todas as análises, apresentarem as maiores pontuações referente a </w:t>
      </w:r>
      <w:r w:rsidR="00483EB4" w:rsidRPr="0074042A">
        <w:rPr>
          <w:color w:val="auto"/>
          <w:sz w:val="22"/>
        </w:rPr>
        <w:t>qualidade (</w:t>
      </w:r>
      <w:r w:rsidR="00BB1B0C" w:rsidRPr="0074042A">
        <w:rPr>
          <w:sz w:val="22"/>
        </w:rPr>
        <w:t>a</w:t>
      </w:r>
      <w:r w:rsidR="00BB1B0C" w:rsidRPr="0074042A">
        <w:rPr>
          <w:color w:val="auto"/>
          <w:sz w:val="22"/>
        </w:rPr>
        <w:t>valiação sensorial, qualidade global de líquor e chocolate</w:t>
      </w:r>
      <w:r w:rsidR="00483EB4" w:rsidRPr="0074042A">
        <w:rPr>
          <w:color w:val="auto"/>
          <w:sz w:val="22"/>
        </w:rPr>
        <w:t>) mais as notas da avaliação de sustentabilidade</w:t>
      </w:r>
      <w:r w:rsidR="00165217" w:rsidRPr="0074042A">
        <w:rPr>
          <w:color w:val="auto"/>
          <w:sz w:val="22"/>
        </w:rPr>
        <w:t>, conforme os parágrafos seguintes:</w:t>
      </w:r>
    </w:p>
    <w:p w14:paraId="3B63E406" w14:textId="77777777" w:rsidR="00165217" w:rsidRPr="0074042A" w:rsidRDefault="00BB1B0C" w:rsidP="00165217">
      <w:pPr>
        <w:pStyle w:val="PargrafodaLista"/>
        <w:tabs>
          <w:tab w:val="left" w:pos="5598"/>
        </w:tabs>
        <w:spacing w:before="240" w:after="360" w:line="360" w:lineRule="auto"/>
        <w:ind w:left="988" w:firstLine="0"/>
        <w:rPr>
          <w:color w:val="auto"/>
          <w:sz w:val="22"/>
        </w:rPr>
      </w:pPr>
      <w:r w:rsidRPr="0074042A">
        <w:rPr>
          <w:rFonts w:eastAsia="Times New Roman"/>
          <w:b/>
          <w:color w:val="auto"/>
          <w:sz w:val="22"/>
        </w:rPr>
        <w:t>Parágrafo p</w:t>
      </w:r>
      <w:r w:rsidR="00165217" w:rsidRPr="0074042A">
        <w:rPr>
          <w:rFonts w:eastAsia="Times New Roman"/>
          <w:b/>
          <w:color w:val="auto"/>
          <w:sz w:val="22"/>
        </w:rPr>
        <w:t>rimeiro</w:t>
      </w:r>
      <w:r w:rsidR="00165217" w:rsidRPr="0074042A">
        <w:rPr>
          <w:color w:val="auto"/>
          <w:sz w:val="22"/>
        </w:rPr>
        <w:t xml:space="preserve">. Em prova cega, o </w:t>
      </w:r>
      <w:r w:rsidR="00165217" w:rsidRPr="0074042A">
        <w:rPr>
          <w:b/>
          <w:color w:val="auto"/>
          <w:sz w:val="22"/>
        </w:rPr>
        <w:t>comitê técnico</w:t>
      </w:r>
      <w:r w:rsidR="00165217" w:rsidRPr="0074042A">
        <w:rPr>
          <w:color w:val="auto"/>
          <w:sz w:val="22"/>
        </w:rPr>
        <w:t xml:space="preserve"> especialmente constituído para esta finalidade, cujos membros, em número de no mínimo 10 especialistas, serão escolhidos pela CIC, segundo sua especialidade e notória competência. O resultado dessa avaliação contará com peso de </w:t>
      </w:r>
      <w:r w:rsidR="00165217" w:rsidRPr="0074042A">
        <w:rPr>
          <w:b/>
          <w:color w:val="auto"/>
          <w:sz w:val="22"/>
        </w:rPr>
        <w:t>70% na nota final</w:t>
      </w:r>
      <w:r w:rsidR="00165217" w:rsidRPr="0074042A">
        <w:rPr>
          <w:color w:val="auto"/>
          <w:sz w:val="22"/>
        </w:rPr>
        <w:t xml:space="preserve">. Os lotes serão provados e avaliados segundo a metodologia CoEx, atribuindo-se uma pontuação de 0 (zero) a 10 (dez) pontos a cada lote inscrito e provado. As provas serão realizadas no Centro de Inovação do Cacau na Bahia, em data a ser definida pela Comissão Coordenadora. </w:t>
      </w:r>
    </w:p>
    <w:p w14:paraId="022F8291" w14:textId="77777777" w:rsidR="00165217" w:rsidRPr="0074042A" w:rsidRDefault="00BB1B0C" w:rsidP="00165217">
      <w:pPr>
        <w:tabs>
          <w:tab w:val="left" w:pos="5598"/>
        </w:tabs>
        <w:spacing w:before="240" w:after="360" w:line="360" w:lineRule="auto"/>
        <w:rPr>
          <w:color w:val="auto"/>
          <w:sz w:val="22"/>
        </w:rPr>
      </w:pPr>
      <w:r w:rsidRPr="0074042A">
        <w:rPr>
          <w:rFonts w:eastAsia="Times New Roman"/>
          <w:b/>
          <w:color w:val="auto"/>
          <w:sz w:val="22"/>
        </w:rPr>
        <w:t>Parágrafo s</w:t>
      </w:r>
      <w:r w:rsidR="00165217" w:rsidRPr="0074042A">
        <w:rPr>
          <w:rFonts w:eastAsia="Times New Roman"/>
          <w:b/>
          <w:color w:val="auto"/>
          <w:sz w:val="22"/>
        </w:rPr>
        <w:t xml:space="preserve">egundo. </w:t>
      </w:r>
      <w:r w:rsidR="00165217" w:rsidRPr="0074042A">
        <w:rPr>
          <w:color w:val="auto"/>
          <w:sz w:val="22"/>
        </w:rPr>
        <w:t xml:space="preserve">Em prova cega, um </w:t>
      </w:r>
      <w:r w:rsidR="00165217" w:rsidRPr="0074042A">
        <w:rPr>
          <w:b/>
          <w:color w:val="auto"/>
          <w:sz w:val="22"/>
        </w:rPr>
        <w:t>júri externo</w:t>
      </w:r>
      <w:r w:rsidR="00165217" w:rsidRPr="0074042A">
        <w:rPr>
          <w:color w:val="auto"/>
          <w:sz w:val="22"/>
        </w:rPr>
        <w:t xml:space="preserve">, especialmente constituído para esta finalidade será formado por 05 julgadores que serão escolhidos pela Comissão Coordenadora, segundo sua capacidade, especialidade e notória competência, e cujos nomes serão divulgados pelo site: </w:t>
      </w:r>
      <w:hyperlink r:id="rId11" w:history="1">
        <w:r w:rsidR="00165217" w:rsidRPr="0074042A">
          <w:rPr>
            <w:rStyle w:val="Hiperligao"/>
            <w:color w:val="auto"/>
            <w:sz w:val="22"/>
          </w:rPr>
          <w:t>http://www.rondonia.ro.gov.br/seagri/</w:t>
        </w:r>
      </w:hyperlink>
      <w:r w:rsidR="00165217" w:rsidRPr="0074042A">
        <w:rPr>
          <w:color w:val="auto"/>
          <w:sz w:val="22"/>
        </w:rPr>
        <w:t xml:space="preserve">. O resultado dessa avaliação contará com peso de </w:t>
      </w:r>
      <w:r w:rsidR="00165217" w:rsidRPr="0074042A">
        <w:rPr>
          <w:b/>
          <w:color w:val="auto"/>
          <w:sz w:val="22"/>
        </w:rPr>
        <w:t>20% na nota final</w:t>
      </w:r>
      <w:r w:rsidR="00165217" w:rsidRPr="0074042A">
        <w:rPr>
          <w:color w:val="auto"/>
          <w:sz w:val="22"/>
        </w:rPr>
        <w:t xml:space="preserve">. Os lotes serão provados e avaliados com base em uma referência, segundo a metodologia do CoEx, atribuindo-se uma pontuação de 0 (zero) a 10 (dez) pontos a cada lote inscrito e provado. As provas serão realizadas em local e data a serem definidos pela Comissão Coordenadora. </w:t>
      </w:r>
    </w:p>
    <w:p w14:paraId="73B0939E" w14:textId="77777777" w:rsidR="00165217" w:rsidRPr="0074042A" w:rsidRDefault="00BB1B0C" w:rsidP="00165217">
      <w:pPr>
        <w:tabs>
          <w:tab w:val="left" w:pos="5598"/>
        </w:tabs>
        <w:spacing w:before="240" w:after="360" w:line="360" w:lineRule="auto"/>
        <w:rPr>
          <w:color w:val="auto"/>
          <w:sz w:val="22"/>
        </w:rPr>
      </w:pPr>
      <w:r w:rsidRPr="0074042A">
        <w:rPr>
          <w:rFonts w:eastAsia="Times New Roman"/>
          <w:b/>
          <w:color w:val="auto"/>
          <w:sz w:val="22"/>
        </w:rPr>
        <w:lastRenderedPageBreak/>
        <w:t>Parágrafo t</w:t>
      </w:r>
      <w:r w:rsidR="00165217" w:rsidRPr="0074042A">
        <w:rPr>
          <w:rFonts w:eastAsia="Times New Roman"/>
          <w:b/>
          <w:color w:val="auto"/>
          <w:sz w:val="22"/>
        </w:rPr>
        <w:t xml:space="preserve">erceiro. </w:t>
      </w:r>
      <w:r w:rsidR="00165217" w:rsidRPr="0074042A">
        <w:rPr>
          <w:color w:val="auto"/>
          <w:sz w:val="22"/>
        </w:rPr>
        <w:t xml:space="preserve">Por meio de avaliação do </w:t>
      </w:r>
      <w:r w:rsidR="00165217" w:rsidRPr="0074042A">
        <w:rPr>
          <w:b/>
          <w:color w:val="auto"/>
          <w:sz w:val="22"/>
        </w:rPr>
        <w:t>nível de sustentabilidade</w:t>
      </w:r>
      <w:r w:rsidR="00165217" w:rsidRPr="0074042A">
        <w:rPr>
          <w:color w:val="auto"/>
          <w:sz w:val="22"/>
        </w:rPr>
        <w:t xml:space="preserve"> da propriedade produtora. O resultado dessa avaliação contará com peso de </w:t>
      </w:r>
      <w:r w:rsidR="00165217" w:rsidRPr="0074042A">
        <w:rPr>
          <w:b/>
          <w:color w:val="auto"/>
          <w:sz w:val="22"/>
        </w:rPr>
        <w:t>10% na nota final</w:t>
      </w:r>
      <w:r w:rsidR="00165217" w:rsidRPr="0074042A">
        <w:rPr>
          <w:color w:val="auto"/>
          <w:sz w:val="22"/>
        </w:rPr>
        <w:t xml:space="preserve">. Na fase final de avaliação das amostras finalistas as fazendas selecionadas receberam visita das instituições parceiras para checar as informações declaradas no questionário. Caso nesta checagem os fiscalizadores encontrem divergência entre o que foi atestado no questionário e encontrado na visita, as notas referentes ao quesito sustentabilidade serão revistas. </w:t>
      </w:r>
    </w:p>
    <w:p w14:paraId="581C1547" w14:textId="77777777" w:rsidR="00165217" w:rsidRPr="0074042A" w:rsidRDefault="00165217" w:rsidP="00165217">
      <w:pPr>
        <w:tabs>
          <w:tab w:val="left" w:pos="5598"/>
        </w:tabs>
        <w:spacing w:before="240" w:after="360" w:line="360" w:lineRule="auto"/>
        <w:rPr>
          <w:color w:val="auto"/>
          <w:sz w:val="22"/>
        </w:rPr>
      </w:pPr>
      <w:r w:rsidRPr="0074042A">
        <w:rPr>
          <w:color w:val="auto"/>
          <w:sz w:val="22"/>
        </w:rPr>
        <w:t xml:space="preserve">Ao final, serão somadas todas as notas de cada fase (com seus respectivos pesos), calculada a média ponderada e atribuído a cada lote a sua nota final. </w:t>
      </w:r>
    </w:p>
    <w:p w14:paraId="48691F88" w14:textId="77777777" w:rsidR="00165217" w:rsidRPr="0074042A" w:rsidRDefault="00165217" w:rsidP="00165217">
      <w:pPr>
        <w:tabs>
          <w:tab w:val="left" w:pos="5598"/>
        </w:tabs>
        <w:spacing w:before="240" w:after="360" w:line="360" w:lineRule="auto"/>
        <w:rPr>
          <w:color w:val="auto"/>
          <w:sz w:val="22"/>
        </w:rPr>
      </w:pPr>
      <w:r w:rsidRPr="0074042A">
        <w:rPr>
          <w:color w:val="auto"/>
          <w:sz w:val="22"/>
        </w:rPr>
        <w:t>Fórmula:</w:t>
      </w:r>
    </w:p>
    <w:p w14:paraId="03EB7CFA" w14:textId="77777777" w:rsidR="00165217" w:rsidRPr="0074042A" w:rsidRDefault="00165217" w:rsidP="00165217">
      <w:pPr>
        <w:tabs>
          <w:tab w:val="left" w:pos="5598"/>
        </w:tabs>
        <w:spacing w:before="240" w:after="360" w:line="240" w:lineRule="auto"/>
        <w:ind w:left="0" w:right="0" w:firstLine="0"/>
        <w:jc w:val="center"/>
        <w:rPr>
          <w:color w:val="auto"/>
          <w:sz w:val="22"/>
        </w:rPr>
      </w:pPr>
      <w:r w:rsidRPr="0074042A">
        <w:rPr>
          <w:b/>
          <w:color w:val="auto"/>
          <w:sz w:val="22"/>
          <w:u w:val="single" w:color="000000"/>
        </w:rPr>
        <w:t>A</w:t>
      </w:r>
      <w:r w:rsidRPr="0074042A">
        <w:rPr>
          <w:color w:val="auto"/>
          <w:sz w:val="22"/>
          <w:u w:val="single" w:color="000000"/>
        </w:rPr>
        <w:t>*7+</w:t>
      </w:r>
      <w:r w:rsidRPr="0074042A">
        <w:rPr>
          <w:b/>
          <w:color w:val="auto"/>
          <w:sz w:val="22"/>
          <w:u w:val="single" w:color="000000"/>
        </w:rPr>
        <w:t>B</w:t>
      </w:r>
      <w:r w:rsidRPr="0074042A">
        <w:rPr>
          <w:color w:val="auto"/>
          <w:sz w:val="22"/>
          <w:u w:val="single" w:color="000000"/>
        </w:rPr>
        <w:t>*2.0+</w:t>
      </w:r>
      <w:r w:rsidRPr="0074042A">
        <w:rPr>
          <w:b/>
          <w:color w:val="auto"/>
          <w:sz w:val="22"/>
          <w:u w:val="single" w:color="000000"/>
        </w:rPr>
        <w:t>C</w:t>
      </w:r>
      <w:r w:rsidRPr="0074042A">
        <w:rPr>
          <w:color w:val="auto"/>
          <w:sz w:val="22"/>
          <w:u w:val="single" w:color="000000"/>
        </w:rPr>
        <w:t>*1.0</w:t>
      </w:r>
    </w:p>
    <w:p w14:paraId="7C262AC1" w14:textId="77777777" w:rsidR="00165217" w:rsidRPr="0074042A" w:rsidRDefault="00165217" w:rsidP="00165217">
      <w:pPr>
        <w:tabs>
          <w:tab w:val="left" w:pos="5598"/>
        </w:tabs>
        <w:spacing w:before="240" w:after="360" w:line="240" w:lineRule="auto"/>
        <w:ind w:left="0" w:right="0" w:firstLine="0"/>
        <w:jc w:val="center"/>
        <w:rPr>
          <w:color w:val="auto"/>
          <w:sz w:val="22"/>
        </w:rPr>
      </w:pPr>
      <w:r w:rsidRPr="0074042A">
        <w:rPr>
          <w:color w:val="auto"/>
          <w:sz w:val="22"/>
        </w:rPr>
        <w:t>10</w:t>
      </w:r>
    </w:p>
    <w:p w14:paraId="5F432732" w14:textId="77777777" w:rsidR="00165217" w:rsidRPr="0074042A" w:rsidRDefault="00165217" w:rsidP="00165217">
      <w:pPr>
        <w:tabs>
          <w:tab w:val="left" w:pos="5598"/>
        </w:tabs>
        <w:spacing w:before="240" w:after="360" w:line="360" w:lineRule="auto"/>
        <w:ind w:left="993" w:right="0" w:firstLine="0"/>
        <w:rPr>
          <w:color w:val="auto"/>
          <w:sz w:val="22"/>
        </w:rPr>
      </w:pPr>
      <w:r w:rsidRPr="0074042A">
        <w:rPr>
          <w:color w:val="auto"/>
          <w:sz w:val="22"/>
        </w:rPr>
        <w:t xml:space="preserve">Onde </w:t>
      </w:r>
      <w:r w:rsidRPr="0074042A">
        <w:rPr>
          <w:b/>
          <w:color w:val="auto"/>
          <w:sz w:val="22"/>
        </w:rPr>
        <w:t>A</w:t>
      </w:r>
      <w:r w:rsidRPr="0074042A">
        <w:rPr>
          <w:color w:val="auto"/>
          <w:sz w:val="22"/>
        </w:rPr>
        <w:t xml:space="preserve"> corresponde a nota dada pelo Comitê técnico. </w:t>
      </w:r>
    </w:p>
    <w:p w14:paraId="2E439763" w14:textId="77777777" w:rsidR="00165217" w:rsidRPr="0074042A" w:rsidRDefault="00165217" w:rsidP="00165217">
      <w:pPr>
        <w:tabs>
          <w:tab w:val="left" w:pos="5598"/>
        </w:tabs>
        <w:spacing w:before="240" w:after="360" w:line="360" w:lineRule="auto"/>
        <w:ind w:left="993" w:firstLine="0"/>
        <w:rPr>
          <w:color w:val="auto"/>
          <w:sz w:val="22"/>
        </w:rPr>
      </w:pPr>
      <w:r w:rsidRPr="0074042A">
        <w:rPr>
          <w:color w:val="auto"/>
          <w:sz w:val="22"/>
        </w:rPr>
        <w:t xml:space="preserve">Onde </w:t>
      </w:r>
      <w:r w:rsidRPr="0074042A">
        <w:rPr>
          <w:b/>
          <w:color w:val="auto"/>
          <w:sz w:val="22"/>
        </w:rPr>
        <w:t>B</w:t>
      </w:r>
      <w:r w:rsidRPr="0074042A">
        <w:rPr>
          <w:color w:val="auto"/>
          <w:sz w:val="22"/>
        </w:rPr>
        <w:t xml:space="preserve"> corresponde a nota dada pelo Júri Externo.</w:t>
      </w:r>
    </w:p>
    <w:p w14:paraId="72136BDB" w14:textId="77777777" w:rsidR="00165217" w:rsidRPr="0074042A" w:rsidRDefault="00165217" w:rsidP="00165217">
      <w:pPr>
        <w:tabs>
          <w:tab w:val="left" w:pos="5598"/>
        </w:tabs>
        <w:spacing w:before="240" w:after="360" w:line="360" w:lineRule="auto"/>
        <w:ind w:left="993" w:firstLine="0"/>
        <w:rPr>
          <w:color w:val="auto"/>
          <w:sz w:val="22"/>
        </w:rPr>
      </w:pPr>
      <w:r w:rsidRPr="0074042A">
        <w:rPr>
          <w:color w:val="auto"/>
          <w:sz w:val="22"/>
        </w:rPr>
        <w:t xml:space="preserve">Onde </w:t>
      </w:r>
      <w:r w:rsidRPr="0074042A">
        <w:rPr>
          <w:b/>
          <w:color w:val="auto"/>
          <w:sz w:val="22"/>
        </w:rPr>
        <w:t>C</w:t>
      </w:r>
      <w:r w:rsidRPr="0074042A">
        <w:rPr>
          <w:color w:val="auto"/>
          <w:sz w:val="22"/>
        </w:rPr>
        <w:t xml:space="preserve"> corresponde a nota do Questionário de Sustentabilidade.</w:t>
      </w:r>
    </w:p>
    <w:p w14:paraId="6E1DA7EB" w14:textId="77777777" w:rsidR="0016112A" w:rsidRPr="0074042A" w:rsidRDefault="0016112A" w:rsidP="0016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142"/>
          <w:tab w:val="left" w:pos="2580"/>
          <w:tab w:val="left" w:pos="5598"/>
        </w:tabs>
        <w:spacing w:before="240" w:line="360" w:lineRule="auto"/>
        <w:rPr>
          <w:b/>
          <w:sz w:val="22"/>
        </w:rPr>
      </w:pPr>
      <w:r w:rsidRPr="0074042A">
        <w:rPr>
          <w:b/>
          <w:color w:val="FFFFFF"/>
          <w:sz w:val="22"/>
        </w:rPr>
        <w:t>Premiação</w:t>
      </w:r>
    </w:p>
    <w:p w14:paraId="02BFC9DA" w14:textId="424749DD" w:rsidR="00483EB4" w:rsidRPr="0074042A" w:rsidRDefault="0065538C" w:rsidP="00DA3F21">
      <w:pPr>
        <w:tabs>
          <w:tab w:val="left" w:pos="142"/>
          <w:tab w:val="left" w:pos="5598"/>
        </w:tabs>
        <w:spacing w:before="240" w:after="0" w:line="360" w:lineRule="auto"/>
        <w:ind w:left="986" w:right="0" w:hanging="11"/>
        <w:rPr>
          <w:sz w:val="22"/>
        </w:rPr>
      </w:pPr>
      <w:r>
        <w:rPr>
          <w:b/>
          <w:sz w:val="22"/>
        </w:rPr>
        <w:t>Artigo 19</w:t>
      </w:r>
      <w:r w:rsidR="0016112A" w:rsidRPr="0074042A">
        <w:rPr>
          <w:b/>
          <w:sz w:val="22"/>
        </w:rPr>
        <w:t>.</w:t>
      </w:r>
      <w:r w:rsidR="0016112A" w:rsidRPr="0074042A">
        <w:rPr>
          <w:sz w:val="22"/>
        </w:rPr>
        <w:t xml:space="preserve"> </w:t>
      </w:r>
      <w:r w:rsidR="00483EB4" w:rsidRPr="0074042A">
        <w:rPr>
          <w:sz w:val="22"/>
        </w:rPr>
        <w:t xml:space="preserve">Serão premiados os inscritos que atenderem aos requisitos deste regulamento e </w:t>
      </w:r>
      <w:r w:rsidR="00483EB4" w:rsidRPr="0074042A">
        <w:rPr>
          <w:color w:val="auto"/>
          <w:sz w:val="22"/>
        </w:rPr>
        <w:t>apresentarem as maiores pontuações</w:t>
      </w:r>
      <w:r w:rsidR="00EE71E2">
        <w:rPr>
          <w:sz w:val="22"/>
        </w:rPr>
        <w:t xml:space="preserve">. </w:t>
      </w:r>
      <w:r w:rsidR="00483EB4" w:rsidRPr="0074042A">
        <w:rPr>
          <w:sz w:val="22"/>
        </w:rPr>
        <w:t>A premiação seguirá conforme descrição abaixo</w:t>
      </w:r>
      <w:r w:rsidR="00EE71E2" w:rsidRPr="00EE71E2">
        <w:rPr>
          <w:color w:val="auto"/>
          <w:sz w:val="22"/>
        </w:rPr>
        <w:t>, podendo aumentar o número de premiados, conforme propostas dos pa</w:t>
      </w:r>
      <w:r w:rsidR="00977F67">
        <w:rPr>
          <w:color w:val="auto"/>
          <w:sz w:val="22"/>
        </w:rPr>
        <w:t>tro</w:t>
      </w:r>
      <w:r w:rsidR="00EE71E2" w:rsidRPr="00EE71E2">
        <w:rPr>
          <w:color w:val="auto"/>
          <w:sz w:val="22"/>
        </w:rPr>
        <w:t>cinadores</w:t>
      </w:r>
      <w:r w:rsidR="00483EB4" w:rsidRPr="00EE71E2">
        <w:rPr>
          <w:color w:val="auto"/>
          <w:sz w:val="22"/>
        </w:rPr>
        <w:t>:</w:t>
      </w:r>
    </w:p>
    <w:p w14:paraId="12AF5DD4" w14:textId="77777777" w:rsidR="0016112A" w:rsidRDefault="0016112A" w:rsidP="008823AA">
      <w:pPr>
        <w:pStyle w:val="PargrafodaLista"/>
        <w:tabs>
          <w:tab w:val="left" w:pos="142"/>
          <w:tab w:val="left" w:pos="5598"/>
        </w:tabs>
        <w:spacing w:before="240" w:after="0" w:line="360" w:lineRule="auto"/>
        <w:ind w:left="1335" w:right="0" w:firstLine="0"/>
        <w:rPr>
          <w:b/>
          <w:bCs/>
          <w:sz w:val="22"/>
        </w:rPr>
      </w:pPr>
      <w:r w:rsidRPr="0074042A">
        <w:rPr>
          <w:b/>
          <w:bCs/>
          <w:sz w:val="22"/>
        </w:rPr>
        <w:t>Premiação</w:t>
      </w:r>
    </w:p>
    <w:p w14:paraId="3ABAD0DF" w14:textId="77777777" w:rsidR="00CC32AF" w:rsidRDefault="009D64BE" w:rsidP="00CC32AF">
      <w:pPr>
        <w:pStyle w:val="textojustificadorecuoprimeiralinha"/>
        <w:numPr>
          <w:ilvl w:val="0"/>
          <w:numId w:val="38"/>
        </w:numPr>
        <w:spacing w:before="120" w:beforeAutospacing="0" w:after="120" w:afterAutospacing="0" w:line="360" w:lineRule="auto"/>
        <w:ind w:left="2127" w:right="119"/>
        <w:jc w:val="both"/>
        <w:rPr>
          <w:rStyle w:val="Forte"/>
          <w:b w:val="0"/>
          <w:bCs w:val="0"/>
        </w:rPr>
      </w:pPr>
      <w:r w:rsidRPr="00CC32AF">
        <w:rPr>
          <w:rStyle w:val="Forte"/>
          <w:rFonts w:ascii="Arial" w:hAnsi="Arial" w:cs="Arial"/>
          <w:sz w:val="22"/>
          <w:szCs w:val="22"/>
        </w:rPr>
        <w:t>1º Lugar</w:t>
      </w:r>
    </w:p>
    <w:p w14:paraId="2A35B1D6" w14:textId="07BBFC3D" w:rsidR="00CC32AF" w:rsidRPr="00CC32AF" w:rsidRDefault="009D64BE" w:rsidP="00CC32AF">
      <w:pPr>
        <w:pStyle w:val="textojustificadorecuoprimeiralinha"/>
        <w:spacing w:before="120" w:beforeAutospacing="0" w:after="120" w:afterAutospacing="0" w:line="360" w:lineRule="auto"/>
        <w:ind w:left="2127" w:right="119"/>
        <w:jc w:val="both"/>
        <w:rPr>
          <w:rFonts w:ascii="Arial" w:hAnsi="Arial" w:cs="Arial"/>
          <w:sz w:val="22"/>
          <w:szCs w:val="22"/>
        </w:rPr>
      </w:pPr>
      <w:r w:rsidRPr="00CC32AF">
        <w:rPr>
          <w:rFonts w:ascii="Arial" w:hAnsi="Arial" w:cs="Arial"/>
          <w:sz w:val="22"/>
          <w:szCs w:val="22"/>
        </w:rPr>
        <w:t>Empresa:</w:t>
      </w:r>
      <w:r w:rsidR="004C33BF" w:rsidRPr="00CC32AF">
        <w:rPr>
          <w:rFonts w:ascii="Arial" w:hAnsi="Arial" w:cs="Arial"/>
          <w:sz w:val="22"/>
          <w:szCs w:val="22"/>
        </w:rPr>
        <w:t xml:space="preserve"> </w:t>
      </w:r>
      <w:r w:rsidR="00CC32AF" w:rsidRPr="00CC32AF">
        <w:rPr>
          <w:rFonts w:ascii="Arial" w:hAnsi="Arial" w:cs="Arial"/>
          <w:sz w:val="22"/>
          <w:szCs w:val="22"/>
        </w:rPr>
        <w:t>Cooperativa de crédito rural e dos empregados do centro do Estado de Rondônia - SICOOB-CENTRO, CNPJ N° 08.044.854/0001-81.</w:t>
      </w:r>
    </w:p>
    <w:p w14:paraId="2AFEDAEC" w14:textId="68F4191C" w:rsidR="003C60BE" w:rsidRPr="00CC32AF" w:rsidRDefault="003C60BE" w:rsidP="00CC32AF">
      <w:pPr>
        <w:pStyle w:val="textojustificadorecuoprimeiralinha"/>
        <w:spacing w:before="120" w:beforeAutospacing="0" w:after="120" w:afterAutospacing="0" w:line="360" w:lineRule="auto"/>
        <w:ind w:left="2127" w:right="119"/>
        <w:jc w:val="both"/>
        <w:rPr>
          <w:rFonts w:ascii="Arial" w:hAnsi="Arial" w:cs="Arial"/>
          <w:sz w:val="22"/>
          <w:szCs w:val="22"/>
        </w:rPr>
      </w:pPr>
      <w:r w:rsidRPr="00CC32AF">
        <w:rPr>
          <w:rFonts w:ascii="Arial" w:hAnsi="Arial" w:cs="Arial"/>
          <w:color w:val="000000"/>
          <w:sz w:val="22"/>
          <w:szCs w:val="22"/>
        </w:rPr>
        <w:t xml:space="preserve">Proposta: R$ 10.000,00 (dez mil reais) em </w:t>
      </w:r>
      <w:r w:rsidR="00DA3F21" w:rsidRPr="00CC32AF">
        <w:rPr>
          <w:rFonts w:ascii="Arial" w:hAnsi="Arial" w:cs="Arial"/>
          <w:color w:val="000000"/>
          <w:sz w:val="22"/>
          <w:szCs w:val="22"/>
        </w:rPr>
        <w:t>dinheiro;</w:t>
      </w:r>
    </w:p>
    <w:p w14:paraId="3F4DB383" w14:textId="77777777" w:rsidR="00CC32AF" w:rsidRPr="00CC32AF" w:rsidRDefault="009D64BE" w:rsidP="00CC32AF">
      <w:pPr>
        <w:pStyle w:val="textojustificadorecuoprimeiralinha"/>
        <w:numPr>
          <w:ilvl w:val="0"/>
          <w:numId w:val="37"/>
        </w:numPr>
        <w:spacing w:before="120" w:beforeAutospacing="0" w:after="120" w:afterAutospacing="0" w:line="360" w:lineRule="auto"/>
        <w:ind w:left="2127" w:right="119"/>
        <w:jc w:val="both"/>
        <w:rPr>
          <w:rStyle w:val="Forte"/>
          <w:rFonts w:ascii="Arial" w:hAnsi="Arial" w:cs="Arial"/>
          <w:sz w:val="22"/>
          <w:szCs w:val="22"/>
        </w:rPr>
      </w:pPr>
      <w:r w:rsidRPr="00CC32AF">
        <w:rPr>
          <w:rStyle w:val="Forte"/>
          <w:rFonts w:ascii="Arial" w:hAnsi="Arial" w:cs="Arial"/>
          <w:sz w:val="22"/>
          <w:szCs w:val="22"/>
        </w:rPr>
        <w:t>2º Lugar</w:t>
      </w:r>
    </w:p>
    <w:p w14:paraId="6969D984" w14:textId="2D37AA89" w:rsidR="009D64BE" w:rsidRPr="00CC32AF" w:rsidRDefault="009D64BE" w:rsidP="00CC32AF">
      <w:pPr>
        <w:pStyle w:val="textojustificadorecuoprimeiralinha"/>
        <w:spacing w:before="120" w:beforeAutospacing="0" w:after="120" w:afterAutospacing="0" w:line="360" w:lineRule="auto"/>
        <w:ind w:left="2127" w:right="119"/>
        <w:jc w:val="both"/>
        <w:rPr>
          <w:rFonts w:ascii="Arial" w:hAnsi="Arial" w:cs="Arial"/>
          <w:b/>
          <w:bCs/>
          <w:sz w:val="22"/>
          <w:szCs w:val="22"/>
        </w:rPr>
      </w:pPr>
      <w:r w:rsidRPr="00CC32AF">
        <w:rPr>
          <w:rFonts w:ascii="Arial" w:hAnsi="Arial" w:cs="Arial"/>
          <w:sz w:val="22"/>
          <w:szCs w:val="22"/>
        </w:rPr>
        <w:t xml:space="preserve">Empresa: </w:t>
      </w:r>
      <w:r w:rsidR="004C33BF" w:rsidRPr="00CC32AF">
        <w:rPr>
          <w:rFonts w:ascii="Arial" w:hAnsi="Arial" w:cs="Arial"/>
          <w:sz w:val="22"/>
          <w:szCs w:val="22"/>
        </w:rPr>
        <w:t>MOTO MOTORES</w:t>
      </w:r>
      <w:r w:rsidR="00CC32AF" w:rsidRPr="00CC32AF">
        <w:rPr>
          <w:rFonts w:ascii="Arial" w:hAnsi="Arial" w:cs="Arial"/>
          <w:sz w:val="22"/>
          <w:szCs w:val="22"/>
        </w:rPr>
        <w:t xml:space="preserve"> Comércio de Máquinas Agrícolas EIRELI</w:t>
      </w:r>
      <w:r w:rsidR="003C60BE" w:rsidRPr="00CC32AF">
        <w:rPr>
          <w:rFonts w:ascii="Arial" w:hAnsi="Arial" w:cs="Arial"/>
          <w:sz w:val="22"/>
          <w:szCs w:val="22"/>
        </w:rPr>
        <w:t>,</w:t>
      </w:r>
      <w:r w:rsidR="003C60BE" w:rsidRPr="00CC32AF">
        <w:rPr>
          <w:rFonts w:ascii="Arial" w:hAnsi="Arial" w:cs="Arial"/>
          <w:color w:val="FF0000"/>
          <w:sz w:val="22"/>
          <w:szCs w:val="22"/>
        </w:rPr>
        <w:t xml:space="preserve"> </w:t>
      </w:r>
      <w:r w:rsidR="003C60BE" w:rsidRPr="00CC32AF">
        <w:rPr>
          <w:rFonts w:ascii="Arial" w:hAnsi="Arial" w:cs="Arial"/>
          <w:color w:val="000000"/>
          <w:sz w:val="22"/>
          <w:szCs w:val="22"/>
        </w:rPr>
        <w:t xml:space="preserve">CNPJ N°- </w:t>
      </w:r>
      <w:r w:rsidR="00CC32AF" w:rsidRPr="00CC32AF">
        <w:rPr>
          <w:rFonts w:ascii="Arial" w:hAnsi="Arial" w:cs="Arial"/>
          <w:sz w:val="22"/>
          <w:szCs w:val="22"/>
        </w:rPr>
        <w:t>27.056.739/0003-33</w:t>
      </w:r>
      <w:r w:rsidR="00D04759" w:rsidRPr="00CC32AF">
        <w:rPr>
          <w:rFonts w:ascii="Arial" w:hAnsi="Arial" w:cs="Arial"/>
          <w:color w:val="000000"/>
          <w:sz w:val="22"/>
          <w:szCs w:val="22"/>
        </w:rPr>
        <w:t xml:space="preserve"> </w:t>
      </w:r>
      <w:r w:rsidR="008271F1" w:rsidRPr="00CC32AF">
        <w:rPr>
          <w:rFonts w:ascii="Arial" w:hAnsi="Arial" w:cs="Arial"/>
          <w:color w:val="000000"/>
          <w:sz w:val="22"/>
          <w:szCs w:val="22"/>
        </w:rPr>
        <w:t>e TERRA VIVA</w:t>
      </w:r>
      <w:r w:rsidR="00CC32AF" w:rsidRPr="00CC32AF">
        <w:rPr>
          <w:rFonts w:ascii="Arial" w:hAnsi="Arial" w:cs="Arial"/>
          <w:sz w:val="22"/>
          <w:szCs w:val="22"/>
        </w:rPr>
        <w:t xml:space="preserve"> Indústria e Comércio de Adubos e Fertilizantes EIRELI</w:t>
      </w:r>
      <w:r w:rsidR="008271F1" w:rsidRPr="00CC32AF">
        <w:rPr>
          <w:rFonts w:ascii="Arial" w:hAnsi="Arial" w:cs="Arial"/>
          <w:color w:val="000000"/>
          <w:sz w:val="22"/>
          <w:szCs w:val="22"/>
        </w:rPr>
        <w:t>, CNPJ Nº</w:t>
      </w:r>
      <w:r w:rsidR="00CC32AF" w:rsidRPr="00CC32AF">
        <w:rPr>
          <w:rFonts w:ascii="Arial" w:hAnsi="Arial" w:cs="Arial"/>
          <w:color w:val="000000"/>
          <w:sz w:val="22"/>
          <w:szCs w:val="22"/>
        </w:rPr>
        <w:t xml:space="preserve"> </w:t>
      </w:r>
      <w:r w:rsidR="00CC32AF" w:rsidRPr="00CC32AF">
        <w:rPr>
          <w:rFonts w:ascii="Arial" w:hAnsi="Arial" w:cs="Arial"/>
          <w:sz w:val="22"/>
          <w:szCs w:val="22"/>
        </w:rPr>
        <w:t>22.681.669/0001-29</w:t>
      </w:r>
      <w:r w:rsidR="00CC32AF">
        <w:rPr>
          <w:rFonts w:ascii="Arial" w:hAnsi="Arial" w:cs="Arial"/>
          <w:sz w:val="22"/>
          <w:szCs w:val="22"/>
        </w:rPr>
        <w:t>.</w:t>
      </w:r>
    </w:p>
    <w:p w14:paraId="33E5EADF" w14:textId="1E70FE22" w:rsidR="003C60BE" w:rsidRPr="00CC32AF" w:rsidRDefault="003C60BE" w:rsidP="00DA3F21">
      <w:pPr>
        <w:pStyle w:val="textojustificadorecuoprimeiralinha"/>
        <w:spacing w:before="120" w:beforeAutospacing="0" w:after="120" w:afterAutospacing="0" w:line="360" w:lineRule="auto"/>
        <w:ind w:left="2127" w:right="119"/>
        <w:jc w:val="both"/>
        <w:rPr>
          <w:rFonts w:ascii="Arial" w:hAnsi="Arial" w:cs="Arial"/>
          <w:color w:val="000000"/>
          <w:sz w:val="22"/>
          <w:szCs w:val="22"/>
        </w:rPr>
      </w:pPr>
      <w:r w:rsidRPr="00CC32AF">
        <w:rPr>
          <w:rFonts w:ascii="Arial" w:hAnsi="Arial" w:cs="Arial"/>
          <w:color w:val="000000"/>
          <w:sz w:val="22"/>
          <w:szCs w:val="22"/>
        </w:rPr>
        <w:t>Proposta: R$ 7.</w:t>
      </w:r>
      <w:r w:rsidR="00CC32AF" w:rsidRPr="00CC32AF">
        <w:rPr>
          <w:rFonts w:ascii="Arial" w:hAnsi="Arial" w:cs="Arial"/>
          <w:color w:val="000000"/>
          <w:sz w:val="22"/>
          <w:szCs w:val="22"/>
        </w:rPr>
        <w:t>500</w:t>
      </w:r>
      <w:r w:rsidRPr="00CC32AF">
        <w:rPr>
          <w:rFonts w:ascii="Arial" w:hAnsi="Arial" w:cs="Arial"/>
          <w:color w:val="000000"/>
          <w:sz w:val="22"/>
          <w:szCs w:val="22"/>
        </w:rPr>
        <w:t>,00 (sete mil reais) em crédito para aquisição de p</w:t>
      </w:r>
      <w:r w:rsidR="00DA3F21" w:rsidRPr="00CC32AF">
        <w:rPr>
          <w:rFonts w:ascii="Arial" w:hAnsi="Arial" w:cs="Arial"/>
          <w:color w:val="000000"/>
          <w:sz w:val="22"/>
          <w:szCs w:val="22"/>
        </w:rPr>
        <w:t>rodutos na empresa Moto Motores e Terra Viva;</w:t>
      </w:r>
    </w:p>
    <w:p w14:paraId="29209977" w14:textId="77777777" w:rsidR="00CC32AF" w:rsidRPr="00CC32AF" w:rsidRDefault="009D64BE" w:rsidP="00CC32AF">
      <w:pPr>
        <w:pStyle w:val="textojustificadorecuoprimeiralinha"/>
        <w:numPr>
          <w:ilvl w:val="0"/>
          <w:numId w:val="33"/>
        </w:numPr>
        <w:spacing w:before="120" w:beforeAutospacing="0" w:after="120" w:afterAutospacing="0" w:line="360" w:lineRule="auto"/>
        <w:ind w:right="119"/>
        <w:jc w:val="both"/>
        <w:rPr>
          <w:rStyle w:val="Forte"/>
          <w:rFonts w:ascii="Arial" w:hAnsi="Arial" w:cs="Arial"/>
          <w:sz w:val="22"/>
          <w:szCs w:val="22"/>
        </w:rPr>
      </w:pPr>
      <w:r w:rsidRPr="00CC32AF">
        <w:rPr>
          <w:rStyle w:val="Forte"/>
          <w:rFonts w:ascii="Arial" w:hAnsi="Arial" w:cs="Arial"/>
          <w:sz w:val="22"/>
          <w:szCs w:val="22"/>
        </w:rPr>
        <w:lastRenderedPageBreak/>
        <w:t>3º Lugar</w:t>
      </w:r>
    </w:p>
    <w:p w14:paraId="4B961AFE" w14:textId="77777777" w:rsidR="00CC32AF" w:rsidRDefault="009D64BE" w:rsidP="00CC32AF">
      <w:pPr>
        <w:pStyle w:val="textojustificadorecuoprimeiralinha"/>
        <w:spacing w:before="120" w:beforeAutospacing="0" w:after="120" w:afterAutospacing="0" w:line="360" w:lineRule="auto"/>
        <w:ind w:left="2258" w:right="119"/>
        <w:jc w:val="both"/>
        <w:rPr>
          <w:rFonts w:ascii="Arial" w:hAnsi="Arial" w:cs="Arial"/>
          <w:sz w:val="22"/>
          <w:szCs w:val="22"/>
        </w:rPr>
      </w:pPr>
      <w:r w:rsidRPr="00CC32AF">
        <w:rPr>
          <w:rFonts w:ascii="Arial" w:hAnsi="Arial" w:cs="Arial"/>
          <w:sz w:val="22"/>
          <w:szCs w:val="22"/>
        </w:rPr>
        <w:t xml:space="preserve">Empresa: </w:t>
      </w:r>
      <w:r w:rsidR="004C33BF" w:rsidRPr="00CC32AF">
        <w:rPr>
          <w:rFonts w:ascii="Arial" w:hAnsi="Arial" w:cs="Arial"/>
          <w:sz w:val="22"/>
          <w:szCs w:val="22"/>
        </w:rPr>
        <w:t>BARRY CALLEBAUT</w:t>
      </w:r>
      <w:r w:rsidR="003C60BE" w:rsidRPr="00CC32AF">
        <w:rPr>
          <w:rFonts w:ascii="Arial" w:hAnsi="Arial" w:cs="Arial"/>
          <w:sz w:val="22"/>
          <w:szCs w:val="22"/>
        </w:rPr>
        <w:t xml:space="preserve">, CNPJ N°- </w:t>
      </w:r>
      <w:r w:rsidR="00D04759" w:rsidRPr="00CC32AF">
        <w:rPr>
          <w:rFonts w:ascii="Arial" w:hAnsi="Arial" w:cs="Arial"/>
          <w:sz w:val="22"/>
          <w:szCs w:val="22"/>
        </w:rPr>
        <w:t>33.163.908/0091-21</w:t>
      </w:r>
      <w:r w:rsidR="003C60BE" w:rsidRPr="00CC32AF">
        <w:rPr>
          <w:rFonts w:ascii="Arial" w:hAnsi="Arial" w:cs="Arial"/>
          <w:sz w:val="22"/>
          <w:szCs w:val="22"/>
        </w:rPr>
        <w:t>.</w:t>
      </w:r>
    </w:p>
    <w:p w14:paraId="3E526942" w14:textId="2DDFA612" w:rsidR="00DA3F21" w:rsidRPr="00CC32AF" w:rsidRDefault="008271F1" w:rsidP="00CC32AF">
      <w:pPr>
        <w:pStyle w:val="textojustificadorecuoprimeiralinha"/>
        <w:spacing w:before="120" w:beforeAutospacing="0" w:after="120" w:afterAutospacing="0" w:line="360" w:lineRule="auto"/>
        <w:ind w:left="2258" w:right="119"/>
        <w:jc w:val="both"/>
        <w:rPr>
          <w:rFonts w:ascii="Arial" w:hAnsi="Arial" w:cs="Arial"/>
          <w:b/>
          <w:bCs/>
          <w:sz w:val="22"/>
          <w:szCs w:val="22"/>
        </w:rPr>
      </w:pPr>
      <w:r w:rsidRPr="00CC32AF">
        <w:rPr>
          <w:rFonts w:ascii="Arial" w:hAnsi="Arial" w:cs="Arial"/>
          <w:sz w:val="22"/>
          <w:szCs w:val="22"/>
        </w:rPr>
        <w:t xml:space="preserve">Proposta: </w:t>
      </w:r>
      <w:r w:rsidR="00DA3F21" w:rsidRPr="00CC32A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Pulverizador STIHL SR 450</w:t>
      </w:r>
      <w:r w:rsidRPr="00CC32AF">
        <w:rPr>
          <w:rFonts w:ascii="Arial" w:hAnsi="Arial" w:cs="Arial"/>
          <w:sz w:val="22"/>
          <w:szCs w:val="22"/>
        </w:rPr>
        <w:t xml:space="preserve"> no valor de R$ </w:t>
      </w:r>
      <w:r w:rsidR="00CA29C3">
        <w:rPr>
          <w:rFonts w:ascii="Arial" w:hAnsi="Arial" w:cs="Arial"/>
          <w:sz w:val="22"/>
          <w:szCs w:val="22"/>
        </w:rPr>
        <w:t>2.859,00</w:t>
      </w:r>
      <w:r w:rsidRPr="00CC32AF">
        <w:rPr>
          <w:rFonts w:ascii="Arial" w:hAnsi="Arial" w:cs="Arial"/>
          <w:sz w:val="22"/>
          <w:szCs w:val="22"/>
        </w:rPr>
        <w:t xml:space="preserve"> (</w:t>
      </w:r>
      <w:r w:rsidR="00CA29C3">
        <w:rPr>
          <w:rFonts w:ascii="Arial" w:hAnsi="Arial" w:cs="Arial"/>
          <w:sz w:val="22"/>
          <w:szCs w:val="22"/>
        </w:rPr>
        <w:t xml:space="preserve">Dois mil oitocentos e cinquenta e nove </w:t>
      </w:r>
      <w:r w:rsidRPr="00CC32AF">
        <w:rPr>
          <w:rFonts w:ascii="Arial" w:hAnsi="Arial" w:cs="Arial"/>
          <w:sz w:val="22"/>
          <w:szCs w:val="22"/>
        </w:rPr>
        <w:t>reais);</w:t>
      </w:r>
    </w:p>
    <w:p w14:paraId="7ED9EFE5" w14:textId="77777777" w:rsidR="00CC32AF" w:rsidRPr="00CC32AF" w:rsidRDefault="009D64BE" w:rsidP="00CC32AF">
      <w:pPr>
        <w:pStyle w:val="textojustificadorecuoprimeiralinha"/>
        <w:numPr>
          <w:ilvl w:val="0"/>
          <w:numId w:val="33"/>
        </w:numPr>
        <w:spacing w:before="120" w:beforeAutospacing="0" w:after="120" w:afterAutospacing="0" w:line="360" w:lineRule="auto"/>
        <w:ind w:right="119"/>
        <w:jc w:val="both"/>
        <w:rPr>
          <w:rStyle w:val="Forte"/>
          <w:rFonts w:ascii="Arial" w:hAnsi="Arial" w:cs="Arial"/>
          <w:sz w:val="22"/>
          <w:szCs w:val="22"/>
        </w:rPr>
      </w:pPr>
      <w:r w:rsidRPr="00CC32AF">
        <w:rPr>
          <w:rStyle w:val="Forte"/>
          <w:rFonts w:ascii="Arial" w:hAnsi="Arial" w:cs="Arial"/>
          <w:sz w:val="22"/>
          <w:szCs w:val="22"/>
        </w:rPr>
        <w:t>4º Lugar</w:t>
      </w:r>
    </w:p>
    <w:p w14:paraId="46098E14" w14:textId="1A759C03" w:rsidR="00CC32AF" w:rsidRPr="00CC32AF" w:rsidRDefault="009D64BE" w:rsidP="00CC32AF">
      <w:pPr>
        <w:pStyle w:val="textojustificadorecuoprimeiralinha"/>
        <w:spacing w:before="120" w:beforeAutospacing="0" w:after="120" w:afterAutospacing="0" w:line="360" w:lineRule="auto"/>
        <w:ind w:left="2258" w:right="119"/>
        <w:jc w:val="both"/>
        <w:rPr>
          <w:rFonts w:ascii="Arial" w:hAnsi="Arial" w:cs="Arial"/>
          <w:b/>
          <w:bCs/>
          <w:sz w:val="22"/>
          <w:szCs w:val="22"/>
        </w:rPr>
      </w:pPr>
      <w:r w:rsidRPr="00404DB0">
        <w:rPr>
          <w:rFonts w:ascii="Arial" w:hAnsi="Arial" w:cs="Arial"/>
          <w:sz w:val="22"/>
          <w:szCs w:val="22"/>
        </w:rPr>
        <w:t xml:space="preserve">Empresa: </w:t>
      </w:r>
      <w:r w:rsidR="004C33BF" w:rsidRPr="00404DB0">
        <w:rPr>
          <w:rFonts w:ascii="Arial" w:hAnsi="Arial" w:cs="Arial"/>
          <w:sz w:val="22"/>
          <w:szCs w:val="22"/>
        </w:rPr>
        <w:t>VIVEIRO CACAU E CIA</w:t>
      </w:r>
      <w:r w:rsidR="003C60BE" w:rsidRPr="00404DB0">
        <w:rPr>
          <w:rFonts w:ascii="Arial" w:hAnsi="Arial" w:cs="Arial"/>
          <w:sz w:val="22"/>
          <w:szCs w:val="22"/>
        </w:rPr>
        <w:t xml:space="preserve">, </w:t>
      </w:r>
      <w:r w:rsidR="003C60BE" w:rsidRPr="00CC32AF">
        <w:rPr>
          <w:rFonts w:ascii="Arial" w:hAnsi="Arial" w:cs="Arial"/>
          <w:color w:val="000000"/>
          <w:sz w:val="22"/>
          <w:szCs w:val="22"/>
        </w:rPr>
        <w:t xml:space="preserve">CNPJ N°- </w:t>
      </w:r>
      <w:r w:rsidR="007E5031">
        <w:rPr>
          <w:rFonts w:ascii="Arial" w:hAnsi="Arial" w:cs="Arial"/>
          <w:color w:val="000000"/>
          <w:sz w:val="22"/>
          <w:szCs w:val="22"/>
        </w:rPr>
        <w:t>32.639.446/0001-57.</w:t>
      </w:r>
    </w:p>
    <w:p w14:paraId="177E6CEA" w14:textId="779C6390" w:rsidR="00CC32AF" w:rsidRPr="00CC32AF" w:rsidRDefault="003C60BE" w:rsidP="00CC32AF">
      <w:pPr>
        <w:pStyle w:val="textojustificadorecuoprimeiralinha"/>
        <w:spacing w:before="120" w:beforeAutospacing="0" w:after="120" w:afterAutospacing="0" w:line="360" w:lineRule="auto"/>
        <w:ind w:left="2258" w:right="119"/>
        <w:jc w:val="both"/>
        <w:rPr>
          <w:rFonts w:ascii="Arial" w:hAnsi="Arial" w:cs="Arial"/>
          <w:b/>
          <w:bCs/>
          <w:sz w:val="22"/>
          <w:szCs w:val="22"/>
        </w:rPr>
      </w:pPr>
      <w:r w:rsidRPr="00CC32AF">
        <w:rPr>
          <w:rFonts w:ascii="Arial" w:hAnsi="Arial" w:cs="Arial"/>
          <w:sz w:val="22"/>
          <w:szCs w:val="22"/>
        </w:rPr>
        <w:t>Proposta: 400 muda de Cacau Clonal</w:t>
      </w:r>
      <w:r w:rsidR="00CC32AF" w:rsidRPr="00CC32AF">
        <w:rPr>
          <w:rFonts w:ascii="Arial" w:hAnsi="Arial" w:cs="Arial"/>
          <w:sz w:val="22"/>
          <w:szCs w:val="22"/>
        </w:rPr>
        <w:t xml:space="preserve"> no valor de R$ 2.600,00 (dois mil e seiscentos reais).</w:t>
      </w:r>
    </w:p>
    <w:p w14:paraId="1793FF84" w14:textId="77777777" w:rsidR="009B302E" w:rsidRPr="0074042A" w:rsidRDefault="00F953D0" w:rsidP="00566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142"/>
          <w:tab w:val="left" w:pos="2580"/>
          <w:tab w:val="left" w:pos="5598"/>
        </w:tabs>
        <w:spacing w:before="240" w:line="360" w:lineRule="auto"/>
        <w:rPr>
          <w:b/>
          <w:color w:val="FF3333"/>
          <w:sz w:val="22"/>
        </w:rPr>
      </w:pPr>
      <w:r w:rsidRPr="0074042A">
        <w:rPr>
          <w:b/>
          <w:color w:val="FFFFFF"/>
          <w:sz w:val="22"/>
        </w:rPr>
        <w:t>Comercialização do</w:t>
      </w:r>
      <w:r w:rsidR="009B302E" w:rsidRPr="0074042A">
        <w:rPr>
          <w:b/>
          <w:color w:val="FFFFFF"/>
          <w:sz w:val="22"/>
        </w:rPr>
        <w:t xml:space="preserve"> </w:t>
      </w:r>
      <w:r w:rsidRPr="0074042A">
        <w:rPr>
          <w:b/>
          <w:color w:val="FFFFFF"/>
          <w:sz w:val="22"/>
        </w:rPr>
        <w:t>cacau</w:t>
      </w:r>
    </w:p>
    <w:p w14:paraId="23BE2AB8" w14:textId="5A8E7F49" w:rsidR="00AD5868" w:rsidRDefault="005748C9" w:rsidP="007967F9">
      <w:pPr>
        <w:tabs>
          <w:tab w:val="left" w:pos="142"/>
          <w:tab w:val="left" w:pos="5598"/>
        </w:tabs>
        <w:spacing w:before="240" w:after="360" w:line="360" w:lineRule="auto"/>
        <w:rPr>
          <w:sz w:val="22"/>
        </w:rPr>
      </w:pPr>
      <w:r w:rsidRPr="0074042A">
        <w:rPr>
          <w:b/>
          <w:sz w:val="22"/>
        </w:rPr>
        <w:tab/>
      </w:r>
      <w:r w:rsidR="0065538C">
        <w:rPr>
          <w:b/>
          <w:sz w:val="22"/>
        </w:rPr>
        <w:t>Artigo 20</w:t>
      </w:r>
      <w:r w:rsidR="009B302E" w:rsidRPr="0074042A">
        <w:rPr>
          <w:b/>
          <w:sz w:val="22"/>
        </w:rPr>
        <w:t>.</w:t>
      </w:r>
      <w:r w:rsidR="00E91A24" w:rsidRPr="0074042A">
        <w:rPr>
          <w:sz w:val="22"/>
        </w:rPr>
        <w:t xml:space="preserve"> A organização do Concacau</w:t>
      </w:r>
      <w:r w:rsidR="009B302E" w:rsidRPr="0074042A">
        <w:rPr>
          <w:sz w:val="22"/>
        </w:rPr>
        <w:t xml:space="preserve"> não se responsabiliza pela comercialização dos lotes de cacau i</w:t>
      </w:r>
      <w:r w:rsidR="00E91A24" w:rsidRPr="0074042A">
        <w:rPr>
          <w:sz w:val="22"/>
        </w:rPr>
        <w:t>nscritos, nem dos lotes de cacau</w:t>
      </w:r>
      <w:r w:rsidR="009B302E" w:rsidRPr="0074042A">
        <w:rPr>
          <w:sz w:val="22"/>
        </w:rPr>
        <w:t xml:space="preserve"> premiados no 1° Concacau.</w:t>
      </w:r>
    </w:p>
    <w:tbl>
      <w:tblPr>
        <w:tblStyle w:val="Tabelacomgrelha"/>
        <w:tblW w:w="9950" w:type="dxa"/>
        <w:tblInd w:w="98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50"/>
      </w:tblGrid>
      <w:tr w:rsidR="00B865AE" w:rsidRPr="0074042A" w14:paraId="41BF7D4F" w14:textId="77777777" w:rsidTr="007967F9">
        <w:trPr>
          <w:trHeight w:val="477"/>
        </w:trPr>
        <w:tc>
          <w:tcPr>
            <w:tcW w:w="9950" w:type="dxa"/>
            <w:shd w:val="clear" w:color="auto" w:fill="000000" w:themeFill="text1"/>
          </w:tcPr>
          <w:p w14:paraId="51799E6C" w14:textId="4AE08FCE" w:rsidR="00B865AE" w:rsidRPr="0074042A" w:rsidRDefault="00AD5868" w:rsidP="007967F9">
            <w:pPr>
              <w:tabs>
                <w:tab w:val="left" w:pos="142"/>
                <w:tab w:val="left" w:pos="5598"/>
              </w:tabs>
              <w:spacing w:after="0" w:line="360" w:lineRule="auto"/>
              <w:ind w:left="0" w:right="0" w:firstLine="0"/>
              <w:rPr>
                <w:b/>
                <w:color w:val="FFFFFF" w:themeColor="background1"/>
                <w:sz w:val="22"/>
              </w:rPr>
            </w:pPr>
            <w:r>
              <w:rPr>
                <w:sz w:val="22"/>
              </w:rPr>
              <w:br w:type="page"/>
            </w:r>
            <w:r w:rsidR="00B865AE" w:rsidRPr="0074042A">
              <w:rPr>
                <w:b/>
                <w:color w:val="FFFFFF" w:themeColor="background1"/>
                <w:sz w:val="22"/>
              </w:rPr>
              <w:t>Cessão de Direitos</w:t>
            </w:r>
          </w:p>
        </w:tc>
      </w:tr>
    </w:tbl>
    <w:p w14:paraId="6A372500" w14:textId="4E61DA7F" w:rsidR="005748C9" w:rsidRPr="0074042A" w:rsidRDefault="007724D3" w:rsidP="007967F9">
      <w:pPr>
        <w:tabs>
          <w:tab w:val="left" w:pos="142"/>
          <w:tab w:val="left" w:pos="5598"/>
        </w:tabs>
        <w:spacing w:before="240" w:after="360" w:line="360" w:lineRule="auto"/>
        <w:ind w:left="986" w:right="0" w:hanging="11"/>
        <w:rPr>
          <w:sz w:val="22"/>
        </w:rPr>
      </w:pPr>
      <w:r w:rsidRPr="0074042A">
        <w:rPr>
          <w:b/>
          <w:sz w:val="22"/>
        </w:rPr>
        <w:t>Artigo 2</w:t>
      </w:r>
      <w:r w:rsidR="0065538C">
        <w:rPr>
          <w:b/>
          <w:sz w:val="22"/>
        </w:rPr>
        <w:t>1</w:t>
      </w:r>
      <w:r w:rsidR="00B865AE" w:rsidRPr="0074042A">
        <w:rPr>
          <w:b/>
          <w:sz w:val="22"/>
        </w:rPr>
        <w:t>.</w:t>
      </w:r>
      <w:r w:rsidR="00B865AE" w:rsidRPr="0074042A">
        <w:rPr>
          <w:sz w:val="22"/>
        </w:rPr>
        <w:t xml:space="preserve"> Os participantes, no ato da inscrição, concordam em ceder os direitos de uso de seu nome, imagem e som de voz, pelo prazo de 36 (trinta e seis) meses após o término da 1ª- edição do Concau, para uso exclusivo na divulgação </w:t>
      </w:r>
      <w:r w:rsidR="008823AA" w:rsidRPr="0074042A">
        <w:rPr>
          <w:sz w:val="22"/>
        </w:rPr>
        <w:t>dos resultados deste</w:t>
      </w:r>
      <w:r w:rsidR="00B865AE" w:rsidRPr="0074042A">
        <w:rPr>
          <w:sz w:val="22"/>
        </w:rPr>
        <w:t xml:space="preserve"> evento</w:t>
      </w:r>
      <w:r w:rsidR="008823AA" w:rsidRPr="0074042A">
        <w:rPr>
          <w:sz w:val="22"/>
        </w:rPr>
        <w:t>, e das edições seguintes</w:t>
      </w:r>
      <w:r w:rsidR="00B865AE" w:rsidRPr="0074042A">
        <w:rPr>
          <w:sz w:val="22"/>
        </w:rPr>
        <w:t>.</w:t>
      </w:r>
    </w:p>
    <w:tbl>
      <w:tblPr>
        <w:tblStyle w:val="Tabelacomgrelha"/>
        <w:tblW w:w="10003" w:type="dxa"/>
        <w:tblInd w:w="993" w:type="dxa"/>
        <w:tblLook w:val="04A0" w:firstRow="1" w:lastRow="0" w:firstColumn="1" w:lastColumn="0" w:noHBand="0" w:noVBand="1"/>
      </w:tblPr>
      <w:tblGrid>
        <w:gridCol w:w="10003"/>
      </w:tblGrid>
      <w:tr w:rsidR="005C1EBB" w:rsidRPr="0074042A" w14:paraId="10FDC580" w14:textId="77777777" w:rsidTr="007967F9">
        <w:trPr>
          <w:trHeight w:val="348"/>
        </w:trPr>
        <w:tc>
          <w:tcPr>
            <w:tcW w:w="10003" w:type="dxa"/>
            <w:shd w:val="clear" w:color="auto" w:fill="000000" w:themeFill="text1"/>
          </w:tcPr>
          <w:p w14:paraId="60936104" w14:textId="77777777" w:rsidR="001E1A53" w:rsidRPr="0074042A" w:rsidRDefault="005748C9" w:rsidP="007967F9">
            <w:pPr>
              <w:tabs>
                <w:tab w:val="left" w:pos="5598"/>
              </w:tabs>
              <w:spacing w:after="179" w:line="240" w:lineRule="auto"/>
              <w:ind w:left="0" w:right="0" w:firstLine="0"/>
              <w:jc w:val="left"/>
              <w:rPr>
                <w:b/>
                <w:color w:val="FFFFFF" w:themeColor="background1"/>
                <w:sz w:val="22"/>
              </w:rPr>
            </w:pPr>
            <w:r w:rsidRPr="0074042A">
              <w:rPr>
                <w:sz w:val="22"/>
              </w:rPr>
              <w:br w:type="page"/>
            </w:r>
            <w:r w:rsidR="001E1A53" w:rsidRPr="0074042A">
              <w:rPr>
                <w:b/>
                <w:color w:val="FFFFFF" w:themeColor="background1"/>
                <w:sz w:val="22"/>
              </w:rPr>
              <w:t>Cronograma realização do Concurso</w:t>
            </w:r>
          </w:p>
        </w:tc>
      </w:tr>
    </w:tbl>
    <w:tbl>
      <w:tblPr>
        <w:tblpPr w:leftFromText="141" w:rightFromText="141" w:vertAnchor="text" w:horzAnchor="margin" w:tblpXSpec="center" w:tblpY="1133"/>
        <w:tblW w:w="0" w:type="auto"/>
        <w:tblLook w:val="0000" w:firstRow="0" w:lastRow="0" w:firstColumn="0" w:lastColumn="0" w:noHBand="0" w:noVBand="0"/>
      </w:tblPr>
      <w:tblGrid>
        <w:gridCol w:w="3593"/>
        <w:gridCol w:w="3731"/>
      </w:tblGrid>
      <w:tr w:rsidR="00C41ABC" w:rsidRPr="0074042A" w14:paraId="5409EE72" w14:textId="77777777" w:rsidTr="0065538C">
        <w:trPr>
          <w:trHeight w:val="252"/>
        </w:trPr>
        <w:tc>
          <w:tcPr>
            <w:tcW w:w="3593" w:type="dxa"/>
            <w:tcBorders>
              <w:top w:val="single" w:sz="8" w:space="0" w:color="FFFF00"/>
              <w:bottom w:val="single" w:sz="8" w:space="0" w:color="FFFF00"/>
            </w:tcBorders>
            <w:shd w:val="clear" w:color="auto" w:fill="auto"/>
            <w:vAlign w:val="center"/>
          </w:tcPr>
          <w:p w14:paraId="728E7A51" w14:textId="77777777" w:rsidR="00C41ABC" w:rsidRPr="0074042A" w:rsidRDefault="00C41ABC" w:rsidP="0065538C">
            <w:pPr>
              <w:tabs>
                <w:tab w:val="left" w:pos="142"/>
                <w:tab w:val="left" w:pos="5598"/>
              </w:tabs>
              <w:spacing w:after="0" w:line="100" w:lineRule="atLeast"/>
              <w:ind w:left="459"/>
              <w:jc w:val="center"/>
              <w:rPr>
                <w:b/>
                <w:bCs/>
                <w:color w:val="auto"/>
                <w:sz w:val="22"/>
              </w:rPr>
            </w:pPr>
            <w:r w:rsidRPr="0074042A">
              <w:rPr>
                <w:b/>
                <w:bCs/>
                <w:color w:val="auto"/>
                <w:sz w:val="22"/>
              </w:rPr>
              <w:t>Descrição</w:t>
            </w:r>
          </w:p>
        </w:tc>
        <w:tc>
          <w:tcPr>
            <w:tcW w:w="3731" w:type="dxa"/>
            <w:tcBorders>
              <w:top w:val="single" w:sz="8" w:space="0" w:color="FFFF00"/>
              <w:bottom w:val="single" w:sz="8" w:space="0" w:color="FFFF00"/>
            </w:tcBorders>
            <w:shd w:val="clear" w:color="auto" w:fill="auto"/>
            <w:vAlign w:val="center"/>
          </w:tcPr>
          <w:p w14:paraId="5EF765D1" w14:textId="77777777" w:rsidR="00C41ABC" w:rsidRPr="0074042A" w:rsidRDefault="00C41ABC" w:rsidP="0065538C">
            <w:pPr>
              <w:tabs>
                <w:tab w:val="left" w:pos="142"/>
                <w:tab w:val="left" w:pos="5598"/>
              </w:tabs>
              <w:spacing w:after="0" w:line="100" w:lineRule="atLeast"/>
              <w:ind w:left="-125"/>
              <w:jc w:val="center"/>
              <w:rPr>
                <w:b/>
                <w:bCs/>
                <w:color w:val="auto"/>
                <w:sz w:val="22"/>
              </w:rPr>
            </w:pPr>
            <w:r w:rsidRPr="0074042A">
              <w:rPr>
                <w:b/>
                <w:bCs/>
                <w:color w:val="auto"/>
                <w:sz w:val="22"/>
              </w:rPr>
              <w:t>Data</w:t>
            </w:r>
          </w:p>
        </w:tc>
      </w:tr>
      <w:tr w:rsidR="00C41ABC" w:rsidRPr="0074042A" w14:paraId="5EBD9B48" w14:textId="77777777" w:rsidTr="0065538C">
        <w:trPr>
          <w:trHeight w:val="548"/>
        </w:trPr>
        <w:tc>
          <w:tcPr>
            <w:tcW w:w="3593" w:type="dxa"/>
            <w:shd w:val="clear" w:color="auto" w:fill="FDE4D0"/>
            <w:vAlign w:val="center"/>
          </w:tcPr>
          <w:p w14:paraId="1C0D7E5B" w14:textId="77777777" w:rsidR="00C41ABC" w:rsidRPr="0074042A" w:rsidRDefault="00C41ABC" w:rsidP="0065538C">
            <w:pPr>
              <w:tabs>
                <w:tab w:val="left" w:pos="142"/>
                <w:tab w:val="left" w:pos="5598"/>
              </w:tabs>
              <w:spacing w:after="0" w:line="100" w:lineRule="atLeast"/>
              <w:ind w:left="459"/>
              <w:jc w:val="center"/>
              <w:rPr>
                <w:color w:val="auto"/>
                <w:sz w:val="22"/>
              </w:rPr>
            </w:pPr>
            <w:r w:rsidRPr="0074042A">
              <w:rPr>
                <w:b/>
                <w:bCs/>
                <w:color w:val="auto"/>
                <w:sz w:val="22"/>
              </w:rPr>
              <w:t>Início das inscrições</w:t>
            </w:r>
          </w:p>
        </w:tc>
        <w:tc>
          <w:tcPr>
            <w:tcW w:w="3731" w:type="dxa"/>
            <w:shd w:val="clear" w:color="auto" w:fill="FDE4D0"/>
            <w:vAlign w:val="center"/>
          </w:tcPr>
          <w:p w14:paraId="4CB534F6" w14:textId="4764BEC4" w:rsidR="00C41ABC" w:rsidRPr="0074042A" w:rsidRDefault="00B07542" w:rsidP="0065538C">
            <w:pPr>
              <w:tabs>
                <w:tab w:val="left" w:pos="142"/>
                <w:tab w:val="left" w:pos="5598"/>
              </w:tabs>
              <w:spacing w:after="0" w:line="100" w:lineRule="atLeast"/>
              <w:ind w:left="-125" w:right="0" w:hanging="11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21 </w:t>
            </w:r>
            <w:r w:rsidR="007B074F">
              <w:rPr>
                <w:color w:val="auto"/>
                <w:sz w:val="22"/>
              </w:rPr>
              <w:t>J</w:t>
            </w:r>
            <w:r w:rsidR="00FB7BD3" w:rsidRPr="0074042A">
              <w:rPr>
                <w:color w:val="auto"/>
                <w:sz w:val="22"/>
              </w:rPr>
              <w:t>ulho de 2021</w:t>
            </w:r>
          </w:p>
        </w:tc>
      </w:tr>
      <w:tr w:rsidR="00C41ABC" w:rsidRPr="0074042A" w14:paraId="3D1DFBD7" w14:textId="77777777" w:rsidTr="0065538C">
        <w:trPr>
          <w:trHeight w:val="535"/>
        </w:trPr>
        <w:tc>
          <w:tcPr>
            <w:tcW w:w="3593" w:type="dxa"/>
            <w:shd w:val="clear" w:color="auto" w:fill="FFFFFF"/>
            <w:vAlign w:val="center"/>
          </w:tcPr>
          <w:p w14:paraId="2AFAF1CC" w14:textId="77777777" w:rsidR="00C41ABC" w:rsidRPr="0074042A" w:rsidRDefault="00C41ABC" w:rsidP="0065538C">
            <w:pPr>
              <w:tabs>
                <w:tab w:val="left" w:pos="142"/>
                <w:tab w:val="left" w:pos="5598"/>
              </w:tabs>
              <w:spacing w:after="0" w:line="100" w:lineRule="atLeast"/>
              <w:ind w:left="459"/>
              <w:jc w:val="center"/>
              <w:rPr>
                <w:b/>
                <w:bCs/>
                <w:color w:val="auto"/>
                <w:sz w:val="22"/>
              </w:rPr>
            </w:pPr>
            <w:r w:rsidRPr="0074042A">
              <w:rPr>
                <w:b/>
                <w:bCs/>
                <w:color w:val="auto"/>
                <w:sz w:val="22"/>
              </w:rPr>
              <w:t>Encerramento Inscrições</w:t>
            </w:r>
          </w:p>
        </w:tc>
        <w:tc>
          <w:tcPr>
            <w:tcW w:w="3731" w:type="dxa"/>
            <w:shd w:val="clear" w:color="auto" w:fill="FFFFFF"/>
            <w:vAlign w:val="center"/>
          </w:tcPr>
          <w:p w14:paraId="781AF460" w14:textId="5D81DC89" w:rsidR="00C41ABC" w:rsidRPr="0074042A" w:rsidRDefault="00B07542" w:rsidP="0065538C">
            <w:pPr>
              <w:tabs>
                <w:tab w:val="left" w:pos="142"/>
                <w:tab w:val="left" w:pos="5598"/>
              </w:tabs>
              <w:spacing w:after="0" w:line="100" w:lineRule="atLeast"/>
              <w:ind w:left="-125" w:right="0" w:hanging="11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20 </w:t>
            </w:r>
            <w:r w:rsidR="007B074F">
              <w:rPr>
                <w:color w:val="auto"/>
                <w:sz w:val="22"/>
              </w:rPr>
              <w:t>A</w:t>
            </w:r>
            <w:r w:rsidR="00FB7BD3" w:rsidRPr="0074042A">
              <w:rPr>
                <w:color w:val="auto"/>
                <w:sz w:val="22"/>
              </w:rPr>
              <w:t>gosto de 2021</w:t>
            </w:r>
          </w:p>
        </w:tc>
      </w:tr>
      <w:tr w:rsidR="00C41ABC" w:rsidRPr="0074042A" w14:paraId="42566A77" w14:textId="77777777" w:rsidTr="0065538C">
        <w:trPr>
          <w:trHeight w:val="548"/>
        </w:trPr>
        <w:tc>
          <w:tcPr>
            <w:tcW w:w="3593" w:type="dxa"/>
            <w:tcBorders>
              <w:bottom w:val="single" w:sz="8" w:space="0" w:color="FFFF00"/>
            </w:tcBorders>
            <w:shd w:val="clear" w:color="auto" w:fill="FBE4D5"/>
            <w:vAlign w:val="center"/>
          </w:tcPr>
          <w:p w14:paraId="42532F69" w14:textId="77777777" w:rsidR="00C41ABC" w:rsidRPr="0074042A" w:rsidRDefault="00C41ABC" w:rsidP="0065538C">
            <w:pPr>
              <w:tabs>
                <w:tab w:val="left" w:pos="142"/>
                <w:tab w:val="left" w:pos="5598"/>
              </w:tabs>
              <w:spacing w:after="0" w:line="100" w:lineRule="atLeast"/>
              <w:ind w:left="459"/>
              <w:jc w:val="center"/>
              <w:rPr>
                <w:color w:val="auto"/>
                <w:sz w:val="22"/>
              </w:rPr>
            </w:pPr>
            <w:r w:rsidRPr="0074042A">
              <w:rPr>
                <w:b/>
                <w:bCs/>
                <w:color w:val="auto"/>
                <w:sz w:val="22"/>
              </w:rPr>
              <w:t>Cerimônia de Premiação</w:t>
            </w:r>
          </w:p>
        </w:tc>
        <w:tc>
          <w:tcPr>
            <w:tcW w:w="3731" w:type="dxa"/>
            <w:tcBorders>
              <w:bottom w:val="single" w:sz="8" w:space="0" w:color="FFFF00"/>
            </w:tcBorders>
            <w:shd w:val="clear" w:color="auto" w:fill="FBE4D5"/>
            <w:vAlign w:val="center"/>
          </w:tcPr>
          <w:p w14:paraId="0C4EB3DA" w14:textId="3F64D5CD" w:rsidR="00C41ABC" w:rsidRPr="0074042A" w:rsidRDefault="000D13E1" w:rsidP="0065538C">
            <w:pPr>
              <w:tabs>
                <w:tab w:val="left" w:pos="142"/>
                <w:tab w:val="left" w:pos="5598"/>
              </w:tabs>
              <w:spacing w:after="0" w:line="100" w:lineRule="atLeast"/>
              <w:ind w:left="-125" w:right="0" w:hanging="11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</w:t>
            </w:r>
            <w:r w:rsidR="00FB7BD3" w:rsidRPr="0074042A">
              <w:rPr>
                <w:color w:val="auto"/>
                <w:sz w:val="22"/>
              </w:rPr>
              <w:t>ovembro de 2021</w:t>
            </w:r>
          </w:p>
        </w:tc>
      </w:tr>
    </w:tbl>
    <w:p w14:paraId="083F40E2" w14:textId="781BC357" w:rsidR="001E1A53" w:rsidRDefault="007724D3" w:rsidP="0065538C">
      <w:pPr>
        <w:tabs>
          <w:tab w:val="left" w:pos="142"/>
          <w:tab w:val="left" w:pos="5598"/>
        </w:tabs>
        <w:spacing w:before="240" w:after="360" w:line="360" w:lineRule="auto"/>
        <w:ind w:left="992" w:right="0" w:firstLine="0"/>
        <w:rPr>
          <w:sz w:val="22"/>
        </w:rPr>
      </w:pPr>
      <w:r w:rsidRPr="0074042A">
        <w:rPr>
          <w:b/>
          <w:sz w:val="22"/>
        </w:rPr>
        <w:t>Artigo 2</w:t>
      </w:r>
      <w:r w:rsidR="0065538C">
        <w:rPr>
          <w:b/>
          <w:sz w:val="22"/>
        </w:rPr>
        <w:t>2</w:t>
      </w:r>
      <w:r w:rsidR="001E1A53" w:rsidRPr="0074042A">
        <w:rPr>
          <w:b/>
          <w:sz w:val="22"/>
        </w:rPr>
        <w:t>.</w:t>
      </w:r>
      <w:r w:rsidR="001E1A53" w:rsidRPr="0074042A">
        <w:rPr>
          <w:sz w:val="22"/>
        </w:rPr>
        <w:t xml:space="preserve"> O Concacau será realizado de acordo com as seguintes datas:</w:t>
      </w:r>
    </w:p>
    <w:p w14:paraId="7F1D7E81" w14:textId="77777777" w:rsidR="0065538C" w:rsidRPr="0065538C" w:rsidRDefault="0065538C" w:rsidP="0065538C">
      <w:pPr>
        <w:tabs>
          <w:tab w:val="left" w:pos="142"/>
          <w:tab w:val="left" w:pos="5598"/>
        </w:tabs>
        <w:spacing w:before="240" w:after="360" w:line="360" w:lineRule="auto"/>
        <w:ind w:left="993" w:right="0" w:firstLine="0"/>
        <w:rPr>
          <w:b/>
          <w:sz w:val="22"/>
        </w:rPr>
      </w:pPr>
    </w:p>
    <w:p w14:paraId="78D1636A" w14:textId="77777777" w:rsidR="0065538C" w:rsidRDefault="0065538C" w:rsidP="007967F9">
      <w:pPr>
        <w:pStyle w:val="PargrafodaLista1"/>
        <w:tabs>
          <w:tab w:val="left" w:pos="142"/>
          <w:tab w:val="left" w:pos="5598"/>
        </w:tabs>
        <w:spacing w:before="240" w:after="360" w:line="360" w:lineRule="auto"/>
        <w:ind w:left="993"/>
        <w:jc w:val="both"/>
        <w:rPr>
          <w:rFonts w:ascii="Arial" w:hAnsi="Arial" w:cs="Arial"/>
          <w:b/>
        </w:rPr>
      </w:pPr>
    </w:p>
    <w:p w14:paraId="13DFCE2D" w14:textId="77777777" w:rsidR="0065538C" w:rsidRDefault="0065538C" w:rsidP="007967F9">
      <w:pPr>
        <w:pStyle w:val="PargrafodaLista1"/>
        <w:tabs>
          <w:tab w:val="left" w:pos="142"/>
          <w:tab w:val="left" w:pos="5598"/>
        </w:tabs>
        <w:spacing w:before="240" w:after="360" w:line="360" w:lineRule="auto"/>
        <w:ind w:left="993"/>
        <w:jc w:val="both"/>
        <w:rPr>
          <w:rFonts w:ascii="Arial" w:hAnsi="Arial" w:cs="Arial"/>
          <w:b/>
        </w:rPr>
      </w:pPr>
    </w:p>
    <w:p w14:paraId="298B1885" w14:textId="77777777" w:rsidR="0065538C" w:rsidRDefault="0065538C" w:rsidP="007967F9">
      <w:pPr>
        <w:pStyle w:val="PargrafodaLista1"/>
        <w:tabs>
          <w:tab w:val="left" w:pos="142"/>
          <w:tab w:val="left" w:pos="5598"/>
        </w:tabs>
        <w:spacing w:before="240" w:after="360" w:line="360" w:lineRule="auto"/>
        <w:ind w:left="993"/>
        <w:jc w:val="both"/>
        <w:rPr>
          <w:rFonts w:ascii="Arial" w:hAnsi="Arial" w:cs="Arial"/>
          <w:b/>
        </w:rPr>
      </w:pPr>
    </w:p>
    <w:p w14:paraId="006ABFEF" w14:textId="2A5107F7" w:rsidR="0074042A" w:rsidRPr="0074042A" w:rsidRDefault="001E1A53" w:rsidP="0065538C">
      <w:pPr>
        <w:pStyle w:val="PargrafodaLista1"/>
        <w:tabs>
          <w:tab w:val="left" w:pos="142"/>
          <w:tab w:val="left" w:pos="5598"/>
        </w:tabs>
        <w:spacing w:before="240" w:after="360" w:line="360" w:lineRule="auto"/>
        <w:ind w:left="993"/>
        <w:jc w:val="both"/>
      </w:pPr>
      <w:r w:rsidRPr="0074042A">
        <w:rPr>
          <w:rFonts w:ascii="Arial" w:hAnsi="Arial" w:cs="Arial"/>
          <w:b/>
        </w:rPr>
        <w:t>Parágrafo único</w:t>
      </w:r>
      <w:r w:rsidRPr="0074042A">
        <w:rPr>
          <w:rFonts w:ascii="Arial" w:hAnsi="Arial" w:cs="Arial"/>
        </w:rPr>
        <w:t xml:space="preserve"> - As datas descritas no cronograma poderão ser alteradas pela comissão organizadora, caso julgue necessário. O local de realização da cerimônia de premiação será definido pela coordenação e divulgado por meio do site do Governo de Rondônia (</w:t>
      </w:r>
      <w:hyperlink r:id="rId12" w:history="1">
        <w:r w:rsidRPr="0074042A">
          <w:rPr>
            <w:rStyle w:val="Hiperligao"/>
            <w:rFonts w:ascii="Arial" w:hAnsi="Arial" w:cs="Arial"/>
          </w:rPr>
          <w:t>http://www.rondonia.ro.gov.br/seagri/</w:t>
        </w:r>
      </w:hyperlink>
      <w:r w:rsidRPr="0074042A">
        <w:rPr>
          <w:rFonts w:ascii="Arial" w:hAnsi="Arial" w:cs="Arial"/>
        </w:rPr>
        <w:t>).</w:t>
      </w:r>
    </w:p>
    <w:tbl>
      <w:tblPr>
        <w:tblStyle w:val="Tabelacomgrelha"/>
        <w:tblW w:w="9948" w:type="dxa"/>
        <w:tblInd w:w="98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48"/>
      </w:tblGrid>
      <w:tr w:rsidR="00FB6426" w:rsidRPr="0074042A" w14:paraId="502F48A8" w14:textId="77777777" w:rsidTr="007967F9">
        <w:trPr>
          <w:trHeight w:val="435"/>
        </w:trPr>
        <w:tc>
          <w:tcPr>
            <w:tcW w:w="9948" w:type="dxa"/>
            <w:shd w:val="clear" w:color="auto" w:fill="000000" w:themeFill="text1"/>
          </w:tcPr>
          <w:p w14:paraId="1A51D399" w14:textId="77777777" w:rsidR="00FB6426" w:rsidRPr="0074042A" w:rsidRDefault="00FB6426" w:rsidP="007967F9">
            <w:pPr>
              <w:tabs>
                <w:tab w:val="left" w:pos="5598"/>
              </w:tabs>
              <w:spacing w:after="179" w:line="240" w:lineRule="auto"/>
              <w:ind w:left="0" w:right="0" w:firstLine="0"/>
              <w:jc w:val="left"/>
              <w:rPr>
                <w:color w:val="FFFFFF" w:themeColor="background1"/>
                <w:sz w:val="22"/>
              </w:rPr>
            </w:pPr>
            <w:r w:rsidRPr="0074042A">
              <w:rPr>
                <w:b/>
                <w:color w:val="FFFFFF" w:themeColor="background1"/>
                <w:sz w:val="22"/>
              </w:rPr>
              <w:t xml:space="preserve">Disposições Gerais </w:t>
            </w:r>
          </w:p>
        </w:tc>
      </w:tr>
    </w:tbl>
    <w:p w14:paraId="41034397" w14:textId="6E31EF8E" w:rsidR="001E1A53" w:rsidRPr="0074042A" w:rsidRDefault="006374AD" w:rsidP="007967F9">
      <w:pPr>
        <w:tabs>
          <w:tab w:val="left" w:pos="142"/>
          <w:tab w:val="left" w:pos="5598"/>
        </w:tabs>
        <w:spacing w:before="240" w:after="120" w:line="360" w:lineRule="auto"/>
        <w:ind w:left="987"/>
        <w:rPr>
          <w:sz w:val="22"/>
        </w:rPr>
      </w:pPr>
      <w:r w:rsidRPr="0074042A">
        <w:rPr>
          <w:b/>
          <w:sz w:val="22"/>
        </w:rPr>
        <w:lastRenderedPageBreak/>
        <w:tab/>
      </w:r>
      <w:r w:rsidR="007724D3" w:rsidRPr="0074042A">
        <w:rPr>
          <w:b/>
          <w:sz w:val="22"/>
        </w:rPr>
        <w:t>Artigo 2</w:t>
      </w:r>
      <w:r w:rsidR="0065538C">
        <w:rPr>
          <w:b/>
          <w:sz w:val="22"/>
        </w:rPr>
        <w:t>3</w:t>
      </w:r>
      <w:r w:rsidR="001E1A53" w:rsidRPr="0074042A">
        <w:rPr>
          <w:b/>
          <w:sz w:val="22"/>
        </w:rPr>
        <w:t>.</w:t>
      </w:r>
      <w:r w:rsidR="001E1A53" w:rsidRPr="0074042A">
        <w:rPr>
          <w:sz w:val="22"/>
        </w:rPr>
        <w:t xml:space="preserve"> As decisões da Coordenação são definitivas e irrecorríveis, cabendo aos participantes as acatarem, uma vez que têm pleno conhecimento deste regulamento e deram concordância no ato da inscrição. Todos os casos omissos deste regulamento serão resolvi</w:t>
      </w:r>
      <w:r w:rsidR="005C1EBB" w:rsidRPr="0074042A">
        <w:rPr>
          <w:sz w:val="22"/>
        </w:rPr>
        <w:t>dos pela Comissão Organizadora.</w:t>
      </w:r>
    </w:p>
    <w:p w14:paraId="3544BEE3" w14:textId="3EA8A1F6" w:rsidR="005C1EBB" w:rsidRPr="0074042A" w:rsidRDefault="007724D3" w:rsidP="007967F9">
      <w:pPr>
        <w:tabs>
          <w:tab w:val="left" w:pos="5598"/>
        </w:tabs>
        <w:spacing w:before="240" w:after="120" w:line="360" w:lineRule="auto"/>
        <w:ind w:left="987" w:firstLine="0"/>
        <w:rPr>
          <w:color w:val="FF0000"/>
          <w:sz w:val="22"/>
        </w:rPr>
      </w:pPr>
      <w:r w:rsidRPr="0074042A">
        <w:rPr>
          <w:b/>
          <w:sz w:val="22"/>
        </w:rPr>
        <w:t>Artigo 2</w:t>
      </w:r>
      <w:r w:rsidR="0065538C">
        <w:rPr>
          <w:b/>
          <w:sz w:val="22"/>
        </w:rPr>
        <w:t>4</w:t>
      </w:r>
      <w:r w:rsidR="00A13E58" w:rsidRPr="0074042A">
        <w:rPr>
          <w:b/>
          <w:sz w:val="22"/>
        </w:rPr>
        <w:t xml:space="preserve">. </w:t>
      </w:r>
      <w:r w:rsidR="005C1EBB" w:rsidRPr="0074042A">
        <w:rPr>
          <w:color w:val="auto"/>
          <w:sz w:val="22"/>
        </w:rPr>
        <w:t xml:space="preserve">A Coordenação do </w:t>
      </w:r>
      <w:r w:rsidR="005748C9" w:rsidRPr="0074042A">
        <w:rPr>
          <w:sz w:val="22"/>
        </w:rPr>
        <w:t>1°- Concurso de Qualidade e Sustentabilidade do Cacau de Rondônia – CONCACAU</w:t>
      </w:r>
      <w:r w:rsidR="005748C9" w:rsidRPr="0074042A">
        <w:rPr>
          <w:color w:val="FF0000"/>
          <w:sz w:val="22"/>
        </w:rPr>
        <w:t xml:space="preserve"> </w:t>
      </w:r>
      <w:r w:rsidR="005C1EBB" w:rsidRPr="0074042A">
        <w:rPr>
          <w:color w:val="auto"/>
          <w:sz w:val="22"/>
        </w:rPr>
        <w:t>só se responsabiliza ou garante a qualidade das amostras selecionas (os melhores</w:t>
      </w:r>
      <w:r w:rsidR="0065538C">
        <w:rPr>
          <w:color w:val="auto"/>
          <w:sz w:val="22"/>
        </w:rPr>
        <w:t xml:space="preserve"> </w:t>
      </w:r>
      <w:r w:rsidR="005C1EBB" w:rsidRPr="0074042A">
        <w:rPr>
          <w:color w:val="auto"/>
          <w:sz w:val="22"/>
        </w:rPr>
        <w:t>lotes de cacau, classificados para etapa de análise físic</w:t>
      </w:r>
      <w:r w:rsidR="005748C9" w:rsidRPr="0074042A">
        <w:rPr>
          <w:color w:val="auto"/>
          <w:sz w:val="22"/>
        </w:rPr>
        <w:t>o-quimica e sensorial de l</w:t>
      </w:r>
      <w:r w:rsidR="00180C41">
        <w:rPr>
          <w:color w:val="auto"/>
          <w:sz w:val="22"/>
        </w:rPr>
        <w:t>í</w:t>
      </w:r>
      <w:r w:rsidR="005748C9" w:rsidRPr="0074042A">
        <w:rPr>
          <w:color w:val="auto"/>
          <w:sz w:val="22"/>
        </w:rPr>
        <w:t>quor</w:t>
      </w:r>
      <w:r w:rsidR="0065538C">
        <w:rPr>
          <w:color w:val="auto"/>
          <w:sz w:val="22"/>
        </w:rPr>
        <w:t>)</w:t>
      </w:r>
      <w:r w:rsidR="005748C9" w:rsidRPr="0074042A">
        <w:rPr>
          <w:color w:val="auto"/>
          <w:sz w:val="22"/>
        </w:rPr>
        <w:t>.</w:t>
      </w:r>
    </w:p>
    <w:p w14:paraId="295BEBCC" w14:textId="1A99AA9D" w:rsidR="007D356F" w:rsidRPr="0074042A" w:rsidRDefault="007724D3" w:rsidP="007967F9">
      <w:pPr>
        <w:pStyle w:val="PargrafodaLista"/>
        <w:tabs>
          <w:tab w:val="left" w:pos="5598"/>
        </w:tabs>
        <w:spacing w:before="240" w:after="120" w:line="360" w:lineRule="auto"/>
        <w:ind w:left="987" w:right="0" w:firstLine="0"/>
        <w:rPr>
          <w:sz w:val="22"/>
        </w:rPr>
      </w:pPr>
      <w:r w:rsidRPr="0074042A">
        <w:rPr>
          <w:b/>
          <w:sz w:val="22"/>
        </w:rPr>
        <w:t>Artigo 2</w:t>
      </w:r>
      <w:r w:rsidR="0065538C">
        <w:rPr>
          <w:b/>
          <w:sz w:val="22"/>
        </w:rPr>
        <w:t>5</w:t>
      </w:r>
      <w:r w:rsidR="005C1EBB" w:rsidRPr="0074042A">
        <w:rPr>
          <w:b/>
          <w:sz w:val="22"/>
        </w:rPr>
        <w:t xml:space="preserve">. </w:t>
      </w:r>
      <w:r w:rsidR="0016174A" w:rsidRPr="0074042A">
        <w:rPr>
          <w:color w:val="auto"/>
          <w:sz w:val="22"/>
        </w:rPr>
        <w:t xml:space="preserve">A cerimônia de premiação ocorrerá em </w:t>
      </w:r>
      <w:r w:rsidR="00E66D85">
        <w:rPr>
          <w:color w:val="auto"/>
          <w:sz w:val="22"/>
        </w:rPr>
        <w:t>05</w:t>
      </w:r>
      <w:bookmarkStart w:id="0" w:name="_GoBack"/>
      <w:bookmarkEnd w:id="0"/>
      <w:r w:rsidR="0016174A" w:rsidRPr="0074042A">
        <w:rPr>
          <w:color w:val="auto"/>
          <w:sz w:val="22"/>
        </w:rPr>
        <w:t xml:space="preserve"> de novembro e demais informações sobre o evento serão divulgadas no site do evento </w:t>
      </w:r>
      <w:r w:rsidR="005C1EBB" w:rsidRPr="0074042A">
        <w:rPr>
          <w:sz w:val="22"/>
        </w:rPr>
        <w:t>(</w:t>
      </w:r>
      <w:hyperlink r:id="rId13" w:history="1">
        <w:r w:rsidR="005C1EBB" w:rsidRPr="0074042A">
          <w:rPr>
            <w:rStyle w:val="Hiperligao"/>
            <w:sz w:val="22"/>
          </w:rPr>
          <w:t>http://www.rondonia.ro.gov.br/seagri/</w:t>
        </w:r>
      </w:hyperlink>
      <w:r w:rsidR="005C1EBB" w:rsidRPr="0074042A">
        <w:rPr>
          <w:sz w:val="22"/>
        </w:rPr>
        <w:t>).</w:t>
      </w:r>
    </w:p>
    <w:p w14:paraId="4671C913" w14:textId="77777777" w:rsidR="007D356F" w:rsidRPr="0074042A" w:rsidRDefault="007D356F" w:rsidP="007967F9">
      <w:pPr>
        <w:tabs>
          <w:tab w:val="left" w:pos="5598"/>
        </w:tabs>
        <w:spacing w:after="160" w:line="259" w:lineRule="auto"/>
        <w:ind w:left="567" w:right="0" w:firstLine="0"/>
        <w:jc w:val="center"/>
        <w:rPr>
          <w:b/>
          <w:bCs/>
          <w:caps/>
          <w:sz w:val="22"/>
        </w:rPr>
      </w:pPr>
      <w:r w:rsidRPr="0074042A">
        <w:rPr>
          <w:sz w:val="22"/>
        </w:rPr>
        <w:br w:type="page"/>
      </w:r>
      <w:r w:rsidRPr="0074042A">
        <w:rPr>
          <w:rStyle w:val="Forte"/>
          <w:caps/>
          <w:sz w:val="22"/>
        </w:rPr>
        <w:lastRenderedPageBreak/>
        <w:t>ANEXO 1</w:t>
      </w:r>
    </w:p>
    <w:p w14:paraId="163BC12F" w14:textId="77777777" w:rsidR="007D356F" w:rsidRPr="0074042A" w:rsidRDefault="007D356F" w:rsidP="00C41ABC">
      <w:pPr>
        <w:pStyle w:val="textofundocinzamaiusculasnegrito"/>
        <w:shd w:val="clear" w:color="auto" w:fill="E6E6E6"/>
        <w:tabs>
          <w:tab w:val="left" w:pos="142"/>
          <w:tab w:val="left" w:pos="5598"/>
        </w:tabs>
        <w:spacing w:before="120" w:beforeAutospacing="0" w:after="120" w:afterAutospacing="0"/>
        <w:ind w:left="567" w:right="119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74042A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FICHA DE INSCRIÇÃO DO </w:t>
      </w:r>
      <w:r w:rsidRPr="0074042A">
        <w:rPr>
          <w:rFonts w:ascii="Arial" w:hAnsi="Arial" w:cs="Arial"/>
          <w:b/>
          <w:sz w:val="22"/>
          <w:szCs w:val="22"/>
        </w:rPr>
        <w:t>1°- CONCURSO DE QUALIDADE E SUSTENTABILIDADE DO CACAU DE RONDÔNIA – CONCACAU</w:t>
      </w:r>
    </w:p>
    <w:p w14:paraId="0D6EF567" w14:textId="77777777" w:rsidR="007D356F" w:rsidRPr="0074042A" w:rsidRDefault="00E91A24" w:rsidP="007967F9">
      <w:pPr>
        <w:pStyle w:val="NormalWeb"/>
        <w:tabs>
          <w:tab w:val="left" w:pos="142"/>
          <w:tab w:val="left" w:pos="5598"/>
        </w:tabs>
        <w:ind w:left="567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Nome do(a) produtor(a) de cacau</w:t>
      </w:r>
      <w:r w:rsidR="007D356F" w:rsidRPr="0074042A">
        <w:rPr>
          <w:rFonts w:ascii="Arial" w:hAnsi="Arial" w:cs="Arial"/>
          <w:color w:val="000000"/>
          <w:sz w:val="22"/>
          <w:szCs w:val="22"/>
        </w:rPr>
        <w:t>:</w:t>
      </w:r>
    </w:p>
    <w:p w14:paraId="74C93546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</w:p>
    <w:p w14:paraId="660DBBDC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Data de Nasc___/___/________</w:t>
      </w:r>
    </w:p>
    <w:p w14:paraId="37ECC376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CPF:__________________________________ Contato Telefone: ________________</w:t>
      </w:r>
    </w:p>
    <w:p w14:paraId="111345DC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Nome da Propriedade:___________________________________________________</w:t>
      </w:r>
    </w:p>
    <w:p w14:paraId="2B6BC10B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Endereço:___________________________________Município:__________________</w:t>
      </w:r>
    </w:p>
    <w:p w14:paraId="5FD99EB5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Style w:val="Forte"/>
          <w:rFonts w:ascii="Arial" w:hAnsi="Arial" w:cs="Arial"/>
          <w:color w:val="000000"/>
          <w:sz w:val="22"/>
          <w:szCs w:val="22"/>
        </w:rPr>
        <w:t>INF</w:t>
      </w:r>
      <w:r w:rsidR="00E24EE8" w:rsidRPr="0074042A">
        <w:rPr>
          <w:rStyle w:val="Forte"/>
          <w:rFonts w:ascii="Arial" w:hAnsi="Arial" w:cs="Arial"/>
          <w:color w:val="000000"/>
          <w:sz w:val="22"/>
          <w:szCs w:val="22"/>
        </w:rPr>
        <w:t>ORMAÇÕES SOBRE A LAVOURA DE CACAU</w:t>
      </w:r>
    </w:p>
    <w:p w14:paraId="3AAA6C2E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Qual sua área total de ca</w:t>
      </w:r>
      <w:r w:rsidR="00E24EE8" w:rsidRPr="0074042A">
        <w:rPr>
          <w:rFonts w:ascii="Arial" w:hAnsi="Arial" w:cs="Arial"/>
          <w:color w:val="000000"/>
          <w:sz w:val="22"/>
          <w:szCs w:val="22"/>
        </w:rPr>
        <w:t>cau</w:t>
      </w:r>
      <w:r w:rsidRPr="0074042A">
        <w:rPr>
          <w:rFonts w:ascii="Arial" w:hAnsi="Arial" w:cs="Arial"/>
          <w:color w:val="000000"/>
          <w:sz w:val="22"/>
          <w:szCs w:val="22"/>
        </w:rPr>
        <w:t xml:space="preserve">:_________hectares. </w:t>
      </w:r>
    </w:p>
    <w:p w14:paraId="3705062A" w14:textId="77777777" w:rsidR="00E24EE8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Quantas sacas você estima colher em 2021</w:t>
      </w:r>
      <w:r w:rsidR="00E24EE8" w:rsidRPr="0074042A">
        <w:rPr>
          <w:rFonts w:ascii="Arial" w:hAnsi="Arial" w:cs="Arial"/>
          <w:color w:val="000000"/>
          <w:sz w:val="22"/>
          <w:szCs w:val="22"/>
        </w:rPr>
        <w:t>:_______sacas</w:t>
      </w:r>
    </w:p>
    <w:p w14:paraId="56CA50D9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Sua lavoura é:  (   ) Clonal   (   ) seminal   (   ) mista (clonal e seminal)</w:t>
      </w:r>
    </w:p>
    <w:p w14:paraId="2A8C7BA3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Se for clonal, quais clones de ca</w:t>
      </w:r>
      <w:r w:rsidR="006A0457" w:rsidRPr="0074042A">
        <w:rPr>
          <w:rFonts w:ascii="Arial" w:hAnsi="Arial" w:cs="Arial"/>
          <w:sz w:val="22"/>
          <w:szCs w:val="22"/>
        </w:rPr>
        <w:t>cau</w:t>
      </w:r>
      <w:r w:rsidRPr="0074042A">
        <w:rPr>
          <w:rFonts w:ascii="Arial" w:hAnsi="Arial" w:cs="Arial"/>
          <w:sz w:val="22"/>
          <w:szCs w:val="22"/>
        </w:rPr>
        <w:t xml:space="preserve"> você cultiva na sua lavoura? ______________________________________________________________________</w:t>
      </w:r>
    </w:p>
    <w:p w14:paraId="6A6FD7C8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Qual a idade média da sua lavoura (anos)______</w:t>
      </w:r>
    </w:p>
    <w:p w14:paraId="5FB5FD01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Style w:val="Forte"/>
          <w:rFonts w:ascii="Arial" w:hAnsi="Arial" w:cs="Arial"/>
          <w:color w:val="000000"/>
          <w:sz w:val="22"/>
          <w:szCs w:val="22"/>
        </w:rPr>
        <w:t xml:space="preserve">SOBRE A AMOSTRA (LOTE) QUE VOCÊ ESTÁ INSCREVENDO NO </w:t>
      </w:r>
      <w:r w:rsidR="00E24EE8" w:rsidRPr="0074042A">
        <w:rPr>
          <w:rStyle w:val="Forte"/>
          <w:rFonts w:ascii="Arial" w:hAnsi="Arial" w:cs="Arial"/>
          <w:color w:val="000000"/>
          <w:sz w:val="22"/>
          <w:szCs w:val="22"/>
        </w:rPr>
        <w:t>1</w:t>
      </w:r>
      <w:r w:rsidRPr="0074042A">
        <w:rPr>
          <w:rStyle w:val="Forte"/>
          <w:rFonts w:ascii="Arial" w:hAnsi="Arial" w:cs="Arial"/>
          <w:color w:val="000000"/>
          <w:sz w:val="22"/>
          <w:szCs w:val="22"/>
        </w:rPr>
        <w:t>° CONCA</w:t>
      </w:r>
      <w:r w:rsidR="00E24EE8" w:rsidRPr="0074042A">
        <w:rPr>
          <w:rStyle w:val="Forte"/>
          <w:rFonts w:ascii="Arial" w:hAnsi="Arial" w:cs="Arial"/>
          <w:color w:val="000000"/>
          <w:sz w:val="22"/>
          <w:szCs w:val="22"/>
        </w:rPr>
        <w:t>CAU</w:t>
      </w:r>
      <w:r w:rsidRPr="0074042A">
        <w:rPr>
          <w:rStyle w:val="Forte"/>
          <w:rFonts w:ascii="Arial" w:hAnsi="Arial" w:cs="Arial"/>
          <w:color w:val="000000"/>
          <w:sz w:val="22"/>
          <w:szCs w:val="22"/>
        </w:rPr>
        <w:t xml:space="preserve"> RESPONDA</w:t>
      </w:r>
    </w:p>
    <w:p w14:paraId="63B7F809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Quantas sacas você possui com as mesmas características da amostra que está inscrevendo?</w:t>
      </w:r>
    </w:p>
    <w:p w14:paraId="23B367F5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__________ sacas</w:t>
      </w:r>
    </w:p>
    <w:p w14:paraId="34A7F10E" w14:textId="77777777" w:rsidR="00004FED" w:rsidRPr="0074042A" w:rsidRDefault="007D356F" w:rsidP="00004FED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 Se for clonal, qual(is) clone(s) você utilizou para fazer o lote (amostra)? _______________________________________</w:t>
      </w:r>
    </w:p>
    <w:p w14:paraId="29D771C4" w14:textId="77777777" w:rsidR="00004FED" w:rsidRPr="0074042A" w:rsidRDefault="00004FED" w:rsidP="00004FED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Qual a práticas de cultivo:</w:t>
      </w:r>
    </w:p>
    <w:p w14:paraId="49343136" w14:textId="77777777" w:rsidR="00004FED" w:rsidRPr="0074042A" w:rsidRDefault="00004FED" w:rsidP="00004FED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(   ) Manejo tradicional</w:t>
      </w:r>
    </w:p>
    <w:p w14:paraId="7250C99E" w14:textId="77777777" w:rsidR="00004FED" w:rsidRPr="0074042A" w:rsidRDefault="00004FED" w:rsidP="00004FED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(   ) Plantio intensivo</w:t>
      </w:r>
    </w:p>
    <w:p w14:paraId="2053ACE9" w14:textId="77777777" w:rsidR="00004FED" w:rsidRPr="0074042A" w:rsidRDefault="00004FED" w:rsidP="00004FED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(   ) Sistema agroflorestal</w:t>
      </w:r>
    </w:p>
    <w:p w14:paraId="451D1985" w14:textId="77777777" w:rsidR="00004FED" w:rsidRPr="0074042A" w:rsidRDefault="00004FED" w:rsidP="00004FED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(   ) Outros (descrever)___________________________________________________</w:t>
      </w:r>
    </w:p>
    <w:p w14:paraId="0868E9F9" w14:textId="77777777" w:rsidR="00004FED" w:rsidRPr="0074042A" w:rsidRDefault="00004FED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567" w:right="119"/>
        <w:jc w:val="both"/>
        <w:rPr>
          <w:rFonts w:ascii="Arial" w:hAnsi="Arial" w:cs="Arial"/>
          <w:sz w:val="22"/>
          <w:szCs w:val="22"/>
        </w:rPr>
      </w:pPr>
    </w:p>
    <w:p w14:paraId="3BE4A317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Qual foi o processamento </w:t>
      </w:r>
      <w:r w:rsidR="00004FED" w:rsidRPr="0074042A">
        <w:rPr>
          <w:rFonts w:ascii="Arial" w:hAnsi="Arial" w:cs="Arial"/>
          <w:sz w:val="22"/>
          <w:szCs w:val="22"/>
        </w:rPr>
        <w:t>de secagem</w:t>
      </w:r>
    </w:p>
    <w:p w14:paraId="4D517495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(   ) natural (apenas colheu e colocou para secar)</w:t>
      </w:r>
    </w:p>
    <w:p w14:paraId="48F2600E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(   ) fermentou o ca</w:t>
      </w:r>
      <w:r w:rsidR="006A0457" w:rsidRPr="0074042A">
        <w:rPr>
          <w:rFonts w:ascii="Arial" w:hAnsi="Arial" w:cs="Arial"/>
          <w:sz w:val="22"/>
          <w:szCs w:val="22"/>
        </w:rPr>
        <w:t>cau</w:t>
      </w:r>
    </w:p>
    <w:p w14:paraId="155BD075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(   ) Outros (descrever)___________________________________________________</w:t>
      </w:r>
    </w:p>
    <w:p w14:paraId="7E58C409" w14:textId="77777777" w:rsidR="007D356F" w:rsidRPr="0074042A" w:rsidRDefault="007D356F" w:rsidP="007967F9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color w:val="FF0000"/>
          <w:sz w:val="22"/>
          <w:szCs w:val="22"/>
        </w:rPr>
      </w:pPr>
    </w:p>
    <w:p w14:paraId="2E657B91" w14:textId="77777777" w:rsidR="006A0457" w:rsidRPr="0074042A" w:rsidRDefault="006A0457" w:rsidP="006A0457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 xml:space="preserve">Se você fermentou, responda qual o tipo: </w:t>
      </w:r>
    </w:p>
    <w:p w14:paraId="06422B8B" w14:textId="77777777" w:rsidR="006A0457" w:rsidRPr="0074042A" w:rsidRDefault="006A0457" w:rsidP="006A0457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lastRenderedPageBreak/>
        <w:t>(   ) fermentação em cocho de madeira. Quantos dias_______</w:t>
      </w:r>
    </w:p>
    <w:p w14:paraId="338D1A03" w14:textId="77777777" w:rsidR="006A0457" w:rsidRPr="0074042A" w:rsidRDefault="006A0457" w:rsidP="006A0457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(    ) fermentação em saco de ráfia. Quantos dias_______</w:t>
      </w:r>
    </w:p>
    <w:p w14:paraId="472BA681" w14:textId="77777777" w:rsidR="00004FED" w:rsidRPr="0074042A" w:rsidRDefault="00004FED" w:rsidP="00004FED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(    ) fermentação em montes. Quantos dias_______</w:t>
      </w:r>
    </w:p>
    <w:p w14:paraId="709F6C4A" w14:textId="77777777" w:rsidR="007D356F" w:rsidRPr="0074042A" w:rsidRDefault="006A0457" w:rsidP="006A0457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 w:line="360" w:lineRule="auto"/>
        <w:ind w:left="567" w:right="119"/>
        <w:jc w:val="both"/>
        <w:rPr>
          <w:rFonts w:ascii="Arial" w:hAnsi="Arial" w:cs="Arial"/>
          <w:color w:val="FF0000"/>
          <w:sz w:val="22"/>
          <w:szCs w:val="22"/>
        </w:rPr>
      </w:pPr>
      <w:r w:rsidRPr="0074042A">
        <w:rPr>
          <w:rFonts w:ascii="Arial" w:hAnsi="Arial" w:cs="Arial"/>
          <w:sz w:val="22"/>
          <w:szCs w:val="22"/>
        </w:rPr>
        <w:t>(   )  Outro (descrever)____________________________________________________</w:t>
      </w:r>
      <w:r w:rsidR="007D356F" w:rsidRPr="0074042A">
        <w:rPr>
          <w:rStyle w:val="Forte"/>
          <w:rFonts w:ascii="Arial" w:hAnsi="Arial" w:cs="Arial"/>
          <w:caps/>
          <w:color w:val="000000"/>
          <w:sz w:val="22"/>
          <w:szCs w:val="22"/>
        </w:rPr>
        <w:br w:type="page"/>
      </w:r>
    </w:p>
    <w:p w14:paraId="2F0A5363" w14:textId="77777777" w:rsidR="0084782C" w:rsidRPr="0074042A" w:rsidRDefault="0084782C" w:rsidP="0084782C">
      <w:pPr>
        <w:tabs>
          <w:tab w:val="left" w:pos="5598"/>
        </w:tabs>
        <w:spacing w:after="180" w:line="240" w:lineRule="auto"/>
        <w:jc w:val="center"/>
        <w:rPr>
          <w:b/>
          <w:sz w:val="22"/>
          <w:u w:val="single" w:color="000000"/>
        </w:rPr>
      </w:pPr>
      <w:r w:rsidRPr="0074042A">
        <w:rPr>
          <w:b/>
          <w:sz w:val="22"/>
          <w:u w:val="single" w:color="000000"/>
        </w:rPr>
        <w:lastRenderedPageBreak/>
        <w:t>ANEXO 2</w:t>
      </w:r>
    </w:p>
    <w:p w14:paraId="3A2DC439" w14:textId="77777777" w:rsidR="0084782C" w:rsidRPr="0074042A" w:rsidRDefault="0084782C" w:rsidP="0084782C">
      <w:pPr>
        <w:tabs>
          <w:tab w:val="left" w:pos="5598"/>
        </w:tabs>
        <w:spacing w:after="180" w:line="240" w:lineRule="auto"/>
        <w:jc w:val="center"/>
        <w:rPr>
          <w:sz w:val="22"/>
        </w:rPr>
      </w:pPr>
      <w:r w:rsidRPr="0074042A">
        <w:rPr>
          <w:b/>
          <w:sz w:val="22"/>
          <w:u w:val="single" w:color="000000"/>
        </w:rPr>
        <w:t>QUESTIONÁRIO</w:t>
      </w:r>
    </w:p>
    <w:p w14:paraId="08CD8E96" w14:textId="77777777" w:rsidR="0084782C" w:rsidRPr="0074042A" w:rsidRDefault="0084782C" w:rsidP="0084782C">
      <w:pPr>
        <w:tabs>
          <w:tab w:val="left" w:pos="5598"/>
        </w:tabs>
        <w:spacing w:after="179" w:line="240" w:lineRule="auto"/>
        <w:ind w:left="142" w:right="-1135"/>
        <w:jc w:val="center"/>
        <w:rPr>
          <w:b/>
          <w:sz w:val="22"/>
        </w:rPr>
      </w:pPr>
      <w:r w:rsidRPr="0074042A">
        <w:rPr>
          <w:b/>
          <w:sz w:val="22"/>
        </w:rPr>
        <w:t>CRITÉRIOS MÍNIMOS DE VERIFICAÇÃO DE PROPRIEDADES PARA O Iº CONCURSO DE CACAU</w:t>
      </w:r>
    </w:p>
    <w:tbl>
      <w:tblPr>
        <w:tblW w:w="1162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774"/>
        <w:gridCol w:w="1275"/>
        <w:gridCol w:w="1418"/>
        <w:gridCol w:w="1456"/>
        <w:gridCol w:w="1276"/>
      </w:tblGrid>
      <w:tr w:rsidR="0084782C" w:rsidRPr="0074042A" w14:paraId="0E7E48EC" w14:textId="77777777" w:rsidTr="0084782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3B5BB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left="-1433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caps/>
                <w:color w:val="000000"/>
                <w:sz w:val="22"/>
                <w:szCs w:val="22"/>
              </w:rPr>
              <w:br w:type="page"/>
            </w:r>
            <w:r w:rsidRPr="0074042A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5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FAB56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Questões Referentes a Avaliação de Sustentabilidade</w:t>
            </w:r>
          </w:p>
        </w:tc>
        <w:tc>
          <w:tcPr>
            <w:tcW w:w="5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CEB5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Cumprimento dos itens</w:t>
            </w:r>
          </w:p>
        </w:tc>
      </w:tr>
      <w:tr w:rsidR="0084782C" w:rsidRPr="0074042A" w14:paraId="3587E724" w14:textId="77777777" w:rsidTr="0084782C">
        <w:trPr>
          <w:trHeight w:val="711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3C0F" w14:textId="77777777" w:rsidR="0084782C" w:rsidRPr="0074042A" w:rsidRDefault="0084782C" w:rsidP="00603108">
            <w:pPr>
              <w:tabs>
                <w:tab w:val="left" w:pos="142"/>
                <w:tab w:val="left" w:pos="5598"/>
              </w:tabs>
              <w:jc w:val="center"/>
              <w:rPr>
                <w:sz w:val="22"/>
              </w:rPr>
            </w:pPr>
          </w:p>
        </w:tc>
        <w:tc>
          <w:tcPr>
            <w:tcW w:w="5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D95F" w14:textId="77777777" w:rsidR="0084782C" w:rsidRPr="0074042A" w:rsidRDefault="0084782C" w:rsidP="00603108">
            <w:pPr>
              <w:tabs>
                <w:tab w:val="left" w:pos="142"/>
                <w:tab w:val="left" w:pos="5598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0E1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Sim</w:t>
            </w:r>
          </w:p>
          <w:p w14:paraId="4476716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(1 ponto)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95A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left="91" w:right="120" w:hanging="91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Não</w:t>
            </w:r>
          </w:p>
          <w:p w14:paraId="587CEC55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(0 ponto)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549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Parcial</w:t>
            </w:r>
          </w:p>
          <w:p w14:paraId="08510B49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(0,5 ponto)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AE9C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Não se aplica</w:t>
            </w:r>
          </w:p>
          <w:p w14:paraId="08796E44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(1 ponto)</w:t>
            </w:r>
          </w:p>
        </w:tc>
      </w:tr>
      <w:tr w:rsidR="0084782C" w:rsidRPr="0074042A" w14:paraId="590120E0" w14:textId="77777777" w:rsidTr="0084782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BB3203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A6013" w14:textId="77777777" w:rsidR="0084782C" w:rsidRPr="0074042A" w:rsidRDefault="0084782C" w:rsidP="0084782C">
            <w:pPr>
              <w:pStyle w:val="textojustificado"/>
              <w:tabs>
                <w:tab w:val="left" w:pos="127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Possui o Cadastro Ambiental Rural - CAR da propriedade com área de Reserva Legal, conforme legislação vigente?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AC4A194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4777B1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B9F068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6489175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5977B7FD" w14:textId="77777777" w:rsidTr="0084782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B571675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53B40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Cultiva o cacau em áreas apropriadas respeitando as Áreas de Preservação Permanentes e Reserva Legal (fora das nascentes, iguarapés, rios e lagos), conforme legislação vigente?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BF01A9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0AF6A2B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488A8D3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C158C8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52A402B0" w14:textId="77777777" w:rsidTr="0084782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0DA3BC0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32299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Adota medidas para que os efluentes líquidos (incluindo esgoto doméstico) não sejam lançados diretamente em corpos de água?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C305F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FC9ED3D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09F22B0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029892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6D4EE36B" w14:textId="77777777" w:rsidTr="0084782C">
        <w:trPr>
          <w:trHeight w:val="124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07F81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6A37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Mantêm os agroquímicos em condições adequadas de armazenamento, com identificação de perigo e riscos, em ambiente específico (distante de mananciais, residências e estradas), fechado, ventilado e de acesso restrito, inclusive as embalagens vazias?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C79DCC6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A17A23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7B830B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031B08C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5BB47F90" w14:textId="77777777" w:rsidTr="0084782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67763A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7BB9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É feita a devolução de embalagens de agroquímicos?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E245E3B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3FD71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2CAA5D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C906D0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70E38B44" w14:textId="77777777" w:rsidTr="0084782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68E987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D0A2B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Utiliza Equipamentos de Proteção Individual - EPI em todas as operações de manuseio e aplicação de agroquímicos?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2FBD8C8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2B83D3D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111F2B2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9896F1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20C9B7BB" w14:textId="77777777" w:rsidTr="0084782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62A93C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3549D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Todas as crianças em idade escolar que residem na propriedade freqüentam a escola?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2D1E180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C4DCDD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35A03B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4E7ACC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4454313E" w14:textId="77777777" w:rsidTr="0084782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59A4FA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FC2B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Realiza pelo menos uma análise de solo por ano?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0EC8AA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A351332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12E65AB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BFF184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038FACD9" w14:textId="77777777" w:rsidTr="0084782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CF1E73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13FEB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As adubações são feitas de acordo com recomendação técnica?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3DE0BB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E32EEB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B8B9DB3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2DBBE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13D02AAB" w14:textId="77777777" w:rsidTr="0084782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E6BF53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6995C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O lixo reciclável gerado na propriedade é separado e destinado de forma adequada?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3763FD5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A7B86F3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F4F770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3C55164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1A495" w14:textId="77777777" w:rsidR="00352637" w:rsidRPr="0074042A" w:rsidRDefault="0084782C" w:rsidP="00352637">
      <w:pPr>
        <w:tabs>
          <w:tab w:val="left" w:pos="5598"/>
        </w:tabs>
        <w:rPr>
          <w:color w:val="auto"/>
          <w:sz w:val="22"/>
        </w:rPr>
      </w:pPr>
      <w:r w:rsidRPr="0074042A">
        <w:rPr>
          <w:color w:val="auto"/>
          <w:sz w:val="22"/>
        </w:rPr>
        <w:br w:type="page"/>
      </w:r>
    </w:p>
    <w:tbl>
      <w:tblPr>
        <w:tblW w:w="1162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774"/>
        <w:gridCol w:w="1169"/>
        <w:gridCol w:w="1418"/>
        <w:gridCol w:w="1324"/>
        <w:gridCol w:w="1475"/>
      </w:tblGrid>
      <w:tr w:rsidR="0084782C" w:rsidRPr="0074042A" w14:paraId="0CFAC295" w14:textId="77777777" w:rsidTr="0084782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13C664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EB123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As mulheres que vivem na propriedade participam das tomadas de decisões?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3CE5825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184168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39214F0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3A1314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594F8F15" w14:textId="77777777" w:rsidTr="0084782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B07793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1F77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As contratações de trabalhadores respeitam a legislação trabalhista, considerando as especificidades da agricultura familiar?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43F6AD3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FF1C4EC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91C41EA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C197FFA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680F0B33" w14:textId="77777777" w:rsidTr="0084782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C30FCBB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C858C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Possui caderno de campo com anotações sobre variedades/clones utilizados, insumos comprados, data de aplicação, produtos vendidos e médias de produção, calculando anualmente o custo de produção do cacau?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E7C301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4EA3BA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CEBCC3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065C48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6053104C" w14:textId="77777777" w:rsidTr="0084782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42D8396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DE61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Possui algum sistema de marcação (placas) e ou sinalização para diferenciar as variedades ou clones nos talhões?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10B69A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33A1F44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7CE59A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534A3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67224622" w14:textId="77777777" w:rsidTr="0084782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DA51829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CD3F4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Adota práticas agroecológicas com o uso de adubação orgânica (palha, composto orgânico, estercos, etc.) como fonte de nutrientes para a lavoura de cacau, utilizando o mínimo possível de agroquímicos?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87C299C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5503CA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E7F261C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EE5F62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6D0ACC2A" w14:textId="77777777" w:rsidTr="0084782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8E9771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BA1E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Inicia a colheita quando os frutos apresentam-se maduros?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CED2E4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7D429A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F70FC9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C97F7CF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20B50EB1" w14:textId="77777777" w:rsidTr="0084782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474CC9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999A8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Realiza o descanso de 3 dias do monte de cacau após a realização da colheita?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C688551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0CF529C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CA110E1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A1131ED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4EF71B15" w14:textId="77777777" w:rsidTr="0084782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D015B9D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48289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Mantêm as instalações, recipientes, ferramentas e veículos limpos, arejados e desinfetados (com produtos legalmente autorizados) para evitar contaminação no armazenamento do cacau?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BB075D8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BA5C286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1246D77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D883F74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0EB6E484" w14:textId="77777777" w:rsidTr="0084782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D6DB94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2ACA2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Participa de organizações sociais (Associações ou Cooperativas) ligadas a cacauicultura?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295A409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1C2B74D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5FECA21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9D46EE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82C" w:rsidRPr="0074042A" w14:paraId="7A39F0C2" w14:textId="77777777" w:rsidTr="0084782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9695D71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74042A">
              <w:rPr>
                <w:rStyle w:val="Forte"/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28872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42A">
              <w:rPr>
                <w:rFonts w:ascii="Arial" w:hAnsi="Arial" w:cs="Arial"/>
                <w:sz w:val="22"/>
                <w:szCs w:val="22"/>
              </w:rPr>
              <w:t>Possui certificados de participação de treinamentos, cursos ou eventos relacionados a cacauicultura?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FA979CB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3B24EAB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A80BB95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7A90538" w14:textId="77777777" w:rsidR="0084782C" w:rsidRPr="0074042A" w:rsidRDefault="0084782C" w:rsidP="00603108">
            <w:pPr>
              <w:pStyle w:val="textojustificado"/>
              <w:tabs>
                <w:tab w:val="left" w:pos="142"/>
                <w:tab w:val="left" w:pos="5598"/>
              </w:tabs>
              <w:spacing w:before="120" w:beforeAutospacing="0" w:after="12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64441" w14:textId="77777777" w:rsidR="0084782C" w:rsidRPr="0074042A" w:rsidRDefault="0084782C" w:rsidP="0084782C">
      <w:pPr>
        <w:tabs>
          <w:tab w:val="left" w:pos="5598"/>
        </w:tabs>
        <w:rPr>
          <w:rStyle w:val="Forte"/>
          <w:sz w:val="22"/>
        </w:rPr>
      </w:pPr>
      <w:r w:rsidRPr="0074042A">
        <w:rPr>
          <w:rStyle w:val="Forte"/>
          <w:sz w:val="22"/>
        </w:rPr>
        <w:t>O (A) produtor(a) de cacau afirma estar ciente sobre as normas do 1°-Concacau previstas no regulamento.</w:t>
      </w:r>
    </w:p>
    <w:p w14:paraId="06053C2C" w14:textId="77777777" w:rsidR="0084782C" w:rsidRPr="0074042A" w:rsidRDefault="0084782C" w:rsidP="0084782C">
      <w:pPr>
        <w:pStyle w:val="textoalinhadodireita"/>
        <w:tabs>
          <w:tab w:val="left" w:pos="142"/>
          <w:tab w:val="left" w:pos="5598"/>
        </w:tabs>
        <w:spacing w:before="120" w:beforeAutospacing="0" w:after="120" w:afterAutospacing="0"/>
        <w:ind w:right="120"/>
        <w:jc w:val="right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Município_________________________ Data:____/____/2021.</w:t>
      </w:r>
    </w:p>
    <w:p w14:paraId="11E20D33" w14:textId="77777777" w:rsidR="0084782C" w:rsidRPr="0074042A" w:rsidRDefault="0084782C" w:rsidP="0084782C">
      <w:pPr>
        <w:pStyle w:val="textoalinhadodireita"/>
        <w:tabs>
          <w:tab w:val="left" w:pos="142"/>
          <w:tab w:val="left" w:pos="5598"/>
        </w:tabs>
        <w:spacing w:before="120" w:beforeAutospacing="0" w:after="120" w:afterAutospacing="0"/>
        <w:ind w:right="120"/>
        <w:jc w:val="right"/>
        <w:rPr>
          <w:rFonts w:ascii="Arial" w:hAnsi="Arial" w:cs="Arial"/>
          <w:color w:val="000000"/>
          <w:sz w:val="22"/>
          <w:szCs w:val="22"/>
        </w:rPr>
      </w:pPr>
    </w:p>
    <w:p w14:paraId="28210D42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7066B81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Assinatura do(a) produtor(a) de cacau</w:t>
      </w:r>
    </w:p>
    <w:p w14:paraId="6C56F520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F06AE7B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14:paraId="1E608737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Carimbo e Assinatura do Técnico</w:t>
      </w:r>
    </w:p>
    <w:p w14:paraId="78301D59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Responsável pela Inscrição</w:t>
      </w:r>
    </w:p>
    <w:p w14:paraId="68E2CD66" w14:textId="77777777" w:rsidR="0084782C" w:rsidRPr="0074042A" w:rsidRDefault="0084782C" w:rsidP="0084782C">
      <w:pPr>
        <w:tabs>
          <w:tab w:val="left" w:pos="5598"/>
        </w:tabs>
        <w:ind w:left="426" w:right="-204"/>
        <w:jc w:val="center"/>
        <w:rPr>
          <w:b/>
          <w:bCs/>
          <w:caps/>
          <w:sz w:val="22"/>
        </w:rPr>
      </w:pPr>
      <w:r w:rsidRPr="0074042A">
        <w:rPr>
          <w:b/>
          <w:bCs/>
          <w:caps/>
          <w:sz w:val="22"/>
        </w:rPr>
        <w:br w:type="page"/>
      </w:r>
      <w:r w:rsidRPr="0074042A">
        <w:rPr>
          <w:b/>
          <w:bCs/>
          <w:caps/>
          <w:sz w:val="22"/>
        </w:rPr>
        <w:lastRenderedPageBreak/>
        <w:t>ANEXO 3</w:t>
      </w:r>
    </w:p>
    <w:p w14:paraId="5FEEBBD0" w14:textId="77777777" w:rsidR="0084782C" w:rsidRPr="0074042A" w:rsidRDefault="0084782C" w:rsidP="0084782C">
      <w:pPr>
        <w:pStyle w:val="textofundocinzamaiusculasnegrito"/>
        <w:shd w:val="clear" w:color="auto" w:fill="E6E6E6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74042A">
        <w:rPr>
          <w:rFonts w:ascii="Arial" w:hAnsi="Arial" w:cs="Arial"/>
          <w:b/>
          <w:bCs/>
          <w:caps/>
          <w:color w:val="000000"/>
          <w:sz w:val="22"/>
          <w:szCs w:val="22"/>
        </w:rPr>
        <w:t>VIA DO(A) PRODUTOR(A)</w:t>
      </w:r>
    </w:p>
    <w:p w14:paraId="64A7FAC5" w14:textId="77777777" w:rsidR="0084782C" w:rsidRPr="0074042A" w:rsidRDefault="0084782C" w:rsidP="0084782C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right="-204"/>
        <w:jc w:val="center"/>
        <w:rPr>
          <w:rFonts w:ascii="Arial" w:hAnsi="Arial" w:cs="Arial"/>
          <w:b/>
          <w:sz w:val="22"/>
          <w:szCs w:val="22"/>
        </w:rPr>
      </w:pPr>
      <w:r w:rsidRPr="0074042A">
        <w:rPr>
          <w:rStyle w:val="Forte"/>
          <w:rFonts w:ascii="Arial" w:hAnsi="Arial" w:cs="Arial"/>
          <w:color w:val="000000"/>
          <w:sz w:val="22"/>
          <w:szCs w:val="22"/>
        </w:rPr>
        <w:t xml:space="preserve">COMPROVANTE DE INSCRIÇÃO NO </w:t>
      </w:r>
      <w:r w:rsidRPr="0074042A">
        <w:rPr>
          <w:rFonts w:ascii="Arial" w:hAnsi="Arial" w:cs="Arial"/>
          <w:b/>
          <w:sz w:val="22"/>
          <w:szCs w:val="22"/>
        </w:rPr>
        <w:t>1°- CONCURSO DE QUALIDADE E SUSTENTABILIDADE DO CACAU DE RONDÔNIA – CONCACAU</w:t>
      </w:r>
    </w:p>
    <w:p w14:paraId="1B4C3A1A" w14:textId="77777777" w:rsidR="0084782C" w:rsidRPr="0074042A" w:rsidRDefault="0084782C" w:rsidP="0084782C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both"/>
        <w:rPr>
          <w:rFonts w:ascii="Arial" w:hAnsi="Arial" w:cs="Arial"/>
          <w:color w:val="000000"/>
          <w:sz w:val="22"/>
          <w:szCs w:val="22"/>
        </w:rPr>
      </w:pPr>
    </w:p>
    <w:p w14:paraId="565DA573" w14:textId="77777777" w:rsidR="0084782C" w:rsidRPr="0074042A" w:rsidRDefault="0084782C" w:rsidP="0084782C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Nome do(a) produtor(a) de cacau:</w:t>
      </w:r>
    </w:p>
    <w:p w14:paraId="61A11AD8" w14:textId="77777777" w:rsidR="0084782C" w:rsidRPr="0074042A" w:rsidRDefault="0084782C" w:rsidP="0084782C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______________________________________________________________</w:t>
      </w:r>
    </w:p>
    <w:p w14:paraId="7C8FCA26" w14:textId="77777777" w:rsidR="0084782C" w:rsidRPr="0074042A" w:rsidRDefault="0084782C" w:rsidP="0084782C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CPF:________________________________________</w:t>
      </w:r>
    </w:p>
    <w:p w14:paraId="334B1369" w14:textId="77777777" w:rsidR="0084782C" w:rsidRPr="0074042A" w:rsidRDefault="0084782C" w:rsidP="0084782C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both"/>
        <w:rPr>
          <w:rFonts w:ascii="Arial" w:hAnsi="Arial" w:cs="Arial"/>
          <w:color w:val="000000"/>
          <w:sz w:val="22"/>
          <w:szCs w:val="22"/>
        </w:rPr>
      </w:pPr>
    </w:p>
    <w:p w14:paraId="62346382" w14:textId="77777777" w:rsidR="0084782C" w:rsidRPr="0074042A" w:rsidRDefault="0084782C" w:rsidP="0084782C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O (a) produtor (a) de cacau afirma estar ciente sobre as normas do 1°- Concacau previstas no regulamento.</w:t>
      </w:r>
    </w:p>
    <w:p w14:paraId="0EDA4D31" w14:textId="77777777" w:rsidR="0084782C" w:rsidRPr="0074042A" w:rsidRDefault="0084782C" w:rsidP="0084782C">
      <w:pPr>
        <w:pStyle w:val="textojustific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both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 </w:t>
      </w:r>
    </w:p>
    <w:p w14:paraId="67D017E8" w14:textId="77777777" w:rsidR="0084782C" w:rsidRPr="0074042A" w:rsidRDefault="0084782C" w:rsidP="0084782C">
      <w:pPr>
        <w:pStyle w:val="NormalWeb"/>
        <w:tabs>
          <w:tab w:val="left" w:pos="142"/>
          <w:tab w:val="left" w:pos="5598"/>
        </w:tabs>
        <w:ind w:left="426" w:right="-204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 </w:t>
      </w:r>
    </w:p>
    <w:p w14:paraId="35320795" w14:textId="77777777" w:rsidR="0084782C" w:rsidRPr="0074042A" w:rsidRDefault="0084782C" w:rsidP="0084782C">
      <w:pPr>
        <w:pStyle w:val="textoalinhadodireita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right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Município_________________________ Data:____/____/2021</w:t>
      </w:r>
    </w:p>
    <w:p w14:paraId="5B59B2F9" w14:textId="77777777" w:rsidR="0084782C" w:rsidRPr="0074042A" w:rsidRDefault="0084782C" w:rsidP="0084782C">
      <w:pPr>
        <w:pStyle w:val="NormalWeb"/>
        <w:tabs>
          <w:tab w:val="left" w:pos="142"/>
          <w:tab w:val="left" w:pos="5598"/>
        </w:tabs>
        <w:ind w:left="426" w:right="-204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                                                                                                                    </w:t>
      </w:r>
    </w:p>
    <w:p w14:paraId="1B33DE1D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center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14:paraId="2FDCC857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center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Assinatura do(a) produtor(a) de cacau</w:t>
      </w:r>
    </w:p>
    <w:p w14:paraId="43FE8839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center"/>
        <w:rPr>
          <w:rFonts w:ascii="Arial" w:hAnsi="Arial" w:cs="Arial"/>
          <w:color w:val="000000"/>
          <w:sz w:val="22"/>
          <w:szCs w:val="22"/>
        </w:rPr>
      </w:pPr>
    </w:p>
    <w:p w14:paraId="16BCCBA6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center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 </w:t>
      </w:r>
    </w:p>
    <w:p w14:paraId="63DD6A15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center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_____________________________________________________________</w:t>
      </w:r>
    </w:p>
    <w:p w14:paraId="403B8C1C" w14:textId="77777777" w:rsidR="0084782C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center"/>
        <w:rPr>
          <w:rFonts w:ascii="Arial" w:hAnsi="Arial" w:cs="Arial"/>
          <w:color w:val="000000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Carimbo e Assinatura do Técnico</w:t>
      </w:r>
    </w:p>
    <w:p w14:paraId="477AD7E7" w14:textId="77777777" w:rsidR="00C92690" w:rsidRPr="0074042A" w:rsidRDefault="0084782C" w:rsidP="0084782C">
      <w:pPr>
        <w:pStyle w:val="textocentralizado"/>
        <w:tabs>
          <w:tab w:val="left" w:pos="142"/>
          <w:tab w:val="left" w:pos="5598"/>
        </w:tabs>
        <w:spacing w:before="120" w:beforeAutospacing="0" w:after="120" w:afterAutospacing="0"/>
        <w:ind w:left="426" w:right="-204"/>
        <w:jc w:val="center"/>
        <w:rPr>
          <w:rFonts w:ascii="Arial" w:hAnsi="Arial" w:cs="Arial"/>
          <w:sz w:val="22"/>
          <w:szCs w:val="22"/>
        </w:rPr>
      </w:pPr>
      <w:r w:rsidRPr="0074042A">
        <w:rPr>
          <w:rFonts w:ascii="Arial" w:hAnsi="Arial" w:cs="Arial"/>
          <w:color w:val="000000"/>
          <w:sz w:val="22"/>
          <w:szCs w:val="22"/>
        </w:rPr>
        <w:t>Responsável pela Inscrição</w:t>
      </w:r>
    </w:p>
    <w:sectPr w:rsidR="00C92690" w:rsidRPr="0074042A" w:rsidSect="00353609">
      <w:headerReference w:type="default" r:id="rId14"/>
      <w:pgSz w:w="11908" w:h="16836"/>
      <w:pgMar w:top="426" w:right="913" w:bottom="567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77CB0" w14:textId="77777777" w:rsidR="00AB5CD0" w:rsidRDefault="00AB5CD0" w:rsidP="006C4435">
      <w:pPr>
        <w:spacing w:after="0" w:line="240" w:lineRule="auto"/>
      </w:pPr>
      <w:r>
        <w:separator/>
      </w:r>
    </w:p>
  </w:endnote>
  <w:endnote w:type="continuationSeparator" w:id="0">
    <w:p w14:paraId="37A88111" w14:textId="77777777" w:rsidR="00AB5CD0" w:rsidRDefault="00AB5CD0" w:rsidP="006C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00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6E6C0" w14:textId="77777777" w:rsidR="00AB5CD0" w:rsidRDefault="00AB5CD0" w:rsidP="006C4435">
      <w:pPr>
        <w:spacing w:after="0" w:line="240" w:lineRule="auto"/>
      </w:pPr>
      <w:r>
        <w:separator/>
      </w:r>
    </w:p>
  </w:footnote>
  <w:footnote w:type="continuationSeparator" w:id="0">
    <w:p w14:paraId="53225168" w14:textId="77777777" w:rsidR="00AB5CD0" w:rsidRDefault="00AB5CD0" w:rsidP="006C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87FB5" w14:textId="01955C18" w:rsidR="006A0457" w:rsidRDefault="006A0457" w:rsidP="006C4435">
    <w:pPr>
      <w:pStyle w:val="Cabealho"/>
      <w:jc w:val="center"/>
    </w:pPr>
  </w:p>
  <w:p w14:paraId="59882D27" w14:textId="77777777" w:rsidR="006A0457" w:rsidRDefault="006A04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5C8"/>
    <w:multiLevelType w:val="hybridMultilevel"/>
    <w:tmpl w:val="A1A00C2C"/>
    <w:lvl w:ilvl="0" w:tplc="6F8E02DC">
      <w:start w:val="1"/>
      <w:numFmt w:val="lowerLetter"/>
      <w:lvlText w:val="%1)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C1AE2">
      <w:start w:val="1"/>
      <w:numFmt w:val="lowerLetter"/>
      <w:lvlText w:val="%2"/>
      <w:lvlJc w:val="left"/>
      <w:pPr>
        <w:ind w:left="2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ADF50">
      <w:start w:val="1"/>
      <w:numFmt w:val="lowerRoman"/>
      <w:lvlText w:val="%3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8EF44">
      <w:start w:val="1"/>
      <w:numFmt w:val="decimal"/>
      <w:lvlText w:val="%4"/>
      <w:lvlJc w:val="left"/>
      <w:pPr>
        <w:ind w:left="3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2D71E">
      <w:start w:val="1"/>
      <w:numFmt w:val="lowerLetter"/>
      <w:lvlText w:val="%5"/>
      <w:lvlJc w:val="left"/>
      <w:pPr>
        <w:ind w:left="4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08020">
      <w:start w:val="1"/>
      <w:numFmt w:val="lowerRoman"/>
      <w:lvlText w:val="%6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039C">
      <w:start w:val="1"/>
      <w:numFmt w:val="decimal"/>
      <w:lvlText w:val="%7"/>
      <w:lvlJc w:val="left"/>
      <w:pPr>
        <w:ind w:left="5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A69E">
      <w:start w:val="1"/>
      <w:numFmt w:val="lowerLetter"/>
      <w:lvlText w:val="%8"/>
      <w:lvlJc w:val="left"/>
      <w:pPr>
        <w:ind w:left="6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67158">
      <w:start w:val="1"/>
      <w:numFmt w:val="lowerRoman"/>
      <w:lvlText w:val="%9"/>
      <w:lvlJc w:val="left"/>
      <w:pPr>
        <w:ind w:left="7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C6D61"/>
    <w:multiLevelType w:val="hybridMultilevel"/>
    <w:tmpl w:val="E766F028"/>
    <w:lvl w:ilvl="0" w:tplc="CB10AA7C">
      <w:start w:val="1"/>
      <w:numFmt w:val="decimal"/>
      <w:lvlText w:val="%1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68787C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30628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E412D6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6DE5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A8EE4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AC132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E68B38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8D3A4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E744C"/>
    <w:multiLevelType w:val="hybridMultilevel"/>
    <w:tmpl w:val="57C20286"/>
    <w:lvl w:ilvl="0" w:tplc="90605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4908"/>
    <w:multiLevelType w:val="hybridMultilevel"/>
    <w:tmpl w:val="12EE9DF2"/>
    <w:lvl w:ilvl="0" w:tplc="D30C04DA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1055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B240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9A3A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FC20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D222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6267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6C9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6A87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B117E7"/>
    <w:multiLevelType w:val="hybridMultilevel"/>
    <w:tmpl w:val="427010E4"/>
    <w:lvl w:ilvl="0" w:tplc="3A1A50E8">
      <w:start w:val="1"/>
      <w:numFmt w:val="decimal"/>
      <w:lvlText w:val="%1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6C97DE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BEE468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2224D2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AE95D0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3A3744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78D91C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231DC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7EA080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87734D"/>
    <w:multiLevelType w:val="hybridMultilevel"/>
    <w:tmpl w:val="4B78C296"/>
    <w:lvl w:ilvl="0" w:tplc="AA68E2A0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CE6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F237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B638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D0A1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E19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1E95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8C72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1AAA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106997"/>
    <w:multiLevelType w:val="hybridMultilevel"/>
    <w:tmpl w:val="51129FC6"/>
    <w:lvl w:ilvl="0" w:tplc="0416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7">
    <w:nsid w:val="27120A11"/>
    <w:multiLevelType w:val="hybridMultilevel"/>
    <w:tmpl w:val="046861CA"/>
    <w:lvl w:ilvl="0" w:tplc="344A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D2156"/>
    <w:multiLevelType w:val="hybridMultilevel"/>
    <w:tmpl w:val="46DA8624"/>
    <w:lvl w:ilvl="0" w:tplc="BC7EBC9A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E2B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9835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7821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B89C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680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EBA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4C6F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3ED0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1864B5"/>
    <w:multiLevelType w:val="hybridMultilevel"/>
    <w:tmpl w:val="95D46F42"/>
    <w:lvl w:ilvl="0" w:tplc="BF48A4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7FC"/>
    <w:multiLevelType w:val="hybridMultilevel"/>
    <w:tmpl w:val="F452A7B6"/>
    <w:lvl w:ilvl="0" w:tplc="64C436C2">
      <w:start w:val="1"/>
      <w:numFmt w:val="decimal"/>
      <w:lvlText w:val="%1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AF64C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88253C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62932C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6624A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1C48EE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B6A19C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A4B1A6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6068E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C8509F"/>
    <w:multiLevelType w:val="hybridMultilevel"/>
    <w:tmpl w:val="44A60A7E"/>
    <w:lvl w:ilvl="0" w:tplc="E1F8ACC0">
      <w:start w:val="1"/>
      <w:numFmt w:val="decimal"/>
      <w:lvlText w:val="%1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96FBEC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DEEFB8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5E745C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04807A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584454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4AE028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32F084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96C6DC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0B5859"/>
    <w:multiLevelType w:val="hybridMultilevel"/>
    <w:tmpl w:val="2322541A"/>
    <w:lvl w:ilvl="0" w:tplc="C2C81E7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35F70D5F"/>
    <w:multiLevelType w:val="hybridMultilevel"/>
    <w:tmpl w:val="6D22427C"/>
    <w:lvl w:ilvl="0" w:tplc="06DCA5D6">
      <w:start w:val="1"/>
      <w:numFmt w:val="lowerLetter"/>
      <w:lvlText w:val="%1)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EA7CE">
      <w:start w:val="1"/>
      <w:numFmt w:val="lowerLetter"/>
      <w:lvlText w:val="%2"/>
      <w:lvlJc w:val="left"/>
      <w:pPr>
        <w:ind w:left="2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E1306">
      <w:start w:val="1"/>
      <w:numFmt w:val="lowerRoman"/>
      <w:lvlText w:val="%3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09364">
      <w:start w:val="1"/>
      <w:numFmt w:val="decimal"/>
      <w:lvlText w:val="%4"/>
      <w:lvlJc w:val="left"/>
      <w:pPr>
        <w:ind w:left="3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046E2">
      <w:start w:val="1"/>
      <w:numFmt w:val="lowerLetter"/>
      <w:lvlText w:val="%5"/>
      <w:lvlJc w:val="left"/>
      <w:pPr>
        <w:ind w:left="4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C0CCC">
      <w:start w:val="1"/>
      <w:numFmt w:val="lowerRoman"/>
      <w:lvlText w:val="%6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EA67A">
      <w:start w:val="1"/>
      <w:numFmt w:val="decimal"/>
      <w:lvlText w:val="%7"/>
      <w:lvlJc w:val="left"/>
      <w:pPr>
        <w:ind w:left="5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EBAA8">
      <w:start w:val="1"/>
      <w:numFmt w:val="lowerLetter"/>
      <w:lvlText w:val="%8"/>
      <w:lvlJc w:val="left"/>
      <w:pPr>
        <w:ind w:left="6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82568">
      <w:start w:val="1"/>
      <w:numFmt w:val="lowerRoman"/>
      <w:lvlText w:val="%9"/>
      <w:lvlJc w:val="left"/>
      <w:pPr>
        <w:ind w:left="7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C220CA"/>
    <w:multiLevelType w:val="hybridMultilevel"/>
    <w:tmpl w:val="298C3056"/>
    <w:lvl w:ilvl="0" w:tplc="B09CDE8E">
      <w:start w:val="7"/>
      <w:numFmt w:val="decimal"/>
      <w:lvlText w:val="%1."/>
      <w:lvlJc w:val="left"/>
      <w:pPr>
        <w:ind w:left="124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3FF8">
      <w:start w:val="1"/>
      <w:numFmt w:val="lowerLetter"/>
      <w:lvlText w:val="%2"/>
      <w:lvlJc w:val="left"/>
      <w:pPr>
        <w:ind w:left="205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C5058">
      <w:start w:val="1"/>
      <w:numFmt w:val="lowerRoman"/>
      <w:lvlText w:val="%3"/>
      <w:lvlJc w:val="left"/>
      <w:pPr>
        <w:ind w:left="277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0AF38">
      <w:start w:val="1"/>
      <w:numFmt w:val="decimal"/>
      <w:lvlText w:val="%4"/>
      <w:lvlJc w:val="left"/>
      <w:pPr>
        <w:ind w:left="349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2A8F6">
      <w:start w:val="1"/>
      <w:numFmt w:val="lowerLetter"/>
      <w:lvlText w:val="%5"/>
      <w:lvlJc w:val="left"/>
      <w:pPr>
        <w:ind w:left="421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A4018">
      <w:start w:val="1"/>
      <w:numFmt w:val="lowerRoman"/>
      <w:lvlText w:val="%6"/>
      <w:lvlJc w:val="left"/>
      <w:pPr>
        <w:ind w:left="493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4E8E8">
      <w:start w:val="1"/>
      <w:numFmt w:val="decimal"/>
      <w:lvlText w:val="%7"/>
      <w:lvlJc w:val="left"/>
      <w:pPr>
        <w:ind w:left="565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E1F68">
      <w:start w:val="1"/>
      <w:numFmt w:val="lowerLetter"/>
      <w:lvlText w:val="%8"/>
      <w:lvlJc w:val="left"/>
      <w:pPr>
        <w:ind w:left="637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30B4">
      <w:start w:val="1"/>
      <w:numFmt w:val="lowerRoman"/>
      <w:lvlText w:val="%9"/>
      <w:lvlJc w:val="left"/>
      <w:pPr>
        <w:ind w:left="709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F07B31"/>
    <w:multiLevelType w:val="hybridMultilevel"/>
    <w:tmpl w:val="C818F7E0"/>
    <w:lvl w:ilvl="0" w:tplc="E1DA116C">
      <w:start w:val="1"/>
      <w:numFmt w:val="decimal"/>
      <w:lvlText w:val="%1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A4801A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9A7350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4EAD32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EE4F5A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4E653A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D48AE8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16F926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CCD934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685A24"/>
    <w:multiLevelType w:val="hybridMultilevel"/>
    <w:tmpl w:val="D5F849FE"/>
    <w:lvl w:ilvl="0" w:tplc="E2489A5A">
      <w:start w:val="1"/>
      <w:numFmt w:val="decimal"/>
      <w:lvlText w:val="%1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5CEF7A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6693E6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1E1C5C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1C87E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6E48C0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22089A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B0DFA4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DEE842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C243E8"/>
    <w:multiLevelType w:val="hybridMultilevel"/>
    <w:tmpl w:val="B7FE16C8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47CF0ADB"/>
    <w:multiLevelType w:val="hybridMultilevel"/>
    <w:tmpl w:val="4F1EA83A"/>
    <w:lvl w:ilvl="0" w:tplc="27A0AC92">
      <w:start w:val="1"/>
      <w:numFmt w:val="bullet"/>
      <w:lvlText w:val="-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421BE">
      <w:start w:val="1"/>
      <w:numFmt w:val="bullet"/>
      <w:lvlText w:val="o"/>
      <w:lvlJc w:val="left"/>
      <w:pPr>
        <w:ind w:left="2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A76E4">
      <w:start w:val="1"/>
      <w:numFmt w:val="bullet"/>
      <w:lvlText w:val="▪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46AD8">
      <w:start w:val="1"/>
      <w:numFmt w:val="bullet"/>
      <w:lvlText w:val="•"/>
      <w:lvlJc w:val="left"/>
      <w:pPr>
        <w:ind w:left="3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27D88">
      <w:start w:val="1"/>
      <w:numFmt w:val="bullet"/>
      <w:lvlText w:val="o"/>
      <w:lvlJc w:val="left"/>
      <w:pPr>
        <w:ind w:left="4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A3380">
      <w:start w:val="1"/>
      <w:numFmt w:val="bullet"/>
      <w:lvlText w:val="▪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0D686">
      <w:start w:val="1"/>
      <w:numFmt w:val="bullet"/>
      <w:lvlText w:val="•"/>
      <w:lvlJc w:val="left"/>
      <w:pPr>
        <w:ind w:left="5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092E">
      <w:start w:val="1"/>
      <w:numFmt w:val="bullet"/>
      <w:lvlText w:val="o"/>
      <w:lvlJc w:val="left"/>
      <w:pPr>
        <w:ind w:left="6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10CE">
      <w:start w:val="1"/>
      <w:numFmt w:val="bullet"/>
      <w:lvlText w:val="▪"/>
      <w:lvlJc w:val="left"/>
      <w:pPr>
        <w:ind w:left="7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743218"/>
    <w:multiLevelType w:val="hybridMultilevel"/>
    <w:tmpl w:val="1474E3DE"/>
    <w:lvl w:ilvl="0" w:tplc="6F741866">
      <w:start w:val="3"/>
      <w:numFmt w:val="lowerLetter"/>
      <w:lvlText w:val="%1)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8EACE">
      <w:start w:val="1"/>
      <w:numFmt w:val="lowerLetter"/>
      <w:lvlText w:val="%2"/>
      <w:lvlJc w:val="left"/>
      <w:pPr>
        <w:ind w:left="2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42050">
      <w:start w:val="1"/>
      <w:numFmt w:val="lowerRoman"/>
      <w:lvlText w:val="%3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4D0B4">
      <w:start w:val="1"/>
      <w:numFmt w:val="decimal"/>
      <w:lvlText w:val="%4"/>
      <w:lvlJc w:val="left"/>
      <w:pPr>
        <w:ind w:left="3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A1224">
      <w:start w:val="1"/>
      <w:numFmt w:val="lowerLetter"/>
      <w:lvlText w:val="%5"/>
      <w:lvlJc w:val="left"/>
      <w:pPr>
        <w:ind w:left="4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2BCBE">
      <w:start w:val="1"/>
      <w:numFmt w:val="lowerRoman"/>
      <w:lvlText w:val="%6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433D4">
      <w:start w:val="1"/>
      <w:numFmt w:val="decimal"/>
      <w:lvlText w:val="%7"/>
      <w:lvlJc w:val="left"/>
      <w:pPr>
        <w:ind w:left="5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CEC40">
      <w:start w:val="1"/>
      <w:numFmt w:val="lowerLetter"/>
      <w:lvlText w:val="%8"/>
      <w:lvlJc w:val="left"/>
      <w:pPr>
        <w:ind w:left="6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8280A">
      <w:start w:val="1"/>
      <w:numFmt w:val="lowerRoman"/>
      <w:lvlText w:val="%9"/>
      <w:lvlJc w:val="left"/>
      <w:pPr>
        <w:ind w:left="7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85477B"/>
    <w:multiLevelType w:val="hybridMultilevel"/>
    <w:tmpl w:val="844CD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90B94"/>
    <w:multiLevelType w:val="hybridMultilevel"/>
    <w:tmpl w:val="A8BCD8A0"/>
    <w:lvl w:ilvl="0" w:tplc="FF503CA4">
      <w:start w:val="1"/>
      <w:numFmt w:val="lowerLetter"/>
      <w:lvlText w:val="%1)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E352A">
      <w:start w:val="1"/>
      <w:numFmt w:val="lowerLetter"/>
      <w:lvlText w:val="%2"/>
      <w:lvlJc w:val="left"/>
      <w:pPr>
        <w:ind w:left="2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C5074">
      <w:start w:val="1"/>
      <w:numFmt w:val="lowerRoman"/>
      <w:lvlText w:val="%3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4BE20">
      <w:start w:val="1"/>
      <w:numFmt w:val="decimal"/>
      <w:lvlText w:val="%4"/>
      <w:lvlJc w:val="left"/>
      <w:pPr>
        <w:ind w:left="3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61F06">
      <w:start w:val="1"/>
      <w:numFmt w:val="lowerLetter"/>
      <w:lvlText w:val="%5"/>
      <w:lvlJc w:val="left"/>
      <w:pPr>
        <w:ind w:left="4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A91CC">
      <w:start w:val="1"/>
      <w:numFmt w:val="lowerRoman"/>
      <w:lvlText w:val="%6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639E0">
      <w:start w:val="1"/>
      <w:numFmt w:val="decimal"/>
      <w:lvlText w:val="%7"/>
      <w:lvlJc w:val="left"/>
      <w:pPr>
        <w:ind w:left="5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6B06E">
      <w:start w:val="1"/>
      <w:numFmt w:val="lowerLetter"/>
      <w:lvlText w:val="%8"/>
      <w:lvlJc w:val="left"/>
      <w:pPr>
        <w:ind w:left="6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45314">
      <w:start w:val="1"/>
      <w:numFmt w:val="lowerRoman"/>
      <w:lvlText w:val="%9"/>
      <w:lvlJc w:val="left"/>
      <w:pPr>
        <w:ind w:left="7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E92AE2"/>
    <w:multiLevelType w:val="hybridMultilevel"/>
    <w:tmpl w:val="1474E3DE"/>
    <w:lvl w:ilvl="0" w:tplc="6F741866">
      <w:start w:val="3"/>
      <w:numFmt w:val="lowerLetter"/>
      <w:lvlText w:val="%1)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8EACE">
      <w:start w:val="1"/>
      <w:numFmt w:val="lowerLetter"/>
      <w:lvlText w:val="%2"/>
      <w:lvlJc w:val="left"/>
      <w:pPr>
        <w:ind w:left="2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42050">
      <w:start w:val="1"/>
      <w:numFmt w:val="lowerRoman"/>
      <w:lvlText w:val="%3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4D0B4">
      <w:start w:val="1"/>
      <w:numFmt w:val="decimal"/>
      <w:lvlText w:val="%4"/>
      <w:lvlJc w:val="left"/>
      <w:pPr>
        <w:ind w:left="3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A1224">
      <w:start w:val="1"/>
      <w:numFmt w:val="lowerLetter"/>
      <w:lvlText w:val="%5"/>
      <w:lvlJc w:val="left"/>
      <w:pPr>
        <w:ind w:left="4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2BCBE">
      <w:start w:val="1"/>
      <w:numFmt w:val="lowerRoman"/>
      <w:lvlText w:val="%6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433D4">
      <w:start w:val="1"/>
      <w:numFmt w:val="decimal"/>
      <w:lvlText w:val="%7"/>
      <w:lvlJc w:val="left"/>
      <w:pPr>
        <w:ind w:left="5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CEC40">
      <w:start w:val="1"/>
      <w:numFmt w:val="lowerLetter"/>
      <w:lvlText w:val="%8"/>
      <w:lvlJc w:val="left"/>
      <w:pPr>
        <w:ind w:left="6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8280A">
      <w:start w:val="1"/>
      <w:numFmt w:val="lowerRoman"/>
      <w:lvlText w:val="%9"/>
      <w:lvlJc w:val="left"/>
      <w:pPr>
        <w:ind w:left="7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496650"/>
    <w:multiLevelType w:val="hybridMultilevel"/>
    <w:tmpl w:val="BB122A52"/>
    <w:lvl w:ilvl="0" w:tplc="0416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24">
    <w:nsid w:val="5BE24197"/>
    <w:multiLevelType w:val="hybridMultilevel"/>
    <w:tmpl w:val="198455C8"/>
    <w:lvl w:ilvl="0" w:tplc="5C78C6D2">
      <w:start w:val="9"/>
      <w:numFmt w:val="decimal"/>
      <w:lvlText w:val="%1."/>
      <w:lvlJc w:val="left"/>
      <w:pPr>
        <w:ind w:left="137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EA16E">
      <w:start w:val="1"/>
      <w:numFmt w:val="lowerLetter"/>
      <w:lvlText w:val="%2"/>
      <w:lvlJc w:val="left"/>
      <w:pPr>
        <w:ind w:left="205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ABAB6">
      <w:start w:val="1"/>
      <w:numFmt w:val="lowerRoman"/>
      <w:lvlText w:val="%3"/>
      <w:lvlJc w:val="left"/>
      <w:pPr>
        <w:ind w:left="277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4FD5A">
      <w:start w:val="1"/>
      <w:numFmt w:val="decimal"/>
      <w:lvlText w:val="%4"/>
      <w:lvlJc w:val="left"/>
      <w:pPr>
        <w:ind w:left="349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6C6BA">
      <w:start w:val="1"/>
      <w:numFmt w:val="lowerLetter"/>
      <w:lvlText w:val="%5"/>
      <w:lvlJc w:val="left"/>
      <w:pPr>
        <w:ind w:left="421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AEFDA">
      <w:start w:val="1"/>
      <w:numFmt w:val="lowerRoman"/>
      <w:lvlText w:val="%6"/>
      <w:lvlJc w:val="left"/>
      <w:pPr>
        <w:ind w:left="493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FD64">
      <w:start w:val="1"/>
      <w:numFmt w:val="decimal"/>
      <w:lvlText w:val="%7"/>
      <w:lvlJc w:val="left"/>
      <w:pPr>
        <w:ind w:left="565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E2530">
      <w:start w:val="1"/>
      <w:numFmt w:val="lowerLetter"/>
      <w:lvlText w:val="%8"/>
      <w:lvlJc w:val="left"/>
      <w:pPr>
        <w:ind w:left="637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E1C4">
      <w:start w:val="1"/>
      <w:numFmt w:val="lowerRoman"/>
      <w:lvlText w:val="%9"/>
      <w:lvlJc w:val="left"/>
      <w:pPr>
        <w:ind w:left="709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250174"/>
    <w:multiLevelType w:val="hybridMultilevel"/>
    <w:tmpl w:val="D2827250"/>
    <w:lvl w:ilvl="0" w:tplc="F3548B56">
      <w:start w:val="1"/>
      <w:numFmt w:val="decimal"/>
      <w:lvlText w:val="%1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E45348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04971A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22DC48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12AA1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0ADA04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841E24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0073CE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96279A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B10067"/>
    <w:multiLevelType w:val="hybridMultilevel"/>
    <w:tmpl w:val="5FC80B8C"/>
    <w:lvl w:ilvl="0" w:tplc="3DFC81BA">
      <w:start w:val="1"/>
      <w:numFmt w:val="decimal"/>
      <w:lvlText w:val="%1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68221E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C68826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E4A88E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16B0C0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84EC06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0EB2FE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005122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4EEE14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7D636A"/>
    <w:multiLevelType w:val="hybridMultilevel"/>
    <w:tmpl w:val="362C9E30"/>
    <w:lvl w:ilvl="0" w:tplc="2CF88518">
      <w:start w:val="1"/>
      <w:numFmt w:val="decimal"/>
      <w:lvlText w:val="%1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74899E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56AD00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D2D4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8F2CA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52AC68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4A535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D0221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9EFFCA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5E1DEB"/>
    <w:multiLevelType w:val="hybridMultilevel"/>
    <w:tmpl w:val="E0E09514"/>
    <w:lvl w:ilvl="0" w:tplc="932805B4">
      <w:start w:val="1"/>
      <w:numFmt w:val="decimal"/>
      <w:lvlText w:val="%1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3827C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B8F318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B0B47E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742F1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449280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EAF7DC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B27626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2CC6CA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7770D9"/>
    <w:multiLevelType w:val="hybridMultilevel"/>
    <w:tmpl w:val="F09C5B20"/>
    <w:lvl w:ilvl="0" w:tplc="449C9916">
      <w:start w:val="1"/>
      <w:numFmt w:val="decimal"/>
      <w:lvlText w:val="%1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68AA54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AFF9A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EEE83C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5AC14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BA6B24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B0D542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0E07F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2CE106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207327"/>
    <w:multiLevelType w:val="hybridMultilevel"/>
    <w:tmpl w:val="DB7A9318"/>
    <w:lvl w:ilvl="0" w:tplc="7EFE6772">
      <w:start w:val="5"/>
      <w:numFmt w:val="decimal"/>
      <w:lvlText w:val="%1."/>
      <w:lvlJc w:val="left"/>
      <w:pPr>
        <w:ind w:left="993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E02C0">
      <w:start w:val="1"/>
      <w:numFmt w:val="lowerLetter"/>
      <w:lvlText w:val="%2"/>
      <w:lvlJc w:val="left"/>
      <w:pPr>
        <w:ind w:left="180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214C6">
      <w:start w:val="1"/>
      <w:numFmt w:val="lowerRoman"/>
      <w:lvlText w:val="%3"/>
      <w:lvlJc w:val="left"/>
      <w:pPr>
        <w:ind w:left="252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8AB6E">
      <w:start w:val="1"/>
      <w:numFmt w:val="decimal"/>
      <w:lvlText w:val="%4"/>
      <w:lvlJc w:val="left"/>
      <w:pPr>
        <w:ind w:left="324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28140">
      <w:start w:val="1"/>
      <w:numFmt w:val="lowerLetter"/>
      <w:lvlText w:val="%5"/>
      <w:lvlJc w:val="left"/>
      <w:pPr>
        <w:ind w:left="396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26D54">
      <w:start w:val="1"/>
      <w:numFmt w:val="lowerRoman"/>
      <w:lvlText w:val="%6"/>
      <w:lvlJc w:val="left"/>
      <w:pPr>
        <w:ind w:left="468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E2542">
      <w:start w:val="1"/>
      <w:numFmt w:val="decimal"/>
      <w:lvlText w:val="%7"/>
      <w:lvlJc w:val="left"/>
      <w:pPr>
        <w:ind w:left="540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A6812">
      <w:start w:val="1"/>
      <w:numFmt w:val="lowerLetter"/>
      <w:lvlText w:val="%8"/>
      <w:lvlJc w:val="left"/>
      <w:pPr>
        <w:ind w:left="612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45418">
      <w:start w:val="1"/>
      <w:numFmt w:val="lowerRoman"/>
      <w:lvlText w:val="%9"/>
      <w:lvlJc w:val="left"/>
      <w:pPr>
        <w:ind w:left="684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B1734D"/>
    <w:multiLevelType w:val="hybridMultilevel"/>
    <w:tmpl w:val="4A028BA8"/>
    <w:lvl w:ilvl="0" w:tplc="3A0C3618">
      <w:start w:val="1"/>
      <w:numFmt w:val="decimal"/>
      <w:lvlText w:val="%1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7A25A8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A04BD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B2E47A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9CDF28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4266DE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6C28C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DC611E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4288C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D019C9"/>
    <w:multiLevelType w:val="hybridMultilevel"/>
    <w:tmpl w:val="AF889242"/>
    <w:lvl w:ilvl="0" w:tplc="6DFA9AE4">
      <w:start w:val="2"/>
      <w:numFmt w:val="decimal"/>
      <w:lvlText w:val="%1."/>
      <w:lvlJc w:val="left"/>
      <w:pPr>
        <w:ind w:left="196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A5614">
      <w:start w:val="1"/>
      <w:numFmt w:val="lowerLetter"/>
      <w:lvlText w:val="%2"/>
      <w:lvlJc w:val="left"/>
      <w:pPr>
        <w:ind w:left="278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EE198">
      <w:start w:val="1"/>
      <w:numFmt w:val="lowerRoman"/>
      <w:lvlText w:val="%3"/>
      <w:lvlJc w:val="left"/>
      <w:pPr>
        <w:ind w:left="350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A3080">
      <w:start w:val="1"/>
      <w:numFmt w:val="decimal"/>
      <w:lvlText w:val="%4"/>
      <w:lvlJc w:val="left"/>
      <w:pPr>
        <w:ind w:left="422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43006">
      <w:start w:val="1"/>
      <w:numFmt w:val="lowerLetter"/>
      <w:lvlText w:val="%5"/>
      <w:lvlJc w:val="left"/>
      <w:pPr>
        <w:ind w:left="49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E3C46">
      <w:start w:val="1"/>
      <w:numFmt w:val="lowerRoman"/>
      <w:lvlText w:val="%6"/>
      <w:lvlJc w:val="left"/>
      <w:pPr>
        <w:ind w:left="566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0B816">
      <w:start w:val="1"/>
      <w:numFmt w:val="decimal"/>
      <w:lvlText w:val="%7"/>
      <w:lvlJc w:val="left"/>
      <w:pPr>
        <w:ind w:left="638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2A390">
      <w:start w:val="1"/>
      <w:numFmt w:val="lowerLetter"/>
      <w:lvlText w:val="%8"/>
      <w:lvlJc w:val="left"/>
      <w:pPr>
        <w:ind w:left="710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F65C">
      <w:start w:val="1"/>
      <w:numFmt w:val="lowerRoman"/>
      <w:lvlText w:val="%9"/>
      <w:lvlJc w:val="left"/>
      <w:pPr>
        <w:ind w:left="782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6833A9"/>
    <w:multiLevelType w:val="hybridMultilevel"/>
    <w:tmpl w:val="80F252FC"/>
    <w:lvl w:ilvl="0" w:tplc="EE364B8E">
      <w:start w:val="1"/>
      <w:numFmt w:val="decimal"/>
      <w:lvlText w:val="%1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2E434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58BD1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85280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38800A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72850A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7AD522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A196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4E216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8F414F"/>
    <w:multiLevelType w:val="hybridMultilevel"/>
    <w:tmpl w:val="792ABD60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79C55C5D"/>
    <w:multiLevelType w:val="hybridMultilevel"/>
    <w:tmpl w:val="645EE880"/>
    <w:lvl w:ilvl="0" w:tplc="F4C26814">
      <w:start w:val="1"/>
      <w:numFmt w:val="lowerLetter"/>
      <w:lvlText w:val="%1)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E4C34">
      <w:start w:val="1"/>
      <w:numFmt w:val="lowerLetter"/>
      <w:lvlText w:val="%2"/>
      <w:lvlJc w:val="left"/>
      <w:pPr>
        <w:ind w:left="2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EC41E">
      <w:start w:val="1"/>
      <w:numFmt w:val="lowerRoman"/>
      <w:lvlText w:val="%3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0208C">
      <w:start w:val="1"/>
      <w:numFmt w:val="decimal"/>
      <w:lvlText w:val="%4"/>
      <w:lvlJc w:val="left"/>
      <w:pPr>
        <w:ind w:left="3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2E692">
      <w:start w:val="1"/>
      <w:numFmt w:val="lowerLetter"/>
      <w:lvlText w:val="%5"/>
      <w:lvlJc w:val="left"/>
      <w:pPr>
        <w:ind w:left="4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A5C36">
      <w:start w:val="1"/>
      <w:numFmt w:val="lowerRoman"/>
      <w:lvlText w:val="%6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8E420">
      <w:start w:val="1"/>
      <w:numFmt w:val="decimal"/>
      <w:lvlText w:val="%7"/>
      <w:lvlJc w:val="left"/>
      <w:pPr>
        <w:ind w:left="5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659BC">
      <w:start w:val="1"/>
      <w:numFmt w:val="lowerLetter"/>
      <w:lvlText w:val="%8"/>
      <w:lvlJc w:val="left"/>
      <w:pPr>
        <w:ind w:left="6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470C4">
      <w:start w:val="1"/>
      <w:numFmt w:val="lowerRoman"/>
      <w:lvlText w:val="%9"/>
      <w:lvlJc w:val="left"/>
      <w:pPr>
        <w:ind w:left="7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BB223D"/>
    <w:multiLevelType w:val="hybridMultilevel"/>
    <w:tmpl w:val="9278857C"/>
    <w:lvl w:ilvl="0" w:tplc="0416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7">
    <w:nsid w:val="7BC20CFA"/>
    <w:multiLevelType w:val="hybridMultilevel"/>
    <w:tmpl w:val="203E5E2C"/>
    <w:lvl w:ilvl="0" w:tplc="16B6B8F4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6225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FAD8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C03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2C5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EE28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24EF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68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C892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30"/>
  </w:num>
  <w:num w:numId="3">
    <w:abstractNumId w:val="19"/>
  </w:num>
  <w:num w:numId="4">
    <w:abstractNumId w:val="14"/>
  </w:num>
  <w:num w:numId="5">
    <w:abstractNumId w:val="35"/>
  </w:num>
  <w:num w:numId="6">
    <w:abstractNumId w:val="13"/>
  </w:num>
  <w:num w:numId="7">
    <w:abstractNumId w:val="18"/>
  </w:num>
  <w:num w:numId="8">
    <w:abstractNumId w:val="0"/>
  </w:num>
  <w:num w:numId="9">
    <w:abstractNumId w:val="24"/>
  </w:num>
  <w:num w:numId="10">
    <w:abstractNumId w:val="21"/>
  </w:num>
  <w:num w:numId="11">
    <w:abstractNumId w:val="15"/>
  </w:num>
  <w:num w:numId="12">
    <w:abstractNumId w:val="11"/>
  </w:num>
  <w:num w:numId="13">
    <w:abstractNumId w:val="10"/>
  </w:num>
  <w:num w:numId="14">
    <w:abstractNumId w:val="31"/>
  </w:num>
  <w:num w:numId="15">
    <w:abstractNumId w:val="28"/>
  </w:num>
  <w:num w:numId="16">
    <w:abstractNumId w:val="33"/>
  </w:num>
  <w:num w:numId="17">
    <w:abstractNumId w:val="29"/>
  </w:num>
  <w:num w:numId="18">
    <w:abstractNumId w:val="4"/>
  </w:num>
  <w:num w:numId="19">
    <w:abstractNumId w:val="37"/>
  </w:num>
  <w:num w:numId="20">
    <w:abstractNumId w:val="3"/>
  </w:num>
  <w:num w:numId="21">
    <w:abstractNumId w:val="5"/>
  </w:num>
  <w:num w:numId="22">
    <w:abstractNumId w:val="8"/>
  </w:num>
  <w:num w:numId="23">
    <w:abstractNumId w:val="27"/>
  </w:num>
  <w:num w:numId="24">
    <w:abstractNumId w:val="16"/>
  </w:num>
  <w:num w:numId="25">
    <w:abstractNumId w:val="26"/>
  </w:num>
  <w:num w:numId="26">
    <w:abstractNumId w:val="1"/>
  </w:num>
  <w:num w:numId="27">
    <w:abstractNumId w:val="25"/>
  </w:num>
  <w:num w:numId="28">
    <w:abstractNumId w:val="9"/>
  </w:num>
  <w:num w:numId="29">
    <w:abstractNumId w:val="22"/>
  </w:num>
  <w:num w:numId="30">
    <w:abstractNumId w:val="23"/>
  </w:num>
  <w:num w:numId="31">
    <w:abstractNumId w:val="20"/>
  </w:num>
  <w:num w:numId="32">
    <w:abstractNumId w:val="12"/>
  </w:num>
  <w:num w:numId="33">
    <w:abstractNumId w:val="6"/>
  </w:num>
  <w:num w:numId="34">
    <w:abstractNumId w:val="7"/>
  </w:num>
  <w:num w:numId="35">
    <w:abstractNumId w:val="2"/>
  </w:num>
  <w:num w:numId="36">
    <w:abstractNumId w:val="17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90"/>
    <w:rsid w:val="0000341A"/>
    <w:rsid w:val="00004FED"/>
    <w:rsid w:val="000173B9"/>
    <w:rsid w:val="000239E1"/>
    <w:rsid w:val="00031A28"/>
    <w:rsid w:val="000552EB"/>
    <w:rsid w:val="00056148"/>
    <w:rsid w:val="00071964"/>
    <w:rsid w:val="000752B6"/>
    <w:rsid w:val="000A00C3"/>
    <w:rsid w:val="000B0CA5"/>
    <w:rsid w:val="000D13E1"/>
    <w:rsid w:val="000E0226"/>
    <w:rsid w:val="000E06FC"/>
    <w:rsid w:val="000E3105"/>
    <w:rsid w:val="000E4EDB"/>
    <w:rsid w:val="001000E0"/>
    <w:rsid w:val="00112CDA"/>
    <w:rsid w:val="001204D4"/>
    <w:rsid w:val="001305B0"/>
    <w:rsid w:val="00135FF7"/>
    <w:rsid w:val="001442B6"/>
    <w:rsid w:val="00153289"/>
    <w:rsid w:val="0016112A"/>
    <w:rsid w:val="0016174A"/>
    <w:rsid w:val="00165217"/>
    <w:rsid w:val="001659B0"/>
    <w:rsid w:val="00180C41"/>
    <w:rsid w:val="001A0326"/>
    <w:rsid w:val="001B1420"/>
    <w:rsid w:val="001C2036"/>
    <w:rsid w:val="001C6DAE"/>
    <w:rsid w:val="001C74BA"/>
    <w:rsid w:val="001D344D"/>
    <w:rsid w:val="001E07D7"/>
    <w:rsid w:val="001E1A53"/>
    <w:rsid w:val="0020524C"/>
    <w:rsid w:val="00246832"/>
    <w:rsid w:val="00254CF8"/>
    <w:rsid w:val="002626F5"/>
    <w:rsid w:val="002B3BC6"/>
    <w:rsid w:val="002D2651"/>
    <w:rsid w:val="00315432"/>
    <w:rsid w:val="003205A3"/>
    <w:rsid w:val="003332E1"/>
    <w:rsid w:val="00352637"/>
    <w:rsid w:val="00353609"/>
    <w:rsid w:val="003579B2"/>
    <w:rsid w:val="0038461A"/>
    <w:rsid w:val="00385960"/>
    <w:rsid w:val="003915CC"/>
    <w:rsid w:val="003C60BE"/>
    <w:rsid w:val="003E149A"/>
    <w:rsid w:val="003E302C"/>
    <w:rsid w:val="00400ABD"/>
    <w:rsid w:val="00404DB0"/>
    <w:rsid w:val="00422F13"/>
    <w:rsid w:val="004470AE"/>
    <w:rsid w:val="004477AF"/>
    <w:rsid w:val="00467E4B"/>
    <w:rsid w:val="0047493A"/>
    <w:rsid w:val="00475B83"/>
    <w:rsid w:val="00483EB4"/>
    <w:rsid w:val="004936AA"/>
    <w:rsid w:val="004C33BF"/>
    <w:rsid w:val="004C57FA"/>
    <w:rsid w:val="004F0BE7"/>
    <w:rsid w:val="004F36CF"/>
    <w:rsid w:val="004F7504"/>
    <w:rsid w:val="00510D31"/>
    <w:rsid w:val="00543DFE"/>
    <w:rsid w:val="005550EE"/>
    <w:rsid w:val="00566D0C"/>
    <w:rsid w:val="005748C9"/>
    <w:rsid w:val="00574AE6"/>
    <w:rsid w:val="00582B7A"/>
    <w:rsid w:val="005A2E28"/>
    <w:rsid w:val="005C1EBB"/>
    <w:rsid w:val="005E12F9"/>
    <w:rsid w:val="005F788C"/>
    <w:rsid w:val="00606260"/>
    <w:rsid w:val="00631C1B"/>
    <w:rsid w:val="006374AD"/>
    <w:rsid w:val="006425A1"/>
    <w:rsid w:val="0065538C"/>
    <w:rsid w:val="00681448"/>
    <w:rsid w:val="006A0457"/>
    <w:rsid w:val="006A7808"/>
    <w:rsid w:val="006C4435"/>
    <w:rsid w:val="006C78CB"/>
    <w:rsid w:val="006D03CE"/>
    <w:rsid w:val="006D3E00"/>
    <w:rsid w:val="006F4C81"/>
    <w:rsid w:val="006F7F4B"/>
    <w:rsid w:val="00701039"/>
    <w:rsid w:val="007224A2"/>
    <w:rsid w:val="0074042A"/>
    <w:rsid w:val="00746BEF"/>
    <w:rsid w:val="007724D3"/>
    <w:rsid w:val="00787530"/>
    <w:rsid w:val="00792987"/>
    <w:rsid w:val="007967F9"/>
    <w:rsid w:val="007B074F"/>
    <w:rsid w:val="007D356F"/>
    <w:rsid w:val="007E5031"/>
    <w:rsid w:val="007F1D6E"/>
    <w:rsid w:val="00812AC9"/>
    <w:rsid w:val="00814DBA"/>
    <w:rsid w:val="008271F1"/>
    <w:rsid w:val="00832BC9"/>
    <w:rsid w:val="00833AC9"/>
    <w:rsid w:val="0083778D"/>
    <w:rsid w:val="00837B1B"/>
    <w:rsid w:val="0084782C"/>
    <w:rsid w:val="00850CA1"/>
    <w:rsid w:val="00877B3C"/>
    <w:rsid w:val="0088157A"/>
    <w:rsid w:val="008823AA"/>
    <w:rsid w:val="0089735E"/>
    <w:rsid w:val="008A213F"/>
    <w:rsid w:val="008F4EAC"/>
    <w:rsid w:val="008F5CAC"/>
    <w:rsid w:val="008F66FF"/>
    <w:rsid w:val="009445AF"/>
    <w:rsid w:val="009500E7"/>
    <w:rsid w:val="00952851"/>
    <w:rsid w:val="00963D14"/>
    <w:rsid w:val="00977F67"/>
    <w:rsid w:val="00985579"/>
    <w:rsid w:val="0098566C"/>
    <w:rsid w:val="009A266F"/>
    <w:rsid w:val="009A73F4"/>
    <w:rsid w:val="009B302E"/>
    <w:rsid w:val="009D64BE"/>
    <w:rsid w:val="009D6C0F"/>
    <w:rsid w:val="00A13E58"/>
    <w:rsid w:val="00A61B74"/>
    <w:rsid w:val="00A862A9"/>
    <w:rsid w:val="00A9497F"/>
    <w:rsid w:val="00A96ED2"/>
    <w:rsid w:val="00AA23DB"/>
    <w:rsid w:val="00AB21DC"/>
    <w:rsid w:val="00AB5CD0"/>
    <w:rsid w:val="00AB7B8D"/>
    <w:rsid w:val="00AC198D"/>
    <w:rsid w:val="00AD5868"/>
    <w:rsid w:val="00AE0679"/>
    <w:rsid w:val="00AF2828"/>
    <w:rsid w:val="00AF4426"/>
    <w:rsid w:val="00B01217"/>
    <w:rsid w:val="00B0520D"/>
    <w:rsid w:val="00B07542"/>
    <w:rsid w:val="00B35FC9"/>
    <w:rsid w:val="00B53847"/>
    <w:rsid w:val="00B6015F"/>
    <w:rsid w:val="00B813D1"/>
    <w:rsid w:val="00B865AE"/>
    <w:rsid w:val="00B973B9"/>
    <w:rsid w:val="00BB1B0C"/>
    <w:rsid w:val="00BB21F3"/>
    <w:rsid w:val="00BE2696"/>
    <w:rsid w:val="00BF3FF2"/>
    <w:rsid w:val="00C41ABC"/>
    <w:rsid w:val="00C54B90"/>
    <w:rsid w:val="00C75EBB"/>
    <w:rsid w:val="00C81B28"/>
    <w:rsid w:val="00C92690"/>
    <w:rsid w:val="00CA007A"/>
    <w:rsid w:val="00CA197F"/>
    <w:rsid w:val="00CA29C3"/>
    <w:rsid w:val="00CB130C"/>
    <w:rsid w:val="00CC1DFD"/>
    <w:rsid w:val="00CC32AF"/>
    <w:rsid w:val="00CF0D20"/>
    <w:rsid w:val="00D018C4"/>
    <w:rsid w:val="00D04759"/>
    <w:rsid w:val="00D072E3"/>
    <w:rsid w:val="00D368D9"/>
    <w:rsid w:val="00D5744E"/>
    <w:rsid w:val="00D605FD"/>
    <w:rsid w:val="00D72AD2"/>
    <w:rsid w:val="00D90CA2"/>
    <w:rsid w:val="00DA1D34"/>
    <w:rsid w:val="00DA3F21"/>
    <w:rsid w:val="00DC5B0D"/>
    <w:rsid w:val="00DD5FD2"/>
    <w:rsid w:val="00DE6A77"/>
    <w:rsid w:val="00DF67C9"/>
    <w:rsid w:val="00E046D0"/>
    <w:rsid w:val="00E071E5"/>
    <w:rsid w:val="00E24C9B"/>
    <w:rsid w:val="00E24EE8"/>
    <w:rsid w:val="00E517E4"/>
    <w:rsid w:val="00E52E4A"/>
    <w:rsid w:val="00E53078"/>
    <w:rsid w:val="00E57E28"/>
    <w:rsid w:val="00E61085"/>
    <w:rsid w:val="00E66957"/>
    <w:rsid w:val="00E66D85"/>
    <w:rsid w:val="00E91A24"/>
    <w:rsid w:val="00E95AE2"/>
    <w:rsid w:val="00EC64E1"/>
    <w:rsid w:val="00ED49EA"/>
    <w:rsid w:val="00EE71E2"/>
    <w:rsid w:val="00EF64A1"/>
    <w:rsid w:val="00F119B0"/>
    <w:rsid w:val="00F63394"/>
    <w:rsid w:val="00F80B13"/>
    <w:rsid w:val="00F953D0"/>
    <w:rsid w:val="00F95DC4"/>
    <w:rsid w:val="00F9623F"/>
    <w:rsid w:val="00FB6426"/>
    <w:rsid w:val="00FB7BD3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353A"/>
  <w15:docId w15:val="{CBB29C2A-37AB-444B-8739-9082940E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7" w:line="245" w:lineRule="auto"/>
      <w:ind w:left="988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179" w:line="240" w:lineRule="auto"/>
      <w:ind w:left="1088" w:right="-15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D0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D49EA"/>
    <w:pPr>
      <w:ind w:left="720"/>
      <w:contextualSpacing/>
    </w:pPr>
  </w:style>
  <w:style w:type="table" w:styleId="Tabelacomgrelha">
    <w:name w:val="Table Grid"/>
    <w:basedOn w:val="Tabelanormal"/>
    <w:uiPriority w:val="39"/>
    <w:rsid w:val="006C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GETEC">
    <w:name w:val="ESTILO GETEC"/>
    <w:basedOn w:val="Cabealho1"/>
    <w:rsid w:val="006C4435"/>
    <w:pPr>
      <w:suppressAutoHyphens/>
      <w:spacing w:before="480" w:after="0" w:line="276" w:lineRule="auto"/>
      <w:ind w:left="0" w:right="0" w:firstLine="0"/>
      <w:jc w:val="both"/>
    </w:pPr>
    <w:rPr>
      <w:rFonts w:eastAsia="SimSun" w:cs="font400"/>
      <w:bCs/>
      <w:color w:val="00000A"/>
      <w:szCs w:val="28"/>
      <w:lang w:eastAsia="ar-SA"/>
    </w:rPr>
  </w:style>
  <w:style w:type="paragraph" w:styleId="Cabealho">
    <w:name w:val="header"/>
    <w:basedOn w:val="Normal"/>
    <w:link w:val="CabealhoCarter"/>
    <w:uiPriority w:val="99"/>
    <w:unhideWhenUsed/>
    <w:rsid w:val="006C4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4435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arter"/>
    <w:uiPriority w:val="99"/>
    <w:unhideWhenUsed/>
    <w:rsid w:val="006C4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C4435"/>
    <w:rPr>
      <w:rFonts w:ascii="Arial" w:eastAsia="Arial" w:hAnsi="Arial" w:cs="Arial"/>
      <w:color w:val="000000"/>
      <w:sz w:val="24"/>
    </w:rPr>
  </w:style>
  <w:style w:type="character" w:styleId="Hiperligao">
    <w:name w:val="Hyperlink"/>
    <w:rsid w:val="00787530"/>
    <w:rPr>
      <w:color w:val="0000FF"/>
      <w:u w:val="single"/>
    </w:rPr>
  </w:style>
  <w:style w:type="paragraph" w:customStyle="1" w:styleId="PargrafodaLista1">
    <w:name w:val="Parágrafo da Lista1"/>
    <w:basedOn w:val="Normal"/>
    <w:rsid w:val="001E1A53"/>
    <w:pPr>
      <w:suppressAutoHyphens/>
      <w:spacing w:after="200" w:line="276" w:lineRule="auto"/>
      <w:ind w:left="720" w:right="0" w:firstLine="0"/>
      <w:jc w:val="left"/>
    </w:pPr>
    <w:rPr>
      <w:rFonts w:ascii="Times New Roman" w:eastAsia="SimSun" w:hAnsi="Times New Roman" w:cs="font400"/>
      <w:color w:val="auto"/>
      <w:sz w:val="22"/>
      <w:lang w:eastAsia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E6A77"/>
    <w:rPr>
      <w:color w:val="954F72" w:themeColor="followedHyperlink"/>
      <w:u w:val="single"/>
    </w:rPr>
  </w:style>
  <w:style w:type="paragraph" w:customStyle="1" w:styleId="textocentralizadomaiusculasnegrito">
    <w:name w:val="texto_centralizado_maiusculas_negrito"/>
    <w:basedOn w:val="Normal"/>
    <w:rsid w:val="007D356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uiPriority w:val="22"/>
    <w:qFormat/>
    <w:rsid w:val="007D356F"/>
    <w:rPr>
      <w:b/>
      <w:bCs/>
    </w:rPr>
  </w:style>
  <w:style w:type="paragraph" w:customStyle="1" w:styleId="textofundocinzamaiusculasnegrito">
    <w:name w:val="texto_fundo_cinza_maiusculas_negrito"/>
    <w:basedOn w:val="Normal"/>
    <w:rsid w:val="007D356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7D356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">
    <w:name w:val="texto_justificado"/>
    <w:basedOn w:val="Normal"/>
    <w:rsid w:val="007D356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centralizado">
    <w:name w:val="texto_centralizado"/>
    <w:basedOn w:val="Normal"/>
    <w:rsid w:val="007D356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uiPriority w:val="20"/>
    <w:qFormat/>
    <w:rsid w:val="007D356F"/>
    <w:rPr>
      <w:i/>
      <w:iCs/>
    </w:rPr>
  </w:style>
  <w:style w:type="paragraph" w:customStyle="1" w:styleId="textoalinhadodireita">
    <w:name w:val="texto_alinhado_direita"/>
    <w:basedOn w:val="Normal"/>
    <w:rsid w:val="007D356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9D64B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D047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ndonia.ro.gov.br/seag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ndonia.ro.gov.br/seagr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ndonia.ro.gov.br/seagr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caumatasderondonia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ndonia.ro.gov.br/seagr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A866-060F-49BA-BA92-E243DFB7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14</Pages>
  <Words>3350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</dc:creator>
  <cp:keywords/>
  <cp:lastModifiedBy>Larissa Cristina</cp:lastModifiedBy>
  <cp:revision>24</cp:revision>
  <dcterms:created xsi:type="dcterms:W3CDTF">2021-06-28T15:27:00Z</dcterms:created>
  <dcterms:modified xsi:type="dcterms:W3CDTF">2021-07-21T16:51:00Z</dcterms:modified>
</cp:coreProperties>
</file>