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3E52A9" w:rsidRPr="003E52A9" w:rsidRDefault="003E52A9" w:rsidP="003E52A9">
      <w:pPr>
        <w:ind w:left="120" w:right="120"/>
        <w:jc w:val="both"/>
        <w:rPr>
          <w:rFonts w:ascii="Arial" w:hAnsi="Arial" w:cs="Arial"/>
          <w:b/>
          <w:bCs/>
          <w:color w:val="000000"/>
          <w:sz w:val="16"/>
          <w:szCs w:val="16"/>
        </w:rPr>
      </w:pPr>
    </w:p>
    <w:p w:rsidR="007F67F8" w:rsidRPr="007F67F8" w:rsidRDefault="00CE2551" w:rsidP="007F67F8">
      <w:pPr>
        <w:pStyle w:val="textojustificado"/>
        <w:spacing w:before="0" w:beforeAutospacing="0" w:after="0" w:afterAutospacing="0"/>
        <w:ind w:left="120" w:right="120"/>
        <w:jc w:val="both"/>
        <w:rPr>
          <w:rFonts w:ascii="Arial" w:hAnsi="Arial" w:cs="Arial"/>
          <w:b/>
          <w:bCs/>
          <w:color w:val="000000"/>
          <w:sz w:val="16"/>
          <w:szCs w:val="16"/>
        </w:rPr>
      </w:pPr>
      <w:r w:rsidRPr="007F67F8">
        <w:rPr>
          <w:rFonts w:ascii="Arial" w:hAnsi="Arial" w:cs="Arial"/>
          <w:b/>
          <w:bCs/>
          <w:color w:val="000000"/>
          <w:sz w:val="16"/>
          <w:szCs w:val="16"/>
        </w:rPr>
        <w:t> </w:t>
      </w:r>
      <w:r w:rsidR="007F67F8" w:rsidRPr="007F67F8">
        <w:rPr>
          <w:rFonts w:ascii="Arial" w:hAnsi="Arial" w:cs="Arial"/>
          <w:b/>
          <w:bCs/>
          <w:color w:val="000000"/>
          <w:sz w:val="16"/>
          <w:szCs w:val="16"/>
        </w:rPr>
        <w:t>ATA DE REGISTRO DE PREÇOS Nº 060/2021</w:t>
      </w:r>
      <w:bookmarkStart w:id="1" w:name="_GoBack"/>
      <w:bookmarkEnd w:id="1"/>
    </w:p>
    <w:p w:rsidR="007F67F8" w:rsidRPr="007F67F8" w:rsidRDefault="007F67F8" w:rsidP="007F67F8">
      <w:pPr>
        <w:ind w:left="120" w:right="120"/>
        <w:jc w:val="both"/>
        <w:rPr>
          <w:rFonts w:ascii="Arial" w:hAnsi="Arial" w:cs="Arial"/>
          <w:b/>
          <w:bCs/>
          <w:color w:val="000000"/>
          <w:sz w:val="16"/>
          <w:szCs w:val="16"/>
        </w:rPr>
      </w:pPr>
      <w:r w:rsidRPr="007F67F8">
        <w:rPr>
          <w:rFonts w:ascii="Arial" w:hAnsi="Arial" w:cs="Arial"/>
          <w:b/>
          <w:bCs/>
          <w:color w:val="000000"/>
          <w:sz w:val="16"/>
          <w:szCs w:val="16"/>
        </w:rPr>
        <w:t>PREGÃO ELETRÔNICO Nº 131/2020</w:t>
      </w:r>
    </w:p>
    <w:p w:rsidR="007F67F8" w:rsidRPr="007F67F8" w:rsidRDefault="007F67F8" w:rsidP="007F67F8">
      <w:pPr>
        <w:ind w:left="120" w:right="120"/>
        <w:jc w:val="both"/>
        <w:rPr>
          <w:rFonts w:ascii="Arial" w:hAnsi="Arial" w:cs="Arial"/>
          <w:b/>
          <w:bCs/>
          <w:color w:val="000000"/>
          <w:sz w:val="16"/>
          <w:szCs w:val="16"/>
        </w:rPr>
      </w:pPr>
      <w:r w:rsidRPr="007F67F8">
        <w:rPr>
          <w:rFonts w:ascii="Arial" w:hAnsi="Arial" w:cs="Arial"/>
          <w:b/>
          <w:bCs/>
          <w:color w:val="000000"/>
          <w:sz w:val="16"/>
          <w:szCs w:val="16"/>
        </w:rPr>
        <w:t>PROCESSO Nº 0025.030616/2020-89</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futura e eventual aquisição de implementos agrícolas, a pedido da Secretaria de Estado da Agricultura de Rondônia - SEAGRI,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 DO OBJETO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Registro de Preços para futura e eventual aquisição de implementos agrícolas, a pedido da Secretaria de Estado da Agricultura de Rondônia/SEAGRI.</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2. DA VIGÊNCIA</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2.1. O presente Registro de Preços terá validade de 12 (doze) meses, contados a partir de sua publicação no Diário Oficial do Estado.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3. DA GERÊNCIA DA PRESENTE ATA DE REGISTRO DE PREÇOS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4. DA ESPECIFICAÇÃO, QUANTIDADE E PREÇO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4.1. O preço, a quantidade, o fornecedor e a especificação do item registrado nesta Ata, encontram-se indicados no Anexo I deste instrumento.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5. PRAZOS E CONDIÇÕES DE FORNECIMENTO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A DETENTORA do registro de preços se obriga, nos termos do Edital e deste instrumento, a:</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5.1. Retirar a Nota de Empenho junto ao órgão solicitante no prazo de até 05 (cinco) dias, contados da convocação;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5.2. Iniciar o fornecimento do objeto dessa Ata, conforme prazo estabelecido no Termo de Referência e edital de licitações.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6. DO PRAZO, LOCAL DE ENTREGA</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6.3. DO PRAZO DE ENTREGA: Dar-se-á o prazo de 30 (TRINTA DIAS CORRIDOS) após a entrega da Autorização de Fornecimento ao detentor da Ata de Registro de Preços, de acordo com o princípio da razoabilidade e proporcionalidade, podendo ser prorrogado por mais 30 (trinta) dias por acordo pelas partes.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6.4. DO LOCAL DE ENTREGA: Os EQUIPAMENTOS serão entregues à Comissão Estadual de Recebimento, que os receberá no Almoxarifado da SEAGRI, localizado na Avenida Seringueiras nº 1266, Bairro Cafezinho, CEP. 76913.122, na cidade de Ji-Paraná, Estado de Rondônia, no   horário   de   07h30min   as   13h30min   de   segunda   a   sexta-feira.    Os EQUIPAMENTOS originários da presente Ata de Registro de Preços, deverão ser executados e entregues conforme a Autorização de Fornecimento, emitido pela SEAGRI.</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7.  DAS CONDIÇÕES DE PAGAMENTO          </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7.1. A empresa detentora da Ata apresentará a Gerência Financeira do Órgão requisitante a nota fiscal referente ao fornecimento efetuado.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7.2. O respectivo Órgão terá o prazo de 10 (dez) dias úteis, a contar da apresentação da nota fiscal para aceitá-la ou rejeitá-la.</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7F67F8">
        <w:rPr>
          <w:rFonts w:ascii="Arial" w:hAnsi="Arial" w:cs="Arial"/>
          <w:bCs/>
          <w:color w:val="000000"/>
          <w:sz w:val="16"/>
          <w:szCs w:val="16"/>
        </w:rPr>
        <w:t>a</w:t>
      </w:r>
      <w:proofErr w:type="gramEnd"/>
      <w:r w:rsidRPr="007F67F8">
        <w:rPr>
          <w:rFonts w:ascii="Arial" w:hAnsi="Arial" w:cs="Arial"/>
          <w:bCs/>
          <w:color w:val="000000"/>
          <w:sz w:val="16"/>
          <w:szCs w:val="16"/>
        </w:rPr>
        <w:t xml:space="preserve"> partir da data de sua reapresentação.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7.4. A devolução da nota fiscal não aprovada, em hipótese alguma, servirá de pretexto para que a empresa detentora da Ata suspenda quaisquer fornecimentos.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8.  DA DOTAÇÃO ORÇAMENTÁRIA</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9. DAS SANÇÕES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9.1. 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xml:space="preserve">9.3.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w:t>
      </w:r>
      <w:r w:rsidRPr="007F67F8">
        <w:rPr>
          <w:rFonts w:ascii="Arial" w:hAnsi="Arial" w:cs="Arial"/>
          <w:bCs/>
          <w:color w:val="000000"/>
          <w:sz w:val="16"/>
          <w:szCs w:val="16"/>
        </w:rPr>
        <w:lastRenderedPageBreak/>
        <w:t>prejuízo das multas previstas no Edital e das demais cominações legais, devendo ser incluída a penalidade no SICAFI e no CAGEFOR (Cadastro Estadual de Fornecedores Impedidos de Licitar).</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xml:space="preserve">9.4.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w:t>
      </w:r>
      <w:proofErr w:type="spellStart"/>
      <w:r w:rsidRPr="007F67F8">
        <w:rPr>
          <w:rFonts w:ascii="Arial" w:hAnsi="Arial" w:cs="Arial"/>
          <w:bCs/>
          <w:color w:val="000000"/>
          <w:sz w:val="16"/>
          <w:szCs w:val="16"/>
        </w:rPr>
        <w:t>divida</w:t>
      </w:r>
      <w:proofErr w:type="spellEnd"/>
      <w:r w:rsidRPr="007F67F8">
        <w:rPr>
          <w:rFonts w:ascii="Arial" w:hAnsi="Arial" w:cs="Arial"/>
          <w:bCs/>
          <w:color w:val="000000"/>
          <w:sz w:val="16"/>
          <w:szCs w:val="16"/>
        </w:rPr>
        <w:t xml:space="preserve"> ativa, podendo, ainda a Administração proceder à cobrança judicial.</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9.5. As multas previstas nesta serão não eximem a adjudicatária ou contratada da reparação dos eventuais danos, perdas ou prejuízos que seu ato punível venha causar a Administração.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xml:space="preserve">9.6. De acordo com a gravidade do descumprimento, poderá ainda a licitante se sujeitar a Declaração de inidoneidade para licitar ou contratar com a Administração Pública enquanto perdurarem os motivos determinantes da punição ou </w:t>
      </w:r>
      <w:proofErr w:type="spellStart"/>
      <w:r w:rsidRPr="007F67F8">
        <w:rPr>
          <w:rFonts w:ascii="Arial" w:hAnsi="Arial" w:cs="Arial"/>
          <w:bCs/>
          <w:color w:val="000000"/>
          <w:sz w:val="16"/>
          <w:szCs w:val="16"/>
        </w:rPr>
        <w:t>ate</w:t>
      </w:r>
      <w:proofErr w:type="spellEnd"/>
      <w:r w:rsidRPr="007F67F8">
        <w:rPr>
          <w:rFonts w:ascii="Arial" w:hAnsi="Arial" w:cs="Arial"/>
          <w:bCs/>
          <w:color w:val="000000"/>
          <w:sz w:val="16"/>
          <w:szCs w:val="16"/>
        </w:rPr>
        <w:t xml:space="preserv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9.8. São exemplos de infração administrativa penalizáveis, nos termos da Lei n° 8.666, de 1993, da Lei n° 10.520, de 2002, do Decreto Estadual n° 12.205/06 e do Decreto Estadual n° 12.234/06:</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a) Inexecução total ou parcial do contrato;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b) Apresentação de documentação falsa;</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c) Comportamento inidôneo;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d) Fraude fiscal;</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e) Descumprimento de qualquer dos deveres elencados no Edital ou no Contrato.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9.9. As sanções serão aplicadas sem prejuízo da responsabilidade civil e criminal que possa ser acionada em desfavor da Contratada, conforme infração cometida e prejuízos causados a administração ou a terceiros.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9.10. 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15"/>
        <w:gridCol w:w="733"/>
        <w:gridCol w:w="1126"/>
      </w:tblGrid>
      <w:tr w:rsidR="007F67F8" w:rsidRPr="007F67F8" w:rsidTr="007F67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MULTA*</w:t>
            </w:r>
          </w:p>
        </w:tc>
      </w:tr>
      <w:tr w:rsidR="007F67F8" w:rsidRPr="007F67F8" w:rsidTr="007F67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xml:space="preserve">Permitir situação que crie a possibilidade ou cause </w:t>
            </w:r>
            <w:proofErr w:type="spellStart"/>
            <w:r w:rsidRPr="007F67F8">
              <w:rPr>
                <w:rFonts w:ascii="Arial" w:hAnsi="Arial" w:cs="Arial"/>
                <w:bCs/>
                <w:color w:val="000000"/>
                <w:sz w:val="16"/>
                <w:szCs w:val="16"/>
              </w:rPr>
              <w:t>dano</w:t>
            </w:r>
            <w:proofErr w:type="spellEnd"/>
            <w:r w:rsidRPr="007F67F8">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4,0% por dia</w:t>
            </w:r>
          </w:p>
        </w:tc>
      </w:tr>
      <w:tr w:rsidR="007F67F8" w:rsidRPr="007F67F8" w:rsidTr="007F67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4,0% por dia</w:t>
            </w:r>
          </w:p>
        </w:tc>
      </w:tr>
      <w:tr w:rsidR="007F67F8" w:rsidRPr="007F67F8" w:rsidTr="007F67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Suspender ou interromper, salvo por motivo de força maior ou caso fortuito, a entrega dos equipamentos,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3,2% por dia</w:t>
            </w:r>
          </w:p>
        </w:tc>
      </w:tr>
      <w:tr w:rsidR="007F67F8" w:rsidRPr="007F67F8" w:rsidTr="007F67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3,2% por dia</w:t>
            </w:r>
          </w:p>
        </w:tc>
      </w:tr>
      <w:tr w:rsidR="007F67F8" w:rsidRPr="007F67F8" w:rsidTr="007F67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Entregar os equipamentos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0,4% por dia</w:t>
            </w:r>
          </w:p>
        </w:tc>
      </w:tr>
      <w:tr w:rsidR="007F67F8" w:rsidRPr="007F67F8" w:rsidTr="007F67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Fornecer informação pérfida referente à entrega dos equipamentos,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0,4% por dia</w:t>
            </w:r>
          </w:p>
        </w:tc>
      </w:tr>
    </w:tbl>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Para os itens a seguir deixar de: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90"/>
        <w:gridCol w:w="733"/>
        <w:gridCol w:w="1051"/>
      </w:tblGrid>
      <w:tr w:rsidR="007F67F8" w:rsidRPr="007F67F8" w:rsidTr="007F67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MULTA*</w:t>
            </w:r>
          </w:p>
        </w:tc>
      </w:tr>
      <w:tr w:rsidR="007F67F8" w:rsidRPr="007F67F8" w:rsidTr="007F67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Efetuar o pagamento de seguros, encargos fiscais e sociais, assim como quaisquer despesas diretas e/ou indiretas relacionadas à entrega dos equipamentos;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3,2% por dia</w:t>
            </w:r>
          </w:p>
        </w:tc>
      </w:tr>
      <w:tr w:rsidR="007F67F8" w:rsidRPr="007F67F8" w:rsidTr="007F67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Cumprir prazo previamente estabelecido com a fiscalização para fornecimento dos equipamentos;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0,8% por dia</w:t>
            </w:r>
          </w:p>
        </w:tc>
      </w:tr>
      <w:tr w:rsidR="007F67F8" w:rsidRPr="007F67F8" w:rsidTr="007F67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0,8% por dia</w:t>
            </w:r>
          </w:p>
        </w:tc>
      </w:tr>
      <w:tr w:rsidR="007F67F8" w:rsidRPr="007F67F8" w:rsidTr="007F67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Iniciar a entrega dos equipamentos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0,4% por dia</w:t>
            </w:r>
          </w:p>
        </w:tc>
      </w:tr>
      <w:tr w:rsidR="007F67F8" w:rsidRPr="007F67F8" w:rsidTr="007F67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0,2% por dia</w:t>
            </w:r>
          </w:p>
        </w:tc>
      </w:tr>
    </w:tbl>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9.11. As sanções aqui previstas poderão ser aplicadas concomitantemente, facultada a defesa previa do interessado, no respectivo processo, no prazo de 05 (cinco) dias úteis.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9.12. Após 30 (trinta) dias da falta de execução do objeto será considerada inexecução total do contrato, o que ensejara a rescisão contratual.</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9.13. As sanções de natureza pecuniária serão diretamente descontadas de créditos que eventualmente detenha a CONTRATADA ou efetuada a sua cobrança na forma prevista em lei.</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9.15. A autoridade competente, na aplicação das sanções, levará em considerarão a gravidade da conduta do infrator, o caráter educativo da pena, bem como o dano causado a Administração, observado o princípio da proporcionalidade.</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9.16. A sanção será obrigatoriamente registrada no Sistema de Cadastramento Unificado de Fornecedores - SICAF, bem como em sistemas Estaduais.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9.17.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a) Tenham sofrido condenações definitivas por praticarem, por meio dolosos, fraude fiscal no recolhimento de tributos;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b) Tenham praticado atos ilícitos visando a frustrar os objetivos da licitação;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c) Demonstrem não possuir idoneidade para contratar com a Administração em virtude de atos ilícitos praticados.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10. DA UTILIZAÇÃO DA ATA</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10.2. É facultada aos órgãos s ou entidades municipais, distritais ou estaduais a adesão a ata de registro de preços da Administração Pública Estadual.</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7F67F8">
        <w:rPr>
          <w:rFonts w:ascii="Arial" w:hAnsi="Arial" w:cs="Arial"/>
          <w:bCs/>
          <w:color w:val="000000"/>
          <w:sz w:val="16"/>
          <w:szCs w:val="16"/>
        </w:rPr>
        <w:t>independente</w:t>
      </w:r>
      <w:proofErr w:type="spellEnd"/>
      <w:r w:rsidRPr="007F67F8">
        <w:rPr>
          <w:rFonts w:ascii="Arial" w:hAnsi="Arial" w:cs="Arial"/>
          <w:bCs/>
          <w:color w:val="000000"/>
          <w:sz w:val="16"/>
          <w:szCs w:val="16"/>
        </w:rPr>
        <w:t xml:space="preserve"> do número de órgãos não participantes que aderirem.</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10.6. Caberá ao órgão que se utilizar da ata, verificar a vantagem econômica da adesão a este Registro de Preço.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11. DA ALTERAÇÃO DA ATA DE REGISTRO DE PREÇOS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lastRenderedPageBreak/>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11.4. A ordem de classificação dos fornecedores que aceitarem reduzir seus preços aos valores de mercado observará a classificação original.</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xml:space="preserve">11.5. Quando o preço de mercado tornar-se superior aos preços registrados, e o fornecedor não puder cumprir o </w:t>
      </w:r>
      <w:proofErr w:type="gramStart"/>
      <w:r w:rsidRPr="007F67F8">
        <w:rPr>
          <w:rFonts w:ascii="Arial" w:hAnsi="Arial" w:cs="Arial"/>
          <w:bCs/>
          <w:color w:val="000000"/>
          <w:sz w:val="16"/>
          <w:szCs w:val="16"/>
        </w:rPr>
        <w:t>compromisso ,</w:t>
      </w:r>
      <w:proofErr w:type="gramEnd"/>
      <w:r w:rsidRPr="007F67F8">
        <w:rPr>
          <w:rFonts w:ascii="Arial" w:hAnsi="Arial" w:cs="Arial"/>
          <w:bCs/>
          <w:color w:val="000000"/>
          <w:sz w:val="16"/>
          <w:szCs w:val="16"/>
        </w:rPr>
        <w:t xml:space="preserve"> o órgão gerenciador poderá:</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11.5.2. Convocar os demais fornecedores para assegurar igual oportunidade de negociação;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12. DAS OBRIGAÇÕES DA DETENTORA DO REGISTRO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12.2. Dispor-se a toda e qualquer fiscalização, no tocante ao fornecimento do produto, assim como ao cumprimento das obrigações previstas na ATA;</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12.6. Respeitar e fazer cumprir a legislação de segurança e saúde no trabalho, previstas nas normas regulamentadoras pertinentes;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12.10. Todos os impostos e taxas que forem devidos em decorrência das contratações do objeto do Edital correrão por conta exclusiva da contratada;</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13. DAS OBRIGAÇÕES DOS ÓRGÃOS REQUISITANTES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13.1. Proporcionar todas as facilidades indispensáveis à boa execução das obrigações contratuais;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13.2. Rejeitar, no todo ou em parte, os objetos desta Ata entregues em desacordo com as obrigações assumidas pelo fornecedor;</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13.3. Notificar a CONTRATADA de qualquer irregularidade encontrada no fornecimento dos objetos desta Ata;</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13.4. Efetuar o pagamento à(s) contratada(s) de acordo com as condições de preços e prazos estabelecidos no edital e ata de registro de preços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xml:space="preserve">13.6. Não haverá </w:t>
      </w:r>
      <w:proofErr w:type="spellStart"/>
      <w:r w:rsidRPr="007F67F8">
        <w:rPr>
          <w:rFonts w:ascii="Arial" w:hAnsi="Arial" w:cs="Arial"/>
          <w:bCs/>
          <w:color w:val="000000"/>
          <w:sz w:val="16"/>
          <w:szCs w:val="16"/>
        </w:rPr>
        <w:t>sob-hipótese</w:t>
      </w:r>
      <w:proofErr w:type="spellEnd"/>
      <w:r w:rsidRPr="007F67F8">
        <w:rPr>
          <w:rFonts w:ascii="Arial" w:hAnsi="Arial" w:cs="Arial"/>
          <w:bCs/>
          <w:color w:val="000000"/>
          <w:sz w:val="16"/>
          <w:szCs w:val="16"/>
        </w:rPr>
        <w:t xml:space="preserve"> alguma, pagamento antecipado.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14. DOS ÓRGÃOS PARTICIPANTES: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14.1. É participante desta ata o seguinte órgão pertencente à Administração Pública do Estado de Rondônia:</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SEAGRI - Secretaria de Estado da Agricultura.</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15.  DISPOSIÇÕES GERAIS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w:t>
      </w:r>
    </w:p>
    <w:p w:rsidR="007F67F8" w:rsidRPr="007F67F8" w:rsidRDefault="007F67F8" w:rsidP="007F67F8">
      <w:pPr>
        <w:ind w:left="120" w:right="120"/>
        <w:jc w:val="both"/>
        <w:rPr>
          <w:rFonts w:ascii="Arial" w:hAnsi="Arial" w:cs="Arial"/>
          <w:bCs/>
          <w:color w:val="000000"/>
          <w:sz w:val="16"/>
          <w:szCs w:val="16"/>
        </w:rPr>
      </w:pPr>
      <w:r w:rsidRPr="007F67F8">
        <w:rPr>
          <w:rFonts w:ascii="Arial" w:hAnsi="Arial" w:cs="Arial"/>
          <w:bCs/>
          <w:color w:val="000000"/>
          <w:sz w:val="16"/>
          <w:szCs w:val="16"/>
        </w:rPr>
        <w:t>        Fica eleito o foro do Município de Porto Velho/RO para dirimir as eventuais controvérsias decorrentes do presente ajuste.</w:t>
      </w:r>
    </w:p>
    <w:p w:rsidR="00AE42DC" w:rsidRPr="00AE42DC" w:rsidRDefault="00AE42DC" w:rsidP="007F67F8">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992C98">
        <w:rPr>
          <w:rFonts w:ascii="Arial" w:hAnsi="Arial" w:cs="Arial"/>
          <w:bCs/>
          <w:color w:val="000000"/>
          <w:sz w:val="16"/>
          <w:szCs w:val="16"/>
        </w:rPr>
        <w:t xml:space="preserve">   </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CE2551" w:rsidP="00526790">
      <w:pPr>
        <w:ind w:right="47"/>
        <w:jc w:val="both"/>
        <w:rPr>
          <w:rFonts w:ascii="Arial" w:hAnsi="Arial" w:cs="Arial"/>
          <w:b/>
          <w:bCs/>
          <w:color w:val="000000"/>
          <w:sz w:val="12"/>
          <w:szCs w:val="12"/>
        </w:rPr>
      </w:pPr>
      <w:r>
        <w:rPr>
          <w:rFonts w:ascii="Arial" w:hAnsi="Arial" w:cs="Arial"/>
          <w:b/>
          <w:bCs/>
          <w:color w:val="000000"/>
          <w:sz w:val="12"/>
          <w:szCs w:val="12"/>
        </w:rPr>
        <w:t>ST</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0CE4"/>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598"/>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67A2D"/>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E52A9"/>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36F94"/>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7F67F8"/>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2C98"/>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5620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2551"/>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1965"/>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5182966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2390447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0840020">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2669328">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31941431">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51A4E5-583F-49CC-81FF-85F786BA7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3077</Words>
  <Characters>17322</Characters>
  <Application>Microsoft Office Word</Application>
  <DocSecurity>0</DocSecurity>
  <Lines>144</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2021-03-25T14:54:00Z</dcterms:created>
  <dcterms:modified xsi:type="dcterms:W3CDTF">2021-03-25T14:56:00Z</dcterms:modified>
</cp:coreProperties>
</file>