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rsidR="005E07D1" w:rsidRPr="005E07D1" w:rsidRDefault="005E07D1" w:rsidP="005E07D1">
      <w:pPr>
        <w:ind w:left="120" w:right="120"/>
        <w:jc w:val="both"/>
        <w:rPr>
          <w:rFonts w:ascii="Arial" w:hAnsi="Arial" w:cs="Arial"/>
          <w:b/>
          <w:bCs/>
          <w:color w:val="000000"/>
          <w:sz w:val="16"/>
          <w:szCs w:val="16"/>
        </w:rPr>
      </w:pPr>
      <w:r w:rsidRPr="005E07D1">
        <w:rPr>
          <w:rFonts w:ascii="Arial" w:hAnsi="Arial" w:cs="Arial"/>
          <w:b/>
          <w:bCs/>
          <w:color w:val="000000"/>
          <w:sz w:val="16"/>
          <w:szCs w:val="16"/>
        </w:rPr>
        <w:t>ATA DE REGISTRO DE PREÇOS Nº 027/2021</w:t>
      </w:r>
    </w:p>
    <w:p w:rsidR="005E07D1" w:rsidRPr="005E07D1" w:rsidRDefault="005E07D1" w:rsidP="005E07D1">
      <w:pPr>
        <w:ind w:left="120" w:right="120"/>
        <w:jc w:val="both"/>
        <w:rPr>
          <w:rFonts w:ascii="Arial" w:hAnsi="Arial" w:cs="Arial"/>
          <w:b/>
          <w:bCs/>
          <w:color w:val="000000"/>
          <w:sz w:val="16"/>
          <w:szCs w:val="16"/>
        </w:rPr>
      </w:pPr>
      <w:r w:rsidRPr="005E07D1">
        <w:rPr>
          <w:rFonts w:ascii="Arial" w:hAnsi="Arial" w:cs="Arial"/>
          <w:b/>
          <w:bCs/>
          <w:color w:val="000000"/>
          <w:sz w:val="16"/>
          <w:szCs w:val="16"/>
        </w:rPr>
        <w:t>PREGÃO ELETRÔNICO Nº 769/2020</w:t>
      </w:r>
    </w:p>
    <w:p w:rsidR="005E07D1" w:rsidRPr="005E07D1" w:rsidRDefault="005E07D1" w:rsidP="005E07D1">
      <w:pPr>
        <w:ind w:left="120" w:right="120"/>
        <w:jc w:val="both"/>
        <w:rPr>
          <w:rFonts w:ascii="Arial" w:hAnsi="Arial" w:cs="Arial"/>
          <w:b/>
          <w:bCs/>
          <w:color w:val="000000"/>
          <w:sz w:val="16"/>
          <w:szCs w:val="16"/>
        </w:rPr>
      </w:pPr>
      <w:r w:rsidRPr="005E07D1">
        <w:rPr>
          <w:rFonts w:ascii="Arial" w:hAnsi="Arial" w:cs="Arial"/>
          <w:b/>
          <w:bCs/>
          <w:color w:val="000000"/>
          <w:sz w:val="16"/>
          <w:szCs w:val="16"/>
        </w:rPr>
        <w:t>PROCESSO Nº 0029.396558/2020-13</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5E07D1">
        <w:rPr>
          <w:rFonts w:ascii="Arial" w:hAnsi="Arial" w:cs="Arial"/>
          <w:b/>
          <w:bCs/>
          <w:color w:val="000000"/>
          <w:sz w:val="16"/>
          <w:szCs w:val="16"/>
        </w:rPr>
        <w:t>Israel Evangelista Da Silva</w:t>
      </w:r>
      <w:r w:rsidRPr="005E07D1">
        <w:rPr>
          <w:rFonts w:ascii="Arial" w:hAnsi="Arial" w:cs="Arial"/>
          <w:bCs/>
          <w:color w:val="000000"/>
          <w:sz w:val="16"/>
          <w:szCs w:val="16"/>
        </w:rPr>
        <w:t xml:space="preserve"> e a(s) empresa(s) qualificada(s) no Anexo Único desta Ata, resolvem REGISTRAR O PREÇO para futura e eventual Aquisição de Material Permanente – Capotas Automotivas, a pedido da Secretaria de Estado da Educação - SEDUC/RO,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 DO OBJETO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Registro de Preços para futura e eventual Aquisição de Material Permanente – Capotas Automotivas, a pedido da Secretaria de Estado da Educação - SEDUC/RO.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2. DA VIGÊNCIA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2.1. O presente Registro de Preços terá validade de 12 (doze) meses, contados a partir de sua publicação no Diário Oficial do Estado.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3. DA GERÊNCIA DA PRESENTE ATA DE REGISTRO DE PREÇOS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4. DA ESPECIFICAÇÃO, QUANTIDADE E PREÇO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4.1. O preço, a quantidade, o fornecedor e a especificação do item registrado nesta Ata, encontram-se indicados no Anexo I deste instrumento.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5. PRAZOS E CONDIÇÕES DE FORNECIMENTO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A DETENTORA do registro de preços se obriga, nos termos do Edital e deste instrumento, 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5.1. Retirar a Nota de Empenho junto ao órgão solicitante no prazo de até 05 (cinco) dias, contados da convocação;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5.2. Iniciar o fornecimento do objeto dessa Ata, conforme prazo estabelecido no Termo de Referência e edital de licitações.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 DO PRAZO, LOCAL DE ENTREGA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6.3. DO PRAZO DE ENTREGA: Os materiais/bens, deverão ser entregues, no prazo de até 06 (seis) dias úteis, contados a partir do momento do recebimento da Nota de Empenho – NE ou outro documento equivalente, em remessa única.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6.4. DO LOCAL DE ENTREGA: 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6.4.1 As entregas sem agendamento somente serão aceitas, excepcionalmente, desde que não prejudique os demais recebimentos agendados, a critério do GAP/SEDUC.</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7.  DAS CONDIÇÕES DE PAGAMENTO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7.1. A empresa detentora da Ata apresentará a Gerência Financeira do Órgão requisitante a nota fiscal referente ao fornecimento efetuado.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7.2. O respectivo Órgão terá o prazo de 10 (dez) dias úteis, a contar da apresentação da nota fiscal para aceitá-la ou rejeitá-la.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5E07D1">
        <w:rPr>
          <w:rFonts w:ascii="Arial" w:hAnsi="Arial" w:cs="Arial"/>
          <w:bCs/>
          <w:color w:val="000000"/>
          <w:sz w:val="16"/>
          <w:szCs w:val="16"/>
        </w:rPr>
        <w:t>a</w:t>
      </w:r>
      <w:proofErr w:type="gramEnd"/>
      <w:r w:rsidRPr="005E07D1">
        <w:rPr>
          <w:rFonts w:ascii="Arial" w:hAnsi="Arial" w:cs="Arial"/>
          <w:bCs/>
          <w:color w:val="000000"/>
          <w:sz w:val="16"/>
          <w:szCs w:val="16"/>
        </w:rPr>
        <w:t xml:space="preserve"> partir da data de sua reapresentação.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7.4. A devolução da nota fiscal não aprovada, em hipótese alguma, servirá de pretexto para que a empresa detentora da Ata suspenda quaisquer fornecimentos.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8.  DA DOTAÇÃO ORÇAMENTÁRIA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 DAS SANÇÕES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 Além daquelas determinadas por leis, decretos, regulamentos e demais dispositivos legais, a CONTRATADA estará sujeita as sanções definidas neste Termo de Referência.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lastRenderedPageBreak/>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9.9. São exemplos de infração administrativa penalizáveis, nos termos da Lei nº 8.666, de 1993, da Lei nº 10.520, de 2002, dos Decretos Estaduais nº 12.205/06, 12.234/06 (Pregão Eletrônico e Presencial):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a) Inexecução total ou parcial do contrato;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b) Apresentação de documentação falsa;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c) Comportamento inidôneo;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d) Fraude fiscal;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e) Descumprimento de qualquer dos deveres elencados no Edital ou no Contrato.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2"/>
        <w:gridCol w:w="8771"/>
        <w:gridCol w:w="626"/>
        <w:gridCol w:w="948"/>
      </w:tblGrid>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Multa (*)</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0,4%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1,6%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3,2%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3,2%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4,0%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10 %</w:t>
            </w:r>
          </w:p>
        </w:tc>
      </w:tr>
      <w:tr w:rsidR="005E07D1" w:rsidRPr="005E07D1" w:rsidTr="005E07D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Para os itens a seguir, deixar de:</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0,2%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0,2%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0,4%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0,8% por dia</w:t>
            </w:r>
          </w:p>
        </w:tc>
      </w:tr>
      <w:tr w:rsidR="005E07D1" w:rsidRPr="005E07D1" w:rsidTr="005E07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0,8% por dia</w:t>
            </w:r>
          </w:p>
        </w:tc>
      </w:tr>
    </w:tbl>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Incidente sobre a parcela inadimplida.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9.13. Após 30 (trinta) dias da falta de execução do objeto, será considerada inexecução total do contrato, o que ensejará a rescisão contratual.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9.17. A sanção será obrigatoriamente registrada no Sistema de Cadastramento Unificado de Fornecedores – SICAF, bem como em sistemas Estaduais.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a) Tenham sofrido condenações definitivas por praticarem, por meio dolosos, fraude fiscal no recolhimento de tributos;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b) Tenham praticado atos ilícitos visando a frustrar os objetivos da licitação;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c) Demonstrem não possuir idoneidade para contratar com a Administração em virtude de atos ilícitos praticados.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9.21. Nenhuma sanção será aplicada sem o devido processo administrativo, que prevê defesa prévia do interessado e recurso nos prazos definidos em Lei, sendo-lhe franqueada vista ao processo.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9.22. Tratando-se de sanção do art. 7° da Lei do Pregão, os seus efeitos recaem apenas na esfera administrativa do órgão que a aplicou".</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 DA UTILIZAÇÃO DA ATA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lastRenderedPageBreak/>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10.2. É facultada aos órgãos s ou entidades municipais, distritais ou estaduais a adesão a ata de registro de preços da Administração Pública Estadual.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E07D1">
        <w:rPr>
          <w:rFonts w:ascii="Arial" w:hAnsi="Arial" w:cs="Arial"/>
          <w:bCs/>
          <w:color w:val="000000"/>
          <w:sz w:val="16"/>
          <w:szCs w:val="16"/>
        </w:rPr>
        <w:t>independente</w:t>
      </w:r>
      <w:proofErr w:type="spellEnd"/>
      <w:r w:rsidRPr="005E07D1">
        <w:rPr>
          <w:rFonts w:ascii="Arial" w:hAnsi="Arial" w:cs="Arial"/>
          <w:bCs/>
          <w:color w:val="000000"/>
          <w:sz w:val="16"/>
          <w:szCs w:val="16"/>
        </w:rPr>
        <w:t xml:space="preserve"> do número de órgãos não participantes que aderirem.</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10.6. Caberá ao órgão que se utilizar da ata, verificar a vantagem econômica da adesão a este Registro de Preço.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 DA ALTERAÇÃO DA ATA DE REGISTRO DE PREÇOS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11.4. A ordem de classificação dos fornecedores que aceitarem reduzir seus preços aos valores de mercado observará a classificação original.</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xml:space="preserve">11.5. Quando o preço de mercado tornar-se superior aos preços registrados, e o fornecedor não puder cumprir o </w:t>
      </w:r>
      <w:proofErr w:type="gramStart"/>
      <w:r w:rsidRPr="005E07D1">
        <w:rPr>
          <w:rFonts w:ascii="Arial" w:hAnsi="Arial" w:cs="Arial"/>
          <w:bCs/>
          <w:color w:val="000000"/>
          <w:sz w:val="16"/>
          <w:szCs w:val="16"/>
        </w:rPr>
        <w:t>compromisso ,</w:t>
      </w:r>
      <w:proofErr w:type="gramEnd"/>
      <w:r w:rsidRPr="005E07D1">
        <w:rPr>
          <w:rFonts w:ascii="Arial" w:hAnsi="Arial" w:cs="Arial"/>
          <w:bCs/>
          <w:color w:val="000000"/>
          <w:sz w:val="16"/>
          <w:szCs w:val="16"/>
        </w:rPr>
        <w:t xml:space="preserve"> o órgão gerenciador poderá:</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11.5.2. Convocar os demais fornecedores para assegurar igual oportunidade de negociação;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 DAS OBRIGAÇÕES DA DETENTORA DO REGISTRO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12.2. Dispor-se a toda e qualquer fiscalização, no tocante ao fornecimento do produto, assim como ao cumprimento das obrigações previstas na ATA;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12.6. Respeitar e fazer cumprir a legislação de segurança e saúde no trabalho, previstas nas normas regulamentadoras pertinentes;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12.10. Todos os impostos e taxas que forem devidos em decorrência das contratações do objeto do Edital correrão por conta exclusiva da contratada;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13. DAS OBRIGAÇÕES DOS ÓRGÃOS REQUISITANTES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13.1. Proporcionar todas as facilidades indispensáveis à boa execução das obrigações contratuais;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13.2. Rejeitar, no todo ou em parte, os objetos desta Ata entregues em desacordo com as obrigações assumidas pelo fornecedor;</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13.3. Notificar a CONTRATADA de qualquer irregularidade encontrada no fornecimento dos objetos desta Ata;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13.4. Efetuar o pagamento à(s) contratada(s) de acordo com as condições de preços e prazos estabelecidos no edital e ata de registro de preços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xml:space="preserve">13.6. Não haverá </w:t>
      </w:r>
      <w:proofErr w:type="spellStart"/>
      <w:r w:rsidRPr="005E07D1">
        <w:rPr>
          <w:rFonts w:ascii="Arial" w:hAnsi="Arial" w:cs="Arial"/>
          <w:bCs/>
          <w:color w:val="000000"/>
          <w:sz w:val="16"/>
          <w:szCs w:val="16"/>
        </w:rPr>
        <w:t>sob-hipótese</w:t>
      </w:r>
      <w:proofErr w:type="spellEnd"/>
      <w:r w:rsidRPr="005E07D1">
        <w:rPr>
          <w:rFonts w:ascii="Arial" w:hAnsi="Arial" w:cs="Arial"/>
          <w:bCs/>
          <w:color w:val="000000"/>
          <w:sz w:val="16"/>
          <w:szCs w:val="16"/>
        </w:rPr>
        <w:t xml:space="preserve"> alguma, pagamento antecipado.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14. DOS ÓRGÃOS PARTICIPANTES: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14.1. É participante desta ata o seguinte órgão pertencente à Administração Pública do Estado de Rondônia:</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SEDUC - Secretaria de Estado da Educação.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15.  DISPOSIÇÕES GERAIS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w:t>
      </w:r>
    </w:p>
    <w:p w:rsidR="005E07D1" w:rsidRPr="005E07D1" w:rsidRDefault="005E07D1" w:rsidP="005E07D1">
      <w:pPr>
        <w:ind w:left="120" w:right="120"/>
        <w:jc w:val="both"/>
        <w:rPr>
          <w:rFonts w:ascii="Arial" w:hAnsi="Arial" w:cs="Arial"/>
          <w:bCs/>
          <w:color w:val="000000"/>
          <w:sz w:val="16"/>
          <w:szCs w:val="16"/>
        </w:rPr>
      </w:pPr>
      <w:r w:rsidRPr="005E07D1">
        <w:rPr>
          <w:rFonts w:ascii="Arial" w:hAnsi="Arial" w:cs="Arial"/>
          <w:bCs/>
          <w:color w:val="000000"/>
          <w:sz w:val="16"/>
          <w:szCs w:val="16"/>
        </w:rPr>
        <w:t>        Fica eleito o foro do Município de Porto Velho/RO para dirimir as eventuais controvérsias decorrentes do presente ajuste.</w:t>
      </w:r>
    </w:p>
    <w:p w:rsidR="00067B8E" w:rsidRDefault="00E1660E" w:rsidP="004254D3">
      <w:pPr>
        <w:spacing w:before="120" w:after="120"/>
        <w:ind w:left="120" w:right="120"/>
        <w:jc w:val="both"/>
        <w:rPr>
          <w:rFonts w:ascii="Arial" w:hAnsi="Arial" w:cs="Arial"/>
          <w:b/>
          <w:bCs/>
          <w:sz w:val="16"/>
          <w:szCs w:val="16"/>
        </w:rPr>
      </w:pPr>
      <w:r w:rsidRPr="00E1660E">
        <w:rPr>
          <w:rFonts w:ascii="Calibri" w:hAnsi="Calibri"/>
          <w:color w:val="000000"/>
          <w:sz w:val="24"/>
          <w:szCs w:val="24"/>
        </w:rPr>
        <w:t> </w:t>
      </w:r>
      <w:bookmarkStart w:id="1" w:name="_GoBack"/>
      <w:bookmarkEnd w:id="1"/>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lastRenderedPageBreak/>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B85C1C"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9"/>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1"/>
  </w:num>
  <w:num w:numId="11">
    <w:abstractNumId w:val="19"/>
    <w:lvlOverride w:ilvl="0">
      <w:startOverride w:val="2"/>
    </w:lvlOverride>
  </w:num>
  <w:num w:numId="12">
    <w:abstractNumId w:val="40"/>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3"/>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2"/>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1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5DC8"/>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4D3"/>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07D1"/>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5C1C"/>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7615427">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F514D-FEAC-4E2A-BED3-6ADD850B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3220</Words>
  <Characters>18220</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2021-02-04T13:59:00Z</dcterms:created>
  <dcterms:modified xsi:type="dcterms:W3CDTF">2021-02-04T14:01:00Z</dcterms:modified>
</cp:coreProperties>
</file>