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358/2020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558/2020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0009.268842/2020-39</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 </w:t>
      </w:r>
      <w:r w:rsidDel="00000000" w:rsidR="00000000" w:rsidRPr="00000000">
        <w:rPr>
          <w:rFonts w:ascii="Arial" w:cs="Arial" w:eastAsia="Arial" w:hAnsi="Arial"/>
          <w:sz w:val="16"/>
          <w:szCs w:val="16"/>
          <w:rtl w:val="0"/>
        </w:rPr>
        <w:t xml:space="preserve">para </w:t>
      </w:r>
      <w:r w:rsidDel="00000000" w:rsidR="00000000" w:rsidRPr="00000000">
        <w:rPr>
          <w:rFonts w:ascii="Arial" w:cs="Arial" w:eastAsia="Arial" w:hAnsi="Arial"/>
          <w:color w:val="000000"/>
          <w:sz w:val="16"/>
          <w:szCs w:val="16"/>
          <w:rtl w:val="0"/>
        </w:rPr>
        <w:t xml:space="preserve">futura e eventual </w:t>
      </w:r>
      <w:r w:rsidDel="00000000" w:rsidR="00000000" w:rsidRPr="00000000">
        <w:rPr>
          <w:rFonts w:ascii="Arial" w:cs="Arial" w:eastAsia="Arial" w:hAnsi="Arial"/>
          <w:sz w:val="16"/>
          <w:szCs w:val="16"/>
          <w:rtl w:val="0"/>
        </w:rPr>
        <w:t xml:space="preserve">contratação de empresa especializada na prestação de serviços de elaboração de Laudos Técnicos (LTCAT com laudos conclusivos de insalubridade e periculosidade) e PGR - Planos de Gerenciamento de Riscos</w:t>
      </w:r>
      <w:r w:rsidDel="00000000" w:rsidR="00000000" w:rsidRPr="00000000">
        <w:rPr>
          <w:rFonts w:ascii="Arial" w:cs="Arial" w:eastAsia="Arial" w:hAnsi="Arial"/>
          <w:color w:val="000000"/>
          <w:sz w:val="16"/>
          <w:szCs w:val="16"/>
          <w:rtl w:val="0"/>
        </w:rPr>
        <w:t xml:space="preserve">,</w:t>
      </w:r>
      <w:r w:rsidDel="00000000" w:rsidR="00000000" w:rsidRPr="00000000">
        <w:rPr>
          <w:rFonts w:ascii="Arial" w:cs="Arial" w:eastAsia="Arial" w:hAnsi="Arial"/>
          <w:sz w:val="16"/>
          <w:szCs w:val="16"/>
          <w:rtl w:val="0"/>
        </w:rPr>
        <w:t xml:space="preserve"> a pedido do Departamento de Estradas, Rodagens, Infraestrutura e Serviços Públicos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w:t>
      </w:r>
      <w:r w:rsidDel="00000000" w:rsidR="00000000" w:rsidRPr="00000000">
        <w:rPr>
          <w:rFonts w:ascii="Arial" w:cs="Arial" w:eastAsia="Arial" w:hAnsi="Arial"/>
          <w:color w:val="000000"/>
          <w:sz w:val="16"/>
          <w:szCs w:val="16"/>
          <w:rtl w:val="0"/>
        </w:rPr>
        <w:t xml:space="preserve">futura e eventual </w:t>
      </w:r>
      <w:r w:rsidDel="00000000" w:rsidR="00000000" w:rsidRPr="00000000">
        <w:rPr>
          <w:rFonts w:ascii="Arial" w:cs="Arial" w:eastAsia="Arial" w:hAnsi="Arial"/>
          <w:sz w:val="16"/>
          <w:szCs w:val="16"/>
          <w:rtl w:val="0"/>
        </w:rPr>
        <w:t xml:space="preserve">contratação de empresa especializada na prestação de serviços de elaboração de Laudos Técnicos (LTCAT com laudos conclusivos de insalubridade e periculosidade) e PGR - Planos de Gerenciamento de Riscos</w:t>
      </w:r>
      <w:r w:rsidDel="00000000" w:rsidR="00000000" w:rsidRPr="00000000">
        <w:rPr>
          <w:rFonts w:ascii="Arial" w:cs="Arial" w:eastAsia="Arial" w:hAnsi="Arial"/>
          <w:color w:val="000000"/>
          <w:sz w:val="16"/>
          <w:szCs w:val="16"/>
          <w:rtl w:val="0"/>
        </w:rPr>
        <w:t xml:space="preserve">,</w:t>
      </w:r>
      <w:r w:rsidDel="00000000" w:rsidR="00000000" w:rsidRPr="00000000">
        <w:rPr>
          <w:rFonts w:ascii="Arial" w:cs="Arial" w:eastAsia="Arial" w:hAnsi="Arial"/>
          <w:sz w:val="16"/>
          <w:szCs w:val="16"/>
          <w:rtl w:val="0"/>
        </w:rPr>
        <w:t xml:space="preserve"> a pedido do Departamento de Estradas, Rodagens, Infraestrutura e Serviços Públicos DER-RO.</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 </w:t>
      </w:r>
      <w:r w:rsidDel="00000000" w:rsidR="00000000" w:rsidRPr="00000000">
        <w:rPr>
          <w:rFonts w:ascii="Arial" w:cs="Arial" w:eastAsia="Arial" w:hAnsi="Arial"/>
          <w:b w:val="1"/>
          <w:sz w:val="16"/>
          <w:szCs w:val="16"/>
          <w:rtl w:val="0"/>
        </w:rPr>
        <w:t xml:space="preserve">12 (doze)meses,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6.3.DO PRAZO DE ENTREGA</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sz w:val="16"/>
          <w:szCs w:val="16"/>
          <w:rtl w:val="0"/>
        </w:rPr>
        <w:t xml:space="preserve">O prazo de execução será de até 90 (noventa) dias úteis, contados da data do recebimento da Nota de Empenho ou Instrumento Contratual pela Contratada, o que ocorrer primeiro. Este prazo poderá ser dilatado em casos excepcionais, mediante apresentação de justificativa, com concordância da Administração DER/RO. Os serviços deverão ser realizados em todos os locais relacionados no Item 2.2 deste Termo.</w:t>
      </w:r>
    </w:p>
    <w:p w:rsidR="00000000" w:rsidDel="00000000" w:rsidP="00000000" w:rsidRDefault="00000000" w:rsidRPr="00000000" w14:paraId="00000026">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6.4.DO LOCAL DE ENTREGA: A conclusão dos serviços prestados deverão ser entregues pela empresa vencedora na Av: Farquar, 2986 – Complexo Administrativo Palácio Rio Madeira – Anexo Rio Jamari (Curvo C) – 5º Andar – Bairro Pedrinhas – Porto Velho – RO, fones: 69-32161093 das 07h30min às 13h30min em dias úteis, Setor de Segurança do Trabalho. </w:t>
      </w:r>
    </w:p>
    <w:p w:rsidR="00000000" w:rsidDel="00000000" w:rsidP="00000000" w:rsidRDefault="00000000" w:rsidRPr="00000000" w14:paraId="00000028">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A">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A devolução da nota fiscal não aprovada, em hipótese alguma, servirá de pretexto para que a empresa detentora da Ata suspenda quaisquer fornecimentos.</w:t>
      </w:r>
    </w:p>
    <w:p w:rsidR="00000000" w:rsidDel="00000000" w:rsidP="00000000" w:rsidRDefault="00000000" w:rsidRPr="00000000" w14:paraId="0000002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Pela Inexecução total ou parcial do objeto, o DER-RO poderá, garantida a prévia defesa, aplicar à empresa contratada as seguintes sanções:</w:t>
      </w:r>
    </w:p>
    <w:p w:rsidR="00000000" w:rsidDel="00000000" w:rsidP="00000000" w:rsidRDefault="00000000" w:rsidRPr="00000000" w14:paraId="0000003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9.1.1.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9.1.2.1. A multa moratória será aplicada a partir do 1º dia útil da inadimplência, contado da data definida para o regular cumprimento da obrigação;</w:t>
      </w:r>
    </w:p>
    <w:p w:rsidR="00000000" w:rsidDel="00000000" w:rsidP="00000000" w:rsidRDefault="00000000" w:rsidRPr="00000000" w14:paraId="0000003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00000" w:rsidDel="00000000" w:rsidP="00000000" w:rsidRDefault="00000000" w:rsidRPr="00000000" w14:paraId="0000003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9.1.5. Multa de 10% (dez por cento) sobre o valor do produto não entregue, no caso de inexecução parcial, sem embargo de indenização dos prejuízos porventura causados ao DER/RO pela execução parcial do contrato;</w:t>
      </w:r>
    </w:p>
    <w:p w:rsidR="00000000" w:rsidDel="00000000" w:rsidP="00000000" w:rsidRDefault="00000000" w:rsidRPr="00000000" w14:paraId="0000003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Multa de 10% (dez por cento) sobre o valor total do contrato, no caso de sua inexecução total, sem embargo de indenização dos prejuízos porventura causados ao DER/RO;</w:t>
      </w:r>
    </w:p>
    <w:p w:rsidR="00000000" w:rsidDel="00000000" w:rsidP="00000000" w:rsidRDefault="00000000" w:rsidRPr="00000000" w14:paraId="0000003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3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A multa prevista nos subitens 9.1.2, 9.1.3 e 9.1.8 poderão ser aplicadas isoladas ou em conjunto com as previstas nos subitens 9.1.5 e 9.1.6;</w:t>
      </w:r>
    </w:p>
    <w:p w:rsidR="00000000" w:rsidDel="00000000" w:rsidP="00000000" w:rsidRDefault="00000000" w:rsidRPr="00000000" w14:paraId="0000004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00000" w:rsidDel="00000000" w:rsidP="00000000" w:rsidRDefault="00000000" w:rsidRPr="00000000" w14:paraId="0000004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4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00000" w:rsidDel="00000000" w:rsidP="00000000" w:rsidRDefault="00000000" w:rsidRPr="00000000" w14:paraId="00000043">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4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10.DA UTILIZAÇÃO DA ATA </w:t>
      </w:r>
      <w:r w:rsidDel="00000000" w:rsidR="00000000" w:rsidRPr="00000000">
        <w:rPr>
          <w:rtl w:val="0"/>
        </w:rPr>
      </w:r>
    </w:p>
    <w:p w:rsidR="00000000" w:rsidDel="00000000" w:rsidP="00000000" w:rsidRDefault="00000000" w:rsidRPr="00000000" w14:paraId="0000004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10.1. </w:t>
      </w:r>
      <w:r w:rsidDel="00000000" w:rsidR="00000000" w:rsidRPr="00000000">
        <w:rPr>
          <w:rFonts w:ascii="Arial" w:cs="Arial" w:eastAsia="Arial" w:hAnsi="Arial"/>
          <w:sz w:val="16"/>
          <w:szCs w:val="16"/>
          <w:rtl w:val="0"/>
        </w:rPr>
        <w:t xml:space="preserve">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4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10.2. </w:t>
      </w:r>
      <w:r w:rsidDel="00000000" w:rsidR="00000000" w:rsidRPr="00000000">
        <w:rPr>
          <w:rFonts w:ascii="Arial" w:cs="Arial" w:eastAsia="Arial" w:hAnsi="Arial"/>
          <w:sz w:val="16"/>
          <w:szCs w:val="16"/>
          <w:rtl w:val="0"/>
        </w:rPr>
        <w:t xml:space="preserve">É facultada aos órgãos s ou entidades municipais, distritais ou estaduais a adesão a ata de registro de preços da Administração Pública Estadual.</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 </w:t>
      </w:r>
      <w:r w:rsidDel="00000000" w:rsidR="00000000" w:rsidRPr="00000000">
        <w:rPr>
          <w:rFonts w:ascii="Arial" w:cs="Arial" w:eastAsia="Arial" w:hAnsi="Arial"/>
          <w:color w:val="000000"/>
          <w:sz w:val="16"/>
          <w:szCs w:val="16"/>
          <w:rtl w:val="0"/>
        </w:rPr>
        <w:t xml:space="preserve">Caberá ao órgão que se utilizar da ata, verificar a vantagem econômica da adesão a este Registro de Preço.</w:t>
      </w:r>
    </w:p>
    <w:p w:rsidR="00000000" w:rsidDel="00000000" w:rsidP="00000000" w:rsidRDefault="00000000" w:rsidRPr="00000000" w14:paraId="0000004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4C">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Convocar os demais fornecedores para assegurar igual oportunidade de negociação;</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Dispor-se a toda e qualquer fiscalização, no tocante ao fornecimento do produto, assim como ao cumprimento das obrigações previstas na ATA;</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Respeitar e fazer cumprir a legislação de segurança e saúde no trabalho, previstas nas normas regulamentadoras pertinentes;</w:t>
      </w:r>
    </w:p>
    <w:p w:rsidR="00000000" w:rsidDel="00000000" w:rsidP="00000000" w:rsidRDefault="00000000" w:rsidRPr="00000000" w14:paraId="0000005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Todos os impostos e taxas que forem devidos em decorrência das contratações do objeto do Edital correrão por conta exclusiva da contratada;</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2">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Rejeitar, no todo ou em parte, os objetos desta Ata entregues em desacordo com as obrigações assumidas pelo fornecedor;</w:t>
      </w:r>
    </w:p>
    <w:p w:rsidR="00000000" w:rsidDel="00000000" w:rsidP="00000000" w:rsidRDefault="00000000" w:rsidRPr="00000000" w14:paraId="0000006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Notificar a CONTRATADA de qualquer irregularidade encontrada no fornecimento dos objetos desta Ata;</w:t>
      </w:r>
    </w:p>
    <w:p w:rsidR="00000000" w:rsidDel="00000000" w:rsidP="00000000" w:rsidRDefault="00000000" w:rsidRPr="00000000" w14:paraId="0000006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haverásob-hipótese alguma, pagamento antecipado.</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14.DOS ÓRGÃOS PARTICIPANTES:</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É participante desta ata o seguinte órgão pertencente à Administração Pública do Estado de Rondônia:</w:t>
      </w:r>
    </w:p>
    <w:p w:rsidR="00000000" w:rsidDel="00000000" w:rsidP="00000000" w:rsidRDefault="00000000" w:rsidRPr="00000000" w14:paraId="0000006C">
      <w:pPr>
        <w:ind w:right="6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DER </w:t>
      </w:r>
      <w:r w:rsidDel="00000000" w:rsidR="00000000" w:rsidRPr="00000000">
        <w:rPr>
          <w:rFonts w:ascii="Arial" w:cs="Arial" w:eastAsia="Arial" w:hAnsi="Arial"/>
          <w:sz w:val="16"/>
          <w:szCs w:val="16"/>
          <w:rtl w:val="0"/>
        </w:rPr>
        <w:t xml:space="preserve">– Departamento de Estradas, Rodagens, Infraestrutura e Serviços Públicos.</w:t>
      </w:r>
    </w:p>
    <w:p w:rsidR="00000000" w:rsidDel="00000000" w:rsidP="00000000" w:rsidRDefault="00000000" w:rsidRPr="00000000" w14:paraId="0000006D">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6E">
      <w:pPr>
        <w:jc w:val="both"/>
        <w:rPr>
          <w:rFonts w:ascii="Arial" w:cs="Arial" w:eastAsia="Arial" w:hAnsi="Arial"/>
          <w:b w:val="1"/>
          <w:color w:val="000000"/>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7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7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7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Fazem parte integrante desta Ata, para todos os efeitos legais: o Edital de Licitação e seus anexos, bem como, o ANEXO ÚNICO desta ataque contém os preços registrados e respectivos detentores.</w:t>
      </w:r>
    </w:p>
    <w:p w:rsidR="00000000" w:rsidDel="00000000" w:rsidP="00000000" w:rsidRDefault="00000000" w:rsidRPr="00000000" w14:paraId="0000007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4">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Fica eleito o foro do Município de Porto Velho/RO para dirimir as eventuais controvérsias decorrentes do presente ajuste.</w:t>
      </w:r>
    </w:p>
    <w:p w:rsidR="00000000" w:rsidDel="00000000" w:rsidP="00000000" w:rsidRDefault="00000000" w:rsidRPr="00000000" w14:paraId="0000007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7">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8">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79">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7A">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E">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7F">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cpmlj6UI7ijVPdUYyLVHGDS1Q==">AMUW2mUcoEN7aryNYPMv4tOUop1akhHtvEuR+aa1mBHbzf9SrfUHeju6FpXiSipmI6kz4p3etPTaZq1CW3k0IRWEo6WZFtrrFurHLcJzkjkv3l/CUiH6t4q8iemWzQzHHLQaltsZtzxQpqR7hrVpgw7FxSJyrsKsWA==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2020-06-19T18:18:00Z</dcterms:created>
  <dc:creator>SESAU</dc:creator>
</cp:coreProperties>
</file>