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531DA4">
      <w:pPr>
        <w:pStyle w:val="Cabealho"/>
        <w:jc w:val="center"/>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D67D45" w:rsidRPr="00FA6B5E" w:rsidRDefault="00D67D45" w:rsidP="00D67D45">
      <w:pPr>
        <w:ind w:left="120" w:right="120"/>
        <w:jc w:val="both"/>
        <w:rPr>
          <w:rFonts w:ascii="Arial" w:hAnsi="Arial" w:cs="Arial"/>
          <w:b/>
          <w:bCs/>
          <w:color w:val="000000"/>
          <w:sz w:val="16"/>
          <w:szCs w:val="16"/>
        </w:rPr>
      </w:pPr>
      <w:r w:rsidRPr="00FA6B5E">
        <w:rPr>
          <w:rFonts w:ascii="Arial" w:hAnsi="Arial" w:cs="Arial"/>
          <w:b/>
          <w:bCs/>
          <w:color w:val="000000"/>
          <w:sz w:val="16"/>
          <w:szCs w:val="16"/>
        </w:rPr>
        <w:t xml:space="preserve">ATA DE REGISTRO DE PREÇOS Nº </w:t>
      </w:r>
      <w:r w:rsidR="00DC3AAD" w:rsidRPr="00FA6B5E">
        <w:rPr>
          <w:rFonts w:ascii="Arial" w:hAnsi="Arial" w:cs="Arial"/>
          <w:b/>
          <w:bCs/>
          <w:color w:val="000000"/>
          <w:sz w:val="16"/>
          <w:szCs w:val="16"/>
        </w:rPr>
        <w:t>336</w:t>
      </w:r>
      <w:r w:rsidRPr="00FA6B5E">
        <w:rPr>
          <w:rFonts w:ascii="Arial" w:hAnsi="Arial" w:cs="Arial"/>
          <w:b/>
          <w:bCs/>
          <w:color w:val="000000"/>
          <w:sz w:val="16"/>
          <w:szCs w:val="16"/>
        </w:rPr>
        <w:t>/2020</w:t>
      </w:r>
    </w:p>
    <w:p w:rsidR="00D67D45" w:rsidRPr="00FA6B5E" w:rsidRDefault="00D67D45" w:rsidP="00D67D45">
      <w:pPr>
        <w:ind w:left="120" w:right="120"/>
        <w:jc w:val="both"/>
        <w:rPr>
          <w:rFonts w:ascii="Arial" w:hAnsi="Arial" w:cs="Arial"/>
          <w:b/>
          <w:bCs/>
          <w:color w:val="000000"/>
          <w:sz w:val="16"/>
          <w:szCs w:val="16"/>
        </w:rPr>
      </w:pPr>
      <w:r w:rsidRPr="00FA6B5E">
        <w:rPr>
          <w:rFonts w:ascii="Arial" w:hAnsi="Arial" w:cs="Arial"/>
          <w:b/>
          <w:bCs/>
          <w:color w:val="000000"/>
          <w:sz w:val="16"/>
          <w:szCs w:val="16"/>
        </w:rPr>
        <w:t>PREGÃO ELETRÔNICO Nº 349/2019</w:t>
      </w:r>
    </w:p>
    <w:p w:rsidR="00D67D45" w:rsidRPr="00FA6B5E" w:rsidRDefault="00D67D45" w:rsidP="00D67D45">
      <w:pPr>
        <w:ind w:left="120" w:right="120"/>
        <w:jc w:val="both"/>
        <w:rPr>
          <w:rFonts w:ascii="Arial" w:hAnsi="Arial" w:cs="Arial"/>
          <w:b/>
          <w:bCs/>
          <w:color w:val="000000"/>
          <w:sz w:val="16"/>
          <w:szCs w:val="16"/>
        </w:rPr>
      </w:pPr>
      <w:r w:rsidRPr="00FA6B5E">
        <w:rPr>
          <w:rFonts w:ascii="Arial" w:hAnsi="Arial" w:cs="Arial"/>
          <w:b/>
          <w:bCs/>
          <w:color w:val="000000"/>
          <w:sz w:val="16"/>
          <w:szCs w:val="16"/>
        </w:rPr>
        <w:t>PROCESSO Nº 0036.173135/2019-02</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FA6B5E">
        <w:rPr>
          <w:rFonts w:ascii="Arial" w:hAnsi="Arial" w:cs="Arial"/>
          <w:b/>
          <w:bCs/>
          <w:color w:val="000000"/>
          <w:sz w:val="16"/>
          <w:szCs w:val="16"/>
        </w:rPr>
        <w:t>REGISTRAR O PREÇO</w:t>
      </w:r>
      <w:r w:rsidRPr="00D67D45">
        <w:rPr>
          <w:rFonts w:ascii="Arial" w:hAnsi="Arial" w:cs="Arial"/>
          <w:bCs/>
          <w:color w:val="000000"/>
          <w:sz w:val="16"/>
          <w:szCs w:val="16"/>
        </w:rPr>
        <w:t> para futura e eventual para futura e eventual aquisição de materiais de consumo (M</w:t>
      </w:r>
      <w:r w:rsidR="00DC3AAD">
        <w:rPr>
          <w:rFonts w:ascii="Arial" w:hAnsi="Arial" w:cs="Arial"/>
          <w:bCs/>
          <w:color w:val="000000"/>
          <w:sz w:val="16"/>
          <w:szCs w:val="16"/>
        </w:rPr>
        <w:t>aterial Médico-Hospitalar/Penso</w:t>
      </w:r>
      <w:r w:rsidRPr="00D67D45">
        <w:rPr>
          <w:rFonts w:ascii="Arial" w:hAnsi="Arial" w:cs="Arial"/>
          <w:bCs/>
          <w:color w:val="000000"/>
          <w:sz w:val="16"/>
          <w:szCs w:val="16"/>
        </w:rPr>
        <w:t>), a pedido da Secretaria de Estado da Saúde - SESAU,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w:t>
      </w:r>
      <w:bookmarkStart w:id="1" w:name="_GoBack"/>
      <w:bookmarkEnd w:id="1"/>
    </w:p>
    <w:p w:rsidR="00D67D45" w:rsidRPr="00FA6B5E" w:rsidRDefault="00D67D45" w:rsidP="00D67D45">
      <w:pPr>
        <w:spacing w:before="120" w:after="120"/>
        <w:ind w:left="120" w:right="120"/>
        <w:jc w:val="both"/>
        <w:rPr>
          <w:rFonts w:ascii="Arial" w:hAnsi="Arial" w:cs="Arial"/>
          <w:b/>
          <w:bCs/>
          <w:color w:val="000000"/>
          <w:sz w:val="16"/>
          <w:szCs w:val="16"/>
        </w:rPr>
      </w:pPr>
      <w:r w:rsidRPr="00FA6B5E">
        <w:rPr>
          <w:rFonts w:ascii="Arial" w:hAnsi="Arial" w:cs="Arial"/>
          <w:b/>
          <w:bCs/>
          <w:color w:val="000000"/>
          <w:sz w:val="16"/>
          <w:szCs w:val="16"/>
        </w:rPr>
        <w:t>1. DO OBJETO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Registro de Preços para futura e eventual aquisição de materiais de consumo (Material Médico-Hospitalar/), a pedido da Secretaria de Estado da Saúde - SESAU, por um período de 12 (doze) meses.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w:t>
      </w:r>
    </w:p>
    <w:p w:rsidR="00D67D45" w:rsidRPr="00FA6B5E" w:rsidRDefault="00D67D45" w:rsidP="00D67D45">
      <w:pPr>
        <w:spacing w:before="120" w:after="120"/>
        <w:ind w:left="120" w:right="120"/>
        <w:jc w:val="both"/>
        <w:rPr>
          <w:rFonts w:ascii="Arial" w:hAnsi="Arial" w:cs="Arial"/>
          <w:b/>
          <w:bCs/>
          <w:color w:val="000000"/>
          <w:sz w:val="16"/>
          <w:szCs w:val="16"/>
        </w:rPr>
      </w:pPr>
      <w:r w:rsidRPr="00FA6B5E">
        <w:rPr>
          <w:rFonts w:ascii="Arial" w:hAnsi="Arial" w:cs="Arial"/>
          <w:b/>
          <w:bCs/>
          <w:color w:val="000000"/>
          <w:sz w:val="16"/>
          <w:szCs w:val="16"/>
        </w:rPr>
        <w:t>2. DA VIGÊNCIA</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2.1. O presente Registro de Preços terá validade de 12 (doze) meses, contados a partir de sua publicação no Diário Oficial do Estado.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w:t>
      </w:r>
    </w:p>
    <w:p w:rsidR="00D67D45" w:rsidRPr="00FA6B5E" w:rsidRDefault="00D67D45" w:rsidP="00D67D45">
      <w:pPr>
        <w:spacing w:before="120" w:after="120"/>
        <w:ind w:left="120" w:right="120"/>
        <w:jc w:val="both"/>
        <w:rPr>
          <w:rFonts w:ascii="Arial" w:hAnsi="Arial" w:cs="Arial"/>
          <w:b/>
          <w:bCs/>
          <w:color w:val="000000"/>
          <w:sz w:val="16"/>
          <w:szCs w:val="16"/>
        </w:rPr>
      </w:pPr>
      <w:r w:rsidRPr="00FA6B5E">
        <w:rPr>
          <w:rFonts w:ascii="Arial" w:hAnsi="Arial" w:cs="Arial"/>
          <w:b/>
          <w:bCs/>
          <w:color w:val="000000"/>
          <w:sz w:val="16"/>
          <w:szCs w:val="16"/>
        </w:rPr>
        <w:t>3. DA GERÊNCIA DA PRESENTE ATA DE REGISTRO DE PREÇOS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w:t>
      </w:r>
    </w:p>
    <w:p w:rsidR="00D67D45" w:rsidRPr="00FA6B5E" w:rsidRDefault="00D67D45" w:rsidP="00D67D45">
      <w:pPr>
        <w:spacing w:before="120" w:after="120"/>
        <w:ind w:left="120" w:right="120"/>
        <w:jc w:val="both"/>
        <w:rPr>
          <w:rFonts w:ascii="Arial" w:hAnsi="Arial" w:cs="Arial"/>
          <w:b/>
          <w:bCs/>
          <w:color w:val="000000"/>
          <w:sz w:val="16"/>
          <w:szCs w:val="16"/>
        </w:rPr>
      </w:pPr>
      <w:r w:rsidRPr="00FA6B5E">
        <w:rPr>
          <w:rFonts w:ascii="Arial" w:hAnsi="Arial" w:cs="Arial"/>
          <w:b/>
          <w:bCs/>
          <w:color w:val="000000"/>
          <w:sz w:val="16"/>
          <w:szCs w:val="16"/>
        </w:rPr>
        <w:t xml:space="preserve">4. DA ESPECIFICAÇÃO, QUANTIDADE E </w:t>
      </w:r>
      <w:proofErr w:type="gramStart"/>
      <w:r w:rsidRPr="00FA6B5E">
        <w:rPr>
          <w:rFonts w:ascii="Arial" w:hAnsi="Arial" w:cs="Arial"/>
          <w:b/>
          <w:bCs/>
          <w:color w:val="000000"/>
          <w:sz w:val="16"/>
          <w:szCs w:val="16"/>
        </w:rPr>
        <w:t>PREÇO</w:t>
      </w:r>
      <w:proofErr w:type="gramEnd"/>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4.1. O preço, a quantidade, o fornecedor e a especificação do item registrado nesta Ata, encontram-se indicados no Anexo I deste instrumento.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w:t>
      </w:r>
    </w:p>
    <w:p w:rsidR="00D67D45" w:rsidRPr="00DC3AAD" w:rsidRDefault="00D67D45" w:rsidP="00D67D45">
      <w:pPr>
        <w:spacing w:before="120" w:after="120"/>
        <w:ind w:left="120" w:right="120"/>
        <w:jc w:val="both"/>
        <w:rPr>
          <w:rFonts w:ascii="Arial" w:hAnsi="Arial" w:cs="Arial"/>
          <w:b/>
          <w:bCs/>
          <w:color w:val="000000"/>
          <w:sz w:val="16"/>
          <w:szCs w:val="16"/>
        </w:rPr>
      </w:pPr>
      <w:r w:rsidRPr="00DC3AAD">
        <w:rPr>
          <w:rFonts w:ascii="Arial" w:hAnsi="Arial" w:cs="Arial"/>
          <w:b/>
          <w:bCs/>
          <w:color w:val="000000"/>
          <w:sz w:val="16"/>
          <w:szCs w:val="16"/>
        </w:rPr>
        <w:t>5. PRAZOS E CONDIÇÕES DE FORNECIMENTO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A DETENTORA do registro de preços se obriga, nos termos do Edital e deste instrumento, a:</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5.1. Retirar a Nota de Empenho junto ao órgão solicitante no prazo de até 05 (cinco) dias, contados da convocação;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5.2. Iniciar o fornecimento do objeto dessa Ata, conforme prazo estabelecido no Termo de Referência e edital de licitações.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w:t>
      </w:r>
    </w:p>
    <w:p w:rsidR="00D67D45" w:rsidRPr="00DC3AAD" w:rsidRDefault="00D67D45" w:rsidP="00D67D45">
      <w:pPr>
        <w:spacing w:before="120" w:after="120"/>
        <w:ind w:left="120" w:right="120"/>
        <w:jc w:val="both"/>
        <w:rPr>
          <w:rFonts w:ascii="Arial" w:hAnsi="Arial" w:cs="Arial"/>
          <w:b/>
          <w:bCs/>
          <w:color w:val="000000"/>
          <w:sz w:val="16"/>
          <w:szCs w:val="16"/>
        </w:rPr>
      </w:pPr>
      <w:r w:rsidRPr="00DC3AAD">
        <w:rPr>
          <w:rFonts w:ascii="Arial" w:hAnsi="Arial" w:cs="Arial"/>
          <w:b/>
          <w:bCs/>
          <w:color w:val="000000"/>
          <w:sz w:val="16"/>
          <w:szCs w:val="16"/>
        </w:rPr>
        <w:t xml:space="preserve">6. DO PRAZO, LOCAL DE </w:t>
      </w:r>
      <w:proofErr w:type="gramStart"/>
      <w:r w:rsidRPr="00DC3AAD">
        <w:rPr>
          <w:rFonts w:ascii="Arial" w:hAnsi="Arial" w:cs="Arial"/>
          <w:b/>
          <w:bCs/>
          <w:color w:val="000000"/>
          <w:sz w:val="16"/>
          <w:szCs w:val="16"/>
        </w:rPr>
        <w:t>ENTREGA</w:t>
      </w:r>
      <w:proofErr w:type="gramEnd"/>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xml:space="preserve">6.3. </w:t>
      </w:r>
      <w:r w:rsidRPr="00DC3AAD">
        <w:rPr>
          <w:rFonts w:ascii="Arial" w:hAnsi="Arial" w:cs="Arial"/>
          <w:b/>
          <w:bCs/>
          <w:color w:val="000000"/>
          <w:sz w:val="16"/>
          <w:szCs w:val="16"/>
        </w:rPr>
        <w:t>DO PRAZO DE ENTREGA</w:t>
      </w:r>
      <w:r w:rsidRPr="00D67D45">
        <w:rPr>
          <w:rFonts w:ascii="Arial" w:hAnsi="Arial" w:cs="Arial"/>
          <w:bCs/>
          <w:color w:val="000000"/>
          <w:sz w:val="16"/>
          <w:szCs w:val="16"/>
        </w:rPr>
        <w:t>: A entrega deverá ocorrer conforme solicitação via requisição da Secretaria de Saúde com definição da quantidade no prazo de até 30 dias após emissão da Nota de Empenho.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xml:space="preserve">6.4. </w:t>
      </w:r>
      <w:r w:rsidRPr="00DC3AAD">
        <w:rPr>
          <w:rFonts w:ascii="Arial" w:hAnsi="Arial" w:cs="Arial"/>
          <w:b/>
          <w:bCs/>
          <w:color w:val="000000"/>
          <w:sz w:val="16"/>
          <w:szCs w:val="16"/>
        </w:rPr>
        <w:t>DO LOCAL DE ENTREGA:</w:t>
      </w:r>
      <w:r w:rsidRPr="00D67D45">
        <w:rPr>
          <w:rFonts w:ascii="Arial" w:hAnsi="Arial" w:cs="Arial"/>
          <w:bCs/>
          <w:color w:val="000000"/>
          <w:sz w:val="16"/>
          <w:szCs w:val="16"/>
        </w:rPr>
        <w:t> Após solicitação deverá ser efetuada a entrega dos materiais na Central de Abastecimento Farmacêutico - CAF II: Rua Aparício de Moraes, 4373, Setor Industrial - Porto Velho/RO. Os dias de funcionamento são de segunda a sexta-feira, sendo de 07h30min às 17h30min.</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w:t>
      </w:r>
    </w:p>
    <w:p w:rsidR="00D67D45" w:rsidRPr="00DC3AAD" w:rsidRDefault="00D67D45" w:rsidP="00D67D45">
      <w:pPr>
        <w:spacing w:before="120" w:after="120"/>
        <w:ind w:left="120" w:right="120"/>
        <w:jc w:val="both"/>
        <w:rPr>
          <w:rFonts w:ascii="Arial" w:hAnsi="Arial" w:cs="Arial"/>
          <w:b/>
          <w:bCs/>
          <w:color w:val="000000"/>
          <w:sz w:val="16"/>
          <w:szCs w:val="16"/>
        </w:rPr>
      </w:pPr>
      <w:r w:rsidRPr="00DC3AAD">
        <w:rPr>
          <w:rFonts w:ascii="Arial" w:hAnsi="Arial" w:cs="Arial"/>
          <w:b/>
          <w:bCs/>
          <w:color w:val="000000"/>
          <w:sz w:val="16"/>
          <w:szCs w:val="16"/>
        </w:rPr>
        <w:t xml:space="preserve">7.  DAS CONDIÇÕES DE </w:t>
      </w:r>
      <w:proofErr w:type="gramStart"/>
      <w:r w:rsidRPr="00DC3AAD">
        <w:rPr>
          <w:rFonts w:ascii="Arial" w:hAnsi="Arial" w:cs="Arial"/>
          <w:b/>
          <w:bCs/>
          <w:color w:val="000000"/>
          <w:sz w:val="16"/>
          <w:szCs w:val="16"/>
        </w:rPr>
        <w:t>PAGAMENTO</w:t>
      </w:r>
      <w:proofErr w:type="gramEnd"/>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xml:space="preserve">7.1. A empresa detentora da Ata apresentará a Gerência Financeira do Órgão requisitante </w:t>
      </w:r>
      <w:proofErr w:type="gramStart"/>
      <w:r w:rsidRPr="00D67D45">
        <w:rPr>
          <w:rFonts w:ascii="Arial" w:hAnsi="Arial" w:cs="Arial"/>
          <w:bCs/>
          <w:color w:val="000000"/>
          <w:sz w:val="16"/>
          <w:szCs w:val="16"/>
        </w:rPr>
        <w:t>a</w:t>
      </w:r>
      <w:proofErr w:type="gramEnd"/>
      <w:r w:rsidRPr="00D67D45">
        <w:rPr>
          <w:rFonts w:ascii="Arial" w:hAnsi="Arial" w:cs="Arial"/>
          <w:bCs/>
          <w:color w:val="000000"/>
          <w:sz w:val="16"/>
          <w:szCs w:val="16"/>
        </w:rPr>
        <w:t xml:space="preserve"> nota fiscal referente ao fornecimento efetuado.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7.2. O respectivo Órgão terá o prazo de 10 (dez) dias úteis, a contar da apresentação da nota fiscal para aceitá-la ou rejeitá-la.</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lastRenderedPageBreak/>
        <w:t xml:space="preserve">7.3. A nota fiscal não aprovada será devolvida à empresa detentora da Ata para as necessárias correções, com as informações que motivaram sua rejeição, contando-se o prazo estabelecido no subitem 6.2. </w:t>
      </w:r>
      <w:proofErr w:type="gramStart"/>
      <w:r w:rsidRPr="00D67D45">
        <w:rPr>
          <w:rFonts w:ascii="Arial" w:hAnsi="Arial" w:cs="Arial"/>
          <w:bCs/>
          <w:color w:val="000000"/>
          <w:sz w:val="16"/>
          <w:szCs w:val="16"/>
        </w:rPr>
        <w:t>a</w:t>
      </w:r>
      <w:proofErr w:type="gramEnd"/>
      <w:r w:rsidRPr="00D67D45">
        <w:rPr>
          <w:rFonts w:ascii="Arial" w:hAnsi="Arial" w:cs="Arial"/>
          <w:bCs/>
          <w:color w:val="000000"/>
          <w:sz w:val="16"/>
          <w:szCs w:val="16"/>
        </w:rPr>
        <w:t xml:space="preserve"> partir da data de sua reapresentação.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7.4. A devolução da nota fiscal não aprovada, em hipótese alguma, servirá de pretexto para que a empresa detentora da Ata suspenda quaisquer fornecimentos.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w:t>
      </w:r>
    </w:p>
    <w:p w:rsidR="00D67D45" w:rsidRPr="00DC3AAD" w:rsidRDefault="00D67D45" w:rsidP="00D67D45">
      <w:pPr>
        <w:spacing w:before="120" w:after="120"/>
        <w:ind w:left="120" w:right="120"/>
        <w:jc w:val="both"/>
        <w:rPr>
          <w:rFonts w:ascii="Arial" w:hAnsi="Arial" w:cs="Arial"/>
          <w:b/>
          <w:bCs/>
          <w:color w:val="000000"/>
          <w:sz w:val="16"/>
          <w:szCs w:val="16"/>
        </w:rPr>
      </w:pPr>
      <w:r w:rsidRPr="00DC3AAD">
        <w:rPr>
          <w:rFonts w:ascii="Arial" w:hAnsi="Arial" w:cs="Arial"/>
          <w:b/>
          <w:bCs/>
          <w:color w:val="000000"/>
          <w:sz w:val="16"/>
          <w:szCs w:val="16"/>
        </w:rPr>
        <w:t xml:space="preserve">8.  DA DOTAÇÃO </w:t>
      </w:r>
      <w:proofErr w:type="gramStart"/>
      <w:r w:rsidRPr="00DC3AAD">
        <w:rPr>
          <w:rFonts w:ascii="Arial" w:hAnsi="Arial" w:cs="Arial"/>
          <w:b/>
          <w:bCs/>
          <w:color w:val="000000"/>
          <w:sz w:val="16"/>
          <w:szCs w:val="16"/>
        </w:rPr>
        <w:t>ORÇAMENTÁRIA</w:t>
      </w:r>
      <w:proofErr w:type="gramEnd"/>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w:t>
      </w:r>
    </w:p>
    <w:p w:rsidR="00D67D45" w:rsidRPr="00DC3AAD" w:rsidRDefault="00D67D45" w:rsidP="00D67D45">
      <w:pPr>
        <w:spacing w:before="120" w:after="120"/>
        <w:ind w:left="120" w:right="120"/>
        <w:jc w:val="both"/>
        <w:rPr>
          <w:rFonts w:ascii="Arial" w:hAnsi="Arial" w:cs="Arial"/>
          <w:b/>
          <w:bCs/>
          <w:color w:val="000000"/>
          <w:sz w:val="16"/>
          <w:szCs w:val="16"/>
        </w:rPr>
      </w:pPr>
      <w:r w:rsidRPr="00DC3AAD">
        <w:rPr>
          <w:rFonts w:ascii="Arial" w:hAnsi="Arial" w:cs="Arial"/>
          <w:b/>
          <w:bCs/>
          <w:color w:val="000000"/>
          <w:sz w:val="16"/>
          <w:szCs w:val="16"/>
        </w:rPr>
        <w:t>9. DAS INFRAÇÕES E SANÇÕES ADMINISTRATIVAS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9.1 - Comete infração administrativa nos termos da Lei nº 8.666, de 1993 e da Lei nº 10.520, de 2002, Decreto Estadual n° 12.205/06 e do Decreto Estadual n° 12.234/06, a contratada que:</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I - Não executar total ou parcialmente qualquer das obrigações assumidas em decorrência da contratação;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II - Ensejar o retardamento da execução do objeto;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III - Falhar ou fraudar na execução do contrato;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IV - Comportar-se de modo inidôneo;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V - Cometer fraude fiscal;</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VI - Não mantiver a proposta;</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VII - Apresentar documento ou declaração falsa.</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9.2 -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9.3 -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9.4 - 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9.5 -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9.6 - As multas previstas nesta seção não eximem a adjudicatária ou contratada da reparação dos eventuais danos, perdas ou prejuízos que seu ato punível venha causar à Administração.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9.7 -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9.9 - As sanções serão aplicadas sem prejuízo da responsabilidade civil e criminal que possa ser acionada em desfavor da Contratada, conforme infração cometida e prejuízos causados a administração ou a terceiros.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9.10 - As sanções de natureza pecuniária serão diretamente descontadas de créditos que eventualmente detenha a CONTRATADA ou efetuada a sua cobrança na forma prevista em lei.</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9.11 -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9.12 - A autoridade competente, na aplicação das sanções, levará em consideração a gravidade da conduta do infrator, o caráter educativo da pena, bem como o dano causado à Administração, observado o princípio da proporcionalidade.</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9.13 - A sanção será obrigatoriamente registrada no Sistema de Cadastramento Unificado de Fornecedores – SICAF, bem como em sistemas Estaduais.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9.14 -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I - Tenham sofrido condenações definitivas por praticarem, por meio dolosos, fraude fiscal no recolhimento de tributos;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II - Tenham praticado atos ilícitos visando a frustrar os objetivos da licitação;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III - Demonstrem não possuir idoneidade para contratar com a Administração em virtude de atos ilícitos praticados.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9.15 - A contratada, total e/ou parcialmente inadimplente, serão aplicadas as sanções previstas nos artigos 86 e 87 da Lei Federal nº 8.666/93, a saber:</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I - Advertência, sempre que for constatada irregularidade de pouca gravidade, para as quais tenha a Contratada concorrida diretamente, ocorrência que será registrada no Cadastro de Fornecedores do Estado de Rondônia.</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lastRenderedPageBreak/>
        <w:t>II - Multa, cobrada pelo Estado, por via administrativa ou judicial, equivalente a 1% (um por cento) do valor estimado pelo item ofertado, ou ainda nos casos descritos abaixo: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b) Multa de 10% (dez por cento), na hipótese de inexecução parcial ou total de cada Nota de Empenho, calculada sobre o valor total da inadimplência ou na hipótese do não cumprimento de qualquer das obrigações assumidas.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c) As multas serão, após regular processo administrativo, descontadas dos créditos da empresa detentora da Ata ou, se for o caso, cobrada administrativa ou judicialmente.</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IV - declaração de inidoneidade para licitar e contratar com a Administração Pública enquanto perdurarem os motivos determinantes da punição ou até que seja promovida a reabilitação perante a própria autoridade que aplicou a penalidade.</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V - As penalidades previstas no subitem 16,15,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VI - As penalidades são independentes e a aplicação de uma não exclui a das demais, quando cabíveis.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VII - Se a multa aplicada for superior ao valor da garantia prestada, além da perda desta, responderá o contratado pela sua diferença, que será descontada dos pagamentos eventualmente devidos pela Administração ou cobrada judicialmente.</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VIII - As sanções previstas nos incisos I, III e IV deste subitem poderão ser aplicadas juntamente com a do inciso II, facultada a defesa prévia do interessado, no respectivo processo, no prazo de 5 (cinco) dias úteis.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sidRPr="00D67D45">
        <w:rPr>
          <w:rFonts w:ascii="Arial" w:hAnsi="Arial" w:cs="Arial"/>
          <w:bCs/>
          <w:color w:val="000000"/>
          <w:sz w:val="16"/>
          <w:szCs w:val="16"/>
        </w:rPr>
        <w:t>art</w:t>
      </w:r>
      <w:proofErr w:type="spellEnd"/>
      <w:r w:rsidRPr="00D67D45">
        <w:rPr>
          <w:rFonts w:ascii="Arial" w:hAnsi="Arial" w:cs="Arial"/>
          <w:bCs/>
          <w:color w:val="000000"/>
          <w:sz w:val="16"/>
          <w:szCs w:val="16"/>
        </w:rPr>
        <w:t xml:space="preserve"> 109 inciso III da Lei Federal nº 8.666/93)</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X - Aplica-se os efeitos da penalidade do subitem 16.15, IV à todos os entes Federativo e os efeitos do subitem 16.4 ao Ente Federativo que aplicou a sanção conforme posicionamento do STJ e PGE/RO.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9.16 - Na hipótese de apresentar documentação inverossímil ou de cometer fraude, o licitante poderá sofrer, sem prejuízo da comunicação do ocorrido ao Ministério Público, quaisquer das sanções adiante previstas, que poderão ser aplicadas cumulativamente:</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9.16.1 - Desclassificação, se a seleção se encontrar em fase de julgamento;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9.16.2 - Cancelamento do preço registrado, procedendo-se à paralisação do fornecimento.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9.16.3 - O preço registrado poderá ser cancelado pela Administração Pública, nos termos do Artigo 24 e 25 do Decreto 18.340/13, quando: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9.16.3.1 - A Detentora do Registro deixar de cumprir total ou parcial as condições da Ata de Registro de Preços.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9.16.3.2 - A Detentora do Registro não retirar a nota de empenho ou instrumento equivalente no prazo estabelecido, sem justificativa aceita pela Administração;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9.16.3.3 - A detentora incorrer reiteradamente em infrações previstas no Edital;</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9.16.3.4 - A Detentora do Registro que praticar atos fraudulentos no intuito de auferir vantagem ilícita;</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9.16.3.5 - Não aceitar reduzir o seu preço registrado, na hipótese deste se tornar superior aqueles praticados no mercador ou sofrer sanção prevista nos incisos III ou IV do caput do artigo 87 da Lei 8.666/93 ou no artigo 7º da Lei 10.520/02.</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9.16.3.6 - Por razões de interesse público, mediante despacho motivado, devidamente justificado.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9.16.3.7 - O cancelamento do(s) registro(s) nas hipóteses dos subitens, 9.16.3.1, 9.16.3.2, 9.16.3.3, 9.16.3.4, 9.16.3.5, 9.16.3.6, será formalizado por despacho do órgão gerenciador, assegurado o contraditório e a ampla defesa.</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9.16.3.8 - O cancelamento do(s) registro nas hipóteses dos subitens acima, 9.16.3.1, 9.16.3.2, 9.16.3.3, 9.16.3.4, 9.16.3.5, acarretará ainda a aplicação das penalidades cabíveis, assegurado o contraditório e a ampla defesa.</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9.16.3.9 - O cancelamento do registro de preços poderá ocorrer por fato superveniente, decorrente de caso fortuito ou força maior, que prejudique o cumprimento da ata, devidamente comprovados e justificados: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I) Por razões de interesse público;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II) a pedido do fornecedor, desde que devidamente fundamentado e justificando e estando em consonância com a legislação vigente.</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9.17 -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9.18 - As sanções aqui previstas poderão ser aplicadas concomitantemente, facultada a defesa previa do interessado, no respectivo processo, no prazo de 05 (cinco) dias úteis.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9.19 - Após 30 (trinta) dias corridos da falta de execução do objeto será considerada inexecução total do contrato, o que ensejara a rescisão contratual.</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9.20 - 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53"/>
        <w:gridCol w:w="8578"/>
        <w:gridCol w:w="733"/>
        <w:gridCol w:w="1009"/>
      </w:tblGrid>
      <w:tr w:rsidR="00D67D45" w:rsidRPr="00D67D45" w:rsidTr="00D67D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MULTA (*)</w:t>
            </w:r>
          </w:p>
        </w:tc>
      </w:tr>
      <w:tr w:rsidR="00D67D45" w:rsidRPr="00D67D45" w:rsidTr="00D67D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4,0% por dia</w:t>
            </w:r>
          </w:p>
        </w:tc>
      </w:tr>
      <w:tr w:rsidR="00D67D45" w:rsidRPr="00D67D45" w:rsidTr="00D67D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4,0% por dia</w:t>
            </w:r>
          </w:p>
        </w:tc>
      </w:tr>
      <w:tr w:rsidR="00D67D45" w:rsidRPr="00D67D45" w:rsidTr="00D67D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lastRenderedPageBreak/>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3,2% por dia</w:t>
            </w:r>
          </w:p>
        </w:tc>
      </w:tr>
      <w:tr w:rsidR="00D67D45" w:rsidRPr="00D67D45" w:rsidTr="00D67D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3,2% por dia</w:t>
            </w:r>
          </w:p>
        </w:tc>
      </w:tr>
      <w:tr w:rsidR="00D67D45" w:rsidRPr="00D67D45" w:rsidTr="00D67D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0,4% por dia</w:t>
            </w:r>
          </w:p>
        </w:tc>
      </w:tr>
      <w:tr w:rsidR="00D67D45" w:rsidRPr="00D67D45" w:rsidTr="00D67D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0,4% por dia</w:t>
            </w:r>
          </w:p>
        </w:tc>
      </w:tr>
      <w:tr w:rsidR="00D67D45" w:rsidRPr="00D67D45" w:rsidTr="00D67D45">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Para os itens a seguir, deixar de:</w:t>
            </w:r>
          </w:p>
        </w:tc>
      </w:tr>
      <w:tr w:rsidR="00D67D45" w:rsidRPr="00D67D45" w:rsidTr="00D67D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3,2% por dia</w:t>
            </w:r>
          </w:p>
        </w:tc>
      </w:tr>
      <w:tr w:rsidR="00D67D45" w:rsidRPr="00D67D45" w:rsidTr="00D67D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0,8% por dia</w:t>
            </w:r>
          </w:p>
        </w:tc>
      </w:tr>
      <w:tr w:rsidR="00D67D45" w:rsidRPr="00D67D45" w:rsidTr="00D67D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0,8% por dia</w:t>
            </w:r>
          </w:p>
        </w:tc>
      </w:tr>
      <w:tr w:rsidR="00D67D45" w:rsidRPr="00D67D45" w:rsidTr="00D67D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0,4% por dia</w:t>
            </w:r>
          </w:p>
        </w:tc>
      </w:tr>
      <w:tr w:rsidR="00D67D45" w:rsidRPr="00D67D45" w:rsidTr="00D67D4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0,2% por dia</w:t>
            </w:r>
          </w:p>
        </w:tc>
      </w:tr>
    </w:tbl>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*Incidente sobre a parcela inadimplida do contrato.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w:t>
      </w:r>
    </w:p>
    <w:p w:rsidR="00D67D45" w:rsidRPr="00DC3AAD" w:rsidRDefault="00D67D45" w:rsidP="00D67D45">
      <w:pPr>
        <w:spacing w:before="120" w:after="120"/>
        <w:ind w:left="120" w:right="120"/>
        <w:jc w:val="both"/>
        <w:rPr>
          <w:rFonts w:ascii="Arial" w:hAnsi="Arial" w:cs="Arial"/>
          <w:b/>
          <w:bCs/>
          <w:color w:val="000000"/>
          <w:sz w:val="16"/>
          <w:szCs w:val="16"/>
        </w:rPr>
      </w:pPr>
      <w:r w:rsidRPr="00DC3AAD">
        <w:rPr>
          <w:rFonts w:ascii="Arial" w:hAnsi="Arial" w:cs="Arial"/>
          <w:b/>
          <w:bCs/>
          <w:color w:val="000000"/>
          <w:sz w:val="16"/>
          <w:szCs w:val="16"/>
        </w:rPr>
        <w:t>10. DA UTILIZAÇÃO DA ATA</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10.2. É facultada aos órgãos s ou entidades municipais, distritais ou estaduais a adesão a ata de registro de preços da Administração Pública Estadual.</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10.6. Caberá ao órgão que se utilizar da ata, verificar a vantagem econômica da adesão a este Registro de Preço.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w:t>
      </w:r>
    </w:p>
    <w:p w:rsidR="00D67D45" w:rsidRPr="00DC3AAD" w:rsidRDefault="00D67D45" w:rsidP="00D67D45">
      <w:pPr>
        <w:spacing w:before="120" w:after="120"/>
        <w:ind w:left="120" w:right="120"/>
        <w:jc w:val="both"/>
        <w:rPr>
          <w:rFonts w:ascii="Arial" w:hAnsi="Arial" w:cs="Arial"/>
          <w:b/>
          <w:bCs/>
          <w:color w:val="000000"/>
          <w:sz w:val="16"/>
          <w:szCs w:val="16"/>
        </w:rPr>
      </w:pPr>
      <w:r w:rsidRPr="00DC3AAD">
        <w:rPr>
          <w:rFonts w:ascii="Arial" w:hAnsi="Arial" w:cs="Arial"/>
          <w:b/>
          <w:bCs/>
          <w:color w:val="000000"/>
          <w:sz w:val="16"/>
          <w:szCs w:val="16"/>
        </w:rPr>
        <w:t>11. DA ALTERAÇÃO DA ATA DE REGISTRO DE PREÇOS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D67D45">
        <w:rPr>
          <w:rFonts w:ascii="Arial" w:hAnsi="Arial" w:cs="Arial"/>
          <w:bCs/>
          <w:color w:val="000000"/>
          <w:sz w:val="16"/>
          <w:szCs w:val="16"/>
        </w:rPr>
        <w:t>93</w:t>
      </w:r>
      <w:proofErr w:type="gramEnd"/>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11.4. A ordem de classificação dos fornecedores que aceitarem reduzir seus preços aos valores de mercado observará a classificação original.</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xml:space="preserve">11.5. Quando o preço de mercado tornar-se superior aos preços registrados, e o fornecedor não puder cumprir o </w:t>
      </w:r>
      <w:proofErr w:type="gramStart"/>
      <w:r w:rsidRPr="00D67D45">
        <w:rPr>
          <w:rFonts w:ascii="Arial" w:hAnsi="Arial" w:cs="Arial"/>
          <w:bCs/>
          <w:color w:val="000000"/>
          <w:sz w:val="16"/>
          <w:szCs w:val="16"/>
        </w:rPr>
        <w:t>compromisso ,</w:t>
      </w:r>
      <w:proofErr w:type="gramEnd"/>
      <w:r w:rsidRPr="00D67D45">
        <w:rPr>
          <w:rFonts w:ascii="Arial" w:hAnsi="Arial" w:cs="Arial"/>
          <w:bCs/>
          <w:color w:val="000000"/>
          <w:sz w:val="16"/>
          <w:szCs w:val="16"/>
        </w:rPr>
        <w:t xml:space="preserve"> o órgão gerenciador poderá:</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11.5.2. Convocar os demais fornecedores para assegurar igual oportunidade de negociação;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w:t>
      </w:r>
    </w:p>
    <w:p w:rsidR="00D67D45" w:rsidRPr="00DC3AAD" w:rsidRDefault="00D67D45" w:rsidP="00D67D45">
      <w:pPr>
        <w:spacing w:before="120" w:after="120"/>
        <w:ind w:left="120" w:right="120"/>
        <w:jc w:val="both"/>
        <w:rPr>
          <w:rFonts w:ascii="Arial" w:hAnsi="Arial" w:cs="Arial"/>
          <w:b/>
          <w:bCs/>
          <w:color w:val="000000"/>
          <w:sz w:val="16"/>
          <w:szCs w:val="16"/>
        </w:rPr>
      </w:pPr>
      <w:r w:rsidRPr="00DC3AAD">
        <w:rPr>
          <w:rFonts w:ascii="Arial" w:hAnsi="Arial" w:cs="Arial"/>
          <w:b/>
          <w:bCs/>
          <w:color w:val="000000"/>
          <w:sz w:val="16"/>
          <w:szCs w:val="16"/>
        </w:rPr>
        <w:t>12. DAS OBRIGAÇÕES DA DETENTORA DO REGISTRO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lastRenderedPageBreak/>
        <w:t>12.2. Dispor-se a toda e qualquer fiscalização, no tocante ao fornecimento do produto, assim como ao cumprimento das obrigações previstas na ATA;</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12.6. Respeitar e fazer cumprir a legislação de segurança e saúde no trabalho, previstas nas normas regulamentadoras pertinentes;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12.10. Todos os impostos e taxas que forem devidos em decorrência das contratações do objeto do Edital correrão por conta exclusiva da contratada;</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w:t>
      </w:r>
    </w:p>
    <w:p w:rsidR="00D67D45" w:rsidRPr="00DC3AAD" w:rsidRDefault="00D67D45" w:rsidP="00D67D45">
      <w:pPr>
        <w:spacing w:before="120" w:after="120"/>
        <w:ind w:left="120" w:right="120"/>
        <w:jc w:val="both"/>
        <w:rPr>
          <w:rFonts w:ascii="Arial" w:hAnsi="Arial" w:cs="Arial"/>
          <w:b/>
          <w:bCs/>
          <w:color w:val="000000"/>
          <w:sz w:val="16"/>
          <w:szCs w:val="16"/>
        </w:rPr>
      </w:pPr>
      <w:r w:rsidRPr="00DC3AAD">
        <w:rPr>
          <w:rFonts w:ascii="Arial" w:hAnsi="Arial" w:cs="Arial"/>
          <w:b/>
          <w:bCs/>
          <w:color w:val="000000"/>
          <w:sz w:val="16"/>
          <w:szCs w:val="16"/>
        </w:rPr>
        <w:t>13. DAS OBRIGAÇÕES DOS ÓRGÃOS REQUISITANTES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13.1. Proporcionar todas as facilidades indispensáveis à boa execução das obrigações contratuais;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13.2. Rejeitar, no todo ou em parte, os objetos desta Ata entregues em desacordo com as obrigações assumidas pelo fornecedor;</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13.3. Notificar a CONTRATADA de qualquer irregularidade encontrada no fornecimento dos objetos desta Ata;</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13.4. Efetuar o pagamento à(s) contratada(s) de acordo com as condições de preços e prazos estabelecidos no edital e ata de registro de preços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13.6. Não haverá sob-hipótese alguma, pagamento antecipado.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w:t>
      </w:r>
    </w:p>
    <w:p w:rsidR="00D67D45" w:rsidRPr="00DC3AAD" w:rsidRDefault="00D67D45" w:rsidP="00D67D45">
      <w:pPr>
        <w:spacing w:before="120" w:after="120"/>
        <w:ind w:left="120" w:right="120"/>
        <w:jc w:val="both"/>
        <w:rPr>
          <w:rFonts w:ascii="Arial" w:hAnsi="Arial" w:cs="Arial"/>
          <w:b/>
          <w:bCs/>
          <w:color w:val="000000"/>
          <w:sz w:val="16"/>
          <w:szCs w:val="16"/>
        </w:rPr>
      </w:pPr>
      <w:r w:rsidRPr="00DC3AAD">
        <w:rPr>
          <w:rFonts w:ascii="Arial" w:hAnsi="Arial" w:cs="Arial"/>
          <w:b/>
          <w:bCs/>
          <w:color w:val="000000"/>
          <w:sz w:val="16"/>
          <w:szCs w:val="16"/>
        </w:rPr>
        <w:t>14. DOS ÓRGÃOS PARTICIPANTES: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14.1. É participante desta ata o seguinte órgão pertencente à Administração Pública do Estado de Rondônia:</w:t>
      </w:r>
    </w:p>
    <w:p w:rsidR="00D67D45" w:rsidRPr="00D67D45" w:rsidRDefault="00D67D45" w:rsidP="00D67D45">
      <w:pPr>
        <w:spacing w:before="120" w:after="120"/>
        <w:ind w:left="120" w:right="120"/>
        <w:jc w:val="both"/>
        <w:rPr>
          <w:rFonts w:ascii="Arial" w:hAnsi="Arial" w:cs="Arial"/>
          <w:bCs/>
          <w:color w:val="000000"/>
          <w:sz w:val="16"/>
          <w:szCs w:val="16"/>
        </w:rPr>
      </w:pPr>
      <w:r w:rsidRPr="00DC3AAD">
        <w:rPr>
          <w:rFonts w:ascii="Arial" w:hAnsi="Arial" w:cs="Arial"/>
          <w:b/>
          <w:bCs/>
          <w:color w:val="000000"/>
          <w:sz w:val="16"/>
          <w:szCs w:val="16"/>
        </w:rPr>
        <w:t>SESAU</w:t>
      </w:r>
      <w:r w:rsidRPr="00D67D45">
        <w:rPr>
          <w:rFonts w:ascii="Arial" w:hAnsi="Arial" w:cs="Arial"/>
          <w:bCs/>
          <w:color w:val="000000"/>
          <w:sz w:val="16"/>
          <w:szCs w:val="16"/>
        </w:rPr>
        <w:t xml:space="preserve"> - Secretaria de Estado da Saúde.</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w:t>
      </w:r>
    </w:p>
    <w:p w:rsidR="00D67D45" w:rsidRPr="00DC3AAD" w:rsidRDefault="00D67D45" w:rsidP="00D67D45">
      <w:pPr>
        <w:spacing w:before="120" w:after="120"/>
        <w:ind w:left="120" w:right="120"/>
        <w:jc w:val="both"/>
        <w:rPr>
          <w:rFonts w:ascii="Arial" w:hAnsi="Arial" w:cs="Arial"/>
          <w:b/>
          <w:bCs/>
          <w:color w:val="000000"/>
          <w:sz w:val="16"/>
          <w:szCs w:val="16"/>
        </w:rPr>
      </w:pPr>
      <w:r w:rsidRPr="00DC3AAD">
        <w:rPr>
          <w:rFonts w:ascii="Arial" w:hAnsi="Arial" w:cs="Arial"/>
          <w:b/>
          <w:bCs/>
          <w:color w:val="000000"/>
          <w:sz w:val="16"/>
          <w:szCs w:val="16"/>
        </w:rPr>
        <w:t>15.  DISPOSIÇÕES GERAIS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w:t>
      </w:r>
    </w:p>
    <w:p w:rsidR="00D67D45" w:rsidRPr="00D67D45" w:rsidRDefault="00D67D45" w:rsidP="00D67D45">
      <w:pPr>
        <w:spacing w:before="120" w:after="120"/>
        <w:ind w:left="120" w:right="120"/>
        <w:jc w:val="both"/>
        <w:rPr>
          <w:rFonts w:ascii="Arial" w:hAnsi="Arial" w:cs="Arial"/>
          <w:bCs/>
          <w:color w:val="000000"/>
          <w:sz w:val="16"/>
          <w:szCs w:val="16"/>
        </w:rPr>
      </w:pPr>
      <w:r w:rsidRPr="00D67D45">
        <w:rPr>
          <w:rFonts w:ascii="Arial" w:hAnsi="Arial" w:cs="Arial"/>
          <w:bCs/>
          <w:color w:val="000000"/>
          <w:sz w:val="16"/>
          <w:szCs w:val="16"/>
        </w:rPr>
        <w:t>        Fica eleito o foro do Município de Porto Velho/RO para dirimir as eventuais controvérsias decorrentes do presente ajuste.</w:t>
      </w:r>
    </w:p>
    <w:p w:rsidR="007F7800" w:rsidRPr="001C74FC" w:rsidRDefault="007F7800" w:rsidP="009D2314">
      <w:pPr>
        <w:jc w:val="both"/>
        <w:rPr>
          <w:rFonts w:ascii="Arial" w:hAnsi="Arial" w:cs="Arial"/>
          <w:color w:val="000000"/>
          <w:sz w:val="16"/>
          <w:szCs w:val="16"/>
        </w:rPr>
      </w:pPr>
    </w:p>
    <w:p w:rsidR="000B1908" w:rsidRPr="001C74FC" w:rsidRDefault="000B1908" w:rsidP="009D2314">
      <w:pPr>
        <w:ind w:right="47"/>
        <w:jc w:val="both"/>
        <w:rPr>
          <w:rFonts w:ascii="Arial" w:hAnsi="Arial" w:cs="Arial"/>
          <w:b/>
          <w:bCs/>
          <w:color w:val="000000"/>
          <w:sz w:val="16"/>
          <w:szCs w:val="16"/>
        </w:rPr>
      </w:pPr>
    </w:p>
    <w:p w:rsidR="009D2314" w:rsidRPr="001C74FC" w:rsidRDefault="009D2314" w:rsidP="009D2314">
      <w:pPr>
        <w:ind w:right="47"/>
        <w:jc w:val="both"/>
        <w:rPr>
          <w:rFonts w:ascii="Arial" w:hAnsi="Arial" w:cs="Arial"/>
          <w:b/>
          <w:bCs/>
          <w:color w:val="000000"/>
          <w:sz w:val="16"/>
          <w:szCs w:val="16"/>
        </w:rPr>
      </w:pPr>
      <w:r w:rsidRPr="001C74FC">
        <w:rPr>
          <w:rFonts w:ascii="Arial" w:hAnsi="Arial" w:cs="Arial"/>
          <w:b/>
          <w:bCs/>
          <w:color w:val="000000"/>
          <w:sz w:val="16"/>
          <w:szCs w:val="16"/>
        </w:rPr>
        <w:t>ÓRGÃO GERENCIADOR:</w:t>
      </w:r>
    </w:p>
    <w:p w:rsidR="005F5204" w:rsidRPr="001C74FC" w:rsidRDefault="005F5204" w:rsidP="001D7CAD">
      <w:pPr>
        <w:ind w:right="47"/>
        <w:rPr>
          <w:rFonts w:ascii="Arial" w:hAnsi="Arial" w:cs="Arial"/>
          <w:b/>
          <w:bCs/>
          <w:color w:val="000000"/>
          <w:sz w:val="16"/>
          <w:szCs w:val="16"/>
        </w:rPr>
      </w:pPr>
    </w:p>
    <w:p w:rsidR="00123F16" w:rsidRPr="001C74FC" w:rsidRDefault="00943360" w:rsidP="00123F16">
      <w:pPr>
        <w:ind w:right="47"/>
        <w:rPr>
          <w:rFonts w:ascii="Arial" w:hAnsi="Arial" w:cs="Arial"/>
          <w:b/>
          <w:bCs/>
          <w:color w:val="000000"/>
          <w:sz w:val="16"/>
          <w:szCs w:val="16"/>
        </w:rPr>
      </w:pPr>
      <w:r w:rsidRPr="001C74FC">
        <w:rPr>
          <w:rFonts w:ascii="Arial" w:hAnsi="Arial" w:cs="Arial"/>
          <w:b/>
          <w:bCs/>
          <w:color w:val="000000"/>
          <w:sz w:val="16"/>
          <w:szCs w:val="16"/>
        </w:rPr>
        <w:t>MÁRCIO ROGÉRIO GABRIEL</w:t>
      </w:r>
      <w:r w:rsidRPr="001C74FC">
        <w:rPr>
          <w:rFonts w:ascii="Arial" w:hAnsi="Arial" w:cs="Arial"/>
          <w:b/>
          <w:bCs/>
          <w:color w:val="000000"/>
          <w:sz w:val="16"/>
          <w:szCs w:val="16"/>
        </w:rPr>
        <w:tab/>
      </w:r>
      <w:r w:rsidRPr="001C74FC">
        <w:rPr>
          <w:rFonts w:ascii="Arial" w:hAnsi="Arial" w:cs="Arial"/>
          <w:b/>
          <w:bCs/>
          <w:color w:val="000000"/>
          <w:sz w:val="16"/>
          <w:szCs w:val="16"/>
        </w:rPr>
        <w:tab/>
      </w:r>
      <w:r w:rsidR="00D67D45">
        <w:rPr>
          <w:rFonts w:ascii="Arial" w:hAnsi="Arial" w:cs="Arial"/>
          <w:b/>
          <w:bCs/>
          <w:color w:val="000000"/>
          <w:sz w:val="16"/>
          <w:szCs w:val="16"/>
        </w:rPr>
        <w:t>MARCIA CARVALHO GUEDES</w:t>
      </w:r>
    </w:p>
    <w:p w:rsidR="00123F16" w:rsidRPr="001C74FC" w:rsidRDefault="00123F16" w:rsidP="00123F16">
      <w:pPr>
        <w:ind w:right="47"/>
        <w:rPr>
          <w:rFonts w:ascii="Arial" w:hAnsi="Arial" w:cs="Arial"/>
          <w:color w:val="000000"/>
          <w:sz w:val="16"/>
          <w:szCs w:val="16"/>
        </w:rPr>
      </w:pPr>
      <w:r w:rsidRPr="001C74FC">
        <w:rPr>
          <w:rFonts w:ascii="Arial" w:hAnsi="Arial" w:cs="Arial"/>
          <w:bCs/>
          <w:color w:val="000000"/>
          <w:sz w:val="16"/>
          <w:szCs w:val="16"/>
        </w:rPr>
        <w:t>Superintendente Estadual de Licitações</w:t>
      </w:r>
      <w:r w:rsidRPr="001C74FC">
        <w:rPr>
          <w:rFonts w:ascii="Arial" w:hAnsi="Arial" w:cs="Arial"/>
          <w:bCs/>
          <w:color w:val="000000"/>
          <w:sz w:val="16"/>
          <w:szCs w:val="16"/>
        </w:rPr>
        <w:tab/>
      </w:r>
      <w:r w:rsidRPr="001C74FC">
        <w:rPr>
          <w:rFonts w:ascii="Arial" w:hAnsi="Arial" w:cs="Arial"/>
          <w:bCs/>
          <w:color w:val="000000"/>
          <w:sz w:val="16"/>
          <w:szCs w:val="16"/>
        </w:rPr>
        <w:tab/>
        <w:t>Coordenadora de Sistema de Registro de Preços</w:t>
      </w:r>
    </w:p>
    <w:p w:rsidR="00E746DF" w:rsidRPr="001C74FC" w:rsidRDefault="00E746DF" w:rsidP="00502DD0">
      <w:pPr>
        <w:ind w:right="47"/>
        <w:rPr>
          <w:rFonts w:ascii="Arial" w:hAnsi="Arial" w:cs="Arial"/>
          <w:color w:val="000000"/>
          <w:sz w:val="16"/>
          <w:szCs w:val="16"/>
        </w:rPr>
      </w:pPr>
    </w:p>
    <w:p w:rsidR="00876638" w:rsidRPr="001C74FC" w:rsidRDefault="00876638" w:rsidP="009D2314">
      <w:pPr>
        <w:ind w:right="47"/>
        <w:jc w:val="both"/>
        <w:rPr>
          <w:rFonts w:ascii="Arial" w:hAnsi="Arial" w:cs="Arial"/>
          <w:b/>
          <w:bCs/>
          <w:color w:val="000000"/>
          <w:sz w:val="16"/>
          <w:szCs w:val="16"/>
        </w:rPr>
      </w:pPr>
    </w:p>
    <w:p w:rsidR="009D2314" w:rsidRPr="001C74FC" w:rsidRDefault="009D2314" w:rsidP="009D2314">
      <w:pPr>
        <w:ind w:right="47"/>
        <w:jc w:val="both"/>
        <w:rPr>
          <w:rFonts w:ascii="Arial" w:hAnsi="Arial" w:cs="Arial"/>
          <w:b/>
          <w:bCs/>
          <w:color w:val="000000"/>
          <w:sz w:val="16"/>
          <w:szCs w:val="16"/>
        </w:rPr>
      </w:pPr>
      <w:r w:rsidRPr="001C74FC">
        <w:rPr>
          <w:rFonts w:ascii="Arial" w:hAnsi="Arial" w:cs="Arial"/>
          <w:b/>
          <w:bCs/>
          <w:color w:val="000000"/>
          <w:sz w:val="16"/>
          <w:szCs w:val="16"/>
        </w:rPr>
        <w:t>EMPRESA</w:t>
      </w:r>
      <w:r w:rsidR="00490488" w:rsidRPr="001C74FC">
        <w:rPr>
          <w:rFonts w:ascii="Arial" w:hAnsi="Arial" w:cs="Arial"/>
          <w:b/>
          <w:bCs/>
          <w:color w:val="000000"/>
          <w:sz w:val="16"/>
          <w:szCs w:val="16"/>
        </w:rPr>
        <w:t>(S)</w:t>
      </w:r>
      <w:r w:rsidR="004C43D9" w:rsidRPr="001C74FC">
        <w:rPr>
          <w:rFonts w:ascii="Arial" w:hAnsi="Arial" w:cs="Arial"/>
          <w:b/>
          <w:bCs/>
          <w:color w:val="000000"/>
          <w:sz w:val="16"/>
          <w:szCs w:val="16"/>
        </w:rPr>
        <w:t xml:space="preserve"> DETENTORA</w:t>
      </w:r>
      <w:r w:rsidR="00490488" w:rsidRPr="001C74FC">
        <w:rPr>
          <w:rFonts w:ascii="Arial" w:hAnsi="Arial" w:cs="Arial"/>
          <w:b/>
          <w:bCs/>
          <w:color w:val="000000"/>
          <w:sz w:val="16"/>
          <w:szCs w:val="16"/>
        </w:rPr>
        <w:t>(S)</w:t>
      </w:r>
      <w:r w:rsidRPr="001C74FC">
        <w:rPr>
          <w:rFonts w:ascii="Arial" w:hAnsi="Arial" w:cs="Arial"/>
          <w:b/>
          <w:bCs/>
          <w:color w:val="000000"/>
          <w:sz w:val="16"/>
          <w:szCs w:val="16"/>
        </w:rPr>
        <w:t>:</w:t>
      </w:r>
    </w:p>
    <w:p w:rsidR="009D2314" w:rsidRPr="001C74FC" w:rsidRDefault="002B37D9" w:rsidP="00526790">
      <w:pPr>
        <w:ind w:right="47"/>
        <w:jc w:val="both"/>
        <w:rPr>
          <w:rFonts w:ascii="Arial" w:hAnsi="Arial" w:cs="Arial"/>
          <w:b/>
          <w:bCs/>
          <w:color w:val="000000"/>
          <w:sz w:val="16"/>
          <w:szCs w:val="16"/>
        </w:rPr>
      </w:pPr>
      <w:r w:rsidRPr="001C74FC">
        <w:rPr>
          <w:rFonts w:ascii="Arial" w:hAnsi="Arial" w:cs="Arial"/>
          <w:b/>
          <w:bCs/>
          <w:color w:val="000000"/>
          <w:sz w:val="16"/>
          <w:szCs w:val="16"/>
        </w:rPr>
        <w:t>Qualificada</w:t>
      </w:r>
      <w:r w:rsidR="00490488" w:rsidRPr="001C74FC">
        <w:rPr>
          <w:rFonts w:ascii="Arial" w:hAnsi="Arial" w:cs="Arial"/>
          <w:b/>
          <w:bCs/>
          <w:color w:val="000000"/>
          <w:sz w:val="16"/>
          <w:szCs w:val="16"/>
        </w:rPr>
        <w:t>(s)</w:t>
      </w:r>
      <w:r w:rsidRPr="001C74FC">
        <w:rPr>
          <w:rFonts w:ascii="Arial" w:hAnsi="Arial" w:cs="Arial"/>
          <w:b/>
          <w:bCs/>
          <w:color w:val="000000"/>
          <w:sz w:val="16"/>
          <w:szCs w:val="16"/>
        </w:rPr>
        <w:t xml:space="preserve"> no Anexo Único desta Ata</w:t>
      </w:r>
    </w:p>
    <w:p w:rsidR="006F2C3D" w:rsidRPr="004E5606"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DC3AAD"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2C2" w:rsidRDefault="009E12C2">
      <w:r>
        <w:separator/>
      </w:r>
    </w:p>
  </w:endnote>
  <w:endnote w:type="continuationSeparator" w:id="0">
    <w:p w:rsidR="009E12C2" w:rsidRDefault="009E12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2C2" w:rsidRDefault="009E12C2">
      <w:r>
        <w:separator/>
      </w:r>
    </w:p>
  </w:footnote>
  <w:footnote w:type="continuationSeparator" w:id="0">
    <w:p w:rsidR="009E12C2" w:rsidRDefault="009E12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7"/>
  </w:num>
  <w:num w:numId="6">
    <w:abstractNumId w:val="9"/>
    <w:lvlOverride w:ilvl="0">
      <w:startOverride w:val="2"/>
    </w:lvlOverride>
  </w:num>
  <w:num w:numId="7">
    <w:abstractNumId w:val="14"/>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0"/>
    <w:lvlOverride w:ilvl="0">
      <w:startOverride w:val="9"/>
    </w:lvlOverride>
  </w:num>
  <w:num w:numId="14">
    <w:abstractNumId w:val="4"/>
    <w:lvlOverride w:ilvl="0">
      <w:startOverride w:val="10"/>
    </w:lvlOverride>
  </w:num>
  <w:num w:numId="15">
    <w:abstractNumId w:val="13"/>
    <w:lvlOverride w:ilvl="0">
      <w:startOverride w:val="11"/>
    </w:lvlOverride>
  </w:num>
  <w:num w:numId="16">
    <w:abstractNumId w:val="19"/>
  </w:num>
  <w:num w:numId="17">
    <w:abstractNumId w:val="2"/>
  </w:num>
  <w:num w:numId="18">
    <w:abstractNumId w:val="18"/>
  </w:num>
  <w:num w:numId="19">
    <w:abstractNumId w:val="1"/>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1D1E"/>
    <w:rsid w:val="00062CE7"/>
    <w:rsid w:val="000637BD"/>
    <w:rsid w:val="00066D61"/>
    <w:rsid w:val="00067B8E"/>
    <w:rsid w:val="00070A08"/>
    <w:rsid w:val="00071315"/>
    <w:rsid w:val="0007170D"/>
    <w:rsid w:val="000718F6"/>
    <w:rsid w:val="00074BB2"/>
    <w:rsid w:val="000766AE"/>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4762"/>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409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C74FC"/>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6F22"/>
    <w:rsid w:val="0033365D"/>
    <w:rsid w:val="00333AAB"/>
    <w:rsid w:val="00334F76"/>
    <w:rsid w:val="00336E30"/>
    <w:rsid w:val="003417EC"/>
    <w:rsid w:val="00341D09"/>
    <w:rsid w:val="003425A5"/>
    <w:rsid w:val="003455CB"/>
    <w:rsid w:val="00345C03"/>
    <w:rsid w:val="00347658"/>
    <w:rsid w:val="003537BB"/>
    <w:rsid w:val="00353EAF"/>
    <w:rsid w:val="003540CB"/>
    <w:rsid w:val="00354314"/>
    <w:rsid w:val="003562C2"/>
    <w:rsid w:val="003645F7"/>
    <w:rsid w:val="003659F4"/>
    <w:rsid w:val="00370828"/>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1CA5"/>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0C1"/>
    <w:rsid w:val="005319D7"/>
    <w:rsid w:val="00531DA4"/>
    <w:rsid w:val="00534C71"/>
    <w:rsid w:val="00534DCD"/>
    <w:rsid w:val="005353C3"/>
    <w:rsid w:val="00542003"/>
    <w:rsid w:val="00542D5C"/>
    <w:rsid w:val="00545D39"/>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39E7"/>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1421"/>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57B"/>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D7ED8"/>
    <w:rsid w:val="009E037F"/>
    <w:rsid w:val="009E12C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0F36"/>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32D"/>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67D45"/>
    <w:rsid w:val="00D7089B"/>
    <w:rsid w:val="00D73680"/>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3AAD"/>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2E13"/>
    <w:rsid w:val="00ED6824"/>
    <w:rsid w:val="00EE6CF7"/>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47AE"/>
    <w:rsid w:val="00F95665"/>
    <w:rsid w:val="00F979F9"/>
    <w:rsid w:val="00FA1ACC"/>
    <w:rsid w:val="00FA3244"/>
    <w:rsid w:val="00FA3955"/>
    <w:rsid w:val="00FA3C20"/>
    <w:rsid w:val="00FA58B4"/>
    <w:rsid w:val="00FA68AB"/>
    <w:rsid w:val="00FA6B5E"/>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999888968">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48451406">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F9BD68-46FC-4540-8CFB-25366AEA0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4029</Words>
  <Characters>22246</Characters>
  <Application>Microsoft Office Word</Application>
  <DocSecurity>0</DocSecurity>
  <Lines>185</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2020-03-05T17:01:00Z</cp:lastPrinted>
  <dcterms:created xsi:type="dcterms:W3CDTF">2020-10-15T16:01:00Z</dcterms:created>
  <dcterms:modified xsi:type="dcterms:W3CDTF">2020-11-17T14:38:00Z</dcterms:modified>
</cp:coreProperties>
</file>