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09" w:rsidRDefault="00DA156A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995170" cy="846455"/>
            <wp:effectExtent l="0" t="0" r="0" b="0"/>
            <wp:docPr id="6" name="image1.png" descr="C:\Users\835120~1\AppData\Local\Temp\Rar$DRa0.613\Marca-2015-Horizonta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835120~1\AppData\Local\Temp\Rar$DRa0.613\Marca-2015-Horizontal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5170" cy="846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2809" w:rsidRDefault="00DA156A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color w:val="000000"/>
        </w:rPr>
      </w:pPr>
      <w:bookmarkStart w:id="0" w:name="bookmark=id.gjdgxs" w:colFirst="0" w:colLast="0"/>
      <w:bookmarkEnd w:id="0"/>
      <w:r>
        <w:rPr>
          <w:color w:val="000000"/>
        </w:rPr>
        <w:t>SUPERINTENDÊNCIA ESTADUAL DE LICITAÇÕES - SUPEL</w:t>
      </w:r>
    </w:p>
    <w:p w:rsidR="00732809" w:rsidRDefault="00DA156A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jc w:val="center"/>
        <w:rPr>
          <w:color w:val="000000"/>
        </w:rPr>
      </w:pPr>
      <w:r>
        <w:rPr>
          <w:color w:val="000000"/>
        </w:rPr>
        <w:t>Complexo Rio Madeira - Ed. Pacaás Novos – 2º Andar.</w:t>
      </w:r>
    </w:p>
    <w:p w:rsidR="00732809" w:rsidRDefault="00DA156A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100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color w:val="000000"/>
        </w:rPr>
        <w:t xml:space="preserve">Porto Velho, Rondônia.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ATA DE REGISTRO DE PREÇOS N° </w:t>
      </w:r>
      <w:r w:rsidR="00456185" w:rsidRPr="004B132B">
        <w:rPr>
          <w:rFonts w:ascii="Arial" w:eastAsia="Arial" w:hAnsi="Arial" w:cs="Arial"/>
          <w:b/>
          <w:sz w:val="16"/>
          <w:szCs w:val="16"/>
        </w:rPr>
        <w:t>333</w:t>
      </w:r>
      <w:r w:rsidRPr="004B132B">
        <w:rPr>
          <w:rFonts w:ascii="Arial" w:eastAsia="Arial" w:hAnsi="Arial" w:cs="Arial"/>
          <w:b/>
          <w:sz w:val="16"/>
          <w:szCs w:val="16"/>
        </w:rPr>
        <w:t>/2020</w:t>
      </w:r>
    </w:p>
    <w:p w:rsidR="00732809" w:rsidRPr="004B132B" w:rsidRDefault="00456185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PREGÃO ELETRÔNICO Nº 236</w:t>
      </w:r>
      <w:r w:rsidR="00DA156A" w:rsidRPr="004B132B">
        <w:rPr>
          <w:rFonts w:ascii="Arial" w:eastAsia="Arial" w:hAnsi="Arial" w:cs="Arial"/>
          <w:b/>
          <w:sz w:val="16"/>
          <w:szCs w:val="16"/>
        </w:rPr>
        <w:t>/20</w:t>
      </w:r>
      <w:r w:rsidRPr="004B132B">
        <w:rPr>
          <w:rFonts w:ascii="Arial" w:eastAsia="Arial" w:hAnsi="Arial" w:cs="Arial"/>
          <w:b/>
          <w:sz w:val="16"/>
          <w:szCs w:val="16"/>
        </w:rPr>
        <w:t>20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PROCESSO Nº </w:t>
      </w:r>
      <w:r w:rsidR="00456185" w:rsidRPr="004B132B">
        <w:rPr>
          <w:rFonts w:ascii="Arial" w:eastAsia="Arial" w:hAnsi="Arial" w:cs="Arial"/>
          <w:b/>
          <w:sz w:val="16"/>
          <w:szCs w:val="16"/>
        </w:rPr>
        <w:t>0028.067493/2020-10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sz w:val="16"/>
          <w:szCs w:val="16"/>
        </w:rPr>
        <w:t xml:space="preserve">Pelo presente instrumento, o </w:t>
      </w:r>
      <w:r w:rsidRPr="004B132B">
        <w:rPr>
          <w:rFonts w:ascii="Arial" w:eastAsia="Arial" w:hAnsi="Arial" w:cs="Arial"/>
          <w:b/>
          <w:sz w:val="16"/>
          <w:szCs w:val="16"/>
        </w:rPr>
        <w:t>ESTADO DE RONDÔNIA</w:t>
      </w:r>
      <w:r w:rsidRPr="004B132B">
        <w:rPr>
          <w:rFonts w:ascii="Arial" w:eastAsia="Arial" w:hAnsi="Arial" w:cs="Arial"/>
          <w:sz w:val="16"/>
          <w:szCs w:val="16"/>
        </w:rPr>
        <w:t xml:space="preserve">, através da SUPERINTENDÊNCIA ESTADUAL DE LICITAÇÕES – SUPEL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situada à </w:t>
      </w:r>
      <w:r w:rsidRPr="004B132B">
        <w:rPr>
          <w:rFonts w:ascii="Arial" w:eastAsia="Arial" w:hAnsi="Arial" w:cs="Arial"/>
          <w:sz w:val="16"/>
          <w:szCs w:val="16"/>
        </w:rPr>
        <w:t xml:space="preserve">AV.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FARQUAR N° 2986 COMPLEXO RIO MADEIRA EDIFÍCIO, RIO PACAÁS NOVOS 2º ANDAR – BAIRRO: PEDRINHAS, neste ato representado pelo Superintende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nte da SUPEL, Senhor Márcio Rogério Gabriel e a(s) empresa(s) qualificada(s) no Anexo Único desta Ata, resolvem 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REGISTRAR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O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PREÇO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sz w:val="16"/>
          <w:szCs w:val="16"/>
        </w:rPr>
        <w:t xml:space="preserve">para futura e eventual </w:t>
      </w:r>
      <w:r w:rsidR="00456185" w:rsidRPr="004B132B">
        <w:rPr>
          <w:rFonts w:ascii="Arial" w:hAnsi="Arial" w:cs="Arial"/>
          <w:sz w:val="16"/>
          <w:szCs w:val="16"/>
        </w:rPr>
        <w:t>contratação de empresa especializada na prestação de serviços de rastreamento e monitoramento de veículos via GPRS, compreendendo a instalação, em comodato, de módulos rastreadores e a disponibilização de software de gerenciamento com acesso via Web, em veículos</w:t>
      </w:r>
      <w:r w:rsidRPr="004B132B">
        <w:rPr>
          <w:rFonts w:ascii="Arial" w:eastAsia="Arial" w:hAnsi="Arial" w:cs="Arial"/>
          <w:sz w:val="16"/>
          <w:szCs w:val="16"/>
        </w:rPr>
        <w:t xml:space="preserve"> da Secretaria de Estado do Desenvolvimento Ambiental – SEDAM</w:t>
      </w:r>
      <w:r w:rsidRPr="004B132B">
        <w:rPr>
          <w:rFonts w:ascii="Arial" w:eastAsia="Arial" w:hAnsi="Arial" w:cs="Arial"/>
          <w:sz w:val="16"/>
          <w:szCs w:val="16"/>
        </w:rPr>
        <w:t xml:space="preserve">,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atendendo as condições previstas no instrumento convocatório e as constantes nesta Ata de Registro de Preços,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sujeitando-se as partes às normas constantes da Lei nº. 8.666/93 e suas alterações, Decreto Estadual nº 18.340/13 e suas alterações e em conformidade com as disposições a seguir.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1. DO OBJETO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FF0000"/>
          <w:sz w:val="16"/>
          <w:szCs w:val="16"/>
        </w:rPr>
      </w:pP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Registro de Preços </w:t>
      </w:r>
      <w:r w:rsidRPr="004B132B">
        <w:rPr>
          <w:rFonts w:ascii="Arial" w:eastAsia="Arial" w:hAnsi="Arial" w:cs="Arial"/>
          <w:sz w:val="16"/>
          <w:szCs w:val="16"/>
        </w:rPr>
        <w:t xml:space="preserve">para futura e eventual </w:t>
      </w:r>
      <w:r w:rsidR="00456185" w:rsidRPr="004B132B">
        <w:rPr>
          <w:rFonts w:ascii="Arial" w:hAnsi="Arial" w:cs="Arial"/>
          <w:sz w:val="16"/>
          <w:szCs w:val="16"/>
        </w:rPr>
        <w:t>contratação de empresa especializada na prestação de serviços de rastreamento e monitoramento de veículos via GPRS, compreendendo a instalação, em comodato, de módulos rastreadores e a disponibilização de software de gerenciamento com acesso via Web, em veículos</w:t>
      </w:r>
      <w:r w:rsidRPr="004B132B">
        <w:rPr>
          <w:rFonts w:ascii="Arial" w:eastAsia="Arial" w:hAnsi="Arial" w:cs="Arial"/>
          <w:sz w:val="16"/>
          <w:szCs w:val="16"/>
        </w:rPr>
        <w:t xml:space="preserve"> da Secretaria de Estado do Desenvolvimento Ambiental – SEDAM</w:t>
      </w:r>
      <w:r w:rsidR="00456185" w:rsidRPr="004B132B">
        <w:rPr>
          <w:rFonts w:ascii="Arial" w:eastAsia="Arial" w:hAnsi="Arial" w:cs="Arial"/>
          <w:sz w:val="16"/>
          <w:szCs w:val="16"/>
        </w:rPr>
        <w:t>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2. DA VIGÊNCIA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2.1.</w:t>
      </w:r>
      <w:r w:rsidRPr="004B132B">
        <w:rPr>
          <w:rFonts w:ascii="Arial" w:eastAsia="Arial" w:hAnsi="Arial" w:cs="Arial"/>
          <w:sz w:val="16"/>
          <w:szCs w:val="16"/>
        </w:rPr>
        <w:t xml:space="preserve"> O presente Registro de Preços terá validade de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12 (doze) meses,</w:t>
      </w:r>
      <w:r w:rsidRPr="004B132B">
        <w:rPr>
          <w:rFonts w:ascii="Arial" w:eastAsia="Arial" w:hAnsi="Arial" w:cs="Arial"/>
          <w:sz w:val="16"/>
          <w:szCs w:val="16"/>
        </w:rPr>
        <w:t xml:space="preserve"> contados a partir de sua publicação no Diário Oficial do Estado.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2.1.1.</w:t>
      </w:r>
      <w:r w:rsidRPr="004B132B">
        <w:rPr>
          <w:rFonts w:ascii="Arial" w:eastAsia="Arial" w:hAnsi="Arial" w:cs="Arial"/>
          <w:sz w:val="16"/>
          <w:szCs w:val="16"/>
        </w:rPr>
        <w:t xml:space="preserve"> A vigência dos contratos decorrentes do Sistema de Registro de Preços será definida</w:t>
      </w:r>
      <w:r w:rsidRPr="004B132B">
        <w:rPr>
          <w:rFonts w:ascii="Arial" w:eastAsia="Arial" w:hAnsi="Arial" w:cs="Arial"/>
          <w:sz w:val="16"/>
          <w:szCs w:val="16"/>
        </w:rPr>
        <w:t xml:space="preserve"> nos instrumentos convocatórios, observado o artigo 57 da Lei 8.666, de 1993, conforme Decreto Estadual nº 18.340/13.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sz w:val="16"/>
          <w:szCs w:val="16"/>
        </w:rPr>
      </w:pP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3. DA GERÊNCIA DA PRESENTE ATA DE REGISTRO DE PREÇOS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3.1.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Caberá à Superintendência Estadual de Compras e Licitações – SUPEL a condução do conjunto de procedimentos do certame para registro de preços e gerenciamento da Ata dele recorrente (Decreto 18.340/13 artigo 5º, incisos VII e VIII). No entanto, a alocação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de recursos, empenhamento, análise do mérito das quantidades adquiridas, bem como a finalidade pública na utilização dos materiais e serviços são de responsabilidade exclusiva do ordenador de despesas do órgão requisitante. 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4. DA ESPECIFICAÇÃO, QUANTIDADE E PREÇO 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4.1.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O preço, a quantidade, o fornecedor e a especificação do item registrado nesta Ata, encontram-se indicados no Anexo I deste instrumento.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5. PRAZOS E CONDIÇÕES DE FORNECIMENTO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sz w:val="16"/>
          <w:szCs w:val="16"/>
        </w:rPr>
        <w:t xml:space="preserve">A DETENTORA do registro de preços </w:t>
      </w:r>
      <w:r w:rsidRPr="004B132B">
        <w:rPr>
          <w:rFonts w:ascii="Arial" w:eastAsia="Arial" w:hAnsi="Arial" w:cs="Arial"/>
          <w:sz w:val="16"/>
          <w:szCs w:val="16"/>
        </w:rPr>
        <w:t>se obriga, nos termos do Edital e deste instrumento, a: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5.1. </w:t>
      </w:r>
      <w:r w:rsidRPr="004B132B">
        <w:rPr>
          <w:rFonts w:ascii="Arial" w:eastAsia="Arial" w:hAnsi="Arial" w:cs="Arial"/>
          <w:sz w:val="16"/>
          <w:szCs w:val="16"/>
        </w:rPr>
        <w:t>Retirar a Nota de Empenho junto ao órgão solicitante no prazo de até 05 (cinco) dias, contados da convocação;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5.2. </w:t>
      </w:r>
      <w:r w:rsidRPr="004B132B">
        <w:rPr>
          <w:rFonts w:ascii="Arial" w:eastAsia="Arial" w:hAnsi="Arial" w:cs="Arial"/>
          <w:sz w:val="16"/>
          <w:szCs w:val="16"/>
        </w:rPr>
        <w:t>Iniciar o fornecimento do objeto dessa Ata, conforme prazo estabelecido no Termo</w:t>
      </w:r>
      <w:r w:rsidRPr="004B132B">
        <w:rPr>
          <w:rFonts w:ascii="Arial" w:eastAsia="Arial" w:hAnsi="Arial" w:cs="Arial"/>
          <w:sz w:val="16"/>
          <w:szCs w:val="16"/>
        </w:rPr>
        <w:t xml:space="preserve"> de Referência e edital de licitações.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5.3.</w:t>
      </w:r>
      <w:r w:rsidRPr="004B132B">
        <w:rPr>
          <w:rFonts w:ascii="Arial" w:eastAsia="Arial" w:hAnsi="Arial" w:cs="Arial"/>
          <w:sz w:val="16"/>
          <w:szCs w:val="16"/>
        </w:rPr>
        <w:t xml:space="preserve"> Não será admitida a entrega pela detentora do registro, de qualquer item, sem que esta esteja de posse da respectiva nota de empenho, liberação de fornecimento, ou documento equivalente.      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5.4. </w:t>
      </w:r>
      <w:r w:rsidRPr="004B132B">
        <w:rPr>
          <w:rFonts w:ascii="Arial" w:eastAsia="Arial" w:hAnsi="Arial" w:cs="Arial"/>
          <w:sz w:val="16"/>
          <w:szCs w:val="16"/>
        </w:rPr>
        <w:t>O objeto e/ou</w:t>
      </w:r>
      <w:r w:rsidRPr="004B132B">
        <w:rPr>
          <w:rFonts w:ascii="Arial" w:eastAsia="Arial" w:hAnsi="Arial" w:cs="Arial"/>
          <w:sz w:val="16"/>
          <w:szCs w:val="16"/>
        </w:rPr>
        <w:t xml:space="preserve"> serviço desta ata deverá ser fornecido parcialmente durante a vigência da ata ou contrato, de acordo com as necessidades dos órgãos requerentes, nas quantidades solicitadas pelos mesmos.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ind w:left="360" w:hanging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6. </w:t>
      </w:r>
      <w:r w:rsidRPr="004B132B">
        <w:rPr>
          <w:rFonts w:ascii="Arial" w:eastAsia="Arial" w:hAnsi="Arial" w:cs="Arial"/>
          <w:b/>
          <w:sz w:val="16"/>
          <w:szCs w:val="16"/>
        </w:rPr>
        <w:t>DO PRAZO E LOCAL/INSTALAÇÃO DE ENTREGA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6.1.</w:t>
      </w:r>
      <w:r w:rsidRPr="004B132B">
        <w:rPr>
          <w:rFonts w:ascii="Arial" w:eastAsia="Arial" w:hAnsi="Arial" w:cs="Arial"/>
          <w:sz w:val="16"/>
          <w:szCs w:val="16"/>
        </w:rPr>
        <w:t xml:space="preserve"> No recebimento e aceitação de qualquer item, objeto desta Ata de Registro de Preços, serão observadas as especificações contidas no instrumento convocatório.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6.2.</w:t>
      </w:r>
      <w:r w:rsidRPr="004B132B">
        <w:rPr>
          <w:rFonts w:ascii="Arial" w:eastAsia="Arial" w:hAnsi="Arial" w:cs="Arial"/>
          <w:sz w:val="16"/>
          <w:szCs w:val="16"/>
        </w:rPr>
        <w:t xml:space="preserve"> Expedida a Nota de Empenho, o recebimento de seu objeto ficará condicionado à observância da</w:t>
      </w:r>
      <w:r w:rsidRPr="004B132B">
        <w:rPr>
          <w:rFonts w:ascii="Arial" w:eastAsia="Arial" w:hAnsi="Arial" w:cs="Arial"/>
          <w:sz w:val="16"/>
          <w:szCs w:val="16"/>
        </w:rPr>
        <w:t>s normas contidas no art. 40, inciso XVI, c/c o art. 73 inciso II, “a” e “b”, da Lei 8.666/93 e alterações.</w:t>
      </w:r>
    </w:p>
    <w:p w:rsidR="00BF5E4A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6.3.</w:t>
      </w:r>
      <w:r w:rsidRPr="004B132B">
        <w:rPr>
          <w:rFonts w:ascii="Arial" w:eastAsia="Arial" w:hAnsi="Arial" w:cs="Arial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b/>
          <w:sz w:val="16"/>
          <w:szCs w:val="16"/>
        </w:rPr>
        <w:t>DO PRAZO DE ENTREGA</w:t>
      </w:r>
      <w:r w:rsidRPr="004B132B">
        <w:rPr>
          <w:rFonts w:ascii="Arial" w:eastAsia="Arial" w:hAnsi="Arial" w:cs="Arial"/>
          <w:sz w:val="16"/>
          <w:szCs w:val="16"/>
        </w:rPr>
        <w:t xml:space="preserve">: </w:t>
      </w:r>
    </w:p>
    <w:p w:rsidR="00732809" w:rsidRPr="004B132B" w:rsidRDefault="00BF5E4A" w:rsidP="004B132B">
      <w:pPr>
        <w:jc w:val="both"/>
        <w:rPr>
          <w:rFonts w:ascii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sz w:val="16"/>
          <w:szCs w:val="16"/>
        </w:rPr>
        <w:t xml:space="preserve">a) </w:t>
      </w:r>
      <w:r w:rsidR="00456185" w:rsidRPr="004B132B">
        <w:rPr>
          <w:rFonts w:ascii="Arial" w:hAnsi="Arial" w:cs="Arial"/>
          <w:sz w:val="16"/>
          <w:szCs w:val="16"/>
        </w:rPr>
        <w:t>Após a assinatura do contrato a Contratada deverá, no prazo máximo de 10 (dez) dias úteis, constituir representante/preposto na cidade de Porto Velho/RO, devidamente autorizado para representá-la administrativa, comercial, técnica e judicialmente, perante esta SEDAM durante toda a vigência do contrato. Nesta hipótese, a contratada deverá informar esse fato ao gestor do contrato, para que este providencie a emissão da Autorização para iniciar o serviço;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t>b)</w:t>
      </w:r>
      <w:r w:rsidRPr="004B132B">
        <w:rPr>
          <w:rFonts w:ascii="Arial" w:hAnsi="Arial" w:cs="Arial"/>
          <w:color w:val="000000"/>
          <w:sz w:val="16"/>
          <w:szCs w:val="16"/>
        </w:rPr>
        <w:t> As instalações dos rastreadores e acessórios nos veículos deverão iniciar em até 10 (dez) dias consecutivos, após a emissão da solicitação pelo gestor do contrato e finalizada em no máximo 30 (trinta) dias contados da mesma data;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Fonts w:ascii="Arial" w:hAnsi="Arial" w:cs="Arial"/>
          <w:color w:val="000000"/>
          <w:sz w:val="16"/>
          <w:szCs w:val="16"/>
        </w:rPr>
        <w:t>c) O Software de monitoramento deverá estar totalmente funcional após a instalação dos rastreadores nos primeiros veículos;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t>d) </w:t>
      </w:r>
      <w:r w:rsidRPr="004B132B">
        <w:rPr>
          <w:rFonts w:ascii="Arial" w:hAnsi="Arial" w:cs="Arial"/>
          <w:color w:val="000000"/>
          <w:sz w:val="16"/>
          <w:szCs w:val="16"/>
        </w:rPr>
        <w:t>Após a instalação e funcionamento do sistema de rastreamento e monitoramento nos primeiros veículos, a contratada deverá efetuar treinamento para utilização do equipamento e central de monitoramento para a Equipe da Coordenadoria de Tecnologia da Informação - SEDAM. 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Fonts w:ascii="Arial" w:hAnsi="Arial" w:cs="Arial"/>
          <w:color w:val="000000"/>
          <w:sz w:val="16"/>
          <w:szCs w:val="16"/>
        </w:rPr>
        <w:t>e) As substituições dos Módulos AVL em caso de pane, incondicionalmente serão feitas por um novo no prazo máximo de 02 (dois) dias úteis nos veículos localizados na Capital, e 04 (quatro) dias úteis nos veículos localizados no interior do Estado, a contar do recebimento da Solicitação feita pelo o gestor do contrato;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t>f) </w:t>
      </w:r>
      <w:r w:rsidRPr="004B132B">
        <w:rPr>
          <w:rFonts w:ascii="Arial" w:hAnsi="Arial" w:cs="Arial"/>
          <w:color w:val="000000"/>
          <w:sz w:val="16"/>
          <w:szCs w:val="16"/>
        </w:rPr>
        <w:t>A suspensão dos serviços de monitoramento e rastreamento em veículo da SEDAM deve ser realizada no prazo máximo de 02 (dois) dias úteis, a contar do recebimento da Solicitação feita pelo gestor do contrato;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t>g)</w:t>
      </w:r>
      <w:r w:rsidRPr="004B132B">
        <w:rPr>
          <w:rFonts w:ascii="Arial" w:hAnsi="Arial" w:cs="Arial"/>
          <w:color w:val="000000"/>
          <w:sz w:val="16"/>
          <w:szCs w:val="16"/>
        </w:rPr>
        <w:t> O prazo para ativar o serviço de monitoramento e rastreamento suspenso, será no máximo de 02 (dois) dias úteis, a contar do recebimento da solicitação feita pelo gestor do contrato;</w:t>
      </w:r>
    </w:p>
    <w:p w:rsidR="00BF5E4A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t>h) </w:t>
      </w:r>
      <w:r w:rsidRPr="004B132B">
        <w:rPr>
          <w:rFonts w:ascii="Arial" w:hAnsi="Arial" w:cs="Arial"/>
          <w:color w:val="000000"/>
          <w:sz w:val="16"/>
          <w:szCs w:val="16"/>
        </w:rPr>
        <w:t>A transferência de equipamentos de monitoramento/rastreamento entre os veículos da SEDAM, quando necessário, deve ser realizada no prazo máximo de 02 (dois) dias úteis nos veículos localizados na Capital, e 04 (quatro) dias úteis nos veículos localizados no interior do Estado, a contar do recebimento da solicitação feita pelo gestor do contrato.</w:t>
      </w:r>
    </w:p>
    <w:p w:rsidR="00BF5E4A" w:rsidRPr="004B132B" w:rsidRDefault="00DA156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6.4. DO LOCAL DE ENTREGA: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BF5E4A" w:rsidRPr="004B132B">
        <w:rPr>
          <w:rFonts w:ascii="Arial" w:hAnsi="Arial" w:cs="Arial"/>
          <w:color w:val="000000"/>
          <w:sz w:val="16"/>
          <w:szCs w:val="16"/>
        </w:rPr>
        <w:t>A instalação dos equipamentos e os serviços que serão executados conforme Planilha de Veículos. Deverá  ser feita nas dependências da contratada em local previamente acertado e agendado para a instalação em cada veículo, de acordo com a localidade do veículo. </w:t>
      </w:r>
    </w:p>
    <w:p w:rsidR="00732809" w:rsidRPr="004B132B" w:rsidRDefault="00BF5E4A" w:rsidP="004B132B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4B132B">
        <w:rPr>
          <w:rStyle w:val="Forte"/>
          <w:rFonts w:ascii="Arial" w:hAnsi="Arial" w:cs="Arial"/>
          <w:color w:val="000000"/>
          <w:sz w:val="16"/>
          <w:szCs w:val="16"/>
        </w:rPr>
        <w:lastRenderedPageBreak/>
        <w:t>6.4.1.</w:t>
      </w:r>
      <w:r w:rsidRPr="004B132B">
        <w:rPr>
          <w:rFonts w:ascii="Arial" w:hAnsi="Arial" w:cs="Arial"/>
          <w:color w:val="000000"/>
          <w:sz w:val="16"/>
          <w:szCs w:val="16"/>
        </w:rPr>
        <w:t> No interior do Estado, os serviços deverão ser realizados nas dependências dos Escritórios Regionais ou nas dependências da contratada em local previamente acertado e agendado para a instalação em cada veículo, de acordo com a localidade do veículo. 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sz w:val="16"/>
          <w:szCs w:val="16"/>
        </w:rPr>
        <w:tab/>
      </w: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7.  DAS CONDIÇÕES DE PAGAMENTO </w:t>
      </w:r>
      <w:r w:rsidRPr="004B132B">
        <w:rPr>
          <w:rFonts w:ascii="Arial" w:eastAsia="Arial" w:hAnsi="Arial" w:cs="Arial"/>
          <w:b/>
          <w:sz w:val="16"/>
          <w:szCs w:val="16"/>
        </w:rPr>
        <w:tab/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7.1.</w:t>
      </w:r>
      <w:r w:rsidRPr="004B132B">
        <w:rPr>
          <w:rFonts w:ascii="Arial" w:eastAsia="Arial" w:hAnsi="Arial" w:cs="Arial"/>
          <w:sz w:val="16"/>
          <w:szCs w:val="16"/>
        </w:rPr>
        <w:t xml:space="preserve"> A empresa detentora da Ata apresentará a Gerência Financeira do Órgão requisitante a nota fiscal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referente ao fornecimento efetuado</w:t>
      </w:r>
      <w:r w:rsidRPr="004B132B">
        <w:rPr>
          <w:rFonts w:ascii="Arial" w:eastAsia="Arial" w:hAnsi="Arial" w:cs="Arial"/>
          <w:sz w:val="16"/>
          <w:szCs w:val="16"/>
        </w:rPr>
        <w:t>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7.2. </w:t>
      </w:r>
      <w:r w:rsidRPr="004B132B">
        <w:rPr>
          <w:rFonts w:ascii="Arial" w:eastAsia="Arial" w:hAnsi="Arial" w:cs="Arial"/>
          <w:sz w:val="16"/>
          <w:szCs w:val="16"/>
        </w:rPr>
        <w:t>O respectivo Órgão terá o prazo de 10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(dez) dias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úteis</w:t>
      </w:r>
      <w:r w:rsidRPr="004B132B">
        <w:rPr>
          <w:rFonts w:ascii="Arial" w:eastAsia="Arial" w:hAnsi="Arial" w:cs="Arial"/>
          <w:sz w:val="16"/>
          <w:szCs w:val="16"/>
        </w:rPr>
        <w:t xml:space="preserve">, a contar da apresentação da nota fiscal para </w:t>
      </w:r>
      <w:r w:rsidRPr="004B132B">
        <w:rPr>
          <w:rFonts w:ascii="Arial" w:eastAsia="Arial" w:hAnsi="Arial" w:cs="Arial"/>
          <w:b/>
          <w:sz w:val="16"/>
          <w:szCs w:val="16"/>
        </w:rPr>
        <w:t>aceitá-la ou rejeitá-la</w:t>
      </w:r>
      <w:r w:rsidRPr="004B132B">
        <w:rPr>
          <w:rFonts w:ascii="Arial" w:eastAsia="Arial" w:hAnsi="Arial" w:cs="Arial"/>
          <w:sz w:val="16"/>
          <w:szCs w:val="16"/>
        </w:rPr>
        <w:t>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7.3.</w:t>
      </w:r>
      <w:r w:rsidRPr="004B132B">
        <w:rPr>
          <w:rFonts w:ascii="Arial" w:eastAsia="Arial" w:hAnsi="Arial" w:cs="Arial"/>
          <w:sz w:val="16"/>
          <w:szCs w:val="16"/>
        </w:rPr>
        <w:t xml:space="preserve"> A nota fiscal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não aprovada será devolvida à empresa </w:t>
      </w:r>
      <w:r w:rsidRPr="004B132B">
        <w:rPr>
          <w:rFonts w:ascii="Arial" w:eastAsia="Arial" w:hAnsi="Arial" w:cs="Arial"/>
          <w:sz w:val="16"/>
          <w:szCs w:val="16"/>
        </w:rPr>
        <w:t xml:space="preserve">detentora da Ata </w:t>
      </w:r>
      <w:r w:rsidRPr="004B132B">
        <w:rPr>
          <w:rFonts w:ascii="Arial" w:eastAsia="Arial" w:hAnsi="Arial" w:cs="Arial"/>
          <w:b/>
          <w:sz w:val="16"/>
          <w:szCs w:val="16"/>
        </w:rPr>
        <w:t>para as necessárias correções</w:t>
      </w:r>
      <w:r w:rsidRPr="004B132B">
        <w:rPr>
          <w:rFonts w:ascii="Arial" w:eastAsia="Arial" w:hAnsi="Arial" w:cs="Arial"/>
          <w:sz w:val="16"/>
          <w:szCs w:val="16"/>
        </w:rPr>
        <w:t>, com as informações que motivaram sua rejeição, contando-se o prazo estabe</w:t>
      </w:r>
      <w:r w:rsidRPr="004B132B">
        <w:rPr>
          <w:rFonts w:ascii="Arial" w:eastAsia="Arial" w:hAnsi="Arial" w:cs="Arial"/>
          <w:sz w:val="16"/>
          <w:szCs w:val="16"/>
        </w:rPr>
        <w:t>lecido no subitem 6.2. a partir da data de sua reapresentação.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7.4.</w:t>
      </w:r>
      <w:r w:rsidRPr="004B132B">
        <w:rPr>
          <w:rFonts w:ascii="Arial" w:eastAsia="Arial" w:hAnsi="Arial" w:cs="Arial"/>
          <w:sz w:val="16"/>
          <w:szCs w:val="16"/>
        </w:rPr>
        <w:t xml:space="preserve"> A devolução da nota fiscal não aprovada, em hipótese alguma, servirá de pretexto para que a empresa detentora da Ata suspenda quaisquer fornecimentos.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7.5.</w:t>
      </w:r>
      <w:r w:rsidRPr="004B132B">
        <w:rPr>
          <w:rFonts w:ascii="Arial" w:eastAsia="Arial" w:hAnsi="Arial" w:cs="Arial"/>
          <w:sz w:val="16"/>
          <w:szCs w:val="16"/>
        </w:rPr>
        <w:t xml:space="preserve"> O Estado de Rondônia, através do</w:t>
      </w:r>
      <w:r w:rsidRPr="004B132B">
        <w:rPr>
          <w:rFonts w:ascii="Arial" w:eastAsia="Arial" w:hAnsi="Arial" w:cs="Arial"/>
          <w:sz w:val="16"/>
          <w:szCs w:val="16"/>
        </w:rPr>
        <w:t>s órgãos requisitantes, providenciará o pagamento no prazo de até 30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(trinta) dias corridos</w:t>
      </w:r>
      <w:r w:rsidRPr="004B132B">
        <w:rPr>
          <w:rFonts w:ascii="Arial" w:eastAsia="Arial" w:hAnsi="Arial" w:cs="Arial"/>
          <w:sz w:val="16"/>
          <w:szCs w:val="16"/>
        </w:rPr>
        <w:t>, contada da data do aceite da nota fiscal.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8.  DA DOTAÇÃO ORÇAMENTÁRIA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8.1.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 despesa correrá à conta dos orçamentos informados no Termo de Referência e edital de licitações. Os órgãos participantes poderão celebrar contratos, emitir notas de empenho ou instrumento equivalente, dependendo dos valores envolvidos, conforme previsto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no artigo 62 da Lei 8.666/93.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9. DAS SANÇÕES 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Sem prejuízo das sanções cominadas no art. 87, I, II e IV, da Lei nº 8.666/93, pela inexecução total ou parcial do contrato, a Administração poderá, garantida a prévia e ampla defesa, aplicar à CONTRATADA multa de até 10% (dez por cento) sobre o valor da parcela inadimplida.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Se a adjudicatária recusar-se a retirar o instrumento contratual injustificadamente ou se não apresentar situação regular na ocasião dos recebimentos, garantida a prévia e ampla deseja, aplicar à CONTRATADA multa de até 10% (dez por cento) sobre o valor adjudicado.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1.2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. A licitante, adjudicatária ou CONTRATADA que, convocada dentro do prazo de validade de sua proposta, não celebrar o instrumento contratual, deixar de entregar ou apresentar documentação falsa exigida para o certame, ensejar o retardamento da execução de seu objeto, não mantiver a proposta, falhar ou fraudar na execução do instrumento contratual, comportar-se de modo inidôneo ou cometer fraude fiscal, garantida a prévia e ampla defesa, ficará impedida de licitar e contratar com o Estado, e será descredenciado no Cadastro de Fornecedores Estadual, pelo prazo de até 05 (cinco) anos, sem prejuízo da multas previstas no Edital e das demais cominações legais, devendo ser incluída a penalidade no SICAF e no </w:t>
      </w:r>
      <w:r w:rsidR="00BF5E4A" w:rsidRPr="004B132B">
        <w:rPr>
          <w:rFonts w:ascii="Arial" w:hAnsi="Arial" w:cs="Arial"/>
          <w:i/>
          <w:iCs/>
          <w:color w:val="000000"/>
          <w:sz w:val="16"/>
          <w:szCs w:val="16"/>
        </w:rPr>
        <w:t>CAGEFIMP",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Cadastro Estadual de Fornecedores Impedidos de Licitar.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1.3. 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A multa eventualmente imposta à CONTRATADA, será automaticamente descontada da fatura a que fizer jus, acrescida de juros moratórios de 1% (um por cento) ao mês. Caso a CONTRATADA não tenha nenhum valor a receber do Estado, ser-lhe-á concedido o prazo de 05 (cinco) dias úteis, contados de sua intimação, para efetuar o pagamento da multa. Após esse prazo, não sendo efetuado o pagamento, serão deduzidos da garantia. Mantendo-se o insucesso, seus dados serão encaminhados ao órgão competente para que seja inscrita na dívida ativa, podendo, ainda, a Administração proceder a cobrança judicial.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1.4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. As multas previstas nesta seção não eximem a adjudicatária ou CONTRATADA da reparação dos eventuais danos, perdas ou prejuízos que seu ato punível venha causar à Administração.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1.5.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De acordo com a gravidade do descumprimento, poderá ainda, a licitante se sujeitar à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 Administração pelos prejuízos resultantes e depois de decorrido o prazo da sanção aplicada com base na legislação vigente.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1.6. 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A sanção denominada “Advertência” só terá lugar se emitida por escrito e quando se tratar de faltas leves, assim entendidas como aquelas que não acarretarem prejuízos significativos ao objeto da contratação, cabível somente até a segunda aplicação (reincidência) para a mesma infração, caso não se verifique a adequação da conduta por parte da Contratada, após o que deverão ser aplicadas sanções de grau mais significativo.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1.7. 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São exemplos de infração administrativa penalizáveis, nos termos da Lei n. 8.6666, de 1993, da Lei n. 10.520, de 2002, Decretos Estaduais N. 12.234/2006 e 12.205/06, que regularam a Lei Federal N. 10.520/02.</w:t>
      </w:r>
    </w:p>
    <w:p w:rsidR="00BF5E4A" w:rsidRPr="00BF5E4A" w:rsidRDefault="00BF5E4A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a) Inexecução total ou parcial do contrato;</w:t>
      </w:r>
    </w:p>
    <w:p w:rsidR="00BF5E4A" w:rsidRPr="00BF5E4A" w:rsidRDefault="00BF5E4A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b) Apresentação de documentação falsa;</w:t>
      </w:r>
    </w:p>
    <w:p w:rsidR="00BF5E4A" w:rsidRPr="00BF5E4A" w:rsidRDefault="00BF5E4A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c) Comportamento inidôneo;</w:t>
      </w:r>
    </w:p>
    <w:p w:rsidR="00BF5E4A" w:rsidRPr="00BF5E4A" w:rsidRDefault="00BF5E4A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d) Fraude fiscal;</w:t>
      </w:r>
    </w:p>
    <w:p w:rsidR="00BF5E4A" w:rsidRPr="00BF5E4A" w:rsidRDefault="00BF5E4A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e) Descumprimento de qualquer dos deveres elencados no Edital ou no Contrato.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1.8.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As sanções serão aplicadas sem prejuízo da responsabilidade civil e criminal que possa ser acionada em desfavor da CONTRATADA, conforme infração cometida e prejuízos causados à Administração ou a terceiros.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1.9. 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Para efeito de aplicação de multas, às infrações são atribuídos graus, com percentuais de multa conforme tabela a seguir, que elenca apenas as principais situações previstas, não eximindo de outras equivalentes que surgirem, conforme o caso: 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4"/>
        <w:gridCol w:w="8530"/>
        <w:gridCol w:w="756"/>
        <w:gridCol w:w="1041"/>
      </w:tblGrid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DA INFRAÇÃO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GRAU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MULTA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Permitir situação que crie a possibilite ou cause dano físico, lesão corporal ou consequências letais;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4,0%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Usar indevidamente informações sigilosas a que teve acesso; por ocorrência;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4,0%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Suspender ou interromper, salvo por motivo de força maior ou caso de fortuito, os serviços contratuais por dia e por unidade de atendimento.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3,2%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Destruir ou danificar documentos por culpa ou dolo de seus agentes;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3,2%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Recusar-se a executar serviço determinado pela FISCALIZAÇÃO, sem motivo justificado;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1,6%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Executar serviço incompleto, paliativo substituto como por caráter permanente, ou deixar de providenciar recomposição complementar;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Fornecer informação pérfida de serviço ou substituição de cartão/equipamento/software;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Manter credenciamento ou descredenciamento de estabelecimento sem a anuência prévia do Gestor do Contrato, por ocorrência(s);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Tratar de maneira diferenciada os estabelecimentos credenciados por si, dos motivados por conta própria ou encaminhados pelo Gestor do Contrato, por ocorrência(s) e por estabelecimento;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B132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PARA OS ITENS A SEGUIR, DEIXAR DE: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Efetuar o pagamento da rede credenciada no prazo estipulado; por dia e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4,0%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Efetuar o pagamento de seguros, encargos fiscais e sociais, assim como quaisquer despesas diretas e/ou indiretas relacionadas à execução deste contrato; por dia e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3,2% por dia 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Efetuar a restauração do sistema e reposição de equipamentos danificados, por motivo e por dia;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1,6%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Cumprir quaisquer dos itens do Edital e seus anexos, mesmo que não previstos nesta tabela de multas, após a reincidência formalmente notificada pela FISCALIZAÇÃO;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0,8%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Cumprir determinação formal ou instrução complementar da FISCALIZAÇÃO,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0,8%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Iniciar execução de serviço nos prazos estabelecidos, observados os limites mínimos estabelecidos por este Contrato; por serviço,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Disponibilizar os equipamentos, sistema, estabelecimentos credenciados, em número mínimo, treinamento, suporte e demais necessários à realização dos serviços do escopo do contrato;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Ressarcir o Órgão por eventuais danos causados por sua culpa, em veículos, equipamentos, dados, etc;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Fornecer senhas e relatórios exigidos para o objeto, por tipo e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0,4%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Fiscalizar e controlar diariamente a atuação da rede credenciada, por estabelecimento e por dia;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Credenciar estabelecimento por proposta própria ou encaminhada pelo Gestor do Contrato, por ocorrência e por dia;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Manter a documentação de habilitação atualizada; por item, por ocorrência;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Substituir funcionário que se conduza de modo inconveniente ou não atenda às necessidades do Órgão, por funcionário e por dia;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</w:t>
            </w:r>
          </w:p>
        </w:tc>
      </w:tr>
      <w:tr w:rsidR="00BF5E4A" w:rsidRPr="00BF5E4A" w:rsidTr="00BF5E4A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Fornecer suporte técnico à Contratante e à rede credenciada, por ocorrência e por dia.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E4A" w:rsidRPr="00BF5E4A" w:rsidRDefault="00BF5E4A" w:rsidP="004B132B">
            <w:pPr>
              <w:spacing w:before="120" w:after="120"/>
              <w:ind w:left="120" w:right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E4A">
              <w:rPr>
                <w:rFonts w:ascii="Arial" w:hAnsi="Arial" w:cs="Arial"/>
                <w:color w:val="000000"/>
                <w:sz w:val="16"/>
                <w:szCs w:val="16"/>
              </w:rPr>
              <w:t>0,2% por dia</w:t>
            </w:r>
          </w:p>
        </w:tc>
      </w:tr>
    </w:tbl>
    <w:p w:rsidR="00BF5E4A" w:rsidRPr="00BF5E4A" w:rsidRDefault="00BF5E4A" w:rsidP="004B132B">
      <w:pPr>
        <w:spacing w:before="120" w:after="120"/>
        <w:ind w:left="120" w:right="120"/>
        <w:jc w:val="both"/>
        <w:rPr>
          <w:rFonts w:ascii="Arial" w:hAnsi="Arial" w:cs="Arial"/>
          <w:color w:val="000000"/>
          <w:sz w:val="16"/>
          <w:szCs w:val="16"/>
        </w:rPr>
      </w:pPr>
      <w:r w:rsidRPr="00BF5E4A">
        <w:rPr>
          <w:rFonts w:ascii="Arial" w:hAnsi="Arial" w:cs="Arial"/>
          <w:color w:val="000000"/>
          <w:sz w:val="16"/>
          <w:szCs w:val="16"/>
        </w:rPr>
        <w:t>*Incidente sobre a parcela inadimplida.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1.10.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As sanções aqui previstas poderão ser aplicadas concomitantemente, facultada a defesa prévia do interessado, no respectivo processo, no prazo de 05 (cinco) dias úteis.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1.11.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Após 30 (trinta) dias da falta de execução do objeto, será considerada inexecução total do contrato, o que ensejará a rescisão contratual.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1.12. 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As sanções de natureza pecuniária serão diretamente descontadas de créditos que eventualmente detenha a CONTRATADA ou efetuada a sua cobrança na forma prevista em lei.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1.13.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As sanções previstas não poderão ser relevadas, salvo ficar comprovada a ocorrência de situações que se enquadrem no conceito jurídico de força maior ou casos fortuitos, devidos e formalmente justificados e comprovados, e sempre a critério da autoridade competente, conforme prejuízo auferido.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1.14.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 autoridade competente, na aplicação das sanções, levará em consideração a gravidade da conduta do infrator, o caráter educativo da pena, bem como, o dano causado à Administração, observado o princípio da proporcionalidade.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1.15.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A sanção será obrigatoriamente registrada no Sistema de Cadastramento Unificado de Fornecedores – SICAF, bem como em sistemas estaduais.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9.</w:t>
      </w:r>
      <w:r w:rsidR="00BF5E4A" w:rsidRPr="004B132B">
        <w:rPr>
          <w:rFonts w:ascii="Arial" w:hAnsi="Arial" w:cs="Arial"/>
          <w:b/>
          <w:bCs/>
          <w:color w:val="000000"/>
          <w:sz w:val="16"/>
          <w:szCs w:val="16"/>
        </w:rPr>
        <w:t>1.16.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  Também ficam sujeitas as penalidades de suspensão de licitar e impedimento de contratar com o órgão licitante e de declaração de inidoneidade, previstas no subitem anterior, as empresas ou profissionais que, em razão do contrato decorrente desta licitação: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a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. Tenham sofrido condenações definitivas por praticarem por meio dolosos, fraude fiscal no recolhimento de tributos;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. Tenham praticado atos ilícitos visando frustrar os objetivos da licitação;</w:t>
      </w:r>
    </w:p>
    <w:p w:rsidR="00BF5E4A" w:rsidRPr="00BF5E4A" w:rsidRDefault="004B132B" w:rsidP="004B132B">
      <w:pPr>
        <w:spacing w:before="120" w:after="120"/>
        <w:ind w:right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</w:t>
      </w:r>
      <w:r w:rsidR="00BF5E4A" w:rsidRPr="00BF5E4A">
        <w:rPr>
          <w:rFonts w:ascii="Arial" w:hAnsi="Arial" w:cs="Arial"/>
          <w:color w:val="000000"/>
          <w:sz w:val="16"/>
          <w:szCs w:val="16"/>
        </w:rPr>
        <w:t>. Demonstrem não possuir inidoneidade para contratar com a Administração em virtude de atos ilícitos praticados.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10. DA UTILIZAÇÃO DA ATA </w:t>
      </w: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10.1.</w:t>
      </w:r>
      <w:r w:rsidRPr="004B132B">
        <w:rPr>
          <w:rFonts w:ascii="Arial" w:eastAsia="Arial" w:hAnsi="Arial" w:cs="Arial"/>
          <w:sz w:val="16"/>
          <w:szCs w:val="16"/>
        </w:rPr>
        <w:t xml:space="preserve"> Nos termos do Artigo 26 do Decreto Estadual 18.340/13, esta Ata de Registro de Preços, durante a sua vigência, poderá ser utilizada por qualquer órgão ou entidade da Ad</w:t>
      </w:r>
      <w:r w:rsidRPr="004B132B">
        <w:rPr>
          <w:rFonts w:ascii="Arial" w:eastAsia="Arial" w:hAnsi="Arial" w:cs="Arial"/>
          <w:sz w:val="16"/>
          <w:szCs w:val="16"/>
        </w:rPr>
        <w:t>ministração Pública Estadual que não tenha participado do certame licitatório, mediante anuência do órgão gerenciador.</w:t>
      </w: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10.2.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É facultada aos órgãos s ou entidades municipais, distritais ou estaduais a adesão a ata de registro de preços da Administração Pública Estadual.   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10.3.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Caberá ao fornecedor beneficiário da Ata de Registro de Preços, observadas as condições ne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la estabelecidas, optar pela aceitação ou não do fornecimento decorrente da adesão, desde que não prejudique as obrigações presentes e futuras da ata, assumidas com o órgão gerenciador e órgãos participantes.</w:t>
      </w:r>
      <w:r w:rsidRPr="004B132B">
        <w:rPr>
          <w:rFonts w:ascii="Arial" w:eastAsia="Arial" w:hAnsi="Arial" w:cs="Arial"/>
          <w:b/>
          <w:sz w:val="16"/>
          <w:szCs w:val="16"/>
        </w:rPr>
        <w:t xml:space="preserve">          </w:t>
      </w:r>
    </w:p>
    <w:p w:rsidR="004B132B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10.4.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As aquisições ou contratações adicionais não poderão exceder, por órgão ou entidade, a 50% dos quantitativos dos itens do  instrumento convocatório e registrados na ata de registro de preços para o órgão gerenciador e órgãos participantes.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10.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5.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As adesões à ata de registro de preços não poderão exceder, na totalidade, ao dobro do quantitativo de cada item registrado na ata de registro de preços para o órgão gerenciador e órgãos participantes, independente do número de órgãos não participantes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que aderirem.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10.6.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Caberá ao órgão que se utilizar da ata, verificar a vantagem econômica da adesão a este Registro de Preço.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spacing w:line="360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 DA ALTERAÇÃO DA ATA DE REGISTRO DE PREÇOS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De acordo com artigo 21 e 22 do Decreto Estadual 18.340/2013 os preços registrados poderão ser revistos em decorrência de eventual redução dos preços praticados no mercado ou de fato que eleve o custo dos serviços ou bens registrados, cabendo ao órgão ger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enciador promover as negociações junto aos fornecedores, observadas as disposições contidas na alínea "d" do inciso II do caput do artigo 65 da Lei 8.666/93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11.2.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Quando o preço registrado tornar-se superior ao preço praticado no mercado por motivo superve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niente, o órgão gerenciador convocará os fornecedores para negociarem a redução dos preços aos valores praticados pelo mercado.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11.3.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Os fornecedores que não aceitarem reduzir seus preços aos valores praticados pelo mercado serão liberados do compromisso a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ssumido, sem aplicação de penalidade.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11.4.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 ordem de classificação dos fornecedores que aceitarem reduzir seus preços aos valores de mercado observará a classificação original.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11.5.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Quando o preço de mercado tornar-se superior aos preços registrados, e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o fornecedor não puder cumprir o compromisso, o órgão gerenciador poderá: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11.5.1.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Liberar o fornecedor do compromisso assumido, caso a comunicação ocorra antes do pedido de fornecimento, sem aplicação de penalidade se confirmada a veracidade dos motivos e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comprovantes;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11.5.2.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Convocar os demais fornecedores para assegurar igual oportunidade de negociação;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11.5.3.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Não havendo êxito nas negociações, o órgão gerenciador deverá proceder a revogação do item da ata de registro de preços, adotando as medidas cabíveis para obtenção da contratação mais vantajosa.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 DAS OBRIGAÇÕES DA DETENTORA DO REGISTRO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12.1.</w:t>
      </w:r>
      <w:r w:rsidRPr="004B132B">
        <w:rPr>
          <w:rFonts w:ascii="Arial" w:eastAsia="Arial" w:hAnsi="Arial" w:cs="Arial"/>
          <w:sz w:val="16"/>
          <w:szCs w:val="16"/>
        </w:rPr>
        <w:t xml:space="preserve"> Substitui</w:t>
      </w:r>
      <w:r w:rsidRPr="004B132B">
        <w:rPr>
          <w:rFonts w:ascii="Arial" w:eastAsia="Arial" w:hAnsi="Arial" w:cs="Arial"/>
          <w:sz w:val="16"/>
          <w:szCs w:val="16"/>
        </w:rPr>
        <w:t xml:space="preserve">r em qualquer tempo e sem qualquer Ônus para o Órgão/Entidade toda ou parte da remessa devolvida pela mesma, no prazo de </w:t>
      </w:r>
      <w:r w:rsidRPr="004B132B">
        <w:rPr>
          <w:rFonts w:ascii="Arial" w:eastAsia="Arial" w:hAnsi="Arial" w:cs="Arial"/>
          <w:b/>
          <w:sz w:val="16"/>
          <w:szCs w:val="16"/>
        </w:rPr>
        <w:t>05 (cinco) dias úteis</w:t>
      </w:r>
      <w:r w:rsidRPr="004B132B">
        <w:rPr>
          <w:rFonts w:ascii="Arial" w:eastAsia="Arial" w:hAnsi="Arial" w:cs="Arial"/>
          <w:sz w:val="16"/>
          <w:szCs w:val="16"/>
        </w:rPr>
        <w:t>, caso constatada divergência na especificação;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12.2.</w:t>
      </w:r>
      <w:r w:rsidRPr="004B132B">
        <w:rPr>
          <w:rFonts w:ascii="Arial" w:eastAsia="Arial" w:hAnsi="Arial" w:cs="Arial"/>
          <w:sz w:val="16"/>
          <w:szCs w:val="16"/>
        </w:rPr>
        <w:t xml:space="preserve"> Dispor-se a toda e qualquer fiscalização, no tocante ao forn</w:t>
      </w:r>
      <w:r w:rsidRPr="004B132B">
        <w:rPr>
          <w:rFonts w:ascii="Arial" w:eastAsia="Arial" w:hAnsi="Arial" w:cs="Arial"/>
          <w:sz w:val="16"/>
          <w:szCs w:val="16"/>
        </w:rPr>
        <w:t>ecimento do produto, assim como ao cumprimento das obrigações previstas na ATA;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12.3.</w:t>
      </w:r>
      <w:r w:rsidRPr="004B132B">
        <w:rPr>
          <w:rFonts w:ascii="Arial" w:eastAsia="Arial" w:hAnsi="Arial" w:cs="Arial"/>
          <w:sz w:val="16"/>
          <w:szCs w:val="16"/>
        </w:rPr>
        <w:t xml:space="preserve">  Prover todos os meios necessários à garantia da plena operacionalidade do fornecimento, inclusive considerados os casos de greve ou paralisação de qualquer natureza;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12.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4.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 falta de quaisquer dos produtos cujo fornecimento incumbe ao detentor do preço registrado, não poderá ser alegada como motivo de força maior para o atraso, má execução ou inexecução dos serviços objeto deste contrato e não a eximirá das penalidades a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que está sujeita pelo não cumprimento dos prazos e demais condições estabelecidas;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12.5.</w:t>
      </w:r>
      <w:r w:rsidRPr="004B132B">
        <w:rPr>
          <w:rFonts w:ascii="Arial" w:eastAsia="Arial" w:hAnsi="Arial" w:cs="Arial"/>
          <w:sz w:val="16"/>
          <w:szCs w:val="16"/>
        </w:rPr>
        <w:t xml:space="preserve"> Comunicar imediatamente à Administração Pública qualquer alteração ocorrida no endereço, conta bancária e outros julgáveis necessários para recebimento de correspondên</w:t>
      </w:r>
      <w:r w:rsidRPr="004B132B">
        <w:rPr>
          <w:rFonts w:ascii="Arial" w:eastAsia="Arial" w:hAnsi="Arial" w:cs="Arial"/>
          <w:sz w:val="16"/>
          <w:szCs w:val="16"/>
        </w:rPr>
        <w:t>cia;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12.6.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Respeitar e fazer cumprir a legislação de segurança e saúde no trabalho, previstas nas normas regulamentadoras pertinentes;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12.7.</w:t>
      </w:r>
      <w:r w:rsidRPr="004B132B">
        <w:rPr>
          <w:rFonts w:ascii="Arial" w:eastAsia="Arial" w:hAnsi="Arial" w:cs="Arial"/>
          <w:sz w:val="16"/>
          <w:szCs w:val="16"/>
        </w:rPr>
        <w:t xml:space="preserve"> Fiscalizar o perfeito cumprimento do fornecimento a que se obrigou, cabendo-lhe, integralmente, os ônus decorrentes. Tal fiscalização dar-se-á independentemente da que será exercida pela Administração Pública.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12.8.</w:t>
      </w:r>
      <w:r w:rsidRPr="004B132B">
        <w:rPr>
          <w:rFonts w:ascii="Arial" w:eastAsia="Arial" w:hAnsi="Arial" w:cs="Arial"/>
          <w:sz w:val="16"/>
          <w:szCs w:val="16"/>
        </w:rPr>
        <w:t xml:space="preserve"> Indenizar terceiros e/ou ao</w:t>
      </w:r>
      <w:r w:rsidRPr="004B132B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sz w:val="16"/>
          <w:szCs w:val="16"/>
        </w:rPr>
        <w:t>Órgão/Entidade, mesmo em caso de ausência ou omissão de fiscalização de sua parte, pelos danos causados por sua culpa ou dolo, devendo a contratada adotar todas as medidas preventivas, com fiel observância às exigências das autoridades competentes e às dis</w:t>
      </w:r>
      <w:r w:rsidRPr="004B132B">
        <w:rPr>
          <w:rFonts w:ascii="Arial" w:eastAsia="Arial" w:hAnsi="Arial" w:cs="Arial"/>
          <w:sz w:val="16"/>
          <w:szCs w:val="16"/>
        </w:rPr>
        <w:t>posições legais vigentes;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12.9.</w:t>
      </w:r>
      <w:r w:rsidRPr="004B132B">
        <w:rPr>
          <w:rFonts w:ascii="Arial" w:eastAsia="Arial" w:hAnsi="Arial" w:cs="Arial"/>
          <w:sz w:val="16"/>
          <w:szCs w:val="16"/>
        </w:rPr>
        <w:t xml:space="preserve"> Toda e qualquer tipo de autuação ou ação que venha a sofre em decorrência do fornecimento em questão, bem como pelos contratos de trabalho de seus empregados, mesmo nos casos que envolvam eventuais decisões judiciais, eximin</w:t>
      </w:r>
      <w:r w:rsidRPr="004B132B">
        <w:rPr>
          <w:rFonts w:ascii="Arial" w:eastAsia="Arial" w:hAnsi="Arial" w:cs="Arial"/>
          <w:sz w:val="16"/>
          <w:szCs w:val="16"/>
        </w:rPr>
        <w:t>do o Órgão/Entidade de qualquer</w:t>
      </w:r>
      <w:r w:rsidRPr="004B132B">
        <w:rPr>
          <w:rFonts w:ascii="Arial" w:eastAsia="Arial" w:hAnsi="Arial" w:cs="Arial"/>
          <w:color w:val="FF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sz w:val="16"/>
          <w:szCs w:val="16"/>
        </w:rPr>
        <w:t>solidariedade ou responsabilidade;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12.10.</w:t>
      </w:r>
      <w:r w:rsidRPr="004B132B">
        <w:rPr>
          <w:rFonts w:ascii="Arial" w:eastAsia="Arial" w:hAnsi="Arial" w:cs="Arial"/>
          <w:sz w:val="16"/>
          <w:szCs w:val="16"/>
        </w:rPr>
        <w:t xml:space="preserve"> Todos os impostos e taxas que forem devidos em decorrência das contratações do objeto do Edital correrão por conta exclusiva da contratada;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sz w:val="16"/>
          <w:szCs w:val="16"/>
        </w:rPr>
        <w:t xml:space="preserve">  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 DAS OBRIGAÇÕES DOS ÓRGÃOS REQUISIT</w:t>
      </w:r>
      <w:r w:rsidRPr="004B132B">
        <w:rPr>
          <w:rFonts w:ascii="Arial" w:eastAsia="Arial" w:hAnsi="Arial" w:cs="Arial"/>
          <w:b/>
          <w:sz w:val="16"/>
          <w:szCs w:val="16"/>
        </w:rPr>
        <w:t>ANTES</w:t>
      </w:r>
    </w:p>
    <w:p w:rsidR="00732809" w:rsidRPr="004B132B" w:rsidRDefault="00DA156A" w:rsidP="004B132B">
      <w:pPr>
        <w:tabs>
          <w:tab w:val="left" w:pos="1134"/>
        </w:tabs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13.1. </w:t>
      </w:r>
      <w:r w:rsidRPr="004B132B">
        <w:rPr>
          <w:rFonts w:ascii="Arial" w:eastAsia="Arial" w:hAnsi="Arial" w:cs="Arial"/>
          <w:sz w:val="16"/>
          <w:szCs w:val="16"/>
        </w:rPr>
        <w:t xml:space="preserve">Proporcionar todas as facilidades indispensáveis à boa execução das obrigações contratuais;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13.2.</w:t>
      </w:r>
      <w:r w:rsidRPr="004B132B">
        <w:rPr>
          <w:rFonts w:ascii="Arial" w:eastAsia="Arial" w:hAnsi="Arial" w:cs="Arial"/>
          <w:sz w:val="16"/>
          <w:szCs w:val="16"/>
        </w:rPr>
        <w:t xml:space="preserve"> Rejeitar, no todo ou em parte, os objetos desta Ata entregues em desacordo com as obrigações assumidas pelo fornecedor;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13.3.</w:t>
      </w:r>
      <w:r w:rsidRPr="004B132B">
        <w:rPr>
          <w:rFonts w:ascii="Arial" w:eastAsia="Arial" w:hAnsi="Arial" w:cs="Arial"/>
          <w:sz w:val="16"/>
          <w:szCs w:val="16"/>
        </w:rPr>
        <w:t xml:space="preserve"> Notificar a CONTRAT</w:t>
      </w:r>
      <w:r w:rsidRPr="004B132B">
        <w:rPr>
          <w:rFonts w:ascii="Arial" w:eastAsia="Arial" w:hAnsi="Arial" w:cs="Arial"/>
          <w:sz w:val="16"/>
          <w:szCs w:val="16"/>
        </w:rPr>
        <w:t>ADA de qualquer irregularidade encontrada no fornecimento dos objetos desta Ata;</w:t>
      </w:r>
    </w:p>
    <w:p w:rsidR="00732809" w:rsidRPr="004B132B" w:rsidRDefault="00DA156A" w:rsidP="004B132B">
      <w:pPr>
        <w:tabs>
          <w:tab w:val="left" w:pos="1134"/>
        </w:tabs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13.4.</w:t>
      </w:r>
      <w:r w:rsidRPr="004B132B">
        <w:rPr>
          <w:rFonts w:ascii="Arial" w:eastAsia="Arial" w:hAnsi="Arial" w:cs="Arial"/>
          <w:sz w:val="16"/>
          <w:szCs w:val="16"/>
        </w:rPr>
        <w:t xml:space="preserve"> Efetuar o pagamento à(s) contratada(s) de acordo com as condições de preços e prazos estabelecidos no edital e ata de registro de preços</w:t>
      </w:r>
    </w:p>
    <w:p w:rsidR="00732809" w:rsidRPr="004B132B" w:rsidRDefault="00DA156A" w:rsidP="004B132B">
      <w:pPr>
        <w:tabs>
          <w:tab w:val="left" w:pos="1134"/>
        </w:tabs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13.5.</w:t>
      </w:r>
      <w:r w:rsidRPr="004B132B">
        <w:rPr>
          <w:rFonts w:ascii="Arial" w:eastAsia="Arial" w:hAnsi="Arial" w:cs="Arial"/>
          <w:sz w:val="16"/>
          <w:szCs w:val="16"/>
        </w:rPr>
        <w:t xml:space="preserve"> Nenhum pagamento será efet</w:t>
      </w:r>
      <w:r w:rsidRPr="004B132B">
        <w:rPr>
          <w:rFonts w:ascii="Arial" w:eastAsia="Arial" w:hAnsi="Arial" w:cs="Arial"/>
          <w:sz w:val="16"/>
          <w:szCs w:val="16"/>
        </w:rPr>
        <w:t>uado à empresa adjudicatária, enquanto pendente de liquidação qualquer obrigação. Esse fato não será gerador de direito a reajustamento de preços ou a atualização monetária.</w:t>
      </w:r>
    </w:p>
    <w:p w:rsidR="00732809" w:rsidRPr="004B132B" w:rsidRDefault="00DA156A" w:rsidP="004B132B">
      <w:pPr>
        <w:tabs>
          <w:tab w:val="left" w:pos="1134"/>
        </w:tabs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>13.6.</w:t>
      </w:r>
      <w:r w:rsidRPr="004B132B">
        <w:rPr>
          <w:rFonts w:ascii="Arial" w:eastAsia="Arial" w:hAnsi="Arial" w:cs="Arial"/>
          <w:sz w:val="16"/>
          <w:szCs w:val="16"/>
        </w:rPr>
        <w:t xml:space="preserve"> Não haverá sob-hipótese alguma, pagamento antecipado.</w:t>
      </w:r>
    </w:p>
    <w:p w:rsidR="00732809" w:rsidRPr="004B132B" w:rsidRDefault="00732809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14.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DOS ÓRGÃOS PARTICIPANTES:</w:t>
      </w:r>
    </w:p>
    <w:p w:rsidR="00732809" w:rsidRPr="004B132B" w:rsidRDefault="00DA156A" w:rsidP="004B132B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14.1.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É participante desta ata o seguinte órgão pertencente à Administração Pública do Estado de Rondônia: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sz w:val="16"/>
          <w:szCs w:val="16"/>
        </w:rPr>
      </w:pPr>
      <w:r w:rsidRPr="004B132B">
        <w:rPr>
          <w:rFonts w:ascii="Arial" w:eastAsia="Arial" w:hAnsi="Arial" w:cs="Arial"/>
          <w:b/>
          <w:sz w:val="16"/>
          <w:szCs w:val="16"/>
        </w:rPr>
        <w:t xml:space="preserve">SEDAM - </w:t>
      </w:r>
      <w:r w:rsidRPr="004B132B">
        <w:rPr>
          <w:rFonts w:ascii="Arial" w:eastAsia="Arial" w:hAnsi="Arial" w:cs="Arial"/>
          <w:sz w:val="16"/>
          <w:szCs w:val="16"/>
        </w:rPr>
        <w:t>Secretaria de Estado do Desenvolvimento Ambiental.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15.  DISPOSIÇÕES GERAIS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15.1.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A existência de preços registrado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s não obriga a Administração a firmar as contratações de que deles poderão advir, facultada a realização de licitação específica para a aquisição pretendida, sendo assegurada à Detentora do registro de preços a preferência em igualdade de condições.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15.2.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Fica a Detentora ciente que a publicidade da ata de registro de preços na imprensa oficial terá efeito de compromisso nas condições ofertadas e pactuadas na proposta apresentada à licitação. 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 xml:space="preserve">15.3.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A Ata de Registro de Preços, os ajustes dela decorrentes, 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suas alterações e rescisões obedecerão ao Decreto Estadual 18.340/13, Lei Federal nº 8.666/93, demais normas complementares e disposições desta Ata e do Edital que a precedeu, aplicáveis à execução e especialmente aos casos omissos.</w:t>
      </w: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15.4.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Fazem parte integrante desta Ata, para todos os efeitos legais: o Edital de Licitação e seus anexos, bem como, o ANEXO ÚNICO desta ata que contém os preços registrados e respectivos detentores.</w:t>
      </w:r>
    </w:p>
    <w:p w:rsidR="00732809" w:rsidRPr="004B132B" w:rsidRDefault="00732809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DA156A" w:rsidP="004B132B">
      <w:pPr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color w:val="000000"/>
          <w:sz w:val="16"/>
          <w:szCs w:val="16"/>
        </w:rPr>
        <w:t xml:space="preserve">        Fica eleito o foro do Município de Porto Velho/RO para dirimir as eventuais controvérsias decorrentes do presente ajuste.</w:t>
      </w:r>
    </w:p>
    <w:p w:rsidR="00732809" w:rsidRPr="004B132B" w:rsidRDefault="00732809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ÓRGÃO GERENCIADOR:</w:t>
      </w:r>
    </w:p>
    <w:p w:rsidR="00732809" w:rsidRPr="004B132B" w:rsidRDefault="00732809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>MÁRCIO ROGÉRIO GABRIEL</w:t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ab/>
      </w: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ab/>
        <w:t>MÁRCIA CARVALHO GUEDES</w:t>
      </w: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132B">
        <w:rPr>
          <w:rFonts w:ascii="Arial" w:eastAsia="Arial" w:hAnsi="Arial" w:cs="Arial"/>
          <w:color w:val="000000"/>
          <w:sz w:val="16"/>
          <w:szCs w:val="16"/>
        </w:rPr>
        <w:t>Superintendente Estadual de Licitações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ab/>
      </w:r>
      <w:r w:rsidRPr="004B132B">
        <w:rPr>
          <w:rFonts w:ascii="Arial" w:eastAsia="Arial" w:hAnsi="Arial" w:cs="Arial"/>
          <w:color w:val="000000"/>
          <w:sz w:val="16"/>
          <w:szCs w:val="16"/>
        </w:rPr>
        <w:tab/>
        <w:t>Coordenadora de Si</w:t>
      </w:r>
      <w:r w:rsidRPr="004B132B">
        <w:rPr>
          <w:rFonts w:ascii="Arial" w:eastAsia="Arial" w:hAnsi="Arial" w:cs="Arial"/>
          <w:color w:val="000000"/>
          <w:sz w:val="16"/>
          <w:szCs w:val="16"/>
        </w:rPr>
        <w:t>stema de Registro de Preços</w:t>
      </w:r>
    </w:p>
    <w:p w:rsidR="00732809" w:rsidRPr="004B132B" w:rsidRDefault="00732809" w:rsidP="004B132B">
      <w:pPr>
        <w:ind w:right="47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732809" w:rsidRPr="004B132B" w:rsidRDefault="00732809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EMPRESA(S) DETENTORA(S):</w:t>
      </w:r>
    </w:p>
    <w:p w:rsidR="00732809" w:rsidRPr="004B132B" w:rsidRDefault="00DA156A" w:rsidP="004B132B">
      <w:pPr>
        <w:ind w:right="4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132B">
        <w:rPr>
          <w:rFonts w:ascii="Arial" w:eastAsia="Arial" w:hAnsi="Arial" w:cs="Arial"/>
          <w:b/>
          <w:color w:val="000000"/>
          <w:sz w:val="16"/>
          <w:szCs w:val="16"/>
        </w:rPr>
        <w:t>Qualificada(s) no Anexo Único desta Ata</w:t>
      </w:r>
    </w:p>
    <w:p w:rsidR="00732809" w:rsidRDefault="00732809">
      <w:pPr>
        <w:ind w:right="47"/>
        <w:jc w:val="both"/>
        <w:rPr>
          <w:rFonts w:ascii="Arial" w:eastAsia="Arial" w:hAnsi="Arial" w:cs="Arial"/>
          <w:b/>
          <w:color w:val="000000"/>
          <w:sz w:val="10"/>
          <w:szCs w:val="10"/>
        </w:rPr>
      </w:pPr>
    </w:p>
    <w:p w:rsidR="00732809" w:rsidRDefault="004B132B">
      <w:pPr>
        <w:ind w:right="47"/>
        <w:jc w:val="both"/>
        <w:rPr>
          <w:rFonts w:ascii="Arial" w:eastAsia="Arial" w:hAnsi="Arial" w:cs="Arial"/>
          <w:b/>
          <w:color w:val="000000"/>
          <w:sz w:val="10"/>
          <w:szCs w:val="1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b/>
          <w:color w:val="000000"/>
          <w:sz w:val="10"/>
          <w:szCs w:val="10"/>
        </w:rPr>
        <w:t>CMV</w:t>
      </w:r>
      <w:r w:rsidR="00DA156A">
        <w:rPr>
          <w:rFonts w:ascii="Arial" w:eastAsia="Arial" w:hAnsi="Arial" w:cs="Arial"/>
          <w:b/>
          <w:color w:val="000000"/>
          <w:sz w:val="10"/>
          <w:szCs w:val="10"/>
        </w:rPr>
        <w:t>/SRP</w:t>
      </w:r>
    </w:p>
    <w:sectPr w:rsidR="00732809" w:rsidSect="00732809">
      <w:headerReference w:type="default" r:id="rId8"/>
      <w:pgSz w:w="11907" w:h="16840"/>
      <w:pgMar w:top="567" w:right="397" w:bottom="306" w:left="567" w:header="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56A" w:rsidRDefault="00DA156A" w:rsidP="00732809">
      <w:r>
        <w:separator/>
      </w:r>
    </w:p>
  </w:endnote>
  <w:endnote w:type="continuationSeparator" w:id="1">
    <w:p w:rsidR="00DA156A" w:rsidRDefault="00DA156A" w:rsidP="00732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any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56A" w:rsidRDefault="00DA156A" w:rsidP="00732809">
      <w:r>
        <w:separator/>
      </w:r>
    </w:p>
  </w:footnote>
  <w:footnote w:type="continuationSeparator" w:id="1">
    <w:p w:rsidR="00DA156A" w:rsidRDefault="00DA156A" w:rsidP="00732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09" w:rsidRDefault="007328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Book Antiqua" w:eastAsia="Book Antiqua" w:hAnsi="Book Antiqua" w:cs="Book Antiqua"/>
        <w:b/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809"/>
    <w:rsid w:val="00456185"/>
    <w:rsid w:val="004B132B"/>
    <w:rsid w:val="00732809"/>
    <w:rsid w:val="00BF5E4A"/>
    <w:rsid w:val="00DA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419"/>
  </w:style>
  <w:style w:type="paragraph" w:styleId="Ttulo1">
    <w:name w:val="heading 1"/>
    <w:basedOn w:val="Normal"/>
    <w:next w:val="Normal"/>
    <w:link w:val="Ttulo1Char"/>
    <w:uiPriority w:val="99"/>
    <w:qFormat/>
    <w:rsid w:val="00563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634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563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563419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9"/>
    <w:qFormat/>
    <w:rsid w:val="00563419"/>
    <w:pPr>
      <w:keepNext/>
      <w:outlineLvl w:val="4"/>
    </w:pPr>
    <w:rPr>
      <w:b/>
      <w:bCs/>
    </w:rPr>
  </w:style>
  <w:style w:type="paragraph" w:styleId="Ttulo6">
    <w:name w:val="heading 6"/>
    <w:basedOn w:val="normal0"/>
    <w:next w:val="normal0"/>
    <w:rsid w:val="00732809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"/>
    <w:rsid w:val="00732809"/>
  </w:style>
  <w:style w:type="table" w:customStyle="1" w:styleId="TableNormal">
    <w:name w:val="Table Normal"/>
    <w:rsid w:val="00732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99"/>
    <w:qFormat/>
    <w:rsid w:val="00563419"/>
    <w:pPr>
      <w:keepNext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lbany" w:hAnsi="Albany" w:cs="Albany"/>
      <w:sz w:val="28"/>
      <w:szCs w:val="28"/>
    </w:rPr>
  </w:style>
  <w:style w:type="paragraph" w:customStyle="1" w:styleId="normal2">
    <w:name w:val="normal"/>
    <w:rsid w:val="00732809"/>
  </w:style>
  <w:style w:type="table" w:customStyle="1" w:styleId="TableNormal0">
    <w:name w:val="Table Normal"/>
    <w:rsid w:val="00732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"/>
    <w:rsid w:val="00732809"/>
  </w:style>
  <w:style w:type="table" w:customStyle="1" w:styleId="TableNormal1">
    <w:name w:val="Table Normal"/>
    <w:rsid w:val="00732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"/>
    <w:rsid w:val="00732809"/>
  </w:style>
  <w:style w:type="table" w:customStyle="1" w:styleId="TableNormal2">
    <w:name w:val="Table Normal"/>
    <w:rsid w:val="007328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"/>
    <w:rsid w:val="00732809"/>
  </w:style>
  <w:style w:type="table" w:customStyle="1" w:styleId="TableNormal3">
    <w:name w:val="Table Normal"/>
    <w:rsid w:val="0073280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9"/>
    <w:rsid w:val="005634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634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34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634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6341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link w:val="NormalWebChar"/>
    <w:uiPriority w:val="99"/>
    <w:qFormat/>
    <w:rsid w:val="00563419"/>
    <w:pPr>
      <w:spacing w:before="100" w:beforeAutospacing="1" w:after="100" w:afterAutospacing="1"/>
    </w:pPr>
    <w:rPr>
      <w:rFonts w:ascii="Arial Unicode MS" w:cs="Arial Unicode MS"/>
      <w:sz w:val="24"/>
      <w:szCs w:val="24"/>
    </w:rPr>
  </w:style>
  <w:style w:type="character" w:styleId="Hyperlink">
    <w:name w:val="Hyperlink"/>
    <w:basedOn w:val="Fontepargpadro"/>
    <w:uiPriority w:val="99"/>
    <w:rsid w:val="00563419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56341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56341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63419"/>
    <w:rPr>
      <w:sz w:val="20"/>
      <w:szCs w:val="20"/>
    </w:rPr>
  </w:style>
  <w:style w:type="paragraph" w:customStyle="1" w:styleId="Padro">
    <w:name w:val="Padrão"/>
    <w:uiPriority w:val="99"/>
    <w:rsid w:val="00563419"/>
    <w:pPr>
      <w:autoSpaceDE w:val="0"/>
      <w:autoSpaceDN w:val="0"/>
      <w:adjustRightInd w:val="0"/>
    </w:pPr>
  </w:style>
  <w:style w:type="character" w:styleId="HiperlinkVisitado">
    <w:name w:val="FollowedHyperlink"/>
    <w:basedOn w:val="Fontepargpadro"/>
    <w:uiPriority w:val="99"/>
    <w:rsid w:val="00563419"/>
    <w:rPr>
      <w:color w:val="800080"/>
      <w:u w:val="single"/>
    </w:rPr>
  </w:style>
  <w:style w:type="paragraph" w:customStyle="1" w:styleId="modelo">
    <w:name w:val="modelo"/>
    <w:basedOn w:val="Cabealho"/>
    <w:next w:val="Cabealho"/>
    <w:uiPriority w:val="99"/>
    <w:rsid w:val="00563419"/>
    <w:pPr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WW-NormalWeb">
    <w:name w:val="WW-Normal (Web)"/>
    <w:basedOn w:val="Normal"/>
    <w:uiPriority w:val="99"/>
    <w:rsid w:val="00563419"/>
    <w:pPr>
      <w:suppressAutoHyphens/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  <w:szCs w:val="24"/>
    </w:rPr>
  </w:style>
  <w:style w:type="paragraph" w:customStyle="1" w:styleId="WW-Corpodetexto2">
    <w:name w:val="WW-Corpo de texto 2"/>
    <w:basedOn w:val="Normal"/>
    <w:uiPriority w:val="99"/>
    <w:rsid w:val="00563419"/>
    <w:pPr>
      <w:suppressAutoHyphens/>
      <w:spacing w:line="200" w:lineRule="atLeast"/>
      <w:jc w:val="both"/>
    </w:pPr>
    <w:rPr>
      <w:rFonts w:ascii="Arial" w:hAnsi="Arial" w:cs="Arial"/>
    </w:rPr>
  </w:style>
  <w:style w:type="paragraph" w:customStyle="1" w:styleId="Contedodatabela">
    <w:name w:val="Conteúdo da tabela"/>
    <w:basedOn w:val="Corpodetexto"/>
    <w:uiPriority w:val="99"/>
    <w:rsid w:val="00563419"/>
    <w:pPr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Arial" w:hAnsi="Arial" w:cs="Arial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56341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63419"/>
    <w:rPr>
      <w:sz w:val="20"/>
      <w:szCs w:val="20"/>
    </w:rPr>
  </w:style>
  <w:style w:type="paragraph" w:styleId="Corpodetexto2">
    <w:name w:val="Body Text 2"/>
    <w:basedOn w:val="Normal"/>
    <w:link w:val="Corpodetexto2Char"/>
    <w:uiPriority w:val="99"/>
    <w:rsid w:val="009D2314"/>
    <w:pPr>
      <w:ind w:hanging="1134"/>
      <w:jc w:val="both"/>
    </w:pPr>
    <w:rPr>
      <w:rFonts w:ascii="Arial" w:hAnsi="Arial" w:cs="Arial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63419"/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uiPriority w:val="99"/>
    <w:rsid w:val="00563419"/>
    <w:pPr>
      <w:suppressAutoHyphens/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Arial" w:hAnsi="Arial" w:cs="Arial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63419"/>
    <w:rPr>
      <w:sz w:val="20"/>
      <w:szCs w:val="20"/>
    </w:rPr>
  </w:style>
  <w:style w:type="paragraph" w:styleId="Recuodecorpodetexto3">
    <w:name w:val="Body Text Indent 3"/>
    <w:basedOn w:val="Normal"/>
    <w:link w:val="Recuodecorpodetexto3Char"/>
    <w:uiPriority w:val="99"/>
    <w:rsid w:val="00563419"/>
    <w:pPr>
      <w:spacing w:before="100" w:beforeAutospacing="1" w:after="100" w:afterAutospacing="1"/>
      <w:ind w:left="1080"/>
      <w:jc w:val="both"/>
    </w:pPr>
    <w:rPr>
      <w:rFonts w:ascii="Arial" w:hAnsi="Arial" w:cs="Arial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63419"/>
    <w:rPr>
      <w:sz w:val="16"/>
      <w:szCs w:val="16"/>
    </w:rPr>
  </w:style>
  <w:style w:type="paragraph" w:styleId="Lista4">
    <w:name w:val="List 4"/>
    <w:basedOn w:val="Normal"/>
    <w:uiPriority w:val="99"/>
    <w:rsid w:val="00563419"/>
    <w:pPr>
      <w:ind w:left="1440" w:hanging="360"/>
    </w:pPr>
    <w:rPr>
      <w:rFonts w:ascii="Arial" w:hAnsi="Arial" w:cs="Arial"/>
      <w:sz w:val="24"/>
      <w:szCs w:val="24"/>
    </w:rPr>
  </w:style>
  <w:style w:type="paragraph" w:styleId="Lista2">
    <w:name w:val="List 2"/>
    <w:basedOn w:val="Normal"/>
    <w:uiPriority w:val="99"/>
    <w:rsid w:val="00563419"/>
    <w:pPr>
      <w:ind w:left="720" w:hanging="360"/>
    </w:pPr>
    <w:rPr>
      <w:rFonts w:ascii="Arial" w:hAnsi="Arial" w:cs="Arial"/>
      <w:sz w:val="24"/>
      <w:szCs w:val="24"/>
    </w:rPr>
  </w:style>
  <w:style w:type="paragraph" w:styleId="Lista3">
    <w:name w:val="List 3"/>
    <w:basedOn w:val="Normal"/>
    <w:uiPriority w:val="99"/>
    <w:rsid w:val="00563419"/>
    <w:pPr>
      <w:ind w:left="1080" w:hanging="360"/>
    </w:pPr>
    <w:rPr>
      <w:rFonts w:ascii="Arial" w:hAnsi="Arial" w:cs="Arial"/>
      <w:sz w:val="24"/>
      <w:szCs w:val="24"/>
    </w:rPr>
  </w:style>
  <w:style w:type="paragraph" w:customStyle="1" w:styleId="WW-Corpodetexto3">
    <w:name w:val="WW-Corpo de texto 3"/>
    <w:basedOn w:val="Normal"/>
    <w:uiPriority w:val="99"/>
    <w:rsid w:val="00563419"/>
    <w:pPr>
      <w:suppressAutoHyphens/>
    </w:pPr>
    <w:rPr>
      <w:sz w:val="22"/>
      <w:szCs w:val="22"/>
    </w:rPr>
  </w:style>
  <w:style w:type="character" w:customStyle="1" w:styleId="TtuloChar">
    <w:name w:val="Título Char"/>
    <w:basedOn w:val="Fontepargpadro"/>
    <w:link w:val="Ttulo"/>
    <w:uiPriority w:val="10"/>
    <w:rsid w:val="0056341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texto3">
    <w:name w:val="Body Text 3"/>
    <w:basedOn w:val="Normal"/>
    <w:link w:val="Corpodetexto3Char"/>
    <w:uiPriority w:val="99"/>
    <w:rsid w:val="00563419"/>
    <w:pPr>
      <w:jc w:val="both"/>
    </w:pPr>
    <w:rPr>
      <w:sz w:val="24"/>
      <w:szCs w:val="24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63419"/>
    <w:rPr>
      <w:sz w:val="16"/>
      <w:szCs w:val="16"/>
    </w:rPr>
  </w:style>
  <w:style w:type="paragraph" w:styleId="Lista">
    <w:name w:val="List"/>
    <w:basedOn w:val="Corpodetexto"/>
    <w:uiPriority w:val="99"/>
    <w:rsid w:val="00563419"/>
    <w:pPr>
      <w:widowControl w:val="0"/>
      <w:tabs>
        <w:tab w:val="left" w:pos="1134"/>
        <w:tab w:val="left" w:pos="7088"/>
      </w:tabs>
      <w:suppressAutoHyphens/>
      <w:spacing w:after="0"/>
      <w:jc w:val="both"/>
    </w:pPr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rsid w:val="001F64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341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F1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harCharCarCharCharCarCharCharChar">
    <w:name w:val="Char Char Car Car Char Char Car Char Char Car Char Char Car Char Char Char"/>
    <w:basedOn w:val="Normal"/>
    <w:uiPriority w:val="99"/>
    <w:rsid w:val="000840C3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arCarCharCharCarCharCharCarCharCharCarCharCharChar1">
    <w:name w:val="Char Char Car Car Char Char Car Char Char Car Char Char Car Char Char Char1"/>
    <w:basedOn w:val="Normal"/>
    <w:uiPriority w:val="99"/>
    <w:rsid w:val="00B86F8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CarCarCharCharCarCharCharCarCharCharCarCharCharChar2">
    <w:name w:val="Char Char Car Car Char Char Car Char Char Car Char Char Car Char Char Char2"/>
    <w:basedOn w:val="Normal"/>
    <w:uiPriority w:val="99"/>
    <w:rsid w:val="004F507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Recuodecorpodetexto">
    <w:name w:val="Body Text Indent"/>
    <w:basedOn w:val="Normal"/>
    <w:link w:val="RecuodecorpodetextoChar"/>
    <w:uiPriority w:val="99"/>
    <w:rsid w:val="009D2314"/>
    <w:pPr>
      <w:widowControl w:val="0"/>
      <w:suppressAutoHyphens/>
      <w:spacing w:after="120"/>
      <w:ind w:left="283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63419"/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9D2314"/>
    <w:rPr>
      <w:lang w:val="pt-BR" w:eastAsia="pt-BR"/>
    </w:rPr>
  </w:style>
  <w:style w:type="character" w:customStyle="1" w:styleId="NormalWebChar">
    <w:name w:val="Normal (Web) Char"/>
    <w:basedOn w:val="Fontepargpadro"/>
    <w:link w:val="NormalWeb"/>
    <w:rsid w:val="00C44C97"/>
    <w:rPr>
      <w:rFonts w:ascii="Arial Unicode MS" w:cs="Arial Unicode MS"/>
      <w:sz w:val="24"/>
      <w:szCs w:val="24"/>
    </w:rPr>
  </w:style>
  <w:style w:type="paragraph" w:styleId="PargrafodaLista">
    <w:name w:val="List Paragraph"/>
    <w:aliases w:val="SheParágrafo da Lista"/>
    <w:basedOn w:val="Normal"/>
    <w:link w:val="PargrafodaListaChar"/>
    <w:uiPriority w:val="1"/>
    <w:qFormat/>
    <w:rsid w:val="00C44C97"/>
    <w:pPr>
      <w:ind w:left="720"/>
      <w:contextualSpacing/>
    </w:pPr>
    <w:rPr>
      <w:sz w:val="24"/>
      <w:szCs w:val="24"/>
    </w:rPr>
  </w:style>
  <w:style w:type="paragraph" w:customStyle="1" w:styleId="PargrafodaLista1">
    <w:name w:val="Parágrafo da Lista1"/>
    <w:basedOn w:val="Normal"/>
    <w:rsid w:val="0010657B"/>
    <w:pPr>
      <w:suppressAutoHyphens/>
      <w:spacing w:line="100" w:lineRule="atLeast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WW-Absatz-Standardschriftart11111111111111111111">
    <w:name w:val="WW-Absatz-Standardschriftart11111111111111111111"/>
    <w:rsid w:val="007E6BA2"/>
  </w:style>
  <w:style w:type="paragraph" w:styleId="SemEspaamento">
    <w:name w:val="No Spacing"/>
    <w:link w:val="SemEspaamentoChar"/>
    <w:uiPriority w:val="1"/>
    <w:qFormat/>
    <w:rsid w:val="003540CB"/>
    <w:rPr>
      <w:sz w:val="24"/>
      <w:szCs w:val="24"/>
    </w:rPr>
  </w:style>
  <w:style w:type="character" w:customStyle="1" w:styleId="st">
    <w:name w:val="st"/>
    <w:basedOn w:val="Fontepargpadro"/>
    <w:rsid w:val="006A4CB3"/>
  </w:style>
  <w:style w:type="paragraph" w:customStyle="1" w:styleId="Nomal">
    <w:name w:val="Nomal"/>
    <w:basedOn w:val="Normal"/>
    <w:rsid w:val="00DC7FAC"/>
    <w:pPr>
      <w:tabs>
        <w:tab w:val="left" w:pos="709"/>
      </w:tabs>
      <w:ind w:right="17" w:firstLine="1418"/>
      <w:jc w:val="both"/>
    </w:pPr>
    <w:rPr>
      <w:rFonts w:ascii="Arial" w:hAnsi="Arial" w:cs="Arial"/>
      <w:bCs/>
      <w:sz w:val="24"/>
    </w:rPr>
  </w:style>
  <w:style w:type="paragraph" w:customStyle="1" w:styleId="NormalArial">
    <w:name w:val="Normal + Arial"/>
    <w:aliases w:val="11 pt,Justificado,12 pt,Primeira linha:  2,5 cm"/>
    <w:basedOn w:val="Normal"/>
    <w:link w:val="NormalArialChar"/>
    <w:rsid w:val="004553F4"/>
    <w:pPr>
      <w:ind w:firstLine="1418"/>
      <w:jc w:val="both"/>
    </w:pPr>
    <w:rPr>
      <w:rFonts w:ascii="Arial" w:hAnsi="Arial" w:cs="Arial"/>
      <w:sz w:val="24"/>
    </w:rPr>
  </w:style>
  <w:style w:type="character" w:customStyle="1" w:styleId="NormalArialChar">
    <w:name w:val="Normal + Arial Char"/>
    <w:aliases w:val="11 pt Char,Justificado Char"/>
    <w:basedOn w:val="Fontepargpadro"/>
    <w:link w:val="NormalArial"/>
    <w:rsid w:val="004553F4"/>
    <w:rPr>
      <w:rFonts w:ascii="Arial" w:hAnsi="Arial" w:cs="Arial"/>
      <w:sz w:val="24"/>
      <w:szCs w:val="20"/>
    </w:rPr>
  </w:style>
  <w:style w:type="paragraph" w:customStyle="1" w:styleId="Corpodetexto21">
    <w:name w:val="Corpo de texto 21"/>
    <w:basedOn w:val="Normal"/>
    <w:rsid w:val="00F17DD3"/>
    <w:rPr>
      <w:sz w:val="24"/>
    </w:rPr>
  </w:style>
  <w:style w:type="paragraph" w:customStyle="1" w:styleId="Corpodetexto22">
    <w:name w:val="Corpo de texto 22"/>
    <w:basedOn w:val="Normal"/>
    <w:rsid w:val="00B276A5"/>
    <w:rPr>
      <w:sz w:val="24"/>
    </w:rPr>
  </w:style>
  <w:style w:type="character" w:styleId="Forte">
    <w:name w:val="Strong"/>
    <w:basedOn w:val="Fontepargpadro"/>
    <w:uiPriority w:val="22"/>
    <w:qFormat/>
    <w:rsid w:val="00C82EC0"/>
    <w:rPr>
      <w:b/>
      <w:bCs/>
    </w:rPr>
  </w:style>
  <w:style w:type="paragraph" w:customStyle="1" w:styleId="Corpodetexto23">
    <w:name w:val="Corpo de texto 23"/>
    <w:basedOn w:val="Normal"/>
    <w:rsid w:val="001D6628"/>
    <w:rPr>
      <w:sz w:val="24"/>
    </w:rPr>
  </w:style>
  <w:style w:type="character" w:customStyle="1" w:styleId="PargrafodaListaChar">
    <w:name w:val="Parágrafo da Lista Char"/>
    <w:aliases w:val="SheParágrafo da Lista Char"/>
    <w:link w:val="PargrafodaLista"/>
    <w:uiPriority w:val="1"/>
    <w:locked/>
    <w:rsid w:val="00DE2D9B"/>
    <w:rPr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D961FE"/>
    <w:rPr>
      <w:sz w:val="24"/>
      <w:szCs w:val="24"/>
    </w:rPr>
  </w:style>
  <w:style w:type="paragraph" w:customStyle="1" w:styleId="textojustificado">
    <w:name w:val="texto_justificado"/>
    <w:basedOn w:val="Normal"/>
    <w:rsid w:val="006D1053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5B6399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5B6399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F979F9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F979F9"/>
    <w:rPr>
      <w:i/>
      <w:iCs/>
    </w:rPr>
  </w:style>
  <w:style w:type="character" w:customStyle="1" w:styleId="infraarvorenoselecionado">
    <w:name w:val="infraarvorenoselecionado"/>
    <w:basedOn w:val="Fontepargpadro"/>
    <w:rsid w:val="007F65D5"/>
  </w:style>
  <w:style w:type="paragraph" w:customStyle="1" w:styleId="itemnivel3">
    <w:name w:val="item_nivel3"/>
    <w:basedOn w:val="Normal"/>
    <w:rsid w:val="004E5DE6"/>
    <w:pPr>
      <w:spacing w:before="100" w:beforeAutospacing="1" w:after="100" w:afterAutospacing="1"/>
    </w:pPr>
    <w:rPr>
      <w:sz w:val="24"/>
      <w:szCs w:val="24"/>
    </w:rPr>
  </w:style>
  <w:style w:type="table" w:customStyle="1" w:styleId="TabelaSimples51">
    <w:name w:val="Tabela Simples 51"/>
    <w:basedOn w:val="Tabelanormal"/>
    <w:uiPriority w:val="45"/>
    <w:rsid w:val="00C44B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41">
    <w:name w:val="Tabela Simples 41"/>
    <w:basedOn w:val="Tabelanormal"/>
    <w:uiPriority w:val="44"/>
    <w:rsid w:val="00C44B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Simples31">
    <w:name w:val="Tabela Simples 31"/>
    <w:basedOn w:val="Tabelanormal"/>
    <w:uiPriority w:val="43"/>
    <w:rsid w:val="00C44B5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elanormal"/>
    <w:uiPriority w:val="42"/>
    <w:rsid w:val="00C44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Clara1">
    <w:name w:val="Tabela de Grade Clara1"/>
    <w:basedOn w:val="Tabelanormal"/>
    <w:uiPriority w:val="40"/>
    <w:rsid w:val="00C44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alinhadoesquerda">
    <w:name w:val="texto_alinhado_esquerda"/>
    <w:basedOn w:val="Normal"/>
    <w:rsid w:val="00E370C4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BF2A50"/>
    <w:pPr>
      <w:spacing w:before="100" w:beforeAutospacing="1" w:after="100" w:afterAutospacing="1"/>
    </w:pPr>
    <w:rPr>
      <w:sz w:val="24"/>
      <w:szCs w:val="24"/>
    </w:rPr>
  </w:style>
  <w:style w:type="paragraph" w:customStyle="1" w:styleId="citacao">
    <w:name w:val="citacao"/>
    <w:basedOn w:val="Normal"/>
    <w:rsid w:val="00BF2A50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A3410F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espsimples">
    <w:name w:val="texto_justificado_recuo_primeira_linha_esp_simples"/>
    <w:basedOn w:val="Normal"/>
    <w:rsid w:val="00B07044"/>
    <w:pPr>
      <w:spacing w:before="100" w:beforeAutospacing="1" w:after="100" w:afterAutospacing="1"/>
    </w:pPr>
    <w:rPr>
      <w:sz w:val="24"/>
      <w:szCs w:val="24"/>
    </w:rPr>
  </w:style>
  <w:style w:type="paragraph" w:styleId="Subttulo">
    <w:name w:val="Subtitle"/>
    <w:basedOn w:val="Normal"/>
    <w:next w:val="Normal"/>
    <w:rsid w:val="007328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73280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3"/>
    <w:rsid w:val="00732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rsid w:val="00732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rsid w:val="0073280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RWF1AtCi9y8IXQyd/omA4vuTzQ==">AMUW2mXnqvsAB3NzoFbaxO1mbMhqGYUbyHWQSMjFPM08LfekWPplu/INIz/MEOUStjKO0scT8/drOw1wsVSB2QsnE8pQMdHmLRXPjR7xuV0dOFN7DbWeQShy60QbEvsWBddIGuUVHHzciTuTVKps48gtXWkPN9hRow==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3825</Words>
  <Characters>20659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SESAU</dc:creator>
  <cp:lastModifiedBy>Cecilia</cp:lastModifiedBy>
  <cp:revision>3</cp:revision>
  <dcterms:created xsi:type="dcterms:W3CDTF">2020-02-19T15:44:00Z</dcterms:created>
  <dcterms:modified xsi:type="dcterms:W3CDTF">2020-11-16T15:18:00Z</dcterms:modified>
</cp:coreProperties>
</file>