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066FFD" w:rsidRDefault="00067B8E" w:rsidP="00066FFD">
      <w:pPr>
        <w:jc w:val="both"/>
        <w:rPr>
          <w:rFonts w:ascii="Arial" w:hAnsi="Arial" w:cs="Arial"/>
          <w:b/>
          <w:bCs/>
          <w:sz w:val="16"/>
          <w:szCs w:val="16"/>
        </w:rPr>
      </w:pPr>
    </w:p>
    <w:p w:rsidR="008559F4" w:rsidRPr="008559F4" w:rsidRDefault="008559F4" w:rsidP="008559F4">
      <w:pPr>
        <w:ind w:left="120" w:right="120"/>
        <w:jc w:val="both"/>
        <w:rPr>
          <w:rFonts w:ascii="Arial" w:hAnsi="Arial" w:cs="Arial"/>
          <w:bCs/>
          <w:color w:val="000000"/>
          <w:sz w:val="16"/>
          <w:szCs w:val="16"/>
        </w:rPr>
      </w:pPr>
      <w:r w:rsidRPr="008559F4">
        <w:rPr>
          <w:rFonts w:ascii="Arial" w:hAnsi="Arial" w:cs="Arial"/>
          <w:bCs/>
          <w:color w:val="000000"/>
          <w:sz w:val="16"/>
          <w:szCs w:val="16"/>
        </w:rPr>
        <w:t>ATA DE REGISTRO DE PREÇOS Nº 292/2020</w:t>
      </w:r>
    </w:p>
    <w:p w:rsidR="008559F4" w:rsidRPr="008559F4" w:rsidRDefault="008559F4" w:rsidP="008559F4">
      <w:pPr>
        <w:ind w:left="120" w:right="120"/>
        <w:jc w:val="both"/>
        <w:rPr>
          <w:rFonts w:ascii="Arial" w:hAnsi="Arial" w:cs="Arial"/>
          <w:bCs/>
          <w:color w:val="000000"/>
          <w:sz w:val="16"/>
          <w:szCs w:val="16"/>
        </w:rPr>
      </w:pPr>
      <w:r w:rsidRPr="008559F4">
        <w:rPr>
          <w:rFonts w:ascii="Arial" w:hAnsi="Arial" w:cs="Arial"/>
          <w:bCs/>
          <w:color w:val="000000"/>
          <w:sz w:val="16"/>
          <w:szCs w:val="16"/>
        </w:rPr>
        <w:t>PREGÃO ELETRÔNICO Nº 305/2019</w:t>
      </w:r>
    </w:p>
    <w:p w:rsidR="008559F4" w:rsidRPr="008559F4" w:rsidRDefault="008559F4" w:rsidP="008559F4">
      <w:pPr>
        <w:ind w:left="120" w:right="120"/>
        <w:jc w:val="both"/>
        <w:rPr>
          <w:rFonts w:ascii="Arial" w:hAnsi="Arial" w:cs="Arial"/>
          <w:bCs/>
          <w:color w:val="000000"/>
          <w:sz w:val="16"/>
          <w:szCs w:val="16"/>
        </w:rPr>
      </w:pPr>
      <w:r w:rsidRPr="008559F4">
        <w:rPr>
          <w:rFonts w:ascii="Arial" w:hAnsi="Arial" w:cs="Arial"/>
          <w:bCs/>
          <w:color w:val="000000"/>
          <w:sz w:val="16"/>
          <w:szCs w:val="16"/>
        </w:rPr>
        <w:t>PROCESSO Nº 0036.183665/2019-51</w:t>
      </w:r>
      <w:bookmarkStart w:id="1" w:name="_GoBack"/>
      <w:bookmarkEnd w:id="1"/>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aquisição de Artigos Médicos Hospitalares de Neurocirurgia itens fracassados no PE nº 399/2018, sob sistema de comodato os itens descritos no anexo I - para os Lotes I e XXV, visando atender demanda do Centro de Neurocirurgia do Hospital de Base Dr. Ary Pinheiro - HBAP,  Hospital e Pronto Socorro João Paulo II - HPSJP/II e Complexo Hospitalar de Cacoal (Hospital Regional de Cacoal e Hospital de Urgência e Emergência Cacoal),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 DO OBJETO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Registro de Preços para futura e eventual aquisição de Artigos Médicos Hospitalares de Neurocirurgia itens fracassados no PE nº 399/2018, sob sistema de comodato os itens descritos no anexo I - para os Lotes I e XXV, visando atender demanda do Centro de Neurocirurgia do Hospital de Base Dr. Ary Pinheiro - HBAP,  Hospital e Pronto Socorro João Paulo II - HPSJP/II e Complexo Hospitalar de Cacoal (Hospital Regional de Cacoal e Hospital de Urgência e Emergência Cacoal), por um período de 12 (doze) meses.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2. DA VIGÊNCIA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2.1. O presente Registro de Preços terá validade de 12 (doze) meses, contados a partir de sua publicação no Diário Oficial do Estado.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3. DA GERÊNCIA DA PRESENTE ATA DE REGISTRO DE PREÇOS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4. DA ESPECIFICAÇÃO, QUANTIDADE E PREÇO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4.1. O preço, a quantidade, o fornecedor e a especificação do item registrado nesta Ata, encontram-se indicados no Anexo I deste instrumento.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5. PRAZOS E CONDIÇÕES DE FORNECIMENTO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A DETENTORA do registro de preços se obriga, nos termos do Edital e deste instrumento, 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5.1. Retirar a Nota de Empenho junto ao órgão solicitante no prazo de até 05 (cinco) dias, contados da convocação;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5.2. Iniciar o fornecimento do objeto dessa Ata, conforme prazo estabelecido no Termo de Referência e edital de licitações.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6. DO PRAZO, LOCAL DE ENTREGA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6.3. DO PRAZO DE ENTREGA: A entrega deverá ocorrer conforme solicitação via requisição da Secretaria de Saúde com definição da quantidade no prazo de até 30 dias após emissão da Nota de Empenho.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6.4. DO LOCAL DE ENTREGA: Após solicitação deverá ser efetuada a entrega dos materiais na Central de Abastecimento Farmacêutico - CAF II: Rua Aparício de Moraes, 4373, Setor Industrial - Porto Velho/RO. Os dias de funcionamento são de segunda a sexta-feira, sendo de 07h30min às 17h30min.</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7.  DAS CONDIÇÕES DE PAGAMENTO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lastRenderedPageBreak/>
        <w:t>7.1. A empresa detentora da Ata apresentará a Gerência Financeira do Órgão requisitante a nota fiscal referente ao fornecimento efetuado.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7.2. O respectivo Órgão terá o prazo de 10 (dez) dias úteis, a contar da apresentação da nota fiscal para aceitá-la ou rejeitá-la.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8559F4">
        <w:rPr>
          <w:rFonts w:ascii="Arial" w:hAnsi="Arial" w:cs="Arial"/>
          <w:bCs/>
          <w:color w:val="000000"/>
          <w:sz w:val="16"/>
          <w:szCs w:val="16"/>
        </w:rPr>
        <w:t>a</w:t>
      </w:r>
      <w:proofErr w:type="gramEnd"/>
      <w:r w:rsidRPr="008559F4">
        <w:rPr>
          <w:rFonts w:ascii="Arial" w:hAnsi="Arial" w:cs="Arial"/>
          <w:bCs/>
          <w:color w:val="000000"/>
          <w:sz w:val="16"/>
          <w:szCs w:val="16"/>
        </w:rPr>
        <w:t xml:space="preserve"> partir da data de sua reapresentação.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7.4. A devolução da nota fiscal não aprovada, em hipótese alguma, servirá de pretexto para que a empresa detentora da Ata suspenda quaisquer fornecimentos.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8.  DA DOTAÇÃO ORÇAMENTÁRIA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9. DAS INFRAÇÕES E SANÇÕES ADMINISTRATIVAS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9.1.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a) Advertência, por escrito, sempre que forem constatadas falhas na execução dos serviços;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b) Multa, conforme descrito na tabela 01, até o 30º (trigésimo) dia de atraso no cumprimento das obrigações;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c) Multa de 10 % (dez por cento) do valor total contratado, a partir do 31º (trigésimo primeiro dia) de atraso, o que ensejará a rescisão contratual;</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d) Suspensão temporária de participação em licitação e impedimento de contratar com a Administração por prazo não superior a 05 (cinco) anos, de acordo com o Decreto nº 5.450/05;</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9.2 Para efeito de aplicação de multas, às infrações são atribuídos graus, com percentuais de multa conforme a tabela a seguir (tabela 1):</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515"/>
        <w:gridCol w:w="733"/>
        <w:gridCol w:w="1026"/>
      </w:tblGrid>
      <w:tr w:rsidR="008559F4" w:rsidRPr="008559F4" w:rsidTr="008559F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TABELA 1</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MULTA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xml:space="preserve">Permitir situação que crie a possibilidade ou cause </w:t>
            </w:r>
            <w:proofErr w:type="spellStart"/>
            <w:r w:rsidRPr="008559F4">
              <w:rPr>
                <w:rFonts w:ascii="Arial" w:hAnsi="Arial" w:cs="Arial"/>
                <w:bCs/>
                <w:color w:val="000000"/>
                <w:sz w:val="16"/>
                <w:szCs w:val="16"/>
              </w:rPr>
              <w:t>dano</w:t>
            </w:r>
            <w:proofErr w:type="spellEnd"/>
            <w:r w:rsidRPr="008559F4">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4,0%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4,0%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3,2%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3,2%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1,6%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0,8%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0,4%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0,4%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Permitir a presença de funcionário sem uniforme e/ou com uniforme manchado, sujo, mal apresentado e/ou sem crachá registrado por ocorrência (s)</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 por dia</w:t>
            </w:r>
          </w:p>
        </w:tc>
      </w:tr>
      <w:tr w:rsidR="008559F4" w:rsidRPr="008559F4" w:rsidTr="008559F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Para os itens a seguir, deixar de:</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4,0%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3,2%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lastRenderedPageBreak/>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1,6%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Cumprir prazo previamente estabelecido com a FISCALIZAÇÃO para fornecimento de materiais ou execução de serviços;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0,8%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0,8%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Zelar pelas instalações do órgão e do ambiente de trabalho,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0,8%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Refazer serviço não aceito pela FISCALIZAÇÃO, nos prazos estabelecidos no contrato ou determinado pela FISCALIZAÇÃO;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0,8%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0,8%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Iniciar execução de serviço nos prazos estabelecidos pela FISCALIZAÇÃO,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0,4%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Disponibilizar equipamentos, insumos e papel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04%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xml:space="preserve">Ressarcir o órgão por eventuais danos causados por seus funcionários, em Veículos, equipamentos </w:t>
            </w:r>
            <w:proofErr w:type="spellStart"/>
            <w:r w:rsidRPr="008559F4">
              <w:rPr>
                <w:rFonts w:ascii="Arial" w:hAnsi="Arial" w:cs="Arial"/>
                <w:bCs/>
                <w:color w:val="000000"/>
                <w:sz w:val="16"/>
                <w:szCs w:val="16"/>
              </w:rPr>
              <w:t>etc</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0,4%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Fornecer 02 (dois) uniformes e dois pares de sapato, semestralmente, por funcionário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0,4%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Registrar e controlar, diariamente, a assiduidade e a pontualidade de seu pessoal,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23.</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xml:space="preserve">Entregar os </w:t>
            </w:r>
            <w:proofErr w:type="spellStart"/>
            <w:r w:rsidRPr="008559F4">
              <w:rPr>
                <w:rFonts w:ascii="Arial" w:hAnsi="Arial" w:cs="Arial"/>
                <w:bCs/>
                <w:color w:val="000000"/>
                <w:sz w:val="16"/>
                <w:szCs w:val="16"/>
              </w:rPr>
              <w:t>vales-transporte</w:t>
            </w:r>
            <w:proofErr w:type="spellEnd"/>
            <w:r w:rsidRPr="008559F4">
              <w:rPr>
                <w:rFonts w:ascii="Arial" w:hAnsi="Arial" w:cs="Arial"/>
                <w:bCs/>
                <w:color w:val="000000"/>
                <w:sz w:val="16"/>
                <w:szCs w:val="16"/>
              </w:rPr>
              <w:t xml:space="preserve"> e/ou ticket-refeição nas datas avençadas,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 por dia</w:t>
            </w:r>
          </w:p>
        </w:tc>
      </w:tr>
      <w:tr w:rsidR="008559F4" w:rsidRPr="008559F4" w:rsidTr="008559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0,2% por dia</w:t>
            </w:r>
          </w:p>
        </w:tc>
      </w:tr>
    </w:tbl>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Incidente sobre o valor mensal do contrato.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9.3 As sanções aqui previstas poderão ser aplicadas concomitantemente, facultada a defesa prévia do interessado, no respectivo processo, no prazo de 05 (cinco) dias úteis.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9.4 Após 30 (trinta) dias da falta de execução do objeto, será considerada inexecução total do contrato, o que ensejará a rescisão contratual.</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9.5 As sanções de natureza pecuniária serão diretamente descontadas de créditos que eventualmente detenha a CONTRATADA ou efetuada a sua cobrança na forma prevista em lei.</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9.6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9.7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10. DA UTILIZAÇÃO DA ATA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10.2. É facultada aos órgãos s ou entidades municipais, distritais ou estaduais a adesão a ata de registro de preços da Administração Pública Estadual.</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8559F4">
        <w:rPr>
          <w:rFonts w:ascii="Arial" w:hAnsi="Arial" w:cs="Arial"/>
          <w:bCs/>
          <w:color w:val="000000"/>
          <w:sz w:val="16"/>
          <w:szCs w:val="16"/>
        </w:rPr>
        <w:t>independente</w:t>
      </w:r>
      <w:proofErr w:type="spellEnd"/>
      <w:r w:rsidRPr="008559F4">
        <w:rPr>
          <w:rFonts w:ascii="Arial" w:hAnsi="Arial" w:cs="Arial"/>
          <w:bCs/>
          <w:color w:val="000000"/>
          <w:sz w:val="16"/>
          <w:szCs w:val="16"/>
        </w:rPr>
        <w:t xml:space="preserve"> do número de órgãos não participantes que aderirem.</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10.6. Caberá ao órgão que se utilizar da ata, verificar a vantagem econômica da adesão a este Registro de Preço.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lastRenderedPageBreak/>
        <w:t>11. DA ALTERAÇÃO DA ATA DE REGISTRO DE PREÇOS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11.4. A ordem de classificação dos fornecedores que aceitarem reduzir seus preços aos valores de mercado observará a classificação original.</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xml:space="preserve">11.5. Quando o preço de mercado tornar-se superior aos preços registrados, e o fornecedor não puder cumprir o </w:t>
      </w:r>
      <w:proofErr w:type="gramStart"/>
      <w:r w:rsidRPr="008559F4">
        <w:rPr>
          <w:rFonts w:ascii="Arial" w:hAnsi="Arial" w:cs="Arial"/>
          <w:bCs/>
          <w:color w:val="000000"/>
          <w:sz w:val="16"/>
          <w:szCs w:val="16"/>
        </w:rPr>
        <w:t>compromisso ,</w:t>
      </w:r>
      <w:proofErr w:type="gramEnd"/>
      <w:r w:rsidRPr="008559F4">
        <w:rPr>
          <w:rFonts w:ascii="Arial" w:hAnsi="Arial" w:cs="Arial"/>
          <w:bCs/>
          <w:color w:val="000000"/>
          <w:sz w:val="16"/>
          <w:szCs w:val="16"/>
        </w:rPr>
        <w:t xml:space="preserve"> o órgão gerenciador poderá:</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11.5.2. Convocar os demais fornecedores para assegurar igual oportunidade de negociação;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 DAS OBRIGAÇÕES DA DETENTORA DO REGISTRO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12.2. Dispor-se a toda e qualquer fiscalização, no tocante ao fornecimento do produto, assim como ao cumprimento das obrigações previstas na ATA;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12.6. Respeitar e fazer cumprir a legislação de segurança e saúde no trabalho, previstas nas normas regulamentadoras pertinentes;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12.10. Todos os impostos e taxas que forem devidos em decorrência das contratações do objeto do Edital correrão por conta exclusiva da contratada;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13. DAS OBRIGAÇÕES DOS ÓRGÃOS REQUISITANTES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13.1. Proporcionar todas as facilidades indispensáveis à boa execução das obrigações contratuais;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13.2. Rejeitar, no todo ou em parte, os objetos desta Ata entregues em desacordo com as obrigações assumidas pelo fornecedor;</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13.3. Notificar a CONTRATADA de qualquer irregularidade encontrada no fornecimento dos objetos desta Ata;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13.4. Efetuar o pagamento à(s) contratada(s) de acordo com as condições de preços e prazos estabelecidos no edital e ata de registro de preços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xml:space="preserve">13.6. Não haverá </w:t>
      </w:r>
      <w:proofErr w:type="spellStart"/>
      <w:r w:rsidRPr="008559F4">
        <w:rPr>
          <w:rFonts w:ascii="Arial" w:hAnsi="Arial" w:cs="Arial"/>
          <w:bCs/>
          <w:color w:val="000000"/>
          <w:sz w:val="16"/>
          <w:szCs w:val="16"/>
        </w:rPr>
        <w:t>sob-hipótese</w:t>
      </w:r>
      <w:proofErr w:type="spellEnd"/>
      <w:r w:rsidRPr="008559F4">
        <w:rPr>
          <w:rFonts w:ascii="Arial" w:hAnsi="Arial" w:cs="Arial"/>
          <w:bCs/>
          <w:color w:val="000000"/>
          <w:sz w:val="16"/>
          <w:szCs w:val="16"/>
        </w:rPr>
        <w:t xml:space="preserve"> alguma, pagamento antecipado.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14. DOS ÓRGÃOS PARTICIPANTES: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14.1. É participante desta ata o seguinte órgão pertencente à Administração Pública do Estado de Rondônia:</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SESAU - Secretaria de Estado da Saúde.</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15.  DISPOSIÇÕES GERAIS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lastRenderedPageBreak/>
        <w:t>15.4. Fazem parte integrante desta Ata, para todos os efeitos legais: o Edital de Licitação e seus anexos, bem como, o ANEXO ÚNICO desta ata que contém os preços registrados e respectivos detentores.</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w:t>
      </w:r>
    </w:p>
    <w:p w:rsidR="008559F4" w:rsidRPr="008559F4" w:rsidRDefault="008559F4" w:rsidP="008559F4">
      <w:pPr>
        <w:spacing w:before="120" w:after="120"/>
        <w:ind w:left="120" w:right="120"/>
        <w:jc w:val="both"/>
        <w:rPr>
          <w:rFonts w:ascii="Arial" w:hAnsi="Arial" w:cs="Arial"/>
          <w:bCs/>
          <w:color w:val="000000"/>
          <w:sz w:val="16"/>
          <w:szCs w:val="16"/>
        </w:rPr>
      </w:pPr>
      <w:r w:rsidRPr="008559F4">
        <w:rPr>
          <w:rFonts w:ascii="Arial" w:hAnsi="Arial" w:cs="Arial"/>
          <w:bCs/>
          <w:color w:val="000000"/>
          <w:sz w:val="16"/>
          <w:szCs w:val="16"/>
        </w:rPr>
        <w:t>        Fica eleito o foro do Município de Porto Velho/RO para dirimir as eventuais controvérsias decorrentes do presente ajuste.</w:t>
      </w:r>
    </w:p>
    <w:p w:rsidR="00FC2590" w:rsidRPr="00BB6FFD" w:rsidRDefault="00FC2590" w:rsidP="00A51035">
      <w:pPr>
        <w:spacing w:after="100" w:afterAutospacing="1"/>
        <w:jc w:val="both"/>
        <w:rPr>
          <w:rFonts w:ascii="Arial" w:hAnsi="Arial" w:cs="Arial"/>
          <w:color w:val="000000"/>
          <w:sz w:val="16"/>
          <w:szCs w:val="16"/>
        </w:rPr>
      </w:pPr>
    </w:p>
    <w:p w:rsidR="00FC2590" w:rsidRPr="00BB6FFD" w:rsidRDefault="00FC2590" w:rsidP="00A51035">
      <w:pPr>
        <w:spacing w:after="100" w:afterAutospacing="1"/>
        <w:jc w:val="both"/>
        <w:rPr>
          <w:rFonts w:ascii="Arial" w:hAnsi="Arial" w:cs="Arial"/>
          <w:color w:val="000000"/>
          <w:sz w:val="16"/>
          <w:szCs w:val="16"/>
        </w:rPr>
      </w:pPr>
      <w:r w:rsidRPr="00BB6FFD">
        <w:rPr>
          <w:rFonts w:ascii="Arial" w:hAnsi="Arial" w:cs="Arial"/>
          <w:color w:val="000000"/>
          <w:sz w:val="16"/>
          <w:szCs w:val="16"/>
        </w:rPr>
        <w:t> </w:t>
      </w:r>
    </w:p>
    <w:p w:rsidR="000B1908" w:rsidRPr="00BB6FFD" w:rsidRDefault="000B1908" w:rsidP="00A51035">
      <w:pPr>
        <w:ind w:right="47"/>
        <w:jc w:val="both"/>
        <w:rPr>
          <w:rFonts w:ascii="Arial" w:hAnsi="Arial" w:cs="Arial"/>
          <w:b/>
          <w:bCs/>
          <w:color w:val="000000"/>
          <w:sz w:val="16"/>
          <w:szCs w:val="16"/>
        </w:rPr>
      </w:pPr>
    </w:p>
    <w:p w:rsidR="009D2314" w:rsidRPr="00BB6FFD" w:rsidRDefault="009D2314" w:rsidP="00A51035">
      <w:pPr>
        <w:ind w:right="47"/>
        <w:jc w:val="both"/>
        <w:rPr>
          <w:rFonts w:ascii="Arial" w:hAnsi="Arial" w:cs="Arial"/>
          <w:b/>
          <w:bCs/>
          <w:color w:val="000000"/>
          <w:sz w:val="16"/>
          <w:szCs w:val="16"/>
        </w:rPr>
      </w:pPr>
      <w:r w:rsidRPr="00BB6FFD">
        <w:rPr>
          <w:rFonts w:ascii="Arial" w:hAnsi="Arial" w:cs="Arial"/>
          <w:b/>
          <w:bCs/>
          <w:color w:val="000000"/>
          <w:sz w:val="16"/>
          <w:szCs w:val="16"/>
        </w:rPr>
        <w:t>ÓRGÃO GERENCIADOR:</w:t>
      </w:r>
    </w:p>
    <w:p w:rsidR="005F5204" w:rsidRPr="00BB6FFD" w:rsidRDefault="005F5204" w:rsidP="00A51035">
      <w:pPr>
        <w:ind w:right="47"/>
        <w:jc w:val="both"/>
        <w:rPr>
          <w:rFonts w:ascii="Arial" w:hAnsi="Arial" w:cs="Arial"/>
          <w:b/>
          <w:bCs/>
          <w:color w:val="000000"/>
          <w:sz w:val="16"/>
          <w:szCs w:val="16"/>
        </w:rPr>
      </w:pPr>
    </w:p>
    <w:p w:rsidR="00874DDF" w:rsidRPr="00BB6FFD" w:rsidRDefault="00D05FDF" w:rsidP="00A51035">
      <w:pPr>
        <w:ind w:right="47"/>
        <w:jc w:val="both"/>
        <w:rPr>
          <w:rFonts w:ascii="Arial" w:hAnsi="Arial" w:cs="Arial"/>
          <w:b/>
          <w:bCs/>
          <w:color w:val="000000"/>
          <w:sz w:val="16"/>
          <w:szCs w:val="16"/>
        </w:rPr>
      </w:pPr>
      <w:r w:rsidRPr="00BB6FFD">
        <w:rPr>
          <w:rFonts w:ascii="Arial" w:hAnsi="Arial" w:cs="Arial"/>
          <w:b/>
          <w:bCs/>
          <w:color w:val="000000"/>
          <w:sz w:val="16"/>
          <w:szCs w:val="16"/>
        </w:rPr>
        <w:t>MÁRCIO ROGÉRIO GABRIEL</w:t>
      </w:r>
      <w:r w:rsidRPr="00BB6FFD">
        <w:rPr>
          <w:rFonts w:ascii="Arial" w:hAnsi="Arial" w:cs="Arial"/>
          <w:b/>
          <w:bCs/>
          <w:color w:val="000000"/>
          <w:sz w:val="16"/>
          <w:szCs w:val="16"/>
        </w:rPr>
        <w:tab/>
      </w:r>
      <w:r w:rsidRPr="00BB6FFD">
        <w:rPr>
          <w:rFonts w:ascii="Arial" w:hAnsi="Arial" w:cs="Arial"/>
          <w:b/>
          <w:bCs/>
          <w:color w:val="000000"/>
          <w:sz w:val="16"/>
          <w:szCs w:val="16"/>
        </w:rPr>
        <w:tab/>
      </w:r>
      <w:r w:rsidR="00555B7E" w:rsidRPr="00BB6FFD">
        <w:rPr>
          <w:rFonts w:ascii="Arial" w:hAnsi="Arial" w:cs="Arial"/>
          <w:b/>
          <w:bCs/>
          <w:color w:val="000000"/>
          <w:sz w:val="16"/>
          <w:szCs w:val="16"/>
        </w:rPr>
        <w:t>MÁRCIA CARVALHO GUEDES</w:t>
      </w:r>
    </w:p>
    <w:p w:rsidR="00874DDF" w:rsidRPr="00BB6FFD" w:rsidRDefault="00874DDF" w:rsidP="00A51035">
      <w:pPr>
        <w:ind w:right="47"/>
        <w:jc w:val="both"/>
        <w:rPr>
          <w:rFonts w:ascii="Arial" w:hAnsi="Arial" w:cs="Arial"/>
          <w:bCs/>
          <w:color w:val="000000"/>
          <w:sz w:val="16"/>
          <w:szCs w:val="16"/>
        </w:rPr>
      </w:pPr>
      <w:r w:rsidRPr="00BB6FFD">
        <w:rPr>
          <w:rFonts w:ascii="Arial" w:hAnsi="Arial" w:cs="Arial"/>
          <w:bCs/>
          <w:color w:val="000000"/>
          <w:sz w:val="16"/>
          <w:szCs w:val="16"/>
        </w:rPr>
        <w:t>Superintendente Estadual de Licitações</w:t>
      </w:r>
      <w:r w:rsidRPr="00BB6FFD">
        <w:rPr>
          <w:rFonts w:ascii="Arial" w:hAnsi="Arial" w:cs="Arial"/>
          <w:bCs/>
          <w:color w:val="000000"/>
          <w:sz w:val="16"/>
          <w:szCs w:val="16"/>
        </w:rPr>
        <w:tab/>
      </w:r>
      <w:r w:rsidRPr="00BB6FFD">
        <w:rPr>
          <w:rFonts w:ascii="Arial" w:hAnsi="Arial" w:cs="Arial"/>
          <w:bCs/>
          <w:color w:val="000000"/>
          <w:sz w:val="16"/>
          <w:szCs w:val="16"/>
        </w:rPr>
        <w:tab/>
        <w:t>Coordenadora de Sistema de Registro de Preços</w:t>
      </w:r>
      <w:r w:rsidR="00555B7E" w:rsidRPr="00BB6FFD">
        <w:rPr>
          <w:rFonts w:ascii="Arial" w:hAnsi="Arial" w:cs="Arial"/>
          <w:bCs/>
          <w:color w:val="000000"/>
          <w:sz w:val="16"/>
          <w:szCs w:val="16"/>
        </w:rPr>
        <w:t xml:space="preserve"> </w:t>
      </w:r>
    </w:p>
    <w:p w:rsidR="00E746DF" w:rsidRPr="00BB6FFD" w:rsidRDefault="00E746DF" w:rsidP="00A51035">
      <w:pPr>
        <w:ind w:right="47"/>
        <w:jc w:val="both"/>
        <w:rPr>
          <w:rFonts w:ascii="Arial" w:hAnsi="Arial" w:cs="Arial"/>
          <w:color w:val="000000"/>
          <w:sz w:val="16"/>
          <w:szCs w:val="16"/>
        </w:rPr>
      </w:pPr>
    </w:p>
    <w:p w:rsidR="00876638" w:rsidRPr="00BB6FFD" w:rsidRDefault="00876638" w:rsidP="00A51035">
      <w:pPr>
        <w:ind w:right="47"/>
        <w:jc w:val="both"/>
        <w:rPr>
          <w:rFonts w:ascii="Arial" w:hAnsi="Arial" w:cs="Arial"/>
          <w:b/>
          <w:bCs/>
          <w:color w:val="000000"/>
          <w:sz w:val="16"/>
          <w:szCs w:val="16"/>
        </w:rPr>
      </w:pPr>
    </w:p>
    <w:p w:rsidR="009D2314" w:rsidRPr="00BB6FFD" w:rsidRDefault="009D2314" w:rsidP="00A51035">
      <w:pPr>
        <w:ind w:right="47"/>
        <w:jc w:val="both"/>
        <w:rPr>
          <w:rFonts w:ascii="Arial" w:hAnsi="Arial" w:cs="Arial"/>
          <w:b/>
          <w:bCs/>
          <w:color w:val="000000"/>
          <w:sz w:val="16"/>
          <w:szCs w:val="16"/>
        </w:rPr>
      </w:pPr>
      <w:r w:rsidRPr="00BB6FFD">
        <w:rPr>
          <w:rFonts w:ascii="Arial" w:hAnsi="Arial" w:cs="Arial"/>
          <w:b/>
          <w:bCs/>
          <w:color w:val="000000"/>
          <w:sz w:val="16"/>
          <w:szCs w:val="16"/>
        </w:rPr>
        <w:t>EMPRESA</w:t>
      </w:r>
      <w:r w:rsidR="00490488" w:rsidRPr="00BB6FFD">
        <w:rPr>
          <w:rFonts w:ascii="Arial" w:hAnsi="Arial" w:cs="Arial"/>
          <w:b/>
          <w:bCs/>
          <w:color w:val="000000"/>
          <w:sz w:val="16"/>
          <w:szCs w:val="16"/>
        </w:rPr>
        <w:t>(S)</w:t>
      </w:r>
      <w:r w:rsidR="004C43D9" w:rsidRPr="00BB6FFD">
        <w:rPr>
          <w:rFonts w:ascii="Arial" w:hAnsi="Arial" w:cs="Arial"/>
          <w:b/>
          <w:bCs/>
          <w:color w:val="000000"/>
          <w:sz w:val="16"/>
          <w:szCs w:val="16"/>
        </w:rPr>
        <w:t xml:space="preserve"> DETENTORA</w:t>
      </w:r>
      <w:r w:rsidR="00490488" w:rsidRPr="00BB6FFD">
        <w:rPr>
          <w:rFonts w:ascii="Arial" w:hAnsi="Arial" w:cs="Arial"/>
          <w:b/>
          <w:bCs/>
          <w:color w:val="000000"/>
          <w:sz w:val="16"/>
          <w:szCs w:val="16"/>
        </w:rPr>
        <w:t>(S)</w:t>
      </w:r>
      <w:r w:rsidRPr="00BB6FFD">
        <w:rPr>
          <w:rFonts w:ascii="Arial" w:hAnsi="Arial" w:cs="Arial"/>
          <w:b/>
          <w:bCs/>
          <w:color w:val="000000"/>
          <w:sz w:val="16"/>
          <w:szCs w:val="16"/>
        </w:rPr>
        <w:t>:</w:t>
      </w:r>
    </w:p>
    <w:p w:rsidR="009D2314" w:rsidRPr="00BB6FFD" w:rsidRDefault="002B37D9" w:rsidP="00A51035">
      <w:pPr>
        <w:ind w:right="47"/>
        <w:jc w:val="both"/>
        <w:rPr>
          <w:rFonts w:ascii="Arial" w:hAnsi="Arial" w:cs="Arial"/>
          <w:b/>
          <w:bCs/>
          <w:color w:val="000000"/>
          <w:sz w:val="16"/>
          <w:szCs w:val="16"/>
        </w:rPr>
      </w:pPr>
      <w:r w:rsidRPr="00BB6FFD">
        <w:rPr>
          <w:rFonts w:ascii="Arial" w:hAnsi="Arial" w:cs="Arial"/>
          <w:b/>
          <w:bCs/>
          <w:color w:val="000000"/>
          <w:sz w:val="16"/>
          <w:szCs w:val="16"/>
        </w:rPr>
        <w:t>Qualificada</w:t>
      </w:r>
      <w:r w:rsidR="00490488" w:rsidRPr="00BB6FFD">
        <w:rPr>
          <w:rFonts w:ascii="Arial" w:hAnsi="Arial" w:cs="Arial"/>
          <w:b/>
          <w:bCs/>
          <w:color w:val="000000"/>
          <w:sz w:val="16"/>
          <w:szCs w:val="16"/>
        </w:rPr>
        <w:t>(s)</w:t>
      </w:r>
      <w:r w:rsidRPr="00BB6FFD">
        <w:rPr>
          <w:rFonts w:ascii="Arial" w:hAnsi="Arial" w:cs="Arial"/>
          <w:b/>
          <w:bCs/>
          <w:color w:val="000000"/>
          <w:sz w:val="16"/>
          <w:szCs w:val="16"/>
        </w:rPr>
        <w:t xml:space="preserve"> no Anexo Único desta Ata</w:t>
      </w:r>
    </w:p>
    <w:p w:rsidR="006F2C3D" w:rsidRPr="00066FFD" w:rsidRDefault="006F2C3D" w:rsidP="00066FFD">
      <w:pPr>
        <w:ind w:right="47"/>
        <w:jc w:val="both"/>
        <w:rPr>
          <w:rFonts w:ascii="Arial" w:hAnsi="Arial" w:cs="Arial"/>
          <w:b/>
          <w:bCs/>
          <w:color w:val="000000"/>
          <w:sz w:val="16"/>
          <w:szCs w:val="16"/>
        </w:rPr>
      </w:pPr>
    </w:p>
    <w:p w:rsidR="006F2C3D" w:rsidRPr="00066FFD" w:rsidRDefault="006F2C3D" w:rsidP="00066FFD">
      <w:pPr>
        <w:ind w:right="47"/>
        <w:jc w:val="both"/>
        <w:rPr>
          <w:rFonts w:ascii="Arial" w:hAnsi="Arial" w:cs="Arial"/>
          <w:b/>
          <w:bCs/>
          <w:color w:val="000000"/>
          <w:sz w:val="16"/>
          <w:szCs w:val="16"/>
        </w:rPr>
      </w:pPr>
    </w:p>
    <w:p w:rsidR="00C50BF7" w:rsidRPr="00066FFD" w:rsidRDefault="00A605E0" w:rsidP="00066FFD">
      <w:pPr>
        <w:ind w:right="47"/>
        <w:jc w:val="both"/>
        <w:rPr>
          <w:rFonts w:ascii="Arial" w:hAnsi="Arial" w:cs="Arial"/>
          <w:b/>
          <w:bCs/>
          <w:color w:val="000000"/>
          <w:sz w:val="16"/>
          <w:szCs w:val="16"/>
        </w:rPr>
      </w:pPr>
      <w:r>
        <w:rPr>
          <w:rFonts w:ascii="Arial" w:hAnsi="Arial" w:cs="Arial"/>
          <w:b/>
          <w:bCs/>
          <w:color w:val="000000"/>
          <w:sz w:val="16"/>
          <w:szCs w:val="16"/>
        </w:rPr>
        <w:t>FBM</w:t>
      </w:r>
      <w:r w:rsidR="00051114" w:rsidRPr="00066FFD">
        <w:rPr>
          <w:rFonts w:ascii="Arial" w:hAnsi="Arial" w:cs="Arial"/>
          <w:b/>
          <w:bCs/>
          <w:color w:val="000000"/>
          <w:sz w:val="16"/>
          <w:szCs w:val="16"/>
        </w:rPr>
        <w:t>/</w:t>
      </w:r>
      <w:r w:rsidR="00BA5836" w:rsidRPr="00066FFD">
        <w:rPr>
          <w:rFonts w:ascii="Arial" w:hAnsi="Arial" w:cs="Arial"/>
          <w:b/>
          <w:bCs/>
          <w:color w:val="000000"/>
          <w:sz w:val="16"/>
          <w:szCs w:val="16"/>
        </w:rPr>
        <w:t>SRP</w:t>
      </w:r>
    </w:p>
    <w:sectPr w:rsidR="00C50BF7" w:rsidRPr="00066FF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884" w:rsidRDefault="001B1884">
      <w:r>
        <w:separator/>
      </w:r>
    </w:p>
  </w:endnote>
  <w:endnote w:type="continuationSeparator" w:id="0">
    <w:p w:rsidR="001B1884" w:rsidRDefault="001B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884" w:rsidRDefault="001B1884">
      <w:r>
        <w:separator/>
      </w:r>
    </w:p>
  </w:footnote>
  <w:footnote w:type="continuationSeparator" w:id="0">
    <w:p w:rsidR="001B1884" w:rsidRDefault="001B1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114" w:rsidRDefault="0005111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310752"/>
    <w:multiLevelType w:val="multilevel"/>
    <w:tmpl w:val="E528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D169ED"/>
    <w:multiLevelType w:val="hybridMultilevel"/>
    <w:tmpl w:val="E618B8E0"/>
    <w:lvl w:ilvl="0" w:tplc="1A7C57B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8">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2C156B"/>
    <w:multiLevelType w:val="multilevel"/>
    <w:tmpl w:val="BF6AC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7"/>
  </w:num>
  <w:num w:numId="3">
    <w:abstractNumId w:val="15"/>
  </w:num>
  <w:num w:numId="4">
    <w:abstractNumId w:val="14"/>
  </w:num>
  <w:num w:numId="5">
    <w:abstractNumId w:val="29"/>
  </w:num>
  <w:num w:numId="6">
    <w:abstractNumId w:val="12"/>
    <w:lvlOverride w:ilvl="0">
      <w:startOverride w:val="2"/>
    </w:lvlOverride>
  </w:num>
  <w:num w:numId="7">
    <w:abstractNumId w:val="25"/>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6"/>
    <w:lvlOverride w:ilvl="0">
      <w:startOverride w:val="7"/>
    </w:lvlOverride>
  </w:num>
  <w:num w:numId="12">
    <w:abstractNumId w:val="7"/>
    <w:lvlOverride w:ilvl="0">
      <w:startOverride w:val="8"/>
    </w:lvlOverride>
  </w:num>
  <w:num w:numId="13">
    <w:abstractNumId w:val="32"/>
    <w:lvlOverride w:ilvl="0">
      <w:startOverride w:val="9"/>
    </w:lvlOverride>
  </w:num>
  <w:num w:numId="14">
    <w:abstractNumId w:val="4"/>
    <w:lvlOverride w:ilvl="0">
      <w:startOverride w:val="10"/>
    </w:lvlOverride>
  </w:num>
  <w:num w:numId="15">
    <w:abstractNumId w:val="24"/>
    <w:lvlOverride w:ilvl="0">
      <w:startOverride w:val="11"/>
    </w:lvlOverride>
  </w:num>
  <w:num w:numId="16">
    <w:abstractNumId w:val="11"/>
  </w:num>
  <w:num w:numId="17">
    <w:abstractNumId w:val="40"/>
    <w:lvlOverride w:ilvl="0">
      <w:startOverride w:val="2"/>
    </w:lvlOverride>
  </w:num>
  <w:num w:numId="18">
    <w:abstractNumId w:val="39"/>
    <w:lvlOverride w:ilvl="0">
      <w:startOverride w:val="3"/>
    </w:lvlOverride>
  </w:num>
  <w:num w:numId="19">
    <w:abstractNumId w:val="38"/>
    <w:lvlOverride w:ilvl="0">
      <w:startOverride w:val="4"/>
    </w:lvlOverride>
  </w:num>
  <w:num w:numId="20">
    <w:abstractNumId w:val="19"/>
    <w:lvlOverride w:ilvl="0">
      <w:startOverride w:val="5"/>
    </w:lvlOverride>
  </w:num>
  <w:num w:numId="21">
    <w:abstractNumId w:val="22"/>
    <w:lvlOverride w:ilvl="0">
      <w:startOverride w:val="6"/>
    </w:lvlOverride>
  </w:num>
  <w:num w:numId="22">
    <w:abstractNumId w:val="36"/>
    <w:lvlOverride w:ilvl="0">
      <w:startOverride w:val="7"/>
    </w:lvlOverride>
  </w:num>
  <w:num w:numId="23">
    <w:abstractNumId w:val="28"/>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3"/>
    <w:lvlOverride w:ilvl="0">
      <w:startOverride w:val="2"/>
    </w:lvlOverride>
  </w:num>
  <w:num w:numId="29">
    <w:abstractNumId w:val="37"/>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30"/>
    <w:lvlOverride w:ilvl="0">
      <w:startOverride w:val="6"/>
    </w:lvlOverride>
  </w:num>
  <w:num w:numId="33">
    <w:abstractNumId w:val="34"/>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5"/>
    <w:lvlOverride w:ilvl="0">
      <w:startOverride w:val="10"/>
    </w:lvlOverride>
  </w:num>
  <w:num w:numId="37">
    <w:abstractNumId w:val="16"/>
    <w:lvlOverride w:ilvl="0">
      <w:startOverride w:val="11"/>
    </w:lvlOverride>
  </w:num>
  <w:num w:numId="38">
    <w:abstractNumId w:val="21"/>
  </w:num>
  <w:num w:numId="39">
    <w:abstractNumId w:val="2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1114"/>
    <w:rsid w:val="00052BF3"/>
    <w:rsid w:val="00054EF6"/>
    <w:rsid w:val="00055A0E"/>
    <w:rsid w:val="00060DA6"/>
    <w:rsid w:val="00062CE7"/>
    <w:rsid w:val="000637BD"/>
    <w:rsid w:val="00066D61"/>
    <w:rsid w:val="00066FFD"/>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A5D"/>
    <w:rsid w:val="000C6CDD"/>
    <w:rsid w:val="000D04E2"/>
    <w:rsid w:val="000D35BD"/>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4B66"/>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B1884"/>
    <w:rsid w:val="001C0B88"/>
    <w:rsid w:val="001C18CF"/>
    <w:rsid w:val="001C2D5C"/>
    <w:rsid w:val="001C5530"/>
    <w:rsid w:val="001D03D0"/>
    <w:rsid w:val="001D13A1"/>
    <w:rsid w:val="001D515A"/>
    <w:rsid w:val="001D542C"/>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4DAE"/>
    <w:rsid w:val="00231021"/>
    <w:rsid w:val="0024014B"/>
    <w:rsid w:val="00244983"/>
    <w:rsid w:val="00253787"/>
    <w:rsid w:val="00255F4C"/>
    <w:rsid w:val="00256091"/>
    <w:rsid w:val="00257033"/>
    <w:rsid w:val="00260036"/>
    <w:rsid w:val="00260E8D"/>
    <w:rsid w:val="00260EA2"/>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5820"/>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1DEE"/>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4C14"/>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20A"/>
    <w:rsid w:val="00534C71"/>
    <w:rsid w:val="00534DCD"/>
    <w:rsid w:val="005353C3"/>
    <w:rsid w:val="00542D5C"/>
    <w:rsid w:val="00543B38"/>
    <w:rsid w:val="00546341"/>
    <w:rsid w:val="0054767B"/>
    <w:rsid w:val="005524A7"/>
    <w:rsid w:val="00554CC0"/>
    <w:rsid w:val="00555B7E"/>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4CF5"/>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05A5B"/>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247B"/>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59F4"/>
    <w:rsid w:val="00857D51"/>
    <w:rsid w:val="00857F9F"/>
    <w:rsid w:val="0086196D"/>
    <w:rsid w:val="00861D11"/>
    <w:rsid w:val="00864457"/>
    <w:rsid w:val="00865D9C"/>
    <w:rsid w:val="00866569"/>
    <w:rsid w:val="008668C5"/>
    <w:rsid w:val="00866E56"/>
    <w:rsid w:val="008700B2"/>
    <w:rsid w:val="00873EE0"/>
    <w:rsid w:val="00874DDF"/>
    <w:rsid w:val="00875016"/>
    <w:rsid w:val="00876638"/>
    <w:rsid w:val="00880FC8"/>
    <w:rsid w:val="00881DB1"/>
    <w:rsid w:val="00881F65"/>
    <w:rsid w:val="00884C0D"/>
    <w:rsid w:val="008860E5"/>
    <w:rsid w:val="008911E6"/>
    <w:rsid w:val="008948D9"/>
    <w:rsid w:val="00894B7D"/>
    <w:rsid w:val="00895A9B"/>
    <w:rsid w:val="00897117"/>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583F"/>
    <w:rsid w:val="008B6E3E"/>
    <w:rsid w:val="008B73AE"/>
    <w:rsid w:val="008B74E1"/>
    <w:rsid w:val="008C0043"/>
    <w:rsid w:val="008C092F"/>
    <w:rsid w:val="008C138D"/>
    <w:rsid w:val="008C229D"/>
    <w:rsid w:val="008C3385"/>
    <w:rsid w:val="008C447D"/>
    <w:rsid w:val="008C547B"/>
    <w:rsid w:val="008C7613"/>
    <w:rsid w:val="008C77A4"/>
    <w:rsid w:val="008D05D0"/>
    <w:rsid w:val="008D2FE4"/>
    <w:rsid w:val="008D6F35"/>
    <w:rsid w:val="008D7655"/>
    <w:rsid w:val="008D7D1E"/>
    <w:rsid w:val="008E2D80"/>
    <w:rsid w:val="008E4E8A"/>
    <w:rsid w:val="008F3332"/>
    <w:rsid w:val="008F6F35"/>
    <w:rsid w:val="008F73CB"/>
    <w:rsid w:val="0090261A"/>
    <w:rsid w:val="00903614"/>
    <w:rsid w:val="00903F42"/>
    <w:rsid w:val="00905D6A"/>
    <w:rsid w:val="00907AA8"/>
    <w:rsid w:val="00910FB5"/>
    <w:rsid w:val="009111DB"/>
    <w:rsid w:val="00914803"/>
    <w:rsid w:val="00914C49"/>
    <w:rsid w:val="00915659"/>
    <w:rsid w:val="0092053C"/>
    <w:rsid w:val="00921320"/>
    <w:rsid w:val="009274AC"/>
    <w:rsid w:val="00930E5A"/>
    <w:rsid w:val="00931D32"/>
    <w:rsid w:val="009327AC"/>
    <w:rsid w:val="00935BDC"/>
    <w:rsid w:val="00937D1C"/>
    <w:rsid w:val="00937E9F"/>
    <w:rsid w:val="00941201"/>
    <w:rsid w:val="00941210"/>
    <w:rsid w:val="00944376"/>
    <w:rsid w:val="009453B9"/>
    <w:rsid w:val="00951E50"/>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5B4"/>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42C"/>
    <w:rsid w:val="00A16F8B"/>
    <w:rsid w:val="00A172C9"/>
    <w:rsid w:val="00A212A5"/>
    <w:rsid w:val="00A30C5B"/>
    <w:rsid w:val="00A30C71"/>
    <w:rsid w:val="00A312D5"/>
    <w:rsid w:val="00A323F8"/>
    <w:rsid w:val="00A37077"/>
    <w:rsid w:val="00A41308"/>
    <w:rsid w:val="00A43BC1"/>
    <w:rsid w:val="00A44BCD"/>
    <w:rsid w:val="00A475E0"/>
    <w:rsid w:val="00A51035"/>
    <w:rsid w:val="00A523DE"/>
    <w:rsid w:val="00A52F4F"/>
    <w:rsid w:val="00A56F16"/>
    <w:rsid w:val="00A60041"/>
    <w:rsid w:val="00A605E0"/>
    <w:rsid w:val="00A67191"/>
    <w:rsid w:val="00A67249"/>
    <w:rsid w:val="00A71CDC"/>
    <w:rsid w:val="00A720C5"/>
    <w:rsid w:val="00A72849"/>
    <w:rsid w:val="00A73048"/>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921BF"/>
    <w:rsid w:val="00BA19C0"/>
    <w:rsid w:val="00BA1F12"/>
    <w:rsid w:val="00BA212C"/>
    <w:rsid w:val="00BA4420"/>
    <w:rsid w:val="00BA5836"/>
    <w:rsid w:val="00BA5F6C"/>
    <w:rsid w:val="00BA6ABA"/>
    <w:rsid w:val="00BA6F41"/>
    <w:rsid w:val="00BA7105"/>
    <w:rsid w:val="00BA7481"/>
    <w:rsid w:val="00BA77B1"/>
    <w:rsid w:val="00BB1491"/>
    <w:rsid w:val="00BB4935"/>
    <w:rsid w:val="00BB6A9F"/>
    <w:rsid w:val="00BB6FFD"/>
    <w:rsid w:val="00BC2B5A"/>
    <w:rsid w:val="00BC43A0"/>
    <w:rsid w:val="00BC5DB9"/>
    <w:rsid w:val="00BC78FB"/>
    <w:rsid w:val="00BD144B"/>
    <w:rsid w:val="00BD56FC"/>
    <w:rsid w:val="00BD59B6"/>
    <w:rsid w:val="00BE146E"/>
    <w:rsid w:val="00BE203F"/>
    <w:rsid w:val="00BE30B1"/>
    <w:rsid w:val="00BE4D18"/>
    <w:rsid w:val="00BF0AC8"/>
    <w:rsid w:val="00BF22BA"/>
    <w:rsid w:val="00BF417F"/>
    <w:rsid w:val="00BF4A4A"/>
    <w:rsid w:val="00BF68FB"/>
    <w:rsid w:val="00C00425"/>
    <w:rsid w:val="00C00DDE"/>
    <w:rsid w:val="00C01DAF"/>
    <w:rsid w:val="00C07EB9"/>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75702"/>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56856"/>
    <w:rsid w:val="00D63A4B"/>
    <w:rsid w:val="00D63D6B"/>
    <w:rsid w:val="00D678C8"/>
    <w:rsid w:val="00D7089B"/>
    <w:rsid w:val="00D74634"/>
    <w:rsid w:val="00D7527B"/>
    <w:rsid w:val="00D75B36"/>
    <w:rsid w:val="00D77206"/>
    <w:rsid w:val="00D85A61"/>
    <w:rsid w:val="00D85EEE"/>
    <w:rsid w:val="00D9150B"/>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A89"/>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3DDA"/>
    <w:rsid w:val="00EA41FE"/>
    <w:rsid w:val="00EA5A9F"/>
    <w:rsid w:val="00EB4B2B"/>
    <w:rsid w:val="00EC12CE"/>
    <w:rsid w:val="00EC31DB"/>
    <w:rsid w:val="00EC3592"/>
    <w:rsid w:val="00EC3964"/>
    <w:rsid w:val="00EC50DC"/>
    <w:rsid w:val="00EC778C"/>
    <w:rsid w:val="00ED2E13"/>
    <w:rsid w:val="00ED5279"/>
    <w:rsid w:val="00ED6824"/>
    <w:rsid w:val="00EF2B1B"/>
    <w:rsid w:val="00EF31D4"/>
    <w:rsid w:val="00EF3583"/>
    <w:rsid w:val="00EF4B37"/>
    <w:rsid w:val="00EF628B"/>
    <w:rsid w:val="00F010ED"/>
    <w:rsid w:val="00F03896"/>
    <w:rsid w:val="00F03D5F"/>
    <w:rsid w:val="00F1092F"/>
    <w:rsid w:val="00F111D9"/>
    <w:rsid w:val="00F143B7"/>
    <w:rsid w:val="00F163E9"/>
    <w:rsid w:val="00F165A9"/>
    <w:rsid w:val="00F17145"/>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242"/>
    <w:rsid w:val="00FB3A91"/>
    <w:rsid w:val="00FB6738"/>
    <w:rsid w:val="00FB6984"/>
    <w:rsid w:val="00FC222E"/>
    <w:rsid w:val="00FC2590"/>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64950DA-C744-4975-AFF8-220E2EE44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951E50"/>
    <w:pPr>
      <w:spacing w:before="100" w:beforeAutospacing="1" w:after="100" w:afterAutospacing="1"/>
    </w:pPr>
    <w:rPr>
      <w:sz w:val="24"/>
      <w:szCs w:val="24"/>
    </w:rPr>
  </w:style>
  <w:style w:type="paragraph" w:customStyle="1" w:styleId="textocentralizado">
    <w:name w:val="texto_centralizado"/>
    <w:basedOn w:val="Normal"/>
    <w:rsid w:val="00066FFD"/>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A51035"/>
    <w:pPr>
      <w:spacing w:before="100" w:beforeAutospacing="1" w:after="100" w:afterAutospacing="1"/>
    </w:pPr>
    <w:rPr>
      <w:sz w:val="24"/>
      <w:szCs w:val="24"/>
    </w:rPr>
  </w:style>
  <w:style w:type="paragraph" w:customStyle="1" w:styleId="citacao">
    <w:name w:val="citacao"/>
    <w:basedOn w:val="Normal"/>
    <w:rsid w:val="00BB6FF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1429982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01819736">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4699590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47392681">
      <w:bodyDiv w:val="1"/>
      <w:marLeft w:val="0"/>
      <w:marRight w:val="0"/>
      <w:marTop w:val="0"/>
      <w:marBottom w:val="0"/>
      <w:divBdr>
        <w:top w:val="none" w:sz="0" w:space="0" w:color="auto"/>
        <w:left w:val="none" w:sz="0" w:space="0" w:color="auto"/>
        <w:bottom w:val="none" w:sz="0" w:space="0" w:color="auto"/>
        <w:right w:val="none" w:sz="0" w:space="0" w:color="auto"/>
      </w:divBdr>
    </w:div>
    <w:div w:id="95036238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06022591">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7593125">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38008166">
      <w:bodyDiv w:val="1"/>
      <w:marLeft w:val="0"/>
      <w:marRight w:val="0"/>
      <w:marTop w:val="0"/>
      <w:marBottom w:val="0"/>
      <w:divBdr>
        <w:top w:val="none" w:sz="0" w:space="0" w:color="auto"/>
        <w:left w:val="none" w:sz="0" w:space="0" w:color="auto"/>
        <w:bottom w:val="none" w:sz="0" w:space="0" w:color="auto"/>
        <w:right w:val="none" w:sz="0" w:space="0" w:color="auto"/>
      </w:divBdr>
    </w:div>
    <w:div w:id="1553999556">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 w:id="1937446781">
      <w:bodyDiv w:val="1"/>
      <w:marLeft w:val="0"/>
      <w:marRight w:val="0"/>
      <w:marTop w:val="0"/>
      <w:marBottom w:val="0"/>
      <w:divBdr>
        <w:top w:val="none" w:sz="0" w:space="0" w:color="auto"/>
        <w:left w:val="none" w:sz="0" w:space="0" w:color="auto"/>
        <w:bottom w:val="none" w:sz="0" w:space="0" w:color="auto"/>
        <w:right w:val="none" w:sz="0" w:space="0" w:color="auto"/>
      </w:divBdr>
    </w:div>
    <w:div w:id="1983777977">
      <w:bodyDiv w:val="1"/>
      <w:marLeft w:val="0"/>
      <w:marRight w:val="0"/>
      <w:marTop w:val="0"/>
      <w:marBottom w:val="0"/>
      <w:divBdr>
        <w:top w:val="none" w:sz="0" w:space="0" w:color="auto"/>
        <w:left w:val="none" w:sz="0" w:space="0" w:color="auto"/>
        <w:bottom w:val="none" w:sz="0" w:space="0" w:color="auto"/>
        <w:right w:val="none" w:sz="0" w:space="0" w:color="auto"/>
      </w:divBdr>
    </w:div>
    <w:div w:id="204408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3B50B-1649-42FB-8E82-B447126BB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3054</Words>
  <Characters>16794</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2019-02-26T12:50:00Z</cp:lastPrinted>
  <dcterms:created xsi:type="dcterms:W3CDTF">2020-10-16T15:25:00Z</dcterms:created>
  <dcterms:modified xsi:type="dcterms:W3CDTF">2020-10-16T15:26:00Z</dcterms:modified>
</cp:coreProperties>
</file>