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sz w:val="31"/>
          <w:szCs w:val="31"/>
          <w:rtl w:val="0"/>
        </w:rPr>
        <w:t xml:space="preserve">0063.271063/2019-22</w:t>
      </w: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Pr>
        <w:drawing>
          <wp:inline distB="0" distT="0" distL="0" distR="0">
            <wp:extent cx="1995170" cy="846455"/>
            <wp:effectExtent b="0" l="0" r="0" t="0"/>
            <wp:docPr descr="C:\Users\835120~1\AppData\Local\Temp\Rar$DRa0.613\Marca-2015-Horizontal.png" id="4"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SUPERINTENDÊNCIA ESTADUAL DE LICITAÇÕES - SUPEL</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Complexo Rio Madeira - Ed. Pacaás Novos – 2º Andar.</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Porto Velho, Rondônia. </w:t>
      </w:r>
    </w:p>
    <w:p w:rsidR="00000000" w:rsidDel="00000000" w:rsidP="00000000" w:rsidRDefault="00000000" w:rsidRPr="00000000" w14:paraId="00000006">
      <w:pPr>
        <w:jc w:val="both"/>
        <w:rPr>
          <w:rFonts w:ascii="Arial" w:cs="Arial" w:eastAsia="Arial" w:hAnsi="Arial"/>
          <w:b w:val="1"/>
          <w:sz w:val="16"/>
          <w:szCs w:val="16"/>
          <w:u w:val="single"/>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291/2020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517/2020</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0036.251801/2020-86</w:t>
      </w:r>
    </w:p>
    <w:p w:rsidR="00000000" w:rsidDel="00000000" w:rsidP="00000000" w:rsidRDefault="00000000" w:rsidRPr="00000000" w14:paraId="0000000A">
      <w:pPr>
        <w:jc w:val="both"/>
        <w:rPr>
          <w:rFonts w:ascii="Arial" w:cs="Arial" w:eastAsia="Arial" w:hAnsi="Arial"/>
          <w:color w:val="ff0000"/>
          <w:sz w:val="16"/>
          <w:szCs w:val="16"/>
        </w:rPr>
      </w:pPr>
      <w:r w:rsidDel="00000000" w:rsidR="00000000" w:rsidRPr="00000000">
        <w:rPr>
          <w:rtl w:val="0"/>
        </w:rPr>
      </w:r>
    </w:p>
    <w:p w:rsidR="00000000" w:rsidDel="00000000" w:rsidP="00000000" w:rsidRDefault="00000000" w:rsidRPr="00000000" w14:paraId="0000000B">
      <w:pPr>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Pelo presente instrumento, o ESTADO DE RONDÔNIA,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sz w:val="16"/>
          <w:szCs w:val="16"/>
          <w:rtl w:val="0"/>
        </w:rPr>
        <w:t xml:space="preserve">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PREÇO </w:t>
      </w:r>
      <w:r w:rsidDel="00000000" w:rsidR="00000000" w:rsidRPr="00000000">
        <w:rPr>
          <w:rFonts w:ascii="Arial" w:cs="Arial" w:eastAsia="Arial" w:hAnsi="Arial"/>
          <w:sz w:val="16"/>
          <w:szCs w:val="16"/>
          <w:rtl w:val="0"/>
        </w:rPr>
        <w:t xml:space="preserve">para futura eventual e parcelada aquisição de </w:t>
      </w:r>
      <w:r w:rsidDel="00000000" w:rsidR="00000000" w:rsidRPr="00000000">
        <w:rPr>
          <w:rFonts w:ascii="Arial" w:cs="Arial" w:eastAsia="Arial" w:hAnsi="Arial"/>
          <w:b w:val="1"/>
          <w:sz w:val="16"/>
          <w:szCs w:val="16"/>
          <w:rtl w:val="0"/>
        </w:rPr>
        <w:t xml:space="preserve">Material Médico-Hospitalar/Penso, grupo de apresentação "INSUMOS DE ENFRENTAMENTO DA COVID-19 -Equipo Macrogotas, Equipo Microgotas, Cateter Nasal tipo óculos e outros ", para o exercício 2020/2021.</w:t>
      </w:r>
      <w:r w:rsidDel="00000000" w:rsidR="00000000" w:rsidRPr="00000000">
        <w:rPr>
          <w:rFonts w:ascii="Arial" w:cs="Arial" w:eastAsia="Arial" w:hAnsi="Arial"/>
          <w:color w:val="000000"/>
          <w:sz w:val="16"/>
          <w:szCs w:val="16"/>
          <w:rtl w:val="0"/>
        </w:rPr>
        <w:t xml:space="preserve">, a pedido da Secretaria de Estado da Saúde de Rondônia/SESAU/RO</w:t>
      </w:r>
      <w:r w:rsidDel="00000000" w:rsidR="00000000" w:rsidRPr="00000000">
        <w:rPr>
          <w:rFonts w:ascii="Arial" w:cs="Arial" w:eastAsia="Arial" w:hAnsi="Arial"/>
          <w:sz w:val="16"/>
          <w:szCs w:val="16"/>
          <w:rtl w:val="0"/>
        </w:rPr>
        <w:t xml:space="preserve">,</w:t>
      </w: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sz w:val="16"/>
          <w:szCs w:val="16"/>
          <w:rtl w:val="0"/>
        </w:rPr>
        <w:t xml:space="preserve">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r w:rsidDel="00000000" w:rsidR="00000000" w:rsidRPr="00000000">
        <w:rPr>
          <w:rtl w:val="0"/>
        </w:rPr>
      </w:r>
    </w:p>
    <w:p w:rsidR="00000000" w:rsidDel="00000000" w:rsidP="00000000" w:rsidRDefault="00000000" w:rsidRPr="00000000" w14:paraId="0000000C">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 </w:t>
      </w:r>
    </w:p>
    <w:p w:rsidR="00000000" w:rsidDel="00000000" w:rsidP="00000000" w:rsidRDefault="00000000" w:rsidRPr="00000000" w14:paraId="0000000E">
      <w:pPr>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Para futura e eventual e parcelada aquisição de </w:t>
      </w:r>
      <w:r w:rsidDel="00000000" w:rsidR="00000000" w:rsidRPr="00000000">
        <w:rPr>
          <w:rFonts w:ascii="Arial" w:cs="Arial" w:eastAsia="Arial" w:hAnsi="Arial"/>
          <w:b w:val="1"/>
          <w:sz w:val="16"/>
          <w:szCs w:val="16"/>
          <w:rtl w:val="0"/>
        </w:rPr>
        <w:t xml:space="preserve">Material Médico-Hospitalar/Penso, grupo de apresentação "INSUMOS DE ENFRENTAMENTO DA COVID-19 -Equipo Macrogotas, Equipo Microgotas, Cateter Nasal tipo óculos e outros ", para o exercício 2020/2021.</w:t>
      </w:r>
      <w:r w:rsidDel="00000000" w:rsidR="00000000" w:rsidRPr="00000000">
        <w:rPr>
          <w:rFonts w:ascii="Arial" w:cs="Arial" w:eastAsia="Arial" w:hAnsi="Arial"/>
          <w:color w:val="000000"/>
          <w:sz w:val="16"/>
          <w:szCs w:val="16"/>
          <w:rtl w:val="0"/>
        </w:rPr>
        <w:t xml:space="preserve">, a pedido da Secretaria de Estado da Saúde de Rondônia/SESAU/RO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0F">
      <w:pPr>
        <w:tabs>
          <w:tab w:val="left" w:pos="2707"/>
        </w:tabs>
        <w:ind w:right="0"/>
        <w:jc w:val="both"/>
        <w:rPr>
          <w:rFonts w:ascii="Arial" w:cs="Arial" w:eastAsia="Arial" w:hAnsi="Arial"/>
          <w:sz w:val="16"/>
          <w:szCs w:val="16"/>
        </w:rPr>
      </w:pPr>
      <w:r w:rsidDel="00000000" w:rsidR="00000000" w:rsidRPr="00000000">
        <w:rPr>
          <w:rFonts w:ascii="Arial" w:cs="Arial" w:eastAsia="Arial" w:hAnsi="Arial"/>
          <w:sz w:val="16"/>
          <w:szCs w:val="16"/>
          <w:rtl w:val="0"/>
        </w:rPr>
        <w:tab/>
      </w:r>
    </w:p>
    <w:p w:rsidR="00000000" w:rsidDel="00000000" w:rsidP="00000000" w:rsidRDefault="00000000" w:rsidRPr="00000000" w14:paraId="00000010">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LOCAL DE ENTREGA </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PRAZO DE ENTREGA:  A entrega deverá ocorrer conforme solicitação via requisição da Secretaria de Saúde com definição da quantidade no prazo de não superior a 30 (trinta) dias corridos, contado a partir da confirmação de  recebimento da Nota de Empenho.</w:t>
      </w: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12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6.4. DO LOCAL DE ENTREGA:</w:t>
      </w:r>
      <w:r w:rsidDel="00000000" w:rsidR="00000000" w:rsidRPr="00000000">
        <w:rPr>
          <w:rFonts w:ascii="Arial" w:cs="Arial" w:eastAsia="Arial" w:hAnsi="Arial"/>
          <w:b w:val="1"/>
          <w:sz w:val="16"/>
          <w:szCs w:val="16"/>
          <w:rtl w:val="0"/>
        </w:rPr>
        <w:t xml:space="preserve"> Os materiais/insumos deverão ser entregues na Central de Abastecimento Farmacêutico - CAF II, sito à Rua: Aparício de Morais nº 4378 – bairro: Setor Industrial, CEP: 76824-128, na cidade de Porto Velho/RO. Os dias de funcionamento são de segunda-feira a sexta-feira das 07h30 às 13h30.</w:t>
      </w:r>
      <w:r w:rsidDel="00000000" w:rsidR="00000000" w:rsidRPr="00000000">
        <w:rPr>
          <w:rtl w:val="0"/>
        </w:rPr>
      </w:r>
    </w:p>
    <w:p w:rsidR="00000000" w:rsidDel="00000000" w:rsidP="00000000" w:rsidRDefault="00000000" w:rsidRPr="00000000" w14:paraId="00000026">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p w:rsidR="00000000" w:rsidDel="00000000" w:rsidP="00000000" w:rsidRDefault="00000000" w:rsidRPr="00000000" w14:paraId="0000002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2">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9.1 - Comete infração administrativa nos termos da Lei nº 8.666, de 1993 e da Lei nº 10.520, de 2002, Decreto Estadual n° 12.205/06 e do Decreto Estadual n° 12.234/06, a contratada que: </w:t>
      </w:r>
    </w:p>
    <w:p w:rsidR="00000000" w:rsidDel="00000000" w:rsidP="00000000" w:rsidRDefault="00000000" w:rsidRPr="00000000" w14:paraId="00000033">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 - Não executar total ou parcialmente qualquer das obrigações assumidas em decorrência da contratação;</w:t>
      </w:r>
    </w:p>
    <w:p w:rsidR="00000000" w:rsidDel="00000000" w:rsidP="00000000" w:rsidRDefault="00000000" w:rsidRPr="00000000" w14:paraId="00000034">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 - Ensejar o retardamento da execução do objeto;</w:t>
      </w:r>
    </w:p>
    <w:p w:rsidR="00000000" w:rsidDel="00000000" w:rsidP="00000000" w:rsidRDefault="00000000" w:rsidRPr="00000000" w14:paraId="00000035">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III - Falhar ou fraudar na execução do contrato;</w:t>
      </w:r>
    </w:p>
    <w:p w:rsidR="00000000" w:rsidDel="00000000" w:rsidP="00000000" w:rsidRDefault="00000000" w:rsidRPr="00000000" w14:paraId="00000036">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IV - Comportar-se de modo inidôneo;</w:t>
      </w:r>
    </w:p>
    <w:p w:rsidR="00000000" w:rsidDel="00000000" w:rsidP="00000000" w:rsidRDefault="00000000" w:rsidRPr="00000000" w14:paraId="00000037">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V - Cometer fraude fiscal;</w:t>
      </w:r>
    </w:p>
    <w:p w:rsidR="00000000" w:rsidDel="00000000" w:rsidP="00000000" w:rsidRDefault="00000000" w:rsidRPr="00000000" w14:paraId="00000038">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VI - Não mantiver a proposta;</w:t>
      </w:r>
    </w:p>
    <w:p w:rsidR="00000000" w:rsidDel="00000000" w:rsidP="00000000" w:rsidRDefault="00000000" w:rsidRPr="00000000" w14:paraId="00000039">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VII - Apresentar documento ou declaração falsa. </w:t>
      </w:r>
    </w:p>
    <w:p w:rsidR="00000000" w:rsidDel="00000000" w:rsidP="00000000" w:rsidRDefault="00000000" w:rsidRPr="00000000" w14:paraId="0000003A">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9.2 - 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rsidR="00000000" w:rsidDel="00000000" w:rsidP="00000000" w:rsidRDefault="00000000" w:rsidRPr="00000000" w14:paraId="0000003B">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9.3 - Se a adjudicatária recusar-se a retirar o instrumento contratual injustificadamente ou se não apresentar situação regular na ocasião dos recebimentos, garantida a prévia e ampla defesa, aplicar à Contratada multa de até 1 % (um por cento) sobre o valor adjudicado.</w:t>
      </w:r>
    </w:p>
    <w:p w:rsidR="00000000" w:rsidDel="00000000" w:rsidP="00000000" w:rsidRDefault="00000000" w:rsidRPr="00000000" w14:paraId="0000003C">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9.4 - Consoante ao art. 7º da Lei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CAGEFIMP (Cadastro de Fornecedores Impedidos de Licitar e Contratar com a Administração Pública Estadual – CAGEFIMP, nos termos da Lei nº. 2.414, de 18, de fevereiro de 2011 e Decreto nº. 16089, DE 28 DE JULHO DE 2011).</w:t>
      </w:r>
    </w:p>
    <w:p w:rsidR="00000000" w:rsidDel="00000000" w:rsidP="00000000" w:rsidRDefault="00000000" w:rsidRPr="00000000" w14:paraId="0000003D">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9.5 -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rsidR="00000000" w:rsidDel="00000000" w:rsidP="00000000" w:rsidRDefault="00000000" w:rsidRPr="00000000" w14:paraId="0000003E">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9.6 - 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3F">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9.7 -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40">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9.8 -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41">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9.9 - As sanções serão aplicadas sem prejuízo da responsabilidade civil e criminal que possa ser acionada em desfavor da Contratada, conforme infração cometida e prejuízos causados a administração ou a terceiros.</w:t>
      </w:r>
    </w:p>
    <w:p w:rsidR="00000000" w:rsidDel="00000000" w:rsidP="00000000" w:rsidRDefault="00000000" w:rsidRPr="00000000" w14:paraId="00000042">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9.10 -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43">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9.11 -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44">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9.12 - 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45">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9.13 - A sanção será obrigatoriamente registrada no Sistema de Cadastramento Unificado de Fornecedores – SICAF, bem como em sistemas Estaduais.</w:t>
      </w:r>
    </w:p>
    <w:p w:rsidR="00000000" w:rsidDel="00000000" w:rsidP="00000000" w:rsidRDefault="00000000" w:rsidRPr="00000000" w14:paraId="00000046">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9.14 -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000000" w:rsidDel="00000000" w:rsidP="00000000" w:rsidRDefault="00000000" w:rsidRPr="00000000" w14:paraId="00000047">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 - Tenham sofrido condenações definitivas por praticarem, por meio dolosos, fraude fiscal no recolhimento de tributos;</w:t>
      </w:r>
    </w:p>
    <w:p w:rsidR="00000000" w:rsidDel="00000000" w:rsidP="00000000" w:rsidRDefault="00000000" w:rsidRPr="00000000" w14:paraId="00000048">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 - Tenham praticado atos ilícitos visando a frustrar os objetivos da licitação;</w:t>
      </w:r>
    </w:p>
    <w:p w:rsidR="00000000" w:rsidDel="00000000" w:rsidP="00000000" w:rsidRDefault="00000000" w:rsidRPr="00000000" w14:paraId="00000049">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III - Demonstrem não possuir idoneidade para contratar com a Administração em virtude de atos ilícitos praticados. </w:t>
      </w:r>
    </w:p>
    <w:p w:rsidR="00000000" w:rsidDel="00000000" w:rsidP="00000000" w:rsidRDefault="00000000" w:rsidRPr="00000000" w14:paraId="0000004A">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9.15 - A contratada, total e/ou parcialmente inadimplente, serão aplicadas as sanções previstas nos artigos 86 e 87 da Lei Federal nº 8.666/93, a saber: </w:t>
      </w:r>
    </w:p>
    <w:p w:rsidR="00000000" w:rsidDel="00000000" w:rsidP="00000000" w:rsidRDefault="00000000" w:rsidRPr="00000000" w14:paraId="0000004B">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 - Advertência, sempre que for constatada irregularidade de pouca gravidade, para as quais tenha a Contratada concorrida diretamente, ocorrência que será registrada no Cadastro de Fornecedores do Estado de Rondônia.</w:t>
      </w:r>
    </w:p>
    <w:p w:rsidR="00000000" w:rsidDel="00000000" w:rsidP="00000000" w:rsidRDefault="00000000" w:rsidRPr="00000000" w14:paraId="0000004C">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 - Multa, cobrada pelo Estado, por via administrativa ou judicial,  de acordo com os casos descritos abaixo: </w:t>
      </w:r>
    </w:p>
    <w:p w:rsidR="00000000" w:rsidDel="00000000" w:rsidP="00000000" w:rsidRDefault="00000000" w:rsidRPr="00000000" w14:paraId="0000004D">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rsidR="00000000" w:rsidDel="00000000" w:rsidP="00000000" w:rsidRDefault="00000000" w:rsidRPr="00000000" w14:paraId="0000004E">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b) Multa de 10% (dez por cento), na hipótese de inexecução parcial ou total de cada Nota de Empenho, calculada sobre o valor total da inadimplência ou na hipótese do não cumprimento de qualquer das obrigações assumidas.</w:t>
      </w:r>
    </w:p>
    <w:p w:rsidR="00000000" w:rsidDel="00000000" w:rsidP="00000000" w:rsidRDefault="00000000" w:rsidRPr="00000000" w14:paraId="0000004F">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 As multas serão, após regular processo administrativo, descontadas dos créditos da empresa detentora da Ata ou, se for o caso, cobrada administrativa ou judicialmente.</w:t>
      </w:r>
    </w:p>
    <w:p w:rsidR="00000000" w:rsidDel="00000000" w:rsidP="00000000" w:rsidRDefault="00000000" w:rsidRPr="00000000" w14:paraId="00000050">
      <w:pPr>
        <w:spacing w:after="80" w:before="80" w:lineRule="auto"/>
        <w:ind w:left="7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51">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rsidR="00000000" w:rsidDel="00000000" w:rsidP="00000000" w:rsidRDefault="00000000" w:rsidRPr="00000000" w14:paraId="00000052">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IV - declaração de inidoneidade para licitar e contratar com a Administração Pública enquanto perdurarem os motivos determinantes da punição ou até que seja promovida a reabilitação perante a própria autoridade que aplicou a penalidade.</w:t>
      </w:r>
    </w:p>
    <w:p w:rsidR="00000000" w:rsidDel="00000000" w:rsidP="00000000" w:rsidRDefault="00000000" w:rsidRPr="00000000" w14:paraId="00000053">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V - As penalidades previstas no subitem 15.15, incisos I, II, III, IV têm caráter de sanção administrativa, consequentemente, a sua aplicação não exime a empresa detentora da Ata da reparação das eventuais perdas e danos que seu ato venha acarretar a Secretaria de Estado da Saúde e Estado de Rondônia.</w:t>
      </w:r>
    </w:p>
    <w:p w:rsidR="00000000" w:rsidDel="00000000" w:rsidP="00000000" w:rsidRDefault="00000000" w:rsidRPr="00000000" w14:paraId="00000054">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VI - As penalidades são independentes e a aplicação de uma não exclui a das demais, quando cabíveis.</w:t>
      </w:r>
    </w:p>
    <w:p w:rsidR="00000000" w:rsidDel="00000000" w:rsidP="00000000" w:rsidRDefault="00000000" w:rsidRPr="00000000" w14:paraId="00000055">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VII - Se a multa aplicada for superior ao valor da garantia prestada, além da perda desta, responderá o contratado pela sua diferença, que será descontada dos pagamentos eventualmente devidos pela Administração ou cobrada judicialmente.</w:t>
      </w:r>
    </w:p>
    <w:p w:rsidR="00000000" w:rsidDel="00000000" w:rsidP="00000000" w:rsidRDefault="00000000" w:rsidRPr="00000000" w14:paraId="00000056">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VIII - As sanções previstas nos incisos I, III e IV deste subitem poderão ser aplicadas juntamente com a do inciso II, facultada a defesa prévia do interessado, no respectivo processo, no prazo de 5 (cinco) dias úteis.</w:t>
      </w:r>
    </w:p>
    <w:p w:rsidR="00000000" w:rsidDel="00000000" w:rsidP="00000000" w:rsidRDefault="00000000" w:rsidRPr="00000000" w14:paraId="00000057">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art 109 inciso III da Lei Federal nº 8.666/93)</w:t>
      </w:r>
    </w:p>
    <w:p w:rsidR="00000000" w:rsidDel="00000000" w:rsidP="00000000" w:rsidRDefault="00000000" w:rsidRPr="00000000" w14:paraId="00000058">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X - Aplica-se os efeitos da penalidade do subitem 15.15, IV à todos os entes Federativo e os efeitos do subitem 15.4 ao Ente Federativo que aplicou a sanção conforme posicionamento do STJ e PGE/RO.</w:t>
      </w:r>
    </w:p>
    <w:p w:rsidR="00000000" w:rsidDel="00000000" w:rsidP="00000000" w:rsidRDefault="00000000" w:rsidRPr="00000000" w14:paraId="00000059">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9.16 - Na hipótese de apresentar documentação inverossímil ou de cometer fraude, o licitante poderá sofrer, sem prejuízo da comunicação do ocorrido ao Ministério Público, quaisquer das sanções adiante previstas, que poderão ser aplicadas cumulativamente:</w:t>
      </w:r>
    </w:p>
    <w:p w:rsidR="00000000" w:rsidDel="00000000" w:rsidP="00000000" w:rsidRDefault="00000000" w:rsidRPr="00000000" w14:paraId="0000005A">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9.16.1 - Desclassificação, se a seleção se encontrar em fase de julgamento;</w:t>
      </w:r>
    </w:p>
    <w:p w:rsidR="00000000" w:rsidDel="00000000" w:rsidP="00000000" w:rsidRDefault="00000000" w:rsidRPr="00000000" w14:paraId="0000005B">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9.16.2 - Cancelamento do preço registrado, procedendo-se à paralisação do fornecimento.</w:t>
      </w:r>
    </w:p>
    <w:p w:rsidR="00000000" w:rsidDel="00000000" w:rsidP="00000000" w:rsidRDefault="00000000" w:rsidRPr="00000000" w14:paraId="0000005C">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9.16.3 - O preço registrado poderá ser cancelado pela Administração Pública, nos termos do Artigo 24 e 25 do Decreto 18.340/13, quando:</w:t>
      </w:r>
    </w:p>
    <w:p w:rsidR="00000000" w:rsidDel="00000000" w:rsidP="00000000" w:rsidRDefault="00000000" w:rsidRPr="00000000" w14:paraId="0000005D">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9.16.3.1 - A Detentora do Registro deixar de cumprir total ou parcial as condições da Ata de Registro de Preços.</w:t>
      </w:r>
    </w:p>
    <w:p w:rsidR="00000000" w:rsidDel="00000000" w:rsidP="00000000" w:rsidRDefault="00000000" w:rsidRPr="00000000" w14:paraId="0000005E">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9.16.3.2 - A Detentora do Registro não retirar a nota de empenho ou instrumento equivalente no prazo estabelecido, sem justificativa aceita pela Administração;</w:t>
      </w:r>
    </w:p>
    <w:p w:rsidR="00000000" w:rsidDel="00000000" w:rsidP="00000000" w:rsidRDefault="00000000" w:rsidRPr="00000000" w14:paraId="0000005F">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9.16.3.3 - A detentora incorrer reiteradamente em infrações previstas no Edital;</w:t>
      </w:r>
    </w:p>
    <w:p w:rsidR="00000000" w:rsidDel="00000000" w:rsidP="00000000" w:rsidRDefault="00000000" w:rsidRPr="00000000" w14:paraId="00000060">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9.16.3.4 - A Detentora do Registro que praticar atos fraudulentos no intuito de auferir vantagem ilícita;</w:t>
      </w:r>
    </w:p>
    <w:p w:rsidR="00000000" w:rsidDel="00000000" w:rsidP="00000000" w:rsidRDefault="00000000" w:rsidRPr="00000000" w14:paraId="00000061">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9.16.3.5 - Não aceitar reduzir o seu preço registrado, na hipótese deste se tornar superior aqueles praticados no mercador ou sofrer sanção prevista nos incisos III ou IV do caput do artigo 87 da Lei 8.666/93 ou no artigo 7º da Lei 10.520/02.</w:t>
      </w:r>
    </w:p>
    <w:p w:rsidR="00000000" w:rsidDel="00000000" w:rsidP="00000000" w:rsidRDefault="00000000" w:rsidRPr="00000000" w14:paraId="00000062">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9.16.3.6 - Por razões de interesse público, mediante despacho motivado, devidamente justificado.</w:t>
      </w:r>
    </w:p>
    <w:p w:rsidR="00000000" w:rsidDel="00000000" w:rsidP="00000000" w:rsidRDefault="00000000" w:rsidRPr="00000000" w14:paraId="00000063">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9.16.3.7 - O cancelamento do(s) registro(s) nas hipóteses dos subitens, 9.16.3.1, 9.16.3.2, 9.16.3.3, 9.16.3.4, 9.16.3.5, 9.16.3.6, será formalizado por despacho do órgão gerenciador, assegurado o contraditório e a ampla defesa.</w:t>
      </w:r>
    </w:p>
    <w:p w:rsidR="00000000" w:rsidDel="00000000" w:rsidP="00000000" w:rsidRDefault="00000000" w:rsidRPr="00000000" w14:paraId="00000064">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9.16.3.8 - O cancelamento do(s) registro nas hipóteses dos subitens acima, 9.16.3.1, 9.16.3.2, 9.16.3.3, 9.16.3.4, 9.16.3.5, acarretará ainda a aplicação das penalidades cabíveis, assegurado o contraditório e a ampla defesa.</w:t>
      </w:r>
    </w:p>
    <w:p w:rsidR="00000000" w:rsidDel="00000000" w:rsidP="00000000" w:rsidRDefault="00000000" w:rsidRPr="00000000" w14:paraId="00000065">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9.16.3.9 - O cancelamento do registro de preços poderá ocorrer por fato superveniente, decorrente de caso fortuito ou força maior, que prejudique o cumprimento da ata, devidamente comprovados e justificados: </w:t>
      </w:r>
    </w:p>
    <w:p w:rsidR="00000000" w:rsidDel="00000000" w:rsidP="00000000" w:rsidRDefault="00000000" w:rsidRPr="00000000" w14:paraId="00000066">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 Por razões de interesse público;</w:t>
      </w:r>
    </w:p>
    <w:p w:rsidR="00000000" w:rsidDel="00000000" w:rsidP="00000000" w:rsidRDefault="00000000" w:rsidRPr="00000000" w14:paraId="00000067">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 a pedido do fornecedor, desde que devidamente fundamentado e justificando e estando em consonância com a legislação vigente. </w:t>
      </w:r>
    </w:p>
    <w:p w:rsidR="00000000" w:rsidDel="00000000" w:rsidP="00000000" w:rsidRDefault="00000000" w:rsidRPr="00000000" w14:paraId="00000068">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9.17 - 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rsidR="00000000" w:rsidDel="00000000" w:rsidP="00000000" w:rsidRDefault="00000000" w:rsidRPr="00000000" w14:paraId="00000069">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9.18 - As sanções aqui previstas poderão ser aplicadas concomitantemente, facultada a defesa previa do interessado, no respectivo processo, no prazo de 05 (cinco) dias úteis.</w:t>
      </w:r>
    </w:p>
    <w:p w:rsidR="00000000" w:rsidDel="00000000" w:rsidP="00000000" w:rsidRDefault="00000000" w:rsidRPr="00000000" w14:paraId="0000006A">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9.19 - Após 30 (trinta) dias corridos da falta de execução do objeto será considerada inexecução total do contrato, o que ensejara a rescisão contratual.</w:t>
      </w:r>
    </w:p>
    <w:p w:rsidR="00000000" w:rsidDel="00000000" w:rsidP="00000000" w:rsidRDefault="00000000" w:rsidRPr="00000000" w14:paraId="0000006B">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9.20 - Para efeito de aplicação de multas, as infrações são atribuídas graus, com percentuais de multa conforme a tabela a seguir, que elenca apenas as principais situações previstas, não eximindo de outras equivalentes que surgirem, conforme o caso: </w:t>
      </w:r>
    </w:p>
    <w:tbl>
      <w:tblPr>
        <w:tblStyle w:val="Table1"/>
        <w:tblW w:w="9755.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815"/>
        <w:gridCol w:w="7055"/>
        <w:gridCol w:w="890"/>
        <w:gridCol w:w="995"/>
        <w:tblGridChange w:id="0">
          <w:tblGrid>
            <w:gridCol w:w="815"/>
            <w:gridCol w:w="7055"/>
            <w:gridCol w:w="890"/>
            <w:gridCol w:w="995"/>
          </w:tblGrid>
        </w:tblGridChange>
      </w:tblGrid>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6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6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Mar>
              <w:top w:w="100.0" w:type="dxa"/>
              <w:left w:w="100.0" w:type="dxa"/>
              <w:bottom w:w="100.0" w:type="dxa"/>
              <w:right w:w="100.0" w:type="dxa"/>
            </w:tcMar>
            <w:vAlign w:val="top"/>
          </w:tcPr>
          <w:p w:rsidR="00000000" w:rsidDel="00000000" w:rsidP="00000000" w:rsidRDefault="00000000" w:rsidRPr="00000000" w14:paraId="0000006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Mar>
              <w:top w:w="100.0" w:type="dxa"/>
              <w:left w:w="100.0" w:type="dxa"/>
              <w:bottom w:w="100.0" w:type="dxa"/>
              <w:right w:w="100.0" w:type="dxa"/>
            </w:tcMar>
            <w:vAlign w:val="top"/>
          </w:tcPr>
          <w:p w:rsidR="00000000" w:rsidDel="00000000" w:rsidP="00000000" w:rsidRDefault="00000000" w:rsidRPr="00000000" w14:paraId="0000006F">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 (*)</w:t>
            </w:r>
          </w:p>
        </w:tc>
      </w:tr>
      <w:tr>
        <w:trPr>
          <w:trHeight w:val="1040" w:hRule="atLeast"/>
        </w:trPr>
        <w:tc>
          <w:tcPr>
            <w:tcMar>
              <w:top w:w="100.0" w:type="dxa"/>
              <w:left w:w="100.0" w:type="dxa"/>
              <w:bottom w:w="100.0" w:type="dxa"/>
              <w:right w:w="100.0" w:type="dxa"/>
            </w:tcMar>
            <w:vAlign w:val="top"/>
          </w:tcPr>
          <w:p w:rsidR="00000000" w:rsidDel="00000000" w:rsidP="00000000" w:rsidRDefault="00000000" w:rsidRPr="00000000" w14:paraId="0000007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w:t>
            </w:r>
          </w:p>
        </w:tc>
        <w:tc>
          <w:tcPr>
            <w:tcMar>
              <w:top w:w="100.0" w:type="dxa"/>
              <w:left w:w="100.0" w:type="dxa"/>
              <w:bottom w:w="100.0" w:type="dxa"/>
              <w:right w:w="100.0" w:type="dxa"/>
            </w:tcMar>
            <w:vAlign w:val="top"/>
          </w:tcPr>
          <w:p w:rsidR="00000000" w:rsidDel="00000000" w:rsidP="00000000" w:rsidRDefault="00000000" w:rsidRPr="00000000" w14:paraId="0000007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Permitir situação que crie a possibilidade ou cause dano físico, lesão corporal ou consequências letais; por ocorrência.</w:t>
            </w:r>
          </w:p>
        </w:tc>
        <w:tc>
          <w:tcPr>
            <w:tcMar>
              <w:top w:w="100.0" w:type="dxa"/>
              <w:left w:w="100.0" w:type="dxa"/>
              <w:bottom w:w="100.0" w:type="dxa"/>
              <w:right w:w="100.0" w:type="dxa"/>
            </w:tcMar>
            <w:vAlign w:val="top"/>
          </w:tcPr>
          <w:p w:rsidR="00000000" w:rsidDel="00000000" w:rsidP="00000000" w:rsidRDefault="00000000" w:rsidRPr="00000000" w14:paraId="0000007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7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1040" w:hRule="atLeast"/>
        </w:trPr>
        <w:tc>
          <w:tcPr>
            <w:tcMar>
              <w:top w:w="100.0" w:type="dxa"/>
              <w:left w:w="100.0" w:type="dxa"/>
              <w:bottom w:w="100.0" w:type="dxa"/>
              <w:right w:w="100.0" w:type="dxa"/>
            </w:tcMar>
            <w:vAlign w:val="top"/>
          </w:tcPr>
          <w:p w:rsidR="00000000" w:rsidDel="00000000" w:rsidP="00000000" w:rsidRDefault="00000000" w:rsidRPr="00000000" w14:paraId="0000007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7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Usar indevidamente informações sigilosas a que teve acesso; por ocorrência.</w:t>
            </w:r>
          </w:p>
        </w:tc>
        <w:tc>
          <w:tcPr>
            <w:tcMar>
              <w:top w:w="100.0" w:type="dxa"/>
              <w:left w:w="100.0" w:type="dxa"/>
              <w:bottom w:w="100.0" w:type="dxa"/>
              <w:right w:w="100.0" w:type="dxa"/>
            </w:tcMar>
            <w:vAlign w:val="top"/>
          </w:tcPr>
          <w:p w:rsidR="00000000" w:rsidDel="00000000" w:rsidP="00000000" w:rsidRDefault="00000000" w:rsidRPr="00000000" w14:paraId="0000007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7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1040" w:hRule="atLeast"/>
        </w:trPr>
        <w:tc>
          <w:tcPr>
            <w:tcMar>
              <w:top w:w="100.0" w:type="dxa"/>
              <w:left w:w="100.0" w:type="dxa"/>
              <w:bottom w:w="100.0" w:type="dxa"/>
              <w:right w:w="100.0" w:type="dxa"/>
            </w:tcMar>
            <w:vAlign w:val="top"/>
          </w:tcPr>
          <w:p w:rsidR="00000000" w:rsidDel="00000000" w:rsidP="00000000" w:rsidRDefault="00000000" w:rsidRPr="00000000" w14:paraId="0000007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7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Suspender ou interromper, salvo por motivo de força maior ou caso fortuito, a entrega dos materiais médicos hospitalares, por cada solicitação (NE).</w:t>
            </w:r>
          </w:p>
        </w:tc>
        <w:tc>
          <w:tcPr>
            <w:tcMar>
              <w:top w:w="100.0" w:type="dxa"/>
              <w:left w:w="100.0" w:type="dxa"/>
              <w:bottom w:w="100.0" w:type="dxa"/>
              <w:right w:w="100.0" w:type="dxa"/>
            </w:tcMar>
            <w:vAlign w:val="top"/>
          </w:tcPr>
          <w:p w:rsidR="00000000" w:rsidDel="00000000" w:rsidP="00000000" w:rsidRDefault="00000000" w:rsidRPr="00000000" w14:paraId="0000007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7B">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1040" w:hRule="atLeast"/>
        </w:trPr>
        <w:tc>
          <w:tcPr>
            <w:tcMar>
              <w:top w:w="100.0" w:type="dxa"/>
              <w:left w:w="100.0" w:type="dxa"/>
              <w:bottom w:w="100.0" w:type="dxa"/>
              <w:right w:w="100.0" w:type="dxa"/>
            </w:tcMar>
            <w:vAlign w:val="top"/>
          </w:tcPr>
          <w:p w:rsidR="00000000" w:rsidDel="00000000" w:rsidP="00000000" w:rsidRDefault="00000000" w:rsidRPr="00000000" w14:paraId="0000007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7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Destruir ou danificar documentos por culpa ou dolo de seus agentes; por ocorrência.</w:t>
            </w:r>
          </w:p>
        </w:tc>
        <w:tc>
          <w:tcPr>
            <w:tcMar>
              <w:top w:w="100.0" w:type="dxa"/>
              <w:left w:w="100.0" w:type="dxa"/>
              <w:bottom w:w="100.0" w:type="dxa"/>
              <w:right w:w="100.0" w:type="dxa"/>
            </w:tcMar>
            <w:vAlign w:val="top"/>
          </w:tcPr>
          <w:p w:rsidR="00000000" w:rsidDel="00000000" w:rsidP="00000000" w:rsidRDefault="00000000" w:rsidRPr="00000000" w14:paraId="0000007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7F">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1040" w:hRule="atLeast"/>
        </w:trPr>
        <w:tc>
          <w:tcPr>
            <w:tcMar>
              <w:top w:w="100.0" w:type="dxa"/>
              <w:left w:w="100.0" w:type="dxa"/>
              <w:bottom w:w="100.0" w:type="dxa"/>
              <w:right w:w="100.0" w:type="dxa"/>
            </w:tcMar>
            <w:vAlign w:val="top"/>
          </w:tcPr>
          <w:p w:rsidR="00000000" w:rsidDel="00000000" w:rsidP="00000000" w:rsidRDefault="00000000" w:rsidRPr="00000000" w14:paraId="0000008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w:t>
            </w:r>
          </w:p>
        </w:tc>
        <w:tc>
          <w:tcPr>
            <w:tcMar>
              <w:top w:w="100.0" w:type="dxa"/>
              <w:left w:w="100.0" w:type="dxa"/>
              <w:bottom w:w="100.0" w:type="dxa"/>
              <w:right w:w="100.0" w:type="dxa"/>
            </w:tcMar>
            <w:vAlign w:val="top"/>
          </w:tcPr>
          <w:p w:rsidR="00000000" w:rsidDel="00000000" w:rsidP="00000000" w:rsidRDefault="00000000" w:rsidRPr="00000000" w14:paraId="0000008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Entregar os materiais médicos hospitalares incompletos ou deixar de providenciar recomposição complementar; por ocorrência.</w:t>
            </w:r>
          </w:p>
        </w:tc>
        <w:tc>
          <w:tcPr>
            <w:tcMar>
              <w:top w:w="100.0" w:type="dxa"/>
              <w:left w:w="100.0" w:type="dxa"/>
              <w:bottom w:w="100.0" w:type="dxa"/>
              <w:right w:w="100.0" w:type="dxa"/>
            </w:tcMar>
            <w:vAlign w:val="top"/>
          </w:tcPr>
          <w:p w:rsidR="00000000" w:rsidDel="00000000" w:rsidP="00000000" w:rsidRDefault="00000000" w:rsidRPr="00000000" w14:paraId="0000008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8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1040" w:hRule="atLeast"/>
        </w:trPr>
        <w:tc>
          <w:tcPr>
            <w:tcMar>
              <w:top w:w="100.0" w:type="dxa"/>
              <w:left w:w="100.0" w:type="dxa"/>
              <w:bottom w:w="100.0" w:type="dxa"/>
              <w:right w:w="100.0" w:type="dxa"/>
            </w:tcMar>
            <w:vAlign w:val="top"/>
          </w:tcPr>
          <w:p w:rsidR="00000000" w:rsidDel="00000000" w:rsidP="00000000" w:rsidRDefault="00000000" w:rsidRPr="00000000" w14:paraId="0000008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w:t>
            </w:r>
          </w:p>
        </w:tc>
        <w:tc>
          <w:tcPr>
            <w:tcMar>
              <w:top w:w="100.0" w:type="dxa"/>
              <w:left w:w="100.0" w:type="dxa"/>
              <w:bottom w:w="100.0" w:type="dxa"/>
              <w:right w:w="100.0" w:type="dxa"/>
            </w:tcMar>
            <w:vAlign w:val="top"/>
          </w:tcPr>
          <w:p w:rsidR="00000000" w:rsidDel="00000000" w:rsidP="00000000" w:rsidRDefault="00000000" w:rsidRPr="00000000" w14:paraId="0000008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Fornecer informação pérfida referente à entrega dos materiais médicos hospitalares, por ocorrência.</w:t>
            </w:r>
          </w:p>
        </w:tc>
        <w:tc>
          <w:tcPr>
            <w:tcMar>
              <w:top w:w="100.0" w:type="dxa"/>
              <w:left w:w="100.0" w:type="dxa"/>
              <w:bottom w:w="100.0" w:type="dxa"/>
              <w:right w:w="100.0" w:type="dxa"/>
            </w:tcMar>
            <w:vAlign w:val="top"/>
          </w:tcPr>
          <w:p w:rsidR="00000000" w:rsidDel="00000000" w:rsidP="00000000" w:rsidRDefault="00000000" w:rsidRPr="00000000" w14:paraId="0000008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8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500" w:hRule="atLeast"/>
        </w:trPr>
        <w:tc>
          <w:tcPr>
            <w:gridSpan w:val="4"/>
            <w:tcMar>
              <w:top w:w="100.0" w:type="dxa"/>
              <w:left w:w="100.0" w:type="dxa"/>
              <w:bottom w:w="100.0" w:type="dxa"/>
              <w:right w:w="100.0" w:type="dxa"/>
            </w:tcMar>
            <w:vAlign w:val="top"/>
          </w:tcPr>
          <w:p w:rsidR="00000000" w:rsidDel="00000000" w:rsidP="00000000" w:rsidRDefault="00000000" w:rsidRPr="00000000" w14:paraId="0000008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Efetuar o pagamento de seguros, encargos fiscais e sociais, assim como quaisquer despesas diretas e/ou indiretas relacionadas à entrega dos materiais médicos hospitalares; por dia e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Cumprir prazo previamente estabelecido com a fiscalização para fornecimento dos materiais médicos hospitalares; por unidade de tempo definida para determinar o atraso.</w:t>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Cumprir quaisquer dos itens do Edital e anexos, mesmo que não previstos nesta tabela de multas, após reincidência formalmente notificada pela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Iniciar a entrega dos materiais médicos hospitalares nos prazos estabelecidos, observados os limites mínimos estabelecidos no Termo de Referência;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Manter a documentação de habilitação atualizada; por item,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 por dia</w:t>
            </w:r>
          </w:p>
        </w:tc>
      </w:tr>
    </w:tbl>
    <w:p w:rsidR="00000000" w:rsidDel="00000000" w:rsidP="00000000" w:rsidRDefault="00000000" w:rsidRPr="00000000" w14:paraId="000000A0">
      <w:pPr>
        <w:spacing w:after="120" w:before="120" w:lineRule="auto"/>
        <w:ind w:left="720" w:right="120" w:firstLine="0"/>
        <w:jc w:val="both"/>
        <w:rPr>
          <w:rFonts w:ascii="Arial" w:cs="Arial" w:eastAsia="Arial" w:hAnsi="Arial"/>
          <w:b w:val="1"/>
          <w:i w:val="1"/>
          <w:sz w:val="16"/>
          <w:szCs w:val="16"/>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1"/>
          <w:sz w:val="16"/>
          <w:szCs w:val="16"/>
          <w:rtl w:val="0"/>
        </w:rPr>
        <w:t xml:space="preserve">Incidente sobre a parcela inadimplida do contrato.</w:t>
      </w:r>
    </w:p>
    <w:p w:rsidR="00000000" w:rsidDel="00000000" w:rsidP="00000000" w:rsidRDefault="00000000" w:rsidRPr="00000000" w14:paraId="000000A1">
      <w:pPr>
        <w:spacing w:after="120" w:before="0" w:lineRule="auto"/>
        <w:ind w:left="0" w:right="120" w:firstLine="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A2">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A3">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A4">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A5">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A9">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AA">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AB">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B5">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B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B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B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B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B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B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B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B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C0">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C1">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C2">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C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C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C5">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C6">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C7">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C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SESAU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Secretaria de Estado da Saúde de Rondônia.</w:t>
      </w:r>
    </w:p>
    <w:p w:rsidR="00000000" w:rsidDel="00000000" w:rsidP="00000000" w:rsidRDefault="00000000" w:rsidRPr="00000000" w14:paraId="000000CC">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CD">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CE">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CF">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D0">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D1">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D2">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D3">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D4">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D5">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6">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D7">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8">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D9">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DA">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DB">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C">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DD">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DE">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F">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E0">
      <w:pPr>
        <w:ind w:right="47"/>
        <w:jc w:val="both"/>
        <w:rPr>
          <w:rFonts w:ascii="Arial" w:cs="Arial" w:eastAsia="Arial" w:hAnsi="Arial"/>
          <w:b w:val="1"/>
          <w:sz w:val="12"/>
          <w:szCs w:val="12"/>
        </w:rPr>
      </w:pPr>
      <w:r w:rsidDel="00000000" w:rsidR="00000000" w:rsidRPr="00000000">
        <w:rPr>
          <w:rFonts w:ascii="Arial" w:cs="Arial" w:eastAsia="Arial" w:hAnsi="Arial"/>
          <w:b w:val="1"/>
          <w:sz w:val="12"/>
          <w:szCs w:val="12"/>
          <w:rtl w:val="0"/>
        </w:rPr>
        <w:t xml:space="preserve">FRA/SRP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aliases w:val="SheParágrafo da Lista Char"/>
    <w:link w:val="PargrafodaLista"/>
    <w:uiPriority w:val="34"/>
    <w:qFormat w:val="1"/>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alinhadoesquerda" w:customStyle="1">
    <w:name w:val="texto_alinhado_esquerda"/>
    <w:basedOn w:val="Normal"/>
    <w:rsid w:val="00E370C4"/>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C849AB"/>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1E4337"/>
    <w:pPr>
      <w:spacing w:after="100" w:afterAutospacing="1" w:before="100" w:beforeAutospacing="1"/>
    </w:pPr>
    <w:rPr>
      <w:sz w:val="24"/>
      <w:szCs w:val="24"/>
    </w:rPr>
  </w:style>
  <w:style w:type="paragraph" w:styleId="tabelatextoalinhadoesquerda" w:customStyle="1">
    <w:name w:val="tabela_texto_alinhado_esquerda"/>
    <w:basedOn w:val="Normal"/>
    <w:rsid w:val="001E4337"/>
    <w:pPr>
      <w:spacing w:after="100" w:afterAutospacing="1" w:before="100" w:beforeAutospacing="1"/>
    </w:pPr>
    <w:rPr>
      <w:sz w:val="24"/>
      <w:szCs w:val="24"/>
    </w:rPr>
  </w:style>
  <w:style w:type="table" w:styleId="TableNormal" w:customStyle="1">
    <w:name w:val="Table Normal"/>
    <w:uiPriority w:val="2"/>
    <w:semiHidden w:val="1"/>
    <w:unhideWhenUsed w:val="1"/>
    <w:qFormat w:val="1"/>
    <w:rsid w:val="005B072C"/>
    <w:pPr>
      <w:widowControl w:val="0"/>
      <w:autoSpaceDE w:val="0"/>
      <w:autoSpaceDN w:val="0"/>
      <w:spacing w:after="0" w:line="240" w:lineRule="auto"/>
    </w:pPr>
    <w:rPr>
      <w:rFonts w:asciiTheme="minorHAnsi" w:cstheme="minorBidi" w:eastAsiaTheme="minorHAnsi" w:hAnsiTheme="minorHAnsi"/>
      <w:lang w:eastAsia="en-US" w:val="en-US"/>
    </w:rPr>
    <w:tblPr>
      <w:tblInd w:w="0.0" w:type="dxa"/>
      <w:tblCellMar>
        <w:top w:w="0.0" w:type="dxa"/>
        <w:left w:w="0.0" w:type="dxa"/>
        <w:bottom w:w="0.0" w:type="dxa"/>
        <w:right w:w="0.0" w:type="dxa"/>
      </w:tblCellMar>
    </w:tblPr>
  </w:style>
  <w:style w:type="paragraph" w:styleId="TableParagraph" w:customStyle="1">
    <w:name w:val="Table Paragraph"/>
    <w:basedOn w:val="Normal"/>
    <w:uiPriority w:val="1"/>
    <w:qFormat w:val="1"/>
    <w:rsid w:val="005B072C"/>
    <w:pPr>
      <w:widowControl w:val="0"/>
      <w:autoSpaceDE w:val="0"/>
      <w:autoSpaceDN w:val="0"/>
    </w:pPr>
    <w:rPr>
      <w:rFonts w:ascii="Garamond" w:cs="Garamond" w:eastAsia="Garamond" w:hAnsi="Garamond"/>
      <w:sz w:val="22"/>
      <w:szCs w:val="22"/>
      <w:lang w:eastAsia="en-US" w:val="en-US"/>
    </w:rPr>
  </w:style>
  <w:style w:type="paragraph" w:styleId="tabelatexto8alinhadoesquerda" w:customStyle="1">
    <w:name w:val="tabela_texto_8_alinhado_esquerda"/>
    <w:basedOn w:val="Normal"/>
    <w:rsid w:val="00545D39"/>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SfLp4Wn87vX2CDugP9gvrnYb+3g==">AMUW2mXRihlaX+w0krZijyUNLp3gs5gEBgaIoRCcvtjADTcHz2fjFkSNsZLgA4BqrBRfULfc7YQDt9mDSVISynVZj+EGw/oRTcsTfgq2bkIQArblgVwu/FTzOtWXFUV2+9g5fk0nPlzU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2020-06-09T14:49:00Z</dcterms:created>
  <dc:creator>SESAU</dc:creator>
</cp:coreProperties>
</file>