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Pr="00510E49" w:rsidRDefault="00531DA4" w:rsidP="00531DA4">
      <w:pPr>
        <w:pStyle w:val="Cabealho"/>
        <w:jc w:val="center"/>
        <w:rPr>
          <w:rFonts w:ascii="Arial" w:hAnsi="Arial" w:cs="Arial"/>
          <w:sz w:val="16"/>
          <w:szCs w:val="16"/>
        </w:rPr>
      </w:pPr>
      <w:r w:rsidRPr="00510E49">
        <w:rPr>
          <w:rFonts w:ascii="Arial" w:hAnsi="Arial" w:cs="Arial"/>
          <w:noProof/>
          <w:sz w:val="16"/>
          <w:szCs w:val="16"/>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510E49" w:rsidRDefault="00531DA4" w:rsidP="00531DA4">
      <w:pPr>
        <w:pStyle w:val="Cabealho"/>
        <w:spacing w:before="100" w:after="100"/>
        <w:contextualSpacing/>
        <w:jc w:val="center"/>
        <w:rPr>
          <w:rFonts w:ascii="Arial" w:hAnsi="Arial" w:cs="Arial"/>
          <w:sz w:val="16"/>
          <w:szCs w:val="16"/>
        </w:rPr>
      </w:pPr>
      <w:bookmarkStart w:id="0" w:name="OLE_LINK1"/>
      <w:r w:rsidRPr="00510E49">
        <w:rPr>
          <w:rFonts w:ascii="Arial" w:hAnsi="Arial" w:cs="Arial"/>
          <w:sz w:val="16"/>
          <w:szCs w:val="16"/>
        </w:rPr>
        <w:t>SUPERINTENDÊNCIA ESTADUAL DE LICITAÇÕES - SUPEL</w:t>
      </w:r>
    </w:p>
    <w:p w:rsidR="00531DA4" w:rsidRPr="00510E49" w:rsidRDefault="00531DA4" w:rsidP="00531DA4">
      <w:pPr>
        <w:pStyle w:val="Cabealho"/>
        <w:spacing w:before="100" w:after="100"/>
        <w:contextualSpacing/>
        <w:jc w:val="center"/>
        <w:rPr>
          <w:rFonts w:ascii="Arial" w:hAnsi="Arial" w:cs="Arial"/>
          <w:sz w:val="16"/>
          <w:szCs w:val="16"/>
        </w:rPr>
      </w:pPr>
      <w:r w:rsidRPr="00510E49">
        <w:rPr>
          <w:rFonts w:ascii="Arial" w:hAnsi="Arial" w:cs="Arial"/>
          <w:sz w:val="16"/>
          <w:szCs w:val="16"/>
        </w:rPr>
        <w:t xml:space="preserve">Complexo Rio Madeira - Ed. </w:t>
      </w:r>
      <w:r w:rsidR="001D7CAD" w:rsidRPr="00510E49">
        <w:rPr>
          <w:rFonts w:ascii="Arial" w:hAnsi="Arial" w:cs="Arial"/>
          <w:sz w:val="16"/>
          <w:szCs w:val="16"/>
        </w:rPr>
        <w:t>Pacaás Novos – 2º</w:t>
      </w:r>
      <w:r w:rsidRPr="00510E49">
        <w:rPr>
          <w:rFonts w:ascii="Arial" w:hAnsi="Arial" w:cs="Arial"/>
          <w:sz w:val="16"/>
          <w:szCs w:val="16"/>
        </w:rPr>
        <w:t xml:space="preserve"> Andar.</w:t>
      </w:r>
    </w:p>
    <w:p w:rsidR="00531DA4" w:rsidRPr="00510E49" w:rsidRDefault="00A41308" w:rsidP="00531DA4">
      <w:pPr>
        <w:pStyle w:val="Cabealho"/>
        <w:spacing w:before="100" w:after="100"/>
        <w:contextualSpacing/>
        <w:jc w:val="center"/>
        <w:rPr>
          <w:rFonts w:ascii="Arial" w:hAnsi="Arial" w:cs="Arial"/>
          <w:sz w:val="16"/>
          <w:szCs w:val="16"/>
        </w:rPr>
      </w:pPr>
      <w:r w:rsidRPr="00510E49">
        <w:rPr>
          <w:rFonts w:ascii="Arial" w:hAnsi="Arial" w:cs="Arial"/>
          <w:sz w:val="16"/>
          <w:szCs w:val="16"/>
        </w:rPr>
        <w:t>Porto V</w:t>
      </w:r>
      <w:r w:rsidR="00531DA4" w:rsidRPr="00510E49">
        <w:rPr>
          <w:rFonts w:ascii="Arial" w:hAnsi="Arial" w:cs="Arial"/>
          <w:sz w:val="16"/>
          <w:szCs w:val="16"/>
        </w:rPr>
        <w:t xml:space="preserve">elho, Rondônia. </w:t>
      </w:r>
    </w:p>
    <w:bookmarkEnd w:id="0"/>
    <w:p w:rsidR="00067B8E" w:rsidRPr="00510E49" w:rsidRDefault="00067B8E" w:rsidP="009D2314">
      <w:pPr>
        <w:jc w:val="both"/>
        <w:rPr>
          <w:rFonts w:ascii="Arial" w:hAnsi="Arial" w:cs="Arial"/>
          <w:b/>
          <w:bCs/>
          <w:sz w:val="16"/>
          <w:szCs w:val="16"/>
        </w:rPr>
      </w:pPr>
    </w:p>
    <w:p w:rsidR="009D2314" w:rsidRPr="00607E31" w:rsidRDefault="009D2314" w:rsidP="009D2314">
      <w:pPr>
        <w:jc w:val="both"/>
        <w:rPr>
          <w:rFonts w:ascii="Arial" w:hAnsi="Arial" w:cs="Arial"/>
          <w:b/>
          <w:sz w:val="16"/>
          <w:szCs w:val="16"/>
        </w:rPr>
      </w:pPr>
      <w:r w:rsidRPr="00607E31">
        <w:rPr>
          <w:rFonts w:ascii="Arial" w:hAnsi="Arial" w:cs="Arial"/>
          <w:b/>
          <w:bCs/>
          <w:sz w:val="16"/>
          <w:szCs w:val="16"/>
        </w:rPr>
        <w:t>ATA DE REGISTRO DE PREÇOS</w:t>
      </w:r>
      <w:r w:rsidR="00B46EEC" w:rsidRPr="00607E31">
        <w:rPr>
          <w:rFonts w:ascii="Arial" w:hAnsi="Arial" w:cs="Arial"/>
          <w:b/>
          <w:bCs/>
          <w:sz w:val="16"/>
          <w:szCs w:val="16"/>
        </w:rPr>
        <w:t xml:space="preserve"> </w:t>
      </w:r>
      <w:r w:rsidRPr="00607E31">
        <w:rPr>
          <w:rFonts w:ascii="Arial" w:hAnsi="Arial" w:cs="Arial"/>
          <w:b/>
          <w:sz w:val="16"/>
          <w:szCs w:val="16"/>
        </w:rPr>
        <w:t>N°</w:t>
      </w:r>
      <w:r w:rsidR="00B46EEC" w:rsidRPr="00607E31">
        <w:rPr>
          <w:rFonts w:ascii="Arial" w:hAnsi="Arial" w:cs="Arial"/>
          <w:b/>
          <w:sz w:val="16"/>
          <w:szCs w:val="16"/>
        </w:rPr>
        <w:t xml:space="preserve"> </w:t>
      </w:r>
      <w:r w:rsidR="00C00BDB" w:rsidRPr="00607E31">
        <w:rPr>
          <w:rFonts w:ascii="Arial" w:hAnsi="Arial" w:cs="Arial"/>
          <w:b/>
          <w:sz w:val="16"/>
          <w:szCs w:val="16"/>
        </w:rPr>
        <w:t>06</w:t>
      </w:r>
      <w:r w:rsidR="00963727">
        <w:rPr>
          <w:rFonts w:ascii="Arial" w:hAnsi="Arial" w:cs="Arial"/>
          <w:b/>
          <w:sz w:val="16"/>
          <w:szCs w:val="16"/>
        </w:rPr>
        <w:t>5</w:t>
      </w:r>
      <w:r w:rsidR="00CF6980" w:rsidRPr="00607E31">
        <w:rPr>
          <w:rFonts w:ascii="Arial" w:hAnsi="Arial" w:cs="Arial"/>
          <w:b/>
          <w:sz w:val="16"/>
          <w:szCs w:val="16"/>
        </w:rPr>
        <w:t>/</w:t>
      </w:r>
      <w:r w:rsidR="00300900" w:rsidRPr="00607E31">
        <w:rPr>
          <w:rFonts w:ascii="Arial" w:hAnsi="Arial" w:cs="Arial"/>
          <w:b/>
          <w:sz w:val="16"/>
          <w:szCs w:val="16"/>
        </w:rPr>
        <w:t>20</w:t>
      </w:r>
      <w:r w:rsidR="00C00BDB" w:rsidRPr="00607E31">
        <w:rPr>
          <w:rFonts w:ascii="Arial" w:hAnsi="Arial" w:cs="Arial"/>
          <w:b/>
          <w:sz w:val="16"/>
          <w:szCs w:val="16"/>
        </w:rPr>
        <w:t>20</w:t>
      </w:r>
    </w:p>
    <w:p w:rsidR="009D2314" w:rsidRPr="00607E31" w:rsidRDefault="009D2314" w:rsidP="009D2314">
      <w:pPr>
        <w:jc w:val="both"/>
        <w:rPr>
          <w:rFonts w:ascii="Arial" w:hAnsi="Arial" w:cs="Arial"/>
          <w:b/>
          <w:bCs/>
          <w:sz w:val="16"/>
          <w:szCs w:val="16"/>
        </w:rPr>
      </w:pPr>
      <w:r w:rsidRPr="00607E31">
        <w:rPr>
          <w:rFonts w:ascii="Arial" w:hAnsi="Arial" w:cs="Arial"/>
          <w:b/>
          <w:bCs/>
          <w:sz w:val="16"/>
          <w:szCs w:val="16"/>
        </w:rPr>
        <w:t xml:space="preserve">PREGÃO </w:t>
      </w:r>
      <w:r w:rsidR="00F23872" w:rsidRPr="00607E31">
        <w:rPr>
          <w:rFonts w:ascii="Arial" w:hAnsi="Arial" w:cs="Arial"/>
          <w:b/>
          <w:bCs/>
          <w:sz w:val="16"/>
          <w:szCs w:val="16"/>
        </w:rPr>
        <w:t>ELETRÔNICO</w:t>
      </w:r>
      <w:r w:rsidR="006D1053" w:rsidRPr="00607E31">
        <w:rPr>
          <w:rFonts w:ascii="Arial" w:hAnsi="Arial" w:cs="Arial"/>
          <w:b/>
          <w:bCs/>
          <w:sz w:val="16"/>
          <w:szCs w:val="16"/>
        </w:rPr>
        <w:t xml:space="preserve"> Nº </w:t>
      </w:r>
      <w:r w:rsidR="00963727">
        <w:rPr>
          <w:rFonts w:ascii="Arial" w:hAnsi="Arial" w:cs="Arial"/>
          <w:b/>
          <w:bCs/>
          <w:sz w:val="16"/>
          <w:szCs w:val="16"/>
        </w:rPr>
        <w:t>300</w:t>
      </w:r>
      <w:r w:rsidR="001140DF" w:rsidRPr="00607E31">
        <w:rPr>
          <w:rFonts w:ascii="Arial" w:hAnsi="Arial" w:cs="Arial"/>
          <w:b/>
          <w:bCs/>
          <w:sz w:val="16"/>
          <w:szCs w:val="16"/>
        </w:rPr>
        <w:t>/</w:t>
      </w:r>
      <w:r w:rsidR="005925DA" w:rsidRPr="00607E31">
        <w:rPr>
          <w:rFonts w:ascii="Arial" w:hAnsi="Arial" w:cs="Arial"/>
          <w:b/>
          <w:bCs/>
          <w:sz w:val="16"/>
          <w:szCs w:val="16"/>
        </w:rPr>
        <w:t>201</w:t>
      </w:r>
      <w:r w:rsidR="005D1F9D" w:rsidRPr="00607E31">
        <w:rPr>
          <w:rFonts w:ascii="Arial" w:hAnsi="Arial" w:cs="Arial"/>
          <w:b/>
          <w:bCs/>
          <w:sz w:val="16"/>
          <w:szCs w:val="16"/>
        </w:rPr>
        <w:t>9</w:t>
      </w:r>
    </w:p>
    <w:p w:rsidR="00145D13" w:rsidRPr="00607E31" w:rsidRDefault="009D2314" w:rsidP="009D2314">
      <w:pPr>
        <w:jc w:val="both"/>
        <w:rPr>
          <w:rFonts w:ascii="Arial" w:hAnsi="Arial" w:cs="Arial"/>
          <w:b/>
          <w:bCs/>
          <w:sz w:val="16"/>
          <w:szCs w:val="16"/>
        </w:rPr>
      </w:pPr>
      <w:r w:rsidRPr="00607E31">
        <w:rPr>
          <w:rFonts w:ascii="Arial" w:hAnsi="Arial" w:cs="Arial"/>
          <w:b/>
          <w:bCs/>
          <w:sz w:val="16"/>
          <w:szCs w:val="16"/>
        </w:rPr>
        <w:t>PROCESSO</w:t>
      </w:r>
      <w:r w:rsidR="00CE0078" w:rsidRPr="00607E31">
        <w:rPr>
          <w:rFonts w:ascii="Arial" w:hAnsi="Arial" w:cs="Arial"/>
          <w:b/>
          <w:bCs/>
          <w:sz w:val="16"/>
          <w:szCs w:val="16"/>
        </w:rPr>
        <w:t xml:space="preserve"> Nº </w:t>
      </w:r>
      <w:r w:rsidR="00963727" w:rsidRPr="00963727">
        <w:rPr>
          <w:rFonts w:ascii="Arial" w:hAnsi="Arial" w:cs="Arial"/>
          <w:b/>
          <w:bCs/>
          <w:sz w:val="16"/>
          <w:szCs w:val="16"/>
        </w:rPr>
        <w:t>0016.143220/2019-76</w:t>
      </w:r>
    </w:p>
    <w:p w:rsidR="00BE2572" w:rsidRPr="00607E31" w:rsidRDefault="00BE2572" w:rsidP="0081546B">
      <w:pPr>
        <w:ind w:firstLine="708"/>
        <w:jc w:val="both"/>
        <w:rPr>
          <w:rFonts w:ascii="Arial" w:hAnsi="Arial" w:cs="Arial"/>
          <w:b/>
          <w:bCs/>
          <w:sz w:val="16"/>
          <w:szCs w:val="16"/>
        </w:rPr>
      </w:pPr>
    </w:p>
    <w:p w:rsidR="009D2314" w:rsidRPr="00607E31" w:rsidRDefault="002E300A" w:rsidP="00EC1864">
      <w:pPr>
        <w:ind w:right="-1"/>
        <w:jc w:val="both"/>
        <w:rPr>
          <w:rFonts w:ascii="Arial" w:hAnsi="Arial" w:cs="Arial"/>
          <w:color w:val="000000" w:themeColor="text1"/>
          <w:sz w:val="16"/>
          <w:szCs w:val="16"/>
        </w:rPr>
      </w:pPr>
      <w:r w:rsidRPr="00607E31">
        <w:rPr>
          <w:rFonts w:ascii="Arial" w:hAnsi="Arial" w:cs="Arial"/>
          <w:color w:val="000000" w:themeColor="text1"/>
          <w:sz w:val="16"/>
          <w:szCs w:val="16"/>
        </w:rPr>
        <w:t xml:space="preserve">Pelo presente instrumento, o </w:t>
      </w:r>
      <w:r w:rsidR="00190648" w:rsidRPr="00607E31">
        <w:rPr>
          <w:rFonts w:ascii="Arial" w:hAnsi="Arial" w:cs="Arial"/>
          <w:b/>
          <w:color w:val="000000" w:themeColor="text1"/>
          <w:sz w:val="16"/>
          <w:szCs w:val="16"/>
        </w:rPr>
        <w:t>ESTADO DE RONDÔNIA</w:t>
      </w:r>
      <w:r w:rsidRPr="00607E31">
        <w:rPr>
          <w:rFonts w:ascii="Arial" w:hAnsi="Arial" w:cs="Arial"/>
          <w:color w:val="000000" w:themeColor="text1"/>
          <w:sz w:val="16"/>
          <w:szCs w:val="16"/>
        </w:rPr>
        <w:t>, através da SUPERINTENDÊNCIA ESTADUAL DE LICITAÇÕES – SUPEL situada à AV. FARQUAR N° 2986 COMPLEXO RIO MADEIRA EDIFÍCIO</w:t>
      </w:r>
      <w:r w:rsidR="00624815" w:rsidRPr="00607E31">
        <w:rPr>
          <w:rFonts w:ascii="Arial" w:hAnsi="Arial" w:cs="Arial"/>
          <w:color w:val="000000" w:themeColor="text1"/>
          <w:sz w:val="16"/>
          <w:szCs w:val="16"/>
        </w:rPr>
        <w:t xml:space="preserve">, </w:t>
      </w:r>
      <w:r w:rsidRPr="00607E31">
        <w:rPr>
          <w:rFonts w:ascii="Arial" w:hAnsi="Arial" w:cs="Arial"/>
          <w:color w:val="000000" w:themeColor="text1"/>
          <w:sz w:val="16"/>
          <w:szCs w:val="16"/>
        </w:rPr>
        <w:t xml:space="preserve">RIO </w:t>
      </w:r>
      <w:r w:rsidR="00DE2D9B" w:rsidRPr="00607E31">
        <w:rPr>
          <w:rFonts w:ascii="Arial" w:hAnsi="Arial" w:cs="Arial"/>
          <w:color w:val="000000" w:themeColor="text1"/>
          <w:sz w:val="16"/>
          <w:szCs w:val="16"/>
        </w:rPr>
        <w:t>PACAÁS NOVOS 2</w:t>
      </w:r>
      <w:r w:rsidRPr="00607E31">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607E31">
        <w:rPr>
          <w:rFonts w:ascii="Arial" w:hAnsi="Arial" w:cs="Arial"/>
          <w:color w:val="000000" w:themeColor="text1"/>
          <w:sz w:val="16"/>
          <w:szCs w:val="16"/>
        </w:rPr>
        <w:t xml:space="preserve"> Anexo Único desta Ata, resolvem</w:t>
      </w:r>
      <w:r w:rsidRPr="00607E31">
        <w:rPr>
          <w:rFonts w:ascii="Arial" w:hAnsi="Arial" w:cs="Arial"/>
          <w:color w:val="000000" w:themeColor="text1"/>
          <w:sz w:val="16"/>
          <w:szCs w:val="16"/>
        </w:rPr>
        <w:t xml:space="preserve"> </w:t>
      </w:r>
      <w:r w:rsidRPr="00607E31">
        <w:rPr>
          <w:rFonts w:ascii="Arial" w:hAnsi="Arial" w:cs="Arial"/>
          <w:b/>
          <w:color w:val="000000" w:themeColor="text1"/>
          <w:sz w:val="16"/>
          <w:szCs w:val="16"/>
        </w:rPr>
        <w:t>REGISTRAR O PREÇ</w:t>
      </w:r>
      <w:r w:rsidR="00F17DD3" w:rsidRPr="00607E31">
        <w:rPr>
          <w:rFonts w:ascii="Arial" w:hAnsi="Arial" w:cs="Arial"/>
          <w:b/>
          <w:color w:val="000000" w:themeColor="text1"/>
          <w:sz w:val="16"/>
          <w:szCs w:val="16"/>
        </w:rPr>
        <w:t>O</w:t>
      </w:r>
      <w:r w:rsidR="00E71AC7" w:rsidRPr="00607E31">
        <w:rPr>
          <w:rFonts w:ascii="Arial" w:hAnsi="Arial" w:cs="Arial"/>
          <w:b/>
          <w:color w:val="000000" w:themeColor="text1"/>
          <w:sz w:val="16"/>
          <w:szCs w:val="16"/>
        </w:rPr>
        <w:t xml:space="preserve"> </w:t>
      </w:r>
      <w:r w:rsidR="00963727" w:rsidRPr="00963727">
        <w:rPr>
          <w:rFonts w:ascii="Arial" w:hAnsi="Arial" w:cs="Arial"/>
          <w:color w:val="000000" w:themeColor="text1"/>
          <w:sz w:val="16"/>
          <w:szCs w:val="16"/>
        </w:rPr>
        <w:t xml:space="preserve">para futura e eventual contratação de empresa especializada em prestação de serviços de artes gráficas impressos (Pasta </w:t>
      </w:r>
      <w:proofErr w:type="spellStart"/>
      <w:r w:rsidR="00963727" w:rsidRPr="00963727">
        <w:rPr>
          <w:rFonts w:ascii="Arial" w:hAnsi="Arial" w:cs="Arial"/>
          <w:color w:val="000000" w:themeColor="text1"/>
          <w:sz w:val="16"/>
          <w:szCs w:val="16"/>
        </w:rPr>
        <w:t>Triplex</w:t>
      </w:r>
      <w:proofErr w:type="spellEnd"/>
      <w:r w:rsidR="00963727" w:rsidRPr="00963727">
        <w:rPr>
          <w:rFonts w:ascii="Arial" w:hAnsi="Arial" w:cs="Arial"/>
          <w:color w:val="000000" w:themeColor="text1"/>
          <w:sz w:val="16"/>
          <w:szCs w:val="16"/>
        </w:rPr>
        <w:t xml:space="preserve"> em Papel; Bloco de anotação; Crachá Credencial em Papel; Caneta Ecológica; Banner; Faixa; Placa de aço inoxidável; Folder; Boletim Informativo do IPERON), visando atender as necessidades do Instituto de Previdência dos Servidores Públicos do Estado de Rondônia – IPERON</w:t>
      </w:r>
      <w:r w:rsidR="00D94B90" w:rsidRPr="00607E31">
        <w:rPr>
          <w:rFonts w:ascii="Arial" w:hAnsi="Arial" w:cs="Arial"/>
          <w:color w:val="000000" w:themeColor="text1"/>
          <w:sz w:val="16"/>
          <w:szCs w:val="16"/>
        </w:rPr>
        <w:t xml:space="preserve">, </w:t>
      </w:r>
      <w:r w:rsidR="00A212A5" w:rsidRPr="00607E31">
        <w:rPr>
          <w:rFonts w:ascii="Arial" w:hAnsi="Arial" w:cs="Arial"/>
          <w:color w:val="000000" w:themeColor="text1"/>
          <w:sz w:val="16"/>
          <w:szCs w:val="16"/>
        </w:rPr>
        <w:t>conforme especificação completa no Termo de Referência – Anexo I d</w:t>
      </w:r>
      <w:r w:rsidR="0013764E" w:rsidRPr="00607E31">
        <w:rPr>
          <w:rFonts w:ascii="Arial" w:hAnsi="Arial" w:cs="Arial"/>
          <w:color w:val="000000" w:themeColor="text1"/>
          <w:sz w:val="16"/>
          <w:szCs w:val="16"/>
        </w:rPr>
        <w:t>o</w:t>
      </w:r>
      <w:r w:rsidR="00A212A5" w:rsidRPr="00607E31">
        <w:rPr>
          <w:rFonts w:ascii="Arial" w:hAnsi="Arial" w:cs="Arial"/>
          <w:color w:val="000000" w:themeColor="text1"/>
          <w:sz w:val="16"/>
          <w:szCs w:val="16"/>
        </w:rPr>
        <w:t xml:space="preserve"> Edital </w:t>
      </w:r>
      <w:r w:rsidRPr="00607E31">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607E31">
        <w:rPr>
          <w:rFonts w:ascii="Arial" w:hAnsi="Arial" w:cs="Arial"/>
          <w:color w:val="000000" w:themeColor="text1"/>
          <w:sz w:val="16"/>
          <w:szCs w:val="16"/>
        </w:rPr>
        <w:t>8.340/13</w:t>
      </w:r>
      <w:r w:rsidRPr="00607E31">
        <w:rPr>
          <w:rFonts w:ascii="Arial" w:hAnsi="Arial" w:cs="Arial"/>
          <w:color w:val="000000" w:themeColor="text1"/>
          <w:sz w:val="16"/>
          <w:szCs w:val="16"/>
        </w:rPr>
        <w:t xml:space="preserve"> e suas alterações e em conformidade com as disposições a seguir.</w:t>
      </w:r>
    </w:p>
    <w:p w:rsidR="009D2314" w:rsidRPr="00607E31" w:rsidRDefault="009D2314" w:rsidP="00EC1864">
      <w:pPr>
        <w:jc w:val="both"/>
        <w:rPr>
          <w:rFonts w:ascii="Arial" w:hAnsi="Arial" w:cs="Arial"/>
          <w:color w:val="000000" w:themeColor="text1"/>
          <w:sz w:val="16"/>
          <w:szCs w:val="16"/>
        </w:rPr>
      </w:pPr>
    </w:p>
    <w:p w:rsidR="006D1053" w:rsidRPr="00607E31" w:rsidRDefault="00AC6A94" w:rsidP="00EC1864">
      <w:pPr>
        <w:jc w:val="both"/>
        <w:rPr>
          <w:rFonts w:ascii="Arial" w:hAnsi="Arial" w:cs="Arial"/>
          <w:b/>
          <w:bCs/>
          <w:color w:val="000000" w:themeColor="text1"/>
          <w:sz w:val="16"/>
          <w:szCs w:val="16"/>
        </w:rPr>
      </w:pPr>
      <w:r w:rsidRPr="00607E31">
        <w:rPr>
          <w:rFonts w:ascii="Arial" w:hAnsi="Arial" w:cs="Arial"/>
          <w:b/>
          <w:bCs/>
          <w:color w:val="000000" w:themeColor="text1"/>
          <w:sz w:val="16"/>
          <w:szCs w:val="16"/>
        </w:rPr>
        <w:t>1. D</w:t>
      </w:r>
      <w:r w:rsidR="009D2314" w:rsidRPr="00607E31">
        <w:rPr>
          <w:rFonts w:ascii="Arial" w:hAnsi="Arial" w:cs="Arial"/>
          <w:b/>
          <w:bCs/>
          <w:color w:val="000000" w:themeColor="text1"/>
          <w:sz w:val="16"/>
          <w:szCs w:val="16"/>
        </w:rPr>
        <w:t>O OBJETO</w:t>
      </w:r>
      <w:r w:rsidR="00CE0078" w:rsidRPr="00607E31">
        <w:rPr>
          <w:rFonts w:ascii="Arial" w:hAnsi="Arial" w:cs="Arial"/>
          <w:b/>
          <w:bCs/>
          <w:color w:val="000000" w:themeColor="text1"/>
          <w:sz w:val="16"/>
          <w:szCs w:val="16"/>
        </w:rPr>
        <w:t xml:space="preserve"> </w:t>
      </w:r>
    </w:p>
    <w:p w:rsidR="00E71AC7" w:rsidRPr="00607E31" w:rsidRDefault="007F65D5" w:rsidP="00EC1864">
      <w:pPr>
        <w:ind w:right="-1"/>
        <w:jc w:val="both"/>
        <w:rPr>
          <w:rFonts w:ascii="Arial" w:hAnsi="Arial" w:cs="Arial"/>
          <w:color w:val="000000" w:themeColor="text1"/>
          <w:sz w:val="16"/>
          <w:szCs w:val="16"/>
        </w:rPr>
      </w:pPr>
      <w:r w:rsidRPr="00607E31">
        <w:rPr>
          <w:rFonts w:ascii="Arial" w:hAnsi="Arial" w:cs="Arial"/>
          <w:color w:val="000000" w:themeColor="text1"/>
          <w:sz w:val="16"/>
          <w:szCs w:val="16"/>
        </w:rPr>
        <w:t>REGISTRO DE</w:t>
      </w:r>
      <w:r w:rsidR="00DA6607" w:rsidRPr="00607E31">
        <w:rPr>
          <w:rFonts w:ascii="Arial" w:hAnsi="Arial" w:cs="Arial"/>
          <w:color w:val="000000" w:themeColor="text1"/>
          <w:sz w:val="16"/>
          <w:szCs w:val="16"/>
        </w:rPr>
        <w:t xml:space="preserve"> PREÇO</w:t>
      </w:r>
      <w:r w:rsidR="00137C8A" w:rsidRPr="00607E31">
        <w:rPr>
          <w:rFonts w:ascii="Arial" w:hAnsi="Arial" w:cs="Arial"/>
          <w:color w:val="000000" w:themeColor="text1"/>
          <w:sz w:val="16"/>
          <w:szCs w:val="16"/>
        </w:rPr>
        <w:t xml:space="preserve"> </w:t>
      </w:r>
      <w:r w:rsidR="00963727" w:rsidRPr="00963727">
        <w:rPr>
          <w:rFonts w:ascii="Arial" w:hAnsi="Arial" w:cs="Arial"/>
          <w:color w:val="000000" w:themeColor="text1"/>
          <w:sz w:val="16"/>
          <w:szCs w:val="16"/>
        </w:rPr>
        <w:t xml:space="preserve">para futura e eventual contratação de empresa especializada em prestação de serviços de artes gráficas impressos (Pasta </w:t>
      </w:r>
      <w:proofErr w:type="spellStart"/>
      <w:r w:rsidR="00963727" w:rsidRPr="00963727">
        <w:rPr>
          <w:rFonts w:ascii="Arial" w:hAnsi="Arial" w:cs="Arial"/>
          <w:color w:val="000000" w:themeColor="text1"/>
          <w:sz w:val="16"/>
          <w:szCs w:val="16"/>
        </w:rPr>
        <w:t>Triplex</w:t>
      </w:r>
      <w:proofErr w:type="spellEnd"/>
      <w:r w:rsidR="00963727" w:rsidRPr="00963727">
        <w:rPr>
          <w:rFonts w:ascii="Arial" w:hAnsi="Arial" w:cs="Arial"/>
          <w:color w:val="000000" w:themeColor="text1"/>
          <w:sz w:val="16"/>
          <w:szCs w:val="16"/>
        </w:rPr>
        <w:t xml:space="preserve"> em Papel; Bloco de anotação; Crachá Credencial em Papel; Caneta Ecológica; Banner; Faixa; Placa de aço inoxidável; Folder; Boletim Informativo do IPERON), visando atender as necessidades do Instituto de Previdência dos Servidores Públicos do Estado de Rondônia – IPERON</w:t>
      </w:r>
      <w:r w:rsidR="00963727">
        <w:rPr>
          <w:rFonts w:ascii="Arial" w:hAnsi="Arial" w:cs="Arial"/>
          <w:color w:val="000000" w:themeColor="text1"/>
          <w:sz w:val="16"/>
          <w:szCs w:val="16"/>
        </w:rPr>
        <w:t>.</w:t>
      </w:r>
    </w:p>
    <w:p w:rsidR="00137C8A" w:rsidRPr="00607E31" w:rsidRDefault="00137C8A" w:rsidP="00137C8A">
      <w:pPr>
        <w:ind w:right="-1"/>
        <w:jc w:val="both"/>
        <w:rPr>
          <w:rFonts w:ascii="Arial" w:hAnsi="Arial" w:cs="Arial"/>
          <w:color w:val="000000" w:themeColor="text1"/>
          <w:sz w:val="16"/>
          <w:szCs w:val="16"/>
        </w:rPr>
      </w:pPr>
    </w:p>
    <w:p w:rsidR="009D2314" w:rsidRPr="00607E31" w:rsidRDefault="009D2314" w:rsidP="004741FB">
      <w:pPr>
        <w:ind w:right="-1"/>
        <w:jc w:val="both"/>
        <w:rPr>
          <w:rFonts w:ascii="Arial" w:hAnsi="Arial" w:cs="Arial"/>
          <w:b/>
          <w:bCs/>
          <w:sz w:val="16"/>
          <w:szCs w:val="16"/>
        </w:rPr>
      </w:pPr>
      <w:r w:rsidRPr="00607E31">
        <w:rPr>
          <w:rFonts w:ascii="Arial" w:hAnsi="Arial" w:cs="Arial"/>
          <w:b/>
          <w:bCs/>
          <w:sz w:val="16"/>
          <w:szCs w:val="16"/>
        </w:rPr>
        <w:t>2. DA VIGÊNCIA</w:t>
      </w:r>
    </w:p>
    <w:p w:rsidR="009D2314" w:rsidRPr="00607E31" w:rsidRDefault="009D2314" w:rsidP="009D2314">
      <w:pPr>
        <w:ind w:right="-1"/>
        <w:jc w:val="both"/>
        <w:rPr>
          <w:rFonts w:ascii="Arial" w:hAnsi="Arial" w:cs="Arial"/>
          <w:sz w:val="16"/>
          <w:szCs w:val="16"/>
        </w:rPr>
      </w:pPr>
      <w:r w:rsidRPr="00607E31">
        <w:rPr>
          <w:rFonts w:ascii="Arial" w:hAnsi="Arial" w:cs="Arial"/>
          <w:b/>
          <w:bCs/>
          <w:sz w:val="16"/>
          <w:szCs w:val="16"/>
        </w:rPr>
        <w:t>2.1.</w:t>
      </w:r>
      <w:r w:rsidRPr="00607E31">
        <w:rPr>
          <w:rFonts w:ascii="Arial" w:hAnsi="Arial" w:cs="Arial"/>
          <w:sz w:val="16"/>
          <w:szCs w:val="16"/>
        </w:rPr>
        <w:t xml:space="preserve"> O presente Registro de Preços terá validade</w:t>
      </w:r>
      <w:r w:rsidR="00C53CAF" w:rsidRPr="00607E31">
        <w:rPr>
          <w:rFonts w:ascii="Arial" w:hAnsi="Arial" w:cs="Arial"/>
          <w:sz w:val="16"/>
          <w:szCs w:val="16"/>
        </w:rPr>
        <w:t xml:space="preserve"> de</w:t>
      </w:r>
      <w:r w:rsidR="00C81030" w:rsidRPr="00607E31">
        <w:rPr>
          <w:rFonts w:ascii="Arial" w:hAnsi="Arial" w:cs="Arial"/>
          <w:b/>
          <w:bCs/>
          <w:sz w:val="16"/>
          <w:szCs w:val="16"/>
        </w:rPr>
        <w:t xml:space="preserve"> </w:t>
      </w:r>
      <w:r w:rsidRPr="00607E31">
        <w:rPr>
          <w:rFonts w:ascii="Arial" w:hAnsi="Arial" w:cs="Arial"/>
          <w:b/>
          <w:bCs/>
          <w:sz w:val="16"/>
          <w:szCs w:val="16"/>
        </w:rPr>
        <w:t>12</w:t>
      </w:r>
      <w:r w:rsidR="00C81030" w:rsidRPr="00607E31">
        <w:rPr>
          <w:rFonts w:ascii="Arial" w:hAnsi="Arial" w:cs="Arial"/>
          <w:b/>
          <w:bCs/>
          <w:sz w:val="16"/>
          <w:szCs w:val="16"/>
        </w:rPr>
        <w:t xml:space="preserve"> (doze)</w:t>
      </w:r>
      <w:r w:rsidRPr="00607E31">
        <w:rPr>
          <w:rFonts w:ascii="Arial" w:hAnsi="Arial" w:cs="Arial"/>
          <w:b/>
          <w:bCs/>
          <w:sz w:val="16"/>
          <w:szCs w:val="16"/>
        </w:rPr>
        <w:t xml:space="preserve"> </w:t>
      </w:r>
      <w:r w:rsidR="00C53CAF" w:rsidRPr="00607E31">
        <w:rPr>
          <w:rFonts w:ascii="Arial" w:hAnsi="Arial" w:cs="Arial"/>
          <w:b/>
          <w:bCs/>
          <w:sz w:val="16"/>
          <w:szCs w:val="16"/>
        </w:rPr>
        <w:t>meses</w:t>
      </w:r>
      <w:r w:rsidRPr="00607E31">
        <w:rPr>
          <w:rFonts w:ascii="Arial" w:hAnsi="Arial" w:cs="Arial"/>
          <w:b/>
          <w:bCs/>
          <w:sz w:val="16"/>
          <w:szCs w:val="16"/>
        </w:rPr>
        <w:t>,</w:t>
      </w:r>
      <w:r w:rsidRPr="00607E31">
        <w:rPr>
          <w:rFonts w:ascii="Arial" w:hAnsi="Arial" w:cs="Arial"/>
          <w:sz w:val="16"/>
          <w:szCs w:val="16"/>
        </w:rPr>
        <w:t xml:space="preserve"> contados a partir de sua publicação no Diário Oficial</w:t>
      </w:r>
      <w:r w:rsidR="00C53CAF" w:rsidRPr="00607E31">
        <w:rPr>
          <w:rFonts w:ascii="Arial" w:hAnsi="Arial" w:cs="Arial"/>
          <w:sz w:val="16"/>
          <w:szCs w:val="16"/>
        </w:rPr>
        <w:t xml:space="preserve"> do Estado</w:t>
      </w:r>
      <w:r w:rsidRPr="00607E31">
        <w:rPr>
          <w:rFonts w:ascii="Arial" w:hAnsi="Arial" w:cs="Arial"/>
          <w:sz w:val="16"/>
          <w:szCs w:val="16"/>
        </w:rPr>
        <w:t>.</w:t>
      </w:r>
    </w:p>
    <w:p w:rsidR="00FF0764" w:rsidRPr="00607E31" w:rsidRDefault="00FF0764" w:rsidP="009D2314">
      <w:pPr>
        <w:ind w:right="-1"/>
        <w:jc w:val="both"/>
        <w:rPr>
          <w:rFonts w:ascii="Arial" w:hAnsi="Arial" w:cs="Arial"/>
          <w:sz w:val="16"/>
          <w:szCs w:val="16"/>
        </w:rPr>
      </w:pPr>
      <w:r w:rsidRPr="00607E31">
        <w:rPr>
          <w:rFonts w:ascii="Arial" w:hAnsi="Arial" w:cs="Arial"/>
          <w:b/>
          <w:sz w:val="16"/>
          <w:szCs w:val="16"/>
        </w:rPr>
        <w:t>2.1.1.</w:t>
      </w:r>
      <w:r w:rsidRPr="00607E3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607E31" w:rsidRDefault="009D2314" w:rsidP="009D2314">
      <w:pPr>
        <w:ind w:right="-1"/>
        <w:jc w:val="both"/>
        <w:rPr>
          <w:rFonts w:ascii="Arial" w:hAnsi="Arial" w:cs="Arial"/>
          <w:sz w:val="16"/>
          <w:szCs w:val="16"/>
        </w:rPr>
      </w:pPr>
    </w:p>
    <w:p w:rsidR="009D2314" w:rsidRPr="00607E31" w:rsidRDefault="009D2314" w:rsidP="009D2314">
      <w:pPr>
        <w:pStyle w:val="Corpodetexto2"/>
        <w:ind w:right="-1" w:firstLine="0"/>
        <w:rPr>
          <w:sz w:val="16"/>
          <w:szCs w:val="16"/>
        </w:rPr>
      </w:pPr>
      <w:r w:rsidRPr="00607E31">
        <w:rPr>
          <w:b/>
          <w:bCs/>
          <w:sz w:val="16"/>
          <w:szCs w:val="16"/>
        </w:rPr>
        <w:t>3. DA GERÊNCIA DA PRESENTE ATA DE REGISTRO DE PREÇOS</w:t>
      </w:r>
    </w:p>
    <w:p w:rsidR="009D2314" w:rsidRPr="00607E31" w:rsidRDefault="009D2314" w:rsidP="009D2314">
      <w:pPr>
        <w:pStyle w:val="Corpodetexto2"/>
        <w:ind w:right="-1" w:firstLine="0"/>
        <w:rPr>
          <w:sz w:val="16"/>
          <w:szCs w:val="16"/>
        </w:rPr>
      </w:pPr>
      <w:r w:rsidRPr="00607E31">
        <w:rPr>
          <w:b/>
          <w:bCs/>
          <w:sz w:val="16"/>
          <w:szCs w:val="16"/>
        </w:rPr>
        <w:t>3.1.</w:t>
      </w:r>
      <w:r w:rsidRPr="00607E31">
        <w:rPr>
          <w:sz w:val="16"/>
          <w:szCs w:val="16"/>
        </w:rPr>
        <w:t xml:space="preserve"> Caberá à Superintendência Estadual de Compras e Licitações – SUPEL </w:t>
      </w:r>
      <w:r w:rsidR="008F73CB" w:rsidRPr="00607E31">
        <w:rPr>
          <w:sz w:val="16"/>
          <w:szCs w:val="16"/>
        </w:rPr>
        <w:t xml:space="preserve">a condução do conjunto de procedimentos do certame para registro de preços e gerenciamento da Ata dele recorrente </w:t>
      </w:r>
      <w:r w:rsidRPr="00607E31">
        <w:rPr>
          <w:sz w:val="16"/>
          <w:szCs w:val="16"/>
        </w:rPr>
        <w:t>(Decreto 1</w:t>
      </w:r>
      <w:r w:rsidR="00FF3146" w:rsidRPr="00607E31">
        <w:rPr>
          <w:sz w:val="16"/>
          <w:szCs w:val="16"/>
        </w:rPr>
        <w:t xml:space="preserve">8.340/13 </w:t>
      </w:r>
      <w:r w:rsidR="003751B5" w:rsidRPr="00607E31">
        <w:rPr>
          <w:sz w:val="16"/>
          <w:szCs w:val="16"/>
        </w:rPr>
        <w:t>artigo 5º, incisos VII e VIII</w:t>
      </w:r>
      <w:r w:rsidRPr="00607E31">
        <w:rPr>
          <w:sz w:val="16"/>
          <w:szCs w:val="16"/>
        </w:rPr>
        <w:t>)</w:t>
      </w:r>
      <w:r w:rsidR="008F73CB" w:rsidRPr="00607E3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607E31" w:rsidRDefault="009D2314" w:rsidP="009D2314">
      <w:pPr>
        <w:pStyle w:val="Corpodetexto2"/>
        <w:ind w:right="-1" w:firstLine="0"/>
        <w:rPr>
          <w:b/>
          <w:bCs/>
          <w:sz w:val="16"/>
          <w:szCs w:val="16"/>
        </w:rPr>
      </w:pPr>
    </w:p>
    <w:p w:rsidR="009D2314" w:rsidRPr="00607E31" w:rsidRDefault="009D2314" w:rsidP="009D2314">
      <w:pPr>
        <w:pStyle w:val="Corpodetexto2"/>
        <w:ind w:right="-1" w:firstLine="0"/>
        <w:rPr>
          <w:sz w:val="16"/>
          <w:szCs w:val="16"/>
        </w:rPr>
      </w:pPr>
      <w:r w:rsidRPr="00607E31">
        <w:rPr>
          <w:b/>
          <w:bCs/>
          <w:sz w:val="16"/>
          <w:szCs w:val="16"/>
        </w:rPr>
        <w:t>4. DA ESPECIFICAÇÃO, QUANTIDADE E PREÇO</w:t>
      </w:r>
      <w:r w:rsidR="00F73958" w:rsidRPr="00607E31">
        <w:rPr>
          <w:b/>
          <w:bCs/>
          <w:sz w:val="16"/>
          <w:szCs w:val="16"/>
        </w:rPr>
        <w:t xml:space="preserve"> </w:t>
      </w:r>
    </w:p>
    <w:p w:rsidR="009D2314" w:rsidRPr="00607E31" w:rsidRDefault="009D2314" w:rsidP="009D2314">
      <w:pPr>
        <w:pStyle w:val="Corpodetexto2"/>
        <w:ind w:right="-1" w:firstLine="0"/>
        <w:rPr>
          <w:sz w:val="16"/>
          <w:szCs w:val="16"/>
        </w:rPr>
      </w:pPr>
      <w:r w:rsidRPr="00607E31">
        <w:rPr>
          <w:b/>
          <w:bCs/>
          <w:sz w:val="16"/>
          <w:szCs w:val="16"/>
        </w:rPr>
        <w:t>4.1</w:t>
      </w:r>
      <w:r w:rsidRPr="00607E31">
        <w:rPr>
          <w:b/>
          <w:sz w:val="16"/>
          <w:szCs w:val="16"/>
        </w:rPr>
        <w:t>.</w:t>
      </w:r>
      <w:r w:rsidRPr="00607E31">
        <w:rPr>
          <w:sz w:val="16"/>
          <w:szCs w:val="16"/>
        </w:rPr>
        <w:t xml:space="preserve"> O preço, a quantidade, o fornecedor e a especificação do item registrado nesta Ata, encontram-se indicados no Anexo I deste </w:t>
      </w:r>
      <w:r w:rsidR="00067B8E" w:rsidRPr="00607E31">
        <w:rPr>
          <w:sz w:val="16"/>
          <w:szCs w:val="16"/>
        </w:rPr>
        <w:t>instrumento.</w:t>
      </w:r>
    </w:p>
    <w:p w:rsidR="009D2314" w:rsidRPr="00607E31" w:rsidRDefault="009D2314" w:rsidP="009D2314">
      <w:pPr>
        <w:pStyle w:val="Corpodetexto2"/>
        <w:ind w:right="-1" w:firstLine="0"/>
        <w:rPr>
          <w:sz w:val="16"/>
          <w:szCs w:val="16"/>
        </w:rPr>
      </w:pPr>
    </w:p>
    <w:p w:rsidR="009D2314" w:rsidRPr="00607E31" w:rsidRDefault="00A14D66" w:rsidP="009D2314">
      <w:pPr>
        <w:jc w:val="both"/>
        <w:rPr>
          <w:rFonts w:ascii="Arial" w:hAnsi="Arial" w:cs="Arial"/>
          <w:b/>
          <w:bCs/>
          <w:color w:val="000000"/>
          <w:sz w:val="16"/>
          <w:szCs w:val="16"/>
        </w:rPr>
      </w:pPr>
      <w:r w:rsidRPr="00607E31">
        <w:rPr>
          <w:rFonts w:ascii="Arial" w:hAnsi="Arial" w:cs="Arial"/>
          <w:b/>
          <w:bCs/>
          <w:color w:val="000000"/>
          <w:sz w:val="16"/>
          <w:szCs w:val="16"/>
        </w:rPr>
        <w:t xml:space="preserve">5. </w:t>
      </w:r>
      <w:r w:rsidR="009D2314" w:rsidRPr="00607E31">
        <w:rPr>
          <w:rFonts w:ascii="Arial" w:hAnsi="Arial" w:cs="Arial"/>
          <w:b/>
          <w:bCs/>
          <w:color w:val="000000"/>
          <w:sz w:val="16"/>
          <w:szCs w:val="16"/>
        </w:rPr>
        <w:t>PRAZOS E CONDIÇÕES DE FORNECIMENTO</w:t>
      </w:r>
    </w:p>
    <w:p w:rsidR="009D2314" w:rsidRPr="00607E31" w:rsidRDefault="009D2314" w:rsidP="009D2314">
      <w:pPr>
        <w:rPr>
          <w:rFonts w:ascii="Arial" w:hAnsi="Arial" w:cs="Arial"/>
          <w:sz w:val="16"/>
          <w:szCs w:val="16"/>
        </w:rPr>
      </w:pPr>
      <w:r w:rsidRPr="00607E31">
        <w:rPr>
          <w:rFonts w:ascii="Arial" w:hAnsi="Arial" w:cs="Arial"/>
          <w:sz w:val="16"/>
          <w:szCs w:val="16"/>
        </w:rPr>
        <w:t>A DETENTORA do registro de preços se obriga, nos termos do Edital e deste instrumento, a:</w:t>
      </w:r>
    </w:p>
    <w:p w:rsidR="009D2314" w:rsidRPr="00607E31" w:rsidRDefault="003537BB" w:rsidP="003537BB">
      <w:pPr>
        <w:jc w:val="both"/>
        <w:rPr>
          <w:rFonts w:ascii="Arial" w:hAnsi="Arial" w:cs="Arial"/>
          <w:sz w:val="16"/>
          <w:szCs w:val="16"/>
        </w:rPr>
      </w:pPr>
      <w:r w:rsidRPr="00607E31">
        <w:rPr>
          <w:rFonts w:ascii="Arial" w:hAnsi="Arial" w:cs="Arial"/>
          <w:b/>
          <w:sz w:val="16"/>
          <w:szCs w:val="16"/>
        </w:rPr>
        <w:t xml:space="preserve">5.1. </w:t>
      </w:r>
      <w:r w:rsidR="009D2314" w:rsidRPr="00607E31">
        <w:rPr>
          <w:rFonts w:ascii="Arial" w:hAnsi="Arial" w:cs="Arial"/>
          <w:sz w:val="16"/>
          <w:szCs w:val="16"/>
        </w:rPr>
        <w:t xml:space="preserve">Retirar a Nota de Empenho </w:t>
      </w:r>
      <w:r w:rsidR="008F73CB" w:rsidRPr="00607E31">
        <w:rPr>
          <w:rFonts w:ascii="Arial" w:hAnsi="Arial" w:cs="Arial"/>
          <w:sz w:val="16"/>
          <w:szCs w:val="16"/>
        </w:rPr>
        <w:t xml:space="preserve">junto ao órgão solicitante </w:t>
      </w:r>
      <w:r w:rsidR="009D2314" w:rsidRPr="00607E31">
        <w:rPr>
          <w:rFonts w:ascii="Arial" w:hAnsi="Arial" w:cs="Arial"/>
          <w:sz w:val="16"/>
          <w:szCs w:val="16"/>
        </w:rPr>
        <w:t xml:space="preserve">no prazo de até </w:t>
      </w:r>
      <w:r w:rsidR="002C5AC0" w:rsidRPr="00607E31">
        <w:rPr>
          <w:rFonts w:ascii="Arial" w:hAnsi="Arial" w:cs="Arial"/>
          <w:sz w:val="16"/>
          <w:szCs w:val="16"/>
        </w:rPr>
        <w:t>05 (cinco</w:t>
      </w:r>
      <w:r w:rsidR="008F73CB" w:rsidRPr="00607E31">
        <w:rPr>
          <w:rFonts w:ascii="Arial" w:hAnsi="Arial" w:cs="Arial"/>
          <w:sz w:val="16"/>
          <w:szCs w:val="16"/>
        </w:rPr>
        <w:t xml:space="preserve">) dias, contados da </w:t>
      </w:r>
      <w:r w:rsidR="00067B8E" w:rsidRPr="00607E31">
        <w:rPr>
          <w:rFonts w:ascii="Arial" w:hAnsi="Arial" w:cs="Arial"/>
          <w:sz w:val="16"/>
          <w:szCs w:val="16"/>
        </w:rPr>
        <w:t>convocação;</w:t>
      </w:r>
    </w:p>
    <w:p w:rsidR="009D2314" w:rsidRPr="00607E31" w:rsidRDefault="003537BB" w:rsidP="003537BB">
      <w:pPr>
        <w:jc w:val="both"/>
        <w:rPr>
          <w:rFonts w:ascii="Arial" w:hAnsi="Arial" w:cs="Arial"/>
          <w:sz w:val="16"/>
          <w:szCs w:val="16"/>
        </w:rPr>
      </w:pPr>
      <w:r w:rsidRPr="00607E31">
        <w:rPr>
          <w:rFonts w:ascii="Arial" w:hAnsi="Arial" w:cs="Arial"/>
          <w:b/>
          <w:sz w:val="16"/>
          <w:szCs w:val="16"/>
        </w:rPr>
        <w:t xml:space="preserve">5.2. </w:t>
      </w:r>
      <w:r w:rsidR="009D2314" w:rsidRPr="00607E31">
        <w:rPr>
          <w:rFonts w:ascii="Arial" w:hAnsi="Arial" w:cs="Arial"/>
          <w:sz w:val="16"/>
          <w:szCs w:val="16"/>
        </w:rPr>
        <w:t xml:space="preserve">Iniciar o fornecimento do objeto dessa Ata, conforme prazo estabelecido no Termo de Referência e edital de </w:t>
      </w:r>
      <w:r w:rsidR="00067B8E" w:rsidRPr="00607E31">
        <w:rPr>
          <w:rFonts w:ascii="Arial" w:hAnsi="Arial" w:cs="Arial"/>
          <w:sz w:val="16"/>
          <w:szCs w:val="16"/>
        </w:rPr>
        <w:t>licitações.</w:t>
      </w:r>
    </w:p>
    <w:p w:rsidR="009D2314" w:rsidRPr="00607E31" w:rsidRDefault="003537BB" w:rsidP="009D2314">
      <w:pPr>
        <w:jc w:val="both"/>
        <w:rPr>
          <w:rFonts w:ascii="Arial" w:hAnsi="Arial" w:cs="Arial"/>
          <w:sz w:val="16"/>
          <w:szCs w:val="16"/>
        </w:rPr>
      </w:pPr>
      <w:r w:rsidRPr="00607E31">
        <w:rPr>
          <w:rFonts w:ascii="Arial" w:hAnsi="Arial" w:cs="Arial"/>
          <w:b/>
          <w:sz w:val="16"/>
          <w:szCs w:val="16"/>
        </w:rPr>
        <w:t>5.3.</w:t>
      </w:r>
      <w:r w:rsidRPr="00607E31">
        <w:rPr>
          <w:rFonts w:ascii="Arial" w:hAnsi="Arial" w:cs="Arial"/>
          <w:sz w:val="16"/>
          <w:szCs w:val="16"/>
        </w:rPr>
        <w:t xml:space="preserve"> </w:t>
      </w:r>
      <w:r w:rsidR="009D2314" w:rsidRPr="00607E3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607E31" w:rsidRDefault="003537BB" w:rsidP="003537BB">
      <w:pPr>
        <w:jc w:val="both"/>
        <w:rPr>
          <w:rFonts w:ascii="Arial" w:hAnsi="Arial" w:cs="Arial"/>
          <w:sz w:val="16"/>
          <w:szCs w:val="16"/>
        </w:rPr>
      </w:pPr>
      <w:r w:rsidRPr="00607E31">
        <w:rPr>
          <w:rFonts w:ascii="Arial" w:hAnsi="Arial" w:cs="Arial"/>
          <w:b/>
          <w:sz w:val="16"/>
          <w:szCs w:val="16"/>
        </w:rPr>
        <w:t xml:space="preserve">5.4. </w:t>
      </w:r>
      <w:r w:rsidR="009D2314" w:rsidRPr="00607E31">
        <w:rPr>
          <w:rFonts w:ascii="Arial" w:hAnsi="Arial" w:cs="Arial"/>
          <w:sz w:val="16"/>
          <w:szCs w:val="16"/>
        </w:rPr>
        <w:t>O objeto e/ou serviço</w:t>
      </w:r>
      <w:r w:rsidR="000233CF" w:rsidRPr="00607E31">
        <w:rPr>
          <w:rFonts w:ascii="Arial" w:hAnsi="Arial" w:cs="Arial"/>
          <w:sz w:val="16"/>
          <w:szCs w:val="16"/>
        </w:rPr>
        <w:t xml:space="preserve"> </w:t>
      </w:r>
      <w:r w:rsidR="009D2314" w:rsidRPr="00607E31">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07E31" w:rsidRDefault="006B04DB" w:rsidP="006B04DB">
      <w:pPr>
        <w:pStyle w:val="PargrafodaLista"/>
        <w:ind w:left="360"/>
        <w:jc w:val="both"/>
        <w:rPr>
          <w:rFonts w:ascii="Arial" w:hAnsi="Arial" w:cs="Arial"/>
          <w:sz w:val="16"/>
          <w:szCs w:val="16"/>
        </w:rPr>
      </w:pPr>
    </w:p>
    <w:p w:rsidR="006B04DB" w:rsidRPr="00607E31" w:rsidRDefault="00A14D66" w:rsidP="00206244">
      <w:pPr>
        <w:jc w:val="both"/>
        <w:rPr>
          <w:rFonts w:ascii="Arial" w:hAnsi="Arial" w:cs="Arial"/>
          <w:b/>
          <w:sz w:val="16"/>
          <w:szCs w:val="16"/>
        </w:rPr>
      </w:pPr>
      <w:r w:rsidRPr="00607E31">
        <w:rPr>
          <w:rFonts w:ascii="Arial" w:hAnsi="Arial" w:cs="Arial"/>
          <w:b/>
          <w:sz w:val="16"/>
          <w:szCs w:val="16"/>
        </w:rPr>
        <w:t>6.</w:t>
      </w:r>
      <w:r w:rsidR="006B04DB" w:rsidRPr="00607E31">
        <w:rPr>
          <w:rFonts w:ascii="Arial" w:hAnsi="Arial" w:cs="Arial"/>
          <w:b/>
          <w:sz w:val="16"/>
          <w:szCs w:val="16"/>
        </w:rPr>
        <w:t xml:space="preserve"> </w:t>
      </w:r>
      <w:r w:rsidR="008668C5" w:rsidRPr="00607E31">
        <w:rPr>
          <w:rFonts w:ascii="Arial" w:hAnsi="Arial" w:cs="Arial"/>
          <w:b/>
          <w:sz w:val="16"/>
          <w:szCs w:val="16"/>
        </w:rPr>
        <w:t xml:space="preserve">DO PRAZO E LOCAL DE </w:t>
      </w:r>
      <w:r w:rsidR="00CF6980" w:rsidRPr="00607E31">
        <w:rPr>
          <w:rFonts w:ascii="Arial" w:hAnsi="Arial" w:cs="Arial"/>
          <w:b/>
          <w:sz w:val="16"/>
          <w:szCs w:val="16"/>
        </w:rPr>
        <w:t>ENTREGA</w:t>
      </w:r>
    </w:p>
    <w:p w:rsidR="00206244" w:rsidRPr="00607E31" w:rsidRDefault="00206244" w:rsidP="00206244">
      <w:pPr>
        <w:jc w:val="both"/>
        <w:rPr>
          <w:rFonts w:ascii="Arial" w:hAnsi="Arial" w:cs="Arial"/>
          <w:sz w:val="16"/>
          <w:szCs w:val="16"/>
        </w:rPr>
      </w:pPr>
      <w:r w:rsidRPr="00607E31">
        <w:rPr>
          <w:rFonts w:ascii="Arial" w:hAnsi="Arial" w:cs="Arial"/>
          <w:b/>
          <w:sz w:val="16"/>
          <w:szCs w:val="16"/>
        </w:rPr>
        <w:t>6.1.</w:t>
      </w:r>
      <w:r w:rsidRPr="00607E31">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607E31" w:rsidRDefault="00206244" w:rsidP="00206244">
      <w:pPr>
        <w:jc w:val="both"/>
        <w:rPr>
          <w:rFonts w:ascii="Arial" w:hAnsi="Arial" w:cs="Arial"/>
          <w:sz w:val="16"/>
          <w:szCs w:val="16"/>
        </w:rPr>
      </w:pPr>
      <w:r w:rsidRPr="00607E31">
        <w:rPr>
          <w:rFonts w:ascii="Arial" w:hAnsi="Arial" w:cs="Arial"/>
          <w:sz w:val="16"/>
          <w:szCs w:val="16"/>
        </w:rPr>
        <w:t>6.2. Expedida a Nota de Empenho, o recebimento de seu objeto ficará condicionado a observância das normas contidas no art. 40, inciso XVI, c/c o art. 73 inciso II, “a” e “b”, da Lei 8.666/93 e alterações.</w:t>
      </w:r>
    </w:p>
    <w:p w:rsidR="00AC1884" w:rsidRPr="00607E31" w:rsidRDefault="00206244" w:rsidP="00AC1884">
      <w:pPr>
        <w:pStyle w:val="tabelatextoalinhadoesquerda"/>
        <w:spacing w:before="0" w:beforeAutospacing="0" w:after="0" w:afterAutospacing="0"/>
        <w:ind w:right="60"/>
        <w:rPr>
          <w:rFonts w:ascii="Arial" w:hAnsi="Arial" w:cs="Arial"/>
          <w:sz w:val="16"/>
          <w:szCs w:val="16"/>
        </w:rPr>
      </w:pPr>
      <w:r w:rsidRPr="00607E31">
        <w:rPr>
          <w:rFonts w:ascii="Arial" w:hAnsi="Arial" w:cs="Arial"/>
          <w:b/>
          <w:sz w:val="16"/>
          <w:szCs w:val="16"/>
        </w:rPr>
        <w:t>6.3.</w:t>
      </w:r>
      <w:r w:rsidRPr="00607E31">
        <w:rPr>
          <w:rFonts w:ascii="Arial" w:hAnsi="Arial" w:cs="Arial"/>
          <w:sz w:val="16"/>
          <w:szCs w:val="16"/>
        </w:rPr>
        <w:t xml:space="preserve"> </w:t>
      </w:r>
      <w:r w:rsidR="00543D22" w:rsidRPr="00607E31">
        <w:rPr>
          <w:rFonts w:ascii="Arial" w:hAnsi="Arial" w:cs="Arial"/>
          <w:b/>
          <w:sz w:val="16"/>
          <w:szCs w:val="16"/>
        </w:rPr>
        <w:t>DO PRAZO</w:t>
      </w:r>
      <w:r w:rsidR="00C47785" w:rsidRPr="00607E31">
        <w:rPr>
          <w:rFonts w:ascii="Arial" w:hAnsi="Arial" w:cs="Arial"/>
          <w:b/>
          <w:sz w:val="16"/>
          <w:szCs w:val="16"/>
        </w:rPr>
        <w:t xml:space="preserve"> DE ENTREGA</w:t>
      </w:r>
      <w:r w:rsidR="00A55D1F" w:rsidRPr="00607E31">
        <w:rPr>
          <w:rFonts w:ascii="Arial" w:hAnsi="Arial" w:cs="Arial"/>
          <w:b/>
          <w:sz w:val="16"/>
          <w:szCs w:val="16"/>
        </w:rPr>
        <w:t>:</w:t>
      </w:r>
      <w:r w:rsidR="00A55D1F" w:rsidRPr="00607E31">
        <w:rPr>
          <w:rFonts w:ascii="Arial" w:hAnsi="Arial" w:cs="Arial"/>
          <w:sz w:val="16"/>
          <w:szCs w:val="16"/>
        </w:rPr>
        <w:t xml:space="preserve"> </w:t>
      </w:r>
      <w:r w:rsidR="00963727" w:rsidRPr="00963727">
        <w:rPr>
          <w:rFonts w:ascii="Arial" w:hAnsi="Arial" w:cs="Arial"/>
          <w:sz w:val="16"/>
          <w:szCs w:val="16"/>
        </w:rPr>
        <w:t>A empresa contratada deverá entregar os serviços de artes gráficas impressos objeto deste termo de referência, no prazo máximo de 15 (quinze) dias após o recebimento da Ordem de Serviço, por comunicação oficial do órgão contratante.</w:t>
      </w:r>
    </w:p>
    <w:p w:rsidR="00C47785" w:rsidRDefault="00766492" w:rsidP="00963727">
      <w:pPr>
        <w:pStyle w:val="tabelatextoalinhadoesquerda"/>
        <w:spacing w:before="0" w:beforeAutospacing="0" w:after="0" w:afterAutospacing="0"/>
        <w:ind w:right="60"/>
        <w:rPr>
          <w:rFonts w:ascii="Arial" w:hAnsi="Arial" w:cs="Arial"/>
          <w:sz w:val="16"/>
          <w:szCs w:val="16"/>
        </w:rPr>
      </w:pPr>
      <w:r w:rsidRPr="00607E31">
        <w:rPr>
          <w:rFonts w:ascii="Arial" w:hAnsi="Arial" w:cs="Arial"/>
          <w:b/>
          <w:sz w:val="16"/>
          <w:szCs w:val="16"/>
        </w:rPr>
        <w:t>6.</w:t>
      </w:r>
      <w:r w:rsidR="00206244" w:rsidRPr="00607E31">
        <w:rPr>
          <w:rFonts w:ascii="Arial" w:hAnsi="Arial" w:cs="Arial"/>
          <w:b/>
          <w:sz w:val="16"/>
          <w:szCs w:val="16"/>
        </w:rPr>
        <w:t>4.</w:t>
      </w:r>
      <w:r w:rsidR="00206244" w:rsidRPr="00607E31">
        <w:rPr>
          <w:rFonts w:ascii="Arial" w:hAnsi="Arial" w:cs="Arial"/>
          <w:sz w:val="16"/>
          <w:szCs w:val="16"/>
        </w:rPr>
        <w:t xml:space="preserve"> </w:t>
      </w:r>
      <w:r w:rsidR="00BD70CF" w:rsidRPr="00607E31">
        <w:rPr>
          <w:rFonts w:ascii="Arial" w:hAnsi="Arial" w:cs="Arial"/>
          <w:b/>
          <w:sz w:val="16"/>
          <w:szCs w:val="16"/>
        </w:rPr>
        <w:t>LOCAL/HORÁRIO DA ENTREGA</w:t>
      </w:r>
      <w:r w:rsidR="00206244" w:rsidRPr="00607E31">
        <w:rPr>
          <w:rFonts w:ascii="Arial" w:hAnsi="Arial" w:cs="Arial"/>
          <w:b/>
          <w:sz w:val="16"/>
          <w:szCs w:val="16"/>
        </w:rPr>
        <w:t>:</w:t>
      </w:r>
      <w:r w:rsidR="00206244" w:rsidRPr="00607E31">
        <w:rPr>
          <w:rFonts w:ascii="Arial" w:hAnsi="Arial" w:cs="Arial"/>
          <w:sz w:val="16"/>
          <w:szCs w:val="16"/>
        </w:rPr>
        <w:t xml:space="preserve"> </w:t>
      </w:r>
      <w:r w:rsidR="00963727" w:rsidRPr="00963727">
        <w:rPr>
          <w:rFonts w:ascii="Arial" w:hAnsi="Arial" w:cs="Arial"/>
          <w:sz w:val="16"/>
          <w:szCs w:val="16"/>
        </w:rPr>
        <w:t>O local de entrega dos serviços de artes gráficas impressos objeto deste termo de referência deverá ser entregue na Avenida 7 de Setembro nº 2557, bairro Nossa Senhora das Graças, CEP 76.804-141, na Cidade de Porto Velho - RO. Horário de expediente: das 07:30 as 13:30 de segunda a sexta feira.</w:t>
      </w:r>
    </w:p>
    <w:p w:rsidR="00963727" w:rsidRPr="00607E31" w:rsidRDefault="00963727" w:rsidP="00963727">
      <w:pPr>
        <w:pStyle w:val="tabelatextoalinhadoesquerda"/>
        <w:spacing w:before="0" w:beforeAutospacing="0" w:after="0" w:afterAutospacing="0"/>
        <w:ind w:right="60"/>
        <w:rPr>
          <w:rFonts w:ascii="Arial" w:hAnsi="Arial" w:cs="Arial"/>
          <w:sz w:val="16"/>
          <w:szCs w:val="16"/>
        </w:rPr>
      </w:pPr>
    </w:p>
    <w:p w:rsidR="009D2314" w:rsidRPr="00607E31" w:rsidRDefault="00A14D66" w:rsidP="00CF6980">
      <w:pPr>
        <w:jc w:val="both"/>
        <w:rPr>
          <w:rFonts w:ascii="Arial" w:hAnsi="Arial" w:cs="Arial"/>
          <w:b/>
          <w:bCs/>
          <w:sz w:val="16"/>
          <w:szCs w:val="16"/>
        </w:rPr>
      </w:pPr>
      <w:r w:rsidRPr="00607E31">
        <w:rPr>
          <w:rFonts w:ascii="Arial" w:hAnsi="Arial" w:cs="Arial"/>
          <w:b/>
          <w:bCs/>
          <w:sz w:val="16"/>
          <w:szCs w:val="16"/>
        </w:rPr>
        <w:t xml:space="preserve">7.  </w:t>
      </w:r>
      <w:r w:rsidR="007A61C6" w:rsidRPr="00607E31">
        <w:rPr>
          <w:rFonts w:ascii="Arial" w:hAnsi="Arial" w:cs="Arial"/>
          <w:b/>
          <w:bCs/>
          <w:sz w:val="16"/>
          <w:szCs w:val="16"/>
        </w:rPr>
        <w:t>D</w:t>
      </w:r>
      <w:r w:rsidR="009D2314" w:rsidRPr="00607E31">
        <w:rPr>
          <w:rFonts w:ascii="Arial" w:hAnsi="Arial" w:cs="Arial"/>
          <w:b/>
          <w:bCs/>
          <w:sz w:val="16"/>
          <w:szCs w:val="16"/>
        </w:rPr>
        <w:t xml:space="preserve">AS CONDIÇÕES DE PAGAMENTO </w:t>
      </w:r>
      <w:r w:rsidR="00ED6824" w:rsidRPr="00607E31">
        <w:rPr>
          <w:rFonts w:ascii="Arial" w:hAnsi="Arial" w:cs="Arial"/>
          <w:b/>
          <w:bCs/>
          <w:sz w:val="16"/>
          <w:szCs w:val="16"/>
        </w:rPr>
        <w:tab/>
      </w:r>
    </w:p>
    <w:p w:rsidR="009D2314" w:rsidRPr="00607E31" w:rsidRDefault="003537BB" w:rsidP="003537BB">
      <w:pPr>
        <w:jc w:val="both"/>
        <w:rPr>
          <w:rFonts w:ascii="Arial" w:hAnsi="Arial" w:cs="Arial"/>
          <w:sz w:val="16"/>
          <w:szCs w:val="16"/>
        </w:rPr>
      </w:pPr>
      <w:r w:rsidRPr="00607E31">
        <w:rPr>
          <w:rFonts w:ascii="Arial" w:hAnsi="Arial" w:cs="Arial"/>
          <w:b/>
          <w:sz w:val="16"/>
          <w:szCs w:val="16"/>
        </w:rPr>
        <w:t>7.1.</w:t>
      </w:r>
      <w:r w:rsidRPr="00607E31">
        <w:rPr>
          <w:rFonts w:ascii="Arial" w:hAnsi="Arial" w:cs="Arial"/>
          <w:sz w:val="16"/>
          <w:szCs w:val="16"/>
        </w:rPr>
        <w:t xml:space="preserve"> </w:t>
      </w:r>
      <w:r w:rsidR="009D2314" w:rsidRPr="00607E31">
        <w:rPr>
          <w:rFonts w:ascii="Arial" w:hAnsi="Arial" w:cs="Arial"/>
          <w:sz w:val="16"/>
          <w:szCs w:val="16"/>
        </w:rPr>
        <w:t>A empresa detentora da Ata apresentará a Gerência Financeira do Órgão requisitante a nota fiscal</w:t>
      </w:r>
      <w:r w:rsidR="009D2314" w:rsidRPr="00607E31">
        <w:rPr>
          <w:rFonts w:ascii="Arial" w:hAnsi="Arial" w:cs="Arial"/>
          <w:b/>
          <w:bCs/>
          <w:sz w:val="16"/>
          <w:szCs w:val="16"/>
        </w:rPr>
        <w:t xml:space="preserve"> referente ao fornecimento efetuado</w:t>
      </w:r>
      <w:r w:rsidR="009D2314" w:rsidRPr="00607E31">
        <w:rPr>
          <w:rFonts w:ascii="Arial" w:hAnsi="Arial" w:cs="Arial"/>
          <w:sz w:val="16"/>
          <w:szCs w:val="16"/>
        </w:rPr>
        <w:t>.</w:t>
      </w:r>
    </w:p>
    <w:p w:rsidR="009D2314" w:rsidRPr="00607E31" w:rsidRDefault="003537BB" w:rsidP="003537BB">
      <w:pPr>
        <w:jc w:val="both"/>
        <w:rPr>
          <w:rFonts w:ascii="Arial" w:hAnsi="Arial" w:cs="Arial"/>
          <w:sz w:val="16"/>
          <w:szCs w:val="16"/>
        </w:rPr>
      </w:pPr>
      <w:r w:rsidRPr="00607E31">
        <w:rPr>
          <w:rFonts w:ascii="Arial" w:hAnsi="Arial" w:cs="Arial"/>
          <w:b/>
          <w:sz w:val="16"/>
          <w:szCs w:val="16"/>
        </w:rPr>
        <w:t xml:space="preserve">7.2. </w:t>
      </w:r>
      <w:r w:rsidR="009D2314" w:rsidRPr="00607E31">
        <w:rPr>
          <w:rFonts w:ascii="Arial" w:hAnsi="Arial" w:cs="Arial"/>
          <w:sz w:val="16"/>
          <w:szCs w:val="16"/>
        </w:rPr>
        <w:t xml:space="preserve">O respectivo Órgão terá o prazo de </w:t>
      </w:r>
      <w:r w:rsidR="008A1EAC" w:rsidRPr="00607E31">
        <w:rPr>
          <w:rFonts w:ascii="Arial" w:hAnsi="Arial" w:cs="Arial"/>
          <w:sz w:val="16"/>
          <w:szCs w:val="16"/>
        </w:rPr>
        <w:t>10</w:t>
      </w:r>
      <w:r w:rsidR="009D2314" w:rsidRPr="00607E31">
        <w:rPr>
          <w:rFonts w:ascii="Arial" w:hAnsi="Arial" w:cs="Arial"/>
          <w:b/>
          <w:bCs/>
          <w:sz w:val="16"/>
          <w:szCs w:val="16"/>
        </w:rPr>
        <w:t xml:space="preserve"> (</w:t>
      </w:r>
      <w:r w:rsidR="008A1EAC" w:rsidRPr="00607E31">
        <w:rPr>
          <w:rFonts w:ascii="Arial" w:hAnsi="Arial" w:cs="Arial"/>
          <w:b/>
          <w:bCs/>
          <w:sz w:val="16"/>
          <w:szCs w:val="16"/>
        </w:rPr>
        <w:t>dez</w:t>
      </w:r>
      <w:r w:rsidR="009D2314" w:rsidRPr="00607E31">
        <w:rPr>
          <w:rFonts w:ascii="Arial" w:hAnsi="Arial" w:cs="Arial"/>
          <w:b/>
          <w:bCs/>
          <w:sz w:val="16"/>
          <w:szCs w:val="16"/>
        </w:rPr>
        <w:t>) dias úteis</w:t>
      </w:r>
      <w:r w:rsidR="009D2314" w:rsidRPr="00607E31">
        <w:rPr>
          <w:rFonts w:ascii="Arial" w:hAnsi="Arial" w:cs="Arial"/>
          <w:sz w:val="16"/>
          <w:szCs w:val="16"/>
        </w:rPr>
        <w:t xml:space="preserve">, a contar da apresentação da nota fiscal para </w:t>
      </w:r>
      <w:r w:rsidR="009D2314" w:rsidRPr="00607E31">
        <w:rPr>
          <w:rFonts w:ascii="Arial" w:hAnsi="Arial" w:cs="Arial"/>
          <w:b/>
          <w:bCs/>
          <w:sz w:val="16"/>
          <w:szCs w:val="16"/>
        </w:rPr>
        <w:t>aceitá-la ou rejeitá-la</w:t>
      </w:r>
      <w:r w:rsidR="009D2314" w:rsidRPr="00607E31">
        <w:rPr>
          <w:rFonts w:ascii="Arial" w:hAnsi="Arial" w:cs="Arial"/>
          <w:sz w:val="16"/>
          <w:szCs w:val="16"/>
        </w:rPr>
        <w:t>.</w:t>
      </w:r>
    </w:p>
    <w:p w:rsidR="009D2314" w:rsidRPr="00607E31" w:rsidRDefault="003537BB" w:rsidP="003537BB">
      <w:pPr>
        <w:jc w:val="both"/>
        <w:rPr>
          <w:rFonts w:ascii="Arial" w:hAnsi="Arial" w:cs="Arial"/>
          <w:sz w:val="16"/>
          <w:szCs w:val="16"/>
        </w:rPr>
      </w:pPr>
      <w:r w:rsidRPr="00607E31">
        <w:rPr>
          <w:rFonts w:ascii="Arial" w:hAnsi="Arial" w:cs="Arial"/>
          <w:b/>
          <w:sz w:val="16"/>
          <w:szCs w:val="16"/>
        </w:rPr>
        <w:t>7.3.</w:t>
      </w:r>
      <w:r w:rsidRPr="00607E31">
        <w:rPr>
          <w:rFonts w:ascii="Arial" w:hAnsi="Arial" w:cs="Arial"/>
          <w:sz w:val="16"/>
          <w:szCs w:val="16"/>
        </w:rPr>
        <w:t xml:space="preserve"> </w:t>
      </w:r>
      <w:r w:rsidR="009D2314" w:rsidRPr="00607E31">
        <w:rPr>
          <w:rFonts w:ascii="Arial" w:hAnsi="Arial" w:cs="Arial"/>
          <w:sz w:val="16"/>
          <w:szCs w:val="16"/>
        </w:rPr>
        <w:t>A nota fiscal</w:t>
      </w:r>
      <w:r w:rsidR="009D2314" w:rsidRPr="00607E31">
        <w:rPr>
          <w:rFonts w:ascii="Arial" w:hAnsi="Arial" w:cs="Arial"/>
          <w:b/>
          <w:bCs/>
          <w:sz w:val="16"/>
          <w:szCs w:val="16"/>
        </w:rPr>
        <w:t xml:space="preserve"> não aprovada será devolvida à empresa </w:t>
      </w:r>
      <w:r w:rsidR="009D2314" w:rsidRPr="00607E31">
        <w:rPr>
          <w:rFonts w:ascii="Arial" w:hAnsi="Arial" w:cs="Arial"/>
          <w:sz w:val="16"/>
          <w:szCs w:val="16"/>
        </w:rPr>
        <w:t xml:space="preserve">detentora da Ata </w:t>
      </w:r>
      <w:r w:rsidR="009D2314" w:rsidRPr="00607E31">
        <w:rPr>
          <w:rFonts w:ascii="Arial" w:hAnsi="Arial" w:cs="Arial"/>
          <w:b/>
          <w:bCs/>
          <w:sz w:val="16"/>
          <w:szCs w:val="16"/>
        </w:rPr>
        <w:t>para as necessárias correções</w:t>
      </w:r>
      <w:r w:rsidR="009D2314" w:rsidRPr="00607E31">
        <w:rPr>
          <w:rFonts w:ascii="Arial" w:hAnsi="Arial" w:cs="Arial"/>
          <w:sz w:val="16"/>
          <w:szCs w:val="16"/>
        </w:rPr>
        <w:t xml:space="preserve">, com as informações que motivaram sua rejeição, contando-se o prazo estabelecido no subitem 6.2. </w:t>
      </w:r>
      <w:proofErr w:type="gramStart"/>
      <w:r w:rsidR="00D87FC7" w:rsidRPr="00607E31">
        <w:rPr>
          <w:rFonts w:ascii="Arial" w:hAnsi="Arial" w:cs="Arial"/>
          <w:sz w:val="16"/>
          <w:szCs w:val="16"/>
        </w:rPr>
        <w:t>a</w:t>
      </w:r>
      <w:proofErr w:type="gramEnd"/>
      <w:r w:rsidR="009D2314" w:rsidRPr="00607E31">
        <w:rPr>
          <w:rFonts w:ascii="Arial" w:hAnsi="Arial" w:cs="Arial"/>
          <w:sz w:val="16"/>
          <w:szCs w:val="16"/>
        </w:rPr>
        <w:t xml:space="preserve"> partir da data de sua reapresentação.</w:t>
      </w:r>
    </w:p>
    <w:p w:rsidR="009D2314" w:rsidRPr="00607E31" w:rsidRDefault="003537BB" w:rsidP="003537BB">
      <w:pPr>
        <w:jc w:val="both"/>
        <w:rPr>
          <w:rFonts w:ascii="Arial" w:hAnsi="Arial" w:cs="Arial"/>
          <w:sz w:val="16"/>
          <w:szCs w:val="16"/>
        </w:rPr>
      </w:pPr>
      <w:r w:rsidRPr="00607E31">
        <w:rPr>
          <w:rFonts w:ascii="Arial" w:hAnsi="Arial" w:cs="Arial"/>
          <w:b/>
          <w:sz w:val="16"/>
          <w:szCs w:val="16"/>
        </w:rPr>
        <w:t>7.4.</w:t>
      </w:r>
      <w:r w:rsidRPr="00607E31">
        <w:rPr>
          <w:rFonts w:ascii="Arial" w:hAnsi="Arial" w:cs="Arial"/>
          <w:sz w:val="16"/>
          <w:szCs w:val="16"/>
        </w:rPr>
        <w:t xml:space="preserve"> </w:t>
      </w:r>
      <w:r w:rsidR="009D2314" w:rsidRPr="00607E31">
        <w:rPr>
          <w:rFonts w:ascii="Arial" w:hAnsi="Arial" w:cs="Arial"/>
          <w:sz w:val="16"/>
          <w:szCs w:val="16"/>
        </w:rPr>
        <w:t>A devolução da nota fiscal não aprovada, em hipótese alguma, servirá de pretexto para que a empresa detentora da Ata suspenda quaisquer fornecimentos.</w:t>
      </w:r>
    </w:p>
    <w:p w:rsidR="009D2314" w:rsidRPr="00607E31" w:rsidRDefault="003537BB" w:rsidP="003537BB">
      <w:pPr>
        <w:jc w:val="both"/>
        <w:rPr>
          <w:rFonts w:ascii="Arial" w:hAnsi="Arial" w:cs="Arial"/>
          <w:sz w:val="16"/>
          <w:szCs w:val="16"/>
        </w:rPr>
      </w:pPr>
      <w:r w:rsidRPr="00607E31">
        <w:rPr>
          <w:rFonts w:ascii="Arial" w:hAnsi="Arial" w:cs="Arial"/>
          <w:b/>
          <w:sz w:val="16"/>
          <w:szCs w:val="16"/>
        </w:rPr>
        <w:t>7.5.</w:t>
      </w:r>
      <w:r w:rsidRPr="00607E31">
        <w:rPr>
          <w:rFonts w:ascii="Arial" w:hAnsi="Arial" w:cs="Arial"/>
          <w:sz w:val="16"/>
          <w:szCs w:val="16"/>
        </w:rPr>
        <w:t xml:space="preserve"> </w:t>
      </w:r>
      <w:r w:rsidR="009D2314" w:rsidRPr="00607E31">
        <w:rPr>
          <w:rFonts w:ascii="Arial" w:hAnsi="Arial" w:cs="Arial"/>
          <w:sz w:val="16"/>
          <w:szCs w:val="16"/>
        </w:rPr>
        <w:t>O Estado de Rondônia, através dos órgãos requisitantes, providenciará o pagamento no prazo de até 30</w:t>
      </w:r>
      <w:r w:rsidR="009D2314" w:rsidRPr="00607E31">
        <w:rPr>
          <w:rFonts w:ascii="Arial" w:hAnsi="Arial" w:cs="Arial"/>
          <w:b/>
          <w:bCs/>
          <w:sz w:val="16"/>
          <w:szCs w:val="16"/>
        </w:rPr>
        <w:t xml:space="preserve"> (trinta) dias corridos</w:t>
      </w:r>
      <w:r w:rsidR="009D2314" w:rsidRPr="00607E31">
        <w:rPr>
          <w:rFonts w:ascii="Arial" w:hAnsi="Arial" w:cs="Arial"/>
          <w:sz w:val="16"/>
          <w:szCs w:val="16"/>
        </w:rPr>
        <w:t>, contada da data do aceite da nota fiscal.</w:t>
      </w:r>
    </w:p>
    <w:p w:rsidR="007B3C0A" w:rsidRPr="00607E31" w:rsidRDefault="007B3C0A" w:rsidP="003537BB">
      <w:pPr>
        <w:jc w:val="both"/>
        <w:rPr>
          <w:rFonts w:ascii="Arial" w:hAnsi="Arial" w:cs="Arial"/>
          <w:sz w:val="16"/>
          <w:szCs w:val="16"/>
        </w:rPr>
      </w:pPr>
    </w:p>
    <w:p w:rsidR="009D2314" w:rsidRPr="00607E31" w:rsidRDefault="009D2314" w:rsidP="009D2314">
      <w:pPr>
        <w:pStyle w:val="NormalWeb"/>
        <w:spacing w:before="0" w:beforeAutospacing="0" w:after="0" w:afterAutospacing="0"/>
        <w:jc w:val="both"/>
        <w:rPr>
          <w:rFonts w:ascii="Arial" w:hAnsi="Arial" w:cs="Arial"/>
          <w:b/>
          <w:bCs/>
          <w:sz w:val="16"/>
          <w:szCs w:val="16"/>
        </w:rPr>
      </w:pPr>
      <w:r w:rsidRPr="00607E31">
        <w:rPr>
          <w:rFonts w:ascii="Arial" w:hAnsi="Arial" w:cs="Arial"/>
          <w:b/>
          <w:bCs/>
          <w:sz w:val="16"/>
          <w:szCs w:val="16"/>
        </w:rPr>
        <w:t>8.  DA DOTAÇÃO ORÇAMENTÁRIA</w:t>
      </w:r>
    </w:p>
    <w:p w:rsidR="009D2314" w:rsidRPr="00607E31" w:rsidRDefault="006E65B3" w:rsidP="006E65B3">
      <w:pPr>
        <w:pStyle w:val="NormalWeb"/>
        <w:spacing w:before="0" w:beforeAutospacing="0" w:after="0" w:afterAutospacing="0"/>
        <w:jc w:val="both"/>
        <w:rPr>
          <w:rFonts w:ascii="Arial" w:hAnsi="Arial" w:cs="Arial"/>
          <w:sz w:val="16"/>
          <w:szCs w:val="16"/>
        </w:rPr>
      </w:pPr>
      <w:r w:rsidRPr="00607E31">
        <w:rPr>
          <w:rFonts w:ascii="Arial" w:hAnsi="Arial" w:cs="Arial"/>
          <w:b/>
          <w:sz w:val="16"/>
          <w:szCs w:val="16"/>
        </w:rPr>
        <w:t>8.1.</w:t>
      </w:r>
      <w:r w:rsidRPr="00607E31">
        <w:rPr>
          <w:rFonts w:ascii="Arial" w:hAnsi="Arial" w:cs="Arial"/>
          <w:sz w:val="16"/>
          <w:szCs w:val="16"/>
        </w:rPr>
        <w:t xml:space="preserve"> </w:t>
      </w:r>
      <w:r w:rsidR="009D2314" w:rsidRPr="00607E31">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7B3C0A" w:rsidRPr="00607E31" w:rsidRDefault="007B3C0A" w:rsidP="007D5C8F">
      <w:pPr>
        <w:jc w:val="both"/>
        <w:rPr>
          <w:rFonts w:ascii="Arial" w:hAnsi="Arial" w:cs="Arial"/>
          <w:b/>
          <w:sz w:val="16"/>
          <w:szCs w:val="16"/>
        </w:rPr>
      </w:pPr>
    </w:p>
    <w:p w:rsidR="00B46EEC" w:rsidRPr="00607E31" w:rsidRDefault="006E65B3" w:rsidP="00EE6008">
      <w:pPr>
        <w:jc w:val="both"/>
        <w:rPr>
          <w:rFonts w:ascii="Arial" w:hAnsi="Arial" w:cs="Arial"/>
          <w:b/>
          <w:sz w:val="16"/>
          <w:szCs w:val="16"/>
        </w:rPr>
      </w:pPr>
      <w:r w:rsidRPr="00607E31">
        <w:rPr>
          <w:rFonts w:ascii="Arial" w:hAnsi="Arial" w:cs="Arial"/>
          <w:b/>
          <w:sz w:val="16"/>
          <w:szCs w:val="16"/>
        </w:rPr>
        <w:t xml:space="preserve">9. </w:t>
      </w:r>
      <w:r w:rsidR="009D2314" w:rsidRPr="00607E31">
        <w:rPr>
          <w:rFonts w:ascii="Arial" w:hAnsi="Arial" w:cs="Arial"/>
          <w:b/>
          <w:sz w:val="16"/>
          <w:szCs w:val="16"/>
        </w:rPr>
        <w:t>DAS SANÇÕES</w:t>
      </w:r>
    </w:p>
    <w:p w:rsidR="00963727" w:rsidRPr="007A589C" w:rsidRDefault="007A589C" w:rsidP="00C00BDB">
      <w:pPr>
        <w:pStyle w:val="tabelatextoalinhadoesquerda"/>
        <w:spacing w:before="0" w:beforeAutospacing="0" w:after="0" w:afterAutospacing="0"/>
        <w:ind w:right="60"/>
        <w:jc w:val="both"/>
        <w:rPr>
          <w:rFonts w:ascii="Arial" w:hAnsi="Arial" w:cs="Arial"/>
          <w:sz w:val="16"/>
          <w:szCs w:val="16"/>
        </w:rPr>
      </w:pPr>
      <w:r w:rsidRPr="007A589C">
        <w:rPr>
          <w:rFonts w:ascii="Arial" w:hAnsi="Arial" w:cs="Arial"/>
          <w:b/>
          <w:sz w:val="16"/>
          <w:szCs w:val="16"/>
        </w:rPr>
        <w:t>9</w:t>
      </w:r>
      <w:r w:rsidR="00963727" w:rsidRPr="007A589C">
        <w:rPr>
          <w:rFonts w:ascii="Arial" w:hAnsi="Arial" w:cs="Arial"/>
          <w:b/>
          <w:sz w:val="16"/>
          <w:szCs w:val="16"/>
        </w:rPr>
        <w:t>.1.</w:t>
      </w:r>
      <w:r w:rsidR="00963727" w:rsidRPr="007A589C">
        <w:rPr>
          <w:rFonts w:ascii="Arial" w:hAnsi="Arial" w:cs="Arial"/>
          <w:sz w:val="16"/>
          <w:szCs w:val="16"/>
        </w:rPr>
        <w:t xml:space="preserve"> A Administração poderá, garantida a prévia e ampla defesa, aplicar à CONTRATADA multa de até 10% (dez por cento) sobre a parte inadimplida. </w:t>
      </w:r>
    </w:p>
    <w:p w:rsidR="00963727" w:rsidRPr="007A589C" w:rsidRDefault="007A589C" w:rsidP="00C00BDB">
      <w:pPr>
        <w:pStyle w:val="tabelatextoalinhadoesquerda"/>
        <w:spacing w:before="0" w:beforeAutospacing="0" w:after="0" w:afterAutospacing="0"/>
        <w:ind w:right="60"/>
        <w:jc w:val="both"/>
        <w:rPr>
          <w:rFonts w:ascii="Arial" w:hAnsi="Arial" w:cs="Arial"/>
          <w:sz w:val="16"/>
          <w:szCs w:val="16"/>
        </w:rPr>
      </w:pPr>
      <w:r w:rsidRPr="007A589C">
        <w:rPr>
          <w:rFonts w:ascii="Arial" w:hAnsi="Arial" w:cs="Arial"/>
          <w:b/>
          <w:sz w:val="16"/>
          <w:szCs w:val="16"/>
        </w:rPr>
        <w:t>9</w:t>
      </w:r>
      <w:r w:rsidR="00963727" w:rsidRPr="007A589C">
        <w:rPr>
          <w:rFonts w:ascii="Arial" w:hAnsi="Arial" w:cs="Arial"/>
          <w:b/>
          <w:sz w:val="16"/>
          <w:szCs w:val="16"/>
        </w:rPr>
        <w:t>.2</w:t>
      </w:r>
      <w:r>
        <w:rPr>
          <w:rFonts w:ascii="Arial" w:hAnsi="Arial" w:cs="Arial"/>
          <w:b/>
          <w:sz w:val="16"/>
          <w:szCs w:val="16"/>
        </w:rPr>
        <w:t>.</w:t>
      </w:r>
      <w:r w:rsidR="00963727" w:rsidRPr="007A589C">
        <w:rPr>
          <w:rFonts w:ascii="Arial" w:hAnsi="Arial" w:cs="Arial"/>
          <w:sz w:val="16"/>
          <w:szCs w:val="16"/>
        </w:rPr>
        <w:t xml:space="preserve"> Se a futura contratada recusar-se a não apresentar situação regular na ocasião dos recebimentos, garantida a prévia e ampla defesa, aplicar à Contratada multa de até 10% (dez por cento) sobre o valor adjudicado. </w:t>
      </w:r>
    </w:p>
    <w:p w:rsidR="00963727" w:rsidRPr="007A589C" w:rsidRDefault="007A589C" w:rsidP="00C00BDB">
      <w:pPr>
        <w:pStyle w:val="tabelatextoalinhadoesquerda"/>
        <w:spacing w:before="0" w:beforeAutospacing="0" w:after="0" w:afterAutospacing="0"/>
        <w:ind w:right="60"/>
        <w:jc w:val="both"/>
        <w:rPr>
          <w:rFonts w:ascii="Arial" w:hAnsi="Arial" w:cs="Arial"/>
          <w:sz w:val="16"/>
          <w:szCs w:val="16"/>
        </w:rPr>
      </w:pPr>
      <w:r w:rsidRPr="007A589C">
        <w:rPr>
          <w:rFonts w:ascii="Arial" w:hAnsi="Arial" w:cs="Arial"/>
          <w:b/>
          <w:sz w:val="16"/>
          <w:szCs w:val="16"/>
        </w:rPr>
        <w:t>9</w:t>
      </w:r>
      <w:r w:rsidR="00963727" w:rsidRPr="007A589C">
        <w:rPr>
          <w:rFonts w:ascii="Arial" w:hAnsi="Arial" w:cs="Arial"/>
          <w:b/>
          <w:sz w:val="16"/>
          <w:szCs w:val="16"/>
        </w:rPr>
        <w:t>.3</w:t>
      </w:r>
      <w:r>
        <w:rPr>
          <w:rFonts w:ascii="Arial" w:hAnsi="Arial" w:cs="Arial"/>
          <w:b/>
          <w:sz w:val="16"/>
          <w:szCs w:val="16"/>
        </w:rPr>
        <w:t>.</w:t>
      </w:r>
      <w:r w:rsidR="00963727" w:rsidRPr="007A589C">
        <w:rPr>
          <w:rFonts w:ascii="Arial" w:hAnsi="Arial" w:cs="Arial"/>
          <w:sz w:val="16"/>
          <w:szCs w:val="16"/>
        </w:rPr>
        <w:t xml:space="preserve"> A licitante, adjudicatária ou contratada que, convocada dentro do prazo de validade de sua proposta, não cumprir com as obrigações deste termo,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w:t>
      </w:r>
      <w:r w:rsidR="00963727" w:rsidRPr="007A589C">
        <w:rPr>
          <w:rFonts w:ascii="Arial" w:hAnsi="Arial" w:cs="Arial"/>
          <w:sz w:val="16"/>
          <w:szCs w:val="16"/>
        </w:rPr>
        <w:lastRenderedPageBreak/>
        <w:t xml:space="preserve">prejuízo das multas previstas no Edital e das demais cominações legais, devendo ser incluída a penalidade no SICAFI e no CAGEFIMP, Cadastro Estadual de Fornecedores Impedidos de Licitar. </w:t>
      </w:r>
    </w:p>
    <w:p w:rsidR="00963727" w:rsidRPr="007A589C" w:rsidRDefault="007A589C" w:rsidP="00C00BDB">
      <w:pPr>
        <w:pStyle w:val="tabelatextoalinhadoesquerda"/>
        <w:spacing w:before="0" w:beforeAutospacing="0" w:after="0" w:afterAutospacing="0"/>
        <w:ind w:right="60"/>
        <w:jc w:val="both"/>
        <w:rPr>
          <w:rFonts w:ascii="Arial" w:hAnsi="Arial" w:cs="Arial"/>
          <w:sz w:val="16"/>
          <w:szCs w:val="16"/>
        </w:rPr>
      </w:pPr>
      <w:r w:rsidRPr="007A589C">
        <w:rPr>
          <w:rFonts w:ascii="Arial" w:hAnsi="Arial" w:cs="Arial"/>
          <w:b/>
          <w:sz w:val="16"/>
          <w:szCs w:val="16"/>
        </w:rPr>
        <w:t>9</w:t>
      </w:r>
      <w:r w:rsidR="00963727" w:rsidRPr="007A589C">
        <w:rPr>
          <w:rFonts w:ascii="Arial" w:hAnsi="Arial" w:cs="Arial"/>
          <w:b/>
          <w:sz w:val="16"/>
          <w:szCs w:val="16"/>
        </w:rPr>
        <w:t>.4</w:t>
      </w:r>
      <w:r>
        <w:rPr>
          <w:rFonts w:ascii="Arial" w:hAnsi="Arial" w:cs="Arial"/>
          <w:b/>
          <w:sz w:val="16"/>
          <w:szCs w:val="16"/>
        </w:rPr>
        <w:t>.</w:t>
      </w:r>
      <w:r w:rsidR="00963727" w:rsidRPr="007A589C">
        <w:rPr>
          <w:rFonts w:ascii="Arial" w:hAnsi="Arial" w:cs="Arial"/>
          <w:sz w:val="16"/>
          <w:szCs w:val="16"/>
        </w:rPr>
        <w:t xml:space="preserve"> As multas previstas nesta seção não eximem a adjudicatária ou contratada da reparação dos eventuais danos, perdas ou prejuízos que seu ato punível venha causar à Administração. </w:t>
      </w:r>
    </w:p>
    <w:p w:rsidR="00963727" w:rsidRPr="007A589C" w:rsidRDefault="007A589C" w:rsidP="00C00BDB">
      <w:pPr>
        <w:pStyle w:val="tabelatextoalinhadoesquerda"/>
        <w:spacing w:before="0" w:beforeAutospacing="0" w:after="0" w:afterAutospacing="0"/>
        <w:ind w:right="60"/>
        <w:jc w:val="both"/>
        <w:rPr>
          <w:rFonts w:ascii="Arial" w:hAnsi="Arial" w:cs="Arial"/>
          <w:sz w:val="16"/>
          <w:szCs w:val="16"/>
        </w:rPr>
      </w:pPr>
      <w:r w:rsidRPr="007A589C">
        <w:rPr>
          <w:rFonts w:ascii="Arial" w:hAnsi="Arial" w:cs="Arial"/>
          <w:b/>
          <w:sz w:val="16"/>
          <w:szCs w:val="16"/>
        </w:rPr>
        <w:t>9</w:t>
      </w:r>
      <w:r w:rsidR="00963727" w:rsidRPr="007A589C">
        <w:rPr>
          <w:rFonts w:ascii="Arial" w:hAnsi="Arial" w:cs="Arial"/>
          <w:b/>
          <w:sz w:val="16"/>
          <w:szCs w:val="16"/>
        </w:rPr>
        <w:t>.5</w:t>
      </w:r>
      <w:r>
        <w:rPr>
          <w:rFonts w:ascii="Arial" w:hAnsi="Arial" w:cs="Arial"/>
          <w:b/>
          <w:sz w:val="16"/>
          <w:szCs w:val="16"/>
        </w:rPr>
        <w:t>.</w:t>
      </w:r>
      <w:r w:rsidR="00963727" w:rsidRPr="007A589C">
        <w:rPr>
          <w:rFonts w:ascii="Arial" w:hAnsi="Arial" w:cs="Arial"/>
          <w:sz w:val="16"/>
          <w:szCs w:val="16"/>
        </w:rPr>
        <w:t xml:space="preserve">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decorridos o prazo da sanção aplicada com base na legislação vigente. </w:t>
      </w:r>
    </w:p>
    <w:p w:rsidR="00963727" w:rsidRPr="007A589C" w:rsidRDefault="007A589C" w:rsidP="00C00BDB">
      <w:pPr>
        <w:pStyle w:val="tabelatextoalinhadoesquerda"/>
        <w:spacing w:before="0" w:beforeAutospacing="0" w:after="0" w:afterAutospacing="0"/>
        <w:ind w:right="60"/>
        <w:jc w:val="both"/>
        <w:rPr>
          <w:rFonts w:ascii="Arial" w:hAnsi="Arial" w:cs="Arial"/>
          <w:sz w:val="16"/>
          <w:szCs w:val="16"/>
        </w:rPr>
      </w:pPr>
      <w:r w:rsidRPr="007A589C">
        <w:rPr>
          <w:rFonts w:ascii="Arial" w:hAnsi="Arial" w:cs="Arial"/>
          <w:b/>
          <w:sz w:val="16"/>
          <w:szCs w:val="16"/>
        </w:rPr>
        <w:t>9</w:t>
      </w:r>
      <w:r w:rsidR="00963727" w:rsidRPr="007A589C">
        <w:rPr>
          <w:rFonts w:ascii="Arial" w:hAnsi="Arial" w:cs="Arial"/>
          <w:b/>
          <w:sz w:val="16"/>
          <w:szCs w:val="16"/>
        </w:rPr>
        <w:t>.6</w:t>
      </w:r>
      <w:r>
        <w:rPr>
          <w:rFonts w:ascii="Arial" w:hAnsi="Arial" w:cs="Arial"/>
          <w:b/>
          <w:sz w:val="16"/>
          <w:szCs w:val="16"/>
        </w:rPr>
        <w:t>.</w:t>
      </w:r>
      <w:r w:rsidR="00963727" w:rsidRPr="007A589C">
        <w:rPr>
          <w:rFonts w:ascii="Arial" w:hAnsi="Arial" w:cs="Arial"/>
          <w:sz w:val="16"/>
          <w:szCs w:val="16"/>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significativas. </w:t>
      </w:r>
    </w:p>
    <w:p w:rsidR="00963727" w:rsidRPr="007A589C" w:rsidRDefault="007A589C" w:rsidP="00C00BDB">
      <w:pPr>
        <w:pStyle w:val="tabelatextoalinhadoesquerda"/>
        <w:spacing w:before="0" w:beforeAutospacing="0" w:after="0" w:afterAutospacing="0"/>
        <w:ind w:right="60"/>
        <w:jc w:val="both"/>
        <w:rPr>
          <w:rFonts w:ascii="Arial" w:hAnsi="Arial" w:cs="Arial"/>
          <w:sz w:val="16"/>
          <w:szCs w:val="16"/>
        </w:rPr>
      </w:pPr>
      <w:r w:rsidRPr="007A589C">
        <w:rPr>
          <w:rFonts w:ascii="Arial" w:hAnsi="Arial" w:cs="Arial"/>
          <w:b/>
          <w:sz w:val="16"/>
          <w:szCs w:val="16"/>
        </w:rPr>
        <w:t>9</w:t>
      </w:r>
      <w:r w:rsidR="00963727" w:rsidRPr="007A589C">
        <w:rPr>
          <w:rFonts w:ascii="Arial" w:hAnsi="Arial" w:cs="Arial"/>
          <w:b/>
          <w:sz w:val="16"/>
          <w:szCs w:val="16"/>
        </w:rPr>
        <w:t>.7</w:t>
      </w:r>
      <w:r>
        <w:rPr>
          <w:rFonts w:ascii="Arial" w:hAnsi="Arial" w:cs="Arial"/>
          <w:b/>
          <w:sz w:val="16"/>
          <w:szCs w:val="16"/>
        </w:rPr>
        <w:t>.</w:t>
      </w:r>
      <w:r w:rsidR="00963727" w:rsidRPr="007A589C">
        <w:rPr>
          <w:rFonts w:ascii="Arial" w:hAnsi="Arial" w:cs="Arial"/>
          <w:sz w:val="16"/>
          <w:szCs w:val="16"/>
        </w:rPr>
        <w:t xml:space="preserve"> São exemplos de infração administrativa penalizáveis, nos termos da Lei nº 8.666, de 1993, da Lei nº 10.520, de 2002, do Decreto nº 3.555, de 2000, e do Decreto nº 5.450, de 2005: </w:t>
      </w:r>
    </w:p>
    <w:p w:rsidR="00963727" w:rsidRPr="007A589C" w:rsidRDefault="00963727" w:rsidP="00C00BDB">
      <w:pPr>
        <w:pStyle w:val="tabelatextoalinhadoesquerda"/>
        <w:spacing w:before="0" w:beforeAutospacing="0" w:after="0" w:afterAutospacing="0"/>
        <w:ind w:right="60"/>
        <w:jc w:val="both"/>
        <w:rPr>
          <w:rFonts w:ascii="Arial" w:hAnsi="Arial" w:cs="Arial"/>
          <w:sz w:val="16"/>
          <w:szCs w:val="16"/>
        </w:rPr>
      </w:pPr>
      <w:r w:rsidRPr="007A589C">
        <w:rPr>
          <w:rFonts w:ascii="Arial" w:hAnsi="Arial" w:cs="Arial"/>
          <w:sz w:val="16"/>
          <w:szCs w:val="16"/>
        </w:rPr>
        <w:t xml:space="preserve">a) Apresentação de documentação falsa; </w:t>
      </w:r>
    </w:p>
    <w:p w:rsidR="00963727" w:rsidRPr="007A589C" w:rsidRDefault="00963727" w:rsidP="00C00BDB">
      <w:pPr>
        <w:pStyle w:val="tabelatextoalinhadoesquerda"/>
        <w:spacing w:before="0" w:beforeAutospacing="0" w:after="0" w:afterAutospacing="0"/>
        <w:ind w:right="60"/>
        <w:jc w:val="both"/>
        <w:rPr>
          <w:rFonts w:ascii="Arial" w:hAnsi="Arial" w:cs="Arial"/>
          <w:sz w:val="16"/>
          <w:szCs w:val="16"/>
        </w:rPr>
      </w:pPr>
      <w:r w:rsidRPr="007A589C">
        <w:rPr>
          <w:rFonts w:ascii="Arial" w:hAnsi="Arial" w:cs="Arial"/>
          <w:sz w:val="16"/>
          <w:szCs w:val="16"/>
        </w:rPr>
        <w:t xml:space="preserve">b) Comportamento inidôneo; </w:t>
      </w:r>
    </w:p>
    <w:p w:rsidR="00963727" w:rsidRPr="007A589C" w:rsidRDefault="00963727" w:rsidP="00C00BDB">
      <w:pPr>
        <w:pStyle w:val="tabelatextoalinhadoesquerda"/>
        <w:spacing w:before="0" w:beforeAutospacing="0" w:after="0" w:afterAutospacing="0"/>
        <w:ind w:right="60"/>
        <w:jc w:val="both"/>
        <w:rPr>
          <w:rFonts w:ascii="Arial" w:hAnsi="Arial" w:cs="Arial"/>
          <w:sz w:val="16"/>
          <w:szCs w:val="16"/>
        </w:rPr>
      </w:pPr>
      <w:r w:rsidRPr="007A589C">
        <w:rPr>
          <w:rFonts w:ascii="Arial" w:hAnsi="Arial" w:cs="Arial"/>
          <w:sz w:val="16"/>
          <w:szCs w:val="16"/>
        </w:rPr>
        <w:t xml:space="preserve">c) Fraude fiscal; </w:t>
      </w:r>
    </w:p>
    <w:p w:rsidR="00963727" w:rsidRPr="007A589C" w:rsidRDefault="00963727" w:rsidP="00C00BDB">
      <w:pPr>
        <w:pStyle w:val="tabelatextoalinhadoesquerda"/>
        <w:spacing w:before="0" w:beforeAutospacing="0" w:after="0" w:afterAutospacing="0"/>
        <w:ind w:right="60"/>
        <w:jc w:val="both"/>
        <w:rPr>
          <w:rFonts w:ascii="Arial" w:hAnsi="Arial" w:cs="Arial"/>
          <w:sz w:val="16"/>
          <w:szCs w:val="16"/>
        </w:rPr>
      </w:pPr>
      <w:r w:rsidRPr="007A589C">
        <w:rPr>
          <w:rFonts w:ascii="Arial" w:hAnsi="Arial" w:cs="Arial"/>
          <w:sz w:val="16"/>
          <w:szCs w:val="16"/>
        </w:rPr>
        <w:t xml:space="preserve">d) Descumprimento de qualquer dos deveres elencados no Edital. </w:t>
      </w:r>
    </w:p>
    <w:p w:rsidR="00607E31" w:rsidRPr="007A589C" w:rsidRDefault="007A589C" w:rsidP="00C00BDB">
      <w:pPr>
        <w:pStyle w:val="tabelatextoalinhadoesquerda"/>
        <w:spacing w:before="0" w:beforeAutospacing="0" w:after="0" w:afterAutospacing="0"/>
        <w:ind w:right="60"/>
        <w:jc w:val="both"/>
        <w:rPr>
          <w:rFonts w:ascii="Arial" w:hAnsi="Arial" w:cs="Arial"/>
          <w:sz w:val="16"/>
          <w:szCs w:val="16"/>
        </w:rPr>
      </w:pPr>
      <w:r w:rsidRPr="007A589C">
        <w:rPr>
          <w:rFonts w:ascii="Arial" w:hAnsi="Arial" w:cs="Arial"/>
          <w:b/>
          <w:sz w:val="16"/>
          <w:szCs w:val="16"/>
        </w:rPr>
        <w:t>9</w:t>
      </w:r>
      <w:r w:rsidR="00963727" w:rsidRPr="007A589C">
        <w:rPr>
          <w:rFonts w:ascii="Arial" w:hAnsi="Arial" w:cs="Arial"/>
          <w:b/>
          <w:sz w:val="16"/>
          <w:szCs w:val="16"/>
        </w:rPr>
        <w:t xml:space="preserve">.8. </w:t>
      </w:r>
      <w:r w:rsidR="00963727" w:rsidRPr="007A589C">
        <w:rPr>
          <w:rFonts w:ascii="Arial" w:hAnsi="Arial" w:cs="Arial"/>
          <w:sz w:val="16"/>
          <w:szCs w:val="16"/>
        </w:rPr>
        <w:t>As sanções serão aplicadas sem prejuízo da responsabilidade civil e criminal que possa ser acionada em desfavor da CONTRATADA, conforme infração cometida e prejuízos causados à administração ou a terceiros. Para efeito de aplicação de multas, às infrações são atribuídos graus, com percentuais de multa conforme a tabela a seguir, que elenca apenas as principais situações previstas, não eximindo de outras equivalentes que surgirem, conforme o caso: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53"/>
        <w:gridCol w:w="6285"/>
        <w:gridCol w:w="733"/>
        <w:gridCol w:w="1110"/>
      </w:tblGrid>
      <w:tr w:rsidR="00963727" w:rsidRPr="00963727" w:rsidTr="00963727">
        <w:trPr>
          <w:tblHeade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63727" w:rsidRPr="00963727" w:rsidRDefault="00963727" w:rsidP="007A589C">
            <w:pPr>
              <w:ind w:left="120" w:right="120"/>
              <w:jc w:val="center"/>
              <w:rPr>
                <w:rFonts w:ascii="Arial" w:hAnsi="Arial" w:cs="Arial"/>
                <w:sz w:val="16"/>
                <w:szCs w:val="16"/>
              </w:rPr>
            </w:pPr>
            <w:r w:rsidRPr="00963727">
              <w:rPr>
                <w:rFonts w:ascii="Arial" w:hAnsi="Arial" w:cs="Arial"/>
                <w:sz w:val="16"/>
                <w:szCs w:val="16"/>
              </w:rPr>
              <w:t>ITEM</w:t>
            </w:r>
          </w:p>
        </w:tc>
        <w:tc>
          <w:tcPr>
            <w:tcW w:w="6285" w:type="dxa"/>
            <w:tcBorders>
              <w:top w:val="outset" w:sz="6" w:space="0" w:color="auto"/>
              <w:left w:val="outset" w:sz="6" w:space="0" w:color="auto"/>
              <w:bottom w:val="outset" w:sz="6" w:space="0" w:color="auto"/>
              <w:right w:val="outset" w:sz="6" w:space="0" w:color="auto"/>
            </w:tcBorders>
            <w:vAlign w:val="center"/>
            <w:hideMark/>
          </w:tcPr>
          <w:p w:rsidR="00963727" w:rsidRPr="00963727" w:rsidRDefault="00963727" w:rsidP="007A589C">
            <w:pPr>
              <w:ind w:left="120" w:right="120"/>
              <w:jc w:val="center"/>
              <w:rPr>
                <w:rFonts w:ascii="Arial" w:hAnsi="Arial" w:cs="Arial"/>
                <w:sz w:val="16"/>
                <w:szCs w:val="16"/>
              </w:rPr>
            </w:pPr>
            <w:r w:rsidRPr="00963727">
              <w:rPr>
                <w:rFonts w:ascii="Arial" w:hAnsi="Arial" w:cs="Arial"/>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963727" w:rsidRPr="00963727" w:rsidRDefault="00963727" w:rsidP="007A589C">
            <w:pPr>
              <w:ind w:left="120" w:right="120"/>
              <w:jc w:val="center"/>
              <w:rPr>
                <w:rFonts w:ascii="Arial" w:hAnsi="Arial" w:cs="Arial"/>
                <w:sz w:val="16"/>
                <w:szCs w:val="16"/>
              </w:rPr>
            </w:pPr>
            <w:r w:rsidRPr="00963727">
              <w:rPr>
                <w:rFonts w:ascii="Arial" w:hAnsi="Arial" w:cs="Arial"/>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963727" w:rsidRPr="00963727" w:rsidRDefault="00963727" w:rsidP="007A589C">
            <w:pPr>
              <w:ind w:left="120" w:right="120"/>
              <w:jc w:val="center"/>
              <w:rPr>
                <w:rFonts w:ascii="Arial" w:hAnsi="Arial" w:cs="Arial"/>
                <w:sz w:val="16"/>
                <w:szCs w:val="16"/>
              </w:rPr>
            </w:pPr>
            <w:r w:rsidRPr="00963727">
              <w:rPr>
                <w:rFonts w:ascii="Arial" w:hAnsi="Arial" w:cs="Arial"/>
                <w:sz w:val="16"/>
                <w:szCs w:val="16"/>
              </w:rPr>
              <w:t>MULTA*</w:t>
            </w:r>
          </w:p>
        </w:tc>
      </w:tr>
      <w:tr w:rsidR="00963727" w:rsidRPr="00963727" w:rsidTr="0096372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63727" w:rsidRPr="00963727" w:rsidRDefault="00963727" w:rsidP="007A589C">
            <w:pPr>
              <w:ind w:left="120" w:right="120"/>
              <w:jc w:val="both"/>
              <w:rPr>
                <w:rFonts w:ascii="Arial" w:hAnsi="Arial" w:cs="Arial"/>
                <w:sz w:val="16"/>
                <w:szCs w:val="16"/>
              </w:rPr>
            </w:pPr>
            <w:r w:rsidRPr="00963727">
              <w:rPr>
                <w:rFonts w:ascii="Arial" w:hAnsi="Arial" w:cs="Arial"/>
                <w:sz w:val="16"/>
                <w:szCs w:val="16"/>
              </w:rPr>
              <w:t>01</w:t>
            </w:r>
          </w:p>
        </w:tc>
        <w:tc>
          <w:tcPr>
            <w:tcW w:w="6285" w:type="dxa"/>
            <w:tcBorders>
              <w:top w:val="outset" w:sz="6" w:space="0" w:color="auto"/>
              <w:left w:val="outset" w:sz="6" w:space="0" w:color="auto"/>
              <w:bottom w:val="outset" w:sz="6" w:space="0" w:color="auto"/>
              <w:right w:val="outset" w:sz="6" w:space="0" w:color="auto"/>
            </w:tcBorders>
            <w:vAlign w:val="center"/>
            <w:hideMark/>
          </w:tcPr>
          <w:p w:rsidR="00963727" w:rsidRPr="00963727" w:rsidRDefault="00963727" w:rsidP="007A589C">
            <w:pPr>
              <w:ind w:left="120" w:right="120"/>
              <w:jc w:val="both"/>
              <w:rPr>
                <w:rFonts w:ascii="Arial" w:hAnsi="Arial" w:cs="Arial"/>
                <w:sz w:val="16"/>
                <w:szCs w:val="16"/>
              </w:rPr>
            </w:pPr>
            <w:r w:rsidRPr="00963727">
              <w:rPr>
                <w:rFonts w:ascii="Arial" w:hAnsi="Arial" w:cs="Arial"/>
                <w:sz w:val="16"/>
                <w:szCs w:val="16"/>
              </w:rPr>
              <w:t>Atraso superior a 03 (três) dias para o início da execução do serviço objeto deste termo de referência.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963727" w:rsidRPr="00963727" w:rsidRDefault="00963727" w:rsidP="007A589C">
            <w:pPr>
              <w:ind w:left="120" w:right="120"/>
              <w:jc w:val="both"/>
              <w:rPr>
                <w:rFonts w:ascii="Arial" w:hAnsi="Arial" w:cs="Arial"/>
                <w:sz w:val="16"/>
                <w:szCs w:val="16"/>
              </w:rPr>
            </w:pPr>
            <w:r w:rsidRPr="00963727">
              <w:rPr>
                <w:rFonts w:ascii="Arial" w:hAnsi="Arial" w:cs="Arial"/>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963727" w:rsidRPr="00963727" w:rsidRDefault="00963727" w:rsidP="007A589C">
            <w:pPr>
              <w:ind w:left="120" w:right="120"/>
              <w:jc w:val="both"/>
              <w:rPr>
                <w:rFonts w:ascii="Arial" w:hAnsi="Arial" w:cs="Arial"/>
                <w:sz w:val="16"/>
                <w:szCs w:val="16"/>
              </w:rPr>
            </w:pPr>
            <w:r w:rsidRPr="00963727">
              <w:rPr>
                <w:rFonts w:ascii="Arial" w:hAnsi="Arial" w:cs="Arial"/>
                <w:sz w:val="16"/>
                <w:szCs w:val="16"/>
              </w:rPr>
              <w:t>4% por dia</w:t>
            </w:r>
          </w:p>
        </w:tc>
      </w:tr>
      <w:tr w:rsidR="00963727" w:rsidRPr="00963727" w:rsidTr="0096372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63727" w:rsidRPr="00963727" w:rsidRDefault="00963727" w:rsidP="007A589C">
            <w:pPr>
              <w:ind w:left="120" w:right="120"/>
              <w:jc w:val="both"/>
              <w:rPr>
                <w:rFonts w:ascii="Arial" w:hAnsi="Arial" w:cs="Arial"/>
                <w:sz w:val="16"/>
                <w:szCs w:val="16"/>
              </w:rPr>
            </w:pPr>
            <w:r w:rsidRPr="00963727">
              <w:rPr>
                <w:rFonts w:ascii="Arial" w:hAnsi="Arial" w:cs="Arial"/>
                <w:sz w:val="16"/>
                <w:szCs w:val="16"/>
              </w:rPr>
              <w:t>02</w:t>
            </w:r>
          </w:p>
        </w:tc>
        <w:tc>
          <w:tcPr>
            <w:tcW w:w="6285" w:type="dxa"/>
            <w:tcBorders>
              <w:top w:val="outset" w:sz="6" w:space="0" w:color="auto"/>
              <w:left w:val="outset" w:sz="6" w:space="0" w:color="auto"/>
              <w:bottom w:val="outset" w:sz="6" w:space="0" w:color="auto"/>
              <w:right w:val="outset" w:sz="6" w:space="0" w:color="auto"/>
            </w:tcBorders>
            <w:vAlign w:val="center"/>
            <w:hideMark/>
          </w:tcPr>
          <w:p w:rsidR="00963727" w:rsidRPr="00963727" w:rsidRDefault="00963727" w:rsidP="007A589C">
            <w:pPr>
              <w:ind w:left="120" w:right="120"/>
              <w:jc w:val="both"/>
              <w:rPr>
                <w:rFonts w:ascii="Arial" w:hAnsi="Arial" w:cs="Arial"/>
                <w:sz w:val="16"/>
                <w:szCs w:val="16"/>
              </w:rPr>
            </w:pPr>
            <w:r w:rsidRPr="00963727">
              <w:rPr>
                <w:rFonts w:ascii="Arial" w:hAnsi="Arial" w:cs="Arial"/>
                <w:sz w:val="16"/>
                <w:szCs w:val="16"/>
              </w:rPr>
              <w:t>Recusar-se a assinar o contrato no prazo estabelecido neste termo de referência.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963727" w:rsidRPr="00963727" w:rsidRDefault="00963727" w:rsidP="007A589C">
            <w:pPr>
              <w:ind w:left="120" w:right="120"/>
              <w:jc w:val="both"/>
              <w:rPr>
                <w:rFonts w:ascii="Arial" w:hAnsi="Arial" w:cs="Arial"/>
                <w:sz w:val="16"/>
                <w:szCs w:val="16"/>
              </w:rPr>
            </w:pPr>
            <w:r w:rsidRPr="00963727">
              <w:rPr>
                <w:rFonts w:ascii="Arial" w:hAnsi="Arial" w:cs="Arial"/>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963727" w:rsidRPr="00963727" w:rsidRDefault="00963727" w:rsidP="007A589C">
            <w:pPr>
              <w:ind w:left="120" w:right="120"/>
              <w:jc w:val="both"/>
              <w:rPr>
                <w:rFonts w:ascii="Arial" w:hAnsi="Arial" w:cs="Arial"/>
                <w:sz w:val="16"/>
                <w:szCs w:val="16"/>
              </w:rPr>
            </w:pPr>
            <w:r w:rsidRPr="00963727">
              <w:rPr>
                <w:rFonts w:ascii="Arial" w:hAnsi="Arial" w:cs="Arial"/>
                <w:sz w:val="16"/>
                <w:szCs w:val="16"/>
              </w:rPr>
              <w:t>4% por dia</w:t>
            </w:r>
          </w:p>
        </w:tc>
      </w:tr>
      <w:tr w:rsidR="00963727" w:rsidRPr="00963727" w:rsidTr="0096372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63727" w:rsidRPr="00963727" w:rsidRDefault="00963727" w:rsidP="007A589C">
            <w:pPr>
              <w:ind w:left="120" w:right="120"/>
              <w:jc w:val="both"/>
              <w:rPr>
                <w:rFonts w:ascii="Arial" w:hAnsi="Arial" w:cs="Arial"/>
                <w:sz w:val="16"/>
                <w:szCs w:val="16"/>
              </w:rPr>
            </w:pPr>
            <w:r w:rsidRPr="00963727">
              <w:rPr>
                <w:rFonts w:ascii="Arial" w:hAnsi="Arial" w:cs="Arial"/>
                <w:sz w:val="16"/>
                <w:szCs w:val="16"/>
              </w:rPr>
              <w:t>03</w:t>
            </w:r>
          </w:p>
        </w:tc>
        <w:tc>
          <w:tcPr>
            <w:tcW w:w="6285" w:type="dxa"/>
            <w:tcBorders>
              <w:top w:val="outset" w:sz="6" w:space="0" w:color="auto"/>
              <w:left w:val="outset" w:sz="6" w:space="0" w:color="auto"/>
              <w:bottom w:val="outset" w:sz="6" w:space="0" w:color="auto"/>
              <w:right w:val="outset" w:sz="6" w:space="0" w:color="auto"/>
            </w:tcBorders>
            <w:vAlign w:val="center"/>
            <w:hideMark/>
          </w:tcPr>
          <w:p w:rsidR="00963727" w:rsidRPr="00963727" w:rsidRDefault="00963727" w:rsidP="007A589C">
            <w:pPr>
              <w:ind w:left="120" w:right="120"/>
              <w:jc w:val="both"/>
              <w:rPr>
                <w:rFonts w:ascii="Arial" w:hAnsi="Arial" w:cs="Arial"/>
                <w:sz w:val="16"/>
                <w:szCs w:val="16"/>
              </w:rPr>
            </w:pPr>
            <w:r w:rsidRPr="00963727">
              <w:rPr>
                <w:rFonts w:ascii="Arial" w:hAnsi="Arial" w:cs="Arial"/>
                <w:sz w:val="16"/>
                <w:szCs w:val="16"/>
              </w:rPr>
              <w:t>Não executar as funcionalidades previstas nos itens de 6 a 8 deste Termo de Referência.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963727" w:rsidRPr="00963727" w:rsidRDefault="00963727" w:rsidP="007A589C">
            <w:pPr>
              <w:ind w:left="120" w:right="120"/>
              <w:jc w:val="both"/>
              <w:rPr>
                <w:rFonts w:ascii="Arial" w:hAnsi="Arial" w:cs="Arial"/>
                <w:sz w:val="16"/>
                <w:szCs w:val="16"/>
              </w:rPr>
            </w:pPr>
            <w:r w:rsidRPr="00963727">
              <w:rPr>
                <w:rFonts w:ascii="Arial" w:hAnsi="Arial" w:cs="Arial"/>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963727" w:rsidRPr="00963727" w:rsidRDefault="00963727" w:rsidP="007A589C">
            <w:pPr>
              <w:ind w:left="120" w:right="120"/>
              <w:jc w:val="both"/>
              <w:rPr>
                <w:rFonts w:ascii="Arial" w:hAnsi="Arial" w:cs="Arial"/>
                <w:sz w:val="16"/>
                <w:szCs w:val="16"/>
              </w:rPr>
            </w:pPr>
            <w:r w:rsidRPr="00963727">
              <w:rPr>
                <w:rFonts w:ascii="Arial" w:hAnsi="Arial" w:cs="Arial"/>
                <w:sz w:val="16"/>
                <w:szCs w:val="16"/>
              </w:rPr>
              <w:t>4% por dia</w:t>
            </w:r>
          </w:p>
        </w:tc>
      </w:tr>
      <w:tr w:rsidR="00963727" w:rsidRPr="00963727" w:rsidTr="0096372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63727" w:rsidRPr="00963727" w:rsidRDefault="00963727" w:rsidP="007A589C">
            <w:pPr>
              <w:ind w:left="120" w:right="120"/>
              <w:jc w:val="both"/>
              <w:rPr>
                <w:rFonts w:ascii="Arial" w:hAnsi="Arial" w:cs="Arial"/>
                <w:sz w:val="16"/>
                <w:szCs w:val="16"/>
              </w:rPr>
            </w:pPr>
            <w:r w:rsidRPr="00963727">
              <w:rPr>
                <w:rFonts w:ascii="Arial" w:hAnsi="Arial" w:cs="Arial"/>
                <w:sz w:val="16"/>
                <w:szCs w:val="16"/>
              </w:rPr>
              <w:t>04</w:t>
            </w:r>
          </w:p>
        </w:tc>
        <w:tc>
          <w:tcPr>
            <w:tcW w:w="6285" w:type="dxa"/>
            <w:tcBorders>
              <w:top w:val="outset" w:sz="6" w:space="0" w:color="auto"/>
              <w:left w:val="outset" w:sz="6" w:space="0" w:color="auto"/>
              <w:bottom w:val="outset" w:sz="6" w:space="0" w:color="auto"/>
              <w:right w:val="outset" w:sz="6" w:space="0" w:color="auto"/>
            </w:tcBorders>
            <w:vAlign w:val="center"/>
            <w:hideMark/>
          </w:tcPr>
          <w:p w:rsidR="00963727" w:rsidRPr="00963727" w:rsidRDefault="00963727" w:rsidP="007A589C">
            <w:pPr>
              <w:ind w:left="120" w:right="120"/>
              <w:jc w:val="both"/>
              <w:rPr>
                <w:rFonts w:ascii="Arial" w:hAnsi="Arial" w:cs="Arial"/>
                <w:sz w:val="16"/>
                <w:szCs w:val="16"/>
              </w:rPr>
            </w:pPr>
            <w:r w:rsidRPr="00963727">
              <w:rPr>
                <w:rFonts w:ascii="Arial" w:hAnsi="Arial" w:cs="Arial"/>
                <w:sz w:val="16"/>
                <w:szCs w:val="16"/>
              </w:rPr>
              <w:t xml:space="preserve">Destruir ou danificar arquivos do sistema e/ou do </w:t>
            </w:r>
            <w:proofErr w:type="spellStart"/>
            <w:r w:rsidRPr="00963727">
              <w:rPr>
                <w:rFonts w:ascii="Arial" w:hAnsi="Arial" w:cs="Arial"/>
                <w:sz w:val="16"/>
                <w:szCs w:val="16"/>
              </w:rPr>
              <w:t>Iperon</w:t>
            </w:r>
            <w:proofErr w:type="spellEnd"/>
            <w:r w:rsidRPr="00963727">
              <w:rPr>
                <w:rFonts w:ascii="Arial" w:hAnsi="Arial" w:cs="Arial"/>
                <w:sz w:val="16"/>
                <w:szCs w:val="16"/>
              </w:rPr>
              <w:t>,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963727" w:rsidRPr="00963727" w:rsidRDefault="00963727" w:rsidP="007A589C">
            <w:pPr>
              <w:ind w:left="120" w:right="120"/>
              <w:jc w:val="both"/>
              <w:rPr>
                <w:rFonts w:ascii="Arial" w:hAnsi="Arial" w:cs="Arial"/>
                <w:sz w:val="16"/>
                <w:szCs w:val="16"/>
              </w:rPr>
            </w:pPr>
            <w:r w:rsidRPr="00963727">
              <w:rPr>
                <w:rFonts w:ascii="Arial" w:hAnsi="Arial" w:cs="Arial"/>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963727" w:rsidRPr="00963727" w:rsidRDefault="00963727" w:rsidP="007A589C">
            <w:pPr>
              <w:ind w:left="120" w:right="120"/>
              <w:jc w:val="both"/>
              <w:rPr>
                <w:rFonts w:ascii="Arial" w:hAnsi="Arial" w:cs="Arial"/>
                <w:sz w:val="16"/>
                <w:szCs w:val="16"/>
              </w:rPr>
            </w:pPr>
            <w:r w:rsidRPr="00963727">
              <w:rPr>
                <w:rFonts w:ascii="Arial" w:hAnsi="Arial" w:cs="Arial"/>
                <w:sz w:val="16"/>
                <w:szCs w:val="16"/>
              </w:rPr>
              <w:t>4% por dia</w:t>
            </w:r>
          </w:p>
        </w:tc>
      </w:tr>
      <w:tr w:rsidR="00963727" w:rsidRPr="00963727" w:rsidTr="0096372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63727" w:rsidRPr="00963727" w:rsidRDefault="00963727" w:rsidP="007A589C">
            <w:pPr>
              <w:ind w:left="120" w:right="120"/>
              <w:jc w:val="both"/>
              <w:rPr>
                <w:rFonts w:ascii="Arial" w:hAnsi="Arial" w:cs="Arial"/>
                <w:sz w:val="16"/>
                <w:szCs w:val="16"/>
              </w:rPr>
            </w:pPr>
            <w:r w:rsidRPr="00963727">
              <w:rPr>
                <w:rFonts w:ascii="Arial" w:hAnsi="Arial" w:cs="Arial"/>
                <w:sz w:val="16"/>
                <w:szCs w:val="16"/>
              </w:rPr>
              <w:t>05</w:t>
            </w:r>
          </w:p>
        </w:tc>
        <w:tc>
          <w:tcPr>
            <w:tcW w:w="6285" w:type="dxa"/>
            <w:tcBorders>
              <w:top w:val="outset" w:sz="6" w:space="0" w:color="auto"/>
              <w:left w:val="outset" w:sz="6" w:space="0" w:color="auto"/>
              <w:bottom w:val="outset" w:sz="6" w:space="0" w:color="auto"/>
              <w:right w:val="outset" w:sz="6" w:space="0" w:color="auto"/>
            </w:tcBorders>
            <w:vAlign w:val="center"/>
            <w:hideMark/>
          </w:tcPr>
          <w:p w:rsidR="00963727" w:rsidRPr="00963727" w:rsidRDefault="00963727" w:rsidP="007A589C">
            <w:pPr>
              <w:ind w:left="120" w:right="120"/>
              <w:jc w:val="both"/>
              <w:rPr>
                <w:rFonts w:ascii="Arial" w:hAnsi="Arial" w:cs="Arial"/>
                <w:sz w:val="16"/>
                <w:szCs w:val="16"/>
              </w:rPr>
            </w:pPr>
            <w:r w:rsidRPr="00963727">
              <w:rPr>
                <w:rFonts w:ascii="Arial" w:hAnsi="Arial" w:cs="Arial"/>
                <w:sz w:val="16"/>
                <w:szCs w:val="16"/>
              </w:rPr>
              <w:t>Usar indevidamente informações sigilosas a quem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963727" w:rsidRPr="00963727" w:rsidRDefault="00963727" w:rsidP="007A589C">
            <w:pPr>
              <w:ind w:left="120" w:right="120"/>
              <w:jc w:val="both"/>
              <w:rPr>
                <w:rFonts w:ascii="Arial" w:hAnsi="Arial" w:cs="Arial"/>
                <w:sz w:val="16"/>
                <w:szCs w:val="16"/>
              </w:rPr>
            </w:pPr>
            <w:r w:rsidRPr="00963727">
              <w:rPr>
                <w:rFonts w:ascii="Arial" w:hAnsi="Arial" w:cs="Arial"/>
                <w:sz w:val="16"/>
                <w:szCs w:val="16"/>
              </w:rPr>
              <w:t> </w:t>
            </w:r>
          </w:p>
          <w:p w:rsidR="00963727" w:rsidRPr="00963727" w:rsidRDefault="00963727" w:rsidP="007A589C">
            <w:pPr>
              <w:ind w:left="120" w:right="120"/>
              <w:jc w:val="both"/>
              <w:rPr>
                <w:rFonts w:ascii="Arial" w:hAnsi="Arial" w:cs="Arial"/>
                <w:sz w:val="16"/>
                <w:szCs w:val="16"/>
              </w:rPr>
            </w:pPr>
            <w:r w:rsidRPr="00963727">
              <w:rPr>
                <w:rFonts w:ascii="Arial" w:hAnsi="Arial" w:cs="Arial"/>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963727" w:rsidRPr="00963727" w:rsidRDefault="00963727" w:rsidP="007A589C">
            <w:pPr>
              <w:ind w:left="120" w:right="120"/>
              <w:jc w:val="both"/>
              <w:rPr>
                <w:rFonts w:ascii="Arial" w:hAnsi="Arial" w:cs="Arial"/>
                <w:sz w:val="16"/>
                <w:szCs w:val="16"/>
              </w:rPr>
            </w:pPr>
            <w:r w:rsidRPr="00963727">
              <w:rPr>
                <w:rFonts w:ascii="Arial" w:hAnsi="Arial" w:cs="Arial"/>
                <w:sz w:val="16"/>
                <w:szCs w:val="16"/>
              </w:rPr>
              <w:t>4% por dia</w:t>
            </w:r>
          </w:p>
        </w:tc>
      </w:tr>
      <w:tr w:rsidR="00963727" w:rsidRPr="00963727" w:rsidTr="0096372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63727" w:rsidRPr="00963727" w:rsidRDefault="00963727" w:rsidP="007A589C">
            <w:pPr>
              <w:ind w:left="120" w:right="120"/>
              <w:jc w:val="both"/>
              <w:rPr>
                <w:rFonts w:ascii="Arial" w:hAnsi="Arial" w:cs="Arial"/>
                <w:sz w:val="16"/>
                <w:szCs w:val="16"/>
              </w:rPr>
            </w:pPr>
            <w:r w:rsidRPr="00963727">
              <w:rPr>
                <w:rFonts w:ascii="Arial" w:hAnsi="Arial" w:cs="Arial"/>
                <w:sz w:val="16"/>
                <w:szCs w:val="16"/>
              </w:rPr>
              <w:t>06</w:t>
            </w:r>
          </w:p>
        </w:tc>
        <w:tc>
          <w:tcPr>
            <w:tcW w:w="6285" w:type="dxa"/>
            <w:tcBorders>
              <w:top w:val="outset" w:sz="6" w:space="0" w:color="auto"/>
              <w:left w:val="outset" w:sz="6" w:space="0" w:color="auto"/>
              <w:bottom w:val="outset" w:sz="6" w:space="0" w:color="auto"/>
              <w:right w:val="outset" w:sz="6" w:space="0" w:color="auto"/>
            </w:tcBorders>
            <w:vAlign w:val="center"/>
            <w:hideMark/>
          </w:tcPr>
          <w:p w:rsidR="00963727" w:rsidRPr="00963727" w:rsidRDefault="00963727" w:rsidP="007A589C">
            <w:pPr>
              <w:ind w:left="120" w:right="120"/>
              <w:jc w:val="both"/>
              <w:rPr>
                <w:rFonts w:ascii="Arial" w:hAnsi="Arial" w:cs="Arial"/>
                <w:sz w:val="16"/>
                <w:szCs w:val="16"/>
              </w:rPr>
            </w:pPr>
            <w:r w:rsidRPr="00963727">
              <w:rPr>
                <w:rFonts w:ascii="Arial" w:hAnsi="Arial" w:cs="Arial"/>
                <w:sz w:val="16"/>
                <w:szCs w:val="16"/>
              </w:rPr>
              <w:t>Suspender ou interromper, salvo por motivo de força maior ou caso fortuito, os serviços contratuais por dia e por unidade de atendimento;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963727" w:rsidRPr="00963727" w:rsidRDefault="00963727" w:rsidP="007A589C">
            <w:pPr>
              <w:ind w:left="120" w:right="120"/>
              <w:jc w:val="both"/>
              <w:rPr>
                <w:rFonts w:ascii="Arial" w:hAnsi="Arial" w:cs="Arial"/>
                <w:sz w:val="16"/>
                <w:szCs w:val="16"/>
              </w:rPr>
            </w:pPr>
            <w:r w:rsidRPr="00963727">
              <w:rPr>
                <w:rFonts w:ascii="Arial" w:hAnsi="Arial" w:cs="Arial"/>
                <w:sz w:val="16"/>
                <w:szCs w:val="16"/>
              </w:rPr>
              <w:t> </w:t>
            </w:r>
          </w:p>
          <w:p w:rsidR="00963727" w:rsidRPr="00963727" w:rsidRDefault="00963727" w:rsidP="007A589C">
            <w:pPr>
              <w:ind w:left="120" w:right="120"/>
              <w:jc w:val="both"/>
              <w:rPr>
                <w:rFonts w:ascii="Arial" w:hAnsi="Arial" w:cs="Arial"/>
                <w:sz w:val="16"/>
                <w:szCs w:val="16"/>
              </w:rPr>
            </w:pPr>
            <w:r w:rsidRPr="00963727">
              <w:rPr>
                <w:rFonts w:ascii="Arial" w:hAnsi="Arial" w:cs="Arial"/>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963727" w:rsidRPr="00963727" w:rsidRDefault="00963727" w:rsidP="007A589C">
            <w:pPr>
              <w:ind w:left="120" w:right="120"/>
              <w:jc w:val="both"/>
              <w:rPr>
                <w:rFonts w:ascii="Arial" w:hAnsi="Arial" w:cs="Arial"/>
                <w:sz w:val="16"/>
                <w:szCs w:val="16"/>
              </w:rPr>
            </w:pPr>
            <w:r w:rsidRPr="00963727">
              <w:rPr>
                <w:rFonts w:ascii="Arial" w:hAnsi="Arial" w:cs="Arial"/>
                <w:sz w:val="16"/>
                <w:szCs w:val="16"/>
              </w:rPr>
              <w:t>3,2% por dia</w:t>
            </w:r>
          </w:p>
        </w:tc>
      </w:tr>
      <w:tr w:rsidR="00963727" w:rsidRPr="00963727" w:rsidTr="0096372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63727" w:rsidRPr="00963727" w:rsidRDefault="00963727" w:rsidP="007A589C">
            <w:pPr>
              <w:ind w:left="120" w:right="120"/>
              <w:jc w:val="both"/>
              <w:rPr>
                <w:rFonts w:ascii="Arial" w:hAnsi="Arial" w:cs="Arial"/>
                <w:sz w:val="16"/>
                <w:szCs w:val="16"/>
              </w:rPr>
            </w:pPr>
            <w:r w:rsidRPr="00963727">
              <w:rPr>
                <w:rFonts w:ascii="Arial" w:hAnsi="Arial" w:cs="Arial"/>
                <w:sz w:val="16"/>
                <w:szCs w:val="16"/>
              </w:rPr>
              <w:t>07</w:t>
            </w:r>
          </w:p>
        </w:tc>
        <w:tc>
          <w:tcPr>
            <w:tcW w:w="6285" w:type="dxa"/>
            <w:tcBorders>
              <w:top w:val="outset" w:sz="6" w:space="0" w:color="auto"/>
              <w:left w:val="outset" w:sz="6" w:space="0" w:color="auto"/>
              <w:bottom w:val="outset" w:sz="6" w:space="0" w:color="auto"/>
              <w:right w:val="outset" w:sz="6" w:space="0" w:color="auto"/>
            </w:tcBorders>
            <w:vAlign w:val="center"/>
            <w:hideMark/>
          </w:tcPr>
          <w:p w:rsidR="00963727" w:rsidRPr="00963727" w:rsidRDefault="00963727" w:rsidP="007A589C">
            <w:pPr>
              <w:ind w:left="120" w:right="120"/>
              <w:jc w:val="both"/>
              <w:rPr>
                <w:rFonts w:ascii="Arial" w:hAnsi="Arial" w:cs="Arial"/>
                <w:sz w:val="16"/>
                <w:szCs w:val="16"/>
              </w:rPr>
            </w:pPr>
            <w:r w:rsidRPr="00963727">
              <w:rPr>
                <w:rFonts w:ascii="Arial" w:hAnsi="Arial" w:cs="Arial"/>
                <w:sz w:val="16"/>
                <w:szCs w:val="16"/>
              </w:rPr>
              <w:t xml:space="preserve">Solicitações que gerem instabilidades nos sistemas do </w:t>
            </w:r>
            <w:proofErr w:type="spellStart"/>
            <w:r w:rsidRPr="00963727">
              <w:rPr>
                <w:rFonts w:ascii="Arial" w:hAnsi="Arial" w:cs="Arial"/>
                <w:sz w:val="16"/>
                <w:szCs w:val="16"/>
              </w:rPr>
              <w:t>Iperon</w:t>
            </w:r>
            <w:proofErr w:type="spellEnd"/>
            <w:r w:rsidRPr="00963727">
              <w:rPr>
                <w:rFonts w:ascii="Arial" w:hAnsi="Arial" w:cs="Arial"/>
                <w:sz w:val="16"/>
                <w:szCs w:val="16"/>
              </w:rPr>
              <w:t xml:space="preserve">, que </w:t>
            </w:r>
            <w:proofErr w:type="gramStart"/>
            <w:r w:rsidRPr="00963727">
              <w:rPr>
                <w:rFonts w:ascii="Arial" w:hAnsi="Arial" w:cs="Arial"/>
                <w:sz w:val="16"/>
                <w:szCs w:val="16"/>
              </w:rPr>
              <w:t>gerem  transtornos</w:t>
            </w:r>
            <w:proofErr w:type="gramEnd"/>
            <w:r w:rsidRPr="00963727">
              <w:rPr>
                <w:rFonts w:ascii="Arial" w:hAnsi="Arial" w:cs="Arial"/>
                <w:sz w:val="16"/>
                <w:szCs w:val="16"/>
              </w:rPr>
              <w:t xml:space="preserve"> mas não tragam prejuízo ao erário;</w:t>
            </w:r>
          </w:p>
        </w:tc>
        <w:tc>
          <w:tcPr>
            <w:tcW w:w="0" w:type="auto"/>
            <w:tcBorders>
              <w:top w:val="outset" w:sz="6" w:space="0" w:color="auto"/>
              <w:left w:val="outset" w:sz="6" w:space="0" w:color="auto"/>
              <w:bottom w:val="outset" w:sz="6" w:space="0" w:color="auto"/>
              <w:right w:val="outset" w:sz="6" w:space="0" w:color="auto"/>
            </w:tcBorders>
            <w:vAlign w:val="center"/>
            <w:hideMark/>
          </w:tcPr>
          <w:p w:rsidR="00963727" w:rsidRPr="00963727" w:rsidRDefault="00963727" w:rsidP="007A589C">
            <w:pPr>
              <w:ind w:left="120" w:right="120"/>
              <w:jc w:val="both"/>
              <w:rPr>
                <w:rFonts w:ascii="Arial" w:hAnsi="Arial" w:cs="Arial"/>
                <w:sz w:val="16"/>
                <w:szCs w:val="16"/>
              </w:rPr>
            </w:pPr>
            <w:r w:rsidRPr="00963727">
              <w:rPr>
                <w:rFonts w:ascii="Arial" w:hAnsi="Arial" w:cs="Arial"/>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963727" w:rsidRPr="00963727" w:rsidRDefault="00963727" w:rsidP="007A589C">
            <w:pPr>
              <w:ind w:left="120" w:right="120"/>
              <w:jc w:val="both"/>
              <w:rPr>
                <w:rFonts w:ascii="Arial" w:hAnsi="Arial" w:cs="Arial"/>
                <w:sz w:val="16"/>
                <w:szCs w:val="16"/>
              </w:rPr>
            </w:pPr>
            <w:r w:rsidRPr="00963727">
              <w:rPr>
                <w:rFonts w:ascii="Arial" w:hAnsi="Arial" w:cs="Arial"/>
                <w:sz w:val="16"/>
                <w:szCs w:val="16"/>
              </w:rPr>
              <w:t>3,2% por dia</w:t>
            </w:r>
          </w:p>
        </w:tc>
      </w:tr>
      <w:tr w:rsidR="00963727" w:rsidRPr="00963727" w:rsidTr="0096372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63727" w:rsidRPr="00963727" w:rsidRDefault="00963727" w:rsidP="007A589C">
            <w:pPr>
              <w:ind w:left="120" w:right="120"/>
              <w:jc w:val="both"/>
              <w:rPr>
                <w:rFonts w:ascii="Arial" w:hAnsi="Arial" w:cs="Arial"/>
                <w:sz w:val="16"/>
                <w:szCs w:val="16"/>
              </w:rPr>
            </w:pPr>
            <w:r w:rsidRPr="00963727">
              <w:rPr>
                <w:rFonts w:ascii="Arial" w:hAnsi="Arial" w:cs="Arial"/>
                <w:sz w:val="16"/>
                <w:szCs w:val="16"/>
              </w:rPr>
              <w:t>08</w:t>
            </w:r>
          </w:p>
        </w:tc>
        <w:tc>
          <w:tcPr>
            <w:tcW w:w="6285" w:type="dxa"/>
            <w:tcBorders>
              <w:top w:val="outset" w:sz="6" w:space="0" w:color="auto"/>
              <w:left w:val="outset" w:sz="6" w:space="0" w:color="auto"/>
              <w:bottom w:val="outset" w:sz="6" w:space="0" w:color="auto"/>
              <w:right w:val="outset" w:sz="6" w:space="0" w:color="auto"/>
            </w:tcBorders>
            <w:vAlign w:val="center"/>
            <w:hideMark/>
          </w:tcPr>
          <w:p w:rsidR="00963727" w:rsidRPr="00963727" w:rsidRDefault="00963727" w:rsidP="007A589C">
            <w:pPr>
              <w:ind w:left="120" w:right="120"/>
              <w:jc w:val="both"/>
              <w:rPr>
                <w:rFonts w:ascii="Arial" w:hAnsi="Arial" w:cs="Arial"/>
                <w:sz w:val="16"/>
                <w:szCs w:val="16"/>
              </w:rPr>
            </w:pPr>
            <w:r w:rsidRPr="00963727">
              <w:rPr>
                <w:rFonts w:ascii="Arial" w:hAnsi="Arial" w:cs="Arial"/>
                <w:sz w:val="16"/>
                <w:szCs w:val="16"/>
              </w:rPr>
              <w:t xml:space="preserve">Recusar-se      a    executar   serviço   </w:t>
            </w:r>
            <w:proofErr w:type="gramStart"/>
            <w:r w:rsidRPr="00963727">
              <w:rPr>
                <w:rFonts w:ascii="Arial" w:hAnsi="Arial" w:cs="Arial"/>
                <w:sz w:val="16"/>
                <w:szCs w:val="16"/>
              </w:rPr>
              <w:t>determinado  pela</w:t>
            </w:r>
            <w:proofErr w:type="gramEnd"/>
            <w:r w:rsidRPr="00963727">
              <w:rPr>
                <w:rFonts w:ascii="Arial" w:hAnsi="Arial" w:cs="Arial"/>
                <w:sz w:val="16"/>
                <w:szCs w:val="16"/>
              </w:rPr>
              <w:t xml:space="preserve"> contratante,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963727" w:rsidRPr="00963727" w:rsidRDefault="00963727" w:rsidP="007A589C">
            <w:pPr>
              <w:ind w:left="120" w:right="120"/>
              <w:jc w:val="both"/>
              <w:rPr>
                <w:rFonts w:ascii="Arial" w:hAnsi="Arial" w:cs="Arial"/>
                <w:sz w:val="16"/>
                <w:szCs w:val="16"/>
              </w:rPr>
            </w:pPr>
            <w:r w:rsidRPr="00963727">
              <w:rPr>
                <w:rFonts w:ascii="Arial" w:hAnsi="Arial" w:cs="Arial"/>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963727" w:rsidRPr="00963727" w:rsidRDefault="00963727" w:rsidP="007A589C">
            <w:pPr>
              <w:ind w:left="120" w:right="120"/>
              <w:jc w:val="both"/>
              <w:rPr>
                <w:rFonts w:ascii="Arial" w:hAnsi="Arial" w:cs="Arial"/>
                <w:sz w:val="16"/>
                <w:szCs w:val="16"/>
              </w:rPr>
            </w:pPr>
            <w:r w:rsidRPr="00963727">
              <w:rPr>
                <w:rFonts w:ascii="Arial" w:hAnsi="Arial" w:cs="Arial"/>
                <w:sz w:val="16"/>
                <w:szCs w:val="16"/>
              </w:rPr>
              <w:t>1,6% por dia</w:t>
            </w:r>
          </w:p>
        </w:tc>
      </w:tr>
      <w:tr w:rsidR="00963727" w:rsidRPr="00963727" w:rsidTr="0096372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63727" w:rsidRPr="00963727" w:rsidRDefault="00963727" w:rsidP="007A589C">
            <w:pPr>
              <w:ind w:left="120" w:right="120"/>
              <w:jc w:val="both"/>
              <w:rPr>
                <w:rFonts w:ascii="Arial" w:hAnsi="Arial" w:cs="Arial"/>
                <w:sz w:val="16"/>
                <w:szCs w:val="16"/>
              </w:rPr>
            </w:pPr>
            <w:r w:rsidRPr="00963727">
              <w:rPr>
                <w:rFonts w:ascii="Arial" w:hAnsi="Arial" w:cs="Arial"/>
                <w:sz w:val="16"/>
                <w:szCs w:val="16"/>
              </w:rPr>
              <w:t>09</w:t>
            </w:r>
          </w:p>
        </w:tc>
        <w:tc>
          <w:tcPr>
            <w:tcW w:w="6285" w:type="dxa"/>
            <w:tcBorders>
              <w:top w:val="outset" w:sz="6" w:space="0" w:color="auto"/>
              <w:left w:val="outset" w:sz="6" w:space="0" w:color="auto"/>
              <w:bottom w:val="outset" w:sz="6" w:space="0" w:color="auto"/>
              <w:right w:val="outset" w:sz="6" w:space="0" w:color="auto"/>
            </w:tcBorders>
            <w:vAlign w:val="center"/>
            <w:hideMark/>
          </w:tcPr>
          <w:p w:rsidR="00963727" w:rsidRPr="00963727" w:rsidRDefault="00963727" w:rsidP="007A589C">
            <w:pPr>
              <w:ind w:left="120" w:right="120"/>
              <w:jc w:val="both"/>
              <w:rPr>
                <w:rFonts w:ascii="Arial" w:hAnsi="Arial" w:cs="Arial"/>
                <w:sz w:val="16"/>
                <w:szCs w:val="16"/>
              </w:rPr>
            </w:pPr>
            <w:r w:rsidRPr="00963727">
              <w:rPr>
                <w:rFonts w:ascii="Arial" w:hAnsi="Arial" w:cs="Arial"/>
                <w:sz w:val="16"/>
                <w:szCs w:val="16"/>
              </w:rPr>
              <w:t>Executar serviço incompleto,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963727" w:rsidRPr="00963727" w:rsidRDefault="00963727" w:rsidP="007A589C">
            <w:pPr>
              <w:ind w:left="120" w:right="120"/>
              <w:jc w:val="both"/>
              <w:rPr>
                <w:rFonts w:ascii="Arial" w:hAnsi="Arial" w:cs="Arial"/>
                <w:sz w:val="16"/>
                <w:szCs w:val="16"/>
              </w:rPr>
            </w:pPr>
            <w:r w:rsidRPr="00963727">
              <w:rPr>
                <w:rFonts w:ascii="Arial" w:hAnsi="Arial" w:cs="Arial"/>
                <w:sz w:val="16"/>
                <w:szCs w:val="16"/>
              </w:rPr>
              <w:t> </w:t>
            </w:r>
          </w:p>
          <w:p w:rsidR="00963727" w:rsidRPr="00963727" w:rsidRDefault="00963727" w:rsidP="007A589C">
            <w:pPr>
              <w:ind w:left="120" w:right="120"/>
              <w:jc w:val="both"/>
              <w:rPr>
                <w:rFonts w:ascii="Arial" w:hAnsi="Arial" w:cs="Arial"/>
                <w:sz w:val="16"/>
                <w:szCs w:val="16"/>
              </w:rPr>
            </w:pPr>
            <w:r w:rsidRPr="00963727">
              <w:rPr>
                <w:rFonts w:ascii="Arial" w:hAnsi="Arial" w:cs="Arial"/>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963727" w:rsidRPr="00963727" w:rsidRDefault="00963727" w:rsidP="007A589C">
            <w:pPr>
              <w:ind w:left="120" w:right="120"/>
              <w:jc w:val="both"/>
              <w:rPr>
                <w:rFonts w:ascii="Arial" w:hAnsi="Arial" w:cs="Arial"/>
                <w:sz w:val="16"/>
                <w:szCs w:val="16"/>
              </w:rPr>
            </w:pPr>
            <w:r w:rsidRPr="00963727">
              <w:rPr>
                <w:rFonts w:ascii="Arial" w:hAnsi="Arial" w:cs="Arial"/>
                <w:sz w:val="16"/>
                <w:szCs w:val="16"/>
              </w:rPr>
              <w:t>0,4% por dia</w:t>
            </w:r>
          </w:p>
        </w:tc>
      </w:tr>
      <w:tr w:rsidR="00963727" w:rsidRPr="00963727" w:rsidTr="0096372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63727" w:rsidRPr="00963727" w:rsidRDefault="00963727" w:rsidP="007A589C">
            <w:pPr>
              <w:ind w:left="120" w:right="120"/>
              <w:jc w:val="both"/>
              <w:rPr>
                <w:rFonts w:ascii="Arial" w:hAnsi="Arial" w:cs="Arial"/>
                <w:sz w:val="16"/>
                <w:szCs w:val="16"/>
              </w:rPr>
            </w:pPr>
            <w:r w:rsidRPr="00963727">
              <w:rPr>
                <w:rFonts w:ascii="Arial" w:hAnsi="Arial" w:cs="Arial"/>
                <w:sz w:val="16"/>
                <w:szCs w:val="16"/>
              </w:rPr>
              <w:t>10</w:t>
            </w:r>
          </w:p>
        </w:tc>
        <w:tc>
          <w:tcPr>
            <w:tcW w:w="6285" w:type="dxa"/>
            <w:tcBorders>
              <w:top w:val="outset" w:sz="6" w:space="0" w:color="auto"/>
              <w:left w:val="outset" w:sz="6" w:space="0" w:color="auto"/>
              <w:bottom w:val="outset" w:sz="6" w:space="0" w:color="auto"/>
              <w:right w:val="outset" w:sz="6" w:space="0" w:color="auto"/>
            </w:tcBorders>
            <w:vAlign w:val="center"/>
            <w:hideMark/>
          </w:tcPr>
          <w:p w:rsidR="00963727" w:rsidRPr="00963727" w:rsidRDefault="00963727" w:rsidP="007A589C">
            <w:pPr>
              <w:ind w:left="120" w:right="120"/>
              <w:jc w:val="both"/>
              <w:rPr>
                <w:rFonts w:ascii="Arial" w:hAnsi="Arial" w:cs="Arial"/>
                <w:sz w:val="16"/>
                <w:szCs w:val="16"/>
              </w:rPr>
            </w:pPr>
            <w:r w:rsidRPr="00963727">
              <w:rPr>
                <w:rFonts w:ascii="Arial" w:hAnsi="Arial" w:cs="Arial"/>
                <w:sz w:val="16"/>
                <w:szCs w:val="16"/>
              </w:rPr>
              <w:t>Solicitações simples, que causam apenas leves transtornos sem gerar</w:t>
            </w:r>
          </w:p>
          <w:p w:rsidR="00963727" w:rsidRPr="00963727" w:rsidRDefault="00963727" w:rsidP="007A589C">
            <w:pPr>
              <w:ind w:left="120" w:right="120"/>
              <w:jc w:val="both"/>
              <w:rPr>
                <w:rFonts w:ascii="Arial" w:hAnsi="Arial" w:cs="Arial"/>
                <w:sz w:val="16"/>
                <w:szCs w:val="16"/>
              </w:rPr>
            </w:pPr>
            <w:proofErr w:type="gramStart"/>
            <w:r w:rsidRPr="00963727">
              <w:rPr>
                <w:rFonts w:ascii="Arial" w:hAnsi="Arial" w:cs="Arial"/>
                <w:sz w:val="16"/>
                <w:szCs w:val="16"/>
              </w:rPr>
              <w:t>nenhum</w:t>
            </w:r>
            <w:proofErr w:type="gramEnd"/>
            <w:r w:rsidRPr="00963727">
              <w:rPr>
                <w:rFonts w:ascii="Arial" w:hAnsi="Arial" w:cs="Arial"/>
                <w:sz w:val="16"/>
                <w:szCs w:val="16"/>
              </w:rPr>
              <w:t xml:space="preserve"> problema ou desvio padrão ou que de qualquer forma o prejuízo</w:t>
            </w:r>
          </w:p>
          <w:p w:rsidR="00963727" w:rsidRPr="00963727" w:rsidRDefault="00963727" w:rsidP="007A589C">
            <w:pPr>
              <w:ind w:left="120" w:right="120"/>
              <w:jc w:val="both"/>
              <w:rPr>
                <w:rFonts w:ascii="Arial" w:hAnsi="Arial" w:cs="Arial"/>
                <w:sz w:val="16"/>
                <w:szCs w:val="16"/>
              </w:rPr>
            </w:pPr>
            <w:proofErr w:type="gramStart"/>
            <w:r w:rsidRPr="00963727">
              <w:rPr>
                <w:rFonts w:ascii="Arial" w:hAnsi="Arial" w:cs="Arial"/>
                <w:sz w:val="16"/>
                <w:szCs w:val="16"/>
              </w:rPr>
              <w:t>seja</w:t>
            </w:r>
            <w:proofErr w:type="gramEnd"/>
            <w:r w:rsidRPr="00963727">
              <w:rPr>
                <w:rFonts w:ascii="Arial" w:hAnsi="Arial" w:cs="Arial"/>
                <w:sz w:val="16"/>
                <w:szCs w:val="16"/>
              </w:rPr>
              <w:t xml:space="preserve"> relativamente irrisório.</w:t>
            </w:r>
          </w:p>
          <w:p w:rsidR="00963727" w:rsidRPr="00963727" w:rsidRDefault="00963727" w:rsidP="007A589C">
            <w:pPr>
              <w:ind w:left="120" w:right="120"/>
              <w:jc w:val="both"/>
              <w:rPr>
                <w:rFonts w:ascii="Arial" w:hAnsi="Arial" w:cs="Arial"/>
                <w:sz w:val="16"/>
                <w:szCs w:val="16"/>
              </w:rPr>
            </w:pPr>
            <w:proofErr w:type="spellStart"/>
            <w:r w:rsidRPr="00963727">
              <w:rPr>
                <w:rFonts w:ascii="Arial" w:hAnsi="Arial" w:cs="Arial"/>
                <w:sz w:val="16"/>
                <w:szCs w:val="16"/>
              </w:rPr>
              <w:t>Ex</w:t>
            </w:r>
            <w:proofErr w:type="spellEnd"/>
            <w:r w:rsidRPr="00963727">
              <w:rPr>
                <w:rFonts w:ascii="Arial" w:hAnsi="Arial" w:cs="Arial"/>
                <w:sz w:val="16"/>
                <w:szCs w:val="16"/>
              </w:rPr>
              <w:t>: Cadastramento de Usuário, alteração de senha, desbloqueio/bloqueio de usuário, inserção de um campo.</w:t>
            </w:r>
          </w:p>
        </w:tc>
        <w:tc>
          <w:tcPr>
            <w:tcW w:w="0" w:type="auto"/>
            <w:tcBorders>
              <w:top w:val="outset" w:sz="6" w:space="0" w:color="auto"/>
              <w:left w:val="outset" w:sz="6" w:space="0" w:color="auto"/>
              <w:bottom w:val="outset" w:sz="6" w:space="0" w:color="auto"/>
              <w:right w:val="outset" w:sz="6" w:space="0" w:color="auto"/>
            </w:tcBorders>
            <w:vAlign w:val="center"/>
            <w:hideMark/>
          </w:tcPr>
          <w:p w:rsidR="00963727" w:rsidRPr="00963727" w:rsidRDefault="00963727" w:rsidP="007A589C">
            <w:pPr>
              <w:ind w:left="120" w:right="120"/>
              <w:jc w:val="both"/>
              <w:rPr>
                <w:rFonts w:ascii="Arial" w:hAnsi="Arial" w:cs="Arial"/>
                <w:sz w:val="16"/>
                <w:szCs w:val="16"/>
              </w:rPr>
            </w:pPr>
            <w:r w:rsidRPr="00963727">
              <w:rPr>
                <w:rFonts w:ascii="Arial" w:hAnsi="Arial" w:cs="Arial"/>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963727" w:rsidRPr="00963727" w:rsidRDefault="00963727" w:rsidP="007A589C">
            <w:pPr>
              <w:ind w:left="120" w:right="120"/>
              <w:jc w:val="both"/>
              <w:rPr>
                <w:rFonts w:ascii="Arial" w:hAnsi="Arial" w:cs="Arial"/>
                <w:sz w:val="16"/>
                <w:szCs w:val="16"/>
              </w:rPr>
            </w:pPr>
            <w:r w:rsidRPr="00963727">
              <w:rPr>
                <w:rFonts w:ascii="Arial" w:hAnsi="Arial" w:cs="Arial"/>
                <w:sz w:val="16"/>
                <w:szCs w:val="16"/>
              </w:rPr>
              <w:t>0,2% por dia</w:t>
            </w:r>
          </w:p>
        </w:tc>
      </w:tr>
      <w:tr w:rsidR="00963727" w:rsidRPr="00963727" w:rsidTr="00963727">
        <w:trPr>
          <w:tblCellSpacing w:w="0" w:type="dxa"/>
        </w:trPr>
        <w:tc>
          <w:tcPr>
            <w:tcW w:w="8781" w:type="dxa"/>
            <w:gridSpan w:val="4"/>
            <w:tcBorders>
              <w:top w:val="outset" w:sz="6" w:space="0" w:color="auto"/>
              <w:left w:val="outset" w:sz="6" w:space="0" w:color="auto"/>
              <w:bottom w:val="outset" w:sz="6" w:space="0" w:color="auto"/>
              <w:right w:val="outset" w:sz="6" w:space="0" w:color="auto"/>
            </w:tcBorders>
            <w:vAlign w:val="center"/>
            <w:hideMark/>
          </w:tcPr>
          <w:p w:rsidR="00963727" w:rsidRPr="00963727" w:rsidRDefault="00963727" w:rsidP="007A589C">
            <w:pPr>
              <w:ind w:left="120" w:right="120"/>
              <w:jc w:val="center"/>
              <w:rPr>
                <w:rFonts w:ascii="Arial" w:hAnsi="Arial" w:cs="Arial"/>
                <w:sz w:val="16"/>
                <w:szCs w:val="16"/>
              </w:rPr>
            </w:pPr>
            <w:r w:rsidRPr="00963727">
              <w:rPr>
                <w:rFonts w:ascii="Arial" w:hAnsi="Arial" w:cs="Arial"/>
                <w:sz w:val="16"/>
                <w:szCs w:val="16"/>
              </w:rPr>
              <w:t>PARA OS ITENS A SEGUIR, DEIXAR DE:</w:t>
            </w:r>
          </w:p>
        </w:tc>
      </w:tr>
      <w:tr w:rsidR="00963727" w:rsidRPr="00963727" w:rsidTr="0096372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63727" w:rsidRPr="00963727" w:rsidRDefault="00963727" w:rsidP="007A589C">
            <w:pPr>
              <w:ind w:left="120" w:right="120"/>
              <w:jc w:val="center"/>
              <w:rPr>
                <w:rFonts w:ascii="Arial" w:hAnsi="Arial" w:cs="Arial"/>
                <w:sz w:val="16"/>
                <w:szCs w:val="16"/>
              </w:rPr>
            </w:pPr>
            <w:r w:rsidRPr="00963727">
              <w:rPr>
                <w:rFonts w:ascii="Arial" w:hAnsi="Arial" w:cs="Arial"/>
                <w:sz w:val="16"/>
                <w:szCs w:val="16"/>
              </w:rPr>
              <w:t>ITEM</w:t>
            </w:r>
          </w:p>
        </w:tc>
        <w:tc>
          <w:tcPr>
            <w:tcW w:w="6285" w:type="dxa"/>
            <w:tcBorders>
              <w:top w:val="outset" w:sz="6" w:space="0" w:color="auto"/>
              <w:left w:val="outset" w:sz="6" w:space="0" w:color="auto"/>
              <w:bottom w:val="outset" w:sz="6" w:space="0" w:color="auto"/>
              <w:right w:val="outset" w:sz="6" w:space="0" w:color="auto"/>
            </w:tcBorders>
            <w:vAlign w:val="center"/>
            <w:hideMark/>
          </w:tcPr>
          <w:p w:rsidR="00963727" w:rsidRPr="00963727" w:rsidRDefault="00963727" w:rsidP="007A589C">
            <w:pPr>
              <w:ind w:left="120" w:right="120"/>
              <w:jc w:val="center"/>
              <w:rPr>
                <w:rFonts w:ascii="Arial" w:hAnsi="Arial" w:cs="Arial"/>
                <w:sz w:val="16"/>
                <w:szCs w:val="16"/>
              </w:rPr>
            </w:pPr>
            <w:r w:rsidRPr="00963727">
              <w:rPr>
                <w:rFonts w:ascii="Arial" w:hAnsi="Arial" w:cs="Arial"/>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963727" w:rsidRPr="00963727" w:rsidRDefault="00963727" w:rsidP="007A589C">
            <w:pPr>
              <w:ind w:left="120" w:right="120"/>
              <w:jc w:val="center"/>
              <w:rPr>
                <w:rFonts w:ascii="Arial" w:hAnsi="Arial" w:cs="Arial"/>
                <w:sz w:val="16"/>
                <w:szCs w:val="16"/>
              </w:rPr>
            </w:pPr>
            <w:r w:rsidRPr="00963727">
              <w:rPr>
                <w:rFonts w:ascii="Arial" w:hAnsi="Arial" w:cs="Arial"/>
                <w:sz w:val="16"/>
                <w:szCs w:val="16"/>
              </w:rPr>
              <w:t>GRAU</w:t>
            </w:r>
          </w:p>
        </w:tc>
        <w:tc>
          <w:tcPr>
            <w:tcW w:w="1110" w:type="dxa"/>
            <w:tcBorders>
              <w:top w:val="outset" w:sz="6" w:space="0" w:color="auto"/>
              <w:left w:val="outset" w:sz="6" w:space="0" w:color="auto"/>
              <w:bottom w:val="outset" w:sz="6" w:space="0" w:color="auto"/>
              <w:right w:val="outset" w:sz="6" w:space="0" w:color="auto"/>
            </w:tcBorders>
            <w:vAlign w:val="center"/>
            <w:hideMark/>
          </w:tcPr>
          <w:p w:rsidR="00963727" w:rsidRPr="00963727" w:rsidRDefault="00963727" w:rsidP="007A589C">
            <w:pPr>
              <w:ind w:left="120" w:right="120"/>
              <w:jc w:val="center"/>
              <w:rPr>
                <w:rFonts w:ascii="Arial" w:hAnsi="Arial" w:cs="Arial"/>
                <w:sz w:val="16"/>
                <w:szCs w:val="16"/>
              </w:rPr>
            </w:pPr>
            <w:r w:rsidRPr="00963727">
              <w:rPr>
                <w:rFonts w:ascii="Arial" w:hAnsi="Arial" w:cs="Arial"/>
                <w:sz w:val="16"/>
                <w:szCs w:val="16"/>
              </w:rPr>
              <w:t>MULTA*</w:t>
            </w:r>
          </w:p>
        </w:tc>
      </w:tr>
      <w:tr w:rsidR="00963727" w:rsidRPr="00963727" w:rsidTr="0096372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63727" w:rsidRPr="00963727" w:rsidRDefault="00963727" w:rsidP="007A589C">
            <w:pPr>
              <w:ind w:left="120" w:right="120"/>
              <w:jc w:val="both"/>
              <w:rPr>
                <w:rFonts w:ascii="Arial" w:hAnsi="Arial" w:cs="Arial"/>
                <w:sz w:val="16"/>
                <w:szCs w:val="16"/>
              </w:rPr>
            </w:pPr>
            <w:r w:rsidRPr="00963727">
              <w:rPr>
                <w:rFonts w:ascii="Arial" w:hAnsi="Arial" w:cs="Arial"/>
                <w:sz w:val="16"/>
                <w:szCs w:val="16"/>
              </w:rPr>
              <w:t> </w:t>
            </w:r>
          </w:p>
          <w:p w:rsidR="00963727" w:rsidRPr="00963727" w:rsidRDefault="00963727" w:rsidP="007A589C">
            <w:pPr>
              <w:ind w:left="120" w:right="120"/>
              <w:jc w:val="both"/>
              <w:rPr>
                <w:rFonts w:ascii="Arial" w:hAnsi="Arial" w:cs="Arial"/>
                <w:sz w:val="16"/>
                <w:szCs w:val="16"/>
              </w:rPr>
            </w:pPr>
            <w:r w:rsidRPr="00963727">
              <w:rPr>
                <w:rFonts w:ascii="Arial" w:hAnsi="Arial" w:cs="Arial"/>
                <w:sz w:val="16"/>
                <w:szCs w:val="16"/>
              </w:rPr>
              <w:t>11</w:t>
            </w:r>
          </w:p>
        </w:tc>
        <w:tc>
          <w:tcPr>
            <w:tcW w:w="6285" w:type="dxa"/>
            <w:tcBorders>
              <w:top w:val="outset" w:sz="6" w:space="0" w:color="auto"/>
              <w:left w:val="outset" w:sz="6" w:space="0" w:color="auto"/>
              <w:bottom w:val="outset" w:sz="6" w:space="0" w:color="auto"/>
              <w:right w:val="outset" w:sz="6" w:space="0" w:color="auto"/>
            </w:tcBorders>
            <w:vAlign w:val="center"/>
            <w:hideMark/>
          </w:tcPr>
          <w:p w:rsidR="00963727" w:rsidRPr="00963727" w:rsidRDefault="00963727" w:rsidP="007A589C">
            <w:pPr>
              <w:ind w:left="120" w:right="120"/>
              <w:jc w:val="both"/>
              <w:rPr>
                <w:rFonts w:ascii="Arial" w:hAnsi="Arial" w:cs="Arial"/>
                <w:sz w:val="16"/>
                <w:szCs w:val="16"/>
              </w:rPr>
            </w:pPr>
            <w:r w:rsidRPr="00963727">
              <w:rPr>
                <w:rFonts w:ascii="Arial" w:hAnsi="Arial" w:cs="Arial"/>
                <w:sz w:val="16"/>
                <w:szCs w:val="16"/>
              </w:rPr>
              <w:t>Efetuar o pagamento de seguros, encargos fiscais e sociais, assim como quaisquer despesas diretas e/ou indiretas relacionadas à execução deste contrato;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963727" w:rsidRPr="00963727" w:rsidRDefault="00963727" w:rsidP="007A589C">
            <w:pPr>
              <w:ind w:left="120" w:right="120"/>
              <w:jc w:val="both"/>
              <w:rPr>
                <w:rFonts w:ascii="Arial" w:hAnsi="Arial" w:cs="Arial"/>
                <w:sz w:val="16"/>
                <w:szCs w:val="16"/>
              </w:rPr>
            </w:pPr>
            <w:r w:rsidRPr="00963727">
              <w:rPr>
                <w:rFonts w:ascii="Arial" w:hAnsi="Arial" w:cs="Arial"/>
                <w:sz w:val="16"/>
                <w:szCs w:val="16"/>
              </w:rPr>
              <w:t> </w:t>
            </w:r>
          </w:p>
          <w:p w:rsidR="00963727" w:rsidRPr="00963727" w:rsidRDefault="00963727" w:rsidP="007A589C">
            <w:pPr>
              <w:ind w:left="120" w:right="120"/>
              <w:jc w:val="both"/>
              <w:rPr>
                <w:rFonts w:ascii="Arial" w:hAnsi="Arial" w:cs="Arial"/>
                <w:sz w:val="16"/>
                <w:szCs w:val="16"/>
              </w:rPr>
            </w:pPr>
            <w:r w:rsidRPr="00963727">
              <w:rPr>
                <w:rFonts w:ascii="Arial" w:hAnsi="Arial" w:cs="Arial"/>
                <w:sz w:val="16"/>
                <w:szCs w:val="16"/>
              </w:rPr>
              <w:t>05</w:t>
            </w:r>
          </w:p>
        </w:tc>
        <w:tc>
          <w:tcPr>
            <w:tcW w:w="1110" w:type="dxa"/>
            <w:tcBorders>
              <w:top w:val="outset" w:sz="6" w:space="0" w:color="auto"/>
              <w:left w:val="outset" w:sz="6" w:space="0" w:color="auto"/>
              <w:bottom w:val="outset" w:sz="6" w:space="0" w:color="auto"/>
              <w:right w:val="outset" w:sz="6" w:space="0" w:color="auto"/>
            </w:tcBorders>
            <w:vAlign w:val="center"/>
            <w:hideMark/>
          </w:tcPr>
          <w:p w:rsidR="00963727" w:rsidRPr="00963727" w:rsidRDefault="00963727" w:rsidP="007A589C">
            <w:pPr>
              <w:ind w:left="120" w:right="120"/>
              <w:jc w:val="both"/>
              <w:rPr>
                <w:rFonts w:ascii="Arial" w:hAnsi="Arial" w:cs="Arial"/>
                <w:sz w:val="16"/>
                <w:szCs w:val="16"/>
              </w:rPr>
            </w:pPr>
            <w:r w:rsidRPr="00963727">
              <w:rPr>
                <w:rFonts w:ascii="Arial" w:hAnsi="Arial" w:cs="Arial"/>
                <w:sz w:val="16"/>
                <w:szCs w:val="16"/>
              </w:rPr>
              <w:t>3,2% por dia</w:t>
            </w:r>
          </w:p>
        </w:tc>
      </w:tr>
      <w:tr w:rsidR="00963727" w:rsidRPr="00963727" w:rsidTr="0096372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63727" w:rsidRPr="00963727" w:rsidRDefault="00963727" w:rsidP="007A589C">
            <w:pPr>
              <w:ind w:left="120" w:right="120"/>
              <w:jc w:val="both"/>
              <w:rPr>
                <w:rFonts w:ascii="Arial" w:hAnsi="Arial" w:cs="Arial"/>
                <w:sz w:val="16"/>
                <w:szCs w:val="16"/>
              </w:rPr>
            </w:pPr>
            <w:r w:rsidRPr="00963727">
              <w:rPr>
                <w:rFonts w:ascii="Arial" w:hAnsi="Arial" w:cs="Arial"/>
                <w:sz w:val="16"/>
                <w:szCs w:val="16"/>
              </w:rPr>
              <w:t>12</w:t>
            </w:r>
          </w:p>
        </w:tc>
        <w:tc>
          <w:tcPr>
            <w:tcW w:w="6285" w:type="dxa"/>
            <w:tcBorders>
              <w:top w:val="outset" w:sz="6" w:space="0" w:color="auto"/>
              <w:left w:val="outset" w:sz="6" w:space="0" w:color="auto"/>
              <w:bottom w:val="outset" w:sz="6" w:space="0" w:color="auto"/>
              <w:right w:val="outset" w:sz="6" w:space="0" w:color="auto"/>
            </w:tcBorders>
            <w:vAlign w:val="center"/>
            <w:hideMark/>
          </w:tcPr>
          <w:p w:rsidR="00963727" w:rsidRPr="00963727" w:rsidRDefault="00963727" w:rsidP="007A589C">
            <w:pPr>
              <w:ind w:left="120" w:right="120"/>
              <w:jc w:val="both"/>
              <w:rPr>
                <w:rFonts w:ascii="Arial" w:hAnsi="Arial" w:cs="Arial"/>
                <w:sz w:val="16"/>
                <w:szCs w:val="16"/>
              </w:rPr>
            </w:pPr>
            <w:r w:rsidRPr="00963727">
              <w:rPr>
                <w:rFonts w:ascii="Arial" w:hAnsi="Arial" w:cs="Arial"/>
                <w:sz w:val="16"/>
                <w:szCs w:val="16"/>
              </w:rPr>
              <w:t>Efetuar    a    restauração do   sistema;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963727" w:rsidRPr="00963727" w:rsidRDefault="00963727" w:rsidP="007A589C">
            <w:pPr>
              <w:ind w:left="120" w:right="120"/>
              <w:jc w:val="both"/>
              <w:rPr>
                <w:rFonts w:ascii="Arial" w:hAnsi="Arial" w:cs="Arial"/>
                <w:sz w:val="16"/>
                <w:szCs w:val="16"/>
              </w:rPr>
            </w:pPr>
            <w:r w:rsidRPr="00963727">
              <w:rPr>
                <w:rFonts w:ascii="Arial" w:hAnsi="Arial" w:cs="Arial"/>
                <w:sz w:val="16"/>
                <w:szCs w:val="16"/>
              </w:rPr>
              <w:t>06</w:t>
            </w:r>
          </w:p>
        </w:tc>
        <w:tc>
          <w:tcPr>
            <w:tcW w:w="1110" w:type="dxa"/>
            <w:tcBorders>
              <w:top w:val="outset" w:sz="6" w:space="0" w:color="auto"/>
              <w:left w:val="outset" w:sz="6" w:space="0" w:color="auto"/>
              <w:bottom w:val="outset" w:sz="6" w:space="0" w:color="auto"/>
              <w:right w:val="outset" w:sz="6" w:space="0" w:color="auto"/>
            </w:tcBorders>
            <w:vAlign w:val="center"/>
            <w:hideMark/>
          </w:tcPr>
          <w:p w:rsidR="00963727" w:rsidRPr="00963727" w:rsidRDefault="00963727" w:rsidP="007A589C">
            <w:pPr>
              <w:ind w:left="120" w:right="120"/>
              <w:jc w:val="both"/>
              <w:rPr>
                <w:rFonts w:ascii="Arial" w:hAnsi="Arial" w:cs="Arial"/>
                <w:sz w:val="16"/>
                <w:szCs w:val="16"/>
              </w:rPr>
            </w:pPr>
            <w:r w:rsidRPr="00963727">
              <w:rPr>
                <w:rFonts w:ascii="Arial" w:hAnsi="Arial" w:cs="Arial"/>
                <w:sz w:val="16"/>
                <w:szCs w:val="16"/>
              </w:rPr>
              <w:t>4% por dia</w:t>
            </w:r>
          </w:p>
        </w:tc>
      </w:tr>
      <w:tr w:rsidR="00963727" w:rsidRPr="00963727" w:rsidTr="0096372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63727" w:rsidRPr="00963727" w:rsidRDefault="00963727" w:rsidP="007A589C">
            <w:pPr>
              <w:ind w:left="120" w:right="120"/>
              <w:jc w:val="both"/>
              <w:rPr>
                <w:rFonts w:ascii="Arial" w:hAnsi="Arial" w:cs="Arial"/>
                <w:sz w:val="16"/>
                <w:szCs w:val="16"/>
              </w:rPr>
            </w:pPr>
            <w:r w:rsidRPr="00963727">
              <w:rPr>
                <w:rFonts w:ascii="Arial" w:hAnsi="Arial" w:cs="Arial"/>
                <w:sz w:val="16"/>
                <w:szCs w:val="16"/>
              </w:rPr>
              <w:t>13</w:t>
            </w:r>
          </w:p>
        </w:tc>
        <w:tc>
          <w:tcPr>
            <w:tcW w:w="6285" w:type="dxa"/>
            <w:tcBorders>
              <w:top w:val="outset" w:sz="6" w:space="0" w:color="auto"/>
              <w:left w:val="outset" w:sz="6" w:space="0" w:color="auto"/>
              <w:bottom w:val="outset" w:sz="6" w:space="0" w:color="auto"/>
              <w:right w:val="outset" w:sz="6" w:space="0" w:color="auto"/>
            </w:tcBorders>
            <w:vAlign w:val="center"/>
            <w:hideMark/>
          </w:tcPr>
          <w:p w:rsidR="00963727" w:rsidRPr="00963727" w:rsidRDefault="00963727" w:rsidP="007A589C">
            <w:pPr>
              <w:ind w:left="120" w:right="120"/>
              <w:jc w:val="both"/>
              <w:rPr>
                <w:rFonts w:ascii="Arial" w:hAnsi="Arial" w:cs="Arial"/>
                <w:sz w:val="16"/>
                <w:szCs w:val="16"/>
              </w:rPr>
            </w:pPr>
            <w:r w:rsidRPr="00963727">
              <w:rPr>
                <w:rFonts w:ascii="Arial" w:hAnsi="Arial" w:cs="Arial"/>
                <w:sz w:val="16"/>
                <w:szCs w:val="16"/>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963727" w:rsidRPr="00963727" w:rsidRDefault="00963727" w:rsidP="007A589C">
            <w:pPr>
              <w:ind w:left="120" w:right="120"/>
              <w:jc w:val="both"/>
              <w:rPr>
                <w:rFonts w:ascii="Arial" w:hAnsi="Arial" w:cs="Arial"/>
                <w:sz w:val="16"/>
                <w:szCs w:val="16"/>
              </w:rPr>
            </w:pPr>
            <w:r w:rsidRPr="00963727">
              <w:rPr>
                <w:rFonts w:ascii="Arial" w:hAnsi="Arial" w:cs="Arial"/>
                <w:sz w:val="16"/>
                <w:szCs w:val="16"/>
              </w:rPr>
              <w:t> </w:t>
            </w:r>
          </w:p>
          <w:p w:rsidR="00963727" w:rsidRPr="00963727" w:rsidRDefault="00963727" w:rsidP="007A589C">
            <w:pPr>
              <w:ind w:left="120" w:right="120"/>
              <w:jc w:val="both"/>
              <w:rPr>
                <w:rFonts w:ascii="Arial" w:hAnsi="Arial" w:cs="Arial"/>
                <w:sz w:val="16"/>
                <w:szCs w:val="16"/>
              </w:rPr>
            </w:pPr>
            <w:r w:rsidRPr="00963727">
              <w:rPr>
                <w:rFonts w:ascii="Arial" w:hAnsi="Arial" w:cs="Arial"/>
                <w:sz w:val="16"/>
                <w:szCs w:val="16"/>
              </w:rPr>
              <w:t>03</w:t>
            </w:r>
          </w:p>
        </w:tc>
        <w:tc>
          <w:tcPr>
            <w:tcW w:w="1110" w:type="dxa"/>
            <w:tcBorders>
              <w:top w:val="outset" w:sz="6" w:space="0" w:color="auto"/>
              <w:left w:val="outset" w:sz="6" w:space="0" w:color="auto"/>
              <w:bottom w:val="outset" w:sz="6" w:space="0" w:color="auto"/>
              <w:right w:val="outset" w:sz="6" w:space="0" w:color="auto"/>
            </w:tcBorders>
            <w:vAlign w:val="center"/>
            <w:hideMark/>
          </w:tcPr>
          <w:p w:rsidR="00963727" w:rsidRPr="00963727" w:rsidRDefault="00963727" w:rsidP="007A589C">
            <w:pPr>
              <w:ind w:left="120" w:right="120"/>
              <w:jc w:val="both"/>
              <w:rPr>
                <w:rFonts w:ascii="Arial" w:hAnsi="Arial" w:cs="Arial"/>
                <w:sz w:val="16"/>
                <w:szCs w:val="16"/>
              </w:rPr>
            </w:pPr>
            <w:r w:rsidRPr="00963727">
              <w:rPr>
                <w:rFonts w:ascii="Arial" w:hAnsi="Arial" w:cs="Arial"/>
                <w:sz w:val="16"/>
                <w:szCs w:val="16"/>
              </w:rPr>
              <w:t>0,8% por dia</w:t>
            </w:r>
          </w:p>
        </w:tc>
      </w:tr>
      <w:tr w:rsidR="00963727" w:rsidRPr="00963727" w:rsidTr="0096372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63727" w:rsidRPr="00963727" w:rsidRDefault="00963727" w:rsidP="007A589C">
            <w:pPr>
              <w:ind w:left="120" w:right="120"/>
              <w:jc w:val="both"/>
              <w:rPr>
                <w:rFonts w:ascii="Arial" w:hAnsi="Arial" w:cs="Arial"/>
                <w:sz w:val="16"/>
                <w:szCs w:val="16"/>
              </w:rPr>
            </w:pPr>
            <w:r w:rsidRPr="00963727">
              <w:rPr>
                <w:rFonts w:ascii="Arial" w:hAnsi="Arial" w:cs="Arial"/>
                <w:sz w:val="16"/>
                <w:szCs w:val="16"/>
              </w:rPr>
              <w:t>14</w:t>
            </w:r>
          </w:p>
        </w:tc>
        <w:tc>
          <w:tcPr>
            <w:tcW w:w="6285" w:type="dxa"/>
            <w:tcBorders>
              <w:top w:val="outset" w:sz="6" w:space="0" w:color="auto"/>
              <w:left w:val="outset" w:sz="6" w:space="0" w:color="auto"/>
              <w:bottom w:val="outset" w:sz="6" w:space="0" w:color="auto"/>
              <w:right w:val="outset" w:sz="6" w:space="0" w:color="auto"/>
            </w:tcBorders>
            <w:vAlign w:val="center"/>
            <w:hideMark/>
          </w:tcPr>
          <w:p w:rsidR="00963727" w:rsidRPr="00963727" w:rsidRDefault="00963727" w:rsidP="007A589C">
            <w:pPr>
              <w:ind w:left="120" w:right="120"/>
              <w:jc w:val="both"/>
              <w:rPr>
                <w:rFonts w:ascii="Arial" w:hAnsi="Arial" w:cs="Arial"/>
                <w:sz w:val="16"/>
                <w:szCs w:val="16"/>
              </w:rPr>
            </w:pPr>
            <w:r w:rsidRPr="00963727">
              <w:rPr>
                <w:rFonts w:ascii="Arial" w:hAnsi="Arial" w:cs="Arial"/>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963727" w:rsidRPr="00963727" w:rsidRDefault="00963727" w:rsidP="007A589C">
            <w:pPr>
              <w:ind w:left="120" w:right="120"/>
              <w:jc w:val="both"/>
              <w:rPr>
                <w:rFonts w:ascii="Arial" w:hAnsi="Arial" w:cs="Arial"/>
                <w:sz w:val="16"/>
                <w:szCs w:val="16"/>
              </w:rPr>
            </w:pPr>
            <w:r w:rsidRPr="00963727">
              <w:rPr>
                <w:rFonts w:ascii="Arial" w:hAnsi="Arial" w:cs="Arial"/>
                <w:sz w:val="16"/>
                <w:szCs w:val="16"/>
              </w:rPr>
              <w:t>03</w:t>
            </w:r>
          </w:p>
        </w:tc>
        <w:tc>
          <w:tcPr>
            <w:tcW w:w="1110" w:type="dxa"/>
            <w:tcBorders>
              <w:top w:val="outset" w:sz="6" w:space="0" w:color="auto"/>
              <w:left w:val="outset" w:sz="6" w:space="0" w:color="auto"/>
              <w:bottom w:val="outset" w:sz="6" w:space="0" w:color="auto"/>
              <w:right w:val="outset" w:sz="6" w:space="0" w:color="auto"/>
            </w:tcBorders>
            <w:vAlign w:val="center"/>
            <w:hideMark/>
          </w:tcPr>
          <w:p w:rsidR="00963727" w:rsidRPr="00963727" w:rsidRDefault="00963727" w:rsidP="007A589C">
            <w:pPr>
              <w:ind w:left="120" w:right="120"/>
              <w:jc w:val="both"/>
              <w:rPr>
                <w:rFonts w:ascii="Arial" w:hAnsi="Arial" w:cs="Arial"/>
                <w:sz w:val="16"/>
                <w:szCs w:val="16"/>
              </w:rPr>
            </w:pPr>
            <w:r w:rsidRPr="00963727">
              <w:rPr>
                <w:rFonts w:ascii="Arial" w:hAnsi="Arial" w:cs="Arial"/>
                <w:sz w:val="16"/>
                <w:szCs w:val="16"/>
              </w:rPr>
              <w:t>0,8% por dia</w:t>
            </w:r>
          </w:p>
        </w:tc>
      </w:tr>
      <w:tr w:rsidR="00963727" w:rsidRPr="00963727" w:rsidTr="0096372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63727" w:rsidRPr="00963727" w:rsidRDefault="00963727" w:rsidP="007A589C">
            <w:pPr>
              <w:ind w:left="120" w:right="120"/>
              <w:jc w:val="both"/>
              <w:rPr>
                <w:rFonts w:ascii="Arial" w:hAnsi="Arial" w:cs="Arial"/>
                <w:sz w:val="16"/>
                <w:szCs w:val="16"/>
              </w:rPr>
            </w:pPr>
            <w:r w:rsidRPr="00963727">
              <w:rPr>
                <w:rFonts w:ascii="Arial" w:hAnsi="Arial" w:cs="Arial"/>
                <w:sz w:val="16"/>
                <w:szCs w:val="16"/>
              </w:rPr>
              <w:t>15</w:t>
            </w:r>
          </w:p>
        </w:tc>
        <w:tc>
          <w:tcPr>
            <w:tcW w:w="6285" w:type="dxa"/>
            <w:tcBorders>
              <w:top w:val="outset" w:sz="6" w:space="0" w:color="auto"/>
              <w:left w:val="outset" w:sz="6" w:space="0" w:color="auto"/>
              <w:bottom w:val="outset" w:sz="6" w:space="0" w:color="auto"/>
              <w:right w:val="outset" w:sz="6" w:space="0" w:color="auto"/>
            </w:tcBorders>
            <w:vAlign w:val="center"/>
            <w:hideMark/>
          </w:tcPr>
          <w:p w:rsidR="00963727" w:rsidRPr="00963727" w:rsidRDefault="00963727" w:rsidP="007A589C">
            <w:pPr>
              <w:ind w:left="120" w:right="120"/>
              <w:jc w:val="both"/>
              <w:rPr>
                <w:rFonts w:ascii="Arial" w:hAnsi="Arial" w:cs="Arial"/>
                <w:sz w:val="16"/>
                <w:szCs w:val="16"/>
              </w:rPr>
            </w:pPr>
            <w:r w:rsidRPr="00963727">
              <w:rPr>
                <w:rFonts w:ascii="Arial" w:hAnsi="Arial" w:cs="Arial"/>
                <w:sz w:val="16"/>
                <w:szCs w:val="16"/>
              </w:rPr>
              <w:t>Iniciar execução de serviço nos prazos estabelecidos, observados os limites mínimos estabelecidos por este instrumento; por serviço,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963727" w:rsidRPr="00963727" w:rsidRDefault="00963727" w:rsidP="007A589C">
            <w:pPr>
              <w:ind w:left="120" w:right="120"/>
              <w:jc w:val="both"/>
              <w:rPr>
                <w:rFonts w:ascii="Arial" w:hAnsi="Arial" w:cs="Arial"/>
                <w:sz w:val="16"/>
                <w:szCs w:val="16"/>
              </w:rPr>
            </w:pPr>
            <w:r w:rsidRPr="00963727">
              <w:rPr>
                <w:rFonts w:ascii="Arial" w:hAnsi="Arial" w:cs="Arial"/>
                <w:sz w:val="16"/>
                <w:szCs w:val="16"/>
              </w:rPr>
              <w:t> </w:t>
            </w:r>
          </w:p>
          <w:p w:rsidR="00963727" w:rsidRPr="00963727" w:rsidRDefault="00963727" w:rsidP="007A589C">
            <w:pPr>
              <w:ind w:left="120" w:right="120"/>
              <w:jc w:val="both"/>
              <w:rPr>
                <w:rFonts w:ascii="Arial" w:hAnsi="Arial" w:cs="Arial"/>
                <w:sz w:val="16"/>
                <w:szCs w:val="16"/>
              </w:rPr>
            </w:pPr>
            <w:r w:rsidRPr="00963727">
              <w:rPr>
                <w:rFonts w:ascii="Arial" w:hAnsi="Arial" w:cs="Arial"/>
                <w:sz w:val="16"/>
                <w:szCs w:val="16"/>
              </w:rPr>
              <w:t>02</w:t>
            </w:r>
          </w:p>
        </w:tc>
        <w:tc>
          <w:tcPr>
            <w:tcW w:w="1110" w:type="dxa"/>
            <w:tcBorders>
              <w:top w:val="outset" w:sz="6" w:space="0" w:color="auto"/>
              <w:left w:val="outset" w:sz="6" w:space="0" w:color="auto"/>
              <w:bottom w:val="outset" w:sz="6" w:space="0" w:color="auto"/>
              <w:right w:val="outset" w:sz="6" w:space="0" w:color="auto"/>
            </w:tcBorders>
            <w:vAlign w:val="center"/>
            <w:hideMark/>
          </w:tcPr>
          <w:p w:rsidR="00963727" w:rsidRPr="00963727" w:rsidRDefault="00963727" w:rsidP="007A589C">
            <w:pPr>
              <w:ind w:left="120" w:right="120"/>
              <w:jc w:val="both"/>
              <w:rPr>
                <w:rFonts w:ascii="Arial" w:hAnsi="Arial" w:cs="Arial"/>
                <w:sz w:val="16"/>
                <w:szCs w:val="16"/>
              </w:rPr>
            </w:pPr>
            <w:r w:rsidRPr="00963727">
              <w:rPr>
                <w:rFonts w:ascii="Arial" w:hAnsi="Arial" w:cs="Arial"/>
                <w:sz w:val="16"/>
                <w:szCs w:val="16"/>
              </w:rPr>
              <w:t>0,4% por dia</w:t>
            </w:r>
          </w:p>
        </w:tc>
      </w:tr>
      <w:tr w:rsidR="00963727" w:rsidRPr="00963727" w:rsidTr="0096372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63727" w:rsidRPr="00963727" w:rsidRDefault="00963727" w:rsidP="007A589C">
            <w:pPr>
              <w:ind w:left="120" w:right="120"/>
              <w:jc w:val="both"/>
              <w:rPr>
                <w:rFonts w:ascii="Arial" w:hAnsi="Arial" w:cs="Arial"/>
                <w:sz w:val="16"/>
                <w:szCs w:val="16"/>
              </w:rPr>
            </w:pPr>
            <w:r w:rsidRPr="00963727">
              <w:rPr>
                <w:rFonts w:ascii="Arial" w:hAnsi="Arial" w:cs="Arial"/>
                <w:sz w:val="16"/>
                <w:szCs w:val="16"/>
              </w:rPr>
              <w:t>16</w:t>
            </w:r>
          </w:p>
        </w:tc>
        <w:tc>
          <w:tcPr>
            <w:tcW w:w="6285" w:type="dxa"/>
            <w:tcBorders>
              <w:top w:val="outset" w:sz="6" w:space="0" w:color="auto"/>
              <w:left w:val="outset" w:sz="6" w:space="0" w:color="auto"/>
              <w:bottom w:val="outset" w:sz="6" w:space="0" w:color="auto"/>
              <w:right w:val="outset" w:sz="6" w:space="0" w:color="auto"/>
            </w:tcBorders>
            <w:vAlign w:val="center"/>
            <w:hideMark/>
          </w:tcPr>
          <w:p w:rsidR="00963727" w:rsidRPr="00963727" w:rsidRDefault="00963727" w:rsidP="007A589C">
            <w:pPr>
              <w:ind w:left="120" w:right="120"/>
              <w:jc w:val="both"/>
              <w:rPr>
                <w:rFonts w:ascii="Arial" w:hAnsi="Arial" w:cs="Arial"/>
                <w:sz w:val="16"/>
                <w:szCs w:val="16"/>
              </w:rPr>
            </w:pPr>
            <w:r w:rsidRPr="00963727">
              <w:rPr>
                <w:rFonts w:ascii="Arial" w:hAnsi="Arial" w:cs="Arial"/>
                <w:sz w:val="16"/>
                <w:szCs w:val="16"/>
              </w:rPr>
              <w:t>Fornecer suporte técnico à contratante, por ocorrência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963727" w:rsidRPr="00963727" w:rsidRDefault="00963727" w:rsidP="007A589C">
            <w:pPr>
              <w:ind w:left="120" w:right="120"/>
              <w:jc w:val="both"/>
              <w:rPr>
                <w:rFonts w:ascii="Arial" w:hAnsi="Arial" w:cs="Arial"/>
                <w:sz w:val="16"/>
                <w:szCs w:val="16"/>
              </w:rPr>
            </w:pPr>
            <w:r w:rsidRPr="00963727">
              <w:rPr>
                <w:rFonts w:ascii="Arial" w:hAnsi="Arial" w:cs="Arial"/>
                <w:sz w:val="16"/>
                <w:szCs w:val="16"/>
              </w:rPr>
              <w:t>01</w:t>
            </w:r>
          </w:p>
        </w:tc>
        <w:tc>
          <w:tcPr>
            <w:tcW w:w="1110" w:type="dxa"/>
            <w:tcBorders>
              <w:top w:val="outset" w:sz="6" w:space="0" w:color="auto"/>
              <w:left w:val="outset" w:sz="6" w:space="0" w:color="auto"/>
              <w:bottom w:val="outset" w:sz="6" w:space="0" w:color="auto"/>
              <w:right w:val="outset" w:sz="6" w:space="0" w:color="auto"/>
            </w:tcBorders>
            <w:vAlign w:val="center"/>
            <w:hideMark/>
          </w:tcPr>
          <w:p w:rsidR="00963727" w:rsidRPr="00963727" w:rsidRDefault="00963727" w:rsidP="007A589C">
            <w:pPr>
              <w:ind w:left="120" w:right="120"/>
              <w:jc w:val="both"/>
              <w:rPr>
                <w:rFonts w:ascii="Arial" w:hAnsi="Arial" w:cs="Arial"/>
                <w:sz w:val="16"/>
                <w:szCs w:val="16"/>
              </w:rPr>
            </w:pPr>
            <w:r w:rsidRPr="00963727">
              <w:rPr>
                <w:rFonts w:ascii="Arial" w:hAnsi="Arial" w:cs="Arial"/>
                <w:sz w:val="16"/>
                <w:szCs w:val="16"/>
              </w:rPr>
              <w:t>0,2% por dia</w:t>
            </w:r>
          </w:p>
        </w:tc>
      </w:tr>
      <w:tr w:rsidR="00963727" w:rsidRPr="00963727" w:rsidTr="0096372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63727" w:rsidRPr="00963727" w:rsidRDefault="00963727" w:rsidP="007A589C">
            <w:pPr>
              <w:ind w:left="120" w:right="120"/>
              <w:jc w:val="both"/>
              <w:rPr>
                <w:rFonts w:ascii="Arial" w:hAnsi="Arial" w:cs="Arial"/>
                <w:sz w:val="16"/>
                <w:szCs w:val="16"/>
              </w:rPr>
            </w:pPr>
            <w:r w:rsidRPr="00963727">
              <w:rPr>
                <w:rFonts w:ascii="Arial" w:hAnsi="Arial" w:cs="Arial"/>
                <w:sz w:val="16"/>
                <w:szCs w:val="16"/>
              </w:rPr>
              <w:t>17</w:t>
            </w:r>
          </w:p>
        </w:tc>
        <w:tc>
          <w:tcPr>
            <w:tcW w:w="6285" w:type="dxa"/>
            <w:tcBorders>
              <w:top w:val="outset" w:sz="6" w:space="0" w:color="auto"/>
              <w:left w:val="outset" w:sz="6" w:space="0" w:color="auto"/>
              <w:bottom w:val="outset" w:sz="6" w:space="0" w:color="auto"/>
              <w:right w:val="outset" w:sz="6" w:space="0" w:color="auto"/>
            </w:tcBorders>
            <w:vAlign w:val="center"/>
            <w:hideMark/>
          </w:tcPr>
          <w:p w:rsidR="00963727" w:rsidRPr="00963727" w:rsidRDefault="00963727" w:rsidP="007A589C">
            <w:pPr>
              <w:ind w:left="120" w:right="120"/>
              <w:jc w:val="both"/>
              <w:rPr>
                <w:rFonts w:ascii="Arial" w:hAnsi="Arial" w:cs="Arial"/>
                <w:sz w:val="16"/>
                <w:szCs w:val="16"/>
              </w:rPr>
            </w:pPr>
            <w:r w:rsidRPr="00963727">
              <w:rPr>
                <w:rFonts w:ascii="Arial" w:hAnsi="Arial" w:cs="Arial"/>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963727" w:rsidRPr="00963727" w:rsidRDefault="00963727" w:rsidP="007A589C">
            <w:pPr>
              <w:ind w:left="120" w:right="120"/>
              <w:jc w:val="both"/>
              <w:rPr>
                <w:rFonts w:ascii="Arial" w:hAnsi="Arial" w:cs="Arial"/>
                <w:sz w:val="16"/>
                <w:szCs w:val="16"/>
              </w:rPr>
            </w:pPr>
            <w:r w:rsidRPr="00963727">
              <w:rPr>
                <w:rFonts w:ascii="Arial" w:hAnsi="Arial" w:cs="Arial"/>
                <w:sz w:val="16"/>
                <w:szCs w:val="16"/>
              </w:rPr>
              <w:t>01</w:t>
            </w:r>
          </w:p>
        </w:tc>
        <w:tc>
          <w:tcPr>
            <w:tcW w:w="1110" w:type="dxa"/>
            <w:tcBorders>
              <w:top w:val="outset" w:sz="6" w:space="0" w:color="auto"/>
              <w:left w:val="outset" w:sz="6" w:space="0" w:color="auto"/>
              <w:bottom w:val="outset" w:sz="6" w:space="0" w:color="auto"/>
              <w:right w:val="outset" w:sz="6" w:space="0" w:color="auto"/>
            </w:tcBorders>
            <w:vAlign w:val="center"/>
            <w:hideMark/>
          </w:tcPr>
          <w:p w:rsidR="00963727" w:rsidRPr="00963727" w:rsidRDefault="00963727" w:rsidP="007A589C">
            <w:pPr>
              <w:ind w:left="120" w:right="120"/>
              <w:jc w:val="both"/>
              <w:rPr>
                <w:rFonts w:ascii="Arial" w:hAnsi="Arial" w:cs="Arial"/>
                <w:sz w:val="16"/>
                <w:szCs w:val="16"/>
              </w:rPr>
            </w:pPr>
            <w:r w:rsidRPr="00963727">
              <w:rPr>
                <w:rFonts w:ascii="Arial" w:hAnsi="Arial" w:cs="Arial"/>
                <w:sz w:val="16"/>
                <w:szCs w:val="16"/>
              </w:rPr>
              <w:t>0,2% por dia</w:t>
            </w:r>
          </w:p>
        </w:tc>
      </w:tr>
      <w:tr w:rsidR="00963727" w:rsidRPr="00963727" w:rsidTr="0096372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63727" w:rsidRPr="00963727" w:rsidRDefault="00963727" w:rsidP="007A589C">
            <w:pPr>
              <w:ind w:left="120" w:right="120"/>
              <w:jc w:val="both"/>
              <w:rPr>
                <w:rFonts w:ascii="Arial" w:hAnsi="Arial" w:cs="Arial"/>
                <w:sz w:val="16"/>
                <w:szCs w:val="16"/>
              </w:rPr>
            </w:pPr>
            <w:r w:rsidRPr="00963727">
              <w:rPr>
                <w:rFonts w:ascii="Arial" w:hAnsi="Arial" w:cs="Arial"/>
                <w:sz w:val="16"/>
                <w:szCs w:val="16"/>
              </w:rPr>
              <w:t>18</w:t>
            </w:r>
          </w:p>
        </w:tc>
        <w:tc>
          <w:tcPr>
            <w:tcW w:w="6285" w:type="dxa"/>
            <w:tcBorders>
              <w:top w:val="outset" w:sz="6" w:space="0" w:color="auto"/>
              <w:left w:val="outset" w:sz="6" w:space="0" w:color="auto"/>
              <w:bottom w:val="outset" w:sz="6" w:space="0" w:color="auto"/>
              <w:right w:val="outset" w:sz="6" w:space="0" w:color="auto"/>
            </w:tcBorders>
            <w:vAlign w:val="center"/>
            <w:hideMark/>
          </w:tcPr>
          <w:p w:rsidR="00963727" w:rsidRPr="00963727" w:rsidRDefault="00963727" w:rsidP="007A589C">
            <w:pPr>
              <w:ind w:left="120" w:right="120"/>
              <w:jc w:val="both"/>
              <w:rPr>
                <w:rFonts w:ascii="Arial" w:hAnsi="Arial" w:cs="Arial"/>
                <w:sz w:val="16"/>
                <w:szCs w:val="16"/>
              </w:rPr>
            </w:pPr>
            <w:r w:rsidRPr="00963727">
              <w:rPr>
                <w:rFonts w:ascii="Arial" w:hAnsi="Arial" w:cs="Arial"/>
                <w:sz w:val="16"/>
                <w:szCs w:val="16"/>
              </w:rPr>
              <w:t>Substituir funcionário que se conduza de modo inconveniente ou não atenda às necessidades da contratante, por funcionário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963727" w:rsidRPr="00963727" w:rsidRDefault="00963727" w:rsidP="007A589C">
            <w:pPr>
              <w:ind w:left="120" w:right="120"/>
              <w:jc w:val="both"/>
              <w:rPr>
                <w:rFonts w:ascii="Arial" w:hAnsi="Arial" w:cs="Arial"/>
                <w:sz w:val="16"/>
                <w:szCs w:val="16"/>
              </w:rPr>
            </w:pPr>
            <w:r w:rsidRPr="00963727">
              <w:rPr>
                <w:rFonts w:ascii="Arial" w:hAnsi="Arial" w:cs="Arial"/>
                <w:sz w:val="16"/>
                <w:szCs w:val="16"/>
              </w:rPr>
              <w:t>01</w:t>
            </w:r>
          </w:p>
        </w:tc>
        <w:tc>
          <w:tcPr>
            <w:tcW w:w="1110" w:type="dxa"/>
            <w:tcBorders>
              <w:top w:val="outset" w:sz="6" w:space="0" w:color="auto"/>
              <w:left w:val="outset" w:sz="6" w:space="0" w:color="auto"/>
              <w:bottom w:val="outset" w:sz="6" w:space="0" w:color="auto"/>
              <w:right w:val="outset" w:sz="6" w:space="0" w:color="auto"/>
            </w:tcBorders>
            <w:vAlign w:val="center"/>
            <w:hideMark/>
          </w:tcPr>
          <w:p w:rsidR="00963727" w:rsidRPr="00963727" w:rsidRDefault="00963727" w:rsidP="007A589C">
            <w:pPr>
              <w:ind w:left="120" w:right="120"/>
              <w:jc w:val="both"/>
              <w:rPr>
                <w:rFonts w:ascii="Arial" w:hAnsi="Arial" w:cs="Arial"/>
                <w:sz w:val="16"/>
                <w:szCs w:val="16"/>
              </w:rPr>
            </w:pPr>
            <w:r w:rsidRPr="00963727">
              <w:rPr>
                <w:rFonts w:ascii="Arial" w:hAnsi="Arial" w:cs="Arial"/>
                <w:sz w:val="16"/>
                <w:szCs w:val="16"/>
              </w:rPr>
              <w:t>0,2% por dia</w:t>
            </w:r>
          </w:p>
        </w:tc>
      </w:tr>
    </w:tbl>
    <w:p w:rsidR="00963727" w:rsidRPr="00963727" w:rsidRDefault="00963727" w:rsidP="00963727">
      <w:pPr>
        <w:spacing w:before="120" w:after="120"/>
        <w:ind w:left="120" w:right="120"/>
        <w:jc w:val="both"/>
        <w:rPr>
          <w:rFonts w:ascii="Arial" w:hAnsi="Arial" w:cs="Arial"/>
          <w:b/>
          <w:i/>
          <w:sz w:val="16"/>
          <w:szCs w:val="16"/>
        </w:rPr>
      </w:pPr>
      <w:r w:rsidRPr="00963727">
        <w:rPr>
          <w:rFonts w:ascii="Arial" w:hAnsi="Arial" w:cs="Arial"/>
          <w:b/>
          <w:i/>
          <w:sz w:val="16"/>
          <w:szCs w:val="16"/>
        </w:rPr>
        <w:t>*incidentes sobre o valor inadimplido</w:t>
      </w:r>
    </w:p>
    <w:p w:rsidR="00963727" w:rsidRPr="00963727" w:rsidRDefault="00963727" w:rsidP="007A589C">
      <w:pPr>
        <w:ind w:left="120" w:right="120"/>
        <w:jc w:val="both"/>
        <w:rPr>
          <w:rFonts w:ascii="Arial" w:hAnsi="Arial" w:cs="Arial"/>
          <w:sz w:val="16"/>
          <w:szCs w:val="16"/>
        </w:rPr>
      </w:pPr>
      <w:r w:rsidRPr="00963727">
        <w:rPr>
          <w:rFonts w:ascii="Arial" w:hAnsi="Arial" w:cs="Arial"/>
          <w:b/>
          <w:sz w:val="16"/>
          <w:szCs w:val="16"/>
        </w:rPr>
        <w:t>9.9</w:t>
      </w:r>
      <w:r w:rsidR="007A589C">
        <w:rPr>
          <w:rFonts w:ascii="Arial" w:hAnsi="Arial" w:cs="Arial"/>
          <w:b/>
          <w:sz w:val="16"/>
          <w:szCs w:val="16"/>
        </w:rPr>
        <w:t>.</w:t>
      </w:r>
      <w:r w:rsidRPr="00963727">
        <w:rPr>
          <w:rFonts w:ascii="Arial" w:hAnsi="Arial" w:cs="Arial"/>
          <w:sz w:val="16"/>
          <w:szCs w:val="16"/>
        </w:rPr>
        <w:t xml:space="preserve"> As sanções aqui previstas poderão ser aplicadas concomitantemente, facultada a defesa prévia do interessado, no respectivo processo, no prazo de 05 (cinco) dias úteis.</w:t>
      </w:r>
    </w:p>
    <w:p w:rsidR="00963727" w:rsidRPr="00963727" w:rsidRDefault="00963727" w:rsidP="007A589C">
      <w:pPr>
        <w:ind w:left="120" w:right="120"/>
        <w:jc w:val="both"/>
        <w:rPr>
          <w:rFonts w:ascii="Arial" w:hAnsi="Arial" w:cs="Arial"/>
          <w:sz w:val="16"/>
          <w:szCs w:val="16"/>
        </w:rPr>
      </w:pPr>
      <w:r w:rsidRPr="00963727">
        <w:rPr>
          <w:rFonts w:ascii="Arial" w:hAnsi="Arial" w:cs="Arial"/>
          <w:b/>
          <w:sz w:val="16"/>
          <w:szCs w:val="16"/>
        </w:rPr>
        <w:t>9.10</w:t>
      </w:r>
      <w:r w:rsidR="007A589C">
        <w:rPr>
          <w:rFonts w:ascii="Arial" w:hAnsi="Arial" w:cs="Arial"/>
          <w:b/>
          <w:sz w:val="16"/>
          <w:szCs w:val="16"/>
        </w:rPr>
        <w:t>.</w:t>
      </w:r>
      <w:r w:rsidRPr="00963727">
        <w:rPr>
          <w:rFonts w:ascii="Arial" w:hAnsi="Arial" w:cs="Arial"/>
          <w:sz w:val="16"/>
          <w:szCs w:val="16"/>
        </w:rPr>
        <w:t xml:space="preserve"> Após 30 (trinta) dias da falta de execução do objeto, será considerada inexecução total do serviço, o que ensejará a rescisão do objeto.</w:t>
      </w:r>
    </w:p>
    <w:p w:rsidR="00963727" w:rsidRPr="00963727" w:rsidRDefault="00963727" w:rsidP="007A589C">
      <w:pPr>
        <w:ind w:left="120" w:right="120"/>
        <w:jc w:val="both"/>
        <w:rPr>
          <w:rFonts w:ascii="Arial" w:hAnsi="Arial" w:cs="Arial"/>
          <w:sz w:val="16"/>
          <w:szCs w:val="16"/>
        </w:rPr>
      </w:pPr>
      <w:r w:rsidRPr="00963727">
        <w:rPr>
          <w:rFonts w:ascii="Arial" w:hAnsi="Arial" w:cs="Arial"/>
          <w:b/>
          <w:sz w:val="16"/>
          <w:szCs w:val="16"/>
        </w:rPr>
        <w:t>9.11</w:t>
      </w:r>
      <w:r w:rsidR="007A589C">
        <w:rPr>
          <w:rFonts w:ascii="Arial" w:hAnsi="Arial" w:cs="Arial"/>
          <w:b/>
          <w:sz w:val="16"/>
          <w:szCs w:val="16"/>
        </w:rPr>
        <w:t>.</w:t>
      </w:r>
      <w:r w:rsidRPr="00963727">
        <w:rPr>
          <w:rFonts w:ascii="Arial" w:hAnsi="Arial" w:cs="Arial"/>
          <w:sz w:val="16"/>
          <w:szCs w:val="16"/>
        </w:rPr>
        <w:t xml:space="preserve"> As sanções de natureza pecuniária serão diretamente descontadas de créditos que eventualmente detenha a CONTRATADA ou efetuada a sua cobrança na forma prevista em lei.</w:t>
      </w:r>
    </w:p>
    <w:p w:rsidR="00963727" w:rsidRPr="00963727" w:rsidRDefault="00963727" w:rsidP="007A589C">
      <w:pPr>
        <w:ind w:left="120" w:right="120"/>
        <w:jc w:val="both"/>
        <w:rPr>
          <w:rFonts w:ascii="Arial" w:hAnsi="Arial" w:cs="Arial"/>
          <w:sz w:val="16"/>
          <w:szCs w:val="16"/>
        </w:rPr>
      </w:pPr>
      <w:r w:rsidRPr="00963727">
        <w:rPr>
          <w:rFonts w:ascii="Arial" w:hAnsi="Arial" w:cs="Arial"/>
          <w:b/>
          <w:sz w:val="16"/>
          <w:szCs w:val="16"/>
        </w:rPr>
        <w:t>9.12</w:t>
      </w:r>
      <w:r w:rsidR="007A589C">
        <w:rPr>
          <w:rFonts w:ascii="Arial" w:hAnsi="Arial" w:cs="Arial"/>
          <w:b/>
          <w:sz w:val="16"/>
          <w:szCs w:val="16"/>
        </w:rPr>
        <w:t>.</w:t>
      </w:r>
      <w:r w:rsidRPr="00963727">
        <w:rPr>
          <w:rFonts w:ascii="Arial" w:hAnsi="Arial" w:cs="Arial"/>
          <w:sz w:val="16"/>
          <w:szCs w:val="16"/>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963727" w:rsidRPr="00963727" w:rsidRDefault="00963727" w:rsidP="007A589C">
      <w:pPr>
        <w:ind w:left="120" w:right="120"/>
        <w:jc w:val="both"/>
        <w:rPr>
          <w:rFonts w:ascii="Arial" w:hAnsi="Arial" w:cs="Arial"/>
          <w:sz w:val="16"/>
          <w:szCs w:val="16"/>
        </w:rPr>
      </w:pPr>
      <w:r w:rsidRPr="00963727">
        <w:rPr>
          <w:rFonts w:ascii="Arial" w:hAnsi="Arial" w:cs="Arial"/>
          <w:b/>
          <w:sz w:val="16"/>
          <w:szCs w:val="16"/>
        </w:rPr>
        <w:t>9.13</w:t>
      </w:r>
      <w:r w:rsidR="007A589C">
        <w:rPr>
          <w:rFonts w:ascii="Arial" w:hAnsi="Arial" w:cs="Arial"/>
          <w:b/>
          <w:sz w:val="16"/>
          <w:szCs w:val="16"/>
        </w:rPr>
        <w:t>.</w:t>
      </w:r>
      <w:r w:rsidRPr="00963727">
        <w:rPr>
          <w:rFonts w:ascii="Arial" w:hAnsi="Arial" w:cs="Arial"/>
          <w:sz w:val="16"/>
          <w:szCs w:val="16"/>
        </w:rPr>
        <w:t xml:space="preserve"> A autoridade competente, na aplicação das sanções; levará em consideração a gravidade da conduta do infrator, o caráter educativo da pena, bem como o dano causado à Administração, observando o princípio da proporcionalidade.</w:t>
      </w:r>
    </w:p>
    <w:p w:rsidR="00963727" w:rsidRPr="00963727" w:rsidRDefault="00963727" w:rsidP="007A589C">
      <w:pPr>
        <w:ind w:left="120" w:right="120"/>
        <w:jc w:val="both"/>
        <w:rPr>
          <w:rFonts w:ascii="Arial" w:hAnsi="Arial" w:cs="Arial"/>
          <w:sz w:val="16"/>
          <w:szCs w:val="16"/>
        </w:rPr>
      </w:pPr>
      <w:r w:rsidRPr="00963727">
        <w:rPr>
          <w:rFonts w:ascii="Arial" w:hAnsi="Arial" w:cs="Arial"/>
          <w:b/>
          <w:sz w:val="16"/>
          <w:szCs w:val="16"/>
        </w:rPr>
        <w:t>9.14</w:t>
      </w:r>
      <w:r w:rsidR="007A589C">
        <w:rPr>
          <w:rFonts w:ascii="Arial" w:hAnsi="Arial" w:cs="Arial"/>
          <w:b/>
          <w:sz w:val="16"/>
          <w:szCs w:val="16"/>
        </w:rPr>
        <w:t>.</w:t>
      </w:r>
      <w:r w:rsidRPr="00963727">
        <w:rPr>
          <w:rFonts w:ascii="Arial" w:hAnsi="Arial" w:cs="Arial"/>
          <w:sz w:val="16"/>
          <w:szCs w:val="16"/>
        </w:rPr>
        <w:t xml:space="preserve"> A sanção será obrigatoriamente registrada no Sistema de Cadastramento Unificado de Fornecedores – SICAF, bem como em sistemas Estaduais.</w:t>
      </w:r>
    </w:p>
    <w:p w:rsidR="00963727" w:rsidRPr="00963727" w:rsidRDefault="00963727" w:rsidP="007A589C">
      <w:pPr>
        <w:ind w:left="120" w:right="120"/>
        <w:jc w:val="both"/>
        <w:rPr>
          <w:rFonts w:ascii="Arial" w:hAnsi="Arial" w:cs="Arial"/>
          <w:sz w:val="16"/>
          <w:szCs w:val="16"/>
        </w:rPr>
      </w:pPr>
      <w:r w:rsidRPr="00963727">
        <w:rPr>
          <w:rFonts w:ascii="Arial" w:hAnsi="Arial" w:cs="Arial"/>
          <w:b/>
          <w:sz w:val="16"/>
          <w:szCs w:val="16"/>
        </w:rPr>
        <w:t>9.15</w:t>
      </w:r>
      <w:r w:rsidR="007A589C">
        <w:rPr>
          <w:rFonts w:ascii="Arial" w:hAnsi="Arial" w:cs="Arial"/>
          <w:b/>
          <w:sz w:val="16"/>
          <w:szCs w:val="16"/>
        </w:rPr>
        <w:t>.</w:t>
      </w:r>
      <w:r w:rsidRPr="00963727">
        <w:rPr>
          <w:rFonts w:ascii="Arial" w:hAnsi="Arial" w:cs="Arial"/>
          <w:sz w:val="16"/>
          <w:szCs w:val="16"/>
        </w:rPr>
        <w:t xml:space="preserve"> Também ficam sujeitas às penalidades de suspensão de licitar e impedimento de contratar com órgão licitante e de declaração de inidoneidade, previstas nos subitens anteriores, as empresas ou profissionais que, em razão do acordo decorrente dessa licitação:</w:t>
      </w:r>
    </w:p>
    <w:p w:rsidR="00963727" w:rsidRPr="00963727" w:rsidRDefault="00963727" w:rsidP="007A589C">
      <w:pPr>
        <w:ind w:left="120" w:right="120"/>
        <w:jc w:val="both"/>
        <w:rPr>
          <w:rFonts w:ascii="Arial" w:hAnsi="Arial" w:cs="Arial"/>
          <w:sz w:val="16"/>
          <w:szCs w:val="16"/>
        </w:rPr>
      </w:pPr>
      <w:r w:rsidRPr="00963727">
        <w:rPr>
          <w:rFonts w:ascii="Arial" w:hAnsi="Arial" w:cs="Arial"/>
          <w:sz w:val="16"/>
          <w:szCs w:val="16"/>
        </w:rPr>
        <w:t>a) Tenham sofrido condenações definitivas por praticarem, por meio dolosos, fraude fiscal no recolhimento de tributos;</w:t>
      </w:r>
    </w:p>
    <w:p w:rsidR="00963727" w:rsidRPr="00963727" w:rsidRDefault="00963727" w:rsidP="007A589C">
      <w:pPr>
        <w:ind w:left="120" w:right="120"/>
        <w:jc w:val="both"/>
        <w:rPr>
          <w:rFonts w:ascii="Arial" w:hAnsi="Arial" w:cs="Arial"/>
          <w:sz w:val="16"/>
          <w:szCs w:val="16"/>
        </w:rPr>
      </w:pPr>
      <w:r w:rsidRPr="00963727">
        <w:rPr>
          <w:rFonts w:ascii="Arial" w:hAnsi="Arial" w:cs="Arial"/>
          <w:sz w:val="16"/>
          <w:szCs w:val="16"/>
        </w:rPr>
        <w:t>b) Tenham praticado atos ilícitos visando a frustrar os objetivos da licitação;</w:t>
      </w:r>
    </w:p>
    <w:p w:rsidR="00963727" w:rsidRPr="00963727" w:rsidRDefault="00963727" w:rsidP="007A589C">
      <w:pPr>
        <w:ind w:left="120" w:right="120"/>
        <w:jc w:val="both"/>
        <w:rPr>
          <w:rFonts w:ascii="Arial" w:hAnsi="Arial" w:cs="Arial"/>
          <w:sz w:val="16"/>
          <w:szCs w:val="16"/>
        </w:rPr>
      </w:pPr>
      <w:r w:rsidRPr="00963727">
        <w:rPr>
          <w:rFonts w:ascii="Arial" w:hAnsi="Arial" w:cs="Arial"/>
          <w:sz w:val="16"/>
          <w:szCs w:val="16"/>
        </w:rPr>
        <w:t>c) Demonstrem não possuir idoneidade para contratar com a Administração em virtude de atos ilícitos praticados.</w:t>
      </w:r>
    </w:p>
    <w:p w:rsidR="00963727" w:rsidRDefault="00963727" w:rsidP="007A589C">
      <w:pPr>
        <w:ind w:left="120" w:right="120"/>
        <w:jc w:val="both"/>
        <w:rPr>
          <w:rFonts w:ascii="Arial" w:hAnsi="Arial" w:cs="Arial"/>
          <w:sz w:val="16"/>
          <w:szCs w:val="16"/>
        </w:rPr>
      </w:pPr>
      <w:r w:rsidRPr="00963727">
        <w:rPr>
          <w:rFonts w:ascii="Arial" w:hAnsi="Arial" w:cs="Arial"/>
          <w:b/>
          <w:sz w:val="16"/>
          <w:szCs w:val="16"/>
        </w:rPr>
        <w:lastRenderedPageBreak/>
        <w:t>9.16.</w:t>
      </w:r>
      <w:r w:rsidRPr="00963727">
        <w:rPr>
          <w:rFonts w:ascii="Arial" w:hAnsi="Arial" w:cs="Arial"/>
          <w:sz w:val="16"/>
          <w:szCs w:val="16"/>
        </w:rPr>
        <w:t xml:space="preserve"> Nenhuma sanção será aplicada sem o devido processo administrativo, que prevê defesa prévia do interessado e recurso nos prazos definidos em Lei, sendo-lhe franqueada vista ao processo, fundamentação legal, (Artigo 7º da Lei 10.520/2002; Artigo 11, XVII, XVIII, XIX e XX, c/c art. 40, III da Lei 8.666/93).</w:t>
      </w:r>
    </w:p>
    <w:p w:rsidR="007A589C" w:rsidRPr="00963727" w:rsidRDefault="007A589C" w:rsidP="007A589C">
      <w:pPr>
        <w:ind w:left="120" w:right="120"/>
        <w:jc w:val="both"/>
        <w:rPr>
          <w:rFonts w:ascii="Arial" w:hAnsi="Arial" w:cs="Arial"/>
          <w:sz w:val="16"/>
          <w:szCs w:val="16"/>
        </w:rPr>
      </w:pPr>
    </w:p>
    <w:p w:rsidR="009D2314" w:rsidRPr="00607E31" w:rsidRDefault="00CC63C7" w:rsidP="00D7163F">
      <w:pPr>
        <w:suppressAutoHyphens/>
        <w:spacing w:line="100" w:lineRule="atLeast"/>
        <w:ind w:right="47"/>
        <w:jc w:val="both"/>
        <w:rPr>
          <w:rFonts w:ascii="Arial" w:hAnsi="Arial" w:cs="Arial"/>
          <w:b/>
          <w:bCs/>
          <w:color w:val="000000"/>
          <w:sz w:val="16"/>
          <w:szCs w:val="16"/>
        </w:rPr>
      </w:pPr>
      <w:r w:rsidRPr="00607E31">
        <w:rPr>
          <w:rFonts w:ascii="Arial" w:hAnsi="Arial" w:cs="Arial"/>
          <w:b/>
          <w:bCs/>
          <w:color w:val="000000"/>
          <w:sz w:val="16"/>
          <w:szCs w:val="16"/>
        </w:rPr>
        <w:t>10.</w:t>
      </w:r>
      <w:r w:rsidR="009D2314" w:rsidRPr="00607E31">
        <w:rPr>
          <w:rFonts w:ascii="Arial" w:hAnsi="Arial" w:cs="Arial"/>
          <w:b/>
          <w:bCs/>
          <w:color w:val="000000"/>
          <w:sz w:val="16"/>
          <w:szCs w:val="16"/>
        </w:rPr>
        <w:t xml:space="preserve"> </w:t>
      </w:r>
      <w:r w:rsidR="00A41308" w:rsidRPr="00607E31">
        <w:rPr>
          <w:rFonts w:ascii="Arial" w:hAnsi="Arial" w:cs="Arial"/>
          <w:b/>
          <w:bCs/>
          <w:color w:val="000000"/>
          <w:sz w:val="16"/>
          <w:szCs w:val="16"/>
        </w:rPr>
        <w:t xml:space="preserve">DA </w:t>
      </w:r>
      <w:r w:rsidR="009D2314" w:rsidRPr="00607E31">
        <w:rPr>
          <w:rFonts w:ascii="Arial" w:hAnsi="Arial" w:cs="Arial"/>
          <w:b/>
          <w:bCs/>
          <w:color w:val="000000"/>
          <w:sz w:val="16"/>
          <w:szCs w:val="16"/>
        </w:rPr>
        <w:t xml:space="preserve">UTILIZAÇÃO DA ATA </w:t>
      </w:r>
    </w:p>
    <w:p w:rsidR="00334F76" w:rsidRPr="00607E31" w:rsidRDefault="006E65B3" w:rsidP="006E65B3">
      <w:pPr>
        <w:suppressAutoHyphens/>
        <w:spacing w:line="100" w:lineRule="atLeast"/>
        <w:ind w:right="47"/>
        <w:jc w:val="both"/>
        <w:rPr>
          <w:rFonts w:ascii="Arial" w:hAnsi="Arial" w:cs="Arial"/>
          <w:color w:val="000000"/>
          <w:sz w:val="16"/>
          <w:szCs w:val="16"/>
        </w:rPr>
      </w:pPr>
      <w:r w:rsidRPr="00607E31">
        <w:rPr>
          <w:rFonts w:ascii="Arial" w:hAnsi="Arial" w:cs="Arial"/>
          <w:b/>
          <w:sz w:val="16"/>
          <w:szCs w:val="16"/>
        </w:rPr>
        <w:t>10.1.</w:t>
      </w:r>
      <w:r w:rsidRPr="00607E31">
        <w:rPr>
          <w:rFonts w:ascii="Arial" w:hAnsi="Arial" w:cs="Arial"/>
          <w:sz w:val="16"/>
          <w:szCs w:val="16"/>
        </w:rPr>
        <w:t xml:space="preserve"> </w:t>
      </w:r>
      <w:r w:rsidR="00EF2B1B" w:rsidRPr="00607E31">
        <w:rPr>
          <w:rFonts w:ascii="Arial" w:hAnsi="Arial" w:cs="Arial"/>
          <w:sz w:val="16"/>
          <w:szCs w:val="16"/>
        </w:rPr>
        <w:t>Nos termos do Artigo 26 do Decreto Estadual 18.340/13, e</w:t>
      </w:r>
      <w:r w:rsidR="0010657B" w:rsidRPr="00607E31">
        <w:rPr>
          <w:rFonts w:ascii="Arial" w:hAnsi="Arial" w:cs="Arial"/>
          <w:sz w:val="16"/>
          <w:szCs w:val="16"/>
        </w:rPr>
        <w:t>sta Ata de Registro de Preços</w:t>
      </w:r>
      <w:r w:rsidR="00334F76" w:rsidRPr="00607E31">
        <w:rPr>
          <w:rFonts w:ascii="Arial" w:hAnsi="Arial" w:cs="Arial"/>
          <w:sz w:val="16"/>
          <w:szCs w:val="16"/>
        </w:rPr>
        <w:t>, durante a sua vigência,</w:t>
      </w:r>
      <w:r w:rsidR="0010657B" w:rsidRPr="00607E31">
        <w:rPr>
          <w:rFonts w:ascii="Arial" w:hAnsi="Arial" w:cs="Arial"/>
          <w:sz w:val="16"/>
          <w:szCs w:val="16"/>
        </w:rPr>
        <w:t xml:space="preserve"> po</w:t>
      </w:r>
      <w:r w:rsidR="00CC63C7" w:rsidRPr="00607E31">
        <w:rPr>
          <w:rFonts w:ascii="Arial" w:hAnsi="Arial" w:cs="Arial"/>
          <w:sz w:val="16"/>
          <w:szCs w:val="16"/>
        </w:rPr>
        <w:t xml:space="preserve">derá ser utilizada por qualquer </w:t>
      </w:r>
      <w:r w:rsidR="0010657B" w:rsidRPr="00607E31">
        <w:rPr>
          <w:rFonts w:ascii="Arial" w:hAnsi="Arial" w:cs="Arial"/>
          <w:sz w:val="16"/>
          <w:szCs w:val="16"/>
        </w:rPr>
        <w:t xml:space="preserve">órgão </w:t>
      </w:r>
      <w:r w:rsidR="00334F76" w:rsidRPr="00607E31">
        <w:rPr>
          <w:rFonts w:ascii="Arial" w:hAnsi="Arial" w:cs="Arial"/>
          <w:sz w:val="16"/>
          <w:szCs w:val="16"/>
        </w:rPr>
        <w:t xml:space="preserve">ou entidade da </w:t>
      </w:r>
      <w:r w:rsidR="00667902" w:rsidRPr="00607E31">
        <w:rPr>
          <w:rFonts w:ascii="Arial" w:hAnsi="Arial" w:cs="Arial"/>
          <w:sz w:val="16"/>
          <w:szCs w:val="16"/>
        </w:rPr>
        <w:t>A</w:t>
      </w:r>
      <w:r w:rsidR="00334F76" w:rsidRPr="00607E31">
        <w:rPr>
          <w:rFonts w:ascii="Arial" w:hAnsi="Arial" w:cs="Arial"/>
          <w:sz w:val="16"/>
          <w:szCs w:val="16"/>
        </w:rPr>
        <w:t xml:space="preserve">dministração </w:t>
      </w:r>
      <w:r w:rsidR="00667902" w:rsidRPr="00607E31">
        <w:rPr>
          <w:rFonts w:ascii="Arial" w:hAnsi="Arial" w:cs="Arial"/>
          <w:sz w:val="16"/>
          <w:szCs w:val="16"/>
        </w:rPr>
        <w:t>P</w:t>
      </w:r>
      <w:r w:rsidR="00334F76" w:rsidRPr="00607E31">
        <w:rPr>
          <w:rFonts w:ascii="Arial" w:hAnsi="Arial" w:cs="Arial"/>
          <w:sz w:val="16"/>
          <w:szCs w:val="16"/>
        </w:rPr>
        <w:t xml:space="preserve">ública </w:t>
      </w:r>
      <w:r w:rsidR="00667902" w:rsidRPr="00607E31">
        <w:rPr>
          <w:rFonts w:ascii="Arial" w:hAnsi="Arial" w:cs="Arial"/>
          <w:sz w:val="16"/>
          <w:szCs w:val="16"/>
        </w:rPr>
        <w:t>E</w:t>
      </w:r>
      <w:r w:rsidR="00334F76" w:rsidRPr="00607E31">
        <w:rPr>
          <w:rFonts w:ascii="Arial" w:hAnsi="Arial" w:cs="Arial"/>
          <w:sz w:val="16"/>
          <w:szCs w:val="16"/>
        </w:rPr>
        <w:t>stadual que não tenha participado do certame licitatório, mediante anuência do órgão gerenciador.</w:t>
      </w:r>
    </w:p>
    <w:p w:rsidR="00334F76" w:rsidRPr="00607E31" w:rsidRDefault="00E54C83" w:rsidP="00E54C83">
      <w:pPr>
        <w:suppressAutoHyphens/>
        <w:spacing w:line="100" w:lineRule="atLeast"/>
        <w:ind w:right="47"/>
        <w:jc w:val="both"/>
        <w:rPr>
          <w:rFonts w:ascii="Arial" w:hAnsi="Arial" w:cs="Arial"/>
          <w:color w:val="000000"/>
          <w:sz w:val="16"/>
          <w:szCs w:val="16"/>
        </w:rPr>
      </w:pPr>
      <w:r w:rsidRPr="00607E31">
        <w:rPr>
          <w:rFonts w:ascii="Arial" w:hAnsi="Arial" w:cs="Arial"/>
          <w:b/>
          <w:color w:val="000000"/>
          <w:sz w:val="16"/>
          <w:szCs w:val="16"/>
        </w:rPr>
        <w:t>10.2.</w:t>
      </w:r>
      <w:r w:rsidRPr="00607E31">
        <w:rPr>
          <w:rFonts w:ascii="Arial" w:hAnsi="Arial" w:cs="Arial"/>
          <w:color w:val="000000"/>
          <w:sz w:val="16"/>
          <w:szCs w:val="16"/>
        </w:rPr>
        <w:t xml:space="preserve"> </w:t>
      </w:r>
      <w:r w:rsidR="00334F76" w:rsidRPr="00607E31">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607E31" w:rsidRDefault="006E65B3" w:rsidP="006E65B3">
      <w:pPr>
        <w:pStyle w:val="PargrafodaLista1"/>
        <w:ind w:left="0"/>
        <w:jc w:val="both"/>
        <w:rPr>
          <w:rFonts w:ascii="Arial" w:hAnsi="Arial" w:cs="Arial"/>
          <w:color w:val="000000"/>
          <w:sz w:val="16"/>
          <w:szCs w:val="16"/>
        </w:rPr>
      </w:pPr>
      <w:r w:rsidRPr="00607E31">
        <w:rPr>
          <w:rFonts w:ascii="Arial" w:hAnsi="Arial" w:cs="Arial"/>
          <w:b/>
          <w:color w:val="000000"/>
          <w:sz w:val="16"/>
          <w:szCs w:val="16"/>
        </w:rPr>
        <w:t xml:space="preserve">10.3. </w:t>
      </w:r>
      <w:r w:rsidR="0010657B" w:rsidRPr="00607E3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607E3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607E31" w:rsidRDefault="006E65B3" w:rsidP="006E65B3">
      <w:pPr>
        <w:pStyle w:val="PargrafodaLista1"/>
        <w:tabs>
          <w:tab w:val="left" w:pos="142"/>
        </w:tabs>
        <w:ind w:left="0"/>
        <w:jc w:val="both"/>
        <w:rPr>
          <w:rFonts w:ascii="Arial" w:hAnsi="Arial" w:cs="Arial"/>
          <w:color w:val="000000"/>
          <w:sz w:val="16"/>
          <w:szCs w:val="16"/>
        </w:rPr>
      </w:pPr>
      <w:r w:rsidRPr="00607E31">
        <w:rPr>
          <w:rFonts w:ascii="Arial" w:hAnsi="Arial" w:cs="Arial"/>
          <w:b/>
          <w:color w:val="000000"/>
          <w:sz w:val="16"/>
          <w:szCs w:val="16"/>
        </w:rPr>
        <w:t>10.4.</w:t>
      </w:r>
      <w:r w:rsidRPr="00607E31">
        <w:rPr>
          <w:rFonts w:ascii="Arial" w:hAnsi="Arial" w:cs="Arial"/>
          <w:color w:val="000000"/>
          <w:sz w:val="16"/>
          <w:szCs w:val="16"/>
        </w:rPr>
        <w:t xml:space="preserve"> </w:t>
      </w:r>
      <w:r w:rsidR="00334F76" w:rsidRPr="00607E31">
        <w:rPr>
          <w:rFonts w:ascii="Arial" w:hAnsi="Arial" w:cs="Arial"/>
          <w:color w:val="000000"/>
          <w:sz w:val="16"/>
          <w:szCs w:val="16"/>
        </w:rPr>
        <w:t xml:space="preserve">As aquisições ou contratações adicionais não poderão exceder, por órgão ou entidade, a </w:t>
      </w:r>
      <w:r w:rsidR="003A2059" w:rsidRPr="00607E31">
        <w:rPr>
          <w:rFonts w:ascii="Arial" w:hAnsi="Arial" w:cs="Arial"/>
          <w:color w:val="000000"/>
          <w:sz w:val="16"/>
          <w:szCs w:val="16"/>
        </w:rPr>
        <w:t>5</w:t>
      </w:r>
      <w:r w:rsidR="00334F76" w:rsidRPr="00607E31">
        <w:rPr>
          <w:rFonts w:ascii="Arial" w:hAnsi="Arial" w:cs="Arial"/>
          <w:color w:val="000000"/>
          <w:sz w:val="16"/>
          <w:szCs w:val="16"/>
        </w:rPr>
        <w:t>0% dos quantitativos dos itens do instrumento convocatório e registrados na ata de registro de preços para o órgão gerenciador e órgãos participantes.</w:t>
      </w:r>
    </w:p>
    <w:p w:rsidR="00334F76" w:rsidRPr="00607E31"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607E31">
        <w:rPr>
          <w:rFonts w:ascii="Arial" w:eastAsia="Times New Roman" w:hAnsi="Arial" w:cs="Arial"/>
          <w:b/>
          <w:kern w:val="0"/>
          <w:sz w:val="16"/>
          <w:szCs w:val="16"/>
          <w:lang w:eastAsia="pt-BR" w:bidi="ar-SA"/>
        </w:rPr>
        <w:t>10.5.</w:t>
      </w:r>
      <w:r w:rsidRPr="00607E31">
        <w:rPr>
          <w:rFonts w:ascii="Arial" w:eastAsia="Times New Roman" w:hAnsi="Arial" w:cs="Arial"/>
          <w:kern w:val="0"/>
          <w:sz w:val="16"/>
          <w:szCs w:val="16"/>
          <w:lang w:eastAsia="pt-BR" w:bidi="ar-SA"/>
        </w:rPr>
        <w:t xml:space="preserve"> </w:t>
      </w:r>
      <w:r w:rsidR="00334F76" w:rsidRPr="00607E31">
        <w:rPr>
          <w:rFonts w:ascii="Arial" w:eastAsia="Times New Roman" w:hAnsi="Arial" w:cs="Arial"/>
          <w:kern w:val="0"/>
          <w:sz w:val="16"/>
          <w:szCs w:val="16"/>
          <w:lang w:eastAsia="pt-BR" w:bidi="ar-SA"/>
        </w:rPr>
        <w:t>As adesões à ata de registro de preços não poder</w:t>
      </w:r>
      <w:r w:rsidR="00790B20" w:rsidRPr="00607E31">
        <w:rPr>
          <w:rFonts w:ascii="Arial" w:eastAsia="Times New Roman" w:hAnsi="Arial" w:cs="Arial"/>
          <w:kern w:val="0"/>
          <w:sz w:val="16"/>
          <w:szCs w:val="16"/>
          <w:lang w:eastAsia="pt-BR" w:bidi="ar-SA"/>
        </w:rPr>
        <w:t>ão</w:t>
      </w:r>
      <w:r w:rsidR="00334F76" w:rsidRPr="00607E31">
        <w:rPr>
          <w:rFonts w:ascii="Arial" w:eastAsia="Times New Roman" w:hAnsi="Arial" w:cs="Arial"/>
          <w:kern w:val="0"/>
          <w:sz w:val="16"/>
          <w:szCs w:val="16"/>
          <w:lang w:eastAsia="pt-BR" w:bidi="ar-SA"/>
        </w:rPr>
        <w:t xml:space="preserve"> exceder, na totalidade, ao </w:t>
      </w:r>
      <w:r w:rsidR="003A2059" w:rsidRPr="00607E31">
        <w:rPr>
          <w:rFonts w:ascii="Arial" w:eastAsia="Times New Roman" w:hAnsi="Arial" w:cs="Arial"/>
          <w:kern w:val="0"/>
          <w:sz w:val="16"/>
          <w:szCs w:val="16"/>
          <w:lang w:eastAsia="pt-BR" w:bidi="ar-SA"/>
        </w:rPr>
        <w:t>dobro</w:t>
      </w:r>
      <w:r w:rsidR="00334F76" w:rsidRPr="00607E31">
        <w:rPr>
          <w:rFonts w:ascii="Arial" w:eastAsia="Times New Roman" w:hAnsi="Arial" w:cs="Arial"/>
          <w:kern w:val="0"/>
          <w:sz w:val="16"/>
          <w:szCs w:val="16"/>
          <w:lang w:eastAsia="pt-BR" w:bidi="ar-SA"/>
        </w:rPr>
        <w:t xml:space="preserve"> do quantitativo de cada item registrado na ata de registro de preços para o órgão gerenciador e órgãos participantes, independente do número de órgãos não participantes que aderirem. </w:t>
      </w:r>
    </w:p>
    <w:p w:rsidR="0010657B" w:rsidRPr="00607E31" w:rsidRDefault="003537BB" w:rsidP="003537BB">
      <w:pPr>
        <w:jc w:val="both"/>
        <w:rPr>
          <w:rFonts w:ascii="Arial" w:hAnsi="Arial" w:cs="Arial"/>
          <w:color w:val="000000"/>
          <w:sz w:val="16"/>
          <w:szCs w:val="16"/>
        </w:rPr>
      </w:pPr>
      <w:r w:rsidRPr="00607E31">
        <w:rPr>
          <w:rFonts w:ascii="Arial" w:hAnsi="Arial" w:cs="Arial"/>
          <w:b/>
          <w:color w:val="000000"/>
          <w:sz w:val="16"/>
          <w:szCs w:val="16"/>
        </w:rPr>
        <w:t>10.6.</w:t>
      </w:r>
      <w:r w:rsidRPr="00607E31">
        <w:rPr>
          <w:rFonts w:ascii="Arial" w:hAnsi="Arial" w:cs="Arial"/>
          <w:color w:val="000000"/>
          <w:sz w:val="16"/>
          <w:szCs w:val="16"/>
        </w:rPr>
        <w:t xml:space="preserve"> </w:t>
      </w:r>
      <w:r w:rsidR="0010657B" w:rsidRPr="00607E31">
        <w:rPr>
          <w:rFonts w:ascii="Arial" w:hAnsi="Arial" w:cs="Arial"/>
          <w:color w:val="000000"/>
          <w:sz w:val="16"/>
          <w:szCs w:val="16"/>
        </w:rPr>
        <w:t>Caberá ao órgão que se utilizar da ata, verificar a vantagem econômica da adesão a este Registro de Pre</w:t>
      </w:r>
      <w:r w:rsidR="00A41308" w:rsidRPr="00607E31">
        <w:rPr>
          <w:rFonts w:ascii="Arial" w:hAnsi="Arial" w:cs="Arial"/>
          <w:color w:val="000000"/>
          <w:sz w:val="16"/>
          <w:szCs w:val="16"/>
        </w:rPr>
        <w:t>ço.</w:t>
      </w:r>
    </w:p>
    <w:p w:rsidR="00AF3670" w:rsidRPr="00607E31" w:rsidRDefault="00AF3670" w:rsidP="009D2314">
      <w:pPr>
        <w:jc w:val="both"/>
        <w:rPr>
          <w:rFonts w:ascii="Arial" w:hAnsi="Arial" w:cs="Arial"/>
          <w:color w:val="000000"/>
          <w:sz w:val="16"/>
          <w:szCs w:val="16"/>
        </w:rPr>
      </w:pPr>
    </w:p>
    <w:p w:rsidR="00145D13" w:rsidRPr="00607E31" w:rsidRDefault="003537BB" w:rsidP="003537BB">
      <w:pPr>
        <w:spacing w:line="360" w:lineRule="auto"/>
        <w:jc w:val="both"/>
        <w:rPr>
          <w:rFonts w:ascii="Arial" w:hAnsi="Arial" w:cs="Arial"/>
          <w:b/>
          <w:bCs/>
          <w:color w:val="000000"/>
          <w:sz w:val="16"/>
          <w:szCs w:val="16"/>
        </w:rPr>
      </w:pPr>
      <w:r w:rsidRPr="00607E31">
        <w:rPr>
          <w:rFonts w:ascii="Arial" w:hAnsi="Arial" w:cs="Arial"/>
          <w:b/>
          <w:bCs/>
          <w:color w:val="000000"/>
          <w:sz w:val="16"/>
          <w:szCs w:val="16"/>
        </w:rPr>
        <w:t xml:space="preserve">11. </w:t>
      </w:r>
      <w:r w:rsidR="00FE1BAB" w:rsidRPr="00607E31">
        <w:rPr>
          <w:rFonts w:ascii="Arial" w:hAnsi="Arial" w:cs="Arial"/>
          <w:b/>
          <w:bCs/>
          <w:color w:val="000000"/>
          <w:sz w:val="16"/>
          <w:szCs w:val="16"/>
        </w:rPr>
        <w:t>DA ALTERAÇÃO DA ATA DE REGISTRO DE PREÇOS</w:t>
      </w:r>
    </w:p>
    <w:p w:rsidR="00E03821" w:rsidRPr="00607E31" w:rsidRDefault="005E2FA0" w:rsidP="005E2FA0">
      <w:pPr>
        <w:pStyle w:val="Corpodetexto3"/>
        <w:tabs>
          <w:tab w:val="left" w:pos="900"/>
        </w:tabs>
        <w:ind w:right="47"/>
        <w:rPr>
          <w:rFonts w:ascii="Arial" w:hAnsi="Arial" w:cs="Arial"/>
          <w:sz w:val="16"/>
          <w:szCs w:val="16"/>
        </w:rPr>
      </w:pPr>
      <w:r w:rsidRPr="00607E31">
        <w:rPr>
          <w:rFonts w:ascii="Arial" w:hAnsi="Arial" w:cs="Arial"/>
          <w:b/>
          <w:sz w:val="16"/>
          <w:szCs w:val="16"/>
        </w:rPr>
        <w:t>11.1.</w:t>
      </w:r>
      <w:r w:rsidRPr="00607E31">
        <w:rPr>
          <w:rFonts w:ascii="Arial" w:hAnsi="Arial" w:cs="Arial"/>
          <w:sz w:val="16"/>
          <w:szCs w:val="16"/>
        </w:rPr>
        <w:t xml:space="preserve"> </w:t>
      </w:r>
      <w:r w:rsidR="00E03821" w:rsidRPr="00607E31">
        <w:rPr>
          <w:rFonts w:ascii="Arial" w:hAnsi="Arial" w:cs="Arial"/>
          <w:sz w:val="16"/>
          <w:szCs w:val="16"/>
        </w:rPr>
        <w:t xml:space="preserve">De acordo com artigo 21 </w:t>
      </w:r>
      <w:r w:rsidR="00FE1BAB" w:rsidRPr="00607E31">
        <w:rPr>
          <w:rFonts w:ascii="Arial" w:hAnsi="Arial" w:cs="Arial"/>
          <w:sz w:val="16"/>
          <w:szCs w:val="16"/>
        </w:rPr>
        <w:t xml:space="preserve">e 22 </w:t>
      </w:r>
      <w:r w:rsidR="00E03821" w:rsidRPr="00607E3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607E31" w:rsidRDefault="00E03821" w:rsidP="005E2FA0">
      <w:pPr>
        <w:pStyle w:val="Corpodetexto3"/>
        <w:tabs>
          <w:tab w:val="left" w:pos="900"/>
        </w:tabs>
        <w:ind w:right="47"/>
        <w:rPr>
          <w:rFonts w:ascii="Arial" w:hAnsi="Arial" w:cs="Arial"/>
          <w:sz w:val="16"/>
          <w:szCs w:val="16"/>
        </w:rPr>
      </w:pPr>
      <w:r w:rsidRPr="00607E31">
        <w:rPr>
          <w:rFonts w:ascii="Arial" w:hAnsi="Arial" w:cs="Arial"/>
          <w:b/>
          <w:sz w:val="16"/>
          <w:szCs w:val="16"/>
        </w:rPr>
        <w:t>11.2</w:t>
      </w:r>
      <w:r w:rsidR="009B3214" w:rsidRPr="00607E31">
        <w:rPr>
          <w:rFonts w:ascii="Arial" w:hAnsi="Arial" w:cs="Arial"/>
          <w:b/>
          <w:sz w:val="16"/>
          <w:szCs w:val="16"/>
        </w:rPr>
        <w:t>.</w:t>
      </w:r>
      <w:r w:rsidRPr="00607E3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607E31" w:rsidRDefault="00E03821" w:rsidP="005E2FA0">
      <w:pPr>
        <w:pStyle w:val="Corpodetexto3"/>
        <w:tabs>
          <w:tab w:val="left" w:pos="900"/>
        </w:tabs>
        <w:ind w:right="47"/>
        <w:rPr>
          <w:rFonts w:ascii="Arial" w:hAnsi="Arial" w:cs="Arial"/>
          <w:sz w:val="16"/>
          <w:szCs w:val="16"/>
        </w:rPr>
      </w:pPr>
      <w:r w:rsidRPr="00607E31">
        <w:rPr>
          <w:rFonts w:ascii="Arial" w:hAnsi="Arial" w:cs="Arial"/>
          <w:b/>
          <w:sz w:val="16"/>
          <w:szCs w:val="16"/>
        </w:rPr>
        <w:t>11.3.</w:t>
      </w:r>
      <w:r w:rsidRPr="00607E3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607E31" w:rsidRDefault="00E03821" w:rsidP="005E2FA0">
      <w:pPr>
        <w:pStyle w:val="Corpodetexto3"/>
        <w:tabs>
          <w:tab w:val="left" w:pos="900"/>
        </w:tabs>
        <w:ind w:right="47"/>
        <w:rPr>
          <w:rFonts w:ascii="Arial" w:hAnsi="Arial" w:cs="Arial"/>
          <w:sz w:val="16"/>
          <w:szCs w:val="16"/>
        </w:rPr>
      </w:pPr>
      <w:r w:rsidRPr="00607E31">
        <w:rPr>
          <w:rFonts w:ascii="Arial" w:hAnsi="Arial" w:cs="Arial"/>
          <w:b/>
          <w:sz w:val="16"/>
          <w:szCs w:val="16"/>
        </w:rPr>
        <w:t>11.4.</w:t>
      </w:r>
      <w:r w:rsidRPr="00607E31">
        <w:rPr>
          <w:rFonts w:ascii="Arial" w:hAnsi="Arial" w:cs="Arial"/>
          <w:sz w:val="16"/>
          <w:szCs w:val="16"/>
        </w:rPr>
        <w:t xml:space="preserve"> A ordem de classificação dos fornecedores que aceitarem reduzir seus preços aos valores de mercado observará a classificação original.</w:t>
      </w:r>
    </w:p>
    <w:p w:rsidR="00E03821" w:rsidRPr="00607E31" w:rsidRDefault="00E03821" w:rsidP="005E2FA0">
      <w:pPr>
        <w:pStyle w:val="Corpodetexto3"/>
        <w:tabs>
          <w:tab w:val="left" w:pos="900"/>
        </w:tabs>
        <w:ind w:right="47"/>
        <w:rPr>
          <w:rFonts w:ascii="Arial" w:hAnsi="Arial" w:cs="Arial"/>
          <w:sz w:val="16"/>
          <w:szCs w:val="16"/>
        </w:rPr>
      </w:pPr>
      <w:r w:rsidRPr="00607E31">
        <w:rPr>
          <w:rFonts w:ascii="Arial" w:hAnsi="Arial" w:cs="Arial"/>
          <w:b/>
          <w:sz w:val="16"/>
          <w:szCs w:val="16"/>
        </w:rPr>
        <w:t xml:space="preserve">11.5. </w:t>
      </w:r>
      <w:r w:rsidRPr="00607E31">
        <w:rPr>
          <w:rFonts w:ascii="Arial" w:hAnsi="Arial" w:cs="Arial"/>
          <w:sz w:val="16"/>
          <w:szCs w:val="16"/>
        </w:rPr>
        <w:t xml:space="preserve">Quando o preço de mercado tornar-se superior aos preços registrados, e o fornecedor não puder cumprir o </w:t>
      </w:r>
      <w:r w:rsidR="00124A53" w:rsidRPr="00607E31">
        <w:rPr>
          <w:rFonts w:ascii="Arial" w:hAnsi="Arial" w:cs="Arial"/>
          <w:sz w:val="16"/>
          <w:szCs w:val="16"/>
        </w:rPr>
        <w:t>compromisso,</w:t>
      </w:r>
      <w:r w:rsidRPr="00607E31">
        <w:rPr>
          <w:rFonts w:ascii="Arial" w:hAnsi="Arial" w:cs="Arial"/>
          <w:sz w:val="16"/>
          <w:szCs w:val="16"/>
        </w:rPr>
        <w:t xml:space="preserve"> o órgão gerenciador poderá:</w:t>
      </w:r>
    </w:p>
    <w:p w:rsidR="00E03821" w:rsidRPr="00607E31" w:rsidRDefault="00E03821" w:rsidP="005E2FA0">
      <w:pPr>
        <w:pStyle w:val="Corpodetexto3"/>
        <w:tabs>
          <w:tab w:val="left" w:pos="900"/>
        </w:tabs>
        <w:ind w:right="47"/>
        <w:rPr>
          <w:rFonts w:ascii="Arial" w:hAnsi="Arial" w:cs="Arial"/>
          <w:sz w:val="16"/>
          <w:szCs w:val="16"/>
        </w:rPr>
      </w:pPr>
      <w:r w:rsidRPr="00607E31">
        <w:rPr>
          <w:rFonts w:ascii="Arial" w:hAnsi="Arial" w:cs="Arial"/>
          <w:b/>
          <w:sz w:val="16"/>
          <w:szCs w:val="16"/>
        </w:rPr>
        <w:t>11.5.1.</w:t>
      </w:r>
      <w:r w:rsidR="009B3214" w:rsidRPr="00607E31">
        <w:rPr>
          <w:rFonts w:ascii="Arial" w:hAnsi="Arial" w:cs="Arial"/>
          <w:sz w:val="16"/>
          <w:szCs w:val="16"/>
        </w:rPr>
        <w:t xml:space="preserve"> L</w:t>
      </w:r>
      <w:r w:rsidRPr="00607E3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607E31" w:rsidRDefault="00E03821" w:rsidP="005E2FA0">
      <w:pPr>
        <w:pStyle w:val="Corpodetexto3"/>
        <w:tabs>
          <w:tab w:val="left" w:pos="900"/>
        </w:tabs>
        <w:ind w:right="47"/>
        <w:rPr>
          <w:rFonts w:ascii="Arial" w:hAnsi="Arial" w:cs="Arial"/>
          <w:sz w:val="16"/>
          <w:szCs w:val="16"/>
        </w:rPr>
      </w:pPr>
      <w:r w:rsidRPr="00607E31">
        <w:rPr>
          <w:rFonts w:ascii="Arial" w:hAnsi="Arial" w:cs="Arial"/>
          <w:b/>
          <w:sz w:val="16"/>
          <w:szCs w:val="16"/>
        </w:rPr>
        <w:t>11.5.2.</w:t>
      </w:r>
      <w:r w:rsidRPr="00607E31">
        <w:rPr>
          <w:rFonts w:ascii="Arial" w:hAnsi="Arial" w:cs="Arial"/>
          <w:sz w:val="16"/>
          <w:szCs w:val="16"/>
        </w:rPr>
        <w:t xml:space="preserve"> </w:t>
      </w:r>
      <w:r w:rsidR="00CC63C7" w:rsidRPr="00607E31">
        <w:rPr>
          <w:rFonts w:ascii="Arial" w:hAnsi="Arial" w:cs="Arial"/>
          <w:sz w:val="16"/>
          <w:szCs w:val="16"/>
        </w:rPr>
        <w:t>Convocar</w:t>
      </w:r>
      <w:r w:rsidRPr="00607E31">
        <w:rPr>
          <w:rFonts w:ascii="Arial" w:hAnsi="Arial" w:cs="Arial"/>
          <w:sz w:val="16"/>
          <w:szCs w:val="16"/>
        </w:rPr>
        <w:t xml:space="preserve"> os demais fornecedores para assegurar igual oportunidade de negociação;</w:t>
      </w:r>
    </w:p>
    <w:p w:rsidR="006C44FC" w:rsidRPr="00607E31" w:rsidRDefault="00E03821" w:rsidP="006C44FC">
      <w:pPr>
        <w:pStyle w:val="Corpodetexto3"/>
        <w:tabs>
          <w:tab w:val="left" w:pos="900"/>
        </w:tabs>
        <w:ind w:right="47"/>
        <w:rPr>
          <w:rFonts w:ascii="Arial" w:hAnsi="Arial" w:cs="Arial"/>
          <w:sz w:val="16"/>
          <w:szCs w:val="16"/>
        </w:rPr>
      </w:pPr>
      <w:r w:rsidRPr="00607E31">
        <w:rPr>
          <w:rFonts w:ascii="Arial" w:hAnsi="Arial" w:cs="Arial"/>
          <w:b/>
          <w:sz w:val="16"/>
          <w:szCs w:val="16"/>
        </w:rPr>
        <w:t>11.5.3.</w:t>
      </w:r>
      <w:r w:rsidRPr="00607E3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607E31" w:rsidRDefault="006C44FC" w:rsidP="006C44FC">
      <w:pPr>
        <w:pStyle w:val="Corpodetexto3"/>
        <w:tabs>
          <w:tab w:val="left" w:pos="900"/>
        </w:tabs>
        <w:ind w:right="47"/>
        <w:rPr>
          <w:rFonts w:ascii="Arial" w:hAnsi="Arial" w:cs="Arial"/>
          <w:sz w:val="16"/>
          <w:szCs w:val="16"/>
        </w:rPr>
      </w:pPr>
    </w:p>
    <w:p w:rsidR="009D2314" w:rsidRPr="00607E31" w:rsidRDefault="009D2314" w:rsidP="006E65B3">
      <w:pPr>
        <w:rPr>
          <w:rFonts w:ascii="Arial" w:hAnsi="Arial" w:cs="Arial"/>
          <w:b/>
          <w:sz w:val="16"/>
          <w:szCs w:val="16"/>
        </w:rPr>
      </w:pPr>
      <w:r w:rsidRPr="00607E31">
        <w:rPr>
          <w:rFonts w:ascii="Arial" w:hAnsi="Arial" w:cs="Arial"/>
          <w:b/>
          <w:sz w:val="16"/>
          <w:szCs w:val="16"/>
        </w:rPr>
        <w:t>1</w:t>
      </w:r>
      <w:r w:rsidR="005E2FA0" w:rsidRPr="00607E31">
        <w:rPr>
          <w:rFonts w:ascii="Arial" w:hAnsi="Arial" w:cs="Arial"/>
          <w:b/>
          <w:sz w:val="16"/>
          <w:szCs w:val="16"/>
        </w:rPr>
        <w:t>2</w:t>
      </w:r>
      <w:r w:rsidRPr="00607E31">
        <w:rPr>
          <w:rFonts w:ascii="Arial" w:hAnsi="Arial" w:cs="Arial"/>
          <w:b/>
          <w:sz w:val="16"/>
          <w:szCs w:val="16"/>
        </w:rPr>
        <w:t>. DAS OBRIGAÇÕES DA DETENTORA DO REGISTRO</w:t>
      </w:r>
    </w:p>
    <w:p w:rsidR="009D2314" w:rsidRPr="00607E31" w:rsidRDefault="009D2314" w:rsidP="009D2314">
      <w:pPr>
        <w:jc w:val="both"/>
        <w:rPr>
          <w:rFonts w:ascii="Arial" w:hAnsi="Arial" w:cs="Arial"/>
          <w:sz w:val="16"/>
          <w:szCs w:val="16"/>
        </w:rPr>
      </w:pPr>
      <w:r w:rsidRPr="00607E31">
        <w:rPr>
          <w:rFonts w:ascii="Arial" w:hAnsi="Arial" w:cs="Arial"/>
          <w:b/>
          <w:bCs/>
          <w:sz w:val="16"/>
          <w:szCs w:val="16"/>
        </w:rPr>
        <w:t>1</w:t>
      </w:r>
      <w:r w:rsidR="005E2FA0" w:rsidRPr="00607E31">
        <w:rPr>
          <w:rFonts w:ascii="Arial" w:hAnsi="Arial" w:cs="Arial"/>
          <w:b/>
          <w:bCs/>
          <w:sz w:val="16"/>
          <w:szCs w:val="16"/>
        </w:rPr>
        <w:t>2</w:t>
      </w:r>
      <w:r w:rsidRPr="00607E31">
        <w:rPr>
          <w:rFonts w:ascii="Arial" w:hAnsi="Arial" w:cs="Arial"/>
          <w:b/>
          <w:bCs/>
          <w:sz w:val="16"/>
          <w:szCs w:val="16"/>
        </w:rPr>
        <w:t>.</w:t>
      </w:r>
      <w:r w:rsidR="00167705" w:rsidRPr="00607E31">
        <w:rPr>
          <w:rFonts w:ascii="Arial" w:hAnsi="Arial" w:cs="Arial"/>
          <w:b/>
          <w:bCs/>
          <w:sz w:val="16"/>
          <w:szCs w:val="16"/>
        </w:rPr>
        <w:t>1</w:t>
      </w:r>
      <w:r w:rsidR="00EC3964" w:rsidRPr="00607E31">
        <w:rPr>
          <w:rFonts w:ascii="Arial" w:hAnsi="Arial" w:cs="Arial"/>
          <w:b/>
          <w:bCs/>
          <w:sz w:val="16"/>
          <w:szCs w:val="16"/>
        </w:rPr>
        <w:t>.</w:t>
      </w:r>
      <w:r w:rsidRPr="00607E31">
        <w:rPr>
          <w:rFonts w:ascii="Arial" w:hAnsi="Arial" w:cs="Arial"/>
          <w:sz w:val="16"/>
          <w:szCs w:val="16"/>
        </w:rPr>
        <w:t xml:space="preserve"> Substituir em qualquer tempo e sem qualquer Ônus para o Órgão/Entidade toda ou parte da remessa devolvida pela mesma, no prazo de </w:t>
      </w:r>
      <w:r w:rsidRPr="00607E31">
        <w:rPr>
          <w:rFonts w:ascii="Arial" w:hAnsi="Arial" w:cs="Arial"/>
          <w:b/>
          <w:bCs/>
          <w:sz w:val="16"/>
          <w:szCs w:val="16"/>
        </w:rPr>
        <w:t>05 (cinco) dias úteis</w:t>
      </w:r>
      <w:r w:rsidRPr="00607E31">
        <w:rPr>
          <w:rFonts w:ascii="Arial" w:hAnsi="Arial" w:cs="Arial"/>
          <w:sz w:val="16"/>
          <w:szCs w:val="16"/>
        </w:rPr>
        <w:t>, caso constatada divergência na especificação;</w:t>
      </w:r>
    </w:p>
    <w:p w:rsidR="009D2314" w:rsidRPr="00607E31" w:rsidRDefault="00167705" w:rsidP="009D2314">
      <w:pPr>
        <w:jc w:val="both"/>
        <w:rPr>
          <w:rFonts w:ascii="Arial" w:hAnsi="Arial" w:cs="Arial"/>
          <w:sz w:val="16"/>
          <w:szCs w:val="16"/>
          <w:lang w:val="pt-PT"/>
        </w:rPr>
      </w:pPr>
      <w:r w:rsidRPr="00607E31">
        <w:rPr>
          <w:rFonts w:ascii="Arial" w:hAnsi="Arial" w:cs="Arial"/>
          <w:b/>
          <w:bCs/>
          <w:sz w:val="16"/>
          <w:szCs w:val="16"/>
        </w:rPr>
        <w:t>1</w:t>
      </w:r>
      <w:r w:rsidR="005E2FA0" w:rsidRPr="00607E31">
        <w:rPr>
          <w:rFonts w:ascii="Arial" w:hAnsi="Arial" w:cs="Arial"/>
          <w:b/>
          <w:bCs/>
          <w:sz w:val="16"/>
          <w:szCs w:val="16"/>
        </w:rPr>
        <w:t>2</w:t>
      </w:r>
      <w:r w:rsidRPr="00607E31">
        <w:rPr>
          <w:rFonts w:ascii="Arial" w:hAnsi="Arial" w:cs="Arial"/>
          <w:b/>
          <w:bCs/>
          <w:sz w:val="16"/>
          <w:szCs w:val="16"/>
        </w:rPr>
        <w:t>.2</w:t>
      </w:r>
      <w:r w:rsidR="00EC3964" w:rsidRPr="00607E31">
        <w:rPr>
          <w:rFonts w:ascii="Arial" w:hAnsi="Arial" w:cs="Arial"/>
          <w:b/>
          <w:bCs/>
          <w:sz w:val="16"/>
          <w:szCs w:val="16"/>
        </w:rPr>
        <w:t>.</w:t>
      </w:r>
      <w:r w:rsidR="009D2314" w:rsidRPr="00607E31">
        <w:rPr>
          <w:rFonts w:ascii="Arial" w:hAnsi="Arial" w:cs="Arial"/>
          <w:bCs/>
          <w:sz w:val="16"/>
          <w:szCs w:val="16"/>
        </w:rPr>
        <w:t xml:space="preserve"> </w:t>
      </w:r>
      <w:r w:rsidR="009D2314" w:rsidRPr="00607E31">
        <w:rPr>
          <w:rFonts w:ascii="Arial" w:hAnsi="Arial" w:cs="Arial"/>
          <w:sz w:val="16"/>
          <w:szCs w:val="16"/>
          <w:lang w:val="pt-PT"/>
        </w:rPr>
        <w:t>Dispor-se a toda e qualquer fiscalização, no tocante ao fornecimento do produto, assim como ao cumprimento das obrigações previstas na ATA;</w:t>
      </w:r>
    </w:p>
    <w:p w:rsidR="009D2314" w:rsidRPr="00607E31" w:rsidRDefault="00167705" w:rsidP="009D2314">
      <w:pPr>
        <w:jc w:val="both"/>
        <w:rPr>
          <w:rFonts w:ascii="Arial" w:hAnsi="Arial" w:cs="Arial"/>
          <w:sz w:val="16"/>
          <w:szCs w:val="16"/>
          <w:lang w:val="pt-PT"/>
        </w:rPr>
      </w:pPr>
      <w:r w:rsidRPr="00607E31">
        <w:rPr>
          <w:rFonts w:ascii="Arial" w:hAnsi="Arial" w:cs="Arial"/>
          <w:b/>
          <w:bCs/>
          <w:sz w:val="16"/>
          <w:szCs w:val="16"/>
          <w:lang w:val="pt-PT"/>
        </w:rPr>
        <w:t>1</w:t>
      </w:r>
      <w:r w:rsidR="005E2FA0" w:rsidRPr="00607E31">
        <w:rPr>
          <w:rFonts w:ascii="Arial" w:hAnsi="Arial" w:cs="Arial"/>
          <w:b/>
          <w:bCs/>
          <w:sz w:val="16"/>
          <w:szCs w:val="16"/>
          <w:lang w:val="pt-PT"/>
        </w:rPr>
        <w:t>2</w:t>
      </w:r>
      <w:r w:rsidRPr="00607E31">
        <w:rPr>
          <w:rFonts w:ascii="Arial" w:hAnsi="Arial" w:cs="Arial"/>
          <w:b/>
          <w:bCs/>
          <w:sz w:val="16"/>
          <w:szCs w:val="16"/>
          <w:lang w:val="pt-PT"/>
        </w:rPr>
        <w:t>.3</w:t>
      </w:r>
      <w:r w:rsidR="00EC3964" w:rsidRPr="00607E31">
        <w:rPr>
          <w:rFonts w:ascii="Arial" w:hAnsi="Arial" w:cs="Arial"/>
          <w:b/>
          <w:bCs/>
          <w:sz w:val="16"/>
          <w:szCs w:val="16"/>
          <w:lang w:val="pt-PT"/>
        </w:rPr>
        <w:t>.</w:t>
      </w:r>
      <w:r w:rsidR="009D2314" w:rsidRPr="00607E31">
        <w:rPr>
          <w:rFonts w:ascii="Arial" w:hAnsi="Arial" w:cs="Arial"/>
          <w:bCs/>
          <w:sz w:val="16"/>
          <w:szCs w:val="16"/>
          <w:lang w:val="pt-PT"/>
        </w:rPr>
        <w:t xml:space="preserve"> </w:t>
      </w:r>
      <w:r w:rsidR="009D2314" w:rsidRPr="00607E3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607E31" w:rsidRDefault="00167705" w:rsidP="009D2314">
      <w:pPr>
        <w:pStyle w:val="Corpodetexto3"/>
        <w:rPr>
          <w:rFonts w:ascii="Arial" w:hAnsi="Arial" w:cs="Arial"/>
          <w:sz w:val="16"/>
          <w:szCs w:val="16"/>
        </w:rPr>
      </w:pPr>
      <w:r w:rsidRPr="00607E31">
        <w:rPr>
          <w:rFonts w:ascii="Arial" w:hAnsi="Arial" w:cs="Arial"/>
          <w:b/>
          <w:bCs/>
          <w:sz w:val="16"/>
          <w:szCs w:val="16"/>
        </w:rPr>
        <w:t>1</w:t>
      </w:r>
      <w:r w:rsidR="005E2FA0" w:rsidRPr="00607E31">
        <w:rPr>
          <w:rFonts w:ascii="Arial" w:hAnsi="Arial" w:cs="Arial"/>
          <w:b/>
          <w:bCs/>
          <w:sz w:val="16"/>
          <w:szCs w:val="16"/>
        </w:rPr>
        <w:t>2</w:t>
      </w:r>
      <w:r w:rsidRPr="00607E31">
        <w:rPr>
          <w:rFonts w:ascii="Arial" w:hAnsi="Arial" w:cs="Arial"/>
          <w:b/>
          <w:bCs/>
          <w:sz w:val="16"/>
          <w:szCs w:val="16"/>
        </w:rPr>
        <w:t>.4</w:t>
      </w:r>
      <w:r w:rsidR="00EC3964" w:rsidRPr="00607E31">
        <w:rPr>
          <w:rFonts w:ascii="Arial" w:hAnsi="Arial" w:cs="Arial"/>
          <w:b/>
          <w:bCs/>
          <w:sz w:val="16"/>
          <w:szCs w:val="16"/>
        </w:rPr>
        <w:t>.</w:t>
      </w:r>
      <w:r w:rsidR="00067B8E" w:rsidRPr="00607E31">
        <w:rPr>
          <w:rFonts w:ascii="Arial" w:hAnsi="Arial" w:cs="Arial"/>
          <w:bCs/>
          <w:sz w:val="16"/>
          <w:szCs w:val="16"/>
        </w:rPr>
        <w:t xml:space="preserve"> </w:t>
      </w:r>
      <w:r w:rsidR="009D2314" w:rsidRPr="00607E3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607E31" w:rsidRDefault="00167705" w:rsidP="009D2314">
      <w:pPr>
        <w:jc w:val="both"/>
        <w:rPr>
          <w:rFonts w:ascii="Arial" w:hAnsi="Arial" w:cs="Arial"/>
          <w:sz w:val="16"/>
          <w:szCs w:val="16"/>
          <w:lang w:val="pt-PT"/>
        </w:rPr>
      </w:pPr>
      <w:r w:rsidRPr="00607E31">
        <w:rPr>
          <w:rFonts w:ascii="Arial" w:hAnsi="Arial" w:cs="Arial"/>
          <w:b/>
          <w:bCs/>
          <w:sz w:val="16"/>
          <w:szCs w:val="16"/>
        </w:rPr>
        <w:t>1</w:t>
      </w:r>
      <w:r w:rsidR="005E2FA0" w:rsidRPr="00607E31">
        <w:rPr>
          <w:rFonts w:ascii="Arial" w:hAnsi="Arial" w:cs="Arial"/>
          <w:b/>
          <w:bCs/>
          <w:sz w:val="16"/>
          <w:szCs w:val="16"/>
        </w:rPr>
        <w:t>2</w:t>
      </w:r>
      <w:r w:rsidRPr="00607E31">
        <w:rPr>
          <w:rFonts w:ascii="Arial" w:hAnsi="Arial" w:cs="Arial"/>
          <w:b/>
          <w:bCs/>
          <w:sz w:val="16"/>
          <w:szCs w:val="16"/>
        </w:rPr>
        <w:t>.5</w:t>
      </w:r>
      <w:r w:rsidR="00D961FE" w:rsidRPr="00607E31">
        <w:rPr>
          <w:rFonts w:ascii="Arial" w:hAnsi="Arial" w:cs="Arial"/>
          <w:b/>
          <w:bCs/>
          <w:sz w:val="16"/>
          <w:szCs w:val="16"/>
        </w:rPr>
        <w:t>.</w:t>
      </w:r>
      <w:r w:rsidR="009D2314" w:rsidRPr="00607E31">
        <w:rPr>
          <w:rFonts w:ascii="Arial" w:hAnsi="Arial" w:cs="Arial"/>
          <w:bCs/>
          <w:sz w:val="16"/>
          <w:szCs w:val="16"/>
        </w:rPr>
        <w:t xml:space="preserve"> </w:t>
      </w:r>
      <w:r w:rsidR="009D2314" w:rsidRPr="00607E3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607E31" w:rsidRDefault="00167705" w:rsidP="009D2314">
      <w:pPr>
        <w:pStyle w:val="Corpodetexto3"/>
        <w:rPr>
          <w:rFonts w:ascii="Arial" w:hAnsi="Arial" w:cs="Arial"/>
          <w:sz w:val="16"/>
          <w:szCs w:val="16"/>
        </w:rPr>
      </w:pPr>
      <w:r w:rsidRPr="00607E31">
        <w:rPr>
          <w:rFonts w:ascii="Arial" w:hAnsi="Arial" w:cs="Arial"/>
          <w:b/>
          <w:bCs/>
          <w:color w:val="000000"/>
          <w:sz w:val="16"/>
          <w:szCs w:val="16"/>
          <w:lang w:val="pt-PT"/>
        </w:rPr>
        <w:t>1</w:t>
      </w:r>
      <w:r w:rsidR="005E2FA0" w:rsidRPr="00607E31">
        <w:rPr>
          <w:rFonts w:ascii="Arial" w:hAnsi="Arial" w:cs="Arial"/>
          <w:b/>
          <w:bCs/>
          <w:color w:val="000000"/>
          <w:sz w:val="16"/>
          <w:szCs w:val="16"/>
          <w:lang w:val="pt-PT"/>
        </w:rPr>
        <w:t>2</w:t>
      </w:r>
      <w:r w:rsidRPr="00607E31">
        <w:rPr>
          <w:rFonts w:ascii="Arial" w:hAnsi="Arial" w:cs="Arial"/>
          <w:b/>
          <w:bCs/>
          <w:color w:val="000000"/>
          <w:sz w:val="16"/>
          <w:szCs w:val="16"/>
          <w:lang w:val="pt-PT"/>
        </w:rPr>
        <w:t>.6</w:t>
      </w:r>
      <w:r w:rsidR="00D961FE" w:rsidRPr="00607E31">
        <w:rPr>
          <w:rFonts w:ascii="Arial" w:hAnsi="Arial" w:cs="Arial"/>
          <w:b/>
          <w:bCs/>
          <w:color w:val="000000"/>
          <w:sz w:val="16"/>
          <w:szCs w:val="16"/>
          <w:lang w:val="pt-PT"/>
        </w:rPr>
        <w:t>.</w:t>
      </w:r>
      <w:r w:rsidR="009D2314" w:rsidRPr="00607E31">
        <w:rPr>
          <w:rFonts w:ascii="Arial" w:hAnsi="Arial" w:cs="Arial"/>
          <w:color w:val="000000"/>
          <w:sz w:val="16"/>
          <w:szCs w:val="16"/>
        </w:rPr>
        <w:t xml:space="preserve"> </w:t>
      </w:r>
      <w:r w:rsidR="009D2314" w:rsidRPr="00607E31">
        <w:rPr>
          <w:rFonts w:ascii="Arial" w:hAnsi="Arial" w:cs="Arial"/>
          <w:sz w:val="16"/>
          <w:szCs w:val="16"/>
        </w:rPr>
        <w:t>Respeitar e fazer cumprir a legislação de segurança e saúde no trabalho, previstas nas normas regulamentadoras pertinentes;</w:t>
      </w:r>
    </w:p>
    <w:p w:rsidR="009D2314" w:rsidRPr="00607E31" w:rsidRDefault="00167705" w:rsidP="009D2314">
      <w:pPr>
        <w:jc w:val="both"/>
        <w:rPr>
          <w:rFonts w:ascii="Arial" w:hAnsi="Arial" w:cs="Arial"/>
          <w:snapToGrid w:val="0"/>
          <w:sz w:val="16"/>
          <w:szCs w:val="16"/>
          <w:lang w:val="pt-PT"/>
        </w:rPr>
      </w:pPr>
      <w:r w:rsidRPr="00607E31">
        <w:rPr>
          <w:rFonts w:ascii="Arial" w:hAnsi="Arial" w:cs="Arial"/>
          <w:b/>
          <w:bCs/>
          <w:snapToGrid w:val="0"/>
          <w:sz w:val="16"/>
          <w:szCs w:val="16"/>
        </w:rPr>
        <w:t>1</w:t>
      </w:r>
      <w:r w:rsidR="005E2FA0" w:rsidRPr="00607E31">
        <w:rPr>
          <w:rFonts w:ascii="Arial" w:hAnsi="Arial" w:cs="Arial"/>
          <w:b/>
          <w:bCs/>
          <w:snapToGrid w:val="0"/>
          <w:sz w:val="16"/>
          <w:szCs w:val="16"/>
        </w:rPr>
        <w:t>2</w:t>
      </w:r>
      <w:r w:rsidRPr="00607E31">
        <w:rPr>
          <w:rFonts w:ascii="Arial" w:hAnsi="Arial" w:cs="Arial"/>
          <w:b/>
          <w:bCs/>
          <w:snapToGrid w:val="0"/>
          <w:sz w:val="16"/>
          <w:szCs w:val="16"/>
        </w:rPr>
        <w:t>.7</w:t>
      </w:r>
      <w:r w:rsidR="00D961FE" w:rsidRPr="00607E31">
        <w:rPr>
          <w:rFonts w:ascii="Arial" w:hAnsi="Arial" w:cs="Arial"/>
          <w:b/>
          <w:bCs/>
          <w:snapToGrid w:val="0"/>
          <w:sz w:val="16"/>
          <w:szCs w:val="16"/>
        </w:rPr>
        <w:t>.</w:t>
      </w:r>
      <w:r w:rsidR="00067B8E" w:rsidRPr="00607E31">
        <w:rPr>
          <w:rFonts w:ascii="Arial" w:hAnsi="Arial" w:cs="Arial"/>
          <w:bCs/>
          <w:snapToGrid w:val="0"/>
          <w:sz w:val="16"/>
          <w:szCs w:val="16"/>
        </w:rPr>
        <w:t xml:space="preserve"> </w:t>
      </w:r>
      <w:r w:rsidR="009D2314" w:rsidRPr="00607E3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607E31" w:rsidRDefault="00167705" w:rsidP="009D2314">
      <w:pPr>
        <w:jc w:val="both"/>
        <w:rPr>
          <w:rFonts w:ascii="Arial" w:hAnsi="Arial" w:cs="Arial"/>
          <w:sz w:val="16"/>
          <w:szCs w:val="16"/>
          <w:lang w:val="pt-PT"/>
        </w:rPr>
      </w:pPr>
      <w:r w:rsidRPr="00607E31">
        <w:rPr>
          <w:rFonts w:ascii="Arial" w:hAnsi="Arial" w:cs="Arial"/>
          <w:b/>
          <w:bCs/>
          <w:sz w:val="16"/>
          <w:szCs w:val="16"/>
          <w:lang w:val="pt-PT"/>
        </w:rPr>
        <w:t>1</w:t>
      </w:r>
      <w:r w:rsidR="005E2FA0" w:rsidRPr="00607E31">
        <w:rPr>
          <w:rFonts w:ascii="Arial" w:hAnsi="Arial" w:cs="Arial"/>
          <w:b/>
          <w:bCs/>
          <w:sz w:val="16"/>
          <w:szCs w:val="16"/>
          <w:lang w:val="pt-PT"/>
        </w:rPr>
        <w:t>2</w:t>
      </w:r>
      <w:r w:rsidRPr="00607E31">
        <w:rPr>
          <w:rFonts w:ascii="Arial" w:hAnsi="Arial" w:cs="Arial"/>
          <w:b/>
          <w:bCs/>
          <w:sz w:val="16"/>
          <w:szCs w:val="16"/>
          <w:lang w:val="pt-PT"/>
        </w:rPr>
        <w:t>.8</w:t>
      </w:r>
      <w:r w:rsidR="00D961FE" w:rsidRPr="00607E31">
        <w:rPr>
          <w:rFonts w:ascii="Arial" w:hAnsi="Arial" w:cs="Arial"/>
          <w:b/>
          <w:bCs/>
          <w:sz w:val="16"/>
          <w:szCs w:val="16"/>
          <w:lang w:val="pt-PT"/>
        </w:rPr>
        <w:t>.</w:t>
      </w:r>
      <w:r w:rsidR="009D2314" w:rsidRPr="00607E31">
        <w:rPr>
          <w:rFonts w:ascii="Arial" w:hAnsi="Arial" w:cs="Arial"/>
          <w:bCs/>
          <w:sz w:val="16"/>
          <w:szCs w:val="16"/>
          <w:lang w:val="pt-PT"/>
        </w:rPr>
        <w:t xml:space="preserve"> </w:t>
      </w:r>
      <w:r w:rsidR="009D2314" w:rsidRPr="00607E31">
        <w:rPr>
          <w:rFonts w:ascii="Arial" w:hAnsi="Arial" w:cs="Arial"/>
          <w:sz w:val="16"/>
          <w:szCs w:val="16"/>
          <w:lang w:val="pt-PT"/>
        </w:rPr>
        <w:t>Indenizar terceiros e/ou ao</w:t>
      </w:r>
      <w:r w:rsidR="009D2314" w:rsidRPr="00607E31">
        <w:rPr>
          <w:rFonts w:ascii="Arial" w:hAnsi="Arial" w:cs="Arial"/>
          <w:color w:val="FF0000"/>
          <w:sz w:val="16"/>
          <w:szCs w:val="16"/>
          <w:lang w:val="pt-PT"/>
        </w:rPr>
        <w:t xml:space="preserve"> </w:t>
      </w:r>
      <w:r w:rsidR="009D2314" w:rsidRPr="00607E3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607E31" w:rsidRDefault="00167705" w:rsidP="009D2314">
      <w:pPr>
        <w:jc w:val="both"/>
        <w:rPr>
          <w:rFonts w:ascii="Arial" w:hAnsi="Arial" w:cs="Arial"/>
          <w:sz w:val="16"/>
          <w:szCs w:val="16"/>
        </w:rPr>
      </w:pPr>
      <w:r w:rsidRPr="00607E31">
        <w:rPr>
          <w:rFonts w:ascii="Arial" w:hAnsi="Arial" w:cs="Arial"/>
          <w:b/>
          <w:bCs/>
          <w:sz w:val="16"/>
          <w:szCs w:val="16"/>
        </w:rPr>
        <w:t>1</w:t>
      </w:r>
      <w:r w:rsidR="005E2FA0" w:rsidRPr="00607E31">
        <w:rPr>
          <w:rFonts w:ascii="Arial" w:hAnsi="Arial" w:cs="Arial"/>
          <w:b/>
          <w:bCs/>
          <w:sz w:val="16"/>
          <w:szCs w:val="16"/>
        </w:rPr>
        <w:t>2</w:t>
      </w:r>
      <w:r w:rsidRPr="00607E31">
        <w:rPr>
          <w:rFonts w:ascii="Arial" w:hAnsi="Arial" w:cs="Arial"/>
          <w:b/>
          <w:bCs/>
          <w:sz w:val="16"/>
          <w:szCs w:val="16"/>
        </w:rPr>
        <w:t>.9</w:t>
      </w:r>
      <w:r w:rsidR="00D961FE" w:rsidRPr="00607E31">
        <w:rPr>
          <w:rFonts w:ascii="Arial" w:hAnsi="Arial" w:cs="Arial"/>
          <w:b/>
          <w:bCs/>
          <w:sz w:val="16"/>
          <w:szCs w:val="16"/>
        </w:rPr>
        <w:t>.</w:t>
      </w:r>
      <w:r w:rsidR="009D2314" w:rsidRPr="00607E31">
        <w:rPr>
          <w:rFonts w:ascii="Arial" w:hAnsi="Arial" w:cs="Arial"/>
          <w:bCs/>
          <w:sz w:val="16"/>
          <w:szCs w:val="16"/>
        </w:rPr>
        <w:t xml:space="preserve"> </w:t>
      </w:r>
      <w:r w:rsidR="009D2314" w:rsidRPr="00607E3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607E31">
        <w:rPr>
          <w:rFonts w:ascii="Arial" w:hAnsi="Arial" w:cs="Arial"/>
          <w:color w:val="FF0000"/>
          <w:sz w:val="16"/>
          <w:szCs w:val="16"/>
        </w:rPr>
        <w:t xml:space="preserve"> </w:t>
      </w:r>
      <w:r w:rsidR="009D2314" w:rsidRPr="00607E31">
        <w:rPr>
          <w:rFonts w:ascii="Arial" w:hAnsi="Arial" w:cs="Arial"/>
          <w:sz w:val="16"/>
          <w:szCs w:val="16"/>
        </w:rPr>
        <w:t>solidariedade ou responsabilidade;</w:t>
      </w:r>
    </w:p>
    <w:p w:rsidR="009D2314" w:rsidRPr="00607E31" w:rsidRDefault="009D2314" w:rsidP="009D2314">
      <w:pPr>
        <w:jc w:val="both"/>
        <w:rPr>
          <w:rFonts w:ascii="Arial" w:hAnsi="Arial" w:cs="Arial"/>
          <w:sz w:val="16"/>
          <w:szCs w:val="16"/>
        </w:rPr>
      </w:pPr>
      <w:r w:rsidRPr="00607E31">
        <w:rPr>
          <w:rFonts w:ascii="Arial" w:hAnsi="Arial" w:cs="Arial"/>
          <w:b/>
          <w:bCs/>
          <w:sz w:val="16"/>
          <w:szCs w:val="16"/>
        </w:rPr>
        <w:t>1</w:t>
      </w:r>
      <w:r w:rsidR="005E2FA0" w:rsidRPr="00607E31">
        <w:rPr>
          <w:rFonts w:ascii="Arial" w:hAnsi="Arial" w:cs="Arial"/>
          <w:b/>
          <w:bCs/>
          <w:sz w:val="16"/>
          <w:szCs w:val="16"/>
        </w:rPr>
        <w:t>2</w:t>
      </w:r>
      <w:r w:rsidRPr="00607E31">
        <w:rPr>
          <w:rFonts w:ascii="Arial" w:hAnsi="Arial" w:cs="Arial"/>
          <w:b/>
          <w:bCs/>
          <w:sz w:val="16"/>
          <w:szCs w:val="16"/>
        </w:rPr>
        <w:t>.1</w:t>
      </w:r>
      <w:r w:rsidR="00167705" w:rsidRPr="00607E31">
        <w:rPr>
          <w:rFonts w:ascii="Arial" w:hAnsi="Arial" w:cs="Arial"/>
          <w:b/>
          <w:bCs/>
          <w:sz w:val="16"/>
          <w:szCs w:val="16"/>
        </w:rPr>
        <w:t>0</w:t>
      </w:r>
      <w:r w:rsidR="00D961FE" w:rsidRPr="00607E31">
        <w:rPr>
          <w:rFonts w:ascii="Arial" w:hAnsi="Arial" w:cs="Arial"/>
          <w:b/>
          <w:bCs/>
          <w:sz w:val="16"/>
          <w:szCs w:val="16"/>
        </w:rPr>
        <w:t>.</w:t>
      </w:r>
      <w:r w:rsidRPr="00607E31">
        <w:rPr>
          <w:rFonts w:ascii="Arial" w:hAnsi="Arial" w:cs="Arial"/>
          <w:bCs/>
          <w:sz w:val="16"/>
          <w:szCs w:val="16"/>
        </w:rPr>
        <w:t xml:space="preserve"> </w:t>
      </w:r>
      <w:r w:rsidRPr="00607E31">
        <w:rPr>
          <w:rFonts w:ascii="Arial" w:hAnsi="Arial" w:cs="Arial"/>
          <w:sz w:val="16"/>
          <w:szCs w:val="16"/>
        </w:rPr>
        <w:t>Todos os impostos e taxas que forem devidos em decorrência das contratações do objeto do Edital correrão por conta exclusiva da contratada;</w:t>
      </w:r>
    </w:p>
    <w:p w:rsidR="009D2314" w:rsidRPr="00607E31" w:rsidRDefault="009D2314" w:rsidP="009D2314">
      <w:pPr>
        <w:jc w:val="both"/>
        <w:rPr>
          <w:rFonts w:ascii="Arial" w:hAnsi="Arial" w:cs="Arial"/>
          <w:sz w:val="16"/>
          <w:szCs w:val="16"/>
        </w:rPr>
      </w:pPr>
      <w:r w:rsidRPr="00607E31">
        <w:rPr>
          <w:rFonts w:ascii="Arial" w:hAnsi="Arial" w:cs="Arial"/>
          <w:sz w:val="16"/>
          <w:szCs w:val="16"/>
        </w:rPr>
        <w:t xml:space="preserve">   </w:t>
      </w:r>
    </w:p>
    <w:p w:rsidR="009D2314" w:rsidRPr="00607E31" w:rsidRDefault="009D2314" w:rsidP="009D2314">
      <w:pPr>
        <w:jc w:val="both"/>
        <w:rPr>
          <w:rFonts w:ascii="Arial" w:hAnsi="Arial" w:cs="Arial"/>
          <w:b/>
          <w:bCs/>
          <w:sz w:val="16"/>
          <w:szCs w:val="16"/>
        </w:rPr>
      </w:pPr>
      <w:r w:rsidRPr="00607E31">
        <w:rPr>
          <w:rFonts w:ascii="Arial" w:hAnsi="Arial" w:cs="Arial"/>
          <w:b/>
          <w:bCs/>
          <w:sz w:val="16"/>
          <w:szCs w:val="16"/>
        </w:rPr>
        <w:t>1</w:t>
      </w:r>
      <w:r w:rsidR="005E2FA0" w:rsidRPr="00607E31">
        <w:rPr>
          <w:rFonts w:ascii="Arial" w:hAnsi="Arial" w:cs="Arial"/>
          <w:b/>
          <w:bCs/>
          <w:sz w:val="16"/>
          <w:szCs w:val="16"/>
        </w:rPr>
        <w:t>3</w:t>
      </w:r>
      <w:r w:rsidRPr="00607E31">
        <w:rPr>
          <w:rFonts w:ascii="Arial" w:hAnsi="Arial" w:cs="Arial"/>
          <w:b/>
          <w:bCs/>
          <w:sz w:val="16"/>
          <w:szCs w:val="16"/>
        </w:rPr>
        <w:t>. DAS OBRIGAÇÕES DOS ÓRGÃOS REQUISITANTES</w:t>
      </w:r>
    </w:p>
    <w:p w:rsidR="009D2314" w:rsidRPr="00607E31" w:rsidRDefault="00067B8E" w:rsidP="009D2314">
      <w:pPr>
        <w:tabs>
          <w:tab w:val="left" w:pos="1134"/>
        </w:tabs>
        <w:jc w:val="both"/>
        <w:rPr>
          <w:rFonts w:ascii="Arial" w:hAnsi="Arial" w:cs="Arial"/>
          <w:sz w:val="16"/>
          <w:szCs w:val="16"/>
        </w:rPr>
      </w:pPr>
      <w:r w:rsidRPr="00607E31">
        <w:rPr>
          <w:rFonts w:ascii="Arial" w:hAnsi="Arial" w:cs="Arial"/>
          <w:b/>
          <w:sz w:val="16"/>
          <w:szCs w:val="16"/>
        </w:rPr>
        <w:t>1</w:t>
      </w:r>
      <w:r w:rsidR="005E2FA0" w:rsidRPr="00607E31">
        <w:rPr>
          <w:rFonts w:ascii="Arial" w:hAnsi="Arial" w:cs="Arial"/>
          <w:b/>
          <w:sz w:val="16"/>
          <w:szCs w:val="16"/>
        </w:rPr>
        <w:t>3</w:t>
      </w:r>
      <w:r w:rsidRPr="00607E31">
        <w:rPr>
          <w:rFonts w:ascii="Arial" w:hAnsi="Arial" w:cs="Arial"/>
          <w:b/>
          <w:sz w:val="16"/>
          <w:szCs w:val="16"/>
        </w:rPr>
        <w:t>.1.</w:t>
      </w:r>
      <w:r w:rsidR="009D2314" w:rsidRPr="00607E31">
        <w:rPr>
          <w:rFonts w:ascii="Arial" w:hAnsi="Arial" w:cs="Arial"/>
          <w:b/>
          <w:sz w:val="16"/>
          <w:szCs w:val="16"/>
        </w:rPr>
        <w:t xml:space="preserve"> </w:t>
      </w:r>
      <w:r w:rsidR="009D2314" w:rsidRPr="00607E31">
        <w:rPr>
          <w:rFonts w:ascii="Arial" w:hAnsi="Arial" w:cs="Arial"/>
          <w:sz w:val="16"/>
          <w:szCs w:val="16"/>
        </w:rPr>
        <w:t xml:space="preserve">Proporcionar todas as facilidades indispensáveis à boa execução das obrigações contratuais; </w:t>
      </w:r>
    </w:p>
    <w:p w:rsidR="009D2314" w:rsidRPr="00607E31" w:rsidRDefault="009D2314" w:rsidP="009D2314">
      <w:pPr>
        <w:jc w:val="both"/>
        <w:rPr>
          <w:rFonts w:ascii="Arial" w:hAnsi="Arial" w:cs="Arial"/>
          <w:sz w:val="16"/>
          <w:szCs w:val="16"/>
        </w:rPr>
      </w:pPr>
      <w:r w:rsidRPr="00607E31">
        <w:rPr>
          <w:rFonts w:ascii="Arial" w:hAnsi="Arial" w:cs="Arial"/>
          <w:b/>
          <w:sz w:val="16"/>
          <w:szCs w:val="16"/>
        </w:rPr>
        <w:t>1</w:t>
      </w:r>
      <w:r w:rsidR="005E2FA0" w:rsidRPr="00607E31">
        <w:rPr>
          <w:rFonts w:ascii="Arial" w:hAnsi="Arial" w:cs="Arial"/>
          <w:b/>
          <w:sz w:val="16"/>
          <w:szCs w:val="16"/>
        </w:rPr>
        <w:t>3</w:t>
      </w:r>
      <w:r w:rsidRPr="00607E31">
        <w:rPr>
          <w:rFonts w:ascii="Arial" w:hAnsi="Arial" w:cs="Arial"/>
          <w:b/>
          <w:sz w:val="16"/>
          <w:szCs w:val="16"/>
        </w:rPr>
        <w:t>.2</w:t>
      </w:r>
      <w:r w:rsidR="00D961FE" w:rsidRPr="00607E31">
        <w:rPr>
          <w:rFonts w:ascii="Arial" w:hAnsi="Arial" w:cs="Arial"/>
          <w:b/>
          <w:sz w:val="16"/>
          <w:szCs w:val="16"/>
        </w:rPr>
        <w:t>.</w:t>
      </w:r>
      <w:r w:rsidR="00067B8E" w:rsidRPr="00607E31">
        <w:rPr>
          <w:rFonts w:ascii="Arial" w:hAnsi="Arial" w:cs="Arial"/>
          <w:sz w:val="16"/>
          <w:szCs w:val="16"/>
        </w:rPr>
        <w:t xml:space="preserve"> </w:t>
      </w:r>
      <w:r w:rsidRPr="00607E31">
        <w:rPr>
          <w:rFonts w:ascii="Arial" w:hAnsi="Arial" w:cs="Arial"/>
          <w:sz w:val="16"/>
          <w:szCs w:val="16"/>
        </w:rPr>
        <w:t xml:space="preserve">Rejeitar, no todo ou em parte, os </w:t>
      </w:r>
      <w:r w:rsidR="00460C51" w:rsidRPr="00607E31">
        <w:rPr>
          <w:rFonts w:ascii="Arial" w:hAnsi="Arial" w:cs="Arial"/>
          <w:sz w:val="16"/>
          <w:szCs w:val="16"/>
        </w:rPr>
        <w:t>objetos desta Ata</w:t>
      </w:r>
      <w:r w:rsidRPr="00607E31">
        <w:rPr>
          <w:rFonts w:ascii="Arial" w:hAnsi="Arial" w:cs="Arial"/>
          <w:sz w:val="16"/>
          <w:szCs w:val="16"/>
        </w:rPr>
        <w:t xml:space="preserve"> entregues em desacordo com as obrigações assumidas pelo fornecedor;</w:t>
      </w:r>
    </w:p>
    <w:p w:rsidR="009D2314" w:rsidRPr="00607E31" w:rsidRDefault="009D2314" w:rsidP="009D2314">
      <w:pPr>
        <w:jc w:val="both"/>
        <w:rPr>
          <w:rFonts w:ascii="Arial" w:hAnsi="Arial" w:cs="Arial"/>
          <w:sz w:val="16"/>
          <w:szCs w:val="16"/>
        </w:rPr>
      </w:pPr>
      <w:r w:rsidRPr="00607E31">
        <w:rPr>
          <w:rFonts w:ascii="Arial" w:hAnsi="Arial" w:cs="Arial"/>
          <w:b/>
          <w:sz w:val="16"/>
          <w:szCs w:val="16"/>
        </w:rPr>
        <w:t>1</w:t>
      </w:r>
      <w:r w:rsidR="005E2FA0" w:rsidRPr="00607E31">
        <w:rPr>
          <w:rFonts w:ascii="Arial" w:hAnsi="Arial" w:cs="Arial"/>
          <w:b/>
          <w:sz w:val="16"/>
          <w:szCs w:val="16"/>
        </w:rPr>
        <w:t>3</w:t>
      </w:r>
      <w:r w:rsidRPr="00607E31">
        <w:rPr>
          <w:rFonts w:ascii="Arial" w:hAnsi="Arial" w:cs="Arial"/>
          <w:b/>
          <w:sz w:val="16"/>
          <w:szCs w:val="16"/>
        </w:rPr>
        <w:t>.3</w:t>
      </w:r>
      <w:r w:rsidR="00D961FE" w:rsidRPr="00607E31">
        <w:rPr>
          <w:rFonts w:ascii="Arial" w:hAnsi="Arial" w:cs="Arial"/>
          <w:b/>
          <w:sz w:val="16"/>
          <w:szCs w:val="16"/>
        </w:rPr>
        <w:t>.</w:t>
      </w:r>
      <w:r w:rsidR="00067B8E" w:rsidRPr="00607E31">
        <w:rPr>
          <w:rFonts w:ascii="Arial" w:hAnsi="Arial" w:cs="Arial"/>
          <w:sz w:val="16"/>
          <w:szCs w:val="16"/>
        </w:rPr>
        <w:t xml:space="preserve"> </w:t>
      </w:r>
      <w:r w:rsidRPr="00607E31">
        <w:rPr>
          <w:rFonts w:ascii="Arial" w:hAnsi="Arial" w:cs="Arial"/>
          <w:sz w:val="16"/>
          <w:szCs w:val="16"/>
        </w:rPr>
        <w:t xml:space="preserve">Notificar a CONTRATADA de qualquer irregularidade encontrada no fornecimento dos </w:t>
      </w:r>
      <w:r w:rsidR="00460C51" w:rsidRPr="00607E31">
        <w:rPr>
          <w:rFonts w:ascii="Arial" w:hAnsi="Arial" w:cs="Arial"/>
          <w:sz w:val="16"/>
          <w:szCs w:val="16"/>
        </w:rPr>
        <w:t>objetos desta Ata</w:t>
      </w:r>
      <w:r w:rsidRPr="00607E31">
        <w:rPr>
          <w:rFonts w:ascii="Arial" w:hAnsi="Arial" w:cs="Arial"/>
          <w:sz w:val="16"/>
          <w:szCs w:val="16"/>
        </w:rPr>
        <w:t>;</w:t>
      </w:r>
    </w:p>
    <w:p w:rsidR="009D2314" w:rsidRPr="00607E31" w:rsidRDefault="009D2314" w:rsidP="009D2314">
      <w:pPr>
        <w:tabs>
          <w:tab w:val="left" w:pos="1134"/>
        </w:tabs>
        <w:jc w:val="both"/>
        <w:rPr>
          <w:rFonts w:ascii="Arial" w:hAnsi="Arial" w:cs="Arial"/>
          <w:sz w:val="16"/>
          <w:szCs w:val="16"/>
        </w:rPr>
      </w:pPr>
      <w:r w:rsidRPr="00607E31">
        <w:rPr>
          <w:rFonts w:ascii="Arial" w:hAnsi="Arial" w:cs="Arial"/>
          <w:b/>
          <w:sz w:val="16"/>
          <w:szCs w:val="16"/>
        </w:rPr>
        <w:t>1</w:t>
      </w:r>
      <w:r w:rsidR="005E2FA0" w:rsidRPr="00607E31">
        <w:rPr>
          <w:rFonts w:ascii="Arial" w:hAnsi="Arial" w:cs="Arial"/>
          <w:b/>
          <w:sz w:val="16"/>
          <w:szCs w:val="16"/>
        </w:rPr>
        <w:t>3</w:t>
      </w:r>
      <w:r w:rsidRPr="00607E31">
        <w:rPr>
          <w:rFonts w:ascii="Arial" w:hAnsi="Arial" w:cs="Arial"/>
          <w:b/>
          <w:sz w:val="16"/>
          <w:szCs w:val="16"/>
        </w:rPr>
        <w:t>.4</w:t>
      </w:r>
      <w:r w:rsidR="00D961FE" w:rsidRPr="00607E31">
        <w:rPr>
          <w:rFonts w:ascii="Arial" w:hAnsi="Arial" w:cs="Arial"/>
          <w:b/>
          <w:sz w:val="16"/>
          <w:szCs w:val="16"/>
        </w:rPr>
        <w:t>.</w:t>
      </w:r>
      <w:r w:rsidRPr="00607E31">
        <w:rPr>
          <w:rFonts w:ascii="Arial" w:hAnsi="Arial" w:cs="Arial"/>
          <w:sz w:val="16"/>
          <w:szCs w:val="16"/>
        </w:rPr>
        <w:t xml:space="preserve"> Efetuar o pagamento à(s) contratada(s) de acordo com as condições de preços e prazos estabelecidos no edital e ata de registro de preços</w:t>
      </w:r>
    </w:p>
    <w:p w:rsidR="009D2314" w:rsidRPr="00607E31" w:rsidRDefault="009D2314" w:rsidP="009D2314">
      <w:pPr>
        <w:tabs>
          <w:tab w:val="left" w:pos="1134"/>
        </w:tabs>
        <w:jc w:val="both"/>
        <w:rPr>
          <w:rFonts w:ascii="Arial" w:hAnsi="Arial" w:cs="Arial"/>
          <w:sz w:val="16"/>
          <w:szCs w:val="16"/>
        </w:rPr>
      </w:pPr>
      <w:r w:rsidRPr="00607E31">
        <w:rPr>
          <w:rFonts w:ascii="Arial" w:hAnsi="Arial" w:cs="Arial"/>
          <w:b/>
          <w:sz w:val="16"/>
          <w:szCs w:val="16"/>
        </w:rPr>
        <w:t>1</w:t>
      </w:r>
      <w:r w:rsidR="005E2FA0" w:rsidRPr="00607E31">
        <w:rPr>
          <w:rFonts w:ascii="Arial" w:hAnsi="Arial" w:cs="Arial"/>
          <w:b/>
          <w:sz w:val="16"/>
          <w:szCs w:val="16"/>
        </w:rPr>
        <w:t>3</w:t>
      </w:r>
      <w:r w:rsidRPr="00607E31">
        <w:rPr>
          <w:rFonts w:ascii="Arial" w:hAnsi="Arial" w:cs="Arial"/>
          <w:b/>
          <w:sz w:val="16"/>
          <w:szCs w:val="16"/>
        </w:rPr>
        <w:t>.5</w:t>
      </w:r>
      <w:r w:rsidR="00D961FE" w:rsidRPr="00607E31">
        <w:rPr>
          <w:rFonts w:ascii="Arial" w:hAnsi="Arial" w:cs="Arial"/>
          <w:b/>
          <w:sz w:val="16"/>
          <w:szCs w:val="16"/>
        </w:rPr>
        <w:t>.</w:t>
      </w:r>
      <w:r w:rsidR="005E2FA0" w:rsidRPr="00607E31">
        <w:rPr>
          <w:rFonts w:ascii="Arial" w:hAnsi="Arial" w:cs="Arial"/>
          <w:sz w:val="16"/>
          <w:szCs w:val="16"/>
        </w:rPr>
        <w:t xml:space="preserve"> </w:t>
      </w:r>
      <w:r w:rsidRPr="00607E3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607E31" w:rsidRDefault="009D2314" w:rsidP="009D2314">
      <w:pPr>
        <w:tabs>
          <w:tab w:val="left" w:pos="1134"/>
        </w:tabs>
        <w:jc w:val="both"/>
        <w:rPr>
          <w:rFonts w:ascii="Arial" w:hAnsi="Arial" w:cs="Arial"/>
          <w:sz w:val="16"/>
          <w:szCs w:val="16"/>
        </w:rPr>
      </w:pPr>
      <w:r w:rsidRPr="00607E31">
        <w:rPr>
          <w:rFonts w:ascii="Arial" w:hAnsi="Arial" w:cs="Arial"/>
          <w:b/>
          <w:sz w:val="16"/>
          <w:szCs w:val="16"/>
        </w:rPr>
        <w:t>1</w:t>
      </w:r>
      <w:r w:rsidR="005E2FA0" w:rsidRPr="00607E31">
        <w:rPr>
          <w:rFonts w:ascii="Arial" w:hAnsi="Arial" w:cs="Arial"/>
          <w:b/>
          <w:sz w:val="16"/>
          <w:szCs w:val="16"/>
        </w:rPr>
        <w:t>3</w:t>
      </w:r>
      <w:r w:rsidRPr="00607E31">
        <w:rPr>
          <w:rFonts w:ascii="Arial" w:hAnsi="Arial" w:cs="Arial"/>
          <w:b/>
          <w:sz w:val="16"/>
          <w:szCs w:val="16"/>
        </w:rPr>
        <w:t>.6</w:t>
      </w:r>
      <w:r w:rsidR="00D961FE" w:rsidRPr="00607E31">
        <w:rPr>
          <w:rFonts w:ascii="Arial" w:hAnsi="Arial" w:cs="Arial"/>
          <w:b/>
          <w:sz w:val="16"/>
          <w:szCs w:val="16"/>
        </w:rPr>
        <w:t>.</w:t>
      </w:r>
      <w:r w:rsidRPr="00607E31">
        <w:rPr>
          <w:rFonts w:ascii="Arial" w:hAnsi="Arial" w:cs="Arial"/>
          <w:sz w:val="16"/>
          <w:szCs w:val="16"/>
        </w:rPr>
        <w:t xml:space="preserve"> Não </w:t>
      </w:r>
      <w:r w:rsidR="00CC63C7" w:rsidRPr="00607E31">
        <w:rPr>
          <w:rFonts w:ascii="Arial" w:hAnsi="Arial" w:cs="Arial"/>
          <w:sz w:val="16"/>
          <w:szCs w:val="16"/>
        </w:rPr>
        <w:t>haverá</w:t>
      </w:r>
      <w:r w:rsidRPr="00607E31">
        <w:rPr>
          <w:rFonts w:ascii="Arial" w:hAnsi="Arial" w:cs="Arial"/>
          <w:sz w:val="16"/>
          <w:szCs w:val="16"/>
        </w:rPr>
        <w:t xml:space="preserve"> </w:t>
      </w:r>
      <w:r w:rsidR="00CC63C7" w:rsidRPr="00607E31">
        <w:rPr>
          <w:rFonts w:ascii="Arial" w:hAnsi="Arial" w:cs="Arial"/>
          <w:sz w:val="16"/>
          <w:szCs w:val="16"/>
        </w:rPr>
        <w:t>sob-hipótese</w:t>
      </w:r>
      <w:r w:rsidRPr="00607E31">
        <w:rPr>
          <w:rFonts w:ascii="Arial" w:hAnsi="Arial" w:cs="Arial"/>
          <w:sz w:val="16"/>
          <w:szCs w:val="16"/>
        </w:rPr>
        <w:t xml:space="preserve"> alguma, pagamento antecipado.</w:t>
      </w:r>
    </w:p>
    <w:p w:rsidR="009D2314" w:rsidRPr="00607E31" w:rsidRDefault="009D2314" w:rsidP="009D2314">
      <w:pPr>
        <w:pStyle w:val="Corpodetexto3"/>
        <w:tabs>
          <w:tab w:val="left" w:pos="900"/>
        </w:tabs>
        <w:ind w:right="47"/>
        <w:rPr>
          <w:rFonts w:ascii="Arial" w:hAnsi="Arial" w:cs="Arial"/>
          <w:sz w:val="16"/>
          <w:szCs w:val="16"/>
        </w:rPr>
      </w:pPr>
    </w:p>
    <w:p w:rsidR="009D2314" w:rsidRPr="00607E31" w:rsidRDefault="009D2314" w:rsidP="009D2314">
      <w:pPr>
        <w:pStyle w:val="Corpodetexto3"/>
        <w:tabs>
          <w:tab w:val="left" w:pos="900"/>
        </w:tabs>
        <w:ind w:right="47"/>
        <w:rPr>
          <w:rFonts w:ascii="Arial" w:hAnsi="Arial" w:cs="Arial"/>
          <w:b/>
          <w:bCs/>
          <w:sz w:val="16"/>
          <w:szCs w:val="16"/>
        </w:rPr>
      </w:pPr>
      <w:r w:rsidRPr="00607E31">
        <w:rPr>
          <w:rFonts w:ascii="Arial" w:hAnsi="Arial" w:cs="Arial"/>
          <w:b/>
          <w:sz w:val="16"/>
          <w:szCs w:val="16"/>
        </w:rPr>
        <w:t>1</w:t>
      </w:r>
      <w:r w:rsidR="005E2FA0" w:rsidRPr="00607E31">
        <w:rPr>
          <w:rFonts w:ascii="Arial" w:hAnsi="Arial" w:cs="Arial"/>
          <w:b/>
          <w:sz w:val="16"/>
          <w:szCs w:val="16"/>
        </w:rPr>
        <w:t>4</w:t>
      </w:r>
      <w:r w:rsidRPr="00607E31">
        <w:rPr>
          <w:rFonts w:ascii="Arial" w:hAnsi="Arial" w:cs="Arial"/>
          <w:b/>
          <w:sz w:val="16"/>
          <w:szCs w:val="16"/>
        </w:rPr>
        <w:t>.</w:t>
      </w:r>
      <w:r w:rsidRPr="00607E31">
        <w:rPr>
          <w:rFonts w:ascii="Arial" w:hAnsi="Arial" w:cs="Arial"/>
          <w:sz w:val="16"/>
          <w:szCs w:val="16"/>
        </w:rPr>
        <w:t xml:space="preserve"> </w:t>
      </w:r>
      <w:r w:rsidRPr="00607E31">
        <w:rPr>
          <w:rFonts w:ascii="Arial" w:hAnsi="Arial" w:cs="Arial"/>
          <w:b/>
          <w:bCs/>
          <w:sz w:val="16"/>
          <w:szCs w:val="16"/>
        </w:rPr>
        <w:t>DOS ÓRGÃOS PARTICIPANTES:</w:t>
      </w:r>
    </w:p>
    <w:p w:rsidR="009D2314" w:rsidRPr="00607E31" w:rsidRDefault="009D2314" w:rsidP="009D2314">
      <w:pPr>
        <w:pStyle w:val="Corpodetexto3"/>
        <w:tabs>
          <w:tab w:val="left" w:pos="900"/>
        </w:tabs>
        <w:ind w:right="47"/>
        <w:rPr>
          <w:rFonts w:ascii="Arial" w:hAnsi="Arial" w:cs="Arial"/>
          <w:sz w:val="16"/>
          <w:szCs w:val="16"/>
        </w:rPr>
      </w:pPr>
      <w:r w:rsidRPr="00607E31">
        <w:rPr>
          <w:rFonts w:ascii="Arial" w:hAnsi="Arial" w:cs="Arial"/>
          <w:b/>
          <w:sz w:val="16"/>
          <w:szCs w:val="16"/>
        </w:rPr>
        <w:t>1</w:t>
      </w:r>
      <w:r w:rsidR="005E2FA0" w:rsidRPr="00607E31">
        <w:rPr>
          <w:rFonts w:ascii="Arial" w:hAnsi="Arial" w:cs="Arial"/>
          <w:b/>
          <w:sz w:val="16"/>
          <w:szCs w:val="16"/>
        </w:rPr>
        <w:t>4</w:t>
      </w:r>
      <w:r w:rsidRPr="00607E31">
        <w:rPr>
          <w:rFonts w:ascii="Arial" w:hAnsi="Arial" w:cs="Arial"/>
          <w:b/>
          <w:sz w:val="16"/>
          <w:szCs w:val="16"/>
        </w:rPr>
        <w:t>.1.</w:t>
      </w:r>
      <w:r w:rsidRPr="00607E31">
        <w:rPr>
          <w:rFonts w:ascii="Arial" w:hAnsi="Arial" w:cs="Arial"/>
          <w:sz w:val="16"/>
          <w:szCs w:val="16"/>
        </w:rPr>
        <w:t xml:space="preserve"> </w:t>
      </w:r>
      <w:r w:rsidR="00DC0AB9" w:rsidRPr="00607E31">
        <w:rPr>
          <w:rFonts w:ascii="Arial" w:hAnsi="Arial" w:cs="Arial"/>
          <w:sz w:val="16"/>
          <w:szCs w:val="16"/>
        </w:rPr>
        <w:t>É</w:t>
      </w:r>
      <w:r w:rsidR="00C31501" w:rsidRPr="00607E31">
        <w:rPr>
          <w:rFonts w:ascii="Arial" w:hAnsi="Arial" w:cs="Arial"/>
          <w:sz w:val="16"/>
          <w:szCs w:val="16"/>
        </w:rPr>
        <w:t xml:space="preserve"> participante desta ata o seguinte órgão pertencente à Administração Pública do Estado de Rondônia:</w:t>
      </w:r>
    </w:p>
    <w:p w:rsidR="00A55D1F" w:rsidRPr="00607E31" w:rsidRDefault="00267AAD" w:rsidP="009D2314">
      <w:pPr>
        <w:jc w:val="both"/>
        <w:rPr>
          <w:rFonts w:ascii="Arial" w:hAnsi="Arial" w:cs="Arial"/>
          <w:b/>
          <w:bCs/>
          <w:sz w:val="16"/>
          <w:szCs w:val="16"/>
        </w:rPr>
      </w:pPr>
      <w:r>
        <w:rPr>
          <w:rFonts w:ascii="Arial" w:hAnsi="Arial" w:cs="Arial"/>
          <w:b/>
          <w:color w:val="000000"/>
          <w:sz w:val="16"/>
          <w:szCs w:val="16"/>
        </w:rPr>
        <w:t>IPERON</w:t>
      </w:r>
      <w:r w:rsidR="00B37739" w:rsidRPr="00607E31">
        <w:rPr>
          <w:rStyle w:val="Forte"/>
          <w:rFonts w:ascii="Arial" w:eastAsiaTheme="majorEastAsia" w:hAnsi="Arial" w:cs="Arial"/>
          <w:color w:val="000000"/>
          <w:sz w:val="16"/>
          <w:szCs w:val="16"/>
        </w:rPr>
        <w:t xml:space="preserve"> - </w:t>
      </w:r>
      <w:r w:rsidRPr="00267AAD">
        <w:rPr>
          <w:rFonts w:ascii="Arial" w:hAnsi="Arial" w:cs="Arial"/>
          <w:color w:val="000000"/>
          <w:sz w:val="16"/>
          <w:szCs w:val="16"/>
        </w:rPr>
        <w:t>Instituto de Previdência dos Servidores Públicos do Estado de Rondônia</w:t>
      </w:r>
      <w:r w:rsidR="00904C85" w:rsidRPr="00607E31">
        <w:rPr>
          <w:rStyle w:val="Forte"/>
          <w:rFonts w:ascii="Arial" w:eastAsiaTheme="majorEastAsia" w:hAnsi="Arial" w:cs="Arial"/>
          <w:b w:val="0"/>
          <w:color w:val="000000"/>
          <w:sz w:val="16"/>
          <w:szCs w:val="16"/>
        </w:rPr>
        <w:t>.</w:t>
      </w:r>
    </w:p>
    <w:p w:rsidR="00930BDE" w:rsidRPr="00607E31" w:rsidRDefault="00EF7CDA" w:rsidP="00267AAD">
      <w:pPr>
        <w:tabs>
          <w:tab w:val="left" w:pos="1475"/>
          <w:tab w:val="left" w:pos="4847"/>
          <w:tab w:val="center" w:pos="5471"/>
        </w:tabs>
        <w:jc w:val="both"/>
        <w:rPr>
          <w:rFonts w:ascii="Arial" w:hAnsi="Arial" w:cs="Arial"/>
          <w:bCs/>
          <w:sz w:val="16"/>
          <w:szCs w:val="16"/>
        </w:rPr>
      </w:pPr>
      <w:r w:rsidRPr="00607E31">
        <w:rPr>
          <w:rFonts w:ascii="Arial" w:hAnsi="Arial" w:cs="Arial"/>
          <w:bCs/>
          <w:sz w:val="16"/>
          <w:szCs w:val="16"/>
        </w:rPr>
        <w:tab/>
      </w:r>
      <w:r w:rsidR="00C6385B" w:rsidRPr="00607E31">
        <w:rPr>
          <w:rFonts w:ascii="Arial" w:hAnsi="Arial" w:cs="Arial"/>
          <w:bCs/>
          <w:sz w:val="16"/>
          <w:szCs w:val="16"/>
        </w:rPr>
        <w:tab/>
      </w:r>
      <w:r w:rsidR="00267AAD">
        <w:rPr>
          <w:rFonts w:ascii="Arial" w:hAnsi="Arial" w:cs="Arial"/>
          <w:bCs/>
          <w:sz w:val="16"/>
          <w:szCs w:val="16"/>
        </w:rPr>
        <w:tab/>
      </w:r>
    </w:p>
    <w:p w:rsidR="009D2314" w:rsidRPr="00607E31" w:rsidRDefault="009D2314" w:rsidP="009D2314">
      <w:pPr>
        <w:jc w:val="both"/>
        <w:rPr>
          <w:rFonts w:ascii="Arial" w:hAnsi="Arial" w:cs="Arial"/>
          <w:b/>
          <w:bCs/>
          <w:color w:val="000000"/>
          <w:sz w:val="16"/>
          <w:szCs w:val="16"/>
        </w:rPr>
      </w:pPr>
      <w:r w:rsidRPr="00607E31">
        <w:rPr>
          <w:rFonts w:ascii="Arial" w:hAnsi="Arial" w:cs="Arial"/>
          <w:b/>
          <w:bCs/>
          <w:color w:val="000000"/>
          <w:sz w:val="16"/>
          <w:szCs w:val="16"/>
        </w:rPr>
        <w:t>1</w:t>
      </w:r>
      <w:r w:rsidR="005E2FA0" w:rsidRPr="00607E31">
        <w:rPr>
          <w:rFonts w:ascii="Arial" w:hAnsi="Arial" w:cs="Arial"/>
          <w:b/>
          <w:bCs/>
          <w:color w:val="000000"/>
          <w:sz w:val="16"/>
          <w:szCs w:val="16"/>
        </w:rPr>
        <w:t>5</w:t>
      </w:r>
      <w:r w:rsidR="00A14D66" w:rsidRPr="00607E31">
        <w:rPr>
          <w:rFonts w:ascii="Arial" w:hAnsi="Arial" w:cs="Arial"/>
          <w:b/>
          <w:bCs/>
          <w:color w:val="000000"/>
          <w:sz w:val="16"/>
          <w:szCs w:val="16"/>
        </w:rPr>
        <w:t xml:space="preserve">. </w:t>
      </w:r>
      <w:r w:rsidRPr="00607E31">
        <w:rPr>
          <w:rFonts w:ascii="Arial" w:hAnsi="Arial" w:cs="Arial"/>
          <w:b/>
          <w:bCs/>
          <w:color w:val="000000"/>
          <w:sz w:val="16"/>
          <w:szCs w:val="16"/>
        </w:rPr>
        <w:t xml:space="preserve"> DISPOSIÇÕES GERAIS</w:t>
      </w:r>
    </w:p>
    <w:p w:rsidR="009D2314" w:rsidRPr="00607E31" w:rsidRDefault="009D2314" w:rsidP="009D2314">
      <w:pPr>
        <w:jc w:val="both"/>
        <w:rPr>
          <w:rFonts w:ascii="Arial" w:hAnsi="Arial" w:cs="Arial"/>
          <w:color w:val="000000"/>
          <w:sz w:val="16"/>
          <w:szCs w:val="16"/>
        </w:rPr>
      </w:pPr>
      <w:r w:rsidRPr="00607E31">
        <w:rPr>
          <w:rFonts w:ascii="Arial" w:hAnsi="Arial" w:cs="Arial"/>
          <w:b/>
          <w:color w:val="000000"/>
          <w:sz w:val="16"/>
          <w:szCs w:val="16"/>
        </w:rPr>
        <w:t>1</w:t>
      </w:r>
      <w:r w:rsidR="005E2FA0" w:rsidRPr="00607E31">
        <w:rPr>
          <w:rFonts w:ascii="Arial" w:hAnsi="Arial" w:cs="Arial"/>
          <w:b/>
          <w:color w:val="000000"/>
          <w:sz w:val="16"/>
          <w:szCs w:val="16"/>
        </w:rPr>
        <w:t>5</w:t>
      </w:r>
      <w:r w:rsidRPr="00607E31">
        <w:rPr>
          <w:rFonts w:ascii="Arial" w:hAnsi="Arial" w:cs="Arial"/>
          <w:b/>
          <w:color w:val="000000"/>
          <w:sz w:val="16"/>
          <w:szCs w:val="16"/>
        </w:rPr>
        <w:t>.1.</w:t>
      </w:r>
      <w:r w:rsidRPr="00607E3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607E31" w:rsidRDefault="003537BB" w:rsidP="003537BB">
      <w:pPr>
        <w:jc w:val="both"/>
        <w:rPr>
          <w:rFonts w:ascii="Arial" w:hAnsi="Arial" w:cs="Arial"/>
          <w:color w:val="000000"/>
          <w:sz w:val="16"/>
          <w:szCs w:val="16"/>
        </w:rPr>
      </w:pPr>
      <w:r w:rsidRPr="00607E31">
        <w:rPr>
          <w:rFonts w:ascii="Arial" w:hAnsi="Arial" w:cs="Arial"/>
          <w:b/>
          <w:color w:val="000000"/>
          <w:sz w:val="16"/>
          <w:szCs w:val="16"/>
        </w:rPr>
        <w:t>15.2.</w:t>
      </w:r>
      <w:r w:rsidRPr="00607E31">
        <w:rPr>
          <w:rFonts w:ascii="Arial" w:hAnsi="Arial" w:cs="Arial"/>
          <w:color w:val="000000"/>
          <w:sz w:val="16"/>
          <w:szCs w:val="16"/>
        </w:rPr>
        <w:t xml:space="preserve"> </w:t>
      </w:r>
      <w:r w:rsidR="009D2314" w:rsidRPr="00607E31">
        <w:rPr>
          <w:rFonts w:ascii="Arial" w:hAnsi="Arial" w:cs="Arial"/>
          <w:color w:val="000000"/>
          <w:sz w:val="16"/>
          <w:szCs w:val="16"/>
        </w:rPr>
        <w:t>Fica a Detentora ciente que a</w:t>
      </w:r>
      <w:r w:rsidR="00811634" w:rsidRPr="00607E31">
        <w:rPr>
          <w:rFonts w:ascii="Arial" w:hAnsi="Arial" w:cs="Arial"/>
          <w:color w:val="000000"/>
          <w:sz w:val="16"/>
          <w:szCs w:val="16"/>
        </w:rPr>
        <w:t xml:space="preserve"> publicidade da ata de registro de preços na imprensa oficial terá efeito de compromisso nas </w:t>
      </w:r>
      <w:r w:rsidR="00AC6A94" w:rsidRPr="00607E31">
        <w:rPr>
          <w:rFonts w:ascii="Arial" w:hAnsi="Arial" w:cs="Arial"/>
          <w:color w:val="000000"/>
          <w:sz w:val="16"/>
          <w:szCs w:val="16"/>
        </w:rPr>
        <w:t>condições ofertadas</w:t>
      </w:r>
      <w:r w:rsidR="00C60FBD" w:rsidRPr="00607E31">
        <w:rPr>
          <w:rFonts w:ascii="Arial" w:hAnsi="Arial" w:cs="Arial"/>
          <w:color w:val="000000"/>
          <w:sz w:val="16"/>
          <w:szCs w:val="16"/>
        </w:rPr>
        <w:t xml:space="preserve"> e pactuadas na proposta apresentada à licitação. </w:t>
      </w:r>
    </w:p>
    <w:p w:rsidR="009D2314" w:rsidRPr="00607E31" w:rsidRDefault="003537BB" w:rsidP="003537BB">
      <w:pPr>
        <w:jc w:val="both"/>
        <w:rPr>
          <w:rFonts w:ascii="Arial" w:hAnsi="Arial" w:cs="Arial"/>
          <w:color w:val="000000"/>
          <w:sz w:val="16"/>
          <w:szCs w:val="16"/>
        </w:rPr>
      </w:pPr>
      <w:r w:rsidRPr="00607E31">
        <w:rPr>
          <w:rFonts w:ascii="Arial" w:hAnsi="Arial" w:cs="Arial"/>
          <w:b/>
          <w:color w:val="000000"/>
          <w:sz w:val="16"/>
          <w:szCs w:val="16"/>
        </w:rPr>
        <w:t xml:space="preserve">15.3. </w:t>
      </w:r>
      <w:r w:rsidR="009D2314" w:rsidRPr="00607E31">
        <w:rPr>
          <w:rFonts w:ascii="Arial" w:hAnsi="Arial" w:cs="Arial"/>
          <w:color w:val="000000"/>
          <w:sz w:val="16"/>
          <w:szCs w:val="16"/>
        </w:rPr>
        <w:t xml:space="preserve">A Ata de Registro de Preços, os ajustes dela decorrentes, suas alterações e rescisões obedecerão ao Decreto Estadual </w:t>
      </w:r>
      <w:r w:rsidR="00F03D5F" w:rsidRPr="00607E31">
        <w:rPr>
          <w:rFonts w:ascii="Arial" w:hAnsi="Arial" w:cs="Arial"/>
          <w:color w:val="000000"/>
          <w:sz w:val="16"/>
          <w:szCs w:val="16"/>
        </w:rPr>
        <w:t>18.340/13</w:t>
      </w:r>
      <w:r w:rsidR="009D2314" w:rsidRPr="00607E31">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607E31" w:rsidRDefault="003537BB" w:rsidP="003537BB">
      <w:pPr>
        <w:jc w:val="both"/>
        <w:rPr>
          <w:rFonts w:ascii="Arial" w:hAnsi="Arial" w:cs="Arial"/>
          <w:color w:val="000000"/>
          <w:sz w:val="16"/>
          <w:szCs w:val="16"/>
        </w:rPr>
      </w:pPr>
      <w:r w:rsidRPr="00607E31">
        <w:rPr>
          <w:rFonts w:ascii="Arial" w:hAnsi="Arial" w:cs="Arial"/>
          <w:b/>
          <w:color w:val="000000"/>
          <w:sz w:val="16"/>
          <w:szCs w:val="16"/>
        </w:rPr>
        <w:t>15.4.</w:t>
      </w:r>
      <w:r w:rsidRPr="00607E31">
        <w:rPr>
          <w:rFonts w:ascii="Arial" w:hAnsi="Arial" w:cs="Arial"/>
          <w:color w:val="000000"/>
          <w:sz w:val="16"/>
          <w:szCs w:val="16"/>
        </w:rPr>
        <w:t xml:space="preserve"> </w:t>
      </w:r>
      <w:r w:rsidR="009D2314" w:rsidRPr="00607E31">
        <w:rPr>
          <w:rFonts w:ascii="Arial" w:hAnsi="Arial" w:cs="Arial"/>
          <w:color w:val="000000"/>
          <w:sz w:val="16"/>
          <w:szCs w:val="16"/>
        </w:rPr>
        <w:t>Fazem parte integrante desta Ata, para todos os efeitos legais: o Edital de Licitação e seus anexos, bem como, o ANEXO ÚNICO desta ata</w:t>
      </w:r>
      <w:r w:rsidR="00876638" w:rsidRPr="00607E31">
        <w:rPr>
          <w:rFonts w:ascii="Arial" w:hAnsi="Arial" w:cs="Arial"/>
          <w:color w:val="000000"/>
          <w:sz w:val="16"/>
          <w:szCs w:val="16"/>
        </w:rPr>
        <w:t xml:space="preserve"> </w:t>
      </w:r>
      <w:r w:rsidR="009D2314" w:rsidRPr="00607E31">
        <w:rPr>
          <w:rFonts w:ascii="Arial" w:hAnsi="Arial" w:cs="Arial"/>
          <w:color w:val="000000"/>
          <w:sz w:val="16"/>
          <w:szCs w:val="16"/>
        </w:rPr>
        <w:t>que contém os preços registrados e respectivos detentores.</w:t>
      </w:r>
    </w:p>
    <w:p w:rsidR="00206244" w:rsidRPr="00607E31" w:rsidRDefault="00206244" w:rsidP="009D2314">
      <w:pPr>
        <w:jc w:val="both"/>
        <w:rPr>
          <w:rFonts w:ascii="Arial" w:hAnsi="Arial" w:cs="Arial"/>
          <w:color w:val="000000"/>
          <w:sz w:val="16"/>
          <w:szCs w:val="16"/>
        </w:rPr>
      </w:pPr>
    </w:p>
    <w:p w:rsidR="009D2314" w:rsidRPr="00607E31" w:rsidRDefault="003B608D" w:rsidP="009D2314">
      <w:pPr>
        <w:jc w:val="both"/>
        <w:rPr>
          <w:rFonts w:ascii="Arial" w:hAnsi="Arial" w:cs="Arial"/>
          <w:color w:val="000000"/>
          <w:sz w:val="16"/>
          <w:szCs w:val="16"/>
        </w:rPr>
      </w:pPr>
      <w:r w:rsidRPr="00607E31">
        <w:rPr>
          <w:rFonts w:ascii="Arial" w:hAnsi="Arial" w:cs="Arial"/>
          <w:color w:val="000000"/>
          <w:sz w:val="16"/>
          <w:szCs w:val="16"/>
        </w:rPr>
        <w:t xml:space="preserve">        </w:t>
      </w:r>
      <w:r w:rsidR="009D2314" w:rsidRPr="00607E31">
        <w:rPr>
          <w:rFonts w:ascii="Arial" w:hAnsi="Arial" w:cs="Arial"/>
          <w:color w:val="000000"/>
          <w:sz w:val="16"/>
          <w:szCs w:val="16"/>
        </w:rPr>
        <w:t>Fica eleito o foro do Município de Porto Velho/RO para dirimir as eventuais controvérsias decorrentes do presente ajuste.</w:t>
      </w:r>
    </w:p>
    <w:p w:rsidR="000B1908" w:rsidRPr="00607E31" w:rsidRDefault="000B1908" w:rsidP="009D2314">
      <w:pPr>
        <w:ind w:right="47"/>
        <w:jc w:val="both"/>
        <w:rPr>
          <w:rFonts w:ascii="Arial" w:hAnsi="Arial" w:cs="Arial"/>
          <w:b/>
          <w:bCs/>
          <w:color w:val="000000"/>
          <w:sz w:val="16"/>
          <w:szCs w:val="16"/>
        </w:rPr>
      </w:pPr>
    </w:p>
    <w:p w:rsidR="007C6906" w:rsidRPr="00607E31" w:rsidRDefault="007C6906" w:rsidP="009D2314">
      <w:pPr>
        <w:ind w:right="47"/>
        <w:jc w:val="both"/>
        <w:rPr>
          <w:rFonts w:ascii="Arial" w:hAnsi="Arial" w:cs="Arial"/>
          <w:b/>
          <w:bCs/>
          <w:color w:val="000000"/>
          <w:sz w:val="16"/>
          <w:szCs w:val="16"/>
        </w:rPr>
      </w:pPr>
    </w:p>
    <w:p w:rsidR="007C6906" w:rsidRDefault="007C6906" w:rsidP="009D2314">
      <w:pPr>
        <w:ind w:right="47"/>
        <w:jc w:val="both"/>
        <w:rPr>
          <w:rFonts w:ascii="Arial" w:hAnsi="Arial" w:cs="Arial"/>
          <w:b/>
          <w:bCs/>
          <w:color w:val="000000"/>
          <w:sz w:val="16"/>
          <w:szCs w:val="16"/>
        </w:rPr>
      </w:pPr>
    </w:p>
    <w:p w:rsidR="00267AAD" w:rsidRDefault="00267AAD" w:rsidP="009D2314">
      <w:pPr>
        <w:ind w:right="47"/>
        <w:jc w:val="both"/>
        <w:rPr>
          <w:rFonts w:ascii="Arial" w:hAnsi="Arial" w:cs="Arial"/>
          <w:b/>
          <w:bCs/>
          <w:color w:val="000000"/>
          <w:sz w:val="16"/>
          <w:szCs w:val="16"/>
        </w:rPr>
      </w:pPr>
    </w:p>
    <w:p w:rsidR="00267AAD" w:rsidRDefault="00267AAD" w:rsidP="009D2314">
      <w:pPr>
        <w:ind w:right="47"/>
        <w:jc w:val="both"/>
        <w:rPr>
          <w:rFonts w:ascii="Arial" w:hAnsi="Arial" w:cs="Arial"/>
          <w:b/>
          <w:bCs/>
          <w:color w:val="000000"/>
          <w:sz w:val="16"/>
          <w:szCs w:val="16"/>
        </w:rPr>
      </w:pPr>
    </w:p>
    <w:p w:rsidR="00267AAD" w:rsidRPr="00607E31" w:rsidRDefault="00267AAD" w:rsidP="009D2314">
      <w:pPr>
        <w:ind w:right="47"/>
        <w:jc w:val="both"/>
        <w:rPr>
          <w:rFonts w:ascii="Arial" w:hAnsi="Arial" w:cs="Arial"/>
          <w:b/>
          <w:bCs/>
          <w:color w:val="000000"/>
          <w:sz w:val="16"/>
          <w:szCs w:val="16"/>
        </w:rPr>
      </w:pPr>
      <w:bookmarkStart w:id="1" w:name="_GoBack"/>
      <w:bookmarkEnd w:id="1"/>
    </w:p>
    <w:p w:rsidR="009D2314" w:rsidRPr="00607E31" w:rsidRDefault="009D2314" w:rsidP="009D2314">
      <w:pPr>
        <w:ind w:right="47"/>
        <w:jc w:val="both"/>
        <w:rPr>
          <w:rFonts w:ascii="Arial" w:hAnsi="Arial" w:cs="Arial"/>
          <w:b/>
          <w:bCs/>
          <w:color w:val="000000"/>
          <w:sz w:val="16"/>
          <w:szCs w:val="16"/>
        </w:rPr>
      </w:pPr>
      <w:r w:rsidRPr="00607E31">
        <w:rPr>
          <w:rFonts w:ascii="Arial" w:hAnsi="Arial" w:cs="Arial"/>
          <w:b/>
          <w:bCs/>
          <w:color w:val="000000"/>
          <w:sz w:val="16"/>
          <w:szCs w:val="16"/>
        </w:rPr>
        <w:lastRenderedPageBreak/>
        <w:t>ÓRGÃO GERENCIADOR:</w:t>
      </w:r>
    </w:p>
    <w:p w:rsidR="005F5204" w:rsidRPr="00607E31" w:rsidRDefault="005F5204" w:rsidP="001D7CAD">
      <w:pPr>
        <w:ind w:right="47"/>
        <w:rPr>
          <w:rFonts w:ascii="Arial" w:hAnsi="Arial" w:cs="Arial"/>
          <w:b/>
          <w:bCs/>
          <w:color w:val="000000"/>
          <w:sz w:val="16"/>
          <w:szCs w:val="16"/>
        </w:rPr>
      </w:pPr>
    </w:p>
    <w:p w:rsidR="00502DD0" w:rsidRPr="00607E31" w:rsidRDefault="004E5EA0" w:rsidP="00502DD0">
      <w:pPr>
        <w:ind w:right="47"/>
        <w:rPr>
          <w:rFonts w:ascii="Arial" w:hAnsi="Arial" w:cs="Arial"/>
          <w:b/>
          <w:bCs/>
          <w:color w:val="000000"/>
          <w:sz w:val="16"/>
          <w:szCs w:val="16"/>
        </w:rPr>
      </w:pPr>
      <w:r w:rsidRPr="00607E31">
        <w:rPr>
          <w:rFonts w:ascii="Arial" w:hAnsi="Arial" w:cs="Arial"/>
          <w:b/>
          <w:bCs/>
          <w:color w:val="000000"/>
          <w:sz w:val="16"/>
          <w:szCs w:val="16"/>
        </w:rPr>
        <w:t>MÁRCIO ROGÉR</w:t>
      </w:r>
      <w:r w:rsidR="003A2059" w:rsidRPr="00607E31">
        <w:rPr>
          <w:rFonts w:ascii="Arial" w:hAnsi="Arial" w:cs="Arial"/>
          <w:b/>
          <w:bCs/>
          <w:color w:val="000000"/>
          <w:sz w:val="16"/>
          <w:szCs w:val="16"/>
        </w:rPr>
        <w:t>IO GABRIEL</w:t>
      </w:r>
      <w:r w:rsidR="003A2059" w:rsidRPr="00607E31">
        <w:rPr>
          <w:rFonts w:ascii="Arial" w:hAnsi="Arial" w:cs="Arial"/>
          <w:b/>
          <w:bCs/>
          <w:color w:val="000000"/>
          <w:sz w:val="16"/>
          <w:szCs w:val="16"/>
        </w:rPr>
        <w:tab/>
      </w:r>
      <w:r w:rsidR="003A2059" w:rsidRPr="00607E31">
        <w:rPr>
          <w:rFonts w:ascii="Arial" w:hAnsi="Arial" w:cs="Arial"/>
          <w:b/>
          <w:bCs/>
          <w:color w:val="000000"/>
          <w:sz w:val="16"/>
          <w:szCs w:val="16"/>
        </w:rPr>
        <w:tab/>
        <w:t>MÁ</w:t>
      </w:r>
      <w:r w:rsidR="00502DD0" w:rsidRPr="00607E31">
        <w:rPr>
          <w:rFonts w:ascii="Arial" w:hAnsi="Arial" w:cs="Arial"/>
          <w:b/>
          <w:bCs/>
          <w:color w:val="000000"/>
          <w:sz w:val="16"/>
          <w:szCs w:val="16"/>
        </w:rPr>
        <w:t>RCIA CARVALHO GUEDES</w:t>
      </w:r>
    </w:p>
    <w:p w:rsidR="00502DD0" w:rsidRPr="00607E31" w:rsidRDefault="00502DD0" w:rsidP="00502DD0">
      <w:pPr>
        <w:ind w:right="47"/>
        <w:rPr>
          <w:rFonts w:ascii="Arial" w:hAnsi="Arial" w:cs="Arial"/>
          <w:bCs/>
          <w:color w:val="000000"/>
          <w:sz w:val="16"/>
          <w:szCs w:val="16"/>
        </w:rPr>
      </w:pPr>
      <w:r w:rsidRPr="00607E31">
        <w:rPr>
          <w:rFonts w:ascii="Arial" w:hAnsi="Arial" w:cs="Arial"/>
          <w:bCs/>
          <w:color w:val="000000"/>
          <w:sz w:val="16"/>
          <w:szCs w:val="16"/>
        </w:rPr>
        <w:t>Superintendente Estadual de Licitações</w:t>
      </w:r>
      <w:r w:rsidRPr="00607E31">
        <w:rPr>
          <w:rFonts w:ascii="Arial" w:hAnsi="Arial" w:cs="Arial"/>
          <w:bCs/>
          <w:color w:val="000000"/>
          <w:sz w:val="16"/>
          <w:szCs w:val="16"/>
        </w:rPr>
        <w:tab/>
      </w:r>
      <w:r w:rsidRPr="00607E31">
        <w:rPr>
          <w:rFonts w:ascii="Arial" w:hAnsi="Arial" w:cs="Arial"/>
          <w:bCs/>
          <w:color w:val="000000"/>
          <w:sz w:val="16"/>
          <w:szCs w:val="16"/>
        </w:rPr>
        <w:tab/>
        <w:t>Coordenadora de Sistema de Registro de Preços</w:t>
      </w:r>
    </w:p>
    <w:p w:rsidR="00E746DF" w:rsidRPr="00607E31" w:rsidRDefault="00E746DF" w:rsidP="00502DD0">
      <w:pPr>
        <w:ind w:right="47"/>
        <w:rPr>
          <w:rFonts w:ascii="Arial" w:hAnsi="Arial" w:cs="Arial"/>
          <w:color w:val="000000"/>
          <w:sz w:val="16"/>
          <w:szCs w:val="16"/>
        </w:rPr>
      </w:pPr>
    </w:p>
    <w:p w:rsidR="00876638" w:rsidRPr="00607E31" w:rsidRDefault="00876638" w:rsidP="009D2314">
      <w:pPr>
        <w:ind w:right="47"/>
        <w:jc w:val="both"/>
        <w:rPr>
          <w:rFonts w:ascii="Arial" w:hAnsi="Arial" w:cs="Arial"/>
          <w:b/>
          <w:bCs/>
          <w:color w:val="000000"/>
          <w:sz w:val="16"/>
          <w:szCs w:val="16"/>
        </w:rPr>
      </w:pPr>
    </w:p>
    <w:p w:rsidR="009D2314" w:rsidRPr="00607E31" w:rsidRDefault="009D2314" w:rsidP="009D2314">
      <w:pPr>
        <w:ind w:right="47"/>
        <w:jc w:val="both"/>
        <w:rPr>
          <w:rFonts w:ascii="Arial" w:hAnsi="Arial" w:cs="Arial"/>
          <w:b/>
          <w:bCs/>
          <w:color w:val="000000"/>
          <w:sz w:val="16"/>
          <w:szCs w:val="16"/>
        </w:rPr>
      </w:pPr>
      <w:r w:rsidRPr="00607E31">
        <w:rPr>
          <w:rFonts w:ascii="Arial" w:hAnsi="Arial" w:cs="Arial"/>
          <w:b/>
          <w:bCs/>
          <w:color w:val="000000"/>
          <w:sz w:val="16"/>
          <w:szCs w:val="16"/>
        </w:rPr>
        <w:t>EMPRESA</w:t>
      </w:r>
      <w:r w:rsidR="00490488" w:rsidRPr="00607E31">
        <w:rPr>
          <w:rFonts w:ascii="Arial" w:hAnsi="Arial" w:cs="Arial"/>
          <w:b/>
          <w:bCs/>
          <w:color w:val="000000"/>
          <w:sz w:val="16"/>
          <w:szCs w:val="16"/>
        </w:rPr>
        <w:t>(S)</w:t>
      </w:r>
      <w:r w:rsidR="004C43D9" w:rsidRPr="00607E31">
        <w:rPr>
          <w:rFonts w:ascii="Arial" w:hAnsi="Arial" w:cs="Arial"/>
          <w:b/>
          <w:bCs/>
          <w:color w:val="000000"/>
          <w:sz w:val="16"/>
          <w:szCs w:val="16"/>
        </w:rPr>
        <w:t xml:space="preserve"> DETENTORA</w:t>
      </w:r>
      <w:r w:rsidR="00490488" w:rsidRPr="00607E31">
        <w:rPr>
          <w:rFonts w:ascii="Arial" w:hAnsi="Arial" w:cs="Arial"/>
          <w:b/>
          <w:bCs/>
          <w:color w:val="000000"/>
          <w:sz w:val="16"/>
          <w:szCs w:val="16"/>
        </w:rPr>
        <w:t>(S)</w:t>
      </w:r>
      <w:r w:rsidRPr="00607E31">
        <w:rPr>
          <w:rFonts w:ascii="Arial" w:hAnsi="Arial" w:cs="Arial"/>
          <w:b/>
          <w:bCs/>
          <w:color w:val="000000"/>
          <w:sz w:val="16"/>
          <w:szCs w:val="16"/>
        </w:rPr>
        <w:t>:</w:t>
      </w:r>
    </w:p>
    <w:p w:rsidR="009D2314" w:rsidRPr="00607E31" w:rsidRDefault="002B37D9" w:rsidP="00526790">
      <w:pPr>
        <w:ind w:right="47"/>
        <w:jc w:val="both"/>
        <w:rPr>
          <w:rFonts w:ascii="Arial" w:hAnsi="Arial" w:cs="Arial"/>
          <w:b/>
          <w:bCs/>
          <w:color w:val="000000"/>
          <w:sz w:val="16"/>
          <w:szCs w:val="16"/>
        </w:rPr>
      </w:pPr>
      <w:r w:rsidRPr="00607E31">
        <w:rPr>
          <w:rFonts w:ascii="Arial" w:hAnsi="Arial" w:cs="Arial"/>
          <w:b/>
          <w:bCs/>
          <w:color w:val="000000"/>
          <w:sz w:val="16"/>
          <w:szCs w:val="16"/>
        </w:rPr>
        <w:t>Qualificada</w:t>
      </w:r>
      <w:r w:rsidR="00490488" w:rsidRPr="00607E31">
        <w:rPr>
          <w:rFonts w:ascii="Arial" w:hAnsi="Arial" w:cs="Arial"/>
          <w:b/>
          <w:bCs/>
          <w:color w:val="000000"/>
          <w:sz w:val="16"/>
          <w:szCs w:val="16"/>
        </w:rPr>
        <w:t>(s)</w:t>
      </w:r>
      <w:r w:rsidRPr="00607E31">
        <w:rPr>
          <w:rFonts w:ascii="Arial" w:hAnsi="Arial" w:cs="Arial"/>
          <w:b/>
          <w:bCs/>
          <w:color w:val="000000"/>
          <w:sz w:val="16"/>
          <w:szCs w:val="16"/>
        </w:rPr>
        <w:t xml:space="preserve"> no Anexo Único desta Ata</w:t>
      </w:r>
    </w:p>
    <w:p w:rsidR="0064177A" w:rsidRDefault="0064177A" w:rsidP="00526790">
      <w:pPr>
        <w:ind w:right="47"/>
        <w:jc w:val="both"/>
        <w:rPr>
          <w:rFonts w:ascii="Arial" w:hAnsi="Arial" w:cs="Arial"/>
          <w:b/>
          <w:bCs/>
          <w:color w:val="000000"/>
          <w:sz w:val="10"/>
          <w:szCs w:val="10"/>
        </w:rPr>
      </w:pPr>
    </w:p>
    <w:p w:rsidR="00C50BF7" w:rsidRPr="00510E49" w:rsidRDefault="00267AAD" w:rsidP="00526790">
      <w:pPr>
        <w:ind w:right="47"/>
        <w:jc w:val="both"/>
        <w:rPr>
          <w:rFonts w:ascii="Arial" w:hAnsi="Arial" w:cs="Arial"/>
          <w:b/>
          <w:bCs/>
          <w:color w:val="000000"/>
          <w:sz w:val="10"/>
          <w:szCs w:val="10"/>
        </w:rPr>
      </w:pPr>
      <w:r>
        <w:rPr>
          <w:rFonts w:ascii="Arial" w:hAnsi="Arial" w:cs="Arial"/>
          <w:b/>
          <w:bCs/>
          <w:color w:val="000000"/>
          <w:sz w:val="10"/>
          <w:szCs w:val="10"/>
        </w:rPr>
        <w:t>RL</w:t>
      </w:r>
      <w:r w:rsidR="002660D3" w:rsidRPr="00510E49">
        <w:rPr>
          <w:rFonts w:ascii="Arial" w:hAnsi="Arial" w:cs="Arial"/>
          <w:b/>
          <w:bCs/>
          <w:color w:val="000000"/>
          <w:sz w:val="10"/>
          <w:szCs w:val="10"/>
        </w:rPr>
        <w:t>/</w:t>
      </w:r>
      <w:r w:rsidR="00BA5836" w:rsidRPr="00510E49">
        <w:rPr>
          <w:rFonts w:ascii="Arial" w:hAnsi="Arial" w:cs="Arial"/>
          <w:b/>
          <w:bCs/>
          <w:color w:val="000000"/>
          <w:sz w:val="10"/>
          <w:szCs w:val="10"/>
        </w:rPr>
        <w:t>SRP</w:t>
      </w:r>
    </w:p>
    <w:sectPr w:rsidR="00C50BF7" w:rsidRPr="00510E49"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1884" w:rsidRDefault="00AC1884">
      <w:r>
        <w:separator/>
      </w:r>
    </w:p>
  </w:endnote>
  <w:endnote w:type="continuationSeparator" w:id="0">
    <w:p w:rsidR="00AC1884" w:rsidRDefault="00AC18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1884" w:rsidRDefault="00AC1884">
      <w:r>
        <w:separator/>
      </w:r>
    </w:p>
  </w:footnote>
  <w:footnote w:type="continuationSeparator" w:id="0">
    <w:p w:rsidR="00AC1884" w:rsidRDefault="00AC188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1884" w:rsidRDefault="00AC1884">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1AE164C"/>
    <w:multiLevelType w:val="multilevel"/>
    <w:tmpl w:val="2D6868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301795A"/>
    <w:multiLevelType w:val="multilevel"/>
    <w:tmpl w:val="9946B39C"/>
    <w:lvl w:ilvl="0">
      <w:start w:val="9"/>
      <w:numFmt w:val="decimal"/>
      <w:lvlText w:val="%1."/>
      <w:lvlJc w:val="left"/>
      <w:pPr>
        <w:ind w:left="360" w:hanging="360"/>
      </w:pPr>
      <w:rPr>
        <w:rFonts w:hint="default"/>
      </w:rPr>
    </w:lvl>
    <w:lvl w:ilvl="1">
      <w:start w:val="1"/>
      <w:numFmt w:val="decimal"/>
      <w:lvlText w:val="%1.%2."/>
      <w:lvlJc w:val="left"/>
      <w:pPr>
        <w:ind w:left="480" w:hanging="360"/>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200" w:hanging="72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1800" w:hanging="1080"/>
      </w:pPr>
      <w:rPr>
        <w:rFonts w:hint="default"/>
      </w:rPr>
    </w:lvl>
    <w:lvl w:ilvl="7">
      <w:start w:val="1"/>
      <w:numFmt w:val="decimal"/>
      <w:lvlText w:val="%1.%2.%3.%4.%5.%6.%7.%8."/>
      <w:lvlJc w:val="left"/>
      <w:pPr>
        <w:ind w:left="1920" w:hanging="1080"/>
      </w:pPr>
      <w:rPr>
        <w:rFonts w:hint="default"/>
      </w:rPr>
    </w:lvl>
    <w:lvl w:ilvl="8">
      <w:start w:val="1"/>
      <w:numFmt w:val="decimal"/>
      <w:lvlText w:val="%1.%2.%3.%4.%5.%6.%7.%8.%9."/>
      <w:lvlJc w:val="left"/>
      <w:pPr>
        <w:ind w:left="2400" w:hanging="1440"/>
      </w:pPr>
      <w:rPr>
        <w:rFonts w:hint="default"/>
      </w:rPr>
    </w:lvl>
  </w:abstractNum>
  <w:abstractNum w:abstractNumId="3">
    <w:nsid w:val="03DC3D41"/>
    <w:multiLevelType w:val="multilevel"/>
    <w:tmpl w:val="64DCC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74640D7"/>
    <w:multiLevelType w:val="multilevel"/>
    <w:tmpl w:val="777413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75D3070"/>
    <w:multiLevelType w:val="multilevel"/>
    <w:tmpl w:val="DF426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8AA2475"/>
    <w:multiLevelType w:val="hybridMultilevel"/>
    <w:tmpl w:val="963AA20C"/>
    <w:lvl w:ilvl="0" w:tplc="04160017">
      <w:start w:val="4"/>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111F00C0"/>
    <w:multiLevelType w:val="multilevel"/>
    <w:tmpl w:val="F7A28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67E2524"/>
    <w:multiLevelType w:val="multilevel"/>
    <w:tmpl w:val="0136E5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6C35D86"/>
    <w:multiLevelType w:val="multilevel"/>
    <w:tmpl w:val="3556A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9463E8E"/>
    <w:multiLevelType w:val="multilevel"/>
    <w:tmpl w:val="03F88C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1CB462E4"/>
    <w:multiLevelType w:val="multilevel"/>
    <w:tmpl w:val="22C64B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1DA4613F"/>
    <w:multiLevelType w:val="multilevel"/>
    <w:tmpl w:val="EBEEA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1CC5917"/>
    <w:multiLevelType w:val="multilevel"/>
    <w:tmpl w:val="06DC6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5526423"/>
    <w:multiLevelType w:val="multilevel"/>
    <w:tmpl w:val="B7C241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27F93F72"/>
    <w:multiLevelType w:val="multilevel"/>
    <w:tmpl w:val="7518A9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293B6D86"/>
    <w:multiLevelType w:val="multilevel"/>
    <w:tmpl w:val="F5F450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2D500063"/>
    <w:multiLevelType w:val="multilevel"/>
    <w:tmpl w:val="EC505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1193601"/>
    <w:multiLevelType w:val="multilevel"/>
    <w:tmpl w:val="01465D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1B364D0"/>
    <w:multiLevelType w:val="multilevel"/>
    <w:tmpl w:val="AA6A0F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3336505F"/>
    <w:multiLevelType w:val="multilevel"/>
    <w:tmpl w:val="423EC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33BE4739"/>
    <w:multiLevelType w:val="multilevel"/>
    <w:tmpl w:val="2410E3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3A9D6955"/>
    <w:multiLevelType w:val="multilevel"/>
    <w:tmpl w:val="0C94D40E"/>
    <w:lvl w:ilvl="0">
      <w:start w:val="1"/>
      <w:numFmt w:val="decimal"/>
      <w:lvlText w:val="%1."/>
      <w:lvlJc w:val="left"/>
      <w:pPr>
        <w:tabs>
          <w:tab w:val="num" w:pos="720"/>
        </w:tabs>
        <w:ind w:left="720" w:hanging="360"/>
      </w:pPr>
      <w:rPr>
        <w:rFonts w:ascii="Calibri" w:eastAsia="Times New Roman" w:hAnsi="Calibri"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3C7E61FF"/>
    <w:multiLevelType w:val="multilevel"/>
    <w:tmpl w:val="96B4F5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3D1B74AF"/>
    <w:multiLevelType w:val="multilevel"/>
    <w:tmpl w:val="46127C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3FD22E7F"/>
    <w:multiLevelType w:val="multilevel"/>
    <w:tmpl w:val="E6DE9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4529750F"/>
    <w:multiLevelType w:val="multilevel"/>
    <w:tmpl w:val="1D34D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45562CB5"/>
    <w:multiLevelType w:val="multilevel"/>
    <w:tmpl w:val="9F1805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4638250E"/>
    <w:multiLevelType w:val="multilevel"/>
    <w:tmpl w:val="3572E848"/>
    <w:lvl w:ilvl="0">
      <w:start w:val="1"/>
      <w:numFmt w:val="decimal"/>
      <w:lvlText w:val="%1."/>
      <w:lvlJc w:val="left"/>
      <w:pPr>
        <w:ind w:left="480" w:hanging="360"/>
      </w:pPr>
      <w:rPr>
        <w:rFonts w:hint="default"/>
      </w:rPr>
    </w:lvl>
    <w:lvl w:ilvl="1">
      <w:start w:val="1"/>
      <w:numFmt w:val="decimal"/>
      <w:isLgl/>
      <w:lvlText w:val="%1.%2."/>
      <w:lvlJc w:val="left"/>
      <w:pPr>
        <w:ind w:left="480" w:hanging="360"/>
      </w:pPr>
      <w:rPr>
        <w:rFonts w:hint="default"/>
        <w:b/>
      </w:rPr>
    </w:lvl>
    <w:lvl w:ilvl="2">
      <w:start w:val="1"/>
      <w:numFmt w:val="decimal"/>
      <w:isLgl/>
      <w:lvlText w:val="%1.%2.%3."/>
      <w:lvlJc w:val="left"/>
      <w:pPr>
        <w:ind w:left="840" w:hanging="720"/>
      </w:pPr>
      <w:rPr>
        <w:rFonts w:hint="default"/>
        <w:b/>
      </w:rPr>
    </w:lvl>
    <w:lvl w:ilvl="3">
      <w:start w:val="1"/>
      <w:numFmt w:val="decimal"/>
      <w:isLgl/>
      <w:lvlText w:val="%1.%2.%3.%4."/>
      <w:lvlJc w:val="left"/>
      <w:pPr>
        <w:ind w:left="840" w:hanging="720"/>
      </w:pPr>
      <w:rPr>
        <w:rFonts w:hint="default"/>
        <w:b/>
      </w:rPr>
    </w:lvl>
    <w:lvl w:ilvl="4">
      <w:start w:val="1"/>
      <w:numFmt w:val="decimal"/>
      <w:isLgl/>
      <w:lvlText w:val="%1.%2.%3.%4.%5."/>
      <w:lvlJc w:val="left"/>
      <w:pPr>
        <w:ind w:left="1200" w:hanging="1080"/>
      </w:pPr>
      <w:rPr>
        <w:rFonts w:hint="default"/>
        <w:b/>
      </w:rPr>
    </w:lvl>
    <w:lvl w:ilvl="5">
      <w:start w:val="1"/>
      <w:numFmt w:val="decimal"/>
      <w:isLgl/>
      <w:lvlText w:val="%1.%2.%3.%4.%5.%6."/>
      <w:lvlJc w:val="left"/>
      <w:pPr>
        <w:ind w:left="1200" w:hanging="1080"/>
      </w:pPr>
      <w:rPr>
        <w:rFonts w:hint="default"/>
        <w:b/>
      </w:rPr>
    </w:lvl>
    <w:lvl w:ilvl="6">
      <w:start w:val="1"/>
      <w:numFmt w:val="decimal"/>
      <w:isLgl/>
      <w:lvlText w:val="%1.%2.%3.%4.%5.%6.%7."/>
      <w:lvlJc w:val="left"/>
      <w:pPr>
        <w:ind w:left="1560" w:hanging="1440"/>
      </w:pPr>
      <w:rPr>
        <w:rFonts w:hint="default"/>
        <w:b/>
      </w:rPr>
    </w:lvl>
    <w:lvl w:ilvl="7">
      <w:start w:val="1"/>
      <w:numFmt w:val="decimal"/>
      <w:isLgl/>
      <w:lvlText w:val="%1.%2.%3.%4.%5.%6.%7.%8."/>
      <w:lvlJc w:val="left"/>
      <w:pPr>
        <w:ind w:left="1560" w:hanging="1440"/>
      </w:pPr>
      <w:rPr>
        <w:rFonts w:hint="default"/>
        <w:b/>
      </w:rPr>
    </w:lvl>
    <w:lvl w:ilvl="8">
      <w:start w:val="1"/>
      <w:numFmt w:val="decimal"/>
      <w:isLgl/>
      <w:lvlText w:val="%1.%2.%3.%4.%5.%6.%7.%8.%9."/>
      <w:lvlJc w:val="left"/>
      <w:pPr>
        <w:ind w:left="1920" w:hanging="1800"/>
      </w:pPr>
      <w:rPr>
        <w:rFonts w:hint="default"/>
        <w:b/>
      </w:rPr>
    </w:lvl>
  </w:abstractNum>
  <w:abstractNum w:abstractNumId="29">
    <w:nsid w:val="51492272"/>
    <w:multiLevelType w:val="multilevel"/>
    <w:tmpl w:val="42FC1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7D66DE0"/>
    <w:multiLevelType w:val="multilevel"/>
    <w:tmpl w:val="F38E3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57ED6A1C"/>
    <w:multiLevelType w:val="multilevel"/>
    <w:tmpl w:val="2070B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58451C3B"/>
    <w:multiLevelType w:val="multilevel"/>
    <w:tmpl w:val="98F6AB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5B2A1E53"/>
    <w:multiLevelType w:val="multilevel"/>
    <w:tmpl w:val="FF864E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61C45D38"/>
    <w:multiLevelType w:val="multilevel"/>
    <w:tmpl w:val="06A8D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62615F5E"/>
    <w:multiLevelType w:val="multilevel"/>
    <w:tmpl w:val="A4EEDF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66577511"/>
    <w:multiLevelType w:val="multilevel"/>
    <w:tmpl w:val="D548B5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68C10FE9"/>
    <w:multiLevelType w:val="multilevel"/>
    <w:tmpl w:val="0964A3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6CD97E69"/>
    <w:multiLevelType w:val="multilevel"/>
    <w:tmpl w:val="C59227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6F5C5FFB"/>
    <w:multiLevelType w:val="multilevel"/>
    <w:tmpl w:val="B2781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3B11040"/>
    <w:multiLevelType w:val="multilevel"/>
    <w:tmpl w:val="34E6A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74301E30"/>
    <w:multiLevelType w:val="multilevel"/>
    <w:tmpl w:val="ABEABA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748F6538"/>
    <w:multiLevelType w:val="multilevel"/>
    <w:tmpl w:val="3AA4F834"/>
    <w:lvl w:ilvl="0">
      <w:start w:val="1"/>
      <w:numFmt w:val="decimal"/>
      <w:lvlText w:val="%1."/>
      <w:lvlJc w:val="left"/>
      <w:pPr>
        <w:ind w:left="785"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43">
    <w:nsid w:val="754B7CB7"/>
    <w:multiLevelType w:val="multilevel"/>
    <w:tmpl w:val="AB72B9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77914CDD"/>
    <w:multiLevelType w:val="multilevel"/>
    <w:tmpl w:val="21CE67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4"/>
    <w:lvlOverride w:ilvl="0">
      <w:startOverride w:val="2"/>
    </w:lvlOverride>
  </w:num>
  <w:num w:numId="3">
    <w:abstractNumId w:val="7"/>
    <w:lvlOverride w:ilvl="0">
      <w:startOverride w:val="3"/>
    </w:lvlOverride>
  </w:num>
  <w:num w:numId="4">
    <w:abstractNumId w:val="31"/>
    <w:lvlOverride w:ilvl="0">
      <w:startOverride w:val="4"/>
    </w:lvlOverride>
  </w:num>
  <w:num w:numId="5">
    <w:abstractNumId w:val="30"/>
    <w:lvlOverride w:ilvl="0">
      <w:startOverride w:val="5"/>
    </w:lvlOverride>
  </w:num>
  <w:num w:numId="6">
    <w:abstractNumId w:val="17"/>
    <w:lvlOverride w:ilvl="0">
      <w:startOverride w:val="6"/>
    </w:lvlOverride>
  </w:num>
  <w:num w:numId="7">
    <w:abstractNumId w:val="13"/>
    <w:lvlOverride w:ilvl="0">
      <w:startOverride w:val="7"/>
    </w:lvlOverride>
  </w:num>
  <w:num w:numId="8">
    <w:abstractNumId w:val="26"/>
    <w:lvlOverride w:ilvl="0">
      <w:startOverride w:val="8"/>
    </w:lvlOverride>
  </w:num>
  <w:num w:numId="9">
    <w:abstractNumId w:val="40"/>
    <w:lvlOverride w:ilvl="0">
      <w:startOverride w:val="9"/>
    </w:lvlOverride>
  </w:num>
  <w:num w:numId="10">
    <w:abstractNumId w:val="34"/>
    <w:lvlOverride w:ilvl="0">
      <w:startOverride w:val="10"/>
    </w:lvlOverride>
  </w:num>
  <w:num w:numId="11">
    <w:abstractNumId w:val="9"/>
    <w:lvlOverride w:ilvl="0">
      <w:startOverride w:val="11"/>
    </w:lvlOverride>
  </w:num>
  <w:num w:numId="12">
    <w:abstractNumId w:val="29"/>
  </w:num>
  <w:num w:numId="13">
    <w:abstractNumId w:val="42"/>
  </w:num>
  <w:num w:numId="14">
    <w:abstractNumId w:val="39"/>
  </w:num>
  <w:num w:numId="15">
    <w:abstractNumId w:val="33"/>
  </w:num>
  <w:num w:numId="16">
    <w:abstractNumId w:val="36"/>
    <w:lvlOverride w:ilvl="0">
      <w:startOverride w:val="2"/>
    </w:lvlOverride>
  </w:num>
  <w:num w:numId="17">
    <w:abstractNumId w:val="41"/>
    <w:lvlOverride w:ilvl="0">
      <w:startOverride w:val="3"/>
    </w:lvlOverride>
  </w:num>
  <w:num w:numId="18">
    <w:abstractNumId w:val="23"/>
    <w:lvlOverride w:ilvl="0">
      <w:startOverride w:val="4"/>
    </w:lvlOverride>
  </w:num>
  <w:num w:numId="19">
    <w:abstractNumId w:val="15"/>
    <w:lvlOverride w:ilvl="0">
      <w:startOverride w:val="5"/>
    </w:lvlOverride>
  </w:num>
  <w:num w:numId="20">
    <w:abstractNumId w:val="19"/>
    <w:lvlOverride w:ilvl="0">
      <w:startOverride w:val="6"/>
    </w:lvlOverride>
  </w:num>
  <w:num w:numId="21">
    <w:abstractNumId w:val="27"/>
    <w:lvlOverride w:ilvl="0">
      <w:startOverride w:val="7"/>
    </w:lvlOverride>
  </w:num>
  <w:num w:numId="22">
    <w:abstractNumId w:val="25"/>
    <w:lvlOverride w:ilvl="0">
      <w:startOverride w:val="8"/>
    </w:lvlOverride>
  </w:num>
  <w:num w:numId="23">
    <w:abstractNumId w:val="20"/>
  </w:num>
  <w:num w:numId="24">
    <w:abstractNumId w:val="44"/>
    <w:lvlOverride w:ilvl="0">
      <w:startOverride w:val="2"/>
    </w:lvlOverride>
  </w:num>
  <w:num w:numId="25">
    <w:abstractNumId w:val="11"/>
    <w:lvlOverride w:ilvl="0">
      <w:startOverride w:val="3"/>
    </w:lvlOverride>
  </w:num>
  <w:num w:numId="26">
    <w:abstractNumId w:val="35"/>
    <w:lvlOverride w:ilvl="0">
      <w:startOverride w:val="4"/>
    </w:lvlOverride>
  </w:num>
  <w:num w:numId="27">
    <w:abstractNumId w:val="38"/>
    <w:lvlOverride w:ilvl="0">
      <w:startOverride w:val="5"/>
    </w:lvlOverride>
  </w:num>
  <w:num w:numId="28">
    <w:abstractNumId w:val="3"/>
    <w:lvlOverride w:ilvl="0">
      <w:startOverride w:val="6"/>
    </w:lvlOverride>
  </w:num>
  <w:num w:numId="29">
    <w:abstractNumId w:val="32"/>
    <w:lvlOverride w:ilvl="0">
      <w:startOverride w:val="7"/>
    </w:lvlOverride>
  </w:num>
  <w:num w:numId="30">
    <w:abstractNumId w:val="43"/>
    <w:lvlOverride w:ilvl="0">
      <w:startOverride w:val="8"/>
    </w:lvlOverride>
  </w:num>
  <w:num w:numId="31">
    <w:abstractNumId w:val="18"/>
    <w:lvlOverride w:ilvl="0">
      <w:startOverride w:val="9"/>
    </w:lvlOverride>
  </w:num>
  <w:num w:numId="32">
    <w:abstractNumId w:val="8"/>
    <w:lvlOverride w:ilvl="0">
      <w:startOverride w:val="10"/>
    </w:lvlOverride>
  </w:num>
  <w:num w:numId="33">
    <w:abstractNumId w:val="12"/>
  </w:num>
  <w:num w:numId="34">
    <w:abstractNumId w:val="6"/>
  </w:num>
  <w:num w:numId="35">
    <w:abstractNumId w:val="28"/>
  </w:num>
  <w:num w:numId="36">
    <w:abstractNumId w:val="2"/>
  </w:num>
  <w:num w:numId="37">
    <w:abstractNumId w:val="21"/>
  </w:num>
  <w:num w:numId="38">
    <w:abstractNumId w:val="37"/>
  </w:num>
  <w:num w:numId="39">
    <w:abstractNumId w:val="1"/>
  </w:num>
  <w:num w:numId="40">
    <w:abstractNumId w:val="16"/>
  </w:num>
  <w:num w:numId="41">
    <w:abstractNumId w:val="16"/>
    <w:lvlOverride w:ilvl="0">
      <w:startOverride w:val="3"/>
    </w:lvlOverride>
  </w:num>
  <w:num w:numId="42">
    <w:abstractNumId w:val="16"/>
    <w:lvlOverride w:ilvl="0">
      <w:startOverride w:val="4"/>
    </w:lvlOverride>
  </w:num>
  <w:num w:numId="43">
    <w:abstractNumId w:val="16"/>
    <w:lvlOverride w:ilvl="0">
      <w:startOverride w:val="5"/>
    </w:lvlOverride>
  </w:num>
  <w:num w:numId="44">
    <w:abstractNumId w:val="16"/>
    <w:lvlOverride w:ilvl="0">
      <w:startOverride w:val="6"/>
    </w:lvlOverride>
  </w:num>
  <w:num w:numId="45">
    <w:abstractNumId w:val="16"/>
    <w:lvlOverride w:ilvl="0">
      <w:startOverride w:val="7"/>
    </w:lvlOverride>
  </w:num>
  <w:num w:numId="46">
    <w:abstractNumId w:val="10"/>
  </w:num>
  <w:num w:numId="47">
    <w:abstractNumId w:val="14"/>
  </w:num>
  <w:num w:numId="48">
    <w:abstractNumId w:val="24"/>
  </w:num>
  <w:num w:numId="49">
    <w:abstractNumId w:val="2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91F"/>
    <w:rsid w:val="000253F7"/>
    <w:rsid w:val="00033E39"/>
    <w:rsid w:val="00033FC6"/>
    <w:rsid w:val="00040004"/>
    <w:rsid w:val="0004336C"/>
    <w:rsid w:val="00044C20"/>
    <w:rsid w:val="000451EE"/>
    <w:rsid w:val="00045403"/>
    <w:rsid w:val="00052BF3"/>
    <w:rsid w:val="00055A0E"/>
    <w:rsid w:val="00060DA6"/>
    <w:rsid w:val="000637BD"/>
    <w:rsid w:val="000653BC"/>
    <w:rsid w:val="00066D61"/>
    <w:rsid w:val="00067B8E"/>
    <w:rsid w:val="00071315"/>
    <w:rsid w:val="0007170D"/>
    <w:rsid w:val="000718F6"/>
    <w:rsid w:val="0007299D"/>
    <w:rsid w:val="00074BB2"/>
    <w:rsid w:val="00077082"/>
    <w:rsid w:val="000840C3"/>
    <w:rsid w:val="00085ABE"/>
    <w:rsid w:val="00094FF4"/>
    <w:rsid w:val="000A160C"/>
    <w:rsid w:val="000A2283"/>
    <w:rsid w:val="000A6C06"/>
    <w:rsid w:val="000A6D1C"/>
    <w:rsid w:val="000A7726"/>
    <w:rsid w:val="000B1908"/>
    <w:rsid w:val="000B2688"/>
    <w:rsid w:val="000B3453"/>
    <w:rsid w:val="000B7916"/>
    <w:rsid w:val="000C055B"/>
    <w:rsid w:val="000C0E03"/>
    <w:rsid w:val="000C6CDD"/>
    <w:rsid w:val="000D04E2"/>
    <w:rsid w:val="000D292A"/>
    <w:rsid w:val="000D648A"/>
    <w:rsid w:val="000D6832"/>
    <w:rsid w:val="000E07E7"/>
    <w:rsid w:val="000E1460"/>
    <w:rsid w:val="000E1818"/>
    <w:rsid w:val="000E6330"/>
    <w:rsid w:val="000F430E"/>
    <w:rsid w:val="000F74A8"/>
    <w:rsid w:val="000F7CBF"/>
    <w:rsid w:val="001001E2"/>
    <w:rsid w:val="00104A59"/>
    <w:rsid w:val="00105005"/>
    <w:rsid w:val="0010657B"/>
    <w:rsid w:val="0010778E"/>
    <w:rsid w:val="001101E5"/>
    <w:rsid w:val="00110EB4"/>
    <w:rsid w:val="00110F0D"/>
    <w:rsid w:val="001140DF"/>
    <w:rsid w:val="001140FE"/>
    <w:rsid w:val="001149DB"/>
    <w:rsid w:val="00116604"/>
    <w:rsid w:val="00117DED"/>
    <w:rsid w:val="00122725"/>
    <w:rsid w:val="00122860"/>
    <w:rsid w:val="00123460"/>
    <w:rsid w:val="00124A53"/>
    <w:rsid w:val="00124F45"/>
    <w:rsid w:val="00125132"/>
    <w:rsid w:val="001256C6"/>
    <w:rsid w:val="00125D50"/>
    <w:rsid w:val="00126BCD"/>
    <w:rsid w:val="00136D85"/>
    <w:rsid w:val="0013764E"/>
    <w:rsid w:val="00137C8A"/>
    <w:rsid w:val="00141A61"/>
    <w:rsid w:val="001440E6"/>
    <w:rsid w:val="00145D13"/>
    <w:rsid w:val="00146641"/>
    <w:rsid w:val="00150F0C"/>
    <w:rsid w:val="00154611"/>
    <w:rsid w:val="00156C1F"/>
    <w:rsid w:val="00157C08"/>
    <w:rsid w:val="00160C39"/>
    <w:rsid w:val="00160FBE"/>
    <w:rsid w:val="001625A5"/>
    <w:rsid w:val="001651A2"/>
    <w:rsid w:val="00167705"/>
    <w:rsid w:val="001677BD"/>
    <w:rsid w:val="0017078D"/>
    <w:rsid w:val="00174930"/>
    <w:rsid w:val="00177CC7"/>
    <w:rsid w:val="00181DAB"/>
    <w:rsid w:val="001832BC"/>
    <w:rsid w:val="00190648"/>
    <w:rsid w:val="0019378A"/>
    <w:rsid w:val="00196276"/>
    <w:rsid w:val="001A067A"/>
    <w:rsid w:val="001A0C25"/>
    <w:rsid w:val="001A4EC2"/>
    <w:rsid w:val="001A63B1"/>
    <w:rsid w:val="001B0DB3"/>
    <w:rsid w:val="001B1455"/>
    <w:rsid w:val="001B298D"/>
    <w:rsid w:val="001C0B88"/>
    <w:rsid w:val="001C18CF"/>
    <w:rsid w:val="001C2D5C"/>
    <w:rsid w:val="001C5530"/>
    <w:rsid w:val="001C7375"/>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1DC1"/>
    <w:rsid w:val="002045AD"/>
    <w:rsid w:val="00206244"/>
    <w:rsid w:val="00206819"/>
    <w:rsid w:val="002069DE"/>
    <w:rsid w:val="00211878"/>
    <w:rsid w:val="00213CF2"/>
    <w:rsid w:val="00214276"/>
    <w:rsid w:val="0021596E"/>
    <w:rsid w:val="00220F78"/>
    <w:rsid w:val="00231021"/>
    <w:rsid w:val="0024014B"/>
    <w:rsid w:val="00244983"/>
    <w:rsid w:val="00255DBE"/>
    <w:rsid w:val="00255F4C"/>
    <w:rsid w:val="00256091"/>
    <w:rsid w:val="00256370"/>
    <w:rsid w:val="00257033"/>
    <w:rsid w:val="00260036"/>
    <w:rsid w:val="00263010"/>
    <w:rsid w:val="00263325"/>
    <w:rsid w:val="002640C0"/>
    <w:rsid w:val="00264493"/>
    <w:rsid w:val="00265C0C"/>
    <w:rsid w:val="002660D3"/>
    <w:rsid w:val="0026689A"/>
    <w:rsid w:val="00267AAD"/>
    <w:rsid w:val="0027115B"/>
    <w:rsid w:val="002779D0"/>
    <w:rsid w:val="00282184"/>
    <w:rsid w:val="00282B83"/>
    <w:rsid w:val="0028355D"/>
    <w:rsid w:val="00284428"/>
    <w:rsid w:val="00286A75"/>
    <w:rsid w:val="00294FBA"/>
    <w:rsid w:val="002A000F"/>
    <w:rsid w:val="002A1D6C"/>
    <w:rsid w:val="002A208A"/>
    <w:rsid w:val="002A6C6D"/>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11CF"/>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31F8"/>
    <w:rsid w:val="00395C4B"/>
    <w:rsid w:val="00396521"/>
    <w:rsid w:val="003966CE"/>
    <w:rsid w:val="003977B2"/>
    <w:rsid w:val="00397D1E"/>
    <w:rsid w:val="003A2059"/>
    <w:rsid w:val="003A2E4C"/>
    <w:rsid w:val="003A40B9"/>
    <w:rsid w:val="003A4DB9"/>
    <w:rsid w:val="003B4751"/>
    <w:rsid w:val="003B4B40"/>
    <w:rsid w:val="003B4FB5"/>
    <w:rsid w:val="003B608D"/>
    <w:rsid w:val="003B68BB"/>
    <w:rsid w:val="003C3A9C"/>
    <w:rsid w:val="003C7ECE"/>
    <w:rsid w:val="003D2D98"/>
    <w:rsid w:val="003D6E59"/>
    <w:rsid w:val="003E2102"/>
    <w:rsid w:val="003E63CA"/>
    <w:rsid w:val="003F258C"/>
    <w:rsid w:val="003F75F4"/>
    <w:rsid w:val="003F77C8"/>
    <w:rsid w:val="0040224D"/>
    <w:rsid w:val="004055A9"/>
    <w:rsid w:val="00406A74"/>
    <w:rsid w:val="0040702C"/>
    <w:rsid w:val="00413A99"/>
    <w:rsid w:val="00416202"/>
    <w:rsid w:val="00416924"/>
    <w:rsid w:val="00416C3A"/>
    <w:rsid w:val="00420459"/>
    <w:rsid w:val="0042181F"/>
    <w:rsid w:val="004248D6"/>
    <w:rsid w:val="00424A71"/>
    <w:rsid w:val="0042517E"/>
    <w:rsid w:val="00425D13"/>
    <w:rsid w:val="00430B87"/>
    <w:rsid w:val="0043293A"/>
    <w:rsid w:val="004370A2"/>
    <w:rsid w:val="00447578"/>
    <w:rsid w:val="004475AA"/>
    <w:rsid w:val="004501F8"/>
    <w:rsid w:val="0045067C"/>
    <w:rsid w:val="00450E20"/>
    <w:rsid w:val="004514D6"/>
    <w:rsid w:val="0045394B"/>
    <w:rsid w:val="004553F4"/>
    <w:rsid w:val="00455C66"/>
    <w:rsid w:val="00456DB6"/>
    <w:rsid w:val="00460C51"/>
    <w:rsid w:val="00461F89"/>
    <w:rsid w:val="0046252C"/>
    <w:rsid w:val="00462AAB"/>
    <w:rsid w:val="00466904"/>
    <w:rsid w:val="00467E48"/>
    <w:rsid w:val="004711F6"/>
    <w:rsid w:val="004741FB"/>
    <w:rsid w:val="004869B4"/>
    <w:rsid w:val="0048752A"/>
    <w:rsid w:val="0049023D"/>
    <w:rsid w:val="00490488"/>
    <w:rsid w:val="004925D2"/>
    <w:rsid w:val="004950D6"/>
    <w:rsid w:val="004A3852"/>
    <w:rsid w:val="004B50C5"/>
    <w:rsid w:val="004C1DF6"/>
    <w:rsid w:val="004C43D9"/>
    <w:rsid w:val="004C7466"/>
    <w:rsid w:val="004D097B"/>
    <w:rsid w:val="004D3087"/>
    <w:rsid w:val="004D3DE4"/>
    <w:rsid w:val="004D4485"/>
    <w:rsid w:val="004D4FEA"/>
    <w:rsid w:val="004E1C68"/>
    <w:rsid w:val="004E5DE6"/>
    <w:rsid w:val="004E5EA0"/>
    <w:rsid w:val="004E67D9"/>
    <w:rsid w:val="004F079C"/>
    <w:rsid w:val="004F0BFA"/>
    <w:rsid w:val="004F507D"/>
    <w:rsid w:val="004F65DF"/>
    <w:rsid w:val="00500A92"/>
    <w:rsid w:val="00501316"/>
    <w:rsid w:val="0050185A"/>
    <w:rsid w:val="00502DD0"/>
    <w:rsid w:val="005034E4"/>
    <w:rsid w:val="00510E49"/>
    <w:rsid w:val="005152D3"/>
    <w:rsid w:val="00515E3C"/>
    <w:rsid w:val="00516EE5"/>
    <w:rsid w:val="00517DBC"/>
    <w:rsid w:val="00521109"/>
    <w:rsid w:val="00524202"/>
    <w:rsid w:val="00526790"/>
    <w:rsid w:val="005269EC"/>
    <w:rsid w:val="00526D01"/>
    <w:rsid w:val="00531DA4"/>
    <w:rsid w:val="00532324"/>
    <w:rsid w:val="00534C71"/>
    <w:rsid w:val="00534DCD"/>
    <w:rsid w:val="005353C3"/>
    <w:rsid w:val="00541369"/>
    <w:rsid w:val="00542D5C"/>
    <w:rsid w:val="00543D22"/>
    <w:rsid w:val="0054767B"/>
    <w:rsid w:val="005524A7"/>
    <w:rsid w:val="00554CC0"/>
    <w:rsid w:val="00563419"/>
    <w:rsid w:val="00565BE8"/>
    <w:rsid w:val="00570245"/>
    <w:rsid w:val="00571745"/>
    <w:rsid w:val="0057181D"/>
    <w:rsid w:val="0057352A"/>
    <w:rsid w:val="005741F6"/>
    <w:rsid w:val="00577B89"/>
    <w:rsid w:val="00580D95"/>
    <w:rsid w:val="00584E6F"/>
    <w:rsid w:val="00587C0E"/>
    <w:rsid w:val="005925DA"/>
    <w:rsid w:val="00592E29"/>
    <w:rsid w:val="005965DB"/>
    <w:rsid w:val="005A50AE"/>
    <w:rsid w:val="005A6DF8"/>
    <w:rsid w:val="005A7B62"/>
    <w:rsid w:val="005B4DA6"/>
    <w:rsid w:val="005B6399"/>
    <w:rsid w:val="005C080E"/>
    <w:rsid w:val="005C385F"/>
    <w:rsid w:val="005C42CC"/>
    <w:rsid w:val="005C50B2"/>
    <w:rsid w:val="005C7BAE"/>
    <w:rsid w:val="005D0A15"/>
    <w:rsid w:val="005D1F9D"/>
    <w:rsid w:val="005D24AC"/>
    <w:rsid w:val="005D3587"/>
    <w:rsid w:val="005D38AA"/>
    <w:rsid w:val="005D3977"/>
    <w:rsid w:val="005D4B7F"/>
    <w:rsid w:val="005E0847"/>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07E31"/>
    <w:rsid w:val="00611152"/>
    <w:rsid w:val="006131AE"/>
    <w:rsid w:val="006176B2"/>
    <w:rsid w:val="00620EE6"/>
    <w:rsid w:val="00621F6B"/>
    <w:rsid w:val="00624815"/>
    <w:rsid w:val="006264B5"/>
    <w:rsid w:val="00626615"/>
    <w:rsid w:val="00627D85"/>
    <w:rsid w:val="00627D90"/>
    <w:rsid w:val="006320F6"/>
    <w:rsid w:val="00635335"/>
    <w:rsid w:val="006353C6"/>
    <w:rsid w:val="006406CB"/>
    <w:rsid w:val="0064177A"/>
    <w:rsid w:val="00641936"/>
    <w:rsid w:val="0064512C"/>
    <w:rsid w:val="00651F1E"/>
    <w:rsid w:val="006549FE"/>
    <w:rsid w:val="0066344C"/>
    <w:rsid w:val="00663572"/>
    <w:rsid w:val="00663BA7"/>
    <w:rsid w:val="0066453C"/>
    <w:rsid w:val="00665863"/>
    <w:rsid w:val="0066615F"/>
    <w:rsid w:val="00667902"/>
    <w:rsid w:val="006718A7"/>
    <w:rsid w:val="00674210"/>
    <w:rsid w:val="00677FDF"/>
    <w:rsid w:val="00680674"/>
    <w:rsid w:val="00680691"/>
    <w:rsid w:val="006824AE"/>
    <w:rsid w:val="006838EF"/>
    <w:rsid w:val="00684873"/>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29D6"/>
    <w:rsid w:val="006C4061"/>
    <w:rsid w:val="006C44FC"/>
    <w:rsid w:val="006C5EE1"/>
    <w:rsid w:val="006C7C7B"/>
    <w:rsid w:val="006D1053"/>
    <w:rsid w:val="006D5469"/>
    <w:rsid w:val="006D6FE5"/>
    <w:rsid w:val="006E566B"/>
    <w:rsid w:val="006E6225"/>
    <w:rsid w:val="006E65B3"/>
    <w:rsid w:val="006F0535"/>
    <w:rsid w:val="006F19C3"/>
    <w:rsid w:val="00702065"/>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0B90"/>
    <w:rsid w:val="007621A6"/>
    <w:rsid w:val="00762BB9"/>
    <w:rsid w:val="00765955"/>
    <w:rsid w:val="00766492"/>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9445D"/>
    <w:rsid w:val="007A032C"/>
    <w:rsid w:val="007A0476"/>
    <w:rsid w:val="007A31BA"/>
    <w:rsid w:val="007A33B6"/>
    <w:rsid w:val="007A589C"/>
    <w:rsid w:val="007A61C6"/>
    <w:rsid w:val="007B005C"/>
    <w:rsid w:val="007B25F0"/>
    <w:rsid w:val="007B31CF"/>
    <w:rsid w:val="007B3C0A"/>
    <w:rsid w:val="007B43A8"/>
    <w:rsid w:val="007C08DF"/>
    <w:rsid w:val="007C0DFA"/>
    <w:rsid w:val="007C4B8C"/>
    <w:rsid w:val="007C6906"/>
    <w:rsid w:val="007C77F5"/>
    <w:rsid w:val="007D1B11"/>
    <w:rsid w:val="007D2ED6"/>
    <w:rsid w:val="007D479C"/>
    <w:rsid w:val="007D4C67"/>
    <w:rsid w:val="007D5C8F"/>
    <w:rsid w:val="007D60DE"/>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546B"/>
    <w:rsid w:val="00817C09"/>
    <w:rsid w:val="0082072C"/>
    <w:rsid w:val="0082511E"/>
    <w:rsid w:val="00826861"/>
    <w:rsid w:val="008337E8"/>
    <w:rsid w:val="00835CCF"/>
    <w:rsid w:val="008371C4"/>
    <w:rsid w:val="0084028F"/>
    <w:rsid w:val="0084100A"/>
    <w:rsid w:val="00842C6B"/>
    <w:rsid w:val="00843722"/>
    <w:rsid w:val="00843AD3"/>
    <w:rsid w:val="00844196"/>
    <w:rsid w:val="00850944"/>
    <w:rsid w:val="00852B45"/>
    <w:rsid w:val="00854057"/>
    <w:rsid w:val="00857D51"/>
    <w:rsid w:val="00857F9F"/>
    <w:rsid w:val="0086196D"/>
    <w:rsid w:val="00861D11"/>
    <w:rsid w:val="00864457"/>
    <w:rsid w:val="00864E30"/>
    <w:rsid w:val="00865D9C"/>
    <w:rsid w:val="00866569"/>
    <w:rsid w:val="008668C5"/>
    <w:rsid w:val="00866E56"/>
    <w:rsid w:val="008700B2"/>
    <w:rsid w:val="00873EE0"/>
    <w:rsid w:val="00875016"/>
    <w:rsid w:val="00876638"/>
    <w:rsid w:val="00880FC8"/>
    <w:rsid w:val="00881DB1"/>
    <w:rsid w:val="00881F65"/>
    <w:rsid w:val="008828FA"/>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4EC6"/>
    <w:rsid w:val="008C547B"/>
    <w:rsid w:val="008C7613"/>
    <w:rsid w:val="008D05D0"/>
    <w:rsid w:val="008D661F"/>
    <w:rsid w:val="008D6F35"/>
    <w:rsid w:val="008D7655"/>
    <w:rsid w:val="008D7D1E"/>
    <w:rsid w:val="008E4E8A"/>
    <w:rsid w:val="008F3332"/>
    <w:rsid w:val="008F6B55"/>
    <w:rsid w:val="008F73CB"/>
    <w:rsid w:val="008F7F51"/>
    <w:rsid w:val="0090261A"/>
    <w:rsid w:val="00903614"/>
    <w:rsid w:val="00903F42"/>
    <w:rsid w:val="00904C85"/>
    <w:rsid w:val="00905D6A"/>
    <w:rsid w:val="00907AA8"/>
    <w:rsid w:val="009111DB"/>
    <w:rsid w:val="00914C49"/>
    <w:rsid w:val="00915659"/>
    <w:rsid w:val="0092053C"/>
    <w:rsid w:val="00921320"/>
    <w:rsid w:val="00921FF9"/>
    <w:rsid w:val="009274AC"/>
    <w:rsid w:val="00930BDE"/>
    <w:rsid w:val="00930E5A"/>
    <w:rsid w:val="00931D32"/>
    <w:rsid w:val="009327AC"/>
    <w:rsid w:val="00935BDC"/>
    <w:rsid w:val="00937D1C"/>
    <w:rsid w:val="00937E9F"/>
    <w:rsid w:val="00941201"/>
    <w:rsid w:val="009453B9"/>
    <w:rsid w:val="0095479C"/>
    <w:rsid w:val="00960948"/>
    <w:rsid w:val="0096128C"/>
    <w:rsid w:val="00963727"/>
    <w:rsid w:val="00963E91"/>
    <w:rsid w:val="009643A4"/>
    <w:rsid w:val="00964A5D"/>
    <w:rsid w:val="009728FB"/>
    <w:rsid w:val="00972BBB"/>
    <w:rsid w:val="00974D28"/>
    <w:rsid w:val="00975B5A"/>
    <w:rsid w:val="00977B39"/>
    <w:rsid w:val="0098097E"/>
    <w:rsid w:val="00990F5C"/>
    <w:rsid w:val="00996BFE"/>
    <w:rsid w:val="009A230C"/>
    <w:rsid w:val="009A3C8C"/>
    <w:rsid w:val="009A4671"/>
    <w:rsid w:val="009A4AD7"/>
    <w:rsid w:val="009A54D1"/>
    <w:rsid w:val="009B1C4F"/>
    <w:rsid w:val="009B1FDD"/>
    <w:rsid w:val="009B3214"/>
    <w:rsid w:val="009B3E63"/>
    <w:rsid w:val="009B4A86"/>
    <w:rsid w:val="009B7825"/>
    <w:rsid w:val="009B79FE"/>
    <w:rsid w:val="009C0461"/>
    <w:rsid w:val="009C6130"/>
    <w:rsid w:val="009D0110"/>
    <w:rsid w:val="009D2314"/>
    <w:rsid w:val="009D2E2F"/>
    <w:rsid w:val="009D526E"/>
    <w:rsid w:val="009D7312"/>
    <w:rsid w:val="009D74B3"/>
    <w:rsid w:val="009E037F"/>
    <w:rsid w:val="009E1BF0"/>
    <w:rsid w:val="009E3650"/>
    <w:rsid w:val="009E4247"/>
    <w:rsid w:val="009E69EA"/>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43EE"/>
    <w:rsid w:val="00A36D30"/>
    <w:rsid w:val="00A37077"/>
    <w:rsid w:val="00A41308"/>
    <w:rsid w:val="00A43BC1"/>
    <w:rsid w:val="00A44BCD"/>
    <w:rsid w:val="00A475E0"/>
    <w:rsid w:val="00A523DE"/>
    <w:rsid w:val="00A52F4F"/>
    <w:rsid w:val="00A55D1F"/>
    <w:rsid w:val="00A56F16"/>
    <w:rsid w:val="00A60041"/>
    <w:rsid w:val="00A65CC6"/>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6A17"/>
    <w:rsid w:val="00AA7C4D"/>
    <w:rsid w:val="00AB0591"/>
    <w:rsid w:val="00AB70A8"/>
    <w:rsid w:val="00AB7A9D"/>
    <w:rsid w:val="00AC04A8"/>
    <w:rsid w:val="00AC1884"/>
    <w:rsid w:val="00AC4419"/>
    <w:rsid w:val="00AC50A6"/>
    <w:rsid w:val="00AC50A9"/>
    <w:rsid w:val="00AC6A94"/>
    <w:rsid w:val="00AC6D6B"/>
    <w:rsid w:val="00AC7004"/>
    <w:rsid w:val="00AD0282"/>
    <w:rsid w:val="00AD3BD6"/>
    <w:rsid w:val="00AD47CE"/>
    <w:rsid w:val="00AE2687"/>
    <w:rsid w:val="00AE2976"/>
    <w:rsid w:val="00AE399A"/>
    <w:rsid w:val="00AF0FE7"/>
    <w:rsid w:val="00AF3238"/>
    <w:rsid w:val="00AF3670"/>
    <w:rsid w:val="00AF635F"/>
    <w:rsid w:val="00AF7C0D"/>
    <w:rsid w:val="00B02029"/>
    <w:rsid w:val="00B0277B"/>
    <w:rsid w:val="00B079E9"/>
    <w:rsid w:val="00B106E5"/>
    <w:rsid w:val="00B10E1C"/>
    <w:rsid w:val="00B119ED"/>
    <w:rsid w:val="00B12CD0"/>
    <w:rsid w:val="00B12FCC"/>
    <w:rsid w:val="00B13728"/>
    <w:rsid w:val="00B13977"/>
    <w:rsid w:val="00B16E0A"/>
    <w:rsid w:val="00B2448A"/>
    <w:rsid w:val="00B26796"/>
    <w:rsid w:val="00B2706E"/>
    <w:rsid w:val="00B276A5"/>
    <w:rsid w:val="00B3555D"/>
    <w:rsid w:val="00B37590"/>
    <w:rsid w:val="00B37739"/>
    <w:rsid w:val="00B4108C"/>
    <w:rsid w:val="00B42F48"/>
    <w:rsid w:val="00B43A4B"/>
    <w:rsid w:val="00B45EB1"/>
    <w:rsid w:val="00B46EEC"/>
    <w:rsid w:val="00B475CD"/>
    <w:rsid w:val="00B47622"/>
    <w:rsid w:val="00B52C25"/>
    <w:rsid w:val="00B62C75"/>
    <w:rsid w:val="00B70DE3"/>
    <w:rsid w:val="00B718BC"/>
    <w:rsid w:val="00B72122"/>
    <w:rsid w:val="00B72F13"/>
    <w:rsid w:val="00B73679"/>
    <w:rsid w:val="00B73E36"/>
    <w:rsid w:val="00B75868"/>
    <w:rsid w:val="00B80113"/>
    <w:rsid w:val="00B8319C"/>
    <w:rsid w:val="00B83254"/>
    <w:rsid w:val="00B845F6"/>
    <w:rsid w:val="00B8662B"/>
    <w:rsid w:val="00B86F85"/>
    <w:rsid w:val="00B874BE"/>
    <w:rsid w:val="00B87514"/>
    <w:rsid w:val="00B87600"/>
    <w:rsid w:val="00BA04BA"/>
    <w:rsid w:val="00BA19C0"/>
    <w:rsid w:val="00BA4420"/>
    <w:rsid w:val="00BA5836"/>
    <w:rsid w:val="00BA5F6C"/>
    <w:rsid w:val="00BA6ABA"/>
    <w:rsid w:val="00BA6F41"/>
    <w:rsid w:val="00BA7105"/>
    <w:rsid w:val="00BA7481"/>
    <w:rsid w:val="00BA77B1"/>
    <w:rsid w:val="00BB4935"/>
    <w:rsid w:val="00BB6A9F"/>
    <w:rsid w:val="00BB7CA1"/>
    <w:rsid w:val="00BC2B5A"/>
    <w:rsid w:val="00BC2F25"/>
    <w:rsid w:val="00BC43A0"/>
    <w:rsid w:val="00BC5DB9"/>
    <w:rsid w:val="00BC78FB"/>
    <w:rsid w:val="00BD144B"/>
    <w:rsid w:val="00BD56FC"/>
    <w:rsid w:val="00BD59B6"/>
    <w:rsid w:val="00BD70CF"/>
    <w:rsid w:val="00BE059B"/>
    <w:rsid w:val="00BE2572"/>
    <w:rsid w:val="00BE4D18"/>
    <w:rsid w:val="00BF0AC8"/>
    <w:rsid w:val="00BF22BA"/>
    <w:rsid w:val="00BF417F"/>
    <w:rsid w:val="00BF4A4A"/>
    <w:rsid w:val="00BF68FB"/>
    <w:rsid w:val="00BF6C67"/>
    <w:rsid w:val="00C00425"/>
    <w:rsid w:val="00C00BDB"/>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23"/>
    <w:rsid w:val="00C44B5B"/>
    <w:rsid w:val="00C44C97"/>
    <w:rsid w:val="00C45B4A"/>
    <w:rsid w:val="00C47785"/>
    <w:rsid w:val="00C50BF7"/>
    <w:rsid w:val="00C52689"/>
    <w:rsid w:val="00C52B00"/>
    <w:rsid w:val="00C531AF"/>
    <w:rsid w:val="00C53CAF"/>
    <w:rsid w:val="00C55C34"/>
    <w:rsid w:val="00C601F9"/>
    <w:rsid w:val="00C60FBD"/>
    <w:rsid w:val="00C62207"/>
    <w:rsid w:val="00C6385B"/>
    <w:rsid w:val="00C66F1C"/>
    <w:rsid w:val="00C67832"/>
    <w:rsid w:val="00C71E07"/>
    <w:rsid w:val="00C722CC"/>
    <w:rsid w:val="00C72D84"/>
    <w:rsid w:val="00C80898"/>
    <w:rsid w:val="00C81030"/>
    <w:rsid w:val="00C82C4D"/>
    <w:rsid w:val="00C82EC0"/>
    <w:rsid w:val="00C840A8"/>
    <w:rsid w:val="00C84721"/>
    <w:rsid w:val="00C8738C"/>
    <w:rsid w:val="00C87F83"/>
    <w:rsid w:val="00C90ABF"/>
    <w:rsid w:val="00C94EB6"/>
    <w:rsid w:val="00C97ABC"/>
    <w:rsid w:val="00CA10B3"/>
    <w:rsid w:val="00CA320D"/>
    <w:rsid w:val="00CA6FEC"/>
    <w:rsid w:val="00CB0368"/>
    <w:rsid w:val="00CB03EB"/>
    <w:rsid w:val="00CB2453"/>
    <w:rsid w:val="00CB29E7"/>
    <w:rsid w:val="00CB2C39"/>
    <w:rsid w:val="00CC1216"/>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44CE3"/>
    <w:rsid w:val="00D46B68"/>
    <w:rsid w:val="00D5545F"/>
    <w:rsid w:val="00D63A4B"/>
    <w:rsid w:val="00D63D6B"/>
    <w:rsid w:val="00D65B05"/>
    <w:rsid w:val="00D678C8"/>
    <w:rsid w:val="00D7089B"/>
    <w:rsid w:val="00D7163F"/>
    <w:rsid w:val="00D74634"/>
    <w:rsid w:val="00D75B36"/>
    <w:rsid w:val="00D77206"/>
    <w:rsid w:val="00D8124B"/>
    <w:rsid w:val="00D85EEE"/>
    <w:rsid w:val="00D87FC7"/>
    <w:rsid w:val="00D93EB7"/>
    <w:rsid w:val="00D94B90"/>
    <w:rsid w:val="00D961FE"/>
    <w:rsid w:val="00DA1255"/>
    <w:rsid w:val="00DA1F12"/>
    <w:rsid w:val="00DA2BE8"/>
    <w:rsid w:val="00DA5A0E"/>
    <w:rsid w:val="00DA6503"/>
    <w:rsid w:val="00DA6607"/>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4FFA"/>
    <w:rsid w:val="00DE5A13"/>
    <w:rsid w:val="00DE6B15"/>
    <w:rsid w:val="00DE6F5D"/>
    <w:rsid w:val="00DE71D1"/>
    <w:rsid w:val="00DE77D2"/>
    <w:rsid w:val="00DF042C"/>
    <w:rsid w:val="00DF35FB"/>
    <w:rsid w:val="00DF670A"/>
    <w:rsid w:val="00DF79AD"/>
    <w:rsid w:val="00E0140E"/>
    <w:rsid w:val="00E02332"/>
    <w:rsid w:val="00E03821"/>
    <w:rsid w:val="00E057A8"/>
    <w:rsid w:val="00E0735F"/>
    <w:rsid w:val="00E10790"/>
    <w:rsid w:val="00E160BA"/>
    <w:rsid w:val="00E219B0"/>
    <w:rsid w:val="00E23C85"/>
    <w:rsid w:val="00E25115"/>
    <w:rsid w:val="00E37D18"/>
    <w:rsid w:val="00E40DE3"/>
    <w:rsid w:val="00E40F89"/>
    <w:rsid w:val="00E4549A"/>
    <w:rsid w:val="00E464A7"/>
    <w:rsid w:val="00E522A9"/>
    <w:rsid w:val="00E542CE"/>
    <w:rsid w:val="00E54C83"/>
    <w:rsid w:val="00E55E7F"/>
    <w:rsid w:val="00E717DD"/>
    <w:rsid w:val="00E71AC7"/>
    <w:rsid w:val="00E71CF0"/>
    <w:rsid w:val="00E71DB1"/>
    <w:rsid w:val="00E727D5"/>
    <w:rsid w:val="00E72C3A"/>
    <w:rsid w:val="00E732A9"/>
    <w:rsid w:val="00E746DF"/>
    <w:rsid w:val="00E93F3F"/>
    <w:rsid w:val="00E94593"/>
    <w:rsid w:val="00E97174"/>
    <w:rsid w:val="00EA17EC"/>
    <w:rsid w:val="00EB1ACD"/>
    <w:rsid w:val="00EB4B2B"/>
    <w:rsid w:val="00EC12CE"/>
    <w:rsid w:val="00EC1864"/>
    <w:rsid w:val="00EC31DB"/>
    <w:rsid w:val="00EC3592"/>
    <w:rsid w:val="00EC3964"/>
    <w:rsid w:val="00EC50DC"/>
    <w:rsid w:val="00EC778C"/>
    <w:rsid w:val="00ED1A9A"/>
    <w:rsid w:val="00ED2E13"/>
    <w:rsid w:val="00ED626A"/>
    <w:rsid w:val="00ED6824"/>
    <w:rsid w:val="00EE6008"/>
    <w:rsid w:val="00EF2B1B"/>
    <w:rsid w:val="00EF31D4"/>
    <w:rsid w:val="00EF3583"/>
    <w:rsid w:val="00EF38D6"/>
    <w:rsid w:val="00EF4B37"/>
    <w:rsid w:val="00EF7CDA"/>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5E91"/>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2FB6"/>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D900085-FC15-47CA-9774-CE8EA2B14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qFormat/>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qFormat/>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pPr>
      <w:spacing w:after="0" w:line="240" w:lineRule="auto"/>
    </w:pPr>
    <w:rPr>
      <w:sz w:val="24"/>
      <w:szCs w:val="24"/>
    </w:rPr>
  </w:style>
  <w:style w:type="paragraph" w:customStyle="1" w:styleId="textocentralizado">
    <w:name w:val="texto_centralizado"/>
    <w:basedOn w:val="Normal"/>
    <w:rsid w:val="00C6385B"/>
    <w:pPr>
      <w:spacing w:before="100" w:beforeAutospacing="1" w:after="100" w:afterAutospacing="1"/>
    </w:pPr>
    <w:rPr>
      <w:sz w:val="24"/>
      <w:szCs w:val="24"/>
    </w:rPr>
  </w:style>
  <w:style w:type="paragraph" w:customStyle="1" w:styleId="tabelatextoalinhadoesquerda">
    <w:name w:val="tabela_texto_alinhado_esquerda"/>
    <w:basedOn w:val="Normal"/>
    <w:rsid w:val="00C6385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CB2453"/>
    <w:pPr>
      <w:spacing w:before="100" w:beforeAutospacing="1" w:after="100" w:afterAutospacing="1"/>
    </w:pPr>
    <w:rPr>
      <w:sz w:val="24"/>
      <w:szCs w:val="24"/>
    </w:rPr>
  </w:style>
  <w:style w:type="paragraph" w:customStyle="1" w:styleId="Default">
    <w:name w:val="Default"/>
    <w:rsid w:val="00BD70CF"/>
    <w:pPr>
      <w:autoSpaceDE w:val="0"/>
      <w:autoSpaceDN w:val="0"/>
      <w:adjustRightInd w:val="0"/>
      <w:spacing w:after="0" w:line="240" w:lineRule="auto"/>
    </w:pPr>
    <w:rPr>
      <w:rFonts w:ascii="Arial" w:hAnsi="Arial" w:cs="Arial"/>
      <w:color w:val="000000"/>
      <w:sz w:val="24"/>
      <w:szCs w:val="24"/>
    </w:rPr>
  </w:style>
  <w:style w:type="paragraph" w:customStyle="1" w:styleId="tabelatexto8alinhadoesquerda">
    <w:name w:val="tabela_texto_8_alinhado_esquerda"/>
    <w:basedOn w:val="Normal"/>
    <w:rsid w:val="00EE600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23375860">
      <w:bodyDiv w:val="1"/>
      <w:marLeft w:val="0"/>
      <w:marRight w:val="0"/>
      <w:marTop w:val="0"/>
      <w:marBottom w:val="0"/>
      <w:divBdr>
        <w:top w:val="none" w:sz="0" w:space="0" w:color="auto"/>
        <w:left w:val="none" w:sz="0" w:space="0" w:color="auto"/>
        <w:bottom w:val="none" w:sz="0" w:space="0" w:color="auto"/>
        <w:right w:val="none" w:sz="0" w:space="0" w:color="auto"/>
      </w:divBdr>
    </w:div>
    <w:div w:id="236481649">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2415931">
      <w:bodyDiv w:val="1"/>
      <w:marLeft w:val="0"/>
      <w:marRight w:val="0"/>
      <w:marTop w:val="0"/>
      <w:marBottom w:val="0"/>
      <w:divBdr>
        <w:top w:val="none" w:sz="0" w:space="0" w:color="auto"/>
        <w:left w:val="none" w:sz="0" w:space="0" w:color="auto"/>
        <w:bottom w:val="none" w:sz="0" w:space="0" w:color="auto"/>
        <w:right w:val="none" w:sz="0" w:space="0" w:color="auto"/>
      </w:divBdr>
    </w:div>
    <w:div w:id="337654028">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6305737">
      <w:bodyDiv w:val="1"/>
      <w:marLeft w:val="0"/>
      <w:marRight w:val="0"/>
      <w:marTop w:val="0"/>
      <w:marBottom w:val="0"/>
      <w:divBdr>
        <w:top w:val="none" w:sz="0" w:space="0" w:color="auto"/>
        <w:left w:val="none" w:sz="0" w:space="0" w:color="auto"/>
        <w:bottom w:val="none" w:sz="0" w:space="0" w:color="auto"/>
        <w:right w:val="none" w:sz="0" w:space="0" w:color="auto"/>
      </w:divBdr>
    </w:div>
    <w:div w:id="928150263">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0829543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6592352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9914448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52491602">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52957741">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959025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CE85F6F-F7C7-47C4-A8C5-543DE16295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4</Pages>
  <Words>3225</Words>
  <Characters>18086</Characters>
  <Application>Microsoft Office Word</Application>
  <DocSecurity>0</DocSecurity>
  <Lines>150</Lines>
  <Paragraphs>42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21269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Roberto Lucas Rodrigues -Estagiario</cp:lastModifiedBy>
  <cp:revision>3</cp:revision>
  <cp:lastPrinted>2019-10-01T13:50:00Z</cp:lastPrinted>
  <dcterms:created xsi:type="dcterms:W3CDTF">2020-03-16T14:04:00Z</dcterms:created>
  <dcterms:modified xsi:type="dcterms:W3CDTF">2020-03-16T14:32:00Z</dcterms:modified>
</cp:coreProperties>
</file>