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22D" w:rsidRDefault="007E022D" w:rsidP="002A115D">
      <w:pPr>
        <w:pStyle w:val="SemEspaamento"/>
        <w:jc w:val="center"/>
        <w:rPr>
          <w:b/>
          <w:color w:val="0070C0"/>
          <w:spacing w:val="-1"/>
          <w:w w:val="99"/>
          <w:sz w:val="48"/>
          <w:szCs w:val="48"/>
        </w:rPr>
      </w:pPr>
    </w:p>
    <w:p w:rsidR="00E51187" w:rsidRDefault="00E51187" w:rsidP="002A115D">
      <w:pPr>
        <w:pStyle w:val="SemEspaamento"/>
        <w:jc w:val="center"/>
        <w:rPr>
          <w:b/>
          <w:color w:val="0070C0"/>
          <w:spacing w:val="-1"/>
          <w:w w:val="99"/>
          <w:sz w:val="48"/>
          <w:szCs w:val="48"/>
        </w:rPr>
      </w:pPr>
      <w:r>
        <w:rPr>
          <w:b/>
          <w:noProof/>
          <w:color w:val="0070C0"/>
          <w:spacing w:val="-1"/>
          <w:w w:val="99"/>
          <w:sz w:val="48"/>
          <w:szCs w:val="48"/>
          <w:lang w:eastAsia="pt-BR"/>
        </w:rPr>
        <w:drawing>
          <wp:inline distT="0" distB="0" distL="0" distR="0">
            <wp:extent cx="6115050" cy="880083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493" cy="8857602"/>
                    </a:xfrm>
                    <a:prstGeom prst="rect">
                      <a:avLst/>
                    </a:prstGeom>
                    <a:noFill/>
                    <a:ln>
                      <a:noFill/>
                    </a:ln>
                  </pic:spPr>
                </pic:pic>
              </a:graphicData>
            </a:graphic>
          </wp:inline>
        </w:drawing>
      </w:r>
    </w:p>
    <w:p w:rsidR="00E51187" w:rsidRDefault="00E51187" w:rsidP="002A115D">
      <w:pPr>
        <w:pStyle w:val="SemEspaamento"/>
        <w:jc w:val="center"/>
        <w:rPr>
          <w:b/>
          <w:color w:val="0070C0"/>
          <w:spacing w:val="-1"/>
          <w:w w:val="99"/>
          <w:sz w:val="48"/>
          <w:szCs w:val="48"/>
        </w:rPr>
      </w:pPr>
    </w:p>
    <w:p w:rsidR="004504FF" w:rsidRPr="00AB3D29" w:rsidRDefault="004504FF" w:rsidP="00417109">
      <w:pPr>
        <w:pStyle w:val="SemEspaamento"/>
        <w:jc w:val="center"/>
        <w:rPr>
          <w:b/>
          <w:sz w:val="48"/>
          <w:szCs w:val="48"/>
        </w:rPr>
      </w:pPr>
      <w:bookmarkStart w:id="0" w:name="_Toc339350872"/>
      <w:bookmarkStart w:id="1" w:name="_Toc339354139"/>
      <w:r w:rsidRPr="00CD29CB">
        <w:rPr>
          <w:b/>
          <w:color w:val="0070C0"/>
          <w:spacing w:val="-1"/>
          <w:w w:val="99"/>
          <w:sz w:val="48"/>
          <w:szCs w:val="48"/>
        </w:rPr>
        <w:t>G</w:t>
      </w:r>
      <w:r w:rsidRPr="00CD29CB">
        <w:rPr>
          <w:b/>
          <w:color w:val="0070C0"/>
          <w:spacing w:val="2"/>
          <w:w w:val="99"/>
          <w:sz w:val="48"/>
          <w:szCs w:val="48"/>
        </w:rPr>
        <w:t>O</w:t>
      </w:r>
      <w:r w:rsidRPr="00CD29CB">
        <w:rPr>
          <w:b/>
          <w:color w:val="0070C0"/>
          <w:w w:val="99"/>
          <w:sz w:val="48"/>
          <w:szCs w:val="48"/>
        </w:rPr>
        <w:t>V</w:t>
      </w:r>
      <w:r w:rsidRPr="00CD29CB">
        <w:rPr>
          <w:b/>
          <w:color w:val="0070C0"/>
          <w:spacing w:val="1"/>
          <w:w w:val="99"/>
          <w:sz w:val="48"/>
          <w:szCs w:val="48"/>
        </w:rPr>
        <w:t>E</w:t>
      </w:r>
      <w:r w:rsidRPr="00CD29CB">
        <w:rPr>
          <w:b/>
          <w:color w:val="0070C0"/>
          <w:spacing w:val="2"/>
          <w:w w:val="99"/>
          <w:sz w:val="48"/>
          <w:szCs w:val="48"/>
        </w:rPr>
        <w:t>RN</w:t>
      </w:r>
      <w:r w:rsidRPr="00CD29CB">
        <w:rPr>
          <w:b/>
          <w:color w:val="0070C0"/>
          <w:w w:val="99"/>
          <w:sz w:val="48"/>
          <w:szCs w:val="48"/>
        </w:rPr>
        <w:t>O</w:t>
      </w:r>
      <w:r w:rsidR="00DA4862">
        <w:rPr>
          <w:b/>
          <w:color w:val="0070C0"/>
          <w:w w:val="99"/>
          <w:sz w:val="48"/>
          <w:szCs w:val="48"/>
        </w:rPr>
        <w:t xml:space="preserve"> </w:t>
      </w:r>
      <w:r w:rsidRPr="00CD29CB">
        <w:rPr>
          <w:b/>
          <w:color w:val="0070C0"/>
          <w:sz w:val="48"/>
          <w:szCs w:val="48"/>
        </w:rPr>
        <w:t>DE</w:t>
      </w:r>
      <w:r w:rsidR="00DA4862">
        <w:rPr>
          <w:b/>
          <w:color w:val="0070C0"/>
          <w:sz w:val="48"/>
          <w:szCs w:val="48"/>
        </w:rPr>
        <w:t xml:space="preserve"> </w:t>
      </w:r>
      <w:r w:rsidRPr="00CD29CB">
        <w:rPr>
          <w:b/>
          <w:color w:val="0070C0"/>
          <w:sz w:val="48"/>
          <w:szCs w:val="48"/>
        </w:rPr>
        <w:t>R</w:t>
      </w:r>
      <w:r w:rsidRPr="00CD29CB">
        <w:rPr>
          <w:b/>
          <w:color w:val="0070C0"/>
          <w:spacing w:val="-1"/>
          <w:sz w:val="48"/>
          <w:szCs w:val="48"/>
        </w:rPr>
        <w:t>O</w:t>
      </w:r>
      <w:r w:rsidRPr="00CD29CB">
        <w:rPr>
          <w:b/>
          <w:color w:val="0070C0"/>
          <w:spacing w:val="2"/>
          <w:sz w:val="48"/>
          <w:szCs w:val="48"/>
        </w:rPr>
        <w:t>ND</w:t>
      </w:r>
      <w:r w:rsidRPr="00CD29CB">
        <w:rPr>
          <w:b/>
          <w:color w:val="0070C0"/>
          <w:spacing w:val="-1"/>
          <w:sz w:val="48"/>
          <w:szCs w:val="48"/>
        </w:rPr>
        <w:t>Ô</w:t>
      </w:r>
      <w:r w:rsidRPr="00CD29CB">
        <w:rPr>
          <w:b/>
          <w:color w:val="0070C0"/>
          <w:sz w:val="48"/>
          <w:szCs w:val="48"/>
        </w:rPr>
        <w:t>N</w:t>
      </w:r>
      <w:r w:rsidRPr="00CD29CB">
        <w:rPr>
          <w:b/>
          <w:color w:val="0070C0"/>
          <w:spacing w:val="3"/>
          <w:sz w:val="48"/>
          <w:szCs w:val="48"/>
        </w:rPr>
        <w:t>I</w:t>
      </w:r>
      <w:r w:rsidRPr="00CD29CB">
        <w:rPr>
          <w:b/>
          <w:color w:val="0070C0"/>
          <w:sz w:val="48"/>
          <w:szCs w:val="48"/>
        </w:rPr>
        <w:t>A</w:t>
      </w:r>
    </w:p>
    <w:p w:rsidR="004504FF" w:rsidRPr="002A115D" w:rsidRDefault="004504FF" w:rsidP="00417109">
      <w:pPr>
        <w:pStyle w:val="SemEspaamento"/>
        <w:jc w:val="center"/>
        <w:rPr>
          <w:b/>
          <w:sz w:val="32"/>
          <w:szCs w:val="32"/>
        </w:rPr>
      </w:pPr>
      <w:r>
        <w:rPr>
          <w:b/>
          <w:sz w:val="32"/>
          <w:szCs w:val="32"/>
        </w:rPr>
        <w:t>MARCOS JOSÉ ROCHA DOS SANTOS</w:t>
      </w:r>
    </w:p>
    <w:p w:rsidR="004504FF" w:rsidRPr="00267CC5" w:rsidRDefault="004504FF" w:rsidP="00417109">
      <w:pPr>
        <w:pStyle w:val="SemEspaamento"/>
        <w:jc w:val="center"/>
        <w:rPr>
          <w:sz w:val="32"/>
          <w:szCs w:val="32"/>
        </w:rPr>
      </w:pPr>
      <w:r w:rsidRPr="00AB3D29">
        <w:rPr>
          <w:sz w:val="32"/>
          <w:szCs w:val="32"/>
        </w:rPr>
        <w:t>Gov</w:t>
      </w:r>
      <w:r w:rsidRPr="00AB3D29">
        <w:rPr>
          <w:spacing w:val="-1"/>
          <w:sz w:val="32"/>
          <w:szCs w:val="32"/>
        </w:rPr>
        <w:t>er</w:t>
      </w:r>
      <w:r w:rsidRPr="00AB3D29">
        <w:rPr>
          <w:sz w:val="32"/>
          <w:szCs w:val="32"/>
        </w:rPr>
        <w:t>n</w:t>
      </w:r>
      <w:r w:rsidRPr="00AB3D29">
        <w:rPr>
          <w:spacing w:val="-1"/>
          <w:sz w:val="32"/>
          <w:szCs w:val="32"/>
        </w:rPr>
        <w:t>a</w:t>
      </w:r>
      <w:r w:rsidRPr="00AB3D29">
        <w:rPr>
          <w:sz w:val="32"/>
          <w:szCs w:val="32"/>
        </w:rPr>
        <w:t>d</w:t>
      </w:r>
      <w:r w:rsidRPr="00AB3D29">
        <w:rPr>
          <w:spacing w:val="2"/>
          <w:sz w:val="32"/>
          <w:szCs w:val="32"/>
        </w:rPr>
        <w:t>o</w:t>
      </w:r>
      <w:r w:rsidRPr="00AB3D29">
        <w:rPr>
          <w:sz w:val="32"/>
          <w:szCs w:val="32"/>
        </w:rPr>
        <w:t>r</w:t>
      </w:r>
      <w:r w:rsidR="00E251E2">
        <w:rPr>
          <w:sz w:val="32"/>
          <w:szCs w:val="32"/>
        </w:rPr>
        <w:t xml:space="preserve"> </w:t>
      </w:r>
      <w:r w:rsidRPr="00AB3D29">
        <w:rPr>
          <w:sz w:val="32"/>
          <w:szCs w:val="32"/>
        </w:rPr>
        <w:t>do Es</w:t>
      </w:r>
      <w:r w:rsidRPr="00AB3D29">
        <w:rPr>
          <w:spacing w:val="1"/>
          <w:sz w:val="32"/>
          <w:szCs w:val="32"/>
        </w:rPr>
        <w:t>t</w:t>
      </w:r>
      <w:r w:rsidRPr="00AB3D29">
        <w:rPr>
          <w:spacing w:val="-1"/>
          <w:sz w:val="32"/>
          <w:szCs w:val="32"/>
        </w:rPr>
        <w:t>a</w:t>
      </w:r>
      <w:r w:rsidRPr="00AB3D29">
        <w:rPr>
          <w:sz w:val="32"/>
          <w:szCs w:val="32"/>
        </w:rPr>
        <w:t>do</w:t>
      </w:r>
    </w:p>
    <w:p w:rsidR="004504FF" w:rsidRPr="00AB3D29" w:rsidRDefault="004504FF" w:rsidP="00417109">
      <w:pPr>
        <w:pStyle w:val="SemEspaamento"/>
        <w:jc w:val="center"/>
        <w:rPr>
          <w:b/>
          <w:sz w:val="32"/>
          <w:szCs w:val="32"/>
        </w:rPr>
      </w:pPr>
      <w:r>
        <w:rPr>
          <w:b/>
          <w:sz w:val="32"/>
          <w:szCs w:val="32"/>
        </w:rPr>
        <w:t>JOSÉ ATILIO SALAZAR MARTINS</w:t>
      </w:r>
    </w:p>
    <w:p w:rsidR="004504FF" w:rsidRPr="00AB3D29" w:rsidRDefault="004504FF" w:rsidP="00417109">
      <w:pPr>
        <w:pStyle w:val="SemEspaamento"/>
        <w:jc w:val="center"/>
        <w:rPr>
          <w:sz w:val="32"/>
          <w:szCs w:val="32"/>
        </w:rPr>
      </w:pPr>
      <w:r w:rsidRPr="00AB3D29">
        <w:rPr>
          <w:sz w:val="32"/>
          <w:szCs w:val="32"/>
        </w:rPr>
        <w:t>V</w:t>
      </w:r>
      <w:r w:rsidRPr="00AB3D29">
        <w:rPr>
          <w:spacing w:val="1"/>
          <w:sz w:val="32"/>
          <w:szCs w:val="32"/>
        </w:rPr>
        <w:t>i</w:t>
      </w:r>
      <w:r w:rsidRPr="00AB3D29">
        <w:rPr>
          <w:spacing w:val="-1"/>
          <w:sz w:val="32"/>
          <w:szCs w:val="32"/>
        </w:rPr>
        <w:t>ce-</w:t>
      </w:r>
      <w:r w:rsidRPr="00AB3D29">
        <w:rPr>
          <w:sz w:val="32"/>
          <w:szCs w:val="32"/>
        </w:rPr>
        <w:t>Go</w:t>
      </w:r>
      <w:r w:rsidRPr="00AB3D29">
        <w:rPr>
          <w:spacing w:val="2"/>
          <w:sz w:val="32"/>
          <w:szCs w:val="32"/>
        </w:rPr>
        <w:t>v</w:t>
      </w:r>
      <w:r w:rsidRPr="00AB3D29">
        <w:rPr>
          <w:spacing w:val="-1"/>
          <w:sz w:val="32"/>
          <w:szCs w:val="32"/>
        </w:rPr>
        <w:t>er</w:t>
      </w:r>
      <w:r w:rsidRPr="00AB3D29">
        <w:rPr>
          <w:sz w:val="32"/>
          <w:szCs w:val="32"/>
        </w:rPr>
        <w:t>n</w:t>
      </w:r>
      <w:r w:rsidRPr="00AB3D29">
        <w:rPr>
          <w:spacing w:val="-1"/>
          <w:sz w:val="32"/>
          <w:szCs w:val="32"/>
        </w:rPr>
        <w:t>a</w:t>
      </w:r>
      <w:r w:rsidRPr="00AB3D29">
        <w:rPr>
          <w:sz w:val="32"/>
          <w:szCs w:val="32"/>
        </w:rPr>
        <w:t>d</w:t>
      </w:r>
      <w:r w:rsidRPr="00AB3D29">
        <w:rPr>
          <w:spacing w:val="2"/>
          <w:sz w:val="32"/>
          <w:szCs w:val="32"/>
        </w:rPr>
        <w:t>o</w:t>
      </w:r>
      <w:r w:rsidRPr="00AB3D29">
        <w:rPr>
          <w:sz w:val="32"/>
          <w:szCs w:val="32"/>
        </w:rPr>
        <w:t>r</w:t>
      </w:r>
      <w:r w:rsidR="00E251E2">
        <w:rPr>
          <w:sz w:val="32"/>
          <w:szCs w:val="32"/>
        </w:rPr>
        <w:t xml:space="preserve"> </w:t>
      </w:r>
      <w:r w:rsidRPr="00AB3D29">
        <w:rPr>
          <w:sz w:val="32"/>
          <w:szCs w:val="32"/>
        </w:rPr>
        <w:t>do Es</w:t>
      </w:r>
      <w:r w:rsidRPr="00AB3D29">
        <w:rPr>
          <w:spacing w:val="1"/>
          <w:sz w:val="32"/>
          <w:szCs w:val="32"/>
        </w:rPr>
        <w:t>t</w:t>
      </w:r>
      <w:r w:rsidRPr="00AB3D29">
        <w:rPr>
          <w:spacing w:val="-1"/>
          <w:sz w:val="32"/>
          <w:szCs w:val="32"/>
        </w:rPr>
        <w:t>a</w:t>
      </w:r>
      <w:r w:rsidRPr="00AB3D29">
        <w:rPr>
          <w:sz w:val="32"/>
          <w:szCs w:val="32"/>
        </w:rPr>
        <w:t>do</w:t>
      </w:r>
    </w:p>
    <w:p w:rsidR="004504FF" w:rsidRPr="00417109" w:rsidRDefault="00417109" w:rsidP="00417109">
      <w:pPr>
        <w:pStyle w:val="SemEspaamento"/>
        <w:jc w:val="center"/>
        <w:rPr>
          <w:rFonts w:asciiTheme="minorHAnsi" w:hAnsiTheme="minorHAnsi"/>
          <w:b/>
          <w:sz w:val="32"/>
          <w:szCs w:val="32"/>
        </w:rPr>
      </w:pPr>
      <w:r w:rsidRPr="00417109">
        <w:rPr>
          <w:rFonts w:asciiTheme="minorHAnsi" w:hAnsiTheme="minorHAnsi" w:cs="Arial"/>
          <w:b/>
          <w:sz w:val="32"/>
          <w:szCs w:val="32"/>
          <w:shd w:val="clear" w:color="auto" w:fill="FCFCFF"/>
        </w:rPr>
        <w:t>José Gonçalves da Silva Junior</w:t>
      </w:r>
    </w:p>
    <w:p w:rsidR="004504FF" w:rsidRPr="00AB3D29" w:rsidRDefault="004504FF" w:rsidP="00417109">
      <w:pPr>
        <w:pStyle w:val="SemEspaamento"/>
        <w:jc w:val="center"/>
        <w:rPr>
          <w:sz w:val="32"/>
          <w:szCs w:val="32"/>
        </w:rPr>
      </w:pPr>
      <w:r w:rsidRPr="00AB3D29">
        <w:rPr>
          <w:spacing w:val="1"/>
          <w:sz w:val="32"/>
          <w:szCs w:val="32"/>
        </w:rPr>
        <w:t>C</w:t>
      </w:r>
      <w:r w:rsidRPr="00AB3D29">
        <w:rPr>
          <w:sz w:val="32"/>
          <w:szCs w:val="32"/>
        </w:rPr>
        <w:t>h</w:t>
      </w:r>
      <w:r w:rsidRPr="00AB3D29">
        <w:rPr>
          <w:spacing w:val="-1"/>
          <w:sz w:val="32"/>
          <w:szCs w:val="32"/>
        </w:rPr>
        <w:t>ef</w:t>
      </w:r>
      <w:r w:rsidRPr="00AB3D29">
        <w:rPr>
          <w:sz w:val="32"/>
          <w:szCs w:val="32"/>
        </w:rPr>
        <w:t>e</w:t>
      </w:r>
      <w:r w:rsidR="00E251E2">
        <w:rPr>
          <w:sz w:val="32"/>
          <w:szCs w:val="32"/>
        </w:rPr>
        <w:t xml:space="preserve"> </w:t>
      </w:r>
      <w:r w:rsidRPr="00AB3D29">
        <w:rPr>
          <w:sz w:val="32"/>
          <w:szCs w:val="32"/>
        </w:rPr>
        <w:t>da</w:t>
      </w:r>
      <w:r w:rsidR="00E251E2">
        <w:rPr>
          <w:sz w:val="32"/>
          <w:szCs w:val="32"/>
        </w:rPr>
        <w:t xml:space="preserve"> </w:t>
      </w:r>
      <w:r w:rsidRPr="00AB3D29">
        <w:rPr>
          <w:spacing w:val="1"/>
          <w:sz w:val="32"/>
          <w:szCs w:val="32"/>
        </w:rPr>
        <w:t>C</w:t>
      </w:r>
      <w:r w:rsidRPr="00AB3D29">
        <w:rPr>
          <w:spacing w:val="-1"/>
          <w:sz w:val="32"/>
          <w:szCs w:val="32"/>
        </w:rPr>
        <w:t>a</w:t>
      </w:r>
      <w:r w:rsidRPr="00AB3D29">
        <w:rPr>
          <w:spacing w:val="3"/>
          <w:sz w:val="32"/>
          <w:szCs w:val="32"/>
        </w:rPr>
        <w:t>s</w:t>
      </w:r>
      <w:r w:rsidRPr="00AB3D29">
        <w:rPr>
          <w:sz w:val="32"/>
          <w:szCs w:val="32"/>
        </w:rPr>
        <w:t>a</w:t>
      </w:r>
      <w:r w:rsidR="00E251E2">
        <w:rPr>
          <w:sz w:val="32"/>
          <w:szCs w:val="32"/>
        </w:rPr>
        <w:t xml:space="preserve"> </w:t>
      </w:r>
      <w:r w:rsidRPr="00AB3D29">
        <w:rPr>
          <w:spacing w:val="1"/>
          <w:sz w:val="32"/>
          <w:szCs w:val="32"/>
        </w:rPr>
        <w:t>C</w:t>
      </w:r>
      <w:r w:rsidRPr="00AB3D29">
        <w:rPr>
          <w:sz w:val="32"/>
          <w:szCs w:val="32"/>
        </w:rPr>
        <w:t>ivil</w:t>
      </w:r>
    </w:p>
    <w:p w:rsidR="004504FF" w:rsidRPr="00F1613D" w:rsidRDefault="004504FF" w:rsidP="004504FF">
      <w:pPr>
        <w:pStyle w:val="SemEspaamento"/>
        <w:jc w:val="center"/>
        <w:rPr>
          <w:sz w:val="24"/>
          <w:szCs w:val="24"/>
        </w:rPr>
      </w:pPr>
    </w:p>
    <w:p w:rsidR="004504FF" w:rsidRPr="007E022D" w:rsidRDefault="004504FF" w:rsidP="004504FF">
      <w:pPr>
        <w:pStyle w:val="SemEspaamento"/>
        <w:jc w:val="center"/>
        <w:rPr>
          <w:b/>
          <w:color w:val="0070C0"/>
          <w:sz w:val="32"/>
          <w:szCs w:val="32"/>
        </w:rPr>
      </w:pPr>
      <w:r w:rsidRPr="007E022D">
        <w:rPr>
          <w:b/>
          <w:color w:val="0070C0"/>
          <w:spacing w:val="-1"/>
          <w:w w:val="99"/>
          <w:sz w:val="32"/>
          <w:szCs w:val="32"/>
        </w:rPr>
        <w:t>SUPERINTENDÊNCIA ESTADUAL JUVENTUDE, CULTURA, ESPORTE E LAZER</w:t>
      </w:r>
    </w:p>
    <w:p w:rsidR="004504FF" w:rsidRPr="00F1613D" w:rsidRDefault="004504FF" w:rsidP="004504FF">
      <w:pPr>
        <w:pStyle w:val="SemEspaamento"/>
        <w:jc w:val="center"/>
        <w:rPr>
          <w:sz w:val="24"/>
          <w:szCs w:val="24"/>
        </w:rPr>
      </w:pPr>
    </w:p>
    <w:p w:rsidR="004504FF" w:rsidRPr="00CD29CB" w:rsidRDefault="004504FF" w:rsidP="004504FF">
      <w:pPr>
        <w:pStyle w:val="SemEspaamento"/>
        <w:jc w:val="center"/>
        <w:rPr>
          <w:b/>
          <w:sz w:val="32"/>
          <w:szCs w:val="32"/>
        </w:rPr>
      </w:pPr>
      <w:r>
        <w:rPr>
          <w:b/>
          <w:spacing w:val="-5"/>
          <w:sz w:val="32"/>
          <w:szCs w:val="32"/>
        </w:rPr>
        <w:t>JOBSON BANDEIRA DOS SANTOS</w:t>
      </w:r>
    </w:p>
    <w:p w:rsidR="004504FF" w:rsidRPr="00AB3D29" w:rsidRDefault="004504FF" w:rsidP="004504FF">
      <w:pPr>
        <w:pStyle w:val="SemEspaamento"/>
        <w:jc w:val="center"/>
        <w:rPr>
          <w:sz w:val="32"/>
          <w:szCs w:val="32"/>
        </w:rPr>
      </w:pPr>
      <w:r w:rsidRPr="00AB3D29">
        <w:rPr>
          <w:spacing w:val="1"/>
          <w:sz w:val="32"/>
          <w:szCs w:val="32"/>
        </w:rPr>
        <w:t>S</w:t>
      </w:r>
      <w:r w:rsidRPr="00AB3D29">
        <w:rPr>
          <w:spacing w:val="-1"/>
          <w:sz w:val="32"/>
          <w:szCs w:val="32"/>
        </w:rPr>
        <w:t>uperintendente da Juventude, Cultura, Esporte e Lazer</w:t>
      </w:r>
      <w:r w:rsidRPr="00AB3D29">
        <w:rPr>
          <w:sz w:val="32"/>
          <w:szCs w:val="32"/>
        </w:rPr>
        <w:t>-</w:t>
      </w:r>
      <w:r w:rsidRPr="00AB3D29">
        <w:rPr>
          <w:spacing w:val="3"/>
          <w:sz w:val="32"/>
          <w:szCs w:val="32"/>
        </w:rPr>
        <w:t>S</w:t>
      </w:r>
      <w:r w:rsidRPr="00AB3D29">
        <w:rPr>
          <w:sz w:val="32"/>
          <w:szCs w:val="32"/>
        </w:rPr>
        <w:t>EJU</w:t>
      </w:r>
      <w:r w:rsidRPr="00AB3D29">
        <w:rPr>
          <w:spacing w:val="1"/>
          <w:sz w:val="32"/>
          <w:szCs w:val="32"/>
        </w:rPr>
        <w:t>C</w:t>
      </w:r>
      <w:r w:rsidRPr="00AB3D29">
        <w:rPr>
          <w:spacing w:val="5"/>
          <w:sz w:val="32"/>
          <w:szCs w:val="32"/>
        </w:rPr>
        <w:t>E</w:t>
      </w:r>
      <w:r w:rsidRPr="00AB3D29">
        <w:rPr>
          <w:sz w:val="32"/>
          <w:szCs w:val="32"/>
        </w:rPr>
        <w:t>L</w:t>
      </w:r>
    </w:p>
    <w:p w:rsidR="004504FF" w:rsidRPr="00F1613D" w:rsidRDefault="004504FF" w:rsidP="004504FF">
      <w:pPr>
        <w:pStyle w:val="SemEspaamento"/>
        <w:jc w:val="center"/>
        <w:rPr>
          <w:sz w:val="24"/>
          <w:szCs w:val="24"/>
        </w:rPr>
      </w:pPr>
    </w:p>
    <w:p w:rsidR="004504FF" w:rsidRPr="00CD29CB" w:rsidRDefault="004504FF" w:rsidP="004504FF">
      <w:pPr>
        <w:pStyle w:val="SemEspaamento"/>
        <w:jc w:val="center"/>
        <w:rPr>
          <w:b/>
          <w:sz w:val="32"/>
          <w:szCs w:val="32"/>
        </w:rPr>
      </w:pPr>
      <w:r>
        <w:rPr>
          <w:b/>
          <w:sz w:val="32"/>
          <w:szCs w:val="32"/>
        </w:rPr>
        <w:t>VANDERLEI FERREIRA DOS SANTOS</w:t>
      </w:r>
    </w:p>
    <w:p w:rsidR="004504FF" w:rsidRPr="00AB3D29" w:rsidRDefault="004504FF" w:rsidP="004504FF">
      <w:pPr>
        <w:pStyle w:val="SemEspaamento"/>
        <w:jc w:val="center"/>
        <w:rPr>
          <w:sz w:val="32"/>
          <w:szCs w:val="32"/>
        </w:rPr>
      </w:pPr>
      <w:r w:rsidRPr="00AB3D29">
        <w:rPr>
          <w:sz w:val="32"/>
          <w:szCs w:val="32"/>
        </w:rPr>
        <w:t xml:space="preserve">Coordenador </w:t>
      </w:r>
      <w:r w:rsidRPr="00AB3D29">
        <w:rPr>
          <w:spacing w:val="2"/>
          <w:sz w:val="32"/>
          <w:szCs w:val="32"/>
        </w:rPr>
        <w:t>d</w:t>
      </w:r>
      <w:r w:rsidRPr="00AB3D29">
        <w:rPr>
          <w:sz w:val="32"/>
          <w:szCs w:val="32"/>
        </w:rPr>
        <w:t>e</w:t>
      </w:r>
      <w:r w:rsidR="0029040D">
        <w:rPr>
          <w:sz w:val="32"/>
          <w:szCs w:val="32"/>
        </w:rPr>
        <w:t xml:space="preserve"> </w:t>
      </w:r>
      <w:r w:rsidRPr="00AB3D29">
        <w:rPr>
          <w:sz w:val="32"/>
          <w:szCs w:val="32"/>
        </w:rPr>
        <w:t>Espo</w:t>
      </w:r>
      <w:r w:rsidRPr="00AB3D29">
        <w:rPr>
          <w:spacing w:val="-1"/>
          <w:sz w:val="32"/>
          <w:szCs w:val="32"/>
        </w:rPr>
        <w:t>r</w:t>
      </w:r>
      <w:r w:rsidRPr="00AB3D29">
        <w:rPr>
          <w:sz w:val="32"/>
          <w:szCs w:val="32"/>
        </w:rPr>
        <w:t>te</w:t>
      </w:r>
      <w:r w:rsidR="0029040D">
        <w:rPr>
          <w:sz w:val="32"/>
          <w:szCs w:val="32"/>
        </w:rPr>
        <w:t xml:space="preserve"> </w:t>
      </w:r>
      <w:r w:rsidRPr="00AB3D29">
        <w:rPr>
          <w:sz w:val="32"/>
          <w:szCs w:val="32"/>
        </w:rPr>
        <w:t>e</w:t>
      </w:r>
      <w:r w:rsidR="0029040D">
        <w:rPr>
          <w:sz w:val="32"/>
          <w:szCs w:val="32"/>
        </w:rPr>
        <w:t xml:space="preserve"> </w:t>
      </w:r>
      <w:r w:rsidRPr="00AB3D29">
        <w:rPr>
          <w:spacing w:val="-7"/>
          <w:sz w:val="32"/>
          <w:szCs w:val="32"/>
        </w:rPr>
        <w:t>L</w:t>
      </w:r>
      <w:r w:rsidRPr="00AB3D29">
        <w:rPr>
          <w:spacing w:val="-1"/>
          <w:sz w:val="32"/>
          <w:szCs w:val="32"/>
        </w:rPr>
        <w:t>a</w:t>
      </w:r>
      <w:r w:rsidRPr="00AB3D29">
        <w:rPr>
          <w:spacing w:val="6"/>
          <w:sz w:val="32"/>
          <w:szCs w:val="32"/>
        </w:rPr>
        <w:t>z</w:t>
      </w:r>
      <w:r w:rsidRPr="00AB3D29">
        <w:rPr>
          <w:spacing w:val="-1"/>
          <w:sz w:val="32"/>
          <w:szCs w:val="32"/>
        </w:rPr>
        <w:t>e</w:t>
      </w:r>
      <w:r w:rsidRPr="00AB3D29">
        <w:rPr>
          <w:sz w:val="32"/>
          <w:szCs w:val="32"/>
        </w:rPr>
        <w:t>r</w:t>
      </w:r>
    </w:p>
    <w:p w:rsidR="004504FF" w:rsidRPr="00F1613D" w:rsidRDefault="004504FF" w:rsidP="004504FF">
      <w:pPr>
        <w:pStyle w:val="SemEspaamento"/>
        <w:jc w:val="center"/>
        <w:rPr>
          <w:spacing w:val="-5"/>
          <w:sz w:val="24"/>
          <w:szCs w:val="24"/>
        </w:rPr>
      </w:pPr>
    </w:p>
    <w:p w:rsidR="004504FF" w:rsidRDefault="004504FF" w:rsidP="004504FF">
      <w:pPr>
        <w:pStyle w:val="SemEspaamento"/>
        <w:jc w:val="center"/>
        <w:rPr>
          <w:b/>
          <w:color w:val="FFC000"/>
          <w:sz w:val="32"/>
          <w:szCs w:val="32"/>
        </w:rPr>
      </w:pPr>
      <w:r>
        <w:rPr>
          <w:b/>
          <w:color w:val="FFC000"/>
          <w:sz w:val="32"/>
          <w:szCs w:val="32"/>
        </w:rPr>
        <w:t>COORDENAÇÃO DE ESPORTE E LAZER</w:t>
      </w:r>
    </w:p>
    <w:p w:rsidR="004504FF" w:rsidRPr="00267CC5" w:rsidRDefault="004504FF" w:rsidP="004504FF">
      <w:pPr>
        <w:pStyle w:val="SemEspaamento"/>
        <w:jc w:val="center"/>
        <w:rPr>
          <w:spacing w:val="-13"/>
          <w:sz w:val="32"/>
          <w:szCs w:val="32"/>
        </w:rPr>
      </w:pPr>
      <w:r>
        <w:rPr>
          <w:spacing w:val="-13"/>
          <w:sz w:val="32"/>
          <w:szCs w:val="32"/>
        </w:rPr>
        <w:t>Alexandre Gontijo Barbosa</w:t>
      </w:r>
    </w:p>
    <w:p w:rsidR="004504FF" w:rsidRPr="002411B2" w:rsidRDefault="004504FF" w:rsidP="004504FF">
      <w:pPr>
        <w:pStyle w:val="SemEspaamento"/>
        <w:jc w:val="center"/>
        <w:rPr>
          <w:spacing w:val="-13"/>
          <w:sz w:val="32"/>
          <w:szCs w:val="32"/>
        </w:rPr>
      </w:pPr>
      <w:r>
        <w:rPr>
          <w:spacing w:val="-13"/>
          <w:sz w:val="32"/>
          <w:szCs w:val="32"/>
        </w:rPr>
        <w:t>Cynthia Crystina Ferreira de O. Paixão</w:t>
      </w:r>
    </w:p>
    <w:p w:rsidR="004504FF" w:rsidRDefault="004504FF" w:rsidP="004504FF">
      <w:pPr>
        <w:pStyle w:val="SemEspaamento"/>
        <w:jc w:val="center"/>
        <w:rPr>
          <w:spacing w:val="-13"/>
          <w:sz w:val="32"/>
          <w:szCs w:val="32"/>
        </w:rPr>
      </w:pPr>
      <w:r>
        <w:rPr>
          <w:spacing w:val="-13"/>
          <w:sz w:val="32"/>
          <w:szCs w:val="32"/>
        </w:rPr>
        <w:t>Edvaldo Botelho Araujo</w:t>
      </w:r>
    </w:p>
    <w:p w:rsidR="004504FF" w:rsidRDefault="004504FF" w:rsidP="004504FF">
      <w:pPr>
        <w:pStyle w:val="SemEspaamento"/>
        <w:jc w:val="center"/>
        <w:rPr>
          <w:spacing w:val="-13"/>
          <w:sz w:val="32"/>
          <w:szCs w:val="32"/>
        </w:rPr>
      </w:pPr>
      <w:r>
        <w:rPr>
          <w:spacing w:val="-13"/>
          <w:sz w:val="32"/>
          <w:szCs w:val="32"/>
        </w:rPr>
        <w:t>Hermes Rafael Figarela Teixeira</w:t>
      </w:r>
    </w:p>
    <w:p w:rsidR="004504FF" w:rsidRPr="002411B2" w:rsidRDefault="004504FF" w:rsidP="004504FF">
      <w:pPr>
        <w:pStyle w:val="SemEspaamento"/>
        <w:jc w:val="center"/>
        <w:rPr>
          <w:spacing w:val="-13"/>
          <w:sz w:val="32"/>
          <w:szCs w:val="32"/>
        </w:rPr>
      </w:pPr>
      <w:r>
        <w:rPr>
          <w:spacing w:val="-13"/>
          <w:sz w:val="32"/>
          <w:szCs w:val="32"/>
        </w:rPr>
        <w:t>Hugo Bergoni da Silva Rocha</w:t>
      </w:r>
    </w:p>
    <w:p w:rsidR="004504FF" w:rsidRPr="00AB3D29" w:rsidRDefault="004504FF" w:rsidP="004504FF">
      <w:pPr>
        <w:pStyle w:val="SemEspaamento"/>
        <w:jc w:val="center"/>
        <w:rPr>
          <w:sz w:val="32"/>
          <w:szCs w:val="32"/>
        </w:rPr>
      </w:pPr>
      <w:r w:rsidRPr="00AB3D29">
        <w:rPr>
          <w:spacing w:val="-13"/>
          <w:sz w:val="32"/>
          <w:szCs w:val="32"/>
        </w:rPr>
        <w:t>I</w:t>
      </w:r>
      <w:r w:rsidRPr="00AB3D29">
        <w:rPr>
          <w:spacing w:val="1"/>
          <w:sz w:val="32"/>
          <w:szCs w:val="32"/>
        </w:rPr>
        <w:t>l</w:t>
      </w:r>
      <w:r w:rsidRPr="00AB3D29">
        <w:rPr>
          <w:spacing w:val="3"/>
          <w:sz w:val="32"/>
          <w:szCs w:val="32"/>
        </w:rPr>
        <w:t>m</w:t>
      </w:r>
      <w:r w:rsidRPr="00AB3D29">
        <w:rPr>
          <w:spacing w:val="2"/>
          <w:sz w:val="32"/>
          <w:szCs w:val="32"/>
        </w:rPr>
        <w:t>a</w:t>
      </w:r>
      <w:r w:rsidRPr="00AB3D29">
        <w:rPr>
          <w:sz w:val="32"/>
          <w:szCs w:val="32"/>
        </w:rPr>
        <w:t>rEs</w:t>
      </w:r>
      <w:r w:rsidRPr="00AB3D29">
        <w:rPr>
          <w:spacing w:val="1"/>
          <w:sz w:val="32"/>
          <w:szCs w:val="32"/>
        </w:rPr>
        <w:t>t</w:t>
      </w:r>
      <w:r w:rsidRPr="00AB3D29">
        <w:rPr>
          <w:spacing w:val="-1"/>
          <w:sz w:val="32"/>
          <w:szCs w:val="32"/>
        </w:rPr>
        <w:t>e</w:t>
      </w:r>
      <w:r w:rsidRPr="00AB3D29">
        <w:rPr>
          <w:sz w:val="32"/>
          <w:szCs w:val="32"/>
        </w:rPr>
        <w:t>v</w:t>
      </w:r>
      <w:r w:rsidRPr="00AB3D29">
        <w:rPr>
          <w:spacing w:val="-1"/>
          <w:sz w:val="32"/>
          <w:szCs w:val="32"/>
        </w:rPr>
        <w:t>e</w:t>
      </w:r>
      <w:r w:rsidRPr="00AB3D29">
        <w:rPr>
          <w:sz w:val="32"/>
          <w:szCs w:val="32"/>
        </w:rPr>
        <w:t xml:space="preserve">s </w:t>
      </w:r>
      <w:r w:rsidRPr="00AB3D29">
        <w:rPr>
          <w:spacing w:val="2"/>
          <w:sz w:val="32"/>
          <w:szCs w:val="32"/>
        </w:rPr>
        <w:t>d</w:t>
      </w:r>
      <w:r w:rsidRPr="00AB3D29">
        <w:rPr>
          <w:sz w:val="32"/>
          <w:szCs w:val="32"/>
        </w:rPr>
        <w:t>e</w:t>
      </w:r>
      <w:r w:rsidRPr="00AB3D29">
        <w:rPr>
          <w:spacing w:val="1"/>
          <w:sz w:val="32"/>
          <w:szCs w:val="32"/>
        </w:rPr>
        <w:t>S</w:t>
      </w:r>
      <w:r w:rsidRPr="00AB3D29">
        <w:rPr>
          <w:sz w:val="32"/>
          <w:szCs w:val="32"/>
        </w:rPr>
        <w:t>ou</w:t>
      </w:r>
      <w:r w:rsidRPr="00AB3D29">
        <w:rPr>
          <w:spacing w:val="2"/>
          <w:sz w:val="32"/>
          <w:szCs w:val="32"/>
        </w:rPr>
        <w:t>z</w:t>
      </w:r>
      <w:r w:rsidRPr="00AB3D29">
        <w:rPr>
          <w:sz w:val="32"/>
          <w:szCs w:val="32"/>
        </w:rPr>
        <w:t>a</w:t>
      </w:r>
    </w:p>
    <w:p w:rsidR="004504FF" w:rsidRPr="00AB3D29" w:rsidRDefault="004504FF" w:rsidP="004504FF">
      <w:pPr>
        <w:pStyle w:val="SemEspaamento"/>
        <w:jc w:val="center"/>
        <w:rPr>
          <w:sz w:val="32"/>
          <w:szCs w:val="32"/>
        </w:rPr>
      </w:pPr>
      <w:r w:rsidRPr="00AB3D29">
        <w:rPr>
          <w:sz w:val="32"/>
          <w:szCs w:val="32"/>
        </w:rPr>
        <w:t>Julimar de Melo Ferreira</w:t>
      </w:r>
    </w:p>
    <w:p w:rsidR="004504FF" w:rsidRPr="00AB3D29" w:rsidRDefault="004504FF" w:rsidP="004504FF">
      <w:pPr>
        <w:pStyle w:val="SemEspaamento"/>
        <w:jc w:val="center"/>
        <w:rPr>
          <w:sz w:val="32"/>
          <w:szCs w:val="32"/>
        </w:rPr>
      </w:pPr>
      <w:r w:rsidRPr="00AB3D29">
        <w:rPr>
          <w:sz w:val="32"/>
          <w:szCs w:val="32"/>
        </w:rPr>
        <w:t>Katielli Karla Silva Medeiros</w:t>
      </w:r>
    </w:p>
    <w:p w:rsidR="004504FF" w:rsidRDefault="004504FF" w:rsidP="004504FF">
      <w:pPr>
        <w:pStyle w:val="SemEspaamento"/>
        <w:jc w:val="center"/>
        <w:rPr>
          <w:sz w:val="32"/>
          <w:szCs w:val="32"/>
        </w:rPr>
      </w:pPr>
      <w:r w:rsidRPr="00AB3D29">
        <w:rPr>
          <w:sz w:val="32"/>
          <w:szCs w:val="32"/>
        </w:rPr>
        <w:t>NeimarioOurique da Cunha Filho</w:t>
      </w:r>
    </w:p>
    <w:p w:rsidR="004504FF" w:rsidRPr="00F1613D" w:rsidRDefault="004504FF" w:rsidP="004504FF">
      <w:pPr>
        <w:pStyle w:val="SemEspaamento"/>
        <w:jc w:val="center"/>
        <w:rPr>
          <w:spacing w:val="-5"/>
          <w:sz w:val="24"/>
          <w:szCs w:val="24"/>
        </w:rPr>
      </w:pPr>
    </w:p>
    <w:p w:rsidR="004504FF" w:rsidRPr="00CD29CB" w:rsidRDefault="004504FF" w:rsidP="004504FF">
      <w:pPr>
        <w:pStyle w:val="SemEspaamento"/>
        <w:jc w:val="center"/>
        <w:rPr>
          <w:b/>
          <w:color w:val="0070C0"/>
          <w:sz w:val="36"/>
          <w:szCs w:val="36"/>
        </w:rPr>
      </w:pPr>
      <w:r>
        <w:rPr>
          <w:b/>
          <w:color w:val="0070C0"/>
          <w:spacing w:val="-1"/>
          <w:w w:val="99"/>
          <w:sz w:val="36"/>
          <w:szCs w:val="36"/>
        </w:rPr>
        <w:t>PREFEITURA MUNICIPAL DE JI PARANÁ</w:t>
      </w:r>
    </w:p>
    <w:p w:rsidR="004504FF" w:rsidRDefault="004504FF" w:rsidP="00417109">
      <w:pPr>
        <w:pStyle w:val="SemEspaamento"/>
        <w:jc w:val="center"/>
        <w:rPr>
          <w:sz w:val="32"/>
          <w:szCs w:val="32"/>
        </w:rPr>
      </w:pPr>
      <w:r w:rsidRPr="00AB3D29">
        <w:rPr>
          <w:spacing w:val="1"/>
          <w:sz w:val="32"/>
          <w:szCs w:val="32"/>
        </w:rPr>
        <w:t>P</w:t>
      </w:r>
      <w:r w:rsidRPr="00AB3D29">
        <w:rPr>
          <w:spacing w:val="-1"/>
          <w:sz w:val="32"/>
          <w:szCs w:val="32"/>
        </w:rPr>
        <w:t>refe</w:t>
      </w:r>
      <w:r>
        <w:rPr>
          <w:sz w:val="32"/>
          <w:szCs w:val="32"/>
        </w:rPr>
        <w:t>ito</w:t>
      </w:r>
    </w:p>
    <w:p w:rsidR="004504FF" w:rsidRPr="00417109" w:rsidRDefault="004504FF" w:rsidP="00417109">
      <w:pPr>
        <w:pStyle w:val="SemEspaamento"/>
        <w:jc w:val="center"/>
        <w:rPr>
          <w:b/>
          <w:sz w:val="32"/>
          <w:szCs w:val="32"/>
        </w:rPr>
      </w:pPr>
      <w:r w:rsidRPr="00417109">
        <w:rPr>
          <w:b/>
          <w:sz w:val="32"/>
          <w:szCs w:val="32"/>
        </w:rPr>
        <w:t>Marcito Aparecido Pinto</w:t>
      </w:r>
    </w:p>
    <w:p w:rsidR="004504FF" w:rsidRPr="00F1613D" w:rsidRDefault="004504FF" w:rsidP="00417109">
      <w:pPr>
        <w:pStyle w:val="SemEspaamento"/>
        <w:jc w:val="center"/>
        <w:rPr>
          <w:b/>
          <w:sz w:val="24"/>
          <w:szCs w:val="24"/>
        </w:rPr>
      </w:pPr>
    </w:p>
    <w:p w:rsidR="004504FF" w:rsidRDefault="004504FF" w:rsidP="00417109">
      <w:pPr>
        <w:pStyle w:val="SemEspaamento"/>
        <w:jc w:val="center"/>
        <w:rPr>
          <w:spacing w:val="1"/>
          <w:sz w:val="32"/>
          <w:szCs w:val="32"/>
        </w:rPr>
      </w:pPr>
      <w:r>
        <w:rPr>
          <w:spacing w:val="1"/>
          <w:sz w:val="32"/>
          <w:szCs w:val="32"/>
        </w:rPr>
        <w:t>Secretária de Esporte</w:t>
      </w:r>
    </w:p>
    <w:p w:rsidR="004504FF" w:rsidRPr="00417109" w:rsidRDefault="00417109" w:rsidP="00417109">
      <w:pPr>
        <w:pStyle w:val="SemEspaamento"/>
        <w:jc w:val="center"/>
        <w:rPr>
          <w:b/>
          <w:spacing w:val="1"/>
          <w:sz w:val="32"/>
          <w:szCs w:val="32"/>
        </w:rPr>
      </w:pPr>
      <w:r w:rsidRPr="00417109">
        <w:rPr>
          <w:b/>
          <w:spacing w:val="1"/>
          <w:sz w:val="32"/>
          <w:szCs w:val="32"/>
        </w:rPr>
        <w:t>Seloi Totti</w:t>
      </w:r>
    </w:p>
    <w:p w:rsidR="004504FF" w:rsidRPr="00AB3D29" w:rsidRDefault="004504FF" w:rsidP="004504FF">
      <w:pPr>
        <w:pStyle w:val="SemEspaamento"/>
        <w:rPr>
          <w:sz w:val="32"/>
          <w:szCs w:val="32"/>
        </w:rPr>
      </w:pPr>
    </w:p>
    <w:p w:rsidR="004504FF" w:rsidRDefault="004504FF" w:rsidP="004504FF">
      <w:pPr>
        <w:pStyle w:val="SemEspaamento"/>
        <w:jc w:val="center"/>
        <w:rPr>
          <w:rFonts w:ascii="Arial" w:hAnsi="Arial" w:cs="Arial"/>
          <w:b/>
          <w:sz w:val="40"/>
          <w:szCs w:val="40"/>
        </w:rPr>
      </w:pPr>
    </w:p>
    <w:p w:rsidR="00417109" w:rsidRDefault="00417109" w:rsidP="004504FF">
      <w:pPr>
        <w:pStyle w:val="SemEspaamento"/>
        <w:jc w:val="center"/>
        <w:rPr>
          <w:rFonts w:ascii="Arial" w:hAnsi="Arial" w:cs="Arial"/>
          <w:b/>
          <w:sz w:val="40"/>
          <w:szCs w:val="40"/>
        </w:rPr>
      </w:pPr>
    </w:p>
    <w:p w:rsidR="00E51187" w:rsidRDefault="00E51187" w:rsidP="004504FF">
      <w:pPr>
        <w:pStyle w:val="SemEspaamento"/>
        <w:jc w:val="center"/>
        <w:rPr>
          <w:rFonts w:ascii="Arial" w:hAnsi="Arial" w:cs="Arial"/>
          <w:b/>
          <w:sz w:val="40"/>
          <w:szCs w:val="40"/>
        </w:rPr>
      </w:pPr>
    </w:p>
    <w:p w:rsidR="004504FF" w:rsidRPr="00BD26BD" w:rsidRDefault="004504FF" w:rsidP="004504FF">
      <w:pPr>
        <w:pStyle w:val="SemEspaamento"/>
        <w:jc w:val="center"/>
        <w:rPr>
          <w:rFonts w:ascii="Arial" w:hAnsi="Arial" w:cs="Arial"/>
          <w:b/>
          <w:sz w:val="40"/>
          <w:szCs w:val="40"/>
        </w:rPr>
      </w:pPr>
      <w:r w:rsidRPr="00BD26BD">
        <w:rPr>
          <w:rFonts w:ascii="Arial" w:hAnsi="Arial" w:cs="Arial"/>
          <w:b/>
          <w:sz w:val="40"/>
          <w:szCs w:val="40"/>
        </w:rPr>
        <w:t>SUMÁRIO</w:t>
      </w:r>
    </w:p>
    <w:p w:rsidR="004504FF" w:rsidRPr="009F0CB6" w:rsidRDefault="004504FF" w:rsidP="004504FF">
      <w:pPr>
        <w:pStyle w:val="SemEspaamento"/>
        <w:jc w:val="center"/>
        <w:rPr>
          <w:rFonts w:ascii="Arial" w:hAnsi="Arial" w:cs="Arial"/>
          <w:sz w:val="16"/>
          <w:szCs w:val="16"/>
        </w:rPr>
      </w:pPr>
    </w:p>
    <w:tbl>
      <w:tblPr>
        <w:tblStyle w:val="Tabelacomgrelha"/>
        <w:tblW w:w="0" w:type="auto"/>
        <w:tblInd w:w="-34" w:type="dxa"/>
        <w:tblLook w:val="04A0" w:firstRow="1" w:lastRow="0" w:firstColumn="1" w:lastColumn="0" w:noHBand="0" w:noVBand="1"/>
      </w:tblPr>
      <w:tblGrid>
        <w:gridCol w:w="8931"/>
        <w:gridCol w:w="782"/>
      </w:tblGrid>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I - DAS DISPOSIÇÕES PRELIMINARES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II - DOS PRINCÍPIOS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III - DA FINALIDADE</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IV - DOS OBJETIVOS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V - DA ORGANIZAÇÃO ESPORTIVA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 – Da Comissão</w:t>
            </w:r>
            <w:r w:rsidR="00887965">
              <w:rPr>
                <w:rFonts w:ascii="Arial" w:hAnsi="Arial" w:cs="Arial"/>
                <w:b/>
              </w:rPr>
              <w:t xml:space="preserve"> Cemtral</w:t>
            </w:r>
            <w:r w:rsidRPr="006A5FBE">
              <w:rPr>
                <w:rFonts w:ascii="Arial" w:hAnsi="Arial" w:cs="Arial"/>
                <w:b/>
              </w:rPr>
              <w:t xml:space="preserve"> Organizadora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w:t>
            </w:r>
          </w:p>
        </w:tc>
      </w:tr>
      <w:tr w:rsidR="004504FF" w:rsidRPr="006A5FBE" w:rsidTr="00417109">
        <w:tc>
          <w:tcPr>
            <w:tcW w:w="8931" w:type="dxa"/>
            <w:tcBorders>
              <w:top w:val="nil"/>
              <w:left w:val="nil"/>
              <w:bottom w:val="nil"/>
              <w:right w:val="nil"/>
            </w:tcBorders>
          </w:tcPr>
          <w:p w:rsidR="00D57606" w:rsidRPr="00D57606" w:rsidRDefault="00D57606" w:rsidP="00417109">
            <w:pPr>
              <w:pStyle w:val="SemEspaamento"/>
              <w:rPr>
                <w:rFonts w:ascii="Arial" w:hAnsi="Arial" w:cs="Arial"/>
                <w:b/>
              </w:rPr>
            </w:pPr>
            <w:r w:rsidRPr="00D57606">
              <w:rPr>
                <w:rFonts w:ascii="Arial" w:hAnsi="Arial" w:cs="Arial"/>
                <w:b/>
              </w:rPr>
              <w:t>Seção II – Do Comitê Organizador  Estadual</w:t>
            </w:r>
          </w:p>
          <w:p w:rsidR="004504FF" w:rsidRPr="006A5FBE" w:rsidRDefault="004504FF" w:rsidP="00417109">
            <w:pPr>
              <w:pStyle w:val="SemEspaamento"/>
              <w:rPr>
                <w:rFonts w:ascii="Arial" w:hAnsi="Arial" w:cs="Arial"/>
                <w:b/>
              </w:rPr>
            </w:pPr>
            <w:r w:rsidRPr="006A5FBE">
              <w:rPr>
                <w:rFonts w:ascii="Arial" w:hAnsi="Arial" w:cs="Arial"/>
                <w:b/>
              </w:rPr>
              <w:t>Seção II</w:t>
            </w:r>
            <w:r w:rsidR="00D57606">
              <w:rPr>
                <w:rFonts w:ascii="Arial" w:hAnsi="Arial" w:cs="Arial"/>
                <w:b/>
              </w:rPr>
              <w:t>I</w:t>
            </w:r>
            <w:r w:rsidRPr="006A5FBE">
              <w:rPr>
                <w:rFonts w:ascii="Arial" w:hAnsi="Arial" w:cs="Arial"/>
                <w:b/>
              </w:rPr>
              <w:t xml:space="preserve"> – Do Comitê Organizador Local</w:t>
            </w:r>
          </w:p>
        </w:tc>
        <w:tc>
          <w:tcPr>
            <w:tcW w:w="782" w:type="dxa"/>
            <w:tcBorders>
              <w:top w:val="nil"/>
              <w:left w:val="nil"/>
              <w:bottom w:val="nil"/>
              <w:right w:val="nil"/>
            </w:tcBorders>
          </w:tcPr>
          <w:p w:rsidR="004504FF" w:rsidRDefault="004504FF" w:rsidP="00417109">
            <w:pPr>
              <w:pStyle w:val="SemEspaamento"/>
              <w:jc w:val="center"/>
              <w:rPr>
                <w:rFonts w:ascii="Arial" w:hAnsi="Arial" w:cs="Arial"/>
                <w:b/>
              </w:rPr>
            </w:pPr>
            <w:r>
              <w:rPr>
                <w:rFonts w:ascii="Arial" w:hAnsi="Arial" w:cs="Arial"/>
                <w:b/>
              </w:rPr>
              <w:t>5</w:t>
            </w:r>
          </w:p>
          <w:p w:rsidR="00D57606" w:rsidRPr="006A5FBE" w:rsidRDefault="00E6096A" w:rsidP="00417109">
            <w:pPr>
              <w:pStyle w:val="SemEspaamento"/>
              <w:jc w:val="center"/>
              <w:rPr>
                <w:rFonts w:ascii="Arial" w:hAnsi="Arial" w:cs="Arial"/>
                <w:b/>
              </w:rPr>
            </w:pPr>
            <w:r>
              <w:rPr>
                <w:rFonts w:ascii="Arial" w:hAnsi="Arial" w:cs="Arial"/>
                <w:b/>
              </w:rPr>
              <w:t>6</w:t>
            </w:r>
          </w:p>
        </w:tc>
      </w:tr>
      <w:tr w:rsidR="004504FF" w:rsidRPr="006A5FBE" w:rsidTr="00417109">
        <w:tc>
          <w:tcPr>
            <w:tcW w:w="8931" w:type="dxa"/>
            <w:tcBorders>
              <w:top w:val="nil"/>
              <w:left w:val="nil"/>
              <w:bottom w:val="nil"/>
              <w:right w:val="nil"/>
            </w:tcBorders>
          </w:tcPr>
          <w:p w:rsidR="004504FF" w:rsidRPr="006A5FBE" w:rsidRDefault="00D57606" w:rsidP="00417109">
            <w:pPr>
              <w:pStyle w:val="SemEspaamento"/>
              <w:rPr>
                <w:rFonts w:ascii="Arial" w:hAnsi="Arial" w:cs="Arial"/>
                <w:b/>
              </w:rPr>
            </w:pPr>
            <w:r>
              <w:rPr>
                <w:rFonts w:ascii="Arial" w:hAnsi="Arial" w:cs="Arial"/>
                <w:b/>
              </w:rPr>
              <w:t>Seção IV</w:t>
            </w:r>
            <w:r w:rsidR="004504FF" w:rsidRPr="006A5FBE">
              <w:rPr>
                <w:rFonts w:ascii="Arial" w:hAnsi="Arial" w:cs="Arial"/>
                <w:b/>
              </w:rPr>
              <w:t xml:space="preserve"> – Do Órgão Judicante</w:t>
            </w: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r>
              <w:rPr>
                <w:rFonts w:ascii="Arial" w:hAnsi="Arial" w:cs="Arial"/>
                <w:b/>
              </w:rPr>
              <w:t>6</w:t>
            </w:r>
          </w:p>
        </w:tc>
      </w:tr>
      <w:tr w:rsidR="004504FF" w:rsidRPr="006A5FBE" w:rsidTr="00417109">
        <w:tc>
          <w:tcPr>
            <w:tcW w:w="8931" w:type="dxa"/>
            <w:tcBorders>
              <w:top w:val="nil"/>
              <w:left w:val="nil"/>
              <w:bottom w:val="nil"/>
              <w:right w:val="nil"/>
            </w:tcBorders>
          </w:tcPr>
          <w:p w:rsidR="004504FF" w:rsidRPr="006A5FBE" w:rsidRDefault="004504FF" w:rsidP="00D57606">
            <w:pPr>
              <w:pStyle w:val="SemEspaamento"/>
              <w:rPr>
                <w:rFonts w:ascii="Arial" w:hAnsi="Arial" w:cs="Arial"/>
                <w:b/>
              </w:rPr>
            </w:pPr>
            <w:r>
              <w:rPr>
                <w:rFonts w:ascii="Arial" w:hAnsi="Arial" w:cs="Arial"/>
                <w:b/>
              </w:rPr>
              <w:t xml:space="preserve">Seção </w:t>
            </w:r>
            <w:r w:rsidR="00D57606">
              <w:rPr>
                <w:rFonts w:ascii="Arial" w:hAnsi="Arial" w:cs="Arial"/>
                <w:b/>
              </w:rPr>
              <w:t>V</w:t>
            </w:r>
            <w:r>
              <w:rPr>
                <w:rFonts w:ascii="Arial" w:hAnsi="Arial" w:cs="Arial"/>
                <w:b/>
              </w:rPr>
              <w:t xml:space="preserve"> – Das Penalidades</w:t>
            </w: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r>
              <w:rPr>
                <w:rFonts w:ascii="Arial" w:hAnsi="Arial" w:cs="Arial"/>
                <w:b/>
              </w:rPr>
              <w:t>6</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VI – DO CONGRESSO</w:t>
            </w: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r>
              <w:rPr>
                <w:rFonts w:ascii="Arial" w:hAnsi="Arial" w:cs="Arial"/>
                <w:b/>
              </w:rPr>
              <w:t>7</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VII – DA SEDE DOS JOGOS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8</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VIII – DAS INSCRIÇÕES</w:t>
            </w: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r>
              <w:rPr>
                <w:rFonts w:ascii="Arial" w:hAnsi="Arial" w:cs="Arial"/>
                <w:b/>
              </w:rPr>
              <w:t>8</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IX – DAS CONDIÇÕES DE PARTICIPAÇÃO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 – Da Participação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II – Da Identificação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III – Das Modalidades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14</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X– DA COMPETIÇÃO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15</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 – Das Modalidades Individuais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15</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II– Das Modalidades Coletivas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16</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Pr>
                <w:rFonts w:ascii="Arial" w:hAnsi="Arial" w:cs="Arial"/>
                <w:b/>
              </w:rPr>
              <w:t>Seção III– Do Sistema de Competição M</w:t>
            </w:r>
            <w:r w:rsidRPr="006A5FBE">
              <w:rPr>
                <w:rFonts w:ascii="Arial" w:hAnsi="Arial" w:cs="Arial"/>
                <w:b/>
              </w:rPr>
              <w:t>odalidades</w:t>
            </w:r>
            <w:r>
              <w:rPr>
                <w:rFonts w:ascii="Arial" w:hAnsi="Arial" w:cs="Arial"/>
                <w:b/>
              </w:rPr>
              <w:t xml:space="preserve"> C</w:t>
            </w:r>
            <w:r w:rsidRPr="006A5FBE">
              <w:rPr>
                <w:rFonts w:ascii="Arial" w:hAnsi="Arial" w:cs="Arial"/>
                <w:b/>
              </w:rPr>
              <w:t>oletivas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18</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IV – Do Sistema de Pontuação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21</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Seção V – Do Critério de Desempate</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21</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XI – DA PREMIAÇÃO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22</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XII – DA CERIMONIA DE ABERTURA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Capítulo XIII – DAS DISPOSIÇÕES GERAIS E TRANSITÓRIAS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REGULAMENTOS ESPECÍFICOS</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27</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ATLETISMO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28</w:t>
            </w:r>
          </w:p>
        </w:tc>
      </w:tr>
      <w:tr w:rsidR="004504FF" w:rsidRPr="006A5FBE" w:rsidTr="00417109">
        <w:tc>
          <w:tcPr>
            <w:tcW w:w="8931" w:type="dxa"/>
            <w:tcBorders>
              <w:top w:val="nil"/>
              <w:left w:val="nil"/>
              <w:bottom w:val="nil"/>
              <w:right w:val="nil"/>
            </w:tcBorders>
          </w:tcPr>
          <w:p w:rsidR="004504FF" w:rsidRDefault="004504FF" w:rsidP="00417109">
            <w:pPr>
              <w:pStyle w:val="SemEspaamento"/>
              <w:rPr>
                <w:rFonts w:ascii="Arial" w:hAnsi="Arial" w:cs="Arial"/>
                <w:b/>
              </w:rPr>
            </w:pPr>
            <w:r w:rsidRPr="006A5FBE">
              <w:rPr>
                <w:rFonts w:ascii="Arial" w:hAnsi="Arial" w:cs="Arial"/>
                <w:b/>
              </w:rPr>
              <w:t>BASQUETEBOL</w:t>
            </w:r>
          </w:p>
          <w:p w:rsidR="004504FF" w:rsidRPr="006A5FBE" w:rsidRDefault="004504FF" w:rsidP="00417109">
            <w:pPr>
              <w:pStyle w:val="SemEspaamento"/>
              <w:rPr>
                <w:rFonts w:ascii="Arial" w:hAnsi="Arial" w:cs="Arial"/>
                <w:b/>
              </w:rPr>
            </w:pPr>
            <w:r>
              <w:rPr>
                <w:rFonts w:ascii="Arial" w:hAnsi="Arial" w:cs="Arial"/>
                <w:b/>
              </w:rPr>
              <w:t>BASQUEREBOL 3 X 3</w:t>
            </w:r>
          </w:p>
        </w:tc>
        <w:tc>
          <w:tcPr>
            <w:tcW w:w="782" w:type="dxa"/>
            <w:tcBorders>
              <w:top w:val="nil"/>
              <w:left w:val="nil"/>
              <w:bottom w:val="nil"/>
              <w:right w:val="nil"/>
            </w:tcBorders>
          </w:tcPr>
          <w:p w:rsidR="004504FF" w:rsidRDefault="00E6096A" w:rsidP="00417109">
            <w:pPr>
              <w:pStyle w:val="SemEspaamento"/>
              <w:jc w:val="center"/>
              <w:rPr>
                <w:rFonts w:ascii="Arial" w:hAnsi="Arial" w:cs="Arial"/>
                <w:b/>
              </w:rPr>
            </w:pPr>
            <w:r>
              <w:rPr>
                <w:rFonts w:ascii="Arial" w:hAnsi="Arial" w:cs="Arial"/>
                <w:b/>
              </w:rPr>
              <w:t>30</w:t>
            </w:r>
          </w:p>
          <w:p w:rsidR="00026F51" w:rsidRPr="006A5FBE" w:rsidRDefault="00E6096A" w:rsidP="00417109">
            <w:pPr>
              <w:pStyle w:val="SemEspaamento"/>
              <w:jc w:val="center"/>
              <w:rPr>
                <w:rFonts w:ascii="Arial" w:hAnsi="Arial" w:cs="Arial"/>
                <w:b/>
              </w:rPr>
            </w:pPr>
            <w:r>
              <w:rPr>
                <w:rFonts w:ascii="Arial" w:hAnsi="Arial" w:cs="Arial"/>
                <w:b/>
              </w:rPr>
              <w:t>32</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CAPOEIRA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34</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CICLISMO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FUTEBOL</w:t>
            </w:r>
            <w:r>
              <w:rPr>
                <w:rFonts w:ascii="Arial" w:hAnsi="Arial" w:cs="Arial"/>
                <w:b/>
              </w:rPr>
              <w:t xml:space="preserve"> 7 SOCIETY</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47</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FUTSAL</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49</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HANDEBOL</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50</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JUDÔ</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51</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KARATÊ</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p>
        </w:tc>
        <w:tc>
          <w:tcPr>
            <w:tcW w:w="782" w:type="dxa"/>
            <w:tcBorders>
              <w:top w:val="nil"/>
              <w:left w:val="nil"/>
              <w:bottom w:val="nil"/>
              <w:right w:val="nil"/>
            </w:tcBorders>
          </w:tcPr>
          <w:p w:rsidR="004504FF" w:rsidRPr="006A5FBE" w:rsidRDefault="004504FF" w:rsidP="00417109">
            <w:pPr>
              <w:pStyle w:val="SemEspaamento"/>
              <w:jc w:val="center"/>
              <w:rPr>
                <w:rFonts w:ascii="Arial" w:hAnsi="Arial" w:cs="Arial"/>
                <w:b/>
              </w:rPr>
            </w:pP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TAEKWONDO</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56</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TÊNIS DE MESA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62</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Pr>
                <w:rFonts w:ascii="Arial" w:hAnsi="Arial" w:cs="Arial"/>
                <w:b/>
              </w:rPr>
              <w:t>VOLEIBOL</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63</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VÔLEI DE PRAIA</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65</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sidRPr="006A5FBE">
              <w:rPr>
                <w:rFonts w:ascii="Arial" w:hAnsi="Arial" w:cs="Arial"/>
                <w:b/>
              </w:rPr>
              <w:t>XADREZ</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66</w:t>
            </w:r>
          </w:p>
        </w:tc>
      </w:tr>
      <w:tr w:rsidR="004504FF" w:rsidRPr="006A5FBE" w:rsidTr="00417109">
        <w:tc>
          <w:tcPr>
            <w:tcW w:w="8931" w:type="dxa"/>
            <w:tcBorders>
              <w:top w:val="nil"/>
              <w:left w:val="nil"/>
              <w:bottom w:val="nil"/>
              <w:right w:val="nil"/>
            </w:tcBorders>
          </w:tcPr>
          <w:p w:rsidR="004504FF" w:rsidRPr="006A5FBE" w:rsidRDefault="004504FF" w:rsidP="00417109">
            <w:pPr>
              <w:pStyle w:val="SemEspaamento"/>
              <w:rPr>
                <w:rFonts w:ascii="Arial" w:hAnsi="Arial" w:cs="Arial"/>
                <w:b/>
              </w:rPr>
            </w:pPr>
            <w:r>
              <w:rPr>
                <w:rFonts w:ascii="Arial" w:hAnsi="Arial" w:cs="Arial"/>
                <w:b/>
              </w:rPr>
              <w:t>A</w:t>
            </w:r>
            <w:r w:rsidRPr="006A5FBE">
              <w:rPr>
                <w:rFonts w:ascii="Arial" w:hAnsi="Arial" w:cs="Arial"/>
                <w:b/>
              </w:rPr>
              <w:t xml:space="preserve">NEXO 01 – </w:t>
            </w:r>
            <w:r>
              <w:rPr>
                <w:rFonts w:ascii="Arial" w:hAnsi="Arial" w:cs="Arial"/>
                <w:b/>
              </w:rPr>
              <w:t>CLASSIFICAÇÃO GERAL – XII JIR 2018</w:t>
            </w:r>
          </w:p>
        </w:tc>
        <w:tc>
          <w:tcPr>
            <w:tcW w:w="782" w:type="dxa"/>
            <w:tcBorders>
              <w:top w:val="nil"/>
              <w:left w:val="nil"/>
              <w:bottom w:val="nil"/>
              <w:right w:val="nil"/>
            </w:tcBorders>
          </w:tcPr>
          <w:p w:rsidR="004504FF" w:rsidRPr="006A5FBE" w:rsidRDefault="00E6096A" w:rsidP="00417109">
            <w:pPr>
              <w:pStyle w:val="SemEspaamento"/>
              <w:jc w:val="center"/>
              <w:rPr>
                <w:rFonts w:ascii="Arial" w:hAnsi="Arial" w:cs="Arial"/>
                <w:b/>
              </w:rPr>
            </w:pPr>
            <w:r>
              <w:rPr>
                <w:rFonts w:ascii="Arial" w:hAnsi="Arial" w:cs="Arial"/>
                <w:b/>
              </w:rPr>
              <w:t>68</w:t>
            </w:r>
          </w:p>
        </w:tc>
      </w:tr>
      <w:tr w:rsidR="004504FF" w:rsidRPr="00530074" w:rsidTr="00417109">
        <w:tc>
          <w:tcPr>
            <w:tcW w:w="8931" w:type="dxa"/>
            <w:tcBorders>
              <w:top w:val="nil"/>
              <w:left w:val="nil"/>
              <w:bottom w:val="nil"/>
              <w:right w:val="nil"/>
            </w:tcBorders>
          </w:tcPr>
          <w:p w:rsidR="004504FF" w:rsidRPr="00530074" w:rsidRDefault="004504FF" w:rsidP="00417109">
            <w:pPr>
              <w:pStyle w:val="SemEspaamento"/>
              <w:rPr>
                <w:rFonts w:ascii="Arial" w:hAnsi="Arial" w:cs="Arial"/>
                <w:b/>
              </w:rPr>
            </w:pPr>
          </w:p>
        </w:tc>
        <w:tc>
          <w:tcPr>
            <w:tcW w:w="782" w:type="dxa"/>
            <w:tcBorders>
              <w:top w:val="nil"/>
              <w:left w:val="nil"/>
              <w:bottom w:val="nil"/>
              <w:right w:val="nil"/>
            </w:tcBorders>
          </w:tcPr>
          <w:p w:rsidR="004504FF" w:rsidRPr="00530074" w:rsidRDefault="004504FF" w:rsidP="00417109">
            <w:pPr>
              <w:pStyle w:val="SemEspaamento"/>
              <w:jc w:val="center"/>
              <w:rPr>
                <w:rFonts w:ascii="Arial" w:hAnsi="Arial" w:cs="Arial"/>
                <w:b/>
              </w:rPr>
            </w:pPr>
          </w:p>
        </w:tc>
      </w:tr>
    </w:tbl>
    <w:p w:rsidR="004504FF" w:rsidRDefault="004504FF" w:rsidP="004504FF">
      <w:pPr>
        <w:pStyle w:val="SemEspaamento"/>
        <w:rPr>
          <w:rFonts w:ascii="Arial" w:hAnsi="Arial" w:cs="Arial"/>
          <w:b/>
          <w:i/>
          <w:sz w:val="28"/>
          <w:szCs w:val="28"/>
        </w:rPr>
      </w:pPr>
      <w:bookmarkStart w:id="2" w:name="_Toc339354114"/>
    </w:p>
    <w:p w:rsidR="004504FF" w:rsidRPr="00530074" w:rsidRDefault="004504FF" w:rsidP="004504FF">
      <w:pPr>
        <w:pStyle w:val="SemEspaamento"/>
        <w:ind w:left="709" w:hanging="709"/>
        <w:jc w:val="center"/>
        <w:rPr>
          <w:rFonts w:ascii="Arial" w:hAnsi="Arial" w:cs="Arial"/>
          <w:b/>
          <w:i/>
          <w:sz w:val="28"/>
          <w:szCs w:val="28"/>
        </w:rPr>
      </w:pPr>
      <w:r w:rsidRPr="00530074">
        <w:rPr>
          <w:rFonts w:ascii="Arial" w:hAnsi="Arial" w:cs="Arial"/>
          <w:b/>
          <w:i/>
          <w:sz w:val="28"/>
          <w:szCs w:val="28"/>
        </w:rPr>
        <w:t>Capítulo I - DAS DISPOSIÇÕES PRELIMINARES</w:t>
      </w:r>
      <w:bookmarkEnd w:id="2"/>
    </w:p>
    <w:p w:rsidR="004504FF" w:rsidRPr="00530074" w:rsidRDefault="004504FF" w:rsidP="004504FF">
      <w:pPr>
        <w:pStyle w:val="SemEspaamento"/>
        <w:ind w:left="709" w:hanging="709"/>
        <w:rPr>
          <w:rFonts w:ascii="Arial" w:hAnsi="Arial" w:cs="Arial"/>
          <w:i/>
          <w:sz w:val="24"/>
          <w:szCs w:val="24"/>
        </w:rPr>
      </w:pPr>
    </w:p>
    <w:p w:rsidR="004504FF" w:rsidRDefault="004504FF" w:rsidP="004504FF">
      <w:pPr>
        <w:pStyle w:val="SemEspaamento"/>
        <w:jc w:val="both"/>
        <w:rPr>
          <w:rFonts w:ascii="Arial" w:hAnsi="Arial" w:cs="Arial"/>
          <w:i/>
          <w:sz w:val="24"/>
          <w:szCs w:val="24"/>
        </w:rPr>
      </w:pPr>
      <w:r w:rsidRPr="00530074">
        <w:rPr>
          <w:rFonts w:ascii="Arial" w:hAnsi="Arial" w:cs="Arial"/>
          <w:b/>
          <w:bCs/>
          <w:i/>
          <w:sz w:val="24"/>
          <w:szCs w:val="24"/>
        </w:rPr>
        <w:t>Art. 1º -</w:t>
      </w:r>
      <w:r w:rsidRPr="00530074">
        <w:rPr>
          <w:rFonts w:ascii="Arial" w:hAnsi="Arial" w:cs="Arial"/>
          <w:i/>
          <w:sz w:val="24"/>
          <w:szCs w:val="24"/>
        </w:rPr>
        <w:t xml:space="preserve">Os </w:t>
      </w:r>
      <w:r w:rsidRPr="00530074">
        <w:rPr>
          <w:rFonts w:ascii="Arial" w:hAnsi="Arial" w:cs="Arial"/>
          <w:i/>
          <w:iCs/>
          <w:sz w:val="24"/>
          <w:szCs w:val="24"/>
        </w:rPr>
        <w:t xml:space="preserve">Jogos Intermunicipais de Rondônia – JIR, </w:t>
      </w:r>
      <w:r w:rsidRPr="00530074">
        <w:rPr>
          <w:rFonts w:ascii="Arial" w:hAnsi="Arial" w:cs="Arial"/>
          <w:i/>
          <w:sz w:val="24"/>
          <w:szCs w:val="24"/>
        </w:rPr>
        <w:t xml:space="preserve">manifestação do desporto, organizada pelo Governo do Estado de Rondônia, através da Superintendência de Estado do Esporte, da Cultura e Lazer - SEJUCEL, contando com o apoio das Prefeituras Municipais e Entidades de Administração do Desporto de Rondônia, regular-se-ão, genericamente, pela legislação vigente aplicável e, especificamente, pelas disposições contidas neste </w:t>
      </w:r>
      <w:r w:rsidRPr="00530074">
        <w:rPr>
          <w:rFonts w:ascii="Arial" w:hAnsi="Arial" w:cs="Arial"/>
          <w:i/>
          <w:iCs/>
          <w:sz w:val="24"/>
          <w:szCs w:val="24"/>
        </w:rPr>
        <w:t xml:space="preserve">Regulamento Geral, nos Regulamentos Específicos </w:t>
      </w:r>
      <w:r w:rsidRPr="00530074">
        <w:rPr>
          <w:rFonts w:ascii="Arial" w:hAnsi="Arial" w:cs="Arial"/>
          <w:i/>
          <w:sz w:val="24"/>
          <w:szCs w:val="24"/>
        </w:rPr>
        <w:t>e atos administrativos expedidos pela Coordenação do evento.</w:t>
      </w:r>
    </w:p>
    <w:p w:rsidR="004504FF" w:rsidRPr="00530074" w:rsidRDefault="004504FF" w:rsidP="004504FF">
      <w:pPr>
        <w:pStyle w:val="SemEspaamento"/>
        <w:jc w:val="both"/>
        <w:rPr>
          <w:rFonts w:ascii="Arial" w:hAnsi="Arial" w:cs="Arial"/>
          <w:i/>
          <w:sz w:val="24"/>
          <w:szCs w:val="24"/>
        </w:rPr>
      </w:pPr>
      <w:r>
        <w:rPr>
          <w:rFonts w:ascii="Arial" w:hAnsi="Arial" w:cs="Arial"/>
          <w:i/>
          <w:sz w:val="24"/>
          <w:szCs w:val="24"/>
        </w:rPr>
        <w:t>§ 1º Não será permitida nenhuma mudança nos Regulamentos Geral e Específicos , salvo algum erro detectado a qualquer momento e com aquiescência da Coordenação dos Jogos ou por sugestões até a data do prazo final para recebimento do Termo de Adesão.</w:t>
      </w:r>
    </w:p>
    <w:p w:rsidR="004504FF" w:rsidRPr="00530074" w:rsidRDefault="004504FF" w:rsidP="004504FF">
      <w:pPr>
        <w:pStyle w:val="SemEspaamento"/>
        <w:jc w:val="both"/>
        <w:rPr>
          <w:rFonts w:ascii="Arial" w:hAnsi="Arial" w:cs="Arial"/>
          <w:i/>
          <w:sz w:val="24"/>
          <w:szCs w:val="24"/>
        </w:rPr>
      </w:pPr>
      <w:r>
        <w:rPr>
          <w:rFonts w:ascii="Arial" w:hAnsi="Arial" w:cs="Arial"/>
          <w:i/>
          <w:sz w:val="24"/>
          <w:szCs w:val="24"/>
        </w:rPr>
        <w:t xml:space="preserve">§ 2º </w:t>
      </w:r>
      <w:r w:rsidRPr="00530074">
        <w:rPr>
          <w:rFonts w:ascii="Arial" w:hAnsi="Arial" w:cs="Arial"/>
          <w:b/>
          <w:i/>
          <w:sz w:val="24"/>
          <w:szCs w:val="24"/>
        </w:rPr>
        <w:t>-</w:t>
      </w:r>
      <w:r w:rsidRPr="00530074">
        <w:rPr>
          <w:rFonts w:ascii="Arial" w:hAnsi="Arial" w:cs="Arial"/>
          <w:i/>
          <w:sz w:val="24"/>
          <w:szCs w:val="24"/>
        </w:rPr>
        <w:t xml:space="preserve"> A normatização complementar e subsequente, bem como os atos de comunicação aos participantes dos </w:t>
      </w:r>
      <w:r w:rsidRPr="00530074">
        <w:rPr>
          <w:rFonts w:ascii="Arial" w:hAnsi="Arial" w:cs="Arial"/>
          <w:i/>
          <w:iCs/>
          <w:sz w:val="24"/>
          <w:szCs w:val="24"/>
        </w:rPr>
        <w:t>Jogos Intermunicipais de Rondônia – JIR</w:t>
      </w:r>
      <w:r w:rsidRPr="00530074">
        <w:rPr>
          <w:rFonts w:ascii="Arial" w:hAnsi="Arial" w:cs="Arial"/>
          <w:i/>
          <w:sz w:val="24"/>
          <w:szCs w:val="24"/>
        </w:rPr>
        <w:t>, formalizar-se-ão através de documentos oficiais expedidos pela autoridade administrativa, comissões ou órgãos competentes.</w:t>
      </w:r>
    </w:p>
    <w:p w:rsidR="004504FF" w:rsidRPr="00530074" w:rsidRDefault="004504FF" w:rsidP="004504FF">
      <w:pPr>
        <w:pStyle w:val="SemEspaamento"/>
        <w:jc w:val="both"/>
        <w:rPr>
          <w:rFonts w:ascii="Arial" w:hAnsi="Arial" w:cs="Arial"/>
          <w:i/>
          <w:sz w:val="24"/>
          <w:szCs w:val="24"/>
        </w:rPr>
      </w:pPr>
    </w:p>
    <w:p w:rsidR="004504FF" w:rsidRPr="00530074" w:rsidRDefault="004504FF" w:rsidP="004504FF">
      <w:pPr>
        <w:pStyle w:val="SemEspaamento"/>
        <w:jc w:val="both"/>
        <w:rPr>
          <w:rFonts w:ascii="Arial" w:hAnsi="Arial" w:cs="Arial"/>
          <w:i/>
          <w:iCs/>
          <w:sz w:val="24"/>
          <w:szCs w:val="24"/>
        </w:rPr>
      </w:pPr>
      <w:r w:rsidRPr="00530074">
        <w:rPr>
          <w:rFonts w:ascii="Arial" w:hAnsi="Arial" w:cs="Arial"/>
          <w:b/>
          <w:i/>
          <w:sz w:val="24"/>
          <w:szCs w:val="24"/>
        </w:rPr>
        <w:t>Art. 2º -</w:t>
      </w:r>
      <w:r w:rsidRPr="00530074">
        <w:rPr>
          <w:rFonts w:ascii="Arial" w:hAnsi="Arial" w:cs="Arial"/>
          <w:i/>
          <w:sz w:val="24"/>
          <w:szCs w:val="24"/>
        </w:rPr>
        <w:t xml:space="preserve"> As pessoas físicas e jurídicas que participarem dos </w:t>
      </w:r>
      <w:r w:rsidRPr="00530074">
        <w:rPr>
          <w:rFonts w:ascii="Arial" w:hAnsi="Arial" w:cs="Arial"/>
          <w:i/>
          <w:iCs/>
          <w:sz w:val="24"/>
          <w:szCs w:val="24"/>
        </w:rPr>
        <w:t>Jogos Intermunicipais de Rondônia – JIR serão</w:t>
      </w:r>
      <w:r w:rsidRPr="00530074">
        <w:rPr>
          <w:rFonts w:ascii="Arial" w:hAnsi="Arial" w:cs="Arial"/>
          <w:i/>
          <w:sz w:val="24"/>
          <w:szCs w:val="24"/>
        </w:rPr>
        <w:t xml:space="preserve"> consideradas conhecedoras da legislação esportiva aplicável e das disposições contidas neste </w:t>
      </w:r>
      <w:r w:rsidRPr="00530074">
        <w:rPr>
          <w:rFonts w:ascii="Arial" w:hAnsi="Arial" w:cs="Arial"/>
          <w:i/>
          <w:iCs/>
          <w:sz w:val="24"/>
          <w:szCs w:val="24"/>
        </w:rPr>
        <w:t>Regulamento.</w:t>
      </w:r>
    </w:p>
    <w:p w:rsidR="004504FF" w:rsidRPr="00530074" w:rsidRDefault="004504FF" w:rsidP="004504FF">
      <w:pPr>
        <w:pStyle w:val="SemEspaamento"/>
        <w:jc w:val="both"/>
        <w:rPr>
          <w:rFonts w:ascii="Arial" w:hAnsi="Arial" w:cs="Arial"/>
          <w:i/>
          <w:sz w:val="24"/>
          <w:szCs w:val="24"/>
        </w:rPr>
      </w:pPr>
    </w:p>
    <w:p w:rsidR="004504FF" w:rsidRPr="00637415" w:rsidRDefault="004504FF" w:rsidP="004504FF">
      <w:pPr>
        <w:pStyle w:val="SemEspaamento"/>
        <w:tabs>
          <w:tab w:val="left" w:pos="6677"/>
        </w:tabs>
        <w:jc w:val="both"/>
        <w:rPr>
          <w:rFonts w:ascii="Arial" w:hAnsi="Arial" w:cs="Arial"/>
          <w:i/>
          <w:iCs/>
          <w:color w:val="000000" w:themeColor="text1"/>
          <w:sz w:val="24"/>
          <w:szCs w:val="24"/>
        </w:rPr>
      </w:pPr>
      <w:r w:rsidRPr="00637415">
        <w:rPr>
          <w:rFonts w:ascii="Arial" w:hAnsi="Arial" w:cs="Arial"/>
          <w:b/>
          <w:i/>
          <w:color w:val="000000" w:themeColor="text1"/>
          <w:sz w:val="24"/>
          <w:szCs w:val="24"/>
        </w:rPr>
        <w:t>Art. 3º -</w:t>
      </w:r>
      <w:r w:rsidRPr="00637415">
        <w:rPr>
          <w:rFonts w:ascii="Arial" w:hAnsi="Arial" w:cs="Arial"/>
          <w:i/>
          <w:color w:val="000000" w:themeColor="text1"/>
          <w:sz w:val="24"/>
          <w:szCs w:val="24"/>
        </w:rPr>
        <w:t xml:space="preserve">Os </w:t>
      </w:r>
      <w:r w:rsidRPr="00637415">
        <w:rPr>
          <w:rFonts w:ascii="Arial" w:hAnsi="Arial" w:cs="Arial"/>
          <w:i/>
          <w:iCs/>
          <w:color w:val="000000" w:themeColor="text1"/>
          <w:sz w:val="24"/>
          <w:szCs w:val="24"/>
        </w:rPr>
        <w:t>Jogos Intermunicipais de Rondônia – JIR serão disputados na categoria Adulta, sendo a faixa etária definida em função das normas estabelecidas pelas Confederações Brasileiras, respectivamente, de cada modalidade disputada. O evento em sua Fase Final será reali</w:t>
      </w:r>
      <w:r>
        <w:rPr>
          <w:rFonts w:ascii="Arial" w:hAnsi="Arial" w:cs="Arial"/>
          <w:i/>
          <w:iCs/>
          <w:color w:val="000000" w:themeColor="text1"/>
          <w:sz w:val="24"/>
          <w:szCs w:val="24"/>
        </w:rPr>
        <w:t xml:space="preserve">zado no </w:t>
      </w:r>
      <w:r w:rsidRPr="00D53ABA">
        <w:rPr>
          <w:rFonts w:ascii="Arial" w:hAnsi="Arial" w:cs="Arial"/>
          <w:i/>
          <w:iCs/>
          <w:color w:val="FF0000"/>
          <w:sz w:val="24"/>
          <w:szCs w:val="24"/>
        </w:rPr>
        <w:t>período de 28 de Agosto de 2020 à 06 de Setembro de 2020</w:t>
      </w:r>
      <w:r>
        <w:rPr>
          <w:rFonts w:ascii="Arial" w:hAnsi="Arial" w:cs="Arial"/>
          <w:i/>
          <w:iCs/>
          <w:color w:val="000000" w:themeColor="text1"/>
          <w:sz w:val="24"/>
          <w:szCs w:val="24"/>
        </w:rPr>
        <w:t xml:space="preserve"> no Município de Ji Paraná</w:t>
      </w:r>
      <w:r w:rsidRPr="00637415">
        <w:rPr>
          <w:rFonts w:ascii="Arial" w:hAnsi="Arial" w:cs="Arial"/>
          <w:i/>
          <w:iCs/>
          <w:color w:val="000000" w:themeColor="text1"/>
          <w:sz w:val="24"/>
          <w:szCs w:val="24"/>
        </w:rPr>
        <w:t xml:space="preserve">, a Fase Regional </w:t>
      </w:r>
      <w:r>
        <w:rPr>
          <w:rFonts w:ascii="Arial" w:hAnsi="Arial" w:cs="Arial"/>
          <w:i/>
          <w:iCs/>
          <w:color w:val="000000" w:themeColor="text1"/>
          <w:sz w:val="24"/>
          <w:szCs w:val="24"/>
        </w:rPr>
        <w:t xml:space="preserve">será disputada nos </w:t>
      </w:r>
      <w:r w:rsidRPr="00D53ABA">
        <w:rPr>
          <w:rFonts w:ascii="Arial" w:hAnsi="Arial" w:cs="Arial"/>
          <w:i/>
          <w:iCs/>
          <w:color w:val="FF0000"/>
          <w:sz w:val="24"/>
          <w:szCs w:val="24"/>
        </w:rPr>
        <w:t xml:space="preserve">período de </w:t>
      </w:r>
      <w:r w:rsidR="00C8327F">
        <w:rPr>
          <w:rFonts w:ascii="Arial" w:hAnsi="Arial" w:cs="Arial"/>
          <w:i/>
          <w:iCs/>
          <w:color w:val="FF0000"/>
          <w:sz w:val="24"/>
          <w:szCs w:val="24"/>
        </w:rPr>
        <w:t xml:space="preserve">01 de Maio </w:t>
      </w:r>
      <w:r w:rsidRPr="00D53ABA">
        <w:rPr>
          <w:rFonts w:ascii="Arial" w:hAnsi="Arial" w:cs="Arial"/>
          <w:i/>
          <w:iCs/>
          <w:color w:val="FF0000"/>
          <w:sz w:val="24"/>
          <w:szCs w:val="24"/>
        </w:rPr>
        <w:t xml:space="preserve">de 2020 a </w:t>
      </w:r>
      <w:r w:rsidR="00C8327F">
        <w:rPr>
          <w:rFonts w:ascii="Arial" w:hAnsi="Arial" w:cs="Arial"/>
          <w:i/>
          <w:iCs/>
          <w:color w:val="FF0000"/>
          <w:sz w:val="24"/>
          <w:szCs w:val="24"/>
        </w:rPr>
        <w:t xml:space="preserve">12 de </w:t>
      </w:r>
      <w:r w:rsidRPr="00D53ABA">
        <w:rPr>
          <w:rFonts w:ascii="Arial" w:hAnsi="Arial" w:cs="Arial"/>
          <w:i/>
          <w:iCs/>
          <w:color w:val="FF0000"/>
          <w:sz w:val="24"/>
          <w:szCs w:val="24"/>
        </w:rPr>
        <w:t>Julho de 2020</w:t>
      </w:r>
      <w:r w:rsidR="002614C2">
        <w:rPr>
          <w:rFonts w:ascii="Arial" w:hAnsi="Arial" w:cs="Arial"/>
          <w:i/>
          <w:iCs/>
          <w:color w:val="FF0000"/>
          <w:sz w:val="24"/>
          <w:szCs w:val="24"/>
        </w:rPr>
        <w:t>.</w:t>
      </w:r>
    </w:p>
    <w:p w:rsidR="004504FF" w:rsidRPr="00530074" w:rsidRDefault="004504FF" w:rsidP="004504FF">
      <w:pPr>
        <w:pStyle w:val="SemEspaamento"/>
        <w:ind w:left="709" w:right="142" w:hanging="709"/>
        <w:jc w:val="both"/>
        <w:rPr>
          <w:rFonts w:ascii="Arial" w:hAnsi="Arial" w:cs="Arial"/>
          <w:i/>
          <w:iCs/>
          <w:sz w:val="24"/>
          <w:szCs w:val="24"/>
        </w:rPr>
      </w:pPr>
    </w:p>
    <w:p w:rsidR="004504FF" w:rsidRPr="00530074" w:rsidRDefault="004504FF" w:rsidP="004504FF">
      <w:pPr>
        <w:pStyle w:val="SemEspaamento"/>
        <w:ind w:left="709" w:right="142" w:hanging="709"/>
        <w:jc w:val="center"/>
        <w:rPr>
          <w:rFonts w:ascii="Arial" w:hAnsi="Arial" w:cs="Arial"/>
          <w:b/>
          <w:i/>
          <w:sz w:val="28"/>
          <w:szCs w:val="28"/>
        </w:rPr>
      </w:pPr>
      <w:bookmarkStart w:id="3" w:name="_Toc339350844"/>
      <w:bookmarkStart w:id="4" w:name="_Toc339354115"/>
      <w:r w:rsidRPr="00530074">
        <w:rPr>
          <w:rFonts w:ascii="Arial" w:hAnsi="Arial" w:cs="Arial"/>
          <w:b/>
          <w:i/>
          <w:sz w:val="28"/>
          <w:szCs w:val="28"/>
        </w:rPr>
        <w:t>Capítulo II - DOS PRINCÍPIOS</w:t>
      </w:r>
      <w:bookmarkEnd w:id="3"/>
      <w:bookmarkEnd w:id="4"/>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right="142"/>
        <w:jc w:val="both"/>
        <w:rPr>
          <w:rFonts w:ascii="Arial" w:hAnsi="Arial" w:cs="Arial"/>
          <w:b/>
          <w:i/>
          <w:sz w:val="24"/>
          <w:szCs w:val="24"/>
        </w:rPr>
      </w:pPr>
      <w:r w:rsidRPr="00530074">
        <w:rPr>
          <w:rFonts w:ascii="Arial" w:hAnsi="Arial" w:cs="Arial"/>
          <w:b/>
          <w:i/>
          <w:sz w:val="24"/>
          <w:szCs w:val="24"/>
        </w:rPr>
        <w:t>Art. 4º -</w:t>
      </w:r>
      <w:r w:rsidRPr="00530074">
        <w:rPr>
          <w:rFonts w:ascii="Arial" w:hAnsi="Arial" w:cs="Arial"/>
          <w:i/>
          <w:sz w:val="24"/>
          <w:szCs w:val="24"/>
        </w:rPr>
        <w:t xml:space="preserve"> Os </w:t>
      </w:r>
      <w:r w:rsidRPr="00530074">
        <w:rPr>
          <w:rFonts w:ascii="Arial" w:hAnsi="Arial" w:cs="Arial"/>
          <w:i/>
          <w:iCs/>
          <w:sz w:val="24"/>
          <w:szCs w:val="24"/>
        </w:rPr>
        <w:t xml:space="preserve">Jogos Intermunicipais de Rondônia – JIR </w:t>
      </w:r>
      <w:r w:rsidRPr="00530074">
        <w:rPr>
          <w:rFonts w:ascii="Arial" w:hAnsi="Arial" w:cs="Arial"/>
          <w:i/>
          <w:sz w:val="24"/>
          <w:szCs w:val="24"/>
        </w:rPr>
        <w:t xml:space="preserve">assentam-se nos princípios decorrentes da política do Governo do Estado de Rondônia para o desenvolvimento do esporte e do lazer. São eles: </w:t>
      </w:r>
      <w:r w:rsidRPr="00530074">
        <w:rPr>
          <w:rFonts w:ascii="Arial" w:hAnsi="Arial" w:cs="Arial"/>
          <w:b/>
          <w:i/>
          <w:sz w:val="24"/>
          <w:szCs w:val="24"/>
        </w:rPr>
        <w:t>da soberania, da autonomia, da democratização, da liberdade, do direito social, da diferenciação, da identidade nacional, da educação, da qualidade, da descentralização, da segurança e da eficiência.</w:t>
      </w:r>
    </w:p>
    <w:p w:rsidR="004504FF" w:rsidRPr="00BA6384" w:rsidRDefault="004504FF" w:rsidP="004504FF">
      <w:pPr>
        <w:pStyle w:val="SemEspaamento"/>
        <w:ind w:left="709" w:right="142" w:hanging="709"/>
        <w:jc w:val="both"/>
        <w:rPr>
          <w:rFonts w:ascii="Arial" w:hAnsi="Arial" w:cs="Arial"/>
          <w:b/>
          <w:i/>
          <w:sz w:val="24"/>
          <w:szCs w:val="24"/>
        </w:rPr>
      </w:pPr>
    </w:p>
    <w:p w:rsidR="004504FF" w:rsidRPr="00BA6384" w:rsidRDefault="004504FF" w:rsidP="004504FF">
      <w:pPr>
        <w:pStyle w:val="SemEspaamento"/>
        <w:ind w:left="709" w:right="142" w:hanging="709"/>
        <w:jc w:val="center"/>
        <w:rPr>
          <w:rFonts w:ascii="Arial" w:hAnsi="Arial" w:cs="Arial"/>
          <w:b/>
          <w:i/>
          <w:sz w:val="28"/>
          <w:szCs w:val="28"/>
        </w:rPr>
      </w:pPr>
      <w:bookmarkStart w:id="5" w:name="_Toc339350845"/>
      <w:bookmarkStart w:id="6" w:name="_Toc339354116"/>
      <w:r w:rsidRPr="00BA6384">
        <w:rPr>
          <w:rStyle w:val="nfase"/>
          <w:rFonts w:ascii="Arial" w:hAnsi="Arial" w:cs="Arial"/>
          <w:b/>
          <w:iCs w:val="0"/>
          <w:sz w:val="28"/>
          <w:szCs w:val="28"/>
        </w:rPr>
        <w:t>Capítulo III - DA FINALIDADE</w:t>
      </w:r>
      <w:bookmarkEnd w:id="5"/>
      <w:bookmarkEnd w:id="6"/>
    </w:p>
    <w:p w:rsidR="003120AB" w:rsidRDefault="003120AB" w:rsidP="004504FF">
      <w:pPr>
        <w:spacing w:after="0"/>
        <w:jc w:val="both"/>
        <w:rPr>
          <w:sz w:val="28"/>
          <w:szCs w:val="28"/>
        </w:rPr>
      </w:pPr>
    </w:p>
    <w:p w:rsidR="004504FF" w:rsidRPr="00417109" w:rsidRDefault="004504FF" w:rsidP="004504FF">
      <w:pPr>
        <w:spacing w:after="0"/>
        <w:jc w:val="both"/>
        <w:rPr>
          <w:sz w:val="28"/>
          <w:szCs w:val="28"/>
        </w:rPr>
      </w:pPr>
      <w:r w:rsidRPr="00417109">
        <w:rPr>
          <w:sz w:val="28"/>
          <w:szCs w:val="28"/>
        </w:rPr>
        <w:t>Art.5º .  - Os Jogos Intermunicipais  de Rondônia têm a finalidade de promover, por meio da prática desportiva, a inter-relação sócia afetiva e cultural entre os participantes do evento, reunindo atletas e dirigentes de todo território nacional, bem como, de outros países,  que atuam com o desporto de rendimento, mantendo num patamar de qualidade técnica as disputas,  promovendo o intercâmbio social,  além de fomentar o surgimentos de novos talentos, buscando a excelência sem deixar de observar os princípios que norteam o respeito mútuo, a solidariedade, fazendo acontecer o jogo limpo “fair play”</w:t>
      </w:r>
    </w:p>
    <w:p w:rsidR="004504FF" w:rsidRDefault="004504FF" w:rsidP="004504FF">
      <w:pPr>
        <w:spacing w:after="0"/>
        <w:jc w:val="both"/>
      </w:pPr>
    </w:p>
    <w:p w:rsidR="003120AB" w:rsidRPr="00530074" w:rsidRDefault="003120AB" w:rsidP="004504FF">
      <w:pPr>
        <w:pStyle w:val="SemEspaamento"/>
        <w:tabs>
          <w:tab w:val="left" w:pos="1052"/>
        </w:tabs>
        <w:ind w:right="142"/>
        <w:jc w:val="both"/>
        <w:rPr>
          <w:rFonts w:ascii="Arial" w:hAnsi="Arial" w:cs="Arial"/>
          <w:i/>
          <w:iCs/>
          <w:sz w:val="24"/>
          <w:szCs w:val="24"/>
        </w:rPr>
      </w:pPr>
    </w:p>
    <w:p w:rsidR="004504FF" w:rsidRPr="00530074" w:rsidRDefault="004504FF" w:rsidP="004504FF">
      <w:pPr>
        <w:pStyle w:val="SemEspaamento"/>
        <w:ind w:left="709" w:right="142" w:hanging="709"/>
        <w:jc w:val="center"/>
        <w:rPr>
          <w:rFonts w:ascii="Arial" w:hAnsi="Arial" w:cs="Arial"/>
          <w:b/>
          <w:i/>
          <w:sz w:val="28"/>
          <w:szCs w:val="28"/>
        </w:rPr>
      </w:pPr>
      <w:bookmarkStart w:id="7" w:name="_Toc339350846"/>
      <w:bookmarkStart w:id="8" w:name="_Toc339354117"/>
      <w:r w:rsidRPr="00530074">
        <w:rPr>
          <w:rFonts w:ascii="Arial" w:hAnsi="Arial" w:cs="Arial"/>
          <w:b/>
          <w:i/>
          <w:sz w:val="28"/>
          <w:szCs w:val="28"/>
        </w:rPr>
        <w:t>Capítulo IV - DOS OBJETIVOS</w:t>
      </w:r>
      <w:bookmarkEnd w:id="7"/>
      <w:bookmarkEnd w:id="8"/>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right="142"/>
        <w:jc w:val="both"/>
        <w:rPr>
          <w:rFonts w:ascii="Arial" w:hAnsi="Arial" w:cs="Arial"/>
          <w:i/>
          <w:iCs/>
          <w:sz w:val="24"/>
          <w:szCs w:val="24"/>
        </w:rPr>
      </w:pPr>
      <w:r w:rsidRPr="00530074">
        <w:rPr>
          <w:rFonts w:ascii="Arial" w:hAnsi="Arial" w:cs="Arial"/>
          <w:b/>
          <w:i/>
          <w:sz w:val="24"/>
          <w:szCs w:val="24"/>
        </w:rPr>
        <w:t>Art. 6º -</w:t>
      </w:r>
      <w:r w:rsidRPr="00530074">
        <w:rPr>
          <w:rFonts w:ascii="Arial" w:hAnsi="Arial" w:cs="Arial"/>
          <w:i/>
          <w:sz w:val="24"/>
          <w:szCs w:val="24"/>
        </w:rPr>
        <w:t xml:space="preserve"> São objetivos dos </w:t>
      </w:r>
      <w:r w:rsidRPr="00530074">
        <w:rPr>
          <w:rFonts w:ascii="Arial" w:hAnsi="Arial" w:cs="Arial"/>
          <w:i/>
          <w:iCs/>
          <w:sz w:val="24"/>
          <w:szCs w:val="24"/>
        </w:rPr>
        <w:t xml:space="preserve">Jogos Intermunicipais de Rondônia – JIR: </w:t>
      </w:r>
    </w:p>
    <w:p w:rsidR="004504FF" w:rsidRPr="00530074" w:rsidRDefault="004504FF" w:rsidP="004504FF">
      <w:pPr>
        <w:pStyle w:val="SemEspaamento"/>
        <w:numPr>
          <w:ilvl w:val="0"/>
          <w:numId w:val="9"/>
        </w:numPr>
        <w:ind w:left="0" w:right="142" w:firstLine="0"/>
        <w:jc w:val="both"/>
        <w:rPr>
          <w:rFonts w:ascii="Arial" w:hAnsi="Arial" w:cs="Arial"/>
          <w:i/>
          <w:sz w:val="24"/>
          <w:szCs w:val="24"/>
        </w:rPr>
      </w:pPr>
      <w:r w:rsidRPr="00530074">
        <w:rPr>
          <w:rFonts w:ascii="Arial" w:hAnsi="Arial" w:cs="Arial"/>
          <w:i/>
          <w:sz w:val="24"/>
          <w:szCs w:val="24"/>
        </w:rPr>
        <w:t>Promover a integração sócio-esportiva entre várias representações municipais e as pessoas que as integram;</w:t>
      </w:r>
    </w:p>
    <w:p w:rsidR="004504FF" w:rsidRPr="00530074" w:rsidRDefault="004504FF" w:rsidP="004504FF">
      <w:pPr>
        <w:pStyle w:val="SemEspaamento"/>
        <w:numPr>
          <w:ilvl w:val="0"/>
          <w:numId w:val="9"/>
        </w:numPr>
        <w:ind w:left="0" w:right="142" w:firstLine="0"/>
        <w:jc w:val="both"/>
        <w:rPr>
          <w:rFonts w:ascii="Arial" w:hAnsi="Arial" w:cs="Arial"/>
          <w:i/>
          <w:sz w:val="24"/>
          <w:szCs w:val="24"/>
        </w:rPr>
      </w:pPr>
      <w:r w:rsidRPr="00530074">
        <w:rPr>
          <w:rFonts w:ascii="Arial" w:hAnsi="Arial" w:cs="Arial"/>
          <w:i/>
          <w:sz w:val="24"/>
          <w:szCs w:val="24"/>
        </w:rPr>
        <w:t>Propiciar o desenvolvimento integral do cidadão como ser social, autônomo, democrático e participante, contribuindo para o pleno exercício da cidadania;</w:t>
      </w:r>
    </w:p>
    <w:p w:rsidR="004504FF" w:rsidRPr="00530074" w:rsidRDefault="004504FF" w:rsidP="004504FF">
      <w:pPr>
        <w:pStyle w:val="SemEspaamento"/>
        <w:numPr>
          <w:ilvl w:val="0"/>
          <w:numId w:val="9"/>
        </w:numPr>
        <w:ind w:left="0" w:right="142" w:firstLine="0"/>
        <w:jc w:val="both"/>
        <w:rPr>
          <w:rFonts w:ascii="Arial" w:hAnsi="Arial" w:cs="Arial"/>
          <w:i/>
          <w:sz w:val="24"/>
          <w:szCs w:val="24"/>
        </w:rPr>
      </w:pPr>
      <w:r w:rsidRPr="00530074">
        <w:rPr>
          <w:rFonts w:ascii="Arial" w:hAnsi="Arial" w:cs="Arial"/>
          <w:i/>
          <w:sz w:val="24"/>
          <w:szCs w:val="24"/>
        </w:rPr>
        <w:t>Compensar os efeitos nocivos da vida moderna, contribuindo para a preservação e promoção da saúde humana;</w:t>
      </w:r>
    </w:p>
    <w:p w:rsidR="004504FF" w:rsidRPr="00530074" w:rsidRDefault="004504FF" w:rsidP="004504FF">
      <w:pPr>
        <w:pStyle w:val="SemEspaamento"/>
        <w:numPr>
          <w:ilvl w:val="0"/>
          <w:numId w:val="9"/>
        </w:numPr>
        <w:ind w:left="0" w:right="142" w:firstLine="0"/>
        <w:jc w:val="both"/>
        <w:rPr>
          <w:rFonts w:ascii="Arial" w:hAnsi="Arial" w:cs="Arial"/>
          <w:i/>
          <w:sz w:val="24"/>
          <w:szCs w:val="24"/>
        </w:rPr>
      </w:pPr>
      <w:r w:rsidRPr="00530074">
        <w:rPr>
          <w:rFonts w:ascii="Arial" w:hAnsi="Arial" w:cs="Arial"/>
          <w:i/>
          <w:sz w:val="24"/>
          <w:szCs w:val="24"/>
        </w:rPr>
        <w:t>Gerar atividade econômica com mercado diferenciado pela oferta de novos empregos, serviços e bens de natureza esportiva;</w:t>
      </w:r>
    </w:p>
    <w:p w:rsidR="004504FF" w:rsidRPr="00A765D3" w:rsidRDefault="004504FF" w:rsidP="004504FF">
      <w:pPr>
        <w:pStyle w:val="SemEspaamento"/>
        <w:numPr>
          <w:ilvl w:val="0"/>
          <w:numId w:val="9"/>
        </w:numPr>
        <w:ind w:left="0" w:right="142" w:firstLine="0"/>
        <w:jc w:val="both"/>
        <w:rPr>
          <w:rFonts w:ascii="Arial" w:hAnsi="Arial" w:cs="Arial"/>
          <w:i/>
          <w:sz w:val="24"/>
          <w:szCs w:val="24"/>
        </w:rPr>
      </w:pPr>
      <w:r w:rsidRPr="00A765D3">
        <w:rPr>
          <w:rFonts w:ascii="Arial" w:hAnsi="Arial" w:cs="Arial"/>
          <w:i/>
          <w:sz w:val="24"/>
          <w:szCs w:val="24"/>
        </w:rPr>
        <w:t>Estimular o desenvolvimento técnico esportivo das representações municipais, buscando estratégias para a melhoria de rendimento das equipes participantes ;</w:t>
      </w:r>
    </w:p>
    <w:p w:rsidR="004504FF" w:rsidRPr="00A765D3" w:rsidRDefault="004504FF" w:rsidP="004504FF">
      <w:pPr>
        <w:pStyle w:val="SemEspaamento"/>
        <w:numPr>
          <w:ilvl w:val="0"/>
          <w:numId w:val="9"/>
        </w:numPr>
        <w:ind w:left="0" w:right="142" w:firstLine="0"/>
        <w:jc w:val="both"/>
        <w:rPr>
          <w:rFonts w:ascii="Arial" w:hAnsi="Arial" w:cs="Arial"/>
          <w:i/>
          <w:sz w:val="24"/>
          <w:szCs w:val="24"/>
        </w:rPr>
      </w:pPr>
      <w:r w:rsidRPr="00A765D3">
        <w:rPr>
          <w:rFonts w:ascii="Arial" w:hAnsi="Arial" w:cs="Arial"/>
          <w:i/>
          <w:sz w:val="24"/>
          <w:szCs w:val="24"/>
        </w:rPr>
        <w:t>Interagir com os demais estados do pais, bem como, outros países afim  de contribuirem no desenvolvimento do esporte do Estado de Rondônia.</w:t>
      </w:r>
    </w:p>
    <w:p w:rsidR="004504FF" w:rsidRPr="0096275E" w:rsidRDefault="004504FF" w:rsidP="004504FF">
      <w:pPr>
        <w:pStyle w:val="SemEspaamento"/>
        <w:ind w:left="709" w:right="142" w:hanging="709"/>
        <w:jc w:val="both"/>
        <w:rPr>
          <w:rFonts w:ascii="Arial" w:hAnsi="Arial" w:cs="Arial"/>
          <w:i/>
          <w:color w:val="FF0000"/>
          <w:sz w:val="24"/>
          <w:szCs w:val="24"/>
        </w:rPr>
      </w:pPr>
    </w:p>
    <w:p w:rsidR="004504FF" w:rsidRPr="00417109" w:rsidRDefault="004504FF" w:rsidP="00417109">
      <w:pPr>
        <w:pStyle w:val="SemEspaamento"/>
        <w:ind w:left="709" w:right="142" w:hanging="709"/>
        <w:jc w:val="both"/>
        <w:rPr>
          <w:rFonts w:ascii="Arial" w:hAnsi="Arial" w:cs="Arial"/>
          <w:iCs/>
          <w:sz w:val="24"/>
          <w:szCs w:val="24"/>
        </w:rPr>
      </w:pPr>
      <w:r w:rsidRPr="00417109">
        <w:rPr>
          <w:rFonts w:ascii="Arial" w:hAnsi="Arial" w:cs="Arial"/>
          <w:b/>
          <w:sz w:val="24"/>
          <w:szCs w:val="24"/>
        </w:rPr>
        <w:t>Parágrafo Único -</w:t>
      </w:r>
      <w:r w:rsidRPr="00417109">
        <w:rPr>
          <w:rFonts w:ascii="Arial" w:hAnsi="Arial" w:cs="Arial"/>
          <w:sz w:val="24"/>
          <w:szCs w:val="24"/>
        </w:rPr>
        <w:t xml:space="preserve"> São objetivos específicos para os </w:t>
      </w:r>
      <w:r w:rsidRPr="00417109">
        <w:rPr>
          <w:rFonts w:ascii="Arial" w:hAnsi="Arial" w:cs="Arial"/>
          <w:iCs/>
          <w:sz w:val="24"/>
          <w:szCs w:val="24"/>
        </w:rPr>
        <w:t>Jogos Intermunicipais de Rondônia.</w:t>
      </w:r>
    </w:p>
    <w:p w:rsidR="004504FF" w:rsidRPr="00417109" w:rsidRDefault="004504FF" w:rsidP="00417109">
      <w:pPr>
        <w:pStyle w:val="SemEspaamento"/>
        <w:numPr>
          <w:ilvl w:val="0"/>
          <w:numId w:val="10"/>
        </w:numPr>
        <w:ind w:left="709" w:right="142" w:hanging="709"/>
        <w:jc w:val="both"/>
        <w:rPr>
          <w:rFonts w:ascii="Arial" w:hAnsi="Arial" w:cs="Arial"/>
          <w:sz w:val="24"/>
          <w:szCs w:val="24"/>
        </w:rPr>
      </w:pPr>
      <w:r w:rsidRPr="00417109">
        <w:rPr>
          <w:rFonts w:ascii="Arial" w:hAnsi="Arial" w:cs="Arial"/>
          <w:sz w:val="24"/>
          <w:szCs w:val="24"/>
        </w:rPr>
        <w:t>Redimensionar os valores sócio, cultural e esportivo dos participantes, democratizando a prática esportiva em todo o Estado;</w:t>
      </w:r>
    </w:p>
    <w:p w:rsidR="004504FF" w:rsidRPr="00530074" w:rsidRDefault="004504FF" w:rsidP="00417109">
      <w:pPr>
        <w:pStyle w:val="SemEspaamento"/>
        <w:numPr>
          <w:ilvl w:val="0"/>
          <w:numId w:val="10"/>
        </w:numPr>
        <w:ind w:left="709" w:right="142" w:hanging="709"/>
        <w:jc w:val="both"/>
        <w:rPr>
          <w:rFonts w:ascii="Arial" w:hAnsi="Arial" w:cs="Arial"/>
          <w:i/>
          <w:sz w:val="24"/>
          <w:szCs w:val="24"/>
        </w:rPr>
      </w:pPr>
      <w:r w:rsidRPr="00417109">
        <w:rPr>
          <w:rFonts w:ascii="Arial" w:hAnsi="Arial" w:cs="Arial"/>
          <w:sz w:val="24"/>
          <w:szCs w:val="24"/>
        </w:rPr>
        <w:t>Representar a expressão máxima do esporte de rendimento .</w:t>
      </w:r>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left="709" w:right="142" w:hanging="709"/>
        <w:jc w:val="center"/>
        <w:rPr>
          <w:rFonts w:ascii="Arial" w:hAnsi="Arial" w:cs="Arial"/>
          <w:b/>
          <w:i/>
          <w:sz w:val="28"/>
          <w:szCs w:val="28"/>
        </w:rPr>
      </w:pPr>
      <w:bookmarkStart w:id="9" w:name="_Toc339350847"/>
      <w:bookmarkStart w:id="10" w:name="_Toc339354118"/>
      <w:r w:rsidRPr="00530074">
        <w:rPr>
          <w:rFonts w:ascii="Arial" w:hAnsi="Arial" w:cs="Arial"/>
          <w:b/>
          <w:i/>
          <w:sz w:val="28"/>
          <w:szCs w:val="28"/>
        </w:rPr>
        <w:t>Capítulo V - DA ORGANIZAÇÃO ESPORTIVA</w:t>
      </w:r>
      <w:bookmarkEnd w:id="9"/>
      <w:bookmarkEnd w:id="10"/>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right="142"/>
        <w:jc w:val="both"/>
        <w:rPr>
          <w:rFonts w:ascii="Arial" w:hAnsi="Arial" w:cs="Arial"/>
          <w:i/>
          <w:sz w:val="24"/>
          <w:szCs w:val="24"/>
        </w:rPr>
      </w:pPr>
      <w:r w:rsidRPr="00530074">
        <w:rPr>
          <w:rFonts w:ascii="Arial" w:hAnsi="Arial" w:cs="Arial"/>
          <w:b/>
          <w:i/>
          <w:sz w:val="24"/>
          <w:szCs w:val="24"/>
        </w:rPr>
        <w:t>Art. 7º -</w:t>
      </w:r>
      <w:r w:rsidRPr="00530074">
        <w:rPr>
          <w:rFonts w:ascii="Arial" w:hAnsi="Arial" w:cs="Arial"/>
          <w:i/>
          <w:sz w:val="24"/>
          <w:szCs w:val="24"/>
        </w:rPr>
        <w:t xml:space="preserve"> Os </w:t>
      </w:r>
      <w:r w:rsidRPr="00530074">
        <w:rPr>
          <w:rFonts w:ascii="Arial" w:hAnsi="Arial" w:cs="Arial"/>
          <w:i/>
          <w:iCs/>
          <w:sz w:val="24"/>
          <w:szCs w:val="24"/>
        </w:rPr>
        <w:t xml:space="preserve">Jogos Intermunicipais de Rondônia – JIR </w:t>
      </w:r>
      <w:r w:rsidRPr="00530074">
        <w:rPr>
          <w:rFonts w:ascii="Arial" w:hAnsi="Arial" w:cs="Arial"/>
          <w:i/>
          <w:sz w:val="24"/>
          <w:szCs w:val="24"/>
        </w:rPr>
        <w:t>são organizados, dirigidos e supervisionados pel</w:t>
      </w:r>
      <w:r>
        <w:rPr>
          <w:rFonts w:ascii="Arial" w:hAnsi="Arial" w:cs="Arial"/>
          <w:i/>
          <w:sz w:val="24"/>
          <w:szCs w:val="24"/>
        </w:rPr>
        <w:t>a</w:t>
      </w:r>
      <w:r w:rsidRPr="00530074">
        <w:rPr>
          <w:rFonts w:ascii="Arial" w:hAnsi="Arial" w:cs="Arial"/>
          <w:i/>
          <w:sz w:val="24"/>
          <w:szCs w:val="24"/>
        </w:rPr>
        <w:t xml:space="preserve"> SEJUCEL, com a co</w:t>
      </w:r>
      <w:r>
        <w:rPr>
          <w:rFonts w:ascii="Arial" w:hAnsi="Arial" w:cs="Arial"/>
          <w:i/>
          <w:sz w:val="24"/>
          <w:szCs w:val="24"/>
        </w:rPr>
        <w:t>o</w:t>
      </w:r>
      <w:r w:rsidRPr="00530074">
        <w:rPr>
          <w:rFonts w:ascii="Arial" w:hAnsi="Arial" w:cs="Arial"/>
          <w:i/>
          <w:sz w:val="24"/>
          <w:szCs w:val="24"/>
        </w:rPr>
        <w:t xml:space="preserve">participação da Prefeitura/Órgão Gestor Esportivo </w:t>
      </w:r>
      <w:r>
        <w:rPr>
          <w:rFonts w:ascii="Arial" w:hAnsi="Arial" w:cs="Arial"/>
          <w:i/>
          <w:sz w:val="24"/>
          <w:szCs w:val="24"/>
        </w:rPr>
        <w:t>Municipal, da cidade-sede</w:t>
      </w:r>
      <w:r w:rsidRPr="00530074">
        <w:rPr>
          <w:rFonts w:ascii="Arial" w:hAnsi="Arial" w:cs="Arial"/>
          <w:i/>
          <w:sz w:val="24"/>
          <w:szCs w:val="24"/>
        </w:rPr>
        <w:t xml:space="preserve"> integrando estas a Comissão Central Organizadora.</w:t>
      </w:r>
    </w:p>
    <w:p w:rsidR="004504FF" w:rsidRDefault="004504FF" w:rsidP="004504FF">
      <w:pPr>
        <w:pStyle w:val="SemEspaamento"/>
        <w:ind w:left="709" w:right="142" w:hanging="709"/>
        <w:jc w:val="both"/>
        <w:rPr>
          <w:rFonts w:ascii="Arial" w:hAnsi="Arial" w:cs="Arial"/>
          <w:i/>
          <w:sz w:val="24"/>
          <w:szCs w:val="24"/>
        </w:rPr>
      </w:pPr>
    </w:p>
    <w:p w:rsidR="004504FF" w:rsidRDefault="004504FF" w:rsidP="004504FF">
      <w:pPr>
        <w:pStyle w:val="SemEspaamento"/>
        <w:ind w:right="142"/>
        <w:jc w:val="both"/>
        <w:rPr>
          <w:rFonts w:ascii="Arial" w:hAnsi="Arial" w:cs="Arial"/>
          <w:i/>
          <w:sz w:val="24"/>
          <w:szCs w:val="24"/>
        </w:rPr>
      </w:pPr>
    </w:p>
    <w:p w:rsidR="004504FF"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left="709" w:right="142" w:hanging="709"/>
        <w:jc w:val="both"/>
        <w:rPr>
          <w:rFonts w:ascii="Arial" w:hAnsi="Arial" w:cs="Arial"/>
          <w:i/>
          <w:sz w:val="24"/>
          <w:szCs w:val="24"/>
        </w:rPr>
      </w:pPr>
    </w:p>
    <w:p w:rsidR="004504FF" w:rsidRPr="00E47676" w:rsidRDefault="004504FF" w:rsidP="004504FF">
      <w:pPr>
        <w:pStyle w:val="SemEspaamento"/>
        <w:ind w:left="709" w:right="142" w:hanging="709"/>
        <w:jc w:val="center"/>
        <w:rPr>
          <w:rFonts w:ascii="Arial" w:hAnsi="Arial" w:cs="Arial"/>
          <w:b/>
          <w:i/>
          <w:color w:val="000000" w:themeColor="text1"/>
          <w:sz w:val="28"/>
          <w:szCs w:val="28"/>
        </w:rPr>
      </w:pPr>
      <w:bookmarkStart w:id="11" w:name="_Toc339350848"/>
      <w:bookmarkStart w:id="12" w:name="_Toc339354119"/>
      <w:r w:rsidRPr="00E47676">
        <w:rPr>
          <w:rFonts w:ascii="Arial" w:hAnsi="Arial" w:cs="Arial"/>
          <w:b/>
          <w:i/>
          <w:color w:val="000000" w:themeColor="text1"/>
          <w:sz w:val="28"/>
          <w:szCs w:val="28"/>
        </w:rPr>
        <w:t>Seção I – Da Comissão</w:t>
      </w:r>
      <w:r>
        <w:rPr>
          <w:rFonts w:ascii="Arial" w:hAnsi="Arial" w:cs="Arial"/>
          <w:b/>
          <w:i/>
          <w:color w:val="000000" w:themeColor="text1"/>
          <w:sz w:val="28"/>
          <w:szCs w:val="28"/>
        </w:rPr>
        <w:t xml:space="preserve"> Central</w:t>
      </w:r>
      <w:r w:rsidRPr="00E47676">
        <w:rPr>
          <w:rFonts w:ascii="Arial" w:hAnsi="Arial" w:cs="Arial"/>
          <w:b/>
          <w:i/>
          <w:color w:val="000000" w:themeColor="text1"/>
          <w:sz w:val="28"/>
          <w:szCs w:val="28"/>
        </w:rPr>
        <w:t xml:space="preserve"> Organizadora</w:t>
      </w:r>
      <w:bookmarkEnd w:id="11"/>
      <w:bookmarkEnd w:id="12"/>
    </w:p>
    <w:p w:rsidR="004504FF" w:rsidRPr="00A765D3" w:rsidRDefault="004504FF" w:rsidP="004504FF">
      <w:pPr>
        <w:pStyle w:val="SemEspaamento"/>
        <w:ind w:right="142"/>
        <w:jc w:val="both"/>
        <w:rPr>
          <w:rFonts w:ascii="Arial" w:hAnsi="Arial" w:cs="Arial"/>
          <w:i/>
          <w:sz w:val="24"/>
          <w:szCs w:val="24"/>
        </w:rPr>
      </w:pPr>
      <w:r w:rsidRPr="00A765D3">
        <w:rPr>
          <w:rFonts w:ascii="Arial" w:hAnsi="Arial" w:cs="Arial"/>
          <w:i/>
          <w:sz w:val="24"/>
          <w:szCs w:val="24"/>
        </w:rPr>
        <w:t>.</w:t>
      </w:r>
    </w:p>
    <w:p w:rsidR="004504FF" w:rsidRPr="00A765D3" w:rsidRDefault="004504FF" w:rsidP="004504FF">
      <w:pPr>
        <w:pStyle w:val="SemEspaamento"/>
        <w:ind w:right="142"/>
        <w:jc w:val="both"/>
        <w:rPr>
          <w:rFonts w:ascii="Arial" w:hAnsi="Arial" w:cs="Arial"/>
          <w:i/>
          <w:sz w:val="24"/>
          <w:szCs w:val="24"/>
        </w:rPr>
      </w:pPr>
      <w:r w:rsidRPr="00A765D3">
        <w:rPr>
          <w:rFonts w:ascii="Arial" w:hAnsi="Arial" w:cs="Arial"/>
          <w:b/>
          <w:i/>
          <w:sz w:val="24"/>
          <w:szCs w:val="24"/>
        </w:rPr>
        <w:t>Art. 8º -</w:t>
      </w:r>
      <w:r w:rsidRPr="00A765D3">
        <w:rPr>
          <w:rFonts w:ascii="Arial" w:hAnsi="Arial" w:cs="Arial"/>
          <w:i/>
          <w:sz w:val="24"/>
          <w:szCs w:val="24"/>
        </w:rPr>
        <w:t xml:space="preserve"> A Comissão Central Organizadora dos </w:t>
      </w:r>
      <w:r w:rsidRPr="00A765D3">
        <w:rPr>
          <w:rFonts w:ascii="Arial" w:hAnsi="Arial" w:cs="Arial"/>
          <w:i/>
          <w:iCs/>
          <w:sz w:val="24"/>
          <w:szCs w:val="24"/>
        </w:rPr>
        <w:t xml:space="preserve">Jogos Intermunicipais de Rondônia – JIR </w:t>
      </w:r>
      <w:r w:rsidRPr="00A765D3">
        <w:rPr>
          <w:rFonts w:ascii="Arial" w:hAnsi="Arial" w:cs="Arial"/>
          <w:i/>
          <w:sz w:val="24"/>
          <w:szCs w:val="24"/>
        </w:rPr>
        <w:t>será composta pelo Comitê Organizador Estadual e Comitê Organizador Local (Município sede), sob direção do Coordenador de Esportes e Lazer da SEJUCEL</w:t>
      </w:r>
      <w:r w:rsidRPr="00A765D3">
        <w:rPr>
          <w:rFonts w:ascii="Arial" w:hAnsi="Arial" w:cs="Arial"/>
          <w:i/>
          <w:sz w:val="24"/>
          <w:szCs w:val="24"/>
          <w:lang w:eastAsia="pt-BR"/>
        </w:rPr>
        <w:t>.</w:t>
      </w:r>
    </w:p>
    <w:p w:rsidR="004504FF" w:rsidRPr="00A765D3" w:rsidRDefault="004504FF" w:rsidP="004504FF">
      <w:pPr>
        <w:pStyle w:val="SemEspaamento"/>
        <w:ind w:right="142"/>
        <w:jc w:val="both"/>
        <w:rPr>
          <w:rFonts w:ascii="Arial" w:hAnsi="Arial" w:cs="Arial"/>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i/>
          <w:sz w:val="24"/>
          <w:szCs w:val="24"/>
        </w:rPr>
        <w:t>Parágrafo</w:t>
      </w:r>
      <w:r w:rsidRPr="00A765D3">
        <w:rPr>
          <w:rFonts w:ascii="Arial" w:hAnsi="Arial" w:cs="Arial"/>
          <w:b/>
          <w:i/>
          <w:sz w:val="24"/>
          <w:szCs w:val="24"/>
          <w:lang w:eastAsia="pt-BR"/>
        </w:rPr>
        <w:t>Único -</w:t>
      </w:r>
      <w:r w:rsidRPr="00A765D3">
        <w:rPr>
          <w:rFonts w:ascii="Arial" w:hAnsi="Arial" w:cs="Arial"/>
          <w:i/>
          <w:sz w:val="24"/>
          <w:szCs w:val="24"/>
          <w:lang w:eastAsia="pt-BR"/>
        </w:rPr>
        <w:t xml:space="preserve"> Todas as competências de cada Comitê estará previstas  de acordo com caderno de encargos e Portarias de nomeação.</w:t>
      </w:r>
    </w:p>
    <w:p w:rsidR="004504FF" w:rsidRDefault="004504FF" w:rsidP="004504FF">
      <w:pPr>
        <w:pStyle w:val="SemEspaamento"/>
        <w:ind w:left="709" w:right="142" w:hanging="709"/>
        <w:jc w:val="center"/>
        <w:rPr>
          <w:rFonts w:ascii="Arial" w:hAnsi="Arial" w:cs="Arial"/>
          <w:b/>
          <w:i/>
          <w:sz w:val="28"/>
          <w:szCs w:val="28"/>
        </w:rPr>
      </w:pPr>
      <w:bookmarkStart w:id="13" w:name="_Toc339350849"/>
      <w:bookmarkStart w:id="14" w:name="_Toc339354120"/>
    </w:p>
    <w:p w:rsidR="004504FF" w:rsidRPr="00A765D3" w:rsidRDefault="004504FF" w:rsidP="004504FF">
      <w:pPr>
        <w:pStyle w:val="SemEspaamento"/>
        <w:ind w:left="709" w:right="142" w:hanging="709"/>
        <w:jc w:val="center"/>
        <w:rPr>
          <w:rFonts w:ascii="Arial" w:hAnsi="Arial" w:cs="Arial"/>
          <w:b/>
          <w:i/>
          <w:sz w:val="28"/>
          <w:szCs w:val="28"/>
        </w:rPr>
      </w:pPr>
      <w:r w:rsidRPr="00A765D3">
        <w:rPr>
          <w:rFonts w:ascii="Arial" w:hAnsi="Arial" w:cs="Arial"/>
          <w:b/>
          <w:i/>
          <w:sz w:val="28"/>
          <w:szCs w:val="28"/>
        </w:rPr>
        <w:t>Seção II – Do Comitê Organizador  Estadual</w:t>
      </w:r>
    </w:p>
    <w:p w:rsidR="004504FF" w:rsidRPr="00A765D3" w:rsidRDefault="004504FF" w:rsidP="004504FF">
      <w:pPr>
        <w:pStyle w:val="SemEspaamento"/>
        <w:ind w:left="709" w:right="142" w:hanging="709"/>
        <w:jc w:val="both"/>
        <w:rPr>
          <w:rFonts w:ascii="Arial" w:hAnsi="Arial" w:cs="Arial"/>
          <w:i/>
          <w:sz w:val="24"/>
          <w:szCs w:val="24"/>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bCs/>
          <w:i/>
          <w:sz w:val="24"/>
          <w:szCs w:val="24"/>
          <w:lang w:eastAsia="pt-BR"/>
        </w:rPr>
        <w:t>Art. 9º -</w:t>
      </w:r>
      <w:r w:rsidRPr="00A765D3">
        <w:rPr>
          <w:rFonts w:ascii="Arial" w:hAnsi="Arial" w:cs="Arial"/>
          <w:i/>
          <w:sz w:val="24"/>
          <w:szCs w:val="24"/>
          <w:lang w:eastAsia="pt-BR"/>
        </w:rPr>
        <w:t xml:space="preserve">O Estado constituirá um Comitê Organizador Estadual, nomeado pelo Superintendente da Superintendência da Juventude , Cultura, Esporte e Lazer - SEJUCEL </w:t>
      </w:r>
    </w:p>
    <w:p w:rsidR="004504FF" w:rsidRPr="00A765D3" w:rsidRDefault="004504FF" w:rsidP="004504FF">
      <w:pPr>
        <w:pStyle w:val="SemEspaamento"/>
        <w:ind w:right="142"/>
        <w:jc w:val="both"/>
        <w:rPr>
          <w:rFonts w:ascii="Arial" w:hAnsi="Arial" w:cs="Arial"/>
          <w:i/>
          <w:sz w:val="24"/>
          <w:szCs w:val="24"/>
          <w:lang w:eastAsia="pt-BR"/>
        </w:rPr>
      </w:pPr>
    </w:p>
    <w:p w:rsidR="004504FF" w:rsidRPr="00DB3844" w:rsidRDefault="004504FF" w:rsidP="004504FF">
      <w:pPr>
        <w:pStyle w:val="SemEspaamento"/>
        <w:ind w:right="142"/>
        <w:jc w:val="both"/>
        <w:rPr>
          <w:rFonts w:ascii="Arial" w:hAnsi="Arial" w:cs="Arial"/>
          <w:i/>
          <w:color w:val="7030A0"/>
          <w:sz w:val="24"/>
          <w:szCs w:val="24"/>
          <w:lang w:eastAsia="pt-BR"/>
        </w:rPr>
      </w:pPr>
      <w:r w:rsidRPr="00A765D3">
        <w:rPr>
          <w:rFonts w:ascii="Arial" w:hAnsi="Arial" w:cs="Arial"/>
          <w:b/>
          <w:i/>
          <w:sz w:val="24"/>
          <w:szCs w:val="24"/>
        </w:rPr>
        <w:t>Parágrafo</w:t>
      </w:r>
      <w:r w:rsidRPr="00A765D3">
        <w:rPr>
          <w:rFonts w:ascii="Arial" w:hAnsi="Arial" w:cs="Arial"/>
          <w:b/>
          <w:i/>
          <w:sz w:val="24"/>
          <w:szCs w:val="24"/>
          <w:lang w:eastAsia="pt-BR"/>
        </w:rPr>
        <w:t>Único -</w:t>
      </w:r>
      <w:r w:rsidRPr="00A765D3">
        <w:rPr>
          <w:rFonts w:ascii="Arial" w:hAnsi="Arial" w:cs="Arial"/>
          <w:i/>
          <w:sz w:val="24"/>
          <w:szCs w:val="24"/>
          <w:lang w:eastAsia="pt-BR"/>
        </w:rPr>
        <w:t xml:space="preserve">Todas as competências do Comitê Organizador Estadual(COE) estão contidas no </w:t>
      </w:r>
      <w:r w:rsidRPr="00A765D3">
        <w:rPr>
          <w:rFonts w:ascii="Arial" w:hAnsi="Arial" w:cs="Arial"/>
          <w:i/>
          <w:iCs/>
          <w:sz w:val="24"/>
          <w:szCs w:val="24"/>
          <w:lang w:eastAsia="pt-BR"/>
        </w:rPr>
        <w:t>Caderno de Encargos</w:t>
      </w:r>
      <w:r>
        <w:rPr>
          <w:rFonts w:ascii="Arial" w:hAnsi="Arial" w:cs="Arial"/>
          <w:i/>
          <w:iCs/>
          <w:color w:val="7030A0"/>
          <w:sz w:val="24"/>
          <w:szCs w:val="24"/>
          <w:lang w:eastAsia="pt-BR"/>
        </w:rPr>
        <w:t>.</w:t>
      </w:r>
    </w:p>
    <w:p w:rsidR="004504FF" w:rsidRPr="00DB3844" w:rsidRDefault="004504FF" w:rsidP="004504FF">
      <w:pPr>
        <w:pStyle w:val="SemEspaamento"/>
        <w:ind w:right="142"/>
        <w:jc w:val="both"/>
        <w:rPr>
          <w:rFonts w:ascii="Arial" w:hAnsi="Arial" w:cs="Arial"/>
          <w:i/>
          <w:color w:val="7030A0"/>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bCs/>
          <w:i/>
          <w:sz w:val="24"/>
          <w:szCs w:val="24"/>
          <w:lang w:eastAsia="pt-BR"/>
        </w:rPr>
        <w:t>Art. 10 -</w:t>
      </w:r>
      <w:r w:rsidRPr="00A765D3">
        <w:rPr>
          <w:rFonts w:ascii="Arial" w:hAnsi="Arial" w:cs="Arial"/>
          <w:i/>
          <w:sz w:val="24"/>
          <w:szCs w:val="24"/>
          <w:lang w:eastAsia="pt-BR"/>
        </w:rPr>
        <w:t>Os atos, as obrigações e os encargos contraídos ou praticados pelo COE, no exercício de suas atribuições, serão de responsabilidade exclusiva  da SEJUCEL .</w:t>
      </w:r>
    </w:p>
    <w:p w:rsidR="004504FF" w:rsidRDefault="004504FF" w:rsidP="004504FF">
      <w:pPr>
        <w:pStyle w:val="SemEspaamento"/>
        <w:ind w:right="142"/>
        <w:jc w:val="both"/>
        <w:rPr>
          <w:rFonts w:ascii="Arial" w:hAnsi="Arial" w:cs="Arial"/>
          <w:i/>
          <w:sz w:val="24"/>
          <w:szCs w:val="24"/>
          <w:lang w:eastAsia="pt-BR"/>
        </w:rPr>
      </w:pPr>
    </w:p>
    <w:p w:rsidR="003120AB" w:rsidRPr="00A765D3" w:rsidRDefault="003120AB" w:rsidP="004504FF">
      <w:pPr>
        <w:pStyle w:val="SemEspaamento"/>
        <w:ind w:right="142"/>
        <w:jc w:val="both"/>
        <w:rPr>
          <w:rFonts w:ascii="Arial" w:hAnsi="Arial" w:cs="Arial"/>
          <w:i/>
          <w:sz w:val="24"/>
          <w:szCs w:val="24"/>
          <w:lang w:eastAsia="pt-BR"/>
        </w:rPr>
      </w:pPr>
    </w:p>
    <w:p w:rsidR="004504FF" w:rsidRPr="00A765D3" w:rsidRDefault="004504FF" w:rsidP="00417109">
      <w:pPr>
        <w:pStyle w:val="SemEspaamento"/>
        <w:ind w:right="142"/>
        <w:jc w:val="both"/>
        <w:rPr>
          <w:rFonts w:ascii="Arial" w:hAnsi="Arial" w:cs="Arial"/>
          <w:b/>
          <w:i/>
          <w:sz w:val="28"/>
          <w:szCs w:val="28"/>
        </w:rPr>
      </w:pPr>
      <w:r w:rsidRPr="00A765D3">
        <w:rPr>
          <w:rFonts w:ascii="Arial" w:hAnsi="Arial" w:cs="Arial"/>
          <w:b/>
          <w:bCs/>
          <w:i/>
          <w:sz w:val="24"/>
          <w:szCs w:val="24"/>
          <w:lang w:eastAsia="pt-BR"/>
        </w:rPr>
        <w:t>Art. 11 -</w:t>
      </w:r>
      <w:r w:rsidRPr="00A765D3">
        <w:rPr>
          <w:rFonts w:ascii="Arial" w:hAnsi="Arial" w:cs="Arial"/>
          <w:i/>
          <w:sz w:val="24"/>
          <w:szCs w:val="24"/>
          <w:lang w:eastAsia="pt-BR"/>
        </w:rPr>
        <w:t xml:space="preserve">A estrutura organizacional e funcional do COE será determinada pelo Superintendente da Sejucel de forma a cumprir com eficiência as atribuições previstas neste </w:t>
      </w:r>
      <w:r w:rsidRPr="00A765D3">
        <w:rPr>
          <w:rFonts w:ascii="Arial" w:hAnsi="Arial" w:cs="Arial"/>
          <w:i/>
          <w:iCs/>
          <w:sz w:val="24"/>
          <w:szCs w:val="24"/>
          <w:lang w:eastAsia="pt-BR"/>
        </w:rPr>
        <w:t>Regulamento</w:t>
      </w:r>
      <w:r w:rsidRPr="00A765D3">
        <w:rPr>
          <w:rFonts w:ascii="Arial" w:hAnsi="Arial" w:cs="Arial"/>
          <w:i/>
          <w:sz w:val="24"/>
          <w:szCs w:val="24"/>
          <w:lang w:eastAsia="pt-BR"/>
        </w:rPr>
        <w:t xml:space="preserve">, no </w:t>
      </w:r>
      <w:r w:rsidRPr="00A765D3">
        <w:rPr>
          <w:rFonts w:ascii="Arial" w:hAnsi="Arial" w:cs="Arial"/>
          <w:i/>
          <w:iCs/>
          <w:sz w:val="24"/>
          <w:szCs w:val="24"/>
          <w:lang w:eastAsia="pt-BR"/>
        </w:rPr>
        <w:t xml:space="preserve">Caderno de Encargos, </w:t>
      </w:r>
      <w:r w:rsidRPr="00A765D3">
        <w:rPr>
          <w:rFonts w:ascii="Arial" w:hAnsi="Arial" w:cs="Arial"/>
          <w:i/>
          <w:sz w:val="24"/>
          <w:szCs w:val="24"/>
          <w:lang w:eastAsia="pt-BR"/>
        </w:rPr>
        <w:t xml:space="preserve">no </w:t>
      </w:r>
      <w:r w:rsidRPr="00A765D3">
        <w:rPr>
          <w:rFonts w:ascii="Arial" w:hAnsi="Arial" w:cs="Arial"/>
          <w:i/>
          <w:iCs/>
          <w:sz w:val="24"/>
          <w:szCs w:val="24"/>
          <w:lang w:eastAsia="pt-BR"/>
        </w:rPr>
        <w:t xml:space="preserve">Caderno de Vistoria </w:t>
      </w:r>
      <w:r w:rsidRPr="00A765D3">
        <w:rPr>
          <w:rFonts w:ascii="Arial" w:hAnsi="Arial" w:cs="Arial"/>
          <w:i/>
          <w:sz w:val="24"/>
          <w:szCs w:val="24"/>
          <w:lang w:eastAsia="pt-BR"/>
        </w:rPr>
        <w:t xml:space="preserve">e nos atos subsequentes expedidos pela </w:t>
      </w:r>
      <w:r w:rsidRPr="00A765D3">
        <w:rPr>
          <w:rFonts w:ascii="Arial" w:hAnsi="Arial" w:cs="Arial"/>
          <w:b/>
          <w:i/>
          <w:sz w:val="24"/>
          <w:szCs w:val="24"/>
          <w:lang w:eastAsia="pt-BR"/>
        </w:rPr>
        <w:t>SEJUCEL</w:t>
      </w:r>
      <w:r w:rsidRPr="00A765D3">
        <w:rPr>
          <w:rFonts w:ascii="Arial" w:hAnsi="Arial" w:cs="Arial"/>
          <w:i/>
          <w:sz w:val="24"/>
          <w:szCs w:val="24"/>
          <w:lang w:eastAsia="pt-BR"/>
        </w:rPr>
        <w:t>.</w:t>
      </w:r>
    </w:p>
    <w:p w:rsidR="004504FF" w:rsidRDefault="004504FF" w:rsidP="004504FF">
      <w:pPr>
        <w:pStyle w:val="SemEspaamento"/>
        <w:ind w:left="709" w:right="142" w:hanging="709"/>
        <w:jc w:val="center"/>
        <w:rPr>
          <w:rFonts w:ascii="Arial" w:hAnsi="Arial" w:cs="Arial"/>
          <w:b/>
          <w:i/>
          <w:sz w:val="28"/>
          <w:szCs w:val="28"/>
        </w:rPr>
      </w:pPr>
    </w:p>
    <w:p w:rsidR="004504FF" w:rsidRPr="00530074" w:rsidRDefault="004504FF" w:rsidP="004504FF">
      <w:pPr>
        <w:pStyle w:val="SemEspaamento"/>
        <w:ind w:left="709" w:right="142" w:hanging="709"/>
        <w:jc w:val="center"/>
        <w:rPr>
          <w:rFonts w:ascii="Arial" w:hAnsi="Arial" w:cs="Arial"/>
          <w:b/>
          <w:i/>
          <w:sz w:val="28"/>
          <w:szCs w:val="28"/>
        </w:rPr>
      </w:pPr>
      <w:r>
        <w:rPr>
          <w:rFonts w:ascii="Arial" w:hAnsi="Arial" w:cs="Arial"/>
          <w:b/>
          <w:i/>
          <w:sz w:val="28"/>
          <w:szCs w:val="28"/>
        </w:rPr>
        <w:t xml:space="preserve">Seção III – Do Comitê Organizador </w:t>
      </w:r>
      <w:r w:rsidRPr="00530074">
        <w:rPr>
          <w:rFonts w:ascii="Arial" w:hAnsi="Arial" w:cs="Arial"/>
          <w:b/>
          <w:i/>
          <w:sz w:val="28"/>
          <w:szCs w:val="28"/>
        </w:rPr>
        <w:t xml:space="preserve"> Local</w:t>
      </w:r>
      <w:bookmarkEnd w:id="13"/>
      <w:bookmarkEnd w:id="14"/>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12</w:t>
      </w:r>
      <w:r w:rsidRPr="00530074">
        <w:rPr>
          <w:rFonts w:ascii="Arial" w:hAnsi="Arial" w:cs="Arial"/>
          <w:b/>
          <w:bCs/>
          <w:i/>
          <w:sz w:val="24"/>
          <w:szCs w:val="24"/>
          <w:lang w:eastAsia="pt-BR"/>
        </w:rPr>
        <w:t xml:space="preserve"> -</w:t>
      </w:r>
      <w:r w:rsidRPr="00530074">
        <w:rPr>
          <w:rFonts w:ascii="Arial" w:hAnsi="Arial" w:cs="Arial"/>
          <w:i/>
          <w:sz w:val="24"/>
          <w:szCs w:val="24"/>
          <w:lang w:eastAsia="pt-BR"/>
        </w:rPr>
        <w:t>O Munic</w:t>
      </w:r>
      <w:r>
        <w:rPr>
          <w:rFonts w:ascii="Arial" w:hAnsi="Arial" w:cs="Arial"/>
          <w:i/>
          <w:sz w:val="24"/>
          <w:szCs w:val="24"/>
          <w:lang w:eastAsia="pt-BR"/>
        </w:rPr>
        <w:t>ípio sede constituirá um Comitê</w:t>
      </w:r>
      <w:r w:rsidRPr="00530074">
        <w:rPr>
          <w:rFonts w:ascii="Arial" w:hAnsi="Arial" w:cs="Arial"/>
          <w:i/>
          <w:sz w:val="24"/>
          <w:szCs w:val="24"/>
          <w:lang w:eastAsia="pt-BR"/>
        </w:rPr>
        <w:t xml:space="preserve"> Organizador Local, </w:t>
      </w:r>
      <w:r>
        <w:rPr>
          <w:rFonts w:ascii="Arial" w:hAnsi="Arial" w:cs="Arial"/>
          <w:i/>
          <w:sz w:val="24"/>
          <w:szCs w:val="24"/>
          <w:lang w:eastAsia="pt-BR"/>
        </w:rPr>
        <w:t>nomeado pelo Prefeito Municipal.</w:t>
      </w:r>
    </w:p>
    <w:p w:rsidR="004504FF" w:rsidRPr="00530074" w:rsidRDefault="004504FF" w:rsidP="004504FF">
      <w:pPr>
        <w:pStyle w:val="SemEspaamento"/>
        <w:ind w:right="142"/>
        <w:jc w:val="both"/>
        <w:rPr>
          <w:rFonts w:ascii="Arial" w:hAnsi="Arial" w:cs="Arial"/>
          <w:i/>
          <w:sz w:val="24"/>
          <w:szCs w:val="24"/>
          <w:lang w:eastAsia="pt-BR"/>
        </w:rPr>
      </w:pPr>
    </w:p>
    <w:p w:rsidR="004504FF" w:rsidRPr="00530074" w:rsidRDefault="004504FF" w:rsidP="004504FF">
      <w:pPr>
        <w:pStyle w:val="SemEspaamento"/>
        <w:ind w:right="142"/>
        <w:jc w:val="both"/>
        <w:rPr>
          <w:rFonts w:ascii="Arial" w:hAnsi="Arial" w:cs="Arial"/>
          <w:i/>
          <w:sz w:val="24"/>
          <w:szCs w:val="24"/>
          <w:lang w:eastAsia="pt-BR"/>
        </w:rPr>
      </w:pPr>
      <w:r w:rsidRPr="00530074">
        <w:rPr>
          <w:rFonts w:ascii="Arial" w:hAnsi="Arial" w:cs="Arial"/>
          <w:b/>
          <w:i/>
          <w:sz w:val="24"/>
          <w:szCs w:val="24"/>
        </w:rPr>
        <w:t>Parágrafo</w:t>
      </w:r>
      <w:r w:rsidRPr="00530074">
        <w:rPr>
          <w:rFonts w:ascii="Arial" w:hAnsi="Arial" w:cs="Arial"/>
          <w:b/>
          <w:i/>
          <w:sz w:val="24"/>
          <w:szCs w:val="24"/>
          <w:lang w:eastAsia="pt-BR"/>
        </w:rPr>
        <w:t>Único -</w:t>
      </w:r>
      <w:r w:rsidRPr="00530074">
        <w:rPr>
          <w:rFonts w:ascii="Arial" w:hAnsi="Arial" w:cs="Arial"/>
          <w:i/>
          <w:sz w:val="24"/>
          <w:szCs w:val="24"/>
          <w:lang w:eastAsia="pt-BR"/>
        </w:rPr>
        <w:t>T</w:t>
      </w:r>
      <w:r>
        <w:rPr>
          <w:rFonts w:ascii="Arial" w:hAnsi="Arial" w:cs="Arial"/>
          <w:i/>
          <w:sz w:val="24"/>
          <w:szCs w:val="24"/>
          <w:lang w:eastAsia="pt-BR"/>
        </w:rPr>
        <w:t>odas as competências do Comitê Organizador</w:t>
      </w:r>
      <w:r w:rsidRPr="00530074">
        <w:rPr>
          <w:rFonts w:ascii="Arial" w:hAnsi="Arial" w:cs="Arial"/>
          <w:i/>
          <w:sz w:val="24"/>
          <w:szCs w:val="24"/>
          <w:lang w:eastAsia="pt-BR"/>
        </w:rPr>
        <w:t xml:space="preserve"> Local(COL) estão contidas no </w:t>
      </w:r>
      <w:r w:rsidRPr="00530074">
        <w:rPr>
          <w:rFonts w:ascii="Arial" w:hAnsi="Arial" w:cs="Arial"/>
          <w:i/>
          <w:iCs/>
          <w:sz w:val="24"/>
          <w:szCs w:val="24"/>
          <w:lang w:eastAsia="pt-BR"/>
        </w:rPr>
        <w:t xml:space="preserve">Caderno de Encargos, </w:t>
      </w:r>
      <w:r w:rsidRPr="00530074">
        <w:rPr>
          <w:rFonts w:ascii="Arial" w:hAnsi="Arial" w:cs="Arial"/>
          <w:i/>
          <w:sz w:val="24"/>
          <w:szCs w:val="24"/>
          <w:lang w:eastAsia="pt-BR"/>
        </w:rPr>
        <w:t xml:space="preserve">firmado entre esta Superintendência da Juventude, Cultura, Esporte e Lazer e a Prefeitura Municipal sede dos </w:t>
      </w:r>
      <w:r w:rsidRPr="00530074">
        <w:rPr>
          <w:rFonts w:ascii="Arial" w:hAnsi="Arial" w:cs="Arial"/>
          <w:i/>
          <w:iCs/>
          <w:sz w:val="24"/>
          <w:szCs w:val="24"/>
        </w:rPr>
        <w:t>Jogos Intermunicipais de Rondônia – JIR</w:t>
      </w:r>
      <w:r w:rsidRPr="00530074">
        <w:rPr>
          <w:rFonts w:ascii="Arial" w:hAnsi="Arial" w:cs="Arial"/>
          <w:i/>
          <w:sz w:val="24"/>
          <w:szCs w:val="24"/>
          <w:lang w:eastAsia="pt-BR"/>
        </w:rPr>
        <w:t>.</w:t>
      </w:r>
    </w:p>
    <w:p w:rsidR="004504FF" w:rsidRPr="00530074" w:rsidRDefault="004504FF" w:rsidP="004504FF">
      <w:pPr>
        <w:pStyle w:val="SemEspaamento"/>
        <w:ind w:right="142"/>
        <w:jc w:val="both"/>
        <w:rPr>
          <w:rFonts w:ascii="Arial" w:hAnsi="Arial" w:cs="Arial"/>
          <w:i/>
          <w:sz w:val="24"/>
          <w:szCs w:val="24"/>
          <w:lang w:eastAsia="pt-BR"/>
        </w:rPr>
      </w:pPr>
    </w:p>
    <w:p w:rsidR="004504FF" w:rsidRPr="00530074"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13</w:t>
      </w:r>
      <w:r w:rsidRPr="00530074">
        <w:rPr>
          <w:rFonts w:ascii="Arial" w:hAnsi="Arial" w:cs="Arial"/>
          <w:b/>
          <w:bCs/>
          <w:i/>
          <w:sz w:val="24"/>
          <w:szCs w:val="24"/>
          <w:lang w:eastAsia="pt-BR"/>
        </w:rPr>
        <w:t xml:space="preserve"> -</w:t>
      </w:r>
      <w:r w:rsidRPr="00530074">
        <w:rPr>
          <w:rFonts w:ascii="Arial" w:hAnsi="Arial" w:cs="Arial"/>
          <w:i/>
          <w:sz w:val="24"/>
          <w:szCs w:val="24"/>
          <w:lang w:eastAsia="pt-BR"/>
        </w:rPr>
        <w:t>Os atos, as obrigações e os encargos contraídos ou praticados pelo COL, no exercício de suas atribuições, serão de responsabilidade exclusiva do município, não havendo responsabilidade subsidiária da SEJUCEL e demais parceiros.</w:t>
      </w:r>
    </w:p>
    <w:p w:rsidR="004504FF" w:rsidRPr="00530074" w:rsidRDefault="004504FF" w:rsidP="004504FF">
      <w:pPr>
        <w:pStyle w:val="SemEspaamento"/>
        <w:ind w:right="142"/>
        <w:jc w:val="both"/>
        <w:rPr>
          <w:rFonts w:ascii="Arial" w:hAnsi="Arial" w:cs="Arial"/>
          <w:i/>
          <w:sz w:val="24"/>
          <w:szCs w:val="24"/>
          <w:lang w:eastAsia="pt-BR"/>
        </w:rPr>
      </w:pPr>
    </w:p>
    <w:p w:rsidR="004504FF" w:rsidRPr="00530074"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14</w:t>
      </w:r>
      <w:r w:rsidRPr="00530074">
        <w:rPr>
          <w:rFonts w:ascii="Arial" w:hAnsi="Arial" w:cs="Arial"/>
          <w:b/>
          <w:bCs/>
          <w:i/>
          <w:sz w:val="24"/>
          <w:szCs w:val="24"/>
          <w:lang w:eastAsia="pt-BR"/>
        </w:rPr>
        <w:t xml:space="preserve"> -</w:t>
      </w:r>
      <w:r w:rsidRPr="00530074">
        <w:rPr>
          <w:rFonts w:ascii="Arial" w:hAnsi="Arial" w:cs="Arial"/>
          <w:i/>
          <w:sz w:val="24"/>
          <w:szCs w:val="24"/>
          <w:lang w:eastAsia="pt-BR"/>
        </w:rPr>
        <w:t xml:space="preserve">A estrutura organizacional e funcional do COL será determinada pelo Prefeito Municipal, de forma a cumprir com eficiência as atribuições previstas neste </w:t>
      </w:r>
      <w:r w:rsidRPr="00530074">
        <w:rPr>
          <w:rFonts w:ascii="Arial" w:hAnsi="Arial" w:cs="Arial"/>
          <w:i/>
          <w:iCs/>
          <w:sz w:val="24"/>
          <w:szCs w:val="24"/>
          <w:lang w:eastAsia="pt-BR"/>
        </w:rPr>
        <w:t>Regulamento</w:t>
      </w:r>
      <w:r w:rsidRPr="00530074">
        <w:rPr>
          <w:rFonts w:ascii="Arial" w:hAnsi="Arial" w:cs="Arial"/>
          <w:i/>
          <w:sz w:val="24"/>
          <w:szCs w:val="24"/>
          <w:lang w:eastAsia="pt-BR"/>
        </w:rPr>
        <w:t xml:space="preserve">, no </w:t>
      </w:r>
      <w:r w:rsidRPr="00530074">
        <w:rPr>
          <w:rFonts w:ascii="Arial" w:hAnsi="Arial" w:cs="Arial"/>
          <w:i/>
          <w:iCs/>
          <w:sz w:val="24"/>
          <w:szCs w:val="24"/>
          <w:lang w:eastAsia="pt-BR"/>
        </w:rPr>
        <w:t xml:space="preserve">Caderno de Encargos, </w:t>
      </w:r>
      <w:r w:rsidRPr="00530074">
        <w:rPr>
          <w:rFonts w:ascii="Arial" w:hAnsi="Arial" w:cs="Arial"/>
          <w:i/>
          <w:sz w:val="24"/>
          <w:szCs w:val="24"/>
          <w:lang w:eastAsia="pt-BR"/>
        </w:rPr>
        <w:t xml:space="preserve">no </w:t>
      </w:r>
      <w:r w:rsidRPr="00530074">
        <w:rPr>
          <w:rFonts w:ascii="Arial" w:hAnsi="Arial" w:cs="Arial"/>
          <w:i/>
          <w:iCs/>
          <w:sz w:val="24"/>
          <w:szCs w:val="24"/>
          <w:lang w:eastAsia="pt-BR"/>
        </w:rPr>
        <w:t xml:space="preserve">Caderno de Vistoria </w:t>
      </w:r>
      <w:r w:rsidRPr="00530074">
        <w:rPr>
          <w:rFonts w:ascii="Arial" w:hAnsi="Arial" w:cs="Arial"/>
          <w:i/>
          <w:sz w:val="24"/>
          <w:szCs w:val="24"/>
          <w:lang w:eastAsia="pt-BR"/>
        </w:rPr>
        <w:t xml:space="preserve">e nos atos subsequentes expedidos pela </w:t>
      </w:r>
      <w:r w:rsidRPr="00530074">
        <w:rPr>
          <w:rFonts w:ascii="Arial" w:hAnsi="Arial" w:cs="Arial"/>
          <w:b/>
          <w:i/>
          <w:sz w:val="24"/>
          <w:szCs w:val="24"/>
          <w:lang w:eastAsia="pt-BR"/>
        </w:rPr>
        <w:t>SEJUCEL</w:t>
      </w:r>
      <w:r w:rsidRPr="00530074">
        <w:rPr>
          <w:rFonts w:ascii="Arial" w:hAnsi="Arial" w:cs="Arial"/>
          <w:i/>
          <w:sz w:val="24"/>
          <w:szCs w:val="24"/>
          <w:lang w:eastAsia="pt-BR"/>
        </w:rPr>
        <w:t>.</w:t>
      </w:r>
    </w:p>
    <w:p w:rsidR="004504FF" w:rsidRDefault="004504FF" w:rsidP="004504FF">
      <w:pPr>
        <w:pStyle w:val="SemEspaamento"/>
        <w:ind w:left="709" w:right="142" w:hanging="709"/>
        <w:jc w:val="center"/>
        <w:rPr>
          <w:rFonts w:ascii="Arial" w:hAnsi="Arial" w:cs="Arial"/>
          <w:b/>
          <w:i/>
          <w:sz w:val="28"/>
          <w:szCs w:val="28"/>
        </w:rPr>
      </w:pPr>
      <w:bookmarkStart w:id="15" w:name="_Toc339350850"/>
      <w:bookmarkStart w:id="16" w:name="_Toc339354121"/>
    </w:p>
    <w:p w:rsidR="004504FF" w:rsidRPr="00530074" w:rsidRDefault="004504FF" w:rsidP="004504FF">
      <w:pPr>
        <w:pStyle w:val="SemEspaamento"/>
        <w:ind w:left="709" w:right="142" w:hanging="709"/>
        <w:jc w:val="center"/>
        <w:rPr>
          <w:rFonts w:ascii="Arial" w:hAnsi="Arial" w:cs="Arial"/>
          <w:b/>
          <w:i/>
          <w:sz w:val="28"/>
          <w:szCs w:val="28"/>
        </w:rPr>
      </w:pPr>
      <w:r>
        <w:rPr>
          <w:rFonts w:ascii="Arial" w:hAnsi="Arial" w:cs="Arial"/>
          <w:b/>
          <w:i/>
          <w:sz w:val="28"/>
          <w:szCs w:val="28"/>
        </w:rPr>
        <w:t>Seção IV</w:t>
      </w:r>
      <w:r w:rsidRPr="00530074">
        <w:rPr>
          <w:rFonts w:ascii="Arial" w:hAnsi="Arial" w:cs="Arial"/>
          <w:b/>
          <w:i/>
          <w:sz w:val="28"/>
          <w:szCs w:val="28"/>
        </w:rPr>
        <w:t>– Do Órgão Judicante</w:t>
      </w:r>
      <w:bookmarkEnd w:id="15"/>
      <w:bookmarkEnd w:id="16"/>
    </w:p>
    <w:p w:rsidR="004504FF" w:rsidRPr="00530074" w:rsidRDefault="004504FF" w:rsidP="004504FF">
      <w:pPr>
        <w:pStyle w:val="SemEspaamento"/>
        <w:ind w:left="709" w:right="142" w:hanging="709"/>
        <w:jc w:val="both"/>
        <w:rPr>
          <w:rFonts w:ascii="Arial" w:hAnsi="Arial" w:cs="Arial"/>
          <w:i/>
          <w:sz w:val="24"/>
          <w:szCs w:val="24"/>
        </w:rPr>
      </w:pPr>
    </w:p>
    <w:p w:rsidR="004504FF" w:rsidRPr="00530074"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15</w:t>
      </w:r>
      <w:r w:rsidRPr="00530074">
        <w:rPr>
          <w:rFonts w:ascii="Arial" w:hAnsi="Arial" w:cs="Arial"/>
          <w:b/>
          <w:bCs/>
          <w:i/>
          <w:sz w:val="24"/>
          <w:szCs w:val="24"/>
          <w:lang w:eastAsia="pt-BR"/>
        </w:rPr>
        <w:t xml:space="preserve"> -</w:t>
      </w:r>
      <w:r w:rsidR="00C8327F">
        <w:rPr>
          <w:rFonts w:ascii="Arial" w:hAnsi="Arial" w:cs="Arial"/>
          <w:b/>
          <w:bCs/>
          <w:i/>
          <w:sz w:val="24"/>
          <w:szCs w:val="24"/>
          <w:lang w:eastAsia="pt-BR"/>
        </w:rPr>
        <w:t xml:space="preserve"> </w:t>
      </w:r>
      <w:r w:rsidRPr="00530074">
        <w:rPr>
          <w:rFonts w:ascii="Arial" w:hAnsi="Arial" w:cs="Arial"/>
          <w:i/>
          <w:sz w:val="24"/>
          <w:szCs w:val="24"/>
          <w:lang w:eastAsia="pt-BR"/>
        </w:rPr>
        <w:t>A organização da justiça, do processo, das infrações e respectivas penalidades, obedecerão às disposições contidas no Código Rondoniense da Justiça  e Disciplina Desportiva do Estado de Rondônia(CRJDD) em vigor e a Lei nº. 9.615/98, no que couber e será exercida pelo Tribunal de Justiça Desportiva do Estado de Rondônia (TJD/RO)</w:t>
      </w:r>
    </w:p>
    <w:p w:rsidR="004504FF" w:rsidRPr="00530074" w:rsidRDefault="004504FF" w:rsidP="004504FF">
      <w:pPr>
        <w:pStyle w:val="SemEspaamento"/>
        <w:ind w:right="142"/>
        <w:jc w:val="both"/>
        <w:rPr>
          <w:rFonts w:ascii="Arial" w:hAnsi="Arial" w:cs="Arial"/>
          <w:i/>
          <w:sz w:val="24"/>
          <w:szCs w:val="24"/>
          <w:lang w:eastAsia="pt-BR"/>
        </w:rPr>
      </w:pPr>
    </w:p>
    <w:p w:rsidR="004504FF" w:rsidRPr="00530074" w:rsidRDefault="004504FF" w:rsidP="004504FF">
      <w:pPr>
        <w:pStyle w:val="SemEspaamento"/>
        <w:ind w:right="142"/>
        <w:jc w:val="both"/>
        <w:rPr>
          <w:rFonts w:ascii="Arial" w:hAnsi="Arial" w:cs="Arial"/>
          <w:i/>
          <w:sz w:val="24"/>
          <w:szCs w:val="24"/>
          <w:lang w:eastAsia="pt-BR"/>
        </w:rPr>
      </w:pPr>
      <w:r w:rsidRPr="00530074">
        <w:rPr>
          <w:rFonts w:ascii="Arial" w:hAnsi="Arial" w:cs="Arial"/>
          <w:b/>
          <w:i/>
          <w:sz w:val="24"/>
          <w:szCs w:val="24"/>
        </w:rPr>
        <w:t>§</w:t>
      </w:r>
      <w:r w:rsidRPr="00530074">
        <w:rPr>
          <w:rFonts w:ascii="Arial" w:hAnsi="Arial" w:cs="Arial"/>
          <w:b/>
          <w:i/>
          <w:sz w:val="24"/>
          <w:szCs w:val="24"/>
          <w:lang w:eastAsia="pt-BR"/>
        </w:rPr>
        <w:t xml:space="preserve"> 1º -</w:t>
      </w:r>
      <w:r w:rsidRPr="00530074">
        <w:rPr>
          <w:rFonts w:ascii="Arial" w:hAnsi="Arial" w:cs="Arial"/>
          <w:i/>
          <w:sz w:val="24"/>
          <w:szCs w:val="24"/>
          <w:lang w:eastAsia="pt-BR"/>
        </w:rPr>
        <w:t xml:space="preserve"> Durante a realização dos </w:t>
      </w:r>
      <w:r w:rsidRPr="00530074">
        <w:rPr>
          <w:rFonts w:ascii="Arial" w:hAnsi="Arial" w:cs="Arial"/>
          <w:i/>
          <w:iCs/>
          <w:sz w:val="24"/>
          <w:szCs w:val="24"/>
        </w:rPr>
        <w:t>Jogos Intermunicipais de Rondônia – JIR</w:t>
      </w:r>
      <w:r w:rsidRPr="00530074">
        <w:rPr>
          <w:rFonts w:ascii="Arial" w:hAnsi="Arial" w:cs="Arial"/>
          <w:i/>
          <w:sz w:val="24"/>
          <w:szCs w:val="24"/>
          <w:lang w:eastAsia="pt-BR"/>
        </w:rPr>
        <w:t xml:space="preserve"> atuará de forma específica e efetiva o Tribunal de Justiça Desportiva.</w:t>
      </w:r>
    </w:p>
    <w:p w:rsidR="004504FF" w:rsidRPr="00530074" w:rsidRDefault="004504FF" w:rsidP="004504FF">
      <w:pPr>
        <w:pStyle w:val="SemEspaamento"/>
        <w:ind w:right="142"/>
        <w:jc w:val="both"/>
        <w:rPr>
          <w:rFonts w:ascii="Arial" w:hAnsi="Arial" w:cs="Arial"/>
          <w:i/>
          <w:sz w:val="24"/>
          <w:szCs w:val="24"/>
          <w:lang w:eastAsia="pt-BR"/>
        </w:rPr>
      </w:pPr>
    </w:p>
    <w:p w:rsidR="004504FF" w:rsidRPr="00530074" w:rsidRDefault="004504FF" w:rsidP="004504FF">
      <w:pPr>
        <w:pStyle w:val="SemEspaamento"/>
        <w:ind w:right="142"/>
        <w:jc w:val="both"/>
        <w:rPr>
          <w:rFonts w:ascii="Arial" w:hAnsi="Arial" w:cs="Arial"/>
          <w:i/>
          <w:sz w:val="24"/>
          <w:szCs w:val="24"/>
          <w:lang w:eastAsia="pt-BR"/>
        </w:rPr>
      </w:pPr>
      <w:r w:rsidRPr="00530074">
        <w:rPr>
          <w:rFonts w:ascii="Arial" w:hAnsi="Arial" w:cs="Arial"/>
          <w:b/>
          <w:i/>
          <w:sz w:val="24"/>
          <w:szCs w:val="24"/>
          <w:lang w:eastAsia="pt-BR"/>
        </w:rPr>
        <w:t>§ 2º -</w:t>
      </w:r>
      <w:r w:rsidRPr="00530074">
        <w:rPr>
          <w:rFonts w:ascii="Arial" w:hAnsi="Arial" w:cs="Arial"/>
          <w:i/>
          <w:sz w:val="24"/>
          <w:szCs w:val="24"/>
          <w:lang w:eastAsia="pt-BR"/>
        </w:rPr>
        <w:t xml:space="preserve"> Todos os recursos deverão ser apresentados de acordo com o regido no CRJDD. O responsável pela Secretaria Geral no momento do recebimento deverá registrar o horário de entrega do documento e encaminhá-lo ao Presidente da Comissão  Organizadora Estadual ou TJD. Em casos extraordinários o recurso poderá ser encaminhado a qualquer momento desde que não ultrapasse o prazo estabelecido.</w:t>
      </w:r>
    </w:p>
    <w:p w:rsidR="004504FF" w:rsidRDefault="004504FF" w:rsidP="004504FF">
      <w:pPr>
        <w:pStyle w:val="SemEspaamento"/>
        <w:ind w:left="709" w:right="142" w:hanging="709"/>
        <w:jc w:val="both"/>
        <w:rPr>
          <w:rFonts w:ascii="Arial" w:hAnsi="Arial" w:cs="Arial"/>
          <w:i/>
          <w:sz w:val="24"/>
          <w:szCs w:val="24"/>
          <w:lang w:eastAsia="pt-BR"/>
        </w:rPr>
      </w:pPr>
    </w:p>
    <w:p w:rsidR="004504FF" w:rsidRPr="00417109" w:rsidRDefault="004504FF" w:rsidP="004504FF">
      <w:pPr>
        <w:pStyle w:val="SemEspaamento"/>
        <w:ind w:left="709" w:right="142" w:hanging="709"/>
        <w:jc w:val="center"/>
        <w:rPr>
          <w:rFonts w:ascii="Arial" w:hAnsi="Arial" w:cs="Arial"/>
          <w:b/>
          <w:i/>
          <w:sz w:val="28"/>
          <w:szCs w:val="28"/>
        </w:rPr>
      </w:pPr>
      <w:bookmarkStart w:id="17" w:name="_Toc339350851"/>
      <w:bookmarkStart w:id="18" w:name="_Toc339354122"/>
      <w:r w:rsidRPr="00417109">
        <w:rPr>
          <w:rFonts w:ascii="Arial" w:hAnsi="Arial" w:cs="Arial"/>
          <w:b/>
          <w:i/>
          <w:sz w:val="28"/>
          <w:szCs w:val="28"/>
        </w:rPr>
        <w:t xml:space="preserve">Seção V – </w:t>
      </w:r>
      <w:bookmarkEnd w:id="17"/>
      <w:bookmarkEnd w:id="18"/>
      <w:r w:rsidRPr="00417109">
        <w:rPr>
          <w:rFonts w:ascii="Arial" w:hAnsi="Arial" w:cs="Arial"/>
          <w:b/>
          <w:i/>
          <w:sz w:val="28"/>
          <w:szCs w:val="28"/>
        </w:rPr>
        <w:t>Das Penalidades</w:t>
      </w:r>
    </w:p>
    <w:p w:rsidR="004504FF" w:rsidRPr="00417109" w:rsidRDefault="004504FF" w:rsidP="004504FF">
      <w:pPr>
        <w:pStyle w:val="SemEspaamento"/>
        <w:ind w:left="709" w:right="142" w:hanging="709"/>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Art. 16 -</w:t>
      </w:r>
      <w:r w:rsidRPr="00417109">
        <w:rPr>
          <w:rFonts w:ascii="Arial" w:hAnsi="Arial" w:cs="Arial"/>
          <w:i/>
          <w:sz w:val="24"/>
          <w:szCs w:val="24"/>
        </w:rPr>
        <w:t xml:space="preserve"> As normas e determinações quanto à disciplina e conservação dos locais utilizados durante o evento definidos pela Comissão Organizadora e constante neste Regulamento, deverão ser cumpridas integralmente.</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1º -</w:t>
      </w:r>
      <w:r w:rsidRPr="00417109">
        <w:rPr>
          <w:rFonts w:ascii="Arial" w:hAnsi="Arial" w:cs="Arial"/>
          <w:i/>
          <w:sz w:val="24"/>
          <w:szCs w:val="24"/>
        </w:rPr>
        <w:t xml:space="preserve"> É de responsabilidade direta e exclusiva dos municípios participantes os danos, prejuízos e depredações causadas em bens imóveis e/ou móveis utilizados na competição por qualquer pessoa integrante da sua delegação esportiva. Em qualquer situação o Município sede deverá ser imediatamente ressarcido com a reposição do material ou em valor pecuniário.</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2º -</w:t>
      </w:r>
      <w:r w:rsidRPr="00417109">
        <w:rPr>
          <w:rFonts w:ascii="Arial" w:hAnsi="Arial" w:cs="Arial"/>
          <w:i/>
          <w:sz w:val="24"/>
          <w:szCs w:val="24"/>
        </w:rPr>
        <w:t xml:space="preserve"> Além das conseqüências  previstas no parágrafo acima, o faltoso ficará sujeito às penalidades previstas no CRJDD.</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Art. 17 -</w:t>
      </w:r>
      <w:r w:rsidRPr="00417109">
        <w:rPr>
          <w:rFonts w:ascii="Arial" w:hAnsi="Arial" w:cs="Arial"/>
          <w:i/>
          <w:sz w:val="24"/>
          <w:szCs w:val="24"/>
        </w:rPr>
        <w:t xml:space="preserve"> Estará automaticamente suspenso da partida subsequente na mesma modalidade, sexo e categoria, o atleta ou dirigente que:</w:t>
      </w:r>
    </w:p>
    <w:p w:rsidR="004504FF" w:rsidRPr="00417109" w:rsidRDefault="004504FF" w:rsidP="004504FF">
      <w:pPr>
        <w:pStyle w:val="SemEspaamento"/>
        <w:ind w:right="142"/>
        <w:jc w:val="both"/>
        <w:rPr>
          <w:rFonts w:ascii="Arial" w:hAnsi="Arial" w:cs="Arial"/>
          <w:b/>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Basquetebol</w:t>
      </w:r>
      <w:r w:rsidRPr="00417109">
        <w:rPr>
          <w:rFonts w:ascii="Arial" w:hAnsi="Arial" w:cs="Arial"/>
          <w:i/>
          <w:sz w:val="24"/>
          <w:szCs w:val="24"/>
        </w:rPr>
        <w:t xml:space="preserve"> for desqualificado exceto quando ocorrerem as seguintes situações:</w:t>
      </w:r>
    </w:p>
    <w:p w:rsidR="004504FF" w:rsidRDefault="004504FF" w:rsidP="004504FF">
      <w:pPr>
        <w:pStyle w:val="SemEspaamento"/>
        <w:ind w:right="142"/>
        <w:jc w:val="both"/>
        <w:rPr>
          <w:rFonts w:ascii="Arial" w:hAnsi="Arial" w:cs="Arial"/>
          <w:i/>
          <w:sz w:val="24"/>
          <w:szCs w:val="24"/>
        </w:rPr>
      </w:pPr>
      <w:r w:rsidRPr="00417109">
        <w:rPr>
          <w:rFonts w:ascii="Arial" w:hAnsi="Arial" w:cs="Arial"/>
          <w:i/>
          <w:sz w:val="24"/>
          <w:szCs w:val="24"/>
        </w:rPr>
        <w:t>. Cometer duas faltas técnicas, ou duas faltas antidesportivas, ou  acumular uma falta técnica com uma falta antidesportiva ou ainda quando o jogador cometer a quinta [5ª] falta pessoal;</w:t>
      </w:r>
    </w:p>
    <w:p w:rsidR="00C8327F" w:rsidRPr="00E6096A" w:rsidRDefault="00C8327F" w:rsidP="00C8327F">
      <w:pPr>
        <w:pStyle w:val="SemEspaamento"/>
        <w:ind w:right="142"/>
        <w:jc w:val="both"/>
        <w:rPr>
          <w:rFonts w:ascii="Arial" w:hAnsi="Arial" w:cs="Arial"/>
          <w:i/>
          <w:sz w:val="24"/>
          <w:szCs w:val="24"/>
        </w:rPr>
      </w:pPr>
      <w:r w:rsidRPr="00E6096A">
        <w:rPr>
          <w:rFonts w:ascii="Arial" w:hAnsi="Arial" w:cs="Arial"/>
          <w:b/>
          <w:i/>
          <w:sz w:val="24"/>
          <w:szCs w:val="24"/>
        </w:rPr>
        <w:t xml:space="preserve">- </w:t>
      </w:r>
      <w:r w:rsidRPr="00E6096A">
        <w:rPr>
          <w:rFonts w:ascii="Arial" w:hAnsi="Arial" w:cs="Arial"/>
          <w:i/>
          <w:sz w:val="24"/>
          <w:szCs w:val="24"/>
        </w:rPr>
        <w:t xml:space="preserve">No </w:t>
      </w:r>
      <w:r w:rsidRPr="00E6096A">
        <w:rPr>
          <w:rFonts w:ascii="Arial" w:hAnsi="Arial" w:cs="Arial"/>
          <w:b/>
          <w:i/>
          <w:sz w:val="24"/>
          <w:szCs w:val="24"/>
        </w:rPr>
        <w:t>Basquetebol</w:t>
      </w:r>
      <w:r w:rsidRPr="00E6096A">
        <w:rPr>
          <w:rFonts w:ascii="Arial" w:hAnsi="Arial" w:cs="Arial"/>
          <w:i/>
          <w:sz w:val="24"/>
          <w:szCs w:val="24"/>
        </w:rPr>
        <w:t xml:space="preserve"> </w:t>
      </w:r>
      <w:r w:rsidR="00E6096A" w:rsidRPr="00E6096A">
        <w:rPr>
          <w:rFonts w:ascii="Arial" w:hAnsi="Arial" w:cs="Arial"/>
          <w:i/>
          <w:sz w:val="24"/>
          <w:szCs w:val="24"/>
        </w:rPr>
        <w:t xml:space="preserve">3x3 </w:t>
      </w:r>
      <w:r w:rsidRPr="00E6096A">
        <w:rPr>
          <w:rFonts w:ascii="Arial" w:hAnsi="Arial" w:cs="Arial"/>
          <w:i/>
          <w:sz w:val="24"/>
          <w:szCs w:val="24"/>
        </w:rPr>
        <w:t>fo</w:t>
      </w:r>
      <w:r w:rsidR="00E6096A" w:rsidRPr="00E6096A">
        <w:rPr>
          <w:rFonts w:ascii="Arial" w:hAnsi="Arial" w:cs="Arial"/>
          <w:i/>
          <w:sz w:val="24"/>
          <w:szCs w:val="24"/>
        </w:rPr>
        <w:t>r desqualificado de forma direta por ter cometido uma falta de carater desqualificante.</w:t>
      </w:r>
      <w:bookmarkStart w:id="19" w:name="_GoBack"/>
      <w:bookmarkEnd w:id="19"/>
    </w:p>
    <w:p w:rsidR="004504FF" w:rsidRPr="00417109" w:rsidRDefault="004504FF" w:rsidP="004504FF">
      <w:pPr>
        <w:pStyle w:val="SemEspaamento"/>
        <w:ind w:right="142"/>
        <w:jc w:val="both"/>
        <w:rPr>
          <w:rFonts w:ascii="Arial" w:hAnsi="Arial" w:cs="Arial"/>
          <w:b/>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Futebol</w:t>
      </w:r>
      <w:r w:rsidR="00C8327F">
        <w:rPr>
          <w:rFonts w:ascii="Arial" w:hAnsi="Arial" w:cs="Arial"/>
          <w:b/>
          <w:i/>
          <w:sz w:val="24"/>
          <w:szCs w:val="24"/>
        </w:rPr>
        <w:t xml:space="preserve"> </w:t>
      </w:r>
      <w:r w:rsidRPr="00C8327F">
        <w:rPr>
          <w:rFonts w:ascii="Arial" w:hAnsi="Arial" w:cs="Arial"/>
          <w:b/>
          <w:i/>
          <w:sz w:val="24"/>
          <w:szCs w:val="24"/>
        </w:rPr>
        <w:t>7 Society</w:t>
      </w:r>
      <w:r w:rsidRPr="00417109">
        <w:rPr>
          <w:rFonts w:ascii="Arial" w:hAnsi="Arial" w:cs="Arial"/>
          <w:i/>
          <w:sz w:val="24"/>
          <w:szCs w:val="24"/>
        </w:rPr>
        <w:t xml:space="preserve"> for</w:t>
      </w:r>
      <w:r w:rsidRPr="00417109">
        <w:rPr>
          <w:rFonts w:ascii="Arial" w:hAnsi="Arial" w:cs="Arial"/>
          <w:i/>
          <w:color w:val="FF0000"/>
          <w:sz w:val="24"/>
          <w:szCs w:val="24"/>
        </w:rPr>
        <w:t xml:space="preserve"> </w:t>
      </w:r>
      <w:r w:rsidRPr="00A765D3">
        <w:rPr>
          <w:rFonts w:ascii="Arial" w:hAnsi="Arial" w:cs="Arial"/>
          <w:i/>
          <w:sz w:val="24"/>
          <w:szCs w:val="24"/>
        </w:rPr>
        <w:t>expulso ou</w:t>
      </w:r>
      <w:r w:rsidRPr="00417109">
        <w:rPr>
          <w:rFonts w:ascii="Arial" w:hAnsi="Arial" w:cs="Arial"/>
          <w:i/>
          <w:sz w:val="24"/>
          <w:szCs w:val="24"/>
        </w:rPr>
        <w:t xml:space="preserve"> receber três (03) cartões amarelos;</w:t>
      </w: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Futsal</w:t>
      </w:r>
      <w:r w:rsidRPr="00417109">
        <w:rPr>
          <w:rFonts w:ascii="Arial" w:hAnsi="Arial" w:cs="Arial"/>
          <w:i/>
          <w:sz w:val="24"/>
          <w:szCs w:val="24"/>
        </w:rPr>
        <w:t xml:space="preserve"> for expulso ou receber três (03) cartões amarelos;</w:t>
      </w: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Handebol</w:t>
      </w:r>
      <w:r w:rsidRPr="00417109">
        <w:rPr>
          <w:rFonts w:ascii="Arial" w:hAnsi="Arial" w:cs="Arial"/>
          <w:i/>
          <w:sz w:val="24"/>
          <w:szCs w:val="24"/>
        </w:rPr>
        <w:t xml:space="preserve"> for expulso ou desqualificado, no caso de seguir relatório anexo à súmula.</w:t>
      </w: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 xml:space="preserve">Voleibol </w:t>
      </w:r>
      <w:r w:rsidRPr="00417109">
        <w:rPr>
          <w:rFonts w:ascii="Arial" w:hAnsi="Arial" w:cs="Arial"/>
          <w:i/>
          <w:sz w:val="24"/>
          <w:szCs w:val="24"/>
        </w:rPr>
        <w:t>for desqualificado ou somatório de três (03) cartões amarelos.</w:t>
      </w: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xml:space="preserve"> - </w:t>
      </w:r>
      <w:r w:rsidRPr="00417109">
        <w:rPr>
          <w:rFonts w:ascii="Arial" w:hAnsi="Arial" w:cs="Arial"/>
          <w:i/>
          <w:sz w:val="24"/>
          <w:szCs w:val="24"/>
        </w:rPr>
        <w:t xml:space="preserve">No </w:t>
      </w:r>
      <w:r w:rsidRPr="00417109">
        <w:rPr>
          <w:rFonts w:ascii="Arial" w:hAnsi="Arial" w:cs="Arial"/>
          <w:b/>
          <w:i/>
          <w:sz w:val="24"/>
          <w:szCs w:val="24"/>
        </w:rPr>
        <w:t>Vôlei de Praia</w:t>
      </w:r>
      <w:r w:rsidRPr="00417109">
        <w:rPr>
          <w:rFonts w:ascii="Arial" w:hAnsi="Arial" w:cs="Arial"/>
          <w:i/>
          <w:sz w:val="24"/>
          <w:szCs w:val="24"/>
        </w:rPr>
        <w:t xml:space="preserve"> for desqualificado.</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1º -</w:t>
      </w:r>
      <w:r w:rsidRPr="00417109">
        <w:rPr>
          <w:rFonts w:ascii="Arial" w:hAnsi="Arial" w:cs="Arial"/>
          <w:i/>
          <w:sz w:val="24"/>
          <w:szCs w:val="24"/>
        </w:rPr>
        <w:t xml:space="preserve"> A suspensão de que trata este artigo será cumprida, independente da decisão do Órgão Judicante, considerando-se como suspensão automática.</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2º -</w:t>
      </w:r>
      <w:r w:rsidRPr="00417109">
        <w:rPr>
          <w:rFonts w:ascii="Arial" w:hAnsi="Arial" w:cs="Arial"/>
          <w:i/>
          <w:sz w:val="24"/>
          <w:szCs w:val="24"/>
        </w:rPr>
        <w:t xml:space="preserve"> É de responsabilidade das equipes disputantes da competição, o controle de cartões e/ou punições recebidas, independente de comunicação oficial.</w:t>
      </w:r>
    </w:p>
    <w:p w:rsidR="004504FF" w:rsidRPr="00417109" w:rsidRDefault="004504FF" w:rsidP="004504FF">
      <w:pPr>
        <w:pStyle w:val="SemEspaamento"/>
        <w:ind w:right="142"/>
        <w:jc w:val="both"/>
        <w:rPr>
          <w:rFonts w:ascii="Arial" w:hAnsi="Arial" w:cs="Arial"/>
          <w:b/>
          <w:i/>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3º -</w:t>
      </w:r>
      <w:r w:rsidRPr="00417109">
        <w:rPr>
          <w:rFonts w:ascii="Arial" w:hAnsi="Arial" w:cs="Arial"/>
          <w:i/>
          <w:sz w:val="24"/>
          <w:szCs w:val="24"/>
        </w:rPr>
        <w:t xml:space="preserve"> A equipe que não cumprir com o disposto neste artigo, perderá os pontos da partida, sendo revertidos os pontos ganhos a equipe adversária, mantendo-se o placar para efeito de critérios de desempate.</w:t>
      </w:r>
    </w:p>
    <w:p w:rsidR="004504FF" w:rsidRPr="00417109" w:rsidRDefault="004504FF" w:rsidP="004504FF">
      <w:pPr>
        <w:pStyle w:val="SemEspaamento"/>
        <w:ind w:right="142"/>
        <w:jc w:val="both"/>
        <w:rPr>
          <w:rFonts w:ascii="Arial" w:hAnsi="Arial" w:cs="Arial"/>
          <w:i/>
          <w:sz w:val="24"/>
          <w:szCs w:val="24"/>
        </w:rPr>
      </w:pPr>
    </w:p>
    <w:p w:rsidR="004504FF" w:rsidRPr="00417109" w:rsidRDefault="004504FF" w:rsidP="004504FF">
      <w:pPr>
        <w:pStyle w:val="SemEspaamento"/>
        <w:ind w:right="142"/>
        <w:jc w:val="both"/>
        <w:rPr>
          <w:rFonts w:ascii="Arial" w:hAnsi="Arial" w:cs="Arial"/>
          <w:i/>
          <w:iCs/>
          <w:sz w:val="24"/>
          <w:szCs w:val="24"/>
        </w:rPr>
      </w:pPr>
      <w:r w:rsidRPr="00417109">
        <w:rPr>
          <w:rFonts w:ascii="Arial" w:hAnsi="Arial" w:cs="Arial"/>
          <w:b/>
          <w:i/>
          <w:iCs/>
          <w:sz w:val="24"/>
          <w:szCs w:val="24"/>
        </w:rPr>
        <w:t>§ 4° -</w:t>
      </w:r>
      <w:r w:rsidRPr="00417109">
        <w:rPr>
          <w:rFonts w:ascii="Arial" w:hAnsi="Arial" w:cs="Arial"/>
          <w:i/>
          <w:iCs/>
          <w:sz w:val="24"/>
          <w:szCs w:val="24"/>
        </w:rPr>
        <w:t xml:space="preserve"> As equipes que utilizarem atletas de forma irregular nas modalidades coletivas, perderão os pontos por ventura ganhos na partida, que se reverterão a equipe adversária , mantendo-se o placar da partida, sendo o atleta eliminado da competição e encaminhado ao órgão judicante para apreciação e julgamento, a eliminação da competição nãoacontecerá , caso a  irregularidade seja por penalidades referentes ao artigo 17. Caso tal fato ocorra nas modalidades individuais, o infrator será considerado perdedor das lutas, jogos ou provas.Sendo o atleta eliminado da competição e encaminhado ao órgão judicante para apreciação e julgamento</w:t>
      </w:r>
    </w:p>
    <w:p w:rsidR="004504FF" w:rsidRPr="00417109" w:rsidRDefault="004504FF" w:rsidP="004504FF">
      <w:pPr>
        <w:pStyle w:val="SemEspaamento"/>
        <w:ind w:right="142"/>
        <w:jc w:val="both"/>
        <w:rPr>
          <w:rFonts w:ascii="Arial" w:hAnsi="Arial" w:cs="Arial"/>
          <w:i/>
          <w:iCs/>
          <w:color w:val="000000" w:themeColor="text1"/>
          <w:sz w:val="24"/>
          <w:szCs w:val="24"/>
        </w:rPr>
      </w:pPr>
    </w:p>
    <w:p w:rsidR="004504FF" w:rsidRPr="00417109"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5º -</w:t>
      </w:r>
      <w:r w:rsidRPr="00417109">
        <w:rPr>
          <w:rFonts w:ascii="Arial" w:hAnsi="Arial" w:cs="Arial"/>
          <w:i/>
          <w:sz w:val="24"/>
          <w:szCs w:val="24"/>
        </w:rPr>
        <w:t xml:space="preserve"> As punições aplicadas na Fase Regional que não tenham sido cumpridas, terão que ter continuidade punitiva na Fase Final, tanto as oriundas do Órgão Judicante quanto as de ordem técnica (advertências, desqualificações, expulsões).</w:t>
      </w:r>
    </w:p>
    <w:p w:rsidR="004504FF" w:rsidRPr="00417109" w:rsidRDefault="004504FF" w:rsidP="004504FF">
      <w:pPr>
        <w:pStyle w:val="SemEspaamento"/>
        <w:ind w:right="142"/>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rPr>
      </w:pPr>
      <w:r w:rsidRPr="00417109">
        <w:rPr>
          <w:rFonts w:ascii="Arial" w:hAnsi="Arial" w:cs="Arial"/>
          <w:b/>
          <w:i/>
          <w:sz w:val="24"/>
          <w:szCs w:val="24"/>
        </w:rPr>
        <w:t>§ 6º -</w:t>
      </w:r>
      <w:r w:rsidRPr="00417109">
        <w:rPr>
          <w:rFonts w:ascii="Arial" w:hAnsi="Arial" w:cs="Arial"/>
          <w:i/>
          <w:sz w:val="24"/>
          <w:szCs w:val="24"/>
        </w:rPr>
        <w:t xml:space="preserve"> As punições transitadas e julgadas na Fase Final deverão ser cumpridas no ano seguinte na edição do JIR, desde que não tenham sido cumpridas no ano do evento.</w:t>
      </w:r>
    </w:p>
    <w:p w:rsidR="004504FF" w:rsidRPr="001E4687" w:rsidRDefault="004504FF" w:rsidP="004504FF">
      <w:pPr>
        <w:pStyle w:val="SemEspaamento"/>
        <w:ind w:left="709" w:right="142" w:hanging="709"/>
        <w:jc w:val="both"/>
        <w:rPr>
          <w:rFonts w:ascii="Arial" w:hAnsi="Arial" w:cs="Arial"/>
          <w:i/>
          <w:sz w:val="24"/>
          <w:szCs w:val="24"/>
        </w:rPr>
      </w:pPr>
    </w:p>
    <w:p w:rsidR="004504FF" w:rsidRPr="001E4687" w:rsidRDefault="004504FF" w:rsidP="004504FF">
      <w:pPr>
        <w:pStyle w:val="SemEspaamento"/>
        <w:ind w:left="709" w:right="142" w:hanging="709"/>
        <w:jc w:val="center"/>
        <w:rPr>
          <w:rFonts w:ascii="Arial" w:hAnsi="Arial" w:cs="Arial"/>
          <w:b/>
          <w:i/>
          <w:sz w:val="28"/>
          <w:szCs w:val="28"/>
        </w:rPr>
      </w:pPr>
      <w:bookmarkStart w:id="20" w:name="_Toc339350852"/>
      <w:bookmarkStart w:id="21" w:name="_Toc339354123"/>
      <w:r w:rsidRPr="001E4687">
        <w:rPr>
          <w:rFonts w:ascii="Arial" w:hAnsi="Arial" w:cs="Arial"/>
          <w:b/>
          <w:i/>
          <w:sz w:val="28"/>
          <w:szCs w:val="28"/>
        </w:rPr>
        <w:t>Capítulo VI – DO CONGRESSO</w:t>
      </w:r>
      <w:bookmarkEnd w:id="20"/>
      <w:bookmarkEnd w:id="21"/>
    </w:p>
    <w:p w:rsidR="004504FF" w:rsidRPr="001E4687" w:rsidRDefault="004504FF" w:rsidP="004504FF">
      <w:pPr>
        <w:pStyle w:val="SemEspaamento"/>
        <w:ind w:left="709" w:right="142" w:hanging="709"/>
        <w:jc w:val="both"/>
        <w:rPr>
          <w:rFonts w:ascii="Arial" w:hAnsi="Arial" w:cs="Arial"/>
          <w:i/>
          <w:sz w:val="24"/>
          <w:szCs w:val="24"/>
        </w:rPr>
      </w:pPr>
    </w:p>
    <w:p w:rsidR="004504FF" w:rsidRPr="00326BAB" w:rsidRDefault="004504FF" w:rsidP="004504FF">
      <w:pPr>
        <w:pStyle w:val="SemEspaamento"/>
        <w:ind w:right="142"/>
        <w:jc w:val="both"/>
        <w:rPr>
          <w:rFonts w:ascii="Arial" w:hAnsi="Arial" w:cs="Arial"/>
          <w:i/>
          <w:color w:val="000000" w:themeColor="text1"/>
          <w:sz w:val="24"/>
          <w:szCs w:val="24"/>
          <w:lang w:eastAsia="pt-BR"/>
        </w:rPr>
      </w:pPr>
      <w:r>
        <w:rPr>
          <w:rFonts w:ascii="Arial" w:hAnsi="Arial" w:cs="Arial"/>
          <w:b/>
          <w:bCs/>
          <w:i/>
          <w:sz w:val="24"/>
          <w:szCs w:val="24"/>
          <w:lang w:eastAsia="pt-BR"/>
        </w:rPr>
        <w:t>Art. 18</w:t>
      </w:r>
      <w:r w:rsidRPr="001E4687">
        <w:rPr>
          <w:rFonts w:ascii="Arial" w:hAnsi="Arial" w:cs="Arial"/>
          <w:b/>
          <w:bCs/>
          <w:i/>
          <w:sz w:val="24"/>
          <w:szCs w:val="24"/>
          <w:lang w:eastAsia="pt-BR"/>
        </w:rPr>
        <w:t xml:space="preserve"> -</w:t>
      </w:r>
      <w:r w:rsidRPr="001E4687">
        <w:rPr>
          <w:rFonts w:ascii="Arial" w:hAnsi="Arial" w:cs="Arial"/>
          <w:i/>
          <w:sz w:val="24"/>
          <w:szCs w:val="24"/>
          <w:lang w:eastAsia="pt-BR"/>
        </w:rPr>
        <w:t xml:space="preserve">Durante a realização dos </w:t>
      </w:r>
      <w:r w:rsidRPr="001E4687">
        <w:rPr>
          <w:rFonts w:ascii="Arial" w:hAnsi="Arial" w:cs="Arial"/>
          <w:i/>
          <w:iCs/>
          <w:sz w:val="24"/>
          <w:szCs w:val="24"/>
        </w:rPr>
        <w:t>Jogos Intermunicipais de Rondônia – JIR</w:t>
      </w:r>
      <w:r w:rsidRPr="001E4687">
        <w:rPr>
          <w:rFonts w:ascii="Arial" w:hAnsi="Arial" w:cs="Arial"/>
          <w:i/>
          <w:sz w:val="24"/>
          <w:szCs w:val="24"/>
          <w:lang w:eastAsia="pt-BR"/>
        </w:rPr>
        <w:t xml:space="preserve">, os municípios participantes reunir-se-ão em Congresso, sob a direção da SEJUCEL, a fim de deliberar acerca das questões definidas neste </w:t>
      </w:r>
      <w:r w:rsidRPr="001E4687">
        <w:rPr>
          <w:rFonts w:ascii="Arial" w:hAnsi="Arial" w:cs="Arial"/>
          <w:i/>
          <w:iCs/>
          <w:sz w:val="24"/>
          <w:szCs w:val="24"/>
          <w:lang w:eastAsia="pt-BR"/>
        </w:rPr>
        <w:t>Regulamento</w:t>
      </w:r>
      <w:r w:rsidRPr="00326BAB">
        <w:rPr>
          <w:rFonts w:ascii="Arial" w:hAnsi="Arial" w:cs="Arial"/>
          <w:i/>
          <w:color w:val="000000" w:themeColor="text1"/>
          <w:sz w:val="24"/>
          <w:szCs w:val="24"/>
          <w:lang w:eastAsia="pt-BR"/>
        </w:rPr>
        <w:t>, qualquer alteração poderá acontecer desde que haja aquiescência da Coordenação e haja unanimidade entre os representantes dos municípios</w:t>
      </w:r>
    </w:p>
    <w:p w:rsidR="004504FF" w:rsidRPr="00326BAB" w:rsidRDefault="004504FF" w:rsidP="004504FF">
      <w:pPr>
        <w:pStyle w:val="SemEspaamento"/>
        <w:ind w:right="142"/>
        <w:jc w:val="both"/>
        <w:rPr>
          <w:rFonts w:ascii="Arial" w:hAnsi="Arial" w:cs="Arial"/>
          <w:i/>
          <w:color w:val="000000" w:themeColor="text1"/>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1º</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Cada município inscrito poderá ser representado por qualquer um dos dirigentes devidamente credenciados e regularmente inscrito em sua delegação, durante as várias sessões do Congresso.</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2º - </w:t>
      </w:r>
      <w:r w:rsidRPr="001E4687">
        <w:rPr>
          <w:rFonts w:ascii="Arial" w:hAnsi="Arial" w:cs="Arial"/>
          <w:i/>
          <w:sz w:val="24"/>
          <w:szCs w:val="24"/>
          <w:lang w:eastAsia="pt-BR"/>
        </w:rPr>
        <w:t>Um dirigente esportivo municipal não poderá representar mais do que um município e um município não poderá ser representado por mais de um dirigente nas Sessões do Congresso.</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3º</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Para as Sessões do Congresso, o não comparecimento do município participante, implicará na impossibilidade de requerer impugnação de qualquer uma das decisões adotadas, exceto no caso de violação legal.</w:t>
      </w:r>
    </w:p>
    <w:p w:rsidR="004504FF" w:rsidRPr="001E4687" w:rsidRDefault="004504FF" w:rsidP="004504FF">
      <w:pPr>
        <w:pStyle w:val="SemEspaamento"/>
        <w:ind w:right="142"/>
        <w:jc w:val="both"/>
        <w:rPr>
          <w:rFonts w:ascii="Arial" w:hAnsi="Arial" w:cs="Arial"/>
          <w:bCs/>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19</w:t>
      </w:r>
      <w:r w:rsidRPr="001E4687">
        <w:rPr>
          <w:rFonts w:ascii="Arial" w:hAnsi="Arial" w:cs="Arial"/>
          <w:b/>
          <w:bCs/>
          <w:i/>
          <w:sz w:val="24"/>
          <w:szCs w:val="24"/>
          <w:lang w:eastAsia="pt-BR"/>
        </w:rPr>
        <w:t xml:space="preserve"> -</w:t>
      </w:r>
      <w:r w:rsidRPr="001E4687">
        <w:rPr>
          <w:rFonts w:ascii="Arial" w:hAnsi="Arial" w:cs="Arial"/>
          <w:i/>
          <w:sz w:val="24"/>
          <w:szCs w:val="24"/>
          <w:lang w:eastAsia="pt-BR"/>
        </w:rPr>
        <w:t xml:space="preserve">O Congresso abrange todas as etapas dos </w:t>
      </w:r>
      <w:r w:rsidRPr="001E4687">
        <w:rPr>
          <w:rFonts w:ascii="Arial" w:hAnsi="Arial" w:cs="Arial"/>
          <w:i/>
          <w:iCs/>
          <w:sz w:val="24"/>
          <w:szCs w:val="24"/>
        </w:rPr>
        <w:t>Jogos Intermunicipais de Rondônia – JIR</w:t>
      </w:r>
      <w:r w:rsidRPr="001E4687">
        <w:rPr>
          <w:rFonts w:ascii="Arial" w:hAnsi="Arial" w:cs="Arial"/>
          <w:i/>
          <w:sz w:val="24"/>
          <w:szCs w:val="24"/>
          <w:lang w:eastAsia="pt-BR"/>
        </w:rPr>
        <w:t>.</w:t>
      </w:r>
    </w:p>
    <w:p w:rsidR="004504FF" w:rsidRPr="001E4687"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5D0010">
        <w:rPr>
          <w:rFonts w:ascii="Arial" w:hAnsi="Arial" w:cs="Arial"/>
          <w:b/>
          <w:i/>
          <w:sz w:val="24"/>
          <w:szCs w:val="24"/>
        </w:rPr>
        <w:t xml:space="preserve">Parágrafo Único - </w:t>
      </w:r>
      <w:r w:rsidRPr="005D0010">
        <w:rPr>
          <w:rFonts w:ascii="Arial" w:hAnsi="Arial" w:cs="Arial"/>
          <w:i/>
          <w:sz w:val="24"/>
          <w:szCs w:val="24"/>
          <w:lang w:eastAsia="pt-BR"/>
        </w:rPr>
        <w:t xml:space="preserve">Serão realizadas reuniões nas modalidades que a Coordenação dos Jogos entender que há necessidade, no dia anterior da competição na Fase Final dos Jogos, com </w:t>
      </w:r>
      <w:r>
        <w:rPr>
          <w:rFonts w:ascii="Arial" w:hAnsi="Arial" w:cs="Arial"/>
          <w:i/>
          <w:sz w:val="24"/>
          <w:szCs w:val="24"/>
          <w:lang w:eastAsia="pt-BR"/>
        </w:rPr>
        <w:t>horários divulgados em boletins.</w:t>
      </w:r>
    </w:p>
    <w:p w:rsidR="004504FF" w:rsidRPr="005D0010"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bookmarkStart w:id="22" w:name="_Toc339350853"/>
      <w:bookmarkStart w:id="23" w:name="_Toc339354124"/>
      <w:r w:rsidRPr="001E4687">
        <w:rPr>
          <w:rFonts w:ascii="Arial" w:hAnsi="Arial" w:cs="Arial"/>
          <w:b/>
          <w:i/>
          <w:sz w:val="28"/>
          <w:szCs w:val="28"/>
        </w:rPr>
        <w:t>Capítulo VII – DA SEDE DOS JOGOS</w:t>
      </w:r>
      <w:bookmarkEnd w:id="22"/>
      <w:bookmarkEnd w:id="23"/>
    </w:p>
    <w:p w:rsidR="004504FF" w:rsidRPr="001E4687" w:rsidRDefault="004504FF" w:rsidP="004504FF">
      <w:pPr>
        <w:pStyle w:val="SemEspaamento"/>
        <w:ind w:left="709" w:right="142" w:hanging="709"/>
        <w:jc w:val="both"/>
        <w:rPr>
          <w:rFonts w:ascii="Arial" w:hAnsi="Arial" w:cs="Arial"/>
          <w:bCs/>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20</w:t>
      </w:r>
      <w:r w:rsidRPr="001E4687">
        <w:rPr>
          <w:rFonts w:ascii="Arial" w:hAnsi="Arial" w:cs="Arial"/>
          <w:b/>
          <w:bCs/>
          <w:i/>
          <w:sz w:val="24"/>
          <w:szCs w:val="24"/>
          <w:lang w:eastAsia="pt-BR"/>
        </w:rPr>
        <w:t xml:space="preserve"> -</w:t>
      </w:r>
      <w:r w:rsidRPr="001E4687">
        <w:rPr>
          <w:rFonts w:ascii="Arial" w:hAnsi="Arial" w:cs="Arial"/>
          <w:i/>
          <w:sz w:val="24"/>
          <w:szCs w:val="24"/>
          <w:lang w:eastAsia="pt-BR"/>
        </w:rPr>
        <w:t>A sede</w:t>
      </w:r>
      <w:r>
        <w:rPr>
          <w:rFonts w:ascii="Arial" w:hAnsi="Arial" w:cs="Arial"/>
          <w:i/>
          <w:sz w:val="24"/>
          <w:szCs w:val="24"/>
          <w:lang w:eastAsia="pt-BR"/>
        </w:rPr>
        <w:t xml:space="preserve"> dos</w:t>
      </w:r>
      <w:r w:rsidR="00BF2326">
        <w:rPr>
          <w:rFonts w:ascii="Arial" w:hAnsi="Arial" w:cs="Arial"/>
          <w:i/>
          <w:sz w:val="24"/>
          <w:szCs w:val="24"/>
          <w:lang w:eastAsia="pt-BR"/>
        </w:rPr>
        <w:t xml:space="preserve"> </w:t>
      </w:r>
      <w:r w:rsidRPr="001E4687">
        <w:rPr>
          <w:rFonts w:ascii="Arial" w:hAnsi="Arial" w:cs="Arial"/>
          <w:i/>
          <w:iCs/>
          <w:sz w:val="24"/>
          <w:szCs w:val="24"/>
        </w:rPr>
        <w:t>Jogos Intermunicipais de Rondônia – JIR</w:t>
      </w:r>
      <w:r>
        <w:rPr>
          <w:rFonts w:ascii="Arial" w:hAnsi="Arial" w:cs="Arial"/>
          <w:i/>
          <w:sz w:val="24"/>
          <w:szCs w:val="24"/>
          <w:lang w:eastAsia="pt-BR"/>
        </w:rPr>
        <w:t xml:space="preserve"> para o exercício de 2020</w:t>
      </w:r>
      <w:r w:rsidRPr="001E4687">
        <w:rPr>
          <w:rFonts w:ascii="Arial" w:hAnsi="Arial" w:cs="Arial"/>
          <w:i/>
          <w:sz w:val="24"/>
          <w:szCs w:val="24"/>
          <w:lang w:eastAsia="pt-BR"/>
        </w:rPr>
        <w:t xml:space="preserve"> na </w:t>
      </w:r>
      <w:r>
        <w:rPr>
          <w:rFonts w:ascii="Arial" w:hAnsi="Arial" w:cs="Arial"/>
          <w:i/>
          <w:sz w:val="24"/>
          <w:szCs w:val="24"/>
          <w:lang w:eastAsia="pt-BR"/>
        </w:rPr>
        <w:t xml:space="preserve">Fase Final, será no município de Ji Paraná no </w:t>
      </w:r>
      <w:r w:rsidRPr="00B50B72">
        <w:rPr>
          <w:rFonts w:ascii="Arial" w:hAnsi="Arial" w:cs="Arial"/>
          <w:i/>
          <w:color w:val="FF0000"/>
          <w:sz w:val="24"/>
          <w:szCs w:val="24"/>
          <w:lang w:eastAsia="pt-BR"/>
        </w:rPr>
        <w:t>periodo de 28 de Agosto de 2020 à 06 de Setembro de 2020</w:t>
      </w:r>
      <w:r>
        <w:rPr>
          <w:rFonts w:ascii="Arial" w:hAnsi="Arial" w:cs="Arial"/>
          <w:i/>
          <w:sz w:val="24"/>
          <w:szCs w:val="24"/>
          <w:lang w:eastAsia="pt-BR"/>
        </w:rPr>
        <w:t>, t</w:t>
      </w:r>
      <w:r w:rsidRPr="001E4687">
        <w:rPr>
          <w:rFonts w:ascii="Arial" w:hAnsi="Arial" w:cs="Arial"/>
          <w:i/>
          <w:sz w:val="24"/>
          <w:szCs w:val="24"/>
          <w:lang w:eastAsia="pt-BR"/>
        </w:rPr>
        <w:t>endo o Município</w:t>
      </w:r>
      <w:r w:rsidRPr="003C365F">
        <w:rPr>
          <w:rFonts w:ascii="Arial" w:hAnsi="Arial" w:cs="Arial"/>
          <w:b/>
          <w:i/>
          <w:sz w:val="24"/>
          <w:szCs w:val="24"/>
          <w:lang w:eastAsia="pt-BR"/>
        </w:rPr>
        <w:t>“SEDE”</w:t>
      </w:r>
      <w:r w:rsidRPr="001E4687">
        <w:rPr>
          <w:rFonts w:ascii="Arial" w:hAnsi="Arial" w:cs="Arial"/>
          <w:i/>
          <w:sz w:val="24"/>
          <w:szCs w:val="24"/>
          <w:lang w:eastAsia="pt-BR"/>
        </w:rPr>
        <w:t xml:space="preserve"> o direito de se classificar automaticamente em todas as modalidades do evento.</w:t>
      </w:r>
    </w:p>
    <w:p w:rsidR="004504FF" w:rsidRPr="001E4687" w:rsidRDefault="004504FF" w:rsidP="004504FF">
      <w:pPr>
        <w:pStyle w:val="SemEspaamento"/>
        <w:ind w:right="142"/>
        <w:jc w:val="both"/>
        <w:rPr>
          <w:rFonts w:ascii="Arial" w:hAnsi="Arial" w:cs="Arial"/>
          <w:i/>
          <w:sz w:val="24"/>
          <w:szCs w:val="24"/>
          <w:lang w:eastAsia="pt-BR"/>
        </w:rPr>
      </w:pPr>
    </w:p>
    <w:p w:rsidR="004504FF" w:rsidRPr="005D0010"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21</w:t>
      </w:r>
      <w:r w:rsidRPr="005D0010">
        <w:rPr>
          <w:rFonts w:ascii="Arial" w:hAnsi="Arial" w:cs="Arial"/>
          <w:b/>
          <w:bCs/>
          <w:i/>
          <w:sz w:val="24"/>
          <w:szCs w:val="24"/>
          <w:lang w:eastAsia="pt-BR"/>
        </w:rPr>
        <w:t xml:space="preserve"> -</w:t>
      </w:r>
      <w:r w:rsidRPr="005D0010">
        <w:rPr>
          <w:rFonts w:ascii="Arial" w:hAnsi="Arial" w:cs="Arial"/>
          <w:bCs/>
          <w:i/>
          <w:sz w:val="24"/>
          <w:szCs w:val="24"/>
          <w:lang w:eastAsia="pt-BR"/>
        </w:rPr>
        <w:t xml:space="preserve"> Os municípios que se interessarem em </w:t>
      </w:r>
      <w:r w:rsidRPr="00B50B72">
        <w:rPr>
          <w:rFonts w:ascii="Arial" w:hAnsi="Arial" w:cs="Arial"/>
          <w:bCs/>
          <w:i/>
          <w:color w:val="FF0000"/>
          <w:sz w:val="24"/>
          <w:szCs w:val="24"/>
          <w:lang w:eastAsia="pt-BR"/>
        </w:rPr>
        <w:t xml:space="preserve">sediar os Jogos em sua Fase Final no ano 2021, deverão fazer suas inscrições até o dia 30 de </w:t>
      </w:r>
      <w:r w:rsidR="00BF2326">
        <w:rPr>
          <w:rFonts w:ascii="Arial" w:hAnsi="Arial" w:cs="Arial"/>
          <w:bCs/>
          <w:i/>
          <w:color w:val="FF0000"/>
          <w:sz w:val="24"/>
          <w:szCs w:val="24"/>
          <w:lang w:eastAsia="pt-BR"/>
        </w:rPr>
        <w:t>Novembro</w:t>
      </w:r>
      <w:r w:rsidRPr="00B50B72">
        <w:rPr>
          <w:rFonts w:ascii="Arial" w:hAnsi="Arial" w:cs="Arial"/>
          <w:bCs/>
          <w:i/>
          <w:color w:val="FF0000"/>
          <w:sz w:val="24"/>
          <w:szCs w:val="24"/>
          <w:lang w:eastAsia="pt-BR"/>
        </w:rPr>
        <w:t xml:space="preserve"> de 2020</w:t>
      </w:r>
      <w:r w:rsidRPr="005D0010">
        <w:rPr>
          <w:rFonts w:ascii="Arial" w:hAnsi="Arial" w:cs="Arial"/>
          <w:bCs/>
          <w:i/>
          <w:sz w:val="24"/>
          <w:szCs w:val="24"/>
          <w:lang w:eastAsia="pt-BR"/>
        </w:rPr>
        <w:t>, através de documento oficial encaminhado à Superintendencia da Juventude, Cultura, Esporte e Lazer – SEJUCEL através de e-mail (</w:t>
      </w:r>
      <w:hyperlink r:id="rId9" w:history="1">
        <w:r w:rsidRPr="005D0010">
          <w:rPr>
            <w:rStyle w:val="Hiperligao"/>
            <w:rFonts w:ascii="Arial" w:hAnsi="Arial" w:cs="Arial"/>
            <w:bCs/>
            <w:i/>
            <w:color w:val="auto"/>
            <w:sz w:val="24"/>
            <w:szCs w:val="24"/>
            <w:lang w:eastAsia="pt-BR"/>
          </w:rPr>
          <w:t>jirrondonia@gmail.com</w:t>
        </w:r>
      </w:hyperlink>
      <w:r w:rsidRPr="005D0010">
        <w:rPr>
          <w:rFonts w:ascii="Arial" w:hAnsi="Arial" w:cs="Arial"/>
          <w:bCs/>
          <w:i/>
          <w:sz w:val="24"/>
          <w:szCs w:val="24"/>
          <w:lang w:eastAsia="pt-BR"/>
        </w:rPr>
        <w:t>) ou protocolado na Superintendencia até as 13h30min.</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1º</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Havendo mais de um município candidato a sediar os jogos, a escolha se dará baseada nos critérios estabelecidos pelo Caderno de Encargos.</w:t>
      </w:r>
    </w:p>
    <w:p w:rsidR="004504FF" w:rsidRPr="001E4687" w:rsidRDefault="004504FF" w:rsidP="004504FF">
      <w:pPr>
        <w:pStyle w:val="SemEspaamento"/>
        <w:ind w:right="142"/>
        <w:jc w:val="both"/>
        <w:rPr>
          <w:rFonts w:ascii="Arial" w:hAnsi="Arial" w:cs="Arial"/>
          <w:i/>
          <w:sz w:val="24"/>
          <w:szCs w:val="24"/>
          <w:lang w:eastAsia="pt-BR"/>
        </w:rPr>
      </w:pPr>
    </w:p>
    <w:p w:rsidR="004504FF" w:rsidRPr="00834C32" w:rsidRDefault="004504FF" w:rsidP="004504FF">
      <w:pPr>
        <w:pStyle w:val="SemEspaamento"/>
        <w:ind w:right="142"/>
        <w:jc w:val="both"/>
        <w:rPr>
          <w:rFonts w:ascii="Arial" w:hAnsi="Arial" w:cs="Arial"/>
          <w:i/>
          <w:color w:val="00B050"/>
          <w:sz w:val="24"/>
          <w:szCs w:val="24"/>
          <w:lang w:eastAsia="pt-BR"/>
        </w:rPr>
      </w:pPr>
      <w:r w:rsidRPr="001E4687">
        <w:rPr>
          <w:rFonts w:ascii="Arial" w:hAnsi="Arial" w:cs="Arial"/>
          <w:b/>
          <w:i/>
          <w:sz w:val="24"/>
          <w:szCs w:val="24"/>
        </w:rPr>
        <w:t>§ 2º</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Caso não haja candidatura no prazo estipulado, reserva-se a SEJUCEL o direito d</w:t>
      </w:r>
      <w:r>
        <w:rPr>
          <w:rFonts w:ascii="Arial" w:hAnsi="Arial" w:cs="Arial"/>
          <w:i/>
          <w:sz w:val="24"/>
          <w:szCs w:val="24"/>
          <w:lang w:eastAsia="pt-BR"/>
        </w:rPr>
        <w:t xml:space="preserve">e convite para sediar o </w:t>
      </w:r>
      <w:r w:rsidRPr="00D17D7A">
        <w:rPr>
          <w:rFonts w:ascii="Arial" w:hAnsi="Arial" w:cs="Arial"/>
          <w:i/>
          <w:sz w:val="24"/>
          <w:szCs w:val="24"/>
          <w:lang w:eastAsia="pt-BR"/>
        </w:rPr>
        <w:t>JIR 20</w:t>
      </w:r>
      <w:r>
        <w:rPr>
          <w:rFonts w:ascii="Arial" w:hAnsi="Arial" w:cs="Arial"/>
          <w:i/>
          <w:sz w:val="24"/>
          <w:szCs w:val="24"/>
          <w:lang w:eastAsia="pt-BR"/>
        </w:rPr>
        <w:t>21.</w:t>
      </w:r>
    </w:p>
    <w:p w:rsidR="00417109" w:rsidRDefault="00417109" w:rsidP="004504FF">
      <w:pPr>
        <w:pStyle w:val="SemEspaamento"/>
        <w:ind w:left="709" w:right="142" w:hanging="709"/>
        <w:jc w:val="center"/>
        <w:rPr>
          <w:rFonts w:ascii="Arial" w:hAnsi="Arial" w:cs="Arial"/>
          <w:b/>
          <w:i/>
          <w:sz w:val="28"/>
          <w:szCs w:val="28"/>
        </w:rPr>
      </w:pPr>
      <w:bookmarkStart w:id="24" w:name="_Toc339350854"/>
      <w:bookmarkStart w:id="25" w:name="_Toc339354125"/>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Capítulo VIII – DAS INSCRIÇÕES</w:t>
      </w:r>
      <w:bookmarkEnd w:id="24"/>
      <w:bookmarkEnd w:id="25"/>
    </w:p>
    <w:p w:rsidR="004504FF" w:rsidRPr="001E4687" w:rsidRDefault="004504FF" w:rsidP="004504FF">
      <w:pPr>
        <w:pStyle w:val="SemEspaamento"/>
        <w:ind w:left="709" w:right="142" w:hanging="709"/>
        <w:jc w:val="both"/>
        <w:rPr>
          <w:rFonts w:ascii="Arial" w:hAnsi="Arial" w:cs="Arial"/>
          <w:i/>
          <w:sz w:val="24"/>
          <w:szCs w:val="24"/>
        </w:rPr>
      </w:pPr>
    </w:p>
    <w:p w:rsidR="004504FF" w:rsidRPr="003120AB" w:rsidRDefault="004504FF" w:rsidP="004504FF">
      <w:pPr>
        <w:autoSpaceDE w:val="0"/>
        <w:autoSpaceDN w:val="0"/>
        <w:adjustRightInd w:val="0"/>
        <w:spacing w:after="0" w:line="240" w:lineRule="auto"/>
        <w:jc w:val="both"/>
        <w:rPr>
          <w:rFonts w:ascii="Arial" w:hAnsi="Arial" w:cs="Arial"/>
          <w:iCs/>
          <w:color w:val="000000"/>
          <w:sz w:val="24"/>
          <w:szCs w:val="24"/>
        </w:rPr>
      </w:pPr>
      <w:r w:rsidRPr="003120AB">
        <w:rPr>
          <w:rFonts w:ascii="Arial" w:hAnsi="Arial" w:cs="Arial"/>
          <w:bCs/>
          <w:iCs/>
          <w:color w:val="000000"/>
          <w:sz w:val="24"/>
          <w:szCs w:val="24"/>
        </w:rPr>
        <w:t>Art. 22 -</w:t>
      </w:r>
      <w:r w:rsidRPr="003120AB">
        <w:rPr>
          <w:rFonts w:ascii="Arial" w:hAnsi="Arial" w:cs="Arial"/>
          <w:iCs/>
          <w:color w:val="000000"/>
          <w:sz w:val="24"/>
          <w:szCs w:val="24"/>
        </w:rPr>
        <w:t>Todos os municípios participantes dos Jogos Intermunicipais de Rondônia – JIR deverão realizar suas inscrições de modalidades, atletas e dirigentes, conforme o estabelecido no presente Regulamento. Caso não o façam estarão impossibilitados de participar do evento no presente ano.</w:t>
      </w:r>
    </w:p>
    <w:p w:rsidR="004504FF" w:rsidRPr="003120AB" w:rsidRDefault="004504FF" w:rsidP="004504FF">
      <w:pPr>
        <w:autoSpaceDE w:val="0"/>
        <w:autoSpaceDN w:val="0"/>
        <w:adjustRightInd w:val="0"/>
        <w:spacing w:after="0" w:line="240" w:lineRule="auto"/>
        <w:jc w:val="both"/>
        <w:rPr>
          <w:rFonts w:ascii="Arial" w:hAnsi="Arial" w:cs="Arial"/>
          <w:iCs/>
          <w:color w:val="000000"/>
          <w:sz w:val="24"/>
          <w:szCs w:val="24"/>
        </w:rPr>
      </w:pPr>
    </w:p>
    <w:p w:rsidR="004504FF" w:rsidRPr="003120AB" w:rsidRDefault="003120AB" w:rsidP="004504FF">
      <w:pPr>
        <w:autoSpaceDE w:val="0"/>
        <w:autoSpaceDN w:val="0"/>
        <w:adjustRightInd w:val="0"/>
        <w:spacing w:after="0" w:line="240" w:lineRule="auto"/>
        <w:jc w:val="both"/>
        <w:rPr>
          <w:rFonts w:ascii="Arial" w:hAnsi="Arial" w:cs="Arial"/>
          <w:iCs/>
          <w:sz w:val="24"/>
          <w:szCs w:val="24"/>
        </w:rPr>
      </w:pPr>
      <w:r w:rsidRPr="001E4687">
        <w:rPr>
          <w:rFonts w:ascii="Arial" w:hAnsi="Arial" w:cs="Arial"/>
          <w:b/>
          <w:i/>
          <w:sz w:val="24"/>
          <w:szCs w:val="24"/>
        </w:rPr>
        <w:t>§ 1º</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w:t>
      </w:r>
      <w:r w:rsidR="004504FF" w:rsidRPr="003120AB">
        <w:rPr>
          <w:rFonts w:ascii="Arial" w:hAnsi="Arial" w:cs="Arial"/>
          <w:iCs/>
          <w:sz w:val="24"/>
          <w:szCs w:val="24"/>
        </w:rPr>
        <w:t xml:space="preserve">Somente para as inscrições de atletas,  além dos documentos previstos </w:t>
      </w:r>
      <w:r w:rsidR="00B24218" w:rsidRPr="003120AB">
        <w:rPr>
          <w:rFonts w:ascii="Arial" w:hAnsi="Arial" w:cs="Arial"/>
          <w:iCs/>
          <w:sz w:val="24"/>
          <w:szCs w:val="24"/>
        </w:rPr>
        <w:t xml:space="preserve">no art. 24, </w:t>
      </w:r>
      <w:r w:rsidR="00B24218" w:rsidRPr="003120AB">
        <w:rPr>
          <w:rFonts w:ascii="Arial" w:hAnsi="Arial" w:cs="Arial"/>
          <w:i/>
          <w:sz w:val="24"/>
          <w:szCs w:val="24"/>
        </w:rPr>
        <w:t>§ 1º</w:t>
      </w:r>
      <w:r w:rsidR="00B24218" w:rsidRPr="003120AB">
        <w:rPr>
          <w:rFonts w:ascii="Arial" w:hAnsi="Arial" w:cs="Arial"/>
          <w:i/>
          <w:sz w:val="24"/>
          <w:szCs w:val="24"/>
          <w:lang w:eastAsia="pt-BR"/>
        </w:rPr>
        <w:t xml:space="preserve">, </w:t>
      </w:r>
      <w:r w:rsidR="004504FF" w:rsidRPr="003120AB">
        <w:rPr>
          <w:rFonts w:ascii="Arial" w:hAnsi="Arial" w:cs="Arial"/>
          <w:iCs/>
          <w:sz w:val="24"/>
          <w:szCs w:val="24"/>
        </w:rPr>
        <w:t>será obrigatório o Título de Eleitor, documento exigido para comprovação de domicílio eleitoral, exceto aqueles nascidos a partir de 01 de janeiro 2002 que não possuírem o Título de Eleitor, será exigida uma declaração dos pais  ou responsáveis legais atestando a residência no estado e município de origem e assinado pelo Gestor Local declarando “FÉ PÚBLICA”.</w:t>
      </w:r>
    </w:p>
    <w:p w:rsidR="004504FF" w:rsidRPr="00A765D3" w:rsidRDefault="004504FF" w:rsidP="004504FF">
      <w:pPr>
        <w:pStyle w:val="SemEspaamento"/>
        <w:jc w:val="both"/>
        <w:rPr>
          <w:rFonts w:ascii="Arial" w:hAnsi="Arial" w:cs="Arial"/>
          <w:sz w:val="24"/>
          <w:szCs w:val="24"/>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Parágrafo</w:t>
      </w:r>
      <w:r w:rsidRPr="001E4687">
        <w:rPr>
          <w:rFonts w:ascii="Arial" w:hAnsi="Arial" w:cs="Arial"/>
          <w:b/>
          <w:i/>
          <w:sz w:val="24"/>
          <w:szCs w:val="24"/>
          <w:lang w:eastAsia="pt-BR"/>
        </w:rPr>
        <w:t xml:space="preserve">Único - </w:t>
      </w:r>
      <w:r w:rsidRPr="001E4687">
        <w:rPr>
          <w:rFonts w:ascii="Arial" w:hAnsi="Arial" w:cs="Arial"/>
          <w:i/>
          <w:sz w:val="24"/>
          <w:szCs w:val="24"/>
          <w:lang w:eastAsia="pt-BR"/>
        </w:rPr>
        <w:t>Os jogos serão disputados por seleções municipais, cada município terá uma representatividade (uma inscrição por modalidade/sexo).</w:t>
      </w:r>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C3233D" w:rsidRDefault="004504FF" w:rsidP="004504FF">
      <w:pPr>
        <w:pStyle w:val="SemEspaamento"/>
        <w:ind w:right="142"/>
        <w:jc w:val="both"/>
        <w:rPr>
          <w:rFonts w:ascii="Arial" w:hAnsi="Arial" w:cs="Arial"/>
          <w:bCs/>
          <w:i/>
          <w:color w:val="FF0000"/>
          <w:sz w:val="24"/>
          <w:szCs w:val="24"/>
          <w:lang w:eastAsia="pt-BR"/>
        </w:rPr>
      </w:pPr>
      <w:r>
        <w:rPr>
          <w:rFonts w:ascii="Arial" w:hAnsi="Arial" w:cs="Arial"/>
          <w:b/>
          <w:bCs/>
          <w:i/>
          <w:sz w:val="24"/>
          <w:szCs w:val="24"/>
          <w:lang w:eastAsia="pt-BR"/>
        </w:rPr>
        <w:t>Art. 23</w:t>
      </w:r>
      <w:r w:rsidRPr="005D0010">
        <w:rPr>
          <w:rFonts w:ascii="Arial" w:hAnsi="Arial" w:cs="Arial"/>
          <w:b/>
          <w:bCs/>
          <w:i/>
          <w:sz w:val="24"/>
          <w:szCs w:val="24"/>
          <w:lang w:eastAsia="pt-BR"/>
        </w:rPr>
        <w:t xml:space="preserve"> -Termo de Adesão</w:t>
      </w:r>
      <w:r w:rsidRPr="005D0010">
        <w:rPr>
          <w:rFonts w:ascii="Arial" w:hAnsi="Arial" w:cs="Arial"/>
          <w:bCs/>
          <w:i/>
          <w:sz w:val="24"/>
          <w:szCs w:val="24"/>
          <w:lang w:eastAsia="pt-BR"/>
        </w:rPr>
        <w:t xml:space="preserve">: Os Municípios que tiverem interesse em participar do </w:t>
      </w:r>
      <w:r>
        <w:rPr>
          <w:rFonts w:ascii="Arial" w:hAnsi="Arial" w:cs="Arial"/>
          <w:b/>
          <w:bCs/>
          <w:i/>
          <w:sz w:val="24"/>
          <w:szCs w:val="24"/>
          <w:lang w:eastAsia="pt-BR"/>
        </w:rPr>
        <w:t>XIV</w:t>
      </w:r>
      <w:r w:rsidRPr="005D0010">
        <w:rPr>
          <w:rFonts w:ascii="Arial" w:hAnsi="Arial" w:cs="Arial"/>
          <w:b/>
          <w:bCs/>
          <w:i/>
          <w:sz w:val="24"/>
          <w:szCs w:val="24"/>
          <w:lang w:eastAsia="pt-BR"/>
        </w:rPr>
        <w:t xml:space="preserve"> JOGOS INTERMUNICIPAIS DE RONDÔNIA - JIR 20</w:t>
      </w:r>
      <w:r>
        <w:rPr>
          <w:rFonts w:ascii="Arial" w:hAnsi="Arial" w:cs="Arial"/>
          <w:b/>
          <w:bCs/>
          <w:i/>
          <w:sz w:val="24"/>
          <w:szCs w:val="24"/>
          <w:lang w:eastAsia="pt-BR"/>
        </w:rPr>
        <w:t>20</w:t>
      </w:r>
      <w:r w:rsidRPr="005D0010">
        <w:rPr>
          <w:rFonts w:ascii="Arial" w:hAnsi="Arial" w:cs="Arial"/>
          <w:bCs/>
          <w:i/>
          <w:sz w:val="24"/>
          <w:szCs w:val="24"/>
          <w:lang w:eastAsia="pt-BR"/>
        </w:rPr>
        <w:t xml:space="preserve"> deverão enviar para a Coordenação de Esportes e Lazer o </w:t>
      </w:r>
      <w:r w:rsidRPr="005D0010">
        <w:rPr>
          <w:rFonts w:ascii="Arial" w:hAnsi="Arial" w:cs="Arial"/>
          <w:b/>
          <w:bCs/>
          <w:i/>
          <w:sz w:val="24"/>
          <w:szCs w:val="24"/>
          <w:u w:val="single"/>
          <w:lang w:eastAsia="pt-BR"/>
        </w:rPr>
        <w:t>TERMO DE ADESÃO DE PARTICIPAÇÃO</w:t>
      </w:r>
      <w:r w:rsidRPr="005D0010">
        <w:rPr>
          <w:rFonts w:ascii="Arial" w:hAnsi="Arial" w:cs="Arial"/>
          <w:bCs/>
          <w:i/>
          <w:sz w:val="24"/>
          <w:szCs w:val="24"/>
          <w:lang w:eastAsia="pt-BR"/>
        </w:rPr>
        <w:t xml:space="preserve"> com aceitação do Prefeito conforme Calendário do JIR</w:t>
      </w:r>
      <w:r>
        <w:rPr>
          <w:rFonts w:ascii="Arial" w:hAnsi="Arial" w:cs="Arial"/>
          <w:bCs/>
          <w:i/>
          <w:sz w:val="24"/>
          <w:szCs w:val="24"/>
          <w:lang w:eastAsia="pt-BR"/>
        </w:rPr>
        <w:t>/2020.</w:t>
      </w:r>
      <w:r w:rsidRPr="005D0010">
        <w:rPr>
          <w:rFonts w:ascii="Arial" w:hAnsi="Arial" w:cs="Arial"/>
          <w:bCs/>
          <w:i/>
          <w:sz w:val="24"/>
          <w:szCs w:val="24"/>
          <w:lang w:eastAsia="pt-BR"/>
        </w:rPr>
        <w:t xml:space="preserve"> O modelo Oficial </w:t>
      </w:r>
      <w:r>
        <w:rPr>
          <w:rFonts w:ascii="Arial" w:hAnsi="Arial" w:cs="Arial"/>
          <w:bCs/>
          <w:i/>
          <w:sz w:val="24"/>
          <w:szCs w:val="24"/>
          <w:lang w:eastAsia="pt-BR"/>
        </w:rPr>
        <w:t xml:space="preserve">será disponibilizado </w:t>
      </w:r>
      <w:r w:rsidRPr="005D0010">
        <w:rPr>
          <w:rFonts w:ascii="Arial" w:hAnsi="Arial" w:cs="Arial"/>
          <w:bCs/>
          <w:i/>
          <w:sz w:val="24"/>
          <w:szCs w:val="24"/>
          <w:lang w:eastAsia="pt-BR"/>
        </w:rPr>
        <w:t>via e-mail as prefeituras municipais</w:t>
      </w:r>
      <w:r>
        <w:rPr>
          <w:rFonts w:ascii="Arial" w:hAnsi="Arial" w:cs="Arial"/>
          <w:bCs/>
          <w:i/>
          <w:sz w:val="24"/>
          <w:szCs w:val="24"/>
          <w:lang w:eastAsia="pt-BR"/>
        </w:rPr>
        <w:t xml:space="preserve">, que deverá ser respondido atavés do </w:t>
      </w:r>
      <w:r w:rsidRPr="005D0010">
        <w:rPr>
          <w:rFonts w:ascii="Arial" w:hAnsi="Arial" w:cs="Arial"/>
          <w:bCs/>
          <w:i/>
          <w:sz w:val="24"/>
          <w:szCs w:val="24"/>
          <w:lang w:eastAsia="pt-BR"/>
        </w:rPr>
        <w:t xml:space="preserve">e-mail </w:t>
      </w:r>
      <w:r w:rsidRPr="005D0010">
        <w:rPr>
          <w:rFonts w:ascii="Arial" w:hAnsi="Arial" w:cs="Arial"/>
          <w:b/>
          <w:bCs/>
          <w:i/>
          <w:sz w:val="24"/>
          <w:szCs w:val="24"/>
          <w:lang w:eastAsia="pt-BR"/>
        </w:rPr>
        <w:t>(</w:t>
      </w:r>
      <w:hyperlink r:id="rId10" w:history="1">
        <w:r w:rsidRPr="005D0010">
          <w:rPr>
            <w:rStyle w:val="Hiperligao"/>
            <w:rFonts w:ascii="Arial" w:eastAsia="Calibri" w:hAnsi="Arial" w:cs="Arial"/>
            <w:b/>
            <w:bCs/>
            <w:i/>
            <w:color w:val="auto"/>
            <w:sz w:val="24"/>
            <w:szCs w:val="24"/>
            <w:lang w:eastAsia="pt-BR"/>
          </w:rPr>
          <w:t>jirrondonia@gmail.com</w:t>
        </w:r>
      </w:hyperlink>
      <w:r w:rsidRPr="005D0010">
        <w:rPr>
          <w:rFonts w:ascii="Arial" w:hAnsi="Arial" w:cs="Arial"/>
          <w:b/>
          <w:bCs/>
          <w:i/>
          <w:sz w:val="24"/>
          <w:szCs w:val="24"/>
          <w:lang w:eastAsia="pt-BR"/>
        </w:rPr>
        <w:t>)</w:t>
      </w:r>
      <w:r w:rsidRPr="005D0010">
        <w:rPr>
          <w:rFonts w:ascii="Arial" w:hAnsi="Arial" w:cs="Arial"/>
          <w:bCs/>
          <w:i/>
          <w:sz w:val="24"/>
          <w:szCs w:val="24"/>
          <w:lang w:eastAsia="pt-BR"/>
        </w:rPr>
        <w:t xml:space="preserve"> ou protocolado na Superintendência da Juventude, Cultura, Esporte e Lazer/SEJUCEL </w:t>
      </w:r>
      <w:r>
        <w:rPr>
          <w:rFonts w:ascii="Arial" w:hAnsi="Arial" w:cs="Arial"/>
          <w:bCs/>
          <w:i/>
          <w:sz w:val="24"/>
          <w:szCs w:val="24"/>
          <w:lang w:eastAsia="pt-BR"/>
        </w:rPr>
        <w:t xml:space="preserve">no </w:t>
      </w:r>
      <w:r w:rsidRPr="00C3233D">
        <w:rPr>
          <w:rFonts w:ascii="Arial" w:hAnsi="Arial" w:cs="Arial"/>
          <w:bCs/>
          <w:i/>
          <w:color w:val="FF0000"/>
          <w:sz w:val="24"/>
          <w:szCs w:val="24"/>
          <w:lang w:eastAsia="pt-BR"/>
        </w:rPr>
        <w:t>período de 03 de Fevereiro de 2020 à 02 de Março de 2020 até as 13h30min.</w:t>
      </w:r>
    </w:p>
    <w:p w:rsidR="004504FF" w:rsidRPr="005D0010" w:rsidRDefault="004504FF" w:rsidP="004504FF">
      <w:pPr>
        <w:pStyle w:val="SemEspaamento"/>
        <w:ind w:right="142"/>
        <w:jc w:val="both"/>
        <w:rPr>
          <w:rFonts w:ascii="Arial" w:hAnsi="Arial" w:cs="Arial"/>
          <w:bCs/>
          <w:i/>
          <w:sz w:val="24"/>
          <w:szCs w:val="24"/>
          <w:lang w:eastAsia="pt-BR"/>
        </w:rPr>
      </w:pPr>
    </w:p>
    <w:p w:rsidR="004504FF" w:rsidRPr="005D0010" w:rsidRDefault="004504FF" w:rsidP="004504FF">
      <w:pPr>
        <w:pStyle w:val="SemEspaamento"/>
        <w:ind w:right="142"/>
        <w:jc w:val="both"/>
        <w:rPr>
          <w:rFonts w:ascii="Arial" w:hAnsi="Arial" w:cs="Arial"/>
          <w:bCs/>
          <w:i/>
          <w:sz w:val="24"/>
          <w:szCs w:val="24"/>
          <w:lang w:eastAsia="pt-BR"/>
        </w:rPr>
      </w:pPr>
      <w:r w:rsidRPr="005D0010">
        <w:rPr>
          <w:rFonts w:ascii="Arial" w:hAnsi="Arial" w:cs="Arial"/>
          <w:b/>
          <w:i/>
          <w:sz w:val="24"/>
          <w:szCs w:val="24"/>
        </w:rPr>
        <w:t>§ 1º</w:t>
      </w:r>
      <w:r w:rsidRPr="005D0010">
        <w:rPr>
          <w:rFonts w:ascii="Arial" w:hAnsi="Arial" w:cs="Arial"/>
          <w:b/>
          <w:i/>
          <w:sz w:val="24"/>
          <w:szCs w:val="24"/>
          <w:lang w:eastAsia="pt-BR"/>
        </w:rPr>
        <w:t xml:space="preserve"> - </w:t>
      </w:r>
      <w:r w:rsidRPr="005D0010">
        <w:rPr>
          <w:rFonts w:ascii="Arial" w:hAnsi="Arial" w:cs="Arial"/>
          <w:bCs/>
          <w:i/>
          <w:sz w:val="24"/>
          <w:szCs w:val="24"/>
          <w:lang w:eastAsia="pt-BR"/>
        </w:rPr>
        <w:t xml:space="preserve">Os Municípios participantes que enviarem o </w:t>
      </w:r>
      <w:r w:rsidRPr="005D0010">
        <w:rPr>
          <w:rFonts w:ascii="Arial" w:hAnsi="Arial" w:cs="Arial"/>
          <w:b/>
          <w:bCs/>
          <w:i/>
          <w:sz w:val="24"/>
          <w:szCs w:val="24"/>
          <w:lang w:eastAsia="pt-BR"/>
        </w:rPr>
        <w:t>TERMO DE ADESÃO DE PARTICIPAÇÃO</w:t>
      </w:r>
      <w:r w:rsidRPr="005D0010">
        <w:rPr>
          <w:rFonts w:ascii="Arial" w:hAnsi="Arial" w:cs="Arial"/>
          <w:bCs/>
          <w:i/>
          <w:sz w:val="24"/>
          <w:szCs w:val="24"/>
          <w:lang w:eastAsia="pt-BR"/>
        </w:rPr>
        <w:t xml:space="preserve"> poderão solicitar sua desistência total ou parcial até a data do Congresso Técnico na Fase Regional das modalidades coletivassem nenhuma punição, através de Ofício assinado pelo Prefeito do Município ou declarado verbalmente ou por documento pelo Chefe de Delegação na ocasião do congresso técnico.</w:t>
      </w:r>
    </w:p>
    <w:p w:rsidR="004504FF" w:rsidRPr="005D0010" w:rsidRDefault="004504FF" w:rsidP="004504FF">
      <w:pPr>
        <w:pStyle w:val="SemEspaamento"/>
        <w:ind w:right="142"/>
        <w:jc w:val="both"/>
        <w:rPr>
          <w:rFonts w:ascii="Arial" w:hAnsi="Arial" w:cs="Arial"/>
          <w:b/>
          <w:i/>
          <w:sz w:val="24"/>
          <w:szCs w:val="24"/>
        </w:rPr>
      </w:pPr>
    </w:p>
    <w:p w:rsidR="004504FF" w:rsidRPr="005D0010" w:rsidRDefault="004504FF" w:rsidP="004504FF">
      <w:pPr>
        <w:pStyle w:val="SemEspaamento"/>
        <w:ind w:right="142"/>
        <w:jc w:val="both"/>
        <w:rPr>
          <w:rFonts w:ascii="Arial" w:hAnsi="Arial" w:cs="Arial"/>
          <w:bCs/>
          <w:i/>
          <w:sz w:val="24"/>
          <w:szCs w:val="24"/>
          <w:lang w:eastAsia="pt-BR"/>
        </w:rPr>
      </w:pPr>
      <w:r w:rsidRPr="005D0010">
        <w:rPr>
          <w:rFonts w:ascii="Arial" w:hAnsi="Arial" w:cs="Arial"/>
          <w:b/>
          <w:i/>
          <w:sz w:val="24"/>
          <w:szCs w:val="24"/>
        </w:rPr>
        <w:t>§ 2º</w:t>
      </w:r>
      <w:r w:rsidRPr="005D0010">
        <w:rPr>
          <w:rFonts w:ascii="Arial" w:hAnsi="Arial" w:cs="Arial"/>
          <w:i/>
          <w:sz w:val="24"/>
          <w:szCs w:val="24"/>
          <w:lang w:eastAsia="pt-BR"/>
        </w:rPr>
        <w:t xml:space="preserve"> - As modalidades Individuais poderão solicitar sua desistência total ou parcial até o dia</w:t>
      </w:r>
      <w:r w:rsidR="00BF2326">
        <w:rPr>
          <w:rFonts w:ascii="Arial" w:hAnsi="Arial" w:cs="Arial"/>
          <w:i/>
          <w:sz w:val="24"/>
          <w:szCs w:val="24"/>
          <w:lang w:eastAsia="pt-BR"/>
        </w:rPr>
        <w:t xml:space="preserve"> 01</w:t>
      </w:r>
      <w:r>
        <w:rPr>
          <w:rFonts w:ascii="Arial" w:hAnsi="Arial" w:cs="Arial"/>
          <w:i/>
          <w:sz w:val="24"/>
          <w:szCs w:val="24"/>
          <w:lang w:eastAsia="pt-BR"/>
        </w:rPr>
        <w:t xml:space="preserve"> de Julho de 2020 </w:t>
      </w:r>
      <w:r w:rsidRPr="005D0010">
        <w:rPr>
          <w:rFonts w:ascii="Arial" w:hAnsi="Arial" w:cs="Arial"/>
          <w:bCs/>
          <w:i/>
          <w:sz w:val="24"/>
          <w:szCs w:val="24"/>
          <w:lang w:eastAsia="pt-BR"/>
        </w:rPr>
        <w:t>sem nenhuma punição, através de Ofício assinado pelo Prefeito do Município ou Chefe de Delegação.</w:t>
      </w:r>
    </w:p>
    <w:p w:rsidR="004504FF" w:rsidRPr="001E4687" w:rsidRDefault="004504FF" w:rsidP="004504FF">
      <w:pPr>
        <w:pStyle w:val="SemEspaamento"/>
        <w:ind w:right="142"/>
        <w:jc w:val="both"/>
        <w:rPr>
          <w:rFonts w:ascii="Arial" w:hAnsi="Arial" w:cs="Arial"/>
          <w:bCs/>
          <w:i/>
          <w:sz w:val="24"/>
          <w:szCs w:val="24"/>
          <w:lang w:eastAsia="pt-BR"/>
        </w:rPr>
      </w:pPr>
    </w:p>
    <w:p w:rsidR="004504FF" w:rsidRPr="001E4687" w:rsidRDefault="004504FF" w:rsidP="004504FF">
      <w:pPr>
        <w:pStyle w:val="SemEspaamento"/>
        <w:ind w:right="142"/>
        <w:jc w:val="both"/>
        <w:rPr>
          <w:rFonts w:ascii="Arial" w:hAnsi="Arial" w:cs="Arial"/>
          <w:bCs/>
          <w:i/>
          <w:sz w:val="24"/>
          <w:szCs w:val="24"/>
          <w:lang w:eastAsia="pt-BR"/>
        </w:rPr>
      </w:pPr>
      <w:r w:rsidRPr="001E4687">
        <w:rPr>
          <w:rFonts w:ascii="Arial" w:hAnsi="Arial" w:cs="Arial"/>
          <w:b/>
          <w:i/>
          <w:sz w:val="24"/>
          <w:szCs w:val="24"/>
        </w:rPr>
        <w:t>§ 3º</w:t>
      </w:r>
      <w:r w:rsidRPr="001E4687">
        <w:rPr>
          <w:rFonts w:ascii="Arial" w:hAnsi="Arial" w:cs="Arial"/>
          <w:i/>
          <w:sz w:val="24"/>
          <w:szCs w:val="24"/>
          <w:lang w:eastAsia="pt-BR"/>
        </w:rPr>
        <w:t xml:space="preserve">- </w:t>
      </w:r>
      <w:r w:rsidRPr="001E4687">
        <w:rPr>
          <w:rFonts w:ascii="Arial" w:hAnsi="Arial" w:cs="Arial"/>
          <w:i/>
          <w:sz w:val="24"/>
          <w:szCs w:val="24"/>
        </w:rPr>
        <w:t>Considera-se o JIR –Jogos Intermunicipais de Rondônia, como um evento único, desde</w:t>
      </w:r>
      <w:r w:rsidR="00072686">
        <w:rPr>
          <w:rFonts w:ascii="Arial" w:hAnsi="Arial" w:cs="Arial"/>
          <w:i/>
          <w:sz w:val="24"/>
          <w:szCs w:val="24"/>
        </w:rPr>
        <w:t xml:space="preserve"> </w:t>
      </w:r>
      <w:r w:rsidRPr="001E4687">
        <w:rPr>
          <w:rFonts w:ascii="Arial" w:hAnsi="Arial" w:cs="Arial"/>
          <w:i/>
          <w:sz w:val="24"/>
          <w:szCs w:val="24"/>
        </w:rPr>
        <w:t>o termo de adesão até a fase final, cabendo aos municípios cumprir as regras estabelecidas neste regulamento em todas as suas fases.</w:t>
      </w:r>
    </w:p>
    <w:p w:rsidR="004504FF" w:rsidRPr="001E4687" w:rsidRDefault="004504FF" w:rsidP="004504FF">
      <w:pPr>
        <w:pStyle w:val="SemEspaamento"/>
        <w:ind w:right="142"/>
        <w:jc w:val="both"/>
        <w:rPr>
          <w:rFonts w:ascii="Arial" w:hAnsi="Arial" w:cs="Arial"/>
          <w:bCs/>
          <w:i/>
          <w:sz w:val="24"/>
          <w:szCs w:val="24"/>
          <w:lang w:eastAsia="pt-BR"/>
        </w:rPr>
      </w:pPr>
    </w:p>
    <w:p w:rsidR="004504FF" w:rsidRPr="00A765D3" w:rsidRDefault="004504FF" w:rsidP="004504FF">
      <w:pPr>
        <w:pStyle w:val="SemEspaamento"/>
        <w:ind w:right="142"/>
        <w:jc w:val="both"/>
        <w:rPr>
          <w:rFonts w:ascii="Arial" w:hAnsi="Arial" w:cs="Arial"/>
          <w:i/>
          <w:spacing w:val="2"/>
          <w:sz w:val="24"/>
          <w:szCs w:val="24"/>
        </w:rPr>
      </w:pPr>
      <w:r w:rsidRPr="00A765D3">
        <w:rPr>
          <w:rFonts w:ascii="Arial" w:hAnsi="Arial" w:cs="Arial"/>
          <w:b/>
          <w:bCs/>
          <w:i/>
          <w:sz w:val="24"/>
          <w:szCs w:val="24"/>
          <w:lang w:eastAsia="pt-BR"/>
        </w:rPr>
        <w:t>Art. 24 - Inscrições dos Atletas, Dirigentes e Comissão Técnica</w:t>
      </w:r>
      <w:r w:rsidRPr="00A765D3">
        <w:rPr>
          <w:rFonts w:ascii="Arial" w:hAnsi="Arial" w:cs="Arial"/>
          <w:bCs/>
          <w:i/>
          <w:sz w:val="24"/>
          <w:szCs w:val="24"/>
          <w:lang w:eastAsia="pt-BR"/>
        </w:rPr>
        <w:t xml:space="preserve">: </w:t>
      </w:r>
      <w:r w:rsidRPr="00A765D3">
        <w:rPr>
          <w:rFonts w:ascii="Arial" w:hAnsi="Arial" w:cs="Arial"/>
          <w:i/>
          <w:sz w:val="24"/>
          <w:szCs w:val="24"/>
        </w:rPr>
        <w:t>As ins</w:t>
      </w:r>
      <w:r w:rsidRPr="00A765D3">
        <w:rPr>
          <w:rFonts w:ascii="Arial" w:hAnsi="Arial" w:cs="Arial"/>
          <w:i/>
          <w:spacing w:val="-1"/>
          <w:sz w:val="24"/>
          <w:szCs w:val="24"/>
        </w:rPr>
        <w:t>cr</w:t>
      </w:r>
      <w:r w:rsidRPr="00A765D3">
        <w:rPr>
          <w:rFonts w:ascii="Arial" w:hAnsi="Arial" w:cs="Arial"/>
          <w:i/>
          <w:spacing w:val="1"/>
          <w:sz w:val="24"/>
          <w:szCs w:val="24"/>
        </w:rPr>
        <w:t>i</w:t>
      </w:r>
      <w:r w:rsidRPr="00A765D3">
        <w:rPr>
          <w:rFonts w:ascii="Arial" w:hAnsi="Arial" w:cs="Arial"/>
          <w:i/>
          <w:spacing w:val="-1"/>
          <w:sz w:val="24"/>
          <w:szCs w:val="24"/>
        </w:rPr>
        <w:t>ç</w:t>
      </w:r>
      <w:r w:rsidRPr="00A765D3">
        <w:rPr>
          <w:rFonts w:ascii="Arial" w:hAnsi="Arial" w:cs="Arial"/>
          <w:i/>
          <w:spacing w:val="2"/>
          <w:sz w:val="24"/>
          <w:szCs w:val="24"/>
        </w:rPr>
        <w:t>õ</w:t>
      </w:r>
      <w:r w:rsidRPr="00A765D3">
        <w:rPr>
          <w:rFonts w:ascii="Arial" w:hAnsi="Arial" w:cs="Arial"/>
          <w:i/>
          <w:spacing w:val="-1"/>
          <w:sz w:val="24"/>
          <w:szCs w:val="24"/>
        </w:rPr>
        <w:t>e</w:t>
      </w:r>
      <w:r w:rsidRPr="00A765D3">
        <w:rPr>
          <w:rFonts w:ascii="Arial" w:hAnsi="Arial" w:cs="Arial"/>
          <w:i/>
          <w:sz w:val="24"/>
          <w:szCs w:val="24"/>
        </w:rPr>
        <w:t xml:space="preserve">s </w:t>
      </w:r>
      <w:r w:rsidRPr="00A765D3">
        <w:rPr>
          <w:rFonts w:ascii="Arial" w:hAnsi="Arial" w:cs="Arial"/>
          <w:i/>
          <w:spacing w:val="-2"/>
          <w:sz w:val="24"/>
          <w:szCs w:val="24"/>
        </w:rPr>
        <w:t>d</w:t>
      </w:r>
      <w:r w:rsidRPr="00A765D3">
        <w:rPr>
          <w:rFonts w:ascii="Arial" w:hAnsi="Arial" w:cs="Arial"/>
          <w:i/>
          <w:spacing w:val="2"/>
          <w:sz w:val="24"/>
          <w:szCs w:val="24"/>
        </w:rPr>
        <w:t>o</w:t>
      </w:r>
      <w:r w:rsidRPr="00A765D3">
        <w:rPr>
          <w:rFonts w:ascii="Arial" w:hAnsi="Arial" w:cs="Arial"/>
          <w:i/>
          <w:sz w:val="24"/>
          <w:szCs w:val="24"/>
        </w:rPr>
        <w:t>s</w:t>
      </w:r>
      <w:r w:rsidRPr="00A765D3">
        <w:rPr>
          <w:rFonts w:ascii="Arial" w:hAnsi="Arial" w:cs="Arial"/>
          <w:i/>
          <w:spacing w:val="2"/>
          <w:sz w:val="24"/>
          <w:szCs w:val="24"/>
        </w:rPr>
        <w:t xml:space="preserve"> atletas, dirigentes e comissão técnica por modalidade e sexo serão realizadas de forma eletrônica disponibilizada pela</w:t>
      </w:r>
      <w:r w:rsidRPr="004B27FB">
        <w:rPr>
          <w:rFonts w:ascii="Arial" w:hAnsi="Arial" w:cs="Arial"/>
          <w:i/>
          <w:color w:val="FF0000"/>
          <w:spacing w:val="2"/>
          <w:sz w:val="24"/>
          <w:szCs w:val="24"/>
        </w:rPr>
        <w:t xml:space="preserve"> </w:t>
      </w:r>
      <w:r w:rsidRPr="00A765D3">
        <w:rPr>
          <w:rFonts w:ascii="Arial" w:hAnsi="Arial" w:cs="Arial"/>
          <w:i/>
          <w:spacing w:val="2"/>
          <w:sz w:val="24"/>
          <w:szCs w:val="24"/>
        </w:rPr>
        <w:t>SEJUCEL, com o período a ser determinado pela CEL/SEJUCEL, da seguinte forma:</w:t>
      </w:r>
    </w:p>
    <w:p w:rsidR="004504FF" w:rsidRPr="004B27FB" w:rsidRDefault="004504FF" w:rsidP="004504FF">
      <w:pPr>
        <w:pStyle w:val="SemEspaamento"/>
        <w:numPr>
          <w:ilvl w:val="0"/>
          <w:numId w:val="11"/>
        </w:numPr>
        <w:ind w:left="0" w:right="142" w:firstLine="0"/>
        <w:jc w:val="both"/>
        <w:rPr>
          <w:rFonts w:ascii="Arial" w:hAnsi="Arial" w:cs="Arial"/>
          <w:b/>
          <w:i/>
          <w:color w:val="FF0000"/>
          <w:spacing w:val="2"/>
          <w:sz w:val="24"/>
          <w:szCs w:val="24"/>
        </w:rPr>
      </w:pPr>
      <w:r w:rsidRPr="004B27FB">
        <w:rPr>
          <w:rFonts w:ascii="Arial" w:hAnsi="Arial" w:cs="Arial"/>
          <w:b/>
          <w:i/>
          <w:color w:val="FF0000"/>
          <w:spacing w:val="2"/>
          <w:sz w:val="24"/>
          <w:szCs w:val="24"/>
        </w:rPr>
        <w:t xml:space="preserve">Fase Regional: </w:t>
      </w:r>
      <w:r w:rsidR="00FE6149">
        <w:rPr>
          <w:rFonts w:ascii="Arial" w:hAnsi="Arial" w:cs="Arial"/>
          <w:b/>
          <w:i/>
          <w:color w:val="FF0000"/>
          <w:spacing w:val="2"/>
          <w:sz w:val="24"/>
          <w:szCs w:val="24"/>
        </w:rPr>
        <w:t>03</w:t>
      </w:r>
      <w:r w:rsidR="00B424DC">
        <w:rPr>
          <w:rFonts w:ascii="Arial" w:hAnsi="Arial" w:cs="Arial"/>
          <w:b/>
          <w:i/>
          <w:color w:val="FF0000"/>
          <w:spacing w:val="2"/>
          <w:sz w:val="24"/>
          <w:szCs w:val="24"/>
        </w:rPr>
        <w:t xml:space="preserve"> de Março de 2020 a 19 de Abril de 2020 </w:t>
      </w:r>
      <w:r w:rsidRPr="004B27FB">
        <w:rPr>
          <w:rFonts w:ascii="Arial" w:hAnsi="Arial" w:cs="Arial"/>
          <w:b/>
          <w:i/>
          <w:color w:val="FF0000"/>
          <w:spacing w:val="2"/>
          <w:sz w:val="24"/>
          <w:szCs w:val="24"/>
        </w:rPr>
        <w:t>até as 22h59min (Horário de Rondônia).</w:t>
      </w:r>
    </w:p>
    <w:p w:rsidR="004504FF" w:rsidRPr="004B27FB" w:rsidRDefault="004504FF" w:rsidP="004504FF">
      <w:pPr>
        <w:pStyle w:val="SemEspaamento"/>
        <w:numPr>
          <w:ilvl w:val="0"/>
          <w:numId w:val="11"/>
        </w:numPr>
        <w:ind w:left="0" w:right="142" w:firstLine="0"/>
        <w:jc w:val="both"/>
        <w:rPr>
          <w:rFonts w:ascii="Arial" w:hAnsi="Arial" w:cs="Arial"/>
          <w:b/>
          <w:i/>
          <w:color w:val="FF0000"/>
          <w:spacing w:val="2"/>
          <w:sz w:val="24"/>
          <w:szCs w:val="24"/>
        </w:rPr>
      </w:pPr>
      <w:r w:rsidRPr="004B27FB">
        <w:rPr>
          <w:rFonts w:ascii="Arial" w:hAnsi="Arial" w:cs="Arial"/>
          <w:b/>
          <w:i/>
          <w:color w:val="FF0000"/>
          <w:spacing w:val="2"/>
          <w:sz w:val="24"/>
          <w:szCs w:val="24"/>
        </w:rPr>
        <w:t xml:space="preserve">Fase Final: </w:t>
      </w:r>
      <w:r w:rsidR="00FE6149">
        <w:rPr>
          <w:rFonts w:ascii="Arial" w:hAnsi="Arial" w:cs="Arial"/>
          <w:b/>
          <w:i/>
          <w:color w:val="FF0000"/>
          <w:spacing w:val="2"/>
          <w:sz w:val="24"/>
          <w:szCs w:val="24"/>
        </w:rPr>
        <w:t xml:space="preserve">02 de Julho de 2020 a 02 de Agosto de 2020 </w:t>
      </w:r>
      <w:r w:rsidRPr="004B27FB">
        <w:rPr>
          <w:rFonts w:ascii="Arial" w:hAnsi="Arial" w:cs="Arial"/>
          <w:b/>
          <w:i/>
          <w:color w:val="FF0000"/>
          <w:spacing w:val="2"/>
          <w:sz w:val="24"/>
          <w:szCs w:val="24"/>
        </w:rPr>
        <w:t>até as 22h59min (Horário de Rondônia).</w:t>
      </w:r>
    </w:p>
    <w:p w:rsidR="004504FF" w:rsidRPr="004B27FB" w:rsidRDefault="004504FF" w:rsidP="004504FF">
      <w:pPr>
        <w:pStyle w:val="SemEspaamento"/>
        <w:ind w:right="142"/>
        <w:jc w:val="both"/>
        <w:rPr>
          <w:rFonts w:ascii="Arial" w:hAnsi="Arial" w:cs="Arial"/>
          <w:i/>
          <w:color w:val="FF0000"/>
          <w:spacing w:val="2"/>
          <w:sz w:val="24"/>
          <w:szCs w:val="24"/>
        </w:rPr>
      </w:pPr>
    </w:p>
    <w:p w:rsidR="004504FF" w:rsidRPr="00A765D3" w:rsidRDefault="004504FF" w:rsidP="004504FF">
      <w:pPr>
        <w:pStyle w:val="SemEspaamento"/>
        <w:ind w:right="142"/>
        <w:jc w:val="both"/>
        <w:rPr>
          <w:rFonts w:ascii="Arial" w:hAnsi="Arial" w:cs="Arial"/>
          <w:i/>
          <w:iCs/>
          <w:sz w:val="24"/>
          <w:szCs w:val="24"/>
          <w:lang w:eastAsia="pt-BR"/>
        </w:rPr>
      </w:pPr>
      <w:r>
        <w:rPr>
          <w:rFonts w:ascii="Arial" w:hAnsi="Arial" w:cs="Arial"/>
          <w:b/>
          <w:i/>
          <w:sz w:val="24"/>
          <w:szCs w:val="24"/>
        </w:rPr>
        <w:t>§</w:t>
      </w:r>
      <w:r w:rsidRPr="001E4687">
        <w:rPr>
          <w:rFonts w:ascii="Arial" w:hAnsi="Arial" w:cs="Arial"/>
          <w:b/>
          <w:i/>
          <w:sz w:val="24"/>
          <w:szCs w:val="24"/>
        </w:rPr>
        <w:t>1º</w:t>
      </w:r>
      <w:r w:rsidRPr="001E4687">
        <w:rPr>
          <w:rFonts w:ascii="Arial" w:hAnsi="Arial" w:cs="Arial"/>
          <w:b/>
          <w:i/>
          <w:sz w:val="24"/>
          <w:szCs w:val="24"/>
          <w:lang w:eastAsia="pt-BR"/>
        </w:rPr>
        <w:t>-</w:t>
      </w:r>
      <w:r w:rsidR="00FE6149">
        <w:rPr>
          <w:rFonts w:ascii="Arial" w:hAnsi="Arial" w:cs="Arial"/>
          <w:b/>
          <w:i/>
          <w:sz w:val="24"/>
          <w:szCs w:val="24"/>
          <w:lang w:eastAsia="pt-BR"/>
        </w:rPr>
        <w:t xml:space="preserve"> </w:t>
      </w:r>
      <w:r w:rsidRPr="001E4687">
        <w:rPr>
          <w:rFonts w:ascii="Arial" w:hAnsi="Arial" w:cs="Arial"/>
          <w:bCs/>
          <w:i/>
          <w:sz w:val="24"/>
          <w:szCs w:val="24"/>
          <w:lang w:eastAsia="pt-BR"/>
        </w:rPr>
        <w:t xml:space="preserve">A </w:t>
      </w:r>
      <w:r w:rsidRPr="001E4687">
        <w:rPr>
          <w:rFonts w:ascii="Arial" w:hAnsi="Arial" w:cs="Arial"/>
          <w:i/>
          <w:iCs/>
          <w:sz w:val="24"/>
          <w:szCs w:val="24"/>
          <w:lang w:eastAsia="pt-BR"/>
        </w:rPr>
        <w:t>Documentação dos atletas, dirigentes e comissão técnica, será informada toda através inscrição online, obrigatório</w:t>
      </w:r>
      <w:r>
        <w:rPr>
          <w:rFonts w:ascii="Arial" w:hAnsi="Arial" w:cs="Arial"/>
          <w:i/>
          <w:iCs/>
          <w:sz w:val="24"/>
          <w:szCs w:val="24"/>
          <w:lang w:eastAsia="pt-BR"/>
        </w:rPr>
        <w:t xml:space="preserve">: </w:t>
      </w:r>
      <w:r w:rsidRPr="001E4687">
        <w:rPr>
          <w:rFonts w:ascii="Arial" w:hAnsi="Arial" w:cs="Arial"/>
          <w:i/>
          <w:iCs/>
          <w:sz w:val="24"/>
          <w:szCs w:val="24"/>
          <w:lang w:eastAsia="pt-BR"/>
        </w:rPr>
        <w:t>nome completo, da</w:t>
      </w:r>
      <w:r>
        <w:rPr>
          <w:rFonts w:ascii="Arial" w:hAnsi="Arial" w:cs="Arial"/>
          <w:i/>
          <w:iCs/>
          <w:sz w:val="24"/>
          <w:szCs w:val="24"/>
          <w:lang w:eastAsia="pt-BR"/>
        </w:rPr>
        <w:t xml:space="preserve">ta de nascimento, </w:t>
      </w:r>
      <w:r w:rsidRPr="00A765D3">
        <w:rPr>
          <w:rFonts w:ascii="Arial" w:hAnsi="Arial" w:cs="Arial"/>
          <w:i/>
          <w:iCs/>
          <w:sz w:val="24"/>
          <w:szCs w:val="24"/>
          <w:lang w:eastAsia="pt-BR"/>
        </w:rPr>
        <w:t>RG</w:t>
      </w:r>
      <w:r w:rsidR="00FE6149">
        <w:rPr>
          <w:rFonts w:ascii="Arial" w:hAnsi="Arial" w:cs="Arial"/>
          <w:i/>
          <w:iCs/>
          <w:sz w:val="24"/>
          <w:szCs w:val="24"/>
          <w:lang w:eastAsia="pt-BR"/>
        </w:rPr>
        <w:t xml:space="preserve">, CPF e </w:t>
      </w:r>
      <w:r w:rsidRPr="00A765D3">
        <w:rPr>
          <w:rFonts w:ascii="Arial" w:hAnsi="Arial" w:cs="Arial"/>
          <w:i/>
          <w:iCs/>
          <w:sz w:val="24"/>
          <w:szCs w:val="24"/>
          <w:lang w:eastAsia="pt-BR"/>
        </w:rPr>
        <w:t>Titulo de Eleitor que deverá ser anexado na ficha de inscrição na fase regional e final.</w:t>
      </w:r>
    </w:p>
    <w:p w:rsidR="004504FF" w:rsidRPr="00A765D3" w:rsidRDefault="004504FF" w:rsidP="004504FF">
      <w:pPr>
        <w:pStyle w:val="SemEspaamento"/>
        <w:ind w:right="142"/>
        <w:jc w:val="both"/>
        <w:rPr>
          <w:rFonts w:ascii="Arial" w:hAnsi="Arial" w:cs="Arial"/>
          <w:b/>
          <w:iCs/>
          <w:sz w:val="24"/>
          <w:szCs w:val="24"/>
        </w:rPr>
      </w:pPr>
      <w:r w:rsidRPr="00A765D3">
        <w:rPr>
          <w:rFonts w:ascii="Arial" w:hAnsi="Arial" w:cs="Arial"/>
          <w:i/>
          <w:iCs/>
          <w:sz w:val="24"/>
          <w:szCs w:val="24"/>
          <w:lang w:eastAsia="pt-BR"/>
        </w:rPr>
        <w:t xml:space="preserve">O atleta que por motivo de idade não possuir o TITULO DE ELEITOR </w:t>
      </w:r>
      <w:r w:rsidRPr="00A765D3">
        <w:rPr>
          <w:rFonts w:ascii="Arial" w:hAnsi="Arial" w:cs="Arial"/>
          <w:b/>
          <w:iCs/>
          <w:sz w:val="24"/>
          <w:szCs w:val="24"/>
        </w:rPr>
        <w:t>será exigida uma declaração dos pais  ou responsáveis legais atestando a residência no estado e município de origem e assinado pelo Gestor Local declarando “FÉ PÚBLICA”, que deverá ser anexa à inscrição.</w:t>
      </w:r>
    </w:p>
    <w:p w:rsidR="004504FF" w:rsidRPr="00A765D3" w:rsidRDefault="004504FF" w:rsidP="004504FF">
      <w:pPr>
        <w:pStyle w:val="SemEspaamento"/>
        <w:ind w:right="142"/>
        <w:jc w:val="both"/>
        <w:rPr>
          <w:rFonts w:ascii="Arial" w:hAnsi="Arial" w:cs="Arial"/>
          <w:i/>
          <w:iCs/>
          <w:sz w:val="24"/>
          <w:szCs w:val="24"/>
          <w:lang w:eastAsia="pt-BR"/>
        </w:rPr>
      </w:pPr>
    </w:p>
    <w:p w:rsidR="004504FF" w:rsidRDefault="004504FF" w:rsidP="004504FF">
      <w:pPr>
        <w:pStyle w:val="SemEspaamento"/>
        <w:ind w:right="142"/>
        <w:jc w:val="both"/>
        <w:rPr>
          <w:rFonts w:ascii="Arial" w:hAnsi="Arial" w:cs="Arial"/>
          <w:i/>
          <w:iCs/>
          <w:sz w:val="24"/>
          <w:szCs w:val="24"/>
          <w:lang w:eastAsia="pt-BR"/>
        </w:rPr>
      </w:pPr>
      <w:r w:rsidRPr="00A765D3">
        <w:rPr>
          <w:rFonts w:ascii="Arial" w:hAnsi="Arial" w:cs="Arial"/>
          <w:b/>
          <w:i/>
          <w:sz w:val="24"/>
          <w:szCs w:val="24"/>
        </w:rPr>
        <w:t>§2º</w:t>
      </w:r>
      <w:r w:rsidRPr="00A765D3">
        <w:rPr>
          <w:rFonts w:ascii="Arial" w:hAnsi="Arial" w:cs="Arial"/>
          <w:b/>
          <w:i/>
          <w:sz w:val="24"/>
          <w:szCs w:val="24"/>
          <w:lang w:eastAsia="pt-BR"/>
        </w:rPr>
        <w:t>-</w:t>
      </w:r>
      <w:r w:rsidR="00FE6149">
        <w:rPr>
          <w:rFonts w:ascii="Arial" w:hAnsi="Arial" w:cs="Arial"/>
          <w:b/>
          <w:i/>
          <w:sz w:val="24"/>
          <w:szCs w:val="24"/>
          <w:lang w:eastAsia="pt-BR"/>
        </w:rPr>
        <w:t xml:space="preserve"> </w:t>
      </w:r>
      <w:r w:rsidRPr="00A765D3">
        <w:rPr>
          <w:rFonts w:ascii="Arial" w:hAnsi="Arial" w:cs="Arial"/>
          <w:i/>
          <w:iCs/>
          <w:sz w:val="24"/>
          <w:szCs w:val="24"/>
          <w:lang w:eastAsia="pt-BR"/>
        </w:rPr>
        <w:t>Os atletas, dirigente e comissão técnica que não atenderem todos os procedimentos contidos no parágrafo 1º deste artigo, ficarão com pendência nas inscrições, e terão que</w:t>
      </w:r>
      <w:r>
        <w:rPr>
          <w:rFonts w:ascii="Arial" w:hAnsi="Arial" w:cs="Arial"/>
          <w:i/>
          <w:iCs/>
          <w:color w:val="00B050"/>
          <w:sz w:val="24"/>
          <w:szCs w:val="24"/>
          <w:lang w:eastAsia="pt-BR"/>
        </w:rPr>
        <w:t xml:space="preserve"> </w:t>
      </w:r>
      <w:r w:rsidRPr="00A765D3">
        <w:rPr>
          <w:rFonts w:ascii="Arial" w:hAnsi="Arial" w:cs="Arial"/>
          <w:i/>
          <w:iCs/>
          <w:sz w:val="24"/>
          <w:szCs w:val="24"/>
          <w:lang w:eastAsia="pt-BR"/>
        </w:rPr>
        <w:t>regularizar respeitando o prazo estipulado, caso contrário, a inscrição não será homologada, em consequência, ficarão impossibilitados de participarem do XIV Jogos Intermunicipais de Rondônia 2020.</w:t>
      </w:r>
    </w:p>
    <w:p w:rsidR="00B424DC" w:rsidRDefault="00B424DC" w:rsidP="004504FF">
      <w:pPr>
        <w:pStyle w:val="SemEspaamento"/>
        <w:ind w:right="142"/>
        <w:jc w:val="both"/>
        <w:rPr>
          <w:rFonts w:ascii="Arial" w:hAnsi="Arial" w:cs="Arial"/>
          <w:i/>
          <w:iCs/>
          <w:sz w:val="24"/>
          <w:szCs w:val="24"/>
          <w:lang w:eastAsia="pt-BR"/>
        </w:rPr>
      </w:pPr>
    </w:p>
    <w:p w:rsidR="00B424DC" w:rsidRPr="00A765D3" w:rsidRDefault="00B424DC" w:rsidP="004504FF">
      <w:pPr>
        <w:pStyle w:val="SemEspaamento"/>
        <w:ind w:right="142"/>
        <w:jc w:val="both"/>
        <w:rPr>
          <w:rFonts w:ascii="Arial" w:hAnsi="Arial" w:cs="Arial"/>
          <w:i/>
          <w:iCs/>
          <w:sz w:val="24"/>
          <w:szCs w:val="24"/>
          <w:lang w:eastAsia="pt-BR"/>
        </w:rPr>
      </w:pPr>
    </w:p>
    <w:p w:rsidR="004504FF" w:rsidRPr="002574F5" w:rsidRDefault="004504FF" w:rsidP="004504FF">
      <w:pPr>
        <w:pStyle w:val="SemEspaamento"/>
        <w:ind w:right="142"/>
        <w:jc w:val="both"/>
        <w:rPr>
          <w:rFonts w:ascii="Arial" w:hAnsi="Arial" w:cs="Arial"/>
          <w:b/>
          <w:i/>
          <w:iCs/>
          <w:sz w:val="24"/>
          <w:szCs w:val="24"/>
          <w:lang w:eastAsia="pt-BR"/>
        </w:rPr>
      </w:pPr>
      <w:r w:rsidRPr="007A7A3A">
        <w:rPr>
          <w:rFonts w:ascii="Arial" w:hAnsi="Arial" w:cs="Arial"/>
          <w:b/>
          <w:i/>
          <w:sz w:val="24"/>
          <w:szCs w:val="24"/>
        </w:rPr>
        <w:t>§3º</w:t>
      </w:r>
      <w:r w:rsidRPr="007A7A3A">
        <w:rPr>
          <w:rFonts w:ascii="Arial" w:hAnsi="Arial" w:cs="Arial"/>
          <w:b/>
          <w:i/>
          <w:sz w:val="24"/>
          <w:szCs w:val="24"/>
          <w:lang w:eastAsia="pt-BR"/>
        </w:rPr>
        <w:t>-</w:t>
      </w:r>
      <w:r w:rsidRPr="007A7A3A">
        <w:rPr>
          <w:rFonts w:ascii="Arial" w:hAnsi="Arial" w:cs="Arial"/>
          <w:b/>
          <w:i/>
          <w:iCs/>
          <w:sz w:val="24"/>
          <w:szCs w:val="24"/>
          <w:lang w:eastAsia="pt-BR"/>
        </w:rPr>
        <w:t xml:space="preserve"> O atleta, dirigente e comissão técnica só poderão ser inscrito por 01 município por fase</w:t>
      </w:r>
      <w:r>
        <w:rPr>
          <w:rFonts w:ascii="Arial" w:hAnsi="Arial" w:cs="Arial"/>
          <w:b/>
          <w:i/>
          <w:iCs/>
          <w:sz w:val="24"/>
          <w:szCs w:val="24"/>
          <w:lang w:eastAsia="pt-BR"/>
        </w:rPr>
        <w:t>.</w:t>
      </w:r>
    </w:p>
    <w:p w:rsidR="004504FF" w:rsidRDefault="004504FF" w:rsidP="004504FF">
      <w:pPr>
        <w:pStyle w:val="SemEspaamento"/>
        <w:ind w:right="142"/>
        <w:jc w:val="both"/>
        <w:rPr>
          <w:rFonts w:ascii="Arial" w:hAnsi="Arial" w:cs="Arial"/>
          <w:i/>
          <w:iCs/>
          <w:sz w:val="24"/>
          <w:szCs w:val="24"/>
          <w:lang w:eastAsia="pt-BR"/>
        </w:rPr>
      </w:pPr>
    </w:p>
    <w:p w:rsidR="004504FF" w:rsidRPr="00A765D3" w:rsidRDefault="004504FF" w:rsidP="004504FF">
      <w:pPr>
        <w:pStyle w:val="SemEspaamento"/>
        <w:ind w:right="142"/>
        <w:jc w:val="both"/>
        <w:rPr>
          <w:rFonts w:ascii="Arial" w:hAnsi="Arial" w:cs="Arial"/>
          <w:i/>
          <w:iCs/>
          <w:sz w:val="24"/>
          <w:szCs w:val="24"/>
          <w:lang w:eastAsia="pt-BR"/>
        </w:rPr>
      </w:pPr>
      <w:r w:rsidRPr="00A765D3">
        <w:rPr>
          <w:rFonts w:ascii="Arial" w:hAnsi="Arial" w:cs="Arial"/>
          <w:b/>
          <w:i/>
          <w:iCs/>
          <w:sz w:val="24"/>
          <w:szCs w:val="24"/>
          <w:lang w:eastAsia="pt-BR"/>
        </w:rPr>
        <w:t>§4º-Os técnicos e assistentes técnicos, desde que seja em modalidade diferente e pelo mesmo município poderão atuar como atleta e vice e versa</w:t>
      </w:r>
      <w:r w:rsidRPr="00A765D3">
        <w:rPr>
          <w:rFonts w:ascii="Arial" w:hAnsi="Arial" w:cs="Arial"/>
          <w:i/>
          <w:iCs/>
          <w:sz w:val="24"/>
          <w:szCs w:val="24"/>
          <w:lang w:eastAsia="pt-BR"/>
        </w:rPr>
        <w:t>.</w:t>
      </w:r>
    </w:p>
    <w:p w:rsidR="004504FF" w:rsidRPr="00A765D3" w:rsidRDefault="004504FF" w:rsidP="004504FF">
      <w:pPr>
        <w:pStyle w:val="SemEspaamento"/>
        <w:ind w:right="142"/>
        <w:jc w:val="both"/>
        <w:rPr>
          <w:rFonts w:ascii="Arial" w:hAnsi="Arial" w:cs="Arial"/>
          <w:i/>
          <w:iCs/>
          <w:sz w:val="24"/>
          <w:szCs w:val="24"/>
          <w:lang w:eastAsia="pt-BR"/>
        </w:rPr>
      </w:pPr>
    </w:p>
    <w:p w:rsidR="004504FF" w:rsidRPr="00336853" w:rsidRDefault="004504FF" w:rsidP="004504FF">
      <w:pPr>
        <w:pStyle w:val="SemEspaamento"/>
        <w:ind w:right="142"/>
        <w:jc w:val="both"/>
        <w:rPr>
          <w:rFonts w:ascii="Arial" w:hAnsi="Arial" w:cs="Arial"/>
          <w:i/>
          <w:iCs/>
          <w:sz w:val="24"/>
          <w:szCs w:val="24"/>
          <w:lang w:eastAsia="pt-BR"/>
        </w:rPr>
      </w:pPr>
      <w:r w:rsidRPr="00B44FD1">
        <w:rPr>
          <w:rFonts w:ascii="Arial" w:hAnsi="Arial" w:cs="Arial"/>
          <w:b/>
          <w:i/>
          <w:iCs/>
          <w:sz w:val="24"/>
          <w:szCs w:val="24"/>
          <w:lang w:eastAsia="pt-BR"/>
        </w:rPr>
        <w:t>§</w:t>
      </w:r>
      <w:r>
        <w:rPr>
          <w:rFonts w:ascii="Arial" w:hAnsi="Arial" w:cs="Arial"/>
          <w:b/>
          <w:i/>
          <w:iCs/>
          <w:sz w:val="24"/>
          <w:szCs w:val="24"/>
          <w:lang w:eastAsia="pt-BR"/>
        </w:rPr>
        <w:t>5</w:t>
      </w:r>
      <w:r w:rsidRPr="00B44FD1">
        <w:rPr>
          <w:rFonts w:ascii="Arial" w:hAnsi="Arial" w:cs="Arial"/>
          <w:b/>
          <w:i/>
          <w:iCs/>
          <w:sz w:val="24"/>
          <w:szCs w:val="24"/>
          <w:lang w:eastAsia="pt-BR"/>
        </w:rPr>
        <w:t>º-</w:t>
      </w:r>
      <w:r w:rsidR="00FE6149">
        <w:rPr>
          <w:rFonts w:ascii="Arial" w:hAnsi="Arial" w:cs="Arial"/>
          <w:b/>
          <w:i/>
          <w:iCs/>
          <w:sz w:val="24"/>
          <w:szCs w:val="24"/>
          <w:lang w:eastAsia="pt-BR"/>
        </w:rPr>
        <w:t xml:space="preserve"> </w:t>
      </w:r>
      <w:r w:rsidRPr="00336853">
        <w:rPr>
          <w:rFonts w:ascii="Arial" w:hAnsi="Arial" w:cs="Arial"/>
          <w:i/>
          <w:iCs/>
          <w:sz w:val="24"/>
          <w:szCs w:val="24"/>
          <w:lang w:eastAsia="pt-BR"/>
        </w:rPr>
        <w:t>Não há impedimento aos</w:t>
      </w:r>
      <w:r w:rsidR="00FE6149">
        <w:rPr>
          <w:rFonts w:ascii="Arial" w:hAnsi="Arial" w:cs="Arial"/>
          <w:i/>
          <w:iCs/>
          <w:sz w:val="24"/>
          <w:szCs w:val="24"/>
          <w:lang w:eastAsia="pt-BR"/>
        </w:rPr>
        <w:t xml:space="preserve"> </w:t>
      </w:r>
      <w:r w:rsidRPr="00336853">
        <w:rPr>
          <w:rFonts w:ascii="Arial" w:hAnsi="Arial" w:cs="Arial"/>
          <w:i/>
          <w:iCs/>
          <w:sz w:val="24"/>
          <w:szCs w:val="24"/>
          <w:lang w:eastAsia="pt-BR"/>
        </w:rPr>
        <w:t>árbitros de atuarem como atletas em fases distintas dos jogos</w:t>
      </w:r>
      <w:r>
        <w:rPr>
          <w:rFonts w:ascii="Arial" w:hAnsi="Arial" w:cs="Arial"/>
          <w:i/>
          <w:iCs/>
          <w:sz w:val="24"/>
          <w:szCs w:val="24"/>
          <w:lang w:eastAsia="pt-BR"/>
        </w:rPr>
        <w:t xml:space="preserve"> (regional e final)</w:t>
      </w:r>
      <w:r w:rsidRPr="00336853">
        <w:rPr>
          <w:rFonts w:ascii="Arial" w:hAnsi="Arial" w:cs="Arial"/>
          <w:i/>
          <w:iCs/>
          <w:sz w:val="24"/>
          <w:szCs w:val="24"/>
          <w:lang w:eastAsia="pt-BR"/>
        </w:rPr>
        <w:t>, o mesmo procedimento aplica-se aos atletas que optarem em atuarem como árbitro.</w:t>
      </w:r>
    </w:p>
    <w:p w:rsidR="004504FF" w:rsidRPr="001E4687" w:rsidRDefault="004504FF" w:rsidP="004504FF">
      <w:pPr>
        <w:pStyle w:val="SemEspaamento"/>
        <w:ind w:right="142"/>
        <w:jc w:val="both"/>
        <w:rPr>
          <w:rFonts w:ascii="Arial" w:hAnsi="Arial" w:cs="Arial"/>
          <w:i/>
          <w:iCs/>
          <w:sz w:val="24"/>
          <w:szCs w:val="24"/>
          <w:lang w:eastAsia="pt-BR"/>
        </w:rPr>
      </w:pPr>
    </w:p>
    <w:p w:rsidR="004504FF" w:rsidRPr="00336853" w:rsidRDefault="004504FF" w:rsidP="004504FF">
      <w:pPr>
        <w:pStyle w:val="SemEspaamento"/>
        <w:ind w:right="142"/>
        <w:jc w:val="both"/>
        <w:rPr>
          <w:rFonts w:ascii="Arial" w:hAnsi="Arial" w:cs="Arial"/>
          <w:i/>
          <w:iCs/>
          <w:sz w:val="24"/>
          <w:szCs w:val="24"/>
          <w:lang w:eastAsia="pt-BR"/>
        </w:rPr>
      </w:pPr>
      <w:r>
        <w:rPr>
          <w:rFonts w:ascii="Arial" w:hAnsi="Arial" w:cs="Arial"/>
          <w:b/>
          <w:i/>
          <w:sz w:val="24"/>
          <w:szCs w:val="24"/>
        </w:rPr>
        <w:t>§6</w:t>
      </w:r>
      <w:r w:rsidRPr="00336853">
        <w:rPr>
          <w:rFonts w:ascii="Arial" w:hAnsi="Arial" w:cs="Arial"/>
          <w:b/>
          <w:i/>
          <w:sz w:val="24"/>
          <w:szCs w:val="24"/>
        </w:rPr>
        <w:t>º</w:t>
      </w:r>
      <w:r w:rsidRPr="00336853">
        <w:rPr>
          <w:rFonts w:ascii="Arial" w:hAnsi="Arial" w:cs="Arial"/>
          <w:b/>
          <w:i/>
          <w:sz w:val="24"/>
          <w:szCs w:val="24"/>
          <w:lang w:eastAsia="pt-BR"/>
        </w:rPr>
        <w:t>-</w:t>
      </w:r>
      <w:r w:rsidRPr="00336853">
        <w:rPr>
          <w:rFonts w:ascii="Arial" w:hAnsi="Arial" w:cs="Arial"/>
          <w:i/>
          <w:sz w:val="24"/>
          <w:szCs w:val="24"/>
          <w:lang w:eastAsia="pt-BR"/>
        </w:rPr>
        <w:t xml:space="preserve">  Pessoas envolvidas na Coordenação Estadual e Local não poderão atuar como atletas ou dirigentes dos Municípios participantes.</w:t>
      </w:r>
    </w:p>
    <w:p w:rsidR="004504FF" w:rsidRPr="000B584B" w:rsidRDefault="004504FF" w:rsidP="004504FF">
      <w:pPr>
        <w:pStyle w:val="SemEspaamento"/>
        <w:ind w:right="142"/>
        <w:jc w:val="both"/>
        <w:rPr>
          <w:rFonts w:ascii="Arial" w:hAnsi="Arial" w:cs="Arial"/>
          <w:i/>
          <w:iCs/>
          <w:color w:val="FF0000"/>
          <w:sz w:val="24"/>
          <w:szCs w:val="24"/>
          <w:lang w:eastAsia="pt-BR"/>
        </w:rPr>
      </w:pPr>
    </w:p>
    <w:p w:rsidR="004504FF" w:rsidRDefault="004504FF" w:rsidP="004504FF">
      <w:pPr>
        <w:pStyle w:val="SemEspaamento"/>
        <w:ind w:right="142"/>
        <w:jc w:val="both"/>
        <w:rPr>
          <w:rFonts w:ascii="Arial" w:hAnsi="Arial" w:cs="Arial"/>
          <w:i/>
          <w:iCs/>
          <w:sz w:val="24"/>
          <w:szCs w:val="24"/>
          <w:lang w:eastAsia="pt-BR"/>
        </w:rPr>
      </w:pPr>
      <w:r w:rsidRPr="00336853">
        <w:rPr>
          <w:rFonts w:ascii="Arial" w:hAnsi="Arial" w:cs="Arial"/>
          <w:b/>
          <w:i/>
          <w:sz w:val="24"/>
          <w:szCs w:val="24"/>
        </w:rPr>
        <w:t>§</w:t>
      </w:r>
      <w:r>
        <w:rPr>
          <w:rFonts w:ascii="Arial" w:hAnsi="Arial" w:cs="Arial"/>
          <w:b/>
          <w:i/>
          <w:sz w:val="24"/>
          <w:szCs w:val="24"/>
        </w:rPr>
        <w:t>7</w:t>
      </w:r>
      <w:r w:rsidRPr="00336853">
        <w:rPr>
          <w:rFonts w:ascii="Arial" w:hAnsi="Arial" w:cs="Arial"/>
          <w:b/>
          <w:i/>
          <w:sz w:val="24"/>
          <w:szCs w:val="24"/>
        </w:rPr>
        <w:t>º</w:t>
      </w:r>
      <w:r w:rsidRPr="00336853">
        <w:rPr>
          <w:rFonts w:ascii="Arial" w:hAnsi="Arial" w:cs="Arial"/>
          <w:b/>
          <w:i/>
          <w:sz w:val="24"/>
          <w:szCs w:val="24"/>
          <w:lang w:eastAsia="pt-BR"/>
        </w:rPr>
        <w:t>-</w:t>
      </w:r>
      <w:r w:rsidR="00FE6149">
        <w:rPr>
          <w:rFonts w:ascii="Arial" w:hAnsi="Arial" w:cs="Arial"/>
          <w:b/>
          <w:i/>
          <w:sz w:val="24"/>
          <w:szCs w:val="24"/>
          <w:lang w:eastAsia="pt-BR"/>
        </w:rPr>
        <w:t xml:space="preserve"> </w:t>
      </w:r>
      <w:r w:rsidRPr="00336853">
        <w:rPr>
          <w:rFonts w:ascii="Arial" w:hAnsi="Arial" w:cs="Arial"/>
          <w:i/>
          <w:iCs/>
          <w:sz w:val="24"/>
          <w:szCs w:val="24"/>
          <w:lang w:eastAsia="pt-BR"/>
        </w:rPr>
        <w:t>As inscrições</w:t>
      </w:r>
      <w:r w:rsidR="00FE6149">
        <w:rPr>
          <w:rFonts w:ascii="Arial" w:hAnsi="Arial" w:cs="Arial"/>
          <w:i/>
          <w:iCs/>
          <w:sz w:val="24"/>
          <w:szCs w:val="24"/>
          <w:lang w:eastAsia="pt-BR"/>
        </w:rPr>
        <w:t xml:space="preserve"> </w:t>
      </w:r>
      <w:r w:rsidRPr="00336853">
        <w:rPr>
          <w:rFonts w:ascii="Arial" w:hAnsi="Arial" w:cs="Arial"/>
          <w:i/>
          <w:iCs/>
          <w:sz w:val="24"/>
          <w:szCs w:val="24"/>
          <w:lang w:eastAsia="pt-BR"/>
        </w:rPr>
        <w:t xml:space="preserve">de atletas da Fase Final poderão ser diferentes da Fase Regional, na situação do atleta que jogar por um município na Fase Regional, o mesmo poderá atuar na Fase Final por outro município, desde que, a modalidade que ele participou não tenha sido classificada, tendo sua participação liberada para qualquer modalidade. </w:t>
      </w:r>
    </w:p>
    <w:p w:rsidR="004504FF" w:rsidRPr="00336853" w:rsidRDefault="004504FF" w:rsidP="004504FF">
      <w:pPr>
        <w:pStyle w:val="SemEspaamento"/>
        <w:ind w:right="142"/>
        <w:jc w:val="both"/>
        <w:rPr>
          <w:rFonts w:ascii="Arial" w:hAnsi="Arial" w:cs="Arial"/>
          <w:i/>
          <w:iCs/>
          <w:sz w:val="24"/>
          <w:szCs w:val="24"/>
          <w:lang w:eastAsia="pt-BR"/>
        </w:rPr>
      </w:pPr>
      <w:r w:rsidRPr="00336853">
        <w:rPr>
          <w:rFonts w:ascii="Arial" w:hAnsi="Arial" w:cs="Arial"/>
          <w:i/>
          <w:iCs/>
          <w:sz w:val="24"/>
          <w:szCs w:val="24"/>
          <w:lang w:eastAsia="pt-BR"/>
        </w:rPr>
        <w:t>O Atleta que jogar por certa modalidade  na Fase regional e o município  se classificar nesta modalidade , o mesmo poderá ser inscrito em qualquer outra modalidade que o município participar da fase final dos jogos</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iCs/>
          <w:sz w:val="24"/>
          <w:szCs w:val="24"/>
          <w:lang w:eastAsia="pt-BR"/>
        </w:rPr>
      </w:pPr>
      <w:r>
        <w:rPr>
          <w:rFonts w:ascii="Arial" w:hAnsi="Arial" w:cs="Arial"/>
          <w:b/>
          <w:i/>
          <w:sz w:val="24"/>
          <w:szCs w:val="24"/>
        </w:rPr>
        <w:t>§8</w:t>
      </w:r>
      <w:r w:rsidRPr="001E4687">
        <w:rPr>
          <w:rFonts w:ascii="Arial" w:hAnsi="Arial" w:cs="Arial"/>
          <w:b/>
          <w:i/>
          <w:sz w:val="24"/>
          <w:szCs w:val="24"/>
        </w:rPr>
        <w:t>º</w:t>
      </w:r>
      <w:r w:rsidRPr="001E4687">
        <w:rPr>
          <w:rFonts w:ascii="Arial" w:hAnsi="Arial" w:cs="Arial"/>
          <w:b/>
          <w:i/>
          <w:sz w:val="24"/>
          <w:szCs w:val="24"/>
          <w:lang w:eastAsia="pt-BR"/>
        </w:rPr>
        <w:t>-</w:t>
      </w:r>
      <w:r w:rsidRPr="001E4687">
        <w:rPr>
          <w:rFonts w:ascii="Arial" w:hAnsi="Arial" w:cs="Arial"/>
          <w:i/>
          <w:iCs/>
          <w:sz w:val="24"/>
          <w:szCs w:val="24"/>
          <w:lang w:eastAsia="pt-BR"/>
        </w:rPr>
        <w:t>Caso haja inscrição do atleta na fase regional, mas a seletiva não aconteça ele estará liberado para participar por outro município.</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w:t>
      </w:r>
      <w:r>
        <w:rPr>
          <w:rFonts w:ascii="Arial" w:hAnsi="Arial" w:cs="Arial"/>
          <w:b/>
          <w:i/>
          <w:sz w:val="24"/>
          <w:szCs w:val="24"/>
        </w:rPr>
        <w:t>9</w:t>
      </w:r>
      <w:r w:rsidRPr="001E4687">
        <w:rPr>
          <w:rFonts w:ascii="Arial" w:hAnsi="Arial" w:cs="Arial"/>
          <w:b/>
          <w:i/>
          <w:sz w:val="24"/>
          <w:szCs w:val="24"/>
        </w:rPr>
        <w:t>º</w:t>
      </w:r>
      <w:r w:rsidRPr="001E4687">
        <w:rPr>
          <w:rFonts w:ascii="Arial" w:hAnsi="Arial" w:cs="Arial"/>
          <w:b/>
          <w:i/>
          <w:sz w:val="24"/>
          <w:szCs w:val="24"/>
          <w:lang w:eastAsia="pt-BR"/>
        </w:rPr>
        <w:t>-</w:t>
      </w:r>
      <w:r w:rsidRPr="001E4687">
        <w:rPr>
          <w:rFonts w:ascii="Arial" w:hAnsi="Arial" w:cs="Arial"/>
          <w:i/>
          <w:sz w:val="24"/>
          <w:szCs w:val="24"/>
          <w:lang w:eastAsia="pt-BR"/>
        </w:rPr>
        <w:t xml:space="preserve"> Havendo a Fase Regional e o atleta inscrito no município não ter caracterizado sua participação na competição (inserido em súmula) o mesmo também estará liberado para participar por outro município.</w:t>
      </w:r>
    </w:p>
    <w:p w:rsidR="004504FF" w:rsidRPr="001E4687" w:rsidRDefault="004504FF" w:rsidP="004504FF">
      <w:pPr>
        <w:pStyle w:val="SemEspaamento"/>
        <w:ind w:right="142"/>
        <w:jc w:val="both"/>
        <w:rPr>
          <w:rFonts w:ascii="Arial" w:hAnsi="Arial" w:cs="Arial"/>
          <w:i/>
          <w:iCs/>
          <w:sz w:val="24"/>
          <w:szCs w:val="24"/>
          <w:lang w:eastAsia="pt-BR"/>
        </w:rPr>
      </w:pPr>
    </w:p>
    <w:p w:rsidR="004504FF" w:rsidRPr="00417109" w:rsidRDefault="004504FF" w:rsidP="004504FF">
      <w:pPr>
        <w:pStyle w:val="SemEspaamento"/>
        <w:ind w:right="142"/>
        <w:jc w:val="both"/>
        <w:rPr>
          <w:rFonts w:ascii="Arial" w:hAnsi="Arial" w:cs="Arial"/>
          <w:bCs/>
          <w:i/>
          <w:iCs/>
          <w:color w:val="000000" w:themeColor="text1"/>
          <w:sz w:val="24"/>
          <w:szCs w:val="24"/>
          <w:lang w:eastAsia="pt-BR"/>
        </w:rPr>
      </w:pPr>
      <w:r w:rsidRPr="00417109">
        <w:rPr>
          <w:rFonts w:ascii="Arial" w:hAnsi="Arial" w:cs="Arial"/>
          <w:b/>
          <w:i/>
          <w:color w:val="000000" w:themeColor="text1"/>
          <w:sz w:val="24"/>
          <w:szCs w:val="24"/>
        </w:rPr>
        <w:t>§10</w:t>
      </w:r>
      <w:r w:rsidRPr="00417109">
        <w:rPr>
          <w:rFonts w:ascii="Arial" w:hAnsi="Arial" w:cs="Arial"/>
          <w:b/>
          <w:i/>
          <w:color w:val="000000" w:themeColor="text1"/>
          <w:sz w:val="24"/>
          <w:szCs w:val="24"/>
          <w:lang w:eastAsia="pt-BR"/>
        </w:rPr>
        <w:t>-</w:t>
      </w:r>
      <w:r w:rsidR="00FE6149">
        <w:rPr>
          <w:rFonts w:ascii="Arial" w:hAnsi="Arial" w:cs="Arial"/>
          <w:b/>
          <w:i/>
          <w:color w:val="000000" w:themeColor="text1"/>
          <w:sz w:val="24"/>
          <w:szCs w:val="24"/>
          <w:lang w:eastAsia="pt-BR"/>
        </w:rPr>
        <w:t xml:space="preserve"> </w:t>
      </w:r>
      <w:r w:rsidRPr="00417109">
        <w:rPr>
          <w:rFonts w:ascii="Arial" w:hAnsi="Arial" w:cs="Arial"/>
          <w:b/>
          <w:bCs/>
          <w:i/>
          <w:iCs/>
          <w:color w:val="000000" w:themeColor="text1"/>
          <w:sz w:val="24"/>
          <w:szCs w:val="24"/>
        </w:rPr>
        <w:t>SUBSTITUIÇÃO DE ATLETAS:</w:t>
      </w:r>
      <w:r w:rsidRPr="00417109">
        <w:rPr>
          <w:rFonts w:ascii="Arial" w:hAnsi="Arial" w:cs="Arial"/>
          <w:bCs/>
          <w:i/>
          <w:iCs/>
          <w:color w:val="000000" w:themeColor="text1"/>
          <w:sz w:val="24"/>
          <w:szCs w:val="24"/>
          <w:lang w:eastAsia="pt-BR"/>
        </w:rPr>
        <w:t xml:space="preserve"> Não serão permitidas substituições de atletas, depois das inscrições consumadas na Fase Regional. </w:t>
      </w:r>
    </w:p>
    <w:p w:rsidR="004504FF" w:rsidRPr="00D965E1" w:rsidRDefault="004504FF" w:rsidP="004504FF">
      <w:pPr>
        <w:pStyle w:val="SemEspaamento"/>
        <w:ind w:right="142"/>
        <w:jc w:val="both"/>
        <w:rPr>
          <w:rFonts w:ascii="Arial" w:hAnsi="Arial" w:cs="Arial"/>
          <w:bCs/>
          <w:i/>
          <w:iCs/>
          <w:color w:val="000000" w:themeColor="text1"/>
          <w:sz w:val="24"/>
          <w:szCs w:val="24"/>
          <w:lang w:eastAsia="pt-BR"/>
        </w:rPr>
      </w:pPr>
      <w:r w:rsidRPr="00417109">
        <w:rPr>
          <w:rFonts w:ascii="Arial" w:hAnsi="Arial" w:cs="Arial"/>
          <w:bCs/>
          <w:i/>
          <w:iCs/>
          <w:color w:val="000000" w:themeColor="text1"/>
          <w:sz w:val="24"/>
          <w:szCs w:val="24"/>
          <w:lang w:eastAsia="pt-BR"/>
        </w:rPr>
        <w:t>Na Fase Final poderão acontecer substituições desde que,</w:t>
      </w:r>
      <w:r w:rsidR="00661E0C">
        <w:rPr>
          <w:rFonts w:ascii="Arial" w:hAnsi="Arial" w:cs="Arial"/>
          <w:bCs/>
          <w:i/>
          <w:iCs/>
          <w:color w:val="000000" w:themeColor="text1"/>
          <w:sz w:val="24"/>
          <w:szCs w:val="24"/>
          <w:lang w:eastAsia="pt-BR"/>
        </w:rPr>
        <w:t xml:space="preserve"> estejam enquadradas nos artigos 32 </w:t>
      </w:r>
      <w:r w:rsidR="00A7759C">
        <w:rPr>
          <w:rFonts w:ascii="Arial" w:hAnsi="Arial" w:cs="Arial"/>
          <w:bCs/>
          <w:i/>
          <w:iCs/>
          <w:color w:val="000000" w:themeColor="text1"/>
          <w:sz w:val="24"/>
          <w:szCs w:val="24"/>
          <w:lang w:eastAsia="pt-BR"/>
        </w:rPr>
        <w:t xml:space="preserve"> p</w:t>
      </w:r>
      <w:r w:rsidR="00AC79ED">
        <w:rPr>
          <w:rFonts w:ascii="Arial" w:hAnsi="Arial" w:cs="Arial"/>
          <w:bCs/>
          <w:i/>
          <w:iCs/>
          <w:color w:val="000000" w:themeColor="text1"/>
          <w:sz w:val="24"/>
          <w:szCs w:val="24"/>
          <w:lang w:eastAsia="pt-BR"/>
        </w:rPr>
        <w:t>arágrafo</w:t>
      </w:r>
      <w:r w:rsidR="00A7759C">
        <w:rPr>
          <w:rFonts w:ascii="Arial" w:hAnsi="Arial" w:cs="Arial"/>
          <w:bCs/>
          <w:i/>
          <w:iCs/>
          <w:color w:val="000000" w:themeColor="text1"/>
          <w:sz w:val="24"/>
          <w:szCs w:val="24"/>
          <w:lang w:eastAsia="pt-BR"/>
        </w:rPr>
        <w:t>s</w:t>
      </w:r>
      <w:r w:rsidR="00AC79ED">
        <w:rPr>
          <w:rFonts w:ascii="Arial" w:hAnsi="Arial" w:cs="Arial"/>
          <w:bCs/>
          <w:i/>
          <w:iCs/>
          <w:color w:val="000000" w:themeColor="text1"/>
          <w:sz w:val="24"/>
          <w:szCs w:val="24"/>
          <w:lang w:eastAsia="pt-BR"/>
        </w:rPr>
        <w:t xml:space="preserve"> 2º e 3º.</w:t>
      </w:r>
      <w:r w:rsidR="00A7759C">
        <w:rPr>
          <w:rFonts w:ascii="Arial" w:hAnsi="Arial" w:cs="Arial"/>
          <w:bCs/>
          <w:i/>
          <w:iCs/>
          <w:color w:val="000000" w:themeColor="text1"/>
          <w:sz w:val="24"/>
          <w:szCs w:val="24"/>
          <w:lang w:eastAsia="pt-BR"/>
        </w:rPr>
        <w:t xml:space="preserve"> E artigo 35 parágrafo </w:t>
      </w:r>
      <w:r w:rsidR="00CD1384">
        <w:rPr>
          <w:rFonts w:ascii="Arial" w:hAnsi="Arial" w:cs="Arial"/>
          <w:bCs/>
          <w:i/>
          <w:iCs/>
          <w:color w:val="000000" w:themeColor="text1"/>
          <w:sz w:val="24"/>
          <w:szCs w:val="24"/>
          <w:lang w:eastAsia="pt-BR"/>
        </w:rPr>
        <w:t>único.</w:t>
      </w:r>
    </w:p>
    <w:p w:rsidR="004504FF" w:rsidRPr="009B1322" w:rsidRDefault="004504FF" w:rsidP="004504FF">
      <w:pPr>
        <w:pStyle w:val="SemEspaamento"/>
        <w:ind w:right="142"/>
        <w:jc w:val="both"/>
        <w:rPr>
          <w:rFonts w:ascii="Arial" w:hAnsi="Arial" w:cs="Arial"/>
          <w:bCs/>
          <w:i/>
          <w:iCs/>
          <w:color w:val="FF0000"/>
          <w:sz w:val="24"/>
          <w:szCs w:val="24"/>
          <w:lang w:eastAsia="pt-BR"/>
        </w:rPr>
      </w:pPr>
    </w:p>
    <w:p w:rsidR="004504FF" w:rsidRPr="00A765D3" w:rsidRDefault="004504FF" w:rsidP="004504FF">
      <w:pPr>
        <w:pStyle w:val="SemEspaamento"/>
        <w:ind w:right="142"/>
        <w:jc w:val="both"/>
        <w:rPr>
          <w:rFonts w:ascii="Arial" w:hAnsi="Arial" w:cs="Arial"/>
          <w:i/>
          <w:iCs/>
          <w:sz w:val="24"/>
          <w:szCs w:val="24"/>
          <w:lang w:eastAsia="pt-BR"/>
        </w:rPr>
      </w:pPr>
      <w:r w:rsidRPr="00A765D3">
        <w:rPr>
          <w:rFonts w:ascii="Arial" w:hAnsi="Arial" w:cs="Arial"/>
          <w:b/>
          <w:i/>
          <w:sz w:val="24"/>
          <w:szCs w:val="24"/>
        </w:rPr>
        <w:t>§11</w:t>
      </w:r>
      <w:r w:rsidRPr="00A765D3">
        <w:rPr>
          <w:rFonts w:ascii="Arial" w:hAnsi="Arial" w:cs="Arial"/>
          <w:b/>
          <w:i/>
          <w:sz w:val="24"/>
          <w:szCs w:val="24"/>
          <w:lang w:eastAsia="pt-BR"/>
        </w:rPr>
        <w:t xml:space="preserve">- Após o período de adesão o numero de inscritos for maior </w:t>
      </w:r>
      <w:r w:rsidRPr="00A765D3">
        <w:rPr>
          <w:rFonts w:ascii="Arial" w:hAnsi="Arial" w:cs="Arial"/>
          <w:i/>
          <w:iCs/>
          <w:sz w:val="24"/>
          <w:szCs w:val="24"/>
          <w:lang w:eastAsia="pt-BR"/>
        </w:rPr>
        <w:t>maior que oito (08) nas modalidades coletivas em cada sexo, haverá uma competição seletiva, objetivando atingir o numero de oito (08) competidores na Fase Final.</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iCs/>
          <w:sz w:val="24"/>
          <w:szCs w:val="24"/>
          <w:lang w:eastAsia="pt-BR"/>
        </w:rPr>
      </w:pPr>
      <w:r>
        <w:rPr>
          <w:rFonts w:ascii="Arial" w:hAnsi="Arial" w:cs="Arial"/>
          <w:b/>
          <w:i/>
          <w:sz w:val="24"/>
          <w:szCs w:val="24"/>
        </w:rPr>
        <w:t>§12</w:t>
      </w:r>
      <w:r w:rsidRPr="001E4687">
        <w:rPr>
          <w:rFonts w:ascii="Arial" w:hAnsi="Arial" w:cs="Arial"/>
          <w:b/>
          <w:i/>
          <w:sz w:val="24"/>
          <w:szCs w:val="24"/>
          <w:lang w:eastAsia="pt-BR"/>
        </w:rPr>
        <w:t>-</w:t>
      </w:r>
      <w:r w:rsidR="00893D4F">
        <w:rPr>
          <w:rFonts w:ascii="Arial" w:hAnsi="Arial" w:cs="Arial"/>
          <w:b/>
          <w:i/>
          <w:sz w:val="24"/>
          <w:szCs w:val="24"/>
          <w:lang w:eastAsia="pt-BR"/>
        </w:rPr>
        <w:t xml:space="preserve"> </w:t>
      </w:r>
      <w:r w:rsidRPr="001E4687">
        <w:rPr>
          <w:rFonts w:ascii="Arial" w:hAnsi="Arial" w:cs="Arial"/>
          <w:i/>
          <w:iCs/>
          <w:sz w:val="24"/>
          <w:szCs w:val="24"/>
          <w:lang w:eastAsia="pt-BR"/>
        </w:rPr>
        <w:t>Na modalidade de Vôlei de Praia, o máximo de inscrição na Fase Final será de Dezesseis (16) Municípios, sendo assim só haverá seletiva se este número de inscrições for ultrapassado.</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iCs/>
          <w:sz w:val="24"/>
          <w:szCs w:val="24"/>
          <w:lang w:eastAsia="pt-BR"/>
        </w:rPr>
      </w:pPr>
      <w:r w:rsidRPr="001E4687">
        <w:rPr>
          <w:rFonts w:ascii="Arial" w:hAnsi="Arial" w:cs="Arial"/>
          <w:b/>
          <w:i/>
          <w:sz w:val="24"/>
          <w:szCs w:val="24"/>
        </w:rPr>
        <w:t>§1</w:t>
      </w:r>
      <w:r>
        <w:rPr>
          <w:rFonts w:ascii="Arial" w:hAnsi="Arial" w:cs="Arial"/>
          <w:b/>
          <w:i/>
          <w:sz w:val="24"/>
          <w:szCs w:val="24"/>
        </w:rPr>
        <w:t>3</w:t>
      </w:r>
      <w:r w:rsidRPr="001E4687">
        <w:rPr>
          <w:rFonts w:ascii="Arial" w:hAnsi="Arial" w:cs="Arial"/>
          <w:b/>
          <w:i/>
          <w:sz w:val="24"/>
          <w:szCs w:val="24"/>
          <w:lang w:eastAsia="pt-BR"/>
        </w:rPr>
        <w:t>-</w:t>
      </w:r>
      <w:r w:rsidR="00893D4F">
        <w:rPr>
          <w:rFonts w:ascii="Arial" w:hAnsi="Arial" w:cs="Arial"/>
          <w:b/>
          <w:i/>
          <w:sz w:val="24"/>
          <w:szCs w:val="24"/>
          <w:lang w:eastAsia="pt-BR"/>
        </w:rPr>
        <w:t xml:space="preserve"> </w:t>
      </w:r>
      <w:r w:rsidRPr="001E4687">
        <w:rPr>
          <w:rFonts w:ascii="Arial" w:hAnsi="Arial" w:cs="Arial"/>
          <w:i/>
          <w:iCs/>
          <w:sz w:val="24"/>
          <w:szCs w:val="24"/>
          <w:lang w:eastAsia="pt-BR"/>
        </w:rPr>
        <w:t>A seletiva terá seu inicio após o termino de inscrições em datas determinadas pela CEL/SEJUCEL e será organizada de acordo com o número de participantes, sendo de competência da SEJUCEL, definir a forma de disputa</w:t>
      </w:r>
      <w:r>
        <w:rPr>
          <w:rFonts w:ascii="Arial" w:hAnsi="Arial" w:cs="Arial"/>
          <w:i/>
          <w:iCs/>
          <w:sz w:val="24"/>
          <w:szCs w:val="24"/>
          <w:lang w:eastAsia="pt-BR"/>
        </w:rPr>
        <w:t>, respeitando as individualidades de cada região</w:t>
      </w:r>
      <w:r w:rsidRPr="001E4687">
        <w:rPr>
          <w:rFonts w:ascii="Arial" w:hAnsi="Arial" w:cs="Arial"/>
          <w:i/>
          <w:iCs/>
          <w:sz w:val="24"/>
          <w:szCs w:val="24"/>
          <w:lang w:eastAsia="pt-BR"/>
        </w:rPr>
        <w:t>.</w:t>
      </w:r>
    </w:p>
    <w:p w:rsidR="004504FF" w:rsidRPr="001E4687" w:rsidRDefault="004504FF" w:rsidP="004504FF">
      <w:pPr>
        <w:pStyle w:val="SemEspaamento"/>
        <w:ind w:right="142"/>
        <w:jc w:val="both"/>
        <w:rPr>
          <w:rFonts w:ascii="Arial" w:hAnsi="Arial" w:cs="Arial"/>
          <w:i/>
          <w:iCs/>
          <w:sz w:val="24"/>
          <w:szCs w:val="24"/>
          <w:lang w:eastAsia="pt-BR"/>
        </w:rPr>
      </w:pPr>
    </w:p>
    <w:p w:rsidR="004504FF" w:rsidRPr="00336853" w:rsidRDefault="004504FF" w:rsidP="004504FF">
      <w:pPr>
        <w:pStyle w:val="SemEspaamento"/>
        <w:ind w:right="142"/>
        <w:jc w:val="both"/>
        <w:rPr>
          <w:rFonts w:ascii="Arial" w:hAnsi="Arial" w:cs="Arial"/>
          <w:i/>
          <w:iCs/>
          <w:sz w:val="24"/>
          <w:szCs w:val="24"/>
          <w:lang w:eastAsia="pt-BR"/>
        </w:rPr>
      </w:pPr>
      <w:r w:rsidRPr="00336853">
        <w:rPr>
          <w:rFonts w:ascii="Arial" w:hAnsi="Arial" w:cs="Arial"/>
          <w:b/>
          <w:i/>
          <w:sz w:val="24"/>
          <w:szCs w:val="24"/>
        </w:rPr>
        <w:t>§1</w:t>
      </w:r>
      <w:r>
        <w:rPr>
          <w:rFonts w:ascii="Arial" w:hAnsi="Arial" w:cs="Arial"/>
          <w:b/>
          <w:i/>
          <w:sz w:val="24"/>
          <w:szCs w:val="24"/>
        </w:rPr>
        <w:t xml:space="preserve">4 </w:t>
      </w:r>
      <w:r w:rsidRPr="00336853">
        <w:rPr>
          <w:rFonts w:ascii="Arial" w:hAnsi="Arial" w:cs="Arial"/>
          <w:b/>
          <w:i/>
          <w:sz w:val="24"/>
          <w:szCs w:val="24"/>
          <w:lang w:eastAsia="pt-BR"/>
        </w:rPr>
        <w:t>-</w:t>
      </w:r>
      <w:r w:rsidR="00893D4F">
        <w:rPr>
          <w:rFonts w:ascii="Arial" w:hAnsi="Arial" w:cs="Arial"/>
          <w:b/>
          <w:i/>
          <w:sz w:val="24"/>
          <w:szCs w:val="24"/>
          <w:lang w:eastAsia="pt-BR"/>
        </w:rPr>
        <w:t xml:space="preserve"> </w:t>
      </w:r>
      <w:r w:rsidRPr="00336853">
        <w:rPr>
          <w:rFonts w:ascii="Arial" w:hAnsi="Arial" w:cs="Arial"/>
          <w:i/>
          <w:iCs/>
          <w:sz w:val="24"/>
          <w:szCs w:val="24"/>
          <w:lang w:eastAsia="pt-BR"/>
        </w:rPr>
        <w:t>As modalidades individuais e coletivas serão disputadas na Fase Final, desde que tenham um mínimo de 03 (três) municípios inscritos</w:t>
      </w:r>
      <w:r w:rsidR="00893D4F">
        <w:rPr>
          <w:rFonts w:ascii="Arial" w:hAnsi="Arial" w:cs="Arial"/>
          <w:i/>
          <w:iCs/>
          <w:sz w:val="24"/>
          <w:szCs w:val="24"/>
          <w:lang w:eastAsia="pt-BR"/>
        </w:rPr>
        <w:t xml:space="preserve"> </w:t>
      </w:r>
      <w:r w:rsidRPr="00336853">
        <w:rPr>
          <w:rFonts w:ascii="Arial" w:hAnsi="Arial" w:cs="Arial"/>
          <w:i/>
          <w:iCs/>
          <w:sz w:val="24"/>
          <w:szCs w:val="24"/>
          <w:lang w:eastAsia="pt-BR"/>
        </w:rPr>
        <w:t>e homologados em cada sexo.Caso depois de homologados os municípios deixarem de comparecer à competição, a disputa acontecerá mesmo com 02 municipios, caso haja apenas um município presente, o mesmo será declarado campeão da modalidade.</w:t>
      </w:r>
    </w:p>
    <w:p w:rsidR="004504FF" w:rsidRDefault="004504FF" w:rsidP="004504FF">
      <w:pPr>
        <w:pStyle w:val="SemEspaamento"/>
        <w:ind w:right="142"/>
        <w:jc w:val="both"/>
        <w:rPr>
          <w:rFonts w:ascii="Arial" w:hAnsi="Arial" w:cs="Arial"/>
          <w:b/>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§1</w:t>
      </w:r>
      <w:r>
        <w:rPr>
          <w:rFonts w:ascii="Arial" w:hAnsi="Arial" w:cs="Arial"/>
          <w:b/>
          <w:i/>
          <w:sz w:val="24"/>
          <w:szCs w:val="24"/>
        </w:rPr>
        <w:t xml:space="preserve">5 </w:t>
      </w:r>
      <w:r w:rsidRPr="001E4687">
        <w:rPr>
          <w:rFonts w:ascii="Arial" w:hAnsi="Arial" w:cs="Arial"/>
          <w:b/>
          <w:i/>
          <w:sz w:val="24"/>
          <w:szCs w:val="24"/>
          <w:lang w:eastAsia="pt-BR"/>
        </w:rPr>
        <w:t>-</w:t>
      </w:r>
      <w:r w:rsidRPr="001E4687">
        <w:rPr>
          <w:rFonts w:ascii="Arial" w:hAnsi="Arial" w:cs="Arial"/>
          <w:i/>
          <w:sz w:val="24"/>
          <w:szCs w:val="24"/>
          <w:lang w:eastAsia="pt-BR"/>
        </w:rPr>
        <w:t xml:space="preserve"> Os municípios poderão inscrever em suas respectivas delegações as seguintes comissões com o respectivo número máximo de dirigentes;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numPr>
          <w:ilvl w:val="0"/>
          <w:numId w:val="12"/>
        </w:numPr>
        <w:ind w:left="0" w:right="142" w:firstLine="0"/>
        <w:jc w:val="both"/>
        <w:rPr>
          <w:rFonts w:ascii="Arial" w:hAnsi="Arial" w:cs="Arial"/>
          <w:i/>
          <w:sz w:val="24"/>
          <w:szCs w:val="24"/>
          <w:lang w:eastAsia="pt-BR"/>
        </w:rPr>
      </w:pPr>
      <w:r w:rsidRPr="001E4687">
        <w:rPr>
          <w:rFonts w:ascii="Arial" w:hAnsi="Arial" w:cs="Arial"/>
          <w:i/>
          <w:sz w:val="24"/>
          <w:szCs w:val="24"/>
          <w:lang w:eastAsia="pt-BR"/>
        </w:rPr>
        <w:t>1 (um) Chefe de Delegação (</w:t>
      </w:r>
      <w:r w:rsidRPr="001E4687">
        <w:rPr>
          <w:rFonts w:ascii="Arial" w:hAnsi="Arial" w:cs="Arial"/>
          <w:bCs/>
          <w:i/>
          <w:sz w:val="24"/>
          <w:szCs w:val="24"/>
          <w:lang w:eastAsia="pt-BR"/>
        </w:rPr>
        <w:t>obrigatório</w:t>
      </w:r>
      <w:r w:rsidRPr="001E4687">
        <w:rPr>
          <w:rFonts w:ascii="Arial" w:hAnsi="Arial" w:cs="Arial"/>
          <w:i/>
          <w:sz w:val="24"/>
          <w:szCs w:val="24"/>
          <w:lang w:eastAsia="pt-BR"/>
        </w:rPr>
        <w:t>);</w:t>
      </w:r>
    </w:p>
    <w:p w:rsidR="004504FF" w:rsidRPr="001E4687" w:rsidRDefault="004504FF" w:rsidP="004504FF">
      <w:pPr>
        <w:pStyle w:val="SemEspaamento"/>
        <w:numPr>
          <w:ilvl w:val="0"/>
          <w:numId w:val="12"/>
        </w:numPr>
        <w:ind w:left="0" w:right="142" w:firstLine="0"/>
        <w:jc w:val="both"/>
        <w:rPr>
          <w:rFonts w:ascii="Arial" w:hAnsi="Arial" w:cs="Arial"/>
          <w:i/>
          <w:sz w:val="24"/>
          <w:szCs w:val="24"/>
          <w:lang w:eastAsia="pt-BR"/>
        </w:rPr>
      </w:pPr>
      <w:r w:rsidRPr="001E4687">
        <w:rPr>
          <w:rFonts w:ascii="Arial" w:hAnsi="Arial" w:cs="Arial"/>
          <w:i/>
          <w:sz w:val="24"/>
          <w:szCs w:val="24"/>
          <w:lang w:eastAsia="pt-BR"/>
        </w:rPr>
        <w:t>1 (um) Chefe de Delegação adjunto</w:t>
      </w:r>
      <w:r>
        <w:rPr>
          <w:rFonts w:ascii="Arial" w:hAnsi="Arial" w:cs="Arial"/>
          <w:i/>
          <w:sz w:val="24"/>
          <w:szCs w:val="24"/>
          <w:lang w:eastAsia="pt-BR"/>
        </w:rPr>
        <w:t xml:space="preserve"> (optativo)</w:t>
      </w:r>
    </w:p>
    <w:p w:rsidR="004504FF" w:rsidRPr="001E4687" w:rsidRDefault="004504FF" w:rsidP="004504FF">
      <w:pPr>
        <w:pStyle w:val="SemEspaamento"/>
        <w:numPr>
          <w:ilvl w:val="0"/>
          <w:numId w:val="12"/>
        </w:numPr>
        <w:ind w:left="0" w:right="142" w:firstLine="0"/>
        <w:jc w:val="both"/>
        <w:rPr>
          <w:rFonts w:ascii="Arial" w:hAnsi="Arial" w:cs="Arial"/>
          <w:i/>
          <w:sz w:val="24"/>
          <w:szCs w:val="24"/>
          <w:lang w:eastAsia="pt-BR"/>
        </w:rPr>
      </w:pPr>
      <w:r w:rsidRPr="001E4687">
        <w:rPr>
          <w:rFonts w:ascii="Arial" w:hAnsi="Arial" w:cs="Arial"/>
          <w:i/>
          <w:sz w:val="24"/>
          <w:szCs w:val="24"/>
          <w:lang w:eastAsia="pt-BR"/>
        </w:rPr>
        <w:t>1 (um) profissional da área médica (médico, fisioterapeuta ou enfermeiro), devidamente credenciado em seu respectivo Conselho Regional</w:t>
      </w:r>
      <w:r>
        <w:rPr>
          <w:rFonts w:ascii="Arial" w:hAnsi="Arial" w:cs="Arial"/>
          <w:i/>
          <w:sz w:val="24"/>
          <w:szCs w:val="24"/>
          <w:lang w:eastAsia="pt-BR"/>
        </w:rPr>
        <w:t xml:space="preserve"> (optativo)</w:t>
      </w:r>
      <w:r w:rsidRPr="001E4687">
        <w:rPr>
          <w:rFonts w:ascii="Arial" w:hAnsi="Arial" w:cs="Arial"/>
          <w:i/>
          <w:sz w:val="24"/>
          <w:szCs w:val="24"/>
          <w:lang w:eastAsia="pt-BR"/>
        </w:rPr>
        <w:t>;</w:t>
      </w:r>
    </w:p>
    <w:p w:rsidR="004504FF" w:rsidRPr="001E4687" w:rsidRDefault="004504FF" w:rsidP="004504FF">
      <w:pPr>
        <w:pStyle w:val="SemEspaamento"/>
        <w:numPr>
          <w:ilvl w:val="0"/>
          <w:numId w:val="12"/>
        </w:numPr>
        <w:ind w:left="0" w:right="142" w:firstLine="0"/>
        <w:jc w:val="both"/>
        <w:rPr>
          <w:rFonts w:ascii="Arial" w:hAnsi="Arial" w:cs="Arial"/>
          <w:i/>
          <w:sz w:val="24"/>
          <w:szCs w:val="24"/>
          <w:lang w:eastAsia="pt-BR"/>
        </w:rPr>
      </w:pPr>
      <w:r w:rsidRPr="001E4687">
        <w:rPr>
          <w:rFonts w:ascii="Arial" w:hAnsi="Arial" w:cs="Arial"/>
          <w:i/>
          <w:sz w:val="24"/>
          <w:szCs w:val="24"/>
          <w:lang w:eastAsia="pt-BR"/>
        </w:rPr>
        <w:t>1 (um) assessor de imprensa, devidamente credenciado junto ao DRT ou entidade classista</w:t>
      </w:r>
      <w:r>
        <w:rPr>
          <w:rFonts w:ascii="Arial" w:hAnsi="Arial" w:cs="Arial"/>
          <w:i/>
          <w:sz w:val="24"/>
          <w:szCs w:val="24"/>
          <w:lang w:eastAsia="pt-BR"/>
        </w:rPr>
        <w:t xml:space="preserve"> (optativo)</w:t>
      </w:r>
      <w:r w:rsidRPr="001E4687">
        <w:rPr>
          <w:rFonts w:ascii="Arial" w:hAnsi="Arial" w:cs="Arial"/>
          <w:i/>
          <w:sz w:val="24"/>
          <w:szCs w:val="24"/>
          <w:lang w:eastAsia="pt-BR"/>
        </w:rPr>
        <w:t>;</w:t>
      </w:r>
    </w:p>
    <w:p w:rsidR="004504FF" w:rsidRPr="00336853" w:rsidRDefault="004504FF" w:rsidP="004504FF">
      <w:pPr>
        <w:pStyle w:val="SemEspaamento"/>
        <w:numPr>
          <w:ilvl w:val="0"/>
          <w:numId w:val="12"/>
        </w:numPr>
        <w:ind w:left="0" w:right="142" w:firstLine="0"/>
        <w:jc w:val="both"/>
        <w:rPr>
          <w:rFonts w:ascii="Arial" w:hAnsi="Arial" w:cs="Arial"/>
          <w:i/>
          <w:sz w:val="24"/>
          <w:szCs w:val="24"/>
          <w:lang w:eastAsia="pt-BR"/>
        </w:rPr>
      </w:pPr>
      <w:r w:rsidRPr="00336853">
        <w:rPr>
          <w:rFonts w:ascii="Arial" w:hAnsi="Arial" w:cs="Arial"/>
          <w:i/>
          <w:sz w:val="24"/>
          <w:szCs w:val="24"/>
          <w:lang w:eastAsia="pt-BR"/>
        </w:rPr>
        <w:t>2 (dois) assessores de apoio (motorista, acompanhante feminino, psicólogo e outras funções desde que seja em comum acordo com a Coordenação dos Jogos (optativo);</w:t>
      </w:r>
    </w:p>
    <w:p w:rsidR="004504FF" w:rsidRDefault="004504FF" w:rsidP="004504FF">
      <w:pPr>
        <w:pStyle w:val="SemEspaamento"/>
        <w:numPr>
          <w:ilvl w:val="0"/>
          <w:numId w:val="12"/>
        </w:numPr>
        <w:ind w:left="0" w:right="142" w:firstLine="0"/>
        <w:jc w:val="both"/>
        <w:rPr>
          <w:rFonts w:ascii="Arial" w:hAnsi="Arial" w:cs="Arial"/>
          <w:i/>
          <w:sz w:val="24"/>
          <w:szCs w:val="24"/>
          <w:lang w:eastAsia="pt-BR"/>
        </w:rPr>
      </w:pPr>
      <w:r w:rsidRPr="001E4687">
        <w:rPr>
          <w:rFonts w:ascii="Arial" w:hAnsi="Arial" w:cs="Arial"/>
          <w:i/>
          <w:sz w:val="24"/>
          <w:szCs w:val="24"/>
          <w:lang w:eastAsia="pt-BR"/>
        </w:rPr>
        <w:t>4 (quatro) massagistas, sendo 2 (dois) para competição coletivas e 2 (dois) modalidades individuais e desde que comprovem a sua funç</w:t>
      </w:r>
      <w:r>
        <w:rPr>
          <w:rFonts w:ascii="Arial" w:hAnsi="Arial" w:cs="Arial"/>
          <w:i/>
          <w:sz w:val="24"/>
          <w:szCs w:val="24"/>
          <w:lang w:eastAsia="pt-BR"/>
        </w:rPr>
        <w:t>ão através de documento oficial</w:t>
      </w:r>
      <w:r w:rsidR="00893D4F">
        <w:rPr>
          <w:rFonts w:ascii="Arial" w:hAnsi="Arial" w:cs="Arial"/>
          <w:i/>
          <w:sz w:val="24"/>
          <w:szCs w:val="24"/>
          <w:lang w:eastAsia="pt-BR"/>
        </w:rPr>
        <w:t xml:space="preserve"> (optativo)</w:t>
      </w:r>
      <w:r>
        <w:rPr>
          <w:rFonts w:ascii="Arial" w:hAnsi="Arial" w:cs="Arial"/>
          <w:i/>
          <w:sz w:val="24"/>
          <w:szCs w:val="24"/>
          <w:lang w:eastAsia="pt-BR"/>
        </w:rPr>
        <w:t>.</w:t>
      </w:r>
    </w:p>
    <w:p w:rsidR="004504FF" w:rsidRPr="00683D56" w:rsidRDefault="004504FF" w:rsidP="004504FF">
      <w:pPr>
        <w:pStyle w:val="SemEspaamento"/>
        <w:ind w:right="142"/>
        <w:jc w:val="both"/>
        <w:rPr>
          <w:rFonts w:ascii="Arial" w:hAnsi="Arial" w:cs="Arial"/>
          <w:i/>
          <w:color w:val="00B050"/>
          <w:sz w:val="24"/>
          <w:szCs w:val="24"/>
          <w:lang w:eastAsia="pt-BR"/>
        </w:rPr>
      </w:pPr>
    </w:p>
    <w:p w:rsidR="004504FF" w:rsidRPr="00326BAB" w:rsidRDefault="004504FF" w:rsidP="004504FF">
      <w:pPr>
        <w:pStyle w:val="SemEspaamento"/>
        <w:ind w:right="142"/>
        <w:jc w:val="both"/>
        <w:rPr>
          <w:rFonts w:ascii="Arial" w:hAnsi="Arial" w:cs="Arial"/>
          <w:i/>
          <w:color w:val="000000" w:themeColor="text1"/>
          <w:sz w:val="24"/>
          <w:szCs w:val="24"/>
          <w:lang w:eastAsia="pt-BR"/>
        </w:rPr>
      </w:pPr>
      <w:r>
        <w:rPr>
          <w:rFonts w:ascii="Arial" w:hAnsi="Arial" w:cs="Arial"/>
          <w:b/>
          <w:i/>
          <w:color w:val="000000" w:themeColor="text1"/>
          <w:sz w:val="24"/>
          <w:szCs w:val="24"/>
          <w:lang w:eastAsia="pt-BR"/>
        </w:rPr>
        <w:t>§17</w:t>
      </w:r>
      <w:r w:rsidRPr="00326BAB">
        <w:rPr>
          <w:rFonts w:ascii="Arial" w:hAnsi="Arial" w:cs="Arial"/>
          <w:i/>
          <w:color w:val="000000" w:themeColor="text1"/>
          <w:sz w:val="24"/>
          <w:szCs w:val="24"/>
          <w:lang w:eastAsia="pt-BR"/>
        </w:rPr>
        <w:t>– Para a inscrição na Fase Final dos dirigentes o quantitativo máximo, deverá obedecer a seguinte proporcionalidade em relação ao quantitativo de atletas:</w:t>
      </w:r>
    </w:p>
    <w:p w:rsidR="004504FF" w:rsidRPr="00326BAB" w:rsidRDefault="004504FF" w:rsidP="004504FF">
      <w:pPr>
        <w:pStyle w:val="SemEspaamento"/>
        <w:ind w:right="142"/>
        <w:jc w:val="both"/>
        <w:rPr>
          <w:rFonts w:ascii="Arial" w:hAnsi="Arial" w:cs="Arial"/>
          <w:i/>
          <w:color w:val="000000" w:themeColor="text1"/>
          <w:sz w:val="24"/>
          <w:szCs w:val="24"/>
          <w:lang w:eastAsia="pt-BR"/>
        </w:rPr>
      </w:pP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mais de 200 =  10 dirigentes</w:t>
      </w: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de 150 a 199 = 08 dirigentes</w:t>
      </w: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de 100 a 149 = 07dirigentes</w:t>
      </w: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de 50 a 99     = 06 dirigentes</w:t>
      </w: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de 1</w:t>
      </w:r>
      <w:r w:rsidR="00893D4F">
        <w:rPr>
          <w:rFonts w:ascii="Arial" w:hAnsi="Arial" w:cs="Arial"/>
          <w:i/>
          <w:color w:val="000000" w:themeColor="text1"/>
          <w:sz w:val="24"/>
          <w:szCs w:val="24"/>
          <w:lang w:eastAsia="pt-BR"/>
        </w:rPr>
        <w:t>2</w:t>
      </w:r>
      <w:r w:rsidRPr="00326BAB">
        <w:rPr>
          <w:rFonts w:ascii="Arial" w:hAnsi="Arial" w:cs="Arial"/>
          <w:i/>
          <w:color w:val="000000" w:themeColor="text1"/>
          <w:sz w:val="24"/>
          <w:szCs w:val="24"/>
          <w:lang w:eastAsia="pt-BR"/>
        </w:rPr>
        <w:t xml:space="preserve"> a 49     = 05 dirigentes</w:t>
      </w:r>
    </w:p>
    <w:p w:rsidR="00B424DC" w:rsidRDefault="00893D4F" w:rsidP="00B424DC">
      <w:pPr>
        <w:pStyle w:val="SemEspaamento"/>
        <w:numPr>
          <w:ilvl w:val="0"/>
          <w:numId w:val="32"/>
        </w:numPr>
        <w:ind w:right="142"/>
        <w:rPr>
          <w:rFonts w:ascii="Arial" w:hAnsi="Arial" w:cs="Arial"/>
          <w:i/>
          <w:color w:val="000000" w:themeColor="text1"/>
          <w:sz w:val="24"/>
          <w:szCs w:val="24"/>
          <w:lang w:eastAsia="pt-BR"/>
        </w:rPr>
      </w:pPr>
      <w:r>
        <w:rPr>
          <w:rFonts w:ascii="Arial" w:hAnsi="Arial" w:cs="Arial"/>
          <w:i/>
          <w:color w:val="000000" w:themeColor="text1"/>
          <w:sz w:val="24"/>
          <w:szCs w:val="24"/>
          <w:lang w:eastAsia="pt-BR"/>
        </w:rPr>
        <w:t>até</w:t>
      </w:r>
      <w:r w:rsidR="004504FF" w:rsidRPr="00326BAB">
        <w:rPr>
          <w:rFonts w:ascii="Arial" w:hAnsi="Arial" w:cs="Arial"/>
          <w:i/>
          <w:color w:val="000000" w:themeColor="text1"/>
          <w:sz w:val="24"/>
          <w:szCs w:val="24"/>
          <w:lang w:eastAsia="pt-BR"/>
        </w:rPr>
        <w:t xml:space="preserve"> de 11   </w:t>
      </w:r>
      <w:r w:rsidR="00B424DC">
        <w:rPr>
          <w:rFonts w:ascii="Arial" w:hAnsi="Arial" w:cs="Arial"/>
          <w:i/>
          <w:color w:val="000000" w:themeColor="text1"/>
          <w:sz w:val="24"/>
          <w:szCs w:val="24"/>
          <w:lang w:eastAsia="pt-BR"/>
        </w:rPr>
        <w:t xml:space="preserve">    </w:t>
      </w:r>
    </w:p>
    <w:p w:rsidR="004504FF" w:rsidRPr="00326BAB" w:rsidRDefault="004504FF" w:rsidP="00B424DC">
      <w:pPr>
        <w:pStyle w:val="SemEspaamento"/>
        <w:numPr>
          <w:ilvl w:val="0"/>
          <w:numId w:val="32"/>
        </w:numPr>
        <w:ind w:right="142"/>
        <w:rPr>
          <w:rFonts w:ascii="Arial" w:hAnsi="Arial" w:cs="Arial"/>
          <w:i/>
          <w:color w:val="000000" w:themeColor="text1"/>
          <w:sz w:val="24"/>
          <w:szCs w:val="24"/>
          <w:lang w:eastAsia="pt-BR"/>
        </w:rPr>
      </w:pPr>
      <w:r w:rsidRPr="00326BAB">
        <w:rPr>
          <w:rFonts w:ascii="Arial" w:hAnsi="Arial" w:cs="Arial"/>
          <w:i/>
          <w:color w:val="000000" w:themeColor="text1"/>
          <w:sz w:val="24"/>
          <w:szCs w:val="24"/>
          <w:lang w:eastAsia="pt-BR"/>
        </w:rPr>
        <w:t>=</w:t>
      </w:r>
      <w:r w:rsidR="00B424DC">
        <w:rPr>
          <w:rFonts w:ascii="Arial" w:hAnsi="Arial" w:cs="Arial"/>
          <w:i/>
          <w:color w:val="000000" w:themeColor="text1"/>
          <w:sz w:val="24"/>
          <w:szCs w:val="24"/>
          <w:lang w:eastAsia="pt-BR"/>
        </w:rPr>
        <w:t xml:space="preserve"> </w:t>
      </w:r>
      <w:r w:rsidRPr="00326BAB">
        <w:rPr>
          <w:rFonts w:ascii="Arial" w:hAnsi="Arial" w:cs="Arial"/>
          <w:i/>
          <w:color w:val="000000" w:themeColor="text1"/>
          <w:sz w:val="24"/>
          <w:szCs w:val="24"/>
          <w:lang w:eastAsia="pt-BR"/>
        </w:rPr>
        <w:t>04 dirigentes</w:t>
      </w:r>
    </w:p>
    <w:p w:rsidR="004504FF" w:rsidRPr="00326BAB" w:rsidRDefault="004504FF" w:rsidP="004504FF">
      <w:pPr>
        <w:pStyle w:val="SemEspaamento"/>
        <w:ind w:right="142"/>
        <w:jc w:val="center"/>
        <w:rPr>
          <w:rFonts w:ascii="Arial" w:hAnsi="Arial" w:cs="Arial"/>
          <w:i/>
          <w:color w:val="000000" w:themeColor="text1"/>
          <w:sz w:val="24"/>
          <w:szCs w:val="24"/>
          <w:lang w:eastAsia="pt-BR"/>
        </w:rPr>
      </w:pPr>
    </w:p>
    <w:p w:rsidR="004504FF" w:rsidRPr="00326BAB" w:rsidRDefault="004504FF" w:rsidP="004504FF">
      <w:pPr>
        <w:pStyle w:val="SemEspaamento"/>
        <w:ind w:right="142"/>
        <w:jc w:val="both"/>
        <w:rPr>
          <w:rFonts w:ascii="Arial" w:hAnsi="Arial" w:cs="Arial"/>
          <w:i/>
          <w:color w:val="000000" w:themeColor="text1"/>
          <w:sz w:val="24"/>
          <w:szCs w:val="24"/>
          <w:lang w:eastAsia="pt-BR"/>
        </w:rPr>
      </w:pPr>
      <w:r>
        <w:rPr>
          <w:rFonts w:ascii="Arial" w:hAnsi="Arial" w:cs="Arial"/>
          <w:b/>
          <w:i/>
          <w:color w:val="000000" w:themeColor="text1"/>
          <w:sz w:val="24"/>
          <w:szCs w:val="24"/>
        </w:rPr>
        <w:t>§</w:t>
      </w:r>
      <w:r w:rsidRPr="00326BAB">
        <w:rPr>
          <w:rFonts w:ascii="Arial" w:hAnsi="Arial" w:cs="Arial"/>
          <w:b/>
          <w:i/>
          <w:color w:val="000000" w:themeColor="text1"/>
          <w:sz w:val="24"/>
          <w:szCs w:val="24"/>
        </w:rPr>
        <w:t>1</w:t>
      </w:r>
      <w:r>
        <w:rPr>
          <w:rFonts w:ascii="Arial" w:hAnsi="Arial" w:cs="Arial"/>
          <w:b/>
          <w:i/>
          <w:color w:val="000000" w:themeColor="text1"/>
          <w:sz w:val="24"/>
          <w:szCs w:val="24"/>
        </w:rPr>
        <w:t xml:space="preserve">8 </w:t>
      </w:r>
      <w:r w:rsidRPr="00326BAB">
        <w:rPr>
          <w:rFonts w:ascii="Arial" w:hAnsi="Arial" w:cs="Arial"/>
          <w:b/>
          <w:i/>
          <w:color w:val="000000" w:themeColor="text1"/>
          <w:sz w:val="24"/>
          <w:szCs w:val="24"/>
        </w:rPr>
        <w:t xml:space="preserve">- </w:t>
      </w:r>
      <w:r w:rsidRPr="00326BAB">
        <w:rPr>
          <w:rFonts w:ascii="Arial" w:hAnsi="Arial" w:cs="Arial"/>
          <w:i/>
          <w:color w:val="000000" w:themeColor="text1"/>
          <w:sz w:val="24"/>
          <w:szCs w:val="24"/>
          <w:lang w:eastAsia="pt-BR"/>
        </w:rPr>
        <w:t>O Chefe de Delegação será o responsável perante a Comissão Organizadora de todos os atos legais e administrativos da sua Delegação e em hipótese alguma poderá ser inscrito como atleta na competição, podendo atuar em qualquer outra função em suas respectivas delegações, inclusive nas funções que exigem credenciamento em seus respectivos Conselhos, desde que esteja habilitado para tal.</w:t>
      </w:r>
    </w:p>
    <w:p w:rsidR="004504FF" w:rsidRPr="00326BAB" w:rsidRDefault="004504FF" w:rsidP="004504FF">
      <w:pPr>
        <w:pStyle w:val="SemEspaamento"/>
        <w:ind w:right="142"/>
        <w:jc w:val="both"/>
        <w:rPr>
          <w:rFonts w:ascii="Arial" w:hAnsi="Arial" w:cs="Arial"/>
          <w:i/>
          <w:color w:val="000000" w:themeColor="text1"/>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E20BF4">
        <w:rPr>
          <w:rFonts w:ascii="Arial" w:hAnsi="Arial" w:cs="Arial"/>
          <w:b/>
          <w:i/>
          <w:sz w:val="24"/>
          <w:szCs w:val="24"/>
        </w:rPr>
        <w:t>§ 19</w:t>
      </w:r>
      <w:r w:rsidRPr="00E20BF4">
        <w:rPr>
          <w:rFonts w:ascii="Arial" w:hAnsi="Arial" w:cs="Arial"/>
          <w:b/>
          <w:i/>
          <w:sz w:val="24"/>
          <w:szCs w:val="24"/>
          <w:lang w:eastAsia="pt-BR"/>
        </w:rPr>
        <w:t xml:space="preserve">- </w:t>
      </w:r>
      <w:r w:rsidRPr="00E20BF4">
        <w:rPr>
          <w:rFonts w:ascii="Arial" w:hAnsi="Arial" w:cs="Arial"/>
          <w:b/>
          <w:bCs/>
          <w:i/>
          <w:iCs/>
          <w:sz w:val="24"/>
          <w:szCs w:val="24"/>
          <w:lang w:eastAsia="pt-BR"/>
        </w:rPr>
        <w:t>Comissão Técnica</w:t>
      </w:r>
      <w:r w:rsidRPr="00E20BF4">
        <w:rPr>
          <w:rFonts w:ascii="Arial" w:hAnsi="Arial" w:cs="Arial"/>
          <w:bCs/>
          <w:i/>
          <w:iCs/>
          <w:sz w:val="24"/>
          <w:szCs w:val="24"/>
          <w:lang w:eastAsia="pt-BR"/>
        </w:rPr>
        <w:t xml:space="preserve">: Os técnicos e Assistentes Técnicos deverão está </w:t>
      </w:r>
      <w:r w:rsidRPr="00E20BF4">
        <w:rPr>
          <w:rFonts w:ascii="Arial" w:hAnsi="Arial" w:cs="Arial"/>
          <w:i/>
          <w:sz w:val="24"/>
          <w:szCs w:val="24"/>
          <w:lang w:eastAsia="pt-BR"/>
        </w:rPr>
        <w:t xml:space="preserve">devidamente registrados junto ao </w:t>
      </w:r>
      <w:r w:rsidRPr="00E20BF4">
        <w:rPr>
          <w:rFonts w:ascii="Arial" w:hAnsi="Arial" w:cs="Arial"/>
          <w:b/>
          <w:i/>
          <w:sz w:val="24"/>
          <w:szCs w:val="24"/>
          <w:lang w:eastAsia="pt-BR"/>
        </w:rPr>
        <w:t>CREF/RO</w:t>
      </w:r>
      <w:r w:rsidRPr="00E20BF4">
        <w:rPr>
          <w:rFonts w:ascii="Arial" w:hAnsi="Arial" w:cs="Arial"/>
          <w:i/>
          <w:sz w:val="24"/>
          <w:szCs w:val="24"/>
          <w:lang w:eastAsia="pt-BR"/>
        </w:rPr>
        <w:t xml:space="preserve"> nas modalidades coletivas e individuais, exceto nas modalidades de Capoeira, Judô, Taekwondo e Karate, conforme quadro abaixo:</w:t>
      </w:r>
    </w:p>
    <w:p w:rsidR="004504FF" w:rsidRPr="00E20BF4" w:rsidRDefault="004504FF" w:rsidP="004504FF">
      <w:pPr>
        <w:pStyle w:val="SemEspaamento"/>
        <w:ind w:right="142"/>
        <w:jc w:val="both"/>
        <w:rPr>
          <w:rFonts w:ascii="Arial" w:hAnsi="Arial" w:cs="Arial"/>
          <w:i/>
          <w:sz w:val="24"/>
          <w:szCs w:val="24"/>
          <w:lang w:eastAsia="pt-BR"/>
        </w:rPr>
      </w:pPr>
    </w:p>
    <w:bookmarkStart w:id="26" w:name="_MON_1456564022"/>
    <w:bookmarkEnd w:id="26"/>
    <w:p w:rsidR="004504FF" w:rsidRDefault="00893D4F" w:rsidP="004504FF">
      <w:pPr>
        <w:pStyle w:val="SemEspaamento"/>
        <w:ind w:left="709" w:right="142" w:hanging="709"/>
        <w:jc w:val="center"/>
        <w:rPr>
          <w:rFonts w:ascii="Arial" w:hAnsi="Arial" w:cs="Arial"/>
          <w:i/>
          <w:iCs/>
          <w:sz w:val="24"/>
          <w:szCs w:val="24"/>
          <w:lang w:eastAsia="pt-BR"/>
        </w:rPr>
      </w:pPr>
      <w:r w:rsidRPr="001E4687">
        <w:rPr>
          <w:rFonts w:ascii="Arial" w:hAnsi="Arial" w:cs="Arial"/>
          <w:i/>
          <w:iCs/>
          <w:sz w:val="24"/>
          <w:szCs w:val="24"/>
          <w:lang w:eastAsia="pt-BR"/>
        </w:rPr>
        <w:object w:dxaOrig="8452"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171.75pt" o:ole="">
            <v:imagedata r:id="rId11" o:title=""/>
          </v:shape>
          <o:OLEObject Type="Embed" ProgID="Excel.Sheet.12" ShapeID="_x0000_i1025" DrawAspect="Content" ObjectID="_1642920276" r:id="rId12"/>
        </w:object>
      </w:r>
    </w:p>
    <w:p w:rsidR="004504FF" w:rsidRDefault="004504FF" w:rsidP="004504FF">
      <w:pPr>
        <w:pStyle w:val="SemEspaamento"/>
        <w:ind w:left="709" w:right="142" w:hanging="709"/>
        <w:jc w:val="center"/>
        <w:rPr>
          <w:rFonts w:ascii="Arial" w:hAnsi="Arial" w:cs="Arial"/>
          <w:i/>
          <w:iCs/>
          <w:sz w:val="24"/>
          <w:szCs w:val="24"/>
          <w:lang w:eastAsia="pt-BR"/>
        </w:rPr>
      </w:pPr>
    </w:p>
    <w:p w:rsidR="00813832" w:rsidRDefault="00813832" w:rsidP="004504FF">
      <w:pPr>
        <w:pStyle w:val="SemEspaamento"/>
        <w:ind w:left="709" w:right="142" w:hanging="709"/>
        <w:jc w:val="center"/>
        <w:rPr>
          <w:rFonts w:ascii="Arial" w:hAnsi="Arial" w:cs="Arial"/>
          <w:i/>
          <w:iCs/>
          <w:sz w:val="24"/>
          <w:szCs w:val="24"/>
          <w:lang w:eastAsia="pt-BR"/>
        </w:rPr>
      </w:pPr>
    </w:p>
    <w:p w:rsidR="00813832" w:rsidRDefault="00813832" w:rsidP="004504FF">
      <w:pPr>
        <w:pStyle w:val="SemEspaamento"/>
        <w:ind w:left="709" w:right="142" w:hanging="709"/>
        <w:jc w:val="center"/>
        <w:rPr>
          <w:rFonts w:ascii="Arial" w:hAnsi="Arial" w:cs="Arial"/>
          <w:i/>
          <w:iCs/>
          <w:sz w:val="24"/>
          <w:szCs w:val="24"/>
          <w:lang w:eastAsia="pt-BR"/>
        </w:rPr>
      </w:pPr>
    </w:p>
    <w:p w:rsidR="004504FF" w:rsidRPr="001E4687" w:rsidRDefault="004504FF" w:rsidP="004504FF">
      <w:pPr>
        <w:pStyle w:val="SemEspaamento"/>
        <w:ind w:left="709" w:right="142" w:hanging="709"/>
        <w:jc w:val="center"/>
        <w:rPr>
          <w:rFonts w:ascii="Arial" w:hAnsi="Arial" w:cs="Arial"/>
          <w:i/>
          <w:iCs/>
          <w:sz w:val="24"/>
          <w:szCs w:val="24"/>
          <w:lang w:eastAsia="pt-BR"/>
        </w:rPr>
      </w:pPr>
      <w:r w:rsidRPr="001E4687">
        <w:rPr>
          <w:rFonts w:ascii="Arial" w:hAnsi="Arial" w:cs="Arial"/>
          <w:i/>
          <w:iCs/>
          <w:sz w:val="24"/>
          <w:szCs w:val="24"/>
          <w:lang w:eastAsia="pt-BR"/>
        </w:rPr>
        <w:object w:dxaOrig="8274" w:dyaOrig="3339">
          <v:shape id="_x0000_i1026" type="#_x0000_t75" style="width:411.75pt;height:167.25pt" o:ole="">
            <v:imagedata r:id="rId13" o:title=""/>
          </v:shape>
          <o:OLEObject Type="Embed" ProgID="Excel.Sheet.12" ShapeID="_x0000_i1026" DrawAspect="Content" ObjectID="_1642920277" r:id="rId14"/>
        </w:object>
      </w:r>
    </w:p>
    <w:p w:rsidR="004504FF" w:rsidRDefault="004504FF" w:rsidP="004504FF">
      <w:pPr>
        <w:pStyle w:val="SemEspaamento"/>
        <w:ind w:right="142"/>
        <w:jc w:val="both"/>
        <w:rPr>
          <w:rFonts w:ascii="Arial" w:hAnsi="Arial" w:cs="Arial"/>
          <w:b/>
          <w:bCs/>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bCs/>
          <w:i/>
          <w:sz w:val="24"/>
          <w:szCs w:val="24"/>
          <w:lang w:eastAsia="pt-BR"/>
        </w:rPr>
        <w:t>Art. 25 -</w:t>
      </w:r>
      <w:r w:rsidRPr="00A765D3">
        <w:rPr>
          <w:rFonts w:ascii="Arial" w:hAnsi="Arial" w:cs="Arial"/>
          <w:i/>
          <w:sz w:val="24"/>
          <w:szCs w:val="24"/>
          <w:lang w:eastAsia="pt-BR"/>
        </w:rPr>
        <w:t>O atleta que for inscrito por mais de um município e o gerenciador de competição não detectar, terá sua inscrição validada pelo município onde ele atuou primeiro nas modalidades coletivas e ou individuais.</w:t>
      </w:r>
    </w:p>
    <w:p w:rsidR="004504FF" w:rsidRPr="00A765D3"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w:t>
      </w:r>
      <w:r w:rsidRPr="001E4687">
        <w:rPr>
          <w:rFonts w:ascii="Arial" w:hAnsi="Arial" w:cs="Arial"/>
          <w:b/>
          <w:i/>
          <w:sz w:val="24"/>
          <w:szCs w:val="24"/>
          <w:lang w:eastAsia="pt-BR"/>
        </w:rPr>
        <w:t>1º-</w:t>
      </w:r>
      <w:r w:rsidRPr="001E4687">
        <w:rPr>
          <w:rFonts w:ascii="Arial" w:hAnsi="Arial" w:cs="Arial"/>
          <w:i/>
          <w:sz w:val="24"/>
          <w:szCs w:val="24"/>
          <w:lang w:eastAsia="pt-BR"/>
        </w:rPr>
        <w:t xml:space="preserve"> Caso o atleta tenha se comprometido oficialmente com mais de um município, o mesmo estará suspenso do evento até que tal situação seja transitada e julgada pelo TJD.</w:t>
      </w:r>
    </w:p>
    <w:p w:rsidR="004504FF" w:rsidRPr="001E4687" w:rsidRDefault="004504FF" w:rsidP="004504FF">
      <w:pPr>
        <w:pStyle w:val="SemEspaamento"/>
        <w:ind w:right="142"/>
        <w:jc w:val="both"/>
        <w:rPr>
          <w:rFonts w:ascii="Arial" w:hAnsi="Arial" w:cs="Arial"/>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i/>
          <w:sz w:val="24"/>
          <w:szCs w:val="24"/>
        </w:rPr>
        <w:t>§ 2º</w:t>
      </w:r>
      <w:r w:rsidRPr="00A765D3">
        <w:rPr>
          <w:rFonts w:ascii="Arial" w:hAnsi="Arial" w:cs="Arial"/>
          <w:b/>
          <w:i/>
          <w:sz w:val="24"/>
          <w:szCs w:val="24"/>
          <w:lang w:eastAsia="pt-BR"/>
        </w:rPr>
        <w:t xml:space="preserve"> -</w:t>
      </w:r>
      <w:r w:rsidRPr="00A765D3">
        <w:rPr>
          <w:rFonts w:ascii="Arial" w:hAnsi="Arial" w:cs="Arial"/>
          <w:i/>
          <w:sz w:val="24"/>
          <w:szCs w:val="24"/>
          <w:lang w:eastAsia="pt-BR"/>
        </w:rPr>
        <w:t xml:space="preserve"> O atleta poderá ser inscrito pelo mesmo município em duas (2) modalidades coletivas e duas (2) modalidades individuais, por fase. Caso atletas estejam inscritos em mais de uma modalidade, a responsabilidade de participação nos jogos é de sua equipe, não cabendo adaptações a tabela  de jogos nas modalidades coletivas ou na programação das competições de modalidades individuais.</w:t>
      </w:r>
    </w:p>
    <w:p w:rsidR="004504FF" w:rsidRPr="00A765D3"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3º</w:t>
      </w:r>
      <w:r w:rsidRPr="001E4687">
        <w:rPr>
          <w:rFonts w:ascii="Arial" w:hAnsi="Arial" w:cs="Arial"/>
          <w:b/>
          <w:i/>
          <w:sz w:val="24"/>
          <w:szCs w:val="24"/>
          <w:lang w:eastAsia="pt-BR"/>
        </w:rPr>
        <w:t>-</w:t>
      </w:r>
      <w:r w:rsidRPr="001E4687">
        <w:rPr>
          <w:rFonts w:ascii="Arial" w:hAnsi="Arial" w:cs="Arial"/>
          <w:i/>
          <w:sz w:val="24"/>
          <w:szCs w:val="24"/>
          <w:lang w:eastAsia="pt-BR"/>
        </w:rPr>
        <w:t xml:space="preserve"> Considera-se a disposição do </w:t>
      </w:r>
      <w:r w:rsidRPr="005F66B0">
        <w:rPr>
          <w:rFonts w:ascii="Arial" w:hAnsi="Arial" w:cs="Arial"/>
          <w:i/>
          <w:color w:val="000000" w:themeColor="text1"/>
          <w:sz w:val="24"/>
          <w:szCs w:val="24"/>
          <w:lang w:eastAsia="pt-BR"/>
        </w:rPr>
        <w:t>município</w:t>
      </w:r>
      <w:r w:rsidRPr="009D423F">
        <w:rPr>
          <w:rFonts w:ascii="Arial" w:hAnsi="Arial" w:cs="Arial"/>
          <w:i/>
          <w:sz w:val="24"/>
          <w:szCs w:val="24"/>
          <w:lang w:eastAsia="pt-BR"/>
        </w:rPr>
        <w:t>e caracterizada sua participação na competição o atleta que participar de jogo, lutas e prova</w:t>
      </w:r>
      <w:r>
        <w:rPr>
          <w:rFonts w:ascii="Arial" w:hAnsi="Arial" w:cs="Arial"/>
          <w:i/>
          <w:sz w:val="24"/>
          <w:szCs w:val="24"/>
          <w:lang w:eastAsia="pt-BR"/>
        </w:rPr>
        <w:t xml:space="preserve">s </w:t>
      </w:r>
      <w:r w:rsidRPr="001E4687">
        <w:rPr>
          <w:rFonts w:ascii="Arial" w:hAnsi="Arial" w:cs="Arial"/>
          <w:i/>
          <w:sz w:val="24"/>
          <w:szCs w:val="24"/>
          <w:lang w:eastAsia="pt-BR"/>
        </w:rPr>
        <w:t>do referido município ou anotado pela arbitragem em súmula com sua respectiva numeração.</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4º</w:t>
      </w:r>
      <w:r w:rsidRPr="001E4687">
        <w:rPr>
          <w:rFonts w:ascii="Arial" w:hAnsi="Arial" w:cs="Arial"/>
          <w:b/>
          <w:i/>
          <w:sz w:val="24"/>
          <w:szCs w:val="24"/>
          <w:lang w:eastAsia="pt-BR"/>
        </w:rPr>
        <w:t>-</w:t>
      </w:r>
      <w:r w:rsidRPr="001E4687">
        <w:rPr>
          <w:rFonts w:ascii="Arial" w:hAnsi="Arial" w:cs="Arial"/>
          <w:i/>
          <w:sz w:val="24"/>
          <w:szCs w:val="24"/>
          <w:lang w:eastAsia="pt-BR"/>
        </w:rPr>
        <w:t xml:space="preserve"> Será de inteira responsabilidade dos atletas, dirigentes e municípios participantes, a participação de atleta por dois ou mais municípios na mesma competição ou qualquer outra irregularidade.</w:t>
      </w:r>
    </w:p>
    <w:p w:rsidR="004504FF" w:rsidRDefault="004504FF" w:rsidP="004504FF">
      <w:pPr>
        <w:pStyle w:val="SemEspaamento"/>
        <w:ind w:right="142"/>
        <w:jc w:val="both"/>
        <w:rPr>
          <w:rFonts w:ascii="Arial" w:hAnsi="Arial" w:cs="Arial"/>
          <w:b/>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5º</w:t>
      </w:r>
      <w:r w:rsidRPr="001E4687">
        <w:rPr>
          <w:rFonts w:ascii="Arial" w:hAnsi="Arial" w:cs="Arial"/>
          <w:b/>
          <w:i/>
          <w:sz w:val="24"/>
          <w:szCs w:val="24"/>
          <w:lang w:eastAsia="pt-BR"/>
        </w:rPr>
        <w:t>-</w:t>
      </w:r>
      <w:r w:rsidRPr="001E4687">
        <w:rPr>
          <w:rFonts w:ascii="Arial" w:hAnsi="Arial" w:cs="Arial"/>
          <w:i/>
          <w:sz w:val="24"/>
          <w:szCs w:val="24"/>
          <w:lang w:eastAsia="pt-BR"/>
        </w:rPr>
        <w:t xml:space="preserve"> As questões de natureza contratual devem ser dirimidas entre contratante e contratadas, não sendo objeto de análise pela Justiça Desportiva.</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26</w:t>
      </w:r>
      <w:r w:rsidRPr="001E4687">
        <w:rPr>
          <w:rFonts w:ascii="Arial" w:hAnsi="Arial" w:cs="Arial"/>
          <w:b/>
          <w:bCs/>
          <w:i/>
          <w:sz w:val="24"/>
          <w:szCs w:val="24"/>
          <w:lang w:eastAsia="pt-BR"/>
        </w:rPr>
        <w:t xml:space="preserve"> -</w:t>
      </w:r>
      <w:r w:rsidR="006118DF">
        <w:rPr>
          <w:rFonts w:ascii="Arial" w:hAnsi="Arial" w:cs="Arial"/>
          <w:b/>
          <w:bCs/>
          <w:i/>
          <w:sz w:val="24"/>
          <w:szCs w:val="24"/>
          <w:lang w:eastAsia="pt-BR"/>
        </w:rPr>
        <w:t xml:space="preserve"> </w:t>
      </w:r>
      <w:r w:rsidRPr="001E4687">
        <w:rPr>
          <w:rFonts w:ascii="Arial" w:hAnsi="Arial" w:cs="Arial"/>
          <w:i/>
          <w:sz w:val="24"/>
          <w:szCs w:val="24"/>
          <w:lang w:eastAsia="pt-BR"/>
        </w:rPr>
        <w:t>A qualquer tempo a COE poderá rever os processos de inscrição de modo geral ou qualquer outra anormalidade. Se nesta revisão for apurada alguma irregularidade de atletas, dirigentes ou municípios, os mesmos estarão passíveis das penalidades previstas no CRJDD.</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Parágrafo</w:t>
      </w:r>
      <w:r w:rsidRPr="001E4687">
        <w:rPr>
          <w:rFonts w:ascii="Arial" w:hAnsi="Arial" w:cs="Arial"/>
          <w:b/>
          <w:i/>
          <w:sz w:val="24"/>
          <w:szCs w:val="24"/>
          <w:lang w:eastAsia="pt-BR"/>
        </w:rPr>
        <w:t xml:space="preserve">Único - </w:t>
      </w:r>
      <w:r w:rsidRPr="001E4687">
        <w:rPr>
          <w:rFonts w:ascii="Arial" w:hAnsi="Arial" w:cs="Arial"/>
          <w:i/>
          <w:sz w:val="24"/>
          <w:szCs w:val="24"/>
          <w:lang w:eastAsia="pt-BR"/>
        </w:rPr>
        <w:t>Poderão ser também responsabilizados pelas irregularidades de que trata este artigo, o Dirigente Esportivo Municipal e/ou Técnico da respectiva modalidade esportiva.</w:t>
      </w:r>
    </w:p>
    <w:p w:rsidR="004504FF" w:rsidRDefault="004504FF" w:rsidP="004504FF">
      <w:pPr>
        <w:pStyle w:val="SemEspaamento"/>
        <w:ind w:left="709" w:right="142" w:hanging="709"/>
        <w:jc w:val="center"/>
        <w:rPr>
          <w:rFonts w:ascii="Arial" w:hAnsi="Arial" w:cs="Arial"/>
          <w:b/>
          <w:i/>
          <w:sz w:val="24"/>
          <w:szCs w:val="24"/>
        </w:rPr>
      </w:pPr>
      <w:bookmarkStart w:id="27" w:name="_Toc339350855"/>
      <w:bookmarkStart w:id="28" w:name="_Toc339354126"/>
    </w:p>
    <w:p w:rsidR="00813832" w:rsidRDefault="00813832" w:rsidP="004504FF">
      <w:pPr>
        <w:pStyle w:val="SemEspaamento"/>
        <w:ind w:left="709" w:right="142" w:hanging="709"/>
        <w:jc w:val="center"/>
        <w:rPr>
          <w:rFonts w:ascii="Arial" w:hAnsi="Arial" w:cs="Arial"/>
          <w:b/>
          <w:i/>
          <w:sz w:val="24"/>
          <w:szCs w:val="24"/>
        </w:rPr>
      </w:pPr>
    </w:p>
    <w:p w:rsidR="00813832" w:rsidRDefault="00813832" w:rsidP="004504FF">
      <w:pPr>
        <w:pStyle w:val="SemEspaamento"/>
        <w:ind w:left="709" w:right="142" w:hanging="709"/>
        <w:jc w:val="center"/>
        <w:rPr>
          <w:rFonts w:ascii="Arial" w:hAnsi="Arial" w:cs="Arial"/>
          <w:b/>
          <w:i/>
          <w:sz w:val="24"/>
          <w:szCs w:val="24"/>
        </w:rPr>
      </w:pPr>
    </w:p>
    <w:p w:rsidR="00813832" w:rsidRDefault="00813832" w:rsidP="004504FF">
      <w:pPr>
        <w:pStyle w:val="SemEspaamento"/>
        <w:ind w:left="709" w:right="142" w:hanging="709"/>
        <w:jc w:val="center"/>
        <w:rPr>
          <w:rFonts w:ascii="Arial" w:hAnsi="Arial" w:cs="Arial"/>
          <w:b/>
          <w:i/>
          <w:sz w:val="24"/>
          <w:szCs w:val="24"/>
        </w:rPr>
      </w:pPr>
    </w:p>
    <w:p w:rsidR="00813832" w:rsidRDefault="00813832" w:rsidP="004504FF">
      <w:pPr>
        <w:pStyle w:val="SemEspaamento"/>
        <w:ind w:left="709" w:right="142" w:hanging="709"/>
        <w:jc w:val="center"/>
        <w:rPr>
          <w:rFonts w:ascii="Arial" w:hAnsi="Arial" w:cs="Arial"/>
          <w:b/>
          <w:i/>
          <w:sz w:val="24"/>
          <w:szCs w:val="24"/>
        </w:rPr>
      </w:pPr>
    </w:p>
    <w:p w:rsidR="00813832" w:rsidRDefault="00813832" w:rsidP="004504FF">
      <w:pPr>
        <w:pStyle w:val="SemEspaamento"/>
        <w:ind w:left="709" w:right="142" w:hanging="709"/>
        <w:jc w:val="center"/>
        <w:rPr>
          <w:rFonts w:ascii="Arial" w:hAnsi="Arial" w:cs="Arial"/>
          <w:b/>
          <w:i/>
          <w:sz w:val="24"/>
          <w:szCs w:val="24"/>
        </w:rPr>
      </w:pPr>
    </w:p>
    <w:p w:rsidR="00813832" w:rsidRDefault="00813832" w:rsidP="004504FF">
      <w:pPr>
        <w:pStyle w:val="SemEspaamento"/>
        <w:ind w:left="709" w:right="142" w:hanging="709"/>
        <w:jc w:val="center"/>
        <w:rPr>
          <w:rFonts w:ascii="Arial" w:hAnsi="Arial" w:cs="Arial"/>
          <w:b/>
          <w:i/>
          <w:sz w:val="24"/>
          <w:szCs w:val="24"/>
        </w:rPr>
      </w:pPr>
    </w:p>
    <w:p w:rsidR="00813832" w:rsidRPr="001E4687" w:rsidRDefault="00813832" w:rsidP="004504FF">
      <w:pPr>
        <w:pStyle w:val="SemEspaamento"/>
        <w:ind w:left="709" w:right="142" w:hanging="709"/>
        <w:jc w:val="center"/>
        <w:rPr>
          <w:rFonts w:ascii="Arial" w:hAnsi="Arial" w:cs="Arial"/>
          <w:b/>
          <w:i/>
          <w:sz w:val="24"/>
          <w:szCs w:val="24"/>
        </w:rPr>
      </w:pPr>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Capítulo IX – DAS CONDIÇÕES DE PARTICIPAÇÃO</w:t>
      </w:r>
      <w:bookmarkEnd w:id="27"/>
      <w:bookmarkEnd w:id="28"/>
    </w:p>
    <w:p w:rsidR="004504FF" w:rsidRPr="001E4687" w:rsidRDefault="004504FF" w:rsidP="004504FF">
      <w:pPr>
        <w:pStyle w:val="SemEspaamento"/>
        <w:ind w:left="709" w:right="142" w:hanging="709"/>
        <w:jc w:val="center"/>
        <w:rPr>
          <w:rFonts w:ascii="Arial" w:hAnsi="Arial" w:cs="Arial"/>
          <w:b/>
          <w:i/>
          <w:sz w:val="24"/>
          <w:szCs w:val="24"/>
        </w:rPr>
      </w:pPr>
    </w:p>
    <w:p w:rsidR="004504FF" w:rsidRPr="001E4687" w:rsidRDefault="004504FF" w:rsidP="004504FF">
      <w:pPr>
        <w:pStyle w:val="SemEspaamento"/>
        <w:ind w:left="709" w:right="142" w:hanging="709"/>
        <w:jc w:val="center"/>
        <w:rPr>
          <w:rFonts w:ascii="Arial" w:hAnsi="Arial" w:cs="Arial"/>
          <w:b/>
          <w:i/>
          <w:sz w:val="28"/>
          <w:szCs w:val="28"/>
        </w:rPr>
      </w:pPr>
      <w:bookmarkStart w:id="29" w:name="_Toc339350856"/>
      <w:bookmarkStart w:id="30" w:name="_Toc339354127"/>
      <w:r w:rsidRPr="001E4687">
        <w:rPr>
          <w:rFonts w:ascii="Arial" w:hAnsi="Arial" w:cs="Arial"/>
          <w:b/>
          <w:i/>
          <w:sz w:val="28"/>
          <w:szCs w:val="28"/>
        </w:rPr>
        <w:t>Seção I – Da Participação</w:t>
      </w:r>
      <w:bookmarkEnd w:id="29"/>
      <w:bookmarkEnd w:id="30"/>
    </w:p>
    <w:p w:rsidR="004504FF" w:rsidRPr="001E4687" w:rsidRDefault="004504FF" w:rsidP="004504FF">
      <w:pPr>
        <w:pStyle w:val="SemEspaamento"/>
        <w:ind w:left="709" w:right="142" w:hanging="709"/>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27</w:t>
      </w:r>
      <w:r w:rsidRPr="001E4687">
        <w:rPr>
          <w:rFonts w:ascii="Arial" w:hAnsi="Arial" w:cs="Arial"/>
          <w:b/>
          <w:bCs/>
          <w:i/>
          <w:sz w:val="24"/>
          <w:szCs w:val="24"/>
          <w:lang w:eastAsia="pt-BR"/>
        </w:rPr>
        <w:t xml:space="preserve"> -</w:t>
      </w:r>
      <w:r w:rsidR="006118DF">
        <w:rPr>
          <w:rFonts w:ascii="Arial" w:hAnsi="Arial" w:cs="Arial"/>
          <w:b/>
          <w:bCs/>
          <w:i/>
          <w:sz w:val="24"/>
          <w:szCs w:val="24"/>
          <w:lang w:eastAsia="pt-BR"/>
        </w:rPr>
        <w:t xml:space="preserve"> </w:t>
      </w:r>
      <w:r w:rsidRPr="001E4687">
        <w:rPr>
          <w:rFonts w:ascii="Arial" w:hAnsi="Arial" w:cs="Arial"/>
          <w:i/>
          <w:sz w:val="24"/>
          <w:szCs w:val="24"/>
          <w:lang w:eastAsia="pt-BR"/>
        </w:rPr>
        <w:t xml:space="preserve">Os </w:t>
      </w:r>
      <w:r w:rsidRPr="001E4687">
        <w:rPr>
          <w:rFonts w:ascii="Arial" w:hAnsi="Arial" w:cs="Arial"/>
          <w:i/>
          <w:iCs/>
          <w:sz w:val="24"/>
          <w:szCs w:val="24"/>
        </w:rPr>
        <w:t>Jogos Intermunicipais de Rondônia – JIR</w:t>
      </w:r>
      <w:r>
        <w:rPr>
          <w:rFonts w:ascii="Arial" w:hAnsi="Arial" w:cs="Arial"/>
          <w:i/>
          <w:iCs/>
          <w:sz w:val="24"/>
          <w:szCs w:val="24"/>
        </w:rPr>
        <w:t xml:space="preserve"> , </w:t>
      </w:r>
      <w:r w:rsidRPr="001E4687">
        <w:rPr>
          <w:rFonts w:ascii="Arial" w:hAnsi="Arial" w:cs="Arial"/>
          <w:i/>
          <w:sz w:val="24"/>
          <w:szCs w:val="24"/>
          <w:lang w:eastAsia="pt-BR"/>
        </w:rPr>
        <w:t>serão disputados por seleções municipais nos sexo feminino e masculino,</w:t>
      </w:r>
      <w:r>
        <w:rPr>
          <w:rFonts w:ascii="Arial" w:hAnsi="Arial" w:cs="Arial"/>
          <w:i/>
          <w:sz w:val="24"/>
          <w:szCs w:val="24"/>
          <w:lang w:eastAsia="pt-BR"/>
        </w:rPr>
        <w:t xml:space="preserve"> nas seguintes modalidades</w:t>
      </w:r>
      <w:r w:rsidRPr="001E4687">
        <w:rPr>
          <w:rFonts w:ascii="Arial" w:hAnsi="Arial" w:cs="Arial"/>
          <w:i/>
          <w:sz w:val="24"/>
          <w:szCs w:val="24"/>
          <w:lang w:eastAsia="pt-BR"/>
        </w:rPr>
        <w:t xml:space="preserve"> com atletas nascidos conforme segue:</w:t>
      </w:r>
    </w:p>
    <w:bookmarkStart w:id="31" w:name="_MON_1455093271"/>
    <w:bookmarkEnd w:id="31"/>
    <w:p w:rsidR="004504FF" w:rsidRPr="001E4687" w:rsidRDefault="006118DF" w:rsidP="004504FF">
      <w:pPr>
        <w:pStyle w:val="SemEspaamento"/>
        <w:ind w:right="142"/>
        <w:jc w:val="center"/>
        <w:rPr>
          <w:rFonts w:ascii="Arial" w:hAnsi="Arial" w:cs="Arial"/>
          <w:i/>
          <w:sz w:val="24"/>
          <w:szCs w:val="24"/>
          <w:lang w:eastAsia="pt-BR"/>
        </w:rPr>
      </w:pPr>
      <w:r w:rsidRPr="001E4687">
        <w:rPr>
          <w:rFonts w:ascii="Arial" w:hAnsi="Arial" w:cs="Arial"/>
          <w:i/>
          <w:sz w:val="24"/>
          <w:szCs w:val="24"/>
          <w:lang w:eastAsia="pt-BR"/>
        </w:rPr>
        <w:object w:dxaOrig="7904" w:dyaOrig="3772">
          <v:shape id="_x0000_i1027" type="#_x0000_t75" style="width:417pt;height:198.75pt" o:ole="">
            <v:imagedata r:id="rId15" o:title=""/>
          </v:shape>
          <o:OLEObject Type="Embed" ProgID="Excel.Sheet.12" ShapeID="_x0000_i1027" DrawAspect="Content" ObjectID="_1642920278" r:id="rId16"/>
        </w:object>
      </w:r>
      <w:bookmarkStart w:id="32" w:name="_Toc339350857"/>
      <w:bookmarkStart w:id="33" w:name="_Toc339354128"/>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Seção II – Da Identificação</w:t>
      </w:r>
      <w:bookmarkEnd w:id="32"/>
      <w:bookmarkEnd w:id="33"/>
    </w:p>
    <w:p w:rsidR="004504FF" w:rsidRPr="001E4687" w:rsidRDefault="004504FF" w:rsidP="004504FF">
      <w:pPr>
        <w:pStyle w:val="SemEspaamento"/>
        <w:ind w:left="709" w:right="142" w:hanging="709"/>
        <w:jc w:val="both"/>
        <w:rPr>
          <w:rFonts w:ascii="Arial" w:hAnsi="Arial" w:cs="Arial"/>
          <w:bCs/>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 xml:space="preserve">Art. 28– </w:t>
      </w:r>
      <w:r w:rsidRPr="00476999">
        <w:rPr>
          <w:rFonts w:ascii="Arial" w:hAnsi="Arial" w:cs="Arial"/>
          <w:i/>
          <w:sz w:val="24"/>
          <w:szCs w:val="24"/>
          <w:lang w:eastAsia="pt-BR"/>
        </w:rPr>
        <w:t>Os participantes do evento para atuar na competição</w:t>
      </w:r>
      <w:r>
        <w:rPr>
          <w:rFonts w:ascii="Arial" w:hAnsi="Arial" w:cs="Arial"/>
          <w:i/>
          <w:sz w:val="24"/>
          <w:szCs w:val="24"/>
          <w:lang w:eastAsia="pt-BR"/>
        </w:rPr>
        <w:t xml:space="preserve"> na Fase Final</w:t>
      </w:r>
      <w:r w:rsidRPr="00476999">
        <w:rPr>
          <w:rFonts w:ascii="Arial" w:hAnsi="Arial" w:cs="Arial"/>
          <w:i/>
          <w:sz w:val="24"/>
          <w:szCs w:val="24"/>
          <w:lang w:eastAsia="pt-BR"/>
        </w:rPr>
        <w:t xml:space="preserve"> deverão apresentar ao responsável pela identificação </w:t>
      </w:r>
      <w:r>
        <w:rPr>
          <w:rFonts w:ascii="Arial" w:hAnsi="Arial" w:cs="Arial"/>
          <w:i/>
          <w:sz w:val="24"/>
          <w:szCs w:val="24"/>
          <w:lang w:eastAsia="pt-BR"/>
        </w:rPr>
        <w:t xml:space="preserve">, </w:t>
      </w:r>
      <w:r w:rsidRPr="00A765D3">
        <w:rPr>
          <w:rFonts w:ascii="Arial" w:hAnsi="Arial" w:cs="Arial"/>
          <w:i/>
          <w:sz w:val="24"/>
          <w:szCs w:val="24"/>
          <w:lang w:eastAsia="pt-BR"/>
        </w:rPr>
        <w:t>o Crachá homologado pela Secretaria Geral, sem o documento citado, ficarão impossibilitados de participar da competição.</w:t>
      </w:r>
    </w:p>
    <w:p w:rsidR="006118DF" w:rsidRDefault="006118DF" w:rsidP="004504FF">
      <w:pPr>
        <w:pStyle w:val="SemEspaamento"/>
        <w:ind w:right="142"/>
        <w:jc w:val="both"/>
        <w:rPr>
          <w:rFonts w:ascii="Arial" w:hAnsi="Arial" w:cs="Arial"/>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6118DF">
        <w:rPr>
          <w:rFonts w:ascii="Arial" w:hAnsi="Arial" w:cs="Arial"/>
          <w:b/>
          <w:i/>
          <w:sz w:val="24"/>
          <w:szCs w:val="24"/>
          <w:lang w:eastAsia="pt-BR"/>
        </w:rPr>
        <w:t>Parágrafo Único</w:t>
      </w:r>
      <w:r w:rsidRPr="00A765D3">
        <w:rPr>
          <w:rFonts w:ascii="Arial" w:hAnsi="Arial" w:cs="Arial"/>
          <w:i/>
          <w:sz w:val="24"/>
          <w:szCs w:val="24"/>
          <w:lang w:eastAsia="pt-BR"/>
        </w:rPr>
        <w:t xml:space="preserve"> – Na Fase Regional, os documentos exigidos serão os seguintes:</w:t>
      </w:r>
    </w:p>
    <w:p w:rsidR="004504FF" w:rsidRPr="001E4687"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Cédula de Identidade (RG) expedida pelas Secretarias de Segurança Pública através dos Institutos de Identificação de qualquer um dos Estados-membros da República Federativa do Brasil;</w:t>
      </w:r>
    </w:p>
    <w:p w:rsidR="004504FF" w:rsidRPr="001E4687"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Carteira de Identidade Militar;</w:t>
      </w:r>
    </w:p>
    <w:p w:rsidR="004504FF" w:rsidRPr="001E4687"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Cédula de Identidade de Estrangeiro expedida pela Polícia Federal;</w:t>
      </w:r>
    </w:p>
    <w:p w:rsidR="004504FF" w:rsidRPr="00476999" w:rsidRDefault="004504FF" w:rsidP="004504FF">
      <w:pPr>
        <w:pStyle w:val="SemEspaamento"/>
        <w:numPr>
          <w:ilvl w:val="0"/>
          <w:numId w:val="13"/>
        </w:numPr>
        <w:ind w:left="0" w:right="142" w:firstLine="0"/>
        <w:jc w:val="both"/>
        <w:rPr>
          <w:rFonts w:ascii="Arial" w:hAnsi="Arial" w:cs="Arial"/>
          <w:i/>
          <w:sz w:val="24"/>
          <w:szCs w:val="24"/>
          <w:lang w:eastAsia="pt-BR"/>
        </w:rPr>
      </w:pPr>
      <w:r w:rsidRPr="00476999">
        <w:rPr>
          <w:rFonts w:ascii="Arial" w:hAnsi="Arial" w:cs="Arial"/>
          <w:i/>
          <w:sz w:val="24"/>
          <w:szCs w:val="24"/>
          <w:lang w:eastAsia="pt-BR"/>
        </w:rPr>
        <w:t>Carteira Nacional de Habilitação (física ou virtual);</w:t>
      </w:r>
    </w:p>
    <w:p w:rsidR="004504FF" w:rsidRPr="001E4687"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Cédula de Identidade Profissional dos Conselhos de Classe;</w:t>
      </w:r>
    </w:p>
    <w:p w:rsidR="004504FF" w:rsidRPr="001E4687"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Carteira de Trabalho;</w:t>
      </w:r>
    </w:p>
    <w:p w:rsidR="004504FF" w:rsidRDefault="004504FF" w:rsidP="004504FF">
      <w:pPr>
        <w:pStyle w:val="SemEspaamento"/>
        <w:numPr>
          <w:ilvl w:val="0"/>
          <w:numId w:val="13"/>
        </w:numPr>
        <w:ind w:left="0" w:right="142" w:firstLine="0"/>
        <w:jc w:val="both"/>
        <w:rPr>
          <w:rFonts w:ascii="Arial" w:hAnsi="Arial" w:cs="Arial"/>
          <w:i/>
          <w:sz w:val="24"/>
          <w:szCs w:val="24"/>
          <w:lang w:eastAsia="pt-BR"/>
        </w:rPr>
      </w:pPr>
      <w:r w:rsidRPr="001E4687">
        <w:rPr>
          <w:rFonts w:ascii="Arial" w:hAnsi="Arial" w:cs="Arial"/>
          <w:i/>
          <w:sz w:val="24"/>
          <w:szCs w:val="24"/>
          <w:lang w:eastAsia="pt-BR"/>
        </w:rPr>
        <w:t>Passaporte</w:t>
      </w:r>
    </w:p>
    <w:p w:rsidR="004504FF" w:rsidRDefault="004504FF" w:rsidP="004504FF">
      <w:pPr>
        <w:pStyle w:val="SemEspaamento"/>
        <w:numPr>
          <w:ilvl w:val="0"/>
          <w:numId w:val="13"/>
        </w:numPr>
        <w:ind w:left="0" w:right="142" w:firstLine="0"/>
        <w:jc w:val="both"/>
        <w:rPr>
          <w:rFonts w:ascii="Arial" w:hAnsi="Arial" w:cs="Arial"/>
          <w:i/>
          <w:sz w:val="24"/>
          <w:szCs w:val="24"/>
          <w:lang w:eastAsia="pt-BR"/>
        </w:rPr>
      </w:pPr>
      <w:r>
        <w:rPr>
          <w:rFonts w:ascii="Arial" w:hAnsi="Arial" w:cs="Arial"/>
          <w:i/>
          <w:sz w:val="24"/>
          <w:szCs w:val="24"/>
          <w:lang w:eastAsia="pt-BR"/>
        </w:rPr>
        <w:t>e-Título</w:t>
      </w:r>
    </w:p>
    <w:p w:rsidR="004504FF" w:rsidRPr="005D0324" w:rsidRDefault="004504FF" w:rsidP="004504FF">
      <w:pPr>
        <w:pStyle w:val="SemEspaamento"/>
        <w:ind w:left="11" w:right="142"/>
        <w:jc w:val="both"/>
        <w:rPr>
          <w:rFonts w:ascii="Arial" w:hAnsi="Arial" w:cs="Arial"/>
          <w:i/>
          <w:color w:val="FF0000"/>
          <w:sz w:val="24"/>
          <w:szCs w:val="24"/>
          <w:lang w:eastAsia="pt-BR"/>
        </w:rPr>
      </w:pPr>
      <w:r>
        <w:rPr>
          <w:rFonts w:ascii="Arial" w:hAnsi="Arial" w:cs="Arial"/>
          <w:i/>
          <w:sz w:val="24"/>
          <w:szCs w:val="24"/>
          <w:lang w:eastAsia="pt-BR"/>
        </w:rPr>
        <w:t xml:space="preserve">OBS: Estes documentos poderão ser </w:t>
      </w:r>
      <w:r w:rsidRPr="00476999">
        <w:rPr>
          <w:rFonts w:ascii="Arial" w:hAnsi="Arial" w:cs="Arial"/>
          <w:i/>
          <w:sz w:val="24"/>
          <w:szCs w:val="24"/>
          <w:lang w:eastAsia="pt-BR"/>
        </w:rPr>
        <w:t>cópia autenticada em cartório, o documento deverá gozar de fé pública em todo território nacional, possuir fotografia do seu portador</w:t>
      </w:r>
      <w:r w:rsidR="006118DF">
        <w:rPr>
          <w:rFonts w:ascii="Arial" w:hAnsi="Arial" w:cs="Arial"/>
          <w:i/>
          <w:sz w:val="24"/>
          <w:szCs w:val="24"/>
          <w:lang w:eastAsia="pt-BR"/>
        </w:rPr>
        <w:t xml:space="preserve"> </w:t>
      </w:r>
      <w:r w:rsidRPr="00476999">
        <w:rPr>
          <w:rFonts w:ascii="Arial" w:hAnsi="Arial" w:cs="Arial"/>
          <w:i/>
          <w:sz w:val="24"/>
          <w:szCs w:val="24"/>
          <w:lang w:eastAsia="pt-BR"/>
        </w:rPr>
        <w:t xml:space="preserve">e </w:t>
      </w:r>
      <w:r w:rsidRPr="00476999">
        <w:rPr>
          <w:rFonts w:ascii="Arial" w:hAnsi="Arial" w:cs="Arial"/>
          <w:bCs/>
          <w:i/>
          <w:sz w:val="24"/>
          <w:szCs w:val="24"/>
          <w:lang w:eastAsia="pt-BR"/>
        </w:rPr>
        <w:t>não poderá estar com o prazo de validade vencido</w:t>
      </w:r>
      <w:r w:rsidRPr="00476999">
        <w:rPr>
          <w:rFonts w:ascii="Arial" w:hAnsi="Arial" w:cs="Arial"/>
          <w:i/>
          <w:sz w:val="24"/>
          <w:szCs w:val="24"/>
          <w:lang w:eastAsia="pt-BR"/>
        </w:rPr>
        <w:t>.</w:t>
      </w:r>
    </w:p>
    <w:p w:rsidR="004504FF" w:rsidRPr="00781D7D" w:rsidRDefault="004504FF" w:rsidP="004504FF">
      <w:pPr>
        <w:pStyle w:val="SemEspaamento"/>
        <w:ind w:right="142"/>
        <w:jc w:val="both"/>
        <w:rPr>
          <w:rFonts w:ascii="Arial" w:hAnsi="Arial" w:cs="Arial"/>
          <w:i/>
          <w:color w:val="7030A0"/>
          <w:sz w:val="24"/>
          <w:szCs w:val="24"/>
          <w:lang w:eastAsia="pt-BR"/>
        </w:rPr>
      </w:pPr>
    </w:p>
    <w:p w:rsidR="004504FF" w:rsidRPr="001E4687" w:rsidRDefault="004504FF" w:rsidP="004504FF">
      <w:pPr>
        <w:pStyle w:val="SemEspaamento"/>
        <w:ind w:right="142"/>
        <w:jc w:val="both"/>
        <w:rPr>
          <w:rFonts w:ascii="Arial" w:hAnsi="Arial" w:cs="Arial"/>
          <w:b/>
          <w:i/>
          <w:sz w:val="24"/>
          <w:szCs w:val="24"/>
        </w:rPr>
      </w:pPr>
    </w:p>
    <w:p w:rsidR="004504FF"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29</w:t>
      </w:r>
      <w:r w:rsidRPr="001E4687">
        <w:rPr>
          <w:rFonts w:ascii="Arial" w:hAnsi="Arial" w:cs="Arial"/>
          <w:b/>
          <w:bCs/>
          <w:i/>
          <w:sz w:val="24"/>
          <w:szCs w:val="24"/>
          <w:lang w:eastAsia="pt-BR"/>
        </w:rPr>
        <w:t xml:space="preserve"> -</w:t>
      </w:r>
      <w:r w:rsidR="006118DF">
        <w:rPr>
          <w:rFonts w:ascii="Arial" w:hAnsi="Arial" w:cs="Arial"/>
          <w:b/>
          <w:bCs/>
          <w:i/>
          <w:sz w:val="24"/>
          <w:szCs w:val="24"/>
          <w:lang w:eastAsia="pt-BR"/>
        </w:rPr>
        <w:t xml:space="preserve"> </w:t>
      </w:r>
      <w:r w:rsidRPr="001E4687">
        <w:rPr>
          <w:rFonts w:ascii="Arial" w:hAnsi="Arial" w:cs="Arial"/>
          <w:i/>
          <w:sz w:val="24"/>
          <w:szCs w:val="24"/>
          <w:lang w:eastAsia="pt-BR"/>
        </w:rPr>
        <w:t>Os autores e co</w:t>
      </w:r>
      <w:r>
        <w:rPr>
          <w:rFonts w:ascii="Arial" w:hAnsi="Arial" w:cs="Arial"/>
          <w:i/>
          <w:sz w:val="24"/>
          <w:szCs w:val="24"/>
          <w:lang w:eastAsia="pt-BR"/>
        </w:rPr>
        <w:t>-</w:t>
      </w:r>
      <w:r w:rsidRPr="001E4687">
        <w:rPr>
          <w:rFonts w:ascii="Arial" w:hAnsi="Arial" w:cs="Arial"/>
          <w:i/>
          <w:sz w:val="24"/>
          <w:szCs w:val="24"/>
          <w:lang w:eastAsia="pt-BR"/>
        </w:rPr>
        <w:t>participes de fraudes e falsificações documentais, além das punições impostas pela Justiça Desportiva, terão os autos remetidos à Justiça Comum para providências.</w:t>
      </w:r>
    </w:p>
    <w:p w:rsidR="004504FF" w:rsidRDefault="004504FF" w:rsidP="004504FF">
      <w:pPr>
        <w:pStyle w:val="SemEspaamento"/>
        <w:ind w:right="142"/>
        <w:jc w:val="both"/>
        <w:rPr>
          <w:rFonts w:ascii="Arial" w:hAnsi="Arial" w:cs="Arial"/>
          <w:i/>
          <w:sz w:val="24"/>
          <w:szCs w:val="24"/>
          <w:lang w:eastAsia="pt-BR"/>
        </w:rPr>
      </w:pPr>
    </w:p>
    <w:p w:rsidR="00813832" w:rsidRDefault="00813832" w:rsidP="004504FF">
      <w:pPr>
        <w:pStyle w:val="SemEspaamento"/>
        <w:ind w:right="142"/>
        <w:jc w:val="both"/>
        <w:rPr>
          <w:rFonts w:ascii="Arial" w:hAnsi="Arial" w:cs="Arial"/>
          <w:i/>
          <w:sz w:val="24"/>
          <w:szCs w:val="24"/>
          <w:lang w:eastAsia="pt-BR"/>
        </w:rPr>
      </w:pPr>
    </w:p>
    <w:p w:rsidR="00813832" w:rsidRDefault="00813832" w:rsidP="004504FF">
      <w:pPr>
        <w:pStyle w:val="SemEspaamento"/>
        <w:ind w:right="142"/>
        <w:jc w:val="both"/>
        <w:rPr>
          <w:rFonts w:ascii="Arial" w:hAnsi="Arial" w:cs="Arial"/>
          <w:i/>
          <w:sz w:val="24"/>
          <w:szCs w:val="24"/>
          <w:lang w:eastAsia="pt-BR"/>
        </w:rPr>
      </w:pPr>
    </w:p>
    <w:p w:rsidR="00813832" w:rsidRPr="001E4687" w:rsidRDefault="00813832"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bookmarkStart w:id="34" w:name="_Toc339350858"/>
      <w:bookmarkStart w:id="35" w:name="_Toc339354129"/>
      <w:r w:rsidRPr="001E4687">
        <w:rPr>
          <w:rFonts w:ascii="Arial" w:hAnsi="Arial" w:cs="Arial"/>
          <w:b/>
          <w:i/>
          <w:sz w:val="28"/>
          <w:szCs w:val="28"/>
        </w:rPr>
        <w:t>Seção III – Das Modalidades</w:t>
      </w:r>
      <w:bookmarkEnd w:id="34"/>
      <w:bookmarkEnd w:id="35"/>
    </w:p>
    <w:p w:rsidR="004504FF" w:rsidRPr="001E4687" w:rsidRDefault="004504FF" w:rsidP="004504FF">
      <w:pPr>
        <w:pStyle w:val="SemEspaamento"/>
        <w:ind w:left="709" w:right="142" w:hanging="709"/>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30</w:t>
      </w:r>
      <w:r w:rsidRPr="001E4687">
        <w:rPr>
          <w:rFonts w:ascii="Arial" w:hAnsi="Arial" w:cs="Arial"/>
          <w:b/>
          <w:bCs/>
          <w:i/>
          <w:sz w:val="24"/>
          <w:szCs w:val="24"/>
          <w:lang w:eastAsia="pt-BR"/>
        </w:rPr>
        <w:t xml:space="preserve"> -</w:t>
      </w:r>
      <w:r w:rsidR="006118DF">
        <w:rPr>
          <w:rFonts w:ascii="Arial" w:hAnsi="Arial" w:cs="Arial"/>
          <w:b/>
          <w:bCs/>
          <w:i/>
          <w:sz w:val="24"/>
          <w:szCs w:val="24"/>
          <w:lang w:eastAsia="pt-BR"/>
        </w:rPr>
        <w:t xml:space="preserve"> </w:t>
      </w:r>
      <w:r w:rsidRPr="001E4687">
        <w:rPr>
          <w:rFonts w:ascii="Arial" w:hAnsi="Arial" w:cs="Arial"/>
          <w:i/>
          <w:sz w:val="24"/>
          <w:szCs w:val="24"/>
          <w:lang w:eastAsia="pt-BR"/>
        </w:rPr>
        <w:t xml:space="preserve">São consideradas </w:t>
      </w:r>
      <w:r w:rsidRPr="001E4687">
        <w:rPr>
          <w:rFonts w:ascii="Arial" w:hAnsi="Arial" w:cs="Arial"/>
          <w:i/>
          <w:iCs/>
          <w:sz w:val="24"/>
          <w:szCs w:val="24"/>
          <w:lang w:eastAsia="pt-BR"/>
        </w:rPr>
        <w:t xml:space="preserve">modalidades oficiais </w:t>
      </w:r>
      <w:r w:rsidRPr="001E4687">
        <w:rPr>
          <w:rFonts w:ascii="Arial" w:hAnsi="Arial" w:cs="Arial"/>
          <w:i/>
          <w:sz w:val="24"/>
          <w:szCs w:val="24"/>
          <w:lang w:eastAsia="pt-BR"/>
        </w:rPr>
        <w:t xml:space="preserve">para os </w:t>
      </w:r>
      <w:r w:rsidRPr="001E4687">
        <w:rPr>
          <w:rFonts w:ascii="Arial" w:hAnsi="Arial" w:cs="Arial"/>
          <w:i/>
          <w:iCs/>
          <w:sz w:val="24"/>
          <w:szCs w:val="24"/>
        </w:rPr>
        <w:t>Jogos Inter</w:t>
      </w:r>
      <w:r>
        <w:rPr>
          <w:rFonts w:ascii="Arial" w:hAnsi="Arial" w:cs="Arial"/>
          <w:i/>
          <w:iCs/>
          <w:sz w:val="24"/>
          <w:szCs w:val="24"/>
        </w:rPr>
        <w:t>municipais de Rondônia– JIR 2020</w:t>
      </w:r>
      <w:r w:rsidRPr="001E4687">
        <w:rPr>
          <w:rFonts w:ascii="Arial" w:hAnsi="Arial" w:cs="Arial"/>
          <w:i/>
          <w:sz w:val="24"/>
          <w:szCs w:val="24"/>
          <w:lang w:eastAsia="pt-BR"/>
        </w:rPr>
        <w:t xml:space="preserve">: </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numPr>
          <w:ilvl w:val="0"/>
          <w:numId w:val="14"/>
        </w:numPr>
        <w:ind w:left="0" w:right="142" w:firstLine="0"/>
        <w:jc w:val="both"/>
        <w:rPr>
          <w:rFonts w:ascii="Arial" w:hAnsi="Arial" w:cs="Arial"/>
          <w:i/>
          <w:sz w:val="24"/>
          <w:szCs w:val="24"/>
          <w:lang w:eastAsia="pt-BR"/>
        </w:rPr>
      </w:pPr>
      <w:r w:rsidRPr="001E4687">
        <w:rPr>
          <w:rFonts w:ascii="Arial" w:hAnsi="Arial" w:cs="Arial"/>
          <w:b/>
          <w:i/>
          <w:sz w:val="24"/>
          <w:szCs w:val="24"/>
          <w:lang w:eastAsia="pt-BR"/>
        </w:rPr>
        <w:t>MODALIDADES COLETIVAS</w:t>
      </w:r>
      <w:r w:rsidRPr="001E4687">
        <w:rPr>
          <w:rFonts w:ascii="Arial" w:hAnsi="Arial" w:cs="Arial"/>
          <w:i/>
          <w:sz w:val="24"/>
          <w:szCs w:val="24"/>
          <w:lang w:eastAsia="pt-BR"/>
        </w:rPr>
        <w:t>: Basquetebol</w:t>
      </w:r>
      <w:r>
        <w:rPr>
          <w:rFonts w:ascii="Arial" w:hAnsi="Arial" w:cs="Arial"/>
          <w:i/>
          <w:sz w:val="24"/>
          <w:szCs w:val="24"/>
          <w:lang w:eastAsia="pt-BR"/>
        </w:rPr>
        <w:t xml:space="preserve">, Basquetebol 3 x 3 </w:t>
      </w:r>
      <w:r w:rsidRPr="001E4687">
        <w:rPr>
          <w:rFonts w:ascii="Arial" w:hAnsi="Arial" w:cs="Arial"/>
          <w:i/>
          <w:sz w:val="24"/>
          <w:szCs w:val="24"/>
          <w:lang w:eastAsia="pt-BR"/>
        </w:rPr>
        <w:t>,Futsal, Handebol, Voleibol, Vôlei de Praia</w:t>
      </w:r>
      <w:r w:rsidR="008C6C24">
        <w:rPr>
          <w:rFonts w:ascii="Arial" w:hAnsi="Arial" w:cs="Arial"/>
          <w:i/>
          <w:sz w:val="24"/>
          <w:szCs w:val="24"/>
          <w:lang w:eastAsia="pt-BR"/>
        </w:rPr>
        <w:t xml:space="preserve"> </w:t>
      </w:r>
      <w:r w:rsidRPr="001E4687">
        <w:rPr>
          <w:rFonts w:ascii="Arial" w:hAnsi="Arial" w:cs="Arial"/>
          <w:i/>
          <w:sz w:val="24"/>
          <w:szCs w:val="24"/>
          <w:lang w:eastAsia="pt-BR"/>
        </w:rPr>
        <w:t>e Futebol</w:t>
      </w:r>
      <w:r>
        <w:rPr>
          <w:rFonts w:ascii="Arial" w:hAnsi="Arial" w:cs="Arial"/>
          <w:i/>
          <w:sz w:val="24"/>
          <w:szCs w:val="24"/>
          <w:lang w:eastAsia="pt-BR"/>
        </w:rPr>
        <w:t xml:space="preserve"> 7 Society</w:t>
      </w:r>
      <w:r>
        <w:rPr>
          <w:rFonts w:ascii="Arial" w:hAnsi="Arial" w:cs="Arial"/>
          <w:i/>
          <w:color w:val="7030A0"/>
          <w:sz w:val="24"/>
          <w:szCs w:val="24"/>
          <w:lang w:eastAsia="pt-BR"/>
        </w:rPr>
        <w:t>.</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numPr>
          <w:ilvl w:val="0"/>
          <w:numId w:val="14"/>
        </w:numPr>
        <w:ind w:left="0" w:right="142" w:firstLine="0"/>
        <w:jc w:val="both"/>
        <w:rPr>
          <w:rFonts w:ascii="Arial" w:hAnsi="Arial" w:cs="Arial"/>
          <w:i/>
          <w:sz w:val="24"/>
          <w:szCs w:val="24"/>
          <w:lang w:eastAsia="pt-BR"/>
        </w:rPr>
      </w:pPr>
      <w:r w:rsidRPr="001E4687">
        <w:rPr>
          <w:rFonts w:ascii="Arial" w:hAnsi="Arial" w:cs="Arial"/>
          <w:b/>
          <w:i/>
          <w:iCs/>
          <w:sz w:val="24"/>
          <w:szCs w:val="24"/>
          <w:lang w:eastAsia="pt-BR"/>
        </w:rPr>
        <w:t>MODALIDADES INDIVIDUAIS</w:t>
      </w:r>
      <w:r w:rsidRPr="001E4687">
        <w:rPr>
          <w:rFonts w:ascii="Arial" w:hAnsi="Arial" w:cs="Arial"/>
          <w:i/>
          <w:iCs/>
          <w:sz w:val="24"/>
          <w:szCs w:val="24"/>
          <w:lang w:eastAsia="pt-BR"/>
        </w:rPr>
        <w:t xml:space="preserve">: </w:t>
      </w:r>
      <w:r w:rsidRPr="001E4687">
        <w:rPr>
          <w:rFonts w:ascii="Arial" w:hAnsi="Arial" w:cs="Arial"/>
          <w:i/>
          <w:sz w:val="24"/>
          <w:szCs w:val="24"/>
          <w:lang w:eastAsia="pt-BR"/>
        </w:rPr>
        <w:t xml:space="preserve">Atletismo, Capoeira, </w:t>
      </w:r>
      <w:r>
        <w:rPr>
          <w:rFonts w:ascii="Arial" w:hAnsi="Arial" w:cs="Arial"/>
          <w:i/>
          <w:sz w:val="24"/>
          <w:szCs w:val="24"/>
          <w:lang w:eastAsia="pt-BR"/>
        </w:rPr>
        <w:t>Ciclismo, Judô, Karatê,</w:t>
      </w:r>
      <w:r w:rsidRPr="001E4687">
        <w:rPr>
          <w:rFonts w:ascii="Arial" w:hAnsi="Arial" w:cs="Arial"/>
          <w:i/>
          <w:sz w:val="24"/>
          <w:szCs w:val="24"/>
          <w:lang w:eastAsia="pt-BR"/>
        </w:rPr>
        <w:t xml:space="preserve"> Taekwondo, Tênis de Mesa e Xadrez.</w:t>
      </w:r>
    </w:p>
    <w:p w:rsidR="004504FF" w:rsidRPr="001E4687" w:rsidRDefault="004504FF" w:rsidP="004504FF">
      <w:pPr>
        <w:pStyle w:val="SemEspaamento"/>
        <w:ind w:right="142"/>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31</w:t>
      </w:r>
      <w:r w:rsidRPr="001E4687">
        <w:rPr>
          <w:rFonts w:ascii="Arial" w:hAnsi="Arial" w:cs="Arial"/>
          <w:b/>
          <w:bCs/>
          <w:i/>
          <w:sz w:val="24"/>
          <w:szCs w:val="24"/>
          <w:lang w:eastAsia="pt-BR"/>
        </w:rPr>
        <w:t xml:space="preserve"> -</w:t>
      </w:r>
      <w:r w:rsidR="008C6C24">
        <w:rPr>
          <w:rFonts w:ascii="Arial" w:hAnsi="Arial" w:cs="Arial"/>
          <w:b/>
          <w:bCs/>
          <w:i/>
          <w:sz w:val="24"/>
          <w:szCs w:val="24"/>
          <w:lang w:eastAsia="pt-BR"/>
        </w:rPr>
        <w:t xml:space="preserve"> </w:t>
      </w:r>
      <w:r w:rsidRPr="001E4687">
        <w:rPr>
          <w:rFonts w:ascii="Arial" w:hAnsi="Arial" w:cs="Arial"/>
          <w:i/>
          <w:sz w:val="24"/>
          <w:szCs w:val="24"/>
          <w:lang w:eastAsia="pt-BR"/>
        </w:rPr>
        <w:t xml:space="preserve">As modalidades esportivas oficiais que serão disputadas nos </w:t>
      </w:r>
      <w:r w:rsidRPr="001E4687">
        <w:rPr>
          <w:rFonts w:ascii="Arial" w:hAnsi="Arial" w:cs="Arial"/>
          <w:i/>
          <w:iCs/>
          <w:sz w:val="24"/>
          <w:szCs w:val="24"/>
        </w:rPr>
        <w:t>Jogos Intermunicipais de Rondônia – JIR</w:t>
      </w:r>
      <w:r w:rsidRPr="001E4687">
        <w:rPr>
          <w:rFonts w:ascii="Arial" w:hAnsi="Arial" w:cs="Arial"/>
          <w:i/>
          <w:sz w:val="24"/>
          <w:szCs w:val="24"/>
          <w:lang w:eastAsia="pt-BR"/>
        </w:rPr>
        <w:t>, com o respectivo número máximo de atletas permitido por modalidade e sexo, para realização de provas, jogos e lutas são as seguintes:</w:t>
      </w:r>
    </w:p>
    <w:p w:rsidR="004504FF" w:rsidRDefault="00E6096A" w:rsidP="004504FF">
      <w:pPr>
        <w:pStyle w:val="SemEspaamento"/>
        <w:ind w:right="142"/>
        <w:rPr>
          <w:rFonts w:ascii="Arial" w:hAnsi="Arial" w:cs="Arial"/>
          <w:i/>
          <w:sz w:val="24"/>
          <w:szCs w:val="24"/>
          <w:lang w:eastAsia="pt-BR"/>
        </w:rPr>
      </w:pPr>
      <w:bookmarkStart w:id="36" w:name="_MON_1470650110"/>
      <w:bookmarkEnd w:id="36"/>
      <w:r>
        <w:rPr>
          <w:rFonts w:ascii="Arial" w:hAnsi="Arial" w:cs="Arial"/>
          <w:i/>
          <w:noProof/>
          <w:sz w:val="24"/>
          <w:szCs w:val="24"/>
        </w:rPr>
        <w:object w:dxaOrig="1440" w:dyaOrig="1440">
          <v:shape id="_x0000_s1027" type="#_x0000_t75" style="position:absolute;margin-left:-4.3pt;margin-top:23.6pt;width:489.15pt;height:255.8pt;z-index:251659264">
            <v:imagedata r:id="rId17" o:title=""/>
            <w10:wrap type="square" side="right"/>
          </v:shape>
          <o:OLEObject Type="Embed" ProgID="Excel.Sheet.12" ShapeID="_x0000_s1027" DrawAspect="Content" ObjectID="_1642920297" r:id="rId18"/>
        </w:object>
      </w:r>
    </w:p>
    <w:p w:rsidR="00813832" w:rsidRDefault="00813832" w:rsidP="004504FF">
      <w:pPr>
        <w:spacing w:after="0"/>
        <w:jc w:val="both"/>
        <w:rPr>
          <w:rFonts w:ascii="Arial" w:hAnsi="Arial" w:cs="Arial"/>
          <w:sz w:val="24"/>
          <w:szCs w:val="24"/>
        </w:rPr>
      </w:pPr>
      <w:bookmarkStart w:id="37" w:name="_Toc339350859"/>
      <w:bookmarkStart w:id="38" w:name="_Toc339354130"/>
    </w:p>
    <w:p w:rsidR="004504FF" w:rsidRPr="00813832" w:rsidRDefault="004504FF" w:rsidP="004504FF">
      <w:pPr>
        <w:spacing w:after="0"/>
        <w:jc w:val="both"/>
        <w:rPr>
          <w:rFonts w:ascii="Arial" w:hAnsi="Arial" w:cs="Arial"/>
          <w:sz w:val="24"/>
          <w:szCs w:val="24"/>
        </w:rPr>
      </w:pPr>
      <w:r w:rsidRPr="00813832">
        <w:rPr>
          <w:rFonts w:ascii="Arial" w:hAnsi="Arial" w:cs="Arial"/>
          <w:b/>
          <w:sz w:val="24"/>
          <w:szCs w:val="24"/>
        </w:rPr>
        <w:t>Parágrafo Único:</w:t>
      </w:r>
      <w:r w:rsidRPr="00813832">
        <w:rPr>
          <w:rFonts w:ascii="Arial" w:hAnsi="Arial" w:cs="Arial"/>
          <w:sz w:val="24"/>
          <w:szCs w:val="24"/>
        </w:rPr>
        <w:t xml:space="preserve"> O quantitativo de atletas oriundos de outros estados do território nacional, bem como, de outro países,</w:t>
      </w:r>
      <w:r w:rsidR="00813832">
        <w:rPr>
          <w:rFonts w:ascii="Arial" w:hAnsi="Arial" w:cs="Arial"/>
          <w:sz w:val="24"/>
          <w:szCs w:val="24"/>
        </w:rPr>
        <w:t xml:space="preserve"> </w:t>
      </w:r>
      <w:r w:rsidRPr="00813832">
        <w:rPr>
          <w:rFonts w:ascii="Arial" w:hAnsi="Arial" w:cs="Arial"/>
          <w:sz w:val="24"/>
          <w:szCs w:val="24"/>
        </w:rPr>
        <w:t xml:space="preserve">terão limitadas suas inscrições em </w:t>
      </w:r>
      <w:r w:rsidRPr="00813832">
        <w:rPr>
          <w:rFonts w:ascii="Arial" w:hAnsi="Arial" w:cs="Arial"/>
          <w:b/>
          <w:sz w:val="24"/>
          <w:szCs w:val="24"/>
        </w:rPr>
        <w:t>30% (trinta por cento)</w:t>
      </w:r>
      <w:r w:rsidRPr="00813832">
        <w:rPr>
          <w:rFonts w:ascii="Arial" w:hAnsi="Arial" w:cs="Arial"/>
          <w:sz w:val="24"/>
          <w:szCs w:val="24"/>
        </w:rPr>
        <w:t xml:space="preserve"> por modalidade e sexo tendo como referência o quantitativo máximo de cada modalidade contida neste Art 31. Quando o cálculo para determinar o quantitativo estabelecido , a fração for igual ou superior 5</w:t>
      </w:r>
      <w:r w:rsidR="008C6C24" w:rsidRPr="00813832">
        <w:rPr>
          <w:rFonts w:ascii="Arial" w:hAnsi="Arial" w:cs="Arial"/>
          <w:sz w:val="24"/>
          <w:szCs w:val="24"/>
        </w:rPr>
        <w:t xml:space="preserve"> </w:t>
      </w:r>
      <w:r w:rsidRPr="00813832">
        <w:rPr>
          <w:rFonts w:ascii="Arial" w:hAnsi="Arial" w:cs="Arial"/>
          <w:sz w:val="24"/>
          <w:szCs w:val="24"/>
        </w:rPr>
        <w:t>(cinco) , arredonda-se para o próximo número inteiro , conforme tabela abaixo:</w:t>
      </w:r>
    </w:p>
    <w:p w:rsidR="004504FF" w:rsidRDefault="004504FF"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p w:rsidR="00813832" w:rsidRDefault="00813832" w:rsidP="004504FF">
      <w:pPr>
        <w:pStyle w:val="SemEspaamento"/>
        <w:ind w:right="142"/>
        <w:jc w:val="both"/>
        <w:rPr>
          <w:rFonts w:ascii="Arial" w:hAnsi="Arial" w:cs="Arial"/>
          <w:i/>
          <w:sz w:val="24"/>
          <w:szCs w:val="24"/>
        </w:rPr>
      </w:pPr>
    </w:p>
    <w:bookmarkStart w:id="39" w:name="_MON_1612860118"/>
    <w:bookmarkEnd w:id="39"/>
    <w:p w:rsidR="004504FF" w:rsidRDefault="004504FF" w:rsidP="004504FF">
      <w:pPr>
        <w:spacing w:after="0"/>
        <w:jc w:val="both"/>
        <w:rPr>
          <w:rFonts w:ascii="Arial" w:hAnsi="Arial" w:cs="Arial"/>
          <w:i/>
          <w:sz w:val="24"/>
          <w:szCs w:val="24"/>
        </w:rPr>
      </w:pPr>
      <w:r w:rsidRPr="00C51BDA">
        <w:rPr>
          <w:rFonts w:ascii="Arial" w:hAnsi="Arial" w:cs="Arial"/>
          <w:i/>
          <w:sz w:val="24"/>
          <w:szCs w:val="24"/>
        </w:rPr>
        <w:object w:dxaOrig="9566" w:dyaOrig="4613">
          <v:shape id="_x0000_i1029" type="#_x0000_t75" style="width:486pt;height:299.25pt" o:ole="">
            <v:imagedata r:id="rId19" o:title=""/>
          </v:shape>
          <o:OLEObject Type="Embed" ProgID="Excel.Sheet.12" ShapeID="_x0000_i1029" DrawAspect="Content" ObjectID="_1642920279" r:id="rId20"/>
        </w:object>
      </w:r>
    </w:p>
    <w:p w:rsidR="004504FF" w:rsidRPr="00CC1C7D" w:rsidRDefault="004504FF" w:rsidP="004504FF">
      <w:pPr>
        <w:spacing w:after="0"/>
        <w:jc w:val="both"/>
        <w:rPr>
          <w:rFonts w:ascii="Arial" w:hAnsi="Arial" w:cs="Arial"/>
          <w:b/>
          <w:sz w:val="24"/>
          <w:szCs w:val="24"/>
        </w:rPr>
      </w:pPr>
    </w:p>
    <w:p w:rsidR="004504FF" w:rsidRPr="001E4687" w:rsidRDefault="004504FF" w:rsidP="004504FF">
      <w:pPr>
        <w:pStyle w:val="SemEspaamento"/>
        <w:ind w:left="709" w:right="142" w:hanging="709"/>
        <w:jc w:val="center"/>
        <w:rPr>
          <w:rFonts w:ascii="Arial" w:hAnsi="Arial" w:cs="Arial"/>
          <w:b/>
          <w:i/>
          <w:sz w:val="28"/>
          <w:szCs w:val="28"/>
          <w:lang w:eastAsia="pt-BR"/>
        </w:rPr>
      </w:pPr>
      <w:r w:rsidRPr="001E4687">
        <w:rPr>
          <w:rFonts w:ascii="Arial" w:hAnsi="Arial" w:cs="Arial"/>
          <w:b/>
          <w:i/>
          <w:sz w:val="28"/>
          <w:szCs w:val="28"/>
        </w:rPr>
        <w:t>Capítulo X– DA COMPETIÇÃO</w:t>
      </w:r>
      <w:bookmarkEnd w:id="37"/>
      <w:bookmarkEnd w:id="38"/>
    </w:p>
    <w:p w:rsidR="004504FF" w:rsidRPr="001E4687" w:rsidRDefault="004504FF" w:rsidP="004504FF">
      <w:pPr>
        <w:pStyle w:val="SemEspaamento"/>
        <w:ind w:left="709" w:right="142" w:hanging="709"/>
        <w:jc w:val="center"/>
        <w:rPr>
          <w:rFonts w:ascii="Arial" w:hAnsi="Arial" w:cs="Arial"/>
          <w:b/>
          <w:i/>
          <w:sz w:val="16"/>
          <w:szCs w:val="16"/>
        </w:rPr>
      </w:pPr>
      <w:bookmarkStart w:id="40" w:name="_Toc339350860"/>
      <w:bookmarkStart w:id="41" w:name="_Toc339354131"/>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Seção I – Das Modalidades Individuais</w:t>
      </w:r>
      <w:bookmarkEnd w:id="40"/>
      <w:bookmarkEnd w:id="41"/>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32</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O sistema de competição dos esportes individuais obedecerá às determinações contidas no Regulamento especifico e </w:t>
      </w:r>
      <w:r w:rsidRPr="00EB6A90">
        <w:rPr>
          <w:rFonts w:ascii="Arial" w:hAnsi="Arial" w:cs="Arial"/>
          <w:i/>
          <w:sz w:val="24"/>
          <w:szCs w:val="24"/>
          <w:lang w:eastAsia="pt-BR"/>
        </w:rPr>
        <w:t>nos congressos</w:t>
      </w:r>
      <w:r>
        <w:rPr>
          <w:rFonts w:ascii="Arial" w:hAnsi="Arial" w:cs="Arial"/>
          <w:i/>
          <w:sz w:val="24"/>
          <w:szCs w:val="24"/>
          <w:lang w:eastAsia="pt-BR"/>
        </w:rPr>
        <w:t xml:space="preserve"> técnicos</w:t>
      </w:r>
      <w:r w:rsidRPr="001E4687">
        <w:rPr>
          <w:rFonts w:ascii="Arial" w:hAnsi="Arial" w:cs="Arial"/>
          <w:i/>
          <w:sz w:val="24"/>
          <w:szCs w:val="24"/>
          <w:lang w:eastAsia="pt-BR"/>
        </w:rPr>
        <w:t xml:space="preserve"> de cada modalidade.</w:t>
      </w:r>
    </w:p>
    <w:p w:rsidR="004504FF" w:rsidRPr="001E4687" w:rsidRDefault="004504FF" w:rsidP="004504FF">
      <w:pPr>
        <w:pStyle w:val="SemEspaamento"/>
        <w:ind w:right="142"/>
        <w:jc w:val="both"/>
        <w:rPr>
          <w:rFonts w:ascii="Arial" w:hAnsi="Arial" w:cs="Arial"/>
          <w:i/>
          <w:sz w:val="24"/>
          <w:szCs w:val="24"/>
          <w:lang w:eastAsia="pt-BR"/>
        </w:rPr>
      </w:pPr>
    </w:p>
    <w:p w:rsidR="004504FF" w:rsidRPr="00637415" w:rsidRDefault="004504FF" w:rsidP="004504FF">
      <w:pPr>
        <w:pStyle w:val="SemEspaamento"/>
        <w:ind w:right="142"/>
        <w:jc w:val="both"/>
        <w:rPr>
          <w:rFonts w:ascii="Arial" w:hAnsi="Arial" w:cs="Arial"/>
          <w:i/>
          <w:color w:val="000000" w:themeColor="text1"/>
          <w:sz w:val="24"/>
          <w:szCs w:val="24"/>
        </w:rPr>
      </w:pPr>
      <w:r w:rsidRPr="00637415">
        <w:rPr>
          <w:rFonts w:ascii="Arial" w:hAnsi="Arial" w:cs="Arial"/>
          <w:b/>
          <w:i/>
          <w:color w:val="000000" w:themeColor="text1"/>
          <w:sz w:val="24"/>
          <w:szCs w:val="24"/>
        </w:rPr>
        <w:t xml:space="preserve">§ </w:t>
      </w:r>
      <w:r w:rsidRPr="00637415">
        <w:rPr>
          <w:rFonts w:ascii="Arial" w:hAnsi="Arial" w:cs="Arial"/>
          <w:b/>
          <w:i/>
          <w:color w:val="000000" w:themeColor="text1"/>
          <w:sz w:val="24"/>
          <w:szCs w:val="24"/>
          <w:lang w:eastAsia="pt-BR"/>
        </w:rPr>
        <w:t>1º-</w:t>
      </w:r>
      <w:r w:rsidR="00893D4F">
        <w:rPr>
          <w:rFonts w:ascii="Arial" w:hAnsi="Arial" w:cs="Arial"/>
          <w:b/>
          <w:i/>
          <w:color w:val="000000" w:themeColor="text1"/>
          <w:sz w:val="24"/>
          <w:szCs w:val="24"/>
          <w:lang w:eastAsia="pt-BR"/>
        </w:rPr>
        <w:t xml:space="preserve"> </w:t>
      </w:r>
      <w:r w:rsidRPr="00637415">
        <w:rPr>
          <w:rFonts w:ascii="Arial" w:hAnsi="Arial" w:cs="Arial"/>
          <w:i/>
          <w:color w:val="000000" w:themeColor="text1"/>
          <w:sz w:val="24"/>
          <w:szCs w:val="24"/>
          <w:lang w:eastAsia="pt-BR"/>
        </w:rPr>
        <w:t>Na Fase Final os municípios participantes deverão inserir, no sistema online de inscrição, no período de</w:t>
      </w:r>
      <w:r w:rsidR="007E15E2">
        <w:rPr>
          <w:rFonts w:ascii="Arial" w:hAnsi="Arial" w:cs="Arial"/>
          <w:i/>
          <w:color w:val="000000" w:themeColor="text1"/>
          <w:sz w:val="24"/>
          <w:szCs w:val="24"/>
          <w:lang w:eastAsia="pt-BR"/>
        </w:rPr>
        <w:t xml:space="preserve"> 02</w:t>
      </w:r>
      <w:r>
        <w:rPr>
          <w:rFonts w:ascii="Arial" w:hAnsi="Arial" w:cs="Arial"/>
          <w:i/>
          <w:color w:val="000000" w:themeColor="text1"/>
          <w:sz w:val="24"/>
          <w:szCs w:val="24"/>
          <w:lang w:eastAsia="pt-BR"/>
        </w:rPr>
        <w:t xml:space="preserve"> de Julho de 2020 à 02 de Agosto de 2020 </w:t>
      </w:r>
      <w:r w:rsidRPr="00637415">
        <w:rPr>
          <w:rFonts w:ascii="Arial" w:hAnsi="Arial" w:cs="Arial"/>
          <w:i/>
          <w:color w:val="000000" w:themeColor="text1"/>
          <w:sz w:val="24"/>
          <w:szCs w:val="24"/>
          <w:lang w:eastAsia="pt-BR"/>
        </w:rPr>
        <w:t>até as 22h59min(horário de Rondônia), a relação nominal inicial da delegação</w:t>
      </w:r>
      <w:r w:rsidR="00893D4F">
        <w:rPr>
          <w:rFonts w:ascii="Arial" w:hAnsi="Arial" w:cs="Arial"/>
          <w:i/>
          <w:color w:val="000000" w:themeColor="text1"/>
          <w:sz w:val="24"/>
          <w:szCs w:val="24"/>
          <w:lang w:eastAsia="pt-BR"/>
        </w:rPr>
        <w:t xml:space="preserve"> </w:t>
      </w:r>
      <w:r w:rsidRPr="002B6A24">
        <w:rPr>
          <w:rFonts w:ascii="Arial" w:hAnsi="Arial" w:cs="Arial"/>
          <w:i/>
          <w:color w:val="7030A0"/>
          <w:sz w:val="24"/>
          <w:szCs w:val="24"/>
          <w:lang w:eastAsia="pt-BR"/>
        </w:rPr>
        <w:t>com o máximo de atletas</w:t>
      </w:r>
      <w:r w:rsidRPr="00637415">
        <w:rPr>
          <w:rFonts w:ascii="Arial" w:hAnsi="Arial" w:cs="Arial"/>
          <w:i/>
          <w:color w:val="000000" w:themeColor="text1"/>
          <w:sz w:val="24"/>
          <w:szCs w:val="24"/>
          <w:lang w:eastAsia="pt-BR"/>
        </w:rPr>
        <w:t xml:space="preserve"> conforme quantitativo abaixo discriminado:</w:t>
      </w:r>
    </w:p>
    <w:bookmarkStart w:id="42" w:name="_MON_1639216471"/>
    <w:bookmarkEnd w:id="42"/>
    <w:p w:rsidR="004504FF" w:rsidRPr="001E4687" w:rsidRDefault="004504FF" w:rsidP="004504FF">
      <w:pPr>
        <w:pStyle w:val="SemEspaamento"/>
        <w:ind w:left="709" w:right="142" w:hanging="709"/>
        <w:jc w:val="both"/>
        <w:rPr>
          <w:rFonts w:ascii="Arial" w:hAnsi="Arial" w:cs="Arial"/>
          <w:i/>
          <w:sz w:val="24"/>
          <w:szCs w:val="24"/>
        </w:rPr>
      </w:pPr>
      <w:r w:rsidRPr="001E4687">
        <w:rPr>
          <w:rFonts w:ascii="Arial" w:hAnsi="Arial" w:cs="Arial"/>
          <w:i/>
          <w:sz w:val="24"/>
          <w:szCs w:val="24"/>
          <w:lang w:eastAsia="pt-BR"/>
        </w:rPr>
        <w:object w:dxaOrig="8727" w:dyaOrig="3020">
          <v:shape id="_x0000_i1030" type="#_x0000_t75" style="width:470.25pt;height:161.25pt" o:ole="">
            <v:imagedata r:id="rId21" o:title=""/>
          </v:shape>
          <o:OLEObject Type="Embed" ProgID="Excel.Sheet.12" ShapeID="_x0000_i1030" DrawAspect="Content" ObjectID="_1642920280" r:id="rId22"/>
        </w:object>
      </w:r>
    </w:p>
    <w:p w:rsidR="004504FF" w:rsidRDefault="004504FF" w:rsidP="004504FF">
      <w:pPr>
        <w:pStyle w:val="SemEspaamento"/>
        <w:ind w:left="709" w:right="142" w:hanging="709"/>
        <w:jc w:val="center"/>
        <w:rPr>
          <w:rFonts w:ascii="Arial" w:hAnsi="Arial" w:cs="Arial"/>
          <w:i/>
          <w:sz w:val="24"/>
          <w:szCs w:val="24"/>
          <w:lang w:eastAsia="pt-BR"/>
        </w:rPr>
      </w:pPr>
      <w:bookmarkStart w:id="43" w:name="_MON_1486038102"/>
      <w:bookmarkEnd w:id="43"/>
    </w:p>
    <w:p w:rsidR="0083534D" w:rsidRDefault="0083534D" w:rsidP="004504FF">
      <w:pPr>
        <w:pStyle w:val="SemEspaamento"/>
        <w:ind w:right="142"/>
        <w:jc w:val="both"/>
        <w:rPr>
          <w:rFonts w:ascii="Arial" w:hAnsi="Arial" w:cs="Arial"/>
          <w:b/>
          <w:i/>
          <w:sz w:val="24"/>
          <w:szCs w:val="24"/>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i/>
          <w:sz w:val="24"/>
          <w:szCs w:val="24"/>
        </w:rPr>
        <w:t xml:space="preserve">§ </w:t>
      </w:r>
      <w:r w:rsidRPr="00A765D3">
        <w:rPr>
          <w:rFonts w:ascii="Arial" w:hAnsi="Arial" w:cs="Arial"/>
          <w:b/>
          <w:i/>
          <w:sz w:val="24"/>
          <w:szCs w:val="24"/>
          <w:lang w:eastAsia="pt-BR"/>
        </w:rPr>
        <w:t>2º-</w:t>
      </w:r>
      <w:r w:rsidRPr="00A765D3">
        <w:rPr>
          <w:rFonts w:ascii="Arial" w:hAnsi="Arial" w:cs="Arial"/>
          <w:i/>
          <w:sz w:val="24"/>
          <w:szCs w:val="24"/>
          <w:lang w:eastAsia="pt-BR"/>
        </w:rPr>
        <w:t xml:space="preserve"> Os municípios deverão enviar para o e-mail </w:t>
      </w:r>
      <w:r w:rsidRPr="00A765D3">
        <w:rPr>
          <w:rFonts w:ascii="Arial" w:hAnsi="Arial" w:cs="Arial"/>
          <w:b/>
          <w:i/>
          <w:sz w:val="24"/>
          <w:szCs w:val="24"/>
          <w:lang w:eastAsia="pt-BR"/>
        </w:rPr>
        <w:t>(</w:t>
      </w:r>
      <w:hyperlink r:id="rId23" w:history="1">
        <w:r w:rsidRPr="00A765D3">
          <w:rPr>
            <w:rStyle w:val="Hiperligao"/>
            <w:rFonts w:ascii="Arial" w:eastAsia="Calibri" w:hAnsi="Arial" w:cs="Arial"/>
            <w:b/>
            <w:i/>
            <w:color w:val="auto"/>
            <w:sz w:val="24"/>
            <w:szCs w:val="24"/>
            <w:lang w:eastAsia="pt-BR"/>
          </w:rPr>
          <w:t>jirrondonia@gmail.com</w:t>
        </w:r>
      </w:hyperlink>
      <w:r w:rsidRPr="00A765D3">
        <w:rPr>
          <w:rFonts w:ascii="Arial" w:hAnsi="Arial" w:cs="Arial"/>
          <w:b/>
          <w:i/>
          <w:sz w:val="24"/>
          <w:szCs w:val="24"/>
          <w:lang w:eastAsia="pt-BR"/>
        </w:rPr>
        <w:t>)</w:t>
      </w:r>
      <w:r w:rsidRPr="00A765D3">
        <w:rPr>
          <w:rFonts w:ascii="Arial" w:hAnsi="Arial" w:cs="Arial"/>
          <w:i/>
          <w:sz w:val="24"/>
          <w:szCs w:val="24"/>
          <w:lang w:eastAsia="pt-BR"/>
        </w:rPr>
        <w:t xml:space="preserve"> no período de </w:t>
      </w:r>
      <w:r w:rsidR="007E15E2">
        <w:rPr>
          <w:rFonts w:ascii="Arial" w:hAnsi="Arial" w:cs="Arial"/>
          <w:i/>
          <w:sz w:val="24"/>
          <w:szCs w:val="24"/>
          <w:lang w:eastAsia="pt-BR"/>
        </w:rPr>
        <w:t>10</w:t>
      </w:r>
      <w:r w:rsidRPr="00A765D3">
        <w:rPr>
          <w:rFonts w:ascii="Arial" w:hAnsi="Arial" w:cs="Arial"/>
          <w:i/>
          <w:sz w:val="24"/>
          <w:szCs w:val="24"/>
          <w:lang w:eastAsia="pt-BR"/>
        </w:rPr>
        <w:t xml:space="preserve"> a 16 de Agosto de 2020 a relação nominal definitiva de atletas em seu quantitativo conforme prevê o artigo 31. Sendo permitida a troca de atletas até o dia 23 de Agosto de 2020</w:t>
      </w:r>
      <w:r w:rsidR="00EF29CC">
        <w:rPr>
          <w:rFonts w:ascii="Arial" w:hAnsi="Arial" w:cs="Arial"/>
          <w:i/>
          <w:sz w:val="24"/>
          <w:szCs w:val="24"/>
          <w:lang w:eastAsia="pt-BR"/>
        </w:rPr>
        <w:t xml:space="preserve"> desde que os mesmos estejam inscritos na relação inicial da equipe</w:t>
      </w:r>
      <w:r w:rsidRPr="00A765D3">
        <w:rPr>
          <w:rFonts w:ascii="Arial" w:hAnsi="Arial" w:cs="Arial"/>
          <w:i/>
          <w:sz w:val="24"/>
          <w:szCs w:val="24"/>
          <w:lang w:eastAsia="pt-BR"/>
        </w:rPr>
        <w:t>, seguindo o seguinte critério:</w:t>
      </w:r>
    </w:p>
    <w:p w:rsidR="004504FF" w:rsidRPr="0083534D" w:rsidRDefault="004504FF" w:rsidP="004504FF">
      <w:pPr>
        <w:pStyle w:val="SemEspaamento"/>
        <w:ind w:right="142"/>
        <w:jc w:val="both"/>
        <w:rPr>
          <w:rFonts w:ascii="Arial" w:hAnsi="Arial" w:cs="Arial"/>
          <w:b/>
          <w:i/>
          <w:sz w:val="24"/>
          <w:szCs w:val="24"/>
          <w:lang w:eastAsia="pt-BR"/>
        </w:rPr>
      </w:pPr>
      <w:r w:rsidRPr="0083534D">
        <w:rPr>
          <w:rFonts w:ascii="Arial" w:hAnsi="Arial" w:cs="Arial"/>
          <w:b/>
          <w:i/>
          <w:sz w:val="24"/>
          <w:szCs w:val="24"/>
          <w:lang w:eastAsia="pt-BR"/>
        </w:rPr>
        <w:t>2.1 - no máximo 04 (quatro) atletas na modalidade de Atletismo;</w:t>
      </w:r>
    </w:p>
    <w:p w:rsidR="004504FF" w:rsidRPr="0083534D" w:rsidRDefault="004504FF" w:rsidP="004504FF">
      <w:pPr>
        <w:pStyle w:val="SemEspaamento"/>
        <w:ind w:right="142"/>
        <w:jc w:val="both"/>
        <w:rPr>
          <w:rFonts w:ascii="Arial" w:hAnsi="Arial" w:cs="Arial"/>
          <w:b/>
          <w:i/>
          <w:sz w:val="24"/>
          <w:szCs w:val="24"/>
          <w:lang w:eastAsia="pt-BR"/>
        </w:rPr>
      </w:pPr>
      <w:r w:rsidRPr="0083534D">
        <w:rPr>
          <w:rFonts w:ascii="Arial" w:hAnsi="Arial" w:cs="Arial"/>
          <w:b/>
          <w:i/>
          <w:sz w:val="24"/>
          <w:szCs w:val="24"/>
          <w:lang w:eastAsia="pt-BR"/>
        </w:rPr>
        <w:t>2. 2 - e no máximo 02</w:t>
      </w:r>
      <w:r w:rsidR="0083534D" w:rsidRPr="0083534D">
        <w:rPr>
          <w:rFonts w:ascii="Arial" w:hAnsi="Arial" w:cs="Arial"/>
          <w:b/>
          <w:i/>
          <w:sz w:val="24"/>
          <w:szCs w:val="24"/>
          <w:lang w:eastAsia="pt-BR"/>
        </w:rPr>
        <w:t xml:space="preserve"> </w:t>
      </w:r>
      <w:r w:rsidRPr="0083534D">
        <w:rPr>
          <w:rFonts w:ascii="Arial" w:hAnsi="Arial" w:cs="Arial"/>
          <w:b/>
          <w:i/>
          <w:sz w:val="24"/>
          <w:szCs w:val="24"/>
          <w:lang w:eastAsia="pt-BR"/>
        </w:rPr>
        <w:t>(dois) nas demais modalidades;</w:t>
      </w:r>
    </w:p>
    <w:p w:rsidR="00FE6149" w:rsidRDefault="00FE6149" w:rsidP="004504FF">
      <w:pPr>
        <w:pStyle w:val="SemEspaamento"/>
        <w:ind w:right="142"/>
        <w:jc w:val="both"/>
        <w:rPr>
          <w:rFonts w:ascii="Arial" w:hAnsi="Arial" w:cs="Arial"/>
          <w:b/>
          <w:i/>
          <w:sz w:val="24"/>
          <w:szCs w:val="24"/>
        </w:rPr>
      </w:pPr>
    </w:p>
    <w:p w:rsidR="004504FF" w:rsidRPr="00A765D3" w:rsidRDefault="00F32CAF" w:rsidP="004504FF">
      <w:pPr>
        <w:pStyle w:val="SemEspaamento"/>
        <w:ind w:right="142"/>
        <w:jc w:val="both"/>
        <w:rPr>
          <w:rFonts w:ascii="Arial" w:hAnsi="Arial" w:cs="Arial"/>
          <w:i/>
          <w:sz w:val="24"/>
          <w:szCs w:val="24"/>
          <w:lang w:eastAsia="pt-BR"/>
        </w:rPr>
      </w:pPr>
      <w:r>
        <w:rPr>
          <w:rFonts w:ascii="Arial" w:hAnsi="Arial" w:cs="Arial"/>
          <w:b/>
          <w:i/>
          <w:sz w:val="24"/>
          <w:szCs w:val="24"/>
        </w:rPr>
        <w:t xml:space="preserve">§ </w:t>
      </w:r>
      <w:r>
        <w:rPr>
          <w:rFonts w:ascii="Arial" w:hAnsi="Arial" w:cs="Arial"/>
          <w:b/>
          <w:i/>
          <w:sz w:val="24"/>
          <w:szCs w:val="24"/>
          <w:lang w:eastAsia="pt-BR"/>
        </w:rPr>
        <w:t>3º -</w:t>
      </w:r>
      <w:r w:rsidR="004504FF" w:rsidRPr="00A765D3">
        <w:rPr>
          <w:rFonts w:ascii="Arial" w:hAnsi="Arial" w:cs="Arial"/>
          <w:i/>
          <w:sz w:val="24"/>
          <w:szCs w:val="24"/>
          <w:lang w:eastAsia="pt-BR"/>
        </w:rPr>
        <w:t xml:space="preserve"> As trocas nas modalidades de Atletismo deverão obedecer as provas correspondentes, bem como, nas modalidades de Capoeira, Judô, Karatê e Taekwondo deverá obedecer o critério dos pesos.</w:t>
      </w:r>
    </w:p>
    <w:p w:rsidR="004504FF"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bookmarkStart w:id="44" w:name="_Toc339350861"/>
      <w:bookmarkStart w:id="45" w:name="_Toc339354132"/>
      <w:r w:rsidRPr="001E4687">
        <w:rPr>
          <w:rFonts w:ascii="Arial" w:hAnsi="Arial" w:cs="Arial"/>
          <w:b/>
          <w:i/>
          <w:sz w:val="28"/>
          <w:szCs w:val="28"/>
        </w:rPr>
        <w:t>Seção II – Das Modalidades Coletivas</w:t>
      </w:r>
      <w:bookmarkEnd w:id="44"/>
      <w:bookmarkEnd w:id="45"/>
    </w:p>
    <w:p w:rsidR="004504FF" w:rsidRPr="001E4687" w:rsidRDefault="004504FF" w:rsidP="004504FF">
      <w:pPr>
        <w:pStyle w:val="SemEspaamento"/>
        <w:ind w:left="709" w:right="142" w:hanging="709"/>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33</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Haverá Fase Regional (Seletiva), caso o número de inscrições ultrapasse o estabelecido de 08 (oito) Municípios participantes nas modalidades de Basquetebol, </w:t>
      </w:r>
      <w:r w:rsidRPr="00A765D3">
        <w:rPr>
          <w:rFonts w:ascii="Arial" w:hAnsi="Arial" w:cs="Arial"/>
          <w:i/>
          <w:sz w:val="24"/>
          <w:szCs w:val="24"/>
          <w:lang w:eastAsia="pt-BR"/>
        </w:rPr>
        <w:t>Basquete 3x3,</w:t>
      </w:r>
      <w:r>
        <w:rPr>
          <w:rFonts w:ascii="Arial" w:hAnsi="Arial" w:cs="Arial"/>
          <w:i/>
          <w:sz w:val="24"/>
          <w:szCs w:val="24"/>
          <w:lang w:eastAsia="pt-BR"/>
        </w:rPr>
        <w:t xml:space="preserve"> </w:t>
      </w:r>
      <w:r w:rsidRPr="001E4687">
        <w:rPr>
          <w:rFonts w:ascii="Arial" w:hAnsi="Arial" w:cs="Arial"/>
          <w:i/>
          <w:sz w:val="24"/>
          <w:szCs w:val="24"/>
          <w:lang w:eastAsia="pt-BR"/>
        </w:rPr>
        <w:t>Futebol</w:t>
      </w:r>
      <w:r>
        <w:rPr>
          <w:rFonts w:ascii="Arial" w:hAnsi="Arial" w:cs="Arial"/>
          <w:i/>
          <w:sz w:val="24"/>
          <w:szCs w:val="24"/>
          <w:lang w:eastAsia="pt-BR"/>
        </w:rPr>
        <w:t xml:space="preserve"> 7 Society</w:t>
      </w:r>
      <w:r w:rsidRPr="001E4687">
        <w:rPr>
          <w:rFonts w:ascii="Arial" w:hAnsi="Arial" w:cs="Arial"/>
          <w:i/>
          <w:sz w:val="24"/>
          <w:szCs w:val="24"/>
          <w:lang w:eastAsia="pt-BR"/>
        </w:rPr>
        <w:t>, Futsal, Handebol e Voleibol e 16 (dezesseis) Municípios participantes na modalidade de Vôlei de Praia em ambos os sexos.</w:t>
      </w:r>
    </w:p>
    <w:p w:rsidR="004504FF" w:rsidRDefault="004504FF" w:rsidP="004504FF">
      <w:pPr>
        <w:pStyle w:val="SemEspaamento"/>
        <w:ind w:right="142"/>
        <w:rPr>
          <w:rFonts w:ascii="Arial" w:hAnsi="Arial" w:cs="Arial"/>
          <w:i/>
          <w:sz w:val="24"/>
          <w:szCs w:val="24"/>
          <w:lang w:eastAsia="pt-BR"/>
        </w:rPr>
      </w:pPr>
    </w:p>
    <w:p w:rsidR="004504FF" w:rsidRDefault="004504FF" w:rsidP="004504FF">
      <w:pPr>
        <w:pStyle w:val="SemEspaamento"/>
        <w:ind w:right="142"/>
        <w:rPr>
          <w:rFonts w:ascii="Arial" w:hAnsi="Arial" w:cs="Arial"/>
          <w:i/>
          <w:sz w:val="24"/>
          <w:szCs w:val="24"/>
          <w:lang w:eastAsia="pt-BR"/>
        </w:rPr>
      </w:pPr>
      <w:r w:rsidRPr="00D277D3">
        <w:rPr>
          <w:rFonts w:ascii="Arial" w:hAnsi="Arial" w:cs="Arial"/>
          <w:b/>
          <w:i/>
          <w:sz w:val="24"/>
          <w:szCs w:val="24"/>
        </w:rPr>
        <w:t>Parágrafo Único -</w:t>
      </w:r>
      <w:r w:rsidR="007E15E2">
        <w:rPr>
          <w:rFonts w:ascii="Arial" w:hAnsi="Arial" w:cs="Arial"/>
          <w:b/>
          <w:i/>
          <w:sz w:val="24"/>
          <w:szCs w:val="24"/>
        </w:rPr>
        <w:t xml:space="preserve"> </w:t>
      </w:r>
      <w:r w:rsidRPr="00D277D3">
        <w:rPr>
          <w:rFonts w:ascii="Arial" w:hAnsi="Arial" w:cs="Arial"/>
          <w:i/>
          <w:sz w:val="24"/>
          <w:szCs w:val="24"/>
          <w:lang w:eastAsia="pt-BR"/>
        </w:rPr>
        <w:t xml:space="preserve">Os municípios participantes </w:t>
      </w:r>
      <w:r>
        <w:rPr>
          <w:rFonts w:ascii="Arial" w:hAnsi="Arial" w:cs="Arial"/>
          <w:i/>
          <w:sz w:val="24"/>
          <w:szCs w:val="24"/>
          <w:lang w:eastAsia="pt-BR"/>
        </w:rPr>
        <w:t xml:space="preserve">da Fase Regional deverão inscrever os atletas, comissão técnica e dirigentes </w:t>
      </w:r>
      <w:r w:rsidRPr="00D277D3">
        <w:rPr>
          <w:rFonts w:ascii="Arial" w:hAnsi="Arial" w:cs="Arial"/>
          <w:i/>
          <w:sz w:val="24"/>
          <w:szCs w:val="24"/>
          <w:lang w:eastAsia="pt-BR"/>
        </w:rPr>
        <w:t>no sistema online</w:t>
      </w:r>
      <w:r>
        <w:rPr>
          <w:rFonts w:ascii="Arial" w:hAnsi="Arial" w:cs="Arial"/>
          <w:i/>
          <w:sz w:val="24"/>
          <w:szCs w:val="24"/>
          <w:lang w:eastAsia="pt-BR"/>
        </w:rPr>
        <w:t xml:space="preserve"> no período de </w:t>
      </w:r>
      <w:r w:rsidR="007E15E2">
        <w:rPr>
          <w:rFonts w:ascii="Arial" w:hAnsi="Arial" w:cs="Arial"/>
          <w:i/>
          <w:sz w:val="24"/>
          <w:szCs w:val="24"/>
          <w:lang w:eastAsia="pt-BR"/>
        </w:rPr>
        <w:t xml:space="preserve">03 a 22 de Março de 2020 </w:t>
      </w:r>
      <w:r w:rsidRPr="00D277D3">
        <w:rPr>
          <w:rFonts w:ascii="Arial" w:hAnsi="Arial" w:cs="Arial"/>
          <w:i/>
          <w:sz w:val="24"/>
          <w:szCs w:val="24"/>
          <w:lang w:eastAsia="pt-BR"/>
        </w:rPr>
        <w:t>até as 22h59min (horário de Rondônia), a relação nominal da delegação conforme quantitativo abaixo discriminado:</w:t>
      </w:r>
      <w:bookmarkStart w:id="46" w:name="_MON_1486124739"/>
      <w:bookmarkEnd w:id="46"/>
    </w:p>
    <w:p w:rsidR="0083534D" w:rsidRDefault="0083534D" w:rsidP="004504FF">
      <w:pPr>
        <w:pStyle w:val="SemEspaamento"/>
        <w:ind w:right="142"/>
        <w:rPr>
          <w:rFonts w:ascii="Arial" w:hAnsi="Arial" w:cs="Arial"/>
          <w:i/>
          <w:sz w:val="24"/>
          <w:szCs w:val="24"/>
          <w:lang w:eastAsia="pt-BR"/>
        </w:rPr>
      </w:pPr>
    </w:p>
    <w:bookmarkStart w:id="47" w:name="_MON_1581429867"/>
    <w:bookmarkEnd w:id="47"/>
    <w:p w:rsidR="004504FF" w:rsidRPr="001E4687" w:rsidRDefault="0083534D" w:rsidP="004504FF">
      <w:pPr>
        <w:pStyle w:val="SemEspaamento"/>
        <w:ind w:right="142"/>
        <w:jc w:val="center"/>
        <w:rPr>
          <w:rFonts w:ascii="Arial" w:hAnsi="Arial" w:cs="Arial"/>
          <w:i/>
          <w:sz w:val="24"/>
          <w:szCs w:val="24"/>
          <w:lang w:eastAsia="pt-BR"/>
        </w:rPr>
      </w:pPr>
      <w:r w:rsidRPr="001E4687">
        <w:rPr>
          <w:rFonts w:ascii="Arial" w:hAnsi="Arial" w:cs="Arial"/>
          <w:i/>
          <w:sz w:val="24"/>
          <w:szCs w:val="24"/>
          <w:lang w:eastAsia="pt-BR"/>
        </w:rPr>
        <w:object w:dxaOrig="8727" w:dyaOrig="3103">
          <v:shape id="_x0000_i1031" type="#_x0000_t75" style="width:435pt;height:169.5pt" o:ole="">
            <v:imagedata r:id="rId24" o:title=""/>
          </v:shape>
          <o:OLEObject Type="Embed" ProgID="Excel.Sheet.12" ShapeID="_x0000_i1031" DrawAspect="Content" ObjectID="_1642920281" r:id="rId25"/>
        </w:object>
      </w:r>
    </w:p>
    <w:p w:rsidR="004504FF" w:rsidRDefault="004504FF" w:rsidP="004504FF">
      <w:pPr>
        <w:pStyle w:val="SemEspaamento"/>
        <w:ind w:left="709" w:right="142" w:hanging="709"/>
        <w:jc w:val="both"/>
        <w:rPr>
          <w:rFonts w:ascii="Arial" w:hAnsi="Arial" w:cs="Arial"/>
          <w:b/>
          <w:i/>
          <w:sz w:val="24"/>
          <w:szCs w:val="24"/>
        </w:rPr>
      </w:pPr>
    </w:p>
    <w:p w:rsidR="0083534D" w:rsidRDefault="0083534D" w:rsidP="004504FF">
      <w:pPr>
        <w:pStyle w:val="SemEspaamento"/>
        <w:ind w:left="709" w:right="142" w:hanging="709"/>
        <w:jc w:val="both"/>
        <w:rPr>
          <w:rFonts w:ascii="Arial" w:hAnsi="Arial" w:cs="Arial"/>
          <w:b/>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rPr>
        <w:t>Art. 34</w:t>
      </w:r>
      <w:r w:rsidRPr="001E4687">
        <w:rPr>
          <w:rFonts w:ascii="Arial" w:hAnsi="Arial" w:cs="Arial"/>
          <w:b/>
          <w:i/>
          <w:sz w:val="24"/>
          <w:szCs w:val="24"/>
        </w:rPr>
        <w:t xml:space="preserve"> - </w:t>
      </w:r>
      <w:r w:rsidRPr="001E4687">
        <w:rPr>
          <w:rFonts w:ascii="Arial" w:hAnsi="Arial" w:cs="Arial"/>
          <w:b/>
          <w:i/>
          <w:sz w:val="24"/>
          <w:szCs w:val="24"/>
          <w:lang w:eastAsia="pt-BR"/>
        </w:rPr>
        <w:t>PARTICIPAÇÃO DE ATLETAS FASE REGIONAL:</w:t>
      </w:r>
      <w:r w:rsidRPr="001E4687">
        <w:rPr>
          <w:rFonts w:ascii="Arial" w:hAnsi="Arial" w:cs="Arial"/>
          <w:i/>
          <w:sz w:val="24"/>
          <w:szCs w:val="24"/>
          <w:lang w:eastAsia="pt-BR"/>
        </w:rPr>
        <w:t xml:space="preserve"> Os municípios participantes poderão usar todos os seus atletas inscritos nas modalidades coletivas durante toda a Fase Regional. Mas deverão entregar ao Representante da </w:t>
      </w:r>
      <w:r w:rsidRPr="001E4687">
        <w:rPr>
          <w:rFonts w:ascii="Arial" w:hAnsi="Arial" w:cs="Arial"/>
          <w:b/>
          <w:i/>
          <w:sz w:val="24"/>
          <w:szCs w:val="24"/>
          <w:lang w:eastAsia="pt-BR"/>
        </w:rPr>
        <w:t>SEJUCEL</w:t>
      </w:r>
      <w:r w:rsidRPr="001E4687">
        <w:rPr>
          <w:rFonts w:ascii="Arial" w:hAnsi="Arial" w:cs="Arial"/>
          <w:i/>
          <w:sz w:val="24"/>
          <w:szCs w:val="24"/>
          <w:lang w:eastAsia="pt-BR"/>
        </w:rPr>
        <w:t xml:space="preserve"> até 30 (trinta) minutos antes do Jogo a </w:t>
      </w:r>
      <w:r w:rsidRPr="00A34B9F">
        <w:rPr>
          <w:rFonts w:ascii="Arial" w:hAnsi="Arial" w:cs="Arial"/>
          <w:i/>
          <w:color w:val="FF0000"/>
          <w:sz w:val="24"/>
          <w:szCs w:val="24"/>
          <w:lang w:eastAsia="pt-BR"/>
        </w:rPr>
        <w:t>DOCUMENTAÇÃO</w:t>
      </w:r>
      <w:r>
        <w:rPr>
          <w:rFonts w:ascii="Arial" w:hAnsi="Arial" w:cs="Arial"/>
          <w:i/>
          <w:sz w:val="24"/>
          <w:szCs w:val="24"/>
          <w:lang w:eastAsia="pt-BR"/>
        </w:rPr>
        <w:t xml:space="preserve"> exigida para participar do jogo, conforme Art</w:t>
      </w:r>
      <w:r w:rsidR="0083534D">
        <w:rPr>
          <w:rFonts w:ascii="Arial" w:hAnsi="Arial" w:cs="Arial"/>
          <w:i/>
          <w:sz w:val="24"/>
          <w:szCs w:val="24"/>
          <w:lang w:eastAsia="pt-BR"/>
        </w:rPr>
        <w:t>.</w:t>
      </w:r>
      <w:r>
        <w:rPr>
          <w:rFonts w:ascii="Arial" w:hAnsi="Arial" w:cs="Arial"/>
          <w:i/>
          <w:sz w:val="24"/>
          <w:szCs w:val="24"/>
          <w:lang w:eastAsia="pt-BR"/>
        </w:rPr>
        <w:t>31</w:t>
      </w:r>
      <w:r w:rsidRPr="001E4687">
        <w:rPr>
          <w:rFonts w:ascii="Arial" w:hAnsi="Arial" w:cs="Arial"/>
          <w:i/>
          <w:sz w:val="24"/>
          <w:szCs w:val="24"/>
          <w:lang w:eastAsia="pt-BR"/>
        </w:rPr>
        <w:t xml:space="preserve"> deste regulamento.</w:t>
      </w:r>
    </w:p>
    <w:p w:rsidR="004504FF" w:rsidRPr="001E4687" w:rsidRDefault="004504FF" w:rsidP="004504FF">
      <w:pPr>
        <w:pStyle w:val="SemEspaamento"/>
        <w:ind w:right="142"/>
        <w:jc w:val="both"/>
        <w:rPr>
          <w:rFonts w:ascii="Arial" w:hAnsi="Arial" w:cs="Arial"/>
          <w:i/>
          <w:sz w:val="24"/>
          <w:szCs w:val="24"/>
          <w:lang w:eastAsia="pt-BR"/>
        </w:rPr>
      </w:pPr>
    </w:p>
    <w:p w:rsidR="004504FF" w:rsidRPr="00A765D3" w:rsidRDefault="004504FF" w:rsidP="004504FF">
      <w:pPr>
        <w:pStyle w:val="SemEspaamento"/>
        <w:ind w:right="142"/>
        <w:jc w:val="both"/>
        <w:rPr>
          <w:rFonts w:ascii="Arial" w:hAnsi="Arial" w:cs="Arial"/>
          <w:i/>
          <w:sz w:val="24"/>
          <w:szCs w:val="24"/>
          <w:lang w:eastAsia="pt-BR"/>
        </w:rPr>
      </w:pPr>
      <w:r w:rsidRPr="00A765D3">
        <w:rPr>
          <w:rFonts w:ascii="Arial" w:hAnsi="Arial" w:cs="Arial"/>
          <w:b/>
          <w:i/>
          <w:sz w:val="24"/>
          <w:szCs w:val="24"/>
        </w:rPr>
        <w:t xml:space="preserve">Art. 35 - </w:t>
      </w:r>
      <w:r w:rsidRPr="00A765D3">
        <w:rPr>
          <w:rFonts w:ascii="Arial" w:hAnsi="Arial" w:cs="Arial"/>
          <w:i/>
          <w:sz w:val="24"/>
          <w:szCs w:val="24"/>
          <w:lang w:eastAsia="pt-BR"/>
        </w:rPr>
        <w:t>Na Fase Final os municípios participantes deverão inserir, no sistema online de inscrição, no período de 0</w:t>
      </w:r>
      <w:r w:rsidR="007E15E2">
        <w:rPr>
          <w:rFonts w:ascii="Arial" w:hAnsi="Arial" w:cs="Arial"/>
          <w:i/>
          <w:sz w:val="24"/>
          <w:szCs w:val="24"/>
          <w:lang w:eastAsia="pt-BR"/>
        </w:rPr>
        <w:t>2</w:t>
      </w:r>
      <w:r w:rsidRPr="00A765D3">
        <w:rPr>
          <w:rFonts w:ascii="Arial" w:hAnsi="Arial" w:cs="Arial"/>
          <w:i/>
          <w:sz w:val="24"/>
          <w:szCs w:val="24"/>
          <w:lang w:eastAsia="pt-BR"/>
        </w:rPr>
        <w:t xml:space="preserve"> de Julho de 2020 à 02 de Agosto de 2020 até as 22h59min (horário de Rondônia), a relação nominal inicial da delegação com o máximo de atletas conforme quantitativo abaixo discriminado:</w:t>
      </w: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Pr="00A765D3" w:rsidRDefault="0083534D" w:rsidP="004504FF">
      <w:pPr>
        <w:pStyle w:val="SemEspaamento"/>
        <w:ind w:left="709" w:right="142" w:hanging="709"/>
        <w:jc w:val="both"/>
        <w:rPr>
          <w:rFonts w:ascii="Arial" w:hAnsi="Arial" w:cs="Arial"/>
          <w:i/>
          <w:sz w:val="24"/>
          <w:szCs w:val="24"/>
          <w:lang w:eastAsia="pt-BR"/>
        </w:rPr>
      </w:pPr>
    </w:p>
    <w:bookmarkStart w:id="48" w:name="_MON_1486146851"/>
    <w:bookmarkEnd w:id="48"/>
    <w:p w:rsidR="004504FF" w:rsidRPr="001E4687" w:rsidRDefault="004504FF" w:rsidP="004504FF">
      <w:pPr>
        <w:pStyle w:val="SemEspaamento"/>
        <w:ind w:left="709" w:right="142" w:hanging="709"/>
        <w:jc w:val="center"/>
        <w:rPr>
          <w:rFonts w:ascii="Arial" w:hAnsi="Arial" w:cs="Arial"/>
          <w:i/>
          <w:sz w:val="24"/>
          <w:szCs w:val="24"/>
          <w:lang w:eastAsia="pt-BR"/>
        </w:rPr>
      </w:pPr>
      <w:r w:rsidRPr="001E4687">
        <w:rPr>
          <w:rFonts w:ascii="Arial" w:hAnsi="Arial" w:cs="Arial"/>
          <w:i/>
          <w:sz w:val="24"/>
          <w:szCs w:val="24"/>
          <w:lang w:eastAsia="pt-BR"/>
        </w:rPr>
        <w:object w:dxaOrig="8727" w:dyaOrig="2464">
          <v:shape id="_x0000_i1032" type="#_x0000_t75" style="width:435pt;height:134.25pt" o:ole="">
            <v:imagedata r:id="rId26" o:title=""/>
          </v:shape>
          <o:OLEObject Type="Embed" ProgID="Excel.Sheet.12" ShapeID="_x0000_i1032" DrawAspect="Content" ObjectID="_1642920282" r:id="rId27"/>
        </w:object>
      </w:r>
    </w:p>
    <w:p w:rsidR="0083534D" w:rsidRDefault="0083534D" w:rsidP="004504FF">
      <w:pPr>
        <w:pStyle w:val="SemEspaamento"/>
        <w:ind w:right="142"/>
        <w:jc w:val="both"/>
        <w:rPr>
          <w:rFonts w:ascii="Arial" w:hAnsi="Arial" w:cs="Arial"/>
          <w:b/>
          <w:i/>
          <w:sz w:val="24"/>
          <w:szCs w:val="24"/>
        </w:rPr>
      </w:pPr>
    </w:p>
    <w:p w:rsidR="004504FF" w:rsidRDefault="00EF29CC" w:rsidP="004504FF">
      <w:pPr>
        <w:pStyle w:val="SemEspaamento"/>
        <w:ind w:right="142"/>
        <w:jc w:val="both"/>
        <w:rPr>
          <w:rFonts w:ascii="Arial" w:hAnsi="Arial" w:cs="Arial"/>
          <w:i/>
          <w:color w:val="FF0000"/>
          <w:sz w:val="24"/>
          <w:szCs w:val="24"/>
          <w:lang w:eastAsia="pt-BR"/>
        </w:rPr>
      </w:pPr>
      <w:r>
        <w:rPr>
          <w:rFonts w:ascii="Arial" w:hAnsi="Arial" w:cs="Arial"/>
          <w:b/>
          <w:i/>
          <w:sz w:val="24"/>
          <w:szCs w:val="24"/>
        </w:rPr>
        <w:t>Paragrafo</w:t>
      </w:r>
      <w:r w:rsidR="004504FF" w:rsidRPr="00A765D3">
        <w:rPr>
          <w:rFonts w:ascii="Arial" w:hAnsi="Arial" w:cs="Arial"/>
          <w:b/>
          <w:i/>
          <w:sz w:val="24"/>
          <w:szCs w:val="24"/>
        </w:rPr>
        <w:t xml:space="preserve"> </w:t>
      </w:r>
      <w:r w:rsidR="00E14E33">
        <w:rPr>
          <w:rFonts w:ascii="Arial" w:hAnsi="Arial" w:cs="Arial"/>
          <w:b/>
          <w:i/>
          <w:sz w:val="24"/>
          <w:szCs w:val="24"/>
          <w:lang w:eastAsia="pt-BR"/>
        </w:rPr>
        <w:t>Único</w:t>
      </w:r>
      <w:r w:rsidR="004504FF" w:rsidRPr="00A765D3">
        <w:rPr>
          <w:rFonts w:ascii="Arial" w:hAnsi="Arial" w:cs="Arial"/>
          <w:b/>
          <w:i/>
          <w:sz w:val="24"/>
          <w:szCs w:val="24"/>
          <w:lang w:eastAsia="pt-BR"/>
        </w:rPr>
        <w:t>-</w:t>
      </w:r>
      <w:r w:rsidR="004504FF" w:rsidRPr="00A765D3">
        <w:rPr>
          <w:rFonts w:ascii="Arial" w:hAnsi="Arial" w:cs="Arial"/>
          <w:i/>
          <w:sz w:val="24"/>
          <w:szCs w:val="24"/>
          <w:lang w:eastAsia="pt-BR"/>
        </w:rPr>
        <w:t xml:space="preserve"> Os municípios deverão enviar para o e-mail </w:t>
      </w:r>
      <w:r w:rsidR="004504FF" w:rsidRPr="00A765D3">
        <w:rPr>
          <w:rFonts w:ascii="Arial" w:hAnsi="Arial" w:cs="Arial"/>
          <w:b/>
          <w:i/>
          <w:sz w:val="24"/>
          <w:szCs w:val="24"/>
          <w:lang w:eastAsia="pt-BR"/>
        </w:rPr>
        <w:t>(</w:t>
      </w:r>
      <w:hyperlink r:id="rId28" w:history="1">
        <w:r w:rsidR="004504FF" w:rsidRPr="00A765D3">
          <w:rPr>
            <w:rStyle w:val="Hiperligao"/>
            <w:rFonts w:ascii="Arial" w:eastAsia="Calibri" w:hAnsi="Arial" w:cs="Arial"/>
            <w:b/>
            <w:i/>
            <w:color w:val="auto"/>
            <w:sz w:val="24"/>
            <w:szCs w:val="24"/>
            <w:lang w:eastAsia="pt-BR"/>
          </w:rPr>
          <w:t>jirrondonia@gmail.com</w:t>
        </w:r>
      </w:hyperlink>
      <w:r w:rsidR="004504FF" w:rsidRPr="00A765D3">
        <w:rPr>
          <w:rFonts w:ascii="Arial" w:hAnsi="Arial" w:cs="Arial"/>
          <w:b/>
          <w:i/>
          <w:sz w:val="24"/>
          <w:szCs w:val="24"/>
          <w:lang w:eastAsia="pt-BR"/>
        </w:rPr>
        <w:t>)</w:t>
      </w:r>
      <w:r w:rsidR="004504FF" w:rsidRPr="00A765D3">
        <w:rPr>
          <w:rFonts w:ascii="Arial" w:hAnsi="Arial" w:cs="Arial"/>
          <w:i/>
          <w:sz w:val="24"/>
          <w:szCs w:val="24"/>
          <w:lang w:eastAsia="pt-BR"/>
        </w:rPr>
        <w:t xml:space="preserve"> no período de </w:t>
      </w:r>
      <w:r w:rsidR="007E15E2">
        <w:rPr>
          <w:rFonts w:ascii="Arial" w:hAnsi="Arial" w:cs="Arial"/>
          <w:i/>
          <w:sz w:val="24"/>
          <w:szCs w:val="24"/>
          <w:lang w:eastAsia="pt-BR"/>
        </w:rPr>
        <w:t>10</w:t>
      </w:r>
      <w:r w:rsidR="004504FF" w:rsidRPr="00A765D3">
        <w:rPr>
          <w:rFonts w:ascii="Arial" w:hAnsi="Arial" w:cs="Arial"/>
          <w:i/>
          <w:sz w:val="24"/>
          <w:szCs w:val="24"/>
          <w:lang w:eastAsia="pt-BR"/>
        </w:rPr>
        <w:t xml:space="preserve"> a 16 de Agosto de 2020 a relação nominal definitiva de atletas em seu quantitativo</w:t>
      </w:r>
      <w:r w:rsidR="004504FF" w:rsidRPr="000D2D14">
        <w:rPr>
          <w:rFonts w:ascii="Arial" w:hAnsi="Arial" w:cs="Arial"/>
          <w:i/>
          <w:color w:val="FF0000"/>
          <w:sz w:val="24"/>
          <w:szCs w:val="24"/>
          <w:lang w:eastAsia="pt-BR"/>
        </w:rPr>
        <w:t xml:space="preserve"> </w:t>
      </w:r>
      <w:r w:rsidR="004504FF" w:rsidRPr="00A765D3">
        <w:rPr>
          <w:rFonts w:ascii="Arial" w:hAnsi="Arial" w:cs="Arial"/>
          <w:i/>
          <w:sz w:val="24"/>
          <w:szCs w:val="24"/>
          <w:lang w:eastAsia="pt-BR"/>
        </w:rPr>
        <w:t>conforme prevê o artigo 31. Sendo permitida a troca de atletas até o dia 23 de Agosto de 2020</w:t>
      </w:r>
      <w:r>
        <w:rPr>
          <w:rFonts w:ascii="Arial" w:hAnsi="Arial" w:cs="Arial"/>
          <w:i/>
          <w:sz w:val="24"/>
          <w:szCs w:val="24"/>
          <w:lang w:eastAsia="pt-BR"/>
        </w:rPr>
        <w:t xml:space="preserve"> desde que os mesmos estejam inscritos na relação inicial da equipe</w:t>
      </w:r>
      <w:r w:rsidR="004504FF" w:rsidRPr="00A765D3">
        <w:rPr>
          <w:rFonts w:ascii="Arial" w:hAnsi="Arial" w:cs="Arial"/>
          <w:i/>
          <w:sz w:val="24"/>
          <w:szCs w:val="24"/>
          <w:lang w:eastAsia="pt-BR"/>
        </w:rPr>
        <w:t>, seguindo o seguinte critério</w:t>
      </w:r>
      <w:r w:rsidR="004504FF">
        <w:rPr>
          <w:rFonts w:ascii="Arial" w:hAnsi="Arial" w:cs="Arial"/>
          <w:i/>
          <w:color w:val="FF0000"/>
          <w:sz w:val="24"/>
          <w:szCs w:val="24"/>
          <w:lang w:eastAsia="pt-BR"/>
        </w:rPr>
        <w:t>:</w:t>
      </w:r>
    </w:p>
    <w:p w:rsidR="0083534D" w:rsidRDefault="0083534D" w:rsidP="004504FF">
      <w:pPr>
        <w:pStyle w:val="SemEspaamento"/>
        <w:ind w:right="142"/>
        <w:jc w:val="both"/>
        <w:rPr>
          <w:rFonts w:ascii="Arial" w:hAnsi="Arial" w:cs="Arial"/>
          <w:b/>
          <w:i/>
          <w:sz w:val="24"/>
          <w:szCs w:val="24"/>
          <w:lang w:eastAsia="pt-BR"/>
        </w:rPr>
      </w:pPr>
    </w:p>
    <w:p w:rsidR="004504FF" w:rsidRPr="0083534D" w:rsidRDefault="004504FF" w:rsidP="004504FF">
      <w:pPr>
        <w:pStyle w:val="SemEspaamento"/>
        <w:ind w:right="142"/>
        <w:jc w:val="both"/>
        <w:rPr>
          <w:rFonts w:ascii="Arial" w:hAnsi="Arial" w:cs="Arial"/>
          <w:b/>
          <w:i/>
          <w:sz w:val="24"/>
          <w:szCs w:val="24"/>
          <w:lang w:eastAsia="pt-BR"/>
        </w:rPr>
      </w:pPr>
      <w:r w:rsidRPr="0083534D">
        <w:rPr>
          <w:rFonts w:ascii="Arial" w:hAnsi="Arial" w:cs="Arial"/>
          <w:b/>
          <w:i/>
          <w:sz w:val="24"/>
          <w:szCs w:val="24"/>
          <w:lang w:eastAsia="pt-BR"/>
        </w:rPr>
        <w:t>1.1. sendo permitida a troca de no máximo 02 (dois) atleta na modalidade de Vôlei de Praia;</w:t>
      </w:r>
    </w:p>
    <w:p w:rsidR="004504FF" w:rsidRDefault="004504FF" w:rsidP="004504FF">
      <w:pPr>
        <w:pStyle w:val="SemEspaamento"/>
        <w:ind w:right="142"/>
        <w:jc w:val="both"/>
        <w:rPr>
          <w:rFonts w:ascii="Arial" w:hAnsi="Arial" w:cs="Arial"/>
          <w:i/>
          <w:sz w:val="24"/>
          <w:szCs w:val="24"/>
          <w:lang w:eastAsia="pt-BR"/>
        </w:rPr>
      </w:pPr>
      <w:r w:rsidRPr="0083534D">
        <w:rPr>
          <w:rFonts w:ascii="Arial" w:hAnsi="Arial" w:cs="Arial"/>
          <w:b/>
          <w:i/>
          <w:sz w:val="24"/>
          <w:szCs w:val="24"/>
          <w:lang w:eastAsia="pt-BR"/>
        </w:rPr>
        <w:t>1.2. e no máximo 03(três) nas demais modalidades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36</w:t>
      </w:r>
      <w:r w:rsidRPr="001E4687">
        <w:rPr>
          <w:rFonts w:ascii="Arial" w:hAnsi="Arial" w:cs="Arial"/>
          <w:b/>
          <w:i/>
          <w:sz w:val="24"/>
          <w:szCs w:val="24"/>
          <w:lang w:eastAsia="pt-BR"/>
        </w:rPr>
        <w:t xml:space="preserve"> -</w:t>
      </w:r>
      <w:r>
        <w:rPr>
          <w:rFonts w:ascii="Arial" w:hAnsi="Arial" w:cs="Arial"/>
          <w:i/>
          <w:sz w:val="24"/>
          <w:szCs w:val="24"/>
          <w:lang w:eastAsia="pt-BR"/>
        </w:rPr>
        <w:t xml:space="preserve"> A Fase Regional do JIR-2020</w:t>
      </w:r>
      <w:r w:rsidRPr="001E4687">
        <w:rPr>
          <w:rFonts w:ascii="Arial" w:hAnsi="Arial" w:cs="Arial"/>
          <w:i/>
          <w:sz w:val="24"/>
          <w:szCs w:val="24"/>
          <w:lang w:eastAsia="pt-BR"/>
        </w:rPr>
        <w:t xml:space="preserve"> será disputada em 07(sete) grupos, denominados “Regiões”, com a seguinte composição:</w:t>
      </w:r>
    </w:p>
    <w:bookmarkStart w:id="49" w:name="_MON_1519452440"/>
    <w:bookmarkEnd w:id="49"/>
    <w:p w:rsidR="004504FF" w:rsidRPr="00EB62E7" w:rsidRDefault="004504FF" w:rsidP="004504FF">
      <w:pPr>
        <w:pStyle w:val="SemEspaamento"/>
        <w:ind w:left="709" w:right="142" w:hanging="709"/>
        <w:jc w:val="center"/>
        <w:rPr>
          <w:rFonts w:ascii="Arial" w:hAnsi="Arial" w:cs="Arial"/>
          <w:i/>
          <w:sz w:val="24"/>
          <w:szCs w:val="24"/>
          <w:lang w:eastAsia="pt-BR"/>
        </w:rPr>
      </w:pPr>
      <w:r w:rsidRPr="00EB62E7">
        <w:rPr>
          <w:rFonts w:ascii="Arial" w:hAnsi="Arial" w:cs="Arial"/>
          <w:i/>
          <w:sz w:val="24"/>
          <w:szCs w:val="24"/>
          <w:lang w:eastAsia="pt-BR"/>
        </w:rPr>
        <w:object w:dxaOrig="9298" w:dyaOrig="2547">
          <v:shape id="_x0000_i1033" type="#_x0000_t75" style="width:464.25pt;height:144.75pt" o:ole="">
            <v:imagedata r:id="rId29" o:title=""/>
          </v:shape>
          <o:OLEObject Type="Embed" ProgID="Excel.Sheet.12" ShapeID="_x0000_i1033" DrawAspect="Content" ObjectID="_1642920283" r:id="rId30"/>
        </w:object>
      </w:r>
    </w:p>
    <w:p w:rsidR="004504FF" w:rsidRPr="00EB62E7" w:rsidRDefault="004504FF" w:rsidP="004504FF">
      <w:pPr>
        <w:pStyle w:val="SemEspaamento"/>
        <w:ind w:left="709" w:right="142" w:hanging="709"/>
        <w:jc w:val="both"/>
        <w:rPr>
          <w:rFonts w:ascii="Arial" w:hAnsi="Arial" w:cs="Arial"/>
          <w:i/>
          <w:sz w:val="24"/>
          <w:szCs w:val="24"/>
        </w:rPr>
      </w:pPr>
    </w:p>
    <w:p w:rsidR="004504FF" w:rsidRPr="00EB62E7" w:rsidRDefault="004504FF" w:rsidP="004504FF">
      <w:pPr>
        <w:pStyle w:val="SemEspaamento"/>
        <w:ind w:right="142"/>
        <w:jc w:val="both"/>
        <w:rPr>
          <w:rFonts w:ascii="Arial" w:hAnsi="Arial" w:cs="Arial"/>
          <w:i/>
          <w:sz w:val="24"/>
          <w:szCs w:val="24"/>
        </w:rPr>
      </w:pPr>
      <w:r w:rsidRPr="007F02BF">
        <w:rPr>
          <w:rFonts w:ascii="Arial" w:hAnsi="Arial" w:cs="Arial"/>
          <w:b/>
          <w:i/>
          <w:sz w:val="24"/>
          <w:szCs w:val="24"/>
        </w:rPr>
        <w:t>§1º -</w:t>
      </w:r>
      <w:r w:rsidRPr="00EB62E7">
        <w:rPr>
          <w:rFonts w:ascii="Arial" w:hAnsi="Arial" w:cs="Arial"/>
          <w:i/>
          <w:sz w:val="24"/>
          <w:szCs w:val="24"/>
        </w:rPr>
        <w:t xml:space="preserve"> Será classificado 01(um) município por modalidade e sexo em cada região com exceção do Volei de Praia que serão classificados 02(dois) municipios de cada região.</w:t>
      </w:r>
    </w:p>
    <w:p w:rsidR="004504FF" w:rsidRDefault="004504FF" w:rsidP="004504FF">
      <w:pPr>
        <w:pStyle w:val="SemEspaamento"/>
        <w:ind w:right="142"/>
        <w:jc w:val="both"/>
        <w:rPr>
          <w:rFonts w:ascii="Arial" w:hAnsi="Arial" w:cs="Arial"/>
          <w:b/>
          <w:i/>
          <w:sz w:val="24"/>
          <w:szCs w:val="24"/>
        </w:rPr>
      </w:pPr>
    </w:p>
    <w:p w:rsidR="004504FF" w:rsidRPr="008360F9" w:rsidRDefault="004504FF" w:rsidP="004504FF">
      <w:pPr>
        <w:pStyle w:val="SemEspaamento"/>
        <w:ind w:right="142"/>
        <w:jc w:val="both"/>
        <w:rPr>
          <w:rFonts w:ascii="Arial" w:hAnsi="Arial" w:cs="Arial"/>
          <w:b/>
          <w:sz w:val="24"/>
          <w:szCs w:val="24"/>
        </w:rPr>
      </w:pPr>
      <w:r>
        <w:rPr>
          <w:rFonts w:ascii="Arial" w:hAnsi="Arial" w:cs="Arial"/>
          <w:b/>
          <w:i/>
          <w:sz w:val="24"/>
          <w:szCs w:val="24"/>
        </w:rPr>
        <w:t>§</w:t>
      </w:r>
      <w:r>
        <w:rPr>
          <w:rFonts w:ascii="Arial" w:hAnsi="Arial" w:cs="Arial"/>
          <w:b/>
          <w:i/>
          <w:sz w:val="24"/>
          <w:szCs w:val="24"/>
          <w:lang w:eastAsia="pt-BR"/>
        </w:rPr>
        <w:t>2º</w:t>
      </w:r>
      <w:r w:rsidRPr="001E4687">
        <w:rPr>
          <w:rFonts w:ascii="Arial" w:hAnsi="Arial" w:cs="Arial"/>
          <w:b/>
          <w:i/>
          <w:sz w:val="24"/>
          <w:szCs w:val="24"/>
          <w:lang w:eastAsia="pt-BR"/>
        </w:rPr>
        <w:t xml:space="preserve"> - </w:t>
      </w:r>
      <w:r w:rsidRPr="001E4687">
        <w:rPr>
          <w:rFonts w:ascii="Arial" w:hAnsi="Arial" w:cs="Arial"/>
          <w:i/>
          <w:sz w:val="24"/>
          <w:szCs w:val="24"/>
        </w:rPr>
        <w:t>No caso de não termos participantes na Regional em qualquer modalidade. A regional com o maior número de participantes na mo</w:t>
      </w:r>
      <w:r>
        <w:rPr>
          <w:rFonts w:ascii="Arial" w:hAnsi="Arial" w:cs="Arial"/>
          <w:i/>
          <w:sz w:val="24"/>
          <w:szCs w:val="24"/>
        </w:rPr>
        <w:t xml:space="preserve">dalidade terá direito a 2ª vaga e a </w:t>
      </w:r>
      <w:r w:rsidRPr="001B0991">
        <w:rPr>
          <w:rFonts w:ascii="Arial" w:hAnsi="Arial" w:cs="Arial"/>
          <w:i/>
          <w:sz w:val="24"/>
          <w:szCs w:val="24"/>
        </w:rPr>
        <w:t>3ª vaga namodalidade de Volei de Praia.</w:t>
      </w:r>
      <w:r w:rsidRPr="001E4687">
        <w:rPr>
          <w:rFonts w:ascii="Arial" w:hAnsi="Arial" w:cs="Arial"/>
          <w:i/>
          <w:sz w:val="24"/>
          <w:szCs w:val="24"/>
        </w:rPr>
        <w:t xml:space="preserve"> Em caso de empate de regionais com mesmo número de participantes na modalidade, terá direito</w:t>
      </w:r>
      <w:r w:rsidRPr="00EB62E7">
        <w:rPr>
          <w:rFonts w:ascii="Arial" w:hAnsi="Arial" w:cs="Arial"/>
          <w:i/>
          <w:sz w:val="24"/>
          <w:szCs w:val="24"/>
        </w:rPr>
        <w:t xml:space="preserve"> as vagas em quest</w:t>
      </w:r>
      <w:r>
        <w:rPr>
          <w:rFonts w:ascii="Arial" w:hAnsi="Arial" w:cs="Arial"/>
          <w:i/>
          <w:sz w:val="24"/>
          <w:szCs w:val="24"/>
        </w:rPr>
        <w:t xml:space="preserve">ão o </w:t>
      </w:r>
      <w:r w:rsidRPr="001E4687">
        <w:rPr>
          <w:rFonts w:ascii="Arial" w:hAnsi="Arial" w:cs="Arial"/>
          <w:i/>
          <w:sz w:val="24"/>
          <w:szCs w:val="24"/>
        </w:rPr>
        <w:t>município que tenha a melhor col</w:t>
      </w:r>
      <w:r>
        <w:rPr>
          <w:rFonts w:ascii="Arial" w:hAnsi="Arial" w:cs="Arial"/>
          <w:i/>
          <w:sz w:val="24"/>
          <w:szCs w:val="24"/>
        </w:rPr>
        <w:t>ocação na modalidade no JIR 2019</w:t>
      </w:r>
      <w:r w:rsidRPr="001E4687">
        <w:rPr>
          <w:rFonts w:ascii="Arial" w:hAnsi="Arial" w:cs="Arial"/>
          <w:i/>
          <w:sz w:val="24"/>
          <w:szCs w:val="24"/>
        </w:rPr>
        <w:t>, caso as equipes empatadas não tenham participado da modalidade, será selecionado o município com melhor classificação geral n</w:t>
      </w:r>
      <w:r>
        <w:rPr>
          <w:rFonts w:ascii="Arial" w:hAnsi="Arial" w:cs="Arial"/>
          <w:i/>
          <w:sz w:val="24"/>
          <w:szCs w:val="24"/>
        </w:rPr>
        <w:t xml:space="preserve">o JIR 2019. </w:t>
      </w:r>
      <w:r w:rsidRPr="001E4687">
        <w:rPr>
          <w:rFonts w:ascii="Arial" w:hAnsi="Arial" w:cs="Arial"/>
          <w:i/>
          <w:sz w:val="24"/>
          <w:szCs w:val="24"/>
        </w:rPr>
        <w:t>Se por ventura nã</w:t>
      </w:r>
      <w:r>
        <w:rPr>
          <w:rFonts w:ascii="Arial" w:hAnsi="Arial" w:cs="Arial"/>
          <w:i/>
          <w:sz w:val="24"/>
          <w:szCs w:val="24"/>
        </w:rPr>
        <w:t>o tenham participado do JIR 2019</w:t>
      </w:r>
      <w:r w:rsidRPr="001E4687">
        <w:rPr>
          <w:rFonts w:ascii="Arial" w:hAnsi="Arial" w:cs="Arial"/>
          <w:i/>
          <w:sz w:val="24"/>
          <w:szCs w:val="24"/>
        </w:rPr>
        <w:t xml:space="preserve"> a decisão será por sorteio. </w:t>
      </w:r>
      <w:r w:rsidRPr="008360F9">
        <w:rPr>
          <w:rFonts w:ascii="Arial" w:hAnsi="Arial" w:cs="Arial"/>
          <w:b/>
          <w:sz w:val="24"/>
          <w:szCs w:val="24"/>
        </w:rPr>
        <w:t>Anexo 01 - Classificação Geral do X</w:t>
      </w:r>
      <w:r>
        <w:rPr>
          <w:rFonts w:ascii="Arial" w:hAnsi="Arial" w:cs="Arial"/>
          <w:b/>
          <w:sz w:val="24"/>
          <w:szCs w:val="24"/>
        </w:rPr>
        <w:t>III</w:t>
      </w:r>
      <w:r w:rsidRPr="008360F9">
        <w:rPr>
          <w:rFonts w:ascii="Arial" w:hAnsi="Arial" w:cs="Arial"/>
          <w:b/>
          <w:sz w:val="24"/>
          <w:szCs w:val="24"/>
        </w:rPr>
        <w:t xml:space="preserve"> Jogos Interm</w:t>
      </w:r>
      <w:r>
        <w:rPr>
          <w:rFonts w:ascii="Arial" w:hAnsi="Arial" w:cs="Arial"/>
          <w:b/>
          <w:sz w:val="24"/>
          <w:szCs w:val="24"/>
        </w:rPr>
        <w:t>unicipais de Rondônia – JIR 2019</w:t>
      </w:r>
      <w:r w:rsidRPr="008360F9">
        <w:rPr>
          <w:rFonts w:ascii="Arial" w:hAnsi="Arial" w:cs="Arial"/>
          <w:b/>
          <w:sz w:val="24"/>
          <w:szCs w:val="24"/>
        </w:rPr>
        <w:t>.</w:t>
      </w:r>
    </w:p>
    <w:p w:rsidR="004504FF" w:rsidRDefault="004504FF"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83534D" w:rsidRDefault="0083534D"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37</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Para a Fase Final, nas modalidades coletivas, as classificações obe</w:t>
      </w:r>
      <w:r>
        <w:rPr>
          <w:rFonts w:ascii="Arial" w:hAnsi="Arial" w:cs="Arial"/>
          <w:i/>
          <w:sz w:val="24"/>
          <w:szCs w:val="24"/>
          <w:lang w:eastAsia="pt-BR"/>
        </w:rPr>
        <w:t>decerão aos seguintes critérios.</w:t>
      </w:r>
    </w:p>
    <w:p w:rsidR="0083534D" w:rsidRDefault="0083534D" w:rsidP="004504FF">
      <w:pPr>
        <w:pStyle w:val="SemEspaamento"/>
        <w:ind w:right="142"/>
        <w:jc w:val="both"/>
        <w:rPr>
          <w:rFonts w:ascii="Arial" w:hAnsi="Arial" w:cs="Arial"/>
          <w:b/>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1º - </w:t>
      </w:r>
      <w:r w:rsidRPr="001E4687">
        <w:rPr>
          <w:rFonts w:ascii="Arial" w:hAnsi="Arial" w:cs="Arial"/>
          <w:i/>
          <w:sz w:val="24"/>
          <w:szCs w:val="24"/>
          <w:lang w:eastAsia="pt-BR"/>
        </w:rPr>
        <w:t xml:space="preserve">Classificar-se-á apenas 01(um) município por modalidade e sexo, em cada Região. Sendo escolhidos como </w:t>
      </w:r>
      <w:r w:rsidRPr="001E4687">
        <w:rPr>
          <w:rFonts w:ascii="Arial" w:hAnsi="Arial" w:cs="Arial"/>
          <w:b/>
          <w:i/>
          <w:sz w:val="24"/>
          <w:szCs w:val="24"/>
          <w:lang w:eastAsia="pt-BR"/>
        </w:rPr>
        <w:t>CABEÇAS DE CHAVES</w:t>
      </w:r>
      <w:r w:rsidRPr="001E4687">
        <w:rPr>
          <w:rFonts w:ascii="Arial" w:hAnsi="Arial" w:cs="Arial"/>
          <w:i/>
          <w:sz w:val="24"/>
          <w:szCs w:val="24"/>
          <w:lang w:eastAsia="pt-BR"/>
        </w:rPr>
        <w:t xml:space="preserve"> os seguintes Municípios e serão distribuídos conforme diagrama abaixo:</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 xml:space="preserve">a) 1º Cabeça de Chave: Município sede, </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 xml:space="preserve">b) 2º Cabeça de </w:t>
      </w:r>
      <w:r>
        <w:rPr>
          <w:rFonts w:ascii="Arial" w:hAnsi="Arial" w:cs="Arial"/>
          <w:i/>
          <w:sz w:val="24"/>
          <w:szCs w:val="24"/>
          <w:lang w:eastAsia="pt-BR"/>
        </w:rPr>
        <w:t>Chave: Município Campeão de 2019</w:t>
      </w:r>
      <w:r w:rsidRPr="001E4687">
        <w:rPr>
          <w:rFonts w:ascii="Arial" w:hAnsi="Arial" w:cs="Arial"/>
          <w:i/>
          <w:sz w:val="24"/>
          <w:szCs w:val="24"/>
          <w:lang w:eastAsia="pt-BR"/>
        </w:rPr>
        <w:t xml:space="preserve"> ou </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c) 3º Cabeça de Chave</w:t>
      </w:r>
      <w:r>
        <w:rPr>
          <w:rFonts w:ascii="Arial" w:hAnsi="Arial" w:cs="Arial"/>
          <w:i/>
          <w:sz w:val="24"/>
          <w:szCs w:val="24"/>
          <w:lang w:eastAsia="pt-BR"/>
        </w:rPr>
        <w:t>: Município Vice-Campeão de 2019</w:t>
      </w:r>
      <w:r w:rsidRPr="001E4687">
        <w:rPr>
          <w:rFonts w:ascii="Arial" w:hAnsi="Arial" w:cs="Arial"/>
          <w:i/>
          <w:sz w:val="24"/>
          <w:szCs w:val="24"/>
          <w:lang w:eastAsia="pt-BR"/>
        </w:rPr>
        <w:t>, ou</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d) 4º Cabeça de Chav</w:t>
      </w:r>
      <w:r>
        <w:rPr>
          <w:rFonts w:ascii="Arial" w:hAnsi="Arial" w:cs="Arial"/>
          <w:i/>
          <w:sz w:val="24"/>
          <w:szCs w:val="24"/>
          <w:lang w:eastAsia="pt-BR"/>
        </w:rPr>
        <w:t>e: Município 3º Colocado de 2019</w:t>
      </w:r>
      <w:r w:rsidRPr="001E4687">
        <w:rPr>
          <w:rFonts w:ascii="Arial" w:hAnsi="Arial" w:cs="Arial"/>
          <w:i/>
          <w:sz w:val="24"/>
          <w:szCs w:val="24"/>
          <w:lang w:eastAsia="pt-BR"/>
        </w:rPr>
        <w:t>, ou</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e) Na ausência do participante chama-se o subsequente</w:t>
      </w:r>
    </w:p>
    <w:p w:rsidR="004504FF"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left="709" w:right="142" w:hanging="709"/>
        <w:jc w:val="both"/>
        <w:rPr>
          <w:rFonts w:ascii="Arial" w:hAnsi="Arial" w:cs="Arial"/>
          <w:i/>
          <w:sz w:val="24"/>
          <w:szCs w:val="24"/>
          <w:lang w:eastAsia="pt-BR"/>
        </w:rPr>
      </w:pPr>
      <w:r w:rsidRPr="001E4687">
        <w:rPr>
          <w:rFonts w:ascii="Arial" w:hAnsi="Arial" w:cs="Arial"/>
          <w:b/>
          <w:i/>
          <w:sz w:val="24"/>
          <w:szCs w:val="24"/>
          <w:lang w:eastAsia="pt-BR"/>
        </w:rPr>
        <w:t>§ 2º -</w:t>
      </w:r>
      <w:r w:rsidRPr="001E4687">
        <w:rPr>
          <w:rFonts w:ascii="Arial" w:hAnsi="Arial" w:cs="Arial"/>
          <w:i/>
          <w:sz w:val="24"/>
          <w:szCs w:val="24"/>
          <w:lang w:eastAsia="pt-BR"/>
        </w:rPr>
        <w:t xml:space="preserve"> Distribuição das Cabeças de Chaves:</w:t>
      </w:r>
    </w:p>
    <w:bookmarkStart w:id="50" w:name="_MON_1456644124"/>
    <w:bookmarkEnd w:id="50"/>
    <w:p w:rsidR="00EF29CC" w:rsidRDefault="002432D1" w:rsidP="0083534D">
      <w:pPr>
        <w:pStyle w:val="SemEspaamento"/>
        <w:ind w:left="709" w:right="142" w:hanging="709"/>
        <w:jc w:val="center"/>
        <w:rPr>
          <w:rFonts w:ascii="Arial" w:hAnsi="Arial" w:cs="Arial"/>
          <w:i/>
          <w:sz w:val="24"/>
          <w:szCs w:val="24"/>
          <w:lang w:eastAsia="pt-BR"/>
        </w:rPr>
      </w:pPr>
      <w:r w:rsidRPr="001E4687">
        <w:rPr>
          <w:rFonts w:ascii="Arial" w:hAnsi="Arial" w:cs="Arial"/>
          <w:i/>
          <w:sz w:val="24"/>
          <w:szCs w:val="24"/>
          <w:lang w:eastAsia="pt-BR"/>
        </w:rPr>
        <w:object w:dxaOrig="10050" w:dyaOrig="1874">
          <v:shape id="_x0000_i1034" type="#_x0000_t75" style="width:501.75pt;height:93.75pt" o:ole="">
            <v:imagedata r:id="rId31" o:title=""/>
          </v:shape>
          <o:OLEObject Type="Embed" ProgID="Excel.Sheet.12" ShapeID="_x0000_i1034" DrawAspect="Content" ObjectID="_1642920284" r:id="rId32"/>
        </w:object>
      </w:r>
      <w:r w:rsidRPr="002432D1">
        <w:rPr>
          <w:rFonts w:ascii="Arial" w:hAnsi="Arial" w:cs="Arial"/>
          <w:b/>
          <w:i/>
          <w:sz w:val="24"/>
          <w:szCs w:val="24"/>
          <w:lang w:eastAsia="pt-BR"/>
        </w:rPr>
        <w:t>Ob</w:t>
      </w:r>
      <w:r w:rsidR="00EF29CC" w:rsidRPr="002432D1">
        <w:rPr>
          <w:rFonts w:ascii="Arial" w:hAnsi="Arial" w:cs="Arial"/>
          <w:b/>
          <w:i/>
          <w:sz w:val="24"/>
          <w:szCs w:val="24"/>
          <w:lang w:eastAsia="pt-BR"/>
        </w:rPr>
        <w:t>servação:</w:t>
      </w:r>
      <w:r w:rsidR="00EF29CC">
        <w:rPr>
          <w:rFonts w:ascii="Arial" w:hAnsi="Arial" w:cs="Arial"/>
          <w:i/>
          <w:sz w:val="24"/>
          <w:szCs w:val="24"/>
          <w:lang w:eastAsia="pt-BR"/>
        </w:rPr>
        <w:t xml:space="preserve"> Nas modalidades de Basquetebol 3x3 </w:t>
      </w:r>
      <w:r>
        <w:rPr>
          <w:rFonts w:ascii="Arial" w:hAnsi="Arial" w:cs="Arial"/>
          <w:i/>
          <w:sz w:val="24"/>
          <w:szCs w:val="24"/>
          <w:lang w:eastAsia="pt-BR"/>
        </w:rPr>
        <w:t>e Futebol 7 Society feminino não terá cabeça de chaves e serão todos sorteados.</w:t>
      </w:r>
    </w:p>
    <w:p w:rsidR="0083534D" w:rsidRDefault="0083534D" w:rsidP="0083534D">
      <w:pPr>
        <w:pStyle w:val="SemEspaamento"/>
        <w:ind w:left="709" w:right="142" w:hanging="709"/>
        <w:jc w:val="center"/>
        <w:rPr>
          <w:rFonts w:ascii="Arial" w:hAnsi="Arial" w:cs="Arial"/>
          <w:i/>
          <w:sz w:val="24"/>
          <w:szCs w:val="24"/>
          <w:lang w:eastAsia="pt-BR"/>
        </w:rPr>
      </w:pPr>
    </w:p>
    <w:bookmarkStart w:id="51" w:name="_MON_1456644489"/>
    <w:bookmarkEnd w:id="51"/>
    <w:p w:rsidR="004504FF" w:rsidRPr="001E4687" w:rsidRDefault="004504FF" w:rsidP="004504FF">
      <w:pPr>
        <w:pStyle w:val="SemEspaamento"/>
        <w:tabs>
          <w:tab w:val="left" w:pos="2601"/>
        </w:tabs>
        <w:ind w:left="709" w:right="142" w:hanging="709"/>
        <w:jc w:val="center"/>
        <w:rPr>
          <w:rFonts w:ascii="Arial" w:hAnsi="Arial" w:cs="Arial"/>
          <w:i/>
          <w:sz w:val="24"/>
          <w:szCs w:val="24"/>
          <w:lang w:eastAsia="pt-BR"/>
        </w:rPr>
      </w:pPr>
      <w:r w:rsidRPr="001E4687">
        <w:rPr>
          <w:rFonts w:ascii="Arial" w:hAnsi="Arial" w:cs="Arial"/>
          <w:i/>
          <w:sz w:val="24"/>
          <w:szCs w:val="24"/>
          <w:lang w:eastAsia="pt-BR"/>
        </w:rPr>
        <w:object w:dxaOrig="10174" w:dyaOrig="1919">
          <v:shape id="_x0000_i1035" type="#_x0000_t75" style="width:470.25pt;height:88.5pt" o:ole="">
            <v:imagedata r:id="rId33" o:title=""/>
          </v:shape>
          <o:OLEObject Type="Embed" ProgID="Excel.Sheet.12" ShapeID="_x0000_i1035" DrawAspect="Content" ObjectID="_1642920285" r:id="rId34"/>
        </w:object>
      </w:r>
    </w:p>
    <w:p w:rsidR="004504FF" w:rsidRDefault="004504FF" w:rsidP="004504FF">
      <w:pPr>
        <w:pStyle w:val="SemEspaamento"/>
        <w:ind w:right="142"/>
        <w:jc w:val="both"/>
        <w:rPr>
          <w:rFonts w:ascii="Arial" w:hAnsi="Arial" w:cs="Arial"/>
          <w:b/>
          <w:i/>
          <w:sz w:val="24"/>
          <w:szCs w:val="24"/>
        </w:rPr>
      </w:pPr>
    </w:p>
    <w:p w:rsidR="004504FF" w:rsidRPr="007151C8" w:rsidRDefault="004504FF" w:rsidP="004504FF">
      <w:pPr>
        <w:pStyle w:val="SemEspaamento"/>
        <w:ind w:right="142"/>
        <w:jc w:val="both"/>
        <w:rPr>
          <w:rFonts w:ascii="Arial" w:hAnsi="Arial" w:cs="Arial"/>
          <w:i/>
          <w:sz w:val="24"/>
          <w:szCs w:val="24"/>
          <w:lang w:eastAsia="pt-BR"/>
        </w:rPr>
      </w:pPr>
      <w:r w:rsidRPr="007151C8">
        <w:rPr>
          <w:rFonts w:ascii="Arial" w:hAnsi="Arial" w:cs="Arial"/>
          <w:b/>
          <w:i/>
          <w:sz w:val="24"/>
          <w:szCs w:val="24"/>
        </w:rPr>
        <w:t xml:space="preserve">§ 3º - </w:t>
      </w:r>
      <w:r w:rsidRPr="007151C8">
        <w:rPr>
          <w:rFonts w:ascii="Arial" w:hAnsi="Arial" w:cs="Arial"/>
          <w:i/>
          <w:sz w:val="24"/>
          <w:szCs w:val="24"/>
          <w:lang w:eastAsia="pt-BR"/>
        </w:rPr>
        <w:t xml:space="preserve">No Vôlei de Praia, classificar-se-ão 02 (dois) municípios por Região, o Municipio sede deverá inscrever apenas 01 (dupla).Terá direito a 16ª vaga a região que atender o disposto no art. 36, </w:t>
      </w:r>
      <w:r w:rsidRPr="007151C8">
        <w:rPr>
          <w:rFonts w:ascii="Arial" w:hAnsi="Arial" w:cs="Arial"/>
          <w:b/>
          <w:i/>
          <w:sz w:val="24"/>
          <w:szCs w:val="24"/>
        </w:rPr>
        <w:t>§</w:t>
      </w:r>
      <w:r w:rsidRPr="007151C8">
        <w:rPr>
          <w:rFonts w:ascii="Arial" w:hAnsi="Arial" w:cs="Arial"/>
          <w:b/>
          <w:i/>
          <w:sz w:val="24"/>
          <w:szCs w:val="24"/>
          <w:lang w:eastAsia="pt-BR"/>
        </w:rPr>
        <w:t>2º.</w:t>
      </w:r>
    </w:p>
    <w:p w:rsidR="004504FF" w:rsidRPr="007151C8" w:rsidRDefault="004504FF" w:rsidP="004504FF">
      <w:pPr>
        <w:pStyle w:val="SemEspaamento"/>
        <w:ind w:right="142"/>
        <w:jc w:val="both"/>
        <w:rPr>
          <w:rFonts w:ascii="Arial" w:hAnsi="Arial" w:cs="Arial"/>
          <w:i/>
          <w:sz w:val="24"/>
          <w:szCs w:val="24"/>
          <w:lang w:eastAsia="pt-BR"/>
        </w:rPr>
      </w:pPr>
    </w:p>
    <w:p w:rsidR="004504FF" w:rsidRPr="00236273"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rPr>
        <w:t>§ 4</w:t>
      </w:r>
      <w:r w:rsidRPr="001E4687">
        <w:rPr>
          <w:rFonts w:ascii="Arial" w:hAnsi="Arial" w:cs="Arial"/>
          <w:b/>
          <w:i/>
          <w:sz w:val="24"/>
          <w:szCs w:val="24"/>
        </w:rPr>
        <w:t xml:space="preserve">º - </w:t>
      </w:r>
      <w:r w:rsidRPr="001E4687">
        <w:rPr>
          <w:rFonts w:ascii="Arial" w:hAnsi="Arial" w:cs="Arial"/>
          <w:i/>
          <w:sz w:val="24"/>
          <w:szCs w:val="24"/>
          <w:lang w:eastAsia="pt-BR"/>
        </w:rPr>
        <w:t>Quando a competiçã</w:t>
      </w:r>
      <w:r>
        <w:rPr>
          <w:rFonts w:ascii="Arial" w:hAnsi="Arial" w:cs="Arial"/>
          <w:i/>
          <w:sz w:val="24"/>
          <w:szCs w:val="24"/>
          <w:lang w:eastAsia="pt-BR"/>
        </w:rPr>
        <w:t xml:space="preserve">o for disputada sem o número </w:t>
      </w:r>
      <w:r w:rsidRPr="001E4687">
        <w:rPr>
          <w:rFonts w:ascii="Arial" w:hAnsi="Arial" w:cs="Arial"/>
          <w:i/>
          <w:sz w:val="24"/>
          <w:szCs w:val="24"/>
          <w:lang w:eastAsia="pt-BR"/>
        </w:rPr>
        <w:t>máximo de equipes, as chaves que terão menor ou maior participante, será (ão) definidas por sorteio</w:t>
      </w:r>
      <w:r w:rsidRPr="003446A1">
        <w:rPr>
          <w:rFonts w:ascii="Arial" w:hAnsi="Arial" w:cs="Arial"/>
          <w:i/>
          <w:color w:val="00B050"/>
          <w:sz w:val="24"/>
          <w:szCs w:val="24"/>
          <w:lang w:eastAsia="pt-BR"/>
        </w:rPr>
        <w:t>.</w:t>
      </w:r>
      <w:r w:rsidRPr="00236273">
        <w:rPr>
          <w:rFonts w:ascii="Arial" w:hAnsi="Arial" w:cs="Arial"/>
          <w:i/>
          <w:sz w:val="24"/>
          <w:szCs w:val="24"/>
          <w:lang w:eastAsia="pt-BR"/>
        </w:rPr>
        <w:t>O mesmo será aplicado quando houver mais de 16 (dezesseis)</w:t>
      </w:r>
      <w:r w:rsidR="002432D1">
        <w:rPr>
          <w:rFonts w:ascii="Arial" w:hAnsi="Arial" w:cs="Arial"/>
          <w:i/>
          <w:sz w:val="24"/>
          <w:szCs w:val="24"/>
          <w:lang w:eastAsia="pt-BR"/>
        </w:rPr>
        <w:t xml:space="preserve"> </w:t>
      </w:r>
      <w:r w:rsidRPr="00236273">
        <w:rPr>
          <w:rFonts w:ascii="Arial" w:hAnsi="Arial" w:cs="Arial"/>
          <w:i/>
          <w:sz w:val="24"/>
          <w:szCs w:val="24"/>
          <w:lang w:eastAsia="pt-BR"/>
        </w:rPr>
        <w:t>participantes.</w:t>
      </w:r>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Seção III – Do Sistema de Competição Modalidades Coletivas</w:t>
      </w:r>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7151C8" w:rsidRDefault="004504FF" w:rsidP="004504FF">
      <w:pPr>
        <w:pStyle w:val="SemEspaamento"/>
        <w:ind w:right="142"/>
        <w:jc w:val="both"/>
        <w:rPr>
          <w:rFonts w:ascii="Arial" w:hAnsi="Arial" w:cs="Arial"/>
          <w:b/>
          <w:i/>
          <w:iCs/>
          <w:sz w:val="24"/>
          <w:szCs w:val="24"/>
        </w:rPr>
      </w:pPr>
      <w:r w:rsidRPr="007151C8">
        <w:rPr>
          <w:rFonts w:ascii="Arial" w:hAnsi="Arial" w:cs="Arial"/>
          <w:b/>
          <w:i/>
          <w:sz w:val="24"/>
          <w:szCs w:val="24"/>
          <w:lang w:eastAsia="pt-BR"/>
        </w:rPr>
        <w:t>Art. 38 -</w:t>
      </w:r>
      <w:r w:rsidRPr="007151C8">
        <w:rPr>
          <w:rFonts w:ascii="Arial" w:hAnsi="Arial" w:cs="Arial"/>
          <w:i/>
          <w:sz w:val="24"/>
          <w:szCs w:val="24"/>
          <w:lang w:eastAsia="pt-BR"/>
        </w:rPr>
        <w:t xml:space="preserve"> Na Fase Final o sistema de competição dos </w:t>
      </w:r>
      <w:r w:rsidRPr="007151C8">
        <w:rPr>
          <w:rFonts w:ascii="Arial" w:hAnsi="Arial" w:cs="Arial"/>
          <w:i/>
          <w:iCs/>
          <w:sz w:val="24"/>
          <w:szCs w:val="24"/>
        </w:rPr>
        <w:t>Jogos Intermunicipais de Rondônia – JIR, nas modalidades de</w:t>
      </w:r>
      <w:r w:rsidR="007151C8" w:rsidRPr="007151C8">
        <w:rPr>
          <w:rFonts w:ascii="Arial" w:hAnsi="Arial" w:cs="Arial"/>
          <w:i/>
          <w:iCs/>
          <w:sz w:val="24"/>
          <w:szCs w:val="24"/>
        </w:rPr>
        <w:t xml:space="preserve"> </w:t>
      </w:r>
      <w:r w:rsidRPr="007151C8">
        <w:rPr>
          <w:rFonts w:ascii="Arial" w:hAnsi="Arial" w:cs="Arial"/>
          <w:b/>
          <w:i/>
          <w:iCs/>
          <w:sz w:val="24"/>
          <w:szCs w:val="24"/>
        </w:rPr>
        <w:t xml:space="preserve">Basquetebol, Basquetebol 3 x 3 Futebol 7 Society, Futsal, Handebol e Voleibol, </w:t>
      </w:r>
      <w:r w:rsidRPr="007151C8">
        <w:rPr>
          <w:rFonts w:ascii="Arial" w:hAnsi="Arial" w:cs="Arial"/>
          <w:i/>
          <w:iCs/>
          <w:sz w:val="24"/>
          <w:szCs w:val="24"/>
        </w:rPr>
        <w:t>será o seguinte:</w:t>
      </w:r>
    </w:p>
    <w:p w:rsidR="004504FF" w:rsidRPr="007151C8" w:rsidRDefault="004504FF" w:rsidP="004504FF">
      <w:pPr>
        <w:pStyle w:val="SemEspaamento"/>
        <w:ind w:right="142"/>
        <w:jc w:val="both"/>
        <w:rPr>
          <w:rFonts w:ascii="Arial" w:hAnsi="Arial" w:cs="Arial"/>
          <w:i/>
          <w:iCs/>
          <w:sz w:val="24"/>
          <w:szCs w:val="24"/>
        </w:rPr>
      </w:pPr>
    </w:p>
    <w:p w:rsidR="004504FF" w:rsidRPr="007151C8" w:rsidRDefault="004504FF" w:rsidP="004504FF">
      <w:pPr>
        <w:pStyle w:val="SemEspaamento"/>
        <w:ind w:right="142"/>
        <w:jc w:val="both"/>
        <w:rPr>
          <w:rFonts w:ascii="Arial" w:hAnsi="Arial" w:cs="Arial"/>
          <w:i/>
          <w:sz w:val="24"/>
          <w:szCs w:val="24"/>
          <w:lang w:eastAsia="pt-BR"/>
        </w:rPr>
      </w:pPr>
      <w:r w:rsidRPr="007151C8">
        <w:rPr>
          <w:rFonts w:ascii="Arial" w:hAnsi="Arial" w:cs="Arial"/>
          <w:b/>
          <w:i/>
          <w:sz w:val="24"/>
          <w:szCs w:val="24"/>
        </w:rPr>
        <w:t>§ 1º</w:t>
      </w:r>
      <w:r w:rsidRPr="007151C8">
        <w:rPr>
          <w:rFonts w:ascii="Arial" w:hAnsi="Arial" w:cs="Arial"/>
          <w:b/>
          <w:i/>
          <w:sz w:val="24"/>
          <w:szCs w:val="24"/>
          <w:lang w:eastAsia="pt-BR"/>
        </w:rPr>
        <w:t xml:space="preserve"> - </w:t>
      </w:r>
      <w:r w:rsidRPr="007151C8">
        <w:rPr>
          <w:rFonts w:ascii="Arial" w:hAnsi="Arial" w:cs="Arial"/>
          <w:b/>
          <w:i/>
          <w:iCs/>
          <w:sz w:val="24"/>
          <w:szCs w:val="24"/>
          <w:u w:val="single"/>
        </w:rPr>
        <w:t>De 3 a 5 Equipes</w:t>
      </w:r>
      <w:r w:rsidRPr="007151C8">
        <w:rPr>
          <w:rFonts w:ascii="Arial" w:hAnsi="Arial" w:cs="Arial"/>
          <w:i/>
          <w:iCs/>
          <w:sz w:val="24"/>
          <w:szCs w:val="24"/>
        </w:rPr>
        <w:t xml:space="preserve"> – Será disputada em rodizio simples, sendo a classificação definida pelo número de pontos. Caso haja equipes com a mesma pontuação serão utilizados os critérios estabelecidos no art. 42.</w:t>
      </w:r>
    </w:p>
    <w:p w:rsidR="004504FF" w:rsidRDefault="004504FF" w:rsidP="004504FF">
      <w:pPr>
        <w:pStyle w:val="SemEspaamento"/>
        <w:ind w:left="709" w:right="142" w:hanging="709"/>
        <w:jc w:val="both"/>
        <w:rPr>
          <w:rFonts w:ascii="Arial" w:hAnsi="Arial" w:cs="Arial"/>
          <w:i/>
          <w:iCs/>
          <w:sz w:val="24"/>
          <w:szCs w:val="24"/>
        </w:rPr>
      </w:pPr>
    </w:p>
    <w:p w:rsidR="004504FF" w:rsidRDefault="004504FF" w:rsidP="004504FF">
      <w:pPr>
        <w:pStyle w:val="SemEspaamento"/>
        <w:ind w:left="709" w:right="142" w:hanging="709"/>
        <w:jc w:val="both"/>
        <w:rPr>
          <w:rFonts w:ascii="Arial" w:hAnsi="Arial" w:cs="Arial"/>
          <w:i/>
          <w:iCs/>
          <w:sz w:val="24"/>
          <w:szCs w:val="24"/>
        </w:rPr>
      </w:pPr>
    </w:p>
    <w:p w:rsidR="0083534D" w:rsidRDefault="0083534D" w:rsidP="004504FF">
      <w:pPr>
        <w:pStyle w:val="SemEspaamento"/>
        <w:ind w:left="709" w:right="142" w:hanging="709"/>
        <w:jc w:val="both"/>
        <w:rPr>
          <w:rFonts w:ascii="Arial" w:hAnsi="Arial" w:cs="Arial"/>
          <w:i/>
          <w:iCs/>
          <w:sz w:val="24"/>
          <w:szCs w:val="24"/>
        </w:rPr>
      </w:pPr>
    </w:p>
    <w:p w:rsidR="0083534D" w:rsidRPr="001E4687" w:rsidRDefault="0083534D" w:rsidP="004504FF">
      <w:pPr>
        <w:pStyle w:val="SemEspaamento"/>
        <w:ind w:left="709" w:right="142" w:hanging="709"/>
        <w:jc w:val="both"/>
        <w:rPr>
          <w:rFonts w:ascii="Arial" w:hAnsi="Arial" w:cs="Arial"/>
          <w:i/>
          <w:iCs/>
          <w:sz w:val="24"/>
          <w:szCs w:val="24"/>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2º</w:t>
      </w:r>
      <w:r w:rsidRPr="001E4687">
        <w:rPr>
          <w:rFonts w:ascii="Arial" w:hAnsi="Arial" w:cs="Arial"/>
          <w:b/>
          <w:i/>
          <w:sz w:val="24"/>
          <w:szCs w:val="24"/>
          <w:lang w:eastAsia="pt-BR"/>
        </w:rPr>
        <w:t>-</w:t>
      </w:r>
      <w:r w:rsidRPr="001E4687">
        <w:rPr>
          <w:rFonts w:ascii="Arial" w:hAnsi="Arial" w:cs="Arial"/>
          <w:b/>
          <w:i/>
          <w:sz w:val="24"/>
          <w:szCs w:val="24"/>
          <w:u w:val="single"/>
          <w:lang w:eastAsia="pt-BR"/>
        </w:rPr>
        <w:t>De 6 a 8 Equipes</w:t>
      </w:r>
      <w:r w:rsidRPr="001E4687">
        <w:rPr>
          <w:rFonts w:ascii="Arial" w:hAnsi="Arial" w:cs="Arial"/>
          <w:i/>
          <w:sz w:val="24"/>
          <w:szCs w:val="24"/>
          <w:lang w:eastAsia="pt-BR"/>
        </w:rPr>
        <w:t xml:space="preserve"> – Será disputada em 03 (três) fases: </w:t>
      </w:r>
      <w:r w:rsidRPr="001E4687">
        <w:rPr>
          <w:rFonts w:ascii="Arial" w:hAnsi="Arial" w:cs="Arial"/>
          <w:b/>
          <w:i/>
          <w:sz w:val="24"/>
          <w:szCs w:val="24"/>
          <w:lang w:eastAsia="pt-BR"/>
        </w:rPr>
        <w:t>Classificatória, Semifinal e Final</w:t>
      </w:r>
      <w:r w:rsidRPr="001E4687">
        <w:rPr>
          <w:rFonts w:ascii="Arial" w:hAnsi="Arial" w:cs="Arial"/>
          <w:i/>
          <w:sz w:val="24"/>
          <w:szCs w:val="24"/>
          <w:lang w:eastAsia="pt-BR"/>
        </w:rPr>
        <w:t>.</w:t>
      </w:r>
    </w:p>
    <w:p w:rsidR="004504FF"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1- </w:t>
      </w:r>
      <w:r w:rsidRPr="001E4687">
        <w:rPr>
          <w:rFonts w:ascii="Arial" w:hAnsi="Arial" w:cs="Arial"/>
          <w:b/>
          <w:i/>
          <w:sz w:val="24"/>
          <w:szCs w:val="24"/>
          <w:u w:val="single"/>
          <w:lang w:eastAsia="pt-BR"/>
        </w:rPr>
        <w:t>Fase Classificatória</w:t>
      </w:r>
      <w:r w:rsidRPr="001E4687">
        <w:rPr>
          <w:rFonts w:ascii="Arial" w:hAnsi="Arial" w:cs="Arial"/>
          <w:i/>
          <w:sz w:val="24"/>
          <w:szCs w:val="24"/>
          <w:lang w:eastAsia="pt-BR"/>
        </w:rPr>
        <w:t>: Será disputada em 02 (dois) grupos, em sistema de rodízio simples – todos contra todos – dentro de cada chave;</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 Classificar-se-ão para semifinal os 02 (dois) melhores índices técnicos de cada chave.</w:t>
      </w:r>
    </w:p>
    <w:p w:rsidR="004504FF" w:rsidRPr="001E4687"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2- </w:t>
      </w:r>
      <w:r w:rsidRPr="001E4687">
        <w:rPr>
          <w:rFonts w:ascii="Arial" w:hAnsi="Arial" w:cs="Arial"/>
          <w:b/>
          <w:i/>
          <w:sz w:val="24"/>
          <w:szCs w:val="24"/>
          <w:u w:val="single"/>
          <w:lang w:eastAsia="pt-BR"/>
        </w:rPr>
        <w:t>Fase Semifinal</w:t>
      </w:r>
      <w:r w:rsidRPr="001E4687">
        <w:rPr>
          <w:rFonts w:ascii="Arial" w:hAnsi="Arial" w:cs="Arial"/>
          <w:i/>
          <w:sz w:val="24"/>
          <w:szCs w:val="24"/>
          <w:lang w:eastAsia="pt-BR"/>
        </w:rPr>
        <w:t>: Será disputado em cruzamento olímpico, pelas 02 (duas) equipes melhores colocadas na fase classificatória.</w:t>
      </w:r>
    </w:p>
    <w:bookmarkStart w:id="52" w:name="_MON_1486127885"/>
    <w:bookmarkEnd w:id="52"/>
    <w:p w:rsidR="004504FF" w:rsidRPr="001E4687" w:rsidRDefault="004504FF" w:rsidP="004504FF">
      <w:pPr>
        <w:pStyle w:val="SemEspaamento"/>
        <w:ind w:left="709" w:right="142" w:hanging="709"/>
        <w:jc w:val="center"/>
        <w:rPr>
          <w:rFonts w:ascii="Arial" w:hAnsi="Arial" w:cs="Arial"/>
          <w:i/>
          <w:iCs/>
          <w:sz w:val="24"/>
          <w:szCs w:val="24"/>
        </w:rPr>
      </w:pPr>
      <w:r w:rsidRPr="001E4687">
        <w:rPr>
          <w:rFonts w:ascii="Arial" w:hAnsi="Arial" w:cs="Arial"/>
          <w:i/>
          <w:iCs/>
          <w:sz w:val="24"/>
          <w:szCs w:val="24"/>
        </w:rPr>
        <w:object w:dxaOrig="8976" w:dyaOrig="1297">
          <v:shape id="_x0000_i1036" type="#_x0000_t75" style="width:426pt;height:61.5pt" o:ole="">
            <v:imagedata r:id="rId35" o:title=""/>
          </v:shape>
          <o:OLEObject Type="Embed" ProgID="Excel.Sheet.12" ShapeID="_x0000_i1036" DrawAspect="Content" ObjectID="_1642920286" r:id="rId36"/>
        </w:object>
      </w:r>
    </w:p>
    <w:p w:rsidR="004504FF" w:rsidRPr="001E4687" w:rsidRDefault="004504FF" w:rsidP="004504FF">
      <w:pPr>
        <w:pStyle w:val="SemEspaamento"/>
        <w:ind w:left="709" w:right="142" w:hanging="709"/>
        <w:jc w:val="both"/>
        <w:rPr>
          <w:rFonts w:ascii="Arial" w:hAnsi="Arial" w:cs="Arial"/>
          <w:i/>
          <w:iCs/>
          <w:sz w:val="24"/>
          <w:szCs w:val="24"/>
        </w:rPr>
      </w:pPr>
    </w:p>
    <w:p w:rsidR="004504FF" w:rsidRPr="001E4687" w:rsidRDefault="004504FF" w:rsidP="004504FF">
      <w:pPr>
        <w:pStyle w:val="SemEspaamento"/>
        <w:ind w:right="142"/>
        <w:jc w:val="both"/>
        <w:rPr>
          <w:rFonts w:ascii="Arial" w:hAnsi="Arial" w:cs="Arial"/>
          <w:i/>
          <w:iCs/>
          <w:sz w:val="24"/>
          <w:szCs w:val="24"/>
        </w:rPr>
      </w:pPr>
      <w:r w:rsidRPr="001E4687">
        <w:rPr>
          <w:rFonts w:ascii="Arial" w:hAnsi="Arial" w:cs="Arial"/>
          <w:b/>
          <w:i/>
          <w:iCs/>
          <w:sz w:val="24"/>
          <w:szCs w:val="24"/>
        </w:rPr>
        <w:t xml:space="preserve">3- </w:t>
      </w:r>
      <w:r w:rsidRPr="001E4687">
        <w:rPr>
          <w:rFonts w:ascii="Arial" w:hAnsi="Arial" w:cs="Arial"/>
          <w:b/>
          <w:i/>
          <w:iCs/>
          <w:sz w:val="24"/>
          <w:szCs w:val="24"/>
          <w:u w:val="single"/>
        </w:rPr>
        <w:t>Final</w:t>
      </w:r>
      <w:r w:rsidRPr="001E4687">
        <w:rPr>
          <w:rFonts w:ascii="Arial" w:hAnsi="Arial" w:cs="Arial"/>
          <w:i/>
          <w:iCs/>
          <w:sz w:val="24"/>
          <w:szCs w:val="24"/>
        </w:rPr>
        <w:t>: Será disputada entre as equipes participantes da Semifinal da seguinte forma:</w:t>
      </w:r>
    </w:p>
    <w:bookmarkStart w:id="53" w:name="_MON_1486128137"/>
    <w:bookmarkEnd w:id="53"/>
    <w:p w:rsidR="004504FF" w:rsidRPr="001E4687" w:rsidRDefault="004504FF" w:rsidP="004504FF">
      <w:pPr>
        <w:pStyle w:val="SemEspaamento"/>
        <w:ind w:left="709" w:right="142" w:hanging="709"/>
        <w:jc w:val="center"/>
        <w:rPr>
          <w:rFonts w:ascii="Arial" w:hAnsi="Arial" w:cs="Arial"/>
          <w:i/>
          <w:iCs/>
          <w:sz w:val="24"/>
          <w:szCs w:val="24"/>
        </w:rPr>
      </w:pPr>
      <w:r w:rsidRPr="001E4687">
        <w:rPr>
          <w:rFonts w:ascii="Arial" w:hAnsi="Arial" w:cs="Arial"/>
          <w:i/>
          <w:iCs/>
          <w:sz w:val="24"/>
          <w:szCs w:val="24"/>
        </w:rPr>
        <w:object w:dxaOrig="8976" w:dyaOrig="1297">
          <v:shape id="_x0000_i1037" type="#_x0000_t75" style="width:426pt;height:61.5pt" o:ole="">
            <v:imagedata r:id="rId37" o:title=""/>
          </v:shape>
          <o:OLEObject Type="Embed" ProgID="Excel.Sheet.12" ShapeID="_x0000_i1037" DrawAspect="Content" ObjectID="_1642920287" r:id="rId38"/>
        </w:object>
      </w:r>
    </w:p>
    <w:p w:rsidR="004504FF" w:rsidRPr="001E4687" w:rsidRDefault="004504FF" w:rsidP="004504FF">
      <w:pPr>
        <w:pStyle w:val="SemEspaamento"/>
        <w:ind w:left="709" w:right="142" w:hanging="709"/>
        <w:jc w:val="both"/>
        <w:rPr>
          <w:rFonts w:ascii="Arial" w:hAnsi="Arial" w:cs="Arial"/>
          <w:i/>
          <w:iCs/>
          <w:sz w:val="24"/>
          <w:szCs w:val="24"/>
        </w:rPr>
      </w:pPr>
    </w:p>
    <w:p w:rsidR="004504FF" w:rsidRPr="001E4687" w:rsidRDefault="004504FF" w:rsidP="004504FF">
      <w:pPr>
        <w:pStyle w:val="SemEspaamento"/>
        <w:ind w:right="142"/>
        <w:jc w:val="both"/>
        <w:rPr>
          <w:rFonts w:ascii="Arial" w:hAnsi="Arial" w:cs="Arial"/>
          <w:i/>
          <w:sz w:val="24"/>
          <w:szCs w:val="24"/>
        </w:rPr>
      </w:pPr>
      <w:r w:rsidRPr="001E4687">
        <w:rPr>
          <w:rFonts w:ascii="Arial" w:hAnsi="Arial" w:cs="Arial"/>
          <w:b/>
          <w:i/>
          <w:sz w:val="24"/>
          <w:szCs w:val="24"/>
        </w:rPr>
        <w:t>§ 3º-</w:t>
      </w:r>
      <w:r w:rsidRPr="001E4687">
        <w:rPr>
          <w:rFonts w:ascii="Arial" w:hAnsi="Arial" w:cs="Arial"/>
          <w:i/>
          <w:sz w:val="24"/>
          <w:szCs w:val="24"/>
        </w:rPr>
        <w:t xml:space="preserve"> Para se conhecer os classificados de 5º a 8º será adotado os seguintes critérios:</w:t>
      </w:r>
    </w:p>
    <w:p w:rsidR="004504FF" w:rsidRDefault="004504FF" w:rsidP="004504FF">
      <w:pPr>
        <w:pStyle w:val="SemEspaamento"/>
        <w:ind w:right="142"/>
        <w:jc w:val="both"/>
        <w:rPr>
          <w:rFonts w:ascii="Arial" w:hAnsi="Arial" w:cs="Arial"/>
          <w:i/>
          <w:sz w:val="24"/>
          <w:szCs w:val="24"/>
        </w:rPr>
      </w:pPr>
      <w:r>
        <w:rPr>
          <w:rFonts w:ascii="Arial" w:hAnsi="Arial" w:cs="Arial"/>
          <w:b/>
          <w:i/>
          <w:sz w:val="24"/>
          <w:szCs w:val="24"/>
        </w:rPr>
        <w:t>§ 3º.1</w:t>
      </w:r>
      <w:r w:rsidRPr="001E4687">
        <w:rPr>
          <w:rFonts w:ascii="Arial" w:hAnsi="Arial" w:cs="Arial"/>
          <w:b/>
          <w:i/>
          <w:sz w:val="24"/>
          <w:szCs w:val="24"/>
        </w:rPr>
        <w:t xml:space="preserve"> -</w:t>
      </w:r>
      <w:r w:rsidRPr="001E4687">
        <w:rPr>
          <w:rFonts w:ascii="Arial" w:hAnsi="Arial" w:cs="Arial"/>
          <w:b/>
          <w:i/>
          <w:sz w:val="24"/>
          <w:szCs w:val="24"/>
          <w:u w:val="single"/>
        </w:rPr>
        <w:t>COM 06 (SEIS) EQUIPES</w:t>
      </w:r>
      <w:r>
        <w:rPr>
          <w:rFonts w:ascii="Arial" w:hAnsi="Arial" w:cs="Arial"/>
          <w:i/>
          <w:sz w:val="24"/>
          <w:szCs w:val="24"/>
        </w:rPr>
        <w:t>: Melhor campanha da fase classificatória, adotando se necessário os critérios de desempates característicos de cada modalidade.</w:t>
      </w:r>
    </w:p>
    <w:p w:rsidR="004504FF" w:rsidRPr="001E4687" w:rsidRDefault="004504FF" w:rsidP="004504FF">
      <w:pPr>
        <w:pStyle w:val="SemEspaamento"/>
        <w:ind w:left="709" w:right="142" w:hanging="709"/>
        <w:jc w:val="center"/>
        <w:rPr>
          <w:rFonts w:ascii="Arial" w:hAnsi="Arial" w:cs="Arial"/>
          <w:i/>
          <w:sz w:val="24"/>
          <w:szCs w:val="24"/>
        </w:rPr>
      </w:pPr>
      <w:bookmarkStart w:id="54" w:name="_MON_1486128428"/>
      <w:bookmarkEnd w:id="54"/>
    </w:p>
    <w:p w:rsidR="004504FF" w:rsidRPr="007151C8" w:rsidRDefault="004504FF" w:rsidP="004504FF">
      <w:pPr>
        <w:pStyle w:val="SemEspaamento"/>
        <w:ind w:right="142"/>
        <w:jc w:val="both"/>
        <w:rPr>
          <w:rFonts w:ascii="Arial" w:hAnsi="Arial" w:cs="Arial"/>
          <w:i/>
          <w:sz w:val="24"/>
          <w:szCs w:val="24"/>
        </w:rPr>
      </w:pPr>
      <w:r w:rsidRPr="007151C8">
        <w:rPr>
          <w:rFonts w:ascii="Arial" w:hAnsi="Arial" w:cs="Arial"/>
          <w:b/>
          <w:i/>
          <w:sz w:val="24"/>
          <w:szCs w:val="24"/>
        </w:rPr>
        <w:t xml:space="preserve">§ 3º.2 - </w:t>
      </w:r>
      <w:r w:rsidRPr="007151C8">
        <w:rPr>
          <w:rFonts w:ascii="Arial" w:hAnsi="Arial" w:cs="Arial"/>
          <w:b/>
          <w:i/>
          <w:sz w:val="24"/>
          <w:szCs w:val="24"/>
          <w:u w:val="single"/>
        </w:rPr>
        <w:t xml:space="preserve">COM </w:t>
      </w:r>
      <w:r w:rsidRPr="007151C8">
        <w:rPr>
          <w:rFonts w:ascii="Arial" w:hAnsi="Arial" w:cs="Arial"/>
          <w:b/>
          <w:i/>
          <w:iCs/>
          <w:sz w:val="24"/>
          <w:szCs w:val="24"/>
          <w:u w:val="single"/>
        </w:rPr>
        <w:t>07(SETE) EQUIPES</w:t>
      </w:r>
      <w:r w:rsidRPr="007151C8">
        <w:rPr>
          <w:rFonts w:ascii="Arial" w:hAnsi="Arial" w:cs="Arial"/>
          <w:i/>
          <w:iCs/>
          <w:sz w:val="24"/>
          <w:szCs w:val="24"/>
        </w:rPr>
        <w:t xml:space="preserve">: </w:t>
      </w:r>
      <w:r w:rsidRPr="007151C8">
        <w:rPr>
          <w:rFonts w:ascii="Arial" w:hAnsi="Arial" w:cs="Arial"/>
          <w:i/>
          <w:sz w:val="24"/>
          <w:szCs w:val="24"/>
        </w:rPr>
        <w:t>Melhor campanha da fase classificatória, eliminando  os piores resultados das equipes classificadas em 3º e 4º lugares da chave de 04 (quatro) equipes adotando se necessário os critérios de desempates característicos de cada modalidade.</w:t>
      </w:r>
    </w:p>
    <w:p w:rsidR="004504FF" w:rsidRPr="007151C8" w:rsidRDefault="004504FF" w:rsidP="004504FF">
      <w:pPr>
        <w:pStyle w:val="SemEspaamento"/>
        <w:ind w:right="142"/>
        <w:jc w:val="both"/>
        <w:rPr>
          <w:rFonts w:ascii="Arial" w:hAnsi="Arial" w:cs="Arial"/>
          <w:i/>
          <w:sz w:val="24"/>
          <w:szCs w:val="24"/>
        </w:rPr>
      </w:pPr>
    </w:p>
    <w:p w:rsidR="004504FF" w:rsidRDefault="004504FF" w:rsidP="004504FF">
      <w:pPr>
        <w:pStyle w:val="SemEspaamento"/>
        <w:ind w:right="142"/>
        <w:jc w:val="both"/>
        <w:rPr>
          <w:rFonts w:ascii="Arial" w:hAnsi="Arial" w:cs="Arial"/>
          <w:i/>
          <w:sz w:val="24"/>
          <w:szCs w:val="24"/>
        </w:rPr>
      </w:pPr>
      <w:bookmarkStart w:id="55" w:name="_MON_1486128869"/>
      <w:bookmarkEnd w:id="55"/>
      <w:r w:rsidRPr="001E4687">
        <w:rPr>
          <w:rFonts w:ascii="Arial" w:hAnsi="Arial" w:cs="Arial"/>
          <w:b/>
          <w:i/>
          <w:sz w:val="24"/>
          <w:szCs w:val="24"/>
        </w:rPr>
        <w:t xml:space="preserve">§ 3º.3 - </w:t>
      </w:r>
      <w:r w:rsidRPr="001E4687">
        <w:rPr>
          <w:rFonts w:ascii="Arial" w:hAnsi="Arial" w:cs="Arial"/>
          <w:b/>
          <w:i/>
          <w:sz w:val="24"/>
          <w:szCs w:val="24"/>
          <w:u w:val="single"/>
        </w:rPr>
        <w:t xml:space="preserve">COM </w:t>
      </w:r>
      <w:r w:rsidRPr="001E4687">
        <w:rPr>
          <w:rFonts w:ascii="Arial" w:hAnsi="Arial" w:cs="Arial"/>
          <w:b/>
          <w:i/>
          <w:iCs/>
          <w:sz w:val="24"/>
          <w:szCs w:val="24"/>
          <w:u w:val="single"/>
        </w:rPr>
        <w:t>08(OITO) EQUIPES</w:t>
      </w:r>
      <w:r w:rsidRPr="001E4687">
        <w:rPr>
          <w:rFonts w:ascii="Arial" w:hAnsi="Arial" w:cs="Arial"/>
          <w:i/>
          <w:iCs/>
          <w:sz w:val="24"/>
          <w:szCs w:val="24"/>
        </w:rPr>
        <w:t>:</w:t>
      </w:r>
      <w:r>
        <w:rPr>
          <w:rFonts w:ascii="Arial" w:hAnsi="Arial" w:cs="Arial"/>
          <w:i/>
          <w:sz w:val="24"/>
          <w:szCs w:val="24"/>
        </w:rPr>
        <w:t>Melhor campanha da fase classificatória, adotando se necessário os critérios de desempates característicos de cada modalidade.</w:t>
      </w:r>
    </w:p>
    <w:p w:rsidR="004504FF" w:rsidRPr="001E4687" w:rsidRDefault="004504FF" w:rsidP="004504FF">
      <w:pPr>
        <w:pStyle w:val="SemEspaamento"/>
        <w:ind w:right="142"/>
        <w:jc w:val="both"/>
        <w:rPr>
          <w:rFonts w:ascii="Arial" w:hAnsi="Arial" w:cs="Arial"/>
          <w:i/>
          <w:sz w:val="24"/>
          <w:szCs w:val="24"/>
        </w:rPr>
      </w:pPr>
    </w:p>
    <w:p w:rsidR="004504FF" w:rsidRPr="004922FB" w:rsidRDefault="004504FF" w:rsidP="004504FF">
      <w:pPr>
        <w:pStyle w:val="SemEspaamento"/>
        <w:ind w:right="142"/>
        <w:jc w:val="both"/>
        <w:rPr>
          <w:rFonts w:ascii="Arial" w:hAnsi="Arial" w:cs="Arial"/>
          <w:i/>
          <w:iCs/>
          <w:sz w:val="24"/>
          <w:szCs w:val="24"/>
        </w:rPr>
      </w:pPr>
      <w:r w:rsidRPr="00D277D3">
        <w:rPr>
          <w:rFonts w:ascii="Arial" w:hAnsi="Arial" w:cs="Arial"/>
          <w:b/>
          <w:i/>
          <w:sz w:val="24"/>
          <w:szCs w:val="24"/>
        </w:rPr>
        <w:t xml:space="preserve">§ 4º - </w:t>
      </w:r>
      <w:r w:rsidRPr="00D277D3">
        <w:rPr>
          <w:rFonts w:ascii="Arial" w:hAnsi="Arial" w:cs="Arial"/>
          <w:i/>
          <w:sz w:val="24"/>
          <w:szCs w:val="24"/>
        </w:rPr>
        <w:t>Nas modalidades de Futebol 7 Society, Futsal e Handebol, em todas as situações que uma partida tenha que ter um vencedor</w:t>
      </w:r>
      <w:r w:rsidR="00EE20A8">
        <w:rPr>
          <w:rFonts w:ascii="Arial" w:hAnsi="Arial" w:cs="Arial"/>
          <w:i/>
          <w:sz w:val="24"/>
          <w:szCs w:val="24"/>
        </w:rPr>
        <w:t xml:space="preserve"> </w:t>
      </w:r>
      <w:r w:rsidRPr="00D277D3">
        <w:rPr>
          <w:rFonts w:ascii="Arial" w:hAnsi="Arial" w:cs="Arial"/>
          <w:i/>
          <w:sz w:val="24"/>
          <w:szCs w:val="24"/>
        </w:rPr>
        <w:t xml:space="preserve">e o jogo termine empatado, </w:t>
      </w:r>
      <w:r w:rsidRPr="00D277D3">
        <w:rPr>
          <w:rFonts w:ascii="Arial" w:hAnsi="Arial" w:cs="Arial"/>
          <w:i/>
          <w:iCs/>
          <w:sz w:val="24"/>
          <w:szCs w:val="24"/>
        </w:rPr>
        <w:t xml:space="preserve">a decisão será </w:t>
      </w:r>
      <w:r w:rsidRPr="007151C8">
        <w:rPr>
          <w:rFonts w:ascii="Arial" w:hAnsi="Arial" w:cs="Arial"/>
          <w:i/>
          <w:iCs/>
          <w:sz w:val="24"/>
          <w:szCs w:val="24"/>
        </w:rPr>
        <w:t xml:space="preserve"> por</w:t>
      </w:r>
      <w:r w:rsidRPr="00C700BD">
        <w:rPr>
          <w:rFonts w:ascii="Arial" w:hAnsi="Arial" w:cs="Arial"/>
          <w:i/>
          <w:iCs/>
          <w:color w:val="FF0000"/>
          <w:sz w:val="24"/>
          <w:szCs w:val="24"/>
        </w:rPr>
        <w:t xml:space="preserve"> </w:t>
      </w:r>
      <w:r w:rsidRPr="007151C8">
        <w:rPr>
          <w:rFonts w:ascii="Arial" w:hAnsi="Arial" w:cs="Arial"/>
          <w:i/>
          <w:iCs/>
          <w:sz w:val="24"/>
          <w:szCs w:val="24"/>
        </w:rPr>
        <w:t>penalidades máximas</w:t>
      </w:r>
      <w:r w:rsidRPr="00D277D3">
        <w:rPr>
          <w:rFonts w:ascii="Arial" w:hAnsi="Arial" w:cs="Arial"/>
          <w:i/>
          <w:iCs/>
          <w:sz w:val="24"/>
          <w:szCs w:val="24"/>
        </w:rPr>
        <w:t>: handebol(tiro de sete metros), Futebol 7 Society(shoot out)  e futsal (penalties) de acordo com as normas de cada uma das modalidades.</w:t>
      </w:r>
    </w:p>
    <w:p w:rsidR="004504FF" w:rsidRDefault="004504FF" w:rsidP="004504FF">
      <w:pPr>
        <w:pStyle w:val="SemEspaamento"/>
        <w:ind w:right="142"/>
        <w:jc w:val="both"/>
        <w:rPr>
          <w:rFonts w:ascii="Arial" w:hAnsi="Arial" w:cs="Arial"/>
          <w:b/>
          <w:i/>
          <w:sz w:val="24"/>
          <w:szCs w:val="24"/>
        </w:rPr>
      </w:pPr>
    </w:p>
    <w:p w:rsidR="004504FF" w:rsidRPr="001E4687" w:rsidRDefault="004504FF" w:rsidP="004504FF">
      <w:pPr>
        <w:pStyle w:val="SemEspaamento"/>
        <w:ind w:right="142"/>
        <w:jc w:val="both"/>
        <w:rPr>
          <w:rFonts w:ascii="Arial" w:hAnsi="Arial" w:cs="Arial"/>
          <w:b/>
          <w:i/>
          <w:sz w:val="24"/>
          <w:szCs w:val="24"/>
        </w:rPr>
      </w:pPr>
      <w:r>
        <w:rPr>
          <w:rFonts w:ascii="Arial" w:hAnsi="Arial" w:cs="Arial"/>
          <w:b/>
          <w:i/>
          <w:iCs/>
          <w:sz w:val="24"/>
          <w:szCs w:val="24"/>
        </w:rPr>
        <w:t>Art. 39</w:t>
      </w:r>
      <w:r w:rsidRPr="001E4687">
        <w:rPr>
          <w:rFonts w:ascii="Arial" w:hAnsi="Arial" w:cs="Arial"/>
          <w:b/>
          <w:i/>
          <w:iCs/>
          <w:sz w:val="24"/>
          <w:szCs w:val="24"/>
        </w:rPr>
        <w:t xml:space="preserve"> - Vôlei de Praia</w:t>
      </w:r>
    </w:p>
    <w:p w:rsidR="004504FF" w:rsidRPr="001E4687" w:rsidRDefault="004504FF" w:rsidP="004504FF">
      <w:pPr>
        <w:pStyle w:val="SemEspaamento"/>
        <w:ind w:right="142"/>
        <w:jc w:val="both"/>
        <w:rPr>
          <w:rFonts w:ascii="Arial" w:hAnsi="Arial" w:cs="Arial"/>
          <w:b/>
          <w:i/>
          <w:iCs/>
          <w:sz w:val="24"/>
          <w:szCs w:val="24"/>
        </w:rPr>
      </w:pPr>
    </w:p>
    <w:p w:rsidR="004504FF" w:rsidRPr="007151C8" w:rsidRDefault="004504FF" w:rsidP="004504FF">
      <w:pPr>
        <w:pStyle w:val="SemEspaamento"/>
        <w:ind w:right="142"/>
        <w:jc w:val="both"/>
        <w:rPr>
          <w:rFonts w:ascii="Arial" w:hAnsi="Arial" w:cs="Arial"/>
          <w:i/>
          <w:iCs/>
          <w:sz w:val="24"/>
          <w:szCs w:val="24"/>
        </w:rPr>
      </w:pPr>
      <w:r w:rsidRPr="001E4687">
        <w:rPr>
          <w:rFonts w:ascii="Arial" w:hAnsi="Arial" w:cs="Arial"/>
          <w:b/>
          <w:i/>
          <w:sz w:val="24"/>
          <w:szCs w:val="24"/>
        </w:rPr>
        <w:t>§ 1º</w:t>
      </w:r>
      <w:r w:rsidRPr="001E4687">
        <w:rPr>
          <w:rFonts w:ascii="Arial" w:hAnsi="Arial" w:cs="Arial"/>
          <w:b/>
          <w:i/>
          <w:sz w:val="24"/>
          <w:szCs w:val="24"/>
          <w:lang w:eastAsia="pt-BR"/>
        </w:rPr>
        <w:t xml:space="preserve"> -</w:t>
      </w:r>
      <w:r w:rsidRPr="007151C8">
        <w:rPr>
          <w:rFonts w:ascii="Arial" w:hAnsi="Arial" w:cs="Arial"/>
          <w:b/>
          <w:i/>
          <w:iCs/>
          <w:sz w:val="24"/>
          <w:szCs w:val="24"/>
          <w:u w:val="single"/>
        </w:rPr>
        <w:t>De 3 a 5 Equipes</w:t>
      </w:r>
      <w:r w:rsidRPr="007151C8">
        <w:rPr>
          <w:rFonts w:ascii="Arial" w:hAnsi="Arial" w:cs="Arial"/>
          <w:i/>
          <w:iCs/>
          <w:sz w:val="24"/>
          <w:szCs w:val="24"/>
        </w:rPr>
        <w:t xml:space="preserve"> – Será disputada em rodizio simples, sendo a classificação definida pelo número de pontos. Caso haja equipes com a mesma pontuação serão utilizados os critérios estabelecidos no art. 42.</w:t>
      </w:r>
    </w:p>
    <w:p w:rsidR="004504FF" w:rsidRPr="007151C8" w:rsidRDefault="004504FF" w:rsidP="004504FF">
      <w:pPr>
        <w:pStyle w:val="SemEspaamento"/>
        <w:ind w:right="142"/>
        <w:jc w:val="both"/>
        <w:rPr>
          <w:rFonts w:ascii="Arial" w:hAnsi="Arial" w:cs="Arial"/>
          <w:b/>
          <w:i/>
          <w:iCs/>
          <w:sz w:val="24"/>
          <w:szCs w:val="24"/>
        </w:rPr>
      </w:pPr>
    </w:p>
    <w:p w:rsidR="004504FF" w:rsidRPr="001E4687" w:rsidRDefault="004504FF" w:rsidP="004504FF">
      <w:pPr>
        <w:pStyle w:val="SemEspaamento"/>
        <w:ind w:right="142"/>
        <w:jc w:val="both"/>
        <w:rPr>
          <w:rFonts w:ascii="Arial" w:hAnsi="Arial" w:cs="Arial"/>
          <w:i/>
          <w:iCs/>
          <w:sz w:val="24"/>
          <w:szCs w:val="24"/>
        </w:rPr>
      </w:pPr>
      <w:r w:rsidRPr="007151C8">
        <w:rPr>
          <w:rFonts w:ascii="Arial" w:hAnsi="Arial" w:cs="Arial"/>
          <w:b/>
          <w:i/>
          <w:sz w:val="24"/>
          <w:szCs w:val="24"/>
        </w:rPr>
        <w:t xml:space="preserve">§ 2º </w:t>
      </w:r>
      <w:r w:rsidRPr="007151C8">
        <w:rPr>
          <w:rFonts w:ascii="Arial" w:hAnsi="Arial" w:cs="Arial"/>
          <w:b/>
          <w:i/>
          <w:sz w:val="24"/>
          <w:szCs w:val="24"/>
          <w:lang w:eastAsia="pt-BR"/>
        </w:rPr>
        <w:t xml:space="preserve">- </w:t>
      </w:r>
      <w:r w:rsidRPr="007151C8">
        <w:rPr>
          <w:rFonts w:ascii="Arial" w:hAnsi="Arial" w:cs="Arial"/>
          <w:b/>
          <w:i/>
          <w:iCs/>
          <w:sz w:val="24"/>
          <w:szCs w:val="24"/>
          <w:u w:val="single"/>
        </w:rPr>
        <w:t>De 6 a 11 Equipes</w:t>
      </w:r>
      <w:r w:rsidRPr="007151C8">
        <w:rPr>
          <w:rFonts w:ascii="Arial" w:hAnsi="Arial" w:cs="Arial"/>
          <w:i/>
          <w:iCs/>
          <w:sz w:val="24"/>
          <w:szCs w:val="24"/>
        </w:rPr>
        <w:t xml:space="preserve"> - Será</w:t>
      </w:r>
      <w:r w:rsidRPr="001E4687">
        <w:rPr>
          <w:rFonts w:ascii="Arial" w:hAnsi="Arial" w:cs="Arial"/>
          <w:i/>
          <w:iCs/>
          <w:sz w:val="24"/>
          <w:szCs w:val="24"/>
        </w:rPr>
        <w:t xml:space="preserve"> disputada em 3 (três) fases: </w:t>
      </w:r>
      <w:r w:rsidRPr="001E4687">
        <w:rPr>
          <w:rFonts w:ascii="Arial" w:hAnsi="Arial" w:cs="Arial"/>
          <w:b/>
          <w:i/>
          <w:iCs/>
          <w:sz w:val="24"/>
          <w:szCs w:val="24"/>
        </w:rPr>
        <w:t>Classificatória, Semifinal e Final.</w:t>
      </w:r>
    </w:p>
    <w:p w:rsidR="004504FF" w:rsidRPr="001E4687"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1- </w:t>
      </w:r>
      <w:r w:rsidRPr="001E4687">
        <w:rPr>
          <w:rFonts w:ascii="Arial" w:hAnsi="Arial" w:cs="Arial"/>
          <w:b/>
          <w:i/>
          <w:sz w:val="24"/>
          <w:szCs w:val="24"/>
          <w:u w:val="single"/>
          <w:lang w:eastAsia="pt-BR"/>
        </w:rPr>
        <w:t>Fase Classificatória</w:t>
      </w:r>
      <w:r w:rsidRPr="001E4687">
        <w:rPr>
          <w:rFonts w:ascii="Arial" w:hAnsi="Arial" w:cs="Arial"/>
          <w:i/>
          <w:sz w:val="24"/>
          <w:szCs w:val="24"/>
          <w:lang w:eastAsia="pt-BR"/>
        </w:rPr>
        <w:t>: Será disputada em 02 (dois) grupos, em sistema de rodízio simples – todos contra todos – dentro de cada chave;</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 Classificar-se-ão para semifinal os 2 (dois) melhores índices técnicos de cada chave.</w:t>
      </w:r>
    </w:p>
    <w:p w:rsidR="004504FF" w:rsidRDefault="004504FF" w:rsidP="004504FF">
      <w:pPr>
        <w:pStyle w:val="SemEspaamento"/>
        <w:ind w:right="142"/>
        <w:jc w:val="both"/>
        <w:rPr>
          <w:rFonts w:ascii="Arial" w:hAnsi="Arial" w:cs="Arial"/>
          <w:b/>
          <w:i/>
          <w:sz w:val="24"/>
          <w:szCs w:val="24"/>
          <w:lang w:eastAsia="pt-BR"/>
        </w:rPr>
      </w:pPr>
    </w:p>
    <w:p w:rsidR="0083534D" w:rsidRPr="001E4687" w:rsidRDefault="0083534D" w:rsidP="004504FF">
      <w:pPr>
        <w:pStyle w:val="SemEspaamento"/>
        <w:ind w:right="142"/>
        <w:jc w:val="both"/>
        <w:rPr>
          <w:rFonts w:ascii="Arial" w:hAnsi="Arial" w:cs="Arial"/>
          <w:b/>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2- </w:t>
      </w:r>
      <w:r w:rsidRPr="001E4687">
        <w:rPr>
          <w:rFonts w:ascii="Arial" w:hAnsi="Arial" w:cs="Arial"/>
          <w:b/>
          <w:i/>
          <w:sz w:val="24"/>
          <w:szCs w:val="24"/>
          <w:u w:val="single"/>
          <w:lang w:eastAsia="pt-BR"/>
        </w:rPr>
        <w:t>Fase Semifinal</w:t>
      </w:r>
      <w:r w:rsidRPr="001E4687">
        <w:rPr>
          <w:rFonts w:ascii="Arial" w:hAnsi="Arial" w:cs="Arial"/>
          <w:i/>
          <w:sz w:val="24"/>
          <w:szCs w:val="24"/>
          <w:lang w:eastAsia="pt-BR"/>
        </w:rPr>
        <w:t>: Será disputado em cruzamento olímpico, pelas 02 (duas) equipes melhores colocadas na fase classificatória.</w:t>
      </w:r>
    </w:p>
    <w:bookmarkStart w:id="56" w:name="_MON_1581430144"/>
    <w:bookmarkEnd w:id="56"/>
    <w:p w:rsidR="004504FF" w:rsidRPr="001E4687" w:rsidRDefault="004504FF" w:rsidP="004504FF">
      <w:pPr>
        <w:pStyle w:val="SemEspaamento"/>
        <w:ind w:left="709" w:right="142" w:hanging="709"/>
        <w:jc w:val="center"/>
        <w:rPr>
          <w:rFonts w:ascii="Arial" w:hAnsi="Arial" w:cs="Arial"/>
          <w:i/>
          <w:sz w:val="24"/>
          <w:szCs w:val="24"/>
          <w:lang w:eastAsia="pt-BR"/>
        </w:rPr>
      </w:pPr>
      <w:r w:rsidRPr="001E4687">
        <w:rPr>
          <w:rFonts w:ascii="Arial" w:hAnsi="Arial" w:cs="Arial"/>
          <w:i/>
          <w:iCs/>
          <w:sz w:val="24"/>
          <w:szCs w:val="24"/>
        </w:rPr>
        <w:object w:dxaOrig="6803" w:dyaOrig="1208">
          <v:shape id="_x0000_i1038" type="#_x0000_t75" style="width:340.5pt;height:61.5pt" o:ole="">
            <v:imagedata r:id="rId39" o:title=""/>
          </v:shape>
          <o:OLEObject Type="Embed" ProgID="Excel.Sheet.12" ShapeID="_x0000_i1038" DrawAspect="Content" ObjectID="_1642920288" r:id="rId40"/>
        </w:object>
      </w:r>
    </w:p>
    <w:p w:rsidR="004504FF" w:rsidRPr="001E4687" w:rsidRDefault="004504FF" w:rsidP="004504FF">
      <w:pPr>
        <w:pStyle w:val="SemEspaamento"/>
        <w:ind w:left="709" w:right="142" w:hanging="709"/>
        <w:jc w:val="both"/>
        <w:rPr>
          <w:rFonts w:ascii="Arial" w:hAnsi="Arial" w:cs="Arial"/>
          <w:b/>
          <w:i/>
          <w:iCs/>
          <w:sz w:val="24"/>
          <w:szCs w:val="24"/>
        </w:rPr>
      </w:pPr>
    </w:p>
    <w:p w:rsidR="004504FF" w:rsidRPr="001E4687" w:rsidRDefault="004504FF" w:rsidP="004504FF">
      <w:pPr>
        <w:pStyle w:val="SemEspaamento"/>
        <w:ind w:right="142"/>
        <w:jc w:val="both"/>
        <w:rPr>
          <w:rFonts w:ascii="Arial" w:hAnsi="Arial" w:cs="Arial"/>
          <w:i/>
          <w:iCs/>
          <w:sz w:val="24"/>
          <w:szCs w:val="24"/>
        </w:rPr>
      </w:pPr>
      <w:r w:rsidRPr="001E4687">
        <w:rPr>
          <w:rFonts w:ascii="Arial" w:hAnsi="Arial" w:cs="Arial"/>
          <w:b/>
          <w:i/>
          <w:iCs/>
          <w:sz w:val="24"/>
          <w:szCs w:val="24"/>
        </w:rPr>
        <w:t xml:space="preserve">3- </w:t>
      </w:r>
      <w:r w:rsidRPr="001E4687">
        <w:rPr>
          <w:rFonts w:ascii="Arial" w:hAnsi="Arial" w:cs="Arial"/>
          <w:b/>
          <w:i/>
          <w:iCs/>
          <w:sz w:val="24"/>
          <w:szCs w:val="24"/>
          <w:u w:val="single"/>
        </w:rPr>
        <w:t>Final</w:t>
      </w:r>
      <w:r w:rsidRPr="001E4687">
        <w:rPr>
          <w:rFonts w:ascii="Arial" w:hAnsi="Arial" w:cs="Arial"/>
          <w:i/>
          <w:iCs/>
          <w:sz w:val="24"/>
          <w:szCs w:val="24"/>
        </w:rPr>
        <w:t>: Será disputada entre as equipes participantes da Semifinal da seguinte forma:</w:t>
      </w:r>
    </w:p>
    <w:bookmarkStart w:id="57" w:name="_MON_1581430176"/>
    <w:bookmarkEnd w:id="57"/>
    <w:p w:rsidR="004504FF" w:rsidRPr="001E4687" w:rsidRDefault="004504FF" w:rsidP="004504FF">
      <w:pPr>
        <w:pStyle w:val="SemEspaamento"/>
        <w:ind w:left="709" w:right="142" w:hanging="709"/>
        <w:jc w:val="center"/>
        <w:rPr>
          <w:rFonts w:ascii="Arial" w:hAnsi="Arial" w:cs="Arial"/>
          <w:i/>
          <w:iCs/>
          <w:sz w:val="24"/>
          <w:szCs w:val="24"/>
        </w:rPr>
      </w:pPr>
      <w:r w:rsidRPr="001E4687">
        <w:rPr>
          <w:rFonts w:ascii="Arial" w:hAnsi="Arial" w:cs="Arial"/>
          <w:i/>
          <w:iCs/>
          <w:sz w:val="24"/>
          <w:szCs w:val="24"/>
        </w:rPr>
        <w:object w:dxaOrig="6803" w:dyaOrig="1194">
          <v:shape id="_x0000_i1039" type="#_x0000_t75" style="width:340.5pt;height:60.75pt" o:ole="">
            <v:imagedata r:id="rId41" o:title=""/>
          </v:shape>
          <o:OLEObject Type="Embed" ProgID="Excel.Sheet.12" ShapeID="_x0000_i1039" DrawAspect="Content" ObjectID="_1642920289" r:id="rId42"/>
        </w:object>
      </w:r>
    </w:p>
    <w:p w:rsidR="004504FF" w:rsidRPr="007151C8" w:rsidRDefault="004504FF" w:rsidP="004504FF">
      <w:pPr>
        <w:pStyle w:val="SemEspaamento"/>
        <w:ind w:left="709" w:right="142" w:hanging="709"/>
        <w:jc w:val="both"/>
        <w:rPr>
          <w:rFonts w:ascii="Arial" w:hAnsi="Arial" w:cs="Arial"/>
          <w:i/>
          <w:iCs/>
          <w:sz w:val="24"/>
          <w:szCs w:val="24"/>
        </w:rPr>
      </w:pPr>
      <w:r w:rsidRPr="007151C8">
        <w:rPr>
          <w:rFonts w:ascii="Arial" w:hAnsi="Arial" w:cs="Arial"/>
          <w:i/>
          <w:iCs/>
          <w:sz w:val="24"/>
          <w:szCs w:val="24"/>
        </w:rPr>
        <w:t>As classificações subsequentes serão definidas pela campanha na Fase Classificatória, Conforme art 42 do Regulamento Geral.</w:t>
      </w:r>
    </w:p>
    <w:p w:rsidR="004504FF" w:rsidRPr="007151C8" w:rsidRDefault="004504FF" w:rsidP="004504FF">
      <w:pPr>
        <w:pStyle w:val="SemEspaamento"/>
        <w:ind w:left="709" w:right="142" w:hanging="709"/>
        <w:jc w:val="both"/>
        <w:rPr>
          <w:rFonts w:ascii="Arial" w:hAnsi="Arial" w:cs="Arial"/>
          <w:i/>
          <w:iCs/>
          <w:sz w:val="24"/>
          <w:szCs w:val="24"/>
        </w:rPr>
      </w:pPr>
    </w:p>
    <w:p w:rsidR="004504FF" w:rsidRPr="007151C8" w:rsidRDefault="004504FF" w:rsidP="004504FF">
      <w:pPr>
        <w:pStyle w:val="SemEspaamento"/>
        <w:ind w:right="142"/>
        <w:jc w:val="both"/>
        <w:rPr>
          <w:rFonts w:ascii="Arial" w:hAnsi="Arial" w:cs="Arial"/>
          <w:i/>
          <w:iCs/>
          <w:sz w:val="24"/>
          <w:szCs w:val="24"/>
        </w:rPr>
      </w:pPr>
      <w:r w:rsidRPr="007151C8">
        <w:rPr>
          <w:rFonts w:ascii="Arial" w:hAnsi="Arial" w:cs="Arial"/>
          <w:b/>
          <w:i/>
          <w:sz w:val="24"/>
          <w:szCs w:val="24"/>
        </w:rPr>
        <w:t>§ 3º</w:t>
      </w:r>
      <w:r w:rsidRPr="007151C8">
        <w:rPr>
          <w:rFonts w:ascii="Arial" w:hAnsi="Arial" w:cs="Arial"/>
          <w:i/>
          <w:sz w:val="24"/>
          <w:szCs w:val="24"/>
          <w:lang w:eastAsia="pt-BR"/>
        </w:rPr>
        <w:t xml:space="preserve"> - </w:t>
      </w:r>
      <w:r w:rsidRPr="007151C8">
        <w:rPr>
          <w:rFonts w:ascii="Arial" w:hAnsi="Arial" w:cs="Arial"/>
          <w:b/>
          <w:i/>
          <w:iCs/>
          <w:sz w:val="24"/>
          <w:szCs w:val="24"/>
          <w:u w:val="single"/>
        </w:rPr>
        <w:t>De 12 a 16 Equipes</w:t>
      </w:r>
      <w:r w:rsidRPr="007151C8">
        <w:rPr>
          <w:rFonts w:ascii="Arial" w:hAnsi="Arial" w:cs="Arial"/>
          <w:i/>
          <w:iCs/>
          <w:sz w:val="24"/>
          <w:szCs w:val="24"/>
        </w:rPr>
        <w:t xml:space="preserve"> – </w:t>
      </w:r>
      <w:r w:rsidRPr="007151C8">
        <w:rPr>
          <w:rFonts w:ascii="Arial" w:hAnsi="Arial" w:cs="Arial"/>
          <w:i/>
          <w:sz w:val="24"/>
          <w:szCs w:val="24"/>
          <w:lang w:eastAsia="pt-BR"/>
        </w:rPr>
        <w:t xml:space="preserve">Será disputada em 04 (Quatro) fases: </w:t>
      </w:r>
      <w:r w:rsidRPr="007151C8">
        <w:rPr>
          <w:rFonts w:ascii="Arial" w:hAnsi="Arial" w:cs="Arial"/>
          <w:b/>
          <w:i/>
          <w:sz w:val="24"/>
          <w:szCs w:val="24"/>
          <w:lang w:eastAsia="pt-BR"/>
        </w:rPr>
        <w:t>Classificatória, Quarta de Final, Semifinal e Final</w:t>
      </w:r>
      <w:r w:rsidRPr="007151C8">
        <w:rPr>
          <w:rFonts w:ascii="Arial" w:hAnsi="Arial" w:cs="Arial"/>
          <w:i/>
          <w:sz w:val="24"/>
          <w:szCs w:val="24"/>
          <w:lang w:eastAsia="pt-BR"/>
        </w:rPr>
        <w:t>.</w:t>
      </w:r>
    </w:p>
    <w:p w:rsidR="004504FF" w:rsidRPr="001E4687"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1- </w:t>
      </w:r>
      <w:r w:rsidRPr="001E4687">
        <w:rPr>
          <w:rFonts w:ascii="Arial" w:hAnsi="Arial" w:cs="Arial"/>
          <w:b/>
          <w:i/>
          <w:iCs/>
          <w:sz w:val="24"/>
          <w:szCs w:val="24"/>
          <w:u w:val="single"/>
        </w:rPr>
        <w:t>Fase Classificatória</w:t>
      </w:r>
      <w:r w:rsidRPr="001E4687">
        <w:rPr>
          <w:rFonts w:ascii="Arial" w:hAnsi="Arial" w:cs="Arial"/>
          <w:i/>
          <w:iCs/>
          <w:sz w:val="24"/>
          <w:szCs w:val="24"/>
        </w:rPr>
        <w:t xml:space="preserve">: </w:t>
      </w:r>
      <w:r w:rsidRPr="001E4687">
        <w:rPr>
          <w:rFonts w:ascii="Arial" w:hAnsi="Arial" w:cs="Arial"/>
          <w:i/>
          <w:sz w:val="24"/>
          <w:szCs w:val="24"/>
          <w:lang w:eastAsia="pt-BR"/>
        </w:rPr>
        <w:t>Será disputada em 04 (quatro) grupos, em sistema de rodizio simples – todos contra todos – dentro de cada chave;</w:t>
      </w: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i/>
          <w:sz w:val="24"/>
          <w:szCs w:val="24"/>
          <w:lang w:eastAsia="pt-BR"/>
        </w:rPr>
        <w:t>- Classificar-se-ão para Quarta de Final os 2 (dois) melhores índices técnicos de cada chave.</w:t>
      </w:r>
    </w:p>
    <w:p w:rsidR="004504FF"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2- </w:t>
      </w:r>
      <w:r w:rsidRPr="001E4687">
        <w:rPr>
          <w:rFonts w:ascii="Arial" w:hAnsi="Arial" w:cs="Arial"/>
          <w:b/>
          <w:i/>
          <w:iCs/>
          <w:sz w:val="24"/>
          <w:szCs w:val="24"/>
          <w:u w:val="single"/>
        </w:rPr>
        <w:t>Fase Quarta de Final</w:t>
      </w:r>
      <w:r w:rsidRPr="001E4687">
        <w:rPr>
          <w:rFonts w:ascii="Arial" w:hAnsi="Arial" w:cs="Arial"/>
          <w:i/>
          <w:iCs/>
          <w:sz w:val="24"/>
          <w:szCs w:val="24"/>
        </w:rPr>
        <w:t xml:space="preserve">: </w:t>
      </w:r>
      <w:r w:rsidRPr="001E4687">
        <w:rPr>
          <w:rFonts w:ascii="Arial" w:hAnsi="Arial" w:cs="Arial"/>
          <w:i/>
          <w:sz w:val="24"/>
          <w:szCs w:val="24"/>
          <w:lang w:eastAsia="pt-BR"/>
        </w:rPr>
        <w:t>Será disputada em Eliminatória Simples da seguinte forma:</w:t>
      </w:r>
    </w:p>
    <w:bookmarkStart w:id="58" w:name="_MON_1456566494"/>
    <w:bookmarkEnd w:id="58"/>
    <w:p w:rsidR="004504FF" w:rsidRPr="001E4687" w:rsidRDefault="004504FF" w:rsidP="004504FF">
      <w:pPr>
        <w:pStyle w:val="SemEspaamento"/>
        <w:ind w:left="709" w:right="142" w:hanging="709"/>
        <w:jc w:val="center"/>
        <w:rPr>
          <w:rFonts w:ascii="Arial" w:hAnsi="Arial" w:cs="Arial"/>
          <w:i/>
          <w:sz w:val="24"/>
          <w:szCs w:val="24"/>
          <w:lang w:eastAsia="pt-BR"/>
        </w:rPr>
      </w:pPr>
      <w:r w:rsidRPr="001E4687">
        <w:rPr>
          <w:rFonts w:ascii="Arial" w:hAnsi="Arial" w:cs="Arial"/>
          <w:i/>
          <w:iCs/>
          <w:sz w:val="24"/>
          <w:szCs w:val="24"/>
        </w:rPr>
        <w:object w:dxaOrig="6803" w:dyaOrig="1774">
          <v:shape id="_x0000_i1040" type="#_x0000_t75" style="width:340.5pt;height:88.5pt" o:ole="">
            <v:imagedata r:id="rId43" o:title=""/>
          </v:shape>
          <o:OLEObject Type="Embed" ProgID="Excel.Sheet.12" ShapeID="_x0000_i1040" DrawAspect="Content" ObjectID="_1642920290" r:id="rId44"/>
        </w:object>
      </w:r>
    </w:p>
    <w:p w:rsidR="004504FF" w:rsidRPr="007F02BF" w:rsidRDefault="004504FF" w:rsidP="004504FF">
      <w:pPr>
        <w:pStyle w:val="SemEspaamento"/>
        <w:ind w:left="709" w:right="142" w:hanging="709"/>
        <w:jc w:val="both"/>
        <w:rPr>
          <w:rFonts w:ascii="Arial" w:hAnsi="Arial" w:cs="Arial"/>
          <w:b/>
          <w:i/>
          <w:sz w:val="20"/>
          <w:szCs w:val="20"/>
          <w:u w:val="single"/>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3- </w:t>
      </w:r>
      <w:r w:rsidRPr="001E4687">
        <w:rPr>
          <w:rFonts w:ascii="Arial" w:hAnsi="Arial" w:cs="Arial"/>
          <w:b/>
          <w:i/>
          <w:iCs/>
          <w:sz w:val="24"/>
          <w:szCs w:val="24"/>
          <w:u w:val="single"/>
        </w:rPr>
        <w:t>Fase Semifinal</w:t>
      </w:r>
      <w:r w:rsidRPr="001E4687">
        <w:rPr>
          <w:rFonts w:ascii="Arial" w:hAnsi="Arial" w:cs="Arial"/>
          <w:i/>
          <w:iCs/>
          <w:sz w:val="24"/>
          <w:szCs w:val="24"/>
        </w:rPr>
        <w:t xml:space="preserve">: </w:t>
      </w:r>
      <w:r w:rsidRPr="001E4687">
        <w:rPr>
          <w:rFonts w:ascii="Arial" w:hAnsi="Arial" w:cs="Arial"/>
          <w:i/>
          <w:sz w:val="24"/>
          <w:szCs w:val="24"/>
          <w:lang w:eastAsia="pt-BR"/>
        </w:rPr>
        <w:t>Será disputada da seguinte forma:</w:t>
      </w:r>
    </w:p>
    <w:bookmarkStart w:id="59" w:name="_MON_1581430212"/>
    <w:bookmarkEnd w:id="59"/>
    <w:p w:rsidR="004504FF" w:rsidRPr="001E4687" w:rsidRDefault="004504FF" w:rsidP="004504FF">
      <w:pPr>
        <w:pStyle w:val="SemEspaamento"/>
        <w:ind w:left="709" w:right="142" w:hanging="709"/>
        <w:jc w:val="center"/>
        <w:rPr>
          <w:rFonts w:ascii="Arial" w:hAnsi="Arial" w:cs="Arial"/>
          <w:i/>
          <w:sz w:val="24"/>
          <w:szCs w:val="24"/>
          <w:lang w:eastAsia="pt-BR"/>
        </w:rPr>
      </w:pPr>
      <w:r w:rsidRPr="001E4687">
        <w:rPr>
          <w:rFonts w:ascii="Arial" w:hAnsi="Arial" w:cs="Arial"/>
          <w:i/>
          <w:iCs/>
          <w:sz w:val="24"/>
          <w:szCs w:val="24"/>
        </w:rPr>
        <w:object w:dxaOrig="6803" w:dyaOrig="1194">
          <v:shape id="_x0000_i1041" type="#_x0000_t75" style="width:340.5pt;height:60.75pt" o:ole="">
            <v:imagedata r:id="rId45" o:title=""/>
          </v:shape>
          <o:OLEObject Type="Embed" ProgID="Excel.Sheet.12" ShapeID="_x0000_i1041" DrawAspect="Content" ObjectID="_1642920291" r:id="rId46"/>
        </w:object>
      </w:r>
    </w:p>
    <w:p w:rsidR="004504FF" w:rsidRDefault="004504FF" w:rsidP="004504FF">
      <w:pPr>
        <w:pStyle w:val="SemEspaamento"/>
        <w:ind w:left="709" w:right="142" w:hanging="709"/>
        <w:jc w:val="both"/>
        <w:rPr>
          <w:rFonts w:ascii="Arial" w:hAnsi="Arial" w:cs="Arial"/>
          <w:b/>
          <w:i/>
          <w:sz w:val="20"/>
          <w:szCs w:val="20"/>
          <w:u w:val="single"/>
          <w:lang w:eastAsia="pt-BR"/>
        </w:rPr>
      </w:pPr>
    </w:p>
    <w:p w:rsidR="004504FF" w:rsidRPr="007F02BF" w:rsidRDefault="004504FF" w:rsidP="004504FF">
      <w:pPr>
        <w:pStyle w:val="SemEspaamento"/>
        <w:ind w:left="709" w:right="142" w:hanging="709"/>
        <w:jc w:val="both"/>
        <w:rPr>
          <w:rFonts w:ascii="Arial" w:hAnsi="Arial" w:cs="Arial"/>
          <w:b/>
          <w:i/>
          <w:sz w:val="20"/>
          <w:szCs w:val="20"/>
          <w:u w:val="single"/>
          <w:lang w:eastAsia="pt-BR"/>
        </w:rPr>
      </w:pPr>
    </w:p>
    <w:p w:rsidR="004504FF" w:rsidRPr="001E4687" w:rsidRDefault="004504FF" w:rsidP="004504FF">
      <w:pPr>
        <w:pStyle w:val="SemEspaamento"/>
        <w:ind w:right="142"/>
        <w:jc w:val="both"/>
        <w:rPr>
          <w:rFonts w:ascii="Arial" w:hAnsi="Arial" w:cs="Arial"/>
          <w:i/>
          <w:iCs/>
          <w:sz w:val="24"/>
          <w:szCs w:val="24"/>
        </w:rPr>
      </w:pPr>
      <w:r w:rsidRPr="001E4687">
        <w:rPr>
          <w:rFonts w:ascii="Arial" w:hAnsi="Arial" w:cs="Arial"/>
          <w:b/>
          <w:i/>
          <w:sz w:val="24"/>
          <w:szCs w:val="24"/>
          <w:lang w:eastAsia="pt-BR"/>
        </w:rPr>
        <w:t xml:space="preserve">4- </w:t>
      </w:r>
      <w:r w:rsidRPr="001E4687">
        <w:rPr>
          <w:rFonts w:ascii="Arial" w:hAnsi="Arial" w:cs="Arial"/>
          <w:b/>
          <w:i/>
          <w:iCs/>
          <w:sz w:val="24"/>
          <w:szCs w:val="24"/>
          <w:u w:val="single"/>
        </w:rPr>
        <w:t>Fase Final</w:t>
      </w:r>
      <w:r w:rsidRPr="001E4687">
        <w:rPr>
          <w:rFonts w:ascii="Arial" w:hAnsi="Arial" w:cs="Arial"/>
          <w:i/>
          <w:iCs/>
          <w:sz w:val="24"/>
          <w:szCs w:val="24"/>
        </w:rPr>
        <w:t xml:space="preserve">: </w:t>
      </w:r>
      <w:r w:rsidRPr="001E4687">
        <w:rPr>
          <w:rFonts w:ascii="Arial" w:hAnsi="Arial" w:cs="Arial"/>
          <w:i/>
          <w:sz w:val="24"/>
          <w:szCs w:val="24"/>
          <w:lang w:eastAsia="pt-BR"/>
        </w:rPr>
        <w:t xml:space="preserve">Será disputada </w:t>
      </w:r>
      <w:r w:rsidRPr="001E4687">
        <w:rPr>
          <w:rFonts w:ascii="Arial" w:hAnsi="Arial" w:cs="Arial"/>
          <w:i/>
          <w:iCs/>
          <w:sz w:val="24"/>
          <w:szCs w:val="24"/>
        </w:rPr>
        <w:t>entre as equipes participantes da Semifinal da seguinte forma:</w:t>
      </w:r>
    </w:p>
    <w:bookmarkStart w:id="60" w:name="_MON_1581430226"/>
    <w:bookmarkEnd w:id="60"/>
    <w:p w:rsidR="004504FF" w:rsidRPr="001E4687" w:rsidRDefault="004504FF" w:rsidP="004504FF">
      <w:pPr>
        <w:pStyle w:val="SemEspaamento"/>
        <w:ind w:left="709" w:right="142" w:hanging="709"/>
        <w:jc w:val="center"/>
        <w:rPr>
          <w:rFonts w:ascii="Arial" w:hAnsi="Arial" w:cs="Arial"/>
          <w:i/>
          <w:iCs/>
          <w:sz w:val="24"/>
          <w:szCs w:val="24"/>
        </w:rPr>
      </w:pPr>
      <w:r w:rsidRPr="001E4687">
        <w:rPr>
          <w:rFonts w:ascii="Arial" w:hAnsi="Arial" w:cs="Arial"/>
          <w:i/>
          <w:iCs/>
          <w:sz w:val="24"/>
          <w:szCs w:val="24"/>
        </w:rPr>
        <w:object w:dxaOrig="6803" w:dyaOrig="1194">
          <v:shape id="_x0000_i1042" type="#_x0000_t75" style="width:340.5pt;height:60.75pt" o:ole="">
            <v:imagedata r:id="rId47" o:title=""/>
          </v:shape>
          <o:OLEObject Type="Embed" ProgID="Excel.Sheet.12" ShapeID="_x0000_i1042" DrawAspect="Content" ObjectID="_1642920292" r:id="rId48"/>
        </w:object>
      </w:r>
    </w:p>
    <w:p w:rsidR="004504FF" w:rsidRPr="007151C8" w:rsidRDefault="004504FF" w:rsidP="004504FF">
      <w:pPr>
        <w:pStyle w:val="SemEspaamento"/>
        <w:ind w:left="709" w:right="142" w:hanging="709"/>
        <w:jc w:val="both"/>
        <w:rPr>
          <w:rFonts w:ascii="Arial" w:hAnsi="Arial" w:cs="Arial"/>
          <w:i/>
          <w:iCs/>
          <w:sz w:val="24"/>
          <w:szCs w:val="24"/>
        </w:rPr>
      </w:pPr>
      <w:r w:rsidRPr="007151C8">
        <w:rPr>
          <w:rFonts w:ascii="Arial" w:hAnsi="Arial" w:cs="Arial"/>
          <w:i/>
          <w:iCs/>
          <w:sz w:val="24"/>
          <w:szCs w:val="24"/>
        </w:rPr>
        <w:t>As classificações subsequentes serão definidas pela campanha na Fase Classificatória, Conforme</w:t>
      </w:r>
      <w:r w:rsidR="00867C52">
        <w:rPr>
          <w:rFonts w:ascii="Arial" w:hAnsi="Arial" w:cs="Arial"/>
          <w:i/>
          <w:iCs/>
          <w:sz w:val="24"/>
          <w:szCs w:val="24"/>
        </w:rPr>
        <w:t xml:space="preserve"> </w:t>
      </w:r>
      <w:r w:rsidRPr="007151C8">
        <w:rPr>
          <w:rFonts w:ascii="Arial" w:hAnsi="Arial" w:cs="Arial"/>
          <w:i/>
          <w:iCs/>
          <w:sz w:val="24"/>
          <w:szCs w:val="24"/>
        </w:rPr>
        <w:t>art 42 do Regulamento Geral.</w:t>
      </w:r>
    </w:p>
    <w:p w:rsidR="004504FF" w:rsidRPr="007F02BF" w:rsidRDefault="004504FF" w:rsidP="004504FF">
      <w:pPr>
        <w:pStyle w:val="SemEspaamento"/>
        <w:ind w:left="709" w:right="142" w:hanging="709"/>
        <w:jc w:val="both"/>
        <w:rPr>
          <w:rFonts w:ascii="Arial" w:hAnsi="Arial" w:cs="Arial"/>
          <w:i/>
          <w:iCs/>
          <w:sz w:val="20"/>
          <w:szCs w:val="20"/>
        </w:rPr>
      </w:pPr>
    </w:p>
    <w:p w:rsidR="004504FF" w:rsidRDefault="004504FF" w:rsidP="004504FF">
      <w:pPr>
        <w:pStyle w:val="SemEspaamento"/>
        <w:ind w:right="142"/>
        <w:jc w:val="both"/>
        <w:rPr>
          <w:rFonts w:ascii="Arial" w:hAnsi="Arial" w:cs="Arial"/>
          <w:i/>
          <w:iCs/>
          <w:noProof/>
          <w:sz w:val="24"/>
          <w:szCs w:val="24"/>
          <w:lang w:eastAsia="pt-BR"/>
        </w:rPr>
      </w:pPr>
      <w:r w:rsidRPr="001E4687">
        <w:rPr>
          <w:rFonts w:ascii="Arial" w:hAnsi="Arial" w:cs="Arial"/>
          <w:b/>
          <w:i/>
          <w:sz w:val="24"/>
          <w:szCs w:val="24"/>
        </w:rPr>
        <w:t xml:space="preserve">§ 4º -  Em casos excepcionais poderá haver mais de 16 (dezesseis) equipes classificadas para a Fase Final.  </w:t>
      </w:r>
      <w:r w:rsidR="0083534D">
        <w:rPr>
          <w:rFonts w:ascii="Arial" w:hAnsi="Arial" w:cs="Arial"/>
          <w:i/>
          <w:iCs/>
          <w:noProof/>
          <w:sz w:val="24"/>
          <w:szCs w:val="24"/>
          <w:lang w:eastAsia="pt-BR"/>
        </w:rPr>
        <w:t>A partir de 17 (dezessete) e</w:t>
      </w:r>
      <w:r w:rsidRPr="001E4687">
        <w:rPr>
          <w:rFonts w:ascii="Arial" w:hAnsi="Arial" w:cs="Arial"/>
          <w:i/>
          <w:iCs/>
          <w:noProof/>
          <w:sz w:val="24"/>
          <w:szCs w:val="24"/>
          <w:lang w:eastAsia="pt-BR"/>
        </w:rPr>
        <w:t>quipes a forma de disputa será determinada pela Direção Técnica do JIR 20</w:t>
      </w:r>
      <w:r>
        <w:rPr>
          <w:rFonts w:ascii="Arial" w:hAnsi="Arial" w:cs="Arial"/>
          <w:i/>
          <w:iCs/>
          <w:noProof/>
          <w:sz w:val="24"/>
          <w:szCs w:val="24"/>
          <w:lang w:eastAsia="pt-BR"/>
        </w:rPr>
        <w:t>20</w:t>
      </w:r>
      <w:r w:rsidRPr="001E4687">
        <w:rPr>
          <w:rFonts w:ascii="Arial" w:hAnsi="Arial" w:cs="Arial"/>
          <w:i/>
          <w:iCs/>
          <w:noProof/>
          <w:sz w:val="24"/>
          <w:szCs w:val="24"/>
          <w:lang w:eastAsia="pt-BR"/>
        </w:rPr>
        <w:t>.</w:t>
      </w:r>
    </w:p>
    <w:p w:rsidR="0083534D" w:rsidRDefault="0083534D" w:rsidP="004504FF">
      <w:pPr>
        <w:pStyle w:val="SemEspaamento"/>
        <w:ind w:right="142"/>
        <w:jc w:val="both"/>
        <w:rPr>
          <w:rFonts w:ascii="Arial" w:hAnsi="Arial" w:cs="Arial"/>
          <w:b/>
          <w:i/>
          <w:iCs/>
          <w:sz w:val="24"/>
          <w:szCs w:val="24"/>
        </w:rPr>
      </w:pPr>
    </w:p>
    <w:p w:rsidR="0083534D" w:rsidRDefault="0083534D" w:rsidP="004504FF">
      <w:pPr>
        <w:pStyle w:val="SemEspaamento"/>
        <w:ind w:right="142"/>
        <w:jc w:val="both"/>
        <w:rPr>
          <w:rFonts w:ascii="Arial" w:hAnsi="Arial" w:cs="Arial"/>
          <w:b/>
          <w:i/>
          <w:iCs/>
          <w:sz w:val="24"/>
          <w:szCs w:val="24"/>
        </w:rPr>
      </w:pPr>
    </w:p>
    <w:p w:rsidR="004504FF" w:rsidRPr="001E4687" w:rsidRDefault="004504FF" w:rsidP="004504FF">
      <w:pPr>
        <w:pStyle w:val="SemEspaamento"/>
        <w:ind w:right="142"/>
        <w:jc w:val="both"/>
        <w:rPr>
          <w:rFonts w:ascii="Arial" w:hAnsi="Arial" w:cs="Arial"/>
          <w:i/>
          <w:iCs/>
          <w:sz w:val="24"/>
          <w:szCs w:val="24"/>
        </w:rPr>
      </w:pPr>
      <w:r>
        <w:rPr>
          <w:rFonts w:ascii="Arial" w:hAnsi="Arial" w:cs="Arial"/>
          <w:b/>
          <w:i/>
          <w:iCs/>
          <w:sz w:val="24"/>
          <w:szCs w:val="24"/>
        </w:rPr>
        <w:t>Art. 40</w:t>
      </w:r>
      <w:r w:rsidRPr="001E4687">
        <w:rPr>
          <w:rFonts w:ascii="Arial" w:hAnsi="Arial" w:cs="Arial"/>
          <w:b/>
          <w:i/>
          <w:iCs/>
          <w:sz w:val="24"/>
          <w:szCs w:val="24"/>
        </w:rPr>
        <w:t xml:space="preserve"> -</w:t>
      </w:r>
      <w:r w:rsidRPr="001E4687">
        <w:rPr>
          <w:rFonts w:ascii="Arial" w:hAnsi="Arial" w:cs="Arial"/>
          <w:i/>
          <w:iCs/>
          <w:sz w:val="24"/>
          <w:szCs w:val="24"/>
        </w:rPr>
        <w:t xml:space="preserve"> As equipes que não comparecerem, ou estiverem com insuficiência de atletas nos locais e horários determinados pela Direção Técnica ou desistir de competir, será eliminada da competição e seus resultados da Fase que ocorrer tal infração serão considerados nulos.</w:t>
      </w:r>
    </w:p>
    <w:p w:rsidR="00D57606" w:rsidRDefault="00D57606" w:rsidP="004504FF">
      <w:pPr>
        <w:pStyle w:val="SemEspaamento"/>
        <w:ind w:left="709" w:right="142" w:hanging="709"/>
        <w:jc w:val="center"/>
        <w:rPr>
          <w:rFonts w:ascii="Arial" w:hAnsi="Arial" w:cs="Arial"/>
          <w:b/>
          <w:i/>
          <w:sz w:val="28"/>
          <w:szCs w:val="28"/>
        </w:rPr>
      </w:pPr>
      <w:bookmarkStart w:id="61" w:name="_Toc339350862"/>
      <w:bookmarkStart w:id="62" w:name="_Toc339354133"/>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Seção IV – Do Sistema de Pontuação</w:t>
      </w:r>
      <w:bookmarkEnd w:id="61"/>
      <w:bookmarkEnd w:id="62"/>
    </w:p>
    <w:p w:rsidR="004504FF" w:rsidRPr="007F02BF" w:rsidRDefault="004504FF" w:rsidP="004504FF">
      <w:pPr>
        <w:pStyle w:val="SemEspaamento"/>
        <w:ind w:left="709" w:right="142" w:hanging="709"/>
        <w:jc w:val="both"/>
        <w:rPr>
          <w:rFonts w:ascii="Arial" w:hAnsi="Arial" w:cs="Arial"/>
          <w:i/>
          <w:sz w:val="20"/>
          <w:szCs w:val="20"/>
        </w:rPr>
      </w:pPr>
    </w:p>
    <w:p w:rsidR="004504FF"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 xml:space="preserve">Art. 41 </w:t>
      </w:r>
      <w:r w:rsidRPr="001E4687">
        <w:rPr>
          <w:rFonts w:ascii="Arial" w:hAnsi="Arial" w:cs="Arial"/>
          <w:b/>
          <w:i/>
          <w:sz w:val="24"/>
          <w:szCs w:val="24"/>
          <w:lang w:eastAsia="pt-BR"/>
        </w:rPr>
        <w:t>-</w:t>
      </w:r>
      <w:r w:rsidRPr="001E4687">
        <w:rPr>
          <w:rFonts w:ascii="Arial" w:hAnsi="Arial" w:cs="Arial"/>
          <w:i/>
          <w:sz w:val="24"/>
          <w:szCs w:val="24"/>
          <w:lang w:eastAsia="pt-BR"/>
        </w:rPr>
        <w:t xml:space="preserve"> Nas modalidades serão obedecidos os seguintes critérios de pontuação:</w:t>
      </w:r>
    </w:p>
    <w:p w:rsidR="004504FF" w:rsidRPr="001E4687" w:rsidRDefault="004504FF" w:rsidP="004504FF">
      <w:pPr>
        <w:pStyle w:val="SemEspaamento"/>
        <w:ind w:right="142"/>
        <w:jc w:val="both"/>
        <w:rPr>
          <w:rFonts w:ascii="Arial" w:hAnsi="Arial" w:cs="Arial"/>
          <w:i/>
          <w:sz w:val="24"/>
          <w:szCs w:val="24"/>
          <w:lang w:eastAsia="pt-BR"/>
        </w:rPr>
      </w:pPr>
    </w:p>
    <w:bookmarkStart w:id="63" w:name="_Toc339350863"/>
    <w:bookmarkStart w:id="64" w:name="_Toc339354134"/>
    <w:bookmarkStart w:id="65" w:name="_MON_1518795571"/>
    <w:bookmarkEnd w:id="65"/>
    <w:p w:rsidR="004504FF" w:rsidRPr="001E4687" w:rsidRDefault="004504FF" w:rsidP="004504FF">
      <w:pPr>
        <w:pStyle w:val="SemEspaamento"/>
        <w:ind w:left="709" w:right="142" w:hanging="709"/>
        <w:jc w:val="center"/>
        <w:rPr>
          <w:rFonts w:ascii="Arial" w:hAnsi="Arial" w:cs="Arial"/>
          <w:b/>
          <w:i/>
          <w:sz w:val="24"/>
          <w:szCs w:val="24"/>
        </w:rPr>
      </w:pPr>
      <w:r w:rsidRPr="001E4687">
        <w:rPr>
          <w:rFonts w:ascii="Arial" w:hAnsi="Arial" w:cs="Arial"/>
          <w:b/>
          <w:i/>
          <w:sz w:val="24"/>
          <w:szCs w:val="24"/>
        </w:rPr>
        <w:object w:dxaOrig="8375" w:dyaOrig="4613">
          <v:shape id="_x0000_i1043" type="#_x0000_t75" style="width:418.5pt;height:231pt" o:ole="">
            <v:imagedata r:id="rId49" o:title=""/>
          </v:shape>
          <o:OLEObject Type="Embed" ProgID="Excel.Sheet.12" ShapeID="_x0000_i1043" DrawAspect="Content" ObjectID="_1642920293" r:id="rId50"/>
        </w:object>
      </w:r>
    </w:p>
    <w:p w:rsidR="004504FF" w:rsidRPr="001E4687" w:rsidRDefault="004504FF" w:rsidP="004504FF">
      <w:pPr>
        <w:pStyle w:val="SemEspaamento"/>
        <w:ind w:left="709" w:right="142" w:hanging="709"/>
        <w:jc w:val="center"/>
        <w:rPr>
          <w:rFonts w:ascii="Arial" w:hAnsi="Arial" w:cs="Arial"/>
          <w:b/>
          <w:i/>
          <w:sz w:val="24"/>
          <w:szCs w:val="24"/>
        </w:rPr>
      </w:pPr>
      <w:r w:rsidRPr="001E4687">
        <w:rPr>
          <w:rFonts w:ascii="Arial" w:hAnsi="Arial" w:cs="Arial"/>
          <w:b/>
          <w:i/>
          <w:sz w:val="24"/>
          <w:szCs w:val="24"/>
          <w:lang w:eastAsia="pt-BR"/>
        </w:rPr>
        <w:t>Parágrafo</w:t>
      </w:r>
      <w:r>
        <w:rPr>
          <w:rFonts w:ascii="Arial" w:hAnsi="Arial" w:cs="Arial"/>
          <w:b/>
          <w:i/>
          <w:sz w:val="24"/>
          <w:szCs w:val="24"/>
          <w:lang w:eastAsia="pt-BR"/>
        </w:rPr>
        <w:t xml:space="preserve"> Único</w:t>
      </w:r>
      <w:r w:rsidRPr="001E4687">
        <w:rPr>
          <w:rFonts w:ascii="Arial" w:hAnsi="Arial" w:cs="Arial"/>
          <w:b/>
          <w:i/>
          <w:sz w:val="24"/>
          <w:szCs w:val="24"/>
        </w:rPr>
        <w:t>: Todas as fases se iniciam de zero (0) ponto ganho.</w:t>
      </w:r>
    </w:p>
    <w:p w:rsidR="004504FF" w:rsidRDefault="004504FF" w:rsidP="004504FF">
      <w:pPr>
        <w:pStyle w:val="SemEspaamento"/>
        <w:ind w:right="142"/>
        <w:jc w:val="center"/>
        <w:rPr>
          <w:rFonts w:ascii="Arial" w:hAnsi="Arial" w:cs="Arial"/>
          <w:b/>
          <w:i/>
          <w:sz w:val="28"/>
          <w:szCs w:val="28"/>
        </w:rPr>
      </w:pPr>
    </w:p>
    <w:p w:rsidR="004504FF" w:rsidRPr="001E4687" w:rsidRDefault="004504FF" w:rsidP="004504FF">
      <w:pPr>
        <w:pStyle w:val="SemEspaamento"/>
        <w:ind w:right="142"/>
        <w:jc w:val="center"/>
        <w:rPr>
          <w:rFonts w:ascii="Arial" w:hAnsi="Arial" w:cs="Arial"/>
          <w:b/>
          <w:i/>
          <w:sz w:val="28"/>
          <w:szCs w:val="28"/>
        </w:rPr>
      </w:pPr>
      <w:r w:rsidRPr="001E4687">
        <w:rPr>
          <w:rFonts w:ascii="Arial" w:hAnsi="Arial" w:cs="Arial"/>
          <w:b/>
          <w:i/>
          <w:sz w:val="28"/>
          <w:szCs w:val="28"/>
        </w:rPr>
        <w:t>Seção V – Do Critério de Desempate</w:t>
      </w:r>
      <w:bookmarkEnd w:id="63"/>
      <w:bookmarkEnd w:id="64"/>
    </w:p>
    <w:p w:rsidR="004504FF" w:rsidRPr="001E4687" w:rsidRDefault="004504FF" w:rsidP="004504FF">
      <w:pPr>
        <w:pStyle w:val="SemEspaamento"/>
        <w:ind w:left="709" w:right="142" w:hanging="709"/>
        <w:jc w:val="both"/>
        <w:rPr>
          <w:rFonts w:ascii="Arial" w:hAnsi="Arial" w:cs="Arial"/>
          <w:i/>
          <w:sz w:val="24"/>
          <w:szCs w:val="24"/>
        </w:rPr>
      </w:pPr>
    </w:p>
    <w:p w:rsidR="004504FF"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42</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Nas modalidades, quando ocorrer empate entre duas (2) ou mais equipes, serão observados os seguintes critérios, pela ordem:</w:t>
      </w:r>
    </w:p>
    <w:p w:rsidR="004504FF" w:rsidRPr="001E4687" w:rsidRDefault="004504FF" w:rsidP="004504FF">
      <w:pPr>
        <w:pStyle w:val="SemEspaamento"/>
        <w:ind w:right="142"/>
        <w:jc w:val="both"/>
        <w:rPr>
          <w:rFonts w:ascii="Arial" w:hAnsi="Arial" w:cs="Arial"/>
          <w:i/>
          <w:sz w:val="24"/>
          <w:szCs w:val="24"/>
          <w:lang w:eastAsia="pt-BR"/>
        </w:rPr>
      </w:pPr>
    </w:p>
    <w:tbl>
      <w:tblPr>
        <w:tblW w:w="10226" w:type="dxa"/>
        <w:tblInd w:w="-176"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619"/>
        <w:gridCol w:w="7607"/>
      </w:tblGrid>
      <w:tr w:rsidR="004504FF" w:rsidRPr="001E4687" w:rsidTr="00417109">
        <w:tc>
          <w:tcPr>
            <w:tcW w:w="2619" w:type="dxa"/>
            <w:tcBorders>
              <w:top w:val="single" w:sz="12" w:space="0" w:color="000000"/>
              <w:bottom w:val="single" w:sz="12" w:space="0" w:color="000000"/>
              <w:right w:val="single" w:sz="4" w:space="0" w:color="auto"/>
            </w:tcBorders>
            <w:shd w:val="clear" w:color="auto" w:fill="D9D9D9"/>
          </w:tcPr>
          <w:p w:rsidR="004504FF" w:rsidRPr="001E4687" w:rsidRDefault="004504FF" w:rsidP="00417109">
            <w:pPr>
              <w:pStyle w:val="SemEspaamento"/>
              <w:ind w:left="709" w:right="142" w:hanging="709"/>
              <w:jc w:val="center"/>
              <w:rPr>
                <w:rFonts w:ascii="Arial" w:hAnsi="Arial" w:cs="Arial"/>
                <w:b/>
                <w:bCs/>
                <w:i/>
                <w:iCs/>
                <w:sz w:val="24"/>
                <w:szCs w:val="24"/>
                <w:lang w:eastAsia="pt-BR"/>
              </w:rPr>
            </w:pPr>
            <w:r w:rsidRPr="001E4687">
              <w:rPr>
                <w:rFonts w:ascii="Arial" w:hAnsi="Arial" w:cs="Arial"/>
                <w:b/>
                <w:bCs/>
                <w:i/>
                <w:iCs/>
                <w:sz w:val="24"/>
                <w:szCs w:val="24"/>
                <w:lang w:eastAsia="pt-BR"/>
              </w:rPr>
              <w:t>Modalidades</w:t>
            </w:r>
          </w:p>
        </w:tc>
        <w:tc>
          <w:tcPr>
            <w:tcW w:w="7607" w:type="dxa"/>
            <w:tcBorders>
              <w:top w:val="single" w:sz="12" w:space="0" w:color="000000"/>
              <w:left w:val="single" w:sz="4" w:space="0" w:color="auto"/>
              <w:bottom w:val="single" w:sz="12" w:space="0" w:color="000000"/>
            </w:tcBorders>
            <w:shd w:val="clear" w:color="auto" w:fill="D9D9D9"/>
          </w:tcPr>
          <w:p w:rsidR="004504FF" w:rsidRPr="001E4687" w:rsidRDefault="004504FF" w:rsidP="00417109">
            <w:pPr>
              <w:pStyle w:val="SemEspaamento"/>
              <w:ind w:left="709" w:right="142" w:hanging="709"/>
              <w:jc w:val="center"/>
              <w:rPr>
                <w:rFonts w:ascii="Arial" w:hAnsi="Arial" w:cs="Arial"/>
                <w:b/>
                <w:bCs/>
                <w:i/>
                <w:iCs/>
                <w:sz w:val="24"/>
                <w:szCs w:val="24"/>
                <w:lang w:eastAsia="pt-BR"/>
              </w:rPr>
            </w:pPr>
            <w:r w:rsidRPr="001E4687">
              <w:rPr>
                <w:rFonts w:ascii="Arial" w:hAnsi="Arial" w:cs="Arial"/>
                <w:b/>
                <w:bCs/>
                <w:i/>
                <w:iCs/>
                <w:sz w:val="24"/>
                <w:szCs w:val="24"/>
                <w:lang w:eastAsia="pt-BR"/>
              </w:rPr>
              <w:t>Critérios</w:t>
            </w:r>
          </w:p>
        </w:tc>
      </w:tr>
      <w:tr w:rsidR="004504FF" w:rsidRPr="001E4687" w:rsidTr="00417109">
        <w:trPr>
          <w:trHeight w:val="157"/>
        </w:trPr>
        <w:tc>
          <w:tcPr>
            <w:tcW w:w="2619" w:type="dxa"/>
            <w:vMerge w:val="restart"/>
            <w:tcBorders>
              <w:top w:val="single" w:sz="6" w:space="0" w:color="000000"/>
              <w:right w:val="single" w:sz="4" w:space="0" w:color="auto"/>
            </w:tcBorders>
            <w:vAlign w:val="center"/>
          </w:tcPr>
          <w:p w:rsidR="004504FF" w:rsidRDefault="004504FF" w:rsidP="00417109">
            <w:pPr>
              <w:pStyle w:val="SemEspaamento"/>
              <w:ind w:left="709" w:right="142" w:hanging="709"/>
              <w:jc w:val="center"/>
              <w:rPr>
                <w:rFonts w:ascii="Arial" w:hAnsi="Arial" w:cs="Arial"/>
                <w:b/>
                <w:i/>
                <w:iCs/>
                <w:lang w:eastAsia="pt-BR"/>
              </w:rPr>
            </w:pPr>
            <w:r w:rsidRPr="001E4687">
              <w:rPr>
                <w:rFonts w:ascii="Arial" w:hAnsi="Arial" w:cs="Arial"/>
                <w:b/>
                <w:i/>
                <w:iCs/>
                <w:lang w:eastAsia="pt-BR"/>
              </w:rPr>
              <w:t>BASQUETEBOL</w:t>
            </w:r>
            <w:r>
              <w:rPr>
                <w:rFonts w:ascii="Arial" w:hAnsi="Arial" w:cs="Arial"/>
                <w:b/>
                <w:i/>
                <w:iCs/>
                <w:lang w:eastAsia="pt-BR"/>
              </w:rPr>
              <w:t xml:space="preserve"> e</w:t>
            </w:r>
          </w:p>
          <w:p w:rsidR="004504FF" w:rsidRDefault="004504FF" w:rsidP="00417109">
            <w:pPr>
              <w:pStyle w:val="SemEspaamento"/>
              <w:ind w:left="709" w:right="142" w:hanging="709"/>
              <w:jc w:val="center"/>
              <w:rPr>
                <w:rFonts w:ascii="Arial" w:hAnsi="Arial" w:cs="Arial"/>
                <w:b/>
                <w:i/>
                <w:iCs/>
                <w:lang w:eastAsia="pt-BR"/>
              </w:rPr>
            </w:pPr>
          </w:p>
          <w:p w:rsidR="004504FF" w:rsidRPr="001E4687" w:rsidRDefault="004504FF" w:rsidP="00417109">
            <w:pPr>
              <w:pStyle w:val="SemEspaamento"/>
              <w:ind w:left="709" w:right="142" w:hanging="709"/>
              <w:jc w:val="center"/>
              <w:rPr>
                <w:rFonts w:ascii="Arial" w:hAnsi="Arial" w:cs="Arial"/>
                <w:b/>
                <w:i/>
                <w:iCs/>
                <w:lang w:eastAsia="pt-BR"/>
              </w:rPr>
            </w:pPr>
            <w:r>
              <w:rPr>
                <w:rFonts w:ascii="Arial" w:hAnsi="Arial" w:cs="Arial"/>
                <w:b/>
                <w:i/>
                <w:iCs/>
                <w:lang w:eastAsia="pt-BR"/>
              </w:rPr>
              <w:t>BASQUETEBOL 3X3</w:t>
            </w:r>
          </w:p>
        </w:tc>
        <w:tc>
          <w:tcPr>
            <w:tcW w:w="7607" w:type="dxa"/>
            <w:tcBorders>
              <w:top w:val="single" w:sz="6" w:space="0" w:color="000000"/>
              <w:left w:val="single" w:sz="4" w:space="0" w:color="auto"/>
              <w:bottom w:val="single" w:sz="6" w:space="0" w:color="000000"/>
            </w:tcBorders>
          </w:tcPr>
          <w:p w:rsidR="004504FF" w:rsidRPr="000B0CFF" w:rsidRDefault="004504FF" w:rsidP="00417109">
            <w:pPr>
              <w:pStyle w:val="SemEspaamento"/>
              <w:ind w:right="142"/>
              <w:rPr>
                <w:rFonts w:ascii="Arial" w:hAnsi="Arial" w:cs="Arial"/>
                <w:b/>
                <w:i/>
                <w:iCs/>
                <w:sz w:val="24"/>
                <w:szCs w:val="24"/>
                <w:lang w:eastAsia="pt-BR"/>
              </w:rPr>
            </w:pPr>
            <w:r w:rsidRPr="000B0CFF">
              <w:rPr>
                <w:rFonts w:ascii="Arial" w:hAnsi="Arial" w:cs="Arial"/>
                <w:b/>
                <w:i/>
                <w:iCs/>
                <w:sz w:val="24"/>
                <w:szCs w:val="24"/>
                <w:lang w:eastAsia="pt-BR"/>
              </w:rPr>
              <w:t>Entre duas equipes:</w:t>
            </w:r>
          </w:p>
          <w:p w:rsidR="004504FF" w:rsidRPr="001E4687" w:rsidRDefault="004504FF" w:rsidP="00417109">
            <w:pPr>
              <w:pStyle w:val="SemEspaamento"/>
              <w:ind w:right="142"/>
              <w:rPr>
                <w:rFonts w:ascii="Arial" w:hAnsi="Arial" w:cs="Arial"/>
                <w:i/>
                <w:iCs/>
                <w:sz w:val="24"/>
                <w:szCs w:val="24"/>
                <w:lang w:eastAsia="pt-BR"/>
              </w:rPr>
            </w:pPr>
            <w:r>
              <w:rPr>
                <w:rFonts w:ascii="Arial" w:hAnsi="Arial" w:cs="Arial"/>
                <w:i/>
                <w:iCs/>
                <w:sz w:val="24"/>
                <w:szCs w:val="24"/>
                <w:lang w:eastAsia="pt-BR"/>
              </w:rPr>
              <w:t>1º Confronto Direto;</w:t>
            </w:r>
          </w:p>
        </w:tc>
      </w:tr>
      <w:tr w:rsidR="004504FF" w:rsidRPr="001E4687" w:rsidTr="0083534D">
        <w:trPr>
          <w:trHeight w:val="157"/>
        </w:trPr>
        <w:tc>
          <w:tcPr>
            <w:tcW w:w="2619" w:type="dxa"/>
            <w:vMerge/>
            <w:tcBorders>
              <w:bottom w:val="single" w:sz="6" w:space="0" w:color="000000"/>
              <w:right w:val="single" w:sz="4" w:space="0" w:color="auto"/>
            </w:tcBorders>
            <w:vAlign w:val="center"/>
          </w:tcPr>
          <w:p w:rsidR="004504FF" w:rsidRPr="001E4687" w:rsidRDefault="004504FF" w:rsidP="00417109">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4504FF" w:rsidRPr="000B0CFF" w:rsidRDefault="004504FF" w:rsidP="00417109">
            <w:pPr>
              <w:pStyle w:val="SemEspaamento"/>
              <w:ind w:right="142"/>
              <w:rPr>
                <w:rFonts w:ascii="Arial" w:hAnsi="Arial" w:cs="Arial"/>
                <w:b/>
                <w:i/>
                <w:iCs/>
                <w:sz w:val="24"/>
                <w:szCs w:val="24"/>
                <w:lang w:eastAsia="pt-BR"/>
              </w:rPr>
            </w:pPr>
            <w:r w:rsidRPr="000B0CFF">
              <w:rPr>
                <w:rFonts w:ascii="Arial" w:hAnsi="Arial" w:cs="Arial"/>
                <w:b/>
                <w:i/>
                <w:iCs/>
                <w:sz w:val="24"/>
                <w:szCs w:val="24"/>
                <w:lang w:eastAsia="pt-BR"/>
              </w:rPr>
              <w:t>Entre três equipes em diante:</w:t>
            </w:r>
          </w:p>
          <w:p w:rsidR="004504FF" w:rsidRDefault="004504FF" w:rsidP="00417109">
            <w:pPr>
              <w:pStyle w:val="SemEspaamento"/>
              <w:ind w:right="142"/>
              <w:rPr>
                <w:rFonts w:ascii="Arial" w:hAnsi="Arial" w:cs="Arial"/>
                <w:i/>
                <w:iCs/>
                <w:sz w:val="24"/>
                <w:szCs w:val="24"/>
                <w:lang w:eastAsia="pt-BR"/>
              </w:rPr>
            </w:pPr>
            <w:r>
              <w:rPr>
                <w:rFonts w:ascii="Arial" w:hAnsi="Arial" w:cs="Arial"/>
                <w:i/>
                <w:iCs/>
                <w:sz w:val="24"/>
                <w:szCs w:val="24"/>
                <w:lang w:eastAsia="pt-BR"/>
              </w:rPr>
              <w:t xml:space="preserve">1º - Melhor saldo de pontos dos placares dos jogos realizados entre as equipes empatadas; </w:t>
            </w:r>
          </w:p>
          <w:p w:rsidR="004504FF" w:rsidRDefault="004504FF" w:rsidP="00417109">
            <w:pPr>
              <w:pStyle w:val="SemEspaamento"/>
              <w:ind w:right="142"/>
              <w:rPr>
                <w:rFonts w:ascii="Arial" w:hAnsi="Arial" w:cs="Arial"/>
                <w:i/>
                <w:iCs/>
                <w:sz w:val="24"/>
                <w:szCs w:val="24"/>
                <w:lang w:eastAsia="pt-BR"/>
              </w:rPr>
            </w:pPr>
            <w:r>
              <w:rPr>
                <w:rFonts w:ascii="Arial" w:hAnsi="Arial" w:cs="Arial"/>
                <w:i/>
                <w:iCs/>
                <w:sz w:val="24"/>
                <w:szCs w:val="24"/>
                <w:lang w:eastAsia="pt-BR"/>
              </w:rPr>
              <w:t>2ª - Melhor cesta average, levando em consideração os placares obtidos nos jogos disputados entre as equipes empatadas na fase de classificação.</w:t>
            </w:r>
          </w:p>
          <w:p w:rsidR="004504FF" w:rsidRDefault="004504FF" w:rsidP="00417109">
            <w:pPr>
              <w:pStyle w:val="SemEspaamento"/>
              <w:ind w:right="142"/>
              <w:rPr>
                <w:rFonts w:ascii="Arial" w:hAnsi="Arial" w:cs="Arial"/>
                <w:i/>
                <w:iCs/>
                <w:sz w:val="24"/>
                <w:szCs w:val="24"/>
                <w:lang w:eastAsia="pt-BR"/>
              </w:rPr>
            </w:pPr>
            <w:r>
              <w:rPr>
                <w:rFonts w:ascii="Arial" w:hAnsi="Arial" w:cs="Arial"/>
                <w:i/>
                <w:iCs/>
                <w:sz w:val="24"/>
                <w:szCs w:val="24"/>
                <w:lang w:eastAsia="pt-BR"/>
              </w:rPr>
              <w:t>3º - Melhor cesta average, levando em consideração todos os jogos realizados pelas equipes na fase de classificação.</w:t>
            </w:r>
          </w:p>
          <w:p w:rsidR="004504FF" w:rsidRPr="001E4687" w:rsidRDefault="004504FF" w:rsidP="00417109">
            <w:pPr>
              <w:pStyle w:val="SemEspaamento"/>
              <w:ind w:right="142"/>
              <w:rPr>
                <w:rFonts w:ascii="Arial" w:hAnsi="Arial" w:cs="Arial"/>
                <w:i/>
                <w:iCs/>
                <w:sz w:val="24"/>
                <w:szCs w:val="24"/>
                <w:lang w:eastAsia="pt-BR"/>
              </w:rPr>
            </w:pPr>
            <w:r>
              <w:rPr>
                <w:rFonts w:ascii="Arial" w:hAnsi="Arial" w:cs="Arial"/>
                <w:i/>
                <w:iCs/>
                <w:sz w:val="24"/>
                <w:szCs w:val="24"/>
                <w:lang w:eastAsia="pt-BR"/>
              </w:rPr>
              <w:t>4º - Sorteio</w:t>
            </w:r>
          </w:p>
        </w:tc>
      </w:tr>
      <w:tr w:rsidR="004504FF" w:rsidRPr="001E4687" w:rsidTr="0083534D">
        <w:trPr>
          <w:trHeight w:val="157"/>
        </w:trPr>
        <w:tc>
          <w:tcPr>
            <w:tcW w:w="2619" w:type="dxa"/>
            <w:vMerge w:val="restart"/>
            <w:tcBorders>
              <w:top w:val="single" w:sz="6" w:space="0" w:color="000000"/>
              <w:bottom w:val="single" w:sz="4" w:space="0" w:color="auto"/>
              <w:right w:val="single" w:sz="4" w:space="0" w:color="auto"/>
            </w:tcBorders>
            <w:vAlign w:val="center"/>
          </w:tcPr>
          <w:p w:rsidR="0083534D" w:rsidRPr="001E4687" w:rsidRDefault="004504FF" w:rsidP="0083534D">
            <w:pPr>
              <w:pStyle w:val="SemEspaamento"/>
              <w:ind w:left="709" w:right="142" w:hanging="709"/>
              <w:jc w:val="center"/>
              <w:rPr>
                <w:rFonts w:ascii="Arial" w:hAnsi="Arial" w:cs="Arial"/>
                <w:b/>
                <w:i/>
                <w:iCs/>
                <w:lang w:eastAsia="pt-BR"/>
              </w:rPr>
            </w:pPr>
            <w:r>
              <w:rPr>
                <w:rFonts w:ascii="Arial" w:hAnsi="Arial" w:cs="Arial"/>
                <w:b/>
                <w:i/>
                <w:iCs/>
                <w:lang w:eastAsia="pt-BR"/>
              </w:rPr>
              <w:t>FUTSAL</w:t>
            </w:r>
          </w:p>
        </w:tc>
        <w:tc>
          <w:tcPr>
            <w:tcW w:w="7607" w:type="dxa"/>
            <w:tcBorders>
              <w:top w:val="single" w:sz="6" w:space="0" w:color="000000"/>
              <w:left w:val="single" w:sz="4" w:space="0" w:color="auto"/>
              <w:bottom w:val="single" w:sz="6" w:space="0" w:color="000000"/>
            </w:tcBorders>
          </w:tcPr>
          <w:p w:rsidR="004504FF" w:rsidRPr="001E4687" w:rsidRDefault="004504FF" w:rsidP="00417109">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1º - Maior número de Vitórias na Fase</w:t>
            </w:r>
          </w:p>
        </w:tc>
      </w:tr>
      <w:tr w:rsidR="004504FF" w:rsidRPr="001E4687" w:rsidTr="0083534D">
        <w:trPr>
          <w:trHeight w:val="157"/>
        </w:trPr>
        <w:tc>
          <w:tcPr>
            <w:tcW w:w="2619" w:type="dxa"/>
            <w:vMerge/>
            <w:tcBorders>
              <w:top w:val="single" w:sz="6" w:space="0" w:color="000000"/>
              <w:bottom w:val="single" w:sz="4" w:space="0" w:color="auto"/>
              <w:right w:val="single" w:sz="4" w:space="0" w:color="auto"/>
            </w:tcBorders>
            <w:vAlign w:val="center"/>
          </w:tcPr>
          <w:p w:rsidR="004504FF" w:rsidRPr="001E4687" w:rsidRDefault="004504FF" w:rsidP="00417109">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4504FF" w:rsidRPr="001E4687" w:rsidRDefault="004504FF" w:rsidP="00417109">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2º - Melhor Saldo de Gols na Fase - (gol marcado – gol sofrido)</w:t>
            </w:r>
          </w:p>
        </w:tc>
      </w:tr>
      <w:tr w:rsidR="004504FF" w:rsidRPr="001E4687" w:rsidTr="0083534D">
        <w:trPr>
          <w:trHeight w:val="157"/>
        </w:trPr>
        <w:tc>
          <w:tcPr>
            <w:tcW w:w="2619" w:type="dxa"/>
            <w:vMerge/>
            <w:tcBorders>
              <w:top w:val="single" w:sz="6" w:space="0" w:color="000000"/>
              <w:bottom w:val="single" w:sz="4" w:space="0" w:color="auto"/>
              <w:right w:val="single" w:sz="4" w:space="0" w:color="auto"/>
            </w:tcBorders>
            <w:vAlign w:val="center"/>
          </w:tcPr>
          <w:p w:rsidR="004504FF" w:rsidRPr="001E4687" w:rsidRDefault="004504FF" w:rsidP="00417109">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4504FF" w:rsidRPr="001E4687" w:rsidRDefault="004504FF" w:rsidP="00417109">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3º - Maior Número de Gols Prós na Fase</w:t>
            </w:r>
          </w:p>
        </w:tc>
      </w:tr>
      <w:tr w:rsidR="004504FF" w:rsidRPr="001E4687" w:rsidTr="0083534D">
        <w:trPr>
          <w:trHeight w:val="157"/>
        </w:trPr>
        <w:tc>
          <w:tcPr>
            <w:tcW w:w="2619" w:type="dxa"/>
            <w:vMerge/>
            <w:tcBorders>
              <w:top w:val="single" w:sz="6" w:space="0" w:color="000000"/>
              <w:bottom w:val="single" w:sz="4" w:space="0" w:color="auto"/>
              <w:right w:val="single" w:sz="4" w:space="0" w:color="auto"/>
            </w:tcBorders>
            <w:vAlign w:val="center"/>
          </w:tcPr>
          <w:p w:rsidR="004504FF" w:rsidRPr="001E4687" w:rsidRDefault="004504FF" w:rsidP="00417109">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4504FF" w:rsidRPr="001E4687" w:rsidRDefault="004504FF" w:rsidP="00417109">
            <w:pPr>
              <w:pStyle w:val="SemEspaamento"/>
              <w:ind w:left="709" w:right="142" w:hanging="709"/>
              <w:rPr>
                <w:rFonts w:ascii="Arial" w:hAnsi="Arial" w:cs="Arial"/>
                <w:i/>
                <w:iCs/>
                <w:sz w:val="24"/>
                <w:szCs w:val="24"/>
              </w:rPr>
            </w:pPr>
            <w:r w:rsidRPr="001E4687">
              <w:rPr>
                <w:rFonts w:ascii="Arial" w:hAnsi="Arial" w:cs="Arial"/>
                <w:i/>
                <w:iCs/>
                <w:sz w:val="24"/>
                <w:szCs w:val="24"/>
                <w:lang w:eastAsia="pt-BR"/>
              </w:rPr>
              <w:t>4º - Confronto Direto - (entre 2 equipes)</w:t>
            </w:r>
          </w:p>
        </w:tc>
      </w:tr>
      <w:tr w:rsidR="004504FF" w:rsidRPr="001E4687" w:rsidTr="0083534D">
        <w:trPr>
          <w:trHeight w:val="157"/>
        </w:trPr>
        <w:tc>
          <w:tcPr>
            <w:tcW w:w="2619" w:type="dxa"/>
            <w:vMerge/>
            <w:tcBorders>
              <w:top w:val="single" w:sz="6" w:space="0" w:color="000000"/>
              <w:bottom w:val="single" w:sz="4" w:space="0" w:color="auto"/>
              <w:right w:val="single" w:sz="4" w:space="0" w:color="auto"/>
            </w:tcBorders>
            <w:vAlign w:val="center"/>
          </w:tcPr>
          <w:p w:rsidR="004504FF" w:rsidRPr="001E4687" w:rsidRDefault="004504FF" w:rsidP="00417109">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4504FF" w:rsidRPr="001E4687" w:rsidRDefault="004504FF" w:rsidP="00417109">
            <w:pPr>
              <w:pStyle w:val="SemEspaamento"/>
              <w:ind w:left="709" w:right="142" w:hanging="709"/>
              <w:rPr>
                <w:rFonts w:ascii="Arial" w:hAnsi="Arial" w:cs="Arial"/>
                <w:i/>
                <w:iCs/>
                <w:sz w:val="24"/>
                <w:szCs w:val="24"/>
                <w:lang w:eastAsia="pt-BR"/>
              </w:rPr>
            </w:pPr>
            <w:r w:rsidRPr="001E4687">
              <w:rPr>
                <w:rFonts w:ascii="Arial" w:hAnsi="Arial" w:cs="Arial"/>
                <w:i/>
                <w:iCs/>
                <w:sz w:val="24"/>
                <w:szCs w:val="24"/>
              </w:rPr>
              <w:t>5</w:t>
            </w:r>
            <w:r w:rsidRPr="001E4687">
              <w:rPr>
                <w:rFonts w:ascii="Arial" w:hAnsi="Arial" w:cs="Arial"/>
                <w:i/>
                <w:iCs/>
                <w:sz w:val="24"/>
                <w:szCs w:val="24"/>
                <w:lang w:eastAsia="pt-BR"/>
              </w:rPr>
              <w:t xml:space="preserve">º - Sorteio </w:t>
            </w:r>
            <w:r w:rsidRPr="001E4687">
              <w:rPr>
                <w:rFonts w:ascii="Arial" w:hAnsi="Arial" w:cs="Arial"/>
                <w:i/>
                <w:iCs/>
                <w:sz w:val="24"/>
                <w:szCs w:val="24"/>
              </w:rPr>
              <w:t>–Cujas normas de realização serão definidas pela CCO</w:t>
            </w:r>
          </w:p>
        </w:tc>
      </w:tr>
    </w:tbl>
    <w:p w:rsidR="00F87D4F" w:rsidRDefault="00F87D4F" w:rsidP="004504FF">
      <w:pPr>
        <w:pStyle w:val="SemEspaamento"/>
        <w:ind w:right="142"/>
        <w:jc w:val="both"/>
        <w:rPr>
          <w:rFonts w:ascii="Arial" w:hAnsi="Arial" w:cs="Arial"/>
          <w:b/>
          <w:i/>
          <w:sz w:val="24"/>
          <w:szCs w:val="24"/>
        </w:rPr>
      </w:pPr>
      <w:bookmarkStart w:id="66" w:name="_Toc339350868"/>
      <w:bookmarkStart w:id="67" w:name="_Toc339354135"/>
    </w:p>
    <w:p w:rsidR="0083534D" w:rsidRPr="001E4687" w:rsidRDefault="0083534D" w:rsidP="0083534D">
      <w:pPr>
        <w:pStyle w:val="SemEspaamento"/>
        <w:ind w:right="142"/>
        <w:jc w:val="both"/>
        <w:rPr>
          <w:rFonts w:ascii="Arial" w:hAnsi="Arial" w:cs="Arial"/>
          <w:i/>
          <w:sz w:val="24"/>
          <w:szCs w:val="24"/>
          <w:lang w:eastAsia="pt-BR"/>
        </w:rPr>
      </w:pPr>
    </w:p>
    <w:tbl>
      <w:tblPr>
        <w:tblW w:w="10226" w:type="dxa"/>
        <w:tblInd w:w="-176"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619"/>
        <w:gridCol w:w="7607"/>
      </w:tblGrid>
      <w:tr w:rsidR="0083534D" w:rsidRPr="001E4687" w:rsidTr="00073D44">
        <w:tc>
          <w:tcPr>
            <w:tcW w:w="2619" w:type="dxa"/>
            <w:tcBorders>
              <w:top w:val="single" w:sz="12" w:space="0" w:color="000000"/>
              <w:bottom w:val="single" w:sz="12" w:space="0" w:color="000000"/>
              <w:right w:val="single" w:sz="4" w:space="0" w:color="auto"/>
            </w:tcBorders>
            <w:shd w:val="clear" w:color="auto" w:fill="D9D9D9"/>
          </w:tcPr>
          <w:p w:rsidR="0083534D" w:rsidRPr="001E4687" w:rsidRDefault="0083534D" w:rsidP="00073D44">
            <w:pPr>
              <w:pStyle w:val="SemEspaamento"/>
              <w:ind w:left="709" w:right="142" w:hanging="709"/>
              <w:jc w:val="center"/>
              <w:rPr>
                <w:rFonts w:ascii="Arial" w:hAnsi="Arial" w:cs="Arial"/>
                <w:b/>
                <w:bCs/>
                <w:i/>
                <w:iCs/>
                <w:sz w:val="24"/>
                <w:szCs w:val="24"/>
                <w:lang w:eastAsia="pt-BR"/>
              </w:rPr>
            </w:pPr>
            <w:r w:rsidRPr="001E4687">
              <w:rPr>
                <w:rFonts w:ascii="Arial" w:hAnsi="Arial" w:cs="Arial"/>
                <w:b/>
                <w:bCs/>
                <w:i/>
                <w:iCs/>
                <w:sz w:val="24"/>
                <w:szCs w:val="24"/>
                <w:lang w:eastAsia="pt-BR"/>
              </w:rPr>
              <w:t>Modalidades</w:t>
            </w:r>
          </w:p>
        </w:tc>
        <w:tc>
          <w:tcPr>
            <w:tcW w:w="7607" w:type="dxa"/>
            <w:tcBorders>
              <w:top w:val="single" w:sz="12" w:space="0" w:color="000000"/>
              <w:left w:val="single" w:sz="4" w:space="0" w:color="auto"/>
              <w:bottom w:val="single" w:sz="12" w:space="0" w:color="000000"/>
            </w:tcBorders>
            <w:shd w:val="clear" w:color="auto" w:fill="D9D9D9"/>
          </w:tcPr>
          <w:p w:rsidR="0083534D" w:rsidRPr="001E4687" w:rsidRDefault="0083534D" w:rsidP="00073D44">
            <w:pPr>
              <w:pStyle w:val="SemEspaamento"/>
              <w:ind w:left="709" w:right="142" w:hanging="709"/>
              <w:jc w:val="center"/>
              <w:rPr>
                <w:rFonts w:ascii="Arial" w:hAnsi="Arial" w:cs="Arial"/>
                <w:b/>
                <w:bCs/>
                <w:i/>
                <w:iCs/>
                <w:sz w:val="24"/>
                <w:szCs w:val="24"/>
                <w:lang w:eastAsia="pt-BR"/>
              </w:rPr>
            </w:pPr>
            <w:r w:rsidRPr="001E4687">
              <w:rPr>
                <w:rFonts w:ascii="Arial" w:hAnsi="Arial" w:cs="Arial"/>
                <w:b/>
                <w:bCs/>
                <w:i/>
                <w:iCs/>
                <w:sz w:val="24"/>
                <w:szCs w:val="24"/>
                <w:lang w:eastAsia="pt-BR"/>
              </w:rPr>
              <w:t>Critérios</w:t>
            </w:r>
          </w:p>
        </w:tc>
      </w:tr>
      <w:tr w:rsidR="0083534D" w:rsidRPr="001E4687" w:rsidTr="00073D44">
        <w:trPr>
          <w:trHeight w:val="105"/>
        </w:trPr>
        <w:tc>
          <w:tcPr>
            <w:tcW w:w="2619" w:type="dxa"/>
            <w:vMerge w:val="restart"/>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r>
              <w:rPr>
                <w:rFonts w:ascii="Arial" w:hAnsi="Arial" w:cs="Arial"/>
                <w:b/>
                <w:i/>
                <w:iCs/>
                <w:lang w:eastAsia="pt-BR"/>
              </w:rPr>
              <w:t>FUTEBOL 7 SOCIETY</w:t>
            </w: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1º - Maior número de Vitórias na Fase</w:t>
            </w:r>
          </w:p>
        </w:tc>
      </w:tr>
      <w:tr w:rsidR="0083534D" w:rsidRPr="001E4687" w:rsidTr="00073D44">
        <w:trPr>
          <w:trHeight w:val="102"/>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2º - Melhor Saldo de Gols na Fase - (gol marcado – gol sofrido)</w:t>
            </w:r>
          </w:p>
        </w:tc>
      </w:tr>
      <w:tr w:rsidR="0083534D" w:rsidRPr="001E4687" w:rsidTr="00073D44">
        <w:trPr>
          <w:trHeight w:val="102"/>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3º - Maior Número de Gols Prós na Fase</w:t>
            </w:r>
          </w:p>
        </w:tc>
      </w:tr>
      <w:tr w:rsidR="0083534D" w:rsidRPr="001E4687" w:rsidTr="00073D44">
        <w:trPr>
          <w:trHeight w:val="102"/>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rPr>
            </w:pPr>
            <w:r w:rsidRPr="001E4687">
              <w:rPr>
                <w:rFonts w:ascii="Arial" w:hAnsi="Arial" w:cs="Arial"/>
                <w:i/>
                <w:iCs/>
                <w:sz w:val="24"/>
                <w:szCs w:val="24"/>
                <w:lang w:eastAsia="pt-BR"/>
              </w:rPr>
              <w:t>4º - Confronto Direto - (entre 2 equipes)</w:t>
            </w:r>
          </w:p>
        </w:tc>
      </w:tr>
      <w:tr w:rsidR="0083534D" w:rsidRPr="001E4687" w:rsidTr="00073D44">
        <w:trPr>
          <w:trHeight w:val="102"/>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rPr>
            </w:pPr>
            <w:r>
              <w:rPr>
                <w:rFonts w:ascii="Arial" w:hAnsi="Arial" w:cs="Arial"/>
                <w:i/>
                <w:iCs/>
                <w:sz w:val="24"/>
                <w:szCs w:val="24"/>
              </w:rPr>
              <w:t>5º - Menor número de cartões vermelhos</w:t>
            </w:r>
          </w:p>
        </w:tc>
      </w:tr>
      <w:tr w:rsidR="0083534D" w:rsidRPr="001E4687" w:rsidTr="00073D44">
        <w:trPr>
          <w:trHeight w:val="102"/>
        </w:trPr>
        <w:tc>
          <w:tcPr>
            <w:tcW w:w="2619" w:type="dxa"/>
            <w:vMerge/>
            <w:tcBorders>
              <w:bottom w:val="nil"/>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rPr>
            </w:pPr>
            <w:r>
              <w:rPr>
                <w:rFonts w:ascii="Arial" w:hAnsi="Arial" w:cs="Arial"/>
                <w:i/>
                <w:iCs/>
                <w:sz w:val="24"/>
                <w:szCs w:val="24"/>
              </w:rPr>
              <w:t>6</w:t>
            </w:r>
            <w:r w:rsidRPr="001E4687">
              <w:rPr>
                <w:rFonts w:ascii="Arial" w:hAnsi="Arial" w:cs="Arial"/>
                <w:i/>
                <w:iCs/>
                <w:sz w:val="24"/>
                <w:szCs w:val="24"/>
                <w:lang w:eastAsia="pt-BR"/>
              </w:rPr>
              <w:t xml:space="preserve">º - Sorteio </w:t>
            </w:r>
            <w:r w:rsidRPr="001E4687">
              <w:rPr>
                <w:rFonts w:ascii="Arial" w:hAnsi="Arial" w:cs="Arial"/>
                <w:i/>
                <w:iCs/>
                <w:sz w:val="24"/>
                <w:szCs w:val="24"/>
              </w:rPr>
              <w:t>–Cujas normas de realização serão definidas pela CCO</w:t>
            </w:r>
          </w:p>
        </w:tc>
      </w:tr>
      <w:tr w:rsidR="0083534D" w:rsidRPr="001E4687" w:rsidTr="00073D44">
        <w:trPr>
          <w:trHeight w:val="157"/>
        </w:trPr>
        <w:tc>
          <w:tcPr>
            <w:tcW w:w="2619" w:type="dxa"/>
            <w:vMerge w:val="restart"/>
            <w:tcBorders>
              <w:top w:val="single" w:sz="6" w:space="0" w:color="000000"/>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r w:rsidRPr="001E4687">
              <w:rPr>
                <w:rFonts w:ascii="Arial" w:hAnsi="Arial" w:cs="Arial"/>
                <w:b/>
                <w:i/>
                <w:iCs/>
                <w:lang w:eastAsia="pt-BR"/>
              </w:rPr>
              <w:t>HANDEBOL</w:t>
            </w: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1º - Maior número de Vitórias na Fase</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2º - Melhor Saldo de Gols na Fase - (gol marcado – gol sofrido)</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3º - Maior Número de Gols Prós na Fase</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rPr>
            </w:pPr>
            <w:r w:rsidRPr="001E4687">
              <w:rPr>
                <w:rFonts w:ascii="Arial" w:hAnsi="Arial" w:cs="Arial"/>
                <w:i/>
                <w:iCs/>
                <w:sz w:val="24"/>
                <w:szCs w:val="24"/>
                <w:lang w:eastAsia="pt-BR"/>
              </w:rPr>
              <w:t>4º - Confronto Direto - (entre 2 equipes)</w:t>
            </w:r>
          </w:p>
        </w:tc>
      </w:tr>
      <w:tr w:rsidR="0083534D" w:rsidRPr="001E4687" w:rsidTr="00073D44">
        <w:trPr>
          <w:trHeight w:val="157"/>
        </w:trPr>
        <w:tc>
          <w:tcPr>
            <w:tcW w:w="2619" w:type="dxa"/>
            <w:vMerge/>
            <w:tcBorders>
              <w:bottom w:val="single" w:sz="6" w:space="0" w:color="000000"/>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rPr>
              <w:t>5</w:t>
            </w:r>
            <w:r w:rsidRPr="001E4687">
              <w:rPr>
                <w:rFonts w:ascii="Arial" w:hAnsi="Arial" w:cs="Arial"/>
                <w:i/>
                <w:iCs/>
                <w:sz w:val="24"/>
                <w:szCs w:val="24"/>
                <w:lang w:eastAsia="pt-BR"/>
              </w:rPr>
              <w:t xml:space="preserve">º - Sorteio </w:t>
            </w:r>
            <w:r w:rsidRPr="001E4687">
              <w:rPr>
                <w:rFonts w:ascii="Arial" w:hAnsi="Arial" w:cs="Arial"/>
                <w:i/>
                <w:iCs/>
                <w:sz w:val="24"/>
                <w:szCs w:val="24"/>
              </w:rPr>
              <w:t>–Cujas normas de realização serão definidas pela CCO</w:t>
            </w:r>
          </w:p>
        </w:tc>
      </w:tr>
      <w:tr w:rsidR="0083534D" w:rsidRPr="001E4687" w:rsidTr="00073D44">
        <w:trPr>
          <w:trHeight w:val="157"/>
        </w:trPr>
        <w:tc>
          <w:tcPr>
            <w:tcW w:w="2619" w:type="dxa"/>
            <w:vMerge w:val="restart"/>
            <w:tcBorders>
              <w:top w:val="single" w:sz="6" w:space="0" w:color="000000"/>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r>
              <w:rPr>
                <w:rFonts w:ascii="Arial" w:hAnsi="Arial" w:cs="Arial"/>
                <w:b/>
                <w:i/>
                <w:iCs/>
                <w:lang w:eastAsia="pt-BR"/>
              </w:rPr>
              <w:t>VOLEIBOL</w:t>
            </w: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Pr>
                <w:rFonts w:ascii="Arial" w:hAnsi="Arial" w:cs="Arial"/>
                <w:i/>
                <w:iCs/>
                <w:sz w:val="24"/>
                <w:szCs w:val="24"/>
                <w:lang w:eastAsia="pt-BR"/>
              </w:rPr>
              <w:t>1</w:t>
            </w:r>
            <w:r w:rsidRPr="001E4687">
              <w:rPr>
                <w:rFonts w:ascii="Arial" w:hAnsi="Arial" w:cs="Arial"/>
                <w:i/>
                <w:iCs/>
                <w:sz w:val="24"/>
                <w:szCs w:val="24"/>
                <w:lang w:eastAsia="pt-BR"/>
              </w:rPr>
              <w:t>º - Pontos Average na Fase</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Pr>
                <w:rFonts w:ascii="Arial" w:hAnsi="Arial" w:cs="Arial"/>
                <w:i/>
                <w:iCs/>
                <w:sz w:val="24"/>
                <w:szCs w:val="24"/>
                <w:lang w:eastAsia="pt-BR"/>
              </w:rPr>
              <w:t>2</w:t>
            </w:r>
            <w:r w:rsidRPr="001E4687">
              <w:rPr>
                <w:rFonts w:ascii="Arial" w:hAnsi="Arial" w:cs="Arial"/>
                <w:i/>
                <w:iCs/>
                <w:sz w:val="24"/>
                <w:szCs w:val="24"/>
                <w:lang w:eastAsia="pt-BR"/>
              </w:rPr>
              <w:t>º - Confronto Direto - (entre 2 equipes)</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p>
        </w:tc>
        <w:tc>
          <w:tcPr>
            <w:tcW w:w="7607" w:type="dxa"/>
            <w:tcBorders>
              <w:top w:val="single" w:sz="6" w:space="0" w:color="000000"/>
              <w:left w:val="single" w:sz="4" w:space="0" w:color="auto"/>
              <w:bottom w:val="single" w:sz="4" w:space="0" w:color="auto"/>
            </w:tcBorders>
          </w:tcPr>
          <w:p w:rsidR="0083534D" w:rsidRPr="001E4687" w:rsidRDefault="0083534D" w:rsidP="00073D44">
            <w:pPr>
              <w:pStyle w:val="SemEspaamento"/>
              <w:ind w:left="709" w:right="142" w:hanging="709"/>
              <w:rPr>
                <w:rFonts w:ascii="Arial" w:hAnsi="Arial" w:cs="Arial"/>
                <w:i/>
                <w:iCs/>
                <w:sz w:val="24"/>
                <w:szCs w:val="24"/>
                <w:lang w:eastAsia="pt-BR"/>
              </w:rPr>
            </w:pPr>
            <w:r>
              <w:rPr>
                <w:rFonts w:ascii="Arial" w:hAnsi="Arial" w:cs="Arial"/>
                <w:i/>
                <w:iCs/>
                <w:sz w:val="24"/>
                <w:szCs w:val="24"/>
              </w:rPr>
              <w:t>3</w:t>
            </w:r>
            <w:r w:rsidRPr="001E4687">
              <w:rPr>
                <w:rFonts w:ascii="Arial" w:hAnsi="Arial" w:cs="Arial"/>
                <w:i/>
                <w:iCs/>
                <w:sz w:val="24"/>
                <w:szCs w:val="24"/>
                <w:lang w:eastAsia="pt-BR"/>
              </w:rPr>
              <w:t xml:space="preserve">º - Sorteio </w:t>
            </w:r>
            <w:r w:rsidRPr="001E4687">
              <w:rPr>
                <w:rFonts w:ascii="Arial" w:hAnsi="Arial" w:cs="Arial"/>
                <w:i/>
                <w:iCs/>
                <w:sz w:val="24"/>
                <w:szCs w:val="24"/>
              </w:rPr>
              <w:t>–Cujas normas de realização serão definidas pela CCO</w:t>
            </w:r>
          </w:p>
        </w:tc>
      </w:tr>
      <w:tr w:rsidR="0083534D" w:rsidRPr="001E4687" w:rsidTr="00073D44">
        <w:trPr>
          <w:trHeight w:val="158"/>
        </w:trPr>
        <w:tc>
          <w:tcPr>
            <w:tcW w:w="2619" w:type="dxa"/>
            <w:vMerge w:val="restart"/>
            <w:tcBorders>
              <w:top w:val="single" w:sz="12" w:space="0" w:color="000000"/>
              <w:right w:val="single" w:sz="4" w:space="0" w:color="auto"/>
            </w:tcBorders>
            <w:vAlign w:val="center"/>
          </w:tcPr>
          <w:p w:rsidR="0083534D" w:rsidRPr="001E4687" w:rsidRDefault="0083534D" w:rsidP="00073D44">
            <w:pPr>
              <w:pStyle w:val="SemEspaamento"/>
              <w:ind w:left="709" w:right="142" w:hanging="709"/>
              <w:jc w:val="center"/>
              <w:rPr>
                <w:rFonts w:ascii="Arial" w:hAnsi="Arial" w:cs="Arial"/>
                <w:b/>
                <w:i/>
                <w:iCs/>
                <w:lang w:eastAsia="pt-BR"/>
              </w:rPr>
            </w:pPr>
            <w:r w:rsidRPr="001E4687">
              <w:rPr>
                <w:rFonts w:ascii="Arial" w:hAnsi="Arial" w:cs="Arial"/>
                <w:b/>
                <w:i/>
                <w:iCs/>
                <w:lang w:eastAsia="pt-BR"/>
              </w:rPr>
              <w:t>VOLEI DE PRAIA</w:t>
            </w:r>
          </w:p>
        </w:tc>
        <w:tc>
          <w:tcPr>
            <w:tcW w:w="7607" w:type="dxa"/>
            <w:tcBorders>
              <w:top w:val="single" w:sz="4" w:space="0" w:color="auto"/>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1º - Pontos Average na Fase</w:t>
            </w:r>
          </w:p>
        </w:tc>
      </w:tr>
      <w:tr w:rsidR="0083534D" w:rsidRPr="001E4687" w:rsidTr="00073D44">
        <w:trPr>
          <w:trHeight w:val="157"/>
        </w:trPr>
        <w:tc>
          <w:tcPr>
            <w:tcW w:w="2619" w:type="dxa"/>
            <w:vMerge/>
            <w:tcBorders>
              <w:right w:val="single" w:sz="4" w:space="0" w:color="auto"/>
            </w:tcBorders>
            <w:vAlign w:val="center"/>
          </w:tcPr>
          <w:p w:rsidR="0083534D" w:rsidRPr="001E4687" w:rsidRDefault="0083534D" w:rsidP="00073D44">
            <w:pPr>
              <w:pStyle w:val="SemEspaamento"/>
              <w:ind w:left="709" w:right="142" w:hanging="709"/>
              <w:jc w:val="both"/>
              <w:rPr>
                <w:rFonts w:ascii="Arial" w:hAnsi="Arial" w:cs="Arial"/>
                <w:i/>
                <w:iCs/>
                <w:sz w:val="24"/>
                <w:szCs w:val="24"/>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iCs/>
                <w:sz w:val="24"/>
                <w:szCs w:val="24"/>
                <w:lang w:eastAsia="pt-BR"/>
              </w:rPr>
            </w:pPr>
            <w:r w:rsidRPr="001E4687">
              <w:rPr>
                <w:rFonts w:ascii="Arial" w:hAnsi="Arial" w:cs="Arial"/>
                <w:i/>
                <w:iCs/>
                <w:sz w:val="24"/>
                <w:szCs w:val="24"/>
                <w:lang w:eastAsia="pt-BR"/>
              </w:rPr>
              <w:t>2º - Confronto Direto - (entre 2 equipes)</w:t>
            </w:r>
          </w:p>
        </w:tc>
      </w:tr>
      <w:tr w:rsidR="0083534D" w:rsidRPr="001E4687" w:rsidTr="00073D44">
        <w:trPr>
          <w:trHeight w:val="157"/>
        </w:trPr>
        <w:tc>
          <w:tcPr>
            <w:tcW w:w="2619" w:type="dxa"/>
            <w:vMerge/>
            <w:tcBorders>
              <w:bottom w:val="single" w:sz="6" w:space="0" w:color="000000"/>
              <w:right w:val="single" w:sz="4" w:space="0" w:color="auto"/>
            </w:tcBorders>
            <w:vAlign w:val="center"/>
          </w:tcPr>
          <w:p w:rsidR="0083534D" w:rsidRPr="001E4687" w:rsidRDefault="0083534D" w:rsidP="00073D44">
            <w:pPr>
              <w:pStyle w:val="SemEspaamento"/>
              <w:ind w:left="709" w:right="142" w:hanging="709"/>
              <w:jc w:val="both"/>
              <w:rPr>
                <w:rFonts w:ascii="Arial" w:hAnsi="Arial" w:cs="Arial"/>
                <w:i/>
                <w:iCs/>
                <w:sz w:val="24"/>
                <w:szCs w:val="24"/>
                <w:lang w:eastAsia="pt-BR"/>
              </w:rPr>
            </w:pPr>
          </w:p>
        </w:tc>
        <w:tc>
          <w:tcPr>
            <w:tcW w:w="7607" w:type="dxa"/>
            <w:tcBorders>
              <w:top w:val="single" w:sz="6" w:space="0" w:color="000000"/>
              <w:left w:val="single" w:sz="4" w:space="0" w:color="auto"/>
              <w:bottom w:val="single" w:sz="6" w:space="0" w:color="000000"/>
            </w:tcBorders>
          </w:tcPr>
          <w:p w:rsidR="0083534D" w:rsidRPr="001E4687" w:rsidRDefault="0083534D" w:rsidP="00073D44">
            <w:pPr>
              <w:pStyle w:val="SemEspaamento"/>
              <w:ind w:left="709" w:right="142" w:hanging="709"/>
              <w:rPr>
                <w:rFonts w:ascii="Arial" w:hAnsi="Arial" w:cs="Arial"/>
                <w:i/>
                <w:sz w:val="24"/>
                <w:szCs w:val="24"/>
              </w:rPr>
            </w:pPr>
            <w:r w:rsidRPr="001E4687">
              <w:rPr>
                <w:rFonts w:ascii="Arial" w:hAnsi="Arial" w:cs="Arial"/>
                <w:i/>
                <w:iCs/>
                <w:sz w:val="24"/>
                <w:szCs w:val="24"/>
              </w:rPr>
              <w:t>3º - Sorteio – Cujas normas de realização serão definidas pela CCO</w:t>
            </w:r>
          </w:p>
        </w:tc>
      </w:tr>
    </w:tbl>
    <w:p w:rsidR="0083534D" w:rsidRDefault="0083534D" w:rsidP="004504FF">
      <w:pPr>
        <w:pStyle w:val="SemEspaamento"/>
        <w:ind w:right="142"/>
        <w:jc w:val="both"/>
        <w:rPr>
          <w:rFonts w:ascii="Arial" w:hAnsi="Arial" w:cs="Arial"/>
          <w:b/>
          <w:i/>
          <w:sz w:val="24"/>
          <w:szCs w:val="24"/>
        </w:rPr>
      </w:pPr>
    </w:p>
    <w:p w:rsidR="004504FF" w:rsidRDefault="004504FF" w:rsidP="00F87D4F">
      <w:pPr>
        <w:pStyle w:val="SemEspaamento"/>
        <w:ind w:right="142"/>
        <w:jc w:val="both"/>
        <w:rPr>
          <w:rFonts w:ascii="Arial" w:hAnsi="Arial" w:cs="Arial"/>
          <w:b/>
          <w:i/>
          <w:sz w:val="28"/>
          <w:szCs w:val="28"/>
        </w:rPr>
      </w:pPr>
      <w:r w:rsidRPr="001E4687">
        <w:rPr>
          <w:rFonts w:ascii="Arial" w:hAnsi="Arial" w:cs="Arial"/>
          <w:b/>
          <w:i/>
          <w:sz w:val="24"/>
          <w:szCs w:val="24"/>
        </w:rPr>
        <w:t xml:space="preserve">Paragráfo Único - </w:t>
      </w:r>
      <w:r w:rsidRPr="001E4687">
        <w:rPr>
          <w:rFonts w:ascii="Arial" w:hAnsi="Arial" w:cs="Arial"/>
          <w:i/>
          <w:sz w:val="24"/>
          <w:szCs w:val="24"/>
        </w:rPr>
        <w:t xml:space="preserve">Quando ocorrer empates na pontuação entre três ou mais equipes, não será utilizado o critério </w:t>
      </w:r>
      <w:r w:rsidRPr="001E4687">
        <w:rPr>
          <w:rFonts w:ascii="Arial" w:hAnsi="Arial" w:cs="Arial"/>
          <w:b/>
          <w:i/>
          <w:sz w:val="24"/>
          <w:szCs w:val="24"/>
        </w:rPr>
        <w:t>“Confronto Direto”</w:t>
      </w:r>
      <w:r w:rsidRPr="001E4687">
        <w:rPr>
          <w:rFonts w:ascii="Arial" w:hAnsi="Arial" w:cs="Arial"/>
          <w:i/>
          <w:sz w:val="24"/>
          <w:szCs w:val="24"/>
        </w:rPr>
        <w:t xml:space="preserve"> em nenhuma hipótese, mesmo após a definição da primeira colocação.</w:t>
      </w:r>
    </w:p>
    <w:p w:rsidR="004504FF" w:rsidRDefault="004504FF" w:rsidP="004504FF">
      <w:pPr>
        <w:pStyle w:val="SemEspaamento"/>
        <w:ind w:right="142"/>
        <w:rPr>
          <w:rFonts w:ascii="Arial" w:hAnsi="Arial" w:cs="Arial"/>
          <w:b/>
          <w:i/>
          <w:sz w:val="28"/>
          <w:szCs w:val="28"/>
        </w:rPr>
      </w:pPr>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Capítulo XI – DA PREMIAÇÃO</w:t>
      </w:r>
      <w:bookmarkEnd w:id="66"/>
      <w:bookmarkEnd w:id="67"/>
    </w:p>
    <w:p w:rsidR="004504FF" w:rsidRPr="001E4687" w:rsidRDefault="004504FF" w:rsidP="004504FF">
      <w:pPr>
        <w:pStyle w:val="SemEspaamento"/>
        <w:ind w:left="709" w:right="142" w:hanging="709"/>
        <w:jc w:val="both"/>
        <w:rPr>
          <w:rFonts w:ascii="Arial" w:hAnsi="Arial" w:cs="Arial"/>
          <w:i/>
          <w:sz w:val="24"/>
          <w:szCs w:val="24"/>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43</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A SEJUCEL, na Fase Final, diretamente ou por intermédio de patrocinador oficial premiará os municípios classificados em 1º</w:t>
      </w:r>
      <w:r>
        <w:rPr>
          <w:rFonts w:ascii="Arial" w:hAnsi="Arial" w:cs="Arial"/>
          <w:i/>
          <w:sz w:val="24"/>
          <w:szCs w:val="24"/>
          <w:lang w:eastAsia="pt-BR"/>
        </w:rPr>
        <w:t xml:space="preserve">, </w:t>
      </w:r>
      <w:r w:rsidRPr="001E4687">
        <w:rPr>
          <w:rFonts w:ascii="Arial" w:hAnsi="Arial" w:cs="Arial"/>
          <w:i/>
          <w:sz w:val="24"/>
          <w:szCs w:val="24"/>
          <w:lang w:eastAsia="pt-BR"/>
        </w:rPr>
        <w:t>2º</w:t>
      </w:r>
      <w:r>
        <w:rPr>
          <w:rFonts w:ascii="Arial" w:hAnsi="Arial" w:cs="Arial"/>
          <w:i/>
          <w:sz w:val="24"/>
          <w:szCs w:val="24"/>
          <w:lang w:eastAsia="pt-BR"/>
        </w:rPr>
        <w:t xml:space="preserve"> e 3º </w:t>
      </w:r>
      <w:r w:rsidRPr="001E4687">
        <w:rPr>
          <w:rFonts w:ascii="Arial" w:hAnsi="Arial" w:cs="Arial"/>
          <w:i/>
          <w:sz w:val="24"/>
          <w:szCs w:val="24"/>
          <w:lang w:eastAsia="pt-BR"/>
        </w:rPr>
        <w:t>Lugares em cada modalidade/sexo, com troféus de posse definitiva.</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1º - </w:t>
      </w:r>
      <w:r w:rsidRPr="001E4687">
        <w:rPr>
          <w:rFonts w:ascii="Arial" w:hAnsi="Arial" w:cs="Arial"/>
          <w:i/>
          <w:sz w:val="24"/>
          <w:szCs w:val="24"/>
          <w:lang w:eastAsia="pt-BR"/>
        </w:rPr>
        <w:t xml:space="preserve">Para a </w:t>
      </w:r>
      <w:r w:rsidRPr="001E4687">
        <w:rPr>
          <w:rFonts w:ascii="Arial" w:hAnsi="Arial" w:cs="Arial"/>
          <w:i/>
          <w:iCs/>
          <w:sz w:val="24"/>
          <w:szCs w:val="24"/>
          <w:lang w:eastAsia="pt-BR"/>
        </w:rPr>
        <w:t xml:space="preserve">Fase Final </w:t>
      </w:r>
      <w:r w:rsidRPr="001E4687">
        <w:rPr>
          <w:rFonts w:ascii="Arial" w:hAnsi="Arial" w:cs="Arial"/>
          <w:i/>
          <w:sz w:val="24"/>
          <w:szCs w:val="24"/>
          <w:lang w:eastAsia="pt-BR"/>
        </w:rPr>
        <w:t>os atletas classificados em 1º, 2º e 3º lugares, em cada modalidade/provas/lutas/jogo/sexo, receberão medalhas correspondentes à colocação obtida.</w:t>
      </w:r>
    </w:p>
    <w:p w:rsidR="004504FF" w:rsidRPr="001E4687"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2º - </w:t>
      </w:r>
      <w:r w:rsidRPr="001E4687">
        <w:rPr>
          <w:rFonts w:ascii="Arial" w:hAnsi="Arial" w:cs="Arial"/>
          <w:i/>
          <w:sz w:val="24"/>
          <w:szCs w:val="24"/>
          <w:lang w:eastAsia="pt-BR"/>
        </w:rPr>
        <w:t>Serão entregue troféus de posse definitiva, ao Campeão Geral, Vice-Campeão Geral e o 3º Colocado Geral, que serão os municípios que obtiverem a maior pontuação na competição conforme quadro abaixo:</w:t>
      </w:r>
    </w:p>
    <w:p w:rsidR="0083534D" w:rsidRDefault="0083534D" w:rsidP="004504FF">
      <w:pPr>
        <w:pStyle w:val="SemEspaamento"/>
        <w:ind w:right="142"/>
        <w:jc w:val="both"/>
        <w:rPr>
          <w:rFonts w:ascii="Arial" w:hAnsi="Arial" w:cs="Arial"/>
          <w:i/>
          <w:sz w:val="24"/>
          <w:szCs w:val="24"/>
          <w:lang w:eastAsia="pt-BR"/>
        </w:rPr>
      </w:pPr>
    </w:p>
    <w:bookmarkStart w:id="68" w:name="_MON_1480240670"/>
    <w:bookmarkEnd w:id="68"/>
    <w:p w:rsidR="004504FF" w:rsidRPr="001E4687" w:rsidRDefault="004504FF" w:rsidP="004504FF">
      <w:pPr>
        <w:pStyle w:val="SemEspaamento"/>
        <w:ind w:right="142"/>
        <w:jc w:val="center"/>
        <w:rPr>
          <w:rFonts w:ascii="Arial" w:hAnsi="Arial" w:cs="Arial"/>
          <w:i/>
          <w:sz w:val="24"/>
          <w:szCs w:val="24"/>
          <w:lang w:eastAsia="pt-BR"/>
        </w:rPr>
      </w:pPr>
      <w:r w:rsidRPr="001E4687">
        <w:rPr>
          <w:rFonts w:ascii="Arial" w:hAnsi="Arial" w:cs="Arial"/>
          <w:i/>
          <w:sz w:val="24"/>
          <w:szCs w:val="24"/>
          <w:lang w:eastAsia="pt-BR"/>
        </w:rPr>
        <w:object w:dxaOrig="6214" w:dyaOrig="2651">
          <v:shape id="_x0000_i1044" type="#_x0000_t75" style="width:345.75pt;height:119.25pt" o:ole="">
            <v:imagedata r:id="rId51" o:title=""/>
          </v:shape>
          <o:OLEObject Type="Embed" ProgID="Excel.Sheet.12" ShapeID="_x0000_i1044" DrawAspect="Content" ObjectID="_1642920294" r:id="rId52"/>
        </w:object>
      </w:r>
    </w:p>
    <w:p w:rsidR="004504FF" w:rsidRDefault="004504FF"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Default="0083534D" w:rsidP="004504FF">
      <w:pPr>
        <w:pStyle w:val="SemEspaamento"/>
        <w:ind w:left="709" w:right="142" w:hanging="709"/>
        <w:jc w:val="both"/>
        <w:rPr>
          <w:rFonts w:ascii="Arial" w:hAnsi="Arial" w:cs="Arial"/>
          <w:i/>
          <w:sz w:val="24"/>
          <w:szCs w:val="24"/>
          <w:lang w:eastAsia="pt-BR"/>
        </w:rPr>
      </w:pPr>
    </w:p>
    <w:p w:rsidR="0083534D" w:rsidRPr="001E4687" w:rsidRDefault="0083534D" w:rsidP="004504FF">
      <w:pPr>
        <w:pStyle w:val="SemEspaamento"/>
        <w:ind w:left="709" w:right="142" w:hanging="709"/>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3º - </w:t>
      </w:r>
      <w:r w:rsidRPr="001E4687">
        <w:rPr>
          <w:rFonts w:ascii="Arial" w:hAnsi="Arial" w:cs="Arial"/>
          <w:i/>
          <w:sz w:val="24"/>
          <w:szCs w:val="24"/>
          <w:lang w:eastAsia="pt-BR"/>
        </w:rPr>
        <w:t>Caso haja empate no numero de pontos será critério de desempate para se conh</w:t>
      </w:r>
      <w:r>
        <w:rPr>
          <w:rFonts w:ascii="Arial" w:hAnsi="Arial" w:cs="Arial"/>
          <w:i/>
          <w:sz w:val="24"/>
          <w:szCs w:val="24"/>
          <w:lang w:eastAsia="pt-BR"/>
        </w:rPr>
        <w:t>ecer o Campeão Geral do JIR 2020</w:t>
      </w:r>
      <w:r w:rsidRPr="001E4687">
        <w:rPr>
          <w:rFonts w:ascii="Arial" w:hAnsi="Arial" w:cs="Arial"/>
          <w:i/>
          <w:sz w:val="24"/>
          <w:szCs w:val="24"/>
          <w:lang w:eastAsia="pt-BR"/>
        </w:rPr>
        <w:t>:</w:t>
      </w:r>
    </w:p>
    <w:p w:rsidR="0083534D" w:rsidRPr="001E4687" w:rsidRDefault="0083534D" w:rsidP="004504FF">
      <w:pPr>
        <w:pStyle w:val="SemEspaamento"/>
        <w:ind w:right="142"/>
        <w:jc w:val="both"/>
        <w:rPr>
          <w:rFonts w:ascii="Arial" w:hAnsi="Arial" w:cs="Arial"/>
          <w:i/>
          <w:sz w:val="24"/>
          <w:szCs w:val="24"/>
          <w:lang w:eastAsia="pt-BR"/>
        </w:rPr>
      </w:pPr>
    </w:p>
    <w:bookmarkStart w:id="69" w:name="_Toc339350869"/>
    <w:bookmarkStart w:id="70" w:name="_Toc339354136"/>
    <w:bookmarkStart w:id="71" w:name="_MON_1471172798"/>
    <w:bookmarkEnd w:id="71"/>
    <w:p w:rsidR="004504FF" w:rsidRPr="001E4687" w:rsidRDefault="004504FF" w:rsidP="004504FF">
      <w:pPr>
        <w:pStyle w:val="SemEspaamento"/>
        <w:ind w:left="709" w:right="142" w:hanging="709"/>
        <w:jc w:val="center"/>
        <w:rPr>
          <w:rFonts w:ascii="Arial" w:hAnsi="Arial" w:cs="Arial"/>
          <w:i/>
          <w:sz w:val="24"/>
          <w:szCs w:val="24"/>
          <w:lang w:eastAsia="pt-BR"/>
        </w:rPr>
      </w:pPr>
      <w:r w:rsidRPr="001E4687">
        <w:rPr>
          <w:rFonts w:ascii="Arial" w:hAnsi="Arial" w:cs="Arial"/>
          <w:i/>
          <w:sz w:val="24"/>
          <w:szCs w:val="24"/>
          <w:lang w:eastAsia="pt-BR"/>
        </w:rPr>
        <w:object w:dxaOrig="5177" w:dyaOrig="2948">
          <v:shape id="_x0000_i1045" type="#_x0000_t75" style="width:260.25pt;height:147pt" o:ole="">
            <v:imagedata r:id="rId53" o:title=""/>
          </v:shape>
          <o:OLEObject Type="Embed" ProgID="Excel.Sheet.12" ShapeID="_x0000_i1045" DrawAspect="Content" ObjectID="_1642920295" r:id="rId54"/>
        </w:object>
      </w:r>
    </w:p>
    <w:p w:rsidR="004504FF" w:rsidRPr="001E4687" w:rsidRDefault="004504FF" w:rsidP="004504FF">
      <w:pPr>
        <w:pStyle w:val="SemEspaamento"/>
        <w:ind w:left="709" w:right="142" w:hanging="709"/>
        <w:jc w:val="center"/>
        <w:rPr>
          <w:rFonts w:ascii="Arial" w:hAnsi="Arial" w:cs="Arial"/>
          <w:b/>
          <w:i/>
          <w:sz w:val="24"/>
          <w:szCs w:val="24"/>
        </w:rPr>
      </w:pPr>
    </w:p>
    <w:p w:rsidR="004504FF" w:rsidRPr="001E4687" w:rsidRDefault="004504FF" w:rsidP="004504FF">
      <w:pPr>
        <w:pStyle w:val="SemEspaamento"/>
        <w:ind w:left="709" w:right="142" w:hanging="709"/>
        <w:jc w:val="center"/>
        <w:rPr>
          <w:rFonts w:ascii="Arial" w:hAnsi="Arial" w:cs="Arial"/>
          <w:b/>
          <w:i/>
          <w:sz w:val="28"/>
          <w:szCs w:val="28"/>
        </w:rPr>
      </w:pPr>
      <w:r w:rsidRPr="001E4687">
        <w:rPr>
          <w:rFonts w:ascii="Arial" w:hAnsi="Arial" w:cs="Arial"/>
          <w:b/>
          <w:i/>
          <w:sz w:val="28"/>
          <w:szCs w:val="28"/>
        </w:rPr>
        <w:t>Capítulo XII – DA CERIMONIA DE ABERTURA</w:t>
      </w:r>
    </w:p>
    <w:bookmarkEnd w:id="69"/>
    <w:bookmarkEnd w:id="70"/>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7151C8" w:rsidRDefault="004504FF" w:rsidP="004504FF">
      <w:pPr>
        <w:pStyle w:val="SemEspaamento"/>
        <w:ind w:right="142"/>
        <w:jc w:val="both"/>
        <w:rPr>
          <w:rFonts w:ascii="Arial" w:hAnsi="Arial" w:cs="Arial"/>
          <w:i/>
          <w:sz w:val="24"/>
          <w:szCs w:val="24"/>
          <w:lang w:eastAsia="pt-BR"/>
        </w:rPr>
      </w:pPr>
      <w:r w:rsidRPr="007151C8">
        <w:rPr>
          <w:rFonts w:ascii="Arial" w:hAnsi="Arial" w:cs="Arial"/>
          <w:b/>
          <w:i/>
          <w:sz w:val="24"/>
          <w:szCs w:val="24"/>
          <w:lang w:eastAsia="pt-BR"/>
        </w:rPr>
        <w:t>Art. 44 -</w:t>
      </w:r>
      <w:r w:rsidRPr="007151C8">
        <w:rPr>
          <w:rFonts w:ascii="Arial" w:hAnsi="Arial" w:cs="Arial"/>
          <w:i/>
          <w:sz w:val="24"/>
          <w:szCs w:val="24"/>
          <w:lang w:eastAsia="pt-BR"/>
        </w:rPr>
        <w:t xml:space="preserve"> Os </w:t>
      </w:r>
      <w:r w:rsidRPr="007151C8">
        <w:rPr>
          <w:rFonts w:ascii="Arial" w:hAnsi="Arial" w:cs="Arial"/>
          <w:i/>
          <w:iCs/>
          <w:sz w:val="24"/>
          <w:szCs w:val="24"/>
        </w:rPr>
        <w:t>Jogos Intermunicipais de Rondônia – JIR</w:t>
      </w:r>
      <w:r w:rsidRPr="007151C8">
        <w:rPr>
          <w:rFonts w:ascii="Arial" w:hAnsi="Arial" w:cs="Arial"/>
          <w:i/>
          <w:sz w:val="24"/>
          <w:szCs w:val="24"/>
          <w:lang w:eastAsia="pt-BR"/>
        </w:rPr>
        <w:t xml:space="preserve"> 2020 terá um </w:t>
      </w:r>
      <w:r w:rsidRPr="007151C8">
        <w:rPr>
          <w:rFonts w:ascii="Arial" w:hAnsi="Arial" w:cs="Arial"/>
          <w:b/>
          <w:i/>
          <w:sz w:val="24"/>
          <w:szCs w:val="24"/>
          <w:lang w:eastAsia="pt-BR"/>
        </w:rPr>
        <w:t>Cerimonial de Abertura</w:t>
      </w:r>
      <w:r w:rsidRPr="007151C8">
        <w:rPr>
          <w:rFonts w:ascii="Arial" w:hAnsi="Arial" w:cs="Arial"/>
          <w:i/>
          <w:sz w:val="24"/>
          <w:szCs w:val="24"/>
          <w:lang w:eastAsia="pt-BR"/>
        </w:rPr>
        <w:t xml:space="preserve"> do qual participarão </w:t>
      </w:r>
      <w:r w:rsidRPr="007151C8">
        <w:rPr>
          <w:rFonts w:ascii="Arial" w:hAnsi="Arial" w:cs="Arial"/>
          <w:bCs/>
          <w:i/>
          <w:sz w:val="24"/>
          <w:szCs w:val="24"/>
          <w:lang w:eastAsia="pt-BR"/>
        </w:rPr>
        <w:t xml:space="preserve">obrigatoriamente </w:t>
      </w:r>
      <w:r w:rsidRPr="007151C8">
        <w:rPr>
          <w:rFonts w:ascii="Arial" w:hAnsi="Arial" w:cs="Arial"/>
          <w:i/>
          <w:sz w:val="24"/>
          <w:szCs w:val="24"/>
          <w:lang w:eastAsia="pt-BR"/>
        </w:rPr>
        <w:t>todas as delegações que tenham modalidades inscritas no período de 2</w:t>
      </w:r>
      <w:r w:rsidR="00FA6ABD">
        <w:rPr>
          <w:rFonts w:ascii="Arial" w:hAnsi="Arial" w:cs="Arial"/>
          <w:i/>
          <w:sz w:val="24"/>
          <w:szCs w:val="24"/>
          <w:lang w:eastAsia="pt-BR"/>
        </w:rPr>
        <w:t>8</w:t>
      </w:r>
      <w:r w:rsidRPr="007151C8">
        <w:rPr>
          <w:rFonts w:ascii="Arial" w:hAnsi="Arial" w:cs="Arial"/>
          <w:i/>
          <w:sz w:val="24"/>
          <w:szCs w:val="24"/>
          <w:lang w:eastAsia="pt-BR"/>
        </w:rPr>
        <w:t xml:space="preserve"> de Agosto de 2020 a 01 de Setembro de 2020. O quantitativo mínimo e máximo de participantes por município através será divulgado em documento oficial. Caso o município não se faça representar no desfile de abertura, será encaminhado relatório a Justiça Desportiva para as providências cabíveis.</w:t>
      </w:r>
    </w:p>
    <w:p w:rsidR="004504FF" w:rsidRPr="001E4687" w:rsidRDefault="004504FF" w:rsidP="004504FF">
      <w:pPr>
        <w:pStyle w:val="SemEspaamento"/>
        <w:ind w:right="142"/>
        <w:jc w:val="both"/>
        <w:rPr>
          <w:rFonts w:ascii="Arial" w:hAnsi="Arial" w:cs="Arial"/>
          <w:i/>
          <w:sz w:val="24"/>
          <w:szCs w:val="24"/>
          <w:lang w:eastAsia="pt-BR"/>
        </w:rPr>
      </w:pPr>
    </w:p>
    <w:p w:rsidR="004504FF" w:rsidRPr="00870498" w:rsidRDefault="004504FF" w:rsidP="004504FF">
      <w:pPr>
        <w:pStyle w:val="SemEspaamento"/>
        <w:ind w:right="142"/>
        <w:jc w:val="both"/>
        <w:rPr>
          <w:rFonts w:ascii="Arial" w:hAnsi="Arial" w:cs="Arial"/>
          <w:i/>
          <w:color w:val="00B0F0"/>
          <w:sz w:val="24"/>
          <w:szCs w:val="24"/>
          <w:lang w:eastAsia="pt-BR"/>
        </w:rPr>
      </w:pPr>
      <w:r w:rsidRPr="001E4687">
        <w:rPr>
          <w:rFonts w:ascii="Arial" w:hAnsi="Arial" w:cs="Arial"/>
          <w:b/>
          <w:i/>
          <w:sz w:val="24"/>
          <w:szCs w:val="24"/>
        </w:rPr>
        <w:t>§ 1º</w:t>
      </w:r>
      <w:r w:rsidRPr="001E4687">
        <w:rPr>
          <w:rFonts w:ascii="Arial" w:hAnsi="Arial" w:cs="Arial"/>
          <w:i/>
          <w:sz w:val="24"/>
          <w:szCs w:val="24"/>
          <w:lang w:eastAsia="pt-BR"/>
        </w:rPr>
        <w:t xml:space="preserve"> - O Cerimonial de Abertura é considerado atividade oficial dos jogos, devendo cada delegação apresentarem-se </w:t>
      </w:r>
      <w:r w:rsidRPr="007151C8">
        <w:rPr>
          <w:rFonts w:ascii="Arial" w:hAnsi="Arial" w:cs="Arial"/>
          <w:i/>
          <w:sz w:val="24"/>
          <w:szCs w:val="24"/>
          <w:lang w:eastAsia="pt-BR"/>
        </w:rPr>
        <w:t>uniformizada e portando a identificação do municipio</w:t>
      </w:r>
      <w:r>
        <w:rPr>
          <w:rFonts w:ascii="Arial" w:hAnsi="Arial" w:cs="Arial"/>
          <w:i/>
          <w:color w:val="00B0F0"/>
          <w:sz w:val="24"/>
          <w:szCs w:val="24"/>
          <w:lang w:eastAsia="pt-BR"/>
        </w:rPr>
        <w:t>.</w:t>
      </w:r>
    </w:p>
    <w:p w:rsidR="004504FF"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rPr>
        <w:t>§ 2</w:t>
      </w:r>
      <w:r w:rsidRPr="001E4687">
        <w:rPr>
          <w:rFonts w:ascii="Arial" w:hAnsi="Arial" w:cs="Arial"/>
          <w:b/>
          <w:i/>
          <w:sz w:val="24"/>
          <w:szCs w:val="24"/>
        </w:rPr>
        <w:t>º</w:t>
      </w:r>
      <w:r w:rsidRPr="001E4687">
        <w:rPr>
          <w:rFonts w:ascii="Arial" w:hAnsi="Arial" w:cs="Arial"/>
          <w:i/>
          <w:sz w:val="24"/>
          <w:szCs w:val="24"/>
          <w:lang w:eastAsia="pt-BR"/>
        </w:rPr>
        <w:t xml:space="preserve"> - O Cerimonial de Abertura obedecerá à seguinte ordem de apresentação:</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Concentração das Delegações;</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Composição da Mesa de Autoridades;</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Entrada e Desfile das Delegações;</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Hasteamento das Bandeiras do Brasil, de Rondônia, do Município sede ao som do hino Nacional e de Rondônia;</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Declaração de abertura dos jogos;</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Entrada do fogo simbólico e acendimento da pira olímpica;</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Juramento do atleta e Árbitro</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Confraternização e retirada das delegações;</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Eventos artísticos e/ou outros (a critério do Município sede) e;</w:t>
      </w:r>
    </w:p>
    <w:p w:rsidR="004504FF" w:rsidRPr="001E4687" w:rsidRDefault="004504FF" w:rsidP="004504FF">
      <w:pPr>
        <w:pStyle w:val="SemEspaamento"/>
        <w:numPr>
          <w:ilvl w:val="0"/>
          <w:numId w:val="15"/>
        </w:numPr>
        <w:ind w:left="0" w:right="142" w:firstLine="0"/>
        <w:jc w:val="both"/>
        <w:rPr>
          <w:rFonts w:ascii="Arial" w:hAnsi="Arial" w:cs="Arial"/>
          <w:i/>
          <w:sz w:val="24"/>
          <w:szCs w:val="24"/>
          <w:lang w:eastAsia="pt-BR"/>
        </w:rPr>
      </w:pPr>
      <w:r w:rsidRPr="001E4687">
        <w:rPr>
          <w:rFonts w:ascii="Arial" w:hAnsi="Arial" w:cs="Arial"/>
          <w:i/>
          <w:sz w:val="24"/>
          <w:szCs w:val="24"/>
          <w:lang w:eastAsia="pt-BR"/>
        </w:rPr>
        <w:t>Encerramento.</w:t>
      </w:r>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4504FF">
      <w:pPr>
        <w:pStyle w:val="SemEspaamento"/>
        <w:ind w:left="709" w:right="142" w:hanging="709"/>
        <w:jc w:val="center"/>
        <w:rPr>
          <w:rFonts w:ascii="Arial" w:hAnsi="Arial" w:cs="Arial"/>
          <w:b/>
          <w:i/>
          <w:sz w:val="28"/>
          <w:szCs w:val="28"/>
        </w:rPr>
      </w:pPr>
      <w:bookmarkStart w:id="72" w:name="_Toc339350870"/>
      <w:bookmarkStart w:id="73" w:name="_Toc339354137"/>
      <w:r w:rsidRPr="001E4687">
        <w:rPr>
          <w:rFonts w:ascii="Arial" w:hAnsi="Arial" w:cs="Arial"/>
          <w:b/>
          <w:i/>
          <w:sz w:val="28"/>
          <w:szCs w:val="28"/>
        </w:rPr>
        <w:t>Capítulo XIII – DAS DISPOSIÇÕES GERAIS E TRANSITÓRIAS</w:t>
      </w:r>
      <w:bookmarkEnd w:id="72"/>
      <w:bookmarkEnd w:id="73"/>
    </w:p>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45</w:t>
      </w:r>
      <w:r w:rsidRPr="001E4687">
        <w:rPr>
          <w:rFonts w:ascii="Arial" w:hAnsi="Arial" w:cs="Arial"/>
          <w:b/>
          <w:i/>
          <w:sz w:val="24"/>
          <w:szCs w:val="24"/>
          <w:lang w:eastAsia="pt-BR"/>
        </w:rPr>
        <w:t xml:space="preserve"> -</w:t>
      </w:r>
      <w:r w:rsidR="006F4A61">
        <w:rPr>
          <w:rFonts w:ascii="Arial" w:hAnsi="Arial" w:cs="Arial"/>
          <w:b/>
          <w:i/>
          <w:sz w:val="24"/>
          <w:szCs w:val="24"/>
          <w:lang w:eastAsia="pt-BR"/>
        </w:rPr>
        <w:t xml:space="preserve"> </w:t>
      </w:r>
      <w:r w:rsidRPr="001E4687">
        <w:rPr>
          <w:rFonts w:ascii="Arial" w:hAnsi="Arial" w:cs="Arial"/>
          <w:i/>
          <w:sz w:val="24"/>
          <w:szCs w:val="24"/>
          <w:lang w:eastAsia="pt-BR"/>
        </w:rPr>
        <w:t>É de responsabilidade total dos municípios participantes o transporte intermunicipal.</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46</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As normas e determinações quanto à disciplina e conservação dos locais de hospedagem definidas pelas entidades organizadoras e constantes neste </w:t>
      </w:r>
      <w:r w:rsidRPr="001E4687">
        <w:rPr>
          <w:rFonts w:ascii="Arial" w:hAnsi="Arial" w:cs="Arial"/>
          <w:i/>
          <w:iCs/>
          <w:sz w:val="24"/>
          <w:szCs w:val="24"/>
          <w:lang w:eastAsia="pt-BR"/>
        </w:rPr>
        <w:t>Regulamento</w:t>
      </w:r>
      <w:r w:rsidRPr="001E4687">
        <w:rPr>
          <w:rFonts w:ascii="Arial" w:hAnsi="Arial" w:cs="Arial"/>
          <w:i/>
          <w:sz w:val="24"/>
          <w:szCs w:val="24"/>
          <w:lang w:eastAsia="pt-BR"/>
        </w:rPr>
        <w:t xml:space="preserve"> deverão ser cumpridas integralmente.</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1º - </w:t>
      </w:r>
      <w:r w:rsidRPr="001E4687">
        <w:rPr>
          <w:rFonts w:ascii="Arial" w:hAnsi="Arial" w:cs="Arial"/>
          <w:i/>
          <w:sz w:val="24"/>
          <w:szCs w:val="24"/>
          <w:lang w:eastAsia="pt-BR"/>
        </w:rPr>
        <w:t>É de responsabilidade direta e exclusiva dos municípios participantes os danos, prejuízos e depredações causadas em bens imóveis e/ou móveis utilizados na competição por qualquer pessoa integrante da sua delegação esportiva. Em qualquer situação o Município sede deverá ser imediatamente ressarcido com a reposição do material ou em valor pecuniário.</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 xml:space="preserve">§ 2º - </w:t>
      </w:r>
      <w:r w:rsidRPr="001E4687">
        <w:rPr>
          <w:rFonts w:ascii="Arial" w:hAnsi="Arial" w:cs="Arial"/>
          <w:i/>
          <w:sz w:val="24"/>
          <w:szCs w:val="24"/>
          <w:lang w:eastAsia="pt-BR"/>
        </w:rPr>
        <w:t>Além das consequências previstas no parágrafo anterior, o faltoso ficará sujeito às penalidades previstas no CRJDD.</w:t>
      </w:r>
    </w:p>
    <w:p w:rsidR="004504FF" w:rsidRPr="001E4687"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47</w:t>
      </w:r>
      <w:r w:rsidRPr="00C9441C">
        <w:rPr>
          <w:rFonts w:ascii="Arial" w:hAnsi="Arial" w:cs="Arial"/>
          <w:b/>
          <w:i/>
          <w:sz w:val="24"/>
          <w:szCs w:val="24"/>
          <w:lang w:eastAsia="pt-BR"/>
        </w:rPr>
        <w:t xml:space="preserve"> -</w:t>
      </w:r>
      <w:r w:rsidRPr="00C9441C">
        <w:rPr>
          <w:rFonts w:ascii="Arial" w:hAnsi="Arial" w:cs="Arial"/>
          <w:i/>
          <w:sz w:val="24"/>
          <w:szCs w:val="24"/>
          <w:lang w:eastAsia="pt-BR"/>
        </w:rPr>
        <w:t xml:space="preserve"> A, condição de saúde dos atletas e  dirigentes participantes e ou complicações decorrentes da</w:t>
      </w:r>
      <w:r>
        <w:rPr>
          <w:rFonts w:ascii="Arial" w:hAnsi="Arial" w:cs="Arial"/>
          <w:i/>
          <w:sz w:val="24"/>
          <w:szCs w:val="24"/>
          <w:lang w:eastAsia="pt-BR"/>
        </w:rPr>
        <w:t xml:space="preserve"> gra</w:t>
      </w:r>
      <w:r w:rsidR="006F4A61">
        <w:rPr>
          <w:rFonts w:ascii="Arial" w:hAnsi="Arial" w:cs="Arial"/>
          <w:i/>
          <w:sz w:val="24"/>
          <w:szCs w:val="24"/>
          <w:lang w:eastAsia="pt-BR"/>
        </w:rPr>
        <w:t xml:space="preserve">videz, </w:t>
      </w:r>
      <w:r w:rsidRPr="00C9441C">
        <w:rPr>
          <w:rFonts w:ascii="Arial" w:hAnsi="Arial" w:cs="Arial"/>
          <w:i/>
          <w:sz w:val="24"/>
          <w:szCs w:val="24"/>
          <w:lang w:eastAsia="pt-BR"/>
        </w:rPr>
        <w:t>de acordo com a legislação vigente no país ficará sob a responsabilidade dos municípios pelos quais estiverem participando, desde o momento da formação da delegação, do seu translado entre o município de origem e o Município sede, durante as competições e durante o deslocamento interno nos locais de competição.</w:t>
      </w:r>
    </w:p>
    <w:p w:rsidR="004504FF" w:rsidRPr="00C9441C"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48</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Todos os participantes devidamente representados/assistidos por quem de direito, na efetivação de suas participações autorizam em caráter gratuito, irrevogável e irretratável ao Governo do Estado, através da SEJUCEL, a Prefeitura do Município sede e seus parceiros constituídos no presente </w:t>
      </w:r>
      <w:r w:rsidRPr="001E4687">
        <w:rPr>
          <w:rFonts w:ascii="Arial" w:hAnsi="Arial" w:cs="Arial"/>
          <w:i/>
          <w:iCs/>
          <w:sz w:val="24"/>
          <w:szCs w:val="24"/>
          <w:lang w:eastAsia="pt-BR"/>
        </w:rPr>
        <w:t>Regulamento</w:t>
      </w:r>
      <w:r w:rsidRPr="001E4687">
        <w:rPr>
          <w:rFonts w:ascii="Arial" w:hAnsi="Arial" w:cs="Arial"/>
          <w:i/>
          <w:sz w:val="24"/>
          <w:szCs w:val="24"/>
          <w:lang w:eastAsia="pt-BR"/>
        </w:rPr>
        <w:t>, a captar e fixar a suas imagens e vozes durante a realização dos jogos, em qualquer suporte existente, ficando estas entidades desta forma, plenamente capacitadas a utilizarem as imagens e vozes a seus exclusivos critérios a qualquer tempo, em Rondônia e no Brasil.</w:t>
      </w:r>
    </w:p>
    <w:p w:rsidR="004504FF" w:rsidRPr="001E4687" w:rsidRDefault="004504FF" w:rsidP="004504FF">
      <w:pPr>
        <w:pStyle w:val="SemEspaamento"/>
        <w:ind w:right="142"/>
        <w:jc w:val="both"/>
        <w:rPr>
          <w:rFonts w:ascii="Arial" w:hAnsi="Arial" w:cs="Arial"/>
          <w:i/>
          <w:sz w:val="24"/>
          <w:szCs w:val="24"/>
          <w:lang w:eastAsia="pt-BR"/>
        </w:rPr>
      </w:pPr>
    </w:p>
    <w:p w:rsidR="004504FF" w:rsidRPr="008E2165"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49</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O Município sede não poderá celebrar contrato de patrocínio dos </w:t>
      </w:r>
      <w:r w:rsidRPr="001E4687">
        <w:rPr>
          <w:rFonts w:ascii="Arial" w:hAnsi="Arial" w:cs="Arial"/>
          <w:i/>
          <w:iCs/>
          <w:sz w:val="24"/>
          <w:szCs w:val="24"/>
        </w:rPr>
        <w:t>Jogos Intermunicipais de Rondônia – JIR</w:t>
      </w:r>
      <w:r w:rsidR="006F4A61">
        <w:rPr>
          <w:rFonts w:ascii="Arial" w:hAnsi="Arial" w:cs="Arial"/>
          <w:i/>
          <w:iCs/>
          <w:sz w:val="24"/>
          <w:szCs w:val="24"/>
        </w:rPr>
        <w:t xml:space="preserve"> </w:t>
      </w:r>
      <w:r w:rsidRPr="001E4687">
        <w:rPr>
          <w:rFonts w:ascii="Arial" w:hAnsi="Arial" w:cs="Arial"/>
          <w:i/>
          <w:sz w:val="24"/>
          <w:szCs w:val="24"/>
          <w:lang w:eastAsia="pt-BR"/>
        </w:rPr>
        <w:t>sem expressa anuência da SEJUCEL.</w:t>
      </w:r>
    </w:p>
    <w:p w:rsidR="004504FF"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iCs/>
          <w:sz w:val="24"/>
          <w:szCs w:val="24"/>
          <w:lang w:eastAsia="pt-BR"/>
        </w:rPr>
      </w:pPr>
      <w:r>
        <w:rPr>
          <w:rFonts w:ascii="Arial" w:hAnsi="Arial" w:cs="Arial"/>
          <w:b/>
          <w:i/>
          <w:sz w:val="24"/>
          <w:szCs w:val="24"/>
          <w:lang w:eastAsia="pt-BR"/>
        </w:rPr>
        <w:t>Art. 50</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Os </w:t>
      </w:r>
      <w:r w:rsidRPr="001E4687">
        <w:rPr>
          <w:rFonts w:ascii="Arial" w:hAnsi="Arial" w:cs="Arial"/>
          <w:i/>
          <w:iCs/>
          <w:sz w:val="24"/>
          <w:szCs w:val="24"/>
        </w:rPr>
        <w:t>Jogos Intermunicipais de Rondônia – JIR</w:t>
      </w:r>
      <w:r w:rsidR="006F4A61">
        <w:rPr>
          <w:rFonts w:ascii="Arial" w:hAnsi="Arial" w:cs="Arial"/>
          <w:i/>
          <w:iCs/>
          <w:sz w:val="24"/>
          <w:szCs w:val="24"/>
        </w:rPr>
        <w:t xml:space="preserve"> </w:t>
      </w:r>
      <w:r w:rsidRPr="001E4687">
        <w:rPr>
          <w:rFonts w:ascii="Arial" w:hAnsi="Arial" w:cs="Arial"/>
          <w:i/>
          <w:sz w:val="24"/>
          <w:szCs w:val="24"/>
          <w:lang w:eastAsia="pt-BR"/>
        </w:rPr>
        <w:t xml:space="preserve">observarão quanto as suas formas de disputa, as disposições contidas nos </w:t>
      </w:r>
      <w:r w:rsidRPr="001E4687">
        <w:rPr>
          <w:rFonts w:ascii="Arial" w:hAnsi="Arial" w:cs="Arial"/>
          <w:i/>
          <w:iCs/>
          <w:sz w:val="24"/>
          <w:szCs w:val="24"/>
          <w:lang w:eastAsia="pt-BR"/>
        </w:rPr>
        <w:t xml:space="preserve">Regulamentos Específicos </w:t>
      </w:r>
      <w:r w:rsidRPr="001E4687">
        <w:rPr>
          <w:rFonts w:ascii="Arial" w:hAnsi="Arial" w:cs="Arial"/>
          <w:i/>
          <w:sz w:val="24"/>
          <w:szCs w:val="24"/>
          <w:lang w:eastAsia="pt-BR"/>
        </w:rPr>
        <w:t xml:space="preserve">que é parte integrante do presente </w:t>
      </w:r>
      <w:r w:rsidRPr="001E4687">
        <w:rPr>
          <w:rFonts w:ascii="Arial" w:hAnsi="Arial" w:cs="Arial"/>
          <w:i/>
          <w:iCs/>
          <w:sz w:val="24"/>
          <w:szCs w:val="24"/>
          <w:lang w:eastAsia="pt-BR"/>
        </w:rPr>
        <w:t>Regulamento.</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lang w:eastAsia="pt-BR"/>
        </w:rPr>
        <w:t xml:space="preserve">Art. </w:t>
      </w:r>
      <w:r>
        <w:rPr>
          <w:rFonts w:ascii="Arial" w:hAnsi="Arial" w:cs="Arial"/>
          <w:b/>
          <w:i/>
          <w:sz w:val="24"/>
          <w:szCs w:val="24"/>
          <w:lang w:eastAsia="pt-BR"/>
        </w:rPr>
        <w:t>51</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Ficará a critério da Comissão Técnica a elaboração da programação (datas, locais e horários). N</w:t>
      </w:r>
      <w:r>
        <w:rPr>
          <w:rFonts w:ascii="Arial" w:hAnsi="Arial" w:cs="Arial"/>
          <w:i/>
          <w:sz w:val="24"/>
          <w:szCs w:val="24"/>
          <w:lang w:eastAsia="pt-BR"/>
        </w:rPr>
        <w:t>a Fase Final – disputas de semi</w:t>
      </w:r>
      <w:r w:rsidRPr="001E4687">
        <w:rPr>
          <w:rFonts w:ascii="Arial" w:hAnsi="Arial" w:cs="Arial"/>
          <w:i/>
          <w:sz w:val="24"/>
          <w:szCs w:val="24"/>
          <w:lang w:eastAsia="pt-BR"/>
        </w:rPr>
        <w:t>finais e finais e direito do município sede jogar o último jogo da rodada, sendo direcionada para isso.</w:t>
      </w:r>
    </w:p>
    <w:p w:rsidR="004504FF" w:rsidRPr="001E4687" w:rsidRDefault="004504FF" w:rsidP="004504FF">
      <w:pPr>
        <w:pStyle w:val="SemEspaamento"/>
        <w:ind w:right="142"/>
        <w:jc w:val="both"/>
        <w:rPr>
          <w:rFonts w:ascii="Arial" w:hAnsi="Arial" w:cs="Arial"/>
          <w:b/>
          <w:i/>
          <w:sz w:val="24"/>
          <w:szCs w:val="24"/>
          <w:lang w:eastAsia="pt-BR"/>
        </w:rPr>
      </w:pPr>
    </w:p>
    <w:p w:rsidR="004504FF" w:rsidRPr="007151C8" w:rsidRDefault="004504FF" w:rsidP="004504FF">
      <w:pPr>
        <w:pStyle w:val="SemEspaamento"/>
        <w:ind w:right="142"/>
        <w:jc w:val="both"/>
        <w:rPr>
          <w:rFonts w:ascii="Arial" w:hAnsi="Arial" w:cs="Arial"/>
          <w:i/>
          <w:sz w:val="24"/>
          <w:szCs w:val="24"/>
          <w:lang w:eastAsia="pt-BR"/>
        </w:rPr>
      </w:pPr>
      <w:r w:rsidRPr="007151C8">
        <w:rPr>
          <w:rFonts w:ascii="Arial" w:hAnsi="Arial" w:cs="Arial"/>
          <w:b/>
          <w:i/>
          <w:sz w:val="24"/>
          <w:szCs w:val="24"/>
          <w:lang w:eastAsia="pt-BR"/>
        </w:rPr>
        <w:t xml:space="preserve">Parágrafo Único - </w:t>
      </w:r>
      <w:r w:rsidRPr="007151C8">
        <w:rPr>
          <w:rFonts w:ascii="Arial" w:hAnsi="Arial" w:cs="Arial"/>
          <w:i/>
          <w:sz w:val="24"/>
          <w:szCs w:val="24"/>
          <w:lang w:eastAsia="pt-BR"/>
        </w:rPr>
        <w:t>Os jogos das semifinais e finais poderão sofrer alteração na data, horário e local de jogos em qualquer situação, principalmente para efeito de premiação e encerramento dos jogos, a critério da Comissão Organizadora Estadual e Comissão Organizadora Local e publicada em documento oficial.</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52</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Os materiais esportivos (bolas e outros implementos) a serem utilizados durante os </w:t>
      </w:r>
      <w:r w:rsidRPr="003E3DAA">
        <w:rPr>
          <w:rFonts w:ascii="Arial" w:hAnsi="Arial" w:cs="Arial"/>
          <w:i/>
          <w:sz w:val="24"/>
          <w:szCs w:val="24"/>
          <w:lang w:eastAsia="pt-BR"/>
        </w:rPr>
        <w:t>jogos serão definidos e oferecidos pela Federação esportiva,sendo o placar um equipamento obrigatório,</w:t>
      </w:r>
      <w:r w:rsidRPr="001E4687">
        <w:rPr>
          <w:rFonts w:ascii="Arial" w:hAnsi="Arial" w:cs="Arial"/>
          <w:i/>
          <w:sz w:val="24"/>
          <w:szCs w:val="24"/>
          <w:lang w:eastAsia="pt-BR"/>
        </w:rPr>
        <w:t>não cabendo aos participantes questionamentos dos mesmos.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53</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Qualquer partida, prova, luta ou jogo que venha a ser suspensa ou transferida por motivo de força maior será realizada conforme determinar a Comissão Técnica, obedecendo às regras oficiais de cada modalidade esportiva.</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Parágrafo</w:t>
      </w:r>
      <w:r w:rsidRPr="001E4687">
        <w:rPr>
          <w:rFonts w:ascii="Arial" w:hAnsi="Arial" w:cs="Arial"/>
          <w:b/>
          <w:bCs/>
          <w:i/>
          <w:sz w:val="24"/>
          <w:szCs w:val="24"/>
          <w:lang w:eastAsia="pt-BR"/>
        </w:rPr>
        <w:t xml:space="preserve"> Único - </w:t>
      </w:r>
      <w:r w:rsidRPr="001E4687">
        <w:rPr>
          <w:rFonts w:ascii="Arial" w:hAnsi="Arial" w:cs="Arial"/>
          <w:i/>
          <w:sz w:val="24"/>
          <w:szCs w:val="24"/>
          <w:lang w:eastAsia="pt-BR"/>
        </w:rPr>
        <w:t>Neste caso, a critério da Comissão Técnica e em condição excepcional, uma ou mais equipes poderão realizar até dois jogos num mesmo dia.</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54</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Haverá uma tolerância de 15 minutos para o início do primeiro jogo de cada período em todas as modalidades.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55</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Somente será permitida a permanência na área de competição de:</w:t>
      </w:r>
    </w:p>
    <w:p w:rsidR="004504FF" w:rsidRPr="001E4687" w:rsidRDefault="004504FF" w:rsidP="004504FF">
      <w:pPr>
        <w:pStyle w:val="SemEspaamento"/>
        <w:numPr>
          <w:ilvl w:val="0"/>
          <w:numId w:val="16"/>
        </w:numPr>
        <w:ind w:left="0" w:right="142" w:firstLine="0"/>
        <w:jc w:val="both"/>
        <w:rPr>
          <w:rFonts w:ascii="Arial" w:hAnsi="Arial" w:cs="Arial"/>
          <w:i/>
          <w:sz w:val="24"/>
          <w:szCs w:val="24"/>
          <w:lang w:eastAsia="pt-BR"/>
        </w:rPr>
      </w:pPr>
      <w:r w:rsidRPr="001E4687">
        <w:rPr>
          <w:rFonts w:ascii="Arial" w:hAnsi="Arial" w:cs="Arial"/>
          <w:i/>
          <w:sz w:val="24"/>
          <w:szCs w:val="24"/>
          <w:lang w:eastAsia="pt-BR"/>
        </w:rPr>
        <w:t>Supervisão, coordenação e equipe de arbitragem da modalidade;</w:t>
      </w:r>
    </w:p>
    <w:p w:rsidR="004504FF" w:rsidRPr="001E4687" w:rsidRDefault="004504FF" w:rsidP="004504FF">
      <w:pPr>
        <w:pStyle w:val="SemEspaamento"/>
        <w:numPr>
          <w:ilvl w:val="0"/>
          <w:numId w:val="16"/>
        </w:numPr>
        <w:ind w:left="0" w:right="142" w:firstLine="0"/>
        <w:jc w:val="both"/>
        <w:rPr>
          <w:rFonts w:ascii="Arial" w:hAnsi="Arial" w:cs="Arial"/>
          <w:i/>
          <w:sz w:val="24"/>
          <w:szCs w:val="24"/>
          <w:lang w:eastAsia="pt-BR"/>
        </w:rPr>
      </w:pPr>
      <w:r w:rsidRPr="001E4687">
        <w:rPr>
          <w:rFonts w:ascii="Arial" w:hAnsi="Arial" w:cs="Arial"/>
          <w:i/>
          <w:sz w:val="24"/>
          <w:szCs w:val="24"/>
          <w:lang w:eastAsia="pt-BR"/>
        </w:rPr>
        <w:t>Pessoas envolvidas diretamente com a partida em questão de acordo com as regras da modalidade;</w:t>
      </w:r>
    </w:p>
    <w:p w:rsidR="004504FF" w:rsidRPr="001E4687" w:rsidRDefault="004504FF" w:rsidP="004504FF">
      <w:pPr>
        <w:pStyle w:val="SemEspaamento"/>
        <w:numPr>
          <w:ilvl w:val="0"/>
          <w:numId w:val="16"/>
        </w:numPr>
        <w:ind w:left="0" w:right="142" w:firstLine="0"/>
        <w:jc w:val="both"/>
        <w:rPr>
          <w:rFonts w:ascii="Arial" w:hAnsi="Arial" w:cs="Arial"/>
          <w:i/>
          <w:sz w:val="24"/>
          <w:szCs w:val="24"/>
          <w:lang w:eastAsia="pt-BR"/>
        </w:rPr>
      </w:pPr>
      <w:r w:rsidRPr="001E4687">
        <w:rPr>
          <w:rFonts w:ascii="Arial" w:hAnsi="Arial" w:cs="Arial"/>
          <w:i/>
          <w:sz w:val="24"/>
          <w:szCs w:val="24"/>
          <w:lang w:eastAsia="pt-BR"/>
        </w:rPr>
        <w:t>Pessoas devidamente credenciadas, membros da COE, imprensa, segurança e Justiça Desportiva;</w:t>
      </w:r>
    </w:p>
    <w:p w:rsidR="004504FF" w:rsidRPr="001E4687" w:rsidRDefault="004504FF" w:rsidP="004504FF">
      <w:pPr>
        <w:pStyle w:val="SemEspaamento"/>
        <w:numPr>
          <w:ilvl w:val="0"/>
          <w:numId w:val="16"/>
        </w:numPr>
        <w:ind w:left="0" w:right="142" w:firstLine="0"/>
        <w:jc w:val="both"/>
        <w:rPr>
          <w:rFonts w:ascii="Arial" w:hAnsi="Arial" w:cs="Arial"/>
          <w:i/>
          <w:sz w:val="24"/>
          <w:szCs w:val="24"/>
          <w:lang w:eastAsia="pt-BR"/>
        </w:rPr>
      </w:pPr>
      <w:r w:rsidRPr="001E4687">
        <w:rPr>
          <w:rFonts w:ascii="Arial" w:hAnsi="Arial" w:cs="Arial"/>
          <w:i/>
          <w:sz w:val="24"/>
          <w:szCs w:val="24"/>
          <w:lang w:eastAsia="pt-BR"/>
        </w:rPr>
        <w:t>Pessoas com autorização do Supervisor ou Coordenador da modalidade.</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56</w:t>
      </w:r>
      <w:r w:rsidRPr="001E4687">
        <w:rPr>
          <w:rFonts w:ascii="Arial" w:hAnsi="Arial" w:cs="Arial"/>
          <w:b/>
          <w:i/>
          <w:sz w:val="24"/>
          <w:szCs w:val="24"/>
          <w:lang w:eastAsia="pt-BR"/>
        </w:rPr>
        <w:t xml:space="preserve"> -</w:t>
      </w:r>
      <w:r w:rsidR="0056658C">
        <w:rPr>
          <w:rFonts w:ascii="Arial" w:hAnsi="Arial" w:cs="Arial"/>
          <w:i/>
          <w:sz w:val="24"/>
          <w:szCs w:val="24"/>
          <w:lang w:eastAsia="pt-BR"/>
        </w:rPr>
        <w:t xml:space="preserve"> Será considerado perdedor, </w:t>
      </w:r>
      <w:r w:rsidRPr="001E4687">
        <w:rPr>
          <w:rFonts w:ascii="Arial" w:hAnsi="Arial" w:cs="Arial"/>
          <w:i/>
          <w:sz w:val="24"/>
          <w:szCs w:val="24"/>
          <w:lang w:eastAsia="pt-BR"/>
        </w:rPr>
        <w:t>desclassificado da competição e tendo os seus jogos e resultados cancelados na Fase o atleta ou equipe que:</w:t>
      </w:r>
    </w:p>
    <w:p w:rsidR="004504FF" w:rsidRPr="001E4687" w:rsidRDefault="004504FF" w:rsidP="004504FF">
      <w:pPr>
        <w:pStyle w:val="SemEspaamento"/>
        <w:numPr>
          <w:ilvl w:val="0"/>
          <w:numId w:val="17"/>
        </w:numPr>
        <w:ind w:left="0" w:right="142" w:firstLine="0"/>
        <w:jc w:val="both"/>
        <w:rPr>
          <w:rFonts w:ascii="Arial" w:hAnsi="Arial" w:cs="Arial"/>
          <w:i/>
          <w:iCs/>
          <w:sz w:val="24"/>
          <w:szCs w:val="24"/>
          <w:lang w:eastAsia="pt-BR"/>
        </w:rPr>
      </w:pPr>
      <w:r w:rsidRPr="001E4687">
        <w:rPr>
          <w:rFonts w:ascii="Arial" w:hAnsi="Arial" w:cs="Arial"/>
          <w:i/>
          <w:sz w:val="24"/>
          <w:szCs w:val="24"/>
          <w:lang w:eastAsia="pt-BR"/>
        </w:rPr>
        <w:t>Desistir, não comparecer ou comparecer com número insuficiente de atleta fora do prazo regulamentar;</w:t>
      </w:r>
    </w:p>
    <w:p w:rsidR="004504FF" w:rsidRPr="007151C8" w:rsidRDefault="004504FF" w:rsidP="004504FF">
      <w:pPr>
        <w:pStyle w:val="SemEspaamento"/>
        <w:numPr>
          <w:ilvl w:val="0"/>
          <w:numId w:val="17"/>
        </w:numPr>
        <w:ind w:left="0" w:right="142" w:firstLine="0"/>
        <w:jc w:val="both"/>
        <w:rPr>
          <w:rFonts w:ascii="Arial" w:hAnsi="Arial" w:cs="Arial"/>
          <w:i/>
          <w:iCs/>
          <w:sz w:val="24"/>
          <w:szCs w:val="24"/>
          <w:lang w:eastAsia="pt-BR"/>
        </w:rPr>
      </w:pPr>
      <w:r w:rsidRPr="007151C8">
        <w:rPr>
          <w:rFonts w:ascii="Arial" w:hAnsi="Arial" w:cs="Arial"/>
          <w:i/>
          <w:sz w:val="24"/>
          <w:szCs w:val="24"/>
          <w:lang w:eastAsia="pt-BR"/>
        </w:rPr>
        <w:t>Apresentar-se para a disputa de jogo ou prova oficialmente programado sem a documentação exigida no a</w:t>
      </w:r>
      <w:r w:rsidRPr="007151C8">
        <w:rPr>
          <w:rFonts w:ascii="Arial" w:hAnsi="Arial" w:cs="Arial"/>
          <w:i/>
          <w:iCs/>
          <w:sz w:val="24"/>
          <w:szCs w:val="24"/>
          <w:lang w:eastAsia="pt-BR"/>
        </w:rPr>
        <w:t>rtigo 28.</w:t>
      </w:r>
    </w:p>
    <w:p w:rsidR="004504FF" w:rsidRPr="001E4687" w:rsidRDefault="004504FF" w:rsidP="004504FF">
      <w:pPr>
        <w:pStyle w:val="SemEspaamento"/>
        <w:ind w:right="142"/>
        <w:jc w:val="both"/>
        <w:rPr>
          <w:rFonts w:ascii="Arial" w:hAnsi="Arial" w:cs="Arial"/>
          <w:i/>
          <w:iCs/>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Parágrafo</w:t>
      </w:r>
      <w:r w:rsidRPr="001E4687">
        <w:rPr>
          <w:rFonts w:ascii="Arial" w:hAnsi="Arial" w:cs="Arial"/>
          <w:b/>
          <w:i/>
          <w:sz w:val="24"/>
          <w:szCs w:val="24"/>
          <w:lang w:eastAsia="pt-BR"/>
        </w:rPr>
        <w:t xml:space="preserve"> Único - </w:t>
      </w:r>
      <w:r>
        <w:rPr>
          <w:rFonts w:ascii="Arial" w:hAnsi="Arial" w:cs="Arial"/>
          <w:i/>
          <w:sz w:val="24"/>
          <w:szCs w:val="24"/>
          <w:lang w:eastAsia="pt-BR"/>
        </w:rPr>
        <w:t>Além das consequê</w:t>
      </w:r>
      <w:r w:rsidRPr="001E4687">
        <w:rPr>
          <w:rFonts w:ascii="Arial" w:hAnsi="Arial" w:cs="Arial"/>
          <w:i/>
          <w:sz w:val="24"/>
          <w:szCs w:val="24"/>
          <w:lang w:eastAsia="pt-BR"/>
        </w:rPr>
        <w:t>ncias previstas no “caput” deste artigo o faltoso ficará sujeito às penalidades previstas no CRJDD.</w:t>
      </w:r>
    </w:p>
    <w:p w:rsidR="004504FF" w:rsidRPr="001E4687" w:rsidRDefault="004504FF" w:rsidP="004504FF">
      <w:pPr>
        <w:pStyle w:val="SemEspaamento"/>
        <w:ind w:right="142"/>
        <w:jc w:val="both"/>
        <w:rPr>
          <w:rFonts w:ascii="Arial" w:hAnsi="Arial" w:cs="Arial"/>
          <w:i/>
          <w:sz w:val="24"/>
          <w:szCs w:val="24"/>
          <w:lang w:eastAsia="pt-BR"/>
        </w:rPr>
      </w:pPr>
    </w:p>
    <w:p w:rsidR="004504FF" w:rsidRPr="007151C8" w:rsidRDefault="004504FF" w:rsidP="004504FF">
      <w:pPr>
        <w:pStyle w:val="SemEspaamento"/>
        <w:ind w:right="142"/>
        <w:jc w:val="both"/>
        <w:rPr>
          <w:rFonts w:ascii="Arial" w:hAnsi="Arial" w:cs="Arial"/>
          <w:i/>
          <w:sz w:val="24"/>
          <w:szCs w:val="24"/>
          <w:lang w:eastAsia="pt-BR"/>
        </w:rPr>
      </w:pPr>
      <w:r w:rsidRPr="007151C8">
        <w:rPr>
          <w:rFonts w:ascii="Arial" w:hAnsi="Arial" w:cs="Arial"/>
          <w:b/>
          <w:i/>
          <w:sz w:val="24"/>
          <w:szCs w:val="24"/>
          <w:lang w:eastAsia="pt-BR"/>
        </w:rPr>
        <w:t>Art. 57 -</w:t>
      </w:r>
      <w:r w:rsidRPr="007151C8">
        <w:rPr>
          <w:rFonts w:ascii="Arial" w:hAnsi="Arial" w:cs="Arial"/>
          <w:i/>
          <w:sz w:val="24"/>
          <w:szCs w:val="24"/>
          <w:lang w:eastAsia="pt-BR"/>
        </w:rPr>
        <w:t xml:space="preserve"> Todos os municípios participantes </w:t>
      </w:r>
      <w:r w:rsidR="00BD3FD2">
        <w:rPr>
          <w:rFonts w:ascii="Arial" w:hAnsi="Arial" w:cs="Arial"/>
          <w:i/>
          <w:sz w:val="24"/>
          <w:szCs w:val="24"/>
          <w:lang w:eastAsia="pt-BR"/>
        </w:rPr>
        <w:t xml:space="preserve">da fase final </w:t>
      </w:r>
      <w:r w:rsidRPr="007151C8">
        <w:rPr>
          <w:rFonts w:ascii="Arial" w:hAnsi="Arial" w:cs="Arial"/>
          <w:i/>
          <w:sz w:val="24"/>
          <w:szCs w:val="24"/>
          <w:lang w:eastAsia="pt-BR"/>
        </w:rPr>
        <w:t>deverão utilizar uniformes para as disputas. Também deverão possuir no mínimo 2 (dois) jogos de uniformes, em cores contrastantes, sendo que nas modalidades coletivas será obrigatória a numeração oficial apenas nas camisas na frente e nas costas (exceto o futebol 7 society – obrigatório apenas nas costas), caso haja numeração no calção, deverá ser o mesmo da camisa para todas as modalidades.</w:t>
      </w:r>
      <w:r w:rsidR="00BD3FD2">
        <w:rPr>
          <w:rFonts w:ascii="Arial" w:hAnsi="Arial" w:cs="Arial"/>
          <w:i/>
          <w:sz w:val="24"/>
          <w:szCs w:val="24"/>
          <w:lang w:eastAsia="pt-BR"/>
        </w:rPr>
        <w:t xml:space="preserve"> Na fase regional obrigatoriedade da numeração nas camisas somente nas costas.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w:t>
      </w:r>
      <w:r w:rsidRPr="001E4687">
        <w:rPr>
          <w:rFonts w:ascii="Arial" w:hAnsi="Arial" w:cs="Arial"/>
          <w:b/>
          <w:i/>
          <w:sz w:val="24"/>
          <w:szCs w:val="24"/>
          <w:lang w:eastAsia="pt-BR"/>
        </w:rPr>
        <w:t xml:space="preserve"> 1º -</w:t>
      </w:r>
      <w:r w:rsidRPr="001E4687">
        <w:rPr>
          <w:rFonts w:ascii="Arial" w:hAnsi="Arial" w:cs="Arial"/>
          <w:i/>
          <w:sz w:val="24"/>
          <w:szCs w:val="24"/>
          <w:lang w:eastAsia="pt-BR"/>
        </w:rPr>
        <w:t xml:space="preserve"> Terá obrigatoriedade de trocar o uniforme à equipe relacionada do lado </w:t>
      </w:r>
      <w:r w:rsidRPr="003E3DAA">
        <w:rPr>
          <w:rFonts w:ascii="Arial" w:hAnsi="Arial" w:cs="Arial"/>
          <w:i/>
          <w:sz w:val="24"/>
          <w:szCs w:val="24"/>
          <w:lang w:eastAsia="pt-BR"/>
        </w:rPr>
        <w:t>esquerdo</w:t>
      </w:r>
      <w:r w:rsidR="0056658C">
        <w:rPr>
          <w:rFonts w:ascii="Arial" w:hAnsi="Arial" w:cs="Arial"/>
          <w:i/>
          <w:sz w:val="24"/>
          <w:szCs w:val="24"/>
          <w:lang w:eastAsia="pt-BR"/>
        </w:rPr>
        <w:t xml:space="preserve"> </w:t>
      </w:r>
      <w:r w:rsidRPr="001E4687">
        <w:rPr>
          <w:rFonts w:ascii="Arial" w:hAnsi="Arial" w:cs="Arial"/>
          <w:i/>
          <w:sz w:val="24"/>
          <w:szCs w:val="24"/>
          <w:lang w:eastAsia="pt-BR"/>
        </w:rPr>
        <w:t>da tabela.</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w:t>
      </w:r>
      <w:r w:rsidRPr="001E4687">
        <w:rPr>
          <w:rFonts w:ascii="Arial" w:hAnsi="Arial" w:cs="Arial"/>
          <w:b/>
          <w:i/>
          <w:sz w:val="24"/>
          <w:szCs w:val="24"/>
          <w:lang w:eastAsia="pt-BR"/>
        </w:rPr>
        <w:t xml:space="preserve"> 2º -</w:t>
      </w:r>
      <w:r w:rsidRPr="001E4687">
        <w:rPr>
          <w:rFonts w:ascii="Arial" w:hAnsi="Arial" w:cs="Arial"/>
          <w:i/>
          <w:sz w:val="24"/>
          <w:szCs w:val="24"/>
          <w:lang w:eastAsia="pt-BR"/>
        </w:rPr>
        <w:t xml:space="preserve"> Não será condição de não realização da competição a coincidência de uniformes. Caso isso ocorra, a Coordenação e/ou equipes tomarão medidas para sanar tal situação.</w:t>
      </w:r>
    </w:p>
    <w:p w:rsidR="004504FF" w:rsidRPr="001E4687" w:rsidRDefault="004504FF" w:rsidP="004504FF">
      <w:pPr>
        <w:pStyle w:val="SemEspaamento"/>
        <w:ind w:right="142"/>
        <w:jc w:val="both"/>
        <w:rPr>
          <w:rFonts w:ascii="Arial" w:hAnsi="Arial" w:cs="Arial"/>
          <w:i/>
          <w:sz w:val="24"/>
          <w:szCs w:val="24"/>
          <w:lang w:eastAsia="pt-BR"/>
        </w:rPr>
      </w:pPr>
    </w:p>
    <w:p w:rsidR="004504FF" w:rsidRPr="00B84C5B" w:rsidRDefault="004504FF" w:rsidP="004504FF">
      <w:pPr>
        <w:pStyle w:val="SemEspaamento"/>
        <w:ind w:right="142"/>
        <w:jc w:val="both"/>
        <w:rPr>
          <w:rFonts w:ascii="Arial" w:hAnsi="Arial" w:cs="Arial"/>
          <w:i/>
          <w:sz w:val="24"/>
          <w:szCs w:val="24"/>
          <w:lang w:eastAsia="pt-BR"/>
        </w:rPr>
      </w:pPr>
      <w:r w:rsidRPr="00406810">
        <w:rPr>
          <w:rFonts w:ascii="Arial" w:hAnsi="Arial" w:cs="Arial"/>
          <w:b/>
          <w:i/>
          <w:sz w:val="24"/>
          <w:szCs w:val="24"/>
        </w:rPr>
        <w:t>§</w:t>
      </w:r>
      <w:r w:rsidRPr="00406810">
        <w:rPr>
          <w:rFonts w:ascii="Arial" w:hAnsi="Arial" w:cs="Arial"/>
          <w:b/>
          <w:i/>
          <w:sz w:val="24"/>
          <w:szCs w:val="24"/>
          <w:lang w:eastAsia="pt-BR"/>
        </w:rPr>
        <w:t xml:space="preserve"> 3º</w:t>
      </w:r>
      <w:r w:rsidRPr="001E4687">
        <w:rPr>
          <w:rFonts w:ascii="Arial" w:hAnsi="Arial" w:cs="Arial"/>
          <w:i/>
          <w:sz w:val="24"/>
          <w:szCs w:val="24"/>
          <w:lang w:eastAsia="pt-BR"/>
        </w:rPr>
        <w:t xml:space="preserve"> - Não será permitido conter no uniforme</w:t>
      </w:r>
      <w:r w:rsidR="0056658C">
        <w:rPr>
          <w:rFonts w:ascii="Arial" w:hAnsi="Arial" w:cs="Arial"/>
          <w:i/>
          <w:sz w:val="24"/>
          <w:szCs w:val="24"/>
          <w:lang w:eastAsia="pt-BR"/>
        </w:rPr>
        <w:t xml:space="preserve"> </w:t>
      </w:r>
      <w:r w:rsidRPr="001E4687">
        <w:rPr>
          <w:rFonts w:ascii="Arial" w:hAnsi="Arial" w:cs="Arial"/>
          <w:i/>
          <w:sz w:val="24"/>
          <w:szCs w:val="24"/>
          <w:lang w:eastAsia="pt-BR"/>
        </w:rPr>
        <w:t>de atletas, diri</w:t>
      </w:r>
      <w:r>
        <w:rPr>
          <w:rFonts w:ascii="Arial" w:hAnsi="Arial" w:cs="Arial"/>
          <w:i/>
          <w:sz w:val="24"/>
          <w:szCs w:val="24"/>
          <w:lang w:eastAsia="pt-BR"/>
        </w:rPr>
        <w:t xml:space="preserve">gentes, árbitros, coordenadores, </w:t>
      </w:r>
      <w:r w:rsidRPr="001E4687">
        <w:rPr>
          <w:rFonts w:ascii="Arial" w:hAnsi="Arial" w:cs="Arial"/>
          <w:i/>
          <w:sz w:val="24"/>
          <w:szCs w:val="24"/>
          <w:lang w:eastAsia="pt-BR"/>
        </w:rPr>
        <w:t>comissão técnica</w:t>
      </w:r>
      <w:r w:rsidR="0056658C">
        <w:rPr>
          <w:rFonts w:ascii="Arial" w:hAnsi="Arial" w:cs="Arial"/>
          <w:i/>
          <w:sz w:val="24"/>
          <w:szCs w:val="24"/>
          <w:lang w:eastAsia="pt-BR"/>
        </w:rPr>
        <w:t xml:space="preserve"> </w:t>
      </w:r>
      <w:r w:rsidRPr="001E4687">
        <w:rPr>
          <w:rFonts w:ascii="Arial" w:hAnsi="Arial" w:cs="Arial"/>
          <w:i/>
          <w:sz w:val="24"/>
          <w:szCs w:val="24"/>
          <w:lang w:eastAsia="pt-BR"/>
        </w:rPr>
        <w:t xml:space="preserve">e outros envolvidos no evento alusão a Países estrangeiros, bem como,  Unidades Federativas(Estados) que não sejam do Estado de Rondônia. As equipes devem </w:t>
      </w:r>
      <w:r w:rsidRPr="00B84C5B">
        <w:rPr>
          <w:rFonts w:ascii="Arial" w:hAnsi="Arial" w:cs="Arial"/>
          <w:i/>
          <w:sz w:val="24"/>
          <w:szCs w:val="24"/>
          <w:lang w:eastAsia="pt-BR"/>
        </w:rPr>
        <w:t>priorizar a utilização de uniformes com logomarca do Município.</w:t>
      </w:r>
    </w:p>
    <w:p w:rsidR="004504FF" w:rsidRPr="00B84C5B" w:rsidRDefault="004504FF" w:rsidP="004504FF">
      <w:pPr>
        <w:pStyle w:val="SemEspaamento"/>
        <w:ind w:right="142"/>
        <w:jc w:val="both"/>
        <w:rPr>
          <w:rFonts w:ascii="Arial" w:hAnsi="Arial" w:cs="Arial"/>
          <w:i/>
          <w:sz w:val="24"/>
          <w:szCs w:val="24"/>
          <w:lang w:eastAsia="pt-BR"/>
        </w:rPr>
      </w:pPr>
    </w:p>
    <w:p w:rsidR="004504FF" w:rsidRPr="00B84C5B" w:rsidRDefault="004504FF" w:rsidP="004504FF">
      <w:pPr>
        <w:pStyle w:val="SemEspaamento"/>
        <w:ind w:right="142"/>
        <w:jc w:val="both"/>
        <w:rPr>
          <w:rFonts w:ascii="Arial" w:hAnsi="Arial" w:cs="Arial"/>
          <w:i/>
          <w:sz w:val="24"/>
          <w:szCs w:val="24"/>
          <w:lang w:eastAsia="pt-BR"/>
        </w:rPr>
      </w:pPr>
      <w:r>
        <w:rPr>
          <w:rFonts w:ascii="Arial" w:hAnsi="Arial" w:cs="Arial"/>
          <w:i/>
          <w:sz w:val="24"/>
          <w:szCs w:val="24"/>
          <w:lang w:eastAsia="pt-BR"/>
        </w:rPr>
        <w:t>§ 4º - O</w:t>
      </w:r>
      <w:r w:rsidRPr="00B84C5B">
        <w:rPr>
          <w:rFonts w:ascii="Arial" w:hAnsi="Arial" w:cs="Arial"/>
          <w:i/>
          <w:sz w:val="24"/>
          <w:szCs w:val="24"/>
          <w:lang w:eastAsia="pt-BR"/>
        </w:rPr>
        <w:t>s municípios não poderão utilizar uniformes com o nome de outro município.</w:t>
      </w:r>
      <w:r w:rsidR="0056658C">
        <w:rPr>
          <w:rFonts w:ascii="Arial" w:hAnsi="Arial" w:cs="Arial"/>
          <w:i/>
          <w:sz w:val="24"/>
          <w:szCs w:val="24"/>
          <w:lang w:eastAsia="pt-BR"/>
        </w:rPr>
        <w:t xml:space="preserve"> </w:t>
      </w:r>
    </w:p>
    <w:p w:rsidR="004504FF" w:rsidRPr="001E4687"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color w:val="92D050"/>
          <w:sz w:val="24"/>
          <w:szCs w:val="24"/>
          <w:lang w:eastAsia="pt-BR"/>
        </w:rPr>
      </w:pPr>
      <w:r>
        <w:rPr>
          <w:rFonts w:ascii="Arial" w:hAnsi="Arial" w:cs="Arial"/>
          <w:b/>
          <w:i/>
          <w:sz w:val="24"/>
          <w:szCs w:val="24"/>
          <w:lang w:eastAsia="pt-BR"/>
        </w:rPr>
        <w:t>Art. 58</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É expressamente proibido o uso de uniformes com patrocínio de partidos políticos, candidatos</w:t>
      </w:r>
      <w:r w:rsidR="0056658C">
        <w:rPr>
          <w:rFonts w:ascii="Arial" w:hAnsi="Arial" w:cs="Arial"/>
          <w:i/>
          <w:sz w:val="24"/>
          <w:szCs w:val="24"/>
          <w:lang w:eastAsia="pt-BR"/>
        </w:rPr>
        <w:t xml:space="preserve"> </w:t>
      </w:r>
      <w:r w:rsidRPr="001E4687">
        <w:rPr>
          <w:rFonts w:ascii="Arial" w:hAnsi="Arial" w:cs="Arial"/>
          <w:i/>
          <w:sz w:val="24"/>
          <w:szCs w:val="24"/>
          <w:lang w:eastAsia="pt-BR"/>
        </w:rPr>
        <w:t xml:space="preserve">(independente de eleito ou não), cigarros, </w:t>
      </w:r>
      <w:r>
        <w:rPr>
          <w:rFonts w:ascii="Arial" w:hAnsi="Arial" w:cs="Arial"/>
          <w:i/>
          <w:sz w:val="24"/>
          <w:szCs w:val="24"/>
          <w:lang w:eastAsia="pt-BR"/>
        </w:rPr>
        <w:t>bebidas alcoólicas ou similares</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sidRPr="001E4687">
        <w:rPr>
          <w:rFonts w:ascii="Arial" w:hAnsi="Arial" w:cs="Arial"/>
          <w:b/>
          <w:i/>
          <w:sz w:val="24"/>
          <w:szCs w:val="24"/>
        </w:rPr>
        <w:t>Parágrafo</w:t>
      </w:r>
      <w:r w:rsidR="00BD3FD2">
        <w:rPr>
          <w:rFonts w:ascii="Arial" w:hAnsi="Arial" w:cs="Arial"/>
          <w:b/>
          <w:i/>
          <w:sz w:val="24"/>
          <w:szCs w:val="24"/>
        </w:rPr>
        <w:t xml:space="preserve"> </w:t>
      </w:r>
      <w:r w:rsidRPr="001E4687">
        <w:rPr>
          <w:rFonts w:ascii="Arial" w:hAnsi="Arial" w:cs="Arial"/>
          <w:b/>
          <w:i/>
          <w:sz w:val="24"/>
          <w:szCs w:val="24"/>
          <w:lang w:eastAsia="pt-BR"/>
        </w:rPr>
        <w:t>Único</w:t>
      </w:r>
      <w:r w:rsidRPr="001E4687">
        <w:rPr>
          <w:rFonts w:ascii="Arial" w:hAnsi="Arial" w:cs="Arial"/>
          <w:i/>
          <w:sz w:val="24"/>
          <w:szCs w:val="24"/>
          <w:lang w:eastAsia="pt-BR"/>
        </w:rPr>
        <w:t xml:space="preserve"> - A vestimenta da comissão técnica ou responsáveis das equipes será </w:t>
      </w:r>
      <w:r>
        <w:rPr>
          <w:rFonts w:ascii="Arial" w:hAnsi="Arial" w:cs="Arial"/>
          <w:i/>
          <w:sz w:val="24"/>
          <w:szCs w:val="24"/>
          <w:lang w:eastAsia="pt-BR"/>
        </w:rPr>
        <w:t xml:space="preserve">em qualquer modalidade de </w:t>
      </w:r>
      <w:r w:rsidRPr="001E4687">
        <w:rPr>
          <w:rFonts w:ascii="Arial" w:hAnsi="Arial" w:cs="Arial"/>
          <w:i/>
          <w:sz w:val="24"/>
          <w:szCs w:val="24"/>
          <w:lang w:eastAsia="pt-BR"/>
        </w:rPr>
        <w:t xml:space="preserve">camiseta com manga, calça, bermuda, tênis </w:t>
      </w:r>
      <w:r>
        <w:rPr>
          <w:rFonts w:ascii="Arial" w:hAnsi="Arial" w:cs="Arial"/>
          <w:i/>
          <w:sz w:val="24"/>
          <w:szCs w:val="24"/>
          <w:lang w:eastAsia="pt-BR"/>
        </w:rPr>
        <w:t xml:space="preserve">e meia, </w:t>
      </w:r>
      <w:r w:rsidRPr="001E4687">
        <w:rPr>
          <w:rFonts w:ascii="Arial" w:hAnsi="Arial" w:cs="Arial"/>
          <w:i/>
          <w:sz w:val="24"/>
          <w:szCs w:val="24"/>
          <w:lang w:eastAsia="pt-BR"/>
        </w:rPr>
        <w:t xml:space="preserve"> e deverá ser de cor diferente dos uniformes dos atletas. É expressamente proibida a permanência no banco de reservas calçando chinelos ou sandálias. Deve-se evitar a entrada nos locais de competição (quadra) com calçados que possam vir a causar danos nos pisos.</w:t>
      </w:r>
    </w:p>
    <w:p w:rsidR="004504FF" w:rsidRDefault="004504FF" w:rsidP="004504FF">
      <w:pPr>
        <w:pStyle w:val="SemEspaamento"/>
        <w:ind w:right="142"/>
        <w:jc w:val="both"/>
        <w:rPr>
          <w:rFonts w:ascii="Arial" w:hAnsi="Arial" w:cs="Arial"/>
          <w:b/>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59</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É proibido para dirigentes, técnicos, atletas, árbitros e demais pessoas diretamente envolvidas com as competições, devidamente uniformizados ou não, fumar e ingerir bebidas alcoólicas em locais de competição, hotéis e refeitório. O faltoso ficará sujeito às penalidades previstas no CRJDD.</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4504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60</w:t>
      </w:r>
      <w:r w:rsidRPr="001E4687">
        <w:rPr>
          <w:rFonts w:ascii="Arial" w:hAnsi="Arial" w:cs="Arial"/>
          <w:b/>
          <w:i/>
          <w:sz w:val="24"/>
          <w:szCs w:val="24"/>
          <w:lang w:eastAsia="pt-BR"/>
        </w:rPr>
        <w:t xml:space="preserve"> -</w:t>
      </w:r>
      <w:r w:rsidRPr="001E4687">
        <w:rPr>
          <w:rFonts w:ascii="Arial" w:hAnsi="Arial" w:cs="Arial"/>
          <w:i/>
          <w:sz w:val="24"/>
          <w:szCs w:val="24"/>
          <w:lang w:eastAsia="pt-BR"/>
        </w:rPr>
        <w:t xml:space="preserve"> Não é permitido o uso de roupas que atentem aos bons costumes e conceitos de ordem moral.</w:t>
      </w:r>
    </w:p>
    <w:p w:rsidR="004504FF" w:rsidRPr="001E4687"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61</w:t>
      </w:r>
      <w:r w:rsidRPr="001E4687">
        <w:rPr>
          <w:rFonts w:ascii="Arial" w:hAnsi="Arial" w:cs="Arial"/>
          <w:b/>
          <w:bCs/>
          <w:i/>
          <w:sz w:val="24"/>
          <w:szCs w:val="24"/>
          <w:lang w:eastAsia="pt-BR"/>
        </w:rPr>
        <w:t xml:space="preserve"> -</w:t>
      </w:r>
      <w:r w:rsidR="002614C2">
        <w:rPr>
          <w:rFonts w:ascii="Arial" w:hAnsi="Arial" w:cs="Arial"/>
          <w:b/>
          <w:bCs/>
          <w:i/>
          <w:sz w:val="24"/>
          <w:szCs w:val="24"/>
          <w:lang w:eastAsia="pt-BR"/>
        </w:rPr>
        <w:t xml:space="preserve"> </w:t>
      </w:r>
      <w:r w:rsidRPr="001E4687">
        <w:rPr>
          <w:rFonts w:ascii="Arial" w:hAnsi="Arial" w:cs="Arial"/>
          <w:i/>
          <w:sz w:val="24"/>
          <w:szCs w:val="24"/>
          <w:lang w:eastAsia="pt-BR"/>
        </w:rPr>
        <w:t>Não é permitido aos atletas ou demais membros das delegações fazerem-se acompanhar de pessoas estranhas a sua delegação, e para tanto as visitas deverão ser feitas nos locais de competição ou em outros locais que não sejam nos locais de hospedagem.</w:t>
      </w:r>
    </w:p>
    <w:p w:rsidR="004504FF" w:rsidRDefault="004504FF" w:rsidP="004504FF">
      <w:pPr>
        <w:pStyle w:val="SemEspaamento"/>
        <w:ind w:right="142"/>
        <w:jc w:val="both"/>
        <w:rPr>
          <w:rFonts w:ascii="Arial" w:hAnsi="Arial" w:cs="Arial"/>
          <w:i/>
          <w:sz w:val="24"/>
          <w:szCs w:val="24"/>
          <w:lang w:eastAsia="pt-BR"/>
        </w:rPr>
      </w:pPr>
    </w:p>
    <w:p w:rsidR="004504FF" w:rsidRDefault="004504FF" w:rsidP="004504FF">
      <w:pPr>
        <w:pStyle w:val="SemEspaamento"/>
        <w:ind w:right="142"/>
        <w:jc w:val="both"/>
        <w:rPr>
          <w:rFonts w:ascii="Arial" w:hAnsi="Arial" w:cs="Arial"/>
          <w:i/>
          <w:sz w:val="24"/>
          <w:szCs w:val="24"/>
          <w:lang w:eastAsia="pt-BR"/>
        </w:rPr>
      </w:pPr>
      <w:r w:rsidRPr="0083534D">
        <w:rPr>
          <w:rFonts w:ascii="Arial" w:hAnsi="Arial" w:cs="Arial"/>
          <w:b/>
          <w:i/>
          <w:sz w:val="24"/>
          <w:szCs w:val="24"/>
          <w:lang w:eastAsia="pt-BR"/>
        </w:rPr>
        <w:t>Art. 62</w:t>
      </w:r>
      <w:r w:rsidR="0083534D">
        <w:rPr>
          <w:rFonts w:ascii="Arial" w:hAnsi="Arial" w:cs="Arial"/>
          <w:b/>
          <w:i/>
          <w:sz w:val="24"/>
          <w:szCs w:val="24"/>
          <w:lang w:eastAsia="pt-BR"/>
        </w:rPr>
        <w:t xml:space="preserve"> -</w:t>
      </w:r>
      <w:r w:rsidRPr="007875D9">
        <w:rPr>
          <w:rFonts w:ascii="Arial" w:hAnsi="Arial" w:cs="Arial"/>
          <w:i/>
          <w:sz w:val="24"/>
          <w:szCs w:val="24"/>
          <w:lang w:eastAsia="pt-BR"/>
        </w:rPr>
        <w:t xml:space="preserve"> Torcedores ou qualquer pessoa que estiverem utilizando instrumentos sonoros , de percussão ou similares e estes estiverem pertubando a ordem e/ou atrapalhando o desenrolar da competição, a Arbitragem em comum acordo com a Coordenação, deverão  solicitar que cessem a utilização dos instrumentos, caso isso não o</w:t>
      </w:r>
      <w:r>
        <w:rPr>
          <w:rFonts w:ascii="Arial" w:hAnsi="Arial" w:cs="Arial"/>
          <w:i/>
          <w:sz w:val="24"/>
          <w:szCs w:val="24"/>
          <w:lang w:eastAsia="pt-BR"/>
        </w:rPr>
        <w:t>corra, a competição será paralis</w:t>
      </w:r>
      <w:r w:rsidRPr="007875D9">
        <w:rPr>
          <w:rFonts w:ascii="Arial" w:hAnsi="Arial" w:cs="Arial"/>
          <w:i/>
          <w:sz w:val="24"/>
          <w:szCs w:val="24"/>
          <w:lang w:eastAsia="pt-BR"/>
        </w:rPr>
        <w:t>ada e tomadas as devidas providências, podendo ser penalizados os municípios responsáveis desde que identificados.</w:t>
      </w:r>
    </w:p>
    <w:p w:rsidR="004504FF" w:rsidRDefault="004504FF" w:rsidP="004504FF">
      <w:pPr>
        <w:pStyle w:val="SemEspaamento"/>
        <w:ind w:right="142"/>
        <w:jc w:val="both"/>
        <w:rPr>
          <w:rFonts w:ascii="Arial" w:hAnsi="Arial" w:cs="Arial"/>
          <w:i/>
          <w:sz w:val="24"/>
          <w:szCs w:val="24"/>
          <w:lang w:eastAsia="pt-BR"/>
        </w:rPr>
      </w:pPr>
    </w:p>
    <w:p w:rsidR="004504FF" w:rsidRDefault="0083534D"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63 -</w:t>
      </w:r>
      <w:r w:rsidR="004504FF" w:rsidRPr="007151C8">
        <w:rPr>
          <w:rFonts w:ascii="Arial" w:hAnsi="Arial" w:cs="Arial"/>
          <w:i/>
          <w:sz w:val="24"/>
          <w:szCs w:val="24"/>
          <w:lang w:eastAsia="pt-BR"/>
        </w:rPr>
        <w:t xml:space="preserve"> É permitido ao Coordenador </w:t>
      </w:r>
      <w:r w:rsidR="002614C2">
        <w:rPr>
          <w:rFonts w:ascii="Arial" w:hAnsi="Arial" w:cs="Arial"/>
          <w:i/>
          <w:sz w:val="24"/>
          <w:szCs w:val="24"/>
          <w:lang w:eastAsia="pt-BR"/>
        </w:rPr>
        <w:t xml:space="preserve">de arbitragem atuar como coordenador de </w:t>
      </w:r>
      <w:r w:rsidR="004504FF" w:rsidRPr="007151C8">
        <w:rPr>
          <w:rFonts w:ascii="Arial" w:hAnsi="Arial" w:cs="Arial"/>
          <w:i/>
          <w:sz w:val="24"/>
          <w:szCs w:val="24"/>
          <w:lang w:eastAsia="pt-BR"/>
        </w:rPr>
        <w:t>modalidade</w:t>
      </w:r>
      <w:r w:rsidR="002614C2">
        <w:rPr>
          <w:rFonts w:ascii="Arial" w:hAnsi="Arial" w:cs="Arial"/>
          <w:i/>
          <w:sz w:val="24"/>
          <w:szCs w:val="24"/>
          <w:lang w:eastAsia="pt-BR"/>
        </w:rPr>
        <w:t xml:space="preserve"> e delegado, nas competições individuais e coletivas</w:t>
      </w:r>
      <w:r w:rsidR="004504FF" w:rsidRPr="007151C8">
        <w:rPr>
          <w:rFonts w:ascii="Arial" w:hAnsi="Arial" w:cs="Arial"/>
          <w:i/>
          <w:sz w:val="24"/>
          <w:szCs w:val="24"/>
          <w:lang w:eastAsia="pt-BR"/>
        </w:rPr>
        <w:t>.</w:t>
      </w:r>
    </w:p>
    <w:p w:rsidR="002614C2" w:rsidRPr="007151C8" w:rsidRDefault="002614C2" w:rsidP="004504FF">
      <w:pPr>
        <w:pStyle w:val="SemEspaamento"/>
        <w:ind w:right="142"/>
        <w:jc w:val="both"/>
        <w:rPr>
          <w:rFonts w:ascii="Arial" w:hAnsi="Arial" w:cs="Arial"/>
          <w:i/>
          <w:sz w:val="24"/>
          <w:szCs w:val="24"/>
          <w:lang w:eastAsia="pt-BR"/>
        </w:rPr>
      </w:pPr>
    </w:p>
    <w:p w:rsidR="002614C2" w:rsidRDefault="002614C2" w:rsidP="002614C2">
      <w:pPr>
        <w:pStyle w:val="SemEspaamento"/>
        <w:ind w:right="142"/>
        <w:jc w:val="both"/>
        <w:rPr>
          <w:rFonts w:ascii="Arial" w:hAnsi="Arial" w:cs="Arial"/>
          <w:i/>
          <w:sz w:val="24"/>
          <w:szCs w:val="24"/>
          <w:lang w:eastAsia="pt-BR"/>
        </w:rPr>
      </w:pPr>
      <w:r w:rsidRPr="0083534D">
        <w:rPr>
          <w:rFonts w:ascii="Arial" w:hAnsi="Arial" w:cs="Arial"/>
          <w:b/>
          <w:i/>
          <w:sz w:val="24"/>
          <w:szCs w:val="24"/>
          <w:lang w:eastAsia="pt-BR"/>
        </w:rPr>
        <w:t>Art. 64</w:t>
      </w:r>
      <w:r w:rsidR="0083534D">
        <w:rPr>
          <w:rFonts w:ascii="Arial" w:hAnsi="Arial" w:cs="Arial"/>
          <w:b/>
          <w:i/>
          <w:sz w:val="24"/>
          <w:szCs w:val="24"/>
          <w:lang w:eastAsia="pt-BR"/>
        </w:rPr>
        <w:t xml:space="preserve"> -</w:t>
      </w:r>
      <w:r w:rsidRPr="007151C8">
        <w:rPr>
          <w:rFonts w:ascii="Arial" w:hAnsi="Arial" w:cs="Arial"/>
          <w:i/>
          <w:sz w:val="24"/>
          <w:szCs w:val="24"/>
          <w:lang w:eastAsia="pt-BR"/>
        </w:rPr>
        <w:t xml:space="preserve"> </w:t>
      </w:r>
      <w:r>
        <w:rPr>
          <w:rFonts w:ascii="Arial" w:hAnsi="Arial" w:cs="Arial"/>
          <w:i/>
          <w:sz w:val="24"/>
          <w:szCs w:val="24"/>
          <w:lang w:eastAsia="pt-BR"/>
        </w:rPr>
        <w:t>Todas as denuncias, protestos, recursos e outros documentos deverão ser protocolados na secretária geral dos jogos, que encaminhará aos setores competentes para providências</w:t>
      </w:r>
      <w:r w:rsidRPr="007151C8">
        <w:rPr>
          <w:rFonts w:ascii="Arial" w:hAnsi="Arial" w:cs="Arial"/>
          <w:i/>
          <w:sz w:val="24"/>
          <w:szCs w:val="24"/>
          <w:lang w:eastAsia="pt-BR"/>
        </w:rPr>
        <w:t>.</w:t>
      </w:r>
    </w:p>
    <w:p w:rsidR="004504FF" w:rsidRPr="007151C8" w:rsidRDefault="004504FF" w:rsidP="004504FF">
      <w:pPr>
        <w:pStyle w:val="SemEspaamento"/>
        <w:ind w:right="142"/>
        <w:jc w:val="both"/>
        <w:rPr>
          <w:rFonts w:ascii="Arial" w:hAnsi="Arial" w:cs="Arial"/>
          <w:i/>
          <w:sz w:val="24"/>
          <w:szCs w:val="24"/>
          <w:lang w:eastAsia="pt-BR"/>
        </w:rPr>
      </w:pPr>
    </w:p>
    <w:p w:rsidR="004504FF" w:rsidRPr="001E4687" w:rsidRDefault="002614C2" w:rsidP="004504FF">
      <w:pPr>
        <w:pStyle w:val="SemEspaamento"/>
        <w:ind w:right="142"/>
        <w:jc w:val="both"/>
        <w:rPr>
          <w:rFonts w:ascii="Arial" w:hAnsi="Arial" w:cs="Arial"/>
          <w:i/>
          <w:sz w:val="24"/>
          <w:szCs w:val="24"/>
          <w:lang w:eastAsia="pt-BR"/>
        </w:rPr>
      </w:pPr>
      <w:r>
        <w:rPr>
          <w:rFonts w:ascii="Arial" w:hAnsi="Arial" w:cs="Arial"/>
          <w:b/>
          <w:bCs/>
          <w:i/>
          <w:sz w:val="24"/>
          <w:szCs w:val="24"/>
          <w:lang w:eastAsia="pt-BR"/>
        </w:rPr>
        <w:t>Art. 65</w:t>
      </w:r>
      <w:r w:rsidR="0083534D">
        <w:rPr>
          <w:rFonts w:ascii="Arial" w:hAnsi="Arial" w:cs="Arial"/>
          <w:b/>
          <w:bCs/>
          <w:i/>
          <w:sz w:val="24"/>
          <w:szCs w:val="24"/>
          <w:lang w:eastAsia="pt-BR"/>
        </w:rPr>
        <w:t xml:space="preserve"> </w:t>
      </w:r>
      <w:r w:rsidR="004504FF" w:rsidRPr="001E4687">
        <w:rPr>
          <w:rFonts w:ascii="Arial" w:hAnsi="Arial" w:cs="Arial"/>
          <w:b/>
          <w:bCs/>
          <w:i/>
          <w:sz w:val="24"/>
          <w:szCs w:val="24"/>
          <w:lang w:eastAsia="pt-BR"/>
        </w:rPr>
        <w:t xml:space="preserve">- </w:t>
      </w:r>
      <w:r w:rsidR="004504FF" w:rsidRPr="001E4687">
        <w:rPr>
          <w:rFonts w:ascii="Arial" w:hAnsi="Arial" w:cs="Arial"/>
          <w:i/>
          <w:sz w:val="24"/>
          <w:szCs w:val="24"/>
          <w:lang w:eastAsia="pt-BR"/>
        </w:rPr>
        <w:t>Fica determinado que a partir das 23 horas em todos os locais de hospedagem do X</w:t>
      </w:r>
      <w:r w:rsidR="004504FF">
        <w:rPr>
          <w:rFonts w:ascii="Arial" w:hAnsi="Arial" w:cs="Arial"/>
          <w:i/>
          <w:sz w:val="24"/>
          <w:szCs w:val="24"/>
          <w:lang w:eastAsia="pt-BR"/>
        </w:rPr>
        <w:t>IV</w:t>
      </w:r>
      <w:r w:rsidR="004504FF" w:rsidRPr="001E4687">
        <w:rPr>
          <w:rFonts w:ascii="Arial" w:hAnsi="Arial" w:cs="Arial"/>
          <w:i/>
          <w:sz w:val="24"/>
          <w:szCs w:val="24"/>
          <w:lang w:eastAsia="pt-BR"/>
        </w:rPr>
        <w:t xml:space="preserve"> JOGOS INTERM</w:t>
      </w:r>
      <w:r w:rsidR="004504FF">
        <w:rPr>
          <w:rFonts w:ascii="Arial" w:hAnsi="Arial" w:cs="Arial"/>
          <w:i/>
          <w:sz w:val="24"/>
          <w:szCs w:val="24"/>
          <w:lang w:eastAsia="pt-BR"/>
        </w:rPr>
        <w:t>UNICIPAIS DE RONDÔNIA – JIR 2020,</w:t>
      </w:r>
      <w:r w:rsidR="004504FF" w:rsidRPr="001E4687">
        <w:rPr>
          <w:rFonts w:ascii="Arial" w:hAnsi="Arial" w:cs="Arial"/>
          <w:i/>
          <w:sz w:val="24"/>
          <w:szCs w:val="24"/>
          <w:lang w:eastAsia="pt-BR"/>
        </w:rPr>
        <w:t xml:space="preserve"> deverá observar a </w:t>
      </w:r>
      <w:r w:rsidR="004504FF" w:rsidRPr="001E4687">
        <w:rPr>
          <w:rFonts w:ascii="Arial" w:hAnsi="Arial" w:cs="Arial"/>
          <w:b/>
          <w:i/>
          <w:sz w:val="24"/>
          <w:szCs w:val="24"/>
          <w:u w:val="single"/>
          <w:lang w:eastAsia="pt-BR"/>
        </w:rPr>
        <w:t>“LEI DO SILÊNCIO”</w:t>
      </w:r>
      <w:r w:rsidR="004504FF" w:rsidRPr="001E4687">
        <w:rPr>
          <w:rFonts w:ascii="Arial" w:hAnsi="Arial" w:cs="Arial"/>
          <w:i/>
          <w:sz w:val="24"/>
          <w:szCs w:val="24"/>
          <w:lang w:eastAsia="pt-BR"/>
        </w:rPr>
        <w:t xml:space="preserve">, o descumprimento desta decisão acarretará sanções, de acordo com o </w:t>
      </w:r>
      <w:r w:rsidR="004504FF" w:rsidRPr="001E4687">
        <w:rPr>
          <w:rFonts w:ascii="Arial" w:hAnsi="Arial" w:cs="Arial"/>
          <w:b/>
          <w:i/>
          <w:sz w:val="24"/>
          <w:szCs w:val="24"/>
          <w:lang w:eastAsia="pt-BR"/>
        </w:rPr>
        <w:t>CRJDD</w:t>
      </w:r>
      <w:r w:rsidR="004504FF" w:rsidRPr="001E4687">
        <w:rPr>
          <w:rFonts w:ascii="Arial" w:hAnsi="Arial" w:cs="Arial"/>
          <w:i/>
          <w:sz w:val="24"/>
          <w:szCs w:val="24"/>
          <w:lang w:eastAsia="pt-BR"/>
        </w:rPr>
        <w:t>.</w:t>
      </w:r>
    </w:p>
    <w:p w:rsidR="004504FF" w:rsidRPr="001E4687" w:rsidRDefault="004504FF" w:rsidP="004504FF">
      <w:pPr>
        <w:pStyle w:val="SemEspaamento"/>
        <w:ind w:right="142"/>
        <w:jc w:val="both"/>
        <w:rPr>
          <w:rFonts w:ascii="Arial" w:hAnsi="Arial" w:cs="Arial"/>
          <w:i/>
          <w:sz w:val="24"/>
          <w:szCs w:val="24"/>
          <w:lang w:eastAsia="pt-BR"/>
        </w:rPr>
      </w:pPr>
    </w:p>
    <w:p w:rsidR="004504FF" w:rsidRPr="001E4687" w:rsidRDefault="006A75FF" w:rsidP="004504FF">
      <w:pPr>
        <w:pStyle w:val="SemEspaamento"/>
        <w:ind w:right="142"/>
        <w:jc w:val="both"/>
        <w:rPr>
          <w:rFonts w:ascii="Arial" w:hAnsi="Arial" w:cs="Arial"/>
          <w:i/>
          <w:sz w:val="24"/>
          <w:szCs w:val="24"/>
          <w:lang w:eastAsia="pt-BR"/>
        </w:rPr>
      </w:pPr>
      <w:r>
        <w:rPr>
          <w:rFonts w:ascii="Arial" w:hAnsi="Arial" w:cs="Arial"/>
          <w:b/>
          <w:i/>
          <w:sz w:val="24"/>
          <w:szCs w:val="24"/>
          <w:lang w:eastAsia="pt-BR"/>
        </w:rPr>
        <w:t>Art. 66</w:t>
      </w:r>
      <w:r w:rsidR="004504FF">
        <w:rPr>
          <w:rFonts w:ascii="Arial" w:hAnsi="Arial" w:cs="Arial"/>
          <w:b/>
          <w:i/>
          <w:sz w:val="24"/>
          <w:szCs w:val="24"/>
          <w:lang w:eastAsia="pt-BR"/>
        </w:rPr>
        <w:t xml:space="preserve"> </w:t>
      </w:r>
      <w:r w:rsidR="004504FF" w:rsidRPr="001E4687">
        <w:rPr>
          <w:rFonts w:ascii="Arial" w:hAnsi="Arial" w:cs="Arial"/>
          <w:b/>
          <w:i/>
          <w:sz w:val="24"/>
          <w:szCs w:val="24"/>
          <w:lang w:eastAsia="pt-BR"/>
        </w:rPr>
        <w:t>-</w:t>
      </w:r>
      <w:r w:rsidR="004504FF" w:rsidRPr="001E4687">
        <w:rPr>
          <w:rFonts w:ascii="Arial" w:hAnsi="Arial" w:cs="Arial"/>
          <w:i/>
          <w:sz w:val="24"/>
          <w:szCs w:val="24"/>
          <w:lang w:eastAsia="pt-BR"/>
        </w:rPr>
        <w:t xml:space="preserve"> Os casos omissos no presente </w:t>
      </w:r>
      <w:r w:rsidR="004504FF" w:rsidRPr="001E4687">
        <w:rPr>
          <w:rFonts w:ascii="Arial" w:hAnsi="Arial" w:cs="Arial"/>
          <w:i/>
          <w:iCs/>
          <w:sz w:val="24"/>
          <w:szCs w:val="24"/>
          <w:lang w:eastAsia="pt-BR"/>
        </w:rPr>
        <w:t xml:space="preserve">Regulamento </w:t>
      </w:r>
      <w:r w:rsidR="004504FF" w:rsidRPr="001E4687">
        <w:rPr>
          <w:rFonts w:ascii="Arial" w:hAnsi="Arial" w:cs="Arial"/>
          <w:i/>
          <w:sz w:val="24"/>
          <w:szCs w:val="24"/>
          <w:lang w:eastAsia="pt-BR"/>
        </w:rPr>
        <w:t>serão solucionados pela Comissão Organizadora dos jogos.</w:t>
      </w:r>
    </w:p>
    <w:p w:rsidR="004504FF" w:rsidRPr="001E4687" w:rsidRDefault="004504FF" w:rsidP="004504FF">
      <w:pPr>
        <w:pStyle w:val="SemEspaamento"/>
        <w:ind w:left="709" w:right="142" w:hanging="709"/>
        <w:jc w:val="center"/>
        <w:rPr>
          <w:rFonts w:ascii="Arial" w:hAnsi="Arial" w:cs="Arial"/>
          <w:b/>
          <w:i/>
          <w:sz w:val="24"/>
          <w:szCs w:val="24"/>
        </w:rPr>
      </w:pPr>
      <w:bookmarkStart w:id="74" w:name="_Toc339350871"/>
      <w:bookmarkStart w:id="75" w:name="_Toc339354138"/>
    </w:p>
    <w:bookmarkEnd w:id="74"/>
    <w:bookmarkEnd w:id="75"/>
    <w:p w:rsidR="004504FF" w:rsidRPr="001E4687" w:rsidRDefault="004504FF" w:rsidP="004504FF">
      <w:pPr>
        <w:pStyle w:val="SemEspaamento"/>
        <w:ind w:left="709" w:right="142" w:hanging="709"/>
        <w:jc w:val="both"/>
        <w:rPr>
          <w:rFonts w:ascii="Arial" w:hAnsi="Arial" w:cs="Arial"/>
          <w:i/>
          <w:sz w:val="24"/>
          <w:szCs w:val="24"/>
          <w:lang w:eastAsia="pt-BR"/>
        </w:rPr>
      </w:pPr>
    </w:p>
    <w:p w:rsidR="004504FF" w:rsidRPr="001E4687" w:rsidRDefault="004504FF" w:rsidP="00D45876">
      <w:pPr>
        <w:autoSpaceDE w:val="0"/>
        <w:autoSpaceDN w:val="0"/>
        <w:adjustRightInd w:val="0"/>
        <w:spacing w:beforeLines="120" w:before="288" w:afterLines="120" w:after="288" w:line="240" w:lineRule="auto"/>
        <w:ind w:left="709" w:right="142" w:hanging="709"/>
        <w:jc w:val="center"/>
        <w:rPr>
          <w:rFonts w:ascii="Arial" w:hAnsi="Arial" w:cs="Arial"/>
          <w:i/>
          <w:sz w:val="24"/>
          <w:szCs w:val="24"/>
          <w:lang w:eastAsia="pt-BR"/>
        </w:rPr>
      </w:pPr>
    </w:p>
    <w:p w:rsidR="004504FF" w:rsidRDefault="004504FF" w:rsidP="004504FF"/>
    <w:p w:rsidR="00AB3D29" w:rsidRDefault="00AB3D29" w:rsidP="00AB3D29">
      <w:pPr>
        <w:pStyle w:val="Cabealho1"/>
        <w:ind w:left="709" w:right="142" w:hanging="709"/>
        <w:jc w:val="center"/>
        <w:rPr>
          <w:rFonts w:ascii="Arial" w:hAnsi="Arial" w:cs="Arial"/>
          <w:i/>
          <w:sz w:val="24"/>
          <w:szCs w:val="24"/>
        </w:rPr>
      </w:pPr>
    </w:p>
    <w:p w:rsidR="00D66C3F" w:rsidRDefault="00D66C3F" w:rsidP="00D66C3F">
      <w:pPr>
        <w:pStyle w:val="Cabealho1"/>
        <w:ind w:right="142"/>
        <w:rPr>
          <w:rFonts w:ascii="Arial" w:hAnsi="Arial" w:cs="Arial"/>
          <w:i/>
          <w:sz w:val="52"/>
          <w:szCs w:val="52"/>
        </w:rPr>
      </w:pPr>
    </w:p>
    <w:p w:rsidR="00D66C3F" w:rsidRDefault="00D66C3F" w:rsidP="00D66C3F">
      <w:pPr>
        <w:pStyle w:val="Cabealho1"/>
        <w:ind w:right="142"/>
        <w:rPr>
          <w:rFonts w:ascii="Arial" w:hAnsi="Arial" w:cs="Arial"/>
          <w:i/>
          <w:sz w:val="52"/>
          <w:szCs w:val="52"/>
        </w:rPr>
      </w:pPr>
    </w:p>
    <w:p w:rsidR="00D66C3F" w:rsidRDefault="00D66C3F" w:rsidP="00D66C3F">
      <w:pPr>
        <w:pStyle w:val="Cabealho1"/>
        <w:ind w:right="142"/>
        <w:rPr>
          <w:rFonts w:ascii="Arial" w:hAnsi="Arial" w:cs="Arial"/>
          <w:i/>
          <w:sz w:val="52"/>
          <w:szCs w:val="52"/>
        </w:rPr>
      </w:pPr>
    </w:p>
    <w:p w:rsidR="007875D9" w:rsidRDefault="007875D9" w:rsidP="00AB3D29">
      <w:pPr>
        <w:pStyle w:val="Cabealho1"/>
        <w:ind w:left="709" w:right="142" w:hanging="709"/>
        <w:rPr>
          <w:rFonts w:ascii="Arial" w:hAnsi="Arial" w:cs="Arial"/>
          <w:i/>
          <w:sz w:val="24"/>
          <w:szCs w:val="24"/>
        </w:rPr>
      </w:pPr>
      <w:bookmarkStart w:id="76" w:name="_Toc339350874"/>
      <w:bookmarkStart w:id="77" w:name="_Toc339354140"/>
      <w:bookmarkEnd w:id="0"/>
      <w:bookmarkEnd w:id="1"/>
    </w:p>
    <w:p w:rsidR="007875D9" w:rsidRDefault="007875D9" w:rsidP="00AB3D29">
      <w:pPr>
        <w:pStyle w:val="Cabealho1"/>
        <w:ind w:left="709" w:right="142" w:hanging="709"/>
        <w:rPr>
          <w:rFonts w:ascii="Arial" w:hAnsi="Arial" w:cs="Arial"/>
          <w:i/>
          <w:sz w:val="24"/>
          <w:szCs w:val="24"/>
        </w:rPr>
      </w:pPr>
    </w:p>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Default="006A75FF" w:rsidP="006A75FF"/>
    <w:p w:rsidR="006A75FF" w:rsidRPr="006A75FF" w:rsidRDefault="006A75FF" w:rsidP="006A75FF"/>
    <w:p w:rsidR="007875D9" w:rsidRDefault="007875D9" w:rsidP="00AB3D29">
      <w:pPr>
        <w:pStyle w:val="Cabealho1"/>
        <w:ind w:left="709" w:right="142" w:hanging="709"/>
        <w:rPr>
          <w:rFonts w:ascii="Arial" w:hAnsi="Arial" w:cs="Arial"/>
          <w:i/>
          <w:sz w:val="24"/>
          <w:szCs w:val="24"/>
        </w:rPr>
      </w:pPr>
    </w:p>
    <w:p w:rsidR="007875D9" w:rsidRDefault="007875D9" w:rsidP="00AB3D29">
      <w:pPr>
        <w:pStyle w:val="Cabealho1"/>
        <w:ind w:left="709" w:right="142" w:hanging="709"/>
        <w:rPr>
          <w:rFonts w:ascii="Arial" w:hAnsi="Arial" w:cs="Arial"/>
          <w:i/>
          <w:sz w:val="24"/>
          <w:szCs w:val="24"/>
        </w:rPr>
      </w:pPr>
    </w:p>
    <w:p w:rsidR="007875D9" w:rsidRPr="003721D0" w:rsidRDefault="006A75FF" w:rsidP="003721D0">
      <w:pPr>
        <w:pStyle w:val="Cabealho1"/>
        <w:ind w:left="709" w:right="142" w:hanging="709"/>
        <w:jc w:val="center"/>
        <w:rPr>
          <w:rFonts w:ascii="Arial" w:hAnsi="Arial" w:cs="Arial"/>
          <w:i/>
          <w:sz w:val="96"/>
          <w:szCs w:val="96"/>
        </w:rPr>
      </w:pPr>
      <w:r>
        <w:rPr>
          <w:rFonts w:ascii="Arial" w:hAnsi="Arial" w:cs="Arial"/>
          <w:i/>
          <w:noProof/>
          <w:sz w:val="96"/>
          <w:szCs w:val="96"/>
          <w:lang w:eastAsia="pt-BR"/>
        </w:rPr>
        <w:drawing>
          <wp:inline distT="0" distB="0" distL="0" distR="0">
            <wp:extent cx="5534025" cy="16383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4025" cy="1638300"/>
                    </a:xfrm>
                    <a:prstGeom prst="rect">
                      <a:avLst/>
                    </a:prstGeom>
                    <a:noFill/>
                    <a:ln>
                      <a:noFill/>
                    </a:ln>
                  </pic:spPr>
                </pic:pic>
              </a:graphicData>
            </a:graphic>
          </wp:inline>
        </w:drawing>
      </w:r>
    </w:p>
    <w:p w:rsidR="007875D9" w:rsidRDefault="007875D9" w:rsidP="00AB3D29">
      <w:pPr>
        <w:pStyle w:val="Cabealho1"/>
        <w:ind w:left="709" w:right="142" w:hanging="709"/>
        <w:rPr>
          <w:rFonts w:ascii="Arial" w:hAnsi="Arial" w:cs="Arial"/>
          <w:i/>
          <w:sz w:val="24"/>
          <w:szCs w:val="24"/>
        </w:rPr>
      </w:pPr>
    </w:p>
    <w:p w:rsidR="007875D9" w:rsidRDefault="007875D9" w:rsidP="00AB3D29">
      <w:pPr>
        <w:pStyle w:val="Cabealho1"/>
        <w:ind w:left="709" w:right="142" w:hanging="709"/>
        <w:rPr>
          <w:rFonts w:ascii="Arial" w:hAnsi="Arial" w:cs="Arial"/>
          <w:i/>
          <w:sz w:val="24"/>
          <w:szCs w:val="24"/>
        </w:rPr>
      </w:pPr>
    </w:p>
    <w:p w:rsidR="007875D9" w:rsidRDefault="007875D9" w:rsidP="00AB3D29">
      <w:pPr>
        <w:pStyle w:val="Cabealho1"/>
        <w:ind w:left="709" w:right="142" w:hanging="709"/>
        <w:rPr>
          <w:rFonts w:ascii="Arial" w:hAnsi="Arial" w:cs="Arial"/>
          <w:i/>
          <w:sz w:val="24"/>
          <w:szCs w:val="24"/>
        </w:rPr>
      </w:pPr>
    </w:p>
    <w:p w:rsidR="007875D9" w:rsidRDefault="007875D9" w:rsidP="00AB3D29">
      <w:pPr>
        <w:pStyle w:val="Cabealho1"/>
        <w:ind w:left="709" w:right="142" w:hanging="709"/>
        <w:rPr>
          <w:rFonts w:asciiTheme="minorHAnsi" w:eastAsiaTheme="minorHAnsi" w:hAnsiTheme="minorHAnsi" w:cstheme="minorBidi"/>
          <w:b w:val="0"/>
          <w:bCs w:val="0"/>
          <w:caps w:val="0"/>
          <w:sz w:val="22"/>
          <w:szCs w:val="22"/>
        </w:rPr>
      </w:pPr>
    </w:p>
    <w:p w:rsidR="00AD39FC" w:rsidRDefault="00AD39FC" w:rsidP="00AD39FC"/>
    <w:p w:rsidR="006A75FF" w:rsidRDefault="006A75FF" w:rsidP="00AD39FC"/>
    <w:p w:rsidR="006A75FF" w:rsidRDefault="006A75FF" w:rsidP="00AD39FC"/>
    <w:p w:rsidR="006A75FF" w:rsidRDefault="006A75FF" w:rsidP="00AD39FC"/>
    <w:p w:rsidR="006A75FF" w:rsidRDefault="006A75FF" w:rsidP="00AD39FC"/>
    <w:p w:rsidR="006A75FF" w:rsidRDefault="006A75FF" w:rsidP="00AD39FC"/>
    <w:p w:rsidR="006A75FF" w:rsidRDefault="006A75FF" w:rsidP="00AD39FC"/>
    <w:p w:rsidR="006A75FF" w:rsidRDefault="006A75FF" w:rsidP="00AD39FC"/>
    <w:p w:rsidR="00AB3D29" w:rsidRPr="001E4687" w:rsidRDefault="00AB3D29" w:rsidP="00D66C3F">
      <w:pPr>
        <w:pStyle w:val="Cabealho1"/>
        <w:ind w:left="709" w:right="142" w:hanging="709"/>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5397500" cy="1617345"/>
            <wp:effectExtent l="0" t="0" r="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7500" cy="1617345"/>
                    </a:xfrm>
                    <a:prstGeom prst="rect">
                      <a:avLst/>
                    </a:prstGeom>
                    <a:noFill/>
                    <a:ln>
                      <a:noFill/>
                    </a:ln>
                  </pic:spPr>
                </pic:pic>
              </a:graphicData>
            </a:graphic>
          </wp:inline>
        </w:drawing>
      </w:r>
    </w:p>
    <w:bookmarkEnd w:id="76"/>
    <w:bookmarkEnd w:id="77"/>
    <w:p w:rsidR="00AB3D29" w:rsidRPr="001E4687" w:rsidRDefault="00AB3D29" w:rsidP="00406810">
      <w:pPr>
        <w:pStyle w:val="SemEspaamento"/>
        <w:ind w:right="142"/>
        <w:jc w:val="both"/>
        <w:rPr>
          <w:rFonts w:ascii="Arial" w:hAnsi="Arial" w:cs="Arial"/>
          <w:i/>
          <w:sz w:val="24"/>
          <w:szCs w:val="24"/>
        </w:rPr>
      </w:pPr>
      <w:r w:rsidRPr="001E4687">
        <w:rPr>
          <w:rFonts w:ascii="Arial" w:hAnsi="Arial" w:cs="Arial"/>
          <w:b/>
          <w:bCs/>
          <w:i/>
          <w:sz w:val="24"/>
          <w:szCs w:val="24"/>
        </w:rPr>
        <w:t>Art. 1º -</w:t>
      </w:r>
      <w:r w:rsidRPr="001E4687">
        <w:rPr>
          <w:rFonts w:ascii="Arial" w:hAnsi="Arial" w:cs="Arial"/>
          <w:i/>
          <w:sz w:val="24"/>
          <w:szCs w:val="24"/>
        </w:rPr>
        <w:t>A competição será realizada com base nas Regras Oficiais da Confederação Brasileira de Atletismo – CBAt/IAAF e adaptações contidas nos Regulamentos Geral e Específico.</w:t>
      </w:r>
    </w:p>
    <w:p w:rsidR="00AB3D29" w:rsidRPr="001E4687" w:rsidRDefault="00AB3D29" w:rsidP="00406810">
      <w:pPr>
        <w:pStyle w:val="SemEspaamento"/>
        <w:ind w:right="142"/>
        <w:jc w:val="both"/>
        <w:rPr>
          <w:rFonts w:ascii="Arial" w:hAnsi="Arial" w:cs="Arial"/>
          <w:i/>
          <w:sz w:val="24"/>
          <w:szCs w:val="24"/>
        </w:rPr>
      </w:pPr>
    </w:p>
    <w:p w:rsidR="00AB3D29" w:rsidRPr="001E4687" w:rsidRDefault="00AB3D29" w:rsidP="00406810">
      <w:pPr>
        <w:pStyle w:val="SemEspaamento"/>
        <w:ind w:right="142"/>
        <w:jc w:val="both"/>
        <w:rPr>
          <w:rFonts w:ascii="Arial" w:hAnsi="Arial" w:cs="Arial"/>
          <w:i/>
          <w:sz w:val="24"/>
          <w:szCs w:val="24"/>
        </w:rPr>
      </w:pPr>
      <w:r w:rsidRPr="001E4687">
        <w:rPr>
          <w:rFonts w:ascii="Arial" w:hAnsi="Arial" w:cs="Arial"/>
          <w:b/>
          <w:i/>
          <w:sz w:val="24"/>
          <w:szCs w:val="24"/>
        </w:rPr>
        <w:t>Art. 2º -</w:t>
      </w:r>
      <w:r w:rsidRPr="001E4687">
        <w:rPr>
          <w:rFonts w:ascii="Arial" w:hAnsi="Arial" w:cs="Arial"/>
          <w:i/>
          <w:sz w:val="24"/>
          <w:szCs w:val="24"/>
        </w:rPr>
        <w:t xml:space="preserve"> Cada atleta poderá participar de no máximo 3  (tres) provas individuais e 2 (dois) revezamentos. O município poderá inscrever até 3(três) atletas nas provas individuais e nos 2 (dois) revezamentos apenas uma equipe.</w:t>
      </w:r>
    </w:p>
    <w:p w:rsidR="00AB3D29" w:rsidRPr="001E4687" w:rsidRDefault="00AB3D29" w:rsidP="00406810">
      <w:pPr>
        <w:pStyle w:val="SemEspaamento"/>
        <w:ind w:right="142"/>
        <w:jc w:val="both"/>
        <w:rPr>
          <w:rFonts w:ascii="Arial" w:hAnsi="Arial" w:cs="Arial"/>
          <w:i/>
          <w:sz w:val="24"/>
          <w:szCs w:val="24"/>
        </w:rPr>
      </w:pPr>
    </w:p>
    <w:p w:rsidR="00AB3D29" w:rsidRPr="001E4687" w:rsidRDefault="00AB3D29" w:rsidP="00406810">
      <w:pPr>
        <w:ind w:right="142"/>
        <w:jc w:val="both"/>
        <w:rPr>
          <w:rFonts w:ascii="Arial" w:hAnsi="Arial" w:cs="Arial"/>
          <w:i/>
          <w:sz w:val="24"/>
          <w:szCs w:val="24"/>
        </w:rPr>
      </w:pPr>
      <w:r w:rsidRPr="001E4687">
        <w:rPr>
          <w:rFonts w:ascii="Arial" w:hAnsi="Arial" w:cs="Arial"/>
          <w:b/>
          <w:i/>
          <w:sz w:val="24"/>
          <w:szCs w:val="24"/>
        </w:rPr>
        <w:t>Paragráfo Único -</w:t>
      </w:r>
      <w:r w:rsidRPr="001E4687">
        <w:rPr>
          <w:rFonts w:ascii="Arial" w:hAnsi="Arial" w:cs="Arial"/>
          <w:i/>
          <w:sz w:val="24"/>
          <w:szCs w:val="24"/>
        </w:rPr>
        <w:t xml:space="preserve"> Em competições de Categoria de Adultos, os atletas com 16 e 17 anos, em qualquer hipótese,  </w:t>
      </w:r>
      <w:r w:rsidRPr="001E4687">
        <w:rPr>
          <w:rFonts w:ascii="Arial" w:hAnsi="Arial" w:cs="Arial"/>
          <w:b/>
          <w:i/>
          <w:sz w:val="24"/>
          <w:szCs w:val="24"/>
        </w:rPr>
        <w:t>NÃO</w:t>
      </w:r>
      <w:r w:rsidRPr="001E4687">
        <w:rPr>
          <w:rFonts w:ascii="Arial" w:hAnsi="Arial" w:cs="Arial"/>
          <w:i/>
          <w:sz w:val="24"/>
          <w:szCs w:val="24"/>
        </w:rPr>
        <w:t xml:space="preserve"> poderão participar das seguintes provas, conforme Norma Número 12 da CBAt, Art. 1º , Parágrafo 6º , alínea C:</w:t>
      </w:r>
    </w:p>
    <w:p w:rsidR="00AB3D29" w:rsidRPr="001E4687" w:rsidRDefault="00AB3D29" w:rsidP="00406810">
      <w:pPr>
        <w:pStyle w:val="PargrafodaLista"/>
        <w:numPr>
          <w:ilvl w:val="0"/>
          <w:numId w:val="19"/>
        </w:numPr>
        <w:ind w:left="0" w:right="142" w:firstLine="0"/>
        <w:jc w:val="both"/>
        <w:rPr>
          <w:rFonts w:ascii="Arial" w:hAnsi="Arial" w:cs="Arial"/>
          <w:i/>
          <w:sz w:val="24"/>
          <w:szCs w:val="24"/>
        </w:rPr>
      </w:pPr>
      <w:r w:rsidRPr="001E4687">
        <w:rPr>
          <w:rFonts w:ascii="Arial" w:hAnsi="Arial" w:cs="Arial"/>
          <w:i/>
          <w:sz w:val="24"/>
          <w:szCs w:val="24"/>
        </w:rPr>
        <w:t>Masculino: Arremessos, Lançamentos, Decatlo, 10.000 m.r , Maratona e Marcha Atlética;</w:t>
      </w:r>
    </w:p>
    <w:p w:rsidR="00AB3D29" w:rsidRPr="001E4687" w:rsidRDefault="00AB3D29" w:rsidP="00406810">
      <w:pPr>
        <w:pStyle w:val="PargrafodaLista"/>
        <w:numPr>
          <w:ilvl w:val="0"/>
          <w:numId w:val="19"/>
        </w:numPr>
        <w:ind w:left="0" w:right="142" w:firstLine="0"/>
        <w:jc w:val="both"/>
        <w:rPr>
          <w:rFonts w:ascii="Arial" w:hAnsi="Arial" w:cs="Arial"/>
          <w:i/>
          <w:sz w:val="24"/>
          <w:szCs w:val="24"/>
        </w:rPr>
      </w:pPr>
      <w:r w:rsidRPr="001E4687">
        <w:rPr>
          <w:rFonts w:ascii="Arial" w:hAnsi="Arial" w:cs="Arial"/>
          <w:i/>
          <w:sz w:val="24"/>
          <w:szCs w:val="24"/>
        </w:rPr>
        <w:t>Feminino: 10.000 m.r , Maratona e Marcha Atlética.</w:t>
      </w:r>
    </w:p>
    <w:p w:rsidR="00AB3D29" w:rsidRPr="001E4687" w:rsidRDefault="00AB3D29" w:rsidP="00406810">
      <w:pPr>
        <w:pStyle w:val="SemEspaamento"/>
        <w:ind w:right="142"/>
        <w:jc w:val="both"/>
        <w:rPr>
          <w:rFonts w:ascii="Arial" w:hAnsi="Arial" w:cs="Arial"/>
          <w:i/>
          <w:sz w:val="24"/>
          <w:szCs w:val="24"/>
        </w:rPr>
      </w:pPr>
      <w:r w:rsidRPr="001E4687">
        <w:rPr>
          <w:rFonts w:ascii="Arial" w:hAnsi="Arial" w:cs="Arial"/>
          <w:b/>
          <w:i/>
          <w:sz w:val="24"/>
          <w:szCs w:val="24"/>
        </w:rPr>
        <w:t>Art. 3º -</w:t>
      </w:r>
      <w:r w:rsidRPr="001E4687">
        <w:rPr>
          <w:rFonts w:ascii="Arial" w:hAnsi="Arial" w:cs="Arial"/>
          <w:i/>
          <w:sz w:val="24"/>
          <w:szCs w:val="24"/>
        </w:rPr>
        <w:t xml:space="preserve"> As provas para a competição serão as seguintes:</w:t>
      </w:r>
    </w:p>
    <w:tbl>
      <w:tblPr>
        <w:tblW w:w="0" w:type="auto"/>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3314"/>
        <w:gridCol w:w="4732"/>
      </w:tblGrid>
      <w:tr w:rsidR="00AB3D29" w:rsidRPr="001E4687" w:rsidTr="00137D28">
        <w:trPr>
          <w:jc w:val="center"/>
        </w:trPr>
        <w:tc>
          <w:tcPr>
            <w:tcW w:w="3314" w:type="dxa"/>
            <w:tcBorders>
              <w:top w:val="single" w:sz="8" w:space="0" w:color="000000"/>
              <w:bottom w:val="single" w:sz="8" w:space="0" w:color="000000"/>
              <w:right w:val="single" w:sz="4" w:space="0" w:color="auto"/>
            </w:tcBorders>
            <w:shd w:val="clear" w:color="auto" w:fill="FFFFFF"/>
          </w:tcPr>
          <w:p w:rsidR="00AB3D29" w:rsidRPr="001E4687" w:rsidRDefault="00AB3D29" w:rsidP="00137D28">
            <w:pPr>
              <w:pStyle w:val="SemEspaamento"/>
              <w:ind w:left="709" w:right="142" w:hanging="709"/>
              <w:jc w:val="center"/>
              <w:rPr>
                <w:rFonts w:ascii="Arial" w:hAnsi="Arial" w:cs="Arial"/>
                <w:b/>
                <w:bCs/>
                <w:i/>
                <w:sz w:val="24"/>
                <w:szCs w:val="24"/>
              </w:rPr>
            </w:pPr>
            <w:r w:rsidRPr="001E4687">
              <w:rPr>
                <w:rFonts w:ascii="Arial" w:hAnsi="Arial" w:cs="Arial"/>
                <w:b/>
                <w:bCs/>
                <w:i/>
                <w:sz w:val="24"/>
                <w:szCs w:val="24"/>
              </w:rPr>
              <w:t>Prova</w:t>
            </w:r>
          </w:p>
        </w:tc>
        <w:tc>
          <w:tcPr>
            <w:tcW w:w="4732" w:type="dxa"/>
            <w:tcBorders>
              <w:top w:val="single" w:sz="8" w:space="0" w:color="000000"/>
              <w:left w:val="single" w:sz="4" w:space="0" w:color="auto"/>
              <w:bottom w:val="single" w:sz="8" w:space="0" w:color="000000"/>
            </w:tcBorders>
            <w:shd w:val="clear" w:color="auto" w:fill="FFFFFF"/>
          </w:tcPr>
          <w:p w:rsidR="00AB3D29" w:rsidRPr="001E4687" w:rsidRDefault="00AB3D29" w:rsidP="00137D28">
            <w:pPr>
              <w:pStyle w:val="SemEspaamento"/>
              <w:ind w:left="709" w:right="142" w:hanging="709"/>
              <w:jc w:val="center"/>
              <w:rPr>
                <w:rFonts w:ascii="Arial" w:hAnsi="Arial" w:cs="Arial"/>
                <w:b/>
                <w:bCs/>
                <w:i/>
                <w:sz w:val="24"/>
                <w:szCs w:val="24"/>
              </w:rPr>
            </w:pPr>
            <w:r w:rsidRPr="001E4687">
              <w:rPr>
                <w:rFonts w:ascii="Arial" w:hAnsi="Arial" w:cs="Arial"/>
                <w:b/>
                <w:bCs/>
                <w:i/>
                <w:sz w:val="24"/>
                <w:szCs w:val="24"/>
              </w:rPr>
              <w:t>Sexo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100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200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400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800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1.500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5.000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10.000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4 x 100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4 x 400 metros</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Arremesso do Peso</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Lançamento de Disco</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Lançamento de Dardo</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Salto em Distância</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Salto Triplo</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r w:rsidR="00AB3D29" w:rsidRPr="001E4687" w:rsidTr="00137D28">
        <w:trPr>
          <w:jc w:val="center"/>
        </w:trPr>
        <w:tc>
          <w:tcPr>
            <w:tcW w:w="3314" w:type="dxa"/>
            <w:tcBorders>
              <w:top w:val="single" w:sz="8" w:space="0" w:color="000000"/>
              <w:bottom w:val="single" w:sz="8" w:space="0" w:color="000000"/>
              <w:right w:val="single" w:sz="4" w:space="0" w:color="auto"/>
            </w:tcBorders>
          </w:tcPr>
          <w:p w:rsidR="00AB3D29" w:rsidRPr="00D66C3F" w:rsidRDefault="00AB3D29" w:rsidP="00137D28">
            <w:pPr>
              <w:pStyle w:val="SemEspaamento"/>
              <w:ind w:left="709" w:right="142" w:hanging="709"/>
              <w:rPr>
                <w:rFonts w:ascii="Arial" w:hAnsi="Arial" w:cs="Arial"/>
                <w:bCs/>
                <w:sz w:val="24"/>
                <w:szCs w:val="24"/>
              </w:rPr>
            </w:pPr>
            <w:r w:rsidRPr="00D66C3F">
              <w:rPr>
                <w:rFonts w:ascii="Arial" w:hAnsi="Arial" w:cs="Arial"/>
                <w:bCs/>
                <w:sz w:val="24"/>
                <w:szCs w:val="24"/>
              </w:rPr>
              <w:t>Salto em Altura</w:t>
            </w:r>
          </w:p>
        </w:tc>
        <w:tc>
          <w:tcPr>
            <w:tcW w:w="4732" w:type="dxa"/>
            <w:tcBorders>
              <w:top w:val="single" w:sz="8" w:space="0" w:color="000000"/>
              <w:left w:val="single" w:sz="4" w:space="0" w:color="auto"/>
              <w:bottom w:val="single" w:sz="8" w:space="0" w:color="000000"/>
            </w:tcBorders>
          </w:tcPr>
          <w:p w:rsidR="00AB3D29" w:rsidRPr="00D66C3F" w:rsidRDefault="00AB3D29" w:rsidP="00D66C3F">
            <w:pPr>
              <w:pStyle w:val="SemEspaamento"/>
              <w:ind w:left="709" w:right="142" w:hanging="709"/>
              <w:jc w:val="center"/>
              <w:rPr>
                <w:rFonts w:ascii="Arial" w:hAnsi="Arial" w:cs="Arial"/>
                <w:sz w:val="24"/>
                <w:szCs w:val="24"/>
              </w:rPr>
            </w:pPr>
            <w:r w:rsidRPr="00D66C3F">
              <w:rPr>
                <w:rFonts w:ascii="Arial" w:hAnsi="Arial" w:cs="Arial"/>
                <w:sz w:val="24"/>
                <w:szCs w:val="24"/>
              </w:rPr>
              <w:t>Masculino e Feminino</w:t>
            </w:r>
          </w:p>
        </w:tc>
      </w:tr>
    </w:tbl>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4º -</w:t>
      </w:r>
      <w:r w:rsidRPr="001E4687">
        <w:rPr>
          <w:rFonts w:ascii="Arial" w:hAnsi="Arial" w:cs="Arial"/>
          <w:i/>
          <w:sz w:val="24"/>
          <w:szCs w:val="24"/>
        </w:rPr>
        <w:t xml:space="preserve"> Será permitido o uso de implemento próprio pelo atleta, desde que os mesmo sejam previamente entregues para aferição por parte da coordenação da modalidade, que deverá ser entregue no Congresso Técnico da modalidade.</w:t>
      </w:r>
    </w:p>
    <w:p w:rsidR="00D66C3F" w:rsidRDefault="00D66C3F" w:rsidP="00AB3D29">
      <w:pPr>
        <w:pStyle w:val="SemEspaamento"/>
        <w:ind w:left="709" w:right="142" w:hanging="709"/>
        <w:jc w:val="center"/>
        <w:rPr>
          <w:rFonts w:ascii="Arial" w:hAnsi="Arial" w:cs="Arial"/>
          <w:b/>
          <w:i/>
          <w:sz w:val="28"/>
          <w:szCs w:val="28"/>
        </w:rPr>
      </w:pPr>
      <w:bookmarkStart w:id="78" w:name="_Toc339350875"/>
    </w:p>
    <w:p w:rsidR="00D66C3F" w:rsidRDefault="00D66C3F" w:rsidP="00AB3D29">
      <w:pPr>
        <w:pStyle w:val="SemEspaamento"/>
        <w:ind w:left="709" w:right="142" w:hanging="709"/>
        <w:jc w:val="center"/>
        <w:rPr>
          <w:rFonts w:ascii="Arial" w:hAnsi="Arial" w:cs="Arial"/>
          <w:b/>
          <w:i/>
          <w:sz w:val="28"/>
          <w:szCs w:val="28"/>
        </w:rPr>
      </w:pPr>
    </w:p>
    <w:p w:rsidR="00AB3D29" w:rsidRPr="001E4687" w:rsidRDefault="00AB3D29" w:rsidP="00AB3D29">
      <w:pPr>
        <w:pStyle w:val="SemEspaamento"/>
        <w:ind w:left="709" w:right="142" w:hanging="709"/>
        <w:jc w:val="center"/>
        <w:rPr>
          <w:rFonts w:ascii="Arial" w:hAnsi="Arial" w:cs="Arial"/>
          <w:b/>
          <w:i/>
          <w:sz w:val="28"/>
          <w:szCs w:val="28"/>
        </w:rPr>
      </w:pPr>
      <w:r w:rsidRPr="001E4687">
        <w:rPr>
          <w:rFonts w:ascii="Arial" w:hAnsi="Arial" w:cs="Arial"/>
          <w:b/>
          <w:i/>
          <w:sz w:val="28"/>
          <w:szCs w:val="28"/>
        </w:rPr>
        <w:t>FORMAS DE DISPUTA</w:t>
      </w:r>
      <w:bookmarkEnd w:id="78"/>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5º -</w:t>
      </w:r>
      <w:r w:rsidRPr="001E4687">
        <w:rPr>
          <w:rFonts w:ascii="Arial" w:hAnsi="Arial" w:cs="Arial"/>
          <w:i/>
          <w:sz w:val="24"/>
          <w:szCs w:val="24"/>
        </w:rPr>
        <w:t xml:space="preserve"> Cabe a coordenação da competição, a confecção de series, grupos de qualificação, sorteio de raias, ordem de largada e ordem de tentativas para as diversas provas, dentro do disposto do artigo 1º deste Regulamento.</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6º -</w:t>
      </w:r>
      <w:r w:rsidRPr="001E4687">
        <w:rPr>
          <w:rFonts w:ascii="Arial" w:hAnsi="Arial" w:cs="Arial"/>
          <w:i/>
          <w:sz w:val="24"/>
          <w:szCs w:val="24"/>
        </w:rPr>
        <w:t xml:space="preserve"> Quando não houver numero de atletas para compor as series eliminatórias, as provas serão realizadas como semifinais no horário das eliminatórias e como final no horário da semifinal.</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7º -</w:t>
      </w:r>
      <w:r w:rsidRPr="001E4687">
        <w:rPr>
          <w:rFonts w:ascii="Arial" w:hAnsi="Arial" w:cs="Arial"/>
          <w:i/>
          <w:sz w:val="24"/>
          <w:szCs w:val="24"/>
        </w:rPr>
        <w:t xml:space="preserve"> Quando não houver numero de atletas para compor os grupos de qualificação, as provas serão realizadas como final no horário das eliminatórias.</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8º -</w:t>
      </w:r>
      <w:r w:rsidRPr="001E4687">
        <w:rPr>
          <w:rFonts w:ascii="Arial" w:hAnsi="Arial" w:cs="Arial"/>
          <w:i/>
          <w:sz w:val="24"/>
          <w:szCs w:val="24"/>
        </w:rPr>
        <w:t xml:space="preserve"> A competição será realizada em pista de atletismo, com no mínimo 4 (quatro) e no máximo 8 (oito) raias.</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9º -</w:t>
      </w:r>
      <w:r w:rsidRPr="001E4687">
        <w:rPr>
          <w:rFonts w:ascii="Arial" w:hAnsi="Arial" w:cs="Arial"/>
          <w:i/>
          <w:sz w:val="24"/>
          <w:szCs w:val="24"/>
        </w:rPr>
        <w:t xml:space="preserve"> Ao final da competição será declarada vencedora a equipe que somar o maior número de pontos obtidos nas provas individuais e de revezamentos, de ambos os sexos.</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 xml:space="preserve">§ 1º - </w:t>
      </w:r>
      <w:r w:rsidRPr="001E4687">
        <w:rPr>
          <w:rFonts w:ascii="Arial" w:hAnsi="Arial" w:cs="Arial"/>
          <w:i/>
          <w:sz w:val="24"/>
          <w:szCs w:val="24"/>
        </w:rPr>
        <w:t>Caso ocorra empate na contagem de pontos final, entre duas (2) ou mais equipes em qualquer uma das colocações, vencerá o município que houver obtido maior numero de primeiros lugares; persistindo o empate, será adotado o mesmo critério para as colocações seguintes até que se desfaça o empate. Se assim mesmo persistindo o empate, vencerá o município que tiver apresentado por qualquer um de seus atletas o melhor índice na competição.</w:t>
      </w:r>
    </w:p>
    <w:p w:rsidR="00AB3D29" w:rsidRPr="001E4687" w:rsidRDefault="00AB3D29" w:rsidP="00CB7187">
      <w:pPr>
        <w:pStyle w:val="SemEspaamento"/>
        <w:ind w:right="142"/>
        <w:jc w:val="both"/>
        <w:rPr>
          <w:rFonts w:ascii="Arial" w:hAnsi="Arial" w:cs="Arial"/>
          <w:i/>
          <w:sz w:val="24"/>
          <w:szCs w:val="24"/>
        </w:rPr>
      </w:pPr>
    </w:p>
    <w:p w:rsidR="00AB3D29"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 xml:space="preserve">§ 2º - </w:t>
      </w:r>
      <w:r w:rsidRPr="001E4687">
        <w:rPr>
          <w:rFonts w:ascii="Arial" w:hAnsi="Arial" w:cs="Arial"/>
          <w:i/>
          <w:sz w:val="24"/>
          <w:szCs w:val="24"/>
        </w:rPr>
        <w:t>A contagem de pontos seguirá o quadro abaixo, tendo a pontuação dobrada nas provas de revezamento</w:t>
      </w:r>
    </w:p>
    <w:p w:rsidR="000D0507" w:rsidRPr="001E4687" w:rsidRDefault="000D0507" w:rsidP="00CB7187">
      <w:pPr>
        <w:pStyle w:val="SemEspaamento"/>
        <w:ind w:right="142"/>
        <w:jc w:val="both"/>
        <w:rPr>
          <w:rFonts w:ascii="Arial" w:hAnsi="Arial" w:cs="Arial"/>
          <w:i/>
          <w:sz w:val="24"/>
          <w:szCs w:val="24"/>
        </w:rPr>
      </w:pPr>
    </w:p>
    <w:tbl>
      <w:tblPr>
        <w:tblStyle w:val="Tabelacomgrelha"/>
        <w:tblW w:w="0" w:type="auto"/>
        <w:jc w:val="center"/>
        <w:tblLook w:val="04A0" w:firstRow="1" w:lastRow="0" w:firstColumn="1" w:lastColumn="0" w:noHBand="0" w:noVBand="1"/>
      </w:tblPr>
      <w:tblGrid>
        <w:gridCol w:w="4748"/>
        <w:gridCol w:w="4748"/>
      </w:tblGrid>
      <w:tr w:rsidR="00AB3D29" w:rsidRPr="00D66C3F" w:rsidTr="00137D28">
        <w:trPr>
          <w:jc w:val="center"/>
        </w:trPr>
        <w:tc>
          <w:tcPr>
            <w:tcW w:w="4748" w:type="dxa"/>
          </w:tcPr>
          <w:p w:rsidR="00AB3D29" w:rsidRPr="00D66C3F" w:rsidRDefault="00AB3D29" w:rsidP="00D66C3F">
            <w:pPr>
              <w:pStyle w:val="SemEspaamento"/>
              <w:jc w:val="center"/>
              <w:rPr>
                <w:rFonts w:ascii="Arial" w:hAnsi="Arial" w:cs="Arial"/>
                <w:b/>
              </w:rPr>
            </w:pPr>
            <w:r w:rsidRPr="00D66C3F">
              <w:rPr>
                <w:rFonts w:ascii="Arial" w:hAnsi="Arial" w:cs="Arial"/>
                <w:b/>
              </w:rPr>
              <w:t>Classificação</w:t>
            </w:r>
          </w:p>
        </w:tc>
        <w:tc>
          <w:tcPr>
            <w:tcW w:w="4748" w:type="dxa"/>
          </w:tcPr>
          <w:p w:rsidR="00AB3D29" w:rsidRPr="00D66C3F" w:rsidRDefault="00AB3D29" w:rsidP="00D66C3F">
            <w:pPr>
              <w:pStyle w:val="SemEspaamento"/>
              <w:jc w:val="center"/>
              <w:rPr>
                <w:rFonts w:ascii="Arial" w:hAnsi="Arial" w:cs="Arial"/>
                <w:b/>
              </w:rPr>
            </w:pPr>
            <w:r w:rsidRPr="00D66C3F">
              <w:rPr>
                <w:rFonts w:ascii="Arial" w:hAnsi="Arial" w:cs="Arial"/>
                <w:b/>
              </w:rPr>
              <w:t>Pontuação</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1º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13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2º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08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3º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06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4º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05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5º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04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6º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03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7º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02 Pontos</w:t>
            </w:r>
          </w:p>
        </w:tc>
      </w:tr>
      <w:tr w:rsidR="00AB3D29" w:rsidRPr="00D66C3F" w:rsidTr="00137D28">
        <w:trPr>
          <w:jc w:val="center"/>
        </w:trPr>
        <w:tc>
          <w:tcPr>
            <w:tcW w:w="4748" w:type="dxa"/>
          </w:tcPr>
          <w:p w:rsidR="00AB3D29" w:rsidRPr="00D66C3F" w:rsidRDefault="00AB3D29" w:rsidP="00D66C3F">
            <w:pPr>
              <w:pStyle w:val="SemEspaamento"/>
              <w:rPr>
                <w:rFonts w:ascii="Arial" w:hAnsi="Arial" w:cs="Arial"/>
              </w:rPr>
            </w:pPr>
            <w:r w:rsidRPr="00D66C3F">
              <w:rPr>
                <w:rFonts w:ascii="Arial" w:hAnsi="Arial" w:cs="Arial"/>
              </w:rPr>
              <w:t>8º Lugar</w:t>
            </w:r>
          </w:p>
        </w:tc>
        <w:tc>
          <w:tcPr>
            <w:tcW w:w="4748" w:type="dxa"/>
          </w:tcPr>
          <w:p w:rsidR="00AB3D29" w:rsidRPr="00D66C3F" w:rsidRDefault="00AB3D29" w:rsidP="00D66C3F">
            <w:pPr>
              <w:pStyle w:val="SemEspaamento"/>
              <w:jc w:val="center"/>
              <w:rPr>
                <w:rFonts w:ascii="Arial" w:hAnsi="Arial" w:cs="Arial"/>
              </w:rPr>
            </w:pPr>
            <w:r w:rsidRPr="00D66C3F">
              <w:rPr>
                <w:rFonts w:ascii="Arial" w:hAnsi="Arial" w:cs="Arial"/>
              </w:rPr>
              <w:t>01 Ponto</w:t>
            </w:r>
          </w:p>
        </w:tc>
      </w:tr>
    </w:tbl>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7875D9" w:rsidP="00CB7187">
      <w:pPr>
        <w:pStyle w:val="SemEspaamento"/>
        <w:ind w:right="142"/>
        <w:jc w:val="both"/>
        <w:rPr>
          <w:rFonts w:ascii="Arial" w:hAnsi="Arial" w:cs="Arial"/>
          <w:b/>
          <w:i/>
          <w:sz w:val="24"/>
          <w:szCs w:val="24"/>
        </w:rPr>
      </w:pPr>
      <w:r>
        <w:rPr>
          <w:rFonts w:ascii="Arial" w:hAnsi="Arial" w:cs="Arial"/>
          <w:b/>
          <w:i/>
          <w:sz w:val="24"/>
          <w:szCs w:val="24"/>
          <w:lang w:eastAsia="pt-BR"/>
        </w:rPr>
        <w:t>§ 3º</w:t>
      </w:r>
      <w:r w:rsidR="007F02BF" w:rsidRPr="001E4687">
        <w:rPr>
          <w:rFonts w:ascii="Arial" w:hAnsi="Arial" w:cs="Arial"/>
          <w:b/>
          <w:i/>
          <w:sz w:val="24"/>
          <w:szCs w:val="24"/>
          <w:lang w:eastAsia="pt-BR"/>
        </w:rPr>
        <w:t xml:space="preserve"> - </w:t>
      </w:r>
      <w:r w:rsidR="00AB3D29" w:rsidRPr="001E4687">
        <w:rPr>
          <w:rFonts w:ascii="Arial" w:hAnsi="Arial" w:cs="Arial"/>
          <w:b/>
          <w:i/>
          <w:sz w:val="24"/>
          <w:szCs w:val="24"/>
        </w:rPr>
        <w:t>Nas provas de revezamento a pontuação será dobrada</w:t>
      </w: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center"/>
        <w:rPr>
          <w:rFonts w:ascii="Arial" w:hAnsi="Arial" w:cs="Arial"/>
          <w:b/>
          <w:i/>
          <w:sz w:val="28"/>
          <w:szCs w:val="28"/>
        </w:rPr>
      </w:pPr>
      <w:bookmarkStart w:id="79" w:name="_Toc339350876"/>
      <w:r w:rsidRPr="001E4687">
        <w:rPr>
          <w:rFonts w:ascii="Arial" w:hAnsi="Arial" w:cs="Arial"/>
          <w:b/>
          <w:i/>
          <w:sz w:val="28"/>
          <w:szCs w:val="28"/>
        </w:rPr>
        <w:t>NORMAS</w:t>
      </w:r>
      <w:bookmarkEnd w:id="79"/>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10 -</w:t>
      </w:r>
      <w:r w:rsidRPr="001E4687">
        <w:rPr>
          <w:rFonts w:ascii="Arial" w:hAnsi="Arial" w:cs="Arial"/>
          <w:i/>
          <w:sz w:val="24"/>
          <w:szCs w:val="24"/>
        </w:rPr>
        <w:t xml:space="preserve"> Será realizado um Congresso Técnico com representantes dos municípios participantes, para tratar, exclusivamente, de assuntos ligados a competição, tais como: normas gerais, confirmação de inscrição, aferição de implementos, entrada para a prova definição de altura para o salto em altura, sugestões para alteração de regulamento para o próximo ano, resultados, substituições de atletas nas provas entre os inscritos e outros.</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11 -</w:t>
      </w:r>
      <w:r w:rsidRPr="001E4687">
        <w:rPr>
          <w:rFonts w:ascii="Arial" w:hAnsi="Arial" w:cs="Arial"/>
          <w:i/>
          <w:sz w:val="24"/>
          <w:szCs w:val="24"/>
        </w:rPr>
        <w:t xml:space="preserve"> Será permitido o uso de sapatos (sapatilhas) com pregos para a competição.</w:t>
      </w:r>
    </w:p>
    <w:p w:rsidR="00AB3D29" w:rsidRPr="001E4687" w:rsidRDefault="00AB3D29" w:rsidP="00CB7187">
      <w:pPr>
        <w:pStyle w:val="SemEspaamento"/>
        <w:ind w:right="142"/>
        <w:jc w:val="both"/>
        <w:rPr>
          <w:rFonts w:ascii="Arial" w:hAnsi="Arial" w:cs="Arial"/>
          <w:i/>
          <w:sz w:val="24"/>
          <w:szCs w:val="24"/>
        </w:rPr>
      </w:pPr>
    </w:p>
    <w:p w:rsidR="00AB3D29" w:rsidRPr="001E4687" w:rsidRDefault="00AB3D29" w:rsidP="00CB7187">
      <w:pPr>
        <w:pStyle w:val="SemEspaamento"/>
        <w:ind w:right="142"/>
        <w:jc w:val="both"/>
        <w:rPr>
          <w:rFonts w:ascii="Arial" w:hAnsi="Arial" w:cs="Arial"/>
          <w:i/>
          <w:sz w:val="24"/>
          <w:szCs w:val="24"/>
        </w:rPr>
      </w:pPr>
      <w:r w:rsidRPr="001E4687">
        <w:rPr>
          <w:rFonts w:ascii="Arial" w:hAnsi="Arial" w:cs="Arial"/>
          <w:b/>
          <w:i/>
          <w:sz w:val="24"/>
          <w:szCs w:val="24"/>
        </w:rPr>
        <w:t>Art. 12 -</w:t>
      </w:r>
      <w:r w:rsidRPr="001E4687">
        <w:rPr>
          <w:rFonts w:ascii="Arial" w:hAnsi="Arial" w:cs="Arial"/>
          <w:i/>
          <w:sz w:val="24"/>
          <w:szCs w:val="24"/>
        </w:rPr>
        <w:t xml:space="preserve"> Os casos omissos serão resolvidos pela Comissão Técnica.</w:t>
      </w:r>
    </w:p>
    <w:p w:rsidR="00AB3D29" w:rsidRPr="001E4687" w:rsidRDefault="00AB3D29" w:rsidP="00AB3D29">
      <w:pPr>
        <w:pStyle w:val="SemEspaamento"/>
        <w:ind w:left="709" w:right="142" w:hanging="709"/>
        <w:jc w:val="both"/>
        <w:rPr>
          <w:rFonts w:ascii="Arial" w:hAnsi="Arial" w:cs="Arial"/>
          <w:i/>
          <w:sz w:val="24"/>
          <w:szCs w:val="24"/>
        </w:rPr>
      </w:pPr>
    </w:p>
    <w:p w:rsidR="00AB3D29" w:rsidRDefault="00AB3D29" w:rsidP="00AB3D29">
      <w:pPr>
        <w:pStyle w:val="SemEspaamento"/>
        <w:ind w:left="709" w:right="142" w:hanging="709"/>
        <w:jc w:val="both"/>
        <w:rPr>
          <w:rFonts w:ascii="Arial" w:hAnsi="Arial" w:cs="Arial"/>
          <w:i/>
          <w:sz w:val="24"/>
          <w:szCs w:val="24"/>
        </w:rPr>
      </w:pPr>
    </w:p>
    <w:p w:rsidR="006A5FBE" w:rsidRPr="001E4687" w:rsidRDefault="006A5FBE" w:rsidP="00AB3D29">
      <w:pPr>
        <w:pStyle w:val="SemEspaamento"/>
        <w:ind w:left="709" w:right="142" w:hanging="709"/>
        <w:jc w:val="both"/>
        <w:rPr>
          <w:rFonts w:ascii="Arial" w:hAnsi="Arial" w:cs="Arial"/>
          <w:i/>
          <w:sz w:val="24"/>
          <w:szCs w:val="24"/>
        </w:rPr>
      </w:pPr>
    </w:p>
    <w:p w:rsidR="00AB3D29" w:rsidRPr="001E4687" w:rsidRDefault="00AB3D29" w:rsidP="00D66C3F">
      <w:pPr>
        <w:pStyle w:val="SemEspaamento"/>
        <w:ind w:left="709" w:right="142" w:hanging="709"/>
        <w:jc w:val="center"/>
        <w:rPr>
          <w:rFonts w:ascii="Arial" w:hAnsi="Arial" w:cs="Arial"/>
          <w:bCs/>
          <w:i/>
          <w:sz w:val="24"/>
          <w:szCs w:val="24"/>
        </w:rPr>
      </w:pPr>
      <w:bookmarkStart w:id="80" w:name="_Toc339350877"/>
      <w:bookmarkStart w:id="81" w:name="_Toc339354141"/>
      <w:r w:rsidRPr="001E4687">
        <w:rPr>
          <w:rFonts w:ascii="Arial" w:hAnsi="Arial" w:cs="Arial"/>
          <w:i/>
          <w:noProof/>
          <w:sz w:val="24"/>
          <w:szCs w:val="24"/>
          <w:lang w:eastAsia="pt-BR"/>
        </w:rPr>
        <w:drawing>
          <wp:inline distT="0" distB="0" distL="0" distR="0">
            <wp:extent cx="5397500" cy="1630680"/>
            <wp:effectExtent l="0" t="0" r="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7500" cy="1630680"/>
                    </a:xfrm>
                    <a:prstGeom prst="rect">
                      <a:avLst/>
                    </a:prstGeom>
                    <a:noFill/>
                    <a:ln>
                      <a:noFill/>
                    </a:ln>
                  </pic:spPr>
                </pic:pic>
              </a:graphicData>
            </a:graphic>
          </wp:inline>
        </w:drawing>
      </w:r>
      <w:bookmarkEnd w:id="80"/>
      <w:bookmarkEnd w:id="81"/>
    </w:p>
    <w:p w:rsidR="00AB3D29" w:rsidRPr="00CB7187" w:rsidRDefault="00AB3D29" w:rsidP="00CB7187">
      <w:pPr>
        <w:pStyle w:val="SemEspaamento"/>
        <w:ind w:right="142"/>
        <w:jc w:val="both"/>
        <w:rPr>
          <w:rFonts w:ascii="Arial" w:hAnsi="Arial" w:cs="Arial"/>
          <w:sz w:val="24"/>
          <w:szCs w:val="24"/>
        </w:rPr>
      </w:pPr>
      <w:r w:rsidRPr="00CB7187">
        <w:rPr>
          <w:rFonts w:ascii="Arial" w:hAnsi="Arial" w:cs="Arial"/>
          <w:b/>
          <w:bCs/>
          <w:sz w:val="24"/>
          <w:szCs w:val="24"/>
        </w:rPr>
        <w:t>Art. 1º -</w:t>
      </w:r>
      <w:r w:rsidRPr="00CB7187">
        <w:rPr>
          <w:rFonts w:ascii="Arial" w:hAnsi="Arial" w:cs="Arial"/>
          <w:sz w:val="24"/>
          <w:szCs w:val="24"/>
        </w:rPr>
        <w:t>A competição será realizada com base nas Regras Oficiais da Confederação Brasileira de Basquetebol – CBB/FIBA e adaptações  contidas nos Regulamentos Geral e  Específico.</w:t>
      </w:r>
    </w:p>
    <w:p w:rsidR="00AB3D29" w:rsidRPr="00CB7187" w:rsidRDefault="00AB3D29" w:rsidP="00CB7187">
      <w:pPr>
        <w:pStyle w:val="SemEspaamento"/>
        <w:ind w:right="142"/>
        <w:jc w:val="both"/>
        <w:rPr>
          <w:rFonts w:ascii="Arial" w:hAnsi="Arial" w:cs="Arial"/>
          <w:sz w:val="24"/>
          <w:szCs w:val="24"/>
        </w:rPr>
      </w:pPr>
    </w:p>
    <w:p w:rsidR="00AB3D29" w:rsidRPr="00CB7187" w:rsidRDefault="00AB3D29" w:rsidP="00CB7187">
      <w:pPr>
        <w:pStyle w:val="SemEspaamento"/>
        <w:ind w:right="142"/>
        <w:jc w:val="both"/>
        <w:rPr>
          <w:rFonts w:ascii="Arial" w:hAnsi="Arial" w:cs="Arial"/>
          <w:sz w:val="24"/>
          <w:szCs w:val="24"/>
        </w:rPr>
      </w:pPr>
      <w:r w:rsidRPr="00CB7187">
        <w:rPr>
          <w:rFonts w:ascii="Arial" w:hAnsi="Arial" w:cs="Arial"/>
          <w:b/>
          <w:sz w:val="24"/>
          <w:szCs w:val="24"/>
        </w:rPr>
        <w:t>Art. 2º -</w:t>
      </w:r>
      <w:r w:rsidRPr="00CB7187">
        <w:rPr>
          <w:rFonts w:ascii="Arial" w:hAnsi="Arial" w:cs="Arial"/>
          <w:sz w:val="24"/>
          <w:szCs w:val="24"/>
        </w:rPr>
        <w:t xml:space="preserve"> Caso uma equipe não compareça ao local do jogo no horário estipulado ou esteja incompleta ou ainda seja desqualificada, a mesma perderá o jogo, sendo eliminada da competição.</w:t>
      </w:r>
    </w:p>
    <w:p w:rsidR="00AB3D29" w:rsidRPr="00CB7187" w:rsidRDefault="00AB3D29" w:rsidP="00CB7187">
      <w:pPr>
        <w:pStyle w:val="SemEspaamento"/>
        <w:ind w:right="142"/>
        <w:jc w:val="both"/>
        <w:rPr>
          <w:rFonts w:ascii="Arial" w:hAnsi="Arial" w:cs="Arial"/>
          <w:sz w:val="24"/>
          <w:szCs w:val="24"/>
        </w:rPr>
      </w:pPr>
    </w:p>
    <w:p w:rsidR="00AB3D29" w:rsidRPr="00CB7187" w:rsidRDefault="00AB3D29" w:rsidP="00CB7187">
      <w:pPr>
        <w:pStyle w:val="SemEspaamento"/>
        <w:ind w:right="142"/>
        <w:jc w:val="both"/>
        <w:rPr>
          <w:rFonts w:ascii="Arial" w:hAnsi="Arial" w:cs="Arial"/>
          <w:sz w:val="24"/>
          <w:szCs w:val="24"/>
        </w:rPr>
      </w:pPr>
      <w:r w:rsidRPr="00CB7187">
        <w:rPr>
          <w:rFonts w:ascii="Arial" w:hAnsi="Arial" w:cs="Arial"/>
          <w:b/>
          <w:sz w:val="24"/>
          <w:szCs w:val="24"/>
        </w:rPr>
        <w:t>Art. 3º -</w:t>
      </w:r>
      <w:r w:rsidRPr="00CB7187">
        <w:rPr>
          <w:rFonts w:ascii="Arial" w:hAnsi="Arial" w:cs="Arial"/>
          <w:sz w:val="24"/>
          <w:szCs w:val="24"/>
        </w:rPr>
        <w:t xml:space="preserve"> Os documentos de identificação dos atletas deverão ser entregues 20 (vinte) minutos antes do inicio do jogo, aos oficiais da mesa.</w:t>
      </w:r>
    </w:p>
    <w:p w:rsidR="00AB3D29" w:rsidRPr="00CB7187" w:rsidRDefault="00AB3D29" w:rsidP="00CB7187">
      <w:pPr>
        <w:pStyle w:val="SemEspaamento"/>
        <w:ind w:right="142"/>
        <w:jc w:val="both"/>
        <w:rPr>
          <w:rFonts w:ascii="Arial" w:hAnsi="Arial" w:cs="Arial"/>
          <w:sz w:val="24"/>
          <w:szCs w:val="24"/>
        </w:rPr>
      </w:pPr>
    </w:p>
    <w:p w:rsidR="00AB3D29" w:rsidRDefault="00AB3D29" w:rsidP="00CB7187">
      <w:pPr>
        <w:pStyle w:val="SemEspaamento"/>
        <w:ind w:right="142"/>
        <w:jc w:val="both"/>
        <w:rPr>
          <w:rFonts w:ascii="Arial" w:hAnsi="Arial" w:cs="Arial"/>
          <w:sz w:val="24"/>
          <w:szCs w:val="24"/>
        </w:rPr>
      </w:pPr>
      <w:r w:rsidRPr="00CB7187">
        <w:rPr>
          <w:rFonts w:ascii="Arial" w:hAnsi="Arial" w:cs="Arial"/>
          <w:b/>
          <w:sz w:val="24"/>
          <w:szCs w:val="24"/>
        </w:rPr>
        <w:t>Art. 4º -</w:t>
      </w:r>
      <w:r w:rsidRPr="00CB7187">
        <w:rPr>
          <w:rFonts w:ascii="Arial" w:hAnsi="Arial" w:cs="Arial"/>
          <w:sz w:val="24"/>
          <w:szCs w:val="24"/>
        </w:rPr>
        <w:t xml:space="preserve"> A n</w:t>
      </w:r>
      <w:r w:rsidR="006A3190">
        <w:rPr>
          <w:rFonts w:ascii="Arial" w:hAnsi="Arial" w:cs="Arial"/>
          <w:sz w:val="24"/>
          <w:szCs w:val="24"/>
        </w:rPr>
        <w:t>umeração dos jogadores será de 00 (zero, zero</w:t>
      </w:r>
      <w:r w:rsidRPr="00CB7187">
        <w:rPr>
          <w:rFonts w:ascii="Arial" w:hAnsi="Arial" w:cs="Arial"/>
          <w:sz w:val="24"/>
          <w:szCs w:val="24"/>
        </w:rPr>
        <w:t>)</w:t>
      </w:r>
      <w:r w:rsidR="006A3190">
        <w:rPr>
          <w:rFonts w:ascii="Arial" w:hAnsi="Arial" w:cs="Arial"/>
          <w:sz w:val="24"/>
          <w:szCs w:val="24"/>
        </w:rPr>
        <w:t>, 0(zero)</w:t>
      </w:r>
      <w:r w:rsidRPr="00CB7187">
        <w:rPr>
          <w:rFonts w:ascii="Arial" w:hAnsi="Arial" w:cs="Arial"/>
          <w:sz w:val="24"/>
          <w:szCs w:val="24"/>
        </w:rPr>
        <w:t xml:space="preserve"> a 99 (noventa e nove). Os números deverão ser dev</w:t>
      </w:r>
      <w:r w:rsidR="00D94CD4">
        <w:rPr>
          <w:rFonts w:ascii="Arial" w:hAnsi="Arial" w:cs="Arial"/>
          <w:sz w:val="24"/>
          <w:szCs w:val="24"/>
        </w:rPr>
        <w:t>idamente costurados ou pintados, na Fase Estadual(Final) , a numeração não pode sofrer alterações, o atleta inicia o evento e termina com o mesmo número , salvo em caso excepcionais e com autorização da Coordenação.</w:t>
      </w:r>
    </w:p>
    <w:p w:rsidR="008F15D2" w:rsidRDefault="008F15D2" w:rsidP="00CB7187">
      <w:pPr>
        <w:pStyle w:val="SemEspaamento"/>
        <w:ind w:right="142"/>
        <w:jc w:val="both"/>
        <w:rPr>
          <w:rFonts w:ascii="Arial" w:hAnsi="Arial" w:cs="Arial"/>
          <w:sz w:val="24"/>
          <w:szCs w:val="24"/>
        </w:rPr>
      </w:pPr>
    </w:p>
    <w:p w:rsidR="00E258B5" w:rsidRDefault="00E258B5" w:rsidP="00E258B5">
      <w:pPr>
        <w:pStyle w:val="SemEspaamento"/>
        <w:ind w:right="142"/>
        <w:jc w:val="both"/>
        <w:rPr>
          <w:rFonts w:ascii="Arial" w:hAnsi="Arial" w:cs="Arial"/>
          <w:i/>
          <w:sz w:val="24"/>
          <w:szCs w:val="24"/>
        </w:rPr>
      </w:pPr>
    </w:p>
    <w:p w:rsidR="008F15D2" w:rsidRDefault="00E258B5" w:rsidP="00E258B5">
      <w:pPr>
        <w:pStyle w:val="SemEspaamento"/>
        <w:ind w:right="142"/>
        <w:jc w:val="both"/>
        <w:rPr>
          <w:rFonts w:ascii="Arial" w:hAnsi="Arial" w:cs="Arial"/>
          <w:i/>
          <w:sz w:val="24"/>
          <w:szCs w:val="24"/>
        </w:rPr>
      </w:pPr>
      <w:r>
        <w:rPr>
          <w:rFonts w:ascii="Arial" w:hAnsi="Arial" w:cs="Arial"/>
          <w:b/>
          <w:sz w:val="24"/>
          <w:szCs w:val="24"/>
        </w:rPr>
        <w:t>Art. 5º</w:t>
      </w:r>
      <w:r w:rsidRPr="00C537D6">
        <w:rPr>
          <w:rFonts w:ascii="Arial" w:eastAsia="Calibri" w:hAnsi="Arial" w:cs="Arial"/>
          <w:b/>
          <w:sz w:val="24"/>
          <w:szCs w:val="24"/>
          <w:lang w:eastAsia="pt-BR"/>
        </w:rPr>
        <w:t xml:space="preserve"> - </w:t>
      </w:r>
      <w:r w:rsidRPr="00C537D6">
        <w:rPr>
          <w:rFonts w:ascii="Arial" w:eastAsia="Calibri" w:hAnsi="Arial" w:cs="Arial"/>
          <w:sz w:val="24"/>
          <w:szCs w:val="24"/>
          <w:lang w:eastAsia="pt-BR"/>
        </w:rPr>
        <w:t>O uniforme dos atletas consiste em camis</w:t>
      </w:r>
      <w:r>
        <w:rPr>
          <w:rFonts w:ascii="Arial" w:eastAsia="Calibri" w:hAnsi="Arial" w:cs="Arial"/>
          <w:sz w:val="24"/>
          <w:szCs w:val="24"/>
          <w:lang w:eastAsia="pt-BR"/>
        </w:rPr>
        <w:t>a, calção, short, tênis e meias, com numeração obrigatória na frente e nas costas da camisa, caso haja numeração no calção, deverá ser o mesmo número da camis</w:t>
      </w:r>
    </w:p>
    <w:p w:rsidR="008F15D2" w:rsidRPr="00CB7187" w:rsidRDefault="008F15D2" w:rsidP="00CB7187">
      <w:pPr>
        <w:pStyle w:val="SemEspaamento"/>
        <w:ind w:right="142"/>
        <w:jc w:val="both"/>
        <w:rPr>
          <w:rFonts w:ascii="Arial" w:hAnsi="Arial" w:cs="Arial"/>
          <w:sz w:val="24"/>
          <w:szCs w:val="24"/>
        </w:rPr>
      </w:pPr>
    </w:p>
    <w:p w:rsidR="00AB3D29" w:rsidRPr="00CB7187" w:rsidRDefault="00AB3D29" w:rsidP="00CB7187">
      <w:pPr>
        <w:pStyle w:val="SemEspaamento"/>
        <w:ind w:right="142"/>
        <w:jc w:val="both"/>
        <w:rPr>
          <w:rFonts w:ascii="Arial" w:hAnsi="Arial" w:cs="Arial"/>
          <w:sz w:val="24"/>
          <w:szCs w:val="24"/>
        </w:rPr>
      </w:pPr>
    </w:p>
    <w:p w:rsidR="00AB3D29" w:rsidRPr="00CB7187" w:rsidRDefault="00E258B5" w:rsidP="00CB7187">
      <w:pPr>
        <w:pStyle w:val="SemEspaamento"/>
        <w:ind w:right="142"/>
        <w:jc w:val="both"/>
        <w:rPr>
          <w:rFonts w:ascii="Arial" w:hAnsi="Arial" w:cs="Arial"/>
          <w:sz w:val="24"/>
          <w:szCs w:val="24"/>
        </w:rPr>
      </w:pPr>
      <w:r>
        <w:rPr>
          <w:rFonts w:ascii="Arial" w:hAnsi="Arial" w:cs="Arial"/>
          <w:b/>
          <w:sz w:val="24"/>
          <w:szCs w:val="24"/>
        </w:rPr>
        <w:t>Art. 6</w:t>
      </w:r>
      <w:r w:rsidR="00AB3D29" w:rsidRPr="00CB7187">
        <w:rPr>
          <w:rFonts w:ascii="Arial" w:hAnsi="Arial" w:cs="Arial"/>
          <w:b/>
          <w:sz w:val="24"/>
          <w:szCs w:val="24"/>
        </w:rPr>
        <w:t>º -</w:t>
      </w:r>
      <w:r w:rsidR="00AB3D29" w:rsidRPr="00CB7187">
        <w:rPr>
          <w:rFonts w:ascii="Arial" w:hAnsi="Arial" w:cs="Arial"/>
          <w:sz w:val="24"/>
          <w:szCs w:val="24"/>
        </w:rPr>
        <w:t xml:space="preserve"> Caso uma equipe venha ficar com um numero insuficiente de jogadores para continuar uma partida, a mesma perdera o jogo, sendo computados os 2 (dois) pontos para a equipe adversária e mantidas as cestas das duas equipes para efeito de contagem.</w:t>
      </w:r>
    </w:p>
    <w:p w:rsidR="00AB3D29" w:rsidRPr="00CB7187" w:rsidRDefault="00AB3D29" w:rsidP="00CB7187">
      <w:pPr>
        <w:pStyle w:val="SemEspaamento"/>
        <w:ind w:right="142"/>
        <w:jc w:val="both"/>
        <w:rPr>
          <w:rFonts w:ascii="Arial" w:hAnsi="Arial" w:cs="Arial"/>
          <w:sz w:val="24"/>
          <w:szCs w:val="24"/>
        </w:rPr>
      </w:pPr>
    </w:p>
    <w:p w:rsidR="00AB3D29" w:rsidRPr="00CB7187" w:rsidRDefault="00E258B5" w:rsidP="00CB7187">
      <w:pPr>
        <w:pStyle w:val="SemEspaamento"/>
        <w:ind w:right="142"/>
        <w:jc w:val="both"/>
        <w:rPr>
          <w:rFonts w:ascii="Arial" w:hAnsi="Arial" w:cs="Arial"/>
          <w:sz w:val="24"/>
          <w:szCs w:val="24"/>
        </w:rPr>
      </w:pPr>
      <w:r>
        <w:rPr>
          <w:rFonts w:ascii="Arial" w:hAnsi="Arial" w:cs="Arial"/>
          <w:b/>
          <w:sz w:val="24"/>
          <w:szCs w:val="24"/>
        </w:rPr>
        <w:t>Art. 7</w:t>
      </w:r>
      <w:r w:rsidR="00AB3D29" w:rsidRPr="00CB7187">
        <w:rPr>
          <w:rFonts w:ascii="Arial" w:hAnsi="Arial" w:cs="Arial"/>
          <w:b/>
          <w:sz w:val="24"/>
          <w:szCs w:val="24"/>
        </w:rPr>
        <w:t>º -</w:t>
      </w:r>
      <w:r w:rsidR="00AB3D29" w:rsidRPr="00CB7187">
        <w:rPr>
          <w:rFonts w:ascii="Arial" w:hAnsi="Arial" w:cs="Arial"/>
          <w:sz w:val="24"/>
          <w:szCs w:val="24"/>
        </w:rPr>
        <w:t xml:space="preserve"> Não será permitido jogar com piercing, brinco, colar, presilha ou qualquer outro objeto que ponha em risco a integridade física dos atletas.</w:t>
      </w:r>
    </w:p>
    <w:p w:rsidR="00AB3D29" w:rsidRPr="00CB7187" w:rsidRDefault="00AB3D29" w:rsidP="00CB7187">
      <w:pPr>
        <w:pStyle w:val="SemEspaamento"/>
        <w:ind w:right="142"/>
        <w:jc w:val="both"/>
        <w:rPr>
          <w:rFonts w:ascii="Arial" w:hAnsi="Arial" w:cs="Arial"/>
          <w:sz w:val="24"/>
          <w:szCs w:val="24"/>
        </w:rPr>
      </w:pPr>
    </w:p>
    <w:p w:rsidR="00AB3D29" w:rsidRDefault="00E258B5" w:rsidP="00CB7187">
      <w:pPr>
        <w:pStyle w:val="SemEspaamento"/>
        <w:ind w:right="142"/>
        <w:jc w:val="both"/>
        <w:rPr>
          <w:rFonts w:ascii="Arial" w:hAnsi="Arial" w:cs="Arial"/>
          <w:sz w:val="24"/>
          <w:szCs w:val="24"/>
        </w:rPr>
      </w:pPr>
      <w:r>
        <w:rPr>
          <w:rFonts w:ascii="Arial" w:hAnsi="Arial" w:cs="Arial"/>
          <w:b/>
          <w:sz w:val="24"/>
          <w:szCs w:val="24"/>
        </w:rPr>
        <w:t>Art. 8</w:t>
      </w:r>
      <w:r w:rsidR="00AB3D29" w:rsidRPr="00CB7187">
        <w:rPr>
          <w:rFonts w:ascii="Arial" w:hAnsi="Arial" w:cs="Arial"/>
          <w:b/>
          <w:sz w:val="24"/>
          <w:szCs w:val="24"/>
        </w:rPr>
        <w:t>º -</w:t>
      </w:r>
      <w:r w:rsidR="00AB3D29" w:rsidRPr="00CB7187">
        <w:rPr>
          <w:rFonts w:ascii="Arial" w:hAnsi="Arial" w:cs="Arial"/>
          <w:sz w:val="24"/>
          <w:szCs w:val="24"/>
        </w:rPr>
        <w:t xml:space="preserve"> As equipes participantes deverão comparecer ao local do jogo, com antecedência e devidamente uniformizada. Para ter condição de participação, antes do inicio do jogo, todos os componentes das equipes deverão apresentar suas credenciais a equipe de arbitragem e/ou a coordenação da modalidade.</w:t>
      </w:r>
    </w:p>
    <w:p w:rsidR="00D94CD4" w:rsidRDefault="00D94CD4" w:rsidP="00CB7187">
      <w:pPr>
        <w:pStyle w:val="SemEspaamento"/>
        <w:ind w:right="142"/>
        <w:jc w:val="both"/>
        <w:rPr>
          <w:rFonts w:ascii="Arial" w:hAnsi="Arial" w:cs="Arial"/>
          <w:sz w:val="24"/>
          <w:szCs w:val="24"/>
        </w:rPr>
      </w:pPr>
    </w:p>
    <w:p w:rsidR="00AB3D29" w:rsidRPr="00F7001D" w:rsidRDefault="00E258B5" w:rsidP="00CB7187">
      <w:pPr>
        <w:pStyle w:val="SemEspaamento"/>
        <w:ind w:right="142"/>
        <w:jc w:val="both"/>
        <w:rPr>
          <w:rFonts w:ascii="Arial" w:hAnsi="Arial" w:cs="Arial"/>
          <w:sz w:val="24"/>
          <w:szCs w:val="24"/>
        </w:rPr>
      </w:pPr>
      <w:r>
        <w:rPr>
          <w:rFonts w:ascii="Arial" w:hAnsi="Arial" w:cs="Arial"/>
          <w:sz w:val="24"/>
          <w:szCs w:val="24"/>
        </w:rPr>
        <w:t>Art. 9</w:t>
      </w:r>
      <w:r w:rsidR="00D94CD4" w:rsidRPr="00F7001D">
        <w:rPr>
          <w:rFonts w:ascii="Arial" w:hAnsi="Arial" w:cs="Arial"/>
          <w:sz w:val="24"/>
          <w:szCs w:val="24"/>
        </w:rPr>
        <w:t>º - Em função de primar pelos princípios gerais de conduta desportiva, a competição deve</w:t>
      </w:r>
      <w:r w:rsidR="00E43DED" w:rsidRPr="00F7001D">
        <w:rPr>
          <w:rFonts w:ascii="Arial" w:hAnsi="Arial" w:cs="Arial"/>
          <w:sz w:val="24"/>
          <w:szCs w:val="24"/>
        </w:rPr>
        <w:t xml:space="preserve"> ser marcada pela procupação do </w:t>
      </w:r>
      <w:r w:rsidR="00D94CD4" w:rsidRPr="00F7001D">
        <w:rPr>
          <w:rFonts w:ascii="Arial" w:hAnsi="Arial" w:cs="Arial"/>
          <w:sz w:val="24"/>
          <w:szCs w:val="24"/>
        </w:rPr>
        <w:t>respeito mútuo, sendo assim serão repudiadas todas as formas de incitação a violência, discriminação de qualquer espécie e o emprego</w:t>
      </w:r>
      <w:r w:rsidR="00E43DED" w:rsidRPr="00F7001D">
        <w:rPr>
          <w:rFonts w:ascii="Arial" w:hAnsi="Arial" w:cs="Arial"/>
          <w:sz w:val="24"/>
          <w:szCs w:val="24"/>
        </w:rPr>
        <w:t xml:space="preserve"> de fatores extra quadra como forma de pressão</w:t>
      </w:r>
      <w:r w:rsidR="00256819" w:rsidRPr="00F7001D">
        <w:rPr>
          <w:rFonts w:ascii="Arial" w:hAnsi="Arial" w:cs="Arial"/>
          <w:sz w:val="24"/>
          <w:szCs w:val="24"/>
        </w:rPr>
        <w:t xml:space="preserve"> sobr</w:t>
      </w:r>
      <w:r w:rsidR="00F7001D">
        <w:rPr>
          <w:rFonts w:ascii="Arial" w:hAnsi="Arial" w:cs="Arial"/>
          <w:sz w:val="24"/>
          <w:szCs w:val="24"/>
        </w:rPr>
        <w:t>e</w:t>
      </w:r>
      <w:r w:rsidR="00256819" w:rsidRPr="00F7001D">
        <w:rPr>
          <w:rFonts w:ascii="Arial" w:hAnsi="Arial" w:cs="Arial"/>
          <w:sz w:val="24"/>
          <w:szCs w:val="24"/>
        </w:rPr>
        <w:t xml:space="preserve"> dirigentes, arbitragem, integrantes das equipes e distúrbios causados pela torcida.</w:t>
      </w:r>
    </w:p>
    <w:p w:rsidR="00256819" w:rsidRPr="00F7001D" w:rsidRDefault="00256819" w:rsidP="00CB7187">
      <w:pPr>
        <w:pStyle w:val="SemEspaamento"/>
        <w:ind w:right="142"/>
        <w:jc w:val="both"/>
        <w:rPr>
          <w:rFonts w:ascii="Arial" w:hAnsi="Arial" w:cs="Arial"/>
          <w:sz w:val="24"/>
          <w:szCs w:val="24"/>
        </w:rPr>
      </w:pPr>
      <w:r w:rsidRPr="00F7001D">
        <w:rPr>
          <w:rFonts w:ascii="Arial" w:hAnsi="Arial" w:cs="Arial"/>
          <w:sz w:val="24"/>
          <w:szCs w:val="24"/>
        </w:rPr>
        <w:t>Caso ocorra um ou mais destes incidentes, a Arbitragem poderá suspender a partida, a qual será reiniciada em outro momento, podendo ser de portões fechados ou mesmo a partida sendo considerada encerrada.</w:t>
      </w:r>
    </w:p>
    <w:p w:rsidR="00256819" w:rsidRPr="00F7001D" w:rsidRDefault="00256819" w:rsidP="00CB7187">
      <w:pPr>
        <w:pStyle w:val="SemEspaamento"/>
        <w:ind w:right="142"/>
        <w:jc w:val="both"/>
        <w:rPr>
          <w:rFonts w:ascii="Arial" w:hAnsi="Arial" w:cs="Arial"/>
          <w:sz w:val="24"/>
          <w:szCs w:val="24"/>
        </w:rPr>
      </w:pPr>
    </w:p>
    <w:p w:rsidR="002977E9" w:rsidRPr="00F7001D" w:rsidRDefault="00E258B5" w:rsidP="00CB7187">
      <w:pPr>
        <w:pStyle w:val="SemEspaamento"/>
        <w:ind w:right="142"/>
        <w:jc w:val="both"/>
        <w:rPr>
          <w:rFonts w:ascii="Arial" w:hAnsi="Arial" w:cs="Arial"/>
          <w:sz w:val="24"/>
          <w:szCs w:val="24"/>
        </w:rPr>
      </w:pPr>
      <w:r>
        <w:rPr>
          <w:rFonts w:ascii="Arial" w:hAnsi="Arial" w:cs="Arial"/>
          <w:sz w:val="24"/>
          <w:szCs w:val="24"/>
        </w:rPr>
        <w:t>Art. 10</w:t>
      </w:r>
      <w:r w:rsidR="00256819" w:rsidRPr="00F7001D">
        <w:rPr>
          <w:rFonts w:ascii="Arial" w:hAnsi="Arial" w:cs="Arial"/>
          <w:sz w:val="24"/>
          <w:szCs w:val="24"/>
        </w:rPr>
        <w:t xml:space="preserve"> - O Á</w:t>
      </w:r>
      <w:r w:rsidR="00F7001D">
        <w:rPr>
          <w:rFonts w:ascii="Arial" w:hAnsi="Arial" w:cs="Arial"/>
          <w:sz w:val="24"/>
          <w:szCs w:val="24"/>
        </w:rPr>
        <w:t>r</w:t>
      </w:r>
      <w:r w:rsidR="00256819" w:rsidRPr="00F7001D">
        <w:rPr>
          <w:rFonts w:ascii="Arial" w:hAnsi="Arial" w:cs="Arial"/>
          <w:sz w:val="24"/>
          <w:szCs w:val="24"/>
        </w:rPr>
        <w:t xml:space="preserve">bitro, desde que em quadra, é a autoridade </w:t>
      </w:r>
      <w:r w:rsidR="002977E9" w:rsidRPr="00F7001D">
        <w:rPr>
          <w:rFonts w:ascii="Arial" w:hAnsi="Arial" w:cs="Arial"/>
          <w:sz w:val="24"/>
          <w:szCs w:val="24"/>
        </w:rPr>
        <w:t xml:space="preserve">competente para determinar por motivo relevante, a interrupção ou suspensão da partida. Quando ocorrerem interrupções prolongadas, por motivos relevantes,  o árbitro </w:t>
      </w:r>
      <w:r w:rsidR="00F7001D">
        <w:rPr>
          <w:rFonts w:ascii="Arial" w:hAnsi="Arial" w:cs="Arial"/>
          <w:sz w:val="24"/>
          <w:szCs w:val="24"/>
        </w:rPr>
        <w:t xml:space="preserve">em comum acordo com Coordenação Estadual, decidiram as </w:t>
      </w:r>
      <w:r w:rsidR="00D571F1" w:rsidRPr="00F7001D">
        <w:rPr>
          <w:rFonts w:ascii="Arial" w:hAnsi="Arial" w:cs="Arial"/>
          <w:sz w:val="24"/>
          <w:szCs w:val="24"/>
        </w:rPr>
        <w:t>medidas a serem tomadas a fim de restabelecer as condições normais para o prosseguimento do jogo.</w:t>
      </w:r>
    </w:p>
    <w:p w:rsidR="00AA4EF6" w:rsidRDefault="00AA4EF6" w:rsidP="00CB7187">
      <w:pPr>
        <w:pStyle w:val="SemEspaamento"/>
        <w:ind w:right="142"/>
        <w:jc w:val="both"/>
        <w:rPr>
          <w:rFonts w:ascii="Arial" w:hAnsi="Arial" w:cs="Arial"/>
          <w:sz w:val="24"/>
          <w:szCs w:val="24"/>
        </w:rPr>
      </w:pPr>
    </w:p>
    <w:p w:rsidR="00D571F1" w:rsidRPr="00F7001D" w:rsidRDefault="00D571F1" w:rsidP="00CB7187">
      <w:pPr>
        <w:pStyle w:val="SemEspaamento"/>
        <w:ind w:right="142"/>
        <w:jc w:val="both"/>
        <w:rPr>
          <w:rFonts w:ascii="Arial" w:hAnsi="Arial" w:cs="Arial"/>
          <w:sz w:val="24"/>
          <w:szCs w:val="24"/>
        </w:rPr>
      </w:pPr>
      <w:r w:rsidRPr="00F7001D">
        <w:rPr>
          <w:rFonts w:ascii="Arial" w:hAnsi="Arial" w:cs="Arial"/>
          <w:sz w:val="24"/>
          <w:szCs w:val="24"/>
        </w:rPr>
        <w:t xml:space="preserve">§ Único -  São considerados motivos relevantes para a interrupção da partida, os seguintes fatores; </w:t>
      </w:r>
    </w:p>
    <w:p w:rsidR="00D571F1" w:rsidRPr="00F7001D" w:rsidRDefault="00D571F1" w:rsidP="00CB7187">
      <w:pPr>
        <w:pStyle w:val="SemEspaamento"/>
        <w:ind w:right="142"/>
        <w:jc w:val="both"/>
        <w:rPr>
          <w:rFonts w:ascii="Arial" w:hAnsi="Arial" w:cs="Arial"/>
          <w:sz w:val="24"/>
          <w:szCs w:val="24"/>
        </w:rPr>
      </w:pPr>
      <w:r w:rsidRPr="00F7001D">
        <w:rPr>
          <w:rFonts w:ascii="Arial" w:hAnsi="Arial" w:cs="Arial"/>
          <w:sz w:val="24"/>
          <w:szCs w:val="24"/>
        </w:rPr>
        <w:t>1 – Mal estado de conservação da quadra que torne a partida impraticável ou que cause algum dano ao atleta</w:t>
      </w:r>
      <w:r w:rsidR="00F7001D">
        <w:rPr>
          <w:rFonts w:ascii="Arial" w:hAnsi="Arial" w:cs="Arial"/>
          <w:sz w:val="24"/>
          <w:szCs w:val="24"/>
        </w:rPr>
        <w:t>;</w:t>
      </w:r>
    </w:p>
    <w:p w:rsidR="00D571F1" w:rsidRPr="00F7001D" w:rsidRDefault="00D571F1" w:rsidP="00CB7187">
      <w:pPr>
        <w:pStyle w:val="SemEspaamento"/>
        <w:ind w:right="142"/>
        <w:jc w:val="both"/>
        <w:rPr>
          <w:rFonts w:ascii="Arial" w:hAnsi="Arial" w:cs="Arial"/>
          <w:sz w:val="24"/>
          <w:szCs w:val="24"/>
        </w:rPr>
      </w:pPr>
      <w:r w:rsidRPr="00F7001D">
        <w:rPr>
          <w:rFonts w:ascii="Arial" w:hAnsi="Arial" w:cs="Arial"/>
          <w:sz w:val="24"/>
          <w:szCs w:val="24"/>
        </w:rPr>
        <w:t>2 – Iluminação inadequada</w:t>
      </w:r>
      <w:r w:rsidR="00F7001D">
        <w:rPr>
          <w:rFonts w:ascii="Arial" w:hAnsi="Arial" w:cs="Arial"/>
          <w:sz w:val="24"/>
          <w:szCs w:val="24"/>
        </w:rPr>
        <w:t>;</w:t>
      </w:r>
    </w:p>
    <w:p w:rsidR="00D571F1" w:rsidRPr="00F7001D" w:rsidRDefault="00D571F1" w:rsidP="00CB7187">
      <w:pPr>
        <w:pStyle w:val="SemEspaamento"/>
        <w:ind w:right="142"/>
        <w:jc w:val="both"/>
        <w:rPr>
          <w:rFonts w:ascii="Arial" w:hAnsi="Arial" w:cs="Arial"/>
          <w:sz w:val="24"/>
          <w:szCs w:val="24"/>
        </w:rPr>
      </w:pPr>
      <w:r w:rsidRPr="00F7001D">
        <w:rPr>
          <w:rFonts w:ascii="Arial" w:hAnsi="Arial" w:cs="Arial"/>
          <w:sz w:val="24"/>
          <w:szCs w:val="24"/>
        </w:rPr>
        <w:t>3 -  Falta de garantia momentânea a integridade física e psicológica das pessoas envolvidas no jogo</w:t>
      </w:r>
      <w:r w:rsidR="00AE6A66">
        <w:rPr>
          <w:rFonts w:ascii="Arial" w:hAnsi="Arial" w:cs="Arial"/>
          <w:sz w:val="24"/>
          <w:szCs w:val="24"/>
        </w:rPr>
        <w:t>;</w:t>
      </w:r>
    </w:p>
    <w:p w:rsidR="00D571F1" w:rsidRPr="00F7001D" w:rsidRDefault="00F53E2E" w:rsidP="00CB7187">
      <w:pPr>
        <w:pStyle w:val="SemEspaamento"/>
        <w:ind w:right="142"/>
        <w:jc w:val="both"/>
        <w:rPr>
          <w:rFonts w:ascii="Arial" w:hAnsi="Arial" w:cs="Arial"/>
          <w:sz w:val="24"/>
          <w:szCs w:val="24"/>
        </w:rPr>
      </w:pPr>
      <w:r w:rsidRPr="00F7001D">
        <w:rPr>
          <w:rFonts w:ascii="Arial" w:hAnsi="Arial" w:cs="Arial"/>
          <w:sz w:val="24"/>
          <w:szCs w:val="24"/>
        </w:rPr>
        <w:t>4 – Conflitos ou distúrbios momentâneos em quadra, invasão do local de jogo, arremesso de objetos, pressão excessiva através de sons, palavras e similares sobre a Coordenação e Arbitragem.</w:t>
      </w:r>
    </w:p>
    <w:p w:rsidR="00AE6A66" w:rsidRDefault="00AE6A66" w:rsidP="00CB7187">
      <w:pPr>
        <w:pStyle w:val="SemEspaamento"/>
        <w:ind w:right="142"/>
        <w:jc w:val="both"/>
        <w:rPr>
          <w:rFonts w:ascii="Arial" w:hAnsi="Arial" w:cs="Arial"/>
          <w:sz w:val="24"/>
          <w:szCs w:val="24"/>
        </w:rPr>
      </w:pPr>
    </w:p>
    <w:p w:rsidR="00F53E2E" w:rsidRDefault="00F53E2E" w:rsidP="00CB7187">
      <w:pPr>
        <w:pStyle w:val="SemEspaamento"/>
        <w:ind w:right="142"/>
        <w:jc w:val="both"/>
        <w:rPr>
          <w:rFonts w:ascii="Arial" w:hAnsi="Arial" w:cs="Arial"/>
          <w:sz w:val="24"/>
          <w:szCs w:val="24"/>
        </w:rPr>
      </w:pPr>
      <w:r w:rsidRPr="00F7001D">
        <w:rPr>
          <w:rFonts w:ascii="Arial" w:hAnsi="Arial" w:cs="Arial"/>
          <w:sz w:val="24"/>
          <w:szCs w:val="24"/>
        </w:rPr>
        <w:t>A partida interrompida pelos motivos acima citados, será reiniciada logo após cessar o motivo pelo qual o jogo foi interrompido.</w:t>
      </w:r>
    </w:p>
    <w:p w:rsidR="00AE6A66" w:rsidRPr="00F7001D" w:rsidRDefault="00AE6A66" w:rsidP="00CB7187">
      <w:pPr>
        <w:pStyle w:val="SemEspaamento"/>
        <w:ind w:right="142"/>
        <w:jc w:val="both"/>
        <w:rPr>
          <w:rFonts w:ascii="Arial" w:hAnsi="Arial" w:cs="Arial"/>
          <w:sz w:val="24"/>
          <w:szCs w:val="24"/>
        </w:rPr>
      </w:pPr>
    </w:p>
    <w:p w:rsidR="00F53E2E" w:rsidRPr="00F7001D" w:rsidRDefault="00F53E2E" w:rsidP="00CB7187">
      <w:pPr>
        <w:pStyle w:val="SemEspaamento"/>
        <w:ind w:right="142"/>
        <w:jc w:val="both"/>
        <w:rPr>
          <w:rFonts w:ascii="Arial" w:hAnsi="Arial" w:cs="Arial"/>
          <w:sz w:val="24"/>
          <w:szCs w:val="24"/>
        </w:rPr>
      </w:pPr>
      <w:r w:rsidRPr="00F7001D">
        <w:rPr>
          <w:rFonts w:ascii="Arial" w:hAnsi="Arial" w:cs="Arial"/>
          <w:sz w:val="24"/>
          <w:szCs w:val="24"/>
        </w:rPr>
        <w:t>Caso não cessem os motivos da interrupção, a partida será suspensa e marcada para um outro momento pela Coordenação do evento ou mesmo cancelado definitivamente o jogo e sendo tomadas as medidas cabíveis.</w:t>
      </w:r>
    </w:p>
    <w:p w:rsidR="00F53E2E" w:rsidRPr="002977E9" w:rsidRDefault="00F53E2E" w:rsidP="00CB7187">
      <w:pPr>
        <w:pStyle w:val="SemEspaamento"/>
        <w:ind w:right="142"/>
        <w:jc w:val="both"/>
        <w:rPr>
          <w:rFonts w:ascii="Arial" w:hAnsi="Arial" w:cs="Arial"/>
          <w:b/>
          <w:sz w:val="24"/>
          <w:szCs w:val="24"/>
        </w:rPr>
      </w:pPr>
    </w:p>
    <w:p w:rsidR="00AB3D29" w:rsidRPr="00CB7187" w:rsidRDefault="00E258B5" w:rsidP="00CB7187">
      <w:pPr>
        <w:pStyle w:val="SemEspaamento"/>
        <w:ind w:right="142"/>
        <w:jc w:val="both"/>
        <w:rPr>
          <w:rFonts w:ascii="Arial" w:hAnsi="Arial" w:cs="Arial"/>
          <w:sz w:val="24"/>
          <w:szCs w:val="24"/>
        </w:rPr>
      </w:pPr>
      <w:r>
        <w:rPr>
          <w:rFonts w:ascii="Arial" w:hAnsi="Arial" w:cs="Arial"/>
          <w:b/>
          <w:sz w:val="24"/>
          <w:szCs w:val="24"/>
        </w:rPr>
        <w:t>Art. 11</w:t>
      </w:r>
      <w:r w:rsidR="00AB3D29" w:rsidRPr="00CB7187">
        <w:rPr>
          <w:rFonts w:ascii="Arial" w:hAnsi="Arial" w:cs="Arial"/>
          <w:b/>
          <w:sz w:val="24"/>
          <w:szCs w:val="24"/>
        </w:rPr>
        <w:t xml:space="preserve"> -</w:t>
      </w:r>
      <w:r w:rsidR="00AB3D29" w:rsidRPr="00CB7187">
        <w:rPr>
          <w:rFonts w:ascii="Arial" w:hAnsi="Arial" w:cs="Arial"/>
          <w:sz w:val="24"/>
          <w:szCs w:val="24"/>
        </w:rPr>
        <w:t xml:space="preserve"> Os casos omissos serão resolvidos pela </w:t>
      </w:r>
      <w:r w:rsidR="00D66C3F">
        <w:rPr>
          <w:rFonts w:ascii="Arial" w:hAnsi="Arial" w:cs="Arial"/>
          <w:sz w:val="24"/>
          <w:szCs w:val="24"/>
        </w:rPr>
        <w:t>Coordenação.</w:t>
      </w:r>
      <w:bookmarkStart w:id="82" w:name="_Toc339350878"/>
      <w:bookmarkStart w:id="83" w:name="_Toc339354142"/>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r w:rsidRPr="001E4687">
        <w:rPr>
          <w:rFonts w:ascii="Arial" w:hAnsi="Arial" w:cs="Arial"/>
          <w:i/>
          <w:sz w:val="24"/>
          <w:szCs w:val="24"/>
        </w:rPr>
        <w:t>.</w:t>
      </w: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Default="00AB3D29" w:rsidP="00AB3D29">
      <w:pPr>
        <w:pStyle w:val="SemEspaamento"/>
        <w:ind w:left="709" w:right="142" w:hanging="709"/>
        <w:jc w:val="both"/>
        <w:rPr>
          <w:rFonts w:ascii="Arial" w:hAnsi="Arial" w:cs="Arial"/>
          <w:i/>
          <w:sz w:val="24"/>
          <w:szCs w:val="24"/>
        </w:rPr>
      </w:pPr>
    </w:p>
    <w:p w:rsidR="00AB3D29" w:rsidRDefault="00AB3D29" w:rsidP="00AB3D29">
      <w:pPr>
        <w:pStyle w:val="SemEspaamento"/>
        <w:ind w:left="709" w:right="142" w:hanging="709"/>
        <w:jc w:val="both"/>
        <w:rPr>
          <w:rFonts w:ascii="Arial" w:hAnsi="Arial" w:cs="Arial"/>
          <w:i/>
          <w:sz w:val="24"/>
          <w:szCs w:val="24"/>
        </w:rPr>
      </w:pPr>
    </w:p>
    <w:p w:rsidR="00AB3D29" w:rsidRDefault="00AB3D2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F21FB9" w:rsidRDefault="00F21FB9" w:rsidP="00F21FB9">
      <w:pPr>
        <w:pStyle w:val="SemEspaamento"/>
        <w:ind w:left="709" w:right="142" w:hanging="709"/>
        <w:jc w:val="both"/>
        <w:rPr>
          <w:rFonts w:ascii="Arial" w:hAnsi="Arial" w:cs="Arial"/>
          <w:i/>
          <w:sz w:val="24"/>
          <w:szCs w:val="24"/>
        </w:rPr>
      </w:pPr>
    </w:p>
    <w:p w:rsidR="006A75FF" w:rsidRDefault="006A75FF" w:rsidP="00F21FB9">
      <w:pPr>
        <w:pStyle w:val="SemEspaamento"/>
        <w:ind w:left="709" w:right="142" w:hanging="709"/>
        <w:jc w:val="both"/>
        <w:rPr>
          <w:rFonts w:ascii="Arial" w:hAnsi="Arial" w:cs="Arial"/>
          <w:i/>
          <w:sz w:val="24"/>
          <w:szCs w:val="24"/>
        </w:rPr>
      </w:pPr>
    </w:p>
    <w:p w:rsidR="006A75FF" w:rsidRDefault="006A75FF" w:rsidP="00F21FB9">
      <w:pPr>
        <w:pStyle w:val="SemEspaamento"/>
        <w:ind w:left="709" w:right="142" w:hanging="709"/>
        <w:jc w:val="both"/>
        <w:rPr>
          <w:rFonts w:ascii="Arial" w:hAnsi="Arial" w:cs="Arial"/>
          <w:i/>
          <w:sz w:val="24"/>
          <w:szCs w:val="24"/>
        </w:rPr>
      </w:pPr>
    </w:p>
    <w:p w:rsidR="00F21FB9" w:rsidRDefault="00F21FB9" w:rsidP="00F21FB9">
      <w:pPr>
        <w:pStyle w:val="SemEspaamento"/>
        <w:ind w:left="709" w:right="142" w:hanging="709"/>
        <w:jc w:val="center"/>
        <w:rPr>
          <w:rFonts w:ascii="Arial" w:hAnsi="Arial" w:cs="Arial"/>
          <w:bCs/>
          <w:i/>
          <w:sz w:val="24"/>
          <w:szCs w:val="24"/>
        </w:rPr>
      </w:pPr>
      <w:r w:rsidRPr="0064339F">
        <w:rPr>
          <w:rFonts w:ascii="Arial" w:hAnsi="Arial" w:cs="Arial"/>
          <w:i/>
          <w:noProof/>
          <w:sz w:val="24"/>
          <w:szCs w:val="24"/>
          <w:lang w:eastAsia="pt-BR"/>
        </w:rPr>
        <w:object w:dxaOrig="9975" w:dyaOrig="3000">
          <v:shape id="_x0000_i1046" type="#_x0000_t75" style="width:498.75pt;height:150pt" o:ole="">
            <v:imagedata r:id="rId58" o:title=""/>
          </v:shape>
          <o:OLEObject Type="Embed" ProgID="PBrush" ShapeID="_x0000_i1046" DrawAspect="Content" ObjectID="_1642920296" r:id="rId59"/>
        </w:object>
      </w:r>
    </w:p>
    <w:p w:rsidR="00F21FB9" w:rsidRDefault="00F21FB9" w:rsidP="00F21FB9">
      <w:pPr>
        <w:pStyle w:val="SemEspaamento"/>
        <w:ind w:right="142"/>
        <w:jc w:val="both"/>
        <w:rPr>
          <w:rFonts w:ascii="Arial" w:hAnsi="Arial" w:cs="Arial"/>
          <w:sz w:val="24"/>
          <w:szCs w:val="24"/>
        </w:rPr>
      </w:pPr>
      <w:r>
        <w:rPr>
          <w:rFonts w:ascii="Arial" w:hAnsi="Arial" w:cs="Arial"/>
          <w:b/>
          <w:bCs/>
          <w:sz w:val="24"/>
          <w:szCs w:val="24"/>
        </w:rPr>
        <w:t>Art. 1º -</w:t>
      </w:r>
      <w:r>
        <w:rPr>
          <w:rFonts w:ascii="Arial" w:hAnsi="Arial" w:cs="Arial"/>
          <w:sz w:val="24"/>
          <w:szCs w:val="24"/>
        </w:rPr>
        <w:t>A competição será realizada com base nas Regras Oficiais da Confederação Brasileira de Basquetebol – CBB/FIBA e adaptações  contidas nos Regulamentos Geral e  Específico.</w:t>
      </w:r>
    </w:p>
    <w:p w:rsidR="00F21FB9" w:rsidRDefault="00F21FB9" w:rsidP="00F21FB9">
      <w:pPr>
        <w:pStyle w:val="SemEspaamento"/>
        <w:ind w:right="142"/>
        <w:jc w:val="both"/>
        <w:rPr>
          <w:rFonts w:ascii="Arial" w:hAnsi="Arial" w:cs="Arial"/>
          <w:sz w:val="24"/>
          <w:szCs w:val="24"/>
        </w:rPr>
      </w:pPr>
    </w:p>
    <w:p w:rsidR="0092152F" w:rsidRDefault="00F21FB9" w:rsidP="00F21FB9">
      <w:pPr>
        <w:pStyle w:val="SemEspaamento"/>
        <w:ind w:right="142"/>
        <w:jc w:val="both"/>
        <w:rPr>
          <w:rFonts w:ascii="Arial" w:hAnsi="Arial" w:cs="Arial"/>
          <w:sz w:val="24"/>
          <w:szCs w:val="24"/>
        </w:rPr>
      </w:pPr>
      <w:r>
        <w:rPr>
          <w:rFonts w:ascii="Arial" w:hAnsi="Arial" w:cs="Arial"/>
          <w:b/>
          <w:sz w:val="24"/>
          <w:szCs w:val="24"/>
        </w:rPr>
        <w:t>Art. 2º -</w:t>
      </w:r>
      <w:r w:rsidR="0092152F">
        <w:rPr>
          <w:rFonts w:ascii="Arial" w:hAnsi="Arial" w:cs="Arial"/>
          <w:sz w:val="24"/>
          <w:szCs w:val="24"/>
        </w:rPr>
        <w:t xml:space="preserve"> Cada equipe será constituída de até 04 (quatro) atletas,( 03 jogadores em quadra e 01 substituto.</w:t>
      </w:r>
    </w:p>
    <w:p w:rsidR="0092152F" w:rsidRDefault="0092152F" w:rsidP="00F21FB9">
      <w:pPr>
        <w:pStyle w:val="SemEspaamento"/>
        <w:ind w:right="142"/>
        <w:jc w:val="both"/>
        <w:rPr>
          <w:rFonts w:ascii="Arial" w:hAnsi="Arial" w:cs="Arial"/>
          <w:sz w:val="24"/>
          <w:szCs w:val="24"/>
        </w:rPr>
      </w:pPr>
      <w:r>
        <w:rPr>
          <w:rFonts w:ascii="Arial" w:hAnsi="Arial" w:cs="Arial"/>
          <w:sz w:val="24"/>
          <w:szCs w:val="24"/>
        </w:rPr>
        <w:t xml:space="preserve">§ 1º - </w:t>
      </w:r>
      <w:r w:rsidR="000C0274">
        <w:rPr>
          <w:rFonts w:ascii="Arial" w:hAnsi="Arial" w:cs="Arial"/>
          <w:sz w:val="24"/>
          <w:szCs w:val="24"/>
        </w:rPr>
        <w:t>O jogo deve começar com 03 jogadores de cada equpe, podendo continuar com o mínimo de 02 jogadores.</w:t>
      </w:r>
    </w:p>
    <w:p w:rsidR="00F21FB9" w:rsidRDefault="000C0274" w:rsidP="00F21FB9">
      <w:pPr>
        <w:pStyle w:val="SemEspaamento"/>
        <w:ind w:right="142"/>
        <w:jc w:val="both"/>
        <w:rPr>
          <w:rFonts w:ascii="Arial" w:hAnsi="Arial" w:cs="Arial"/>
          <w:sz w:val="24"/>
          <w:szCs w:val="24"/>
        </w:rPr>
      </w:pPr>
      <w:r>
        <w:rPr>
          <w:rFonts w:ascii="Arial" w:hAnsi="Arial" w:cs="Arial"/>
          <w:sz w:val="24"/>
          <w:szCs w:val="24"/>
        </w:rPr>
        <w:t>§ 2º -</w:t>
      </w:r>
      <w:r w:rsidR="00F21FB9">
        <w:rPr>
          <w:rFonts w:ascii="Arial" w:hAnsi="Arial" w:cs="Arial"/>
          <w:sz w:val="24"/>
          <w:szCs w:val="24"/>
        </w:rPr>
        <w:t>Caso uma equipe não compareça ao local do jogo no horário estipulado ou esteja incompleta ou ainda seja desqualificada, a mesma perderá o jogo, sendo eliminada da competição.</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3º -</w:t>
      </w:r>
      <w:r>
        <w:rPr>
          <w:rFonts w:ascii="Arial" w:hAnsi="Arial" w:cs="Arial"/>
          <w:sz w:val="24"/>
          <w:szCs w:val="24"/>
        </w:rPr>
        <w:t xml:space="preserve"> Os documentos de identificação dos atletas deverão ser entregues 20 (vinte) minutos antes do inicio do jogo, aos oficiais da mesa.</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4º -</w:t>
      </w:r>
      <w:r>
        <w:rPr>
          <w:rFonts w:ascii="Arial" w:hAnsi="Arial" w:cs="Arial"/>
          <w:sz w:val="24"/>
          <w:szCs w:val="24"/>
        </w:rPr>
        <w:t xml:space="preserve"> A numeração dos jogadores será de 00 (zero, zero), 0(zero) a 99 (noventa e nove). Os números deverão ser devidamente costurados ou pintados, na Fase Estadual(Final) , a numeração não pode sofrer alterações, o atleta inicia o evento e termina com o mesmo número , salvo em caso excepcionais e com autorização da Coordenação.</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i/>
          <w:sz w:val="24"/>
          <w:szCs w:val="24"/>
        </w:rPr>
      </w:pPr>
    </w:p>
    <w:p w:rsidR="00F21FB9" w:rsidRDefault="00F21FB9" w:rsidP="00F21FB9">
      <w:pPr>
        <w:pStyle w:val="SemEspaamento"/>
        <w:ind w:right="142"/>
        <w:jc w:val="both"/>
        <w:rPr>
          <w:rFonts w:ascii="Arial" w:hAnsi="Arial" w:cs="Arial"/>
          <w:i/>
          <w:sz w:val="24"/>
          <w:szCs w:val="24"/>
        </w:rPr>
      </w:pPr>
      <w:r>
        <w:rPr>
          <w:rFonts w:ascii="Arial" w:hAnsi="Arial" w:cs="Arial"/>
          <w:b/>
          <w:sz w:val="24"/>
          <w:szCs w:val="24"/>
        </w:rPr>
        <w:t>Art. 5º</w:t>
      </w:r>
      <w:r>
        <w:rPr>
          <w:rFonts w:ascii="Arial" w:eastAsia="Calibri" w:hAnsi="Arial" w:cs="Arial"/>
          <w:b/>
          <w:sz w:val="24"/>
          <w:szCs w:val="24"/>
          <w:lang w:eastAsia="pt-BR"/>
        </w:rPr>
        <w:t xml:space="preserve"> - </w:t>
      </w:r>
      <w:r>
        <w:rPr>
          <w:rFonts w:ascii="Arial" w:eastAsia="Calibri" w:hAnsi="Arial" w:cs="Arial"/>
          <w:sz w:val="24"/>
          <w:szCs w:val="24"/>
          <w:lang w:eastAsia="pt-BR"/>
        </w:rPr>
        <w:t>O uniforme dos atletas consiste em camisa, calção, short, tênis e meias, com numeração obrigatória na frente e nas costas da camisa, caso haja numeração no calção, deverá ser o mesmo número da camis</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6º -</w:t>
      </w:r>
      <w:r>
        <w:rPr>
          <w:rFonts w:ascii="Arial" w:hAnsi="Arial" w:cs="Arial"/>
          <w:sz w:val="24"/>
          <w:szCs w:val="24"/>
        </w:rPr>
        <w:t xml:space="preserve"> Caso uma equipe venha ficar com um numero insuficiente de jogadores para continuar uma partida, a mesma perdera o jogo, sendo computados os 2 (dois) pontos para a equipe adversária e mantidas as cestas das duas equipes para efeito de contagem.</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7º -</w:t>
      </w:r>
      <w:r>
        <w:rPr>
          <w:rFonts w:ascii="Arial" w:hAnsi="Arial" w:cs="Arial"/>
          <w:sz w:val="24"/>
          <w:szCs w:val="24"/>
        </w:rPr>
        <w:t xml:space="preserve"> Não será permitido jogar com piercing, brinco, colar, presilha ou qualquer outro objeto que ponha em risco a integridade física dos atletas.</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8º -</w:t>
      </w:r>
      <w:r>
        <w:rPr>
          <w:rFonts w:ascii="Arial" w:hAnsi="Arial" w:cs="Arial"/>
          <w:sz w:val="24"/>
          <w:szCs w:val="24"/>
        </w:rPr>
        <w:t xml:space="preserve"> As equipes participantes deverão comparecer ao local do jogo, com antecedência e devidamente uniformizada. Para ter condição de participação, antes do inicio do jogo, todos os componentes das equipes deverão apresentar suas credenciais a equipe de arbitragem e/ou a coordenação da modalidade.</w:t>
      </w:r>
    </w:p>
    <w:p w:rsidR="00F21FB9" w:rsidRDefault="00F21FB9" w:rsidP="00F21FB9">
      <w:pPr>
        <w:pStyle w:val="SemEspaamento"/>
        <w:ind w:right="142"/>
        <w:jc w:val="both"/>
        <w:rPr>
          <w:rFonts w:ascii="Arial" w:hAnsi="Arial" w:cs="Arial"/>
          <w:sz w:val="24"/>
          <w:szCs w:val="24"/>
        </w:rPr>
      </w:pPr>
    </w:p>
    <w:p w:rsidR="006A75FF" w:rsidRDefault="006A75FF" w:rsidP="00F21FB9">
      <w:pPr>
        <w:pStyle w:val="SemEspaamento"/>
        <w:ind w:right="142"/>
        <w:jc w:val="both"/>
        <w:rPr>
          <w:rFonts w:ascii="Arial" w:hAnsi="Arial" w:cs="Arial"/>
          <w:sz w:val="24"/>
          <w:szCs w:val="24"/>
        </w:rPr>
      </w:pPr>
    </w:p>
    <w:p w:rsidR="006A75FF" w:rsidRDefault="006A75FF"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sidRPr="006A75FF">
        <w:rPr>
          <w:rFonts w:ascii="Arial" w:hAnsi="Arial" w:cs="Arial"/>
          <w:b/>
          <w:sz w:val="24"/>
          <w:szCs w:val="24"/>
        </w:rPr>
        <w:t>Art. 9º -</w:t>
      </w:r>
      <w:r>
        <w:rPr>
          <w:rFonts w:ascii="Arial" w:hAnsi="Arial" w:cs="Arial"/>
          <w:sz w:val="24"/>
          <w:szCs w:val="24"/>
        </w:rPr>
        <w:t xml:space="preserve"> Em função de primar pelos princípios gerais de conduta desportiva, a competição deve ser marcada pela procupação do respeito mútuo, sendo assim serão repudiadas todas as formas de incitação a violência, discriminação de qualquer espécie e o emprego de fatores extra quadra como forma de pressão sobre dirigentes, arbitragem, integrantes das equipes e distúrbios causados pela torcida.</w:t>
      </w:r>
    </w:p>
    <w:p w:rsidR="00F21FB9" w:rsidRDefault="00F21FB9" w:rsidP="00F21FB9">
      <w:pPr>
        <w:pStyle w:val="SemEspaamento"/>
        <w:ind w:right="142"/>
        <w:jc w:val="both"/>
        <w:rPr>
          <w:rFonts w:ascii="Arial" w:hAnsi="Arial" w:cs="Arial"/>
          <w:sz w:val="24"/>
          <w:szCs w:val="24"/>
        </w:rPr>
      </w:pPr>
      <w:r>
        <w:rPr>
          <w:rFonts w:ascii="Arial" w:hAnsi="Arial" w:cs="Arial"/>
          <w:sz w:val="24"/>
          <w:szCs w:val="24"/>
        </w:rPr>
        <w:t>Caso ocorra um ou mais destes incidentes, a Arbitragem poderá suspender a partida, a qual será reiniciada em outro momento, podendo ser de portões fechados ou mesmo a partida sendo considerada encerrada.</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sidRPr="006A75FF">
        <w:rPr>
          <w:rFonts w:ascii="Arial" w:hAnsi="Arial" w:cs="Arial"/>
          <w:b/>
          <w:sz w:val="24"/>
          <w:szCs w:val="24"/>
        </w:rPr>
        <w:t>Art. 10 -</w:t>
      </w:r>
      <w:r>
        <w:rPr>
          <w:rFonts w:ascii="Arial" w:hAnsi="Arial" w:cs="Arial"/>
          <w:sz w:val="24"/>
          <w:szCs w:val="24"/>
        </w:rPr>
        <w:t xml:space="preserve"> O Árbitro, desde que em quadra, é a autoridade competente para determinar por motivo relevante, a interrupção ou suspensão da partida. Quando ocorrerem interrupções prolongadas, por motivos relevantes,  o árbitro em comum acordo com Coordenação Estadual, decidiram as medidas a serem tomadas a fim de restabelecer as condições normais para o prosseguimento do jogo.</w:t>
      </w:r>
    </w:p>
    <w:p w:rsidR="00F21FB9" w:rsidRDefault="00F21FB9" w:rsidP="00F21FB9">
      <w:pPr>
        <w:pStyle w:val="SemEspaamento"/>
        <w:ind w:right="142"/>
        <w:jc w:val="both"/>
        <w:rPr>
          <w:rFonts w:ascii="Arial" w:hAnsi="Arial" w:cs="Arial"/>
          <w:sz w:val="24"/>
          <w:szCs w:val="24"/>
        </w:rPr>
      </w:pPr>
    </w:p>
    <w:p w:rsidR="00F21FB9" w:rsidRDefault="006A75FF" w:rsidP="00F21FB9">
      <w:pPr>
        <w:pStyle w:val="SemEspaamento"/>
        <w:ind w:right="142"/>
        <w:jc w:val="both"/>
        <w:rPr>
          <w:rFonts w:ascii="Arial" w:hAnsi="Arial" w:cs="Arial"/>
          <w:sz w:val="24"/>
          <w:szCs w:val="24"/>
        </w:rPr>
      </w:pPr>
      <w:r w:rsidRPr="006A75FF">
        <w:rPr>
          <w:rFonts w:ascii="Arial" w:hAnsi="Arial" w:cs="Arial"/>
          <w:b/>
          <w:sz w:val="24"/>
          <w:szCs w:val="24"/>
        </w:rPr>
        <w:t xml:space="preserve">Parágrafo </w:t>
      </w:r>
      <w:r w:rsidR="00F21FB9" w:rsidRPr="006A75FF">
        <w:rPr>
          <w:rFonts w:ascii="Arial" w:hAnsi="Arial" w:cs="Arial"/>
          <w:b/>
          <w:sz w:val="24"/>
          <w:szCs w:val="24"/>
        </w:rPr>
        <w:t>Único -</w:t>
      </w:r>
      <w:r w:rsidR="00F21FB9">
        <w:rPr>
          <w:rFonts w:ascii="Arial" w:hAnsi="Arial" w:cs="Arial"/>
          <w:sz w:val="24"/>
          <w:szCs w:val="24"/>
        </w:rPr>
        <w:t xml:space="preserve">  São considerados motivos relevantes para a interrupção da partida, os seguintes fatores; </w:t>
      </w:r>
    </w:p>
    <w:p w:rsidR="00F21FB9" w:rsidRDefault="00F21FB9" w:rsidP="00F21FB9">
      <w:pPr>
        <w:pStyle w:val="SemEspaamento"/>
        <w:ind w:right="142"/>
        <w:jc w:val="both"/>
        <w:rPr>
          <w:rFonts w:ascii="Arial" w:hAnsi="Arial" w:cs="Arial"/>
          <w:sz w:val="24"/>
          <w:szCs w:val="24"/>
        </w:rPr>
      </w:pPr>
      <w:r>
        <w:rPr>
          <w:rFonts w:ascii="Arial" w:hAnsi="Arial" w:cs="Arial"/>
          <w:sz w:val="24"/>
          <w:szCs w:val="24"/>
        </w:rPr>
        <w:t>1 – Mal estado de conservação da quadra que torne a partida impraticável ou que cause algum dano ao atleta;</w:t>
      </w:r>
    </w:p>
    <w:p w:rsidR="00F21FB9" w:rsidRDefault="00F21FB9" w:rsidP="00F21FB9">
      <w:pPr>
        <w:pStyle w:val="SemEspaamento"/>
        <w:ind w:right="142"/>
        <w:jc w:val="both"/>
        <w:rPr>
          <w:rFonts w:ascii="Arial" w:hAnsi="Arial" w:cs="Arial"/>
          <w:sz w:val="24"/>
          <w:szCs w:val="24"/>
        </w:rPr>
      </w:pPr>
      <w:r>
        <w:rPr>
          <w:rFonts w:ascii="Arial" w:hAnsi="Arial" w:cs="Arial"/>
          <w:sz w:val="24"/>
          <w:szCs w:val="24"/>
        </w:rPr>
        <w:t>2 – Iluminação inadequada;</w:t>
      </w:r>
    </w:p>
    <w:p w:rsidR="00F21FB9" w:rsidRDefault="00F21FB9" w:rsidP="00F21FB9">
      <w:pPr>
        <w:pStyle w:val="SemEspaamento"/>
        <w:ind w:right="142"/>
        <w:jc w:val="both"/>
        <w:rPr>
          <w:rFonts w:ascii="Arial" w:hAnsi="Arial" w:cs="Arial"/>
          <w:sz w:val="24"/>
          <w:szCs w:val="24"/>
        </w:rPr>
      </w:pPr>
      <w:r>
        <w:rPr>
          <w:rFonts w:ascii="Arial" w:hAnsi="Arial" w:cs="Arial"/>
          <w:sz w:val="24"/>
          <w:szCs w:val="24"/>
        </w:rPr>
        <w:t>3 -  Falta de garantia momentânea a integridade física e psicológica das pessoas envolvidas no jogo;</w:t>
      </w:r>
    </w:p>
    <w:p w:rsidR="00F21FB9" w:rsidRDefault="00F21FB9" w:rsidP="00F21FB9">
      <w:pPr>
        <w:pStyle w:val="SemEspaamento"/>
        <w:ind w:right="142"/>
        <w:jc w:val="both"/>
        <w:rPr>
          <w:rFonts w:ascii="Arial" w:hAnsi="Arial" w:cs="Arial"/>
          <w:sz w:val="24"/>
          <w:szCs w:val="24"/>
        </w:rPr>
      </w:pPr>
      <w:r>
        <w:rPr>
          <w:rFonts w:ascii="Arial" w:hAnsi="Arial" w:cs="Arial"/>
          <w:sz w:val="24"/>
          <w:szCs w:val="24"/>
        </w:rPr>
        <w:t>4 – Conflitos ou distúrbios momentâneos em quadra, invasão do local de jogo, arremesso de objetos, pressão excessiva através de sons, palavras e similares sobre a Coordenação e Arbitragem.</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sz w:val="24"/>
          <w:szCs w:val="24"/>
        </w:rPr>
        <w:t>A partida interrompida pelos motivos acima citados, será reiniciada logo após cessar o motivo pelo qual o jogo foi interrompido.</w:t>
      </w:r>
    </w:p>
    <w:p w:rsidR="00F21FB9" w:rsidRDefault="00F21FB9" w:rsidP="00F21FB9">
      <w:pPr>
        <w:pStyle w:val="SemEspaamento"/>
        <w:ind w:right="142"/>
        <w:jc w:val="both"/>
        <w:rPr>
          <w:rFonts w:ascii="Arial" w:hAnsi="Arial" w:cs="Arial"/>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sz w:val="24"/>
          <w:szCs w:val="24"/>
        </w:rPr>
        <w:t>Caso não cessem os motivos da interrupção, a partida será suspensa e marcada para um outro momento pela Coordenação do evento ou mesmo cancelado definitivamente o jogo e sendo tomadas as medidas cabíveis.</w:t>
      </w:r>
    </w:p>
    <w:p w:rsidR="00F21FB9" w:rsidRDefault="00F21FB9" w:rsidP="00F21FB9">
      <w:pPr>
        <w:pStyle w:val="SemEspaamento"/>
        <w:ind w:right="142"/>
        <w:jc w:val="both"/>
        <w:rPr>
          <w:rFonts w:ascii="Arial" w:hAnsi="Arial" w:cs="Arial"/>
          <w:b/>
          <w:sz w:val="24"/>
          <w:szCs w:val="24"/>
        </w:rPr>
      </w:pPr>
    </w:p>
    <w:p w:rsidR="00F21FB9" w:rsidRDefault="00F21FB9" w:rsidP="00F21FB9">
      <w:pPr>
        <w:pStyle w:val="SemEspaamento"/>
        <w:ind w:right="142"/>
        <w:jc w:val="both"/>
        <w:rPr>
          <w:rFonts w:ascii="Arial" w:hAnsi="Arial" w:cs="Arial"/>
          <w:sz w:val="24"/>
          <w:szCs w:val="24"/>
        </w:rPr>
      </w:pPr>
      <w:r>
        <w:rPr>
          <w:rFonts w:ascii="Arial" w:hAnsi="Arial" w:cs="Arial"/>
          <w:b/>
          <w:sz w:val="24"/>
          <w:szCs w:val="24"/>
        </w:rPr>
        <w:t>Art. 11 -</w:t>
      </w:r>
      <w:r>
        <w:rPr>
          <w:rFonts w:ascii="Arial" w:hAnsi="Arial" w:cs="Arial"/>
          <w:sz w:val="24"/>
          <w:szCs w:val="24"/>
        </w:rPr>
        <w:t xml:space="preserve"> Os casos omissos serão resolvidos pela Coordenação.</w:t>
      </w:r>
    </w:p>
    <w:p w:rsidR="00F21FB9" w:rsidRDefault="00F21FB9" w:rsidP="00F21FB9">
      <w:pPr>
        <w:pStyle w:val="SemEspaamento"/>
        <w:ind w:left="709" w:right="142" w:hanging="709"/>
        <w:jc w:val="both"/>
        <w:rPr>
          <w:rFonts w:ascii="Arial" w:hAnsi="Arial" w:cs="Arial"/>
          <w:i/>
          <w:sz w:val="24"/>
          <w:szCs w:val="24"/>
        </w:rPr>
      </w:pPr>
    </w:p>
    <w:p w:rsidR="00F21FB9" w:rsidRDefault="00F21FB9" w:rsidP="00F21FB9">
      <w:pPr>
        <w:pStyle w:val="SemEspaamento"/>
        <w:ind w:left="709" w:right="142" w:hanging="709"/>
        <w:jc w:val="both"/>
        <w:rPr>
          <w:rFonts w:ascii="Arial" w:hAnsi="Arial" w:cs="Arial"/>
          <w:i/>
          <w:sz w:val="24"/>
          <w:szCs w:val="24"/>
        </w:rPr>
      </w:pPr>
      <w:r>
        <w:rPr>
          <w:rFonts w:ascii="Arial" w:hAnsi="Arial" w:cs="Arial"/>
          <w:i/>
          <w:sz w:val="24"/>
          <w:szCs w:val="24"/>
        </w:rPr>
        <w:t>.</w:t>
      </w:r>
    </w:p>
    <w:p w:rsidR="00F21FB9" w:rsidRDefault="00F21FB9" w:rsidP="00F21FB9">
      <w:pPr>
        <w:pStyle w:val="SemEspaamento"/>
        <w:ind w:left="709" w:right="142" w:hanging="709"/>
        <w:jc w:val="both"/>
        <w:rPr>
          <w:rFonts w:ascii="Arial" w:hAnsi="Arial" w:cs="Arial"/>
          <w:i/>
          <w:sz w:val="24"/>
          <w:szCs w:val="24"/>
        </w:rPr>
      </w:pPr>
    </w:p>
    <w:p w:rsidR="00F21FB9" w:rsidRDefault="00F21FB9"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29614F" w:rsidRDefault="0029614F" w:rsidP="00AB3D29">
      <w:pPr>
        <w:pStyle w:val="SemEspaamento"/>
        <w:ind w:left="709" w:right="142" w:hanging="709"/>
        <w:jc w:val="both"/>
        <w:rPr>
          <w:rFonts w:ascii="Arial" w:hAnsi="Arial" w:cs="Arial"/>
          <w:i/>
          <w:sz w:val="24"/>
          <w:szCs w:val="24"/>
        </w:rPr>
      </w:pPr>
    </w:p>
    <w:p w:rsidR="00BA5A2A" w:rsidRPr="00A76967" w:rsidRDefault="00AB3D29" w:rsidP="007F02BF">
      <w:pPr>
        <w:pStyle w:val="SemEspaamento"/>
        <w:ind w:left="709" w:right="142" w:hanging="709"/>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4544695" cy="1262380"/>
            <wp:effectExtent l="0" t="0" r="8255" b="0"/>
            <wp:docPr id="42" name="Imagem 42" descr="http://4.bp.blogspot.com/-BzmeXm1a1A4/TbMSaHFuzjI/AAAAAAAAAk8/CZ8eNYH-9y8/s1600/Logo%2B%2528Capoeira%2BAPABB%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BzmeXm1a1A4/TbMSaHFuzjI/AAAAAAAAAk8/CZ8eNYH-9y8/s1600/Logo%2B%2528Capoeira%2BAPABB%25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4695" cy="1262380"/>
                    </a:xfrm>
                    <a:prstGeom prst="rect">
                      <a:avLst/>
                    </a:prstGeom>
                    <a:noFill/>
                    <a:ln>
                      <a:noFill/>
                    </a:ln>
                  </pic:spPr>
                </pic:pic>
              </a:graphicData>
            </a:graphic>
          </wp:inline>
        </w:drawing>
      </w:r>
    </w:p>
    <w:p w:rsidR="0027501F" w:rsidRDefault="0027501F" w:rsidP="0027501F">
      <w:pPr>
        <w:pStyle w:val="SemEspaamento"/>
        <w:ind w:right="142"/>
        <w:jc w:val="both"/>
        <w:rPr>
          <w:rFonts w:ascii="Arial" w:hAnsi="Arial" w:cs="Arial"/>
          <w:sz w:val="24"/>
          <w:szCs w:val="24"/>
        </w:rPr>
      </w:pPr>
      <w:r w:rsidRPr="00C73DE0">
        <w:rPr>
          <w:rFonts w:ascii="Arial" w:hAnsi="Arial" w:cs="Arial"/>
          <w:b/>
          <w:sz w:val="24"/>
          <w:szCs w:val="24"/>
        </w:rPr>
        <w:t>Art. 1º -</w:t>
      </w:r>
      <w:r w:rsidRPr="00C73DE0">
        <w:rPr>
          <w:rFonts w:ascii="Arial" w:hAnsi="Arial" w:cs="Arial"/>
          <w:sz w:val="24"/>
          <w:szCs w:val="24"/>
        </w:rPr>
        <w:t xml:space="preserve"> A Competição de Capoeira  será regida pelas  Regras oficiais da  modalidade disposições do presente Regulamento e adaptações  contidas nos Regulamentos Geral e  Específico.</w:t>
      </w:r>
    </w:p>
    <w:p w:rsidR="006A75FF" w:rsidRPr="00C73DE0" w:rsidRDefault="006A75FF" w:rsidP="0027501F">
      <w:pPr>
        <w:pStyle w:val="SemEspaamento"/>
        <w:ind w:right="142"/>
        <w:jc w:val="both"/>
        <w:rPr>
          <w:rFonts w:ascii="Arial" w:hAnsi="Arial" w:cs="Arial"/>
          <w:sz w:val="24"/>
          <w:szCs w:val="24"/>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Art. 2º -</w:t>
      </w:r>
      <w:r w:rsidRPr="00C73DE0">
        <w:rPr>
          <w:rFonts w:ascii="Arial" w:hAnsi="Arial" w:cs="Arial"/>
          <w:sz w:val="24"/>
          <w:szCs w:val="24"/>
        </w:rPr>
        <w:t xml:space="preserve"> O Campeonato será disputado por atletas com tempo de prática da Capoeira igual ou superior a três anos, os quais devem estar em pleno gozo de seus direitos civis, sendo vedada a participação de atletas que estejam cumprindo qualquer tipo de pena imposta pela justiça.</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 3º -</w:t>
      </w:r>
      <w:r w:rsidRPr="00C73DE0">
        <w:rPr>
          <w:rFonts w:ascii="Arial" w:hAnsi="Arial" w:cs="Arial"/>
          <w:sz w:val="24"/>
          <w:szCs w:val="24"/>
        </w:rPr>
        <w:t xml:space="preserve"> Os atletas menores de 18 anos só poderão participar do Campeonato com a autorização de um responsável legal. Tal autorização deverá ser entregue no Congresso Técnico da modalidade e ficará retida pela comissão organizadora. Modelo anexo no site </w:t>
      </w:r>
      <w:hyperlink r:id="rId61" w:history="1">
        <w:r w:rsidRPr="00C73DE0">
          <w:rPr>
            <w:rStyle w:val="Hiperligao"/>
            <w:rFonts w:ascii="Arial" w:hAnsi="Arial" w:cs="Arial"/>
            <w:color w:val="FF0000"/>
            <w:sz w:val="24"/>
            <w:szCs w:val="24"/>
          </w:rPr>
          <w:t>www.gerenciadordecompeticoes.com.br/relatorios</w:t>
        </w:r>
      </w:hyperlink>
      <w:hyperlink r:id="rId62" w:history="1">
        <w:r w:rsidRPr="00C73DE0">
          <w:rPr>
            <w:rStyle w:val="Hiperligao"/>
            <w:rFonts w:ascii="Arial" w:hAnsi="Arial" w:cs="Arial"/>
            <w:sz w:val="24"/>
            <w:szCs w:val="24"/>
          </w:rPr>
          <w:t>.</w:t>
        </w:r>
      </w:hyperlink>
    </w:p>
    <w:p w:rsidR="0027501F" w:rsidRPr="00C73DE0" w:rsidRDefault="007F02BF" w:rsidP="0027501F">
      <w:pPr>
        <w:jc w:val="both"/>
        <w:rPr>
          <w:rFonts w:ascii="Arial" w:hAnsi="Arial" w:cs="Arial"/>
          <w:sz w:val="24"/>
          <w:szCs w:val="24"/>
        </w:rPr>
      </w:pPr>
      <w:r w:rsidRPr="001E4687">
        <w:rPr>
          <w:rFonts w:ascii="Arial" w:hAnsi="Arial" w:cs="Arial"/>
          <w:b/>
          <w:i/>
          <w:sz w:val="24"/>
          <w:szCs w:val="24"/>
          <w:lang w:eastAsia="pt-BR"/>
        </w:rPr>
        <w:t xml:space="preserve">Parágrafo Único - </w:t>
      </w:r>
      <w:r w:rsidR="0027501F" w:rsidRPr="00C73DE0">
        <w:rPr>
          <w:rFonts w:ascii="Arial" w:hAnsi="Arial" w:cs="Arial"/>
          <w:sz w:val="24"/>
          <w:szCs w:val="24"/>
        </w:rPr>
        <w:t xml:space="preserve">No ato da inscrição, ao preencher a ficha de inscrição online, o participante aceita todos os termos do regulamento e assume total responsabilidade por sua participação no evento de acordo com este regulamento.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Art. 4º- </w:t>
      </w:r>
      <w:r w:rsidRPr="00C73DE0">
        <w:rPr>
          <w:rFonts w:ascii="Arial" w:hAnsi="Arial" w:cs="Arial"/>
          <w:sz w:val="24"/>
          <w:szCs w:val="24"/>
        </w:rPr>
        <w:t xml:space="preserve">Os participantes são responsáveis pela veracidade das informações fornecidas na ficha de inscrição. Caso haja fraude comprovada, o (a) atleta será desclassificado(a) e responderá por crime de falsidade ideológica e/ou documental. </w:t>
      </w:r>
    </w:p>
    <w:p w:rsidR="0027501F" w:rsidRPr="00C73DE0" w:rsidRDefault="00E102B8" w:rsidP="0027501F">
      <w:pPr>
        <w:jc w:val="both"/>
        <w:rPr>
          <w:rFonts w:ascii="Arial" w:hAnsi="Arial" w:cs="Arial"/>
          <w:sz w:val="24"/>
          <w:szCs w:val="24"/>
        </w:rPr>
      </w:pPr>
      <w:r w:rsidRPr="001E4687">
        <w:rPr>
          <w:rFonts w:ascii="Arial" w:hAnsi="Arial" w:cs="Arial"/>
          <w:b/>
          <w:i/>
          <w:sz w:val="24"/>
          <w:szCs w:val="24"/>
          <w:lang w:eastAsia="pt-BR"/>
        </w:rPr>
        <w:t xml:space="preserve">Parágrafo Único - </w:t>
      </w:r>
      <w:r w:rsidR="0027501F" w:rsidRPr="00C73DE0">
        <w:rPr>
          <w:rFonts w:ascii="Arial" w:hAnsi="Arial" w:cs="Arial"/>
          <w:sz w:val="24"/>
          <w:szCs w:val="24"/>
        </w:rPr>
        <w:t>Caso seja colocado em dúvida o tempo de prática, deverá o atleta  comprovar através de certificado emitido por Instituições Esportivas da modalidade, caso não o tenha ou não seja comprovado, o atleta será desclassificado e o caso será enviado ao TJD.</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 5° -</w:t>
      </w:r>
      <w:r w:rsidRPr="00C73DE0">
        <w:rPr>
          <w:rFonts w:ascii="Arial" w:hAnsi="Arial" w:cs="Arial"/>
          <w:sz w:val="24"/>
          <w:szCs w:val="24"/>
        </w:rPr>
        <w:t xml:space="preserve"> Buscar-se-á sempre como objetivo máximo deste Regulamento Desportivo, o alcance dos objetivos internacionais do </w:t>
      </w:r>
      <w:r w:rsidRPr="00C73DE0">
        <w:rPr>
          <w:rFonts w:ascii="Arial" w:hAnsi="Arial" w:cs="Arial"/>
          <w:b/>
          <w:sz w:val="24"/>
          <w:szCs w:val="24"/>
        </w:rPr>
        <w:t>"FAIR PLAY"</w:t>
      </w:r>
      <w:r w:rsidRPr="00C73DE0">
        <w:rPr>
          <w:rFonts w:ascii="Arial" w:hAnsi="Arial" w:cs="Arial"/>
          <w:sz w:val="24"/>
          <w:szCs w:val="24"/>
        </w:rPr>
        <w:t xml:space="preserve"> (jogo limpo, belo, justo e honesto) resguardados os aspectos das estratégias de jogo tradicionais da Capoeira, consagrados pela ginga, finta e artimanhas típicas.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 6° -</w:t>
      </w:r>
      <w:r w:rsidRPr="00C73DE0">
        <w:rPr>
          <w:rFonts w:ascii="Arial" w:hAnsi="Arial" w:cs="Arial"/>
          <w:sz w:val="24"/>
          <w:szCs w:val="24"/>
        </w:rPr>
        <w:t xml:space="preserve"> Os atletas deverão estar no local de início dos jogos com uma hora de antecedência, quando serão dadas as instruções finais, os jogos iniciaram pontualmente no horário, caso o atleta não compareça no horário estipulado, o mesmo será eliminado da competição. </w:t>
      </w:r>
    </w:p>
    <w:p w:rsidR="0027501F" w:rsidRPr="008861FC" w:rsidRDefault="0027501F" w:rsidP="0027501F">
      <w:pPr>
        <w:jc w:val="both"/>
        <w:rPr>
          <w:rFonts w:ascii="Arial" w:hAnsi="Arial" w:cs="Arial"/>
          <w:sz w:val="24"/>
          <w:szCs w:val="24"/>
        </w:rPr>
      </w:pPr>
      <w:r w:rsidRPr="008861FC">
        <w:rPr>
          <w:rFonts w:ascii="Arial" w:hAnsi="Arial" w:cs="Arial"/>
          <w:b/>
          <w:sz w:val="24"/>
          <w:szCs w:val="24"/>
        </w:rPr>
        <w:t>Art. 7º -</w:t>
      </w:r>
      <w:r w:rsidRPr="008861FC">
        <w:rPr>
          <w:rFonts w:ascii="Arial" w:hAnsi="Arial" w:cs="Arial"/>
          <w:sz w:val="24"/>
          <w:szCs w:val="24"/>
        </w:rPr>
        <w:t xml:space="preserve"> Os atletas poderão in</w:t>
      </w:r>
      <w:r w:rsidR="003B2057" w:rsidRPr="008861FC">
        <w:rPr>
          <w:rFonts w:ascii="Arial" w:hAnsi="Arial" w:cs="Arial"/>
          <w:sz w:val="24"/>
          <w:szCs w:val="24"/>
        </w:rPr>
        <w:t xml:space="preserve">screver-se nas categorias  abaixo discriminadas, sendo permitida 01 (uma) inscrição por peso. . Caso o  competidor esteja acima ou abaixo do peso na qual se inscreveu, o mesmo será desclassificado. </w:t>
      </w:r>
    </w:p>
    <w:p w:rsidR="0027501F" w:rsidRDefault="0027501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Pr="00C73DE0" w:rsidRDefault="006A75FF" w:rsidP="0027501F">
      <w:pPr>
        <w:spacing w:after="0" w:line="240" w:lineRule="auto"/>
        <w:jc w:val="both"/>
        <w:rPr>
          <w:rFonts w:ascii="Arial" w:hAnsi="Arial" w:cs="Arial"/>
          <w:sz w:val="24"/>
          <w:szCs w:val="24"/>
        </w:rPr>
      </w:pPr>
    </w:p>
    <w:tbl>
      <w:tblPr>
        <w:tblStyle w:val="TableGrid"/>
        <w:tblpPr w:leftFromText="141" w:rightFromText="141" w:vertAnchor="text" w:horzAnchor="margin" w:tblpXSpec="center" w:tblpY="189"/>
        <w:tblW w:w="9322" w:type="dxa"/>
        <w:tblInd w:w="0" w:type="dxa"/>
        <w:tblCellMar>
          <w:left w:w="250" w:type="dxa"/>
          <w:right w:w="115" w:type="dxa"/>
        </w:tblCellMar>
        <w:tblLook w:val="04A0" w:firstRow="1" w:lastRow="0" w:firstColumn="1" w:lastColumn="0" w:noHBand="0" w:noVBand="1"/>
      </w:tblPr>
      <w:tblGrid>
        <w:gridCol w:w="2376"/>
        <w:gridCol w:w="2977"/>
        <w:gridCol w:w="3969"/>
      </w:tblGrid>
      <w:tr w:rsidR="0027501F" w:rsidRPr="00C73DE0" w:rsidTr="0027501F">
        <w:trPr>
          <w:trHeight w:val="485"/>
        </w:trPr>
        <w:tc>
          <w:tcPr>
            <w:tcW w:w="237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b/>
                <w:sz w:val="24"/>
                <w:szCs w:val="24"/>
              </w:rPr>
              <w:t>CATEGORIA</w:t>
            </w:r>
          </w:p>
        </w:tc>
        <w:tc>
          <w:tcPr>
            <w:tcW w:w="297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b/>
                <w:sz w:val="24"/>
                <w:szCs w:val="24"/>
              </w:rPr>
              <w:t>MASCULINO</w:t>
            </w:r>
          </w:p>
        </w:tc>
        <w:tc>
          <w:tcPr>
            <w:tcW w:w="396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b/>
                <w:sz w:val="24"/>
                <w:szCs w:val="24"/>
              </w:rPr>
              <w:t>FEMININO</w:t>
            </w:r>
          </w:p>
        </w:tc>
      </w:tr>
      <w:tr w:rsidR="0027501F" w:rsidRPr="00C73DE0" w:rsidTr="007F02BF">
        <w:trPr>
          <w:trHeight w:val="351"/>
        </w:trPr>
        <w:tc>
          <w:tcPr>
            <w:tcW w:w="2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SUPER PENA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Até 60 KG</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ATÉ 53 KG</w:t>
            </w:r>
          </w:p>
        </w:tc>
      </w:tr>
      <w:tr w:rsidR="0027501F" w:rsidRPr="00C73DE0" w:rsidTr="0027501F">
        <w:trPr>
          <w:trHeight w:val="475"/>
        </w:trPr>
        <w:tc>
          <w:tcPr>
            <w:tcW w:w="2376"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PENA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60,100 ATÉ 65 KG</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53,100 ATÉ 57 KG</w:t>
            </w:r>
          </w:p>
        </w:tc>
      </w:tr>
      <w:tr w:rsidR="0027501F" w:rsidRPr="00C73DE0" w:rsidTr="0027501F">
        <w:trPr>
          <w:trHeight w:val="553"/>
        </w:trPr>
        <w:tc>
          <w:tcPr>
            <w:tcW w:w="2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PESO LEVE</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65,100 ATÉ 70 KG</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57,100 ATÉ 61 KG</w:t>
            </w:r>
          </w:p>
        </w:tc>
      </w:tr>
      <w:tr w:rsidR="0027501F" w:rsidRPr="00C73DE0" w:rsidTr="007F02BF">
        <w:trPr>
          <w:trHeight w:val="497"/>
        </w:trPr>
        <w:tc>
          <w:tcPr>
            <w:tcW w:w="23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PESO MÉDIO</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70,100 ATÉ  75 KG</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61,100 ATÉ 65 KG</w:t>
            </w:r>
          </w:p>
        </w:tc>
      </w:tr>
      <w:tr w:rsidR="0027501F" w:rsidRPr="00C73DE0" w:rsidTr="0027501F">
        <w:trPr>
          <w:trHeight w:val="569"/>
        </w:trPr>
        <w:tc>
          <w:tcPr>
            <w:tcW w:w="2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PESO PESADO</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ACIMA DE 75,100</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7501F" w:rsidRPr="00C73DE0" w:rsidRDefault="0027501F" w:rsidP="007F02BF">
            <w:pPr>
              <w:spacing w:line="276" w:lineRule="auto"/>
              <w:jc w:val="center"/>
              <w:rPr>
                <w:rFonts w:ascii="Arial" w:hAnsi="Arial" w:cs="Arial"/>
                <w:sz w:val="24"/>
                <w:szCs w:val="24"/>
              </w:rPr>
            </w:pPr>
            <w:r w:rsidRPr="00C73DE0">
              <w:rPr>
                <w:rFonts w:ascii="Arial" w:hAnsi="Arial" w:cs="Arial"/>
                <w:sz w:val="24"/>
                <w:szCs w:val="24"/>
              </w:rPr>
              <w:t>ACIMA 65,100 KG</w:t>
            </w:r>
          </w:p>
        </w:tc>
      </w:tr>
    </w:tbl>
    <w:p w:rsidR="007F02BF" w:rsidRPr="007F02BF" w:rsidRDefault="007F02BF" w:rsidP="0027501F">
      <w:pPr>
        <w:jc w:val="both"/>
        <w:rPr>
          <w:rFonts w:ascii="Arial" w:hAnsi="Arial" w:cs="Arial"/>
          <w:b/>
          <w:sz w:val="20"/>
          <w:szCs w:val="20"/>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Art. 8º - </w:t>
      </w:r>
      <w:r w:rsidRPr="00C73DE0">
        <w:rPr>
          <w:rFonts w:ascii="Arial" w:hAnsi="Arial" w:cs="Arial"/>
          <w:sz w:val="24"/>
          <w:szCs w:val="24"/>
        </w:rPr>
        <w:t>A pesagem será feita</w:t>
      </w:r>
      <w:r w:rsidR="00936832">
        <w:rPr>
          <w:rFonts w:ascii="Arial" w:hAnsi="Arial" w:cs="Arial"/>
          <w:sz w:val="24"/>
          <w:szCs w:val="24"/>
        </w:rPr>
        <w:t xml:space="preserve"> antes do Congresso Técnico e </w:t>
      </w:r>
      <w:r w:rsidRPr="00C73DE0">
        <w:rPr>
          <w:rFonts w:ascii="Arial" w:hAnsi="Arial" w:cs="Arial"/>
          <w:sz w:val="24"/>
          <w:szCs w:val="24"/>
        </w:rPr>
        <w:t xml:space="preserve"> em dois momentos; primeiro momento( 1ª pesagem), serão chamadas as delegações respeitando a ordem alfabética para pesagem individual de toda delegação do município , seguindo a sequência dos pesos estabelecidos no quadro acima. O atleta que estiver fora do peso deverá aguardar para uma segunda pesagem, após todas as delegações passarem pela primeira pesagem , 30 minutos após o término , inicia-se a segunda pesagem, onde os atletas que não estavam no peso serão chamados novamente obedecendo a ordem de delegações da 1ª pesagem e  terão o direito de pesar novamente, para ver se atingiram o peso, o atleta não alcançando o peso na segunda pesagem será automaticamente desclassificado, não havendo terceira pesagem. </w:t>
      </w:r>
    </w:p>
    <w:p w:rsidR="0027501F" w:rsidRPr="00C73DE0" w:rsidRDefault="0027501F" w:rsidP="0027501F">
      <w:pPr>
        <w:jc w:val="both"/>
        <w:rPr>
          <w:rFonts w:ascii="Arial" w:hAnsi="Arial" w:cs="Arial"/>
          <w:sz w:val="24"/>
          <w:szCs w:val="24"/>
        </w:rPr>
      </w:pPr>
      <w:r w:rsidRPr="00E102B8">
        <w:rPr>
          <w:rFonts w:ascii="Arial" w:hAnsi="Arial" w:cs="Arial"/>
          <w:b/>
          <w:sz w:val="24"/>
          <w:szCs w:val="24"/>
        </w:rPr>
        <w:t>§ 1º</w:t>
      </w:r>
      <w:r w:rsidR="00E102B8" w:rsidRPr="00E102B8">
        <w:rPr>
          <w:rFonts w:ascii="Arial" w:hAnsi="Arial" w:cs="Arial"/>
          <w:b/>
          <w:sz w:val="24"/>
          <w:szCs w:val="24"/>
        </w:rPr>
        <w:t>-</w:t>
      </w:r>
      <w:r w:rsidRPr="00C73DE0">
        <w:rPr>
          <w:rFonts w:ascii="Arial" w:hAnsi="Arial" w:cs="Arial"/>
          <w:sz w:val="24"/>
          <w:szCs w:val="24"/>
        </w:rPr>
        <w:t>As Delegações e ou os atletas que por qualquer motivo não fizerem a 1ªpesagem terão direito a 2ª e única pesagem e serão os primeiros a serem pesados neste segundo momento, seguindo a ordem alfabética das delegações.</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2º - </w:t>
      </w:r>
      <w:r w:rsidRPr="00C73DE0">
        <w:rPr>
          <w:rFonts w:ascii="Arial" w:hAnsi="Arial" w:cs="Arial"/>
          <w:sz w:val="24"/>
          <w:szCs w:val="24"/>
        </w:rPr>
        <w:t>a pesagem será feita, dos atletas nas seguintes categorias que foi inscrito de cada delegação podendo ser acompanhado  por um representante do município, desde que esteja inscrito na competição.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Art. 9º </w:t>
      </w:r>
      <w:r w:rsidRPr="00C73DE0">
        <w:rPr>
          <w:rFonts w:ascii="Arial" w:hAnsi="Arial" w:cs="Arial"/>
          <w:sz w:val="24"/>
          <w:szCs w:val="24"/>
        </w:rPr>
        <w:t>- Antecedendo os</w:t>
      </w:r>
      <w:r w:rsidRPr="00C73DE0">
        <w:rPr>
          <w:rFonts w:ascii="Arial" w:hAnsi="Arial" w:cs="Arial"/>
          <w:b/>
          <w:sz w:val="24"/>
          <w:szCs w:val="24"/>
        </w:rPr>
        <w:t xml:space="preserve"> Jogos Intermunicipais de Rondônia – JIR</w:t>
      </w:r>
      <w:r w:rsidRPr="00C73DE0">
        <w:rPr>
          <w:rFonts w:ascii="Arial" w:hAnsi="Arial" w:cs="Arial"/>
          <w:sz w:val="24"/>
          <w:szCs w:val="24"/>
        </w:rPr>
        <w:t>, as Delegações participantes, por intermédio de seus representantes, reunir-se-ão em Congresso Técnico.</w:t>
      </w:r>
    </w:p>
    <w:p w:rsidR="0027501F" w:rsidRPr="00C73DE0" w:rsidRDefault="0027501F" w:rsidP="0027501F">
      <w:pPr>
        <w:jc w:val="both"/>
        <w:rPr>
          <w:rFonts w:ascii="Arial" w:hAnsi="Arial" w:cs="Arial"/>
          <w:sz w:val="24"/>
          <w:szCs w:val="24"/>
        </w:rPr>
      </w:pPr>
      <w:r w:rsidRPr="00E102B8">
        <w:rPr>
          <w:rFonts w:ascii="Arial" w:hAnsi="Arial" w:cs="Arial"/>
          <w:b/>
          <w:sz w:val="24"/>
          <w:szCs w:val="24"/>
        </w:rPr>
        <w:t>a)</w:t>
      </w:r>
      <w:r w:rsidRPr="00C73DE0">
        <w:rPr>
          <w:rFonts w:ascii="Arial" w:hAnsi="Arial" w:cs="Arial"/>
          <w:sz w:val="24"/>
          <w:szCs w:val="24"/>
        </w:rPr>
        <w:t xml:space="preserve"> avisos de ordem geral</w:t>
      </w:r>
    </w:p>
    <w:p w:rsidR="0027501F" w:rsidRPr="00C73DE0" w:rsidRDefault="0027501F" w:rsidP="0027501F">
      <w:pPr>
        <w:jc w:val="both"/>
        <w:rPr>
          <w:rFonts w:ascii="Arial" w:hAnsi="Arial" w:cs="Arial"/>
          <w:sz w:val="24"/>
          <w:szCs w:val="24"/>
        </w:rPr>
      </w:pPr>
      <w:r w:rsidRPr="00E102B8">
        <w:rPr>
          <w:rFonts w:ascii="Arial" w:hAnsi="Arial" w:cs="Arial"/>
          <w:b/>
          <w:sz w:val="24"/>
          <w:szCs w:val="24"/>
        </w:rPr>
        <w:t>b)</w:t>
      </w:r>
      <w:r w:rsidRPr="00C73DE0">
        <w:rPr>
          <w:rFonts w:ascii="Arial" w:hAnsi="Arial" w:cs="Arial"/>
          <w:sz w:val="24"/>
          <w:szCs w:val="24"/>
        </w:rPr>
        <w:t xml:space="preserve"> sorteio das Delegações para composição dos grupos.</w:t>
      </w:r>
    </w:p>
    <w:p w:rsidR="0027501F" w:rsidRPr="00C73DE0" w:rsidRDefault="0027501F" w:rsidP="0027501F">
      <w:pPr>
        <w:jc w:val="both"/>
        <w:rPr>
          <w:rFonts w:ascii="Arial" w:hAnsi="Arial" w:cs="Arial"/>
          <w:sz w:val="24"/>
          <w:szCs w:val="24"/>
        </w:rPr>
      </w:pPr>
      <w:r w:rsidRPr="00E102B8">
        <w:rPr>
          <w:rFonts w:ascii="Arial" w:hAnsi="Arial" w:cs="Arial"/>
          <w:b/>
          <w:sz w:val="24"/>
          <w:szCs w:val="24"/>
        </w:rPr>
        <w:t>c)</w:t>
      </w:r>
      <w:r w:rsidRPr="00C73DE0">
        <w:rPr>
          <w:rFonts w:ascii="Arial" w:hAnsi="Arial" w:cs="Arial"/>
          <w:sz w:val="24"/>
          <w:szCs w:val="24"/>
        </w:rPr>
        <w:t xml:space="preserve"> Se necessário leitura do Regulamento , apenas para conhecimento e sanar dúvidas que por ventura aconteçam.</w:t>
      </w:r>
    </w:p>
    <w:p w:rsidR="0027501F" w:rsidRDefault="0027501F" w:rsidP="0027501F">
      <w:pPr>
        <w:tabs>
          <w:tab w:val="left" w:pos="8820"/>
        </w:tabs>
        <w:jc w:val="both"/>
        <w:rPr>
          <w:rFonts w:ascii="Arial" w:hAnsi="Arial" w:cs="Arial"/>
          <w:sz w:val="24"/>
          <w:szCs w:val="24"/>
        </w:rPr>
      </w:pPr>
      <w:r w:rsidRPr="00C73DE0">
        <w:rPr>
          <w:rFonts w:ascii="Arial" w:hAnsi="Arial" w:cs="Arial"/>
          <w:b/>
          <w:sz w:val="24"/>
          <w:szCs w:val="24"/>
        </w:rPr>
        <w:t>Art. 10 -</w:t>
      </w:r>
      <w:r w:rsidRPr="00C73DE0">
        <w:rPr>
          <w:rFonts w:ascii="Arial" w:hAnsi="Arial" w:cs="Arial"/>
          <w:sz w:val="24"/>
          <w:szCs w:val="24"/>
        </w:rPr>
        <w:t xml:space="preserve"> O sistema de pontuação para obter a classificação final do município, por gênero, será de acordo com a seguinte tabela:</w:t>
      </w:r>
    </w:p>
    <w:p w:rsidR="006A75FF" w:rsidRDefault="006A75FF" w:rsidP="0027501F">
      <w:pPr>
        <w:tabs>
          <w:tab w:val="left" w:pos="8820"/>
        </w:tabs>
        <w:jc w:val="both"/>
        <w:rPr>
          <w:rFonts w:ascii="Arial" w:hAnsi="Arial" w:cs="Arial"/>
          <w:sz w:val="24"/>
          <w:szCs w:val="24"/>
        </w:rPr>
      </w:pPr>
    </w:p>
    <w:p w:rsidR="006A75FF" w:rsidRDefault="006A75FF" w:rsidP="0027501F">
      <w:pPr>
        <w:tabs>
          <w:tab w:val="left" w:pos="8820"/>
        </w:tabs>
        <w:jc w:val="both"/>
        <w:rPr>
          <w:rFonts w:ascii="Arial" w:hAnsi="Arial" w:cs="Arial"/>
          <w:sz w:val="24"/>
          <w:szCs w:val="24"/>
        </w:rPr>
      </w:pPr>
    </w:p>
    <w:p w:rsidR="006A75FF" w:rsidRDefault="006A75FF" w:rsidP="0027501F">
      <w:pPr>
        <w:tabs>
          <w:tab w:val="left" w:pos="8820"/>
        </w:tabs>
        <w:jc w:val="both"/>
        <w:rPr>
          <w:rFonts w:ascii="Arial" w:hAnsi="Arial" w:cs="Arial"/>
          <w:sz w:val="24"/>
          <w:szCs w:val="24"/>
        </w:rPr>
      </w:pPr>
    </w:p>
    <w:p w:rsidR="006A75FF" w:rsidRPr="00C73DE0" w:rsidRDefault="006A75FF" w:rsidP="0027501F">
      <w:pPr>
        <w:tabs>
          <w:tab w:val="left" w:pos="8820"/>
        </w:tabs>
        <w:jc w:val="both"/>
        <w:rPr>
          <w:rFonts w:ascii="Arial" w:hAnsi="Arial" w:cs="Arial"/>
          <w:sz w:val="24"/>
          <w:szCs w:val="24"/>
        </w:rPr>
      </w:pPr>
    </w:p>
    <w:tbl>
      <w:tblPr>
        <w:tblStyle w:val="TableGrid"/>
        <w:tblpPr w:leftFromText="141" w:rightFromText="141" w:vertAnchor="text" w:horzAnchor="margin" w:tblpXSpec="center" w:tblpY="265"/>
        <w:tblW w:w="9498" w:type="dxa"/>
        <w:tblInd w:w="0" w:type="dxa"/>
        <w:tblCellMar>
          <w:left w:w="108" w:type="dxa"/>
          <w:right w:w="115" w:type="dxa"/>
        </w:tblCellMar>
        <w:tblLook w:val="04A0" w:firstRow="1" w:lastRow="0" w:firstColumn="1" w:lastColumn="0" w:noHBand="0" w:noVBand="1"/>
      </w:tblPr>
      <w:tblGrid>
        <w:gridCol w:w="4748"/>
        <w:gridCol w:w="4750"/>
      </w:tblGrid>
      <w:tr w:rsidR="0027501F" w:rsidRPr="00C73DE0" w:rsidTr="0027501F">
        <w:trPr>
          <w:trHeight w:val="485"/>
        </w:trPr>
        <w:tc>
          <w:tcPr>
            <w:tcW w:w="474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b/>
                <w:sz w:val="24"/>
                <w:szCs w:val="24"/>
              </w:rPr>
              <w:t>Classificação</w:t>
            </w:r>
          </w:p>
        </w:tc>
        <w:tc>
          <w:tcPr>
            <w:tcW w:w="475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b/>
                <w:sz w:val="24"/>
                <w:szCs w:val="24"/>
              </w:rPr>
              <w:t>Pontuação</w:t>
            </w:r>
          </w:p>
        </w:tc>
      </w:tr>
      <w:tr w:rsidR="0027501F" w:rsidRPr="00C73DE0" w:rsidTr="0027501F">
        <w:trPr>
          <w:trHeight w:val="488"/>
        </w:trPr>
        <w:tc>
          <w:tcPr>
            <w:tcW w:w="4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1º Lugar</w:t>
            </w:r>
          </w:p>
        </w:tc>
        <w:tc>
          <w:tcPr>
            <w:tcW w:w="47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16 Pontos</w:t>
            </w:r>
          </w:p>
        </w:tc>
      </w:tr>
      <w:tr w:rsidR="0027501F" w:rsidRPr="00C73DE0" w:rsidTr="0027501F">
        <w:trPr>
          <w:trHeight w:val="485"/>
        </w:trPr>
        <w:tc>
          <w:tcPr>
            <w:tcW w:w="4748"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2º Lugar</w:t>
            </w:r>
          </w:p>
        </w:tc>
        <w:tc>
          <w:tcPr>
            <w:tcW w:w="4750"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12 Pontos</w:t>
            </w:r>
          </w:p>
        </w:tc>
      </w:tr>
      <w:tr w:rsidR="0027501F" w:rsidRPr="00C73DE0" w:rsidTr="0027501F">
        <w:trPr>
          <w:trHeight w:val="487"/>
        </w:trPr>
        <w:tc>
          <w:tcPr>
            <w:tcW w:w="4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3º Lugar</w:t>
            </w:r>
          </w:p>
        </w:tc>
        <w:tc>
          <w:tcPr>
            <w:tcW w:w="47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10 Pontos</w:t>
            </w:r>
          </w:p>
        </w:tc>
      </w:tr>
      <w:tr w:rsidR="0027501F" w:rsidRPr="00C73DE0" w:rsidTr="0027501F">
        <w:trPr>
          <w:trHeight w:val="485"/>
        </w:trPr>
        <w:tc>
          <w:tcPr>
            <w:tcW w:w="4748"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4º Lugar</w:t>
            </w:r>
          </w:p>
        </w:tc>
        <w:tc>
          <w:tcPr>
            <w:tcW w:w="4750"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08 Pontos</w:t>
            </w:r>
          </w:p>
        </w:tc>
      </w:tr>
      <w:tr w:rsidR="0027501F" w:rsidRPr="00C73DE0" w:rsidTr="0027501F">
        <w:trPr>
          <w:trHeight w:val="487"/>
        </w:trPr>
        <w:tc>
          <w:tcPr>
            <w:tcW w:w="4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5º Lugar</w:t>
            </w:r>
          </w:p>
        </w:tc>
        <w:tc>
          <w:tcPr>
            <w:tcW w:w="47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04 Pontos</w:t>
            </w:r>
          </w:p>
        </w:tc>
      </w:tr>
      <w:tr w:rsidR="0027501F" w:rsidRPr="00C73DE0" w:rsidTr="0027501F">
        <w:trPr>
          <w:trHeight w:val="485"/>
        </w:trPr>
        <w:tc>
          <w:tcPr>
            <w:tcW w:w="4748"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6º Lugar</w:t>
            </w:r>
          </w:p>
        </w:tc>
        <w:tc>
          <w:tcPr>
            <w:tcW w:w="4750"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03 Pontos</w:t>
            </w:r>
          </w:p>
        </w:tc>
      </w:tr>
      <w:tr w:rsidR="0027501F" w:rsidRPr="00C73DE0" w:rsidTr="0027501F">
        <w:trPr>
          <w:trHeight w:val="487"/>
        </w:trPr>
        <w:tc>
          <w:tcPr>
            <w:tcW w:w="4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7º Lugar</w:t>
            </w:r>
          </w:p>
        </w:tc>
        <w:tc>
          <w:tcPr>
            <w:tcW w:w="47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02 Pontos</w:t>
            </w:r>
          </w:p>
        </w:tc>
      </w:tr>
      <w:tr w:rsidR="0027501F" w:rsidRPr="00C73DE0" w:rsidTr="0027501F">
        <w:trPr>
          <w:trHeight w:val="485"/>
        </w:trPr>
        <w:tc>
          <w:tcPr>
            <w:tcW w:w="4748"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8º Lugar</w:t>
            </w:r>
          </w:p>
        </w:tc>
        <w:tc>
          <w:tcPr>
            <w:tcW w:w="4750" w:type="dxa"/>
            <w:tcBorders>
              <w:top w:val="single" w:sz="4" w:space="0" w:color="000000"/>
              <w:left w:val="single" w:sz="4" w:space="0" w:color="000000"/>
              <w:bottom w:val="single" w:sz="4" w:space="0" w:color="000000"/>
              <w:right w:val="single" w:sz="4" w:space="0" w:color="000000"/>
            </w:tcBorders>
            <w:vAlign w:val="center"/>
            <w:hideMark/>
          </w:tcPr>
          <w:p w:rsidR="0027501F" w:rsidRPr="00C73DE0" w:rsidRDefault="0027501F" w:rsidP="0027501F">
            <w:pPr>
              <w:spacing w:line="276" w:lineRule="auto"/>
              <w:jc w:val="both"/>
              <w:rPr>
                <w:rFonts w:ascii="Arial" w:hAnsi="Arial" w:cs="Arial"/>
                <w:sz w:val="24"/>
                <w:szCs w:val="24"/>
              </w:rPr>
            </w:pPr>
            <w:r w:rsidRPr="00C73DE0">
              <w:rPr>
                <w:rFonts w:ascii="Arial" w:hAnsi="Arial" w:cs="Arial"/>
                <w:sz w:val="24"/>
                <w:szCs w:val="24"/>
              </w:rPr>
              <w:t>01 Ponto</w:t>
            </w:r>
          </w:p>
        </w:tc>
      </w:tr>
    </w:tbl>
    <w:p w:rsidR="0027501F" w:rsidRPr="00C73DE0" w:rsidRDefault="0027501F" w:rsidP="0027501F">
      <w:pPr>
        <w:jc w:val="both"/>
        <w:rPr>
          <w:rFonts w:ascii="Arial" w:hAnsi="Arial" w:cs="Arial"/>
          <w:sz w:val="24"/>
          <w:szCs w:val="24"/>
        </w:rPr>
      </w:pPr>
      <w:r w:rsidRPr="00C73DE0">
        <w:rPr>
          <w:rFonts w:ascii="Arial" w:hAnsi="Arial" w:cs="Arial"/>
          <w:sz w:val="24"/>
          <w:szCs w:val="24"/>
        </w:rPr>
        <w:tab/>
      </w:r>
    </w:p>
    <w:p w:rsidR="0027501F" w:rsidRPr="00C73DE0" w:rsidRDefault="0027501F" w:rsidP="0027501F">
      <w:pPr>
        <w:jc w:val="both"/>
        <w:rPr>
          <w:rFonts w:ascii="Arial" w:hAnsi="Arial" w:cs="Arial"/>
          <w:sz w:val="24"/>
          <w:szCs w:val="24"/>
        </w:rPr>
      </w:pPr>
      <w:r w:rsidRPr="00C73DE0">
        <w:rPr>
          <w:rFonts w:ascii="Arial" w:hAnsi="Arial" w:cs="Arial"/>
          <w:b/>
          <w:sz w:val="24"/>
          <w:szCs w:val="24"/>
        </w:rPr>
        <w:t>§ 1º -</w:t>
      </w:r>
      <w:r w:rsidRPr="00C73DE0">
        <w:rPr>
          <w:rFonts w:ascii="Arial" w:hAnsi="Arial" w:cs="Arial"/>
          <w:sz w:val="24"/>
          <w:szCs w:val="24"/>
        </w:rPr>
        <w:t xml:space="preserve"> Caso haja empate na Classificação Final (pontuação somada de todos os pesos por sexo), o critério para desempate serão seguinte: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I - </w:t>
      </w:r>
      <w:r w:rsidRPr="00C73DE0">
        <w:rPr>
          <w:rFonts w:ascii="Arial" w:hAnsi="Arial" w:cs="Arial"/>
          <w:sz w:val="24"/>
          <w:szCs w:val="24"/>
        </w:rPr>
        <w:t xml:space="preserve">O município que obtiver o maior número de 1º lugar, persistindo o empate, serão observada as colocações seguintes até que aconteça o desempate;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II - </w:t>
      </w:r>
      <w:r w:rsidRPr="00C73DE0">
        <w:rPr>
          <w:rFonts w:ascii="Arial" w:hAnsi="Arial" w:cs="Arial"/>
          <w:sz w:val="24"/>
          <w:szCs w:val="24"/>
        </w:rPr>
        <w:t>Caso não ocorra o Desempate, o mesmo será feito através de Sorteio;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2º -</w:t>
      </w:r>
      <w:r w:rsidRPr="00C73DE0">
        <w:rPr>
          <w:rFonts w:ascii="Arial" w:hAnsi="Arial" w:cs="Arial"/>
          <w:sz w:val="24"/>
          <w:szCs w:val="24"/>
        </w:rPr>
        <w:t xml:space="preserve"> Do Critério de Desempate, dos jogos individuais;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1º Critério</w:t>
      </w:r>
      <w:r w:rsidRPr="00C73DE0">
        <w:rPr>
          <w:rFonts w:ascii="Arial" w:hAnsi="Arial" w:cs="Arial"/>
          <w:sz w:val="24"/>
          <w:szCs w:val="24"/>
        </w:rPr>
        <w:t xml:space="preserve"> - Maior pontuação na somatória do Jogo de Benguela (Tradição, Técnica e Volume de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2º Critério - </w:t>
      </w:r>
      <w:r w:rsidRPr="00C73DE0">
        <w:rPr>
          <w:rFonts w:ascii="Arial" w:hAnsi="Arial" w:cs="Arial"/>
          <w:sz w:val="24"/>
          <w:szCs w:val="24"/>
        </w:rPr>
        <w:t>Maior pontuação na somatória do jogo de SBGR (Tradição, Técnica e Volume de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3º Critério -</w:t>
      </w:r>
      <w:r w:rsidRPr="00C73DE0">
        <w:rPr>
          <w:rFonts w:ascii="Arial" w:hAnsi="Arial" w:cs="Arial"/>
          <w:sz w:val="24"/>
          <w:szCs w:val="24"/>
        </w:rPr>
        <w:t xml:space="preserve"> Maior pontuação nas somatórias Benguela e SBGR no critério Técnica;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4º Critério -</w:t>
      </w:r>
      <w:r w:rsidRPr="00C73DE0">
        <w:rPr>
          <w:rFonts w:ascii="Arial" w:hAnsi="Arial" w:cs="Arial"/>
          <w:sz w:val="24"/>
          <w:szCs w:val="24"/>
        </w:rPr>
        <w:t xml:space="preserve"> Maior pontuação nas somatórias Benguela e SBGR no critério Tradição;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5º Critério -</w:t>
      </w:r>
      <w:r w:rsidRPr="00C73DE0">
        <w:rPr>
          <w:rFonts w:ascii="Arial" w:hAnsi="Arial" w:cs="Arial"/>
          <w:sz w:val="24"/>
          <w:szCs w:val="24"/>
        </w:rPr>
        <w:t xml:space="preserve"> Maior pontuação nas somatórias Benguela e SBGR no critério Volume de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6º Critério -</w:t>
      </w:r>
      <w:r w:rsidRPr="00C73DE0">
        <w:rPr>
          <w:rFonts w:ascii="Arial" w:hAnsi="Arial" w:cs="Arial"/>
          <w:sz w:val="24"/>
          <w:szCs w:val="24"/>
        </w:rPr>
        <w:t xml:space="preserve"> Caso ainda Permaneça empatado após todos os critérios acima, será solicitado aos atletas que executem os Seguintes toques Benguela e SBGR no Berimbau Gunga, os 3 árbitros de mesa avaliaram a execução dos toques, aquele que de acordo com os árbitros não conseguir executar o toque corretamente será o perdedor, caso os dois executem os toques com perfeição a competição ainda continuará empatada;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7º Critério</w:t>
      </w:r>
      <w:r w:rsidRPr="00C73DE0">
        <w:rPr>
          <w:rFonts w:ascii="Arial" w:hAnsi="Arial" w:cs="Arial"/>
          <w:sz w:val="24"/>
          <w:szCs w:val="24"/>
        </w:rPr>
        <w:t xml:space="preserve"> - No caso de ainda haver empate após o 6º critério  será feito sorteio para se conhecer o vencedor.  </w:t>
      </w:r>
    </w:p>
    <w:p w:rsidR="0027501F" w:rsidRPr="00C73DE0" w:rsidRDefault="0027501F" w:rsidP="0027501F">
      <w:pPr>
        <w:spacing w:after="0" w:line="240" w:lineRule="auto"/>
        <w:jc w:val="both"/>
        <w:rPr>
          <w:rFonts w:ascii="Arial" w:hAnsi="Arial" w:cs="Arial"/>
          <w:sz w:val="24"/>
          <w:szCs w:val="24"/>
        </w:rPr>
      </w:pPr>
    </w:p>
    <w:p w:rsidR="0027501F" w:rsidRDefault="0027501F" w:rsidP="0027501F">
      <w:pPr>
        <w:jc w:val="both"/>
        <w:rPr>
          <w:rFonts w:ascii="Arial" w:hAnsi="Arial" w:cs="Arial"/>
          <w:sz w:val="24"/>
          <w:szCs w:val="24"/>
        </w:rPr>
      </w:pPr>
      <w:r w:rsidRPr="00C73DE0">
        <w:rPr>
          <w:rFonts w:ascii="Arial" w:hAnsi="Arial" w:cs="Arial"/>
          <w:b/>
          <w:sz w:val="24"/>
          <w:szCs w:val="24"/>
        </w:rPr>
        <w:t>Art. 11 -</w:t>
      </w:r>
      <w:r w:rsidRPr="00C73DE0">
        <w:rPr>
          <w:rFonts w:ascii="Arial" w:hAnsi="Arial" w:cs="Arial"/>
          <w:sz w:val="24"/>
          <w:szCs w:val="24"/>
        </w:rPr>
        <w:t xml:space="preserve"> A área de competiç</w:t>
      </w:r>
      <w:r w:rsidR="00732831">
        <w:rPr>
          <w:rFonts w:ascii="Arial" w:hAnsi="Arial" w:cs="Arial"/>
          <w:sz w:val="24"/>
          <w:szCs w:val="24"/>
        </w:rPr>
        <w:t>ão poderá ser realizada em tatame ou em</w:t>
      </w:r>
      <w:r w:rsidRPr="00C73DE0">
        <w:rPr>
          <w:rFonts w:ascii="Arial" w:hAnsi="Arial" w:cs="Arial"/>
          <w:sz w:val="24"/>
          <w:szCs w:val="24"/>
        </w:rPr>
        <w:t xml:space="preserve"> um círculo concêntrico, estabelecido em piso duro, não escorregadio, com uma área de 2.50m (dois metros e meio) de raio, onde o atleta deve permanecer em jogo, nunca saindo com os dois pés, cabendo avaliação imediata do árbitro central, caso seja evidenciado que o atleta passou deste círculo por estar evitando o jogo, o mesmo será penalizado com perda de 1(um) ponto em cada quesito de avaliação, haverá outro círculo de 3m (três metros) para facilitar a atenção dos atletas ao limite da roda.</w:t>
      </w:r>
    </w:p>
    <w:p w:rsidR="00732831" w:rsidRPr="008861FC" w:rsidRDefault="006A75FF" w:rsidP="0027501F">
      <w:pPr>
        <w:jc w:val="both"/>
        <w:rPr>
          <w:rFonts w:ascii="Arial" w:hAnsi="Arial" w:cs="Arial"/>
          <w:sz w:val="24"/>
          <w:szCs w:val="24"/>
        </w:rPr>
      </w:pPr>
      <w:r w:rsidRPr="006A75FF">
        <w:rPr>
          <w:rFonts w:ascii="Arial" w:hAnsi="Arial" w:cs="Arial"/>
          <w:b/>
          <w:sz w:val="24"/>
          <w:szCs w:val="24"/>
        </w:rPr>
        <w:t>Parágrafo Único -</w:t>
      </w:r>
      <w:r w:rsidR="00732831" w:rsidRPr="008861FC">
        <w:rPr>
          <w:rFonts w:ascii="Arial" w:hAnsi="Arial" w:cs="Arial"/>
          <w:sz w:val="24"/>
          <w:szCs w:val="24"/>
        </w:rPr>
        <w:t xml:space="preserve"> A definição quanto ao tipo de piso (tatame ou piso duro), será decidido em Congresso Técnico, através de votação por maioria(50% + 1)</w:t>
      </w:r>
      <w:r w:rsidR="00000829" w:rsidRPr="008861FC">
        <w:rPr>
          <w:rFonts w:ascii="Arial" w:hAnsi="Arial" w:cs="Arial"/>
          <w:sz w:val="24"/>
          <w:szCs w:val="24"/>
        </w:rPr>
        <w:t xml:space="preserve"> em caso de empate segue os anos anteriores.</w:t>
      </w: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Art. 12  -  O Sistema de Competição seguirá os seguintes critérios:</w:t>
      </w:r>
    </w:p>
    <w:p w:rsidR="0027501F" w:rsidRPr="00C73DE0" w:rsidRDefault="0027501F" w:rsidP="0027501F">
      <w:pPr>
        <w:spacing w:after="0" w:line="240" w:lineRule="auto"/>
        <w:jc w:val="both"/>
        <w:rPr>
          <w:rFonts w:ascii="Arial" w:hAnsi="Arial" w:cs="Arial"/>
          <w:b/>
          <w:sz w:val="24"/>
          <w:szCs w:val="24"/>
        </w:rPr>
      </w:pPr>
    </w:p>
    <w:p w:rsidR="0027501F" w:rsidRPr="00C73DE0" w:rsidRDefault="0027501F" w:rsidP="0027501F">
      <w:pPr>
        <w:spacing w:after="0" w:line="240" w:lineRule="auto"/>
        <w:jc w:val="both"/>
        <w:rPr>
          <w:rFonts w:ascii="Arial" w:hAnsi="Arial" w:cs="Arial"/>
          <w:sz w:val="24"/>
          <w:szCs w:val="24"/>
        </w:rPr>
      </w:pPr>
      <w:r w:rsidRPr="00E102B8">
        <w:rPr>
          <w:rFonts w:ascii="Arial" w:hAnsi="Arial" w:cs="Arial"/>
          <w:b/>
          <w:sz w:val="24"/>
          <w:szCs w:val="24"/>
        </w:rPr>
        <w:t>§ 1º</w:t>
      </w:r>
      <w:r w:rsidRPr="00C73DE0">
        <w:rPr>
          <w:rFonts w:ascii="Arial" w:hAnsi="Arial" w:cs="Arial"/>
          <w:b/>
          <w:sz w:val="24"/>
          <w:szCs w:val="24"/>
        </w:rPr>
        <w:t xml:space="preserve"> - Com mais de 8 (oito) Competidores</w:t>
      </w:r>
    </w:p>
    <w:p w:rsidR="0027501F" w:rsidRPr="00C73DE0" w:rsidRDefault="0027501F" w:rsidP="0027501F">
      <w:pPr>
        <w:jc w:val="both"/>
        <w:rPr>
          <w:rFonts w:ascii="Arial" w:hAnsi="Arial" w:cs="Arial"/>
          <w:sz w:val="24"/>
          <w:szCs w:val="24"/>
        </w:rPr>
      </w:pPr>
      <w:r w:rsidRPr="00C73DE0">
        <w:rPr>
          <w:rFonts w:ascii="Arial" w:hAnsi="Arial" w:cs="Arial"/>
          <w:sz w:val="24"/>
          <w:szCs w:val="24"/>
        </w:rPr>
        <w:t>São sorteados para os embates e passam 8(oito) para a próxima fase, caso tenha número ímpar um é sorteado e passa automaticamente para próxima fase (chapéu), fazendo com que apenas os 7(sete) mais bem pontuados passem para a próxima fase, somando com o que passou no chapéu fica o número de 8 competidores</w:t>
      </w:r>
    </w:p>
    <w:p w:rsidR="0027501F" w:rsidRPr="00C73DE0" w:rsidRDefault="0027501F" w:rsidP="0027501F">
      <w:pPr>
        <w:jc w:val="both"/>
        <w:rPr>
          <w:rFonts w:ascii="Arial" w:hAnsi="Arial" w:cs="Arial"/>
          <w:sz w:val="24"/>
          <w:szCs w:val="24"/>
        </w:rPr>
      </w:pPr>
      <w:r w:rsidRPr="00E102B8">
        <w:rPr>
          <w:rFonts w:ascii="Arial" w:hAnsi="Arial" w:cs="Arial"/>
          <w:b/>
          <w:sz w:val="24"/>
          <w:szCs w:val="24"/>
        </w:rPr>
        <w:t>§ 2º -</w:t>
      </w:r>
      <w:r w:rsidRPr="00C73DE0">
        <w:rPr>
          <w:rFonts w:ascii="Arial" w:hAnsi="Arial" w:cs="Arial"/>
          <w:b/>
          <w:sz w:val="24"/>
          <w:szCs w:val="24"/>
        </w:rPr>
        <w:t xml:space="preserve"> Com  8(oito)  Competidores</w:t>
      </w:r>
    </w:p>
    <w:p w:rsidR="0027501F" w:rsidRPr="00C73DE0" w:rsidRDefault="0027501F" w:rsidP="0027501F">
      <w:pPr>
        <w:jc w:val="both"/>
        <w:rPr>
          <w:rFonts w:ascii="Arial" w:hAnsi="Arial" w:cs="Arial"/>
          <w:sz w:val="24"/>
          <w:szCs w:val="24"/>
        </w:rPr>
      </w:pPr>
      <w:r w:rsidRPr="00C73DE0">
        <w:rPr>
          <w:rFonts w:ascii="Arial" w:hAnsi="Arial" w:cs="Arial"/>
          <w:sz w:val="24"/>
          <w:szCs w:val="24"/>
        </w:rPr>
        <w:t>Caso tenha 8(oito) competidores, passam os  4 mais bem pontuados para próxima fase(final), os 4(quatro) irão competir e os 2(dois) com mais pontuação farão a disputa de primeiro e os  2(dois) com menor pontuações disputarão 3º e 4º lugares.</w:t>
      </w:r>
    </w:p>
    <w:p w:rsidR="0027501F" w:rsidRPr="00C73DE0" w:rsidRDefault="0027501F" w:rsidP="0027501F">
      <w:pPr>
        <w:jc w:val="both"/>
        <w:rPr>
          <w:rFonts w:ascii="Arial" w:hAnsi="Arial" w:cs="Arial"/>
          <w:b/>
          <w:sz w:val="24"/>
          <w:szCs w:val="24"/>
        </w:rPr>
      </w:pPr>
      <w:r w:rsidRPr="00E102B8">
        <w:rPr>
          <w:rFonts w:ascii="Arial" w:hAnsi="Arial" w:cs="Arial"/>
          <w:b/>
          <w:sz w:val="24"/>
          <w:szCs w:val="24"/>
        </w:rPr>
        <w:t xml:space="preserve">§ 3º </w:t>
      </w:r>
      <w:r w:rsidRPr="00C73DE0">
        <w:rPr>
          <w:rFonts w:ascii="Arial" w:hAnsi="Arial" w:cs="Arial"/>
          <w:b/>
          <w:sz w:val="24"/>
          <w:szCs w:val="24"/>
        </w:rPr>
        <w:t>-  Com  5(cinco) a 7(sete)  Competidores</w:t>
      </w:r>
    </w:p>
    <w:p w:rsidR="0027501F" w:rsidRPr="00C73DE0" w:rsidRDefault="0027501F" w:rsidP="0027501F">
      <w:pPr>
        <w:jc w:val="both"/>
        <w:rPr>
          <w:rFonts w:ascii="Arial" w:hAnsi="Arial" w:cs="Arial"/>
          <w:sz w:val="24"/>
          <w:szCs w:val="24"/>
        </w:rPr>
      </w:pPr>
      <w:r w:rsidRPr="00C73DE0">
        <w:rPr>
          <w:rFonts w:ascii="Arial" w:hAnsi="Arial" w:cs="Arial"/>
          <w:sz w:val="24"/>
          <w:szCs w:val="24"/>
        </w:rPr>
        <w:t xml:space="preserve"> Permanece passando 4(quatro) para segunda fase, caso tenha número ímpar um será sorteado e passará para segunda fase automaticamente (chapéu), fazendo assim apenas 3(três) se classificarem da primeira para a segunda fase(final), somando com o que passou no chapéu temos os mesmos 4(quatro) para a segunda fase(final). A Fase Final é disputada com o mesmo sistema do parágrafo anterior.</w:t>
      </w:r>
    </w:p>
    <w:p w:rsidR="0027501F" w:rsidRPr="00C73DE0" w:rsidRDefault="0027501F" w:rsidP="0027501F">
      <w:pPr>
        <w:jc w:val="both"/>
        <w:rPr>
          <w:rFonts w:ascii="Arial" w:hAnsi="Arial" w:cs="Arial"/>
          <w:b/>
          <w:sz w:val="24"/>
          <w:szCs w:val="24"/>
        </w:rPr>
      </w:pPr>
      <w:r w:rsidRPr="00E102B8">
        <w:rPr>
          <w:rFonts w:ascii="Arial" w:hAnsi="Arial" w:cs="Arial"/>
          <w:b/>
          <w:sz w:val="24"/>
          <w:szCs w:val="24"/>
        </w:rPr>
        <w:t>§ 4º</w:t>
      </w:r>
      <w:r w:rsidR="00E102B8">
        <w:rPr>
          <w:rFonts w:ascii="Arial" w:hAnsi="Arial" w:cs="Arial"/>
          <w:b/>
          <w:sz w:val="24"/>
          <w:szCs w:val="24"/>
        </w:rPr>
        <w:t xml:space="preserve"> - </w:t>
      </w:r>
      <w:r w:rsidRPr="00C73DE0">
        <w:rPr>
          <w:rFonts w:ascii="Arial" w:hAnsi="Arial" w:cs="Arial"/>
          <w:b/>
          <w:sz w:val="24"/>
          <w:szCs w:val="24"/>
        </w:rPr>
        <w:t xml:space="preserve">Com  3(três) Competidores </w:t>
      </w:r>
    </w:p>
    <w:p w:rsidR="0027501F" w:rsidRPr="00C73DE0" w:rsidRDefault="0027501F" w:rsidP="0027501F">
      <w:pPr>
        <w:jc w:val="both"/>
        <w:rPr>
          <w:rFonts w:ascii="Arial" w:hAnsi="Arial" w:cs="Arial"/>
          <w:b/>
          <w:sz w:val="24"/>
          <w:szCs w:val="24"/>
        </w:rPr>
      </w:pPr>
      <w:r w:rsidRPr="00C73DE0">
        <w:rPr>
          <w:rFonts w:ascii="Arial" w:hAnsi="Arial" w:cs="Arial"/>
          <w:sz w:val="24"/>
          <w:szCs w:val="24"/>
        </w:rPr>
        <w:t xml:space="preserve">Caso tenha apenas 3(três) competidores os mesmos lutaram entre si e os dois atletas com maior número de pontos farão a disputa de primeiro e segundo </w:t>
      </w:r>
      <w:r w:rsidRPr="00C73DE0">
        <w:rPr>
          <w:rFonts w:ascii="Arial" w:hAnsi="Arial" w:cs="Arial"/>
          <w:b/>
          <w:sz w:val="24"/>
          <w:szCs w:val="24"/>
        </w:rPr>
        <w:t>lugar;</w:t>
      </w:r>
    </w:p>
    <w:p w:rsidR="0027501F" w:rsidRPr="00C73DE0" w:rsidRDefault="0027501F" w:rsidP="0027501F">
      <w:pPr>
        <w:jc w:val="both"/>
        <w:rPr>
          <w:rFonts w:ascii="Arial" w:hAnsi="Arial" w:cs="Arial"/>
          <w:b/>
          <w:sz w:val="24"/>
          <w:szCs w:val="24"/>
        </w:rPr>
      </w:pPr>
      <w:r w:rsidRPr="00C73DE0">
        <w:rPr>
          <w:rFonts w:ascii="Arial" w:hAnsi="Arial" w:cs="Arial"/>
          <w:b/>
          <w:sz w:val="24"/>
          <w:szCs w:val="24"/>
        </w:rPr>
        <w:t>§ 5º -  Com 2(dois)  Competidores</w:t>
      </w:r>
    </w:p>
    <w:p w:rsidR="0027501F" w:rsidRPr="00C73DE0" w:rsidRDefault="0027501F" w:rsidP="0027501F">
      <w:pPr>
        <w:jc w:val="both"/>
        <w:rPr>
          <w:rFonts w:ascii="Arial" w:hAnsi="Arial" w:cs="Arial"/>
          <w:sz w:val="24"/>
          <w:szCs w:val="24"/>
        </w:rPr>
      </w:pPr>
      <w:r w:rsidRPr="00C73DE0">
        <w:rPr>
          <w:rFonts w:ascii="Arial" w:hAnsi="Arial" w:cs="Arial"/>
          <w:sz w:val="24"/>
          <w:szCs w:val="24"/>
        </w:rPr>
        <w:t>Caso tenha apenas 2(dois) competidores farão apenas dois jogos um de Benguela e um de SBGR, e pelo número de pontos será definido o campeão.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6º -  Com 1(um) Competidor</w:t>
      </w:r>
    </w:p>
    <w:p w:rsidR="0027501F" w:rsidRPr="00C73DE0" w:rsidRDefault="0027501F" w:rsidP="0027501F">
      <w:pPr>
        <w:jc w:val="both"/>
        <w:rPr>
          <w:rFonts w:ascii="Arial" w:hAnsi="Arial" w:cs="Arial"/>
          <w:b/>
          <w:sz w:val="24"/>
          <w:szCs w:val="24"/>
        </w:rPr>
      </w:pPr>
      <w:r w:rsidRPr="00C73DE0">
        <w:rPr>
          <w:rFonts w:ascii="Arial" w:hAnsi="Arial" w:cs="Arial"/>
          <w:sz w:val="24"/>
          <w:szCs w:val="24"/>
        </w:rPr>
        <w:t>Caso tenha apenas um atleta inscrito o mesmo já será dado como campeão.</w:t>
      </w:r>
    </w:p>
    <w:p w:rsidR="0027501F" w:rsidRPr="00C73DE0" w:rsidRDefault="0027501F" w:rsidP="0027501F">
      <w:pPr>
        <w:spacing w:after="0" w:line="240" w:lineRule="auto"/>
        <w:jc w:val="both"/>
        <w:rPr>
          <w:rFonts w:ascii="Arial" w:hAnsi="Arial" w:cs="Arial"/>
          <w:sz w:val="24"/>
          <w:szCs w:val="24"/>
        </w:rPr>
      </w:pPr>
    </w:p>
    <w:p w:rsidR="0027501F"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Art. 13 - </w:t>
      </w:r>
      <w:r w:rsidRPr="00C73DE0">
        <w:rPr>
          <w:rFonts w:ascii="Arial" w:hAnsi="Arial" w:cs="Arial"/>
          <w:sz w:val="24"/>
          <w:szCs w:val="24"/>
        </w:rPr>
        <w:t>Só haverá competições em jogo de dupla nos estilos São Bento Grande da Regional (SBGR) e Benguela.</w:t>
      </w:r>
    </w:p>
    <w:p w:rsidR="006A75FF" w:rsidRPr="00C73DE0" w:rsidRDefault="006A75FF" w:rsidP="0027501F">
      <w:pPr>
        <w:spacing w:after="0" w:line="240" w:lineRule="auto"/>
        <w:jc w:val="both"/>
        <w:rPr>
          <w:rFonts w:ascii="Arial" w:hAnsi="Arial" w:cs="Arial"/>
          <w:sz w:val="24"/>
          <w:szCs w:val="24"/>
        </w:rPr>
      </w:pP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 1º - </w:t>
      </w:r>
      <w:r w:rsidRPr="00C73DE0">
        <w:rPr>
          <w:rFonts w:ascii="Arial" w:hAnsi="Arial" w:cs="Arial"/>
          <w:sz w:val="24"/>
          <w:szCs w:val="24"/>
        </w:rPr>
        <w:t>O sistema de competição irá avaliar sempre o melhor atleta, podendo dois atletas que jogaram juntos passarem para próxima fase, pois passarão para próxima fase os atletas com maior número de pontos somados a cada fase nos dois jogos Benguela e SBGR. Evitando assim a premissa de Locaute e eliminação de oponente, visando o jogo limpo e bonito, podendo tirar dos atletas o melhor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 2º - </w:t>
      </w:r>
      <w:r w:rsidRPr="00C73DE0">
        <w:rPr>
          <w:rFonts w:ascii="Arial" w:hAnsi="Arial" w:cs="Arial"/>
          <w:sz w:val="24"/>
          <w:szCs w:val="24"/>
        </w:rPr>
        <w:t>Após cada jogo “luta” será sorteado novamente as duplas, para o Jogo de Benguela será feito um sorteio e após os embates outro sorteio para o jogo de SBGR respectivamente.</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 3º - </w:t>
      </w:r>
      <w:r w:rsidRPr="00C73DE0">
        <w:rPr>
          <w:rFonts w:ascii="Arial" w:hAnsi="Arial" w:cs="Arial"/>
          <w:sz w:val="24"/>
          <w:szCs w:val="24"/>
        </w:rPr>
        <w:t>A cada fase o atleta enfrentará dois adversários diferentes, um no jogo de Benguela e outro no jogo de SBGR;</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 4º - </w:t>
      </w:r>
      <w:r w:rsidRPr="00C73DE0">
        <w:rPr>
          <w:rFonts w:ascii="Arial" w:hAnsi="Arial" w:cs="Arial"/>
          <w:sz w:val="24"/>
          <w:szCs w:val="24"/>
        </w:rPr>
        <w:t>O tempo de cada jogo será de 30 segundos (trinta segundos) São Bento Grande da Regional (SBGR) e 40 segundo (quarenta segundos) Benguela;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5º -</w:t>
      </w:r>
      <w:r w:rsidRPr="00C73DE0">
        <w:rPr>
          <w:rFonts w:ascii="Arial" w:hAnsi="Arial" w:cs="Arial"/>
          <w:sz w:val="24"/>
          <w:szCs w:val="24"/>
        </w:rPr>
        <w:t xml:space="preserve"> Os Atletas serão classificados pela somatória de pontos atribuídos de 05 (cinco) à 10 (dez) pelos 03 (três) Árbitros de mesa. Podendo somar um total de 30 pontos por ritmo ou até 60 pontos contabilizando os pontos dos dois ritmos;</w:t>
      </w:r>
    </w:p>
    <w:p w:rsidR="006A75FF" w:rsidRDefault="006A75FF" w:rsidP="0027501F">
      <w:pPr>
        <w:jc w:val="both"/>
        <w:rPr>
          <w:rFonts w:ascii="Arial" w:hAnsi="Arial" w:cs="Arial"/>
          <w:b/>
          <w:sz w:val="24"/>
          <w:szCs w:val="24"/>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6º - </w:t>
      </w:r>
      <w:r w:rsidRPr="00C73DE0">
        <w:rPr>
          <w:rFonts w:ascii="Arial" w:hAnsi="Arial" w:cs="Arial"/>
          <w:sz w:val="24"/>
          <w:szCs w:val="24"/>
        </w:rPr>
        <w:t xml:space="preserve">Passarão para próxima fase os atletas com as melhores notas na somatória dos dois ritmos.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7º - </w:t>
      </w:r>
      <w:r w:rsidRPr="00C73DE0">
        <w:rPr>
          <w:rFonts w:ascii="Arial" w:hAnsi="Arial" w:cs="Arial"/>
          <w:sz w:val="24"/>
          <w:szCs w:val="24"/>
        </w:rPr>
        <w:t xml:space="preserve">Caso exista número ímpar de atletas na primeira fase, um atleta será sorteado para passar automaticamente para próxima fase, tendo assim vaga garantida, fazendo com que diminua uma vaga para os demais competidores, salvo quando existirem apenas 3(três) atletas inscritos na categoria.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Ex. –</w:t>
      </w:r>
      <w:r w:rsidRPr="00C73DE0">
        <w:rPr>
          <w:rFonts w:ascii="Arial" w:hAnsi="Arial" w:cs="Arial"/>
          <w:sz w:val="24"/>
          <w:szCs w:val="24"/>
        </w:rPr>
        <w:t xml:space="preserve"> 17(dezessete) competidores, 01 (um) é sorteado para próxima fase (chapéu), restam 16(dezesseis) atletas, os mesmos competiram entre si, passam apenas os 7 (sete) mais bem pontuados. Juntando com o que passou no chapéu somando 8 (oito)atletas para próxima fase.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8º - </w:t>
      </w:r>
      <w:r w:rsidRPr="00C73DE0">
        <w:rPr>
          <w:rFonts w:ascii="Arial" w:hAnsi="Arial" w:cs="Arial"/>
          <w:sz w:val="24"/>
          <w:szCs w:val="24"/>
        </w:rPr>
        <w:t>Só existirá número ímpar de competidores na primeira fase, nas fases seguintes o número de atletas sempre será par.</w:t>
      </w:r>
    </w:p>
    <w:p w:rsidR="0027501F" w:rsidRPr="00C73DE0" w:rsidRDefault="0027501F" w:rsidP="0027501F">
      <w:pPr>
        <w:jc w:val="both"/>
        <w:rPr>
          <w:rFonts w:ascii="Arial" w:hAnsi="Arial" w:cs="Arial"/>
          <w:b/>
          <w:sz w:val="24"/>
          <w:szCs w:val="24"/>
        </w:rPr>
      </w:pPr>
      <w:r w:rsidRPr="00C73DE0">
        <w:rPr>
          <w:rFonts w:ascii="Arial" w:hAnsi="Arial" w:cs="Arial"/>
          <w:b/>
          <w:sz w:val="24"/>
          <w:szCs w:val="24"/>
        </w:rPr>
        <w:t xml:space="preserve">§ 9º - </w:t>
      </w:r>
      <w:r w:rsidRPr="00C73DE0">
        <w:rPr>
          <w:rFonts w:ascii="Arial" w:hAnsi="Arial" w:cs="Arial"/>
          <w:sz w:val="24"/>
          <w:szCs w:val="24"/>
        </w:rPr>
        <w:t>Das finais, se o número de atletas na categoria for superior a 8(oito), quando chegar a Fase Final a um total de 4(quatro) atletas, após a disputa a pontuação irá definir quem disputará a final (primeiro e segundo lugar)  e o terceiro e quarto lugar será definido pela pontuação anterior (não tendo assim disputa de terceiro e quarto lugar, já sendo definido pela pontuação anterior).</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10 - </w:t>
      </w:r>
      <w:r w:rsidRPr="00C73DE0">
        <w:rPr>
          <w:rFonts w:ascii="Arial" w:hAnsi="Arial" w:cs="Arial"/>
          <w:sz w:val="24"/>
          <w:szCs w:val="24"/>
        </w:rPr>
        <w:t>Só será feita disputa “luta” de terceiro e quarto lugar caso o número de competidores seja igual ou inferior a 8(oito) na categoria, salvo no caso de 3(três) atletas na categoria.</w:t>
      </w:r>
    </w:p>
    <w:p w:rsidR="0027501F" w:rsidRPr="00C73DE0" w:rsidRDefault="0027501F" w:rsidP="0027501F">
      <w:pPr>
        <w:jc w:val="both"/>
        <w:rPr>
          <w:rFonts w:ascii="Arial" w:hAnsi="Arial" w:cs="Arial"/>
          <w:b/>
          <w:sz w:val="24"/>
          <w:szCs w:val="24"/>
        </w:rPr>
      </w:pPr>
      <w:r w:rsidRPr="00C73DE0">
        <w:rPr>
          <w:rFonts w:ascii="Arial" w:hAnsi="Arial" w:cs="Arial"/>
          <w:b/>
          <w:sz w:val="24"/>
          <w:szCs w:val="24"/>
        </w:rPr>
        <w:t xml:space="preserve">§ 11 - </w:t>
      </w:r>
      <w:r w:rsidRPr="00C73DE0">
        <w:rPr>
          <w:rFonts w:ascii="Arial" w:hAnsi="Arial" w:cs="Arial"/>
          <w:sz w:val="24"/>
          <w:szCs w:val="24"/>
        </w:rPr>
        <w:t>As duplas serão formadas aleatoriamente, por sorteio realizado pelo Árbitro de Sorteio.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12 - </w:t>
      </w:r>
      <w:r w:rsidRPr="00C73DE0">
        <w:rPr>
          <w:rFonts w:ascii="Arial" w:hAnsi="Arial" w:cs="Arial"/>
          <w:sz w:val="24"/>
          <w:szCs w:val="24"/>
        </w:rPr>
        <w:t xml:space="preserve">Os Atletas sorteados para o jogo deverão, após serem examinados pelo árbitro central, entrar na roda, dar uma “volta ao mundo”, posteriormente devem cumprimentar-se e, ao comando do árbitro, ir para o jogo. </w:t>
      </w:r>
    </w:p>
    <w:p w:rsidR="0027501F" w:rsidRDefault="0027501F" w:rsidP="0027501F">
      <w:pPr>
        <w:spacing w:after="0" w:line="240" w:lineRule="auto"/>
        <w:jc w:val="both"/>
        <w:rPr>
          <w:rFonts w:ascii="Arial" w:hAnsi="Arial" w:cs="Arial"/>
          <w:sz w:val="24"/>
          <w:szCs w:val="24"/>
        </w:rPr>
      </w:pPr>
      <w:r w:rsidRPr="00C73DE0">
        <w:rPr>
          <w:rFonts w:ascii="Arial" w:hAnsi="Arial" w:cs="Arial"/>
          <w:b/>
          <w:sz w:val="24"/>
          <w:szCs w:val="24"/>
        </w:rPr>
        <w:t>§ 13 -</w:t>
      </w:r>
      <w:r w:rsidRPr="00C73DE0">
        <w:rPr>
          <w:rFonts w:ascii="Arial" w:hAnsi="Arial" w:cs="Arial"/>
          <w:sz w:val="24"/>
          <w:szCs w:val="24"/>
        </w:rPr>
        <w:t xml:space="preserve"> Os atletas que não estiverem competindo, mas que forem pertencentes à mesma categoria que estiver em julgamento, deverão posicionar-se junto ao lado externo da linha de segurança, não podendo interferir de qualquer modo. </w:t>
      </w:r>
    </w:p>
    <w:p w:rsidR="006A75FF" w:rsidRPr="00C73DE0" w:rsidRDefault="006A75FF" w:rsidP="0027501F">
      <w:pPr>
        <w:spacing w:after="0" w:line="240" w:lineRule="auto"/>
        <w:jc w:val="both"/>
        <w:rPr>
          <w:rFonts w:ascii="Arial" w:hAnsi="Arial" w:cs="Arial"/>
          <w:sz w:val="24"/>
          <w:szCs w:val="24"/>
        </w:rPr>
      </w:pPr>
    </w:p>
    <w:p w:rsidR="0027501F" w:rsidRDefault="0027501F" w:rsidP="0027501F">
      <w:pPr>
        <w:spacing w:after="0" w:line="240" w:lineRule="auto"/>
        <w:jc w:val="both"/>
        <w:rPr>
          <w:rFonts w:ascii="Arial" w:hAnsi="Arial" w:cs="Arial"/>
          <w:sz w:val="24"/>
          <w:szCs w:val="24"/>
        </w:rPr>
      </w:pPr>
      <w:r w:rsidRPr="00C73DE0">
        <w:rPr>
          <w:rFonts w:ascii="Arial" w:hAnsi="Arial" w:cs="Arial"/>
          <w:b/>
          <w:sz w:val="24"/>
          <w:szCs w:val="24"/>
        </w:rPr>
        <w:t>§ 14 -</w:t>
      </w:r>
      <w:r w:rsidRPr="00C73DE0">
        <w:rPr>
          <w:rFonts w:ascii="Arial" w:hAnsi="Arial" w:cs="Arial"/>
          <w:sz w:val="24"/>
          <w:szCs w:val="24"/>
        </w:rPr>
        <w:t xml:space="preserve"> Os demais atletas de outras categorias e remanescentes no local deverão compor a roda. </w:t>
      </w:r>
    </w:p>
    <w:p w:rsidR="006A75FF" w:rsidRDefault="006A75FF" w:rsidP="0027501F">
      <w:pPr>
        <w:spacing w:after="0" w:line="240" w:lineRule="auto"/>
        <w:jc w:val="both"/>
        <w:rPr>
          <w:rFonts w:ascii="Arial" w:hAnsi="Arial" w:cs="Arial"/>
          <w:sz w:val="24"/>
          <w:szCs w:val="24"/>
        </w:rPr>
      </w:pPr>
    </w:p>
    <w:p w:rsidR="006A75FF" w:rsidRDefault="006A75FF" w:rsidP="0027501F">
      <w:pPr>
        <w:spacing w:after="0" w:line="240" w:lineRule="auto"/>
        <w:jc w:val="both"/>
        <w:rPr>
          <w:rFonts w:ascii="Arial" w:hAnsi="Arial" w:cs="Arial"/>
          <w:sz w:val="24"/>
          <w:szCs w:val="24"/>
        </w:rPr>
      </w:pPr>
    </w:p>
    <w:p w:rsidR="006A75FF" w:rsidRPr="00C73DE0" w:rsidRDefault="006A75FF" w:rsidP="0027501F">
      <w:pPr>
        <w:spacing w:after="0" w:line="240" w:lineRule="auto"/>
        <w:jc w:val="both"/>
        <w:rPr>
          <w:rFonts w:ascii="Arial" w:hAnsi="Arial" w:cs="Arial"/>
          <w:sz w:val="24"/>
          <w:szCs w:val="24"/>
        </w:rPr>
      </w:pPr>
    </w:p>
    <w:p w:rsidR="0027501F" w:rsidRDefault="0027501F" w:rsidP="0027501F">
      <w:pPr>
        <w:spacing w:after="0" w:line="240" w:lineRule="auto"/>
        <w:jc w:val="both"/>
        <w:rPr>
          <w:rFonts w:ascii="Arial" w:hAnsi="Arial" w:cs="Arial"/>
          <w:sz w:val="24"/>
          <w:szCs w:val="24"/>
        </w:rPr>
      </w:pPr>
      <w:r w:rsidRPr="00C73DE0">
        <w:rPr>
          <w:rFonts w:ascii="Arial" w:hAnsi="Arial" w:cs="Arial"/>
          <w:b/>
          <w:sz w:val="24"/>
          <w:szCs w:val="24"/>
        </w:rPr>
        <w:t>§ 15 -</w:t>
      </w:r>
      <w:r w:rsidRPr="00C73DE0">
        <w:rPr>
          <w:rFonts w:ascii="Arial" w:hAnsi="Arial" w:cs="Arial"/>
          <w:sz w:val="24"/>
          <w:szCs w:val="24"/>
        </w:rPr>
        <w:t xml:space="preserve"> Salvo aqueles da próxima categoria que sentirem necessidade de prévio aquecimento, deveram fazer o mesmo mantendo certa distância do local de competição.</w:t>
      </w:r>
    </w:p>
    <w:p w:rsidR="006A75FF" w:rsidRPr="00C73DE0" w:rsidRDefault="006A75FF" w:rsidP="0027501F">
      <w:pPr>
        <w:spacing w:after="0" w:line="240" w:lineRule="auto"/>
        <w:jc w:val="both"/>
        <w:rPr>
          <w:rFonts w:ascii="Arial" w:hAnsi="Arial" w:cs="Arial"/>
          <w:sz w:val="24"/>
          <w:szCs w:val="24"/>
        </w:rPr>
      </w:pPr>
    </w:p>
    <w:p w:rsidR="00AA4EF6" w:rsidRDefault="0027501F" w:rsidP="0027501F">
      <w:pPr>
        <w:jc w:val="both"/>
        <w:rPr>
          <w:rFonts w:ascii="Arial" w:hAnsi="Arial" w:cs="Arial"/>
          <w:sz w:val="24"/>
          <w:szCs w:val="24"/>
        </w:rPr>
      </w:pPr>
      <w:r w:rsidRPr="00C73DE0">
        <w:rPr>
          <w:rFonts w:ascii="Arial" w:hAnsi="Arial" w:cs="Arial"/>
          <w:b/>
          <w:sz w:val="24"/>
          <w:szCs w:val="24"/>
        </w:rPr>
        <w:t>§ 16–</w:t>
      </w:r>
      <w:r w:rsidRPr="00C73DE0">
        <w:rPr>
          <w:rFonts w:ascii="Arial" w:hAnsi="Arial" w:cs="Arial"/>
          <w:sz w:val="24"/>
          <w:szCs w:val="24"/>
        </w:rPr>
        <w:t xml:space="preserve"> Caso o atleta não compareça para o 1º jogo(Benguela) e a competição tiver número ímpar o atleta que ficou no chapéu  irá participar do jogo em tela. Caso a competição tiver número par e não houver comparecimento de atleta, o outro jogador que compareceu classifica-se automaticamente para outra fase. Quando o não comparecimento ocorrer no 2º jogo(São Bento Grande). Após o sorteio para o segundo jogo (São Bento), o atleta que ficar sem oponente terá sua nota do primeiro jogo(Benguela) repetida (dobrada). Ficando sua pontuação final o dobro da primeira nota. O atleta que não comparecer para qualquer um dos jogos será eliminado automaticamente da competição.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17-</w:t>
      </w:r>
      <w:r w:rsidRPr="00C73DE0">
        <w:rPr>
          <w:rFonts w:ascii="Arial" w:hAnsi="Arial" w:cs="Arial"/>
          <w:sz w:val="24"/>
          <w:szCs w:val="24"/>
        </w:rPr>
        <w:t xml:space="preserve"> Após a realização da competição, o árbitro elaborará seus relatórios técnicos e disciplinares em modelos próprios</w:t>
      </w:r>
      <w:r w:rsidR="00581366">
        <w:rPr>
          <w:rFonts w:ascii="Arial" w:hAnsi="Arial" w:cs="Arial"/>
          <w:sz w:val="24"/>
          <w:szCs w:val="24"/>
        </w:rPr>
        <w:t xml:space="preserve"> e deverá entregar na coordenação no prazo de 4</w:t>
      </w:r>
      <w:r w:rsidRPr="00C73DE0">
        <w:rPr>
          <w:rFonts w:ascii="Arial" w:hAnsi="Arial" w:cs="Arial"/>
          <w:sz w:val="24"/>
          <w:szCs w:val="24"/>
        </w:rPr>
        <w:t>8 (quarenta e oito) horas.</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Art.14 -</w:t>
      </w:r>
      <w:r w:rsidRPr="00C73DE0">
        <w:rPr>
          <w:rFonts w:ascii="Arial" w:hAnsi="Arial" w:cs="Arial"/>
          <w:sz w:val="24"/>
          <w:szCs w:val="24"/>
        </w:rPr>
        <w:t xml:space="preserve"> Dos Golpes, são terminantemente proibidos nas competições os seguintes golpes abaixo listados e, para firmar o conhecimento coletivo desta restrição, dadas as diferenças de nomes entre grupos e regiões brasileiras, os árbitros deverão demonstrá-los antes da competição: </w:t>
      </w:r>
    </w:p>
    <w:p w:rsidR="0027501F" w:rsidRPr="00C73DE0" w:rsidRDefault="0027501F" w:rsidP="0027501F">
      <w:pPr>
        <w:jc w:val="both"/>
        <w:rPr>
          <w:rFonts w:ascii="Arial" w:hAnsi="Arial" w:cs="Arial"/>
          <w:sz w:val="24"/>
          <w:szCs w:val="24"/>
        </w:rPr>
      </w:pPr>
      <w:r w:rsidRPr="00C73DE0">
        <w:rPr>
          <w:rFonts w:ascii="Arial" w:hAnsi="Arial" w:cs="Arial"/>
          <w:sz w:val="24"/>
          <w:szCs w:val="24"/>
        </w:rPr>
        <w:t>- joelhada, cabeçadas traumatizantes, cotoveladas, socos, dedo no olho, chaves, movimentos de projeção, movimentos baixos atingindo genitais, golpes na nuca e golpes quando o oponente estiver caído no solo.</w:t>
      </w:r>
    </w:p>
    <w:p w:rsidR="0027501F" w:rsidRPr="00C73DE0" w:rsidRDefault="0027501F" w:rsidP="0027501F">
      <w:pPr>
        <w:spacing w:after="15" w:line="240" w:lineRule="auto"/>
        <w:jc w:val="both"/>
        <w:rPr>
          <w:rFonts w:ascii="Arial" w:hAnsi="Arial" w:cs="Arial"/>
          <w:sz w:val="24"/>
          <w:szCs w:val="24"/>
        </w:rPr>
      </w:pPr>
      <w:r w:rsidRPr="00C73DE0">
        <w:rPr>
          <w:rFonts w:ascii="Arial" w:hAnsi="Arial" w:cs="Arial"/>
          <w:b/>
          <w:sz w:val="24"/>
          <w:szCs w:val="24"/>
        </w:rPr>
        <w:t xml:space="preserve">§ 1º - </w:t>
      </w:r>
      <w:r w:rsidRPr="00C73DE0">
        <w:rPr>
          <w:rFonts w:ascii="Arial" w:hAnsi="Arial" w:cs="Arial"/>
          <w:sz w:val="24"/>
          <w:szCs w:val="24"/>
        </w:rPr>
        <w:t>Nos demais são permitidos todos os golpes, movimentos e efeitos típicos da capoeira, criteriosamente observadas suas condições de aplicação, intensidade e intenção, sendo proibidos golpes traumáticos aplicados de forma a evidenciar o adversário em situação de inferioridade física e moral, sendo qualquer flagrante antiético ou anti desportivo, sendo passivo de desclassificação.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2º -</w:t>
      </w:r>
      <w:r w:rsidRPr="00C73DE0">
        <w:rPr>
          <w:rFonts w:ascii="Arial" w:hAnsi="Arial" w:cs="Arial"/>
          <w:sz w:val="24"/>
          <w:szCs w:val="24"/>
        </w:rPr>
        <w:t xml:space="preserve"> Não será permitido qualquer tipo de nocaute “</w:t>
      </w:r>
      <w:r w:rsidRPr="00C73DE0">
        <w:rPr>
          <w:rFonts w:ascii="Arial" w:hAnsi="Arial" w:cs="Arial"/>
          <w:b/>
          <w:sz w:val="24"/>
          <w:szCs w:val="24"/>
        </w:rPr>
        <w:t>Intencional</w:t>
      </w:r>
      <w:r w:rsidRPr="00C73DE0">
        <w:rPr>
          <w:rFonts w:ascii="Arial" w:hAnsi="Arial" w:cs="Arial"/>
          <w:sz w:val="24"/>
          <w:szCs w:val="24"/>
        </w:rPr>
        <w:t>”, sendo o atleta desclassificado imediatamente.</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3º -</w:t>
      </w:r>
      <w:r w:rsidRPr="00C73DE0">
        <w:rPr>
          <w:rFonts w:ascii="Arial" w:hAnsi="Arial" w:cs="Arial"/>
          <w:sz w:val="24"/>
          <w:szCs w:val="24"/>
        </w:rPr>
        <w:t xml:space="preserve"> Quanto aos agarrões, observar-se-á criteriosamente sua aplicação, quanto à intenção e intensidade.</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4º -</w:t>
      </w:r>
      <w:r w:rsidRPr="00C73DE0">
        <w:rPr>
          <w:rFonts w:ascii="Arial" w:hAnsi="Arial" w:cs="Arial"/>
          <w:sz w:val="24"/>
          <w:szCs w:val="24"/>
        </w:rPr>
        <w:t xml:space="preserve"> Não serão computados pontos específicos pela aplicação de quaisquer golpes em particular e sim pela harmonia dos aspectos exibidos pelos capoeiristas. </w:t>
      </w:r>
    </w:p>
    <w:p w:rsidR="0027501F" w:rsidRDefault="0027501F" w:rsidP="0027501F">
      <w:pPr>
        <w:spacing w:after="0" w:line="240" w:lineRule="auto"/>
        <w:jc w:val="both"/>
        <w:rPr>
          <w:rFonts w:ascii="Arial" w:hAnsi="Arial" w:cs="Arial"/>
          <w:sz w:val="24"/>
          <w:szCs w:val="24"/>
        </w:rPr>
      </w:pPr>
      <w:r w:rsidRPr="00C73DE0">
        <w:rPr>
          <w:rFonts w:ascii="Arial" w:hAnsi="Arial" w:cs="Arial"/>
          <w:b/>
          <w:sz w:val="24"/>
          <w:szCs w:val="24"/>
        </w:rPr>
        <w:t>§ 5º -</w:t>
      </w:r>
      <w:r w:rsidRPr="00C73DE0">
        <w:rPr>
          <w:rFonts w:ascii="Arial" w:hAnsi="Arial" w:cs="Arial"/>
          <w:sz w:val="24"/>
          <w:szCs w:val="24"/>
        </w:rPr>
        <w:t xml:space="preserve"> Em nenhuma hipótese serão admitidos golpes que ofendam a integridade física e moral dos oponentes de forma intencional, posto que não serão justificadas atitudes violentas ou insultos durante os eventos desportivos, em caso de atitude anti desportiva ou violenta o atleta será desclassificado, os demais casos serão enviados ao TJD. </w:t>
      </w:r>
    </w:p>
    <w:p w:rsidR="006A75FF" w:rsidRPr="00C73DE0" w:rsidRDefault="006A75FF" w:rsidP="0027501F">
      <w:pPr>
        <w:spacing w:after="0" w:line="240" w:lineRule="auto"/>
        <w:jc w:val="both"/>
        <w:rPr>
          <w:rFonts w:ascii="Arial" w:hAnsi="Arial" w:cs="Arial"/>
          <w:sz w:val="24"/>
          <w:szCs w:val="24"/>
        </w:rPr>
      </w:pPr>
    </w:p>
    <w:p w:rsidR="0027501F" w:rsidRDefault="0027501F" w:rsidP="0027501F">
      <w:pPr>
        <w:jc w:val="both"/>
        <w:rPr>
          <w:rFonts w:ascii="Arial" w:hAnsi="Arial" w:cs="Arial"/>
          <w:sz w:val="24"/>
          <w:szCs w:val="24"/>
        </w:rPr>
      </w:pPr>
      <w:r w:rsidRPr="00C73DE0">
        <w:rPr>
          <w:rFonts w:ascii="Arial" w:hAnsi="Arial" w:cs="Arial"/>
          <w:b/>
          <w:sz w:val="24"/>
          <w:szCs w:val="24"/>
        </w:rPr>
        <w:t>§ 6º -</w:t>
      </w:r>
      <w:r w:rsidRPr="00C73DE0">
        <w:rPr>
          <w:rFonts w:ascii="Arial" w:hAnsi="Arial" w:cs="Arial"/>
          <w:sz w:val="24"/>
          <w:szCs w:val="24"/>
        </w:rPr>
        <w:t xml:space="preserve"> Será concedido ao jogador que sofreu ato ilícito durante o jogo a soma de 01 (um) ponto em cada quesito do jogo no qual ele sofreu a falta, fazendo-se o devido registro na súmula, podendo ainda cada Árbitro da Mesa Julgadora atribuir notas superiores caso julgarem aplicável por desempenho do mesmo. </w:t>
      </w:r>
    </w:p>
    <w:p w:rsidR="006A75FF" w:rsidRDefault="006A75FF" w:rsidP="0027501F">
      <w:pPr>
        <w:jc w:val="both"/>
        <w:rPr>
          <w:rFonts w:ascii="Arial" w:hAnsi="Arial" w:cs="Arial"/>
          <w:sz w:val="24"/>
          <w:szCs w:val="24"/>
        </w:rPr>
      </w:pPr>
    </w:p>
    <w:p w:rsidR="006A75FF" w:rsidRPr="00C73DE0" w:rsidRDefault="006A75FF" w:rsidP="0027501F">
      <w:pPr>
        <w:jc w:val="both"/>
        <w:rPr>
          <w:rFonts w:ascii="Arial" w:hAnsi="Arial" w:cs="Arial"/>
          <w:sz w:val="24"/>
          <w:szCs w:val="24"/>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Art. 15 - </w:t>
      </w:r>
      <w:r w:rsidRPr="00C73DE0">
        <w:rPr>
          <w:rFonts w:ascii="Arial" w:hAnsi="Arial" w:cs="Arial"/>
          <w:sz w:val="24"/>
          <w:szCs w:val="24"/>
        </w:rPr>
        <w:t>Todos os participantes deverão ter as unhas dos pés e das mãos cortadas, estar devidamente uniformizados, com a calça totalmente branca, e portando na cintura sua graduação.</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1º - </w:t>
      </w:r>
      <w:r w:rsidRPr="00C73DE0">
        <w:rPr>
          <w:rFonts w:ascii="Arial" w:hAnsi="Arial" w:cs="Arial"/>
          <w:sz w:val="24"/>
          <w:szCs w:val="24"/>
        </w:rPr>
        <w:t xml:space="preserve">Deverá ainda portar nas costas o seu número ou identificação na competição </w:t>
      </w:r>
      <w:r w:rsidRPr="00C73DE0">
        <w:rPr>
          <w:rFonts w:ascii="Arial" w:hAnsi="Arial" w:cs="Arial"/>
          <w:b/>
          <w:sz w:val="24"/>
          <w:szCs w:val="24"/>
        </w:rPr>
        <w:t>(será entregue pela organização)</w:t>
      </w:r>
      <w:r w:rsidRPr="00C73DE0">
        <w:rPr>
          <w:rFonts w:ascii="Arial" w:hAnsi="Arial" w:cs="Arial"/>
          <w:sz w:val="24"/>
          <w:szCs w:val="24"/>
        </w:rPr>
        <w:t xml:space="preserve">. </w:t>
      </w:r>
    </w:p>
    <w:p w:rsidR="00AA4EF6" w:rsidRPr="00D508A2" w:rsidRDefault="0027501F" w:rsidP="00D508A2">
      <w:pPr>
        <w:jc w:val="both"/>
        <w:rPr>
          <w:rFonts w:ascii="Arial" w:hAnsi="Arial" w:cs="Arial"/>
          <w:sz w:val="24"/>
          <w:szCs w:val="24"/>
        </w:rPr>
      </w:pPr>
      <w:r w:rsidRPr="00C73DE0">
        <w:rPr>
          <w:rFonts w:ascii="Arial" w:hAnsi="Arial" w:cs="Arial"/>
          <w:b/>
          <w:sz w:val="24"/>
          <w:szCs w:val="24"/>
        </w:rPr>
        <w:t xml:space="preserve">§ 2º - </w:t>
      </w:r>
      <w:r w:rsidRPr="00C73DE0">
        <w:rPr>
          <w:rFonts w:ascii="Arial" w:hAnsi="Arial" w:cs="Arial"/>
          <w:sz w:val="24"/>
          <w:szCs w:val="24"/>
        </w:rPr>
        <w:t>Não poderá utilizar objetos metálicos ou perfurantes que possam por em risco a segurança do companheiro de jogo sendo, contudo admissível o uso de protetores bucais e de articulações, caso conste que o atleta participou do jogo com objeto (brinco, piercing, colar de metal) o mesmo poderá ser desclassificado.</w:t>
      </w: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 xml:space="preserve">Art. 16 - </w:t>
      </w:r>
      <w:r w:rsidRPr="00C73DE0">
        <w:rPr>
          <w:rFonts w:ascii="Arial" w:hAnsi="Arial" w:cs="Arial"/>
          <w:sz w:val="24"/>
          <w:szCs w:val="24"/>
        </w:rPr>
        <w:t>A Equipe de arbitragem será constituída conforme abaixo;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Tempo (Cronometro e apito);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Sorteio;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Sumulas - 1 Auxiliar;</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Arbitro Central;</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Mesa - Tradição;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Mesa - Técnica;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1 Árbitro de Mesa - Volume de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2  Árbitros Suplentes</w:t>
      </w:r>
    </w:p>
    <w:p w:rsidR="006A75FF" w:rsidRDefault="006A75FF" w:rsidP="0027501F">
      <w:pPr>
        <w:jc w:val="both"/>
        <w:rPr>
          <w:rFonts w:ascii="Arial" w:hAnsi="Arial" w:cs="Arial"/>
          <w:b/>
          <w:sz w:val="24"/>
          <w:szCs w:val="24"/>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1º - </w:t>
      </w:r>
      <w:r w:rsidRPr="00C73DE0">
        <w:rPr>
          <w:rFonts w:ascii="Arial" w:hAnsi="Arial" w:cs="Arial"/>
          <w:sz w:val="24"/>
          <w:szCs w:val="24"/>
        </w:rPr>
        <w:t xml:space="preserve">O Arbitro Central e os Árbitros de Mesa não podem ter nenhum tipo de vínculo com entidades e ou atletas participantes (membros da mesma instituição ou vínculo com Atletas, Técnicos ou Municípios Rondonienses),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2° -</w:t>
      </w:r>
      <w:r w:rsidRPr="00C73DE0">
        <w:rPr>
          <w:rFonts w:ascii="Arial" w:hAnsi="Arial" w:cs="Arial"/>
          <w:sz w:val="24"/>
          <w:szCs w:val="24"/>
        </w:rPr>
        <w:t xml:space="preserve"> Cada Árbitro de Mesa pontuará cada atleta com valores entre 05(cinco) a 10(dez) pontos conforme abaixo:  </w:t>
      </w: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Árbitro de Mesa - Tradição;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-Conhecimento e Respeito aos Fundamentos e Rituais da Capoeira;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-Jogo Conforme o toque e o Ritmo solicitado;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-Respeito ao Berimbau</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-Precisão dos movimentos em harmonia com a ginga e o ritmo;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-Conjunto do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-A parte psíquica do competidor;</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-Entrada e Saída da Roda;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-Fundamentos do Jogo Pedido;</w:t>
      </w:r>
    </w:p>
    <w:p w:rsidR="0027501F" w:rsidRPr="00C73DE0" w:rsidRDefault="0027501F" w:rsidP="0027501F">
      <w:pPr>
        <w:spacing w:after="0" w:line="240" w:lineRule="auto"/>
        <w:jc w:val="both"/>
        <w:rPr>
          <w:rFonts w:ascii="Arial" w:hAnsi="Arial" w:cs="Arial"/>
          <w:b/>
          <w:sz w:val="24"/>
          <w:szCs w:val="24"/>
        </w:rPr>
      </w:pP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Árbitro de Mesa - Técnica;</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-Correspondência rítmica dos movimentos do jogador;</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-Complexidade da maioria dos movimentos;</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-Execução correta dos movimentos (Buscando sua Perfeição e Efeito típico);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-A elasticidade do competidor;</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-Entradas e Saídas no oponente;</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-Sua Condição Psicológica e Física para suportar o esforço;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Técnicas de Ataque, contra ataque e Defesa;</w:t>
      </w:r>
    </w:p>
    <w:p w:rsidR="0027501F" w:rsidRDefault="0027501F" w:rsidP="0027501F">
      <w:pPr>
        <w:spacing w:after="0" w:line="240" w:lineRule="auto"/>
        <w:jc w:val="both"/>
        <w:rPr>
          <w:rFonts w:ascii="Arial" w:hAnsi="Arial" w:cs="Arial"/>
          <w:b/>
          <w:sz w:val="24"/>
          <w:szCs w:val="24"/>
        </w:rPr>
      </w:pPr>
    </w:p>
    <w:p w:rsidR="006A75FF" w:rsidRPr="00C73DE0" w:rsidRDefault="006A75FF" w:rsidP="0027501F">
      <w:pPr>
        <w:spacing w:after="0" w:line="240" w:lineRule="auto"/>
        <w:jc w:val="both"/>
        <w:rPr>
          <w:rFonts w:ascii="Arial" w:hAnsi="Arial" w:cs="Arial"/>
          <w:b/>
          <w:sz w:val="24"/>
          <w:szCs w:val="24"/>
        </w:rPr>
      </w:pP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Árbitro de Mesa - Volume de Jogo;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-Criatividade dos movimentos do jogador (sequência de movimentos);</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-Diversidade de movimentos;</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-Colocação de Golpes e a destreza para aplicá-los dentro de um raio de ação que exija reação do adversário (eficiência) e objetividade dos mesmos.</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-Marcação;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-Harmonia do jogo;</w:t>
      </w:r>
    </w:p>
    <w:p w:rsidR="0027501F" w:rsidRPr="00C73DE0" w:rsidRDefault="0027501F" w:rsidP="0027501F">
      <w:pPr>
        <w:spacing w:after="0" w:line="240" w:lineRule="auto"/>
        <w:jc w:val="both"/>
        <w:rPr>
          <w:rFonts w:ascii="Arial" w:hAnsi="Arial" w:cs="Arial"/>
          <w:sz w:val="24"/>
          <w:szCs w:val="24"/>
        </w:rPr>
      </w:pP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xml:space="preserve">§ 3 º - </w:t>
      </w:r>
      <w:r w:rsidRPr="00C73DE0">
        <w:rPr>
          <w:rFonts w:ascii="Arial" w:hAnsi="Arial" w:cs="Arial"/>
          <w:sz w:val="24"/>
          <w:szCs w:val="24"/>
        </w:rPr>
        <w:t>Designação dos Demais Árbitros;</w:t>
      </w: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 xml:space="preserve">Árbitro de Tempo: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-Responsável pela temporização do jogo, a entrada e a saída dos Atletas na roda; </w:t>
      </w:r>
    </w:p>
    <w:p w:rsidR="0027501F" w:rsidRPr="00C73DE0" w:rsidRDefault="0027501F" w:rsidP="0027501F">
      <w:pPr>
        <w:spacing w:after="0" w:line="240" w:lineRule="auto"/>
        <w:jc w:val="both"/>
        <w:rPr>
          <w:rFonts w:ascii="Arial" w:hAnsi="Arial" w:cs="Arial"/>
          <w:sz w:val="24"/>
          <w:szCs w:val="24"/>
        </w:rPr>
      </w:pP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 xml:space="preserve">Árbitro de Sorteio: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-Responsável pelo sorteio das duplas de jogo; </w:t>
      </w:r>
    </w:p>
    <w:p w:rsidR="0027501F" w:rsidRPr="00C73DE0" w:rsidRDefault="0027501F" w:rsidP="0027501F">
      <w:pPr>
        <w:spacing w:after="0" w:line="240" w:lineRule="auto"/>
        <w:jc w:val="both"/>
        <w:rPr>
          <w:rFonts w:ascii="Arial" w:hAnsi="Arial" w:cs="Arial"/>
          <w:sz w:val="24"/>
          <w:szCs w:val="24"/>
        </w:rPr>
      </w:pP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Árbitro de Sumulas e o Auxiliar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-Responsável por fazer a entrega, recolhimento e armazenamento das sumulas, e fazer a somatória de pontos;</w:t>
      </w:r>
    </w:p>
    <w:p w:rsidR="0027501F" w:rsidRPr="00C73DE0" w:rsidRDefault="0027501F" w:rsidP="0027501F">
      <w:pPr>
        <w:spacing w:after="0" w:line="240" w:lineRule="auto"/>
        <w:jc w:val="both"/>
        <w:rPr>
          <w:rFonts w:ascii="Arial" w:hAnsi="Arial" w:cs="Arial"/>
          <w:sz w:val="24"/>
          <w:szCs w:val="24"/>
        </w:rPr>
      </w:pPr>
    </w:p>
    <w:p w:rsidR="0027501F" w:rsidRPr="00C73DE0" w:rsidRDefault="0027501F" w:rsidP="0027501F">
      <w:pPr>
        <w:spacing w:after="0" w:line="240" w:lineRule="auto"/>
        <w:jc w:val="both"/>
        <w:rPr>
          <w:rFonts w:ascii="Arial" w:hAnsi="Arial" w:cs="Arial"/>
          <w:b/>
          <w:sz w:val="24"/>
          <w:szCs w:val="24"/>
        </w:rPr>
      </w:pPr>
      <w:r w:rsidRPr="00C73DE0">
        <w:rPr>
          <w:rFonts w:ascii="Arial" w:hAnsi="Arial" w:cs="Arial"/>
          <w:b/>
          <w:sz w:val="24"/>
          <w:szCs w:val="24"/>
        </w:rPr>
        <w:t xml:space="preserve">Árbitro de Central: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-Responsável por instruir os atletas no início da competição e na entrada do jogo, comprovar identidade, observar golpes ilegais, e examinar irregularidades. </w:t>
      </w:r>
    </w:p>
    <w:p w:rsidR="00E102B8" w:rsidRDefault="00E102B8" w:rsidP="0027501F">
      <w:pPr>
        <w:spacing w:after="0" w:line="240" w:lineRule="auto"/>
        <w:jc w:val="both"/>
        <w:rPr>
          <w:rFonts w:ascii="Arial" w:hAnsi="Arial" w:cs="Arial"/>
          <w:b/>
          <w:sz w:val="24"/>
          <w:szCs w:val="24"/>
        </w:rPr>
      </w:pP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Art. 17 -</w:t>
      </w:r>
      <w:r w:rsidRPr="00C73DE0">
        <w:rPr>
          <w:rFonts w:ascii="Arial" w:hAnsi="Arial" w:cs="Arial"/>
          <w:sz w:val="24"/>
          <w:szCs w:val="24"/>
        </w:rPr>
        <w:t xml:space="preserve"> Com o objetivo de manter a ordem desportiva,o respeito e os atos emanados de seus poderes internos, poderão ser aplicadas pelos Árbitros sanções aos atletas que competem ou assiste retirando-lhes 1(um) ponto a cada falta cometida. (Podendo as faltas serem marcadas pelo arbitro central), Em caso de falta grave ou uso de golpe proibido o Atleta será desclassificado.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§Único –As penalidades somente poderão ser aplicadas após decisão definitiva dos árbitros</w:t>
      </w:r>
    </w:p>
    <w:p w:rsidR="0027501F" w:rsidRPr="00C73DE0" w:rsidRDefault="0027501F" w:rsidP="0027501F">
      <w:pPr>
        <w:spacing w:after="0" w:line="240" w:lineRule="auto"/>
        <w:jc w:val="both"/>
        <w:rPr>
          <w:rFonts w:ascii="Arial" w:hAnsi="Arial" w:cs="Arial"/>
          <w:sz w:val="24"/>
          <w:szCs w:val="24"/>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Art. 18 -</w:t>
      </w:r>
      <w:r w:rsidRPr="00C73DE0">
        <w:rPr>
          <w:rFonts w:ascii="Arial" w:hAnsi="Arial" w:cs="Arial"/>
          <w:sz w:val="24"/>
          <w:szCs w:val="24"/>
        </w:rPr>
        <w:t xml:space="preserve"> Todos os participantes deverão estar descalços rigorosamente uniformizados nos padrões oficiais, com calça à altura dos calcanhares, inteiramente branca de helanca, camiseta branca, de mangas curtas, gola careca e as unhas bem aparadas e não podendo utilizar objetos metálicos ou perfurantes que possam por em risco a segurança do companheiro de jogo, sendo, contudo admissível o uso de protetores de articulações.</w:t>
      </w:r>
    </w:p>
    <w:p w:rsidR="0027501F" w:rsidRPr="00C73DE0" w:rsidRDefault="0027501F" w:rsidP="0027501F">
      <w:pPr>
        <w:jc w:val="both"/>
        <w:rPr>
          <w:rFonts w:ascii="Arial" w:hAnsi="Arial" w:cs="Arial"/>
          <w:sz w:val="24"/>
          <w:szCs w:val="24"/>
        </w:rPr>
      </w:pPr>
      <w:r w:rsidRPr="00C73DE0">
        <w:rPr>
          <w:rFonts w:ascii="Arial" w:hAnsi="Arial" w:cs="Arial"/>
          <w:b/>
          <w:sz w:val="24"/>
          <w:szCs w:val="24"/>
        </w:rPr>
        <w:t>Parágrafo único -</w:t>
      </w:r>
      <w:r w:rsidRPr="00C73DE0">
        <w:rPr>
          <w:rFonts w:ascii="Arial" w:hAnsi="Arial" w:cs="Arial"/>
          <w:sz w:val="24"/>
          <w:szCs w:val="24"/>
        </w:rPr>
        <w:t xml:space="preserve"> Às costas das camisetas não poderão ser utilizadas as marcas/logos de patrocinadores, políticos e de empresas de bebidas alcoólicas, cigarros ou similares, nem logotipo ou bandeira de grupo ou assossiações</w:t>
      </w:r>
    </w:p>
    <w:p w:rsidR="0027501F" w:rsidRPr="00C73DE0" w:rsidRDefault="0027501F" w:rsidP="0027501F">
      <w:pPr>
        <w:jc w:val="both"/>
        <w:rPr>
          <w:rFonts w:ascii="Arial" w:hAnsi="Arial" w:cs="Arial"/>
          <w:b/>
          <w:sz w:val="24"/>
          <w:szCs w:val="24"/>
        </w:rPr>
      </w:pPr>
      <w:r w:rsidRPr="00C73DE0">
        <w:rPr>
          <w:rFonts w:ascii="Arial" w:hAnsi="Arial" w:cs="Arial"/>
          <w:b/>
          <w:sz w:val="24"/>
          <w:szCs w:val="24"/>
        </w:rPr>
        <w:t>Art. 19 -</w:t>
      </w:r>
      <w:r w:rsidRPr="00C73DE0">
        <w:rPr>
          <w:rFonts w:ascii="Arial" w:hAnsi="Arial" w:cs="Arial"/>
          <w:sz w:val="24"/>
          <w:szCs w:val="24"/>
        </w:rPr>
        <w:t xml:space="preserve"> Os instrumentos da Bateria serão dispostos conforme indicado abaixo: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01 Berimbau Gunga;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01 Berimbau Médio;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01 Berimbau Viola;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01 Atabaque;</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02 Pandeiros; </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sz w:val="24"/>
          <w:szCs w:val="24"/>
        </w:rPr>
        <w:t xml:space="preserve">01 Agogô; </w:t>
      </w:r>
    </w:p>
    <w:p w:rsidR="00E102B8" w:rsidRDefault="00E102B8" w:rsidP="0027501F">
      <w:pPr>
        <w:jc w:val="both"/>
        <w:rPr>
          <w:rFonts w:ascii="Arial" w:hAnsi="Arial" w:cs="Arial"/>
          <w:b/>
          <w:sz w:val="16"/>
          <w:szCs w:val="16"/>
        </w:rPr>
      </w:pPr>
    </w:p>
    <w:p w:rsidR="006A75FF" w:rsidRDefault="006A75FF" w:rsidP="0027501F">
      <w:pPr>
        <w:jc w:val="both"/>
        <w:rPr>
          <w:rFonts w:ascii="Arial" w:hAnsi="Arial" w:cs="Arial"/>
          <w:b/>
          <w:sz w:val="16"/>
          <w:szCs w:val="16"/>
        </w:rPr>
      </w:pPr>
    </w:p>
    <w:p w:rsidR="006A75FF" w:rsidRPr="00E102B8" w:rsidRDefault="006A75FF" w:rsidP="0027501F">
      <w:pPr>
        <w:jc w:val="both"/>
        <w:rPr>
          <w:rFonts w:ascii="Arial" w:hAnsi="Arial" w:cs="Arial"/>
          <w:b/>
          <w:sz w:val="16"/>
          <w:szCs w:val="16"/>
        </w:rPr>
      </w:pP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1° - </w:t>
      </w:r>
      <w:r w:rsidRPr="00C73DE0">
        <w:rPr>
          <w:rFonts w:ascii="Arial" w:hAnsi="Arial" w:cs="Arial"/>
          <w:sz w:val="24"/>
          <w:szCs w:val="24"/>
        </w:rPr>
        <w:t xml:space="preserve">Os ritmistas devem marcar o ritmo solicitado pela competição, entoando canções de capoeira.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2°  - </w:t>
      </w:r>
      <w:r w:rsidRPr="00C73DE0">
        <w:rPr>
          <w:rFonts w:ascii="Arial" w:hAnsi="Arial" w:cs="Arial"/>
          <w:sz w:val="24"/>
          <w:szCs w:val="24"/>
        </w:rPr>
        <w:t>De maneira nenhuma será permitido que seja entoadas canções que ofendam a moralidade e denigram ou diminuam os competidores;</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 3º -</w:t>
      </w:r>
      <w:r w:rsidRPr="00C73DE0">
        <w:rPr>
          <w:rFonts w:ascii="Arial" w:hAnsi="Arial" w:cs="Arial"/>
          <w:sz w:val="24"/>
          <w:szCs w:val="24"/>
        </w:rPr>
        <w:t xml:space="preserve"> Não poderá ocorrer troca de instrumentistas enquanto os jogos estiverem acontecendo.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 4º - </w:t>
      </w:r>
      <w:r w:rsidRPr="00C73DE0">
        <w:rPr>
          <w:rFonts w:ascii="Arial" w:hAnsi="Arial" w:cs="Arial"/>
          <w:sz w:val="24"/>
          <w:szCs w:val="24"/>
        </w:rPr>
        <w:t>Os Membros da bateria deveram estar trajando calça totalmente branca e camisa da organização com identificação;</w:t>
      </w:r>
    </w:p>
    <w:p w:rsidR="00581366" w:rsidRPr="00D508A2" w:rsidRDefault="0027501F" w:rsidP="0027501F">
      <w:pPr>
        <w:jc w:val="both"/>
        <w:rPr>
          <w:rFonts w:ascii="Arial" w:hAnsi="Arial" w:cs="Arial"/>
          <w:sz w:val="24"/>
          <w:szCs w:val="24"/>
        </w:rPr>
      </w:pPr>
      <w:r w:rsidRPr="00C73DE0">
        <w:rPr>
          <w:rFonts w:ascii="Arial" w:hAnsi="Arial" w:cs="Arial"/>
          <w:b/>
          <w:sz w:val="24"/>
          <w:szCs w:val="24"/>
        </w:rPr>
        <w:t>Art. 20-</w:t>
      </w:r>
      <w:r w:rsidR="00581366">
        <w:rPr>
          <w:rFonts w:ascii="Arial" w:hAnsi="Arial" w:cs="Arial"/>
          <w:sz w:val="24"/>
          <w:szCs w:val="24"/>
        </w:rPr>
        <w:t>O JIR é uma competição aberta a participa</w:t>
      </w:r>
      <w:r w:rsidRPr="00C73DE0">
        <w:rPr>
          <w:rFonts w:ascii="Arial" w:hAnsi="Arial" w:cs="Arial"/>
          <w:sz w:val="24"/>
          <w:szCs w:val="24"/>
        </w:rPr>
        <w:t>ção para qualquer capoeirista que atendam ao regulamento</w:t>
      </w:r>
      <w:r w:rsidR="00581366">
        <w:rPr>
          <w:rFonts w:ascii="Arial" w:hAnsi="Arial" w:cs="Arial"/>
          <w:sz w:val="24"/>
          <w:szCs w:val="24"/>
        </w:rPr>
        <w:t xml:space="preserve"> geral e específico</w:t>
      </w:r>
      <w:r w:rsidRPr="00C73DE0">
        <w:rPr>
          <w:rFonts w:ascii="Arial" w:hAnsi="Arial" w:cs="Arial"/>
          <w:sz w:val="24"/>
          <w:szCs w:val="24"/>
        </w:rPr>
        <w:t>.</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 21 -</w:t>
      </w:r>
      <w:r w:rsidRPr="00C73DE0">
        <w:rPr>
          <w:rFonts w:ascii="Arial" w:hAnsi="Arial" w:cs="Arial"/>
          <w:sz w:val="24"/>
          <w:szCs w:val="24"/>
        </w:rPr>
        <w:t xml:space="preserve"> Poderão participar do campeonato, atletas de ambos os sexos, regularmente inscritos de acordo com o Regulamento Oficial dos Jogos. </w:t>
      </w:r>
    </w:p>
    <w:p w:rsidR="0027501F" w:rsidRPr="00C73DE0" w:rsidRDefault="0027501F" w:rsidP="0027501F">
      <w:pPr>
        <w:jc w:val="both"/>
        <w:rPr>
          <w:rFonts w:ascii="Arial" w:hAnsi="Arial" w:cs="Arial"/>
          <w:sz w:val="24"/>
          <w:szCs w:val="24"/>
        </w:rPr>
      </w:pPr>
      <w:r w:rsidRPr="00C73DE0">
        <w:rPr>
          <w:rFonts w:ascii="Arial" w:hAnsi="Arial" w:cs="Arial"/>
          <w:b/>
          <w:sz w:val="24"/>
          <w:szCs w:val="24"/>
        </w:rPr>
        <w:t>Art. 22-</w:t>
      </w:r>
      <w:r w:rsidRPr="00C73DE0">
        <w:rPr>
          <w:rFonts w:ascii="Arial" w:hAnsi="Arial" w:cs="Arial"/>
          <w:sz w:val="24"/>
          <w:szCs w:val="24"/>
        </w:rPr>
        <w:t xml:space="preserve"> Durante todo o período da Competição, os atletas não poderão: utilizar qualquer tipo de droga ou medicamento sem a existência de justificativa médica, ingerir bebidas que contenha qualquer nível de teor alcoólico, comer, beber, fumar ou injetar em seu corpo qualquer produto natural ou artificial considerado ilegal pelo Comitê Olímpico Brasileiro-COB, que possa dar-lhe qualquer tipo de vantagem física ou psicológica sobre os demais competidores. O atleta flagrado em qualquer das faltas acima será imediatamente desclassificado e será enviado relatório para o Tribunal de Justiça Desportivo-TJD</w:t>
      </w:r>
    </w:p>
    <w:p w:rsidR="0027501F" w:rsidRPr="00C73DE0" w:rsidRDefault="0027501F" w:rsidP="0027501F">
      <w:pPr>
        <w:jc w:val="both"/>
        <w:rPr>
          <w:rFonts w:ascii="Arial" w:hAnsi="Arial" w:cs="Arial"/>
          <w:sz w:val="24"/>
          <w:szCs w:val="24"/>
        </w:rPr>
      </w:pPr>
      <w:r w:rsidRPr="00C73DE0">
        <w:rPr>
          <w:rFonts w:ascii="Arial" w:hAnsi="Arial" w:cs="Arial"/>
          <w:b/>
          <w:sz w:val="24"/>
          <w:szCs w:val="24"/>
        </w:rPr>
        <w:t xml:space="preserve">Art. 23 </w:t>
      </w:r>
      <w:r w:rsidR="00803FE7">
        <w:rPr>
          <w:rFonts w:ascii="Arial" w:hAnsi="Arial" w:cs="Arial"/>
          <w:b/>
          <w:sz w:val="24"/>
          <w:szCs w:val="24"/>
        </w:rPr>
        <w:t>–</w:t>
      </w:r>
      <w:r w:rsidRPr="00C73DE0">
        <w:rPr>
          <w:rFonts w:ascii="Arial" w:hAnsi="Arial" w:cs="Arial"/>
          <w:sz w:val="24"/>
          <w:szCs w:val="24"/>
        </w:rPr>
        <w:t xml:space="preserve"> </w:t>
      </w:r>
      <w:r w:rsidR="00803FE7">
        <w:rPr>
          <w:rFonts w:ascii="Arial" w:hAnsi="Arial" w:cs="Arial"/>
          <w:sz w:val="24"/>
          <w:szCs w:val="24"/>
        </w:rPr>
        <w:t xml:space="preserve">Não haverá lutas </w:t>
      </w:r>
      <w:r w:rsidRPr="00C73DE0">
        <w:rPr>
          <w:rFonts w:ascii="Arial" w:hAnsi="Arial" w:cs="Arial"/>
          <w:sz w:val="24"/>
          <w:szCs w:val="24"/>
        </w:rPr>
        <w:t>preliminares de aquecimentos antes ou durante a competição e a mesma não se responsabiliza por eventuais jogos “lutas” feitos fora do local preparado para competição.</w:t>
      </w:r>
    </w:p>
    <w:p w:rsidR="0027501F" w:rsidRPr="00C73DE0" w:rsidRDefault="0027501F" w:rsidP="0027501F">
      <w:pPr>
        <w:spacing w:after="0" w:line="240" w:lineRule="auto"/>
        <w:jc w:val="both"/>
        <w:rPr>
          <w:rFonts w:ascii="Arial" w:hAnsi="Arial" w:cs="Arial"/>
          <w:sz w:val="24"/>
          <w:szCs w:val="24"/>
        </w:rPr>
      </w:pPr>
      <w:r w:rsidRPr="00C73DE0">
        <w:rPr>
          <w:rFonts w:ascii="Arial" w:hAnsi="Arial" w:cs="Arial"/>
          <w:b/>
          <w:sz w:val="24"/>
          <w:szCs w:val="24"/>
        </w:rPr>
        <w:t>Art. 24 -</w:t>
      </w:r>
      <w:r w:rsidRPr="00C73DE0">
        <w:rPr>
          <w:rFonts w:ascii="Arial" w:hAnsi="Arial" w:cs="Arial"/>
          <w:sz w:val="24"/>
          <w:szCs w:val="24"/>
        </w:rPr>
        <w:t xml:space="preserve"> Ao assinar o termo de responsabilidade e participar dos Jogos Intermunicipais de Rondônia, o (a) atleta ou seu responsável legal, assume automaticamente o conhecimento de todos os termos dos regulamentos e a responsabilidade pelos dados fornecidos , aceitando totalmente todas as normas emanadas nos regulamentos da competição, participando por livre e espontânea vontade, sendo conhecedor de seu estado de saúde e de sua aptidão física para participar do evento.</w:t>
      </w:r>
    </w:p>
    <w:p w:rsidR="0027501F" w:rsidRPr="00C73DE0" w:rsidRDefault="0027501F" w:rsidP="0027501F">
      <w:pPr>
        <w:spacing w:after="0" w:line="240" w:lineRule="auto"/>
        <w:jc w:val="both"/>
        <w:rPr>
          <w:rFonts w:ascii="Arial" w:hAnsi="Arial" w:cs="Arial"/>
          <w:sz w:val="24"/>
          <w:szCs w:val="24"/>
        </w:rPr>
      </w:pPr>
    </w:p>
    <w:p w:rsidR="0027501F" w:rsidRPr="00D508A2" w:rsidRDefault="0027501F" w:rsidP="0027501F">
      <w:pPr>
        <w:jc w:val="both"/>
        <w:rPr>
          <w:rFonts w:ascii="Arial" w:hAnsi="Arial" w:cs="Arial"/>
          <w:color w:val="FF0000"/>
          <w:sz w:val="24"/>
          <w:szCs w:val="24"/>
        </w:rPr>
      </w:pPr>
      <w:r w:rsidRPr="00E102B8">
        <w:rPr>
          <w:rFonts w:ascii="Arial" w:hAnsi="Arial" w:cs="Arial"/>
          <w:b/>
          <w:sz w:val="24"/>
          <w:szCs w:val="24"/>
        </w:rPr>
        <w:t>Art. 25</w:t>
      </w:r>
      <w:r w:rsidR="00803FE7">
        <w:rPr>
          <w:rFonts w:ascii="Arial" w:hAnsi="Arial" w:cs="Arial"/>
          <w:b/>
          <w:sz w:val="24"/>
          <w:szCs w:val="24"/>
        </w:rPr>
        <w:t xml:space="preserve"> </w:t>
      </w:r>
      <w:r w:rsidR="00E102B8" w:rsidRPr="00E102B8">
        <w:rPr>
          <w:rFonts w:ascii="Arial" w:hAnsi="Arial" w:cs="Arial"/>
          <w:b/>
          <w:sz w:val="24"/>
          <w:szCs w:val="24"/>
        </w:rPr>
        <w:t>-</w:t>
      </w:r>
      <w:r w:rsidR="00803FE7">
        <w:rPr>
          <w:rFonts w:ascii="Arial" w:hAnsi="Arial" w:cs="Arial"/>
          <w:b/>
          <w:sz w:val="24"/>
          <w:szCs w:val="24"/>
        </w:rPr>
        <w:t xml:space="preserve"> </w:t>
      </w:r>
      <w:r w:rsidRPr="00C73DE0">
        <w:rPr>
          <w:rFonts w:ascii="Arial" w:hAnsi="Arial" w:cs="Arial"/>
          <w:sz w:val="24"/>
          <w:szCs w:val="24"/>
        </w:rPr>
        <w:t>Os casos omissos serão resolvidos pela Coordenação.</w:t>
      </w:r>
    </w:p>
    <w:p w:rsidR="00BD331B" w:rsidRDefault="00BD331B" w:rsidP="00F370FD">
      <w:pPr>
        <w:pStyle w:val="SemEspaamento"/>
        <w:ind w:right="142"/>
        <w:jc w:val="both"/>
        <w:rPr>
          <w:rFonts w:ascii="Arial" w:hAnsi="Arial" w:cs="Arial"/>
          <w:i/>
          <w:sz w:val="24"/>
          <w:szCs w:val="24"/>
        </w:rPr>
      </w:pPr>
      <w:bookmarkStart w:id="84" w:name="_Toc339350879"/>
      <w:bookmarkStart w:id="85" w:name="_Toc339354143"/>
      <w:bookmarkEnd w:id="82"/>
      <w:bookmarkEnd w:id="83"/>
    </w:p>
    <w:p w:rsidR="00BD331B" w:rsidRDefault="00BD331B" w:rsidP="00AB3D29">
      <w:pPr>
        <w:pStyle w:val="SemEspaamento"/>
        <w:ind w:left="709" w:right="142" w:hanging="709"/>
        <w:jc w:val="both"/>
        <w:rPr>
          <w:rFonts w:ascii="Arial" w:hAnsi="Arial" w:cs="Arial"/>
          <w:i/>
          <w:sz w:val="24"/>
          <w:szCs w:val="24"/>
        </w:rPr>
      </w:pPr>
    </w:p>
    <w:p w:rsidR="00581366" w:rsidRDefault="00581366" w:rsidP="00BE5366">
      <w:pPr>
        <w:pStyle w:val="SemEspaamento"/>
        <w:ind w:left="709" w:right="142" w:hanging="709"/>
        <w:jc w:val="both"/>
        <w:rPr>
          <w:rFonts w:ascii="Arial" w:hAnsi="Arial" w:cs="Arial"/>
          <w:bCs/>
          <w:i/>
          <w:sz w:val="24"/>
          <w:szCs w:val="24"/>
        </w:rPr>
      </w:pPr>
    </w:p>
    <w:p w:rsidR="00581366" w:rsidRDefault="00581366" w:rsidP="00BE5366">
      <w:pPr>
        <w:pStyle w:val="SemEspaamento"/>
        <w:ind w:left="709" w:right="142" w:hanging="709"/>
        <w:jc w:val="both"/>
        <w:rPr>
          <w:rFonts w:ascii="Arial" w:hAnsi="Arial" w:cs="Arial"/>
          <w:bCs/>
          <w:i/>
          <w:sz w:val="24"/>
          <w:szCs w:val="24"/>
        </w:rPr>
      </w:pPr>
    </w:p>
    <w:p w:rsidR="00581366" w:rsidRDefault="00581366" w:rsidP="00BE5366">
      <w:pPr>
        <w:pStyle w:val="SemEspaamento"/>
        <w:ind w:left="709" w:right="142" w:hanging="709"/>
        <w:jc w:val="both"/>
        <w:rPr>
          <w:rFonts w:ascii="Arial" w:hAnsi="Arial" w:cs="Arial"/>
          <w:bCs/>
          <w:i/>
          <w:sz w:val="24"/>
          <w:szCs w:val="24"/>
        </w:rPr>
      </w:pPr>
    </w:p>
    <w:p w:rsidR="00BE5366" w:rsidRDefault="00BE5366"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Default="00803FE7" w:rsidP="00AA4EF6">
      <w:pPr>
        <w:pStyle w:val="SemEspaamento"/>
        <w:ind w:left="709" w:right="142" w:hanging="709"/>
        <w:jc w:val="center"/>
        <w:rPr>
          <w:rFonts w:ascii="Arial" w:hAnsi="Arial" w:cs="Arial"/>
          <w:bCs/>
          <w:i/>
          <w:sz w:val="24"/>
          <w:szCs w:val="24"/>
        </w:rPr>
      </w:pPr>
    </w:p>
    <w:p w:rsidR="00803FE7" w:rsidRPr="001E4687" w:rsidRDefault="00803FE7" w:rsidP="00AA4EF6">
      <w:pPr>
        <w:pStyle w:val="SemEspaamento"/>
        <w:ind w:left="709" w:right="142" w:hanging="709"/>
        <w:jc w:val="center"/>
        <w:rPr>
          <w:rFonts w:ascii="Arial" w:hAnsi="Arial" w:cs="Arial"/>
          <w:bCs/>
          <w:i/>
          <w:sz w:val="24"/>
          <w:szCs w:val="24"/>
        </w:rPr>
      </w:pPr>
    </w:p>
    <w:p w:rsidR="00C36066" w:rsidRPr="00375586" w:rsidRDefault="00C36066" w:rsidP="00573B15">
      <w:pPr>
        <w:pStyle w:val="SemEspaamento"/>
        <w:ind w:left="709" w:right="142" w:hanging="709"/>
        <w:jc w:val="center"/>
        <w:rPr>
          <w:rFonts w:ascii="Arial" w:hAnsi="Arial" w:cs="Arial"/>
          <w:bCs/>
          <w:i/>
          <w:color w:val="FF0000"/>
          <w:sz w:val="24"/>
          <w:szCs w:val="24"/>
        </w:rPr>
      </w:pPr>
      <w:r w:rsidRPr="001E4687">
        <w:rPr>
          <w:rFonts w:ascii="Arial" w:hAnsi="Arial" w:cs="Arial"/>
          <w:i/>
          <w:noProof/>
          <w:sz w:val="24"/>
          <w:szCs w:val="24"/>
          <w:lang w:eastAsia="pt-BR"/>
        </w:rPr>
        <w:drawing>
          <wp:inline distT="0" distB="0" distL="0" distR="0">
            <wp:extent cx="5397500" cy="1774190"/>
            <wp:effectExtent l="0" t="0" r="0" b="0"/>
            <wp:docPr id="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7500" cy="1774190"/>
                    </a:xfrm>
                    <a:prstGeom prst="rect">
                      <a:avLst/>
                    </a:prstGeom>
                    <a:noFill/>
                    <a:ln>
                      <a:noFill/>
                    </a:ln>
                  </pic:spPr>
                </pic:pic>
              </a:graphicData>
            </a:graphic>
          </wp:inline>
        </w:drawing>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bCs/>
          <w:i/>
          <w:color w:val="000000" w:themeColor="text1"/>
          <w:sz w:val="24"/>
          <w:szCs w:val="24"/>
        </w:rPr>
        <w:t>Art. 1º -</w:t>
      </w:r>
      <w:r w:rsidRPr="00BE5366">
        <w:rPr>
          <w:rFonts w:ascii="Arial" w:hAnsi="Arial" w:cs="Arial"/>
          <w:i/>
          <w:color w:val="000000" w:themeColor="text1"/>
          <w:sz w:val="24"/>
          <w:szCs w:val="24"/>
        </w:rPr>
        <w:t>A competição será realizada com base nas Regras Oficiais da UCI e adaptações contidas nos Regulamentos Geral e Especifico.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2º -</w:t>
      </w:r>
      <w:r w:rsidRPr="00BE5366">
        <w:rPr>
          <w:rFonts w:ascii="Arial" w:hAnsi="Arial" w:cs="Arial"/>
          <w:i/>
          <w:color w:val="000000" w:themeColor="text1"/>
          <w:sz w:val="24"/>
          <w:szCs w:val="24"/>
        </w:rPr>
        <w:t xml:space="preserve"> Para os dois sexos será permitida a utilização de qualquer tipo e marca de bicicleta.</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3º -</w:t>
      </w:r>
      <w:r w:rsidRPr="00BE5366">
        <w:rPr>
          <w:rFonts w:ascii="Arial" w:hAnsi="Arial" w:cs="Arial"/>
          <w:i/>
          <w:color w:val="000000" w:themeColor="text1"/>
          <w:sz w:val="24"/>
          <w:szCs w:val="24"/>
        </w:rPr>
        <w:t xml:space="preserve"> Cada atleta só poderá ser inscrito em seu grupo específico, de acordo com o sexo Masculino e Feminino.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4º -</w:t>
      </w:r>
      <w:r w:rsidRPr="00BE5366">
        <w:rPr>
          <w:rFonts w:ascii="Arial" w:hAnsi="Arial" w:cs="Arial"/>
          <w:i/>
          <w:color w:val="000000" w:themeColor="text1"/>
          <w:sz w:val="24"/>
          <w:szCs w:val="24"/>
        </w:rPr>
        <w:t xml:space="preserve"> A concentração dos ciclistas realizar-se-á 1(uma) hora antes do horário previsto para a largada, para assinatura da súmula, bem como, para conferência das credenciais e preparativos. Todos os ciclistas deverão obrigatoriamente, apresentar credencial expedida pela organização do evento no momento da assinatura da súmula, que se dará 30 (trinta) minutos antes do inicio da prova.</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5º -</w:t>
      </w:r>
      <w:r w:rsidRPr="00BE5366">
        <w:rPr>
          <w:rFonts w:ascii="Arial" w:hAnsi="Arial" w:cs="Arial"/>
          <w:i/>
          <w:color w:val="000000" w:themeColor="text1"/>
          <w:sz w:val="24"/>
          <w:szCs w:val="24"/>
        </w:rPr>
        <w:t xml:space="preserve"> A largada será dada rigorosamente no horário estabelecido pela organização e divulgado em boletim oficial, de acordo com o programa. Os ciclistas que não assinarem a súmula serão enquadrados no artigo de sanções.</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6º -</w:t>
      </w:r>
      <w:r w:rsidRPr="008861FC">
        <w:rPr>
          <w:rFonts w:ascii="Arial" w:hAnsi="Arial" w:cs="Arial"/>
          <w:i/>
          <w:sz w:val="24"/>
          <w:szCs w:val="24"/>
        </w:rPr>
        <w:t xml:space="preserve"> A </w:t>
      </w:r>
      <w:r w:rsidR="00000829" w:rsidRPr="008861FC">
        <w:rPr>
          <w:rFonts w:ascii="Arial" w:hAnsi="Arial" w:cs="Arial"/>
          <w:i/>
          <w:sz w:val="24"/>
          <w:szCs w:val="24"/>
        </w:rPr>
        <w:t>contratada</w:t>
      </w:r>
      <w:r w:rsidRPr="008861FC">
        <w:rPr>
          <w:rFonts w:ascii="Arial" w:hAnsi="Arial" w:cs="Arial"/>
          <w:i/>
          <w:sz w:val="24"/>
          <w:szCs w:val="24"/>
        </w:rPr>
        <w:t xml:space="preserve"> fornecerá números de identificação aos ciclistas, que deverão ser fixados no centro e parte inferior das costas (dorsal), números nas laterais do capacetepara as provas de ciclismo e placas de 18X18cm colocadas a frente do guidão para a prova de mountain bike.</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7º -</w:t>
      </w:r>
      <w:r w:rsidRPr="00BE5366">
        <w:rPr>
          <w:rFonts w:ascii="Arial" w:hAnsi="Arial" w:cs="Arial"/>
          <w:i/>
          <w:color w:val="000000" w:themeColor="text1"/>
          <w:sz w:val="24"/>
          <w:szCs w:val="24"/>
        </w:rPr>
        <w:t xml:space="preserve"> Todos os ciclistas deverão utilizar capacete protetor, do inicio ao final da prova.</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8º -</w:t>
      </w:r>
      <w:r w:rsidRPr="00BE5366">
        <w:rPr>
          <w:rFonts w:ascii="Arial" w:hAnsi="Arial" w:cs="Arial"/>
          <w:i/>
          <w:color w:val="000000" w:themeColor="text1"/>
          <w:sz w:val="24"/>
          <w:szCs w:val="24"/>
        </w:rPr>
        <w:t xml:space="preserve"> O ciclista deverá competir regularmente uniformizado, ostentando visivelmente os números, de acordo com o regulamento.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9º -</w:t>
      </w:r>
      <w:r w:rsidRPr="00BE5366">
        <w:rPr>
          <w:rFonts w:ascii="Arial" w:hAnsi="Arial" w:cs="Arial"/>
          <w:i/>
          <w:color w:val="000000" w:themeColor="text1"/>
          <w:sz w:val="24"/>
          <w:szCs w:val="24"/>
        </w:rPr>
        <w:t xml:space="preserve"> A contagem de pontos para efeito de classificação e premiação será a seguinte:</w:t>
      </w:r>
    </w:p>
    <w:p w:rsidR="00C36066" w:rsidRPr="00BE5366" w:rsidRDefault="00C36066" w:rsidP="00000829">
      <w:pPr>
        <w:pStyle w:val="SemEspaamento"/>
        <w:ind w:right="142"/>
        <w:jc w:val="both"/>
        <w:rPr>
          <w:rFonts w:ascii="Arial" w:hAnsi="Arial" w:cs="Arial"/>
          <w:i/>
          <w:color w:val="000000" w:themeColor="text1"/>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486"/>
        <w:gridCol w:w="1276"/>
        <w:gridCol w:w="1276"/>
        <w:gridCol w:w="1134"/>
        <w:gridCol w:w="1134"/>
        <w:gridCol w:w="1134"/>
        <w:gridCol w:w="1276"/>
        <w:gridCol w:w="1134"/>
      </w:tblGrid>
      <w:tr w:rsidR="00C36066" w:rsidRPr="00BE5366" w:rsidTr="00E86A35">
        <w:trPr>
          <w:jc w:val="center"/>
        </w:trPr>
        <w:tc>
          <w:tcPr>
            <w:tcW w:w="1486"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1º lugar</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2º lugar</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3º lugar</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4º lugar</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5º lugar</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6º lugar</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7º lugar</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C36066" w:rsidRPr="00BE5366" w:rsidRDefault="00C36066" w:rsidP="00000829">
            <w:pPr>
              <w:pStyle w:val="SemEspaamento"/>
              <w:ind w:right="142"/>
              <w:rPr>
                <w:rFonts w:ascii="Arial" w:hAnsi="Arial" w:cs="Arial"/>
                <w:bCs/>
                <w:i/>
                <w:color w:val="000000" w:themeColor="text1"/>
                <w:sz w:val="20"/>
                <w:szCs w:val="20"/>
              </w:rPr>
            </w:pPr>
            <w:r w:rsidRPr="00BE5366">
              <w:rPr>
                <w:rFonts w:ascii="Arial" w:hAnsi="Arial" w:cs="Arial"/>
                <w:bCs/>
                <w:i/>
                <w:color w:val="000000" w:themeColor="text1"/>
                <w:sz w:val="20"/>
                <w:szCs w:val="20"/>
              </w:rPr>
              <w:t>8º lugar</w:t>
            </w:r>
          </w:p>
        </w:tc>
      </w:tr>
      <w:tr w:rsidR="00C36066" w:rsidRPr="00BE5366" w:rsidTr="00E86A35">
        <w:trPr>
          <w:jc w:val="center"/>
        </w:trPr>
        <w:tc>
          <w:tcPr>
            <w:tcW w:w="1486" w:type="dxa"/>
            <w:tcBorders>
              <w:top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b/>
                <w:bCs/>
                <w:i/>
                <w:color w:val="000000" w:themeColor="text1"/>
                <w:sz w:val="20"/>
                <w:szCs w:val="20"/>
              </w:rPr>
            </w:pPr>
            <w:r w:rsidRPr="00BE5366">
              <w:rPr>
                <w:rFonts w:ascii="Arial" w:hAnsi="Arial" w:cs="Arial"/>
                <w:bCs/>
                <w:i/>
                <w:color w:val="000000" w:themeColor="text1"/>
                <w:sz w:val="20"/>
                <w:szCs w:val="20"/>
              </w:rPr>
              <w:t>20 pontos</w:t>
            </w:r>
          </w:p>
        </w:tc>
        <w:tc>
          <w:tcPr>
            <w:tcW w:w="1276"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16 pontos</w:t>
            </w:r>
          </w:p>
        </w:tc>
        <w:tc>
          <w:tcPr>
            <w:tcW w:w="1276"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12 pontos</w:t>
            </w:r>
          </w:p>
        </w:tc>
        <w:tc>
          <w:tcPr>
            <w:tcW w:w="1134"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8 pontos</w:t>
            </w:r>
          </w:p>
        </w:tc>
        <w:tc>
          <w:tcPr>
            <w:tcW w:w="1134"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6 pontos</w:t>
            </w:r>
          </w:p>
        </w:tc>
        <w:tc>
          <w:tcPr>
            <w:tcW w:w="1134"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5 pontos</w:t>
            </w:r>
          </w:p>
        </w:tc>
        <w:tc>
          <w:tcPr>
            <w:tcW w:w="1276" w:type="dxa"/>
            <w:tcBorders>
              <w:top w:val="single" w:sz="4" w:space="0" w:color="auto"/>
              <w:left w:val="single" w:sz="4" w:space="0" w:color="auto"/>
              <w:bottom w:val="single" w:sz="8" w:space="0" w:color="000000"/>
              <w:right w:val="single" w:sz="4" w:space="0" w:color="auto"/>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4 pontos</w:t>
            </w:r>
          </w:p>
        </w:tc>
        <w:tc>
          <w:tcPr>
            <w:tcW w:w="1134" w:type="dxa"/>
            <w:tcBorders>
              <w:top w:val="single" w:sz="4" w:space="0" w:color="auto"/>
              <w:left w:val="single" w:sz="4" w:space="0" w:color="auto"/>
              <w:bottom w:val="single" w:sz="8" w:space="0" w:color="000000"/>
            </w:tcBorders>
          </w:tcPr>
          <w:p w:rsidR="00C36066" w:rsidRPr="00BE5366" w:rsidRDefault="00C36066" w:rsidP="00000829">
            <w:pPr>
              <w:pStyle w:val="SemEspaamento"/>
              <w:ind w:right="142"/>
              <w:rPr>
                <w:rFonts w:ascii="Arial" w:hAnsi="Arial" w:cs="Arial"/>
                <w:i/>
                <w:color w:val="000000" w:themeColor="text1"/>
                <w:sz w:val="20"/>
                <w:szCs w:val="20"/>
              </w:rPr>
            </w:pPr>
            <w:r w:rsidRPr="00BE5366">
              <w:rPr>
                <w:rFonts w:ascii="Arial" w:hAnsi="Arial" w:cs="Arial"/>
                <w:i/>
                <w:color w:val="000000" w:themeColor="text1"/>
                <w:sz w:val="20"/>
                <w:szCs w:val="20"/>
              </w:rPr>
              <w:t>3 ponto</w:t>
            </w:r>
          </w:p>
        </w:tc>
      </w:tr>
    </w:tbl>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10 -</w:t>
      </w:r>
      <w:r w:rsidRPr="008861FC">
        <w:rPr>
          <w:rFonts w:ascii="Arial" w:hAnsi="Arial" w:cs="Arial"/>
          <w:i/>
          <w:sz w:val="24"/>
          <w:szCs w:val="24"/>
        </w:rPr>
        <w:t xml:space="preserve"> As provas a serem disputadas são as seguintes:</w:t>
      </w:r>
    </w:p>
    <w:p w:rsidR="00C36066" w:rsidRPr="008861FC" w:rsidRDefault="00C36066" w:rsidP="00000829">
      <w:pPr>
        <w:pStyle w:val="SemEspaamento"/>
        <w:ind w:right="142"/>
        <w:jc w:val="both"/>
        <w:rPr>
          <w:rFonts w:ascii="Arial" w:hAnsi="Arial" w:cs="Arial"/>
          <w:i/>
          <w:sz w:val="24"/>
          <w:szCs w:val="24"/>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82"/>
        <w:gridCol w:w="2693"/>
        <w:gridCol w:w="2835"/>
      </w:tblGrid>
      <w:tr w:rsidR="00C36066" w:rsidRPr="008861FC" w:rsidTr="00E86A35">
        <w:trPr>
          <w:jc w:val="center"/>
        </w:trPr>
        <w:tc>
          <w:tcPr>
            <w:tcW w:w="4082" w:type="dxa"/>
            <w:tcBorders>
              <w:top w:val="single" w:sz="4" w:space="0" w:color="auto"/>
              <w:left w:val="single" w:sz="4" w:space="0" w:color="auto"/>
              <w:bottom w:val="single" w:sz="4" w:space="0" w:color="auto"/>
              <w:right w:val="single" w:sz="4" w:space="0" w:color="auto"/>
            </w:tcBorders>
            <w:shd w:val="clear" w:color="auto" w:fill="D9D9D9"/>
          </w:tcPr>
          <w:p w:rsidR="00C36066" w:rsidRPr="008861FC" w:rsidRDefault="00C36066" w:rsidP="00000829">
            <w:pPr>
              <w:pStyle w:val="SemEspaamento"/>
              <w:ind w:right="142"/>
              <w:rPr>
                <w:rFonts w:ascii="Arial" w:hAnsi="Arial" w:cs="Arial"/>
                <w:b/>
                <w:bCs/>
                <w:i/>
              </w:rPr>
            </w:pPr>
            <w:r w:rsidRPr="008861FC">
              <w:rPr>
                <w:rFonts w:ascii="Arial" w:hAnsi="Arial" w:cs="Arial"/>
                <w:b/>
                <w:bCs/>
                <w:i/>
              </w:rPr>
              <w:t>Provas</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C36066" w:rsidRPr="008861FC" w:rsidRDefault="00C36066" w:rsidP="00000829">
            <w:pPr>
              <w:pStyle w:val="SemEspaamento"/>
              <w:ind w:right="142"/>
              <w:rPr>
                <w:rFonts w:ascii="Arial" w:hAnsi="Arial" w:cs="Arial"/>
                <w:b/>
                <w:bCs/>
                <w:i/>
              </w:rPr>
            </w:pPr>
            <w:r w:rsidRPr="008861FC">
              <w:rPr>
                <w:rFonts w:ascii="Arial" w:hAnsi="Arial" w:cs="Arial"/>
                <w:b/>
                <w:bCs/>
                <w:i/>
              </w:rPr>
              <w:t>Masculinas</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C36066" w:rsidRPr="008861FC" w:rsidRDefault="00C36066" w:rsidP="00000829">
            <w:pPr>
              <w:pStyle w:val="SemEspaamento"/>
              <w:ind w:right="142"/>
              <w:rPr>
                <w:rFonts w:ascii="Arial" w:hAnsi="Arial" w:cs="Arial"/>
                <w:b/>
                <w:bCs/>
                <w:i/>
              </w:rPr>
            </w:pPr>
            <w:r w:rsidRPr="008861FC">
              <w:rPr>
                <w:rFonts w:ascii="Arial" w:hAnsi="Arial" w:cs="Arial"/>
                <w:b/>
                <w:bCs/>
                <w:i/>
              </w:rPr>
              <w:t>Femininas</w:t>
            </w:r>
          </w:p>
        </w:tc>
      </w:tr>
      <w:tr w:rsidR="00C36066" w:rsidRPr="008861FC" w:rsidTr="00E86A35">
        <w:trPr>
          <w:jc w:val="center"/>
        </w:trPr>
        <w:tc>
          <w:tcPr>
            <w:tcW w:w="4082"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Contra o relógio individual..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 xml:space="preserve">          Aprox.5.000m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 xml:space="preserve">         Aprox.5.000m</w:t>
            </w:r>
          </w:p>
        </w:tc>
      </w:tr>
      <w:tr w:rsidR="00C36066" w:rsidRPr="008861FC" w:rsidTr="00E86A35">
        <w:trPr>
          <w:jc w:val="center"/>
        </w:trPr>
        <w:tc>
          <w:tcPr>
            <w:tcW w:w="4082"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Prova em circuito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60 minutos + 01 volta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50 minutos + 01 volta</w:t>
            </w:r>
          </w:p>
        </w:tc>
      </w:tr>
      <w:tr w:rsidR="00C36066" w:rsidRPr="008861FC" w:rsidTr="00E86A35">
        <w:trPr>
          <w:jc w:val="center"/>
        </w:trPr>
        <w:tc>
          <w:tcPr>
            <w:tcW w:w="4082"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tabs>
                <w:tab w:val="left" w:pos="2700"/>
              </w:tabs>
              <w:ind w:right="142"/>
              <w:rPr>
                <w:rFonts w:ascii="Arial" w:hAnsi="Arial" w:cs="Arial"/>
                <w:i/>
              </w:rPr>
            </w:pPr>
            <w:r w:rsidRPr="008861FC">
              <w:rPr>
                <w:rFonts w:ascii="Arial" w:hAnsi="Arial" w:cs="Arial"/>
                <w:i/>
              </w:rPr>
              <w:t xml:space="preserve">Prova de resistência </w:t>
            </w:r>
            <w:r w:rsidRPr="008861FC">
              <w:rPr>
                <w:rFonts w:ascii="Arial" w:hAnsi="Arial" w:cs="Arial"/>
                <w:i/>
              </w:rPr>
              <w:tab/>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 xml:space="preserve">02:30min + 01 volta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01:30min + 01 volta</w:t>
            </w:r>
          </w:p>
        </w:tc>
      </w:tr>
      <w:tr w:rsidR="00C36066" w:rsidRPr="008861FC" w:rsidTr="00E86A35">
        <w:trPr>
          <w:jc w:val="center"/>
        </w:trPr>
        <w:tc>
          <w:tcPr>
            <w:tcW w:w="4082"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tabs>
                <w:tab w:val="left" w:pos="2700"/>
              </w:tabs>
              <w:ind w:right="142"/>
              <w:rPr>
                <w:rFonts w:ascii="Arial" w:hAnsi="Arial" w:cs="Arial"/>
                <w:i/>
              </w:rPr>
            </w:pPr>
            <w:r w:rsidRPr="008861FC">
              <w:rPr>
                <w:rFonts w:ascii="Arial" w:hAnsi="Arial" w:cs="Arial"/>
                <w:i/>
              </w:rPr>
              <w:t>Maratona Mountain Bike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De 60 a 100km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6066" w:rsidRPr="008861FC" w:rsidRDefault="00C36066" w:rsidP="00000829">
            <w:pPr>
              <w:pStyle w:val="SemEspaamento"/>
              <w:ind w:right="142"/>
              <w:rPr>
                <w:rFonts w:ascii="Arial" w:hAnsi="Arial" w:cs="Arial"/>
                <w:i/>
              </w:rPr>
            </w:pPr>
            <w:r w:rsidRPr="008861FC">
              <w:rPr>
                <w:rFonts w:ascii="Arial" w:hAnsi="Arial" w:cs="Arial"/>
                <w:i/>
              </w:rPr>
              <w:t>De 60 a 100km</w:t>
            </w:r>
          </w:p>
        </w:tc>
      </w:tr>
    </w:tbl>
    <w:p w:rsidR="00803FE7" w:rsidRDefault="00803FE7" w:rsidP="00000829">
      <w:pPr>
        <w:pStyle w:val="SemEspaamento"/>
        <w:ind w:right="142"/>
        <w:jc w:val="both"/>
        <w:rPr>
          <w:rFonts w:ascii="Arial" w:hAnsi="Arial" w:cs="Arial"/>
          <w:b/>
          <w:i/>
          <w:color w:val="000000" w:themeColor="text1"/>
          <w:sz w:val="24"/>
          <w:szCs w:val="24"/>
        </w:rPr>
      </w:pPr>
    </w:p>
    <w:p w:rsidR="00803FE7" w:rsidRDefault="00803FE7" w:rsidP="00000829">
      <w:pPr>
        <w:pStyle w:val="SemEspaamento"/>
        <w:ind w:right="142"/>
        <w:jc w:val="both"/>
        <w:rPr>
          <w:rFonts w:ascii="Arial" w:hAnsi="Arial" w:cs="Arial"/>
          <w:b/>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Parágrafo Ùnico</w:t>
      </w:r>
      <w:r w:rsidRPr="00BE5366">
        <w:rPr>
          <w:rFonts w:ascii="Arial" w:hAnsi="Arial" w:cs="Arial"/>
          <w:i/>
          <w:color w:val="000000" w:themeColor="text1"/>
          <w:sz w:val="24"/>
          <w:szCs w:val="24"/>
        </w:rPr>
        <w:t>: Na Prova de resistência  será permitida somente a formação de equipe com atletas do mesmo Município.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11 -</w:t>
      </w:r>
      <w:r w:rsidRPr="00BE5366">
        <w:rPr>
          <w:rFonts w:ascii="Arial" w:hAnsi="Arial" w:cs="Arial"/>
          <w:i/>
          <w:color w:val="000000" w:themeColor="text1"/>
          <w:sz w:val="24"/>
          <w:szCs w:val="24"/>
        </w:rPr>
        <w:t xml:space="preserve"> As provas serão realizadas em percurso totalmente fechado, não sendo permitida a entrada de qualquer veículo.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12 -</w:t>
      </w:r>
      <w:r w:rsidRPr="00BE5366">
        <w:rPr>
          <w:rFonts w:ascii="Arial" w:hAnsi="Arial" w:cs="Arial"/>
          <w:i/>
          <w:color w:val="000000" w:themeColor="text1"/>
          <w:sz w:val="24"/>
          <w:szCs w:val="24"/>
        </w:rPr>
        <w:t xml:space="preserve"> Da Regulamentação das Provas:</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rPr>
          <w:rFonts w:ascii="Arial" w:hAnsi="Arial" w:cs="Arial"/>
          <w:b/>
          <w:i/>
          <w:color w:val="000000" w:themeColor="text1"/>
          <w:sz w:val="28"/>
          <w:szCs w:val="28"/>
        </w:rPr>
      </w:pPr>
      <w:r w:rsidRPr="00BE5366">
        <w:rPr>
          <w:rFonts w:ascii="Arial" w:hAnsi="Arial" w:cs="Arial"/>
          <w:b/>
          <w:i/>
          <w:color w:val="000000" w:themeColor="text1"/>
          <w:sz w:val="28"/>
          <w:szCs w:val="28"/>
        </w:rPr>
        <w:t>I – Prova Contra Relógio</w:t>
      </w:r>
    </w:p>
    <w:p w:rsidR="00C36066" w:rsidRPr="00BE5366" w:rsidRDefault="00C36066" w:rsidP="00000829">
      <w:pPr>
        <w:pStyle w:val="SemEspaamento"/>
        <w:ind w:right="142"/>
        <w:jc w:val="center"/>
        <w:rPr>
          <w:rFonts w:ascii="Arial" w:hAnsi="Arial" w:cs="Arial"/>
          <w:b/>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§1 -</w:t>
      </w:r>
      <w:r w:rsidRPr="00BE5366">
        <w:rPr>
          <w:rFonts w:ascii="Arial" w:hAnsi="Arial" w:cs="Arial"/>
          <w:i/>
          <w:color w:val="000000" w:themeColor="text1"/>
          <w:sz w:val="24"/>
          <w:szCs w:val="24"/>
        </w:rPr>
        <w:t xml:space="preserve"> A prova  é  contra relógio individual com partida parada.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§2 -</w:t>
      </w:r>
      <w:r w:rsidRPr="00BE5366">
        <w:rPr>
          <w:rFonts w:ascii="Arial" w:hAnsi="Arial" w:cs="Arial"/>
          <w:i/>
          <w:color w:val="000000" w:themeColor="text1"/>
          <w:sz w:val="24"/>
          <w:szCs w:val="24"/>
        </w:rPr>
        <w:t xml:space="preserve"> A ordem de partida será estabelecida pelos comissários, através de sorteios.</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§3 -</w:t>
      </w:r>
      <w:r w:rsidRPr="00BE5366">
        <w:rPr>
          <w:rFonts w:ascii="Arial" w:hAnsi="Arial" w:cs="Arial"/>
          <w:i/>
          <w:color w:val="000000" w:themeColor="text1"/>
          <w:sz w:val="24"/>
          <w:szCs w:val="24"/>
        </w:rPr>
        <w:t xml:space="preserve"> A prova será corrida em final direta, com até 03 (três) atletas por município.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§4 -</w:t>
      </w:r>
      <w:r w:rsidRPr="00BE5366">
        <w:rPr>
          <w:rFonts w:ascii="Arial" w:hAnsi="Arial" w:cs="Arial"/>
          <w:i/>
          <w:color w:val="000000" w:themeColor="text1"/>
          <w:sz w:val="24"/>
          <w:szCs w:val="24"/>
        </w:rPr>
        <w:t xml:space="preserve"> Em caso de empate, será realizado uma nova tomada de tempo entre os atletas que estiverem com o mesmo tempo.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§5 -</w:t>
      </w:r>
      <w:r w:rsidRPr="00BE5366">
        <w:rPr>
          <w:rFonts w:ascii="Arial" w:hAnsi="Arial" w:cs="Arial"/>
          <w:i/>
          <w:color w:val="000000" w:themeColor="text1"/>
          <w:sz w:val="24"/>
          <w:szCs w:val="24"/>
        </w:rPr>
        <w:t xml:space="preserve"> Todos os corredores devem efetuar a sua tentativa na mesma ocasião. Caso a prova não possa terminar, por exemplo, devido à condição climática, todos os participantes deverão voltar a correr na ocasião seguinte e não serão levados em consideração os tempos realizados anteriormente.</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§6 -</w:t>
      </w:r>
      <w:r w:rsidRPr="00BE5366">
        <w:rPr>
          <w:rFonts w:ascii="Arial" w:hAnsi="Arial" w:cs="Arial"/>
          <w:i/>
          <w:color w:val="000000" w:themeColor="text1"/>
          <w:sz w:val="24"/>
          <w:szCs w:val="24"/>
        </w:rPr>
        <w:t xml:space="preserve"> A prova será realizada preferencialmente em um terreno com altimetria plana e distancia de aproximadamente 05Km (cinco quilômetros).</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§7 -</w:t>
      </w:r>
      <w:r w:rsidRPr="00BE5366">
        <w:rPr>
          <w:rFonts w:ascii="Arial" w:hAnsi="Arial" w:cs="Arial"/>
          <w:i/>
          <w:color w:val="000000" w:themeColor="text1"/>
          <w:sz w:val="24"/>
          <w:szCs w:val="24"/>
        </w:rPr>
        <w:t xml:space="preserve"> Na partida, cada corredor é mantido no lugar de saída e seguro por um comissário (o mesmo para todos os participantes).</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§8º -</w:t>
      </w:r>
      <w:r w:rsidRPr="00BE5366">
        <w:rPr>
          <w:rFonts w:ascii="Arial" w:hAnsi="Arial" w:cs="Arial"/>
          <w:i/>
          <w:color w:val="000000" w:themeColor="text1"/>
          <w:sz w:val="24"/>
          <w:szCs w:val="24"/>
        </w:rPr>
        <w:t xml:space="preserve"> As partidas serão efetuadas igualmente a uma prova de contra relógio em estrada, e o cronometro será acionado ao mover da roda dianteira.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§9º -</w:t>
      </w:r>
      <w:r w:rsidRPr="00BE5366">
        <w:rPr>
          <w:rFonts w:ascii="Arial" w:hAnsi="Arial" w:cs="Arial"/>
          <w:i/>
          <w:color w:val="000000" w:themeColor="text1"/>
          <w:sz w:val="24"/>
          <w:szCs w:val="24"/>
        </w:rPr>
        <w:t xml:space="preserve"> A partida é feita a cada 1(um) minuto de intervalo entre os participantes, de acordo com a ordem de largada a ser determinada em reunião técnica.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§10 -</w:t>
      </w:r>
      <w:r w:rsidRPr="00BE5366">
        <w:rPr>
          <w:rFonts w:ascii="Arial" w:hAnsi="Arial" w:cs="Arial"/>
          <w:i/>
          <w:color w:val="000000" w:themeColor="text1"/>
          <w:sz w:val="24"/>
          <w:szCs w:val="24"/>
        </w:rPr>
        <w:t xml:space="preserve"> Em caso de falsa partida, o corredor efetuará uma nova partida após o ultimo ciclista.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§11 -</w:t>
      </w:r>
      <w:r w:rsidRPr="00BE5366">
        <w:rPr>
          <w:rFonts w:ascii="Arial" w:hAnsi="Arial" w:cs="Arial"/>
          <w:i/>
          <w:color w:val="000000" w:themeColor="text1"/>
          <w:sz w:val="24"/>
          <w:szCs w:val="24"/>
        </w:rPr>
        <w:t xml:space="preserve"> Em caso de acidente o corredor acidentado fará uma nova partida, após o ultimo ciclista.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§12 -</w:t>
      </w:r>
      <w:r w:rsidRPr="00BE5366">
        <w:rPr>
          <w:rFonts w:ascii="Arial" w:hAnsi="Arial" w:cs="Arial"/>
          <w:i/>
          <w:color w:val="000000" w:themeColor="text1"/>
          <w:sz w:val="24"/>
          <w:szCs w:val="24"/>
        </w:rPr>
        <w:t xml:space="preserve"> Um ciclista não poderá efetuar mais do que 2(duas) partidas</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§13 -</w:t>
      </w:r>
      <w:r w:rsidRPr="00BE5366">
        <w:rPr>
          <w:rFonts w:ascii="Arial" w:hAnsi="Arial" w:cs="Arial"/>
          <w:i/>
          <w:color w:val="000000" w:themeColor="text1"/>
          <w:sz w:val="24"/>
          <w:szCs w:val="24"/>
        </w:rPr>
        <w:t xml:space="preserve"> Será declarado vencedor o atleta que realizar o percurso em menor tempo. As classificações subsequentes obedecerão, em ordem crescente, os tempos obtidos.</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rPr>
          <w:rFonts w:ascii="Arial" w:hAnsi="Arial" w:cs="Arial"/>
          <w:b/>
          <w:i/>
          <w:color w:val="000000" w:themeColor="text1"/>
          <w:sz w:val="28"/>
          <w:szCs w:val="28"/>
        </w:rPr>
      </w:pPr>
      <w:r w:rsidRPr="00BE5366">
        <w:rPr>
          <w:rFonts w:ascii="Arial" w:hAnsi="Arial" w:cs="Arial"/>
          <w:b/>
          <w:i/>
          <w:color w:val="000000" w:themeColor="text1"/>
          <w:sz w:val="28"/>
          <w:szCs w:val="28"/>
        </w:rPr>
        <w:t>II - Prova em circuito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§14 -</w:t>
      </w:r>
      <w:r w:rsidRPr="00BE5366">
        <w:rPr>
          <w:rFonts w:ascii="Arial" w:hAnsi="Arial" w:cs="Arial"/>
          <w:i/>
          <w:color w:val="000000" w:themeColor="text1"/>
          <w:sz w:val="24"/>
          <w:szCs w:val="24"/>
        </w:rPr>
        <w:t xml:space="preserve"> Prova de estrada é uma corrida em circuito, em uma distância e tempo determinados</w:t>
      </w:r>
      <w:r>
        <w:rPr>
          <w:rFonts w:ascii="Arial" w:hAnsi="Arial" w:cs="Arial"/>
          <w:i/>
          <w:color w:val="000000" w:themeColor="text1"/>
          <w:sz w:val="24"/>
          <w:szCs w:val="24"/>
        </w:rPr>
        <w:t>, com até 05 (cinco) atletas por município.</w:t>
      </w:r>
      <w:r w:rsidRPr="00BE5366">
        <w:rPr>
          <w:rFonts w:ascii="Arial" w:hAnsi="Arial" w:cs="Arial"/>
          <w:i/>
          <w:color w:val="000000" w:themeColor="text1"/>
          <w:sz w:val="24"/>
          <w:szCs w:val="24"/>
        </w:rPr>
        <w:t>.</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§15 -</w:t>
      </w:r>
      <w:r w:rsidRPr="00BE5366">
        <w:rPr>
          <w:rFonts w:ascii="Arial" w:hAnsi="Arial" w:cs="Arial"/>
          <w:i/>
          <w:color w:val="000000" w:themeColor="text1"/>
          <w:sz w:val="24"/>
          <w:szCs w:val="24"/>
        </w:rPr>
        <w:t xml:space="preserve"> A prova desenrola-se em um circuito fechado e será o vencedor, quem cruzar a linha de chegada na última volta em primeiro lugar e assim sucessivamente.</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§16 -</w:t>
      </w:r>
      <w:r w:rsidRPr="00BE5366">
        <w:rPr>
          <w:rFonts w:ascii="Arial" w:hAnsi="Arial" w:cs="Arial"/>
          <w:i/>
          <w:color w:val="000000" w:themeColor="text1"/>
          <w:sz w:val="24"/>
          <w:szCs w:val="24"/>
        </w:rPr>
        <w:t xml:space="preserve"> Antes da partida, todos os ciclistas serão alinhados com um pé no chão.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§17 -</w:t>
      </w:r>
      <w:r w:rsidRPr="00BE5366">
        <w:rPr>
          <w:rFonts w:ascii="Arial" w:hAnsi="Arial" w:cs="Arial"/>
          <w:i/>
          <w:color w:val="000000" w:themeColor="text1"/>
          <w:sz w:val="24"/>
          <w:szCs w:val="24"/>
        </w:rPr>
        <w:t xml:space="preserve"> A partida será dada lançada após uma volta neutralizada.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§18 -</w:t>
      </w:r>
      <w:r w:rsidRPr="00BE5366">
        <w:rPr>
          <w:rFonts w:ascii="Arial" w:hAnsi="Arial" w:cs="Arial"/>
          <w:i/>
          <w:color w:val="000000" w:themeColor="text1"/>
          <w:sz w:val="24"/>
          <w:szCs w:val="24"/>
        </w:rPr>
        <w:t xml:space="preserve"> Os corredores sobrados pelo pelotão principal devem imediatamente abandonar a pista, isto é, quando um corredor perder uma volta , será retirado da prova pela equipe de arbitragem.</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§19 -</w:t>
      </w:r>
      <w:r w:rsidRPr="00BE5366">
        <w:rPr>
          <w:rFonts w:ascii="Arial" w:hAnsi="Arial" w:cs="Arial"/>
          <w:i/>
          <w:color w:val="000000" w:themeColor="text1"/>
          <w:sz w:val="24"/>
          <w:szCs w:val="24"/>
        </w:rPr>
        <w:t xml:space="preserve"> A última volta será indicada por sino e/ou apito.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§20 -</w:t>
      </w:r>
      <w:r w:rsidRPr="00BE5366">
        <w:rPr>
          <w:rFonts w:ascii="Arial" w:hAnsi="Arial" w:cs="Arial"/>
          <w:i/>
          <w:color w:val="000000" w:themeColor="text1"/>
          <w:sz w:val="24"/>
          <w:szCs w:val="24"/>
        </w:rPr>
        <w:t xml:space="preserve"> Um ciclista envolvido em um acidente pode voltar à prova, desde que não perca a volta.</w:t>
      </w:r>
    </w:p>
    <w:p w:rsidR="00C360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§21 -</w:t>
      </w:r>
      <w:r w:rsidRPr="00BE5366">
        <w:rPr>
          <w:rFonts w:ascii="Arial" w:hAnsi="Arial" w:cs="Arial"/>
          <w:i/>
          <w:color w:val="000000" w:themeColor="text1"/>
          <w:sz w:val="24"/>
          <w:szCs w:val="24"/>
        </w:rPr>
        <w:t xml:space="preserve"> A corrida pode ser interrompida em caso de queda da maioria dos ciclistas. Os comissários decidirão se a prova será retomada, completando a distância que faltava para finalizar a prova no momento da queda ou se reinicia a prova novamente. A mesma regra se aplica em caso de problemas climáticos.</w:t>
      </w:r>
    </w:p>
    <w:p w:rsidR="00803FE7" w:rsidRPr="001D0C92" w:rsidRDefault="00803FE7" w:rsidP="00000829">
      <w:pPr>
        <w:pStyle w:val="SemEspaamento"/>
        <w:ind w:right="142"/>
        <w:jc w:val="both"/>
        <w:rPr>
          <w:rFonts w:ascii="Arial" w:hAnsi="Arial" w:cs="Arial"/>
          <w:i/>
          <w:color w:val="000000" w:themeColor="text1"/>
          <w:sz w:val="24"/>
          <w:szCs w:val="24"/>
        </w:rPr>
      </w:pPr>
    </w:p>
    <w:p w:rsidR="00C36066" w:rsidRDefault="00C36066" w:rsidP="00000829">
      <w:pPr>
        <w:pStyle w:val="SemEspaamento"/>
        <w:ind w:right="142"/>
        <w:rPr>
          <w:rFonts w:ascii="Arial" w:hAnsi="Arial" w:cs="Arial"/>
          <w:b/>
          <w:i/>
          <w:color w:val="000000" w:themeColor="text1"/>
          <w:sz w:val="28"/>
          <w:szCs w:val="28"/>
          <w:u w:val="single"/>
        </w:rPr>
      </w:pPr>
      <w:r w:rsidRPr="00BE5366">
        <w:rPr>
          <w:rFonts w:ascii="Arial" w:hAnsi="Arial" w:cs="Arial"/>
          <w:b/>
          <w:i/>
          <w:color w:val="000000" w:themeColor="text1"/>
          <w:sz w:val="28"/>
          <w:szCs w:val="28"/>
        </w:rPr>
        <w:t xml:space="preserve">III </w:t>
      </w:r>
      <w:r w:rsidRPr="00BE5366">
        <w:rPr>
          <w:rFonts w:ascii="Arial" w:hAnsi="Arial" w:cs="Arial"/>
          <w:b/>
          <w:i/>
          <w:strike/>
          <w:color w:val="000000" w:themeColor="text1"/>
          <w:sz w:val="28"/>
          <w:szCs w:val="28"/>
        </w:rPr>
        <w:t>–</w:t>
      </w:r>
      <w:r w:rsidRPr="00BE5366">
        <w:rPr>
          <w:rFonts w:ascii="Arial" w:hAnsi="Arial" w:cs="Arial"/>
          <w:b/>
          <w:i/>
          <w:color w:val="000000" w:themeColor="text1"/>
          <w:sz w:val="28"/>
          <w:szCs w:val="28"/>
        </w:rPr>
        <w:t xml:space="preserve"> Prova de Resistencia</w:t>
      </w:r>
    </w:p>
    <w:p w:rsidR="00C36066" w:rsidRPr="00AA4EF6" w:rsidRDefault="00C36066" w:rsidP="00000829">
      <w:pPr>
        <w:pStyle w:val="SemEspaamento"/>
        <w:ind w:right="142"/>
        <w:rPr>
          <w:rFonts w:ascii="Arial" w:hAnsi="Arial" w:cs="Arial"/>
          <w:b/>
          <w:i/>
          <w:color w:val="000000" w:themeColor="text1"/>
          <w:sz w:val="28"/>
          <w:szCs w:val="28"/>
          <w:u w:val="single"/>
        </w:rPr>
      </w:pPr>
      <w:r w:rsidRPr="00BE5366">
        <w:rPr>
          <w:rFonts w:ascii="Arial" w:hAnsi="Arial" w:cs="Arial"/>
          <w:b/>
          <w:i/>
          <w:color w:val="000000" w:themeColor="text1"/>
          <w:sz w:val="24"/>
          <w:szCs w:val="24"/>
        </w:rPr>
        <w:t>-</w:t>
      </w:r>
      <w:r w:rsidRPr="00BE5366">
        <w:rPr>
          <w:rFonts w:ascii="Arial" w:hAnsi="Arial" w:cs="Arial"/>
          <w:i/>
          <w:color w:val="000000" w:themeColor="text1"/>
          <w:sz w:val="24"/>
          <w:szCs w:val="24"/>
        </w:rPr>
        <w:t xml:space="preserve"> Prova de resistência é realizada em uma distância ou tempo determinados, com até </w:t>
      </w:r>
      <w:r>
        <w:rPr>
          <w:rFonts w:ascii="Arial" w:hAnsi="Arial" w:cs="Arial"/>
          <w:i/>
          <w:color w:val="000000" w:themeColor="text1"/>
          <w:sz w:val="24"/>
          <w:szCs w:val="24"/>
        </w:rPr>
        <w:t>0</w:t>
      </w:r>
      <w:r w:rsidRPr="00BE5366">
        <w:rPr>
          <w:rFonts w:ascii="Arial" w:hAnsi="Arial" w:cs="Arial"/>
          <w:i/>
          <w:color w:val="000000" w:themeColor="text1"/>
          <w:sz w:val="24"/>
          <w:szCs w:val="24"/>
        </w:rPr>
        <w:t>5</w:t>
      </w:r>
      <w:r>
        <w:rPr>
          <w:rFonts w:ascii="Arial" w:hAnsi="Arial" w:cs="Arial"/>
          <w:i/>
          <w:color w:val="000000" w:themeColor="text1"/>
          <w:sz w:val="24"/>
          <w:szCs w:val="24"/>
        </w:rPr>
        <w:t xml:space="preserve"> (cinco), </w:t>
      </w:r>
      <w:r w:rsidRPr="00BE5366">
        <w:rPr>
          <w:rFonts w:ascii="Arial" w:hAnsi="Arial" w:cs="Arial"/>
          <w:i/>
          <w:color w:val="000000" w:themeColor="text1"/>
          <w:sz w:val="24"/>
          <w:szCs w:val="24"/>
        </w:rPr>
        <w:t xml:space="preserve"> atletas por município.</w:t>
      </w:r>
    </w:p>
    <w:p w:rsidR="00C36066" w:rsidRDefault="00C36066" w:rsidP="00000829">
      <w:pPr>
        <w:pStyle w:val="SemEspaamento"/>
        <w:ind w:right="142"/>
        <w:jc w:val="both"/>
        <w:rPr>
          <w:rFonts w:ascii="Arial" w:hAnsi="Arial" w:cs="Arial"/>
          <w:b/>
          <w:i/>
          <w:color w:val="000000" w:themeColor="text1"/>
          <w:sz w:val="24"/>
          <w:szCs w:val="24"/>
        </w:rPr>
      </w:pP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§22 -</w:t>
      </w:r>
      <w:r w:rsidRPr="00BE5366">
        <w:rPr>
          <w:rFonts w:ascii="Arial" w:hAnsi="Arial" w:cs="Arial"/>
          <w:i/>
          <w:color w:val="000000" w:themeColor="text1"/>
          <w:sz w:val="24"/>
          <w:szCs w:val="24"/>
        </w:rPr>
        <w:t xml:space="preserve"> A prova desenrola-se em um circuito fechado ou estrada (caso seja estrada a distancia será de aproximadamente 100km para Masculino e 60km para feminino) e será o vencedor, quem cruzar a linha de chegada na última volta ou na meta final em primeiro lugar e assim sucessivamente.</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§23 -</w:t>
      </w:r>
      <w:r w:rsidRPr="00BE5366">
        <w:rPr>
          <w:rFonts w:ascii="Arial" w:hAnsi="Arial" w:cs="Arial"/>
          <w:i/>
          <w:color w:val="000000" w:themeColor="text1"/>
          <w:sz w:val="24"/>
          <w:szCs w:val="24"/>
        </w:rPr>
        <w:t xml:space="preserve"> Antes da partida, todos os ciclistas serão alinhados com um pé no chão.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§24 -</w:t>
      </w:r>
      <w:r w:rsidRPr="00BE5366">
        <w:rPr>
          <w:rFonts w:ascii="Arial" w:hAnsi="Arial" w:cs="Arial"/>
          <w:i/>
          <w:color w:val="000000" w:themeColor="text1"/>
          <w:sz w:val="24"/>
          <w:szCs w:val="24"/>
        </w:rPr>
        <w:t xml:space="preserve"> A partida será dada lançada após uma volta neutralizada.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§25 -</w:t>
      </w:r>
      <w:r w:rsidRPr="00BE5366">
        <w:rPr>
          <w:rFonts w:ascii="Arial" w:hAnsi="Arial" w:cs="Arial"/>
          <w:i/>
          <w:color w:val="000000" w:themeColor="text1"/>
          <w:sz w:val="24"/>
          <w:szCs w:val="24"/>
        </w:rPr>
        <w:t xml:space="preserve"> Os corredores sobrados pelo pelotão principal devem imediatamente abandonar a pista, isto é, quando um corredor perder uma volta , será retirado da prova pela equipe de arbitragem.</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§26 -</w:t>
      </w:r>
      <w:r w:rsidRPr="00BE5366">
        <w:rPr>
          <w:rFonts w:ascii="Arial" w:hAnsi="Arial" w:cs="Arial"/>
          <w:i/>
          <w:color w:val="000000" w:themeColor="text1"/>
          <w:sz w:val="24"/>
          <w:szCs w:val="24"/>
        </w:rPr>
        <w:t xml:space="preserve"> A última volta (caso seja realizada em estrada), será indicada por sino e/ou apito.</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§27 -</w:t>
      </w:r>
      <w:r w:rsidRPr="00BE5366">
        <w:rPr>
          <w:rFonts w:ascii="Arial" w:hAnsi="Arial" w:cs="Arial"/>
          <w:i/>
          <w:color w:val="000000" w:themeColor="text1"/>
          <w:sz w:val="24"/>
          <w:szCs w:val="24"/>
        </w:rPr>
        <w:t xml:space="preserve"> Um ciclista envolvido em um acidente pode voltar à prova, desde que não perca a volta (em caso de circuito).</w:t>
      </w:r>
    </w:p>
    <w:p w:rsidR="00573B15"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§28 -</w:t>
      </w:r>
      <w:r w:rsidRPr="00BE5366">
        <w:rPr>
          <w:rFonts w:ascii="Arial" w:hAnsi="Arial" w:cs="Arial"/>
          <w:i/>
          <w:color w:val="000000" w:themeColor="text1"/>
          <w:sz w:val="24"/>
          <w:szCs w:val="24"/>
        </w:rPr>
        <w:t xml:space="preserve"> A corrida pode ser interrompida em caso de queda da maioria dos ciclistas. Os comissários decidirão se a prova será retomada, completando a distância que faltava para finalizar a prova no momento da queda ou se reinicia a prova novamente. A mesma regra se aplica em caso de problemas climáticos.</w:t>
      </w:r>
    </w:p>
    <w:p w:rsidR="00803FE7" w:rsidRDefault="00803FE7" w:rsidP="00000829">
      <w:pPr>
        <w:pStyle w:val="SemEspaamento"/>
        <w:ind w:right="142"/>
        <w:jc w:val="both"/>
        <w:rPr>
          <w:rFonts w:ascii="Arial" w:hAnsi="Arial" w:cs="Arial"/>
          <w:i/>
          <w:color w:val="000000" w:themeColor="text1"/>
          <w:sz w:val="24"/>
          <w:szCs w:val="24"/>
        </w:rPr>
      </w:pPr>
    </w:p>
    <w:p w:rsidR="00573B15" w:rsidRPr="008861FC" w:rsidRDefault="00573B15" w:rsidP="00000829">
      <w:pPr>
        <w:pStyle w:val="SemEspaamento"/>
        <w:ind w:right="142"/>
        <w:jc w:val="both"/>
        <w:rPr>
          <w:rFonts w:ascii="Arial" w:hAnsi="Arial" w:cs="Arial"/>
          <w:b/>
          <w:bCs/>
          <w:iCs/>
          <w:sz w:val="28"/>
          <w:szCs w:val="28"/>
        </w:rPr>
      </w:pPr>
      <w:r w:rsidRPr="008861FC">
        <w:rPr>
          <w:rFonts w:ascii="Arial" w:hAnsi="Arial" w:cs="Arial"/>
          <w:b/>
          <w:bCs/>
          <w:iCs/>
          <w:sz w:val="28"/>
          <w:szCs w:val="28"/>
        </w:rPr>
        <w:t>IV – Prova de Mountain Bike – XCM – Cross Country</w:t>
      </w:r>
      <w:r w:rsidR="00803FE7">
        <w:rPr>
          <w:rFonts w:ascii="Arial" w:hAnsi="Arial" w:cs="Arial"/>
          <w:b/>
          <w:bCs/>
          <w:iCs/>
          <w:sz w:val="28"/>
          <w:szCs w:val="28"/>
        </w:rPr>
        <w:t xml:space="preserve"> </w:t>
      </w:r>
      <w:r w:rsidRPr="008861FC">
        <w:rPr>
          <w:rFonts w:ascii="Arial" w:hAnsi="Arial" w:cs="Arial"/>
          <w:b/>
          <w:bCs/>
          <w:iCs/>
          <w:sz w:val="28"/>
          <w:szCs w:val="28"/>
        </w:rPr>
        <w:t>Maratona</w:t>
      </w:r>
    </w:p>
    <w:p w:rsidR="00573B15" w:rsidRPr="008861FC" w:rsidRDefault="00573B15" w:rsidP="00000829">
      <w:pPr>
        <w:pStyle w:val="SemEspaamento"/>
        <w:ind w:right="142"/>
        <w:jc w:val="both"/>
        <w:rPr>
          <w:rFonts w:ascii="Arial" w:hAnsi="Arial" w:cs="Arial"/>
          <w:b/>
          <w:bCs/>
          <w:iCs/>
          <w:sz w:val="28"/>
          <w:szCs w:val="28"/>
        </w:rPr>
      </w:pPr>
    </w:p>
    <w:p w:rsidR="00573B15" w:rsidRPr="008861FC" w:rsidRDefault="00573B15" w:rsidP="00000829">
      <w:pPr>
        <w:pStyle w:val="SemEspaamento"/>
        <w:ind w:right="142"/>
        <w:jc w:val="both"/>
        <w:rPr>
          <w:rFonts w:ascii="Arial" w:hAnsi="Arial" w:cs="Arial"/>
          <w:b/>
          <w:bCs/>
          <w:sz w:val="24"/>
          <w:szCs w:val="24"/>
        </w:rPr>
      </w:pPr>
      <w:r w:rsidRPr="008861FC">
        <w:rPr>
          <w:rFonts w:ascii="Arial" w:hAnsi="Arial" w:cs="Arial"/>
          <w:b/>
          <w:bCs/>
          <w:sz w:val="24"/>
          <w:szCs w:val="24"/>
        </w:rPr>
        <w:t>REGRAS TÉCNICAS EVENTOS DE XCM – CROSS COUNTRY MARATONA</w:t>
      </w:r>
    </w:p>
    <w:p w:rsidR="00573B15" w:rsidRPr="008861FC" w:rsidRDefault="00573B15" w:rsidP="00000829">
      <w:pPr>
        <w:pStyle w:val="SemEspaamento"/>
        <w:ind w:right="142"/>
        <w:jc w:val="both"/>
        <w:rPr>
          <w:rFonts w:ascii="Arial" w:hAnsi="Arial" w:cs="Arial"/>
          <w:sz w:val="24"/>
          <w:szCs w:val="24"/>
        </w:rPr>
      </w:pP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b/>
          <w:i/>
          <w:sz w:val="24"/>
          <w:szCs w:val="24"/>
        </w:rPr>
        <w:t xml:space="preserve">§29 </w:t>
      </w:r>
      <w:r w:rsidRPr="008861FC">
        <w:rPr>
          <w:rFonts w:ascii="Arial" w:hAnsi="Arial" w:cs="Arial"/>
          <w:b/>
          <w:bCs/>
          <w:sz w:val="24"/>
          <w:szCs w:val="24"/>
        </w:rPr>
        <w:t>DISTÂNCIASE QUANTIDADE DE ATLETAS</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Mínimo: 60 km e Máximo: 100 km, sendo possível a participação de até 02 (dois) atletas de cada gênero por município.</w:t>
      </w:r>
    </w:p>
    <w:p w:rsidR="00803FE7" w:rsidRDefault="00803FE7" w:rsidP="00000829">
      <w:pPr>
        <w:pStyle w:val="SemEspaamento"/>
        <w:ind w:right="142"/>
        <w:jc w:val="both"/>
        <w:rPr>
          <w:rFonts w:ascii="Arial" w:hAnsi="Arial" w:cs="Arial"/>
          <w:b/>
          <w:i/>
          <w:sz w:val="24"/>
          <w:szCs w:val="24"/>
        </w:rPr>
      </w:pP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b/>
          <w:i/>
          <w:sz w:val="24"/>
          <w:szCs w:val="24"/>
        </w:rPr>
        <w:t xml:space="preserve">§30 </w:t>
      </w:r>
      <w:r w:rsidRPr="008861FC">
        <w:rPr>
          <w:rFonts w:ascii="Arial" w:hAnsi="Arial" w:cs="Arial"/>
          <w:b/>
          <w:bCs/>
          <w:sz w:val="24"/>
          <w:szCs w:val="24"/>
        </w:rPr>
        <w:t>PERCURSO</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O percurso deve ser marcado a cada dez (10) quilômetros por uma placa indicando a distância restante a ser percorrida.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A corrida pode ser realizada em uma única volta ou</w:t>
      </w:r>
      <w:r w:rsidR="00000829" w:rsidRPr="008861FC">
        <w:rPr>
          <w:rFonts w:ascii="Arial" w:hAnsi="Arial" w:cs="Arial"/>
          <w:sz w:val="24"/>
          <w:szCs w:val="24"/>
        </w:rPr>
        <w:t xml:space="preserve"> em várias voltas com um número </w:t>
      </w:r>
      <w:r w:rsidRPr="008861FC">
        <w:rPr>
          <w:rFonts w:ascii="Arial" w:hAnsi="Arial" w:cs="Arial"/>
          <w:sz w:val="24"/>
          <w:szCs w:val="24"/>
        </w:rPr>
        <w:t xml:space="preserve">máximo de voltas de três (3).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No caso de uma única volta, o percurso não pode incluir nenhuma seção a ser feita por duas vezes.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Somente as linhas de partida e chegada podem estar localizadas no mesmo local.</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O organizador deve providenciar para os eventos de XCM uma moto para marcar a frente da corrida (lead bike) e uma moto para marcar a parte traseira da corrida (moto vassoura).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Caso o percurso tenha alguma parte de asfalto, a mesma não deve exceder 15% do percurso total. </w:t>
      </w:r>
    </w:p>
    <w:p w:rsidR="00803FE7" w:rsidRDefault="00803FE7" w:rsidP="00000829">
      <w:pPr>
        <w:pStyle w:val="SemEspaamento"/>
        <w:ind w:right="142"/>
        <w:jc w:val="both"/>
        <w:rPr>
          <w:rFonts w:ascii="Arial" w:hAnsi="Arial" w:cs="Arial"/>
          <w:b/>
          <w:i/>
          <w:sz w:val="24"/>
          <w:szCs w:val="24"/>
        </w:rPr>
      </w:pP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b/>
          <w:i/>
          <w:sz w:val="24"/>
          <w:szCs w:val="24"/>
        </w:rPr>
        <w:t xml:space="preserve">§31 </w:t>
      </w:r>
      <w:r w:rsidRPr="008861FC">
        <w:rPr>
          <w:rFonts w:ascii="Arial" w:hAnsi="Arial" w:cs="Arial"/>
          <w:b/>
          <w:sz w:val="24"/>
          <w:szCs w:val="24"/>
        </w:rPr>
        <w:t>EXEMPLOS DE MARCAÇÃO E PLACAS DE SINALIZAÇÃO</w:t>
      </w:r>
    </w:p>
    <w:p w:rsidR="00803FE7" w:rsidRDefault="00803FE7" w:rsidP="00000829">
      <w:pPr>
        <w:pStyle w:val="SemEspaamento"/>
        <w:ind w:right="142"/>
        <w:jc w:val="both"/>
        <w:rPr>
          <w:rFonts w:ascii="Arial" w:hAnsi="Arial" w:cs="Arial"/>
          <w:sz w:val="24"/>
          <w:szCs w:val="24"/>
        </w:rPr>
      </w:pP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Para todas as corridas no formato de maratona, o percurso deve ser marcado com eficiência e placas visíveis para garantir que possa ser seguido sem problemas.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O percurso deve estar marcado a cada KM por uma placa indicativa da distância faltante para a linha de chegada;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Placas com flechas indicativas do caminho devem ser colocadas no percurso, principalmente nas interseções e locais perigosos. Devem estar a 1.5m do chão, para uma clara visão do atleta. As placas devem estar posicionadas 10m antes da interseção, curva ou local perigoso, devem estar afixadas no local e também 10 m após, para o atleta ter certeza de que está no caminho certo. Um "X" deve ser usado para marcar a direção errada. </w:t>
      </w:r>
    </w:p>
    <w:p w:rsidR="00573B15" w:rsidRPr="008861FC" w:rsidRDefault="00573B15" w:rsidP="00000829">
      <w:pPr>
        <w:pStyle w:val="SemEspaamento"/>
        <w:ind w:right="142"/>
        <w:jc w:val="both"/>
        <w:rPr>
          <w:rFonts w:ascii="Arial" w:hAnsi="Arial" w:cs="Arial"/>
          <w:sz w:val="24"/>
          <w:szCs w:val="24"/>
        </w:rPr>
      </w:pPr>
      <w:r w:rsidRPr="003F5C2A">
        <w:rPr>
          <w:rFonts w:ascii="Arial" w:hAnsi="Arial" w:cs="Arial"/>
          <w:color w:val="00B050"/>
          <w:sz w:val="24"/>
          <w:szCs w:val="24"/>
        </w:rPr>
        <w:t xml:space="preserve">- Quando </w:t>
      </w:r>
      <w:r w:rsidRPr="008861FC">
        <w:rPr>
          <w:rFonts w:ascii="Arial" w:hAnsi="Arial" w:cs="Arial"/>
          <w:sz w:val="24"/>
          <w:szCs w:val="24"/>
        </w:rPr>
        <w:t xml:space="preserve">possível e necessário, raízes, troncos, rochas, etc devem estar marcados com tinta fluorescente biodegradável para indicação de obstáculo e perigo. </w:t>
      </w:r>
    </w:p>
    <w:p w:rsidR="00803FE7" w:rsidRDefault="00803FE7" w:rsidP="00000829">
      <w:pPr>
        <w:pStyle w:val="SemEspaamento"/>
        <w:ind w:right="142"/>
        <w:jc w:val="both"/>
        <w:rPr>
          <w:rFonts w:ascii="Arial" w:hAnsi="Arial" w:cs="Arial"/>
          <w:b/>
          <w:i/>
          <w:sz w:val="24"/>
          <w:szCs w:val="24"/>
        </w:rPr>
      </w:pP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b/>
          <w:i/>
          <w:sz w:val="24"/>
          <w:szCs w:val="24"/>
        </w:rPr>
        <w:t>§32</w:t>
      </w:r>
      <w:r w:rsidRPr="008861FC">
        <w:rPr>
          <w:rFonts w:ascii="Arial" w:hAnsi="Arial" w:cs="Arial"/>
          <w:b/>
          <w:sz w:val="24"/>
          <w:szCs w:val="24"/>
        </w:rPr>
        <w:t xml:space="preserve"> ÁREA DE ABASTECIMENTO/ASSISTÊNCIA MECÂNICA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Para as provas de XCM no mínimo 02 zonas de abastecimento/apoio mecânico deverão ser providenciadas. É fortemente recomendável uma terceira zona de abastecimento/apoio mecânico.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Os organizadores devem antecipar as possibilidades de acesso das equipes durante os eventos de XCM à zona de abastecimento/assistência mecânica.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Não é permitido assistência mecânica e abastecimento fora das zonas designadas para esse fim. A única exceção à essa regra se restringe a abastecimento ou assistência mecânica entre ciclistas membros de uma mesma equipe.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Os ciclistas podem transportar ferramentas e peças de reposição, desde que isso não envolva nenhum perigo para o próprio ciclista ou para os outros concorrentes. </w:t>
      </w:r>
    </w:p>
    <w:p w:rsidR="00573B15" w:rsidRPr="008861FC" w:rsidRDefault="00573B15" w:rsidP="00000829">
      <w:pPr>
        <w:pStyle w:val="SemEspaamento"/>
        <w:ind w:right="142"/>
        <w:jc w:val="both"/>
        <w:rPr>
          <w:rFonts w:ascii="Arial" w:hAnsi="Arial" w:cs="Arial"/>
          <w:sz w:val="24"/>
          <w:szCs w:val="24"/>
        </w:rPr>
      </w:pPr>
      <w:r w:rsidRPr="008861FC">
        <w:rPr>
          <w:rFonts w:ascii="Arial" w:hAnsi="Arial" w:cs="Arial"/>
          <w:sz w:val="24"/>
          <w:szCs w:val="24"/>
        </w:rPr>
        <w:t xml:space="preserve">- Não é permitido que os Diretores Esportivos corram dentro da zona de assistência. </w:t>
      </w:r>
    </w:p>
    <w:p w:rsidR="00573B15" w:rsidRPr="008861FC" w:rsidRDefault="00573B15" w:rsidP="00000829">
      <w:pPr>
        <w:pStyle w:val="SemEspaamento"/>
        <w:ind w:right="142"/>
        <w:jc w:val="both"/>
        <w:rPr>
          <w:rFonts w:ascii="Arial" w:hAnsi="Arial" w:cs="Arial"/>
          <w:b/>
          <w:bCs/>
          <w:iCs/>
          <w:sz w:val="24"/>
          <w:szCs w:val="24"/>
        </w:rPr>
      </w:pPr>
      <w:r w:rsidRPr="008861FC">
        <w:rPr>
          <w:rFonts w:ascii="Arial" w:hAnsi="Arial" w:cs="Arial"/>
          <w:sz w:val="24"/>
          <w:szCs w:val="24"/>
        </w:rPr>
        <w:t>- A assistência mecânica autorizada durante uma corrida consiste em reparos ou na substituição de qualquer parte da bicicleta que não seja o quadro. Não são permitidas trocas de bicicleta e o ciclista deve cruzar a linha de chegada com a mesma placa de identificação do guidão que ele possuía no início.</w:t>
      </w:r>
    </w:p>
    <w:p w:rsidR="00573B15" w:rsidRPr="008861FC" w:rsidRDefault="00573B15" w:rsidP="00000829">
      <w:pPr>
        <w:pStyle w:val="SemEspaamento"/>
        <w:ind w:right="142"/>
        <w:jc w:val="both"/>
        <w:rPr>
          <w:rFonts w:ascii="Arial" w:hAnsi="Arial" w:cs="Arial"/>
          <w:i/>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13 -</w:t>
      </w:r>
      <w:r w:rsidRPr="008861FC">
        <w:rPr>
          <w:rFonts w:ascii="Arial" w:hAnsi="Arial" w:cs="Arial"/>
          <w:i/>
          <w:sz w:val="24"/>
          <w:szCs w:val="24"/>
        </w:rPr>
        <w:t xml:space="preserve"> O apoio mecânico</w:t>
      </w:r>
      <w:r w:rsidR="00573B15" w:rsidRPr="008861FC">
        <w:rPr>
          <w:rFonts w:ascii="Arial" w:hAnsi="Arial" w:cs="Arial"/>
          <w:i/>
          <w:sz w:val="24"/>
          <w:szCs w:val="24"/>
        </w:rPr>
        <w:t xml:space="preserve"> nas provas de estrada,</w:t>
      </w:r>
      <w:r w:rsidRPr="008861FC">
        <w:rPr>
          <w:rFonts w:ascii="Arial" w:hAnsi="Arial" w:cs="Arial"/>
          <w:i/>
          <w:sz w:val="24"/>
          <w:szCs w:val="24"/>
        </w:rPr>
        <w:t xml:space="preserve"> será permitido em todo o circuito, exceto 100metros antes e 100metros depois da linha de largada/chegada da prova.</w:t>
      </w: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bCs/>
          <w:i/>
          <w:sz w:val="24"/>
          <w:szCs w:val="24"/>
        </w:rPr>
        <w:t>Parágrafo único</w:t>
      </w:r>
      <w:r w:rsidRPr="008861FC">
        <w:rPr>
          <w:rFonts w:ascii="Arial" w:hAnsi="Arial" w:cs="Arial"/>
          <w:i/>
          <w:sz w:val="24"/>
          <w:szCs w:val="24"/>
        </w:rPr>
        <w:t xml:space="preserve"> Entende-se por apoio mecânico todo e qualquer conserto ou auxilio que venha a ser efetuado na bicicleta do participante.</w:t>
      </w:r>
    </w:p>
    <w:p w:rsidR="00C36066" w:rsidRPr="008861FC" w:rsidRDefault="00C36066" w:rsidP="00000829">
      <w:pPr>
        <w:pStyle w:val="SemEspaamento"/>
        <w:ind w:right="142"/>
        <w:jc w:val="both"/>
        <w:rPr>
          <w:rFonts w:ascii="Arial" w:hAnsi="Arial" w:cs="Arial"/>
          <w:i/>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14 -</w:t>
      </w:r>
      <w:r w:rsidRPr="008861FC">
        <w:rPr>
          <w:rFonts w:ascii="Arial" w:hAnsi="Arial" w:cs="Arial"/>
          <w:i/>
          <w:sz w:val="24"/>
          <w:szCs w:val="24"/>
        </w:rPr>
        <w:t xml:space="preserve"> Os apoiadores deverão prestar assistência mecânica parados sempre ao lado direito da pista. Não será permitido o apoio móvel (bicicletas/motos).</w:t>
      </w:r>
    </w:p>
    <w:p w:rsidR="00C36066" w:rsidRPr="008861FC" w:rsidRDefault="00C36066" w:rsidP="00000829">
      <w:pPr>
        <w:pStyle w:val="SemEspaamento"/>
        <w:ind w:right="142"/>
        <w:jc w:val="both"/>
        <w:rPr>
          <w:rFonts w:ascii="Arial" w:hAnsi="Arial" w:cs="Arial"/>
          <w:i/>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15 -</w:t>
      </w:r>
      <w:r w:rsidRPr="008861FC">
        <w:rPr>
          <w:rFonts w:ascii="Arial" w:hAnsi="Arial" w:cs="Arial"/>
          <w:i/>
          <w:sz w:val="24"/>
          <w:szCs w:val="24"/>
        </w:rPr>
        <w:t xml:space="preserve"> Os ciclistas que forem alcançados por um grupo igual ou maior de ciclistas, serão desclassificados, tendo que deixar a pista imediatamente.</w:t>
      </w:r>
    </w:p>
    <w:p w:rsidR="00C36066" w:rsidRPr="008861FC" w:rsidRDefault="00C36066" w:rsidP="00000829">
      <w:pPr>
        <w:pStyle w:val="SemEspaamento"/>
        <w:ind w:right="142"/>
        <w:jc w:val="both"/>
        <w:rPr>
          <w:rFonts w:ascii="Arial" w:hAnsi="Arial" w:cs="Arial"/>
          <w:i/>
          <w:sz w:val="24"/>
          <w:szCs w:val="24"/>
        </w:rPr>
      </w:pP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Art. 16 -</w:t>
      </w:r>
      <w:r w:rsidRPr="008861FC">
        <w:rPr>
          <w:rFonts w:ascii="Arial" w:hAnsi="Arial" w:cs="Arial"/>
          <w:i/>
          <w:sz w:val="24"/>
          <w:szCs w:val="24"/>
        </w:rPr>
        <w:t xml:space="preserve"> O ciclista que, por ventura, sentir-se prejudicado durante alguma das provas, poderá apresentar recurso ao presidente do colégio de comissários, através de seu representante legal, de forma individual e respeitosa, logo que ultrapasse a linha de chegada.</w:t>
      </w: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§1º-</w:t>
      </w:r>
      <w:r w:rsidRPr="008861FC">
        <w:rPr>
          <w:rFonts w:ascii="Arial" w:hAnsi="Arial" w:cs="Arial"/>
          <w:i/>
          <w:sz w:val="24"/>
          <w:szCs w:val="24"/>
        </w:rPr>
        <w:t xml:space="preserve"> O recurso deverá ser feito por escrito, assinado e apresentado conforme o que prescreve o regulamento geral para encaminhamento de recursos.</w:t>
      </w:r>
    </w:p>
    <w:p w:rsidR="00C36066" w:rsidRPr="008861FC" w:rsidRDefault="00C36066" w:rsidP="00000829">
      <w:pPr>
        <w:pStyle w:val="SemEspaamento"/>
        <w:ind w:right="142"/>
        <w:jc w:val="both"/>
        <w:rPr>
          <w:rFonts w:ascii="Arial" w:hAnsi="Arial" w:cs="Arial"/>
          <w:i/>
          <w:sz w:val="24"/>
          <w:szCs w:val="24"/>
        </w:rPr>
      </w:pPr>
      <w:r w:rsidRPr="008861FC">
        <w:rPr>
          <w:rFonts w:ascii="Arial" w:hAnsi="Arial" w:cs="Arial"/>
          <w:b/>
          <w:i/>
          <w:sz w:val="24"/>
          <w:szCs w:val="24"/>
        </w:rPr>
        <w:t>§2º-</w:t>
      </w:r>
      <w:r w:rsidRPr="008861FC">
        <w:rPr>
          <w:rFonts w:ascii="Arial" w:hAnsi="Arial" w:cs="Arial"/>
          <w:i/>
          <w:sz w:val="24"/>
          <w:szCs w:val="24"/>
        </w:rPr>
        <w:t xml:space="preserve"> Eventuais reclamações sobre os resultados também deverão seguir o mesmo procedimento citado no parágrafo anterior.</w:t>
      </w:r>
    </w:p>
    <w:p w:rsidR="00C36066" w:rsidRPr="00BE5366" w:rsidRDefault="00C36066" w:rsidP="00000829">
      <w:pPr>
        <w:pStyle w:val="SemEspaamento"/>
        <w:ind w:right="142"/>
        <w:jc w:val="both"/>
        <w:rPr>
          <w:rFonts w:ascii="Arial" w:hAnsi="Arial" w:cs="Arial"/>
          <w:i/>
          <w:color w:val="000000" w:themeColor="text1"/>
          <w:sz w:val="24"/>
          <w:szCs w:val="24"/>
        </w:rPr>
      </w:pPr>
      <w:r w:rsidRPr="008861FC">
        <w:rPr>
          <w:rFonts w:ascii="Arial" w:hAnsi="Arial" w:cs="Arial"/>
          <w:b/>
          <w:i/>
          <w:sz w:val="24"/>
          <w:szCs w:val="24"/>
        </w:rPr>
        <w:t>§3º-</w:t>
      </w:r>
      <w:r w:rsidRPr="008861FC">
        <w:rPr>
          <w:rFonts w:ascii="Arial" w:hAnsi="Arial" w:cs="Arial"/>
          <w:i/>
          <w:sz w:val="24"/>
          <w:szCs w:val="24"/>
        </w:rPr>
        <w:t xml:space="preserve"> Caso o r</w:t>
      </w:r>
      <w:r w:rsidRPr="00BE5366">
        <w:rPr>
          <w:rFonts w:ascii="Arial" w:hAnsi="Arial" w:cs="Arial"/>
          <w:i/>
          <w:color w:val="000000" w:themeColor="text1"/>
          <w:sz w:val="24"/>
          <w:szCs w:val="24"/>
        </w:rPr>
        <w:t>ecurso ou reclamação envolva um dos 3(três) primeiros classificados, a cerimônia de entrega de prêmios será adiada, até que a decisão final do colégio de comissários seja divulgada.</w:t>
      </w:r>
    </w:p>
    <w:p w:rsidR="00C36066" w:rsidRPr="00BE53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17 -</w:t>
      </w:r>
      <w:r w:rsidRPr="00BE5366">
        <w:rPr>
          <w:rFonts w:ascii="Arial" w:hAnsi="Arial" w:cs="Arial"/>
          <w:i/>
          <w:color w:val="000000" w:themeColor="text1"/>
          <w:sz w:val="24"/>
          <w:szCs w:val="24"/>
        </w:rPr>
        <w:t xml:space="preserve"> Para a realização das provas será instalado um júri de apelação, composto por 3(três) membros, que seráconhecidos no Congresso Técnico.</w:t>
      </w:r>
    </w:p>
    <w:p w:rsidR="00C36066" w:rsidRPr="00BE5366" w:rsidRDefault="00C36066" w:rsidP="00000829">
      <w:pPr>
        <w:pStyle w:val="SemEspaamento"/>
        <w:ind w:right="142"/>
        <w:jc w:val="both"/>
        <w:rPr>
          <w:rFonts w:ascii="Arial" w:hAnsi="Arial" w:cs="Arial"/>
          <w:i/>
          <w:color w:val="000000" w:themeColor="text1"/>
          <w:sz w:val="24"/>
          <w:szCs w:val="24"/>
        </w:rPr>
      </w:pPr>
    </w:p>
    <w:p w:rsidR="00C36066" w:rsidRDefault="00C36066" w:rsidP="00000829">
      <w:pPr>
        <w:pStyle w:val="SemEspaamento"/>
        <w:ind w:right="142"/>
        <w:jc w:val="both"/>
        <w:rPr>
          <w:rFonts w:ascii="Arial" w:hAnsi="Arial" w:cs="Arial"/>
          <w:i/>
          <w:color w:val="000000" w:themeColor="text1"/>
          <w:sz w:val="24"/>
          <w:szCs w:val="24"/>
        </w:rPr>
      </w:pPr>
      <w:r w:rsidRPr="00BE5366">
        <w:rPr>
          <w:rFonts w:ascii="Arial" w:hAnsi="Arial" w:cs="Arial"/>
          <w:b/>
          <w:i/>
          <w:color w:val="000000" w:themeColor="text1"/>
          <w:sz w:val="24"/>
          <w:szCs w:val="24"/>
        </w:rPr>
        <w:t>Art. 18 -</w:t>
      </w:r>
      <w:r w:rsidRPr="00BE5366">
        <w:rPr>
          <w:rFonts w:ascii="Arial" w:hAnsi="Arial" w:cs="Arial"/>
          <w:i/>
          <w:color w:val="000000" w:themeColor="text1"/>
          <w:sz w:val="24"/>
          <w:szCs w:val="24"/>
        </w:rPr>
        <w:t xml:space="preserve"> Os casos omissos, não previstos nos regulamentos, se</w:t>
      </w:r>
      <w:r>
        <w:rPr>
          <w:rFonts w:ascii="Arial" w:hAnsi="Arial" w:cs="Arial"/>
          <w:i/>
          <w:color w:val="000000" w:themeColor="text1"/>
          <w:sz w:val="24"/>
          <w:szCs w:val="24"/>
        </w:rPr>
        <w:t>rão resolvidos pela Coordenação</w:t>
      </w:r>
    </w:p>
    <w:p w:rsidR="00BE5366" w:rsidRDefault="00BE5366" w:rsidP="00C36066">
      <w:pPr>
        <w:pStyle w:val="SemEspaamento"/>
        <w:ind w:right="142"/>
        <w:jc w:val="both"/>
        <w:rPr>
          <w:rFonts w:ascii="Arial" w:hAnsi="Arial" w:cs="Arial"/>
          <w:i/>
          <w:sz w:val="24"/>
          <w:szCs w:val="24"/>
        </w:rPr>
      </w:pPr>
    </w:p>
    <w:p w:rsidR="00000829" w:rsidRDefault="00000829" w:rsidP="00C36066">
      <w:pPr>
        <w:pStyle w:val="SemEspaamento"/>
        <w:ind w:right="142"/>
        <w:jc w:val="both"/>
        <w:rPr>
          <w:rFonts w:ascii="Arial" w:hAnsi="Arial" w:cs="Arial"/>
          <w:i/>
          <w:sz w:val="24"/>
          <w:szCs w:val="24"/>
        </w:rPr>
      </w:pPr>
    </w:p>
    <w:p w:rsidR="00000829" w:rsidRDefault="00000829" w:rsidP="00C36066">
      <w:pPr>
        <w:pStyle w:val="SemEspaamento"/>
        <w:ind w:right="142"/>
        <w:jc w:val="both"/>
        <w:rPr>
          <w:rFonts w:ascii="Arial" w:hAnsi="Arial" w:cs="Arial"/>
          <w:i/>
          <w:sz w:val="24"/>
          <w:szCs w:val="24"/>
        </w:rPr>
      </w:pPr>
    </w:p>
    <w:p w:rsidR="00000829" w:rsidRDefault="00000829" w:rsidP="00C36066">
      <w:pPr>
        <w:pStyle w:val="SemEspaamento"/>
        <w:ind w:right="142"/>
        <w:jc w:val="both"/>
        <w:rPr>
          <w:rFonts w:ascii="Arial" w:hAnsi="Arial" w:cs="Arial"/>
          <w:i/>
          <w:sz w:val="24"/>
          <w:szCs w:val="24"/>
        </w:rPr>
      </w:pPr>
    </w:p>
    <w:p w:rsidR="00000829" w:rsidRDefault="00000829" w:rsidP="00C36066">
      <w:pPr>
        <w:pStyle w:val="SemEspaamento"/>
        <w:ind w:right="142"/>
        <w:jc w:val="both"/>
        <w:rPr>
          <w:rFonts w:ascii="Arial" w:hAnsi="Arial" w:cs="Arial"/>
          <w:i/>
          <w:sz w:val="24"/>
          <w:szCs w:val="24"/>
        </w:rPr>
      </w:pPr>
    </w:p>
    <w:p w:rsidR="00EF6508" w:rsidRDefault="00BE5366" w:rsidP="00AA4EF6">
      <w:pPr>
        <w:pStyle w:val="SemEspaamento"/>
        <w:ind w:left="709" w:right="142" w:hanging="709"/>
        <w:jc w:val="center"/>
        <w:rPr>
          <w:rFonts w:ascii="Arial" w:hAnsi="Arial" w:cs="Arial"/>
          <w:i/>
          <w:sz w:val="24"/>
          <w:szCs w:val="24"/>
        </w:rPr>
      </w:pPr>
      <w:r>
        <w:rPr>
          <w:rFonts w:ascii="Arial" w:hAnsi="Arial" w:cs="Arial"/>
          <w:i/>
          <w:noProof/>
          <w:sz w:val="24"/>
          <w:szCs w:val="24"/>
          <w:lang w:eastAsia="pt-BR"/>
        </w:rPr>
        <w:drawing>
          <wp:inline distT="0" distB="0" distL="0" distR="0">
            <wp:extent cx="5429250" cy="11906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0" cy="1190625"/>
                    </a:xfrm>
                    <a:prstGeom prst="rect">
                      <a:avLst/>
                    </a:prstGeom>
                    <a:noFill/>
                    <a:ln>
                      <a:noFill/>
                    </a:ln>
                  </pic:spPr>
                </pic:pic>
              </a:graphicData>
            </a:graphic>
          </wp:inline>
        </w:drawing>
      </w:r>
    </w:p>
    <w:p w:rsidR="00EF6508" w:rsidRDefault="00EF6508" w:rsidP="00AB3D29">
      <w:pPr>
        <w:pStyle w:val="SemEspaamento"/>
        <w:ind w:left="709" w:right="142" w:hanging="709"/>
        <w:jc w:val="both"/>
        <w:rPr>
          <w:rFonts w:ascii="Arial" w:hAnsi="Arial" w:cs="Arial"/>
          <w:i/>
          <w:sz w:val="24"/>
          <w:szCs w:val="24"/>
        </w:rPr>
      </w:pPr>
    </w:p>
    <w:p w:rsidR="00EF6508" w:rsidRPr="00AE6A66" w:rsidRDefault="00EF6508" w:rsidP="00EF6508">
      <w:pPr>
        <w:pStyle w:val="SemEspaamento"/>
        <w:jc w:val="both"/>
        <w:rPr>
          <w:rFonts w:ascii="Arial" w:hAnsi="Arial" w:cs="Arial"/>
          <w:sz w:val="24"/>
          <w:szCs w:val="24"/>
        </w:rPr>
      </w:pPr>
      <w:r w:rsidRPr="00AE6A66">
        <w:rPr>
          <w:rFonts w:ascii="Arial" w:hAnsi="Arial" w:cs="Arial"/>
          <w:b/>
          <w:sz w:val="24"/>
          <w:szCs w:val="24"/>
        </w:rPr>
        <w:t>Art. 1º -</w:t>
      </w:r>
      <w:r w:rsidRPr="00AE6A66">
        <w:rPr>
          <w:rFonts w:ascii="Arial" w:hAnsi="Arial" w:cs="Arial"/>
          <w:sz w:val="24"/>
          <w:szCs w:val="24"/>
        </w:rPr>
        <w:t xml:space="preserve"> A modalidade de FUTEBOL </w:t>
      </w:r>
      <w:r w:rsidR="00AE6A66">
        <w:rPr>
          <w:rFonts w:ascii="Arial" w:hAnsi="Arial" w:cs="Arial"/>
          <w:sz w:val="24"/>
          <w:szCs w:val="24"/>
        </w:rPr>
        <w:t xml:space="preserve">7 </w:t>
      </w:r>
      <w:r w:rsidRPr="00AE6A66">
        <w:rPr>
          <w:rFonts w:ascii="Arial" w:hAnsi="Arial" w:cs="Arial"/>
          <w:sz w:val="24"/>
          <w:szCs w:val="24"/>
        </w:rPr>
        <w:t>SOCIETY será regida com base nas Regras Oficiais da Confederação Brasileira de Soccer Society – CBSS/FIFO7S e adaptações contidas no presente Regulamento, obedecendo às normas oficiais do Regulame</w:t>
      </w:r>
      <w:r w:rsidR="00AE6A66">
        <w:rPr>
          <w:rFonts w:ascii="Arial" w:hAnsi="Arial" w:cs="Arial"/>
          <w:sz w:val="24"/>
          <w:szCs w:val="24"/>
        </w:rPr>
        <w:t>nto Geral dos Jogos do JIR 2019</w:t>
      </w:r>
      <w:r w:rsidRPr="00AE6A66">
        <w:rPr>
          <w:rFonts w:ascii="Arial" w:hAnsi="Arial" w:cs="Arial"/>
          <w:sz w:val="24"/>
          <w:szCs w:val="24"/>
        </w:rPr>
        <w:t>. Sendo realizad</w:t>
      </w:r>
      <w:r w:rsidR="00AE6A66">
        <w:rPr>
          <w:rFonts w:ascii="Arial" w:hAnsi="Arial" w:cs="Arial"/>
          <w:sz w:val="24"/>
          <w:szCs w:val="24"/>
        </w:rPr>
        <w:t>o</w:t>
      </w:r>
      <w:r w:rsidRPr="00AE6A66">
        <w:rPr>
          <w:rFonts w:ascii="Arial" w:hAnsi="Arial" w:cs="Arial"/>
          <w:sz w:val="24"/>
          <w:szCs w:val="24"/>
        </w:rPr>
        <w:t xml:space="preserve"> somente o </w:t>
      </w:r>
      <w:r w:rsidR="00AE6A66">
        <w:rPr>
          <w:rFonts w:ascii="Arial" w:hAnsi="Arial" w:cs="Arial"/>
          <w:sz w:val="24"/>
          <w:szCs w:val="24"/>
        </w:rPr>
        <w:t>sexo</w:t>
      </w:r>
      <w:r w:rsidRPr="00AE6A66">
        <w:rPr>
          <w:rFonts w:ascii="Arial" w:hAnsi="Arial" w:cs="Arial"/>
          <w:sz w:val="24"/>
          <w:szCs w:val="24"/>
        </w:rPr>
        <w:t xml:space="preserve"> masculino em caráter experimental, mas com pontuação para a classificação Geral; </w:t>
      </w:r>
    </w:p>
    <w:p w:rsidR="00EF6508" w:rsidRPr="00AE6A66" w:rsidRDefault="00EF6508" w:rsidP="00EF6508">
      <w:pPr>
        <w:pStyle w:val="SemEspaamento"/>
        <w:jc w:val="both"/>
        <w:rPr>
          <w:rFonts w:ascii="Arial" w:hAnsi="Arial" w:cs="Arial"/>
          <w:sz w:val="24"/>
          <w:szCs w:val="24"/>
        </w:rPr>
      </w:pPr>
    </w:p>
    <w:p w:rsidR="00EF6508" w:rsidRPr="00AE6A66" w:rsidRDefault="00EF6508" w:rsidP="00EF6508">
      <w:pPr>
        <w:pStyle w:val="SemEspaamento"/>
        <w:jc w:val="both"/>
        <w:rPr>
          <w:rFonts w:ascii="Arial" w:hAnsi="Arial" w:cs="Arial"/>
          <w:sz w:val="24"/>
          <w:szCs w:val="24"/>
        </w:rPr>
      </w:pPr>
      <w:r w:rsidRPr="00AE6A66">
        <w:rPr>
          <w:rFonts w:ascii="Arial" w:hAnsi="Arial" w:cs="Arial"/>
          <w:b/>
          <w:sz w:val="24"/>
          <w:szCs w:val="24"/>
        </w:rPr>
        <w:t>Art. 2º -</w:t>
      </w:r>
      <w:r w:rsidRPr="00AE6A66">
        <w:rPr>
          <w:rFonts w:ascii="Arial" w:hAnsi="Arial" w:cs="Arial"/>
          <w:sz w:val="24"/>
          <w:szCs w:val="24"/>
        </w:rPr>
        <w:t xml:space="preserve"> Os jogos terão 50 minutos de duração, divididos em dois tempos de 25 minutos corridos, com inter</w:t>
      </w:r>
      <w:r w:rsidR="00AE6A66">
        <w:rPr>
          <w:rFonts w:ascii="Arial" w:hAnsi="Arial" w:cs="Arial"/>
          <w:sz w:val="24"/>
          <w:szCs w:val="24"/>
        </w:rPr>
        <w:t>valo de 10 minutos entre ambos.</w:t>
      </w:r>
    </w:p>
    <w:p w:rsidR="00EF6508" w:rsidRPr="00AE6A66" w:rsidRDefault="00EF6508" w:rsidP="00EF6508">
      <w:pPr>
        <w:pStyle w:val="SemEspaamento"/>
        <w:jc w:val="both"/>
        <w:rPr>
          <w:rFonts w:ascii="Arial" w:hAnsi="Arial" w:cs="Arial"/>
          <w:b/>
          <w:sz w:val="24"/>
          <w:szCs w:val="24"/>
        </w:rPr>
      </w:pPr>
    </w:p>
    <w:p w:rsidR="00EF6508" w:rsidRPr="00AE6A66" w:rsidRDefault="00EF6508" w:rsidP="00EF6508">
      <w:pPr>
        <w:jc w:val="both"/>
        <w:rPr>
          <w:rFonts w:ascii="Arial" w:hAnsi="Arial" w:cs="Arial"/>
          <w:sz w:val="24"/>
          <w:szCs w:val="24"/>
        </w:rPr>
      </w:pPr>
      <w:r w:rsidRPr="00AE6A66">
        <w:rPr>
          <w:rFonts w:ascii="Arial" w:hAnsi="Arial" w:cs="Arial"/>
          <w:b/>
          <w:sz w:val="24"/>
          <w:szCs w:val="24"/>
        </w:rPr>
        <w:t>Art. 4º -</w:t>
      </w:r>
      <w:r w:rsidRPr="00AE6A66">
        <w:rPr>
          <w:rFonts w:ascii="Arial" w:hAnsi="Arial" w:cs="Arial"/>
          <w:sz w:val="24"/>
          <w:szCs w:val="24"/>
        </w:rPr>
        <w:t xml:space="preserve"> Uma partida poderá ser suspensa pelos seguintes motivos:</w:t>
      </w:r>
    </w:p>
    <w:p w:rsidR="00EF6508" w:rsidRPr="00AE6A66" w:rsidRDefault="00EF6508" w:rsidP="00EF6508">
      <w:pPr>
        <w:pStyle w:val="SemEspaamento"/>
        <w:jc w:val="both"/>
        <w:rPr>
          <w:rFonts w:ascii="Arial" w:hAnsi="Arial" w:cs="Arial"/>
          <w:sz w:val="24"/>
          <w:szCs w:val="24"/>
        </w:rPr>
      </w:pPr>
      <w:r w:rsidRPr="00AA4EF6">
        <w:rPr>
          <w:rFonts w:ascii="Arial" w:hAnsi="Arial" w:cs="Arial"/>
          <w:b/>
          <w:sz w:val="24"/>
          <w:szCs w:val="24"/>
        </w:rPr>
        <w:t>1.</w:t>
      </w:r>
      <w:r w:rsidRPr="00AE6A66">
        <w:rPr>
          <w:rFonts w:ascii="Arial" w:hAnsi="Arial" w:cs="Arial"/>
          <w:b/>
          <w:sz w:val="24"/>
          <w:szCs w:val="24"/>
        </w:rPr>
        <w:t>Falta de energia elétrica –</w:t>
      </w:r>
      <w:r w:rsidRPr="00AE6A66">
        <w:rPr>
          <w:rFonts w:ascii="Arial" w:hAnsi="Arial" w:cs="Arial"/>
          <w:sz w:val="24"/>
          <w:szCs w:val="24"/>
        </w:rPr>
        <w:t xml:space="preserve"> O jogo será finalizado caso tenha se concretizado 75% de sua realização sendo obrigatoriamente aguardar 30 (trinta) minutos;</w:t>
      </w:r>
    </w:p>
    <w:p w:rsidR="00EF6508" w:rsidRPr="00AE6A66" w:rsidRDefault="00EF6508" w:rsidP="00EF6508">
      <w:pPr>
        <w:pStyle w:val="SemEspaamento"/>
        <w:jc w:val="both"/>
        <w:rPr>
          <w:rFonts w:ascii="Arial" w:hAnsi="Arial" w:cs="Arial"/>
          <w:sz w:val="24"/>
          <w:szCs w:val="24"/>
        </w:rPr>
      </w:pPr>
    </w:p>
    <w:p w:rsidR="00EF6508" w:rsidRPr="00AE6A66" w:rsidRDefault="00EF6508" w:rsidP="00EF6508">
      <w:pPr>
        <w:pStyle w:val="SemEspaamento"/>
        <w:jc w:val="both"/>
        <w:rPr>
          <w:rFonts w:ascii="Arial" w:hAnsi="Arial" w:cs="Arial"/>
          <w:sz w:val="24"/>
          <w:szCs w:val="24"/>
        </w:rPr>
      </w:pPr>
      <w:r w:rsidRPr="00AA4EF6">
        <w:rPr>
          <w:rFonts w:ascii="Arial" w:hAnsi="Arial" w:cs="Arial"/>
          <w:b/>
          <w:sz w:val="24"/>
          <w:szCs w:val="24"/>
        </w:rPr>
        <w:t>2.</w:t>
      </w:r>
      <w:r w:rsidRPr="00AE6A66">
        <w:rPr>
          <w:rFonts w:ascii="Arial" w:hAnsi="Arial" w:cs="Arial"/>
          <w:b/>
          <w:sz w:val="24"/>
          <w:szCs w:val="24"/>
        </w:rPr>
        <w:t xml:space="preserve">Ocorrências climáticas - </w:t>
      </w:r>
      <w:r w:rsidRPr="00AE6A66">
        <w:rPr>
          <w:rFonts w:ascii="Arial" w:hAnsi="Arial" w:cs="Arial"/>
          <w:sz w:val="24"/>
          <w:szCs w:val="24"/>
        </w:rPr>
        <w:t>chuva, inundação, etc., que possam colocar em risco a integridade física dos atletas o jogo será finalizado caso tenha se concretizado 75% de sua realização. Caso seja antes dos 75% será iniciado um novo independente do placar que esteja;</w:t>
      </w:r>
    </w:p>
    <w:p w:rsidR="00EF6508" w:rsidRPr="00AE6A66" w:rsidRDefault="00EF6508" w:rsidP="00EF6508">
      <w:pPr>
        <w:pStyle w:val="SemEspaamento"/>
        <w:jc w:val="both"/>
        <w:rPr>
          <w:rFonts w:ascii="Arial" w:hAnsi="Arial" w:cs="Arial"/>
          <w:sz w:val="24"/>
          <w:szCs w:val="24"/>
        </w:rPr>
      </w:pPr>
    </w:p>
    <w:p w:rsidR="00EF6508" w:rsidRPr="00AE6A66" w:rsidRDefault="00EF6508" w:rsidP="00EF6508">
      <w:pPr>
        <w:pStyle w:val="SemEspaamento"/>
        <w:jc w:val="both"/>
        <w:rPr>
          <w:rFonts w:ascii="Arial" w:hAnsi="Arial" w:cs="Arial"/>
          <w:sz w:val="24"/>
          <w:szCs w:val="24"/>
        </w:rPr>
      </w:pPr>
      <w:r w:rsidRPr="00AA4EF6">
        <w:rPr>
          <w:rFonts w:ascii="Arial" w:hAnsi="Arial" w:cs="Arial"/>
          <w:b/>
          <w:sz w:val="24"/>
          <w:szCs w:val="24"/>
        </w:rPr>
        <w:t>3.</w:t>
      </w:r>
      <w:r w:rsidRPr="00AE6A66">
        <w:rPr>
          <w:rFonts w:ascii="Arial" w:hAnsi="Arial" w:cs="Arial"/>
          <w:b/>
          <w:sz w:val="24"/>
          <w:szCs w:val="24"/>
        </w:rPr>
        <w:t xml:space="preserve"> Brigas e/ou tumulto no local da competição/insuficiência de atletas –</w:t>
      </w:r>
      <w:r w:rsidRPr="00AE6A66">
        <w:rPr>
          <w:rFonts w:ascii="Arial" w:hAnsi="Arial" w:cs="Arial"/>
          <w:sz w:val="24"/>
          <w:szCs w:val="24"/>
        </w:rPr>
        <w:t>Os oficiais de arbitragem suspendera a partida e o relatório será encaminhado a coordenação do evento.</w:t>
      </w:r>
    </w:p>
    <w:p w:rsidR="00EF6508" w:rsidRPr="00AE6A66" w:rsidRDefault="00EF6508" w:rsidP="00EF6508">
      <w:pPr>
        <w:pStyle w:val="SemEspaamento"/>
        <w:jc w:val="both"/>
        <w:rPr>
          <w:rFonts w:ascii="Arial" w:hAnsi="Arial" w:cs="Arial"/>
          <w:sz w:val="24"/>
          <w:szCs w:val="24"/>
        </w:rPr>
      </w:pPr>
    </w:p>
    <w:p w:rsidR="00EF6508" w:rsidRPr="00AE6A66" w:rsidRDefault="00EF6508" w:rsidP="00EF6508">
      <w:pPr>
        <w:jc w:val="both"/>
        <w:rPr>
          <w:rFonts w:ascii="Arial" w:hAnsi="Arial" w:cs="Arial"/>
          <w:sz w:val="24"/>
          <w:szCs w:val="24"/>
        </w:rPr>
      </w:pPr>
      <w:r w:rsidRPr="00AE6A66">
        <w:rPr>
          <w:rFonts w:ascii="Arial" w:hAnsi="Arial" w:cs="Arial"/>
          <w:b/>
          <w:sz w:val="24"/>
          <w:szCs w:val="24"/>
        </w:rPr>
        <w:t>Art. 05º –</w:t>
      </w:r>
      <w:r w:rsidRPr="00AE6A66">
        <w:rPr>
          <w:rFonts w:ascii="Arial" w:hAnsi="Arial" w:cs="Arial"/>
          <w:sz w:val="24"/>
          <w:szCs w:val="24"/>
        </w:rPr>
        <w:t xml:space="preserve"> Os atletas, dirigentes, treinadores, massagistas, fisioterapeutas, atendentes, preparador físico e médico, que tenham sido expulsos da partida ou que estejam cumprindo penalidade disciplinar ou administrativa, de suspensão, quando presentes no local dos jogos deverão se posicionar, obrigatoriamente, no lado oposto do local onde se encontra o banco de reservas de sua equipe no campo de jogo.</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06º – </w:t>
      </w:r>
      <w:r w:rsidRPr="00AE6A66">
        <w:rPr>
          <w:rFonts w:ascii="Arial" w:hAnsi="Arial" w:cs="Arial"/>
          <w:sz w:val="24"/>
          <w:szCs w:val="24"/>
        </w:rPr>
        <w:t xml:space="preserve">Não é permitido o início da partida sem que as equipes tenham, no mínimo, 07 atletas no campo de jogo. </w:t>
      </w:r>
    </w:p>
    <w:p w:rsidR="00EF6508" w:rsidRPr="00AE6A66" w:rsidRDefault="00EF6508" w:rsidP="00D0287B">
      <w:pPr>
        <w:ind w:firstLine="1"/>
        <w:jc w:val="both"/>
        <w:rPr>
          <w:rFonts w:ascii="Arial" w:hAnsi="Arial" w:cs="Arial"/>
          <w:sz w:val="24"/>
          <w:szCs w:val="24"/>
        </w:rPr>
      </w:pPr>
      <w:r w:rsidRPr="00AE6A66">
        <w:rPr>
          <w:rFonts w:ascii="Arial" w:hAnsi="Arial" w:cs="Arial"/>
          <w:b/>
          <w:sz w:val="24"/>
          <w:szCs w:val="24"/>
        </w:rPr>
        <w:t xml:space="preserve">Art. 07º – </w:t>
      </w:r>
      <w:r w:rsidRPr="00AE6A66">
        <w:rPr>
          <w:rFonts w:ascii="Arial" w:hAnsi="Arial" w:cs="Arial"/>
          <w:sz w:val="24"/>
          <w:szCs w:val="24"/>
        </w:rPr>
        <w:t>Quando uma equipe, ou ambas, ficarem reduzida a 03 atletas, seja por qualquer motivo, a partida deverá ser encerrada imediatamente, inclusive quando e durante as cobranças de penalidades máximas</w:t>
      </w:r>
      <w:r w:rsidR="00AE6A66">
        <w:rPr>
          <w:rFonts w:ascii="Arial" w:hAnsi="Arial" w:cs="Arial"/>
          <w:sz w:val="24"/>
          <w:szCs w:val="24"/>
        </w:rPr>
        <w:t xml:space="preserve"> (</w:t>
      </w:r>
      <w:r w:rsidRPr="00AE6A66">
        <w:rPr>
          <w:rFonts w:ascii="Arial" w:hAnsi="Arial" w:cs="Arial"/>
          <w:sz w:val="24"/>
          <w:szCs w:val="24"/>
        </w:rPr>
        <w:t>shoot out</w:t>
      </w:r>
      <w:r w:rsidR="00AE6A66">
        <w:rPr>
          <w:rFonts w:ascii="Arial" w:hAnsi="Arial" w:cs="Arial"/>
          <w:sz w:val="24"/>
          <w:szCs w:val="24"/>
        </w:rPr>
        <w:t>)</w:t>
      </w:r>
      <w:r w:rsidRPr="00AE6A66">
        <w:rPr>
          <w:rFonts w:ascii="Arial" w:hAnsi="Arial" w:cs="Arial"/>
          <w:sz w:val="24"/>
          <w:szCs w:val="24"/>
        </w:rPr>
        <w:t xml:space="preserve">. </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08º – </w:t>
      </w:r>
      <w:r w:rsidRPr="00AE6A66">
        <w:rPr>
          <w:rFonts w:ascii="Arial" w:hAnsi="Arial" w:cs="Arial"/>
          <w:sz w:val="24"/>
          <w:szCs w:val="24"/>
        </w:rPr>
        <w:t>Na súmula de jogo deve ser registrado o máximo de 14 atletas por equipe, podendo ser completada até o final da partida, inclusive na prorrogação. As substituição são ilimitadas e volantes, não havendo necessidade de paralisação do jogo, sendo restritas aos atletas registrados em súmula.</w:t>
      </w:r>
    </w:p>
    <w:p w:rsidR="00AA4EF6" w:rsidRDefault="00AA4EF6" w:rsidP="00EF6508">
      <w:pPr>
        <w:jc w:val="both"/>
        <w:rPr>
          <w:rFonts w:ascii="Arial" w:hAnsi="Arial" w:cs="Arial"/>
          <w:b/>
          <w:sz w:val="24"/>
          <w:szCs w:val="24"/>
        </w:rPr>
      </w:pPr>
    </w:p>
    <w:p w:rsidR="00AA4EF6" w:rsidRDefault="00AA4EF6" w:rsidP="00EF6508">
      <w:pPr>
        <w:jc w:val="both"/>
        <w:rPr>
          <w:rFonts w:ascii="Arial" w:hAnsi="Arial" w:cs="Arial"/>
          <w:b/>
          <w:sz w:val="24"/>
          <w:szCs w:val="24"/>
        </w:rPr>
      </w:pP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09º – </w:t>
      </w:r>
      <w:r w:rsidRPr="00AE6A66">
        <w:rPr>
          <w:rFonts w:ascii="Arial" w:hAnsi="Arial" w:cs="Arial"/>
          <w:sz w:val="24"/>
          <w:szCs w:val="24"/>
        </w:rPr>
        <w:t>É OBRIGATORIO o uso de caneleiras, sendo que as mesmas deverão estar cobertas pelas meias, e devem ser confeccionadas em material apropriado que ofereça proteção ao jogador (plástico poliuretano ou material similar).</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10 – </w:t>
      </w:r>
      <w:r w:rsidRPr="00AE6A66">
        <w:rPr>
          <w:rFonts w:ascii="Arial" w:hAnsi="Arial" w:cs="Arial"/>
          <w:sz w:val="24"/>
          <w:szCs w:val="24"/>
        </w:rPr>
        <w:t>O árbitro exigirá que o atleta ou membro da comissão técnica retire qualquer objeto que, a seu ver, possa causar danos a si ou aos demais, tais como colar, brinco, piercing, anéis, alianças, inclusive imagens ou textos que façam apologia contrária à moral do Esporte. Não sendo obedecido, impedirá sua participação.</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11 – </w:t>
      </w:r>
      <w:r w:rsidRPr="00AE6A66">
        <w:rPr>
          <w:rFonts w:ascii="Arial" w:hAnsi="Arial" w:cs="Arial"/>
          <w:sz w:val="24"/>
          <w:szCs w:val="24"/>
        </w:rPr>
        <w:t>Cada equipe deve ter 01 atleta como capitão que deverá ser identificado com uma tarja fixada em um dos braços de cor diferente do uniforme, podendo estar ou não dentro do campo. Se expulso, deverá indicar outro atleta para a função.</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12 – </w:t>
      </w:r>
      <w:r w:rsidRPr="00AE6A66">
        <w:rPr>
          <w:rFonts w:ascii="Arial" w:hAnsi="Arial" w:cs="Arial"/>
          <w:sz w:val="24"/>
          <w:szCs w:val="24"/>
        </w:rPr>
        <w:t>O atleta pode jogar de óculos apropriados para o esporte, porém a responsabilidade é do mesmo por qualquer acidente e deve constar em súmula.</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13 – </w:t>
      </w:r>
      <w:r w:rsidRPr="00AE6A66">
        <w:rPr>
          <w:rFonts w:ascii="Arial" w:hAnsi="Arial" w:cs="Arial"/>
          <w:sz w:val="24"/>
          <w:szCs w:val="24"/>
        </w:rPr>
        <w:t xml:space="preserve">Caso a equipe não tenha goleiro reserva, a mesma deve apresentar outra camisa de goleiro com número diferente de seus atletas registrados em súmula. </w:t>
      </w:r>
    </w:p>
    <w:p w:rsidR="00EF6508" w:rsidRPr="00AE6A66" w:rsidRDefault="00EF6508" w:rsidP="00EF6508">
      <w:pPr>
        <w:ind w:left="426"/>
        <w:jc w:val="both"/>
        <w:rPr>
          <w:rFonts w:ascii="Arial" w:hAnsi="Arial" w:cs="Arial"/>
          <w:b/>
          <w:sz w:val="24"/>
          <w:szCs w:val="24"/>
        </w:rPr>
      </w:pPr>
      <w:r w:rsidRPr="00803FE7">
        <w:rPr>
          <w:rFonts w:ascii="Arial" w:hAnsi="Arial" w:cs="Arial"/>
          <w:b/>
          <w:sz w:val="24"/>
          <w:szCs w:val="24"/>
        </w:rPr>
        <w:t>a)</w:t>
      </w:r>
      <w:r w:rsidRPr="00AE6A66">
        <w:rPr>
          <w:rFonts w:ascii="Arial" w:hAnsi="Arial" w:cs="Arial"/>
          <w:sz w:val="24"/>
          <w:szCs w:val="24"/>
        </w:rPr>
        <w:t xml:space="preserve"> Se a equipe for utilizar um atleta já inscrito em súmula, como goleiro reserva o mesmo só poderá atuar com camisa de cor diferente, mas com a mesma numeração que se inscreveu anteriormente.</w:t>
      </w:r>
    </w:p>
    <w:p w:rsidR="00EF6508" w:rsidRPr="00AE6A66" w:rsidRDefault="00EF6508" w:rsidP="00EF6508">
      <w:pPr>
        <w:jc w:val="both"/>
        <w:rPr>
          <w:rFonts w:ascii="Arial" w:hAnsi="Arial" w:cs="Arial"/>
          <w:b/>
          <w:sz w:val="24"/>
          <w:szCs w:val="24"/>
        </w:rPr>
      </w:pPr>
      <w:r w:rsidRPr="00AE6A66">
        <w:rPr>
          <w:rFonts w:ascii="Arial" w:hAnsi="Arial" w:cs="Arial"/>
          <w:b/>
          <w:sz w:val="24"/>
          <w:szCs w:val="24"/>
        </w:rPr>
        <w:t xml:space="preserve">Art. 14 – </w:t>
      </w:r>
      <w:r w:rsidRPr="00AE6A66">
        <w:rPr>
          <w:rFonts w:ascii="Arial" w:hAnsi="Arial" w:cs="Arial"/>
          <w:sz w:val="24"/>
          <w:szCs w:val="24"/>
        </w:rPr>
        <w:t xml:space="preserve">É opcional  aos atletas postados no banco de reservas usarem coletes, inclusive para o aquecimento e com cores diferentes das camisas das equipes, devendo ter cor única para todos os atletas. Os coletes não devem ser iguais ao da equipe adversária. </w:t>
      </w:r>
    </w:p>
    <w:p w:rsidR="00EF6508" w:rsidRPr="00AE6A66" w:rsidRDefault="00EF6508" w:rsidP="00EF6508">
      <w:pPr>
        <w:jc w:val="both"/>
        <w:rPr>
          <w:rFonts w:ascii="Arial" w:hAnsi="Arial" w:cs="Arial"/>
          <w:b/>
          <w:sz w:val="24"/>
          <w:szCs w:val="24"/>
        </w:rPr>
      </w:pPr>
      <w:r w:rsidRPr="00AE6A66">
        <w:rPr>
          <w:rFonts w:ascii="Arial" w:hAnsi="Arial" w:cs="Arial"/>
          <w:b/>
          <w:sz w:val="24"/>
          <w:szCs w:val="24"/>
        </w:rPr>
        <w:t xml:space="preserve">Art. 15 – </w:t>
      </w:r>
      <w:r w:rsidRPr="00AE6A66">
        <w:rPr>
          <w:rFonts w:ascii="Arial" w:hAnsi="Arial" w:cs="Arial"/>
          <w:sz w:val="24"/>
          <w:szCs w:val="24"/>
        </w:rPr>
        <w:t>Os componentes da comissão técnica para permanecerem no banco de reservas, devem estar vestidos com calçaou agasalho, camisa com mangas ou similares, sapato, tên</w:t>
      </w:r>
      <w:r w:rsidR="00500587">
        <w:rPr>
          <w:rFonts w:ascii="Arial" w:hAnsi="Arial" w:cs="Arial"/>
          <w:sz w:val="24"/>
          <w:szCs w:val="24"/>
        </w:rPr>
        <w:t>is, meias ou chuteira apropriada</w:t>
      </w:r>
      <w:r w:rsidRPr="00AE6A66">
        <w:rPr>
          <w:rFonts w:ascii="Arial" w:hAnsi="Arial" w:cs="Arial"/>
          <w:sz w:val="24"/>
          <w:szCs w:val="24"/>
        </w:rPr>
        <w:t>s. Quando da utilização de bermuda, esta deverá ser representativa de sua equipe.</w:t>
      </w:r>
    </w:p>
    <w:p w:rsidR="00EF6508" w:rsidRPr="00AE6A66" w:rsidRDefault="00EF6508" w:rsidP="00EF6508">
      <w:pPr>
        <w:jc w:val="both"/>
        <w:rPr>
          <w:rFonts w:ascii="Arial" w:hAnsi="Arial" w:cs="Arial"/>
          <w:b/>
          <w:sz w:val="24"/>
          <w:szCs w:val="24"/>
        </w:rPr>
      </w:pPr>
      <w:r w:rsidRPr="00AE6A66">
        <w:rPr>
          <w:rFonts w:ascii="Arial" w:hAnsi="Arial" w:cs="Arial"/>
          <w:b/>
          <w:sz w:val="24"/>
          <w:szCs w:val="24"/>
        </w:rPr>
        <w:t>Art. 16 –</w:t>
      </w:r>
      <w:r w:rsidRPr="00AE6A66">
        <w:rPr>
          <w:rFonts w:ascii="Arial" w:hAnsi="Arial" w:cs="Arial"/>
          <w:sz w:val="24"/>
          <w:szCs w:val="24"/>
        </w:rPr>
        <w:t xml:space="preserve"> Qualquer atleta registrado em súmula poderá participar dos shoot out, havendo obrigatoriedade de troca para as cobranças até o ultimo atleta. </w:t>
      </w:r>
      <w:r w:rsidRPr="00500587">
        <w:rPr>
          <w:rFonts w:ascii="Arial" w:hAnsi="Arial" w:cs="Arial"/>
          <w:b/>
          <w:sz w:val="24"/>
          <w:szCs w:val="24"/>
        </w:rPr>
        <w:t>OBS. As equipes não igualam o número de atletas.</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17 – </w:t>
      </w:r>
      <w:r w:rsidRPr="00AE6A66">
        <w:rPr>
          <w:rFonts w:ascii="Arial" w:hAnsi="Arial" w:cs="Arial"/>
          <w:sz w:val="24"/>
          <w:szCs w:val="24"/>
        </w:rPr>
        <w:t xml:space="preserve">Nos jogos em que houver necessidade de se conhecer um vencedor será adotado as cobranças do shoot out em número de 03 (três) para cada equipe, executadas alternadamente, permanecendo o empate, devem ser alternadas por equipe, até que uma obtenha vantagem sobre a outra. Qualquer atleta registrado em súmula poderá participar do shoot out, havendo obrigatoriedade de troca para as cobranças até o ultimo atleta. OBS. As equipes não igualam o número de atletas. O atleta cumprindo punição por cartão disciplinar não poderá participar das cobranças, e nem permanecer no campo de jogo. </w:t>
      </w:r>
    </w:p>
    <w:p w:rsidR="00EF6508" w:rsidRPr="00AE6A66" w:rsidRDefault="00EF6508" w:rsidP="00EF6508">
      <w:pPr>
        <w:jc w:val="both"/>
        <w:rPr>
          <w:rFonts w:ascii="Arial" w:hAnsi="Arial" w:cs="Arial"/>
          <w:sz w:val="24"/>
          <w:szCs w:val="24"/>
        </w:rPr>
      </w:pPr>
      <w:r w:rsidRPr="00AE6A66">
        <w:rPr>
          <w:rFonts w:ascii="Arial" w:hAnsi="Arial" w:cs="Arial"/>
          <w:b/>
          <w:sz w:val="24"/>
          <w:szCs w:val="24"/>
        </w:rPr>
        <w:t xml:space="preserve">Art. 18 – </w:t>
      </w:r>
      <w:r w:rsidRPr="00AE6A66">
        <w:rPr>
          <w:rFonts w:ascii="Arial" w:hAnsi="Arial" w:cs="Arial"/>
          <w:sz w:val="24"/>
          <w:szCs w:val="24"/>
        </w:rPr>
        <w:t xml:space="preserve">Os casos omissos serão resolvidos pela </w:t>
      </w:r>
      <w:r w:rsidR="00115CAF">
        <w:rPr>
          <w:rFonts w:ascii="Arial" w:hAnsi="Arial" w:cs="Arial"/>
          <w:sz w:val="24"/>
          <w:szCs w:val="24"/>
        </w:rPr>
        <w:t>Coordenação</w:t>
      </w:r>
      <w:r w:rsidRPr="00AE6A66">
        <w:rPr>
          <w:rFonts w:ascii="Arial" w:hAnsi="Arial" w:cs="Arial"/>
          <w:sz w:val="24"/>
          <w:szCs w:val="24"/>
        </w:rPr>
        <w:t>.</w:t>
      </w: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Pr="001E4687" w:rsidRDefault="00AB3D29" w:rsidP="00AB3D29">
      <w:pPr>
        <w:pStyle w:val="SemEspaamento"/>
        <w:ind w:left="709" w:right="142" w:hanging="709"/>
        <w:jc w:val="both"/>
        <w:rPr>
          <w:rFonts w:ascii="Arial" w:hAnsi="Arial" w:cs="Arial"/>
          <w:i/>
          <w:sz w:val="24"/>
          <w:szCs w:val="24"/>
        </w:rPr>
      </w:pPr>
    </w:p>
    <w:p w:rsidR="00AB3D29" w:rsidRDefault="00AB3D29" w:rsidP="00AA4EF6">
      <w:pPr>
        <w:pStyle w:val="SemEspaamento"/>
        <w:ind w:left="709" w:right="142" w:hanging="709"/>
        <w:jc w:val="center"/>
        <w:rPr>
          <w:rFonts w:ascii="Arial" w:hAnsi="Arial" w:cs="Arial"/>
          <w:bCs/>
          <w:i/>
          <w:sz w:val="24"/>
          <w:szCs w:val="24"/>
        </w:rPr>
      </w:pPr>
      <w:r w:rsidRPr="001E4687">
        <w:rPr>
          <w:rFonts w:ascii="Arial" w:hAnsi="Arial" w:cs="Arial"/>
          <w:i/>
          <w:noProof/>
          <w:sz w:val="24"/>
          <w:szCs w:val="24"/>
          <w:lang w:eastAsia="pt-BR"/>
        </w:rPr>
        <w:drawing>
          <wp:inline distT="0" distB="0" distL="0" distR="0">
            <wp:extent cx="5397500" cy="1533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7500" cy="1533525"/>
                    </a:xfrm>
                    <a:prstGeom prst="rect">
                      <a:avLst/>
                    </a:prstGeom>
                    <a:noFill/>
                    <a:ln>
                      <a:noFill/>
                    </a:ln>
                  </pic:spPr>
                </pic:pic>
              </a:graphicData>
            </a:graphic>
          </wp:inline>
        </w:drawing>
      </w:r>
      <w:bookmarkEnd w:id="84"/>
      <w:bookmarkEnd w:id="85"/>
    </w:p>
    <w:p w:rsidR="008E5CA1" w:rsidRPr="001E4687" w:rsidRDefault="008E5CA1" w:rsidP="00AB3D29">
      <w:pPr>
        <w:pStyle w:val="SemEspaamento"/>
        <w:ind w:left="709" w:right="142" w:hanging="709"/>
        <w:jc w:val="both"/>
        <w:rPr>
          <w:rFonts w:ascii="Arial" w:hAnsi="Arial" w:cs="Arial"/>
          <w:bCs/>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bCs/>
          <w:i/>
          <w:sz w:val="24"/>
          <w:szCs w:val="24"/>
        </w:rPr>
        <w:t>Art. 1º -</w:t>
      </w:r>
      <w:r w:rsidRPr="001E4687">
        <w:rPr>
          <w:rFonts w:ascii="Arial" w:hAnsi="Arial" w:cs="Arial"/>
          <w:i/>
          <w:sz w:val="24"/>
          <w:szCs w:val="24"/>
        </w:rPr>
        <w:t>A competição será realizada com base nas Regras Oficiais da Confederação Brasileira de Futebol de Salão – CBFS/FIFA e adaptações  contidas nos Regulamentos Geral e Específico.</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2º -</w:t>
      </w:r>
      <w:r w:rsidRPr="001E4687">
        <w:rPr>
          <w:rFonts w:ascii="Arial" w:hAnsi="Arial" w:cs="Arial"/>
          <w:i/>
          <w:sz w:val="24"/>
          <w:szCs w:val="24"/>
        </w:rPr>
        <w:t xml:space="preserve"> Nos jogos em que houver necessidade de se conhecer um vencedor será adotado o seguinte critério:</w:t>
      </w: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i/>
          <w:sz w:val="24"/>
          <w:szCs w:val="24"/>
        </w:rPr>
        <w:t xml:space="preserve"> - a disputa será por penalidades máximas de acordo com as normas vigentes.</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3º -</w:t>
      </w:r>
      <w:r w:rsidRPr="001E4687">
        <w:rPr>
          <w:rFonts w:ascii="Arial" w:hAnsi="Arial" w:cs="Arial"/>
          <w:i/>
          <w:sz w:val="24"/>
          <w:szCs w:val="24"/>
        </w:rPr>
        <w:t xml:space="preserve"> Caso uma equipe venha a ficar com um numero insuficiente de jogadores para continuar uma partida, a mesma perdera o jogo, sendo computados os 3 (três) pontos para a equipe adversária e mantidos os gols das duas equipes, para efeito de saldo de gols. </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4º -</w:t>
      </w:r>
      <w:r w:rsidRPr="001E4687">
        <w:rPr>
          <w:rFonts w:ascii="Arial" w:hAnsi="Arial" w:cs="Arial"/>
          <w:i/>
          <w:sz w:val="24"/>
          <w:szCs w:val="24"/>
        </w:rPr>
        <w:t xml:space="preserve"> Caso uma equipe não compareça ao local do jogo no horário estipulado ou esteja incompleta ou ainda desista de competir, a mesma perderá o jogo, sendo eliminada da competição e todos seus resultados anulados na fase correspondente.</w:t>
      </w:r>
    </w:p>
    <w:p w:rsidR="00CF7EA9" w:rsidRDefault="00CF7EA9" w:rsidP="006E01FD">
      <w:pPr>
        <w:pStyle w:val="SemEspaamento"/>
        <w:ind w:right="142"/>
        <w:jc w:val="both"/>
        <w:rPr>
          <w:rFonts w:ascii="Arial" w:hAnsi="Arial" w:cs="Arial"/>
          <w:i/>
          <w:sz w:val="24"/>
          <w:szCs w:val="24"/>
        </w:rPr>
      </w:pPr>
    </w:p>
    <w:p w:rsidR="00AB3D29" w:rsidRDefault="00AB3D29" w:rsidP="006E01FD">
      <w:pPr>
        <w:pStyle w:val="SemEspaamento"/>
        <w:ind w:right="142"/>
        <w:jc w:val="both"/>
        <w:rPr>
          <w:rFonts w:ascii="Arial" w:hAnsi="Arial" w:cs="Arial"/>
          <w:i/>
          <w:sz w:val="24"/>
          <w:szCs w:val="24"/>
        </w:rPr>
      </w:pPr>
      <w:r w:rsidRPr="001E4687">
        <w:rPr>
          <w:rFonts w:ascii="Arial" w:hAnsi="Arial" w:cs="Arial"/>
          <w:i/>
          <w:sz w:val="24"/>
          <w:szCs w:val="24"/>
        </w:rPr>
        <w:t xml:space="preserve"> Será obrigatório o uso de caneleiras e braçadeiras de capitão. </w:t>
      </w:r>
    </w:p>
    <w:p w:rsidR="00CF7EA9" w:rsidRDefault="00CF7EA9" w:rsidP="006E01FD">
      <w:pPr>
        <w:pStyle w:val="SemEspaamento"/>
        <w:ind w:right="142"/>
        <w:jc w:val="both"/>
        <w:rPr>
          <w:rFonts w:ascii="Arial" w:hAnsi="Arial" w:cs="Arial"/>
          <w:i/>
          <w:sz w:val="24"/>
          <w:szCs w:val="24"/>
        </w:rPr>
      </w:pPr>
    </w:p>
    <w:p w:rsidR="00CF7EA9" w:rsidRDefault="00CF7EA9" w:rsidP="00CF7EA9">
      <w:pPr>
        <w:pStyle w:val="SemEspaamento"/>
        <w:ind w:right="142"/>
        <w:jc w:val="both"/>
        <w:rPr>
          <w:rFonts w:ascii="Arial" w:hAnsi="Arial" w:cs="Arial"/>
          <w:i/>
          <w:sz w:val="24"/>
          <w:szCs w:val="24"/>
        </w:rPr>
      </w:pPr>
      <w:r>
        <w:rPr>
          <w:rFonts w:ascii="Arial" w:hAnsi="Arial" w:cs="Arial"/>
          <w:b/>
          <w:sz w:val="24"/>
          <w:szCs w:val="24"/>
        </w:rPr>
        <w:t>Art. 5º</w:t>
      </w:r>
      <w:r w:rsidRPr="00C537D6">
        <w:rPr>
          <w:rFonts w:ascii="Arial" w:eastAsia="Calibri" w:hAnsi="Arial" w:cs="Arial"/>
          <w:b/>
          <w:sz w:val="24"/>
          <w:szCs w:val="24"/>
          <w:lang w:eastAsia="pt-BR"/>
        </w:rPr>
        <w:t xml:space="preserve"> - </w:t>
      </w:r>
      <w:r w:rsidRPr="00C537D6">
        <w:rPr>
          <w:rFonts w:ascii="Arial" w:eastAsia="Calibri" w:hAnsi="Arial" w:cs="Arial"/>
          <w:sz w:val="24"/>
          <w:szCs w:val="24"/>
          <w:lang w:eastAsia="pt-BR"/>
        </w:rPr>
        <w:t>O uniforme dos atletas consiste em camis</w:t>
      </w:r>
      <w:r>
        <w:rPr>
          <w:rFonts w:ascii="Arial" w:eastAsia="Calibri" w:hAnsi="Arial" w:cs="Arial"/>
          <w:sz w:val="24"/>
          <w:szCs w:val="24"/>
          <w:lang w:eastAsia="pt-BR"/>
        </w:rPr>
        <w:t xml:space="preserve">a, calção, short, tênis e meias, com numeração obrigatória na frente e nas costas da camisa, caso haja numeração no calção, deverá ser o mesmo número da camisa, </w:t>
      </w:r>
      <w:r>
        <w:rPr>
          <w:rFonts w:ascii="Arial" w:hAnsi="Arial" w:cs="Arial"/>
          <w:i/>
          <w:sz w:val="24"/>
          <w:szCs w:val="24"/>
        </w:rPr>
        <w:t>s</w:t>
      </w:r>
      <w:r w:rsidRPr="001E4687">
        <w:rPr>
          <w:rFonts w:ascii="Arial" w:hAnsi="Arial" w:cs="Arial"/>
          <w:i/>
          <w:sz w:val="24"/>
          <w:szCs w:val="24"/>
        </w:rPr>
        <w:t xml:space="preserve">erá obrigatório o uso de caneleiras e braçadeiras de capitão. </w:t>
      </w:r>
    </w:p>
    <w:p w:rsidR="00AB3D29" w:rsidRPr="001E4687" w:rsidRDefault="00AB3D29" w:rsidP="006E01FD">
      <w:pPr>
        <w:pStyle w:val="SemEspaamento"/>
        <w:ind w:right="142"/>
        <w:jc w:val="both"/>
        <w:rPr>
          <w:rFonts w:ascii="Arial" w:hAnsi="Arial" w:cs="Arial"/>
          <w:b/>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 xml:space="preserve">Art.6º - </w:t>
      </w:r>
      <w:r w:rsidRPr="001E4687">
        <w:rPr>
          <w:rFonts w:ascii="Arial" w:hAnsi="Arial" w:cs="Arial"/>
          <w:i/>
          <w:sz w:val="24"/>
          <w:szCs w:val="24"/>
        </w:rPr>
        <w:t>. Não será obrigatório o uso de coletes e também não existe a obrigatoriedade dos goleiros usarem camisas com a mesma cor.</w:t>
      </w:r>
    </w:p>
    <w:p w:rsidR="00AB3D29" w:rsidRPr="001E4687" w:rsidRDefault="00AB3D29" w:rsidP="006E01FD">
      <w:pPr>
        <w:pStyle w:val="SemEspaamento"/>
        <w:ind w:right="142"/>
        <w:jc w:val="both"/>
        <w:rPr>
          <w:rFonts w:ascii="Arial" w:hAnsi="Arial" w:cs="Arial"/>
          <w:b/>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 xml:space="preserve"> Art. 7º -</w:t>
      </w:r>
      <w:r w:rsidRPr="001E4687">
        <w:rPr>
          <w:rFonts w:ascii="Arial" w:hAnsi="Arial" w:cs="Arial"/>
          <w:i/>
          <w:sz w:val="24"/>
          <w:szCs w:val="24"/>
        </w:rPr>
        <w:t xml:space="preserve"> Não será permitido jogar com piercing, brinco, colar, presilha ou qualquer outro objeto que ponha em risco a integridade física dos atletas.</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8º -</w:t>
      </w:r>
      <w:r w:rsidRPr="001E4687">
        <w:rPr>
          <w:rFonts w:ascii="Arial" w:hAnsi="Arial" w:cs="Arial"/>
          <w:i/>
          <w:sz w:val="24"/>
          <w:szCs w:val="24"/>
        </w:rPr>
        <w:t xml:space="preserve"> As equipes participantes deverão comparecer ao local do jogo, com antecedência e devidamente uniformizada. Para ter condições de participação, antes do início do jogo, todos os componentes das equipes deverão apresentar suas credenciais à equipe de arbitragem e/ou a coordenação de modalidade.</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0E0986">
      <w:pPr>
        <w:pStyle w:val="SemEspaamento"/>
        <w:ind w:right="142"/>
        <w:jc w:val="both"/>
        <w:rPr>
          <w:rFonts w:ascii="Arial" w:hAnsi="Arial" w:cs="Arial"/>
          <w:i/>
          <w:sz w:val="24"/>
          <w:szCs w:val="24"/>
        </w:rPr>
      </w:pPr>
      <w:r w:rsidRPr="001E4687">
        <w:rPr>
          <w:rFonts w:ascii="Arial" w:hAnsi="Arial" w:cs="Arial"/>
          <w:b/>
          <w:i/>
          <w:sz w:val="24"/>
          <w:szCs w:val="24"/>
        </w:rPr>
        <w:t>Art. 9º -</w:t>
      </w:r>
      <w:r w:rsidRPr="001E4687">
        <w:rPr>
          <w:rFonts w:ascii="Arial" w:hAnsi="Arial" w:cs="Arial"/>
          <w:i/>
          <w:sz w:val="24"/>
          <w:szCs w:val="24"/>
        </w:rPr>
        <w:t xml:space="preserve"> Os casos omissos</w:t>
      </w:r>
      <w:r w:rsidR="00115CAF">
        <w:rPr>
          <w:rFonts w:ascii="Arial" w:hAnsi="Arial" w:cs="Arial"/>
          <w:i/>
          <w:sz w:val="24"/>
          <w:szCs w:val="24"/>
        </w:rPr>
        <w:t xml:space="preserve"> serão resolvidos pela Co</w:t>
      </w:r>
      <w:r w:rsidR="00D0287B">
        <w:rPr>
          <w:rFonts w:ascii="Arial" w:hAnsi="Arial" w:cs="Arial"/>
          <w:i/>
          <w:sz w:val="24"/>
          <w:szCs w:val="24"/>
        </w:rPr>
        <w:t>o</w:t>
      </w:r>
      <w:r w:rsidR="00115CAF">
        <w:rPr>
          <w:rFonts w:ascii="Arial" w:hAnsi="Arial" w:cs="Arial"/>
          <w:i/>
          <w:sz w:val="24"/>
          <w:szCs w:val="24"/>
        </w:rPr>
        <w:t>rdenação</w:t>
      </w:r>
      <w:bookmarkStart w:id="86" w:name="_Toc339350880"/>
      <w:bookmarkStart w:id="87" w:name="_Toc339354144"/>
    </w:p>
    <w:p w:rsidR="00AA4EF6" w:rsidRDefault="00AA4EF6" w:rsidP="000E0986">
      <w:pPr>
        <w:pStyle w:val="SemEspaamento"/>
        <w:ind w:right="142"/>
        <w:rPr>
          <w:rFonts w:ascii="Arial" w:hAnsi="Arial" w:cs="Arial"/>
          <w:i/>
          <w:noProof/>
          <w:sz w:val="24"/>
          <w:szCs w:val="24"/>
          <w:lang w:eastAsia="pt-BR"/>
        </w:rPr>
      </w:pPr>
    </w:p>
    <w:p w:rsidR="00AA4EF6" w:rsidRPr="001E4687" w:rsidRDefault="00AA4EF6" w:rsidP="00115CAF">
      <w:pPr>
        <w:pStyle w:val="SemEspaamento"/>
        <w:ind w:left="709" w:right="142" w:hanging="709"/>
        <w:rPr>
          <w:rFonts w:ascii="Arial" w:hAnsi="Arial" w:cs="Arial"/>
          <w:i/>
          <w:noProof/>
          <w:sz w:val="24"/>
          <w:szCs w:val="24"/>
          <w:lang w:eastAsia="pt-BR"/>
        </w:rPr>
      </w:pPr>
    </w:p>
    <w:p w:rsidR="00AA4EF6" w:rsidRPr="00BB7B32" w:rsidRDefault="00AB3D29" w:rsidP="00BB7B32">
      <w:pPr>
        <w:pStyle w:val="SemEspaamento"/>
        <w:ind w:left="709" w:right="142" w:hanging="709"/>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5090795" cy="1896745"/>
            <wp:effectExtent l="0" t="0" r="0" b="82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0795" cy="1896745"/>
                    </a:xfrm>
                    <a:prstGeom prst="rect">
                      <a:avLst/>
                    </a:prstGeom>
                    <a:noFill/>
                    <a:ln>
                      <a:noFill/>
                    </a:ln>
                  </pic:spPr>
                </pic:pic>
              </a:graphicData>
            </a:graphic>
          </wp:inline>
        </w:drawing>
      </w:r>
      <w:bookmarkEnd w:id="86"/>
      <w:bookmarkEnd w:id="87"/>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bCs/>
          <w:i/>
          <w:sz w:val="24"/>
          <w:szCs w:val="24"/>
        </w:rPr>
        <w:t>Art. 1º -</w:t>
      </w:r>
      <w:r w:rsidRPr="001E4687">
        <w:rPr>
          <w:rFonts w:ascii="Arial" w:hAnsi="Arial" w:cs="Arial"/>
          <w:i/>
          <w:sz w:val="24"/>
          <w:szCs w:val="24"/>
        </w:rPr>
        <w:t>A competição será realizada com base nas Regras Oficiais da Confederação Brasileira de Handebol – CBHb/FIHb e adaptações  contidas nos Regulamentos Geral e Específico.</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2º -</w:t>
      </w:r>
      <w:r w:rsidRPr="001E4687">
        <w:rPr>
          <w:rFonts w:ascii="Arial" w:hAnsi="Arial" w:cs="Arial"/>
          <w:i/>
          <w:sz w:val="24"/>
          <w:szCs w:val="24"/>
        </w:rPr>
        <w:t xml:space="preserve"> Nos jogos em que houver necessidade de se conhecer um vencedor será adotado o seguinte critério:.</w:t>
      </w: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i/>
          <w:sz w:val="24"/>
          <w:szCs w:val="24"/>
        </w:rPr>
        <w:t>- a disputa será por tiro de sete (07) metros de acordo com as normas vigentes.</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3º -</w:t>
      </w:r>
      <w:r w:rsidRPr="001E4687">
        <w:rPr>
          <w:rFonts w:ascii="Arial" w:hAnsi="Arial" w:cs="Arial"/>
          <w:i/>
          <w:sz w:val="24"/>
          <w:szCs w:val="24"/>
        </w:rPr>
        <w:t xml:space="preserve"> Caso uma equipe venha a ficar com um numero insuficiente de jogadores para continuar uma partida, a mesma perdera o jogo, sendo computados os 3 (três) pontos para a equipe adversária e mantidos os gols das duas equipes, para efeito de saldo de gols.</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4º -</w:t>
      </w:r>
      <w:r w:rsidRPr="001E4687">
        <w:rPr>
          <w:rFonts w:ascii="Arial" w:hAnsi="Arial" w:cs="Arial"/>
          <w:i/>
          <w:sz w:val="24"/>
          <w:szCs w:val="24"/>
        </w:rPr>
        <w:t xml:space="preserve"> Caso uma equipe não compareça ao local do jogo no horário estipulado ou esteja incompleta ou ainda desista de competir, a mesma perderá o jogo, sendo eliminada da competição e todos seus resultados anulados na fase correspondente.</w:t>
      </w:r>
    </w:p>
    <w:p w:rsidR="00AB3D29" w:rsidRPr="001E4687" w:rsidRDefault="00AB3D29" w:rsidP="006E01FD">
      <w:pPr>
        <w:pStyle w:val="SemEspaamento"/>
        <w:ind w:right="142"/>
        <w:jc w:val="both"/>
        <w:rPr>
          <w:rFonts w:ascii="Arial" w:hAnsi="Arial" w:cs="Arial"/>
          <w:i/>
          <w:sz w:val="24"/>
          <w:szCs w:val="24"/>
        </w:rPr>
      </w:pPr>
    </w:p>
    <w:p w:rsidR="00AB3D29" w:rsidRPr="001E4687"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5º -</w:t>
      </w:r>
      <w:r w:rsidRPr="001E4687">
        <w:rPr>
          <w:rFonts w:ascii="Arial" w:hAnsi="Arial" w:cs="Arial"/>
          <w:i/>
          <w:sz w:val="24"/>
          <w:szCs w:val="24"/>
        </w:rPr>
        <w:t xml:space="preserve"> Não será permitido jogar com piercing, brinco, colar, presilha ou qualquer outro objeto que ponha em risco a integridade física dos atletas.</w:t>
      </w:r>
    </w:p>
    <w:p w:rsidR="00AB3D29" w:rsidRPr="001E4687" w:rsidRDefault="00AB3D29" w:rsidP="006E01FD">
      <w:pPr>
        <w:pStyle w:val="SemEspaamento"/>
        <w:ind w:right="142"/>
        <w:jc w:val="both"/>
        <w:rPr>
          <w:rFonts w:ascii="Arial" w:hAnsi="Arial" w:cs="Arial"/>
          <w:i/>
          <w:sz w:val="24"/>
          <w:szCs w:val="24"/>
        </w:rPr>
      </w:pPr>
    </w:p>
    <w:p w:rsidR="00AB3D29" w:rsidRDefault="00AB3D29" w:rsidP="006E01FD">
      <w:pPr>
        <w:pStyle w:val="SemEspaamento"/>
        <w:ind w:right="142"/>
        <w:jc w:val="both"/>
        <w:rPr>
          <w:rFonts w:ascii="Arial" w:hAnsi="Arial" w:cs="Arial"/>
          <w:i/>
          <w:sz w:val="24"/>
          <w:szCs w:val="24"/>
        </w:rPr>
      </w:pPr>
      <w:r w:rsidRPr="001E4687">
        <w:rPr>
          <w:rFonts w:ascii="Arial" w:hAnsi="Arial" w:cs="Arial"/>
          <w:b/>
          <w:i/>
          <w:sz w:val="24"/>
          <w:szCs w:val="24"/>
        </w:rPr>
        <w:t>Art. 6º -</w:t>
      </w:r>
      <w:r w:rsidRPr="001E4687">
        <w:rPr>
          <w:rFonts w:ascii="Arial" w:hAnsi="Arial" w:cs="Arial"/>
          <w:i/>
          <w:sz w:val="24"/>
          <w:szCs w:val="24"/>
        </w:rPr>
        <w:t xml:space="preserve"> As equipes participantes deverão comparecer ao local do jogo, com antecedência e devidamente uniformizada. Para ter condições de participação, antes do início do jogo, todos os componentes das equipes deverão apresentar suas credenciais à equipe de arbitragem e/ou a coordenação de modalidade.</w:t>
      </w:r>
    </w:p>
    <w:p w:rsidR="009C3C9F" w:rsidRDefault="009C3C9F" w:rsidP="006E01FD">
      <w:pPr>
        <w:pStyle w:val="SemEspaamento"/>
        <w:ind w:right="142"/>
        <w:jc w:val="both"/>
        <w:rPr>
          <w:rFonts w:ascii="Arial" w:hAnsi="Arial" w:cs="Arial"/>
          <w:i/>
          <w:sz w:val="24"/>
          <w:szCs w:val="24"/>
        </w:rPr>
      </w:pPr>
    </w:p>
    <w:p w:rsidR="009C3C9F" w:rsidRDefault="009C3C9F" w:rsidP="006E01FD">
      <w:pPr>
        <w:pStyle w:val="SemEspaamento"/>
        <w:ind w:right="142"/>
        <w:jc w:val="both"/>
        <w:rPr>
          <w:rFonts w:ascii="Arial" w:hAnsi="Arial" w:cs="Arial"/>
          <w:i/>
          <w:sz w:val="24"/>
          <w:szCs w:val="24"/>
        </w:rPr>
      </w:pPr>
      <w:r w:rsidRPr="009C3C9F">
        <w:rPr>
          <w:rFonts w:ascii="Arial" w:hAnsi="Arial" w:cs="Arial"/>
          <w:b/>
          <w:i/>
          <w:sz w:val="24"/>
          <w:szCs w:val="24"/>
        </w:rPr>
        <w:t>Art. 7º</w:t>
      </w:r>
      <w:r>
        <w:rPr>
          <w:rFonts w:ascii="Arial" w:hAnsi="Arial" w:cs="Arial"/>
          <w:i/>
          <w:sz w:val="24"/>
          <w:szCs w:val="24"/>
        </w:rPr>
        <w:t xml:space="preserve"> - A equipe que não estiver completa, poder</w:t>
      </w:r>
      <w:r w:rsidR="00D82DD1">
        <w:rPr>
          <w:rFonts w:ascii="Arial" w:hAnsi="Arial" w:cs="Arial"/>
          <w:i/>
          <w:sz w:val="24"/>
          <w:szCs w:val="24"/>
        </w:rPr>
        <w:t>á</w:t>
      </w:r>
      <w:r>
        <w:rPr>
          <w:rFonts w:ascii="Arial" w:hAnsi="Arial" w:cs="Arial"/>
          <w:i/>
          <w:sz w:val="24"/>
          <w:szCs w:val="24"/>
        </w:rPr>
        <w:t xml:space="preserve"> incluir na partida atletas ou oficiais que tenham chegado ao local do jogo a qualquer momento, desde que tenham sido inseridos em súmula antes do inicio da partida, devendo se apresentar </w:t>
      </w:r>
      <w:r w:rsidR="00D82DD1">
        <w:rPr>
          <w:rFonts w:ascii="Arial" w:hAnsi="Arial" w:cs="Arial"/>
          <w:i/>
          <w:sz w:val="24"/>
          <w:szCs w:val="24"/>
        </w:rPr>
        <w:t xml:space="preserve"> a </w:t>
      </w:r>
      <w:r>
        <w:rPr>
          <w:rFonts w:ascii="Arial" w:hAnsi="Arial" w:cs="Arial"/>
          <w:i/>
          <w:sz w:val="24"/>
          <w:szCs w:val="24"/>
        </w:rPr>
        <w:t>mesa para conferência.</w:t>
      </w:r>
    </w:p>
    <w:p w:rsidR="009C3C9F" w:rsidRDefault="009C3C9F" w:rsidP="006E01FD">
      <w:pPr>
        <w:pStyle w:val="SemEspaamento"/>
        <w:ind w:right="142"/>
        <w:jc w:val="both"/>
        <w:rPr>
          <w:rFonts w:ascii="Arial" w:hAnsi="Arial" w:cs="Arial"/>
          <w:i/>
          <w:sz w:val="24"/>
          <w:szCs w:val="24"/>
        </w:rPr>
      </w:pPr>
    </w:p>
    <w:p w:rsidR="009C3C9F" w:rsidRPr="0043549F" w:rsidRDefault="0043549F" w:rsidP="006E01FD">
      <w:pPr>
        <w:pStyle w:val="SemEspaamento"/>
        <w:ind w:right="142"/>
        <w:jc w:val="both"/>
        <w:rPr>
          <w:rFonts w:ascii="Arial" w:eastAsia="Calibri" w:hAnsi="Arial" w:cs="Arial"/>
          <w:sz w:val="24"/>
          <w:szCs w:val="24"/>
          <w:lang w:eastAsia="pt-BR"/>
        </w:rPr>
      </w:pPr>
      <w:r>
        <w:rPr>
          <w:rFonts w:ascii="Arial" w:hAnsi="Arial" w:cs="Arial"/>
          <w:b/>
          <w:sz w:val="24"/>
          <w:szCs w:val="24"/>
        </w:rPr>
        <w:t>Art. 8º</w:t>
      </w:r>
      <w:r w:rsidRPr="00C537D6">
        <w:rPr>
          <w:rFonts w:ascii="Arial" w:eastAsia="Calibri" w:hAnsi="Arial" w:cs="Arial"/>
          <w:b/>
          <w:sz w:val="24"/>
          <w:szCs w:val="24"/>
          <w:lang w:eastAsia="pt-BR"/>
        </w:rPr>
        <w:t xml:space="preserve"> - </w:t>
      </w:r>
      <w:r w:rsidRPr="00C537D6">
        <w:rPr>
          <w:rFonts w:ascii="Arial" w:eastAsia="Calibri" w:hAnsi="Arial" w:cs="Arial"/>
          <w:sz w:val="24"/>
          <w:szCs w:val="24"/>
          <w:lang w:eastAsia="pt-BR"/>
        </w:rPr>
        <w:t>O uniforme dos atletas consiste em camis</w:t>
      </w:r>
      <w:r>
        <w:rPr>
          <w:rFonts w:ascii="Arial" w:eastAsia="Calibri" w:hAnsi="Arial" w:cs="Arial"/>
          <w:sz w:val="24"/>
          <w:szCs w:val="24"/>
          <w:lang w:eastAsia="pt-BR"/>
        </w:rPr>
        <w:t>a, calção, short, tênis e meias, com numeração obrigatória na frente e nas costas da camisa, caso haja numeração no calção, deverá ser o mesmo número da camisa;</w:t>
      </w:r>
      <w:r w:rsidR="00660C2C" w:rsidRPr="00C619FF">
        <w:rPr>
          <w:rFonts w:ascii="Arial" w:hAnsi="Arial" w:cs="Arial"/>
          <w:i/>
          <w:color w:val="FF0000"/>
          <w:sz w:val="24"/>
          <w:szCs w:val="24"/>
        </w:rPr>
        <w:t xml:space="preserve">. </w:t>
      </w:r>
    </w:p>
    <w:p w:rsidR="00C619FF" w:rsidRDefault="00C619FF" w:rsidP="006E01FD">
      <w:pPr>
        <w:pStyle w:val="SemEspaamento"/>
        <w:ind w:right="142"/>
        <w:jc w:val="both"/>
        <w:rPr>
          <w:rFonts w:ascii="Arial" w:hAnsi="Arial" w:cs="Arial"/>
          <w:i/>
          <w:color w:val="FF0000"/>
          <w:sz w:val="24"/>
          <w:szCs w:val="24"/>
        </w:rPr>
      </w:pPr>
    </w:p>
    <w:p w:rsidR="00C619FF" w:rsidRPr="00EF441C" w:rsidRDefault="0043549F" w:rsidP="00C619FF">
      <w:pPr>
        <w:pStyle w:val="SemEspaamento"/>
        <w:ind w:right="142"/>
        <w:jc w:val="both"/>
        <w:rPr>
          <w:rFonts w:ascii="Arial" w:hAnsi="Arial" w:cs="Arial"/>
          <w:i/>
          <w:sz w:val="24"/>
          <w:szCs w:val="24"/>
        </w:rPr>
      </w:pPr>
      <w:r w:rsidRPr="00EF441C">
        <w:rPr>
          <w:rFonts w:ascii="Arial" w:hAnsi="Arial" w:cs="Arial"/>
          <w:b/>
          <w:i/>
          <w:sz w:val="24"/>
          <w:szCs w:val="24"/>
        </w:rPr>
        <w:t>Art. 9</w:t>
      </w:r>
      <w:r w:rsidR="00C619FF" w:rsidRPr="00EF441C">
        <w:rPr>
          <w:rFonts w:ascii="Arial" w:hAnsi="Arial" w:cs="Arial"/>
          <w:b/>
          <w:i/>
          <w:sz w:val="24"/>
          <w:szCs w:val="24"/>
        </w:rPr>
        <w:t xml:space="preserve">º - </w:t>
      </w:r>
      <w:r w:rsidR="00C619FF" w:rsidRPr="00EF441C">
        <w:rPr>
          <w:rFonts w:ascii="Arial" w:hAnsi="Arial" w:cs="Arial"/>
          <w:i/>
          <w:sz w:val="24"/>
          <w:szCs w:val="24"/>
        </w:rPr>
        <w:t xml:space="preserve">Não é obrigatório a presença do técnico ou qualquer outro oficial na partida,.Na ausência dos dirigentes acima citado, </w:t>
      </w:r>
      <w:r w:rsidR="00001649" w:rsidRPr="00EF441C">
        <w:rPr>
          <w:rFonts w:ascii="Arial" w:hAnsi="Arial" w:cs="Arial"/>
          <w:i/>
          <w:sz w:val="24"/>
          <w:szCs w:val="24"/>
        </w:rPr>
        <w:t xml:space="preserve">a equipe não terá direito  o(s) pedido(s) de tempo(s) técnico(s) </w:t>
      </w:r>
    </w:p>
    <w:p w:rsidR="00AB3D29" w:rsidRPr="00EF441C" w:rsidRDefault="00AB3D29" w:rsidP="006E01FD">
      <w:pPr>
        <w:pStyle w:val="SemEspaamento"/>
        <w:ind w:right="142"/>
        <w:jc w:val="both"/>
        <w:rPr>
          <w:rFonts w:ascii="Arial" w:hAnsi="Arial" w:cs="Arial"/>
          <w:i/>
          <w:sz w:val="24"/>
          <w:szCs w:val="24"/>
        </w:rPr>
      </w:pPr>
    </w:p>
    <w:p w:rsidR="00AB3D29" w:rsidRPr="001E4687" w:rsidRDefault="0043549F" w:rsidP="006E01FD">
      <w:pPr>
        <w:pStyle w:val="SemEspaamento"/>
        <w:ind w:right="142"/>
        <w:jc w:val="both"/>
        <w:rPr>
          <w:rFonts w:ascii="Arial" w:hAnsi="Arial" w:cs="Arial"/>
          <w:i/>
          <w:sz w:val="24"/>
          <w:szCs w:val="24"/>
        </w:rPr>
      </w:pPr>
      <w:r>
        <w:rPr>
          <w:rFonts w:ascii="Arial" w:hAnsi="Arial" w:cs="Arial"/>
          <w:b/>
          <w:i/>
          <w:sz w:val="24"/>
          <w:szCs w:val="24"/>
        </w:rPr>
        <w:t>Art. 10</w:t>
      </w:r>
      <w:r w:rsidR="00AB3D29" w:rsidRPr="001E4687">
        <w:rPr>
          <w:rFonts w:ascii="Arial" w:hAnsi="Arial" w:cs="Arial"/>
          <w:b/>
          <w:i/>
          <w:sz w:val="24"/>
          <w:szCs w:val="24"/>
        </w:rPr>
        <w:t xml:space="preserve"> -</w:t>
      </w:r>
      <w:r w:rsidR="00AB3D29" w:rsidRPr="001E4687">
        <w:rPr>
          <w:rFonts w:ascii="Arial" w:hAnsi="Arial" w:cs="Arial"/>
          <w:i/>
          <w:sz w:val="24"/>
          <w:szCs w:val="24"/>
        </w:rPr>
        <w:t xml:space="preserve"> Não é obrigatório o uso da braçadeira de capitão.</w:t>
      </w:r>
    </w:p>
    <w:p w:rsidR="00AB3D29" w:rsidRPr="001E4687" w:rsidRDefault="00AB3D29" w:rsidP="006E01FD">
      <w:pPr>
        <w:pStyle w:val="SemEspaamento"/>
        <w:ind w:right="142"/>
        <w:jc w:val="both"/>
        <w:rPr>
          <w:rFonts w:ascii="Arial" w:hAnsi="Arial" w:cs="Arial"/>
          <w:i/>
          <w:sz w:val="24"/>
          <w:szCs w:val="24"/>
        </w:rPr>
      </w:pPr>
    </w:p>
    <w:p w:rsidR="006E01FD" w:rsidRPr="001E4687" w:rsidRDefault="0043549F" w:rsidP="00162EE0">
      <w:pPr>
        <w:pStyle w:val="SemEspaamento"/>
        <w:ind w:right="142"/>
        <w:jc w:val="both"/>
        <w:rPr>
          <w:rFonts w:ascii="Arial" w:hAnsi="Arial" w:cs="Arial"/>
          <w:i/>
          <w:sz w:val="24"/>
          <w:szCs w:val="24"/>
        </w:rPr>
      </w:pPr>
      <w:r>
        <w:rPr>
          <w:rFonts w:ascii="Arial" w:hAnsi="Arial" w:cs="Arial"/>
          <w:b/>
          <w:i/>
          <w:sz w:val="24"/>
          <w:szCs w:val="24"/>
        </w:rPr>
        <w:t>Art. 11</w:t>
      </w:r>
      <w:r w:rsidR="00AB3D29" w:rsidRPr="001E4687">
        <w:rPr>
          <w:rFonts w:ascii="Arial" w:hAnsi="Arial" w:cs="Arial"/>
          <w:b/>
          <w:i/>
          <w:sz w:val="24"/>
          <w:szCs w:val="24"/>
        </w:rPr>
        <w:t xml:space="preserve"> -</w:t>
      </w:r>
      <w:r w:rsidR="00AB3D29" w:rsidRPr="001E4687">
        <w:rPr>
          <w:rFonts w:ascii="Arial" w:hAnsi="Arial" w:cs="Arial"/>
          <w:i/>
          <w:sz w:val="24"/>
          <w:szCs w:val="24"/>
        </w:rPr>
        <w:t xml:space="preserve"> Os casos omissos serão </w:t>
      </w:r>
      <w:r w:rsidR="00115CAF">
        <w:rPr>
          <w:rFonts w:ascii="Arial" w:hAnsi="Arial" w:cs="Arial"/>
          <w:i/>
          <w:sz w:val="24"/>
          <w:szCs w:val="24"/>
        </w:rPr>
        <w:t>resolvidos pela Coordenação</w:t>
      </w:r>
      <w:r w:rsidR="00AB3D29" w:rsidRPr="001E4687">
        <w:rPr>
          <w:rFonts w:ascii="Arial" w:hAnsi="Arial" w:cs="Arial"/>
          <w:i/>
          <w:sz w:val="24"/>
          <w:szCs w:val="24"/>
        </w:rPr>
        <w:t>.</w:t>
      </w:r>
    </w:p>
    <w:p w:rsidR="00AB3D29" w:rsidRPr="001E4687" w:rsidRDefault="00AB3D29" w:rsidP="00AB3D29">
      <w:pPr>
        <w:pStyle w:val="SemEspaamento"/>
        <w:ind w:left="709" w:right="142" w:hanging="709"/>
        <w:jc w:val="both"/>
        <w:rPr>
          <w:rFonts w:ascii="Arial" w:hAnsi="Arial" w:cs="Arial"/>
          <w:i/>
          <w:sz w:val="24"/>
          <w:szCs w:val="24"/>
        </w:rPr>
      </w:pPr>
    </w:p>
    <w:p w:rsidR="00AB3D29" w:rsidRDefault="00AB3D29" w:rsidP="00BE5FF7">
      <w:pPr>
        <w:pStyle w:val="SemEspaamento"/>
        <w:ind w:right="142"/>
        <w:jc w:val="both"/>
        <w:rPr>
          <w:rFonts w:ascii="Arial" w:hAnsi="Arial" w:cs="Arial"/>
          <w:i/>
          <w:sz w:val="24"/>
          <w:szCs w:val="24"/>
        </w:rPr>
      </w:pPr>
      <w:bookmarkStart w:id="88" w:name="_Toc339350881"/>
      <w:bookmarkStart w:id="89" w:name="_Toc339354145"/>
    </w:p>
    <w:p w:rsidR="00AA4EF6" w:rsidRDefault="00AA4EF6" w:rsidP="00BE5FF7">
      <w:pPr>
        <w:pStyle w:val="SemEspaamento"/>
        <w:ind w:right="142"/>
        <w:jc w:val="both"/>
        <w:rPr>
          <w:rFonts w:ascii="Arial" w:hAnsi="Arial" w:cs="Arial"/>
          <w:i/>
          <w:sz w:val="24"/>
          <w:szCs w:val="24"/>
        </w:rPr>
      </w:pPr>
    </w:p>
    <w:p w:rsidR="00803FE7" w:rsidRPr="001E4687" w:rsidRDefault="00803FE7" w:rsidP="00BE5FF7">
      <w:pPr>
        <w:pStyle w:val="SemEspaamento"/>
        <w:ind w:right="142"/>
        <w:jc w:val="both"/>
        <w:rPr>
          <w:rFonts w:ascii="Arial" w:hAnsi="Arial" w:cs="Arial"/>
          <w:i/>
          <w:sz w:val="24"/>
          <w:szCs w:val="24"/>
        </w:rPr>
      </w:pPr>
    </w:p>
    <w:p w:rsidR="00AB3D29" w:rsidRPr="001E4687" w:rsidRDefault="00AB3D29" w:rsidP="00E102B8">
      <w:pPr>
        <w:pStyle w:val="SemEspaamento"/>
        <w:ind w:left="709" w:right="142" w:hanging="709"/>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5042535" cy="1528445"/>
            <wp:effectExtent l="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2535" cy="1528445"/>
                    </a:xfrm>
                    <a:prstGeom prst="rect">
                      <a:avLst/>
                    </a:prstGeom>
                    <a:noFill/>
                    <a:ln>
                      <a:noFill/>
                    </a:ln>
                  </pic:spPr>
                </pic:pic>
              </a:graphicData>
            </a:graphic>
          </wp:inline>
        </w:drawing>
      </w:r>
    </w:p>
    <w:p w:rsidR="00BE5FF7" w:rsidRPr="001E4687" w:rsidRDefault="00BE5FF7" w:rsidP="00BE5FF7">
      <w:pPr>
        <w:pStyle w:val="SemEspaamento"/>
        <w:ind w:right="142"/>
        <w:jc w:val="both"/>
        <w:rPr>
          <w:rFonts w:ascii="Arial" w:hAnsi="Arial" w:cs="Arial"/>
          <w:i/>
          <w:sz w:val="24"/>
          <w:szCs w:val="24"/>
        </w:rPr>
      </w:pPr>
      <w:bookmarkStart w:id="90" w:name="_Toc339350886"/>
      <w:bookmarkStart w:id="91" w:name="_Toc339354146"/>
      <w:bookmarkEnd w:id="88"/>
      <w:bookmarkEnd w:id="89"/>
      <w:r w:rsidRPr="001E4687">
        <w:rPr>
          <w:rFonts w:ascii="Arial" w:hAnsi="Arial" w:cs="Arial"/>
          <w:b/>
          <w:bCs/>
          <w:i/>
          <w:sz w:val="24"/>
          <w:szCs w:val="24"/>
        </w:rPr>
        <w:t>Art. 1º -</w:t>
      </w:r>
      <w:r w:rsidRPr="001E4687">
        <w:rPr>
          <w:rFonts w:ascii="Arial" w:hAnsi="Arial" w:cs="Arial"/>
          <w:i/>
          <w:sz w:val="24"/>
          <w:szCs w:val="24"/>
        </w:rPr>
        <w:t>A competição será realizada com base nas Regras Oficiais da Confederação Brasileira de Judô – CBJ/FIJ e adaptaçõescontidas nos Regulamentos Geral e Específico.</w:t>
      </w:r>
    </w:p>
    <w:p w:rsidR="00E44534" w:rsidRPr="00E44534" w:rsidRDefault="00E44534" w:rsidP="00E44534">
      <w:pPr>
        <w:jc w:val="both"/>
        <w:rPr>
          <w:rFonts w:ascii="Arial" w:hAnsi="Arial" w:cs="Arial"/>
          <w:b/>
          <w:color w:val="7030A0"/>
          <w:sz w:val="24"/>
          <w:szCs w:val="24"/>
        </w:rPr>
      </w:pPr>
    </w:p>
    <w:p w:rsidR="00E44534" w:rsidRPr="00EF441C" w:rsidRDefault="00E44534" w:rsidP="00E44534">
      <w:pPr>
        <w:jc w:val="both"/>
        <w:rPr>
          <w:rFonts w:ascii="Arial" w:hAnsi="Arial" w:cs="Arial"/>
          <w:sz w:val="24"/>
          <w:szCs w:val="24"/>
        </w:rPr>
      </w:pPr>
      <w:r w:rsidRPr="00EF441C">
        <w:rPr>
          <w:rFonts w:ascii="Arial" w:hAnsi="Arial" w:cs="Arial"/>
          <w:b/>
          <w:sz w:val="24"/>
          <w:szCs w:val="24"/>
        </w:rPr>
        <w:t>Art. 2º -</w:t>
      </w:r>
      <w:r w:rsidRPr="00EF441C">
        <w:rPr>
          <w:rFonts w:ascii="Arial" w:hAnsi="Arial" w:cs="Arial"/>
          <w:sz w:val="24"/>
          <w:szCs w:val="24"/>
        </w:rPr>
        <w:t xml:space="preserve"> Os atletas poderão inscrever-se nas categorias  abaixo discriminadas, sendo permit</w:t>
      </w:r>
      <w:r w:rsidR="00D0287B" w:rsidRPr="00EF441C">
        <w:rPr>
          <w:rFonts w:ascii="Arial" w:hAnsi="Arial" w:cs="Arial"/>
          <w:sz w:val="24"/>
          <w:szCs w:val="24"/>
        </w:rPr>
        <w:t>ida 01 (uma) inscrição por peso</w:t>
      </w:r>
      <w:r w:rsidRPr="00EF441C">
        <w:rPr>
          <w:rFonts w:ascii="Arial" w:hAnsi="Arial" w:cs="Arial"/>
          <w:sz w:val="24"/>
          <w:szCs w:val="24"/>
        </w:rPr>
        <w:t xml:space="preserve">. Caso o  competidor esteja acima ou abaixo do peso na qual se inscreveu, o mesmo será desclassificado. </w:t>
      </w:r>
    </w:p>
    <w:p w:rsidR="00BE5FF7" w:rsidRPr="001E4687" w:rsidRDefault="00E44534" w:rsidP="00BE5FF7">
      <w:pPr>
        <w:pStyle w:val="SemEspaamento"/>
        <w:ind w:right="142"/>
        <w:jc w:val="both"/>
        <w:rPr>
          <w:rFonts w:ascii="Arial" w:hAnsi="Arial" w:cs="Arial"/>
          <w:i/>
          <w:sz w:val="24"/>
          <w:szCs w:val="24"/>
        </w:rPr>
      </w:pPr>
      <w:r>
        <w:rPr>
          <w:rFonts w:ascii="Arial" w:hAnsi="Arial" w:cs="Arial"/>
          <w:i/>
          <w:sz w:val="24"/>
          <w:szCs w:val="24"/>
        </w:rPr>
        <w:t>Art. 3</w:t>
      </w:r>
      <w:r w:rsidR="00BE5FF7" w:rsidRPr="001E4687">
        <w:rPr>
          <w:rFonts w:ascii="Arial" w:hAnsi="Arial" w:cs="Arial"/>
          <w:i/>
          <w:sz w:val="24"/>
          <w:szCs w:val="24"/>
        </w:rPr>
        <w:t>º As categorias de peso serão:</w:t>
      </w:r>
    </w:p>
    <w:p w:rsidR="00BE5FF7" w:rsidRPr="001E4687" w:rsidRDefault="00BE5FF7" w:rsidP="00BE5FF7">
      <w:pPr>
        <w:pStyle w:val="SemEspaamento"/>
        <w:ind w:right="142"/>
        <w:jc w:val="both"/>
        <w:rPr>
          <w:rFonts w:ascii="Arial" w:hAnsi="Arial" w:cs="Arial"/>
          <w:i/>
          <w:sz w:val="24"/>
          <w:szCs w:val="24"/>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91"/>
        <w:gridCol w:w="1277"/>
        <w:gridCol w:w="1009"/>
        <w:gridCol w:w="1069"/>
        <w:gridCol w:w="999"/>
        <w:gridCol w:w="1179"/>
        <w:gridCol w:w="1005"/>
        <w:gridCol w:w="1238"/>
        <w:gridCol w:w="1037"/>
      </w:tblGrid>
      <w:tr w:rsidR="00BE5FF7" w:rsidRPr="001E4687" w:rsidTr="006672FD">
        <w:tc>
          <w:tcPr>
            <w:tcW w:w="1291"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Categoria</w:t>
            </w:r>
          </w:p>
        </w:tc>
        <w:tc>
          <w:tcPr>
            <w:tcW w:w="1277"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Super Ligeiro</w:t>
            </w:r>
          </w:p>
        </w:tc>
        <w:tc>
          <w:tcPr>
            <w:tcW w:w="1009"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Ligeiro</w:t>
            </w:r>
          </w:p>
        </w:tc>
        <w:tc>
          <w:tcPr>
            <w:tcW w:w="1069"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Meio Leve</w:t>
            </w:r>
          </w:p>
        </w:tc>
        <w:tc>
          <w:tcPr>
            <w:tcW w:w="999"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Leve</w:t>
            </w:r>
          </w:p>
        </w:tc>
        <w:tc>
          <w:tcPr>
            <w:tcW w:w="1179"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Meio Médio</w:t>
            </w:r>
          </w:p>
        </w:tc>
        <w:tc>
          <w:tcPr>
            <w:tcW w:w="1005"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Médio</w:t>
            </w:r>
          </w:p>
        </w:tc>
        <w:tc>
          <w:tcPr>
            <w:tcW w:w="1238"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Meio Pesado</w:t>
            </w:r>
          </w:p>
        </w:tc>
        <w:tc>
          <w:tcPr>
            <w:tcW w:w="1037" w:type="dxa"/>
            <w:shd w:val="clear" w:color="auto" w:fill="D9D9D9"/>
            <w:vAlign w:val="center"/>
          </w:tcPr>
          <w:p w:rsidR="00BE5FF7" w:rsidRPr="001E4687" w:rsidRDefault="00BE5FF7" w:rsidP="00BE5FF7">
            <w:pPr>
              <w:pStyle w:val="SemEspaamento"/>
              <w:spacing w:after="200" w:line="276" w:lineRule="auto"/>
              <w:ind w:right="142"/>
              <w:jc w:val="center"/>
              <w:rPr>
                <w:rFonts w:ascii="Arial" w:hAnsi="Arial" w:cs="Arial"/>
                <w:i/>
                <w:sz w:val="20"/>
                <w:szCs w:val="20"/>
                <w:lang w:val="es-ES_tradnl"/>
              </w:rPr>
            </w:pPr>
            <w:r w:rsidRPr="001E4687">
              <w:rPr>
                <w:rFonts w:ascii="Arial" w:hAnsi="Arial" w:cs="Arial"/>
                <w:i/>
                <w:sz w:val="20"/>
                <w:szCs w:val="20"/>
                <w:lang w:val="es-ES_tradnl"/>
              </w:rPr>
              <w:t>Pesado</w:t>
            </w:r>
          </w:p>
        </w:tc>
      </w:tr>
      <w:tr w:rsidR="00BE5FF7" w:rsidRPr="001E4687" w:rsidTr="006672FD">
        <w:tc>
          <w:tcPr>
            <w:tcW w:w="1291" w:type="dxa"/>
            <w:shd w:val="clear" w:color="auto" w:fill="FFFFFF"/>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Masculino</w:t>
            </w:r>
          </w:p>
        </w:tc>
        <w:tc>
          <w:tcPr>
            <w:tcW w:w="1277" w:type="dxa"/>
            <w:shd w:val="clear" w:color="auto" w:fill="FFFFFF"/>
          </w:tcPr>
          <w:p w:rsidR="00BE5FF7" w:rsidRPr="001E4687" w:rsidRDefault="00BE5FF7" w:rsidP="00BE5FF7">
            <w:pPr>
              <w:pStyle w:val="SemEspaamento"/>
              <w:spacing w:after="200" w:line="276" w:lineRule="auto"/>
              <w:ind w:right="142"/>
              <w:jc w:val="center"/>
              <w:rPr>
                <w:rFonts w:ascii="Arial" w:hAnsi="Arial" w:cs="Arial"/>
                <w:i/>
                <w:sz w:val="18"/>
                <w:szCs w:val="18"/>
              </w:rPr>
            </w:pPr>
            <w:r w:rsidRPr="001E4687">
              <w:rPr>
                <w:rFonts w:ascii="Arial" w:hAnsi="Arial" w:cs="Arial"/>
                <w:i/>
                <w:sz w:val="18"/>
                <w:szCs w:val="18"/>
              </w:rPr>
              <w:t>Até 55 kg</w:t>
            </w:r>
          </w:p>
        </w:tc>
        <w:tc>
          <w:tcPr>
            <w:tcW w:w="100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60 kg</w:t>
            </w:r>
          </w:p>
        </w:tc>
        <w:tc>
          <w:tcPr>
            <w:tcW w:w="106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66 kg</w:t>
            </w:r>
          </w:p>
        </w:tc>
        <w:tc>
          <w:tcPr>
            <w:tcW w:w="99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73 kg</w:t>
            </w:r>
          </w:p>
        </w:tc>
        <w:tc>
          <w:tcPr>
            <w:tcW w:w="117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81 kg</w:t>
            </w:r>
          </w:p>
        </w:tc>
        <w:tc>
          <w:tcPr>
            <w:tcW w:w="1005" w:type="dxa"/>
            <w:shd w:val="clear" w:color="auto" w:fill="FFFFFF"/>
          </w:tcPr>
          <w:p w:rsidR="00BE5FF7" w:rsidRPr="001E4687" w:rsidRDefault="00BE5FF7" w:rsidP="00BE5FF7">
            <w:pPr>
              <w:pStyle w:val="SemEspaamento"/>
              <w:spacing w:after="200" w:line="276" w:lineRule="auto"/>
              <w:rPr>
                <w:rFonts w:ascii="Arial" w:hAnsi="Arial" w:cs="Arial"/>
                <w:i/>
                <w:sz w:val="18"/>
                <w:szCs w:val="18"/>
              </w:rPr>
            </w:pPr>
            <w:r w:rsidRPr="001E4687">
              <w:rPr>
                <w:rFonts w:ascii="Arial" w:hAnsi="Arial" w:cs="Arial"/>
                <w:i/>
                <w:sz w:val="18"/>
                <w:szCs w:val="18"/>
              </w:rPr>
              <w:t>Até 90 kg</w:t>
            </w:r>
          </w:p>
        </w:tc>
        <w:tc>
          <w:tcPr>
            <w:tcW w:w="1238"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100 kg</w:t>
            </w:r>
          </w:p>
        </w:tc>
        <w:tc>
          <w:tcPr>
            <w:tcW w:w="1037"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lang w:val="es-ES_tradnl"/>
              </w:rPr>
            </w:pPr>
            <w:r w:rsidRPr="001E4687">
              <w:rPr>
                <w:rFonts w:ascii="Arial" w:hAnsi="Arial" w:cs="Arial"/>
                <w:i/>
                <w:sz w:val="18"/>
                <w:szCs w:val="18"/>
              </w:rPr>
              <w:t>+ 100kg</w:t>
            </w:r>
          </w:p>
        </w:tc>
      </w:tr>
      <w:tr w:rsidR="00BE5FF7" w:rsidRPr="001E4687" w:rsidTr="006672FD">
        <w:tc>
          <w:tcPr>
            <w:tcW w:w="1291" w:type="dxa"/>
            <w:shd w:val="clear" w:color="auto" w:fill="FFFFFF"/>
          </w:tcPr>
          <w:p w:rsidR="00BE5FF7" w:rsidRPr="001E4687" w:rsidRDefault="00BE5FF7" w:rsidP="00BE5FF7">
            <w:pPr>
              <w:pStyle w:val="SemEspaamento"/>
              <w:spacing w:after="200" w:line="276" w:lineRule="auto"/>
              <w:ind w:right="142"/>
              <w:jc w:val="center"/>
              <w:rPr>
                <w:rFonts w:ascii="Arial" w:hAnsi="Arial" w:cs="Arial"/>
                <w:i/>
                <w:sz w:val="20"/>
                <w:szCs w:val="20"/>
              </w:rPr>
            </w:pPr>
            <w:r w:rsidRPr="001E4687">
              <w:rPr>
                <w:rFonts w:ascii="Arial" w:hAnsi="Arial" w:cs="Arial"/>
                <w:i/>
                <w:sz w:val="20"/>
                <w:szCs w:val="20"/>
              </w:rPr>
              <w:t>Feminino</w:t>
            </w:r>
          </w:p>
        </w:tc>
        <w:tc>
          <w:tcPr>
            <w:tcW w:w="1277" w:type="dxa"/>
            <w:shd w:val="clear" w:color="auto" w:fill="FFFFFF"/>
          </w:tcPr>
          <w:p w:rsidR="00BE5FF7" w:rsidRPr="001E4687" w:rsidRDefault="00BE5FF7" w:rsidP="00BE5FF7">
            <w:pPr>
              <w:pStyle w:val="SemEspaamento"/>
              <w:spacing w:after="200" w:line="276" w:lineRule="auto"/>
              <w:ind w:right="142"/>
              <w:jc w:val="center"/>
              <w:rPr>
                <w:rFonts w:ascii="Arial" w:hAnsi="Arial" w:cs="Arial"/>
                <w:i/>
                <w:sz w:val="18"/>
                <w:szCs w:val="18"/>
              </w:rPr>
            </w:pPr>
            <w:r w:rsidRPr="001E4687">
              <w:rPr>
                <w:rFonts w:ascii="Arial" w:hAnsi="Arial" w:cs="Arial"/>
                <w:i/>
                <w:sz w:val="18"/>
                <w:szCs w:val="18"/>
              </w:rPr>
              <w:t>Até 44 kg</w:t>
            </w:r>
          </w:p>
        </w:tc>
        <w:tc>
          <w:tcPr>
            <w:tcW w:w="100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48 kg</w:t>
            </w:r>
          </w:p>
        </w:tc>
        <w:tc>
          <w:tcPr>
            <w:tcW w:w="106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52 kg</w:t>
            </w:r>
          </w:p>
        </w:tc>
        <w:tc>
          <w:tcPr>
            <w:tcW w:w="99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57 kg</w:t>
            </w:r>
          </w:p>
        </w:tc>
        <w:tc>
          <w:tcPr>
            <w:tcW w:w="1179"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63 kg</w:t>
            </w:r>
          </w:p>
        </w:tc>
        <w:tc>
          <w:tcPr>
            <w:tcW w:w="1005"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70 kg</w:t>
            </w:r>
          </w:p>
        </w:tc>
        <w:tc>
          <w:tcPr>
            <w:tcW w:w="1238"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rPr>
            </w:pPr>
            <w:r w:rsidRPr="001E4687">
              <w:rPr>
                <w:rFonts w:ascii="Arial" w:hAnsi="Arial" w:cs="Arial"/>
                <w:i/>
                <w:sz w:val="18"/>
                <w:szCs w:val="18"/>
              </w:rPr>
              <w:t>Até 78 kg</w:t>
            </w:r>
          </w:p>
        </w:tc>
        <w:tc>
          <w:tcPr>
            <w:tcW w:w="1037" w:type="dxa"/>
            <w:shd w:val="clear" w:color="auto" w:fill="FFFFFF"/>
          </w:tcPr>
          <w:p w:rsidR="00BE5FF7" w:rsidRPr="001E4687" w:rsidRDefault="00BE5FF7" w:rsidP="00BE5FF7">
            <w:pPr>
              <w:pStyle w:val="SemEspaamento"/>
              <w:spacing w:after="200" w:line="276" w:lineRule="auto"/>
              <w:jc w:val="center"/>
              <w:rPr>
                <w:rFonts w:ascii="Arial" w:hAnsi="Arial" w:cs="Arial"/>
                <w:i/>
                <w:sz w:val="18"/>
                <w:szCs w:val="18"/>
                <w:lang w:val="es-ES_tradnl"/>
              </w:rPr>
            </w:pPr>
            <w:r w:rsidRPr="001E4687">
              <w:rPr>
                <w:rFonts w:ascii="Arial" w:hAnsi="Arial" w:cs="Arial"/>
                <w:i/>
                <w:sz w:val="18"/>
                <w:szCs w:val="18"/>
                <w:lang w:val="es-ES_tradnl"/>
              </w:rPr>
              <w:t>+ 78kg</w:t>
            </w:r>
          </w:p>
        </w:tc>
      </w:tr>
    </w:tbl>
    <w:p w:rsidR="00BE5FF7" w:rsidRPr="001E4687" w:rsidRDefault="00BE5FF7" w:rsidP="00BE5FF7">
      <w:pPr>
        <w:pStyle w:val="SemEspaamento"/>
        <w:ind w:right="142"/>
        <w:jc w:val="both"/>
        <w:rPr>
          <w:rFonts w:ascii="Arial" w:hAnsi="Arial" w:cs="Arial"/>
          <w:i/>
          <w:sz w:val="24"/>
          <w:szCs w:val="24"/>
        </w:rPr>
      </w:pPr>
      <w:bookmarkStart w:id="92" w:name="_Toc339350882"/>
    </w:p>
    <w:p w:rsidR="00BE5FF7" w:rsidRPr="001E4687" w:rsidRDefault="00BE5FF7" w:rsidP="00BE5FF7">
      <w:pPr>
        <w:pStyle w:val="SemEspaamento"/>
        <w:ind w:right="142"/>
        <w:jc w:val="center"/>
        <w:rPr>
          <w:rFonts w:ascii="Arial" w:hAnsi="Arial" w:cs="Arial"/>
          <w:b/>
          <w:i/>
          <w:sz w:val="28"/>
          <w:szCs w:val="28"/>
        </w:rPr>
      </w:pPr>
      <w:r w:rsidRPr="001E4687">
        <w:rPr>
          <w:rFonts w:ascii="Arial" w:hAnsi="Arial" w:cs="Arial"/>
          <w:b/>
          <w:i/>
          <w:sz w:val="28"/>
          <w:szCs w:val="28"/>
        </w:rPr>
        <w:t>DA PESAGEM</w:t>
      </w:r>
      <w:bookmarkEnd w:id="92"/>
    </w:p>
    <w:p w:rsidR="00BE5FF7" w:rsidRPr="001E4687" w:rsidRDefault="00BE5FF7" w:rsidP="00BE5FF7">
      <w:pPr>
        <w:pStyle w:val="SemEspaamento"/>
        <w:ind w:right="142"/>
        <w:jc w:val="center"/>
        <w:rPr>
          <w:rFonts w:ascii="Arial" w:hAnsi="Arial" w:cs="Arial"/>
          <w:b/>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bCs/>
          <w:i/>
          <w:sz w:val="24"/>
          <w:szCs w:val="24"/>
        </w:rPr>
        <w:t>Art. 4</w:t>
      </w:r>
      <w:r w:rsidR="00BE5FF7" w:rsidRPr="001E4687">
        <w:rPr>
          <w:rFonts w:ascii="Arial" w:hAnsi="Arial" w:cs="Arial"/>
          <w:b/>
          <w:bCs/>
          <w:i/>
          <w:sz w:val="24"/>
          <w:szCs w:val="24"/>
        </w:rPr>
        <w:t>º -</w:t>
      </w:r>
      <w:r w:rsidR="00BE5FF7" w:rsidRPr="001E4687">
        <w:rPr>
          <w:rFonts w:ascii="Arial" w:hAnsi="Arial" w:cs="Arial"/>
          <w:i/>
          <w:sz w:val="24"/>
          <w:szCs w:val="24"/>
        </w:rPr>
        <w:t>A pesagemserá realizada sob a responsabilidade do Coordenador de Judô, em horário pré determinado. A balança deverá estar 01 hora antes da pesagem oficial a disposição dos atletas para conferência do peso. O Coordenador do Judô poderá nomear uma Comissão de pesagem para o Masculino e outra para o Feminino.</w:t>
      </w:r>
    </w:p>
    <w:p w:rsidR="00BE5FF7" w:rsidRPr="001E4687" w:rsidRDefault="00BE5FF7" w:rsidP="00BE5FF7">
      <w:pPr>
        <w:pStyle w:val="SemEspaamento"/>
        <w:ind w:right="142"/>
        <w:jc w:val="both"/>
        <w:rPr>
          <w:rFonts w:ascii="Arial" w:hAnsi="Arial" w:cs="Arial"/>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bCs/>
          <w:i/>
          <w:sz w:val="24"/>
          <w:szCs w:val="24"/>
        </w:rPr>
        <w:t>Art. 5</w:t>
      </w:r>
      <w:r w:rsidR="00BE5FF7" w:rsidRPr="001E4687">
        <w:rPr>
          <w:rFonts w:ascii="Arial" w:hAnsi="Arial" w:cs="Arial"/>
          <w:b/>
          <w:bCs/>
          <w:i/>
          <w:sz w:val="24"/>
          <w:szCs w:val="24"/>
        </w:rPr>
        <w:t>º -</w:t>
      </w:r>
      <w:r w:rsidR="00BE5FF7" w:rsidRPr="001E4687">
        <w:rPr>
          <w:rFonts w:ascii="Arial" w:hAnsi="Arial" w:cs="Arial"/>
          <w:i/>
          <w:sz w:val="24"/>
          <w:szCs w:val="24"/>
        </w:rPr>
        <w:t>A pesagem será válida para as competições individuais e por equipe, obedecendo aos seguintes critérios:</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numPr>
          <w:ilvl w:val="0"/>
          <w:numId w:val="24"/>
        </w:numPr>
        <w:ind w:left="0" w:right="142" w:firstLine="0"/>
        <w:jc w:val="both"/>
        <w:rPr>
          <w:rFonts w:ascii="Arial" w:hAnsi="Arial" w:cs="Arial"/>
          <w:i/>
          <w:sz w:val="24"/>
          <w:szCs w:val="24"/>
        </w:rPr>
      </w:pPr>
      <w:r w:rsidRPr="001E4687">
        <w:rPr>
          <w:rFonts w:ascii="Arial" w:hAnsi="Arial" w:cs="Arial"/>
          <w:i/>
          <w:sz w:val="24"/>
          <w:szCs w:val="24"/>
        </w:rPr>
        <w:t>Será eliminado da competição, individual e por equipe, o atleta que não comparecer à pesagem e/ou nã</w:t>
      </w:r>
      <w:r w:rsidR="00F45FF3">
        <w:rPr>
          <w:rFonts w:ascii="Arial" w:hAnsi="Arial" w:cs="Arial"/>
          <w:i/>
          <w:sz w:val="24"/>
          <w:szCs w:val="24"/>
        </w:rPr>
        <w:t xml:space="preserve">o atender os limites, mínimos </w:t>
      </w:r>
      <w:r w:rsidRPr="001E4687">
        <w:rPr>
          <w:rFonts w:ascii="Arial" w:hAnsi="Arial" w:cs="Arial"/>
          <w:i/>
          <w:sz w:val="24"/>
          <w:szCs w:val="24"/>
        </w:rPr>
        <w:t xml:space="preserve"> e máximos da sua categoria de peso.</w:t>
      </w:r>
    </w:p>
    <w:p w:rsidR="00BE5FF7" w:rsidRPr="001E4687" w:rsidRDefault="00BE5FF7" w:rsidP="00BE5FF7">
      <w:pPr>
        <w:pStyle w:val="SemEspaamento"/>
        <w:numPr>
          <w:ilvl w:val="0"/>
          <w:numId w:val="24"/>
        </w:numPr>
        <w:ind w:left="0" w:right="142" w:firstLine="0"/>
        <w:jc w:val="both"/>
        <w:rPr>
          <w:rFonts w:ascii="Arial" w:hAnsi="Arial" w:cs="Arial"/>
          <w:i/>
          <w:sz w:val="24"/>
          <w:szCs w:val="24"/>
        </w:rPr>
      </w:pPr>
      <w:r w:rsidRPr="001E4687">
        <w:rPr>
          <w:rFonts w:ascii="Arial" w:hAnsi="Arial" w:cs="Arial"/>
          <w:i/>
          <w:sz w:val="24"/>
          <w:szCs w:val="24"/>
        </w:rPr>
        <w:t>O atleta poderá pesar até o final do horário estabelecido pelo Coordenador de Judô na pesagem oficial;</w:t>
      </w:r>
    </w:p>
    <w:p w:rsidR="00BE5FF7" w:rsidRPr="001E4687" w:rsidRDefault="00BE5FF7" w:rsidP="00BE5FF7">
      <w:pPr>
        <w:pStyle w:val="SemEspaamento"/>
        <w:numPr>
          <w:ilvl w:val="0"/>
          <w:numId w:val="24"/>
        </w:numPr>
        <w:ind w:left="0" w:right="142" w:firstLine="0"/>
        <w:jc w:val="both"/>
        <w:rPr>
          <w:rFonts w:ascii="Arial" w:hAnsi="Arial" w:cs="Arial"/>
          <w:i/>
          <w:sz w:val="24"/>
          <w:szCs w:val="24"/>
        </w:rPr>
      </w:pPr>
      <w:r w:rsidRPr="001E4687">
        <w:rPr>
          <w:rFonts w:ascii="Arial" w:hAnsi="Arial" w:cs="Arial"/>
          <w:i/>
          <w:sz w:val="24"/>
          <w:szCs w:val="24"/>
        </w:rPr>
        <w:t>Os atletas do sexo masculino deverão pesar de corpo nu ou de cueca:</w:t>
      </w:r>
    </w:p>
    <w:p w:rsidR="00BE5FF7" w:rsidRPr="001E4687" w:rsidRDefault="00BE5FF7" w:rsidP="00BE5FF7">
      <w:pPr>
        <w:pStyle w:val="SemEspaamento"/>
        <w:numPr>
          <w:ilvl w:val="0"/>
          <w:numId w:val="24"/>
        </w:numPr>
        <w:ind w:left="0" w:right="142" w:firstLine="0"/>
        <w:jc w:val="both"/>
        <w:rPr>
          <w:rFonts w:ascii="Arial" w:hAnsi="Arial" w:cs="Arial"/>
          <w:i/>
          <w:sz w:val="24"/>
          <w:szCs w:val="24"/>
        </w:rPr>
      </w:pPr>
      <w:r w:rsidRPr="001E4687">
        <w:rPr>
          <w:rFonts w:ascii="Arial" w:hAnsi="Arial" w:cs="Arial"/>
          <w:i/>
          <w:sz w:val="24"/>
          <w:szCs w:val="24"/>
        </w:rPr>
        <w:t>As atletas de sexo feminino poderão pesar de colant;</w:t>
      </w:r>
    </w:p>
    <w:p w:rsidR="00BE5FF7" w:rsidRPr="001E4687" w:rsidRDefault="00BE5FF7" w:rsidP="00BE5FF7">
      <w:pPr>
        <w:pStyle w:val="SemEspaamento"/>
        <w:numPr>
          <w:ilvl w:val="0"/>
          <w:numId w:val="24"/>
        </w:numPr>
        <w:ind w:left="0" w:right="142" w:firstLine="0"/>
        <w:jc w:val="both"/>
        <w:rPr>
          <w:rFonts w:ascii="Arial" w:hAnsi="Arial" w:cs="Arial"/>
          <w:i/>
          <w:sz w:val="24"/>
          <w:szCs w:val="24"/>
        </w:rPr>
      </w:pPr>
      <w:r w:rsidRPr="001E4687">
        <w:rPr>
          <w:rFonts w:ascii="Arial" w:hAnsi="Arial" w:cs="Arial"/>
          <w:i/>
          <w:sz w:val="24"/>
          <w:szCs w:val="24"/>
        </w:rPr>
        <w:t>O atleta deverá apresentar, no ato da pesagem e antes de cada conf</w:t>
      </w:r>
      <w:r w:rsidR="00F45FF3">
        <w:rPr>
          <w:rFonts w:ascii="Arial" w:hAnsi="Arial" w:cs="Arial"/>
          <w:i/>
          <w:sz w:val="24"/>
          <w:szCs w:val="24"/>
        </w:rPr>
        <w:t xml:space="preserve">ronto, seu </w:t>
      </w:r>
      <w:r w:rsidRPr="001E4687">
        <w:rPr>
          <w:rFonts w:ascii="Arial" w:hAnsi="Arial" w:cs="Arial"/>
          <w:i/>
          <w:sz w:val="24"/>
          <w:szCs w:val="24"/>
        </w:rPr>
        <w:t xml:space="preserve"> documento de acordo com Regulamento Geral dos Jogos.</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center"/>
        <w:rPr>
          <w:rFonts w:ascii="Arial" w:hAnsi="Arial" w:cs="Arial"/>
          <w:b/>
          <w:i/>
          <w:sz w:val="28"/>
          <w:szCs w:val="28"/>
        </w:rPr>
      </w:pPr>
      <w:bookmarkStart w:id="93" w:name="_Toc339350883"/>
      <w:r w:rsidRPr="001E4687">
        <w:rPr>
          <w:rFonts w:ascii="Arial" w:hAnsi="Arial" w:cs="Arial"/>
          <w:b/>
          <w:i/>
          <w:sz w:val="28"/>
          <w:szCs w:val="28"/>
        </w:rPr>
        <w:t>TEMPO DE COMBATE</w:t>
      </w:r>
      <w:bookmarkEnd w:id="93"/>
    </w:p>
    <w:p w:rsidR="00BE5FF7" w:rsidRPr="001E4687" w:rsidRDefault="00BE5FF7" w:rsidP="00BE5FF7">
      <w:pPr>
        <w:pStyle w:val="SemEspaamento"/>
        <w:ind w:right="142"/>
        <w:jc w:val="both"/>
        <w:rPr>
          <w:rFonts w:ascii="Arial" w:hAnsi="Arial" w:cs="Arial"/>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i/>
          <w:sz w:val="24"/>
          <w:szCs w:val="24"/>
        </w:rPr>
        <w:t>Art. 6</w:t>
      </w:r>
      <w:r w:rsidR="00BE5FF7" w:rsidRPr="001E4687">
        <w:rPr>
          <w:rFonts w:ascii="Arial" w:hAnsi="Arial" w:cs="Arial"/>
          <w:b/>
          <w:i/>
          <w:sz w:val="24"/>
          <w:szCs w:val="24"/>
        </w:rPr>
        <w:t>º -</w:t>
      </w:r>
      <w:r w:rsidR="00BE5FF7" w:rsidRPr="001E4687">
        <w:rPr>
          <w:rFonts w:ascii="Arial" w:hAnsi="Arial" w:cs="Arial"/>
          <w:i/>
          <w:sz w:val="24"/>
          <w:szCs w:val="24"/>
        </w:rPr>
        <w:t xml:space="preserve"> O tempo de luta será de4 (quatro) minutos para ambos os sexos.</w:t>
      </w:r>
    </w:p>
    <w:p w:rsidR="00BE5FF7" w:rsidRDefault="00BE5FF7" w:rsidP="00BE5FF7">
      <w:pPr>
        <w:pStyle w:val="SemEspaamento"/>
        <w:ind w:right="142"/>
        <w:jc w:val="center"/>
        <w:rPr>
          <w:rFonts w:ascii="Arial" w:hAnsi="Arial" w:cs="Arial"/>
          <w:i/>
          <w:sz w:val="24"/>
          <w:szCs w:val="24"/>
        </w:rPr>
      </w:pPr>
      <w:bookmarkStart w:id="94" w:name="_Toc339350884"/>
    </w:p>
    <w:p w:rsidR="00803FE7" w:rsidRDefault="00803FE7" w:rsidP="00BE5FF7">
      <w:pPr>
        <w:pStyle w:val="SemEspaamento"/>
        <w:ind w:right="142"/>
        <w:jc w:val="center"/>
        <w:rPr>
          <w:rFonts w:ascii="Arial" w:hAnsi="Arial" w:cs="Arial"/>
          <w:i/>
          <w:sz w:val="24"/>
          <w:szCs w:val="24"/>
        </w:rPr>
      </w:pPr>
    </w:p>
    <w:p w:rsidR="00803FE7" w:rsidRPr="001E4687" w:rsidRDefault="00803FE7" w:rsidP="00BE5FF7">
      <w:pPr>
        <w:pStyle w:val="SemEspaamento"/>
        <w:ind w:right="142"/>
        <w:jc w:val="center"/>
        <w:rPr>
          <w:rFonts w:ascii="Arial" w:hAnsi="Arial" w:cs="Arial"/>
          <w:i/>
          <w:sz w:val="24"/>
          <w:szCs w:val="24"/>
        </w:rPr>
      </w:pPr>
    </w:p>
    <w:p w:rsidR="00BE5FF7" w:rsidRPr="001E4687" w:rsidRDefault="00BE5FF7" w:rsidP="00BE5FF7">
      <w:pPr>
        <w:pStyle w:val="SemEspaamento"/>
        <w:ind w:right="142"/>
        <w:jc w:val="center"/>
        <w:rPr>
          <w:rFonts w:ascii="Arial" w:hAnsi="Arial" w:cs="Arial"/>
          <w:b/>
          <w:i/>
          <w:sz w:val="28"/>
          <w:szCs w:val="28"/>
        </w:rPr>
      </w:pPr>
      <w:r w:rsidRPr="001E4687">
        <w:rPr>
          <w:rFonts w:ascii="Arial" w:hAnsi="Arial" w:cs="Arial"/>
          <w:b/>
          <w:i/>
          <w:sz w:val="28"/>
          <w:szCs w:val="28"/>
        </w:rPr>
        <w:t>SISTEMA DE DISPUTA</w:t>
      </w:r>
      <w:bookmarkEnd w:id="94"/>
    </w:p>
    <w:p w:rsidR="00BE5FF7" w:rsidRPr="001E4687" w:rsidRDefault="00BE5FF7" w:rsidP="00BE5FF7">
      <w:pPr>
        <w:pStyle w:val="SemEspaamento"/>
        <w:ind w:right="142"/>
        <w:rPr>
          <w:rFonts w:ascii="Arial" w:hAnsi="Arial" w:cs="Arial"/>
          <w:i/>
          <w:sz w:val="24"/>
          <w:szCs w:val="24"/>
        </w:rPr>
      </w:pPr>
    </w:p>
    <w:p w:rsidR="00BE5FF7" w:rsidRPr="001E4687" w:rsidRDefault="00E44534" w:rsidP="00BE5FF7">
      <w:pPr>
        <w:pStyle w:val="SemEspaamento"/>
        <w:ind w:right="142"/>
        <w:rPr>
          <w:rFonts w:ascii="Arial" w:hAnsi="Arial" w:cs="Arial"/>
          <w:b/>
          <w:i/>
          <w:sz w:val="24"/>
          <w:szCs w:val="24"/>
        </w:rPr>
      </w:pPr>
      <w:r>
        <w:rPr>
          <w:rFonts w:ascii="Arial" w:hAnsi="Arial" w:cs="Arial"/>
          <w:b/>
          <w:i/>
          <w:sz w:val="24"/>
          <w:szCs w:val="24"/>
        </w:rPr>
        <w:t>Art. 7</w:t>
      </w:r>
      <w:r w:rsidR="00BE5FF7" w:rsidRPr="001E4687">
        <w:rPr>
          <w:rFonts w:ascii="Arial" w:hAnsi="Arial" w:cs="Arial"/>
          <w:b/>
          <w:i/>
          <w:sz w:val="24"/>
          <w:szCs w:val="24"/>
        </w:rPr>
        <w:t>º -</w:t>
      </w:r>
      <w:r w:rsidR="00BE5FF7" w:rsidRPr="001E4687">
        <w:rPr>
          <w:rFonts w:ascii="Arial" w:hAnsi="Arial" w:cs="Arial"/>
          <w:i/>
          <w:sz w:val="24"/>
          <w:szCs w:val="24"/>
        </w:rPr>
        <w:t xml:space="preserve"> O sistema de apuração nas competições individuais, obedecerá ao seguinte critério:Nos confrontos com 6 (seis) ou mais participantes: Repescagem Olímpica;</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No confronto com menos de 6 (seis) participantes: Rodízio.</w:t>
      </w:r>
    </w:p>
    <w:p w:rsidR="006672FD" w:rsidRDefault="006672FD" w:rsidP="00BE5FF7">
      <w:pPr>
        <w:pStyle w:val="SemEspaamento"/>
        <w:ind w:right="142"/>
        <w:jc w:val="both"/>
        <w:rPr>
          <w:rFonts w:ascii="Arial" w:hAnsi="Arial" w:cs="Arial"/>
          <w:b/>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i/>
          <w:sz w:val="24"/>
          <w:szCs w:val="24"/>
        </w:rPr>
        <w:t>Art. 9</w:t>
      </w:r>
      <w:r w:rsidR="00BE5FF7" w:rsidRPr="001E4687">
        <w:rPr>
          <w:rFonts w:ascii="Arial" w:hAnsi="Arial" w:cs="Arial"/>
          <w:b/>
          <w:i/>
          <w:sz w:val="24"/>
          <w:szCs w:val="24"/>
        </w:rPr>
        <w:t>º -</w:t>
      </w:r>
      <w:r w:rsidR="00BE5FF7" w:rsidRPr="001E4687">
        <w:rPr>
          <w:rFonts w:ascii="Arial" w:hAnsi="Arial" w:cs="Arial"/>
          <w:i/>
          <w:sz w:val="24"/>
          <w:szCs w:val="24"/>
        </w:rPr>
        <w:t xml:space="preserve"> O sistema de apuração nas competições por equipe será de eliminatória simples, para classificação do 1º e 2º e 3º lugares.</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center"/>
        <w:rPr>
          <w:rFonts w:ascii="Arial" w:hAnsi="Arial" w:cs="Arial"/>
          <w:b/>
          <w:i/>
          <w:sz w:val="28"/>
          <w:szCs w:val="28"/>
        </w:rPr>
      </w:pPr>
      <w:bookmarkStart w:id="95" w:name="_Toc339350885"/>
      <w:r w:rsidRPr="001E4687">
        <w:rPr>
          <w:rFonts w:ascii="Arial" w:hAnsi="Arial" w:cs="Arial"/>
          <w:b/>
          <w:i/>
          <w:sz w:val="28"/>
          <w:szCs w:val="28"/>
        </w:rPr>
        <w:t>DAS DISPUTAS POR EQUIPE</w:t>
      </w:r>
      <w:bookmarkEnd w:id="95"/>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b/>
          <w:i/>
          <w:sz w:val="24"/>
          <w:szCs w:val="24"/>
        </w:rPr>
        <w:t>Art. 8º -</w:t>
      </w:r>
      <w:r w:rsidRPr="001E4687">
        <w:rPr>
          <w:rFonts w:ascii="Arial" w:hAnsi="Arial" w:cs="Arial"/>
          <w:i/>
          <w:sz w:val="24"/>
          <w:szCs w:val="24"/>
        </w:rPr>
        <w:t xml:space="preserve"> A equipe deverá ser composta, no mínimo por três (3) e no máximo oito (8) atletas.</w:t>
      </w:r>
    </w:p>
    <w:p w:rsidR="00BE5FF7" w:rsidRPr="001E4687" w:rsidRDefault="00BE5FF7" w:rsidP="00BE5FF7">
      <w:pPr>
        <w:pStyle w:val="SemEspaamento"/>
        <w:ind w:right="142"/>
        <w:jc w:val="both"/>
        <w:rPr>
          <w:rFonts w:ascii="Arial" w:hAnsi="Arial" w:cs="Arial"/>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i/>
          <w:sz w:val="24"/>
          <w:szCs w:val="24"/>
        </w:rPr>
        <w:t>Art. 10</w:t>
      </w:r>
      <w:r w:rsidR="00BE5FF7" w:rsidRPr="001E4687">
        <w:rPr>
          <w:rFonts w:ascii="Arial" w:hAnsi="Arial" w:cs="Arial"/>
          <w:b/>
          <w:i/>
          <w:sz w:val="24"/>
          <w:szCs w:val="24"/>
        </w:rPr>
        <w:t xml:space="preserve"> -</w:t>
      </w:r>
      <w:r w:rsidR="00BE5FF7" w:rsidRPr="001E4687">
        <w:rPr>
          <w:rFonts w:ascii="Arial" w:hAnsi="Arial" w:cs="Arial"/>
          <w:i/>
          <w:sz w:val="24"/>
          <w:szCs w:val="24"/>
        </w:rPr>
        <w:t xml:space="preserve"> O atleta desclassificado com “HANSOKUMAKE INDISCIPLINAR” na competição individual não poderá participar na competição por equipe.</w:t>
      </w:r>
    </w:p>
    <w:p w:rsidR="00BE5FF7" w:rsidRPr="001E4687" w:rsidRDefault="00BE5FF7" w:rsidP="00BE5FF7">
      <w:pPr>
        <w:pStyle w:val="SemEspaamento"/>
        <w:ind w:right="142"/>
        <w:jc w:val="both"/>
        <w:rPr>
          <w:rFonts w:ascii="Arial" w:hAnsi="Arial" w:cs="Arial"/>
          <w:i/>
          <w:sz w:val="24"/>
          <w:szCs w:val="24"/>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i/>
          <w:sz w:val="24"/>
          <w:szCs w:val="24"/>
        </w:rPr>
        <w:t>Art. 11</w:t>
      </w:r>
      <w:r w:rsidR="00BE5FF7" w:rsidRPr="001E4687">
        <w:rPr>
          <w:rFonts w:ascii="Arial" w:hAnsi="Arial" w:cs="Arial"/>
          <w:b/>
          <w:i/>
          <w:sz w:val="24"/>
          <w:szCs w:val="24"/>
        </w:rPr>
        <w:t xml:space="preserve"> -</w:t>
      </w:r>
      <w:r w:rsidR="00BE5FF7" w:rsidRPr="001E4687">
        <w:rPr>
          <w:rFonts w:ascii="Arial" w:hAnsi="Arial" w:cs="Arial"/>
          <w:i/>
          <w:sz w:val="24"/>
          <w:szCs w:val="24"/>
        </w:rPr>
        <w:t xml:space="preserve"> Em cada confronto entre as equipes será declarado vencedor o atleta obtiver a vantagem mínimaou equivalente. </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Não havendo vantagem mínima, o confronto será considerado empate;</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Será considerada vencedora do confronto a equipe que obtiver o maior número de vitórias;</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Em caso de empate no número de vitórias, vencerá a equipe que obtiver o maior número de pontos, conforme a seguinte tabela: Ippon (10 pontos) e Wazari (7 pontos).</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Persistindo o empate deverá ser realizada uma única luta, em uma categoria definida por sorteio entre as categorias empatadas; caso não tenha havido empate o sorteio será feito entre as categorias disputadas, na qual não poderá haver HIKIWAKE (empate);</w:t>
      </w: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i/>
          <w:sz w:val="24"/>
          <w:szCs w:val="24"/>
        </w:rPr>
        <w:t>A ordem das categorias de peso para início dos confrontos será definida por sorteio.</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b/>
          <w:i/>
          <w:sz w:val="24"/>
          <w:szCs w:val="24"/>
        </w:rPr>
        <w:t>A</w:t>
      </w:r>
      <w:r w:rsidR="00E44534">
        <w:rPr>
          <w:rFonts w:ascii="Arial" w:hAnsi="Arial" w:cs="Arial"/>
          <w:b/>
          <w:i/>
          <w:sz w:val="24"/>
          <w:szCs w:val="24"/>
        </w:rPr>
        <w:t>rt. 12</w:t>
      </w:r>
      <w:r w:rsidRPr="001E4687">
        <w:rPr>
          <w:rFonts w:ascii="Arial" w:hAnsi="Arial" w:cs="Arial"/>
          <w:b/>
          <w:i/>
          <w:sz w:val="24"/>
          <w:szCs w:val="24"/>
        </w:rPr>
        <w:t xml:space="preserve"> -</w:t>
      </w:r>
      <w:r w:rsidRPr="001E4687">
        <w:rPr>
          <w:rFonts w:ascii="Arial" w:hAnsi="Arial" w:cs="Arial"/>
          <w:i/>
          <w:sz w:val="24"/>
          <w:szCs w:val="24"/>
        </w:rPr>
        <w:t xml:space="preserve"> O atleta poderá participar em uma categoria acima pela qual competiu no individual, desde que não ultrapasse seu limite de peso.</w:t>
      </w:r>
    </w:p>
    <w:p w:rsidR="00BE5FF7" w:rsidRPr="001E4687" w:rsidRDefault="00BE5FF7" w:rsidP="00BE5FF7">
      <w:pPr>
        <w:pStyle w:val="SemEspaamento"/>
        <w:ind w:right="142"/>
        <w:jc w:val="both"/>
        <w:rPr>
          <w:rFonts w:ascii="Arial" w:hAnsi="Arial" w:cs="Arial"/>
          <w:i/>
          <w:sz w:val="24"/>
          <w:szCs w:val="24"/>
          <w:lang w:val="es-ES_tradnl"/>
        </w:rPr>
      </w:pPr>
    </w:p>
    <w:p w:rsidR="00BE5FF7" w:rsidRPr="001E4687" w:rsidRDefault="00E44534" w:rsidP="00BE5FF7">
      <w:pPr>
        <w:pStyle w:val="SemEspaamento"/>
        <w:ind w:right="142"/>
        <w:jc w:val="both"/>
        <w:rPr>
          <w:rFonts w:ascii="Arial" w:hAnsi="Arial" w:cs="Arial"/>
          <w:i/>
          <w:sz w:val="24"/>
          <w:szCs w:val="24"/>
        </w:rPr>
      </w:pPr>
      <w:r>
        <w:rPr>
          <w:rFonts w:ascii="Arial" w:hAnsi="Arial" w:cs="Arial"/>
          <w:b/>
          <w:i/>
          <w:sz w:val="24"/>
          <w:szCs w:val="24"/>
        </w:rPr>
        <w:t>Art. 13</w:t>
      </w:r>
      <w:r w:rsidR="00BE5FF7" w:rsidRPr="001E4687">
        <w:rPr>
          <w:rFonts w:ascii="Arial" w:hAnsi="Arial" w:cs="Arial"/>
          <w:b/>
          <w:i/>
          <w:sz w:val="24"/>
          <w:szCs w:val="24"/>
        </w:rPr>
        <w:t xml:space="preserve"> -</w:t>
      </w:r>
      <w:r w:rsidR="00BE5FF7" w:rsidRPr="001E4687">
        <w:rPr>
          <w:rFonts w:ascii="Arial" w:hAnsi="Arial" w:cs="Arial"/>
          <w:i/>
          <w:sz w:val="24"/>
          <w:szCs w:val="24"/>
        </w:rPr>
        <w:t xml:space="preserve"> A escalação da equipe poderá ser alterada após a realização de cada confronto.</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b/>
          <w:i/>
          <w:sz w:val="24"/>
          <w:szCs w:val="24"/>
        </w:rPr>
        <w:t>Art. 14 -</w:t>
      </w:r>
      <w:r w:rsidRPr="001E4687">
        <w:rPr>
          <w:rFonts w:ascii="Arial" w:hAnsi="Arial" w:cs="Arial"/>
          <w:i/>
          <w:sz w:val="24"/>
          <w:szCs w:val="24"/>
        </w:rPr>
        <w:t xml:space="preserve"> A contagem de pontos para efeito de classificação na competição individual seguirá o quadro abaixo, tendo a pontuação dobrada na competição por equipe.</w:t>
      </w:r>
    </w:p>
    <w:p w:rsidR="00BE5FF7" w:rsidRPr="001E4687" w:rsidRDefault="00BE5FF7" w:rsidP="00BE5FF7">
      <w:pPr>
        <w:pStyle w:val="SemEspaamento"/>
        <w:ind w:right="142"/>
        <w:jc w:val="both"/>
        <w:rPr>
          <w:rFonts w:ascii="Arial" w:hAnsi="Arial" w:cs="Arial"/>
          <w:i/>
          <w:sz w:val="20"/>
          <w:szCs w:val="20"/>
        </w:rPr>
      </w:pPr>
    </w:p>
    <w:tbl>
      <w:tblPr>
        <w:tblW w:w="9623" w:type="dxa"/>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260"/>
        <w:gridCol w:w="1276"/>
        <w:gridCol w:w="1134"/>
        <w:gridCol w:w="1275"/>
        <w:gridCol w:w="1276"/>
        <w:gridCol w:w="1134"/>
        <w:gridCol w:w="1134"/>
        <w:gridCol w:w="1134"/>
      </w:tblGrid>
      <w:tr w:rsidR="00BE5FF7" w:rsidRPr="001E4687" w:rsidTr="00BE5FF7">
        <w:trPr>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1º lugar</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2º lugar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3º lugar</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4º lugar</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5º lugar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6º lugar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7º lugar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BE5FF7" w:rsidRPr="001E4687" w:rsidRDefault="00BE5FF7" w:rsidP="00BE5FF7">
            <w:pPr>
              <w:pStyle w:val="SemEspaamento"/>
              <w:ind w:right="142"/>
              <w:jc w:val="both"/>
              <w:rPr>
                <w:rFonts w:ascii="Arial" w:hAnsi="Arial" w:cs="Arial"/>
                <w:bCs/>
                <w:i/>
                <w:sz w:val="20"/>
                <w:szCs w:val="20"/>
              </w:rPr>
            </w:pPr>
            <w:r w:rsidRPr="001E4687">
              <w:rPr>
                <w:rFonts w:ascii="Arial" w:hAnsi="Arial" w:cs="Arial"/>
                <w:bCs/>
                <w:i/>
                <w:sz w:val="20"/>
                <w:szCs w:val="20"/>
              </w:rPr>
              <w:t>8º lugar</w:t>
            </w:r>
          </w:p>
        </w:tc>
      </w:tr>
      <w:tr w:rsidR="00BE5FF7" w:rsidRPr="001E4687" w:rsidTr="00BE5FF7">
        <w:trPr>
          <w:jc w:val="center"/>
        </w:trPr>
        <w:tc>
          <w:tcPr>
            <w:tcW w:w="1260" w:type="dxa"/>
            <w:tcBorders>
              <w:top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b/>
                <w:bCs/>
                <w:i/>
                <w:sz w:val="20"/>
                <w:szCs w:val="20"/>
              </w:rPr>
            </w:pPr>
            <w:r w:rsidRPr="001E4687">
              <w:rPr>
                <w:rFonts w:ascii="Arial" w:hAnsi="Arial" w:cs="Arial"/>
                <w:bCs/>
                <w:i/>
                <w:sz w:val="20"/>
                <w:szCs w:val="20"/>
              </w:rPr>
              <w:t>16 pontos</w:t>
            </w:r>
          </w:p>
        </w:tc>
        <w:tc>
          <w:tcPr>
            <w:tcW w:w="1276"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12 pontos</w:t>
            </w:r>
          </w:p>
        </w:tc>
        <w:tc>
          <w:tcPr>
            <w:tcW w:w="1134"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8 pontos</w:t>
            </w:r>
          </w:p>
        </w:tc>
        <w:tc>
          <w:tcPr>
            <w:tcW w:w="1275"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6 pontos</w:t>
            </w:r>
          </w:p>
        </w:tc>
        <w:tc>
          <w:tcPr>
            <w:tcW w:w="1276"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4 pontos</w:t>
            </w:r>
          </w:p>
        </w:tc>
        <w:tc>
          <w:tcPr>
            <w:tcW w:w="1134"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3 pontos</w:t>
            </w:r>
          </w:p>
        </w:tc>
        <w:tc>
          <w:tcPr>
            <w:tcW w:w="1134" w:type="dxa"/>
            <w:tcBorders>
              <w:top w:val="single" w:sz="4" w:space="0" w:color="auto"/>
              <w:left w:val="single" w:sz="4" w:space="0" w:color="auto"/>
              <w:bottom w:val="single" w:sz="8" w:space="0" w:color="000000"/>
              <w:right w:val="single" w:sz="4" w:space="0" w:color="auto"/>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2 pontos</w:t>
            </w:r>
          </w:p>
        </w:tc>
        <w:tc>
          <w:tcPr>
            <w:tcW w:w="1134" w:type="dxa"/>
            <w:tcBorders>
              <w:top w:val="single" w:sz="4" w:space="0" w:color="auto"/>
              <w:left w:val="single" w:sz="4" w:space="0" w:color="auto"/>
              <w:bottom w:val="single" w:sz="8" w:space="0" w:color="000000"/>
            </w:tcBorders>
          </w:tcPr>
          <w:p w:rsidR="00BE5FF7" w:rsidRPr="001E4687" w:rsidRDefault="00BE5FF7" w:rsidP="00BE5FF7">
            <w:pPr>
              <w:pStyle w:val="SemEspaamento"/>
              <w:ind w:right="142"/>
              <w:jc w:val="both"/>
              <w:rPr>
                <w:rFonts w:ascii="Arial" w:hAnsi="Arial" w:cs="Arial"/>
                <w:i/>
                <w:sz w:val="20"/>
                <w:szCs w:val="20"/>
              </w:rPr>
            </w:pPr>
            <w:r w:rsidRPr="001E4687">
              <w:rPr>
                <w:rFonts w:ascii="Arial" w:hAnsi="Arial" w:cs="Arial"/>
                <w:i/>
                <w:sz w:val="20"/>
                <w:szCs w:val="20"/>
              </w:rPr>
              <w:t>1 ponto</w:t>
            </w:r>
          </w:p>
        </w:tc>
      </w:tr>
    </w:tbl>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b/>
          <w:i/>
          <w:sz w:val="24"/>
          <w:szCs w:val="24"/>
        </w:rPr>
        <w:t>Art. 15 -</w:t>
      </w:r>
      <w:r w:rsidRPr="001E4687">
        <w:rPr>
          <w:rFonts w:ascii="Arial" w:hAnsi="Arial" w:cs="Arial"/>
          <w:i/>
          <w:sz w:val="24"/>
          <w:szCs w:val="24"/>
        </w:rPr>
        <w:t xml:space="preserve"> Caso haja empatena pontuação para a Classificação Final, o critério de desempate, será o seguinte:maior números de primeiros lugares, maior números de segundos lugares, maior números de terceiros lugares, maior numero de atletas participantes, todos critérios são aplicados em cada sexo, persistindo o empate a decisão será por sorteio.</w:t>
      </w:r>
    </w:p>
    <w:p w:rsidR="00BE5FF7" w:rsidRPr="001E4687" w:rsidRDefault="00BE5FF7" w:rsidP="00BE5FF7">
      <w:pPr>
        <w:pStyle w:val="SemEspaamento"/>
        <w:ind w:right="142"/>
        <w:jc w:val="both"/>
        <w:rPr>
          <w:rFonts w:ascii="Arial" w:hAnsi="Arial" w:cs="Arial"/>
          <w:i/>
          <w:sz w:val="24"/>
          <w:szCs w:val="24"/>
        </w:rPr>
      </w:pPr>
    </w:p>
    <w:p w:rsidR="00BE5FF7" w:rsidRPr="001E4687" w:rsidRDefault="00BE5FF7" w:rsidP="00BE5FF7">
      <w:pPr>
        <w:pStyle w:val="SemEspaamento"/>
        <w:ind w:right="142"/>
        <w:jc w:val="both"/>
        <w:rPr>
          <w:rFonts w:ascii="Arial" w:hAnsi="Arial" w:cs="Arial"/>
          <w:i/>
          <w:sz w:val="24"/>
          <w:szCs w:val="24"/>
        </w:rPr>
      </w:pPr>
      <w:r w:rsidRPr="001E4687">
        <w:rPr>
          <w:rFonts w:ascii="Arial" w:hAnsi="Arial" w:cs="Arial"/>
          <w:b/>
          <w:i/>
          <w:sz w:val="24"/>
          <w:szCs w:val="24"/>
        </w:rPr>
        <w:t>Art. 16 -</w:t>
      </w:r>
      <w:r w:rsidRPr="001E4687">
        <w:rPr>
          <w:rFonts w:ascii="Arial" w:hAnsi="Arial" w:cs="Arial"/>
          <w:i/>
          <w:sz w:val="24"/>
          <w:szCs w:val="24"/>
        </w:rPr>
        <w:t xml:space="preserve"> Os casos omissos serão</w:t>
      </w:r>
      <w:r w:rsidR="00115CAF">
        <w:rPr>
          <w:rFonts w:ascii="Arial" w:hAnsi="Arial" w:cs="Arial"/>
          <w:i/>
          <w:sz w:val="24"/>
          <w:szCs w:val="24"/>
        </w:rPr>
        <w:t xml:space="preserve"> resolvidos pela Coordenação</w:t>
      </w:r>
      <w:r w:rsidRPr="001E4687">
        <w:rPr>
          <w:rFonts w:ascii="Arial" w:hAnsi="Arial" w:cs="Arial"/>
          <w:i/>
          <w:sz w:val="24"/>
          <w:szCs w:val="24"/>
        </w:rPr>
        <w:t>.</w:t>
      </w:r>
    </w:p>
    <w:p w:rsidR="00BE5FF7" w:rsidRPr="001E4687" w:rsidRDefault="00BE5FF7" w:rsidP="00BE5FF7">
      <w:pPr>
        <w:pStyle w:val="SemEspaamento"/>
        <w:ind w:left="709" w:right="142" w:hanging="709"/>
        <w:jc w:val="both"/>
        <w:rPr>
          <w:rFonts w:ascii="Arial" w:hAnsi="Arial" w:cs="Arial"/>
          <w:i/>
          <w:sz w:val="24"/>
          <w:szCs w:val="24"/>
        </w:rPr>
      </w:pPr>
    </w:p>
    <w:p w:rsidR="00BE5FF7" w:rsidRDefault="00BE5FF7" w:rsidP="00BE5FF7"/>
    <w:p w:rsidR="00AB3D29" w:rsidRPr="001E4687" w:rsidRDefault="00AB3D29" w:rsidP="00AB3D29">
      <w:pPr>
        <w:pStyle w:val="SemEspaamento"/>
        <w:ind w:left="709" w:right="142" w:hanging="709"/>
        <w:jc w:val="both"/>
        <w:rPr>
          <w:rFonts w:ascii="Arial" w:hAnsi="Arial" w:cs="Arial"/>
          <w:i/>
          <w:sz w:val="24"/>
          <w:szCs w:val="24"/>
        </w:rPr>
      </w:pPr>
    </w:p>
    <w:p w:rsidR="00AB3D29" w:rsidRDefault="00AB3D29" w:rsidP="003B05BC">
      <w:pPr>
        <w:pStyle w:val="SemEspaamento"/>
        <w:ind w:right="142"/>
        <w:jc w:val="both"/>
        <w:rPr>
          <w:rFonts w:ascii="Arial" w:hAnsi="Arial" w:cs="Arial"/>
          <w:i/>
          <w:sz w:val="24"/>
          <w:szCs w:val="24"/>
        </w:rPr>
      </w:pPr>
    </w:p>
    <w:p w:rsidR="006672FD" w:rsidRDefault="006672FD" w:rsidP="00AB3D29">
      <w:pPr>
        <w:pStyle w:val="SemEspaamento"/>
        <w:ind w:left="709" w:right="142" w:hanging="709"/>
        <w:jc w:val="both"/>
        <w:rPr>
          <w:rFonts w:ascii="Arial" w:hAnsi="Arial" w:cs="Arial"/>
          <w:i/>
          <w:sz w:val="24"/>
          <w:szCs w:val="24"/>
        </w:rPr>
      </w:pPr>
    </w:p>
    <w:p w:rsidR="006672FD" w:rsidRDefault="006672FD" w:rsidP="00AB3D29">
      <w:pPr>
        <w:pStyle w:val="SemEspaamento"/>
        <w:ind w:left="709" w:right="142" w:hanging="709"/>
        <w:jc w:val="both"/>
        <w:rPr>
          <w:rFonts w:ascii="Arial" w:hAnsi="Arial" w:cs="Arial"/>
          <w:i/>
          <w:sz w:val="24"/>
          <w:szCs w:val="24"/>
        </w:rPr>
      </w:pPr>
    </w:p>
    <w:p w:rsidR="006672FD" w:rsidRDefault="006672FD" w:rsidP="00AB3D29">
      <w:pPr>
        <w:pStyle w:val="SemEspaamento"/>
        <w:ind w:left="709" w:right="142" w:hanging="709"/>
        <w:jc w:val="both"/>
        <w:rPr>
          <w:rFonts w:ascii="Arial" w:hAnsi="Arial" w:cs="Arial"/>
          <w:i/>
          <w:sz w:val="24"/>
          <w:szCs w:val="24"/>
        </w:rPr>
      </w:pPr>
    </w:p>
    <w:p w:rsidR="00AB3D29" w:rsidRPr="009E68C0" w:rsidRDefault="006E01FD" w:rsidP="00E102B8">
      <w:pPr>
        <w:pStyle w:val="SemEspaamento"/>
        <w:ind w:left="709" w:right="142" w:hanging="709"/>
        <w:jc w:val="center"/>
        <w:rPr>
          <w:rFonts w:ascii="Arial" w:hAnsi="Arial" w:cs="Arial"/>
          <w:i/>
          <w:color w:val="FF0000"/>
          <w:sz w:val="24"/>
          <w:szCs w:val="24"/>
        </w:rPr>
      </w:pPr>
      <w:r>
        <w:rPr>
          <w:noProof/>
          <w:lang w:eastAsia="pt-BR"/>
        </w:rPr>
        <w:drawing>
          <wp:inline distT="0" distB="0" distL="0" distR="0">
            <wp:extent cx="5612130" cy="1233170"/>
            <wp:effectExtent l="0" t="0" r="7620" b="5080"/>
            <wp:docPr id="1027" name="Picture 3"/>
            <wp:cNvGraphicFramePr/>
            <a:graphic xmlns:a="http://schemas.openxmlformats.org/drawingml/2006/main">
              <a:graphicData uri="http://schemas.openxmlformats.org/drawingml/2006/picture">
                <pic:pic xmlns:pic="http://schemas.openxmlformats.org/drawingml/2006/picture">
                  <pic:nvPicPr>
                    <pic:cNvPr id="1027" name="Picture 3"/>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1233170"/>
                    </a:xfrm>
                    <a:prstGeom prst="rect">
                      <a:avLst/>
                    </a:prstGeom>
                    <a:noFill/>
                    <a:ln>
                      <a:noFill/>
                    </a:ln>
                    <a:effectLst/>
                    <a:extLst/>
                  </pic:spPr>
                </pic:pic>
              </a:graphicData>
            </a:graphic>
          </wp:inline>
        </w:drawing>
      </w:r>
    </w:p>
    <w:p w:rsidR="006672FD" w:rsidRDefault="006672FD" w:rsidP="008622EE">
      <w:pPr>
        <w:pStyle w:val="Default"/>
        <w:spacing w:line="360" w:lineRule="auto"/>
        <w:jc w:val="both"/>
        <w:rPr>
          <w:rFonts w:ascii="Arial" w:hAnsi="Arial" w:cs="Arial"/>
          <w:b/>
          <w:bCs/>
          <w:iCs/>
        </w:rPr>
      </w:pPr>
    </w:p>
    <w:p w:rsidR="008622EE" w:rsidRPr="00115CAF" w:rsidRDefault="008622EE" w:rsidP="008622EE">
      <w:pPr>
        <w:pStyle w:val="Default"/>
        <w:spacing w:line="360" w:lineRule="auto"/>
        <w:jc w:val="both"/>
        <w:rPr>
          <w:rFonts w:ascii="Arial" w:hAnsi="Arial" w:cs="Arial"/>
          <w:iCs/>
        </w:rPr>
      </w:pPr>
      <w:r w:rsidRPr="00115CAF">
        <w:rPr>
          <w:rFonts w:ascii="Arial" w:hAnsi="Arial" w:cs="Arial"/>
          <w:b/>
          <w:bCs/>
          <w:iCs/>
        </w:rPr>
        <w:t xml:space="preserve">Art.1º - </w:t>
      </w:r>
      <w:r w:rsidRPr="00115CAF">
        <w:rPr>
          <w:rFonts w:ascii="Arial" w:hAnsi="Arial" w:cs="Arial"/>
          <w:iCs/>
        </w:rPr>
        <w:t xml:space="preserve">O campeonato de Karate será regido pelas regras oficiais da Federação de Karatê  de Rondônia - FKR, Confederação Brasileira de Karatê  – CBK e World Karatê Federation – WKF e as adaptações contidas nos Regulamentos Geral e Específico da modalidade. </w:t>
      </w:r>
    </w:p>
    <w:p w:rsidR="00803FE7" w:rsidRDefault="00803FE7" w:rsidP="008622EE">
      <w:pPr>
        <w:pStyle w:val="Default"/>
        <w:spacing w:line="360" w:lineRule="auto"/>
        <w:jc w:val="both"/>
        <w:rPr>
          <w:rFonts w:ascii="Arial" w:hAnsi="Arial" w:cs="Arial"/>
          <w:b/>
          <w:iCs/>
          <w:color w:val="auto"/>
        </w:rPr>
      </w:pPr>
    </w:p>
    <w:p w:rsidR="008622EE" w:rsidRPr="00115CAF" w:rsidRDefault="008622EE" w:rsidP="008622EE">
      <w:pPr>
        <w:pStyle w:val="Default"/>
        <w:spacing w:line="360" w:lineRule="auto"/>
        <w:jc w:val="both"/>
        <w:rPr>
          <w:rFonts w:ascii="Arial" w:hAnsi="Arial" w:cs="Arial"/>
          <w:iCs/>
          <w:color w:val="auto"/>
        </w:rPr>
      </w:pPr>
      <w:r w:rsidRPr="00115CAF">
        <w:rPr>
          <w:rFonts w:ascii="Arial" w:hAnsi="Arial" w:cs="Arial"/>
          <w:b/>
          <w:iCs/>
          <w:color w:val="auto"/>
        </w:rPr>
        <w:t>Art. 2º-</w:t>
      </w:r>
      <w:r w:rsidRPr="00115CAF">
        <w:rPr>
          <w:rFonts w:ascii="Arial" w:hAnsi="Arial" w:cs="Arial"/>
          <w:iCs/>
          <w:color w:val="auto"/>
        </w:rPr>
        <w:t xml:space="preserve"> Para pa</w:t>
      </w:r>
      <w:r w:rsidR="00F15F0C" w:rsidRPr="00115CAF">
        <w:rPr>
          <w:rFonts w:ascii="Arial" w:hAnsi="Arial" w:cs="Arial"/>
          <w:iCs/>
          <w:color w:val="auto"/>
        </w:rPr>
        <w:t>rticipar do campeonato de Karatê</w:t>
      </w:r>
      <w:r w:rsidRPr="00115CAF">
        <w:rPr>
          <w:rFonts w:ascii="Arial" w:hAnsi="Arial" w:cs="Arial"/>
          <w:iCs/>
          <w:color w:val="auto"/>
        </w:rPr>
        <w:t>, os atletas deverão ter  graduação mínima de 2ºkyu.</w:t>
      </w:r>
    </w:p>
    <w:p w:rsidR="00803FE7" w:rsidRDefault="00803FE7" w:rsidP="008622EE">
      <w:pPr>
        <w:pStyle w:val="Default"/>
        <w:spacing w:line="360" w:lineRule="auto"/>
        <w:jc w:val="both"/>
        <w:rPr>
          <w:rFonts w:ascii="Arial" w:hAnsi="Arial" w:cs="Arial"/>
          <w:b/>
          <w:bCs/>
          <w:iCs/>
        </w:rPr>
      </w:pPr>
    </w:p>
    <w:p w:rsidR="008622EE" w:rsidRPr="00115CAF" w:rsidRDefault="008622EE" w:rsidP="008622EE">
      <w:pPr>
        <w:pStyle w:val="Default"/>
        <w:spacing w:line="360" w:lineRule="auto"/>
        <w:jc w:val="both"/>
        <w:rPr>
          <w:rFonts w:ascii="Arial" w:hAnsi="Arial" w:cs="Arial"/>
          <w:iCs/>
        </w:rPr>
      </w:pPr>
      <w:r w:rsidRPr="00115CAF">
        <w:rPr>
          <w:rFonts w:ascii="Arial" w:hAnsi="Arial" w:cs="Arial"/>
          <w:b/>
          <w:bCs/>
          <w:iCs/>
        </w:rPr>
        <w:t xml:space="preserve">Art. 3º - </w:t>
      </w:r>
      <w:r w:rsidRPr="00115CAF">
        <w:rPr>
          <w:rFonts w:ascii="Arial" w:hAnsi="Arial" w:cs="Arial"/>
          <w:iCs/>
        </w:rPr>
        <w:t xml:space="preserve">No ato da inscrição, ao preencher a ficha, o participante aceita todos os termos do regulamento e assume total responsabilidade por sua participação no evento. </w:t>
      </w:r>
    </w:p>
    <w:p w:rsidR="00803FE7" w:rsidRDefault="00803FE7" w:rsidP="008622EE">
      <w:pPr>
        <w:pStyle w:val="Default"/>
        <w:spacing w:line="360" w:lineRule="auto"/>
        <w:jc w:val="both"/>
        <w:rPr>
          <w:rFonts w:ascii="Arial" w:hAnsi="Arial" w:cs="Arial"/>
          <w:b/>
          <w:bCs/>
          <w:iCs/>
        </w:rPr>
      </w:pPr>
    </w:p>
    <w:p w:rsidR="008622EE" w:rsidRPr="00115CAF" w:rsidRDefault="008622EE" w:rsidP="008622EE">
      <w:pPr>
        <w:pStyle w:val="Default"/>
        <w:spacing w:line="360" w:lineRule="auto"/>
        <w:jc w:val="both"/>
        <w:rPr>
          <w:rFonts w:ascii="Arial" w:hAnsi="Arial" w:cs="Arial"/>
          <w:iCs/>
        </w:rPr>
      </w:pPr>
      <w:r w:rsidRPr="00115CAF">
        <w:rPr>
          <w:rFonts w:ascii="Arial" w:hAnsi="Arial" w:cs="Arial"/>
          <w:b/>
          <w:bCs/>
          <w:iCs/>
        </w:rPr>
        <w:t xml:space="preserve">Art. 4º - </w:t>
      </w:r>
      <w:r w:rsidRPr="00115CAF">
        <w:rPr>
          <w:rFonts w:ascii="Arial" w:hAnsi="Arial" w:cs="Arial"/>
          <w:iCs/>
        </w:rPr>
        <w:t xml:space="preserve">No congresso técnico com os representantes dos municípios serãotratados, exclusivamente, assuntos ligados à competição, tais como:normas gerais, aferição de implementos, forma de disputa, além de outros assuntos correlatos. </w:t>
      </w:r>
    </w:p>
    <w:p w:rsidR="008622EE" w:rsidRPr="00115CAF" w:rsidRDefault="008622EE" w:rsidP="008622EE">
      <w:pPr>
        <w:pStyle w:val="Default"/>
        <w:spacing w:line="360" w:lineRule="auto"/>
        <w:jc w:val="both"/>
        <w:rPr>
          <w:rFonts w:ascii="Arial" w:hAnsi="Arial" w:cs="Arial"/>
          <w:i/>
          <w:iCs/>
        </w:rPr>
      </w:pPr>
      <w:r w:rsidRPr="00115CAF">
        <w:rPr>
          <w:rFonts w:ascii="Arial" w:hAnsi="Arial" w:cs="Arial"/>
          <w:b/>
          <w:bCs/>
          <w:i/>
          <w:iCs/>
        </w:rPr>
        <w:t xml:space="preserve">§ 1º - </w:t>
      </w:r>
      <w:r w:rsidRPr="00115CAF">
        <w:rPr>
          <w:rFonts w:ascii="Arial" w:hAnsi="Arial" w:cs="Arial"/>
          <w:i/>
          <w:iCs/>
        </w:rPr>
        <w:t xml:space="preserve">Serão confirmados no congresso técnico os atletas inscritos, caso o município não se faça presente, caracterizará o acatamento automático das decisões tomadas na referida sessão. </w:t>
      </w:r>
    </w:p>
    <w:p w:rsidR="008622EE" w:rsidRPr="00115CAF" w:rsidRDefault="008622EE" w:rsidP="008622EE">
      <w:pPr>
        <w:pStyle w:val="Default"/>
        <w:spacing w:line="360" w:lineRule="auto"/>
        <w:jc w:val="both"/>
        <w:rPr>
          <w:rFonts w:ascii="Arial" w:hAnsi="Arial" w:cs="Arial"/>
          <w:bCs/>
          <w:i/>
          <w:iCs/>
          <w:color w:val="auto"/>
        </w:rPr>
      </w:pPr>
      <w:r w:rsidRPr="00115CAF">
        <w:rPr>
          <w:rFonts w:ascii="Arial" w:hAnsi="Arial" w:cs="Arial"/>
          <w:b/>
          <w:bCs/>
          <w:i/>
          <w:iCs/>
          <w:color w:val="auto"/>
        </w:rPr>
        <w:t>§ 2º -</w:t>
      </w:r>
      <w:r w:rsidRPr="00115CAF">
        <w:rPr>
          <w:rFonts w:ascii="Arial" w:hAnsi="Arial" w:cs="Arial"/>
          <w:bCs/>
          <w:i/>
          <w:iCs/>
          <w:color w:val="auto"/>
        </w:rPr>
        <w:t>Caso o atleta não seja filiado a FKR, deverá se</w:t>
      </w:r>
      <w:r w:rsidR="005213AE">
        <w:rPr>
          <w:rFonts w:ascii="Arial" w:hAnsi="Arial" w:cs="Arial"/>
          <w:bCs/>
          <w:i/>
          <w:iCs/>
          <w:color w:val="auto"/>
        </w:rPr>
        <w:t>r encaminhado no ato da inscrição on line o</w:t>
      </w:r>
      <w:r w:rsidRPr="00115CAF">
        <w:rPr>
          <w:rFonts w:ascii="Arial" w:hAnsi="Arial" w:cs="Arial"/>
          <w:bCs/>
          <w:i/>
          <w:iCs/>
          <w:color w:val="auto"/>
        </w:rPr>
        <w:t xml:space="preserve"> diploma com a comprovação da faixa atual. A falta destes documentos acarretará no indeferimento da inscrição do atleta;</w:t>
      </w:r>
    </w:p>
    <w:p w:rsidR="008622EE" w:rsidRPr="00115CAF" w:rsidRDefault="008622EE" w:rsidP="008622EE">
      <w:pPr>
        <w:pStyle w:val="Default"/>
        <w:spacing w:line="360" w:lineRule="auto"/>
        <w:jc w:val="both"/>
        <w:rPr>
          <w:rFonts w:ascii="Arial" w:hAnsi="Arial" w:cs="Arial"/>
          <w:bCs/>
          <w:i/>
          <w:iCs/>
          <w:color w:val="auto"/>
        </w:rPr>
      </w:pPr>
      <w:r w:rsidRPr="00115CAF">
        <w:rPr>
          <w:rFonts w:ascii="Arial" w:hAnsi="Arial" w:cs="Arial"/>
          <w:b/>
          <w:bCs/>
          <w:i/>
          <w:iCs/>
          <w:color w:val="auto"/>
        </w:rPr>
        <w:t xml:space="preserve">§ 3º - </w:t>
      </w:r>
      <w:r w:rsidRPr="00115CAF">
        <w:rPr>
          <w:rFonts w:ascii="Arial" w:hAnsi="Arial" w:cs="Arial"/>
          <w:i/>
          <w:color w:val="auto"/>
        </w:rPr>
        <w:t>Caso seja detectada, após o congresso técnico, alguma irregularidade de dados de atleta que interfiram na inscrição ou na categoria em que o atleta foi inscrito, este será desclassificado.</w:t>
      </w:r>
    </w:p>
    <w:p w:rsidR="00803FE7" w:rsidRDefault="00803FE7" w:rsidP="008622EE">
      <w:pPr>
        <w:pStyle w:val="Default"/>
        <w:spacing w:line="360" w:lineRule="auto"/>
        <w:jc w:val="both"/>
        <w:rPr>
          <w:rFonts w:ascii="Arial" w:hAnsi="Arial" w:cs="Arial"/>
          <w:b/>
          <w:bCs/>
          <w:iCs/>
        </w:rPr>
      </w:pPr>
    </w:p>
    <w:p w:rsidR="008622EE" w:rsidRPr="00115CAF" w:rsidRDefault="008622EE" w:rsidP="008622EE">
      <w:pPr>
        <w:pStyle w:val="Default"/>
        <w:spacing w:line="360" w:lineRule="auto"/>
        <w:jc w:val="both"/>
        <w:rPr>
          <w:rFonts w:ascii="Arial" w:hAnsi="Arial" w:cs="Arial"/>
        </w:rPr>
      </w:pPr>
      <w:r w:rsidRPr="00115CAF">
        <w:rPr>
          <w:rFonts w:ascii="Arial" w:hAnsi="Arial" w:cs="Arial"/>
          <w:b/>
          <w:bCs/>
          <w:iCs/>
        </w:rPr>
        <w:t xml:space="preserve">Art. 5º - </w:t>
      </w:r>
      <w:r w:rsidRPr="00115CAF">
        <w:rPr>
          <w:rFonts w:ascii="Arial" w:hAnsi="Arial" w:cs="Arial"/>
          <w:iCs/>
        </w:rPr>
        <w:t xml:space="preserve">O Campeonato de Karate será disputado nas seguintes categorias: </w:t>
      </w:r>
    </w:p>
    <w:p w:rsidR="008622EE" w:rsidRPr="00115CAF" w:rsidRDefault="008622EE" w:rsidP="008622EE">
      <w:pPr>
        <w:pStyle w:val="Default"/>
        <w:numPr>
          <w:ilvl w:val="0"/>
          <w:numId w:val="26"/>
        </w:numPr>
        <w:spacing w:line="360" w:lineRule="auto"/>
        <w:jc w:val="both"/>
        <w:rPr>
          <w:rFonts w:ascii="Arial" w:hAnsi="Arial" w:cs="Arial"/>
          <w:color w:val="auto"/>
        </w:rPr>
      </w:pPr>
      <w:r w:rsidRPr="00115CAF">
        <w:rPr>
          <w:rFonts w:ascii="Arial" w:hAnsi="Arial" w:cs="Arial"/>
          <w:iCs/>
          <w:color w:val="auto"/>
        </w:rPr>
        <w:t>Kata Sênior Masculino e Feminino– individual e equipe;</w:t>
      </w:r>
    </w:p>
    <w:p w:rsidR="008622EE" w:rsidRPr="00115CAF" w:rsidRDefault="008622EE" w:rsidP="008622EE">
      <w:pPr>
        <w:pStyle w:val="Default"/>
        <w:numPr>
          <w:ilvl w:val="0"/>
          <w:numId w:val="26"/>
        </w:numPr>
        <w:spacing w:line="360" w:lineRule="auto"/>
        <w:jc w:val="both"/>
        <w:rPr>
          <w:rFonts w:ascii="Arial" w:hAnsi="Arial" w:cs="Arial"/>
          <w:color w:val="auto"/>
        </w:rPr>
      </w:pPr>
      <w:r w:rsidRPr="00115CAF">
        <w:rPr>
          <w:rFonts w:ascii="Arial" w:hAnsi="Arial" w:cs="Arial"/>
          <w:color w:val="auto"/>
        </w:rPr>
        <w:t>Kumite Sênior Masculino e Feminino – individual e equipe.</w:t>
      </w:r>
    </w:p>
    <w:p w:rsidR="00803FE7" w:rsidRDefault="00803FE7" w:rsidP="008622EE">
      <w:pPr>
        <w:pStyle w:val="Default"/>
        <w:spacing w:line="360" w:lineRule="auto"/>
        <w:jc w:val="both"/>
        <w:rPr>
          <w:rFonts w:ascii="Arial" w:hAnsi="Arial" w:cs="Arial"/>
          <w:b/>
          <w:iCs/>
          <w:color w:val="auto"/>
        </w:rPr>
      </w:pPr>
    </w:p>
    <w:p w:rsidR="008622EE" w:rsidRPr="00115CAF" w:rsidRDefault="008622EE" w:rsidP="008622EE">
      <w:pPr>
        <w:pStyle w:val="Default"/>
        <w:spacing w:line="360" w:lineRule="auto"/>
        <w:jc w:val="both"/>
        <w:rPr>
          <w:rFonts w:ascii="Arial" w:hAnsi="Arial" w:cs="Arial"/>
          <w:iCs/>
          <w:color w:val="auto"/>
        </w:rPr>
      </w:pPr>
      <w:r w:rsidRPr="00115CAF">
        <w:rPr>
          <w:rFonts w:ascii="Arial" w:hAnsi="Arial" w:cs="Arial"/>
          <w:b/>
          <w:iCs/>
          <w:color w:val="auto"/>
        </w:rPr>
        <w:t>Art. 6º-</w:t>
      </w:r>
      <w:r w:rsidRPr="00115CAF">
        <w:rPr>
          <w:rFonts w:ascii="Arial" w:hAnsi="Arial" w:cs="Arial"/>
          <w:iCs/>
          <w:color w:val="auto"/>
        </w:rPr>
        <w:t>Nas categorias  de Katanão haverá distinção de peso.</w:t>
      </w:r>
    </w:p>
    <w:p w:rsidR="00803FE7" w:rsidRDefault="00803FE7" w:rsidP="008622EE">
      <w:pPr>
        <w:pStyle w:val="Default"/>
        <w:spacing w:line="360" w:lineRule="auto"/>
        <w:jc w:val="both"/>
        <w:rPr>
          <w:rFonts w:ascii="Arial" w:hAnsi="Arial" w:cs="Arial"/>
          <w:b/>
          <w:iCs/>
          <w:color w:val="auto"/>
        </w:rPr>
      </w:pPr>
    </w:p>
    <w:p w:rsidR="006672FD" w:rsidRPr="001E4962" w:rsidRDefault="008622EE" w:rsidP="008622EE">
      <w:pPr>
        <w:pStyle w:val="Default"/>
        <w:spacing w:line="360" w:lineRule="auto"/>
        <w:jc w:val="both"/>
        <w:rPr>
          <w:rFonts w:ascii="Arial" w:hAnsi="Arial" w:cs="Arial"/>
          <w:iCs/>
          <w:color w:val="auto"/>
        </w:rPr>
      </w:pPr>
      <w:r w:rsidRPr="00115CAF">
        <w:rPr>
          <w:rFonts w:ascii="Arial" w:hAnsi="Arial" w:cs="Arial"/>
          <w:b/>
          <w:iCs/>
          <w:color w:val="auto"/>
        </w:rPr>
        <w:t>Art. 7º -</w:t>
      </w:r>
      <w:r w:rsidRPr="00115CAF">
        <w:rPr>
          <w:rFonts w:ascii="Arial" w:hAnsi="Arial" w:cs="Arial"/>
          <w:iCs/>
          <w:color w:val="auto"/>
        </w:rPr>
        <w:t xml:space="preserve"> As equipes de Kata deverão ser formadas por 3 (três) atletas. Não haverá reserva.</w:t>
      </w:r>
    </w:p>
    <w:p w:rsidR="00803FE7" w:rsidRDefault="00803FE7" w:rsidP="008622EE">
      <w:pPr>
        <w:pStyle w:val="Default"/>
        <w:spacing w:line="360" w:lineRule="auto"/>
        <w:jc w:val="both"/>
        <w:rPr>
          <w:rFonts w:ascii="Arial" w:hAnsi="Arial" w:cs="Arial"/>
          <w:b/>
          <w:iCs/>
        </w:rPr>
      </w:pPr>
    </w:p>
    <w:p w:rsidR="008622EE" w:rsidRDefault="008622EE" w:rsidP="008622EE">
      <w:pPr>
        <w:pStyle w:val="Default"/>
        <w:spacing w:line="360" w:lineRule="auto"/>
        <w:jc w:val="both"/>
        <w:rPr>
          <w:rFonts w:ascii="Arial" w:hAnsi="Arial" w:cs="Arial"/>
          <w:iCs/>
        </w:rPr>
      </w:pPr>
      <w:r w:rsidRPr="00115CAF">
        <w:rPr>
          <w:rFonts w:ascii="Arial" w:hAnsi="Arial" w:cs="Arial"/>
          <w:b/>
          <w:iCs/>
        </w:rPr>
        <w:t>Art. 8º-</w:t>
      </w:r>
      <w:r w:rsidRPr="00115CAF">
        <w:rPr>
          <w:rFonts w:ascii="Arial" w:hAnsi="Arial" w:cs="Arial"/>
          <w:iCs/>
        </w:rPr>
        <w:t>A categoria Kumite</w:t>
      </w:r>
      <w:r w:rsidR="00093C51">
        <w:rPr>
          <w:rFonts w:ascii="Arial" w:hAnsi="Arial" w:cs="Arial"/>
          <w:iCs/>
        </w:rPr>
        <w:t xml:space="preserve"> idividual</w:t>
      </w:r>
      <w:r w:rsidRPr="00115CAF">
        <w:rPr>
          <w:rFonts w:ascii="Arial" w:hAnsi="Arial" w:cs="Arial"/>
          <w:iCs/>
        </w:rPr>
        <w:t xml:space="preserve"> será disputada nas seguintes categorias de peso:</w:t>
      </w:r>
      <w:r w:rsidR="00093C51">
        <w:rPr>
          <w:rFonts w:ascii="Arial" w:hAnsi="Arial" w:cs="Arial"/>
          <w:iCs/>
        </w:rPr>
        <w:t>, tendo 01(um) representante municipal por peso:</w:t>
      </w:r>
    </w:p>
    <w:p w:rsidR="00F87D4F" w:rsidRPr="00115CAF" w:rsidRDefault="00F87D4F" w:rsidP="008622EE">
      <w:pPr>
        <w:pStyle w:val="Default"/>
        <w:spacing w:line="360" w:lineRule="auto"/>
        <w:jc w:val="both"/>
        <w:rPr>
          <w:rFonts w:ascii="Arial" w:hAnsi="Arial" w:cs="Arial"/>
          <w:iCs/>
        </w:rPr>
      </w:pPr>
    </w:p>
    <w:tbl>
      <w:tblPr>
        <w:tblStyle w:val="Tabelacomgrelha"/>
        <w:tblW w:w="0" w:type="auto"/>
        <w:jc w:val="center"/>
        <w:tblLook w:val="04A0" w:firstRow="1" w:lastRow="0" w:firstColumn="1" w:lastColumn="0" w:noHBand="0" w:noVBand="1"/>
      </w:tblPr>
      <w:tblGrid>
        <w:gridCol w:w="2235"/>
        <w:gridCol w:w="2693"/>
        <w:gridCol w:w="2693"/>
      </w:tblGrid>
      <w:tr w:rsidR="008622EE" w:rsidRPr="00115CAF" w:rsidTr="00D82DD1">
        <w:trPr>
          <w:jc w:val="center"/>
        </w:trPr>
        <w:tc>
          <w:tcPr>
            <w:tcW w:w="2235" w:type="dxa"/>
            <w:vAlign w:val="center"/>
          </w:tcPr>
          <w:p w:rsidR="008622EE" w:rsidRPr="00115CAF" w:rsidRDefault="008622EE" w:rsidP="00D82DD1">
            <w:pPr>
              <w:pStyle w:val="Default"/>
              <w:spacing w:line="360" w:lineRule="auto"/>
              <w:jc w:val="center"/>
              <w:rPr>
                <w:rFonts w:ascii="Arial" w:hAnsi="Arial" w:cs="Arial"/>
                <w:b/>
                <w:iCs/>
              </w:rPr>
            </w:pPr>
            <w:r w:rsidRPr="00115CAF">
              <w:rPr>
                <w:rFonts w:ascii="Arial" w:hAnsi="Arial" w:cs="Arial"/>
                <w:b/>
                <w:iCs/>
              </w:rPr>
              <w:t>PESO</w:t>
            </w:r>
          </w:p>
        </w:tc>
        <w:tc>
          <w:tcPr>
            <w:tcW w:w="2693" w:type="dxa"/>
            <w:vAlign w:val="center"/>
          </w:tcPr>
          <w:p w:rsidR="008622EE" w:rsidRPr="00115CAF" w:rsidRDefault="008622EE" w:rsidP="00D82DD1">
            <w:pPr>
              <w:pStyle w:val="Default"/>
              <w:spacing w:line="360" w:lineRule="auto"/>
              <w:jc w:val="center"/>
              <w:rPr>
                <w:rFonts w:ascii="Arial" w:hAnsi="Arial" w:cs="Arial"/>
                <w:b/>
                <w:iCs/>
              </w:rPr>
            </w:pPr>
            <w:r w:rsidRPr="00115CAF">
              <w:rPr>
                <w:rFonts w:ascii="Arial" w:hAnsi="Arial" w:cs="Arial"/>
                <w:b/>
                <w:iCs/>
              </w:rPr>
              <w:t>MASCULINO</w:t>
            </w:r>
          </w:p>
        </w:tc>
        <w:tc>
          <w:tcPr>
            <w:tcW w:w="2693" w:type="dxa"/>
            <w:vAlign w:val="center"/>
          </w:tcPr>
          <w:p w:rsidR="008622EE" w:rsidRPr="00115CAF" w:rsidRDefault="008622EE" w:rsidP="00D82DD1">
            <w:pPr>
              <w:pStyle w:val="Default"/>
              <w:spacing w:line="360" w:lineRule="auto"/>
              <w:jc w:val="center"/>
              <w:rPr>
                <w:rFonts w:ascii="Arial" w:hAnsi="Arial" w:cs="Arial"/>
                <w:b/>
                <w:iCs/>
              </w:rPr>
            </w:pPr>
            <w:r w:rsidRPr="00115CAF">
              <w:rPr>
                <w:rFonts w:ascii="Arial" w:hAnsi="Arial" w:cs="Arial"/>
                <w:b/>
                <w:iCs/>
              </w:rPr>
              <w:t>FEMININO</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Pena</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Até 60kg</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Até 50kg</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Leve</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 xml:space="preserve">60,1 até 67kg </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50,1 até 55kg</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Médio</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 xml:space="preserve">67,1 até 75kg </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55,1 até 61kg</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Meio Pesado</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 xml:space="preserve">75,1 até 84kg </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61,1 até 68kg</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Pesado</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 de 84kg</w:t>
            </w:r>
          </w:p>
        </w:tc>
        <w:tc>
          <w:tcPr>
            <w:tcW w:w="2693" w:type="dxa"/>
            <w:vAlign w:val="center"/>
          </w:tcPr>
          <w:p w:rsidR="008622EE" w:rsidRPr="00115CAF" w:rsidRDefault="008622EE" w:rsidP="00D82DD1">
            <w:pPr>
              <w:pStyle w:val="Default"/>
              <w:rPr>
                <w:rFonts w:ascii="Arial" w:hAnsi="Arial" w:cs="Arial"/>
              </w:rPr>
            </w:pPr>
            <w:r w:rsidRPr="00115CAF">
              <w:rPr>
                <w:rFonts w:ascii="Arial" w:hAnsi="Arial" w:cs="Arial"/>
                <w:iCs/>
              </w:rPr>
              <w:t>+ de 68kg</w:t>
            </w:r>
          </w:p>
        </w:tc>
      </w:tr>
      <w:tr w:rsidR="008622EE" w:rsidRPr="00115CAF" w:rsidTr="00D82DD1">
        <w:trPr>
          <w:jc w:val="center"/>
        </w:trPr>
        <w:tc>
          <w:tcPr>
            <w:tcW w:w="2235"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Equipe</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Sem distinção de peso</w:t>
            </w:r>
          </w:p>
        </w:tc>
        <w:tc>
          <w:tcPr>
            <w:tcW w:w="2693" w:type="dxa"/>
            <w:vAlign w:val="center"/>
          </w:tcPr>
          <w:p w:rsidR="008622EE" w:rsidRPr="00115CAF" w:rsidRDefault="008622EE" w:rsidP="00D82DD1">
            <w:pPr>
              <w:pStyle w:val="Default"/>
              <w:spacing w:line="360" w:lineRule="auto"/>
              <w:rPr>
                <w:rFonts w:ascii="Arial" w:hAnsi="Arial" w:cs="Arial"/>
                <w:iCs/>
              </w:rPr>
            </w:pPr>
            <w:r w:rsidRPr="00115CAF">
              <w:rPr>
                <w:rFonts w:ascii="Arial" w:hAnsi="Arial" w:cs="Arial"/>
                <w:iCs/>
              </w:rPr>
              <w:t>Sem distinção de peso</w:t>
            </w:r>
          </w:p>
        </w:tc>
      </w:tr>
    </w:tbl>
    <w:p w:rsidR="006672FD" w:rsidRDefault="006672FD" w:rsidP="008622EE">
      <w:pPr>
        <w:pStyle w:val="Default"/>
        <w:spacing w:line="360" w:lineRule="auto"/>
        <w:jc w:val="both"/>
        <w:rPr>
          <w:rFonts w:ascii="Arial" w:hAnsi="Arial" w:cs="Arial"/>
          <w:b/>
          <w:iCs/>
        </w:rPr>
      </w:pPr>
    </w:p>
    <w:p w:rsidR="008622EE" w:rsidRPr="00115CAF" w:rsidRDefault="008622EE" w:rsidP="008622EE">
      <w:pPr>
        <w:pStyle w:val="Default"/>
        <w:spacing w:line="360" w:lineRule="auto"/>
        <w:jc w:val="both"/>
        <w:rPr>
          <w:rFonts w:ascii="Arial" w:hAnsi="Arial" w:cs="Arial"/>
          <w:iCs/>
          <w:szCs w:val="23"/>
        </w:rPr>
      </w:pPr>
      <w:r w:rsidRPr="00115CAF">
        <w:rPr>
          <w:rFonts w:ascii="Arial" w:hAnsi="Arial" w:cs="Arial"/>
          <w:b/>
          <w:iCs/>
        </w:rPr>
        <w:t>Art. 9º -</w:t>
      </w:r>
      <w:r w:rsidRPr="00115CAF">
        <w:rPr>
          <w:rFonts w:ascii="Arial" w:hAnsi="Arial" w:cs="Arial"/>
          <w:iCs/>
        </w:rPr>
        <w:t xml:space="preserve"> Durante o congresso técnico será realizado a pesagem dos atletas. Se o atleta</w:t>
      </w:r>
      <w:r w:rsidRPr="00115CAF">
        <w:rPr>
          <w:rFonts w:ascii="Arial" w:hAnsi="Arial" w:cs="Arial"/>
          <w:iCs/>
          <w:szCs w:val="23"/>
        </w:rPr>
        <w:t xml:space="preserve">não comparecer para a pesagem dentro do horário estabelecido, ou </w:t>
      </w:r>
      <w:r w:rsidRPr="00115CAF">
        <w:rPr>
          <w:rFonts w:ascii="Arial" w:hAnsi="Arial" w:cs="Arial"/>
          <w:iCs/>
        </w:rPr>
        <w:t xml:space="preserve">esteja acima ou abaixo do peso ao qual se inscreveu, </w:t>
      </w:r>
      <w:r w:rsidRPr="00115CAF">
        <w:rPr>
          <w:rFonts w:ascii="Arial" w:hAnsi="Arial" w:cs="Arial"/>
          <w:iCs/>
          <w:szCs w:val="23"/>
        </w:rPr>
        <w:t>o mesmo estará automaticamente eliminado dos Jogos.</w:t>
      </w:r>
    </w:p>
    <w:p w:rsidR="00803FE7" w:rsidRDefault="00803FE7" w:rsidP="008622EE">
      <w:pPr>
        <w:pStyle w:val="Default"/>
        <w:spacing w:line="360" w:lineRule="auto"/>
        <w:jc w:val="both"/>
        <w:rPr>
          <w:rFonts w:ascii="Arial" w:hAnsi="Arial" w:cs="Arial"/>
          <w:b/>
          <w:iCs/>
        </w:rPr>
      </w:pPr>
    </w:p>
    <w:p w:rsidR="008622EE" w:rsidRPr="00115CAF" w:rsidRDefault="008622EE" w:rsidP="008622EE">
      <w:pPr>
        <w:pStyle w:val="Default"/>
        <w:spacing w:line="360" w:lineRule="auto"/>
        <w:jc w:val="both"/>
        <w:rPr>
          <w:rFonts w:ascii="Arial" w:hAnsi="Arial" w:cs="Arial"/>
          <w:iCs/>
        </w:rPr>
      </w:pPr>
      <w:r w:rsidRPr="00115CAF">
        <w:rPr>
          <w:rFonts w:ascii="Arial" w:hAnsi="Arial" w:cs="Arial"/>
          <w:b/>
          <w:iCs/>
        </w:rPr>
        <w:t xml:space="preserve">Art. 10 - </w:t>
      </w:r>
      <w:r w:rsidRPr="00115CAF">
        <w:rPr>
          <w:rFonts w:ascii="Arial" w:hAnsi="Arial" w:cs="Arial"/>
          <w:iCs/>
        </w:rPr>
        <w:t>As equipes de kumite masculino deverão ser formadas por 07 (sete) atletas, sendo 05 (cinco) atletas titulares e 02 (dois) reservas. Não existe distinção de peso nesta disputa.</w:t>
      </w:r>
    </w:p>
    <w:p w:rsidR="00803FE7" w:rsidRDefault="00803FE7" w:rsidP="008622EE">
      <w:pPr>
        <w:pStyle w:val="Default"/>
        <w:spacing w:line="360" w:lineRule="auto"/>
        <w:jc w:val="both"/>
        <w:rPr>
          <w:rFonts w:ascii="Arial" w:hAnsi="Arial" w:cs="Arial"/>
          <w:b/>
          <w:iCs/>
          <w:color w:val="auto"/>
        </w:rPr>
      </w:pPr>
    </w:p>
    <w:p w:rsidR="008622EE" w:rsidRPr="00115CAF" w:rsidRDefault="008622EE" w:rsidP="008622EE">
      <w:pPr>
        <w:pStyle w:val="Default"/>
        <w:spacing w:line="360" w:lineRule="auto"/>
        <w:jc w:val="both"/>
        <w:rPr>
          <w:rFonts w:ascii="Arial" w:hAnsi="Arial" w:cs="Arial"/>
          <w:color w:val="auto"/>
        </w:rPr>
      </w:pPr>
      <w:r w:rsidRPr="00115CAF">
        <w:rPr>
          <w:rFonts w:ascii="Arial" w:hAnsi="Arial" w:cs="Arial"/>
          <w:b/>
          <w:iCs/>
          <w:color w:val="auto"/>
        </w:rPr>
        <w:t xml:space="preserve">Art. 11 - </w:t>
      </w:r>
      <w:r w:rsidRPr="00115CAF">
        <w:rPr>
          <w:rFonts w:ascii="Arial" w:hAnsi="Arial" w:cs="Arial"/>
          <w:iCs/>
          <w:color w:val="auto"/>
        </w:rPr>
        <w:t>As equipes de kumite feminino deverão ser formadas por 05 (cinco) atletas, sendo 03 (três) atletas titulares e 02 (dois) reservas. Não existe distinção de peso nesta disputa.</w:t>
      </w:r>
    </w:p>
    <w:p w:rsidR="00803FE7" w:rsidRDefault="00803FE7" w:rsidP="008622EE">
      <w:pPr>
        <w:pStyle w:val="Default"/>
        <w:spacing w:line="360" w:lineRule="auto"/>
        <w:jc w:val="both"/>
        <w:rPr>
          <w:rFonts w:ascii="Arial" w:hAnsi="Arial" w:cs="Arial"/>
          <w:b/>
          <w:iCs/>
          <w:color w:val="auto"/>
        </w:rPr>
      </w:pPr>
    </w:p>
    <w:p w:rsidR="008622EE" w:rsidRPr="00115CAF" w:rsidRDefault="008622EE" w:rsidP="008622EE">
      <w:pPr>
        <w:pStyle w:val="Default"/>
        <w:spacing w:line="360" w:lineRule="auto"/>
        <w:jc w:val="both"/>
        <w:rPr>
          <w:rFonts w:ascii="Arial" w:hAnsi="Arial" w:cs="Arial"/>
          <w:iCs/>
          <w:color w:val="auto"/>
          <w:szCs w:val="23"/>
        </w:rPr>
      </w:pPr>
      <w:r w:rsidRPr="00115CAF">
        <w:rPr>
          <w:rFonts w:ascii="Arial" w:hAnsi="Arial" w:cs="Arial"/>
          <w:b/>
          <w:iCs/>
          <w:color w:val="auto"/>
        </w:rPr>
        <w:t xml:space="preserve">Art. 12 - </w:t>
      </w:r>
      <w:r w:rsidRPr="00115CAF">
        <w:rPr>
          <w:rFonts w:ascii="Arial" w:hAnsi="Arial" w:cs="Arial"/>
          <w:iCs/>
          <w:color w:val="auto"/>
          <w:szCs w:val="23"/>
        </w:rPr>
        <w:t>A classificação final da modalidade para o feminino e masculino será feita pelo somatório dos pontos obtidos nas disputas individuais e por equipe, tanto no kata como no kumite, conforme tabela abaixo:</w:t>
      </w:r>
    </w:p>
    <w:tbl>
      <w:tblPr>
        <w:tblStyle w:val="Tabelacomgrelha"/>
        <w:tblW w:w="0" w:type="auto"/>
        <w:jc w:val="center"/>
        <w:tblLook w:val="04A0" w:firstRow="1" w:lastRow="0" w:firstColumn="1" w:lastColumn="0" w:noHBand="0" w:noVBand="1"/>
      </w:tblPr>
      <w:tblGrid>
        <w:gridCol w:w="2693"/>
        <w:gridCol w:w="2693"/>
      </w:tblGrid>
      <w:tr w:rsidR="008622EE" w:rsidRPr="00115CAF" w:rsidTr="00D82DD1">
        <w:trPr>
          <w:trHeight w:val="283"/>
          <w:jc w:val="center"/>
        </w:trPr>
        <w:tc>
          <w:tcPr>
            <w:tcW w:w="2693" w:type="dxa"/>
            <w:vAlign w:val="center"/>
          </w:tcPr>
          <w:p w:rsidR="008622EE" w:rsidRPr="00115CAF" w:rsidRDefault="008622EE" w:rsidP="00D82DD1">
            <w:pPr>
              <w:pStyle w:val="Default"/>
              <w:spacing w:line="360" w:lineRule="auto"/>
              <w:jc w:val="center"/>
              <w:rPr>
                <w:rFonts w:ascii="Arial" w:hAnsi="Arial" w:cs="Arial"/>
                <w:b/>
                <w:iCs/>
                <w:sz w:val="22"/>
              </w:rPr>
            </w:pPr>
            <w:r w:rsidRPr="00115CAF">
              <w:rPr>
                <w:rFonts w:ascii="Arial" w:hAnsi="Arial" w:cs="Arial"/>
                <w:b/>
                <w:iCs/>
                <w:sz w:val="22"/>
              </w:rPr>
              <w:t>CLASSIFICAÇÃO</w:t>
            </w:r>
          </w:p>
        </w:tc>
        <w:tc>
          <w:tcPr>
            <w:tcW w:w="2693" w:type="dxa"/>
            <w:vAlign w:val="center"/>
          </w:tcPr>
          <w:p w:rsidR="008622EE" w:rsidRPr="00115CAF" w:rsidRDefault="008622EE" w:rsidP="00D82DD1">
            <w:pPr>
              <w:pStyle w:val="Default"/>
              <w:spacing w:line="360" w:lineRule="auto"/>
              <w:jc w:val="center"/>
              <w:rPr>
                <w:rFonts w:ascii="Arial" w:hAnsi="Arial" w:cs="Arial"/>
                <w:b/>
                <w:iCs/>
                <w:sz w:val="22"/>
              </w:rPr>
            </w:pPr>
            <w:r w:rsidRPr="00115CAF">
              <w:rPr>
                <w:rFonts w:ascii="Arial" w:hAnsi="Arial" w:cs="Arial"/>
                <w:b/>
                <w:iCs/>
                <w:sz w:val="22"/>
              </w:rPr>
              <w:t>PONTUAÇÃO</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1º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14</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2º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11</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3º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08</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4º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06</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5º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05</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6º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04</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7º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03</w:t>
            </w:r>
          </w:p>
        </w:tc>
      </w:tr>
      <w:tr w:rsidR="008622EE" w:rsidRPr="00115CAF" w:rsidTr="00D82DD1">
        <w:trPr>
          <w:jc w:val="center"/>
        </w:trPr>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8º Lugar</w:t>
            </w:r>
          </w:p>
        </w:tc>
        <w:tc>
          <w:tcPr>
            <w:tcW w:w="2693" w:type="dxa"/>
            <w:vAlign w:val="center"/>
          </w:tcPr>
          <w:p w:rsidR="008622EE" w:rsidRPr="00115CAF" w:rsidRDefault="008622EE" w:rsidP="00D82DD1">
            <w:pPr>
              <w:pStyle w:val="Default"/>
              <w:jc w:val="center"/>
              <w:rPr>
                <w:rFonts w:ascii="Arial" w:hAnsi="Arial" w:cs="Arial"/>
                <w:sz w:val="23"/>
                <w:szCs w:val="23"/>
              </w:rPr>
            </w:pPr>
            <w:r w:rsidRPr="00115CAF">
              <w:rPr>
                <w:rFonts w:ascii="Arial" w:hAnsi="Arial" w:cs="Arial"/>
                <w:sz w:val="23"/>
                <w:szCs w:val="23"/>
              </w:rPr>
              <w:t>02</w:t>
            </w:r>
          </w:p>
        </w:tc>
      </w:tr>
    </w:tbl>
    <w:p w:rsidR="00803FE7" w:rsidRDefault="00803FE7" w:rsidP="008622EE">
      <w:pPr>
        <w:pStyle w:val="Default"/>
        <w:spacing w:line="360" w:lineRule="auto"/>
        <w:jc w:val="both"/>
        <w:rPr>
          <w:rFonts w:ascii="Arial" w:hAnsi="Arial" w:cs="Arial"/>
          <w:b/>
          <w:bCs/>
          <w:i/>
          <w:iCs/>
          <w:szCs w:val="23"/>
        </w:rPr>
      </w:pPr>
    </w:p>
    <w:p w:rsidR="00803FE7" w:rsidRDefault="00803FE7" w:rsidP="008622EE">
      <w:pPr>
        <w:pStyle w:val="Default"/>
        <w:spacing w:line="360" w:lineRule="auto"/>
        <w:jc w:val="both"/>
        <w:rPr>
          <w:rFonts w:ascii="Arial" w:hAnsi="Arial" w:cs="Arial"/>
          <w:b/>
          <w:bCs/>
          <w:i/>
          <w:iCs/>
          <w:szCs w:val="23"/>
        </w:rPr>
      </w:pPr>
    </w:p>
    <w:p w:rsidR="008622EE" w:rsidRPr="00115CAF" w:rsidRDefault="008622EE" w:rsidP="008622EE">
      <w:pPr>
        <w:pStyle w:val="Default"/>
        <w:spacing w:line="360" w:lineRule="auto"/>
        <w:jc w:val="both"/>
        <w:rPr>
          <w:rFonts w:ascii="Arial" w:hAnsi="Arial" w:cs="Arial"/>
          <w:szCs w:val="23"/>
        </w:rPr>
      </w:pPr>
      <w:r w:rsidRPr="00115CAF">
        <w:rPr>
          <w:rFonts w:ascii="Arial" w:hAnsi="Arial" w:cs="Arial"/>
          <w:b/>
          <w:bCs/>
          <w:i/>
          <w:iCs/>
          <w:szCs w:val="23"/>
        </w:rPr>
        <w:t xml:space="preserve">§ 1º - </w:t>
      </w:r>
      <w:r w:rsidRPr="00115CAF">
        <w:rPr>
          <w:rFonts w:ascii="Arial" w:hAnsi="Arial" w:cs="Arial"/>
          <w:i/>
          <w:iCs/>
          <w:szCs w:val="23"/>
        </w:rPr>
        <w:t xml:space="preserve">A pontuação por equipe será dobrada. </w:t>
      </w:r>
    </w:p>
    <w:p w:rsidR="008622EE" w:rsidRPr="00115CAF" w:rsidRDefault="008622EE" w:rsidP="008622EE">
      <w:pPr>
        <w:pStyle w:val="Default"/>
        <w:spacing w:line="360" w:lineRule="auto"/>
        <w:jc w:val="both"/>
        <w:rPr>
          <w:rFonts w:ascii="Arial" w:hAnsi="Arial" w:cs="Arial"/>
          <w:szCs w:val="23"/>
        </w:rPr>
      </w:pPr>
      <w:r w:rsidRPr="00115CAF">
        <w:rPr>
          <w:rFonts w:ascii="Arial" w:hAnsi="Arial" w:cs="Arial"/>
          <w:b/>
          <w:bCs/>
          <w:i/>
          <w:iCs/>
          <w:szCs w:val="23"/>
        </w:rPr>
        <w:t xml:space="preserve">§ 2º- </w:t>
      </w:r>
      <w:r w:rsidRPr="00115CAF">
        <w:rPr>
          <w:rFonts w:ascii="Arial" w:hAnsi="Arial" w:cs="Arial"/>
          <w:i/>
          <w:iCs/>
          <w:szCs w:val="23"/>
        </w:rPr>
        <w:t>Em caso de empate na classificação final, será considerada vencedora a representação quem tiver o maior número de primeiros lugares, persistindo o empate, serão observadas as colocações seguintes até que aconteça o desempate.</w:t>
      </w:r>
    </w:p>
    <w:p w:rsidR="008622EE" w:rsidRPr="00115CAF" w:rsidRDefault="008622EE" w:rsidP="008622EE">
      <w:pPr>
        <w:pStyle w:val="Default"/>
        <w:spacing w:line="360" w:lineRule="auto"/>
        <w:jc w:val="both"/>
        <w:rPr>
          <w:rFonts w:ascii="Arial" w:hAnsi="Arial" w:cs="Arial"/>
          <w:szCs w:val="23"/>
        </w:rPr>
      </w:pPr>
      <w:r w:rsidRPr="00115CAF">
        <w:rPr>
          <w:rFonts w:ascii="Arial" w:hAnsi="Arial" w:cs="Arial"/>
          <w:b/>
          <w:bCs/>
          <w:i/>
          <w:iCs/>
          <w:szCs w:val="23"/>
        </w:rPr>
        <w:t xml:space="preserve">§ 3º - </w:t>
      </w:r>
      <w:r w:rsidRPr="00115CAF">
        <w:rPr>
          <w:rFonts w:ascii="Arial" w:hAnsi="Arial" w:cs="Arial"/>
          <w:i/>
          <w:iCs/>
          <w:szCs w:val="23"/>
        </w:rPr>
        <w:t>Persistindo o empate, será considerada vencedora a representação que tiver o maior número de atletas inscritos;</w:t>
      </w:r>
    </w:p>
    <w:p w:rsidR="008622EE" w:rsidRPr="00115CAF" w:rsidRDefault="008622EE" w:rsidP="008622EE">
      <w:pPr>
        <w:pStyle w:val="Default"/>
        <w:spacing w:line="360" w:lineRule="auto"/>
        <w:jc w:val="both"/>
        <w:rPr>
          <w:rFonts w:ascii="Arial" w:hAnsi="Arial" w:cs="Arial"/>
          <w:szCs w:val="23"/>
        </w:rPr>
      </w:pPr>
      <w:r w:rsidRPr="00115CAF">
        <w:rPr>
          <w:rFonts w:ascii="Arial" w:hAnsi="Arial" w:cs="Arial"/>
          <w:b/>
          <w:bCs/>
          <w:i/>
          <w:iCs/>
          <w:szCs w:val="23"/>
        </w:rPr>
        <w:t xml:space="preserve">§ 4º - </w:t>
      </w:r>
      <w:r w:rsidRPr="00115CAF">
        <w:rPr>
          <w:rFonts w:ascii="Arial" w:hAnsi="Arial" w:cs="Arial"/>
          <w:i/>
          <w:iCs/>
          <w:szCs w:val="23"/>
        </w:rPr>
        <w:t>Persistindo o empate a decisão será por sorteio.</w:t>
      </w:r>
    </w:p>
    <w:p w:rsidR="008622EE" w:rsidRPr="00115CAF" w:rsidRDefault="008622EE" w:rsidP="008622EE">
      <w:pPr>
        <w:pStyle w:val="Default"/>
        <w:spacing w:line="360" w:lineRule="auto"/>
        <w:jc w:val="both"/>
        <w:rPr>
          <w:rFonts w:ascii="Arial" w:hAnsi="Arial" w:cs="Arial"/>
          <w:b/>
          <w:iCs/>
          <w:sz w:val="32"/>
        </w:rPr>
      </w:pPr>
      <w:r w:rsidRPr="00115CAF">
        <w:rPr>
          <w:rFonts w:ascii="Arial" w:hAnsi="Arial" w:cs="Arial"/>
          <w:b/>
          <w:bCs/>
          <w:iCs/>
          <w:szCs w:val="23"/>
        </w:rPr>
        <w:t xml:space="preserve">Art. 13 - </w:t>
      </w:r>
      <w:r w:rsidRPr="00115CAF">
        <w:rPr>
          <w:rFonts w:ascii="Arial" w:hAnsi="Arial" w:cs="Arial"/>
          <w:iCs/>
          <w:szCs w:val="23"/>
        </w:rPr>
        <w:t>Os casos omissos serão resolvidos pela Coordenação</w:t>
      </w:r>
      <w:r w:rsidRPr="00115CAF">
        <w:rPr>
          <w:rFonts w:ascii="Arial" w:hAnsi="Arial" w:cs="Arial"/>
          <w:i/>
          <w:iCs/>
          <w:szCs w:val="23"/>
        </w:rPr>
        <w:t>.</w:t>
      </w:r>
    </w:p>
    <w:p w:rsidR="00AB3D29" w:rsidRDefault="00AB3D29"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803FE7" w:rsidRDefault="00803FE7" w:rsidP="00166B56">
      <w:pPr>
        <w:pStyle w:val="SemEspaamento"/>
        <w:ind w:right="142"/>
        <w:rPr>
          <w:rFonts w:ascii="Arial" w:hAnsi="Arial" w:cs="Arial"/>
          <w:i/>
          <w:sz w:val="24"/>
          <w:szCs w:val="24"/>
        </w:rPr>
      </w:pPr>
    </w:p>
    <w:p w:rsidR="001E4962" w:rsidRDefault="001E4962" w:rsidP="00E102B8">
      <w:pPr>
        <w:pStyle w:val="NormalWeb"/>
        <w:spacing w:before="0" w:beforeAutospacing="0" w:after="0" w:afterAutospacing="0"/>
        <w:ind w:right="142"/>
        <w:jc w:val="center"/>
        <w:rPr>
          <w:rStyle w:val="Forte"/>
          <w:rFonts w:ascii="Arial" w:hAnsi="Arial" w:cs="Arial"/>
        </w:rPr>
      </w:pPr>
      <w:bookmarkStart w:id="96" w:name="_Toc339350890"/>
      <w:bookmarkStart w:id="97" w:name="_Toc339354148"/>
      <w:bookmarkEnd w:id="90"/>
      <w:bookmarkEnd w:id="91"/>
    </w:p>
    <w:p w:rsidR="00703890" w:rsidRDefault="00803FE7" w:rsidP="00703890">
      <w:pPr>
        <w:pStyle w:val="SemEspaamento"/>
        <w:ind w:left="709" w:right="142" w:hanging="709"/>
        <w:jc w:val="center"/>
        <w:rPr>
          <w:rFonts w:ascii="Arial" w:hAnsi="Arial" w:cs="Arial"/>
          <w:i/>
          <w:noProof/>
          <w:sz w:val="24"/>
          <w:szCs w:val="24"/>
          <w:lang w:eastAsia="pt-BR"/>
        </w:rPr>
      </w:pPr>
      <w:r w:rsidRPr="00803FE7">
        <w:rPr>
          <w:rFonts w:ascii="Arial" w:hAnsi="Arial" w:cs="Arial"/>
          <w:i/>
          <w:noProof/>
          <w:sz w:val="24"/>
          <w:szCs w:val="24"/>
          <w:lang w:eastAsia="pt-BR"/>
        </w:rPr>
        <w:drawing>
          <wp:inline distT="0" distB="0" distL="0" distR="0" wp14:anchorId="6777C075" wp14:editId="63129AFA">
            <wp:extent cx="4566285" cy="1390650"/>
            <wp:effectExtent l="0" t="0" r="5715"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69"/>
                    <a:stretch>
                      <a:fillRect/>
                    </a:stretch>
                  </pic:blipFill>
                  <pic:spPr>
                    <a:xfrm>
                      <a:off x="0" y="0"/>
                      <a:ext cx="4581334" cy="1395233"/>
                    </a:xfrm>
                    <a:prstGeom prst="rect">
                      <a:avLst/>
                    </a:prstGeom>
                  </pic:spPr>
                </pic:pic>
              </a:graphicData>
            </a:graphic>
          </wp:inline>
        </w:drawing>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EF2771">
        <w:rPr>
          <w:rStyle w:val="Forte"/>
          <w:rFonts w:asciiTheme="minorHAnsi" w:hAnsiTheme="minorHAnsi" w:cs="Arial"/>
        </w:rPr>
        <w:t>Ar</w:t>
      </w:r>
      <w:r w:rsidRPr="00A40499">
        <w:rPr>
          <w:rStyle w:val="Forte"/>
          <w:rFonts w:asciiTheme="minorHAnsi" w:hAnsiTheme="minorHAnsi" w:cs="Arial"/>
        </w:rPr>
        <w:t xml:space="preserve">t. 1º - </w:t>
      </w:r>
      <w:r w:rsidRPr="00A40499">
        <w:rPr>
          <w:rFonts w:asciiTheme="minorHAnsi" w:hAnsiTheme="minorHAnsi" w:cs="Arial"/>
        </w:rPr>
        <w:t xml:space="preserve">A competição será disputada por ambos os sexos, em torneio individual </w:t>
      </w:r>
      <w:r w:rsidR="00FA0F0B" w:rsidRPr="00FA0F0B">
        <w:rPr>
          <w:rFonts w:asciiTheme="minorHAnsi" w:hAnsiTheme="minorHAnsi" w:cs="Arial"/>
          <w:color w:val="FF0000"/>
        </w:rPr>
        <w:t>e</w:t>
      </w:r>
      <w:r w:rsidRPr="00A40499">
        <w:rPr>
          <w:rFonts w:asciiTheme="minorHAnsi" w:hAnsiTheme="minorHAnsi" w:cs="Arial"/>
        </w:rPr>
        <w:t>por equipes lutas (Gyeorug</w:t>
      </w:r>
      <w:r>
        <w:rPr>
          <w:rFonts w:asciiTheme="minorHAnsi" w:hAnsiTheme="minorHAnsi" w:cs="Arial"/>
        </w:rPr>
        <w:t>u</w:t>
      </w:r>
      <w:r w:rsidRPr="00A40499">
        <w:rPr>
          <w:rFonts w:asciiTheme="minorHAnsi" w:hAnsiTheme="minorHAnsi" w:cs="Arial"/>
        </w:rPr>
        <w:t>i) e formas (Poomsae) de acordo com as regras do Taekwondo utilizadas pela World Taekwondo - WT, Confederação Brasileira de Taekwondo – CBTKD e Federação de Taekwondo de Rondônia – FETRON, com adaptações no Regulamento Específico.</w:t>
      </w:r>
    </w:p>
    <w:p w:rsidR="00803FE7" w:rsidRDefault="00803FE7" w:rsidP="00703890">
      <w:pPr>
        <w:spacing w:after="0" w:line="240" w:lineRule="auto"/>
        <w:ind w:right="142"/>
        <w:jc w:val="both"/>
        <w:rPr>
          <w:rStyle w:val="Forte"/>
          <w:rFonts w:cs="Arial"/>
          <w:sz w:val="24"/>
          <w:szCs w:val="24"/>
        </w:rPr>
      </w:pPr>
    </w:p>
    <w:p w:rsidR="00703890" w:rsidRPr="00A40499" w:rsidRDefault="00703890" w:rsidP="00703890">
      <w:pPr>
        <w:spacing w:after="0" w:line="240" w:lineRule="auto"/>
        <w:ind w:right="142"/>
        <w:jc w:val="both"/>
        <w:rPr>
          <w:rFonts w:cs="Arial"/>
          <w:iCs/>
          <w:sz w:val="24"/>
          <w:szCs w:val="24"/>
        </w:rPr>
      </w:pPr>
      <w:r w:rsidRPr="00A40499">
        <w:rPr>
          <w:rStyle w:val="Forte"/>
          <w:rFonts w:cs="Arial"/>
          <w:sz w:val="24"/>
          <w:szCs w:val="24"/>
        </w:rPr>
        <w:t xml:space="preserve">Art. 2º - </w:t>
      </w:r>
      <w:r w:rsidRPr="00A40499">
        <w:rPr>
          <w:rFonts w:cs="Arial"/>
          <w:iCs/>
          <w:sz w:val="24"/>
          <w:szCs w:val="24"/>
        </w:rPr>
        <w:t>Para os Jogos Intermunicipais de Rondônia serão adotadas as categorias peso olímpica no Gyeorug</w:t>
      </w:r>
      <w:r>
        <w:rPr>
          <w:rFonts w:cs="Arial"/>
          <w:iCs/>
          <w:sz w:val="24"/>
          <w:szCs w:val="24"/>
        </w:rPr>
        <w:t>u</w:t>
      </w:r>
      <w:r w:rsidRPr="00A40499">
        <w:rPr>
          <w:rFonts w:cs="Arial"/>
          <w:iCs/>
          <w:sz w:val="24"/>
          <w:szCs w:val="24"/>
        </w:rPr>
        <w:t>i individual, que são divididas de acordo com as seguintes especificações:</w:t>
      </w:r>
    </w:p>
    <w:p w:rsidR="00703890" w:rsidRPr="00A40499" w:rsidRDefault="00703890" w:rsidP="00703890">
      <w:pPr>
        <w:spacing w:after="0" w:line="240" w:lineRule="auto"/>
        <w:ind w:right="142"/>
        <w:jc w:val="both"/>
        <w:rPr>
          <w:rFonts w:cs="Arial"/>
          <w:sz w:val="24"/>
          <w:szCs w:val="24"/>
        </w:rPr>
      </w:pPr>
    </w:p>
    <w:tbl>
      <w:tblPr>
        <w:tblStyle w:val="GrelhaClara-Cor5"/>
        <w:tblW w:w="0" w:type="auto"/>
        <w:jc w:val="center"/>
        <w:tblLook w:val="04A0" w:firstRow="1" w:lastRow="0" w:firstColumn="1" w:lastColumn="0" w:noHBand="0" w:noVBand="1"/>
      </w:tblPr>
      <w:tblGrid>
        <w:gridCol w:w="3221"/>
        <w:gridCol w:w="3268"/>
      </w:tblGrid>
      <w:tr w:rsidR="00703890" w:rsidRPr="00A40499" w:rsidTr="002A39F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21" w:type="dxa"/>
            <w:hideMark/>
          </w:tcPr>
          <w:p w:rsidR="00703890" w:rsidRPr="00A40499" w:rsidRDefault="00703890" w:rsidP="002A39F6">
            <w:pPr>
              <w:ind w:right="142"/>
              <w:jc w:val="center"/>
              <w:rPr>
                <w:rFonts w:asciiTheme="minorHAnsi" w:hAnsiTheme="minorHAnsi" w:cs="Arial"/>
                <w:b w:val="0"/>
                <w:bCs w:val="0"/>
                <w:sz w:val="24"/>
                <w:szCs w:val="24"/>
              </w:rPr>
            </w:pPr>
            <w:r w:rsidRPr="00A40499">
              <w:rPr>
                <w:rFonts w:asciiTheme="minorHAnsi" w:hAnsiTheme="minorHAnsi" w:cs="Arial"/>
                <w:sz w:val="24"/>
                <w:szCs w:val="24"/>
              </w:rPr>
              <w:t>MASCULINO</w:t>
            </w:r>
          </w:p>
        </w:tc>
        <w:tc>
          <w:tcPr>
            <w:tcW w:w="3268" w:type="dxa"/>
            <w:hideMark/>
          </w:tcPr>
          <w:p w:rsidR="00703890" w:rsidRPr="00A40499" w:rsidRDefault="00703890" w:rsidP="002A39F6">
            <w:pPr>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4"/>
                <w:szCs w:val="24"/>
              </w:rPr>
            </w:pPr>
            <w:r w:rsidRPr="00A40499">
              <w:rPr>
                <w:rFonts w:asciiTheme="minorHAnsi" w:hAnsiTheme="minorHAnsi" w:cs="Arial"/>
                <w:sz w:val="24"/>
                <w:szCs w:val="24"/>
              </w:rPr>
              <w:t>FEMININO</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21" w:type="dxa"/>
            <w:vAlign w:val="center"/>
            <w:hideMark/>
          </w:tcPr>
          <w:p w:rsidR="00703890" w:rsidRPr="00A40499" w:rsidRDefault="00703890" w:rsidP="002A39F6">
            <w:pPr>
              <w:ind w:right="142"/>
              <w:jc w:val="center"/>
              <w:rPr>
                <w:rFonts w:asciiTheme="minorHAnsi" w:hAnsiTheme="minorHAnsi" w:cs="Arial"/>
                <w:b w:val="0"/>
                <w:bCs w:val="0"/>
                <w:sz w:val="24"/>
                <w:szCs w:val="24"/>
              </w:rPr>
            </w:pPr>
            <w:r w:rsidRPr="00A40499">
              <w:rPr>
                <w:rFonts w:asciiTheme="minorHAnsi" w:hAnsiTheme="minorHAnsi" w:cs="Arial"/>
                <w:b w:val="0"/>
                <w:sz w:val="24"/>
                <w:szCs w:val="24"/>
              </w:rPr>
              <w:t>ATÉ 58Kg</w:t>
            </w:r>
          </w:p>
        </w:tc>
        <w:tc>
          <w:tcPr>
            <w:tcW w:w="3268" w:type="dxa"/>
            <w:vAlign w:val="center"/>
            <w:hideMark/>
          </w:tcPr>
          <w:p w:rsidR="00703890" w:rsidRPr="00A40499" w:rsidRDefault="00703890" w:rsidP="002A39F6">
            <w:pPr>
              <w:ind w:right="142"/>
              <w:jc w:val="center"/>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A40499">
              <w:rPr>
                <w:rFonts w:cs="Arial"/>
                <w:bCs/>
                <w:sz w:val="24"/>
                <w:szCs w:val="24"/>
              </w:rPr>
              <w:t>ATÉ 49Kg</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21" w:type="dxa"/>
            <w:vAlign w:val="center"/>
            <w:hideMark/>
          </w:tcPr>
          <w:p w:rsidR="00703890" w:rsidRPr="00A40499" w:rsidRDefault="00703890" w:rsidP="002A39F6">
            <w:pPr>
              <w:ind w:right="142"/>
              <w:jc w:val="center"/>
              <w:rPr>
                <w:rFonts w:asciiTheme="minorHAnsi" w:hAnsiTheme="minorHAnsi" w:cs="Arial"/>
                <w:b w:val="0"/>
                <w:bCs w:val="0"/>
                <w:sz w:val="24"/>
                <w:szCs w:val="24"/>
              </w:rPr>
            </w:pPr>
            <w:r w:rsidRPr="00A40499">
              <w:rPr>
                <w:rFonts w:asciiTheme="minorHAnsi" w:hAnsiTheme="minorHAnsi" w:cs="Arial"/>
                <w:b w:val="0"/>
                <w:sz w:val="24"/>
                <w:szCs w:val="24"/>
              </w:rPr>
              <w:t>ATE 68Kg</w:t>
            </w:r>
          </w:p>
        </w:tc>
        <w:tc>
          <w:tcPr>
            <w:tcW w:w="3268" w:type="dxa"/>
            <w:vAlign w:val="center"/>
            <w:hideMark/>
          </w:tcPr>
          <w:p w:rsidR="00703890" w:rsidRPr="00A40499" w:rsidRDefault="00703890" w:rsidP="002A39F6">
            <w:pPr>
              <w:ind w:right="142"/>
              <w:jc w:val="center"/>
              <w:cnfStyle w:val="000000010000" w:firstRow="0" w:lastRow="0" w:firstColumn="0" w:lastColumn="0" w:oddVBand="0" w:evenVBand="0" w:oddHBand="0" w:evenHBand="1" w:firstRowFirstColumn="0" w:firstRowLastColumn="0" w:lastRowFirstColumn="0" w:lastRowLastColumn="0"/>
              <w:rPr>
                <w:rFonts w:cs="Arial"/>
                <w:bCs/>
                <w:sz w:val="24"/>
                <w:szCs w:val="24"/>
              </w:rPr>
            </w:pPr>
            <w:r w:rsidRPr="00A40499">
              <w:rPr>
                <w:rFonts w:cs="Arial"/>
                <w:bCs/>
                <w:sz w:val="24"/>
                <w:szCs w:val="24"/>
              </w:rPr>
              <w:t>ATE 57Kg</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21" w:type="dxa"/>
            <w:vAlign w:val="center"/>
            <w:hideMark/>
          </w:tcPr>
          <w:p w:rsidR="00703890" w:rsidRPr="00A40499" w:rsidRDefault="00703890" w:rsidP="002A39F6">
            <w:pPr>
              <w:ind w:right="142"/>
              <w:jc w:val="center"/>
              <w:rPr>
                <w:rFonts w:asciiTheme="minorHAnsi" w:hAnsiTheme="minorHAnsi" w:cs="Arial"/>
                <w:b w:val="0"/>
                <w:bCs w:val="0"/>
                <w:sz w:val="24"/>
                <w:szCs w:val="24"/>
              </w:rPr>
            </w:pPr>
            <w:r w:rsidRPr="00A40499">
              <w:rPr>
                <w:rFonts w:asciiTheme="minorHAnsi" w:hAnsiTheme="minorHAnsi" w:cs="Arial"/>
                <w:b w:val="0"/>
                <w:sz w:val="24"/>
                <w:szCs w:val="24"/>
              </w:rPr>
              <w:t>ATE 80Kg</w:t>
            </w:r>
          </w:p>
        </w:tc>
        <w:tc>
          <w:tcPr>
            <w:tcW w:w="3268" w:type="dxa"/>
            <w:vAlign w:val="center"/>
            <w:hideMark/>
          </w:tcPr>
          <w:p w:rsidR="00703890" w:rsidRPr="00A40499" w:rsidRDefault="00703890" w:rsidP="002A39F6">
            <w:pPr>
              <w:ind w:right="142"/>
              <w:jc w:val="center"/>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A40499">
              <w:rPr>
                <w:rFonts w:cs="Arial"/>
                <w:bCs/>
                <w:sz w:val="24"/>
                <w:szCs w:val="24"/>
              </w:rPr>
              <w:t>ATE 67Kg</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21" w:type="dxa"/>
            <w:vAlign w:val="center"/>
            <w:hideMark/>
          </w:tcPr>
          <w:p w:rsidR="00703890" w:rsidRPr="00A40499" w:rsidRDefault="00703890" w:rsidP="002A39F6">
            <w:pPr>
              <w:ind w:right="142"/>
              <w:jc w:val="center"/>
              <w:rPr>
                <w:rFonts w:asciiTheme="minorHAnsi" w:hAnsiTheme="minorHAnsi" w:cs="Arial"/>
                <w:b w:val="0"/>
                <w:bCs w:val="0"/>
                <w:sz w:val="24"/>
                <w:szCs w:val="24"/>
              </w:rPr>
            </w:pPr>
            <w:r w:rsidRPr="00A40499">
              <w:rPr>
                <w:rFonts w:asciiTheme="minorHAnsi" w:hAnsiTheme="minorHAnsi" w:cs="Arial"/>
                <w:b w:val="0"/>
                <w:sz w:val="24"/>
                <w:szCs w:val="24"/>
              </w:rPr>
              <w:t>ACIMA DE 80Kg</w:t>
            </w:r>
          </w:p>
        </w:tc>
        <w:tc>
          <w:tcPr>
            <w:tcW w:w="3268" w:type="dxa"/>
            <w:vAlign w:val="center"/>
            <w:hideMark/>
          </w:tcPr>
          <w:p w:rsidR="00703890" w:rsidRPr="00A40499" w:rsidRDefault="00703890" w:rsidP="002A39F6">
            <w:pPr>
              <w:ind w:right="142"/>
              <w:jc w:val="center"/>
              <w:cnfStyle w:val="000000010000" w:firstRow="0" w:lastRow="0" w:firstColumn="0" w:lastColumn="0" w:oddVBand="0" w:evenVBand="0" w:oddHBand="0" w:evenHBand="1" w:firstRowFirstColumn="0" w:firstRowLastColumn="0" w:lastRowFirstColumn="0" w:lastRowLastColumn="0"/>
              <w:rPr>
                <w:rFonts w:cs="Arial"/>
                <w:bCs/>
                <w:sz w:val="24"/>
                <w:szCs w:val="24"/>
              </w:rPr>
            </w:pPr>
            <w:r w:rsidRPr="00A40499">
              <w:rPr>
                <w:rFonts w:cs="Arial"/>
                <w:bCs/>
                <w:sz w:val="24"/>
                <w:szCs w:val="24"/>
              </w:rPr>
              <w:t>ACIMA DE 67Kg</w:t>
            </w:r>
          </w:p>
        </w:tc>
      </w:tr>
    </w:tbl>
    <w:p w:rsidR="00703890" w:rsidRPr="00A40499" w:rsidRDefault="00703890" w:rsidP="00703890">
      <w:pPr>
        <w:pStyle w:val="NormalWeb"/>
        <w:spacing w:before="0" w:beforeAutospacing="0" w:after="0" w:afterAutospacing="0"/>
        <w:ind w:right="142"/>
        <w:jc w:val="both"/>
        <w:rPr>
          <w:rFonts w:asciiTheme="minorHAnsi" w:hAnsiTheme="minorHAnsi"/>
        </w:rPr>
      </w:pPr>
    </w:p>
    <w:p w:rsidR="00703890" w:rsidRDefault="00703890" w:rsidP="00703890">
      <w:pPr>
        <w:spacing w:after="0" w:line="240" w:lineRule="auto"/>
        <w:jc w:val="both"/>
        <w:rPr>
          <w:rFonts w:cs="Arial"/>
          <w:sz w:val="24"/>
          <w:szCs w:val="24"/>
        </w:rPr>
      </w:pPr>
      <w:r w:rsidRPr="00036B58">
        <w:rPr>
          <w:rStyle w:val="Forte"/>
          <w:rFonts w:cs="Arial"/>
          <w:sz w:val="24"/>
          <w:szCs w:val="24"/>
        </w:rPr>
        <w:t xml:space="preserve">§ 1º - </w:t>
      </w:r>
      <w:r w:rsidRPr="00036B58">
        <w:rPr>
          <w:rFonts w:cs="Arial"/>
          <w:sz w:val="24"/>
          <w:szCs w:val="24"/>
        </w:rPr>
        <w:t>Atletas filiados à instituição oficial</w:t>
      </w:r>
      <w:r>
        <w:rPr>
          <w:rFonts w:cs="Arial"/>
          <w:sz w:val="24"/>
          <w:szCs w:val="24"/>
        </w:rPr>
        <w:t xml:space="preserve"> – Federação de Taekwondo de Rondônia - FETRON,</w:t>
      </w:r>
      <w:r w:rsidRPr="00036B58">
        <w:rPr>
          <w:rFonts w:cs="Arial"/>
          <w:sz w:val="24"/>
          <w:szCs w:val="24"/>
        </w:rPr>
        <w:t xml:space="preserve"> e participante do ranking estadual serão alocados nas cabeças de chaves de suas categorias, de acordo com seu posicionamento</w:t>
      </w:r>
      <w:r>
        <w:rPr>
          <w:rFonts w:cs="Arial"/>
          <w:sz w:val="24"/>
          <w:szCs w:val="24"/>
        </w:rPr>
        <w:t xml:space="preserve"> no ranking oficial</w:t>
      </w:r>
      <w:r w:rsidRPr="00036B58">
        <w:rPr>
          <w:rFonts w:cs="Arial"/>
          <w:sz w:val="24"/>
          <w:szCs w:val="24"/>
        </w:rPr>
        <w:t xml:space="preserve">.  </w:t>
      </w:r>
    </w:p>
    <w:p w:rsidR="00703890" w:rsidRDefault="00703890" w:rsidP="00703890">
      <w:pPr>
        <w:spacing w:after="0" w:line="240" w:lineRule="auto"/>
        <w:jc w:val="both"/>
        <w:rPr>
          <w:rStyle w:val="Forte"/>
          <w:rFonts w:cs="Arial"/>
          <w:sz w:val="24"/>
          <w:szCs w:val="24"/>
        </w:rPr>
      </w:pPr>
    </w:p>
    <w:p w:rsidR="00703890" w:rsidRPr="00036B58" w:rsidRDefault="00703890" w:rsidP="00703890">
      <w:pPr>
        <w:spacing w:after="0" w:line="240" w:lineRule="auto"/>
        <w:jc w:val="both"/>
        <w:rPr>
          <w:rFonts w:cs="Arial"/>
          <w:sz w:val="24"/>
          <w:szCs w:val="24"/>
        </w:rPr>
      </w:pPr>
      <w:r w:rsidRPr="00036B58">
        <w:rPr>
          <w:rStyle w:val="Forte"/>
          <w:rFonts w:cs="Arial"/>
          <w:sz w:val="24"/>
          <w:szCs w:val="24"/>
        </w:rPr>
        <w:t xml:space="preserve">§ </w:t>
      </w:r>
      <w:r>
        <w:rPr>
          <w:rStyle w:val="Forte"/>
          <w:rFonts w:cs="Arial"/>
          <w:sz w:val="24"/>
          <w:szCs w:val="24"/>
        </w:rPr>
        <w:t>2</w:t>
      </w:r>
      <w:r w:rsidRPr="00036B58">
        <w:rPr>
          <w:rStyle w:val="Forte"/>
          <w:rFonts w:cs="Arial"/>
          <w:sz w:val="24"/>
          <w:szCs w:val="24"/>
        </w:rPr>
        <w:t>º -</w:t>
      </w:r>
      <w:r w:rsidRPr="00053A13">
        <w:rPr>
          <w:rStyle w:val="Forte"/>
          <w:rFonts w:cs="Arial"/>
          <w:sz w:val="24"/>
          <w:szCs w:val="24"/>
        </w:rPr>
        <w:t>O congresso técnico só ocorrerá depois de realizada às pesagens de todas as categorias</w:t>
      </w:r>
      <w:r>
        <w:rPr>
          <w:rStyle w:val="Forte"/>
          <w:rFonts w:cs="Arial"/>
          <w:sz w:val="24"/>
          <w:szCs w:val="24"/>
        </w:rPr>
        <w:t>.</w:t>
      </w:r>
    </w:p>
    <w:p w:rsidR="00703890" w:rsidRDefault="00703890" w:rsidP="00703890">
      <w:pPr>
        <w:spacing w:after="0" w:line="240" w:lineRule="auto"/>
        <w:jc w:val="both"/>
        <w:rPr>
          <w:rFonts w:cs="Arial"/>
        </w:rPr>
      </w:pPr>
    </w:p>
    <w:p w:rsidR="00703890" w:rsidRPr="00A40499" w:rsidRDefault="00703890" w:rsidP="00703890">
      <w:pPr>
        <w:spacing w:after="0" w:line="240" w:lineRule="auto"/>
        <w:jc w:val="both"/>
        <w:rPr>
          <w:iCs/>
          <w:sz w:val="24"/>
          <w:szCs w:val="24"/>
        </w:rPr>
      </w:pPr>
      <w:r w:rsidRPr="00A40499">
        <w:rPr>
          <w:rStyle w:val="Forte"/>
          <w:rFonts w:cs="Arial"/>
          <w:sz w:val="24"/>
          <w:szCs w:val="24"/>
        </w:rPr>
        <w:t>Art. 3º -</w:t>
      </w:r>
      <w:r w:rsidRPr="00A40499">
        <w:rPr>
          <w:rFonts w:cs="Arial"/>
          <w:sz w:val="24"/>
          <w:szCs w:val="24"/>
        </w:rPr>
        <w:t xml:space="preserve">  </w:t>
      </w:r>
      <w:r w:rsidRPr="00A40499">
        <w:rPr>
          <w:rFonts w:cs="Arial"/>
          <w:iCs/>
          <w:sz w:val="24"/>
          <w:szCs w:val="24"/>
        </w:rPr>
        <w:t>As categorias de peso para luta por equipe serão baseadas na divisão de peso do TK5, adaptando-se para 03 atletas e seguirá as seguintes especificações:</w:t>
      </w:r>
    </w:p>
    <w:p w:rsidR="00703890" w:rsidRPr="00A40499" w:rsidRDefault="00703890" w:rsidP="00703890">
      <w:pPr>
        <w:pStyle w:val="NormalWeb"/>
        <w:spacing w:before="0" w:beforeAutospacing="0" w:after="0" w:afterAutospacing="0"/>
        <w:ind w:right="142"/>
        <w:jc w:val="center"/>
        <w:rPr>
          <w:rFonts w:asciiTheme="minorHAnsi" w:hAnsiTheme="minorHAnsi" w:cs="Arial"/>
          <w:b/>
          <w:iCs/>
        </w:rPr>
      </w:pPr>
    </w:p>
    <w:p w:rsidR="00703890" w:rsidRPr="00A40499" w:rsidRDefault="00703890" w:rsidP="00703890">
      <w:pPr>
        <w:pStyle w:val="NormalWeb"/>
        <w:spacing w:before="0" w:beforeAutospacing="0" w:after="0" w:afterAutospacing="0"/>
        <w:ind w:right="142"/>
        <w:jc w:val="center"/>
        <w:rPr>
          <w:rFonts w:asciiTheme="minorHAnsi" w:hAnsiTheme="minorHAnsi" w:cs="Arial"/>
          <w:b/>
        </w:rPr>
      </w:pPr>
      <w:r w:rsidRPr="00A40499">
        <w:rPr>
          <w:rFonts w:asciiTheme="minorHAnsi" w:hAnsiTheme="minorHAnsi" w:cs="Arial"/>
          <w:b/>
          <w:iCs/>
        </w:rPr>
        <w:t>GYEORUGI</w:t>
      </w:r>
      <w:r w:rsidRPr="00A40499">
        <w:rPr>
          <w:rFonts w:asciiTheme="minorHAnsi" w:hAnsiTheme="minorHAnsi" w:cs="Arial"/>
          <w:b/>
        </w:rPr>
        <w:t xml:space="preserve"> POR EQUIPE (03 atletas)</w:t>
      </w:r>
    </w:p>
    <w:tbl>
      <w:tblPr>
        <w:tblStyle w:val="GrelhaClara-Cor5"/>
        <w:tblW w:w="0" w:type="auto"/>
        <w:jc w:val="center"/>
        <w:tblLook w:val="04A0" w:firstRow="1" w:lastRow="0" w:firstColumn="1" w:lastColumn="0" w:noHBand="0" w:noVBand="1"/>
      </w:tblPr>
      <w:tblGrid>
        <w:gridCol w:w="3901"/>
        <w:gridCol w:w="3834"/>
      </w:tblGrid>
      <w:tr w:rsidR="00703890" w:rsidRPr="00A40499" w:rsidTr="002A39F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901"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lang w:eastAsia="en-US"/>
              </w:rPr>
            </w:pPr>
            <w:r w:rsidRPr="00A40499">
              <w:rPr>
                <w:rFonts w:asciiTheme="minorHAnsi" w:hAnsiTheme="minorHAnsi" w:cs="Arial"/>
                <w:lang w:eastAsia="en-US"/>
              </w:rPr>
              <w:t>MASCULINO</w:t>
            </w:r>
          </w:p>
        </w:tc>
        <w:tc>
          <w:tcPr>
            <w:tcW w:w="3834" w:type="dxa"/>
            <w:vAlign w:val="center"/>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FEMININO</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901"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b w:val="0"/>
                <w:lang w:eastAsia="en-US"/>
              </w:rPr>
            </w:pPr>
            <w:r w:rsidRPr="00A40499">
              <w:rPr>
                <w:rFonts w:asciiTheme="minorHAnsi" w:hAnsiTheme="minorHAnsi" w:cs="Arial"/>
                <w:b w:val="0"/>
                <w:lang w:eastAsia="en-US"/>
              </w:rPr>
              <w:t>Soma total dos atletas = 230 Kg</w:t>
            </w:r>
          </w:p>
        </w:tc>
        <w:tc>
          <w:tcPr>
            <w:tcW w:w="3834" w:type="dxa"/>
            <w:vAlign w:val="center"/>
            <w:hideMark/>
          </w:tcPr>
          <w:p w:rsidR="00703890" w:rsidRPr="00A40499" w:rsidRDefault="00703890" w:rsidP="002A39F6">
            <w:pPr>
              <w:pStyle w:val="NormalWeb"/>
              <w:spacing w:before="0" w:beforeAutospacing="0" w:after="0" w:afterAutospacing="0"/>
              <w:ind w:righ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Soma total das atletas = 190Kg</w:t>
            </w:r>
          </w:p>
        </w:tc>
      </w:tr>
    </w:tbl>
    <w:p w:rsidR="00703890" w:rsidRPr="00A40499" w:rsidRDefault="00703890" w:rsidP="00703890">
      <w:pPr>
        <w:pStyle w:val="NormalWeb"/>
        <w:spacing w:before="0" w:beforeAutospacing="0" w:after="0" w:afterAutospacing="0"/>
        <w:ind w:right="142"/>
        <w:jc w:val="center"/>
        <w:rPr>
          <w:rFonts w:asciiTheme="minorHAnsi" w:hAnsiTheme="minorHAnsi" w:cs="Arial"/>
          <w:i/>
        </w:rPr>
      </w:pPr>
      <w:r w:rsidRPr="00A40499">
        <w:rPr>
          <w:rFonts w:asciiTheme="minorHAnsi" w:hAnsiTheme="minorHAnsi" w:cs="Arial"/>
          <w:i/>
        </w:rPr>
        <w:t>Todos os atletas deverão pesar e estar presentes no momento das lutas.</w:t>
      </w:r>
    </w:p>
    <w:p w:rsidR="00703890" w:rsidRDefault="00703890"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4º - </w:t>
      </w:r>
      <w:r w:rsidRPr="00A40499">
        <w:rPr>
          <w:rFonts w:asciiTheme="minorHAnsi" w:hAnsiTheme="minorHAnsi" w:cs="Arial"/>
        </w:rPr>
        <w:t>As categorias para a disputa do Poomsae são divididas de acordo com as seguintes especificações:</w:t>
      </w:r>
    </w:p>
    <w:p w:rsidR="00703890" w:rsidRPr="00A40499" w:rsidRDefault="00703890" w:rsidP="00703890">
      <w:pPr>
        <w:pStyle w:val="NormalWeb"/>
        <w:spacing w:before="0" w:beforeAutospacing="0" w:after="0" w:afterAutospacing="0"/>
        <w:ind w:right="142"/>
        <w:jc w:val="both"/>
        <w:rPr>
          <w:rFonts w:asciiTheme="minorHAnsi" w:hAnsiTheme="minorHAnsi" w:cs="Arial"/>
          <w:i/>
        </w:rPr>
      </w:pPr>
    </w:p>
    <w:tbl>
      <w:tblPr>
        <w:tblStyle w:val="GrelhaClara-Cor5"/>
        <w:tblW w:w="0" w:type="auto"/>
        <w:jc w:val="center"/>
        <w:tblLook w:val="04A0" w:firstRow="1" w:lastRow="0" w:firstColumn="1" w:lastColumn="0" w:noHBand="0" w:noVBand="1"/>
      </w:tblPr>
      <w:tblGrid>
        <w:gridCol w:w="2268"/>
        <w:gridCol w:w="2268"/>
        <w:gridCol w:w="2268"/>
      </w:tblGrid>
      <w:tr w:rsidR="00703890" w:rsidRPr="00A40499" w:rsidTr="002A39F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lang w:eastAsia="en-US"/>
              </w:rPr>
            </w:pPr>
            <w:r w:rsidRPr="00A40499">
              <w:rPr>
                <w:rFonts w:asciiTheme="minorHAnsi" w:hAnsiTheme="minorHAnsi" w:cs="Arial"/>
                <w:lang w:eastAsia="en-US"/>
              </w:rPr>
              <w:t>CATEGORIA</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MASCULINO</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FEMININO</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b w:val="0"/>
                <w:lang w:eastAsia="en-US"/>
              </w:rPr>
            </w:pPr>
            <w:r w:rsidRPr="00A40499">
              <w:rPr>
                <w:rFonts w:asciiTheme="minorHAnsi" w:hAnsiTheme="minorHAnsi" w:cs="Arial"/>
                <w:b w:val="0"/>
                <w:lang w:eastAsia="en-US"/>
              </w:rPr>
              <w:t>Individual</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b w:val="0"/>
                <w:lang w:eastAsia="en-US"/>
              </w:rPr>
            </w:pPr>
            <w:r w:rsidRPr="00A40499">
              <w:rPr>
                <w:rFonts w:asciiTheme="minorHAnsi" w:hAnsiTheme="minorHAnsi" w:cs="Arial"/>
                <w:b w:val="0"/>
                <w:lang w:eastAsia="en-US"/>
              </w:rPr>
              <w:t>Duplas</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r>
    </w:tbl>
    <w:p w:rsidR="00703890" w:rsidRDefault="00703890" w:rsidP="00703890">
      <w:pPr>
        <w:pStyle w:val="NormalWeb"/>
        <w:spacing w:before="0" w:beforeAutospacing="0" w:after="0" w:afterAutospacing="0"/>
        <w:ind w:right="142"/>
        <w:jc w:val="center"/>
        <w:rPr>
          <w:rFonts w:asciiTheme="minorHAnsi" w:hAnsiTheme="minorHAnsi" w:cs="Arial"/>
          <w:i/>
        </w:rPr>
      </w:pPr>
    </w:p>
    <w:p w:rsidR="00803FE7" w:rsidRDefault="00803FE7" w:rsidP="00703890">
      <w:pPr>
        <w:spacing w:after="0" w:line="240" w:lineRule="auto"/>
        <w:jc w:val="both"/>
        <w:rPr>
          <w:rStyle w:val="Forte"/>
          <w:rFonts w:cs="Arial"/>
          <w:sz w:val="24"/>
          <w:szCs w:val="24"/>
        </w:rPr>
      </w:pPr>
    </w:p>
    <w:p w:rsidR="00803FE7" w:rsidRDefault="00803FE7" w:rsidP="00703890">
      <w:pPr>
        <w:spacing w:after="0" w:line="240" w:lineRule="auto"/>
        <w:jc w:val="both"/>
        <w:rPr>
          <w:rStyle w:val="Forte"/>
          <w:rFonts w:cs="Arial"/>
          <w:sz w:val="24"/>
          <w:szCs w:val="24"/>
        </w:rPr>
      </w:pPr>
    </w:p>
    <w:p w:rsidR="00703890" w:rsidRDefault="00703890" w:rsidP="00703890">
      <w:pPr>
        <w:spacing w:after="0" w:line="240" w:lineRule="auto"/>
        <w:jc w:val="both"/>
        <w:rPr>
          <w:rFonts w:cs="Arial"/>
          <w:sz w:val="24"/>
          <w:szCs w:val="24"/>
        </w:rPr>
      </w:pPr>
      <w:r w:rsidRPr="00036B58">
        <w:rPr>
          <w:rStyle w:val="Forte"/>
          <w:rFonts w:cs="Arial"/>
          <w:sz w:val="24"/>
          <w:szCs w:val="24"/>
        </w:rPr>
        <w:t xml:space="preserve">§ 1º - </w:t>
      </w:r>
      <w:r w:rsidRPr="00036B58">
        <w:rPr>
          <w:rFonts w:cs="Arial"/>
          <w:sz w:val="24"/>
          <w:szCs w:val="24"/>
        </w:rPr>
        <w:t>Atletas filiados à instituição oficial</w:t>
      </w:r>
      <w:r>
        <w:rPr>
          <w:rFonts w:cs="Arial"/>
          <w:sz w:val="24"/>
          <w:szCs w:val="24"/>
        </w:rPr>
        <w:t xml:space="preserve"> – Federação de Taekwondo de Rondônia - FETRON,</w:t>
      </w:r>
      <w:r w:rsidRPr="00036B58">
        <w:rPr>
          <w:rFonts w:cs="Arial"/>
          <w:sz w:val="24"/>
          <w:szCs w:val="24"/>
        </w:rPr>
        <w:t xml:space="preserve"> e participante do ranking estadual serão alocados nas cabeças de chaves de suas categorias, de acordo com seu posicionamento</w:t>
      </w:r>
      <w:r>
        <w:rPr>
          <w:rFonts w:cs="Arial"/>
          <w:sz w:val="24"/>
          <w:szCs w:val="24"/>
        </w:rPr>
        <w:t xml:space="preserve"> no ranking oficial</w:t>
      </w:r>
      <w:r w:rsidRPr="00036B58">
        <w:rPr>
          <w:rFonts w:cs="Arial"/>
          <w:sz w:val="24"/>
          <w:szCs w:val="24"/>
        </w:rPr>
        <w:t>.</w:t>
      </w:r>
    </w:p>
    <w:p w:rsidR="00703890" w:rsidRDefault="00703890" w:rsidP="00703890">
      <w:pPr>
        <w:spacing w:after="0" w:line="240" w:lineRule="auto"/>
        <w:jc w:val="both"/>
        <w:rPr>
          <w:rStyle w:val="Forte"/>
          <w:rFonts w:cs="Arial"/>
          <w:sz w:val="24"/>
          <w:szCs w:val="24"/>
        </w:rPr>
      </w:pPr>
    </w:p>
    <w:p w:rsidR="00703890" w:rsidRPr="00036B58" w:rsidRDefault="00703890" w:rsidP="00703890">
      <w:pPr>
        <w:spacing w:after="0" w:line="240" w:lineRule="auto"/>
        <w:jc w:val="both"/>
        <w:rPr>
          <w:rFonts w:cs="Arial"/>
          <w:sz w:val="24"/>
          <w:szCs w:val="24"/>
        </w:rPr>
      </w:pPr>
      <w:r w:rsidRPr="00036B58">
        <w:rPr>
          <w:rStyle w:val="Forte"/>
          <w:rFonts w:cs="Arial"/>
          <w:sz w:val="24"/>
          <w:szCs w:val="24"/>
        </w:rPr>
        <w:t xml:space="preserve">§ </w:t>
      </w:r>
      <w:r>
        <w:rPr>
          <w:rStyle w:val="Forte"/>
          <w:rFonts w:cs="Arial"/>
          <w:sz w:val="24"/>
          <w:szCs w:val="24"/>
        </w:rPr>
        <w:t>2</w:t>
      </w:r>
      <w:r w:rsidRPr="00036B58">
        <w:rPr>
          <w:rStyle w:val="Forte"/>
          <w:rFonts w:cs="Arial"/>
          <w:sz w:val="24"/>
          <w:szCs w:val="24"/>
        </w:rPr>
        <w:t xml:space="preserve">º - </w:t>
      </w:r>
      <w:r w:rsidRPr="00036B58">
        <w:rPr>
          <w:rFonts w:cs="Arial"/>
          <w:sz w:val="24"/>
          <w:szCs w:val="24"/>
        </w:rPr>
        <w:t xml:space="preserve">Atletas </w:t>
      </w:r>
      <w:r>
        <w:rPr>
          <w:rFonts w:cs="Arial"/>
          <w:sz w:val="24"/>
          <w:szCs w:val="24"/>
        </w:rPr>
        <w:t>que não executarem os poomsaes e/ou realizarem movimentos fora dos sorteados serão desclassificados da competição (gyeorugui e poomsae) e a equipe penalizada com menos 10 pontos na classificação geral.</w:t>
      </w:r>
    </w:p>
    <w:p w:rsidR="00703890" w:rsidRPr="00036B58" w:rsidRDefault="00703890" w:rsidP="00703890">
      <w:pPr>
        <w:spacing w:after="0" w:line="240" w:lineRule="auto"/>
        <w:jc w:val="both"/>
        <w:rPr>
          <w:rFonts w:cs="Arial"/>
          <w:sz w:val="24"/>
          <w:szCs w:val="24"/>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5º - </w:t>
      </w:r>
      <w:r w:rsidRPr="00A40499">
        <w:rPr>
          <w:rFonts w:asciiTheme="minorHAnsi" w:hAnsiTheme="minorHAnsi" w:cs="Arial"/>
        </w:rPr>
        <w:t>As categorias para a disputa do Freestyle são divididas de acordo com as seguintes especificações:</w:t>
      </w:r>
    </w:p>
    <w:p w:rsidR="00703890" w:rsidRPr="00A40499" w:rsidRDefault="00703890" w:rsidP="00703890">
      <w:pPr>
        <w:pStyle w:val="NormalWeb"/>
        <w:spacing w:before="0" w:beforeAutospacing="0" w:after="0" w:afterAutospacing="0"/>
        <w:ind w:right="142"/>
        <w:jc w:val="both"/>
        <w:rPr>
          <w:rFonts w:asciiTheme="minorHAnsi" w:hAnsiTheme="minorHAnsi" w:cs="Arial"/>
          <w:i/>
        </w:rPr>
      </w:pPr>
    </w:p>
    <w:tbl>
      <w:tblPr>
        <w:tblStyle w:val="GrelhaClara-Cor5"/>
        <w:tblW w:w="0" w:type="auto"/>
        <w:jc w:val="center"/>
        <w:tblLook w:val="04A0" w:firstRow="1" w:lastRow="0" w:firstColumn="1" w:lastColumn="0" w:noHBand="0" w:noVBand="1"/>
      </w:tblPr>
      <w:tblGrid>
        <w:gridCol w:w="2268"/>
        <w:gridCol w:w="2268"/>
        <w:gridCol w:w="2268"/>
      </w:tblGrid>
      <w:tr w:rsidR="00703890" w:rsidRPr="00A40499" w:rsidTr="002A39F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lang w:eastAsia="en-US"/>
              </w:rPr>
            </w:pPr>
            <w:r w:rsidRPr="00A40499">
              <w:rPr>
                <w:rFonts w:asciiTheme="minorHAnsi" w:hAnsiTheme="minorHAnsi" w:cs="Arial"/>
                <w:lang w:eastAsia="en-US"/>
              </w:rPr>
              <w:t>CATEGORIA</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MASCULINO</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FEMININO</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703890" w:rsidRPr="00A40499" w:rsidRDefault="00703890" w:rsidP="002A39F6">
            <w:pPr>
              <w:pStyle w:val="NormalWeb"/>
              <w:spacing w:before="0" w:beforeAutospacing="0" w:after="0" w:afterAutospacing="0"/>
              <w:ind w:right="142"/>
              <w:jc w:val="center"/>
              <w:rPr>
                <w:rFonts w:asciiTheme="minorHAnsi" w:hAnsiTheme="minorHAnsi" w:cs="Arial"/>
                <w:b w:val="0"/>
                <w:lang w:eastAsia="en-US"/>
              </w:rPr>
            </w:pPr>
            <w:r w:rsidRPr="00A40499">
              <w:rPr>
                <w:rFonts w:asciiTheme="minorHAnsi" w:hAnsiTheme="minorHAnsi" w:cs="Arial"/>
                <w:b w:val="0"/>
                <w:lang w:eastAsia="en-US"/>
              </w:rPr>
              <w:t>Individual</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c>
          <w:tcPr>
            <w:tcW w:w="2268" w:type="dxa"/>
            <w:vAlign w:val="center"/>
            <w:hideMark/>
          </w:tcPr>
          <w:p w:rsidR="00703890" w:rsidRPr="00A40499" w:rsidRDefault="00703890" w:rsidP="002A39F6">
            <w:pPr>
              <w:pStyle w:val="NormalWeb"/>
              <w:spacing w:before="0" w:beforeAutospacing="0" w:after="0" w:afterAutospacing="0"/>
              <w:ind w:righ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01</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03890" w:rsidRPr="00A40499" w:rsidRDefault="00703890" w:rsidP="002A39F6">
            <w:pPr>
              <w:pStyle w:val="NormalWeb"/>
              <w:spacing w:before="0" w:beforeAutospacing="0" w:after="0" w:afterAutospacing="0"/>
              <w:ind w:right="142"/>
              <w:jc w:val="center"/>
              <w:rPr>
                <w:rFonts w:asciiTheme="minorHAnsi" w:hAnsiTheme="minorHAnsi" w:cs="Arial"/>
                <w:b w:val="0"/>
                <w:lang w:eastAsia="en-US"/>
              </w:rPr>
            </w:pPr>
            <w:r w:rsidRPr="00A40499">
              <w:rPr>
                <w:rFonts w:asciiTheme="minorHAnsi" w:hAnsiTheme="minorHAnsi" w:cs="Arial"/>
                <w:b w:val="0"/>
                <w:lang w:eastAsia="en-US"/>
              </w:rPr>
              <w:t>Dupla</w:t>
            </w:r>
          </w:p>
        </w:tc>
        <w:tc>
          <w:tcPr>
            <w:tcW w:w="2268" w:type="dxa"/>
            <w:vAlign w:val="center"/>
          </w:tcPr>
          <w:p w:rsidR="00703890" w:rsidRPr="00A40499" w:rsidRDefault="00703890" w:rsidP="002A39F6">
            <w:pPr>
              <w:pStyle w:val="NormalWeb"/>
              <w:spacing w:before="0" w:beforeAutospacing="0" w:after="0" w:afterAutospacing="0"/>
              <w:ind w:right="14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02</w:t>
            </w:r>
          </w:p>
        </w:tc>
        <w:tc>
          <w:tcPr>
            <w:tcW w:w="2268" w:type="dxa"/>
            <w:vAlign w:val="center"/>
          </w:tcPr>
          <w:p w:rsidR="00703890" w:rsidRPr="00A40499" w:rsidRDefault="00703890" w:rsidP="002A39F6">
            <w:pPr>
              <w:pStyle w:val="NormalWeb"/>
              <w:spacing w:before="0" w:beforeAutospacing="0" w:after="0" w:afterAutospacing="0"/>
              <w:ind w:right="14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02</w:t>
            </w:r>
          </w:p>
        </w:tc>
      </w:tr>
    </w:tbl>
    <w:p w:rsidR="00703890" w:rsidRPr="00A40499" w:rsidRDefault="00703890" w:rsidP="00703890">
      <w:pPr>
        <w:pStyle w:val="NormalWeb"/>
        <w:spacing w:before="0" w:beforeAutospacing="0" w:after="0" w:afterAutospacing="0"/>
        <w:ind w:right="142"/>
        <w:jc w:val="center"/>
        <w:rPr>
          <w:rFonts w:asciiTheme="minorHAnsi" w:hAnsiTheme="minorHAnsi" w:cs="Arial"/>
          <w:i/>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1º - </w:t>
      </w:r>
      <w:r w:rsidRPr="00A40499">
        <w:rPr>
          <w:rFonts w:asciiTheme="minorHAnsi" w:hAnsiTheme="minorHAnsi" w:cs="Arial"/>
        </w:rPr>
        <w:t>O Poomsae Freestyle é criado pelo atleta, deve ter de no mínimo 60 segundos e no máximo 70 segundos, as técnicas devem estar sincronizadas com a música escolhida ou remixada</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2º - </w:t>
      </w:r>
      <w:r w:rsidRPr="00A40499">
        <w:rPr>
          <w:rFonts w:asciiTheme="minorHAnsi" w:hAnsiTheme="minorHAnsi" w:cs="Arial"/>
        </w:rPr>
        <w:t>É obrigatório músicas instrumentais ou sem a voz de acompanhamento.</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3º - </w:t>
      </w:r>
      <w:r w:rsidRPr="00A40499">
        <w:rPr>
          <w:rFonts w:asciiTheme="minorHAnsi" w:hAnsiTheme="minorHAnsi" w:cs="Arial"/>
        </w:rPr>
        <w:t xml:space="preserve">O tchumbi não tem um ponto fixo, o atleta pode escolher em que ponto do Dojam ele quer iniciar, não precisa terminar no mesmo lugar, as formas de tchumbi também podem ser várias, podendo estar ajoelhado, sentado, em pé, em um só pé. </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4º - </w:t>
      </w:r>
      <w:r w:rsidRPr="00A40499">
        <w:rPr>
          <w:rFonts w:asciiTheme="minorHAnsi" w:hAnsiTheme="minorHAnsi" w:cs="Arial"/>
        </w:rPr>
        <w:t>O atleta deverá iniciar e terminar o poomsae junto à música.</w:t>
      </w:r>
    </w:p>
    <w:p w:rsidR="00703890" w:rsidRPr="00A40499" w:rsidRDefault="00703890"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Art. 6º -</w:t>
      </w:r>
      <w:r w:rsidRPr="00A40499">
        <w:rPr>
          <w:rFonts w:asciiTheme="minorHAnsi" w:hAnsiTheme="minorHAnsi" w:cs="Arial"/>
        </w:rPr>
        <w:t xml:space="preserve"> São sequencias obrigatórias no Freestyle:</w:t>
      </w:r>
    </w:p>
    <w:p w:rsidR="00703890" w:rsidRPr="00A40499" w:rsidRDefault="00703890" w:rsidP="00703890">
      <w:pPr>
        <w:pStyle w:val="NormalWeb"/>
        <w:spacing w:before="0" w:beforeAutospacing="0" w:after="0" w:afterAutospacing="0"/>
        <w:ind w:right="142"/>
        <w:jc w:val="both"/>
        <w:rPr>
          <w:rFonts w:asciiTheme="minorHAnsi" w:hAnsiTheme="minorHAnsi" w:cs="Arial"/>
          <w:i/>
        </w:rPr>
      </w:pPr>
    </w:p>
    <w:p w:rsidR="00703890" w:rsidRPr="00A40499" w:rsidRDefault="00703890" w:rsidP="00703890">
      <w:pPr>
        <w:pStyle w:val="PargrafodaLista"/>
        <w:numPr>
          <w:ilvl w:val="0"/>
          <w:numId w:val="29"/>
        </w:numPr>
        <w:spacing w:after="0" w:line="240" w:lineRule="auto"/>
        <w:jc w:val="both"/>
        <w:rPr>
          <w:rFonts w:asciiTheme="minorHAnsi" w:hAnsiTheme="minorHAnsi" w:cs="Arial"/>
          <w:b/>
          <w:szCs w:val="24"/>
        </w:rPr>
      </w:pPr>
      <w:r w:rsidRPr="00A40499">
        <w:rPr>
          <w:rFonts w:asciiTheme="minorHAnsi" w:hAnsiTheme="minorHAnsi" w:cs="Arial"/>
          <w:szCs w:val="24"/>
        </w:rPr>
        <w:t>1º Duio Yop tchagui - quanto mais alto e melhor for a execução, maior a pontuação;</w:t>
      </w:r>
    </w:p>
    <w:p w:rsidR="00703890" w:rsidRPr="00A40499" w:rsidRDefault="00703890" w:rsidP="00703890">
      <w:pPr>
        <w:pStyle w:val="PargrafodaLista"/>
        <w:numPr>
          <w:ilvl w:val="0"/>
          <w:numId w:val="29"/>
        </w:numPr>
        <w:spacing w:after="0" w:line="240" w:lineRule="auto"/>
        <w:jc w:val="both"/>
        <w:rPr>
          <w:rFonts w:asciiTheme="minorHAnsi" w:hAnsiTheme="minorHAnsi" w:cs="Arial"/>
          <w:b/>
          <w:szCs w:val="24"/>
        </w:rPr>
      </w:pPr>
      <w:r w:rsidRPr="00A40499">
        <w:rPr>
          <w:rFonts w:asciiTheme="minorHAnsi" w:hAnsiTheme="minorHAnsi" w:cs="Arial"/>
          <w:szCs w:val="24"/>
        </w:rPr>
        <w:t xml:space="preserve">2º Duio Ap tchagui - </w:t>
      </w:r>
      <w:r w:rsidRPr="00A40499">
        <w:rPr>
          <w:rFonts w:asciiTheme="minorHAnsi" w:hAnsiTheme="minorHAnsi" w:cs="Arial"/>
          <w:szCs w:val="24"/>
          <w:u w:val="single"/>
        </w:rPr>
        <w:t>mínimo</w:t>
      </w:r>
      <w:r w:rsidRPr="00A40499">
        <w:rPr>
          <w:rFonts w:asciiTheme="minorHAnsi" w:hAnsiTheme="minorHAnsi" w:cs="Arial"/>
          <w:szCs w:val="24"/>
        </w:rPr>
        <w:t xml:space="preserve"> 2 e </w:t>
      </w:r>
      <w:r w:rsidRPr="00A40499">
        <w:rPr>
          <w:rFonts w:asciiTheme="minorHAnsi" w:hAnsiTheme="minorHAnsi" w:cs="Arial"/>
          <w:szCs w:val="24"/>
          <w:u w:val="single"/>
        </w:rPr>
        <w:t>máximo</w:t>
      </w:r>
      <w:r w:rsidRPr="00A40499">
        <w:rPr>
          <w:rFonts w:asciiTheme="minorHAnsi" w:hAnsiTheme="minorHAnsi" w:cs="Arial"/>
          <w:szCs w:val="24"/>
        </w:rPr>
        <w:t xml:space="preserve"> 5 chutes num salto só - quanto mais chutes e melhor forem executados, maior a pontuação;</w:t>
      </w:r>
    </w:p>
    <w:p w:rsidR="00703890" w:rsidRPr="00A40499" w:rsidRDefault="00703890" w:rsidP="00703890">
      <w:pPr>
        <w:pStyle w:val="PargrafodaLista"/>
        <w:numPr>
          <w:ilvl w:val="0"/>
          <w:numId w:val="29"/>
        </w:numPr>
        <w:spacing w:after="0" w:line="240" w:lineRule="auto"/>
        <w:jc w:val="both"/>
        <w:rPr>
          <w:rFonts w:asciiTheme="minorHAnsi" w:hAnsiTheme="minorHAnsi" w:cs="Arial"/>
          <w:b/>
          <w:szCs w:val="24"/>
        </w:rPr>
      </w:pPr>
      <w:r w:rsidRPr="00A40499">
        <w:rPr>
          <w:rFonts w:asciiTheme="minorHAnsi" w:hAnsiTheme="minorHAnsi" w:cs="Arial"/>
          <w:szCs w:val="24"/>
        </w:rPr>
        <w:t xml:space="preserve">3º Giros - </w:t>
      </w:r>
      <w:r w:rsidRPr="00A40499">
        <w:rPr>
          <w:rFonts w:asciiTheme="minorHAnsi" w:hAnsiTheme="minorHAnsi" w:cs="Arial"/>
          <w:szCs w:val="24"/>
          <w:u w:val="single"/>
        </w:rPr>
        <w:t>mínimo</w:t>
      </w:r>
      <w:r w:rsidRPr="00A40499">
        <w:rPr>
          <w:rFonts w:asciiTheme="minorHAnsi" w:hAnsiTheme="minorHAnsi" w:cs="Arial"/>
          <w:szCs w:val="24"/>
        </w:rPr>
        <w:t xml:space="preserve"> 360°; subindo para 540°; subindo para 720° e subindo - quanto melhor a execução e mais giros num salto, maior a pontuação;</w:t>
      </w:r>
    </w:p>
    <w:p w:rsidR="00703890" w:rsidRPr="00A40499" w:rsidRDefault="00703890" w:rsidP="00703890">
      <w:pPr>
        <w:pStyle w:val="PargrafodaLista"/>
        <w:numPr>
          <w:ilvl w:val="0"/>
          <w:numId w:val="29"/>
        </w:numPr>
        <w:spacing w:after="0" w:line="240" w:lineRule="auto"/>
        <w:jc w:val="both"/>
        <w:rPr>
          <w:rFonts w:asciiTheme="minorHAnsi" w:hAnsiTheme="minorHAnsi" w:cs="Arial"/>
          <w:b/>
          <w:szCs w:val="24"/>
        </w:rPr>
      </w:pPr>
      <w:r w:rsidRPr="00A40499">
        <w:rPr>
          <w:rFonts w:asciiTheme="minorHAnsi" w:hAnsiTheme="minorHAnsi" w:cs="Arial"/>
          <w:szCs w:val="24"/>
        </w:rPr>
        <w:t xml:space="preserve">4º Step - executar todos os movimentos de uma vez (juntos em sequência), </w:t>
      </w:r>
      <w:r w:rsidRPr="00A40499">
        <w:rPr>
          <w:rFonts w:asciiTheme="minorHAnsi" w:hAnsiTheme="minorHAnsi" w:cs="Arial"/>
          <w:szCs w:val="24"/>
          <w:u w:val="single"/>
        </w:rPr>
        <w:t>mínimo</w:t>
      </w:r>
      <w:r w:rsidRPr="00A40499">
        <w:rPr>
          <w:rFonts w:asciiTheme="minorHAnsi" w:hAnsiTheme="minorHAnsi" w:cs="Arial"/>
          <w:szCs w:val="24"/>
        </w:rPr>
        <w:t xml:space="preserve"> 3 e </w:t>
      </w:r>
      <w:r w:rsidRPr="00A40499">
        <w:rPr>
          <w:rFonts w:asciiTheme="minorHAnsi" w:hAnsiTheme="minorHAnsi" w:cs="Arial"/>
          <w:szCs w:val="24"/>
          <w:u w:val="single"/>
        </w:rPr>
        <w:t>máximo</w:t>
      </w:r>
      <w:r w:rsidRPr="00A40499">
        <w:rPr>
          <w:rFonts w:asciiTheme="minorHAnsi" w:hAnsiTheme="minorHAnsi" w:cs="Arial"/>
          <w:szCs w:val="24"/>
        </w:rPr>
        <w:t xml:space="preserve"> 5 técnicas de luta com steps - quanto mais técnicas e melhor for a execução, maior a pontuação;</w:t>
      </w:r>
    </w:p>
    <w:p w:rsidR="00703890" w:rsidRPr="00A40499" w:rsidRDefault="00703890" w:rsidP="00703890">
      <w:pPr>
        <w:pStyle w:val="PargrafodaLista"/>
        <w:numPr>
          <w:ilvl w:val="0"/>
          <w:numId w:val="29"/>
        </w:numPr>
        <w:spacing w:after="0" w:line="240" w:lineRule="auto"/>
        <w:jc w:val="both"/>
        <w:rPr>
          <w:rFonts w:asciiTheme="minorHAnsi" w:hAnsiTheme="minorHAnsi" w:cs="Arial"/>
          <w:b/>
          <w:szCs w:val="24"/>
        </w:rPr>
      </w:pPr>
      <w:r w:rsidRPr="00A40499">
        <w:rPr>
          <w:rFonts w:asciiTheme="minorHAnsi" w:hAnsiTheme="minorHAnsi" w:cs="Arial"/>
          <w:szCs w:val="24"/>
        </w:rPr>
        <w:t>5º Acrobacia com chute - salto fazendo “estrela” com chute, com apoio de duas mãos, com apoio de uma mão, sem apoio das mãos; salto “mortal” para frente e para trás com chute; avaliada a qualidade das acrobacias e dos chutes; etc. Quanto maior a qualidade e quantidade de execuções diferentes, melhor a pontuação;</w:t>
      </w:r>
    </w:p>
    <w:p w:rsidR="00703890" w:rsidRPr="00A40499" w:rsidRDefault="00703890" w:rsidP="00703890">
      <w:pPr>
        <w:pStyle w:val="PargrafodaLista"/>
        <w:numPr>
          <w:ilvl w:val="0"/>
          <w:numId w:val="29"/>
        </w:numPr>
        <w:spacing w:after="0" w:line="240" w:lineRule="auto"/>
        <w:jc w:val="both"/>
        <w:rPr>
          <w:rFonts w:asciiTheme="minorHAnsi" w:hAnsiTheme="minorHAnsi" w:cs="Arial"/>
          <w:b/>
          <w:i/>
          <w:szCs w:val="24"/>
        </w:rPr>
      </w:pPr>
      <w:r w:rsidRPr="00A40499">
        <w:rPr>
          <w:rFonts w:asciiTheme="minorHAnsi" w:hAnsiTheme="minorHAnsi" w:cs="Arial"/>
          <w:szCs w:val="24"/>
        </w:rPr>
        <w:t>6º Kibon Don Djak - Bases Fundamentais, Movimentos de Taekwondo e Bases Obrigatórias: Dwit Kubi Sogui; Beon Sogui; Hakdari Sogui</w:t>
      </w:r>
    </w:p>
    <w:p w:rsidR="00703890" w:rsidRPr="00A40499" w:rsidRDefault="00703890" w:rsidP="00703890">
      <w:pPr>
        <w:pStyle w:val="PargrafodaLista"/>
        <w:spacing w:after="0" w:line="240" w:lineRule="auto"/>
        <w:ind w:left="2145"/>
        <w:jc w:val="both"/>
        <w:rPr>
          <w:rFonts w:asciiTheme="minorHAnsi" w:hAnsiTheme="minorHAnsi" w:cs="Arial"/>
          <w:b/>
          <w:szCs w:val="24"/>
        </w:rPr>
      </w:pPr>
    </w:p>
    <w:p w:rsidR="00703890" w:rsidRPr="00A40499" w:rsidRDefault="00703890" w:rsidP="00703890">
      <w:pPr>
        <w:spacing w:after="0" w:line="240" w:lineRule="auto"/>
        <w:rPr>
          <w:rStyle w:val="Forte"/>
          <w:rFonts w:cs="Arial"/>
          <w:b w:val="0"/>
          <w:sz w:val="24"/>
          <w:szCs w:val="24"/>
        </w:rPr>
      </w:pPr>
      <w:r w:rsidRPr="00A40499">
        <w:rPr>
          <w:rStyle w:val="Forte"/>
          <w:rFonts w:cs="Arial"/>
          <w:sz w:val="24"/>
          <w:szCs w:val="24"/>
        </w:rPr>
        <w:t>Art. 7º - Os Poomsaes obrigatórios para a disputa são os que seguem:</w:t>
      </w:r>
    </w:p>
    <w:p w:rsidR="00703890" w:rsidRPr="00A40499" w:rsidRDefault="00703890" w:rsidP="00703890">
      <w:pPr>
        <w:spacing w:after="0" w:line="240" w:lineRule="auto"/>
        <w:rPr>
          <w:rStyle w:val="Forte"/>
          <w:b w:val="0"/>
          <w:sz w:val="24"/>
          <w:szCs w:val="24"/>
        </w:rPr>
      </w:pPr>
    </w:p>
    <w:tbl>
      <w:tblPr>
        <w:tblStyle w:val="GrelhaClara-Cor5"/>
        <w:tblW w:w="0" w:type="auto"/>
        <w:jc w:val="center"/>
        <w:tblLook w:val="04A0" w:firstRow="1" w:lastRow="0" w:firstColumn="1" w:lastColumn="0" w:noHBand="0" w:noVBand="1"/>
      </w:tblPr>
      <w:tblGrid>
        <w:gridCol w:w="7908"/>
      </w:tblGrid>
      <w:tr w:rsidR="00703890" w:rsidRPr="00A40499" w:rsidTr="002A3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8" w:type="dxa"/>
            <w:vAlign w:val="center"/>
            <w:hideMark/>
          </w:tcPr>
          <w:p w:rsidR="00703890" w:rsidRPr="00A40499" w:rsidRDefault="00703890" w:rsidP="002A39F6">
            <w:pPr>
              <w:pStyle w:val="NormalWeb"/>
              <w:spacing w:before="0" w:beforeAutospacing="0" w:after="0" w:afterAutospacing="0"/>
              <w:ind w:right="142"/>
              <w:jc w:val="center"/>
              <w:rPr>
                <w:rStyle w:val="Forte"/>
                <w:rFonts w:asciiTheme="minorHAnsi" w:hAnsiTheme="minorHAnsi" w:cs="Arial"/>
                <w:b/>
                <w:lang w:eastAsia="en-US"/>
              </w:rPr>
            </w:pPr>
            <w:r w:rsidRPr="00A40499">
              <w:rPr>
                <w:rStyle w:val="Forte"/>
                <w:rFonts w:asciiTheme="minorHAnsi" w:hAnsiTheme="minorHAnsi" w:cs="Arial"/>
                <w:lang w:eastAsia="en-US"/>
              </w:rPr>
              <w:t>A PARTIR DE FAIXA VERMELHA – 1º GUB</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8" w:type="dxa"/>
            <w:vAlign w:val="center"/>
            <w:hideMark/>
          </w:tcPr>
          <w:p w:rsidR="00703890" w:rsidRPr="00A40499" w:rsidRDefault="00703890" w:rsidP="002A39F6">
            <w:pPr>
              <w:pStyle w:val="NormalWeb"/>
              <w:spacing w:before="0" w:beforeAutospacing="0" w:after="0" w:afterAutospacing="0"/>
              <w:ind w:right="142"/>
              <w:jc w:val="center"/>
              <w:rPr>
                <w:rStyle w:val="Forte"/>
                <w:rFonts w:asciiTheme="minorHAnsi" w:hAnsiTheme="minorHAnsi" w:cs="Arial"/>
                <w:lang w:eastAsia="en-US"/>
              </w:rPr>
            </w:pPr>
            <w:r w:rsidRPr="00A40499">
              <w:rPr>
                <w:rFonts w:asciiTheme="minorHAnsi" w:hAnsiTheme="minorHAnsi" w:cs="Arial"/>
                <w:lang w:eastAsia="en-US"/>
              </w:rPr>
              <w:t xml:space="preserve">Koryo, Keumkang, Taebaek, </w:t>
            </w:r>
            <w:r w:rsidRPr="00A40499">
              <w:rPr>
                <w:rFonts w:asciiTheme="minorHAnsi" w:hAnsiTheme="minorHAnsi" w:cs="Arial"/>
              </w:rPr>
              <w:t xml:space="preserve">Pyongwon e Sipjin </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08" w:type="dxa"/>
            <w:vAlign w:val="center"/>
            <w:hideMark/>
          </w:tcPr>
          <w:p w:rsidR="00703890" w:rsidRPr="00A40499" w:rsidRDefault="00703890" w:rsidP="002A39F6">
            <w:pPr>
              <w:pStyle w:val="NormalWeb"/>
              <w:spacing w:before="0" w:beforeAutospacing="0" w:after="0" w:afterAutospacing="0"/>
              <w:ind w:right="142"/>
              <w:jc w:val="center"/>
              <w:rPr>
                <w:rStyle w:val="Forte"/>
                <w:rFonts w:asciiTheme="minorHAnsi" w:hAnsiTheme="minorHAnsi" w:cs="Arial"/>
                <w:b/>
                <w:color w:val="FF0000"/>
                <w:lang w:eastAsia="en-US"/>
              </w:rPr>
            </w:pPr>
            <w:r w:rsidRPr="00A40499">
              <w:rPr>
                <w:rStyle w:val="Forte"/>
                <w:rFonts w:asciiTheme="minorHAnsi" w:hAnsiTheme="minorHAnsi" w:cs="Arial"/>
                <w:color w:val="FF0000"/>
                <w:lang w:eastAsia="en-US"/>
              </w:rPr>
              <w:t>Sorteio</w:t>
            </w:r>
          </w:p>
        </w:tc>
      </w:tr>
    </w:tbl>
    <w:p w:rsidR="00703890" w:rsidRPr="00A40499" w:rsidRDefault="00703890" w:rsidP="00703890">
      <w:pPr>
        <w:pStyle w:val="NormalWeb"/>
        <w:spacing w:before="0" w:beforeAutospacing="0" w:after="0" w:afterAutospacing="0"/>
        <w:ind w:right="142"/>
        <w:jc w:val="both"/>
        <w:rPr>
          <w:rStyle w:val="Forte"/>
          <w:rFonts w:asciiTheme="minorHAnsi" w:hAnsiTheme="minorHAnsi" w:cs="Arial"/>
          <w:b w:val="0"/>
          <w:i/>
        </w:rPr>
      </w:pPr>
      <w:r w:rsidRPr="00A40499">
        <w:rPr>
          <w:rStyle w:val="Forte"/>
          <w:rFonts w:asciiTheme="minorHAnsi" w:hAnsiTheme="minorHAnsi" w:cs="Arial"/>
        </w:rPr>
        <w:t>Parágrafo único:Os sorteios ocorrerão no congresso técnico</w:t>
      </w:r>
      <w:r w:rsidRPr="00A40499">
        <w:rPr>
          <w:rStyle w:val="Forte"/>
          <w:rFonts w:asciiTheme="minorHAnsi" w:hAnsiTheme="minorHAnsi" w:cs="Arial"/>
          <w:i/>
        </w:rPr>
        <w:t>.</w:t>
      </w:r>
    </w:p>
    <w:p w:rsidR="00703890" w:rsidRPr="00A40499" w:rsidRDefault="00703890" w:rsidP="00703890">
      <w:pPr>
        <w:pStyle w:val="NormalWeb"/>
        <w:spacing w:before="0" w:beforeAutospacing="0" w:after="0" w:afterAutospacing="0"/>
        <w:ind w:right="142"/>
        <w:jc w:val="center"/>
        <w:rPr>
          <w:rStyle w:val="Forte"/>
          <w:rFonts w:asciiTheme="minorHAnsi" w:hAnsiTheme="minorHAnsi" w:cs="Arial"/>
          <w:b w:val="0"/>
          <w:i/>
        </w:rPr>
      </w:pPr>
    </w:p>
    <w:p w:rsidR="00703890" w:rsidRPr="00A40499" w:rsidRDefault="00703890" w:rsidP="00703890">
      <w:pPr>
        <w:spacing w:after="0" w:line="240" w:lineRule="auto"/>
        <w:jc w:val="both"/>
        <w:rPr>
          <w:rStyle w:val="Forte"/>
          <w:b w:val="0"/>
          <w:sz w:val="24"/>
          <w:szCs w:val="24"/>
        </w:rPr>
      </w:pPr>
      <w:r w:rsidRPr="00A40499">
        <w:rPr>
          <w:rStyle w:val="Forte"/>
          <w:rFonts w:cs="Arial"/>
          <w:sz w:val="24"/>
          <w:szCs w:val="24"/>
        </w:rPr>
        <w:t>Art. 8º - O atleta que for chamado e não apresentar o poomsae ao qual fora inscrito, será desclassificado da competição e a equipe penalizada com a perda de 10 pontos ao final da somatória geral.</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Art. 9º -</w:t>
      </w:r>
      <w:r w:rsidRPr="00A40499">
        <w:rPr>
          <w:rFonts w:asciiTheme="minorHAnsi" w:hAnsiTheme="minorHAnsi" w:cs="Arial"/>
        </w:rPr>
        <w:t xml:space="preserve"> Somente poderá participar das disputas de </w:t>
      </w:r>
      <w:r w:rsidRPr="00A40499">
        <w:rPr>
          <w:rFonts w:asciiTheme="minorHAnsi" w:hAnsiTheme="minorHAnsi" w:cs="Arial"/>
          <w:b/>
          <w:iCs/>
        </w:rPr>
        <w:t xml:space="preserve">GYEORUGI, </w:t>
      </w:r>
      <w:r w:rsidRPr="00A40499">
        <w:rPr>
          <w:rFonts w:asciiTheme="minorHAnsi" w:hAnsiTheme="minorHAnsi" w:cs="Arial"/>
        </w:rPr>
        <w:t xml:space="preserve">atletas com graduação a partir do </w:t>
      </w:r>
      <w:r w:rsidRPr="00A40499">
        <w:rPr>
          <w:rFonts w:asciiTheme="minorHAnsi" w:hAnsiTheme="minorHAnsi" w:cs="Arial"/>
          <w:b/>
        </w:rPr>
        <w:t xml:space="preserve">2º </w:t>
      </w:r>
      <w:r w:rsidRPr="00A40499">
        <w:rPr>
          <w:rStyle w:val="Forte"/>
          <w:rFonts w:asciiTheme="minorHAnsi" w:hAnsiTheme="minorHAnsi" w:cs="Arial"/>
        </w:rPr>
        <w:t>GUB</w:t>
      </w:r>
      <w:r w:rsidRPr="00A40499">
        <w:rPr>
          <w:rFonts w:asciiTheme="minorHAnsi" w:hAnsiTheme="minorHAnsi" w:cs="Arial"/>
        </w:rPr>
        <w:t xml:space="preserve"> (faixa vermelha). A graduação dos atletas participantes deverá ser comprovada no congresso técnico específico, através de documento de entidade de direção estadual da modalidade do Taekwondo, respeitando o sistema olímpico.</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Art. 10º - A</w:t>
      </w:r>
      <w:r w:rsidRPr="00A40499">
        <w:rPr>
          <w:rFonts w:asciiTheme="minorHAnsi" w:hAnsiTheme="minorHAnsi" w:cs="Arial"/>
        </w:rPr>
        <w:t xml:space="preserve">s equipes deverão informar a relação nominal, com os respectivos pesos e atletas de acordo com o que segue abaixo, respeitando o quantitativo de nove atletas por sexo (4 para o </w:t>
      </w:r>
      <w:r w:rsidRPr="00A40499">
        <w:rPr>
          <w:rFonts w:asciiTheme="minorHAnsi" w:hAnsiTheme="minorHAnsi" w:cs="Arial"/>
          <w:iCs/>
        </w:rPr>
        <w:t>GYEORUGI</w:t>
      </w:r>
      <w:r w:rsidRPr="00A40499">
        <w:rPr>
          <w:rFonts w:asciiTheme="minorHAnsi" w:hAnsiTheme="minorHAnsi" w:cs="Arial"/>
        </w:rPr>
        <w:t>, 3 para o POOMSAE, 1 para ESTILO LIVRE e 1 para o TK3, que deverá ser completado com os participantes do GYERUGI E POOMSAE), na relação deverá conter RG, CPF e Título de Eleitor com a informação do local de votação:</w:t>
      </w:r>
    </w:p>
    <w:p w:rsidR="00703890" w:rsidRPr="00A40499" w:rsidRDefault="00703890" w:rsidP="00703890">
      <w:pPr>
        <w:pStyle w:val="SemEspaamento"/>
        <w:jc w:val="both"/>
        <w:rPr>
          <w:rStyle w:val="Forte"/>
          <w:rFonts w:asciiTheme="minorHAnsi" w:hAnsiTheme="minorHAnsi"/>
          <w:sz w:val="24"/>
          <w:szCs w:val="24"/>
        </w:rPr>
      </w:pPr>
    </w:p>
    <w:p w:rsidR="00703890" w:rsidRPr="00A40499" w:rsidRDefault="00703890" w:rsidP="00703890">
      <w:pPr>
        <w:pStyle w:val="Default"/>
        <w:jc w:val="both"/>
        <w:rPr>
          <w:rFonts w:asciiTheme="minorHAnsi" w:hAnsiTheme="minorHAnsi"/>
          <w:iCs/>
          <w:color w:val="auto"/>
        </w:rPr>
      </w:pPr>
      <w:r w:rsidRPr="00A40499">
        <w:rPr>
          <w:rStyle w:val="Forte"/>
          <w:rFonts w:asciiTheme="minorHAnsi" w:hAnsiTheme="minorHAnsi" w:cs="Arial"/>
        </w:rPr>
        <w:t xml:space="preserve">Art. 11º - </w:t>
      </w:r>
      <w:r w:rsidRPr="00A40499">
        <w:rPr>
          <w:rFonts w:asciiTheme="minorHAnsi" w:hAnsiTheme="minorHAnsi" w:cs="Arial"/>
          <w:iCs/>
          <w:color w:val="auto"/>
        </w:rPr>
        <w:t>Na categoria de luta por equipes à soma dos pesos dos atletas não poderá ultrapassar os 230kg no masculino e 190kg no feminino.</w:t>
      </w:r>
    </w:p>
    <w:p w:rsidR="00803FE7" w:rsidRDefault="00803FE7" w:rsidP="00703890">
      <w:pPr>
        <w:pStyle w:val="Default"/>
        <w:jc w:val="both"/>
        <w:rPr>
          <w:rFonts w:asciiTheme="minorHAnsi" w:hAnsiTheme="minorHAnsi" w:cs="Arial"/>
          <w:b/>
          <w:bCs/>
          <w:iCs/>
          <w:color w:val="auto"/>
        </w:rPr>
      </w:pPr>
    </w:p>
    <w:p w:rsidR="00703890" w:rsidRPr="00A40499" w:rsidRDefault="00703890" w:rsidP="00703890">
      <w:pPr>
        <w:pStyle w:val="Default"/>
        <w:jc w:val="both"/>
        <w:rPr>
          <w:rFonts w:asciiTheme="minorHAnsi" w:hAnsiTheme="minorHAnsi" w:cs="Arial"/>
          <w:bCs/>
          <w:iCs/>
          <w:color w:val="auto"/>
        </w:rPr>
      </w:pPr>
      <w:r w:rsidRPr="00A40499">
        <w:rPr>
          <w:rFonts w:asciiTheme="minorHAnsi" w:hAnsiTheme="minorHAnsi" w:cs="Arial"/>
          <w:b/>
          <w:bCs/>
          <w:iCs/>
          <w:color w:val="auto"/>
        </w:rPr>
        <w:t>§ 1º -</w:t>
      </w:r>
      <w:r w:rsidRPr="00A40499">
        <w:rPr>
          <w:rFonts w:asciiTheme="minorHAnsi" w:hAnsiTheme="minorHAnsi" w:cs="Arial"/>
          <w:bCs/>
          <w:iCs/>
          <w:color w:val="auto"/>
        </w:rPr>
        <w:t xml:space="preserve"> C</w:t>
      </w:r>
      <w:r w:rsidRPr="00A40499">
        <w:rPr>
          <w:rFonts w:asciiTheme="minorHAnsi" w:hAnsiTheme="minorHAnsi" w:cs="Arial"/>
          <w:iCs/>
          <w:color w:val="auto"/>
        </w:rPr>
        <w:t>ada equipe será composta por 03 (três) atletas.</w:t>
      </w:r>
    </w:p>
    <w:p w:rsidR="00803FE7" w:rsidRDefault="00803FE7" w:rsidP="00703890">
      <w:pPr>
        <w:pStyle w:val="Default"/>
        <w:jc w:val="both"/>
        <w:rPr>
          <w:rFonts w:asciiTheme="minorHAnsi" w:hAnsiTheme="minorHAnsi" w:cs="Arial"/>
          <w:b/>
          <w:bCs/>
          <w:iCs/>
          <w:color w:val="auto"/>
        </w:rPr>
      </w:pPr>
    </w:p>
    <w:p w:rsidR="00703890" w:rsidRPr="00A40499" w:rsidRDefault="00703890" w:rsidP="00703890">
      <w:pPr>
        <w:pStyle w:val="Default"/>
        <w:jc w:val="both"/>
        <w:rPr>
          <w:rFonts w:asciiTheme="minorHAnsi" w:hAnsiTheme="minorHAnsi" w:cs="Arial"/>
          <w:bCs/>
          <w:iCs/>
          <w:color w:val="auto"/>
        </w:rPr>
      </w:pPr>
      <w:r w:rsidRPr="00A40499">
        <w:rPr>
          <w:rFonts w:asciiTheme="minorHAnsi" w:hAnsiTheme="minorHAnsi" w:cs="Arial"/>
          <w:b/>
          <w:bCs/>
          <w:iCs/>
          <w:color w:val="auto"/>
        </w:rPr>
        <w:t xml:space="preserve">§ 2º - </w:t>
      </w:r>
      <w:r w:rsidRPr="00A40499">
        <w:rPr>
          <w:rFonts w:asciiTheme="minorHAnsi" w:hAnsiTheme="minorHAnsi" w:cs="Arial"/>
          <w:bCs/>
          <w:iCs/>
          <w:color w:val="auto"/>
        </w:rPr>
        <w:t>Todos os atletas deverão entrar no tatame juntamente com técnico, não haverá substituição de inscritos no TK3 ou POOMSAE após a confirmação da lista definitiva.</w:t>
      </w:r>
    </w:p>
    <w:p w:rsidR="00803FE7" w:rsidRDefault="00803FE7" w:rsidP="00703890">
      <w:pPr>
        <w:pStyle w:val="SemEspaamento"/>
        <w:jc w:val="both"/>
        <w:rPr>
          <w:rStyle w:val="Forte"/>
          <w:rFonts w:asciiTheme="minorHAnsi" w:hAnsiTheme="minorHAnsi" w:cs="Arial"/>
          <w:sz w:val="24"/>
          <w:szCs w:val="24"/>
        </w:rPr>
      </w:pPr>
    </w:p>
    <w:p w:rsidR="00703890" w:rsidRPr="00A40499" w:rsidRDefault="00703890" w:rsidP="00703890">
      <w:pPr>
        <w:pStyle w:val="SemEspaamento"/>
        <w:jc w:val="both"/>
        <w:rPr>
          <w:rFonts w:asciiTheme="minorHAnsi" w:hAnsiTheme="minorHAnsi" w:cs="Arial"/>
          <w:sz w:val="24"/>
          <w:szCs w:val="24"/>
        </w:rPr>
      </w:pPr>
      <w:r w:rsidRPr="00A40499">
        <w:rPr>
          <w:rStyle w:val="Forte"/>
          <w:rFonts w:asciiTheme="minorHAnsi" w:hAnsiTheme="minorHAnsi" w:cs="Arial"/>
          <w:sz w:val="24"/>
          <w:szCs w:val="24"/>
        </w:rPr>
        <w:t>§ 3º -</w:t>
      </w:r>
      <w:r w:rsidRPr="00A40499">
        <w:rPr>
          <w:rFonts w:asciiTheme="minorHAnsi" w:hAnsiTheme="minorHAnsi" w:cs="Arial"/>
          <w:sz w:val="24"/>
          <w:szCs w:val="24"/>
        </w:rPr>
        <w:t> Na categoria de combate por equipes a somatória geral dos pesos dos atletas de cada município, não poderá ultrapassar os pesos apresentados por cada gênero, e cada equipe será composta por três atletas, onde os inscritos terão, obrigatoriamente</w:t>
      </w:r>
      <w:r>
        <w:rPr>
          <w:rFonts w:asciiTheme="minorHAnsi" w:hAnsiTheme="minorHAnsi" w:cs="Arial"/>
          <w:sz w:val="24"/>
          <w:szCs w:val="24"/>
        </w:rPr>
        <w:t>.</w:t>
      </w:r>
    </w:p>
    <w:p w:rsidR="00703890" w:rsidRPr="00A40499" w:rsidRDefault="00703890" w:rsidP="00703890">
      <w:pPr>
        <w:pStyle w:val="SemEspaamento"/>
        <w:jc w:val="both"/>
        <w:rPr>
          <w:rFonts w:asciiTheme="minorHAnsi" w:hAnsiTheme="minorHAnsi"/>
          <w:sz w:val="24"/>
          <w:szCs w:val="24"/>
        </w:rPr>
      </w:pPr>
    </w:p>
    <w:p w:rsidR="00703890" w:rsidRPr="00A40499" w:rsidRDefault="00703890" w:rsidP="00703890">
      <w:pPr>
        <w:pStyle w:val="SemEspaamento"/>
        <w:jc w:val="both"/>
        <w:rPr>
          <w:rFonts w:asciiTheme="minorHAnsi" w:hAnsiTheme="minorHAnsi"/>
          <w:sz w:val="24"/>
          <w:szCs w:val="24"/>
        </w:rPr>
      </w:pPr>
      <w:r w:rsidRPr="00A40499">
        <w:rPr>
          <w:rStyle w:val="Forte"/>
          <w:rFonts w:asciiTheme="minorHAnsi" w:hAnsiTheme="minorHAnsi" w:cs="Arial"/>
          <w:sz w:val="24"/>
          <w:szCs w:val="24"/>
        </w:rPr>
        <w:t>Art. 12º - As disputas do TK3 ocorrerão em 2 round</w:t>
      </w:r>
      <w:r>
        <w:rPr>
          <w:rStyle w:val="Forte"/>
          <w:rFonts w:asciiTheme="minorHAnsi" w:hAnsiTheme="minorHAnsi" w:cs="Arial"/>
          <w:sz w:val="24"/>
          <w:szCs w:val="24"/>
        </w:rPr>
        <w:t xml:space="preserve"> de 3 minutos por 1 de descanso,</w:t>
      </w:r>
      <w:r w:rsidRPr="00A40499">
        <w:rPr>
          <w:rStyle w:val="Forte"/>
          <w:rFonts w:asciiTheme="minorHAnsi" w:hAnsiTheme="minorHAnsi" w:cs="Arial"/>
          <w:sz w:val="24"/>
          <w:szCs w:val="24"/>
        </w:rPr>
        <w:t xml:space="preserve"> sendo no primeiro obrigatório a permanência de cada atleta por um minuto.</w:t>
      </w:r>
    </w:p>
    <w:p w:rsidR="00703890" w:rsidRPr="00A40499" w:rsidRDefault="00703890" w:rsidP="00703890">
      <w:pPr>
        <w:pStyle w:val="SemEspaamento"/>
        <w:rPr>
          <w:rFonts w:asciiTheme="minorHAnsi" w:hAnsiTheme="minorHAnsi" w:cs="Arial"/>
          <w:sz w:val="24"/>
          <w:szCs w:val="24"/>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Art.13 º - </w:t>
      </w:r>
      <w:r w:rsidRPr="00A40499">
        <w:rPr>
          <w:rFonts w:asciiTheme="minorHAnsi" w:hAnsiTheme="minorHAnsi" w:cs="Arial"/>
        </w:rPr>
        <w:t>A competição acontecerá em três dias (um para o congresso técnico e sorteio de chaves e dois para as disputas).</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14º - </w:t>
      </w:r>
      <w:r w:rsidRPr="00A40499">
        <w:rPr>
          <w:rFonts w:asciiTheme="minorHAnsi" w:hAnsiTheme="minorHAnsi" w:cs="Arial"/>
        </w:rPr>
        <w:t xml:space="preserve">É obrigatório o uso dos protetores: de cabeça, de tronco, de pernas, de braços, bucal, genital, luvas e botas eletrônicas. </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Parágrafo Único – </w:t>
      </w:r>
      <w:r w:rsidRPr="00A40499">
        <w:rPr>
          <w:rFonts w:asciiTheme="minorHAnsi" w:hAnsiTheme="minorHAnsi" w:cs="Arial"/>
        </w:rPr>
        <w:t>Serão utilizados protetores eletrônicos e a organização não fornecerá botas eletrônicas, sendo inteiramente de responsabilidade do município. (O sistema eletrônico utilizado será o Sulsporte e permitido o uso de qualquer meia eletrônica).</w:t>
      </w:r>
    </w:p>
    <w:p w:rsidR="00703890" w:rsidRPr="00A40499" w:rsidRDefault="00703890" w:rsidP="00703890">
      <w:pPr>
        <w:pStyle w:val="NormalWeb"/>
        <w:spacing w:before="0" w:beforeAutospacing="0" w:after="0" w:afterAutospacing="0"/>
        <w:ind w:right="142"/>
        <w:jc w:val="both"/>
        <w:rPr>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Art. 15º – </w:t>
      </w:r>
      <w:r w:rsidRPr="00A40499">
        <w:rPr>
          <w:rFonts w:asciiTheme="minorHAnsi" w:hAnsiTheme="minorHAnsi" w:cs="Arial"/>
        </w:rPr>
        <w:t xml:space="preserve">O Congresso Específico será realizado um dia antes da competição em horário e local determinado pela </w:t>
      </w:r>
      <w:r w:rsidRPr="00A40499">
        <w:rPr>
          <w:rFonts w:asciiTheme="minorHAnsi" w:hAnsiTheme="minorHAnsi" w:cs="Arial"/>
          <w:b/>
        </w:rPr>
        <w:t>Organização</w:t>
      </w:r>
      <w:r w:rsidRPr="00A40499">
        <w:rPr>
          <w:rFonts w:asciiTheme="minorHAnsi" w:hAnsiTheme="minorHAnsi" w:cs="Arial"/>
        </w:rPr>
        <w:t xml:space="preserve">, no qual será realizada, primeiramente,  a pesagem e na sequencia o congresso. A confecção das chaves e ata assinada por todos os representantes de equipes ao final do congresso técnico. </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Style w:val="Forte"/>
          <w:rFonts w:asciiTheme="minorHAnsi" w:hAnsiTheme="minorHAnsi" w:cs="Arial"/>
        </w:rPr>
      </w:pPr>
      <w:r w:rsidRPr="00A40499">
        <w:rPr>
          <w:rStyle w:val="Forte"/>
          <w:rFonts w:asciiTheme="minorHAnsi" w:hAnsiTheme="minorHAnsi" w:cs="Arial"/>
        </w:rPr>
        <w:t xml:space="preserve">§ 1º - </w:t>
      </w:r>
      <w:r w:rsidRPr="00A40499">
        <w:rPr>
          <w:rFonts w:asciiTheme="minorHAnsi" w:hAnsiTheme="minorHAnsi" w:cs="Arial"/>
          <w:iCs/>
        </w:rPr>
        <w:t>O atleta que não for aprovado na pesagem será automaticamente desclassificado.</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2º - </w:t>
      </w:r>
      <w:r w:rsidRPr="00A40499">
        <w:rPr>
          <w:rFonts w:asciiTheme="minorHAnsi" w:hAnsiTheme="minorHAnsi" w:cs="Arial"/>
        </w:rPr>
        <w:t>A pesagem será realizada pelo quadro de árbitros indicados pela Federação de Taekwondo de Rondônia – FETRON sob supervisão do Diretor Técnico, acompanhado do Diretor de arbitragem da federação, respeitando as regras da Confederação Brasileira.</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 xml:space="preserve">§ 3º - </w:t>
      </w:r>
      <w:r w:rsidRPr="00A40499">
        <w:rPr>
          <w:rFonts w:asciiTheme="minorHAnsi" w:hAnsiTheme="minorHAnsi" w:cs="Arial"/>
        </w:rPr>
        <w:t>A pesagem é obrigatória para todos os atletas participantes da competição.</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Style w:val="Forte"/>
          <w:rFonts w:asciiTheme="minorHAnsi" w:hAnsiTheme="minorHAnsi" w:cs="Arial"/>
          <w:b w:val="0"/>
        </w:rPr>
      </w:pPr>
      <w:r w:rsidRPr="00A40499">
        <w:rPr>
          <w:rStyle w:val="Forte"/>
          <w:rFonts w:asciiTheme="minorHAnsi" w:hAnsiTheme="minorHAnsi" w:cs="Arial"/>
        </w:rPr>
        <w:t>§ 4º - Haverá a pesagem randômica na manha subsequente a pesagem oficial, de acordo com as regras internacionais, com a tolerância de 5% de acordo com a tabela abaixo:</w:t>
      </w:r>
    </w:p>
    <w:p w:rsidR="00703890" w:rsidRPr="00A40499" w:rsidRDefault="00703890" w:rsidP="00703890">
      <w:pPr>
        <w:pStyle w:val="NormalWeb"/>
        <w:spacing w:before="0" w:beforeAutospacing="0" w:after="0" w:afterAutospacing="0"/>
        <w:ind w:right="142"/>
        <w:jc w:val="both"/>
        <w:rPr>
          <w:rStyle w:val="Forte"/>
          <w:rFonts w:asciiTheme="minorHAnsi" w:hAnsiTheme="minorHAnsi" w:cs="Arial"/>
          <w:b w:val="0"/>
        </w:rPr>
      </w:pPr>
    </w:p>
    <w:tbl>
      <w:tblPr>
        <w:tblStyle w:val="GrelhaMdia3-Cor2"/>
        <w:tblW w:w="8227" w:type="dxa"/>
        <w:jc w:val="center"/>
        <w:tblLook w:val="04A0" w:firstRow="1" w:lastRow="0" w:firstColumn="1" w:lastColumn="0" w:noHBand="0" w:noVBand="1"/>
      </w:tblPr>
      <w:tblGrid>
        <w:gridCol w:w="1196"/>
        <w:gridCol w:w="1740"/>
        <w:gridCol w:w="1194"/>
        <w:gridCol w:w="1163"/>
        <w:gridCol w:w="1740"/>
        <w:gridCol w:w="1194"/>
      </w:tblGrid>
      <w:tr w:rsidR="00703890" w:rsidRPr="004660E4" w:rsidTr="002A39F6">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196" w:type="dxa"/>
            <w:vAlign w:val="center"/>
            <w:hideMark/>
          </w:tcPr>
          <w:p w:rsidR="00703890" w:rsidRPr="004660E4" w:rsidRDefault="00703890" w:rsidP="002A39F6">
            <w:pPr>
              <w:jc w:val="center"/>
              <w:rPr>
                <w:rFonts w:cs="Arial"/>
                <w:b w:val="0"/>
                <w:bCs w:val="0"/>
                <w:color w:val="auto"/>
              </w:rPr>
            </w:pPr>
            <w:r w:rsidRPr="004660E4">
              <w:rPr>
                <w:rFonts w:cs="Arial"/>
                <w:color w:val="auto"/>
              </w:rPr>
              <w:t>MAS</w:t>
            </w:r>
            <w:r w:rsidRPr="004660E4">
              <w:rPr>
                <w:rFonts w:cs="Arial"/>
                <w:b w:val="0"/>
                <w:bCs w:val="0"/>
                <w:color w:val="auto"/>
              </w:rPr>
              <w:t>.</w:t>
            </w:r>
          </w:p>
        </w:tc>
        <w:tc>
          <w:tcPr>
            <w:tcW w:w="1740" w:type="dxa"/>
            <w:vAlign w:val="center"/>
            <w:hideMark/>
          </w:tcPr>
          <w:p w:rsidR="00703890" w:rsidRPr="004660E4" w:rsidRDefault="00703890" w:rsidP="002A39F6">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4660E4">
              <w:rPr>
                <w:color w:val="auto"/>
              </w:rPr>
              <w:t>TOLER</w:t>
            </w:r>
            <w:r w:rsidRPr="004660E4">
              <w:rPr>
                <w:b w:val="0"/>
                <w:bCs w:val="0"/>
                <w:color w:val="auto"/>
              </w:rPr>
              <w:t>Â</w:t>
            </w:r>
            <w:r w:rsidRPr="004660E4">
              <w:rPr>
                <w:color w:val="auto"/>
              </w:rPr>
              <w:t>NCIA 5%</w:t>
            </w:r>
          </w:p>
        </w:tc>
        <w:tc>
          <w:tcPr>
            <w:tcW w:w="1194" w:type="dxa"/>
            <w:noWrap/>
            <w:vAlign w:val="center"/>
            <w:hideMark/>
          </w:tcPr>
          <w:p w:rsidR="00703890" w:rsidRPr="004660E4" w:rsidRDefault="00703890" w:rsidP="002A39F6">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4660E4">
              <w:rPr>
                <w:color w:val="auto"/>
              </w:rPr>
              <w:t>Peso Máx.</w:t>
            </w:r>
          </w:p>
        </w:tc>
        <w:tc>
          <w:tcPr>
            <w:tcW w:w="1163" w:type="dxa"/>
            <w:vAlign w:val="center"/>
            <w:hideMark/>
          </w:tcPr>
          <w:p w:rsidR="00703890" w:rsidRPr="004660E4" w:rsidRDefault="00703890" w:rsidP="002A39F6">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660E4">
              <w:rPr>
                <w:rFonts w:cs="Arial"/>
                <w:color w:val="auto"/>
              </w:rPr>
              <w:t>FEM</w:t>
            </w:r>
            <w:r w:rsidRPr="004660E4">
              <w:rPr>
                <w:rFonts w:cs="Arial"/>
                <w:b w:val="0"/>
                <w:bCs w:val="0"/>
                <w:color w:val="auto"/>
              </w:rPr>
              <w:t>.</w:t>
            </w:r>
          </w:p>
        </w:tc>
        <w:tc>
          <w:tcPr>
            <w:tcW w:w="1740" w:type="dxa"/>
            <w:vAlign w:val="center"/>
            <w:hideMark/>
          </w:tcPr>
          <w:p w:rsidR="00703890" w:rsidRPr="004660E4" w:rsidRDefault="00703890" w:rsidP="002A39F6">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4660E4">
              <w:rPr>
                <w:color w:val="auto"/>
              </w:rPr>
              <w:t>TOLER</w:t>
            </w:r>
            <w:r w:rsidRPr="004660E4">
              <w:rPr>
                <w:b w:val="0"/>
                <w:bCs w:val="0"/>
                <w:color w:val="auto"/>
              </w:rPr>
              <w:t>Â</w:t>
            </w:r>
            <w:r w:rsidRPr="004660E4">
              <w:rPr>
                <w:color w:val="auto"/>
              </w:rPr>
              <w:t>NCIA 5%</w:t>
            </w:r>
          </w:p>
        </w:tc>
        <w:tc>
          <w:tcPr>
            <w:tcW w:w="1194" w:type="dxa"/>
            <w:noWrap/>
            <w:vAlign w:val="center"/>
            <w:hideMark/>
          </w:tcPr>
          <w:p w:rsidR="00703890" w:rsidRPr="004660E4" w:rsidRDefault="00703890" w:rsidP="002A39F6">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4660E4">
              <w:rPr>
                <w:color w:val="auto"/>
              </w:rPr>
              <w:t>Peso Máx.</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96" w:type="dxa"/>
            <w:shd w:val="clear" w:color="auto" w:fill="D99594" w:themeFill="accent2" w:themeFillTint="99"/>
            <w:vAlign w:val="center"/>
            <w:hideMark/>
          </w:tcPr>
          <w:p w:rsidR="00703890" w:rsidRPr="00B31E79" w:rsidRDefault="00703890" w:rsidP="002A39F6">
            <w:pPr>
              <w:jc w:val="center"/>
              <w:rPr>
                <w:rFonts w:cs="Arial"/>
                <w:color w:val="000000"/>
              </w:rPr>
            </w:pPr>
            <w:r w:rsidRPr="00B31E79">
              <w:rPr>
                <w:rFonts w:cs="Arial"/>
                <w:color w:val="000000"/>
              </w:rPr>
              <w:t>Até 58 kg</w:t>
            </w:r>
          </w:p>
        </w:tc>
        <w:tc>
          <w:tcPr>
            <w:tcW w:w="1740"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2,9</w:t>
            </w:r>
            <w:r w:rsidRPr="00B31E79">
              <w:rPr>
                <w:rFonts w:cs="Arial"/>
                <w:color w:val="000000"/>
              </w:rPr>
              <w:t>kg</w:t>
            </w:r>
          </w:p>
        </w:tc>
        <w:tc>
          <w:tcPr>
            <w:tcW w:w="1194"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 xml:space="preserve">60,9 </w:t>
            </w:r>
            <w:r w:rsidRPr="00B31E79">
              <w:rPr>
                <w:rFonts w:cs="Arial"/>
                <w:color w:val="000000"/>
              </w:rPr>
              <w:t>kg</w:t>
            </w:r>
          </w:p>
        </w:tc>
        <w:tc>
          <w:tcPr>
            <w:tcW w:w="1163" w:type="dxa"/>
            <w:shd w:val="clear" w:color="auto" w:fill="D99594" w:themeFill="accent2" w:themeFillTint="99"/>
            <w:vAlign w:val="center"/>
            <w:hideMark/>
          </w:tcPr>
          <w:p w:rsidR="00703890" w:rsidRPr="004660E4" w:rsidRDefault="00703890" w:rsidP="002A39F6">
            <w:pPr>
              <w:jc w:val="center"/>
              <w:cnfStyle w:val="000000100000" w:firstRow="0" w:lastRow="0" w:firstColumn="0" w:lastColumn="0" w:oddVBand="0" w:evenVBand="0" w:oddHBand="1" w:evenHBand="0" w:firstRowFirstColumn="0" w:firstRowLastColumn="0" w:lastRowFirstColumn="0" w:lastRowLastColumn="0"/>
              <w:rPr>
                <w:rFonts w:cs="Arial"/>
                <w:b/>
                <w:color w:val="000000"/>
              </w:rPr>
            </w:pPr>
            <w:r w:rsidRPr="004660E4">
              <w:rPr>
                <w:rFonts w:cs="Arial"/>
                <w:b/>
                <w:color w:val="000000"/>
              </w:rPr>
              <w:t>Até 49 kg</w:t>
            </w:r>
          </w:p>
        </w:tc>
        <w:tc>
          <w:tcPr>
            <w:tcW w:w="1740"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2,45</w:t>
            </w:r>
            <w:r w:rsidRPr="00B31E79">
              <w:rPr>
                <w:rFonts w:cs="Arial"/>
                <w:color w:val="000000"/>
              </w:rPr>
              <w:t xml:space="preserve"> kg</w:t>
            </w:r>
          </w:p>
        </w:tc>
        <w:tc>
          <w:tcPr>
            <w:tcW w:w="1194"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 xml:space="preserve">51,45 </w:t>
            </w:r>
            <w:r w:rsidRPr="00B31E79">
              <w:rPr>
                <w:rFonts w:cs="Arial"/>
                <w:color w:val="000000"/>
              </w:rPr>
              <w:t>kg</w:t>
            </w:r>
          </w:p>
        </w:tc>
      </w:tr>
      <w:tr w:rsidR="00703890" w:rsidRPr="00A40499" w:rsidTr="002A39F6">
        <w:trPr>
          <w:trHeight w:val="397"/>
          <w:jc w:val="center"/>
        </w:trPr>
        <w:tc>
          <w:tcPr>
            <w:cnfStyle w:val="001000000000" w:firstRow="0" w:lastRow="0" w:firstColumn="1" w:lastColumn="0" w:oddVBand="0" w:evenVBand="0" w:oddHBand="0" w:evenHBand="0" w:firstRowFirstColumn="0" w:firstRowLastColumn="0" w:lastRowFirstColumn="0" w:lastRowLastColumn="0"/>
            <w:tcW w:w="1196" w:type="dxa"/>
            <w:shd w:val="clear" w:color="auto" w:fill="D99594" w:themeFill="accent2" w:themeFillTint="99"/>
            <w:vAlign w:val="center"/>
            <w:hideMark/>
          </w:tcPr>
          <w:p w:rsidR="00703890" w:rsidRPr="00B31E79" w:rsidRDefault="00703890" w:rsidP="002A39F6">
            <w:pPr>
              <w:jc w:val="center"/>
              <w:rPr>
                <w:rFonts w:cs="Arial"/>
                <w:color w:val="000000"/>
              </w:rPr>
            </w:pPr>
            <w:r w:rsidRPr="00B31E79">
              <w:rPr>
                <w:rFonts w:cs="Arial"/>
                <w:color w:val="000000"/>
              </w:rPr>
              <w:t>Até 68 kg</w:t>
            </w:r>
          </w:p>
        </w:tc>
        <w:tc>
          <w:tcPr>
            <w:tcW w:w="1740" w:type="dxa"/>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3,4</w:t>
            </w:r>
            <w:r w:rsidRPr="00B31E79">
              <w:rPr>
                <w:rFonts w:cs="Arial"/>
                <w:color w:val="000000"/>
              </w:rPr>
              <w:t>kg</w:t>
            </w:r>
          </w:p>
        </w:tc>
        <w:tc>
          <w:tcPr>
            <w:tcW w:w="1194" w:type="dxa"/>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71,4</w:t>
            </w:r>
            <w:r w:rsidRPr="00B31E79">
              <w:rPr>
                <w:rFonts w:cs="Arial"/>
                <w:color w:val="000000"/>
              </w:rPr>
              <w:t xml:space="preserve"> kg</w:t>
            </w:r>
          </w:p>
        </w:tc>
        <w:tc>
          <w:tcPr>
            <w:tcW w:w="1163" w:type="dxa"/>
            <w:shd w:val="clear" w:color="auto" w:fill="D99594" w:themeFill="accent2" w:themeFillTint="99"/>
            <w:vAlign w:val="center"/>
            <w:hideMark/>
          </w:tcPr>
          <w:p w:rsidR="00703890" w:rsidRPr="004660E4" w:rsidRDefault="00703890" w:rsidP="002A39F6">
            <w:pPr>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4660E4">
              <w:rPr>
                <w:rFonts w:cs="Arial"/>
                <w:b/>
                <w:color w:val="000000"/>
              </w:rPr>
              <w:t>Até 57 kg</w:t>
            </w:r>
          </w:p>
        </w:tc>
        <w:tc>
          <w:tcPr>
            <w:tcW w:w="1740" w:type="dxa"/>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2,85</w:t>
            </w:r>
            <w:r w:rsidRPr="00B31E79">
              <w:rPr>
                <w:rFonts w:cs="Arial"/>
                <w:color w:val="000000"/>
              </w:rPr>
              <w:t xml:space="preserve"> kg</w:t>
            </w:r>
          </w:p>
        </w:tc>
        <w:tc>
          <w:tcPr>
            <w:tcW w:w="1194" w:type="dxa"/>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59,85</w:t>
            </w:r>
            <w:r w:rsidRPr="00B31E79">
              <w:rPr>
                <w:rFonts w:cs="Arial"/>
                <w:color w:val="000000"/>
              </w:rPr>
              <w:t xml:space="preserve"> kg</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96" w:type="dxa"/>
            <w:shd w:val="clear" w:color="auto" w:fill="D99594" w:themeFill="accent2" w:themeFillTint="99"/>
            <w:vAlign w:val="center"/>
            <w:hideMark/>
          </w:tcPr>
          <w:p w:rsidR="00703890" w:rsidRPr="00B31E79" w:rsidRDefault="00703890" w:rsidP="002A39F6">
            <w:pPr>
              <w:jc w:val="center"/>
              <w:rPr>
                <w:rFonts w:cs="Arial"/>
                <w:color w:val="000000"/>
              </w:rPr>
            </w:pPr>
            <w:r w:rsidRPr="00B31E79">
              <w:rPr>
                <w:rFonts w:cs="Arial"/>
                <w:color w:val="000000"/>
              </w:rPr>
              <w:t>Até 80 kg</w:t>
            </w:r>
          </w:p>
        </w:tc>
        <w:tc>
          <w:tcPr>
            <w:tcW w:w="1740"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4,0</w:t>
            </w:r>
            <w:r w:rsidRPr="00B31E79">
              <w:rPr>
                <w:rFonts w:cs="Arial"/>
                <w:color w:val="000000"/>
              </w:rPr>
              <w:t xml:space="preserve"> kg</w:t>
            </w:r>
          </w:p>
        </w:tc>
        <w:tc>
          <w:tcPr>
            <w:tcW w:w="1194"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84,0</w:t>
            </w:r>
            <w:r w:rsidRPr="00B31E79">
              <w:rPr>
                <w:rFonts w:cs="Arial"/>
                <w:color w:val="000000"/>
              </w:rPr>
              <w:t xml:space="preserve"> kg</w:t>
            </w:r>
          </w:p>
        </w:tc>
        <w:tc>
          <w:tcPr>
            <w:tcW w:w="1163" w:type="dxa"/>
            <w:shd w:val="clear" w:color="auto" w:fill="D99594" w:themeFill="accent2" w:themeFillTint="99"/>
            <w:vAlign w:val="center"/>
            <w:hideMark/>
          </w:tcPr>
          <w:p w:rsidR="00703890" w:rsidRPr="004660E4" w:rsidRDefault="00703890" w:rsidP="002A39F6">
            <w:pPr>
              <w:jc w:val="center"/>
              <w:cnfStyle w:val="000000100000" w:firstRow="0" w:lastRow="0" w:firstColumn="0" w:lastColumn="0" w:oddVBand="0" w:evenVBand="0" w:oddHBand="1" w:evenHBand="0" w:firstRowFirstColumn="0" w:firstRowLastColumn="0" w:lastRowFirstColumn="0" w:lastRowLastColumn="0"/>
              <w:rPr>
                <w:rFonts w:cs="Arial"/>
                <w:b/>
                <w:color w:val="000000"/>
              </w:rPr>
            </w:pPr>
            <w:r w:rsidRPr="004660E4">
              <w:rPr>
                <w:rFonts w:cs="Arial"/>
                <w:b/>
                <w:color w:val="000000"/>
              </w:rPr>
              <w:t>Até 67 kg</w:t>
            </w:r>
          </w:p>
        </w:tc>
        <w:tc>
          <w:tcPr>
            <w:tcW w:w="1740"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3,35</w:t>
            </w:r>
            <w:r w:rsidRPr="00B31E79">
              <w:rPr>
                <w:rFonts w:cs="Arial"/>
                <w:color w:val="000000"/>
              </w:rPr>
              <w:t xml:space="preserve"> kg</w:t>
            </w:r>
          </w:p>
        </w:tc>
        <w:tc>
          <w:tcPr>
            <w:tcW w:w="1194" w:type="dxa"/>
            <w:noWrap/>
            <w:vAlign w:val="center"/>
            <w:hideMark/>
          </w:tcPr>
          <w:p w:rsidR="00703890" w:rsidRPr="00B31E79" w:rsidRDefault="00703890" w:rsidP="002A39F6">
            <w:pPr>
              <w:jc w:val="center"/>
              <w:cnfStyle w:val="000000100000" w:firstRow="0" w:lastRow="0" w:firstColumn="0" w:lastColumn="0" w:oddVBand="0" w:evenVBand="0" w:oddHBand="1" w:evenHBand="0" w:firstRowFirstColumn="0" w:firstRowLastColumn="0" w:lastRowFirstColumn="0" w:lastRowLastColumn="0"/>
              <w:rPr>
                <w:color w:val="000000"/>
              </w:rPr>
            </w:pPr>
            <w:r w:rsidRPr="00B31E79">
              <w:rPr>
                <w:color w:val="000000"/>
              </w:rPr>
              <w:t>70,35</w:t>
            </w:r>
            <w:r w:rsidRPr="00B31E79">
              <w:rPr>
                <w:rFonts w:cs="Arial"/>
                <w:color w:val="000000"/>
              </w:rPr>
              <w:t xml:space="preserve"> kg</w:t>
            </w:r>
          </w:p>
        </w:tc>
      </w:tr>
      <w:tr w:rsidR="00703890" w:rsidRPr="00A40499" w:rsidTr="002A39F6">
        <w:trPr>
          <w:trHeight w:val="397"/>
          <w:jc w:val="center"/>
        </w:trPr>
        <w:tc>
          <w:tcPr>
            <w:cnfStyle w:val="001000000000" w:firstRow="0" w:lastRow="0" w:firstColumn="1" w:lastColumn="0" w:oddVBand="0" w:evenVBand="0" w:oddHBand="0" w:evenHBand="0" w:firstRowFirstColumn="0" w:firstRowLastColumn="0" w:lastRowFirstColumn="0" w:lastRowLastColumn="0"/>
            <w:tcW w:w="1196" w:type="dxa"/>
            <w:shd w:val="clear" w:color="auto" w:fill="D99594" w:themeFill="accent2" w:themeFillTint="99"/>
            <w:vAlign w:val="center"/>
            <w:hideMark/>
          </w:tcPr>
          <w:p w:rsidR="00703890" w:rsidRPr="00B31E79" w:rsidRDefault="00703890" w:rsidP="002A39F6">
            <w:pPr>
              <w:jc w:val="center"/>
              <w:rPr>
                <w:rFonts w:cs="Arial"/>
                <w:color w:val="000000"/>
              </w:rPr>
            </w:pPr>
            <w:r w:rsidRPr="00B31E79">
              <w:rPr>
                <w:rFonts w:cs="Arial"/>
                <w:color w:val="000000"/>
              </w:rPr>
              <w:t>+ de 80 kg</w:t>
            </w:r>
          </w:p>
        </w:tc>
        <w:tc>
          <w:tcPr>
            <w:tcW w:w="2934" w:type="dxa"/>
            <w:gridSpan w:val="2"/>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Não há</w:t>
            </w:r>
          </w:p>
        </w:tc>
        <w:tc>
          <w:tcPr>
            <w:tcW w:w="1163" w:type="dxa"/>
            <w:shd w:val="clear" w:color="auto" w:fill="D99594" w:themeFill="accent2" w:themeFillTint="99"/>
            <w:vAlign w:val="center"/>
            <w:hideMark/>
          </w:tcPr>
          <w:p w:rsidR="00703890" w:rsidRPr="004660E4" w:rsidRDefault="00703890" w:rsidP="002A39F6">
            <w:pPr>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4660E4">
              <w:rPr>
                <w:rFonts w:cs="Arial"/>
                <w:b/>
                <w:color w:val="000000"/>
              </w:rPr>
              <w:t>+ 63 kg</w:t>
            </w:r>
          </w:p>
        </w:tc>
        <w:tc>
          <w:tcPr>
            <w:tcW w:w="2934" w:type="dxa"/>
            <w:gridSpan w:val="2"/>
            <w:noWrap/>
            <w:vAlign w:val="center"/>
            <w:hideMark/>
          </w:tcPr>
          <w:p w:rsidR="00703890" w:rsidRPr="00B31E79" w:rsidRDefault="00703890" w:rsidP="002A39F6">
            <w:pPr>
              <w:jc w:val="center"/>
              <w:cnfStyle w:val="000000000000" w:firstRow="0" w:lastRow="0" w:firstColumn="0" w:lastColumn="0" w:oddVBand="0" w:evenVBand="0" w:oddHBand="0" w:evenHBand="0" w:firstRowFirstColumn="0" w:firstRowLastColumn="0" w:lastRowFirstColumn="0" w:lastRowLastColumn="0"/>
              <w:rPr>
                <w:color w:val="000000"/>
              </w:rPr>
            </w:pPr>
            <w:r w:rsidRPr="00B31E79">
              <w:rPr>
                <w:color w:val="000000"/>
              </w:rPr>
              <w:t>Não há</w:t>
            </w:r>
          </w:p>
        </w:tc>
      </w:tr>
    </w:tbl>
    <w:p w:rsidR="00703890" w:rsidRPr="00A40499" w:rsidRDefault="00703890" w:rsidP="00703890">
      <w:pPr>
        <w:spacing w:after="0" w:line="240" w:lineRule="auto"/>
        <w:jc w:val="both"/>
        <w:rPr>
          <w:rFonts w:cs="Arial"/>
          <w:b/>
          <w:bCs/>
          <w:sz w:val="24"/>
          <w:szCs w:val="24"/>
        </w:rPr>
      </w:pPr>
    </w:p>
    <w:p w:rsidR="00703890" w:rsidRDefault="00703890" w:rsidP="00703890">
      <w:pPr>
        <w:spacing w:after="0" w:line="240" w:lineRule="auto"/>
        <w:jc w:val="both"/>
        <w:rPr>
          <w:rFonts w:cs="Arial"/>
          <w:bCs/>
          <w:sz w:val="24"/>
          <w:szCs w:val="24"/>
        </w:rPr>
      </w:pPr>
      <w:r w:rsidRPr="00A40499">
        <w:rPr>
          <w:rFonts w:cs="Arial"/>
          <w:b/>
          <w:bCs/>
          <w:sz w:val="24"/>
          <w:szCs w:val="24"/>
        </w:rPr>
        <w:t>§ 1º -</w:t>
      </w:r>
      <w:r w:rsidRPr="00A40499">
        <w:rPr>
          <w:rFonts w:cs="Arial"/>
          <w:bCs/>
          <w:sz w:val="24"/>
          <w:szCs w:val="24"/>
        </w:rPr>
        <w:t>Será desclassificado sumariamente</w:t>
      </w:r>
      <w:r>
        <w:rPr>
          <w:rFonts w:cs="Arial"/>
          <w:bCs/>
          <w:sz w:val="24"/>
          <w:szCs w:val="24"/>
        </w:rPr>
        <w:t xml:space="preserve"> da competição </w:t>
      </w:r>
      <w:r w:rsidRPr="00A40499">
        <w:rPr>
          <w:rFonts w:cs="Arial"/>
          <w:bCs/>
          <w:sz w:val="24"/>
          <w:szCs w:val="24"/>
        </w:rPr>
        <w:t xml:space="preserve">o atleta sorteado que não </w:t>
      </w:r>
      <w:r>
        <w:rPr>
          <w:rFonts w:cs="Arial"/>
          <w:bCs/>
          <w:sz w:val="24"/>
          <w:szCs w:val="24"/>
        </w:rPr>
        <w:t xml:space="preserve">comparecer </w:t>
      </w:r>
      <w:r w:rsidRPr="00A40499">
        <w:rPr>
          <w:rFonts w:cs="Arial"/>
          <w:bCs/>
          <w:sz w:val="24"/>
          <w:szCs w:val="24"/>
        </w:rPr>
        <w:t>e não passar na randômica.</w:t>
      </w:r>
      <w:r>
        <w:rPr>
          <w:rFonts w:cs="Arial"/>
          <w:bCs/>
          <w:sz w:val="24"/>
          <w:szCs w:val="24"/>
        </w:rPr>
        <w:t xml:space="preserve"> A desclassificação valerá também para o tk3.</w:t>
      </w:r>
    </w:p>
    <w:p w:rsidR="00703890" w:rsidRDefault="00703890" w:rsidP="00703890">
      <w:pPr>
        <w:spacing w:after="0" w:line="240" w:lineRule="auto"/>
        <w:jc w:val="both"/>
        <w:rPr>
          <w:rFonts w:cs="Arial"/>
          <w:b/>
          <w:bCs/>
          <w:sz w:val="24"/>
          <w:szCs w:val="24"/>
        </w:rPr>
      </w:pPr>
    </w:p>
    <w:p w:rsidR="00703890" w:rsidRPr="00A40499" w:rsidRDefault="00703890" w:rsidP="00703890">
      <w:pPr>
        <w:spacing w:after="0" w:line="240" w:lineRule="auto"/>
        <w:jc w:val="both"/>
        <w:rPr>
          <w:rFonts w:cs="Arial"/>
          <w:bCs/>
          <w:sz w:val="24"/>
          <w:szCs w:val="24"/>
        </w:rPr>
      </w:pPr>
      <w:r w:rsidRPr="00A40499">
        <w:rPr>
          <w:rFonts w:cs="Arial"/>
          <w:b/>
          <w:bCs/>
          <w:sz w:val="24"/>
          <w:szCs w:val="24"/>
        </w:rPr>
        <w:t xml:space="preserve">§ </w:t>
      </w:r>
      <w:r>
        <w:rPr>
          <w:rFonts w:cs="Arial"/>
          <w:b/>
          <w:bCs/>
          <w:sz w:val="24"/>
          <w:szCs w:val="24"/>
        </w:rPr>
        <w:t>2</w:t>
      </w:r>
      <w:r w:rsidRPr="00A40499">
        <w:rPr>
          <w:rFonts w:cs="Arial"/>
          <w:b/>
          <w:bCs/>
          <w:sz w:val="24"/>
          <w:szCs w:val="24"/>
        </w:rPr>
        <w:t>º -</w:t>
      </w:r>
      <w:r w:rsidRPr="00A40499">
        <w:rPr>
          <w:rFonts w:cs="Arial"/>
          <w:bCs/>
          <w:sz w:val="24"/>
          <w:szCs w:val="24"/>
        </w:rPr>
        <w:t xml:space="preserve">Será </w:t>
      </w:r>
      <w:r>
        <w:rPr>
          <w:rFonts w:cs="Arial"/>
          <w:bCs/>
          <w:sz w:val="24"/>
          <w:szCs w:val="24"/>
        </w:rPr>
        <w:t>apresentado a relação sorteada às 6h da na manhã do dia da competição individual, e a pesagem ocorrerá de 7h às 7:15, sem prorrogação</w:t>
      </w:r>
      <w:r w:rsidRPr="00A40499">
        <w:rPr>
          <w:rFonts w:cs="Arial"/>
          <w:bCs/>
          <w:sz w:val="24"/>
          <w:szCs w:val="24"/>
        </w:rPr>
        <w:t>.</w:t>
      </w:r>
    </w:p>
    <w:p w:rsidR="00703890" w:rsidRPr="00A40499" w:rsidRDefault="00703890" w:rsidP="00703890">
      <w:pPr>
        <w:spacing w:after="0" w:line="240" w:lineRule="auto"/>
        <w:jc w:val="both"/>
        <w:rPr>
          <w:rFonts w:cs="Arial"/>
          <w:bCs/>
          <w:sz w:val="24"/>
          <w:szCs w:val="24"/>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1</w:t>
      </w:r>
      <w:r w:rsidRPr="00A40499">
        <w:rPr>
          <w:rStyle w:val="Forte"/>
          <w:rFonts w:asciiTheme="minorHAnsi" w:hAnsiTheme="minorHAnsi" w:cs="Arial"/>
        </w:rPr>
        <w:t xml:space="preserve">6º - </w:t>
      </w:r>
      <w:r w:rsidRPr="00A40499">
        <w:rPr>
          <w:rFonts w:asciiTheme="minorHAnsi" w:hAnsiTheme="minorHAnsi" w:cs="Arial"/>
        </w:rPr>
        <w:t xml:space="preserve">Todos os Municípios inscritos deverão se fazer representar, obrigatoriamente, no Congresso Técnico específico, pelo técnico ou representante, a fim de confirmar as inscrições dos atletas titulares para realizarem a pesagem oficial, formação das chaves e assuntos gerais. </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1º -</w:t>
      </w:r>
      <w:r w:rsidRPr="00A40499">
        <w:rPr>
          <w:rFonts w:asciiTheme="minorHAnsi" w:hAnsiTheme="minorHAnsi" w:cs="Arial"/>
        </w:rPr>
        <w:t xml:space="preserve"> O sorteio das chaves para a competição será realizado na presença dos representantes dos Municípios inscritos, pelo o método tradicional ou pelo sistema eletrônico, a ser definido pelo quantitativo de participantes.</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 2º </w:t>
      </w:r>
      <w:r w:rsidRPr="00A40499">
        <w:rPr>
          <w:rFonts w:asciiTheme="minorHAnsi" w:hAnsiTheme="minorHAnsi" w:cs="Arial"/>
          <w:b/>
        </w:rPr>
        <w:t xml:space="preserve">- </w:t>
      </w:r>
      <w:r w:rsidRPr="00A40499">
        <w:rPr>
          <w:rFonts w:asciiTheme="minorHAnsi" w:hAnsiTheme="minorHAnsi" w:cs="Arial"/>
        </w:rPr>
        <w:t xml:space="preserve">Os recursos serão recebidos até 10 (dez) minutos após o término da luta, obedecendo ao horário da súmula, pelo Supervisor da Modalidade que poderá indeferi-lo ou leva-lo a apreciação do Conselho. Após a assinatura do Técnico na súmula, não serão aceitos recursos. Findo o prazo o resultado estará mantido. </w:t>
      </w:r>
    </w:p>
    <w:p w:rsidR="00803FE7" w:rsidRDefault="00803FE7"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 3º - </w:t>
      </w:r>
      <w:r w:rsidRPr="00A40499">
        <w:rPr>
          <w:rFonts w:asciiTheme="minorHAnsi" w:hAnsiTheme="minorHAnsi" w:cs="Arial"/>
        </w:rPr>
        <w:t>O Município que interpuser recurso e este for indeferido pelo Coordenador da Modalidade ou julgado improcedente pelo Conselho, perderá um ponto (por recurso) na classificação final por sexo.</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1</w:t>
      </w:r>
      <w:r w:rsidRPr="00A40499">
        <w:rPr>
          <w:rStyle w:val="Forte"/>
          <w:rFonts w:asciiTheme="minorHAnsi" w:hAnsiTheme="minorHAnsi" w:cs="Arial"/>
        </w:rPr>
        <w:t xml:space="preserve">7º - </w:t>
      </w:r>
      <w:r w:rsidRPr="00A40499">
        <w:rPr>
          <w:rFonts w:asciiTheme="minorHAnsi" w:hAnsiTheme="minorHAnsi" w:cs="Arial"/>
        </w:rPr>
        <w:t>No dia da competição serão expostas em um local visível, as chaves, para o acompanhamento de todos.</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1</w:t>
      </w:r>
      <w:r w:rsidRPr="00A40499">
        <w:rPr>
          <w:rStyle w:val="Forte"/>
          <w:rFonts w:asciiTheme="minorHAnsi" w:hAnsiTheme="minorHAnsi" w:cs="Arial"/>
        </w:rPr>
        <w:t xml:space="preserve">8º - </w:t>
      </w:r>
      <w:r w:rsidRPr="00A40499">
        <w:rPr>
          <w:rFonts w:asciiTheme="minorHAnsi" w:hAnsiTheme="minorHAnsi" w:cs="Arial"/>
        </w:rPr>
        <w:t xml:space="preserve">A competição será realizada em 01 (uma) quadra, respeitando as medidas oficiais de </w:t>
      </w:r>
      <w:r>
        <w:rPr>
          <w:rFonts w:asciiTheme="minorHAnsi" w:hAnsiTheme="minorHAnsi" w:cs="Arial"/>
        </w:rPr>
        <w:t>80</w:t>
      </w:r>
      <w:r w:rsidRPr="00A40499">
        <w:rPr>
          <w:rFonts w:asciiTheme="minorHAnsi" w:hAnsiTheme="minorHAnsi" w:cs="Arial"/>
        </w:rPr>
        <w:t>x</w:t>
      </w:r>
      <w:r>
        <w:rPr>
          <w:rFonts w:asciiTheme="minorHAnsi" w:hAnsiTheme="minorHAnsi" w:cs="Arial"/>
        </w:rPr>
        <w:t>8</w:t>
      </w:r>
      <w:r w:rsidRPr="00A40499">
        <w:rPr>
          <w:rFonts w:asciiTheme="minorHAnsi" w:hAnsiTheme="minorHAnsi" w:cs="Arial"/>
        </w:rPr>
        <w:t xml:space="preserve"> podendo ser ampliado, dependendo do local e do número de participantes.</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Art.</w:t>
      </w:r>
      <w:r>
        <w:rPr>
          <w:rStyle w:val="Forte"/>
          <w:rFonts w:asciiTheme="minorHAnsi" w:hAnsiTheme="minorHAnsi" w:cs="Arial"/>
        </w:rPr>
        <w:t>1</w:t>
      </w:r>
      <w:r w:rsidRPr="00A40499">
        <w:rPr>
          <w:rStyle w:val="Forte"/>
          <w:rFonts w:asciiTheme="minorHAnsi" w:hAnsiTheme="minorHAnsi" w:cs="Arial"/>
        </w:rPr>
        <w:t xml:space="preserve">9º - </w:t>
      </w:r>
      <w:r w:rsidRPr="00A40499">
        <w:rPr>
          <w:rFonts w:asciiTheme="minorHAnsi" w:hAnsiTheme="minorHAnsi" w:cs="Arial"/>
        </w:rPr>
        <w:t xml:space="preserve">O combate será em 03 (três) rounds, de 02 (dois) minutos com um minuto de intervalo entre os rounds,para as lutas finais e 02 (dois) rounds, de 02 (dois) para as eliminatórias, tanto no masculino como no feminino para as categorias individuais e </w:t>
      </w:r>
      <w:r w:rsidRPr="00A40499">
        <w:rPr>
          <w:rFonts w:asciiTheme="minorHAnsi" w:hAnsiTheme="minorHAnsi" w:cs="Arial"/>
          <w:iCs/>
        </w:rPr>
        <w:t>de 02(dois) rounds de 03 (três) minutos com 01 (um) nas lutas por equipe.</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Default="00703890" w:rsidP="00703890">
      <w:pPr>
        <w:pStyle w:val="NormalWeb"/>
        <w:spacing w:before="0" w:beforeAutospacing="0" w:after="0" w:afterAutospacing="0"/>
        <w:ind w:right="142"/>
        <w:jc w:val="both"/>
        <w:rPr>
          <w:rFonts w:asciiTheme="minorHAnsi" w:hAnsiTheme="minorHAnsi" w:cs="Arial"/>
        </w:rPr>
      </w:pPr>
      <w:r w:rsidRPr="00A40499">
        <w:rPr>
          <w:rStyle w:val="Forte"/>
          <w:rFonts w:asciiTheme="minorHAnsi" w:hAnsiTheme="minorHAnsi" w:cs="Arial"/>
        </w:rPr>
        <w:t>Art.</w:t>
      </w:r>
      <w:r>
        <w:rPr>
          <w:rStyle w:val="Forte"/>
          <w:rFonts w:asciiTheme="minorHAnsi" w:hAnsiTheme="minorHAnsi" w:cs="Arial"/>
        </w:rPr>
        <w:t>20</w:t>
      </w:r>
      <w:r w:rsidRPr="00A40499">
        <w:rPr>
          <w:rStyle w:val="Forte"/>
          <w:rFonts w:asciiTheme="minorHAnsi" w:hAnsiTheme="minorHAnsi" w:cs="Arial"/>
        </w:rPr>
        <w:t xml:space="preserve">º - </w:t>
      </w:r>
      <w:r>
        <w:rPr>
          <w:rFonts w:asciiTheme="minorHAnsi" w:hAnsiTheme="minorHAnsi" w:cs="Arial"/>
        </w:rPr>
        <w:t>Oscombates seguirão as regras oficiais.</w:t>
      </w:r>
    </w:p>
    <w:p w:rsidR="00455308" w:rsidRDefault="00455308"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Pr>
          <w:rStyle w:val="Forte"/>
          <w:rFonts w:asciiTheme="minorHAnsi" w:hAnsiTheme="minorHAnsi"/>
        </w:rPr>
        <w:t xml:space="preserve">Parágrafo único: </w:t>
      </w:r>
      <w:r w:rsidRPr="00A40499">
        <w:rPr>
          <w:rFonts w:asciiTheme="minorHAnsi" w:hAnsiTheme="minorHAnsi" w:cs="Arial"/>
        </w:rPr>
        <w:t xml:space="preserve">O árbitro, de acordo com as Regras </w:t>
      </w:r>
      <w:r>
        <w:rPr>
          <w:rFonts w:asciiTheme="minorHAnsi" w:hAnsiTheme="minorHAnsi" w:cs="Arial"/>
        </w:rPr>
        <w:t>oficiais</w:t>
      </w:r>
      <w:r w:rsidRPr="00A40499">
        <w:rPr>
          <w:rFonts w:asciiTheme="minorHAnsi" w:hAnsiTheme="minorHAnsi" w:cs="Arial"/>
        </w:rPr>
        <w:t>, poderá encerrar a luta e declarar um vencedor, por insuficiência técnica, abandono ou sansões declarados pelo árbitro.</w:t>
      </w:r>
    </w:p>
    <w:p w:rsidR="00455308" w:rsidRDefault="00455308"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2</w:t>
      </w:r>
      <w:r w:rsidRPr="00A40499">
        <w:rPr>
          <w:rStyle w:val="Forte"/>
          <w:rFonts w:asciiTheme="minorHAnsi" w:hAnsiTheme="minorHAnsi" w:cs="Arial"/>
        </w:rPr>
        <w:t xml:space="preserve">1 - </w:t>
      </w:r>
      <w:r w:rsidRPr="00A40499">
        <w:rPr>
          <w:rFonts w:asciiTheme="minorHAnsi" w:hAnsiTheme="minorHAnsi" w:cs="Arial"/>
        </w:rPr>
        <w:t>A competição acontecerá no sistema de eliminatória simples.</w:t>
      </w:r>
    </w:p>
    <w:p w:rsidR="00455308" w:rsidRDefault="00455308"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 1º - </w:t>
      </w:r>
      <w:r w:rsidRPr="00A40499">
        <w:rPr>
          <w:rFonts w:asciiTheme="minorHAnsi" w:hAnsiTheme="minorHAnsi" w:cs="Arial"/>
        </w:rPr>
        <w:t>Na classificação final, o atleta que perdeu para o campeão, na fase semifinal, será classificado no 3º lugar. O atleta que perdeu para o vice-campeão, na semifinal, será classificado no 4º lugar. O 5º e 6º lugares serão para aqueles que perderam para o campeão e o vice-campeão nas quartas de final. O 7º e 8º lugares serão para aqueles que perderam para o 3º e o 4º lugares nas quartas de final.</w:t>
      </w:r>
    </w:p>
    <w:p w:rsidR="00455308" w:rsidRDefault="00455308"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 2º - </w:t>
      </w:r>
      <w:r w:rsidRPr="00A40499">
        <w:rPr>
          <w:rFonts w:asciiTheme="minorHAnsi" w:hAnsiTheme="minorHAnsi" w:cs="Arial"/>
        </w:rPr>
        <w:t>Todos os atletas deverão se apresentar para o cerimonial de premiação devidamente uniformizado.</w:t>
      </w:r>
    </w:p>
    <w:p w:rsidR="00703890" w:rsidRPr="00A40499" w:rsidRDefault="00703890" w:rsidP="00703890">
      <w:pPr>
        <w:pStyle w:val="NormalWeb"/>
        <w:spacing w:before="0" w:beforeAutospacing="0" w:after="0" w:afterAutospacing="0"/>
        <w:ind w:right="142"/>
        <w:jc w:val="both"/>
        <w:rPr>
          <w:rStyle w:val="Forte"/>
          <w:rFonts w:asciiTheme="minorHAnsi" w:hAnsiTheme="minorHAnsi"/>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2</w:t>
      </w:r>
      <w:r w:rsidRPr="00A40499">
        <w:rPr>
          <w:rStyle w:val="Forte"/>
          <w:rFonts w:asciiTheme="minorHAnsi" w:hAnsiTheme="minorHAnsi" w:cs="Arial"/>
        </w:rPr>
        <w:t xml:space="preserve">2 - </w:t>
      </w:r>
      <w:r w:rsidRPr="00A40499">
        <w:rPr>
          <w:rFonts w:asciiTheme="minorHAnsi" w:hAnsiTheme="minorHAnsi" w:cs="Arial"/>
        </w:rPr>
        <w:t>Cada área de competição deverá ser composta por 03 (três) árbitros laterais, 01 (um) árbitro central, 02 (dois) árbitros mesários e (01) árbitro para manuseio do vídeo replay.</w:t>
      </w:r>
    </w:p>
    <w:p w:rsidR="00703890" w:rsidRPr="00A40499" w:rsidRDefault="00703890" w:rsidP="00703890">
      <w:pPr>
        <w:pStyle w:val="NormalWeb"/>
        <w:spacing w:before="0" w:beforeAutospacing="0" w:after="0" w:afterAutospacing="0"/>
        <w:ind w:right="142"/>
        <w:jc w:val="both"/>
        <w:rPr>
          <w:rStyle w:val="Forte"/>
          <w:rFonts w:asciiTheme="minorHAnsi" w:hAnsiTheme="minorHAnsi"/>
          <w:b w:val="0"/>
          <w:bCs w:val="0"/>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Art. </w:t>
      </w:r>
      <w:r>
        <w:rPr>
          <w:rStyle w:val="Forte"/>
          <w:rFonts w:asciiTheme="minorHAnsi" w:hAnsiTheme="minorHAnsi" w:cs="Arial"/>
        </w:rPr>
        <w:t>23</w:t>
      </w:r>
      <w:r w:rsidRPr="00A40499">
        <w:rPr>
          <w:rStyle w:val="Forte"/>
          <w:rFonts w:asciiTheme="minorHAnsi" w:hAnsiTheme="minorHAnsi" w:cs="Arial"/>
        </w:rPr>
        <w:t xml:space="preserve"> - </w:t>
      </w:r>
      <w:r w:rsidRPr="00A40499">
        <w:rPr>
          <w:rFonts w:asciiTheme="minorHAnsi" w:hAnsiTheme="minorHAnsi" w:cs="Arial"/>
        </w:rPr>
        <w:t>O sistema de pontuação, para obter a classificação final do Município, por sexo, será a soma dos pontos de cada categoria, de acordo com a seguinte tabela:</w:t>
      </w:r>
    </w:p>
    <w:p w:rsidR="00703890" w:rsidRPr="00A40499" w:rsidRDefault="00703890" w:rsidP="00703890">
      <w:pPr>
        <w:pStyle w:val="NormalWeb"/>
        <w:spacing w:before="0" w:beforeAutospacing="0" w:after="0" w:afterAutospacing="0"/>
        <w:ind w:right="142"/>
        <w:jc w:val="both"/>
        <w:rPr>
          <w:rFonts w:asciiTheme="minorHAnsi" w:hAnsiTheme="minorHAnsi" w:cs="Arial"/>
        </w:rPr>
      </w:pPr>
    </w:p>
    <w:tbl>
      <w:tblPr>
        <w:tblStyle w:val="GrelhaClara-Cor5"/>
        <w:tblW w:w="0" w:type="auto"/>
        <w:jc w:val="center"/>
        <w:tblLook w:val="04A0" w:firstRow="1" w:lastRow="0" w:firstColumn="1" w:lastColumn="0" w:noHBand="0" w:noVBand="1"/>
      </w:tblPr>
      <w:tblGrid>
        <w:gridCol w:w="2332"/>
        <w:gridCol w:w="1905"/>
      </w:tblGrid>
      <w:tr w:rsidR="00703890" w:rsidRPr="00A40499" w:rsidTr="002A3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pStyle w:val="NormalWeb"/>
              <w:spacing w:before="0" w:beforeAutospacing="0" w:after="0" w:afterAutospacing="0"/>
              <w:ind w:right="142"/>
              <w:jc w:val="center"/>
              <w:rPr>
                <w:rFonts w:asciiTheme="minorHAnsi" w:hAnsiTheme="minorHAnsi" w:cs="Arial"/>
                <w:lang w:eastAsia="en-US"/>
              </w:rPr>
            </w:pPr>
            <w:r w:rsidRPr="00A40499">
              <w:rPr>
                <w:rFonts w:asciiTheme="minorHAnsi" w:hAnsiTheme="minorHAnsi" w:cs="Arial"/>
                <w:lang w:eastAsia="en-US"/>
              </w:rPr>
              <w:t>CLASSIFICAÇÃO</w:t>
            </w:r>
          </w:p>
        </w:tc>
        <w:tc>
          <w:tcPr>
            <w:tcW w:w="1905" w:type="dxa"/>
            <w:hideMark/>
          </w:tcPr>
          <w:p w:rsidR="00703890" w:rsidRPr="00A40499" w:rsidRDefault="00703890" w:rsidP="002A39F6">
            <w:pPr>
              <w:pStyle w:val="NormalWeb"/>
              <w:spacing w:before="0" w:beforeAutospacing="0" w:after="0" w:afterAutospacing="0"/>
              <w:ind w:right="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US"/>
              </w:rPr>
            </w:pPr>
            <w:r w:rsidRPr="00A40499">
              <w:rPr>
                <w:rFonts w:asciiTheme="minorHAnsi" w:hAnsiTheme="minorHAnsi" w:cs="Arial"/>
                <w:lang w:eastAsia="en-US"/>
              </w:rPr>
              <w:t>PONTUAÇÃO</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pStyle w:val="NormalWeb"/>
              <w:spacing w:before="0" w:beforeAutospacing="0" w:after="0" w:afterAutospacing="0"/>
              <w:ind w:right="142"/>
              <w:jc w:val="center"/>
              <w:rPr>
                <w:rFonts w:asciiTheme="minorHAnsi" w:hAnsiTheme="minorHAnsi" w:cs="Arial"/>
                <w:lang w:eastAsia="en-US"/>
              </w:rPr>
            </w:pPr>
            <w:r w:rsidRPr="00A40499">
              <w:rPr>
                <w:rFonts w:asciiTheme="minorHAnsi" w:hAnsiTheme="minorHAnsi" w:cs="Arial"/>
                <w:lang w:eastAsia="en-US"/>
              </w:rPr>
              <w:t>1º</w:t>
            </w:r>
          </w:p>
        </w:tc>
        <w:tc>
          <w:tcPr>
            <w:tcW w:w="1905" w:type="dxa"/>
            <w:hideMark/>
          </w:tcPr>
          <w:p w:rsidR="00703890" w:rsidRPr="00A40499" w:rsidRDefault="00703890" w:rsidP="002A39F6">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13</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2º</w:t>
            </w:r>
          </w:p>
        </w:tc>
        <w:tc>
          <w:tcPr>
            <w:tcW w:w="1905" w:type="dxa"/>
            <w:hideMark/>
          </w:tcPr>
          <w:p w:rsidR="00703890" w:rsidRPr="00A40499" w:rsidRDefault="00703890" w:rsidP="002A39F6">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09</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3º</w:t>
            </w:r>
          </w:p>
        </w:tc>
        <w:tc>
          <w:tcPr>
            <w:tcW w:w="1905" w:type="dxa"/>
            <w:hideMark/>
          </w:tcPr>
          <w:p w:rsidR="00703890" w:rsidRPr="00A40499" w:rsidRDefault="00703890" w:rsidP="002A39F6">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08</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4º</w:t>
            </w:r>
          </w:p>
        </w:tc>
        <w:tc>
          <w:tcPr>
            <w:tcW w:w="1905" w:type="dxa"/>
            <w:hideMark/>
          </w:tcPr>
          <w:p w:rsidR="00703890" w:rsidRPr="00A40499" w:rsidRDefault="00703890" w:rsidP="002A39F6">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05</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5º</w:t>
            </w:r>
          </w:p>
        </w:tc>
        <w:tc>
          <w:tcPr>
            <w:tcW w:w="1905" w:type="dxa"/>
            <w:hideMark/>
          </w:tcPr>
          <w:p w:rsidR="00703890" w:rsidRPr="00A40499" w:rsidRDefault="00703890" w:rsidP="002A39F6">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04</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6º</w:t>
            </w:r>
          </w:p>
        </w:tc>
        <w:tc>
          <w:tcPr>
            <w:tcW w:w="1905" w:type="dxa"/>
            <w:hideMark/>
          </w:tcPr>
          <w:p w:rsidR="00703890" w:rsidRPr="00A40499" w:rsidRDefault="00703890" w:rsidP="002A39F6">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03</w:t>
            </w:r>
          </w:p>
        </w:tc>
      </w:tr>
      <w:tr w:rsidR="00703890" w:rsidRPr="00A40499" w:rsidTr="002A3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7º</w:t>
            </w:r>
          </w:p>
        </w:tc>
        <w:tc>
          <w:tcPr>
            <w:tcW w:w="1905" w:type="dxa"/>
            <w:hideMark/>
          </w:tcPr>
          <w:p w:rsidR="00703890" w:rsidRPr="00A40499" w:rsidRDefault="00703890" w:rsidP="002A39F6">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02</w:t>
            </w:r>
          </w:p>
        </w:tc>
      </w:tr>
      <w:tr w:rsidR="00703890" w:rsidRPr="00A40499" w:rsidTr="002A39F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2" w:type="dxa"/>
            <w:hideMark/>
          </w:tcPr>
          <w:p w:rsidR="00703890" w:rsidRPr="00A40499" w:rsidRDefault="00703890" w:rsidP="002A39F6">
            <w:pPr>
              <w:ind w:right="142"/>
              <w:jc w:val="center"/>
              <w:rPr>
                <w:rFonts w:asciiTheme="minorHAnsi" w:hAnsiTheme="minorHAnsi" w:cs="Arial"/>
                <w:sz w:val="24"/>
                <w:szCs w:val="24"/>
              </w:rPr>
            </w:pPr>
            <w:r w:rsidRPr="00A40499">
              <w:rPr>
                <w:rFonts w:asciiTheme="minorHAnsi" w:hAnsiTheme="minorHAnsi" w:cs="Arial"/>
                <w:sz w:val="24"/>
                <w:szCs w:val="24"/>
              </w:rPr>
              <w:t>8º</w:t>
            </w:r>
          </w:p>
        </w:tc>
        <w:tc>
          <w:tcPr>
            <w:tcW w:w="1905" w:type="dxa"/>
            <w:hideMark/>
          </w:tcPr>
          <w:p w:rsidR="00703890" w:rsidRPr="00A40499" w:rsidRDefault="00703890" w:rsidP="002A39F6">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lang w:eastAsia="en-US"/>
              </w:rPr>
            </w:pPr>
            <w:r w:rsidRPr="00A40499">
              <w:rPr>
                <w:rFonts w:asciiTheme="minorHAnsi" w:hAnsiTheme="minorHAnsi" w:cs="Arial"/>
                <w:iCs/>
                <w:color w:val="auto"/>
                <w:lang w:eastAsia="en-US"/>
              </w:rPr>
              <w:t>01</w:t>
            </w:r>
          </w:p>
        </w:tc>
      </w:tr>
    </w:tbl>
    <w:p w:rsidR="00703890" w:rsidRPr="00A40499" w:rsidRDefault="00703890"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Style w:val="Forte"/>
          <w:rFonts w:asciiTheme="minorHAnsi" w:hAnsiTheme="minorHAnsi" w:cs="Arial"/>
          <w:b w:val="0"/>
        </w:rPr>
      </w:pPr>
      <w:r w:rsidRPr="00A40499">
        <w:rPr>
          <w:rStyle w:val="Forte"/>
          <w:rFonts w:asciiTheme="minorHAnsi" w:hAnsiTheme="minorHAnsi" w:cs="Arial"/>
        </w:rPr>
        <w:t>§ 1º - Será declarado campeã a equipe que obtiver mais numero de pontos, na somatória geral de todas as categorias em disputas (</w:t>
      </w:r>
      <w:r w:rsidRPr="00A40499">
        <w:rPr>
          <w:rFonts w:asciiTheme="minorHAnsi" w:hAnsiTheme="minorHAnsi" w:cs="Arial"/>
        </w:rPr>
        <w:t>GYEORUGI</w:t>
      </w:r>
      <w:r w:rsidRPr="00A40499">
        <w:rPr>
          <w:rStyle w:val="Forte"/>
          <w:rFonts w:asciiTheme="minorHAnsi" w:hAnsiTheme="minorHAnsi" w:cs="Arial"/>
        </w:rPr>
        <w:t xml:space="preserve"> + POOMSAE + TK3).</w:t>
      </w:r>
    </w:p>
    <w:p w:rsidR="00455308" w:rsidRDefault="00455308" w:rsidP="00703890">
      <w:pPr>
        <w:pStyle w:val="NormalWeb"/>
        <w:spacing w:before="0" w:beforeAutospacing="0" w:after="0" w:afterAutospacing="0"/>
        <w:ind w:right="142"/>
        <w:jc w:val="both"/>
        <w:rPr>
          <w:rStyle w:val="Forte"/>
          <w:rFonts w:asciiTheme="minorHAnsi" w:hAnsiTheme="minorHAnsi" w:cs="Arial"/>
        </w:rPr>
      </w:pPr>
    </w:p>
    <w:p w:rsidR="00703890" w:rsidRPr="00A40499" w:rsidRDefault="00703890" w:rsidP="00703890">
      <w:pPr>
        <w:pStyle w:val="NormalWeb"/>
        <w:spacing w:before="0" w:beforeAutospacing="0" w:after="0" w:afterAutospacing="0"/>
        <w:ind w:right="142"/>
        <w:jc w:val="both"/>
        <w:rPr>
          <w:rFonts w:asciiTheme="minorHAnsi" w:hAnsiTheme="minorHAnsi"/>
        </w:rPr>
      </w:pPr>
      <w:r w:rsidRPr="00A40499">
        <w:rPr>
          <w:rStyle w:val="Forte"/>
          <w:rFonts w:asciiTheme="minorHAnsi" w:hAnsiTheme="minorHAnsi" w:cs="Arial"/>
        </w:rPr>
        <w:t xml:space="preserve">§ 2º - </w:t>
      </w:r>
      <w:r w:rsidRPr="00A40499">
        <w:rPr>
          <w:rFonts w:asciiTheme="minorHAnsi" w:hAnsiTheme="minorHAnsi" w:cs="Arial"/>
        </w:rPr>
        <w:t>Caso haja empate na classificação final da modalidade, o desempate entre os Municípios dar-se-á pelo seguinte critério:</w:t>
      </w:r>
    </w:p>
    <w:p w:rsidR="00703890" w:rsidRPr="00A40499" w:rsidRDefault="00703890" w:rsidP="00703890">
      <w:pPr>
        <w:spacing w:after="0" w:line="240" w:lineRule="auto"/>
        <w:ind w:right="142"/>
        <w:jc w:val="both"/>
        <w:rPr>
          <w:rFonts w:cs="Arial"/>
          <w:sz w:val="24"/>
          <w:szCs w:val="24"/>
        </w:rPr>
      </w:pPr>
      <w:r w:rsidRPr="00A40499">
        <w:rPr>
          <w:rFonts w:cs="Arial"/>
          <w:sz w:val="24"/>
          <w:szCs w:val="24"/>
        </w:rPr>
        <w:t>- O município que tiver sido campeão na categoria GYEORUGI por equipe.</w:t>
      </w:r>
    </w:p>
    <w:p w:rsidR="00703890" w:rsidRDefault="00703890" w:rsidP="00703890">
      <w:pPr>
        <w:pStyle w:val="SemEspaamento"/>
        <w:ind w:right="142"/>
        <w:jc w:val="both"/>
        <w:rPr>
          <w:rFonts w:asciiTheme="minorHAnsi" w:hAnsiTheme="minorHAnsi" w:cs="Arial"/>
          <w:b/>
          <w:sz w:val="24"/>
          <w:szCs w:val="24"/>
        </w:rPr>
      </w:pPr>
    </w:p>
    <w:p w:rsidR="00703890" w:rsidRDefault="00703890" w:rsidP="00703890">
      <w:pPr>
        <w:pStyle w:val="SemEspaamento"/>
        <w:ind w:right="142"/>
        <w:jc w:val="both"/>
        <w:rPr>
          <w:rFonts w:asciiTheme="minorHAnsi" w:hAnsiTheme="minorHAnsi" w:cs="Arial"/>
          <w:sz w:val="24"/>
          <w:szCs w:val="24"/>
        </w:rPr>
      </w:pPr>
      <w:r w:rsidRPr="00A40499">
        <w:rPr>
          <w:rFonts w:asciiTheme="minorHAnsi" w:hAnsiTheme="minorHAnsi" w:cs="Arial"/>
          <w:b/>
          <w:sz w:val="24"/>
          <w:szCs w:val="24"/>
        </w:rPr>
        <w:t xml:space="preserve">Art. </w:t>
      </w:r>
      <w:r>
        <w:rPr>
          <w:rFonts w:asciiTheme="minorHAnsi" w:hAnsiTheme="minorHAnsi" w:cs="Arial"/>
          <w:b/>
          <w:sz w:val="24"/>
          <w:szCs w:val="24"/>
        </w:rPr>
        <w:t>24</w:t>
      </w:r>
      <w:r w:rsidRPr="00A40499">
        <w:rPr>
          <w:rFonts w:asciiTheme="minorHAnsi" w:hAnsiTheme="minorHAnsi" w:cs="Arial"/>
          <w:b/>
          <w:sz w:val="24"/>
          <w:szCs w:val="24"/>
        </w:rPr>
        <w:t xml:space="preserve"> -</w:t>
      </w:r>
      <w:r w:rsidRPr="00A40499">
        <w:rPr>
          <w:rFonts w:asciiTheme="minorHAnsi" w:hAnsiTheme="minorHAnsi" w:cs="Arial"/>
          <w:sz w:val="24"/>
          <w:szCs w:val="24"/>
        </w:rPr>
        <w:t xml:space="preserve"> Os casos omissos serão resolvidos pela Comissão Técnica.</w:t>
      </w:r>
    </w:p>
    <w:p w:rsidR="00703890" w:rsidRDefault="00703890" w:rsidP="00703890">
      <w:pPr>
        <w:pStyle w:val="SemEspaamento"/>
        <w:ind w:right="142"/>
        <w:jc w:val="both"/>
        <w:rPr>
          <w:rFonts w:asciiTheme="minorHAnsi" w:hAnsiTheme="minorHAnsi" w:cs="Arial"/>
          <w:sz w:val="24"/>
          <w:szCs w:val="24"/>
        </w:rPr>
      </w:pPr>
    </w:p>
    <w:p w:rsidR="00703890" w:rsidRDefault="00703890" w:rsidP="00703890">
      <w:pPr>
        <w:rPr>
          <w:rFonts w:eastAsia="Times New Roman" w:cs="Arial"/>
          <w:sz w:val="24"/>
          <w:szCs w:val="24"/>
        </w:rPr>
      </w:pPr>
      <w:r>
        <w:rPr>
          <w:rFonts w:cs="Arial"/>
          <w:sz w:val="24"/>
          <w:szCs w:val="24"/>
        </w:rPr>
        <w:br w:type="page"/>
      </w:r>
    </w:p>
    <w:p w:rsidR="00703890" w:rsidRDefault="00703890" w:rsidP="00703890">
      <w:pPr>
        <w:pStyle w:val="SemEspaamento"/>
        <w:ind w:right="142"/>
        <w:jc w:val="both"/>
        <w:rPr>
          <w:rFonts w:asciiTheme="minorHAnsi" w:hAnsiTheme="minorHAnsi" w:cs="Arial"/>
          <w:sz w:val="24"/>
          <w:szCs w:val="24"/>
        </w:rPr>
      </w:pPr>
    </w:p>
    <w:p w:rsidR="00703890" w:rsidRPr="007D2F16" w:rsidRDefault="00703890" w:rsidP="00703890">
      <w:pPr>
        <w:jc w:val="center"/>
        <w:rPr>
          <w:b/>
        </w:rPr>
      </w:pPr>
      <w:r w:rsidRPr="007D2F16">
        <w:rPr>
          <w:b/>
        </w:rPr>
        <w:t>CRONOGRAM</w:t>
      </w:r>
      <w:r>
        <w:rPr>
          <w:b/>
        </w:rPr>
        <w:t>A</w:t>
      </w:r>
      <w:r w:rsidRPr="007D2F16">
        <w:rPr>
          <w:b/>
        </w:rPr>
        <w:t xml:space="preserve"> E PROGRAMAÇÃO GERAL</w:t>
      </w:r>
    </w:p>
    <w:tbl>
      <w:tblPr>
        <w:tblStyle w:val="Tabelacomgrelha"/>
        <w:tblW w:w="9664" w:type="dxa"/>
        <w:jc w:val="center"/>
        <w:tblLook w:val="04A0" w:firstRow="1" w:lastRow="0" w:firstColumn="1" w:lastColumn="0" w:noHBand="0" w:noVBand="1"/>
      </w:tblPr>
      <w:tblGrid>
        <w:gridCol w:w="1975"/>
        <w:gridCol w:w="1284"/>
        <w:gridCol w:w="4383"/>
        <w:gridCol w:w="2022"/>
      </w:tblGrid>
      <w:tr w:rsidR="00703890" w:rsidRPr="00C326ED" w:rsidTr="002A39F6">
        <w:trPr>
          <w:jc w:val="center"/>
        </w:trPr>
        <w:tc>
          <w:tcPr>
            <w:tcW w:w="1975" w:type="dxa"/>
          </w:tcPr>
          <w:p w:rsidR="00703890" w:rsidRPr="00C326ED" w:rsidRDefault="00703890" w:rsidP="002A39F6">
            <w:pPr>
              <w:jc w:val="center"/>
              <w:rPr>
                <w:b/>
                <w:bCs/>
              </w:rPr>
            </w:pPr>
            <w:r w:rsidRPr="00C326ED">
              <w:rPr>
                <w:b/>
                <w:bCs/>
              </w:rPr>
              <w:t>DATA</w:t>
            </w:r>
          </w:p>
        </w:tc>
        <w:tc>
          <w:tcPr>
            <w:tcW w:w="1284" w:type="dxa"/>
          </w:tcPr>
          <w:p w:rsidR="00703890" w:rsidRPr="00C326ED" w:rsidRDefault="00703890" w:rsidP="002A39F6">
            <w:pPr>
              <w:jc w:val="center"/>
              <w:rPr>
                <w:b/>
                <w:bCs/>
              </w:rPr>
            </w:pPr>
            <w:r w:rsidRPr="00C326ED">
              <w:rPr>
                <w:b/>
                <w:bCs/>
              </w:rPr>
              <w:t>HORÁRIO</w:t>
            </w:r>
          </w:p>
        </w:tc>
        <w:tc>
          <w:tcPr>
            <w:tcW w:w="4383" w:type="dxa"/>
          </w:tcPr>
          <w:p w:rsidR="00703890" w:rsidRPr="00C326ED" w:rsidRDefault="00703890" w:rsidP="002A39F6">
            <w:pPr>
              <w:jc w:val="center"/>
              <w:rPr>
                <w:b/>
                <w:bCs/>
              </w:rPr>
            </w:pPr>
            <w:r w:rsidRPr="00C326ED">
              <w:rPr>
                <w:b/>
                <w:bCs/>
              </w:rPr>
              <w:t>ATIVIDADE</w:t>
            </w:r>
          </w:p>
        </w:tc>
        <w:tc>
          <w:tcPr>
            <w:tcW w:w="2022" w:type="dxa"/>
          </w:tcPr>
          <w:p w:rsidR="00703890" w:rsidRPr="00C326ED" w:rsidRDefault="00703890" w:rsidP="002A39F6">
            <w:pPr>
              <w:jc w:val="center"/>
              <w:rPr>
                <w:b/>
                <w:bCs/>
              </w:rPr>
            </w:pPr>
            <w:r w:rsidRPr="00C326ED">
              <w:rPr>
                <w:b/>
                <w:bCs/>
              </w:rPr>
              <w:t>LOCAL</w:t>
            </w:r>
          </w:p>
        </w:tc>
      </w:tr>
      <w:tr w:rsidR="00703890" w:rsidRPr="00C326ED" w:rsidTr="002A39F6">
        <w:trPr>
          <w:jc w:val="center"/>
        </w:trPr>
        <w:tc>
          <w:tcPr>
            <w:tcW w:w="1975" w:type="dxa"/>
            <w:vMerge w:val="restart"/>
            <w:vAlign w:val="center"/>
          </w:tcPr>
          <w:p w:rsidR="00703890" w:rsidRPr="00C326ED" w:rsidRDefault="00737A96" w:rsidP="002A39F6">
            <w:pPr>
              <w:jc w:val="center"/>
              <w:rPr>
                <w:b/>
                <w:bCs/>
              </w:rPr>
            </w:pPr>
            <w:r>
              <w:rPr>
                <w:b/>
                <w:bCs/>
              </w:rPr>
              <w:t>04/09/2020</w:t>
            </w:r>
          </w:p>
        </w:tc>
        <w:tc>
          <w:tcPr>
            <w:tcW w:w="1284" w:type="dxa"/>
            <w:vAlign w:val="center"/>
          </w:tcPr>
          <w:p w:rsidR="00703890" w:rsidRPr="00C326ED" w:rsidRDefault="00824239" w:rsidP="00824239">
            <w:pPr>
              <w:jc w:val="center"/>
              <w:rPr>
                <w:b/>
                <w:bCs/>
              </w:rPr>
            </w:pPr>
            <w:r>
              <w:rPr>
                <w:b/>
                <w:bCs/>
              </w:rPr>
              <w:t>16</w:t>
            </w:r>
            <w:r w:rsidR="00703890" w:rsidRPr="00C326ED">
              <w:rPr>
                <w:b/>
                <w:bCs/>
              </w:rPr>
              <w:t xml:space="preserve">h às </w:t>
            </w:r>
            <w:r>
              <w:rPr>
                <w:b/>
                <w:bCs/>
              </w:rPr>
              <w:t>18</w:t>
            </w:r>
            <w:r w:rsidR="00703890" w:rsidRPr="00C326ED">
              <w:rPr>
                <w:b/>
                <w:bCs/>
              </w:rPr>
              <w:t>h</w:t>
            </w:r>
          </w:p>
        </w:tc>
        <w:tc>
          <w:tcPr>
            <w:tcW w:w="4383" w:type="dxa"/>
            <w:vAlign w:val="center"/>
          </w:tcPr>
          <w:p w:rsidR="00703890" w:rsidRPr="00C326ED" w:rsidRDefault="00703890" w:rsidP="002A39F6">
            <w:pPr>
              <w:jc w:val="center"/>
              <w:rPr>
                <w:b/>
                <w:bCs/>
              </w:rPr>
            </w:pPr>
            <w:r w:rsidRPr="00C326ED">
              <w:t>Pesagem de todas as categorias</w:t>
            </w:r>
          </w:p>
        </w:tc>
        <w:tc>
          <w:tcPr>
            <w:tcW w:w="2022" w:type="dxa"/>
            <w:vMerge w:val="restart"/>
            <w:vAlign w:val="center"/>
          </w:tcPr>
          <w:p w:rsidR="00703890" w:rsidRPr="00C326ED" w:rsidRDefault="00703890" w:rsidP="002A39F6">
            <w:pPr>
              <w:pStyle w:val="Default"/>
              <w:jc w:val="center"/>
              <w:rPr>
                <w:rFonts w:asciiTheme="minorHAnsi" w:hAnsiTheme="minorHAnsi"/>
                <w:b/>
                <w:bCs/>
                <w:sz w:val="22"/>
                <w:szCs w:val="22"/>
              </w:rPr>
            </w:pPr>
            <w:r w:rsidRPr="00C326ED">
              <w:rPr>
                <w:rFonts w:asciiTheme="minorHAnsi" w:hAnsiTheme="minorHAnsi"/>
                <w:b/>
                <w:sz w:val="22"/>
                <w:szCs w:val="22"/>
              </w:rPr>
              <w:t>A definir</w:t>
            </w:r>
          </w:p>
        </w:tc>
      </w:tr>
      <w:tr w:rsidR="00703890" w:rsidRPr="00C326ED" w:rsidTr="002A39F6">
        <w:trPr>
          <w:jc w:val="center"/>
        </w:trPr>
        <w:tc>
          <w:tcPr>
            <w:tcW w:w="1975" w:type="dxa"/>
            <w:vMerge/>
            <w:vAlign w:val="center"/>
          </w:tcPr>
          <w:p w:rsidR="00703890" w:rsidRPr="00C326ED" w:rsidRDefault="00703890" w:rsidP="002A39F6">
            <w:pPr>
              <w:jc w:val="center"/>
              <w:rPr>
                <w:b/>
                <w:bCs/>
              </w:rPr>
            </w:pPr>
          </w:p>
        </w:tc>
        <w:tc>
          <w:tcPr>
            <w:tcW w:w="1284" w:type="dxa"/>
            <w:vAlign w:val="center"/>
          </w:tcPr>
          <w:p w:rsidR="00703890" w:rsidRPr="00C326ED" w:rsidRDefault="00703890" w:rsidP="00824239">
            <w:pPr>
              <w:jc w:val="center"/>
              <w:rPr>
                <w:b/>
                <w:bCs/>
              </w:rPr>
            </w:pPr>
            <w:r w:rsidRPr="00C326ED">
              <w:rPr>
                <w:b/>
                <w:bCs/>
              </w:rPr>
              <w:t>18h</w:t>
            </w:r>
            <w:r w:rsidR="00824239">
              <w:rPr>
                <w:b/>
                <w:bCs/>
              </w:rPr>
              <w:t xml:space="preserve">30min </w:t>
            </w:r>
            <w:r w:rsidRPr="00C326ED">
              <w:rPr>
                <w:b/>
                <w:bCs/>
              </w:rPr>
              <w:t xml:space="preserve"> às 20h</w:t>
            </w:r>
          </w:p>
        </w:tc>
        <w:tc>
          <w:tcPr>
            <w:tcW w:w="4383" w:type="dxa"/>
            <w:vAlign w:val="center"/>
          </w:tcPr>
          <w:p w:rsidR="00703890" w:rsidRPr="00C326ED" w:rsidRDefault="00703890" w:rsidP="002A39F6">
            <w:pPr>
              <w:jc w:val="center"/>
            </w:pPr>
            <w:r w:rsidRPr="00C326ED">
              <w:t>Congresso Técnico</w:t>
            </w:r>
          </w:p>
        </w:tc>
        <w:tc>
          <w:tcPr>
            <w:tcW w:w="2022" w:type="dxa"/>
            <w:vMerge/>
            <w:vAlign w:val="center"/>
          </w:tcPr>
          <w:p w:rsidR="00703890" w:rsidRPr="00C326ED" w:rsidRDefault="00703890" w:rsidP="002A39F6">
            <w:pPr>
              <w:pStyle w:val="Default"/>
              <w:jc w:val="center"/>
              <w:rPr>
                <w:rFonts w:asciiTheme="minorHAnsi" w:hAnsiTheme="minorHAnsi"/>
                <w:sz w:val="22"/>
                <w:szCs w:val="22"/>
              </w:rPr>
            </w:pPr>
          </w:p>
        </w:tc>
      </w:tr>
      <w:tr w:rsidR="00703890" w:rsidRPr="00C326ED" w:rsidTr="002A39F6">
        <w:trPr>
          <w:trHeight w:val="966"/>
          <w:jc w:val="center"/>
        </w:trPr>
        <w:tc>
          <w:tcPr>
            <w:tcW w:w="1975" w:type="dxa"/>
            <w:vMerge w:val="restart"/>
            <w:vAlign w:val="center"/>
          </w:tcPr>
          <w:p w:rsidR="00703890" w:rsidRPr="00C326ED" w:rsidRDefault="00737A96" w:rsidP="002A39F6">
            <w:pPr>
              <w:jc w:val="center"/>
              <w:rPr>
                <w:b/>
                <w:bCs/>
              </w:rPr>
            </w:pPr>
            <w:r>
              <w:rPr>
                <w:b/>
                <w:bCs/>
              </w:rPr>
              <w:t>05/09/2020</w:t>
            </w:r>
          </w:p>
        </w:tc>
        <w:tc>
          <w:tcPr>
            <w:tcW w:w="1284" w:type="dxa"/>
            <w:vAlign w:val="center"/>
          </w:tcPr>
          <w:p w:rsidR="00703890" w:rsidRPr="00C326ED" w:rsidRDefault="00703890" w:rsidP="002A39F6">
            <w:pPr>
              <w:jc w:val="center"/>
              <w:rPr>
                <w:b/>
              </w:rPr>
            </w:pPr>
            <w:r>
              <w:rPr>
                <w:b/>
              </w:rPr>
              <w:t>6h</w:t>
            </w:r>
          </w:p>
        </w:tc>
        <w:tc>
          <w:tcPr>
            <w:tcW w:w="4383" w:type="dxa"/>
            <w:vAlign w:val="center"/>
          </w:tcPr>
          <w:p w:rsidR="00703890" w:rsidRPr="00C326ED" w:rsidRDefault="00703890" w:rsidP="002A39F6">
            <w:pPr>
              <w:jc w:val="both"/>
            </w:pPr>
            <w:r>
              <w:t>Divulgação dos atletas sorteados para a pesagem Randômica.</w:t>
            </w:r>
          </w:p>
        </w:tc>
        <w:tc>
          <w:tcPr>
            <w:tcW w:w="2022" w:type="dxa"/>
            <w:vMerge w:val="restart"/>
            <w:vAlign w:val="center"/>
          </w:tcPr>
          <w:p w:rsidR="00703890" w:rsidRPr="00C326ED" w:rsidRDefault="00703890" w:rsidP="002A39F6">
            <w:pPr>
              <w:jc w:val="center"/>
              <w:rPr>
                <w:b/>
                <w:bCs/>
              </w:rPr>
            </w:pPr>
            <w:r>
              <w:rPr>
                <w:b/>
                <w:bCs/>
              </w:rPr>
              <w:t>A definir</w:t>
            </w:r>
          </w:p>
        </w:tc>
      </w:tr>
      <w:tr w:rsidR="00703890" w:rsidRPr="00C326ED" w:rsidTr="002A39F6">
        <w:trPr>
          <w:trHeight w:val="357"/>
          <w:jc w:val="center"/>
        </w:trPr>
        <w:tc>
          <w:tcPr>
            <w:tcW w:w="1975" w:type="dxa"/>
            <w:vMerge/>
          </w:tcPr>
          <w:p w:rsidR="00703890" w:rsidRPr="00C326ED" w:rsidRDefault="00703890" w:rsidP="002A39F6">
            <w:pPr>
              <w:rPr>
                <w:b/>
                <w:bCs/>
              </w:rPr>
            </w:pPr>
          </w:p>
        </w:tc>
        <w:tc>
          <w:tcPr>
            <w:tcW w:w="1284" w:type="dxa"/>
            <w:vAlign w:val="center"/>
          </w:tcPr>
          <w:p w:rsidR="00703890" w:rsidRPr="00C326ED" w:rsidRDefault="00703890" w:rsidP="002A39F6">
            <w:pPr>
              <w:jc w:val="center"/>
              <w:rPr>
                <w:b/>
                <w:bCs/>
              </w:rPr>
            </w:pPr>
            <w:r>
              <w:rPr>
                <w:b/>
              </w:rPr>
              <w:t>7</w:t>
            </w:r>
            <w:r w:rsidRPr="00C326ED">
              <w:rPr>
                <w:b/>
              </w:rPr>
              <w:t xml:space="preserve">h às </w:t>
            </w:r>
            <w:r>
              <w:rPr>
                <w:b/>
              </w:rPr>
              <w:t>7:15</w:t>
            </w:r>
          </w:p>
        </w:tc>
        <w:tc>
          <w:tcPr>
            <w:tcW w:w="4383" w:type="dxa"/>
            <w:vAlign w:val="center"/>
          </w:tcPr>
          <w:p w:rsidR="00703890" w:rsidRPr="00C326ED" w:rsidRDefault="00703890" w:rsidP="00703890">
            <w:pPr>
              <w:pStyle w:val="PargrafodaLista"/>
              <w:numPr>
                <w:ilvl w:val="0"/>
                <w:numId w:val="31"/>
              </w:numPr>
              <w:spacing w:after="0" w:line="240" w:lineRule="auto"/>
              <w:ind w:left="330"/>
              <w:jc w:val="both"/>
              <w:rPr>
                <w:rFonts w:asciiTheme="minorHAnsi" w:hAnsiTheme="minorHAnsi"/>
                <w:b/>
                <w:sz w:val="22"/>
              </w:rPr>
            </w:pPr>
            <w:r>
              <w:rPr>
                <w:rFonts w:asciiTheme="minorHAnsi" w:hAnsiTheme="minorHAnsi"/>
                <w:sz w:val="22"/>
              </w:rPr>
              <w:t>Pesagem randômica de todas as categorias sorteadas.</w:t>
            </w:r>
          </w:p>
        </w:tc>
        <w:tc>
          <w:tcPr>
            <w:tcW w:w="2022" w:type="dxa"/>
            <w:vMerge/>
          </w:tcPr>
          <w:p w:rsidR="00703890" w:rsidRPr="00C326ED" w:rsidRDefault="00703890" w:rsidP="002A39F6">
            <w:pPr>
              <w:jc w:val="center"/>
              <w:rPr>
                <w:bCs/>
              </w:rPr>
            </w:pPr>
          </w:p>
        </w:tc>
      </w:tr>
      <w:tr w:rsidR="00703890" w:rsidRPr="00C326ED" w:rsidTr="002A39F6">
        <w:trPr>
          <w:trHeight w:val="1010"/>
          <w:jc w:val="center"/>
        </w:trPr>
        <w:tc>
          <w:tcPr>
            <w:tcW w:w="1975" w:type="dxa"/>
            <w:vMerge/>
          </w:tcPr>
          <w:p w:rsidR="00703890" w:rsidRPr="00C326ED" w:rsidRDefault="00703890" w:rsidP="002A39F6">
            <w:pPr>
              <w:rPr>
                <w:b/>
                <w:bCs/>
              </w:rPr>
            </w:pPr>
          </w:p>
        </w:tc>
        <w:tc>
          <w:tcPr>
            <w:tcW w:w="1284" w:type="dxa"/>
            <w:vAlign w:val="center"/>
          </w:tcPr>
          <w:p w:rsidR="00703890" w:rsidRPr="00C326ED" w:rsidRDefault="00703890" w:rsidP="002A39F6">
            <w:pPr>
              <w:jc w:val="center"/>
              <w:rPr>
                <w:b/>
              </w:rPr>
            </w:pPr>
            <w:r>
              <w:rPr>
                <w:b/>
              </w:rPr>
              <w:t>9h</w:t>
            </w:r>
          </w:p>
        </w:tc>
        <w:tc>
          <w:tcPr>
            <w:tcW w:w="4383" w:type="dxa"/>
            <w:vAlign w:val="center"/>
          </w:tcPr>
          <w:p w:rsidR="00703890" w:rsidRPr="00C326ED" w:rsidRDefault="00703890" w:rsidP="00703890">
            <w:pPr>
              <w:pStyle w:val="PargrafodaLista"/>
              <w:numPr>
                <w:ilvl w:val="0"/>
                <w:numId w:val="31"/>
              </w:numPr>
              <w:spacing w:after="0" w:line="240" w:lineRule="auto"/>
              <w:ind w:left="330"/>
              <w:jc w:val="both"/>
              <w:rPr>
                <w:rFonts w:asciiTheme="minorHAnsi" w:hAnsiTheme="minorHAnsi"/>
                <w:b/>
                <w:sz w:val="22"/>
              </w:rPr>
            </w:pPr>
            <w:r w:rsidRPr="00C326ED">
              <w:rPr>
                <w:rFonts w:asciiTheme="minorHAnsi" w:hAnsiTheme="minorHAnsi"/>
                <w:sz w:val="22"/>
              </w:rPr>
              <w:t>Início das disputas do poomsae; individual/Dupla/freestyle. (Masculino e Feminino);</w:t>
            </w:r>
          </w:p>
          <w:p w:rsidR="00703890" w:rsidRPr="00C326ED" w:rsidRDefault="00703890" w:rsidP="00703890">
            <w:pPr>
              <w:pStyle w:val="PargrafodaLista"/>
              <w:numPr>
                <w:ilvl w:val="0"/>
                <w:numId w:val="31"/>
              </w:numPr>
              <w:spacing w:after="0" w:line="240" w:lineRule="auto"/>
              <w:ind w:left="331"/>
              <w:rPr>
                <w:rFonts w:asciiTheme="minorHAnsi" w:hAnsiTheme="minorHAnsi"/>
                <w:b/>
                <w:sz w:val="22"/>
              </w:rPr>
            </w:pPr>
            <w:r w:rsidRPr="00C326ED">
              <w:rPr>
                <w:rFonts w:asciiTheme="minorHAnsi" w:hAnsiTheme="minorHAnsi"/>
                <w:sz w:val="22"/>
              </w:rPr>
              <w:t>Disputas do gyeorugui feminino até 49kg;</w:t>
            </w:r>
          </w:p>
          <w:p w:rsidR="00703890" w:rsidRPr="00C326ED" w:rsidRDefault="00703890" w:rsidP="00703890">
            <w:pPr>
              <w:pStyle w:val="PargrafodaLista"/>
              <w:numPr>
                <w:ilvl w:val="0"/>
                <w:numId w:val="31"/>
              </w:numPr>
              <w:spacing w:after="0" w:line="240" w:lineRule="auto"/>
              <w:ind w:left="331"/>
              <w:rPr>
                <w:rFonts w:asciiTheme="minorHAnsi" w:hAnsiTheme="minorHAnsi"/>
                <w:b/>
                <w:sz w:val="22"/>
              </w:rPr>
            </w:pPr>
            <w:r w:rsidRPr="00C326ED">
              <w:rPr>
                <w:rFonts w:asciiTheme="minorHAnsi" w:hAnsiTheme="minorHAnsi"/>
                <w:sz w:val="22"/>
              </w:rPr>
              <w:t>Disputas do gyeorugui masculino até 58kg;</w:t>
            </w:r>
          </w:p>
        </w:tc>
        <w:tc>
          <w:tcPr>
            <w:tcW w:w="2022" w:type="dxa"/>
            <w:vMerge/>
          </w:tcPr>
          <w:p w:rsidR="00703890" w:rsidRPr="00C326ED" w:rsidRDefault="00703890" w:rsidP="002A39F6">
            <w:pPr>
              <w:jc w:val="center"/>
              <w:rPr>
                <w:bCs/>
              </w:rPr>
            </w:pPr>
          </w:p>
        </w:tc>
      </w:tr>
      <w:tr w:rsidR="00703890" w:rsidRPr="00C326ED" w:rsidTr="002A39F6">
        <w:trPr>
          <w:trHeight w:val="2195"/>
          <w:jc w:val="center"/>
        </w:trPr>
        <w:tc>
          <w:tcPr>
            <w:tcW w:w="1975" w:type="dxa"/>
            <w:vMerge/>
            <w:tcBorders>
              <w:bottom w:val="single" w:sz="4" w:space="0" w:color="auto"/>
            </w:tcBorders>
          </w:tcPr>
          <w:p w:rsidR="00703890" w:rsidRPr="00C326ED" w:rsidRDefault="00703890" w:rsidP="002A39F6">
            <w:pPr>
              <w:rPr>
                <w:b/>
                <w:bCs/>
              </w:rPr>
            </w:pPr>
          </w:p>
        </w:tc>
        <w:tc>
          <w:tcPr>
            <w:tcW w:w="1284" w:type="dxa"/>
            <w:tcBorders>
              <w:bottom w:val="single" w:sz="4" w:space="0" w:color="auto"/>
            </w:tcBorders>
            <w:vAlign w:val="center"/>
          </w:tcPr>
          <w:p w:rsidR="00703890" w:rsidRPr="00C326ED" w:rsidRDefault="00703890" w:rsidP="002A39F6">
            <w:pPr>
              <w:jc w:val="center"/>
              <w:rPr>
                <w:b/>
              </w:rPr>
            </w:pPr>
            <w:r w:rsidRPr="00C326ED">
              <w:rPr>
                <w:b/>
              </w:rPr>
              <w:t>14h às 18h</w:t>
            </w:r>
          </w:p>
        </w:tc>
        <w:tc>
          <w:tcPr>
            <w:tcW w:w="4383" w:type="dxa"/>
            <w:tcBorders>
              <w:bottom w:val="single" w:sz="4" w:space="0" w:color="auto"/>
            </w:tcBorders>
            <w:vAlign w:val="center"/>
          </w:tcPr>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Disputas do gyeorugui feminino até 57kg;</w:t>
            </w:r>
          </w:p>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Disputas do gyeorugui Masculino até 68kg;</w:t>
            </w:r>
          </w:p>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Disputas do gyeorugui feminino até 67kg;</w:t>
            </w:r>
          </w:p>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Disputas do gyeorugui masculino até 80kg;</w:t>
            </w:r>
          </w:p>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 xml:space="preserve">Disputas do gyeorugui feminino </w:t>
            </w:r>
            <w:r>
              <w:rPr>
                <w:rFonts w:asciiTheme="minorHAnsi" w:hAnsiTheme="minorHAnsi"/>
                <w:sz w:val="22"/>
              </w:rPr>
              <w:t xml:space="preserve">+ </w:t>
            </w:r>
            <w:r w:rsidRPr="00C326ED">
              <w:rPr>
                <w:rFonts w:asciiTheme="minorHAnsi" w:hAnsiTheme="minorHAnsi"/>
                <w:sz w:val="22"/>
              </w:rPr>
              <w:t>67kg;</w:t>
            </w:r>
          </w:p>
          <w:p w:rsidR="00703890" w:rsidRPr="00C326ED" w:rsidRDefault="00703890" w:rsidP="00703890">
            <w:pPr>
              <w:pStyle w:val="PargrafodaLista"/>
              <w:numPr>
                <w:ilvl w:val="0"/>
                <w:numId w:val="30"/>
              </w:numPr>
              <w:spacing w:after="0" w:line="240" w:lineRule="auto"/>
              <w:ind w:left="331"/>
              <w:rPr>
                <w:rFonts w:asciiTheme="minorHAnsi" w:hAnsiTheme="minorHAnsi"/>
                <w:b/>
                <w:sz w:val="22"/>
              </w:rPr>
            </w:pPr>
            <w:r w:rsidRPr="00C326ED">
              <w:rPr>
                <w:rFonts w:asciiTheme="minorHAnsi" w:hAnsiTheme="minorHAnsi"/>
                <w:sz w:val="22"/>
              </w:rPr>
              <w:t xml:space="preserve">Disputas do gyeorugui Masculino </w:t>
            </w:r>
            <w:r>
              <w:rPr>
                <w:rFonts w:asciiTheme="minorHAnsi" w:hAnsiTheme="minorHAnsi"/>
                <w:sz w:val="22"/>
              </w:rPr>
              <w:t xml:space="preserve">+ </w:t>
            </w:r>
            <w:r w:rsidRPr="00C326ED">
              <w:rPr>
                <w:rFonts w:asciiTheme="minorHAnsi" w:hAnsiTheme="minorHAnsi"/>
                <w:sz w:val="22"/>
              </w:rPr>
              <w:t>80kg;</w:t>
            </w:r>
          </w:p>
        </w:tc>
        <w:tc>
          <w:tcPr>
            <w:tcW w:w="2022" w:type="dxa"/>
            <w:vMerge/>
          </w:tcPr>
          <w:p w:rsidR="00703890" w:rsidRPr="00C326ED" w:rsidRDefault="00703890" w:rsidP="002A39F6">
            <w:pPr>
              <w:jc w:val="center"/>
              <w:rPr>
                <w:bCs/>
              </w:rPr>
            </w:pPr>
          </w:p>
        </w:tc>
      </w:tr>
      <w:tr w:rsidR="00703890" w:rsidRPr="00C326ED" w:rsidTr="002A39F6">
        <w:trPr>
          <w:jc w:val="center"/>
        </w:trPr>
        <w:tc>
          <w:tcPr>
            <w:tcW w:w="1975" w:type="dxa"/>
            <w:vAlign w:val="center"/>
          </w:tcPr>
          <w:p w:rsidR="00703890" w:rsidRPr="00C326ED" w:rsidRDefault="00737A96" w:rsidP="002A39F6">
            <w:pPr>
              <w:jc w:val="center"/>
              <w:rPr>
                <w:b/>
                <w:bCs/>
              </w:rPr>
            </w:pPr>
            <w:r>
              <w:rPr>
                <w:b/>
                <w:bCs/>
              </w:rPr>
              <w:t>06/09/2020</w:t>
            </w:r>
          </w:p>
        </w:tc>
        <w:tc>
          <w:tcPr>
            <w:tcW w:w="1284" w:type="dxa"/>
            <w:vAlign w:val="center"/>
          </w:tcPr>
          <w:p w:rsidR="00703890" w:rsidRPr="00C326ED" w:rsidRDefault="00703890" w:rsidP="00737A96">
            <w:pPr>
              <w:jc w:val="center"/>
              <w:rPr>
                <w:i/>
                <w:iCs/>
              </w:rPr>
            </w:pPr>
            <w:r w:rsidRPr="00C326ED">
              <w:rPr>
                <w:b/>
              </w:rPr>
              <w:t>9h às 1</w:t>
            </w:r>
            <w:r w:rsidR="00737A96">
              <w:rPr>
                <w:b/>
              </w:rPr>
              <w:t>8</w:t>
            </w:r>
            <w:r w:rsidRPr="00C326ED">
              <w:rPr>
                <w:b/>
              </w:rPr>
              <w:t>h</w:t>
            </w:r>
          </w:p>
        </w:tc>
        <w:tc>
          <w:tcPr>
            <w:tcW w:w="4383" w:type="dxa"/>
            <w:tcBorders>
              <w:bottom w:val="single" w:sz="4" w:space="0" w:color="auto"/>
            </w:tcBorders>
            <w:vAlign w:val="center"/>
          </w:tcPr>
          <w:p w:rsidR="00703890" w:rsidRPr="00C326ED" w:rsidRDefault="00703890" w:rsidP="00703890">
            <w:pPr>
              <w:pStyle w:val="PargrafodaLista"/>
              <w:numPr>
                <w:ilvl w:val="0"/>
                <w:numId w:val="30"/>
              </w:numPr>
              <w:spacing w:after="0" w:line="240" w:lineRule="auto"/>
              <w:jc w:val="both"/>
              <w:rPr>
                <w:rFonts w:asciiTheme="minorHAnsi" w:hAnsiTheme="minorHAnsi"/>
                <w:b/>
                <w:i/>
                <w:iCs/>
                <w:sz w:val="22"/>
              </w:rPr>
            </w:pPr>
            <w:r w:rsidRPr="00C326ED">
              <w:rPr>
                <w:rFonts w:asciiTheme="minorHAnsi" w:hAnsiTheme="minorHAnsi"/>
                <w:i/>
                <w:iCs/>
                <w:sz w:val="22"/>
              </w:rPr>
              <w:t>Tk3 Masculino e Feminino</w:t>
            </w:r>
          </w:p>
          <w:p w:rsidR="00703890" w:rsidRPr="00C326ED" w:rsidRDefault="00703890" w:rsidP="00703890">
            <w:pPr>
              <w:pStyle w:val="PargrafodaLista"/>
              <w:numPr>
                <w:ilvl w:val="0"/>
                <w:numId w:val="30"/>
              </w:numPr>
              <w:spacing w:after="0" w:line="240" w:lineRule="auto"/>
              <w:jc w:val="both"/>
              <w:rPr>
                <w:rFonts w:asciiTheme="minorHAnsi" w:hAnsiTheme="minorHAnsi"/>
                <w:b/>
                <w:i/>
                <w:iCs/>
                <w:sz w:val="22"/>
              </w:rPr>
            </w:pPr>
            <w:r w:rsidRPr="00C326ED">
              <w:rPr>
                <w:rFonts w:asciiTheme="minorHAnsi" w:hAnsiTheme="minorHAnsi"/>
                <w:i/>
                <w:iCs/>
                <w:sz w:val="22"/>
              </w:rPr>
              <w:t>Divulgação da classificação geral.</w:t>
            </w:r>
          </w:p>
        </w:tc>
        <w:tc>
          <w:tcPr>
            <w:tcW w:w="2022" w:type="dxa"/>
            <w:vMerge/>
            <w:tcBorders>
              <w:bottom w:val="single" w:sz="4" w:space="0" w:color="auto"/>
            </w:tcBorders>
          </w:tcPr>
          <w:p w:rsidR="00703890" w:rsidRPr="00C326ED" w:rsidRDefault="00703890" w:rsidP="002A39F6">
            <w:pPr>
              <w:jc w:val="both"/>
              <w:rPr>
                <w:i/>
                <w:iCs/>
              </w:rPr>
            </w:pPr>
          </w:p>
        </w:tc>
      </w:tr>
    </w:tbl>
    <w:p w:rsidR="00C537D6" w:rsidRDefault="00703890" w:rsidP="00837774">
      <w:pPr>
        <w:pStyle w:val="SemEspaamento"/>
        <w:ind w:right="142"/>
        <w:jc w:val="both"/>
        <w:rPr>
          <w:rFonts w:ascii="Arial" w:hAnsi="Arial" w:cs="Arial"/>
          <w:sz w:val="24"/>
          <w:szCs w:val="24"/>
        </w:rPr>
      </w:pPr>
      <w:r>
        <w:t>O presente cronograma poderá sofrer adequações, de acor</w:t>
      </w:r>
      <w:r w:rsidR="00824239">
        <w:t>do com o andamento da competição.</w:t>
      </w:r>
    </w:p>
    <w:p w:rsidR="0029614F" w:rsidRDefault="0029614F"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824239" w:rsidRDefault="00824239" w:rsidP="00837774">
      <w:pPr>
        <w:pStyle w:val="SemEspaamento"/>
        <w:ind w:right="142"/>
        <w:jc w:val="both"/>
        <w:rPr>
          <w:rFonts w:ascii="Arial" w:hAnsi="Arial" w:cs="Arial"/>
          <w:sz w:val="24"/>
          <w:szCs w:val="24"/>
        </w:rPr>
      </w:pPr>
    </w:p>
    <w:p w:rsidR="00824239" w:rsidRDefault="00824239" w:rsidP="00837774">
      <w:pPr>
        <w:pStyle w:val="SemEspaamento"/>
        <w:ind w:right="142"/>
        <w:jc w:val="both"/>
        <w:rPr>
          <w:rFonts w:ascii="Arial" w:hAnsi="Arial" w:cs="Arial"/>
          <w:sz w:val="24"/>
          <w:szCs w:val="24"/>
        </w:rPr>
      </w:pPr>
    </w:p>
    <w:p w:rsidR="00824239" w:rsidRDefault="00824239" w:rsidP="00837774">
      <w:pPr>
        <w:pStyle w:val="SemEspaamento"/>
        <w:ind w:right="142"/>
        <w:jc w:val="both"/>
        <w:rPr>
          <w:rFonts w:ascii="Arial" w:hAnsi="Arial" w:cs="Arial"/>
          <w:sz w:val="24"/>
          <w:szCs w:val="24"/>
        </w:rPr>
      </w:pPr>
    </w:p>
    <w:p w:rsidR="00703890" w:rsidRDefault="00703890" w:rsidP="00837774">
      <w:pPr>
        <w:pStyle w:val="SemEspaamento"/>
        <w:ind w:right="142"/>
        <w:jc w:val="both"/>
        <w:rPr>
          <w:rFonts w:ascii="Arial" w:hAnsi="Arial" w:cs="Arial"/>
          <w:sz w:val="24"/>
          <w:szCs w:val="24"/>
        </w:rPr>
      </w:pPr>
    </w:p>
    <w:p w:rsidR="0029614F" w:rsidRPr="001E3771" w:rsidRDefault="0029614F" w:rsidP="00837774">
      <w:pPr>
        <w:pStyle w:val="SemEspaamento"/>
        <w:ind w:right="142"/>
        <w:jc w:val="both"/>
        <w:rPr>
          <w:rFonts w:ascii="Arial" w:hAnsi="Arial" w:cs="Arial"/>
          <w:sz w:val="24"/>
          <w:szCs w:val="24"/>
        </w:rPr>
      </w:pPr>
    </w:p>
    <w:p w:rsidR="00AB3D29" w:rsidRDefault="00AB3D29" w:rsidP="00E102B8">
      <w:pPr>
        <w:pStyle w:val="SemEspaamento"/>
        <w:ind w:right="142"/>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5400675" cy="1123950"/>
            <wp:effectExtent l="0" t="0" r="952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bookmarkEnd w:id="96"/>
    <w:bookmarkEnd w:id="97"/>
    <w:p w:rsidR="00824239" w:rsidRDefault="00824239" w:rsidP="00F21FAB">
      <w:pPr>
        <w:pStyle w:val="SemEspaamento"/>
        <w:ind w:right="142"/>
        <w:jc w:val="both"/>
        <w:rPr>
          <w:rFonts w:ascii="Arial" w:hAnsi="Arial" w:cs="Arial"/>
          <w:b/>
          <w:bCs/>
        </w:rPr>
      </w:pPr>
    </w:p>
    <w:p w:rsidR="00AB3D29" w:rsidRPr="00824239" w:rsidRDefault="00AB3D29" w:rsidP="00F21FAB">
      <w:pPr>
        <w:pStyle w:val="SemEspaamento"/>
        <w:ind w:right="142"/>
        <w:jc w:val="both"/>
        <w:rPr>
          <w:rFonts w:ascii="Arial" w:hAnsi="Arial" w:cs="Arial"/>
        </w:rPr>
      </w:pPr>
      <w:r w:rsidRPr="00824239">
        <w:rPr>
          <w:rFonts w:ascii="Arial" w:hAnsi="Arial" w:cs="Arial"/>
          <w:b/>
          <w:bCs/>
        </w:rPr>
        <w:t>Art. 1º -</w:t>
      </w:r>
      <w:r w:rsidR="00824239" w:rsidRPr="00824239">
        <w:rPr>
          <w:rFonts w:ascii="Arial" w:hAnsi="Arial" w:cs="Arial"/>
          <w:b/>
          <w:bCs/>
        </w:rPr>
        <w:t xml:space="preserve"> </w:t>
      </w:r>
      <w:r w:rsidRPr="00824239">
        <w:rPr>
          <w:rFonts w:ascii="Arial" w:hAnsi="Arial" w:cs="Arial"/>
        </w:rPr>
        <w:t>A competição será realizada com base nas Regras Oficiais da CBTM, com adaptações contidas nos Regulamentos  Geral e Especifico.</w:t>
      </w:r>
    </w:p>
    <w:p w:rsidR="00AB3D29" w:rsidRPr="00824239" w:rsidRDefault="00AB3D29" w:rsidP="00F21FAB">
      <w:pPr>
        <w:pStyle w:val="SemEspaamento"/>
        <w:ind w:right="142"/>
        <w:jc w:val="both"/>
        <w:rPr>
          <w:rFonts w:ascii="Arial" w:hAnsi="Arial" w:cs="Arial"/>
        </w:rPr>
      </w:pPr>
      <w:r w:rsidRPr="00824239">
        <w:rPr>
          <w:rFonts w:ascii="Arial" w:hAnsi="Arial" w:cs="Arial"/>
          <w:b/>
          <w:bCs/>
        </w:rPr>
        <w:t>§ Único –</w:t>
      </w:r>
      <w:r w:rsidRPr="00824239">
        <w:rPr>
          <w:rFonts w:ascii="Arial" w:hAnsi="Arial" w:cs="Arial"/>
        </w:rPr>
        <w:t>Conforme  regulamentação  da modalidade a bola a ser utilizada no evento será a mesma que atualmente está sendo usada nos certames oficiais de caráter Nacional e Internacional sendo de material plástico.</w:t>
      </w:r>
    </w:p>
    <w:p w:rsidR="00AB3D29" w:rsidRPr="00824239" w:rsidRDefault="00AB3D29" w:rsidP="00F21FAB">
      <w:pPr>
        <w:pStyle w:val="SemEspaamento"/>
        <w:ind w:right="142"/>
        <w:jc w:val="both"/>
        <w:rPr>
          <w:rFonts w:ascii="Arial" w:hAnsi="Arial" w:cs="Arial"/>
        </w:rPr>
      </w:pPr>
    </w:p>
    <w:p w:rsidR="00AB3D29" w:rsidRPr="00824239" w:rsidRDefault="00AB3D29" w:rsidP="00F21FAB">
      <w:pPr>
        <w:pStyle w:val="SemEspaamento"/>
        <w:ind w:right="142"/>
        <w:jc w:val="both"/>
        <w:rPr>
          <w:rFonts w:ascii="Arial" w:hAnsi="Arial" w:cs="Arial"/>
        </w:rPr>
      </w:pPr>
      <w:r w:rsidRPr="00824239">
        <w:rPr>
          <w:rFonts w:ascii="Arial" w:hAnsi="Arial" w:cs="Arial"/>
          <w:b/>
        </w:rPr>
        <w:t>Art. 2º -</w:t>
      </w:r>
      <w:r w:rsidRPr="00824239">
        <w:rPr>
          <w:rFonts w:ascii="Arial" w:hAnsi="Arial" w:cs="Arial"/>
        </w:rPr>
        <w:t xml:space="preserve"> Serão disputadas comp</w:t>
      </w:r>
      <w:r w:rsidR="001A6D9D" w:rsidRPr="00824239">
        <w:rPr>
          <w:rFonts w:ascii="Arial" w:hAnsi="Arial" w:cs="Arial"/>
        </w:rPr>
        <w:t xml:space="preserve">etições individuais </w:t>
      </w:r>
      <w:r w:rsidR="00336067" w:rsidRPr="00824239">
        <w:rPr>
          <w:rFonts w:ascii="Arial" w:hAnsi="Arial" w:cs="Arial"/>
        </w:rPr>
        <w:t>dupla feminina e masculina e duplas mistas</w:t>
      </w:r>
      <w:r w:rsidRPr="00824239">
        <w:rPr>
          <w:rFonts w:ascii="Arial" w:hAnsi="Arial" w:cs="Arial"/>
        </w:rPr>
        <w:t>, pode</w:t>
      </w:r>
      <w:r w:rsidR="00336067" w:rsidRPr="00824239">
        <w:rPr>
          <w:rFonts w:ascii="Arial" w:hAnsi="Arial" w:cs="Arial"/>
        </w:rPr>
        <w:t>rão ser  inscritos até dois (02</w:t>
      </w:r>
      <w:r w:rsidRPr="00824239">
        <w:rPr>
          <w:rFonts w:ascii="Arial" w:hAnsi="Arial" w:cs="Arial"/>
        </w:rPr>
        <w:t>) atletas por município em cada sexo.</w:t>
      </w:r>
    </w:p>
    <w:p w:rsidR="00AB3D29" w:rsidRPr="00824239" w:rsidRDefault="00AB3D29" w:rsidP="00F21FAB">
      <w:pPr>
        <w:pStyle w:val="SemEspaamento"/>
        <w:ind w:right="142"/>
        <w:jc w:val="both"/>
        <w:rPr>
          <w:rFonts w:ascii="Arial" w:hAnsi="Arial" w:cs="Arial"/>
        </w:rPr>
      </w:pPr>
    </w:p>
    <w:p w:rsidR="00AB3D29" w:rsidRPr="00824239" w:rsidRDefault="00AB3D29" w:rsidP="00F21FAB">
      <w:pPr>
        <w:pStyle w:val="SemEspaamento"/>
        <w:ind w:right="142"/>
        <w:jc w:val="both"/>
        <w:rPr>
          <w:rFonts w:ascii="Arial" w:hAnsi="Arial" w:cs="Arial"/>
        </w:rPr>
      </w:pPr>
      <w:r w:rsidRPr="00824239">
        <w:rPr>
          <w:rFonts w:ascii="Arial" w:hAnsi="Arial" w:cs="Arial"/>
          <w:b/>
        </w:rPr>
        <w:t>Art.3º -</w:t>
      </w:r>
      <w:r w:rsidRPr="00824239">
        <w:rPr>
          <w:rFonts w:ascii="Arial" w:hAnsi="Arial" w:cs="Arial"/>
        </w:rPr>
        <w:t xml:space="preserve"> A forma de disputa dos sets, seguirá o seguinte critério:</w:t>
      </w:r>
    </w:p>
    <w:p w:rsidR="006F5A33" w:rsidRPr="00824239" w:rsidRDefault="006F5A33" w:rsidP="00F21FAB">
      <w:pPr>
        <w:pStyle w:val="SemEspaamento"/>
        <w:ind w:right="142"/>
        <w:jc w:val="both"/>
        <w:rPr>
          <w:rFonts w:ascii="Arial" w:hAnsi="Arial" w:cs="Arial"/>
        </w:rPr>
      </w:pPr>
      <w:r w:rsidRPr="00824239">
        <w:rPr>
          <w:rFonts w:ascii="Arial" w:hAnsi="Arial" w:cs="Arial"/>
        </w:rPr>
        <w:t>a) Quando a forma de disputa exigir rodízio(todos contra todos), as partidas serão</w:t>
      </w:r>
    </w:p>
    <w:p w:rsidR="004109C3" w:rsidRPr="00824239" w:rsidRDefault="00AB3D29" w:rsidP="00F21FAB">
      <w:pPr>
        <w:pStyle w:val="SemEspaamento"/>
        <w:ind w:right="142"/>
        <w:jc w:val="both"/>
        <w:rPr>
          <w:rFonts w:ascii="Arial" w:hAnsi="Arial" w:cs="Arial"/>
        </w:rPr>
      </w:pPr>
      <w:r w:rsidRPr="00824239">
        <w:rPr>
          <w:rFonts w:ascii="Arial" w:hAnsi="Arial" w:cs="Arial"/>
        </w:rPr>
        <w:t xml:space="preserve"> de</w:t>
      </w:r>
      <w:r w:rsidR="004109C3" w:rsidRPr="00824239">
        <w:rPr>
          <w:rFonts w:ascii="Arial" w:hAnsi="Arial" w:cs="Arial"/>
        </w:rPr>
        <w:t xml:space="preserve"> melhor de 3 sets de 11 pontos.</w:t>
      </w:r>
    </w:p>
    <w:p w:rsidR="00AB3D29" w:rsidRPr="00824239" w:rsidRDefault="004109C3" w:rsidP="00F21FAB">
      <w:pPr>
        <w:pStyle w:val="SemEspaamento"/>
        <w:ind w:right="142"/>
        <w:jc w:val="both"/>
        <w:rPr>
          <w:rFonts w:ascii="Arial" w:hAnsi="Arial" w:cs="Arial"/>
        </w:rPr>
      </w:pPr>
      <w:r w:rsidRPr="00824239">
        <w:rPr>
          <w:rFonts w:ascii="Arial" w:hAnsi="Arial" w:cs="Arial"/>
        </w:rPr>
        <w:t xml:space="preserve"> b) Quando a forma de disputa for em jogos elininatório, as partidas serão</w:t>
      </w:r>
      <w:r w:rsidR="00AB3D29" w:rsidRPr="00824239">
        <w:rPr>
          <w:rFonts w:ascii="Arial" w:hAnsi="Arial" w:cs="Arial"/>
        </w:rPr>
        <w:t xml:space="preserve"> de </w:t>
      </w:r>
      <w:r w:rsidRPr="00824239">
        <w:rPr>
          <w:rFonts w:ascii="Arial" w:hAnsi="Arial" w:cs="Arial"/>
        </w:rPr>
        <w:t>melhor de 5 sets de 11 pontos.</w:t>
      </w:r>
    </w:p>
    <w:p w:rsidR="009022A1" w:rsidRPr="00824239" w:rsidRDefault="009022A1" w:rsidP="00F21FAB">
      <w:pPr>
        <w:pStyle w:val="SemEspaamento"/>
        <w:ind w:right="142"/>
        <w:jc w:val="both"/>
        <w:rPr>
          <w:rFonts w:ascii="Arial" w:hAnsi="Arial" w:cs="Arial"/>
        </w:rPr>
      </w:pPr>
      <w:r w:rsidRPr="00824239">
        <w:rPr>
          <w:rFonts w:ascii="Arial" w:hAnsi="Arial" w:cs="Arial"/>
        </w:rPr>
        <w:t xml:space="preserve">Parágrafo Único – Na competição Individual a 1ª fase, será divididas por grupos e dsiputadas em rodízio, as fases subseqüentes serão disputadas por eliminatóia simples e a dsputa por duplas, a forma de disputa será toda ela através de eliminatória simples. </w:t>
      </w:r>
    </w:p>
    <w:p w:rsidR="00824239" w:rsidRPr="00824239" w:rsidRDefault="00824239" w:rsidP="00F21FAB">
      <w:pPr>
        <w:pStyle w:val="SemEspaamento"/>
        <w:ind w:right="142"/>
        <w:jc w:val="both"/>
        <w:rPr>
          <w:rFonts w:ascii="Arial" w:hAnsi="Arial" w:cs="Arial"/>
          <w:b/>
        </w:rPr>
      </w:pPr>
    </w:p>
    <w:p w:rsidR="00AB3D29" w:rsidRPr="00824239" w:rsidRDefault="00AB3D29" w:rsidP="00F21FAB">
      <w:pPr>
        <w:pStyle w:val="SemEspaamento"/>
        <w:ind w:right="142"/>
        <w:jc w:val="both"/>
        <w:rPr>
          <w:rFonts w:ascii="Arial" w:hAnsi="Arial" w:cs="Arial"/>
        </w:rPr>
      </w:pPr>
      <w:r w:rsidRPr="00824239">
        <w:rPr>
          <w:rFonts w:ascii="Arial" w:hAnsi="Arial" w:cs="Arial"/>
          <w:b/>
        </w:rPr>
        <w:t>Art. 4º -</w:t>
      </w:r>
      <w:r w:rsidRPr="00824239">
        <w:rPr>
          <w:rFonts w:ascii="Arial" w:hAnsi="Arial" w:cs="Arial"/>
        </w:rPr>
        <w:t xml:space="preserve"> Ao final da competição será declarada vencedora o município que somar o maio</w:t>
      </w:r>
      <w:r w:rsidR="00F419CC" w:rsidRPr="00824239">
        <w:rPr>
          <w:rFonts w:ascii="Arial" w:hAnsi="Arial" w:cs="Arial"/>
        </w:rPr>
        <w:t>r número de pontos obtidos na competição individual ,</w:t>
      </w:r>
      <w:r w:rsidR="006F5A33" w:rsidRPr="00824239">
        <w:rPr>
          <w:rFonts w:ascii="Arial" w:hAnsi="Arial" w:cs="Arial"/>
        </w:rPr>
        <w:t xml:space="preserve"> dupla</w:t>
      </w:r>
      <w:r w:rsidR="00F419CC" w:rsidRPr="00824239">
        <w:rPr>
          <w:rFonts w:ascii="Arial" w:hAnsi="Arial" w:cs="Arial"/>
        </w:rPr>
        <w:t xml:space="preserve"> de ambos os sexos e duolas mistas. A classificação será de forma separada par o sexo feminino e masculino.</w:t>
      </w:r>
    </w:p>
    <w:p w:rsidR="00AB3D29" w:rsidRPr="00824239" w:rsidRDefault="00AB3D29" w:rsidP="00F21FAB">
      <w:pPr>
        <w:pStyle w:val="SemEspaamento"/>
        <w:ind w:right="142"/>
        <w:jc w:val="both"/>
        <w:rPr>
          <w:rFonts w:ascii="Arial" w:hAnsi="Arial" w:cs="Arial"/>
        </w:rPr>
      </w:pPr>
    </w:p>
    <w:p w:rsidR="00AB3D29" w:rsidRPr="00824239" w:rsidRDefault="00AB3D29" w:rsidP="00F21FAB">
      <w:pPr>
        <w:pStyle w:val="SemEspaamento"/>
        <w:ind w:right="142"/>
        <w:jc w:val="both"/>
        <w:rPr>
          <w:rFonts w:ascii="Arial" w:hAnsi="Arial" w:cs="Arial"/>
        </w:rPr>
      </w:pPr>
      <w:r w:rsidRPr="00824239">
        <w:rPr>
          <w:rFonts w:ascii="Arial" w:hAnsi="Arial" w:cs="Arial"/>
          <w:b/>
        </w:rPr>
        <w:t xml:space="preserve">§ 1º - </w:t>
      </w:r>
      <w:r w:rsidRPr="00824239">
        <w:rPr>
          <w:rFonts w:ascii="Arial" w:hAnsi="Arial" w:cs="Arial"/>
        </w:rPr>
        <w:t>A contagem de pontos será:</w:t>
      </w:r>
    </w:p>
    <w:tbl>
      <w:tblPr>
        <w:tblW w:w="0" w:type="auto"/>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237"/>
        <w:gridCol w:w="1181"/>
        <w:gridCol w:w="1237"/>
        <w:gridCol w:w="1237"/>
        <w:gridCol w:w="1126"/>
        <w:gridCol w:w="1126"/>
        <w:gridCol w:w="1126"/>
        <w:gridCol w:w="1043"/>
      </w:tblGrid>
      <w:tr w:rsidR="00AB3D29" w:rsidRPr="00C537D6" w:rsidTr="00137D28">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1º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2º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3º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4º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5º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6º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7º lugar</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3D29" w:rsidRPr="00C537D6" w:rsidRDefault="00AB3D29" w:rsidP="00F21FAB">
            <w:pPr>
              <w:pStyle w:val="SemEspaamento"/>
              <w:ind w:right="142"/>
              <w:jc w:val="both"/>
              <w:rPr>
                <w:rFonts w:ascii="Arial" w:hAnsi="Arial" w:cs="Arial"/>
                <w:bCs/>
                <w:sz w:val="20"/>
                <w:szCs w:val="20"/>
              </w:rPr>
            </w:pPr>
            <w:r w:rsidRPr="00C537D6">
              <w:rPr>
                <w:rFonts w:ascii="Arial" w:hAnsi="Arial" w:cs="Arial"/>
                <w:bCs/>
                <w:sz w:val="20"/>
                <w:szCs w:val="20"/>
              </w:rPr>
              <w:t>8º lugar</w:t>
            </w:r>
          </w:p>
        </w:tc>
      </w:tr>
      <w:tr w:rsidR="00AB3D29" w:rsidRPr="00C537D6" w:rsidTr="00137D28">
        <w:trPr>
          <w:jc w:val="center"/>
        </w:trPr>
        <w:tc>
          <w:tcPr>
            <w:tcW w:w="0" w:type="auto"/>
            <w:tcBorders>
              <w:top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b/>
                <w:bCs/>
                <w:sz w:val="20"/>
                <w:szCs w:val="20"/>
              </w:rPr>
            </w:pPr>
            <w:r>
              <w:rPr>
                <w:rFonts w:ascii="Arial" w:hAnsi="Arial" w:cs="Arial"/>
                <w:bCs/>
                <w:sz w:val="20"/>
                <w:szCs w:val="20"/>
              </w:rPr>
              <w:t>20</w:t>
            </w:r>
            <w:r w:rsidR="00AB3D29" w:rsidRPr="00C537D6">
              <w:rPr>
                <w:rFonts w:ascii="Arial" w:hAnsi="Arial" w:cs="Arial"/>
                <w:bCs/>
                <w:sz w:val="20"/>
                <w:szCs w:val="20"/>
              </w:rPr>
              <w:t xml:space="preserve"> 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16</w:t>
            </w:r>
            <w:r w:rsidR="00AB3D29" w:rsidRPr="00C537D6">
              <w:rPr>
                <w:rFonts w:ascii="Arial" w:hAnsi="Arial" w:cs="Arial"/>
                <w:sz w:val="20"/>
                <w:szCs w:val="20"/>
              </w:rPr>
              <w:t>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12</w:t>
            </w:r>
            <w:r w:rsidR="00AB3D29" w:rsidRPr="00C537D6">
              <w:rPr>
                <w:rFonts w:ascii="Arial" w:hAnsi="Arial" w:cs="Arial"/>
                <w:sz w:val="20"/>
                <w:szCs w:val="20"/>
              </w:rPr>
              <w:t xml:space="preserve"> 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10</w:t>
            </w:r>
            <w:r w:rsidR="00AB3D29" w:rsidRPr="00C537D6">
              <w:rPr>
                <w:rFonts w:ascii="Arial" w:hAnsi="Arial" w:cs="Arial"/>
                <w:sz w:val="20"/>
                <w:szCs w:val="20"/>
              </w:rPr>
              <w:t xml:space="preserve"> 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8</w:t>
            </w:r>
            <w:r w:rsidR="00AB3D29" w:rsidRPr="00C537D6">
              <w:rPr>
                <w:rFonts w:ascii="Arial" w:hAnsi="Arial" w:cs="Arial"/>
                <w:sz w:val="20"/>
                <w:szCs w:val="20"/>
              </w:rPr>
              <w:t xml:space="preserve"> 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6</w:t>
            </w:r>
            <w:r w:rsidR="00AB3D29" w:rsidRPr="00C537D6">
              <w:rPr>
                <w:rFonts w:ascii="Arial" w:hAnsi="Arial" w:cs="Arial"/>
                <w:sz w:val="20"/>
                <w:szCs w:val="20"/>
              </w:rPr>
              <w:t xml:space="preserve"> pontos</w:t>
            </w:r>
          </w:p>
        </w:tc>
        <w:tc>
          <w:tcPr>
            <w:tcW w:w="0" w:type="auto"/>
            <w:tcBorders>
              <w:top w:val="single" w:sz="4" w:space="0" w:color="auto"/>
              <w:left w:val="single" w:sz="4" w:space="0" w:color="auto"/>
              <w:bottom w:val="single" w:sz="8" w:space="0" w:color="000000"/>
              <w:right w:val="single" w:sz="4" w:space="0" w:color="auto"/>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4</w:t>
            </w:r>
            <w:r w:rsidR="00AB3D29" w:rsidRPr="00C537D6">
              <w:rPr>
                <w:rFonts w:ascii="Arial" w:hAnsi="Arial" w:cs="Arial"/>
                <w:sz w:val="20"/>
                <w:szCs w:val="20"/>
              </w:rPr>
              <w:t xml:space="preserve"> pontos</w:t>
            </w:r>
          </w:p>
        </w:tc>
        <w:tc>
          <w:tcPr>
            <w:tcW w:w="0" w:type="auto"/>
            <w:tcBorders>
              <w:top w:val="single" w:sz="4" w:space="0" w:color="auto"/>
              <w:left w:val="single" w:sz="4" w:space="0" w:color="auto"/>
              <w:bottom w:val="single" w:sz="8" w:space="0" w:color="000000"/>
            </w:tcBorders>
          </w:tcPr>
          <w:p w:rsidR="00AB3D29" w:rsidRPr="00C537D6" w:rsidRDefault="007E6BED" w:rsidP="00F21FAB">
            <w:pPr>
              <w:pStyle w:val="SemEspaamento"/>
              <w:ind w:right="142"/>
              <w:jc w:val="both"/>
              <w:rPr>
                <w:rFonts w:ascii="Arial" w:hAnsi="Arial" w:cs="Arial"/>
                <w:sz w:val="20"/>
                <w:szCs w:val="20"/>
              </w:rPr>
            </w:pPr>
            <w:r>
              <w:rPr>
                <w:rFonts w:ascii="Arial" w:hAnsi="Arial" w:cs="Arial"/>
                <w:sz w:val="20"/>
                <w:szCs w:val="20"/>
              </w:rPr>
              <w:t>2</w:t>
            </w:r>
            <w:r w:rsidR="00AB3D29" w:rsidRPr="00C537D6">
              <w:rPr>
                <w:rFonts w:ascii="Arial" w:hAnsi="Arial" w:cs="Arial"/>
                <w:sz w:val="20"/>
                <w:szCs w:val="20"/>
              </w:rPr>
              <w:t>ponto</w:t>
            </w:r>
          </w:p>
        </w:tc>
      </w:tr>
    </w:tbl>
    <w:p w:rsidR="00AB3D29" w:rsidRPr="00C537D6" w:rsidRDefault="00AB3D29" w:rsidP="00F21FAB">
      <w:pPr>
        <w:pStyle w:val="SemEspaamento"/>
        <w:ind w:right="142"/>
        <w:jc w:val="both"/>
        <w:rPr>
          <w:rFonts w:ascii="Arial" w:hAnsi="Arial" w:cs="Arial"/>
          <w:sz w:val="24"/>
          <w:szCs w:val="24"/>
        </w:rPr>
      </w:pPr>
    </w:p>
    <w:p w:rsidR="00AB3D29" w:rsidRPr="00824239" w:rsidRDefault="00AB3D29" w:rsidP="00F21FAB">
      <w:pPr>
        <w:pStyle w:val="SemEspaamento"/>
        <w:ind w:right="142"/>
        <w:jc w:val="both"/>
        <w:rPr>
          <w:rFonts w:ascii="Arial" w:hAnsi="Arial" w:cs="Arial"/>
        </w:rPr>
      </w:pPr>
      <w:r w:rsidRPr="00824239">
        <w:rPr>
          <w:rFonts w:ascii="Arial" w:hAnsi="Arial" w:cs="Arial"/>
          <w:b/>
        </w:rPr>
        <w:t xml:space="preserve">§ 2º - </w:t>
      </w:r>
      <w:r w:rsidR="007E6BED" w:rsidRPr="00824239">
        <w:rPr>
          <w:rFonts w:ascii="Arial" w:hAnsi="Arial" w:cs="Arial"/>
        </w:rPr>
        <w:t xml:space="preserve">A contagem de pontos , na disputa de duplas será a mesma  pontuação, sendo que na dupla mista, </w:t>
      </w:r>
      <w:r w:rsidR="004109C3" w:rsidRPr="00824239">
        <w:rPr>
          <w:rFonts w:ascii="Arial" w:hAnsi="Arial" w:cs="Arial"/>
        </w:rPr>
        <w:t xml:space="preserve"> serão</w:t>
      </w:r>
      <w:r w:rsidR="007E6BED" w:rsidRPr="00824239">
        <w:rPr>
          <w:rFonts w:ascii="Arial" w:hAnsi="Arial" w:cs="Arial"/>
        </w:rPr>
        <w:t xml:space="preserve"> atribuídos</w:t>
      </w:r>
      <w:r w:rsidR="004109C3" w:rsidRPr="00824239">
        <w:rPr>
          <w:rFonts w:ascii="Arial" w:hAnsi="Arial" w:cs="Arial"/>
        </w:rPr>
        <w:t xml:space="preserve"> aos pontos conquistados,</w:t>
      </w:r>
      <w:r w:rsidR="007E6BED" w:rsidRPr="00824239">
        <w:rPr>
          <w:rFonts w:ascii="Arial" w:hAnsi="Arial" w:cs="Arial"/>
        </w:rPr>
        <w:t xml:space="preserve"> 50% para o sexo feminino e 50% ao sexo  masculino.</w:t>
      </w:r>
    </w:p>
    <w:p w:rsidR="00AB3D29" w:rsidRPr="00824239" w:rsidRDefault="00AB3D29" w:rsidP="00F21FAB">
      <w:pPr>
        <w:pStyle w:val="SemEspaamento"/>
        <w:ind w:right="142"/>
        <w:jc w:val="both"/>
        <w:rPr>
          <w:rFonts w:ascii="Arial" w:hAnsi="Arial" w:cs="Arial"/>
        </w:rPr>
      </w:pPr>
    </w:p>
    <w:p w:rsidR="00AB3D29" w:rsidRPr="00824239" w:rsidRDefault="00AB3D29" w:rsidP="00F21FAB">
      <w:pPr>
        <w:pStyle w:val="SemEspaamento"/>
        <w:ind w:right="142"/>
        <w:jc w:val="both"/>
        <w:rPr>
          <w:rFonts w:ascii="Arial" w:hAnsi="Arial" w:cs="Arial"/>
        </w:rPr>
      </w:pPr>
      <w:r w:rsidRPr="00824239">
        <w:rPr>
          <w:rFonts w:ascii="Arial" w:hAnsi="Arial" w:cs="Arial"/>
          <w:b/>
        </w:rPr>
        <w:t>§ 3º -</w:t>
      </w:r>
      <w:r w:rsidRPr="00824239">
        <w:rPr>
          <w:rFonts w:ascii="Arial" w:hAnsi="Arial" w:cs="Arial"/>
        </w:rPr>
        <w:t xml:space="preserve"> Se ao final da competição, houver empate em pontuação entre 02(dois) ou mais municípios,o critério de desempate, será o seguinte:</w:t>
      </w:r>
    </w:p>
    <w:p w:rsidR="00AB3D29" w:rsidRPr="00824239" w:rsidRDefault="00AB3D29" w:rsidP="00F419CC">
      <w:pPr>
        <w:pStyle w:val="SemEspaamento"/>
        <w:numPr>
          <w:ilvl w:val="0"/>
          <w:numId w:val="5"/>
        </w:numPr>
        <w:ind w:left="0" w:right="142" w:firstLine="0"/>
        <w:jc w:val="both"/>
        <w:rPr>
          <w:rFonts w:ascii="Arial" w:hAnsi="Arial" w:cs="Arial"/>
        </w:rPr>
      </w:pPr>
      <w:r w:rsidRPr="00824239">
        <w:rPr>
          <w:rFonts w:ascii="Arial" w:hAnsi="Arial" w:cs="Arial"/>
        </w:rPr>
        <w:t xml:space="preserve">Municipio que obteve </w:t>
      </w:r>
      <w:r w:rsidR="00F419CC" w:rsidRPr="00824239">
        <w:rPr>
          <w:rFonts w:ascii="Arial" w:hAnsi="Arial" w:cs="Arial"/>
        </w:rPr>
        <w:t>o(</w:t>
      </w:r>
      <w:r w:rsidRPr="00824239">
        <w:rPr>
          <w:rFonts w:ascii="Arial" w:hAnsi="Arial" w:cs="Arial"/>
        </w:rPr>
        <w:t>a</w:t>
      </w:r>
      <w:r w:rsidR="00F419CC" w:rsidRPr="00824239">
        <w:rPr>
          <w:rFonts w:ascii="Arial" w:hAnsi="Arial" w:cs="Arial"/>
        </w:rPr>
        <w:t>)</w:t>
      </w:r>
      <w:r w:rsidRPr="00824239">
        <w:rPr>
          <w:rFonts w:ascii="Arial" w:hAnsi="Arial" w:cs="Arial"/>
        </w:rPr>
        <w:t xml:space="preserve"> melhor </w:t>
      </w:r>
      <w:r w:rsidR="00F419CC" w:rsidRPr="00824239">
        <w:rPr>
          <w:rFonts w:ascii="Arial" w:hAnsi="Arial" w:cs="Arial"/>
        </w:rPr>
        <w:t xml:space="preserve"> atleta classificado </w:t>
      </w:r>
      <w:r w:rsidR="004109C3" w:rsidRPr="00824239">
        <w:rPr>
          <w:rFonts w:ascii="Arial" w:hAnsi="Arial" w:cs="Arial"/>
        </w:rPr>
        <w:t xml:space="preserve"> na Competição </w:t>
      </w:r>
      <w:r w:rsidR="00F419CC" w:rsidRPr="00824239">
        <w:rPr>
          <w:rFonts w:ascii="Arial" w:hAnsi="Arial" w:cs="Arial"/>
        </w:rPr>
        <w:t>Individual.</w:t>
      </w:r>
    </w:p>
    <w:p w:rsidR="00AB3D29" w:rsidRPr="00824239" w:rsidRDefault="00AB3D29" w:rsidP="00F21FAB">
      <w:pPr>
        <w:pStyle w:val="SemEspaamento"/>
        <w:ind w:right="142"/>
        <w:jc w:val="both"/>
        <w:rPr>
          <w:rFonts w:ascii="Arial" w:hAnsi="Arial" w:cs="Arial"/>
        </w:rPr>
      </w:pPr>
    </w:p>
    <w:p w:rsidR="00AB3D29" w:rsidRPr="00824239" w:rsidRDefault="00AB3D29" w:rsidP="00F21FAB">
      <w:pPr>
        <w:pStyle w:val="SemEspaamento"/>
        <w:ind w:right="142"/>
        <w:jc w:val="both"/>
        <w:rPr>
          <w:rFonts w:ascii="Arial" w:hAnsi="Arial" w:cs="Arial"/>
        </w:rPr>
      </w:pPr>
      <w:r w:rsidRPr="00824239">
        <w:rPr>
          <w:rFonts w:ascii="Arial" w:hAnsi="Arial" w:cs="Arial"/>
          <w:b/>
        </w:rPr>
        <w:t>Art. 5º -</w:t>
      </w:r>
      <w:r w:rsidR="00F419CC" w:rsidRPr="00824239">
        <w:rPr>
          <w:rFonts w:ascii="Arial" w:hAnsi="Arial" w:cs="Arial"/>
          <w:b/>
        </w:rPr>
        <w:t xml:space="preserve"> A forma de disputa, bem como,</w:t>
      </w:r>
      <w:r w:rsidR="00F419CC" w:rsidRPr="00824239">
        <w:rPr>
          <w:rFonts w:ascii="Arial" w:hAnsi="Arial" w:cs="Arial"/>
        </w:rPr>
        <w:t xml:space="preserve"> a competição individual, quanto a </w:t>
      </w:r>
      <w:r w:rsidRPr="00824239">
        <w:rPr>
          <w:rFonts w:ascii="Arial" w:hAnsi="Arial" w:cs="Arial"/>
        </w:rPr>
        <w:t xml:space="preserve"> distribuição dos grupos na Fase Classificatória</w:t>
      </w:r>
      <w:r w:rsidR="00146FF1" w:rsidRPr="00824239">
        <w:rPr>
          <w:rFonts w:ascii="Arial" w:hAnsi="Arial" w:cs="Arial"/>
        </w:rPr>
        <w:t>, os confrontos eliminatórios</w:t>
      </w:r>
      <w:r w:rsidR="00C33CA8" w:rsidRPr="00824239">
        <w:rPr>
          <w:rFonts w:ascii="Arial" w:hAnsi="Arial" w:cs="Arial"/>
        </w:rPr>
        <w:t xml:space="preserve"> das fases subseqüentes da Competição Indiviual e as partidas eliminatorias</w:t>
      </w:r>
      <w:r w:rsidR="00146FF1" w:rsidRPr="00824239">
        <w:rPr>
          <w:rFonts w:ascii="Arial" w:hAnsi="Arial" w:cs="Arial"/>
        </w:rPr>
        <w:t xml:space="preserve"> da competição </w:t>
      </w:r>
      <w:r w:rsidR="00F419CC" w:rsidRPr="00824239">
        <w:rPr>
          <w:rFonts w:ascii="Arial" w:hAnsi="Arial" w:cs="Arial"/>
        </w:rPr>
        <w:t>de duplas serão definidos em Congresso</w:t>
      </w:r>
      <w:r w:rsidR="00C33CA8" w:rsidRPr="00824239">
        <w:rPr>
          <w:rFonts w:ascii="Arial" w:hAnsi="Arial" w:cs="Arial"/>
        </w:rPr>
        <w:t>, de acordo com o númerto de inscritos pela coordenação.</w:t>
      </w:r>
    </w:p>
    <w:p w:rsidR="00C33CA8" w:rsidRPr="00824239" w:rsidRDefault="00C33CA8" w:rsidP="00F21FAB">
      <w:pPr>
        <w:pStyle w:val="SemEspaamento"/>
        <w:ind w:right="142"/>
        <w:jc w:val="both"/>
        <w:rPr>
          <w:rFonts w:ascii="Arial" w:hAnsi="Arial" w:cs="Arial"/>
        </w:rPr>
      </w:pPr>
      <w:r w:rsidRPr="00824239">
        <w:rPr>
          <w:rFonts w:ascii="Arial" w:hAnsi="Arial" w:cs="Arial"/>
        </w:rPr>
        <w:t>Parágrafo único –</w:t>
      </w:r>
      <w:r w:rsidR="001D24EC" w:rsidRPr="00824239">
        <w:rPr>
          <w:rFonts w:ascii="Arial" w:hAnsi="Arial" w:cs="Arial"/>
        </w:rPr>
        <w:t xml:space="preserve"> Nas competições individuais será adotado o sistema de cabeças dechaves, composto pelos atletas do município sede e, havendo mais de 02 (duas)  chaves, pelos atletas na sequência de classificação do Jir 2019. </w:t>
      </w:r>
    </w:p>
    <w:p w:rsidR="001D24EC" w:rsidRPr="00824239" w:rsidRDefault="001D24EC" w:rsidP="00F21FAB">
      <w:pPr>
        <w:pStyle w:val="SemEspaamento"/>
        <w:ind w:right="142"/>
        <w:jc w:val="both"/>
        <w:rPr>
          <w:rFonts w:ascii="Arial" w:hAnsi="Arial" w:cs="Arial"/>
        </w:rPr>
      </w:pPr>
    </w:p>
    <w:p w:rsidR="00C33CA8" w:rsidRPr="00824239" w:rsidRDefault="00C33CA8" w:rsidP="00F21FAB">
      <w:pPr>
        <w:pStyle w:val="SemEspaamento"/>
        <w:ind w:right="142"/>
        <w:jc w:val="both"/>
        <w:rPr>
          <w:rFonts w:ascii="Arial" w:hAnsi="Arial" w:cs="Arial"/>
        </w:rPr>
      </w:pPr>
      <w:r w:rsidRPr="00824239">
        <w:rPr>
          <w:rFonts w:ascii="Arial" w:hAnsi="Arial" w:cs="Arial"/>
          <w:b/>
        </w:rPr>
        <w:t>Art. 6º -</w:t>
      </w:r>
      <w:r w:rsidRPr="00824239">
        <w:rPr>
          <w:rFonts w:ascii="Arial" w:hAnsi="Arial" w:cs="Arial"/>
        </w:rPr>
        <w:t xml:space="preserve"> </w:t>
      </w:r>
      <w:r w:rsidR="00052B39" w:rsidRPr="00824239">
        <w:rPr>
          <w:rFonts w:ascii="Arial" w:hAnsi="Arial" w:cs="Arial"/>
        </w:rPr>
        <w:t xml:space="preserve"> O município pode participar com 02 (dois) atletas na Competição Individual e com 02 (duas) mistas , na Competição por Duplas.</w:t>
      </w:r>
    </w:p>
    <w:p w:rsidR="00052B39" w:rsidRPr="00824239" w:rsidRDefault="00052B39" w:rsidP="00F21FAB">
      <w:pPr>
        <w:pStyle w:val="SemEspaamento"/>
        <w:ind w:right="142"/>
        <w:jc w:val="both"/>
        <w:rPr>
          <w:rFonts w:ascii="Arial" w:hAnsi="Arial" w:cs="Arial"/>
        </w:rPr>
      </w:pPr>
      <w:r w:rsidRPr="00824239">
        <w:rPr>
          <w:rFonts w:ascii="Arial" w:hAnsi="Arial" w:cs="Arial"/>
        </w:rPr>
        <w:t>Parágrafo Único – Após definição da composição das duplas mistas,</w:t>
      </w:r>
      <w:r w:rsidR="001D24EC" w:rsidRPr="00824239">
        <w:rPr>
          <w:rFonts w:ascii="Arial" w:hAnsi="Arial" w:cs="Arial"/>
        </w:rPr>
        <w:t xml:space="preserve"> deverá permanecer inalterada </w:t>
      </w:r>
      <w:r w:rsidRPr="00824239">
        <w:rPr>
          <w:rFonts w:ascii="Arial" w:hAnsi="Arial" w:cs="Arial"/>
        </w:rPr>
        <w:t xml:space="preserve"> até o final dos jogos.</w:t>
      </w:r>
    </w:p>
    <w:p w:rsidR="00824239" w:rsidRDefault="00824239" w:rsidP="00F21FAB">
      <w:pPr>
        <w:pStyle w:val="SemEspaamento"/>
        <w:ind w:right="142"/>
        <w:jc w:val="both"/>
        <w:rPr>
          <w:rFonts w:ascii="Arial" w:hAnsi="Arial" w:cs="Arial"/>
          <w:b/>
        </w:rPr>
      </w:pPr>
    </w:p>
    <w:p w:rsidR="00AB3D29" w:rsidRPr="00824239" w:rsidRDefault="00AB3D29" w:rsidP="00F21FAB">
      <w:pPr>
        <w:pStyle w:val="SemEspaamento"/>
        <w:ind w:right="142"/>
        <w:jc w:val="both"/>
        <w:rPr>
          <w:rFonts w:ascii="Arial" w:hAnsi="Arial" w:cs="Arial"/>
        </w:rPr>
      </w:pPr>
      <w:r w:rsidRPr="00824239">
        <w:rPr>
          <w:rFonts w:ascii="Arial" w:hAnsi="Arial" w:cs="Arial"/>
          <w:b/>
        </w:rPr>
        <w:t>Art. 6º -</w:t>
      </w:r>
      <w:r w:rsidRPr="00824239">
        <w:rPr>
          <w:rFonts w:ascii="Arial" w:hAnsi="Arial" w:cs="Arial"/>
        </w:rPr>
        <w:t xml:space="preserve"> Os casos omissos serão re</w:t>
      </w:r>
      <w:bookmarkStart w:id="98" w:name="_Toc339350892"/>
      <w:bookmarkStart w:id="99" w:name="_Toc339354150"/>
      <w:r w:rsidRPr="00824239">
        <w:rPr>
          <w:rFonts w:ascii="Arial" w:hAnsi="Arial" w:cs="Arial"/>
        </w:rPr>
        <w:t xml:space="preserve">solvidos pela </w:t>
      </w:r>
      <w:r w:rsidR="00C537D6" w:rsidRPr="00824239">
        <w:rPr>
          <w:rFonts w:ascii="Arial" w:hAnsi="Arial" w:cs="Arial"/>
        </w:rPr>
        <w:t>Coordenação</w:t>
      </w:r>
      <w:r w:rsidRPr="00824239">
        <w:rPr>
          <w:rFonts w:ascii="Arial" w:hAnsi="Arial" w:cs="Arial"/>
        </w:rPr>
        <w:t>.</w:t>
      </w:r>
    </w:p>
    <w:p w:rsidR="00AB3D29" w:rsidRPr="00824239" w:rsidRDefault="00AB3D29" w:rsidP="00F21FAB">
      <w:pPr>
        <w:pStyle w:val="SemEspaamento"/>
        <w:ind w:right="142"/>
        <w:jc w:val="both"/>
        <w:rPr>
          <w:rFonts w:ascii="Arial" w:hAnsi="Arial" w:cs="Arial"/>
          <w:i/>
        </w:rPr>
      </w:pPr>
    </w:p>
    <w:p w:rsidR="00C537D6" w:rsidRPr="001E4687" w:rsidRDefault="00C537D6" w:rsidP="00F21FAB">
      <w:pPr>
        <w:pStyle w:val="SemEspaamento"/>
        <w:ind w:right="142"/>
        <w:jc w:val="both"/>
        <w:rPr>
          <w:rFonts w:ascii="Arial" w:hAnsi="Arial" w:cs="Arial"/>
          <w:i/>
          <w:sz w:val="24"/>
          <w:szCs w:val="24"/>
        </w:rPr>
      </w:pPr>
    </w:p>
    <w:p w:rsidR="00AB3D29" w:rsidRPr="001E4687" w:rsidRDefault="00AB3D29" w:rsidP="00E102B8">
      <w:pPr>
        <w:pStyle w:val="SemEspaamento"/>
        <w:ind w:right="142"/>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5397500" cy="176085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7500" cy="1760855"/>
                    </a:xfrm>
                    <a:prstGeom prst="rect">
                      <a:avLst/>
                    </a:prstGeom>
                    <a:noFill/>
                    <a:ln>
                      <a:noFill/>
                    </a:ln>
                  </pic:spPr>
                </pic:pic>
              </a:graphicData>
            </a:graphic>
          </wp:inline>
        </w:drawing>
      </w:r>
    </w:p>
    <w:bookmarkEnd w:id="98"/>
    <w:bookmarkEnd w:id="99"/>
    <w:p w:rsidR="00AB3D29" w:rsidRPr="001E4687" w:rsidRDefault="00AB3D29" w:rsidP="00F21FAB">
      <w:pPr>
        <w:pStyle w:val="SemEspaamento"/>
        <w:ind w:right="142"/>
        <w:jc w:val="both"/>
        <w:rPr>
          <w:rFonts w:ascii="Arial" w:hAnsi="Arial" w:cs="Arial"/>
          <w:bCs/>
          <w:i/>
          <w:sz w:val="24"/>
          <w:szCs w:val="24"/>
        </w:rPr>
      </w:pPr>
    </w:p>
    <w:p w:rsidR="00AB3D29" w:rsidRPr="00C537D6" w:rsidRDefault="00AB3D29" w:rsidP="00F21FAB">
      <w:pPr>
        <w:pStyle w:val="SemEspaamento"/>
        <w:ind w:right="142"/>
        <w:jc w:val="both"/>
        <w:rPr>
          <w:rFonts w:ascii="Arial" w:hAnsi="Arial" w:cs="Arial"/>
          <w:sz w:val="24"/>
          <w:szCs w:val="24"/>
        </w:rPr>
      </w:pPr>
      <w:r w:rsidRPr="00C537D6">
        <w:rPr>
          <w:rFonts w:ascii="Arial" w:hAnsi="Arial" w:cs="Arial"/>
          <w:b/>
          <w:bCs/>
          <w:sz w:val="24"/>
          <w:szCs w:val="24"/>
        </w:rPr>
        <w:t>Art. 1º -</w:t>
      </w:r>
      <w:r w:rsidR="00824239">
        <w:rPr>
          <w:rFonts w:ascii="Arial" w:hAnsi="Arial" w:cs="Arial"/>
          <w:b/>
          <w:bCs/>
          <w:sz w:val="24"/>
          <w:szCs w:val="24"/>
        </w:rPr>
        <w:t xml:space="preserve"> </w:t>
      </w:r>
      <w:r w:rsidRPr="00C537D6">
        <w:rPr>
          <w:rFonts w:ascii="Arial" w:hAnsi="Arial" w:cs="Arial"/>
          <w:sz w:val="24"/>
          <w:szCs w:val="24"/>
        </w:rPr>
        <w:t>A competição será realizada com base nas Regras Oficiais da Confederação Brasileira de Voleibol – CBV/FIVB e adaptações por  contidas nos Regulamentos Geral e  Específico.</w:t>
      </w:r>
    </w:p>
    <w:p w:rsidR="00AB3D29" w:rsidRPr="00C537D6" w:rsidRDefault="00AB3D29" w:rsidP="00F21FAB">
      <w:pPr>
        <w:pStyle w:val="SemEspaamento"/>
        <w:ind w:right="142"/>
        <w:jc w:val="both"/>
        <w:rPr>
          <w:rFonts w:ascii="Arial" w:hAnsi="Arial" w:cs="Arial"/>
          <w:sz w:val="24"/>
          <w:szCs w:val="24"/>
        </w:rPr>
      </w:pPr>
    </w:p>
    <w:p w:rsidR="00AB3D29" w:rsidRDefault="00AB3D29" w:rsidP="00F21FAB">
      <w:pPr>
        <w:pStyle w:val="SemEspaamento"/>
        <w:ind w:right="142"/>
        <w:jc w:val="both"/>
        <w:rPr>
          <w:rFonts w:ascii="Arial" w:hAnsi="Arial" w:cs="Arial"/>
          <w:sz w:val="24"/>
          <w:szCs w:val="24"/>
        </w:rPr>
      </w:pPr>
      <w:r w:rsidRPr="00C537D6">
        <w:rPr>
          <w:rFonts w:ascii="Arial" w:hAnsi="Arial" w:cs="Arial"/>
          <w:b/>
          <w:sz w:val="24"/>
          <w:szCs w:val="24"/>
        </w:rPr>
        <w:t>Art. 2º -</w:t>
      </w:r>
      <w:r w:rsidRPr="00C537D6">
        <w:rPr>
          <w:rFonts w:ascii="Arial" w:hAnsi="Arial" w:cs="Arial"/>
          <w:sz w:val="24"/>
          <w:szCs w:val="24"/>
        </w:rPr>
        <w:t xml:space="preserve"> As partidas serão disputad</w:t>
      </w:r>
      <w:r w:rsidR="00FD481F">
        <w:rPr>
          <w:rFonts w:ascii="Arial" w:hAnsi="Arial" w:cs="Arial"/>
          <w:sz w:val="24"/>
          <w:szCs w:val="24"/>
        </w:rPr>
        <w:t>as obdecendo o seguinte critério:</w:t>
      </w:r>
    </w:p>
    <w:p w:rsidR="00FD481F" w:rsidRDefault="00FD481F" w:rsidP="00FD481F">
      <w:pPr>
        <w:pStyle w:val="SemEspaamento"/>
        <w:numPr>
          <w:ilvl w:val="0"/>
          <w:numId w:val="28"/>
        </w:numPr>
        <w:ind w:right="142"/>
        <w:jc w:val="both"/>
        <w:rPr>
          <w:rFonts w:ascii="Arial" w:hAnsi="Arial" w:cs="Arial"/>
          <w:sz w:val="24"/>
          <w:szCs w:val="24"/>
        </w:rPr>
      </w:pPr>
      <w:r>
        <w:rPr>
          <w:rFonts w:ascii="Arial" w:hAnsi="Arial" w:cs="Arial"/>
          <w:sz w:val="24"/>
          <w:szCs w:val="24"/>
        </w:rPr>
        <w:t>Fase Final:</w:t>
      </w:r>
    </w:p>
    <w:p w:rsidR="00FD481F" w:rsidRDefault="00FD481F" w:rsidP="00FD481F">
      <w:pPr>
        <w:pStyle w:val="SemEspaamento"/>
        <w:ind w:left="855" w:right="142"/>
        <w:jc w:val="both"/>
        <w:rPr>
          <w:rFonts w:ascii="Arial" w:hAnsi="Arial" w:cs="Arial"/>
          <w:sz w:val="24"/>
          <w:szCs w:val="24"/>
        </w:rPr>
      </w:pPr>
      <w:r>
        <w:rPr>
          <w:rFonts w:ascii="Arial" w:hAnsi="Arial" w:cs="Arial"/>
          <w:sz w:val="24"/>
          <w:szCs w:val="24"/>
        </w:rPr>
        <w:t>b.1) Classificatória(Rodízio Simples): 3 sets obigatórios de 25 pontos</w:t>
      </w:r>
    </w:p>
    <w:p w:rsidR="00FD481F" w:rsidRDefault="00EB6357" w:rsidP="00FD481F">
      <w:pPr>
        <w:pStyle w:val="SemEspaamento"/>
        <w:ind w:left="855" w:right="142"/>
        <w:jc w:val="both"/>
        <w:rPr>
          <w:rFonts w:ascii="Arial" w:hAnsi="Arial" w:cs="Arial"/>
          <w:sz w:val="24"/>
          <w:szCs w:val="24"/>
        </w:rPr>
      </w:pPr>
      <w:r>
        <w:rPr>
          <w:rFonts w:ascii="Arial" w:hAnsi="Arial" w:cs="Arial"/>
          <w:sz w:val="24"/>
          <w:szCs w:val="24"/>
        </w:rPr>
        <w:t>b.2) Semi</w:t>
      </w:r>
      <w:r w:rsidR="00FD481F">
        <w:rPr>
          <w:rFonts w:ascii="Arial" w:hAnsi="Arial" w:cs="Arial"/>
          <w:sz w:val="24"/>
          <w:szCs w:val="24"/>
        </w:rPr>
        <w:t>Final e Final(Eliminatório)</w:t>
      </w:r>
      <w:r w:rsidR="008F654B">
        <w:rPr>
          <w:rFonts w:ascii="Arial" w:hAnsi="Arial" w:cs="Arial"/>
          <w:sz w:val="24"/>
          <w:szCs w:val="24"/>
        </w:rPr>
        <w:t>:</w:t>
      </w:r>
      <w:r w:rsidR="00FD481F">
        <w:rPr>
          <w:rFonts w:ascii="Arial" w:hAnsi="Arial" w:cs="Arial"/>
          <w:sz w:val="24"/>
          <w:szCs w:val="24"/>
        </w:rPr>
        <w:t xml:space="preserve"> melhor de 5 sets</w:t>
      </w:r>
      <w:r w:rsidR="00AE4AE8">
        <w:rPr>
          <w:rFonts w:ascii="Arial" w:hAnsi="Arial" w:cs="Arial"/>
          <w:sz w:val="24"/>
          <w:szCs w:val="24"/>
        </w:rPr>
        <w:t>(3 sets vencedores)</w:t>
      </w:r>
      <w:r w:rsidR="008F654B">
        <w:rPr>
          <w:rFonts w:ascii="Arial" w:hAnsi="Arial" w:cs="Arial"/>
          <w:sz w:val="24"/>
          <w:szCs w:val="24"/>
        </w:rPr>
        <w:t xml:space="preserve"> de 25 pontos, sendo o tié break de 15 pontos</w:t>
      </w:r>
    </w:p>
    <w:p w:rsidR="008F654B" w:rsidRDefault="008F654B" w:rsidP="008F654B">
      <w:pPr>
        <w:pStyle w:val="SemEspaamento"/>
        <w:ind w:left="855" w:right="142"/>
        <w:jc w:val="both"/>
        <w:rPr>
          <w:rFonts w:ascii="Arial" w:hAnsi="Arial" w:cs="Arial"/>
          <w:sz w:val="24"/>
          <w:szCs w:val="24"/>
        </w:rPr>
      </w:pPr>
      <w:r>
        <w:rPr>
          <w:rFonts w:ascii="Arial" w:hAnsi="Arial" w:cs="Arial"/>
          <w:sz w:val="24"/>
          <w:szCs w:val="24"/>
        </w:rPr>
        <w:t>b.3) 3º e 4º lugares(Eliminatório): melhor de 3 sets</w:t>
      </w:r>
      <w:r w:rsidR="00AE4AE8">
        <w:rPr>
          <w:rFonts w:ascii="Arial" w:hAnsi="Arial" w:cs="Arial"/>
          <w:sz w:val="24"/>
          <w:szCs w:val="24"/>
        </w:rPr>
        <w:t>(2 se</w:t>
      </w:r>
      <w:r w:rsidR="00386E21">
        <w:rPr>
          <w:rFonts w:ascii="Arial" w:hAnsi="Arial" w:cs="Arial"/>
          <w:sz w:val="24"/>
          <w:szCs w:val="24"/>
        </w:rPr>
        <w:t>t</w:t>
      </w:r>
      <w:r w:rsidR="00AE4AE8">
        <w:rPr>
          <w:rFonts w:ascii="Arial" w:hAnsi="Arial" w:cs="Arial"/>
          <w:sz w:val="24"/>
          <w:szCs w:val="24"/>
        </w:rPr>
        <w:t>s vencedores)</w:t>
      </w:r>
      <w:r>
        <w:rPr>
          <w:rFonts w:ascii="Arial" w:hAnsi="Arial" w:cs="Arial"/>
          <w:sz w:val="24"/>
          <w:szCs w:val="24"/>
        </w:rPr>
        <w:t xml:space="preserve"> de 25 pontos, sendo o tié break de 15 pontos</w:t>
      </w:r>
    </w:p>
    <w:p w:rsidR="00AB3D29" w:rsidRPr="00C537D6" w:rsidRDefault="00AB3D29" w:rsidP="00F21FAB">
      <w:pPr>
        <w:pStyle w:val="SemEspaamento"/>
        <w:ind w:right="142"/>
        <w:jc w:val="both"/>
        <w:rPr>
          <w:rFonts w:ascii="Arial" w:hAnsi="Arial" w:cs="Arial"/>
          <w:sz w:val="24"/>
          <w:szCs w:val="24"/>
        </w:rPr>
      </w:pPr>
    </w:p>
    <w:p w:rsidR="00AB3D29" w:rsidRPr="00C537D6" w:rsidRDefault="008F654B" w:rsidP="00F21FAB">
      <w:pPr>
        <w:pStyle w:val="SemEspaamento"/>
        <w:ind w:right="142"/>
        <w:jc w:val="both"/>
        <w:rPr>
          <w:rFonts w:ascii="Arial" w:hAnsi="Arial" w:cs="Arial"/>
          <w:sz w:val="24"/>
          <w:szCs w:val="24"/>
        </w:rPr>
      </w:pPr>
      <w:r>
        <w:rPr>
          <w:rFonts w:ascii="Arial" w:hAnsi="Arial" w:cs="Arial"/>
          <w:b/>
          <w:sz w:val="24"/>
          <w:szCs w:val="24"/>
        </w:rPr>
        <w:t>Art. 3</w:t>
      </w:r>
      <w:r w:rsidR="00AB3D29" w:rsidRPr="00C537D6">
        <w:rPr>
          <w:rFonts w:ascii="Arial" w:hAnsi="Arial" w:cs="Arial"/>
          <w:b/>
          <w:sz w:val="24"/>
          <w:szCs w:val="24"/>
        </w:rPr>
        <w:t>º -</w:t>
      </w:r>
      <w:r w:rsidR="00AB3D29" w:rsidRPr="00C537D6">
        <w:rPr>
          <w:rFonts w:ascii="Arial" w:hAnsi="Arial" w:cs="Arial"/>
          <w:sz w:val="24"/>
          <w:szCs w:val="24"/>
        </w:rPr>
        <w:t xml:space="preserve"> O uniforme dos </w:t>
      </w:r>
      <w:r>
        <w:rPr>
          <w:rFonts w:ascii="Arial" w:hAnsi="Arial" w:cs="Arial"/>
          <w:sz w:val="24"/>
          <w:szCs w:val="24"/>
        </w:rPr>
        <w:t>atletas devera seguir os seguintes critérios:</w:t>
      </w:r>
    </w:p>
    <w:p w:rsidR="00AB3D29" w:rsidRPr="00C537D6" w:rsidRDefault="00AB3D29" w:rsidP="00F21FAB">
      <w:pPr>
        <w:pStyle w:val="SemEspaamento"/>
        <w:ind w:right="142"/>
        <w:jc w:val="both"/>
        <w:rPr>
          <w:rFonts w:ascii="Arial" w:hAnsi="Arial" w:cs="Arial"/>
          <w:sz w:val="24"/>
          <w:szCs w:val="24"/>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 xml:space="preserve">§ </w:t>
      </w:r>
      <w:r w:rsidRPr="00C537D6">
        <w:rPr>
          <w:rFonts w:ascii="Arial" w:eastAsia="Calibri" w:hAnsi="Arial" w:cs="Arial"/>
          <w:b/>
          <w:sz w:val="24"/>
          <w:szCs w:val="24"/>
          <w:lang w:eastAsia="pt-BR"/>
        </w:rPr>
        <w:t>1º  -</w:t>
      </w:r>
      <w:r w:rsidRPr="00C537D6">
        <w:rPr>
          <w:rFonts w:ascii="Arial" w:eastAsia="Calibri" w:hAnsi="Arial" w:cs="Arial"/>
          <w:sz w:val="24"/>
          <w:szCs w:val="24"/>
          <w:lang w:eastAsia="pt-BR"/>
        </w:rPr>
        <w:t xml:space="preserve">Os uniformes das equipes participantes deverão obedecer ao disposto nas Regras Oficiais de Voleibol da FIVB e nas condições estabelecidas neste Regulamento. </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2º - </w:t>
      </w:r>
      <w:r w:rsidRPr="00C537D6">
        <w:rPr>
          <w:rFonts w:ascii="Arial" w:eastAsia="Calibri" w:hAnsi="Arial" w:cs="Arial"/>
          <w:sz w:val="24"/>
          <w:szCs w:val="24"/>
          <w:lang w:eastAsia="pt-BR"/>
        </w:rPr>
        <w:t>O uniforme dos atletas consiste em camis</w:t>
      </w:r>
      <w:r w:rsidR="008F654B">
        <w:rPr>
          <w:rFonts w:ascii="Arial" w:eastAsia="Calibri" w:hAnsi="Arial" w:cs="Arial"/>
          <w:sz w:val="24"/>
          <w:szCs w:val="24"/>
          <w:lang w:eastAsia="pt-BR"/>
        </w:rPr>
        <w:t>a, calção, short, tênis e meias, com numeração obrigatória na frente e nas costas da camisa</w:t>
      </w:r>
      <w:r w:rsidR="001607EB">
        <w:rPr>
          <w:rFonts w:ascii="Arial" w:eastAsia="Calibri" w:hAnsi="Arial" w:cs="Arial"/>
          <w:sz w:val="24"/>
          <w:szCs w:val="24"/>
          <w:lang w:eastAsia="pt-BR"/>
        </w:rPr>
        <w:t>, caso haja numeração no calção, deverá ser o mesmo número da camisa;</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3º - </w:t>
      </w:r>
      <w:r w:rsidRPr="00C537D6">
        <w:rPr>
          <w:rFonts w:ascii="Arial" w:eastAsia="Calibri" w:hAnsi="Arial" w:cs="Arial"/>
          <w:sz w:val="24"/>
          <w:szCs w:val="24"/>
          <w:lang w:eastAsia="pt-BR"/>
        </w:rPr>
        <w:t xml:space="preserve">A cor e o feitio do uniforme deverão ser padronizados - exceto as peças do uniforme do Líbero; </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4º - </w:t>
      </w:r>
      <w:r w:rsidRPr="00C537D6">
        <w:rPr>
          <w:rFonts w:ascii="Arial" w:eastAsia="Calibri" w:hAnsi="Arial" w:cs="Arial"/>
          <w:sz w:val="24"/>
          <w:szCs w:val="24"/>
          <w:lang w:eastAsia="pt-BR"/>
        </w:rPr>
        <w:t xml:space="preserve">É proibido o uso de uniformes de cor diferente dos demais jogadores - exceto o Líbero - e/ou sem a numeração oficial; </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5º - </w:t>
      </w:r>
      <w:r w:rsidRPr="00C537D6">
        <w:rPr>
          <w:rFonts w:ascii="Arial" w:eastAsia="Calibri" w:hAnsi="Arial" w:cs="Arial"/>
          <w:sz w:val="24"/>
          <w:szCs w:val="24"/>
          <w:lang w:eastAsia="pt-BR"/>
        </w:rPr>
        <w:t xml:space="preserve">Os uniformes dos jogadores devem estar numerados de 01 (um) a 20 (vinte), sendo facultada a inserção do nome. </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6º - </w:t>
      </w:r>
      <w:r w:rsidRPr="00C537D6">
        <w:rPr>
          <w:rFonts w:ascii="Arial" w:eastAsia="Calibri" w:hAnsi="Arial" w:cs="Arial"/>
          <w:sz w:val="24"/>
          <w:szCs w:val="24"/>
          <w:lang w:eastAsia="pt-BR"/>
        </w:rPr>
        <w:t xml:space="preserve">O número deve ser colocado, preferencialmente, no centro das camisas, tanto na frente quanto nas costas. A cor e o brilho dos números devem contrastar com a cor e o brilho das camisas. </w:t>
      </w:r>
    </w:p>
    <w:p w:rsidR="00653575" w:rsidRPr="00C537D6" w:rsidRDefault="00653575"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7º - </w:t>
      </w:r>
      <w:r w:rsidRPr="00C537D6">
        <w:rPr>
          <w:rFonts w:ascii="Arial" w:eastAsia="Calibri" w:hAnsi="Arial" w:cs="Arial"/>
          <w:sz w:val="24"/>
          <w:szCs w:val="24"/>
          <w:lang w:eastAsia="pt-BR"/>
        </w:rPr>
        <w:t xml:space="preserve">O capitão da equipe deve ser - obrigatoriamente - identificado por uma tarja em sua camisa, de 8cm x 2cm, colocada no peito abaixo do número. A tarja deverá ser fixa e em cor contrastante a cor da camisa. Não será permitida a </w:t>
      </w:r>
      <w:r w:rsidRPr="00C537D6">
        <w:rPr>
          <w:rFonts w:ascii="Arial" w:eastAsia="Calibri" w:hAnsi="Arial" w:cs="Arial"/>
          <w:b/>
          <w:bCs/>
          <w:sz w:val="24"/>
          <w:szCs w:val="24"/>
          <w:lang w:eastAsia="pt-BR"/>
        </w:rPr>
        <w:t>utilização de esparadrapo, sem estar costurado</w:t>
      </w:r>
      <w:r w:rsidRPr="00C537D6">
        <w:rPr>
          <w:rFonts w:ascii="Arial" w:eastAsia="Calibri" w:hAnsi="Arial" w:cs="Arial"/>
          <w:sz w:val="24"/>
          <w:szCs w:val="24"/>
          <w:lang w:eastAsia="pt-BR"/>
        </w:rPr>
        <w:t xml:space="preserve">, como tarja de identificação. </w:t>
      </w:r>
    </w:p>
    <w:p w:rsidR="00AB3D29" w:rsidRDefault="00AB3D29" w:rsidP="00F21FAB">
      <w:pPr>
        <w:pStyle w:val="SemEspaamento"/>
        <w:ind w:right="142"/>
        <w:jc w:val="both"/>
        <w:rPr>
          <w:rFonts w:ascii="Arial" w:eastAsia="Calibri" w:hAnsi="Arial" w:cs="Arial"/>
          <w:sz w:val="24"/>
          <w:szCs w:val="24"/>
          <w:lang w:eastAsia="pt-BR"/>
        </w:rPr>
      </w:pPr>
    </w:p>
    <w:p w:rsidR="00824239" w:rsidRDefault="00824239" w:rsidP="00F21FAB">
      <w:pPr>
        <w:pStyle w:val="SemEspaamento"/>
        <w:ind w:right="142"/>
        <w:jc w:val="both"/>
        <w:rPr>
          <w:rFonts w:ascii="Arial" w:eastAsia="Calibri" w:hAnsi="Arial" w:cs="Arial"/>
          <w:sz w:val="24"/>
          <w:szCs w:val="24"/>
          <w:lang w:eastAsia="pt-BR"/>
        </w:rPr>
      </w:pPr>
    </w:p>
    <w:p w:rsidR="00824239" w:rsidRPr="00C537D6" w:rsidRDefault="0082423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00653575">
        <w:rPr>
          <w:rFonts w:ascii="Arial" w:eastAsia="Calibri" w:hAnsi="Arial" w:cs="Arial"/>
          <w:b/>
          <w:sz w:val="24"/>
          <w:szCs w:val="24"/>
          <w:lang w:eastAsia="pt-BR"/>
        </w:rPr>
        <w:t xml:space="preserve"> 8</w:t>
      </w:r>
      <w:r w:rsidR="008E2165">
        <w:rPr>
          <w:rFonts w:ascii="Arial" w:eastAsia="Calibri" w:hAnsi="Arial" w:cs="Arial"/>
          <w:b/>
          <w:sz w:val="24"/>
          <w:szCs w:val="24"/>
          <w:lang w:eastAsia="pt-BR"/>
        </w:rPr>
        <w:t>º</w:t>
      </w:r>
      <w:r w:rsidRPr="00C537D6">
        <w:rPr>
          <w:rFonts w:ascii="Arial" w:eastAsia="Calibri" w:hAnsi="Arial" w:cs="Arial"/>
          <w:b/>
          <w:sz w:val="24"/>
          <w:szCs w:val="24"/>
          <w:lang w:eastAsia="pt-BR"/>
        </w:rPr>
        <w:t xml:space="preserve"> - </w:t>
      </w:r>
      <w:r w:rsidRPr="00C537D6">
        <w:rPr>
          <w:rFonts w:ascii="Arial" w:eastAsia="Calibri" w:hAnsi="Arial" w:cs="Arial"/>
          <w:sz w:val="24"/>
          <w:szCs w:val="24"/>
          <w:lang w:eastAsia="pt-BR"/>
        </w:rPr>
        <w:t>O Líbero deverá usar uniforme de cor diferente ou jaleco para seu substituto, contrastante com os outros jogadores da equipe.</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AB3D29" w:rsidP="00F21FAB">
      <w:pPr>
        <w:pStyle w:val="SemEspaamento"/>
        <w:ind w:right="142"/>
        <w:jc w:val="both"/>
        <w:rPr>
          <w:rFonts w:ascii="Arial" w:eastAsia="Calibri" w:hAnsi="Arial" w:cs="Arial"/>
          <w:sz w:val="24"/>
          <w:szCs w:val="24"/>
          <w:lang w:eastAsia="pt-BR"/>
        </w:rPr>
      </w:pPr>
      <w:r w:rsidRPr="00C537D6">
        <w:rPr>
          <w:rFonts w:ascii="Arial" w:hAnsi="Arial" w:cs="Arial"/>
          <w:b/>
          <w:sz w:val="24"/>
          <w:szCs w:val="24"/>
        </w:rPr>
        <w:t>§</w:t>
      </w:r>
      <w:r w:rsidRPr="00C537D6">
        <w:rPr>
          <w:rFonts w:ascii="Arial" w:eastAsia="Calibri" w:hAnsi="Arial" w:cs="Arial"/>
          <w:b/>
          <w:sz w:val="24"/>
          <w:szCs w:val="24"/>
          <w:lang w:eastAsia="pt-BR"/>
        </w:rPr>
        <w:t xml:space="preserve"> 1</w:t>
      </w:r>
      <w:r w:rsidR="008E2165">
        <w:rPr>
          <w:rFonts w:ascii="Arial" w:eastAsia="Calibri" w:hAnsi="Arial" w:cs="Arial"/>
          <w:b/>
          <w:sz w:val="24"/>
          <w:szCs w:val="24"/>
          <w:lang w:eastAsia="pt-BR"/>
        </w:rPr>
        <w:t>0</w:t>
      </w:r>
      <w:r w:rsidRPr="00C537D6">
        <w:rPr>
          <w:rFonts w:ascii="Arial" w:eastAsia="Calibri" w:hAnsi="Arial" w:cs="Arial"/>
          <w:sz w:val="24"/>
          <w:szCs w:val="24"/>
          <w:lang w:eastAsia="pt-BR"/>
        </w:rPr>
        <w:t xml:space="preserve"> - O uniforme do Líbero pode ter um feitio diferente, preservando-se a numeração como o restante da equipe.</w:t>
      </w:r>
    </w:p>
    <w:p w:rsidR="00AB3D29" w:rsidRPr="00C537D6" w:rsidRDefault="00AB3D29" w:rsidP="00F21FAB">
      <w:pPr>
        <w:pStyle w:val="SemEspaamento"/>
        <w:ind w:right="142"/>
        <w:jc w:val="both"/>
        <w:rPr>
          <w:rFonts w:ascii="Arial" w:eastAsia="Calibri" w:hAnsi="Arial" w:cs="Arial"/>
          <w:sz w:val="24"/>
          <w:szCs w:val="24"/>
          <w:lang w:eastAsia="pt-BR"/>
        </w:rPr>
      </w:pPr>
    </w:p>
    <w:p w:rsidR="00AB3D29" w:rsidRPr="00C537D6" w:rsidRDefault="00653575" w:rsidP="00F21FAB">
      <w:pPr>
        <w:pStyle w:val="SemEspaamento"/>
        <w:ind w:right="142"/>
        <w:jc w:val="both"/>
        <w:rPr>
          <w:rFonts w:ascii="Arial" w:hAnsi="Arial" w:cs="Arial"/>
          <w:sz w:val="24"/>
          <w:szCs w:val="24"/>
        </w:rPr>
      </w:pPr>
      <w:r>
        <w:rPr>
          <w:rFonts w:ascii="Arial" w:hAnsi="Arial" w:cs="Arial"/>
          <w:b/>
          <w:sz w:val="24"/>
          <w:szCs w:val="24"/>
        </w:rPr>
        <w:t>Art. 4</w:t>
      </w:r>
      <w:r w:rsidR="00AB3D29" w:rsidRPr="00C537D6">
        <w:rPr>
          <w:rFonts w:ascii="Arial" w:hAnsi="Arial" w:cs="Arial"/>
          <w:b/>
          <w:sz w:val="24"/>
          <w:szCs w:val="24"/>
        </w:rPr>
        <w:t>º -</w:t>
      </w:r>
      <w:r w:rsidR="00AB3D29" w:rsidRPr="00C537D6">
        <w:rPr>
          <w:rFonts w:ascii="Arial" w:hAnsi="Arial" w:cs="Arial"/>
          <w:sz w:val="24"/>
          <w:szCs w:val="24"/>
        </w:rPr>
        <w:t xml:space="preserve"> A cada intervalo entre o termino de uma partida e o inicio de outra, as equipes que irão jogar terão direito a 5 (cinco) minutos para o aquecimento denominado ataque/defesa, antes que inicie o sorteio. Após o sorteio, as equipes terão 6 (seis) minutos para o realização do aquecimento de rede. A tolerância para o Primeiro jogo da rodada e de 15 minutos. Os demais jogos seguem conforme horário de tabela sem tolerância.</w:t>
      </w:r>
    </w:p>
    <w:p w:rsidR="00AB3D29" w:rsidRPr="00C537D6" w:rsidRDefault="00AB3D29" w:rsidP="00F21FAB">
      <w:pPr>
        <w:pStyle w:val="SemEspaamento"/>
        <w:ind w:right="142"/>
        <w:jc w:val="both"/>
        <w:rPr>
          <w:rFonts w:ascii="Arial" w:hAnsi="Arial" w:cs="Arial"/>
          <w:sz w:val="24"/>
          <w:szCs w:val="24"/>
        </w:rPr>
      </w:pPr>
    </w:p>
    <w:p w:rsidR="00AB3D29" w:rsidRPr="00C537D6" w:rsidRDefault="00F21FAB" w:rsidP="00F21FAB">
      <w:pPr>
        <w:pStyle w:val="SemEspaamento"/>
        <w:ind w:right="142"/>
        <w:jc w:val="both"/>
        <w:rPr>
          <w:rFonts w:ascii="Arial" w:hAnsi="Arial" w:cs="Arial"/>
          <w:sz w:val="24"/>
          <w:szCs w:val="24"/>
        </w:rPr>
      </w:pPr>
      <w:r w:rsidRPr="00C537D6">
        <w:rPr>
          <w:rFonts w:ascii="Arial" w:hAnsi="Arial" w:cs="Arial"/>
          <w:b/>
          <w:sz w:val="24"/>
          <w:szCs w:val="24"/>
        </w:rPr>
        <w:t>Parágrafo</w:t>
      </w:r>
      <w:r w:rsidR="00AB3D29" w:rsidRPr="00C537D6">
        <w:rPr>
          <w:rFonts w:ascii="Arial" w:hAnsi="Arial" w:cs="Arial"/>
          <w:b/>
          <w:sz w:val="24"/>
          <w:szCs w:val="24"/>
        </w:rPr>
        <w:t xml:space="preserve"> Único </w:t>
      </w:r>
      <w:r w:rsidR="00982AAA" w:rsidRPr="00C537D6">
        <w:rPr>
          <w:rFonts w:ascii="Arial" w:hAnsi="Arial" w:cs="Arial"/>
          <w:b/>
          <w:sz w:val="24"/>
          <w:szCs w:val="24"/>
        </w:rPr>
        <w:t>–</w:t>
      </w:r>
      <w:r w:rsidR="00982AAA" w:rsidRPr="00C537D6">
        <w:rPr>
          <w:rFonts w:ascii="Arial" w:hAnsi="Arial" w:cs="Arial"/>
          <w:sz w:val="24"/>
          <w:szCs w:val="24"/>
        </w:rPr>
        <w:t xml:space="preserve">Não </w:t>
      </w:r>
      <w:r w:rsidR="00AB3D29" w:rsidRPr="00C537D6">
        <w:rPr>
          <w:rFonts w:ascii="Arial" w:hAnsi="Arial" w:cs="Arial"/>
          <w:sz w:val="24"/>
          <w:szCs w:val="24"/>
        </w:rPr>
        <w:t>haverá tempo técnico</w:t>
      </w:r>
      <w:r w:rsidR="00982AAA" w:rsidRPr="00C537D6">
        <w:rPr>
          <w:rFonts w:ascii="Arial" w:hAnsi="Arial" w:cs="Arial"/>
          <w:sz w:val="24"/>
          <w:szCs w:val="24"/>
        </w:rPr>
        <w:t xml:space="preserve"> em nenhuma fase da competição</w:t>
      </w:r>
      <w:r w:rsidR="00AB3D29" w:rsidRPr="00C537D6">
        <w:rPr>
          <w:rFonts w:ascii="Arial" w:hAnsi="Arial" w:cs="Arial"/>
          <w:sz w:val="24"/>
          <w:szCs w:val="24"/>
        </w:rPr>
        <w:t>.</w:t>
      </w:r>
    </w:p>
    <w:p w:rsidR="00AB3D29" w:rsidRPr="00C537D6" w:rsidRDefault="00AB3D29" w:rsidP="00F21FAB">
      <w:pPr>
        <w:pStyle w:val="SemEspaamento"/>
        <w:ind w:right="142"/>
        <w:jc w:val="both"/>
        <w:rPr>
          <w:rFonts w:ascii="Arial" w:hAnsi="Arial" w:cs="Arial"/>
          <w:sz w:val="24"/>
          <w:szCs w:val="24"/>
        </w:rPr>
      </w:pPr>
    </w:p>
    <w:p w:rsidR="006D399D" w:rsidRPr="00C537D6" w:rsidRDefault="00653575" w:rsidP="00F21FAB">
      <w:pPr>
        <w:pStyle w:val="SemEspaamento"/>
        <w:ind w:right="142"/>
        <w:jc w:val="both"/>
        <w:rPr>
          <w:rFonts w:ascii="Arial" w:hAnsi="Arial" w:cs="Arial"/>
          <w:sz w:val="24"/>
          <w:szCs w:val="24"/>
        </w:rPr>
      </w:pPr>
      <w:r>
        <w:rPr>
          <w:rFonts w:ascii="Arial" w:hAnsi="Arial" w:cs="Arial"/>
          <w:b/>
          <w:sz w:val="24"/>
          <w:szCs w:val="24"/>
        </w:rPr>
        <w:t>Art. 5</w:t>
      </w:r>
      <w:r w:rsidR="00AB3D29" w:rsidRPr="00C537D6">
        <w:rPr>
          <w:rFonts w:ascii="Arial" w:hAnsi="Arial" w:cs="Arial"/>
          <w:b/>
          <w:sz w:val="24"/>
          <w:szCs w:val="24"/>
        </w:rPr>
        <w:t>º -</w:t>
      </w:r>
      <w:r w:rsidR="00AB3D29" w:rsidRPr="00C537D6">
        <w:rPr>
          <w:rFonts w:ascii="Arial" w:hAnsi="Arial" w:cs="Arial"/>
          <w:sz w:val="24"/>
          <w:szCs w:val="24"/>
        </w:rPr>
        <w:t xml:space="preserve"> O jogador Libero</w:t>
      </w:r>
      <w:r w:rsidR="006D399D" w:rsidRPr="00C537D6">
        <w:rPr>
          <w:rFonts w:ascii="Arial" w:hAnsi="Arial" w:cs="Arial"/>
          <w:sz w:val="24"/>
          <w:szCs w:val="24"/>
        </w:rPr>
        <w:t xml:space="preserve"> poderá ser escolhido a cada jogo. Devendo ser</w:t>
      </w:r>
      <w:r w:rsidR="00FD705D" w:rsidRPr="00C537D6">
        <w:rPr>
          <w:rFonts w:ascii="Arial" w:hAnsi="Arial" w:cs="Arial"/>
          <w:sz w:val="24"/>
          <w:szCs w:val="24"/>
        </w:rPr>
        <w:t xml:space="preserve"> informado ao apontador que oficializará </w:t>
      </w:r>
      <w:r w:rsidR="006D399D" w:rsidRPr="00C537D6">
        <w:rPr>
          <w:rFonts w:ascii="Arial" w:hAnsi="Arial" w:cs="Arial"/>
          <w:sz w:val="24"/>
          <w:szCs w:val="24"/>
        </w:rPr>
        <w:t>em súmula.</w:t>
      </w:r>
    </w:p>
    <w:p w:rsidR="00AB3D29" w:rsidRPr="00C537D6" w:rsidRDefault="00AB3D29" w:rsidP="00F21FAB">
      <w:pPr>
        <w:pStyle w:val="SemEspaamento"/>
        <w:ind w:right="142"/>
        <w:jc w:val="both"/>
        <w:rPr>
          <w:rFonts w:ascii="Arial" w:hAnsi="Arial" w:cs="Arial"/>
          <w:sz w:val="24"/>
          <w:szCs w:val="24"/>
        </w:rPr>
      </w:pPr>
    </w:p>
    <w:p w:rsidR="00AB3D29" w:rsidRPr="00C537D6" w:rsidRDefault="00F21FAB" w:rsidP="00F21FAB">
      <w:pPr>
        <w:pStyle w:val="SemEspaamento"/>
        <w:ind w:right="142"/>
        <w:jc w:val="both"/>
        <w:rPr>
          <w:rFonts w:ascii="Arial" w:hAnsi="Arial" w:cs="Arial"/>
          <w:sz w:val="24"/>
          <w:szCs w:val="24"/>
        </w:rPr>
      </w:pPr>
      <w:r w:rsidRPr="00C537D6">
        <w:rPr>
          <w:rFonts w:ascii="Arial" w:hAnsi="Arial" w:cs="Arial"/>
          <w:b/>
          <w:sz w:val="24"/>
          <w:szCs w:val="24"/>
        </w:rPr>
        <w:t>Parágrafo</w:t>
      </w:r>
      <w:r w:rsidR="00AB3D29" w:rsidRPr="00C537D6">
        <w:rPr>
          <w:rFonts w:ascii="Arial" w:hAnsi="Arial" w:cs="Arial"/>
          <w:b/>
          <w:sz w:val="24"/>
          <w:szCs w:val="24"/>
        </w:rPr>
        <w:t xml:space="preserve"> Único - </w:t>
      </w:r>
      <w:r w:rsidR="00AB3D29" w:rsidRPr="00C537D6">
        <w:rPr>
          <w:rFonts w:ascii="Arial" w:hAnsi="Arial" w:cs="Arial"/>
          <w:sz w:val="24"/>
          <w:szCs w:val="24"/>
        </w:rPr>
        <w:t>Caso uma equipe opte por usar 02 (dois) líberos na c</w:t>
      </w:r>
      <w:r w:rsidR="00653575">
        <w:rPr>
          <w:rFonts w:ascii="Arial" w:hAnsi="Arial" w:cs="Arial"/>
          <w:sz w:val="24"/>
          <w:szCs w:val="24"/>
        </w:rPr>
        <w:t xml:space="preserve">ompetição os mesmos deverão estar </w:t>
      </w:r>
      <w:r w:rsidR="00AB3D29" w:rsidRPr="00C537D6">
        <w:rPr>
          <w:rFonts w:ascii="Arial" w:hAnsi="Arial" w:cs="Arial"/>
          <w:sz w:val="24"/>
          <w:szCs w:val="24"/>
        </w:rPr>
        <w:t>relacionados entre os 12 (doze) atletas da equipe.</w:t>
      </w:r>
    </w:p>
    <w:p w:rsidR="00AB3D29" w:rsidRPr="00C537D6" w:rsidRDefault="00AB3D29" w:rsidP="00F21FAB">
      <w:pPr>
        <w:pStyle w:val="SemEspaamento"/>
        <w:ind w:right="142"/>
        <w:jc w:val="both"/>
        <w:rPr>
          <w:rFonts w:ascii="Arial" w:hAnsi="Arial" w:cs="Arial"/>
          <w:sz w:val="24"/>
          <w:szCs w:val="24"/>
        </w:rPr>
      </w:pPr>
    </w:p>
    <w:p w:rsidR="00AB3D29" w:rsidRPr="00C537D6" w:rsidRDefault="00653575" w:rsidP="00F21FAB">
      <w:pPr>
        <w:pStyle w:val="SemEspaamento"/>
        <w:ind w:right="142"/>
        <w:jc w:val="both"/>
        <w:rPr>
          <w:rFonts w:ascii="Arial" w:hAnsi="Arial" w:cs="Arial"/>
          <w:sz w:val="24"/>
          <w:szCs w:val="24"/>
        </w:rPr>
      </w:pPr>
      <w:r>
        <w:rPr>
          <w:rFonts w:ascii="Arial" w:hAnsi="Arial" w:cs="Arial"/>
          <w:b/>
          <w:sz w:val="24"/>
          <w:szCs w:val="24"/>
        </w:rPr>
        <w:t>Art. 6</w:t>
      </w:r>
      <w:r w:rsidR="00FF63A1">
        <w:rPr>
          <w:rFonts w:ascii="Arial" w:hAnsi="Arial" w:cs="Arial"/>
          <w:b/>
          <w:sz w:val="24"/>
          <w:szCs w:val="24"/>
        </w:rPr>
        <w:t>º</w:t>
      </w:r>
      <w:r w:rsidR="00AB3D29" w:rsidRPr="00C537D6">
        <w:rPr>
          <w:rFonts w:ascii="Arial" w:hAnsi="Arial" w:cs="Arial"/>
          <w:b/>
          <w:sz w:val="24"/>
          <w:szCs w:val="24"/>
        </w:rPr>
        <w:t>-</w:t>
      </w:r>
      <w:r w:rsidR="00AB3D29" w:rsidRPr="00C537D6">
        <w:rPr>
          <w:rFonts w:ascii="Arial" w:hAnsi="Arial" w:cs="Arial"/>
          <w:sz w:val="24"/>
          <w:szCs w:val="24"/>
        </w:rPr>
        <w:t xml:space="preserve"> Os casos omissos serão resolvidos pela </w:t>
      </w:r>
      <w:r w:rsidR="00C537D6" w:rsidRPr="00C537D6">
        <w:rPr>
          <w:rFonts w:ascii="Arial" w:hAnsi="Arial" w:cs="Arial"/>
          <w:sz w:val="24"/>
          <w:szCs w:val="24"/>
        </w:rPr>
        <w:t>Coordenação</w:t>
      </w:r>
      <w:r w:rsidR="00AB3D29" w:rsidRPr="00C537D6">
        <w:rPr>
          <w:rFonts w:ascii="Arial" w:hAnsi="Arial" w:cs="Arial"/>
          <w:sz w:val="24"/>
          <w:szCs w:val="24"/>
        </w:rPr>
        <w:t>.</w:t>
      </w: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Pr="001E4687" w:rsidRDefault="00AB3D29" w:rsidP="00F21FAB">
      <w:pPr>
        <w:pStyle w:val="SemEspaamento"/>
        <w:ind w:right="142"/>
        <w:jc w:val="both"/>
        <w:rPr>
          <w:rFonts w:ascii="Arial" w:hAnsi="Arial" w:cs="Arial"/>
          <w:i/>
          <w:sz w:val="24"/>
          <w:szCs w:val="24"/>
        </w:rPr>
      </w:pPr>
    </w:p>
    <w:p w:rsidR="00AB3D29" w:rsidRDefault="00AB3D29" w:rsidP="00F21FAB">
      <w:pPr>
        <w:pStyle w:val="SemEspaamento"/>
        <w:ind w:right="142"/>
        <w:jc w:val="both"/>
        <w:rPr>
          <w:rFonts w:ascii="Arial" w:hAnsi="Arial" w:cs="Arial"/>
          <w:i/>
          <w:sz w:val="24"/>
          <w:szCs w:val="24"/>
        </w:rPr>
      </w:pPr>
    </w:p>
    <w:p w:rsidR="00F21FAB" w:rsidRDefault="00F21FAB"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653575" w:rsidRDefault="00653575" w:rsidP="00F21FAB">
      <w:pPr>
        <w:pStyle w:val="SemEspaamento"/>
        <w:ind w:right="142"/>
        <w:jc w:val="both"/>
        <w:rPr>
          <w:rFonts w:ascii="Arial" w:hAnsi="Arial" w:cs="Arial"/>
          <w:i/>
          <w:sz w:val="24"/>
          <w:szCs w:val="24"/>
        </w:rPr>
      </w:pPr>
    </w:p>
    <w:p w:rsidR="00C537D6" w:rsidRDefault="00C537D6" w:rsidP="00F21FAB">
      <w:pPr>
        <w:pStyle w:val="SemEspaamento"/>
        <w:ind w:right="142"/>
        <w:jc w:val="both"/>
        <w:rPr>
          <w:rFonts w:ascii="Arial" w:hAnsi="Arial" w:cs="Arial"/>
          <w:i/>
          <w:sz w:val="24"/>
          <w:szCs w:val="24"/>
        </w:rPr>
      </w:pPr>
    </w:p>
    <w:p w:rsidR="00AB3D29" w:rsidRPr="00C24226" w:rsidRDefault="00AB3D29" w:rsidP="00E102B8">
      <w:pPr>
        <w:pStyle w:val="SemEspaamento"/>
        <w:ind w:right="142"/>
        <w:jc w:val="center"/>
        <w:rPr>
          <w:rFonts w:ascii="Arial" w:hAnsi="Arial" w:cs="Arial"/>
          <w:i/>
          <w:color w:val="FF0000"/>
          <w:sz w:val="24"/>
          <w:szCs w:val="24"/>
        </w:rPr>
      </w:pPr>
      <w:bookmarkStart w:id="100" w:name="_Toc339350893"/>
      <w:bookmarkStart w:id="101" w:name="_Toc339354151"/>
      <w:r w:rsidRPr="001E4687">
        <w:rPr>
          <w:rFonts w:ascii="Arial" w:hAnsi="Arial" w:cs="Arial"/>
          <w:i/>
          <w:noProof/>
          <w:sz w:val="24"/>
          <w:szCs w:val="24"/>
          <w:lang w:eastAsia="pt-BR"/>
        </w:rPr>
        <w:drawing>
          <wp:inline distT="0" distB="0" distL="0" distR="0">
            <wp:extent cx="5397500" cy="1153160"/>
            <wp:effectExtent l="0" t="0" r="0" b="889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7500" cy="1153160"/>
                    </a:xfrm>
                    <a:prstGeom prst="rect">
                      <a:avLst/>
                    </a:prstGeom>
                    <a:noFill/>
                    <a:ln>
                      <a:noFill/>
                    </a:ln>
                  </pic:spPr>
                </pic:pic>
              </a:graphicData>
            </a:graphic>
          </wp:inline>
        </w:drawing>
      </w:r>
    </w:p>
    <w:bookmarkEnd w:id="100"/>
    <w:bookmarkEnd w:id="101"/>
    <w:p w:rsidR="00C537D6" w:rsidRDefault="00C537D6" w:rsidP="00F21FAB">
      <w:pPr>
        <w:pStyle w:val="SemEspaamento"/>
        <w:ind w:right="142"/>
        <w:jc w:val="both"/>
        <w:rPr>
          <w:rFonts w:ascii="Arial" w:hAnsi="Arial" w:cs="Arial"/>
          <w:b/>
          <w:i/>
        </w:rPr>
      </w:pPr>
    </w:p>
    <w:p w:rsidR="00AB3D29" w:rsidRPr="00C537D6" w:rsidRDefault="00AB3D29" w:rsidP="00F21FAB">
      <w:pPr>
        <w:pStyle w:val="SemEspaamento"/>
        <w:ind w:right="142"/>
        <w:jc w:val="both"/>
        <w:rPr>
          <w:rFonts w:ascii="Arial" w:hAnsi="Arial" w:cs="Arial"/>
          <w:bCs/>
        </w:rPr>
      </w:pPr>
      <w:r w:rsidRPr="00C537D6">
        <w:rPr>
          <w:rFonts w:ascii="Arial" w:hAnsi="Arial" w:cs="Arial"/>
          <w:b/>
        </w:rPr>
        <w:t>Art. 1º -</w:t>
      </w:r>
      <w:r w:rsidRPr="00C537D6">
        <w:rPr>
          <w:rFonts w:ascii="Arial" w:hAnsi="Arial" w:cs="Arial"/>
        </w:rPr>
        <w:t xml:space="preserve"> A competição será realizada com base nas regras oficiais da Confederação Brasileira de Voleibol - CBV para o Vôlei de Praia, e as adaptações contidas neste Regulamento Específico e no Regulamento Geral</w:t>
      </w:r>
      <w:r w:rsidRPr="00C537D6">
        <w:rPr>
          <w:rFonts w:ascii="Arial" w:hAnsi="Arial" w:cs="Arial"/>
          <w:bCs/>
        </w:rPr>
        <w:t>.</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rPr>
        <w:t>Art.2º -</w:t>
      </w:r>
      <w:r w:rsidRPr="00C537D6">
        <w:rPr>
          <w:rFonts w:ascii="Arial" w:hAnsi="Arial" w:cs="Arial"/>
        </w:rPr>
        <w:t xml:space="preserve"> As partidas serão disputadas em 01(um) único set de 25 pontos, sendo vencedora a dupla que obtiver 02(dois) pontos de vantagem sobre a adversária. Haverá troca de lado a cada 07 (sete) pontos. Cada dupla terá direito a 01 (um) tempo de 01 (um) minuto por set.</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rPr>
        <w:t xml:space="preserve">Paragráfo Único - </w:t>
      </w:r>
      <w:r w:rsidRPr="00C537D6">
        <w:rPr>
          <w:rFonts w:ascii="Arial" w:hAnsi="Arial" w:cs="Arial"/>
        </w:rPr>
        <w:t>Na soma de 21 pontos haverá um tempo técnico de 01 (um) minuto em todas as fases. Não haverá tempo técnico no 3º set (tie break).</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rPr>
        <w:t>Art. 3º-</w:t>
      </w:r>
      <w:r w:rsidRPr="00C537D6">
        <w:rPr>
          <w:rFonts w:ascii="Arial" w:hAnsi="Arial" w:cs="Arial"/>
        </w:rPr>
        <w:t xml:space="preserve"> Nas fases Semifinal e Final as partidas serão disputadas em 02 (dois) sets vencedores de 21 pontos, caso haja necessidade do terceiro set (tie break), este será de 15(quinze) pontos, havendo troca de lado a cada 05(cinco) pontos no set decisivo. Cada dupla terá direito a 01(um) tempo de 1 minuto cada em todos os sets.</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bCs/>
        </w:rPr>
      </w:pPr>
      <w:r w:rsidRPr="00C537D6">
        <w:rPr>
          <w:rFonts w:ascii="Arial" w:hAnsi="Arial" w:cs="Arial"/>
          <w:b/>
          <w:bCs/>
        </w:rPr>
        <w:t>Art. 4º -</w:t>
      </w:r>
      <w:r w:rsidRPr="00C537D6">
        <w:rPr>
          <w:rFonts w:ascii="Arial" w:hAnsi="Arial" w:cs="Arial"/>
          <w:bCs/>
        </w:rPr>
        <w:t xml:space="preserve"> Contusão:</w:t>
      </w:r>
    </w:p>
    <w:p w:rsidR="00AB3D29" w:rsidRPr="00C537D6" w:rsidRDefault="00AB3D29" w:rsidP="00F21FAB">
      <w:pPr>
        <w:pStyle w:val="SemEspaamento"/>
        <w:ind w:right="142"/>
        <w:jc w:val="both"/>
        <w:rPr>
          <w:rFonts w:ascii="Arial" w:hAnsi="Arial" w:cs="Arial"/>
          <w:b/>
        </w:rPr>
      </w:pPr>
    </w:p>
    <w:p w:rsidR="00AB3D29" w:rsidRPr="00C537D6" w:rsidRDefault="00AB3D29" w:rsidP="00F21FAB">
      <w:pPr>
        <w:pStyle w:val="SemEspaamento"/>
        <w:ind w:right="142"/>
        <w:jc w:val="both"/>
        <w:rPr>
          <w:rFonts w:ascii="Arial" w:hAnsi="Arial" w:cs="Arial"/>
        </w:rPr>
      </w:pPr>
      <w:r w:rsidRPr="00C537D6">
        <w:rPr>
          <w:rFonts w:ascii="Arial" w:hAnsi="Arial" w:cs="Arial"/>
          <w:b/>
        </w:rPr>
        <w:t>§ 1º</w:t>
      </w:r>
      <w:r w:rsidRPr="00C537D6">
        <w:rPr>
          <w:rFonts w:ascii="Arial" w:hAnsi="Arial" w:cs="Arial"/>
        </w:rPr>
        <w:t xml:space="preserve"> - No caso de acidente sério estando à bola em jogo, o árbitro deve paralisar a partida imediatamente. O rally é então repetido.</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rPr>
        <w:t>§ 2º -</w:t>
      </w:r>
      <w:r w:rsidRPr="00C537D6">
        <w:rPr>
          <w:rFonts w:ascii="Arial" w:hAnsi="Arial" w:cs="Arial"/>
        </w:rPr>
        <w:t xml:space="preserve"> A um jogador lesionado é concedido, no máximo, 5 minutos para recuperação no jogo, uma única vez no jogo.</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rPr>
        <w:t>§ 3º</w:t>
      </w:r>
      <w:r w:rsidRPr="00C537D6">
        <w:rPr>
          <w:rFonts w:ascii="Arial" w:hAnsi="Arial" w:cs="Arial"/>
        </w:rPr>
        <w:t xml:space="preserve"> - Se o jogador não se recupera ou não regressa à área de jogo ao concluir o tempo de recuperação, sua equipe será declarada incompleta para o set ou para o jogo e a dupla adversária será considerada vencedora completando os pontos necessários da equipe adversária.</w:t>
      </w:r>
    </w:p>
    <w:p w:rsidR="00AB3D29" w:rsidRPr="00C537D6" w:rsidRDefault="00AB3D29" w:rsidP="00F21FAB">
      <w:pPr>
        <w:pStyle w:val="SemEspaamento"/>
        <w:ind w:right="142"/>
        <w:jc w:val="both"/>
        <w:rPr>
          <w:rFonts w:ascii="Arial" w:hAnsi="Arial" w:cs="Arial"/>
        </w:rPr>
      </w:pPr>
    </w:p>
    <w:p w:rsidR="00AB3D29" w:rsidRPr="00C537D6" w:rsidRDefault="00AB3D29" w:rsidP="00F21FAB">
      <w:pPr>
        <w:pStyle w:val="SemEspaamento"/>
        <w:ind w:right="142"/>
        <w:jc w:val="both"/>
        <w:rPr>
          <w:rFonts w:ascii="Arial" w:hAnsi="Arial" w:cs="Arial"/>
        </w:rPr>
      </w:pPr>
      <w:r w:rsidRPr="00C537D6">
        <w:rPr>
          <w:rFonts w:ascii="Arial" w:hAnsi="Arial" w:cs="Arial"/>
          <w:b/>
          <w:bCs/>
        </w:rPr>
        <w:t>Art.5º -</w:t>
      </w:r>
      <w:r w:rsidRPr="00C537D6">
        <w:rPr>
          <w:rFonts w:ascii="Arial" w:hAnsi="Arial" w:cs="Arial"/>
        </w:rPr>
        <w:t>Cada dupla terá direito a inscrever 1 (um) técnico credenciado no Cref, que poderá orientar os atletas sentado e ao termino do rally. Durante o Rally deverá permanecer sentado e em silêncio, em caso de manifestação poderá ser advertido ou penalizado conforme regra.</w:t>
      </w:r>
    </w:p>
    <w:p w:rsidR="00AB3D29" w:rsidRPr="00C537D6" w:rsidRDefault="00AB3D29" w:rsidP="00F21FAB">
      <w:pPr>
        <w:pStyle w:val="SemEspaamento"/>
        <w:ind w:right="142"/>
        <w:jc w:val="both"/>
        <w:rPr>
          <w:rFonts w:ascii="Arial" w:hAnsi="Arial" w:cs="Arial"/>
        </w:rPr>
      </w:pPr>
      <w:r w:rsidRPr="00C537D6">
        <w:rPr>
          <w:rFonts w:ascii="Arial" w:hAnsi="Arial" w:cs="Arial"/>
        </w:rPr>
        <w:t>.</w:t>
      </w:r>
    </w:p>
    <w:p w:rsidR="00AB3D29" w:rsidRPr="00C537D6" w:rsidRDefault="00653575" w:rsidP="00F21FAB">
      <w:pPr>
        <w:pStyle w:val="SemEspaamento"/>
        <w:ind w:right="142"/>
        <w:jc w:val="both"/>
        <w:rPr>
          <w:rFonts w:ascii="Arial" w:hAnsi="Arial" w:cs="Arial"/>
        </w:rPr>
      </w:pPr>
      <w:r>
        <w:rPr>
          <w:rFonts w:ascii="Arial" w:hAnsi="Arial" w:cs="Arial"/>
          <w:b/>
        </w:rPr>
        <w:t>Art. 6</w:t>
      </w:r>
      <w:r w:rsidR="00AB3D29" w:rsidRPr="00C537D6">
        <w:rPr>
          <w:rFonts w:ascii="Arial" w:hAnsi="Arial" w:cs="Arial"/>
          <w:b/>
        </w:rPr>
        <w:t>º -</w:t>
      </w:r>
      <w:r w:rsidR="00AB3D29" w:rsidRPr="00C537D6">
        <w:rPr>
          <w:rFonts w:ascii="Arial" w:hAnsi="Arial" w:cs="Arial"/>
        </w:rPr>
        <w:t xml:space="preserve"> As equipes participantes deverão comparecer ao local do jogo, com antecedência e devidamente uniformizada com numeração de 1 e 2</w:t>
      </w:r>
      <w:r>
        <w:rPr>
          <w:rFonts w:ascii="Arial" w:hAnsi="Arial" w:cs="Arial"/>
        </w:rPr>
        <w:t xml:space="preserve"> na frente e nas costas</w:t>
      </w:r>
      <w:r w:rsidR="00AB3D29" w:rsidRPr="00C537D6">
        <w:rPr>
          <w:rFonts w:ascii="Arial" w:hAnsi="Arial" w:cs="Arial"/>
        </w:rPr>
        <w:t>.</w:t>
      </w:r>
      <w:r w:rsidRPr="00C537D6">
        <w:rPr>
          <w:rFonts w:ascii="Arial" w:hAnsi="Arial" w:cs="Arial"/>
        </w:rPr>
        <w:t>Os uniformes deverão ser iguais para ambos os atletas. Caso não ocorra os mesmos estão impossibilitados de jogar.</w:t>
      </w:r>
    </w:p>
    <w:p w:rsidR="00AB3D29" w:rsidRPr="00C537D6" w:rsidRDefault="00AB3D29" w:rsidP="00F21FAB">
      <w:pPr>
        <w:pStyle w:val="SemEspaamento"/>
        <w:ind w:right="142"/>
        <w:jc w:val="both"/>
        <w:rPr>
          <w:rFonts w:ascii="Arial" w:hAnsi="Arial" w:cs="Arial"/>
        </w:rPr>
      </w:pPr>
    </w:p>
    <w:p w:rsidR="00B87D77" w:rsidRDefault="00653575" w:rsidP="00F21FAB">
      <w:pPr>
        <w:pStyle w:val="SemEspaamento"/>
        <w:ind w:right="142"/>
        <w:jc w:val="both"/>
        <w:rPr>
          <w:rFonts w:ascii="Arial" w:hAnsi="Arial" w:cs="Arial"/>
        </w:rPr>
      </w:pPr>
      <w:r>
        <w:rPr>
          <w:rFonts w:ascii="Arial" w:hAnsi="Arial" w:cs="Arial"/>
          <w:b/>
        </w:rPr>
        <w:t>Art. 7</w:t>
      </w:r>
      <w:r w:rsidR="00AB3D29" w:rsidRPr="00C537D6">
        <w:rPr>
          <w:rFonts w:ascii="Arial" w:hAnsi="Arial" w:cs="Arial"/>
          <w:b/>
        </w:rPr>
        <w:t>º -</w:t>
      </w:r>
      <w:r w:rsidR="00AB3D29" w:rsidRPr="00C537D6">
        <w:rPr>
          <w:rFonts w:ascii="Arial" w:hAnsi="Arial" w:cs="Arial"/>
        </w:rPr>
        <w:t xml:space="preserve"> O uniforme e responsabilidade de cada município. Os atletas deverão jogar de Bermudas, short e camiseta (masculino), sunquínis, shorts ou maior e top (feminino). Qualquer outro uniforme deverá ser previamente aprovado pela COE.</w:t>
      </w:r>
    </w:p>
    <w:p w:rsidR="00AB3D29" w:rsidRPr="00C537D6" w:rsidRDefault="00AB3D29" w:rsidP="00F21FAB">
      <w:pPr>
        <w:pStyle w:val="SemEspaamento"/>
        <w:ind w:right="142"/>
        <w:jc w:val="both"/>
        <w:rPr>
          <w:rFonts w:ascii="Arial" w:hAnsi="Arial" w:cs="Arial"/>
        </w:rPr>
      </w:pPr>
    </w:p>
    <w:p w:rsidR="00AB3D29" w:rsidRDefault="00AB3D29" w:rsidP="00F21FAB">
      <w:pPr>
        <w:pStyle w:val="SemEspaamento"/>
        <w:ind w:right="142"/>
        <w:jc w:val="both"/>
        <w:rPr>
          <w:rFonts w:ascii="Arial" w:hAnsi="Arial" w:cs="Arial"/>
        </w:rPr>
      </w:pPr>
      <w:r w:rsidRPr="00C537D6">
        <w:rPr>
          <w:rFonts w:ascii="Arial" w:hAnsi="Arial" w:cs="Arial"/>
          <w:b/>
        </w:rPr>
        <w:t xml:space="preserve">Art. </w:t>
      </w:r>
      <w:r w:rsidR="00653575">
        <w:rPr>
          <w:rFonts w:ascii="Arial" w:hAnsi="Arial" w:cs="Arial"/>
          <w:b/>
        </w:rPr>
        <w:t>8º</w:t>
      </w:r>
      <w:r w:rsidRPr="00C537D6">
        <w:rPr>
          <w:rFonts w:ascii="Arial" w:hAnsi="Arial" w:cs="Arial"/>
          <w:b/>
        </w:rPr>
        <w:t xml:space="preserve"> -</w:t>
      </w:r>
      <w:r w:rsidRPr="00C537D6">
        <w:rPr>
          <w:rFonts w:ascii="Arial" w:hAnsi="Arial" w:cs="Arial"/>
        </w:rPr>
        <w:t xml:space="preserve"> Os casos omissos serão resolvidos pela C</w:t>
      </w:r>
      <w:r w:rsidR="00660253">
        <w:rPr>
          <w:rFonts w:ascii="Arial" w:hAnsi="Arial" w:cs="Arial"/>
        </w:rPr>
        <w:t>oordenação</w:t>
      </w:r>
      <w:r w:rsidRPr="00C537D6">
        <w:rPr>
          <w:rFonts w:ascii="Arial" w:hAnsi="Arial" w:cs="Arial"/>
        </w:rPr>
        <w:t>.</w:t>
      </w:r>
    </w:p>
    <w:p w:rsidR="00AB3D29" w:rsidRDefault="00AB3D29" w:rsidP="00FD705D">
      <w:pPr>
        <w:pStyle w:val="SemEspaamento"/>
        <w:ind w:right="142"/>
        <w:jc w:val="center"/>
        <w:rPr>
          <w:rFonts w:ascii="Arial" w:hAnsi="Arial" w:cs="Arial"/>
          <w:i/>
          <w:sz w:val="24"/>
          <w:szCs w:val="24"/>
        </w:rPr>
      </w:pPr>
      <w:r w:rsidRPr="001E4687">
        <w:rPr>
          <w:rFonts w:ascii="Arial" w:hAnsi="Arial" w:cs="Arial"/>
          <w:i/>
          <w:noProof/>
          <w:sz w:val="24"/>
          <w:szCs w:val="24"/>
          <w:lang w:eastAsia="pt-BR"/>
        </w:rPr>
        <w:drawing>
          <wp:inline distT="0" distB="0" distL="0" distR="0">
            <wp:extent cx="3854243" cy="14287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5720" cy="1429297"/>
                    </a:xfrm>
                    <a:prstGeom prst="rect">
                      <a:avLst/>
                    </a:prstGeom>
                    <a:noFill/>
                    <a:ln>
                      <a:noFill/>
                    </a:ln>
                  </pic:spPr>
                </pic:pic>
              </a:graphicData>
            </a:graphic>
          </wp:inline>
        </w:drawing>
      </w:r>
    </w:p>
    <w:p w:rsidR="006D2044" w:rsidRDefault="006D2044" w:rsidP="00FD705D">
      <w:pPr>
        <w:pStyle w:val="SemEspaamento"/>
        <w:jc w:val="both"/>
        <w:rPr>
          <w:rFonts w:ascii="Arial" w:hAnsi="Arial" w:cs="Arial"/>
          <w:b/>
          <w:bCs/>
        </w:rPr>
      </w:pPr>
    </w:p>
    <w:p w:rsidR="00FD705D" w:rsidRDefault="00B360BC" w:rsidP="00FD705D">
      <w:pPr>
        <w:pStyle w:val="SemEspaamento"/>
        <w:jc w:val="both"/>
        <w:rPr>
          <w:rFonts w:ascii="Arial" w:hAnsi="Arial" w:cs="Arial"/>
        </w:rPr>
      </w:pPr>
      <w:r w:rsidRPr="00FD705D">
        <w:rPr>
          <w:rFonts w:ascii="Arial" w:hAnsi="Arial" w:cs="Arial"/>
          <w:b/>
          <w:bCs/>
        </w:rPr>
        <w:t xml:space="preserve">Art. 1º - </w:t>
      </w:r>
      <w:r w:rsidRPr="00FD705D">
        <w:rPr>
          <w:rFonts w:ascii="Arial" w:hAnsi="Arial" w:cs="Arial"/>
        </w:rPr>
        <w:t>A competição será realizada na categoria Convencional (pensado) com base nas Regras Oficiais da FIDE – Federação Internacional de Xadrez, adotadas pela Confederação Brasileira de Xadrez (CBX) e nas adaptações contidas nos Regulamentos Geral e Especifico.</w:t>
      </w:r>
    </w:p>
    <w:p w:rsidR="00B360BC" w:rsidRPr="00FD705D" w:rsidRDefault="00B360BC" w:rsidP="00FD705D">
      <w:pPr>
        <w:pStyle w:val="SemEspaamento"/>
        <w:jc w:val="both"/>
        <w:rPr>
          <w:rFonts w:ascii="Arial" w:hAnsi="Arial" w:cs="Arial"/>
        </w:rPr>
      </w:pPr>
    </w:p>
    <w:p w:rsidR="00FD705D" w:rsidRDefault="00B360BC" w:rsidP="00FD705D">
      <w:pPr>
        <w:pStyle w:val="SemEspaamento"/>
        <w:jc w:val="both"/>
        <w:rPr>
          <w:rFonts w:ascii="Arial" w:hAnsi="Arial" w:cs="Arial"/>
        </w:rPr>
      </w:pPr>
      <w:r w:rsidRPr="00FD705D">
        <w:rPr>
          <w:rFonts w:ascii="Arial" w:hAnsi="Arial" w:cs="Arial"/>
          <w:b/>
          <w:bCs/>
        </w:rPr>
        <w:t xml:space="preserve">Art. 2º - </w:t>
      </w:r>
      <w:r w:rsidRPr="00FD705D">
        <w:rPr>
          <w:rFonts w:ascii="Arial" w:hAnsi="Arial" w:cs="Arial"/>
        </w:rPr>
        <w:t>A equipe será composta de no máximo 05(cinco) e no mínimo 03(três) atletas, onde 04(quatro) serão titulares e mais 01(um) suplente.</w:t>
      </w:r>
    </w:p>
    <w:p w:rsidR="00824239" w:rsidRDefault="00824239" w:rsidP="00FD705D">
      <w:pPr>
        <w:pStyle w:val="SemEspaamento"/>
        <w:jc w:val="both"/>
        <w:rPr>
          <w:rFonts w:ascii="Arial" w:hAnsi="Arial" w:cs="Arial"/>
          <w:b/>
        </w:rPr>
      </w:pPr>
    </w:p>
    <w:p w:rsidR="00FD705D" w:rsidRDefault="00B360BC" w:rsidP="00FD705D">
      <w:pPr>
        <w:pStyle w:val="SemEspaamento"/>
        <w:jc w:val="both"/>
        <w:rPr>
          <w:rFonts w:ascii="Arial" w:hAnsi="Arial" w:cs="Arial"/>
        </w:rPr>
      </w:pPr>
      <w:r w:rsidRPr="00FD705D">
        <w:rPr>
          <w:rFonts w:ascii="Arial" w:hAnsi="Arial" w:cs="Arial"/>
          <w:b/>
        </w:rPr>
        <w:t>§ 1º -</w:t>
      </w:r>
      <w:r w:rsidRPr="00FD705D">
        <w:rPr>
          <w:rFonts w:ascii="Arial" w:hAnsi="Arial" w:cs="Arial"/>
        </w:rPr>
        <w:t xml:space="preserve"> A equipe que não apresentar jogador em qualquer mesa para a respectiva rodada, será penalizada com a perda do ponto por tabuleiro sem competidor.</w:t>
      </w:r>
    </w:p>
    <w:p w:rsidR="00FD705D" w:rsidRDefault="00B360BC" w:rsidP="00FD705D">
      <w:pPr>
        <w:pStyle w:val="SemEspaamento"/>
        <w:jc w:val="both"/>
        <w:rPr>
          <w:rFonts w:ascii="Arial" w:hAnsi="Arial" w:cs="Arial"/>
        </w:rPr>
      </w:pPr>
      <w:r w:rsidRPr="00FD705D">
        <w:rPr>
          <w:rFonts w:ascii="Arial" w:hAnsi="Arial" w:cs="Arial"/>
          <w:b/>
          <w:bCs/>
        </w:rPr>
        <w:t xml:space="preserve">§ 2º - </w:t>
      </w:r>
      <w:r w:rsidRPr="00FD705D">
        <w:rPr>
          <w:rFonts w:ascii="Arial" w:hAnsi="Arial" w:cs="Arial"/>
        </w:rPr>
        <w:t>Na reunião técnica que antecede a competição, a equipe deverá definir os atletas titulares e o suplente, bem como, apresentar a ordem no tabuleiro de cada competidor que não mais será modificada.</w:t>
      </w:r>
    </w:p>
    <w:p w:rsidR="00FD705D" w:rsidRDefault="00B360BC" w:rsidP="00FD705D">
      <w:pPr>
        <w:pStyle w:val="SemEspaamento"/>
        <w:jc w:val="both"/>
        <w:rPr>
          <w:rFonts w:ascii="Arial" w:hAnsi="Arial" w:cs="Arial"/>
        </w:rPr>
      </w:pPr>
      <w:r w:rsidRPr="00FD705D">
        <w:rPr>
          <w:rFonts w:ascii="Arial" w:hAnsi="Arial" w:cs="Arial"/>
          <w:b/>
          <w:bCs/>
        </w:rPr>
        <w:t>§ 3º</w:t>
      </w:r>
      <w:r w:rsidRPr="00FD705D">
        <w:rPr>
          <w:rFonts w:ascii="Arial" w:hAnsi="Arial" w:cs="Arial"/>
        </w:rPr>
        <w:t>. O suplente é o enxadrista que poderá substituir qualquer um dos titulares. Quando houver substituição pelo suplente, o atleta titular só poderá voltar a competir no tabuleiro de origem.</w:t>
      </w:r>
    </w:p>
    <w:p w:rsidR="00FD705D" w:rsidRDefault="00B360BC" w:rsidP="00FD705D">
      <w:pPr>
        <w:pStyle w:val="SemEspaamento"/>
        <w:jc w:val="both"/>
        <w:rPr>
          <w:rFonts w:ascii="Arial" w:hAnsi="Arial" w:cs="Arial"/>
        </w:rPr>
      </w:pPr>
      <w:r w:rsidRPr="00FD705D">
        <w:rPr>
          <w:rFonts w:ascii="Arial" w:hAnsi="Arial" w:cs="Arial"/>
          <w:b/>
          <w:bCs/>
        </w:rPr>
        <w:t xml:space="preserve">§ 4º - </w:t>
      </w:r>
      <w:r w:rsidRPr="00FD705D">
        <w:rPr>
          <w:rFonts w:ascii="Arial" w:hAnsi="Arial" w:cs="Arial"/>
        </w:rPr>
        <w:t>Os jogadores, nas mesas 1 e 3 , jogarão com peças de cor branca, quando sua equipe for mandante e nas mesas 2 e 4 com as peças de cor preta.</w:t>
      </w:r>
    </w:p>
    <w:p w:rsidR="00FD705D" w:rsidRDefault="00B360BC" w:rsidP="00FD705D">
      <w:pPr>
        <w:pStyle w:val="SemEspaamento"/>
        <w:jc w:val="both"/>
        <w:rPr>
          <w:rFonts w:ascii="Arial" w:hAnsi="Arial" w:cs="Arial"/>
        </w:rPr>
      </w:pPr>
      <w:r w:rsidRPr="00FD705D">
        <w:rPr>
          <w:rFonts w:ascii="Arial" w:hAnsi="Arial" w:cs="Arial"/>
          <w:b/>
          <w:bCs/>
        </w:rPr>
        <w:t xml:space="preserve">§ 5º </w:t>
      </w:r>
      <w:r w:rsidRPr="00FD705D">
        <w:rPr>
          <w:rFonts w:ascii="Arial" w:hAnsi="Arial" w:cs="Arial"/>
        </w:rPr>
        <w:t>- Os tabuleiros, os jogos de peças e os relógios serão disponibilizados exclusivamente pela coordenação do evento, no padrão oficial.</w:t>
      </w:r>
    </w:p>
    <w:p w:rsidR="00B360BC" w:rsidRPr="00FD705D" w:rsidRDefault="00B360BC" w:rsidP="00FD705D">
      <w:pPr>
        <w:pStyle w:val="SemEspaamento"/>
        <w:jc w:val="both"/>
        <w:rPr>
          <w:rFonts w:ascii="Arial" w:hAnsi="Arial" w:cs="Arial"/>
        </w:rPr>
      </w:pPr>
    </w:p>
    <w:p w:rsidR="00FD705D" w:rsidRDefault="00B360BC" w:rsidP="00FD705D">
      <w:pPr>
        <w:pStyle w:val="SemEspaamento"/>
        <w:jc w:val="both"/>
        <w:rPr>
          <w:rFonts w:ascii="Arial" w:hAnsi="Arial" w:cs="Arial"/>
        </w:rPr>
      </w:pPr>
      <w:r w:rsidRPr="00FD705D">
        <w:rPr>
          <w:rFonts w:ascii="Arial" w:hAnsi="Arial" w:cs="Arial"/>
          <w:b/>
          <w:bCs/>
        </w:rPr>
        <w:t xml:space="preserve">Art. 3º - </w:t>
      </w:r>
      <w:r w:rsidRPr="00FD705D">
        <w:rPr>
          <w:rFonts w:ascii="Arial" w:hAnsi="Arial" w:cs="Arial"/>
        </w:rPr>
        <w:t>O tempo de jogo será de 60(sessenta) minutos (nocaute), para cada jogador, em relógio analógico ou digital.</w:t>
      </w:r>
    </w:p>
    <w:p w:rsidR="00B360BC" w:rsidRPr="00FD705D" w:rsidRDefault="00B360BC" w:rsidP="00FD705D">
      <w:pPr>
        <w:pStyle w:val="SemEspaamento"/>
        <w:jc w:val="both"/>
        <w:rPr>
          <w:rFonts w:ascii="Arial" w:hAnsi="Arial" w:cs="Arial"/>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4º - </w:t>
      </w:r>
      <w:r w:rsidRPr="00FD705D">
        <w:rPr>
          <w:rFonts w:ascii="Arial" w:hAnsi="Arial" w:cs="Arial"/>
        </w:rPr>
        <w:t xml:space="preserve">Contagem de pontos (por mesa): </w:t>
      </w:r>
    </w:p>
    <w:p w:rsidR="00B360BC" w:rsidRPr="00FD705D" w:rsidRDefault="00B360BC" w:rsidP="00FD705D">
      <w:pPr>
        <w:pStyle w:val="SemEspaamento"/>
        <w:jc w:val="both"/>
        <w:rPr>
          <w:rFonts w:ascii="Arial" w:hAnsi="Arial" w:cs="Arial"/>
        </w:rPr>
      </w:pPr>
      <w:r w:rsidRPr="00FD705D">
        <w:rPr>
          <w:rFonts w:ascii="Arial" w:hAnsi="Arial" w:cs="Arial"/>
        </w:rPr>
        <w:t xml:space="preserve">1 – Vitória : 1,0(um) ponto, </w:t>
      </w:r>
    </w:p>
    <w:p w:rsidR="00B360BC" w:rsidRPr="00FD705D" w:rsidRDefault="00B360BC" w:rsidP="00FD705D">
      <w:pPr>
        <w:pStyle w:val="SemEspaamento"/>
        <w:jc w:val="both"/>
        <w:rPr>
          <w:rFonts w:ascii="Arial" w:hAnsi="Arial" w:cs="Arial"/>
        </w:rPr>
      </w:pPr>
      <w:r w:rsidRPr="00FD705D">
        <w:rPr>
          <w:rFonts w:ascii="Arial" w:hAnsi="Arial" w:cs="Arial"/>
        </w:rPr>
        <w:t xml:space="preserve">2 – Empate: 0,5(meio) ponto e </w:t>
      </w:r>
    </w:p>
    <w:p w:rsidR="00B360BC" w:rsidRDefault="00B360BC" w:rsidP="00FD705D">
      <w:pPr>
        <w:pStyle w:val="SemEspaamento"/>
        <w:jc w:val="both"/>
        <w:rPr>
          <w:rFonts w:ascii="Arial" w:hAnsi="Arial" w:cs="Arial"/>
        </w:rPr>
      </w:pPr>
      <w:r w:rsidRPr="00FD705D">
        <w:rPr>
          <w:rFonts w:ascii="Arial" w:hAnsi="Arial" w:cs="Arial"/>
        </w:rPr>
        <w:t xml:space="preserve">3 - Derrota: 0(zero) ponto. </w:t>
      </w:r>
    </w:p>
    <w:p w:rsidR="00FD705D" w:rsidRPr="00FD705D" w:rsidRDefault="00FD705D" w:rsidP="00FD705D">
      <w:pPr>
        <w:pStyle w:val="SemEspaamento"/>
        <w:jc w:val="both"/>
        <w:rPr>
          <w:rFonts w:ascii="Arial" w:hAnsi="Arial" w:cs="Arial"/>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5º - </w:t>
      </w:r>
      <w:r w:rsidRPr="00FD705D">
        <w:rPr>
          <w:rFonts w:ascii="Arial" w:hAnsi="Arial" w:cs="Arial"/>
        </w:rPr>
        <w:t xml:space="preserve">O Sistema de disputa será o Emparceiramento feito no programa Swiss Manager. </w:t>
      </w:r>
    </w:p>
    <w:p w:rsidR="00824239" w:rsidRDefault="00824239"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 1º - </w:t>
      </w:r>
      <w:r w:rsidRPr="00FD705D">
        <w:rPr>
          <w:rFonts w:ascii="Arial" w:hAnsi="Arial" w:cs="Arial"/>
        </w:rPr>
        <w:t xml:space="preserve">de 04 (quatro) a 08(oito) equipes, todos contra todos (Round Robin por equipes) </w:t>
      </w:r>
    </w:p>
    <w:p w:rsidR="00B360BC" w:rsidRPr="00FD705D" w:rsidRDefault="00B360BC" w:rsidP="00FD705D">
      <w:pPr>
        <w:pStyle w:val="SemEspaamento"/>
        <w:jc w:val="both"/>
        <w:rPr>
          <w:rFonts w:ascii="Arial" w:hAnsi="Arial" w:cs="Arial"/>
        </w:rPr>
      </w:pPr>
      <w:r w:rsidRPr="00FD705D">
        <w:rPr>
          <w:rFonts w:ascii="Arial" w:hAnsi="Arial" w:cs="Arial"/>
          <w:b/>
          <w:bCs/>
        </w:rPr>
        <w:t xml:space="preserve">§ 2º - </w:t>
      </w:r>
      <w:r w:rsidRPr="00FD705D">
        <w:rPr>
          <w:rFonts w:ascii="Arial" w:hAnsi="Arial" w:cs="Arial"/>
        </w:rPr>
        <w:t xml:space="preserve">a partir de 09 equipes, o número de rodadas é definida com o número cuja raiz quadrada é igual ou aproximada do número de equipes inscritas (suíço por equipe) </w:t>
      </w:r>
    </w:p>
    <w:p w:rsidR="00B360BC" w:rsidRDefault="00B360BC" w:rsidP="00FD705D">
      <w:pPr>
        <w:pStyle w:val="SemEspaamento"/>
        <w:jc w:val="both"/>
        <w:rPr>
          <w:rFonts w:ascii="Arial" w:hAnsi="Arial" w:cs="Arial"/>
        </w:rPr>
      </w:pPr>
      <w:r w:rsidRPr="00FD705D">
        <w:rPr>
          <w:rFonts w:ascii="Arial" w:hAnsi="Arial" w:cs="Arial"/>
          <w:b/>
          <w:bCs/>
        </w:rPr>
        <w:t xml:space="preserve">§ 3º - </w:t>
      </w:r>
      <w:r w:rsidRPr="00FD705D">
        <w:rPr>
          <w:rFonts w:ascii="Arial" w:hAnsi="Arial" w:cs="Arial"/>
        </w:rPr>
        <w:t xml:space="preserve">O vencedor da competição será a equipe que somar maior número de pontos pelos matches ganhos, sendo que: pontos acumulados no match – 03 (três) para vitória, 01 (um) para empate e 0 (zero) para derrota. </w:t>
      </w:r>
    </w:p>
    <w:p w:rsidR="00FD705D" w:rsidRPr="00FD705D" w:rsidRDefault="00FD705D" w:rsidP="00FD705D">
      <w:pPr>
        <w:pStyle w:val="SemEspaamento"/>
        <w:jc w:val="both"/>
        <w:rPr>
          <w:rFonts w:ascii="Arial" w:hAnsi="Arial" w:cs="Arial"/>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6º - </w:t>
      </w:r>
      <w:r w:rsidRPr="00FD705D">
        <w:rPr>
          <w:rFonts w:ascii="Arial" w:hAnsi="Arial" w:cs="Arial"/>
        </w:rPr>
        <w:t xml:space="preserve">Quando houver empate na Classificação Final por equipe, o Critério de </w:t>
      </w:r>
    </w:p>
    <w:p w:rsidR="00B360BC" w:rsidRPr="00FD705D" w:rsidRDefault="00B360BC" w:rsidP="00FD705D">
      <w:pPr>
        <w:pStyle w:val="SemEspaamento"/>
        <w:jc w:val="both"/>
        <w:rPr>
          <w:rFonts w:ascii="Arial" w:hAnsi="Arial" w:cs="Arial"/>
        </w:rPr>
      </w:pPr>
      <w:r w:rsidRPr="00FD705D">
        <w:rPr>
          <w:rFonts w:ascii="Arial" w:hAnsi="Arial" w:cs="Arial"/>
        </w:rPr>
        <w:t xml:space="preserve">desempate do Sistema </w:t>
      </w:r>
      <w:r w:rsidRPr="00FD705D">
        <w:rPr>
          <w:rFonts w:ascii="Arial" w:hAnsi="Arial" w:cs="Arial"/>
          <w:b/>
          <w:bCs/>
        </w:rPr>
        <w:t>ROUND ROBIN POR EQUIPES</w:t>
      </w:r>
      <w:r w:rsidRPr="00FD705D">
        <w:rPr>
          <w:rFonts w:ascii="Arial" w:hAnsi="Arial" w:cs="Arial"/>
        </w:rPr>
        <w:t xml:space="preserve">, será o seguinte: </w:t>
      </w:r>
    </w:p>
    <w:p w:rsidR="00B360BC" w:rsidRPr="00FD705D" w:rsidRDefault="00B360BC" w:rsidP="00FD705D">
      <w:pPr>
        <w:pStyle w:val="SemEspaamento"/>
        <w:jc w:val="both"/>
        <w:rPr>
          <w:rFonts w:ascii="Arial" w:hAnsi="Arial" w:cs="Arial"/>
        </w:rPr>
      </w:pPr>
      <w:r w:rsidRPr="00FD705D">
        <w:rPr>
          <w:rFonts w:ascii="Arial" w:hAnsi="Arial" w:cs="Arial"/>
        </w:rPr>
        <w:t xml:space="preserve">- Classificação decidida por pontos por EQUIPE MATCH (V:3, E:1, D:0) COD 40 </w:t>
      </w:r>
    </w:p>
    <w:p w:rsidR="00B360BC" w:rsidRPr="00FD705D" w:rsidRDefault="00B360BC" w:rsidP="00FD705D">
      <w:pPr>
        <w:pStyle w:val="SemEspaamento"/>
        <w:jc w:val="both"/>
        <w:rPr>
          <w:rFonts w:ascii="Arial" w:hAnsi="Arial" w:cs="Arial"/>
        </w:rPr>
      </w:pPr>
      <w:r w:rsidRPr="00FD705D">
        <w:rPr>
          <w:rFonts w:ascii="Arial" w:hAnsi="Arial" w:cs="Arial"/>
        </w:rPr>
        <w:t xml:space="preserve">1 – Pontos por partida – código 1 </w:t>
      </w:r>
    </w:p>
    <w:p w:rsidR="00B360BC" w:rsidRPr="00FD705D" w:rsidRDefault="00B360BC" w:rsidP="00FD705D">
      <w:pPr>
        <w:pStyle w:val="SemEspaamento"/>
        <w:jc w:val="both"/>
        <w:rPr>
          <w:rFonts w:ascii="Arial" w:hAnsi="Arial" w:cs="Arial"/>
        </w:rPr>
      </w:pPr>
      <w:r w:rsidRPr="00FD705D">
        <w:rPr>
          <w:rFonts w:ascii="Arial" w:hAnsi="Arial" w:cs="Arial"/>
        </w:rPr>
        <w:t xml:space="preserve">2 – Confronto Direto – código 14 (entre 02 equipes) </w:t>
      </w:r>
    </w:p>
    <w:p w:rsidR="00B360BC" w:rsidRPr="00FD705D" w:rsidRDefault="00B360BC" w:rsidP="00FD705D">
      <w:pPr>
        <w:pStyle w:val="SemEspaamento"/>
        <w:jc w:val="both"/>
        <w:rPr>
          <w:rFonts w:ascii="Arial" w:hAnsi="Arial" w:cs="Arial"/>
        </w:rPr>
      </w:pPr>
      <w:r w:rsidRPr="00FD705D">
        <w:rPr>
          <w:rFonts w:ascii="Arial" w:hAnsi="Arial" w:cs="Arial"/>
        </w:rPr>
        <w:t xml:space="preserve">3 – Sonneborn-Berger pontos reais – código 7 </w:t>
      </w:r>
    </w:p>
    <w:p w:rsidR="00B360BC" w:rsidRPr="00FD705D" w:rsidRDefault="00B360BC" w:rsidP="00FD705D">
      <w:pPr>
        <w:pStyle w:val="SemEspaamento"/>
        <w:jc w:val="both"/>
        <w:rPr>
          <w:rFonts w:ascii="Arial" w:hAnsi="Arial" w:cs="Arial"/>
        </w:rPr>
      </w:pPr>
      <w:r w:rsidRPr="00FD705D">
        <w:rPr>
          <w:rFonts w:ascii="Arial" w:hAnsi="Arial" w:cs="Arial"/>
        </w:rPr>
        <w:t xml:space="preserve">4 – Pontos de partida + ponto por match ganho – código 38 </w:t>
      </w:r>
    </w:p>
    <w:p w:rsidR="00B360BC" w:rsidRDefault="00B360BC" w:rsidP="00FD705D">
      <w:pPr>
        <w:pStyle w:val="SemEspaamento"/>
        <w:jc w:val="both"/>
        <w:rPr>
          <w:rFonts w:ascii="Arial" w:hAnsi="Arial" w:cs="Arial"/>
        </w:rPr>
      </w:pPr>
      <w:r w:rsidRPr="00FD705D">
        <w:rPr>
          <w:rFonts w:ascii="Arial" w:hAnsi="Arial" w:cs="Arial"/>
        </w:rPr>
        <w:t xml:space="preserve">5 – Matches relâmpago de 5 minutos em 03 (três) tabuleiros </w:t>
      </w:r>
    </w:p>
    <w:p w:rsidR="00FD705D" w:rsidRDefault="00FD705D" w:rsidP="00FD705D">
      <w:pPr>
        <w:pStyle w:val="SemEspaamento"/>
        <w:jc w:val="both"/>
        <w:rPr>
          <w:rFonts w:ascii="Arial" w:hAnsi="Arial" w:cs="Arial"/>
        </w:rPr>
      </w:pPr>
    </w:p>
    <w:p w:rsidR="00436761" w:rsidRDefault="00436761" w:rsidP="00FD705D">
      <w:pPr>
        <w:pStyle w:val="SemEspaamento"/>
        <w:jc w:val="both"/>
        <w:rPr>
          <w:rFonts w:ascii="Arial" w:hAnsi="Arial" w:cs="Arial"/>
        </w:rPr>
      </w:pPr>
    </w:p>
    <w:p w:rsidR="00436761" w:rsidRDefault="00436761" w:rsidP="00FD705D">
      <w:pPr>
        <w:pStyle w:val="SemEspaamento"/>
        <w:jc w:val="both"/>
        <w:rPr>
          <w:rFonts w:ascii="Arial" w:hAnsi="Arial" w:cs="Arial"/>
        </w:rPr>
      </w:pPr>
    </w:p>
    <w:p w:rsidR="00436761" w:rsidRPr="00FD705D" w:rsidRDefault="00436761" w:rsidP="00FD705D">
      <w:pPr>
        <w:pStyle w:val="SemEspaamento"/>
        <w:jc w:val="both"/>
        <w:rPr>
          <w:rFonts w:ascii="Arial" w:hAnsi="Arial" w:cs="Arial"/>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7º - </w:t>
      </w:r>
      <w:r w:rsidRPr="00FD705D">
        <w:rPr>
          <w:rFonts w:ascii="Arial" w:hAnsi="Arial" w:cs="Arial"/>
        </w:rPr>
        <w:t xml:space="preserve">A Quando houver empate na Classificação Final por equipe, o Critério de desempate do Sistema SUIÇO POR EQUIPES, será o seguinte: </w:t>
      </w:r>
    </w:p>
    <w:p w:rsidR="00B360BC" w:rsidRPr="00FD705D" w:rsidRDefault="00B360BC" w:rsidP="00FD705D">
      <w:pPr>
        <w:pStyle w:val="SemEspaamento"/>
        <w:jc w:val="both"/>
        <w:rPr>
          <w:rFonts w:ascii="Arial" w:hAnsi="Arial" w:cs="Arial"/>
        </w:rPr>
      </w:pPr>
      <w:r w:rsidRPr="00FD705D">
        <w:rPr>
          <w:rFonts w:ascii="Arial" w:hAnsi="Arial" w:cs="Arial"/>
        </w:rPr>
        <w:t xml:space="preserve">- Classificação decidida por pontos por EQUIPE MATCH (V:3, E:1, D:0) COD 40 </w:t>
      </w:r>
    </w:p>
    <w:p w:rsidR="00B360BC" w:rsidRPr="00FD705D" w:rsidRDefault="00B360BC" w:rsidP="00FD705D">
      <w:pPr>
        <w:pStyle w:val="SemEspaamento"/>
        <w:jc w:val="both"/>
        <w:rPr>
          <w:rFonts w:ascii="Arial" w:hAnsi="Arial" w:cs="Arial"/>
        </w:rPr>
      </w:pPr>
      <w:r w:rsidRPr="00FD705D">
        <w:rPr>
          <w:rFonts w:ascii="Arial" w:hAnsi="Arial" w:cs="Arial"/>
        </w:rPr>
        <w:t xml:space="preserve">1 – Pontos por partida – código 1 </w:t>
      </w:r>
    </w:p>
    <w:p w:rsidR="00B360BC" w:rsidRPr="00FD705D" w:rsidRDefault="00B360BC" w:rsidP="00FD705D">
      <w:pPr>
        <w:pStyle w:val="SemEspaamento"/>
        <w:jc w:val="both"/>
        <w:rPr>
          <w:rFonts w:ascii="Arial" w:hAnsi="Arial" w:cs="Arial"/>
        </w:rPr>
      </w:pPr>
      <w:r w:rsidRPr="00FD705D">
        <w:rPr>
          <w:rFonts w:ascii="Arial" w:hAnsi="Arial" w:cs="Arial"/>
        </w:rPr>
        <w:t xml:space="preserve">2 – Confronto Direto – código 14(entre 02 equipes) </w:t>
      </w:r>
    </w:p>
    <w:p w:rsidR="00B360BC" w:rsidRPr="00FD705D" w:rsidRDefault="00B360BC" w:rsidP="00FD705D">
      <w:pPr>
        <w:pStyle w:val="SemEspaamento"/>
        <w:jc w:val="both"/>
        <w:rPr>
          <w:rFonts w:ascii="Arial" w:hAnsi="Arial" w:cs="Arial"/>
        </w:rPr>
      </w:pPr>
      <w:r w:rsidRPr="00FD705D">
        <w:rPr>
          <w:rFonts w:ascii="Arial" w:hAnsi="Arial" w:cs="Arial"/>
        </w:rPr>
        <w:t xml:space="preserve">3 – Buchholz – código 22 </w:t>
      </w:r>
    </w:p>
    <w:p w:rsidR="00B360BC" w:rsidRPr="00FD705D" w:rsidRDefault="00B360BC" w:rsidP="00FD705D">
      <w:pPr>
        <w:pStyle w:val="SemEspaamento"/>
        <w:jc w:val="both"/>
        <w:rPr>
          <w:rFonts w:ascii="Arial" w:hAnsi="Arial" w:cs="Arial"/>
        </w:rPr>
      </w:pPr>
      <w:r w:rsidRPr="00FD705D">
        <w:rPr>
          <w:rFonts w:ascii="Arial" w:hAnsi="Arial" w:cs="Arial"/>
        </w:rPr>
        <w:t xml:space="preserve">4 – Sonneborn-Berger pontos reais – código 7 </w:t>
      </w:r>
    </w:p>
    <w:p w:rsidR="00B360BC" w:rsidRPr="00FD705D" w:rsidRDefault="00B360BC" w:rsidP="00FD705D">
      <w:pPr>
        <w:pStyle w:val="SemEspaamento"/>
        <w:jc w:val="both"/>
        <w:rPr>
          <w:rFonts w:ascii="Arial" w:hAnsi="Arial" w:cs="Arial"/>
        </w:rPr>
      </w:pPr>
      <w:r w:rsidRPr="00FD705D">
        <w:rPr>
          <w:rFonts w:ascii="Arial" w:hAnsi="Arial" w:cs="Arial"/>
        </w:rPr>
        <w:t xml:space="preserve">5 – Matches relâmpago de 5 minutos em 03 (três) tabuleiros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8º - </w:t>
      </w:r>
      <w:r w:rsidRPr="00FD705D">
        <w:rPr>
          <w:rFonts w:ascii="Arial" w:hAnsi="Arial" w:cs="Arial"/>
        </w:rPr>
        <w:t xml:space="preserve">O s jogadores deverão anotar em algébrico na planilha prescrita para a </w:t>
      </w:r>
    </w:p>
    <w:p w:rsidR="00B360BC" w:rsidRPr="00FD705D" w:rsidRDefault="00B360BC" w:rsidP="00FD705D">
      <w:pPr>
        <w:pStyle w:val="SemEspaamento"/>
        <w:jc w:val="both"/>
        <w:rPr>
          <w:rFonts w:ascii="Arial" w:hAnsi="Arial" w:cs="Arial"/>
        </w:rPr>
      </w:pPr>
      <w:r w:rsidRPr="00FD705D">
        <w:rPr>
          <w:rFonts w:ascii="Arial" w:hAnsi="Arial" w:cs="Arial"/>
        </w:rPr>
        <w:t xml:space="preserve">competição, os seus próprios lances e os lances do adversário de maneira legível.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Art.9º - </w:t>
      </w:r>
      <w:r w:rsidRPr="00FD705D">
        <w:rPr>
          <w:rFonts w:ascii="Arial" w:hAnsi="Arial" w:cs="Arial"/>
        </w:rPr>
        <w:t xml:space="preserve">Permanece vigente a regra que determina ”peça tocada é peça jogada”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10 - </w:t>
      </w:r>
      <w:r w:rsidRPr="00FD705D">
        <w:rPr>
          <w:rFonts w:ascii="Arial" w:hAnsi="Arial" w:cs="Arial"/>
        </w:rPr>
        <w:t xml:space="preserve">O jogador deve acionar o relógio com a mesma mão que moveu a peça. </w:t>
      </w:r>
    </w:p>
    <w:p w:rsidR="00B360BC" w:rsidRPr="00FD705D" w:rsidRDefault="00B360BC" w:rsidP="00FD705D">
      <w:pPr>
        <w:pStyle w:val="SemEspaamento"/>
        <w:jc w:val="both"/>
        <w:rPr>
          <w:rFonts w:ascii="Arial" w:hAnsi="Arial" w:cs="Arial"/>
        </w:rPr>
      </w:pPr>
      <w:r w:rsidRPr="00FD705D">
        <w:rPr>
          <w:rFonts w:ascii="Arial" w:hAnsi="Arial" w:cs="Arial"/>
          <w:b/>
          <w:bCs/>
        </w:rPr>
        <w:t xml:space="preserve">§ 1º - </w:t>
      </w:r>
      <w:r w:rsidRPr="00FD705D">
        <w:rPr>
          <w:rFonts w:ascii="Arial" w:hAnsi="Arial" w:cs="Arial"/>
        </w:rPr>
        <w:t xml:space="preserve">É proibido manter a mão sobre o pino do relógio ou pairar sobre ele. </w:t>
      </w:r>
    </w:p>
    <w:p w:rsidR="00B360BC" w:rsidRPr="00FD705D" w:rsidRDefault="00B360BC" w:rsidP="00FD705D">
      <w:pPr>
        <w:pStyle w:val="SemEspaamento"/>
        <w:jc w:val="both"/>
        <w:rPr>
          <w:rFonts w:ascii="Arial" w:hAnsi="Arial" w:cs="Arial"/>
        </w:rPr>
      </w:pPr>
      <w:r w:rsidRPr="00FD705D">
        <w:rPr>
          <w:rFonts w:ascii="Arial" w:hAnsi="Arial" w:cs="Arial"/>
          <w:b/>
          <w:bCs/>
        </w:rPr>
        <w:t xml:space="preserve">§ 2º - </w:t>
      </w:r>
      <w:r w:rsidRPr="00FD705D">
        <w:rPr>
          <w:rFonts w:ascii="Arial" w:hAnsi="Arial" w:cs="Arial"/>
        </w:rPr>
        <w:t xml:space="preserve">Os jogadores devem manusear o relógio de xadrez corretamente. É proibido acioná-lo com muita força, segurar ou derrubá-lo. O uso inadequado do relógio será penalizado conforme o estabelecido no Art. 12.9 da Lei do Xadrez da FIDE.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11 - </w:t>
      </w:r>
      <w:r w:rsidRPr="00FD705D">
        <w:rPr>
          <w:rFonts w:ascii="Arial" w:hAnsi="Arial" w:cs="Arial"/>
        </w:rPr>
        <w:t xml:space="preserve">A seta é considerada caída quando o árbitro acusar ou for feita uma reclamação por parte de um dos jogadores envolvidos na partida. </w:t>
      </w:r>
    </w:p>
    <w:p w:rsidR="00B360BC" w:rsidRPr="00FD705D" w:rsidRDefault="00B360BC" w:rsidP="00FD705D">
      <w:pPr>
        <w:pStyle w:val="SemEspaamento"/>
        <w:jc w:val="both"/>
        <w:rPr>
          <w:rFonts w:ascii="Arial" w:hAnsi="Arial" w:cs="Arial"/>
        </w:rPr>
      </w:pPr>
      <w:r w:rsidRPr="00FD705D">
        <w:rPr>
          <w:rFonts w:ascii="Arial" w:hAnsi="Arial" w:cs="Arial"/>
          <w:b/>
          <w:bCs/>
        </w:rPr>
        <w:t xml:space="preserve">§ 1º - </w:t>
      </w:r>
      <w:r w:rsidRPr="00FD705D">
        <w:rPr>
          <w:rFonts w:ascii="Arial" w:hAnsi="Arial" w:cs="Arial"/>
        </w:rPr>
        <w:t xml:space="preserve">Se ambas as setas estiverem caídas e for impossível determinar qual delas caiu anteriormente, considera-se que a partida terminou empatada.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12 - </w:t>
      </w:r>
      <w:r w:rsidRPr="00FD705D">
        <w:rPr>
          <w:rFonts w:ascii="Arial" w:hAnsi="Arial" w:cs="Arial"/>
        </w:rPr>
        <w:t xml:space="preserve">É expressamente proibido trazer celulares ou outros meios de comunicação no salão de jogos. Se o celular de um jogador emitir qualquer sinal ou som ou receber qualquer mensagem durante a partida, este jogador será declarado perdedor da partida. </w:t>
      </w:r>
    </w:p>
    <w:p w:rsidR="00FD705D" w:rsidRDefault="00FD705D" w:rsidP="00FD705D">
      <w:pPr>
        <w:pStyle w:val="SemEspaamento"/>
        <w:jc w:val="both"/>
        <w:rPr>
          <w:rFonts w:ascii="Arial" w:hAnsi="Arial" w:cs="Arial"/>
          <w:b/>
          <w:bCs/>
        </w:rPr>
      </w:pPr>
    </w:p>
    <w:p w:rsidR="00B360BC" w:rsidRPr="00FD705D" w:rsidRDefault="00B360BC" w:rsidP="00FD705D">
      <w:pPr>
        <w:pStyle w:val="SemEspaamento"/>
        <w:jc w:val="both"/>
        <w:rPr>
          <w:rFonts w:ascii="Arial" w:hAnsi="Arial" w:cs="Arial"/>
        </w:rPr>
      </w:pPr>
      <w:r w:rsidRPr="00FD705D">
        <w:rPr>
          <w:rFonts w:ascii="Arial" w:hAnsi="Arial" w:cs="Arial"/>
          <w:b/>
          <w:bCs/>
        </w:rPr>
        <w:t xml:space="preserve">Art. 13 - </w:t>
      </w:r>
      <w:r w:rsidRPr="00FD705D">
        <w:rPr>
          <w:rFonts w:ascii="Arial" w:hAnsi="Arial" w:cs="Arial"/>
        </w:rPr>
        <w:t xml:space="preserve">O jogador deve estar sentado na mesa para o inicio da partida na hora marcada, tendo como referencia o relógio oficial do evento. Caso o atleta não cumpra o horário determinado o relógio é acionado e o seu tempo de tolerância é de 20(vinte) minutos. </w:t>
      </w:r>
    </w:p>
    <w:p w:rsidR="00FD705D" w:rsidRDefault="00FD705D" w:rsidP="00FD705D">
      <w:pPr>
        <w:pStyle w:val="SemEspaamento"/>
        <w:jc w:val="both"/>
        <w:rPr>
          <w:rFonts w:ascii="Arial" w:hAnsi="Arial" w:cs="Arial"/>
          <w:b/>
          <w:bCs/>
        </w:rPr>
      </w:pPr>
    </w:p>
    <w:p w:rsidR="00B360BC" w:rsidRDefault="00B360BC" w:rsidP="00FD705D">
      <w:pPr>
        <w:pStyle w:val="SemEspaamento"/>
        <w:jc w:val="both"/>
        <w:rPr>
          <w:rFonts w:ascii="Arial" w:hAnsi="Arial" w:cs="Arial"/>
        </w:rPr>
      </w:pPr>
      <w:r w:rsidRPr="00FD705D">
        <w:rPr>
          <w:rFonts w:ascii="Arial" w:hAnsi="Arial" w:cs="Arial"/>
          <w:b/>
          <w:bCs/>
        </w:rPr>
        <w:t xml:space="preserve">Art. 14 - </w:t>
      </w:r>
      <w:r w:rsidRPr="00FD705D">
        <w:rPr>
          <w:rFonts w:ascii="Arial" w:hAnsi="Arial" w:cs="Arial"/>
        </w:rPr>
        <w:t>Os casos omissos serão resolvidos pela Coordenação, com anuência hierárquica, não podendo essas resoluções contrariar as regras oficiais da FIDE, o Regu</w:t>
      </w:r>
      <w:r w:rsidR="00473847">
        <w:rPr>
          <w:rFonts w:ascii="Arial" w:hAnsi="Arial" w:cs="Arial"/>
        </w:rPr>
        <w:t xml:space="preserve">lamento Geral e o Específico da </w:t>
      </w:r>
      <w:r w:rsidRPr="00FD705D">
        <w:rPr>
          <w:rFonts w:ascii="Arial" w:hAnsi="Arial" w:cs="Arial"/>
        </w:rPr>
        <w:t>modalidade</w:t>
      </w:r>
    </w:p>
    <w:p w:rsidR="00473847" w:rsidRPr="00FD705D" w:rsidRDefault="00473847" w:rsidP="00FD705D">
      <w:pPr>
        <w:pStyle w:val="SemEspaamento"/>
        <w:jc w:val="both"/>
        <w:rPr>
          <w:rFonts w:ascii="Arial" w:hAnsi="Arial" w:cs="Arial"/>
        </w:rPr>
        <w:sectPr w:rsidR="00473847" w:rsidRPr="00FD705D" w:rsidSect="00F91DEC">
          <w:footerReference w:type="default" r:id="rId74"/>
          <w:pgSz w:w="11906" w:h="16838"/>
          <w:pgMar w:top="709" w:right="851" w:bottom="567" w:left="1134"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E86A35" w:rsidRDefault="00F21FAB" w:rsidP="004E6510">
      <w:pPr>
        <w:jc w:val="center"/>
      </w:pPr>
      <w:r w:rsidRPr="00F21FAB">
        <w:rPr>
          <w:rFonts w:ascii="Arial" w:hAnsi="Arial" w:cs="Arial"/>
          <w:b/>
          <w:noProof/>
          <w:sz w:val="28"/>
          <w:szCs w:val="28"/>
          <w:lang w:eastAsia="pt-BR"/>
        </w:rPr>
        <w:t>ANEXO 01 – CLASSIFICAÇÃO GERAL DO X</w:t>
      </w:r>
      <w:r w:rsidR="006D2044">
        <w:rPr>
          <w:rFonts w:ascii="Arial" w:hAnsi="Arial" w:cs="Arial"/>
          <w:b/>
          <w:noProof/>
          <w:sz w:val="28"/>
          <w:szCs w:val="28"/>
          <w:lang w:eastAsia="pt-BR"/>
        </w:rPr>
        <w:t>I</w:t>
      </w:r>
      <w:r w:rsidR="00AD4E38">
        <w:rPr>
          <w:rFonts w:ascii="Arial" w:hAnsi="Arial" w:cs="Arial"/>
          <w:b/>
          <w:noProof/>
          <w:sz w:val="28"/>
          <w:szCs w:val="28"/>
          <w:lang w:eastAsia="pt-BR"/>
        </w:rPr>
        <w:t>I</w:t>
      </w:r>
      <w:r w:rsidR="00E86A35">
        <w:rPr>
          <w:rFonts w:ascii="Arial" w:hAnsi="Arial" w:cs="Arial"/>
          <w:b/>
          <w:noProof/>
          <w:sz w:val="28"/>
          <w:szCs w:val="28"/>
          <w:lang w:eastAsia="pt-BR"/>
        </w:rPr>
        <w:t xml:space="preserve">I </w:t>
      </w:r>
      <w:r w:rsidRPr="00F21FAB">
        <w:rPr>
          <w:rFonts w:ascii="Arial" w:hAnsi="Arial" w:cs="Arial"/>
          <w:b/>
          <w:noProof/>
          <w:sz w:val="28"/>
          <w:szCs w:val="28"/>
          <w:lang w:eastAsia="pt-BR"/>
        </w:rPr>
        <w:t>JOGOS INTERM</w:t>
      </w:r>
      <w:r w:rsidR="00AD4E38">
        <w:rPr>
          <w:rFonts w:ascii="Arial" w:hAnsi="Arial" w:cs="Arial"/>
          <w:b/>
          <w:noProof/>
          <w:sz w:val="28"/>
          <w:szCs w:val="28"/>
          <w:lang w:eastAsia="pt-BR"/>
        </w:rPr>
        <w:t>UNICIPAIS DE RONDÔNIA – JIR 201</w:t>
      </w:r>
      <w:r w:rsidR="00E86A35">
        <w:rPr>
          <w:rFonts w:ascii="Arial" w:hAnsi="Arial" w:cs="Arial"/>
          <w:b/>
          <w:noProof/>
          <w:sz w:val="28"/>
          <w:szCs w:val="28"/>
          <w:lang w:eastAsia="pt-BR"/>
        </w:rPr>
        <w:t>9</w:t>
      </w:r>
      <w:r w:rsidR="00E86A35" w:rsidRPr="00E86A35">
        <w:rPr>
          <w:noProof/>
          <w:lang w:eastAsia="pt-BR"/>
        </w:rPr>
        <w:drawing>
          <wp:inline distT="0" distB="0" distL="0" distR="0">
            <wp:extent cx="5038725" cy="847725"/>
            <wp:effectExtent l="38100" t="57150" r="123825" b="104775"/>
            <wp:docPr id="4" name="Imagem 1"/>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725"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6A35">
        <w:rPr>
          <w:noProof/>
          <w:lang w:eastAsia="pt-BR"/>
        </w:rPr>
        <w:drawing>
          <wp:inline distT="0" distB="0" distL="0" distR="0">
            <wp:extent cx="7800975" cy="4410277"/>
            <wp:effectExtent l="76200" t="76200" r="123825" b="142875"/>
            <wp:docPr id="6" name="Imagem 2" descr="C:\Users\47041382753\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041382753\Desktop\Sem título.png"/>
                    <pic:cNvPicPr>
                      <a:picLocks noChangeAspect="1" noChangeArrowheads="1"/>
                    </pic:cNvPicPr>
                  </pic:nvPicPr>
                  <pic:blipFill>
                    <a:blip r:embed="rId76"/>
                    <a:srcRect/>
                    <a:stretch>
                      <a:fillRect/>
                    </a:stretch>
                  </pic:blipFill>
                  <pic:spPr bwMode="auto">
                    <a:xfrm>
                      <a:off x="0" y="0"/>
                      <a:ext cx="7807587" cy="441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E86A35" w:rsidSect="00F21FAB">
      <w:pgSz w:w="16838" w:h="11906" w:orient="landscape"/>
      <w:pgMar w:top="851" w:right="709" w:bottom="1134" w:left="992"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187" w:rsidRDefault="00E51187" w:rsidP="00AB3D29">
      <w:pPr>
        <w:spacing w:after="0" w:line="240" w:lineRule="auto"/>
      </w:pPr>
      <w:r>
        <w:separator/>
      </w:r>
    </w:p>
  </w:endnote>
  <w:endnote w:type="continuationSeparator" w:id="0">
    <w:p w:rsidR="00E51187" w:rsidRDefault="00E51187" w:rsidP="00AB3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210602"/>
      <w:docPartObj>
        <w:docPartGallery w:val="Page Numbers (Bottom of Page)"/>
        <w:docPartUnique/>
      </w:docPartObj>
    </w:sdtPr>
    <w:sdtEndPr/>
    <w:sdtContent>
      <w:p w:rsidR="00E51187" w:rsidRDefault="00E51187">
        <w:pPr>
          <w:pStyle w:val="Rodap"/>
          <w:jc w:val="right"/>
        </w:pPr>
        <w:r>
          <w:rPr>
            <w:noProof/>
          </w:rPr>
          <w:fldChar w:fldCharType="begin"/>
        </w:r>
        <w:r>
          <w:rPr>
            <w:noProof/>
          </w:rPr>
          <w:instrText>PAGE   \* MERGEFORMAT</w:instrText>
        </w:r>
        <w:r>
          <w:rPr>
            <w:noProof/>
          </w:rPr>
          <w:fldChar w:fldCharType="separate"/>
        </w:r>
        <w:r w:rsidR="00E6096A">
          <w:rPr>
            <w:noProof/>
          </w:rPr>
          <w:t>20</w:t>
        </w:r>
        <w:r>
          <w:rPr>
            <w:noProof/>
          </w:rPr>
          <w:fldChar w:fldCharType="end"/>
        </w:r>
      </w:p>
    </w:sdtContent>
  </w:sdt>
  <w:p w:rsidR="00E51187" w:rsidRDefault="00E5118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187" w:rsidRDefault="00E51187" w:rsidP="00AB3D29">
      <w:pPr>
        <w:spacing w:after="0" w:line="240" w:lineRule="auto"/>
      </w:pPr>
      <w:r>
        <w:separator/>
      </w:r>
    </w:p>
  </w:footnote>
  <w:footnote w:type="continuationSeparator" w:id="0">
    <w:p w:rsidR="00E51187" w:rsidRDefault="00E51187" w:rsidP="00AB3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B39"/>
    <w:multiLevelType w:val="hybridMultilevel"/>
    <w:tmpl w:val="C1124E3E"/>
    <w:lvl w:ilvl="0" w:tplc="3AB6DE18">
      <w:start w:val="1"/>
      <w:numFmt w:val="lowerLetter"/>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1" w15:restartNumberingAfterBreak="0">
    <w:nsid w:val="02E407D9"/>
    <w:multiLevelType w:val="hybridMultilevel"/>
    <w:tmpl w:val="73502D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7E5036"/>
    <w:multiLevelType w:val="hybridMultilevel"/>
    <w:tmpl w:val="8D4414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8C58C2"/>
    <w:multiLevelType w:val="hybridMultilevel"/>
    <w:tmpl w:val="9D5E85F4"/>
    <w:lvl w:ilvl="0" w:tplc="9B5CAE4E">
      <w:start w:val="1"/>
      <w:numFmt w:val="lowerLetter"/>
      <w:lvlText w:val="%1)"/>
      <w:lvlJc w:val="left"/>
      <w:pPr>
        <w:ind w:left="1215" w:hanging="360"/>
      </w:pPr>
      <w:rPr>
        <w:rFonts w:hint="default"/>
      </w:r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4" w15:restartNumberingAfterBreak="0">
    <w:nsid w:val="06F937E3"/>
    <w:multiLevelType w:val="hybridMultilevel"/>
    <w:tmpl w:val="46209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C429B3"/>
    <w:multiLevelType w:val="hybridMultilevel"/>
    <w:tmpl w:val="4F8C1FC6"/>
    <w:lvl w:ilvl="0" w:tplc="A0AC4E6E">
      <w:start w:val="1"/>
      <w:numFmt w:val="decimal"/>
      <w:lvlText w:val="%1."/>
      <w:lvlJc w:val="left"/>
      <w:pPr>
        <w:ind w:left="825"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F374E2"/>
    <w:multiLevelType w:val="hybridMultilevel"/>
    <w:tmpl w:val="97B68BE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93858C2"/>
    <w:multiLevelType w:val="hybridMultilevel"/>
    <w:tmpl w:val="955ED9A8"/>
    <w:lvl w:ilvl="0" w:tplc="4B58FFD8">
      <w:start w:val="1"/>
      <w:numFmt w:val="lowerLetter"/>
      <w:lvlText w:val="%1)"/>
      <w:lvlJc w:val="left"/>
      <w:pPr>
        <w:ind w:left="-349" w:hanging="360"/>
      </w:pPr>
      <w:rPr>
        <w:rFonts w:hint="default"/>
        <w:b/>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8" w15:restartNumberingAfterBreak="0">
    <w:nsid w:val="094F4BEF"/>
    <w:multiLevelType w:val="hybridMultilevel"/>
    <w:tmpl w:val="7E26D4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C222353"/>
    <w:multiLevelType w:val="hybridMultilevel"/>
    <w:tmpl w:val="AC80546C"/>
    <w:lvl w:ilvl="0" w:tplc="0416000D">
      <w:start w:val="1"/>
      <w:numFmt w:val="bullet"/>
      <w:lvlText w:val=""/>
      <w:lvlJc w:val="left"/>
      <w:pPr>
        <w:ind w:left="11" w:hanging="360"/>
      </w:pPr>
      <w:rPr>
        <w:rFonts w:ascii="Wingdings" w:hAnsi="Wingdings"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0" w15:restartNumberingAfterBreak="0">
    <w:nsid w:val="0DE40327"/>
    <w:multiLevelType w:val="hybridMultilevel"/>
    <w:tmpl w:val="2B22261A"/>
    <w:lvl w:ilvl="0" w:tplc="0242008E">
      <w:start w:val="1"/>
      <w:numFmt w:val="bullet"/>
      <w:lvlText w:val="•"/>
      <w:lvlJc w:val="left"/>
      <w:pPr>
        <w:tabs>
          <w:tab w:val="num" w:pos="720"/>
        </w:tabs>
        <w:ind w:left="720" w:hanging="360"/>
      </w:pPr>
      <w:rPr>
        <w:rFonts w:ascii="Arial" w:hAnsi="Arial" w:hint="default"/>
      </w:rPr>
    </w:lvl>
    <w:lvl w:ilvl="1" w:tplc="B0A2B01C" w:tentative="1">
      <w:start w:val="1"/>
      <w:numFmt w:val="bullet"/>
      <w:lvlText w:val="•"/>
      <w:lvlJc w:val="left"/>
      <w:pPr>
        <w:tabs>
          <w:tab w:val="num" w:pos="1440"/>
        </w:tabs>
        <w:ind w:left="1440" w:hanging="360"/>
      </w:pPr>
      <w:rPr>
        <w:rFonts w:ascii="Arial" w:hAnsi="Arial" w:hint="default"/>
      </w:rPr>
    </w:lvl>
    <w:lvl w:ilvl="2" w:tplc="A95260FE" w:tentative="1">
      <w:start w:val="1"/>
      <w:numFmt w:val="bullet"/>
      <w:lvlText w:val="•"/>
      <w:lvlJc w:val="left"/>
      <w:pPr>
        <w:tabs>
          <w:tab w:val="num" w:pos="2160"/>
        </w:tabs>
        <w:ind w:left="2160" w:hanging="360"/>
      </w:pPr>
      <w:rPr>
        <w:rFonts w:ascii="Arial" w:hAnsi="Arial" w:hint="default"/>
      </w:rPr>
    </w:lvl>
    <w:lvl w:ilvl="3" w:tplc="8D9AF496" w:tentative="1">
      <w:start w:val="1"/>
      <w:numFmt w:val="bullet"/>
      <w:lvlText w:val="•"/>
      <w:lvlJc w:val="left"/>
      <w:pPr>
        <w:tabs>
          <w:tab w:val="num" w:pos="2880"/>
        </w:tabs>
        <w:ind w:left="2880" w:hanging="360"/>
      </w:pPr>
      <w:rPr>
        <w:rFonts w:ascii="Arial" w:hAnsi="Arial" w:hint="default"/>
      </w:rPr>
    </w:lvl>
    <w:lvl w:ilvl="4" w:tplc="B3263962" w:tentative="1">
      <w:start w:val="1"/>
      <w:numFmt w:val="bullet"/>
      <w:lvlText w:val="•"/>
      <w:lvlJc w:val="left"/>
      <w:pPr>
        <w:tabs>
          <w:tab w:val="num" w:pos="3600"/>
        </w:tabs>
        <w:ind w:left="3600" w:hanging="360"/>
      </w:pPr>
      <w:rPr>
        <w:rFonts w:ascii="Arial" w:hAnsi="Arial" w:hint="default"/>
      </w:rPr>
    </w:lvl>
    <w:lvl w:ilvl="5" w:tplc="D1A8C062" w:tentative="1">
      <w:start w:val="1"/>
      <w:numFmt w:val="bullet"/>
      <w:lvlText w:val="•"/>
      <w:lvlJc w:val="left"/>
      <w:pPr>
        <w:tabs>
          <w:tab w:val="num" w:pos="4320"/>
        </w:tabs>
        <w:ind w:left="4320" w:hanging="360"/>
      </w:pPr>
      <w:rPr>
        <w:rFonts w:ascii="Arial" w:hAnsi="Arial" w:hint="default"/>
      </w:rPr>
    </w:lvl>
    <w:lvl w:ilvl="6" w:tplc="F724C3E2" w:tentative="1">
      <w:start w:val="1"/>
      <w:numFmt w:val="bullet"/>
      <w:lvlText w:val="•"/>
      <w:lvlJc w:val="left"/>
      <w:pPr>
        <w:tabs>
          <w:tab w:val="num" w:pos="5040"/>
        </w:tabs>
        <w:ind w:left="5040" w:hanging="360"/>
      </w:pPr>
      <w:rPr>
        <w:rFonts w:ascii="Arial" w:hAnsi="Arial" w:hint="default"/>
      </w:rPr>
    </w:lvl>
    <w:lvl w:ilvl="7" w:tplc="710E9008" w:tentative="1">
      <w:start w:val="1"/>
      <w:numFmt w:val="bullet"/>
      <w:lvlText w:val="•"/>
      <w:lvlJc w:val="left"/>
      <w:pPr>
        <w:tabs>
          <w:tab w:val="num" w:pos="5760"/>
        </w:tabs>
        <w:ind w:left="5760" w:hanging="360"/>
      </w:pPr>
      <w:rPr>
        <w:rFonts w:ascii="Arial" w:hAnsi="Arial" w:hint="default"/>
      </w:rPr>
    </w:lvl>
    <w:lvl w:ilvl="8" w:tplc="035425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345FD0"/>
    <w:multiLevelType w:val="hybridMultilevel"/>
    <w:tmpl w:val="731EB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027723"/>
    <w:multiLevelType w:val="hybridMultilevel"/>
    <w:tmpl w:val="4934DC50"/>
    <w:lvl w:ilvl="0" w:tplc="BECAD48A">
      <w:start w:val="1"/>
      <w:numFmt w:val="lowerLetter"/>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13" w15:restartNumberingAfterBreak="0">
    <w:nsid w:val="1518708D"/>
    <w:multiLevelType w:val="hybridMultilevel"/>
    <w:tmpl w:val="8FE4AD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7E31D11"/>
    <w:multiLevelType w:val="hybridMultilevel"/>
    <w:tmpl w:val="A470CE9E"/>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5" w15:restartNumberingAfterBreak="0">
    <w:nsid w:val="1AD92ABE"/>
    <w:multiLevelType w:val="hybridMultilevel"/>
    <w:tmpl w:val="22986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1B97079"/>
    <w:multiLevelType w:val="hybridMultilevel"/>
    <w:tmpl w:val="3E50D068"/>
    <w:lvl w:ilvl="0" w:tplc="DDA0C47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3994E66"/>
    <w:multiLevelType w:val="hybridMultilevel"/>
    <w:tmpl w:val="C6229358"/>
    <w:lvl w:ilvl="0" w:tplc="DDA0C47C">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8" w15:restartNumberingAfterBreak="0">
    <w:nsid w:val="239F3E89"/>
    <w:multiLevelType w:val="hybridMultilevel"/>
    <w:tmpl w:val="A66883D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24F4132"/>
    <w:multiLevelType w:val="hybridMultilevel"/>
    <w:tmpl w:val="958E0228"/>
    <w:lvl w:ilvl="0" w:tplc="0416000B">
      <w:start w:val="1"/>
      <w:numFmt w:val="bullet"/>
      <w:lvlText w:val=""/>
      <w:lvlJc w:val="left"/>
      <w:pPr>
        <w:ind w:left="11" w:hanging="360"/>
      </w:pPr>
      <w:rPr>
        <w:rFonts w:ascii="Wingdings" w:hAnsi="Wingdings"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0" w15:restartNumberingAfterBreak="0">
    <w:nsid w:val="3D5244CF"/>
    <w:multiLevelType w:val="hybridMultilevel"/>
    <w:tmpl w:val="E778A230"/>
    <w:lvl w:ilvl="0" w:tplc="DDA0C47C">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1" w15:restartNumberingAfterBreak="0">
    <w:nsid w:val="438F11FD"/>
    <w:multiLevelType w:val="hybridMultilevel"/>
    <w:tmpl w:val="B82CFEBA"/>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2" w15:restartNumberingAfterBreak="0">
    <w:nsid w:val="4DFB6820"/>
    <w:multiLevelType w:val="hybridMultilevel"/>
    <w:tmpl w:val="BB289236"/>
    <w:lvl w:ilvl="0" w:tplc="0416000D">
      <w:start w:val="1"/>
      <w:numFmt w:val="bullet"/>
      <w:lvlText w:val=""/>
      <w:lvlJc w:val="left"/>
      <w:pPr>
        <w:ind w:left="11" w:hanging="360"/>
      </w:pPr>
      <w:rPr>
        <w:rFonts w:ascii="Wingdings" w:hAnsi="Wingdings"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3" w15:restartNumberingAfterBreak="0">
    <w:nsid w:val="4E8F1BB2"/>
    <w:multiLevelType w:val="hybridMultilevel"/>
    <w:tmpl w:val="6E6CB272"/>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4" w15:restartNumberingAfterBreak="0">
    <w:nsid w:val="53D60952"/>
    <w:multiLevelType w:val="hybridMultilevel"/>
    <w:tmpl w:val="E1D65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B0B093B"/>
    <w:multiLevelType w:val="hybridMultilevel"/>
    <w:tmpl w:val="BDB2D8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3837620"/>
    <w:multiLevelType w:val="hybridMultilevel"/>
    <w:tmpl w:val="FB42C4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93B407C"/>
    <w:multiLevelType w:val="hybridMultilevel"/>
    <w:tmpl w:val="A6F451AA"/>
    <w:lvl w:ilvl="0" w:tplc="1656216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BDA6439"/>
    <w:multiLevelType w:val="hybridMultilevel"/>
    <w:tmpl w:val="3DEE3EB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FD9303F"/>
    <w:multiLevelType w:val="hybridMultilevel"/>
    <w:tmpl w:val="4F4A2004"/>
    <w:lvl w:ilvl="0" w:tplc="A51CBF18">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640499"/>
    <w:multiLevelType w:val="hybridMultilevel"/>
    <w:tmpl w:val="3DE6F68C"/>
    <w:lvl w:ilvl="0" w:tplc="0416000B">
      <w:start w:val="1"/>
      <w:numFmt w:val="bullet"/>
      <w:lvlText w:val=""/>
      <w:lvlJc w:val="left"/>
      <w:pPr>
        <w:ind w:left="11" w:hanging="360"/>
      </w:pPr>
      <w:rPr>
        <w:rFonts w:ascii="Wingdings" w:hAnsi="Wingdings"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31" w15:restartNumberingAfterBreak="0">
    <w:nsid w:val="7FB50E31"/>
    <w:multiLevelType w:val="hybridMultilevel"/>
    <w:tmpl w:val="1E76D82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num w:numId="1">
    <w:abstractNumId w:val="10"/>
  </w:num>
  <w:num w:numId="2">
    <w:abstractNumId w:val="26"/>
  </w:num>
  <w:num w:numId="3">
    <w:abstractNumId w:val="2"/>
  </w:num>
  <w:num w:numId="4">
    <w:abstractNumId w:val="4"/>
  </w:num>
  <w:num w:numId="5">
    <w:abstractNumId w:val="13"/>
  </w:num>
  <w:num w:numId="6">
    <w:abstractNumId w:val="5"/>
  </w:num>
  <w:num w:numId="7">
    <w:abstractNumId w:val="25"/>
  </w:num>
  <w:num w:numId="8">
    <w:abstractNumId w:val="29"/>
  </w:num>
  <w:num w:numId="9">
    <w:abstractNumId w:val="21"/>
  </w:num>
  <w:num w:numId="10">
    <w:abstractNumId w:val="23"/>
  </w:num>
  <w:num w:numId="11">
    <w:abstractNumId w:val="18"/>
  </w:num>
  <w:num w:numId="12">
    <w:abstractNumId w:val="1"/>
  </w:num>
  <w:num w:numId="13">
    <w:abstractNumId w:val="22"/>
  </w:num>
  <w:num w:numId="14">
    <w:abstractNumId w:val="16"/>
  </w:num>
  <w:num w:numId="15">
    <w:abstractNumId w:val="14"/>
  </w:num>
  <w:num w:numId="16">
    <w:abstractNumId w:val="9"/>
  </w:num>
  <w:num w:numId="17">
    <w:abstractNumId w:val="17"/>
  </w:num>
  <w:num w:numId="18">
    <w:abstractNumId w:val="12"/>
  </w:num>
  <w:num w:numId="19">
    <w:abstractNumId w:val="7"/>
  </w:num>
  <w:num w:numId="20">
    <w:abstractNumId w:val="27"/>
  </w:num>
  <w:num w:numId="21">
    <w:abstractNumId w:val="31"/>
  </w:num>
  <w:num w:numId="22">
    <w:abstractNumId w:val="20"/>
  </w:num>
  <w:num w:numId="23">
    <w:abstractNumId w:val="19"/>
  </w:num>
  <w:num w:numId="24">
    <w:abstractNumId w:val="30"/>
  </w:num>
  <w:num w:numId="25">
    <w:abstractNumId w:val="0"/>
  </w:num>
  <w:num w:numId="26">
    <w:abstractNumId w:val="28"/>
  </w:num>
  <w:num w:numId="27">
    <w:abstractNumId w:val="11"/>
  </w:num>
  <w:num w:numId="28">
    <w:abstractNumId w:val="3"/>
  </w:num>
  <w:num w:numId="29">
    <w:abstractNumId w:val="8"/>
  </w:num>
  <w:num w:numId="30">
    <w:abstractNumId w:val="15"/>
  </w:num>
  <w:num w:numId="31">
    <w:abstractNumId w:val="2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29"/>
    <w:rsid w:val="00000829"/>
    <w:rsid w:val="00001649"/>
    <w:rsid w:val="000025F2"/>
    <w:rsid w:val="000036BF"/>
    <w:rsid w:val="00003B74"/>
    <w:rsid w:val="00010DF3"/>
    <w:rsid w:val="000238B6"/>
    <w:rsid w:val="00026CA1"/>
    <w:rsid w:val="00026F51"/>
    <w:rsid w:val="000316A8"/>
    <w:rsid w:val="00031F37"/>
    <w:rsid w:val="00034EAF"/>
    <w:rsid w:val="00035A78"/>
    <w:rsid w:val="00040CEA"/>
    <w:rsid w:val="00040E1C"/>
    <w:rsid w:val="00046C40"/>
    <w:rsid w:val="00052B39"/>
    <w:rsid w:val="00054572"/>
    <w:rsid w:val="00057C6D"/>
    <w:rsid w:val="00072686"/>
    <w:rsid w:val="00073A6A"/>
    <w:rsid w:val="00077AAC"/>
    <w:rsid w:val="000812E8"/>
    <w:rsid w:val="00081B00"/>
    <w:rsid w:val="00091189"/>
    <w:rsid w:val="00093C51"/>
    <w:rsid w:val="00096D3C"/>
    <w:rsid w:val="00096DAD"/>
    <w:rsid w:val="000A2C3C"/>
    <w:rsid w:val="000A4202"/>
    <w:rsid w:val="000A4260"/>
    <w:rsid w:val="000A428A"/>
    <w:rsid w:val="000B0CFF"/>
    <w:rsid w:val="000B3241"/>
    <w:rsid w:val="000B3BD2"/>
    <w:rsid w:val="000B584B"/>
    <w:rsid w:val="000B59F6"/>
    <w:rsid w:val="000B6117"/>
    <w:rsid w:val="000B7C6F"/>
    <w:rsid w:val="000C0274"/>
    <w:rsid w:val="000D0507"/>
    <w:rsid w:val="000D16C8"/>
    <w:rsid w:val="000D488C"/>
    <w:rsid w:val="000D7629"/>
    <w:rsid w:val="000E0986"/>
    <w:rsid w:val="000E2DFA"/>
    <w:rsid w:val="000E66A7"/>
    <w:rsid w:val="000F259B"/>
    <w:rsid w:val="000F2CD2"/>
    <w:rsid w:val="000F3707"/>
    <w:rsid w:val="000F6421"/>
    <w:rsid w:val="000F73AD"/>
    <w:rsid w:val="00101D55"/>
    <w:rsid w:val="00105480"/>
    <w:rsid w:val="00106760"/>
    <w:rsid w:val="00114B5C"/>
    <w:rsid w:val="00115CAF"/>
    <w:rsid w:val="00115DB3"/>
    <w:rsid w:val="00115E7C"/>
    <w:rsid w:val="00122F6C"/>
    <w:rsid w:val="00131081"/>
    <w:rsid w:val="00131E35"/>
    <w:rsid w:val="00136F10"/>
    <w:rsid w:val="00137D28"/>
    <w:rsid w:val="00137ED1"/>
    <w:rsid w:val="001406A0"/>
    <w:rsid w:val="0014413A"/>
    <w:rsid w:val="00146FF1"/>
    <w:rsid w:val="00147C25"/>
    <w:rsid w:val="00153DA7"/>
    <w:rsid w:val="001607EB"/>
    <w:rsid w:val="00162EE0"/>
    <w:rsid w:val="00163A25"/>
    <w:rsid w:val="00163EB7"/>
    <w:rsid w:val="001645AA"/>
    <w:rsid w:val="00166593"/>
    <w:rsid w:val="00166B56"/>
    <w:rsid w:val="001710DE"/>
    <w:rsid w:val="00171C7D"/>
    <w:rsid w:val="001824FE"/>
    <w:rsid w:val="00186A4C"/>
    <w:rsid w:val="001871B6"/>
    <w:rsid w:val="00187A95"/>
    <w:rsid w:val="00197ED8"/>
    <w:rsid w:val="001A162A"/>
    <w:rsid w:val="001A66B7"/>
    <w:rsid w:val="001A6D9D"/>
    <w:rsid w:val="001B0991"/>
    <w:rsid w:val="001B2F2E"/>
    <w:rsid w:val="001C10B8"/>
    <w:rsid w:val="001C6FFD"/>
    <w:rsid w:val="001C7290"/>
    <w:rsid w:val="001D0C92"/>
    <w:rsid w:val="001D24EC"/>
    <w:rsid w:val="001E1553"/>
    <w:rsid w:val="001E4962"/>
    <w:rsid w:val="001F1E94"/>
    <w:rsid w:val="00201AD1"/>
    <w:rsid w:val="00203D1B"/>
    <w:rsid w:val="00211167"/>
    <w:rsid w:val="00217DFA"/>
    <w:rsid w:val="002248C7"/>
    <w:rsid w:val="00233BDB"/>
    <w:rsid w:val="00236273"/>
    <w:rsid w:val="00237D5A"/>
    <w:rsid w:val="002411B2"/>
    <w:rsid w:val="002432D1"/>
    <w:rsid w:val="002440BB"/>
    <w:rsid w:val="00255F94"/>
    <w:rsid w:val="002561D1"/>
    <w:rsid w:val="00256750"/>
    <w:rsid w:val="00256819"/>
    <w:rsid w:val="00256FF3"/>
    <w:rsid w:val="00257B0A"/>
    <w:rsid w:val="00257F9E"/>
    <w:rsid w:val="002614C2"/>
    <w:rsid w:val="00265150"/>
    <w:rsid w:val="0027281C"/>
    <w:rsid w:val="0027501F"/>
    <w:rsid w:val="00275B2B"/>
    <w:rsid w:val="0028433B"/>
    <w:rsid w:val="00285502"/>
    <w:rsid w:val="0029040D"/>
    <w:rsid w:val="0029057A"/>
    <w:rsid w:val="0029614F"/>
    <w:rsid w:val="00296383"/>
    <w:rsid w:val="002977E9"/>
    <w:rsid w:val="002A115D"/>
    <w:rsid w:val="002A39F6"/>
    <w:rsid w:val="002A6576"/>
    <w:rsid w:val="002B07EF"/>
    <w:rsid w:val="002B4B44"/>
    <w:rsid w:val="002B6A24"/>
    <w:rsid w:val="002C1857"/>
    <w:rsid w:val="002C1C2A"/>
    <w:rsid w:val="002C5531"/>
    <w:rsid w:val="002D6550"/>
    <w:rsid w:val="002E0469"/>
    <w:rsid w:val="002E2A4E"/>
    <w:rsid w:val="002E3BF5"/>
    <w:rsid w:val="002E44E9"/>
    <w:rsid w:val="002E5453"/>
    <w:rsid w:val="002E5A66"/>
    <w:rsid w:val="00305B8C"/>
    <w:rsid w:val="00310F7D"/>
    <w:rsid w:val="00311740"/>
    <w:rsid w:val="00311954"/>
    <w:rsid w:val="003120AB"/>
    <w:rsid w:val="00325ADD"/>
    <w:rsid w:val="00326BAB"/>
    <w:rsid w:val="00327999"/>
    <w:rsid w:val="00336067"/>
    <w:rsid w:val="00336853"/>
    <w:rsid w:val="003420CB"/>
    <w:rsid w:val="00344068"/>
    <w:rsid w:val="003446A1"/>
    <w:rsid w:val="00366DAD"/>
    <w:rsid w:val="0037081E"/>
    <w:rsid w:val="003721D0"/>
    <w:rsid w:val="00373608"/>
    <w:rsid w:val="00375586"/>
    <w:rsid w:val="00381DAA"/>
    <w:rsid w:val="0038228F"/>
    <w:rsid w:val="003846BC"/>
    <w:rsid w:val="00386658"/>
    <w:rsid w:val="00386E21"/>
    <w:rsid w:val="00391627"/>
    <w:rsid w:val="003A251C"/>
    <w:rsid w:val="003B05BC"/>
    <w:rsid w:val="003B1E17"/>
    <w:rsid w:val="003B2057"/>
    <w:rsid w:val="003C1DCC"/>
    <w:rsid w:val="003C365F"/>
    <w:rsid w:val="003C6223"/>
    <w:rsid w:val="003D43B2"/>
    <w:rsid w:val="003D7A4C"/>
    <w:rsid w:val="003E0350"/>
    <w:rsid w:val="003E1E79"/>
    <w:rsid w:val="003E3DAA"/>
    <w:rsid w:val="003E43DD"/>
    <w:rsid w:val="003E7B92"/>
    <w:rsid w:val="003F27BC"/>
    <w:rsid w:val="003F5034"/>
    <w:rsid w:val="003F57B7"/>
    <w:rsid w:val="004004B0"/>
    <w:rsid w:val="00400E01"/>
    <w:rsid w:val="00406810"/>
    <w:rsid w:val="00406C3C"/>
    <w:rsid w:val="004070C7"/>
    <w:rsid w:val="004109C3"/>
    <w:rsid w:val="00411E08"/>
    <w:rsid w:val="00414B3F"/>
    <w:rsid w:val="00417109"/>
    <w:rsid w:val="0042242C"/>
    <w:rsid w:val="004258F2"/>
    <w:rsid w:val="00427484"/>
    <w:rsid w:val="0043045E"/>
    <w:rsid w:val="00430D61"/>
    <w:rsid w:val="00433F89"/>
    <w:rsid w:val="00435045"/>
    <w:rsid w:val="0043527E"/>
    <w:rsid w:val="0043549F"/>
    <w:rsid w:val="00436761"/>
    <w:rsid w:val="00445E93"/>
    <w:rsid w:val="004504FF"/>
    <w:rsid w:val="004513A4"/>
    <w:rsid w:val="00455308"/>
    <w:rsid w:val="0046778D"/>
    <w:rsid w:val="00473847"/>
    <w:rsid w:val="00476999"/>
    <w:rsid w:val="0048354E"/>
    <w:rsid w:val="00487BDD"/>
    <w:rsid w:val="00490E33"/>
    <w:rsid w:val="004922FB"/>
    <w:rsid w:val="004A2918"/>
    <w:rsid w:val="004A380D"/>
    <w:rsid w:val="004C2397"/>
    <w:rsid w:val="004C28F5"/>
    <w:rsid w:val="004C3C12"/>
    <w:rsid w:val="004C5E10"/>
    <w:rsid w:val="004E6510"/>
    <w:rsid w:val="004E6C39"/>
    <w:rsid w:val="004E7C16"/>
    <w:rsid w:val="004E7C98"/>
    <w:rsid w:val="004F1A51"/>
    <w:rsid w:val="00500587"/>
    <w:rsid w:val="00503A7A"/>
    <w:rsid w:val="00505961"/>
    <w:rsid w:val="00506A91"/>
    <w:rsid w:val="005133B3"/>
    <w:rsid w:val="00513ED0"/>
    <w:rsid w:val="00514A5A"/>
    <w:rsid w:val="005213AE"/>
    <w:rsid w:val="00530074"/>
    <w:rsid w:val="00530F72"/>
    <w:rsid w:val="00553AFF"/>
    <w:rsid w:val="00560F73"/>
    <w:rsid w:val="005633F5"/>
    <w:rsid w:val="00564200"/>
    <w:rsid w:val="0056658C"/>
    <w:rsid w:val="00567BE1"/>
    <w:rsid w:val="00571F56"/>
    <w:rsid w:val="00573B15"/>
    <w:rsid w:val="00576D34"/>
    <w:rsid w:val="0057727F"/>
    <w:rsid w:val="00581366"/>
    <w:rsid w:val="00595460"/>
    <w:rsid w:val="00596D27"/>
    <w:rsid w:val="0059795C"/>
    <w:rsid w:val="005A00ED"/>
    <w:rsid w:val="005B3ABD"/>
    <w:rsid w:val="005B5322"/>
    <w:rsid w:val="005B6261"/>
    <w:rsid w:val="005C7624"/>
    <w:rsid w:val="005D0010"/>
    <w:rsid w:val="005D6E38"/>
    <w:rsid w:val="005E151D"/>
    <w:rsid w:val="005E16E0"/>
    <w:rsid w:val="005E5374"/>
    <w:rsid w:val="005E5CE5"/>
    <w:rsid w:val="005E7BA1"/>
    <w:rsid w:val="005F0F39"/>
    <w:rsid w:val="005F66B0"/>
    <w:rsid w:val="005F6DA7"/>
    <w:rsid w:val="00600401"/>
    <w:rsid w:val="006006A0"/>
    <w:rsid w:val="006021CF"/>
    <w:rsid w:val="006118DF"/>
    <w:rsid w:val="00622C83"/>
    <w:rsid w:val="006231F6"/>
    <w:rsid w:val="00624624"/>
    <w:rsid w:val="00626B54"/>
    <w:rsid w:val="0063306E"/>
    <w:rsid w:val="006346C8"/>
    <w:rsid w:val="00635145"/>
    <w:rsid w:val="00637415"/>
    <w:rsid w:val="00653575"/>
    <w:rsid w:val="00655465"/>
    <w:rsid w:val="00660253"/>
    <w:rsid w:val="00660C2C"/>
    <w:rsid w:val="00661E0C"/>
    <w:rsid w:val="006672FD"/>
    <w:rsid w:val="0067065A"/>
    <w:rsid w:val="006752F8"/>
    <w:rsid w:val="006779CD"/>
    <w:rsid w:val="00682CA2"/>
    <w:rsid w:val="00682EEA"/>
    <w:rsid w:val="00683D56"/>
    <w:rsid w:val="006864C8"/>
    <w:rsid w:val="006933CB"/>
    <w:rsid w:val="00695F4C"/>
    <w:rsid w:val="00697DA2"/>
    <w:rsid w:val="006A0904"/>
    <w:rsid w:val="006A184B"/>
    <w:rsid w:val="006A3190"/>
    <w:rsid w:val="006A4AA7"/>
    <w:rsid w:val="006A4B0B"/>
    <w:rsid w:val="006A5FBE"/>
    <w:rsid w:val="006A678F"/>
    <w:rsid w:val="006A75FF"/>
    <w:rsid w:val="006B6A1E"/>
    <w:rsid w:val="006C5619"/>
    <w:rsid w:val="006D2044"/>
    <w:rsid w:val="006D399D"/>
    <w:rsid w:val="006E01FD"/>
    <w:rsid w:val="006F3016"/>
    <w:rsid w:val="006F4A61"/>
    <w:rsid w:val="006F5A33"/>
    <w:rsid w:val="00700428"/>
    <w:rsid w:val="00702BD7"/>
    <w:rsid w:val="007035A9"/>
    <w:rsid w:val="00703890"/>
    <w:rsid w:val="0071016B"/>
    <w:rsid w:val="00712B9E"/>
    <w:rsid w:val="00714801"/>
    <w:rsid w:val="007151C8"/>
    <w:rsid w:val="00717769"/>
    <w:rsid w:val="00722BC3"/>
    <w:rsid w:val="0073081D"/>
    <w:rsid w:val="00731F1C"/>
    <w:rsid w:val="00732831"/>
    <w:rsid w:val="00733447"/>
    <w:rsid w:val="00733D21"/>
    <w:rsid w:val="00737A96"/>
    <w:rsid w:val="00744F0F"/>
    <w:rsid w:val="00746669"/>
    <w:rsid w:val="00750A94"/>
    <w:rsid w:val="00751A6A"/>
    <w:rsid w:val="00761E87"/>
    <w:rsid w:val="00767166"/>
    <w:rsid w:val="00767966"/>
    <w:rsid w:val="00770D28"/>
    <w:rsid w:val="00774357"/>
    <w:rsid w:val="00774C10"/>
    <w:rsid w:val="00775E48"/>
    <w:rsid w:val="00776E39"/>
    <w:rsid w:val="00780C18"/>
    <w:rsid w:val="0078165A"/>
    <w:rsid w:val="00781D7D"/>
    <w:rsid w:val="00782BE2"/>
    <w:rsid w:val="007875D9"/>
    <w:rsid w:val="00794B57"/>
    <w:rsid w:val="00795263"/>
    <w:rsid w:val="007A6FE0"/>
    <w:rsid w:val="007A7A3A"/>
    <w:rsid w:val="007B3F21"/>
    <w:rsid w:val="007C0242"/>
    <w:rsid w:val="007C0E94"/>
    <w:rsid w:val="007C6983"/>
    <w:rsid w:val="007D763F"/>
    <w:rsid w:val="007E022D"/>
    <w:rsid w:val="007E15E2"/>
    <w:rsid w:val="007E19F8"/>
    <w:rsid w:val="007E2EDF"/>
    <w:rsid w:val="007E6BED"/>
    <w:rsid w:val="007F02BF"/>
    <w:rsid w:val="007F1F74"/>
    <w:rsid w:val="007F20DB"/>
    <w:rsid w:val="007F7C51"/>
    <w:rsid w:val="00803291"/>
    <w:rsid w:val="00803FE7"/>
    <w:rsid w:val="008040C9"/>
    <w:rsid w:val="00804AAE"/>
    <w:rsid w:val="00813832"/>
    <w:rsid w:val="0081681E"/>
    <w:rsid w:val="00824239"/>
    <w:rsid w:val="0083081E"/>
    <w:rsid w:val="008348D1"/>
    <w:rsid w:val="00834C32"/>
    <w:rsid w:val="0083534D"/>
    <w:rsid w:val="008360F9"/>
    <w:rsid w:val="00837774"/>
    <w:rsid w:val="00841D6E"/>
    <w:rsid w:val="00846AFB"/>
    <w:rsid w:val="008473D2"/>
    <w:rsid w:val="008510A1"/>
    <w:rsid w:val="008532CB"/>
    <w:rsid w:val="00853A54"/>
    <w:rsid w:val="00861353"/>
    <w:rsid w:val="008622EE"/>
    <w:rsid w:val="00867C52"/>
    <w:rsid w:val="008712E2"/>
    <w:rsid w:val="0087160E"/>
    <w:rsid w:val="008724E4"/>
    <w:rsid w:val="00877E74"/>
    <w:rsid w:val="008861FC"/>
    <w:rsid w:val="008869FF"/>
    <w:rsid w:val="00887965"/>
    <w:rsid w:val="008906C4"/>
    <w:rsid w:val="008906EA"/>
    <w:rsid w:val="00890FB0"/>
    <w:rsid w:val="0089252A"/>
    <w:rsid w:val="00893D4F"/>
    <w:rsid w:val="00895CBE"/>
    <w:rsid w:val="00897DF1"/>
    <w:rsid w:val="008A1F1E"/>
    <w:rsid w:val="008A6754"/>
    <w:rsid w:val="008C23DE"/>
    <w:rsid w:val="008C3EE3"/>
    <w:rsid w:val="008C6C24"/>
    <w:rsid w:val="008C7A45"/>
    <w:rsid w:val="008C7D2F"/>
    <w:rsid w:val="008E2165"/>
    <w:rsid w:val="008E3A0D"/>
    <w:rsid w:val="008E5CA1"/>
    <w:rsid w:val="008E6AD6"/>
    <w:rsid w:val="008F15D2"/>
    <w:rsid w:val="008F654B"/>
    <w:rsid w:val="008F79E4"/>
    <w:rsid w:val="009022A1"/>
    <w:rsid w:val="00904CD5"/>
    <w:rsid w:val="00904FED"/>
    <w:rsid w:val="009050D8"/>
    <w:rsid w:val="009058F3"/>
    <w:rsid w:val="00906B9B"/>
    <w:rsid w:val="00907782"/>
    <w:rsid w:val="00910741"/>
    <w:rsid w:val="00913F5E"/>
    <w:rsid w:val="00914164"/>
    <w:rsid w:val="0091735A"/>
    <w:rsid w:val="00920247"/>
    <w:rsid w:val="0092152F"/>
    <w:rsid w:val="00923C9F"/>
    <w:rsid w:val="00932744"/>
    <w:rsid w:val="00936832"/>
    <w:rsid w:val="00937CC3"/>
    <w:rsid w:val="009450A6"/>
    <w:rsid w:val="00946AF1"/>
    <w:rsid w:val="00950B09"/>
    <w:rsid w:val="00950D06"/>
    <w:rsid w:val="0096275E"/>
    <w:rsid w:val="00974544"/>
    <w:rsid w:val="00980394"/>
    <w:rsid w:val="00982AAA"/>
    <w:rsid w:val="0098469E"/>
    <w:rsid w:val="00992F99"/>
    <w:rsid w:val="00994EAD"/>
    <w:rsid w:val="009B6BC9"/>
    <w:rsid w:val="009C2263"/>
    <w:rsid w:val="009C3C9F"/>
    <w:rsid w:val="009D0E3A"/>
    <w:rsid w:val="009D155A"/>
    <w:rsid w:val="009D423F"/>
    <w:rsid w:val="009D5BB1"/>
    <w:rsid w:val="009D64E4"/>
    <w:rsid w:val="009D71D6"/>
    <w:rsid w:val="009E3FA9"/>
    <w:rsid w:val="009E68C0"/>
    <w:rsid w:val="009F0961"/>
    <w:rsid w:val="009F0CB6"/>
    <w:rsid w:val="009F1A58"/>
    <w:rsid w:val="009F6AFB"/>
    <w:rsid w:val="009F6D19"/>
    <w:rsid w:val="00A00B65"/>
    <w:rsid w:val="00A045F7"/>
    <w:rsid w:val="00A20B79"/>
    <w:rsid w:val="00A23A64"/>
    <w:rsid w:val="00A25B8A"/>
    <w:rsid w:val="00A2712A"/>
    <w:rsid w:val="00A27B96"/>
    <w:rsid w:val="00A27E62"/>
    <w:rsid w:val="00A30A06"/>
    <w:rsid w:val="00A3289A"/>
    <w:rsid w:val="00A32C6F"/>
    <w:rsid w:val="00A32D73"/>
    <w:rsid w:val="00A34B9F"/>
    <w:rsid w:val="00A36928"/>
    <w:rsid w:val="00A40567"/>
    <w:rsid w:val="00A41C01"/>
    <w:rsid w:val="00A473CC"/>
    <w:rsid w:val="00A50311"/>
    <w:rsid w:val="00A62B52"/>
    <w:rsid w:val="00A637F1"/>
    <w:rsid w:val="00A67AFA"/>
    <w:rsid w:val="00A72C38"/>
    <w:rsid w:val="00A765D3"/>
    <w:rsid w:val="00A76967"/>
    <w:rsid w:val="00A7759C"/>
    <w:rsid w:val="00A823E9"/>
    <w:rsid w:val="00A83519"/>
    <w:rsid w:val="00A83687"/>
    <w:rsid w:val="00A9712E"/>
    <w:rsid w:val="00AA4EF6"/>
    <w:rsid w:val="00AB1DD6"/>
    <w:rsid w:val="00AB3D29"/>
    <w:rsid w:val="00AC0FAA"/>
    <w:rsid w:val="00AC4424"/>
    <w:rsid w:val="00AC53ED"/>
    <w:rsid w:val="00AC6A16"/>
    <w:rsid w:val="00AC79ED"/>
    <w:rsid w:val="00AC7CE2"/>
    <w:rsid w:val="00AD39FC"/>
    <w:rsid w:val="00AD3B3D"/>
    <w:rsid w:val="00AD4E38"/>
    <w:rsid w:val="00AD569B"/>
    <w:rsid w:val="00AD5D19"/>
    <w:rsid w:val="00AE4AE8"/>
    <w:rsid w:val="00AE6536"/>
    <w:rsid w:val="00AE6A66"/>
    <w:rsid w:val="00AE7DB4"/>
    <w:rsid w:val="00AF2156"/>
    <w:rsid w:val="00B01431"/>
    <w:rsid w:val="00B06069"/>
    <w:rsid w:val="00B100BA"/>
    <w:rsid w:val="00B11CC6"/>
    <w:rsid w:val="00B11EF5"/>
    <w:rsid w:val="00B1499C"/>
    <w:rsid w:val="00B15FC6"/>
    <w:rsid w:val="00B24218"/>
    <w:rsid w:val="00B24D3F"/>
    <w:rsid w:val="00B359C8"/>
    <w:rsid w:val="00B360BC"/>
    <w:rsid w:val="00B424DC"/>
    <w:rsid w:val="00B44FD1"/>
    <w:rsid w:val="00B522A1"/>
    <w:rsid w:val="00B54DE2"/>
    <w:rsid w:val="00B6396F"/>
    <w:rsid w:val="00B7566D"/>
    <w:rsid w:val="00B84C5B"/>
    <w:rsid w:val="00B87D77"/>
    <w:rsid w:val="00B93B8E"/>
    <w:rsid w:val="00B93FAA"/>
    <w:rsid w:val="00B9406A"/>
    <w:rsid w:val="00B94714"/>
    <w:rsid w:val="00B95EDF"/>
    <w:rsid w:val="00B962DD"/>
    <w:rsid w:val="00BA32B2"/>
    <w:rsid w:val="00BA3D99"/>
    <w:rsid w:val="00BA4449"/>
    <w:rsid w:val="00BA5A2A"/>
    <w:rsid w:val="00BA6384"/>
    <w:rsid w:val="00BB185E"/>
    <w:rsid w:val="00BB2B10"/>
    <w:rsid w:val="00BB7B32"/>
    <w:rsid w:val="00BC2627"/>
    <w:rsid w:val="00BC2933"/>
    <w:rsid w:val="00BD21E1"/>
    <w:rsid w:val="00BD258D"/>
    <w:rsid w:val="00BD26BD"/>
    <w:rsid w:val="00BD331B"/>
    <w:rsid w:val="00BD3CFB"/>
    <w:rsid w:val="00BD3FD2"/>
    <w:rsid w:val="00BE1B25"/>
    <w:rsid w:val="00BE5366"/>
    <w:rsid w:val="00BE5FF7"/>
    <w:rsid w:val="00BE654D"/>
    <w:rsid w:val="00BF05D0"/>
    <w:rsid w:val="00BF061D"/>
    <w:rsid w:val="00BF1D0C"/>
    <w:rsid w:val="00BF2326"/>
    <w:rsid w:val="00BF39B7"/>
    <w:rsid w:val="00C00BD6"/>
    <w:rsid w:val="00C165CB"/>
    <w:rsid w:val="00C17672"/>
    <w:rsid w:val="00C179DF"/>
    <w:rsid w:val="00C2030B"/>
    <w:rsid w:val="00C24226"/>
    <w:rsid w:val="00C24B15"/>
    <w:rsid w:val="00C254AF"/>
    <w:rsid w:val="00C254D0"/>
    <w:rsid w:val="00C27198"/>
    <w:rsid w:val="00C33CA8"/>
    <w:rsid w:val="00C340D4"/>
    <w:rsid w:val="00C3494D"/>
    <w:rsid w:val="00C36066"/>
    <w:rsid w:val="00C40FA3"/>
    <w:rsid w:val="00C41297"/>
    <w:rsid w:val="00C44204"/>
    <w:rsid w:val="00C461F0"/>
    <w:rsid w:val="00C537D6"/>
    <w:rsid w:val="00C60DCF"/>
    <w:rsid w:val="00C61438"/>
    <w:rsid w:val="00C619FF"/>
    <w:rsid w:val="00C64F0D"/>
    <w:rsid w:val="00C6725E"/>
    <w:rsid w:val="00C70129"/>
    <w:rsid w:val="00C7089F"/>
    <w:rsid w:val="00C73D4D"/>
    <w:rsid w:val="00C8327F"/>
    <w:rsid w:val="00C84E3D"/>
    <w:rsid w:val="00C87126"/>
    <w:rsid w:val="00C9441C"/>
    <w:rsid w:val="00C94CF2"/>
    <w:rsid w:val="00CA04C9"/>
    <w:rsid w:val="00CA04E7"/>
    <w:rsid w:val="00CA2D16"/>
    <w:rsid w:val="00CA3AB1"/>
    <w:rsid w:val="00CB10FD"/>
    <w:rsid w:val="00CB3ED0"/>
    <w:rsid w:val="00CB61D2"/>
    <w:rsid w:val="00CB62F2"/>
    <w:rsid w:val="00CB6F80"/>
    <w:rsid w:val="00CB7187"/>
    <w:rsid w:val="00CC00E9"/>
    <w:rsid w:val="00CC01B0"/>
    <w:rsid w:val="00CC17C5"/>
    <w:rsid w:val="00CC2626"/>
    <w:rsid w:val="00CD0F40"/>
    <w:rsid w:val="00CD1384"/>
    <w:rsid w:val="00CD1D95"/>
    <w:rsid w:val="00CD20F4"/>
    <w:rsid w:val="00CD29CB"/>
    <w:rsid w:val="00CD5DF2"/>
    <w:rsid w:val="00CF1584"/>
    <w:rsid w:val="00CF2347"/>
    <w:rsid w:val="00CF3561"/>
    <w:rsid w:val="00CF7EA9"/>
    <w:rsid w:val="00D0287B"/>
    <w:rsid w:val="00D02891"/>
    <w:rsid w:val="00D061CE"/>
    <w:rsid w:val="00D06358"/>
    <w:rsid w:val="00D10348"/>
    <w:rsid w:val="00D151A9"/>
    <w:rsid w:val="00D17D7A"/>
    <w:rsid w:val="00D20274"/>
    <w:rsid w:val="00D26E8D"/>
    <w:rsid w:val="00D277D3"/>
    <w:rsid w:val="00D30EEE"/>
    <w:rsid w:val="00D3196F"/>
    <w:rsid w:val="00D34059"/>
    <w:rsid w:val="00D4152B"/>
    <w:rsid w:val="00D45876"/>
    <w:rsid w:val="00D467C3"/>
    <w:rsid w:val="00D508A2"/>
    <w:rsid w:val="00D571F1"/>
    <w:rsid w:val="00D57606"/>
    <w:rsid w:val="00D6161F"/>
    <w:rsid w:val="00D65BED"/>
    <w:rsid w:val="00D66C3F"/>
    <w:rsid w:val="00D70F5E"/>
    <w:rsid w:val="00D719D3"/>
    <w:rsid w:val="00D80E14"/>
    <w:rsid w:val="00D82DD1"/>
    <w:rsid w:val="00D9075F"/>
    <w:rsid w:val="00D94CD4"/>
    <w:rsid w:val="00D95D4C"/>
    <w:rsid w:val="00D962AB"/>
    <w:rsid w:val="00D96F26"/>
    <w:rsid w:val="00DA2FFD"/>
    <w:rsid w:val="00DA46F2"/>
    <w:rsid w:val="00DA4862"/>
    <w:rsid w:val="00DB3844"/>
    <w:rsid w:val="00DB4803"/>
    <w:rsid w:val="00DC31A0"/>
    <w:rsid w:val="00DC3C4D"/>
    <w:rsid w:val="00DC74C8"/>
    <w:rsid w:val="00DD4746"/>
    <w:rsid w:val="00DD487B"/>
    <w:rsid w:val="00DD5343"/>
    <w:rsid w:val="00DE0CB9"/>
    <w:rsid w:val="00DE56FE"/>
    <w:rsid w:val="00DE5F69"/>
    <w:rsid w:val="00DE6429"/>
    <w:rsid w:val="00E03E94"/>
    <w:rsid w:val="00E04341"/>
    <w:rsid w:val="00E06342"/>
    <w:rsid w:val="00E07F11"/>
    <w:rsid w:val="00E102B8"/>
    <w:rsid w:val="00E10F90"/>
    <w:rsid w:val="00E12DFA"/>
    <w:rsid w:val="00E1462D"/>
    <w:rsid w:val="00E14E33"/>
    <w:rsid w:val="00E20BE2"/>
    <w:rsid w:val="00E20BF4"/>
    <w:rsid w:val="00E20D8E"/>
    <w:rsid w:val="00E223E4"/>
    <w:rsid w:val="00E235C5"/>
    <w:rsid w:val="00E251E2"/>
    <w:rsid w:val="00E258B5"/>
    <w:rsid w:val="00E344E6"/>
    <w:rsid w:val="00E4339D"/>
    <w:rsid w:val="00E43DED"/>
    <w:rsid w:val="00E44534"/>
    <w:rsid w:val="00E4555C"/>
    <w:rsid w:val="00E47676"/>
    <w:rsid w:val="00E500D5"/>
    <w:rsid w:val="00E5086D"/>
    <w:rsid w:val="00E51187"/>
    <w:rsid w:val="00E52ACD"/>
    <w:rsid w:val="00E52F88"/>
    <w:rsid w:val="00E53F18"/>
    <w:rsid w:val="00E55C1F"/>
    <w:rsid w:val="00E57B18"/>
    <w:rsid w:val="00E6096A"/>
    <w:rsid w:val="00E62ABD"/>
    <w:rsid w:val="00E71080"/>
    <w:rsid w:val="00E74181"/>
    <w:rsid w:val="00E829A1"/>
    <w:rsid w:val="00E83BF1"/>
    <w:rsid w:val="00E8424F"/>
    <w:rsid w:val="00E86A35"/>
    <w:rsid w:val="00E86F90"/>
    <w:rsid w:val="00EA27BA"/>
    <w:rsid w:val="00EB1823"/>
    <w:rsid w:val="00EB1CAA"/>
    <w:rsid w:val="00EB3BFB"/>
    <w:rsid w:val="00EB62E7"/>
    <w:rsid w:val="00EB6357"/>
    <w:rsid w:val="00EB6A90"/>
    <w:rsid w:val="00ED0608"/>
    <w:rsid w:val="00ED794F"/>
    <w:rsid w:val="00ED7DB8"/>
    <w:rsid w:val="00EE053A"/>
    <w:rsid w:val="00EE20A8"/>
    <w:rsid w:val="00EE45C0"/>
    <w:rsid w:val="00EE545A"/>
    <w:rsid w:val="00EE5628"/>
    <w:rsid w:val="00EE71DD"/>
    <w:rsid w:val="00EF29CC"/>
    <w:rsid w:val="00EF441C"/>
    <w:rsid w:val="00EF6508"/>
    <w:rsid w:val="00EF693A"/>
    <w:rsid w:val="00F01B55"/>
    <w:rsid w:val="00F071C3"/>
    <w:rsid w:val="00F1244E"/>
    <w:rsid w:val="00F15F0C"/>
    <w:rsid w:val="00F1613D"/>
    <w:rsid w:val="00F168F4"/>
    <w:rsid w:val="00F17CC8"/>
    <w:rsid w:val="00F21176"/>
    <w:rsid w:val="00F2133B"/>
    <w:rsid w:val="00F21FAB"/>
    <w:rsid w:val="00F21FB9"/>
    <w:rsid w:val="00F27217"/>
    <w:rsid w:val="00F309DE"/>
    <w:rsid w:val="00F32132"/>
    <w:rsid w:val="00F32CAF"/>
    <w:rsid w:val="00F360F9"/>
    <w:rsid w:val="00F362C0"/>
    <w:rsid w:val="00F370FD"/>
    <w:rsid w:val="00F419CC"/>
    <w:rsid w:val="00F4202C"/>
    <w:rsid w:val="00F45FF3"/>
    <w:rsid w:val="00F53E2E"/>
    <w:rsid w:val="00F6692E"/>
    <w:rsid w:val="00F7001D"/>
    <w:rsid w:val="00F8102B"/>
    <w:rsid w:val="00F851AC"/>
    <w:rsid w:val="00F87D4F"/>
    <w:rsid w:val="00F906B5"/>
    <w:rsid w:val="00F90AB6"/>
    <w:rsid w:val="00F91DEC"/>
    <w:rsid w:val="00F93145"/>
    <w:rsid w:val="00F976CB"/>
    <w:rsid w:val="00FA0F0B"/>
    <w:rsid w:val="00FA17A6"/>
    <w:rsid w:val="00FA23F8"/>
    <w:rsid w:val="00FA6ABD"/>
    <w:rsid w:val="00FA70F7"/>
    <w:rsid w:val="00FB0180"/>
    <w:rsid w:val="00FB01D9"/>
    <w:rsid w:val="00FB325F"/>
    <w:rsid w:val="00FC18E9"/>
    <w:rsid w:val="00FD481F"/>
    <w:rsid w:val="00FD6E9A"/>
    <w:rsid w:val="00FD705D"/>
    <w:rsid w:val="00FE1CD1"/>
    <w:rsid w:val="00FE314D"/>
    <w:rsid w:val="00FE6149"/>
    <w:rsid w:val="00FE7D74"/>
    <w:rsid w:val="00FE7D75"/>
    <w:rsid w:val="00FF315E"/>
    <w:rsid w:val="00FF34D9"/>
    <w:rsid w:val="00FF422E"/>
    <w:rsid w:val="00FF63A1"/>
    <w:rsid w:val="00FF6E8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151031C0-6EA8-48EE-9805-DDB4E470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961"/>
  </w:style>
  <w:style w:type="paragraph" w:styleId="Cabealho1">
    <w:name w:val="heading 1"/>
    <w:basedOn w:val="Normal"/>
    <w:next w:val="Normal"/>
    <w:link w:val="Cabealho1Carter"/>
    <w:qFormat/>
    <w:rsid w:val="00AB3D29"/>
    <w:pPr>
      <w:keepNext/>
      <w:keepLines/>
      <w:spacing w:before="120" w:after="120"/>
      <w:outlineLvl w:val="0"/>
    </w:pPr>
    <w:rPr>
      <w:rFonts w:ascii="Times New Roman" w:eastAsia="Calibri" w:hAnsi="Times New Roman" w:cs="Times New Roman"/>
      <w:b/>
      <w:bCs/>
      <w:caps/>
      <w:sz w:val="28"/>
      <w:szCs w:val="28"/>
    </w:rPr>
  </w:style>
  <w:style w:type="paragraph" w:styleId="Cabealho2">
    <w:name w:val="heading 2"/>
    <w:basedOn w:val="Normal"/>
    <w:next w:val="Normal"/>
    <w:link w:val="Cabealho2Carter"/>
    <w:semiHidden/>
    <w:unhideWhenUsed/>
    <w:qFormat/>
    <w:rsid w:val="00AB3D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4">
    <w:name w:val="heading 4"/>
    <w:basedOn w:val="Normal"/>
    <w:next w:val="Normal"/>
    <w:link w:val="Cabealho4Carter"/>
    <w:semiHidden/>
    <w:unhideWhenUsed/>
    <w:qFormat/>
    <w:rsid w:val="00AB3D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nhideWhenUsed/>
    <w:rsid w:val="00AB3D29"/>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rsid w:val="00AB3D29"/>
    <w:rPr>
      <w:rFonts w:ascii="Tahoma" w:hAnsi="Tahoma" w:cs="Tahoma"/>
      <w:sz w:val="16"/>
      <w:szCs w:val="16"/>
    </w:rPr>
  </w:style>
  <w:style w:type="character" w:customStyle="1" w:styleId="Cabealho1Carter">
    <w:name w:val="Cabeçalho 1 Caráter"/>
    <w:basedOn w:val="Tipodeletrapredefinidodopargrafo"/>
    <w:link w:val="Cabealho1"/>
    <w:rsid w:val="00AB3D29"/>
    <w:rPr>
      <w:rFonts w:ascii="Times New Roman" w:eastAsia="Calibri" w:hAnsi="Times New Roman" w:cs="Times New Roman"/>
      <w:b/>
      <w:bCs/>
      <w:caps/>
      <w:sz w:val="28"/>
      <w:szCs w:val="28"/>
    </w:rPr>
  </w:style>
  <w:style w:type="character" w:customStyle="1" w:styleId="Cabealho2Carter">
    <w:name w:val="Cabeçalho 2 Caráter"/>
    <w:basedOn w:val="Tipodeletrapredefinidodopargrafo"/>
    <w:link w:val="Cabealho2"/>
    <w:semiHidden/>
    <w:rsid w:val="00AB3D29"/>
    <w:rPr>
      <w:rFonts w:asciiTheme="majorHAnsi" w:eastAsiaTheme="majorEastAsia" w:hAnsiTheme="majorHAnsi" w:cstheme="majorBidi"/>
      <w:b/>
      <w:bCs/>
      <w:color w:val="4F81BD" w:themeColor="accent1"/>
      <w:sz w:val="26"/>
      <w:szCs w:val="26"/>
    </w:rPr>
  </w:style>
  <w:style w:type="character" w:customStyle="1" w:styleId="Cabealho4Carter">
    <w:name w:val="Cabeçalho 4 Caráter"/>
    <w:basedOn w:val="Tipodeletrapredefinidodopargrafo"/>
    <w:link w:val="Cabealho4"/>
    <w:semiHidden/>
    <w:rsid w:val="00AB3D29"/>
    <w:rPr>
      <w:rFonts w:asciiTheme="majorHAnsi" w:eastAsiaTheme="majorEastAsia" w:hAnsiTheme="majorHAnsi" w:cstheme="majorBidi"/>
      <w:b/>
      <w:bCs/>
      <w:i/>
      <w:iCs/>
      <w:color w:val="4F81BD" w:themeColor="accent1"/>
    </w:rPr>
  </w:style>
  <w:style w:type="paragraph" w:customStyle="1" w:styleId="PargrafodaLista1">
    <w:name w:val="Parágrafo da Lista1"/>
    <w:basedOn w:val="Normal"/>
    <w:rsid w:val="00AB3D29"/>
    <w:pPr>
      <w:ind w:left="720"/>
      <w:contextualSpacing/>
    </w:pPr>
    <w:rPr>
      <w:rFonts w:ascii="Calibri" w:eastAsia="Times New Roman" w:hAnsi="Calibri" w:cs="Times New Roman"/>
    </w:rPr>
  </w:style>
  <w:style w:type="character" w:styleId="Hiperligao">
    <w:name w:val="Hyperlink"/>
    <w:uiPriority w:val="99"/>
    <w:rsid w:val="00AB3D29"/>
    <w:rPr>
      <w:rFonts w:cs="Times New Roman"/>
      <w:color w:val="0000FF"/>
      <w:u w:val="single"/>
    </w:rPr>
  </w:style>
  <w:style w:type="table" w:styleId="Tabelacomgrelha">
    <w:name w:val="Table Grid"/>
    <w:basedOn w:val="Tabelanormal"/>
    <w:uiPriority w:val="59"/>
    <w:rsid w:val="00AB3D29"/>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lista4">
    <w:name w:val="Table List 4"/>
    <w:basedOn w:val="Tabelanormal"/>
    <w:rsid w:val="00AB3D29"/>
    <w:rPr>
      <w:rFonts w:ascii="Calibri" w:eastAsia="Calibri" w:hAnsi="Calibri" w:cs="Times New Roman"/>
      <w:sz w:val="20"/>
      <w:szCs w:val="20"/>
      <w:lang w:eastAsia="pt-BR"/>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paragraph" w:styleId="Ttulo">
    <w:name w:val="Title"/>
    <w:basedOn w:val="Normal"/>
    <w:link w:val="TtuloCarter"/>
    <w:qFormat/>
    <w:rsid w:val="00AB3D29"/>
    <w:pPr>
      <w:spacing w:before="240" w:after="60"/>
      <w:jc w:val="center"/>
      <w:outlineLvl w:val="0"/>
    </w:pPr>
    <w:rPr>
      <w:rFonts w:ascii="Cambria" w:eastAsia="Calibri" w:hAnsi="Cambria" w:cs="Times New Roman"/>
      <w:b/>
      <w:bCs/>
      <w:kern w:val="28"/>
      <w:sz w:val="32"/>
      <w:szCs w:val="32"/>
    </w:rPr>
  </w:style>
  <w:style w:type="character" w:customStyle="1" w:styleId="TtuloCarter">
    <w:name w:val="Título Caráter"/>
    <w:basedOn w:val="Tipodeletrapredefinidodopargrafo"/>
    <w:link w:val="Ttulo"/>
    <w:rsid w:val="00AB3D29"/>
    <w:rPr>
      <w:rFonts w:ascii="Cambria" w:eastAsia="Calibri" w:hAnsi="Cambria" w:cs="Times New Roman"/>
      <w:b/>
      <w:bCs/>
      <w:kern w:val="28"/>
      <w:sz w:val="32"/>
      <w:szCs w:val="32"/>
    </w:rPr>
  </w:style>
  <w:style w:type="paragraph" w:customStyle="1" w:styleId="Ttulo1Automtica">
    <w:name w:val="Título 1 + Automática"/>
    <w:aliases w:val="Antes:  6 pt,Depois de:  6 pt,Normal + 12 pt,Justificado,Espaçamento entr..."/>
    <w:basedOn w:val="Normal"/>
    <w:rsid w:val="00AB3D29"/>
    <w:pPr>
      <w:autoSpaceDE w:val="0"/>
      <w:autoSpaceDN w:val="0"/>
      <w:adjustRightInd w:val="0"/>
      <w:spacing w:before="120" w:after="120" w:line="240" w:lineRule="auto"/>
      <w:jc w:val="both"/>
    </w:pPr>
    <w:rPr>
      <w:rFonts w:ascii="Calibri" w:eastAsia="Times New Roman" w:hAnsi="Calibri" w:cs="Arial-BoldMT"/>
      <w:bCs/>
      <w:sz w:val="24"/>
      <w:szCs w:val="24"/>
      <w:lang w:eastAsia="pt-BR"/>
    </w:rPr>
  </w:style>
  <w:style w:type="paragraph" w:styleId="Mapadodocumento">
    <w:name w:val="Document Map"/>
    <w:basedOn w:val="Normal"/>
    <w:link w:val="MapadodocumentoCarter"/>
    <w:semiHidden/>
    <w:rsid w:val="00AB3D29"/>
    <w:pPr>
      <w:shd w:val="clear" w:color="auto" w:fill="000080"/>
    </w:pPr>
    <w:rPr>
      <w:rFonts w:ascii="Times New Roman" w:eastAsia="Calibri" w:hAnsi="Times New Roman" w:cs="Times New Roman"/>
      <w:sz w:val="2"/>
      <w:szCs w:val="20"/>
    </w:rPr>
  </w:style>
  <w:style w:type="character" w:customStyle="1" w:styleId="MapadodocumentoCarter">
    <w:name w:val="Mapa do documento Caráter"/>
    <w:basedOn w:val="Tipodeletrapredefinidodopargrafo"/>
    <w:link w:val="Mapadodocumento"/>
    <w:semiHidden/>
    <w:rsid w:val="00AB3D29"/>
    <w:rPr>
      <w:rFonts w:ascii="Times New Roman" w:eastAsia="Calibri" w:hAnsi="Times New Roman" w:cs="Times New Roman"/>
      <w:sz w:val="2"/>
      <w:szCs w:val="20"/>
      <w:shd w:val="clear" w:color="auto" w:fill="000080"/>
    </w:rPr>
  </w:style>
  <w:style w:type="paragraph" w:styleId="Rodap">
    <w:name w:val="footer"/>
    <w:basedOn w:val="Normal"/>
    <w:link w:val="RodapCarter"/>
    <w:uiPriority w:val="99"/>
    <w:rsid w:val="00AB3D29"/>
    <w:pPr>
      <w:tabs>
        <w:tab w:val="center" w:pos="4252"/>
        <w:tab w:val="right" w:pos="8504"/>
      </w:tabs>
    </w:pPr>
    <w:rPr>
      <w:rFonts w:ascii="Calibri" w:eastAsia="Calibri" w:hAnsi="Calibri" w:cs="Times New Roman"/>
      <w:sz w:val="20"/>
      <w:szCs w:val="20"/>
    </w:rPr>
  </w:style>
  <w:style w:type="character" w:customStyle="1" w:styleId="RodapCarter">
    <w:name w:val="Rodapé Caráter"/>
    <w:basedOn w:val="Tipodeletrapredefinidodopargrafo"/>
    <w:link w:val="Rodap"/>
    <w:uiPriority w:val="99"/>
    <w:rsid w:val="00AB3D29"/>
    <w:rPr>
      <w:rFonts w:ascii="Calibri" w:eastAsia="Calibri" w:hAnsi="Calibri" w:cs="Times New Roman"/>
      <w:sz w:val="20"/>
      <w:szCs w:val="20"/>
    </w:rPr>
  </w:style>
  <w:style w:type="character" w:styleId="Nmerodepgina">
    <w:name w:val="page number"/>
    <w:rsid w:val="00AB3D29"/>
    <w:rPr>
      <w:rFonts w:cs="Times New Roman"/>
    </w:rPr>
  </w:style>
  <w:style w:type="paragraph" w:styleId="ndice1">
    <w:name w:val="toc 1"/>
    <w:basedOn w:val="Normal"/>
    <w:next w:val="Normal"/>
    <w:autoRedefine/>
    <w:uiPriority w:val="39"/>
    <w:rsid w:val="00717769"/>
    <w:pPr>
      <w:tabs>
        <w:tab w:val="right" w:leader="dot" w:pos="9639"/>
      </w:tabs>
      <w:spacing w:before="120" w:after="120"/>
      <w:ind w:left="709" w:hanging="709"/>
    </w:pPr>
    <w:rPr>
      <w:rFonts w:ascii="Times New Roman" w:eastAsia="Calibri" w:hAnsi="Times New Roman" w:cs="Times New Roman"/>
      <w:b/>
      <w:bCs/>
      <w:i/>
      <w:caps/>
      <w:noProof/>
      <w:sz w:val="24"/>
      <w:szCs w:val="20"/>
    </w:rPr>
  </w:style>
  <w:style w:type="paragraph" w:styleId="ndice2">
    <w:name w:val="toc 2"/>
    <w:basedOn w:val="Normal"/>
    <w:next w:val="Normal"/>
    <w:autoRedefine/>
    <w:uiPriority w:val="39"/>
    <w:rsid w:val="00AB3D29"/>
    <w:pPr>
      <w:spacing w:after="0"/>
      <w:ind w:left="220"/>
    </w:pPr>
    <w:rPr>
      <w:rFonts w:ascii="Times New Roman" w:eastAsia="Times New Roman" w:hAnsi="Times New Roman" w:cs="Times New Roman"/>
      <w:smallCaps/>
      <w:sz w:val="20"/>
      <w:szCs w:val="20"/>
    </w:rPr>
  </w:style>
  <w:style w:type="paragraph" w:styleId="ndice3">
    <w:name w:val="toc 3"/>
    <w:basedOn w:val="Normal"/>
    <w:next w:val="Normal"/>
    <w:autoRedefine/>
    <w:semiHidden/>
    <w:rsid w:val="00AB3D29"/>
    <w:pPr>
      <w:spacing w:after="0"/>
      <w:ind w:left="440"/>
    </w:pPr>
    <w:rPr>
      <w:rFonts w:ascii="Times New Roman" w:eastAsia="Times New Roman" w:hAnsi="Times New Roman" w:cs="Times New Roman"/>
      <w:i/>
      <w:iCs/>
      <w:sz w:val="20"/>
      <w:szCs w:val="20"/>
    </w:rPr>
  </w:style>
  <w:style w:type="paragraph" w:styleId="ndice4">
    <w:name w:val="toc 4"/>
    <w:basedOn w:val="Normal"/>
    <w:next w:val="Normal"/>
    <w:autoRedefine/>
    <w:semiHidden/>
    <w:rsid w:val="00AB3D29"/>
    <w:pPr>
      <w:spacing w:after="0"/>
      <w:ind w:left="660"/>
    </w:pPr>
    <w:rPr>
      <w:rFonts w:ascii="Times New Roman" w:eastAsia="Times New Roman" w:hAnsi="Times New Roman" w:cs="Times New Roman"/>
      <w:sz w:val="18"/>
      <w:szCs w:val="18"/>
    </w:rPr>
  </w:style>
  <w:style w:type="paragraph" w:styleId="ndice5">
    <w:name w:val="toc 5"/>
    <w:basedOn w:val="Normal"/>
    <w:next w:val="Normal"/>
    <w:autoRedefine/>
    <w:semiHidden/>
    <w:rsid w:val="00AB3D29"/>
    <w:pPr>
      <w:spacing w:after="0"/>
      <w:ind w:left="880"/>
    </w:pPr>
    <w:rPr>
      <w:rFonts w:ascii="Times New Roman" w:eastAsia="Times New Roman" w:hAnsi="Times New Roman" w:cs="Times New Roman"/>
      <w:sz w:val="18"/>
      <w:szCs w:val="18"/>
    </w:rPr>
  </w:style>
  <w:style w:type="paragraph" w:styleId="ndice6">
    <w:name w:val="toc 6"/>
    <w:basedOn w:val="Normal"/>
    <w:next w:val="Normal"/>
    <w:autoRedefine/>
    <w:semiHidden/>
    <w:rsid w:val="00AB3D29"/>
    <w:pPr>
      <w:spacing w:after="0"/>
      <w:ind w:left="1100"/>
    </w:pPr>
    <w:rPr>
      <w:rFonts w:ascii="Times New Roman" w:eastAsia="Times New Roman" w:hAnsi="Times New Roman" w:cs="Times New Roman"/>
      <w:sz w:val="18"/>
      <w:szCs w:val="18"/>
    </w:rPr>
  </w:style>
  <w:style w:type="paragraph" w:styleId="ndice7">
    <w:name w:val="toc 7"/>
    <w:basedOn w:val="Normal"/>
    <w:next w:val="Normal"/>
    <w:autoRedefine/>
    <w:semiHidden/>
    <w:rsid w:val="00AB3D29"/>
    <w:pPr>
      <w:spacing w:after="0"/>
      <w:ind w:left="1320"/>
    </w:pPr>
    <w:rPr>
      <w:rFonts w:ascii="Times New Roman" w:eastAsia="Times New Roman" w:hAnsi="Times New Roman" w:cs="Times New Roman"/>
      <w:sz w:val="18"/>
      <w:szCs w:val="18"/>
    </w:rPr>
  </w:style>
  <w:style w:type="paragraph" w:styleId="ndice8">
    <w:name w:val="toc 8"/>
    <w:basedOn w:val="Normal"/>
    <w:next w:val="Normal"/>
    <w:autoRedefine/>
    <w:semiHidden/>
    <w:rsid w:val="00AB3D29"/>
    <w:pPr>
      <w:spacing w:after="0"/>
      <w:ind w:left="1540"/>
    </w:pPr>
    <w:rPr>
      <w:rFonts w:ascii="Times New Roman" w:eastAsia="Times New Roman" w:hAnsi="Times New Roman" w:cs="Times New Roman"/>
      <w:sz w:val="18"/>
      <w:szCs w:val="18"/>
    </w:rPr>
  </w:style>
  <w:style w:type="paragraph" w:styleId="ndice9">
    <w:name w:val="toc 9"/>
    <w:basedOn w:val="Normal"/>
    <w:next w:val="Normal"/>
    <w:autoRedefine/>
    <w:semiHidden/>
    <w:rsid w:val="00AB3D29"/>
    <w:pPr>
      <w:spacing w:after="0"/>
      <w:ind w:left="1760"/>
    </w:pPr>
    <w:rPr>
      <w:rFonts w:ascii="Times New Roman" w:eastAsia="Times New Roman" w:hAnsi="Times New Roman" w:cs="Times New Roman"/>
      <w:sz w:val="18"/>
      <w:szCs w:val="18"/>
    </w:rPr>
  </w:style>
  <w:style w:type="character" w:customStyle="1" w:styleId="apple-style-span">
    <w:name w:val="apple-style-span"/>
    <w:rsid w:val="00AB3D29"/>
    <w:rPr>
      <w:rFonts w:cs="Times New Roman"/>
    </w:rPr>
  </w:style>
  <w:style w:type="paragraph" w:styleId="Subttulo">
    <w:name w:val="Subtitle"/>
    <w:basedOn w:val="Normal"/>
    <w:link w:val="SubttuloCarter"/>
    <w:qFormat/>
    <w:rsid w:val="00AB3D29"/>
    <w:pPr>
      <w:spacing w:after="60" w:line="240" w:lineRule="auto"/>
      <w:jc w:val="center"/>
      <w:outlineLvl w:val="1"/>
    </w:pPr>
    <w:rPr>
      <w:rFonts w:ascii="Arial" w:eastAsia="Times New Roman" w:hAnsi="Arial" w:cs="Times New Roman"/>
      <w:sz w:val="24"/>
      <w:szCs w:val="24"/>
    </w:rPr>
  </w:style>
  <w:style w:type="character" w:customStyle="1" w:styleId="SubttuloCarter">
    <w:name w:val="Subtítulo Caráter"/>
    <w:basedOn w:val="Tipodeletrapredefinidodopargrafo"/>
    <w:link w:val="Subttulo"/>
    <w:rsid w:val="00AB3D29"/>
    <w:rPr>
      <w:rFonts w:ascii="Arial" w:eastAsia="Times New Roman" w:hAnsi="Arial" w:cs="Times New Roman"/>
      <w:sz w:val="24"/>
      <w:szCs w:val="24"/>
    </w:rPr>
  </w:style>
  <w:style w:type="paragraph" w:styleId="Cabealho">
    <w:name w:val="header"/>
    <w:basedOn w:val="Normal"/>
    <w:link w:val="CabealhoCarter"/>
    <w:uiPriority w:val="99"/>
    <w:rsid w:val="00AB3D29"/>
    <w:pPr>
      <w:tabs>
        <w:tab w:val="center" w:pos="4252"/>
        <w:tab w:val="right" w:pos="8504"/>
      </w:tabs>
    </w:pPr>
    <w:rPr>
      <w:rFonts w:ascii="Calibri" w:eastAsia="Times New Roman" w:hAnsi="Calibri" w:cs="Times New Roman"/>
    </w:rPr>
  </w:style>
  <w:style w:type="character" w:customStyle="1" w:styleId="CabealhoCarter">
    <w:name w:val="Cabeçalho Caráter"/>
    <w:basedOn w:val="Tipodeletrapredefinidodopargrafo"/>
    <w:link w:val="Cabealho"/>
    <w:uiPriority w:val="99"/>
    <w:rsid w:val="00AB3D29"/>
    <w:rPr>
      <w:rFonts w:ascii="Calibri" w:eastAsia="Times New Roman" w:hAnsi="Calibri" w:cs="Times New Roman"/>
    </w:rPr>
  </w:style>
  <w:style w:type="paragraph" w:styleId="SemEspaamento">
    <w:name w:val="No Spacing"/>
    <w:link w:val="SemEspaamentoCarter"/>
    <w:uiPriority w:val="1"/>
    <w:qFormat/>
    <w:rsid w:val="00AB3D29"/>
    <w:pPr>
      <w:spacing w:after="0" w:line="240" w:lineRule="auto"/>
    </w:pPr>
    <w:rPr>
      <w:rFonts w:ascii="Calibri" w:eastAsia="Times New Roman" w:hAnsi="Calibri" w:cs="Times New Roman"/>
    </w:rPr>
  </w:style>
  <w:style w:type="character" w:customStyle="1" w:styleId="SemEspaamentoCarter">
    <w:name w:val="Sem Espaçamento Caráter"/>
    <w:link w:val="SemEspaamento"/>
    <w:uiPriority w:val="1"/>
    <w:rsid w:val="00AB3D29"/>
    <w:rPr>
      <w:rFonts w:ascii="Calibri" w:eastAsia="Times New Roman" w:hAnsi="Calibri" w:cs="Times New Roman"/>
    </w:rPr>
  </w:style>
  <w:style w:type="paragraph" w:customStyle="1" w:styleId="Estilo1">
    <w:name w:val="Estilo1"/>
    <w:basedOn w:val="Normal"/>
    <w:autoRedefine/>
    <w:rsid w:val="00AB3D29"/>
    <w:pPr>
      <w:tabs>
        <w:tab w:val="left" w:pos="426"/>
        <w:tab w:val="left" w:pos="5648"/>
      </w:tabs>
      <w:spacing w:beforeLines="120" w:afterLines="120" w:line="240" w:lineRule="auto"/>
      <w:jc w:val="both"/>
    </w:pPr>
    <w:rPr>
      <w:rFonts w:ascii="Times New Roman" w:eastAsia="Calibri" w:hAnsi="Times New Roman" w:cs="Times New Roman"/>
      <w:color w:val="FF0000"/>
      <w:sz w:val="24"/>
      <w:szCs w:val="24"/>
      <w:lang w:eastAsia="pt-BR"/>
    </w:rPr>
  </w:style>
  <w:style w:type="paragraph" w:styleId="Cabealhodondice">
    <w:name w:val="TOC Heading"/>
    <w:basedOn w:val="Cabealho1"/>
    <w:next w:val="Normal"/>
    <w:uiPriority w:val="39"/>
    <w:semiHidden/>
    <w:unhideWhenUsed/>
    <w:qFormat/>
    <w:rsid w:val="00AB3D29"/>
    <w:pPr>
      <w:outlineLvl w:val="9"/>
    </w:pPr>
    <w:rPr>
      <w:rFonts w:ascii="Cambria" w:eastAsia="Times New Roman" w:hAnsi="Cambria"/>
      <w:color w:val="365F91"/>
      <w:lang w:eastAsia="pt-BR"/>
    </w:rPr>
  </w:style>
  <w:style w:type="character" w:styleId="nfase">
    <w:name w:val="Emphasis"/>
    <w:uiPriority w:val="20"/>
    <w:qFormat/>
    <w:rsid w:val="00AB3D29"/>
    <w:rPr>
      <w:i/>
      <w:iCs/>
    </w:rPr>
  </w:style>
  <w:style w:type="paragraph" w:customStyle="1" w:styleId="Default">
    <w:name w:val="Default"/>
    <w:rsid w:val="00AB3D29"/>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styleId="Forte">
    <w:name w:val="Strong"/>
    <w:basedOn w:val="Tipodeletrapredefinidodopargrafo"/>
    <w:uiPriority w:val="22"/>
    <w:qFormat/>
    <w:rsid w:val="00AB3D29"/>
    <w:rPr>
      <w:b/>
      <w:bCs/>
    </w:rPr>
  </w:style>
  <w:style w:type="paragraph" w:styleId="PargrafodaLista">
    <w:name w:val="List Paragraph"/>
    <w:basedOn w:val="Normal"/>
    <w:uiPriority w:val="34"/>
    <w:qFormat/>
    <w:rsid w:val="00AB3D29"/>
    <w:pPr>
      <w:ind w:left="720"/>
      <w:contextualSpacing/>
    </w:pPr>
    <w:rPr>
      <w:rFonts w:ascii="Calibri" w:eastAsia="Times New Roman" w:hAnsi="Calibri" w:cs="Times New Roman"/>
    </w:rPr>
  </w:style>
  <w:style w:type="character" w:customStyle="1" w:styleId="f1">
    <w:name w:val="f1"/>
    <w:rsid w:val="00AB3D29"/>
  </w:style>
  <w:style w:type="character" w:customStyle="1" w:styleId="f2">
    <w:name w:val="f2"/>
    <w:rsid w:val="00AB3D29"/>
  </w:style>
  <w:style w:type="character" w:customStyle="1" w:styleId="s2">
    <w:name w:val="s2"/>
    <w:rsid w:val="00AB3D29"/>
  </w:style>
  <w:style w:type="paragraph" w:styleId="NormalWeb">
    <w:name w:val="Normal (Web)"/>
    <w:basedOn w:val="Normal"/>
    <w:rsid w:val="00AB3D29"/>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
    <w:name w:val="Body Text"/>
    <w:basedOn w:val="Normal"/>
    <w:link w:val="CorpodetextoCarter"/>
    <w:rsid w:val="00AB3D29"/>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arter">
    <w:name w:val="Corpo de texto Caráter"/>
    <w:basedOn w:val="Tipodeletrapredefinidodopargrafo"/>
    <w:link w:val="Corpodetexto"/>
    <w:rsid w:val="00AB3D29"/>
    <w:rPr>
      <w:rFonts w:ascii="Times New Roman" w:eastAsia="Times New Roman" w:hAnsi="Times New Roman" w:cs="Times New Roman"/>
      <w:sz w:val="24"/>
      <w:szCs w:val="24"/>
      <w:lang w:eastAsia="ar-SA"/>
    </w:rPr>
  </w:style>
  <w:style w:type="table" w:customStyle="1" w:styleId="TableGrid">
    <w:name w:val="TableGrid"/>
    <w:rsid w:val="00AB3D29"/>
    <w:pPr>
      <w:spacing w:after="0" w:line="240" w:lineRule="auto"/>
    </w:pPr>
    <w:rPr>
      <w:rFonts w:eastAsiaTheme="minorEastAsia"/>
    </w:rPr>
    <w:tblPr>
      <w:tblCellMar>
        <w:top w:w="0" w:type="dxa"/>
        <w:left w:w="0" w:type="dxa"/>
        <w:bottom w:w="0" w:type="dxa"/>
        <w:right w:w="0" w:type="dxa"/>
      </w:tblCellMar>
    </w:tblPr>
  </w:style>
  <w:style w:type="table" w:styleId="GrelhaClara-Cor5">
    <w:name w:val="Light Grid Accent 5"/>
    <w:basedOn w:val="Tabelanormal"/>
    <w:uiPriority w:val="62"/>
    <w:rsid w:val="008377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elhaMdia3-Cor2">
    <w:name w:val="Medium Grid 3 Accent 2"/>
    <w:basedOn w:val="Tabelanormal"/>
    <w:uiPriority w:val="69"/>
    <w:rsid w:val="007038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85553">
      <w:bodyDiv w:val="1"/>
      <w:marLeft w:val="0"/>
      <w:marRight w:val="0"/>
      <w:marTop w:val="0"/>
      <w:marBottom w:val="0"/>
      <w:divBdr>
        <w:top w:val="none" w:sz="0" w:space="0" w:color="auto"/>
        <w:left w:val="none" w:sz="0" w:space="0" w:color="auto"/>
        <w:bottom w:val="none" w:sz="0" w:space="0" w:color="auto"/>
        <w:right w:val="none" w:sz="0" w:space="0" w:color="auto"/>
      </w:divBdr>
    </w:div>
    <w:div w:id="1474905839">
      <w:bodyDiv w:val="1"/>
      <w:marLeft w:val="0"/>
      <w:marRight w:val="0"/>
      <w:marTop w:val="0"/>
      <w:marBottom w:val="0"/>
      <w:divBdr>
        <w:top w:val="none" w:sz="0" w:space="0" w:color="auto"/>
        <w:left w:val="none" w:sz="0" w:space="0" w:color="auto"/>
        <w:bottom w:val="none" w:sz="0" w:space="0" w:color="auto"/>
        <w:right w:val="none" w:sz="0" w:space="0" w:color="auto"/>
      </w:divBdr>
    </w:div>
    <w:div w:id="1601063351">
      <w:bodyDiv w:val="1"/>
      <w:marLeft w:val="0"/>
      <w:marRight w:val="0"/>
      <w:marTop w:val="0"/>
      <w:marBottom w:val="0"/>
      <w:divBdr>
        <w:top w:val="none" w:sz="0" w:space="0" w:color="auto"/>
        <w:left w:val="none" w:sz="0" w:space="0" w:color="auto"/>
        <w:bottom w:val="none" w:sz="0" w:space="0" w:color="auto"/>
        <w:right w:val="none" w:sz="0" w:space="0" w:color="auto"/>
      </w:divBdr>
    </w:div>
    <w:div w:id="1837182382">
      <w:bodyDiv w:val="1"/>
      <w:marLeft w:val="0"/>
      <w:marRight w:val="0"/>
      <w:marTop w:val="0"/>
      <w:marBottom w:val="0"/>
      <w:divBdr>
        <w:top w:val="none" w:sz="0" w:space="0" w:color="auto"/>
        <w:left w:val="none" w:sz="0" w:space="0" w:color="auto"/>
        <w:bottom w:val="none" w:sz="0" w:space="0" w:color="auto"/>
        <w:right w:val="none" w:sz="0" w:space="0" w:color="auto"/>
      </w:divBdr>
    </w:div>
    <w:div w:id="209723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Folha_de_C_lculo_do_Microsoft_Excel4.xlsx"/><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package" Target="embeddings/Folha_de_C_lculo_do_Microsoft_Excel11.xlsx"/><Relationship Id="rId42" Type="http://schemas.openxmlformats.org/officeDocument/2006/relationships/package" Target="embeddings/Folha_de_C_lculo_do_Microsoft_Excel15.xlsx"/><Relationship Id="rId47" Type="http://schemas.openxmlformats.org/officeDocument/2006/relationships/image" Target="media/image19.emf"/><Relationship Id="rId50" Type="http://schemas.openxmlformats.org/officeDocument/2006/relationships/package" Target="embeddings/Folha_de_C_lculo_do_Microsoft_Excel19.xlsx"/><Relationship Id="rId55" Type="http://schemas.openxmlformats.org/officeDocument/2006/relationships/image" Target="media/image23.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package" Target="embeddings/Folha_de_C_lculo_do_Microsoft_Excel3.xlsx"/><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package" Target="embeddings/Folha_de_C_lculo_do_Microsoft_Excel10.xlsx"/><Relationship Id="rId37" Type="http://schemas.openxmlformats.org/officeDocument/2006/relationships/image" Target="media/image14.emf"/><Relationship Id="rId40" Type="http://schemas.openxmlformats.org/officeDocument/2006/relationships/package" Target="embeddings/Folha_de_C_lculo_do_Microsoft_Excel14.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mailto:jirrondonia@gmail.com" TargetMode="External"/><Relationship Id="rId28" Type="http://schemas.openxmlformats.org/officeDocument/2006/relationships/hyperlink" Target="mailto:jirrondonia@gmail.com" TargetMode="External"/><Relationship Id="rId36" Type="http://schemas.openxmlformats.org/officeDocument/2006/relationships/package" Target="embeddings/Folha_de_C_lculo_do_Microsoft_Excel12.xlsx"/><Relationship Id="rId49" Type="http://schemas.openxmlformats.org/officeDocument/2006/relationships/image" Target="media/image20.emf"/><Relationship Id="rId57" Type="http://schemas.openxmlformats.org/officeDocument/2006/relationships/image" Target="media/image25.png"/><Relationship Id="rId61" Type="http://schemas.openxmlformats.org/officeDocument/2006/relationships/hyperlink" Target="http://www.gerenciadordecompeticoes.com.br/relatorios" TargetMode="External"/><Relationship Id="rId10" Type="http://schemas.openxmlformats.org/officeDocument/2006/relationships/hyperlink" Target="mailto:jirrondonia@gmail.com" TargetMode="External"/><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package" Target="embeddings/Folha_de_C_lculo_do_Microsoft_Excel16.xlsx"/><Relationship Id="rId52" Type="http://schemas.openxmlformats.org/officeDocument/2006/relationships/package" Target="embeddings/Folha_de_C_lculo_do_Microsoft_Excel20.xlsx"/><Relationship Id="rId60" Type="http://schemas.openxmlformats.org/officeDocument/2006/relationships/image" Target="media/image27.jpe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irrondonia@gmail.com" TargetMode="External"/><Relationship Id="rId14" Type="http://schemas.openxmlformats.org/officeDocument/2006/relationships/package" Target="embeddings/Folha_de_C_lculo_do_Microsoft_Excel2.xlsx"/><Relationship Id="rId22" Type="http://schemas.openxmlformats.org/officeDocument/2006/relationships/package" Target="embeddings/Folha_de_C_lculo_do_Microsoft_Excel6.xlsx"/><Relationship Id="rId27" Type="http://schemas.openxmlformats.org/officeDocument/2006/relationships/package" Target="embeddings/Folha_de_C_lculo_do_Microsoft_Excel8.xlsx"/><Relationship Id="rId30" Type="http://schemas.openxmlformats.org/officeDocument/2006/relationships/package" Target="embeddings/Folha_de_C_lculo_do_Microsoft_Excel9.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Folha_de_C_lculo_do_Microsoft_Excel18.xlsx"/><Relationship Id="rId56" Type="http://schemas.openxmlformats.org/officeDocument/2006/relationships/image" Target="media/image24.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package" Target="embeddings/Folha_de_C_lculo_do_Microsoft_Excel1.xlsx"/><Relationship Id="rId17" Type="http://schemas.openxmlformats.org/officeDocument/2006/relationships/image" Target="media/image5.emf"/><Relationship Id="rId25" Type="http://schemas.openxmlformats.org/officeDocument/2006/relationships/package" Target="embeddings/Folha_de_C_lculo_do_Microsoft_Excel7.xlsx"/><Relationship Id="rId33" Type="http://schemas.openxmlformats.org/officeDocument/2006/relationships/image" Target="media/image12.emf"/><Relationship Id="rId38" Type="http://schemas.openxmlformats.org/officeDocument/2006/relationships/package" Target="embeddings/Folha_de_C_lculo_do_Microsoft_Excel13.xlsx"/><Relationship Id="rId46" Type="http://schemas.openxmlformats.org/officeDocument/2006/relationships/package" Target="embeddings/Folha_de_C_lculo_do_Microsoft_Excel17.xlsx"/><Relationship Id="rId59" Type="http://schemas.openxmlformats.org/officeDocument/2006/relationships/oleObject" Target="embeddings/oleObject1.bin"/><Relationship Id="rId67" Type="http://schemas.openxmlformats.org/officeDocument/2006/relationships/image" Target="media/image32.png"/><Relationship Id="rId20" Type="http://schemas.openxmlformats.org/officeDocument/2006/relationships/package" Target="embeddings/Folha_de_C_lculo_do_Microsoft_Excel5.xlsx"/><Relationship Id="rId41" Type="http://schemas.openxmlformats.org/officeDocument/2006/relationships/image" Target="media/image16.emf"/><Relationship Id="rId54" Type="http://schemas.openxmlformats.org/officeDocument/2006/relationships/package" Target="embeddings/Folha_de_C_lculo_do_Microsoft_Excel21.xlsx"/><Relationship Id="rId62" Type="http://schemas.openxmlformats.org/officeDocument/2006/relationships/hyperlink" Target="http://www.gerenciadordecompeticoes.com.br/relatorios" TargetMode="External"/><Relationship Id="rId70" Type="http://schemas.openxmlformats.org/officeDocument/2006/relationships/image" Target="media/image35.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E11EC-4840-4BAD-B979-562D5807C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68</Pages>
  <Words>20987</Words>
  <Characters>113333</Characters>
  <Application>Microsoft Office Word</Application>
  <DocSecurity>0</DocSecurity>
  <Lines>944</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Edvaldo</dc:creator>
  <cp:lastModifiedBy>HERMES RAFAEL FIGARELA TEIXEIRA</cp:lastModifiedBy>
  <cp:revision>8</cp:revision>
  <cp:lastPrinted>2020-01-09T13:16:00Z</cp:lastPrinted>
  <dcterms:created xsi:type="dcterms:W3CDTF">2020-01-31T16:09:00Z</dcterms:created>
  <dcterms:modified xsi:type="dcterms:W3CDTF">2020-02-11T13:58:00Z</dcterms:modified>
</cp:coreProperties>
</file>