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27" w:rsidRPr="00C31495" w:rsidRDefault="00850827" w:rsidP="00850827">
      <w:pPr>
        <w:pStyle w:val="Ttulo2"/>
        <w:rPr>
          <w:sz w:val="22"/>
          <w:szCs w:val="22"/>
        </w:rPr>
      </w:pPr>
      <w:r w:rsidRPr="00C31495">
        <w:rPr>
          <w:sz w:val="22"/>
          <w:szCs w:val="22"/>
        </w:rPr>
        <w:t>ADENDO MODIFICADOR I</w:t>
      </w:r>
      <w:r w:rsidR="00EF2F4B">
        <w:rPr>
          <w:sz w:val="22"/>
          <w:szCs w:val="22"/>
        </w:rPr>
        <w:t>I</w:t>
      </w:r>
    </w:p>
    <w:p w:rsidR="006E0069" w:rsidRPr="00C31495" w:rsidRDefault="006E0069" w:rsidP="006E0069"/>
    <w:p w:rsidR="00850827" w:rsidRPr="00C31495" w:rsidRDefault="00850827" w:rsidP="00850827">
      <w:pPr>
        <w:pStyle w:val="Ttulo2"/>
        <w:jc w:val="both"/>
        <w:rPr>
          <w:sz w:val="22"/>
          <w:szCs w:val="22"/>
        </w:rPr>
      </w:pPr>
      <w:r w:rsidRPr="00C31495">
        <w:rPr>
          <w:sz w:val="22"/>
          <w:szCs w:val="22"/>
        </w:rPr>
        <w:t xml:space="preserve">PREGÃO ELETRÔNICO N.º </w:t>
      </w:r>
      <w:r w:rsidR="001C4DCB" w:rsidRPr="00C31495">
        <w:rPr>
          <w:sz w:val="22"/>
          <w:szCs w:val="22"/>
        </w:rPr>
        <w:t>443</w:t>
      </w:r>
      <w:r w:rsidRPr="00C31495">
        <w:rPr>
          <w:sz w:val="22"/>
          <w:szCs w:val="22"/>
        </w:rPr>
        <w:t>/201</w:t>
      </w:r>
      <w:r w:rsidR="00021306" w:rsidRPr="00C31495">
        <w:rPr>
          <w:sz w:val="22"/>
          <w:szCs w:val="22"/>
        </w:rPr>
        <w:t>9</w:t>
      </w:r>
      <w:r w:rsidRPr="00C31495">
        <w:rPr>
          <w:sz w:val="22"/>
          <w:szCs w:val="22"/>
        </w:rPr>
        <w:t>/SUPEL/RO</w:t>
      </w:r>
    </w:p>
    <w:p w:rsidR="00850827" w:rsidRPr="00C31495" w:rsidRDefault="00850827" w:rsidP="00850827"/>
    <w:p w:rsidR="00850827" w:rsidRPr="00C31495" w:rsidRDefault="00850827" w:rsidP="00850827">
      <w:pPr>
        <w:rPr>
          <w:b/>
          <w:bCs/>
          <w:sz w:val="22"/>
          <w:szCs w:val="22"/>
        </w:rPr>
      </w:pPr>
      <w:r w:rsidRPr="00C31495">
        <w:rPr>
          <w:b/>
          <w:bCs/>
          <w:sz w:val="22"/>
          <w:szCs w:val="22"/>
        </w:rPr>
        <w:t xml:space="preserve">PROCESSO ADMINISTRATIVO Nº </w:t>
      </w:r>
      <w:r w:rsidR="001C4DCB" w:rsidRPr="00C31495">
        <w:rPr>
          <w:b/>
          <w:sz w:val="22"/>
          <w:szCs w:val="22"/>
        </w:rPr>
        <w:t>0029.355584/2019-58</w:t>
      </w:r>
      <w:r w:rsidRPr="00C31495">
        <w:rPr>
          <w:b/>
          <w:bCs/>
          <w:sz w:val="22"/>
          <w:szCs w:val="22"/>
        </w:rPr>
        <w:t>/SEDUC/RO</w:t>
      </w:r>
    </w:p>
    <w:p w:rsidR="00850827" w:rsidRPr="00C31495" w:rsidRDefault="00850827" w:rsidP="00850827">
      <w:pPr>
        <w:rPr>
          <w:b/>
          <w:bCs/>
          <w:sz w:val="22"/>
          <w:szCs w:val="22"/>
        </w:rPr>
      </w:pPr>
    </w:p>
    <w:p w:rsidR="00850827" w:rsidRPr="00C31495" w:rsidRDefault="00850827" w:rsidP="001C4DCB">
      <w:pPr>
        <w:rPr>
          <w:sz w:val="22"/>
          <w:szCs w:val="22"/>
        </w:rPr>
      </w:pPr>
      <w:r w:rsidRPr="00C31495">
        <w:rPr>
          <w:b/>
          <w:sz w:val="22"/>
          <w:szCs w:val="22"/>
        </w:rPr>
        <w:t xml:space="preserve">OBJETO: </w:t>
      </w:r>
      <w:r w:rsidR="001C4DCB" w:rsidRPr="00C31495">
        <w:rPr>
          <w:sz w:val="22"/>
          <w:szCs w:val="22"/>
        </w:rPr>
        <w:t>Registro de Preços para futura e eventual contratação de empresa especializada na prestação de Serviços de Locação de Auditórios, Salas de Eventos, Hospedagens e Fornecimento de Alimentação (almoço, jantar, coffe-break, água mineral e cafezinho), para atendimento de eventos a serem promovidos pela Secretaria de Estado da Educação - SEDUC, no município de PORTO VELHO, pelo período de 12 (doze) meses, conforme condições, quantidades e exigências estabelecidas neste instrumento.</w:t>
      </w:r>
    </w:p>
    <w:p w:rsidR="00167D7F" w:rsidRPr="00C31495" w:rsidRDefault="00167D7F" w:rsidP="00850827">
      <w:pPr>
        <w:pStyle w:val="PargrafodaLista"/>
        <w:tabs>
          <w:tab w:val="left" w:pos="2268"/>
        </w:tabs>
        <w:ind w:left="0"/>
        <w:rPr>
          <w:b/>
          <w:sz w:val="22"/>
          <w:szCs w:val="22"/>
        </w:rPr>
      </w:pPr>
    </w:p>
    <w:p w:rsidR="00850827" w:rsidRPr="00C31495" w:rsidRDefault="00850827" w:rsidP="00EF2F4B">
      <w:pPr>
        <w:rPr>
          <w:b/>
          <w:sz w:val="22"/>
          <w:szCs w:val="22"/>
        </w:rPr>
      </w:pPr>
      <w:r w:rsidRPr="00C31495">
        <w:rPr>
          <w:sz w:val="22"/>
          <w:szCs w:val="22"/>
        </w:rPr>
        <w:tab/>
        <w:t xml:space="preserve">A Superintendência Estadual de Licitações – SUPEL, através da Pregoeira nomeada na </w:t>
      </w:r>
      <w:r w:rsidRPr="00C31495">
        <w:rPr>
          <w:b/>
          <w:sz w:val="22"/>
          <w:szCs w:val="22"/>
        </w:rPr>
        <w:t xml:space="preserve">Portaria nº </w:t>
      </w:r>
      <w:r w:rsidR="00021306" w:rsidRPr="00C31495">
        <w:rPr>
          <w:b/>
          <w:sz w:val="22"/>
          <w:szCs w:val="22"/>
        </w:rPr>
        <w:t>213</w:t>
      </w:r>
      <w:r w:rsidRPr="00C31495">
        <w:rPr>
          <w:b/>
          <w:sz w:val="22"/>
          <w:szCs w:val="22"/>
        </w:rPr>
        <w:t xml:space="preserve">/CI/SUPEL, publicada no DOE de </w:t>
      </w:r>
      <w:r w:rsidR="00021306" w:rsidRPr="00C31495">
        <w:rPr>
          <w:b/>
          <w:sz w:val="22"/>
          <w:szCs w:val="22"/>
        </w:rPr>
        <w:t>10</w:t>
      </w:r>
      <w:r w:rsidRPr="00C31495">
        <w:rPr>
          <w:b/>
          <w:sz w:val="22"/>
          <w:szCs w:val="22"/>
        </w:rPr>
        <w:t>.</w:t>
      </w:r>
      <w:r w:rsidR="00021306" w:rsidRPr="00C31495">
        <w:rPr>
          <w:b/>
          <w:sz w:val="22"/>
          <w:szCs w:val="22"/>
        </w:rPr>
        <w:t>10</w:t>
      </w:r>
      <w:r w:rsidRPr="00C31495">
        <w:rPr>
          <w:b/>
          <w:sz w:val="22"/>
          <w:szCs w:val="22"/>
        </w:rPr>
        <w:t>.2019</w:t>
      </w:r>
      <w:r w:rsidRPr="00C31495">
        <w:rPr>
          <w:sz w:val="22"/>
          <w:szCs w:val="22"/>
        </w:rPr>
        <w:t xml:space="preserve">, torna público aos interessados e, em especial, às empresas que adquiriram o edital, que </w:t>
      </w:r>
      <w:r w:rsidRPr="00C31495">
        <w:rPr>
          <w:b/>
          <w:sz w:val="22"/>
          <w:szCs w:val="22"/>
        </w:rPr>
        <w:t>o Edital e o Termo de Referência sofreram alterações conforme segue:</w:t>
      </w:r>
    </w:p>
    <w:p w:rsidR="00167D7F" w:rsidRPr="00C31495" w:rsidRDefault="00167D7F" w:rsidP="00850827">
      <w:pPr>
        <w:ind w:firstLine="709"/>
        <w:rPr>
          <w:sz w:val="22"/>
          <w:szCs w:val="22"/>
        </w:rPr>
      </w:pPr>
    </w:p>
    <w:p w:rsidR="00EF2F4B" w:rsidRPr="00EF2F4B" w:rsidRDefault="00EF2F4B" w:rsidP="00EF2F4B">
      <w:pPr>
        <w:pStyle w:val="tabelatextoalinhadojustificado"/>
        <w:spacing w:before="0" w:beforeAutospacing="0" w:after="0" w:afterAutospacing="0"/>
        <w:ind w:left="60" w:right="60"/>
        <w:jc w:val="both"/>
        <w:rPr>
          <w:b/>
          <w:bCs/>
          <w:color w:val="000000"/>
          <w:sz w:val="22"/>
          <w:szCs w:val="22"/>
          <w:u w:val="single"/>
        </w:rPr>
      </w:pPr>
      <w:r>
        <w:rPr>
          <w:b/>
          <w:sz w:val="22"/>
          <w:szCs w:val="22"/>
          <w:u w:val="single"/>
        </w:rPr>
        <w:t xml:space="preserve">I - </w:t>
      </w:r>
      <w:r>
        <w:rPr>
          <w:b/>
          <w:bCs/>
          <w:color w:val="000000"/>
          <w:sz w:val="22"/>
          <w:szCs w:val="22"/>
          <w:u w:val="single"/>
        </w:rPr>
        <w:t xml:space="preserve">FICA ALTERADO NO TERMO DE REFERÊNCIA O ITEM </w:t>
      </w:r>
      <w:r>
        <w:rPr>
          <w:b/>
          <w:bCs/>
          <w:color w:val="000000"/>
          <w:sz w:val="22"/>
          <w:szCs w:val="22"/>
          <w:u w:val="single"/>
        </w:rPr>
        <w:t>6</w:t>
      </w:r>
      <w:r>
        <w:rPr>
          <w:b/>
          <w:bCs/>
          <w:color w:val="000000"/>
          <w:sz w:val="22"/>
          <w:szCs w:val="22"/>
          <w:u w:val="single"/>
        </w:rPr>
        <w:t xml:space="preserve"> </w:t>
      </w:r>
      <w:r w:rsidRPr="00EF2F4B">
        <w:rPr>
          <w:b/>
          <w:bCs/>
          <w:color w:val="000000"/>
          <w:sz w:val="22"/>
          <w:szCs w:val="22"/>
          <w:u w:val="single"/>
        </w:rPr>
        <w:t>DO</w:t>
      </w:r>
      <w:r w:rsidRPr="00EF2F4B">
        <w:rPr>
          <w:b/>
          <w:bCs/>
          <w:color w:val="000000"/>
          <w:sz w:val="22"/>
          <w:szCs w:val="22"/>
          <w:u w:val="single"/>
        </w:rPr>
        <w:t xml:space="preserve"> </w:t>
      </w:r>
      <w:r w:rsidRPr="00EF2F4B">
        <w:rPr>
          <w:b/>
          <w:sz w:val="22"/>
          <w:szCs w:val="22"/>
          <w:u w:val="single"/>
        </w:rPr>
        <w:t>LOCAL, PRAZO E CONDIÇÕES DE EXECUÇÃO E DE RECEBIMENTO DOS SERVIÇOS</w:t>
      </w:r>
      <w:r w:rsidRPr="00EF2F4B">
        <w:rPr>
          <w:b/>
          <w:bCs/>
          <w:color w:val="000000"/>
          <w:sz w:val="22"/>
          <w:szCs w:val="22"/>
          <w:u w:val="single"/>
        </w:rPr>
        <w:t>, passando a ter o seguinte teor:</w:t>
      </w:r>
    </w:p>
    <w:p w:rsidR="00EF2F4B" w:rsidRDefault="00EF2F4B" w:rsidP="00EF2F4B">
      <w:pPr>
        <w:pStyle w:val="tabelatextoalinhadojustificado"/>
        <w:spacing w:before="0" w:beforeAutospacing="0" w:after="0" w:afterAutospacing="0"/>
        <w:ind w:left="60" w:right="60"/>
        <w:jc w:val="both"/>
        <w:rPr>
          <w:color w:val="000000"/>
          <w:sz w:val="22"/>
          <w:szCs w:val="22"/>
        </w:rPr>
      </w:pPr>
      <w:r>
        <w:rPr>
          <w:rFonts w:ascii="Calibri" w:hAnsi="Calibri"/>
          <w:color w:val="000000"/>
          <w:sz w:val="22"/>
          <w:szCs w:val="22"/>
        </w:rPr>
        <w:t> </w:t>
      </w:r>
      <w:r>
        <w:rPr>
          <w:color w:val="000000"/>
          <w:sz w:val="22"/>
          <w:szCs w:val="22"/>
        </w:rPr>
        <w:t> </w:t>
      </w:r>
    </w:p>
    <w:p w:rsidR="00EF2F4B" w:rsidRPr="006B2C11" w:rsidRDefault="00EF2F4B" w:rsidP="00EF2F4B">
      <w:pPr>
        <w:pStyle w:val="PargrafodaLista"/>
        <w:numPr>
          <w:ilvl w:val="0"/>
          <w:numId w:val="45"/>
        </w:numPr>
        <w:spacing w:before="120" w:after="120"/>
        <w:ind w:right="120"/>
        <w:rPr>
          <w:color w:val="000000"/>
          <w:sz w:val="22"/>
          <w:szCs w:val="22"/>
        </w:rPr>
      </w:pPr>
      <w:r>
        <w:rPr>
          <w:b/>
          <w:bCs/>
          <w:color w:val="000000"/>
          <w:sz w:val="22"/>
          <w:szCs w:val="22"/>
        </w:rPr>
        <w:t>LEIA-SE:</w:t>
      </w:r>
    </w:p>
    <w:p w:rsidR="00EF2F4B" w:rsidRPr="00D34051" w:rsidRDefault="00EF2F4B" w:rsidP="00D34051">
      <w:pPr>
        <w:pStyle w:val="textojustificado"/>
        <w:spacing w:before="120" w:beforeAutospacing="0" w:after="120" w:afterAutospacing="0"/>
        <w:ind w:left="284" w:right="120"/>
        <w:jc w:val="both"/>
        <w:rPr>
          <w:color w:val="000000"/>
          <w:sz w:val="22"/>
          <w:szCs w:val="22"/>
        </w:rPr>
      </w:pPr>
      <w:bookmarkStart w:id="0" w:name="_Hlk24963992"/>
      <w:r w:rsidRPr="00D34051">
        <w:rPr>
          <w:rStyle w:val="Forte"/>
          <w:color w:val="000000"/>
          <w:sz w:val="22"/>
          <w:szCs w:val="22"/>
        </w:rPr>
        <w:t>6.1. Do Local de Execução dos Serviços</w:t>
      </w:r>
      <w:bookmarkEnd w:id="0"/>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6.1.1. </w:t>
      </w:r>
      <w:r w:rsidRPr="00D34051">
        <w:rPr>
          <w:color w:val="000000"/>
          <w:sz w:val="22"/>
          <w:szCs w:val="22"/>
        </w:rPr>
        <w:t>Os serviços, objeto desta licitação, deverão ser realizados na zona urbana do município de Porto Velho, sendo: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a) </w:t>
      </w:r>
      <w:r w:rsidRPr="00D34051">
        <w:rPr>
          <w:color w:val="000000"/>
          <w:sz w:val="22"/>
          <w:szCs w:val="22"/>
        </w:rPr>
        <w:t>Para o Lote I: O fornecimento será </w:t>
      </w:r>
      <w:r w:rsidRPr="00D34051">
        <w:rPr>
          <w:rStyle w:val="Forte"/>
          <w:color w:val="000000"/>
          <w:sz w:val="22"/>
          <w:szCs w:val="22"/>
          <w:u w:val="single"/>
        </w:rPr>
        <w:t>servido no local do evento indicado pela contratante</w:t>
      </w:r>
      <w:r w:rsidRPr="00D34051">
        <w:rPr>
          <w:color w:val="000000"/>
          <w:sz w:val="22"/>
          <w:szCs w:val="22"/>
        </w:rPr>
        <w:t>, </w:t>
      </w:r>
      <w:bookmarkStart w:id="1" w:name="_Hlk24958065"/>
      <w:r w:rsidRPr="00D34051">
        <w:rPr>
          <w:color w:val="000000"/>
          <w:sz w:val="22"/>
          <w:szCs w:val="22"/>
        </w:rPr>
        <w:t>sendo de responsabilidade da empresa toda a logística para a entrega, bem como, disponibilizar todos os insumos necessários para a execução e fornecimento dos alimentos (coffee-break, água e café);</w:t>
      </w:r>
      <w:bookmarkEnd w:id="1"/>
    </w:p>
    <w:p w:rsidR="00EF2F4B"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b) </w:t>
      </w:r>
      <w:r w:rsidRPr="00D34051">
        <w:rPr>
          <w:color w:val="000000"/>
          <w:sz w:val="22"/>
          <w:szCs w:val="22"/>
        </w:rPr>
        <w:t>Para os Lotes II ao VI: O fornecimento será </w:t>
      </w:r>
      <w:r w:rsidRPr="00D34051">
        <w:rPr>
          <w:rStyle w:val="Forte"/>
          <w:color w:val="000000"/>
          <w:sz w:val="22"/>
          <w:szCs w:val="22"/>
        </w:rPr>
        <w:t>servido nas dependências da CONTRATADA</w:t>
      </w:r>
      <w:r w:rsidRPr="00D34051">
        <w:rPr>
          <w:color w:val="000000"/>
          <w:sz w:val="22"/>
          <w:szCs w:val="22"/>
        </w:rPr>
        <w:t>, sendo de responsabilidade da empresa a disponibilização de todos os insumos necessários para o fornecimento dos serviços.</w:t>
      </w:r>
    </w:p>
    <w:p w:rsidR="00D61BBE" w:rsidRPr="00D34051" w:rsidRDefault="00D61BBE" w:rsidP="00D34051">
      <w:pPr>
        <w:pStyle w:val="textojustificado"/>
        <w:spacing w:before="120" w:beforeAutospacing="0" w:after="120" w:afterAutospacing="0"/>
        <w:ind w:left="284" w:right="120"/>
        <w:jc w:val="both"/>
        <w:rPr>
          <w:color w:val="000000"/>
          <w:sz w:val="22"/>
          <w:szCs w:val="22"/>
        </w:rPr>
      </w:pP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6.2. </w:t>
      </w:r>
      <w:r w:rsidRPr="00D34051">
        <w:rPr>
          <w:rStyle w:val="Forte"/>
          <w:color w:val="000000"/>
          <w:sz w:val="22"/>
          <w:szCs w:val="22"/>
          <w:u w:val="single"/>
        </w:rPr>
        <w:t>Do Prazo/Cronograma de Execução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6.2.1. </w:t>
      </w:r>
      <w:r w:rsidRPr="00D34051">
        <w:rPr>
          <w:color w:val="000000"/>
          <w:sz w:val="22"/>
          <w:szCs w:val="22"/>
        </w:rPr>
        <w:t>Os serviços deverão ser iniciados na data programada do evento, conforme disposições definidas na Ordem de Serviço.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6.2.2. </w:t>
      </w:r>
      <w:r w:rsidRPr="00D34051">
        <w:rPr>
          <w:color w:val="000000"/>
          <w:sz w:val="22"/>
          <w:szCs w:val="22"/>
        </w:rPr>
        <w:t>A Ordem de Serviço deverá ser encaminhada </w:t>
      </w:r>
      <w:r w:rsidRPr="00D34051">
        <w:rPr>
          <w:rStyle w:val="Forte"/>
          <w:color w:val="000000"/>
          <w:sz w:val="22"/>
          <w:szCs w:val="22"/>
        </w:rPr>
        <w:t>até 10 (dez) dias</w:t>
      </w:r>
      <w:r w:rsidRPr="00D34051">
        <w:rPr>
          <w:color w:val="000000"/>
          <w:sz w:val="22"/>
          <w:szCs w:val="22"/>
        </w:rPr>
        <w:t>, antes da data programada do evento.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6.2.3. </w:t>
      </w:r>
      <w:r w:rsidRPr="00D34051">
        <w:rPr>
          <w:color w:val="000000"/>
          <w:sz w:val="22"/>
          <w:szCs w:val="22"/>
        </w:rPr>
        <w:t>O prazo início dos serviços somente</w:t>
      </w:r>
      <w:r w:rsidRPr="00D34051">
        <w:rPr>
          <w:rStyle w:val="Forte"/>
          <w:color w:val="000000"/>
          <w:sz w:val="22"/>
          <w:szCs w:val="22"/>
        </w:rPr>
        <w:t> poderá ser prorrogado</w:t>
      </w:r>
      <w:r w:rsidRPr="00D34051">
        <w:rPr>
          <w:color w:val="000000"/>
          <w:sz w:val="22"/>
          <w:szCs w:val="22"/>
        </w:rPr>
        <w:t> mediante o cumprimento, pela Contratada, dos seguintes requisitos cumulativos: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a) </w:t>
      </w:r>
      <w:r w:rsidRPr="00D34051">
        <w:rPr>
          <w:color w:val="000000"/>
          <w:sz w:val="22"/>
          <w:szCs w:val="22"/>
        </w:rPr>
        <w:t>Solicitação de prorrogação protocolada dentro do prazo de início dos serviços;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b) </w:t>
      </w:r>
      <w:r w:rsidRPr="00D34051">
        <w:rPr>
          <w:color w:val="000000"/>
          <w:sz w:val="22"/>
          <w:szCs w:val="22"/>
        </w:rPr>
        <w:t>Comprovação documental da ocorrência de motivo imprevisível (caso fortuito, força maior ou fato do príncipe), ocorrido depois da apresentação de sua proposta, que tenha correlação direta de causa e efeito sobre a necessidade do atraso.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6.2.3.1. </w:t>
      </w:r>
      <w:r w:rsidRPr="00D34051">
        <w:rPr>
          <w:color w:val="000000"/>
          <w:sz w:val="22"/>
          <w:szCs w:val="22"/>
        </w:rPr>
        <w:t>Não se admitirá prorrogação se:</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a) </w:t>
      </w:r>
      <w:r w:rsidRPr="00D34051">
        <w:rPr>
          <w:color w:val="000000"/>
          <w:sz w:val="22"/>
          <w:szCs w:val="22"/>
        </w:rPr>
        <w:t>O atraso ocorrer por culpa da contratada;</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b) </w:t>
      </w:r>
      <w:r w:rsidRPr="00D34051">
        <w:rPr>
          <w:color w:val="000000"/>
          <w:sz w:val="22"/>
          <w:szCs w:val="22"/>
        </w:rPr>
        <w:t>Se não cumprir os requisitos do item 6.2.3; ou</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c) </w:t>
      </w:r>
      <w:r w:rsidRPr="00D34051">
        <w:rPr>
          <w:color w:val="000000"/>
          <w:sz w:val="22"/>
          <w:szCs w:val="22"/>
        </w:rPr>
        <w:t>Houver interesse público devidamente justificado nos autos que demonstre ser a escolha mais vantajosa para a administração.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6.2.3.2. </w:t>
      </w:r>
      <w:r w:rsidRPr="00D34051">
        <w:rPr>
          <w:color w:val="000000"/>
          <w:sz w:val="22"/>
          <w:szCs w:val="22"/>
        </w:rPr>
        <w:t>Ocorrendo recusa ou atraso na execução total ou parcial dos serviços, o responsável pela fiscalização do contrato se obriga por força do Art. 4º da Lei Estadual nº. 2.414/11, a produzir parecer técnico e o encaminhará ao ordenador de despesas para instauração de procedimento administrativo, instrução dos autos para fins de penalização da contratada e inserção no “</w:t>
      </w:r>
      <w:r w:rsidRPr="00D34051">
        <w:rPr>
          <w:rStyle w:val="nfase"/>
          <w:i w:val="0"/>
          <w:color w:val="000000"/>
          <w:sz w:val="22"/>
          <w:szCs w:val="22"/>
        </w:rPr>
        <w:t>Cadastro de Fornecedores Impedidos de Licitar e Contratar com a Administração Pública Estadual</w:t>
      </w:r>
      <w:r w:rsidRPr="00D34051">
        <w:rPr>
          <w:color w:val="000000"/>
          <w:sz w:val="22"/>
          <w:szCs w:val="22"/>
        </w:rPr>
        <w:t>”.</w:t>
      </w:r>
    </w:p>
    <w:p w:rsidR="00EF2F4B"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6.2.4. </w:t>
      </w:r>
      <w:r w:rsidRPr="00D34051">
        <w:rPr>
          <w:color w:val="000000"/>
          <w:sz w:val="22"/>
          <w:szCs w:val="22"/>
        </w:rPr>
        <w:t>Qualquer solicitação por parte da Contratada deverá ser dirigida ou entregue na Secretaria de Estado da Educação, situada na Rua Padre Chiquinho s/n, Bairro Pedrinhas, palácio Rio Madeira, Edifício Reto 1, CEP: 76.801-468 – Porto Velho/RO, aos cuidados da Diretoria Administrativa e Financeira – DAF/SEDUC, de segunda à sexta-feira, no horário das 7h30min às 13h30min.</w:t>
      </w:r>
    </w:p>
    <w:p w:rsidR="00D61BBE" w:rsidRPr="00D34051" w:rsidRDefault="00D61BBE" w:rsidP="00D34051">
      <w:pPr>
        <w:pStyle w:val="textojustificado"/>
        <w:spacing w:before="120" w:beforeAutospacing="0" w:after="120" w:afterAutospacing="0"/>
        <w:ind w:left="284" w:right="120"/>
        <w:jc w:val="both"/>
        <w:rPr>
          <w:color w:val="000000"/>
          <w:sz w:val="22"/>
          <w:szCs w:val="22"/>
        </w:rPr>
      </w:pP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6.3. Da Execução dos Serviços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6.3.1. </w:t>
      </w:r>
      <w:r w:rsidRPr="00D34051">
        <w:rPr>
          <w:color w:val="000000"/>
          <w:sz w:val="22"/>
          <w:szCs w:val="22"/>
        </w:rPr>
        <w:t>A Secretaria expedirá Ordem de Serviço, encaminhando à empresa, com antecedência mínima de até 10 (dez) dias da data de realização do evento.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6.3.2. </w:t>
      </w:r>
      <w:r w:rsidRPr="00D34051">
        <w:rPr>
          <w:color w:val="000000"/>
          <w:sz w:val="22"/>
          <w:szCs w:val="22"/>
        </w:rPr>
        <w:t>Na Ordem de Serviço constarão dados sobre o evento, local, a unidade solicitante, o(s) horário (s) para fornecimento, a quantidade de pessoas e os itens (com especificação) que comporão os respectivos serviços.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6.3.3. </w:t>
      </w:r>
      <w:r w:rsidRPr="00D34051">
        <w:rPr>
          <w:color w:val="000000"/>
          <w:sz w:val="22"/>
          <w:szCs w:val="22"/>
        </w:rPr>
        <w:t>A empresa deverá, obrigatoriamente, confirmar o recebimento da Ordem de Serviço.</w:t>
      </w:r>
    </w:p>
    <w:p w:rsidR="00EF2F4B" w:rsidRDefault="00EF2F4B" w:rsidP="00D34051">
      <w:pPr>
        <w:pStyle w:val="textojustificado"/>
        <w:spacing w:before="120" w:beforeAutospacing="0" w:after="120" w:afterAutospacing="0"/>
        <w:ind w:left="284" w:right="120"/>
        <w:jc w:val="both"/>
        <w:rPr>
          <w:rStyle w:val="Forte"/>
          <w:color w:val="000000"/>
          <w:sz w:val="22"/>
          <w:szCs w:val="22"/>
          <w:u w:val="single"/>
        </w:rPr>
      </w:pPr>
      <w:r w:rsidRPr="00D34051">
        <w:rPr>
          <w:rStyle w:val="Forte"/>
          <w:color w:val="000000"/>
          <w:sz w:val="22"/>
          <w:szCs w:val="22"/>
        </w:rPr>
        <w:t>6.3.4. </w:t>
      </w:r>
      <w:r w:rsidRPr="00D34051">
        <w:rPr>
          <w:rStyle w:val="Forte"/>
          <w:color w:val="000000"/>
          <w:sz w:val="22"/>
          <w:szCs w:val="22"/>
          <w:u w:val="single"/>
        </w:rPr>
        <w:t>A Contratada deve estar preparada para, eventualmente, atender a mais de 1 (um) evento simultaneamente.</w:t>
      </w:r>
    </w:p>
    <w:p w:rsidR="00D61BBE" w:rsidRPr="00D34051" w:rsidRDefault="00D61BBE" w:rsidP="00D34051">
      <w:pPr>
        <w:pStyle w:val="textojustificado"/>
        <w:spacing w:before="120" w:beforeAutospacing="0" w:after="120" w:afterAutospacing="0"/>
        <w:ind w:left="284" w:right="120"/>
        <w:jc w:val="both"/>
        <w:rPr>
          <w:color w:val="000000"/>
          <w:sz w:val="22"/>
          <w:szCs w:val="22"/>
        </w:rPr>
      </w:pP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6.4. </w:t>
      </w:r>
      <w:r w:rsidRPr="00D34051">
        <w:rPr>
          <w:rStyle w:val="Forte"/>
          <w:color w:val="000000"/>
          <w:sz w:val="22"/>
          <w:szCs w:val="22"/>
          <w:u w:val="single"/>
        </w:rPr>
        <w:t>Da Prestação dos Serviços de Locação de Espaços (Auditórios e Salas)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6.4.1. </w:t>
      </w:r>
      <w:r w:rsidRPr="00D34051">
        <w:rPr>
          <w:color w:val="000000"/>
          <w:sz w:val="22"/>
          <w:szCs w:val="22"/>
        </w:rPr>
        <w:t>A CONTRATADA deverá fornecer planta baixa dos espaços solicitados para fins do </w:t>
      </w:r>
      <w:r w:rsidRPr="00D34051">
        <w:rPr>
          <w:rStyle w:val="nfase"/>
          <w:i w:val="0"/>
          <w:color w:val="000000"/>
          <w:sz w:val="22"/>
          <w:szCs w:val="22"/>
        </w:rPr>
        <w:t>layout </w:t>
      </w:r>
      <w:r w:rsidRPr="00D34051">
        <w:rPr>
          <w:color w:val="000000"/>
          <w:sz w:val="22"/>
          <w:szCs w:val="22"/>
        </w:rPr>
        <w:t>do evento;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6.4.2. </w:t>
      </w:r>
      <w:r w:rsidRPr="00D34051">
        <w:rPr>
          <w:color w:val="000000"/>
          <w:sz w:val="22"/>
          <w:szCs w:val="22"/>
        </w:rPr>
        <w:t>A CONTRATANTE encaminhará à CONTRATADA o quantitativo de auditório (s) e sala (s) necessários para a execução do evento para fins de reserva do espaço;</w:t>
      </w:r>
    </w:p>
    <w:p w:rsidR="00EF2F4B"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6.4.3. </w:t>
      </w:r>
      <w:r w:rsidRPr="00D34051">
        <w:rPr>
          <w:color w:val="000000"/>
          <w:sz w:val="22"/>
          <w:szCs w:val="22"/>
        </w:rPr>
        <w:t>Os equipamentos, mobiliários, instalações e demais elementos que compuserem a estrutura física do local não serão objeto de cotação à parte devendo estar inclusos no valor do espaço solicitado, conforme descrição no Item 3.3 do presente Termo de Referência;</w:t>
      </w:r>
    </w:p>
    <w:p w:rsidR="00D61BBE" w:rsidRPr="00D34051" w:rsidRDefault="00D61BBE" w:rsidP="00D34051">
      <w:pPr>
        <w:pStyle w:val="textojustificado"/>
        <w:spacing w:before="120" w:beforeAutospacing="0" w:after="120" w:afterAutospacing="0"/>
        <w:ind w:left="284" w:right="120"/>
        <w:jc w:val="both"/>
        <w:rPr>
          <w:color w:val="000000"/>
          <w:sz w:val="22"/>
          <w:szCs w:val="22"/>
        </w:rPr>
      </w:pP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6.5. </w:t>
      </w:r>
      <w:r w:rsidRPr="00D34051">
        <w:rPr>
          <w:rStyle w:val="Forte"/>
          <w:color w:val="000000"/>
          <w:sz w:val="22"/>
          <w:szCs w:val="22"/>
          <w:u w:val="single"/>
        </w:rPr>
        <w:t>Da Prestação dos Serviços de Hospedagem (Triplo, Duplo, Solteiro e Hospedagem Tipo Luxo)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6.5.1. </w:t>
      </w:r>
      <w:r w:rsidRPr="00D34051">
        <w:rPr>
          <w:rStyle w:val="Forte"/>
          <w:color w:val="000000"/>
          <w:sz w:val="22"/>
          <w:szCs w:val="22"/>
          <w:u w:val="single"/>
        </w:rPr>
        <w:t>Da Acessibilidade:</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6.5.1.1. </w:t>
      </w:r>
      <w:r w:rsidRPr="00D34051">
        <w:rPr>
          <w:color w:val="000000"/>
          <w:sz w:val="22"/>
          <w:szCs w:val="22"/>
        </w:rPr>
        <w:t>Visando garantir a melhor mobilidade das pessoas com deficiência o (s) hotel (is)/Contratada (s) deverão fornecer quartos acessíveis, necessariamente, e quartos adaptáveis;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6.5.1.2. </w:t>
      </w:r>
      <w:r w:rsidRPr="00D34051">
        <w:rPr>
          <w:color w:val="000000"/>
          <w:sz w:val="22"/>
          <w:szCs w:val="22"/>
        </w:rPr>
        <w:t>No caso de o hotel não dispor de unidades de apartamento acessível para pessoa com deficiência em quantidade suficiente para a demanda apresentada pela CONTRATANTE, deverá ser garantida pela CONTRATADA a possibilidade de reorganização do mobiliário interno (mesas, armários, criados, etc) para tornar as unidades adaptáveis, de forma a facilitar minimamente a circulação do hóspede nessas condições;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6.5.1.3. </w:t>
      </w:r>
      <w:r w:rsidRPr="00D34051">
        <w:rPr>
          <w:color w:val="000000"/>
          <w:sz w:val="22"/>
          <w:szCs w:val="22"/>
        </w:rPr>
        <w:t>A CONTRATADA deverá alocar, no mesmo quarto, o participante com deficiência física e o seu acompanhante, conforme </w:t>
      </w:r>
      <w:r w:rsidRPr="00D34051">
        <w:rPr>
          <w:rStyle w:val="nfase"/>
          <w:i w:val="0"/>
          <w:color w:val="000000"/>
          <w:sz w:val="22"/>
          <w:szCs w:val="22"/>
        </w:rPr>
        <w:t>room list </w:t>
      </w:r>
      <w:r w:rsidRPr="00D34051">
        <w:rPr>
          <w:color w:val="000000"/>
          <w:sz w:val="22"/>
          <w:szCs w:val="22"/>
        </w:rPr>
        <w:t>fornecido pela CONTRATANTE;</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6.5.1.4. </w:t>
      </w:r>
      <w:r w:rsidRPr="00D34051">
        <w:rPr>
          <w:color w:val="000000"/>
          <w:sz w:val="22"/>
          <w:szCs w:val="22"/>
        </w:rPr>
        <w:t>A CONTRATADA deverá garantir a disponibilidade de dormitórios (com sanitários) acessíveis e, quando disponíveis, de dormitórios adaptáveis para acessibilidade, nos termos da NBR 9050. Esses dormitórios devem, preferencialmente, estar distribuídos em toda a edificação, por todos os níveis de serviços, não isolados dos demais e localizados em rota acessível;</w:t>
      </w:r>
    </w:p>
    <w:p w:rsidR="00EF2F4B"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6.5.1.5. </w:t>
      </w:r>
      <w:r w:rsidRPr="00D34051">
        <w:rPr>
          <w:color w:val="000000"/>
          <w:sz w:val="22"/>
          <w:szCs w:val="22"/>
        </w:rPr>
        <w:t>Os Hotéis deverão garantir total acessibilidade nas partes comuns do estabelecimento, como, por exemplo, banheiros, saguão, restaurante, corredores, portas de acesso, elevador, entre outros, em conformidade com os normativos citados na NBR 9050;</w:t>
      </w:r>
    </w:p>
    <w:p w:rsidR="00D61BBE" w:rsidRPr="00D34051" w:rsidRDefault="00D61BBE" w:rsidP="00D34051">
      <w:pPr>
        <w:pStyle w:val="textojustificado"/>
        <w:spacing w:before="120" w:beforeAutospacing="0" w:after="120" w:afterAutospacing="0"/>
        <w:ind w:left="284" w:right="120"/>
        <w:jc w:val="both"/>
        <w:rPr>
          <w:color w:val="000000"/>
          <w:sz w:val="22"/>
          <w:szCs w:val="22"/>
        </w:rPr>
      </w:pP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6.5.2. </w:t>
      </w:r>
      <w:r w:rsidRPr="00D34051">
        <w:rPr>
          <w:rStyle w:val="Forte"/>
          <w:color w:val="000000"/>
          <w:sz w:val="22"/>
          <w:szCs w:val="22"/>
          <w:u w:val="single"/>
        </w:rPr>
        <w:t>Da Reserva</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6.5.2.1. </w:t>
      </w:r>
      <w:r w:rsidRPr="00D34051">
        <w:rPr>
          <w:color w:val="000000"/>
          <w:sz w:val="22"/>
          <w:szCs w:val="22"/>
        </w:rPr>
        <w:t>A CONTRATANTE encaminhará à CONTRATADA o quantitativo definitivo de quartos para fins de RESERVA no prazo de </w:t>
      </w:r>
      <w:r w:rsidRPr="00D34051">
        <w:rPr>
          <w:rStyle w:val="Forte"/>
          <w:color w:val="000000"/>
          <w:sz w:val="22"/>
          <w:szCs w:val="22"/>
        </w:rPr>
        <w:t>até 10 (dez) dias antes do evento</w:t>
      </w:r>
      <w:r w:rsidRPr="00D34051">
        <w:rPr>
          <w:color w:val="000000"/>
          <w:sz w:val="22"/>
          <w:szCs w:val="22"/>
        </w:rPr>
        <w:t>;</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6.5.2.2. </w:t>
      </w:r>
      <w:r w:rsidRPr="00D34051">
        <w:rPr>
          <w:color w:val="000000"/>
          <w:sz w:val="22"/>
          <w:szCs w:val="22"/>
        </w:rPr>
        <w:t>Deverão ser reservados apartamentos nas categorias </w:t>
      </w:r>
      <w:r w:rsidRPr="00D34051">
        <w:rPr>
          <w:rStyle w:val="Forte"/>
          <w:color w:val="000000"/>
          <w:sz w:val="22"/>
          <w:szCs w:val="22"/>
        </w:rPr>
        <w:t>triplo, duplo e solteiro</w:t>
      </w:r>
      <w:r w:rsidRPr="00D34051">
        <w:rPr>
          <w:color w:val="000000"/>
          <w:sz w:val="22"/>
          <w:szCs w:val="22"/>
        </w:rPr>
        <w:t>, conforme necessidade da CONTRATANTE;</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6.5.2.3. </w:t>
      </w:r>
      <w:r w:rsidRPr="00D34051">
        <w:rPr>
          <w:color w:val="000000"/>
          <w:sz w:val="22"/>
          <w:szCs w:val="22"/>
        </w:rPr>
        <w:t>No caso de cancelamento de RESERVA solicitada pela CONTRATANTE será devido à CONTRATADA o pagamento da 1ª diária não utilizada (</w:t>
      </w:r>
      <w:r w:rsidRPr="00D34051">
        <w:rPr>
          <w:rStyle w:val="nfase"/>
          <w:i w:val="0"/>
          <w:color w:val="000000"/>
          <w:sz w:val="22"/>
          <w:szCs w:val="22"/>
        </w:rPr>
        <w:t>no show) </w:t>
      </w:r>
      <w:r w:rsidRPr="00D34051">
        <w:rPr>
          <w:color w:val="000000"/>
          <w:sz w:val="22"/>
          <w:szCs w:val="22"/>
        </w:rPr>
        <w:t>devendo as demais diárias do período serem canceladas junto ao estabelecimento hoteleiro;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6.5.2.3.1. Na ocorrência do item anterior, caso não haja manifestação da CONTRATANTE em contrário, os quartos bloqueados para os dias seguintes deverão ser liberados e não serão objeto de cobrança.</w:t>
      </w:r>
    </w:p>
    <w:p w:rsidR="00EF2F4B"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6.5.3.4. </w:t>
      </w:r>
      <w:r w:rsidRPr="00D34051">
        <w:rPr>
          <w:color w:val="000000"/>
          <w:sz w:val="22"/>
          <w:szCs w:val="22"/>
        </w:rPr>
        <w:t>Iniciado o evento e verificada a possibilidade de não utilização de todos os apartamentos reservados, a CONTRATANTE comunicará o fato à CONTRATADA, para que esta providencie a liberação das unidades e o cancelamento parcial da RESERVA, sendo devido o pagamento das diárias até a data do comunicado.</w:t>
      </w:r>
    </w:p>
    <w:p w:rsidR="00D61BBE" w:rsidRPr="00D34051" w:rsidRDefault="00D61BBE" w:rsidP="00D34051">
      <w:pPr>
        <w:pStyle w:val="textojustificado"/>
        <w:spacing w:before="120" w:beforeAutospacing="0" w:after="120" w:afterAutospacing="0"/>
        <w:ind w:left="284" w:right="120"/>
        <w:jc w:val="both"/>
        <w:rPr>
          <w:color w:val="000000"/>
          <w:sz w:val="22"/>
          <w:szCs w:val="22"/>
        </w:rPr>
      </w:pP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6.5.3. </w:t>
      </w:r>
      <w:r w:rsidRPr="00D34051">
        <w:rPr>
          <w:rStyle w:val="Forte"/>
          <w:color w:val="000000"/>
          <w:sz w:val="22"/>
          <w:szCs w:val="22"/>
          <w:u w:val="single"/>
        </w:rPr>
        <w:t>Do Room List</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6.5.3.1. </w:t>
      </w:r>
      <w:r w:rsidRPr="00D34051">
        <w:rPr>
          <w:color w:val="000000"/>
          <w:sz w:val="22"/>
          <w:szCs w:val="22"/>
        </w:rPr>
        <w:t>A lista nominal dos hóspedes será encaminhada à CONTRATADA </w:t>
      </w:r>
      <w:r w:rsidRPr="00D34051">
        <w:rPr>
          <w:rStyle w:val="Forte"/>
          <w:color w:val="000000"/>
          <w:sz w:val="22"/>
          <w:szCs w:val="22"/>
        </w:rPr>
        <w:t>até 48 (quarenta e oito) horas</w:t>
      </w:r>
      <w:r w:rsidRPr="00D34051">
        <w:rPr>
          <w:color w:val="000000"/>
          <w:sz w:val="22"/>
          <w:szCs w:val="22"/>
        </w:rPr>
        <w:t> antes do horário previsto para </w:t>
      </w:r>
      <w:r w:rsidRPr="00D34051">
        <w:rPr>
          <w:rStyle w:val="nfase"/>
          <w:i w:val="0"/>
          <w:color w:val="000000"/>
          <w:sz w:val="22"/>
          <w:szCs w:val="22"/>
        </w:rPr>
        <w:t>check-in</w:t>
      </w:r>
      <w:r w:rsidRPr="00D34051">
        <w:rPr>
          <w:color w:val="000000"/>
          <w:sz w:val="22"/>
          <w:szCs w:val="22"/>
        </w:rPr>
        <w:t>;</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6.5.3.2. </w:t>
      </w:r>
      <w:r w:rsidRPr="00D34051">
        <w:rPr>
          <w:color w:val="000000"/>
          <w:sz w:val="22"/>
          <w:szCs w:val="22"/>
        </w:rPr>
        <w:t>A qualquer momento, a CONTRATANTE poderá alterar </w:t>
      </w:r>
      <w:r w:rsidRPr="00D34051">
        <w:rPr>
          <w:rStyle w:val="Forte"/>
          <w:color w:val="000000"/>
          <w:sz w:val="22"/>
          <w:szCs w:val="22"/>
        </w:rPr>
        <w:t>o </w:t>
      </w:r>
      <w:r w:rsidRPr="00D34051">
        <w:rPr>
          <w:rStyle w:val="nfase"/>
          <w:b/>
          <w:bCs/>
          <w:i w:val="0"/>
          <w:color w:val="000000"/>
          <w:sz w:val="22"/>
          <w:szCs w:val="22"/>
        </w:rPr>
        <w:t>room list </w:t>
      </w:r>
      <w:r w:rsidRPr="00D34051">
        <w:rPr>
          <w:rStyle w:val="Forte"/>
          <w:color w:val="000000"/>
          <w:sz w:val="22"/>
          <w:szCs w:val="22"/>
        </w:rPr>
        <w:t>para inclusão e substituição de nomes</w:t>
      </w:r>
      <w:r w:rsidRPr="00D34051">
        <w:rPr>
          <w:color w:val="000000"/>
          <w:sz w:val="22"/>
          <w:szCs w:val="22"/>
        </w:rPr>
        <w:t>, conforme o caso, devendo a CONTRATADA assegurar junto ao estabelecimento hoteleiro o atendimento do pleito a qualquer hora do dia ou da noite, sem prejuízo do fornecimento do serviço ao hóspede;</w:t>
      </w:r>
    </w:p>
    <w:p w:rsidR="00EF2F4B"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6.5.3.3. </w:t>
      </w:r>
      <w:r w:rsidRPr="00D34051">
        <w:rPr>
          <w:color w:val="000000"/>
          <w:sz w:val="22"/>
          <w:szCs w:val="22"/>
        </w:rPr>
        <w:t>Ocorrendo as situações descritas nos itens anteriores, a CONTRATANTE informará à CONTRATADA, por mensagem eletrônica, os dados do novo hóspede e/ou outras providências a serem adotadas.</w:t>
      </w:r>
    </w:p>
    <w:p w:rsidR="00D61BBE" w:rsidRPr="00D34051" w:rsidRDefault="00D61BBE" w:rsidP="00D34051">
      <w:pPr>
        <w:pStyle w:val="textojustificado"/>
        <w:spacing w:before="120" w:beforeAutospacing="0" w:after="120" w:afterAutospacing="0"/>
        <w:ind w:left="284" w:right="120"/>
        <w:jc w:val="both"/>
        <w:rPr>
          <w:color w:val="000000"/>
          <w:sz w:val="22"/>
          <w:szCs w:val="22"/>
        </w:rPr>
      </w:pP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6.5.4. </w:t>
      </w:r>
      <w:r w:rsidRPr="00D34051">
        <w:rPr>
          <w:rStyle w:val="Forte"/>
          <w:color w:val="000000"/>
          <w:sz w:val="22"/>
          <w:szCs w:val="22"/>
          <w:u w:val="single"/>
        </w:rPr>
        <w:t>Do Check-In</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6.5.4.1. </w:t>
      </w:r>
      <w:r w:rsidRPr="00D34051">
        <w:rPr>
          <w:color w:val="000000"/>
          <w:sz w:val="22"/>
          <w:szCs w:val="22"/>
        </w:rPr>
        <w:t>O </w:t>
      </w:r>
      <w:r w:rsidRPr="00D34051">
        <w:rPr>
          <w:rStyle w:val="nfase"/>
          <w:i w:val="0"/>
          <w:color w:val="000000"/>
          <w:sz w:val="22"/>
          <w:szCs w:val="22"/>
        </w:rPr>
        <w:t>check-in </w:t>
      </w:r>
      <w:r w:rsidRPr="00D34051">
        <w:rPr>
          <w:color w:val="000000"/>
          <w:sz w:val="22"/>
          <w:szCs w:val="22"/>
        </w:rPr>
        <w:t>será realizado a partir das 14h;</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6.5.4.2. </w:t>
      </w:r>
      <w:r w:rsidRPr="00D34051">
        <w:rPr>
          <w:color w:val="000000"/>
          <w:sz w:val="22"/>
          <w:szCs w:val="22"/>
        </w:rPr>
        <w:t>O </w:t>
      </w:r>
      <w:r w:rsidRPr="00D34051">
        <w:rPr>
          <w:rStyle w:val="nfase"/>
          <w:i w:val="0"/>
          <w:color w:val="000000"/>
          <w:sz w:val="22"/>
          <w:szCs w:val="22"/>
        </w:rPr>
        <w:t>check-in </w:t>
      </w:r>
      <w:r w:rsidRPr="00D34051">
        <w:rPr>
          <w:color w:val="000000"/>
          <w:sz w:val="22"/>
          <w:szCs w:val="22"/>
        </w:rPr>
        <w:t>realizado no período compreendido entre 7h e 14h, do mesmo dia, ensejará o pagamento de 50% do valor da diária à CONTRATADA, desde que servido o café da manhã;</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6.5.4.3. </w:t>
      </w:r>
      <w:r w:rsidRPr="00D34051">
        <w:rPr>
          <w:color w:val="000000"/>
          <w:sz w:val="22"/>
          <w:szCs w:val="22"/>
        </w:rPr>
        <w:t>No caso de </w:t>
      </w:r>
      <w:r w:rsidRPr="00D34051">
        <w:rPr>
          <w:rStyle w:val="nfase"/>
          <w:i w:val="0"/>
          <w:color w:val="000000"/>
          <w:sz w:val="22"/>
          <w:szCs w:val="22"/>
        </w:rPr>
        <w:t>check-in </w:t>
      </w:r>
      <w:r w:rsidRPr="00D34051">
        <w:rPr>
          <w:color w:val="000000"/>
          <w:sz w:val="22"/>
          <w:szCs w:val="22"/>
        </w:rPr>
        <w:t>no período compreendido entre 7h e 14h, do mesmo dia, em que não tenha sido servido café-da-manhã, será devido à CONTRATADA 25% do valor integral da diária;</w:t>
      </w:r>
    </w:p>
    <w:p w:rsidR="00EF2F4B"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6.5.4.4. </w:t>
      </w:r>
      <w:r w:rsidRPr="00D34051">
        <w:rPr>
          <w:color w:val="000000"/>
          <w:sz w:val="22"/>
          <w:szCs w:val="22"/>
        </w:rPr>
        <w:t>A CONTRATADA deverá providenciar para que o estabelecimento forneça à pessoa indicada pela CONTRATADA, que atuará como recepcionista do evento no estabelecimento hoteleiro, informações a respeito do </w:t>
      </w:r>
      <w:r w:rsidRPr="00D34051">
        <w:rPr>
          <w:rStyle w:val="nfase"/>
          <w:i w:val="0"/>
          <w:color w:val="000000"/>
          <w:sz w:val="22"/>
          <w:szCs w:val="22"/>
        </w:rPr>
        <w:t>check-in </w:t>
      </w:r>
      <w:r w:rsidRPr="00D34051">
        <w:rPr>
          <w:color w:val="000000"/>
          <w:sz w:val="22"/>
          <w:szCs w:val="22"/>
        </w:rPr>
        <w:t>e </w:t>
      </w:r>
      <w:r w:rsidRPr="00D34051">
        <w:rPr>
          <w:rStyle w:val="nfase"/>
          <w:i w:val="0"/>
          <w:color w:val="000000"/>
          <w:sz w:val="22"/>
          <w:szCs w:val="22"/>
        </w:rPr>
        <w:t>check-out </w:t>
      </w:r>
      <w:r w:rsidRPr="00D34051">
        <w:rPr>
          <w:color w:val="000000"/>
          <w:sz w:val="22"/>
          <w:szCs w:val="22"/>
        </w:rPr>
        <w:t>dos participantes hospedados ou direcionados para hospedar na respectiva unidade hoteleira.</w:t>
      </w:r>
    </w:p>
    <w:p w:rsidR="00D61BBE" w:rsidRPr="00D34051" w:rsidRDefault="00D61BBE" w:rsidP="00D34051">
      <w:pPr>
        <w:pStyle w:val="textojustificado"/>
        <w:spacing w:before="120" w:beforeAutospacing="0" w:after="120" w:afterAutospacing="0"/>
        <w:ind w:left="284" w:right="120"/>
        <w:jc w:val="both"/>
        <w:rPr>
          <w:color w:val="000000"/>
          <w:sz w:val="22"/>
          <w:szCs w:val="22"/>
        </w:rPr>
      </w:pP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6.5.5. </w:t>
      </w:r>
      <w:r w:rsidRPr="00D34051">
        <w:rPr>
          <w:rStyle w:val="Forte"/>
          <w:color w:val="000000"/>
          <w:sz w:val="22"/>
          <w:szCs w:val="22"/>
          <w:u w:val="single"/>
        </w:rPr>
        <w:t>Do Check-Out</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6.5.5.1. </w:t>
      </w:r>
      <w:r w:rsidRPr="00D34051">
        <w:rPr>
          <w:color w:val="000000"/>
          <w:sz w:val="22"/>
          <w:szCs w:val="22"/>
        </w:rPr>
        <w:t>O </w:t>
      </w:r>
      <w:r w:rsidRPr="00D34051">
        <w:rPr>
          <w:rStyle w:val="nfase"/>
          <w:i w:val="0"/>
          <w:color w:val="000000"/>
          <w:sz w:val="22"/>
          <w:szCs w:val="22"/>
        </w:rPr>
        <w:t>check-out </w:t>
      </w:r>
      <w:r w:rsidRPr="00D34051">
        <w:rPr>
          <w:color w:val="000000"/>
          <w:sz w:val="22"/>
          <w:szCs w:val="22"/>
        </w:rPr>
        <w:t>será realizado até às 12h;</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6.5.5.2. </w:t>
      </w:r>
      <w:r w:rsidRPr="00D34051">
        <w:rPr>
          <w:color w:val="000000"/>
          <w:sz w:val="22"/>
          <w:szCs w:val="22"/>
        </w:rPr>
        <w:t>O </w:t>
      </w:r>
      <w:r w:rsidRPr="00D34051">
        <w:rPr>
          <w:rStyle w:val="nfase"/>
          <w:i w:val="0"/>
          <w:color w:val="000000"/>
          <w:sz w:val="22"/>
          <w:szCs w:val="22"/>
        </w:rPr>
        <w:t>check-out </w:t>
      </w:r>
      <w:r w:rsidRPr="00D34051">
        <w:rPr>
          <w:color w:val="000000"/>
          <w:sz w:val="22"/>
          <w:szCs w:val="22"/>
        </w:rPr>
        <w:t>eventualmente realizado até às 14h não ensejará o pagamento de valores adicionais;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6.5.5.3. </w:t>
      </w:r>
      <w:r w:rsidRPr="00D34051">
        <w:rPr>
          <w:color w:val="000000"/>
          <w:sz w:val="22"/>
          <w:szCs w:val="22"/>
        </w:rPr>
        <w:t>O </w:t>
      </w:r>
      <w:r w:rsidRPr="00D34051">
        <w:rPr>
          <w:rStyle w:val="nfase"/>
          <w:i w:val="0"/>
          <w:color w:val="000000"/>
          <w:sz w:val="22"/>
          <w:szCs w:val="22"/>
        </w:rPr>
        <w:t>check-out </w:t>
      </w:r>
      <w:r w:rsidRPr="00D34051">
        <w:rPr>
          <w:color w:val="000000"/>
          <w:sz w:val="22"/>
          <w:szCs w:val="22"/>
        </w:rPr>
        <w:t>realizado entre 14h e 18h ensejará o pagamento de 50% (cinquenta por cento) do valor da diária integral;</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6.5.5.4. </w:t>
      </w:r>
      <w:r w:rsidRPr="00D34051">
        <w:rPr>
          <w:color w:val="000000"/>
          <w:sz w:val="22"/>
          <w:szCs w:val="22"/>
        </w:rPr>
        <w:t>O </w:t>
      </w:r>
      <w:r w:rsidRPr="00D34051">
        <w:rPr>
          <w:rStyle w:val="nfase"/>
          <w:i w:val="0"/>
          <w:color w:val="000000"/>
          <w:sz w:val="22"/>
          <w:szCs w:val="22"/>
        </w:rPr>
        <w:t>check-out </w:t>
      </w:r>
      <w:r w:rsidRPr="00D34051">
        <w:rPr>
          <w:color w:val="000000"/>
          <w:sz w:val="22"/>
          <w:szCs w:val="22"/>
        </w:rPr>
        <w:t>realizado após às 18h ensejará o pagamento do valor integral da diária;</w:t>
      </w:r>
    </w:p>
    <w:p w:rsidR="00EF2F4B"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6.5.5.5. </w:t>
      </w:r>
      <w:r w:rsidRPr="00D34051">
        <w:rPr>
          <w:color w:val="000000"/>
          <w:sz w:val="22"/>
          <w:szCs w:val="22"/>
        </w:rPr>
        <w:t>A CONTRATADA deverá apresentar, sempre que solicitado, no prazo máximo de 01 (uma) hora, listagem de participantes que realizaram </w:t>
      </w:r>
      <w:r w:rsidRPr="00D34051">
        <w:rPr>
          <w:rStyle w:val="nfase"/>
          <w:i w:val="0"/>
          <w:color w:val="000000"/>
          <w:sz w:val="22"/>
          <w:szCs w:val="22"/>
        </w:rPr>
        <w:t>check-out </w:t>
      </w:r>
      <w:r w:rsidRPr="00D34051">
        <w:rPr>
          <w:color w:val="000000"/>
          <w:sz w:val="22"/>
          <w:szCs w:val="22"/>
        </w:rPr>
        <w:t>nos hotéis.</w:t>
      </w:r>
    </w:p>
    <w:p w:rsidR="00D61BBE" w:rsidRPr="00D34051" w:rsidRDefault="00D61BBE" w:rsidP="00D34051">
      <w:pPr>
        <w:pStyle w:val="textojustificado"/>
        <w:spacing w:before="120" w:beforeAutospacing="0" w:after="120" w:afterAutospacing="0"/>
        <w:ind w:left="284" w:right="120"/>
        <w:jc w:val="both"/>
        <w:rPr>
          <w:color w:val="000000"/>
          <w:sz w:val="22"/>
          <w:szCs w:val="22"/>
        </w:rPr>
      </w:pP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6.6. </w:t>
      </w:r>
      <w:r w:rsidRPr="00D34051">
        <w:rPr>
          <w:rStyle w:val="Forte"/>
          <w:color w:val="000000"/>
          <w:sz w:val="22"/>
          <w:szCs w:val="22"/>
          <w:u w:val="single"/>
        </w:rPr>
        <w:t>Da Prestação dos Serviços de Fornecimento de Alimentação (Almoço, Jantar, Coofee-break, Café e Água)</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6.6.1. </w:t>
      </w:r>
      <w:r w:rsidRPr="00D34051">
        <w:rPr>
          <w:rStyle w:val="Forte"/>
          <w:color w:val="000000"/>
          <w:sz w:val="22"/>
          <w:szCs w:val="22"/>
          <w:u w:val="single"/>
        </w:rPr>
        <w:t>Dos Locais Das Refeições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6.6.1.1. </w:t>
      </w:r>
      <w:r w:rsidRPr="00D34051">
        <w:rPr>
          <w:color w:val="000000"/>
          <w:sz w:val="22"/>
          <w:szCs w:val="22"/>
        </w:rPr>
        <w:t>O serviço de alimentação consiste do fornecimento de alimentos (</w:t>
      </w:r>
      <w:r w:rsidRPr="00D34051">
        <w:rPr>
          <w:rStyle w:val="nfase"/>
          <w:i w:val="0"/>
          <w:color w:val="000000"/>
          <w:sz w:val="22"/>
          <w:szCs w:val="22"/>
        </w:rPr>
        <w:t>coffee break, </w:t>
      </w:r>
      <w:r w:rsidRPr="00D34051">
        <w:rPr>
          <w:color w:val="000000"/>
          <w:sz w:val="22"/>
          <w:szCs w:val="22"/>
        </w:rPr>
        <w:t>água, café, almoço e jantar) aos participantes credenciados nos eventos promovidos e/ou apoiados pela CONTRATANTE;</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6.6.1.2. </w:t>
      </w:r>
      <w:r w:rsidRPr="00D34051">
        <w:rPr>
          <w:color w:val="000000"/>
          <w:sz w:val="22"/>
          <w:szCs w:val="22"/>
        </w:rPr>
        <w:t>O serviço de alimentação poderá ser prestado </w:t>
      </w:r>
      <w:r w:rsidRPr="00D34051">
        <w:rPr>
          <w:rStyle w:val="Forte"/>
          <w:color w:val="000000"/>
          <w:sz w:val="22"/>
          <w:szCs w:val="22"/>
        </w:rPr>
        <w:t>dentro e/ou fora de ambiente hoteleiro</w:t>
      </w:r>
      <w:r w:rsidRPr="00D34051">
        <w:rPr>
          <w:color w:val="000000"/>
          <w:sz w:val="22"/>
          <w:szCs w:val="22"/>
        </w:rPr>
        <w:t>, conforme o local de realização do evento ou necessidade da CONTRATANTE.</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6.6.1.3. </w:t>
      </w:r>
      <w:r w:rsidRPr="00D34051">
        <w:rPr>
          <w:color w:val="000000"/>
          <w:sz w:val="22"/>
          <w:szCs w:val="22"/>
        </w:rPr>
        <w:t>Compete à CONTRATADA a montagem do salão/local de refeição contendo mesas forradas, cadeiras, louças, talheres e pessoal de apoio para o serviço de buffet (cozinheiras, copeiras, auxiliares de cozinha, garçons, e demais profissionais da área) em quantidade suficiente para evitar formação de filas, considerando a quantidade de pessoas que realizarão as refeições;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6.6.1.4. </w:t>
      </w:r>
      <w:r w:rsidRPr="00D34051">
        <w:rPr>
          <w:color w:val="000000"/>
          <w:sz w:val="22"/>
          <w:szCs w:val="22"/>
        </w:rPr>
        <w:t>A organização dos alimentos e bebidas, deverá ser providenciada pela Contratada com antecedência mínima de </w:t>
      </w:r>
      <w:r w:rsidRPr="00D34051">
        <w:rPr>
          <w:rStyle w:val="Forte"/>
          <w:color w:val="000000"/>
          <w:sz w:val="22"/>
          <w:szCs w:val="22"/>
        </w:rPr>
        <w:t>30 (trinta) minutos</w:t>
      </w:r>
      <w:r w:rsidRPr="00D34051">
        <w:rPr>
          <w:color w:val="000000"/>
          <w:sz w:val="22"/>
          <w:szCs w:val="22"/>
        </w:rPr>
        <w:t> do horário previsto na Ordem de Serviço.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6.6.1.5. </w:t>
      </w:r>
      <w:r w:rsidRPr="00D34051">
        <w:rPr>
          <w:color w:val="000000"/>
          <w:sz w:val="22"/>
          <w:szCs w:val="22"/>
        </w:rPr>
        <w:t>Todas as mesas deverão ser forradas com toalhas de tecido, as quais deverão ser periodicamente vistoriadas e substituídas de forma que estejam sempre limpas;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6.6.1.6. </w:t>
      </w:r>
      <w:r w:rsidRPr="00D34051">
        <w:rPr>
          <w:color w:val="000000"/>
          <w:sz w:val="22"/>
          <w:szCs w:val="22"/>
        </w:rPr>
        <w:t>A organização do salão do restaurante deverá observar a divisão igualitária de mesas acessíveis para utilização pelos cadeirantes, de forma que não haja segregação das pessoas.</w:t>
      </w:r>
    </w:p>
    <w:p w:rsidR="00EF2F4B"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6.6.1.7. </w:t>
      </w:r>
      <w:r w:rsidRPr="00D34051">
        <w:rPr>
          <w:color w:val="000000"/>
          <w:sz w:val="22"/>
          <w:szCs w:val="22"/>
        </w:rPr>
        <w:t>A CONTRATADA deverá observar a especificação dos artefatos necessários à realização das refeições por pessoas com deficiência no que tange às dimensões e formatos de pratos, copos e talheres, conforme orientações da CONTRATANTE.</w:t>
      </w:r>
    </w:p>
    <w:p w:rsidR="00D61BBE" w:rsidRPr="00D34051" w:rsidRDefault="00D61BBE" w:rsidP="00D34051">
      <w:pPr>
        <w:pStyle w:val="textojustificado"/>
        <w:spacing w:before="120" w:beforeAutospacing="0" w:after="120" w:afterAutospacing="0"/>
        <w:ind w:left="284" w:right="120"/>
        <w:jc w:val="both"/>
        <w:rPr>
          <w:color w:val="000000"/>
          <w:sz w:val="22"/>
          <w:szCs w:val="22"/>
        </w:rPr>
      </w:pP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6.6.2. </w:t>
      </w:r>
      <w:r w:rsidRPr="00D34051">
        <w:rPr>
          <w:rStyle w:val="Forte"/>
          <w:color w:val="000000"/>
          <w:sz w:val="22"/>
          <w:szCs w:val="22"/>
          <w:u w:val="single"/>
        </w:rPr>
        <w:t>Dos Alimentos fornecidos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6.6.2.1. </w:t>
      </w:r>
      <w:r w:rsidRPr="00D34051">
        <w:rPr>
          <w:color w:val="000000"/>
          <w:sz w:val="22"/>
          <w:szCs w:val="22"/>
        </w:rPr>
        <w:t>A quantidade de alimentos e bebidas deverá ser compatível com a quantidade de pessoas indicadas na Ordem de Serviço, observando o tempo mínimo de 50 (cinquenta) minutos de serviço, com reposição dos alimentos e bebidas (quando houver) no caso de </w:t>
      </w:r>
      <w:r w:rsidRPr="00D34051">
        <w:rPr>
          <w:rStyle w:val="nfase"/>
          <w:i w:val="0"/>
          <w:color w:val="000000"/>
          <w:sz w:val="22"/>
          <w:szCs w:val="22"/>
        </w:rPr>
        <w:t>coffee break</w:t>
      </w:r>
      <w:r w:rsidRPr="00D34051">
        <w:rPr>
          <w:color w:val="000000"/>
          <w:sz w:val="22"/>
          <w:szCs w:val="22"/>
        </w:rPr>
        <w:t>, almoço e jantar, incluso os profissionais para reposição dos alimentos;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6.6.2.2. </w:t>
      </w:r>
      <w:r w:rsidRPr="00D34051">
        <w:rPr>
          <w:color w:val="000000"/>
          <w:sz w:val="22"/>
          <w:szCs w:val="22"/>
        </w:rPr>
        <w:t>Os produtos deverão ser preparados observando a legislação vigente e a utilização de ingredientes de qualidade;</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6.6.2.3. </w:t>
      </w:r>
      <w:r w:rsidRPr="00D34051">
        <w:rPr>
          <w:color w:val="000000"/>
          <w:sz w:val="22"/>
          <w:szCs w:val="22"/>
        </w:rPr>
        <w:t>O acesso à cozinha deverá ser franqueado àqueles que desejarem;</w:t>
      </w:r>
    </w:p>
    <w:p w:rsidR="00EF2F4B"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6.6.2.4. </w:t>
      </w:r>
      <w:r w:rsidRPr="00D34051">
        <w:rPr>
          <w:color w:val="000000"/>
          <w:sz w:val="22"/>
          <w:szCs w:val="22"/>
        </w:rPr>
        <w:t>A qualidade e as variedades dos produtos deverão ser previamente submetidas à análise da CONTRATANTE de forma a se averiguar a qualidade e aceitação dos produtos.</w:t>
      </w:r>
    </w:p>
    <w:p w:rsidR="00D61BBE" w:rsidRPr="00D34051" w:rsidRDefault="00D61BBE" w:rsidP="00D34051">
      <w:pPr>
        <w:pStyle w:val="textojustificado"/>
        <w:spacing w:before="120" w:beforeAutospacing="0" w:after="120" w:afterAutospacing="0"/>
        <w:ind w:left="284" w:right="120"/>
        <w:jc w:val="both"/>
        <w:rPr>
          <w:color w:val="000000"/>
          <w:sz w:val="22"/>
          <w:szCs w:val="22"/>
        </w:rPr>
      </w:pP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6.6.3. </w:t>
      </w:r>
      <w:r w:rsidRPr="00D34051">
        <w:rPr>
          <w:rStyle w:val="Forte"/>
          <w:color w:val="000000"/>
          <w:sz w:val="22"/>
          <w:szCs w:val="22"/>
          <w:u w:val="single"/>
        </w:rPr>
        <w:t>Do Coffee-Break</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6.6.3.1. </w:t>
      </w:r>
      <w:r w:rsidRPr="00D34051">
        <w:rPr>
          <w:color w:val="000000"/>
          <w:sz w:val="22"/>
          <w:szCs w:val="22"/>
        </w:rPr>
        <w:t>O </w:t>
      </w:r>
      <w:r w:rsidRPr="00D34051">
        <w:rPr>
          <w:rStyle w:val="nfase"/>
          <w:i w:val="0"/>
          <w:color w:val="000000"/>
          <w:sz w:val="22"/>
          <w:szCs w:val="22"/>
        </w:rPr>
        <w:t>coffee break </w:t>
      </w:r>
      <w:r w:rsidRPr="00D34051">
        <w:rPr>
          <w:color w:val="000000"/>
          <w:sz w:val="22"/>
          <w:szCs w:val="22"/>
        </w:rPr>
        <w:t>Tipo I deverá conter:</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a) </w:t>
      </w:r>
      <w:r w:rsidRPr="00D34051">
        <w:rPr>
          <w:color w:val="000000"/>
          <w:sz w:val="22"/>
          <w:szCs w:val="22"/>
        </w:rPr>
        <w:t>Café;</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b) </w:t>
      </w:r>
      <w:r w:rsidRPr="00D34051">
        <w:rPr>
          <w:color w:val="000000"/>
          <w:sz w:val="22"/>
          <w:szCs w:val="22"/>
        </w:rPr>
        <w:t>Leite (integral e desnatado);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c) </w:t>
      </w:r>
      <w:r w:rsidRPr="00D34051">
        <w:rPr>
          <w:color w:val="000000"/>
          <w:sz w:val="22"/>
          <w:szCs w:val="22"/>
        </w:rPr>
        <w:t>Suco de fruta – 02 (dois) saberes (maracujá, abacaxi, acerola e outros);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d) </w:t>
      </w:r>
      <w:r w:rsidRPr="00D34051">
        <w:rPr>
          <w:color w:val="000000"/>
          <w:sz w:val="22"/>
          <w:szCs w:val="22"/>
        </w:rPr>
        <w:t>Refrigerante – 01 (um) tipo tradicional e 01 (um) tipo diet/light/zero;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c) </w:t>
      </w:r>
      <w:r w:rsidRPr="00D34051">
        <w:rPr>
          <w:color w:val="000000"/>
          <w:sz w:val="22"/>
          <w:szCs w:val="22"/>
        </w:rPr>
        <w:t>Frutas – 02 (dois) tipos (mamão, melão, melancia, abacaxi e outras);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d) </w:t>
      </w:r>
      <w:r w:rsidRPr="00D34051">
        <w:rPr>
          <w:color w:val="000000"/>
          <w:sz w:val="22"/>
          <w:szCs w:val="22"/>
        </w:rPr>
        <w:t>Salgados – 04 (quatro) opções (coxinhas, pasteis, canudinhos, rissoles, empadas, bolinhas de queijo, quibe e pão de queijo),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e) </w:t>
      </w:r>
      <w:r w:rsidRPr="00D34051">
        <w:rPr>
          <w:color w:val="000000"/>
          <w:sz w:val="22"/>
          <w:szCs w:val="22"/>
        </w:rPr>
        <w:t>Doces – 02 (duas) opções de doce (bolos, gelatinas, mouse e mingau);</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6.6.3.2. </w:t>
      </w:r>
      <w:r w:rsidRPr="00D34051">
        <w:rPr>
          <w:color w:val="000000"/>
          <w:sz w:val="22"/>
          <w:szCs w:val="22"/>
        </w:rPr>
        <w:t>Deverão ser evitadas frituras e alimentos ricos em cremes.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6.6.3.3. </w:t>
      </w:r>
      <w:r w:rsidRPr="00D34051">
        <w:rPr>
          <w:color w:val="000000"/>
          <w:sz w:val="22"/>
          <w:szCs w:val="22"/>
        </w:rPr>
        <w:t>Dentre as variedades de alimentos fornecidos no </w:t>
      </w:r>
      <w:r w:rsidRPr="00D34051">
        <w:rPr>
          <w:rStyle w:val="nfase"/>
          <w:i w:val="0"/>
          <w:color w:val="000000"/>
          <w:sz w:val="22"/>
          <w:szCs w:val="22"/>
        </w:rPr>
        <w:t>coffee-break </w:t>
      </w:r>
      <w:r w:rsidRPr="00D34051">
        <w:rPr>
          <w:color w:val="000000"/>
          <w:sz w:val="22"/>
          <w:szCs w:val="22"/>
        </w:rPr>
        <w:t>deverá ser observada a quantidade mínima de 20% (vinte por cento) de produtos que não contenham ingredientes restritivos às pessoas celíacas, diabéticas, hipertensas ou com outras restrições alimentares, quando informadas pela CONTRATANTE;</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6.6.3.4. </w:t>
      </w:r>
      <w:r w:rsidRPr="00D34051">
        <w:rPr>
          <w:color w:val="000000"/>
          <w:sz w:val="22"/>
          <w:szCs w:val="22"/>
        </w:rPr>
        <w:t>Os alimentos que se enquadrarem na situação anterior deverão ter uma placa informando os seus ingredientes e alerta informando que são destinados às pessoas com restrição alimentar.</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6.6.3.5. </w:t>
      </w:r>
      <w:r w:rsidRPr="00D34051">
        <w:rPr>
          <w:color w:val="000000"/>
          <w:sz w:val="22"/>
          <w:szCs w:val="22"/>
        </w:rPr>
        <w:t>Todos os alimentos deverão ser preparados observando o equilíbrio nutricional dos ingredientes, evitando-se frituras;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6.6.3.6. </w:t>
      </w:r>
      <w:r w:rsidRPr="00D34051">
        <w:rPr>
          <w:color w:val="000000"/>
          <w:sz w:val="22"/>
          <w:szCs w:val="22"/>
        </w:rPr>
        <w:t>Deverão ser fornecidos, juntamente com as bebidas, açúcar e adoçante em sachês em quantidade suficiente para atender à demanda;</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6.6.3.7. </w:t>
      </w:r>
      <w:r w:rsidRPr="00D34051">
        <w:rPr>
          <w:color w:val="000000"/>
          <w:sz w:val="22"/>
          <w:szCs w:val="22"/>
        </w:rPr>
        <w:t>Os </w:t>
      </w:r>
      <w:r w:rsidRPr="00D34051">
        <w:rPr>
          <w:rStyle w:val="nfase"/>
          <w:i w:val="0"/>
          <w:color w:val="000000"/>
          <w:sz w:val="22"/>
          <w:szCs w:val="22"/>
        </w:rPr>
        <w:t>coffee breaks </w:t>
      </w:r>
      <w:r w:rsidRPr="00D34051">
        <w:rPr>
          <w:color w:val="000000"/>
          <w:sz w:val="22"/>
          <w:szCs w:val="22"/>
        </w:rPr>
        <w:t>serão fornecidos em horários e locais indicados pela organização do evento.</w:t>
      </w:r>
    </w:p>
    <w:p w:rsidR="00EF2F4B" w:rsidRDefault="00EF2F4B" w:rsidP="00D34051">
      <w:pPr>
        <w:pStyle w:val="textojustificado"/>
        <w:spacing w:before="120" w:beforeAutospacing="0" w:after="120" w:afterAutospacing="0"/>
        <w:ind w:left="284" w:right="120"/>
        <w:jc w:val="both"/>
        <w:rPr>
          <w:rStyle w:val="Forte"/>
          <w:color w:val="000000"/>
          <w:sz w:val="22"/>
          <w:szCs w:val="22"/>
        </w:rPr>
      </w:pPr>
      <w:r w:rsidRPr="00D34051">
        <w:rPr>
          <w:rStyle w:val="Forte"/>
          <w:color w:val="000000"/>
          <w:sz w:val="22"/>
          <w:szCs w:val="22"/>
        </w:rPr>
        <w:t>6.6.3.8. Estão incluindo os serviços de montagem e o fornecimento de todo material necessário para a execução do serviço.</w:t>
      </w:r>
    </w:p>
    <w:p w:rsidR="00D61BBE" w:rsidRPr="00D34051" w:rsidRDefault="00D61BBE" w:rsidP="00D34051">
      <w:pPr>
        <w:pStyle w:val="textojustificado"/>
        <w:spacing w:before="120" w:beforeAutospacing="0" w:after="120" w:afterAutospacing="0"/>
        <w:ind w:left="284" w:right="120"/>
        <w:jc w:val="both"/>
        <w:rPr>
          <w:color w:val="000000"/>
          <w:sz w:val="22"/>
          <w:szCs w:val="22"/>
        </w:rPr>
      </w:pP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6.6.4. </w:t>
      </w:r>
      <w:r w:rsidRPr="00D34051">
        <w:rPr>
          <w:rStyle w:val="Forte"/>
          <w:color w:val="000000"/>
          <w:sz w:val="22"/>
          <w:szCs w:val="22"/>
          <w:u w:val="single"/>
        </w:rPr>
        <w:t>Do Almoço/Jantar</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6.6.4.1. </w:t>
      </w:r>
      <w:r w:rsidRPr="00D34051">
        <w:rPr>
          <w:color w:val="000000"/>
          <w:sz w:val="22"/>
          <w:szCs w:val="22"/>
        </w:rPr>
        <w:t>O almoço/jantar tipo I deverá conter:</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color w:val="000000"/>
          <w:sz w:val="22"/>
          <w:szCs w:val="22"/>
        </w:rPr>
        <w:t>a) Arroz branco ou com vegetais (brócolis, cenoura, vagem, etc.);</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color w:val="000000"/>
          <w:sz w:val="22"/>
          <w:szCs w:val="22"/>
        </w:rPr>
        <w:t>b) Feijão simples (sem farinhas ou carnes tipos charque, calabresa, bacon, etc.);</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color w:val="000000"/>
          <w:sz w:val="22"/>
          <w:szCs w:val="22"/>
        </w:rPr>
        <w:t>c) Massas: 02 (duas) opções (espaguete, lasanha), sendo 01 (uma) vegetariana;</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color w:val="000000"/>
          <w:sz w:val="22"/>
          <w:szCs w:val="22"/>
        </w:rPr>
        <w:t>d) Salada Variada (alface, acelga, rúcula, tomate, ...);</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color w:val="000000"/>
          <w:sz w:val="22"/>
          <w:szCs w:val="22"/>
        </w:rPr>
        <w:t>e) Carnes: no mínimo 02 (duas) carnes no self service (contra filé, alcatra, bisteca, frango, peixe...);</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color w:val="000000"/>
          <w:sz w:val="22"/>
          <w:szCs w:val="22"/>
        </w:rPr>
        <w:t>f) Sobremesas: no mínimo 01 (uma) dessas sobremesas no self service (frutas flambadas, doces...);</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color w:val="000000"/>
          <w:sz w:val="22"/>
          <w:szCs w:val="22"/>
        </w:rPr>
        <w:t>g) Bebida </w:t>
      </w:r>
      <w:r w:rsidRPr="00D34051">
        <w:rPr>
          <w:color w:val="000000"/>
          <w:sz w:val="22"/>
          <w:szCs w:val="22"/>
          <w:u w:val="single"/>
        </w:rPr>
        <w:t>não alcoólica</w:t>
      </w:r>
      <w:r w:rsidRPr="00D34051">
        <w:rPr>
          <w:color w:val="000000"/>
          <w:sz w:val="22"/>
          <w:szCs w:val="22"/>
        </w:rPr>
        <w:t> (suco natural, refrigerante ou água mineral).</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6.6.4.2. </w:t>
      </w:r>
      <w:r w:rsidRPr="00D34051">
        <w:rPr>
          <w:color w:val="000000"/>
          <w:sz w:val="22"/>
          <w:szCs w:val="22"/>
        </w:rPr>
        <w:t>Os cardápios a serem oferecidos no almoço e no jantar deverão ser previamente submetidos à CONTRATANTE;</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6.6.4.3. </w:t>
      </w:r>
      <w:r w:rsidRPr="00D34051">
        <w:rPr>
          <w:color w:val="000000"/>
          <w:sz w:val="22"/>
          <w:szCs w:val="22"/>
        </w:rPr>
        <w:t>O cardápio deverá variar de uma refeição para outra;</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6.6.4.4. </w:t>
      </w:r>
      <w:r w:rsidRPr="00D34051">
        <w:rPr>
          <w:color w:val="000000"/>
          <w:sz w:val="22"/>
          <w:szCs w:val="22"/>
        </w:rPr>
        <w:t>A CONTRATADA deverá preparar, quando solicitado pela CONTRATANTE, cardápios específicos para os participantes celíacos, hipertensos e diabéticos ou com outras restrições alimentar;</w:t>
      </w:r>
    </w:p>
    <w:p w:rsidR="00EF2F4B" w:rsidRDefault="00EF2F4B" w:rsidP="00D34051">
      <w:pPr>
        <w:pStyle w:val="textojustificado"/>
        <w:spacing w:before="120" w:beforeAutospacing="0" w:after="120" w:afterAutospacing="0"/>
        <w:ind w:left="284" w:right="120"/>
        <w:jc w:val="both"/>
        <w:rPr>
          <w:rStyle w:val="Forte"/>
          <w:color w:val="000000"/>
          <w:sz w:val="22"/>
          <w:szCs w:val="22"/>
        </w:rPr>
      </w:pPr>
      <w:r w:rsidRPr="00D34051">
        <w:rPr>
          <w:rStyle w:val="Forte"/>
          <w:color w:val="000000"/>
          <w:sz w:val="22"/>
          <w:szCs w:val="22"/>
        </w:rPr>
        <w:t>6.6.4.5. O almoço/jantar será serviço em horários e locais indicados pela organização do evento.</w:t>
      </w:r>
    </w:p>
    <w:p w:rsidR="00D61BBE" w:rsidRPr="00D34051" w:rsidRDefault="00D61BBE" w:rsidP="00D34051">
      <w:pPr>
        <w:pStyle w:val="textojustificado"/>
        <w:spacing w:before="120" w:beforeAutospacing="0" w:after="120" w:afterAutospacing="0"/>
        <w:ind w:left="284" w:right="120"/>
        <w:jc w:val="both"/>
        <w:rPr>
          <w:color w:val="000000"/>
          <w:sz w:val="22"/>
          <w:szCs w:val="22"/>
        </w:rPr>
      </w:pP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6.7. </w:t>
      </w:r>
      <w:r w:rsidRPr="00D34051">
        <w:rPr>
          <w:rStyle w:val="Forte"/>
          <w:color w:val="000000"/>
          <w:sz w:val="22"/>
          <w:szCs w:val="22"/>
          <w:u w:val="single"/>
        </w:rPr>
        <w:t>Das Condições de Recebimento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6.7.1. </w:t>
      </w:r>
      <w:r w:rsidRPr="00D34051">
        <w:rPr>
          <w:color w:val="000000"/>
          <w:sz w:val="22"/>
          <w:szCs w:val="22"/>
        </w:rPr>
        <w:t>Os serviços serão recebidos da seguinte forma:</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a) </w:t>
      </w:r>
      <w:r w:rsidRPr="00D34051">
        <w:rPr>
          <w:color w:val="000000"/>
          <w:sz w:val="22"/>
          <w:szCs w:val="22"/>
        </w:rPr>
        <w:t>Provisoriamente no prazo de até 03 (três) dias úteis, pelo responsável pelo acompanhamento e fiscalização do contrato, para efeito de posterior verificação de sua conformidade com a especificações constantes neste Termo de Referência e na proposta, mediante termo de recebimento provisório.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b) </w:t>
      </w:r>
      <w:r w:rsidRPr="00D34051">
        <w:rPr>
          <w:color w:val="000000"/>
          <w:sz w:val="22"/>
          <w:szCs w:val="22"/>
        </w:rPr>
        <w:t>Definitivamente no prazo de até 10 (dez) dias úteis, contados do recebimento provisório, pelo responsável pelo acompanhamento e fiscalização do contrato, após a verificação da qualidade e quantidade dos serviços executados e materiais empregados, com a consequente aceitação mediante termo circunstanciado.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6.7.2. </w:t>
      </w:r>
      <w:r w:rsidRPr="00D34051">
        <w:rPr>
          <w:color w:val="000000"/>
          <w:sz w:val="22"/>
          <w:szCs w:val="22"/>
        </w:rPr>
        <w:t>Os serviços poderão ser rejeitados, no todo ou em parte, quando em desacordo com as especificações constantes neste Termo de Referência e na proposta, devendo ser reparado, corrigido ou substituído imediatamente ao serem solicitados pelo fiscal do contrato, visando não prejudicar a execução do evento, às custas da Contratada, sem prejuízo da aplicação das penalidades. Nesse caso, será suspenso o prazo de recebimento definitivo, até que seja sanada a situação.</w:t>
      </w:r>
    </w:p>
    <w:p w:rsidR="00EF2F4B" w:rsidRPr="00D34051" w:rsidRDefault="00EF2F4B" w:rsidP="00D34051">
      <w:pPr>
        <w:pStyle w:val="textojustificado"/>
        <w:spacing w:before="120" w:beforeAutospacing="0" w:after="120" w:afterAutospacing="0"/>
        <w:ind w:left="284" w:right="120"/>
        <w:jc w:val="both"/>
        <w:rPr>
          <w:color w:val="000000"/>
          <w:sz w:val="22"/>
          <w:szCs w:val="22"/>
        </w:rPr>
      </w:pPr>
      <w:r w:rsidRPr="00D34051">
        <w:rPr>
          <w:rStyle w:val="Forte"/>
          <w:color w:val="000000"/>
          <w:sz w:val="22"/>
          <w:szCs w:val="22"/>
        </w:rPr>
        <w:t>6.7.3. </w:t>
      </w:r>
      <w:r w:rsidRPr="00D34051">
        <w:rPr>
          <w:color w:val="000000"/>
          <w:sz w:val="22"/>
          <w:szCs w:val="22"/>
        </w:rPr>
        <w:t>O recebimento provisório ou definitivo não exclui a responsabilidade da Contratada pelos prejuízos resultantes da incorreta execução do contrato.</w:t>
      </w:r>
    </w:p>
    <w:p w:rsidR="00EF2F4B" w:rsidRPr="00EF2F4B" w:rsidRDefault="00EF2F4B" w:rsidP="00EF2F4B">
      <w:pPr>
        <w:spacing w:before="120" w:after="120"/>
        <w:ind w:right="120"/>
        <w:rPr>
          <w:color w:val="000000"/>
          <w:sz w:val="22"/>
          <w:szCs w:val="22"/>
        </w:rPr>
      </w:pPr>
    </w:p>
    <w:p w:rsidR="00D34051" w:rsidRPr="00EF2F4B" w:rsidRDefault="00D34051" w:rsidP="00D34051">
      <w:pPr>
        <w:pStyle w:val="tabelatextoalinhadojustificado"/>
        <w:spacing w:before="0" w:beforeAutospacing="0" w:after="0" w:afterAutospacing="0"/>
        <w:ind w:left="60" w:right="60"/>
        <w:jc w:val="both"/>
        <w:rPr>
          <w:b/>
          <w:bCs/>
          <w:color w:val="000000"/>
          <w:sz w:val="22"/>
          <w:szCs w:val="22"/>
          <w:u w:val="single"/>
        </w:rPr>
      </w:pPr>
      <w:r>
        <w:rPr>
          <w:b/>
          <w:sz w:val="22"/>
          <w:szCs w:val="22"/>
          <w:u w:val="single"/>
        </w:rPr>
        <w:t>II</w:t>
      </w:r>
      <w:r>
        <w:rPr>
          <w:b/>
          <w:sz w:val="22"/>
          <w:szCs w:val="22"/>
          <w:u w:val="single"/>
        </w:rPr>
        <w:t xml:space="preserve"> - </w:t>
      </w:r>
      <w:r>
        <w:rPr>
          <w:b/>
          <w:bCs/>
          <w:color w:val="000000"/>
          <w:sz w:val="22"/>
          <w:szCs w:val="22"/>
          <w:u w:val="single"/>
        </w:rPr>
        <w:t xml:space="preserve">FICA ALTERADO NO TERMO DE REFERÊNCIA O ITEM </w:t>
      </w:r>
      <w:r>
        <w:rPr>
          <w:b/>
          <w:bCs/>
          <w:color w:val="000000"/>
          <w:sz w:val="22"/>
          <w:szCs w:val="22"/>
          <w:u w:val="single"/>
        </w:rPr>
        <w:t>8</w:t>
      </w:r>
      <w:r>
        <w:rPr>
          <w:b/>
          <w:bCs/>
          <w:color w:val="000000"/>
          <w:sz w:val="22"/>
          <w:szCs w:val="22"/>
          <w:u w:val="single"/>
        </w:rPr>
        <w:t xml:space="preserve"> </w:t>
      </w:r>
      <w:r w:rsidRPr="00EF2F4B">
        <w:rPr>
          <w:b/>
          <w:bCs/>
          <w:color w:val="000000"/>
          <w:sz w:val="22"/>
          <w:szCs w:val="22"/>
          <w:u w:val="single"/>
        </w:rPr>
        <w:t>D</w:t>
      </w:r>
      <w:r>
        <w:rPr>
          <w:b/>
          <w:bCs/>
          <w:color w:val="000000"/>
          <w:sz w:val="22"/>
          <w:szCs w:val="22"/>
          <w:u w:val="single"/>
        </w:rPr>
        <w:t>AS</w:t>
      </w:r>
      <w:r w:rsidRPr="00EF2F4B">
        <w:rPr>
          <w:b/>
          <w:bCs/>
          <w:color w:val="000000"/>
          <w:sz w:val="22"/>
          <w:szCs w:val="22"/>
          <w:u w:val="single"/>
        </w:rPr>
        <w:t xml:space="preserve"> </w:t>
      </w:r>
      <w:r>
        <w:rPr>
          <w:b/>
          <w:sz w:val="22"/>
          <w:szCs w:val="22"/>
          <w:u w:val="single"/>
        </w:rPr>
        <w:t>CONDIÇÕES DE PAGAMENTO</w:t>
      </w:r>
      <w:r w:rsidRPr="00EF2F4B">
        <w:rPr>
          <w:b/>
          <w:bCs/>
          <w:color w:val="000000"/>
          <w:sz w:val="22"/>
          <w:szCs w:val="22"/>
          <w:u w:val="single"/>
        </w:rPr>
        <w:t>, passando a ter o seguinte teor:</w:t>
      </w:r>
    </w:p>
    <w:p w:rsidR="00D34051" w:rsidRDefault="00D34051" w:rsidP="00D34051">
      <w:pPr>
        <w:ind w:firstLine="708"/>
        <w:rPr>
          <w:b/>
          <w:bCs/>
          <w:color w:val="000000"/>
          <w:sz w:val="22"/>
          <w:szCs w:val="22"/>
        </w:rPr>
      </w:pPr>
    </w:p>
    <w:p w:rsidR="00D34051" w:rsidRPr="00490277" w:rsidRDefault="00D34051" w:rsidP="00D34051">
      <w:pPr>
        <w:pStyle w:val="PargrafodaLista"/>
        <w:numPr>
          <w:ilvl w:val="0"/>
          <w:numId w:val="45"/>
        </w:numPr>
        <w:spacing w:before="120" w:after="120"/>
        <w:ind w:right="120"/>
        <w:rPr>
          <w:color w:val="000000"/>
          <w:sz w:val="22"/>
          <w:szCs w:val="22"/>
        </w:rPr>
      </w:pPr>
      <w:r>
        <w:rPr>
          <w:b/>
          <w:bCs/>
          <w:color w:val="000000"/>
          <w:sz w:val="22"/>
          <w:szCs w:val="22"/>
        </w:rPr>
        <w:t>LEIA-SE:</w:t>
      </w:r>
    </w:p>
    <w:p w:rsidR="00490277" w:rsidRPr="006B2C11" w:rsidRDefault="00490277" w:rsidP="00490277">
      <w:pPr>
        <w:pStyle w:val="PargrafodaLista"/>
        <w:spacing w:before="120" w:after="120"/>
        <w:ind w:right="120"/>
        <w:rPr>
          <w:color w:val="000000"/>
          <w:sz w:val="22"/>
          <w:szCs w:val="22"/>
        </w:rPr>
      </w:pPr>
    </w:p>
    <w:p w:rsidR="005B71E1" w:rsidRPr="005B71E1" w:rsidRDefault="005B71E1" w:rsidP="00490277">
      <w:pPr>
        <w:pStyle w:val="textofundocinzamaiusculasnegrito"/>
        <w:spacing w:before="120" w:beforeAutospacing="0" w:after="120" w:afterAutospacing="0"/>
        <w:ind w:left="284" w:right="120"/>
        <w:jc w:val="both"/>
        <w:rPr>
          <w:b/>
          <w:bCs/>
          <w:caps/>
          <w:color w:val="000000"/>
          <w:sz w:val="22"/>
          <w:szCs w:val="22"/>
        </w:rPr>
      </w:pPr>
      <w:r w:rsidRPr="005B71E1">
        <w:rPr>
          <w:rStyle w:val="Forte"/>
          <w:caps/>
          <w:color w:val="000000"/>
          <w:sz w:val="22"/>
          <w:szCs w:val="22"/>
        </w:rPr>
        <w:t>8. CONDIÇÕES DE PAGAMENTO</w:t>
      </w:r>
    </w:p>
    <w:p w:rsidR="005B71E1" w:rsidRPr="005B71E1" w:rsidRDefault="005B71E1" w:rsidP="00490277">
      <w:pPr>
        <w:pStyle w:val="textojustificado"/>
        <w:spacing w:before="120" w:beforeAutospacing="0" w:after="120" w:afterAutospacing="0"/>
        <w:ind w:left="284" w:right="120"/>
        <w:jc w:val="both"/>
        <w:rPr>
          <w:color w:val="000000"/>
          <w:sz w:val="22"/>
          <w:szCs w:val="22"/>
        </w:rPr>
      </w:pPr>
      <w:r w:rsidRPr="005B71E1">
        <w:rPr>
          <w:rStyle w:val="Forte"/>
          <w:color w:val="000000"/>
          <w:sz w:val="22"/>
          <w:szCs w:val="22"/>
        </w:rPr>
        <w:t>8.1. </w:t>
      </w:r>
      <w:r w:rsidRPr="005B71E1">
        <w:rPr>
          <w:color w:val="000000"/>
          <w:sz w:val="22"/>
          <w:szCs w:val="22"/>
        </w:rPr>
        <w:t>O pagamento será efetuado no prazo de até </w:t>
      </w:r>
      <w:r w:rsidRPr="005B71E1">
        <w:rPr>
          <w:rStyle w:val="Forte"/>
          <w:color w:val="000000"/>
          <w:sz w:val="22"/>
          <w:szCs w:val="22"/>
        </w:rPr>
        <w:t>30 (trinta) dias</w:t>
      </w:r>
      <w:r w:rsidRPr="005B71E1">
        <w:rPr>
          <w:color w:val="000000"/>
          <w:sz w:val="22"/>
          <w:szCs w:val="22"/>
        </w:rPr>
        <w:t>, contados a partir da apresentação formal da respectiva documentação, respeitada a ordem cronológica das exigibilidades, depois da liquidação da despesa:</w:t>
      </w:r>
    </w:p>
    <w:p w:rsidR="005B71E1" w:rsidRPr="005B71E1" w:rsidRDefault="005B71E1" w:rsidP="00490277">
      <w:pPr>
        <w:pStyle w:val="textojustificado"/>
        <w:spacing w:before="120" w:beforeAutospacing="0" w:after="120" w:afterAutospacing="0"/>
        <w:ind w:left="284" w:right="120"/>
        <w:jc w:val="both"/>
        <w:rPr>
          <w:color w:val="000000"/>
          <w:sz w:val="22"/>
          <w:szCs w:val="22"/>
        </w:rPr>
      </w:pPr>
      <w:r w:rsidRPr="005B71E1">
        <w:rPr>
          <w:rStyle w:val="Forte"/>
          <w:color w:val="000000"/>
          <w:sz w:val="22"/>
          <w:szCs w:val="22"/>
        </w:rPr>
        <w:t>a) </w:t>
      </w:r>
      <w:r w:rsidRPr="005B71E1">
        <w:rPr>
          <w:color w:val="000000"/>
          <w:sz w:val="22"/>
          <w:szCs w:val="22"/>
        </w:rPr>
        <w:t>Nota fiscal;</w:t>
      </w:r>
    </w:p>
    <w:p w:rsidR="005B71E1" w:rsidRPr="005B71E1" w:rsidRDefault="005B71E1" w:rsidP="00490277">
      <w:pPr>
        <w:pStyle w:val="textojustificado"/>
        <w:spacing w:before="120" w:beforeAutospacing="0" w:after="120" w:afterAutospacing="0"/>
        <w:ind w:left="284" w:right="120"/>
        <w:jc w:val="both"/>
        <w:rPr>
          <w:color w:val="000000"/>
          <w:sz w:val="22"/>
          <w:szCs w:val="22"/>
        </w:rPr>
      </w:pPr>
      <w:r w:rsidRPr="005B71E1">
        <w:rPr>
          <w:rStyle w:val="Forte"/>
          <w:color w:val="000000"/>
          <w:sz w:val="22"/>
          <w:szCs w:val="22"/>
        </w:rPr>
        <w:t>b) </w:t>
      </w:r>
      <w:r w:rsidRPr="005B71E1">
        <w:rPr>
          <w:color w:val="000000"/>
          <w:sz w:val="22"/>
          <w:szCs w:val="22"/>
        </w:rPr>
        <w:t>Termo de Recebimento Definitivo dos serviços;</w:t>
      </w:r>
    </w:p>
    <w:p w:rsidR="005B71E1" w:rsidRPr="005B71E1" w:rsidRDefault="005B71E1" w:rsidP="00490277">
      <w:pPr>
        <w:pStyle w:val="textojustificado"/>
        <w:spacing w:before="120" w:beforeAutospacing="0" w:after="120" w:afterAutospacing="0"/>
        <w:ind w:left="284" w:right="120"/>
        <w:jc w:val="both"/>
        <w:rPr>
          <w:color w:val="000000"/>
          <w:sz w:val="22"/>
          <w:szCs w:val="22"/>
        </w:rPr>
      </w:pPr>
      <w:r w:rsidRPr="005B71E1">
        <w:rPr>
          <w:rStyle w:val="Forte"/>
          <w:color w:val="000000"/>
          <w:sz w:val="22"/>
          <w:szCs w:val="22"/>
        </w:rPr>
        <w:t>c) </w:t>
      </w:r>
      <w:r w:rsidRPr="005B71E1">
        <w:rPr>
          <w:color w:val="000000"/>
          <w:sz w:val="22"/>
          <w:szCs w:val="22"/>
        </w:rPr>
        <w:t>Certidão Regularidade perante a Fazenda Federal (conforme </w:t>
      </w:r>
      <w:hyperlink r:id="rId8" w:tgtFrame="_blank" w:history="1">
        <w:r w:rsidRPr="005B71E1">
          <w:rPr>
            <w:rStyle w:val="Hyperlink"/>
            <w:sz w:val="22"/>
            <w:szCs w:val="22"/>
          </w:rPr>
          <w:t>PGFN/RFB Nº 1751, de 02/10/2014</w:t>
        </w:r>
      </w:hyperlink>
      <w:r w:rsidRPr="005B71E1">
        <w:rPr>
          <w:color w:val="000000"/>
          <w:sz w:val="22"/>
          <w:szCs w:val="22"/>
        </w:rPr>
        <w:t>);</w:t>
      </w:r>
    </w:p>
    <w:p w:rsidR="005B71E1" w:rsidRPr="005B71E1" w:rsidRDefault="005B71E1" w:rsidP="00490277">
      <w:pPr>
        <w:pStyle w:val="textojustificado"/>
        <w:spacing w:before="120" w:beforeAutospacing="0" w:after="120" w:afterAutospacing="0"/>
        <w:ind w:left="284" w:right="120"/>
        <w:jc w:val="both"/>
        <w:rPr>
          <w:color w:val="000000"/>
          <w:sz w:val="22"/>
          <w:szCs w:val="22"/>
        </w:rPr>
      </w:pPr>
      <w:r w:rsidRPr="005B71E1">
        <w:rPr>
          <w:rStyle w:val="Forte"/>
          <w:color w:val="000000"/>
          <w:sz w:val="22"/>
          <w:szCs w:val="22"/>
        </w:rPr>
        <w:t>d) </w:t>
      </w:r>
      <w:r w:rsidRPr="005B71E1">
        <w:rPr>
          <w:color w:val="000000"/>
          <w:sz w:val="22"/>
          <w:szCs w:val="22"/>
        </w:rPr>
        <w:t>Certidão Regularidade perante a Fazenda Estadual;</w:t>
      </w:r>
    </w:p>
    <w:p w:rsidR="005B71E1" w:rsidRPr="005B71E1" w:rsidRDefault="005B71E1" w:rsidP="00490277">
      <w:pPr>
        <w:pStyle w:val="textojustificado"/>
        <w:spacing w:before="120" w:beforeAutospacing="0" w:after="120" w:afterAutospacing="0"/>
        <w:ind w:left="284" w:right="120"/>
        <w:jc w:val="both"/>
        <w:rPr>
          <w:color w:val="000000"/>
          <w:sz w:val="22"/>
          <w:szCs w:val="22"/>
        </w:rPr>
      </w:pPr>
      <w:r w:rsidRPr="005B71E1">
        <w:rPr>
          <w:rStyle w:val="Forte"/>
          <w:color w:val="000000"/>
          <w:sz w:val="22"/>
          <w:szCs w:val="22"/>
        </w:rPr>
        <w:t>e) </w:t>
      </w:r>
      <w:r w:rsidRPr="005B71E1">
        <w:rPr>
          <w:color w:val="000000"/>
          <w:sz w:val="22"/>
          <w:szCs w:val="22"/>
        </w:rPr>
        <w:t>Certidão de Regularidade perante a Fazenda Municipal;</w:t>
      </w:r>
    </w:p>
    <w:p w:rsidR="005B71E1" w:rsidRPr="005B71E1" w:rsidRDefault="005B71E1" w:rsidP="00490277">
      <w:pPr>
        <w:pStyle w:val="textojustificado"/>
        <w:spacing w:before="120" w:beforeAutospacing="0" w:after="120" w:afterAutospacing="0"/>
        <w:ind w:left="284" w:right="120"/>
        <w:jc w:val="both"/>
        <w:rPr>
          <w:color w:val="000000"/>
          <w:sz w:val="22"/>
          <w:szCs w:val="22"/>
        </w:rPr>
      </w:pPr>
      <w:r w:rsidRPr="005B71E1">
        <w:rPr>
          <w:rStyle w:val="Forte"/>
          <w:color w:val="000000"/>
          <w:sz w:val="22"/>
          <w:szCs w:val="22"/>
        </w:rPr>
        <w:t>f) </w:t>
      </w:r>
      <w:r w:rsidRPr="005B71E1">
        <w:rPr>
          <w:color w:val="000000"/>
          <w:sz w:val="22"/>
          <w:szCs w:val="22"/>
        </w:rPr>
        <w:t>Certificado de Regularidade do FGTS;</w:t>
      </w:r>
    </w:p>
    <w:p w:rsidR="005B71E1" w:rsidRPr="005B71E1" w:rsidRDefault="005B71E1" w:rsidP="00490277">
      <w:pPr>
        <w:pStyle w:val="textojustificado"/>
        <w:spacing w:before="120" w:beforeAutospacing="0" w:after="120" w:afterAutospacing="0"/>
        <w:ind w:left="284" w:right="120"/>
        <w:jc w:val="both"/>
        <w:rPr>
          <w:color w:val="000000"/>
          <w:sz w:val="22"/>
          <w:szCs w:val="22"/>
        </w:rPr>
      </w:pPr>
      <w:r w:rsidRPr="005B71E1">
        <w:rPr>
          <w:rStyle w:val="Forte"/>
          <w:color w:val="000000"/>
          <w:sz w:val="22"/>
          <w:szCs w:val="22"/>
        </w:rPr>
        <w:t>g) </w:t>
      </w:r>
      <w:r w:rsidRPr="005B71E1">
        <w:rPr>
          <w:color w:val="000000"/>
          <w:sz w:val="22"/>
          <w:szCs w:val="22"/>
        </w:rPr>
        <w:t>Certidão de Regularidade perante a Justiça do Trabalho – CNDT (Lei Federal nº 12.440/2011, de 07/07/2011).</w:t>
      </w:r>
    </w:p>
    <w:p w:rsidR="005B71E1" w:rsidRPr="005B71E1" w:rsidRDefault="005B71E1" w:rsidP="00490277">
      <w:pPr>
        <w:pStyle w:val="textojustificado"/>
        <w:spacing w:before="120" w:beforeAutospacing="0" w:after="120" w:afterAutospacing="0"/>
        <w:ind w:left="284" w:right="120"/>
        <w:jc w:val="both"/>
        <w:rPr>
          <w:color w:val="000000"/>
          <w:sz w:val="22"/>
          <w:szCs w:val="22"/>
        </w:rPr>
      </w:pPr>
      <w:r w:rsidRPr="005B71E1">
        <w:rPr>
          <w:rStyle w:val="Forte"/>
          <w:color w:val="000000"/>
          <w:sz w:val="22"/>
          <w:szCs w:val="22"/>
        </w:rPr>
        <w:t>8.2. </w:t>
      </w:r>
      <w:r w:rsidRPr="005B71E1">
        <w:rPr>
          <w:color w:val="000000"/>
          <w:sz w:val="22"/>
          <w:szCs w:val="22"/>
        </w:rPr>
        <w:t>As Notas Fiscais/Faturas, emitidas em 2 (duas) vias, devendo conter no corpo da Nota Fiscal/Fatura, a descrição dos serviços, o número do empenho e o número da Conta Bancária da CONTRATADA, para depósito do pagamento.</w:t>
      </w:r>
    </w:p>
    <w:p w:rsidR="005B71E1" w:rsidRPr="005B71E1" w:rsidRDefault="005B71E1" w:rsidP="00490277">
      <w:pPr>
        <w:pStyle w:val="textojustificado"/>
        <w:spacing w:before="120" w:beforeAutospacing="0" w:after="120" w:afterAutospacing="0"/>
        <w:ind w:left="284" w:right="120"/>
        <w:jc w:val="both"/>
        <w:rPr>
          <w:color w:val="000000"/>
          <w:sz w:val="22"/>
          <w:szCs w:val="22"/>
        </w:rPr>
      </w:pPr>
      <w:r w:rsidRPr="005B71E1">
        <w:rPr>
          <w:rStyle w:val="Forte"/>
          <w:color w:val="000000"/>
          <w:sz w:val="22"/>
          <w:szCs w:val="22"/>
        </w:rPr>
        <w:t>8.3. </w:t>
      </w:r>
      <w:r w:rsidRPr="005B71E1">
        <w:rPr>
          <w:color w:val="000000"/>
          <w:sz w:val="22"/>
          <w:szCs w:val="22"/>
        </w:rPr>
        <w:t>O pagamento será efetuado através de Ordem Bancária - OB e depósito em conta corrente, indicada pela Contratada.</w:t>
      </w:r>
    </w:p>
    <w:p w:rsidR="005B71E1" w:rsidRPr="005B71E1" w:rsidRDefault="005B71E1" w:rsidP="00490277">
      <w:pPr>
        <w:pStyle w:val="textojustificado"/>
        <w:spacing w:before="120" w:beforeAutospacing="0" w:after="120" w:afterAutospacing="0"/>
        <w:ind w:left="284" w:right="120"/>
        <w:jc w:val="both"/>
        <w:rPr>
          <w:color w:val="000000"/>
          <w:sz w:val="22"/>
          <w:szCs w:val="22"/>
        </w:rPr>
      </w:pPr>
      <w:r w:rsidRPr="005B71E1">
        <w:rPr>
          <w:rStyle w:val="Forte"/>
          <w:color w:val="000000"/>
          <w:sz w:val="22"/>
          <w:szCs w:val="22"/>
        </w:rPr>
        <w:t>8.4. </w:t>
      </w:r>
      <w:r w:rsidRPr="005B71E1">
        <w:rPr>
          <w:color w:val="000000"/>
          <w:sz w:val="22"/>
          <w:szCs w:val="22"/>
        </w:rPr>
        <w:t>A Nota Fiscal deverá ser emitida em nome da </w:t>
      </w:r>
      <w:r w:rsidRPr="005B71E1">
        <w:rPr>
          <w:rStyle w:val="Forte"/>
          <w:color w:val="000000"/>
          <w:sz w:val="22"/>
          <w:szCs w:val="22"/>
        </w:rPr>
        <w:t>SECRETARIA DE ESTADO DA EDUCAÇÃO</w:t>
      </w:r>
      <w:r w:rsidRPr="005B71E1">
        <w:rPr>
          <w:color w:val="000000"/>
          <w:sz w:val="22"/>
          <w:szCs w:val="22"/>
        </w:rPr>
        <w:t>, CNPJ: 04.564.530/0001-13 – </w:t>
      </w:r>
      <w:r w:rsidRPr="005B71E1">
        <w:rPr>
          <w:rStyle w:val="Forte"/>
          <w:color w:val="000000"/>
          <w:sz w:val="22"/>
          <w:szCs w:val="22"/>
        </w:rPr>
        <w:t>Endereço:</w:t>
      </w:r>
      <w:r w:rsidRPr="005B71E1">
        <w:rPr>
          <w:color w:val="000000"/>
          <w:sz w:val="22"/>
          <w:szCs w:val="22"/>
        </w:rPr>
        <w:t> Rua Padre Chiquinho, Bairro Pedrinhas – CEP 76.801-468 – Porto Velho/ RO - Palácio Rio Madeira, Edifício Rio Guaporé, Reto 01.</w:t>
      </w:r>
    </w:p>
    <w:p w:rsidR="005B71E1" w:rsidRDefault="005B71E1" w:rsidP="00490277">
      <w:pPr>
        <w:pStyle w:val="textojustificado"/>
        <w:spacing w:before="120" w:beforeAutospacing="0" w:after="120" w:afterAutospacing="0"/>
        <w:ind w:left="284" w:right="120"/>
        <w:jc w:val="both"/>
        <w:rPr>
          <w:color w:val="000000"/>
          <w:sz w:val="22"/>
          <w:szCs w:val="22"/>
        </w:rPr>
      </w:pPr>
      <w:r w:rsidRPr="005B71E1">
        <w:rPr>
          <w:rStyle w:val="Forte"/>
          <w:color w:val="000000"/>
          <w:sz w:val="22"/>
          <w:szCs w:val="22"/>
        </w:rPr>
        <w:t>8.5. </w:t>
      </w:r>
      <w:r w:rsidRPr="005B71E1">
        <w:rPr>
          <w:color w:val="000000"/>
          <w:sz w:val="22"/>
          <w:szCs w:val="22"/>
        </w:rPr>
        <w:t>Na hipótese da Nota Fiscal/Fatura apresentar erros ou dúvidas quanto à exatidão ou documentação, a CONTRATANTE poderá pagar apenas a parcela não controvertida no prazo fixado para pagamento, ressalvado o direito da CONTRATADA de reapresentar, para cobrança as partes controvertidas com as devidas justificativas, nestes casos a CONTRATANTE terá o prazo de 05 (cinco) dias úteis, a partir do recebimento, para efetuar uma análise e o respectivo pagamento no mesmo prazo estipulado no item </w:t>
      </w:r>
      <w:r w:rsidRPr="005B71E1">
        <w:rPr>
          <w:rStyle w:val="Forte"/>
          <w:color w:val="000000"/>
          <w:sz w:val="22"/>
          <w:szCs w:val="22"/>
        </w:rPr>
        <w:t>8.1</w:t>
      </w:r>
      <w:r w:rsidRPr="005B71E1">
        <w:rPr>
          <w:color w:val="000000"/>
          <w:sz w:val="22"/>
          <w:szCs w:val="22"/>
        </w:rPr>
        <w:t>.</w:t>
      </w:r>
    </w:p>
    <w:p w:rsidR="005B71E1" w:rsidRPr="005B71E1" w:rsidRDefault="005B71E1" w:rsidP="00490277">
      <w:pPr>
        <w:pStyle w:val="textojustificado"/>
        <w:spacing w:before="120" w:beforeAutospacing="0" w:after="120" w:afterAutospacing="0"/>
        <w:ind w:left="284" w:right="120"/>
        <w:jc w:val="both"/>
        <w:rPr>
          <w:color w:val="000000"/>
          <w:sz w:val="22"/>
          <w:szCs w:val="22"/>
        </w:rPr>
      </w:pPr>
      <w:r w:rsidRPr="005B71E1">
        <w:rPr>
          <w:rStyle w:val="Forte"/>
          <w:color w:val="000000"/>
          <w:sz w:val="22"/>
          <w:szCs w:val="22"/>
        </w:rPr>
        <w:t>8.6.</w:t>
      </w:r>
      <w:r w:rsidRPr="005B71E1">
        <w:rPr>
          <w:color w:val="000000"/>
          <w:sz w:val="22"/>
          <w:szCs w:val="22"/>
        </w:rPr>
        <w:t> Nos casos de eventuais atrasos de pagamento, desde que a Contratada não tenha concorrido, de alguma forma, para tanto, fica convencionado que a taxa de</w:t>
      </w:r>
      <w:r w:rsidR="00490277">
        <w:rPr>
          <w:color w:val="000000"/>
          <w:sz w:val="22"/>
          <w:szCs w:val="22"/>
        </w:rPr>
        <w:t xml:space="preserve"> </w:t>
      </w:r>
      <w:r w:rsidRPr="005B71E1">
        <w:rPr>
          <w:color w:val="000000"/>
          <w:sz w:val="22"/>
          <w:szCs w:val="22"/>
        </w:rPr>
        <w:t>compensação financeira devida pela Contratante, entre a data do vencimento e o efetivo adimplemento da parcela é calculada mediante a aplicação da seguinte</w:t>
      </w:r>
      <w:r w:rsidR="00490277">
        <w:rPr>
          <w:color w:val="000000"/>
          <w:sz w:val="22"/>
          <w:szCs w:val="22"/>
        </w:rPr>
        <w:t xml:space="preserve"> </w:t>
      </w:r>
      <w:r w:rsidRPr="005B71E1">
        <w:rPr>
          <w:color w:val="000000"/>
          <w:sz w:val="22"/>
          <w:szCs w:val="22"/>
        </w:rPr>
        <w:t>fórmula:</w:t>
      </w:r>
    </w:p>
    <w:p w:rsidR="005B71E1" w:rsidRPr="005B71E1" w:rsidRDefault="005B71E1" w:rsidP="00490277">
      <w:pPr>
        <w:pStyle w:val="textojustificado"/>
        <w:tabs>
          <w:tab w:val="left" w:pos="993"/>
        </w:tabs>
        <w:spacing w:before="120" w:beforeAutospacing="0" w:after="120" w:afterAutospacing="0"/>
        <w:ind w:left="284" w:right="120" w:firstLine="709"/>
        <w:jc w:val="both"/>
        <w:rPr>
          <w:color w:val="000000"/>
          <w:sz w:val="22"/>
          <w:szCs w:val="22"/>
        </w:rPr>
      </w:pPr>
      <w:r w:rsidRPr="005B71E1">
        <w:rPr>
          <w:color w:val="000000"/>
          <w:sz w:val="22"/>
          <w:szCs w:val="22"/>
        </w:rPr>
        <w:t>EM = I x N x VP, sendo:</w:t>
      </w:r>
    </w:p>
    <w:p w:rsidR="005B71E1" w:rsidRPr="005B71E1" w:rsidRDefault="005B71E1" w:rsidP="00490277">
      <w:pPr>
        <w:pStyle w:val="textojustificado"/>
        <w:tabs>
          <w:tab w:val="left" w:pos="993"/>
        </w:tabs>
        <w:spacing w:before="120" w:beforeAutospacing="0" w:after="120" w:afterAutospacing="0"/>
        <w:ind w:left="284" w:right="120" w:firstLine="709"/>
        <w:jc w:val="both"/>
        <w:rPr>
          <w:color w:val="000000"/>
          <w:sz w:val="22"/>
          <w:szCs w:val="22"/>
        </w:rPr>
      </w:pPr>
      <w:r w:rsidRPr="005B71E1">
        <w:rPr>
          <w:color w:val="000000"/>
          <w:sz w:val="22"/>
          <w:szCs w:val="22"/>
        </w:rPr>
        <w:t>EM = Encargos moratórios;</w:t>
      </w:r>
    </w:p>
    <w:p w:rsidR="005B71E1" w:rsidRPr="005B71E1" w:rsidRDefault="005B71E1" w:rsidP="00490277">
      <w:pPr>
        <w:pStyle w:val="textojustificado"/>
        <w:tabs>
          <w:tab w:val="left" w:pos="993"/>
        </w:tabs>
        <w:spacing w:before="120" w:beforeAutospacing="0" w:after="120" w:afterAutospacing="0"/>
        <w:ind w:left="284" w:right="120" w:firstLine="709"/>
        <w:jc w:val="both"/>
        <w:rPr>
          <w:color w:val="000000"/>
          <w:sz w:val="22"/>
          <w:szCs w:val="22"/>
        </w:rPr>
      </w:pPr>
      <w:r w:rsidRPr="005B71E1">
        <w:rPr>
          <w:color w:val="000000"/>
          <w:sz w:val="22"/>
          <w:szCs w:val="22"/>
        </w:rPr>
        <w:t>N = Número de dias entre a data prevista para o pagamento e a do efetivo pagamento;</w:t>
      </w:r>
    </w:p>
    <w:p w:rsidR="005B71E1" w:rsidRPr="005B71E1" w:rsidRDefault="005B71E1" w:rsidP="00490277">
      <w:pPr>
        <w:pStyle w:val="textojustificado"/>
        <w:tabs>
          <w:tab w:val="left" w:pos="993"/>
        </w:tabs>
        <w:spacing w:before="120" w:beforeAutospacing="0" w:after="120" w:afterAutospacing="0"/>
        <w:ind w:left="284" w:right="120" w:firstLine="709"/>
        <w:jc w:val="both"/>
        <w:rPr>
          <w:color w:val="000000"/>
          <w:sz w:val="22"/>
          <w:szCs w:val="22"/>
        </w:rPr>
      </w:pPr>
      <w:r w:rsidRPr="005B71E1">
        <w:rPr>
          <w:color w:val="000000"/>
          <w:sz w:val="22"/>
          <w:szCs w:val="22"/>
        </w:rPr>
        <w:t>VP = Valor da parcela a ser paga.</w:t>
      </w:r>
    </w:p>
    <w:p w:rsidR="005B71E1" w:rsidRPr="005B71E1" w:rsidRDefault="005B71E1" w:rsidP="00490277">
      <w:pPr>
        <w:pStyle w:val="textojustificado"/>
        <w:tabs>
          <w:tab w:val="left" w:pos="993"/>
        </w:tabs>
        <w:spacing w:before="120" w:beforeAutospacing="0" w:after="120" w:afterAutospacing="0"/>
        <w:ind w:left="284" w:right="120" w:firstLine="709"/>
        <w:jc w:val="both"/>
        <w:rPr>
          <w:color w:val="000000"/>
          <w:sz w:val="22"/>
          <w:szCs w:val="22"/>
        </w:rPr>
      </w:pPr>
      <w:r w:rsidRPr="005B71E1">
        <w:rPr>
          <w:color w:val="000000"/>
          <w:sz w:val="22"/>
          <w:szCs w:val="22"/>
        </w:rPr>
        <w:t>I = Índice de compensação financeira = 0,00016438, assim apurado: </w:t>
      </w:r>
    </w:p>
    <w:tbl>
      <w:tblPr>
        <w:tblW w:w="0" w:type="auto"/>
        <w:tblCellSpacing w:w="0" w:type="dxa"/>
        <w:tblInd w:w="16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4"/>
        <w:gridCol w:w="664"/>
        <w:gridCol w:w="1123"/>
        <w:gridCol w:w="3342"/>
      </w:tblGrid>
      <w:tr w:rsidR="005B71E1" w:rsidRPr="00490277" w:rsidTr="005B71E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B71E1" w:rsidRPr="00490277" w:rsidRDefault="005B71E1" w:rsidP="005B71E1">
            <w:pPr>
              <w:pStyle w:val="textojustificado"/>
              <w:spacing w:before="120" w:beforeAutospacing="0" w:after="120" w:afterAutospacing="0"/>
              <w:ind w:left="284" w:right="120" w:firstLine="425"/>
              <w:jc w:val="both"/>
              <w:rPr>
                <w:color w:val="000000"/>
                <w:sz w:val="20"/>
                <w:szCs w:val="20"/>
              </w:rPr>
            </w:pPr>
            <w:r w:rsidRPr="00490277">
              <w:rPr>
                <w:color w:val="000000"/>
                <w:sz w:val="20"/>
                <w:szCs w:val="20"/>
              </w:rPr>
              <w:t>I = (TX)</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B71E1" w:rsidRPr="00490277" w:rsidRDefault="005B71E1" w:rsidP="005B71E1">
            <w:pPr>
              <w:pStyle w:val="textojustificado"/>
              <w:spacing w:before="120" w:beforeAutospacing="0" w:after="120" w:afterAutospacing="0"/>
              <w:ind w:left="284" w:right="120" w:firstLine="425"/>
              <w:jc w:val="both"/>
              <w:rPr>
                <w:color w:val="000000"/>
                <w:sz w:val="20"/>
                <w:szCs w:val="20"/>
              </w:rPr>
            </w:pPr>
            <w:r w:rsidRPr="00490277">
              <w:rPr>
                <w:color w:val="000000"/>
                <w:sz w:val="20"/>
                <w:szCs w:val="20"/>
              </w:rPr>
              <w:t>I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B71E1" w:rsidRPr="00490277" w:rsidRDefault="005B71E1" w:rsidP="005B71E1">
            <w:pPr>
              <w:pStyle w:val="textojustificado"/>
              <w:spacing w:before="120" w:beforeAutospacing="0" w:after="120" w:afterAutospacing="0"/>
              <w:ind w:left="284" w:right="120" w:firstLine="425"/>
              <w:jc w:val="both"/>
              <w:rPr>
                <w:color w:val="000000"/>
                <w:sz w:val="20"/>
                <w:szCs w:val="20"/>
              </w:rPr>
            </w:pPr>
            <w:r w:rsidRPr="00490277">
              <w:rPr>
                <w:color w:val="000000"/>
                <w:sz w:val="20"/>
                <w:szCs w:val="20"/>
              </w:rPr>
              <w:t>(6 /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B71E1" w:rsidRPr="00490277" w:rsidRDefault="005B71E1" w:rsidP="005B71E1">
            <w:pPr>
              <w:pStyle w:val="textocentralizado"/>
              <w:spacing w:before="120" w:beforeAutospacing="0" w:after="120" w:afterAutospacing="0"/>
              <w:ind w:left="284" w:right="120" w:firstLine="425"/>
              <w:jc w:val="center"/>
              <w:rPr>
                <w:color w:val="000000"/>
                <w:sz w:val="20"/>
                <w:szCs w:val="20"/>
              </w:rPr>
            </w:pPr>
            <w:r w:rsidRPr="00490277">
              <w:rPr>
                <w:color w:val="000000"/>
                <w:sz w:val="20"/>
                <w:szCs w:val="20"/>
              </w:rPr>
              <w:t>I = 0,00016438</w:t>
            </w:r>
          </w:p>
        </w:tc>
      </w:tr>
      <w:tr w:rsidR="005B71E1" w:rsidRPr="00490277" w:rsidTr="005B71E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71E1" w:rsidRPr="00490277" w:rsidRDefault="005B71E1" w:rsidP="005B71E1">
            <w:pPr>
              <w:ind w:left="284" w:firstLine="425"/>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71E1" w:rsidRPr="00490277" w:rsidRDefault="005B71E1" w:rsidP="005B71E1">
            <w:pPr>
              <w:ind w:left="284" w:firstLine="425"/>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71E1" w:rsidRPr="00490277" w:rsidRDefault="005B71E1" w:rsidP="005B71E1">
            <w:pPr>
              <w:ind w:left="284" w:firstLine="425"/>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B71E1" w:rsidRPr="00490277" w:rsidRDefault="005B71E1" w:rsidP="005B71E1">
            <w:pPr>
              <w:pStyle w:val="textojustificado"/>
              <w:spacing w:before="120" w:beforeAutospacing="0" w:after="120" w:afterAutospacing="0"/>
              <w:ind w:left="284" w:right="120" w:firstLine="425"/>
              <w:jc w:val="both"/>
              <w:rPr>
                <w:color w:val="000000"/>
                <w:sz w:val="20"/>
                <w:szCs w:val="20"/>
              </w:rPr>
            </w:pPr>
            <w:r w:rsidRPr="00490277">
              <w:rPr>
                <w:color w:val="000000"/>
                <w:sz w:val="20"/>
                <w:szCs w:val="20"/>
              </w:rPr>
              <w:t>TX = Percentual da taxa anual = 6%</w:t>
            </w:r>
          </w:p>
        </w:tc>
      </w:tr>
    </w:tbl>
    <w:p w:rsidR="005B71E1" w:rsidRPr="005B71E1" w:rsidRDefault="005B71E1" w:rsidP="00490277">
      <w:pPr>
        <w:pStyle w:val="textojustificado"/>
        <w:spacing w:before="120" w:beforeAutospacing="0" w:after="120" w:afterAutospacing="0"/>
        <w:ind w:left="284" w:right="120"/>
        <w:jc w:val="both"/>
        <w:rPr>
          <w:color w:val="000000"/>
          <w:sz w:val="22"/>
          <w:szCs w:val="22"/>
        </w:rPr>
      </w:pPr>
      <w:r w:rsidRPr="00490277">
        <w:rPr>
          <w:b/>
          <w:color w:val="000000"/>
          <w:sz w:val="22"/>
          <w:szCs w:val="22"/>
        </w:rPr>
        <w:t>8.7.</w:t>
      </w:r>
      <w:r w:rsidRPr="005B71E1">
        <w:rPr>
          <w:color w:val="000000"/>
          <w:sz w:val="22"/>
          <w:szCs w:val="22"/>
        </w:rPr>
        <w:t xml:space="preserve"> O(s) valore(s) devido(s) à CONTRATADA terão como base àqueles correspondentes à execução do objeto, ou seja, da realização do evento. Havendo a</w:t>
      </w:r>
      <w:r w:rsidR="002808A2">
        <w:rPr>
          <w:color w:val="000000"/>
          <w:sz w:val="22"/>
          <w:szCs w:val="22"/>
        </w:rPr>
        <w:t xml:space="preserve"> </w:t>
      </w:r>
      <w:r w:rsidRPr="005B71E1">
        <w:rPr>
          <w:color w:val="000000"/>
          <w:sz w:val="22"/>
          <w:szCs w:val="22"/>
        </w:rPr>
        <w:t>emissão da Ordem de Serviço anterior ao reajuste contratual, a Nota Fiscal/Fatura deverá ser atualizada.</w:t>
      </w:r>
    </w:p>
    <w:p w:rsidR="00D34051" w:rsidRDefault="00D34051" w:rsidP="009E42E4">
      <w:pPr>
        <w:tabs>
          <w:tab w:val="left" w:pos="0"/>
        </w:tabs>
        <w:ind w:firstLine="709"/>
        <w:rPr>
          <w:color w:val="000000"/>
          <w:sz w:val="22"/>
          <w:szCs w:val="22"/>
        </w:rPr>
      </w:pPr>
    </w:p>
    <w:p w:rsidR="002808A2" w:rsidRDefault="002808A2" w:rsidP="002808A2">
      <w:pPr>
        <w:autoSpaceDE w:val="0"/>
        <w:autoSpaceDN w:val="0"/>
        <w:adjustRightInd w:val="0"/>
        <w:jc w:val="left"/>
        <w:rPr>
          <w:rFonts w:eastAsiaTheme="minorHAnsi"/>
          <w:color w:val="000000"/>
          <w:sz w:val="23"/>
          <w:szCs w:val="23"/>
          <w:lang w:eastAsia="en-US"/>
        </w:rPr>
      </w:pPr>
      <w:r>
        <w:rPr>
          <w:rFonts w:eastAsiaTheme="minorHAnsi"/>
          <w:b/>
          <w:bCs/>
          <w:color w:val="000000"/>
          <w:sz w:val="23"/>
          <w:szCs w:val="23"/>
          <w:lang w:eastAsia="en-US"/>
        </w:rPr>
        <w:t>II</w:t>
      </w:r>
      <w:r w:rsidRPr="002808A2">
        <w:rPr>
          <w:rFonts w:eastAsiaTheme="minorHAnsi"/>
          <w:b/>
          <w:bCs/>
          <w:color w:val="000000"/>
          <w:sz w:val="23"/>
          <w:szCs w:val="23"/>
          <w:lang w:eastAsia="en-US"/>
        </w:rPr>
        <w:t xml:space="preserve">I - Fica alterada a data de abertura da sessão conforme abaixo, </w:t>
      </w:r>
      <w:r w:rsidRPr="002808A2">
        <w:rPr>
          <w:rFonts w:eastAsiaTheme="minorHAnsi"/>
          <w:color w:val="000000"/>
          <w:sz w:val="23"/>
          <w:szCs w:val="23"/>
          <w:lang w:eastAsia="en-US"/>
        </w:rPr>
        <w:t xml:space="preserve">em atendimento ao disposto no Artigo 20 do Decreto Estadual 12.205/06 e ao § 4º, do Art. 21, da Lei 8.666/93, a qual se aplica subsidiariamente a modalidade Pregão: </w:t>
      </w:r>
    </w:p>
    <w:p w:rsidR="002808A2" w:rsidRPr="002808A2" w:rsidRDefault="002808A2" w:rsidP="002808A2">
      <w:pPr>
        <w:autoSpaceDE w:val="0"/>
        <w:autoSpaceDN w:val="0"/>
        <w:adjustRightInd w:val="0"/>
        <w:jc w:val="left"/>
        <w:rPr>
          <w:rFonts w:eastAsiaTheme="minorHAnsi"/>
          <w:color w:val="000000"/>
          <w:sz w:val="23"/>
          <w:szCs w:val="23"/>
          <w:lang w:eastAsia="en-US"/>
        </w:rPr>
      </w:pPr>
    </w:p>
    <w:p w:rsidR="002808A2" w:rsidRPr="002808A2" w:rsidRDefault="002808A2" w:rsidP="002808A2">
      <w:pPr>
        <w:autoSpaceDE w:val="0"/>
        <w:autoSpaceDN w:val="0"/>
        <w:adjustRightInd w:val="0"/>
        <w:jc w:val="left"/>
        <w:rPr>
          <w:rFonts w:eastAsiaTheme="minorHAnsi"/>
          <w:color w:val="000000"/>
          <w:sz w:val="23"/>
          <w:szCs w:val="23"/>
          <w:lang w:eastAsia="en-US"/>
        </w:rPr>
      </w:pPr>
      <w:r w:rsidRPr="002808A2">
        <w:rPr>
          <w:rFonts w:eastAsiaTheme="minorHAnsi"/>
          <w:b/>
          <w:bCs/>
          <w:color w:val="000000"/>
          <w:sz w:val="23"/>
          <w:szCs w:val="23"/>
          <w:lang w:eastAsia="en-US"/>
        </w:rPr>
        <w:t xml:space="preserve">Data de Abertura: </w:t>
      </w:r>
      <w:r w:rsidR="00571B4E">
        <w:rPr>
          <w:rFonts w:eastAsiaTheme="minorHAnsi"/>
          <w:b/>
          <w:bCs/>
          <w:color w:val="000000"/>
          <w:sz w:val="23"/>
          <w:szCs w:val="23"/>
          <w:lang w:eastAsia="en-US"/>
        </w:rPr>
        <w:t>16</w:t>
      </w:r>
      <w:r w:rsidRPr="002808A2">
        <w:rPr>
          <w:rFonts w:eastAsiaTheme="minorHAnsi"/>
          <w:b/>
          <w:bCs/>
          <w:color w:val="000000"/>
          <w:sz w:val="23"/>
          <w:szCs w:val="23"/>
          <w:lang w:eastAsia="en-US"/>
        </w:rPr>
        <w:t>/</w:t>
      </w:r>
      <w:r w:rsidR="00571B4E">
        <w:rPr>
          <w:rFonts w:eastAsiaTheme="minorHAnsi"/>
          <w:b/>
          <w:bCs/>
          <w:color w:val="000000"/>
          <w:sz w:val="23"/>
          <w:szCs w:val="23"/>
          <w:lang w:eastAsia="en-US"/>
        </w:rPr>
        <w:t>12</w:t>
      </w:r>
      <w:bookmarkStart w:id="2" w:name="_GoBack"/>
      <w:bookmarkEnd w:id="2"/>
      <w:r w:rsidRPr="002808A2">
        <w:rPr>
          <w:rFonts w:eastAsiaTheme="minorHAnsi"/>
          <w:b/>
          <w:bCs/>
          <w:color w:val="000000"/>
          <w:sz w:val="23"/>
          <w:szCs w:val="23"/>
          <w:lang w:eastAsia="en-US"/>
        </w:rPr>
        <w:t xml:space="preserve">/2019 às 09h00min (horário de Brasília – DF). </w:t>
      </w:r>
    </w:p>
    <w:p w:rsidR="002808A2" w:rsidRDefault="002808A2" w:rsidP="002808A2">
      <w:pPr>
        <w:autoSpaceDE w:val="0"/>
        <w:autoSpaceDN w:val="0"/>
        <w:adjustRightInd w:val="0"/>
        <w:jc w:val="left"/>
        <w:rPr>
          <w:rFonts w:eastAsiaTheme="minorHAnsi"/>
          <w:color w:val="000000"/>
          <w:sz w:val="23"/>
          <w:szCs w:val="23"/>
          <w:lang w:eastAsia="en-US"/>
        </w:rPr>
      </w:pPr>
      <w:r w:rsidRPr="002808A2">
        <w:rPr>
          <w:rFonts w:eastAsiaTheme="minorHAnsi"/>
          <w:b/>
          <w:bCs/>
          <w:color w:val="000000"/>
          <w:sz w:val="23"/>
          <w:szCs w:val="23"/>
          <w:lang w:eastAsia="en-US"/>
        </w:rPr>
        <w:t xml:space="preserve">Endereço: no site de licitações </w:t>
      </w:r>
      <w:hyperlink r:id="rId9" w:history="1">
        <w:r w:rsidRPr="005300A6">
          <w:rPr>
            <w:rStyle w:val="Hyperlink"/>
            <w:rFonts w:eastAsiaTheme="minorHAnsi"/>
            <w:sz w:val="23"/>
            <w:szCs w:val="23"/>
            <w:lang w:eastAsia="en-US"/>
          </w:rPr>
          <w:t>www.comprasnet.gov.br</w:t>
        </w:r>
      </w:hyperlink>
      <w:r w:rsidRPr="002808A2">
        <w:rPr>
          <w:rFonts w:eastAsiaTheme="minorHAnsi"/>
          <w:color w:val="000000"/>
          <w:sz w:val="23"/>
          <w:szCs w:val="23"/>
          <w:lang w:eastAsia="en-US"/>
        </w:rPr>
        <w:t xml:space="preserve"> </w:t>
      </w:r>
    </w:p>
    <w:p w:rsidR="002808A2" w:rsidRPr="002808A2" w:rsidRDefault="002808A2" w:rsidP="002808A2">
      <w:pPr>
        <w:autoSpaceDE w:val="0"/>
        <w:autoSpaceDN w:val="0"/>
        <w:adjustRightInd w:val="0"/>
        <w:jc w:val="left"/>
        <w:rPr>
          <w:rFonts w:eastAsiaTheme="minorHAnsi"/>
          <w:color w:val="000000"/>
          <w:sz w:val="23"/>
          <w:szCs w:val="23"/>
          <w:lang w:eastAsia="en-US"/>
        </w:rPr>
      </w:pPr>
    </w:p>
    <w:p w:rsidR="002808A2" w:rsidRPr="002808A2" w:rsidRDefault="002808A2" w:rsidP="002808A2">
      <w:pPr>
        <w:autoSpaceDE w:val="0"/>
        <w:autoSpaceDN w:val="0"/>
        <w:adjustRightInd w:val="0"/>
        <w:jc w:val="left"/>
        <w:rPr>
          <w:rFonts w:eastAsiaTheme="minorHAnsi"/>
          <w:color w:val="000000"/>
          <w:sz w:val="23"/>
          <w:szCs w:val="23"/>
          <w:lang w:eastAsia="en-US"/>
        </w:rPr>
      </w:pPr>
      <w:r w:rsidRPr="002808A2">
        <w:rPr>
          <w:rFonts w:eastAsiaTheme="minorHAnsi"/>
          <w:b/>
          <w:bCs/>
          <w:color w:val="000000"/>
          <w:sz w:val="23"/>
          <w:szCs w:val="23"/>
          <w:lang w:eastAsia="en-US"/>
        </w:rPr>
        <w:t>I</w:t>
      </w:r>
      <w:r>
        <w:rPr>
          <w:rFonts w:eastAsiaTheme="minorHAnsi"/>
          <w:b/>
          <w:bCs/>
          <w:color w:val="000000"/>
          <w:sz w:val="23"/>
          <w:szCs w:val="23"/>
          <w:lang w:eastAsia="en-US"/>
        </w:rPr>
        <w:t>V</w:t>
      </w:r>
      <w:r w:rsidRPr="002808A2">
        <w:rPr>
          <w:rFonts w:eastAsiaTheme="minorHAnsi"/>
          <w:b/>
          <w:bCs/>
          <w:color w:val="000000"/>
          <w:sz w:val="23"/>
          <w:szCs w:val="23"/>
          <w:lang w:eastAsia="en-US"/>
        </w:rPr>
        <w:t xml:space="preserve"> - Prevalecem inalteradas as demais cláusulas do edital. </w:t>
      </w:r>
    </w:p>
    <w:p w:rsidR="00A40387" w:rsidRPr="00C31495" w:rsidRDefault="002808A2" w:rsidP="002808A2">
      <w:pPr>
        <w:pStyle w:val="PargrafodaLista"/>
        <w:ind w:left="0"/>
        <w:jc w:val="both"/>
        <w:rPr>
          <w:bCs/>
          <w:sz w:val="22"/>
          <w:szCs w:val="22"/>
        </w:rPr>
      </w:pPr>
      <w:r w:rsidRPr="002808A2">
        <w:rPr>
          <w:rFonts w:eastAsiaTheme="minorHAnsi"/>
          <w:color w:val="000000"/>
          <w:sz w:val="23"/>
          <w:szCs w:val="23"/>
          <w:lang w:eastAsia="en-US"/>
        </w:rPr>
        <w:t>Eventuais dúvidas poderão ser sanadas junto a Pregoeira e à Equipe de Apoio através do telefone (69) 3212-9270 ou pelo email supel.omega@gmail.com</w:t>
      </w:r>
    </w:p>
    <w:p w:rsidR="00BA05F2" w:rsidRPr="00C31495" w:rsidRDefault="00BA05F2" w:rsidP="009724DD">
      <w:pPr>
        <w:pStyle w:val="PargrafodaLista"/>
        <w:ind w:left="0"/>
        <w:jc w:val="both"/>
        <w:rPr>
          <w:bCs/>
          <w:sz w:val="22"/>
          <w:szCs w:val="22"/>
        </w:rPr>
      </w:pPr>
    </w:p>
    <w:p w:rsidR="00A40387" w:rsidRPr="00C31495" w:rsidRDefault="00A40387" w:rsidP="009724DD">
      <w:pPr>
        <w:pStyle w:val="PargrafodaLista"/>
        <w:ind w:left="0"/>
        <w:jc w:val="both"/>
        <w:rPr>
          <w:bCs/>
          <w:sz w:val="22"/>
          <w:szCs w:val="22"/>
        </w:rPr>
      </w:pPr>
      <w:r w:rsidRPr="00C31495">
        <w:rPr>
          <w:bCs/>
          <w:sz w:val="22"/>
          <w:szCs w:val="22"/>
        </w:rPr>
        <w:t>Publique-se.</w:t>
      </w:r>
    </w:p>
    <w:p w:rsidR="00A40387" w:rsidRPr="00C31495" w:rsidRDefault="00A40387" w:rsidP="009724DD">
      <w:pPr>
        <w:pStyle w:val="PargrafodaLista"/>
        <w:ind w:left="0"/>
        <w:jc w:val="both"/>
        <w:rPr>
          <w:bCs/>
          <w:sz w:val="22"/>
          <w:szCs w:val="22"/>
        </w:rPr>
      </w:pPr>
    </w:p>
    <w:p w:rsidR="000708B8" w:rsidRPr="00C31495" w:rsidRDefault="000708B8" w:rsidP="009724DD">
      <w:pPr>
        <w:pStyle w:val="PargrafodaLista"/>
        <w:ind w:left="0"/>
        <w:jc w:val="both"/>
        <w:rPr>
          <w:bCs/>
          <w:sz w:val="22"/>
          <w:szCs w:val="22"/>
        </w:rPr>
      </w:pPr>
    </w:p>
    <w:p w:rsidR="00A40387" w:rsidRPr="00C31495" w:rsidRDefault="00A40387" w:rsidP="009724DD">
      <w:pPr>
        <w:pStyle w:val="PargrafodaLista"/>
        <w:ind w:left="0"/>
        <w:jc w:val="both"/>
        <w:rPr>
          <w:sz w:val="22"/>
          <w:szCs w:val="22"/>
        </w:rPr>
      </w:pPr>
      <w:r w:rsidRPr="00C31495">
        <w:rPr>
          <w:sz w:val="22"/>
          <w:szCs w:val="22"/>
        </w:rPr>
        <w:t xml:space="preserve">Porto Velho - RO, </w:t>
      </w:r>
      <w:r w:rsidR="00E84BC2">
        <w:rPr>
          <w:sz w:val="22"/>
          <w:szCs w:val="22"/>
        </w:rPr>
        <w:t>02</w:t>
      </w:r>
      <w:r w:rsidR="00A52F86" w:rsidRPr="00C31495">
        <w:rPr>
          <w:sz w:val="22"/>
          <w:szCs w:val="22"/>
        </w:rPr>
        <w:t xml:space="preserve"> de </w:t>
      </w:r>
      <w:r w:rsidR="00E84BC2">
        <w:rPr>
          <w:sz w:val="22"/>
          <w:szCs w:val="22"/>
        </w:rPr>
        <w:t>dezembro</w:t>
      </w:r>
      <w:r w:rsidRPr="00C31495">
        <w:rPr>
          <w:sz w:val="22"/>
          <w:szCs w:val="22"/>
        </w:rPr>
        <w:t xml:space="preserve"> de 2019.</w:t>
      </w:r>
    </w:p>
    <w:p w:rsidR="000708B8" w:rsidRPr="00C31495" w:rsidRDefault="000708B8" w:rsidP="009724DD">
      <w:pPr>
        <w:pStyle w:val="PargrafodaLista"/>
        <w:ind w:left="0"/>
        <w:jc w:val="both"/>
        <w:rPr>
          <w:sz w:val="22"/>
          <w:szCs w:val="22"/>
        </w:rPr>
      </w:pPr>
    </w:p>
    <w:p w:rsidR="00A40387" w:rsidRPr="00C31495" w:rsidRDefault="00A40387" w:rsidP="00A40387">
      <w:pPr>
        <w:pStyle w:val="Ttulo1"/>
        <w:ind w:left="720"/>
        <w:jc w:val="center"/>
        <w:rPr>
          <w:rFonts w:ascii="Times New Roman" w:eastAsia="Times New Roman" w:hAnsi="Times New Roman" w:cs="Times New Roman"/>
          <w:bCs w:val="0"/>
          <w:color w:val="auto"/>
          <w:sz w:val="22"/>
          <w:szCs w:val="22"/>
        </w:rPr>
      </w:pPr>
      <w:r w:rsidRPr="00C31495">
        <w:rPr>
          <w:rFonts w:ascii="Times New Roman" w:eastAsia="Times New Roman" w:hAnsi="Times New Roman" w:cs="Times New Roman"/>
          <w:bCs w:val="0"/>
          <w:color w:val="auto"/>
          <w:sz w:val="22"/>
          <w:szCs w:val="22"/>
        </w:rPr>
        <w:t>MARIA DO CARMO DO PRADO</w:t>
      </w:r>
    </w:p>
    <w:p w:rsidR="00A40387" w:rsidRPr="00C31495" w:rsidRDefault="00A40387" w:rsidP="00A40387">
      <w:pPr>
        <w:pStyle w:val="Rodap"/>
        <w:ind w:left="720" w:right="-1"/>
        <w:jc w:val="center"/>
        <w:rPr>
          <w:sz w:val="22"/>
          <w:szCs w:val="22"/>
        </w:rPr>
      </w:pPr>
      <w:r w:rsidRPr="00C31495">
        <w:rPr>
          <w:bCs/>
          <w:sz w:val="22"/>
          <w:szCs w:val="22"/>
        </w:rPr>
        <w:t>Pregoeira - Equipe ÔMEGA/SUPEL/RO</w:t>
      </w:r>
    </w:p>
    <w:p w:rsidR="009B1563" w:rsidRPr="00C31495" w:rsidRDefault="00A40387" w:rsidP="003E3792">
      <w:pPr>
        <w:pStyle w:val="PargrafodaLista"/>
        <w:rPr>
          <w:b/>
          <w:sz w:val="22"/>
          <w:szCs w:val="22"/>
        </w:rPr>
      </w:pPr>
      <w:r w:rsidRPr="00C31495">
        <w:rPr>
          <w:sz w:val="22"/>
          <w:szCs w:val="22"/>
        </w:rPr>
        <w:t xml:space="preserve">                                                   </w:t>
      </w:r>
      <w:r w:rsidR="00A4072A" w:rsidRPr="00C31495">
        <w:rPr>
          <w:sz w:val="22"/>
          <w:szCs w:val="22"/>
        </w:rPr>
        <w:t xml:space="preserve">     </w:t>
      </w:r>
      <w:r w:rsidRPr="00C31495">
        <w:rPr>
          <w:sz w:val="22"/>
          <w:szCs w:val="22"/>
        </w:rPr>
        <w:t xml:space="preserve">    </w:t>
      </w:r>
      <w:r w:rsidR="00E84BC2">
        <w:rPr>
          <w:sz w:val="22"/>
          <w:szCs w:val="22"/>
        </w:rPr>
        <w:t xml:space="preserve">      </w:t>
      </w:r>
      <w:r w:rsidRPr="00C31495">
        <w:rPr>
          <w:sz w:val="22"/>
          <w:szCs w:val="22"/>
        </w:rPr>
        <w:t xml:space="preserve">Mat. </w:t>
      </w:r>
      <w:r w:rsidRPr="00C31495">
        <w:rPr>
          <w:bCs/>
          <w:sz w:val="22"/>
          <w:szCs w:val="22"/>
        </w:rPr>
        <w:t>300131839</w:t>
      </w:r>
    </w:p>
    <w:sectPr w:rsidR="009B1563" w:rsidRPr="00C31495" w:rsidSect="00486FC4">
      <w:headerReference w:type="default" r:id="rId10"/>
      <w:footerReference w:type="default" r:id="rId11"/>
      <w:pgSz w:w="11907" w:h="16840" w:code="9"/>
      <w:pgMar w:top="408" w:right="1134" w:bottom="851" w:left="1418" w:header="425"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495" w:rsidRDefault="00C31495" w:rsidP="005F748A">
      <w:r>
        <w:separator/>
      </w:r>
    </w:p>
  </w:endnote>
  <w:endnote w:type="continuationSeparator" w:id="0">
    <w:p w:rsidR="00C31495" w:rsidRDefault="00C31495" w:rsidP="005F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tah">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495" w:rsidRPr="006767D4" w:rsidRDefault="00C31495" w:rsidP="008A314B">
    <w:pPr>
      <w:tabs>
        <w:tab w:val="left" w:pos="6521"/>
      </w:tabs>
      <w:rPr>
        <w:bCs/>
        <w:sz w:val="14"/>
        <w:szCs w:val="14"/>
      </w:rPr>
    </w:pPr>
    <w:r>
      <w:rPr>
        <w:bCs/>
        <w:sz w:val="14"/>
        <w:szCs w:val="14"/>
      </w:rPr>
      <w:t xml:space="preserve">                                                                                                                                                                                    </w:t>
    </w:r>
    <w:r w:rsidR="00F27739">
      <w:rPr>
        <w:bCs/>
        <w:sz w:val="14"/>
        <w:szCs w:val="14"/>
      </w:rPr>
      <w:t xml:space="preserve">                                                                                                                                                   </w:t>
    </w:r>
    <w:r w:rsidR="00D61BBE">
      <w:rPr>
        <w:bCs/>
        <w:sz w:val="14"/>
        <w:szCs w:val="14"/>
      </w:rPr>
      <w:t xml:space="preserve">BMS </w:t>
    </w:r>
    <w:r>
      <w:rPr>
        <w:bCs/>
        <w:sz w:val="14"/>
        <w:szCs w:val="14"/>
      </w:rPr>
      <w:t>-Equipe Ômega</w:t>
    </w:r>
  </w:p>
  <w:p w:rsidR="00C31495" w:rsidRDefault="00C314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495" w:rsidRDefault="00C31495" w:rsidP="005F748A">
      <w:r>
        <w:separator/>
      </w:r>
    </w:p>
  </w:footnote>
  <w:footnote w:type="continuationSeparator" w:id="0">
    <w:p w:rsidR="00C31495" w:rsidRDefault="00C31495" w:rsidP="005F7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495" w:rsidRDefault="00C31495" w:rsidP="00A52301">
    <w:pPr>
      <w:pStyle w:val="Cabealho"/>
      <w:tabs>
        <w:tab w:val="left" w:pos="1800"/>
        <w:tab w:val="center" w:pos="4394"/>
      </w:tabs>
      <w:jc w:val="center"/>
      <w:rPr>
        <w:noProof/>
      </w:rPr>
    </w:pPr>
    <w:r>
      <w:rPr>
        <w:noProof/>
      </w:rPr>
      <w:drawing>
        <wp:inline distT="0" distB="0" distL="0" distR="0">
          <wp:extent cx="1990725" cy="657225"/>
          <wp:effectExtent l="19050" t="0" r="9525" b="0"/>
          <wp:docPr id="7" name="Imagem 7"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725" cy="657225"/>
                  </a:xfrm>
                  <a:prstGeom prst="rect">
                    <a:avLst/>
                  </a:prstGeom>
                  <a:noFill/>
                  <a:ln w="9525">
                    <a:noFill/>
                    <a:miter lim="800000"/>
                    <a:headEnd/>
                    <a:tailEnd/>
                  </a:ln>
                </pic:spPr>
              </pic:pic>
            </a:graphicData>
          </a:graphic>
        </wp:inline>
      </w:drawing>
    </w:r>
  </w:p>
  <w:p w:rsidR="00C31495" w:rsidRDefault="00C31495" w:rsidP="00AC01F2">
    <w:pPr>
      <w:pStyle w:val="Cabealho"/>
      <w:spacing w:before="100" w:after="100"/>
      <w:contextualSpacing/>
      <w:jc w:val="center"/>
      <w:rPr>
        <w:b/>
        <w:sz w:val="22"/>
        <w:szCs w:val="22"/>
      </w:rPr>
    </w:pPr>
    <w:r>
      <w:rPr>
        <w:b/>
        <w:sz w:val="22"/>
        <w:szCs w:val="22"/>
      </w:rPr>
      <w:t>SUPERINTENDÊNCIA ESTADUAL DE LICITAÇÕES - SUPEL</w:t>
    </w:r>
  </w:p>
  <w:p w:rsidR="00C31495" w:rsidRDefault="00C31495" w:rsidP="00AC01F2">
    <w:pPr>
      <w:pStyle w:val="Cabealho"/>
      <w:spacing w:before="100" w:after="100"/>
      <w:contextualSpacing/>
      <w:jc w:val="center"/>
      <w:rPr>
        <w:sz w:val="22"/>
        <w:szCs w:val="22"/>
      </w:rPr>
    </w:pPr>
    <w:r>
      <w:rPr>
        <w:sz w:val="22"/>
        <w:szCs w:val="22"/>
      </w:rPr>
      <w:t>Palácio Rio Madeira - Ed. Rio Pacaás Novos (Palácio Central) 2º Andar.</w:t>
    </w:r>
  </w:p>
  <w:p w:rsidR="00C31495" w:rsidRDefault="00C31495" w:rsidP="00AC01F2">
    <w:pPr>
      <w:pStyle w:val="Cabealho"/>
      <w:spacing w:before="100" w:after="100"/>
      <w:contextualSpacing/>
      <w:jc w:val="center"/>
      <w:rPr>
        <w:sz w:val="22"/>
        <w:szCs w:val="22"/>
      </w:rPr>
    </w:pPr>
    <w:r>
      <w:rPr>
        <w:sz w:val="22"/>
        <w:szCs w:val="22"/>
      </w:rPr>
      <w:t>Avenida Farquar nº.2986 – Pedrinhas, Porto Velho, RO</w:t>
    </w:r>
  </w:p>
  <w:p w:rsidR="00C31495" w:rsidRDefault="00C31495" w:rsidP="00AC01F2">
    <w:pPr>
      <w:pStyle w:val="Cabealho"/>
      <w:spacing w:before="100" w:after="100"/>
      <w:contextualSpacing/>
      <w:jc w:val="center"/>
      <w:rPr>
        <w:sz w:val="21"/>
        <w:szCs w:val="21"/>
      </w:rPr>
    </w:pPr>
    <w:r>
      <w:rPr>
        <w:sz w:val="21"/>
        <w:szCs w:val="21"/>
      </w:rPr>
      <w:t>Equipe de Licitações ÔMEGA - Tel. (69) 3212-9270</w:t>
    </w:r>
  </w:p>
  <w:p w:rsidR="00C31495" w:rsidRDefault="00C31495" w:rsidP="00AC01F2">
    <w:pPr>
      <w:pStyle w:val="Cabealho"/>
      <w:spacing w:before="100" w:after="100"/>
      <w:contextualSpacing/>
      <w:jc w:val="cent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ACD"/>
    <w:multiLevelType w:val="multilevel"/>
    <w:tmpl w:val="9C2E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D70E8"/>
    <w:multiLevelType w:val="hybridMultilevel"/>
    <w:tmpl w:val="CBE21B32"/>
    <w:lvl w:ilvl="0" w:tplc="90CA05EC">
      <w:start w:val="1"/>
      <w:numFmt w:val="upperRoman"/>
      <w:lvlText w:val="%1."/>
      <w:lvlJc w:val="righ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92915E6"/>
    <w:multiLevelType w:val="hybridMultilevel"/>
    <w:tmpl w:val="C922D7B4"/>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3">
    <w:nsid w:val="0B6D109E"/>
    <w:multiLevelType w:val="multilevel"/>
    <w:tmpl w:val="A40A9A6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30" w:hanging="720"/>
      </w:pPr>
      <w:rPr>
        <w:rFonts w:hint="default"/>
        <w:b w:val="0"/>
        <w:i w:val="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CC2299F"/>
    <w:multiLevelType w:val="hybridMultilevel"/>
    <w:tmpl w:val="DFCAF1D6"/>
    <w:lvl w:ilvl="0" w:tplc="4306B1B4">
      <w:start w:val="1"/>
      <w:numFmt w:val="lowerLetter"/>
      <w:lvlText w:val="%1)"/>
      <w:lvlJc w:val="left"/>
      <w:pPr>
        <w:ind w:left="927" w:hanging="360"/>
      </w:pPr>
      <w:rPr>
        <w:rFonts w:hint="default"/>
        <w:b/>
        <w:color w:val="auto"/>
      </w:rPr>
    </w:lvl>
    <w:lvl w:ilvl="1" w:tplc="9A6A4A0C" w:tentative="1">
      <w:start w:val="1"/>
      <w:numFmt w:val="lowerLetter"/>
      <w:lvlText w:val="%2."/>
      <w:lvlJc w:val="left"/>
      <w:pPr>
        <w:ind w:left="1647" w:hanging="360"/>
      </w:pPr>
    </w:lvl>
    <w:lvl w:ilvl="2" w:tplc="127EB4B2">
      <w:start w:val="1"/>
      <w:numFmt w:val="lowerRoman"/>
      <w:lvlText w:val="%3."/>
      <w:lvlJc w:val="right"/>
      <w:pPr>
        <w:ind w:left="2367" w:hanging="180"/>
      </w:pPr>
    </w:lvl>
    <w:lvl w:ilvl="3" w:tplc="937A55C4" w:tentative="1">
      <w:start w:val="1"/>
      <w:numFmt w:val="decimal"/>
      <w:lvlText w:val="%4."/>
      <w:lvlJc w:val="left"/>
      <w:pPr>
        <w:ind w:left="3087" w:hanging="360"/>
      </w:pPr>
    </w:lvl>
    <w:lvl w:ilvl="4" w:tplc="A922F902" w:tentative="1">
      <w:start w:val="1"/>
      <w:numFmt w:val="lowerLetter"/>
      <w:lvlText w:val="%5."/>
      <w:lvlJc w:val="left"/>
      <w:pPr>
        <w:ind w:left="3807" w:hanging="360"/>
      </w:pPr>
    </w:lvl>
    <w:lvl w:ilvl="5" w:tplc="7262B4EE" w:tentative="1">
      <w:start w:val="1"/>
      <w:numFmt w:val="lowerRoman"/>
      <w:lvlText w:val="%6."/>
      <w:lvlJc w:val="right"/>
      <w:pPr>
        <w:ind w:left="4527" w:hanging="180"/>
      </w:pPr>
    </w:lvl>
    <w:lvl w:ilvl="6" w:tplc="A6325DF4" w:tentative="1">
      <w:start w:val="1"/>
      <w:numFmt w:val="decimal"/>
      <w:lvlText w:val="%7."/>
      <w:lvlJc w:val="left"/>
      <w:pPr>
        <w:ind w:left="5247" w:hanging="360"/>
      </w:pPr>
    </w:lvl>
    <w:lvl w:ilvl="7" w:tplc="D5B04464" w:tentative="1">
      <w:start w:val="1"/>
      <w:numFmt w:val="lowerLetter"/>
      <w:lvlText w:val="%8."/>
      <w:lvlJc w:val="left"/>
      <w:pPr>
        <w:ind w:left="5967" w:hanging="360"/>
      </w:pPr>
    </w:lvl>
    <w:lvl w:ilvl="8" w:tplc="2C5E91E8" w:tentative="1">
      <w:start w:val="1"/>
      <w:numFmt w:val="lowerRoman"/>
      <w:lvlText w:val="%9."/>
      <w:lvlJc w:val="right"/>
      <w:pPr>
        <w:ind w:left="6687" w:hanging="180"/>
      </w:pPr>
    </w:lvl>
  </w:abstractNum>
  <w:abstractNum w:abstractNumId="5">
    <w:nsid w:val="0D97120C"/>
    <w:multiLevelType w:val="multilevel"/>
    <w:tmpl w:val="2098D3CA"/>
    <w:lvl w:ilvl="0">
      <w:start w:val="4"/>
      <w:numFmt w:val="decimal"/>
      <w:suff w:val="space"/>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6">
    <w:nsid w:val="17FC64A9"/>
    <w:multiLevelType w:val="multilevel"/>
    <w:tmpl w:val="14963EBE"/>
    <w:lvl w:ilvl="0">
      <w:start w:val="2"/>
      <w:numFmt w:val="decimal"/>
      <w:lvlText w:val="%1."/>
      <w:lvlJc w:val="left"/>
      <w:pPr>
        <w:ind w:left="360" w:hanging="360"/>
      </w:pPr>
      <w:rPr>
        <w:rFonts w:hint="default"/>
        <w:b/>
        <w:sz w:val="20"/>
        <w:szCs w:val="22"/>
      </w:rPr>
    </w:lvl>
    <w:lvl w:ilvl="1">
      <w:start w:val="1"/>
      <w:numFmt w:val="decimal"/>
      <w:lvlText w:val="%1.%2."/>
      <w:lvlJc w:val="left"/>
      <w:pPr>
        <w:ind w:left="1429" w:hanging="720"/>
      </w:pPr>
      <w:rPr>
        <w:rFonts w:hint="default"/>
        <w:b/>
        <w:sz w:val="20"/>
        <w:szCs w:val="22"/>
      </w:rPr>
    </w:lvl>
    <w:lvl w:ilvl="2">
      <w:start w:val="1"/>
      <w:numFmt w:val="lowerLetter"/>
      <w:suff w:val="space"/>
      <w:lvlText w:val="%3)"/>
      <w:lvlJc w:val="left"/>
      <w:pPr>
        <w:ind w:left="1440" w:hanging="720"/>
      </w:pPr>
      <w:rPr>
        <w:rFonts w:hint="default"/>
        <w:b/>
        <w:sz w:val="24"/>
        <w:szCs w:val="24"/>
      </w:rPr>
    </w:lvl>
    <w:lvl w:ilvl="3">
      <w:start w:val="1"/>
      <w:numFmt w:val="decimal"/>
      <w:suff w:val="space"/>
      <w:lvlText w:val="%3.%4."/>
      <w:lvlJc w:val="left"/>
      <w:pPr>
        <w:ind w:left="2160" w:hanging="1080"/>
      </w:pPr>
      <w:rPr>
        <w:rFonts w:ascii="Calibri" w:hAnsi="Calibri" w:hint="default"/>
        <w:b/>
        <w:sz w:val="20"/>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8F77E51"/>
    <w:multiLevelType w:val="multilevel"/>
    <w:tmpl w:val="A1302F6C"/>
    <w:lvl w:ilvl="0">
      <w:start w:val="21"/>
      <w:numFmt w:val="decimal"/>
      <w:lvlText w:val="%1."/>
      <w:lvlJc w:val="left"/>
      <w:pPr>
        <w:ind w:left="645" w:hanging="645"/>
      </w:pPr>
      <w:rPr>
        <w:rFonts w:hint="default"/>
        <w:b/>
        <w:i/>
        <w:color w:val="auto"/>
        <w:sz w:val="22"/>
      </w:rPr>
    </w:lvl>
    <w:lvl w:ilvl="1">
      <w:start w:val="4"/>
      <w:numFmt w:val="decimal"/>
      <w:lvlText w:val="%1.%2."/>
      <w:lvlJc w:val="left"/>
      <w:pPr>
        <w:ind w:left="900" w:hanging="720"/>
      </w:pPr>
      <w:rPr>
        <w:rFonts w:hint="default"/>
        <w:b/>
        <w:i/>
        <w:color w:val="auto"/>
        <w:sz w:val="22"/>
      </w:rPr>
    </w:lvl>
    <w:lvl w:ilvl="2">
      <w:start w:val="1"/>
      <w:numFmt w:val="decimal"/>
      <w:lvlText w:val="%1.%2.%3."/>
      <w:lvlJc w:val="left"/>
      <w:pPr>
        <w:ind w:left="1080" w:hanging="720"/>
      </w:pPr>
      <w:rPr>
        <w:rFonts w:hint="default"/>
        <w:b/>
        <w:i w:val="0"/>
        <w:color w:val="auto"/>
        <w:sz w:val="22"/>
      </w:rPr>
    </w:lvl>
    <w:lvl w:ilvl="3">
      <w:start w:val="1"/>
      <w:numFmt w:val="decimal"/>
      <w:lvlText w:val="%1.%2.%3.%4."/>
      <w:lvlJc w:val="left"/>
      <w:pPr>
        <w:ind w:left="1620" w:hanging="1080"/>
      </w:pPr>
      <w:rPr>
        <w:rFonts w:hint="default"/>
        <w:b/>
        <w:i/>
        <w:color w:val="auto"/>
        <w:sz w:val="22"/>
      </w:rPr>
    </w:lvl>
    <w:lvl w:ilvl="4">
      <w:start w:val="1"/>
      <w:numFmt w:val="decimal"/>
      <w:lvlText w:val="%1.%2.%3.%4.%5."/>
      <w:lvlJc w:val="left"/>
      <w:pPr>
        <w:ind w:left="1800" w:hanging="1080"/>
      </w:pPr>
      <w:rPr>
        <w:rFonts w:hint="default"/>
        <w:b/>
        <w:i/>
        <w:color w:val="auto"/>
        <w:sz w:val="22"/>
      </w:rPr>
    </w:lvl>
    <w:lvl w:ilvl="5">
      <w:start w:val="1"/>
      <w:numFmt w:val="decimal"/>
      <w:lvlText w:val="%1.%2.%3.%4.%5.%6."/>
      <w:lvlJc w:val="left"/>
      <w:pPr>
        <w:ind w:left="2340" w:hanging="1440"/>
      </w:pPr>
      <w:rPr>
        <w:rFonts w:hint="default"/>
        <w:b/>
        <w:i/>
        <w:color w:val="auto"/>
        <w:sz w:val="22"/>
      </w:rPr>
    </w:lvl>
    <w:lvl w:ilvl="6">
      <w:start w:val="1"/>
      <w:numFmt w:val="decimal"/>
      <w:lvlText w:val="%1.%2.%3.%4.%5.%6.%7."/>
      <w:lvlJc w:val="left"/>
      <w:pPr>
        <w:ind w:left="2520" w:hanging="1440"/>
      </w:pPr>
      <w:rPr>
        <w:rFonts w:hint="default"/>
        <w:b/>
        <w:i/>
        <w:color w:val="auto"/>
        <w:sz w:val="22"/>
      </w:rPr>
    </w:lvl>
    <w:lvl w:ilvl="7">
      <w:start w:val="1"/>
      <w:numFmt w:val="decimal"/>
      <w:lvlText w:val="%1.%2.%3.%4.%5.%6.%7.%8."/>
      <w:lvlJc w:val="left"/>
      <w:pPr>
        <w:ind w:left="3060" w:hanging="1800"/>
      </w:pPr>
      <w:rPr>
        <w:rFonts w:hint="default"/>
        <w:b/>
        <w:i/>
        <w:color w:val="auto"/>
        <w:sz w:val="22"/>
      </w:rPr>
    </w:lvl>
    <w:lvl w:ilvl="8">
      <w:start w:val="1"/>
      <w:numFmt w:val="decimal"/>
      <w:lvlText w:val="%1.%2.%3.%4.%5.%6.%7.%8.%9."/>
      <w:lvlJc w:val="left"/>
      <w:pPr>
        <w:ind w:left="3600" w:hanging="2160"/>
      </w:pPr>
      <w:rPr>
        <w:rFonts w:hint="default"/>
        <w:b/>
        <w:i/>
        <w:color w:val="auto"/>
        <w:sz w:val="22"/>
      </w:rPr>
    </w:lvl>
  </w:abstractNum>
  <w:abstractNum w:abstractNumId="8">
    <w:nsid w:val="19BE48FD"/>
    <w:multiLevelType w:val="multilevel"/>
    <w:tmpl w:val="8E469CE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787ECB"/>
    <w:multiLevelType w:val="multilevel"/>
    <w:tmpl w:val="B0A4F98A"/>
    <w:lvl w:ilvl="0">
      <w:start w:val="10"/>
      <w:numFmt w:val="decimal"/>
      <w:lvlText w:val="%1."/>
      <w:lvlJc w:val="left"/>
      <w:pPr>
        <w:ind w:left="645" w:hanging="645"/>
      </w:pPr>
      <w:rPr>
        <w:rFonts w:hint="default"/>
        <w:b w:val="0"/>
      </w:rPr>
    </w:lvl>
    <w:lvl w:ilvl="1">
      <w:start w:val="2"/>
      <w:numFmt w:val="decimal"/>
      <w:lvlText w:val="%1.%2."/>
      <w:lvlJc w:val="left"/>
      <w:pPr>
        <w:ind w:left="1212" w:hanging="645"/>
      </w:pPr>
      <w:rPr>
        <w:rFonts w:hint="default"/>
        <w:b w:val="0"/>
      </w:rPr>
    </w:lvl>
    <w:lvl w:ilvl="2">
      <w:start w:val="3"/>
      <w:numFmt w:val="decimal"/>
      <w:suff w:val="space"/>
      <w:lvlText w:val="%1.%2.%3."/>
      <w:lvlJc w:val="left"/>
      <w:pPr>
        <w:ind w:left="1854" w:hanging="720"/>
      </w:pPr>
      <w:rPr>
        <w:rFonts w:hint="default"/>
        <w:b/>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1FAA6A36"/>
    <w:multiLevelType w:val="multilevel"/>
    <w:tmpl w:val="28E2F304"/>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11">
    <w:nsid w:val="20DD6F9E"/>
    <w:multiLevelType w:val="multilevel"/>
    <w:tmpl w:val="6448858C"/>
    <w:lvl w:ilvl="0">
      <w:start w:val="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suff w:val="space"/>
      <w:lvlText w:val="%1.%2.%3."/>
      <w:lvlJc w:val="left"/>
      <w:pPr>
        <w:ind w:left="375" w:hanging="375"/>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nsid w:val="22D56BBE"/>
    <w:multiLevelType w:val="multilevel"/>
    <w:tmpl w:val="3440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E12375"/>
    <w:multiLevelType w:val="multilevel"/>
    <w:tmpl w:val="B3EA9CD8"/>
    <w:lvl w:ilvl="0">
      <w:start w:val="4"/>
      <w:numFmt w:val="decimal"/>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4">
    <w:nsid w:val="2D4D152E"/>
    <w:multiLevelType w:val="hybridMultilevel"/>
    <w:tmpl w:val="7DDAA4DA"/>
    <w:lvl w:ilvl="0" w:tplc="D0943AA6">
      <w:start w:val="1"/>
      <w:numFmt w:val="lowerLetter"/>
      <w:lvlText w:val="%1)"/>
      <w:lvlJc w:val="left"/>
      <w:pPr>
        <w:ind w:left="1160" w:hanging="238"/>
      </w:pPr>
      <w:rPr>
        <w:rFonts w:ascii="Times New Roman" w:eastAsia="Times New Roman" w:hAnsi="Times New Roman" w:cs="Times New Roman" w:hint="default"/>
        <w:b/>
        <w:bCs/>
        <w:spacing w:val="-4"/>
        <w:w w:val="101"/>
        <w:sz w:val="22"/>
        <w:szCs w:val="22"/>
      </w:rPr>
    </w:lvl>
    <w:lvl w:ilvl="1" w:tplc="7474E354">
      <w:numFmt w:val="bullet"/>
      <w:lvlText w:val="•"/>
      <w:lvlJc w:val="left"/>
      <w:pPr>
        <w:ind w:left="2124" w:hanging="238"/>
      </w:pPr>
      <w:rPr>
        <w:rFonts w:hint="default"/>
      </w:rPr>
    </w:lvl>
    <w:lvl w:ilvl="2" w:tplc="9B769C14">
      <w:numFmt w:val="bullet"/>
      <w:lvlText w:val="•"/>
      <w:lvlJc w:val="left"/>
      <w:pPr>
        <w:ind w:left="3089" w:hanging="238"/>
      </w:pPr>
      <w:rPr>
        <w:rFonts w:hint="default"/>
      </w:rPr>
    </w:lvl>
    <w:lvl w:ilvl="3" w:tplc="3BE05A02">
      <w:numFmt w:val="bullet"/>
      <w:lvlText w:val="•"/>
      <w:lvlJc w:val="left"/>
      <w:pPr>
        <w:ind w:left="4054" w:hanging="238"/>
      </w:pPr>
      <w:rPr>
        <w:rFonts w:hint="default"/>
      </w:rPr>
    </w:lvl>
    <w:lvl w:ilvl="4" w:tplc="973C4DFE">
      <w:numFmt w:val="bullet"/>
      <w:lvlText w:val="•"/>
      <w:lvlJc w:val="left"/>
      <w:pPr>
        <w:ind w:left="5019" w:hanging="238"/>
      </w:pPr>
      <w:rPr>
        <w:rFonts w:hint="default"/>
      </w:rPr>
    </w:lvl>
    <w:lvl w:ilvl="5" w:tplc="607A966C">
      <w:numFmt w:val="bullet"/>
      <w:lvlText w:val="•"/>
      <w:lvlJc w:val="left"/>
      <w:pPr>
        <w:ind w:left="5984" w:hanging="238"/>
      </w:pPr>
      <w:rPr>
        <w:rFonts w:hint="default"/>
      </w:rPr>
    </w:lvl>
    <w:lvl w:ilvl="6" w:tplc="2B222BD8">
      <w:numFmt w:val="bullet"/>
      <w:lvlText w:val="•"/>
      <w:lvlJc w:val="left"/>
      <w:pPr>
        <w:ind w:left="6949" w:hanging="238"/>
      </w:pPr>
      <w:rPr>
        <w:rFonts w:hint="default"/>
      </w:rPr>
    </w:lvl>
    <w:lvl w:ilvl="7" w:tplc="684CB840">
      <w:numFmt w:val="bullet"/>
      <w:lvlText w:val="•"/>
      <w:lvlJc w:val="left"/>
      <w:pPr>
        <w:ind w:left="7914" w:hanging="238"/>
      </w:pPr>
      <w:rPr>
        <w:rFonts w:hint="default"/>
      </w:rPr>
    </w:lvl>
    <w:lvl w:ilvl="8" w:tplc="F5CC2580">
      <w:numFmt w:val="bullet"/>
      <w:lvlText w:val="•"/>
      <w:lvlJc w:val="left"/>
      <w:pPr>
        <w:ind w:left="8879" w:hanging="238"/>
      </w:pPr>
      <w:rPr>
        <w:rFonts w:hint="default"/>
      </w:rPr>
    </w:lvl>
  </w:abstractNum>
  <w:abstractNum w:abstractNumId="15">
    <w:nsid w:val="34916BCC"/>
    <w:multiLevelType w:val="multilevel"/>
    <w:tmpl w:val="0DE6846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E62621"/>
    <w:multiLevelType w:val="multilevel"/>
    <w:tmpl w:val="7EAC0EFA"/>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nsid w:val="3B001BE7"/>
    <w:multiLevelType w:val="hybridMultilevel"/>
    <w:tmpl w:val="3DEE65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1BC0565"/>
    <w:multiLevelType w:val="multilevel"/>
    <w:tmpl w:val="9260F3EA"/>
    <w:lvl w:ilvl="0">
      <w:start w:val="1"/>
      <w:numFmt w:val="decimal"/>
      <w:lvlText w:val="%1."/>
      <w:lvlJc w:val="left"/>
      <w:pPr>
        <w:ind w:left="737" w:hanging="340"/>
      </w:pPr>
      <w:rPr>
        <w:rFonts w:hint="default"/>
        <w:b/>
      </w:rPr>
    </w:lvl>
    <w:lvl w:ilvl="1">
      <w:start w:val="1"/>
      <w:numFmt w:val="decimal"/>
      <w:isLgl/>
      <w:suff w:val="space"/>
      <w:lvlText w:val="%1.%2."/>
      <w:lvlJc w:val="left"/>
      <w:pPr>
        <w:ind w:left="624" w:hanging="340"/>
      </w:pPr>
      <w:rPr>
        <w:rFonts w:hint="default"/>
        <w:b/>
        <w:u w:val="none"/>
      </w:rPr>
    </w:lvl>
    <w:lvl w:ilvl="2">
      <w:start w:val="1"/>
      <w:numFmt w:val="decimal"/>
      <w:isLgl/>
      <w:suff w:val="space"/>
      <w:lvlText w:val="%1.%2.%3."/>
      <w:lvlJc w:val="left"/>
      <w:pPr>
        <w:ind w:left="624" w:hanging="340"/>
      </w:pPr>
      <w:rPr>
        <w:rFonts w:hint="default"/>
        <w:b/>
        <w:u w:val="none"/>
      </w:rPr>
    </w:lvl>
    <w:lvl w:ilvl="3">
      <w:start w:val="1"/>
      <w:numFmt w:val="decimal"/>
      <w:isLgl/>
      <w:suff w:val="space"/>
      <w:lvlText w:val="%1.%2.%3.%4."/>
      <w:lvlJc w:val="left"/>
      <w:pPr>
        <w:ind w:left="737" w:hanging="340"/>
      </w:pPr>
      <w:rPr>
        <w:rFonts w:hint="default"/>
        <w:b/>
        <w:color w:val="auto"/>
        <w:u w:val="none"/>
      </w:rPr>
    </w:lvl>
    <w:lvl w:ilvl="4">
      <w:start w:val="1"/>
      <w:numFmt w:val="decimal"/>
      <w:isLgl/>
      <w:lvlText w:val="%1.%2.%3.%4.%5."/>
      <w:lvlJc w:val="left"/>
      <w:pPr>
        <w:ind w:left="737" w:hanging="340"/>
      </w:pPr>
      <w:rPr>
        <w:rFonts w:hint="default"/>
        <w:b/>
        <w:color w:val="auto"/>
        <w:u w:val="none"/>
      </w:rPr>
    </w:lvl>
    <w:lvl w:ilvl="5">
      <w:start w:val="1"/>
      <w:numFmt w:val="decimal"/>
      <w:isLgl/>
      <w:lvlText w:val="%1.%2.%3.%4.%5.%6."/>
      <w:lvlJc w:val="left"/>
      <w:pPr>
        <w:ind w:left="737" w:hanging="340"/>
      </w:pPr>
      <w:rPr>
        <w:rFonts w:hint="default"/>
        <w:u w:val="none"/>
      </w:rPr>
    </w:lvl>
    <w:lvl w:ilvl="6">
      <w:start w:val="1"/>
      <w:numFmt w:val="decimal"/>
      <w:isLgl/>
      <w:lvlText w:val="%1.%2.%3.%4.%5.%6.%7."/>
      <w:lvlJc w:val="left"/>
      <w:pPr>
        <w:ind w:left="737" w:hanging="340"/>
      </w:pPr>
      <w:rPr>
        <w:rFonts w:hint="default"/>
        <w:u w:val="none"/>
      </w:rPr>
    </w:lvl>
    <w:lvl w:ilvl="7">
      <w:start w:val="1"/>
      <w:numFmt w:val="decimal"/>
      <w:isLgl/>
      <w:lvlText w:val="%1.%2.%3.%4.%5.%6.%7.%8."/>
      <w:lvlJc w:val="left"/>
      <w:pPr>
        <w:ind w:left="737" w:hanging="340"/>
      </w:pPr>
      <w:rPr>
        <w:rFonts w:hint="default"/>
        <w:u w:val="none"/>
      </w:rPr>
    </w:lvl>
    <w:lvl w:ilvl="8">
      <w:start w:val="1"/>
      <w:numFmt w:val="decimal"/>
      <w:isLgl/>
      <w:lvlText w:val="%1.%2.%3.%4.%5.%6.%7.%8.%9."/>
      <w:lvlJc w:val="left"/>
      <w:pPr>
        <w:ind w:left="737" w:hanging="340"/>
      </w:pPr>
      <w:rPr>
        <w:rFonts w:hint="default"/>
        <w:u w:val="none"/>
      </w:rPr>
    </w:lvl>
  </w:abstractNum>
  <w:abstractNum w:abstractNumId="19">
    <w:nsid w:val="427127DE"/>
    <w:multiLevelType w:val="hybridMultilevel"/>
    <w:tmpl w:val="3A02AE32"/>
    <w:lvl w:ilvl="0" w:tplc="23C80D0E">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443151B3"/>
    <w:multiLevelType w:val="hybridMultilevel"/>
    <w:tmpl w:val="7DDAA4DA"/>
    <w:lvl w:ilvl="0" w:tplc="D0943AA6">
      <w:start w:val="1"/>
      <w:numFmt w:val="lowerLetter"/>
      <w:lvlText w:val="%1)"/>
      <w:lvlJc w:val="left"/>
      <w:pPr>
        <w:ind w:left="1160" w:hanging="238"/>
      </w:pPr>
      <w:rPr>
        <w:rFonts w:ascii="Times New Roman" w:eastAsia="Times New Roman" w:hAnsi="Times New Roman" w:cs="Times New Roman" w:hint="default"/>
        <w:b/>
        <w:bCs/>
        <w:spacing w:val="-4"/>
        <w:w w:val="101"/>
        <w:sz w:val="22"/>
        <w:szCs w:val="22"/>
      </w:rPr>
    </w:lvl>
    <w:lvl w:ilvl="1" w:tplc="7474E354">
      <w:numFmt w:val="bullet"/>
      <w:lvlText w:val="•"/>
      <w:lvlJc w:val="left"/>
      <w:pPr>
        <w:ind w:left="2124" w:hanging="238"/>
      </w:pPr>
      <w:rPr>
        <w:rFonts w:hint="default"/>
      </w:rPr>
    </w:lvl>
    <w:lvl w:ilvl="2" w:tplc="9B769C14">
      <w:numFmt w:val="bullet"/>
      <w:lvlText w:val="•"/>
      <w:lvlJc w:val="left"/>
      <w:pPr>
        <w:ind w:left="3089" w:hanging="238"/>
      </w:pPr>
      <w:rPr>
        <w:rFonts w:hint="default"/>
      </w:rPr>
    </w:lvl>
    <w:lvl w:ilvl="3" w:tplc="3BE05A02">
      <w:numFmt w:val="bullet"/>
      <w:lvlText w:val="•"/>
      <w:lvlJc w:val="left"/>
      <w:pPr>
        <w:ind w:left="4054" w:hanging="238"/>
      </w:pPr>
      <w:rPr>
        <w:rFonts w:hint="default"/>
      </w:rPr>
    </w:lvl>
    <w:lvl w:ilvl="4" w:tplc="973C4DFE">
      <w:numFmt w:val="bullet"/>
      <w:lvlText w:val="•"/>
      <w:lvlJc w:val="left"/>
      <w:pPr>
        <w:ind w:left="5019" w:hanging="238"/>
      </w:pPr>
      <w:rPr>
        <w:rFonts w:hint="default"/>
      </w:rPr>
    </w:lvl>
    <w:lvl w:ilvl="5" w:tplc="607A966C">
      <w:numFmt w:val="bullet"/>
      <w:lvlText w:val="•"/>
      <w:lvlJc w:val="left"/>
      <w:pPr>
        <w:ind w:left="5984" w:hanging="238"/>
      </w:pPr>
      <w:rPr>
        <w:rFonts w:hint="default"/>
      </w:rPr>
    </w:lvl>
    <w:lvl w:ilvl="6" w:tplc="2B222BD8">
      <w:numFmt w:val="bullet"/>
      <w:lvlText w:val="•"/>
      <w:lvlJc w:val="left"/>
      <w:pPr>
        <w:ind w:left="6949" w:hanging="238"/>
      </w:pPr>
      <w:rPr>
        <w:rFonts w:hint="default"/>
      </w:rPr>
    </w:lvl>
    <w:lvl w:ilvl="7" w:tplc="684CB840">
      <w:numFmt w:val="bullet"/>
      <w:lvlText w:val="•"/>
      <w:lvlJc w:val="left"/>
      <w:pPr>
        <w:ind w:left="7914" w:hanging="238"/>
      </w:pPr>
      <w:rPr>
        <w:rFonts w:hint="default"/>
      </w:rPr>
    </w:lvl>
    <w:lvl w:ilvl="8" w:tplc="F5CC2580">
      <w:numFmt w:val="bullet"/>
      <w:lvlText w:val="•"/>
      <w:lvlJc w:val="left"/>
      <w:pPr>
        <w:ind w:left="8879" w:hanging="238"/>
      </w:pPr>
      <w:rPr>
        <w:rFonts w:hint="default"/>
      </w:rPr>
    </w:lvl>
  </w:abstractNum>
  <w:abstractNum w:abstractNumId="21">
    <w:nsid w:val="47194A40"/>
    <w:multiLevelType w:val="multilevel"/>
    <w:tmpl w:val="7794EFB2"/>
    <w:lvl w:ilvl="0">
      <w:start w:val="9"/>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9B45351"/>
    <w:multiLevelType w:val="multilevel"/>
    <w:tmpl w:val="D6EEFAF2"/>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nsid w:val="4EC05120"/>
    <w:multiLevelType w:val="multilevel"/>
    <w:tmpl w:val="4A60C172"/>
    <w:lvl w:ilvl="0">
      <w:start w:val="1"/>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1.%2."/>
      <w:lvlJc w:val="left"/>
      <w:pPr>
        <w:tabs>
          <w:tab w:val="num" w:pos="1701"/>
        </w:tabs>
        <w:ind w:left="1701" w:hanging="567"/>
      </w:pPr>
      <w:rPr>
        <w:rFonts w:ascii="Calibri" w:hAnsi="Calibri" w:hint="default"/>
        <w:b/>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24">
    <w:nsid w:val="4FD14547"/>
    <w:multiLevelType w:val="multilevel"/>
    <w:tmpl w:val="61AEBFEC"/>
    <w:lvl w:ilvl="0">
      <w:start w:val="5"/>
      <w:numFmt w:val="decimal"/>
      <w:lvlText w:val="%1."/>
      <w:lvlJc w:val="left"/>
      <w:pPr>
        <w:ind w:left="360" w:hanging="360"/>
      </w:pPr>
      <w:rPr>
        <w:rFonts w:hint="default"/>
        <w:b/>
        <w:sz w:val="20"/>
        <w:szCs w:val="22"/>
      </w:rPr>
    </w:lvl>
    <w:lvl w:ilvl="1">
      <w:start w:val="3"/>
      <w:numFmt w:val="decimal"/>
      <w:lvlText w:val="%1.%2."/>
      <w:lvlJc w:val="left"/>
      <w:pPr>
        <w:ind w:left="1429" w:hanging="720"/>
      </w:pPr>
      <w:rPr>
        <w:rFonts w:hint="default"/>
        <w:b/>
        <w:sz w:val="20"/>
        <w:szCs w:val="22"/>
      </w:rPr>
    </w:lvl>
    <w:lvl w:ilvl="2">
      <w:start w:val="12"/>
      <w:numFmt w:val="decimal"/>
      <w:suff w:val="space"/>
      <w:lvlText w:val="%3."/>
      <w:lvlJc w:val="left"/>
      <w:pPr>
        <w:ind w:left="1440" w:hanging="720"/>
      </w:pPr>
      <w:rPr>
        <w:rFonts w:ascii="Calibri" w:hAnsi="Calibri" w:hint="default"/>
        <w:b/>
        <w:sz w:val="20"/>
        <w:szCs w:val="22"/>
      </w:rPr>
    </w:lvl>
    <w:lvl w:ilvl="3">
      <w:start w:val="1"/>
      <w:numFmt w:val="decimal"/>
      <w:suff w:val="space"/>
      <w:lvlText w:val="%3.%4."/>
      <w:lvlJc w:val="left"/>
      <w:pPr>
        <w:ind w:left="2160" w:hanging="1080"/>
      </w:pPr>
      <w:rPr>
        <w:rFonts w:ascii="Times New Roman" w:hAnsi="Times New Roman" w:cs="Times New Roman" w:hint="default"/>
        <w:b/>
        <w:sz w:val="24"/>
        <w:szCs w:val="24"/>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50257430"/>
    <w:multiLevelType w:val="multilevel"/>
    <w:tmpl w:val="FCB2E2CC"/>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abstractNum w:abstractNumId="26">
    <w:nsid w:val="55020580"/>
    <w:multiLevelType w:val="multilevel"/>
    <w:tmpl w:val="54A4A0F4"/>
    <w:lvl w:ilvl="0">
      <w:start w:val="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suff w:val="space"/>
      <w:lvlText w:val="%1.%2.%3."/>
      <w:lvlJc w:val="left"/>
      <w:pPr>
        <w:ind w:left="375" w:hanging="375"/>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nsid w:val="5701114C"/>
    <w:multiLevelType w:val="hybridMultilevel"/>
    <w:tmpl w:val="738651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A0A6888"/>
    <w:multiLevelType w:val="hybridMultilevel"/>
    <w:tmpl w:val="B29C82D6"/>
    <w:lvl w:ilvl="0" w:tplc="BAD03BC4">
      <w:start w:val="1"/>
      <w:numFmt w:val="lowerLetter"/>
      <w:suff w:val="space"/>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nsid w:val="5B6E5FB4"/>
    <w:multiLevelType w:val="multilevel"/>
    <w:tmpl w:val="7A6E593E"/>
    <w:lvl w:ilvl="0">
      <w:start w:val="10"/>
      <w:numFmt w:val="decimal"/>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0">
    <w:nsid w:val="5D1E0AC8"/>
    <w:multiLevelType w:val="hybridMultilevel"/>
    <w:tmpl w:val="73D07072"/>
    <w:lvl w:ilvl="0" w:tplc="04160017">
      <w:start w:val="1"/>
      <w:numFmt w:val="lowerLetter"/>
      <w:lvlText w:val="%1)"/>
      <w:lvlJc w:val="left"/>
      <w:pPr>
        <w:ind w:left="1778" w:hanging="360"/>
      </w:pPr>
    </w:lvl>
    <w:lvl w:ilvl="1" w:tplc="04160013">
      <w:start w:val="1"/>
      <w:numFmt w:val="upperRoman"/>
      <w:lvlText w:val="%2."/>
      <w:lvlJc w:val="right"/>
      <w:pPr>
        <w:ind w:left="2498" w:hanging="360"/>
      </w:pPr>
    </w:lvl>
    <w:lvl w:ilvl="2" w:tplc="0416001B">
      <w:start w:val="1"/>
      <w:numFmt w:val="lowerRoman"/>
      <w:lvlText w:val="%3."/>
      <w:lvlJc w:val="right"/>
      <w:pPr>
        <w:ind w:left="3218" w:hanging="180"/>
      </w:pPr>
    </w:lvl>
    <w:lvl w:ilvl="3" w:tplc="66D21C96">
      <w:start w:val="1"/>
      <w:numFmt w:val="bullet"/>
      <w:lvlText w:val=""/>
      <w:lvlJc w:val="left"/>
      <w:pPr>
        <w:ind w:left="3938" w:hanging="360"/>
      </w:pPr>
      <w:rPr>
        <w:rFonts w:ascii="Symbol" w:eastAsia="Times New Roman" w:hAnsi="Symbol" w:cs="Times New Roman" w:hint="default"/>
      </w:r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nsid w:val="5E884A3C"/>
    <w:multiLevelType w:val="multilevel"/>
    <w:tmpl w:val="0EF65460"/>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32">
    <w:nsid w:val="62104452"/>
    <w:multiLevelType w:val="multilevel"/>
    <w:tmpl w:val="1138D736"/>
    <w:lvl w:ilvl="0">
      <w:start w:val="10"/>
      <w:numFmt w:val="decimal"/>
      <w:suff w:val="space"/>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3">
    <w:nsid w:val="6263411C"/>
    <w:multiLevelType w:val="hybridMultilevel"/>
    <w:tmpl w:val="6A56C4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4EB631E"/>
    <w:multiLevelType w:val="hybridMultilevel"/>
    <w:tmpl w:val="9846627C"/>
    <w:lvl w:ilvl="0" w:tplc="29CE3A4A">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617501C"/>
    <w:multiLevelType w:val="multilevel"/>
    <w:tmpl w:val="71A8BE16"/>
    <w:lvl w:ilvl="0">
      <w:start w:val="3"/>
      <w:numFmt w:val="decimal"/>
      <w:suff w:val="space"/>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suff w:val="space"/>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68345D9D"/>
    <w:multiLevelType w:val="multilevel"/>
    <w:tmpl w:val="E3EA2EAC"/>
    <w:lvl w:ilvl="0">
      <w:start w:val="1"/>
      <w:numFmt w:val="decimal"/>
      <w:lvlText w:val="%1."/>
      <w:lvlJc w:val="left"/>
      <w:pPr>
        <w:ind w:left="360" w:hanging="360"/>
      </w:pPr>
      <w:rPr>
        <w:rFonts w:cs="Times New Roman"/>
      </w:rPr>
    </w:lvl>
    <w:lvl w:ilvl="1">
      <w:start w:val="1"/>
      <w:numFmt w:val="decimal"/>
      <w:isLgl/>
      <w:lvlText w:val="%1.%2"/>
      <w:lvlJc w:val="left"/>
      <w:pPr>
        <w:ind w:left="6881" w:hanging="360"/>
      </w:pPr>
      <w:rPr>
        <w:rFonts w:hint="default"/>
        <w:b/>
        <w:color w:val="auto"/>
        <w:sz w:val="22"/>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37">
    <w:nsid w:val="6D9D72CD"/>
    <w:multiLevelType w:val="multilevel"/>
    <w:tmpl w:val="E012A37C"/>
    <w:lvl w:ilvl="0">
      <w:start w:val="21"/>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6E53438A"/>
    <w:multiLevelType w:val="multilevel"/>
    <w:tmpl w:val="91CEFE7C"/>
    <w:lvl w:ilvl="0">
      <w:start w:val="6"/>
      <w:numFmt w:val="decimal"/>
      <w:lvlText w:val="%1."/>
      <w:lvlJc w:val="left"/>
      <w:pPr>
        <w:ind w:left="375" w:hanging="375"/>
      </w:pPr>
      <w:rPr>
        <w:rFonts w:hint="default"/>
      </w:rPr>
    </w:lvl>
    <w:lvl w:ilvl="1">
      <w:start w:val="4"/>
      <w:numFmt w:val="decimal"/>
      <w:lvlText w:val="%1.%2."/>
      <w:lvlJc w:val="left"/>
      <w:pPr>
        <w:ind w:left="555" w:hanging="375"/>
      </w:pPr>
      <w:rPr>
        <w:rFonts w:hint="default"/>
      </w:rPr>
    </w:lvl>
    <w:lvl w:ilvl="2">
      <w:start w:val="1"/>
      <w:numFmt w:val="decimal"/>
      <w:suff w:val="space"/>
      <w:lvlText w:val="%1.%2.%3."/>
      <w:lvlJc w:val="left"/>
      <w:pPr>
        <w:ind w:left="735" w:hanging="375"/>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39">
    <w:nsid w:val="74F70488"/>
    <w:multiLevelType w:val="hybridMultilevel"/>
    <w:tmpl w:val="11402F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6167CD9"/>
    <w:multiLevelType w:val="hybridMultilevel"/>
    <w:tmpl w:val="679AF2DA"/>
    <w:lvl w:ilvl="0" w:tplc="5888BC84">
      <w:start w:val="1"/>
      <w:numFmt w:val="decimal"/>
      <w:suff w:val="space"/>
      <w:lvlText w:val="%1)"/>
      <w:lvlJc w:val="left"/>
      <w:pPr>
        <w:ind w:left="502"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nsid w:val="7D78284F"/>
    <w:multiLevelType w:val="hybridMultilevel"/>
    <w:tmpl w:val="3EEE9124"/>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42">
    <w:nsid w:val="7DEE71E1"/>
    <w:multiLevelType w:val="multilevel"/>
    <w:tmpl w:val="81A89CBA"/>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num w:numId="1">
    <w:abstractNumId w:val="39"/>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1"/>
  </w:num>
  <w:num w:numId="5">
    <w:abstractNumId w:val="19"/>
  </w:num>
  <w:num w:numId="6">
    <w:abstractNumId w:val="36"/>
  </w:num>
  <w:num w:numId="7">
    <w:abstractNumId w:val="1"/>
  </w:num>
  <w:num w:numId="8">
    <w:abstractNumId w:val="8"/>
  </w:num>
  <w:num w:numId="9">
    <w:abstractNumId w:val="30"/>
  </w:num>
  <w:num w:numId="10">
    <w:abstractNumId w:val="25"/>
  </w:num>
  <w:num w:numId="11">
    <w:abstractNumId w:val="40"/>
  </w:num>
  <w:num w:numId="12">
    <w:abstractNumId w:val="6"/>
  </w:num>
  <w:num w:numId="13">
    <w:abstractNumId w:val="22"/>
  </w:num>
  <w:num w:numId="14">
    <w:abstractNumId w:val="16"/>
  </w:num>
  <w:num w:numId="15">
    <w:abstractNumId w:val="42"/>
  </w:num>
  <w:num w:numId="16">
    <w:abstractNumId w:val="35"/>
  </w:num>
  <w:num w:numId="17">
    <w:abstractNumId w:val="29"/>
  </w:num>
  <w:num w:numId="18">
    <w:abstractNumId w:val="32"/>
  </w:num>
  <w:num w:numId="19">
    <w:abstractNumId w:val="9"/>
  </w:num>
  <w:num w:numId="20">
    <w:abstractNumId w:val="10"/>
  </w:num>
  <w:num w:numId="21">
    <w:abstractNumId w:val="31"/>
  </w:num>
  <w:num w:numId="22">
    <w:abstractNumId w:val="28"/>
  </w:num>
  <w:num w:numId="23">
    <w:abstractNumId w:val="13"/>
  </w:num>
  <w:num w:numId="24">
    <w:abstractNumId w:val="5"/>
  </w:num>
  <w:num w:numId="25">
    <w:abstractNumId w:val="15"/>
  </w:num>
  <w:num w:numId="26">
    <w:abstractNumId w:val="24"/>
  </w:num>
  <w:num w:numId="27">
    <w:abstractNumId w:val="23"/>
  </w:num>
  <w:num w:numId="28">
    <w:abstractNumId w:val="3"/>
  </w:num>
  <w:num w:numId="29">
    <w:abstractNumId w:val="37"/>
  </w:num>
  <w:num w:numId="30">
    <w:abstractNumId w:val="12"/>
  </w:num>
  <w:num w:numId="31">
    <w:abstractNumId w:val="0"/>
  </w:num>
  <w:num w:numId="32">
    <w:abstractNumId w:val="7"/>
  </w:num>
  <w:num w:numId="33">
    <w:abstractNumId w:val="14"/>
  </w:num>
  <w:num w:numId="34">
    <w:abstractNumId w:val="20"/>
  </w:num>
  <w:num w:numId="35">
    <w:abstractNumId w:val="41"/>
  </w:num>
  <w:num w:numId="36">
    <w:abstractNumId w:val="33"/>
  </w:num>
  <w:num w:numId="37">
    <w:abstractNumId w:val="2"/>
  </w:num>
  <w:num w:numId="38">
    <w:abstractNumId w:val="4"/>
  </w:num>
  <w:num w:numId="39">
    <w:abstractNumId w:val="17"/>
  </w:num>
  <w:num w:numId="40">
    <w:abstractNumId w:val="11"/>
  </w:num>
  <w:num w:numId="41">
    <w:abstractNumId w:val="26"/>
  </w:num>
  <w:num w:numId="42">
    <w:abstractNumId w:val="34"/>
  </w:num>
  <w:num w:numId="43">
    <w:abstractNumId w:val="38"/>
  </w:num>
  <w:num w:numId="44">
    <w:abstractNumId w:val="27"/>
  </w:num>
  <w:num w:numId="45">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F748A"/>
    <w:rsid w:val="000040BF"/>
    <w:rsid w:val="00004935"/>
    <w:rsid w:val="00005E19"/>
    <w:rsid w:val="0000686C"/>
    <w:rsid w:val="00007C9D"/>
    <w:rsid w:val="00021306"/>
    <w:rsid w:val="000235EC"/>
    <w:rsid w:val="000268DB"/>
    <w:rsid w:val="00034D93"/>
    <w:rsid w:val="00035A7E"/>
    <w:rsid w:val="0005000C"/>
    <w:rsid w:val="000558C0"/>
    <w:rsid w:val="00055EF5"/>
    <w:rsid w:val="0005741C"/>
    <w:rsid w:val="00060A9B"/>
    <w:rsid w:val="000621BB"/>
    <w:rsid w:val="000708B8"/>
    <w:rsid w:val="00075484"/>
    <w:rsid w:val="00083560"/>
    <w:rsid w:val="000D436B"/>
    <w:rsid w:val="000E1260"/>
    <w:rsid w:val="00100C78"/>
    <w:rsid w:val="0010186D"/>
    <w:rsid w:val="00105ED7"/>
    <w:rsid w:val="00112152"/>
    <w:rsid w:val="0012543D"/>
    <w:rsid w:val="00130510"/>
    <w:rsid w:val="001626A6"/>
    <w:rsid w:val="00167D7F"/>
    <w:rsid w:val="001803F1"/>
    <w:rsid w:val="00194E12"/>
    <w:rsid w:val="00194F61"/>
    <w:rsid w:val="001A1E60"/>
    <w:rsid w:val="001A2EEF"/>
    <w:rsid w:val="001C4DCB"/>
    <w:rsid w:val="001C67CA"/>
    <w:rsid w:val="001D6694"/>
    <w:rsid w:val="001E1535"/>
    <w:rsid w:val="001F1D27"/>
    <w:rsid w:val="00205A4B"/>
    <w:rsid w:val="00207436"/>
    <w:rsid w:val="002129EC"/>
    <w:rsid w:val="0022147E"/>
    <w:rsid w:val="00236D6D"/>
    <w:rsid w:val="00244BA6"/>
    <w:rsid w:val="00244C01"/>
    <w:rsid w:val="0025105D"/>
    <w:rsid w:val="00253155"/>
    <w:rsid w:val="00260C9E"/>
    <w:rsid w:val="002668A0"/>
    <w:rsid w:val="00271FE9"/>
    <w:rsid w:val="002808A2"/>
    <w:rsid w:val="00296766"/>
    <w:rsid w:val="00297D5E"/>
    <w:rsid w:val="002B577A"/>
    <w:rsid w:val="002C1014"/>
    <w:rsid w:val="002C4E6E"/>
    <w:rsid w:val="002D7F2D"/>
    <w:rsid w:val="002E7A9B"/>
    <w:rsid w:val="002F352A"/>
    <w:rsid w:val="003016D4"/>
    <w:rsid w:val="00317DAC"/>
    <w:rsid w:val="00326A83"/>
    <w:rsid w:val="00331464"/>
    <w:rsid w:val="00331C02"/>
    <w:rsid w:val="003420C2"/>
    <w:rsid w:val="00343F12"/>
    <w:rsid w:val="003609E0"/>
    <w:rsid w:val="00367B5B"/>
    <w:rsid w:val="003806D3"/>
    <w:rsid w:val="003929C0"/>
    <w:rsid w:val="003946E7"/>
    <w:rsid w:val="003A5AAA"/>
    <w:rsid w:val="003A6400"/>
    <w:rsid w:val="003A7E2B"/>
    <w:rsid w:val="003B48E3"/>
    <w:rsid w:val="003C3463"/>
    <w:rsid w:val="003D41F1"/>
    <w:rsid w:val="003D4E4A"/>
    <w:rsid w:val="003E3792"/>
    <w:rsid w:val="00402D31"/>
    <w:rsid w:val="004045F9"/>
    <w:rsid w:val="004103CD"/>
    <w:rsid w:val="00413726"/>
    <w:rsid w:val="00423C4F"/>
    <w:rsid w:val="00431F3A"/>
    <w:rsid w:val="00434284"/>
    <w:rsid w:val="00436FAF"/>
    <w:rsid w:val="00444CA7"/>
    <w:rsid w:val="00445695"/>
    <w:rsid w:val="0045516C"/>
    <w:rsid w:val="00460F77"/>
    <w:rsid w:val="00463772"/>
    <w:rsid w:val="00480DB5"/>
    <w:rsid w:val="004837C8"/>
    <w:rsid w:val="004859DD"/>
    <w:rsid w:val="00486FC4"/>
    <w:rsid w:val="00490277"/>
    <w:rsid w:val="004909A3"/>
    <w:rsid w:val="004A12B5"/>
    <w:rsid w:val="004A1CBE"/>
    <w:rsid w:val="004A788F"/>
    <w:rsid w:val="004A7C9B"/>
    <w:rsid w:val="004E38FF"/>
    <w:rsid w:val="004F1213"/>
    <w:rsid w:val="004F4241"/>
    <w:rsid w:val="004F5B3B"/>
    <w:rsid w:val="00507392"/>
    <w:rsid w:val="00514960"/>
    <w:rsid w:val="00516441"/>
    <w:rsid w:val="00517096"/>
    <w:rsid w:val="0052137D"/>
    <w:rsid w:val="0052622C"/>
    <w:rsid w:val="00530F3B"/>
    <w:rsid w:val="005416DC"/>
    <w:rsid w:val="0054619E"/>
    <w:rsid w:val="00551F68"/>
    <w:rsid w:val="005670DE"/>
    <w:rsid w:val="00571B4E"/>
    <w:rsid w:val="00574B43"/>
    <w:rsid w:val="00583B3D"/>
    <w:rsid w:val="00591BE7"/>
    <w:rsid w:val="005A0198"/>
    <w:rsid w:val="005B26EC"/>
    <w:rsid w:val="005B71E1"/>
    <w:rsid w:val="005C4CB2"/>
    <w:rsid w:val="005E0A27"/>
    <w:rsid w:val="005F1348"/>
    <w:rsid w:val="005F3E13"/>
    <w:rsid w:val="005F748A"/>
    <w:rsid w:val="00602991"/>
    <w:rsid w:val="00617120"/>
    <w:rsid w:val="00636BEC"/>
    <w:rsid w:val="00656E8E"/>
    <w:rsid w:val="00692ECC"/>
    <w:rsid w:val="006A637B"/>
    <w:rsid w:val="006B2C11"/>
    <w:rsid w:val="006B2F1E"/>
    <w:rsid w:val="006C0351"/>
    <w:rsid w:val="006C2185"/>
    <w:rsid w:val="006D65BF"/>
    <w:rsid w:val="006E0069"/>
    <w:rsid w:val="006E3076"/>
    <w:rsid w:val="006F54D4"/>
    <w:rsid w:val="007064B9"/>
    <w:rsid w:val="00707117"/>
    <w:rsid w:val="00710BAD"/>
    <w:rsid w:val="007540BB"/>
    <w:rsid w:val="00764D9F"/>
    <w:rsid w:val="007813D9"/>
    <w:rsid w:val="007945B9"/>
    <w:rsid w:val="007A080B"/>
    <w:rsid w:val="007A221E"/>
    <w:rsid w:val="007A2BE7"/>
    <w:rsid w:val="007A39EC"/>
    <w:rsid w:val="007B7BE4"/>
    <w:rsid w:val="007D0CB6"/>
    <w:rsid w:val="007D59C7"/>
    <w:rsid w:val="007E63C1"/>
    <w:rsid w:val="007F4DB3"/>
    <w:rsid w:val="007F5B47"/>
    <w:rsid w:val="00812A3B"/>
    <w:rsid w:val="00813D4F"/>
    <w:rsid w:val="008268A3"/>
    <w:rsid w:val="00826B77"/>
    <w:rsid w:val="00834DFD"/>
    <w:rsid w:val="008446B0"/>
    <w:rsid w:val="008472B9"/>
    <w:rsid w:val="00847702"/>
    <w:rsid w:val="00850710"/>
    <w:rsid w:val="00850827"/>
    <w:rsid w:val="008541B9"/>
    <w:rsid w:val="00854799"/>
    <w:rsid w:val="00870CD6"/>
    <w:rsid w:val="008914B2"/>
    <w:rsid w:val="008A1393"/>
    <w:rsid w:val="008A314B"/>
    <w:rsid w:val="008F61CC"/>
    <w:rsid w:val="00900038"/>
    <w:rsid w:val="00906A14"/>
    <w:rsid w:val="00910812"/>
    <w:rsid w:val="0091610C"/>
    <w:rsid w:val="00921C01"/>
    <w:rsid w:val="00921D40"/>
    <w:rsid w:val="0093177E"/>
    <w:rsid w:val="00934F47"/>
    <w:rsid w:val="00937EB8"/>
    <w:rsid w:val="00942CDD"/>
    <w:rsid w:val="00950A97"/>
    <w:rsid w:val="00961AF1"/>
    <w:rsid w:val="00970DA6"/>
    <w:rsid w:val="009724DD"/>
    <w:rsid w:val="00997EA9"/>
    <w:rsid w:val="009A4384"/>
    <w:rsid w:val="009A673E"/>
    <w:rsid w:val="009B0B2B"/>
    <w:rsid w:val="009B1563"/>
    <w:rsid w:val="009E01EA"/>
    <w:rsid w:val="009E42E4"/>
    <w:rsid w:val="009F09D5"/>
    <w:rsid w:val="00A2216D"/>
    <w:rsid w:val="00A30AB0"/>
    <w:rsid w:val="00A40387"/>
    <w:rsid w:val="00A4072A"/>
    <w:rsid w:val="00A435D8"/>
    <w:rsid w:val="00A52301"/>
    <w:rsid w:val="00A52F3E"/>
    <w:rsid w:val="00A52F86"/>
    <w:rsid w:val="00A66F0B"/>
    <w:rsid w:val="00A70730"/>
    <w:rsid w:val="00A76B3F"/>
    <w:rsid w:val="00A77388"/>
    <w:rsid w:val="00A8552A"/>
    <w:rsid w:val="00A86202"/>
    <w:rsid w:val="00AA5CE0"/>
    <w:rsid w:val="00AA6454"/>
    <w:rsid w:val="00AB2770"/>
    <w:rsid w:val="00AB7154"/>
    <w:rsid w:val="00AB782A"/>
    <w:rsid w:val="00AC01F2"/>
    <w:rsid w:val="00AF10FD"/>
    <w:rsid w:val="00AF70C6"/>
    <w:rsid w:val="00B05C67"/>
    <w:rsid w:val="00B14CB4"/>
    <w:rsid w:val="00B16383"/>
    <w:rsid w:val="00B1640C"/>
    <w:rsid w:val="00B372F0"/>
    <w:rsid w:val="00B43476"/>
    <w:rsid w:val="00B47C4C"/>
    <w:rsid w:val="00B6397C"/>
    <w:rsid w:val="00B63E08"/>
    <w:rsid w:val="00B7096A"/>
    <w:rsid w:val="00B73966"/>
    <w:rsid w:val="00B76DB9"/>
    <w:rsid w:val="00B82959"/>
    <w:rsid w:val="00B860D4"/>
    <w:rsid w:val="00BA05F2"/>
    <w:rsid w:val="00BB73E7"/>
    <w:rsid w:val="00BC6EAF"/>
    <w:rsid w:val="00BD232E"/>
    <w:rsid w:val="00BE2171"/>
    <w:rsid w:val="00BE5511"/>
    <w:rsid w:val="00BE7724"/>
    <w:rsid w:val="00C03C4C"/>
    <w:rsid w:val="00C12DD4"/>
    <w:rsid w:val="00C1451D"/>
    <w:rsid w:val="00C171E8"/>
    <w:rsid w:val="00C22CE1"/>
    <w:rsid w:val="00C2553F"/>
    <w:rsid w:val="00C31495"/>
    <w:rsid w:val="00C31C9E"/>
    <w:rsid w:val="00C3448B"/>
    <w:rsid w:val="00C816D0"/>
    <w:rsid w:val="00C90355"/>
    <w:rsid w:val="00C91DB7"/>
    <w:rsid w:val="00C94194"/>
    <w:rsid w:val="00CA5DAC"/>
    <w:rsid w:val="00CA645E"/>
    <w:rsid w:val="00CA7CD3"/>
    <w:rsid w:val="00CB555B"/>
    <w:rsid w:val="00CB6EB1"/>
    <w:rsid w:val="00CD170C"/>
    <w:rsid w:val="00CD2D8D"/>
    <w:rsid w:val="00CD77F9"/>
    <w:rsid w:val="00D034CA"/>
    <w:rsid w:val="00D21F15"/>
    <w:rsid w:val="00D34051"/>
    <w:rsid w:val="00D3413A"/>
    <w:rsid w:val="00D35933"/>
    <w:rsid w:val="00D53788"/>
    <w:rsid w:val="00D604C9"/>
    <w:rsid w:val="00D61BBE"/>
    <w:rsid w:val="00D82CF9"/>
    <w:rsid w:val="00D92E6E"/>
    <w:rsid w:val="00D95D26"/>
    <w:rsid w:val="00D97A05"/>
    <w:rsid w:val="00DB6ED6"/>
    <w:rsid w:val="00DC34B3"/>
    <w:rsid w:val="00DF3446"/>
    <w:rsid w:val="00E050A8"/>
    <w:rsid w:val="00E07F36"/>
    <w:rsid w:val="00E11A8A"/>
    <w:rsid w:val="00E1442D"/>
    <w:rsid w:val="00E2047B"/>
    <w:rsid w:val="00E343E5"/>
    <w:rsid w:val="00E374F1"/>
    <w:rsid w:val="00E4427E"/>
    <w:rsid w:val="00E53B38"/>
    <w:rsid w:val="00E63080"/>
    <w:rsid w:val="00E6398D"/>
    <w:rsid w:val="00E65D9C"/>
    <w:rsid w:val="00E765E8"/>
    <w:rsid w:val="00E84BC2"/>
    <w:rsid w:val="00E874BC"/>
    <w:rsid w:val="00E9200A"/>
    <w:rsid w:val="00EA27DB"/>
    <w:rsid w:val="00EC5D20"/>
    <w:rsid w:val="00EC74E4"/>
    <w:rsid w:val="00ED281E"/>
    <w:rsid w:val="00EE4253"/>
    <w:rsid w:val="00EF2F4B"/>
    <w:rsid w:val="00F01EE0"/>
    <w:rsid w:val="00F20D9C"/>
    <w:rsid w:val="00F22505"/>
    <w:rsid w:val="00F25DCB"/>
    <w:rsid w:val="00F27739"/>
    <w:rsid w:val="00F36BBF"/>
    <w:rsid w:val="00F4694A"/>
    <w:rsid w:val="00F5029F"/>
    <w:rsid w:val="00F515BD"/>
    <w:rsid w:val="00F71AAA"/>
    <w:rsid w:val="00F72246"/>
    <w:rsid w:val="00F82C4B"/>
    <w:rsid w:val="00F90529"/>
    <w:rsid w:val="00F97C46"/>
    <w:rsid w:val="00F97D1C"/>
    <w:rsid w:val="00FA221C"/>
    <w:rsid w:val="00FB01C0"/>
    <w:rsid w:val="00FB2735"/>
    <w:rsid w:val="00FC52D8"/>
    <w:rsid w:val="00FD0F30"/>
    <w:rsid w:val="00FE5D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3C3B104-3202-4617-96A8-BE1E038B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A"/>
    <w:pPr>
      <w:spacing w:after="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914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Item"/>
    <w:basedOn w:val="Normal"/>
    <w:next w:val="Normal"/>
    <w:link w:val="Ttulo2Char"/>
    <w:qFormat/>
    <w:rsid w:val="005F748A"/>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Item Char"/>
    <w:basedOn w:val="Fontepargpadro"/>
    <w:link w:val="Ttulo2"/>
    <w:rsid w:val="005F748A"/>
    <w:rPr>
      <w:rFonts w:ascii="Times New Roman" w:eastAsia="Times New Roman" w:hAnsi="Times New Roman" w:cs="Times New Roman"/>
      <w:b/>
      <w:sz w:val="20"/>
      <w:szCs w:val="20"/>
      <w:lang w:eastAsia="pt-BR"/>
    </w:rPr>
  </w:style>
  <w:style w:type="paragraph" w:styleId="Corpodetexto3">
    <w:name w:val="Body Text 3"/>
    <w:basedOn w:val="Normal"/>
    <w:link w:val="Corpodetexto3Char"/>
    <w:rsid w:val="005F748A"/>
    <w:pPr>
      <w:spacing w:after="120"/>
      <w:jc w:val="center"/>
    </w:pPr>
    <w:rPr>
      <w:b/>
      <w:sz w:val="18"/>
    </w:rPr>
  </w:style>
  <w:style w:type="character" w:customStyle="1" w:styleId="Corpodetexto3Char">
    <w:name w:val="Corpo de texto 3 Char"/>
    <w:basedOn w:val="Fontepargpadro"/>
    <w:link w:val="Corpodetexto3"/>
    <w:rsid w:val="005F748A"/>
    <w:rPr>
      <w:rFonts w:ascii="Times New Roman" w:eastAsia="Times New Roman" w:hAnsi="Times New Roman" w:cs="Times New Roman"/>
      <w:b/>
      <w:sz w:val="18"/>
      <w:szCs w:val="20"/>
    </w:rPr>
  </w:style>
  <w:style w:type="character" w:styleId="Hyperlink">
    <w:name w:val="Hyperlink"/>
    <w:uiPriority w:val="99"/>
    <w:rsid w:val="005F748A"/>
    <w:rPr>
      <w:color w:val="0000FF"/>
      <w:u w:val="single"/>
    </w:rPr>
  </w:style>
  <w:style w:type="paragraph" w:styleId="Cabealho">
    <w:name w:val="header"/>
    <w:aliases w:val="hd,he,Header Char,Cabeçalho superior,Char Char Char Char Char Char Char, Char Char Char Char Char Char Char,Char1,Char1 Char Char, Char1,Char1 Char Char Char,Cabeçalho1,Char1 Char Char2,Char1 Char Char3,Char1 Char Char Char Char Char"/>
    <w:basedOn w:val="Normal"/>
    <w:link w:val="CabealhoChar"/>
    <w:uiPriority w:val="99"/>
    <w:unhideWhenUsed/>
    <w:rsid w:val="005F748A"/>
    <w:pPr>
      <w:tabs>
        <w:tab w:val="center" w:pos="4252"/>
        <w:tab w:val="right" w:pos="8504"/>
      </w:tabs>
    </w:pPr>
  </w:style>
  <w:style w:type="character" w:customStyle="1" w:styleId="CabealhoChar">
    <w:name w:val="Cabeçalho Char"/>
    <w:aliases w:val="hd Char,he Char,Header Char Char,Cabeçalho superior Char,Char Char Char Char Char Char Char Char, Char Char Char Char Char Char Char Char,Char1 Char,Char1 Char Char Char1, Char1 Char,Char1 Char Char Char Char,Cabeçalho1 Char"/>
    <w:basedOn w:val="Fontepargpadro"/>
    <w:link w:val="Cabealho"/>
    <w:uiPriority w:val="99"/>
    <w:rsid w:val="005F748A"/>
    <w:rPr>
      <w:rFonts w:ascii="Times New Roman" w:eastAsia="Times New Roman" w:hAnsi="Times New Roman" w:cs="Times New Roman"/>
      <w:sz w:val="20"/>
      <w:szCs w:val="20"/>
      <w:lang w:eastAsia="pt-BR"/>
    </w:rPr>
  </w:style>
  <w:style w:type="paragraph" w:styleId="Rodap">
    <w:name w:val="footer"/>
    <w:aliases w:val=" 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unhideWhenUsed/>
    <w:qFormat/>
    <w:rsid w:val="005F748A"/>
    <w:pPr>
      <w:tabs>
        <w:tab w:val="center" w:pos="4252"/>
        <w:tab w:val="right" w:pos="8504"/>
      </w:tabs>
    </w:pPr>
  </w:style>
  <w:style w:type="character" w:customStyle="1" w:styleId="RodapChar">
    <w:name w:val="Rodapé Char"/>
    <w:aliases w:val=" Char Char,Char Char Char Char Char Char,Char Char Char Char Char1,Char Char Char Char1,Char Char Char Char Char Char Char Char Char Char Char Char,Char Char Char Char Char Char Char1 Char,Char Char Char1 Char,Char Char Cha Char"/>
    <w:basedOn w:val="Fontepargpadro"/>
    <w:link w:val="Rodap"/>
    <w:uiPriority w:val="99"/>
    <w:rsid w:val="005F748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F748A"/>
    <w:rPr>
      <w:rFonts w:ascii="Tahoma" w:hAnsi="Tahoma" w:cs="Tahoma"/>
      <w:sz w:val="16"/>
      <w:szCs w:val="16"/>
    </w:rPr>
  </w:style>
  <w:style w:type="character" w:customStyle="1" w:styleId="TextodebaloChar">
    <w:name w:val="Texto de balão Char"/>
    <w:basedOn w:val="Fontepargpadro"/>
    <w:link w:val="Textodebalo"/>
    <w:uiPriority w:val="99"/>
    <w:semiHidden/>
    <w:rsid w:val="005F748A"/>
    <w:rPr>
      <w:rFonts w:ascii="Tahoma" w:eastAsia="Times New Roman" w:hAnsi="Tahoma" w:cs="Tahoma"/>
      <w:sz w:val="16"/>
      <w:szCs w:val="16"/>
      <w:lang w:eastAsia="pt-BR"/>
    </w:rPr>
  </w:style>
  <w:style w:type="paragraph" w:styleId="PargrafodaLista">
    <w:name w:val="List Paragraph"/>
    <w:aliases w:val="SheParágrafo da Lista"/>
    <w:basedOn w:val="Normal"/>
    <w:link w:val="PargrafodaListaChar"/>
    <w:qFormat/>
    <w:rsid w:val="00C03C4C"/>
    <w:pPr>
      <w:ind w:left="720"/>
      <w:contextualSpacing/>
      <w:jc w:val="left"/>
    </w:pPr>
    <w:rPr>
      <w:sz w:val="24"/>
      <w:szCs w:val="24"/>
    </w:rPr>
  </w:style>
  <w:style w:type="paragraph" w:customStyle="1" w:styleId="BodyText21">
    <w:name w:val="Body Text 21"/>
    <w:basedOn w:val="Normal"/>
    <w:qFormat/>
    <w:rsid w:val="0000686C"/>
    <w:pPr>
      <w:snapToGrid w:val="0"/>
    </w:pPr>
    <w:rPr>
      <w:sz w:val="24"/>
    </w:rPr>
  </w:style>
  <w:style w:type="paragraph" w:styleId="Recuodecorpodetexto2">
    <w:name w:val="Body Text Indent 2"/>
    <w:basedOn w:val="Normal"/>
    <w:link w:val="Recuodecorpodetexto2Char"/>
    <w:rsid w:val="00692ECC"/>
    <w:pPr>
      <w:spacing w:after="120" w:line="480" w:lineRule="auto"/>
      <w:ind w:left="283"/>
      <w:jc w:val="left"/>
    </w:pPr>
    <w:rPr>
      <w:sz w:val="24"/>
      <w:szCs w:val="24"/>
    </w:rPr>
  </w:style>
  <w:style w:type="character" w:customStyle="1" w:styleId="Recuodecorpodetexto2Char">
    <w:name w:val="Recuo de corpo de texto 2 Char"/>
    <w:basedOn w:val="Fontepargpadro"/>
    <w:link w:val="Recuodecorpodetexto2"/>
    <w:rsid w:val="00692ECC"/>
    <w:rPr>
      <w:rFonts w:ascii="Times New Roman" w:eastAsia="Times New Roman" w:hAnsi="Times New Roman" w:cs="Times New Roman"/>
      <w:sz w:val="24"/>
      <w:szCs w:val="24"/>
      <w:lang w:eastAsia="pt-BR"/>
    </w:rPr>
  </w:style>
  <w:style w:type="character" w:customStyle="1" w:styleId="PargrafodaListaChar">
    <w:name w:val="Parágrafo da Lista Char"/>
    <w:aliases w:val="SheParágrafo da Lista Char"/>
    <w:link w:val="PargrafodaLista"/>
    <w:locked/>
    <w:rsid w:val="005F134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914B2"/>
    <w:rPr>
      <w:rFonts w:asciiTheme="majorHAnsi" w:eastAsiaTheme="majorEastAsia" w:hAnsiTheme="majorHAnsi" w:cstheme="majorBidi"/>
      <w:b/>
      <w:bCs/>
      <w:color w:val="365F91" w:themeColor="accent1" w:themeShade="BF"/>
      <w:sz w:val="28"/>
      <w:szCs w:val="28"/>
      <w:lang w:eastAsia="pt-BR"/>
    </w:rPr>
  </w:style>
  <w:style w:type="character" w:customStyle="1" w:styleId="apple-converted-space">
    <w:name w:val="apple-converted-space"/>
    <w:basedOn w:val="Fontepargpadro"/>
    <w:rsid w:val="00E07F36"/>
  </w:style>
  <w:style w:type="table" w:styleId="Tabelacomgrade">
    <w:name w:val="Table Grid"/>
    <w:basedOn w:val="Tabelanormal"/>
    <w:uiPriority w:val="59"/>
    <w:rsid w:val="009A6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0">
    <w:name w:val="P30"/>
    <w:basedOn w:val="Normal"/>
    <w:rsid w:val="00870CD6"/>
    <w:pPr>
      <w:snapToGrid w:val="0"/>
    </w:pPr>
    <w:rPr>
      <w:b/>
      <w:sz w:val="24"/>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Char,Nota de rodapé,Char Char"/>
    <w:basedOn w:val="Normal"/>
    <w:link w:val="TextodenotaderodapChar"/>
    <w:qFormat/>
    <w:rsid w:val="003A6400"/>
    <w:pPr>
      <w:jc w:val="left"/>
    </w:pPr>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rsid w:val="003A6400"/>
    <w:rPr>
      <w:rFonts w:ascii="Times New Roman" w:eastAsia="Times New Roman" w:hAnsi="Times New Roman" w:cs="Times New Roman"/>
      <w:sz w:val="20"/>
      <w:szCs w:val="20"/>
      <w:lang w:eastAsia="pt-BR"/>
    </w:rPr>
  </w:style>
  <w:style w:type="character" w:styleId="Refdenotaderodap">
    <w:name w:val="footnote reference"/>
    <w:rsid w:val="003A6400"/>
    <w:rPr>
      <w:vertAlign w:val="superscript"/>
    </w:rPr>
  </w:style>
  <w:style w:type="paragraph" w:styleId="Corpodetexto">
    <w:name w:val="Body Text"/>
    <w:basedOn w:val="Normal"/>
    <w:link w:val="CorpodetextoChar"/>
    <w:uiPriority w:val="99"/>
    <w:semiHidden/>
    <w:unhideWhenUsed/>
    <w:rsid w:val="00764D9F"/>
    <w:pPr>
      <w:spacing w:after="120"/>
    </w:pPr>
  </w:style>
  <w:style w:type="character" w:customStyle="1" w:styleId="CorpodetextoChar">
    <w:name w:val="Corpo de texto Char"/>
    <w:basedOn w:val="Fontepargpadro"/>
    <w:link w:val="Corpodetexto"/>
    <w:uiPriority w:val="99"/>
    <w:semiHidden/>
    <w:rsid w:val="00764D9F"/>
    <w:rPr>
      <w:rFonts w:ascii="Times New Roman" w:eastAsia="Times New Roman" w:hAnsi="Times New Roman" w:cs="Times New Roman"/>
      <w:sz w:val="20"/>
      <w:szCs w:val="20"/>
      <w:lang w:eastAsia="pt-BR"/>
    </w:rPr>
  </w:style>
  <w:style w:type="character" w:styleId="Forte">
    <w:name w:val="Strong"/>
    <w:aliases w:val="Normal_IC"/>
    <w:uiPriority w:val="22"/>
    <w:qFormat/>
    <w:rsid w:val="00764D9F"/>
    <w:rPr>
      <w:b/>
      <w:bCs/>
    </w:rPr>
  </w:style>
  <w:style w:type="paragraph" w:styleId="NormalWeb">
    <w:name w:val="Normal (Web)"/>
    <w:basedOn w:val="Normal"/>
    <w:link w:val="NormalWebChar"/>
    <w:uiPriority w:val="99"/>
    <w:qFormat/>
    <w:rsid w:val="00764D9F"/>
    <w:pPr>
      <w:spacing w:before="100" w:beforeAutospacing="1" w:after="100" w:afterAutospacing="1"/>
      <w:jc w:val="left"/>
    </w:pPr>
    <w:rPr>
      <w:color w:val="000000"/>
      <w:sz w:val="24"/>
      <w:szCs w:val="24"/>
    </w:rPr>
  </w:style>
  <w:style w:type="paragraph" w:customStyle="1" w:styleId="Default">
    <w:name w:val="Default"/>
    <w:rsid w:val="00764D9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rmalWebChar">
    <w:name w:val="Normal (Web) Char"/>
    <w:link w:val="NormalWeb"/>
    <w:uiPriority w:val="99"/>
    <w:rsid w:val="00764D9F"/>
    <w:rPr>
      <w:rFonts w:ascii="Times New Roman" w:eastAsia="Times New Roman" w:hAnsi="Times New Roman" w:cs="Times New Roman"/>
      <w:color w:val="000000"/>
      <w:sz w:val="24"/>
      <w:szCs w:val="24"/>
    </w:rPr>
  </w:style>
  <w:style w:type="paragraph" w:customStyle="1" w:styleId="PRINCIPAL">
    <w:name w:val="PRINCIPAL"/>
    <w:basedOn w:val="Normal"/>
    <w:autoRedefine/>
    <w:rsid w:val="00764D9F"/>
    <w:pPr>
      <w:tabs>
        <w:tab w:val="left" w:pos="0"/>
        <w:tab w:val="right" w:pos="9355"/>
      </w:tabs>
      <w:autoSpaceDE w:val="0"/>
      <w:autoSpaceDN w:val="0"/>
      <w:adjustRightInd w:val="0"/>
      <w:spacing w:line="276" w:lineRule="auto"/>
      <w:ind w:left="1701"/>
    </w:pPr>
    <w:rPr>
      <w:rFonts w:ascii="Calibri" w:eastAsia="Calibri" w:hAnsi="Calibri" w:cs="Calibri"/>
      <w:i/>
      <w:sz w:val="18"/>
    </w:rPr>
  </w:style>
  <w:style w:type="paragraph" w:customStyle="1" w:styleId="Contedodatabela">
    <w:name w:val="Conteúdo da tabela"/>
    <w:basedOn w:val="Normal"/>
    <w:rsid w:val="00764D9F"/>
    <w:pPr>
      <w:widowControl w:val="0"/>
      <w:suppressLineNumbers/>
      <w:suppressAutoHyphens/>
      <w:jc w:val="left"/>
    </w:pPr>
    <w:rPr>
      <w:kern w:val="1"/>
      <w:sz w:val="24"/>
      <w:szCs w:val="24"/>
      <w:lang w:eastAsia="ar-SA"/>
    </w:rPr>
  </w:style>
  <w:style w:type="paragraph" w:customStyle="1" w:styleId="xxx">
    <w:name w:val="x.x.x"/>
    <w:basedOn w:val="Normal"/>
    <w:qFormat/>
    <w:rsid w:val="00764D9F"/>
    <w:pPr>
      <w:suppressAutoHyphens/>
      <w:spacing w:before="40" w:after="40"/>
      <w:jc w:val="left"/>
    </w:pPr>
    <w:rPr>
      <w:rFonts w:ascii="Arial" w:hAnsi="Arial"/>
      <w:sz w:val="18"/>
    </w:rPr>
  </w:style>
  <w:style w:type="paragraph" w:customStyle="1" w:styleId="textojustificado">
    <w:name w:val="texto_justificado"/>
    <w:basedOn w:val="Normal"/>
    <w:rsid w:val="00E1442D"/>
    <w:pPr>
      <w:spacing w:before="100" w:beforeAutospacing="1" w:after="100" w:afterAutospacing="1"/>
      <w:jc w:val="left"/>
    </w:pPr>
    <w:rPr>
      <w:sz w:val="24"/>
      <w:szCs w:val="24"/>
    </w:rPr>
  </w:style>
  <w:style w:type="paragraph" w:customStyle="1" w:styleId="tabelatextocentralizado">
    <w:name w:val="tabela_texto_centralizado"/>
    <w:basedOn w:val="Normal"/>
    <w:rsid w:val="00E1442D"/>
    <w:pPr>
      <w:spacing w:before="100" w:beforeAutospacing="1" w:after="100" w:afterAutospacing="1"/>
      <w:jc w:val="left"/>
    </w:pPr>
    <w:rPr>
      <w:sz w:val="24"/>
      <w:szCs w:val="24"/>
    </w:rPr>
  </w:style>
  <w:style w:type="paragraph" w:customStyle="1" w:styleId="tabelatextoalinhadoesquerda">
    <w:name w:val="tabela_texto_alinhado_esquerda"/>
    <w:basedOn w:val="Normal"/>
    <w:rsid w:val="0005741C"/>
    <w:pPr>
      <w:spacing w:before="100" w:beforeAutospacing="1" w:after="100" w:afterAutospacing="1"/>
      <w:jc w:val="left"/>
    </w:pPr>
    <w:rPr>
      <w:sz w:val="24"/>
      <w:szCs w:val="24"/>
    </w:rPr>
  </w:style>
  <w:style w:type="paragraph" w:customStyle="1" w:styleId="textoalinhadoesquerdaespacamentosimples">
    <w:name w:val="texto_alinhado_esquerda_espacamento_simples"/>
    <w:basedOn w:val="Normal"/>
    <w:rsid w:val="00934F47"/>
    <w:pPr>
      <w:spacing w:before="100" w:beforeAutospacing="1" w:after="100" w:afterAutospacing="1"/>
      <w:jc w:val="left"/>
    </w:pPr>
    <w:rPr>
      <w:sz w:val="24"/>
      <w:szCs w:val="24"/>
    </w:rPr>
  </w:style>
  <w:style w:type="paragraph" w:customStyle="1" w:styleId="textofundocinzamaiusculasnegrito">
    <w:name w:val="texto_fundo_cinza_maiusculas_negrito"/>
    <w:basedOn w:val="Normal"/>
    <w:rsid w:val="007A080B"/>
    <w:pPr>
      <w:spacing w:before="100" w:beforeAutospacing="1" w:after="100" w:afterAutospacing="1"/>
      <w:jc w:val="left"/>
    </w:pPr>
    <w:rPr>
      <w:sz w:val="24"/>
      <w:szCs w:val="24"/>
    </w:rPr>
  </w:style>
  <w:style w:type="table" w:customStyle="1" w:styleId="TableNormal">
    <w:name w:val="Table Normal"/>
    <w:uiPriority w:val="2"/>
    <w:semiHidden/>
    <w:unhideWhenUsed/>
    <w:qFormat/>
    <w:rsid w:val="00E050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50A8"/>
    <w:pPr>
      <w:widowControl w:val="0"/>
      <w:autoSpaceDE w:val="0"/>
      <w:autoSpaceDN w:val="0"/>
      <w:ind w:left="112"/>
    </w:pPr>
    <w:rPr>
      <w:rFonts w:ascii="Calibri" w:eastAsia="Calibri" w:hAnsi="Calibri" w:cs="Calibri"/>
      <w:sz w:val="22"/>
      <w:szCs w:val="22"/>
      <w:lang w:val="pt-PT" w:eastAsia="pt-PT" w:bidi="pt-PT"/>
    </w:rPr>
  </w:style>
  <w:style w:type="character" w:styleId="nfase">
    <w:name w:val="Emphasis"/>
    <w:uiPriority w:val="20"/>
    <w:qFormat/>
    <w:rsid w:val="00E050A8"/>
    <w:rPr>
      <w:i/>
      <w:iCs/>
    </w:rPr>
  </w:style>
  <w:style w:type="paragraph" w:styleId="Ttulo">
    <w:name w:val="Title"/>
    <w:basedOn w:val="Normal"/>
    <w:link w:val="TtuloChar"/>
    <w:qFormat/>
    <w:rsid w:val="00E2047B"/>
    <w:pPr>
      <w:widowControl w:val="0"/>
      <w:jc w:val="center"/>
    </w:pPr>
    <w:rPr>
      <w:rFonts w:ascii="Utah" w:hAnsi="Utah"/>
      <w:b/>
      <w:snapToGrid w:val="0"/>
      <w:sz w:val="24"/>
    </w:rPr>
  </w:style>
  <w:style w:type="character" w:customStyle="1" w:styleId="TtuloChar">
    <w:name w:val="Título Char"/>
    <w:basedOn w:val="Fontepargpadro"/>
    <w:link w:val="Ttulo"/>
    <w:rsid w:val="00E2047B"/>
    <w:rPr>
      <w:rFonts w:ascii="Utah" w:eastAsia="Times New Roman" w:hAnsi="Utah" w:cs="Times New Roman"/>
      <w:b/>
      <w:snapToGrid w:val="0"/>
      <w:sz w:val="24"/>
      <w:szCs w:val="20"/>
      <w:lang w:eastAsia="pt-BR"/>
    </w:rPr>
  </w:style>
  <w:style w:type="paragraph" w:customStyle="1" w:styleId="tabelatextoalinhadojustificado">
    <w:name w:val="tabela_texto_alinhado_justificado"/>
    <w:basedOn w:val="Normal"/>
    <w:rsid w:val="00EF2F4B"/>
    <w:pPr>
      <w:spacing w:before="100" w:beforeAutospacing="1" w:after="100" w:afterAutospacing="1"/>
      <w:jc w:val="left"/>
    </w:pPr>
    <w:rPr>
      <w:sz w:val="24"/>
      <w:szCs w:val="24"/>
    </w:rPr>
  </w:style>
  <w:style w:type="paragraph" w:customStyle="1" w:styleId="textocentralizado">
    <w:name w:val="texto_centralizado"/>
    <w:basedOn w:val="Normal"/>
    <w:rsid w:val="005B71E1"/>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0741">
      <w:bodyDiv w:val="1"/>
      <w:marLeft w:val="0"/>
      <w:marRight w:val="0"/>
      <w:marTop w:val="0"/>
      <w:marBottom w:val="0"/>
      <w:divBdr>
        <w:top w:val="none" w:sz="0" w:space="0" w:color="auto"/>
        <w:left w:val="none" w:sz="0" w:space="0" w:color="auto"/>
        <w:bottom w:val="none" w:sz="0" w:space="0" w:color="auto"/>
        <w:right w:val="none" w:sz="0" w:space="0" w:color="auto"/>
      </w:divBdr>
    </w:div>
    <w:div w:id="86736387">
      <w:bodyDiv w:val="1"/>
      <w:marLeft w:val="0"/>
      <w:marRight w:val="0"/>
      <w:marTop w:val="0"/>
      <w:marBottom w:val="0"/>
      <w:divBdr>
        <w:top w:val="none" w:sz="0" w:space="0" w:color="auto"/>
        <w:left w:val="none" w:sz="0" w:space="0" w:color="auto"/>
        <w:bottom w:val="none" w:sz="0" w:space="0" w:color="auto"/>
        <w:right w:val="none" w:sz="0" w:space="0" w:color="auto"/>
      </w:divBdr>
    </w:div>
    <w:div w:id="289089534">
      <w:bodyDiv w:val="1"/>
      <w:marLeft w:val="0"/>
      <w:marRight w:val="0"/>
      <w:marTop w:val="0"/>
      <w:marBottom w:val="0"/>
      <w:divBdr>
        <w:top w:val="none" w:sz="0" w:space="0" w:color="auto"/>
        <w:left w:val="none" w:sz="0" w:space="0" w:color="auto"/>
        <w:bottom w:val="none" w:sz="0" w:space="0" w:color="auto"/>
        <w:right w:val="none" w:sz="0" w:space="0" w:color="auto"/>
      </w:divBdr>
    </w:div>
    <w:div w:id="292060911">
      <w:bodyDiv w:val="1"/>
      <w:marLeft w:val="0"/>
      <w:marRight w:val="0"/>
      <w:marTop w:val="0"/>
      <w:marBottom w:val="0"/>
      <w:divBdr>
        <w:top w:val="none" w:sz="0" w:space="0" w:color="auto"/>
        <w:left w:val="none" w:sz="0" w:space="0" w:color="auto"/>
        <w:bottom w:val="none" w:sz="0" w:space="0" w:color="auto"/>
        <w:right w:val="none" w:sz="0" w:space="0" w:color="auto"/>
      </w:divBdr>
      <w:divsChild>
        <w:div w:id="1672441571">
          <w:marLeft w:val="0"/>
          <w:marRight w:val="0"/>
          <w:marTop w:val="0"/>
          <w:marBottom w:val="0"/>
          <w:divBdr>
            <w:top w:val="none" w:sz="0" w:space="0" w:color="auto"/>
            <w:left w:val="none" w:sz="0" w:space="0" w:color="auto"/>
            <w:bottom w:val="none" w:sz="0" w:space="0" w:color="auto"/>
            <w:right w:val="none" w:sz="0" w:space="0" w:color="auto"/>
          </w:divBdr>
        </w:div>
      </w:divsChild>
    </w:div>
    <w:div w:id="409356730">
      <w:bodyDiv w:val="1"/>
      <w:marLeft w:val="0"/>
      <w:marRight w:val="0"/>
      <w:marTop w:val="0"/>
      <w:marBottom w:val="0"/>
      <w:divBdr>
        <w:top w:val="none" w:sz="0" w:space="0" w:color="auto"/>
        <w:left w:val="none" w:sz="0" w:space="0" w:color="auto"/>
        <w:bottom w:val="none" w:sz="0" w:space="0" w:color="auto"/>
        <w:right w:val="none" w:sz="0" w:space="0" w:color="auto"/>
      </w:divBdr>
    </w:div>
    <w:div w:id="629826926">
      <w:bodyDiv w:val="1"/>
      <w:marLeft w:val="0"/>
      <w:marRight w:val="0"/>
      <w:marTop w:val="0"/>
      <w:marBottom w:val="0"/>
      <w:divBdr>
        <w:top w:val="none" w:sz="0" w:space="0" w:color="auto"/>
        <w:left w:val="none" w:sz="0" w:space="0" w:color="auto"/>
        <w:bottom w:val="none" w:sz="0" w:space="0" w:color="auto"/>
        <w:right w:val="none" w:sz="0" w:space="0" w:color="auto"/>
      </w:divBdr>
    </w:div>
    <w:div w:id="642078546">
      <w:bodyDiv w:val="1"/>
      <w:marLeft w:val="0"/>
      <w:marRight w:val="0"/>
      <w:marTop w:val="0"/>
      <w:marBottom w:val="0"/>
      <w:divBdr>
        <w:top w:val="none" w:sz="0" w:space="0" w:color="auto"/>
        <w:left w:val="none" w:sz="0" w:space="0" w:color="auto"/>
        <w:bottom w:val="none" w:sz="0" w:space="0" w:color="auto"/>
        <w:right w:val="none" w:sz="0" w:space="0" w:color="auto"/>
      </w:divBdr>
    </w:div>
    <w:div w:id="686903540">
      <w:bodyDiv w:val="1"/>
      <w:marLeft w:val="0"/>
      <w:marRight w:val="0"/>
      <w:marTop w:val="0"/>
      <w:marBottom w:val="0"/>
      <w:divBdr>
        <w:top w:val="none" w:sz="0" w:space="0" w:color="auto"/>
        <w:left w:val="none" w:sz="0" w:space="0" w:color="auto"/>
        <w:bottom w:val="none" w:sz="0" w:space="0" w:color="auto"/>
        <w:right w:val="none" w:sz="0" w:space="0" w:color="auto"/>
      </w:divBdr>
    </w:div>
    <w:div w:id="777258252">
      <w:bodyDiv w:val="1"/>
      <w:marLeft w:val="0"/>
      <w:marRight w:val="0"/>
      <w:marTop w:val="0"/>
      <w:marBottom w:val="0"/>
      <w:divBdr>
        <w:top w:val="none" w:sz="0" w:space="0" w:color="auto"/>
        <w:left w:val="none" w:sz="0" w:space="0" w:color="auto"/>
        <w:bottom w:val="none" w:sz="0" w:space="0" w:color="auto"/>
        <w:right w:val="none" w:sz="0" w:space="0" w:color="auto"/>
      </w:divBdr>
    </w:div>
    <w:div w:id="1397706736">
      <w:bodyDiv w:val="1"/>
      <w:marLeft w:val="0"/>
      <w:marRight w:val="0"/>
      <w:marTop w:val="0"/>
      <w:marBottom w:val="0"/>
      <w:divBdr>
        <w:top w:val="none" w:sz="0" w:space="0" w:color="auto"/>
        <w:left w:val="none" w:sz="0" w:space="0" w:color="auto"/>
        <w:bottom w:val="none" w:sz="0" w:space="0" w:color="auto"/>
        <w:right w:val="none" w:sz="0" w:space="0" w:color="auto"/>
      </w:divBdr>
    </w:div>
    <w:div w:id="1556618984">
      <w:bodyDiv w:val="1"/>
      <w:marLeft w:val="0"/>
      <w:marRight w:val="0"/>
      <w:marTop w:val="0"/>
      <w:marBottom w:val="0"/>
      <w:divBdr>
        <w:top w:val="none" w:sz="0" w:space="0" w:color="auto"/>
        <w:left w:val="none" w:sz="0" w:space="0" w:color="auto"/>
        <w:bottom w:val="none" w:sz="0" w:space="0" w:color="auto"/>
        <w:right w:val="none" w:sz="0" w:space="0" w:color="auto"/>
      </w:divBdr>
      <w:divsChild>
        <w:div w:id="541408356">
          <w:marLeft w:val="0"/>
          <w:marRight w:val="0"/>
          <w:marTop w:val="0"/>
          <w:marBottom w:val="0"/>
          <w:divBdr>
            <w:top w:val="none" w:sz="0" w:space="0" w:color="auto"/>
            <w:left w:val="none" w:sz="0" w:space="0" w:color="auto"/>
            <w:bottom w:val="none" w:sz="0" w:space="0" w:color="auto"/>
            <w:right w:val="none" w:sz="0" w:space="0" w:color="auto"/>
          </w:divBdr>
        </w:div>
      </w:divsChild>
    </w:div>
    <w:div w:id="1679381315">
      <w:bodyDiv w:val="1"/>
      <w:marLeft w:val="0"/>
      <w:marRight w:val="0"/>
      <w:marTop w:val="0"/>
      <w:marBottom w:val="0"/>
      <w:divBdr>
        <w:top w:val="none" w:sz="0" w:space="0" w:color="auto"/>
        <w:left w:val="none" w:sz="0" w:space="0" w:color="auto"/>
        <w:bottom w:val="none" w:sz="0" w:space="0" w:color="auto"/>
        <w:right w:val="none" w:sz="0" w:space="0" w:color="auto"/>
      </w:divBdr>
    </w:div>
    <w:div w:id="1879656804">
      <w:bodyDiv w:val="1"/>
      <w:marLeft w:val="0"/>
      <w:marRight w:val="0"/>
      <w:marTop w:val="0"/>
      <w:marBottom w:val="0"/>
      <w:divBdr>
        <w:top w:val="none" w:sz="0" w:space="0" w:color="auto"/>
        <w:left w:val="none" w:sz="0" w:space="0" w:color="auto"/>
        <w:bottom w:val="none" w:sz="0" w:space="0" w:color="auto"/>
        <w:right w:val="none" w:sz="0" w:space="0" w:color="auto"/>
      </w:divBdr>
    </w:div>
    <w:div w:id="1992098940">
      <w:bodyDiv w:val="1"/>
      <w:marLeft w:val="0"/>
      <w:marRight w:val="0"/>
      <w:marTop w:val="0"/>
      <w:marBottom w:val="0"/>
      <w:divBdr>
        <w:top w:val="none" w:sz="0" w:space="0" w:color="auto"/>
        <w:left w:val="none" w:sz="0" w:space="0" w:color="auto"/>
        <w:bottom w:val="none" w:sz="0" w:space="0" w:color="auto"/>
        <w:right w:val="none" w:sz="0" w:space="0" w:color="auto"/>
      </w:divBdr>
    </w:div>
    <w:div w:id="20475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llozaegirotto.com.br/portal/index.php/noticias/844-portaria-pgfn-rfb-n-1751-de-02-de-outubro-de-201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ne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4EFC9-AEE3-4AFA-91EC-5105FEDE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8</Pages>
  <Words>3029</Words>
  <Characters>16357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94597871268</dc:creator>
  <cp:lastModifiedBy>Bianca Matias de Souza</cp:lastModifiedBy>
  <cp:revision>150</cp:revision>
  <cp:lastPrinted>2017-02-07T14:21:00Z</cp:lastPrinted>
  <dcterms:created xsi:type="dcterms:W3CDTF">2017-02-16T13:02:00Z</dcterms:created>
  <dcterms:modified xsi:type="dcterms:W3CDTF">2019-12-02T14:00:00Z</dcterms:modified>
</cp:coreProperties>
</file>