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8A" w:rsidRPr="000D436B" w:rsidRDefault="00BB4FED" w:rsidP="002668A0">
      <w:pPr>
        <w:pStyle w:val="Ttulo2"/>
        <w:spacing w:line="360" w:lineRule="auto"/>
        <w:ind w:firstLine="284"/>
        <w:rPr>
          <w:rFonts w:ascii="Times" w:hAnsi="Times"/>
          <w:sz w:val="22"/>
          <w:szCs w:val="22"/>
        </w:rPr>
      </w:pPr>
      <w:r>
        <w:rPr>
          <w:rFonts w:ascii="Times" w:hAnsi="Times"/>
          <w:sz w:val="22"/>
          <w:szCs w:val="22"/>
        </w:rPr>
        <w:t>ADENDO ESCLARECEDOR</w:t>
      </w:r>
      <w:r w:rsidR="005F748A" w:rsidRPr="000D436B">
        <w:rPr>
          <w:rFonts w:ascii="Times" w:hAnsi="Times"/>
          <w:sz w:val="22"/>
          <w:szCs w:val="22"/>
        </w:rPr>
        <w:t xml:space="preserve"> </w:t>
      </w:r>
      <w:r>
        <w:rPr>
          <w:rFonts w:ascii="Times" w:hAnsi="Times"/>
          <w:sz w:val="22"/>
          <w:szCs w:val="22"/>
        </w:rPr>
        <w:t>I</w:t>
      </w:r>
    </w:p>
    <w:p w:rsidR="005F748A" w:rsidRPr="000D436B" w:rsidRDefault="005F748A" w:rsidP="002668A0">
      <w:pPr>
        <w:pStyle w:val="Ttulo2"/>
        <w:spacing w:line="360" w:lineRule="auto"/>
        <w:jc w:val="both"/>
        <w:rPr>
          <w:rFonts w:ascii="Times" w:hAnsi="Times"/>
          <w:sz w:val="22"/>
          <w:szCs w:val="22"/>
        </w:rPr>
      </w:pPr>
    </w:p>
    <w:p w:rsidR="005F748A" w:rsidRPr="000D436B" w:rsidRDefault="00692ECC" w:rsidP="00F36BBF">
      <w:pPr>
        <w:pStyle w:val="Ttulo2"/>
        <w:jc w:val="both"/>
        <w:rPr>
          <w:i/>
          <w:sz w:val="22"/>
          <w:szCs w:val="22"/>
        </w:rPr>
      </w:pPr>
      <w:r w:rsidRPr="000D436B">
        <w:rPr>
          <w:sz w:val="22"/>
          <w:szCs w:val="22"/>
        </w:rPr>
        <w:t xml:space="preserve">PREGÃO ELETRÔNICO Nº </w:t>
      </w:r>
      <w:r w:rsidR="00DE404C">
        <w:rPr>
          <w:sz w:val="22"/>
          <w:szCs w:val="22"/>
        </w:rPr>
        <w:t>26</w:t>
      </w:r>
      <w:r w:rsidR="00146DB4">
        <w:rPr>
          <w:sz w:val="22"/>
          <w:szCs w:val="22"/>
        </w:rPr>
        <w:t>8</w:t>
      </w:r>
      <w:r w:rsidRPr="000D436B">
        <w:rPr>
          <w:sz w:val="22"/>
          <w:szCs w:val="22"/>
        </w:rPr>
        <w:t>/201</w:t>
      </w:r>
      <w:r w:rsidR="00B06522">
        <w:rPr>
          <w:sz w:val="22"/>
          <w:szCs w:val="22"/>
        </w:rPr>
        <w:t>9</w:t>
      </w:r>
      <w:r w:rsidRPr="000D436B">
        <w:rPr>
          <w:sz w:val="22"/>
          <w:szCs w:val="22"/>
        </w:rPr>
        <w:t>/SUPEL/RO</w:t>
      </w:r>
    </w:p>
    <w:p w:rsidR="005F748A" w:rsidRPr="00146DB4" w:rsidRDefault="00692ECC" w:rsidP="00F36BBF">
      <w:pPr>
        <w:rPr>
          <w:b/>
          <w:sz w:val="22"/>
          <w:szCs w:val="22"/>
        </w:rPr>
      </w:pPr>
      <w:r w:rsidRPr="000D436B">
        <w:rPr>
          <w:b/>
          <w:bCs/>
          <w:sz w:val="22"/>
          <w:szCs w:val="22"/>
        </w:rPr>
        <w:t>PROCESSO ADMINIST</w:t>
      </w:r>
      <w:r w:rsidR="00297D5E" w:rsidRPr="000D436B">
        <w:rPr>
          <w:b/>
          <w:bCs/>
          <w:sz w:val="22"/>
          <w:szCs w:val="22"/>
        </w:rPr>
        <w:t xml:space="preserve">RATIVO Nº </w:t>
      </w:r>
      <w:r w:rsidR="00146DB4" w:rsidRPr="00146DB4">
        <w:rPr>
          <w:b/>
          <w:sz w:val="22"/>
          <w:szCs w:val="22"/>
        </w:rPr>
        <w:t>0029.279391/2019- 93</w:t>
      </w:r>
    </w:p>
    <w:p w:rsidR="00F36BBF" w:rsidRPr="00DF1081" w:rsidRDefault="00692ECC" w:rsidP="00DE404C">
      <w:pPr>
        <w:tabs>
          <w:tab w:val="left" w:pos="709"/>
        </w:tabs>
        <w:autoSpaceDE w:val="0"/>
        <w:autoSpaceDN w:val="0"/>
        <w:adjustRightInd w:val="0"/>
        <w:rPr>
          <w:sz w:val="22"/>
          <w:szCs w:val="22"/>
        </w:rPr>
      </w:pPr>
      <w:r w:rsidRPr="00146DB4">
        <w:rPr>
          <w:b/>
          <w:sz w:val="22"/>
          <w:szCs w:val="22"/>
        </w:rPr>
        <w:t xml:space="preserve">OBJETO: </w:t>
      </w:r>
      <w:r w:rsidR="00DF1081" w:rsidRPr="00DF1081">
        <w:rPr>
          <w:color w:val="000000"/>
          <w:sz w:val="22"/>
          <w:szCs w:val="22"/>
        </w:rPr>
        <w:t xml:space="preserve">Contratação pela secretaria de estado da educação – SEDUC, de empresa especializada na prestação de serviço contínuo de transporte escolar, visa atender as necessidades dos 318 (trezentos e dezoito) alunos que residem na zona rural do município de </w:t>
      </w:r>
      <w:proofErr w:type="spellStart"/>
      <w:r w:rsidR="00DF1081" w:rsidRPr="00DF1081">
        <w:rPr>
          <w:color w:val="000000"/>
          <w:sz w:val="22"/>
          <w:szCs w:val="22"/>
        </w:rPr>
        <w:t>Guajará</w:t>
      </w:r>
      <w:proofErr w:type="spellEnd"/>
      <w:r w:rsidR="00DF1081" w:rsidRPr="00DF1081">
        <w:rPr>
          <w:color w:val="000000"/>
          <w:sz w:val="22"/>
          <w:szCs w:val="22"/>
        </w:rPr>
        <w:t xml:space="preserve"> Mirim - distrito de </w:t>
      </w:r>
      <w:proofErr w:type="spellStart"/>
      <w:r w:rsidR="00DF1081" w:rsidRPr="00DF1081">
        <w:rPr>
          <w:color w:val="000000"/>
          <w:sz w:val="22"/>
          <w:szCs w:val="22"/>
        </w:rPr>
        <w:t>Iata</w:t>
      </w:r>
      <w:proofErr w:type="spellEnd"/>
      <w:r w:rsidR="00DF1081" w:rsidRPr="00DF1081">
        <w:rPr>
          <w:color w:val="000000"/>
          <w:sz w:val="22"/>
          <w:szCs w:val="22"/>
        </w:rPr>
        <w:t xml:space="preserve">, sob jurisdição da coordenadoria regional de ensino de </w:t>
      </w:r>
      <w:proofErr w:type="spellStart"/>
      <w:r w:rsidR="00DF1081" w:rsidRPr="00DF1081">
        <w:rPr>
          <w:color w:val="000000"/>
          <w:sz w:val="22"/>
          <w:szCs w:val="22"/>
        </w:rPr>
        <w:t>Guajará</w:t>
      </w:r>
      <w:proofErr w:type="spellEnd"/>
      <w:r w:rsidR="00DF1081" w:rsidRPr="00DF1081">
        <w:rPr>
          <w:color w:val="000000"/>
          <w:sz w:val="22"/>
          <w:szCs w:val="22"/>
        </w:rPr>
        <w:t xml:space="preserve"> Mirim/SEDUC, no município de </w:t>
      </w:r>
      <w:proofErr w:type="spellStart"/>
      <w:r w:rsidR="00DF1081" w:rsidRPr="00DF1081">
        <w:rPr>
          <w:color w:val="000000"/>
          <w:sz w:val="22"/>
          <w:szCs w:val="22"/>
        </w:rPr>
        <w:t>Guajará</w:t>
      </w:r>
      <w:proofErr w:type="spellEnd"/>
      <w:r w:rsidR="00DF1081" w:rsidRPr="00DF1081">
        <w:rPr>
          <w:color w:val="000000"/>
          <w:sz w:val="22"/>
          <w:szCs w:val="22"/>
        </w:rPr>
        <w:t xml:space="preserve"> Mirim – RO, conforme especificação completa no Termo de Referência – Anexo I deste Edital.</w:t>
      </w:r>
    </w:p>
    <w:p w:rsidR="00DE404C" w:rsidRDefault="00DE404C" w:rsidP="00DE404C">
      <w:pPr>
        <w:tabs>
          <w:tab w:val="left" w:pos="709"/>
        </w:tabs>
        <w:autoSpaceDE w:val="0"/>
        <w:autoSpaceDN w:val="0"/>
        <w:adjustRightInd w:val="0"/>
      </w:pPr>
    </w:p>
    <w:p w:rsidR="00DE404C" w:rsidRPr="000D436B" w:rsidRDefault="00DE404C" w:rsidP="00DE404C">
      <w:pPr>
        <w:tabs>
          <w:tab w:val="left" w:pos="709"/>
        </w:tabs>
        <w:autoSpaceDE w:val="0"/>
        <w:autoSpaceDN w:val="0"/>
        <w:adjustRightInd w:val="0"/>
        <w:rPr>
          <w:b/>
          <w:sz w:val="22"/>
          <w:szCs w:val="22"/>
        </w:rPr>
      </w:pPr>
    </w:p>
    <w:p w:rsidR="000621BB" w:rsidRDefault="005F748A" w:rsidP="00F36BBF">
      <w:pPr>
        <w:ind w:firstLine="709"/>
        <w:rPr>
          <w:bCs/>
          <w:sz w:val="22"/>
          <w:szCs w:val="22"/>
        </w:rPr>
      </w:pPr>
      <w:r w:rsidRPr="000D436B">
        <w:rPr>
          <w:sz w:val="22"/>
          <w:szCs w:val="22"/>
        </w:rPr>
        <w:t xml:space="preserve">A Superintendência Estadual de Licitações – SUPEL, através da </w:t>
      </w:r>
      <w:proofErr w:type="spellStart"/>
      <w:r w:rsidRPr="000D436B">
        <w:rPr>
          <w:sz w:val="22"/>
          <w:szCs w:val="22"/>
        </w:rPr>
        <w:t>Pregoeira</w:t>
      </w:r>
      <w:proofErr w:type="spellEnd"/>
      <w:r w:rsidR="00DE404C">
        <w:rPr>
          <w:sz w:val="22"/>
          <w:szCs w:val="22"/>
        </w:rPr>
        <w:t xml:space="preserve"> </w:t>
      </w:r>
      <w:r w:rsidRPr="000D436B">
        <w:rPr>
          <w:sz w:val="22"/>
          <w:szCs w:val="22"/>
        </w:rPr>
        <w:t xml:space="preserve">nomeada na Portaria nº </w:t>
      </w:r>
      <w:r w:rsidR="00B06522">
        <w:rPr>
          <w:b/>
          <w:color w:val="FF0000"/>
          <w:sz w:val="22"/>
          <w:szCs w:val="22"/>
        </w:rPr>
        <w:t xml:space="preserve">81/CI/GAB/SUPEL, </w:t>
      </w:r>
      <w:r w:rsidR="005F1348">
        <w:rPr>
          <w:b/>
          <w:color w:val="FF0000"/>
          <w:sz w:val="22"/>
          <w:szCs w:val="22"/>
        </w:rPr>
        <w:t>publicada no</w:t>
      </w:r>
      <w:r w:rsidR="002768DF">
        <w:rPr>
          <w:b/>
          <w:color w:val="FF0000"/>
          <w:sz w:val="22"/>
          <w:szCs w:val="22"/>
        </w:rPr>
        <w:t xml:space="preserve"> dia</w:t>
      </w:r>
      <w:r w:rsidR="005F1348">
        <w:rPr>
          <w:b/>
          <w:color w:val="FF0000"/>
          <w:sz w:val="22"/>
          <w:szCs w:val="22"/>
        </w:rPr>
        <w:t xml:space="preserve"> 2</w:t>
      </w:r>
      <w:r w:rsidR="00B06522">
        <w:rPr>
          <w:b/>
          <w:color w:val="FF0000"/>
          <w:sz w:val="22"/>
          <w:szCs w:val="22"/>
        </w:rPr>
        <w:t>3</w:t>
      </w:r>
      <w:r w:rsidR="005F1348">
        <w:rPr>
          <w:b/>
          <w:color w:val="FF0000"/>
          <w:sz w:val="22"/>
          <w:szCs w:val="22"/>
        </w:rPr>
        <w:t>.</w:t>
      </w:r>
      <w:r w:rsidR="00B06522">
        <w:rPr>
          <w:b/>
          <w:color w:val="FF0000"/>
          <w:sz w:val="22"/>
          <w:szCs w:val="22"/>
        </w:rPr>
        <w:t>04</w:t>
      </w:r>
      <w:r w:rsidR="005F1348" w:rsidRPr="009C1B64">
        <w:rPr>
          <w:b/>
          <w:color w:val="FF0000"/>
          <w:sz w:val="22"/>
          <w:szCs w:val="22"/>
        </w:rPr>
        <w:t>.201</w:t>
      </w:r>
      <w:r w:rsidR="00B06522">
        <w:rPr>
          <w:b/>
          <w:color w:val="FF0000"/>
          <w:sz w:val="22"/>
          <w:szCs w:val="22"/>
        </w:rPr>
        <w:t>9</w:t>
      </w:r>
      <w:r w:rsidRPr="000D436B">
        <w:rPr>
          <w:sz w:val="22"/>
          <w:szCs w:val="22"/>
        </w:rPr>
        <w:t xml:space="preserve">, </w:t>
      </w:r>
      <w:r w:rsidR="00692ECC" w:rsidRPr="000D436B">
        <w:rPr>
          <w:b/>
          <w:bCs/>
          <w:sz w:val="22"/>
          <w:szCs w:val="22"/>
        </w:rPr>
        <w:t>vem neste ato esclarecer</w:t>
      </w:r>
      <w:r w:rsidR="00B06522">
        <w:rPr>
          <w:b/>
          <w:bCs/>
          <w:sz w:val="22"/>
          <w:szCs w:val="22"/>
        </w:rPr>
        <w:t xml:space="preserve"> </w:t>
      </w:r>
      <w:r w:rsidR="00692ECC" w:rsidRPr="000D436B">
        <w:rPr>
          <w:sz w:val="22"/>
          <w:szCs w:val="22"/>
        </w:rPr>
        <w:t>aos interessados e, em especial, às empresas que irão participar desta licitação que</w:t>
      </w:r>
      <w:r w:rsidR="00692ECC" w:rsidRPr="000D436B">
        <w:rPr>
          <w:bCs/>
          <w:sz w:val="22"/>
          <w:szCs w:val="22"/>
        </w:rPr>
        <w:t xml:space="preserve">: </w:t>
      </w:r>
    </w:p>
    <w:p w:rsidR="00B06522" w:rsidRDefault="00B06522" w:rsidP="00F36BBF">
      <w:pPr>
        <w:ind w:firstLine="709"/>
        <w:rPr>
          <w:bCs/>
          <w:sz w:val="22"/>
          <w:szCs w:val="22"/>
        </w:rPr>
      </w:pPr>
    </w:p>
    <w:p w:rsidR="00A064C3" w:rsidRDefault="00A064C3" w:rsidP="00A064C3">
      <w:pPr>
        <w:pStyle w:val="textojustificadorecuoprimeiralinha"/>
        <w:spacing w:before="0" w:beforeAutospacing="0" w:after="0" w:afterAutospacing="0"/>
        <w:jc w:val="both"/>
        <w:rPr>
          <w:i/>
          <w:iCs/>
          <w:sz w:val="22"/>
          <w:szCs w:val="22"/>
        </w:rPr>
      </w:pPr>
      <w:r>
        <w:rPr>
          <w:color w:val="000000"/>
          <w:sz w:val="22"/>
          <w:szCs w:val="22"/>
        </w:rPr>
        <w:t xml:space="preserve">            </w:t>
      </w:r>
      <w:r w:rsidRPr="00A064C3">
        <w:rPr>
          <w:color w:val="000000"/>
          <w:sz w:val="22"/>
          <w:szCs w:val="22"/>
        </w:rPr>
        <w:t>Conforme item 10.7.3, alínea "b", onde exige a apresentação do </w:t>
      </w:r>
      <w:r w:rsidRPr="00A064C3">
        <w:rPr>
          <w:i/>
          <w:iCs/>
          <w:sz w:val="22"/>
          <w:szCs w:val="22"/>
        </w:rPr>
        <w:t xml:space="preserve">Balanço Patrimonial, referente ao último exercício social, ou o Balanço de Abertura, caso a licitante tenha sido constituída em menos de um ano, devidamente autenticado ou registrado no órgão competente, para que a </w:t>
      </w:r>
      <w:proofErr w:type="spellStart"/>
      <w:r w:rsidRPr="00A064C3">
        <w:rPr>
          <w:i/>
          <w:iCs/>
          <w:sz w:val="22"/>
          <w:szCs w:val="22"/>
        </w:rPr>
        <w:t>Pregoeira</w:t>
      </w:r>
      <w:proofErr w:type="spellEnd"/>
      <w:r w:rsidRPr="00A064C3">
        <w:rPr>
          <w:i/>
          <w:iCs/>
          <w:sz w:val="22"/>
          <w:szCs w:val="22"/>
        </w:rPr>
        <w:t xml:space="preserve"> possa aferir se esta possui Patrimônio Líquido (licitantes constituídas a mais de um ano) ou Capital Social (licitantes constituídas a menos de um ano), </w:t>
      </w:r>
      <w:r w:rsidRPr="00A064C3">
        <w:rPr>
          <w:b/>
          <w:bCs/>
          <w:sz w:val="22"/>
          <w:szCs w:val="22"/>
        </w:rPr>
        <w:t>é de  2% (dois por cento)</w:t>
      </w:r>
      <w:r w:rsidRPr="00A064C3">
        <w:rPr>
          <w:i/>
          <w:iCs/>
          <w:sz w:val="22"/>
          <w:szCs w:val="22"/>
        </w:rPr>
        <w:t> do valor estimado para a contratação.</w:t>
      </w:r>
    </w:p>
    <w:p w:rsidR="00A064C3" w:rsidRDefault="00A064C3" w:rsidP="00A064C3">
      <w:pPr>
        <w:pStyle w:val="textojustificadorecuoprimeiralinha"/>
        <w:spacing w:before="120" w:beforeAutospacing="0" w:after="120" w:afterAutospacing="0"/>
        <w:ind w:right="120"/>
        <w:jc w:val="both"/>
        <w:rPr>
          <w:b/>
          <w:bCs/>
          <w:sz w:val="22"/>
          <w:szCs w:val="22"/>
        </w:rPr>
      </w:pPr>
      <w:r>
        <w:rPr>
          <w:color w:val="000000"/>
          <w:sz w:val="22"/>
          <w:szCs w:val="22"/>
        </w:rPr>
        <w:t xml:space="preserve">           </w:t>
      </w:r>
      <w:r w:rsidRPr="00A064C3">
        <w:rPr>
          <w:color w:val="000000"/>
          <w:sz w:val="22"/>
          <w:szCs w:val="22"/>
        </w:rPr>
        <w:t>Prevalecem inalteradas as demais cláusulas do edital</w:t>
      </w:r>
      <w:r w:rsidRPr="00A064C3">
        <w:rPr>
          <w:b/>
          <w:bCs/>
          <w:sz w:val="22"/>
          <w:szCs w:val="22"/>
        </w:rPr>
        <w:t>.</w:t>
      </w:r>
    </w:p>
    <w:p w:rsidR="00A064C3" w:rsidRPr="00A064C3" w:rsidRDefault="00A064C3" w:rsidP="00A064C3">
      <w:pPr>
        <w:pStyle w:val="textojustificadorecuoprimeiralinha"/>
        <w:spacing w:before="120" w:beforeAutospacing="0" w:after="120" w:afterAutospacing="0"/>
        <w:ind w:right="120"/>
        <w:jc w:val="both"/>
        <w:rPr>
          <w:color w:val="000000"/>
          <w:sz w:val="22"/>
          <w:szCs w:val="22"/>
        </w:rPr>
      </w:pPr>
    </w:p>
    <w:p w:rsidR="00B06522" w:rsidRPr="00834760" w:rsidRDefault="00B06522" w:rsidP="00B06522">
      <w:pPr>
        <w:ind w:firstLine="709"/>
        <w:rPr>
          <w:sz w:val="22"/>
          <w:szCs w:val="22"/>
        </w:rPr>
      </w:pPr>
      <w:r w:rsidRPr="00834760">
        <w:rPr>
          <w:bCs/>
          <w:sz w:val="22"/>
          <w:szCs w:val="22"/>
        </w:rPr>
        <w:t>Eventuais dúvidas poderão ser sanadas junto a</w:t>
      </w:r>
      <w:r>
        <w:rPr>
          <w:bCs/>
          <w:sz w:val="22"/>
          <w:szCs w:val="22"/>
        </w:rPr>
        <w:t xml:space="preserve"> </w:t>
      </w:r>
      <w:proofErr w:type="spellStart"/>
      <w:r>
        <w:rPr>
          <w:bCs/>
          <w:sz w:val="22"/>
          <w:szCs w:val="22"/>
        </w:rPr>
        <w:t>Pregoeira</w:t>
      </w:r>
      <w:proofErr w:type="spellEnd"/>
      <w:r w:rsidR="00DE404C">
        <w:rPr>
          <w:bCs/>
          <w:sz w:val="22"/>
          <w:szCs w:val="22"/>
        </w:rPr>
        <w:t xml:space="preserve"> </w:t>
      </w:r>
      <w:r>
        <w:rPr>
          <w:bCs/>
          <w:sz w:val="22"/>
          <w:szCs w:val="22"/>
        </w:rPr>
        <w:t>e</w:t>
      </w:r>
      <w:r w:rsidRPr="00834760">
        <w:rPr>
          <w:bCs/>
          <w:sz w:val="22"/>
          <w:szCs w:val="22"/>
        </w:rPr>
        <w:t xml:space="preserve"> à Equipe de Apoio através do telefone (69) </w:t>
      </w:r>
      <w:r>
        <w:rPr>
          <w:bCs/>
          <w:sz w:val="22"/>
          <w:szCs w:val="22"/>
        </w:rPr>
        <w:t>3212</w:t>
      </w:r>
      <w:r w:rsidRPr="00834760">
        <w:rPr>
          <w:bCs/>
          <w:sz w:val="22"/>
          <w:szCs w:val="22"/>
        </w:rPr>
        <w:t>-</w:t>
      </w:r>
      <w:r>
        <w:rPr>
          <w:bCs/>
          <w:sz w:val="22"/>
          <w:szCs w:val="22"/>
        </w:rPr>
        <w:t>9270</w:t>
      </w:r>
      <w:r w:rsidRPr="00834760">
        <w:rPr>
          <w:bCs/>
          <w:sz w:val="22"/>
          <w:szCs w:val="22"/>
        </w:rPr>
        <w:t xml:space="preserve"> ou pelo e</w:t>
      </w:r>
      <w:r>
        <w:rPr>
          <w:bCs/>
          <w:sz w:val="22"/>
          <w:szCs w:val="22"/>
        </w:rPr>
        <w:t>-</w:t>
      </w:r>
      <w:r w:rsidRPr="00834760">
        <w:rPr>
          <w:bCs/>
          <w:sz w:val="22"/>
          <w:szCs w:val="22"/>
        </w:rPr>
        <w:t xml:space="preserve">mail </w:t>
      </w:r>
      <w:hyperlink r:id="rId7" w:history="1">
        <w:r w:rsidRPr="00834760">
          <w:rPr>
            <w:rStyle w:val="Hyperlink"/>
            <w:bCs/>
            <w:color w:val="auto"/>
            <w:sz w:val="22"/>
            <w:szCs w:val="22"/>
          </w:rPr>
          <w:t>supel.omega@gmail.com</w:t>
        </w:r>
      </w:hyperlink>
      <w:r>
        <w:t xml:space="preserve">. </w:t>
      </w:r>
    </w:p>
    <w:p w:rsidR="00F36BBF" w:rsidRPr="000D436B" w:rsidRDefault="00F36BBF" w:rsidP="00F36BBF">
      <w:pPr>
        <w:autoSpaceDE w:val="0"/>
        <w:autoSpaceDN w:val="0"/>
        <w:adjustRightInd w:val="0"/>
        <w:ind w:firstLine="709"/>
        <w:rPr>
          <w:b/>
          <w:i/>
          <w:sz w:val="22"/>
          <w:szCs w:val="22"/>
        </w:rPr>
      </w:pPr>
    </w:p>
    <w:p w:rsidR="00692ECC" w:rsidRPr="000D436B" w:rsidRDefault="00692ECC" w:rsidP="00F36BBF">
      <w:pPr>
        <w:autoSpaceDE w:val="0"/>
        <w:autoSpaceDN w:val="0"/>
        <w:adjustRightInd w:val="0"/>
        <w:ind w:firstLine="709"/>
        <w:rPr>
          <w:sz w:val="22"/>
          <w:szCs w:val="22"/>
        </w:rPr>
      </w:pPr>
      <w:r w:rsidRPr="000D436B">
        <w:rPr>
          <w:sz w:val="22"/>
          <w:szCs w:val="22"/>
        </w:rPr>
        <w:t xml:space="preserve">Porto Velho, </w:t>
      </w:r>
      <w:r w:rsidR="00776359">
        <w:rPr>
          <w:sz w:val="22"/>
          <w:szCs w:val="22"/>
        </w:rPr>
        <w:t>20</w:t>
      </w:r>
      <w:r w:rsidRPr="000D436B">
        <w:rPr>
          <w:sz w:val="22"/>
          <w:szCs w:val="22"/>
        </w:rPr>
        <w:t xml:space="preserve"> de </w:t>
      </w:r>
      <w:bookmarkStart w:id="0" w:name="_GoBack"/>
      <w:bookmarkEnd w:id="0"/>
      <w:r w:rsidR="00DE404C">
        <w:rPr>
          <w:sz w:val="22"/>
          <w:szCs w:val="22"/>
        </w:rPr>
        <w:t>setembro</w:t>
      </w:r>
      <w:r w:rsidRPr="000D436B">
        <w:rPr>
          <w:sz w:val="22"/>
          <w:szCs w:val="22"/>
        </w:rPr>
        <w:t xml:space="preserve"> de 201</w:t>
      </w:r>
      <w:r w:rsidR="00B06522">
        <w:rPr>
          <w:sz w:val="22"/>
          <w:szCs w:val="22"/>
        </w:rPr>
        <w:t>9</w:t>
      </w:r>
      <w:r w:rsidRPr="000D436B">
        <w:rPr>
          <w:sz w:val="22"/>
          <w:szCs w:val="22"/>
        </w:rPr>
        <w:t>.</w:t>
      </w:r>
    </w:p>
    <w:p w:rsidR="00F36BBF" w:rsidRPr="000D436B" w:rsidRDefault="00F36BBF" w:rsidP="00F36BBF">
      <w:pPr>
        <w:autoSpaceDE w:val="0"/>
        <w:autoSpaceDN w:val="0"/>
        <w:adjustRightInd w:val="0"/>
        <w:ind w:firstLine="709"/>
        <w:rPr>
          <w:sz w:val="22"/>
          <w:szCs w:val="22"/>
        </w:rPr>
      </w:pPr>
    </w:p>
    <w:p w:rsidR="00F36BBF" w:rsidRPr="000D436B" w:rsidRDefault="00F36BBF" w:rsidP="00F36BBF">
      <w:pPr>
        <w:autoSpaceDE w:val="0"/>
        <w:autoSpaceDN w:val="0"/>
        <w:adjustRightInd w:val="0"/>
        <w:ind w:firstLine="709"/>
        <w:rPr>
          <w:sz w:val="22"/>
          <w:szCs w:val="22"/>
        </w:rPr>
      </w:pPr>
    </w:p>
    <w:p w:rsidR="00F36BBF" w:rsidRPr="000D436B" w:rsidRDefault="00F36BBF" w:rsidP="00F36BBF">
      <w:pPr>
        <w:autoSpaceDE w:val="0"/>
        <w:autoSpaceDN w:val="0"/>
        <w:adjustRightInd w:val="0"/>
        <w:ind w:firstLine="709"/>
        <w:rPr>
          <w:b/>
          <w:i/>
          <w:sz w:val="22"/>
          <w:szCs w:val="22"/>
        </w:rPr>
      </w:pPr>
    </w:p>
    <w:p w:rsidR="00DE404C" w:rsidRPr="00DE404C" w:rsidRDefault="00776359" w:rsidP="00776359">
      <w:pPr>
        <w:pStyle w:val="tabelatextocentralizado"/>
        <w:spacing w:before="0" w:beforeAutospacing="0" w:after="0" w:afterAutospacing="0"/>
        <w:ind w:left="60" w:right="60" w:firstLine="648"/>
        <w:rPr>
          <w:rFonts w:ascii="Calibri" w:hAnsi="Calibri"/>
          <w:b/>
          <w:color w:val="000000"/>
          <w:sz w:val="22"/>
          <w:szCs w:val="22"/>
        </w:rPr>
      </w:pPr>
      <w:r>
        <w:rPr>
          <w:rFonts w:ascii="Calibri" w:hAnsi="Calibri"/>
          <w:b/>
          <w:color w:val="000000"/>
          <w:sz w:val="22"/>
          <w:szCs w:val="22"/>
        </w:rPr>
        <w:t xml:space="preserve">                                          MARIA DO CARMO DO PRADO</w:t>
      </w:r>
    </w:p>
    <w:p w:rsidR="00DE404C" w:rsidRDefault="00DE404C" w:rsidP="00DE404C">
      <w:pPr>
        <w:pStyle w:val="tabelatextocentralizado"/>
        <w:spacing w:before="0" w:beforeAutospacing="0" w:after="0" w:afterAutospacing="0"/>
        <w:ind w:left="60" w:right="60"/>
        <w:jc w:val="center"/>
        <w:rPr>
          <w:rFonts w:ascii="Calibri" w:hAnsi="Calibri"/>
          <w:color w:val="000000"/>
          <w:sz w:val="22"/>
          <w:szCs w:val="22"/>
        </w:rPr>
      </w:pPr>
      <w:proofErr w:type="spellStart"/>
      <w:r>
        <w:rPr>
          <w:rFonts w:ascii="Calibri" w:hAnsi="Calibri"/>
          <w:color w:val="000000"/>
          <w:sz w:val="22"/>
          <w:szCs w:val="22"/>
        </w:rPr>
        <w:t>Pregoeira</w:t>
      </w:r>
      <w:proofErr w:type="spellEnd"/>
      <w:r>
        <w:rPr>
          <w:rFonts w:ascii="Calibri" w:hAnsi="Calibri"/>
          <w:color w:val="000000"/>
          <w:sz w:val="22"/>
          <w:szCs w:val="22"/>
        </w:rPr>
        <w:t xml:space="preserve"> - SUPEL/RO</w:t>
      </w:r>
    </w:p>
    <w:p w:rsidR="0089054B" w:rsidRPr="0025105D" w:rsidRDefault="0089054B" w:rsidP="0089054B">
      <w:pPr>
        <w:pStyle w:val="PargrafodaLista"/>
        <w:rPr>
          <w:b/>
          <w:sz w:val="22"/>
          <w:szCs w:val="22"/>
        </w:rPr>
      </w:pPr>
      <w:r w:rsidRPr="0025105D">
        <w:rPr>
          <w:sz w:val="22"/>
          <w:szCs w:val="22"/>
        </w:rPr>
        <w:t xml:space="preserve">                                                 Mat. </w:t>
      </w:r>
      <w:r w:rsidRPr="0025105D">
        <w:rPr>
          <w:bCs/>
          <w:sz w:val="22"/>
          <w:szCs w:val="22"/>
        </w:rPr>
        <w:t>300131839</w:t>
      </w:r>
    </w:p>
    <w:p w:rsidR="00692ECC" w:rsidRPr="000D436B" w:rsidRDefault="00692ECC" w:rsidP="00DE404C">
      <w:pPr>
        <w:tabs>
          <w:tab w:val="left" w:pos="1843"/>
        </w:tabs>
        <w:jc w:val="center"/>
        <w:rPr>
          <w:rFonts w:ascii="Times" w:hAnsi="Times"/>
          <w:b/>
          <w:sz w:val="22"/>
          <w:szCs w:val="22"/>
        </w:rPr>
      </w:pPr>
    </w:p>
    <w:sectPr w:rsidR="00692ECC" w:rsidRPr="000D436B" w:rsidSect="00C171E8">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359" w:rsidRDefault="00776359" w:rsidP="005F748A">
      <w:r>
        <w:separator/>
      </w:r>
    </w:p>
  </w:endnote>
  <w:endnote w:type="continuationSeparator" w:id="1">
    <w:p w:rsidR="00776359" w:rsidRDefault="00776359" w:rsidP="005F7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359" w:rsidRDefault="00776359" w:rsidP="005F748A">
      <w:r>
        <w:separator/>
      </w:r>
    </w:p>
  </w:footnote>
  <w:footnote w:type="continuationSeparator" w:id="1">
    <w:p w:rsidR="00776359" w:rsidRDefault="00776359" w:rsidP="005F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59" w:rsidRDefault="00776359" w:rsidP="005F748A">
    <w:pPr>
      <w:pStyle w:val="Cabealho"/>
      <w:jc w:val="center"/>
    </w:pPr>
    <w:r>
      <w:rPr>
        <w:noProof/>
      </w:rPr>
      <w:drawing>
        <wp:inline distT="0" distB="0" distL="0" distR="0">
          <wp:extent cx="1982745" cy="551935"/>
          <wp:effectExtent l="19050" t="0" r="0" b="0"/>
          <wp:docPr id="3" name="Imagem 3"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85010" cy="552566"/>
                  </a:xfrm>
                  <a:prstGeom prst="rect">
                    <a:avLst/>
                  </a:prstGeom>
                  <a:noFill/>
                  <a:ln w="9525">
                    <a:noFill/>
                    <a:miter lim="800000"/>
                    <a:headEnd/>
                    <a:tailEnd/>
                  </a:ln>
                </pic:spPr>
              </pic:pic>
            </a:graphicData>
          </a:graphic>
        </wp:inline>
      </w:drawing>
    </w:r>
  </w:p>
  <w:p w:rsidR="00776359" w:rsidRDefault="00776359" w:rsidP="00B06522">
    <w:pPr>
      <w:pStyle w:val="Cabealho"/>
      <w:spacing w:before="100" w:after="100"/>
      <w:contextualSpacing/>
      <w:jc w:val="center"/>
      <w:rPr>
        <w:b/>
        <w:sz w:val="22"/>
        <w:szCs w:val="22"/>
      </w:rPr>
    </w:pPr>
    <w:r>
      <w:rPr>
        <w:b/>
        <w:sz w:val="22"/>
        <w:szCs w:val="22"/>
      </w:rPr>
      <w:t>SUPERINTENDÊNCIA ESTADUAL DE LICITAÇÕES - SUPEL</w:t>
    </w:r>
  </w:p>
  <w:p w:rsidR="00776359" w:rsidRDefault="00776359" w:rsidP="00B06522">
    <w:pPr>
      <w:pStyle w:val="Cabealho"/>
      <w:spacing w:before="100" w:after="100"/>
      <w:contextualSpacing/>
      <w:jc w:val="center"/>
      <w:rPr>
        <w:sz w:val="22"/>
        <w:szCs w:val="22"/>
      </w:rPr>
    </w:pPr>
    <w:r>
      <w:rPr>
        <w:sz w:val="22"/>
        <w:szCs w:val="22"/>
      </w:rPr>
      <w:t>Palácio Rio Madeira - Ed. Rio Pacaás Novos (Palácio Central) 2º Andar.</w:t>
    </w:r>
  </w:p>
  <w:p w:rsidR="00776359" w:rsidRDefault="00776359" w:rsidP="00B06522">
    <w:pPr>
      <w:pStyle w:val="Cabealho"/>
      <w:spacing w:before="100" w:after="100"/>
      <w:contextualSpacing/>
      <w:jc w:val="center"/>
      <w:rPr>
        <w:sz w:val="22"/>
        <w:szCs w:val="22"/>
      </w:rPr>
    </w:pPr>
    <w:r>
      <w:rPr>
        <w:sz w:val="22"/>
        <w:szCs w:val="22"/>
      </w:rPr>
      <w:t xml:space="preserve">Avenida </w:t>
    </w:r>
    <w:proofErr w:type="spellStart"/>
    <w:r>
      <w:rPr>
        <w:sz w:val="22"/>
        <w:szCs w:val="22"/>
      </w:rPr>
      <w:t>Farquar</w:t>
    </w:r>
    <w:proofErr w:type="spellEnd"/>
    <w:r>
      <w:rPr>
        <w:sz w:val="22"/>
        <w:szCs w:val="22"/>
      </w:rPr>
      <w:t xml:space="preserve"> </w:t>
    </w:r>
    <w:proofErr w:type="gramStart"/>
    <w:r>
      <w:rPr>
        <w:sz w:val="22"/>
        <w:szCs w:val="22"/>
      </w:rPr>
      <w:t>nº.</w:t>
    </w:r>
    <w:proofErr w:type="gramEnd"/>
    <w:r>
      <w:rPr>
        <w:sz w:val="22"/>
        <w:szCs w:val="22"/>
      </w:rPr>
      <w:t>2986 – Pedrinhas, Porto Velho, RO</w:t>
    </w:r>
  </w:p>
  <w:p w:rsidR="00776359" w:rsidRDefault="00776359" w:rsidP="00B06522">
    <w:pPr>
      <w:pStyle w:val="Cabealho"/>
      <w:spacing w:before="100" w:after="100"/>
      <w:contextualSpacing/>
      <w:jc w:val="center"/>
      <w:rPr>
        <w:sz w:val="21"/>
        <w:szCs w:val="21"/>
      </w:rPr>
    </w:pPr>
    <w:r>
      <w:rPr>
        <w:sz w:val="21"/>
        <w:szCs w:val="21"/>
      </w:rPr>
      <w:t>Equipe de Licitações ÔMEGA - Tel. (69) 3212-9270</w:t>
    </w:r>
  </w:p>
  <w:p w:rsidR="00776359" w:rsidRPr="005F748A" w:rsidRDefault="00776359" w:rsidP="005F748A">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D3FE3"/>
    <w:multiLevelType w:val="hybridMultilevel"/>
    <w:tmpl w:val="A8426E6A"/>
    <w:lvl w:ilvl="0" w:tplc="66F0A23E">
      <w:start w:val="1"/>
      <w:numFmt w:val="decimal"/>
      <w:lvlText w:val="%1)"/>
      <w:lvlJc w:val="left"/>
      <w:pPr>
        <w:ind w:left="502" w:hanging="360"/>
      </w:pPr>
      <w:rPr>
        <w:rFonts w:hint="default"/>
        <w:b/>
        <w:i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1BC0565"/>
    <w:multiLevelType w:val="multilevel"/>
    <w:tmpl w:val="9260F3EA"/>
    <w:lvl w:ilvl="0">
      <w:start w:val="1"/>
      <w:numFmt w:val="decimal"/>
      <w:lvlText w:val="%1."/>
      <w:lvlJc w:val="left"/>
      <w:pPr>
        <w:ind w:left="737" w:hanging="340"/>
      </w:pPr>
      <w:rPr>
        <w:rFonts w:hint="default"/>
        <w:b/>
      </w:rPr>
    </w:lvl>
    <w:lvl w:ilvl="1">
      <w:start w:val="1"/>
      <w:numFmt w:val="decimal"/>
      <w:isLgl/>
      <w:suff w:val="space"/>
      <w:lvlText w:val="%1.%2."/>
      <w:lvlJc w:val="left"/>
      <w:pPr>
        <w:ind w:left="624" w:hanging="340"/>
      </w:pPr>
      <w:rPr>
        <w:rFonts w:hint="default"/>
        <w:b/>
        <w:u w:val="none"/>
      </w:rPr>
    </w:lvl>
    <w:lvl w:ilvl="2">
      <w:start w:val="1"/>
      <w:numFmt w:val="decimal"/>
      <w:isLgl/>
      <w:suff w:val="space"/>
      <w:lvlText w:val="%1.%2.%3."/>
      <w:lvlJc w:val="left"/>
      <w:pPr>
        <w:ind w:left="624" w:hanging="340"/>
      </w:pPr>
      <w:rPr>
        <w:rFonts w:hint="default"/>
        <w:b/>
        <w:u w:val="none"/>
      </w:rPr>
    </w:lvl>
    <w:lvl w:ilvl="3">
      <w:start w:val="1"/>
      <w:numFmt w:val="decimal"/>
      <w:isLgl/>
      <w:suff w:val="space"/>
      <w:lvlText w:val="%1.%2.%3.%4."/>
      <w:lvlJc w:val="left"/>
      <w:pPr>
        <w:ind w:left="737" w:hanging="340"/>
      </w:pPr>
      <w:rPr>
        <w:rFonts w:hint="default"/>
        <w:b/>
        <w:color w:val="auto"/>
        <w:u w:val="none"/>
      </w:rPr>
    </w:lvl>
    <w:lvl w:ilvl="4">
      <w:start w:val="1"/>
      <w:numFmt w:val="decimal"/>
      <w:isLgl/>
      <w:lvlText w:val="%1.%2.%3.%4.%5."/>
      <w:lvlJc w:val="left"/>
      <w:pPr>
        <w:ind w:left="737" w:hanging="340"/>
      </w:pPr>
      <w:rPr>
        <w:rFonts w:hint="default"/>
        <w:b/>
        <w:color w:val="auto"/>
        <w:u w:val="none"/>
      </w:rPr>
    </w:lvl>
    <w:lvl w:ilvl="5">
      <w:start w:val="1"/>
      <w:numFmt w:val="decimal"/>
      <w:isLgl/>
      <w:lvlText w:val="%1.%2.%3.%4.%5.%6."/>
      <w:lvlJc w:val="left"/>
      <w:pPr>
        <w:ind w:left="737" w:hanging="340"/>
      </w:pPr>
      <w:rPr>
        <w:rFonts w:hint="default"/>
        <w:u w:val="none"/>
      </w:rPr>
    </w:lvl>
    <w:lvl w:ilvl="6">
      <w:start w:val="1"/>
      <w:numFmt w:val="decimal"/>
      <w:isLgl/>
      <w:lvlText w:val="%1.%2.%3.%4.%5.%6.%7."/>
      <w:lvlJc w:val="left"/>
      <w:pPr>
        <w:ind w:left="737" w:hanging="340"/>
      </w:pPr>
      <w:rPr>
        <w:rFonts w:hint="default"/>
        <w:u w:val="none"/>
      </w:rPr>
    </w:lvl>
    <w:lvl w:ilvl="7">
      <w:start w:val="1"/>
      <w:numFmt w:val="decimal"/>
      <w:isLgl/>
      <w:lvlText w:val="%1.%2.%3.%4.%5.%6.%7.%8."/>
      <w:lvlJc w:val="left"/>
      <w:pPr>
        <w:ind w:left="737" w:hanging="340"/>
      </w:pPr>
      <w:rPr>
        <w:rFonts w:hint="default"/>
        <w:u w:val="none"/>
      </w:rPr>
    </w:lvl>
    <w:lvl w:ilvl="8">
      <w:start w:val="1"/>
      <w:numFmt w:val="decimal"/>
      <w:isLgl/>
      <w:lvlText w:val="%1.%2.%3.%4.%5.%6.%7.%8.%9."/>
      <w:lvlJc w:val="left"/>
      <w:pPr>
        <w:ind w:left="737" w:hanging="340"/>
      </w:pPr>
      <w:rPr>
        <w:rFonts w:hint="default"/>
        <w:u w:val="none"/>
      </w:rPr>
    </w:lvl>
  </w:abstractNum>
  <w:abstractNum w:abstractNumId="2">
    <w:nsid w:val="427127DE"/>
    <w:multiLevelType w:val="hybridMultilevel"/>
    <w:tmpl w:val="3A02AE32"/>
    <w:lvl w:ilvl="0" w:tplc="23C80D0E">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47194A40"/>
    <w:multiLevelType w:val="multilevel"/>
    <w:tmpl w:val="7794EFB2"/>
    <w:lvl w:ilvl="0">
      <w:start w:val="9"/>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4F70488"/>
    <w:multiLevelType w:val="hybridMultilevel"/>
    <w:tmpl w:val="11402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0"/>
    <w:footnote w:id="1"/>
  </w:footnotePr>
  <w:endnotePr>
    <w:endnote w:id="0"/>
    <w:endnote w:id="1"/>
  </w:endnotePr>
  <w:compat/>
  <w:rsids>
    <w:rsidRoot w:val="005F748A"/>
    <w:rsid w:val="00004935"/>
    <w:rsid w:val="0000686C"/>
    <w:rsid w:val="000621BB"/>
    <w:rsid w:val="000D436B"/>
    <w:rsid w:val="00146DB4"/>
    <w:rsid w:val="00192D86"/>
    <w:rsid w:val="001D4985"/>
    <w:rsid w:val="00205A4B"/>
    <w:rsid w:val="0022147E"/>
    <w:rsid w:val="002668A0"/>
    <w:rsid w:val="002768DF"/>
    <w:rsid w:val="00297D5E"/>
    <w:rsid w:val="002D7F2D"/>
    <w:rsid w:val="00331464"/>
    <w:rsid w:val="00423C4F"/>
    <w:rsid w:val="00436FAF"/>
    <w:rsid w:val="004F00B2"/>
    <w:rsid w:val="004F4241"/>
    <w:rsid w:val="00575030"/>
    <w:rsid w:val="005F1348"/>
    <w:rsid w:val="005F748A"/>
    <w:rsid w:val="00656E8E"/>
    <w:rsid w:val="00692ECC"/>
    <w:rsid w:val="00743D44"/>
    <w:rsid w:val="00776359"/>
    <w:rsid w:val="007E0FFA"/>
    <w:rsid w:val="008268A3"/>
    <w:rsid w:val="0089054B"/>
    <w:rsid w:val="008A7685"/>
    <w:rsid w:val="00A064C3"/>
    <w:rsid w:val="00AF0833"/>
    <w:rsid w:val="00AF70C6"/>
    <w:rsid w:val="00B06522"/>
    <w:rsid w:val="00B67779"/>
    <w:rsid w:val="00BB4FED"/>
    <w:rsid w:val="00C03C4C"/>
    <w:rsid w:val="00C171E8"/>
    <w:rsid w:val="00CA645E"/>
    <w:rsid w:val="00CB555B"/>
    <w:rsid w:val="00DC1764"/>
    <w:rsid w:val="00DE404C"/>
    <w:rsid w:val="00DF1081"/>
    <w:rsid w:val="00EC56E9"/>
    <w:rsid w:val="00F36BBF"/>
    <w:rsid w:val="00F51C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8A"/>
    <w:pPr>
      <w:spacing w:after="0" w:line="240" w:lineRule="auto"/>
      <w:jc w:val="both"/>
    </w:pPr>
    <w:rPr>
      <w:rFonts w:ascii="Times New Roman" w:eastAsia="Times New Roman" w:hAnsi="Times New Roman" w:cs="Times New Roman"/>
      <w:sz w:val="20"/>
      <w:szCs w:val="20"/>
      <w:lang w:eastAsia="pt-BR"/>
    </w:rPr>
  </w:style>
  <w:style w:type="paragraph" w:styleId="Ttulo2">
    <w:name w:val="heading 2"/>
    <w:aliases w:val="Item"/>
    <w:basedOn w:val="Normal"/>
    <w:next w:val="Normal"/>
    <w:link w:val="Ttulo2Char"/>
    <w:qFormat/>
    <w:rsid w:val="005F748A"/>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Item Char"/>
    <w:basedOn w:val="Fontepargpadro"/>
    <w:link w:val="Ttulo2"/>
    <w:rsid w:val="005F748A"/>
    <w:rPr>
      <w:rFonts w:ascii="Times New Roman" w:eastAsia="Times New Roman" w:hAnsi="Times New Roman" w:cs="Times New Roman"/>
      <w:b/>
      <w:sz w:val="20"/>
      <w:szCs w:val="20"/>
      <w:lang w:eastAsia="pt-BR"/>
    </w:rPr>
  </w:style>
  <w:style w:type="paragraph" w:styleId="Corpodetexto3">
    <w:name w:val="Body Text 3"/>
    <w:basedOn w:val="Normal"/>
    <w:link w:val="Corpodetexto3Char"/>
    <w:rsid w:val="005F748A"/>
    <w:pPr>
      <w:spacing w:after="120"/>
      <w:jc w:val="center"/>
    </w:pPr>
    <w:rPr>
      <w:b/>
      <w:sz w:val="18"/>
    </w:rPr>
  </w:style>
  <w:style w:type="character" w:customStyle="1" w:styleId="Corpodetexto3Char">
    <w:name w:val="Corpo de texto 3 Char"/>
    <w:basedOn w:val="Fontepargpadro"/>
    <w:link w:val="Corpodetexto3"/>
    <w:rsid w:val="005F748A"/>
    <w:rPr>
      <w:rFonts w:ascii="Times New Roman" w:eastAsia="Times New Roman" w:hAnsi="Times New Roman" w:cs="Times New Roman"/>
      <w:b/>
      <w:sz w:val="18"/>
      <w:szCs w:val="20"/>
    </w:rPr>
  </w:style>
  <w:style w:type="character" w:styleId="Hyperlink">
    <w:name w:val="Hyperlink"/>
    <w:uiPriority w:val="99"/>
    <w:rsid w:val="005F748A"/>
    <w:rPr>
      <w:color w:val="0000FF"/>
      <w:u w:val="single"/>
    </w:r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Char5 Cha"/>
    <w:basedOn w:val="Normal"/>
    <w:link w:val="CabealhoChar"/>
    <w:uiPriority w:val="99"/>
    <w:unhideWhenUsed/>
    <w:rsid w:val="005F748A"/>
    <w:pPr>
      <w:tabs>
        <w:tab w:val="center" w:pos="4252"/>
        <w:tab w:val="right" w:pos="8504"/>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w:basedOn w:val="Fontepargpadro"/>
    <w:link w:val="Cabealho"/>
    <w:uiPriority w:val="99"/>
    <w:rsid w:val="005F748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F748A"/>
    <w:pPr>
      <w:tabs>
        <w:tab w:val="center" w:pos="4252"/>
        <w:tab w:val="right" w:pos="8504"/>
      </w:tabs>
    </w:pPr>
  </w:style>
  <w:style w:type="character" w:customStyle="1" w:styleId="RodapChar">
    <w:name w:val="Rodapé Char"/>
    <w:basedOn w:val="Fontepargpadro"/>
    <w:link w:val="Rodap"/>
    <w:uiPriority w:val="99"/>
    <w:rsid w:val="005F748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F748A"/>
    <w:rPr>
      <w:rFonts w:ascii="Tahoma" w:hAnsi="Tahoma" w:cs="Tahoma"/>
      <w:sz w:val="16"/>
      <w:szCs w:val="16"/>
    </w:rPr>
  </w:style>
  <w:style w:type="character" w:customStyle="1" w:styleId="TextodebaloChar">
    <w:name w:val="Texto de balão Char"/>
    <w:basedOn w:val="Fontepargpadro"/>
    <w:link w:val="Textodebalo"/>
    <w:uiPriority w:val="99"/>
    <w:semiHidden/>
    <w:rsid w:val="005F748A"/>
    <w:rPr>
      <w:rFonts w:ascii="Tahoma" w:eastAsia="Times New Roman" w:hAnsi="Tahoma" w:cs="Tahoma"/>
      <w:sz w:val="16"/>
      <w:szCs w:val="16"/>
      <w:lang w:eastAsia="pt-BR"/>
    </w:rPr>
  </w:style>
  <w:style w:type="paragraph" w:styleId="PargrafodaLista">
    <w:name w:val="List Paragraph"/>
    <w:aliases w:val="SheParágrafo da Lista"/>
    <w:basedOn w:val="Normal"/>
    <w:link w:val="PargrafodaListaChar"/>
    <w:qFormat/>
    <w:rsid w:val="00C03C4C"/>
    <w:pPr>
      <w:ind w:left="720"/>
      <w:contextualSpacing/>
      <w:jc w:val="left"/>
    </w:pPr>
    <w:rPr>
      <w:sz w:val="24"/>
      <w:szCs w:val="24"/>
    </w:rPr>
  </w:style>
  <w:style w:type="paragraph" w:customStyle="1" w:styleId="BodyText21">
    <w:name w:val="Body Text 21"/>
    <w:basedOn w:val="Normal"/>
    <w:rsid w:val="0000686C"/>
    <w:pPr>
      <w:snapToGrid w:val="0"/>
    </w:pPr>
    <w:rPr>
      <w:sz w:val="24"/>
    </w:rPr>
  </w:style>
  <w:style w:type="paragraph" w:styleId="Recuodecorpodetexto2">
    <w:name w:val="Body Text Indent 2"/>
    <w:basedOn w:val="Normal"/>
    <w:link w:val="Recuodecorpodetexto2Char"/>
    <w:rsid w:val="00692ECC"/>
    <w:pPr>
      <w:spacing w:after="120" w:line="480" w:lineRule="auto"/>
      <w:ind w:left="283"/>
      <w:jc w:val="left"/>
    </w:pPr>
    <w:rPr>
      <w:sz w:val="24"/>
      <w:szCs w:val="24"/>
    </w:rPr>
  </w:style>
  <w:style w:type="character" w:customStyle="1" w:styleId="Recuodecorpodetexto2Char">
    <w:name w:val="Recuo de corpo de texto 2 Char"/>
    <w:basedOn w:val="Fontepargpadro"/>
    <w:link w:val="Recuodecorpodetexto2"/>
    <w:rsid w:val="00692ECC"/>
    <w:rPr>
      <w:rFonts w:ascii="Times New Roman" w:eastAsia="Times New Roman" w:hAnsi="Times New Roman" w:cs="Times New Roman"/>
      <w:sz w:val="24"/>
      <w:szCs w:val="24"/>
      <w:lang w:eastAsia="pt-BR"/>
    </w:rPr>
  </w:style>
  <w:style w:type="character" w:customStyle="1" w:styleId="PargrafodaListaChar">
    <w:name w:val="Parágrafo da Lista Char"/>
    <w:aliases w:val="SheParágrafo da Lista Char"/>
    <w:link w:val="PargrafodaLista"/>
    <w:locked/>
    <w:rsid w:val="005F1348"/>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DE404C"/>
    <w:pPr>
      <w:spacing w:before="100" w:beforeAutospacing="1" w:after="100" w:afterAutospacing="1"/>
      <w:jc w:val="left"/>
    </w:pPr>
    <w:rPr>
      <w:sz w:val="24"/>
      <w:szCs w:val="24"/>
    </w:rPr>
  </w:style>
  <w:style w:type="character" w:styleId="nfase">
    <w:name w:val="Emphasis"/>
    <w:uiPriority w:val="20"/>
    <w:qFormat/>
    <w:rsid w:val="00146DB4"/>
    <w:rPr>
      <w:i/>
      <w:iCs/>
    </w:rPr>
  </w:style>
  <w:style w:type="paragraph" w:customStyle="1" w:styleId="textojustificadorecuoprimeiralinha">
    <w:name w:val="texto_justificado_recuo_primeira_linha"/>
    <w:basedOn w:val="Normal"/>
    <w:rsid w:val="00A064C3"/>
    <w:pPr>
      <w:spacing w:before="100" w:beforeAutospacing="1" w:after="100" w:afterAutospacing="1"/>
      <w:jc w:val="left"/>
    </w:pPr>
    <w:rPr>
      <w:sz w:val="24"/>
      <w:szCs w:val="24"/>
    </w:rPr>
  </w:style>
  <w:style w:type="character" w:styleId="Forte">
    <w:name w:val="Strong"/>
    <w:basedOn w:val="Fontepargpadro"/>
    <w:uiPriority w:val="22"/>
    <w:qFormat/>
    <w:rsid w:val="00A064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7745506">
      <w:bodyDiv w:val="1"/>
      <w:marLeft w:val="0"/>
      <w:marRight w:val="0"/>
      <w:marTop w:val="0"/>
      <w:marBottom w:val="0"/>
      <w:divBdr>
        <w:top w:val="none" w:sz="0" w:space="0" w:color="auto"/>
        <w:left w:val="none" w:sz="0" w:space="0" w:color="auto"/>
        <w:bottom w:val="none" w:sz="0" w:space="0" w:color="auto"/>
        <w:right w:val="none" w:sz="0" w:space="0" w:color="auto"/>
      </w:divBdr>
    </w:div>
    <w:div w:id="1450470789">
      <w:bodyDiv w:val="1"/>
      <w:marLeft w:val="0"/>
      <w:marRight w:val="0"/>
      <w:marTop w:val="0"/>
      <w:marBottom w:val="0"/>
      <w:divBdr>
        <w:top w:val="none" w:sz="0" w:space="0" w:color="auto"/>
        <w:left w:val="none" w:sz="0" w:space="0" w:color="auto"/>
        <w:bottom w:val="none" w:sz="0" w:space="0" w:color="auto"/>
        <w:right w:val="none" w:sz="0" w:space="0" w:color="auto"/>
      </w:divBdr>
    </w:div>
    <w:div w:id="16793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upel.ome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283</Words>
  <Characters>1532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94597871268</dc:creator>
  <cp:lastModifiedBy>94597871268</cp:lastModifiedBy>
  <cp:revision>28</cp:revision>
  <dcterms:created xsi:type="dcterms:W3CDTF">2016-01-12T16:38:00Z</dcterms:created>
  <dcterms:modified xsi:type="dcterms:W3CDTF">2019-09-20T17:45:00Z</dcterms:modified>
</cp:coreProperties>
</file>