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296180">
        <w:rPr>
          <w:rFonts w:ascii="Arial" w:hAnsi="Arial" w:cs="Arial"/>
          <w:b/>
          <w:sz w:val="16"/>
          <w:szCs w:val="16"/>
        </w:rPr>
        <w:t>2</w:t>
      </w:r>
      <w:r w:rsidR="0034090E">
        <w:rPr>
          <w:rFonts w:ascii="Arial" w:hAnsi="Arial" w:cs="Arial"/>
          <w:b/>
          <w:sz w:val="16"/>
          <w:szCs w:val="16"/>
        </w:rPr>
        <w:t>95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D63062">
      <w:pPr>
        <w:tabs>
          <w:tab w:val="left" w:pos="3122"/>
        </w:tabs>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34090E">
        <w:rPr>
          <w:rFonts w:ascii="Arial" w:hAnsi="Arial" w:cs="Arial"/>
          <w:b/>
          <w:bCs/>
          <w:sz w:val="16"/>
          <w:szCs w:val="16"/>
        </w:rPr>
        <w:t>404</w:t>
      </w:r>
      <w:r w:rsidR="005925DA">
        <w:rPr>
          <w:rFonts w:ascii="Arial" w:hAnsi="Arial" w:cs="Arial"/>
          <w:b/>
          <w:bCs/>
          <w:sz w:val="16"/>
          <w:szCs w:val="16"/>
        </w:rPr>
        <w:t>/201</w:t>
      </w:r>
      <w:r w:rsidR="00D63062">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D63062">
        <w:rPr>
          <w:rFonts w:ascii="Arial" w:hAnsi="Arial" w:cs="Arial"/>
          <w:b/>
          <w:bCs/>
          <w:sz w:val="16"/>
          <w:szCs w:val="16"/>
        </w:rPr>
        <w:t xml:space="preserve">Nº </w:t>
      </w:r>
      <w:r w:rsidR="0034090E">
        <w:rPr>
          <w:rFonts w:ascii="Arial" w:hAnsi="Arial" w:cs="Arial"/>
          <w:b/>
          <w:bCs/>
          <w:sz w:val="16"/>
          <w:szCs w:val="16"/>
        </w:rPr>
        <w:t>0004.08</w:t>
      </w:r>
      <w:r w:rsidR="0034090E" w:rsidRPr="0034090E">
        <w:rPr>
          <w:rFonts w:ascii="Arial" w:hAnsi="Arial" w:cs="Arial"/>
          <w:b/>
          <w:bCs/>
          <w:sz w:val="16"/>
          <w:szCs w:val="16"/>
        </w:rPr>
        <w:t>6485/2018-18</w:t>
      </w:r>
      <w:hyperlink r:id="rId9" w:tgtFrame="ifrVisualizacao" w:history="1"/>
    </w:p>
    <w:p w:rsidR="00145D13" w:rsidRPr="009D74B3" w:rsidRDefault="00145D13" w:rsidP="009D2314">
      <w:pPr>
        <w:jc w:val="both"/>
        <w:rPr>
          <w:rFonts w:ascii="Arial" w:hAnsi="Arial" w:cs="Arial"/>
          <w:b/>
          <w:bCs/>
          <w:sz w:val="16"/>
          <w:szCs w:val="16"/>
        </w:rPr>
      </w:pPr>
    </w:p>
    <w:p w:rsidR="009D2314" w:rsidRPr="00E8286B" w:rsidRDefault="002E300A" w:rsidP="006E083C">
      <w:pPr>
        <w:ind w:right="-1"/>
        <w:jc w:val="both"/>
        <w:rPr>
          <w:rFonts w:ascii="Arial" w:hAnsi="Arial" w:cs="Arial"/>
          <w:sz w:val="16"/>
          <w:szCs w:val="16"/>
        </w:rPr>
      </w:pPr>
      <w:r w:rsidRPr="00E8286B">
        <w:rPr>
          <w:rFonts w:ascii="Arial" w:hAnsi="Arial" w:cs="Arial"/>
          <w:sz w:val="16"/>
          <w:szCs w:val="16"/>
        </w:rPr>
        <w:t xml:space="preserve">Pelo presente instrumento, o </w:t>
      </w:r>
      <w:r w:rsidR="00190648" w:rsidRPr="00E8286B">
        <w:rPr>
          <w:rFonts w:ascii="Arial" w:hAnsi="Arial" w:cs="Arial"/>
          <w:b/>
          <w:sz w:val="16"/>
          <w:szCs w:val="16"/>
        </w:rPr>
        <w:t>ESTADO DE RONDÔNIA</w:t>
      </w:r>
      <w:r w:rsidRPr="00E8286B">
        <w:rPr>
          <w:rFonts w:ascii="Arial" w:hAnsi="Arial" w:cs="Arial"/>
          <w:sz w:val="16"/>
          <w:szCs w:val="16"/>
        </w:rPr>
        <w:t>, através da SUPERINTENDÊNCIA ESTADUAL DE LICITAÇÕES – SUPEL situada à AV. FARQUAR N° 2986 COMPLEXO RIO MADEIRA EDIFÍCIO</w:t>
      </w:r>
      <w:r w:rsidR="00624815" w:rsidRPr="00E8286B">
        <w:rPr>
          <w:rFonts w:ascii="Arial" w:hAnsi="Arial" w:cs="Arial"/>
          <w:sz w:val="16"/>
          <w:szCs w:val="16"/>
        </w:rPr>
        <w:t xml:space="preserve">, </w:t>
      </w:r>
      <w:r w:rsidRPr="00E8286B">
        <w:rPr>
          <w:rFonts w:ascii="Arial" w:hAnsi="Arial" w:cs="Arial"/>
          <w:sz w:val="16"/>
          <w:szCs w:val="16"/>
        </w:rPr>
        <w:t xml:space="preserve">RIO </w:t>
      </w:r>
      <w:r w:rsidR="00DE2D9B" w:rsidRPr="00E8286B">
        <w:rPr>
          <w:rFonts w:ascii="Arial" w:hAnsi="Arial" w:cs="Arial"/>
          <w:sz w:val="16"/>
          <w:szCs w:val="16"/>
        </w:rPr>
        <w:t>PACAÁS NOVOS 2</w:t>
      </w:r>
      <w:r w:rsidRPr="00E8286B">
        <w:rPr>
          <w:rFonts w:ascii="Arial" w:hAnsi="Arial" w:cs="Arial"/>
          <w:sz w:val="16"/>
          <w:szCs w:val="16"/>
        </w:rPr>
        <w:t>º ANDAR – BAIRRO: PEDRINHAS, neste ato representado pelo Superintendente da SUPEL, Senhor Márcio Rogério Gabriel e a(s) empresa(s) qualificada(s) no</w:t>
      </w:r>
      <w:r w:rsidR="00190648" w:rsidRPr="00E8286B">
        <w:rPr>
          <w:rFonts w:ascii="Arial" w:hAnsi="Arial" w:cs="Arial"/>
          <w:sz w:val="16"/>
          <w:szCs w:val="16"/>
        </w:rPr>
        <w:t xml:space="preserve"> Anexo Único desta Ata, resolvem</w:t>
      </w:r>
      <w:r w:rsidRPr="00E8286B">
        <w:rPr>
          <w:rFonts w:ascii="Arial" w:hAnsi="Arial" w:cs="Arial"/>
          <w:sz w:val="16"/>
          <w:szCs w:val="16"/>
        </w:rPr>
        <w:t xml:space="preserve"> </w:t>
      </w:r>
      <w:r w:rsidRPr="00E8286B">
        <w:rPr>
          <w:rFonts w:ascii="Arial" w:hAnsi="Arial" w:cs="Arial"/>
          <w:b/>
          <w:sz w:val="16"/>
          <w:szCs w:val="16"/>
        </w:rPr>
        <w:t>REGISTRAR</w:t>
      </w:r>
      <w:r w:rsidRPr="00E8286B">
        <w:rPr>
          <w:rFonts w:ascii="Arial" w:hAnsi="Arial" w:cs="Arial"/>
          <w:sz w:val="16"/>
          <w:szCs w:val="16"/>
        </w:rPr>
        <w:t xml:space="preserve"> </w:t>
      </w:r>
      <w:r w:rsidRPr="00E8286B">
        <w:rPr>
          <w:rFonts w:ascii="Arial" w:hAnsi="Arial" w:cs="Arial"/>
          <w:b/>
          <w:sz w:val="16"/>
          <w:szCs w:val="16"/>
        </w:rPr>
        <w:t>O</w:t>
      </w:r>
      <w:r w:rsidRPr="00E8286B">
        <w:rPr>
          <w:rFonts w:ascii="Arial" w:hAnsi="Arial" w:cs="Arial"/>
          <w:sz w:val="16"/>
          <w:szCs w:val="16"/>
        </w:rPr>
        <w:t xml:space="preserve"> </w:t>
      </w:r>
      <w:r w:rsidRPr="00E8286B">
        <w:rPr>
          <w:rFonts w:ascii="Arial" w:hAnsi="Arial" w:cs="Arial"/>
          <w:b/>
          <w:sz w:val="16"/>
          <w:szCs w:val="16"/>
        </w:rPr>
        <w:t>PREÇ</w:t>
      </w:r>
      <w:r w:rsidR="00F17DD3" w:rsidRPr="00E8286B">
        <w:rPr>
          <w:rFonts w:ascii="Arial" w:hAnsi="Arial" w:cs="Arial"/>
          <w:b/>
          <w:sz w:val="16"/>
          <w:szCs w:val="16"/>
        </w:rPr>
        <w:t>O</w:t>
      </w:r>
      <w:r w:rsidR="00EC488E" w:rsidRPr="00E8286B">
        <w:rPr>
          <w:rFonts w:ascii="Arial" w:hAnsi="Arial" w:cs="Arial"/>
          <w:b/>
          <w:sz w:val="16"/>
          <w:szCs w:val="16"/>
        </w:rPr>
        <w:t xml:space="preserve"> </w:t>
      </w:r>
      <w:r w:rsidR="00BD1A6B" w:rsidRPr="00BD1A6B">
        <w:rPr>
          <w:rFonts w:ascii="Arial" w:hAnsi="Arial" w:cs="Arial"/>
          <w:sz w:val="16"/>
          <w:szCs w:val="16"/>
        </w:rPr>
        <w:t xml:space="preserve">para futura e eventual </w:t>
      </w:r>
      <w:r w:rsidR="0034090E" w:rsidRPr="0034090E">
        <w:rPr>
          <w:rFonts w:ascii="Arial" w:hAnsi="Arial" w:cs="Arial"/>
          <w:sz w:val="16"/>
          <w:szCs w:val="16"/>
        </w:rPr>
        <w:t>contratação de empresa especializada no fornecimento de materiais utilizados nas atividades de atendimento pré-hospitalar e resgate</w:t>
      </w:r>
      <w:r w:rsidR="008F6F35" w:rsidRPr="00E8286B">
        <w:rPr>
          <w:rFonts w:ascii="Arial" w:hAnsi="Arial" w:cs="Arial"/>
          <w:sz w:val="16"/>
          <w:szCs w:val="16"/>
        </w:rPr>
        <w:t>,</w:t>
      </w:r>
      <w:r w:rsidR="00240260">
        <w:rPr>
          <w:rFonts w:ascii="Arial" w:hAnsi="Arial" w:cs="Arial"/>
          <w:sz w:val="16"/>
          <w:szCs w:val="16"/>
        </w:rPr>
        <w:t xml:space="preserve"> a pedido do </w:t>
      </w:r>
      <w:r w:rsidR="00240260" w:rsidRPr="00240260">
        <w:rPr>
          <w:rFonts w:ascii="Arial" w:hAnsi="Arial" w:cs="Arial"/>
          <w:sz w:val="16"/>
          <w:szCs w:val="16"/>
        </w:rPr>
        <w:t>Fundo Especial do Corpo de Bombeiros Militar – FUNESBOM</w:t>
      </w:r>
      <w:r w:rsidR="00240260">
        <w:rPr>
          <w:rFonts w:ascii="Arial" w:hAnsi="Arial" w:cs="Arial"/>
          <w:sz w:val="16"/>
          <w:szCs w:val="16"/>
        </w:rPr>
        <w:t xml:space="preserve">. </w:t>
      </w:r>
      <w:r w:rsidR="00240260" w:rsidRPr="00E8286B">
        <w:rPr>
          <w:rFonts w:ascii="Arial" w:hAnsi="Arial" w:cs="Arial"/>
          <w:sz w:val="16"/>
          <w:szCs w:val="16"/>
        </w:rPr>
        <w:t>Atendendo</w:t>
      </w:r>
      <w:r w:rsidRPr="00E8286B">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E8286B">
        <w:rPr>
          <w:rFonts w:ascii="Arial" w:hAnsi="Arial" w:cs="Arial"/>
          <w:sz w:val="16"/>
          <w:szCs w:val="16"/>
        </w:rPr>
        <w:t>8.340/13</w:t>
      </w:r>
      <w:r w:rsidRPr="00E8286B">
        <w:rPr>
          <w:rFonts w:ascii="Arial" w:hAnsi="Arial" w:cs="Arial"/>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D1A6B" w:rsidRPr="00240260" w:rsidRDefault="00180C30" w:rsidP="00240260">
      <w:pPr>
        <w:spacing w:before="100" w:beforeAutospacing="1" w:after="100" w:afterAutospacing="1"/>
        <w:jc w:val="both"/>
        <w:rPr>
          <w:color w:val="000000"/>
          <w:sz w:val="22"/>
          <w:szCs w:val="22"/>
        </w:rPr>
      </w:pPr>
      <w:r w:rsidRPr="00180C30">
        <w:rPr>
          <w:rFonts w:ascii="Arial" w:hAnsi="Arial" w:cs="Arial"/>
          <w:color w:val="000000"/>
          <w:sz w:val="16"/>
          <w:szCs w:val="16"/>
        </w:rPr>
        <w:t xml:space="preserve">Registro de Preços </w:t>
      </w:r>
      <w:r w:rsidR="00BD1A6B" w:rsidRPr="00BD1A6B">
        <w:rPr>
          <w:rFonts w:ascii="Arial" w:hAnsi="Arial" w:cs="Arial"/>
          <w:sz w:val="16"/>
          <w:szCs w:val="16"/>
        </w:rPr>
        <w:t xml:space="preserve">para futura e eventual </w:t>
      </w:r>
      <w:r w:rsidR="0034090E" w:rsidRPr="0034090E">
        <w:rPr>
          <w:rFonts w:ascii="Arial" w:hAnsi="Arial" w:cs="Arial"/>
          <w:sz w:val="16"/>
          <w:szCs w:val="16"/>
        </w:rPr>
        <w:t>contratação de empresa especializada no fornecimento de materiais utilizados nas atividades de atendimento pré-hospitalar e resgate</w:t>
      </w:r>
      <w:r w:rsidR="00BD1A6B" w:rsidRPr="00BD1A6B">
        <w:rPr>
          <w:rFonts w:ascii="Arial" w:hAnsi="Arial" w:cs="Arial"/>
          <w:sz w:val="16"/>
          <w:szCs w:val="16"/>
        </w:rPr>
        <w:t xml:space="preserve">, </w:t>
      </w:r>
      <w:r w:rsidR="00240260">
        <w:rPr>
          <w:rFonts w:ascii="Arial" w:hAnsi="Arial" w:cs="Arial"/>
          <w:sz w:val="16"/>
          <w:szCs w:val="16"/>
        </w:rPr>
        <w:t xml:space="preserve">a pedido do </w:t>
      </w:r>
      <w:r w:rsidR="00240260" w:rsidRPr="00240260">
        <w:rPr>
          <w:rFonts w:ascii="Arial" w:hAnsi="Arial" w:cs="Arial"/>
          <w:sz w:val="16"/>
          <w:szCs w:val="16"/>
        </w:rPr>
        <w:t>Fundo Especial do Corpo de Bombeiros Militar – FUNESBOM</w:t>
      </w:r>
      <w:r w:rsidR="00240260">
        <w:rPr>
          <w:rFonts w:ascii="Arial" w:hAnsi="Arial" w:cs="Arial"/>
          <w:sz w:val="16"/>
          <w:szCs w:val="16"/>
        </w:rPr>
        <w:t>.</w:t>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proofErr w:type="gramStart"/>
      <w:r w:rsidR="00CF6980">
        <w:rPr>
          <w:rFonts w:ascii="Arial" w:hAnsi="Arial" w:cs="Arial"/>
          <w:b/>
          <w:bCs/>
          <w:sz w:val="16"/>
          <w:szCs w:val="16"/>
        </w:rPr>
        <w:t>ENTREGA</w:t>
      </w:r>
      <w:proofErr w:type="gramEnd"/>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E828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w:t>
      </w:r>
      <w:r w:rsidRPr="00B0336B">
        <w:rPr>
          <w:rFonts w:ascii="Arial" w:hAnsi="Arial" w:cs="Arial"/>
          <w:sz w:val="16"/>
          <w:szCs w:val="16"/>
        </w:rPr>
        <w:t xml:space="preserve">73 </w:t>
      </w:r>
      <w:r w:rsidRPr="00E8286B">
        <w:rPr>
          <w:rFonts w:ascii="Arial" w:hAnsi="Arial" w:cs="Arial"/>
          <w:sz w:val="16"/>
          <w:szCs w:val="16"/>
        </w:rPr>
        <w:t>inciso II, “a” e “b”, da Lei 8.666/93 e alterações.</w:t>
      </w:r>
    </w:p>
    <w:p w:rsidR="00344417" w:rsidRDefault="00206244" w:rsidP="005C7E29">
      <w:pPr>
        <w:pStyle w:val="textojustificado"/>
        <w:spacing w:before="120" w:beforeAutospacing="0" w:after="120" w:afterAutospacing="0"/>
        <w:ind w:right="120"/>
        <w:jc w:val="both"/>
        <w:rPr>
          <w:color w:val="000000"/>
          <w:sz w:val="22"/>
          <w:szCs w:val="22"/>
        </w:rPr>
      </w:pPr>
      <w:r w:rsidRPr="005C7E29">
        <w:rPr>
          <w:rFonts w:ascii="Arial" w:hAnsi="Arial" w:cs="Arial"/>
          <w:b/>
          <w:color w:val="000000" w:themeColor="text1"/>
          <w:sz w:val="16"/>
          <w:szCs w:val="16"/>
        </w:rPr>
        <w:t>6.3. DO PRAZO DE ENTREGA</w:t>
      </w:r>
      <w:r w:rsidR="006D1053" w:rsidRPr="005C7E29">
        <w:rPr>
          <w:rFonts w:ascii="Arial" w:hAnsi="Arial" w:cs="Arial"/>
          <w:b/>
          <w:color w:val="000000" w:themeColor="text1"/>
          <w:sz w:val="16"/>
          <w:szCs w:val="16"/>
        </w:rPr>
        <w:t>:</w:t>
      </w:r>
      <w:r w:rsidR="00416202" w:rsidRPr="00E8286B">
        <w:rPr>
          <w:rFonts w:ascii="Arial" w:hAnsi="Arial" w:cs="Arial"/>
          <w:b/>
          <w:color w:val="FF0000"/>
          <w:sz w:val="16"/>
          <w:szCs w:val="16"/>
        </w:rPr>
        <w:t xml:space="preserve"> </w:t>
      </w:r>
      <w:r w:rsidR="00344417" w:rsidRPr="00344417">
        <w:rPr>
          <w:rFonts w:ascii="Arial" w:hAnsi="Arial" w:cs="Arial"/>
          <w:sz w:val="16"/>
          <w:szCs w:val="16"/>
        </w:rPr>
        <w:t>A entrega do objeto será realizada de acordo com as necessidades do Corpo de Bombeiros Militar do Estado de Rondônia, no prazo de 30 dias contados a partir do recebimento do empenho, respeitadas as quantidades indicadas em cada solicitação</w:t>
      </w:r>
      <w:r w:rsidR="00344417">
        <w:rPr>
          <w:rFonts w:ascii="Arial" w:hAnsi="Arial" w:cs="Arial"/>
          <w:sz w:val="16"/>
          <w:szCs w:val="16"/>
        </w:rPr>
        <w:t>.</w:t>
      </w:r>
    </w:p>
    <w:p w:rsidR="00B0336B" w:rsidRPr="005C7E29" w:rsidRDefault="00E370C4" w:rsidP="005C7E29">
      <w:pPr>
        <w:pStyle w:val="textojustificado"/>
        <w:spacing w:before="120" w:beforeAutospacing="0" w:after="120" w:afterAutospacing="0"/>
        <w:ind w:right="120"/>
        <w:jc w:val="both"/>
        <w:rPr>
          <w:rFonts w:ascii="Arial" w:hAnsi="Arial" w:cs="Arial"/>
          <w:sz w:val="16"/>
          <w:szCs w:val="16"/>
        </w:rPr>
      </w:pPr>
      <w:r w:rsidRPr="005C7E29">
        <w:rPr>
          <w:rFonts w:ascii="Arial" w:hAnsi="Arial" w:cs="Arial"/>
          <w:b/>
          <w:color w:val="000000" w:themeColor="text1"/>
          <w:sz w:val="16"/>
          <w:szCs w:val="16"/>
        </w:rPr>
        <w:t>6.4. DO LOCAL DE ENTREGA:</w:t>
      </w:r>
      <w:r w:rsidRPr="00E8286B">
        <w:rPr>
          <w:rFonts w:ascii="Arial" w:hAnsi="Arial" w:cs="Arial"/>
          <w:b/>
          <w:color w:val="FF0000"/>
          <w:sz w:val="16"/>
          <w:szCs w:val="16"/>
        </w:rPr>
        <w:t xml:space="preserve"> </w:t>
      </w:r>
      <w:r w:rsidR="00344417" w:rsidRPr="00344417">
        <w:rPr>
          <w:rFonts w:ascii="Arial" w:hAnsi="Arial" w:cs="Arial"/>
          <w:sz w:val="16"/>
          <w:szCs w:val="16"/>
        </w:rPr>
        <w:t xml:space="preserve">O material deverá ser entregue na Coordenadoria de Material e Patrimônio do CBMRO, sito a Rua José Vieira </w:t>
      </w:r>
      <w:proofErr w:type="spellStart"/>
      <w:r w:rsidR="00344417" w:rsidRPr="00344417">
        <w:rPr>
          <w:rFonts w:ascii="Arial" w:hAnsi="Arial" w:cs="Arial"/>
          <w:sz w:val="16"/>
          <w:szCs w:val="16"/>
        </w:rPr>
        <w:t>Caúla</w:t>
      </w:r>
      <w:proofErr w:type="spellEnd"/>
      <w:r w:rsidR="00344417" w:rsidRPr="00344417">
        <w:rPr>
          <w:rFonts w:ascii="Arial" w:hAnsi="Arial" w:cs="Arial"/>
          <w:sz w:val="16"/>
          <w:szCs w:val="16"/>
        </w:rPr>
        <w:t xml:space="preserve">, 5582 – Bairro </w:t>
      </w:r>
      <w:proofErr w:type="spellStart"/>
      <w:r w:rsidR="00344417" w:rsidRPr="00344417">
        <w:rPr>
          <w:rFonts w:ascii="Arial" w:hAnsi="Arial" w:cs="Arial"/>
          <w:sz w:val="16"/>
          <w:szCs w:val="16"/>
        </w:rPr>
        <w:t>Cuniã</w:t>
      </w:r>
      <w:proofErr w:type="spellEnd"/>
      <w:r w:rsidR="00344417" w:rsidRPr="00344417">
        <w:rPr>
          <w:rFonts w:ascii="Arial" w:hAnsi="Arial" w:cs="Arial"/>
          <w:sz w:val="16"/>
          <w:szCs w:val="16"/>
        </w:rPr>
        <w:t xml:space="preserve"> - Porto Velho - RO, dentro do horário de expediente, das 07h30min às 13h30min de segunda a sexta-feira, nos dias úteis</w:t>
      </w:r>
      <w:r w:rsidR="00FC0BB8" w:rsidRPr="00FC0BB8">
        <w:rPr>
          <w:rFonts w:ascii="Arial" w:hAnsi="Arial" w:cs="Arial"/>
          <w:sz w:val="16"/>
          <w:szCs w:val="16"/>
        </w:rPr>
        <w:t>.</w:t>
      </w: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E75D2B" w:rsidRDefault="00416202" w:rsidP="009D2314">
      <w:pPr>
        <w:pStyle w:val="Corpodetexto2"/>
        <w:ind w:right="-1" w:firstLine="0"/>
        <w:rPr>
          <w:color w:val="FF0000"/>
          <w:sz w:val="16"/>
          <w:szCs w:val="16"/>
        </w:rPr>
      </w:pPr>
    </w:p>
    <w:p w:rsidR="005256DD" w:rsidRDefault="006E65B3" w:rsidP="005256DD">
      <w:pPr>
        <w:pStyle w:val="Lista2"/>
        <w:ind w:left="0" w:firstLine="0"/>
        <w:jc w:val="both"/>
        <w:rPr>
          <w:b/>
          <w:bCs/>
          <w:color w:val="000000" w:themeColor="text1"/>
          <w:sz w:val="16"/>
          <w:szCs w:val="16"/>
        </w:rPr>
      </w:pPr>
      <w:r w:rsidRPr="005C7E29">
        <w:rPr>
          <w:b/>
          <w:bCs/>
          <w:color w:val="000000" w:themeColor="text1"/>
          <w:sz w:val="16"/>
          <w:szCs w:val="16"/>
        </w:rPr>
        <w:t xml:space="preserve">9. </w:t>
      </w:r>
      <w:r w:rsidR="009D2314" w:rsidRPr="005C7E29">
        <w:rPr>
          <w:b/>
          <w:bCs/>
          <w:color w:val="000000" w:themeColor="text1"/>
          <w:sz w:val="16"/>
          <w:szCs w:val="16"/>
        </w:rPr>
        <w:t xml:space="preserve">DAS SANÇÕES </w:t>
      </w:r>
    </w:p>
    <w:p w:rsidR="005256DD" w:rsidRDefault="005256DD" w:rsidP="005256DD">
      <w:pPr>
        <w:pStyle w:val="Lista2"/>
        <w:ind w:left="0" w:firstLine="0"/>
        <w:jc w:val="both"/>
        <w:rPr>
          <w:b/>
          <w:bCs/>
          <w:color w:val="000000" w:themeColor="text1"/>
          <w:sz w:val="16"/>
          <w:szCs w:val="16"/>
        </w:rPr>
      </w:pPr>
    </w:p>
    <w:p w:rsidR="005256DD" w:rsidRDefault="00BD1A6B" w:rsidP="005256DD">
      <w:pPr>
        <w:pStyle w:val="Lista2"/>
        <w:ind w:left="0" w:firstLine="0"/>
        <w:jc w:val="both"/>
        <w:rPr>
          <w:color w:val="000000"/>
          <w:sz w:val="16"/>
          <w:szCs w:val="16"/>
        </w:rPr>
      </w:pPr>
      <w:r w:rsidRPr="005256DD">
        <w:rPr>
          <w:b/>
          <w:color w:val="000000"/>
          <w:sz w:val="16"/>
          <w:szCs w:val="16"/>
        </w:rPr>
        <w:t>9.1</w:t>
      </w:r>
      <w:r w:rsidR="005256DD">
        <w:rPr>
          <w:color w:val="000000"/>
          <w:sz w:val="16"/>
          <w:szCs w:val="16"/>
        </w:rPr>
        <w:t>.</w:t>
      </w:r>
      <w:r w:rsidR="00B158C3" w:rsidRPr="00B158C3">
        <w:rPr>
          <w:color w:val="000000"/>
          <w:sz w:val="16"/>
          <w:szCs w:val="16"/>
        </w:rPr>
        <w:t xml:space="preserve"> </w:t>
      </w:r>
      <w:r w:rsidR="005256DD" w:rsidRPr="005256DD">
        <w:rPr>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5256DD" w:rsidRPr="005256DD" w:rsidRDefault="005256DD" w:rsidP="005256DD">
      <w:pPr>
        <w:pStyle w:val="Lista2"/>
        <w:ind w:left="0" w:firstLine="0"/>
        <w:jc w:val="both"/>
        <w:rPr>
          <w:b/>
          <w:bCs/>
          <w:color w:val="000000" w:themeColor="text1"/>
          <w:sz w:val="16"/>
          <w:szCs w:val="16"/>
        </w:rPr>
      </w:pPr>
      <w:r w:rsidRPr="005256DD">
        <w:rPr>
          <w:b/>
          <w:color w:val="000000"/>
          <w:sz w:val="16"/>
          <w:szCs w:val="16"/>
        </w:rPr>
        <w:t>9.2</w:t>
      </w:r>
      <w:r w:rsidRPr="005256DD">
        <w:rPr>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9.3.</w:t>
      </w:r>
      <w:r w:rsidRPr="005256DD">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5256DD">
        <w:rPr>
          <w:rFonts w:ascii="Arial" w:hAnsi="Arial" w:cs="Arial"/>
          <w:color w:val="000000"/>
          <w:sz w:val="16"/>
          <w:szCs w:val="16"/>
        </w:rPr>
        <w:lastRenderedPageBreak/>
        <w:t xml:space="preserve">ou fraudar na execução do instrumento contratual, comportar-se de modo inidôneo ou cometer fraude fiscal, garantida a prévia e ampla defesa, ficará impedida de licitar e contratar com o Estado, e será </w:t>
      </w:r>
      <w:proofErr w:type="gramStart"/>
      <w:r w:rsidRPr="005256DD">
        <w:rPr>
          <w:rFonts w:ascii="Arial" w:hAnsi="Arial" w:cs="Arial"/>
          <w:color w:val="000000"/>
          <w:sz w:val="16"/>
          <w:szCs w:val="16"/>
        </w:rPr>
        <w:t>descredenciado no Cadastro de Fornecedores Estadual</w:t>
      </w:r>
      <w:proofErr w:type="gramEnd"/>
      <w:r w:rsidRPr="005256DD">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9.4</w:t>
      </w:r>
      <w:r w:rsidRPr="005256DD">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9.5</w:t>
      </w:r>
      <w:r w:rsidRPr="005256DD">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9.6</w:t>
      </w:r>
      <w:r w:rsidRPr="005256DD">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9.7</w:t>
      </w:r>
      <w:r w:rsidRPr="005256DD">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9.8.</w:t>
      </w:r>
      <w:r w:rsidRPr="005256DD">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5256DD" w:rsidRPr="005256DD" w:rsidRDefault="005256DD" w:rsidP="005256DD">
      <w:pPr>
        <w:numPr>
          <w:ilvl w:val="0"/>
          <w:numId w:val="46"/>
        </w:numPr>
        <w:jc w:val="both"/>
        <w:rPr>
          <w:rFonts w:ascii="Arial" w:hAnsi="Arial" w:cs="Arial"/>
          <w:color w:val="000000"/>
          <w:sz w:val="16"/>
          <w:szCs w:val="16"/>
        </w:rPr>
      </w:pPr>
      <w:r w:rsidRPr="005256DD">
        <w:rPr>
          <w:rFonts w:ascii="Arial" w:hAnsi="Arial" w:cs="Arial"/>
          <w:color w:val="000000"/>
          <w:sz w:val="16"/>
          <w:szCs w:val="16"/>
        </w:rPr>
        <w:t>Inexecução total ou parcial do contrato;</w:t>
      </w:r>
    </w:p>
    <w:p w:rsidR="005256DD" w:rsidRPr="005256DD" w:rsidRDefault="005256DD" w:rsidP="005256DD">
      <w:pPr>
        <w:numPr>
          <w:ilvl w:val="0"/>
          <w:numId w:val="46"/>
        </w:numPr>
        <w:jc w:val="both"/>
        <w:rPr>
          <w:rFonts w:ascii="Arial" w:hAnsi="Arial" w:cs="Arial"/>
          <w:color w:val="000000"/>
          <w:sz w:val="16"/>
          <w:szCs w:val="16"/>
        </w:rPr>
      </w:pPr>
      <w:r w:rsidRPr="005256DD">
        <w:rPr>
          <w:rFonts w:ascii="Arial" w:hAnsi="Arial" w:cs="Arial"/>
          <w:color w:val="000000"/>
          <w:sz w:val="16"/>
          <w:szCs w:val="16"/>
        </w:rPr>
        <w:t>Apresentação de documentação falsa;</w:t>
      </w:r>
    </w:p>
    <w:p w:rsidR="005256DD" w:rsidRPr="005256DD" w:rsidRDefault="005256DD" w:rsidP="005256DD">
      <w:pPr>
        <w:numPr>
          <w:ilvl w:val="0"/>
          <w:numId w:val="46"/>
        </w:numPr>
        <w:jc w:val="both"/>
        <w:rPr>
          <w:rFonts w:ascii="Arial" w:hAnsi="Arial" w:cs="Arial"/>
          <w:color w:val="000000"/>
          <w:sz w:val="16"/>
          <w:szCs w:val="16"/>
        </w:rPr>
      </w:pPr>
      <w:r w:rsidRPr="005256DD">
        <w:rPr>
          <w:rFonts w:ascii="Arial" w:hAnsi="Arial" w:cs="Arial"/>
          <w:color w:val="000000"/>
          <w:sz w:val="16"/>
          <w:szCs w:val="16"/>
        </w:rPr>
        <w:t>Comportamento inidôneo;</w:t>
      </w:r>
    </w:p>
    <w:p w:rsidR="005256DD" w:rsidRPr="005256DD" w:rsidRDefault="005256DD" w:rsidP="005256DD">
      <w:pPr>
        <w:numPr>
          <w:ilvl w:val="0"/>
          <w:numId w:val="46"/>
        </w:numPr>
        <w:jc w:val="both"/>
        <w:rPr>
          <w:rFonts w:ascii="Arial" w:hAnsi="Arial" w:cs="Arial"/>
          <w:color w:val="000000"/>
          <w:sz w:val="16"/>
          <w:szCs w:val="16"/>
        </w:rPr>
      </w:pPr>
      <w:r w:rsidRPr="005256DD">
        <w:rPr>
          <w:rFonts w:ascii="Arial" w:hAnsi="Arial" w:cs="Arial"/>
          <w:color w:val="000000"/>
          <w:sz w:val="16"/>
          <w:szCs w:val="16"/>
        </w:rPr>
        <w:t>Fraude fiscal;</w:t>
      </w:r>
    </w:p>
    <w:p w:rsidR="005256DD" w:rsidRPr="005256DD" w:rsidRDefault="005256DD" w:rsidP="005256DD">
      <w:pPr>
        <w:numPr>
          <w:ilvl w:val="0"/>
          <w:numId w:val="46"/>
        </w:numPr>
        <w:jc w:val="both"/>
        <w:rPr>
          <w:rFonts w:ascii="Arial" w:hAnsi="Arial" w:cs="Arial"/>
          <w:color w:val="000000"/>
          <w:sz w:val="16"/>
          <w:szCs w:val="16"/>
        </w:rPr>
      </w:pPr>
      <w:r w:rsidRPr="005256DD">
        <w:rPr>
          <w:rFonts w:ascii="Arial" w:hAnsi="Arial" w:cs="Arial"/>
          <w:color w:val="000000"/>
          <w:sz w:val="16"/>
          <w:szCs w:val="16"/>
        </w:rPr>
        <w:t>Descumprimento de qualquer dos deveres elencados no Edital ou no Contrato.</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9.9.</w:t>
      </w:r>
      <w:r w:rsidRPr="005256DD">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9.10.</w:t>
      </w:r>
      <w:r w:rsidRPr="005256DD">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8536"/>
        <w:gridCol w:w="733"/>
        <w:gridCol w:w="1051"/>
      </w:tblGrid>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ind w:left="120" w:right="120"/>
              <w:rPr>
                <w:rFonts w:ascii="Arial" w:hAnsi="Arial" w:cs="Arial"/>
                <w:color w:val="000000"/>
                <w:sz w:val="16"/>
                <w:szCs w:val="16"/>
              </w:rPr>
            </w:pPr>
            <w:r w:rsidRPr="005256DD">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MULTA*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proofErr w:type="gramStart"/>
            <w:r w:rsidRPr="005256DD">
              <w:rPr>
                <w:rFonts w:ascii="Arial" w:hAnsi="Arial" w:cs="Arial"/>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4,0% por dia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proofErr w:type="gramStart"/>
            <w:r w:rsidRPr="005256DD">
              <w:rPr>
                <w:rFonts w:ascii="Arial" w:hAnsi="Arial" w:cs="Arial"/>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Suspender ou interromper, salvo por motivo de força maior ou caso fortuito, os serviços contratuais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3,2% por dia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proofErr w:type="gramStart"/>
            <w:r w:rsidRPr="005256DD">
              <w:rPr>
                <w:rFonts w:ascii="Arial" w:hAnsi="Arial" w:cs="Arial"/>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3,2% por dia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proofErr w:type="gramStart"/>
            <w:r w:rsidRPr="005256DD">
              <w:rPr>
                <w:rFonts w:ascii="Arial" w:hAnsi="Arial" w:cs="Arial"/>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1,6% por dia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proofErr w:type="gramStart"/>
            <w:r w:rsidRPr="005256DD">
              <w:rPr>
                <w:rFonts w:ascii="Arial" w:hAnsi="Arial" w:cs="Arial"/>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0,4% por dia</w:t>
            </w:r>
          </w:p>
        </w:tc>
      </w:tr>
      <w:tr w:rsidR="005256DD" w:rsidRPr="005256DD" w:rsidTr="009D6A9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Para os itens a seguir, deixar de:</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proofErr w:type="gramStart"/>
            <w:r w:rsidRPr="005256DD">
              <w:rPr>
                <w:rFonts w:ascii="Arial" w:hAnsi="Arial" w:cs="Arial"/>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3,2% por dia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proofErr w:type="gramStart"/>
            <w:r w:rsidRPr="005256DD">
              <w:rPr>
                <w:rFonts w:ascii="Arial" w:hAnsi="Arial" w:cs="Arial"/>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0,8% por dia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proofErr w:type="gramStart"/>
            <w:r w:rsidRPr="005256DD">
              <w:rPr>
                <w:rFonts w:ascii="Arial" w:hAnsi="Arial" w:cs="Arial"/>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0,8% por dia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proofErr w:type="gramStart"/>
            <w:r w:rsidRPr="005256DD">
              <w:rPr>
                <w:rFonts w:ascii="Arial" w:hAnsi="Arial" w:cs="Arial"/>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0,4% por dia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0,4% por dia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Manter a documentação de habilitação atualizada; por serviço.</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0,2% por dia</w:t>
            </w:r>
          </w:p>
        </w:tc>
      </w:tr>
      <w:tr w:rsidR="005256DD" w:rsidRPr="005256DD" w:rsidTr="009D6A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DD" w:rsidRPr="005256DD" w:rsidRDefault="005256DD" w:rsidP="005256DD">
            <w:pPr>
              <w:spacing w:before="120" w:after="120"/>
              <w:ind w:left="120" w:right="120"/>
              <w:rPr>
                <w:rFonts w:ascii="Arial" w:hAnsi="Arial" w:cs="Arial"/>
                <w:color w:val="000000"/>
                <w:sz w:val="16"/>
                <w:szCs w:val="16"/>
              </w:rPr>
            </w:pPr>
            <w:r w:rsidRPr="005256DD">
              <w:rPr>
                <w:rFonts w:ascii="Arial" w:hAnsi="Arial" w:cs="Arial"/>
                <w:color w:val="000000"/>
                <w:sz w:val="16"/>
                <w:szCs w:val="16"/>
              </w:rPr>
              <w:t>0,2% por dia</w:t>
            </w:r>
          </w:p>
        </w:tc>
      </w:tr>
    </w:tbl>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 9.11</w:t>
      </w:r>
      <w:r w:rsidRPr="005256DD">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9.12</w:t>
      </w:r>
      <w:r w:rsidRPr="005256DD">
        <w:rPr>
          <w:rFonts w:ascii="Arial" w:hAnsi="Arial" w:cs="Arial"/>
          <w:color w:val="000000"/>
          <w:sz w:val="16"/>
          <w:szCs w:val="16"/>
        </w:rPr>
        <w:t>. Após 30 (trinta) dias da falta de execução do objeto, será considerada inexecução total do contrato, o que ensejará a rescisão contratual.</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9.13</w:t>
      </w:r>
      <w:r w:rsidRPr="005256DD">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9.14.</w:t>
      </w:r>
      <w:r w:rsidRPr="005256DD">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t>9.15.</w:t>
      </w:r>
      <w:r w:rsidRPr="005256DD">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5256DD" w:rsidRPr="005256DD" w:rsidRDefault="005256DD" w:rsidP="005256DD">
      <w:pPr>
        <w:rPr>
          <w:rFonts w:ascii="Arial" w:hAnsi="Arial" w:cs="Arial"/>
          <w:color w:val="000000"/>
          <w:sz w:val="16"/>
          <w:szCs w:val="16"/>
        </w:rPr>
      </w:pPr>
      <w:r w:rsidRPr="005256DD">
        <w:rPr>
          <w:rFonts w:ascii="Arial" w:hAnsi="Arial" w:cs="Arial"/>
          <w:b/>
          <w:color w:val="000000"/>
          <w:sz w:val="16"/>
          <w:szCs w:val="16"/>
        </w:rPr>
        <w:lastRenderedPageBreak/>
        <w:t>9.16</w:t>
      </w:r>
      <w:r w:rsidRPr="005256DD">
        <w:rPr>
          <w:rFonts w:ascii="Arial" w:hAnsi="Arial" w:cs="Arial"/>
          <w:color w:val="000000"/>
          <w:sz w:val="16"/>
          <w:szCs w:val="16"/>
        </w:rPr>
        <w:t>. A sanção será obrigatoriamente registrada no Sistema de Cadastramento Unificado de Fornecedores – SICAF, bem como em sistemas Estaduais.</w:t>
      </w:r>
    </w:p>
    <w:p w:rsidR="005256DD" w:rsidRDefault="005256DD" w:rsidP="005256DD">
      <w:pPr>
        <w:rPr>
          <w:rFonts w:ascii="Arial" w:hAnsi="Arial" w:cs="Arial"/>
          <w:color w:val="000000"/>
          <w:sz w:val="16"/>
          <w:szCs w:val="16"/>
        </w:rPr>
      </w:pPr>
      <w:r w:rsidRPr="005256DD">
        <w:rPr>
          <w:rFonts w:ascii="Arial" w:hAnsi="Arial" w:cs="Arial"/>
          <w:b/>
          <w:color w:val="000000"/>
          <w:sz w:val="16"/>
          <w:szCs w:val="16"/>
        </w:rPr>
        <w:t>9.17.</w:t>
      </w:r>
      <w:r w:rsidRPr="005256DD">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256DD" w:rsidRDefault="005256DD" w:rsidP="005256DD">
      <w:pPr>
        <w:rPr>
          <w:rFonts w:ascii="Arial" w:hAnsi="Arial" w:cs="Arial"/>
          <w:color w:val="000000"/>
          <w:sz w:val="16"/>
          <w:szCs w:val="16"/>
        </w:rPr>
      </w:pPr>
      <w:proofErr w:type="gramStart"/>
      <w:r w:rsidRPr="005256DD">
        <w:rPr>
          <w:rFonts w:ascii="Arial" w:hAnsi="Arial" w:cs="Arial"/>
          <w:color w:val="000000"/>
          <w:sz w:val="16"/>
          <w:szCs w:val="16"/>
        </w:rPr>
        <w:t>a</w:t>
      </w:r>
      <w:proofErr w:type="gramEnd"/>
      <w:r w:rsidRPr="005256DD">
        <w:rPr>
          <w:rFonts w:ascii="Arial" w:hAnsi="Arial" w:cs="Arial"/>
          <w:color w:val="000000"/>
          <w:sz w:val="16"/>
          <w:szCs w:val="16"/>
        </w:rPr>
        <w:t>) Tenham sofrido condenações definitivas por praticarem, por meio dolosos, fraude fiscal no recolhimento de tributos;</w:t>
      </w:r>
    </w:p>
    <w:p w:rsidR="005256DD" w:rsidRPr="005256DD" w:rsidRDefault="005256DD" w:rsidP="005256DD">
      <w:pPr>
        <w:rPr>
          <w:rFonts w:ascii="Arial" w:hAnsi="Arial" w:cs="Arial"/>
          <w:color w:val="000000"/>
          <w:sz w:val="16"/>
          <w:szCs w:val="16"/>
        </w:rPr>
      </w:pPr>
      <w:proofErr w:type="gramStart"/>
      <w:r w:rsidRPr="005256DD">
        <w:rPr>
          <w:rFonts w:ascii="Arial" w:hAnsi="Arial" w:cs="Arial"/>
          <w:color w:val="000000"/>
          <w:sz w:val="16"/>
          <w:szCs w:val="16"/>
        </w:rPr>
        <w:t>b)</w:t>
      </w:r>
      <w:proofErr w:type="gramEnd"/>
      <w:r w:rsidRPr="005256DD">
        <w:rPr>
          <w:rFonts w:ascii="Arial" w:hAnsi="Arial" w:cs="Arial"/>
          <w:color w:val="000000"/>
          <w:sz w:val="16"/>
          <w:szCs w:val="16"/>
        </w:rPr>
        <w:t> Tenham praticado atos ilícitos visando a frustrar os objetivos da licitação;</w:t>
      </w:r>
    </w:p>
    <w:p w:rsidR="005256DD" w:rsidRPr="005256DD" w:rsidRDefault="005256DD" w:rsidP="005256DD">
      <w:pPr>
        <w:ind w:right="120"/>
        <w:rPr>
          <w:rFonts w:ascii="Arial" w:hAnsi="Arial" w:cs="Arial"/>
          <w:color w:val="000000"/>
          <w:sz w:val="16"/>
          <w:szCs w:val="16"/>
        </w:rPr>
      </w:pPr>
      <w:proofErr w:type="gramStart"/>
      <w:r w:rsidRPr="005256DD">
        <w:rPr>
          <w:rFonts w:ascii="Arial" w:hAnsi="Arial" w:cs="Arial"/>
          <w:color w:val="000000"/>
          <w:sz w:val="16"/>
          <w:szCs w:val="16"/>
        </w:rPr>
        <w:t>c)</w:t>
      </w:r>
      <w:proofErr w:type="gramEnd"/>
      <w:r w:rsidRPr="005256DD">
        <w:rPr>
          <w:rFonts w:ascii="Arial" w:hAnsi="Arial" w:cs="Arial"/>
          <w:color w:val="000000"/>
          <w:sz w:val="16"/>
          <w:szCs w:val="16"/>
        </w:rPr>
        <w:t> Demonstrem não possuir idoneidade para contratar com a Administração em virtude de atos ilícitos praticados. </w:t>
      </w:r>
    </w:p>
    <w:p w:rsidR="00B158C3" w:rsidRPr="00B158C3" w:rsidRDefault="00B158C3" w:rsidP="005256DD">
      <w:pPr>
        <w:jc w:val="both"/>
        <w:rPr>
          <w:color w:val="000000"/>
          <w:sz w:val="22"/>
          <w:szCs w:val="22"/>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3C0102" w:rsidRDefault="009D2314" w:rsidP="000C24BD">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0C24BD" w:rsidRPr="000C24BD">
        <w:rPr>
          <w:rFonts w:ascii="Arial" w:hAnsi="Arial" w:cs="Arial"/>
          <w:sz w:val="16"/>
          <w:szCs w:val="16"/>
        </w:rPr>
        <w:t xml:space="preserve">É participante desta ata o seguinte órgão pertencente à Administração Pública do Estado de Rondônia: </w:t>
      </w:r>
    </w:p>
    <w:p w:rsidR="000C24BD" w:rsidRDefault="00721E3D" w:rsidP="000C24BD">
      <w:pPr>
        <w:pStyle w:val="Corpodetexto3"/>
        <w:tabs>
          <w:tab w:val="left" w:pos="900"/>
        </w:tabs>
        <w:ind w:right="47"/>
        <w:rPr>
          <w:rFonts w:ascii="Arial" w:hAnsi="Arial" w:cs="Arial"/>
          <w:sz w:val="16"/>
          <w:szCs w:val="16"/>
        </w:rPr>
      </w:pPr>
      <w:r>
        <w:rPr>
          <w:rFonts w:ascii="Arial" w:hAnsi="Arial" w:cs="Arial"/>
          <w:b/>
          <w:color w:val="000000" w:themeColor="text1"/>
          <w:sz w:val="16"/>
          <w:szCs w:val="16"/>
        </w:rPr>
        <w:t>FUNESBOM</w:t>
      </w:r>
      <w:r w:rsidR="00756632" w:rsidRPr="003F5233">
        <w:rPr>
          <w:rFonts w:ascii="Arial" w:hAnsi="Arial" w:cs="Arial"/>
          <w:color w:val="000000" w:themeColor="text1"/>
          <w:sz w:val="16"/>
          <w:szCs w:val="16"/>
        </w:rPr>
        <w:t xml:space="preserve"> – </w:t>
      </w:r>
      <w:r w:rsidRPr="00240260">
        <w:rPr>
          <w:rFonts w:ascii="Arial" w:hAnsi="Arial" w:cs="Arial"/>
          <w:sz w:val="16"/>
          <w:szCs w:val="16"/>
        </w:rPr>
        <w:t>Fundo Especial do Corpo de Bombeiros Militar</w:t>
      </w:r>
      <w:r>
        <w:rPr>
          <w:rFonts w:ascii="Arial" w:hAnsi="Arial" w:cs="Arial"/>
          <w:sz w:val="16"/>
          <w:szCs w:val="16"/>
        </w:rPr>
        <w:t>.</w:t>
      </w:r>
    </w:p>
    <w:p w:rsidR="00721E3D" w:rsidRPr="00E75D2B" w:rsidRDefault="00721E3D" w:rsidP="000C24BD">
      <w:pPr>
        <w:pStyle w:val="Corpodetexto3"/>
        <w:tabs>
          <w:tab w:val="left" w:pos="900"/>
        </w:tabs>
        <w:ind w:right="47"/>
        <w:rPr>
          <w:rFonts w:ascii="Arial" w:hAnsi="Arial"/>
          <w:color w:val="FF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lastRenderedPageBreak/>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390F3C">
        <w:rPr>
          <w:rFonts w:ascii="Arial" w:hAnsi="Arial" w:cs="Arial"/>
          <w:b/>
          <w:sz w:val="16"/>
          <w:szCs w:val="16"/>
        </w:rPr>
        <w:t>MARCIA CARVALHO GUEDES</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Coordenadora de Sistema de </w:t>
      </w:r>
      <w:r w:rsidR="00390F3C">
        <w:rPr>
          <w:rFonts w:ascii="Arial" w:hAnsi="Arial" w:cs="Arial"/>
          <w:bCs/>
          <w:color w:val="000000"/>
          <w:sz w:val="16"/>
          <w:szCs w:val="16"/>
        </w:rPr>
        <w:t>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Pr="003F5233" w:rsidRDefault="006F2C3D" w:rsidP="00526790">
      <w:pPr>
        <w:ind w:right="47"/>
        <w:jc w:val="both"/>
        <w:rPr>
          <w:rFonts w:ascii="Arial" w:hAnsi="Arial" w:cs="Arial"/>
          <w:b/>
          <w:bCs/>
          <w:color w:val="000000" w:themeColor="text1"/>
          <w:sz w:val="16"/>
          <w:szCs w:val="16"/>
        </w:rPr>
      </w:pPr>
    </w:p>
    <w:p w:rsidR="00C50BF7" w:rsidRPr="003F5233" w:rsidRDefault="003F5233" w:rsidP="00526790">
      <w:pPr>
        <w:ind w:right="47"/>
        <w:jc w:val="both"/>
        <w:rPr>
          <w:rFonts w:ascii="Arial" w:hAnsi="Arial" w:cs="Arial"/>
          <w:b/>
          <w:bCs/>
          <w:color w:val="000000" w:themeColor="text1"/>
          <w:sz w:val="10"/>
          <w:szCs w:val="10"/>
        </w:rPr>
      </w:pPr>
      <w:r>
        <w:rPr>
          <w:rFonts w:ascii="Arial" w:hAnsi="Arial" w:cs="Arial"/>
          <w:b/>
          <w:bCs/>
          <w:color w:val="000000" w:themeColor="text1"/>
          <w:sz w:val="10"/>
          <w:szCs w:val="10"/>
        </w:rPr>
        <w:t>FBM</w:t>
      </w:r>
      <w:r w:rsidR="002660D3" w:rsidRPr="003F5233">
        <w:rPr>
          <w:rFonts w:ascii="Arial" w:hAnsi="Arial" w:cs="Arial"/>
          <w:b/>
          <w:bCs/>
          <w:color w:val="000000" w:themeColor="text1"/>
          <w:sz w:val="10"/>
          <w:szCs w:val="10"/>
        </w:rPr>
        <w:t>/</w:t>
      </w:r>
      <w:r w:rsidR="00BA5836" w:rsidRPr="003F5233">
        <w:rPr>
          <w:rFonts w:ascii="Arial" w:hAnsi="Arial" w:cs="Arial"/>
          <w:b/>
          <w:bCs/>
          <w:color w:val="000000" w:themeColor="text1"/>
          <w:sz w:val="10"/>
          <w:szCs w:val="10"/>
        </w:rPr>
        <w:t>SRP</w:t>
      </w:r>
    </w:p>
    <w:sectPr w:rsidR="00C50BF7" w:rsidRPr="003F523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0D3" w:rsidRDefault="00F860D3">
      <w:r>
        <w:separator/>
      </w:r>
    </w:p>
  </w:endnote>
  <w:endnote w:type="continuationSeparator" w:id="0">
    <w:p w:rsidR="00F860D3" w:rsidRDefault="00F860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0D3" w:rsidRDefault="00F860D3">
      <w:r>
        <w:separator/>
      </w:r>
    </w:p>
  </w:footnote>
  <w:footnote w:type="continuationSeparator" w:id="0">
    <w:p w:rsidR="00F860D3" w:rsidRDefault="00F860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0D3" w:rsidRDefault="00F860D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445B8B"/>
    <w:multiLevelType w:val="multilevel"/>
    <w:tmpl w:val="42E26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0F408E"/>
    <w:multiLevelType w:val="multilevel"/>
    <w:tmpl w:val="9198D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0611"/>
    <w:multiLevelType w:val="multilevel"/>
    <w:tmpl w:val="B848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8C7452"/>
    <w:multiLevelType w:val="multilevel"/>
    <w:tmpl w:val="7498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3B4213F9"/>
    <w:multiLevelType w:val="multilevel"/>
    <w:tmpl w:val="C9F2D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1">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3">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1">
    <w:nsid w:val="54DB1FD0"/>
    <w:multiLevelType w:val="multilevel"/>
    <w:tmpl w:val="69E85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28A19E6"/>
    <w:multiLevelType w:val="multilevel"/>
    <w:tmpl w:val="95B8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3EB4E9C"/>
    <w:multiLevelType w:val="multilevel"/>
    <w:tmpl w:val="0B0A0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9DF2B91"/>
    <w:multiLevelType w:val="multilevel"/>
    <w:tmpl w:val="0854F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22"/>
  </w:num>
  <w:num w:numId="3">
    <w:abstractNumId w:val="20"/>
  </w:num>
  <w:num w:numId="4">
    <w:abstractNumId w:val="18"/>
  </w:num>
  <w:num w:numId="5">
    <w:abstractNumId w:val="33"/>
  </w:num>
  <w:num w:numId="6">
    <w:abstractNumId w:val="16"/>
    <w:lvlOverride w:ilvl="0">
      <w:startOverride w:val="2"/>
    </w:lvlOverride>
  </w:num>
  <w:num w:numId="7">
    <w:abstractNumId w:val="28"/>
    <w:lvlOverride w:ilvl="0">
      <w:startOverride w:val="3"/>
    </w:lvlOverride>
  </w:num>
  <w:num w:numId="8">
    <w:abstractNumId w:val="3"/>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9"/>
    <w:lvlOverride w:ilvl="0">
      <w:startOverride w:val="7"/>
    </w:lvlOverride>
  </w:num>
  <w:num w:numId="12">
    <w:abstractNumId w:val="10"/>
    <w:lvlOverride w:ilvl="0">
      <w:startOverride w:val="8"/>
    </w:lvlOverride>
  </w:num>
  <w:num w:numId="13">
    <w:abstractNumId w:val="36"/>
    <w:lvlOverride w:ilvl="0">
      <w:startOverride w:val="9"/>
    </w:lvlOverride>
  </w:num>
  <w:num w:numId="14">
    <w:abstractNumId w:val="5"/>
    <w:lvlOverride w:ilvl="0">
      <w:startOverride w:val="10"/>
    </w:lvlOverride>
  </w:num>
  <w:num w:numId="15">
    <w:abstractNumId w:val="27"/>
    <w:lvlOverride w:ilvl="0">
      <w:startOverride w:val="11"/>
    </w:lvlOverride>
  </w:num>
  <w:num w:numId="16">
    <w:abstractNumId w:val="15"/>
  </w:num>
  <w:num w:numId="17">
    <w:abstractNumId w:val="46"/>
    <w:lvlOverride w:ilvl="0">
      <w:startOverride w:val="2"/>
    </w:lvlOverride>
  </w:num>
  <w:num w:numId="18">
    <w:abstractNumId w:val="44"/>
    <w:lvlOverride w:ilvl="0">
      <w:startOverride w:val="3"/>
    </w:lvlOverride>
  </w:num>
  <w:num w:numId="19">
    <w:abstractNumId w:val="42"/>
    <w:lvlOverride w:ilvl="0">
      <w:startOverride w:val="4"/>
    </w:lvlOverride>
  </w:num>
  <w:num w:numId="20">
    <w:abstractNumId w:val="24"/>
    <w:lvlOverride w:ilvl="0">
      <w:startOverride w:val="5"/>
    </w:lvlOverride>
  </w:num>
  <w:num w:numId="21">
    <w:abstractNumId w:val="26"/>
    <w:lvlOverride w:ilvl="0">
      <w:startOverride w:val="6"/>
    </w:lvlOverride>
  </w:num>
  <w:num w:numId="22">
    <w:abstractNumId w:val="40"/>
    <w:lvlOverride w:ilvl="0">
      <w:startOverride w:val="7"/>
    </w:lvlOverride>
  </w:num>
  <w:num w:numId="23">
    <w:abstractNumId w:val="32"/>
    <w:lvlOverride w:ilvl="0">
      <w:startOverride w:val="8"/>
    </w:lvlOverride>
  </w:num>
  <w:num w:numId="24">
    <w:abstractNumId w:val="25"/>
    <w:lvlOverride w:ilvl="0">
      <w:startOverride w:val="9"/>
    </w:lvlOverride>
  </w:num>
  <w:num w:numId="25">
    <w:abstractNumId w:val="17"/>
    <w:lvlOverride w:ilvl="0">
      <w:startOverride w:val="10"/>
    </w:lvlOverride>
  </w:num>
  <w:num w:numId="26">
    <w:abstractNumId w:val="2"/>
    <w:lvlOverride w:ilvl="0">
      <w:startOverride w:val="11"/>
    </w:lvlOverride>
  </w:num>
  <w:num w:numId="27">
    <w:abstractNumId w:val="11"/>
  </w:num>
  <w:num w:numId="28">
    <w:abstractNumId w:val="37"/>
    <w:lvlOverride w:ilvl="0">
      <w:startOverride w:val="2"/>
    </w:lvlOverride>
  </w:num>
  <w:num w:numId="29">
    <w:abstractNumId w:val="41"/>
    <w:lvlOverride w:ilvl="0">
      <w:startOverride w:val="3"/>
    </w:lvlOverride>
  </w:num>
  <w:num w:numId="30">
    <w:abstractNumId w:val="14"/>
    <w:lvlOverride w:ilvl="0">
      <w:startOverride w:val="4"/>
    </w:lvlOverride>
  </w:num>
  <w:num w:numId="31">
    <w:abstractNumId w:val="13"/>
    <w:lvlOverride w:ilvl="0">
      <w:startOverride w:val="5"/>
    </w:lvlOverride>
  </w:num>
  <w:num w:numId="32">
    <w:abstractNumId w:val="35"/>
    <w:lvlOverride w:ilvl="0">
      <w:startOverride w:val="6"/>
    </w:lvlOverride>
  </w:num>
  <w:num w:numId="33">
    <w:abstractNumId w:val="38"/>
    <w:lvlOverride w:ilvl="0">
      <w:startOverride w:val="7"/>
    </w:lvlOverride>
  </w:num>
  <w:num w:numId="34">
    <w:abstractNumId w:val="23"/>
    <w:lvlOverride w:ilvl="0">
      <w:startOverride w:val="8"/>
    </w:lvlOverride>
  </w:num>
  <w:num w:numId="35">
    <w:abstractNumId w:val="4"/>
    <w:lvlOverride w:ilvl="0">
      <w:startOverride w:val="9"/>
    </w:lvlOverride>
  </w:num>
  <w:num w:numId="36">
    <w:abstractNumId w:val="39"/>
    <w:lvlOverride w:ilvl="0">
      <w:startOverride w:val="10"/>
    </w:lvlOverride>
  </w:num>
  <w:num w:numId="37">
    <w:abstractNumId w:val="21"/>
    <w:lvlOverride w:ilvl="0">
      <w:startOverride w:val="11"/>
    </w:lvlOverride>
  </w:num>
  <w:num w:numId="38">
    <w:abstractNumId w:val="43"/>
  </w:num>
  <w:num w:numId="39">
    <w:abstractNumId w:val="8"/>
    <w:lvlOverride w:ilvl="0">
      <w:startOverride w:val="2"/>
    </w:lvlOverride>
  </w:num>
  <w:num w:numId="40">
    <w:abstractNumId w:val="12"/>
    <w:lvlOverride w:ilvl="0">
      <w:startOverride w:val="3"/>
    </w:lvlOverride>
  </w:num>
  <w:num w:numId="41">
    <w:abstractNumId w:val="19"/>
    <w:lvlOverride w:ilvl="0">
      <w:startOverride w:val="4"/>
    </w:lvlOverride>
  </w:num>
  <w:num w:numId="42">
    <w:abstractNumId w:val="31"/>
    <w:lvlOverride w:ilvl="0">
      <w:startOverride w:val="5"/>
    </w:lvlOverride>
  </w:num>
  <w:num w:numId="43">
    <w:abstractNumId w:val="1"/>
    <w:lvlOverride w:ilvl="0">
      <w:startOverride w:val="6"/>
    </w:lvlOverride>
  </w:num>
  <w:num w:numId="44">
    <w:abstractNumId w:val="34"/>
  </w:num>
  <w:num w:numId="45">
    <w:abstractNumId w:val="45"/>
  </w:num>
  <w:num w:numId="4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36FC"/>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4BD"/>
    <w:rsid w:val="000C6CDD"/>
    <w:rsid w:val="000D04E2"/>
    <w:rsid w:val="000D6832"/>
    <w:rsid w:val="000E1460"/>
    <w:rsid w:val="000E1818"/>
    <w:rsid w:val="000E23F6"/>
    <w:rsid w:val="000E5928"/>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0C30"/>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D7E54"/>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0260"/>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52F9"/>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090E"/>
    <w:rsid w:val="003425A5"/>
    <w:rsid w:val="00344417"/>
    <w:rsid w:val="00345C03"/>
    <w:rsid w:val="00347658"/>
    <w:rsid w:val="003537BB"/>
    <w:rsid w:val="00353EAF"/>
    <w:rsid w:val="003540CB"/>
    <w:rsid w:val="00354314"/>
    <w:rsid w:val="003562C2"/>
    <w:rsid w:val="003645F7"/>
    <w:rsid w:val="003659F4"/>
    <w:rsid w:val="00370349"/>
    <w:rsid w:val="003721B4"/>
    <w:rsid w:val="003725DB"/>
    <w:rsid w:val="003751B5"/>
    <w:rsid w:val="003820A7"/>
    <w:rsid w:val="003820D4"/>
    <w:rsid w:val="003860D7"/>
    <w:rsid w:val="0039010C"/>
    <w:rsid w:val="00390F3C"/>
    <w:rsid w:val="00392D8D"/>
    <w:rsid w:val="00395C4B"/>
    <w:rsid w:val="003977B2"/>
    <w:rsid w:val="00397D1E"/>
    <w:rsid w:val="003A2E4C"/>
    <w:rsid w:val="003A40B9"/>
    <w:rsid w:val="003A4DB9"/>
    <w:rsid w:val="003B4751"/>
    <w:rsid w:val="003B4B40"/>
    <w:rsid w:val="003B4FB5"/>
    <w:rsid w:val="003B608D"/>
    <w:rsid w:val="003B68BB"/>
    <w:rsid w:val="003C0102"/>
    <w:rsid w:val="003C3A9C"/>
    <w:rsid w:val="003C7ECE"/>
    <w:rsid w:val="003D2D98"/>
    <w:rsid w:val="003D6E59"/>
    <w:rsid w:val="003E2102"/>
    <w:rsid w:val="003E29C7"/>
    <w:rsid w:val="003F258C"/>
    <w:rsid w:val="003F523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20FB"/>
    <w:rsid w:val="00424A71"/>
    <w:rsid w:val="0042517E"/>
    <w:rsid w:val="00425D13"/>
    <w:rsid w:val="00430B87"/>
    <w:rsid w:val="0043293A"/>
    <w:rsid w:val="004330D7"/>
    <w:rsid w:val="00433B03"/>
    <w:rsid w:val="004370A2"/>
    <w:rsid w:val="004451DF"/>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14E"/>
    <w:rsid w:val="004925D2"/>
    <w:rsid w:val="004A3852"/>
    <w:rsid w:val="004B106D"/>
    <w:rsid w:val="004B2569"/>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3E52"/>
    <w:rsid w:val="005152D3"/>
    <w:rsid w:val="00515E3C"/>
    <w:rsid w:val="00516EE5"/>
    <w:rsid w:val="00517DBC"/>
    <w:rsid w:val="00521109"/>
    <w:rsid w:val="005238DE"/>
    <w:rsid w:val="00524202"/>
    <w:rsid w:val="005256DD"/>
    <w:rsid w:val="00526790"/>
    <w:rsid w:val="005269EC"/>
    <w:rsid w:val="00526D01"/>
    <w:rsid w:val="00531DA4"/>
    <w:rsid w:val="00534C71"/>
    <w:rsid w:val="00534DCD"/>
    <w:rsid w:val="005353C3"/>
    <w:rsid w:val="00542D5C"/>
    <w:rsid w:val="00546341"/>
    <w:rsid w:val="0054767B"/>
    <w:rsid w:val="005501A9"/>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C7E29"/>
    <w:rsid w:val="005D06A3"/>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86D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083C"/>
    <w:rsid w:val="006E3DC4"/>
    <w:rsid w:val="006E5977"/>
    <w:rsid w:val="006E6225"/>
    <w:rsid w:val="006E65B3"/>
    <w:rsid w:val="006F19C3"/>
    <w:rsid w:val="006F2C3D"/>
    <w:rsid w:val="00702065"/>
    <w:rsid w:val="0072067D"/>
    <w:rsid w:val="00721E3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632"/>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763C"/>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05FA4"/>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6C20"/>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09CE"/>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58A"/>
    <w:rsid w:val="00AD47CE"/>
    <w:rsid w:val="00AE111F"/>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58C3"/>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302F"/>
    <w:rsid w:val="00BA4420"/>
    <w:rsid w:val="00BA56D6"/>
    <w:rsid w:val="00BA5836"/>
    <w:rsid w:val="00BA5F6C"/>
    <w:rsid w:val="00BA6ABA"/>
    <w:rsid w:val="00BA6F41"/>
    <w:rsid w:val="00BA7105"/>
    <w:rsid w:val="00BA7481"/>
    <w:rsid w:val="00BA77B1"/>
    <w:rsid w:val="00BB1491"/>
    <w:rsid w:val="00BB3F4D"/>
    <w:rsid w:val="00BB4935"/>
    <w:rsid w:val="00BB6A9F"/>
    <w:rsid w:val="00BC2B5A"/>
    <w:rsid w:val="00BC43A0"/>
    <w:rsid w:val="00BC5DB9"/>
    <w:rsid w:val="00BC78FB"/>
    <w:rsid w:val="00BD144B"/>
    <w:rsid w:val="00BD1A6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062"/>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75D2B"/>
    <w:rsid w:val="00E82754"/>
    <w:rsid w:val="00E8286B"/>
    <w:rsid w:val="00E93F3F"/>
    <w:rsid w:val="00E94593"/>
    <w:rsid w:val="00EA17EC"/>
    <w:rsid w:val="00EA41FE"/>
    <w:rsid w:val="00EA5A9F"/>
    <w:rsid w:val="00EB4B2B"/>
    <w:rsid w:val="00EC12CE"/>
    <w:rsid w:val="00EC31DB"/>
    <w:rsid w:val="00EC3592"/>
    <w:rsid w:val="00EC3964"/>
    <w:rsid w:val="00EC488E"/>
    <w:rsid w:val="00EC50DC"/>
    <w:rsid w:val="00EC778C"/>
    <w:rsid w:val="00ED2E13"/>
    <w:rsid w:val="00ED6824"/>
    <w:rsid w:val="00ED6985"/>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37C39"/>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0D3"/>
    <w:rsid w:val="00F86221"/>
    <w:rsid w:val="00F864AC"/>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BB8"/>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40F2"/>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character" w:customStyle="1" w:styleId="NormalWebChar1">
    <w:name w:val="Normal (Web) Char1"/>
    <w:aliases w:val="Normal (Web) Char Char"/>
    <w:uiPriority w:val="99"/>
    <w:rsid w:val="00D63062"/>
    <w:rPr>
      <w:sz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6ED15-C7C1-416D-9C13-F0BBAE83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3089</Words>
  <Characters>17593</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5</cp:revision>
  <cp:lastPrinted>2018-12-17T15:54:00Z</cp:lastPrinted>
  <dcterms:created xsi:type="dcterms:W3CDTF">2018-12-21T16:21:00Z</dcterms:created>
  <dcterms:modified xsi:type="dcterms:W3CDTF">2018-12-21T16:29:00Z</dcterms:modified>
</cp:coreProperties>
</file>