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7037">
        <w:rPr>
          <w:rFonts w:ascii="Arial" w:hAnsi="Arial" w:cs="Arial"/>
          <w:b/>
          <w:sz w:val="16"/>
          <w:szCs w:val="16"/>
        </w:rPr>
        <w:t>2</w:t>
      </w:r>
      <w:r w:rsidR="00065EDE">
        <w:rPr>
          <w:rFonts w:ascii="Arial" w:hAnsi="Arial" w:cs="Arial"/>
          <w:b/>
          <w:sz w:val="16"/>
          <w:szCs w:val="16"/>
        </w:rPr>
        <w:t>8</w:t>
      </w:r>
      <w:r w:rsidR="00775A94">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w:t>
      </w:r>
      <w:r w:rsidR="00A02CF9">
        <w:rPr>
          <w:rFonts w:ascii="Arial" w:hAnsi="Arial" w:cs="Arial"/>
          <w:b/>
          <w:bCs/>
          <w:sz w:val="16"/>
          <w:szCs w:val="16"/>
        </w:rPr>
        <w:t xml:space="preserve"> </w:t>
      </w:r>
      <w:r w:rsidR="00775A94">
        <w:rPr>
          <w:rFonts w:ascii="Arial" w:hAnsi="Arial" w:cs="Arial"/>
          <w:b/>
          <w:bCs/>
          <w:sz w:val="16"/>
          <w:szCs w:val="16"/>
        </w:rPr>
        <w:t>672</w:t>
      </w:r>
      <w:r w:rsidR="005925DA">
        <w:rPr>
          <w:rFonts w:ascii="Arial" w:hAnsi="Arial" w:cs="Arial"/>
          <w:b/>
          <w:bCs/>
          <w:sz w:val="16"/>
          <w:szCs w:val="16"/>
        </w:rPr>
        <w:t>/201</w:t>
      </w:r>
      <w:r w:rsidR="00775A94">
        <w:rPr>
          <w:rFonts w:ascii="Arial" w:hAnsi="Arial" w:cs="Arial"/>
          <w:b/>
          <w:bCs/>
          <w:sz w:val="16"/>
          <w:szCs w:val="16"/>
        </w:rPr>
        <w:t>7</w:t>
      </w:r>
    </w:p>
    <w:p w:rsidR="00145D13" w:rsidRPr="0022294D" w:rsidRDefault="009D2314" w:rsidP="00B17611">
      <w:pPr>
        <w:jc w:val="both"/>
        <w:rPr>
          <w:rFonts w:ascii="Arial" w:hAnsi="Arial" w:cs="Arial"/>
          <w:b/>
          <w:bCs/>
          <w:sz w:val="16"/>
          <w:szCs w:val="16"/>
        </w:rPr>
      </w:pPr>
      <w:r w:rsidRPr="0022294D">
        <w:rPr>
          <w:rFonts w:ascii="Arial" w:hAnsi="Arial" w:cs="Arial"/>
          <w:b/>
          <w:bCs/>
          <w:sz w:val="16"/>
          <w:szCs w:val="16"/>
        </w:rPr>
        <w:t>PROCESSO</w:t>
      </w:r>
      <w:r w:rsidR="00A213DA" w:rsidRPr="0022294D">
        <w:rPr>
          <w:rFonts w:ascii="Arial" w:hAnsi="Arial" w:cs="Arial"/>
          <w:b/>
          <w:bCs/>
          <w:sz w:val="16"/>
          <w:szCs w:val="16"/>
        </w:rPr>
        <w:t xml:space="preserve"> Nº</w:t>
      </w:r>
      <w:r w:rsidR="004741FB" w:rsidRPr="0022294D">
        <w:rPr>
          <w:rFonts w:ascii="Arial" w:hAnsi="Arial" w:cs="Arial"/>
          <w:b/>
          <w:bCs/>
          <w:sz w:val="16"/>
          <w:szCs w:val="16"/>
        </w:rPr>
        <w:t xml:space="preserve"> </w:t>
      </w:r>
      <w:r w:rsidR="00775A94" w:rsidRPr="00775A94">
        <w:rPr>
          <w:rFonts w:ascii="Arial" w:hAnsi="Arial" w:cs="Arial"/>
          <w:b/>
          <w:sz w:val="16"/>
          <w:szCs w:val="16"/>
        </w:rPr>
        <w:t>0025.004412/2017-97</w:t>
      </w:r>
    </w:p>
    <w:p w:rsidR="00B86923" w:rsidRPr="00FF1F0B" w:rsidRDefault="00B86923" w:rsidP="00B17611">
      <w:pPr>
        <w:jc w:val="both"/>
        <w:rPr>
          <w:rFonts w:ascii="Arial" w:hAnsi="Arial" w:cs="Arial"/>
          <w:b/>
          <w:sz w:val="16"/>
          <w:szCs w:val="16"/>
        </w:rPr>
      </w:pPr>
    </w:p>
    <w:p w:rsidR="009D2314" w:rsidRPr="00446DEC" w:rsidRDefault="002E300A" w:rsidP="001D0AE8">
      <w:pPr>
        <w:pStyle w:val="textojustificadorecuoprimeiralinha"/>
        <w:spacing w:before="120" w:beforeAutospacing="0" w:after="120" w:afterAutospacing="0"/>
        <w:ind w:right="120"/>
        <w:jc w:val="both"/>
        <w:rPr>
          <w:rFonts w:ascii="Arial" w:hAnsi="Arial" w:cs="Arial"/>
          <w:color w:val="000000"/>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w:t>
      </w:r>
      <w:r w:rsidRPr="00446DEC">
        <w:rPr>
          <w:rFonts w:ascii="Arial" w:hAnsi="Arial" w:cs="Arial"/>
          <w:color w:val="000000"/>
          <w:sz w:val="16"/>
          <w:szCs w:val="16"/>
        </w:rPr>
        <w:t>representado pelo Superintendente da SUPEL, Senhor Márcio Rogério Gabriel e a(s) empresa(s) qualificada(s) no</w:t>
      </w:r>
      <w:r w:rsidR="00190648" w:rsidRPr="00446DEC">
        <w:rPr>
          <w:rFonts w:ascii="Arial" w:hAnsi="Arial" w:cs="Arial"/>
          <w:color w:val="000000"/>
          <w:sz w:val="16"/>
          <w:szCs w:val="16"/>
        </w:rPr>
        <w:t xml:space="preserve"> Anexo Único desta Ata, resolvem</w:t>
      </w:r>
      <w:r w:rsidRPr="00446DEC">
        <w:rPr>
          <w:rFonts w:ascii="Arial" w:hAnsi="Arial" w:cs="Arial"/>
          <w:color w:val="000000"/>
          <w:sz w:val="16"/>
          <w:szCs w:val="16"/>
        </w:rPr>
        <w:t xml:space="preserve"> </w:t>
      </w:r>
      <w:r w:rsidRPr="00446DEC">
        <w:rPr>
          <w:rFonts w:ascii="Arial" w:hAnsi="Arial" w:cs="Arial"/>
          <w:b/>
          <w:color w:val="000000"/>
          <w:sz w:val="16"/>
          <w:szCs w:val="16"/>
        </w:rPr>
        <w:t xml:space="preserve">REGISTRAR O </w:t>
      </w:r>
      <w:r w:rsidRPr="00647456">
        <w:rPr>
          <w:rFonts w:ascii="Arial" w:hAnsi="Arial" w:cs="Arial"/>
          <w:b/>
          <w:color w:val="000000"/>
          <w:sz w:val="16"/>
          <w:szCs w:val="16"/>
        </w:rPr>
        <w:t>PREÇ</w:t>
      </w:r>
      <w:r w:rsidR="00F17DD3" w:rsidRPr="00647456">
        <w:rPr>
          <w:rFonts w:ascii="Arial" w:hAnsi="Arial" w:cs="Arial"/>
          <w:b/>
          <w:color w:val="000000"/>
          <w:sz w:val="16"/>
          <w:szCs w:val="16"/>
        </w:rPr>
        <w:t>O</w:t>
      </w:r>
      <w:r w:rsidR="007F65D5" w:rsidRPr="00647456">
        <w:rPr>
          <w:rFonts w:ascii="Arial" w:hAnsi="Arial" w:cs="Arial"/>
          <w:color w:val="000000"/>
          <w:sz w:val="16"/>
          <w:szCs w:val="16"/>
        </w:rPr>
        <w:t xml:space="preserve"> </w:t>
      </w:r>
      <w:r w:rsidR="00775A94" w:rsidRPr="00775A94">
        <w:rPr>
          <w:rFonts w:ascii="Arial" w:hAnsi="Arial" w:cs="Arial"/>
          <w:sz w:val="16"/>
          <w:szCs w:val="16"/>
        </w:rPr>
        <w:t>para eventual e futura aquisição de implementos agrícolas, visando atender a Secretaria de</w:t>
      </w:r>
      <w:r w:rsidR="00775A94">
        <w:rPr>
          <w:rFonts w:ascii="Arial" w:hAnsi="Arial" w:cs="Arial"/>
          <w:sz w:val="16"/>
          <w:szCs w:val="16"/>
        </w:rPr>
        <w:t xml:space="preserve"> Estado da Agricultura – SEAGRI</w:t>
      </w:r>
      <w:r w:rsidR="003A6A80" w:rsidRPr="00647456">
        <w:rPr>
          <w:rFonts w:ascii="Arial" w:hAnsi="Arial" w:cs="Arial"/>
          <w:color w:val="000000"/>
          <w:sz w:val="16"/>
          <w:szCs w:val="16"/>
        </w:rPr>
        <w:t xml:space="preserve">, </w:t>
      </w:r>
      <w:r w:rsidRPr="00647456">
        <w:rPr>
          <w:rFonts w:ascii="Arial" w:hAnsi="Arial" w:cs="Arial"/>
          <w:color w:val="000000"/>
          <w:sz w:val="16"/>
          <w:szCs w:val="16"/>
        </w:rPr>
        <w:t>atendendo as</w:t>
      </w:r>
      <w:r w:rsidRPr="00446DEC">
        <w:rPr>
          <w:rFonts w:ascii="Arial" w:hAnsi="Arial" w:cs="Arial"/>
          <w:color w:val="000000"/>
          <w:sz w:val="16"/>
          <w:szCs w:val="16"/>
        </w:rPr>
        <w:t xml:space="preserve"> condições previstas no instrumento convocatório e as constantes nesta Ata de Registro de Preços, sujeitando-se as partes às normas constantes da Lei nº. 8.666/93 e suas alterações, Decreto Estadual nº 1</w:t>
      </w:r>
      <w:r w:rsidR="0096128C" w:rsidRPr="00446DEC">
        <w:rPr>
          <w:rFonts w:ascii="Arial" w:hAnsi="Arial" w:cs="Arial"/>
          <w:color w:val="000000"/>
          <w:sz w:val="16"/>
          <w:szCs w:val="16"/>
        </w:rPr>
        <w:t>8.340/13</w:t>
      </w:r>
      <w:r w:rsidRPr="00446DEC">
        <w:rPr>
          <w:rFonts w:ascii="Arial" w:hAnsi="Arial" w:cs="Arial"/>
          <w:color w:val="000000"/>
          <w:sz w:val="16"/>
          <w:szCs w:val="16"/>
        </w:rPr>
        <w:t xml:space="preserve"> e suas alterações e em conformidade com as disposições a seguir.</w:t>
      </w:r>
    </w:p>
    <w:p w:rsidR="009D2314" w:rsidRPr="00A213DA" w:rsidRDefault="009D2314" w:rsidP="008A7686">
      <w:pPr>
        <w:rPr>
          <w:rFonts w:ascii="Arial" w:hAnsi="Arial" w:cs="Arial"/>
          <w:sz w:val="16"/>
          <w:szCs w:val="16"/>
        </w:rPr>
      </w:pPr>
    </w:p>
    <w:p w:rsidR="006D1053" w:rsidRPr="00A213DA" w:rsidRDefault="00AC6A94" w:rsidP="00AC6A94">
      <w:pPr>
        <w:jc w:val="both"/>
        <w:rPr>
          <w:rFonts w:ascii="Arial" w:hAnsi="Arial" w:cs="Arial"/>
          <w:b/>
          <w:bCs/>
          <w:sz w:val="16"/>
          <w:szCs w:val="16"/>
        </w:rPr>
      </w:pPr>
      <w:r w:rsidRPr="00A213DA">
        <w:rPr>
          <w:rFonts w:ascii="Arial" w:hAnsi="Arial" w:cs="Arial"/>
          <w:b/>
          <w:bCs/>
          <w:sz w:val="16"/>
          <w:szCs w:val="16"/>
        </w:rPr>
        <w:t>1. D</w:t>
      </w:r>
      <w:r w:rsidR="009D2314" w:rsidRPr="00A213DA">
        <w:rPr>
          <w:rFonts w:ascii="Arial" w:hAnsi="Arial" w:cs="Arial"/>
          <w:b/>
          <w:bCs/>
          <w:sz w:val="16"/>
          <w:szCs w:val="16"/>
        </w:rPr>
        <w:t>O OBJETO</w:t>
      </w:r>
      <w:r w:rsidR="00CE0078" w:rsidRPr="00A213DA">
        <w:rPr>
          <w:rFonts w:ascii="Arial" w:hAnsi="Arial" w:cs="Arial"/>
          <w:b/>
          <w:bCs/>
          <w:sz w:val="16"/>
          <w:szCs w:val="16"/>
        </w:rPr>
        <w:t xml:space="preserve"> </w:t>
      </w:r>
    </w:p>
    <w:p w:rsidR="00A02CF9" w:rsidRDefault="00775A94" w:rsidP="004741FB">
      <w:pPr>
        <w:ind w:right="-1"/>
        <w:jc w:val="both"/>
        <w:rPr>
          <w:rFonts w:ascii="Arial" w:hAnsi="Arial" w:cs="Arial"/>
          <w:color w:val="000000"/>
          <w:sz w:val="16"/>
          <w:szCs w:val="16"/>
        </w:rPr>
      </w:pPr>
      <w:r>
        <w:rPr>
          <w:rFonts w:ascii="Arial" w:hAnsi="Arial" w:cs="Arial"/>
          <w:sz w:val="16"/>
          <w:szCs w:val="16"/>
        </w:rPr>
        <w:t>REGISTRO DE PREÇO</w:t>
      </w:r>
      <w:r w:rsidRPr="00775A94">
        <w:rPr>
          <w:rFonts w:ascii="Arial" w:hAnsi="Arial" w:cs="Arial"/>
          <w:sz w:val="16"/>
          <w:szCs w:val="16"/>
        </w:rPr>
        <w:t>, para eventual e futura aquisição de implementos agrícolas, visando atender a Secretaria de Estado da Agricultura – SEAGRI.</w:t>
      </w:r>
    </w:p>
    <w:p w:rsidR="00A02CF9" w:rsidRDefault="00A02CF9" w:rsidP="004741FB">
      <w:pPr>
        <w:ind w:right="-1"/>
        <w:jc w:val="both"/>
        <w:rPr>
          <w:rFonts w:ascii="Arial" w:hAnsi="Arial" w:cs="Arial"/>
          <w:color w:val="000000"/>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063355" w:rsidRDefault="00A14D66" w:rsidP="00206244">
      <w:pPr>
        <w:jc w:val="both"/>
        <w:rPr>
          <w:rFonts w:ascii="Arial" w:hAnsi="Arial" w:cs="Arial"/>
          <w:b/>
          <w:bCs/>
          <w:sz w:val="16"/>
          <w:szCs w:val="16"/>
        </w:rPr>
      </w:pPr>
      <w:r w:rsidRPr="00063355">
        <w:rPr>
          <w:rFonts w:ascii="Arial" w:hAnsi="Arial" w:cs="Arial"/>
          <w:b/>
          <w:bCs/>
          <w:color w:val="000000"/>
          <w:sz w:val="16"/>
          <w:szCs w:val="16"/>
        </w:rPr>
        <w:t>6.</w:t>
      </w:r>
      <w:r w:rsidR="006B04DB" w:rsidRPr="00063355">
        <w:rPr>
          <w:rFonts w:ascii="Arial" w:hAnsi="Arial" w:cs="Arial"/>
          <w:b/>
          <w:bCs/>
          <w:color w:val="000000"/>
          <w:sz w:val="16"/>
          <w:szCs w:val="16"/>
        </w:rPr>
        <w:t xml:space="preserve"> </w:t>
      </w:r>
      <w:r w:rsidR="008668C5" w:rsidRPr="00063355">
        <w:rPr>
          <w:rFonts w:ascii="Arial" w:hAnsi="Arial" w:cs="Arial"/>
          <w:b/>
          <w:bCs/>
          <w:sz w:val="16"/>
          <w:szCs w:val="16"/>
        </w:rPr>
        <w:t xml:space="preserve">DO PRAZO E LOCAL DE </w:t>
      </w:r>
      <w:r w:rsidR="00CF6980" w:rsidRPr="00063355">
        <w:rPr>
          <w:rFonts w:ascii="Arial" w:hAnsi="Arial" w:cs="Arial"/>
          <w:b/>
          <w:bCs/>
          <w:sz w:val="16"/>
          <w:szCs w:val="16"/>
        </w:rPr>
        <w:t>ENTREGA</w:t>
      </w:r>
    </w:p>
    <w:p w:rsidR="00206244" w:rsidRPr="00063355" w:rsidRDefault="00206244" w:rsidP="00206244">
      <w:pPr>
        <w:jc w:val="both"/>
        <w:rPr>
          <w:rFonts w:ascii="Arial" w:hAnsi="Arial" w:cs="Arial"/>
          <w:sz w:val="16"/>
          <w:szCs w:val="16"/>
        </w:rPr>
      </w:pPr>
      <w:r w:rsidRPr="00063355">
        <w:rPr>
          <w:rFonts w:ascii="Arial" w:hAnsi="Arial" w:cs="Arial"/>
          <w:b/>
          <w:sz w:val="16"/>
          <w:szCs w:val="16"/>
        </w:rPr>
        <w:t>6.1.</w:t>
      </w:r>
      <w:r w:rsidRPr="00063355">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446DEC" w:rsidRDefault="00206244" w:rsidP="00206244">
      <w:pPr>
        <w:jc w:val="both"/>
        <w:rPr>
          <w:rFonts w:ascii="Arial" w:hAnsi="Arial" w:cs="Arial"/>
          <w:sz w:val="16"/>
          <w:szCs w:val="16"/>
        </w:rPr>
      </w:pPr>
      <w:r w:rsidRPr="00446DEC">
        <w:rPr>
          <w:rFonts w:ascii="Arial" w:hAnsi="Arial" w:cs="Arial"/>
          <w:b/>
          <w:sz w:val="16"/>
          <w:szCs w:val="16"/>
        </w:rPr>
        <w:t>6.2.</w:t>
      </w:r>
      <w:r w:rsidRPr="00446DE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446DEC" w:rsidRPr="00647456" w:rsidRDefault="00EC29F9" w:rsidP="00647456">
      <w:pPr>
        <w:pStyle w:val="textojustificado"/>
        <w:spacing w:before="120" w:beforeAutospacing="0" w:after="120" w:afterAutospacing="0"/>
        <w:ind w:right="120"/>
        <w:jc w:val="both"/>
        <w:rPr>
          <w:rFonts w:ascii="Arial" w:hAnsi="Arial" w:cs="Arial"/>
          <w:color w:val="000000"/>
          <w:sz w:val="16"/>
          <w:szCs w:val="16"/>
        </w:rPr>
      </w:pPr>
      <w:r w:rsidRPr="00647456">
        <w:rPr>
          <w:rFonts w:ascii="Arial" w:hAnsi="Arial" w:cs="Arial"/>
          <w:b/>
          <w:sz w:val="16"/>
          <w:szCs w:val="16"/>
        </w:rPr>
        <w:t>6.3.</w:t>
      </w:r>
      <w:r w:rsidRPr="00647456">
        <w:rPr>
          <w:rFonts w:ascii="Arial" w:hAnsi="Arial" w:cs="Arial"/>
          <w:sz w:val="16"/>
          <w:szCs w:val="16"/>
        </w:rPr>
        <w:t xml:space="preserve"> </w:t>
      </w:r>
      <w:r w:rsidRPr="00647456">
        <w:rPr>
          <w:rFonts w:ascii="Arial" w:hAnsi="Arial" w:cs="Arial"/>
          <w:b/>
          <w:sz w:val="16"/>
          <w:szCs w:val="16"/>
        </w:rPr>
        <w:t>DO</w:t>
      </w:r>
      <w:r w:rsidRPr="00647456">
        <w:rPr>
          <w:rFonts w:ascii="Arial" w:hAnsi="Arial" w:cs="Arial"/>
          <w:sz w:val="16"/>
          <w:szCs w:val="16"/>
        </w:rPr>
        <w:t xml:space="preserve"> </w:t>
      </w:r>
      <w:r w:rsidRPr="00647456">
        <w:rPr>
          <w:rFonts w:ascii="Arial" w:hAnsi="Arial" w:cs="Arial"/>
          <w:b/>
          <w:sz w:val="16"/>
          <w:szCs w:val="16"/>
        </w:rPr>
        <w:t>PRAZO</w:t>
      </w:r>
      <w:r w:rsidRPr="00647456">
        <w:rPr>
          <w:rFonts w:ascii="Arial" w:hAnsi="Arial" w:cs="Arial"/>
          <w:sz w:val="16"/>
          <w:szCs w:val="16"/>
        </w:rPr>
        <w:t xml:space="preserve"> </w:t>
      </w:r>
      <w:r w:rsidRPr="00647456">
        <w:rPr>
          <w:rFonts w:ascii="Arial" w:hAnsi="Arial" w:cs="Arial"/>
          <w:b/>
          <w:sz w:val="16"/>
          <w:szCs w:val="16"/>
        </w:rPr>
        <w:t>DE</w:t>
      </w:r>
      <w:r w:rsidRPr="00647456">
        <w:rPr>
          <w:rFonts w:ascii="Arial" w:hAnsi="Arial" w:cs="Arial"/>
          <w:sz w:val="16"/>
          <w:szCs w:val="16"/>
        </w:rPr>
        <w:t xml:space="preserve"> </w:t>
      </w:r>
      <w:r w:rsidRPr="00647456">
        <w:rPr>
          <w:rFonts w:ascii="Arial" w:hAnsi="Arial" w:cs="Arial"/>
          <w:b/>
          <w:sz w:val="16"/>
          <w:szCs w:val="16"/>
        </w:rPr>
        <w:t>ENTREGA</w:t>
      </w:r>
      <w:r w:rsidR="00273149" w:rsidRPr="00647456">
        <w:rPr>
          <w:rFonts w:ascii="Arial" w:hAnsi="Arial" w:cs="Arial"/>
          <w:sz w:val="16"/>
          <w:szCs w:val="16"/>
        </w:rPr>
        <w:t xml:space="preserve">: </w:t>
      </w:r>
      <w:r w:rsidR="00775A94" w:rsidRPr="00775A94">
        <w:rPr>
          <w:rFonts w:ascii="Arial" w:hAnsi="Arial" w:cs="Arial"/>
          <w:sz w:val="16"/>
          <w:szCs w:val="16"/>
        </w:rPr>
        <w:t>Dar-se-á o prazo de 30 (TRINTA DIAS CORRIDOS) após a entrega da Autorização de Fornecimento ao detentor da Ata de Registro de Preços, de acordo com o princípio da razoabilidade e proporcionalidade.</w:t>
      </w:r>
    </w:p>
    <w:p w:rsidR="00065EDE" w:rsidRPr="009F43CC" w:rsidRDefault="00EC29F9" w:rsidP="00647456">
      <w:pPr>
        <w:pStyle w:val="textojustificado"/>
        <w:spacing w:before="0" w:beforeAutospacing="0" w:after="0" w:afterAutospacing="0"/>
        <w:ind w:right="120"/>
        <w:jc w:val="both"/>
        <w:rPr>
          <w:rFonts w:ascii="Arial" w:hAnsi="Arial" w:cs="Arial"/>
          <w:color w:val="000000"/>
          <w:sz w:val="16"/>
          <w:szCs w:val="16"/>
        </w:rPr>
      </w:pPr>
      <w:r w:rsidRPr="00647456">
        <w:rPr>
          <w:rFonts w:ascii="Arial" w:hAnsi="Arial" w:cs="Arial"/>
          <w:b/>
          <w:sz w:val="16"/>
          <w:szCs w:val="16"/>
        </w:rPr>
        <w:t>6.4.</w:t>
      </w:r>
      <w:r w:rsidRPr="00647456">
        <w:rPr>
          <w:rFonts w:ascii="Arial" w:hAnsi="Arial" w:cs="Arial"/>
          <w:sz w:val="16"/>
          <w:szCs w:val="16"/>
        </w:rPr>
        <w:t xml:space="preserve"> </w:t>
      </w:r>
      <w:r w:rsidRPr="00647456">
        <w:rPr>
          <w:rFonts w:ascii="Arial" w:hAnsi="Arial" w:cs="Arial"/>
          <w:b/>
          <w:sz w:val="16"/>
          <w:szCs w:val="16"/>
        </w:rPr>
        <w:t xml:space="preserve">DO LOCAL DE ENTREGA: </w:t>
      </w:r>
      <w:r w:rsidR="00775A94" w:rsidRPr="009F43CC">
        <w:rPr>
          <w:rFonts w:ascii="Arial" w:hAnsi="Arial" w:cs="Arial"/>
          <w:sz w:val="16"/>
          <w:szCs w:val="16"/>
        </w:rPr>
        <w:t>Os EQUIPAMENTOS serão entregues à Comissão Estadual de Recebimento, que os receberá no Almoxarifado Central do estado de Rondônia, localizado na Rua Antônio Lacerda nº 4138, bairro Embratel, Setor Industrial, CEP 76.821-038, na cidade de Porto Velho, Rondônia, no horário de 07h30min às 13h30min de segunda a sexta-feira. Os EQUIPAMENTOS originários da presente Ata de Registro de Preços, deverão ser executados e entregues conforme a Autorização de Fornecimento, emitido por esta SEAGRI.</w:t>
      </w:r>
    </w:p>
    <w:p w:rsidR="00065EDE" w:rsidRPr="009F43CC" w:rsidRDefault="00065EDE" w:rsidP="00065EDE">
      <w:pPr>
        <w:pStyle w:val="textojustificado"/>
        <w:spacing w:before="0" w:beforeAutospacing="0" w:after="0" w:afterAutospacing="0"/>
        <w:ind w:left="120" w:right="120"/>
        <w:jc w:val="both"/>
        <w:rPr>
          <w:rFonts w:ascii="Arial" w:hAnsi="Arial" w:cs="Arial"/>
          <w:color w:val="000000"/>
          <w:sz w:val="16"/>
          <w:szCs w:val="16"/>
        </w:rPr>
      </w:pPr>
      <w:r w:rsidRPr="009F43CC">
        <w:rPr>
          <w:rFonts w:ascii="Arial" w:hAnsi="Arial" w:cs="Arial"/>
          <w:color w:val="000000"/>
          <w:sz w:val="16"/>
          <w:szCs w:val="16"/>
        </w:rPr>
        <w:t> </w:t>
      </w:r>
    </w:p>
    <w:p w:rsidR="009D2314" w:rsidRPr="00065EDE" w:rsidRDefault="00A14D66" w:rsidP="00CF6980">
      <w:pPr>
        <w:jc w:val="both"/>
        <w:rPr>
          <w:rFonts w:ascii="Arial" w:hAnsi="Arial" w:cs="Arial"/>
          <w:b/>
          <w:bCs/>
          <w:sz w:val="16"/>
          <w:szCs w:val="16"/>
        </w:rPr>
      </w:pPr>
      <w:r w:rsidRPr="00065EDE">
        <w:rPr>
          <w:rFonts w:ascii="Arial" w:hAnsi="Arial" w:cs="Arial"/>
          <w:b/>
          <w:bCs/>
          <w:sz w:val="16"/>
          <w:szCs w:val="16"/>
        </w:rPr>
        <w:t xml:space="preserve">7.  </w:t>
      </w:r>
      <w:r w:rsidR="007A61C6" w:rsidRPr="00065EDE">
        <w:rPr>
          <w:rFonts w:ascii="Arial" w:hAnsi="Arial" w:cs="Arial"/>
          <w:b/>
          <w:bCs/>
          <w:sz w:val="16"/>
          <w:szCs w:val="16"/>
        </w:rPr>
        <w:t>D</w:t>
      </w:r>
      <w:r w:rsidR="009D2314" w:rsidRPr="00065EDE">
        <w:rPr>
          <w:rFonts w:ascii="Arial" w:hAnsi="Arial" w:cs="Arial"/>
          <w:b/>
          <w:bCs/>
          <w:sz w:val="16"/>
          <w:szCs w:val="16"/>
        </w:rPr>
        <w:t xml:space="preserve">AS CONDIÇÕES DE PAGAMENTO </w:t>
      </w:r>
      <w:r w:rsidR="00ED6824" w:rsidRPr="00065EDE">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554E5A" w:rsidRDefault="009F43CC" w:rsidP="009F78DE">
      <w:pPr>
        <w:jc w:val="both"/>
        <w:rPr>
          <w:rFonts w:ascii="Arial" w:hAnsi="Arial" w:cs="Arial"/>
          <w:sz w:val="16"/>
          <w:szCs w:val="16"/>
        </w:rPr>
      </w:pPr>
      <w:r w:rsidRPr="00554E5A">
        <w:rPr>
          <w:rFonts w:ascii="Arial" w:hAnsi="Arial" w:cs="Arial"/>
          <w:b/>
          <w:sz w:val="16"/>
          <w:szCs w:val="16"/>
        </w:rPr>
        <w:t>9.1.</w:t>
      </w:r>
      <w:r w:rsidRPr="009F43CC">
        <w:rPr>
          <w:rFonts w:ascii="Arial" w:hAnsi="Arial" w:cs="Arial"/>
          <w:sz w:val="16"/>
          <w:szCs w:val="16"/>
        </w:rPr>
        <w:t xml:space="preserve"> O descumprimento total ou parcial do contrato ou instrumento equivalente (Nota de Empenho) sujeitará a CONTRATADA às seguintes penalidades: </w:t>
      </w:r>
      <w:r w:rsidR="00554E5A">
        <w:rPr>
          <w:rFonts w:ascii="Arial" w:hAnsi="Arial" w:cs="Arial"/>
          <w:sz w:val="16"/>
          <w:szCs w:val="16"/>
        </w:rPr>
        <w:t xml:space="preserve">a) </w:t>
      </w:r>
      <w:r w:rsidRPr="009F43CC">
        <w:rPr>
          <w:rFonts w:ascii="Arial" w:hAnsi="Arial" w:cs="Arial"/>
          <w:sz w:val="16"/>
          <w:szCs w:val="16"/>
        </w:rPr>
        <w:t xml:space="preserve">Advertência; </w:t>
      </w:r>
    </w:p>
    <w:p w:rsidR="009F43CC" w:rsidRDefault="00554E5A" w:rsidP="009F78DE">
      <w:pPr>
        <w:jc w:val="both"/>
        <w:rPr>
          <w:rFonts w:ascii="Arial" w:hAnsi="Arial" w:cs="Arial"/>
          <w:sz w:val="16"/>
          <w:szCs w:val="16"/>
        </w:rPr>
      </w:pPr>
      <w:r>
        <w:rPr>
          <w:rFonts w:ascii="Arial" w:hAnsi="Arial" w:cs="Arial"/>
          <w:sz w:val="16"/>
          <w:szCs w:val="16"/>
        </w:rPr>
        <w:t xml:space="preserve">b) </w:t>
      </w:r>
      <w:r w:rsidR="009F43CC" w:rsidRPr="009F43CC">
        <w:rPr>
          <w:rFonts w:ascii="Arial" w:hAnsi="Arial" w:cs="Arial"/>
          <w:sz w:val="16"/>
          <w:szCs w:val="16"/>
        </w:rPr>
        <w:t xml:space="preserve">Multas; </w:t>
      </w:r>
    </w:p>
    <w:p w:rsidR="009F43CC" w:rsidRDefault="009F43CC" w:rsidP="009F78DE">
      <w:pPr>
        <w:jc w:val="both"/>
        <w:rPr>
          <w:rFonts w:ascii="Arial" w:hAnsi="Arial" w:cs="Arial"/>
          <w:sz w:val="16"/>
          <w:szCs w:val="16"/>
        </w:rPr>
      </w:pPr>
      <w:r w:rsidRPr="00554E5A">
        <w:rPr>
          <w:rFonts w:ascii="Arial" w:hAnsi="Arial" w:cs="Arial"/>
          <w:b/>
          <w:sz w:val="16"/>
          <w:szCs w:val="16"/>
        </w:rPr>
        <w:t>9.2.</w:t>
      </w:r>
      <w:r w:rsidRPr="009F43CC">
        <w:rPr>
          <w:rFonts w:ascii="Arial" w:hAnsi="Arial" w:cs="Arial"/>
          <w:sz w:val="16"/>
          <w:szCs w:val="16"/>
        </w:rPr>
        <w:t xml:space="preserve"> No caso de não cumprimento do fornecimento do material serão aplicável à CONTRATADA multa moratória de valor equivalente a 2%da parte inadimplida do contrato; </w:t>
      </w:r>
    </w:p>
    <w:p w:rsidR="009F43CC" w:rsidRDefault="009F43CC" w:rsidP="009F78DE">
      <w:pPr>
        <w:jc w:val="both"/>
        <w:rPr>
          <w:rFonts w:ascii="Arial" w:hAnsi="Arial" w:cs="Arial"/>
          <w:sz w:val="16"/>
          <w:szCs w:val="16"/>
        </w:rPr>
      </w:pPr>
      <w:r w:rsidRPr="00554E5A">
        <w:rPr>
          <w:rFonts w:ascii="Arial" w:hAnsi="Arial" w:cs="Arial"/>
          <w:b/>
          <w:sz w:val="16"/>
          <w:szCs w:val="16"/>
        </w:rPr>
        <w:lastRenderedPageBreak/>
        <w:t>9.3.</w:t>
      </w:r>
      <w:r w:rsidRPr="009F43CC">
        <w:rPr>
          <w:rFonts w:ascii="Arial" w:hAnsi="Arial" w:cs="Arial"/>
          <w:sz w:val="16"/>
          <w:szCs w:val="16"/>
        </w:rPr>
        <w:t xml:space="preserve"> No caso do descumprimento das obrigações referentes ao serviço de suporte técnico a empresa contratada estará sujeita à penalidade de multa, a ser calculada da seguinte forma: </w:t>
      </w:r>
    </w:p>
    <w:p w:rsidR="009F43CC" w:rsidRDefault="009F43CC" w:rsidP="009F78DE">
      <w:pPr>
        <w:jc w:val="both"/>
        <w:rPr>
          <w:rFonts w:ascii="Arial" w:hAnsi="Arial" w:cs="Arial"/>
          <w:sz w:val="16"/>
          <w:szCs w:val="16"/>
        </w:rPr>
      </w:pPr>
      <w:r w:rsidRPr="00554E5A">
        <w:rPr>
          <w:rFonts w:ascii="Arial" w:hAnsi="Arial" w:cs="Arial"/>
          <w:b/>
          <w:sz w:val="16"/>
          <w:szCs w:val="16"/>
        </w:rPr>
        <w:t>9.3.1.</w:t>
      </w:r>
      <w:r w:rsidRPr="009F43CC">
        <w:rPr>
          <w:rFonts w:ascii="Arial" w:hAnsi="Arial" w:cs="Arial"/>
          <w:sz w:val="16"/>
          <w:szCs w:val="16"/>
        </w:rPr>
        <w:t xml:space="preserve"> Pela inexecução total ou parcial do contrato ou instrumento equivalente (Nota de Empenho) a SEAGRI poderá, garantida a prévia defesa, aplicar à CONTRATADA as sanções previstas no artigo nº. 87 da Lei nº. 8.666/93, sendo que no caso de multa esta corresponderá a 2% da parte inadimplida do contrato, (Nota de Empenho) limitada a 10% da parte inadimplida do contrato; </w:t>
      </w:r>
    </w:p>
    <w:p w:rsidR="009F43CC" w:rsidRDefault="009F43CC" w:rsidP="009F78DE">
      <w:pPr>
        <w:jc w:val="both"/>
        <w:rPr>
          <w:rFonts w:ascii="Arial" w:hAnsi="Arial" w:cs="Arial"/>
          <w:sz w:val="16"/>
          <w:szCs w:val="16"/>
        </w:rPr>
      </w:pPr>
      <w:r w:rsidRPr="00554E5A">
        <w:rPr>
          <w:rFonts w:ascii="Arial" w:hAnsi="Arial" w:cs="Arial"/>
          <w:b/>
          <w:sz w:val="16"/>
          <w:szCs w:val="16"/>
        </w:rPr>
        <w:t>9.3.2.</w:t>
      </w:r>
      <w:r w:rsidRPr="009F43CC">
        <w:rPr>
          <w:rFonts w:ascii="Arial" w:hAnsi="Arial" w:cs="Arial"/>
          <w:sz w:val="16"/>
          <w:szCs w:val="16"/>
        </w:rPr>
        <w:t xml:space="preserve"> Multas de 10% (dez por cento) da parte inadimplida do contrato; quando a contratada ceder o contrato, no todo ou em parte, a pessoa física ou jurídica, sem autorização da contratante, devendo reassumir o contrato no prazo máximo de 15 (quinze) dias, da data da aplicação da multa, sem prejuízo de outras sanções contratuais; </w:t>
      </w:r>
    </w:p>
    <w:p w:rsidR="009F43CC" w:rsidRDefault="009F43CC" w:rsidP="009F78DE">
      <w:pPr>
        <w:jc w:val="both"/>
        <w:rPr>
          <w:rFonts w:ascii="Arial" w:hAnsi="Arial" w:cs="Arial"/>
          <w:sz w:val="16"/>
          <w:szCs w:val="16"/>
        </w:rPr>
      </w:pPr>
      <w:r w:rsidRPr="00554E5A">
        <w:rPr>
          <w:rFonts w:ascii="Arial" w:hAnsi="Arial" w:cs="Arial"/>
          <w:b/>
          <w:sz w:val="16"/>
          <w:szCs w:val="16"/>
        </w:rPr>
        <w:t>9.3.3.</w:t>
      </w:r>
      <w:r w:rsidRPr="009F43CC">
        <w:rPr>
          <w:rFonts w:ascii="Arial" w:hAnsi="Arial" w:cs="Arial"/>
          <w:sz w:val="16"/>
          <w:szCs w:val="16"/>
        </w:rPr>
        <w:t xml:space="preserve"> Suspensão do direito de participar em licitações/contratos de qualquer órgão da administração direta ou indireta, pelo prazo de até 2 (dois) anos quando, por culpa da CONTRATADA, ocorrer a suspensão, e se for o caso, descredenciamento do Cadastro de Fornecedores da SUPEL, pelo prazo de 05 (cinco) anos, enquanto perdurarem os motivos determinantes da punição ou, ainda, até que seja promovida a reabilitação perante a autoridade que aplicou a penalidade; </w:t>
      </w:r>
    </w:p>
    <w:p w:rsidR="009F43CC" w:rsidRDefault="009F43CC" w:rsidP="009F78DE">
      <w:pPr>
        <w:jc w:val="both"/>
        <w:rPr>
          <w:rFonts w:ascii="Arial" w:hAnsi="Arial" w:cs="Arial"/>
          <w:sz w:val="16"/>
          <w:szCs w:val="16"/>
        </w:rPr>
      </w:pPr>
      <w:r w:rsidRPr="00554E5A">
        <w:rPr>
          <w:rFonts w:ascii="Arial" w:hAnsi="Arial" w:cs="Arial"/>
          <w:b/>
          <w:sz w:val="16"/>
          <w:szCs w:val="16"/>
        </w:rPr>
        <w:t>9.3.4.</w:t>
      </w:r>
      <w:r w:rsidRPr="009F43CC">
        <w:rPr>
          <w:rFonts w:ascii="Arial" w:hAnsi="Arial" w:cs="Arial"/>
          <w:sz w:val="16"/>
          <w:szCs w:val="16"/>
        </w:rPr>
        <w:t xml:space="preserve"> Declaração de inidoneidade para licitar ou contratar com órgãos da administração Pública enquanto perdurarem os motivos determinantes da punição ou até que seja promovida a reabilitação perante a própria autoridade que aplicou a penalidade, que será concedida sempre que o contrato ressarcir a Administração pelos prejuízos resultantes e depois de decorrido o prazo da sanção aplicada com base no inciso anterior; </w:t>
      </w:r>
    </w:p>
    <w:p w:rsidR="009F43CC" w:rsidRDefault="009F43CC" w:rsidP="009F78DE">
      <w:pPr>
        <w:jc w:val="both"/>
        <w:rPr>
          <w:rFonts w:ascii="Arial" w:hAnsi="Arial" w:cs="Arial"/>
          <w:sz w:val="16"/>
          <w:szCs w:val="16"/>
        </w:rPr>
      </w:pPr>
      <w:r w:rsidRPr="00554E5A">
        <w:rPr>
          <w:rFonts w:ascii="Arial" w:hAnsi="Arial" w:cs="Arial"/>
          <w:b/>
          <w:sz w:val="16"/>
          <w:szCs w:val="16"/>
        </w:rPr>
        <w:t>9.3.5.</w:t>
      </w:r>
      <w:r w:rsidRPr="009F43CC">
        <w:rPr>
          <w:rFonts w:ascii="Arial" w:hAnsi="Arial" w:cs="Arial"/>
          <w:sz w:val="16"/>
          <w:szCs w:val="16"/>
        </w:rPr>
        <w:t xml:space="preserve"> A perda da regularidade fiscal no curso do Contrato de execução continuada ou parcelada consiste sanção de natureza gravíssima, a ser aplicada multa, por ocasião do descumprimento, em percentual a ser definido pelo gestor público;</w:t>
      </w:r>
    </w:p>
    <w:p w:rsidR="009F43CC" w:rsidRDefault="009F43CC" w:rsidP="009F78DE">
      <w:pPr>
        <w:jc w:val="both"/>
        <w:rPr>
          <w:rFonts w:ascii="Arial" w:hAnsi="Arial" w:cs="Arial"/>
          <w:sz w:val="16"/>
          <w:szCs w:val="16"/>
        </w:rPr>
      </w:pPr>
      <w:r w:rsidRPr="00554E5A">
        <w:rPr>
          <w:rFonts w:ascii="Arial" w:hAnsi="Arial" w:cs="Arial"/>
          <w:b/>
          <w:sz w:val="16"/>
          <w:szCs w:val="16"/>
        </w:rPr>
        <w:t>9.4.</w:t>
      </w:r>
      <w:r w:rsidRPr="009F43CC">
        <w:rPr>
          <w:rFonts w:ascii="Arial" w:hAnsi="Arial" w:cs="Arial"/>
          <w:sz w:val="16"/>
          <w:szCs w:val="16"/>
        </w:rPr>
        <w:t xml:space="preserve"> O descumprimento da obrigação do contratado de manter, durante toda a execução do contrato de execução continuada ou parcelada, em compatibilidade com as obrigações por ele assumidas, todas as condições de habilitação e qualificação exigidas na licitação (art. 55, inciso XIII, da Lei nº 8.666/93), sujeitará:</w:t>
      </w:r>
    </w:p>
    <w:p w:rsidR="00554E5A" w:rsidRDefault="00554E5A" w:rsidP="009F78DE">
      <w:pPr>
        <w:jc w:val="both"/>
        <w:rPr>
          <w:rFonts w:ascii="Arial" w:hAnsi="Arial" w:cs="Arial"/>
          <w:sz w:val="16"/>
          <w:szCs w:val="16"/>
        </w:rPr>
      </w:pPr>
      <w:r w:rsidRPr="00554E5A">
        <w:rPr>
          <w:rFonts w:ascii="Arial" w:hAnsi="Arial" w:cs="Arial"/>
          <w:sz w:val="16"/>
          <w:szCs w:val="16"/>
        </w:rPr>
        <w:t>a) Multa, de natureza gravíssima, por ocasião o descumprimento, em percentual a ser definido pelo gestor público;</w:t>
      </w:r>
    </w:p>
    <w:p w:rsidR="00554E5A" w:rsidRDefault="00554E5A" w:rsidP="009F78DE">
      <w:pPr>
        <w:jc w:val="both"/>
        <w:rPr>
          <w:rFonts w:ascii="Arial" w:hAnsi="Arial" w:cs="Arial"/>
          <w:sz w:val="16"/>
          <w:szCs w:val="16"/>
        </w:rPr>
      </w:pPr>
      <w:r w:rsidRPr="00554E5A">
        <w:rPr>
          <w:rFonts w:ascii="Arial" w:hAnsi="Arial" w:cs="Arial"/>
          <w:sz w:val="16"/>
          <w:szCs w:val="16"/>
        </w:rPr>
        <w:t xml:space="preserve">b) Em caso de reincidência, poderá ocorrer a rescisão contratual, a execução da garantia para ressarcimento dos valores e indenizações devidos à Administração e a aplicação das penalidades previstas no art. 87 da Lei n 8.666/93; </w:t>
      </w:r>
    </w:p>
    <w:p w:rsidR="00554E5A" w:rsidRDefault="00554E5A" w:rsidP="009F78DE">
      <w:pPr>
        <w:jc w:val="both"/>
        <w:rPr>
          <w:rFonts w:ascii="Arial" w:hAnsi="Arial" w:cs="Arial"/>
          <w:sz w:val="16"/>
          <w:szCs w:val="16"/>
        </w:rPr>
      </w:pPr>
      <w:r w:rsidRPr="00554E5A">
        <w:rPr>
          <w:rFonts w:ascii="Arial" w:hAnsi="Arial" w:cs="Arial"/>
          <w:b/>
          <w:sz w:val="16"/>
          <w:szCs w:val="16"/>
        </w:rPr>
        <w:t>9.5.</w:t>
      </w:r>
      <w:r w:rsidRPr="00554E5A">
        <w:rPr>
          <w:rFonts w:ascii="Arial" w:hAnsi="Arial" w:cs="Arial"/>
          <w:sz w:val="16"/>
          <w:szCs w:val="16"/>
        </w:rPr>
        <w:t xml:space="preserve"> As penalidades para a presente contratação são as elencadas nos (art. 40, inciso III da Lei 8.666/93; art. 9º, V c/c § 2º do Decreto 5450/05; art. 3º, I, Lei 10520/02). </w:t>
      </w:r>
    </w:p>
    <w:p w:rsidR="00554E5A" w:rsidRDefault="00554E5A" w:rsidP="009F78DE">
      <w:pPr>
        <w:jc w:val="both"/>
        <w:rPr>
          <w:rFonts w:ascii="Arial" w:hAnsi="Arial" w:cs="Arial"/>
          <w:sz w:val="16"/>
          <w:szCs w:val="16"/>
        </w:rPr>
      </w:pPr>
      <w:r w:rsidRPr="00554E5A">
        <w:rPr>
          <w:rFonts w:ascii="Arial" w:hAnsi="Arial" w:cs="Arial"/>
          <w:b/>
          <w:sz w:val="16"/>
          <w:szCs w:val="16"/>
        </w:rPr>
        <w:t>9.6.</w:t>
      </w:r>
      <w:r w:rsidRPr="00554E5A">
        <w:rPr>
          <w:rFonts w:ascii="Arial" w:hAnsi="Arial" w:cs="Arial"/>
          <w:sz w:val="16"/>
          <w:szCs w:val="16"/>
        </w:rPr>
        <w:t xml:space="preserve">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w:t>
      </w:r>
    </w:p>
    <w:p w:rsidR="00554E5A" w:rsidRPr="009F43CC" w:rsidRDefault="00554E5A" w:rsidP="009F78DE">
      <w:pPr>
        <w:jc w:val="both"/>
        <w:rPr>
          <w:rFonts w:ascii="Arial" w:hAnsi="Arial" w:cs="Arial"/>
          <w:sz w:val="16"/>
          <w:szCs w:val="16"/>
        </w:rPr>
      </w:pPr>
      <w:bookmarkStart w:id="1" w:name="_GoBack"/>
      <w:bookmarkEnd w:id="1"/>
    </w:p>
    <w:p w:rsidR="009D2314" w:rsidRPr="00DF79A2" w:rsidRDefault="00CC63C7" w:rsidP="009F78DE">
      <w:pPr>
        <w:jc w:val="both"/>
        <w:rPr>
          <w:rFonts w:ascii="Arial" w:hAnsi="Arial" w:cs="Arial"/>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lastRenderedPageBreak/>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Pr="00065EDE" w:rsidRDefault="00554E5A" w:rsidP="00063355">
      <w:pPr>
        <w:ind w:right="60"/>
        <w:jc w:val="both"/>
        <w:rPr>
          <w:rFonts w:ascii="Arial" w:hAnsi="Arial" w:cs="Arial"/>
          <w:b/>
          <w:color w:val="000000"/>
          <w:sz w:val="16"/>
          <w:szCs w:val="16"/>
        </w:rPr>
      </w:pPr>
      <w:r>
        <w:rPr>
          <w:rStyle w:val="Forte"/>
          <w:rFonts w:ascii="Arial" w:hAnsi="Arial" w:cs="Arial"/>
          <w:color w:val="000000"/>
          <w:sz w:val="16"/>
          <w:szCs w:val="16"/>
        </w:rPr>
        <w:t>SEAGRI</w:t>
      </w:r>
      <w:proofErr w:type="gramStart"/>
      <w:r>
        <w:rPr>
          <w:rStyle w:val="Forte"/>
          <w:rFonts w:ascii="Arial" w:hAnsi="Arial" w:cs="Arial"/>
          <w:color w:val="000000"/>
          <w:sz w:val="16"/>
          <w:szCs w:val="16"/>
        </w:rPr>
        <w:t xml:space="preserve"> </w:t>
      </w:r>
      <w:r w:rsidR="00065EDE" w:rsidRPr="00065EDE">
        <w:rPr>
          <w:rFonts w:ascii="Arial" w:hAnsi="Arial" w:cs="Arial"/>
          <w:sz w:val="16"/>
          <w:szCs w:val="16"/>
        </w:rPr>
        <w:t xml:space="preserve"> </w:t>
      </w:r>
      <w:proofErr w:type="gramEnd"/>
      <w:r w:rsidR="00065EDE" w:rsidRPr="00065EDE">
        <w:rPr>
          <w:rFonts w:ascii="Arial" w:hAnsi="Arial" w:cs="Arial"/>
          <w:b/>
          <w:sz w:val="16"/>
          <w:szCs w:val="16"/>
        </w:rPr>
        <w:t xml:space="preserve">– </w:t>
      </w:r>
      <w:r w:rsidRPr="00775A94">
        <w:rPr>
          <w:rFonts w:ascii="Arial" w:hAnsi="Arial" w:cs="Arial"/>
          <w:sz w:val="16"/>
          <w:szCs w:val="16"/>
        </w:rPr>
        <w:t>Secretaria de Estado da Agricultura</w:t>
      </w:r>
      <w:r>
        <w:rPr>
          <w:rFonts w:ascii="Arial" w:hAnsi="Arial" w:cs="Arial"/>
          <w:sz w:val="16"/>
          <w:szCs w:val="16"/>
        </w:rPr>
        <w:t>.</w:t>
      </w:r>
    </w:p>
    <w:p w:rsidR="00D961FE" w:rsidRPr="009A54D1" w:rsidRDefault="00273149" w:rsidP="00554E5A">
      <w:pPr>
        <w:tabs>
          <w:tab w:val="left" w:pos="3544"/>
          <w:tab w:val="left" w:pos="3907"/>
          <w:tab w:val="left" w:pos="4270"/>
        </w:tabs>
        <w:rPr>
          <w:rFonts w:ascii="Arial" w:hAnsi="Arial"/>
          <w:sz w:val="16"/>
          <w:szCs w:val="16"/>
        </w:rPr>
      </w:pPr>
      <w:r>
        <w:rPr>
          <w:rFonts w:ascii="Arial" w:hAnsi="Arial"/>
          <w:sz w:val="16"/>
          <w:szCs w:val="16"/>
        </w:rPr>
        <w:tab/>
      </w:r>
      <w:r w:rsidR="00A02CF9">
        <w:rPr>
          <w:rFonts w:ascii="Arial" w:hAnsi="Arial"/>
          <w:sz w:val="16"/>
          <w:szCs w:val="16"/>
        </w:rPr>
        <w:tab/>
      </w:r>
      <w:r w:rsidR="00554E5A">
        <w:rPr>
          <w:rFonts w:ascii="Arial" w:hAnsi="Arial"/>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554E5A"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7456" w:rsidRDefault="00647456">
      <w:r>
        <w:separator/>
      </w:r>
    </w:p>
  </w:endnote>
  <w:endnote w:type="continuationSeparator" w:id="0">
    <w:p w:rsidR="00647456" w:rsidRDefault="006474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7456" w:rsidRDefault="00647456">
      <w:r>
        <w:separator/>
      </w:r>
    </w:p>
  </w:footnote>
  <w:footnote w:type="continuationSeparator" w:id="0">
    <w:p w:rsidR="00647456" w:rsidRDefault="006474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7456" w:rsidRDefault="0064745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C8E35FA"/>
    <w:multiLevelType w:val="multilevel"/>
    <w:tmpl w:val="0A907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C2F49"/>
    <w:multiLevelType w:val="hybridMultilevel"/>
    <w:tmpl w:val="95100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47037"/>
    <w:rsid w:val="00052BF3"/>
    <w:rsid w:val="00055A0E"/>
    <w:rsid w:val="00060DA6"/>
    <w:rsid w:val="00063355"/>
    <w:rsid w:val="000637BD"/>
    <w:rsid w:val="00065EDE"/>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3A3B"/>
    <w:rsid w:val="001A4EC2"/>
    <w:rsid w:val="001A63B1"/>
    <w:rsid w:val="001B1455"/>
    <w:rsid w:val="001C0B88"/>
    <w:rsid w:val="001C18CF"/>
    <w:rsid w:val="001C2D5C"/>
    <w:rsid w:val="001C5530"/>
    <w:rsid w:val="001D03D0"/>
    <w:rsid w:val="001D0AE8"/>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7C9"/>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54E5A"/>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47456"/>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A94"/>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2AB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43CC"/>
    <w:rsid w:val="009F78DE"/>
    <w:rsid w:val="00A02CF9"/>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7750E"/>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0E3F"/>
    <w:rsid w:val="00B119ED"/>
    <w:rsid w:val="00B12CD0"/>
    <w:rsid w:val="00B12FCC"/>
    <w:rsid w:val="00B13728"/>
    <w:rsid w:val="00B13977"/>
    <w:rsid w:val="00B13BFB"/>
    <w:rsid w:val="00B16E0A"/>
    <w:rsid w:val="00B17611"/>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972A5"/>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styleId="Legenda">
    <w:name w:val="caption"/>
    <w:basedOn w:val="Normal"/>
    <w:next w:val="Normal"/>
    <w:qFormat/>
    <w:rsid w:val="00647456"/>
    <w:pPr>
      <w:jc w:val="center"/>
    </w:pPr>
    <w:rPr>
      <w:rFonts w:ascii="Arial" w:hAnsi="Arial"/>
      <w:b/>
      <w:sz w:val="22"/>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4C540C-4994-4074-A50E-D3DF5910D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2482</Words>
  <Characters>13974</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2018-05-16T14:10:00Z</cp:lastPrinted>
  <dcterms:created xsi:type="dcterms:W3CDTF">2018-12-12T13:56:00Z</dcterms:created>
  <dcterms:modified xsi:type="dcterms:W3CDTF">2018-12-13T16:01:00Z</dcterms:modified>
</cp:coreProperties>
</file>