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DC4408">
        <w:rPr>
          <w:rFonts w:ascii="Arial" w:hAnsi="Arial" w:cs="Arial"/>
          <w:b/>
          <w:sz w:val="16"/>
          <w:szCs w:val="16"/>
        </w:rPr>
        <w:t>23</w:t>
      </w:r>
      <w:r w:rsidR="00DD25F4">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54F7A">
        <w:rPr>
          <w:rFonts w:ascii="Arial" w:hAnsi="Arial" w:cs="Arial"/>
          <w:b/>
          <w:bCs/>
          <w:sz w:val="16"/>
          <w:szCs w:val="16"/>
        </w:rPr>
        <w:t>387</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54F7A" w:rsidRPr="00154F7A">
        <w:rPr>
          <w:rFonts w:ascii="Arial" w:hAnsi="Arial" w:cs="Arial"/>
          <w:b/>
          <w:bCs/>
          <w:sz w:val="16"/>
          <w:szCs w:val="16"/>
        </w:rPr>
        <w:t>0050.120099/2018-15</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1F3FED">
      <w:pPr>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DC4408">
        <w:rPr>
          <w:rFonts w:ascii="Arial" w:hAnsi="Arial" w:cs="Arial"/>
          <w:b/>
          <w:color w:val="000000" w:themeColor="text1"/>
          <w:sz w:val="16"/>
          <w:szCs w:val="16"/>
        </w:rPr>
        <w:t xml:space="preserve"> </w:t>
      </w:r>
      <w:r w:rsidR="00DC4408" w:rsidRPr="00DC4408">
        <w:rPr>
          <w:rFonts w:ascii="Arial" w:hAnsi="Arial" w:cs="Arial"/>
          <w:color w:val="000000"/>
          <w:sz w:val="16"/>
          <w:szCs w:val="16"/>
        </w:rPr>
        <w:t xml:space="preserve">para futura e eventual aquisição </w:t>
      </w:r>
      <w:r w:rsidR="001F3FED">
        <w:rPr>
          <w:rFonts w:ascii="Arial" w:hAnsi="Arial" w:cs="Arial"/>
          <w:color w:val="000000"/>
          <w:sz w:val="16"/>
          <w:szCs w:val="16"/>
        </w:rPr>
        <w:t xml:space="preserve">de </w:t>
      </w:r>
      <w:r w:rsidR="001F3FED" w:rsidRPr="001F3FED">
        <w:rPr>
          <w:rFonts w:ascii="Arial" w:hAnsi="Arial" w:cs="Arial"/>
          <w:color w:val="000000"/>
          <w:sz w:val="16"/>
          <w:szCs w:val="16"/>
        </w:rPr>
        <w:t>carro-maca avançado, hidraulico, hospitalar, para atender a demanda do Hospital e Pronto Socorro João PauloII - HPSJP/II</w:t>
      </w:r>
      <w:r w:rsidR="001F3FED">
        <w:rPr>
          <w:rFonts w:ascii="Arial" w:hAnsi="Arial" w:cs="Arial"/>
          <w:color w:val="000000"/>
          <w:sz w:val="16"/>
          <w:szCs w:val="16"/>
        </w:rPr>
        <w:t>, a pedido da Secretaria de Estado da Saúde – SESAU/RO</w:t>
      </w:r>
      <w:r w:rsidR="00414867" w:rsidRPr="00253787">
        <w:rPr>
          <w:rFonts w:ascii="Arial" w:hAnsi="Arial" w:cs="Arial"/>
          <w:color w:val="000000"/>
          <w:sz w:val="16"/>
          <w:szCs w:val="16"/>
        </w:rPr>
        <w:t>,</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 xml:space="preserve">Registro de Preços </w:t>
      </w:r>
      <w:r w:rsidR="00DC4408" w:rsidRPr="00DC4408">
        <w:rPr>
          <w:rFonts w:ascii="Arial" w:hAnsi="Arial" w:cs="Arial"/>
          <w:color w:val="000000"/>
          <w:sz w:val="16"/>
          <w:szCs w:val="16"/>
        </w:rPr>
        <w:t xml:space="preserve">para futura e eventual aquisição </w:t>
      </w:r>
      <w:r w:rsidR="001F3FED">
        <w:rPr>
          <w:rFonts w:ascii="Arial" w:hAnsi="Arial" w:cs="Arial"/>
          <w:color w:val="000000"/>
          <w:sz w:val="16"/>
          <w:szCs w:val="16"/>
        </w:rPr>
        <w:t xml:space="preserve">de </w:t>
      </w:r>
      <w:r w:rsidR="001F3FED" w:rsidRPr="001F3FED">
        <w:rPr>
          <w:rFonts w:ascii="Arial" w:hAnsi="Arial" w:cs="Arial"/>
          <w:color w:val="000000"/>
          <w:sz w:val="16"/>
          <w:szCs w:val="16"/>
        </w:rPr>
        <w:t>carro-maca avançado, hidraulico, hospitalar, para atender a demanda do Hospital e Pronto Socorro João PauloII - HPSJP/II</w:t>
      </w:r>
      <w:r w:rsidR="00DC4408">
        <w:rPr>
          <w:rFonts w:ascii="Arial" w:hAnsi="Arial" w:cs="Arial"/>
          <w:color w:val="000000"/>
          <w:sz w:val="16"/>
          <w:szCs w:val="16"/>
        </w:rPr>
        <w:t>, a pedido da Secretaria de Estado da Saúde – SESAU/RO.</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1301D3">
        <w:rPr>
          <w:rFonts w:ascii="Arial" w:hAnsi="Arial" w:cs="Arial"/>
          <w:b/>
          <w:sz w:val="16"/>
          <w:szCs w:val="16"/>
        </w:rPr>
        <w:t>5.1.</w:t>
      </w:r>
      <w:r w:rsidRPr="007D0E11">
        <w:rPr>
          <w:rFonts w:ascii="Arial" w:hAnsi="Arial" w:cs="Arial"/>
          <w:sz w:val="16"/>
          <w:szCs w:val="16"/>
        </w:rPr>
        <w:t xml:space="preserve">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1301D3">
        <w:rPr>
          <w:rFonts w:ascii="Arial" w:hAnsi="Arial" w:cs="Arial"/>
          <w:b/>
          <w:sz w:val="16"/>
          <w:szCs w:val="16"/>
        </w:rPr>
        <w:t>5.2.</w:t>
      </w:r>
      <w:r w:rsidRPr="007D0E11">
        <w:rPr>
          <w:rFonts w:ascii="Arial" w:hAnsi="Arial" w:cs="Arial"/>
          <w:sz w:val="16"/>
          <w:szCs w:val="16"/>
        </w:rPr>
        <w:t xml:space="preserve">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1301D3">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1301D3">
        <w:rPr>
          <w:rFonts w:ascii="Arial" w:hAnsi="Arial" w:cs="Arial"/>
          <w:b/>
          <w:sz w:val="16"/>
          <w:szCs w:val="16"/>
        </w:rPr>
        <w:t>5.4.</w:t>
      </w:r>
      <w:r w:rsidRPr="007D0E11">
        <w:rPr>
          <w:rFonts w:ascii="Arial" w:hAnsi="Arial" w:cs="Arial"/>
          <w:sz w:val="16"/>
          <w:szCs w:val="16"/>
        </w:rPr>
        <w:t xml:space="preserve">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D0E11" w:rsidRDefault="00A14D66" w:rsidP="00206244">
      <w:pPr>
        <w:jc w:val="both"/>
        <w:rPr>
          <w:rFonts w:ascii="Arial" w:hAnsi="Arial" w:cs="Arial"/>
          <w:sz w:val="16"/>
          <w:szCs w:val="16"/>
        </w:rPr>
      </w:pPr>
      <w:r w:rsidRPr="001301D3">
        <w:rPr>
          <w:rFonts w:ascii="Arial" w:hAnsi="Arial" w:cs="Arial"/>
          <w:b/>
          <w:sz w:val="16"/>
          <w:szCs w:val="16"/>
        </w:rPr>
        <w:t>6.</w:t>
      </w:r>
      <w:r w:rsidR="006B04DB" w:rsidRPr="007D0E11">
        <w:rPr>
          <w:rFonts w:ascii="Arial" w:hAnsi="Arial" w:cs="Arial"/>
          <w:sz w:val="16"/>
          <w:szCs w:val="16"/>
        </w:rPr>
        <w:t xml:space="preserve"> </w:t>
      </w:r>
      <w:r w:rsidR="00253787" w:rsidRPr="0051441D">
        <w:rPr>
          <w:rFonts w:ascii="Arial" w:hAnsi="Arial" w:cs="Arial"/>
          <w:b/>
          <w:sz w:val="16"/>
          <w:szCs w:val="16"/>
        </w:rPr>
        <w:t>DO PRAZO,</w:t>
      </w:r>
      <w:r w:rsidR="008668C5" w:rsidRPr="0051441D">
        <w:rPr>
          <w:rFonts w:ascii="Arial" w:hAnsi="Arial" w:cs="Arial"/>
          <w:b/>
          <w:sz w:val="16"/>
          <w:szCs w:val="16"/>
        </w:rPr>
        <w:t xml:space="preserve"> LOCAL DE </w:t>
      </w:r>
      <w:r w:rsidR="00CF6980" w:rsidRPr="0051441D">
        <w:rPr>
          <w:rFonts w:ascii="Arial" w:hAnsi="Arial" w:cs="Arial"/>
          <w:b/>
          <w:sz w:val="16"/>
          <w:szCs w:val="16"/>
        </w:rPr>
        <w:t>ENTREGA</w:t>
      </w:r>
      <w:r w:rsidR="00253787" w:rsidRPr="0051441D">
        <w:rPr>
          <w:rFonts w:ascii="Arial" w:hAnsi="Arial" w:cs="Arial"/>
          <w:b/>
          <w:sz w:val="16"/>
          <w:szCs w:val="16"/>
        </w:rPr>
        <w:t xml:space="preserve"> E INSTALAÇÃO</w:t>
      </w:r>
    </w:p>
    <w:p w:rsidR="00206244" w:rsidRPr="007D0E11" w:rsidRDefault="00206244" w:rsidP="00206244">
      <w:pPr>
        <w:jc w:val="both"/>
        <w:rPr>
          <w:rFonts w:ascii="Arial" w:hAnsi="Arial" w:cs="Arial"/>
          <w:sz w:val="16"/>
          <w:szCs w:val="16"/>
        </w:rPr>
      </w:pPr>
      <w:r w:rsidRPr="001301D3">
        <w:rPr>
          <w:rFonts w:ascii="Arial" w:hAnsi="Arial" w:cs="Arial"/>
          <w:b/>
          <w:sz w:val="16"/>
          <w:szCs w:val="16"/>
        </w:rPr>
        <w:t>6.1.</w:t>
      </w:r>
      <w:r w:rsidRPr="007D0E11">
        <w:rPr>
          <w:rFonts w:ascii="Arial" w:hAnsi="Arial" w:cs="Arial"/>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1301D3">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045E" w:rsidRPr="007D0E11" w:rsidRDefault="00206244" w:rsidP="00FF045E">
      <w:pPr>
        <w:spacing w:before="120" w:after="120"/>
        <w:ind w:right="120"/>
        <w:jc w:val="both"/>
        <w:rPr>
          <w:rFonts w:ascii="Arial" w:hAnsi="Arial" w:cs="Arial"/>
          <w:sz w:val="16"/>
          <w:szCs w:val="16"/>
        </w:rPr>
      </w:pPr>
      <w:r w:rsidRPr="001301D3">
        <w:rPr>
          <w:rFonts w:ascii="Arial" w:hAnsi="Arial" w:cs="Arial"/>
          <w:b/>
          <w:sz w:val="16"/>
          <w:szCs w:val="16"/>
        </w:rPr>
        <w:t>6.3.</w:t>
      </w:r>
      <w:r w:rsidRPr="00253787">
        <w:rPr>
          <w:rFonts w:ascii="Arial" w:hAnsi="Arial" w:cs="Arial"/>
          <w:sz w:val="16"/>
          <w:szCs w:val="16"/>
        </w:rPr>
        <w:t xml:space="preserve"> </w:t>
      </w:r>
      <w:r w:rsidRPr="0051441D">
        <w:rPr>
          <w:rFonts w:ascii="Arial" w:hAnsi="Arial" w:cs="Arial"/>
          <w:b/>
          <w:sz w:val="16"/>
          <w:szCs w:val="16"/>
        </w:rPr>
        <w:t>DO PRAZO DE ENTREGA</w:t>
      </w:r>
      <w:r w:rsidR="006D1053" w:rsidRPr="0051441D">
        <w:rPr>
          <w:rFonts w:ascii="Arial" w:hAnsi="Arial" w:cs="Arial"/>
          <w:b/>
          <w:sz w:val="16"/>
          <w:szCs w:val="16"/>
        </w:rPr>
        <w:t>:</w:t>
      </w:r>
      <w:r w:rsidR="0051441D" w:rsidRPr="0051441D">
        <w:rPr>
          <w:color w:val="000000"/>
          <w:sz w:val="22"/>
          <w:szCs w:val="22"/>
        </w:rPr>
        <w:t xml:space="preserve"> </w:t>
      </w:r>
      <w:r w:rsidR="0051441D" w:rsidRPr="0051441D">
        <w:rPr>
          <w:rFonts w:ascii="Arial" w:hAnsi="Arial" w:cs="Arial"/>
          <w:sz w:val="16"/>
          <w:szCs w:val="16"/>
        </w:rPr>
        <w:t>A primeira entrega dos materiais deverá ocorrer conforme solicitação da Unidade de Saúde, com indicação do quantitativo, no prazo máximo de 30 dias após emissão da nota de empenho, de acordo com as especificações descritas no subitem 2.1. As entregas deverão ser na totalidade solicitada, as quais deverão ser entregues no prazo máximo de 30 (trinta) dias, no CAP, conforme descrito no item 4.1.2.</w:t>
      </w:r>
      <w:r w:rsidR="006C22D1">
        <w:rPr>
          <w:rFonts w:ascii="Arial" w:hAnsi="Arial" w:cs="Arial"/>
          <w:sz w:val="16"/>
          <w:szCs w:val="16"/>
        </w:rPr>
        <w:t>(do edital)</w:t>
      </w:r>
      <w:r w:rsidR="0051441D" w:rsidRPr="0051441D">
        <w:rPr>
          <w:rFonts w:ascii="Arial" w:hAnsi="Arial" w:cs="Arial"/>
          <w:sz w:val="16"/>
          <w:szCs w:val="16"/>
        </w:rPr>
        <w:t>, O prazo deverá ser cumprido na íntegra.</w:t>
      </w:r>
    </w:p>
    <w:p w:rsidR="007D0E11" w:rsidRPr="007D0E11" w:rsidRDefault="00E370C4" w:rsidP="007D0E11">
      <w:pPr>
        <w:spacing w:before="120" w:after="120"/>
        <w:ind w:right="120"/>
        <w:jc w:val="both"/>
        <w:rPr>
          <w:rFonts w:ascii="Arial" w:hAnsi="Arial" w:cs="Arial"/>
          <w:sz w:val="16"/>
          <w:szCs w:val="16"/>
        </w:rPr>
      </w:pPr>
      <w:r w:rsidRPr="001301D3">
        <w:rPr>
          <w:rFonts w:ascii="Arial" w:hAnsi="Arial" w:cs="Arial"/>
          <w:b/>
          <w:sz w:val="16"/>
          <w:szCs w:val="16"/>
        </w:rPr>
        <w:t>6.4.</w:t>
      </w:r>
      <w:r w:rsidRPr="007D0E11">
        <w:rPr>
          <w:rFonts w:ascii="Arial" w:hAnsi="Arial" w:cs="Arial"/>
          <w:sz w:val="16"/>
          <w:szCs w:val="16"/>
        </w:rPr>
        <w:t xml:space="preserve"> </w:t>
      </w:r>
      <w:r w:rsidRPr="0051441D">
        <w:rPr>
          <w:rFonts w:ascii="Arial" w:hAnsi="Arial" w:cs="Arial"/>
          <w:b/>
          <w:sz w:val="16"/>
          <w:szCs w:val="16"/>
        </w:rPr>
        <w:t>DO LOCAL DE ENTREGA:</w:t>
      </w:r>
      <w:r w:rsidR="00FD386F" w:rsidRPr="007D0E11">
        <w:rPr>
          <w:rFonts w:ascii="Arial" w:hAnsi="Arial" w:cs="Arial"/>
          <w:sz w:val="16"/>
          <w:szCs w:val="16"/>
        </w:rPr>
        <w:t xml:space="preserve"> </w:t>
      </w:r>
      <w:r w:rsidR="007D0E11" w:rsidRPr="007D0E11">
        <w:rPr>
          <w:rFonts w:ascii="Arial" w:hAnsi="Arial" w:cs="Arial"/>
          <w:sz w:val="16"/>
          <w:szCs w:val="16"/>
        </w:rPr>
        <w:t>Os materiais deverão ser entregues na Cordenadoria de Almoxarifado e Patrimonio - CAP, sito a Rua Aparício de Morais nº 4348, Bairro - Setor Industrial, CEP: 76821-240 – Porto Velho/RO. Os dias de funcionamento são de segunda a sexta – feira Horário: 07h30min às 13h30min.</w:t>
      </w:r>
    </w:p>
    <w:p w:rsidR="00DC4408" w:rsidRPr="007D0E11" w:rsidRDefault="00DC4408" w:rsidP="007D0E11">
      <w:pPr>
        <w:spacing w:before="120" w:after="120"/>
        <w:ind w:right="120"/>
        <w:jc w:val="both"/>
        <w:rPr>
          <w:rFonts w:ascii="Arial" w:hAnsi="Arial" w:cs="Arial"/>
          <w:sz w:val="16"/>
          <w:szCs w:val="16"/>
        </w:rPr>
      </w:pPr>
      <w:r w:rsidRPr="001301D3">
        <w:rPr>
          <w:rFonts w:ascii="Arial" w:hAnsi="Arial" w:cs="Arial"/>
          <w:b/>
          <w:sz w:val="16"/>
          <w:szCs w:val="16"/>
        </w:rPr>
        <w:t>6.4.1.</w:t>
      </w:r>
      <w:r w:rsidR="00FD386F" w:rsidRPr="007D0E11">
        <w:rPr>
          <w:rFonts w:ascii="Arial" w:hAnsi="Arial" w:cs="Arial"/>
          <w:sz w:val="16"/>
          <w:szCs w:val="16"/>
        </w:rPr>
        <w:t xml:space="preserve"> </w:t>
      </w:r>
      <w:r w:rsidR="00FD386F" w:rsidRPr="00FD386F">
        <w:rPr>
          <w:rFonts w:ascii="Arial" w:hAnsi="Arial" w:cs="Arial"/>
          <w:sz w:val="16"/>
          <w:szCs w:val="16"/>
        </w:rPr>
        <w:t>Para entrega é necessária realização de prévio agendamento junto ao CAP, informações através do e-mail: </w:t>
      </w:r>
      <w:hyperlink r:id="rId10" w:tgtFrame="_blank" w:history="1">
        <w:r w:rsidR="00FD386F" w:rsidRPr="00FD386F">
          <w:rPr>
            <w:rFonts w:ascii="Arial" w:hAnsi="Arial" w:cs="Arial"/>
            <w:sz w:val="16"/>
            <w:szCs w:val="16"/>
          </w:rPr>
          <w:t>gap.sesau.ro@hotmail.com</w:t>
        </w:r>
      </w:hyperlink>
      <w:r w:rsidR="00FD386F" w:rsidRPr="00FD386F">
        <w:rPr>
          <w:rFonts w:ascii="Arial" w:hAnsi="Arial" w:cs="Arial"/>
          <w:sz w:val="16"/>
          <w:szCs w:val="16"/>
        </w:rPr>
        <w:t> ,e pelos telefones: (69) 3216-5475</w:t>
      </w:r>
      <w:r w:rsidRPr="00FD386F">
        <w:rPr>
          <w:rFonts w:ascii="Arial" w:hAnsi="Arial" w:cs="Arial"/>
          <w:sz w:val="16"/>
          <w:szCs w:val="16"/>
        </w:rPr>
        <w:t>.</w:t>
      </w:r>
    </w:p>
    <w:p w:rsidR="00FF045E" w:rsidRPr="007D0E11" w:rsidRDefault="00FF045E" w:rsidP="00CF6980">
      <w:pPr>
        <w:jc w:val="both"/>
        <w:rPr>
          <w:rFonts w:ascii="Arial" w:hAnsi="Arial" w:cs="Arial"/>
          <w:sz w:val="16"/>
          <w:szCs w:val="16"/>
        </w:rPr>
      </w:pPr>
    </w:p>
    <w:p w:rsidR="009D2314" w:rsidRPr="007D0E11" w:rsidRDefault="00A14D66" w:rsidP="00CF6980">
      <w:pPr>
        <w:jc w:val="both"/>
        <w:rPr>
          <w:rFonts w:ascii="Arial" w:hAnsi="Arial" w:cs="Arial"/>
          <w:sz w:val="16"/>
          <w:szCs w:val="16"/>
        </w:rPr>
      </w:pPr>
      <w:r w:rsidRPr="001301D3">
        <w:rPr>
          <w:rFonts w:ascii="Arial" w:hAnsi="Arial" w:cs="Arial"/>
          <w:b/>
          <w:sz w:val="16"/>
          <w:szCs w:val="16"/>
        </w:rPr>
        <w:t>7.</w:t>
      </w:r>
      <w:r w:rsidRPr="007D0E11">
        <w:rPr>
          <w:rFonts w:ascii="Arial" w:hAnsi="Arial" w:cs="Arial"/>
          <w:sz w:val="16"/>
          <w:szCs w:val="16"/>
        </w:rPr>
        <w:t xml:space="preserve">  </w:t>
      </w:r>
      <w:r w:rsidR="007A61C6" w:rsidRPr="0051441D">
        <w:rPr>
          <w:rFonts w:ascii="Arial" w:hAnsi="Arial" w:cs="Arial"/>
          <w:b/>
          <w:sz w:val="16"/>
          <w:szCs w:val="16"/>
        </w:rPr>
        <w:t>D</w:t>
      </w:r>
      <w:r w:rsidR="009D2314" w:rsidRPr="0051441D">
        <w:rPr>
          <w:rFonts w:ascii="Arial" w:hAnsi="Arial" w:cs="Arial"/>
          <w:b/>
          <w:sz w:val="16"/>
          <w:szCs w:val="16"/>
        </w:rPr>
        <w:t>AS CONDIÇÕES DE PAGAMENTO</w:t>
      </w:r>
      <w:r w:rsidR="009D2314" w:rsidRPr="007D0E11">
        <w:rPr>
          <w:rFonts w:ascii="Arial" w:hAnsi="Arial" w:cs="Arial"/>
          <w:sz w:val="16"/>
          <w:szCs w:val="16"/>
        </w:rPr>
        <w:t xml:space="preserve"> </w:t>
      </w:r>
      <w:r w:rsidR="00ED6824" w:rsidRPr="007D0E11">
        <w:rPr>
          <w:rFonts w:ascii="Arial" w:hAnsi="Arial" w:cs="Arial"/>
          <w:sz w:val="16"/>
          <w:szCs w:val="16"/>
        </w:rPr>
        <w:tab/>
      </w:r>
    </w:p>
    <w:p w:rsidR="009D2314" w:rsidRPr="00903F42" w:rsidRDefault="003537BB" w:rsidP="003537BB">
      <w:pPr>
        <w:jc w:val="both"/>
        <w:rPr>
          <w:rFonts w:ascii="Arial" w:hAnsi="Arial" w:cs="Arial"/>
          <w:sz w:val="16"/>
          <w:szCs w:val="16"/>
        </w:rPr>
      </w:pPr>
      <w:r w:rsidRPr="001301D3">
        <w:rPr>
          <w:rFonts w:ascii="Arial" w:hAnsi="Arial" w:cs="Arial"/>
          <w:b/>
          <w:sz w:val="16"/>
          <w:szCs w:val="16"/>
        </w:rPr>
        <w:t>7.1</w:t>
      </w:r>
      <w:r w:rsidRPr="007D0E11">
        <w:rPr>
          <w:rFonts w:ascii="Arial" w:hAnsi="Arial" w:cs="Arial"/>
          <w:sz w:val="16"/>
          <w:szCs w:val="16"/>
        </w:rPr>
        <w:t>.</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7D0E11">
        <w:rPr>
          <w:rFonts w:ascii="Arial" w:hAnsi="Arial" w:cs="Arial"/>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1301D3">
        <w:rPr>
          <w:rFonts w:ascii="Arial" w:hAnsi="Arial" w:cs="Arial"/>
          <w:b/>
          <w:sz w:val="16"/>
          <w:szCs w:val="16"/>
        </w:rPr>
        <w:t>7.2</w:t>
      </w:r>
      <w:r w:rsidRPr="007D0E11">
        <w:rPr>
          <w:rFonts w:ascii="Arial" w:hAnsi="Arial" w:cs="Arial"/>
          <w:sz w:val="16"/>
          <w:szCs w:val="16"/>
        </w:rPr>
        <w:t xml:space="preserve">.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7D0E11">
        <w:rPr>
          <w:rFonts w:ascii="Arial" w:hAnsi="Arial" w:cs="Arial"/>
          <w:sz w:val="16"/>
          <w:szCs w:val="16"/>
        </w:rPr>
        <w:t xml:space="preserve"> (</w:t>
      </w:r>
      <w:r w:rsidR="008A1EAC" w:rsidRPr="007D0E11">
        <w:rPr>
          <w:rFonts w:ascii="Arial" w:hAnsi="Arial" w:cs="Arial"/>
          <w:sz w:val="16"/>
          <w:szCs w:val="16"/>
        </w:rPr>
        <w:t>dez</w:t>
      </w:r>
      <w:r w:rsidR="009D2314" w:rsidRPr="007D0E11">
        <w:rPr>
          <w:rFonts w:ascii="Arial" w:hAnsi="Arial" w:cs="Arial"/>
          <w:sz w:val="16"/>
          <w:szCs w:val="16"/>
        </w:rPr>
        <w:t>) dias úteis</w:t>
      </w:r>
      <w:r w:rsidR="009D2314" w:rsidRPr="00903F42">
        <w:rPr>
          <w:rFonts w:ascii="Arial" w:hAnsi="Arial" w:cs="Arial"/>
          <w:sz w:val="16"/>
          <w:szCs w:val="16"/>
        </w:rPr>
        <w:t xml:space="preserve">, a contar da apresentação da nota fiscal para </w:t>
      </w:r>
      <w:r w:rsidR="009D2314" w:rsidRPr="007D0E11">
        <w:rPr>
          <w:rFonts w:ascii="Arial" w:hAnsi="Arial" w:cs="Arial"/>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1301D3">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7D0E11">
        <w:rPr>
          <w:rFonts w:ascii="Arial" w:hAnsi="Arial" w:cs="Arial"/>
          <w:sz w:val="16"/>
          <w:szCs w:val="16"/>
        </w:rPr>
        <w:t xml:space="preserve"> não aprovada será devolvida à empresa </w:t>
      </w:r>
      <w:r w:rsidR="009D2314" w:rsidRPr="00903F42">
        <w:rPr>
          <w:rFonts w:ascii="Arial" w:hAnsi="Arial" w:cs="Arial"/>
          <w:sz w:val="16"/>
          <w:szCs w:val="16"/>
        </w:rPr>
        <w:t xml:space="preserve">detentora da Ata </w:t>
      </w:r>
      <w:r w:rsidR="009D2314" w:rsidRPr="007D0E11">
        <w:rPr>
          <w:rFonts w:ascii="Arial" w:hAnsi="Arial" w:cs="Arial"/>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1301D3">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1301D3">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8062DB" w:rsidRPr="00FD1469" w:rsidRDefault="007F31D1"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lastRenderedPageBreak/>
        <w:t>9</w:t>
      </w:r>
      <w:r w:rsidR="00DC4408" w:rsidRPr="00FD1469">
        <w:rPr>
          <w:rFonts w:ascii="Arial" w:hAnsi="Arial" w:cs="Arial"/>
          <w:color w:val="000000"/>
          <w:sz w:val="16"/>
          <w:szCs w:val="16"/>
        </w:rPr>
        <w:t>.1</w:t>
      </w:r>
      <w:r w:rsidRPr="00FD1469">
        <w:rPr>
          <w:rFonts w:ascii="Arial" w:hAnsi="Arial" w:cs="Arial"/>
          <w:color w:val="000000"/>
          <w:sz w:val="16"/>
          <w:szCs w:val="16"/>
        </w:rPr>
        <w:t>.</w:t>
      </w:r>
      <w:r w:rsidR="008062DB" w:rsidRPr="00FD1469">
        <w:rPr>
          <w:rFonts w:ascii="Arial" w:hAnsi="Arial" w:cs="Arial"/>
          <w:color w:val="000000"/>
          <w:sz w:val="16"/>
          <w:szCs w:val="16"/>
        </w:rPr>
        <w:t xml:space="preserve"> Sem prejuízo das sanções cominadas no art. 87, I, III e IV, da Lei nº 8.666/93, pela inexecução total ou parcial do contrato, a Administração poderá, garanda a prévia e ampla defesa, aplicar à CONTRATADA multa de até 10% (dez por cento) sobre o valor da parte inadimplida.</w:t>
      </w:r>
    </w:p>
    <w:p w:rsidR="008062DB" w:rsidRPr="00FD1469" w:rsidRDefault="008062DB" w:rsidP="00FD1469">
      <w:pPr>
        <w:suppressAutoHyphens/>
        <w:spacing w:line="100" w:lineRule="atLeast"/>
        <w:ind w:right="47"/>
        <w:jc w:val="both"/>
        <w:rPr>
          <w:rFonts w:ascii="Arial" w:hAnsi="Arial" w:cs="Arial"/>
          <w:color w:val="000000"/>
          <w:sz w:val="16"/>
          <w:szCs w:val="16"/>
        </w:rPr>
      </w:pP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9.2</w:t>
      </w:r>
      <w:r w:rsidR="00FD1469">
        <w:rPr>
          <w:rFonts w:ascii="Arial" w:hAnsi="Arial" w:cs="Arial"/>
          <w:color w:val="000000"/>
          <w:sz w:val="16"/>
          <w:szCs w:val="16"/>
        </w:rPr>
        <w:t>.</w:t>
      </w:r>
      <w:r w:rsidRPr="00FD1469">
        <w:rPr>
          <w:rFonts w:ascii="Arial" w:hAnsi="Arial" w:cs="Arial"/>
          <w:color w:val="000000"/>
          <w:sz w:val="16"/>
          <w:szCs w:val="16"/>
        </w:rPr>
        <w:t xml:space="preserve"> Se a adjudicatária recusar-se a rerar o instrumento contratual injusficadamente ou se não apresentar situação regular na ocasião dos recebimentos, garanda a prévia e ampla defesa, aplicar à CONTRATADA multa de até 10% (dez por cento) sobre a parte inadimplida.</w:t>
      </w:r>
    </w:p>
    <w:p w:rsidR="008062DB" w:rsidRPr="00FD1469" w:rsidRDefault="008062DB" w:rsidP="00FD1469">
      <w:pPr>
        <w:suppressAutoHyphens/>
        <w:spacing w:line="100" w:lineRule="atLeast"/>
        <w:ind w:right="47"/>
        <w:jc w:val="both"/>
        <w:rPr>
          <w:rFonts w:ascii="Arial" w:hAnsi="Arial" w:cs="Arial"/>
          <w:color w:val="000000"/>
          <w:sz w:val="16"/>
          <w:szCs w:val="16"/>
        </w:rPr>
      </w:pP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9.3</w:t>
      </w:r>
      <w:r w:rsidR="00FD1469">
        <w:rPr>
          <w:rFonts w:ascii="Arial" w:hAnsi="Arial" w:cs="Arial"/>
          <w:color w:val="000000"/>
          <w:sz w:val="16"/>
          <w:szCs w:val="16"/>
        </w:rPr>
        <w:t>.</w:t>
      </w:r>
      <w:r w:rsidRPr="00FD1469">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manver a proposta, falhar ou fraudar na execução do instrumento contratual, comportar-se de modo inidôneo ou cometer fraude fiscal, garanda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9.4</w:t>
      </w:r>
      <w:r w:rsidR="00FD1469">
        <w:rPr>
          <w:rFonts w:ascii="Arial" w:hAnsi="Arial" w:cs="Arial"/>
          <w:color w:val="000000"/>
          <w:sz w:val="16"/>
          <w:szCs w:val="16"/>
        </w:rPr>
        <w:t>.</w:t>
      </w:r>
      <w:r w:rsidRPr="00FD1469">
        <w:rPr>
          <w:rFonts w:ascii="Arial" w:hAnsi="Arial" w:cs="Arial"/>
          <w:color w:val="000000"/>
          <w:sz w:val="16"/>
          <w:szCs w:val="16"/>
        </w:rPr>
        <w:t xml:space="preserve"> A multa, eventualmente imposta à CONTRATADA, será automacamente descontada da fatura a que fizer jus, acrescida de juros moratórios de 1% (um por cento) ao mês. Caso a CONTRATADA não tenha nenhum valor a receber do Estado, ser-lhe-á concedido o prazo de 05 (cinco) dia úteis, contados de sua inmação, para efetuar o pagamento da multa. Após esse prazo, não sendo efetuado o pagamento, serão deduzidos da garana. Mantendo-se o insucesso, seus dados serão encaminhados ao órgão competente para que seja inscrita na dívida ava, podendo, ainda a Administração proceder à cobrança judicial.</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9.5</w:t>
      </w:r>
      <w:r w:rsidR="00FD1469">
        <w:rPr>
          <w:rFonts w:ascii="Arial" w:hAnsi="Arial" w:cs="Arial"/>
          <w:color w:val="000000"/>
          <w:sz w:val="16"/>
          <w:szCs w:val="16"/>
        </w:rPr>
        <w:t>.</w:t>
      </w:r>
      <w:r w:rsidRPr="00FD1469">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9.6</w:t>
      </w:r>
      <w:r w:rsidR="00FD1469">
        <w:rPr>
          <w:rFonts w:ascii="Arial" w:hAnsi="Arial" w:cs="Arial"/>
          <w:color w:val="000000"/>
          <w:sz w:val="16"/>
          <w:szCs w:val="16"/>
        </w:rPr>
        <w:t>.</w:t>
      </w:r>
      <w:r w:rsidRPr="00FD1469">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vigente.sultantes e depois de decorrido o prazo da sanção aplicada com base na legislação vigente.</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9.7</w:t>
      </w:r>
      <w:r w:rsidR="00FD1469">
        <w:rPr>
          <w:rFonts w:ascii="Arial" w:hAnsi="Arial" w:cs="Arial"/>
          <w:color w:val="000000"/>
          <w:sz w:val="16"/>
          <w:szCs w:val="16"/>
        </w:rPr>
        <w:t>.</w:t>
      </w:r>
      <w:r w:rsidRPr="00FD1469">
        <w:rPr>
          <w:rFonts w:ascii="Arial" w:hAnsi="Arial" w:cs="Arial"/>
          <w:color w:val="000000"/>
          <w:sz w:val="16"/>
          <w:szCs w:val="16"/>
        </w:rPr>
        <w:t xml:space="preserve"> A sanção denominada “Advertência” só terá lugar se emida por escrito e quando se tratar de faltas leves, assim entendidas como aquelas que não acarretarem prejuízos significavos ao objeto da contratação, cabível somente até a segunda aplicação (reincidência) para a mesma infração, caso não se verifique a adequação da conduta por parte da CONTRATADA, após o que deverão ser aplicadas sanções de grau mais significavo.</w:t>
      </w:r>
    </w:p>
    <w:p w:rsid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9.8</w:t>
      </w:r>
      <w:r w:rsidR="00FD1469">
        <w:rPr>
          <w:rFonts w:ascii="Arial" w:hAnsi="Arial" w:cs="Arial"/>
          <w:color w:val="000000"/>
          <w:sz w:val="16"/>
          <w:szCs w:val="16"/>
        </w:rPr>
        <w:t>.</w:t>
      </w:r>
      <w:r w:rsidRPr="00FD1469">
        <w:rPr>
          <w:rFonts w:ascii="Arial" w:hAnsi="Arial" w:cs="Arial"/>
          <w:color w:val="000000"/>
          <w:sz w:val="16"/>
          <w:szCs w:val="16"/>
        </w:rPr>
        <w:t xml:space="preserve"> São exemplos de infração administrava penalizáveis, nos termos da Lei nº 8.666, de 1993, da Lei nº 10.520, de 2002, do Decreto nº 3.555, de 2000, e do Decreto nº 5.450, de 2005: </w:t>
      </w:r>
    </w:p>
    <w:p w:rsidR="00FD1469" w:rsidRDefault="00FD1469" w:rsidP="00FD1469">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a</w:t>
      </w:r>
      <w:r w:rsidR="008062DB" w:rsidRPr="00FD1469">
        <w:rPr>
          <w:rFonts w:ascii="Arial" w:hAnsi="Arial" w:cs="Arial"/>
          <w:color w:val="000000"/>
          <w:sz w:val="16"/>
          <w:szCs w:val="16"/>
        </w:rPr>
        <w:t xml:space="preserve">. Inexecução total ou parcial do contrato; </w:t>
      </w:r>
    </w:p>
    <w:p w:rsidR="00FD1469" w:rsidRDefault="00FD1469" w:rsidP="00FD1469">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b</w:t>
      </w:r>
      <w:r w:rsidR="008062DB" w:rsidRPr="00FD1469">
        <w:rPr>
          <w:rFonts w:ascii="Arial" w:hAnsi="Arial" w:cs="Arial"/>
          <w:color w:val="000000"/>
          <w:sz w:val="16"/>
          <w:szCs w:val="16"/>
        </w:rPr>
        <w:t xml:space="preserve">. Apresentação de documentação falsa; </w:t>
      </w:r>
    </w:p>
    <w:p w:rsidR="00FD1469" w:rsidRDefault="00FD1469" w:rsidP="00FD1469">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c</w:t>
      </w:r>
      <w:r w:rsidR="008062DB" w:rsidRPr="00FD1469">
        <w:rPr>
          <w:rFonts w:ascii="Arial" w:hAnsi="Arial" w:cs="Arial"/>
          <w:color w:val="000000"/>
          <w:sz w:val="16"/>
          <w:szCs w:val="16"/>
        </w:rPr>
        <w:t xml:space="preserve">. Comportamento inidôneo; </w:t>
      </w:r>
    </w:p>
    <w:p w:rsidR="00FD1469" w:rsidRDefault="00FD1469" w:rsidP="00FD1469">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d</w:t>
      </w:r>
      <w:r w:rsidR="008062DB" w:rsidRPr="00FD1469">
        <w:rPr>
          <w:rFonts w:ascii="Arial" w:hAnsi="Arial" w:cs="Arial"/>
          <w:color w:val="000000"/>
          <w:sz w:val="16"/>
          <w:szCs w:val="16"/>
        </w:rPr>
        <w:t xml:space="preserve">. Fraude fiscal; </w:t>
      </w:r>
    </w:p>
    <w:p w:rsidR="008062DB" w:rsidRPr="00FD1469" w:rsidRDefault="00FD1469" w:rsidP="00FD1469">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e</w:t>
      </w:r>
      <w:r w:rsidR="008062DB" w:rsidRPr="00FD1469">
        <w:rPr>
          <w:rFonts w:ascii="Arial" w:hAnsi="Arial" w:cs="Arial"/>
          <w:color w:val="000000"/>
          <w:sz w:val="16"/>
          <w:szCs w:val="16"/>
        </w:rPr>
        <w:t>. Descumprimento de qualquer dos deveres elencados no Edital ou no Contrato.</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9.9</w:t>
      </w:r>
      <w:r w:rsidR="00FD1469">
        <w:rPr>
          <w:rFonts w:ascii="Arial" w:hAnsi="Arial" w:cs="Arial"/>
          <w:color w:val="000000"/>
          <w:sz w:val="16"/>
          <w:szCs w:val="16"/>
        </w:rPr>
        <w:t>.</w:t>
      </w:r>
      <w:r w:rsidRPr="00FD1469">
        <w:rPr>
          <w:rFonts w:ascii="Arial" w:hAnsi="Arial" w:cs="Arial"/>
          <w:color w:val="000000"/>
          <w:sz w:val="16"/>
          <w:szCs w:val="16"/>
        </w:rPr>
        <w:t xml:space="preserve"> As sanções serão aplicadas sem prejuízo da responsabilidade civil e criminal que possa ser acionada em desfavor da CONTRATADA, conforme infração comeda e prejuízos causados à administração ou a terceiros.</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9.10</w:t>
      </w:r>
      <w:r w:rsidR="00FD1469">
        <w:rPr>
          <w:rFonts w:ascii="Arial" w:hAnsi="Arial" w:cs="Arial"/>
          <w:color w:val="000000"/>
          <w:sz w:val="16"/>
          <w:szCs w:val="16"/>
        </w:rPr>
        <w:t>.</w:t>
      </w:r>
      <w:r w:rsidRPr="00FD1469">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8062DB" w:rsidRPr="00FD1469" w:rsidRDefault="008062DB" w:rsidP="00FD1469">
      <w:pPr>
        <w:suppressAutoHyphens/>
        <w:spacing w:line="100" w:lineRule="atLeast"/>
        <w:ind w:right="47"/>
        <w:jc w:val="both"/>
        <w:rPr>
          <w:rFonts w:ascii="Arial" w:hAnsi="Arial" w:cs="Arial"/>
          <w:color w:val="000000"/>
          <w:sz w:val="16"/>
          <w:szCs w:val="16"/>
        </w:rPr>
      </w:pP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ITEM DESCRIÇÃO DA INFRAÇÃO GRAU MULTA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11"/>
        <w:gridCol w:w="9010"/>
        <w:gridCol w:w="584"/>
        <w:gridCol w:w="926"/>
      </w:tblGrid>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MULTA*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Permir situação que crie a possibilidade ou cause dano 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4,0%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Usar indevidamente informações sigilosas a que teve acesso; por ocorrencia.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4,0%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Recusar-se a entregar os bens determinado pela FISCALIZAÇÃO, sem movo jusficado;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1,6%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Realizar entrega incompleta, paliavo substuvo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0,4%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Fornecer informação pérfida quanto ao objeto ou substuição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0,4% por dia</w:t>
            </w:r>
          </w:p>
        </w:tc>
      </w:tr>
      <w:tr w:rsidR="008062DB" w:rsidRPr="00FD1469" w:rsidTr="000F0530">
        <w:trPr>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Para os itens a seguir, deixar de:</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Efetuar reposição de equipamentos danificados, por movo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1,6%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Cumprir quaisquer dos itens do Edital e seus anexos, mesmo que não previstos nesta tabela de multas, após reincidência formalmente noficada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0,8%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0,8%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Iniciar a entrega do material permanente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0,4%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0,2% por dia</w:t>
            </w:r>
          </w:p>
        </w:tc>
      </w:tr>
      <w:tr w:rsidR="008062DB" w:rsidRPr="00FD1469" w:rsidTr="000F053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0,2% por dia</w:t>
            </w:r>
          </w:p>
        </w:tc>
      </w:tr>
    </w:tbl>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9.11</w:t>
      </w:r>
      <w:r w:rsidR="00FD1469">
        <w:rPr>
          <w:rFonts w:ascii="Arial" w:hAnsi="Arial" w:cs="Arial"/>
          <w:color w:val="000000"/>
          <w:sz w:val="16"/>
          <w:szCs w:val="16"/>
        </w:rPr>
        <w:t>.</w:t>
      </w:r>
      <w:r w:rsidRPr="00FD1469">
        <w:rPr>
          <w:rFonts w:ascii="Arial" w:hAnsi="Arial" w:cs="Arial"/>
          <w:color w:val="000000"/>
          <w:sz w:val="16"/>
          <w:szCs w:val="16"/>
        </w:rPr>
        <w:t xml:space="preserve"> As sanções aqui previstas poderão ser aplicadas concomitantemente, facultada a defesa prévia do interessado, no respecvo processo, no prazo de 05 (cinco) dias úteis.</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9.12</w:t>
      </w:r>
      <w:r w:rsidR="00FD1469">
        <w:rPr>
          <w:rFonts w:ascii="Arial" w:hAnsi="Arial" w:cs="Arial"/>
          <w:color w:val="000000"/>
          <w:sz w:val="16"/>
          <w:szCs w:val="16"/>
        </w:rPr>
        <w:t>.</w:t>
      </w:r>
      <w:r w:rsidRPr="00FD1469">
        <w:rPr>
          <w:rFonts w:ascii="Arial" w:hAnsi="Arial" w:cs="Arial"/>
          <w:color w:val="000000"/>
          <w:sz w:val="16"/>
          <w:szCs w:val="16"/>
        </w:rPr>
        <w:t xml:space="preserve"> Após 30 (trinta) dias da falta de execução do objeto, será considerada inexecução total do contrato, o que ensejará a rescisão contrat</w:t>
      </w:r>
      <w:r w:rsidR="00FD1469">
        <w:rPr>
          <w:rFonts w:ascii="Arial" w:hAnsi="Arial" w:cs="Arial"/>
          <w:color w:val="000000"/>
          <w:sz w:val="16"/>
          <w:szCs w:val="16"/>
        </w:rPr>
        <w:t xml:space="preserve">ual. 28/06/2018 </w:t>
      </w:r>
      <w:r w:rsidRPr="00FD1469">
        <w:rPr>
          <w:rFonts w:ascii="Arial" w:hAnsi="Arial" w:cs="Arial"/>
          <w:color w:val="000000"/>
          <w:sz w:val="16"/>
          <w:szCs w:val="16"/>
        </w:rPr>
        <w:t>SEI/ABC -</w:t>
      </w:r>
      <w:r w:rsidR="00FD1469">
        <w:rPr>
          <w:rFonts w:ascii="Arial" w:hAnsi="Arial" w:cs="Arial"/>
          <w:color w:val="000000"/>
          <w:sz w:val="16"/>
          <w:szCs w:val="16"/>
        </w:rPr>
        <w:t xml:space="preserve"> </w:t>
      </w:r>
      <w:r w:rsidRPr="00FD1469">
        <w:rPr>
          <w:rFonts w:ascii="Arial" w:hAnsi="Arial" w:cs="Arial"/>
          <w:color w:val="000000"/>
          <w:sz w:val="16"/>
          <w:szCs w:val="16"/>
        </w:rPr>
        <w:t>1929609 - Termo de Referência https://sei.sistemas.ro.gov.br/sei/controlador.php?acao=documento_imprimir_web&amp;acao_origem=arvore_visualizar&amp;id_documento=2206198&amp;in… 7/12</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9.13</w:t>
      </w:r>
      <w:r w:rsidR="00FD1469">
        <w:rPr>
          <w:rFonts w:ascii="Arial" w:hAnsi="Arial" w:cs="Arial"/>
          <w:color w:val="000000"/>
          <w:sz w:val="16"/>
          <w:szCs w:val="16"/>
        </w:rPr>
        <w:t>.</w:t>
      </w:r>
      <w:r w:rsidRPr="00FD1469">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9.14</w:t>
      </w:r>
      <w:r w:rsidR="00FD1469">
        <w:rPr>
          <w:rFonts w:ascii="Arial" w:hAnsi="Arial" w:cs="Arial"/>
          <w:color w:val="000000"/>
          <w:sz w:val="16"/>
          <w:szCs w:val="16"/>
        </w:rPr>
        <w:t>.</w:t>
      </w:r>
      <w:r w:rsidRPr="00FD1469">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jusficados e comprovados, e sempre a critério da autoridade competente, conforme prejuízo auferido</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9.15</w:t>
      </w:r>
      <w:r w:rsidR="00FD1469">
        <w:rPr>
          <w:rFonts w:ascii="Arial" w:hAnsi="Arial" w:cs="Arial"/>
          <w:color w:val="000000"/>
          <w:sz w:val="16"/>
          <w:szCs w:val="16"/>
        </w:rPr>
        <w:t>.</w:t>
      </w:r>
      <w:r w:rsidRPr="00FD1469">
        <w:rPr>
          <w:rFonts w:ascii="Arial" w:hAnsi="Arial" w:cs="Arial"/>
          <w:color w:val="000000"/>
          <w:sz w:val="16"/>
          <w:szCs w:val="16"/>
        </w:rPr>
        <w:t xml:space="preserve"> A autoridade competente, na aplicação das sanções, levará em consideração a gravidade da conduta do infrator, o caráter educavo da pena, bem como o dano causado à Administração, observado o princípio da proporcionalidade</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9.16</w:t>
      </w:r>
      <w:r w:rsidR="00FD1469">
        <w:rPr>
          <w:rFonts w:ascii="Arial" w:hAnsi="Arial" w:cs="Arial"/>
          <w:color w:val="000000"/>
          <w:sz w:val="16"/>
          <w:szCs w:val="16"/>
        </w:rPr>
        <w:t>.</w:t>
      </w:r>
      <w:r w:rsidRPr="00FD1469">
        <w:rPr>
          <w:rFonts w:ascii="Arial" w:hAnsi="Arial" w:cs="Arial"/>
          <w:color w:val="000000"/>
          <w:sz w:val="16"/>
          <w:szCs w:val="16"/>
        </w:rPr>
        <w:t xml:space="preserve"> A sanção será obrigatoriamente registrada no Sistema de Cadastramento Unificado de Fornecedores – SICAF, bem como em sistemas Estaduais.</w:t>
      </w:r>
    </w:p>
    <w:p w:rsid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9.17</w:t>
      </w:r>
      <w:r w:rsidR="00FD1469">
        <w:rPr>
          <w:rFonts w:ascii="Arial" w:hAnsi="Arial" w:cs="Arial"/>
          <w:color w:val="000000"/>
          <w:sz w:val="16"/>
          <w:szCs w:val="16"/>
        </w:rPr>
        <w:t>.</w:t>
      </w:r>
      <w:r w:rsidRPr="00FD1469">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 xml:space="preserve">a) Tenham sofrido condenações definivas por pracarem, por meio dolosos, fraude fiscal no recolhimento de tributos; </w:t>
      </w:r>
    </w:p>
    <w:p w:rsid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 xml:space="preserve">b) Tenham pracado atos ilícitos visando a frustrar os objevos da licitação; </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c) Demonstrem não possuir idoneidade para contratar com a Administração em virtude de atos ilícitos pracados.</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9.18. Cobrança pelo Estado, por via administrativa ou judicial, de multa equivalente a 1% (um por cento) do valor estimado pelo item ofertado.</w:t>
      </w:r>
    </w:p>
    <w:p w:rsidR="008062DB"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lastRenderedPageBreak/>
        <w:t>9.19.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DC4408" w:rsidRPr="00FD1469" w:rsidRDefault="008062DB" w:rsidP="00FD1469">
      <w:pPr>
        <w:suppressAutoHyphens/>
        <w:spacing w:line="100" w:lineRule="atLeast"/>
        <w:ind w:right="47"/>
        <w:jc w:val="both"/>
        <w:rPr>
          <w:rFonts w:ascii="Arial" w:hAnsi="Arial" w:cs="Arial"/>
          <w:color w:val="000000"/>
          <w:sz w:val="16"/>
          <w:szCs w:val="16"/>
        </w:rPr>
      </w:pPr>
      <w:r w:rsidRPr="00FD1469">
        <w:rPr>
          <w:rFonts w:ascii="Arial" w:hAnsi="Arial" w:cs="Arial"/>
          <w:color w:val="000000"/>
          <w:sz w:val="16"/>
          <w:szCs w:val="16"/>
        </w:rPr>
        <w:t>9.20.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lastRenderedPageBreak/>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w:t>
      </w:r>
      <w:bookmarkStart w:id="1" w:name="_GoBack"/>
      <w:bookmarkEnd w:id="1"/>
      <w:r w:rsidRPr="00B5114A">
        <w:rPr>
          <w:rFonts w:ascii="Arial" w:hAnsi="Arial" w:cs="Arial"/>
          <w:b/>
          <w:sz w:val="16"/>
          <w:szCs w:val="16"/>
        </w:rPr>
        <w:t>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DD25F4"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867" w:rsidRDefault="00414867">
      <w:r>
        <w:separator/>
      </w:r>
    </w:p>
  </w:endnote>
  <w:endnote w:type="continuationSeparator" w:id="0">
    <w:p w:rsidR="00414867" w:rsidRDefault="004148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867" w:rsidRDefault="00414867">
      <w:r>
        <w:separator/>
      </w:r>
    </w:p>
  </w:footnote>
  <w:footnote w:type="continuationSeparator" w:id="0">
    <w:p w:rsidR="00414867" w:rsidRDefault="00414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67" w:rsidRDefault="0041486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01D3"/>
    <w:rsid w:val="00136D85"/>
    <w:rsid w:val="00141A61"/>
    <w:rsid w:val="001440E6"/>
    <w:rsid w:val="00145D13"/>
    <w:rsid w:val="00150F0C"/>
    <w:rsid w:val="00154611"/>
    <w:rsid w:val="00154F7A"/>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3FED"/>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441D"/>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2D1"/>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07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0E11"/>
    <w:rsid w:val="007D1B11"/>
    <w:rsid w:val="007D2ED6"/>
    <w:rsid w:val="007D4C67"/>
    <w:rsid w:val="007D7BA3"/>
    <w:rsid w:val="007E2187"/>
    <w:rsid w:val="007E5F23"/>
    <w:rsid w:val="007E6274"/>
    <w:rsid w:val="007E6BA2"/>
    <w:rsid w:val="007F109C"/>
    <w:rsid w:val="007F31D1"/>
    <w:rsid w:val="007F3CA9"/>
    <w:rsid w:val="007F5380"/>
    <w:rsid w:val="007F6222"/>
    <w:rsid w:val="007F65D5"/>
    <w:rsid w:val="007F679C"/>
    <w:rsid w:val="008012DE"/>
    <w:rsid w:val="008062D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0BDD"/>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37FCB"/>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9EA"/>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408"/>
    <w:rsid w:val="00DC4C5F"/>
    <w:rsid w:val="00DC5346"/>
    <w:rsid w:val="00DC59F6"/>
    <w:rsid w:val="00DC5B3B"/>
    <w:rsid w:val="00DC6D3B"/>
    <w:rsid w:val="00DC7E6E"/>
    <w:rsid w:val="00DC7FAC"/>
    <w:rsid w:val="00DD1CF7"/>
    <w:rsid w:val="00DD25F4"/>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963"/>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1469"/>
    <w:rsid w:val="00FD386F"/>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51468340">
      <w:bodyDiv w:val="1"/>
      <w:marLeft w:val="0"/>
      <w:marRight w:val="0"/>
      <w:marTop w:val="0"/>
      <w:marBottom w:val="0"/>
      <w:divBdr>
        <w:top w:val="none" w:sz="0" w:space="0" w:color="auto"/>
        <w:left w:val="none" w:sz="0" w:space="0" w:color="auto"/>
        <w:bottom w:val="none" w:sz="0" w:space="0" w:color="auto"/>
        <w:right w:val="none" w:sz="0" w:space="0" w:color="auto"/>
      </w:divBdr>
    </w:div>
    <w:div w:id="21385117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7018983">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2901810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658271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ap.sesau.ro@hot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0FE95-4A5D-48E6-9699-FD5770CA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3405</Words>
  <Characters>18388</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13</cp:revision>
  <cp:lastPrinted>2018-10-08T16:20:00Z</cp:lastPrinted>
  <dcterms:created xsi:type="dcterms:W3CDTF">2018-10-19T13:50:00Z</dcterms:created>
  <dcterms:modified xsi:type="dcterms:W3CDTF">2018-10-19T14:23:00Z</dcterms:modified>
</cp:coreProperties>
</file>