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ATA DE REGISTRO DE PREÇOS</w:t>
      </w:r>
      <w:r w:rsidR="00B46EEC">
        <w:rPr>
          <w:rFonts w:ascii="Arial" w:hAnsi="Arial" w:cs="Arial"/>
          <w:b/>
          <w:bCs/>
          <w:sz w:val="16"/>
          <w:szCs w:val="16"/>
        </w:rPr>
        <w:t xml:space="preserve"> </w:t>
      </w:r>
      <w:r w:rsidRPr="00FF1F0B">
        <w:rPr>
          <w:rFonts w:ascii="Arial" w:hAnsi="Arial" w:cs="Arial"/>
          <w:b/>
          <w:sz w:val="16"/>
          <w:szCs w:val="16"/>
        </w:rPr>
        <w:t>N°</w:t>
      </w:r>
      <w:r w:rsidR="00B46EEC">
        <w:rPr>
          <w:rFonts w:ascii="Arial" w:hAnsi="Arial" w:cs="Arial"/>
          <w:b/>
          <w:sz w:val="16"/>
          <w:szCs w:val="16"/>
        </w:rPr>
        <w:t xml:space="preserve"> </w:t>
      </w:r>
      <w:r w:rsidR="001E6FF3">
        <w:rPr>
          <w:rFonts w:ascii="Arial" w:hAnsi="Arial" w:cs="Arial"/>
          <w:b/>
          <w:sz w:val="16"/>
          <w:szCs w:val="16"/>
        </w:rPr>
        <w:t>184</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1E6FF3">
        <w:rPr>
          <w:rFonts w:ascii="Arial" w:hAnsi="Arial" w:cs="Arial"/>
          <w:b/>
          <w:bCs/>
          <w:sz w:val="16"/>
          <w:szCs w:val="16"/>
        </w:rPr>
        <w:t>025</w:t>
      </w:r>
      <w:r w:rsidR="005925DA">
        <w:rPr>
          <w:rFonts w:ascii="Arial" w:hAnsi="Arial" w:cs="Arial"/>
          <w:b/>
          <w:bCs/>
          <w:sz w:val="16"/>
          <w:szCs w:val="16"/>
        </w:rPr>
        <w:t>/201</w:t>
      </w:r>
      <w:r w:rsidR="001E6FF3">
        <w:rPr>
          <w:rFonts w:ascii="Arial" w:hAnsi="Arial" w:cs="Arial"/>
          <w:b/>
          <w:bCs/>
          <w:sz w:val="16"/>
          <w:szCs w:val="16"/>
        </w:rPr>
        <w:t>8</w:t>
      </w:r>
    </w:p>
    <w:p w:rsidR="00E22B10" w:rsidRPr="00D87FC7" w:rsidRDefault="009D2314" w:rsidP="009D2314">
      <w:pPr>
        <w:jc w:val="both"/>
        <w:rPr>
          <w:rFonts w:ascii="Arial" w:hAnsi="Arial" w:cs="Arial"/>
          <w:b/>
          <w:bCs/>
          <w:sz w:val="16"/>
          <w:szCs w:val="16"/>
        </w:rPr>
      </w:pPr>
      <w:r w:rsidRPr="00FF1F0B">
        <w:rPr>
          <w:rFonts w:ascii="Arial" w:hAnsi="Arial" w:cs="Arial"/>
          <w:b/>
          <w:bCs/>
          <w:sz w:val="16"/>
          <w:szCs w:val="16"/>
        </w:rPr>
        <w:t>PROCESSO</w:t>
      </w:r>
      <w:r w:rsidR="00CE0078">
        <w:rPr>
          <w:rFonts w:ascii="Arial" w:hAnsi="Arial" w:cs="Arial"/>
          <w:b/>
          <w:bCs/>
          <w:sz w:val="16"/>
          <w:szCs w:val="16"/>
        </w:rPr>
        <w:t xml:space="preserve"> Nº</w:t>
      </w:r>
      <w:r w:rsidR="00CE0078" w:rsidRPr="00DA6607">
        <w:rPr>
          <w:rFonts w:ascii="Arial" w:hAnsi="Arial" w:cs="Arial"/>
          <w:b/>
          <w:bCs/>
          <w:sz w:val="16"/>
          <w:szCs w:val="16"/>
        </w:rPr>
        <w:t xml:space="preserve"> </w:t>
      </w:r>
      <w:r w:rsidR="001E6FF3" w:rsidRPr="001E6FF3">
        <w:rPr>
          <w:rFonts w:ascii="Arial" w:hAnsi="Arial" w:cs="Arial"/>
          <w:b/>
          <w:bCs/>
          <w:sz w:val="16"/>
          <w:szCs w:val="16"/>
        </w:rPr>
        <w:t>01-1420.00074-0001/2017</w:t>
      </w:r>
    </w:p>
    <w:p w:rsidR="00BE2572" w:rsidRPr="009D74B3" w:rsidRDefault="00BE2572" w:rsidP="0081546B">
      <w:pPr>
        <w:ind w:firstLine="708"/>
        <w:jc w:val="both"/>
        <w:rPr>
          <w:rFonts w:ascii="Arial" w:hAnsi="Arial" w:cs="Arial"/>
          <w:b/>
          <w:bCs/>
          <w:sz w:val="16"/>
          <w:szCs w:val="16"/>
        </w:rPr>
      </w:pPr>
    </w:p>
    <w:p w:rsidR="009D2314" w:rsidRPr="00766492" w:rsidRDefault="002E300A" w:rsidP="00E22B10">
      <w:pPr>
        <w:ind w:right="-1"/>
        <w:jc w:val="both"/>
        <w:rPr>
          <w:rFonts w:ascii="Arial" w:hAnsi="Arial" w:cs="Arial"/>
          <w:color w:val="000000" w:themeColor="text1"/>
          <w:sz w:val="16"/>
          <w:szCs w:val="16"/>
        </w:rPr>
      </w:pPr>
      <w:r w:rsidRPr="00766492">
        <w:rPr>
          <w:rFonts w:ascii="Arial" w:hAnsi="Arial" w:cs="Arial"/>
          <w:color w:val="000000" w:themeColor="text1"/>
          <w:sz w:val="16"/>
          <w:szCs w:val="16"/>
        </w:rPr>
        <w:t xml:space="preserve">Pelo presente instrumento, o </w:t>
      </w:r>
      <w:r w:rsidR="00190648" w:rsidRPr="00766492">
        <w:rPr>
          <w:rFonts w:ascii="Arial" w:hAnsi="Arial" w:cs="Arial"/>
          <w:b/>
          <w:color w:val="000000" w:themeColor="text1"/>
          <w:sz w:val="16"/>
          <w:szCs w:val="16"/>
        </w:rPr>
        <w:t>ESTADO DE RONDÔNIA</w:t>
      </w:r>
      <w:r w:rsidRPr="00766492">
        <w:rPr>
          <w:rFonts w:ascii="Arial" w:hAnsi="Arial" w:cs="Arial"/>
          <w:color w:val="000000" w:themeColor="text1"/>
          <w:sz w:val="16"/>
          <w:szCs w:val="16"/>
        </w:rPr>
        <w:t>, através da SUPERINTENDÊNCIA ESTADUAL DE LICITAÇÕES – SUPEL situada à AV. FARQUAR N° 2986 COMPLEXO RIO MADEIRA EDIFÍCIO</w:t>
      </w:r>
      <w:r w:rsidR="00624815" w:rsidRPr="00766492">
        <w:rPr>
          <w:rFonts w:ascii="Arial" w:hAnsi="Arial" w:cs="Arial"/>
          <w:color w:val="000000" w:themeColor="text1"/>
          <w:sz w:val="16"/>
          <w:szCs w:val="16"/>
        </w:rPr>
        <w:t xml:space="preserve">, </w:t>
      </w:r>
      <w:r w:rsidRPr="00766492">
        <w:rPr>
          <w:rFonts w:ascii="Arial" w:hAnsi="Arial" w:cs="Arial"/>
          <w:color w:val="000000" w:themeColor="text1"/>
          <w:sz w:val="16"/>
          <w:szCs w:val="16"/>
        </w:rPr>
        <w:t xml:space="preserve">RIO </w:t>
      </w:r>
      <w:r w:rsidR="00DE2D9B" w:rsidRPr="00766492">
        <w:rPr>
          <w:rFonts w:ascii="Arial" w:hAnsi="Arial" w:cs="Arial"/>
          <w:color w:val="000000" w:themeColor="text1"/>
          <w:sz w:val="16"/>
          <w:szCs w:val="16"/>
        </w:rPr>
        <w:t>PACAÁS NOVOS 2</w:t>
      </w:r>
      <w:r w:rsidRPr="00766492">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766492">
        <w:rPr>
          <w:rFonts w:ascii="Arial" w:hAnsi="Arial" w:cs="Arial"/>
          <w:color w:val="000000" w:themeColor="text1"/>
          <w:sz w:val="16"/>
          <w:szCs w:val="16"/>
        </w:rPr>
        <w:t xml:space="preserve"> Anexo Único desta Ata, resolvem</w:t>
      </w:r>
      <w:r w:rsidRPr="00766492">
        <w:rPr>
          <w:rFonts w:ascii="Arial" w:hAnsi="Arial" w:cs="Arial"/>
          <w:color w:val="000000" w:themeColor="text1"/>
          <w:sz w:val="16"/>
          <w:szCs w:val="16"/>
        </w:rPr>
        <w:t xml:space="preserve"> </w:t>
      </w:r>
      <w:r w:rsidRPr="00766492">
        <w:rPr>
          <w:rFonts w:ascii="Arial" w:hAnsi="Arial" w:cs="Arial"/>
          <w:b/>
          <w:color w:val="000000" w:themeColor="text1"/>
          <w:sz w:val="16"/>
          <w:szCs w:val="16"/>
        </w:rPr>
        <w:t>REGISTRAR O PREÇ</w:t>
      </w:r>
      <w:r w:rsidR="00F17DD3" w:rsidRPr="00766492">
        <w:rPr>
          <w:rFonts w:ascii="Arial" w:hAnsi="Arial" w:cs="Arial"/>
          <w:b/>
          <w:color w:val="000000" w:themeColor="text1"/>
          <w:sz w:val="16"/>
          <w:szCs w:val="16"/>
        </w:rPr>
        <w:t>O</w:t>
      </w:r>
      <w:r w:rsidR="00E71AC7">
        <w:rPr>
          <w:rFonts w:ascii="Arial" w:hAnsi="Arial" w:cs="Arial"/>
          <w:b/>
          <w:color w:val="000000" w:themeColor="text1"/>
          <w:sz w:val="16"/>
          <w:szCs w:val="16"/>
        </w:rPr>
        <w:t xml:space="preserve"> </w:t>
      </w:r>
      <w:r w:rsidR="001E6FF3" w:rsidRPr="001E6FF3">
        <w:rPr>
          <w:rFonts w:ascii="Arial" w:hAnsi="Arial" w:cs="Arial"/>
          <w:color w:val="000000" w:themeColor="text1"/>
          <w:sz w:val="16"/>
          <w:szCs w:val="16"/>
        </w:rPr>
        <w:t xml:space="preserve">para futuras e eventuais aquisições de equipamentos para apoio às operações de resgate e combate a incêndio para os aeroportos de Ji-Paraná SBJI, Cacoal SSKW e Vilhena SBVH, a pedido do </w:t>
      </w:r>
      <w:r w:rsidR="001E6FF3">
        <w:rPr>
          <w:rFonts w:ascii="Arial" w:hAnsi="Arial" w:cs="Arial"/>
          <w:color w:val="000000" w:themeColor="text1"/>
          <w:sz w:val="16"/>
          <w:szCs w:val="16"/>
        </w:rPr>
        <w:t>Departamento de Estradas de Rodagem e</w:t>
      </w:r>
      <w:r w:rsidR="001E6FF3" w:rsidRPr="001E6FF3">
        <w:rPr>
          <w:rFonts w:ascii="Arial" w:hAnsi="Arial" w:cs="Arial"/>
          <w:color w:val="000000" w:themeColor="text1"/>
          <w:sz w:val="16"/>
          <w:szCs w:val="16"/>
        </w:rPr>
        <w:t xml:space="preserve"> Transportes </w:t>
      </w:r>
      <w:r w:rsidR="001E6FF3">
        <w:rPr>
          <w:rFonts w:ascii="Arial" w:hAnsi="Arial" w:cs="Arial"/>
          <w:color w:val="000000" w:themeColor="text1"/>
          <w:sz w:val="16"/>
          <w:szCs w:val="16"/>
        </w:rPr>
        <w:t>DER-RO, p</w:t>
      </w:r>
      <w:r w:rsidR="001E6FF3" w:rsidRPr="00766492">
        <w:rPr>
          <w:rFonts w:ascii="Arial" w:hAnsi="Arial" w:cs="Arial"/>
          <w:color w:val="000000" w:themeColor="text1"/>
          <w:sz w:val="16"/>
          <w:szCs w:val="16"/>
        </w:rPr>
        <w:t>elo</w:t>
      </w:r>
      <w:r w:rsidR="00B46EEC" w:rsidRPr="00766492">
        <w:rPr>
          <w:rFonts w:ascii="Arial" w:hAnsi="Arial" w:cs="Arial"/>
          <w:color w:val="000000" w:themeColor="text1"/>
          <w:sz w:val="16"/>
          <w:szCs w:val="16"/>
        </w:rPr>
        <w:t xml:space="preserve"> período de 12 (doze) meses</w:t>
      </w:r>
      <w:r w:rsidR="00A212A5" w:rsidRPr="00766492">
        <w:rPr>
          <w:rFonts w:ascii="Arial" w:hAnsi="Arial" w:cs="Arial"/>
          <w:color w:val="000000" w:themeColor="text1"/>
          <w:sz w:val="16"/>
          <w:szCs w:val="16"/>
        </w:rPr>
        <w:t xml:space="preserve">, conforme especificação completa no Termo de Referência – Anexo I deste Edital </w:t>
      </w:r>
      <w:r w:rsidRPr="00766492">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766492">
        <w:rPr>
          <w:rFonts w:ascii="Arial" w:hAnsi="Arial" w:cs="Arial"/>
          <w:color w:val="000000" w:themeColor="text1"/>
          <w:sz w:val="16"/>
          <w:szCs w:val="16"/>
        </w:rPr>
        <w:t>8.340/13</w:t>
      </w:r>
      <w:r w:rsidRPr="00766492">
        <w:rPr>
          <w:rFonts w:ascii="Arial" w:hAnsi="Arial" w:cs="Arial"/>
          <w:color w:val="000000" w:themeColor="text1"/>
          <w:sz w:val="16"/>
          <w:szCs w:val="16"/>
        </w:rPr>
        <w:t xml:space="preserve"> e suas alterações e em conformidade com as disposições a seguir.</w:t>
      </w:r>
    </w:p>
    <w:p w:rsidR="009D2314" w:rsidRPr="00766492" w:rsidRDefault="009D2314" w:rsidP="008A7686">
      <w:pPr>
        <w:rPr>
          <w:rFonts w:ascii="Arial" w:hAnsi="Arial" w:cs="Arial"/>
          <w:color w:val="000000" w:themeColor="text1"/>
          <w:sz w:val="16"/>
          <w:szCs w:val="16"/>
        </w:rPr>
      </w:pPr>
    </w:p>
    <w:p w:rsidR="006D1053" w:rsidRPr="00766492" w:rsidRDefault="00AC6A94" w:rsidP="00AC6A94">
      <w:pPr>
        <w:jc w:val="both"/>
        <w:rPr>
          <w:rFonts w:ascii="Arial" w:hAnsi="Arial" w:cs="Arial"/>
          <w:b/>
          <w:bCs/>
          <w:color w:val="000000" w:themeColor="text1"/>
          <w:sz w:val="16"/>
          <w:szCs w:val="16"/>
        </w:rPr>
      </w:pPr>
      <w:r w:rsidRPr="00766492">
        <w:rPr>
          <w:rFonts w:ascii="Arial" w:hAnsi="Arial" w:cs="Arial"/>
          <w:b/>
          <w:bCs/>
          <w:color w:val="000000" w:themeColor="text1"/>
          <w:sz w:val="16"/>
          <w:szCs w:val="16"/>
        </w:rPr>
        <w:t>1. D</w:t>
      </w:r>
      <w:r w:rsidR="009D2314" w:rsidRPr="00766492">
        <w:rPr>
          <w:rFonts w:ascii="Arial" w:hAnsi="Arial" w:cs="Arial"/>
          <w:b/>
          <w:bCs/>
          <w:color w:val="000000" w:themeColor="text1"/>
          <w:sz w:val="16"/>
          <w:szCs w:val="16"/>
        </w:rPr>
        <w:t>O OBJETO</w:t>
      </w:r>
      <w:r w:rsidR="00CE0078" w:rsidRPr="00766492">
        <w:rPr>
          <w:rFonts w:ascii="Arial" w:hAnsi="Arial" w:cs="Arial"/>
          <w:b/>
          <w:bCs/>
          <w:color w:val="000000" w:themeColor="text1"/>
          <w:sz w:val="16"/>
          <w:szCs w:val="16"/>
        </w:rPr>
        <w:t xml:space="preserve"> </w:t>
      </w:r>
    </w:p>
    <w:p w:rsidR="00137C8A" w:rsidRDefault="007F65D5" w:rsidP="00137C8A">
      <w:pPr>
        <w:ind w:right="-1"/>
        <w:jc w:val="both"/>
        <w:rPr>
          <w:rFonts w:ascii="Arial" w:hAnsi="Arial" w:cs="Arial"/>
          <w:color w:val="000000" w:themeColor="text1"/>
          <w:sz w:val="16"/>
          <w:szCs w:val="16"/>
        </w:rPr>
      </w:pPr>
      <w:r w:rsidRPr="00766492">
        <w:rPr>
          <w:rFonts w:ascii="Arial" w:hAnsi="Arial" w:cs="Arial"/>
          <w:color w:val="000000" w:themeColor="text1"/>
          <w:sz w:val="16"/>
          <w:szCs w:val="16"/>
        </w:rPr>
        <w:t>REGISTRO DE</w:t>
      </w:r>
      <w:r w:rsidR="00DA6607" w:rsidRPr="00766492">
        <w:rPr>
          <w:rFonts w:ascii="Arial" w:hAnsi="Arial" w:cs="Arial"/>
          <w:color w:val="000000" w:themeColor="text1"/>
          <w:sz w:val="16"/>
          <w:szCs w:val="16"/>
        </w:rPr>
        <w:t xml:space="preserve"> PREÇO</w:t>
      </w:r>
      <w:r w:rsidR="00137C8A">
        <w:rPr>
          <w:rFonts w:ascii="Arial" w:hAnsi="Arial" w:cs="Arial"/>
          <w:color w:val="000000" w:themeColor="text1"/>
          <w:sz w:val="16"/>
          <w:szCs w:val="16"/>
        </w:rPr>
        <w:t xml:space="preserve"> </w:t>
      </w:r>
      <w:r w:rsidR="001E6FF3" w:rsidRPr="001E6FF3">
        <w:rPr>
          <w:rFonts w:ascii="Arial" w:hAnsi="Arial" w:cs="Arial"/>
          <w:color w:val="000000" w:themeColor="text1"/>
          <w:sz w:val="16"/>
          <w:szCs w:val="16"/>
        </w:rPr>
        <w:t>para futuras e eventuais aquisições de equipamentos para apoio às operações de resgate e combate a incêndio para os aeroportos de Ji-Paraná S</w:t>
      </w:r>
      <w:r w:rsidR="001E6FF3" w:rsidRPr="001E6FF3">
        <w:rPr>
          <w:rFonts w:ascii="Arial" w:hAnsi="Arial" w:cs="Arial"/>
          <w:color w:val="000000" w:themeColor="text1"/>
          <w:sz w:val="16"/>
          <w:szCs w:val="16"/>
        </w:rPr>
        <w:t xml:space="preserve">BJI, Cacoal SSKW e Vilhena SBVH, a pedido do </w:t>
      </w:r>
      <w:r w:rsidR="001E6FF3">
        <w:rPr>
          <w:rFonts w:ascii="Arial" w:hAnsi="Arial" w:cs="Arial"/>
          <w:color w:val="000000" w:themeColor="text1"/>
          <w:sz w:val="16"/>
          <w:szCs w:val="16"/>
        </w:rPr>
        <w:t>Departamento de Estradas de Rodagem e</w:t>
      </w:r>
      <w:r w:rsidR="001E6FF3" w:rsidRPr="001E6FF3">
        <w:rPr>
          <w:rFonts w:ascii="Arial" w:hAnsi="Arial" w:cs="Arial"/>
          <w:color w:val="000000" w:themeColor="text1"/>
          <w:sz w:val="16"/>
          <w:szCs w:val="16"/>
        </w:rPr>
        <w:t xml:space="preserve"> Transportes </w:t>
      </w:r>
      <w:r w:rsidR="001E6FF3" w:rsidRPr="001E6FF3">
        <w:rPr>
          <w:rFonts w:ascii="Arial" w:hAnsi="Arial" w:cs="Arial"/>
          <w:color w:val="000000" w:themeColor="text1"/>
          <w:sz w:val="16"/>
          <w:szCs w:val="16"/>
        </w:rPr>
        <w:t>DER-RO.</w:t>
      </w:r>
    </w:p>
    <w:p w:rsidR="0054202E" w:rsidRDefault="001E6FF3" w:rsidP="001E6FF3">
      <w:pPr>
        <w:tabs>
          <w:tab w:val="left" w:pos="6825"/>
        </w:tabs>
        <w:ind w:right="-1"/>
        <w:jc w:val="both"/>
        <w:rPr>
          <w:rFonts w:ascii="Arial" w:hAnsi="Arial" w:cs="Arial"/>
          <w:color w:val="000000" w:themeColor="text1"/>
          <w:sz w:val="16"/>
          <w:szCs w:val="16"/>
        </w:rPr>
      </w:pPr>
      <w:r>
        <w:rPr>
          <w:rFonts w:ascii="Arial" w:hAnsi="Arial" w:cs="Arial"/>
          <w:color w:val="000000" w:themeColor="text1"/>
          <w:sz w:val="16"/>
          <w:szCs w:val="16"/>
        </w:rPr>
        <w:tab/>
      </w: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766492" w:rsidRDefault="00A14D66" w:rsidP="00206244">
      <w:pPr>
        <w:jc w:val="both"/>
        <w:rPr>
          <w:rFonts w:ascii="Arial" w:hAnsi="Arial" w:cs="Arial"/>
          <w:b/>
          <w:sz w:val="16"/>
          <w:szCs w:val="16"/>
        </w:rPr>
      </w:pPr>
      <w:r w:rsidRPr="00766492">
        <w:rPr>
          <w:rFonts w:ascii="Arial" w:hAnsi="Arial" w:cs="Arial"/>
          <w:b/>
          <w:sz w:val="16"/>
          <w:szCs w:val="16"/>
        </w:rPr>
        <w:t>6.</w:t>
      </w:r>
      <w:r w:rsidR="006B04DB" w:rsidRPr="00766492">
        <w:rPr>
          <w:rFonts w:ascii="Arial" w:hAnsi="Arial" w:cs="Arial"/>
          <w:b/>
          <w:sz w:val="16"/>
          <w:szCs w:val="16"/>
        </w:rPr>
        <w:t xml:space="preserve"> </w:t>
      </w:r>
      <w:r w:rsidR="008668C5" w:rsidRPr="00766492">
        <w:rPr>
          <w:rFonts w:ascii="Arial" w:hAnsi="Arial" w:cs="Arial"/>
          <w:b/>
          <w:sz w:val="16"/>
          <w:szCs w:val="16"/>
        </w:rPr>
        <w:t xml:space="preserve">DO PRAZO E LOCAL DE </w:t>
      </w:r>
      <w:r w:rsidR="00CF6980" w:rsidRPr="00766492">
        <w:rPr>
          <w:rFonts w:ascii="Arial" w:hAnsi="Arial" w:cs="Arial"/>
          <w:b/>
          <w:sz w:val="16"/>
          <w:szCs w:val="16"/>
        </w:rPr>
        <w:t>ENTREGA</w:t>
      </w:r>
    </w:p>
    <w:p w:rsidR="00206244" w:rsidRPr="00766492" w:rsidRDefault="00206244" w:rsidP="00206244">
      <w:pPr>
        <w:jc w:val="both"/>
        <w:rPr>
          <w:rFonts w:ascii="Arial" w:hAnsi="Arial" w:cs="Arial"/>
          <w:sz w:val="16"/>
          <w:szCs w:val="16"/>
        </w:rPr>
      </w:pPr>
      <w:r w:rsidRPr="00A55D1F">
        <w:rPr>
          <w:rFonts w:ascii="Arial" w:hAnsi="Arial" w:cs="Arial"/>
          <w:b/>
          <w:sz w:val="16"/>
          <w:szCs w:val="16"/>
        </w:rPr>
        <w:t>6.1.</w:t>
      </w:r>
      <w:r w:rsidRPr="00766492">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766492" w:rsidRDefault="00206244" w:rsidP="00206244">
      <w:pPr>
        <w:jc w:val="both"/>
        <w:rPr>
          <w:rFonts w:ascii="Arial" w:hAnsi="Arial" w:cs="Arial"/>
          <w:sz w:val="16"/>
          <w:szCs w:val="16"/>
        </w:rPr>
      </w:pPr>
      <w:r w:rsidRPr="00A55D1F">
        <w:rPr>
          <w:rFonts w:ascii="Arial" w:hAnsi="Arial" w:cs="Arial"/>
          <w:b/>
          <w:sz w:val="16"/>
          <w:szCs w:val="16"/>
        </w:rPr>
        <w:t>6.2.</w:t>
      </w:r>
      <w:r w:rsidRPr="00766492">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E22B10" w:rsidRDefault="00206244" w:rsidP="001E6FF3">
      <w:pPr>
        <w:jc w:val="both"/>
        <w:rPr>
          <w:rFonts w:ascii="Arial" w:hAnsi="Arial" w:cs="Arial"/>
          <w:sz w:val="16"/>
          <w:szCs w:val="16"/>
        </w:rPr>
      </w:pPr>
      <w:r w:rsidRPr="00362674">
        <w:rPr>
          <w:rFonts w:ascii="Arial" w:hAnsi="Arial" w:cs="Arial"/>
          <w:b/>
          <w:sz w:val="16"/>
          <w:szCs w:val="16"/>
        </w:rPr>
        <w:t>6.3. DO PRAZO DE ENTREGA</w:t>
      </w:r>
      <w:r w:rsidR="00A55D1F" w:rsidRPr="00362674">
        <w:rPr>
          <w:rFonts w:ascii="Arial" w:hAnsi="Arial" w:cs="Arial"/>
          <w:sz w:val="16"/>
          <w:szCs w:val="16"/>
        </w:rPr>
        <w:t xml:space="preserve">: </w:t>
      </w:r>
      <w:r w:rsidR="001E6FF3" w:rsidRPr="001E6FF3">
        <w:rPr>
          <w:rFonts w:ascii="Arial" w:hAnsi="Arial" w:cs="Arial"/>
          <w:sz w:val="16"/>
          <w:szCs w:val="16"/>
        </w:rPr>
        <w:t>A entrega se dará em até 30 (trinta) dias, contados a partir do recebimento pela Contratada da Ordem de Fornecimento ou da nota de Empenho, o que ocorrer primeiro.</w:t>
      </w:r>
    </w:p>
    <w:p w:rsidR="00D7163F" w:rsidRDefault="00766492" w:rsidP="001E6FF3">
      <w:pPr>
        <w:jc w:val="both"/>
        <w:rPr>
          <w:rFonts w:ascii="Arial" w:hAnsi="Arial" w:cs="Arial"/>
          <w:sz w:val="16"/>
          <w:szCs w:val="16"/>
        </w:rPr>
      </w:pPr>
      <w:r w:rsidRPr="00A55D1F">
        <w:rPr>
          <w:rFonts w:ascii="Arial" w:hAnsi="Arial" w:cs="Arial"/>
          <w:b/>
          <w:sz w:val="16"/>
          <w:szCs w:val="16"/>
        </w:rPr>
        <w:t>6.</w:t>
      </w:r>
      <w:r w:rsidR="00206244" w:rsidRPr="00A55D1F">
        <w:rPr>
          <w:rFonts w:ascii="Arial" w:hAnsi="Arial" w:cs="Arial"/>
          <w:b/>
          <w:sz w:val="16"/>
          <w:szCs w:val="16"/>
        </w:rPr>
        <w:t>4.</w:t>
      </w:r>
      <w:r w:rsidR="00206244" w:rsidRPr="00766492">
        <w:rPr>
          <w:rFonts w:ascii="Arial" w:hAnsi="Arial" w:cs="Arial"/>
          <w:sz w:val="16"/>
          <w:szCs w:val="16"/>
        </w:rPr>
        <w:t xml:space="preserve"> </w:t>
      </w:r>
      <w:r w:rsidR="00206244" w:rsidRPr="00766492">
        <w:rPr>
          <w:rFonts w:ascii="Arial" w:hAnsi="Arial" w:cs="Arial"/>
          <w:b/>
          <w:sz w:val="16"/>
          <w:szCs w:val="16"/>
        </w:rPr>
        <w:t>DO LOCAL DE ENTREGA:</w:t>
      </w:r>
      <w:r w:rsidR="00206244" w:rsidRPr="00766492">
        <w:rPr>
          <w:rFonts w:ascii="Arial" w:hAnsi="Arial" w:cs="Arial"/>
          <w:sz w:val="16"/>
          <w:szCs w:val="16"/>
        </w:rPr>
        <w:t xml:space="preserve"> </w:t>
      </w:r>
      <w:r w:rsidR="001E6FF3" w:rsidRPr="001E6FF3">
        <w:rPr>
          <w:rFonts w:ascii="Arial" w:hAnsi="Arial" w:cs="Arial"/>
          <w:sz w:val="16"/>
          <w:szCs w:val="16"/>
        </w:rPr>
        <w:t>A entrega se dará na 8ª Residência Regional do DER-RO, no município de Ji-Paraná, almoxarifado central, sito a BR 364, KM 08, S/N saída para Porto Velho zona rural Ji-Paraná-RO, CEP 76.913-000. Horário: 08:00 as 13:00 de segunda a sexta feira.</w:t>
      </w:r>
    </w:p>
    <w:p w:rsidR="00E22B10" w:rsidRPr="00C6385B" w:rsidRDefault="00E22B10" w:rsidP="00CF6980">
      <w:pPr>
        <w:jc w:val="both"/>
        <w:rPr>
          <w:rFonts w:ascii="Arial" w:hAnsi="Arial" w:cs="Arial"/>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D87FC7">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416202" w:rsidRPr="00903F42" w:rsidRDefault="00416202" w:rsidP="009D2314">
      <w:pPr>
        <w:pStyle w:val="Corpodetexto2"/>
        <w:ind w:right="-1" w:firstLine="0"/>
        <w:rPr>
          <w:sz w:val="16"/>
          <w:szCs w:val="16"/>
        </w:rPr>
      </w:pPr>
    </w:p>
    <w:p w:rsidR="00B46EEC" w:rsidRDefault="006E65B3" w:rsidP="004E5DE6">
      <w:pPr>
        <w:pStyle w:val="Lista2"/>
        <w:ind w:left="0" w:firstLine="0"/>
        <w:jc w:val="both"/>
        <w:rPr>
          <w:b/>
          <w:bCs/>
          <w:sz w:val="16"/>
          <w:szCs w:val="16"/>
        </w:rPr>
      </w:pPr>
      <w:r>
        <w:rPr>
          <w:b/>
          <w:bCs/>
          <w:sz w:val="16"/>
          <w:szCs w:val="16"/>
        </w:rPr>
        <w:t xml:space="preserve">9. </w:t>
      </w:r>
      <w:r w:rsidR="009D2314" w:rsidRPr="00903F42">
        <w:rPr>
          <w:b/>
          <w:bCs/>
          <w:sz w:val="16"/>
          <w:szCs w:val="16"/>
        </w:rPr>
        <w:t>DAS SANÇÕES</w:t>
      </w:r>
    </w:p>
    <w:p w:rsidR="001E6FF3" w:rsidRPr="001E6FF3" w:rsidRDefault="001E6FF3" w:rsidP="001E6FF3">
      <w:pPr>
        <w:suppressAutoHyphens/>
        <w:spacing w:line="100" w:lineRule="atLeast"/>
        <w:ind w:right="47"/>
        <w:jc w:val="both"/>
        <w:rPr>
          <w:rFonts w:ascii="Arial" w:hAnsi="Arial" w:cs="Arial"/>
          <w:sz w:val="16"/>
          <w:szCs w:val="16"/>
        </w:rPr>
      </w:pPr>
      <w:r w:rsidRPr="001E6FF3">
        <w:rPr>
          <w:rFonts w:ascii="Arial" w:hAnsi="Arial" w:cs="Arial"/>
          <w:b/>
          <w:sz w:val="16"/>
          <w:szCs w:val="16"/>
        </w:rPr>
        <w:t>9</w:t>
      </w:r>
      <w:r w:rsidRPr="001E6FF3">
        <w:rPr>
          <w:rFonts w:ascii="Arial" w:hAnsi="Arial" w:cs="Arial"/>
          <w:b/>
          <w:sz w:val="16"/>
          <w:szCs w:val="16"/>
        </w:rPr>
        <w:t>.1.</w:t>
      </w:r>
      <w:r w:rsidRPr="001E6FF3">
        <w:rPr>
          <w:rFonts w:ascii="Arial" w:hAnsi="Arial" w:cs="Arial"/>
          <w:sz w:val="16"/>
          <w:szCs w:val="16"/>
        </w:rPr>
        <w:t xml:space="preserve"> Pela Inexecução total ou parcial do objeto, o DER-RO poderá, garantida a prévia defesa, aplicar à empresa contratada as seguintes sanções:</w:t>
      </w:r>
    </w:p>
    <w:p w:rsidR="001E6FF3" w:rsidRPr="001E6FF3" w:rsidRDefault="001E6FF3" w:rsidP="001E6FF3">
      <w:pPr>
        <w:suppressAutoHyphens/>
        <w:spacing w:line="100" w:lineRule="atLeast"/>
        <w:ind w:right="47"/>
        <w:jc w:val="both"/>
        <w:rPr>
          <w:rFonts w:ascii="Arial" w:hAnsi="Arial" w:cs="Arial"/>
          <w:sz w:val="16"/>
          <w:szCs w:val="16"/>
        </w:rPr>
      </w:pPr>
      <w:r w:rsidRPr="001E6FF3">
        <w:rPr>
          <w:rFonts w:ascii="Arial" w:hAnsi="Arial" w:cs="Arial"/>
          <w:b/>
          <w:sz w:val="16"/>
          <w:szCs w:val="16"/>
        </w:rPr>
        <w:t>9</w:t>
      </w:r>
      <w:r w:rsidRPr="001E6FF3">
        <w:rPr>
          <w:rFonts w:ascii="Arial" w:hAnsi="Arial" w:cs="Arial"/>
          <w:b/>
          <w:sz w:val="16"/>
          <w:szCs w:val="16"/>
        </w:rPr>
        <w:t>.1.1.</w:t>
      </w:r>
      <w:r w:rsidRPr="001E6FF3">
        <w:rPr>
          <w:rFonts w:ascii="Arial" w:hAnsi="Arial" w:cs="Arial"/>
          <w:sz w:val="16"/>
          <w:szCs w:val="16"/>
        </w:rPr>
        <w:t xml:space="preserve"> Advertência, que será aplicada por meio de notificação, estabelecendo o prazo de 05 (cinco) dias úteis para que a empresa contratada apresente justificativas para o atraso, que só serão aceitas m</w:t>
      </w:r>
      <w:r>
        <w:rPr>
          <w:rFonts w:ascii="Arial" w:hAnsi="Arial" w:cs="Arial"/>
          <w:sz w:val="16"/>
          <w:szCs w:val="16"/>
        </w:rPr>
        <w:t>ediante crivo da Administração;</w:t>
      </w:r>
    </w:p>
    <w:p w:rsidR="001E6FF3" w:rsidRPr="001E6FF3" w:rsidRDefault="001E6FF3" w:rsidP="001E6FF3">
      <w:pPr>
        <w:suppressAutoHyphens/>
        <w:spacing w:line="100" w:lineRule="atLeast"/>
        <w:ind w:right="47"/>
        <w:jc w:val="both"/>
        <w:rPr>
          <w:rFonts w:ascii="Arial" w:hAnsi="Arial" w:cs="Arial"/>
          <w:sz w:val="16"/>
          <w:szCs w:val="16"/>
        </w:rPr>
      </w:pPr>
      <w:r w:rsidRPr="001E6FF3">
        <w:rPr>
          <w:rFonts w:ascii="Arial" w:hAnsi="Arial" w:cs="Arial"/>
          <w:b/>
          <w:sz w:val="16"/>
          <w:szCs w:val="16"/>
        </w:rPr>
        <w:t>9</w:t>
      </w:r>
      <w:r w:rsidRPr="001E6FF3">
        <w:rPr>
          <w:rFonts w:ascii="Arial" w:hAnsi="Arial" w:cs="Arial"/>
          <w:b/>
          <w:sz w:val="16"/>
          <w:szCs w:val="16"/>
        </w:rPr>
        <w:t>.1.2.</w:t>
      </w:r>
      <w:r w:rsidRPr="001E6FF3">
        <w:rPr>
          <w:rFonts w:ascii="Arial" w:hAnsi="Arial" w:cs="Arial"/>
          <w:sz w:val="16"/>
          <w:szCs w:val="16"/>
        </w:rPr>
        <w:t xml:space="preserve"> Multa moratória correspondente a 0,5% (cinco décimos por cento) sobre o valor do contrato, por dia de atraso no cumprimento das obrigações assumidas, até a data do efetivo adimplemento, observado o limite de 10 (dez) dias corridos, após o qual será caracterizada a inexecução parcial ou tota</w:t>
      </w:r>
      <w:r>
        <w:rPr>
          <w:rFonts w:ascii="Arial" w:hAnsi="Arial" w:cs="Arial"/>
          <w:sz w:val="16"/>
          <w:szCs w:val="16"/>
        </w:rPr>
        <w:t>l do contrato, conforme o caso;</w:t>
      </w:r>
    </w:p>
    <w:p w:rsidR="001E6FF3" w:rsidRPr="001E6FF3" w:rsidRDefault="001E6FF3" w:rsidP="001E6FF3">
      <w:pPr>
        <w:suppressAutoHyphens/>
        <w:spacing w:line="100" w:lineRule="atLeast"/>
        <w:ind w:right="47"/>
        <w:jc w:val="both"/>
        <w:rPr>
          <w:rFonts w:ascii="Arial" w:hAnsi="Arial" w:cs="Arial"/>
          <w:sz w:val="16"/>
          <w:szCs w:val="16"/>
        </w:rPr>
      </w:pPr>
      <w:r w:rsidRPr="001E6FF3">
        <w:rPr>
          <w:rFonts w:ascii="Arial" w:hAnsi="Arial" w:cs="Arial"/>
          <w:b/>
          <w:sz w:val="16"/>
          <w:szCs w:val="16"/>
        </w:rPr>
        <w:t>9</w:t>
      </w:r>
      <w:r w:rsidRPr="001E6FF3">
        <w:rPr>
          <w:rFonts w:ascii="Arial" w:hAnsi="Arial" w:cs="Arial"/>
          <w:b/>
          <w:sz w:val="16"/>
          <w:szCs w:val="16"/>
        </w:rPr>
        <w:t>.1.2.1.</w:t>
      </w:r>
      <w:r w:rsidRPr="001E6FF3">
        <w:rPr>
          <w:rFonts w:ascii="Arial" w:hAnsi="Arial" w:cs="Arial"/>
          <w:sz w:val="16"/>
          <w:szCs w:val="16"/>
        </w:rPr>
        <w:t xml:space="preserve"> A multa moratória será aplicada a partir do 1º dia útil da inadimplência, contado da data definida para o regular cumprimento da obrigação;</w:t>
      </w:r>
    </w:p>
    <w:p w:rsidR="001E6FF3" w:rsidRPr="001E6FF3" w:rsidRDefault="001E6FF3" w:rsidP="001E6FF3">
      <w:pPr>
        <w:suppressAutoHyphens/>
        <w:spacing w:line="100" w:lineRule="atLeast"/>
        <w:ind w:right="47"/>
        <w:jc w:val="both"/>
        <w:rPr>
          <w:rFonts w:ascii="Arial" w:hAnsi="Arial" w:cs="Arial"/>
          <w:sz w:val="16"/>
          <w:szCs w:val="16"/>
        </w:rPr>
      </w:pPr>
    </w:p>
    <w:p w:rsidR="001E6FF3" w:rsidRPr="001E6FF3" w:rsidRDefault="001E6FF3" w:rsidP="001E6FF3">
      <w:pPr>
        <w:suppressAutoHyphens/>
        <w:spacing w:line="100" w:lineRule="atLeast"/>
        <w:ind w:right="47"/>
        <w:jc w:val="both"/>
        <w:rPr>
          <w:rFonts w:ascii="Arial" w:hAnsi="Arial" w:cs="Arial"/>
          <w:sz w:val="16"/>
          <w:szCs w:val="16"/>
        </w:rPr>
      </w:pPr>
      <w:r w:rsidRPr="001E6FF3">
        <w:rPr>
          <w:rFonts w:ascii="Arial" w:hAnsi="Arial" w:cs="Arial"/>
          <w:b/>
          <w:sz w:val="16"/>
          <w:szCs w:val="16"/>
        </w:rPr>
        <w:lastRenderedPageBreak/>
        <w:t>9</w:t>
      </w:r>
      <w:r w:rsidRPr="001E6FF3">
        <w:rPr>
          <w:rFonts w:ascii="Arial" w:hAnsi="Arial" w:cs="Arial"/>
          <w:b/>
          <w:sz w:val="16"/>
          <w:szCs w:val="16"/>
        </w:rPr>
        <w:t>.1.3.</w:t>
      </w:r>
      <w:r w:rsidRPr="001E6FF3">
        <w:rPr>
          <w:rFonts w:ascii="Arial" w:hAnsi="Arial" w:cs="Arial"/>
          <w:sz w:val="16"/>
          <w:szCs w:val="16"/>
        </w:rPr>
        <w:t xml:space="preserve"> Multa moratória de 0,5% (cinco décimos por cento) sobre o valor do contrato, por dia de atraso na assinatura do instrumento contratual ou no recebimento da Ordem de Fornecimento ou da Nota de Emprenho, observado o limite de 10 (dez) dias corridos, após o qual será caracterizada a inexecução total do contrato, salvo no caso de justifica</w:t>
      </w:r>
      <w:r>
        <w:rPr>
          <w:rFonts w:ascii="Arial" w:hAnsi="Arial" w:cs="Arial"/>
          <w:sz w:val="16"/>
          <w:szCs w:val="16"/>
        </w:rPr>
        <w:t>tiva aceita pela Administração;</w:t>
      </w:r>
    </w:p>
    <w:p w:rsidR="001E6FF3" w:rsidRPr="001E6FF3" w:rsidRDefault="001E6FF3" w:rsidP="001E6FF3">
      <w:pPr>
        <w:suppressAutoHyphens/>
        <w:spacing w:line="100" w:lineRule="atLeast"/>
        <w:ind w:right="47"/>
        <w:jc w:val="both"/>
        <w:rPr>
          <w:rFonts w:ascii="Arial" w:hAnsi="Arial" w:cs="Arial"/>
          <w:sz w:val="16"/>
          <w:szCs w:val="16"/>
        </w:rPr>
      </w:pPr>
      <w:r w:rsidRPr="001E6FF3">
        <w:rPr>
          <w:rFonts w:ascii="Arial" w:hAnsi="Arial" w:cs="Arial"/>
          <w:b/>
          <w:sz w:val="16"/>
          <w:szCs w:val="16"/>
        </w:rPr>
        <w:t>9</w:t>
      </w:r>
      <w:r w:rsidRPr="001E6FF3">
        <w:rPr>
          <w:rFonts w:ascii="Arial" w:hAnsi="Arial" w:cs="Arial"/>
          <w:b/>
          <w:sz w:val="16"/>
          <w:szCs w:val="16"/>
        </w:rPr>
        <w:t>.1.4.</w:t>
      </w:r>
      <w:r w:rsidRPr="001E6FF3">
        <w:rPr>
          <w:rFonts w:ascii="Arial" w:hAnsi="Arial" w:cs="Arial"/>
          <w:sz w:val="16"/>
          <w:szCs w:val="16"/>
        </w:rPr>
        <w:t xml:space="preserve"> Multa de 10% (dez por cento) sobre o valor do contrato, pela recusa injustificada em assinar o contrato, em aceitar ou retirar o instrumento equivalente (nota de empenho), ou em receber a Ordem de Fornecimento, caso em que será caracterizada a inexecução tota</w:t>
      </w:r>
      <w:r>
        <w:rPr>
          <w:rFonts w:ascii="Arial" w:hAnsi="Arial" w:cs="Arial"/>
          <w:sz w:val="16"/>
          <w:szCs w:val="16"/>
        </w:rPr>
        <w:t xml:space="preserve">l do contrato, salvo no caso de </w:t>
      </w:r>
      <w:r w:rsidRPr="001E6FF3">
        <w:rPr>
          <w:rFonts w:ascii="Arial" w:hAnsi="Arial" w:cs="Arial"/>
          <w:sz w:val="16"/>
          <w:szCs w:val="16"/>
        </w:rPr>
        <w:t>justificativa aceita pela A</w:t>
      </w:r>
      <w:r>
        <w:rPr>
          <w:rFonts w:ascii="Arial" w:hAnsi="Arial" w:cs="Arial"/>
          <w:sz w:val="16"/>
          <w:szCs w:val="16"/>
        </w:rPr>
        <w:t>dministração;</w:t>
      </w:r>
    </w:p>
    <w:p w:rsidR="001E6FF3" w:rsidRPr="001E6FF3" w:rsidRDefault="001E6FF3" w:rsidP="001E6FF3">
      <w:pPr>
        <w:suppressAutoHyphens/>
        <w:spacing w:line="100" w:lineRule="atLeast"/>
        <w:ind w:right="47"/>
        <w:jc w:val="both"/>
        <w:rPr>
          <w:rFonts w:ascii="Arial" w:hAnsi="Arial" w:cs="Arial"/>
          <w:sz w:val="16"/>
          <w:szCs w:val="16"/>
        </w:rPr>
      </w:pPr>
      <w:r w:rsidRPr="001E6FF3">
        <w:rPr>
          <w:rFonts w:ascii="Arial" w:hAnsi="Arial" w:cs="Arial"/>
          <w:b/>
          <w:sz w:val="16"/>
          <w:szCs w:val="16"/>
        </w:rPr>
        <w:t>9</w:t>
      </w:r>
      <w:r w:rsidRPr="001E6FF3">
        <w:rPr>
          <w:rFonts w:ascii="Arial" w:hAnsi="Arial" w:cs="Arial"/>
          <w:b/>
          <w:sz w:val="16"/>
          <w:szCs w:val="16"/>
        </w:rPr>
        <w:t>.1.5.</w:t>
      </w:r>
      <w:r w:rsidRPr="001E6FF3">
        <w:rPr>
          <w:rFonts w:ascii="Arial" w:hAnsi="Arial" w:cs="Arial"/>
          <w:sz w:val="16"/>
          <w:szCs w:val="16"/>
        </w:rPr>
        <w:t xml:space="preserve"> Multa de 10% (dez por cento) sobre o valor do produto não entregue, no caso de inexecução parcial, sem embargo de indenização dos prejuízos porventura causados ao DER/RO pel</w:t>
      </w:r>
      <w:r>
        <w:rPr>
          <w:rFonts w:ascii="Arial" w:hAnsi="Arial" w:cs="Arial"/>
          <w:sz w:val="16"/>
          <w:szCs w:val="16"/>
        </w:rPr>
        <w:t>a execução parcial do contrato;</w:t>
      </w:r>
    </w:p>
    <w:p w:rsidR="001E6FF3" w:rsidRPr="001E6FF3" w:rsidRDefault="001E6FF3" w:rsidP="001E6FF3">
      <w:pPr>
        <w:suppressAutoHyphens/>
        <w:spacing w:line="100" w:lineRule="atLeast"/>
        <w:ind w:right="47"/>
        <w:jc w:val="both"/>
        <w:rPr>
          <w:rFonts w:ascii="Arial" w:hAnsi="Arial" w:cs="Arial"/>
          <w:sz w:val="16"/>
          <w:szCs w:val="16"/>
        </w:rPr>
      </w:pPr>
      <w:r w:rsidRPr="001E6FF3">
        <w:rPr>
          <w:rFonts w:ascii="Arial" w:hAnsi="Arial" w:cs="Arial"/>
          <w:b/>
          <w:sz w:val="16"/>
          <w:szCs w:val="16"/>
        </w:rPr>
        <w:t>9</w:t>
      </w:r>
      <w:r w:rsidRPr="001E6FF3">
        <w:rPr>
          <w:rFonts w:ascii="Arial" w:hAnsi="Arial" w:cs="Arial"/>
          <w:b/>
          <w:sz w:val="16"/>
          <w:szCs w:val="16"/>
        </w:rPr>
        <w:t>.1.6.</w:t>
      </w:r>
      <w:r w:rsidRPr="001E6FF3">
        <w:rPr>
          <w:rFonts w:ascii="Arial" w:hAnsi="Arial" w:cs="Arial"/>
          <w:sz w:val="16"/>
          <w:szCs w:val="16"/>
        </w:rPr>
        <w:t xml:space="preserve"> Multa de 10% (dez por cento) sobre o valor total do contrato, no caso de sua inexecução total, sem embargo de indenização dos prejuízos</w:t>
      </w:r>
      <w:r>
        <w:rPr>
          <w:rFonts w:ascii="Arial" w:hAnsi="Arial" w:cs="Arial"/>
          <w:sz w:val="16"/>
          <w:szCs w:val="16"/>
        </w:rPr>
        <w:t xml:space="preserve"> porventura causados ao DER/RO;</w:t>
      </w:r>
    </w:p>
    <w:p w:rsidR="001E6FF3" w:rsidRPr="001E6FF3" w:rsidRDefault="001E6FF3" w:rsidP="001E6FF3">
      <w:pPr>
        <w:suppressAutoHyphens/>
        <w:spacing w:line="100" w:lineRule="atLeast"/>
        <w:ind w:right="47"/>
        <w:jc w:val="both"/>
        <w:rPr>
          <w:rFonts w:ascii="Arial" w:hAnsi="Arial" w:cs="Arial"/>
          <w:sz w:val="16"/>
          <w:szCs w:val="16"/>
        </w:rPr>
      </w:pPr>
      <w:r w:rsidRPr="001E6FF3">
        <w:rPr>
          <w:rFonts w:ascii="Arial" w:hAnsi="Arial" w:cs="Arial"/>
          <w:b/>
          <w:sz w:val="16"/>
          <w:szCs w:val="16"/>
        </w:rPr>
        <w:t>9</w:t>
      </w:r>
      <w:r w:rsidRPr="001E6FF3">
        <w:rPr>
          <w:rFonts w:ascii="Arial" w:hAnsi="Arial" w:cs="Arial"/>
          <w:b/>
          <w:sz w:val="16"/>
          <w:szCs w:val="16"/>
        </w:rPr>
        <w:t>.1.7.</w:t>
      </w:r>
      <w:r w:rsidRPr="001E6FF3">
        <w:rPr>
          <w:rFonts w:ascii="Arial" w:hAnsi="Arial" w:cs="Arial"/>
          <w:sz w:val="16"/>
          <w:szCs w:val="16"/>
        </w:rPr>
        <w:t xml:space="preserve"> Multa de 10% (dez por cento) sobre o valor do produto não entregue, pela recusa injustificada na substituição de material defeituoso no prazo estabele</w:t>
      </w:r>
      <w:r>
        <w:rPr>
          <w:rFonts w:ascii="Arial" w:hAnsi="Arial" w:cs="Arial"/>
          <w:sz w:val="16"/>
          <w:szCs w:val="16"/>
        </w:rPr>
        <w:t>cido neste Termo de Referência;</w:t>
      </w:r>
    </w:p>
    <w:p w:rsidR="001E6FF3" w:rsidRPr="001E6FF3" w:rsidRDefault="001E6FF3" w:rsidP="001E6FF3">
      <w:pPr>
        <w:suppressAutoHyphens/>
        <w:spacing w:line="100" w:lineRule="atLeast"/>
        <w:ind w:right="47"/>
        <w:jc w:val="both"/>
        <w:rPr>
          <w:rFonts w:ascii="Arial" w:hAnsi="Arial" w:cs="Arial"/>
          <w:sz w:val="16"/>
          <w:szCs w:val="16"/>
        </w:rPr>
      </w:pPr>
      <w:r w:rsidRPr="001E6FF3">
        <w:rPr>
          <w:rFonts w:ascii="Arial" w:hAnsi="Arial" w:cs="Arial"/>
          <w:b/>
          <w:sz w:val="16"/>
          <w:szCs w:val="16"/>
        </w:rPr>
        <w:t>9</w:t>
      </w:r>
      <w:r w:rsidRPr="001E6FF3">
        <w:rPr>
          <w:rFonts w:ascii="Arial" w:hAnsi="Arial" w:cs="Arial"/>
          <w:b/>
          <w:sz w:val="16"/>
          <w:szCs w:val="16"/>
        </w:rPr>
        <w:t>.1.8.</w:t>
      </w:r>
      <w:r w:rsidRPr="001E6FF3">
        <w:rPr>
          <w:rFonts w:ascii="Arial" w:hAnsi="Arial" w:cs="Arial"/>
          <w:sz w:val="16"/>
          <w:szCs w:val="16"/>
        </w:rPr>
        <w:t xml:space="preserve"> 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w:t>
      </w:r>
      <w:r>
        <w:rPr>
          <w:rFonts w:ascii="Arial" w:hAnsi="Arial" w:cs="Arial"/>
          <w:sz w:val="16"/>
          <w:szCs w:val="16"/>
        </w:rPr>
        <w:t>tiva aceita pela administração;</w:t>
      </w:r>
    </w:p>
    <w:p w:rsidR="001E6FF3" w:rsidRPr="001E6FF3" w:rsidRDefault="001E6FF3" w:rsidP="001E6FF3">
      <w:pPr>
        <w:suppressAutoHyphens/>
        <w:spacing w:line="100" w:lineRule="atLeast"/>
        <w:ind w:right="47"/>
        <w:jc w:val="both"/>
        <w:rPr>
          <w:rFonts w:ascii="Arial" w:hAnsi="Arial" w:cs="Arial"/>
          <w:sz w:val="16"/>
          <w:szCs w:val="16"/>
        </w:rPr>
      </w:pPr>
      <w:r w:rsidRPr="001E6FF3">
        <w:rPr>
          <w:rFonts w:ascii="Arial" w:hAnsi="Arial" w:cs="Arial"/>
          <w:b/>
          <w:sz w:val="16"/>
          <w:szCs w:val="16"/>
        </w:rPr>
        <w:t>9</w:t>
      </w:r>
      <w:r w:rsidRPr="001E6FF3">
        <w:rPr>
          <w:rFonts w:ascii="Arial" w:hAnsi="Arial" w:cs="Arial"/>
          <w:b/>
          <w:sz w:val="16"/>
          <w:szCs w:val="16"/>
        </w:rPr>
        <w:t>.2.</w:t>
      </w:r>
      <w:r w:rsidRPr="001E6FF3">
        <w:rPr>
          <w:rFonts w:ascii="Arial" w:hAnsi="Arial" w:cs="Arial"/>
          <w:sz w:val="16"/>
          <w:szCs w:val="16"/>
        </w:rPr>
        <w:t xml:space="preserve"> A multa prevista nos subitens </w:t>
      </w:r>
      <w:r>
        <w:rPr>
          <w:rFonts w:ascii="Arial" w:hAnsi="Arial" w:cs="Arial"/>
          <w:sz w:val="16"/>
          <w:szCs w:val="16"/>
        </w:rPr>
        <w:t>9</w:t>
      </w:r>
      <w:r w:rsidRPr="001E6FF3">
        <w:rPr>
          <w:rFonts w:ascii="Arial" w:hAnsi="Arial" w:cs="Arial"/>
          <w:sz w:val="16"/>
          <w:szCs w:val="16"/>
        </w:rPr>
        <w:t xml:space="preserve">.1.2, </w:t>
      </w:r>
      <w:r>
        <w:rPr>
          <w:rFonts w:ascii="Arial" w:hAnsi="Arial" w:cs="Arial"/>
          <w:sz w:val="16"/>
          <w:szCs w:val="16"/>
        </w:rPr>
        <w:t>9</w:t>
      </w:r>
      <w:r w:rsidRPr="001E6FF3">
        <w:rPr>
          <w:rFonts w:ascii="Arial" w:hAnsi="Arial" w:cs="Arial"/>
          <w:sz w:val="16"/>
          <w:szCs w:val="16"/>
        </w:rPr>
        <w:t xml:space="preserve">.1.3 e </w:t>
      </w:r>
      <w:r>
        <w:rPr>
          <w:rFonts w:ascii="Arial" w:hAnsi="Arial" w:cs="Arial"/>
          <w:sz w:val="16"/>
          <w:szCs w:val="16"/>
        </w:rPr>
        <w:t>9</w:t>
      </w:r>
      <w:r w:rsidRPr="001E6FF3">
        <w:rPr>
          <w:rFonts w:ascii="Arial" w:hAnsi="Arial" w:cs="Arial"/>
          <w:sz w:val="16"/>
          <w:szCs w:val="16"/>
        </w:rPr>
        <w:t>.1.8 poderão ser aplicadas isoladas ou em conjunto com as previstas nos subitens 16.1.5 e 16.1.6</w:t>
      </w:r>
      <w:r>
        <w:rPr>
          <w:rFonts w:ascii="Arial" w:hAnsi="Arial" w:cs="Arial"/>
          <w:sz w:val="16"/>
          <w:szCs w:val="16"/>
        </w:rPr>
        <w:t>;</w:t>
      </w:r>
    </w:p>
    <w:p w:rsidR="001E6FF3" w:rsidRPr="001E6FF3" w:rsidRDefault="001E6FF3" w:rsidP="001E6FF3">
      <w:pPr>
        <w:suppressAutoHyphens/>
        <w:spacing w:line="100" w:lineRule="atLeast"/>
        <w:ind w:right="47"/>
        <w:jc w:val="both"/>
        <w:rPr>
          <w:rFonts w:ascii="Arial" w:hAnsi="Arial" w:cs="Arial"/>
          <w:sz w:val="16"/>
          <w:szCs w:val="16"/>
        </w:rPr>
      </w:pPr>
      <w:r w:rsidRPr="001E6FF3">
        <w:rPr>
          <w:rFonts w:ascii="Arial" w:hAnsi="Arial" w:cs="Arial"/>
          <w:b/>
          <w:sz w:val="16"/>
          <w:szCs w:val="16"/>
        </w:rPr>
        <w:t>9</w:t>
      </w:r>
      <w:r w:rsidRPr="001E6FF3">
        <w:rPr>
          <w:rFonts w:ascii="Arial" w:hAnsi="Arial" w:cs="Arial"/>
          <w:b/>
          <w:sz w:val="16"/>
          <w:szCs w:val="16"/>
        </w:rPr>
        <w:t>.3.</w:t>
      </w:r>
      <w:r w:rsidRPr="001E6FF3">
        <w:rPr>
          <w:rFonts w:ascii="Arial" w:hAnsi="Arial" w:cs="Arial"/>
          <w:sz w:val="16"/>
          <w:szCs w:val="16"/>
        </w:rPr>
        <w:t xml:space="preserve">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w:t>
      </w:r>
      <w:r>
        <w:rPr>
          <w:rFonts w:ascii="Arial" w:hAnsi="Arial" w:cs="Arial"/>
          <w:sz w:val="16"/>
          <w:szCs w:val="16"/>
        </w:rPr>
        <w:t>ão em dívida ativa.</w:t>
      </w:r>
    </w:p>
    <w:p w:rsidR="001E6FF3" w:rsidRPr="001E6FF3" w:rsidRDefault="001E6FF3" w:rsidP="001E6FF3">
      <w:pPr>
        <w:suppressAutoHyphens/>
        <w:spacing w:line="100" w:lineRule="atLeast"/>
        <w:ind w:right="47"/>
        <w:jc w:val="both"/>
        <w:rPr>
          <w:rFonts w:ascii="Arial" w:hAnsi="Arial" w:cs="Arial"/>
          <w:sz w:val="16"/>
          <w:szCs w:val="16"/>
        </w:rPr>
      </w:pPr>
      <w:r w:rsidRPr="002902B6">
        <w:rPr>
          <w:rFonts w:ascii="Arial" w:hAnsi="Arial" w:cs="Arial"/>
          <w:b/>
          <w:sz w:val="16"/>
          <w:szCs w:val="16"/>
        </w:rPr>
        <w:t>9</w:t>
      </w:r>
      <w:r w:rsidRPr="002902B6">
        <w:rPr>
          <w:rFonts w:ascii="Arial" w:hAnsi="Arial" w:cs="Arial"/>
          <w:b/>
          <w:sz w:val="16"/>
          <w:szCs w:val="16"/>
        </w:rPr>
        <w:t>.4.</w:t>
      </w:r>
      <w:r w:rsidRPr="001E6FF3">
        <w:rPr>
          <w:rFonts w:ascii="Arial" w:hAnsi="Arial" w:cs="Arial"/>
          <w:sz w:val="16"/>
          <w:szCs w:val="16"/>
        </w:rPr>
        <w:t xml:space="preserve"> 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5 (cinco) anos, sem prejuízo das multas previstas no presente instrumento </w:t>
      </w:r>
      <w:r>
        <w:rPr>
          <w:rFonts w:ascii="Arial" w:hAnsi="Arial" w:cs="Arial"/>
          <w:sz w:val="16"/>
          <w:szCs w:val="16"/>
        </w:rPr>
        <w:t>e das demais cominações legais.</w:t>
      </w:r>
    </w:p>
    <w:p w:rsidR="00E97174" w:rsidRPr="001E6FF3" w:rsidRDefault="001E6FF3" w:rsidP="001E6FF3">
      <w:pPr>
        <w:suppressAutoHyphens/>
        <w:spacing w:line="100" w:lineRule="atLeast"/>
        <w:ind w:right="47"/>
        <w:jc w:val="both"/>
        <w:rPr>
          <w:rFonts w:ascii="Arial" w:hAnsi="Arial" w:cs="Arial"/>
          <w:sz w:val="16"/>
          <w:szCs w:val="16"/>
        </w:rPr>
      </w:pPr>
      <w:r w:rsidRPr="002902B6">
        <w:rPr>
          <w:rFonts w:ascii="Arial" w:hAnsi="Arial" w:cs="Arial"/>
          <w:b/>
          <w:sz w:val="16"/>
          <w:szCs w:val="16"/>
        </w:rPr>
        <w:t>9</w:t>
      </w:r>
      <w:r w:rsidRPr="002902B6">
        <w:rPr>
          <w:rFonts w:ascii="Arial" w:hAnsi="Arial" w:cs="Arial"/>
          <w:b/>
          <w:sz w:val="16"/>
          <w:szCs w:val="16"/>
        </w:rPr>
        <w:t>.5.</w:t>
      </w:r>
      <w:r w:rsidRPr="001E6FF3">
        <w:rPr>
          <w:rFonts w:ascii="Arial" w:hAnsi="Arial" w:cs="Arial"/>
          <w:sz w:val="16"/>
          <w:szCs w:val="16"/>
        </w:rPr>
        <w:t xml:space="preserve"> 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rsidR="001E6FF3" w:rsidRPr="00D7163F" w:rsidRDefault="001E6FF3" w:rsidP="001E6FF3">
      <w:pPr>
        <w:suppressAutoHyphens/>
        <w:spacing w:line="100" w:lineRule="atLeast"/>
        <w:ind w:right="47"/>
        <w:jc w:val="both"/>
        <w:rPr>
          <w:rFonts w:ascii="Arial" w:hAnsi="Arial" w:cs="Arial"/>
          <w:sz w:val="16"/>
          <w:szCs w:val="16"/>
        </w:rPr>
      </w:pPr>
    </w:p>
    <w:p w:rsidR="009D2314" w:rsidRPr="009B3214" w:rsidRDefault="00CC63C7" w:rsidP="00D7163F">
      <w:pPr>
        <w:suppressAutoHyphens/>
        <w:spacing w:line="100" w:lineRule="atLeast"/>
        <w:ind w:right="47"/>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AF3670" w:rsidRDefault="00AF3670" w:rsidP="009D2314">
      <w:pPr>
        <w:jc w:val="both"/>
        <w:rPr>
          <w:rFonts w:ascii="Arial" w:hAnsi="Arial" w:cs="Arial"/>
          <w:color w:val="000000"/>
          <w:sz w:val="16"/>
          <w:szCs w:val="16"/>
        </w:rPr>
      </w:pPr>
    </w:p>
    <w:p w:rsidR="00AF3670" w:rsidRPr="009A54D1" w:rsidRDefault="00AF3670"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r w:rsidR="00124A53" w:rsidRPr="009A54D1">
        <w:rPr>
          <w:rFonts w:ascii="Arial" w:hAnsi="Arial" w:cs="Arial"/>
          <w:sz w:val="16"/>
          <w:szCs w:val="16"/>
        </w:rPr>
        <w:t>compromisso,</w:t>
      </w:r>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lastRenderedPageBreak/>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2902B6" w:rsidRPr="009A54D1">
        <w:rPr>
          <w:rFonts w:ascii="Arial" w:hAnsi="Arial" w:cs="Arial"/>
          <w:sz w:val="16"/>
          <w:szCs w:val="16"/>
        </w:rPr>
        <w:t>sob 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A55D1F" w:rsidRPr="002902B6" w:rsidRDefault="009D2314" w:rsidP="002902B6">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A55D1F" w:rsidRPr="00EF7CDA" w:rsidRDefault="002902B6" w:rsidP="009D2314">
      <w:pPr>
        <w:jc w:val="both"/>
        <w:rPr>
          <w:rFonts w:ascii="Arial" w:hAnsi="Arial" w:cs="Arial"/>
          <w:bCs/>
          <w:sz w:val="16"/>
          <w:szCs w:val="16"/>
        </w:rPr>
      </w:pPr>
      <w:r w:rsidRPr="002902B6">
        <w:rPr>
          <w:rFonts w:ascii="Arial" w:hAnsi="Arial" w:cs="Arial"/>
          <w:b/>
          <w:bCs/>
          <w:sz w:val="16"/>
          <w:szCs w:val="16"/>
        </w:rPr>
        <w:t>DER</w:t>
      </w:r>
      <w:r w:rsidR="00EF7CDA" w:rsidRPr="00EF7CDA">
        <w:rPr>
          <w:rFonts w:ascii="Arial" w:hAnsi="Arial" w:cs="Arial"/>
          <w:bCs/>
          <w:sz w:val="16"/>
          <w:szCs w:val="16"/>
        </w:rPr>
        <w:t xml:space="preserve"> </w:t>
      </w:r>
      <w:r w:rsidR="00A55D1F" w:rsidRPr="00EF7CDA">
        <w:rPr>
          <w:rFonts w:ascii="Arial" w:hAnsi="Arial" w:cs="Arial"/>
          <w:bCs/>
          <w:sz w:val="16"/>
          <w:szCs w:val="16"/>
        </w:rPr>
        <w:t>–</w:t>
      </w:r>
      <w:r w:rsidR="00C6385B">
        <w:rPr>
          <w:rFonts w:ascii="Arial" w:hAnsi="Arial" w:cs="Arial"/>
          <w:bCs/>
          <w:sz w:val="16"/>
          <w:szCs w:val="16"/>
        </w:rPr>
        <w:t xml:space="preserve"> </w:t>
      </w:r>
      <w:r>
        <w:rPr>
          <w:rFonts w:ascii="Arial" w:hAnsi="Arial" w:cs="Arial"/>
          <w:bCs/>
          <w:sz w:val="16"/>
          <w:szCs w:val="16"/>
        </w:rPr>
        <w:t xml:space="preserve">Departamento </w:t>
      </w:r>
      <w:r>
        <w:rPr>
          <w:rFonts w:ascii="Arial" w:hAnsi="Arial" w:cs="Arial"/>
          <w:color w:val="000000" w:themeColor="text1"/>
          <w:sz w:val="16"/>
          <w:szCs w:val="16"/>
        </w:rPr>
        <w:t>de Estradas de Rodagem e</w:t>
      </w:r>
      <w:r w:rsidRPr="001E6FF3">
        <w:rPr>
          <w:rFonts w:ascii="Arial" w:hAnsi="Arial" w:cs="Arial"/>
          <w:color w:val="000000" w:themeColor="text1"/>
          <w:sz w:val="16"/>
          <w:szCs w:val="16"/>
        </w:rPr>
        <w:t xml:space="preserve"> Transportes</w:t>
      </w:r>
      <w:r w:rsidR="00E97174" w:rsidRPr="00EF7CDA">
        <w:rPr>
          <w:rFonts w:ascii="Arial" w:hAnsi="Arial" w:cs="Arial"/>
          <w:bCs/>
          <w:sz w:val="16"/>
          <w:szCs w:val="16"/>
        </w:rPr>
        <w:t>.</w:t>
      </w:r>
    </w:p>
    <w:p w:rsidR="00930BDE" w:rsidRPr="00EF7CDA" w:rsidRDefault="00EF7CDA" w:rsidP="00C6385B">
      <w:pPr>
        <w:tabs>
          <w:tab w:val="left" w:pos="1475"/>
          <w:tab w:val="left" w:pos="4847"/>
        </w:tabs>
        <w:jc w:val="both"/>
        <w:rPr>
          <w:rFonts w:ascii="Arial" w:hAnsi="Arial" w:cs="Arial"/>
          <w:bCs/>
          <w:sz w:val="16"/>
          <w:szCs w:val="16"/>
        </w:rPr>
      </w:pPr>
      <w:r w:rsidRPr="00EF7CDA">
        <w:rPr>
          <w:rFonts w:ascii="Arial" w:hAnsi="Arial" w:cs="Arial"/>
          <w:bCs/>
          <w:sz w:val="16"/>
          <w:szCs w:val="16"/>
        </w:rPr>
        <w:tab/>
      </w:r>
      <w:r w:rsidR="00C6385B">
        <w:rPr>
          <w:rFonts w:ascii="Arial" w:hAnsi="Arial" w:cs="Arial"/>
          <w:bCs/>
          <w:sz w:val="16"/>
          <w:szCs w:val="16"/>
        </w:rPr>
        <w:tab/>
      </w: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bookmarkStart w:id="1" w:name="_GoBack"/>
      <w:bookmarkEnd w:id="1"/>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A55D1F" w:rsidP="00526790">
      <w:pPr>
        <w:ind w:right="47"/>
        <w:jc w:val="both"/>
        <w:rPr>
          <w:rFonts w:ascii="Arial" w:hAnsi="Arial" w:cs="Arial"/>
          <w:b/>
          <w:bCs/>
          <w:color w:val="000000"/>
          <w:sz w:val="10"/>
          <w:szCs w:val="10"/>
        </w:rPr>
      </w:pPr>
      <w:r>
        <w:rPr>
          <w:rFonts w:ascii="Arial" w:hAnsi="Arial" w:cs="Arial"/>
          <w:b/>
          <w:bCs/>
          <w:color w:val="000000"/>
          <w:sz w:val="10"/>
          <w:szCs w:val="10"/>
        </w:rPr>
        <w:t>RL</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4C83" w:rsidRDefault="00E54C83">
      <w:r>
        <w:separator/>
      </w:r>
    </w:p>
  </w:endnote>
  <w:endnote w:type="continuationSeparator" w:id="0">
    <w:p w:rsidR="00E54C83" w:rsidRDefault="00E54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4C83" w:rsidRDefault="00E54C83">
      <w:r>
        <w:separator/>
      </w:r>
    </w:p>
  </w:footnote>
  <w:footnote w:type="continuationSeparator" w:id="0">
    <w:p w:rsidR="00E54C83" w:rsidRDefault="00E54C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4C83" w:rsidRDefault="00E54C8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03C6F9B"/>
    <w:multiLevelType w:val="hybridMultilevel"/>
    <w:tmpl w:val="6DC21E5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7F93F72"/>
    <w:multiLevelType w:val="multilevel"/>
    <w:tmpl w:val="7518A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1B364D0"/>
    <w:multiLevelType w:val="multilevel"/>
    <w:tmpl w:val="AA6A0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C7E61FF"/>
    <w:multiLevelType w:val="multilevel"/>
    <w:tmpl w:val="96B4F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FD22E7F"/>
    <w:multiLevelType w:val="multilevel"/>
    <w:tmpl w:val="E6DE9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5562CB5"/>
    <w:multiLevelType w:val="multilevel"/>
    <w:tmpl w:val="9F180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B2A1E53"/>
    <w:multiLevelType w:val="multilevel"/>
    <w:tmpl w:val="FF864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6577511"/>
    <w:multiLevelType w:val="multilevel"/>
    <w:tmpl w:val="D548B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74301E30"/>
    <w:multiLevelType w:val="multilevel"/>
    <w:tmpl w:val="ABEAB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2"/>
  </w:num>
  <w:num w:numId="2">
    <w:abstractNumId w:val="1"/>
    <w:lvlOverride w:ilvl="0">
      <w:startOverride w:val="2"/>
    </w:lvlOverride>
  </w:num>
  <w:num w:numId="3">
    <w:abstractNumId w:val="4"/>
    <w:lvlOverride w:ilvl="0">
      <w:startOverride w:val="3"/>
    </w:lvlOverride>
  </w:num>
  <w:num w:numId="4">
    <w:abstractNumId w:val="16"/>
    <w:lvlOverride w:ilvl="0">
      <w:startOverride w:val="4"/>
    </w:lvlOverride>
  </w:num>
  <w:num w:numId="5">
    <w:abstractNumId w:val="15"/>
    <w:lvlOverride w:ilvl="0">
      <w:startOverride w:val="5"/>
    </w:lvlOverride>
  </w:num>
  <w:num w:numId="6">
    <w:abstractNumId w:val="8"/>
    <w:lvlOverride w:ilvl="0">
      <w:startOverride w:val="6"/>
    </w:lvlOverride>
  </w:num>
  <w:num w:numId="7">
    <w:abstractNumId w:val="6"/>
    <w:lvlOverride w:ilvl="0">
      <w:startOverride w:val="7"/>
    </w:lvlOverride>
  </w:num>
  <w:num w:numId="8">
    <w:abstractNumId w:val="12"/>
    <w:lvlOverride w:ilvl="0">
      <w:startOverride w:val="8"/>
    </w:lvlOverride>
  </w:num>
  <w:num w:numId="9">
    <w:abstractNumId w:val="21"/>
    <w:lvlOverride w:ilvl="0">
      <w:startOverride w:val="9"/>
    </w:lvlOverride>
  </w:num>
  <w:num w:numId="10">
    <w:abstractNumId w:val="18"/>
    <w:lvlOverride w:ilvl="0">
      <w:startOverride w:val="10"/>
    </w:lvlOverride>
  </w:num>
  <w:num w:numId="11">
    <w:abstractNumId w:val="5"/>
    <w:lvlOverride w:ilvl="0">
      <w:startOverride w:val="11"/>
    </w:lvlOverride>
  </w:num>
  <w:num w:numId="12">
    <w:abstractNumId w:val="14"/>
  </w:num>
  <w:num w:numId="13">
    <w:abstractNumId w:val="23"/>
  </w:num>
  <w:num w:numId="14">
    <w:abstractNumId w:val="20"/>
  </w:num>
  <w:num w:numId="15">
    <w:abstractNumId w:val="17"/>
  </w:num>
  <w:num w:numId="16">
    <w:abstractNumId w:val="19"/>
    <w:lvlOverride w:ilvl="0">
      <w:startOverride w:val="2"/>
    </w:lvlOverride>
  </w:num>
  <w:num w:numId="17">
    <w:abstractNumId w:val="22"/>
    <w:lvlOverride w:ilvl="0">
      <w:startOverride w:val="3"/>
    </w:lvlOverride>
  </w:num>
  <w:num w:numId="18">
    <w:abstractNumId w:val="10"/>
    <w:lvlOverride w:ilvl="0">
      <w:startOverride w:val="4"/>
    </w:lvlOverride>
  </w:num>
  <w:num w:numId="19">
    <w:abstractNumId w:val="7"/>
    <w:lvlOverride w:ilvl="0">
      <w:startOverride w:val="5"/>
    </w:lvlOverride>
  </w:num>
  <w:num w:numId="20">
    <w:abstractNumId w:val="9"/>
    <w:lvlOverride w:ilvl="0">
      <w:startOverride w:val="6"/>
    </w:lvlOverride>
  </w:num>
  <w:num w:numId="21">
    <w:abstractNumId w:val="13"/>
    <w:lvlOverride w:ilvl="0">
      <w:startOverride w:val="7"/>
    </w:lvlOverride>
  </w:num>
  <w:num w:numId="22">
    <w:abstractNumId w:val="11"/>
    <w:lvlOverride w:ilvl="0">
      <w:startOverride w:val="8"/>
    </w:lvlOverride>
  </w:num>
  <w:num w:numId="23">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253F7"/>
    <w:rsid w:val="00033E39"/>
    <w:rsid w:val="00040004"/>
    <w:rsid w:val="0004336C"/>
    <w:rsid w:val="00044C20"/>
    <w:rsid w:val="000451EE"/>
    <w:rsid w:val="00045403"/>
    <w:rsid w:val="00052BF3"/>
    <w:rsid w:val="00055A0E"/>
    <w:rsid w:val="00060DA6"/>
    <w:rsid w:val="000637BD"/>
    <w:rsid w:val="000653BC"/>
    <w:rsid w:val="00066D61"/>
    <w:rsid w:val="00067B8E"/>
    <w:rsid w:val="00071315"/>
    <w:rsid w:val="0007170D"/>
    <w:rsid w:val="000718F6"/>
    <w:rsid w:val="00074BB2"/>
    <w:rsid w:val="00077082"/>
    <w:rsid w:val="000840C3"/>
    <w:rsid w:val="00085ABE"/>
    <w:rsid w:val="00094FF4"/>
    <w:rsid w:val="000A160C"/>
    <w:rsid w:val="000A2283"/>
    <w:rsid w:val="000A6C06"/>
    <w:rsid w:val="000A6D1C"/>
    <w:rsid w:val="000A7726"/>
    <w:rsid w:val="000B1908"/>
    <w:rsid w:val="000B2688"/>
    <w:rsid w:val="000B3453"/>
    <w:rsid w:val="000B7916"/>
    <w:rsid w:val="000C055B"/>
    <w:rsid w:val="000C0E03"/>
    <w:rsid w:val="000C6CDD"/>
    <w:rsid w:val="000D04E2"/>
    <w:rsid w:val="000D6832"/>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37C8A"/>
    <w:rsid w:val="00141A61"/>
    <w:rsid w:val="001440E6"/>
    <w:rsid w:val="00145D13"/>
    <w:rsid w:val="00150F0C"/>
    <w:rsid w:val="00154611"/>
    <w:rsid w:val="00156C1F"/>
    <w:rsid w:val="00157C08"/>
    <w:rsid w:val="00160C39"/>
    <w:rsid w:val="00160FBE"/>
    <w:rsid w:val="001625A5"/>
    <w:rsid w:val="001651A2"/>
    <w:rsid w:val="00167705"/>
    <w:rsid w:val="001677BD"/>
    <w:rsid w:val="0017078D"/>
    <w:rsid w:val="00177CC7"/>
    <w:rsid w:val="00181DAB"/>
    <w:rsid w:val="00190648"/>
    <w:rsid w:val="0019378A"/>
    <w:rsid w:val="00196276"/>
    <w:rsid w:val="001A0C25"/>
    <w:rsid w:val="001A4EC2"/>
    <w:rsid w:val="001A63B1"/>
    <w:rsid w:val="001B0DB3"/>
    <w:rsid w:val="001B1455"/>
    <w:rsid w:val="001B298D"/>
    <w:rsid w:val="001C0B88"/>
    <w:rsid w:val="001C18CF"/>
    <w:rsid w:val="001C2D5C"/>
    <w:rsid w:val="001C5530"/>
    <w:rsid w:val="001D03D0"/>
    <w:rsid w:val="001D13A1"/>
    <w:rsid w:val="001D3D13"/>
    <w:rsid w:val="001D515A"/>
    <w:rsid w:val="001D6628"/>
    <w:rsid w:val="001D737C"/>
    <w:rsid w:val="001D7CAD"/>
    <w:rsid w:val="001E07E0"/>
    <w:rsid w:val="001E1A8A"/>
    <w:rsid w:val="001E4390"/>
    <w:rsid w:val="001E5672"/>
    <w:rsid w:val="001E6FF3"/>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6370"/>
    <w:rsid w:val="00257033"/>
    <w:rsid w:val="00260036"/>
    <w:rsid w:val="00263010"/>
    <w:rsid w:val="002640C0"/>
    <w:rsid w:val="00264493"/>
    <w:rsid w:val="00265C0C"/>
    <w:rsid w:val="002660D3"/>
    <w:rsid w:val="0026689A"/>
    <w:rsid w:val="0027115B"/>
    <w:rsid w:val="00282184"/>
    <w:rsid w:val="00282B83"/>
    <w:rsid w:val="0028355D"/>
    <w:rsid w:val="00284428"/>
    <w:rsid w:val="00286A75"/>
    <w:rsid w:val="002902B6"/>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2674"/>
    <w:rsid w:val="003645F7"/>
    <w:rsid w:val="003659F4"/>
    <w:rsid w:val="003721B4"/>
    <w:rsid w:val="003725DB"/>
    <w:rsid w:val="003751B5"/>
    <w:rsid w:val="003820A7"/>
    <w:rsid w:val="003860D7"/>
    <w:rsid w:val="0039010C"/>
    <w:rsid w:val="003931F8"/>
    <w:rsid w:val="00395C4B"/>
    <w:rsid w:val="00396521"/>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1C68"/>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1DA4"/>
    <w:rsid w:val="00534C71"/>
    <w:rsid w:val="00534DCD"/>
    <w:rsid w:val="005353C3"/>
    <w:rsid w:val="00541369"/>
    <w:rsid w:val="0054202E"/>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C080E"/>
    <w:rsid w:val="005C42CC"/>
    <w:rsid w:val="005C50B2"/>
    <w:rsid w:val="005C7BAE"/>
    <w:rsid w:val="005D0A15"/>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C5EE1"/>
    <w:rsid w:val="006D1053"/>
    <w:rsid w:val="006D5469"/>
    <w:rsid w:val="006D6FE5"/>
    <w:rsid w:val="006E566B"/>
    <w:rsid w:val="006E6225"/>
    <w:rsid w:val="006E65B3"/>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6906"/>
    <w:rsid w:val="007C77F5"/>
    <w:rsid w:val="007D1B11"/>
    <w:rsid w:val="007D2ED6"/>
    <w:rsid w:val="007D479C"/>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46B"/>
    <w:rsid w:val="00817C09"/>
    <w:rsid w:val="0082072C"/>
    <w:rsid w:val="00821A00"/>
    <w:rsid w:val="0082511E"/>
    <w:rsid w:val="00826861"/>
    <w:rsid w:val="008337E8"/>
    <w:rsid w:val="00835CCF"/>
    <w:rsid w:val="0084028F"/>
    <w:rsid w:val="0084100A"/>
    <w:rsid w:val="00842C6B"/>
    <w:rsid w:val="00843722"/>
    <w:rsid w:val="00843AD3"/>
    <w:rsid w:val="00844196"/>
    <w:rsid w:val="00850944"/>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F35"/>
    <w:rsid w:val="008D7655"/>
    <w:rsid w:val="008D7D1E"/>
    <w:rsid w:val="008E4E8A"/>
    <w:rsid w:val="008F3332"/>
    <w:rsid w:val="008F6B55"/>
    <w:rsid w:val="008F73CB"/>
    <w:rsid w:val="0090261A"/>
    <w:rsid w:val="00903614"/>
    <w:rsid w:val="00903F42"/>
    <w:rsid w:val="00905D6A"/>
    <w:rsid w:val="00907AA8"/>
    <w:rsid w:val="009111DB"/>
    <w:rsid w:val="00914C49"/>
    <w:rsid w:val="00915659"/>
    <w:rsid w:val="0092053C"/>
    <w:rsid w:val="00921320"/>
    <w:rsid w:val="009274AC"/>
    <w:rsid w:val="00930BDE"/>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5B5A"/>
    <w:rsid w:val="00977B39"/>
    <w:rsid w:val="0098097E"/>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A9D"/>
    <w:rsid w:val="00AC04A8"/>
    <w:rsid w:val="00AC4419"/>
    <w:rsid w:val="00AC50A6"/>
    <w:rsid w:val="00AC50A9"/>
    <w:rsid w:val="00AC6A94"/>
    <w:rsid w:val="00AC7004"/>
    <w:rsid w:val="00AD0282"/>
    <w:rsid w:val="00AD3BD6"/>
    <w:rsid w:val="00AD47CE"/>
    <w:rsid w:val="00AE2687"/>
    <w:rsid w:val="00AE399A"/>
    <w:rsid w:val="00AF0FE7"/>
    <w:rsid w:val="00AF3238"/>
    <w:rsid w:val="00AF3670"/>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E059B"/>
    <w:rsid w:val="00BE2572"/>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385B"/>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453"/>
    <w:rsid w:val="00CB29E7"/>
    <w:rsid w:val="00CB2C39"/>
    <w:rsid w:val="00CC1216"/>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6B68"/>
    <w:rsid w:val="00D5545F"/>
    <w:rsid w:val="00D63A4B"/>
    <w:rsid w:val="00D63D6B"/>
    <w:rsid w:val="00D65B05"/>
    <w:rsid w:val="00D678C8"/>
    <w:rsid w:val="00D7089B"/>
    <w:rsid w:val="00D7163F"/>
    <w:rsid w:val="00D74634"/>
    <w:rsid w:val="00D75B36"/>
    <w:rsid w:val="00D77206"/>
    <w:rsid w:val="00D85EEE"/>
    <w:rsid w:val="00D87FC7"/>
    <w:rsid w:val="00D93EB7"/>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22B10"/>
    <w:rsid w:val="00E23C85"/>
    <w:rsid w:val="00E25115"/>
    <w:rsid w:val="00E40DE3"/>
    <w:rsid w:val="00E40F89"/>
    <w:rsid w:val="00E4549A"/>
    <w:rsid w:val="00E464A7"/>
    <w:rsid w:val="00E522A9"/>
    <w:rsid w:val="00E542CE"/>
    <w:rsid w:val="00E54C83"/>
    <w:rsid w:val="00E55E7F"/>
    <w:rsid w:val="00E717DD"/>
    <w:rsid w:val="00E71AC7"/>
    <w:rsid w:val="00E71CF0"/>
    <w:rsid w:val="00E727D5"/>
    <w:rsid w:val="00E72C3A"/>
    <w:rsid w:val="00E732A9"/>
    <w:rsid w:val="00E746DF"/>
    <w:rsid w:val="00E93F3F"/>
    <w:rsid w:val="00E94593"/>
    <w:rsid w:val="00E97174"/>
    <w:rsid w:val="00EA17EC"/>
    <w:rsid w:val="00EB4B2B"/>
    <w:rsid w:val="00EC12CE"/>
    <w:rsid w:val="00EC31DB"/>
    <w:rsid w:val="00EC3592"/>
    <w:rsid w:val="00EC3964"/>
    <w:rsid w:val="00EC50DC"/>
    <w:rsid w:val="00EC778C"/>
    <w:rsid w:val="00ED2E13"/>
    <w:rsid w:val="00ED6824"/>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0A4BDCB-9DEC-462B-9797-3FE1A3ED3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 w:type="character" w:styleId="Nmerodepgina">
    <w:name w:val="page number"/>
    <w:basedOn w:val="Fontepargpadro"/>
    <w:rsid w:val="00E22B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829543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266D18-CDF6-44D8-AF2C-D0751936D9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2604</Words>
  <Characters>14432</Characters>
  <Application>Microsoft Office Word</Application>
  <DocSecurity>0</DocSecurity>
  <Lines>120</Lines>
  <Paragraphs>34</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17002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Roberto Lucas Rodrigues -Estagiario</cp:lastModifiedBy>
  <cp:revision>4</cp:revision>
  <cp:lastPrinted>2018-08-23T16:12:00Z</cp:lastPrinted>
  <dcterms:created xsi:type="dcterms:W3CDTF">2018-08-24T16:30:00Z</dcterms:created>
  <dcterms:modified xsi:type="dcterms:W3CDTF">2018-08-24T16:37:00Z</dcterms:modified>
</cp:coreProperties>
</file>