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D98" w:rsidRPr="00EF0408" w:rsidRDefault="0047435C" w:rsidP="005E0D98">
      <w:pPr>
        <w:jc w:val="center"/>
        <w:rPr>
          <w:b/>
          <w:sz w:val="22"/>
          <w:szCs w:val="22"/>
        </w:rPr>
      </w:pPr>
      <w:r w:rsidRPr="00EF0408">
        <w:rPr>
          <w:b/>
          <w:sz w:val="22"/>
          <w:szCs w:val="22"/>
        </w:rPr>
        <w:t>AVISO DE</w:t>
      </w:r>
      <w:r w:rsidR="00107B84" w:rsidRPr="00EF0408">
        <w:rPr>
          <w:b/>
          <w:sz w:val="22"/>
          <w:szCs w:val="22"/>
        </w:rPr>
        <w:t xml:space="preserve"> </w:t>
      </w:r>
      <w:r w:rsidR="00BE2D3E">
        <w:rPr>
          <w:b/>
          <w:sz w:val="22"/>
          <w:szCs w:val="22"/>
        </w:rPr>
        <w:t xml:space="preserve">REPETIÇÃO DO </w:t>
      </w:r>
      <w:r w:rsidR="00515103" w:rsidRPr="00EF0408">
        <w:rPr>
          <w:b/>
          <w:sz w:val="22"/>
          <w:szCs w:val="22"/>
        </w:rPr>
        <w:t xml:space="preserve">CHAMAMENTO PÚBLICO Nº. </w:t>
      </w:r>
      <w:r w:rsidR="00B91EB9">
        <w:rPr>
          <w:b/>
          <w:sz w:val="22"/>
          <w:szCs w:val="22"/>
        </w:rPr>
        <w:t>008/2018/CCP/SUPEL/RO</w:t>
      </w:r>
    </w:p>
    <w:p w:rsidR="005B39B7" w:rsidRPr="00EF0408" w:rsidRDefault="005B39B7" w:rsidP="00B62D11">
      <w:pPr>
        <w:jc w:val="both"/>
        <w:rPr>
          <w:sz w:val="22"/>
          <w:szCs w:val="22"/>
        </w:rPr>
      </w:pPr>
    </w:p>
    <w:p w:rsidR="000E69A3" w:rsidRPr="009A5C70" w:rsidRDefault="005B39B7" w:rsidP="009A5C70">
      <w:pPr>
        <w:jc w:val="both"/>
        <w:rPr>
          <w:sz w:val="22"/>
          <w:szCs w:val="22"/>
        </w:rPr>
      </w:pPr>
      <w:r w:rsidRPr="009A5C70">
        <w:rPr>
          <w:sz w:val="22"/>
          <w:szCs w:val="22"/>
        </w:rPr>
        <w:t xml:space="preserve">A </w:t>
      </w:r>
      <w:r w:rsidR="000E5BE5" w:rsidRPr="009A5C70">
        <w:rPr>
          <w:sz w:val="22"/>
          <w:szCs w:val="22"/>
        </w:rPr>
        <w:t>Superintendência Estadual de Licitações</w:t>
      </w:r>
      <w:r w:rsidRPr="009A5C70">
        <w:rPr>
          <w:sz w:val="22"/>
          <w:szCs w:val="22"/>
        </w:rPr>
        <w:t xml:space="preserve"> - SUPEL</w:t>
      </w:r>
      <w:r w:rsidR="001D472B" w:rsidRPr="009A5C70">
        <w:rPr>
          <w:sz w:val="22"/>
          <w:szCs w:val="22"/>
        </w:rPr>
        <w:t xml:space="preserve">, através da </w:t>
      </w:r>
      <w:r w:rsidR="000E69A3" w:rsidRPr="009A5C70">
        <w:rPr>
          <w:b/>
          <w:sz w:val="22"/>
          <w:szCs w:val="22"/>
        </w:rPr>
        <w:t>COMISSÃO DE CHAMAMENTO PÚBLICO</w:t>
      </w:r>
      <w:r w:rsidR="00D26E49" w:rsidRPr="009A5C70">
        <w:rPr>
          <w:b/>
          <w:sz w:val="22"/>
          <w:szCs w:val="22"/>
        </w:rPr>
        <w:t xml:space="preserve"> – CCP/SUPEL</w:t>
      </w:r>
      <w:r w:rsidR="001D472B" w:rsidRPr="009A5C70">
        <w:rPr>
          <w:sz w:val="22"/>
          <w:szCs w:val="22"/>
        </w:rPr>
        <w:t xml:space="preserve">, designada por força das disposições contidas na </w:t>
      </w:r>
      <w:r w:rsidR="001D472B" w:rsidRPr="009A5C70">
        <w:rPr>
          <w:b/>
          <w:noProof/>
          <w:sz w:val="22"/>
          <w:szCs w:val="22"/>
        </w:rPr>
        <w:t xml:space="preserve">Portaria nº </w:t>
      </w:r>
      <w:r w:rsidR="00BC616B" w:rsidRPr="009A5C70">
        <w:rPr>
          <w:b/>
          <w:noProof/>
          <w:sz w:val="22"/>
          <w:szCs w:val="22"/>
        </w:rPr>
        <w:t>019</w:t>
      </w:r>
      <w:r w:rsidR="001D472B" w:rsidRPr="009A5C70">
        <w:rPr>
          <w:b/>
          <w:noProof/>
          <w:sz w:val="22"/>
          <w:szCs w:val="22"/>
        </w:rPr>
        <w:t>/</w:t>
      </w:r>
      <w:r w:rsidR="00BC616B" w:rsidRPr="009A5C70">
        <w:rPr>
          <w:b/>
          <w:noProof/>
          <w:sz w:val="22"/>
          <w:szCs w:val="22"/>
        </w:rPr>
        <w:t xml:space="preserve">GAB/SUPEL, publicada no DOE em </w:t>
      </w:r>
      <w:r w:rsidR="0037052F" w:rsidRPr="009A5C70">
        <w:rPr>
          <w:b/>
          <w:noProof/>
          <w:sz w:val="22"/>
          <w:szCs w:val="22"/>
        </w:rPr>
        <w:t>05 de junho</w:t>
      </w:r>
      <w:r w:rsidR="000E69A3" w:rsidRPr="009A5C70">
        <w:rPr>
          <w:b/>
          <w:noProof/>
          <w:sz w:val="22"/>
          <w:szCs w:val="22"/>
        </w:rPr>
        <w:t xml:space="preserve"> de </w:t>
      </w:r>
      <w:r w:rsidR="00BC616B" w:rsidRPr="009A5C70">
        <w:rPr>
          <w:b/>
          <w:noProof/>
          <w:sz w:val="22"/>
          <w:szCs w:val="22"/>
        </w:rPr>
        <w:t>2017</w:t>
      </w:r>
      <w:r w:rsidR="001D472B" w:rsidRPr="009A5C70">
        <w:rPr>
          <w:b/>
          <w:noProof/>
          <w:sz w:val="22"/>
          <w:szCs w:val="22"/>
        </w:rPr>
        <w:t xml:space="preserve">, </w:t>
      </w:r>
      <w:r w:rsidR="000E69A3" w:rsidRPr="009A5C70">
        <w:rPr>
          <w:sz w:val="22"/>
          <w:szCs w:val="22"/>
        </w:rPr>
        <w:t>torna públic</w:t>
      </w:r>
      <w:r w:rsidR="00BC2092" w:rsidRPr="009A5C70">
        <w:rPr>
          <w:sz w:val="22"/>
          <w:szCs w:val="22"/>
        </w:rPr>
        <w:t>o</w:t>
      </w:r>
      <w:r w:rsidR="00D31849" w:rsidRPr="009A5C70">
        <w:rPr>
          <w:sz w:val="22"/>
          <w:szCs w:val="22"/>
        </w:rPr>
        <w:t xml:space="preserve"> que se </w:t>
      </w:r>
      <w:r w:rsidR="00BC2092" w:rsidRPr="009A5C70">
        <w:rPr>
          <w:sz w:val="22"/>
          <w:szCs w:val="22"/>
        </w:rPr>
        <w:t>encontra</w:t>
      </w:r>
      <w:r w:rsidR="00D31849" w:rsidRPr="009A5C70">
        <w:rPr>
          <w:sz w:val="22"/>
          <w:szCs w:val="22"/>
        </w:rPr>
        <w:t xml:space="preserve"> a realização do </w:t>
      </w:r>
      <w:r w:rsidR="00D31849" w:rsidRPr="009A5C70">
        <w:rPr>
          <w:b/>
          <w:sz w:val="22"/>
          <w:szCs w:val="22"/>
        </w:rPr>
        <w:t xml:space="preserve">CHAMAMENTO PÚBLICO </w:t>
      </w:r>
      <w:r w:rsidR="00D31849" w:rsidRPr="009A5C70">
        <w:rPr>
          <w:sz w:val="22"/>
          <w:szCs w:val="22"/>
        </w:rPr>
        <w:t>sob</w:t>
      </w:r>
      <w:r w:rsidR="00D31849" w:rsidRPr="009A5C70">
        <w:rPr>
          <w:b/>
          <w:sz w:val="22"/>
          <w:szCs w:val="22"/>
        </w:rPr>
        <w:t xml:space="preserve"> </w:t>
      </w:r>
      <w:r w:rsidR="00D31849" w:rsidRPr="009A5C70">
        <w:rPr>
          <w:sz w:val="22"/>
          <w:szCs w:val="22"/>
        </w:rPr>
        <w:t xml:space="preserve">o </w:t>
      </w:r>
      <w:r w:rsidR="00D31849" w:rsidRPr="009A5C70">
        <w:rPr>
          <w:b/>
          <w:sz w:val="22"/>
          <w:szCs w:val="22"/>
        </w:rPr>
        <w:t>nº</w:t>
      </w:r>
      <w:r w:rsidR="00BC2092" w:rsidRPr="009A5C70">
        <w:rPr>
          <w:b/>
          <w:sz w:val="22"/>
          <w:szCs w:val="22"/>
        </w:rPr>
        <w:t xml:space="preserve"> </w:t>
      </w:r>
      <w:r w:rsidR="00B91EB9">
        <w:rPr>
          <w:b/>
          <w:sz w:val="22"/>
          <w:szCs w:val="22"/>
        </w:rPr>
        <w:t>008/2018/CCP/SUPEL/RO</w:t>
      </w:r>
      <w:r w:rsidR="00D31849" w:rsidRPr="009A5C70">
        <w:rPr>
          <w:b/>
          <w:sz w:val="22"/>
          <w:szCs w:val="22"/>
        </w:rPr>
        <w:t xml:space="preserve">, </w:t>
      </w:r>
      <w:r w:rsidR="000E69A3" w:rsidRPr="009A5C70">
        <w:rPr>
          <w:sz w:val="22"/>
          <w:szCs w:val="22"/>
        </w:rPr>
        <w:t xml:space="preserve">nos termos da Lei Federal 13.019 de 31 de julho de 2014 e suas alterações, e considerando a Lei 3.307, de 19 de dezembro de 2013 e Lei 3.122 de </w:t>
      </w:r>
      <w:r w:rsidR="00575B3C" w:rsidRPr="009A5C70">
        <w:rPr>
          <w:sz w:val="22"/>
          <w:szCs w:val="22"/>
        </w:rPr>
        <w:t>01</w:t>
      </w:r>
      <w:r w:rsidR="000E69A3" w:rsidRPr="009A5C70">
        <w:rPr>
          <w:sz w:val="22"/>
          <w:szCs w:val="22"/>
        </w:rPr>
        <w:t xml:space="preserve"> de julho de 2013 e demais resoluções e legislações, </w:t>
      </w:r>
      <w:r w:rsidR="00F87F75" w:rsidRPr="009A5C70">
        <w:rPr>
          <w:sz w:val="22"/>
          <w:szCs w:val="22"/>
        </w:rPr>
        <w:t>e Decreto Estadual nº 21.431 de 29 de novembro de 2016</w:t>
      </w:r>
      <w:r w:rsidR="008C20ED" w:rsidRPr="009A5C70">
        <w:rPr>
          <w:sz w:val="22"/>
          <w:szCs w:val="22"/>
        </w:rPr>
        <w:t>,</w:t>
      </w:r>
      <w:r w:rsidR="00F87F75" w:rsidRPr="009A5C70">
        <w:rPr>
          <w:sz w:val="22"/>
          <w:szCs w:val="22"/>
        </w:rPr>
        <w:t xml:space="preserve"> </w:t>
      </w:r>
      <w:r w:rsidR="000E69A3" w:rsidRPr="009A5C70">
        <w:rPr>
          <w:sz w:val="22"/>
          <w:szCs w:val="22"/>
        </w:rPr>
        <w:t>para seleção de projetos de associações rurais privadas, sem fins lucrativos, devidamente credenciados no SISPAR, que representam os agricultores familiares e que estejam em consonância com os termos do Edital.</w:t>
      </w:r>
    </w:p>
    <w:p w:rsidR="00107B84" w:rsidRPr="009A5C70" w:rsidRDefault="00107B84" w:rsidP="009A5C70">
      <w:pPr>
        <w:autoSpaceDE w:val="0"/>
        <w:autoSpaceDN w:val="0"/>
        <w:adjustRightInd w:val="0"/>
        <w:jc w:val="both"/>
        <w:rPr>
          <w:b/>
          <w:color w:val="000000"/>
          <w:sz w:val="22"/>
          <w:szCs w:val="22"/>
        </w:rPr>
      </w:pPr>
      <w:r w:rsidRPr="009A5C70">
        <w:rPr>
          <w:b/>
          <w:bCs/>
          <w:color w:val="000000"/>
          <w:sz w:val="22"/>
          <w:szCs w:val="22"/>
        </w:rPr>
        <w:t>Interessad</w:t>
      </w:r>
      <w:r w:rsidR="00E829BE" w:rsidRPr="009A5C70">
        <w:rPr>
          <w:b/>
          <w:bCs/>
          <w:color w:val="000000"/>
          <w:sz w:val="22"/>
          <w:szCs w:val="22"/>
        </w:rPr>
        <w:t>o</w:t>
      </w:r>
      <w:r w:rsidRPr="009A5C70">
        <w:rPr>
          <w:b/>
          <w:bCs/>
          <w:color w:val="000000"/>
          <w:sz w:val="22"/>
          <w:szCs w:val="22"/>
        </w:rPr>
        <w:t xml:space="preserve">: </w:t>
      </w:r>
      <w:r w:rsidR="00E829BE" w:rsidRPr="009A5C70">
        <w:rPr>
          <w:b/>
          <w:color w:val="000000"/>
          <w:sz w:val="22"/>
          <w:szCs w:val="22"/>
        </w:rPr>
        <w:t>GOVERNO DO ESTADO DE RONDONIA /</w:t>
      </w:r>
      <w:r w:rsidR="00E829BE" w:rsidRPr="009A5C70">
        <w:rPr>
          <w:b/>
          <w:sz w:val="22"/>
          <w:szCs w:val="22"/>
        </w:rPr>
        <w:t xml:space="preserve"> </w:t>
      </w:r>
      <w:r w:rsidR="000E69A3" w:rsidRPr="009A5C70">
        <w:rPr>
          <w:b/>
          <w:sz w:val="22"/>
          <w:szCs w:val="22"/>
        </w:rPr>
        <w:t>SECRETARIA DE ESTADO DA AGRICULTURA - SEAGRI</w:t>
      </w:r>
      <w:r w:rsidR="00F71B6E" w:rsidRPr="009A5C70">
        <w:rPr>
          <w:b/>
          <w:color w:val="000000"/>
          <w:sz w:val="22"/>
          <w:szCs w:val="22"/>
        </w:rPr>
        <w:t>.</w:t>
      </w:r>
    </w:p>
    <w:p w:rsidR="00BF1C14" w:rsidRPr="009A5C70" w:rsidRDefault="00BF1C14" w:rsidP="009A5C70">
      <w:pPr>
        <w:pBdr>
          <w:top w:val="single" w:sz="4" w:space="1" w:color="auto"/>
        </w:pBdr>
        <w:autoSpaceDE w:val="0"/>
        <w:autoSpaceDN w:val="0"/>
        <w:adjustRightInd w:val="0"/>
        <w:jc w:val="both"/>
        <w:rPr>
          <w:b/>
          <w:color w:val="000000"/>
          <w:sz w:val="22"/>
          <w:szCs w:val="22"/>
        </w:rPr>
      </w:pPr>
    </w:p>
    <w:p w:rsidR="0047435C" w:rsidRPr="009A5C70" w:rsidRDefault="00DF7B69" w:rsidP="009A5C70">
      <w:pPr>
        <w:autoSpaceDE w:val="0"/>
        <w:autoSpaceDN w:val="0"/>
        <w:adjustRightInd w:val="0"/>
        <w:spacing w:after="240"/>
        <w:rPr>
          <w:b/>
          <w:color w:val="000000"/>
          <w:sz w:val="22"/>
          <w:szCs w:val="22"/>
          <w:u w:val="single"/>
        </w:rPr>
      </w:pPr>
      <w:r w:rsidRPr="009A5C70">
        <w:rPr>
          <w:b/>
          <w:color w:val="000000"/>
          <w:sz w:val="22"/>
          <w:szCs w:val="22"/>
        </w:rPr>
        <w:t xml:space="preserve">Processo Administrativo nº: </w:t>
      </w:r>
      <w:r w:rsidR="00731B36" w:rsidRPr="009A5C70">
        <w:rPr>
          <w:color w:val="000000"/>
          <w:sz w:val="22"/>
          <w:szCs w:val="22"/>
        </w:rPr>
        <w:t>0025.03</w:t>
      </w:r>
      <w:r w:rsidR="00B91EB9">
        <w:rPr>
          <w:color w:val="000000"/>
          <w:sz w:val="22"/>
          <w:szCs w:val="22"/>
        </w:rPr>
        <w:t>7360/2018-16</w:t>
      </w:r>
    </w:p>
    <w:p w:rsidR="000B31E4" w:rsidRDefault="00107B84" w:rsidP="000B31E4">
      <w:pPr>
        <w:tabs>
          <w:tab w:val="left" w:pos="709"/>
        </w:tabs>
        <w:spacing w:after="120"/>
        <w:jc w:val="both"/>
        <w:rPr>
          <w:b/>
          <w:bCs/>
          <w:color w:val="FF0000"/>
          <w:sz w:val="22"/>
          <w:szCs w:val="22"/>
        </w:rPr>
      </w:pPr>
      <w:r w:rsidRPr="009A5C70">
        <w:rPr>
          <w:b/>
          <w:bCs/>
          <w:color w:val="000000"/>
          <w:sz w:val="22"/>
          <w:szCs w:val="22"/>
        </w:rPr>
        <w:t xml:space="preserve">Objeto resumido: </w:t>
      </w:r>
      <w:r w:rsidR="000E5BE5" w:rsidRPr="009A5C70">
        <w:rPr>
          <w:color w:val="FF0000"/>
          <w:sz w:val="22"/>
          <w:szCs w:val="22"/>
        </w:rPr>
        <w:t xml:space="preserve">O presente Edital tem </w:t>
      </w:r>
      <w:r w:rsidR="006D45C0" w:rsidRPr="009A5C70">
        <w:rPr>
          <w:color w:val="FF0000"/>
          <w:sz w:val="22"/>
          <w:szCs w:val="22"/>
        </w:rPr>
        <w:t xml:space="preserve">objetivo selecionar projeto para celebração de Acordo de Cooperação com o Governo do Estado de Rondônia, para disponibilização de </w:t>
      </w:r>
      <w:r w:rsidR="000B31E4" w:rsidRPr="000B31E4">
        <w:rPr>
          <w:color w:val="FF0000"/>
          <w:sz w:val="22"/>
          <w:szCs w:val="22"/>
        </w:rPr>
        <w:t>Veículo tipo Caminhão Carga Seca adquirido através do processo n° 01.1901.00464-00/2017, com recursos oriundos do Ministério da Defesa, conforme Convênio Federal n° 390/DPCN/2016 e registrado no SICONV – Sistema de Gestão de Convênios e Contratos de Repasse sob o n° 827992, para atender as necessidades dos pequenos produtores rurais com infraestrutura básica e condições necessárias para o desenvolvimento de atividades, a fim de fortalecer a agricultura familiar no município de Monte Negro/RO.</w:t>
      </w:r>
      <w:r w:rsidR="000B31E4" w:rsidRPr="000B31E4">
        <w:rPr>
          <w:b/>
          <w:bCs/>
          <w:color w:val="FF0000"/>
          <w:sz w:val="22"/>
          <w:szCs w:val="22"/>
        </w:rPr>
        <w:t xml:space="preserve"> </w:t>
      </w:r>
    </w:p>
    <w:p w:rsidR="0037052F" w:rsidRPr="009A5C70" w:rsidRDefault="0037052F" w:rsidP="000B31E4">
      <w:pPr>
        <w:tabs>
          <w:tab w:val="left" w:pos="709"/>
        </w:tabs>
        <w:spacing w:after="120"/>
        <w:jc w:val="both"/>
        <w:rPr>
          <w:sz w:val="22"/>
          <w:szCs w:val="22"/>
        </w:rPr>
      </w:pPr>
      <w:r w:rsidRPr="009A5C70">
        <w:rPr>
          <w:b/>
          <w:bCs/>
          <w:color w:val="000000"/>
          <w:sz w:val="22"/>
          <w:szCs w:val="22"/>
        </w:rPr>
        <w:t>Local para inscrição/entrega dos envelopes</w:t>
      </w:r>
      <w:r w:rsidRPr="008B217A">
        <w:rPr>
          <w:b/>
          <w:bCs/>
          <w:sz w:val="22"/>
          <w:szCs w:val="22"/>
        </w:rPr>
        <w:t>:</w:t>
      </w:r>
      <w:r w:rsidRPr="009A5C70">
        <w:rPr>
          <w:b/>
          <w:bCs/>
          <w:color w:val="FF0000"/>
          <w:sz w:val="22"/>
          <w:szCs w:val="22"/>
        </w:rPr>
        <w:t xml:space="preserve"> </w:t>
      </w:r>
      <w:r w:rsidRPr="009A5C70">
        <w:rPr>
          <w:sz w:val="22"/>
          <w:szCs w:val="22"/>
        </w:rPr>
        <w:t xml:space="preserve">Para efetivar a inscrição, as associações interessadas deverão </w:t>
      </w:r>
      <w:r w:rsidRPr="009A5C70">
        <w:rPr>
          <w:b/>
          <w:color w:val="FF0000"/>
          <w:sz w:val="22"/>
          <w:szCs w:val="22"/>
          <w:u w:val="single"/>
        </w:rPr>
        <w:t>entregar os dois envelopes</w:t>
      </w:r>
      <w:r w:rsidRPr="009A5C70">
        <w:rPr>
          <w:sz w:val="22"/>
          <w:szCs w:val="22"/>
        </w:rPr>
        <w:t xml:space="preserve"> com toda a documentação exigida no edital, até o </w:t>
      </w:r>
      <w:r w:rsidR="008B217A">
        <w:rPr>
          <w:b/>
          <w:color w:val="FF0000"/>
          <w:sz w:val="22"/>
          <w:szCs w:val="22"/>
          <w:u w:val="single"/>
        </w:rPr>
        <w:t xml:space="preserve">dia </w:t>
      </w:r>
      <w:r w:rsidR="00D37BAB">
        <w:rPr>
          <w:b/>
          <w:color w:val="FF0000"/>
          <w:sz w:val="22"/>
          <w:szCs w:val="22"/>
          <w:u w:val="single"/>
        </w:rPr>
        <w:t>10 de agost</w:t>
      </w:r>
      <w:r w:rsidR="00D37BAB" w:rsidRPr="009A5C70">
        <w:rPr>
          <w:b/>
          <w:color w:val="FF0000"/>
          <w:sz w:val="22"/>
          <w:szCs w:val="22"/>
          <w:u w:val="single"/>
        </w:rPr>
        <w:t>o</w:t>
      </w:r>
      <w:r w:rsidRPr="009A5C70">
        <w:rPr>
          <w:b/>
          <w:color w:val="FF0000"/>
          <w:sz w:val="22"/>
          <w:szCs w:val="22"/>
          <w:u w:val="single"/>
        </w:rPr>
        <w:t>, às 09h00min (horário de Rondônia)</w:t>
      </w:r>
      <w:r w:rsidRPr="009A5C70">
        <w:rPr>
          <w:sz w:val="22"/>
          <w:szCs w:val="22"/>
          <w:u w:val="single"/>
        </w:rPr>
        <w:t>,</w:t>
      </w:r>
      <w:r w:rsidRPr="009A5C70">
        <w:rPr>
          <w:sz w:val="22"/>
          <w:szCs w:val="22"/>
        </w:rPr>
        <w:t xml:space="preserve"> na </w:t>
      </w:r>
      <w:r w:rsidRPr="009A5C70">
        <w:rPr>
          <w:color w:val="000000"/>
          <w:sz w:val="22"/>
          <w:szCs w:val="22"/>
        </w:rPr>
        <w:t>Superintendência Estadual de Licitações – SUPEL/RO</w:t>
      </w:r>
      <w:r w:rsidRPr="009A5C70">
        <w:rPr>
          <w:sz w:val="22"/>
          <w:szCs w:val="22"/>
        </w:rPr>
        <w:t xml:space="preserve">, junto à </w:t>
      </w:r>
      <w:r w:rsidRPr="009A5C70">
        <w:rPr>
          <w:b/>
          <w:sz w:val="22"/>
          <w:szCs w:val="22"/>
        </w:rPr>
        <w:t>COMISSÃO DE CHAMAMENTO PÚBLICO – CCP/SUPEL</w:t>
      </w:r>
      <w:r w:rsidRPr="009A5C70">
        <w:rPr>
          <w:sz w:val="22"/>
          <w:szCs w:val="22"/>
        </w:rPr>
        <w:t xml:space="preserve">, no endereço: Avenida Farquar nº 2986, Palácio Rio Madeira, Edifício Pacaás Novos (Edifício Central), 2° andar, Bairro Pedrinhas, Porto Velho-RO, CEP. 76.801-976, Telefone: (0XX) 69.3212-9264. Podendo também ser </w:t>
      </w:r>
      <w:r w:rsidRPr="009A5C70">
        <w:rPr>
          <w:b/>
          <w:sz w:val="22"/>
          <w:szCs w:val="22"/>
          <w:u w:val="single"/>
        </w:rPr>
        <w:t>devidamente protocolados</w:t>
      </w:r>
      <w:r w:rsidRPr="009A5C70">
        <w:rPr>
          <w:sz w:val="22"/>
          <w:szCs w:val="22"/>
        </w:rPr>
        <w:t xml:space="preserve"> na Secretaria de Estado da Agricultura – SEAGRI ou nos escritórios locais da </w:t>
      </w:r>
      <w:r w:rsidRPr="009A5C70">
        <w:rPr>
          <w:b/>
          <w:sz w:val="22"/>
          <w:szCs w:val="22"/>
          <w:u w:val="single"/>
        </w:rPr>
        <w:t xml:space="preserve">EMATER </w:t>
      </w:r>
      <w:r w:rsidRPr="009A5C70">
        <w:rPr>
          <w:b/>
          <w:color w:val="FF0000"/>
          <w:sz w:val="22"/>
          <w:szCs w:val="22"/>
          <w:u w:val="single"/>
        </w:rPr>
        <w:t xml:space="preserve">até a data limite de </w:t>
      </w:r>
      <w:r w:rsidR="00D37BAB">
        <w:rPr>
          <w:b/>
          <w:color w:val="FF0000"/>
          <w:sz w:val="22"/>
          <w:szCs w:val="22"/>
          <w:u w:val="single"/>
        </w:rPr>
        <w:t>06</w:t>
      </w:r>
      <w:r w:rsidR="00D37BAB">
        <w:rPr>
          <w:b/>
          <w:color w:val="FF0000"/>
          <w:sz w:val="22"/>
          <w:szCs w:val="22"/>
          <w:u w:val="single"/>
        </w:rPr>
        <w:t xml:space="preserve"> de agost</w:t>
      </w:r>
      <w:r w:rsidR="00D37BAB" w:rsidRPr="009A5C70">
        <w:rPr>
          <w:b/>
          <w:color w:val="FF0000"/>
          <w:sz w:val="22"/>
          <w:szCs w:val="22"/>
          <w:u w:val="single"/>
        </w:rPr>
        <w:t>o</w:t>
      </w:r>
      <w:r w:rsidRPr="009A5C70">
        <w:rPr>
          <w:b/>
          <w:color w:val="FF0000"/>
          <w:sz w:val="22"/>
          <w:szCs w:val="22"/>
          <w:u w:val="single"/>
        </w:rPr>
        <w:t xml:space="preserve"> de 2018,</w:t>
      </w:r>
      <w:r w:rsidRPr="009A5C70">
        <w:rPr>
          <w:b/>
          <w:color w:val="000000" w:themeColor="text1"/>
          <w:sz w:val="22"/>
          <w:szCs w:val="22"/>
          <w:u w:val="single"/>
        </w:rPr>
        <w:t xml:space="preserve"> a data da abertura</w:t>
      </w:r>
      <w:r w:rsidRPr="009A5C70">
        <w:rPr>
          <w:color w:val="000000" w:themeColor="text1"/>
          <w:sz w:val="22"/>
          <w:szCs w:val="22"/>
        </w:rPr>
        <w:t xml:space="preserve"> dos envelopes será dia </w:t>
      </w:r>
      <w:r w:rsidR="00D37BAB">
        <w:rPr>
          <w:b/>
          <w:color w:val="FF0000"/>
          <w:sz w:val="22"/>
          <w:szCs w:val="22"/>
          <w:u w:val="single"/>
        </w:rPr>
        <w:t>10 de agost</w:t>
      </w:r>
      <w:r w:rsidR="00D37BAB" w:rsidRPr="009A5C70">
        <w:rPr>
          <w:b/>
          <w:color w:val="FF0000"/>
          <w:sz w:val="22"/>
          <w:szCs w:val="22"/>
          <w:u w:val="single"/>
        </w:rPr>
        <w:t>o</w:t>
      </w:r>
      <w:r w:rsidRPr="009A5C70">
        <w:rPr>
          <w:b/>
          <w:color w:val="FF0000"/>
          <w:sz w:val="22"/>
          <w:szCs w:val="22"/>
          <w:u w:val="single"/>
        </w:rPr>
        <w:t xml:space="preserve"> de 2018 às 09h00min (horário de Rondônia)</w:t>
      </w:r>
      <w:r w:rsidRPr="009A5C70">
        <w:rPr>
          <w:color w:val="FF0000"/>
          <w:sz w:val="22"/>
          <w:szCs w:val="22"/>
          <w:u w:val="single"/>
        </w:rPr>
        <w:t>,</w:t>
      </w:r>
      <w:r w:rsidRPr="009A5C70">
        <w:rPr>
          <w:color w:val="FF0000"/>
          <w:sz w:val="22"/>
          <w:szCs w:val="22"/>
        </w:rPr>
        <w:t xml:space="preserve"> </w:t>
      </w:r>
      <w:r w:rsidRPr="009A5C70">
        <w:rPr>
          <w:color w:val="000000" w:themeColor="text1"/>
          <w:sz w:val="22"/>
          <w:szCs w:val="22"/>
        </w:rPr>
        <w:t>em sessão pública na sala de abertura de licitação desta SUPEL, no endereço já descrito.</w:t>
      </w:r>
      <w:r w:rsidRPr="009A5C70">
        <w:rPr>
          <w:color w:val="FF0000"/>
          <w:sz w:val="22"/>
          <w:szCs w:val="22"/>
        </w:rPr>
        <w:t xml:space="preserve"> </w:t>
      </w:r>
    </w:p>
    <w:p w:rsidR="007C743E" w:rsidRPr="009A5C70" w:rsidRDefault="00852B35" w:rsidP="009A5C70">
      <w:pPr>
        <w:autoSpaceDE w:val="0"/>
        <w:autoSpaceDN w:val="0"/>
        <w:adjustRightInd w:val="0"/>
        <w:spacing w:before="120"/>
        <w:jc w:val="both"/>
        <w:rPr>
          <w:sz w:val="22"/>
          <w:szCs w:val="22"/>
        </w:rPr>
      </w:pPr>
      <w:r w:rsidRPr="009A5C70">
        <w:rPr>
          <w:b/>
          <w:sz w:val="22"/>
          <w:szCs w:val="22"/>
        </w:rPr>
        <w:t xml:space="preserve">EDITAL: </w:t>
      </w:r>
      <w:r w:rsidRPr="009A5C70">
        <w:rPr>
          <w:sz w:val="22"/>
          <w:szCs w:val="22"/>
        </w:rPr>
        <w:t xml:space="preserve">O Instrumento Convocatório e todos os elementos integrantes encontram-se disponíveis para consulta e retirada dos interessados no endereço eletrônico </w:t>
      </w:r>
      <w:hyperlink r:id="rId8" w:history="1">
        <w:r w:rsidR="00852087" w:rsidRPr="009A5C70">
          <w:rPr>
            <w:rStyle w:val="Hyperlink"/>
            <w:b/>
            <w:sz w:val="22"/>
            <w:szCs w:val="22"/>
          </w:rPr>
          <w:t>www.supel.ro.gov.br/supel</w:t>
        </w:r>
      </w:hyperlink>
      <w:r w:rsidR="00852087" w:rsidRPr="009A5C70">
        <w:rPr>
          <w:b/>
          <w:color w:val="0000FF"/>
          <w:sz w:val="22"/>
          <w:szCs w:val="22"/>
        </w:rPr>
        <w:t xml:space="preserve"> e www.seagri.ro.gov.br</w:t>
      </w:r>
      <w:r w:rsidRPr="009A5C70">
        <w:rPr>
          <w:color w:val="000000"/>
          <w:sz w:val="22"/>
          <w:szCs w:val="22"/>
        </w:rPr>
        <w:t xml:space="preserve"> podendo também ser retirado diretamente na SUPEL, no endereço acima</w:t>
      </w:r>
      <w:r w:rsidR="00992E26" w:rsidRPr="009A5C70">
        <w:rPr>
          <w:color w:val="000000"/>
          <w:sz w:val="22"/>
          <w:szCs w:val="22"/>
        </w:rPr>
        <w:t xml:space="preserve">, preferencialmente com </w:t>
      </w:r>
      <w:r w:rsidR="00992E26" w:rsidRPr="009A5C70">
        <w:rPr>
          <w:sz w:val="22"/>
          <w:szCs w:val="22"/>
        </w:rPr>
        <w:t>antecedência mínima de 48 (quarenta e oito) horas do prazo para inscrição.</w:t>
      </w:r>
      <w:r w:rsidRPr="009A5C70">
        <w:rPr>
          <w:sz w:val="22"/>
          <w:szCs w:val="22"/>
        </w:rPr>
        <w:t xml:space="preserve"> </w:t>
      </w:r>
    </w:p>
    <w:p w:rsidR="00852B35" w:rsidRPr="009A5C70" w:rsidRDefault="00852B35" w:rsidP="009A5C70">
      <w:pPr>
        <w:autoSpaceDE w:val="0"/>
        <w:autoSpaceDN w:val="0"/>
        <w:adjustRightInd w:val="0"/>
        <w:spacing w:before="120"/>
        <w:jc w:val="both"/>
        <w:rPr>
          <w:sz w:val="22"/>
          <w:szCs w:val="22"/>
        </w:rPr>
      </w:pPr>
      <w:r w:rsidRPr="009A5C70">
        <w:rPr>
          <w:sz w:val="22"/>
          <w:szCs w:val="22"/>
        </w:rPr>
        <w:t xml:space="preserve">Maiores informações e esclarecimentos sobre o certame serão prestados pela </w:t>
      </w:r>
      <w:r w:rsidR="003137E8" w:rsidRPr="009A5C70">
        <w:rPr>
          <w:b/>
          <w:sz w:val="22"/>
          <w:szCs w:val="22"/>
        </w:rPr>
        <w:t>COMISSÃO DE CHAMAMENTO PÚBLICO – CCP</w:t>
      </w:r>
      <w:r w:rsidRPr="009A5C70">
        <w:rPr>
          <w:sz w:val="22"/>
          <w:szCs w:val="22"/>
        </w:rPr>
        <w:t xml:space="preserve">, na </w:t>
      </w:r>
      <w:r w:rsidR="000E5BE5" w:rsidRPr="009A5C70">
        <w:rPr>
          <w:sz w:val="22"/>
          <w:szCs w:val="22"/>
        </w:rPr>
        <w:t>Superintendência Estadual de Licitações</w:t>
      </w:r>
      <w:r w:rsidR="007C743E" w:rsidRPr="009A5C70">
        <w:rPr>
          <w:sz w:val="22"/>
          <w:szCs w:val="22"/>
        </w:rPr>
        <w:t xml:space="preserve"> (endereço acima mencionado)</w:t>
      </w:r>
      <w:r w:rsidRPr="009A5C70">
        <w:rPr>
          <w:sz w:val="22"/>
          <w:szCs w:val="22"/>
        </w:rPr>
        <w:t>, Telefone: (0XX</w:t>
      </w:r>
      <w:r w:rsidR="00992E26" w:rsidRPr="009A5C70">
        <w:rPr>
          <w:sz w:val="22"/>
          <w:szCs w:val="22"/>
        </w:rPr>
        <w:t>69</w:t>
      </w:r>
      <w:r w:rsidRPr="009A5C70">
        <w:rPr>
          <w:sz w:val="22"/>
          <w:szCs w:val="22"/>
        </w:rPr>
        <w:t xml:space="preserve">) </w:t>
      </w:r>
      <w:r w:rsidR="008E0BFC" w:rsidRPr="009A5C70">
        <w:rPr>
          <w:sz w:val="22"/>
          <w:szCs w:val="22"/>
        </w:rPr>
        <w:t>3212-9264</w:t>
      </w:r>
      <w:r w:rsidRPr="009A5C70">
        <w:rPr>
          <w:sz w:val="22"/>
          <w:szCs w:val="22"/>
        </w:rPr>
        <w:t xml:space="preserve">. </w:t>
      </w:r>
    </w:p>
    <w:p w:rsidR="00D81D28" w:rsidRPr="00EF0408" w:rsidRDefault="00D81D28" w:rsidP="00CE01D9">
      <w:pPr>
        <w:jc w:val="center"/>
        <w:rPr>
          <w:sz w:val="22"/>
          <w:szCs w:val="22"/>
        </w:rPr>
      </w:pPr>
    </w:p>
    <w:p w:rsidR="00852B35" w:rsidRPr="00EF0408" w:rsidRDefault="00852B35" w:rsidP="00A754A7">
      <w:pPr>
        <w:jc w:val="right"/>
        <w:rPr>
          <w:sz w:val="22"/>
          <w:szCs w:val="22"/>
        </w:rPr>
      </w:pPr>
      <w:r w:rsidRPr="00EF0408">
        <w:rPr>
          <w:sz w:val="22"/>
          <w:szCs w:val="22"/>
        </w:rPr>
        <w:t xml:space="preserve">Porto Velho/RO, </w:t>
      </w:r>
      <w:r w:rsidR="00BE2D3E">
        <w:rPr>
          <w:sz w:val="22"/>
          <w:szCs w:val="22"/>
        </w:rPr>
        <w:t>04 de julh</w:t>
      </w:r>
      <w:r w:rsidR="000B31E4">
        <w:rPr>
          <w:sz w:val="22"/>
          <w:szCs w:val="22"/>
        </w:rPr>
        <w:t>o de 2018</w:t>
      </w:r>
      <w:r w:rsidR="00D81D28" w:rsidRPr="00EF0408">
        <w:rPr>
          <w:sz w:val="22"/>
          <w:szCs w:val="22"/>
        </w:rPr>
        <w:t>.</w:t>
      </w:r>
    </w:p>
    <w:p w:rsidR="00476BE8" w:rsidRPr="00EF0408" w:rsidRDefault="00476BE8" w:rsidP="00A754A7">
      <w:pPr>
        <w:jc w:val="right"/>
        <w:rPr>
          <w:sz w:val="22"/>
          <w:szCs w:val="22"/>
        </w:rPr>
      </w:pPr>
    </w:p>
    <w:p w:rsidR="009B474F" w:rsidRPr="00EF0408" w:rsidRDefault="009B474F" w:rsidP="00A754A7">
      <w:pPr>
        <w:jc w:val="right"/>
        <w:rPr>
          <w:sz w:val="22"/>
          <w:szCs w:val="22"/>
        </w:rPr>
      </w:pPr>
    </w:p>
    <w:p w:rsidR="009B474F" w:rsidRPr="00EF0408" w:rsidRDefault="009B474F" w:rsidP="00A754A7">
      <w:pPr>
        <w:jc w:val="right"/>
        <w:rPr>
          <w:sz w:val="22"/>
          <w:szCs w:val="22"/>
        </w:rPr>
      </w:pPr>
    </w:p>
    <w:p w:rsidR="00445AB3" w:rsidRPr="00EF0408" w:rsidRDefault="00434AFB" w:rsidP="00445AB3">
      <w:pPr>
        <w:pStyle w:val="Estilo7"/>
        <w:tabs>
          <w:tab w:val="left" w:pos="3043"/>
        </w:tabs>
        <w:ind w:hanging="1134"/>
        <w:jc w:val="center"/>
        <w:rPr>
          <w:b/>
          <w:sz w:val="22"/>
          <w:szCs w:val="22"/>
        </w:rPr>
      </w:pPr>
      <w:r w:rsidRPr="00EF0408">
        <w:rPr>
          <w:b/>
          <w:sz w:val="22"/>
          <w:szCs w:val="22"/>
        </w:rPr>
        <w:t>RIVELINO MORAES DA FONSECA</w:t>
      </w:r>
    </w:p>
    <w:p w:rsidR="00445AB3" w:rsidRPr="00EF0408" w:rsidRDefault="00445AB3" w:rsidP="00445AB3">
      <w:pPr>
        <w:pStyle w:val="Estilo7"/>
        <w:tabs>
          <w:tab w:val="center" w:pos="4819"/>
          <w:tab w:val="left" w:pos="6970"/>
        </w:tabs>
        <w:ind w:hanging="1134"/>
        <w:jc w:val="center"/>
        <w:rPr>
          <w:b/>
          <w:sz w:val="22"/>
          <w:szCs w:val="22"/>
        </w:rPr>
      </w:pPr>
      <w:r w:rsidRPr="00EF0408">
        <w:rPr>
          <w:b/>
          <w:sz w:val="22"/>
          <w:szCs w:val="22"/>
        </w:rPr>
        <w:t>Presidente/CCP/SUPEL/RO</w:t>
      </w:r>
    </w:p>
    <w:p w:rsidR="00445AB3" w:rsidRPr="00EF0408" w:rsidRDefault="00445AB3" w:rsidP="00445AB3">
      <w:pPr>
        <w:pStyle w:val="Ttulo3"/>
        <w:jc w:val="center"/>
        <w:rPr>
          <w:sz w:val="22"/>
          <w:szCs w:val="22"/>
        </w:rPr>
      </w:pPr>
      <w:r w:rsidRPr="00EF0408">
        <w:rPr>
          <w:sz w:val="22"/>
          <w:szCs w:val="22"/>
        </w:rPr>
        <w:t>Mat.300</w:t>
      </w:r>
      <w:r w:rsidR="00056A63">
        <w:rPr>
          <w:sz w:val="22"/>
          <w:szCs w:val="22"/>
        </w:rPr>
        <w:t>132098</w:t>
      </w:r>
    </w:p>
    <w:p w:rsidR="00176E17" w:rsidRPr="00EF0408" w:rsidRDefault="00176E17">
      <w:pPr>
        <w:rPr>
          <w:sz w:val="22"/>
          <w:szCs w:val="22"/>
        </w:rPr>
      </w:pPr>
      <w:r w:rsidRPr="00EF0408">
        <w:rPr>
          <w:sz w:val="22"/>
          <w:szCs w:val="22"/>
        </w:rPr>
        <w:br w:type="page"/>
      </w:r>
    </w:p>
    <w:p w:rsidR="008355A3" w:rsidRPr="00FE71EE" w:rsidRDefault="008355A3" w:rsidP="00FE71EE">
      <w:pPr>
        <w:spacing w:line="360" w:lineRule="auto"/>
        <w:jc w:val="both"/>
        <w:rPr>
          <w:b/>
          <w:sz w:val="32"/>
          <w:szCs w:val="32"/>
        </w:rPr>
      </w:pPr>
      <w:r w:rsidRPr="00FE71EE">
        <w:rPr>
          <w:b/>
          <w:sz w:val="32"/>
          <w:szCs w:val="32"/>
        </w:rPr>
        <w:lastRenderedPageBreak/>
        <w:t>CHAMAMENTO PÚBLICO</w:t>
      </w:r>
      <w:r w:rsidR="00FE71EE">
        <w:rPr>
          <w:b/>
          <w:sz w:val="32"/>
          <w:szCs w:val="32"/>
        </w:rPr>
        <w:t xml:space="preserve"> </w:t>
      </w:r>
      <w:r w:rsidRPr="00FE71EE">
        <w:rPr>
          <w:b/>
          <w:sz w:val="32"/>
          <w:szCs w:val="32"/>
        </w:rPr>
        <w:t xml:space="preserve">Nº. </w:t>
      </w:r>
      <w:r w:rsidR="00B91EB9">
        <w:rPr>
          <w:b/>
          <w:sz w:val="32"/>
          <w:szCs w:val="32"/>
        </w:rPr>
        <w:t>008/2018/CCP/SUPEL/RO</w:t>
      </w:r>
    </w:p>
    <w:p w:rsidR="008355A3" w:rsidRPr="00FE71EE" w:rsidRDefault="008355A3" w:rsidP="008355A3">
      <w:pPr>
        <w:pStyle w:val="Ttulo1"/>
        <w:jc w:val="both"/>
        <w:rPr>
          <w:bCs/>
          <w:sz w:val="120"/>
          <w:szCs w:val="120"/>
        </w:rPr>
      </w:pPr>
      <w:r w:rsidRPr="00FE71EE">
        <w:rPr>
          <w:bCs/>
          <w:sz w:val="120"/>
          <w:szCs w:val="120"/>
        </w:rPr>
        <w:t>S</w:t>
      </w:r>
    </w:p>
    <w:p w:rsidR="008355A3" w:rsidRPr="00FE71EE" w:rsidRDefault="008355A3" w:rsidP="008355A3">
      <w:pPr>
        <w:pStyle w:val="Ttulo1"/>
        <w:jc w:val="both"/>
        <w:rPr>
          <w:bCs/>
          <w:sz w:val="120"/>
          <w:szCs w:val="120"/>
        </w:rPr>
      </w:pPr>
      <w:r w:rsidRPr="00FE71EE">
        <w:rPr>
          <w:bCs/>
          <w:sz w:val="120"/>
          <w:szCs w:val="120"/>
        </w:rPr>
        <w:t xml:space="preserve">   U</w:t>
      </w:r>
    </w:p>
    <w:p w:rsidR="008355A3" w:rsidRPr="00FE71EE" w:rsidRDefault="008355A3" w:rsidP="008355A3">
      <w:pPr>
        <w:pStyle w:val="Ttulo1"/>
        <w:jc w:val="both"/>
        <w:rPr>
          <w:bCs/>
          <w:sz w:val="120"/>
          <w:szCs w:val="120"/>
        </w:rPr>
      </w:pPr>
      <w:r w:rsidRPr="00FE71EE">
        <w:rPr>
          <w:bCs/>
          <w:sz w:val="120"/>
          <w:szCs w:val="120"/>
        </w:rPr>
        <w:t xml:space="preserve">       P</w:t>
      </w:r>
    </w:p>
    <w:p w:rsidR="008355A3" w:rsidRPr="00FE71EE" w:rsidRDefault="008355A3" w:rsidP="008355A3">
      <w:pPr>
        <w:pStyle w:val="Ttulo1"/>
        <w:jc w:val="both"/>
        <w:rPr>
          <w:bCs/>
          <w:sz w:val="120"/>
          <w:szCs w:val="120"/>
        </w:rPr>
      </w:pPr>
      <w:r w:rsidRPr="00FE71EE">
        <w:rPr>
          <w:bCs/>
          <w:sz w:val="120"/>
          <w:szCs w:val="120"/>
        </w:rPr>
        <w:t xml:space="preserve">           E</w:t>
      </w:r>
    </w:p>
    <w:p w:rsidR="008355A3" w:rsidRPr="00FE71EE" w:rsidRDefault="008355A3" w:rsidP="008355A3">
      <w:pPr>
        <w:pStyle w:val="Ttulo1"/>
        <w:jc w:val="both"/>
        <w:rPr>
          <w:bCs/>
          <w:sz w:val="120"/>
          <w:szCs w:val="120"/>
        </w:rPr>
      </w:pPr>
      <w:r w:rsidRPr="00FE71EE">
        <w:rPr>
          <w:bCs/>
          <w:sz w:val="120"/>
          <w:szCs w:val="120"/>
        </w:rPr>
        <w:t xml:space="preserve">              L</w:t>
      </w:r>
    </w:p>
    <w:p w:rsidR="008355A3" w:rsidRPr="00FE71EE" w:rsidRDefault="008355A3" w:rsidP="008355A3">
      <w:pPr>
        <w:pStyle w:val="Ttulo1"/>
        <w:jc w:val="both"/>
        <w:rPr>
          <w:b w:val="0"/>
          <w:sz w:val="100"/>
          <w:szCs w:val="100"/>
        </w:rPr>
      </w:pPr>
      <w:r w:rsidRPr="00FE71EE">
        <w:rPr>
          <w:b w:val="0"/>
          <w:sz w:val="100"/>
          <w:szCs w:val="100"/>
        </w:rPr>
        <w:t xml:space="preserve">                  </w:t>
      </w:r>
    </w:p>
    <w:p w:rsidR="008355A3" w:rsidRPr="00FE71EE" w:rsidRDefault="008355A3" w:rsidP="008355A3">
      <w:pPr>
        <w:pStyle w:val="Ttulo1"/>
        <w:jc w:val="both"/>
        <w:rPr>
          <w:b w:val="0"/>
          <w:sz w:val="100"/>
          <w:szCs w:val="100"/>
        </w:rPr>
      </w:pPr>
      <w:r w:rsidRPr="00FE71EE">
        <w:rPr>
          <w:b w:val="0"/>
          <w:sz w:val="100"/>
          <w:szCs w:val="100"/>
        </w:rPr>
        <w:t xml:space="preserve">                      </w:t>
      </w:r>
    </w:p>
    <w:p w:rsidR="008355A3" w:rsidRPr="00EF0408" w:rsidRDefault="008355A3" w:rsidP="008355A3">
      <w:pPr>
        <w:jc w:val="both"/>
        <w:rPr>
          <w:sz w:val="22"/>
          <w:szCs w:val="22"/>
        </w:rPr>
      </w:pPr>
    </w:p>
    <w:p w:rsidR="008355A3" w:rsidRPr="00EF0408" w:rsidRDefault="008355A3" w:rsidP="008355A3">
      <w:pPr>
        <w:jc w:val="both"/>
        <w:rPr>
          <w:sz w:val="22"/>
          <w:szCs w:val="22"/>
        </w:rPr>
      </w:pPr>
    </w:p>
    <w:p w:rsidR="008355A3" w:rsidRPr="00EF0408" w:rsidRDefault="008355A3" w:rsidP="008355A3">
      <w:pPr>
        <w:jc w:val="both"/>
        <w:rPr>
          <w:sz w:val="22"/>
          <w:szCs w:val="22"/>
        </w:rPr>
      </w:pPr>
    </w:p>
    <w:p w:rsidR="008355A3" w:rsidRPr="00EF0408" w:rsidRDefault="008355A3" w:rsidP="008355A3">
      <w:pPr>
        <w:jc w:val="both"/>
        <w:rPr>
          <w:sz w:val="22"/>
          <w:szCs w:val="22"/>
        </w:rPr>
      </w:pP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968"/>
      </w:tblGrid>
      <w:tr w:rsidR="008355A3" w:rsidRPr="00EF0408" w:rsidTr="008355A3">
        <w:trPr>
          <w:trHeight w:val="1091"/>
        </w:trPr>
        <w:tc>
          <w:tcPr>
            <w:tcW w:w="4968" w:type="dxa"/>
            <w:tcBorders>
              <w:top w:val="single" w:sz="18" w:space="0" w:color="auto"/>
              <w:left w:val="single" w:sz="18" w:space="0" w:color="auto"/>
              <w:bottom w:val="single" w:sz="18" w:space="0" w:color="auto"/>
              <w:right w:val="single" w:sz="18" w:space="0" w:color="auto"/>
            </w:tcBorders>
          </w:tcPr>
          <w:p w:rsidR="008355A3" w:rsidRPr="00EF0408" w:rsidRDefault="008355A3" w:rsidP="008355A3">
            <w:pPr>
              <w:jc w:val="center"/>
              <w:rPr>
                <w:b/>
                <w:bCs/>
                <w:sz w:val="22"/>
                <w:szCs w:val="22"/>
                <w:u w:val="single"/>
              </w:rPr>
            </w:pPr>
            <w:r w:rsidRPr="00EF0408">
              <w:rPr>
                <w:b/>
                <w:bCs/>
                <w:sz w:val="22"/>
                <w:szCs w:val="22"/>
                <w:u w:val="single"/>
              </w:rPr>
              <w:t>AVISO</w:t>
            </w:r>
          </w:p>
          <w:p w:rsidR="008355A3" w:rsidRPr="00EF0408" w:rsidRDefault="008355A3" w:rsidP="008355A3">
            <w:pPr>
              <w:jc w:val="both"/>
              <w:rPr>
                <w:b/>
                <w:bCs/>
                <w:sz w:val="22"/>
                <w:szCs w:val="22"/>
                <w:u w:val="single"/>
              </w:rPr>
            </w:pPr>
          </w:p>
          <w:p w:rsidR="008355A3" w:rsidRPr="00EF0408" w:rsidRDefault="008355A3" w:rsidP="008355A3">
            <w:pPr>
              <w:pStyle w:val="Corpodetexto3"/>
              <w:jc w:val="both"/>
              <w:rPr>
                <w:b w:val="0"/>
                <w:bCs/>
                <w:sz w:val="22"/>
                <w:szCs w:val="22"/>
              </w:rPr>
            </w:pPr>
            <w:r w:rsidRPr="00EF0408">
              <w:rPr>
                <w:b w:val="0"/>
                <w:bCs/>
                <w:sz w:val="22"/>
                <w:szCs w:val="22"/>
              </w:rPr>
              <w:t>Recomendamos aos participantes deste chamamento a leitura atenta às condições/exigências expressas neste edital e seus anexos, notadamente quanto a documentação, objetivando uma perfeita participação.</w:t>
            </w:r>
          </w:p>
          <w:p w:rsidR="008355A3" w:rsidRPr="00EF0408" w:rsidRDefault="008355A3" w:rsidP="008355A3">
            <w:pPr>
              <w:jc w:val="both"/>
              <w:rPr>
                <w:sz w:val="22"/>
                <w:szCs w:val="22"/>
              </w:rPr>
            </w:pPr>
          </w:p>
          <w:p w:rsidR="008355A3" w:rsidRPr="00EF0408" w:rsidRDefault="008355A3" w:rsidP="008355A3">
            <w:pPr>
              <w:rPr>
                <w:b/>
                <w:bCs/>
                <w:sz w:val="22"/>
                <w:szCs w:val="22"/>
              </w:rPr>
            </w:pPr>
            <w:r w:rsidRPr="00EF0408">
              <w:rPr>
                <w:b/>
                <w:bCs/>
                <w:sz w:val="22"/>
                <w:szCs w:val="22"/>
              </w:rPr>
              <w:t xml:space="preserve">Dúvidas: (69) </w:t>
            </w:r>
            <w:r w:rsidR="00D86E9F">
              <w:rPr>
                <w:b/>
                <w:bCs/>
                <w:sz w:val="22"/>
                <w:szCs w:val="22"/>
              </w:rPr>
              <w:t>3212 – 9264</w:t>
            </w:r>
          </w:p>
        </w:tc>
      </w:tr>
    </w:tbl>
    <w:p w:rsidR="008355A3" w:rsidRPr="00EF0408" w:rsidRDefault="008355A3" w:rsidP="008355A3">
      <w:pPr>
        <w:jc w:val="both"/>
        <w:rPr>
          <w:sz w:val="22"/>
          <w:szCs w:val="22"/>
        </w:rPr>
      </w:pPr>
    </w:p>
    <w:p w:rsidR="008355A3" w:rsidRPr="00EF0408" w:rsidRDefault="008355A3" w:rsidP="008355A3">
      <w:pPr>
        <w:jc w:val="both"/>
        <w:rPr>
          <w:sz w:val="22"/>
          <w:szCs w:val="22"/>
        </w:rPr>
      </w:pPr>
    </w:p>
    <w:p w:rsidR="008355A3" w:rsidRPr="00EF0408" w:rsidRDefault="008355A3" w:rsidP="008355A3">
      <w:pPr>
        <w:jc w:val="both"/>
        <w:rPr>
          <w:sz w:val="22"/>
          <w:szCs w:val="22"/>
        </w:rPr>
      </w:pPr>
    </w:p>
    <w:p w:rsidR="008355A3" w:rsidRPr="00EF0408" w:rsidRDefault="008355A3" w:rsidP="008355A3">
      <w:pPr>
        <w:jc w:val="both"/>
        <w:rPr>
          <w:sz w:val="22"/>
          <w:szCs w:val="22"/>
        </w:rPr>
      </w:pPr>
    </w:p>
    <w:p w:rsidR="008355A3" w:rsidRPr="00EF0408" w:rsidRDefault="008355A3" w:rsidP="008355A3">
      <w:pPr>
        <w:jc w:val="both"/>
        <w:rPr>
          <w:sz w:val="22"/>
          <w:szCs w:val="22"/>
        </w:rPr>
      </w:pPr>
    </w:p>
    <w:p w:rsidR="008355A3" w:rsidRPr="00EF0408" w:rsidRDefault="008355A3" w:rsidP="008355A3">
      <w:pPr>
        <w:jc w:val="both"/>
        <w:rPr>
          <w:sz w:val="22"/>
          <w:szCs w:val="22"/>
        </w:rPr>
      </w:pPr>
    </w:p>
    <w:p w:rsidR="008355A3" w:rsidRPr="00EF0408" w:rsidRDefault="008355A3" w:rsidP="008355A3">
      <w:pPr>
        <w:jc w:val="both"/>
        <w:rPr>
          <w:sz w:val="22"/>
          <w:szCs w:val="22"/>
        </w:rPr>
      </w:pPr>
    </w:p>
    <w:p w:rsidR="009B474F" w:rsidRPr="00EF0408" w:rsidRDefault="009B474F" w:rsidP="009B474F">
      <w:pPr>
        <w:jc w:val="center"/>
        <w:rPr>
          <w:sz w:val="22"/>
          <w:szCs w:val="22"/>
        </w:rPr>
      </w:pPr>
    </w:p>
    <w:p w:rsidR="00BE2D3E" w:rsidRDefault="009B474F" w:rsidP="002C4A2E">
      <w:pPr>
        <w:pStyle w:val="Sumrio2"/>
        <w:rPr>
          <w:sz w:val="22"/>
          <w:szCs w:val="22"/>
        </w:rPr>
      </w:pPr>
      <w:r w:rsidRPr="00EF0408">
        <w:rPr>
          <w:sz w:val="22"/>
          <w:szCs w:val="22"/>
        </w:rPr>
        <w:br w:type="page"/>
      </w:r>
      <w:r w:rsidR="00E829BE" w:rsidRPr="002C4A2E">
        <w:rPr>
          <w:sz w:val="22"/>
          <w:szCs w:val="22"/>
        </w:rPr>
        <w:lastRenderedPageBreak/>
        <w:t xml:space="preserve">EDITAL DE CHAMAMENTO PÚBLICO Nº. </w:t>
      </w:r>
      <w:r w:rsidR="00B91EB9">
        <w:rPr>
          <w:sz w:val="22"/>
          <w:szCs w:val="22"/>
        </w:rPr>
        <w:t>008/2018/CCP/SUPEL/RO</w:t>
      </w:r>
      <w:r w:rsidR="00BE2D3E">
        <w:rPr>
          <w:sz w:val="22"/>
          <w:szCs w:val="22"/>
        </w:rPr>
        <w:t xml:space="preserve"> </w:t>
      </w:r>
    </w:p>
    <w:p w:rsidR="00E829BE" w:rsidRPr="002C4A2E" w:rsidRDefault="00BE2D3E" w:rsidP="002C4A2E">
      <w:pPr>
        <w:pStyle w:val="Sumrio2"/>
        <w:rPr>
          <w:sz w:val="22"/>
          <w:szCs w:val="22"/>
        </w:rPr>
      </w:pPr>
      <w:r>
        <w:rPr>
          <w:sz w:val="22"/>
          <w:szCs w:val="22"/>
        </w:rPr>
        <w:t>REPETIÇÃO</w:t>
      </w:r>
    </w:p>
    <w:p w:rsidR="00E829BE" w:rsidRPr="002C4A2E" w:rsidRDefault="00E829BE" w:rsidP="002C4A2E">
      <w:pPr>
        <w:autoSpaceDE w:val="0"/>
        <w:autoSpaceDN w:val="0"/>
        <w:adjustRightInd w:val="0"/>
        <w:snapToGrid w:val="0"/>
        <w:jc w:val="both"/>
        <w:rPr>
          <w:b/>
          <w:sz w:val="22"/>
          <w:szCs w:val="22"/>
        </w:rPr>
      </w:pPr>
    </w:p>
    <w:p w:rsidR="0047435C" w:rsidRPr="002C4A2E" w:rsidRDefault="0047435C" w:rsidP="002C4A2E">
      <w:pPr>
        <w:jc w:val="both"/>
        <w:rPr>
          <w:b/>
          <w:sz w:val="22"/>
          <w:szCs w:val="22"/>
        </w:rPr>
      </w:pPr>
      <w:r w:rsidRPr="002C4A2E">
        <w:rPr>
          <w:b/>
          <w:sz w:val="22"/>
          <w:szCs w:val="22"/>
          <w:u w:val="single"/>
        </w:rPr>
        <w:t>PREÂMBULO:</w:t>
      </w:r>
      <w:r w:rsidRPr="002C4A2E">
        <w:rPr>
          <w:b/>
          <w:sz w:val="22"/>
          <w:szCs w:val="22"/>
        </w:rPr>
        <w:t xml:space="preserve"> </w:t>
      </w:r>
    </w:p>
    <w:p w:rsidR="00E829BE" w:rsidRPr="002C4A2E" w:rsidRDefault="00E829BE" w:rsidP="002C4A2E">
      <w:pPr>
        <w:autoSpaceDE w:val="0"/>
        <w:autoSpaceDN w:val="0"/>
        <w:adjustRightInd w:val="0"/>
        <w:snapToGrid w:val="0"/>
        <w:jc w:val="both"/>
        <w:rPr>
          <w:sz w:val="22"/>
          <w:szCs w:val="22"/>
        </w:rPr>
      </w:pPr>
    </w:p>
    <w:p w:rsidR="00434AFB" w:rsidRPr="002C4A2E" w:rsidRDefault="00434AFB" w:rsidP="002C4A2E">
      <w:pPr>
        <w:jc w:val="both"/>
        <w:rPr>
          <w:sz w:val="22"/>
          <w:szCs w:val="22"/>
        </w:rPr>
      </w:pPr>
      <w:r w:rsidRPr="002C4A2E">
        <w:rPr>
          <w:sz w:val="22"/>
          <w:szCs w:val="22"/>
        </w:rPr>
        <w:t xml:space="preserve">A Superintendência Estadual de Licitações - SUPEL, através da </w:t>
      </w:r>
      <w:r w:rsidRPr="002C4A2E">
        <w:rPr>
          <w:b/>
          <w:sz w:val="22"/>
          <w:szCs w:val="22"/>
        </w:rPr>
        <w:t>COMISSÃO DE CHAMAMENTO PÚBLICO – CCP/SUPEL</w:t>
      </w:r>
      <w:r w:rsidRPr="002C4A2E">
        <w:rPr>
          <w:sz w:val="22"/>
          <w:szCs w:val="22"/>
        </w:rPr>
        <w:t xml:space="preserve">, designada por força das disposições contidas na </w:t>
      </w:r>
      <w:r w:rsidRPr="002C4A2E">
        <w:rPr>
          <w:b/>
          <w:noProof/>
          <w:sz w:val="22"/>
          <w:szCs w:val="22"/>
        </w:rPr>
        <w:t xml:space="preserve">Portaria nº 019/GAB/SUPEL, publicada no DOE em </w:t>
      </w:r>
      <w:r w:rsidR="0037052F">
        <w:rPr>
          <w:b/>
          <w:noProof/>
          <w:sz w:val="22"/>
          <w:szCs w:val="22"/>
        </w:rPr>
        <w:t>05 de junho</w:t>
      </w:r>
      <w:r w:rsidRPr="002C4A2E">
        <w:rPr>
          <w:b/>
          <w:noProof/>
          <w:sz w:val="22"/>
          <w:szCs w:val="22"/>
        </w:rPr>
        <w:t xml:space="preserve"> de 2017, </w:t>
      </w:r>
      <w:r w:rsidRPr="002C4A2E">
        <w:rPr>
          <w:sz w:val="22"/>
          <w:szCs w:val="22"/>
        </w:rPr>
        <w:t xml:space="preserve">torna público que se encontra a realização do </w:t>
      </w:r>
      <w:r w:rsidRPr="002C4A2E">
        <w:rPr>
          <w:b/>
          <w:sz w:val="22"/>
          <w:szCs w:val="22"/>
        </w:rPr>
        <w:t xml:space="preserve">CHAMAMENTO PÚBLICO </w:t>
      </w:r>
      <w:r w:rsidRPr="002C4A2E">
        <w:rPr>
          <w:sz w:val="22"/>
          <w:szCs w:val="22"/>
        </w:rPr>
        <w:t>sob</w:t>
      </w:r>
      <w:r w:rsidRPr="002C4A2E">
        <w:rPr>
          <w:b/>
          <w:sz w:val="22"/>
          <w:szCs w:val="22"/>
        </w:rPr>
        <w:t xml:space="preserve"> </w:t>
      </w:r>
      <w:r w:rsidRPr="002C4A2E">
        <w:rPr>
          <w:sz w:val="22"/>
          <w:szCs w:val="22"/>
        </w:rPr>
        <w:t xml:space="preserve">o </w:t>
      </w:r>
      <w:r w:rsidRPr="002C4A2E">
        <w:rPr>
          <w:b/>
          <w:sz w:val="22"/>
          <w:szCs w:val="22"/>
        </w:rPr>
        <w:t xml:space="preserve">nº </w:t>
      </w:r>
      <w:r w:rsidR="00B91EB9">
        <w:rPr>
          <w:b/>
          <w:sz w:val="22"/>
          <w:szCs w:val="22"/>
        </w:rPr>
        <w:t>008/2018/CCP/SUPEL/RO</w:t>
      </w:r>
      <w:r w:rsidRPr="002C4A2E">
        <w:rPr>
          <w:b/>
          <w:sz w:val="22"/>
          <w:szCs w:val="22"/>
        </w:rPr>
        <w:t xml:space="preserve">, </w:t>
      </w:r>
      <w:r w:rsidRPr="002C4A2E">
        <w:rPr>
          <w:sz w:val="22"/>
          <w:szCs w:val="22"/>
        </w:rPr>
        <w:t>nos termos da Lei Federal 13.019 de 31 de julho de 2014 e suas alterações, e considerando a Lei 3.307, de 19 de dezembro de 2013 e Lei 3.122 de 01 de julho de 2013 e demais resoluções e legislações, e Decreto Estadual nº 21.431 de 29 de novembro de 2016, para seleção de projetos de associações rurais privadas, sem fins lucrativos, devidamente credenciados no SISPAR, que representam os agricultores familiares e que estejam em consonância com os termos do Edital.</w:t>
      </w:r>
    </w:p>
    <w:p w:rsidR="00434AFB" w:rsidRPr="002C4A2E" w:rsidRDefault="00434AFB" w:rsidP="002C4A2E">
      <w:pPr>
        <w:autoSpaceDE w:val="0"/>
        <w:autoSpaceDN w:val="0"/>
        <w:adjustRightInd w:val="0"/>
        <w:jc w:val="both"/>
        <w:rPr>
          <w:b/>
          <w:color w:val="000000"/>
          <w:sz w:val="22"/>
          <w:szCs w:val="22"/>
        </w:rPr>
      </w:pPr>
      <w:r w:rsidRPr="002C4A2E">
        <w:rPr>
          <w:b/>
          <w:bCs/>
          <w:color w:val="000000"/>
          <w:sz w:val="22"/>
          <w:szCs w:val="22"/>
        </w:rPr>
        <w:t xml:space="preserve">Interessado: </w:t>
      </w:r>
      <w:r w:rsidRPr="002C4A2E">
        <w:rPr>
          <w:b/>
          <w:color w:val="000000"/>
          <w:sz w:val="22"/>
          <w:szCs w:val="22"/>
        </w:rPr>
        <w:t>GOVERNO DO ESTADO DE RONDONIA /</w:t>
      </w:r>
      <w:r w:rsidRPr="002C4A2E">
        <w:rPr>
          <w:b/>
          <w:sz w:val="22"/>
          <w:szCs w:val="22"/>
        </w:rPr>
        <w:t xml:space="preserve"> SECRETARIA DE ESTADO DA AGRICULTURA - SEAGRI</w:t>
      </w:r>
      <w:r w:rsidRPr="002C4A2E">
        <w:rPr>
          <w:b/>
          <w:color w:val="000000"/>
          <w:sz w:val="22"/>
          <w:szCs w:val="22"/>
        </w:rPr>
        <w:t>.</w:t>
      </w:r>
    </w:p>
    <w:p w:rsidR="009B474F" w:rsidRPr="002C4A2E" w:rsidRDefault="009B474F" w:rsidP="002C4A2E">
      <w:pPr>
        <w:pStyle w:val="Default"/>
        <w:rPr>
          <w:rFonts w:ascii="Times New Roman" w:eastAsia="Times New Roman" w:hAnsi="Times New Roman" w:cs="Times New Roman"/>
          <w:color w:val="auto"/>
          <w:sz w:val="22"/>
          <w:szCs w:val="22"/>
          <w:lang w:eastAsia="pt-BR"/>
        </w:rPr>
      </w:pPr>
    </w:p>
    <w:p w:rsidR="009B474F" w:rsidRPr="002C4A2E" w:rsidRDefault="00575B3C" w:rsidP="002C4A2E">
      <w:pPr>
        <w:pStyle w:val="Ttulo1"/>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color w:val="0000FF"/>
          <w:sz w:val="22"/>
          <w:szCs w:val="22"/>
        </w:rPr>
      </w:pPr>
      <w:bookmarkStart w:id="0" w:name="_Toc453668717"/>
      <w:r w:rsidRPr="002C4A2E">
        <w:rPr>
          <w:color w:val="0000FF"/>
          <w:sz w:val="22"/>
          <w:szCs w:val="22"/>
        </w:rPr>
        <w:t>DO OBJET</w:t>
      </w:r>
      <w:r w:rsidR="00A453FD" w:rsidRPr="002C4A2E">
        <w:rPr>
          <w:color w:val="0000FF"/>
          <w:sz w:val="22"/>
          <w:szCs w:val="22"/>
        </w:rPr>
        <w:t>O</w:t>
      </w:r>
      <w:r w:rsidR="00827EA0" w:rsidRPr="002C4A2E">
        <w:rPr>
          <w:color w:val="0000FF"/>
          <w:sz w:val="22"/>
          <w:szCs w:val="22"/>
        </w:rPr>
        <w:t>/DESCRIÇÃO</w:t>
      </w:r>
      <w:r w:rsidRPr="002C4A2E">
        <w:rPr>
          <w:color w:val="0000FF"/>
          <w:sz w:val="22"/>
          <w:szCs w:val="22"/>
        </w:rPr>
        <w:t xml:space="preserve"> E OBRIGAÇÕES</w:t>
      </w:r>
      <w:r w:rsidR="009B474F" w:rsidRPr="002C4A2E">
        <w:rPr>
          <w:color w:val="0000FF"/>
          <w:sz w:val="22"/>
          <w:szCs w:val="22"/>
        </w:rPr>
        <w:t>:</w:t>
      </w:r>
      <w:bookmarkEnd w:id="0"/>
      <w:r w:rsidR="009B474F" w:rsidRPr="002C4A2E">
        <w:rPr>
          <w:color w:val="0000FF"/>
          <w:sz w:val="22"/>
          <w:szCs w:val="22"/>
        </w:rPr>
        <w:t xml:space="preserve"> </w:t>
      </w:r>
    </w:p>
    <w:p w:rsidR="009B474F" w:rsidRPr="002C4A2E" w:rsidRDefault="009B474F" w:rsidP="002C4A2E">
      <w:pPr>
        <w:rPr>
          <w:sz w:val="22"/>
          <w:szCs w:val="22"/>
        </w:rPr>
      </w:pPr>
    </w:p>
    <w:p w:rsidR="006D45C0" w:rsidRDefault="00827EA0" w:rsidP="004A51D9">
      <w:pPr>
        <w:tabs>
          <w:tab w:val="left" w:pos="709"/>
        </w:tabs>
        <w:spacing w:after="120"/>
        <w:jc w:val="both"/>
        <w:rPr>
          <w:color w:val="FF0000"/>
          <w:sz w:val="22"/>
          <w:szCs w:val="22"/>
        </w:rPr>
      </w:pPr>
      <w:r w:rsidRPr="002C4A2E">
        <w:rPr>
          <w:b/>
          <w:color w:val="000000" w:themeColor="text1"/>
          <w:sz w:val="22"/>
          <w:szCs w:val="22"/>
        </w:rPr>
        <w:t xml:space="preserve"> </w:t>
      </w:r>
      <w:r w:rsidR="00285FB1">
        <w:rPr>
          <w:b/>
          <w:color w:val="000000" w:themeColor="text1"/>
          <w:sz w:val="22"/>
          <w:szCs w:val="22"/>
        </w:rPr>
        <w:t xml:space="preserve">1.1. </w:t>
      </w:r>
      <w:r w:rsidR="00575B3C" w:rsidRPr="002C4A2E">
        <w:rPr>
          <w:b/>
          <w:color w:val="000000" w:themeColor="text1"/>
          <w:sz w:val="22"/>
          <w:szCs w:val="22"/>
        </w:rPr>
        <w:t>DO OBJETO</w:t>
      </w:r>
      <w:r w:rsidR="00575B3C" w:rsidRPr="002C4A2E">
        <w:rPr>
          <w:color w:val="000000" w:themeColor="text1"/>
          <w:sz w:val="22"/>
          <w:szCs w:val="22"/>
        </w:rPr>
        <w:t xml:space="preserve">: </w:t>
      </w:r>
      <w:bookmarkStart w:id="1" w:name="_Toc453668718"/>
      <w:r w:rsidR="006D7983" w:rsidRPr="006D45C0">
        <w:rPr>
          <w:sz w:val="22"/>
          <w:szCs w:val="22"/>
        </w:rPr>
        <w:t xml:space="preserve">O presente Edital tem </w:t>
      </w:r>
      <w:r w:rsidR="006D45C0" w:rsidRPr="006D45C0">
        <w:rPr>
          <w:sz w:val="22"/>
          <w:szCs w:val="22"/>
        </w:rPr>
        <w:t xml:space="preserve">objetivo selecionar projeto para celebração de Acordo de Cooperação com o Governo do Estado de Rondônia, para disponibilização de </w:t>
      </w:r>
      <w:r w:rsidR="000B31E4" w:rsidRPr="000B31E4">
        <w:rPr>
          <w:sz w:val="22"/>
          <w:szCs w:val="22"/>
        </w:rPr>
        <w:t>Veículo tipo Caminhão Carga Seca adquirido através do processo n° 01.1901.00464-00/2017, com recursos oriundos do Ministério da Defesa, conforme Convênio Federal n° 390/DPCN/2016 e registrado no SICONV – Sistema de Gestão de Convênios e Contratos de Repasse sob o n° 827992, para atender as necessidades dos pequenos produtores rurais com infraestrutura básica e condições necessárias para o desenvolvimento de atividades, a fim de fortalecer a agricultura familiar no município de Monte Negro/RO.</w:t>
      </w:r>
    </w:p>
    <w:p w:rsidR="00827EA0" w:rsidRDefault="00827EA0" w:rsidP="004A51D9">
      <w:pPr>
        <w:tabs>
          <w:tab w:val="left" w:pos="709"/>
        </w:tabs>
        <w:spacing w:after="120"/>
        <w:jc w:val="both"/>
        <w:rPr>
          <w:sz w:val="22"/>
          <w:szCs w:val="22"/>
        </w:rPr>
      </w:pPr>
      <w:r w:rsidRPr="002C4A2E">
        <w:rPr>
          <w:b/>
          <w:color w:val="000000" w:themeColor="text1"/>
          <w:sz w:val="22"/>
          <w:szCs w:val="22"/>
        </w:rPr>
        <w:t xml:space="preserve"> </w:t>
      </w:r>
      <w:r w:rsidR="00285FB1">
        <w:rPr>
          <w:b/>
          <w:color w:val="000000" w:themeColor="text1"/>
          <w:sz w:val="22"/>
          <w:szCs w:val="22"/>
        </w:rPr>
        <w:t xml:space="preserve">1.2. </w:t>
      </w:r>
      <w:r w:rsidR="007D5C36" w:rsidRPr="002C4A2E">
        <w:rPr>
          <w:b/>
          <w:color w:val="000000" w:themeColor="text1"/>
          <w:sz w:val="22"/>
          <w:szCs w:val="22"/>
        </w:rPr>
        <w:t>DA DESCRIÇÃO:</w:t>
      </w:r>
      <w:r w:rsidR="007D5C36" w:rsidRPr="002C4A2E">
        <w:rPr>
          <w:b/>
          <w:color w:val="FF0000"/>
          <w:sz w:val="22"/>
          <w:szCs w:val="22"/>
        </w:rPr>
        <w:t xml:space="preserve"> </w:t>
      </w:r>
      <w:r w:rsidR="00E24196" w:rsidRPr="00E24196">
        <w:rPr>
          <w:b/>
          <w:bCs/>
          <w:sz w:val="22"/>
          <w:szCs w:val="22"/>
        </w:rPr>
        <w:t>Caminhão 4 x 2 </w:t>
      </w:r>
      <w:r w:rsidR="00E24196" w:rsidRPr="00E24196">
        <w:rPr>
          <w:sz w:val="22"/>
          <w:szCs w:val="22"/>
        </w:rPr>
        <w:t xml:space="preserve">equipado com carroceria para carga seca com as seguintes especificações: 0 km (zero quilometro) ano/modelo igual ou superior a data da compra, motor diesel, 4 cilindros em linha, potência liquida mínima 145 </w:t>
      </w:r>
      <w:proofErr w:type="spellStart"/>
      <w:r w:rsidR="00E24196" w:rsidRPr="00E24196">
        <w:rPr>
          <w:sz w:val="22"/>
          <w:szCs w:val="22"/>
        </w:rPr>
        <w:t>cv</w:t>
      </w:r>
      <w:proofErr w:type="spellEnd"/>
      <w:r w:rsidR="00E24196" w:rsidRPr="00E24196">
        <w:rPr>
          <w:sz w:val="22"/>
          <w:szCs w:val="22"/>
        </w:rPr>
        <w:t xml:space="preserve"> a 3.200 RPM, transmissão com embreagem de acionamento hidráulico com 5 marchas a frente e uma a ré, direção hidráulica, freios hidráulico e/ou a ar, ar-condicionado, PBT – Peso Bruto Total homologado mínimo 6.500 kg, equipamentos de segurança exigido</w:t>
      </w:r>
      <w:r w:rsidR="00E24196">
        <w:rPr>
          <w:sz w:val="22"/>
          <w:szCs w:val="22"/>
        </w:rPr>
        <w:t>s</w:t>
      </w:r>
      <w:r w:rsidR="00E24196" w:rsidRPr="00E24196">
        <w:rPr>
          <w:sz w:val="22"/>
          <w:szCs w:val="22"/>
        </w:rPr>
        <w:t xml:space="preserve"> pelo CONTRAN, garantia de fábrica de um ano, assistência técnica no Estado de Rondônia.</w:t>
      </w:r>
    </w:p>
    <w:p w:rsidR="005D1466" w:rsidRPr="002C4A2E" w:rsidRDefault="005D1466" w:rsidP="002C4A2E">
      <w:pP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0"/>
          <w:tab w:val="left" w:pos="284"/>
        </w:tabs>
        <w:spacing w:before="120" w:after="120"/>
        <w:ind w:left="284" w:hanging="284"/>
        <w:jc w:val="both"/>
        <w:rPr>
          <w:b/>
          <w:color w:val="0000FF"/>
          <w:sz w:val="22"/>
          <w:szCs w:val="22"/>
        </w:rPr>
      </w:pPr>
      <w:r w:rsidRPr="002C4A2E">
        <w:rPr>
          <w:b/>
          <w:color w:val="0000FF"/>
          <w:sz w:val="22"/>
          <w:szCs w:val="22"/>
        </w:rPr>
        <w:t>OBRIGAÇÕES DAS ASSOCIAÇÕES SELECIONADAS</w:t>
      </w:r>
      <w:r w:rsidR="00DB5310" w:rsidRPr="002C4A2E">
        <w:rPr>
          <w:b/>
          <w:color w:val="0000FF"/>
          <w:sz w:val="22"/>
          <w:szCs w:val="22"/>
        </w:rPr>
        <w:t xml:space="preserve"> E CRITÉRIOS DE ESCOLHA</w:t>
      </w:r>
      <w:r w:rsidRPr="002C4A2E">
        <w:rPr>
          <w:b/>
          <w:color w:val="0000FF"/>
          <w:sz w:val="22"/>
          <w:szCs w:val="22"/>
        </w:rPr>
        <w:t>:</w:t>
      </w:r>
    </w:p>
    <w:p w:rsidR="00E24196" w:rsidRPr="00E24196" w:rsidRDefault="00E24196" w:rsidP="00E24196">
      <w:pPr>
        <w:pStyle w:val="textojustificado"/>
        <w:spacing w:before="120" w:beforeAutospacing="0" w:after="120" w:afterAutospacing="0"/>
        <w:ind w:left="119" w:right="119"/>
        <w:jc w:val="both"/>
        <w:rPr>
          <w:color w:val="000000"/>
          <w:sz w:val="22"/>
          <w:szCs w:val="22"/>
        </w:rPr>
      </w:pPr>
      <w:r>
        <w:rPr>
          <w:color w:val="000000"/>
          <w:sz w:val="22"/>
          <w:szCs w:val="22"/>
        </w:rPr>
        <w:t>2.1</w:t>
      </w:r>
      <w:r w:rsidRPr="00E24196">
        <w:rPr>
          <w:color w:val="000000"/>
          <w:sz w:val="22"/>
          <w:szCs w:val="22"/>
        </w:rPr>
        <w:t>. São obrigações das Associações selecionadas (critérios de escolhas):</w:t>
      </w:r>
    </w:p>
    <w:p w:rsidR="00E24196" w:rsidRPr="00E24196" w:rsidRDefault="00E24196" w:rsidP="00E24196">
      <w:pPr>
        <w:pStyle w:val="textojustificado"/>
        <w:spacing w:before="120" w:beforeAutospacing="0" w:after="120" w:afterAutospacing="0"/>
        <w:ind w:left="119" w:right="119"/>
        <w:jc w:val="both"/>
        <w:rPr>
          <w:color w:val="000000"/>
          <w:sz w:val="22"/>
          <w:szCs w:val="22"/>
        </w:rPr>
      </w:pPr>
      <w:r>
        <w:rPr>
          <w:color w:val="000000"/>
          <w:sz w:val="22"/>
          <w:szCs w:val="22"/>
        </w:rPr>
        <w:t>2.2.</w:t>
      </w:r>
      <w:r w:rsidRPr="00E24196">
        <w:rPr>
          <w:color w:val="000000"/>
          <w:sz w:val="22"/>
          <w:szCs w:val="22"/>
        </w:rPr>
        <w:t xml:space="preserve"> Selecionar os beneficiários no município de Monte Negro/RO;</w:t>
      </w:r>
    </w:p>
    <w:p w:rsidR="00E24196" w:rsidRPr="00E24196" w:rsidRDefault="00E24196" w:rsidP="00E24196">
      <w:pPr>
        <w:pStyle w:val="textojustificado"/>
        <w:spacing w:before="120" w:beforeAutospacing="0" w:after="120" w:afterAutospacing="0"/>
        <w:ind w:left="119" w:right="119"/>
        <w:jc w:val="both"/>
        <w:rPr>
          <w:color w:val="000000"/>
          <w:sz w:val="22"/>
          <w:szCs w:val="22"/>
        </w:rPr>
      </w:pPr>
      <w:r>
        <w:rPr>
          <w:color w:val="000000"/>
          <w:sz w:val="22"/>
          <w:szCs w:val="22"/>
        </w:rPr>
        <w:t>2.3</w:t>
      </w:r>
      <w:r w:rsidRPr="00E24196">
        <w:rPr>
          <w:color w:val="000000"/>
          <w:sz w:val="22"/>
          <w:szCs w:val="22"/>
        </w:rPr>
        <w:t>. Garantir a estrutura física, para armazenamento e conservação do bem;</w:t>
      </w:r>
    </w:p>
    <w:p w:rsidR="00E24196" w:rsidRPr="00E24196" w:rsidRDefault="00E24196" w:rsidP="00E24196">
      <w:pPr>
        <w:pStyle w:val="textojustificado"/>
        <w:spacing w:before="120" w:beforeAutospacing="0" w:after="120" w:afterAutospacing="0"/>
        <w:ind w:left="119" w:right="119"/>
        <w:jc w:val="both"/>
        <w:rPr>
          <w:color w:val="000000"/>
          <w:sz w:val="22"/>
          <w:szCs w:val="22"/>
        </w:rPr>
      </w:pPr>
      <w:r>
        <w:rPr>
          <w:color w:val="000000"/>
          <w:sz w:val="22"/>
          <w:szCs w:val="22"/>
        </w:rPr>
        <w:t>2.4</w:t>
      </w:r>
      <w:r w:rsidRPr="00E24196">
        <w:rPr>
          <w:color w:val="000000"/>
          <w:sz w:val="22"/>
          <w:szCs w:val="22"/>
        </w:rPr>
        <w:t>. Garantir a realização das manutenções necessárias ao veículo, bem como seus reparos quando necessário;</w:t>
      </w:r>
    </w:p>
    <w:p w:rsidR="00E24196" w:rsidRPr="00E24196" w:rsidRDefault="00E24196" w:rsidP="00E24196">
      <w:pPr>
        <w:pStyle w:val="textojustificado"/>
        <w:spacing w:before="120" w:beforeAutospacing="0" w:after="120" w:afterAutospacing="0"/>
        <w:ind w:left="119" w:right="119"/>
        <w:jc w:val="both"/>
        <w:rPr>
          <w:color w:val="000000"/>
          <w:sz w:val="22"/>
          <w:szCs w:val="22"/>
        </w:rPr>
      </w:pPr>
      <w:r>
        <w:rPr>
          <w:color w:val="000000"/>
          <w:sz w:val="22"/>
          <w:szCs w:val="22"/>
        </w:rPr>
        <w:t>2.5</w:t>
      </w:r>
      <w:r w:rsidRPr="00E24196">
        <w:rPr>
          <w:color w:val="000000"/>
          <w:sz w:val="22"/>
          <w:szCs w:val="22"/>
        </w:rPr>
        <w:t>. Apresentar Plano de Trabalho para utilização do veículo na comunidade;</w:t>
      </w:r>
    </w:p>
    <w:p w:rsidR="00E24196" w:rsidRPr="00E24196" w:rsidRDefault="00E24196" w:rsidP="00E24196">
      <w:pPr>
        <w:pStyle w:val="textojustificado"/>
        <w:spacing w:before="120" w:beforeAutospacing="0" w:after="120" w:afterAutospacing="0"/>
        <w:ind w:left="119" w:right="119"/>
        <w:jc w:val="both"/>
        <w:rPr>
          <w:color w:val="000000"/>
          <w:sz w:val="22"/>
          <w:szCs w:val="22"/>
        </w:rPr>
      </w:pPr>
      <w:r>
        <w:rPr>
          <w:color w:val="000000"/>
          <w:sz w:val="22"/>
          <w:szCs w:val="22"/>
        </w:rPr>
        <w:t>2.6.</w:t>
      </w:r>
      <w:r w:rsidRPr="00E24196">
        <w:rPr>
          <w:color w:val="000000"/>
          <w:sz w:val="22"/>
          <w:szCs w:val="22"/>
        </w:rPr>
        <w:t xml:space="preserve"> Se responsabilizar pela organização e gestão do projeto, com elaboração de relatório técnico;</w:t>
      </w:r>
    </w:p>
    <w:p w:rsidR="00E24196" w:rsidRPr="00E24196" w:rsidRDefault="00E24196" w:rsidP="00E24196">
      <w:pPr>
        <w:pStyle w:val="textojustificado"/>
        <w:spacing w:before="120" w:beforeAutospacing="0" w:after="120" w:afterAutospacing="0"/>
        <w:ind w:left="119" w:right="119"/>
        <w:jc w:val="both"/>
        <w:rPr>
          <w:color w:val="000000"/>
          <w:sz w:val="22"/>
          <w:szCs w:val="22"/>
        </w:rPr>
      </w:pPr>
      <w:r>
        <w:rPr>
          <w:color w:val="000000"/>
          <w:sz w:val="22"/>
          <w:szCs w:val="22"/>
        </w:rPr>
        <w:t>2.7.</w:t>
      </w:r>
      <w:r w:rsidRPr="00E24196">
        <w:rPr>
          <w:color w:val="000000"/>
          <w:sz w:val="22"/>
          <w:szCs w:val="22"/>
        </w:rPr>
        <w:t xml:space="preserve"> Os pequenos produtores a serem beneficiados com a entrega do Veículo tipo Caminhão, utilizarão o mesmo para fins de aumento na produtividade e melhoria da qualidade de vida, fortalecendo a agricultura familiar.</w:t>
      </w:r>
    </w:p>
    <w:p w:rsidR="00E24196" w:rsidRPr="00E24196" w:rsidRDefault="00E24196" w:rsidP="00E24196">
      <w:pPr>
        <w:pStyle w:val="textojustificado"/>
        <w:spacing w:before="120" w:beforeAutospacing="0" w:after="120" w:afterAutospacing="0"/>
        <w:ind w:left="119" w:right="119"/>
        <w:jc w:val="both"/>
        <w:rPr>
          <w:color w:val="000000"/>
          <w:sz w:val="22"/>
          <w:szCs w:val="22"/>
        </w:rPr>
      </w:pPr>
      <w:r>
        <w:rPr>
          <w:color w:val="000000"/>
          <w:sz w:val="22"/>
          <w:szCs w:val="22"/>
        </w:rPr>
        <w:t>2.8.</w:t>
      </w:r>
      <w:r w:rsidRPr="00E24196">
        <w:rPr>
          <w:color w:val="000000"/>
          <w:sz w:val="22"/>
          <w:szCs w:val="22"/>
        </w:rPr>
        <w:t xml:space="preserve"> Observar o que estabelece a Lei 11.326/2006 em especial o disposto no art. 3° e seus incisos e parágrafos § 1° e § 2° e seus incisos</w:t>
      </w:r>
    </w:p>
    <w:p w:rsidR="00DB5310" w:rsidRPr="002C4A2E" w:rsidRDefault="00DB5310" w:rsidP="002C4A2E">
      <w:pPr>
        <w:pStyle w:val="PargrafodaLista"/>
        <w:tabs>
          <w:tab w:val="left" w:pos="426"/>
        </w:tabs>
        <w:spacing w:before="120" w:after="120"/>
        <w:ind w:left="0"/>
        <w:jc w:val="both"/>
        <w:rPr>
          <w:b/>
          <w:color w:val="FF0000"/>
          <w:sz w:val="22"/>
          <w:szCs w:val="22"/>
        </w:rPr>
      </w:pPr>
    </w:p>
    <w:p w:rsidR="00CA3D17" w:rsidRPr="00F0181C" w:rsidRDefault="00285FB1" w:rsidP="00285FB1">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rPr>
          <w:i w:val="0"/>
          <w:color w:val="0000FF"/>
          <w:sz w:val="22"/>
          <w:szCs w:val="22"/>
        </w:rPr>
      </w:pPr>
      <w:r w:rsidRPr="00F0181C">
        <w:rPr>
          <w:i w:val="0"/>
          <w:color w:val="0000FF"/>
          <w:sz w:val="22"/>
          <w:szCs w:val="22"/>
        </w:rPr>
        <w:t xml:space="preserve">3. </w:t>
      </w:r>
      <w:r w:rsidR="00CA3D17" w:rsidRPr="00F0181C">
        <w:rPr>
          <w:i w:val="0"/>
          <w:color w:val="0000FF"/>
          <w:sz w:val="22"/>
          <w:szCs w:val="22"/>
        </w:rPr>
        <w:t>DA IMPUGNAÇÃO AO EDITAL</w:t>
      </w:r>
    </w:p>
    <w:p w:rsidR="00CA3D17" w:rsidRPr="002C4A2E" w:rsidRDefault="00CA3D17" w:rsidP="002C4A2E">
      <w:pPr>
        <w:pStyle w:val="P30"/>
        <w:ind w:left="540"/>
        <w:rPr>
          <w:sz w:val="22"/>
          <w:szCs w:val="22"/>
        </w:rPr>
      </w:pPr>
    </w:p>
    <w:p w:rsidR="00661A82" w:rsidRPr="002C4A2E" w:rsidRDefault="0085139E" w:rsidP="002C4A2E">
      <w:pPr>
        <w:pStyle w:val="P30"/>
        <w:rPr>
          <w:sz w:val="22"/>
          <w:szCs w:val="22"/>
        </w:rPr>
      </w:pPr>
      <w:r w:rsidRPr="002C4A2E">
        <w:rPr>
          <w:b w:val="0"/>
          <w:bCs/>
          <w:sz w:val="22"/>
          <w:szCs w:val="22"/>
        </w:rPr>
        <w:t>3</w:t>
      </w:r>
      <w:r w:rsidR="00FD61BD" w:rsidRPr="002C4A2E">
        <w:rPr>
          <w:b w:val="0"/>
          <w:bCs/>
          <w:sz w:val="22"/>
          <w:szCs w:val="22"/>
        </w:rPr>
        <w:t>.</w:t>
      </w:r>
      <w:r w:rsidR="00285FB1">
        <w:rPr>
          <w:b w:val="0"/>
          <w:bCs/>
          <w:sz w:val="22"/>
          <w:szCs w:val="22"/>
        </w:rPr>
        <w:t>1</w:t>
      </w:r>
      <w:r w:rsidR="006D7983">
        <w:rPr>
          <w:b w:val="0"/>
          <w:bCs/>
          <w:sz w:val="22"/>
          <w:szCs w:val="22"/>
        </w:rPr>
        <w:t>.</w:t>
      </w:r>
      <w:r w:rsidR="00FD61BD" w:rsidRPr="002C4A2E">
        <w:rPr>
          <w:b w:val="0"/>
          <w:bCs/>
          <w:sz w:val="22"/>
          <w:szCs w:val="22"/>
        </w:rPr>
        <w:t xml:space="preserve"> </w:t>
      </w:r>
      <w:r w:rsidR="00661A82" w:rsidRPr="002C4A2E">
        <w:rPr>
          <w:b w:val="0"/>
          <w:bCs/>
          <w:sz w:val="22"/>
          <w:szCs w:val="22"/>
        </w:rPr>
        <w:t xml:space="preserve">Os pedidos de impugnações, </w:t>
      </w:r>
      <w:r w:rsidR="00661A82" w:rsidRPr="002C4A2E">
        <w:rPr>
          <w:b w:val="0"/>
          <w:sz w:val="22"/>
          <w:szCs w:val="22"/>
        </w:rPr>
        <w:t>decorrentes de dúvidas na interpretação deste Chamamento e as informações adicionais que se fizerem necessárias à elaboração das propostas,</w:t>
      </w:r>
      <w:r w:rsidR="00661A82" w:rsidRPr="002C4A2E">
        <w:rPr>
          <w:b w:val="0"/>
          <w:bCs/>
          <w:sz w:val="22"/>
          <w:szCs w:val="22"/>
        </w:rPr>
        <w:t xml:space="preserve"> deverão ser enviados à </w:t>
      </w:r>
      <w:r w:rsidR="00661A82" w:rsidRPr="002C4A2E">
        <w:rPr>
          <w:b w:val="0"/>
          <w:sz w:val="22"/>
          <w:szCs w:val="22"/>
        </w:rPr>
        <w:t xml:space="preserve">COMISSÃO DE CHAMAMENTO PÚBLICO – CCP </w:t>
      </w:r>
      <w:r w:rsidR="00661A82" w:rsidRPr="002C4A2E">
        <w:rPr>
          <w:b w:val="0"/>
          <w:bCs/>
          <w:sz w:val="22"/>
          <w:szCs w:val="22"/>
        </w:rPr>
        <w:t>no prazo de</w:t>
      </w:r>
      <w:r w:rsidR="00661A82" w:rsidRPr="002C4A2E">
        <w:rPr>
          <w:bCs/>
          <w:sz w:val="22"/>
          <w:szCs w:val="22"/>
        </w:rPr>
        <w:t xml:space="preserve"> até 02 (dias) dias úteis anteriores à data limite fixada para recebimento dos envelopes</w:t>
      </w:r>
      <w:r w:rsidR="00661A82" w:rsidRPr="002C4A2E">
        <w:rPr>
          <w:b w:val="0"/>
          <w:bCs/>
          <w:sz w:val="22"/>
          <w:szCs w:val="22"/>
        </w:rPr>
        <w:t xml:space="preserve">, </w:t>
      </w:r>
      <w:r w:rsidR="00661A82" w:rsidRPr="002C4A2E">
        <w:rPr>
          <w:b w:val="0"/>
          <w:sz w:val="22"/>
          <w:szCs w:val="22"/>
        </w:rPr>
        <w:t xml:space="preserve">manifestando-se preferencialmente por meio eletrônico, </w:t>
      </w:r>
      <w:r w:rsidR="00661A82" w:rsidRPr="002C4A2E">
        <w:rPr>
          <w:b w:val="0"/>
          <w:bCs/>
          <w:sz w:val="22"/>
          <w:szCs w:val="22"/>
        </w:rPr>
        <w:t>através do e-mail</w:t>
      </w:r>
      <w:r w:rsidR="00661A82" w:rsidRPr="002C4A2E">
        <w:rPr>
          <w:bCs/>
          <w:sz w:val="22"/>
          <w:szCs w:val="22"/>
        </w:rPr>
        <w:t xml:space="preserve"> </w:t>
      </w:r>
      <w:r w:rsidR="00661A82" w:rsidRPr="002C4A2E">
        <w:rPr>
          <w:color w:val="0000FF"/>
          <w:sz w:val="22"/>
          <w:szCs w:val="22"/>
          <w:u w:val="single"/>
          <w:shd w:val="clear" w:color="auto" w:fill="F2F2F2"/>
        </w:rPr>
        <w:t>ccpsupelro@hotmail.com</w:t>
      </w:r>
      <w:r w:rsidR="00661A82" w:rsidRPr="002C4A2E">
        <w:rPr>
          <w:sz w:val="22"/>
          <w:szCs w:val="22"/>
        </w:rPr>
        <w:t xml:space="preserve">, ou protocolado nesta SUPEL, </w:t>
      </w:r>
      <w:r w:rsidR="00661A82" w:rsidRPr="002C4A2E">
        <w:rPr>
          <w:color w:val="FF0000"/>
          <w:sz w:val="22"/>
          <w:szCs w:val="22"/>
          <w:u w:val="single"/>
        </w:rPr>
        <w:t>durante o horário de expediente do Governo do Estado de Rondônia das 07h30min às 13h30min</w:t>
      </w:r>
      <w:r w:rsidR="00661A82" w:rsidRPr="002C4A2E">
        <w:rPr>
          <w:sz w:val="22"/>
          <w:szCs w:val="22"/>
        </w:rPr>
        <w:t xml:space="preserve">, </w:t>
      </w:r>
      <w:r w:rsidR="00661A82" w:rsidRPr="002C4A2E">
        <w:rPr>
          <w:b w:val="0"/>
          <w:sz w:val="22"/>
          <w:szCs w:val="22"/>
        </w:rPr>
        <w:t xml:space="preserve">de segunda-feira a sexta-feira, no endereço situado na </w:t>
      </w:r>
      <w:r w:rsidR="00661A82" w:rsidRPr="002C4A2E">
        <w:rPr>
          <w:color w:val="FF0000"/>
          <w:sz w:val="22"/>
          <w:szCs w:val="22"/>
        </w:rPr>
        <w:t>Av. Farquar, S/N - Bairro: Pedrinhas - Complemento: Complexo Rio Madeira, Ed. Rio Pacaás Novos, 2ºAndar em Porto Velho/RO - CEP: 76.801- 470, Telefone: (0XX) 69.</w:t>
      </w:r>
      <w:r w:rsidR="00D86E9F">
        <w:rPr>
          <w:color w:val="FF0000"/>
          <w:sz w:val="22"/>
          <w:szCs w:val="22"/>
        </w:rPr>
        <w:t>3212-9264</w:t>
      </w:r>
      <w:r w:rsidR="00661A82" w:rsidRPr="002C4A2E">
        <w:rPr>
          <w:color w:val="FF0000"/>
          <w:sz w:val="22"/>
          <w:szCs w:val="22"/>
        </w:rPr>
        <w:t>,</w:t>
      </w:r>
      <w:r w:rsidR="00661A82" w:rsidRPr="002C4A2E">
        <w:rPr>
          <w:sz w:val="22"/>
          <w:szCs w:val="22"/>
        </w:rPr>
        <w:t xml:space="preserve"> </w:t>
      </w:r>
      <w:r w:rsidR="00661A82" w:rsidRPr="002C4A2E">
        <w:rPr>
          <w:bCs/>
          <w:sz w:val="22"/>
          <w:szCs w:val="22"/>
        </w:rPr>
        <w:t>devendo a Entidade mencionar o número do Chamamento, o ano e o número do processo.</w:t>
      </w:r>
    </w:p>
    <w:p w:rsidR="00661A82" w:rsidRPr="002C4A2E" w:rsidRDefault="00661A82" w:rsidP="002C4A2E">
      <w:pPr>
        <w:pStyle w:val="P30"/>
        <w:rPr>
          <w:b w:val="0"/>
          <w:bCs/>
          <w:sz w:val="22"/>
          <w:szCs w:val="22"/>
        </w:rPr>
      </w:pPr>
    </w:p>
    <w:p w:rsidR="00CA3D17" w:rsidRPr="002C4A2E" w:rsidRDefault="0085139E" w:rsidP="002C4A2E">
      <w:pPr>
        <w:pStyle w:val="P30"/>
        <w:rPr>
          <w:b w:val="0"/>
          <w:sz w:val="22"/>
          <w:szCs w:val="22"/>
        </w:rPr>
      </w:pPr>
      <w:r w:rsidRPr="002C4A2E">
        <w:rPr>
          <w:b w:val="0"/>
          <w:sz w:val="22"/>
          <w:szCs w:val="22"/>
        </w:rPr>
        <w:t>3</w:t>
      </w:r>
      <w:r w:rsidR="00FD61BD" w:rsidRPr="002C4A2E">
        <w:rPr>
          <w:b w:val="0"/>
          <w:sz w:val="22"/>
          <w:szCs w:val="22"/>
        </w:rPr>
        <w:t xml:space="preserve">.2. </w:t>
      </w:r>
      <w:r w:rsidR="00CA3D17" w:rsidRPr="002C4A2E">
        <w:rPr>
          <w:b w:val="0"/>
          <w:sz w:val="22"/>
          <w:szCs w:val="22"/>
        </w:rPr>
        <w:t xml:space="preserve">A decisão </w:t>
      </w:r>
      <w:r w:rsidR="0037052F">
        <w:rPr>
          <w:b w:val="0"/>
          <w:sz w:val="22"/>
          <w:szCs w:val="22"/>
        </w:rPr>
        <w:t>do Presidente</w:t>
      </w:r>
      <w:r w:rsidR="00CA3D17" w:rsidRPr="002C4A2E">
        <w:rPr>
          <w:b w:val="0"/>
          <w:sz w:val="22"/>
          <w:szCs w:val="22"/>
        </w:rPr>
        <w:t xml:space="preserve"> quanto à </w:t>
      </w:r>
      <w:r w:rsidR="00CA3D17" w:rsidRPr="002C4A2E">
        <w:rPr>
          <w:sz w:val="22"/>
          <w:szCs w:val="22"/>
        </w:rPr>
        <w:t>impugnação</w:t>
      </w:r>
      <w:r w:rsidR="00CA3D17" w:rsidRPr="002C4A2E">
        <w:rPr>
          <w:b w:val="0"/>
          <w:sz w:val="22"/>
          <w:szCs w:val="22"/>
        </w:rPr>
        <w:t xml:space="preserve"> será informad</w:t>
      </w:r>
      <w:r w:rsidR="00D72A36" w:rsidRPr="002C4A2E">
        <w:rPr>
          <w:b w:val="0"/>
          <w:sz w:val="22"/>
          <w:szCs w:val="22"/>
        </w:rPr>
        <w:t>a</w:t>
      </w:r>
      <w:r w:rsidR="00CA3D17" w:rsidRPr="002C4A2E">
        <w:rPr>
          <w:b w:val="0"/>
          <w:sz w:val="22"/>
          <w:szCs w:val="22"/>
        </w:rPr>
        <w:t xml:space="preserve"> </w:t>
      </w:r>
      <w:r w:rsidR="00CA3D17" w:rsidRPr="002C4A2E">
        <w:rPr>
          <w:sz w:val="22"/>
          <w:szCs w:val="22"/>
        </w:rPr>
        <w:t>preferencialmente</w:t>
      </w:r>
      <w:r w:rsidR="00CA3D17" w:rsidRPr="002C4A2E">
        <w:rPr>
          <w:b w:val="0"/>
          <w:sz w:val="22"/>
          <w:szCs w:val="22"/>
        </w:rPr>
        <w:t xml:space="preserve"> </w:t>
      </w:r>
      <w:r w:rsidR="00CA3D17" w:rsidRPr="002C4A2E">
        <w:rPr>
          <w:sz w:val="22"/>
          <w:szCs w:val="22"/>
        </w:rPr>
        <w:t xml:space="preserve">via e-mail (aquele informado na impugnação), </w:t>
      </w:r>
      <w:r w:rsidR="00CA3D17" w:rsidRPr="002C4A2E">
        <w:rPr>
          <w:b w:val="0"/>
          <w:bCs/>
          <w:sz w:val="22"/>
          <w:szCs w:val="22"/>
        </w:rPr>
        <w:t xml:space="preserve">ficando </w:t>
      </w:r>
      <w:r w:rsidR="00661A82" w:rsidRPr="002C4A2E">
        <w:rPr>
          <w:b w:val="0"/>
          <w:bCs/>
          <w:sz w:val="22"/>
          <w:szCs w:val="22"/>
        </w:rPr>
        <w:t>a Associação</w:t>
      </w:r>
      <w:r w:rsidR="00CA3D17" w:rsidRPr="002C4A2E">
        <w:rPr>
          <w:b w:val="0"/>
          <w:bCs/>
          <w:sz w:val="22"/>
          <w:szCs w:val="22"/>
        </w:rPr>
        <w:t xml:space="preserve"> obrigad</w:t>
      </w:r>
      <w:r w:rsidR="00661A82" w:rsidRPr="002C4A2E">
        <w:rPr>
          <w:b w:val="0"/>
          <w:bCs/>
          <w:sz w:val="22"/>
          <w:szCs w:val="22"/>
        </w:rPr>
        <w:t>a</w:t>
      </w:r>
      <w:r w:rsidR="00CA3D17" w:rsidRPr="002C4A2E">
        <w:rPr>
          <w:b w:val="0"/>
          <w:bCs/>
          <w:sz w:val="22"/>
          <w:szCs w:val="22"/>
        </w:rPr>
        <w:t xml:space="preserve"> a acessá-lo para obtenção das informações prestadas pel</w:t>
      </w:r>
      <w:r w:rsidR="00661A82" w:rsidRPr="002C4A2E">
        <w:rPr>
          <w:b w:val="0"/>
          <w:bCs/>
          <w:sz w:val="22"/>
          <w:szCs w:val="22"/>
        </w:rPr>
        <w:t>a</w:t>
      </w:r>
      <w:r w:rsidR="00CA3D17" w:rsidRPr="002C4A2E">
        <w:rPr>
          <w:b w:val="0"/>
          <w:bCs/>
          <w:sz w:val="22"/>
          <w:szCs w:val="22"/>
        </w:rPr>
        <w:t xml:space="preserve"> Pre</w:t>
      </w:r>
      <w:r w:rsidR="00661A82" w:rsidRPr="002C4A2E">
        <w:rPr>
          <w:b w:val="0"/>
          <w:bCs/>
          <w:sz w:val="22"/>
          <w:szCs w:val="22"/>
        </w:rPr>
        <w:t>sidente</w:t>
      </w:r>
      <w:r w:rsidR="00CA3D17" w:rsidRPr="002C4A2E">
        <w:rPr>
          <w:b w:val="0"/>
          <w:bCs/>
          <w:sz w:val="22"/>
          <w:szCs w:val="22"/>
        </w:rPr>
        <w:t>.</w:t>
      </w:r>
      <w:r w:rsidR="00CA3D17" w:rsidRPr="002C4A2E">
        <w:rPr>
          <w:b w:val="0"/>
          <w:sz w:val="22"/>
          <w:szCs w:val="22"/>
        </w:rPr>
        <w:t xml:space="preserve"> </w:t>
      </w:r>
    </w:p>
    <w:p w:rsidR="00CA3D17" w:rsidRPr="002C4A2E" w:rsidRDefault="00CA3D17" w:rsidP="002C4A2E">
      <w:pPr>
        <w:pStyle w:val="P30"/>
        <w:ind w:left="540"/>
        <w:rPr>
          <w:b w:val="0"/>
          <w:sz w:val="22"/>
          <w:szCs w:val="22"/>
        </w:rPr>
      </w:pPr>
    </w:p>
    <w:p w:rsidR="00CA3D17" w:rsidRPr="002C4A2E" w:rsidRDefault="0085139E" w:rsidP="002C4A2E">
      <w:pPr>
        <w:pStyle w:val="PargrafodaLista"/>
        <w:ind w:left="540"/>
        <w:jc w:val="both"/>
        <w:rPr>
          <w:sz w:val="22"/>
          <w:szCs w:val="22"/>
        </w:rPr>
      </w:pPr>
      <w:r w:rsidRPr="002C4A2E">
        <w:rPr>
          <w:sz w:val="22"/>
          <w:szCs w:val="22"/>
        </w:rPr>
        <w:t>3</w:t>
      </w:r>
      <w:r w:rsidR="00FD61BD" w:rsidRPr="002C4A2E">
        <w:rPr>
          <w:sz w:val="22"/>
          <w:szCs w:val="22"/>
        </w:rPr>
        <w:t>.2.</w:t>
      </w:r>
      <w:r w:rsidR="007C0850">
        <w:rPr>
          <w:sz w:val="22"/>
          <w:szCs w:val="22"/>
        </w:rPr>
        <w:t>1</w:t>
      </w:r>
      <w:r w:rsidR="006D7983">
        <w:rPr>
          <w:sz w:val="22"/>
          <w:szCs w:val="22"/>
        </w:rPr>
        <w:t>.</w:t>
      </w:r>
      <w:r w:rsidR="0024755D" w:rsidRPr="002C4A2E">
        <w:rPr>
          <w:sz w:val="22"/>
          <w:szCs w:val="22"/>
        </w:rPr>
        <w:t xml:space="preserve"> </w:t>
      </w:r>
      <w:r w:rsidR="00CA3D17" w:rsidRPr="002C4A2E">
        <w:rPr>
          <w:sz w:val="22"/>
          <w:szCs w:val="22"/>
        </w:rPr>
        <w:t>Acolhida à impugnação contra o ato convocatório, desde que altere a formulação da proposta</w:t>
      </w:r>
      <w:r w:rsidR="00661A82" w:rsidRPr="002C4A2E">
        <w:rPr>
          <w:sz w:val="22"/>
          <w:szCs w:val="22"/>
        </w:rPr>
        <w:t>s</w:t>
      </w:r>
      <w:r w:rsidR="00CA3D17" w:rsidRPr="002C4A2E">
        <w:rPr>
          <w:sz w:val="22"/>
          <w:szCs w:val="22"/>
        </w:rPr>
        <w:t>, será definida e publicada nova data para realização do certame.</w:t>
      </w:r>
    </w:p>
    <w:p w:rsidR="00CA3D17" w:rsidRPr="002C4A2E" w:rsidRDefault="00CA3D17" w:rsidP="002C4A2E">
      <w:pPr>
        <w:pStyle w:val="PargrafodaLista"/>
        <w:ind w:left="540"/>
        <w:jc w:val="both"/>
        <w:rPr>
          <w:sz w:val="22"/>
          <w:szCs w:val="22"/>
        </w:rPr>
      </w:pPr>
    </w:p>
    <w:p w:rsidR="00CA3D17" w:rsidRPr="002C4A2E" w:rsidRDefault="0085139E" w:rsidP="002C4A2E">
      <w:pPr>
        <w:pStyle w:val="PargrafodaLista"/>
        <w:ind w:left="540"/>
        <w:jc w:val="both"/>
        <w:rPr>
          <w:sz w:val="22"/>
          <w:szCs w:val="22"/>
        </w:rPr>
      </w:pPr>
      <w:r w:rsidRPr="002C4A2E">
        <w:rPr>
          <w:sz w:val="22"/>
          <w:szCs w:val="22"/>
        </w:rPr>
        <w:t>3</w:t>
      </w:r>
      <w:r w:rsidR="00FD61BD" w:rsidRPr="002C4A2E">
        <w:rPr>
          <w:sz w:val="22"/>
          <w:szCs w:val="22"/>
        </w:rPr>
        <w:t>.2.2</w:t>
      </w:r>
      <w:r w:rsidR="00CA3D17" w:rsidRPr="002C4A2E">
        <w:rPr>
          <w:sz w:val="22"/>
          <w:szCs w:val="22"/>
        </w:rPr>
        <w:t xml:space="preserve">. Até a data definida para a sessão inaugural, </w:t>
      </w:r>
      <w:r w:rsidR="000C7600" w:rsidRPr="002C4A2E">
        <w:rPr>
          <w:sz w:val="22"/>
          <w:szCs w:val="22"/>
        </w:rPr>
        <w:t>a Associação</w:t>
      </w:r>
      <w:r w:rsidR="00CA3D17" w:rsidRPr="002C4A2E">
        <w:rPr>
          <w:sz w:val="22"/>
          <w:szCs w:val="22"/>
        </w:rPr>
        <w:t xml:space="preserve"> que não obtiver resposta da impugnação protocolada, </w:t>
      </w:r>
      <w:r w:rsidR="000C7600" w:rsidRPr="002C4A2E">
        <w:rPr>
          <w:sz w:val="22"/>
          <w:szCs w:val="22"/>
        </w:rPr>
        <w:t>a</w:t>
      </w:r>
      <w:r w:rsidR="00CA3D17" w:rsidRPr="002C4A2E">
        <w:rPr>
          <w:sz w:val="22"/>
          <w:szCs w:val="22"/>
        </w:rPr>
        <w:t xml:space="preserve"> Pre</w:t>
      </w:r>
      <w:r w:rsidR="000C7600" w:rsidRPr="002C4A2E">
        <w:rPr>
          <w:sz w:val="22"/>
          <w:szCs w:val="22"/>
        </w:rPr>
        <w:t>sidente</w:t>
      </w:r>
      <w:r w:rsidR="00CA3D17" w:rsidRPr="002C4A2E">
        <w:rPr>
          <w:sz w:val="22"/>
          <w:szCs w:val="22"/>
        </w:rPr>
        <w:t xml:space="preserve"> antes da data e horário previsto suspenderá o certame licitatório, para confecção da resposta pretendida, e assim, definir uma nova data para a realização do referido certame. </w:t>
      </w:r>
    </w:p>
    <w:p w:rsidR="007222E3" w:rsidRPr="002C4A2E" w:rsidRDefault="007222E3" w:rsidP="002C4A2E">
      <w:pPr>
        <w:pStyle w:val="PargrafodaLista"/>
        <w:ind w:left="540"/>
        <w:jc w:val="both"/>
        <w:rPr>
          <w:sz w:val="22"/>
          <w:szCs w:val="22"/>
        </w:rPr>
      </w:pPr>
    </w:p>
    <w:p w:rsidR="009B474F" w:rsidRPr="00F0181C" w:rsidRDefault="000E1E4A" w:rsidP="000E1E4A">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rPr>
          <w:i w:val="0"/>
          <w:color w:val="0000FF"/>
          <w:sz w:val="22"/>
          <w:szCs w:val="22"/>
        </w:rPr>
      </w:pPr>
      <w:r w:rsidRPr="00F0181C">
        <w:rPr>
          <w:i w:val="0"/>
          <w:color w:val="0000FF"/>
          <w:sz w:val="22"/>
          <w:szCs w:val="22"/>
        </w:rPr>
        <w:t xml:space="preserve">4. </w:t>
      </w:r>
      <w:r w:rsidR="00F0181C">
        <w:rPr>
          <w:i w:val="0"/>
          <w:color w:val="0000FF"/>
          <w:sz w:val="22"/>
          <w:szCs w:val="22"/>
        </w:rPr>
        <w:t>DA ENTREGA DAS PROPOSTAS E</w:t>
      </w:r>
      <w:r w:rsidR="00A453FD" w:rsidRPr="00F0181C">
        <w:rPr>
          <w:i w:val="0"/>
          <w:color w:val="0000FF"/>
          <w:sz w:val="22"/>
          <w:szCs w:val="22"/>
        </w:rPr>
        <w:t xml:space="preserve"> </w:t>
      </w:r>
      <w:r w:rsidR="009B474F" w:rsidRPr="00F0181C">
        <w:rPr>
          <w:i w:val="0"/>
          <w:color w:val="0000FF"/>
          <w:sz w:val="22"/>
          <w:szCs w:val="22"/>
        </w:rPr>
        <w:t>DAS CONDIÇÕES:</w:t>
      </w:r>
      <w:bookmarkEnd w:id="1"/>
      <w:r w:rsidR="009B474F" w:rsidRPr="00F0181C">
        <w:rPr>
          <w:i w:val="0"/>
          <w:color w:val="0000FF"/>
          <w:sz w:val="22"/>
          <w:szCs w:val="22"/>
        </w:rPr>
        <w:t xml:space="preserve"> </w:t>
      </w:r>
    </w:p>
    <w:p w:rsidR="009B474F" w:rsidRPr="002C4A2E" w:rsidRDefault="009B474F" w:rsidP="002C4A2E">
      <w:pPr>
        <w:jc w:val="both"/>
        <w:rPr>
          <w:sz w:val="22"/>
          <w:szCs w:val="22"/>
        </w:rPr>
      </w:pPr>
    </w:p>
    <w:p w:rsidR="0037052F" w:rsidRDefault="0037052F" w:rsidP="0037052F">
      <w:pPr>
        <w:spacing w:after="240"/>
        <w:jc w:val="both"/>
        <w:rPr>
          <w:color w:val="FF0000"/>
          <w:sz w:val="22"/>
          <w:szCs w:val="22"/>
        </w:rPr>
      </w:pPr>
      <w:r w:rsidRPr="002C4A2E">
        <w:rPr>
          <w:b/>
          <w:bCs/>
          <w:color w:val="000000"/>
          <w:sz w:val="22"/>
          <w:szCs w:val="22"/>
        </w:rPr>
        <w:t>4.1</w:t>
      </w:r>
      <w:r>
        <w:rPr>
          <w:b/>
          <w:bCs/>
          <w:color w:val="000000"/>
          <w:sz w:val="22"/>
          <w:szCs w:val="22"/>
        </w:rPr>
        <w:t>.</w:t>
      </w:r>
      <w:r w:rsidRPr="002C4A2E">
        <w:rPr>
          <w:b/>
          <w:bCs/>
          <w:color w:val="000000"/>
          <w:sz w:val="22"/>
          <w:szCs w:val="22"/>
        </w:rPr>
        <w:t xml:space="preserve"> LOCAL PARA INSCRIÇÃO/ENTREGA DOS ENVELOPES</w:t>
      </w:r>
      <w:r w:rsidRPr="002C4A2E">
        <w:rPr>
          <w:b/>
          <w:bCs/>
          <w:color w:val="FF0000"/>
          <w:sz w:val="22"/>
          <w:szCs w:val="22"/>
        </w:rPr>
        <w:t xml:space="preserve">: </w:t>
      </w:r>
      <w:r w:rsidRPr="002C4A2E">
        <w:rPr>
          <w:sz w:val="22"/>
          <w:szCs w:val="22"/>
        </w:rPr>
        <w:t xml:space="preserve">Para efetivar a inscrição, as associações interessadas deverão entregar os dois envelopes com toda a documentação exigida no edital, até o </w:t>
      </w:r>
      <w:r w:rsidRPr="002C4A2E">
        <w:rPr>
          <w:b/>
          <w:color w:val="FF0000"/>
          <w:sz w:val="22"/>
          <w:szCs w:val="22"/>
          <w:u w:val="single"/>
        </w:rPr>
        <w:t xml:space="preserve">dia </w:t>
      </w:r>
      <w:r w:rsidR="00355588">
        <w:rPr>
          <w:b/>
          <w:color w:val="FF0000"/>
          <w:sz w:val="22"/>
          <w:szCs w:val="22"/>
          <w:u w:val="single"/>
        </w:rPr>
        <w:t>10 de agost</w:t>
      </w:r>
      <w:r w:rsidR="00595964" w:rsidRPr="009A5C70">
        <w:rPr>
          <w:b/>
          <w:color w:val="FF0000"/>
          <w:sz w:val="22"/>
          <w:szCs w:val="22"/>
          <w:u w:val="single"/>
        </w:rPr>
        <w:t>o</w:t>
      </w:r>
      <w:r w:rsidRPr="00DD6247">
        <w:rPr>
          <w:b/>
          <w:color w:val="FF0000"/>
          <w:sz w:val="22"/>
          <w:szCs w:val="22"/>
          <w:u w:val="single"/>
        </w:rPr>
        <w:t xml:space="preserve"> de 2018</w:t>
      </w:r>
      <w:r w:rsidRPr="002C4A2E">
        <w:rPr>
          <w:b/>
          <w:color w:val="FF0000"/>
          <w:sz w:val="22"/>
          <w:szCs w:val="22"/>
          <w:u w:val="single"/>
        </w:rPr>
        <w:t>, as 09:00 horas (horário de Rondônia)</w:t>
      </w:r>
      <w:r w:rsidRPr="002C4A2E">
        <w:rPr>
          <w:sz w:val="22"/>
          <w:szCs w:val="22"/>
          <w:u w:val="single"/>
        </w:rPr>
        <w:t>,</w:t>
      </w:r>
      <w:r w:rsidRPr="002C4A2E">
        <w:rPr>
          <w:sz w:val="22"/>
          <w:szCs w:val="22"/>
        </w:rPr>
        <w:t xml:space="preserve"> na </w:t>
      </w:r>
      <w:r w:rsidRPr="002C4A2E">
        <w:rPr>
          <w:color w:val="000000"/>
          <w:sz w:val="22"/>
          <w:szCs w:val="22"/>
        </w:rPr>
        <w:t>Superintendência Estadual de Licitações-  SUPEL</w:t>
      </w:r>
      <w:r w:rsidRPr="002C4A2E">
        <w:rPr>
          <w:sz w:val="22"/>
          <w:szCs w:val="22"/>
        </w:rPr>
        <w:t xml:space="preserve">, junto à </w:t>
      </w:r>
      <w:r w:rsidRPr="002C4A2E">
        <w:rPr>
          <w:b/>
          <w:sz w:val="22"/>
          <w:szCs w:val="22"/>
        </w:rPr>
        <w:t>COMISSÃO DE CHAMAMENTO PÚBLICO – CCP/SUPEL</w:t>
      </w:r>
      <w:r w:rsidRPr="002C4A2E">
        <w:rPr>
          <w:sz w:val="22"/>
          <w:szCs w:val="22"/>
        </w:rPr>
        <w:t>, no endereço: Avenida Farquar nº 2986, Palácio Rio Madeira, Edifício Pacaás Novos (Edifício Central), 2° andar, Bairro Pedrinhas, Porto Velho-RO, CEP. 76.801-976, Telefone: (0XX) 69.</w:t>
      </w:r>
      <w:r>
        <w:rPr>
          <w:sz w:val="22"/>
          <w:szCs w:val="22"/>
        </w:rPr>
        <w:t>3212-9264</w:t>
      </w:r>
      <w:r w:rsidRPr="002C4A2E">
        <w:rPr>
          <w:sz w:val="22"/>
          <w:szCs w:val="22"/>
        </w:rPr>
        <w:t xml:space="preserve">. Podendo também ser </w:t>
      </w:r>
      <w:r w:rsidRPr="002C4A2E">
        <w:rPr>
          <w:b/>
          <w:sz w:val="22"/>
          <w:szCs w:val="22"/>
          <w:u w:val="single"/>
        </w:rPr>
        <w:t>devidamente protocolados</w:t>
      </w:r>
      <w:r w:rsidRPr="002C4A2E">
        <w:rPr>
          <w:sz w:val="22"/>
          <w:szCs w:val="22"/>
        </w:rPr>
        <w:t xml:space="preserve"> na Secretaria de Estado da Agricultura – SEAGRI ou nos escritórios locais da </w:t>
      </w:r>
      <w:r w:rsidRPr="002C4A2E">
        <w:rPr>
          <w:b/>
          <w:sz w:val="22"/>
          <w:szCs w:val="22"/>
        </w:rPr>
        <w:t>EMATER</w:t>
      </w:r>
      <w:r w:rsidRPr="002C4A2E">
        <w:rPr>
          <w:sz w:val="22"/>
          <w:szCs w:val="22"/>
        </w:rPr>
        <w:t xml:space="preserve"> </w:t>
      </w:r>
      <w:r w:rsidRPr="002C4A2E">
        <w:rPr>
          <w:b/>
          <w:color w:val="FF0000"/>
          <w:sz w:val="22"/>
          <w:szCs w:val="22"/>
          <w:u w:val="single"/>
        </w:rPr>
        <w:t xml:space="preserve">até a data limite de </w:t>
      </w:r>
      <w:r w:rsidR="00355588">
        <w:rPr>
          <w:b/>
          <w:color w:val="FF0000"/>
          <w:sz w:val="22"/>
          <w:szCs w:val="22"/>
          <w:u w:val="single"/>
        </w:rPr>
        <w:t>06</w:t>
      </w:r>
      <w:r w:rsidR="00355588">
        <w:rPr>
          <w:b/>
          <w:color w:val="FF0000"/>
          <w:sz w:val="22"/>
          <w:szCs w:val="22"/>
          <w:u w:val="single"/>
        </w:rPr>
        <w:t xml:space="preserve"> de agost</w:t>
      </w:r>
      <w:r w:rsidR="00355588" w:rsidRPr="009A5C70">
        <w:rPr>
          <w:b/>
          <w:color w:val="FF0000"/>
          <w:sz w:val="22"/>
          <w:szCs w:val="22"/>
          <w:u w:val="single"/>
        </w:rPr>
        <w:t>o</w:t>
      </w:r>
      <w:r w:rsidRPr="00DD6247">
        <w:rPr>
          <w:b/>
          <w:color w:val="FF0000"/>
          <w:sz w:val="22"/>
          <w:szCs w:val="22"/>
          <w:u w:val="single"/>
        </w:rPr>
        <w:t xml:space="preserve"> de 2018</w:t>
      </w:r>
      <w:r w:rsidRPr="002C4A2E">
        <w:rPr>
          <w:b/>
          <w:color w:val="FF0000"/>
          <w:sz w:val="22"/>
          <w:szCs w:val="22"/>
          <w:u w:val="single"/>
        </w:rPr>
        <w:t xml:space="preserve">, </w:t>
      </w:r>
      <w:r w:rsidRPr="002C4A2E">
        <w:rPr>
          <w:b/>
          <w:color w:val="000000" w:themeColor="text1"/>
          <w:sz w:val="22"/>
          <w:szCs w:val="22"/>
          <w:u w:val="single"/>
        </w:rPr>
        <w:t>a data da abertura</w:t>
      </w:r>
      <w:r w:rsidRPr="002C4A2E">
        <w:rPr>
          <w:color w:val="000000" w:themeColor="text1"/>
          <w:sz w:val="22"/>
          <w:szCs w:val="22"/>
        </w:rPr>
        <w:t xml:space="preserve">: dos envelopes será dia </w:t>
      </w:r>
      <w:r w:rsidR="00355588">
        <w:rPr>
          <w:b/>
          <w:color w:val="FF0000"/>
          <w:sz w:val="22"/>
          <w:szCs w:val="22"/>
          <w:u w:val="single"/>
        </w:rPr>
        <w:t>10 de agost</w:t>
      </w:r>
      <w:r w:rsidR="00355588" w:rsidRPr="009A5C70">
        <w:rPr>
          <w:b/>
          <w:color w:val="FF0000"/>
          <w:sz w:val="22"/>
          <w:szCs w:val="22"/>
          <w:u w:val="single"/>
        </w:rPr>
        <w:t>o</w:t>
      </w:r>
      <w:r w:rsidRPr="00DD6247">
        <w:rPr>
          <w:b/>
          <w:color w:val="FF0000"/>
          <w:sz w:val="22"/>
          <w:szCs w:val="22"/>
          <w:u w:val="single"/>
        </w:rPr>
        <w:t xml:space="preserve"> de </w:t>
      </w:r>
      <w:r w:rsidR="000C1CCB" w:rsidRPr="00DD6247">
        <w:rPr>
          <w:b/>
          <w:color w:val="FF0000"/>
          <w:sz w:val="22"/>
          <w:szCs w:val="22"/>
          <w:u w:val="single"/>
        </w:rPr>
        <w:t xml:space="preserve">2018 </w:t>
      </w:r>
      <w:r w:rsidR="000C1CCB" w:rsidRPr="002C4A2E">
        <w:rPr>
          <w:b/>
          <w:color w:val="FF0000"/>
          <w:sz w:val="22"/>
          <w:szCs w:val="22"/>
          <w:u w:val="single"/>
        </w:rPr>
        <w:t>as</w:t>
      </w:r>
      <w:r w:rsidRPr="002C4A2E">
        <w:rPr>
          <w:b/>
          <w:color w:val="FF0000"/>
          <w:sz w:val="22"/>
          <w:szCs w:val="22"/>
          <w:u w:val="single"/>
        </w:rPr>
        <w:t xml:space="preserve"> 09:00 horas (horário de Rondônia)</w:t>
      </w:r>
      <w:r w:rsidRPr="002C4A2E">
        <w:rPr>
          <w:color w:val="FF0000"/>
          <w:sz w:val="22"/>
          <w:szCs w:val="22"/>
          <w:u w:val="single"/>
        </w:rPr>
        <w:t>,</w:t>
      </w:r>
      <w:r w:rsidRPr="002C4A2E">
        <w:rPr>
          <w:color w:val="FF0000"/>
          <w:sz w:val="22"/>
          <w:szCs w:val="22"/>
        </w:rPr>
        <w:t xml:space="preserve"> </w:t>
      </w:r>
      <w:r w:rsidRPr="002C4A2E">
        <w:rPr>
          <w:color w:val="000000" w:themeColor="text1"/>
          <w:sz w:val="22"/>
          <w:szCs w:val="22"/>
        </w:rPr>
        <w:t>em sessão pública na sala de abertura de licitação desta SUPEL, no endereço já descrito.</w:t>
      </w:r>
      <w:r w:rsidRPr="002C4A2E">
        <w:rPr>
          <w:color w:val="FF0000"/>
          <w:sz w:val="22"/>
          <w:szCs w:val="22"/>
        </w:rPr>
        <w:t xml:space="preserve"> </w:t>
      </w:r>
    </w:p>
    <w:p w:rsidR="005D1466" w:rsidRPr="00F0181C" w:rsidRDefault="000E1E4A" w:rsidP="000E1E4A">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rPr>
          <w:i w:val="0"/>
          <w:color w:val="0000FF"/>
          <w:sz w:val="22"/>
          <w:szCs w:val="22"/>
        </w:rPr>
      </w:pPr>
      <w:r w:rsidRPr="00F0181C">
        <w:rPr>
          <w:i w:val="0"/>
          <w:color w:val="0000FF"/>
          <w:sz w:val="22"/>
          <w:szCs w:val="22"/>
        </w:rPr>
        <w:t xml:space="preserve">5. </w:t>
      </w:r>
      <w:r w:rsidR="00A453FD" w:rsidRPr="00F0181C">
        <w:rPr>
          <w:i w:val="0"/>
          <w:color w:val="0000FF"/>
          <w:sz w:val="22"/>
          <w:szCs w:val="22"/>
        </w:rPr>
        <w:t>DAS CONDIÇÕES</w:t>
      </w:r>
      <w:r w:rsidR="005D1466" w:rsidRPr="00F0181C">
        <w:rPr>
          <w:i w:val="0"/>
          <w:color w:val="0000FF"/>
          <w:sz w:val="22"/>
          <w:szCs w:val="22"/>
        </w:rPr>
        <w:t>:</w:t>
      </w:r>
    </w:p>
    <w:p w:rsidR="0085139E" w:rsidRPr="002C4A2E" w:rsidRDefault="0085139E" w:rsidP="002C4A2E">
      <w:pPr>
        <w:jc w:val="both"/>
        <w:rPr>
          <w:sz w:val="22"/>
          <w:szCs w:val="22"/>
        </w:rPr>
      </w:pPr>
    </w:p>
    <w:p w:rsidR="00984E29" w:rsidRPr="00984E29" w:rsidRDefault="000E1E4A" w:rsidP="00984E29">
      <w:pPr>
        <w:jc w:val="both"/>
        <w:rPr>
          <w:color w:val="FF0000"/>
          <w:sz w:val="22"/>
          <w:szCs w:val="22"/>
        </w:rPr>
      </w:pPr>
      <w:r>
        <w:rPr>
          <w:color w:val="FF0000"/>
          <w:sz w:val="22"/>
          <w:szCs w:val="22"/>
        </w:rPr>
        <w:t>5</w:t>
      </w:r>
      <w:r w:rsidR="00984E29">
        <w:rPr>
          <w:color w:val="FF0000"/>
          <w:sz w:val="22"/>
          <w:szCs w:val="22"/>
        </w:rPr>
        <w:t xml:space="preserve">.1. </w:t>
      </w:r>
      <w:r w:rsidR="00984E29" w:rsidRPr="00984E29">
        <w:rPr>
          <w:color w:val="FF0000"/>
          <w:sz w:val="22"/>
          <w:szCs w:val="22"/>
        </w:rPr>
        <w:t>As associações interessadas em participar dessa chamada pública devem atender as seguintes condições cumulativamente:</w:t>
      </w:r>
    </w:p>
    <w:p w:rsidR="00984E29" w:rsidRDefault="00984E29" w:rsidP="00984E29">
      <w:pPr>
        <w:jc w:val="both"/>
        <w:rPr>
          <w:color w:val="FF0000"/>
          <w:sz w:val="22"/>
          <w:szCs w:val="22"/>
        </w:rPr>
      </w:pPr>
    </w:p>
    <w:p w:rsidR="00984E29" w:rsidRPr="00984E29" w:rsidRDefault="000E1E4A" w:rsidP="00984E29">
      <w:pPr>
        <w:jc w:val="both"/>
        <w:rPr>
          <w:color w:val="FF0000"/>
          <w:sz w:val="22"/>
          <w:szCs w:val="22"/>
        </w:rPr>
      </w:pPr>
      <w:r>
        <w:rPr>
          <w:color w:val="FF0000"/>
          <w:sz w:val="22"/>
          <w:szCs w:val="22"/>
        </w:rPr>
        <w:t>5</w:t>
      </w:r>
      <w:r w:rsidR="00984E29" w:rsidRPr="00984E29">
        <w:rPr>
          <w:color w:val="FF0000"/>
          <w:sz w:val="22"/>
          <w:szCs w:val="22"/>
        </w:rPr>
        <w:t>.1.1 A associação não ficará obrigada a ter sede física no Município a ser atendido pela chamada pública, porém fica ressalvado que os serviços e o armazenamento do veículo deverão ocorrer no referido Município;</w:t>
      </w:r>
    </w:p>
    <w:p w:rsidR="00984E29" w:rsidRDefault="00984E29" w:rsidP="00984E29">
      <w:pPr>
        <w:jc w:val="both"/>
        <w:rPr>
          <w:color w:val="FF0000"/>
          <w:sz w:val="22"/>
          <w:szCs w:val="22"/>
        </w:rPr>
      </w:pPr>
    </w:p>
    <w:p w:rsidR="00984E29" w:rsidRPr="00984E29" w:rsidRDefault="000E1E4A" w:rsidP="00984E29">
      <w:pPr>
        <w:jc w:val="both"/>
        <w:rPr>
          <w:color w:val="FF0000"/>
          <w:sz w:val="22"/>
          <w:szCs w:val="22"/>
        </w:rPr>
      </w:pPr>
      <w:r>
        <w:rPr>
          <w:color w:val="FF0000"/>
          <w:sz w:val="22"/>
          <w:szCs w:val="22"/>
        </w:rPr>
        <w:t>5</w:t>
      </w:r>
      <w:r w:rsidR="00984E29" w:rsidRPr="00984E29">
        <w:rPr>
          <w:color w:val="FF0000"/>
          <w:sz w:val="22"/>
          <w:szCs w:val="22"/>
        </w:rPr>
        <w:t>.1.2. Em seu estatuto social definirem expressamente sua natureza, objetivo, missão e público alvo, de acordo com as políticas vinculadas a este Termo;</w:t>
      </w:r>
    </w:p>
    <w:p w:rsidR="00984E29" w:rsidRDefault="00984E29" w:rsidP="00984E29">
      <w:pPr>
        <w:jc w:val="both"/>
        <w:rPr>
          <w:color w:val="FF0000"/>
          <w:sz w:val="22"/>
          <w:szCs w:val="22"/>
        </w:rPr>
      </w:pPr>
    </w:p>
    <w:p w:rsidR="00984E29" w:rsidRPr="00984E29" w:rsidRDefault="000E1E4A" w:rsidP="00984E29">
      <w:pPr>
        <w:jc w:val="both"/>
        <w:rPr>
          <w:color w:val="FF0000"/>
          <w:sz w:val="22"/>
          <w:szCs w:val="22"/>
        </w:rPr>
      </w:pPr>
      <w:r>
        <w:rPr>
          <w:color w:val="FF0000"/>
          <w:sz w:val="22"/>
          <w:szCs w:val="22"/>
        </w:rPr>
        <w:t>5</w:t>
      </w:r>
      <w:r w:rsidR="00984E29" w:rsidRPr="00984E29">
        <w:rPr>
          <w:color w:val="FF0000"/>
          <w:sz w:val="22"/>
          <w:szCs w:val="22"/>
        </w:rPr>
        <w:t xml:space="preserve">.1.3. Ainda em seu Estatuto Social deverá estar evidente que tem abrangência e consegue atender as necessidades da região do município de </w:t>
      </w:r>
      <w:r w:rsidR="00484629">
        <w:rPr>
          <w:color w:val="FF0000"/>
          <w:sz w:val="22"/>
          <w:szCs w:val="22"/>
        </w:rPr>
        <w:t>Monte Negro</w:t>
      </w:r>
      <w:r w:rsidR="00984E29" w:rsidRPr="00984E29">
        <w:rPr>
          <w:color w:val="FF0000"/>
          <w:sz w:val="22"/>
          <w:szCs w:val="22"/>
        </w:rPr>
        <w:t>.</w:t>
      </w:r>
    </w:p>
    <w:p w:rsidR="000E1E4A" w:rsidRDefault="000E1E4A" w:rsidP="00984E29">
      <w:pPr>
        <w:jc w:val="both"/>
        <w:rPr>
          <w:color w:val="FF0000"/>
          <w:sz w:val="22"/>
          <w:szCs w:val="22"/>
        </w:rPr>
      </w:pPr>
    </w:p>
    <w:p w:rsidR="00984E29" w:rsidRPr="00984E29" w:rsidRDefault="000E1E4A" w:rsidP="00984E29">
      <w:pPr>
        <w:jc w:val="both"/>
        <w:rPr>
          <w:color w:val="FF0000"/>
          <w:sz w:val="22"/>
          <w:szCs w:val="22"/>
        </w:rPr>
      </w:pPr>
      <w:r>
        <w:rPr>
          <w:color w:val="FF0000"/>
          <w:sz w:val="22"/>
          <w:szCs w:val="22"/>
        </w:rPr>
        <w:t>5</w:t>
      </w:r>
      <w:r w:rsidR="00984E29" w:rsidRPr="00984E29">
        <w:rPr>
          <w:color w:val="FF0000"/>
          <w:sz w:val="22"/>
          <w:szCs w:val="22"/>
        </w:rPr>
        <w:t>.1.4.  Estar Credenciada no Sistema de Parceria do Governo do Estado de Rondônia </w:t>
      </w:r>
      <w:r w:rsidR="00984E29" w:rsidRPr="00984E29">
        <w:rPr>
          <w:bCs/>
          <w:color w:val="FF0000"/>
          <w:sz w:val="22"/>
          <w:szCs w:val="22"/>
        </w:rPr>
        <w:t>(SISPAR)</w:t>
      </w:r>
      <w:r w:rsidR="00984E29" w:rsidRPr="00984E29">
        <w:rPr>
          <w:color w:val="FF0000"/>
          <w:sz w:val="22"/>
          <w:szCs w:val="22"/>
        </w:rPr>
        <w:t> ou realizar o referido credenciamento até a data final de análise dos projetos, no endereço eletrônico &lt;www.sispar.sistemas.ro.gov.br&gt;;</w:t>
      </w:r>
    </w:p>
    <w:p w:rsidR="00984E29" w:rsidRDefault="00984E29" w:rsidP="00984E29">
      <w:pPr>
        <w:jc w:val="both"/>
        <w:rPr>
          <w:color w:val="FF0000"/>
          <w:sz w:val="22"/>
          <w:szCs w:val="22"/>
        </w:rPr>
      </w:pPr>
    </w:p>
    <w:p w:rsidR="00984E29" w:rsidRPr="00984E29" w:rsidRDefault="000E1E4A" w:rsidP="00984E29">
      <w:pPr>
        <w:jc w:val="both"/>
        <w:rPr>
          <w:color w:val="FF0000"/>
          <w:sz w:val="22"/>
          <w:szCs w:val="22"/>
        </w:rPr>
      </w:pPr>
      <w:r>
        <w:rPr>
          <w:color w:val="FF0000"/>
          <w:sz w:val="22"/>
          <w:szCs w:val="22"/>
        </w:rPr>
        <w:t>5</w:t>
      </w:r>
      <w:r w:rsidR="00984E29" w:rsidRPr="00984E29">
        <w:rPr>
          <w:color w:val="FF0000"/>
          <w:sz w:val="22"/>
          <w:szCs w:val="22"/>
        </w:rPr>
        <w:t>.1.5. Comprovar no mínimo 1 (uma) atividade produtiva voltada para agricultura familiar, relacionada ao objeto do presente chamamento público;</w:t>
      </w:r>
    </w:p>
    <w:p w:rsidR="00984E29" w:rsidRDefault="00984E29" w:rsidP="00984E29">
      <w:pPr>
        <w:jc w:val="both"/>
        <w:rPr>
          <w:color w:val="FF0000"/>
          <w:sz w:val="22"/>
          <w:szCs w:val="22"/>
        </w:rPr>
      </w:pPr>
    </w:p>
    <w:p w:rsidR="00984E29" w:rsidRPr="00984E29" w:rsidRDefault="000E1E4A" w:rsidP="00984E29">
      <w:pPr>
        <w:jc w:val="both"/>
        <w:rPr>
          <w:color w:val="FF0000"/>
          <w:sz w:val="22"/>
          <w:szCs w:val="22"/>
        </w:rPr>
      </w:pPr>
      <w:r>
        <w:rPr>
          <w:color w:val="FF0000"/>
          <w:sz w:val="22"/>
          <w:szCs w:val="22"/>
        </w:rPr>
        <w:t>5</w:t>
      </w:r>
      <w:r w:rsidR="00984E29" w:rsidRPr="00984E29">
        <w:rPr>
          <w:color w:val="FF0000"/>
          <w:sz w:val="22"/>
          <w:szCs w:val="22"/>
        </w:rPr>
        <w:t>.1.6. Comprovar existência mínima de 2 (dois) anos, com cadastro ativo, comprovados por meio de documentação emitida pela Secretaria da Receita Federal do Brasil, com base no Cadastro Nacional da Pessoa Jurídica – CNPJ;</w:t>
      </w:r>
    </w:p>
    <w:p w:rsidR="00984E29" w:rsidRDefault="00984E29" w:rsidP="00984E29">
      <w:pPr>
        <w:jc w:val="both"/>
        <w:rPr>
          <w:color w:val="FF0000"/>
          <w:sz w:val="22"/>
          <w:szCs w:val="22"/>
        </w:rPr>
      </w:pPr>
    </w:p>
    <w:p w:rsidR="00984E29" w:rsidRPr="00984E29" w:rsidRDefault="000E1E4A" w:rsidP="00984E29">
      <w:pPr>
        <w:jc w:val="both"/>
        <w:rPr>
          <w:color w:val="FF0000"/>
          <w:sz w:val="22"/>
          <w:szCs w:val="22"/>
        </w:rPr>
      </w:pPr>
      <w:r>
        <w:rPr>
          <w:color w:val="FF0000"/>
          <w:sz w:val="22"/>
          <w:szCs w:val="22"/>
        </w:rPr>
        <w:t>5</w:t>
      </w:r>
      <w:r w:rsidR="00984E29" w:rsidRPr="00984E29">
        <w:rPr>
          <w:color w:val="FF0000"/>
          <w:sz w:val="22"/>
          <w:szCs w:val="22"/>
        </w:rPr>
        <w:t>.1.7. A Associação vencedora, ao selecionar os beneficiários, não poderá exigir destes, a condição de associado.</w:t>
      </w:r>
    </w:p>
    <w:p w:rsidR="00984E29" w:rsidRDefault="00984E29" w:rsidP="00984E29">
      <w:pPr>
        <w:jc w:val="both"/>
        <w:rPr>
          <w:color w:val="FF0000"/>
          <w:sz w:val="22"/>
          <w:szCs w:val="22"/>
        </w:rPr>
      </w:pPr>
    </w:p>
    <w:p w:rsidR="00984E29" w:rsidRPr="00984E29" w:rsidRDefault="000E1E4A" w:rsidP="00984E29">
      <w:pPr>
        <w:jc w:val="both"/>
        <w:rPr>
          <w:color w:val="FF0000"/>
          <w:sz w:val="22"/>
          <w:szCs w:val="22"/>
        </w:rPr>
      </w:pPr>
      <w:r>
        <w:rPr>
          <w:color w:val="FF0000"/>
          <w:sz w:val="22"/>
          <w:szCs w:val="22"/>
        </w:rPr>
        <w:t>5</w:t>
      </w:r>
      <w:r w:rsidR="00984E29" w:rsidRPr="00984E29">
        <w:rPr>
          <w:color w:val="FF0000"/>
          <w:sz w:val="22"/>
          <w:szCs w:val="22"/>
        </w:rPr>
        <w:t>.1.8. Os beneficiários devem ser escolhidos de forma objetiva e segundo o princípio da impessoalidade, independente de associados ou não.</w:t>
      </w:r>
    </w:p>
    <w:p w:rsidR="009B474F" w:rsidRPr="002C4A2E" w:rsidRDefault="009B474F" w:rsidP="002C4A2E">
      <w:pPr>
        <w:jc w:val="both"/>
        <w:rPr>
          <w:sz w:val="22"/>
          <w:szCs w:val="22"/>
        </w:rPr>
      </w:pPr>
    </w:p>
    <w:p w:rsidR="009B474F" w:rsidRPr="00191EE3" w:rsidRDefault="000E1E4A" w:rsidP="000E1E4A">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rPr>
          <w:i w:val="0"/>
          <w:color w:val="0000FF"/>
          <w:sz w:val="22"/>
          <w:szCs w:val="22"/>
        </w:rPr>
      </w:pPr>
      <w:bookmarkStart w:id="2" w:name="_Toc453668719"/>
      <w:r w:rsidRPr="00191EE3">
        <w:rPr>
          <w:i w:val="0"/>
          <w:color w:val="0000FF"/>
          <w:sz w:val="22"/>
          <w:szCs w:val="22"/>
        </w:rPr>
        <w:t xml:space="preserve">6. </w:t>
      </w:r>
      <w:r w:rsidR="009B474F" w:rsidRPr="00191EE3">
        <w:rPr>
          <w:i w:val="0"/>
          <w:color w:val="0000FF"/>
          <w:sz w:val="22"/>
          <w:szCs w:val="22"/>
        </w:rPr>
        <w:t>DOS IMPEDIMENTOS:</w:t>
      </w:r>
      <w:bookmarkEnd w:id="2"/>
      <w:r w:rsidR="009B474F" w:rsidRPr="00191EE3">
        <w:rPr>
          <w:i w:val="0"/>
          <w:color w:val="0000FF"/>
          <w:sz w:val="22"/>
          <w:szCs w:val="22"/>
        </w:rPr>
        <w:t xml:space="preserve"> </w:t>
      </w:r>
    </w:p>
    <w:p w:rsidR="009B474F" w:rsidRPr="002C4A2E" w:rsidRDefault="009B474F" w:rsidP="002C4A2E">
      <w:pPr>
        <w:autoSpaceDE w:val="0"/>
        <w:autoSpaceDN w:val="0"/>
        <w:adjustRightInd w:val="0"/>
        <w:snapToGrid w:val="0"/>
        <w:jc w:val="both"/>
        <w:rPr>
          <w:sz w:val="22"/>
          <w:szCs w:val="22"/>
        </w:rPr>
      </w:pPr>
    </w:p>
    <w:p w:rsidR="003C3915" w:rsidRPr="00984E29" w:rsidRDefault="005456F4" w:rsidP="002C4A2E">
      <w:pPr>
        <w:autoSpaceDE w:val="0"/>
        <w:autoSpaceDN w:val="0"/>
        <w:adjustRightInd w:val="0"/>
        <w:snapToGrid w:val="0"/>
        <w:jc w:val="both"/>
        <w:rPr>
          <w:color w:val="FF0000"/>
          <w:sz w:val="22"/>
          <w:szCs w:val="22"/>
        </w:rPr>
      </w:pPr>
      <w:r w:rsidRPr="00984E29">
        <w:rPr>
          <w:color w:val="FF0000"/>
          <w:sz w:val="22"/>
          <w:szCs w:val="22"/>
        </w:rPr>
        <w:t>6</w:t>
      </w:r>
      <w:r w:rsidR="003C3915" w:rsidRPr="00984E29">
        <w:rPr>
          <w:color w:val="FF0000"/>
          <w:sz w:val="22"/>
          <w:szCs w:val="22"/>
        </w:rPr>
        <w:t>.1</w:t>
      </w:r>
      <w:r w:rsidR="00287315">
        <w:rPr>
          <w:color w:val="FF0000"/>
          <w:sz w:val="22"/>
          <w:szCs w:val="22"/>
        </w:rPr>
        <w:t>.</w:t>
      </w:r>
      <w:r w:rsidR="003C3915" w:rsidRPr="00984E29">
        <w:rPr>
          <w:color w:val="FF0000"/>
          <w:sz w:val="22"/>
          <w:szCs w:val="22"/>
        </w:rPr>
        <w:t xml:space="preserve"> Não </w:t>
      </w:r>
      <w:r w:rsidR="00EF0408" w:rsidRPr="00984E29">
        <w:rPr>
          <w:color w:val="FF0000"/>
          <w:sz w:val="22"/>
          <w:szCs w:val="22"/>
        </w:rPr>
        <w:t>poderá participar</w:t>
      </w:r>
      <w:r w:rsidR="003C3915" w:rsidRPr="00984E29">
        <w:rPr>
          <w:color w:val="FF0000"/>
          <w:sz w:val="22"/>
          <w:szCs w:val="22"/>
        </w:rPr>
        <w:t xml:space="preserve"> d</w:t>
      </w:r>
      <w:r w:rsidR="00EF0408" w:rsidRPr="00984E29">
        <w:rPr>
          <w:color w:val="FF0000"/>
          <w:sz w:val="22"/>
          <w:szCs w:val="22"/>
        </w:rPr>
        <w:t>o processo de chamada pública a associação</w:t>
      </w:r>
      <w:r w:rsidR="003C3915" w:rsidRPr="00984E29">
        <w:rPr>
          <w:color w:val="FF0000"/>
          <w:sz w:val="22"/>
          <w:szCs w:val="22"/>
        </w:rPr>
        <w:t xml:space="preserve"> que:</w:t>
      </w:r>
    </w:p>
    <w:p w:rsidR="003C3915" w:rsidRPr="00984E29" w:rsidRDefault="003C3915" w:rsidP="002C4A2E">
      <w:pPr>
        <w:autoSpaceDE w:val="0"/>
        <w:autoSpaceDN w:val="0"/>
        <w:adjustRightInd w:val="0"/>
        <w:snapToGrid w:val="0"/>
        <w:ind w:left="709"/>
        <w:jc w:val="both"/>
        <w:rPr>
          <w:color w:val="FF0000"/>
          <w:sz w:val="22"/>
          <w:szCs w:val="22"/>
        </w:rPr>
      </w:pPr>
    </w:p>
    <w:p w:rsidR="003C3915" w:rsidRPr="00984E29" w:rsidRDefault="005456F4" w:rsidP="002C4A2E">
      <w:pPr>
        <w:autoSpaceDE w:val="0"/>
        <w:autoSpaceDN w:val="0"/>
        <w:adjustRightInd w:val="0"/>
        <w:snapToGrid w:val="0"/>
        <w:ind w:left="709"/>
        <w:jc w:val="both"/>
        <w:rPr>
          <w:color w:val="FF0000"/>
          <w:sz w:val="22"/>
          <w:szCs w:val="22"/>
        </w:rPr>
      </w:pPr>
      <w:r w:rsidRPr="00984E29">
        <w:rPr>
          <w:color w:val="FF0000"/>
          <w:sz w:val="22"/>
          <w:szCs w:val="22"/>
        </w:rPr>
        <w:t>6</w:t>
      </w:r>
      <w:r w:rsidR="003C3915" w:rsidRPr="00984E29">
        <w:rPr>
          <w:color w:val="FF0000"/>
          <w:sz w:val="22"/>
          <w:szCs w:val="22"/>
        </w:rPr>
        <w:t>.</w:t>
      </w:r>
      <w:r w:rsidR="009140C2">
        <w:rPr>
          <w:color w:val="FF0000"/>
          <w:sz w:val="22"/>
          <w:szCs w:val="22"/>
        </w:rPr>
        <w:t>2.1</w:t>
      </w:r>
      <w:r w:rsidR="006D7983" w:rsidRPr="00984E29">
        <w:rPr>
          <w:color w:val="FF0000"/>
          <w:sz w:val="22"/>
          <w:szCs w:val="22"/>
        </w:rPr>
        <w:t>.</w:t>
      </w:r>
      <w:r w:rsidR="003C3915" w:rsidRPr="00984E29">
        <w:rPr>
          <w:color w:val="FF0000"/>
          <w:sz w:val="22"/>
          <w:szCs w:val="22"/>
        </w:rPr>
        <w:t xml:space="preserve"> Esteja em processo de insolvência ou dissolução; </w:t>
      </w:r>
    </w:p>
    <w:p w:rsidR="003C3915" w:rsidRPr="00984E29" w:rsidRDefault="003C3915" w:rsidP="002C4A2E">
      <w:pPr>
        <w:autoSpaceDE w:val="0"/>
        <w:autoSpaceDN w:val="0"/>
        <w:adjustRightInd w:val="0"/>
        <w:ind w:left="709"/>
        <w:rPr>
          <w:rFonts w:eastAsia="Calibri"/>
          <w:color w:val="FF0000"/>
          <w:sz w:val="22"/>
          <w:szCs w:val="22"/>
        </w:rPr>
      </w:pPr>
    </w:p>
    <w:p w:rsidR="003C3915" w:rsidRPr="00984E29" w:rsidRDefault="005456F4" w:rsidP="002C4A2E">
      <w:pPr>
        <w:autoSpaceDE w:val="0"/>
        <w:autoSpaceDN w:val="0"/>
        <w:adjustRightInd w:val="0"/>
        <w:snapToGrid w:val="0"/>
        <w:ind w:left="709"/>
        <w:jc w:val="both"/>
        <w:rPr>
          <w:color w:val="FF0000"/>
          <w:sz w:val="22"/>
          <w:szCs w:val="22"/>
        </w:rPr>
      </w:pPr>
      <w:r w:rsidRPr="00984E29">
        <w:rPr>
          <w:color w:val="FF0000"/>
          <w:sz w:val="22"/>
          <w:szCs w:val="22"/>
        </w:rPr>
        <w:t>6</w:t>
      </w:r>
      <w:r w:rsidR="003C3915" w:rsidRPr="00984E29">
        <w:rPr>
          <w:color w:val="FF0000"/>
          <w:sz w:val="22"/>
          <w:szCs w:val="22"/>
        </w:rPr>
        <w:t>.</w:t>
      </w:r>
      <w:r w:rsidR="006D7983" w:rsidRPr="00984E29">
        <w:rPr>
          <w:color w:val="FF0000"/>
          <w:sz w:val="22"/>
          <w:szCs w:val="22"/>
        </w:rPr>
        <w:t>2.</w:t>
      </w:r>
      <w:r w:rsidR="003C3915" w:rsidRPr="00984E29">
        <w:rPr>
          <w:color w:val="FF0000"/>
          <w:sz w:val="22"/>
          <w:szCs w:val="22"/>
        </w:rPr>
        <w:t xml:space="preserve">2. Possua, entre seus dirigentes, servidor (es) público(s) do Estado de Rondônia; </w:t>
      </w:r>
    </w:p>
    <w:p w:rsidR="003C3915" w:rsidRPr="00984E29" w:rsidRDefault="003C3915" w:rsidP="002C4A2E">
      <w:pPr>
        <w:autoSpaceDE w:val="0"/>
        <w:autoSpaceDN w:val="0"/>
        <w:adjustRightInd w:val="0"/>
        <w:snapToGrid w:val="0"/>
        <w:ind w:left="709" w:firstLine="567"/>
        <w:jc w:val="both"/>
        <w:rPr>
          <w:color w:val="FF0000"/>
          <w:sz w:val="22"/>
          <w:szCs w:val="22"/>
        </w:rPr>
      </w:pPr>
    </w:p>
    <w:p w:rsidR="003C3915" w:rsidRPr="00984E29" w:rsidRDefault="005456F4" w:rsidP="002C4A2E">
      <w:pPr>
        <w:autoSpaceDE w:val="0"/>
        <w:autoSpaceDN w:val="0"/>
        <w:adjustRightInd w:val="0"/>
        <w:snapToGrid w:val="0"/>
        <w:ind w:left="709"/>
        <w:jc w:val="both"/>
        <w:rPr>
          <w:color w:val="FF0000"/>
          <w:sz w:val="22"/>
          <w:szCs w:val="22"/>
        </w:rPr>
      </w:pPr>
      <w:r w:rsidRPr="00984E29">
        <w:rPr>
          <w:color w:val="FF0000"/>
          <w:sz w:val="22"/>
          <w:szCs w:val="22"/>
        </w:rPr>
        <w:t>6</w:t>
      </w:r>
      <w:r w:rsidR="003C3915" w:rsidRPr="00984E29">
        <w:rPr>
          <w:color w:val="FF0000"/>
          <w:sz w:val="22"/>
          <w:szCs w:val="22"/>
        </w:rPr>
        <w:t>.</w:t>
      </w:r>
      <w:r w:rsidR="006D7983" w:rsidRPr="00984E29">
        <w:rPr>
          <w:color w:val="FF0000"/>
          <w:sz w:val="22"/>
          <w:szCs w:val="22"/>
        </w:rPr>
        <w:t>2.</w:t>
      </w:r>
      <w:r w:rsidR="003C3915" w:rsidRPr="00984E29">
        <w:rPr>
          <w:color w:val="FF0000"/>
          <w:sz w:val="22"/>
          <w:szCs w:val="22"/>
        </w:rPr>
        <w:t>3. Se encontrem em uma ou mais das situações de vedações previstas na Lei 13.019 de 31 de julho de 2014 e suas alterações e Decreto Estadual nº 2</w:t>
      </w:r>
      <w:r w:rsidR="006D7983" w:rsidRPr="00984E29">
        <w:rPr>
          <w:color w:val="FF0000"/>
          <w:sz w:val="22"/>
          <w:szCs w:val="22"/>
        </w:rPr>
        <w:t>2.</w:t>
      </w:r>
      <w:r w:rsidR="003C3915" w:rsidRPr="00984E29">
        <w:rPr>
          <w:color w:val="FF0000"/>
          <w:sz w:val="22"/>
          <w:szCs w:val="22"/>
        </w:rPr>
        <w:t>431 de 29 de novembro de 2016.</w:t>
      </w:r>
    </w:p>
    <w:p w:rsidR="003C3915" w:rsidRPr="00984E29" w:rsidRDefault="003C3915" w:rsidP="002C4A2E">
      <w:pPr>
        <w:autoSpaceDE w:val="0"/>
        <w:autoSpaceDN w:val="0"/>
        <w:adjustRightInd w:val="0"/>
        <w:snapToGrid w:val="0"/>
        <w:jc w:val="both"/>
        <w:rPr>
          <w:color w:val="FF0000"/>
          <w:sz w:val="22"/>
          <w:szCs w:val="22"/>
        </w:rPr>
      </w:pPr>
    </w:p>
    <w:p w:rsidR="003C3915" w:rsidRPr="00984E29" w:rsidRDefault="003C3915" w:rsidP="002C4A2E">
      <w:pPr>
        <w:numPr>
          <w:ilvl w:val="0"/>
          <w:numId w:val="3"/>
        </w:numPr>
        <w:tabs>
          <w:tab w:val="left" w:pos="993"/>
        </w:tabs>
        <w:autoSpaceDE w:val="0"/>
        <w:autoSpaceDN w:val="0"/>
        <w:adjustRightInd w:val="0"/>
        <w:snapToGrid w:val="0"/>
        <w:ind w:hanging="11"/>
        <w:jc w:val="both"/>
        <w:rPr>
          <w:color w:val="FF0000"/>
          <w:sz w:val="22"/>
          <w:szCs w:val="22"/>
        </w:rPr>
      </w:pPr>
      <w:r w:rsidRPr="00984E29">
        <w:rPr>
          <w:color w:val="FF0000"/>
          <w:sz w:val="22"/>
          <w:szCs w:val="22"/>
        </w:rPr>
        <w:t>Possuam acordos de cooperação ou outro tipo de termos/parcerias firmados com outros órgãos/instituições que contemplem aplicação de recursos para execução de projeto com objeto idêntico e ou em execução ao constante neste Termo de referência;</w:t>
      </w:r>
    </w:p>
    <w:p w:rsidR="003C3915" w:rsidRPr="00984E29" w:rsidRDefault="003C3915" w:rsidP="002C4A2E">
      <w:pPr>
        <w:autoSpaceDE w:val="0"/>
        <w:autoSpaceDN w:val="0"/>
        <w:adjustRightInd w:val="0"/>
        <w:snapToGrid w:val="0"/>
        <w:ind w:hanging="11"/>
        <w:jc w:val="both"/>
        <w:rPr>
          <w:color w:val="FF0000"/>
          <w:sz w:val="22"/>
          <w:szCs w:val="22"/>
        </w:rPr>
      </w:pPr>
    </w:p>
    <w:p w:rsidR="003C3915" w:rsidRPr="00984E29" w:rsidRDefault="003C3915" w:rsidP="002C4A2E">
      <w:pPr>
        <w:numPr>
          <w:ilvl w:val="0"/>
          <w:numId w:val="3"/>
        </w:numPr>
        <w:tabs>
          <w:tab w:val="left" w:pos="851"/>
          <w:tab w:val="left" w:pos="993"/>
        </w:tabs>
        <w:autoSpaceDE w:val="0"/>
        <w:autoSpaceDN w:val="0"/>
        <w:adjustRightInd w:val="0"/>
        <w:snapToGrid w:val="0"/>
        <w:ind w:hanging="11"/>
        <w:jc w:val="both"/>
        <w:rPr>
          <w:color w:val="FF0000"/>
          <w:sz w:val="22"/>
          <w:szCs w:val="22"/>
        </w:rPr>
      </w:pPr>
      <w:r w:rsidRPr="00984E29">
        <w:rPr>
          <w:color w:val="FF0000"/>
          <w:sz w:val="22"/>
          <w:szCs w:val="22"/>
        </w:rPr>
        <w:t>Que tenha sido penalizada com suspensão para conveniar /contratar com a Administração Pública Estadual, ou que tenham sido declaradas inidôneas por órgãos de quaisquer das esferas de governo nos moldes da Lei 8.666/93 art. 2 e legislação correlata;</w:t>
      </w:r>
    </w:p>
    <w:p w:rsidR="003C3915" w:rsidRPr="00984E29" w:rsidRDefault="003C3915" w:rsidP="002C4A2E">
      <w:pPr>
        <w:autoSpaceDE w:val="0"/>
        <w:autoSpaceDN w:val="0"/>
        <w:adjustRightInd w:val="0"/>
        <w:snapToGrid w:val="0"/>
        <w:ind w:hanging="11"/>
        <w:jc w:val="both"/>
        <w:rPr>
          <w:color w:val="FF0000"/>
          <w:sz w:val="22"/>
          <w:szCs w:val="22"/>
        </w:rPr>
      </w:pPr>
    </w:p>
    <w:p w:rsidR="003C3915" w:rsidRPr="00984E29" w:rsidRDefault="003C3915" w:rsidP="002C4A2E">
      <w:pPr>
        <w:numPr>
          <w:ilvl w:val="0"/>
          <w:numId w:val="3"/>
        </w:numPr>
        <w:tabs>
          <w:tab w:val="left" w:pos="993"/>
        </w:tabs>
        <w:autoSpaceDE w:val="0"/>
        <w:autoSpaceDN w:val="0"/>
        <w:adjustRightInd w:val="0"/>
        <w:snapToGrid w:val="0"/>
        <w:ind w:hanging="11"/>
        <w:jc w:val="both"/>
        <w:rPr>
          <w:color w:val="FF0000"/>
          <w:sz w:val="22"/>
          <w:szCs w:val="22"/>
        </w:rPr>
      </w:pPr>
      <w:r w:rsidRPr="00984E29">
        <w:rPr>
          <w:color w:val="FF0000"/>
          <w:sz w:val="22"/>
          <w:szCs w:val="22"/>
        </w:rPr>
        <w:t>Que estejam incluídas no Cadastro de Inadimplência das Fazendas Públicas Federal, Estadual ou Municipal, ou por qualquer motivo não apresentem regularidade fiscal;</w:t>
      </w:r>
    </w:p>
    <w:p w:rsidR="003C3915" w:rsidRPr="00984E29" w:rsidRDefault="003C3915" w:rsidP="002C4A2E">
      <w:pPr>
        <w:autoSpaceDE w:val="0"/>
        <w:autoSpaceDN w:val="0"/>
        <w:adjustRightInd w:val="0"/>
        <w:snapToGrid w:val="0"/>
        <w:ind w:hanging="11"/>
        <w:jc w:val="both"/>
        <w:rPr>
          <w:color w:val="FF0000"/>
          <w:sz w:val="22"/>
          <w:szCs w:val="22"/>
        </w:rPr>
      </w:pPr>
    </w:p>
    <w:p w:rsidR="003C3915" w:rsidRPr="00984E29" w:rsidRDefault="003C3915" w:rsidP="002C4A2E">
      <w:pPr>
        <w:numPr>
          <w:ilvl w:val="0"/>
          <w:numId w:val="3"/>
        </w:numPr>
        <w:tabs>
          <w:tab w:val="left" w:pos="851"/>
          <w:tab w:val="left" w:pos="993"/>
        </w:tabs>
        <w:autoSpaceDE w:val="0"/>
        <w:autoSpaceDN w:val="0"/>
        <w:adjustRightInd w:val="0"/>
        <w:snapToGrid w:val="0"/>
        <w:ind w:hanging="11"/>
        <w:jc w:val="both"/>
        <w:rPr>
          <w:color w:val="FF0000"/>
          <w:sz w:val="22"/>
          <w:szCs w:val="22"/>
        </w:rPr>
      </w:pPr>
      <w:r w:rsidRPr="00984E29">
        <w:rPr>
          <w:color w:val="FF0000"/>
          <w:sz w:val="22"/>
          <w:szCs w:val="22"/>
        </w:rPr>
        <w:t>Que tenham como dirigente agente político de Poder ou do Ministério Público, dirigente de órgão ou entidade da administração pública de qualquer esfera governamental, ou respectivo cônjuge ou companheiro, bem como parente em linha reta, colateral ou por afinidade, até o segundo grau.</w:t>
      </w:r>
    </w:p>
    <w:p w:rsidR="003C3915" w:rsidRPr="00984E29" w:rsidRDefault="003C3915" w:rsidP="002C4A2E">
      <w:pPr>
        <w:autoSpaceDE w:val="0"/>
        <w:autoSpaceDN w:val="0"/>
        <w:adjustRightInd w:val="0"/>
        <w:snapToGrid w:val="0"/>
        <w:ind w:hanging="11"/>
        <w:jc w:val="both"/>
        <w:rPr>
          <w:color w:val="FF0000"/>
          <w:sz w:val="22"/>
          <w:szCs w:val="22"/>
        </w:rPr>
      </w:pPr>
    </w:p>
    <w:p w:rsidR="003C3915" w:rsidRPr="00984E29" w:rsidRDefault="003C3915" w:rsidP="002C4A2E">
      <w:pPr>
        <w:numPr>
          <w:ilvl w:val="0"/>
          <w:numId w:val="3"/>
        </w:numPr>
        <w:tabs>
          <w:tab w:val="left" w:pos="993"/>
        </w:tabs>
        <w:autoSpaceDE w:val="0"/>
        <w:autoSpaceDN w:val="0"/>
        <w:adjustRightInd w:val="0"/>
        <w:snapToGrid w:val="0"/>
        <w:ind w:hanging="11"/>
        <w:jc w:val="both"/>
        <w:rPr>
          <w:color w:val="FF0000"/>
          <w:sz w:val="22"/>
          <w:szCs w:val="22"/>
        </w:rPr>
      </w:pPr>
      <w:r w:rsidRPr="00984E29">
        <w:rPr>
          <w:color w:val="FF0000"/>
          <w:sz w:val="22"/>
          <w:szCs w:val="22"/>
        </w:rPr>
        <w:t>As Entidades que estejam inadimplentes com o Estado de Rondônia na prestação de Contas de Convênios ou contratos anteriores.</w:t>
      </w:r>
    </w:p>
    <w:p w:rsidR="00EF0408" w:rsidRPr="00984E29" w:rsidRDefault="00EF0408" w:rsidP="002C4A2E">
      <w:pPr>
        <w:tabs>
          <w:tab w:val="left" w:pos="993"/>
        </w:tabs>
        <w:autoSpaceDE w:val="0"/>
        <w:autoSpaceDN w:val="0"/>
        <w:adjustRightInd w:val="0"/>
        <w:snapToGrid w:val="0"/>
        <w:ind w:left="720"/>
        <w:jc w:val="both"/>
        <w:rPr>
          <w:color w:val="FF0000"/>
          <w:sz w:val="22"/>
          <w:szCs w:val="22"/>
        </w:rPr>
      </w:pPr>
    </w:p>
    <w:p w:rsidR="00EF0408" w:rsidRPr="00984E29" w:rsidRDefault="00EF0408" w:rsidP="002C4A2E">
      <w:pPr>
        <w:tabs>
          <w:tab w:val="left" w:pos="993"/>
        </w:tabs>
        <w:autoSpaceDE w:val="0"/>
        <w:autoSpaceDN w:val="0"/>
        <w:adjustRightInd w:val="0"/>
        <w:snapToGrid w:val="0"/>
        <w:ind w:left="720"/>
        <w:jc w:val="both"/>
        <w:rPr>
          <w:color w:val="FF0000"/>
          <w:sz w:val="22"/>
          <w:szCs w:val="22"/>
        </w:rPr>
      </w:pPr>
      <w:r w:rsidRPr="00984E29">
        <w:rPr>
          <w:color w:val="FF0000"/>
          <w:sz w:val="22"/>
          <w:szCs w:val="22"/>
        </w:rPr>
        <w:t>6.</w:t>
      </w:r>
      <w:r w:rsidR="006D7983" w:rsidRPr="00984E29">
        <w:rPr>
          <w:color w:val="FF0000"/>
          <w:sz w:val="22"/>
          <w:szCs w:val="22"/>
        </w:rPr>
        <w:t>2.</w:t>
      </w:r>
      <w:r w:rsidRPr="00984E29">
        <w:rPr>
          <w:color w:val="FF0000"/>
          <w:sz w:val="22"/>
          <w:szCs w:val="22"/>
        </w:rPr>
        <w:t>4. A Associação não pode ter contas rejeitadas pela Administração Pública nos últimos cinco anos;</w:t>
      </w:r>
    </w:p>
    <w:p w:rsidR="00EF0408" w:rsidRPr="00984E29" w:rsidRDefault="00EF0408" w:rsidP="002C4A2E">
      <w:pPr>
        <w:tabs>
          <w:tab w:val="left" w:pos="993"/>
        </w:tabs>
        <w:autoSpaceDE w:val="0"/>
        <w:autoSpaceDN w:val="0"/>
        <w:adjustRightInd w:val="0"/>
        <w:snapToGrid w:val="0"/>
        <w:ind w:left="720"/>
        <w:jc w:val="both"/>
        <w:rPr>
          <w:color w:val="FF0000"/>
          <w:sz w:val="22"/>
          <w:szCs w:val="22"/>
        </w:rPr>
      </w:pPr>
    </w:p>
    <w:p w:rsidR="00EF0408" w:rsidRPr="00984E29" w:rsidRDefault="00EF0408" w:rsidP="002C4A2E">
      <w:pPr>
        <w:tabs>
          <w:tab w:val="left" w:pos="993"/>
        </w:tabs>
        <w:autoSpaceDE w:val="0"/>
        <w:autoSpaceDN w:val="0"/>
        <w:adjustRightInd w:val="0"/>
        <w:snapToGrid w:val="0"/>
        <w:ind w:left="720"/>
        <w:jc w:val="both"/>
        <w:rPr>
          <w:color w:val="FF0000"/>
          <w:sz w:val="22"/>
          <w:szCs w:val="22"/>
        </w:rPr>
      </w:pPr>
      <w:r w:rsidRPr="00984E29">
        <w:rPr>
          <w:color w:val="FF0000"/>
          <w:sz w:val="22"/>
          <w:szCs w:val="22"/>
        </w:rPr>
        <w:t>6.</w:t>
      </w:r>
      <w:r w:rsidR="006D7983" w:rsidRPr="00984E29">
        <w:rPr>
          <w:color w:val="FF0000"/>
          <w:sz w:val="22"/>
          <w:szCs w:val="22"/>
        </w:rPr>
        <w:t>2.</w:t>
      </w:r>
      <w:r w:rsidRPr="00984E29">
        <w:rPr>
          <w:color w:val="FF0000"/>
          <w:sz w:val="22"/>
          <w:szCs w:val="22"/>
        </w:rPr>
        <w:t xml:space="preserve">5. A Associação não pode ter sido punida com uma das seguintes sanções, pelo período que durar a penalidade: </w:t>
      </w:r>
    </w:p>
    <w:p w:rsidR="00EF0408" w:rsidRPr="00984E29" w:rsidRDefault="00EF0408" w:rsidP="002C4A2E">
      <w:pPr>
        <w:tabs>
          <w:tab w:val="left" w:pos="993"/>
        </w:tabs>
        <w:autoSpaceDE w:val="0"/>
        <w:autoSpaceDN w:val="0"/>
        <w:adjustRightInd w:val="0"/>
        <w:snapToGrid w:val="0"/>
        <w:ind w:left="720"/>
        <w:jc w:val="both"/>
        <w:rPr>
          <w:color w:val="FF0000"/>
          <w:sz w:val="22"/>
          <w:szCs w:val="22"/>
        </w:rPr>
      </w:pPr>
    </w:p>
    <w:p w:rsidR="00EF0408" w:rsidRPr="00984E29" w:rsidRDefault="00EF0408" w:rsidP="002C4A2E">
      <w:pPr>
        <w:tabs>
          <w:tab w:val="left" w:pos="993"/>
        </w:tabs>
        <w:autoSpaceDE w:val="0"/>
        <w:autoSpaceDN w:val="0"/>
        <w:adjustRightInd w:val="0"/>
        <w:snapToGrid w:val="0"/>
        <w:ind w:left="720"/>
        <w:jc w:val="both"/>
        <w:rPr>
          <w:color w:val="FF0000"/>
          <w:sz w:val="22"/>
          <w:szCs w:val="22"/>
        </w:rPr>
      </w:pPr>
      <w:r w:rsidRPr="00984E29">
        <w:rPr>
          <w:color w:val="FF0000"/>
          <w:sz w:val="22"/>
          <w:szCs w:val="22"/>
        </w:rPr>
        <w:lastRenderedPageBreak/>
        <w:t>a) suspensão de participação em licitação e impedimento de contratar com a administração;</w:t>
      </w:r>
    </w:p>
    <w:p w:rsidR="00EF0408" w:rsidRPr="00984E29" w:rsidRDefault="00EF0408" w:rsidP="002C4A2E">
      <w:pPr>
        <w:tabs>
          <w:tab w:val="left" w:pos="993"/>
        </w:tabs>
        <w:autoSpaceDE w:val="0"/>
        <w:autoSpaceDN w:val="0"/>
        <w:adjustRightInd w:val="0"/>
        <w:snapToGrid w:val="0"/>
        <w:ind w:left="720"/>
        <w:jc w:val="both"/>
        <w:rPr>
          <w:color w:val="FF0000"/>
          <w:sz w:val="22"/>
          <w:szCs w:val="22"/>
        </w:rPr>
      </w:pPr>
    </w:p>
    <w:p w:rsidR="00EF0408" w:rsidRPr="00984E29" w:rsidRDefault="00EF0408" w:rsidP="002C4A2E">
      <w:pPr>
        <w:tabs>
          <w:tab w:val="left" w:pos="993"/>
        </w:tabs>
        <w:autoSpaceDE w:val="0"/>
        <w:autoSpaceDN w:val="0"/>
        <w:adjustRightInd w:val="0"/>
        <w:snapToGrid w:val="0"/>
        <w:ind w:left="720"/>
        <w:jc w:val="both"/>
        <w:rPr>
          <w:color w:val="FF0000"/>
          <w:sz w:val="22"/>
          <w:szCs w:val="22"/>
        </w:rPr>
      </w:pPr>
      <w:r w:rsidRPr="00984E29">
        <w:rPr>
          <w:color w:val="FF0000"/>
          <w:sz w:val="22"/>
          <w:szCs w:val="22"/>
        </w:rPr>
        <w:t>b) declaração de inidoneidade para licitar ou contratar com a administração pública;</w:t>
      </w:r>
    </w:p>
    <w:p w:rsidR="00EF0408" w:rsidRPr="00984E29" w:rsidRDefault="00EF0408" w:rsidP="002C4A2E">
      <w:pPr>
        <w:tabs>
          <w:tab w:val="left" w:pos="993"/>
        </w:tabs>
        <w:autoSpaceDE w:val="0"/>
        <w:autoSpaceDN w:val="0"/>
        <w:adjustRightInd w:val="0"/>
        <w:snapToGrid w:val="0"/>
        <w:ind w:left="720"/>
        <w:jc w:val="both"/>
        <w:rPr>
          <w:color w:val="FF0000"/>
          <w:sz w:val="22"/>
          <w:szCs w:val="22"/>
        </w:rPr>
      </w:pPr>
    </w:p>
    <w:p w:rsidR="00EF0408" w:rsidRPr="00984E29" w:rsidRDefault="00EF0408" w:rsidP="002C4A2E">
      <w:pPr>
        <w:tabs>
          <w:tab w:val="left" w:pos="993"/>
        </w:tabs>
        <w:autoSpaceDE w:val="0"/>
        <w:autoSpaceDN w:val="0"/>
        <w:adjustRightInd w:val="0"/>
        <w:snapToGrid w:val="0"/>
        <w:ind w:left="720"/>
        <w:jc w:val="both"/>
        <w:rPr>
          <w:color w:val="FF0000"/>
          <w:sz w:val="22"/>
          <w:szCs w:val="22"/>
        </w:rPr>
      </w:pPr>
      <w:r w:rsidRPr="00984E29">
        <w:rPr>
          <w:color w:val="FF0000"/>
          <w:sz w:val="22"/>
          <w:szCs w:val="22"/>
        </w:rPr>
        <w:t>c) a prevista no inciso II do art. 73 da Lei 13.019/14;</w:t>
      </w:r>
    </w:p>
    <w:p w:rsidR="00EF0408" w:rsidRPr="00984E29" w:rsidRDefault="00EF0408" w:rsidP="002C4A2E">
      <w:pPr>
        <w:tabs>
          <w:tab w:val="left" w:pos="993"/>
        </w:tabs>
        <w:autoSpaceDE w:val="0"/>
        <w:autoSpaceDN w:val="0"/>
        <w:adjustRightInd w:val="0"/>
        <w:snapToGrid w:val="0"/>
        <w:ind w:left="720"/>
        <w:jc w:val="both"/>
        <w:rPr>
          <w:color w:val="FF0000"/>
          <w:sz w:val="22"/>
          <w:szCs w:val="22"/>
        </w:rPr>
      </w:pPr>
    </w:p>
    <w:p w:rsidR="00EF0408" w:rsidRPr="00984E29" w:rsidRDefault="00EF0408" w:rsidP="002C4A2E">
      <w:pPr>
        <w:tabs>
          <w:tab w:val="left" w:pos="993"/>
        </w:tabs>
        <w:autoSpaceDE w:val="0"/>
        <w:autoSpaceDN w:val="0"/>
        <w:adjustRightInd w:val="0"/>
        <w:snapToGrid w:val="0"/>
        <w:ind w:left="720"/>
        <w:jc w:val="both"/>
        <w:rPr>
          <w:color w:val="FF0000"/>
          <w:sz w:val="22"/>
          <w:szCs w:val="22"/>
        </w:rPr>
      </w:pPr>
      <w:r w:rsidRPr="00984E29">
        <w:rPr>
          <w:color w:val="FF0000"/>
          <w:sz w:val="22"/>
          <w:szCs w:val="22"/>
        </w:rPr>
        <w:t>d) a prevista no inciso III do art. 73 da Lei n° 13.019/14 (art. 39, V, “a” a “d”, da Lei 13.019/14);</w:t>
      </w:r>
    </w:p>
    <w:p w:rsidR="00EF0408" w:rsidRPr="00984E29" w:rsidRDefault="00EF0408" w:rsidP="002C4A2E">
      <w:pPr>
        <w:tabs>
          <w:tab w:val="left" w:pos="993"/>
        </w:tabs>
        <w:autoSpaceDE w:val="0"/>
        <w:autoSpaceDN w:val="0"/>
        <w:adjustRightInd w:val="0"/>
        <w:snapToGrid w:val="0"/>
        <w:ind w:left="720"/>
        <w:jc w:val="both"/>
        <w:rPr>
          <w:color w:val="FF0000"/>
          <w:sz w:val="22"/>
          <w:szCs w:val="22"/>
        </w:rPr>
      </w:pPr>
    </w:p>
    <w:p w:rsidR="00EF0408" w:rsidRPr="00984E29" w:rsidRDefault="00EF0408" w:rsidP="002C4A2E">
      <w:pPr>
        <w:tabs>
          <w:tab w:val="left" w:pos="993"/>
        </w:tabs>
        <w:autoSpaceDE w:val="0"/>
        <w:autoSpaceDN w:val="0"/>
        <w:adjustRightInd w:val="0"/>
        <w:snapToGrid w:val="0"/>
        <w:ind w:left="720"/>
        <w:jc w:val="both"/>
        <w:rPr>
          <w:color w:val="FF0000"/>
          <w:sz w:val="22"/>
          <w:szCs w:val="22"/>
        </w:rPr>
      </w:pPr>
      <w:r w:rsidRPr="00984E29">
        <w:rPr>
          <w:color w:val="FF0000"/>
          <w:sz w:val="22"/>
          <w:szCs w:val="22"/>
        </w:rPr>
        <w:t>6.</w:t>
      </w:r>
      <w:r w:rsidR="006D7983" w:rsidRPr="00984E29">
        <w:rPr>
          <w:color w:val="FF0000"/>
          <w:sz w:val="22"/>
          <w:szCs w:val="22"/>
        </w:rPr>
        <w:t>2.</w:t>
      </w:r>
      <w:r w:rsidRPr="00984E29">
        <w:rPr>
          <w:color w:val="FF0000"/>
          <w:sz w:val="22"/>
          <w:szCs w:val="22"/>
        </w:rPr>
        <w:t>6. A Associação não pode ter tido contas de parcerias julgadas irregulares ou rejeitadas por Tribunal ou Conselho de Contas de qualquer esfera da Federação, em decisão irrecorrível, nos últimos 8 (oito) anos;</w:t>
      </w:r>
    </w:p>
    <w:p w:rsidR="00EF0408" w:rsidRPr="00984E29" w:rsidRDefault="00EF0408" w:rsidP="002C4A2E">
      <w:pPr>
        <w:tabs>
          <w:tab w:val="left" w:pos="993"/>
        </w:tabs>
        <w:autoSpaceDE w:val="0"/>
        <w:autoSpaceDN w:val="0"/>
        <w:adjustRightInd w:val="0"/>
        <w:snapToGrid w:val="0"/>
        <w:ind w:left="720"/>
        <w:jc w:val="both"/>
        <w:rPr>
          <w:color w:val="FF0000"/>
          <w:sz w:val="22"/>
          <w:szCs w:val="22"/>
        </w:rPr>
      </w:pPr>
    </w:p>
    <w:p w:rsidR="00EF0408" w:rsidRPr="00984E29" w:rsidRDefault="00EF0408" w:rsidP="002C4A2E">
      <w:pPr>
        <w:tabs>
          <w:tab w:val="left" w:pos="993"/>
        </w:tabs>
        <w:autoSpaceDE w:val="0"/>
        <w:autoSpaceDN w:val="0"/>
        <w:adjustRightInd w:val="0"/>
        <w:snapToGrid w:val="0"/>
        <w:ind w:left="720"/>
        <w:jc w:val="both"/>
        <w:rPr>
          <w:color w:val="FF0000"/>
          <w:sz w:val="22"/>
          <w:szCs w:val="22"/>
        </w:rPr>
      </w:pPr>
      <w:r w:rsidRPr="00984E29">
        <w:rPr>
          <w:color w:val="FF0000"/>
          <w:sz w:val="22"/>
          <w:szCs w:val="22"/>
        </w:rPr>
        <w:t>6.</w:t>
      </w:r>
      <w:r w:rsidR="006D7983" w:rsidRPr="00984E29">
        <w:rPr>
          <w:color w:val="FF0000"/>
          <w:sz w:val="22"/>
          <w:szCs w:val="22"/>
        </w:rPr>
        <w:t>2.</w:t>
      </w:r>
      <w:r w:rsidRPr="00984E29">
        <w:rPr>
          <w:color w:val="FF0000"/>
          <w:sz w:val="22"/>
          <w:szCs w:val="22"/>
        </w:rPr>
        <w:t xml:space="preserve">7. A Associação não pode ter entre seus dirigentes pessoa: </w:t>
      </w:r>
    </w:p>
    <w:p w:rsidR="00EF0408" w:rsidRPr="00984E29" w:rsidRDefault="00EF0408" w:rsidP="002C4A2E">
      <w:pPr>
        <w:tabs>
          <w:tab w:val="left" w:pos="993"/>
        </w:tabs>
        <w:autoSpaceDE w:val="0"/>
        <w:autoSpaceDN w:val="0"/>
        <w:adjustRightInd w:val="0"/>
        <w:snapToGrid w:val="0"/>
        <w:ind w:left="720"/>
        <w:jc w:val="both"/>
        <w:rPr>
          <w:color w:val="FF0000"/>
          <w:sz w:val="22"/>
          <w:szCs w:val="22"/>
        </w:rPr>
      </w:pPr>
    </w:p>
    <w:p w:rsidR="00EF0408" w:rsidRPr="00984E29" w:rsidRDefault="00EF0408" w:rsidP="002C4A2E">
      <w:pPr>
        <w:tabs>
          <w:tab w:val="left" w:pos="993"/>
        </w:tabs>
        <w:autoSpaceDE w:val="0"/>
        <w:autoSpaceDN w:val="0"/>
        <w:adjustRightInd w:val="0"/>
        <w:snapToGrid w:val="0"/>
        <w:ind w:left="720"/>
        <w:jc w:val="both"/>
        <w:rPr>
          <w:color w:val="FF0000"/>
          <w:sz w:val="22"/>
          <w:szCs w:val="22"/>
        </w:rPr>
      </w:pPr>
      <w:r w:rsidRPr="00984E29">
        <w:rPr>
          <w:color w:val="FF0000"/>
          <w:sz w:val="22"/>
          <w:szCs w:val="22"/>
        </w:rPr>
        <w:t>a) cujas contas relativas a parcerias tenham sido julgadas irregulares ou rejeitadas por Tribunal ou Conselho de Contas de qualquer esfera da Federação, em decisão irrecorrível, nos últimos 8 (oito) anos;</w:t>
      </w:r>
    </w:p>
    <w:p w:rsidR="00EF0408" w:rsidRPr="00984E29" w:rsidRDefault="00EF0408" w:rsidP="002C4A2E">
      <w:pPr>
        <w:tabs>
          <w:tab w:val="left" w:pos="993"/>
        </w:tabs>
        <w:autoSpaceDE w:val="0"/>
        <w:autoSpaceDN w:val="0"/>
        <w:adjustRightInd w:val="0"/>
        <w:snapToGrid w:val="0"/>
        <w:ind w:left="720"/>
        <w:jc w:val="both"/>
        <w:rPr>
          <w:color w:val="FF0000"/>
          <w:sz w:val="22"/>
          <w:szCs w:val="22"/>
        </w:rPr>
      </w:pPr>
    </w:p>
    <w:p w:rsidR="00EF0408" w:rsidRPr="00984E29" w:rsidRDefault="00EF0408" w:rsidP="002C4A2E">
      <w:pPr>
        <w:tabs>
          <w:tab w:val="left" w:pos="993"/>
        </w:tabs>
        <w:autoSpaceDE w:val="0"/>
        <w:autoSpaceDN w:val="0"/>
        <w:adjustRightInd w:val="0"/>
        <w:snapToGrid w:val="0"/>
        <w:ind w:left="720"/>
        <w:jc w:val="both"/>
        <w:rPr>
          <w:color w:val="FF0000"/>
          <w:sz w:val="22"/>
          <w:szCs w:val="22"/>
        </w:rPr>
      </w:pPr>
      <w:r w:rsidRPr="00984E29">
        <w:rPr>
          <w:color w:val="FF0000"/>
          <w:sz w:val="22"/>
          <w:szCs w:val="22"/>
        </w:rPr>
        <w:t>b) julgada responsável por falta grave e inabilitada para o exercício de cargo em comissão ou função de confiança, enquanto durar a inabilitação;</w:t>
      </w:r>
    </w:p>
    <w:p w:rsidR="00EF0408" w:rsidRPr="00984E29" w:rsidRDefault="00EF0408" w:rsidP="002C4A2E">
      <w:pPr>
        <w:tabs>
          <w:tab w:val="left" w:pos="993"/>
        </w:tabs>
        <w:autoSpaceDE w:val="0"/>
        <w:autoSpaceDN w:val="0"/>
        <w:adjustRightInd w:val="0"/>
        <w:snapToGrid w:val="0"/>
        <w:ind w:left="720"/>
        <w:jc w:val="both"/>
        <w:rPr>
          <w:color w:val="FF0000"/>
          <w:sz w:val="22"/>
          <w:szCs w:val="22"/>
        </w:rPr>
      </w:pPr>
    </w:p>
    <w:p w:rsidR="00EF0408" w:rsidRPr="00984E29" w:rsidRDefault="00EF0408" w:rsidP="002C4A2E">
      <w:pPr>
        <w:tabs>
          <w:tab w:val="left" w:pos="993"/>
        </w:tabs>
        <w:autoSpaceDE w:val="0"/>
        <w:autoSpaceDN w:val="0"/>
        <w:adjustRightInd w:val="0"/>
        <w:snapToGrid w:val="0"/>
        <w:ind w:left="720"/>
        <w:jc w:val="both"/>
        <w:rPr>
          <w:color w:val="FF0000"/>
          <w:sz w:val="22"/>
          <w:szCs w:val="22"/>
        </w:rPr>
      </w:pPr>
      <w:r w:rsidRPr="00984E29">
        <w:rPr>
          <w:color w:val="FF0000"/>
          <w:sz w:val="22"/>
          <w:szCs w:val="22"/>
        </w:rPr>
        <w:t>c) considerada responsável por ato de improbidade, enquanto durarem os prazos estabelecidos nos incisos I, II e III do art. 12 da Lei n° 8.429, de 2 de junho de 1992 (art. 39, VII, Lei 13.019/2014);</w:t>
      </w:r>
    </w:p>
    <w:p w:rsidR="00EF0408" w:rsidRPr="002C4A2E" w:rsidRDefault="00EF0408" w:rsidP="002C4A2E">
      <w:pPr>
        <w:tabs>
          <w:tab w:val="left" w:pos="993"/>
        </w:tabs>
        <w:autoSpaceDE w:val="0"/>
        <w:autoSpaceDN w:val="0"/>
        <w:adjustRightInd w:val="0"/>
        <w:snapToGrid w:val="0"/>
        <w:ind w:left="720"/>
        <w:jc w:val="both"/>
        <w:rPr>
          <w:b/>
          <w:color w:val="FF0000"/>
          <w:sz w:val="22"/>
          <w:szCs w:val="22"/>
        </w:rPr>
      </w:pPr>
    </w:p>
    <w:p w:rsidR="009B474F" w:rsidRPr="002C4A2E" w:rsidRDefault="009B474F" w:rsidP="002C4A2E">
      <w:pPr>
        <w:autoSpaceDE w:val="0"/>
        <w:autoSpaceDN w:val="0"/>
        <w:adjustRightInd w:val="0"/>
        <w:snapToGrid w:val="0"/>
        <w:jc w:val="both"/>
        <w:rPr>
          <w:sz w:val="22"/>
          <w:szCs w:val="22"/>
        </w:rPr>
      </w:pPr>
    </w:p>
    <w:p w:rsidR="009B474F" w:rsidRPr="002C4A2E" w:rsidRDefault="000E1E4A" w:rsidP="000E1E4A">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rPr>
          <w:color w:val="0000FF"/>
          <w:sz w:val="22"/>
          <w:szCs w:val="22"/>
        </w:rPr>
      </w:pPr>
      <w:bookmarkStart w:id="3" w:name="_Toc453668720"/>
      <w:r>
        <w:rPr>
          <w:color w:val="0000FF"/>
          <w:sz w:val="22"/>
          <w:szCs w:val="22"/>
        </w:rPr>
        <w:t xml:space="preserve">7. </w:t>
      </w:r>
      <w:r w:rsidR="009B474F" w:rsidRPr="002C4A2E">
        <w:rPr>
          <w:color w:val="0000FF"/>
          <w:sz w:val="22"/>
          <w:szCs w:val="22"/>
        </w:rPr>
        <w:t>DA INSCRIÇÃO:</w:t>
      </w:r>
      <w:bookmarkEnd w:id="3"/>
      <w:r w:rsidR="009B474F" w:rsidRPr="002C4A2E">
        <w:rPr>
          <w:color w:val="0000FF"/>
          <w:sz w:val="22"/>
          <w:szCs w:val="22"/>
        </w:rPr>
        <w:t xml:space="preserve"> </w:t>
      </w:r>
    </w:p>
    <w:p w:rsidR="009B474F" w:rsidRPr="002C4A2E" w:rsidRDefault="009B474F" w:rsidP="002C4A2E">
      <w:pPr>
        <w:autoSpaceDE w:val="0"/>
        <w:autoSpaceDN w:val="0"/>
        <w:adjustRightInd w:val="0"/>
        <w:snapToGrid w:val="0"/>
        <w:jc w:val="both"/>
        <w:rPr>
          <w:sz w:val="22"/>
          <w:szCs w:val="22"/>
        </w:rPr>
      </w:pPr>
    </w:p>
    <w:p w:rsidR="00415DD0" w:rsidRPr="000E1E4A" w:rsidRDefault="000E1E4A" w:rsidP="000E1E4A">
      <w:pPr>
        <w:tabs>
          <w:tab w:val="left" w:pos="426"/>
        </w:tabs>
        <w:autoSpaceDE w:val="0"/>
        <w:autoSpaceDN w:val="0"/>
        <w:adjustRightInd w:val="0"/>
        <w:snapToGrid w:val="0"/>
        <w:jc w:val="both"/>
        <w:rPr>
          <w:color w:val="000000"/>
          <w:sz w:val="22"/>
          <w:szCs w:val="22"/>
        </w:rPr>
      </w:pPr>
      <w:r>
        <w:rPr>
          <w:sz w:val="22"/>
          <w:szCs w:val="22"/>
        </w:rPr>
        <w:t>7.1.</w:t>
      </w:r>
      <w:r w:rsidR="00415DD0" w:rsidRPr="000E1E4A">
        <w:rPr>
          <w:sz w:val="22"/>
          <w:szCs w:val="22"/>
        </w:rPr>
        <w:t xml:space="preserve"> As associações interessadas em participar do presente chamamento público </w:t>
      </w:r>
      <w:r w:rsidR="00415DD0" w:rsidRPr="000E1E4A">
        <w:rPr>
          <w:color w:val="000000"/>
          <w:sz w:val="22"/>
          <w:szCs w:val="22"/>
        </w:rPr>
        <w:t xml:space="preserve">poderão apresentar mais de uma proposta de acordo com art.8º §1º do Decreto n.8.726/2016. </w:t>
      </w:r>
    </w:p>
    <w:p w:rsidR="00415DD0" w:rsidRPr="002C4A2E" w:rsidRDefault="00415DD0" w:rsidP="002C4A2E">
      <w:pPr>
        <w:autoSpaceDE w:val="0"/>
        <w:autoSpaceDN w:val="0"/>
        <w:adjustRightInd w:val="0"/>
        <w:snapToGrid w:val="0"/>
        <w:jc w:val="both"/>
        <w:rPr>
          <w:sz w:val="22"/>
          <w:szCs w:val="22"/>
        </w:rPr>
      </w:pPr>
    </w:p>
    <w:p w:rsidR="00415DD0" w:rsidRPr="000E1E4A" w:rsidRDefault="00415DD0" w:rsidP="000E1E4A">
      <w:pPr>
        <w:pStyle w:val="PargrafodaLista"/>
        <w:numPr>
          <w:ilvl w:val="1"/>
          <w:numId w:val="35"/>
        </w:numPr>
        <w:tabs>
          <w:tab w:val="left" w:pos="426"/>
        </w:tabs>
        <w:autoSpaceDE w:val="0"/>
        <w:autoSpaceDN w:val="0"/>
        <w:adjustRightInd w:val="0"/>
        <w:snapToGrid w:val="0"/>
        <w:jc w:val="both"/>
        <w:rPr>
          <w:sz w:val="22"/>
          <w:szCs w:val="22"/>
        </w:rPr>
      </w:pPr>
      <w:r w:rsidRPr="000E1E4A">
        <w:rPr>
          <w:sz w:val="22"/>
          <w:szCs w:val="22"/>
        </w:rPr>
        <w:t>No ato da inscrição as associações interessadas deverão entregar DOIS envelopes lacrados, com a seguinte identificação:</w:t>
      </w:r>
    </w:p>
    <w:p w:rsidR="00415DD0" w:rsidRPr="002C4A2E" w:rsidRDefault="00415DD0" w:rsidP="002C4A2E">
      <w:pPr>
        <w:autoSpaceDE w:val="0"/>
        <w:autoSpaceDN w:val="0"/>
        <w:adjustRightInd w:val="0"/>
        <w:snapToGrid w:val="0"/>
        <w:ind w:left="284"/>
        <w:jc w:val="both"/>
        <w:rPr>
          <w:sz w:val="22"/>
          <w:szCs w:val="22"/>
        </w:rPr>
      </w:pPr>
    </w:p>
    <w:p w:rsidR="00415DD0" w:rsidRPr="002C4A2E" w:rsidRDefault="00415DD0" w:rsidP="002C4A2E">
      <w:pPr>
        <w:numPr>
          <w:ilvl w:val="0"/>
          <w:numId w:val="9"/>
        </w:numPr>
        <w:autoSpaceDE w:val="0"/>
        <w:autoSpaceDN w:val="0"/>
        <w:adjustRightInd w:val="0"/>
        <w:snapToGrid w:val="0"/>
        <w:spacing w:after="120"/>
        <w:ind w:left="851" w:hanging="284"/>
        <w:jc w:val="both"/>
        <w:rPr>
          <w:sz w:val="22"/>
          <w:szCs w:val="22"/>
        </w:rPr>
      </w:pPr>
      <w:r w:rsidRPr="002C4A2E">
        <w:rPr>
          <w:sz w:val="22"/>
          <w:szCs w:val="22"/>
        </w:rPr>
        <w:t>Env</w:t>
      </w:r>
      <w:r w:rsidR="00A43982">
        <w:rPr>
          <w:sz w:val="22"/>
          <w:szCs w:val="22"/>
        </w:rPr>
        <w:t>elope nº 1: Edital nº _____/2018</w:t>
      </w:r>
      <w:r w:rsidRPr="002C4A2E">
        <w:rPr>
          <w:sz w:val="22"/>
          <w:szCs w:val="22"/>
        </w:rPr>
        <w:t xml:space="preserve">, </w:t>
      </w:r>
      <w:r w:rsidR="00191EE3">
        <w:rPr>
          <w:sz w:val="22"/>
          <w:szCs w:val="22"/>
        </w:rPr>
        <w:t>Plano de Trabalho</w:t>
      </w:r>
      <w:r w:rsidRPr="002C4A2E">
        <w:rPr>
          <w:sz w:val="22"/>
          <w:szCs w:val="22"/>
        </w:rPr>
        <w:t>. Neste envelope, deverão estar todos os documentos listados no item 5.1 do presente termo de referência.</w:t>
      </w:r>
    </w:p>
    <w:p w:rsidR="00415DD0" w:rsidRPr="002C4A2E" w:rsidRDefault="00415DD0" w:rsidP="002C4A2E">
      <w:pPr>
        <w:numPr>
          <w:ilvl w:val="0"/>
          <w:numId w:val="9"/>
        </w:numPr>
        <w:autoSpaceDE w:val="0"/>
        <w:autoSpaceDN w:val="0"/>
        <w:adjustRightInd w:val="0"/>
        <w:snapToGrid w:val="0"/>
        <w:spacing w:after="120"/>
        <w:ind w:left="851" w:hanging="284"/>
        <w:jc w:val="both"/>
        <w:rPr>
          <w:sz w:val="22"/>
          <w:szCs w:val="22"/>
        </w:rPr>
      </w:pPr>
      <w:r w:rsidRPr="002C4A2E">
        <w:rPr>
          <w:sz w:val="22"/>
          <w:szCs w:val="22"/>
        </w:rPr>
        <w:t>Env</w:t>
      </w:r>
      <w:r w:rsidR="00A43982">
        <w:rPr>
          <w:sz w:val="22"/>
          <w:szCs w:val="22"/>
        </w:rPr>
        <w:t>elope nº 2: Edital nº _____/2018</w:t>
      </w:r>
      <w:r w:rsidRPr="002C4A2E">
        <w:rPr>
          <w:sz w:val="22"/>
          <w:szCs w:val="22"/>
        </w:rPr>
        <w:t>, Documentação Legal da associação. Neste envelope, deverão estar todos os documentos listados no item 5.2 do presente termo de referência.</w:t>
      </w:r>
    </w:p>
    <w:p w:rsidR="00415DD0" w:rsidRPr="002C4A2E" w:rsidRDefault="00415DD0" w:rsidP="002C4A2E">
      <w:pPr>
        <w:autoSpaceDE w:val="0"/>
        <w:autoSpaceDN w:val="0"/>
        <w:adjustRightInd w:val="0"/>
        <w:snapToGrid w:val="0"/>
        <w:ind w:left="851"/>
        <w:jc w:val="both"/>
        <w:rPr>
          <w:sz w:val="22"/>
          <w:szCs w:val="22"/>
        </w:rPr>
      </w:pPr>
    </w:p>
    <w:p w:rsidR="00415DD0" w:rsidRDefault="00415DD0" w:rsidP="00191EE3">
      <w:pPr>
        <w:pStyle w:val="PargrafodaLista"/>
        <w:numPr>
          <w:ilvl w:val="1"/>
          <w:numId w:val="35"/>
        </w:numPr>
        <w:tabs>
          <w:tab w:val="left" w:pos="426"/>
        </w:tabs>
        <w:autoSpaceDE w:val="0"/>
        <w:autoSpaceDN w:val="0"/>
        <w:adjustRightInd w:val="0"/>
        <w:snapToGrid w:val="0"/>
        <w:jc w:val="both"/>
        <w:rPr>
          <w:sz w:val="22"/>
          <w:szCs w:val="22"/>
        </w:rPr>
      </w:pPr>
      <w:r w:rsidRPr="002C4A2E">
        <w:rPr>
          <w:sz w:val="22"/>
          <w:szCs w:val="22"/>
        </w:rPr>
        <w:t xml:space="preserve">Os envelopes deverão ser devidamente protocolados na Secretaria de Estado da Agricultura – SEAGRI, na Superintendência Estadual de Licitações – SUPEL ou escritório Local da EMATER de </w:t>
      </w:r>
      <w:r w:rsidR="00191EE3">
        <w:rPr>
          <w:sz w:val="22"/>
          <w:szCs w:val="22"/>
        </w:rPr>
        <w:t>Monte Negro.</w:t>
      </w:r>
    </w:p>
    <w:p w:rsidR="00191EE3" w:rsidRPr="002C4A2E" w:rsidRDefault="00191EE3" w:rsidP="00191EE3">
      <w:pPr>
        <w:pStyle w:val="PargrafodaLista"/>
        <w:tabs>
          <w:tab w:val="left" w:pos="426"/>
        </w:tabs>
        <w:autoSpaceDE w:val="0"/>
        <w:autoSpaceDN w:val="0"/>
        <w:adjustRightInd w:val="0"/>
        <w:snapToGrid w:val="0"/>
        <w:ind w:left="360"/>
        <w:jc w:val="both"/>
        <w:rPr>
          <w:sz w:val="22"/>
          <w:szCs w:val="22"/>
        </w:rPr>
      </w:pPr>
    </w:p>
    <w:p w:rsidR="00415DD0" w:rsidRPr="002C4A2E" w:rsidRDefault="000E1E4A" w:rsidP="002C4A2E">
      <w:pPr>
        <w:autoSpaceDE w:val="0"/>
        <w:autoSpaceDN w:val="0"/>
        <w:adjustRightInd w:val="0"/>
        <w:snapToGrid w:val="0"/>
        <w:jc w:val="both"/>
        <w:rPr>
          <w:sz w:val="22"/>
          <w:szCs w:val="22"/>
        </w:rPr>
      </w:pPr>
      <w:r>
        <w:rPr>
          <w:sz w:val="22"/>
          <w:szCs w:val="22"/>
        </w:rPr>
        <w:t>7</w:t>
      </w:r>
      <w:r w:rsidR="00415DD0" w:rsidRPr="002C4A2E">
        <w:rPr>
          <w:sz w:val="22"/>
          <w:szCs w:val="22"/>
        </w:rPr>
        <w:t>.4.</w:t>
      </w:r>
      <w:r w:rsidR="00984E29">
        <w:rPr>
          <w:sz w:val="22"/>
          <w:szCs w:val="22"/>
        </w:rPr>
        <w:t xml:space="preserve"> </w:t>
      </w:r>
      <w:r w:rsidR="00415DD0" w:rsidRPr="002C4A2E">
        <w:rPr>
          <w:sz w:val="22"/>
          <w:szCs w:val="22"/>
        </w:rPr>
        <w:t>Os endereços para entregas dos envelopes:</w:t>
      </w:r>
    </w:p>
    <w:p w:rsidR="00415DD0" w:rsidRPr="002C4A2E" w:rsidRDefault="00415DD0" w:rsidP="002C4A2E">
      <w:pPr>
        <w:autoSpaceDE w:val="0"/>
        <w:autoSpaceDN w:val="0"/>
        <w:adjustRightInd w:val="0"/>
        <w:snapToGrid w:val="0"/>
        <w:jc w:val="both"/>
        <w:rPr>
          <w:sz w:val="22"/>
          <w:szCs w:val="22"/>
        </w:rPr>
      </w:pPr>
    </w:p>
    <w:p w:rsidR="00415DD0" w:rsidRPr="002C4A2E" w:rsidRDefault="00415DD0" w:rsidP="002C4A2E">
      <w:pPr>
        <w:autoSpaceDE w:val="0"/>
        <w:autoSpaceDN w:val="0"/>
        <w:adjustRightInd w:val="0"/>
        <w:snapToGrid w:val="0"/>
        <w:ind w:left="851" w:hanging="284"/>
        <w:jc w:val="both"/>
        <w:rPr>
          <w:b/>
          <w:sz w:val="22"/>
          <w:szCs w:val="22"/>
        </w:rPr>
      </w:pPr>
      <w:r w:rsidRPr="002C4A2E">
        <w:rPr>
          <w:b/>
          <w:sz w:val="22"/>
          <w:szCs w:val="22"/>
        </w:rPr>
        <w:t>a) SEAGRI: Avenida Farquar Nº 2986, Palácio Rio Madeira, Edifício Rio Jamari 3º Andar, Bairro Pedrinhas, CEP: 76.903-036 – Porto Velho</w:t>
      </w:r>
      <w:r w:rsidR="00A03EB5">
        <w:rPr>
          <w:b/>
          <w:sz w:val="22"/>
          <w:szCs w:val="22"/>
        </w:rPr>
        <w:t xml:space="preserve"> até o dia </w:t>
      </w:r>
      <w:r w:rsidR="00A03EB5" w:rsidRPr="00A03EB5">
        <w:rPr>
          <w:b/>
          <w:color w:val="FF0000"/>
          <w:sz w:val="22"/>
          <w:szCs w:val="22"/>
          <w:u w:val="single"/>
        </w:rPr>
        <w:t>10 de agosto de 2018</w:t>
      </w:r>
      <w:r w:rsidRPr="002C4A2E">
        <w:rPr>
          <w:b/>
          <w:sz w:val="22"/>
          <w:szCs w:val="22"/>
        </w:rPr>
        <w:t>.</w:t>
      </w:r>
    </w:p>
    <w:p w:rsidR="00415DD0" w:rsidRPr="002C4A2E" w:rsidRDefault="00415DD0" w:rsidP="002C4A2E">
      <w:pPr>
        <w:autoSpaceDE w:val="0"/>
        <w:autoSpaceDN w:val="0"/>
        <w:adjustRightInd w:val="0"/>
        <w:snapToGrid w:val="0"/>
        <w:ind w:left="851" w:hanging="284"/>
        <w:jc w:val="both"/>
        <w:rPr>
          <w:b/>
          <w:sz w:val="22"/>
          <w:szCs w:val="22"/>
        </w:rPr>
      </w:pPr>
    </w:p>
    <w:p w:rsidR="00415DD0" w:rsidRDefault="00984E29" w:rsidP="002C4A2E">
      <w:pPr>
        <w:pStyle w:val="Corpodetexto2"/>
        <w:ind w:left="851" w:hanging="284"/>
        <w:jc w:val="both"/>
        <w:rPr>
          <w:sz w:val="22"/>
          <w:szCs w:val="22"/>
        </w:rPr>
      </w:pPr>
      <w:r w:rsidRPr="00984E29">
        <w:rPr>
          <w:sz w:val="22"/>
          <w:szCs w:val="22"/>
        </w:rPr>
        <w:t xml:space="preserve">b) </w:t>
      </w:r>
      <w:r w:rsidR="00191EE3" w:rsidRPr="00191EE3">
        <w:rPr>
          <w:sz w:val="22"/>
          <w:szCs w:val="22"/>
        </w:rPr>
        <w:t>Município de Monte Negro, Escritório local da EMATER localizado a Avenida JK, nº 2233 – Setor 02, CEP: 76.888-000</w:t>
      </w:r>
      <w:r w:rsidR="00A03EB5">
        <w:rPr>
          <w:sz w:val="22"/>
          <w:szCs w:val="22"/>
        </w:rPr>
        <w:t xml:space="preserve"> até o dia </w:t>
      </w:r>
      <w:r w:rsidR="00A03EB5">
        <w:rPr>
          <w:color w:val="FF0000"/>
          <w:sz w:val="22"/>
          <w:szCs w:val="22"/>
          <w:u w:val="single"/>
        </w:rPr>
        <w:t>06</w:t>
      </w:r>
      <w:r w:rsidR="00A03EB5" w:rsidRPr="00A03EB5">
        <w:rPr>
          <w:color w:val="FF0000"/>
          <w:sz w:val="22"/>
          <w:szCs w:val="22"/>
          <w:u w:val="single"/>
        </w:rPr>
        <w:t xml:space="preserve"> de agosto</w:t>
      </w:r>
      <w:r w:rsidR="00A03EB5" w:rsidRPr="00A03EB5">
        <w:rPr>
          <w:b w:val="0"/>
          <w:color w:val="FF0000"/>
          <w:sz w:val="22"/>
          <w:szCs w:val="22"/>
          <w:u w:val="single"/>
        </w:rPr>
        <w:t xml:space="preserve"> de 2018</w:t>
      </w:r>
      <w:r w:rsidR="00191EE3" w:rsidRPr="00191EE3">
        <w:rPr>
          <w:sz w:val="22"/>
          <w:szCs w:val="22"/>
        </w:rPr>
        <w:t>;</w:t>
      </w:r>
    </w:p>
    <w:p w:rsidR="00984E29" w:rsidRPr="002C4A2E" w:rsidRDefault="00984E29" w:rsidP="002C4A2E">
      <w:pPr>
        <w:pStyle w:val="Corpodetexto2"/>
        <w:ind w:left="851" w:hanging="284"/>
        <w:jc w:val="both"/>
        <w:rPr>
          <w:bCs/>
          <w:color w:val="000000"/>
          <w:sz w:val="22"/>
          <w:szCs w:val="22"/>
        </w:rPr>
      </w:pPr>
    </w:p>
    <w:p w:rsidR="00415DD0" w:rsidRPr="002C4A2E" w:rsidRDefault="00415DD0" w:rsidP="002C4A2E">
      <w:pPr>
        <w:pStyle w:val="Corpodetexto2"/>
        <w:ind w:left="567"/>
        <w:jc w:val="both"/>
        <w:rPr>
          <w:bCs/>
          <w:color w:val="000000"/>
          <w:sz w:val="22"/>
          <w:szCs w:val="22"/>
        </w:rPr>
      </w:pPr>
      <w:r w:rsidRPr="002C4A2E">
        <w:rPr>
          <w:bCs/>
          <w:color w:val="000000"/>
          <w:sz w:val="22"/>
          <w:szCs w:val="22"/>
        </w:rPr>
        <w:t>c) SUPEL: Avenida Farquar, S/N°, Palácio Rio Madeira, Edifício Rio Pacaás Novos, 2° Andar, Bairro Pedrinhas, CEP: 76.903-036 – Porto Velho</w:t>
      </w:r>
      <w:r w:rsidR="00A03EB5">
        <w:rPr>
          <w:bCs/>
          <w:color w:val="000000"/>
          <w:sz w:val="22"/>
          <w:szCs w:val="22"/>
        </w:rPr>
        <w:t xml:space="preserve"> até o dia </w:t>
      </w:r>
      <w:r w:rsidR="00A03EB5" w:rsidRPr="00A03EB5">
        <w:rPr>
          <w:color w:val="FF0000"/>
          <w:sz w:val="22"/>
          <w:szCs w:val="22"/>
          <w:u w:val="single"/>
        </w:rPr>
        <w:t>10 de agosto</w:t>
      </w:r>
      <w:r w:rsidR="00A03EB5" w:rsidRPr="00A03EB5">
        <w:rPr>
          <w:b w:val="0"/>
          <w:color w:val="FF0000"/>
          <w:sz w:val="22"/>
          <w:szCs w:val="22"/>
          <w:u w:val="single"/>
        </w:rPr>
        <w:t xml:space="preserve"> de 2018</w:t>
      </w:r>
      <w:bookmarkStart w:id="4" w:name="_GoBack"/>
      <w:bookmarkEnd w:id="4"/>
      <w:r w:rsidRPr="002C4A2E">
        <w:rPr>
          <w:bCs/>
          <w:color w:val="000000"/>
          <w:sz w:val="22"/>
          <w:szCs w:val="22"/>
        </w:rPr>
        <w:t>.</w:t>
      </w:r>
    </w:p>
    <w:p w:rsidR="009B474F" w:rsidRPr="002C4A2E" w:rsidRDefault="009B474F" w:rsidP="002C4A2E">
      <w:pPr>
        <w:autoSpaceDE w:val="0"/>
        <w:autoSpaceDN w:val="0"/>
        <w:adjustRightInd w:val="0"/>
        <w:snapToGrid w:val="0"/>
        <w:jc w:val="both"/>
        <w:rPr>
          <w:sz w:val="22"/>
          <w:szCs w:val="22"/>
        </w:rPr>
      </w:pPr>
    </w:p>
    <w:p w:rsidR="009B474F" w:rsidRPr="002C4A2E" w:rsidRDefault="000E1E4A" w:rsidP="000E1E4A">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rPr>
          <w:color w:val="0000FF"/>
          <w:sz w:val="22"/>
          <w:szCs w:val="22"/>
        </w:rPr>
      </w:pPr>
      <w:bookmarkStart w:id="5" w:name="_Toc453668721"/>
      <w:r>
        <w:rPr>
          <w:color w:val="0000FF"/>
          <w:sz w:val="22"/>
          <w:szCs w:val="22"/>
        </w:rPr>
        <w:lastRenderedPageBreak/>
        <w:t xml:space="preserve">8. </w:t>
      </w:r>
      <w:r w:rsidR="009B474F" w:rsidRPr="002C4A2E">
        <w:rPr>
          <w:color w:val="0000FF"/>
          <w:sz w:val="22"/>
          <w:szCs w:val="22"/>
        </w:rPr>
        <w:t>DOCUMENTAÇÃO EXIGIDA:</w:t>
      </w:r>
      <w:bookmarkEnd w:id="5"/>
      <w:r w:rsidR="009B474F" w:rsidRPr="002C4A2E">
        <w:rPr>
          <w:color w:val="0000FF"/>
          <w:sz w:val="22"/>
          <w:szCs w:val="22"/>
        </w:rPr>
        <w:t xml:space="preserve"> </w:t>
      </w:r>
    </w:p>
    <w:p w:rsidR="00575B3C" w:rsidRPr="002C4A2E" w:rsidRDefault="00575B3C" w:rsidP="002C4A2E">
      <w:pPr>
        <w:autoSpaceDE w:val="0"/>
        <w:autoSpaceDN w:val="0"/>
        <w:adjustRightInd w:val="0"/>
        <w:snapToGrid w:val="0"/>
        <w:jc w:val="both"/>
        <w:rPr>
          <w:sz w:val="22"/>
          <w:szCs w:val="22"/>
        </w:rPr>
      </w:pPr>
    </w:p>
    <w:p w:rsidR="005D1466" w:rsidRPr="002C4A2E" w:rsidRDefault="000E1E4A" w:rsidP="002C4A2E">
      <w:pPr>
        <w:autoSpaceDE w:val="0"/>
        <w:autoSpaceDN w:val="0"/>
        <w:adjustRightInd w:val="0"/>
        <w:snapToGrid w:val="0"/>
        <w:ind w:left="284" w:hanging="284"/>
        <w:jc w:val="both"/>
        <w:rPr>
          <w:b/>
          <w:sz w:val="22"/>
          <w:szCs w:val="22"/>
        </w:rPr>
      </w:pPr>
      <w:r>
        <w:rPr>
          <w:b/>
          <w:sz w:val="22"/>
          <w:szCs w:val="22"/>
        </w:rPr>
        <w:t>8.1.</w:t>
      </w:r>
      <w:r w:rsidR="005D1466" w:rsidRPr="002C4A2E">
        <w:rPr>
          <w:b/>
          <w:sz w:val="22"/>
          <w:szCs w:val="22"/>
        </w:rPr>
        <w:t xml:space="preserve"> DOCUMENTAÇÃO ENVELOPE N.º 1: NECESSÁRIA PARA ANÁLISE DAS PROPOSTAS:</w:t>
      </w:r>
    </w:p>
    <w:p w:rsidR="005D1466" w:rsidRPr="002C4A2E" w:rsidRDefault="005D1466" w:rsidP="002C4A2E">
      <w:pPr>
        <w:autoSpaceDE w:val="0"/>
        <w:autoSpaceDN w:val="0"/>
        <w:adjustRightInd w:val="0"/>
        <w:snapToGrid w:val="0"/>
        <w:ind w:firstLine="567"/>
        <w:jc w:val="both"/>
        <w:rPr>
          <w:sz w:val="22"/>
          <w:szCs w:val="22"/>
        </w:rPr>
      </w:pPr>
    </w:p>
    <w:p w:rsidR="00984E29" w:rsidRPr="00984E29" w:rsidRDefault="00984E29" w:rsidP="00984E29">
      <w:pPr>
        <w:autoSpaceDE w:val="0"/>
        <w:autoSpaceDN w:val="0"/>
        <w:adjustRightInd w:val="0"/>
        <w:snapToGrid w:val="0"/>
        <w:spacing w:before="120" w:after="120"/>
        <w:jc w:val="both"/>
        <w:rPr>
          <w:color w:val="000000" w:themeColor="text1"/>
          <w:sz w:val="22"/>
          <w:szCs w:val="22"/>
        </w:rPr>
      </w:pPr>
      <w:r w:rsidRPr="00984E29">
        <w:rPr>
          <w:color w:val="000000" w:themeColor="text1"/>
          <w:sz w:val="22"/>
          <w:szCs w:val="22"/>
        </w:rPr>
        <w:t> a) Ofício solicitando inscrição proposta;</w:t>
      </w:r>
    </w:p>
    <w:p w:rsidR="00984E29" w:rsidRPr="00984E29" w:rsidRDefault="00984E29" w:rsidP="00984E29">
      <w:pPr>
        <w:autoSpaceDE w:val="0"/>
        <w:autoSpaceDN w:val="0"/>
        <w:adjustRightInd w:val="0"/>
        <w:snapToGrid w:val="0"/>
        <w:spacing w:before="120" w:after="120"/>
        <w:jc w:val="both"/>
        <w:rPr>
          <w:color w:val="000000" w:themeColor="text1"/>
          <w:sz w:val="22"/>
          <w:szCs w:val="22"/>
        </w:rPr>
      </w:pPr>
      <w:r>
        <w:rPr>
          <w:color w:val="000000" w:themeColor="text1"/>
          <w:sz w:val="22"/>
          <w:szCs w:val="22"/>
        </w:rPr>
        <w:t> </w:t>
      </w:r>
      <w:r w:rsidRPr="00984E29">
        <w:rPr>
          <w:color w:val="000000" w:themeColor="text1"/>
          <w:sz w:val="22"/>
          <w:szCs w:val="22"/>
        </w:rPr>
        <w:t>b) Plano de Trabalho devidamente preenchido e assinado pelo representante legal;</w:t>
      </w:r>
    </w:p>
    <w:p w:rsidR="00984E29" w:rsidRPr="00984E29" w:rsidRDefault="00984E29" w:rsidP="00984E29">
      <w:pPr>
        <w:autoSpaceDE w:val="0"/>
        <w:autoSpaceDN w:val="0"/>
        <w:adjustRightInd w:val="0"/>
        <w:snapToGrid w:val="0"/>
        <w:spacing w:before="120" w:after="120"/>
        <w:jc w:val="both"/>
        <w:rPr>
          <w:color w:val="000000" w:themeColor="text1"/>
          <w:sz w:val="22"/>
          <w:szCs w:val="22"/>
        </w:rPr>
      </w:pPr>
      <w:r>
        <w:rPr>
          <w:color w:val="000000" w:themeColor="text1"/>
          <w:sz w:val="22"/>
          <w:szCs w:val="22"/>
        </w:rPr>
        <w:t> </w:t>
      </w:r>
      <w:r w:rsidRPr="00984E29">
        <w:rPr>
          <w:color w:val="000000" w:themeColor="text1"/>
          <w:sz w:val="22"/>
          <w:szCs w:val="22"/>
        </w:rPr>
        <w:t>c) Relatório de atividades realizadas pela entidade nos últimos 2 anos;</w:t>
      </w:r>
    </w:p>
    <w:p w:rsidR="00984E29" w:rsidRDefault="00984E29" w:rsidP="00984E29">
      <w:pPr>
        <w:autoSpaceDE w:val="0"/>
        <w:autoSpaceDN w:val="0"/>
        <w:adjustRightInd w:val="0"/>
        <w:snapToGrid w:val="0"/>
        <w:spacing w:before="120" w:after="120"/>
        <w:jc w:val="both"/>
        <w:rPr>
          <w:color w:val="000000" w:themeColor="text1"/>
          <w:sz w:val="22"/>
          <w:szCs w:val="22"/>
        </w:rPr>
      </w:pPr>
      <w:r>
        <w:rPr>
          <w:color w:val="000000" w:themeColor="text1"/>
          <w:sz w:val="22"/>
          <w:szCs w:val="22"/>
        </w:rPr>
        <w:t> </w:t>
      </w:r>
      <w:r w:rsidRPr="00984E29">
        <w:rPr>
          <w:color w:val="000000" w:themeColor="text1"/>
          <w:sz w:val="22"/>
          <w:szCs w:val="22"/>
        </w:rPr>
        <w:t>d) Declaração da existência de parcerias firmadas e ou execução de projetos relacionados a agricultura familiar desenvolvidos pela entidade nos últimos 2 anos, emitida pela entidade parceira, se houver;</w:t>
      </w:r>
    </w:p>
    <w:p w:rsidR="00984E29" w:rsidRPr="00984E29" w:rsidRDefault="00984E29" w:rsidP="00984E29">
      <w:pPr>
        <w:autoSpaceDE w:val="0"/>
        <w:autoSpaceDN w:val="0"/>
        <w:adjustRightInd w:val="0"/>
        <w:snapToGrid w:val="0"/>
        <w:spacing w:before="120" w:after="120"/>
        <w:jc w:val="both"/>
        <w:rPr>
          <w:color w:val="000000" w:themeColor="text1"/>
          <w:sz w:val="22"/>
          <w:szCs w:val="22"/>
        </w:rPr>
      </w:pPr>
      <w:r>
        <w:rPr>
          <w:color w:val="000000" w:themeColor="text1"/>
          <w:sz w:val="22"/>
          <w:szCs w:val="22"/>
        </w:rPr>
        <w:t xml:space="preserve">  </w:t>
      </w:r>
      <w:r w:rsidRPr="00984E29">
        <w:rPr>
          <w:color w:val="000000" w:themeColor="text1"/>
          <w:sz w:val="22"/>
          <w:szCs w:val="22"/>
        </w:rPr>
        <w:t>e) Informar responsáveis pela coordenação e execução do projeto, devidamente identificados e qualificados;</w:t>
      </w:r>
    </w:p>
    <w:p w:rsidR="00984E29" w:rsidRPr="00984E29" w:rsidRDefault="00984E29" w:rsidP="00984E29">
      <w:pPr>
        <w:autoSpaceDE w:val="0"/>
        <w:autoSpaceDN w:val="0"/>
        <w:adjustRightInd w:val="0"/>
        <w:snapToGrid w:val="0"/>
        <w:spacing w:before="120" w:after="120"/>
        <w:jc w:val="both"/>
        <w:rPr>
          <w:color w:val="000000" w:themeColor="text1"/>
          <w:sz w:val="22"/>
          <w:szCs w:val="22"/>
        </w:rPr>
      </w:pPr>
      <w:r>
        <w:rPr>
          <w:color w:val="000000" w:themeColor="text1"/>
          <w:sz w:val="22"/>
          <w:szCs w:val="22"/>
        </w:rPr>
        <w:t xml:space="preserve">  </w:t>
      </w:r>
      <w:r w:rsidRPr="00984E29">
        <w:rPr>
          <w:color w:val="000000" w:themeColor="text1"/>
          <w:sz w:val="22"/>
          <w:szCs w:val="22"/>
        </w:rPr>
        <w:t xml:space="preserve">f) Relação dos beneficiários a serem atendidos com o projeto com nome, endereço, produtos </w:t>
      </w:r>
      <w:proofErr w:type="gramStart"/>
      <w:r w:rsidRPr="00984E29">
        <w:rPr>
          <w:color w:val="000000" w:themeColor="text1"/>
          <w:sz w:val="22"/>
          <w:szCs w:val="22"/>
        </w:rPr>
        <w:t>agrícolas  a</w:t>
      </w:r>
      <w:proofErr w:type="gramEnd"/>
      <w:r w:rsidRPr="00984E29">
        <w:rPr>
          <w:color w:val="000000" w:themeColor="text1"/>
          <w:sz w:val="22"/>
          <w:szCs w:val="22"/>
        </w:rPr>
        <w:t xml:space="preserve"> serem escoados.</w:t>
      </w:r>
    </w:p>
    <w:p w:rsidR="00984E29" w:rsidRPr="00984E29" w:rsidRDefault="00984E29" w:rsidP="00984E29">
      <w:pPr>
        <w:autoSpaceDE w:val="0"/>
        <w:autoSpaceDN w:val="0"/>
        <w:adjustRightInd w:val="0"/>
        <w:snapToGrid w:val="0"/>
        <w:spacing w:before="120" w:after="120"/>
        <w:jc w:val="both"/>
        <w:rPr>
          <w:color w:val="000000" w:themeColor="text1"/>
          <w:sz w:val="22"/>
          <w:szCs w:val="22"/>
        </w:rPr>
      </w:pPr>
      <w:r>
        <w:rPr>
          <w:color w:val="000000" w:themeColor="text1"/>
          <w:sz w:val="22"/>
          <w:szCs w:val="22"/>
        </w:rPr>
        <w:t xml:space="preserve">  </w:t>
      </w:r>
      <w:r w:rsidRPr="00984E29">
        <w:rPr>
          <w:color w:val="000000" w:themeColor="text1"/>
          <w:sz w:val="22"/>
          <w:szCs w:val="22"/>
        </w:rPr>
        <w:t>g) Observado o disposto no art. 16, §2º, incisos I a IV, do Decreto nº 8.726, de 2016, as propostas deverão conter, no mínimo, as seguintes informações:</w:t>
      </w:r>
    </w:p>
    <w:p w:rsidR="00984E29" w:rsidRPr="00984E29" w:rsidRDefault="00984E29" w:rsidP="00984E29">
      <w:pPr>
        <w:autoSpaceDE w:val="0"/>
        <w:autoSpaceDN w:val="0"/>
        <w:adjustRightInd w:val="0"/>
        <w:snapToGrid w:val="0"/>
        <w:spacing w:before="120" w:after="120"/>
        <w:jc w:val="both"/>
        <w:rPr>
          <w:color w:val="000000" w:themeColor="text1"/>
          <w:sz w:val="22"/>
          <w:szCs w:val="22"/>
        </w:rPr>
      </w:pPr>
      <w:r w:rsidRPr="00984E29">
        <w:rPr>
          <w:color w:val="000000" w:themeColor="text1"/>
          <w:sz w:val="22"/>
          <w:szCs w:val="22"/>
        </w:rPr>
        <w:t>             </w:t>
      </w:r>
      <w:proofErr w:type="gramStart"/>
      <w:r w:rsidRPr="00984E29">
        <w:rPr>
          <w:color w:val="000000" w:themeColor="text1"/>
          <w:sz w:val="22"/>
          <w:szCs w:val="22"/>
        </w:rPr>
        <w:t>g</w:t>
      </w:r>
      <w:proofErr w:type="gramEnd"/>
      <w:r w:rsidRPr="00984E29">
        <w:rPr>
          <w:color w:val="000000" w:themeColor="text1"/>
          <w:sz w:val="22"/>
          <w:szCs w:val="22"/>
        </w:rPr>
        <w:t>1) a descrição da realidade objeto da parceria e o nexo com a atividade ou o projeto proposto;</w:t>
      </w:r>
    </w:p>
    <w:p w:rsidR="00984E29" w:rsidRPr="00984E29" w:rsidRDefault="00984E29" w:rsidP="00984E29">
      <w:pPr>
        <w:autoSpaceDE w:val="0"/>
        <w:autoSpaceDN w:val="0"/>
        <w:adjustRightInd w:val="0"/>
        <w:snapToGrid w:val="0"/>
        <w:spacing w:before="120" w:after="120"/>
        <w:jc w:val="both"/>
        <w:rPr>
          <w:color w:val="000000" w:themeColor="text1"/>
          <w:sz w:val="22"/>
          <w:szCs w:val="22"/>
        </w:rPr>
      </w:pPr>
      <w:r>
        <w:rPr>
          <w:color w:val="000000" w:themeColor="text1"/>
          <w:sz w:val="22"/>
          <w:szCs w:val="22"/>
        </w:rPr>
        <w:t>         </w:t>
      </w:r>
      <w:proofErr w:type="gramStart"/>
      <w:r w:rsidRPr="00984E29">
        <w:rPr>
          <w:color w:val="000000" w:themeColor="text1"/>
          <w:sz w:val="22"/>
          <w:szCs w:val="22"/>
        </w:rPr>
        <w:t>g</w:t>
      </w:r>
      <w:proofErr w:type="gramEnd"/>
      <w:r w:rsidRPr="00984E29">
        <w:rPr>
          <w:color w:val="000000" w:themeColor="text1"/>
          <w:sz w:val="22"/>
          <w:szCs w:val="22"/>
        </w:rPr>
        <w:t>2) as ações a serem executadas, as metas a serem atingidas e os indicadores que aferirão o cumprimento das metas;</w:t>
      </w:r>
    </w:p>
    <w:p w:rsidR="00984E29" w:rsidRPr="00984E29" w:rsidRDefault="00984E29" w:rsidP="00984E29">
      <w:pPr>
        <w:autoSpaceDE w:val="0"/>
        <w:autoSpaceDN w:val="0"/>
        <w:adjustRightInd w:val="0"/>
        <w:snapToGrid w:val="0"/>
        <w:spacing w:before="120" w:after="120"/>
        <w:jc w:val="both"/>
        <w:rPr>
          <w:color w:val="000000" w:themeColor="text1"/>
          <w:sz w:val="22"/>
          <w:szCs w:val="22"/>
        </w:rPr>
      </w:pPr>
      <w:r w:rsidRPr="00984E29">
        <w:rPr>
          <w:color w:val="000000" w:themeColor="text1"/>
          <w:sz w:val="22"/>
          <w:szCs w:val="22"/>
        </w:rPr>
        <w:t>             </w:t>
      </w:r>
      <w:proofErr w:type="gramStart"/>
      <w:r w:rsidRPr="00984E29">
        <w:rPr>
          <w:color w:val="000000" w:themeColor="text1"/>
          <w:sz w:val="22"/>
          <w:szCs w:val="22"/>
        </w:rPr>
        <w:t>g</w:t>
      </w:r>
      <w:proofErr w:type="gramEnd"/>
      <w:r w:rsidRPr="00984E29">
        <w:rPr>
          <w:color w:val="000000" w:themeColor="text1"/>
          <w:sz w:val="22"/>
          <w:szCs w:val="22"/>
        </w:rPr>
        <w:t>3) os prazos para a execução das ações e para o cumprimento das metas;</w:t>
      </w:r>
    </w:p>
    <w:p w:rsidR="00984E29" w:rsidRPr="00984E29" w:rsidRDefault="00984E29" w:rsidP="00984E29">
      <w:pPr>
        <w:autoSpaceDE w:val="0"/>
        <w:autoSpaceDN w:val="0"/>
        <w:adjustRightInd w:val="0"/>
        <w:snapToGrid w:val="0"/>
        <w:spacing w:before="120" w:after="120"/>
        <w:jc w:val="both"/>
        <w:rPr>
          <w:color w:val="000000" w:themeColor="text1"/>
          <w:sz w:val="22"/>
          <w:szCs w:val="22"/>
        </w:rPr>
      </w:pPr>
      <w:r w:rsidRPr="00984E29">
        <w:rPr>
          <w:color w:val="000000" w:themeColor="text1"/>
          <w:sz w:val="22"/>
          <w:szCs w:val="22"/>
        </w:rPr>
        <w:t>             </w:t>
      </w:r>
      <w:proofErr w:type="gramStart"/>
      <w:r w:rsidRPr="00984E29">
        <w:rPr>
          <w:color w:val="000000" w:themeColor="text1"/>
          <w:sz w:val="22"/>
          <w:szCs w:val="22"/>
        </w:rPr>
        <w:t>g</w:t>
      </w:r>
      <w:proofErr w:type="gramEnd"/>
      <w:r w:rsidRPr="00984E29">
        <w:rPr>
          <w:color w:val="000000" w:themeColor="text1"/>
          <w:sz w:val="22"/>
          <w:szCs w:val="22"/>
        </w:rPr>
        <w:t>4) e o valor global.</w:t>
      </w:r>
    </w:p>
    <w:p w:rsidR="00953B98" w:rsidRPr="002C4A2E" w:rsidRDefault="00953B98" w:rsidP="002C4A2E">
      <w:pPr>
        <w:autoSpaceDE w:val="0"/>
        <w:autoSpaceDN w:val="0"/>
        <w:adjustRightInd w:val="0"/>
        <w:snapToGrid w:val="0"/>
        <w:spacing w:before="120" w:after="120"/>
        <w:jc w:val="both"/>
        <w:rPr>
          <w:color w:val="000000" w:themeColor="text1"/>
          <w:sz w:val="22"/>
          <w:szCs w:val="22"/>
        </w:rPr>
      </w:pPr>
    </w:p>
    <w:p w:rsidR="00F76A44" w:rsidRPr="00F76A44" w:rsidRDefault="000E1E4A" w:rsidP="00F76A44">
      <w:pPr>
        <w:autoSpaceDE w:val="0"/>
        <w:autoSpaceDN w:val="0"/>
        <w:adjustRightInd w:val="0"/>
        <w:snapToGrid w:val="0"/>
        <w:spacing w:before="120" w:after="120"/>
        <w:jc w:val="both"/>
        <w:rPr>
          <w:color w:val="000000" w:themeColor="text1"/>
          <w:sz w:val="22"/>
          <w:szCs w:val="22"/>
        </w:rPr>
      </w:pPr>
      <w:r>
        <w:rPr>
          <w:b/>
          <w:color w:val="000000" w:themeColor="text1"/>
          <w:sz w:val="22"/>
          <w:szCs w:val="22"/>
        </w:rPr>
        <w:t>8.1</w:t>
      </w:r>
      <w:r w:rsidR="00F76A44">
        <w:rPr>
          <w:b/>
          <w:color w:val="000000" w:themeColor="text1"/>
          <w:sz w:val="22"/>
          <w:szCs w:val="22"/>
        </w:rPr>
        <w:t>.1</w:t>
      </w:r>
      <w:r w:rsidR="006D7983">
        <w:rPr>
          <w:b/>
          <w:color w:val="000000" w:themeColor="text1"/>
          <w:sz w:val="22"/>
          <w:szCs w:val="22"/>
        </w:rPr>
        <w:t>.</w:t>
      </w:r>
      <w:r w:rsidR="00953B98" w:rsidRPr="002C4A2E">
        <w:rPr>
          <w:b/>
          <w:color w:val="000000" w:themeColor="text1"/>
          <w:sz w:val="22"/>
          <w:szCs w:val="22"/>
        </w:rPr>
        <w:t xml:space="preserve"> </w:t>
      </w:r>
      <w:r w:rsidR="00F76A44" w:rsidRPr="00F76A44">
        <w:rPr>
          <w:bCs/>
          <w:color w:val="000000" w:themeColor="text1"/>
          <w:sz w:val="22"/>
          <w:szCs w:val="22"/>
        </w:rPr>
        <w:t>O Plano de Trabalho deverá conter, no mínimo, os seguintes elementos:</w:t>
      </w:r>
    </w:p>
    <w:p w:rsidR="00F76A44" w:rsidRPr="00F76A44" w:rsidRDefault="00F76A44" w:rsidP="00F76A44">
      <w:pPr>
        <w:autoSpaceDE w:val="0"/>
        <w:autoSpaceDN w:val="0"/>
        <w:adjustRightInd w:val="0"/>
        <w:snapToGrid w:val="0"/>
        <w:spacing w:before="120" w:after="120"/>
        <w:jc w:val="both"/>
        <w:rPr>
          <w:color w:val="000000" w:themeColor="text1"/>
          <w:sz w:val="22"/>
          <w:szCs w:val="22"/>
        </w:rPr>
      </w:pPr>
      <w:r w:rsidRPr="00F76A44">
        <w:rPr>
          <w:color w:val="000000" w:themeColor="text1"/>
          <w:sz w:val="22"/>
          <w:szCs w:val="22"/>
        </w:rPr>
        <w:t>a) a descrição da realidade objeto da parceria, devendo ser demonstrado o nexo com a atividade ou o projeto e com as metas a serem atingidas;</w:t>
      </w:r>
    </w:p>
    <w:p w:rsidR="00F76A44" w:rsidRPr="00F76A44" w:rsidRDefault="00F76A44" w:rsidP="00F76A44">
      <w:pPr>
        <w:autoSpaceDE w:val="0"/>
        <w:autoSpaceDN w:val="0"/>
        <w:adjustRightInd w:val="0"/>
        <w:snapToGrid w:val="0"/>
        <w:spacing w:before="120" w:after="120"/>
        <w:jc w:val="both"/>
        <w:rPr>
          <w:color w:val="000000" w:themeColor="text1"/>
          <w:sz w:val="22"/>
          <w:szCs w:val="22"/>
        </w:rPr>
      </w:pPr>
      <w:r w:rsidRPr="00F76A44">
        <w:rPr>
          <w:color w:val="000000" w:themeColor="text1"/>
          <w:sz w:val="22"/>
          <w:szCs w:val="22"/>
        </w:rPr>
        <w:t>b) a forma de execução das ações;</w:t>
      </w:r>
    </w:p>
    <w:p w:rsidR="00F76A44" w:rsidRPr="00F76A44" w:rsidRDefault="00F76A44" w:rsidP="00F76A44">
      <w:pPr>
        <w:autoSpaceDE w:val="0"/>
        <w:autoSpaceDN w:val="0"/>
        <w:adjustRightInd w:val="0"/>
        <w:snapToGrid w:val="0"/>
        <w:spacing w:before="120" w:after="120"/>
        <w:jc w:val="both"/>
        <w:rPr>
          <w:color w:val="000000" w:themeColor="text1"/>
          <w:sz w:val="22"/>
          <w:szCs w:val="22"/>
        </w:rPr>
      </w:pPr>
      <w:r w:rsidRPr="00F76A44">
        <w:rPr>
          <w:color w:val="000000" w:themeColor="text1"/>
          <w:sz w:val="22"/>
          <w:szCs w:val="22"/>
        </w:rPr>
        <w:t>c) a descrição de metas quantitativas e mensuráveis a serem atingidas;</w:t>
      </w:r>
    </w:p>
    <w:p w:rsidR="00F76A44" w:rsidRPr="00F76A44" w:rsidRDefault="00F76A44" w:rsidP="00F76A44">
      <w:pPr>
        <w:autoSpaceDE w:val="0"/>
        <w:autoSpaceDN w:val="0"/>
        <w:adjustRightInd w:val="0"/>
        <w:snapToGrid w:val="0"/>
        <w:spacing w:before="120" w:after="120"/>
        <w:jc w:val="both"/>
        <w:rPr>
          <w:color w:val="000000" w:themeColor="text1"/>
          <w:sz w:val="22"/>
          <w:szCs w:val="22"/>
        </w:rPr>
      </w:pPr>
      <w:r w:rsidRPr="00F76A44">
        <w:rPr>
          <w:color w:val="000000" w:themeColor="text1"/>
          <w:sz w:val="22"/>
          <w:szCs w:val="22"/>
        </w:rPr>
        <w:t>d) a definição dos indicadores, documentos e outros meios a serem utilizados para a aferição do cumprimento das metas;</w:t>
      </w:r>
    </w:p>
    <w:p w:rsidR="00F76A44" w:rsidRPr="00F76A44" w:rsidRDefault="00F76A44" w:rsidP="00F76A44">
      <w:pPr>
        <w:autoSpaceDE w:val="0"/>
        <w:autoSpaceDN w:val="0"/>
        <w:adjustRightInd w:val="0"/>
        <w:snapToGrid w:val="0"/>
        <w:spacing w:before="120" w:after="120"/>
        <w:jc w:val="both"/>
        <w:rPr>
          <w:color w:val="000000" w:themeColor="text1"/>
          <w:sz w:val="22"/>
          <w:szCs w:val="22"/>
        </w:rPr>
      </w:pPr>
      <w:r w:rsidRPr="00F76A44">
        <w:rPr>
          <w:color w:val="000000" w:themeColor="text1"/>
          <w:sz w:val="22"/>
          <w:szCs w:val="22"/>
        </w:rPr>
        <w:t>e) a previsão de receitas e a estimativa de despesas a serem realizadas na execução das ações, incluindo os encargos sociais e trabalhistas e a discriminação dos custos diretos e indiretos necessários à execução do objeto;</w:t>
      </w:r>
    </w:p>
    <w:p w:rsidR="00F76A44" w:rsidRPr="00F76A44" w:rsidRDefault="00F76A44" w:rsidP="00F76A44">
      <w:pPr>
        <w:autoSpaceDE w:val="0"/>
        <w:autoSpaceDN w:val="0"/>
        <w:adjustRightInd w:val="0"/>
        <w:snapToGrid w:val="0"/>
        <w:spacing w:before="120" w:after="120"/>
        <w:jc w:val="both"/>
        <w:rPr>
          <w:color w:val="000000" w:themeColor="text1"/>
          <w:sz w:val="22"/>
          <w:szCs w:val="22"/>
        </w:rPr>
      </w:pPr>
      <w:r w:rsidRPr="00F76A44">
        <w:rPr>
          <w:color w:val="000000" w:themeColor="text1"/>
          <w:sz w:val="22"/>
          <w:szCs w:val="22"/>
        </w:rPr>
        <w:t>f) os valores a serem repassados mediante cronograma de desembolso; e</w:t>
      </w:r>
    </w:p>
    <w:p w:rsidR="00F76A44" w:rsidRPr="00F76A44" w:rsidRDefault="00F76A44" w:rsidP="00F76A44">
      <w:pPr>
        <w:autoSpaceDE w:val="0"/>
        <w:autoSpaceDN w:val="0"/>
        <w:adjustRightInd w:val="0"/>
        <w:snapToGrid w:val="0"/>
        <w:spacing w:before="120" w:after="120"/>
        <w:jc w:val="both"/>
        <w:rPr>
          <w:color w:val="000000" w:themeColor="text1"/>
          <w:sz w:val="22"/>
          <w:szCs w:val="22"/>
        </w:rPr>
      </w:pPr>
      <w:r w:rsidRPr="00F76A44">
        <w:rPr>
          <w:color w:val="000000" w:themeColor="text1"/>
          <w:sz w:val="22"/>
          <w:szCs w:val="22"/>
        </w:rPr>
        <w:t>g) as ações que demandarão pagamento em espécie, </w:t>
      </w:r>
      <w:r w:rsidRPr="00F76A44">
        <w:rPr>
          <w:bCs/>
          <w:color w:val="000000" w:themeColor="text1"/>
          <w:sz w:val="22"/>
          <w:szCs w:val="22"/>
        </w:rPr>
        <w:t>quando for o caso.</w:t>
      </w:r>
    </w:p>
    <w:p w:rsidR="00E10FE8" w:rsidRPr="002C4A2E" w:rsidRDefault="00E10FE8" w:rsidP="002C4A2E">
      <w:pPr>
        <w:tabs>
          <w:tab w:val="left" w:pos="851"/>
        </w:tabs>
        <w:autoSpaceDE w:val="0"/>
        <w:autoSpaceDN w:val="0"/>
        <w:adjustRightInd w:val="0"/>
        <w:snapToGrid w:val="0"/>
        <w:spacing w:before="120" w:after="120"/>
        <w:ind w:left="851"/>
        <w:jc w:val="both"/>
        <w:rPr>
          <w:color w:val="000000" w:themeColor="text1"/>
          <w:sz w:val="22"/>
          <w:szCs w:val="22"/>
        </w:rPr>
      </w:pPr>
    </w:p>
    <w:p w:rsidR="00E10FE8" w:rsidRPr="002C4A2E" w:rsidRDefault="000E1E4A" w:rsidP="002C4A2E">
      <w:pPr>
        <w:tabs>
          <w:tab w:val="left" w:pos="142"/>
        </w:tabs>
        <w:autoSpaceDE w:val="0"/>
        <w:autoSpaceDN w:val="0"/>
        <w:adjustRightInd w:val="0"/>
        <w:snapToGrid w:val="0"/>
        <w:spacing w:before="120" w:after="120"/>
        <w:jc w:val="both"/>
        <w:rPr>
          <w:color w:val="000000" w:themeColor="text1"/>
          <w:sz w:val="22"/>
          <w:szCs w:val="22"/>
        </w:rPr>
      </w:pPr>
      <w:r>
        <w:rPr>
          <w:b/>
          <w:color w:val="000000" w:themeColor="text1"/>
          <w:sz w:val="22"/>
          <w:szCs w:val="22"/>
        </w:rPr>
        <w:t>8.1</w:t>
      </w:r>
      <w:r w:rsidR="006D7983">
        <w:rPr>
          <w:b/>
          <w:color w:val="000000" w:themeColor="text1"/>
          <w:sz w:val="22"/>
          <w:szCs w:val="22"/>
        </w:rPr>
        <w:t>.</w:t>
      </w:r>
      <w:r w:rsidR="00E10FE8" w:rsidRPr="002C4A2E">
        <w:rPr>
          <w:b/>
          <w:color w:val="000000" w:themeColor="text1"/>
          <w:sz w:val="22"/>
          <w:szCs w:val="22"/>
        </w:rPr>
        <w:t>2.</w:t>
      </w:r>
      <w:r w:rsidR="00E10FE8" w:rsidRPr="002C4A2E">
        <w:rPr>
          <w:color w:val="000000" w:themeColor="text1"/>
          <w:sz w:val="22"/>
          <w:szCs w:val="22"/>
        </w:rPr>
        <w:t xml:space="preserve"> Plano de Trabalho (conforme anexo 13.5 do Termo de Referência, Anexo I deste Edital). </w:t>
      </w:r>
    </w:p>
    <w:p w:rsidR="00953B98" w:rsidRPr="002C4A2E" w:rsidRDefault="00953B98" w:rsidP="002C4A2E">
      <w:pPr>
        <w:autoSpaceDE w:val="0"/>
        <w:autoSpaceDN w:val="0"/>
        <w:adjustRightInd w:val="0"/>
        <w:snapToGrid w:val="0"/>
        <w:ind w:firstLine="567"/>
        <w:jc w:val="both"/>
        <w:rPr>
          <w:color w:val="000000" w:themeColor="text1"/>
          <w:sz w:val="22"/>
          <w:szCs w:val="22"/>
        </w:rPr>
      </w:pPr>
    </w:p>
    <w:p w:rsidR="00953B98" w:rsidRPr="002C4A2E" w:rsidRDefault="000E1E4A" w:rsidP="002C4A2E">
      <w:pPr>
        <w:autoSpaceDE w:val="0"/>
        <w:autoSpaceDN w:val="0"/>
        <w:adjustRightInd w:val="0"/>
        <w:snapToGrid w:val="0"/>
        <w:jc w:val="both"/>
        <w:rPr>
          <w:b/>
          <w:color w:val="000000" w:themeColor="text1"/>
          <w:sz w:val="22"/>
          <w:szCs w:val="22"/>
        </w:rPr>
      </w:pPr>
      <w:r>
        <w:rPr>
          <w:b/>
          <w:color w:val="000000" w:themeColor="text1"/>
          <w:sz w:val="22"/>
          <w:szCs w:val="22"/>
        </w:rPr>
        <w:t>8</w:t>
      </w:r>
      <w:r w:rsidR="00F76A44">
        <w:rPr>
          <w:b/>
          <w:color w:val="000000" w:themeColor="text1"/>
          <w:sz w:val="22"/>
          <w:szCs w:val="22"/>
        </w:rPr>
        <w:t>.3</w:t>
      </w:r>
      <w:r w:rsidR="00953B98" w:rsidRPr="002C4A2E">
        <w:rPr>
          <w:b/>
          <w:color w:val="000000" w:themeColor="text1"/>
          <w:sz w:val="22"/>
          <w:szCs w:val="22"/>
        </w:rPr>
        <w:t>. Documentação (Habilitação) envelope n.º 2: necessária para celebração de Acordo de Colaboração:</w:t>
      </w:r>
    </w:p>
    <w:p w:rsidR="00953B98" w:rsidRPr="002C4A2E" w:rsidRDefault="00953B98" w:rsidP="002C4A2E">
      <w:pPr>
        <w:autoSpaceDE w:val="0"/>
        <w:autoSpaceDN w:val="0"/>
        <w:adjustRightInd w:val="0"/>
        <w:snapToGrid w:val="0"/>
        <w:ind w:firstLine="567"/>
        <w:jc w:val="both"/>
        <w:rPr>
          <w:color w:val="000000" w:themeColor="text1"/>
          <w:sz w:val="22"/>
          <w:szCs w:val="22"/>
        </w:rPr>
      </w:pPr>
    </w:p>
    <w:p w:rsidR="00953B98" w:rsidRPr="002C4A2E" w:rsidRDefault="000E1E4A" w:rsidP="002C4A2E">
      <w:pPr>
        <w:pStyle w:val="PargrafodaLista"/>
        <w:tabs>
          <w:tab w:val="left" w:pos="851"/>
        </w:tabs>
        <w:autoSpaceDE w:val="0"/>
        <w:autoSpaceDN w:val="0"/>
        <w:adjustRightInd w:val="0"/>
        <w:snapToGrid w:val="0"/>
        <w:spacing w:before="120" w:after="120"/>
        <w:ind w:left="567"/>
        <w:jc w:val="both"/>
        <w:rPr>
          <w:color w:val="000000" w:themeColor="text1"/>
          <w:sz w:val="22"/>
          <w:szCs w:val="22"/>
        </w:rPr>
      </w:pPr>
      <w:r>
        <w:rPr>
          <w:color w:val="000000" w:themeColor="text1"/>
          <w:sz w:val="22"/>
          <w:szCs w:val="22"/>
        </w:rPr>
        <w:t>1</w:t>
      </w:r>
      <w:r w:rsidR="006D7983">
        <w:rPr>
          <w:color w:val="000000" w:themeColor="text1"/>
          <w:sz w:val="22"/>
          <w:szCs w:val="22"/>
        </w:rPr>
        <w:t>.</w:t>
      </w:r>
      <w:r w:rsidR="002C4A2E">
        <w:rPr>
          <w:color w:val="000000" w:themeColor="text1"/>
          <w:sz w:val="22"/>
          <w:szCs w:val="22"/>
        </w:rPr>
        <w:t xml:space="preserve"> </w:t>
      </w:r>
      <w:r w:rsidR="00953B98" w:rsidRPr="002C4A2E">
        <w:rPr>
          <w:color w:val="000000" w:themeColor="text1"/>
          <w:sz w:val="22"/>
          <w:szCs w:val="22"/>
        </w:rPr>
        <w:t>Cópia do Estatuto registrado e suas alterações, em conformidade com as exigências previstas no art. 29 do Decreto Estadual nº 2</w:t>
      </w:r>
      <w:r w:rsidR="006D7983">
        <w:rPr>
          <w:color w:val="000000" w:themeColor="text1"/>
          <w:sz w:val="22"/>
          <w:szCs w:val="22"/>
        </w:rPr>
        <w:t>2.</w:t>
      </w:r>
      <w:r w:rsidR="00953B98" w:rsidRPr="002C4A2E">
        <w:rPr>
          <w:color w:val="000000" w:themeColor="text1"/>
          <w:sz w:val="22"/>
          <w:szCs w:val="22"/>
        </w:rPr>
        <w:t>431, de 2016</w:t>
      </w:r>
      <w:r w:rsidR="00A25EF0" w:rsidRPr="002C4A2E">
        <w:rPr>
          <w:color w:val="000000" w:themeColor="text1"/>
          <w:sz w:val="22"/>
          <w:szCs w:val="22"/>
        </w:rPr>
        <w:t>;</w:t>
      </w:r>
    </w:p>
    <w:p w:rsidR="002C4A2E" w:rsidRDefault="002C4A2E" w:rsidP="002C4A2E">
      <w:pPr>
        <w:tabs>
          <w:tab w:val="left" w:pos="567"/>
        </w:tabs>
        <w:autoSpaceDE w:val="0"/>
        <w:autoSpaceDN w:val="0"/>
        <w:adjustRightInd w:val="0"/>
        <w:snapToGrid w:val="0"/>
        <w:spacing w:before="120" w:after="120"/>
        <w:ind w:left="567"/>
        <w:jc w:val="both"/>
        <w:rPr>
          <w:color w:val="000000" w:themeColor="text1"/>
          <w:sz w:val="22"/>
          <w:szCs w:val="22"/>
        </w:rPr>
      </w:pPr>
      <w:r>
        <w:rPr>
          <w:color w:val="000000" w:themeColor="text1"/>
          <w:sz w:val="22"/>
          <w:szCs w:val="22"/>
        </w:rPr>
        <w:lastRenderedPageBreak/>
        <w:t xml:space="preserve">2. </w:t>
      </w:r>
      <w:r w:rsidR="00953B98" w:rsidRPr="002C4A2E">
        <w:rPr>
          <w:color w:val="000000" w:themeColor="text1"/>
          <w:sz w:val="22"/>
          <w:szCs w:val="22"/>
        </w:rPr>
        <w:t>Cópia da Ata de Eleição do quadro dirigente atual ou documento equivalente;</w:t>
      </w:r>
    </w:p>
    <w:p w:rsidR="002C4A2E" w:rsidRDefault="002C4A2E" w:rsidP="002C4A2E">
      <w:pPr>
        <w:tabs>
          <w:tab w:val="left" w:pos="567"/>
        </w:tabs>
        <w:autoSpaceDE w:val="0"/>
        <w:autoSpaceDN w:val="0"/>
        <w:adjustRightInd w:val="0"/>
        <w:snapToGrid w:val="0"/>
        <w:spacing w:before="120" w:after="120"/>
        <w:ind w:left="567"/>
        <w:jc w:val="both"/>
        <w:rPr>
          <w:color w:val="000000" w:themeColor="text1"/>
          <w:sz w:val="22"/>
          <w:szCs w:val="22"/>
        </w:rPr>
      </w:pPr>
      <w:r>
        <w:rPr>
          <w:color w:val="000000" w:themeColor="text1"/>
          <w:sz w:val="22"/>
          <w:szCs w:val="22"/>
        </w:rPr>
        <w:t xml:space="preserve">3. </w:t>
      </w:r>
      <w:r w:rsidR="00953B98" w:rsidRPr="002C4A2E">
        <w:rPr>
          <w:color w:val="000000" w:themeColor="text1"/>
          <w:sz w:val="22"/>
          <w:szCs w:val="22"/>
        </w:rPr>
        <w:t>Relação nominal atualizada dos dirigentes da entidade, com endereço, número e Órgão Expedidor da Carteira de Identidade e número de registro no Cadastro de Pessoa Física - CPF;</w:t>
      </w:r>
    </w:p>
    <w:p w:rsidR="002C4A2E" w:rsidRDefault="002C4A2E" w:rsidP="002C4A2E">
      <w:pPr>
        <w:tabs>
          <w:tab w:val="left" w:pos="567"/>
        </w:tabs>
        <w:autoSpaceDE w:val="0"/>
        <w:autoSpaceDN w:val="0"/>
        <w:adjustRightInd w:val="0"/>
        <w:snapToGrid w:val="0"/>
        <w:spacing w:before="120" w:after="120"/>
        <w:ind w:left="567"/>
        <w:jc w:val="both"/>
        <w:rPr>
          <w:color w:val="000000" w:themeColor="text1"/>
          <w:sz w:val="22"/>
          <w:szCs w:val="22"/>
        </w:rPr>
      </w:pPr>
      <w:r>
        <w:rPr>
          <w:color w:val="000000" w:themeColor="text1"/>
          <w:sz w:val="22"/>
          <w:szCs w:val="22"/>
        </w:rPr>
        <w:t xml:space="preserve">4. </w:t>
      </w:r>
      <w:r w:rsidR="00953B98" w:rsidRPr="002C4A2E">
        <w:rPr>
          <w:color w:val="000000" w:themeColor="text1"/>
          <w:sz w:val="22"/>
          <w:szCs w:val="22"/>
        </w:rPr>
        <w:t>Inscrição no Cadastro Nacional de Pessoa Jurídica - CNPJ, emitida do site da Secretaria da Receita Federal do Brasil, que comprove mínimo de 2 (dois) anos de cadastro ativo;</w:t>
      </w:r>
    </w:p>
    <w:p w:rsidR="002C4A2E" w:rsidRDefault="002C4A2E" w:rsidP="002C4A2E">
      <w:pPr>
        <w:tabs>
          <w:tab w:val="left" w:pos="567"/>
        </w:tabs>
        <w:autoSpaceDE w:val="0"/>
        <w:autoSpaceDN w:val="0"/>
        <w:adjustRightInd w:val="0"/>
        <w:snapToGrid w:val="0"/>
        <w:spacing w:before="120" w:after="120"/>
        <w:ind w:left="567"/>
        <w:jc w:val="both"/>
        <w:rPr>
          <w:color w:val="000000" w:themeColor="text1"/>
          <w:sz w:val="22"/>
          <w:szCs w:val="22"/>
        </w:rPr>
      </w:pPr>
      <w:r>
        <w:rPr>
          <w:color w:val="000000" w:themeColor="text1"/>
          <w:sz w:val="22"/>
          <w:szCs w:val="22"/>
        </w:rPr>
        <w:t xml:space="preserve">5. </w:t>
      </w:r>
      <w:r w:rsidR="00953B98" w:rsidRPr="002C4A2E">
        <w:rPr>
          <w:color w:val="000000" w:themeColor="text1"/>
          <w:sz w:val="22"/>
          <w:szCs w:val="22"/>
        </w:rPr>
        <w:t>Certidão de Débitos Relativos a Créditos Tributários Federais e à Dívida Ativa da União;</w:t>
      </w:r>
    </w:p>
    <w:p w:rsidR="002C4A2E" w:rsidRDefault="002C4A2E" w:rsidP="002C4A2E">
      <w:pPr>
        <w:tabs>
          <w:tab w:val="left" w:pos="567"/>
        </w:tabs>
        <w:autoSpaceDE w:val="0"/>
        <w:autoSpaceDN w:val="0"/>
        <w:adjustRightInd w:val="0"/>
        <w:snapToGrid w:val="0"/>
        <w:spacing w:before="120" w:after="120"/>
        <w:ind w:left="567"/>
        <w:jc w:val="both"/>
        <w:rPr>
          <w:color w:val="000000" w:themeColor="text1"/>
          <w:sz w:val="22"/>
          <w:szCs w:val="22"/>
        </w:rPr>
      </w:pPr>
      <w:r>
        <w:rPr>
          <w:color w:val="000000" w:themeColor="text1"/>
          <w:sz w:val="22"/>
          <w:szCs w:val="22"/>
        </w:rPr>
        <w:t xml:space="preserve">6. </w:t>
      </w:r>
      <w:r w:rsidR="00953B98" w:rsidRPr="002C4A2E">
        <w:rPr>
          <w:color w:val="000000" w:themeColor="text1"/>
          <w:sz w:val="22"/>
          <w:szCs w:val="22"/>
        </w:rPr>
        <w:t>Certidão Negativa quanto à dívida ativa do Estado de Rondônia;</w:t>
      </w:r>
    </w:p>
    <w:p w:rsidR="002C4A2E" w:rsidRDefault="002C4A2E" w:rsidP="002C4A2E">
      <w:pPr>
        <w:tabs>
          <w:tab w:val="left" w:pos="567"/>
        </w:tabs>
        <w:autoSpaceDE w:val="0"/>
        <w:autoSpaceDN w:val="0"/>
        <w:adjustRightInd w:val="0"/>
        <w:snapToGrid w:val="0"/>
        <w:spacing w:before="120" w:after="120"/>
        <w:ind w:left="567"/>
        <w:jc w:val="both"/>
        <w:rPr>
          <w:color w:val="000000" w:themeColor="text1"/>
          <w:sz w:val="22"/>
          <w:szCs w:val="22"/>
        </w:rPr>
      </w:pPr>
      <w:r>
        <w:rPr>
          <w:color w:val="000000" w:themeColor="text1"/>
          <w:sz w:val="22"/>
          <w:szCs w:val="22"/>
        </w:rPr>
        <w:t xml:space="preserve">7. </w:t>
      </w:r>
      <w:r w:rsidR="00953B98" w:rsidRPr="002C4A2E">
        <w:rPr>
          <w:color w:val="000000" w:themeColor="text1"/>
          <w:sz w:val="22"/>
          <w:szCs w:val="22"/>
        </w:rPr>
        <w:t>Certidão Negativa de Débitos do município sede da Organização da Sociedade Civil;</w:t>
      </w:r>
    </w:p>
    <w:p w:rsidR="002C4A2E" w:rsidRDefault="002C4A2E" w:rsidP="002C4A2E">
      <w:pPr>
        <w:tabs>
          <w:tab w:val="left" w:pos="567"/>
        </w:tabs>
        <w:autoSpaceDE w:val="0"/>
        <w:autoSpaceDN w:val="0"/>
        <w:adjustRightInd w:val="0"/>
        <w:snapToGrid w:val="0"/>
        <w:spacing w:before="120" w:after="120"/>
        <w:ind w:left="567"/>
        <w:jc w:val="both"/>
        <w:rPr>
          <w:color w:val="000000" w:themeColor="text1"/>
          <w:sz w:val="22"/>
          <w:szCs w:val="22"/>
        </w:rPr>
      </w:pPr>
      <w:r>
        <w:rPr>
          <w:color w:val="000000" w:themeColor="text1"/>
          <w:sz w:val="22"/>
          <w:szCs w:val="22"/>
        </w:rPr>
        <w:t xml:space="preserve">8. </w:t>
      </w:r>
      <w:r w:rsidR="00953B98" w:rsidRPr="002C4A2E">
        <w:rPr>
          <w:color w:val="000000" w:themeColor="text1"/>
          <w:sz w:val="22"/>
          <w:szCs w:val="22"/>
        </w:rPr>
        <w:t>Certificado de Regularidade do Fundo de Garantia do Tempo de Serviço - CRF/FGTS;</w:t>
      </w:r>
    </w:p>
    <w:p w:rsidR="002C4A2E" w:rsidRDefault="002C4A2E" w:rsidP="002C4A2E">
      <w:pPr>
        <w:tabs>
          <w:tab w:val="left" w:pos="567"/>
        </w:tabs>
        <w:autoSpaceDE w:val="0"/>
        <w:autoSpaceDN w:val="0"/>
        <w:adjustRightInd w:val="0"/>
        <w:snapToGrid w:val="0"/>
        <w:spacing w:before="120" w:after="120"/>
        <w:ind w:left="567"/>
        <w:jc w:val="both"/>
        <w:rPr>
          <w:color w:val="000000" w:themeColor="text1"/>
          <w:sz w:val="22"/>
          <w:szCs w:val="22"/>
        </w:rPr>
      </w:pPr>
      <w:r>
        <w:rPr>
          <w:color w:val="000000" w:themeColor="text1"/>
          <w:sz w:val="22"/>
          <w:szCs w:val="22"/>
        </w:rPr>
        <w:t xml:space="preserve">9. </w:t>
      </w:r>
      <w:r w:rsidR="00953B98" w:rsidRPr="002C4A2E">
        <w:rPr>
          <w:color w:val="000000" w:themeColor="text1"/>
          <w:sz w:val="22"/>
          <w:szCs w:val="22"/>
        </w:rPr>
        <w:t>Certidão Negativa de Débitos Trabalhistas - CNDT;</w:t>
      </w:r>
    </w:p>
    <w:p w:rsidR="002C4A2E" w:rsidRDefault="002C4A2E" w:rsidP="002C4A2E">
      <w:pPr>
        <w:tabs>
          <w:tab w:val="left" w:pos="567"/>
        </w:tabs>
        <w:autoSpaceDE w:val="0"/>
        <w:autoSpaceDN w:val="0"/>
        <w:adjustRightInd w:val="0"/>
        <w:snapToGrid w:val="0"/>
        <w:spacing w:before="120" w:after="120"/>
        <w:ind w:left="567"/>
        <w:jc w:val="both"/>
        <w:rPr>
          <w:color w:val="000000" w:themeColor="text1"/>
          <w:sz w:val="22"/>
          <w:szCs w:val="22"/>
        </w:rPr>
      </w:pPr>
      <w:r>
        <w:rPr>
          <w:color w:val="000000" w:themeColor="text1"/>
          <w:sz w:val="22"/>
          <w:szCs w:val="22"/>
        </w:rPr>
        <w:t xml:space="preserve">10. </w:t>
      </w:r>
      <w:r w:rsidR="00953B98" w:rsidRPr="002C4A2E">
        <w:rPr>
          <w:color w:val="000000" w:themeColor="text1"/>
          <w:sz w:val="22"/>
          <w:szCs w:val="22"/>
        </w:rPr>
        <w:t>Certidão Negativa do Tribunal de Contas do Estado de Rondônia;</w:t>
      </w:r>
    </w:p>
    <w:p w:rsidR="00842C93" w:rsidRDefault="002C4A2E" w:rsidP="00842C93">
      <w:pPr>
        <w:tabs>
          <w:tab w:val="left" w:pos="567"/>
        </w:tabs>
        <w:autoSpaceDE w:val="0"/>
        <w:autoSpaceDN w:val="0"/>
        <w:adjustRightInd w:val="0"/>
        <w:snapToGrid w:val="0"/>
        <w:spacing w:before="120" w:after="120"/>
        <w:ind w:left="567"/>
        <w:jc w:val="both"/>
        <w:rPr>
          <w:color w:val="000000" w:themeColor="text1"/>
          <w:sz w:val="22"/>
          <w:szCs w:val="22"/>
        </w:rPr>
      </w:pPr>
      <w:r>
        <w:rPr>
          <w:color w:val="000000" w:themeColor="text1"/>
          <w:sz w:val="22"/>
          <w:szCs w:val="22"/>
        </w:rPr>
        <w:t>1</w:t>
      </w:r>
      <w:r w:rsidR="00F76A44">
        <w:rPr>
          <w:color w:val="000000" w:themeColor="text1"/>
          <w:sz w:val="22"/>
          <w:szCs w:val="22"/>
        </w:rPr>
        <w:t>1</w:t>
      </w:r>
      <w:r w:rsidR="006D7983">
        <w:rPr>
          <w:color w:val="000000" w:themeColor="text1"/>
          <w:sz w:val="22"/>
          <w:szCs w:val="22"/>
        </w:rPr>
        <w:t>.</w:t>
      </w:r>
      <w:r>
        <w:rPr>
          <w:color w:val="000000" w:themeColor="text1"/>
          <w:sz w:val="22"/>
          <w:szCs w:val="22"/>
        </w:rPr>
        <w:t xml:space="preserve"> </w:t>
      </w:r>
      <w:r w:rsidR="00953B98" w:rsidRPr="002C4A2E">
        <w:rPr>
          <w:color w:val="000000" w:themeColor="text1"/>
          <w:sz w:val="22"/>
          <w:szCs w:val="22"/>
        </w:rPr>
        <w:t xml:space="preserve">Declaração do representante da Organização da Sociedade Civil certificando a inexistência de dirigente como membro de Poder ou do Ministério Público, ou dirigente de Órgão ou Entidade da Administração Pública da mesma esfera governamental na qual será celebrado o </w:t>
      </w:r>
      <w:r w:rsidR="0066697D">
        <w:rPr>
          <w:color w:val="000000" w:themeColor="text1"/>
          <w:sz w:val="22"/>
          <w:szCs w:val="22"/>
        </w:rPr>
        <w:t>Acordo de Cooperação</w:t>
      </w:r>
      <w:r w:rsidR="00953B98" w:rsidRPr="002C4A2E">
        <w:rPr>
          <w:color w:val="000000" w:themeColor="text1"/>
          <w:sz w:val="22"/>
          <w:szCs w:val="22"/>
        </w:rPr>
        <w:t xml:space="preserve"> ou de Fomento, estendendo-se a vedação aos respectivos cônjuges ou companheiros, bem como parentes em linha reta, colateral ou por afinidade, até o segundo grau;</w:t>
      </w:r>
    </w:p>
    <w:p w:rsidR="00842C93" w:rsidRPr="00842C93" w:rsidRDefault="002C4A2E" w:rsidP="00842C93">
      <w:pPr>
        <w:tabs>
          <w:tab w:val="left" w:pos="567"/>
        </w:tabs>
        <w:autoSpaceDE w:val="0"/>
        <w:autoSpaceDN w:val="0"/>
        <w:adjustRightInd w:val="0"/>
        <w:snapToGrid w:val="0"/>
        <w:spacing w:before="120" w:after="120"/>
        <w:ind w:left="567"/>
        <w:jc w:val="both"/>
        <w:rPr>
          <w:color w:val="000000" w:themeColor="text1"/>
          <w:sz w:val="22"/>
          <w:szCs w:val="22"/>
        </w:rPr>
      </w:pPr>
      <w:r>
        <w:rPr>
          <w:color w:val="000000" w:themeColor="text1"/>
          <w:sz w:val="22"/>
          <w:szCs w:val="22"/>
        </w:rPr>
        <w:t xml:space="preserve">12. </w:t>
      </w:r>
      <w:r w:rsidR="00842C93" w:rsidRPr="00842C93">
        <w:rPr>
          <w:color w:val="000000" w:themeColor="text1"/>
          <w:sz w:val="22"/>
          <w:szCs w:val="22"/>
        </w:rPr>
        <w:t>Declaração do representante legal da Organização da Sociedade Civil informando que a mesma, bem como seus dirigentes não incorrem em qualquer das vedações previstas no artigo 39 da Lei Federal nº 13.019, de 2014, as quais deverão estar descritas no documento e deverão ter sua veracidade confirmada pela Comissão de Chamamento Público por meio de análise de certidões TCE, CGE, TJ e TRF;</w:t>
      </w:r>
    </w:p>
    <w:p w:rsidR="002C4A2E" w:rsidRDefault="002C4A2E" w:rsidP="002C4A2E">
      <w:pPr>
        <w:tabs>
          <w:tab w:val="left" w:pos="567"/>
        </w:tabs>
        <w:autoSpaceDE w:val="0"/>
        <w:autoSpaceDN w:val="0"/>
        <w:adjustRightInd w:val="0"/>
        <w:snapToGrid w:val="0"/>
        <w:spacing w:before="120" w:after="120"/>
        <w:ind w:left="567"/>
        <w:jc w:val="both"/>
        <w:rPr>
          <w:color w:val="000000" w:themeColor="text1"/>
          <w:sz w:val="22"/>
          <w:szCs w:val="22"/>
        </w:rPr>
      </w:pPr>
      <w:r>
        <w:rPr>
          <w:color w:val="000000" w:themeColor="text1"/>
          <w:sz w:val="22"/>
          <w:szCs w:val="22"/>
        </w:rPr>
        <w:t xml:space="preserve">13. </w:t>
      </w:r>
      <w:r w:rsidR="00953B98" w:rsidRPr="002C4A2E">
        <w:rPr>
          <w:color w:val="000000" w:themeColor="text1"/>
          <w:sz w:val="22"/>
          <w:szCs w:val="22"/>
        </w:rPr>
        <w:t>Comprovação de que a Organização da Sociedade Civil funciona no endereço declarado;</w:t>
      </w:r>
    </w:p>
    <w:p w:rsidR="00953B98" w:rsidRPr="002C4A2E" w:rsidRDefault="002C4A2E" w:rsidP="002C4A2E">
      <w:pPr>
        <w:tabs>
          <w:tab w:val="left" w:pos="567"/>
        </w:tabs>
        <w:autoSpaceDE w:val="0"/>
        <w:autoSpaceDN w:val="0"/>
        <w:adjustRightInd w:val="0"/>
        <w:snapToGrid w:val="0"/>
        <w:spacing w:before="120" w:after="120"/>
        <w:ind w:left="567"/>
        <w:jc w:val="both"/>
        <w:rPr>
          <w:color w:val="000000" w:themeColor="text1"/>
          <w:sz w:val="22"/>
          <w:szCs w:val="22"/>
        </w:rPr>
      </w:pPr>
      <w:r>
        <w:rPr>
          <w:color w:val="000000" w:themeColor="text1"/>
          <w:sz w:val="22"/>
          <w:szCs w:val="22"/>
        </w:rPr>
        <w:t xml:space="preserve">14. </w:t>
      </w:r>
      <w:r w:rsidR="00953B98" w:rsidRPr="002C4A2E">
        <w:rPr>
          <w:color w:val="000000" w:themeColor="text1"/>
          <w:sz w:val="22"/>
          <w:szCs w:val="22"/>
        </w:rPr>
        <w:t>Documentos que comprovem experiência mínima de 2 (dois) anos com atividade idêntica ou similar ao objeto da parceria, que capacita a Organização para a celebração da parceria, podendo ser admitidos, sem prejuízo de outros:</w:t>
      </w:r>
    </w:p>
    <w:p w:rsidR="00953B98" w:rsidRPr="002C4A2E" w:rsidRDefault="00953B98" w:rsidP="002C4A2E">
      <w:pPr>
        <w:pStyle w:val="PargrafodaLista"/>
        <w:numPr>
          <w:ilvl w:val="1"/>
          <w:numId w:val="17"/>
        </w:numPr>
        <w:spacing w:after="120"/>
        <w:jc w:val="both"/>
        <w:rPr>
          <w:color w:val="000000" w:themeColor="text1"/>
          <w:sz w:val="22"/>
          <w:szCs w:val="22"/>
        </w:rPr>
      </w:pPr>
      <w:r w:rsidRPr="002C4A2E">
        <w:rPr>
          <w:color w:val="000000" w:themeColor="text1"/>
          <w:sz w:val="22"/>
          <w:szCs w:val="22"/>
        </w:rPr>
        <w:t>Instrumentos de parceria firmados com Órgãos e Organização da Sociedade Civil da Administração Pública, Organismos Internacionais, empresas ou outras Organizações da Sociedade Civil;</w:t>
      </w:r>
    </w:p>
    <w:p w:rsidR="00953B98" w:rsidRPr="002C4A2E" w:rsidRDefault="00953B98" w:rsidP="002C4A2E">
      <w:pPr>
        <w:pStyle w:val="PargrafodaLista"/>
        <w:numPr>
          <w:ilvl w:val="1"/>
          <w:numId w:val="17"/>
        </w:numPr>
        <w:spacing w:after="120"/>
        <w:jc w:val="both"/>
        <w:rPr>
          <w:color w:val="000000" w:themeColor="text1"/>
          <w:sz w:val="22"/>
          <w:szCs w:val="22"/>
        </w:rPr>
      </w:pPr>
      <w:r w:rsidRPr="002C4A2E">
        <w:rPr>
          <w:color w:val="000000" w:themeColor="text1"/>
          <w:sz w:val="22"/>
          <w:szCs w:val="22"/>
        </w:rPr>
        <w:t>Relatórios de atividades com comprovação das ações desenvolvidas;</w:t>
      </w:r>
    </w:p>
    <w:p w:rsidR="00953B98" w:rsidRPr="002C4A2E" w:rsidRDefault="00953B98" w:rsidP="002C4A2E">
      <w:pPr>
        <w:pStyle w:val="PargrafodaLista"/>
        <w:numPr>
          <w:ilvl w:val="1"/>
          <w:numId w:val="17"/>
        </w:numPr>
        <w:spacing w:after="120"/>
        <w:jc w:val="both"/>
        <w:rPr>
          <w:color w:val="000000" w:themeColor="text1"/>
          <w:sz w:val="22"/>
          <w:szCs w:val="22"/>
        </w:rPr>
      </w:pPr>
      <w:r w:rsidRPr="002C4A2E">
        <w:rPr>
          <w:color w:val="000000" w:themeColor="text1"/>
          <w:sz w:val="22"/>
          <w:szCs w:val="22"/>
        </w:rPr>
        <w:t>Publicações, pesquisas e outras formas de produção de conhecimento realizadas pela Organização da Sociedade Civil ou a respeito dela;</w:t>
      </w:r>
    </w:p>
    <w:p w:rsidR="00953B98" w:rsidRPr="002C4A2E" w:rsidRDefault="00953B98" w:rsidP="002C4A2E">
      <w:pPr>
        <w:pStyle w:val="PargrafodaLista"/>
        <w:numPr>
          <w:ilvl w:val="1"/>
          <w:numId w:val="17"/>
        </w:numPr>
        <w:spacing w:after="120"/>
        <w:jc w:val="both"/>
        <w:rPr>
          <w:color w:val="000000" w:themeColor="text1"/>
          <w:sz w:val="22"/>
          <w:szCs w:val="22"/>
        </w:rPr>
      </w:pPr>
      <w:r w:rsidRPr="002C4A2E">
        <w:rPr>
          <w:color w:val="000000" w:themeColor="text1"/>
          <w:sz w:val="22"/>
          <w:szCs w:val="22"/>
        </w:rPr>
        <w:t>Currículos profissionais da Organização da Sociedade Civil, sejam de dirigentes, conselheiros, associados, cooperados, empregados, entre outros;</w:t>
      </w:r>
    </w:p>
    <w:p w:rsidR="00953B98" w:rsidRPr="002C4A2E" w:rsidRDefault="00953B98" w:rsidP="002C4A2E">
      <w:pPr>
        <w:pStyle w:val="PargrafodaLista"/>
        <w:numPr>
          <w:ilvl w:val="1"/>
          <w:numId w:val="17"/>
        </w:numPr>
        <w:spacing w:after="120"/>
        <w:jc w:val="both"/>
        <w:rPr>
          <w:color w:val="000000" w:themeColor="text1"/>
          <w:sz w:val="22"/>
          <w:szCs w:val="22"/>
        </w:rPr>
      </w:pPr>
      <w:r w:rsidRPr="002C4A2E">
        <w:rPr>
          <w:color w:val="000000" w:themeColor="text1"/>
          <w:sz w:val="22"/>
          <w:szCs w:val="22"/>
        </w:rPr>
        <w:t xml:space="preserve">Declarações de experiência prévia e de capacidade técnica no desenvolvimento de atividades ou projetos relacionados ao objeto da parceria ou de natureza semelhante, emitidas por Órgãos Públicos, membros do Poder Judiciário, Defensoria Pública ou Ministério Público, instituições de ensino, redes, Organizações da Sociedade Civil, movimentos sociais, empresas públicas ou privadas, conselhos, comissões ou comitês de políticas públicas; </w:t>
      </w:r>
    </w:p>
    <w:p w:rsidR="00953B98" w:rsidRPr="002C4A2E" w:rsidRDefault="00953B98" w:rsidP="002C4A2E">
      <w:pPr>
        <w:pStyle w:val="PargrafodaLista"/>
        <w:numPr>
          <w:ilvl w:val="1"/>
          <w:numId w:val="17"/>
        </w:numPr>
        <w:spacing w:after="120"/>
        <w:jc w:val="both"/>
        <w:rPr>
          <w:color w:val="000000" w:themeColor="text1"/>
          <w:sz w:val="22"/>
          <w:szCs w:val="22"/>
        </w:rPr>
      </w:pPr>
      <w:r w:rsidRPr="002C4A2E">
        <w:rPr>
          <w:color w:val="000000" w:themeColor="text1"/>
          <w:sz w:val="22"/>
          <w:szCs w:val="22"/>
        </w:rPr>
        <w:t xml:space="preserve">Prêmios de relevância recebidos no País ou no exterior, pela Organização da Sociedade Civil; </w:t>
      </w:r>
    </w:p>
    <w:p w:rsidR="00953B98" w:rsidRPr="002C4A2E" w:rsidRDefault="00953B98" w:rsidP="002C4A2E">
      <w:pPr>
        <w:pStyle w:val="PargrafodaLista"/>
        <w:numPr>
          <w:ilvl w:val="1"/>
          <w:numId w:val="17"/>
        </w:numPr>
        <w:spacing w:after="120"/>
        <w:jc w:val="both"/>
        <w:rPr>
          <w:color w:val="000000" w:themeColor="text1"/>
          <w:sz w:val="22"/>
          <w:szCs w:val="22"/>
        </w:rPr>
      </w:pPr>
      <w:r w:rsidRPr="002C4A2E">
        <w:rPr>
          <w:color w:val="000000" w:themeColor="text1"/>
          <w:sz w:val="22"/>
          <w:szCs w:val="22"/>
        </w:rPr>
        <w:t>Declaração do representante legal da Organização da Sociedade Civil sobre as instalações e condições materiais da Organização, inclusive quanto à salubridade e segurança, quando necessárias, para a realização do objeto pactuado; e</w:t>
      </w:r>
    </w:p>
    <w:p w:rsidR="002C4A2E" w:rsidRDefault="00953B98" w:rsidP="002C4A2E">
      <w:pPr>
        <w:numPr>
          <w:ilvl w:val="1"/>
          <w:numId w:val="17"/>
        </w:numPr>
        <w:autoSpaceDE w:val="0"/>
        <w:autoSpaceDN w:val="0"/>
        <w:adjustRightInd w:val="0"/>
        <w:snapToGrid w:val="0"/>
        <w:spacing w:before="120" w:after="120"/>
        <w:jc w:val="both"/>
        <w:rPr>
          <w:color w:val="000000" w:themeColor="text1"/>
          <w:sz w:val="22"/>
          <w:szCs w:val="22"/>
        </w:rPr>
      </w:pPr>
      <w:r w:rsidRPr="002C4A2E">
        <w:rPr>
          <w:color w:val="000000" w:themeColor="text1"/>
          <w:sz w:val="22"/>
          <w:szCs w:val="22"/>
        </w:rPr>
        <w:lastRenderedPageBreak/>
        <w:t>Prova da propriedade ou posse legítima do imóvel cujas instalações serão necessárias à execução do objeto da parceria, como escritura, matrícula do imóvel, contrato de locação, comodato ou outro tipo de relação jurídica.</w:t>
      </w:r>
    </w:p>
    <w:p w:rsidR="002C4A2E" w:rsidRDefault="002C4A2E" w:rsidP="002C4A2E">
      <w:pPr>
        <w:autoSpaceDE w:val="0"/>
        <w:autoSpaceDN w:val="0"/>
        <w:adjustRightInd w:val="0"/>
        <w:snapToGrid w:val="0"/>
        <w:spacing w:before="120" w:after="120"/>
        <w:ind w:left="1080"/>
        <w:jc w:val="both"/>
        <w:rPr>
          <w:color w:val="000000" w:themeColor="text1"/>
          <w:sz w:val="22"/>
          <w:szCs w:val="22"/>
        </w:rPr>
      </w:pPr>
      <w:r w:rsidRPr="002C4A2E">
        <w:rPr>
          <w:color w:val="000000" w:themeColor="text1"/>
          <w:sz w:val="22"/>
          <w:szCs w:val="22"/>
        </w:rPr>
        <w:t xml:space="preserve">15. </w:t>
      </w:r>
      <w:r w:rsidR="00A5089E" w:rsidRPr="002C4A2E">
        <w:rPr>
          <w:sz w:val="22"/>
          <w:szCs w:val="22"/>
        </w:rPr>
        <w:t>Os documentos relativos às instalações poderão ser apresentados em até 60 (sessenta) dias a contar da celebração da parceria.</w:t>
      </w:r>
    </w:p>
    <w:p w:rsidR="002C4A2E" w:rsidRDefault="002C4A2E" w:rsidP="002C4A2E">
      <w:pPr>
        <w:autoSpaceDE w:val="0"/>
        <w:autoSpaceDN w:val="0"/>
        <w:adjustRightInd w:val="0"/>
        <w:snapToGrid w:val="0"/>
        <w:spacing w:before="120" w:after="120"/>
        <w:ind w:left="1080"/>
        <w:jc w:val="both"/>
        <w:rPr>
          <w:color w:val="000000" w:themeColor="text1"/>
          <w:sz w:val="22"/>
          <w:szCs w:val="22"/>
        </w:rPr>
      </w:pPr>
      <w:r>
        <w:rPr>
          <w:color w:val="000000" w:themeColor="text1"/>
          <w:sz w:val="22"/>
          <w:szCs w:val="22"/>
        </w:rPr>
        <w:t>16.</w:t>
      </w:r>
      <w:r>
        <w:rPr>
          <w:sz w:val="22"/>
          <w:szCs w:val="22"/>
        </w:rPr>
        <w:t xml:space="preserve"> </w:t>
      </w:r>
      <w:r w:rsidR="00A5089E" w:rsidRPr="002C4A2E">
        <w:rPr>
          <w:sz w:val="22"/>
          <w:szCs w:val="22"/>
        </w:rPr>
        <w:t xml:space="preserve"> As certidões Positivas com Efeito de Negativas servirão como Certidões Negativas.</w:t>
      </w:r>
    </w:p>
    <w:p w:rsidR="002C4A2E" w:rsidRDefault="002C4A2E" w:rsidP="002C4A2E">
      <w:pPr>
        <w:autoSpaceDE w:val="0"/>
        <w:autoSpaceDN w:val="0"/>
        <w:adjustRightInd w:val="0"/>
        <w:snapToGrid w:val="0"/>
        <w:spacing w:before="120" w:after="120"/>
        <w:ind w:left="1080"/>
        <w:jc w:val="both"/>
        <w:rPr>
          <w:color w:val="000000" w:themeColor="text1"/>
          <w:sz w:val="22"/>
          <w:szCs w:val="22"/>
        </w:rPr>
      </w:pPr>
      <w:r>
        <w:rPr>
          <w:color w:val="000000" w:themeColor="text1"/>
          <w:sz w:val="22"/>
          <w:szCs w:val="22"/>
        </w:rPr>
        <w:t>17.</w:t>
      </w:r>
      <w:r>
        <w:rPr>
          <w:sz w:val="22"/>
          <w:szCs w:val="22"/>
        </w:rPr>
        <w:t xml:space="preserve"> </w:t>
      </w:r>
      <w:r w:rsidR="00A5089E" w:rsidRPr="002C4A2E">
        <w:rPr>
          <w:sz w:val="22"/>
          <w:szCs w:val="22"/>
        </w:rPr>
        <w:t>A Administração Pública Estadual deverá consultar o SISPAR e o SIAFEM para verificar se há ocorrência impeditiva em relação à Organização da Sociedade Civil selecionada.</w:t>
      </w:r>
    </w:p>
    <w:p w:rsidR="00A5089E" w:rsidRPr="002C4A2E" w:rsidRDefault="002C4A2E" w:rsidP="002C4A2E">
      <w:pPr>
        <w:autoSpaceDE w:val="0"/>
        <w:autoSpaceDN w:val="0"/>
        <w:adjustRightInd w:val="0"/>
        <w:snapToGrid w:val="0"/>
        <w:spacing w:before="120" w:after="120"/>
        <w:ind w:left="1080"/>
        <w:jc w:val="both"/>
        <w:rPr>
          <w:color w:val="000000" w:themeColor="text1"/>
          <w:sz w:val="22"/>
          <w:szCs w:val="22"/>
        </w:rPr>
      </w:pPr>
      <w:r>
        <w:rPr>
          <w:color w:val="000000" w:themeColor="text1"/>
          <w:sz w:val="22"/>
          <w:szCs w:val="22"/>
        </w:rPr>
        <w:t>18.</w:t>
      </w:r>
      <w:r>
        <w:rPr>
          <w:sz w:val="22"/>
          <w:szCs w:val="22"/>
        </w:rPr>
        <w:t xml:space="preserve"> </w:t>
      </w:r>
      <w:r w:rsidR="00A5089E" w:rsidRPr="002C4A2E">
        <w:rPr>
          <w:sz w:val="22"/>
          <w:szCs w:val="22"/>
        </w:rPr>
        <w:t>A Organização da Sociedade Civil será notificada para regularizar a documentação em até 5 (cinco) dias, caso se verifique irregularidade formal nos documentos apresentados ou quando as Certidões não estiverem disponíveis eletronicamente, sob pena de não celebração da parceria.</w:t>
      </w:r>
    </w:p>
    <w:p w:rsidR="00953B98" w:rsidRPr="002C4A2E" w:rsidRDefault="00953B98" w:rsidP="002C4A2E">
      <w:pPr>
        <w:autoSpaceDE w:val="0"/>
        <w:autoSpaceDN w:val="0"/>
        <w:adjustRightInd w:val="0"/>
        <w:snapToGrid w:val="0"/>
        <w:jc w:val="both"/>
        <w:rPr>
          <w:color w:val="000000" w:themeColor="text1"/>
          <w:sz w:val="22"/>
          <w:szCs w:val="22"/>
        </w:rPr>
      </w:pPr>
    </w:p>
    <w:p w:rsidR="00F96514" w:rsidRPr="002C4A2E" w:rsidRDefault="00FD2330" w:rsidP="002C4A2E">
      <w:pPr>
        <w:pStyle w:val="PargrafodaLista"/>
        <w:tabs>
          <w:tab w:val="left" w:pos="1560"/>
        </w:tabs>
        <w:autoSpaceDE w:val="0"/>
        <w:autoSpaceDN w:val="0"/>
        <w:adjustRightInd w:val="0"/>
        <w:snapToGrid w:val="0"/>
        <w:ind w:left="1134"/>
        <w:jc w:val="both"/>
        <w:rPr>
          <w:sz w:val="22"/>
          <w:szCs w:val="22"/>
        </w:rPr>
      </w:pPr>
      <w:r>
        <w:rPr>
          <w:b/>
          <w:sz w:val="22"/>
          <w:szCs w:val="22"/>
        </w:rPr>
        <w:t>8</w:t>
      </w:r>
      <w:r w:rsidR="00F76A44" w:rsidRPr="00F76A44">
        <w:rPr>
          <w:b/>
          <w:sz w:val="22"/>
          <w:szCs w:val="22"/>
        </w:rPr>
        <w:t>.4.</w:t>
      </w:r>
      <w:r w:rsidR="002C4A2E">
        <w:rPr>
          <w:sz w:val="22"/>
          <w:szCs w:val="22"/>
        </w:rPr>
        <w:t xml:space="preserve"> </w:t>
      </w:r>
      <w:r w:rsidR="00F96514" w:rsidRPr="002C4A2E">
        <w:rPr>
          <w:sz w:val="22"/>
          <w:szCs w:val="22"/>
        </w:rPr>
        <w:t>A Secretaria ou Órgão Público Estadual poderá consultar todos os documentos na plataforma eletrônica SISPAR e, se for o caso, montar seus processos físicos.</w:t>
      </w:r>
    </w:p>
    <w:p w:rsidR="00F96514" w:rsidRPr="002C4A2E" w:rsidRDefault="00F96514" w:rsidP="002C4A2E">
      <w:pPr>
        <w:autoSpaceDE w:val="0"/>
        <w:autoSpaceDN w:val="0"/>
        <w:adjustRightInd w:val="0"/>
        <w:snapToGrid w:val="0"/>
        <w:jc w:val="both"/>
        <w:rPr>
          <w:color w:val="000000" w:themeColor="text1"/>
          <w:sz w:val="22"/>
          <w:szCs w:val="22"/>
        </w:rPr>
      </w:pPr>
    </w:p>
    <w:p w:rsidR="00953B98" w:rsidRDefault="00FD2330" w:rsidP="002C4A2E">
      <w:pPr>
        <w:pStyle w:val="PargrafodaLista"/>
        <w:tabs>
          <w:tab w:val="left" w:pos="1560"/>
        </w:tabs>
        <w:autoSpaceDE w:val="0"/>
        <w:autoSpaceDN w:val="0"/>
        <w:adjustRightInd w:val="0"/>
        <w:snapToGrid w:val="0"/>
        <w:ind w:left="1134"/>
        <w:jc w:val="both"/>
        <w:rPr>
          <w:color w:val="000000" w:themeColor="text1"/>
          <w:sz w:val="22"/>
          <w:szCs w:val="22"/>
        </w:rPr>
      </w:pPr>
      <w:r>
        <w:rPr>
          <w:b/>
          <w:sz w:val="22"/>
          <w:szCs w:val="22"/>
        </w:rPr>
        <w:t>8</w:t>
      </w:r>
      <w:r w:rsidR="00F76A44">
        <w:rPr>
          <w:b/>
          <w:sz w:val="22"/>
          <w:szCs w:val="22"/>
        </w:rPr>
        <w:t>.5</w:t>
      </w:r>
      <w:r w:rsidR="00F76A44" w:rsidRPr="00F76A44">
        <w:rPr>
          <w:b/>
          <w:sz w:val="22"/>
          <w:szCs w:val="22"/>
        </w:rPr>
        <w:t>.</w:t>
      </w:r>
      <w:r w:rsidR="00F76A44">
        <w:rPr>
          <w:sz w:val="22"/>
          <w:szCs w:val="22"/>
        </w:rPr>
        <w:t xml:space="preserve"> </w:t>
      </w:r>
      <w:r w:rsidR="00953B98" w:rsidRPr="002C4A2E">
        <w:rPr>
          <w:color w:val="000000" w:themeColor="text1"/>
          <w:sz w:val="22"/>
          <w:szCs w:val="22"/>
        </w:rPr>
        <w:t>Todos os documentos poderão ser impressos ou cópia</w:t>
      </w:r>
      <w:r w:rsidR="00285FB1">
        <w:rPr>
          <w:color w:val="000000" w:themeColor="text1"/>
          <w:sz w:val="22"/>
          <w:szCs w:val="22"/>
        </w:rPr>
        <w:t>s, no ato da assinatura do Acordo</w:t>
      </w:r>
      <w:r w:rsidR="00953B98" w:rsidRPr="002C4A2E">
        <w:rPr>
          <w:color w:val="000000" w:themeColor="text1"/>
          <w:sz w:val="22"/>
          <w:szCs w:val="22"/>
        </w:rPr>
        <w:t xml:space="preserve"> de Cooperação deverão ser apresentados os documentos originais ou cópias autenticadas por cartório de notas e ofício competente.</w:t>
      </w:r>
    </w:p>
    <w:p w:rsidR="00F76A44" w:rsidRPr="002C4A2E" w:rsidRDefault="00F76A44" w:rsidP="00F76A44">
      <w:pPr>
        <w:autoSpaceDE w:val="0"/>
        <w:autoSpaceDN w:val="0"/>
        <w:adjustRightInd w:val="0"/>
        <w:snapToGrid w:val="0"/>
        <w:ind w:firstLine="567"/>
        <w:jc w:val="both"/>
        <w:rPr>
          <w:sz w:val="22"/>
          <w:szCs w:val="22"/>
        </w:rPr>
      </w:pPr>
    </w:p>
    <w:p w:rsidR="00F76A44" w:rsidRPr="002C4A2E" w:rsidRDefault="00FD2330" w:rsidP="00FD2330">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rPr>
          <w:color w:val="0000FF"/>
          <w:sz w:val="22"/>
          <w:szCs w:val="22"/>
        </w:rPr>
      </w:pPr>
      <w:r>
        <w:rPr>
          <w:i w:val="0"/>
          <w:color w:val="0000FF"/>
          <w:sz w:val="22"/>
          <w:szCs w:val="22"/>
        </w:rPr>
        <w:t xml:space="preserve">9. </w:t>
      </w:r>
      <w:r w:rsidR="00F76A44">
        <w:rPr>
          <w:i w:val="0"/>
          <w:color w:val="0000FF"/>
          <w:sz w:val="22"/>
          <w:szCs w:val="22"/>
        </w:rPr>
        <w:t>DA IDENTIFICAÇÃO DOS ENVELOPES</w:t>
      </w:r>
      <w:r w:rsidR="00F76A44" w:rsidRPr="002C4A2E">
        <w:rPr>
          <w:color w:val="0000FF"/>
          <w:sz w:val="22"/>
          <w:szCs w:val="22"/>
        </w:rPr>
        <w:t xml:space="preserve">: </w:t>
      </w:r>
    </w:p>
    <w:p w:rsidR="00F76A44" w:rsidRPr="002C4A2E" w:rsidRDefault="00F76A44" w:rsidP="00F76A44">
      <w:pPr>
        <w:pStyle w:val="PargrafodaLista"/>
        <w:tabs>
          <w:tab w:val="left" w:pos="1560"/>
        </w:tabs>
        <w:autoSpaceDE w:val="0"/>
        <w:autoSpaceDN w:val="0"/>
        <w:adjustRightInd w:val="0"/>
        <w:snapToGrid w:val="0"/>
        <w:ind w:left="0"/>
        <w:jc w:val="both"/>
        <w:rPr>
          <w:color w:val="000000" w:themeColor="text1"/>
          <w:sz w:val="22"/>
          <w:szCs w:val="22"/>
        </w:rPr>
      </w:pPr>
    </w:p>
    <w:p w:rsidR="00912A6B" w:rsidRPr="002C4A2E" w:rsidRDefault="00912A6B" w:rsidP="002C4A2E">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854"/>
      </w:tblGrid>
      <w:tr w:rsidR="00575B3C" w:rsidRPr="002C4A2E" w:rsidTr="00575B3C">
        <w:trPr>
          <w:trHeight w:val="139"/>
          <w:jc w:val="center"/>
        </w:trPr>
        <w:tc>
          <w:tcPr>
            <w:tcW w:w="5000" w:type="pct"/>
            <w:shd w:val="clear" w:color="auto" w:fill="D9D9D9" w:themeFill="background1" w:themeFillShade="D9"/>
          </w:tcPr>
          <w:p w:rsidR="00575B3C" w:rsidRPr="002C4A2E" w:rsidRDefault="00575B3C" w:rsidP="002C4A2E">
            <w:pPr>
              <w:tabs>
                <w:tab w:val="left" w:pos="1134"/>
              </w:tabs>
              <w:spacing w:before="120"/>
              <w:jc w:val="center"/>
              <w:rPr>
                <w:b/>
                <w:sz w:val="22"/>
                <w:szCs w:val="22"/>
              </w:rPr>
            </w:pPr>
            <w:r w:rsidRPr="002C4A2E">
              <w:rPr>
                <w:b/>
                <w:sz w:val="22"/>
                <w:szCs w:val="22"/>
              </w:rPr>
              <w:t>ENVELOPE 01 – PROPOSTA</w:t>
            </w:r>
          </w:p>
        </w:tc>
      </w:tr>
      <w:tr w:rsidR="00575B3C" w:rsidRPr="002C4A2E" w:rsidTr="002F1676">
        <w:trPr>
          <w:trHeight w:val="1006"/>
          <w:jc w:val="center"/>
        </w:trPr>
        <w:tc>
          <w:tcPr>
            <w:tcW w:w="5000" w:type="pct"/>
            <w:shd w:val="clear" w:color="auto" w:fill="D9D9D9" w:themeFill="background1" w:themeFillShade="D9"/>
          </w:tcPr>
          <w:p w:rsidR="00575B3C" w:rsidRPr="002C4A2E" w:rsidRDefault="000E5BE5" w:rsidP="002C4A2E">
            <w:pPr>
              <w:pStyle w:val="TextosemFormatao"/>
              <w:widowControl/>
              <w:rPr>
                <w:rFonts w:ascii="Times New Roman" w:hAnsi="Times New Roman" w:cs="Times New Roman"/>
                <w:bCs/>
                <w:sz w:val="22"/>
                <w:szCs w:val="22"/>
              </w:rPr>
            </w:pPr>
            <w:r w:rsidRPr="002C4A2E">
              <w:rPr>
                <w:rFonts w:ascii="Times New Roman" w:hAnsi="Times New Roman" w:cs="Times New Roman"/>
                <w:bCs/>
                <w:sz w:val="22"/>
                <w:szCs w:val="22"/>
              </w:rPr>
              <w:t>SUPERINTENDÊNCIA ESTADUAL DE LICITAÇÕES</w:t>
            </w:r>
            <w:r w:rsidR="00575B3C" w:rsidRPr="002C4A2E">
              <w:rPr>
                <w:rFonts w:ascii="Times New Roman" w:hAnsi="Times New Roman" w:cs="Times New Roman"/>
                <w:bCs/>
                <w:sz w:val="22"/>
                <w:szCs w:val="22"/>
              </w:rPr>
              <w:t xml:space="preserve"> – SUPEL</w:t>
            </w:r>
          </w:p>
          <w:p w:rsidR="007E2569" w:rsidRPr="002C4A2E" w:rsidRDefault="00575B3C" w:rsidP="002C4A2E">
            <w:pPr>
              <w:pStyle w:val="TextosemFormatao"/>
              <w:widowControl/>
              <w:rPr>
                <w:rFonts w:ascii="Times New Roman" w:hAnsi="Times New Roman" w:cs="Times New Roman"/>
                <w:sz w:val="22"/>
                <w:szCs w:val="22"/>
              </w:rPr>
            </w:pPr>
            <w:r w:rsidRPr="002C4A2E">
              <w:rPr>
                <w:rFonts w:ascii="Times New Roman" w:hAnsi="Times New Roman" w:cs="Times New Roman"/>
                <w:sz w:val="22"/>
                <w:szCs w:val="22"/>
              </w:rPr>
              <w:t>Avenida Farquar Bairro: Pedrinhas</w:t>
            </w:r>
            <w:r w:rsidR="008100FC" w:rsidRPr="002C4A2E">
              <w:rPr>
                <w:rFonts w:ascii="Times New Roman" w:hAnsi="Times New Roman" w:cs="Times New Roman"/>
                <w:sz w:val="22"/>
                <w:szCs w:val="22"/>
              </w:rPr>
              <w:t>,</w:t>
            </w:r>
            <w:r w:rsidRPr="002C4A2E">
              <w:rPr>
                <w:rFonts w:ascii="Times New Roman" w:hAnsi="Times New Roman" w:cs="Times New Roman"/>
                <w:sz w:val="22"/>
                <w:szCs w:val="22"/>
              </w:rPr>
              <w:t xml:space="preserve"> </w:t>
            </w:r>
            <w:r w:rsidR="008100FC" w:rsidRPr="002C4A2E">
              <w:rPr>
                <w:rFonts w:ascii="Times New Roman" w:hAnsi="Times New Roman" w:cs="Times New Roman"/>
                <w:sz w:val="22"/>
                <w:szCs w:val="22"/>
              </w:rPr>
              <w:t>Palácio Rio Madeira, Ed. Pacaás Novos (Ed. Central), 2° piso</w:t>
            </w:r>
          </w:p>
          <w:p w:rsidR="00575B3C" w:rsidRPr="002C4A2E" w:rsidRDefault="008100FC" w:rsidP="002C4A2E">
            <w:pPr>
              <w:pStyle w:val="TextosemFormatao"/>
              <w:widowControl/>
              <w:rPr>
                <w:rFonts w:ascii="Times New Roman" w:hAnsi="Times New Roman" w:cs="Times New Roman"/>
                <w:bCs/>
                <w:sz w:val="22"/>
                <w:szCs w:val="22"/>
              </w:rPr>
            </w:pPr>
            <w:r w:rsidRPr="002C4A2E">
              <w:rPr>
                <w:rFonts w:ascii="Times New Roman" w:hAnsi="Times New Roman" w:cs="Times New Roman"/>
                <w:bCs/>
                <w:sz w:val="22"/>
                <w:szCs w:val="22"/>
              </w:rPr>
              <w:t xml:space="preserve"> </w:t>
            </w:r>
            <w:r w:rsidR="00575B3C" w:rsidRPr="002C4A2E">
              <w:rPr>
                <w:rFonts w:ascii="Times New Roman" w:hAnsi="Times New Roman" w:cs="Times New Roman"/>
                <w:bCs/>
                <w:sz w:val="22"/>
                <w:szCs w:val="22"/>
              </w:rPr>
              <w:t xml:space="preserve">A/C: </w:t>
            </w:r>
            <w:r w:rsidR="00575B3C" w:rsidRPr="002C4A2E">
              <w:rPr>
                <w:rFonts w:ascii="Times New Roman" w:hAnsi="Times New Roman" w:cs="Times New Roman"/>
                <w:b/>
                <w:sz w:val="22"/>
                <w:szCs w:val="22"/>
              </w:rPr>
              <w:t>COMISSÃO DE CHAMAMENTO PÚBLICO – CCP/SUPEL</w:t>
            </w:r>
          </w:p>
          <w:p w:rsidR="00575B3C" w:rsidRPr="002C4A2E" w:rsidRDefault="00575B3C" w:rsidP="002C4A2E">
            <w:pPr>
              <w:tabs>
                <w:tab w:val="left" w:pos="1134"/>
              </w:tabs>
              <w:rPr>
                <w:sz w:val="22"/>
                <w:szCs w:val="22"/>
              </w:rPr>
            </w:pPr>
            <w:r w:rsidRPr="002C4A2E">
              <w:rPr>
                <w:b/>
                <w:sz w:val="22"/>
                <w:szCs w:val="22"/>
              </w:rPr>
              <w:t xml:space="preserve">CHAMAMENTO PÚBLICO N. </w:t>
            </w:r>
            <w:r w:rsidR="00B91EB9">
              <w:rPr>
                <w:b/>
                <w:sz w:val="22"/>
                <w:szCs w:val="22"/>
              </w:rPr>
              <w:t>008/2018/CCP/SUPEL/RO</w:t>
            </w:r>
          </w:p>
          <w:p w:rsidR="00575B3C" w:rsidRPr="002C4A2E" w:rsidRDefault="00575B3C" w:rsidP="002C4A2E">
            <w:pPr>
              <w:tabs>
                <w:tab w:val="left" w:pos="1134"/>
              </w:tabs>
              <w:rPr>
                <w:sz w:val="22"/>
                <w:szCs w:val="22"/>
              </w:rPr>
            </w:pPr>
            <w:r w:rsidRPr="002C4A2E">
              <w:rPr>
                <w:sz w:val="22"/>
                <w:szCs w:val="22"/>
              </w:rPr>
              <w:t xml:space="preserve">ABERTURA: </w:t>
            </w:r>
            <w:r w:rsidR="00E30443" w:rsidRPr="002C4A2E">
              <w:rPr>
                <w:b/>
                <w:color w:val="FF0000"/>
                <w:sz w:val="22"/>
                <w:szCs w:val="22"/>
              </w:rPr>
              <w:t>...</w:t>
            </w:r>
            <w:r w:rsidRPr="002C4A2E">
              <w:rPr>
                <w:b/>
                <w:color w:val="FF0000"/>
                <w:sz w:val="22"/>
                <w:szCs w:val="22"/>
              </w:rPr>
              <w:t xml:space="preserve"> de </w:t>
            </w:r>
            <w:r w:rsidR="00E30443" w:rsidRPr="002C4A2E">
              <w:rPr>
                <w:b/>
                <w:color w:val="FF0000"/>
                <w:sz w:val="22"/>
                <w:szCs w:val="22"/>
              </w:rPr>
              <w:t>....................</w:t>
            </w:r>
            <w:r w:rsidRPr="002C4A2E">
              <w:rPr>
                <w:b/>
                <w:color w:val="FF0000"/>
                <w:sz w:val="22"/>
                <w:szCs w:val="22"/>
              </w:rPr>
              <w:t xml:space="preserve"> </w:t>
            </w:r>
            <w:proofErr w:type="gramStart"/>
            <w:r w:rsidRPr="002C4A2E">
              <w:rPr>
                <w:b/>
                <w:color w:val="FF0000"/>
                <w:sz w:val="22"/>
                <w:szCs w:val="22"/>
              </w:rPr>
              <w:t>de</w:t>
            </w:r>
            <w:proofErr w:type="gramEnd"/>
            <w:r w:rsidRPr="002C4A2E">
              <w:rPr>
                <w:b/>
                <w:color w:val="FF0000"/>
                <w:sz w:val="22"/>
                <w:szCs w:val="22"/>
              </w:rPr>
              <w:t xml:space="preserve"> 201</w:t>
            </w:r>
            <w:r w:rsidR="004A51D9">
              <w:rPr>
                <w:b/>
                <w:color w:val="FF0000"/>
                <w:sz w:val="22"/>
                <w:szCs w:val="22"/>
              </w:rPr>
              <w:t>8</w:t>
            </w:r>
            <w:r w:rsidRPr="002C4A2E">
              <w:rPr>
                <w:b/>
                <w:color w:val="FF0000"/>
                <w:sz w:val="22"/>
                <w:szCs w:val="22"/>
              </w:rPr>
              <w:t xml:space="preserve">, as </w:t>
            </w:r>
            <w:r w:rsidR="00E30443" w:rsidRPr="002C4A2E">
              <w:rPr>
                <w:b/>
                <w:color w:val="FF0000"/>
                <w:sz w:val="22"/>
                <w:szCs w:val="22"/>
              </w:rPr>
              <w:t>...........</w:t>
            </w:r>
            <w:r w:rsidRPr="002C4A2E">
              <w:rPr>
                <w:b/>
                <w:color w:val="FF0000"/>
                <w:sz w:val="22"/>
                <w:szCs w:val="22"/>
              </w:rPr>
              <w:t xml:space="preserve"> </w:t>
            </w:r>
            <w:proofErr w:type="gramStart"/>
            <w:r w:rsidRPr="002C4A2E">
              <w:rPr>
                <w:b/>
                <w:color w:val="FF0000"/>
                <w:sz w:val="22"/>
                <w:szCs w:val="22"/>
              </w:rPr>
              <w:t>horas</w:t>
            </w:r>
            <w:proofErr w:type="gramEnd"/>
            <w:r w:rsidRPr="002C4A2E">
              <w:rPr>
                <w:b/>
                <w:color w:val="FF0000"/>
                <w:sz w:val="22"/>
                <w:szCs w:val="22"/>
              </w:rPr>
              <w:t xml:space="preserve"> (horário de Rondônia)</w:t>
            </w:r>
            <w:r w:rsidRPr="002C4A2E">
              <w:rPr>
                <w:sz w:val="22"/>
                <w:szCs w:val="22"/>
              </w:rPr>
              <w:t>,</w:t>
            </w:r>
          </w:p>
        </w:tc>
      </w:tr>
      <w:tr w:rsidR="00575B3C" w:rsidRPr="002C4A2E" w:rsidTr="00575B3C">
        <w:trPr>
          <w:trHeight w:val="70"/>
          <w:jc w:val="center"/>
        </w:trPr>
        <w:tc>
          <w:tcPr>
            <w:tcW w:w="5000" w:type="pct"/>
            <w:shd w:val="clear" w:color="auto" w:fill="D9D9D9" w:themeFill="background1" w:themeFillShade="D9"/>
          </w:tcPr>
          <w:p w:rsidR="00575B3C" w:rsidRPr="002C4A2E" w:rsidRDefault="00575B3C" w:rsidP="002C4A2E">
            <w:pPr>
              <w:tabs>
                <w:tab w:val="left" w:pos="1134"/>
              </w:tabs>
              <w:rPr>
                <w:i/>
                <w:sz w:val="22"/>
                <w:szCs w:val="22"/>
              </w:rPr>
            </w:pPr>
            <w:r w:rsidRPr="002C4A2E">
              <w:rPr>
                <w:i/>
                <w:sz w:val="22"/>
                <w:szCs w:val="22"/>
              </w:rPr>
              <w:t>RAZÃO SOCIAL, ENDEREÇO E Nº. DO CNPJ DA LICITANTE</w:t>
            </w:r>
          </w:p>
        </w:tc>
      </w:tr>
    </w:tbl>
    <w:p w:rsidR="00575B3C" w:rsidRPr="002C4A2E" w:rsidRDefault="00575B3C" w:rsidP="002C4A2E">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854"/>
      </w:tblGrid>
      <w:tr w:rsidR="00575B3C" w:rsidRPr="002C4A2E" w:rsidTr="00575B3C">
        <w:trPr>
          <w:trHeight w:val="139"/>
          <w:jc w:val="center"/>
        </w:trPr>
        <w:tc>
          <w:tcPr>
            <w:tcW w:w="5000" w:type="pct"/>
            <w:shd w:val="clear" w:color="auto" w:fill="D9D9D9" w:themeFill="background1" w:themeFillShade="D9"/>
          </w:tcPr>
          <w:p w:rsidR="00575B3C" w:rsidRPr="002C4A2E" w:rsidRDefault="00575B3C" w:rsidP="002C4A2E">
            <w:pPr>
              <w:tabs>
                <w:tab w:val="left" w:pos="1134"/>
              </w:tabs>
              <w:spacing w:before="120"/>
              <w:jc w:val="center"/>
              <w:rPr>
                <w:b/>
                <w:color w:val="000000" w:themeColor="text1"/>
                <w:sz w:val="22"/>
                <w:szCs w:val="22"/>
              </w:rPr>
            </w:pPr>
            <w:r w:rsidRPr="002C4A2E">
              <w:rPr>
                <w:b/>
                <w:color w:val="000000" w:themeColor="text1"/>
                <w:sz w:val="22"/>
                <w:szCs w:val="22"/>
              </w:rPr>
              <w:t xml:space="preserve">ENVELOPE 02 – </w:t>
            </w:r>
            <w:r w:rsidRPr="002C4A2E">
              <w:rPr>
                <w:b/>
                <w:color w:val="000000" w:themeColor="text1"/>
                <w:sz w:val="22"/>
                <w:szCs w:val="22"/>
                <w:u w:val="single"/>
              </w:rPr>
              <w:t>DOCUMENTAÇÃO DE HABILITAÇÃO</w:t>
            </w:r>
          </w:p>
        </w:tc>
      </w:tr>
      <w:tr w:rsidR="00575B3C" w:rsidRPr="002C4A2E" w:rsidTr="00575B3C">
        <w:trPr>
          <w:trHeight w:val="173"/>
          <w:jc w:val="center"/>
        </w:trPr>
        <w:tc>
          <w:tcPr>
            <w:tcW w:w="5000" w:type="pct"/>
            <w:shd w:val="clear" w:color="auto" w:fill="D9D9D9" w:themeFill="background1" w:themeFillShade="D9"/>
          </w:tcPr>
          <w:p w:rsidR="00575B3C" w:rsidRPr="002C4A2E" w:rsidRDefault="000E5BE5" w:rsidP="002C4A2E">
            <w:pPr>
              <w:pStyle w:val="TextosemFormatao"/>
              <w:widowControl/>
              <w:rPr>
                <w:rFonts w:ascii="Times New Roman" w:hAnsi="Times New Roman" w:cs="Times New Roman"/>
                <w:bCs/>
                <w:sz w:val="22"/>
                <w:szCs w:val="22"/>
              </w:rPr>
            </w:pPr>
            <w:r w:rsidRPr="002C4A2E">
              <w:rPr>
                <w:rFonts w:ascii="Times New Roman" w:hAnsi="Times New Roman" w:cs="Times New Roman"/>
                <w:bCs/>
                <w:sz w:val="22"/>
                <w:szCs w:val="22"/>
              </w:rPr>
              <w:t>SUPERINTENDÊNCIA ESTADUAL DE LICITAÇÕES</w:t>
            </w:r>
            <w:r w:rsidR="00575B3C" w:rsidRPr="002C4A2E">
              <w:rPr>
                <w:rFonts w:ascii="Times New Roman" w:hAnsi="Times New Roman" w:cs="Times New Roman"/>
                <w:bCs/>
                <w:sz w:val="22"/>
                <w:szCs w:val="22"/>
              </w:rPr>
              <w:t xml:space="preserve"> – SUPEL</w:t>
            </w:r>
          </w:p>
          <w:p w:rsidR="00575B3C" w:rsidRPr="002C4A2E" w:rsidRDefault="00575B3C" w:rsidP="002C4A2E">
            <w:pPr>
              <w:pStyle w:val="TextosemFormatao"/>
              <w:widowControl/>
              <w:rPr>
                <w:rFonts w:ascii="Times New Roman" w:hAnsi="Times New Roman" w:cs="Times New Roman"/>
                <w:bCs/>
                <w:sz w:val="22"/>
                <w:szCs w:val="22"/>
              </w:rPr>
            </w:pPr>
            <w:r w:rsidRPr="002C4A2E">
              <w:rPr>
                <w:rFonts w:ascii="Times New Roman" w:hAnsi="Times New Roman" w:cs="Times New Roman"/>
                <w:sz w:val="22"/>
                <w:szCs w:val="22"/>
              </w:rPr>
              <w:t xml:space="preserve">Avenida Farquar Bairro: </w:t>
            </w:r>
            <w:r w:rsidR="007E2569" w:rsidRPr="002C4A2E">
              <w:rPr>
                <w:rFonts w:ascii="Times New Roman" w:hAnsi="Times New Roman" w:cs="Times New Roman"/>
                <w:sz w:val="22"/>
                <w:szCs w:val="22"/>
              </w:rPr>
              <w:t>Pedrinhas, Palácio Rio Madeira, Ed. Pacaás Novos (Ed. Central), 2° piso</w:t>
            </w:r>
            <w:r w:rsidR="007E2569" w:rsidRPr="002C4A2E">
              <w:rPr>
                <w:rFonts w:ascii="Times New Roman" w:hAnsi="Times New Roman" w:cs="Times New Roman"/>
                <w:bCs/>
                <w:sz w:val="22"/>
                <w:szCs w:val="22"/>
              </w:rPr>
              <w:t xml:space="preserve"> </w:t>
            </w:r>
            <w:r w:rsidRPr="002C4A2E">
              <w:rPr>
                <w:rFonts w:ascii="Times New Roman" w:hAnsi="Times New Roman" w:cs="Times New Roman"/>
                <w:bCs/>
                <w:sz w:val="22"/>
                <w:szCs w:val="22"/>
              </w:rPr>
              <w:t xml:space="preserve">A/C: </w:t>
            </w:r>
            <w:r w:rsidRPr="002C4A2E">
              <w:rPr>
                <w:rFonts w:ascii="Times New Roman" w:hAnsi="Times New Roman" w:cs="Times New Roman"/>
                <w:b/>
                <w:sz w:val="22"/>
                <w:szCs w:val="22"/>
              </w:rPr>
              <w:t>COMISSÃO DE CHAMAMENTO PÚBLICO – CCP/SUPEL</w:t>
            </w:r>
          </w:p>
          <w:p w:rsidR="00575B3C" w:rsidRPr="002C4A2E" w:rsidRDefault="00575B3C" w:rsidP="002C4A2E">
            <w:pPr>
              <w:tabs>
                <w:tab w:val="left" w:pos="1134"/>
              </w:tabs>
              <w:rPr>
                <w:sz w:val="22"/>
                <w:szCs w:val="22"/>
              </w:rPr>
            </w:pPr>
            <w:r w:rsidRPr="002C4A2E">
              <w:rPr>
                <w:b/>
                <w:sz w:val="22"/>
                <w:szCs w:val="22"/>
              </w:rPr>
              <w:t xml:space="preserve">CHAMAMENTO </w:t>
            </w:r>
            <w:proofErr w:type="gramStart"/>
            <w:r w:rsidRPr="002C4A2E">
              <w:rPr>
                <w:b/>
                <w:sz w:val="22"/>
                <w:szCs w:val="22"/>
              </w:rPr>
              <w:t>PÚBLICO  N.</w:t>
            </w:r>
            <w:proofErr w:type="gramEnd"/>
            <w:r w:rsidRPr="002C4A2E">
              <w:rPr>
                <w:b/>
                <w:sz w:val="22"/>
                <w:szCs w:val="22"/>
              </w:rPr>
              <w:t xml:space="preserve"> </w:t>
            </w:r>
            <w:r w:rsidR="00B91EB9">
              <w:rPr>
                <w:b/>
                <w:sz w:val="22"/>
                <w:szCs w:val="22"/>
              </w:rPr>
              <w:t>008/2018/CCP/SUPEL/RO</w:t>
            </w:r>
          </w:p>
          <w:p w:rsidR="00575B3C" w:rsidRPr="002C4A2E" w:rsidRDefault="00575B3C" w:rsidP="002C4A2E">
            <w:pPr>
              <w:tabs>
                <w:tab w:val="left" w:pos="1134"/>
              </w:tabs>
              <w:rPr>
                <w:sz w:val="22"/>
                <w:szCs w:val="22"/>
              </w:rPr>
            </w:pPr>
            <w:r w:rsidRPr="002C4A2E">
              <w:rPr>
                <w:sz w:val="22"/>
                <w:szCs w:val="22"/>
              </w:rPr>
              <w:t xml:space="preserve">ABERTURA: </w:t>
            </w:r>
            <w:r w:rsidR="00E30443" w:rsidRPr="002C4A2E">
              <w:rPr>
                <w:b/>
                <w:color w:val="FF0000"/>
                <w:sz w:val="22"/>
                <w:szCs w:val="22"/>
              </w:rPr>
              <w:t>....</w:t>
            </w:r>
            <w:r w:rsidR="007E2569" w:rsidRPr="002C4A2E">
              <w:rPr>
                <w:b/>
                <w:color w:val="FF0000"/>
                <w:sz w:val="22"/>
                <w:szCs w:val="22"/>
              </w:rPr>
              <w:t xml:space="preserve"> </w:t>
            </w:r>
            <w:proofErr w:type="gramStart"/>
            <w:r w:rsidR="007E2569" w:rsidRPr="002C4A2E">
              <w:rPr>
                <w:b/>
                <w:color w:val="FF0000"/>
                <w:sz w:val="22"/>
                <w:szCs w:val="22"/>
              </w:rPr>
              <w:t>de</w:t>
            </w:r>
            <w:proofErr w:type="gramEnd"/>
            <w:r w:rsidR="007E2569" w:rsidRPr="002C4A2E">
              <w:rPr>
                <w:b/>
                <w:color w:val="FF0000"/>
                <w:sz w:val="22"/>
                <w:szCs w:val="22"/>
              </w:rPr>
              <w:t xml:space="preserve"> </w:t>
            </w:r>
            <w:r w:rsidR="00E30443" w:rsidRPr="002C4A2E">
              <w:rPr>
                <w:b/>
                <w:color w:val="FF0000"/>
                <w:sz w:val="22"/>
                <w:szCs w:val="22"/>
              </w:rPr>
              <w:t>..................</w:t>
            </w:r>
            <w:r w:rsidR="007E2569" w:rsidRPr="002C4A2E">
              <w:rPr>
                <w:b/>
                <w:color w:val="FF0000"/>
                <w:sz w:val="22"/>
                <w:szCs w:val="22"/>
              </w:rPr>
              <w:t xml:space="preserve"> de 201</w:t>
            </w:r>
            <w:r w:rsidR="004A51D9">
              <w:rPr>
                <w:b/>
                <w:color w:val="FF0000"/>
                <w:sz w:val="22"/>
                <w:szCs w:val="22"/>
              </w:rPr>
              <w:t>8</w:t>
            </w:r>
            <w:r w:rsidR="007E2569" w:rsidRPr="002C4A2E">
              <w:rPr>
                <w:b/>
                <w:color w:val="FF0000"/>
                <w:sz w:val="22"/>
                <w:szCs w:val="22"/>
              </w:rPr>
              <w:t xml:space="preserve">, as </w:t>
            </w:r>
            <w:r w:rsidR="00E30443" w:rsidRPr="002C4A2E">
              <w:rPr>
                <w:b/>
                <w:color w:val="FF0000"/>
                <w:sz w:val="22"/>
                <w:szCs w:val="22"/>
              </w:rPr>
              <w:t>............</w:t>
            </w:r>
            <w:r w:rsidR="007E2569" w:rsidRPr="002C4A2E">
              <w:rPr>
                <w:b/>
                <w:color w:val="FF0000"/>
                <w:sz w:val="22"/>
                <w:szCs w:val="22"/>
              </w:rPr>
              <w:t xml:space="preserve"> horas (horário de Rondônia)</w:t>
            </w:r>
            <w:r w:rsidR="007E2569" w:rsidRPr="002C4A2E">
              <w:rPr>
                <w:sz w:val="22"/>
                <w:szCs w:val="22"/>
              </w:rPr>
              <w:t>,</w:t>
            </w:r>
          </w:p>
        </w:tc>
      </w:tr>
      <w:tr w:rsidR="00575B3C" w:rsidRPr="002C4A2E" w:rsidTr="00575B3C">
        <w:trPr>
          <w:trHeight w:val="70"/>
          <w:jc w:val="center"/>
        </w:trPr>
        <w:tc>
          <w:tcPr>
            <w:tcW w:w="5000" w:type="pct"/>
            <w:shd w:val="clear" w:color="auto" w:fill="D9D9D9" w:themeFill="background1" w:themeFillShade="D9"/>
          </w:tcPr>
          <w:p w:rsidR="00575B3C" w:rsidRPr="002C4A2E" w:rsidRDefault="00575B3C" w:rsidP="002C4A2E">
            <w:pPr>
              <w:tabs>
                <w:tab w:val="left" w:pos="1134"/>
              </w:tabs>
              <w:rPr>
                <w:i/>
                <w:sz w:val="22"/>
                <w:szCs w:val="22"/>
              </w:rPr>
            </w:pPr>
            <w:r w:rsidRPr="002C4A2E">
              <w:rPr>
                <w:i/>
                <w:sz w:val="22"/>
                <w:szCs w:val="22"/>
              </w:rPr>
              <w:t>RAZÃO SOCIAL, ENDEREÇO E Nº. DO CNPJ DA LICITANTE</w:t>
            </w:r>
          </w:p>
        </w:tc>
      </w:tr>
    </w:tbl>
    <w:p w:rsidR="009B474F" w:rsidRPr="002C4A2E" w:rsidRDefault="009B474F" w:rsidP="002C4A2E">
      <w:pPr>
        <w:autoSpaceDE w:val="0"/>
        <w:autoSpaceDN w:val="0"/>
        <w:adjustRightInd w:val="0"/>
        <w:snapToGrid w:val="0"/>
        <w:ind w:firstLine="567"/>
        <w:jc w:val="both"/>
        <w:rPr>
          <w:sz w:val="22"/>
          <w:szCs w:val="22"/>
        </w:rPr>
      </w:pPr>
    </w:p>
    <w:p w:rsidR="009B474F" w:rsidRPr="00F76A44" w:rsidRDefault="00A1794A" w:rsidP="00A1794A">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rPr>
          <w:i w:val="0"/>
          <w:color w:val="0000FF"/>
          <w:sz w:val="22"/>
          <w:szCs w:val="22"/>
        </w:rPr>
      </w:pPr>
      <w:bookmarkStart w:id="6" w:name="_Toc453668722"/>
      <w:r>
        <w:rPr>
          <w:i w:val="0"/>
          <w:color w:val="0000FF"/>
          <w:sz w:val="22"/>
          <w:szCs w:val="22"/>
        </w:rPr>
        <w:t xml:space="preserve">10. </w:t>
      </w:r>
      <w:r w:rsidR="00F76A44">
        <w:rPr>
          <w:i w:val="0"/>
          <w:color w:val="0000FF"/>
          <w:sz w:val="22"/>
          <w:szCs w:val="22"/>
        </w:rPr>
        <w:t xml:space="preserve">DA </w:t>
      </w:r>
      <w:r w:rsidR="009B474F" w:rsidRPr="00F76A44">
        <w:rPr>
          <w:i w:val="0"/>
          <w:color w:val="0000FF"/>
          <w:sz w:val="22"/>
          <w:szCs w:val="22"/>
        </w:rPr>
        <w:t>CLASSIFICAÇÃO DAS PROPOSTAS:</w:t>
      </w:r>
      <w:bookmarkEnd w:id="6"/>
      <w:r w:rsidR="009B474F" w:rsidRPr="00F76A44">
        <w:rPr>
          <w:i w:val="0"/>
          <w:color w:val="0000FF"/>
          <w:sz w:val="22"/>
          <w:szCs w:val="22"/>
        </w:rPr>
        <w:t xml:space="preserve"> </w:t>
      </w:r>
    </w:p>
    <w:p w:rsidR="009B474F" w:rsidRPr="002C4A2E" w:rsidRDefault="009B474F" w:rsidP="002C4A2E">
      <w:pPr>
        <w:tabs>
          <w:tab w:val="left" w:pos="567"/>
        </w:tabs>
        <w:autoSpaceDE w:val="0"/>
        <w:autoSpaceDN w:val="0"/>
        <w:adjustRightInd w:val="0"/>
        <w:snapToGrid w:val="0"/>
        <w:ind w:firstLine="567"/>
        <w:jc w:val="both"/>
        <w:rPr>
          <w:sz w:val="22"/>
          <w:szCs w:val="22"/>
        </w:rPr>
      </w:pPr>
    </w:p>
    <w:p w:rsidR="00E30443" w:rsidRPr="002C4A2E" w:rsidRDefault="00A1794A" w:rsidP="002C4A2E">
      <w:pPr>
        <w:tabs>
          <w:tab w:val="left" w:pos="567"/>
        </w:tabs>
        <w:autoSpaceDE w:val="0"/>
        <w:autoSpaceDN w:val="0"/>
        <w:adjustRightInd w:val="0"/>
        <w:snapToGrid w:val="0"/>
        <w:jc w:val="both"/>
        <w:rPr>
          <w:b/>
          <w:sz w:val="22"/>
          <w:szCs w:val="22"/>
        </w:rPr>
      </w:pPr>
      <w:r>
        <w:rPr>
          <w:b/>
          <w:sz w:val="22"/>
          <w:szCs w:val="22"/>
        </w:rPr>
        <w:t>10</w:t>
      </w:r>
      <w:r w:rsidR="00ED2572" w:rsidRPr="002C4A2E">
        <w:rPr>
          <w:b/>
          <w:sz w:val="22"/>
          <w:szCs w:val="22"/>
        </w:rPr>
        <w:t>.</w:t>
      </w:r>
      <w:r w:rsidR="00F76A44">
        <w:rPr>
          <w:b/>
          <w:sz w:val="22"/>
          <w:szCs w:val="22"/>
        </w:rPr>
        <w:t>1</w:t>
      </w:r>
      <w:r w:rsidR="006D7983">
        <w:rPr>
          <w:b/>
          <w:sz w:val="22"/>
          <w:szCs w:val="22"/>
        </w:rPr>
        <w:t>.</w:t>
      </w:r>
      <w:r w:rsidR="00F731CB" w:rsidRPr="002C4A2E">
        <w:rPr>
          <w:b/>
          <w:sz w:val="22"/>
          <w:szCs w:val="22"/>
        </w:rPr>
        <w:t xml:space="preserve"> </w:t>
      </w:r>
      <w:r w:rsidR="00E30443" w:rsidRPr="002C4A2E">
        <w:rPr>
          <w:b/>
          <w:sz w:val="22"/>
          <w:szCs w:val="22"/>
        </w:rPr>
        <w:t xml:space="preserve">SERÃO ELIMINADAS DO CERTAME TODAS AS PROPOSTAS QUE: </w:t>
      </w:r>
    </w:p>
    <w:p w:rsidR="00E30443" w:rsidRPr="002C4A2E" w:rsidRDefault="00E30443" w:rsidP="002C4A2E">
      <w:pPr>
        <w:tabs>
          <w:tab w:val="left" w:pos="567"/>
        </w:tabs>
        <w:autoSpaceDE w:val="0"/>
        <w:autoSpaceDN w:val="0"/>
        <w:adjustRightInd w:val="0"/>
        <w:snapToGrid w:val="0"/>
        <w:ind w:firstLine="567"/>
        <w:jc w:val="both"/>
        <w:rPr>
          <w:sz w:val="22"/>
          <w:szCs w:val="22"/>
        </w:rPr>
      </w:pPr>
    </w:p>
    <w:p w:rsidR="00F731CB" w:rsidRPr="002C4A2E" w:rsidRDefault="00A1794A" w:rsidP="002C4A2E">
      <w:pPr>
        <w:tabs>
          <w:tab w:val="left" w:pos="567"/>
        </w:tabs>
        <w:autoSpaceDE w:val="0"/>
        <w:autoSpaceDN w:val="0"/>
        <w:adjustRightInd w:val="0"/>
        <w:snapToGrid w:val="0"/>
        <w:spacing w:before="120" w:after="120"/>
        <w:ind w:left="567"/>
        <w:jc w:val="both"/>
        <w:rPr>
          <w:sz w:val="22"/>
          <w:szCs w:val="22"/>
        </w:rPr>
      </w:pPr>
      <w:r>
        <w:rPr>
          <w:sz w:val="22"/>
          <w:szCs w:val="22"/>
        </w:rPr>
        <w:t>10</w:t>
      </w:r>
      <w:r w:rsidR="00842C93">
        <w:rPr>
          <w:sz w:val="22"/>
          <w:szCs w:val="22"/>
        </w:rPr>
        <w:t>.</w:t>
      </w:r>
      <w:r w:rsidR="00F76A44">
        <w:rPr>
          <w:sz w:val="22"/>
          <w:szCs w:val="22"/>
        </w:rPr>
        <w:t>1.1</w:t>
      </w:r>
      <w:r w:rsidR="006D7983">
        <w:rPr>
          <w:sz w:val="22"/>
          <w:szCs w:val="22"/>
        </w:rPr>
        <w:t>.</w:t>
      </w:r>
      <w:r w:rsidR="00F731CB" w:rsidRPr="002C4A2E">
        <w:rPr>
          <w:sz w:val="22"/>
          <w:szCs w:val="22"/>
        </w:rPr>
        <w:t xml:space="preserve"> A proponente se enquadra em um ou mais situações elencadas no item 3 </w:t>
      </w:r>
      <w:r w:rsidR="00520786">
        <w:rPr>
          <w:sz w:val="22"/>
          <w:szCs w:val="22"/>
        </w:rPr>
        <w:t>do</w:t>
      </w:r>
      <w:r w:rsidR="00F731CB" w:rsidRPr="002C4A2E">
        <w:rPr>
          <w:sz w:val="22"/>
          <w:szCs w:val="22"/>
        </w:rPr>
        <w:t xml:space="preserve"> </w:t>
      </w:r>
      <w:r w:rsidR="00520786" w:rsidRPr="002C4A2E">
        <w:rPr>
          <w:sz w:val="22"/>
          <w:szCs w:val="22"/>
        </w:rPr>
        <w:t xml:space="preserve">Termo </w:t>
      </w:r>
      <w:r w:rsidR="00F731CB" w:rsidRPr="002C4A2E">
        <w:rPr>
          <w:sz w:val="22"/>
          <w:szCs w:val="22"/>
        </w:rPr>
        <w:t xml:space="preserve">de </w:t>
      </w:r>
      <w:r w:rsidR="00520786" w:rsidRPr="002C4A2E">
        <w:rPr>
          <w:sz w:val="22"/>
          <w:szCs w:val="22"/>
        </w:rPr>
        <w:t>Referência</w:t>
      </w:r>
      <w:r w:rsidR="00520786">
        <w:rPr>
          <w:sz w:val="22"/>
          <w:szCs w:val="22"/>
        </w:rPr>
        <w:t>, anexo I do Edital</w:t>
      </w:r>
      <w:r w:rsidR="00F731CB" w:rsidRPr="002C4A2E">
        <w:rPr>
          <w:sz w:val="22"/>
          <w:szCs w:val="22"/>
        </w:rPr>
        <w:t>;</w:t>
      </w:r>
    </w:p>
    <w:p w:rsidR="00520786" w:rsidRPr="002C4A2E" w:rsidRDefault="00A1794A" w:rsidP="00520786">
      <w:pPr>
        <w:tabs>
          <w:tab w:val="left" w:pos="567"/>
        </w:tabs>
        <w:autoSpaceDE w:val="0"/>
        <w:autoSpaceDN w:val="0"/>
        <w:adjustRightInd w:val="0"/>
        <w:snapToGrid w:val="0"/>
        <w:spacing w:before="120" w:after="120"/>
        <w:ind w:left="567"/>
        <w:jc w:val="both"/>
        <w:rPr>
          <w:sz w:val="22"/>
          <w:szCs w:val="22"/>
        </w:rPr>
      </w:pPr>
      <w:r>
        <w:rPr>
          <w:sz w:val="22"/>
          <w:szCs w:val="22"/>
        </w:rPr>
        <w:t>10</w:t>
      </w:r>
      <w:r w:rsidR="00842C93">
        <w:rPr>
          <w:sz w:val="22"/>
          <w:szCs w:val="22"/>
        </w:rPr>
        <w:t>.</w:t>
      </w:r>
      <w:r w:rsidR="00F76A44">
        <w:rPr>
          <w:sz w:val="22"/>
          <w:szCs w:val="22"/>
        </w:rPr>
        <w:t>1</w:t>
      </w:r>
      <w:r w:rsidR="006D7983">
        <w:rPr>
          <w:sz w:val="22"/>
          <w:szCs w:val="22"/>
        </w:rPr>
        <w:t>.</w:t>
      </w:r>
      <w:r w:rsidR="00842C93">
        <w:rPr>
          <w:sz w:val="22"/>
          <w:szCs w:val="22"/>
        </w:rPr>
        <w:t>2</w:t>
      </w:r>
      <w:r w:rsidR="00F731CB" w:rsidRPr="002C4A2E">
        <w:rPr>
          <w:sz w:val="22"/>
          <w:szCs w:val="22"/>
        </w:rPr>
        <w:t xml:space="preserve">. A proponente não apresentou no prazo estabelecido os documentos exigidos ou não cumpriu os requisitos para análise da proposta descritos no item 5.1 </w:t>
      </w:r>
      <w:r w:rsidR="00520786">
        <w:rPr>
          <w:sz w:val="22"/>
          <w:szCs w:val="22"/>
        </w:rPr>
        <w:t>do</w:t>
      </w:r>
      <w:r w:rsidR="00520786" w:rsidRPr="002C4A2E">
        <w:rPr>
          <w:sz w:val="22"/>
          <w:szCs w:val="22"/>
        </w:rPr>
        <w:t xml:space="preserve"> Termo de Referência</w:t>
      </w:r>
      <w:r w:rsidR="00520786">
        <w:rPr>
          <w:sz w:val="22"/>
          <w:szCs w:val="22"/>
        </w:rPr>
        <w:t>, anexo I do Edital</w:t>
      </w:r>
      <w:r w:rsidR="00520786" w:rsidRPr="002C4A2E">
        <w:rPr>
          <w:sz w:val="22"/>
          <w:szCs w:val="22"/>
        </w:rPr>
        <w:t>;</w:t>
      </w:r>
    </w:p>
    <w:p w:rsidR="00520786" w:rsidRPr="002C4A2E" w:rsidRDefault="00A1794A" w:rsidP="00520786">
      <w:pPr>
        <w:tabs>
          <w:tab w:val="left" w:pos="567"/>
        </w:tabs>
        <w:autoSpaceDE w:val="0"/>
        <w:autoSpaceDN w:val="0"/>
        <w:adjustRightInd w:val="0"/>
        <w:snapToGrid w:val="0"/>
        <w:spacing w:before="120" w:after="120"/>
        <w:ind w:left="567"/>
        <w:jc w:val="both"/>
        <w:rPr>
          <w:sz w:val="22"/>
          <w:szCs w:val="22"/>
        </w:rPr>
      </w:pPr>
      <w:r>
        <w:rPr>
          <w:sz w:val="22"/>
          <w:szCs w:val="22"/>
        </w:rPr>
        <w:lastRenderedPageBreak/>
        <w:t>10</w:t>
      </w:r>
      <w:r w:rsidR="00842C93">
        <w:rPr>
          <w:sz w:val="22"/>
          <w:szCs w:val="22"/>
        </w:rPr>
        <w:t>.</w:t>
      </w:r>
      <w:r w:rsidR="00F76A44">
        <w:rPr>
          <w:sz w:val="22"/>
          <w:szCs w:val="22"/>
        </w:rPr>
        <w:t>1</w:t>
      </w:r>
      <w:r w:rsidR="006D7983">
        <w:rPr>
          <w:sz w:val="22"/>
          <w:szCs w:val="22"/>
        </w:rPr>
        <w:t>.</w:t>
      </w:r>
      <w:r w:rsidR="00842C93">
        <w:rPr>
          <w:sz w:val="22"/>
          <w:szCs w:val="22"/>
        </w:rPr>
        <w:t>3</w:t>
      </w:r>
      <w:r w:rsidR="00F731CB" w:rsidRPr="002C4A2E">
        <w:rPr>
          <w:sz w:val="22"/>
          <w:szCs w:val="22"/>
        </w:rPr>
        <w:t xml:space="preserve">. A proponente não apresentou no prazo estabelecido os documentos exigidos ou não cumpriu os requisitos para celebração de </w:t>
      </w:r>
      <w:r w:rsidR="0066697D">
        <w:rPr>
          <w:sz w:val="22"/>
          <w:szCs w:val="22"/>
        </w:rPr>
        <w:t>Acordo de Cooperação</w:t>
      </w:r>
      <w:r w:rsidR="00F731CB" w:rsidRPr="002C4A2E">
        <w:rPr>
          <w:sz w:val="22"/>
          <w:szCs w:val="22"/>
        </w:rPr>
        <w:t xml:space="preserve"> descritos no item 5.2 </w:t>
      </w:r>
      <w:r w:rsidR="00520786">
        <w:rPr>
          <w:sz w:val="22"/>
          <w:szCs w:val="22"/>
        </w:rPr>
        <w:t>do</w:t>
      </w:r>
      <w:r w:rsidR="00520786" w:rsidRPr="002C4A2E">
        <w:rPr>
          <w:sz w:val="22"/>
          <w:szCs w:val="22"/>
        </w:rPr>
        <w:t xml:space="preserve"> Termo de Referência</w:t>
      </w:r>
      <w:r w:rsidR="00520786">
        <w:rPr>
          <w:sz w:val="22"/>
          <w:szCs w:val="22"/>
        </w:rPr>
        <w:t>, anexo I do Edital</w:t>
      </w:r>
      <w:r w:rsidR="00520786" w:rsidRPr="002C4A2E">
        <w:rPr>
          <w:sz w:val="22"/>
          <w:szCs w:val="22"/>
        </w:rPr>
        <w:t>;</w:t>
      </w:r>
    </w:p>
    <w:p w:rsidR="00F731CB" w:rsidRPr="002C4A2E" w:rsidRDefault="00A1794A" w:rsidP="00842C93">
      <w:pPr>
        <w:tabs>
          <w:tab w:val="left" w:pos="567"/>
        </w:tabs>
        <w:autoSpaceDE w:val="0"/>
        <w:autoSpaceDN w:val="0"/>
        <w:adjustRightInd w:val="0"/>
        <w:snapToGrid w:val="0"/>
        <w:spacing w:before="120" w:after="120"/>
        <w:ind w:left="567"/>
        <w:jc w:val="both"/>
        <w:rPr>
          <w:sz w:val="22"/>
          <w:szCs w:val="22"/>
        </w:rPr>
      </w:pPr>
      <w:r>
        <w:rPr>
          <w:sz w:val="22"/>
          <w:szCs w:val="22"/>
        </w:rPr>
        <w:t>10</w:t>
      </w:r>
      <w:r w:rsidR="00842C93">
        <w:rPr>
          <w:sz w:val="22"/>
          <w:szCs w:val="22"/>
        </w:rPr>
        <w:t>.</w:t>
      </w:r>
      <w:r w:rsidR="00F76A44">
        <w:rPr>
          <w:sz w:val="22"/>
          <w:szCs w:val="22"/>
        </w:rPr>
        <w:t>1</w:t>
      </w:r>
      <w:r w:rsidR="006D7983">
        <w:rPr>
          <w:sz w:val="22"/>
          <w:szCs w:val="22"/>
        </w:rPr>
        <w:t>.</w:t>
      </w:r>
      <w:r w:rsidR="00842C93">
        <w:rPr>
          <w:sz w:val="22"/>
          <w:szCs w:val="22"/>
        </w:rPr>
        <w:t>4</w:t>
      </w:r>
      <w:r w:rsidR="00F731CB" w:rsidRPr="002C4A2E">
        <w:rPr>
          <w:sz w:val="22"/>
          <w:szCs w:val="22"/>
        </w:rPr>
        <w:t>. Não tenha por finalidade comprovada o benefício a agricultores familiares do estado de Rondônia;</w:t>
      </w:r>
    </w:p>
    <w:p w:rsidR="00F731CB" w:rsidRPr="002C4A2E" w:rsidRDefault="00A1794A" w:rsidP="00520786">
      <w:pPr>
        <w:tabs>
          <w:tab w:val="left" w:pos="567"/>
        </w:tabs>
        <w:autoSpaceDE w:val="0"/>
        <w:autoSpaceDN w:val="0"/>
        <w:adjustRightInd w:val="0"/>
        <w:snapToGrid w:val="0"/>
        <w:spacing w:before="120" w:after="120"/>
        <w:ind w:left="567"/>
        <w:jc w:val="both"/>
        <w:rPr>
          <w:sz w:val="22"/>
          <w:szCs w:val="22"/>
        </w:rPr>
      </w:pPr>
      <w:r>
        <w:rPr>
          <w:sz w:val="22"/>
          <w:szCs w:val="22"/>
        </w:rPr>
        <w:t>10</w:t>
      </w:r>
      <w:r w:rsidR="00842C93">
        <w:rPr>
          <w:sz w:val="22"/>
          <w:szCs w:val="22"/>
        </w:rPr>
        <w:t>.</w:t>
      </w:r>
      <w:r w:rsidR="00F76A44">
        <w:rPr>
          <w:sz w:val="22"/>
          <w:szCs w:val="22"/>
        </w:rPr>
        <w:t>1</w:t>
      </w:r>
      <w:r w:rsidR="006D7983">
        <w:rPr>
          <w:sz w:val="22"/>
          <w:szCs w:val="22"/>
        </w:rPr>
        <w:t>.</w:t>
      </w:r>
      <w:r w:rsidR="00842C93">
        <w:rPr>
          <w:sz w:val="22"/>
          <w:szCs w:val="22"/>
        </w:rPr>
        <w:t>5</w:t>
      </w:r>
      <w:r w:rsidR="00F731CB" w:rsidRPr="002C4A2E">
        <w:rPr>
          <w:sz w:val="22"/>
          <w:szCs w:val="22"/>
        </w:rPr>
        <w:t>. Os objetivos propostos não estejam de acordo</w:t>
      </w:r>
      <w:r w:rsidR="00842C93">
        <w:rPr>
          <w:sz w:val="22"/>
          <w:szCs w:val="22"/>
        </w:rPr>
        <w:t xml:space="preserve"> com os que foram propostos </w:t>
      </w:r>
      <w:r w:rsidR="00520786">
        <w:rPr>
          <w:sz w:val="22"/>
          <w:szCs w:val="22"/>
        </w:rPr>
        <w:t>no</w:t>
      </w:r>
      <w:r w:rsidR="00520786" w:rsidRPr="002C4A2E">
        <w:rPr>
          <w:sz w:val="22"/>
          <w:szCs w:val="22"/>
        </w:rPr>
        <w:t xml:space="preserve"> Termo de Referência</w:t>
      </w:r>
      <w:r w:rsidR="00520786">
        <w:rPr>
          <w:sz w:val="22"/>
          <w:szCs w:val="22"/>
        </w:rPr>
        <w:t>, anexo I do Edital</w:t>
      </w:r>
      <w:r w:rsidR="00F731CB" w:rsidRPr="002C4A2E">
        <w:rPr>
          <w:sz w:val="22"/>
          <w:szCs w:val="22"/>
        </w:rPr>
        <w:t xml:space="preserve">; </w:t>
      </w:r>
    </w:p>
    <w:p w:rsidR="00F731CB" w:rsidRPr="002C4A2E" w:rsidRDefault="00A1794A" w:rsidP="00842C93">
      <w:pPr>
        <w:tabs>
          <w:tab w:val="left" w:pos="567"/>
        </w:tabs>
        <w:autoSpaceDE w:val="0"/>
        <w:autoSpaceDN w:val="0"/>
        <w:adjustRightInd w:val="0"/>
        <w:snapToGrid w:val="0"/>
        <w:spacing w:before="120" w:after="120"/>
        <w:ind w:left="567"/>
        <w:jc w:val="both"/>
        <w:rPr>
          <w:sz w:val="22"/>
          <w:szCs w:val="22"/>
        </w:rPr>
      </w:pPr>
      <w:r>
        <w:rPr>
          <w:sz w:val="22"/>
          <w:szCs w:val="22"/>
        </w:rPr>
        <w:t>10</w:t>
      </w:r>
      <w:r w:rsidR="00842C93">
        <w:rPr>
          <w:sz w:val="22"/>
          <w:szCs w:val="22"/>
        </w:rPr>
        <w:t>.</w:t>
      </w:r>
      <w:r w:rsidR="00F76A44">
        <w:rPr>
          <w:sz w:val="22"/>
          <w:szCs w:val="22"/>
        </w:rPr>
        <w:t>1</w:t>
      </w:r>
      <w:r w:rsidR="006D7983">
        <w:rPr>
          <w:sz w:val="22"/>
          <w:szCs w:val="22"/>
        </w:rPr>
        <w:t>.</w:t>
      </w:r>
      <w:r w:rsidR="00842C93">
        <w:rPr>
          <w:sz w:val="22"/>
          <w:szCs w:val="22"/>
        </w:rPr>
        <w:t>6</w:t>
      </w:r>
      <w:r w:rsidR="00F731CB" w:rsidRPr="002C4A2E">
        <w:rPr>
          <w:sz w:val="22"/>
          <w:szCs w:val="22"/>
        </w:rPr>
        <w:t xml:space="preserve">. Apresente informações não comprovadas ou qualquer situação que inviabilize o projeto na forma proposta. </w:t>
      </w:r>
    </w:p>
    <w:p w:rsidR="00F731CB" w:rsidRPr="002C4A2E" w:rsidRDefault="00A1794A" w:rsidP="002C4A2E">
      <w:pPr>
        <w:tabs>
          <w:tab w:val="left" w:pos="567"/>
        </w:tabs>
        <w:autoSpaceDE w:val="0"/>
        <w:autoSpaceDN w:val="0"/>
        <w:adjustRightInd w:val="0"/>
        <w:snapToGrid w:val="0"/>
        <w:spacing w:before="120" w:after="120"/>
        <w:ind w:left="567"/>
        <w:jc w:val="both"/>
        <w:rPr>
          <w:b/>
          <w:sz w:val="22"/>
          <w:szCs w:val="22"/>
        </w:rPr>
      </w:pPr>
      <w:r>
        <w:rPr>
          <w:sz w:val="22"/>
          <w:szCs w:val="22"/>
        </w:rPr>
        <w:t>10</w:t>
      </w:r>
      <w:r w:rsidR="00842C93">
        <w:rPr>
          <w:sz w:val="22"/>
          <w:szCs w:val="22"/>
        </w:rPr>
        <w:t>.</w:t>
      </w:r>
      <w:r w:rsidR="00F76A44">
        <w:rPr>
          <w:sz w:val="22"/>
          <w:szCs w:val="22"/>
        </w:rPr>
        <w:t>1</w:t>
      </w:r>
      <w:r w:rsidR="006D7983">
        <w:rPr>
          <w:sz w:val="22"/>
          <w:szCs w:val="22"/>
        </w:rPr>
        <w:t>.</w:t>
      </w:r>
      <w:r w:rsidR="00842C93">
        <w:rPr>
          <w:sz w:val="22"/>
          <w:szCs w:val="22"/>
        </w:rPr>
        <w:t>6</w:t>
      </w:r>
      <w:r w:rsidR="00F731CB" w:rsidRPr="002C4A2E">
        <w:rPr>
          <w:sz w:val="22"/>
          <w:szCs w:val="22"/>
        </w:rPr>
        <w:t>.</w:t>
      </w:r>
      <w:r w:rsidR="00F76A44">
        <w:rPr>
          <w:sz w:val="22"/>
          <w:szCs w:val="22"/>
        </w:rPr>
        <w:t>1</w:t>
      </w:r>
      <w:r w:rsidR="006D7983">
        <w:rPr>
          <w:sz w:val="22"/>
          <w:szCs w:val="22"/>
        </w:rPr>
        <w:t>.</w:t>
      </w:r>
      <w:r w:rsidR="00F731CB" w:rsidRPr="002C4A2E">
        <w:rPr>
          <w:b/>
          <w:sz w:val="22"/>
          <w:szCs w:val="22"/>
        </w:rPr>
        <w:t xml:space="preserve"> Será dado ao proponente vencedor o prazo de 5 dias para sanar eventuais irregularidades documentais encontradas em sua proposta.</w:t>
      </w:r>
    </w:p>
    <w:p w:rsidR="00F731CB" w:rsidRPr="002C4A2E" w:rsidRDefault="00F731CB" w:rsidP="002C4A2E">
      <w:pPr>
        <w:autoSpaceDE w:val="0"/>
        <w:autoSpaceDN w:val="0"/>
        <w:adjustRightInd w:val="0"/>
        <w:snapToGrid w:val="0"/>
        <w:ind w:left="709" w:hanging="709"/>
        <w:jc w:val="both"/>
        <w:rPr>
          <w:color w:val="FF0000"/>
          <w:sz w:val="22"/>
          <w:szCs w:val="22"/>
        </w:rPr>
      </w:pPr>
    </w:p>
    <w:p w:rsidR="00F731CB" w:rsidRPr="002C4A2E" w:rsidRDefault="00A1794A" w:rsidP="002C4A2E">
      <w:pPr>
        <w:autoSpaceDE w:val="0"/>
        <w:autoSpaceDN w:val="0"/>
        <w:adjustRightInd w:val="0"/>
        <w:snapToGrid w:val="0"/>
        <w:ind w:left="709" w:hanging="709"/>
        <w:jc w:val="both"/>
        <w:rPr>
          <w:b/>
          <w:sz w:val="22"/>
          <w:szCs w:val="22"/>
        </w:rPr>
      </w:pPr>
      <w:r>
        <w:rPr>
          <w:b/>
          <w:sz w:val="22"/>
          <w:szCs w:val="22"/>
        </w:rPr>
        <w:t>10</w:t>
      </w:r>
      <w:r w:rsidR="00F731CB" w:rsidRPr="002C4A2E">
        <w:rPr>
          <w:b/>
          <w:sz w:val="22"/>
          <w:szCs w:val="22"/>
        </w:rPr>
        <w:t>.2. As propostas serão classificadas com base nos seguintes critérios:</w:t>
      </w:r>
    </w:p>
    <w:p w:rsidR="00F731CB" w:rsidRPr="002C4A2E" w:rsidRDefault="00A1794A" w:rsidP="002C4A2E">
      <w:pPr>
        <w:autoSpaceDE w:val="0"/>
        <w:autoSpaceDN w:val="0"/>
        <w:adjustRightInd w:val="0"/>
        <w:snapToGrid w:val="0"/>
        <w:spacing w:before="120" w:after="120"/>
        <w:ind w:left="1418" w:hanging="709"/>
        <w:jc w:val="both"/>
        <w:rPr>
          <w:sz w:val="22"/>
          <w:szCs w:val="22"/>
        </w:rPr>
      </w:pPr>
      <w:r>
        <w:rPr>
          <w:sz w:val="22"/>
          <w:szCs w:val="22"/>
        </w:rPr>
        <w:t>10</w:t>
      </w:r>
      <w:r w:rsidR="00F731CB" w:rsidRPr="002C4A2E">
        <w:rPr>
          <w:sz w:val="22"/>
          <w:szCs w:val="22"/>
        </w:rPr>
        <w:t>.2.</w:t>
      </w:r>
      <w:r>
        <w:rPr>
          <w:sz w:val="22"/>
          <w:szCs w:val="22"/>
        </w:rPr>
        <w:t>1</w:t>
      </w:r>
      <w:r w:rsidR="006D7983">
        <w:rPr>
          <w:sz w:val="22"/>
          <w:szCs w:val="22"/>
        </w:rPr>
        <w:t>.</w:t>
      </w:r>
      <w:r w:rsidR="00F731CB" w:rsidRPr="002C4A2E">
        <w:rPr>
          <w:sz w:val="22"/>
          <w:szCs w:val="22"/>
        </w:rPr>
        <w:t xml:space="preserve">  </w:t>
      </w:r>
      <w:r w:rsidR="009140C2" w:rsidRPr="002C4A2E">
        <w:rPr>
          <w:sz w:val="22"/>
          <w:szCs w:val="22"/>
        </w:rPr>
        <w:t>Número</w:t>
      </w:r>
      <w:r w:rsidR="00F731CB" w:rsidRPr="002C4A2E">
        <w:rPr>
          <w:sz w:val="22"/>
          <w:szCs w:val="22"/>
        </w:rPr>
        <w:t xml:space="preserve"> de Produtores diretamente atendidos;</w:t>
      </w:r>
    </w:p>
    <w:p w:rsidR="00F731CB" w:rsidRPr="002C4A2E" w:rsidRDefault="00A1794A" w:rsidP="002C4A2E">
      <w:pPr>
        <w:autoSpaceDE w:val="0"/>
        <w:autoSpaceDN w:val="0"/>
        <w:adjustRightInd w:val="0"/>
        <w:snapToGrid w:val="0"/>
        <w:spacing w:before="120" w:after="120"/>
        <w:ind w:left="1418" w:hanging="709"/>
        <w:jc w:val="both"/>
        <w:rPr>
          <w:sz w:val="22"/>
          <w:szCs w:val="22"/>
        </w:rPr>
      </w:pPr>
      <w:r>
        <w:rPr>
          <w:sz w:val="22"/>
          <w:szCs w:val="22"/>
        </w:rPr>
        <w:t>10</w:t>
      </w:r>
      <w:r w:rsidR="00F731CB" w:rsidRPr="002C4A2E">
        <w:rPr>
          <w:sz w:val="22"/>
          <w:szCs w:val="22"/>
        </w:rPr>
        <w:t>.2.2.  Unidade para armazenamento do Veículo;</w:t>
      </w:r>
    </w:p>
    <w:p w:rsidR="00F731CB" w:rsidRPr="002C4A2E" w:rsidRDefault="00A1794A" w:rsidP="002C4A2E">
      <w:pPr>
        <w:autoSpaceDE w:val="0"/>
        <w:autoSpaceDN w:val="0"/>
        <w:adjustRightInd w:val="0"/>
        <w:snapToGrid w:val="0"/>
        <w:spacing w:before="120" w:after="120"/>
        <w:ind w:left="1418" w:hanging="709"/>
        <w:jc w:val="both"/>
        <w:rPr>
          <w:sz w:val="22"/>
          <w:szCs w:val="22"/>
        </w:rPr>
      </w:pPr>
      <w:r>
        <w:rPr>
          <w:sz w:val="22"/>
          <w:szCs w:val="22"/>
        </w:rPr>
        <w:t>10</w:t>
      </w:r>
      <w:r w:rsidR="00F731CB" w:rsidRPr="002C4A2E">
        <w:rPr>
          <w:sz w:val="22"/>
          <w:szCs w:val="22"/>
        </w:rPr>
        <w:t xml:space="preserve">.2.3. </w:t>
      </w:r>
      <w:r w:rsidR="00F731CB" w:rsidRPr="002C4A2E">
        <w:rPr>
          <w:sz w:val="22"/>
          <w:szCs w:val="22"/>
        </w:rPr>
        <w:tab/>
        <w:t>Estrutura física da Associação;</w:t>
      </w:r>
    </w:p>
    <w:p w:rsidR="00F731CB" w:rsidRPr="002C4A2E" w:rsidRDefault="00A1794A" w:rsidP="002C4A2E">
      <w:pPr>
        <w:autoSpaceDE w:val="0"/>
        <w:autoSpaceDN w:val="0"/>
        <w:adjustRightInd w:val="0"/>
        <w:snapToGrid w:val="0"/>
        <w:ind w:left="1418" w:hanging="709"/>
        <w:jc w:val="both"/>
        <w:rPr>
          <w:sz w:val="22"/>
          <w:szCs w:val="22"/>
        </w:rPr>
      </w:pPr>
      <w:r>
        <w:rPr>
          <w:sz w:val="22"/>
          <w:szCs w:val="22"/>
        </w:rPr>
        <w:t>10</w:t>
      </w:r>
      <w:r w:rsidR="00F731CB" w:rsidRPr="002C4A2E">
        <w:rPr>
          <w:sz w:val="22"/>
          <w:szCs w:val="22"/>
        </w:rPr>
        <w:t>.2.4.</w:t>
      </w:r>
      <w:r w:rsidR="00F731CB" w:rsidRPr="002C4A2E">
        <w:rPr>
          <w:sz w:val="22"/>
          <w:szCs w:val="22"/>
        </w:rPr>
        <w:tab/>
        <w:t>Contratos de comercialização firmados com mercados atacado/varejista ou feiras livres;</w:t>
      </w:r>
    </w:p>
    <w:p w:rsidR="00F731CB" w:rsidRPr="002C4A2E" w:rsidRDefault="00A1794A" w:rsidP="002C4A2E">
      <w:pPr>
        <w:tabs>
          <w:tab w:val="left" w:pos="567"/>
        </w:tabs>
        <w:autoSpaceDE w:val="0"/>
        <w:autoSpaceDN w:val="0"/>
        <w:adjustRightInd w:val="0"/>
        <w:snapToGrid w:val="0"/>
        <w:spacing w:before="120" w:after="120"/>
        <w:ind w:left="709"/>
        <w:jc w:val="both"/>
        <w:rPr>
          <w:sz w:val="22"/>
          <w:szCs w:val="22"/>
        </w:rPr>
      </w:pPr>
      <w:r>
        <w:rPr>
          <w:sz w:val="22"/>
          <w:szCs w:val="22"/>
        </w:rPr>
        <w:t>10</w:t>
      </w:r>
      <w:r w:rsidR="00F731CB" w:rsidRPr="002C4A2E">
        <w:rPr>
          <w:sz w:val="22"/>
          <w:szCs w:val="22"/>
        </w:rPr>
        <w:t>.2.5.</w:t>
      </w:r>
      <w:r w:rsidR="00F731CB" w:rsidRPr="002C4A2E">
        <w:rPr>
          <w:sz w:val="22"/>
          <w:szCs w:val="22"/>
        </w:rPr>
        <w:tab/>
        <w:t>Parceria da entidade com outras instituições, órgãos, entidades, devidamente comprovada;</w:t>
      </w:r>
    </w:p>
    <w:p w:rsidR="00F731CB" w:rsidRDefault="00A1794A" w:rsidP="002C4A2E">
      <w:pPr>
        <w:autoSpaceDE w:val="0"/>
        <w:autoSpaceDN w:val="0"/>
        <w:adjustRightInd w:val="0"/>
        <w:snapToGrid w:val="0"/>
        <w:spacing w:before="120" w:after="120"/>
        <w:ind w:left="709"/>
        <w:jc w:val="both"/>
        <w:rPr>
          <w:sz w:val="22"/>
          <w:szCs w:val="22"/>
        </w:rPr>
      </w:pPr>
      <w:r>
        <w:rPr>
          <w:sz w:val="22"/>
          <w:szCs w:val="22"/>
        </w:rPr>
        <w:t>10</w:t>
      </w:r>
      <w:r w:rsidR="00F731CB" w:rsidRPr="002C4A2E">
        <w:rPr>
          <w:sz w:val="22"/>
          <w:szCs w:val="22"/>
        </w:rPr>
        <w:t>.2.6. Apresentação de indicadores para acompanhamento e avaliação dos resultados das ações, propostos no Plano de Trabalho e Projeto Técnico;</w:t>
      </w:r>
    </w:p>
    <w:p w:rsidR="00C472AE" w:rsidRPr="00ED6B1A" w:rsidRDefault="00A1794A" w:rsidP="00C472AE">
      <w:pPr>
        <w:autoSpaceDE w:val="0"/>
        <w:autoSpaceDN w:val="0"/>
        <w:adjustRightInd w:val="0"/>
        <w:snapToGrid w:val="0"/>
        <w:spacing w:before="120" w:after="120"/>
        <w:ind w:left="1418" w:hanging="709"/>
        <w:jc w:val="both"/>
        <w:rPr>
          <w:sz w:val="22"/>
          <w:szCs w:val="22"/>
        </w:rPr>
      </w:pPr>
      <w:r>
        <w:rPr>
          <w:sz w:val="22"/>
          <w:szCs w:val="22"/>
        </w:rPr>
        <w:t>10</w:t>
      </w:r>
      <w:r w:rsidR="00C472AE" w:rsidRPr="00ED6B1A">
        <w:rPr>
          <w:sz w:val="22"/>
          <w:szCs w:val="22"/>
        </w:rPr>
        <w:t>.2.6.1 – Indicadores que poderão compor o Plano de Trabalho e Projeto Técnico:</w:t>
      </w:r>
    </w:p>
    <w:p w:rsidR="00C472AE" w:rsidRPr="00ED6B1A" w:rsidRDefault="006D7983" w:rsidP="00C472AE">
      <w:pPr>
        <w:autoSpaceDE w:val="0"/>
        <w:autoSpaceDN w:val="0"/>
        <w:adjustRightInd w:val="0"/>
        <w:snapToGrid w:val="0"/>
        <w:spacing w:before="120" w:after="120"/>
        <w:ind w:left="1701" w:hanging="283"/>
        <w:jc w:val="both"/>
        <w:rPr>
          <w:sz w:val="22"/>
          <w:szCs w:val="22"/>
        </w:rPr>
      </w:pPr>
      <w:r w:rsidRPr="00ED6B1A">
        <w:rPr>
          <w:sz w:val="22"/>
          <w:szCs w:val="22"/>
        </w:rPr>
        <w:t>2.</w:t>
      </w:r>
      <w:r w:rsidR="00C472AE" w:rsidRPr="00ED6B1A">
        <w:rPr>
          <w:sz w:val="22"/>
          <w:szCs w:val="22"/>
        </w:rPr>
        <w:t xml:space="preserve"> Perspectivas de contratos voltados à comercialização dos produtos, ao longo contrato;</w:t>
      </w:r>
    </w:p>
    <w:p w:rsidR="00C472AE" w:rsidRPr="00ED6B1A" w:rsidRDefault="00C472AE" w:rsidP="00C472AE">
      <w:pPr>
        <w:autoSpaceDE w:val="0"/>
        <w:autoSpaceDN w:val="0"/>
        <w:adjustRightInd w:val="0"/>
        <w:snapToGrid w:val="0"/>
        <w:spacing w:before="120" w:after="120"/>
        <w:ind w:left="1701" w:hanging="283"/>
        <w:jc w:val="both"/>
        <w:rPr>
          <w:sz w:val="22"/>
          <w:szCs w:val="22"/>
        </w:rPr>
      </w:pPr>
      <w:r w:rsidRPr="00ED6B1A">
        <w:rPr>
          <w:sz w:val="22"/>
          <w:szCs w:val="22"/>
        </w:rPr>
        <w:t>2. Índice de produtores a serem atendidos diretamente ao longo do contrato;</w:t>
      </w:r>
    </w:p>
    <w:p w:rsidR="00C472AE" w:rsidRPr="00ED6B1A" w:rsidRDefault="00C472AE" w:rsidP="00C472AE">
      <w:pPr>
        <w:autoSpaceDE w:val="0"/>
        <w:autoSpaceDN w:val="0"/>
        <w:adjustRightInd w:val="0"/>
        <w:snapToGrid w:val="0"/>
        <w:spacing w:before="120" w:after="120"/>
        <w:ind w:left="1701" w:hanging="283"/>
        <w:jc w:val="both"/>
        <w:rPr>
          <w:sz w:val="22"/>
          <w:szCs w:val="22"/>
        </w:rPr>
      </w:pPr>
      <w:r w:rsidRPr="00ED6B1A">
        <w:rPr>
          <w:sz w:val="22"/>
          <w:szCs w:val="22"/>
        </w:rPr>
        <w:t>3. Índice de evolução de receita familiar prevista ao longo do contrato;</w:t>
      </w:r>
    </w:p>
    <w:p w:rsidR="00C472AE" w:rsidRPr="00ED6B1A" w:rsidRDefault="00C472AE" w:rsidP="00C472AE">
      <w:pPr>
        <w:autoSpaceDE w:val="0"/>
        <w:autoSpaceDN w:val="0"/>
        <w:adjustRightInd w:val="0"/>
        <w:snapToGrid w:val="0"/>
        <w:spacing w:before="120" w:after="120"/>
        <w:ind w:left="1418"/>
        <w:jc w:val="both"/>
        <w:rPr>
          <w:sz w:val="22"/>
          <w:szCs w:val="22"/>
        </w:rPr>
      </w:pPr>
      <w:r w:rsidRPr="00ED6B1A">
        <w:rPr>
          <w:sz w:val="22"/>
          <w:szCs w:val="22"/>
        </w:rPr>
        <w:t xml:space="preserve">4. Índice de evolução da produção junto </w:t>
      </w:r>
      <w:proofErr w:type="spellStart"/>
      <w:r w:rsidRPr="00ED6B1A">
        <w:rPr>
          <w:sz w:val="22"/>
          <w:szCs w:val="22"/>
        </w:rPr>
        <w:t>a</w:t>
      </w:r>
      <w:proofErr w:type="spellEnd"/>
      <w:r w:rsidRPr="00ED6B1A">
        <w:rPr>
          <w:sz w:val="22"/>
          <w:szCs w:val="22"/>
        </w:rPr>
        <w:t xml:space="preserve"> comunidade estabelecida ao longo do contrato;</w:t>
      </w:r>
    </w:p>
    <w:p w:rsidR="00C472AE" w:rsidRDefault="00C472AE" w:rsidP="002C4A2E">
      <w:pPr>
        <w:autoSpaceDE w:val="0"/>
        <w:autoSpaceDN w:val="0"/>
        <w:adjustRightInd w:val="0"/>
        <w:snapToGrid w:val="0"/>
        <w:jc w:val="both"/>
        <w:rPr>
          <w:sz w:val="22"/>
          <w:szCs w:val="22"/>
        </w:rPr>
      </w:pPr>
    </w:p>
    <w:p w:rsidR="00F731CB" w:rsidRPr="002C4A2E" w:rsidRDefault="00A1794A" w:rsidP="002C4A2E">
      <w:pPr>
        <w:autoSpaceDE w:val="0"/>
        <w:autoSpaceDN w:val="0"/>
        <w:adjustRightInd w:val="0"/>
        <w:snapToGrid w:val="0"/>
        <w:jc w:val="both"/>
        <w:rPr>
          <w:sz w:val="22"/>
          <w:szCs w:val="22"/>
        </w:rPr>
      </w:pPr>
      <w:r>
        <w:rPr>
          <w:sz w:val="22"/>
          <w:szCs w:val="22"/>
        </w:rPr>
        <w:t>10</w:t>
      </w:r>
      <w:r w:rsidR="00F731CB" w:rsidRPr="002C4A2E">
        <w:rPr>
          <w:sz w:val="22"/>
          <w:szCs w:val="22"/>
        </w:rPr>
        <w:t>.3. A critério da Comissão Técnica Especial de Análise e Seleção poderão ser solicitadas informações complementares ao Projeto apresentado.</w:t>
      </w:r>
    </w:p>
    <w:p w:rsidR="00F731CB" w:rsidRPr="002C4A2E" w:rsidRDefault="00F731CB" w:rsidP="002C4A2E">
      <w:pPr>
        <w:autoSpaceDE w:val="0"/>
        <w:autoSpaceDN w:val="0"/>
        <w:adjustRightInd w:val="0"/>
        <w:snapToGrid w:val="0"/>
        <w:ind w:firstLine="567"/>
        <w:jc w:val="both"/>
        <w:rPr>
          <w:sz w:val="22"/>
          <w:szCs w:val="22"/>
        </w:rPr>
      </w:pPr>
    </w:p>
    <w:p w:rsidR="00F731CB" w:rsidRPr="002C4A2E" w:rsidRDefault="00A1794A" w:rsidP="00ED6B1A">
      <w:pPr>
        <w:tabs>
          <w:tab w:val="left" w:pos="0"/>
        </w:tabs>
        <w:autoSpaceDE w:val="0"/>
        <w:autoSpaceDN w:val="0"/>
        <w:adjustRightInd w:val="0"/>
        <w:snapToGrid w:val="0"/>
        <w:spacing w:before="120" w:after="120"/>
        <w:jc w:val="both"/>
        <w:rPr>
          <w:sz w:val="22"/>
          <w:szCs w:val="22"/>
        </w:rPr>
      </w:pPr>
      <w:r>
        <w:rPr>
          <w:sz w:val="22"/>
          <w:szCs w:val="22"/>
        </w:rPr>
        <w:t>10</w:t>
      </w:r>
      <w:r w:rsidR="00F731CB" w:rsidRPr="002C4A2E">
        <w:rPr>
          <w:sz w:val="22"/>
          <w:szCs w:val="22"/>
        </w:rPr>
        <w:t xml:space="preserve">.4. A Comissão Técnica Especial de Análise e Seleção verificará o envio, a validade, a regularidade da documentação e o atendimento as exigências </w:t>
      </w:r>
      <w:r w:rsidR="004433F3">
        <w:rPr>
          <w:sz w:val="22"/>
          <w:szCs w:val="22"/>
        </w:rPr>
        <w:t>do</w:t>
      </w:r>
      <w:r w:rsidR="004433F3" w:rsidRPr="002C4A2E">
        <w:rPr>
          <w:sz w:val="22"/>
          <w:szCs w:val="22"/>
        </w:rPr>
        <w:t xml:space="preserve"> Termo de Referência</w:t>
      </w:r>
      <w:r w:rsidR="004433F3">
        <w:rPr>
          <w:sz w:val="22"/>
          <w:szCs w:val="22"/>
        </w:rPr>
        <w:t>, anexo I do Edital</w:t>
      </w:r>
      <w:r w:rsidR="00F731CB" w:rsidRPr="002C4A2E">
        <w:rPr>
          <w:sz w:val="22"/>
          <w:szCs w:val="22"/>
        </w:rPr>
        <w:t>;</w:t>
      </w:r>
    </w:p>
    <w:p w:rsidR="00F731CB" w:rsidRPr="002C4A2E" w:rsidRDefault="00F731CB" w:rsidP="002C4A2E">
      <w:pPr>
        <w:autoSpaceDE w:val="0"/>
        <w:autoSpaceDN w:val="0"/>
        <w:adjustRightInd w:val="0"/>
        <w:snapToGrid w:val="0"/>
        <w:ind w:firstLine="567"/>
        <w:jc w:val="both"/>
        <w:rPr>
          <w:sz w:val="22"/>
          <w:szCs w:val="22"/>
        </w:rPr>
      </w:pPr>
    </w:p>
    <w:p w:rsidR="00F731CB" w:rsidRPr="002C4A2E" w:rsidRDefault="00A1794A" w:rsidP="002C4A2E">
      <w:pPr>
        <w:autoSpaceDE w:val="0"/>
        <w:autoSpaceDN w:val="0"/>
        <w:adjustRightInd w:val="0"/>
        <w:snapToGrid w:val="0"/>
        <w:jc w:val="both"/>
        <w:rPr>
          <w:sz w:val="22"/>
          <w:szCs w:val="22"/>
        </w:rPr>
      </w:pPr>
      <w:r>
        <w:rPr>
          <w:sz w:val="22"/>
          <w:szCs w:val="22"/>
        </w:rPr>
        <w:t>10</w:t>
      </w:r>
      <w:r w:rsidR="00F731CB" w:rsidRPr="002C4A2E">
        <w:rPr>
          <w:sz w:val="22"/>
          <w:szCs w:val="22"/>
        </w:rPr>
        <w:t>.5. Os Projetos poderão ser aprovados integral ou parcialmente em decorrência da análise técnica efetuada.</w:t>
      </w:r>
    </w:p>
    <w:p w:rsidR="00F731CB" w:rsidRPr="002C4A2E" w:rsidRDefault="00F731CB" w:rsidP="002C4A2E">
      <w:pPr>
        <w:autoSpaceDE w:val="0"/>
        <w:autoSpaceDN w:val="0"/>
        <w:adjustRightInd w:val="0"/>
        <w:snapToGrid w:val="0"/>
        <w:ind w:firstLine="567"/>
        <w:jc w:val="both"/>
        <w:rPr>
          <w:sz w:val="22"/>
          <w:szCs w:val="22"/>
        </w:rPr>
      </w:pPr>
    </w:p>
    <w:p w:rsidR="00F731CB" w:rsidRPr="002C4A2E" w:rsidRDefault="00A1794A" w:rsidP="002C4A2E">
      <w:pPr>
        <w:autoSpaceDE w:val="0"/>
        <w:autoSpaceDN w:val="0"/>
        <w:adjustRightInd w:val="0"/>
        <w:snapToGrid w:val="0"/>
        <w:jc w:val="both"/>
        <w:rPr>
          <w:sz w:val="22"/>
          <w:szCs w:val="22"/>
        </w:rPr>
      </w:pPr>
      <w:r>
        <w:rPr>
          <w:sz w:val="22"/>
          <w:szCs w:val="22"/>
        </w:rPr>
        <w:t>10</w:t>
      </w:r>
      <w:r w:rsidR="00F731CB" w:rsidRPr="002C4A2E">
        <w:rPr>
          <w:sz w:val="22"/>
          <w:szCs w:val="22"/>
        </w:rPr>
        <w:t>.6. Na seleção dos projetos a Comissão Técnica Especial de Análise e Seleção levará em conta a equidade na distribuição dos recursos, com o objetivo de contemplar o maior número de entidades possíveis por municípios.</w:t>
      </w:r>
    </w:p>
    <w:p w:rsidR="00F731CB" w:rsidRPr="002C4A2E" w:rsidRDefault="00F731CB" w:rsidP="002C4A2E">
      <w:pPr>
        <w:autoSpaceDE w:val="0"/>
        <w:autoSpaceDN w:val="0"/>
        <w:adjustRightInd w:val="0"/>
        <w:snapToGrid w:val="0"/>
        <w:ind w:firstLine="567"/>
        <w:jc w:val="both"/>
        <w:rPr>
          <w:sz w:val="22"/>
          <w:szCs w:val="22"/>
        </w:rPr>
      </w:pPr>
    </w:p>
    <w:p w:rsidR="00F731CB" w:rsidRPr="002C4A2E" w:rsidRDefault="00A1794A" w:rsidP="002C4A2E">
      <w:pPr>
        <w:autoSpaceDE w:val="0"/>
        <w:autoSpaceDN w:val="0"/>
        <w:adjustRightInd w:val="0"/>
        <w:snapToGrid w:val="0"/>
        <w:jc w:val="both"/>
        <w:rPr>
          <w:b/>
          <w:sz w:val="22"/>
          <w:szCs w:val="22"/>
        </w:rPr>
      </w:pPr>
      <w:r>
        <w:rPr>
          <w:b/>
          <w:sz w:val="22"/>
          <w:szCs w:val="22"/>
        </w:rPr>
        <w:t>10</w:t>
      </w:r>
      <w:r w:rsidR="00F731CB" w:rsidRPr="002C4A2E">
        <w:rPr>
          <w:b/>
          <w:sz w:val="22"/>
          <w:szCs w:val="22"/>
        </w:rPr>
        <w:t>.7 Pesos e notas serão calculados de acordo com o quadro 1:</w:t>
      </w:r>
    </w:p>
    <w:p w:rsidR="00F731CB" w:rsidRPr="002C4A2E" w:rsidRDefault="00F731CB" w:rsidP="002C4A2E">
      <w:pPr>
        <w:autoSpaceDE w:val="0"/>
        <w:autoSpaceDN w:val="0"/>
        <w:adjustRightInd w:val="0"/>
        <w:snapToGrid w:val="0"/>
        <w:ind w:firstLine="567"/>
        <w:jc w:val="center"/>
        <w:rPr>
          <w:b/>
          <w:color w:val="FF0000"/>
          <w:sz w:val="22"/>
          <w:szCs w:val="22"/>
        </w:rPr>
      </w:pPr>
    </w:p>
    <w:p w:rsidR="007A6846" w:rsidRDefault="007A6846" w:rsidP="002C4A2E">
      <w:pPr>
        <w:autoSpaceDE w:val="0"/>
        <w:autoSpaceDN w:val="0"/>
        <w:adjustRightInd w:val="0"/>
        <w:snapToGrid w:val="0"/>
        <w:ind w:firstLine="567"/>
        <w:jc w:val="center"/>
        <w:rPr>
          <w:b/>
          <w:sz w:val="22"/>
          <w:szCs w:val="22"/>
        </w:rPr>
      </w:pPr>
    </w:p>
    <w:p w:rsidR="007A6846" w:rsidRDefault="007A6846" w:rsidP="002C4A2E">
      <w:pPr>
        <w:autoSpaceDE w:val="0"/>
        <w:autoSpaceDN w:val="0"/>
        <w:adjustRightInd w:val="0"/>
        <w:snapToGrid w:val="0"/>
        <w:ind w:firstLine="567"/>
        <w:jc w:val="center"/>
        <w:rPr>
          <w:b/>
          <w:sz w:val="22"/>
          <w:szCs w:val="22"/>
        </w:rPr>
      </w:pPr>
    </w:p>
    <w:p w:rsidR="007A6846" w:rsidRDefault="007A6846" w:rsidP="002C4A2E">
      <w:pPr>
        <w:autoSpaceDE w:val="0"/>
        <w:autoSpaceDN w:val="0"/>
        <w:adjustRightInd w:val="0"/>
        <w:snapToGrid w:val="0"/>
        <w:ind w:firstLine="567"/>
        <w:jc w:val="center"/>
        <w:rPr>
          <w:b/>
          <w:sz w:val="22"/>
          <w:szCs w:val="22"/>
        </w:rPr>
      </w:pPr>
    </w:p>
    <w:p w:rsidR="007A6846" w:rsidRDefault="007A6846" w:rsidP="002C4A2E">
      <w:pPr>
        <w:autoSpaceDE w:val="0"/>
        <w:autoSpaceDN w:val="0"/>
        <w:adjustRightInd w:val="0"/>
        <w:snapToGrid w:val="0"/>
        <w:ind w:firstLine="567"/>
        <w:jc w:val="center"/>
        <w:rPr>
          <w:b/>
          <w:sz w:val="22"/>
          <w:szCs w:val="22"/>
        </w:rPr>
      </w:pPr>
    </w:p>
    <w:p w:rsidR="007A6846" w:rsidRDefault="007A6846" w:rsidP="002C4A2E">
      <w:pPr>
        <w:autoSpaceDE w:val="0"/>
        <w:autoSpaceDN w:val="0"/>
        <w:adjustRightInd w:val="0"/>
        <w:snapToGrid w:val="0"/>
        <w:ind w:firstLine="567"/>
        <w:jc w:val="center"/>
        <w:rPr>
          <w:b/>
          <w:sz w:val="22"/>
          <w:szCs w:val="22"/>
        </w:rPr>
      </w:pPr>
    </w:p>
    <w:p w:rsidR="00F731CB" w:rsidRPr="002C4A2E" w:rsidRDefault="00F731CB" w:rsidP="002C4A2E">
      <w:pPr>
        <w:autoSpaceDE w:val="0"/>
        <w:autoSpaceDN w:val="0"/>
        <w:adjustRightInd w:val="0"/>
        <w:snapToGrid w:val="0"/>
        <w:ind w:firstLine="567"/>
        <w:jc w:val="center"/>
        <w:rPr>
          <w:b/>
          <w:sz w:val="22"/>
          <w:szCs w:val="22"/>
        </w:rPr>
      </w:pPr>
      <w:r w:rsidRPr="002C4A2E">
        <w:rPr>
          <w:b/>
          <w:sz w:val="22"/>
          <w:szCs w:val="22"/>
        </w:rPr>
        <w:t>Quadro 1 – Pesos e notas</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2932"/>
        <w:gridCol w:w="1576"/>
      </w:tblGrid>
      <w:tr w:rsidR="00F731CB" w:rsidRPr="002C4A2E" w:rsidTr="000B4DCD">
        <w:tc>
          <w:tcPr>
            <w:tcW w:w="817" w:type="dxa"/>
            <w:vAlign w:val="center"/>
          </w:tcPr>
          <w:p w:rsidR="00F731CB" w:rsidRPr="002C4A2E" w:rsidRDefault="00F731CB" w:rsidP="002C4A2E">
            <w:pPr>
              <w:autoSpaceDE w:val="0"/>
              <w:autoSpaceDN w:val="0"/>
              <w:adjustRightInd w:val="0"/>
              <w:snapToGrid w:val="0"/>
              <w:jc w:val="center"/>
              <w:rPr>
                <w:sz w:val="22"/>
                <w:szCs w:val="22"/>
              </w:rPr>
            </w:pPr>
            <w:r w:rsidRPr="002C4A2E">
              <w:rPr>
                <w:sz w:val="22"/>
                <w:szCs w:val="22"/>
              </w:rPr>
              <w:t>ITEM</w:t>
            </w:r>
          </w:p>
        </w:tc>
        <w:tc>
          <w:tcPr>
            <w:tcW w:w="3969" w:type="dxa"/>
            <w:shd w:val="clear" w:color="auto" w:fill="auto"/>
            <w:vAlign w:val="center"/>
          </w:tcPr>
          <w:p w:rsidR="00F731CB" w:rsidRPr="002C4A2E" w:rsidRDefault="00F731CB" w:rsidP="002C4A2E">
            <w:pPr>
              <w:autoSpaceDE w:val="0"/>
              <w:autoSpaceDN w:val="0"/>
              <w:adjustRightInd w:val="0"/>
              <w:snapToGrid w:val="0"/>
              <w:jc w:val="center"/>
              <w:rPr>
                <w:sz w:val="22"/>
                <w:szCs w:val="22"/>
              </w:rPr>
            </w:pPr>
            <w:r w:rsidRPr="002C4A2E">
              <w:rPr>
                <w:sz w:val="22"/>
                <w:szCs w:val="22"/>
              </w:rPr>
              <w:t>CRITÉRIO</w:t>
            </w:r>
          </w:p>
        </w:tc>
        <w:tc>
          <w:tcPr>
            <w:tcW w:w="2932" w:type="dxa"/>
            <w:shd w:val="clear" w:color="auto" w:fill="auto"/>
            <w:vAlign w:val="center"/>
          </w:tcPr>
          <w:p w:rsidR="00F731CB" w:rsidRPr="002C4A2E" w:rsidRDefault="00F731CB" w:rsidP="002C4A2E">
            <w:pPr>
              <w:autoSpaceDE w:val="0"/>
              <w:autoSpaceDN w:val="0"/>
              <w:adjustRightInd w:val="0"/>
              <w:snapToGrid w:val="0"/>
              <w:jc w:val="center"/>
              <w:rPr>
                <w:sz w:val="22"/>
                <w:szCs w:val="22"/>
              </w:rPr>
            </w:pPr>
            <w:r w:rsidRPr="002C4A2E">
              <w:rPr>
                <w:sz w:val="22"/>
                <w:szCs w:val="22"/>
              </w:rPr>
              <w:t>PONTUAÇÂO</w:t>
            </w:r>
          </w:p>
        </w:tc>
        <w:tc>
          <w:tcPr>
            <w:tcW w:w="1576" w:type="dxa"/>
            <w:shd w:val="clear" w:color="auto" w:fill="auto"/>
            <w:vAlign w:val="center"/>
          </w:tcPr>
          <w:p w:rsidR="00F731CB" w:rsidRPr="002C4A2E" w:rsidRDefault="00F731CB" w:rsidP="002C4A2E">
            <w:pPr>
              <w:autoSpaceDE w:val="0"/>
              <w:autoSpaceDN w:val="0"/>
              <w:adjustRightInd w:val="0"/>
              <w:snapToGrid w:val="0"/>
              <w:jc w:val="center"/>
              <w:rPr>
                <w:sz w:val="22"/>
                <w:szCs w:val="22"/>
              </w:rPr>
            </w:pPr>
            <w:r w:rsidRPr="002C4A2E">
              <w:rPr>
                <w:sz w:val="22"/>
                <w:szCs w:val="22"/>
              </w:rPr>
              <w:t>PONTUAÇÃO MÁXIMA</w:t>
            </w:r>
          </w:p>
        </w:tc>
      </w:tr>
      <w:tr w:rsidR="00191EE3" w:rsidRPr="002C4A2E" w:rsidTr="0066697D">
        <w:trPr>
          <w:trHeight w:val="737"/>
        </w:trPr>
        <w:tc>
          <w:tcPr>
            <w:tcW w:w="817"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center"/>
              <w:rPr>
                <w:color w:val="000000"/>
                <w:sz w:val="22"/>
                <w:szCs w:val="22"/>
              </w:rPr>
            </w:pPr>
            <w:r w:rsidRPr="00191EE3">
              <w:rPr>
                <w:color w:val="000000"/>
                <w:sz w:val="22"/>
                <w:szCs w:val="22"/>
              </w:rPr>
              <w:t>1</w:t>
            </w:r>
          </w:p>
        </w:tc>
        <w:tc>
          <w:tcPr>
            <w:tcW w:w="3969"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both"/>
              <w:rPr>
                <w:color w:val="000000"/>
                <w:sz w:val="22"/>
                <w:szCs w:val="22"/>
              </w:rPr>
            </w:pPr>
            <w:r w:rsidRPr="00191EE3">
              <w:rPr>
                <w:color w:val="000000"/>
                <w:sz w:val="22"/>
                <w:szCs w:val="22"/>
              </w:rPr>
              <w:t>Número de Produtores diretamente atendidos.</w:t>
            </w:r>
          </w:p>
        </w:tc>
        <w:tc>
          <w:tcPr>
            <w:tcW w:w="2932"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both"/>
              <w:rPr>
                <w:color w:val="000000"/>
                <w:sz w:val="22"/>
                <w:szCs w:val="22"/>
              </w:rPr>
            </w:pPr>
            <w:r w:rsidRPr="00191EE3">
              <w:rPr>
                <w:color w:val="000000"/>
                <w:sz w:val="22"/>
                <w:szCs w:val="22"/>
              </w:rPr>
              <w:t>1 ponto para cada 05 Produtores.</w:t>
            </w:r>
          </w:p>
        </w:tc>
        <w:tc>
          <w:tcPr>
            <w:tcW w:w="1576"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center"/>
              <w:rPr>
                <w:color w:val="000000"/>
                <w:sz w:val="22"/>
                <w:szCs w:val="22"/>
              </w:rPr>
            </w:pPr>
            <w:r w:rsidRPr="00191EE3">
              <w:rPr>
                <w:color w:val="000000"/>
                <w:sz w:val="22"/>
                <w:szCs w:val="22"/>
              </w:rPr>
              <w:t>30</w:t>
            </w:r>
          </w:p>
        </w:tc>
      </w:tr>
      <w:tr w:rsidR="00191EE3" w:rsidRPr="002C4A2E" w:rsidTr="0066697D">
        <w:trPr>
          <w:trHeight w:val="737"/>
        </w:trPr>
        <w:tc>
          <w:tcPr>
            <w:tcW w:w="817"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center"/>
              <w:rPr>
                <w:color w:val="000000"/>
                <w:sz w:val="22"/>
                <w:szCs w:val="22"/>
              </w:rPr>
            </w:pPr>
            <w:r w:rsidRPr="00191EE3">
              <w:rPr>
                <w:color w:val="000000"/>
                <w:sz w:val="22"/>
                <w:szCs w:val="22"/>
              </w:rPr>
              <w:t>2</w:t>
            </w:r>
          </w:p>
        </w:tc>
        <w:tc>
          <w:tcPr>
            <w:tcW w:w="3969"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both"/>
              <w:rPr>
                <w:color w:val="000000"/>
                <w:sz w:val="22"/>
                <w:szCs w:val="22"/>
              </w:rPr>
            </w:pPr>
            <w:r w:rsidRPr="00191EE3">
              <w:rPr>
                <w:color w:val="000000"/>
                <w:sz w:val="22"/>
                <w:szCs w:val="22"/>
              </w:rPr>
              <w:t>Local adequado para armazenamento do Caminhão.</w:t>
            </w:r>
          </w:p>
        </w:tc>
        <w:tc>
          <w:tcPr>
            <w:tcW w:w="2932"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both"/>
              <w:rPr>
                <w:color w:val="000000"/>
                <w:sz w:val="22"/>
                <w:szCs w:val="22"/>
              </w:rPr>
            </w:pPr>
            <w:r w:rsidRPr="00191EE3">
              <w:rPr>
                <w:color w:val="000000"/>
                <w:sz w:val="22"/>
                <w:szCs w:val="22"/>
              </w:rPr>
              <w:t>1 – Em Madeira com cobertura – 10 Pontos;</w:t>
            </w:r>
          </w:p>
          <w:p w:rsidR="00191EE3" w:rsidRPr="00191EE3" w:rsidRDefault="00191EE3" w:rsidP="00191EE3">
            <w:pPr>
              <w:pStyle w:val="NormalWeb"/>
              <w:jc w:val="both"/>
              <w:rPr>
                <w:color w:val="000000"/>
                <w:sz w:val="22"/>
                <w:szCs w:val="22"/>
              </w:rPr>
            </w:pPr>
            <w:r w:rsidRPr="00191EE3">
              <w:rPr>
                <w:color w:val="000000"/>
                <w:sz w:val="22"/>
                <w:szCs w:val="22"/>
              </w:rPr>
              <w:t>3 – Em Alvenaria com cobertura – 20 Pontos;</w:t>
            </w:r>
          </w:p>
        </w:tc>
        <w:tc>
          <w:tcPr>
            <w:tcW w:w="1576"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center"/>
              <w:rPr>
                <w:color w:val="000000"/>
                <w:sz w:val="22"/>
                <w:szCs w:val="22"/>
              </w:rPr>
            </w:pPr>
            <w:r w:rsidRPr="00191EE3">
              <w:rPr>
                <w:color w:val="000000"/>
                <w:sz w:val="22"/>
                <w:szCs w:val="22"/>
              </w:rPr>
              <w:t>20</w:t>
            </w:r>
          </w:p>
        </w:tc>
      </w:tr>
      <w:tr w:rsidR="00191EE3" w:rsidRPr="002C4A2E" w:rsidTr="0066697D">
        <w:trPr>
          <w:trHeight w:val="737"/>
        </w:trPr>
        <w:tc>
          <w:tcPr>
            <w:tcW w:w="817"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center"/>
              <w:rPr>
                <w:color w:val="000000"/>
                <w:sz w:val="22"/>
                <w:szCs w:val="22"/>
              </w:rPr>
            </w:pPr>
            <w:r w:rsidRPr="00191EE3">
              <w:rPr>
                <w:color w:val="000000"/>
                <w:sz w:val="22"/>
                <w:szCs w:val="22"/>
              </w:rPr>
              <w:t>3</w:t>
            </w:r>
          </w:p>
        </w:tc>
        <w:tc>
          <w:tcPr>
            <w:tcW w:w="3969"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both"/>
              <w:rPr>
                <w:color w:val="000000"/>
                <w:sz w:val="22"/>
                <w:szCs w:val="22"/>
              </w:rPr>
            </w:pPr>
            <w:r w:rsidRPr="00191EE3">
              <w:rPr>
                <w:color w:val="000000"/>
                <w:sz w:val="22"/>
                <w:szCs w:val="22"/>
              </w:rPr>
              <w:t>*Estrutura física da Associação.</w:t>
            </w:r>
          </w:p>
        </w:tc>
        <w:tc>
          <w:tcPr>
            <w:tcW w:w="2932"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both"/>
              <w:rPr>
                <w:color w:val="000000"/>
                <w:sz w:val="22"/>
                <w:szCs w:val="22"/>
              </w:rPr>
            </w:pPr>
            <w:r w:rsidRPr="00191EE3">
              <w:rPr>
                <w:color w:val="000000"/>
                <w:sz w:val="22"/>
                <w:szCs w:val="22"/>
              </w:rPr>
              <w:t>5 pontos por item atendido.</w:t>
            </w:r>
          </w:p>
        </w:tc>
        <w:tc>
          <w:tcPr>
            <w:tcW w:w="1576"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center"/>
              <w:rPr>
                <w:color w:val="000000"/>
                <w:sz w:val="22"/>
                <w:szCs w:val="22"/>
              </w:rPr>
            </w:pPr>
            <w:r w:rsidRPr="00191EE3">
              <w:rPr>
                <w:color w:val="000000"/>
                <w:sz w:val="22"/>
                <w:szCs w:val="22"/>
              </w:rPr>
              <w:t>15</w:t>
            </w:r>
          </w:p>
        </w:tc>
      </w:tr>
      <w:tr w:rsidR="00191EE3" w:rsidRPr="002C4A2E" w:rsidTr="0066697D">
        <w:trPr>
          <w:trHeight w:val="737"/>
        </w:trPr>
        <w:tc>
          <w:tcPr>
            <w:tcW w:w="817"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center"/>
              <w:rPr>
                <w:color w:val="000000"/>
                <w:sz w:val="22"/>
                <w:szCs w:val="22"/>
              </w:rPr>
            </w:pPr>
            <w:r w:rsidRPr="00191EE3">
              <w:rPr>
                <w:color w:val="000000"/>
                <w:sz w:val="22"/>
                <w:szCs w:val="22"/>
              </w:rPr>
              <w:t>4</w:t>
            </w:r>
          </w:p>
        </w:tc>
        <w:tc>
          <w:tcPr>
            <w:tcW w:w="3969"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both"/>
              <w:rPr>
                <w:color w:val="000000"/>
                <w:sz w:val="22"/>
                <w:szCs w:val="22"/>
              </w:rPr>
            </w:pPr>
            <w:r w:rsidRPr="00191EE3">
              <w:rPr>
                <w:color w:val="000000"/>
                <w:sz w:val="22"/>
                <w:szCs w:val="22"/>
              </w:rPr>
              <w:t>Instrumentos de comercialização firmados com mercados atacado/varejista ou feiras livres</w:t>
            </w:r>
          </w:p>
        </w:tc>
        <w:tc>
          <w:tcPr>
            <w:tcW w:w="2932"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both"/>
              <w:rPr>
                <w:color w:val="000000"/>
                <w:sz w:val="22"/>
                <w:szCs w:val="22"/>
              </w:rPr>
            </w:pPr>
            <w:r w:rsidRPr="00191EE3">
              <w:rPr>
                <w:color w:val="000000"/>
                <w:sz w:val="22"/>
                <w:szCs w:val="22"/>
              </w:rPr>
              <w:t>2 pontos por instrumento apresentado.</w:t>
            </w:r>
          </w:p>
        </w:tc>
        <w:tc>
          <w:tcPr>
            <w:tcW w:w="1576"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center"/>
              <w:rPr>
                <w:color w:val="000000"/>
                <w:sz w:val="22"/>
                <w:szCs w:val="22"/>
              </w:rPr>
            </w:pPr>
            <w:r w:rsidRPr="00191EE3">
              <w:rPr>
                <w:color w:val="000000"/>
                <w:sz w:val="22"/>
                <w:szCs w:val="22"/>
              </w:rPr>
              <w:t>20</w:t>
            </w:r>
          </w:p>
        </w:tc>
      </w:tr>
      <w:tr w:rsidR="00191EE3" w:rsidRPr="002C4A2E" w:rsidTr="0066697D">
        <w:trPr>
          <w:trHeight w:val="737"/>
        </w:trPr>
        <w:tc>
          <w:tcPr>
            <w:tcW w:w="817"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center"/>
              <w:rPr>
                <w:color w:val="000000"/>
                <w:sz w:val="22"/>
                <w:szCs w:val="22"/>
              </w:rPr>
            </w:pPr>
            <w:r w:rsidRPr="00191EE3">
              <w:rPr>
                <w:color w:val="000000"/>
                <w:sz w:val="22"/>
                <w:szCs w:val="22"/>
              </w:rPr>
              <w:t>5</w:t>
            </w:r>
          </w:p>
        </w:tc>
        <w:tc>
          <w:tcPr>
            <w:tcW w:w="3969"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both"/>
              <w:rPr>
                <w:color w:val="000000"/>
                <w:sz w:val="22"/>
                <w:szCs w:val="22"/>
              </w:rPr>
            </w:pPr>
            <w:r w:rsidRPr="00191EE3">
              <w:rPr>
                <w:color w:val="000000"/>
                <w:sz w:val="22"/>
                <w:szCs w:val="22"/>
              </w:rPr>
              <w:t>Parceria da entidade com outras instituições, órgãos, entidades, devidamente comprovada.</w:t>
            </w:r>
          </w:p>
        </w:tc>
        <w:tc>
          <w:tcPr>
            <w:tcW w:w="2932"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both"/>
              <w:rPr>
                <w:color w:val="000000"/>
                <w:sz w:val="22"/>
                <w:szCs w:val="22"/>
              </w:rPr>
            </w:pPr>
            <w:r w:rsidRPr="00191EE3">
              <w:rPr>
                <w:color w:val="000000"/>
                <w:sz w:val="22"/>
                <w:szCs w:val="22"/>
              </w:rPr>
              <w:t>1 ponto para cada parceria apresentada.</w:t>
            </w:r>
          </w:p>
        </w:tc>
        <w:tc>
          <w:tcPr>
            <w:tcW w:w="1576"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center"/>
              <w:rPr>
                <w:color w:val="000000"/>
                <w:sz w:val="22"/>
                <w:szCs w:val="22"/>
              </w:rPr>
            </w:pPr>
            <w:r w:rsidRPr="00191EE3">
              <w:rPr>
                <w:color w:val="000000"/>
                <w:sz w:val="22"/>
                <w:szCs w:val="22"/>
              </w:rPr>
              <w:t>05</w:t>
            </w:r>
          </w:p>
        </w:tc>
      </w:tr>
      <w:tr w:rsidR="00191EE3" w:rsidRPr="002C4A2E" w:rsidTr="0066697D">
        <w:trPr>
          <w:trHeight w:val="737"/>
        </w:trPr>
        <w:tc>
          <w:tcPr>
            <w:tcW w:w="817"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center"/>
              <w:rPr>
                <w:color w:val="000000"/>
                <w:sz w:val="22"/>
                <w:szCs w:val="22"/>
              </w:rPr>
            </w:pPr>
            <w:r w:rsidRPr="00191EE3">
              <w:rPr>
                <w:color w:val="000000"/>
                <w:sz w:val="22"/>
                <w:szCs w:val="22"/>
              </w:rPr>
              <w:t>6</w:t>
            </w:r>
          </w:p>
        </w:tc>
        <w:tc>
          <w:tcPr>
            <w:tcW w:w="3969"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both"/>
              <w:rPr>
                <w:color w:val="000000"/>
                <w:sz w:val="22"/>
                <w:szCs w:val="22"/>
              </w:rPr>
            </w:pPr>
            <w:r w:rsidRPr="00191EE3">
              <w:rPr>
                <w:color w:val="000000"/>
                <w:sz w:val="22"/>
                <w:szCs w:val="22"/>
              </w:rPr>
              <w:t>** Apresentação de indicadores para acompanhamento e avaliação dos resultados das ações, propostos no Plano de Trabalho.</w:t>
            </w:r>
          </w:p>
        </w:tc>
        <w:tc>
          <w:tcPr>
            <w:tcW w:w="2932"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both"/>
              <w:rPr>
                <w:color w:val="000000"/>
                <w:sz w:val="22"/>
                <w:szCs w:val="22"/>
              </w:rPr>
            </w:pPr>
            <w:r w:rsidRPr="00191EE3">
              <w:rPr>
                <w:color w:val="000000"/>
                <w:sz w:val="22"/>
                <w:szCs w:val="22"/>
              </w:rPr>
              <w:t>2 pontos para cada Indicador</w:t>
            </w:r>
          </w:p>
        </w:tc>
        <w:tc>
          <w:tcPr>
            <w:tcW w:w="1576" w:type="dxa"/>
            <w:tcBorders>
              <w:top w:val="outset" w:sz="6" w:space="0" w:color="auto"/>
              <w:left w:val="outset" w:sz="6" w:space="0" w:color="auto"/>
              <w:bottom w:val="outset" w:sz="6" w:space="0" w:color="auto"/>
              <w:right w:val="outset" w:sz="6" w:space="0" w:color="auto"/>
            </w:tcBorders>
            <w:vAlign w:val="center"/>
          </w:tcPr>
          <w:p w:rsidR="00191EE3" w:rsidRPr="00191EE3" w:rsidRDefault="00191EE3" w:rsidP="00191EE3">
            <w:pPr>
              <w:pStyle w:val="NormalWeb"/>
              <w:jc w:val="center"/>
              <w:rPr>
                <w:color w:val="000000"/>
                <w:sz w:val="22"/>
                <w:szCs w:val="22"/>
              </w:rPr>
            </w:pPr>
            <w:r w:rsidRPr="00191EE3">
              <w:rPr>
                <w:color w:val="000000"/>
                <w:sz w:val="22"/>
                <w:szCs w:val="22"/>
              </w:rPr>
              <w:t>10</w:t>
            </w:r>
          </w:p>
        </w:tc>
      </w:tr>
    </w:tbl>
    <w:p w:rsidR="00ED6B1A" w:rsidRDefault="00ED6B1A" w:rsidP="002C4A2E">
      <w:pPr>
        <w:autoSpaceDE w:val="0"/>
        <w:autoSpaceDN w:val="0"/>
        <w:adjustRightInd w:val="0"/>
        <w:snapToGrid w:val="0"/>
        <w:jc w:val="both"/>
        <w:rPr>
          <w:sz w:val="22"/>
          <w:szCs w:val="22"/>
        </w:rPr>
      </w:pPr>
    </w:p>
    <w:p w:rsidR="00ED6B1A" w:rsidRPr="00ED6B1A" w:rsidRDefault="00ED6B1A" w:rsidP="00ED6B1A">
      <w:pPr>
        <w:autoSpaceDE w:val="0"/>
        <w:autoSpaceDN w:val="0"/>
        <w:adjustRightInd w:val="0"/>
        <w:snapToGrid w:val="0"/>
        <w:jc w:val="both"/>
        <w:rPr>
          <w:sz w:val="22"/>
          <w:szCs w:val="22"/>
        </w:rPr>
      </w:pPr>
      <w:r w:rsidRPr="00ED6B1A">
        <w:rPr>
          <w:sz w:val="22"/>
          <w:szCs w:val="22"/>
        </w:rPr>
        <w:t>* Itens que pontuam: 1- Sede própria da Associação (Matrícula do imóvel e relatório fotográfico); 2 - Motoristas habilitados com CNH categoria C ou superior; 3 - Equipamentos que facilite a produção de alimentos nos imóveis (Relatório Fotográfico); 4 – Acompanhamentos de ATER (Pública e ou Particular);</w:t>
      </w:r>
    </w:p>
    <w:p w:rsidR="00ED6B1A" w:rsidRDefault="00ED6B1A" w:rsidP="00ED6B1A">
      <w:pPr>
        <w:autoSpaceDE w:val="0"/>
        <w:autoSpaceDN w:val="0"/>
        <w:adjustRightInd w:val="0"/>
        <w:snapToGrid w:val="0"/>
        <w:jc w:val="both"/>
        <w:rPr>
          <w:sz w:val="22"/>
          <w:szCs w:val="22"/>
        </w:rPr>
      </w:pPr>
    </w:p>
    <w:p w:rsidR="00ED6B1A" w:rsidRPr="00ED6B1A" w:rsidRDefault="00ED6B1A" w:rsidP="00ED6B1A">
      <w:pPr>
        <w:autoSpaceDE w:val="0"/>
        <w:autoSpaceDN w:val="0"/>
        <w:adjustRightInd w:val="0"/>
        <w:snapToGrid w:val="0"/>
        <w:jc w:val="both"/>
        <w:rPr>
          <w:sz w:val="22"/>
          <w:szCs w:val="22"/>
        </w:rPr>
      </w:pPr>
      <w:r w:rsidRPr="00ED6B1A">
        <w:rPr>
          <w:sz w:val="22"/>
          <w:szCs w:val="22"/>
        </w:rPr>
        <w:t>** Os indicadores deverão ser apresent</w:t>
      </w:r>
      <w:r w:rsidR="00211BF4">
        <w:rPr>
          <w:sz w:val="22"/>
          <w:szCs w:val="22"/>
        </w:rPr>
        <w:t>ados conforme descrito no item 10</w:t>
      </w:r>
      <w:r w:rsidRPr="00ED6B1A">
        <w:rPr>
          <w:sz w:val="22"/>
          <w:szCs w:val="22"/>
        </w:rPr>
        <w:t>.2.6.1</w:t>
      </w:r>
    </w:p>
    <w:p w:rsidR="00ED6B1A" w:rsidRPr="00ED6B1A" w:rsidRDefault="00ED6B1A" w:rsidP="00ED6B1A">
      <w:pPr>
        <w:autoSpaceDE w:val="0"/>
        <w:autoSpaceDN w:val="0"/>
        <w:adjustRightInd w:val="0"/>
        <w:snapToGrid w:val="0"/>
        <w:ind w:firstLine="567"/>
        <w:jc w:val="both"/>
        <w:rPr>
          <w:sz w:val="22"/>
          <w:szCs w:val="22"/>
        </w:rPr>
      </w:pPr>
    </w:p>
    <w:p w:rsidR="00F731CB" w:rsidRPr="002C4A2E" w:rsidRDefault="00F731CB" w:rsidP="00ED6B1A">
      <w:pPr>
        <w:autoSpaceDE w:val="0"/>
        <w:autoSpaceDN w:val="0"/>
        <w:adjustRightInd w:val="0"/>
        <w:snapToGrid w:val="0"/>
        <w:ind w:firstLine="567"/>
        <w:jc w:val="both"/>
        <w:rPr>
          <w:sz w:val="22"/>
          <w:szCs w:val="22"/>
        </w:rPr>
      </w:pPr>
    </w:p>
    <w:p w:rsidR="00ED6B1A" w:rsidRPr="00ED6B1A" w:rsidRDefault="00211BF4" w:rsidP="00ED6B1A">
      <w:pPr>
        <w:autoSpaceDE w:val="0"/>
        <w:autoSpaceDN w:val="0"/>
        <w:adjustRightInd w:val="0"/>
        <w:snapToGrid w:val="0"/>
        <w:jc w:val="both"/>
        <w:rPr>
          <w:sz w:val="22"/>
          <w:szCs w:val="22"/>
        </w:rPr>
      </w:pPr>
      <w:r>
        <w:rPr>
          <w:sz w:val="22"/>
          <w:szCs w:val="22"/>
        </w:rPr>
        <w:t>10</w:t>
      </w:r>
      <w:r w:rsidR="00ED6B1A">
        <w:rPr>
          <w:sz w:val="22"/>
          <w:szCs w:val="22"/>
        </w:rPr>
        <w:t xml:space="preserve">.8. </w:t>
      </w:r>
      <w:r w:rsidR="00ED6B1A" w:rsidRPr="00ED6B1A">
        <w:rPr>
          <w:sz w:val="22"/>
          <w:szCs w:val="22"/>
        </w:rPr>
        <w:t>A nota “zero” nos critérios de julgamento 1, 2, 3, 4, 5 ou 6; ou ainda que não apresente,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16, §2º, incisos I a IV, do Decreto nº 8.726, de 2016); importará na desqualificação da entidade.</w:t>
      </w:r>
    </w:p>
    <w:p w:rsidR="00ED6B1A" w:rsidRDefault="00ED6B1A" w:rsidP="00ED6B1A">
      <w:pPr>
        <w:autoSpaceDE w:val="0"/>
        <w:autoSpaceDN w:val="0"/>
        <w:adjustRightInd w:val="0"/>
        <w:snapToGrid w:val="0"/>
        <w:jc w:val="both"/>
        <w:rPr>
          <w:sz w:val="22"/>
          <w:szCs w:val="22"/>
        </w:rPr>
      </w:pPr>
    </w:p>
    <w:p w:rsidR="00ED6B1A" w:rsidRPr="00ED6B1A" w:rsidRDefault="00211BF4" w:rsidP="00ED6B1A">
      <w:pPr>
        <w:autoSpaceDE w:val="0"/>
        <w:autoSpaceDN w:val="0"/>
        <w:adjustRightInd w:val="0"/>
        <w:snapToGrid w:val="0"/>
        <w:jc w:val="both"/>
        <w:rPr>
          <w:sz w:val="22"/>
          <w:szCs w:val="22"/>
        </w:rPr>
      </w:pPr>
      <w:r>
        <w:rPr>
          <w:sz w:val="22"/>
          <w:szCs w:val="22"/>
        </w:rPr>
        <w:t>10</w:t>
      </w:r>
      <w:r w:rsidR="00ED6B1A">
        <w:rPr>
          <w:sz w:val="22"/>
          <w:szCs w:val="22"/>
        </w:rPr>
        <w:t xml:space="preserve">.9. </w:t>
      </w:r>
      <w:r w:rsidR="00ED6B1A" w:rsidRPr="00ED6B1A">
        <w:rPr>
          <w:sz w:val="22"/>
          <w:szCs w:val="22"/>
        </w:rPr>
        <w:t>A inexistência de qualquer experiência na realização de projetos similares importará na imediata desclassificação da proposta.</w:t>
      </w:r>
    </w:p>
    <w:p w:rsidR="00ED6B1A" w:rsidRDefault="00ED6B1A" w:rsidP="00ED6B1A">
      <w:pPr>
        <w:autoSpaceDE w:val="0"/>
        <w:autoSpaceDN w:val="0"/>
        <w:adjustRightInd w:val="0"/>
        <w:snapToGrid w:val="0"/>
        <w:jc w:val="both"/>
        <w:rPr>
          <w:sz w:val="22"/>
          <w:szCs w:val="22"/>
        </w:rPr>
      </w:pPr>
    </w:p>
    <w:p w:rsidR="00ED6B1A" w:rsidRPr="00ED6B1A" w:rsidRDefault="00211BF4" w:rsidP="00ED6B1A">
      <w:pPr>
        <w:autoSpaceDE w:val="0"/>
        <w:autoSpaceDN w:val="0"/>
        <w:adjustRightInd w:val="0"/>
        <w:snapToGrid w:val="0"/>
        <w:jc w:val="both"/>
        <w:rPr>
          <w:sz w:val="22"/>
          <w:szCs w:val="22"/>
        </w:rPr>
      </w:pPr>
      <w:r>
        <w:rPr>
          <w:sz w:val="22"/>
          <w:szCs w:val="22"/>
        </w:rPr>
        <w:t>10</w:t>
      </w:r>
      <w:r w:rsidR="00ED6B1A">
        <w:rPr>
          <w:sz w:val="22"/>
          <w:szCs w:val="22"/>
        </w:rPr>
        <w:t xml:space="preserve">.10. </w:t>
      </w:r>
      <w:r w:rsidR="00ED6B1A" w:rsidRPr="00ED6B1A">
        <w:rPr>
          <w:sz w:val="22"/>
          <w:szCs w:val="22"/>
        </w:rPr>
        <w:t>As entidades com pontuação abaixo de 40 (quarenta) pontos serão automaticamente desclassificadas.</w:t>
      </w:r>
    </w:p>
    <w:p w:rsidR="00ED6B1A" w:rsidRDefault="00ED6B1A" w:rsidP="00ED6B1A">
      <w:pPr>
        <w:autoSpaceDE w:val="0"/>
        <w:autoSpaceDN w:val="0"/>
        <w:adjustRightInd w:val="0"/>
        <w:snapToGrid w:val="0"/>
        <w:jc w:val="both"/>
        <w:rPr>
          <w:sz w:val="22"/>
          <w:szCs w:val="22"/>
        </w:rPr>
      </w:pPr>
    </w:p>
    <w:p w:rsidR="00ED6B1A" w:rsidRPr="00ED6B1A" w:rsidRDefault="00211BF4" w:rsidP="00ED6B1A">
      <w:pPr>
        <w:autoSpaceDE w:val="0"/>
        <w:autoSpaceDN w:val="0"/>
        <w:adjustRightInd w:val="0"/>
        <w:snapToGrid w:val="0"/>
        <w:jc w:val="both"/>
        <w:rPr>
          <w:sz w:val="22"/>
          <w:szCs w:val="22"/>
        </w:rPr>
      </w:pPr>
      <w:r>
        <w:rPr>
          <w:sz w:val="22"/>
          <w:szCs w:val="22"/>
        </w:rPr>
        <w:t>10</w:t>
      </w:r>
      <w:r w:rsidR="00ED6B1A" w:rsidRPr="00ED6B1A">
        <w:rPr>
          <w:sz w:val="22"/>
          <w:szCs w:val="22"/>
        </w:rPr>
        <w:t>.11. Havendo empates entre os participantes em um projeto com mesmo objetivo e em um mesmo município, o critério de desempate será a maior pontuação partindo do item 1, persistindo os itens 2, 3, 4, 5, 6, do Quadro 1 – Pesos e No</w:t>
      </w:r>
      <w:r w:rsidR="00ED6B1A">
        <w:rPr>
          <w:sz w:val="22"/>
          <w:szCs w:val="22"/>
        </w:rPr>
        <w:t>tas, do</w:t>
      </w:r>
      <w:r w:rsidR="00ED6B1A" w:rsidRPr="00ED6B1A">
        <w:rPr>
          <w:sz w:val="22"/>
          <w:szCs w:val="22"/>
        </w:rPr>
        <w:t xml:space="preserve"> Termo de referência</w:t>
      </w:r>
      <w:r w:rsidR="00ED6B1A">
        <w:rPr>
          <w:sz w:val="22"/>
          <w:szCs w:val="22"/>
        </w:rPr>
        <w:t>, Anexo I do edital</w:t>
      </w:r>
      <w:r w:rsidR="00ED6B1A" w:rsidRPr="00ED6B1A">
        <w:rPr>
          <w:sz w:val="22"/>
          <w:szCs w:val="22"/>
        </w:rPr>
        <w:t>.</w:t>
      </w:r>
    </w:p>
    <w:p w:rsidR="00ED6B1A" w:rsidRDefault="00ED6B1A" w:rsidP="00ED6B1A">
      <w:pPr>
        <w:autoSpaceDE w:val="0"/>
        <w:autoSpaceDN w:val="0"/>
        <w:adjustRightInd w:val="0"/>
        <w:snapToGrid w:val="0"/>
        <w:jc w:val="both"/>
        <w:rPr>
          <w:sz w:val="22"/>
          <w:szCs w:val="22"/>
        </w:rPr>
      </w:pPr>
    </w:p>
    <w:p w:rsidR="00ED6B1A" w:rsidRPr="00ED6B1A" w:rsidRDefault="00211BF4" w:rsidP="00ED6B1A">
      <w:pPr>
        <w:autoSpaceDE w:val="0"/>
        <w:autoSpaceDN w:val="0"/>
        <w:adjustRightInd w:val="0"/>
        <w:snapToGrid w:val="0"/>
        <w:jc w:val="both"/>
        <w:rPr>
          <w:sz w:val="22"/>
          <w:szCs w:val="22"/>
        </w:rPr>
      </w:pPr>
      <w:r>
        <w:rPr>
          <w:sz w:val="22"/>
          <w:szCs w:val="22"/>
        </w:rPr>
        <w:lastRenderedPageBreak/>
        <w:t>10</w:t>
      </w:r>
      <w:r w:rsidR="00ED6B1A" w:rsidRPr="00ED6B1A">
        <w:rPr>
          <w:sz w:val="22"/>
          <w:szCs w:val="22"/>
        </w:rPr>
        <w:t>.12. A aprovação das propostas pela Secretaria de Estado da Agricultura – SEAGRI fica condicionada a parecer conclusivo da Comissão Técnica Especial de Análise e Seleção, o qual será submetido à homologação do Secretário(a) Titular e ou Secretário(a) Adjunto(a).</w:t>
      </w:r>
    </w:p>
    <w:p w:rsidR="00ED6B1A" w:rsidRDefault="00ED6B1A" w:rsidP="00ED6B1A">
      <w:pPr>
        <w:autoSpaceDE w:val="0"/>
        <w:autoSpaceDN w:val="0"/>
        <w:adjustRightInd w:val="0"/>
        <w:snapToGrid w:val="0"/>
        <w:jc w:val="both"/>
        <w:rPr>
          <w:sz w:val="22"/>
          <w:szCs w:val="22"/>
        </w:rPr>
      </w:pPr>
    </w:p>
    <w:p w:rsidR="00ED6B1A" w:rsidRPr="00ED6B1A" w:rsidRDefault="00211BF4" w:rsidP="00ED6B1A">
      <w:pPr>
        <w:autoSpaceDE w:val="0"/>
        <w:autoSpaceDN w:val="0"/>
        <w:adjustRightInd w:val="0"/>
        <w:snapToGrid w:val="0"/>
        <w:jc w:val="both"/>
        <w:rPr>
          <w:sz w:val="22"/>
          <w:szCs w:val="22"/>
        </w:rPr>
      </w:pPr>
      <w:r>
        <w:rPr>
          <w:sz w:val="22"/>
          <w:szCs w:val="22"/>
        </w:rPr>
        <w:t>10</w:t>
      </w:r>
      <w:r w:rsidR="00ED6B1A" w:rsidRPr="00ED6B1A">
        <w:rPr>
          <w:sz w:val="22"/>
          <w:szCs w:val="22"/>
        </w:rPr>
        <w:t>.13. A list</w:t>
      </w:r>
      <w:r w:rsidR="00ED6B1A">
        <w:rPr>
          <w:sz w:val="22"/>
          <w:szCs w:val="22"/>
        </w:rPr>
        <w:t>a final de classificados dar-se-</w:t>
      </w:r>
      <w:r w:rsidR="00ED6B1A" w:rsidRPr="00ED6B1A">
        <w:rPr>
          <w:sz w:val="22"/>
          <w:szCs w:val="22"/>
        </w:rPr>
        <w:t>á por ordem de pontuação até o número de 100 entidades observando o correspondente à quantidade de produto disponível.</w:t>
      </w:r>
    </w:p>
    <w:p w:rsidR="007C4093" w:rsidRPr="002C4A2E" w:rsidRDefault="007C4093" w:rsidP="002C4A2E">
      <w:pPr>
        <w:autoSpaceDE w:val="0"/>
        <w:autoSpaceDN w:val="0"/>
        <w:adjustRightInd w:val="0"/>
        <w:snapToGrid w:val="0"/>
        <w:ind w:firstLine="567"/>
        <w:jc w:val="both"/>
        <w:rPr>
          <w:sz w:val="22"/>
          <w:szCs w:val="22"/>
        </w:rPr>
      </w:pPr>
    </w:p>
    <w:p w:rsidR="009B474F" w:rsidRPr="009140C2" w:rsidRDefault="00211BF4" w:rsidP="00211BF4">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rPr>
          <w:i w:val="0"/>
          <w:color w:val="0000FF"/>
          <w:sz w:val="22"/>
          <w:szCs w:val="22"/>
        </w:rPr>
      </w:pPr>
      <w:bookmarkStart w:id="7" w:name="_Toc453668723"/>
      <w:r w:rsidRPr="009140C2">
        <w:rPr>
          <w:i w:val="0"/>
          <w:color w:val="0000FF"/>
          <w:sz w:val="22"/>
          <w:szCs w:val="22"/>
        </w:rPr>
        <w:t xml:space="preserve">11. </w:t>
      </w:r>
      <w:r w:rsidR="009B474F" w:rsidRPr="009140C2">
        <w:rPr>
          <w:i w:val="0"/>
          <w:color w:val="0000FF"/>
          <w:sz w:val="22"/>
          <w:szCs w:val="22"/>
        </w:rPr>
        <w:t>DOS PRAZOS</w:t>
      </w:r>
      <w:bookmarkEnd w:id="7"/>
    </w:p>
    <w:p w:rsidR="009B474F" w:rsidRPr="002C4A2E" w:rsidRDefault="009B474F" w:rsidP="002C4A2E">
      <w:pPr>
        <w:pStyle w:val="Ttulo1"/>
        <w:rPr>
          <w:sz w:val="22"/>
          <w:szCs w:val="22"/>
        </w:rPr>
      </w:pPr>
    </w:p>
    <w:p w:rsidR="00E30443" w:rsidRPr="002C4A2E" w:rsidRDefault="00211BF4" w:rsidP="002C4A2E">
      <w:pPr>
        <w:autoSpaceDE w:val="0"/>
        <w:autoSpaceDN w:val="0"/>
        <w:adjustRightInd w:val="0"/>
        <w:snapToGrid w:val="0"/>
        <w:ind w:left="-142"/>
        <w:jc w:val="both"/>
        <w:rPr>
          <w:b/>
          <w:sz w:val="22"/>
          <w:szCs w:val="22"/>
        </w:rPr>
      </w:pPr>
      <w:r>
        <w:rPr>
          <w:b/>
          <w:sz w:val="22"/>
          <w:szCs w:val="22"/>
        </w:rPr>
        <w:t>11</w:t>
      </w:r>
      <w:r w:rsidR="00E30443" w:rsidRPr="002C4A2E">
        <w:rPr>
          <w:b/>
          <w:sz w:val="22"/>
          <w:szCs w:val="22"/>
        </w:rPr>
        <w:t>.1 O PROCESSO DO CHAMAMENTO PÚBLICO OBEDECERÁ AO CRONOGRAMA DO QUADRO 2.</w:t>
      </w:r>
    </w:p>
    <w:p w:rsidR="00E30443" w:rsidRPr="002C4A2E" w:rsidRDefault="00753C90" w:rsidP="002C4A2E">
      <w:pPr>
        <w:autoSpaceDE w:val="0"/>
        <w:autoSpaceDN w:val="0"/>
        <w:adjustRightInd w:val="0"/>
        <w:snapToGrid w:val="0"/>
        <w:ind w:firstLine="567"/>
        <w:jc w:val="center"/>
        <w:rPr>
          <w:sz w:val="22"/>
          <w:szCs w:val="22"/>
        </w:rPr>
      </w:pPr>
      <w:r>
        <w:rPr>
          <w:sz w:val="22"/>
          <w:szCs w:val="22"/>
        </w:rPr>
        <w:t xml:space="preserve"> </w:t>
      </w:r>
      <w:r>
        <w:rPr>
          <w:sz w:val="22"/>
          <w:szCs w:val="22"/>
        </w:rPr>
        <w:tab/>
      </w:r>
    </w:p>
    <w:p w:rsidR="00E30443" w:rsidRPr="002C4A2E" w:rsidRDefault="00E30443" w:rsidP="002C4A2E">
      <w:pPr>
        <w:autoSpaceDE w:val="0"/>
        <w:autoSpaceDN w:val="0"/>
        <w:adjustRightInd w:val="0"/>
        <w:snapToGrid w:val="0"/>
        <w:ind w:firstLine="567"/>
        <w:jc w:val="center"/>
        <w:rPr>
          <w:b/>
          <w:sz w:val="22"/>
          <w:szCs w:val="22"/>
        </w:rPr>
      </w:pPr>
      <w:r w:rsidRPr="002C4A2E">
        <w:rPr>
          <w:b/>
          <w:sz w:val="22"/>
          <w:szCs w:val="22"/>
        </w:rPr>
        <w:t>Quadro 2 – Cronograma do chamamento público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6871"/>
        <w:gridCol w:w="2126"/>
      </w:tblGrid>
      <w:tr w:rsidR="00E30443" w:rsidRPr="002C4A2E" w:rsidTr="00E30443">
        <w:tc>
          <w:tcPr>
            <w:tcW w:w="750" w:type="dxa"/>
            <w:shd w:val="clear" w:color="auto" w:fill="auto"/>
          </w:tcPr>
          <w:p w:rsidR="00E30443" w:rsidRPr="002C4A2E" w:rsidRDefault="00E30443" w:rsidP="002C4A2E">
            <w:pPr>
              <w:autoSpaceDE w:val="0"/>
              <w:autoSpaceDN w:val="0"/>
              <w:adjustRightInd w:val="0"/>
              <w:snapToGrid w:val="0"/>
              <w:jc w:val="center"/>
              <w:rPr>
                <w:b/>
                <w:sz w:val="22"/>
                <w:szCs w:val="22"/>
              </w:rPr>
            </w:pPr>
            <w:r w:rsidRPr="002C4A2E">
              <w:rPr>
                <w:b/>
                <w:sz w:val="22"/>
                <w:szCs w:val="22"/>
              </w:rPr>
              <w:t>N.º</w:t>
            </w:r>
          </w:p>
        </w:tc>
        <w:tc>
          <w:tcPr>
            <w:tcW w:w="6871" w:type="dxa"/>
            <w:shd w:val="clear" w:color="auto" w:fill="auto"/>
          </w:tcPr>
          <w:p w:rsidR="00E30443" w:rsidRPr="002C4A2E" w:rsidRDefault="00E30443" w:rsidP="002C4A2E">
            <w:pPr>
              <w:autoSpaceDE w:val="0"/>
              <w:autoSpaceDN w:val="0"/>
              <w:adjustRightInd w:val="0"/>
              <w:snapToGrid w:val="0"/>
              <w:jc w:val="center"/>
              <w:rPr>
                <w:b/>
                <w:sz w:val="22"/>
                <w:szCs w:val="22"/>
              </w:rPr>
            </w:pPr>
            <w:r w:rsidRPr="002C4A2E">
              <w:rPr>
                <w:b/>
                <w:sz w:val="22"/>
                <w:szCs w:val="22"/>
              </w:rPr>
              <w:t>Etapa</w:t>
            </w:r>
          </w:p>
        </w:tc>
        <w:tc>
          <w:tcPr>
            <w:tcW w:w="2126" w:type="dxa"/>
            <w:shd w:val="clear" w:color="auto" w:fill="auto"/>
          </w:tcPr>
          <w:p w:rsidR="00E30443" w:rsidRPr="002C4A2E" w:rsidRDefault="00E30443" w:rsidP="002C4A2E">
            <w:pPr>
              <w:autoSpaceDE w:val="0"/>
              <w:autoSpaceDN w:val="0"/>
              <w:adjustRightInd w:val="0"/>
              <w:snapToGrid w:val="0"/>
              <w:jc w:val="center"/>
              <w:rPr>
                <w:b/>
                <w:sz w:val="22"/>
                <w:szCs w:val="22"/>
              </w:rPr>
            </w:pPr>
            <w:r w:rsidRPr="002C4A2E">
              <w:rPr>
                <w:b/>
                <w:sz w:val="22"/>
                <w:szCs w:val="22"/>
              </w:rPr>
              <w:t>Data</w:t>
            </w:r>
          </w:p>
        </w:tc>
      </w:tr>
      <w:tr w:rsidR="0037052F" w:rsidRPr="002C4A2E" w:rsidTr="00E30443">
        <w:tc>
          <w:tcPr>
            <w:tcW w:w="750" w:type="dxa"/>
            <w:shd w:val="clear" w:color="auto" w:fill="auto"/>
            <w:vAlign w:val="center"/>
          </w:tcPr>
          <w:p w:rsidR="0037052F" w:rsidRPr="002C4A2E" w:rsidRDefault="0037052F" w:rsidP="0037052F">
            <w:pPr>
              <w:autoSpaceDE w:val="0"/>
              <w:autoSpaceDN w:val="0"/>
              <w:adjustRightInd w:val="0"/>
              <w:snapToGrid w:val="0"/>
              <w:jc w:val="center"/>
              <w:rPr>
                <w:sz w:val="22"/>
                <w:szCs w:val="22"/>
              </w:rPr>
            </w:pPr>
            <w:r w:rsidRPr="002C4A2E">
              <w:rPr>
                <w:sz w:val="22"/>
                <w:szCs w:val="22"/>
              </w:rPr>
              <w:t>1</w:t>
            </w:r>
          </w:p>
        </w:tc>
        <w:tc>
          <w:tcPr>
            <w:tcW w:w="6871" w:type="dxa"/>
            <w:shd w:val="clear" w:color="auto" w:fill="auto"/>
          </w:tcPr>
          <w:p w:rsidR="0037052F" w:rsidRPr="002C4A2E" w:rsidRDefault="0037052F" w:rsidP="0037052F">
            <w:pPr>
              <w:autoSpaceDE w:val="0"/>
              <w:autoSpaceDN w:val="0"/>
              <w:adjustRightInd w:val="0"/>
              <w:snapToGrid w:val="0"/>
              <w:jc w:val="both"/>
              <w:rPr>
                <w:sz w:val="22"/>
                <w:szCs w:val="22"/>
              </w:rPr>
            </w:pPr>
            <w:r w:rsidRPr="002C4A2E">
              <w:rPr>
                <w:sz w:val="22"/>
                <w:szCs w:val="22"/>
              </w:rPr>
              <w:t>Divulgação do Edital</w:t>
            </w:r>
          </w:p>
        </w:tc>
        <w:tc>
          <w:tcPr>
            <w:tcW w:w="2126" w:type="dxa"/>
            <w:shd w:val="clear" w:color="auto" w:fill="auto"/>
            <w:vAlign w:val="center"/>
          </w:tcPr>
          <w:p w:rsidR="0037052F" w:rsidRPr="002C4A2E" w:rsidRDefault="00BE2D3E" w:rsidP="0037052F">
            <w:pPr>
              <w:autoSpaceDE w:val="0"/>
              <w:autoSpaceDN w:val="0"/>
              <w:adjustRightInd w:val="0"/>
              <w:snapToGrid w:val="0"/>
              <w:jc w:val="center"/>
              <w:rPr>
                <w:sz w:val="22"/>
                <w:szCs w:val="22"/>
              </w:rPr>
            </w:pPr>
            <w:r>
              <w:rPr>
                <w:sz w:val="22"/>
                <w:szCs w:val="22"/>
              </w:rPr>
              <w:t>05/07</w:t>
            </w:r>
            <w:r w:rsidR="0037052F" w:rsidRPr="002C4A2E">
              <w:rPr>
                <w:sz w:val="22"/>
                <w:szCs w:val="22"/>
              </w:rPr>
              <w:t>/201</w:t>
            </w:r>
            <w:r w:rsidR="0037052F">
              <w:rPr>
                <w:sz w:val="22"/>
                <w:szCs w:val="22"/>
              </w:rPr>
              <w:t>8</w:t>
            </w:r>
          </w:p>
        </w:tc>
      </w:tr>
      <w:tr w:rsidR="0037052F" w:rsidRPr="002C4A2E" w:rsidTr="00E30443">
        <w:tc>
          <w:tcPr>
            <w:tcW w:w="750" w:type="dxa"/>
            <w:shd w:val="clear" w:color="auto" w:fill="auto"/>
            <w:vAlign w:val="center"/>
          </w:tcPr>
          <w:p w:rsidR="0037052F" w:rsidRPr="002C4A2E" w:rsidRDefault="0037052F" w:rsidP="0037052F">
            <w:pPr>
              <w:autoSpaceDE w:val="0"/>
              <w:autoSpaceDN w:val="0"/>
              <w:adjustRightInd w:val="0"/>
              <w:snapToGrid w:val="0"/>
              <w:jc w:val="center"/>
              <w:rPr>
                <w:sz w:val="22"/>
                <w:szCs w:val="22"/>
              </w:rPr>
            </w:pPr>
            <w:r w:rsidRPr="002C4A2E">
              <w:rPr>
                <w:sz w:val="22"/>
                <w:szCs w:val="22"/>
              </w:rPr>
              <w:t>2</w:t>
            </w:r>
          </w:p>
        </w:tc>
        <w:tc>
          <w:tcPr>
            <w:tcW w:w="6871" w:type="dxa"/>
            <w:shd w:val="clear" w:color="auto" w:fill="auto"/>
          </w:tcPr>
          <w:p w:rsidR="0037052F" w:rsidRPr="002C4A2E" w:rsidRDefault="0037052F" w:rsidP="0037052F">
            <w:pPr>
              <w:autoSpaceDE w:val="0"/>
              <w:autoSpaceDN w:val="0"/>
              <w:adjustRightInd w:val="0"/>
              <w:snapToGrid w:val="0"/>
              <w:jc w:val="both"/>
              <w:rPr>
                <w:sz w:val="22"/>
                <w:szCs w:val="22"/>
              </w:rPr>
            </w:pPr>
            <w:r w:rsidRPr="002C4A2E">
              <w:rPr>
                <w:sz w:val="22"/>
                <w:szCs w:val="22"/>
              </w:rPr>
              <w:t xml:space="preserve">Prazo para impugnação do Edital </w:t>
            </w:r>
          </w:p>
        </w:tc>
        <w:tc>
          <w:tcPr>
            <w:tcW w:w="2126" w:type="dxa"/>
            <w:shd w:val="clear" w:color="auto" w:fill="auto"/>
            <w:vAlign w:val="center"/>
          </w:tcPr>
          <w:p w:rsidR="0037052F" w:rsidRPr="002C4A2E" w:rsidRDefault="00BE2D3E" w:rsidP="0037052F">
            <w:pPr>
              <w:autoSpaceDE w:val="0"/>
              <w:autoSpaceDN w:val="0"/>
              <w:adjustRightInd w:val="0"/>
              <w:snapToGrid w:val="0"/>
              <w:jc w:val="center"/>
              <w:rPr>
                <w:sz w:val="22"/>
                <w:szCs w:val="22"/>
              </w:rPr>
            </w:pPr>
            <w:r>
              <w:rPr>
                <w:sz w:val="22"/>
                <w:szCs w:val="22"/>
              </w:rPr>
              <w:t>08/08</w:t>
            </w:r>
            <w:r w:rsidR="0066697D" w:rsidRPr="002C4A2E">
              <w:rPr>
                <w:sz w:val="22"/>
                <w:szCs w:val="22"/>
              </w:rPr>
              <w:t>/201</w:t>
            </w:r>
            <w:r w:rsidR="0066697D">
              <w:rPr>
                <w:sz w:val="22"/>
                <w:szCs w:val="22"/>
              </w:rPr>
              <w:t>8</w:t>
            </w:r>
          </w:p>
        </w:tc>
      </w:tr>
      <w:tr w:rsidR="0037052F" w:rsidRPr="002C4A2E" w:rsidTr="00BC616B">
        <w:tc>
          <w:tcPr>
            <w:tcW w:w="750" w:type="dxa"/>
            <w:shd w:val="clear" w:color="auto" w:fill="auto"/>
            <w:vAlign w:val="center"/>
          </w:tcPr>
          <w:p w:rsidR="0037052F" w:rsidRPr="002C4A2E" w:rsidRDefault="0037052F" w:rsidP="0037052F">
            <w:pPr>
              <w:autoSpaceDE w:val="0"/>
              <w:autoSpaceDN w:val="0"/>
              <w:adjustRightInd w:val="0"/>
              <w:snapToGrid w:val="0"/>
              <w:jc w:val="center"/>
              <w:rPr>
                <w:sz w:val="22"/>
                <w:szCs w:val="22"/>
              </w:rPr>
            </w:pPr>
            <w:r w:rsidRPr="002C4A2E">
              <w:rPr>
                <w:sz w:val="22"/>
                <w:szCs w:val="22"/>
              </w:rPr>
              <w:t>3</w:t>
            </w:r>
          </w:p>
        </w:tc>
        <w:tc>
          <w:tcPr>
            <w:tcW w:w="6871" w:type="dxa"/>
            <w:shd w:val="clear" w:color="auto" w:fill="auto"/>
          </w:tcPr>
          <w:p w:rsidR="0037052F" w:rsidRPr="002C4A2E" w:rsidRDefault="0037052F" w:rsidP="0037052F">
            <w:pPr>
              <w:autoSpaceDE w:val="0"/>
              <w:autoSpaceDN w:val="0"/>
              <w:adjustRightInd w:val="0"/>
              <w:snapToGrid w:val="0"/>
              <w:jc w:val="both"/>
              <w:rPr>
                <w:sz w:val="22"/>
                <w:szCs w:val="22"/>
              </w:rPr>
            </w:pPr>
            <w:r w:rsidRPr="002C4A2E">
              <w:rPr>
                <w:sz w:val="22"/>
                <w:szCs w:val="22"/>
              </w:rPr>
              <w:t>Prazo final para recebimento das proposta</w:t>
            </w:r>
            <w:r>
              <w:rPr>
                <w:sz w:val="22"/>
                <w:szCs w:val="22"/>
              </w:rPr>
              <w:t>s no escritório local da EMATER E</w:t>
            </w:r>
            <w:r w:rsidRPr="002C4A2E">
              <w:rPr>
                <w:sz w:val="22"/>
                <w:szCs w:val="22"/>
              </w:rPr>
              <w:t xml:space="preserve"> SEAGRI </w:t>
            </w:r>
          </w:p>
        </w:tc>
        <w:tc>
          <w:tcPr>
            <w:tcW w:w="2126" w:type="dxa"/>
            <w:shd w:val="clear" w:color="auto" w:fill="auto"/>
          </w:tcPr>
          <w:p w:rsidR="0037052F" w:rsidRPr="002C4A2E" w:rsidRDefault="008A70B8" w:rsidP="0037052F">
            <w:pPr>
              <w:rPr>
                <w:sz w:val="22"/>
                <w:szCs w:val="22"/>
              </w:rPr>
            </w:pPr>
            <w:r>
              <w:rPr>
                <w:sz w:val="22"/>
                <w:szCs w:val="22"/>
              </w:rPr>
              <w:t xml:space="preserve">        </w:t>
            </w:r>
            <w:r w:rsidR="00BE2D3E">
              <w:rPr>
                <w:sz w:val="22"/>
                <w:szCs w:val="22"/>
              </w:rPr>
              <w:t>06/08</w:t>
            </w:r>
            <w:r w:rsidR="0066697D" w:rsidRPr="002C4A2E">
              <w:rPr>
                <w:sz w:val="22"/>
                <w:szCs w:val="22"/>
              </w:rPr>
              <w:t>/201</w:t>
            </w:r>
            <w:r w:rsidR="0066697D">
              <w:rPr>
                <w:sz w:val="22"/>
                <w:szCs w:val="22"/>
              </w:rPr>
              <w:t>8</w:t>
            </w:r>
          </w:p>
        </w:tc>
      </w:tr>
      <w:tr w:rsidR="0037052F" w:rsidRPr="002C4A2E" w:rsidTr="00BC616B">
        <w:tc>
          <w:tcPr>
            <w:tcW w:w="750" w:type="dxa"/>
            <w:shd w:val="clear" w:color="auto" w:fill="auto"/>
            <w:vAlign w:val="center"/>
          </w:tcPr>
          <w:p w:rsidR="0037052F" w:rsidRPr="002C4A2E" w:rsidRDefault="0037052F" w:rsidP="0037052F">
            <w:pPr>
              <w:autoSpaceDE w:val="0"/>
              <w:autoSpaceDN w:val="0"/>
              <w:adjustRightInd w:val="0"/>
              <w:snapToGrid w:val="0"/>
              <w:jc w:val="center"/>
              <w:rPr>
                <w:sz w:val="22"/>
                <w:szCs w:val="22"/>
              </w:rPr>
            </w:pPr>
            <w:r w:rsidRPr="002C4A2E">
              <w:rPr>
                <w:sz w:val="22"/>
                <w:szCs w:val="22"/>
              </w:rPr>
              <w:t>4</w:t>
            </w:r>
          </w:p>
        </w:tc>
        <w:tc>
          <w:tcPr>
            <w:tcW w:w="6871" w:type="dxa"/>
            <w:shd w:val="clear" w:color="auto" w:fill="auto"/>
          </w:tcPr>
          <w:p w:rsidR="0037052F" w:rsidRPr="002C4A2E" w:rsidRDefault="0037052F" w:rsidP="0037052F">
            <w:pPr>
              <w:autoSpaceDE w:val="0"/>
              <w:autoSpaceDN w:val="0"/>
              <w:adjustRightInd w:val="0"/>
              <w:snapToGrid w:val="0"/>
              <w:jc w:val="both"/>
              <w:rPr>
                <w:sz w:val="22"/>
                <w:szCs w:val="22"/>
              </w:rPr>
            </w:pPr>
            <w:r w:rsidRPr="002C4A2E">
              <w:rPr>
                <w:sz w:val="22"/>
                <w:szCs w:val="22"/>
              </w:rPr>
              <w:t>Recepção das propostas encaminhadas pelo Escritório local da EMATER à SEAGRI</w:t>
            </w:r>
          </w:p>
        </w:tc>
        <w:tc>
          <w:tcPr>
            <w:tcW w:w="2126" w:type="dxa"/>
            <w:shd w:val="clear" w:color="auto" w:fill="auto"/>
          </w:tcPr>
          <w:p w:rsidR="0037052F" w:rsidRPr="002C4A2E" w:rsidRDefault="008A70B8" w:rsidP="0037052F">
            <w:pPr>
              <w:rPr>
                <w:sz w:val="22"/>
                <w:szCs w:val="22"/>
              </w:rPr>
            </w:pPr>
            <w:r>
              <w:rPr>
                <w:sz w:val="22"/>
                <w:szCs w:val="22"/>
              </w:rPr>
              <w:t xml:space="preserve">        </w:t>
            </w:r>
            <w:r w:rsidR="00BE2D3E">
              <w:rPr>
                <w:sz w:val="22"/>
                <w:szCs w:val="22"/>
              </w:rPr>
              <w:t>08/08</w:t>
            </w:r>
            <w:r w:rsidR="00BE2D3E" w:rsidRPr="002C4A2E">
              <w:rPr>
                <w:sz w:val="22"/>
                <w:szCs w:val="22"/>
              </w:rPr>
              <w:t>/201</w:t>
            </w:r>
            <w:r w:rsidR="00BE2D3E">
              <w:rPr>
                <w:sz w:val="22"/>
                <w:szCs w:val="22"/>
              </w:rPr>
              <w:t>8</w:t>
            </w:r>
          </w:p>
        </w:tc>
      </w:tr>
      <w:tr w:rsidR="0037052F" w:rsidRPr="002C4A2E" w:rsidTr="00BC616B">
        <w:tc>
          <w:tcPr>
            <w:tcW w:w="750" w:type="dxa"/>
            <w:shd w:val="clear" w:color="auto" w:fill="auto"/>
            <w:vAlign w:val="center"/>
          </w:tcPr>
          <w:p w:rsidR="0037052F" w:rsidRPr="002C4A2E" w:rsidRDefault="0037052F" w:rsidP="0037052F">
            <w:pPr>
              <w:autoSpaceDE w:val="0"/>
              <w:autoSpaceDN w:val="0"/>
              <w:adjustRightInd w:val="0"/>
              <w:snapToGrid w:val="0"/>
              <w:jc w:val="center"/>
              <w:rPr>
                <w:sz w:val="22"/>
                <w:szCs w:val="22"/>
              </w:rPr>
            </w:pPr>
            <w:r w:rsidRPr="002C4A2E">
              <w:rPr>
                <w:sz w:val="22"/>
                <w:szCs w:val="22"/>
              </w:rPr>
              <w:t>5</w:t>
            </w:r>
          </w:p>
        </w:tc>
        <w:tc>
          <w:tcPr>
            <w:tcW w:w="6871" w:type="dxa"/>
            <w:shd w:val="clear" w:color="auto" w:fill="auto"/>
          </w:tcPr>
          <w:p w:rsidR="0037052F" w:rsidRPr="002C4A2E" w:rsidRDefault="0037052F" w:rsidP="0037052F">
            <w:pPr>
              <w:autoSpaceDE w:val="0"/>
              <w:autoSpaceDN w:val="0"/>
              <w:adjustRightInd w:val="0"/>
              <w:snapToGrid w:val="0"/>
              <w:jc w:val="both"/>
              <w:rPr>
                <w:sz w:val="22"/>
                <w:szCs w:val="22"/>
              </w:rPr>
            </w:pPr>
            <w:r w:rsidRPr="002C4A2E">
              <w:rPr>
                <w:sz w:val="22"/>
                <w:szCs w:val="22"/>
              </w:rPr>
              <w:t>Encaminhamento das propostas recepcionadas na SEAGRI à SUPEL</w:t>
            </w:r>
          </w:p>
        </w:tc>
        <w:tc>
          <w:tcPr>
            <w:tcW w:w="2126" w:type="dxa"/>
            <w:shd w:val="clear" w:color="auto" w:fill="auto"/>
          </w:tcPr>
          <w:p w:rsidR="0037052F" w:rsidRPr="002C4A2E" w:rsidRDefault="0037052F" w:rsidP="0037052F">
            <w:pPr>
              <w:rPr>
                <w:sz w:val="22"/>
                <w:szCs w:val="22"/>
              </w:rPr>
            </w:pPr>
            <w:r>
              <w:rPr>
                <w:sz w:val="22"/>
                <w:szCs w:val="22"/>
              </w:rPr>
              <w:t xml:space="preserve">        </w:t>
            </w:r>
            <w:r w:rsidR="00BE2D3E">
              <w:rPr>
                <w:sz w:val="22"/>
                <w:szCs w:val="22"/>
              </w:rPr>
              <w:t>10/08</w:t>
            </w:r>
            <w:r w:rsidR="00BE2D3E" w:rsidRPr="002C4A2E">
              <w:rPr>
                <w:sz w:val="22"/>
                <w:szCs w:val="22"/>
              </w:rPr>
              <w:t>/201</w:t>
            </w:r>
            <w:r w:rsidR="00BE2D3E">
              <w:rPr>
                <w:sz w:val="22"/>
                <w:szCs w:val="22"/>
              </w:rPr>
              <w:t>8</w:t>
            </w:r>
          </w:p>
        </w:tc>
      </w:tr>
      <w:tr w:rsidR="0037052F" w:rsidRPr="002C4A2E" w:rsidTr="00BC616B">
        <w:tc>
          <w:tcPr>
            <w:tcW w:w="750" w:type="dxa"/>
            <w:shd w:val="clear" w:color="auto" w:fill="auto"/>
            <w:vAlign w:val="center"/>
          </w:tcPr>
          <w:p w:rsidR="0037052F" w:rsidRPr="002C4A2E" w:rsidRDefault="0037052F" w:rsidP="0037052F">
            <w:pPr>
              <w:autoSpaceDE w:val="0"/>
              <w:autoSpaceDN w:val="0"/>
              <w:adjustRightInd w:val="0"/>
              <w:snapToGrid w:val="0"/>
              <w:jc w:val="center"/>
              <w:rPr>
                <w:sz w:val="22"/>
                <w:szCs w:val="22"/>
              </w:rPr>
            </w:pPr>
            <w:r w:rsidRPr="002C4A2E">
              <w:rPr>
                <w:sz w:val="22"/>
                <w:szCs w:val="22"/>
              </w:rPr>
              <w:t>6</w:t>
            </w:r>
          </w:p>
        </w:tc>
        <w:tc>
          <w:tcPr>
            <w:tcW w:w="6871" w:type="dxa"/>
            <w:shd w:val="clear" w:color="auto" w:fill="auto"/>
          </w:tcPr>
          <w:p w:rsidR="0037052F" w:rsidRPr="002C4A2E" w:rsidRDefault="0037052F" w:rsidP="0037052F">
            <w:pPr>
              <w:autoSpaceDE w:val="0"/>
              <w:autoSpaceDN w:val="0"/>
              <w:adjustRightInd w:val="0"/>
              <w:snapToGrid w:val="0"/>
              <w:jc w:val="both"/>
              <w:rPr>
                <w:sz w:val="22"/>
                <w:szCs w:val="22"/>
              </w:rPr>
            </w:pPr>
            <w:r w:rsidRPr="002C4A2E">
              <w:rPr>
                <w:sz w:val="22"/>
                <w:szCs w:val="22"/>
              </w:rPr>
              <w:t>Abertura dos envelopes na SUPEL</w:t>
            </w:r>
          </w:p>
        </w:tc>
        <w:tc>
          <w:tcPr>
            <w:tcW w:w="2126" w:type="dxa"/>
            <w:shd w:val="clear" w:color="auto" w:fill="auto"/>
          </w:tcPr>
          <w:p w:rsidR="0037052F" w:rsidRPr="002C4A2E" w:rsidRDefault="008A70B8" w:rsidP="0037052F">
            <w:pPr>
              <w:rPr>
                <w:sz w:val="22"/>
                <w:szCs w:val="22"/>
              </w:rPr>
            </w:pPr>
            <w:r>
              <w:rPr>
                <w:sz w:val="22"/>
                <w:szCs w:val="22"/>
              </w:rPr>
              <w:t xml:space="preserve">        </w:t>
            </w:r>
            <w:r w:rsidR="00BE2D3E">
              <w:rPr>
                <w:sz w:val="22"/>
                <w:szCs w:val="22"/>
              </w:rPr>
              <w:t>10/08</w:t>
            </w:r>
            <w:r w:rsidR="00BE2D3E" w:rsidRPr="002C4A2E">
              <w:rPr>
                <w:sz w:val="22"/>
                <w:szCs w:val="22"/>
              </w:rPr>
              <w:t>/201</w:t>
            </w:r>
            <w:r w:rsidR="00BE2D3E">
              <w:rPr>
                <w:sz w:val="22"/>
                <w:szCs w:val="22"/>
              </w:rPr>
              <w:t>8</w:t>
            </w:r>
          </w:p>
        </w:tc>
      </w:tr>
      <w:tr w:rsidR="0037052F" w:rsidRPr="002C4A2E" w:rsidTr="00BC616B">
        <w:tc>
          <w:tcPr>
            <w:tcW w:w="750" w:type="dxa"/>
            <w:shd w:val="clear" w:color="auto" w:fill="auto"/>
            <w:vAlign w:val="center"/>
          </w:tcPr>
          <w:p w:rsidR="0037052F" w:rsidRPr="002C4A2E" w:rsidRDefault="0037052F" w:rsidP="0037052F">
            <w:pPr>
              <w:autoSpaceDE w:val="0"/>
              <w:autoSpaceDN w:val="0"/>
              <w:adjustRightInd w:val="0"/>
              <w:snapToGrid w:val="0"/>
              <w:jc w:val="center"/>
              <w:rPr>
                <w:sz w:val="22"/>
                <w:szCs w:val="22"/>
              </w:rPr>
            </w:pPr>
            <w:r w:rsidRPr="002C4A2E">
              <w:rPr>
                <w:sz w:val="22"/>
                <w:szCs w:val="22"/>
              </w:rPr>
              <w:t>7</w:t>
            </w:r>
          </w:p>
        </w:tc>
        <w:tc>
          <w:tcPr>
            <w:tcW w:w="6871" w:type="dxa"/>
            <w:shd w:val="clear" w:color="auto" w:fill="auto"/>
          </w:tcPr>
          <w:p w:rsidR="0037052F" w:rsidRPr="002C4A2E" w:rsidRDefault="0037052F" w:rsidP="0037052F">
            <w:pPr>
              <w:autoSpaceDE w:val="0"/>
              <w:autoSpaceDN w:val="0"/>
              <w:adjustRightInd w:val="0"/>
              <w:snapToGrid w:val="0"/>
              <w:jc w:val="both"/>
              <w:rPr>
                <w:sz w:val="22"/>
                <w:szCs w:val="22"/>
              </w:rPr>
            </w:pPr>
            <w:r w:rsidRPr="002C4A2E">
              <w:rPr>
                <w:sz w:val="22"/>
                <w:szCs w:val="22"/>
              </w:rPr>
              <w:t xml:space="preserve">Análise dos projetos com parecer técnico </w:t>
            </w:r>
          </w:p>
        </w:tc>
        <w:tc>
          <w:tcPr>
            <w:tcW w:w="2126" w:type="dxa"/>
            <w:shd w:val="clear" w:color="auto" w:fill="auto"/>
          </w:tcPr>
          <w:p w:rsidR="0037052F" w:rsidRPr="002C4A2E" w:rsidRDefault="008A70B8" w:rsidP="0066697D">
            <w:pPr>
              <w:rPr>
                <w:sz w:val="22"/>
                <w:szCs w:val="22"/>
              </w:rPr>
            </w:pPr>
            <w:r>
              <w:rPr>
                <w:sz w:val="22"/>
                <w:szCs w:val="22"/>
              </w:rPr>
              <w:t xml:space="preserve">        </w:t>
            </w:r>
            <w:r w:rsidR="00BE2D3E">
              <w:rPr>
                <w:sz w:val="22"/>
                <w:szCs w:val="22"/>
              </w:rPr>
              <w:t>17/08</w:t>
            </w:r>
            <w:r w:rsidR="00BE2D3E" w:rsidRPr="002C4A2E">
              <w:rPr>
                <w:sz w:val="22"/>
                <w:szCs w:val="22"/>
              </w:rPr>
              <w:t>/201</w:t>
            </w:r>
            <w:r w:rsidR="00BE2D3E">
              <w:rPr>
                <w:sz w:val="22"/>
                <w:szCs w:val="22"/>
              </w:rPr>
              <w:t>8</w:t>
            </w:r>
          </w:p>
        </w:tc>
      </w:tr>
      <w:tr w:rsidR="0037052F" w:rsidRPr="002C4A2E" w:rsidTr="00BC616B">
        <w:tc>
          <w:tcPr>
            <w:tcW w:w="750" w:type="dxa"/>
            <w:shd w:val="clear" w:color="auto" w:fill="auto"/>
            <w:vAlign w:val="center"/>
          </w:tcPr>
          <w:p w:rsidR="0037052F" w:rsidRPr="002C4A2E" w:rsidRDefault="0037052F" w:rsidP="0037052F">
            <w:pPr>
              <w:autoSpaceDE w:val="0"/>
              <w:autoSpaceDN w:val="0"/>
              <w:adjustRightInd w:val="0"/>
              <w:snapToGrid w:val="0"/>
              <w:jc w:val="center"/>
              <w:rPr>
                <w:sz w:val="22"/>
                <w:szCs w:val="22"/>
              </w:rPr>
            </w:pPr>
            <w:r w:rsidRPr="002C4A2E">
              <w:rPr>
                <w:sz w:val="22"/>
                <w:szCs w:val="22"/>
              </w:rPr>
              <w:t>8</w:t>
            </w:r>
          </w:p>
        </w:tc>
        <w:tc>
          <w:tcPr>
            <w:tcW w:w="6871" w:type="dxa"/>
            <w:shd w:val="clear" w:color="auto" w:fill="auto"/>
          </w:tcPr>
          <w:p w:rsidR="0037052F" w:rsidRPr="002C4A2E" w:rsidRDefault="0037052F" w:rsidP="0037052F">
            <w:pPr>
              <w:autoSpaceDE w:val="0"/>
              <w:autoSpaceDN w:val="0"/>
              <w:adjustRightInd w:val="0"/>
              <w:snapToGrid w:val="0"/>
              <w:jc w:val="both"/>
              <w:rPr>
                <w:sz w:val="22"/>
                <w:szCs w:val="22"/>
              </w:rPr>
            </w:pPr>
            <w:r w:rsidRPr="002C4A2E">
              <w:rPr>
                <w:sz w:val="22"/>
                <w:szCs w:val="22"/>
              </w:rPr>
              <w:t>Divulgação do resultado parcial</w:t>
            </w:r>
          </w:p>
        </w:tc>
        <w:tc>
          <w:tcPr>
            <w:tcW w:w="2126" w:type="dxa"/>
            <w:shd w:val="clear" w:color="auto" w:fill="auto"/>
          </w:tcPr>
          <w:p w:rsidR="0037052F" w:rsidRPr="002C4A2E" w:rsidRDefault="00726204" w:rsidP="0037052F">
            <w:pPr>
              <w:rPr>
                <w:sz w:val="22"/>
                <w:szCs w:val="22"/>
              </w:rPr>
            </w:pPr>
            <w:r>
              <w:rPr>
                <w:sz w:val="22"/>
                <w:szCs w:val="22"/>
              </w:rPr>
              <w:t xml:space="preserve">        </w:t>
            </w:r>
            <w:r w:rsidR="00BE2D3E">
              <w:rPr>
                <w:sz w:val="22"/>
                <w:szCs w:val="22"/>
              </w:rPr>
              <w:t>22/08</w:t>
            </w:r>
            <w:r w:rsidR="003308BD" w:rsidRPr="002C4A2E">
              <w:rPr>
                <w:sz w:val="22"/>
                <w:szCs w:val="22"/>
              </w:rPr>
              <w:t>/201</w:t>
            </w:r>
            <w:r w:rsidR="003308BD">
              <w:rPr>
                <w:sz w:val="22"/>
                <w:szCs w:val="22"/>
              </w:rPr>
              <w:t>8</w:t>
            </w:r>
          </w:p>
        </w:tc>
      </w:tr>
      <w:tr w:rsidR="0037052F" w:rsidRPr="002C4A2E" w:rsidTr="00BC616B">
        <w:tc>
          <w:tcPr>
            <w:tcW w:w="750" w:type="dxa"/>
            <w:shd w:val="clear" w:color="auto" w:fill="auto"/>
            <w:vAlign w:val="center"/>
          </w:tcPr>
          <w:p w:rsidR="0037052F" w:rsidRPr="002C4A2E" w:rsidRDefault="0037052F" w:rsidP="0037052F">
            <w:pPr>
              <w:autoSpaceDE w:val="0"/>
              <w:autoSpaceDN w:val="0"/>
              <w:adjustRightInd w:val="0"/>
              <w:snapToGrid w:val="0"/>
              <w:jc w:val="center"/>
              <w:rPr>
                <w:sz w:val="22"/>
                <w:szCs w:val="22"/>
              </w:rPr>
            </w:pPr>
            <w:r w:rsidRPr="002C4A2E">
              <w:rPr>
                <w:sz w:val="22"/>
                <w:szCs w:val="22"/>
              </w:rPr>
              <w:t>9</w:t>
            </w:r>
          </w:p>
        </w:tc>
        <w:tc>
          <w:tcPr>
            <w:tcW w:w="6871" w:type="dxa"/>
            <w:shd w:val="clear" w:color="auto" w:fill="auto"/>
          </w:tcPr>
          <w:p w:rsidR="0037052F" w:rsidRPr="002C4A2E" w:rsidRDefault="0037052F" w:rsidP="0037052F">
            <w:pPr>
              <w:autoSpaceDE w:val="0"/>
              <w:autoSpaceDN w:val="0"/>
              <w:adjustRightInd w:val="0"/>
              <w:snapToGrid w:val="0"/>
              <w:jc w:val="both"/>
              <w:rPr>
                <w:sz w:val="22"/>
                <w:szCs w:val="22"/>
              </w:rPr>
            </w:pPr>
            <w:r w:rsidRPr="002C4A2E">
              <w:rPr>
                <w:sz w:val="22"/>
                <w:szCs w:val="22"/>
              </w:rPr>
              <w:t>Recebimento de recurso</w:t>
            </w:r>
          </w:p>
        </w:tc>
        <w:tc>
          <w:tcPr>
            <w:tcW w:w="2126" w:type="dxa"/>
            <w:shd w:val="clear" w:color="auto" w:fill="auto"/>
          </w:tcPr>
          <w:p w:rsidR="0037052F" w:rsidRPr="002C4A2E" w:rsidRDefault="00E87FAF" w:rsidP="0037052F">
            <w:pPr>
              <w:rPr>
                <w:sz w:val="22"/>
                <w:szCs w:val="22"/>
              </w:rPr>
            </w:pPr>
            <w:r>
              <w:rPr>
                <w:sz w:val="22"/>
                <w:szCs w:val="22"/>
              </w:rPr>
              <w:t xml:space="preserve">        29/08</w:t>
            </w:r>
            <w:r w:rsidR="003308BD" w:rsidRPr="003308BD">
              <w:rPr>
                <w:sz w:val="22"/>
                <w:szCs w:val="22"/>
              </w:rPr>
              <w:t>/2018</w:t>
            </w:r>
          </w:p>
        </w:tc>
      </w:tr>
      <w:tr w:rsidR="0037052F" w:rsidRPr="002C4A2E" w:rsidTr="00BC616B">
        <w:tc>
          <w:tcPr>
            <w:tcW w:w="750" w:type="dxa"/>
            <w:shd w:val="clear" w:color="auto" w:fill="auto"/>
            <w:vAlign w:val="center"/>
          </w:tcPr>
          <w:p w:rsidR="0037052F" w:rsidRPr="002C4A2E" w:rsidRDefault="0037052F" w:rsidP="0037052F">
            <w:pPr>
              <w:autoSpaceDE w:val="0"/>
              <w:autoSpaceDN w:val="0"/>
              <w:adjustRightInd w:val="0"/>
              <w:snapToGrid w:val="0"/>
              <w:jc w:val="center"/>
              <w:rPr>
                <w:sz w:val="22"/>
                <w:szCs w:val="22"/>
              </w:rPr>
            </w:pPr>
            <w:r w:rsidRPr="002C4A2E">
              <w:rPr>
                <w:sz w:val="22"/>
                <w:szCs w:val="22"/>
              </w:rPr>
              <w:t>10</w:t>
            </w:r>
          </w:p>
        </w:tc>
        <w:tc>
          <w:tcPr>
            <w:tcW w:w="6871" w:type="dxa"/>
            <w:shd w:val="clear" w:color="auto" w:fill="auto"/>
          </w:tcPr>
          <w:p w:rsidR="0037052F" w:rsidRPr="002C4A2E" w:rsidRDefault="0037052F" w:rsidP="0037052F">
            <w:pPr>
              <w:autoSpaceDE w:val="0"/>
              <w:autoSpaceDN w:val="0"/>
              <w:adjustRightInd w:val="0"/>
              <w:snapToGrid w:val="0"/>
              <w:jc w:val="both"/>
              <w:rPr>
                <w:sz w:val="22"/>
                <w:szCs w:val="22"/>
              </w:rPr>
            </w:pPr>
            <w:r w:rsidRPr="002C4A2E">
              <w:rPr>
                <w:sz w:val="22"/>
                <w:szCs w:val="22"/>
              </w:rPr>
              <w:t>Analise de recurso</w:t>
            </w:r>
          </w:p>
        </w:tc>
        <w:tc>
          <w:tcPr>
            <w:tcW w:w="2126" w:type="dxa"/>
            <w:shd w:val="clear" w:color="auto" w:fill="auto"/>
          </w:tcPr>
          <w:p w:rsidR="0037052F" w:rsidRPr="002C4A2E" w:rsidRDefault="00726204" w:rsidP="0037052F">
            <w:pPr>
              <w:rPr>
                <w:sz w:val="22"/>
                <w:szCs w:val="22"/>
              </w:rPr>
            </w:pPr>
            <w:r>
              <w:rPr>
                <w:sz w:val="22"/>
                <w:szCs w:val="22"/>
              </w:rPr>
              <w:t xml:space="preserve">        </w:t>
            </w:r>
            <w:r w:rsidR="00E87FAF">
              <w:rPr>
                <w:sz w:val="22"/>
                <w:szCs w:val="22"/>
              </w:rPr>
              <w:t>10/09</w:t>
            </w:r>
            <w:r w:rsidR="003308BD" w:rsidRPr="002C4A2E">
              <w:rPr>
                <w:sz w:val="22"/>
                <w:szCs w:val="22"/>
              </w:rPr>
              <w:t>/201</w:t>
            </w:r>
            <w:r w:rsidR="003308BD">
              <w:rPr>
                <w:sz w:val="22"/>
                <w:szCs w:val="22"/>
              </w:rPr>
              <w:t>8</w:t>
            </w:r>
          </w:p>
        </w:tc>
      </w:tr>
      <w:tr w:rsidR="0037052F" w:rsidRPr="002C4A2E" w:rsidTr="00BC616B">
        <w:tc>
          <w:tcPr>
            <w:tcW w:w="750" w:type="dxa"/>
            <w:shd w:val="clear" w:color="auto" w:fill="auto"/>
            <w:vAlign w:val="center"/>
          </w:tcPr>
          <w:p w:rsidR="0037052F" w:rsidRPr="002C4A2E" w:rsidRDefault="0037052F" w:rsidP="0037052F">
            <w:pPr>
              <w:autoSpaceDE w:val="0"/>
              <w:autoSpaceDN w:val="0"/>
              <w:adjustRightInd w:val="0"/>
              <w:snapToGrid w:val="0"/>
              <w:jc w:val="center"/>
              <w:rPr>
                <w:sz w:val="22"/>
                <w:szCs w:val="22"/>
              </w:rPr>
            </w:pPr>
            <w:r w:rsidRPr="002C4A2E">
              <w:rPr>
                <w:sz w:val="22"/>
                <w:szCs w:val="22"/>
              </w:rPr>
              <w:t>11</w:t>
            </w:r>
          </w:p>
        </w:tc>
        <w:tc>
          <w:tcPr>
            <w:tcW w:w="6871" w:type="dxa"/>
            <w:shd w:val="clear" w:color="auto" w:fill="auto"/>
          </w:tcPr>
          <w:p w:rsidR="0037052F" w:rsidRPr="002C4A2E" w:rsidRDefault="0037052F" w:rsidP="0037052F">
            <w:pPr>
              <w:autoSpaceDE w:val="0"/>
              <w:autoSpaceDN w:val="0"/>
              <w:adjustRightInd w:val="0"/>
              <w:snapToGrid w:val="0"/>
              <w:jc w:val="both"/>
              <w:rPr>
                <w:sz w:val="22"/>
                <w:szCs w:val="22"/>
              </w:rPr>
            </w:pPr>
            <w:r w:rsidRPr="002C4A2E">
              <w:rPr>
                <w:sz w:val="22"/>
                <w:szCs w:val="22"/>
              </w:rPr>
              <w:t>Publicação do resultado final</w:t>
            </w:r>
          </w:p>
        </w:tc>
        <w:tc>
          <w:tcPr>
            <w:tcW w:w="2126" w:type="dxa"/>
            <w:shd w:val="clear" w:color="auto" w:fill="auto"/>
          </w:tcPr>
          <w:p w:rsidR="0037052F" w:rsidRPr="002C4A2E" w:rsidRDefault="00726204" w:rsidP="0037052F">
            <w:pPr>
              <w:rPr>
                <w:sz w:val="22"/>
                <w:szCs w:val="22"/>
              </w:rPr>
            </w:pPr>
            <w:r>
              <w:rPr>
                <w:sz w:val="22"/>
                <w:szCs w:val="22"/>
              </w:rPr>
              <w:t xml:space="preserve">        </w:t>
            </w:r>
            <w:r w:rsidR="00E87FAF">
              <w:rPr>
                <w:sz w:val="22"/>
                <w:szCs w:val="22"/>
              </w:rPr>
              <w:t>12/09</w:t>
            </w:r>
            <w:r w:rsidR="003308BD" w:rsidRPr="002C4A2E">
              <w:rPr>
                <w:sz w:val="22"/>
                <w:szCs w:val="22"/>
              </w:rPr>
              <w:t>/201</w:t>
            </w:r>
            <w:r w:rsidR="003308BD">
              <w:rPr>
                <w:sz w:val="22"/>
                <w:szCs w:val="22"/>
              </w:rPr>
              <w:t>8</w:t>
            </w:r>
          </w:p>
        </w:tc>
      </w:tr>
    </w:tbl>
    <w:p w:rsidR="00E30443" w:rsidRPr="002C4A2E" w:rsidRDefault="0066697D" w:rsidP="002C4A2E">
      <w:pPr>
        <w:autoSpaceDE w:val="0"/>
        <w:autoSpaceDN w:val="0"/>
        <w:adjustRightInd w:val="0"/>
        <w:snapToGrid w:val="0"/>
        <w:spacing w:before="240"/>
        <w:jc w:val="both"/>
        <w:rPr>
          <w:sz w:val="22"/>
          <w:szCs w:val="22"/>
        </w:rPr>
      </w:pPr>
      <w:r>
        <w:rPr>
          <w:sz w:val="22"/>
          <w:szCs w:val="22"/>
        </w:rPr>
        <w:t>Acordo de Cooperação</w:t>
      </w:r>
      <w:r w:rsidR="00FD61BD" w:rsidRPr="002C4A2E">
        <w:rPr>
          <w:sz w:val="22"/>
          <w:szCs w:val="22"/>
        </w:rPr>
        <w:t>1</w:t>
      </w:r>
      <w:r w:rsidR="00211BF4">
        <w:rPr>
          <w:sz w:val="22"/>
          <w:szCs w:val="22"/>
        </w:rPr>
        <w:t>1</w:t>
      </w:r>
      <w:r w:rsidR="006D7983">
        <w:rPr>
          <w:sz w:val="22"/>
          <w:szCs w:val="22"/>
        </w:rPr>
        <w:t>.</w:t>
      </w:r>
      <w:r w:rsidR="00E30443" w:rsidRPr="002C4A2E">
        <w:rPr>
          <w:sz w:val="22"/>
          <w:szCs w:val="22"/>
        </w:rPr>
        <w:t>2. As propostas poderão ser entregues nos escritórios locais da EMATER ou na Secretaria de Estado da Agricultura – SEAGRI;</w:t>
      </w:r>
    </w:p>
    <w:p w:rsidR="00E30443" w:rsidRPr="002C4A2E" w:rsidRDefault="00E30443" w:rsidP="002C4A2E">
      <w:pPr>
        <w:autoSpaceDE w:val="0"/>
        <w:autoSpaceDN w:val="0"/>
        <w:adjustRightInd w:val="0"/>
        <w:snapToGrid w:val="0"/>
        <w:jc w:val="both"/>
        <w:rPr>
          <w:sz w:val="22"/>
          <w:szCs w:val="22"/>
        </w:rPr>
      </w:pPr>
      <w:r w:rsidRPr="002C4A2E">
        <w:rPr>
          <w:sz w:val="22"/>
          <w:szCs w:val="22"/>
        </w:rPr>
        <w:t xml:space="preserve">  </w:t>
      </w:r>
    </w:p>
    <w:p w:rsidR="00E30443" w:rsidRPr="002C4A2E" w:rsidRDefault="00FD61BD" w:rsidP="002C4A2E">
      <w:pPr>
        <w:autoSpaceDE w:val="0"/>
        <w:autoSpaceDN w:val="0"/>
        <w:adjustRightInd w:val="0"/>
        <w:snapToGrid w:val="0"/>
        <w:jc w:val="both"/>
        <w:rPr>
          <w:sz w:val="22"/>
          <w:szCs w:val="22"/>
        </w:rPr>
      </w:pPr>
      <w:r w:rsidRPr="002C4A2E">
        <w:rPr>
          <w:sz w:val="22"/>
          <w:szCs w:val="22"/>
        </w:rPr>
        <w:t>1</w:t>
      </w:r>
      <w:r w:rsidR="00211BF4">
        <w:rPr>
          <w:sz w:val="22"/>
          <w:szCs w:val="22"/>
        </w:rPr>
        <w:t>1</w:t>
      </w:r>
      <w:r w:rsidR="006D7983">
        <w:rPr>
          <w:sz w:val="22"/>
          <w:szCs w:val="22"/>
        </w:rPr>
        <w:t>.</w:t>
      </w:r>
      <w:r w:rsidR="00E30443" w:rsidRPr="002C4A2E">
        <w:rPr>
          <w:sz w:val="22"/>
          <w:szCs w:val="22"/>
        </w:rPr>
        <w:t>3. A divulgação do edital, atas e resultado será efetuada no Portal do Governo do Estado de Rondônia e no site da Secretaria de Estado da Agricultura – SEAGRI, (</w:t>
      </w:r>
      <w:r w:rsidR="00E30443" w:rsidRPr="002C4A2E">
        <w:rPr>
          <w:sz w:val="22"/>
          <w:szCs w:val="22"/>
          <w:u w:val="single"/>
        </w:rPr>
        <w:t>www.rondonia.ro.gov.br/supel</w:t>
      </w:r>
      <w:r w:rsidR="00E30443" w:rsidRPr="002C4A2E">
        <w:rPr>
          <w:sz w:val="22"/>
          <w:szCs w:val="22"/>
        </w:rPr>
        <w:t xml:space="preserve"> e </w:t>
      </w:r>
      <w:r w:rsidR="00E30443" w:rsidRPr="002C4A2E">
        <w:rPr>
          <w:sz w:val="22"/>
          <w:szCs w:val="22"/>
          <w:u w:val="single"/>
        </w:rPr>
        <w:t>www.seagri.ro.gov.br</w:t>
      </w:r>
      <w:r w:rsidR="00E30443" w:rsidRPr="002C4A2E">
        <w:rPr>
          <w:sz w:val="22"/>
          <w:szCs w:val="22"/>
        </w:rPr>
        <w:t xml:space="preserve">), e no Diário Oficial do Estado </w:t>
      </w:r>
      <w:r w:rsidR="00F15581" w:rsidRPr="002C4A2E">
        <w:rPr>
          <w:sz w:val="22"/>
          <w:szCs w:val="22"/>
        </w:rPr>
        <w:t>–</w:t>
      </w:r>
      <w:r w:rsidR="00E30443" w:rsidRPr="002C4A2E">
        <w:rPr>
          <w:sz w:val="22"/>
          <w:szCs w:val="22"/>
        </w:rPr>
        <w:t xml:space="preserve"> DOE</w:t>
      </w:r>
      <w:r w:rsidR="00F15581" w:rsidRPr="002C4A2E">
        <w:rPr>
          <w:sz w:val="22"/>
          <w:szCs w:val="22"/>
        </w:rPr>
        <w:t xml:space="preserve"> e jornal de grande circulação</w:t>
      </w:r>
      <w:r w:rsidR="00E30443" w:rsidRPr="002C4A2E">
        <w:rPr>
          <w:sz w:val="22"/>
          <w:szCs w:val="22"/>
        </w:rPr>
        <w:t>.</w:t>
      </w:r>
    </w:p>
    <w:p w:rsidR="00E30443" w:rsidRPr="002C4A2E" w:rsidRDefault="00E30443" w:rsidP="002C4A2E">
      <w:pPr>
        <w:autoSpaceDE w:val="0"/>
        <w:autoSpaceDN w:val="0"/>
        <w:adjustRightInd w:val="0"/>
        <w:snapToGrid w:val="0"/>
        <w:jc w:val="both"/>
        <w:rPr>
          <w:sz w:val="22"/>
          <w:szCs w:val="22"/>
        </w:rPr>
      </w:pPr>
    </w:p>
    <w:p w:rsidR="00E30443" w:rsidRPr="002C4A2E" w:rsidRDefault="00FD61BD" w:rsidP="002C4A2E">
      <w:pPr>
        <w:autoSpaceDE w:val="0"/>
        <w:autoSpaceDN w:val="0"/>
        <w:adjustRightInd w:val="0"/>
        <w:snapToGrid w:val="0"/>
        <w:jc w:val="both"/>
        <w:rPr>
          <w:sz w:val="22"/>
          <w:szCs w:val="22"/>
        </w:rPr>
      </w:pPr>
      <w:r w:rsidRPr="002C4A2E">
        <w:rPr>
          <w:sz w:val="22"/>
          <w:szCs w:val="22"/>
        </w:rPr>
        <w:t>1</w:t>
      </w:r>
      <w:r w:rsidR="00211BF4">
        <w:rPr>
          <w:sz w:val="22"/>
          <w:szCs w:val="22"/>
        </w:rPr>
        <w:t>1</w:t>
      </w:r>
      <w:r w:rsidR="006D7983">
        <w:rPr>
          <w:sz w:val="22"/>
          <w:szCs w:val="22"/>
        </w:rPr>
        <w:t>.</w:t>
      </w:r>
      <w:r w:rsidR="00E30443" w:rsidRPr="002C4A2E">
        <w:rPr>
          <w:sz w:val="22"/>
          <w:szCs w:val="22"/>
        </w:rPr>
        <w:t xml:space="preserve">4. Os prazos fixados no subitem </w:t>
      </w:r>
      <w:r w:rsidR="00786BD3" w:rsidRPr="002C4A2E">
        <w:rPr>
          <w:sz w:val="22"/>
          <w:szCs w:val="22"/>
        </w:rPr>
        <w:t>10</w:t>
      </w:r>
      <w:r w:rsidR="00E30443" w:rsidRPr="002C4A2E">
        <w:rPr>
          <w:sz w:val="22"/>
          <w:szCs w:val="22"/>
        </w:rPr>
        <w:t>.1 poderão ser alterados a critério da SEAGRI, mediante aditivo ao presente Termo.</w:t>
      </w:r>
    </w:p>
    <w:p w:rsidR="0047435C" w:rsidRPr="002C4A2E" w:rsidRDefault="0047435C" w:rsidP="002C4A2E">
      <w:pPr>
        <w:autoSpaceDE w:val="0"/>
        <w:autoSpaceDN w:val="0"/>
        <w:adjustRightInd w:val="0"/>
        <w:snapToGrid w:val="0"/>
        <w:jc w:val="both"/>
        <w:rPr>
          <w:sz w:val="22"/>
          <w:szCs w:val="22"/>
        </w:rPr>
      </w:pPr>
    </w:p>
    <w:p w:rsidR="009B474F" w:rsidRPr="00AD48B3" w:rsidRDefault="00211BF4" w:rsidP="00211BF4">
      <w:pPr>
        <w:pStyle w:val="Ttulo1"/>
        <w:pBdr>
          <w:top w:val="single" w:sz="4" w:space="0" w:color="auto"/>
          <w:left w:val="single" w:sz="4" w:space="4" w:color="auto"/>
          <w:bottom w:val="single" w:sz="4" w:space="1" w:color="auto"/>
          <w:right w:val="single" w:sz="4" w:space="4" w:color="auto"/>
        </w:pBdr>
        <w:shd w:val="clear" w:color="auto" w:fill="BFBFBF" w:themeFill="background1" w:themeFillShade="BF"/>
        <w:rPr>
          <w:i w:val="0"/>
          <w:color w:val="0000FF"/>
          <w:sz w:val="22"/>
          <w:szCs w:val="22"/>
        </w:rPr>
      </w:pPr>
      <w:bookmarkStart w:id="8" w:name="_Toc453668724"/>
      <w:r>
        <w:rPr>
          <w:i w:val="0"/>
          <w:color w:val="0000FF"/>
          <w:sz w:val="22"/>
          <w:szCs w:val="22"/>
        </w:rPr>
        <w:t xml:space="preserve">12. </w:t>
      </w:r>
      <w:r w:rsidR="009B474F" w:rsidRPr="00AD48B3">
        <w:rPr>
          <w:i w:val="0"/>
          <w:color w:val="0000FF"/>
          <w:sz w:val="22"/>
          <w:szCs w:val="22"/>
        </w:rPr>
        <w:t>RECURSOS</w:t>
      </w:r>
      <w:bookmarkEnd w:id="8"/>
    </w:p>
    <w:p w:rsidR="009B474F" w:rsidRPr="002C4A2E" w:rsidRDefault="009B474F" w:rsidP="002C4A2E">
      <w:pPr>
        <w:autoSpaceDE w:val="0"/>
        <w:autoSpaceDN w:val="0"/>
        <w:adjustRightInd w:val="0"/>
        <w:snapToGrid w:val="0"/>
        <w:ind w:firstLine="567"/>
        <w:jc w:val="both"/>
        <w:rPr>
          <w:sz w:val="22"/>
          <w:szCs w:val="22"/>
        </w:rPr>
      </w:pPr>
    </w:p>
    <w:p w:rsidR="00E30443" w:rsidRPr="002C4A2E" w:rsidRDefault="00FD61BD" w:rsidP="002C4A2E">
      <w:pPr>
        <w:autoSpaceDE w:val="0"/>
        <w:autoSpaceDN w:val="0"/>
        <w:adjustRightInd w:val="0"/>
        <w:snapToGrid w:val="0"/>
        <w:jc w:val="both"/>
        <w:rPr>
          <w:sz w:val="22"/>
          <w:szCs w:val="22"/>
        </w:rPr>
      </w:pPr>
      <w:r w:rsidRPr="002C4A2E">
        <w:rPr>
          <w:sz w:val="22"/>
          <w:szCs w:val="22"/>
        </w:rPr>
        <w:t>1</w:t>
      </w:r>
      <w:r w:rsidR="00211BF4">
        <w:rPr>
          <w:sz w:val="22"/>
          <w:szCs w:val="22"/>
        </w:rPr>
        <w:t>2</w:t>
      </w:r>
      <w:r w:rsidR="006D7983">
        <w:rPr>
          <w:sz w:val="22"/>
          <w:szCs w:val="22"/>
        </w:rPr>
        <w:t>.</w:t>
      </w:r>
      <w:r w:rsidR="00E30443" w:rsidRPr="002C4A2E">
        <w:rPr>
          <w:sz w:val="22"/>
          <w:szCs w:val="22"/>
        </w:rPr>
        <w:t xml:space="preserve">1 O proponente poderá interpor recurso contra os resultados do Chamamento Público, no prazo de </w:t>
      </w:r>
      <w:r w:rsidR="00E30443" w:rsidRPr="002C4A2E">
        <w:rPr>
          <w:b/>
          <w:sz w:val="22"/>
          <w:szCs w:val="22"/>
        </w:rPr>
        <w:t>até 5 (cinco) dias úteis</w:t>
      </w:r>
      <w:r w:rsidR="00E30443" w:rsidRPr="002C4A2E">
        <w:rPr>
          <w:sz w:val="22"/>
          <w:szCs w:val="22"/>
        </w:rPr>
        <w:t>, a contar de sua publicação</w:t>
      </w:r>
      <w:r w:rsidR="007619EA" w:rsidRPr="002C4A2E">
        <w:rPr>
          <w:sz w:val="22"/>
          <w:szCs w:val="22"/>
        </w:rPr>
        <w:t xml:space="preserve"> do resultado final</w:t>
      </w:r>
      <w:r w:rsidR="00E30443" w:rsidRPr="002C4A2E">
        <w:rPr>
          <w:sz w:val="22"/>
          <w:szCs w:val="22"/>
        </w:rPr>
        <w:t xml:space="preserve">. O recurso deverá identificar a proposta, ser endereçado e protocolado na </w:t>
      </w:r>
      <w:r w:rsidR="000E5BE5" w:rsidRPr="002C4A2E">
        <w:rPr>
          <w:sz w:val="22"/>
          <w:szCs w:val="22"/>
        </w:rPr>
        <w:t>Superintendência Estadual de Licitações</w:t>
      </w:r>
      <w:r w:rsidR="00E30443" w:rsidRPr="002C4A2E">
        <w:rPr>
          <w:sz w:val="22"/>
          <w:szCs w:val="22"/>
        </w:rPr>
        <w:t xml:space="preserve"> – SUPEL, sito ao Palácio Rio Madeira, Av. Farquar s/n – Ed. Rio Pacaás Novos 2º andar - Porto Velho/RO – CEP</w:t>
      </w:r>
      <w:r w:rsidR="00211BF4">
        <w:rPr>
          <w:sz w:val="22"/>
          <w:szCs w:val="22"/>
        </w:rPr>
        <w:t xml:space="preserve"> 76.801-470, Telefone: (69) 3212-9264</w:t>
      </w:r>
      <w:r w:rsidR="00E30443" w:rsidRPr="002C4A2E">
        <w:rPr>
          <w:sz w:val="22"/>
          <w:szCs w:val="22"/>
        </w:rPr>
        <w:t>.</w:t>
      </w:r>
    </w:p>
    <w:p w:rsidR="00E30443" w:rsidRPr="002C4A2E" w:rsidRDefault="00E30443" w:rsidP="002C4A2E">
      <w:pPr>
        <w:jc w:val="both"/>
        <w:rPr>
          <w:sz w:val="22"/>
          <w:szCs w:val="22"/>
        </w:rPr>
      </w:pPr>
    </w:p>
    <w:p w:rsidR="00E30443" w:rsidRPr="002C4A2E" w:rsidRDefault="00FD61BD" w:rsidP="002C4A2E">
      <w:pPr>
        <w:jc w:val="both"/>
        <w:rPr>
          <w:sz w:val="22"/>
          <w:szCs w:val="22"/>
        </w:rPr>
      </w:pPr>
      <w:r w:rsidRPr="002C4A2E">
        <w:rPr>
          <w:sz w:val="22"/>
          <w:szCs w:val="22"/>
        </w:rPr>
        <w:t>1</w:t>
      </w:r>
      <w:r w:rsidR="00211BF4">
        <w:rPr>
          <w:sz w:val="22"/>
          <w:szCs w:val="22"/>
        </w:rPr>
        <w:t>2</w:t>
      </w:r>
      <w:r w:rsidR="006D7983">
        <w:rPr>
          <w:sz w:val="22"/>
          <w:szCs w:val="22"/>
        </w:rPr>
        <w:t>.</w:t>
      </w:r>
      <w:r w:rsidR="00E30443" w:rsidRPr="002C4A2E">
        <w:rPr>
          <w:sz w:val="22"/>
          <w:szCs w:val="22"/>
        </w:rPr>
        <w:t xml:space="preserve">2 Interposto o recurso, a Comissão de Avaliação de Projetos o analisará no prazo de </w:t>
      </w:r>
      <w:r w:rsidR="00B070A3" w:rsidRPr="002C4A2E">
        <w:rPr>
          <w:sz w:val="22"/>
          <w:szCs w:val="22"/>
        </w:rPr>
        <w:t>5</w:t>
      </w:r>
      <w:r w:rsidR="00E30443" w:rsidRPr="002C4A2E">
        <w:rPr>
          <w:sz w:val="22"/>
          <w:szCs w:val="22"/>
        </w:rPr>
        <w:t xml:space="preserve"> (</w:t>
      </w:r>
      <w:r w:rsidR="00B070A3" w:rsidRPr="002C4A2E">
        <w:rPr>
          <w:sz w:val="22"/>
          <w:szCs w:val="22"/>
        </w:rPr>
        <w:t>cinco</w:t>
      </w:r>
      <w:r w:rsidR="00E30443" w:rsidRPr="002C4A2E">
        <w:rPr>
          <w:sz w:val="22"/>
          <w:szCs w:val="22"/>
        </w:rPr>
        <w:t>) dias úteis, podendo submetê-lo à autoridade competente para manifestação.</w:t>
      </w:r>
    </w:p>
    <w:p w:rsidR="00E30443" w:rsidRPr="002C4A2E" w:rsidRDefault="00E30443" w:rsidP="002C4A2E">
      <w:pPr>
        <w:ind w:firstLine="567"/>
        <w:jc w:val="both"/>
        <w:rPr>
          <w:sz w:val="22"/>
          <w:szCs w:val="22"/>
        </w:rPr>
      </w:pPr>
    </w:p>
    <w:p w:rsidR="00E30443" w:rsidRPr="002C4A2E" w:rsidRDefault="00FD61BD" w:rsidP="002C4A2E">
      <w:pPr>
        <w:autoSpaceDE w:val="0"/>
        <w:autoSpaceDN w:val="0"/>
        <w:adjustRightInd w:val="0"/>
        <w:snapToGrid w:val="0"/>
        <w:spacing w:after="120"/>
        <w:ind w:right="2"/>
        <w:jc w:val="both"/>
        <w:rPr>
          <w:sz w:val="22"/>
          <w:szCs w:val="22"/>
        </w:rPr>
      </w:pPr>
      <w:r w:rsidRPr="002C4A2E">
        <w:rPr>
          <w:sz w:val="22"/>
          <w:szCs w:val="22"/>
        </w:rPr>
        <w:t>1</w:t>
      </w:r>
      <w:r w:rsidR="00211BF4">
        <w:rPr>
          <w:sz w:val="22"/>
          <w:szCs w:val="22"/>
        </w:rPr>
        <w:t>2</w:t>
      </w:r>
      <w:r w:rsidR="006D7983">
        <w:rPr>
          <w:sz w:val="22"/>
          <w:szCs w:val="22"/>
        </w:rPr>
        <w:t>.</w:t>
      </w:r>
      <w:r w:rsidR="00E30443" w:rsidRPr="002C4A2E">
        <w:rPr>
          <w:sz w:val="22"/>
          <w:szCs w:val="22"/>
        </w:rPr>
        <w:t>3 Os recursos apresentados serão analisados e julgados pela Comissão e referendado pelo Secretário Titular e ou Secretário Adjunto;</w:t>
      </w:r>
    </w:p>
    <w:p w:rsidR="00912A6B" w:rsidRPr="002C4A2E" w:rsidRDefault="00FD61BD" w:rsidP="002C4A2E">
      <w:pPr>
        <w:autoSpaceDE w:val="0"/>
        <w:autoSpaceDN w:val="0"/>
        <w:adjustRightInd w:val="0"/>
        <w:snapToGrid w:val="0"/>
        <w:spacing w:after="120"/>
        <w:ind w:right="2"/>
        <w:jc w:val="both"/>
        <w:rPr>
          <w:sz w:val="22"/>
          <w:szCs w:val="22"/>
        </w:rPr>
      </w:pPr>
      <w:r w:rsidRPr="002C4A2E">
        <w:rPr>
          <w:sz w:val="22"/>
          <w:szCs w:val="22"/>
        </w:rPr>
        <w:lastRenderedPageBreak/>
        <w:t>1</w:t>
      </w:r>
      <w:r w:rsidR="00211BF4">
        <w:rPr>
          <w:sz w:val="22"/>
          <w:szCs w:val="22"/>
        </w:rPr>
        <w:t>2</w:t>
      </w:r>
      <w:r w:rsidR="006D7983">
        <w:rPr>
          <w:sz w:val="22"/>
          <w:szCs w:val="22"/>
        </w:rPr>
        <w:t>.</w:t>
      </w:r>
      <w:r w:rsidR="00912A6B" w:rsidRPr="002C4A2E">
        <w:rPr>
          <w:sz w:val="22"/>
          <w:szCs w:val="22"/>
        </w:rPr>
        <w:t>4. Os resultados provisórios e as etapas da seleção serão divulgadas no sítio eletrônico oficial do SISPAR e da Secretaria.</w:t>
      </w:r>
    </w:p>
    <w:p w:rsidR="00263248" w:rsidRPr="002C4A2E" w:rsidRDefault="00FD61BD" w:rsidP="002C4A2E">
      <w:pPr>
        <w:autoSpaceDE w:val="0"/>
        <w:autoSpaceDN w:val="0"/>
        <w:adjustRightInd w:val="0"/>
        <w:snapToGrid w:val="0"/>
        <w:spacing w:after="120"/>
        <w:ind w:right="2"/>
        <w:jc w:val="both"/>
        <w:rPr>
          <w:sz w:val="22"/>
          <w:szCs w:val="22"/>
        </w:rPr>
      </w:pPr>
      <w:r w:rsidRPr="002C4A2E">
        <w:rPr>
          <w:sz w:val="22"/>
          <w:szCs w:val="22"/>
        </w:rPr>
        <w:t>1</w:t>
      </w:r>
      <w:r w:rsidR="00211BF4">
        <w:rPr>
          <w:sz w:val="22"/>
          <w:szCs w:val="22"/>
        </w:rPr>
        <w:t>2</w:t>
      </w:r>
      <w:r w:rsidR="006D7983">
        <w:rPr>
          <w:sz w:val="22"/>
          <w:szCs w:val="22"/>
        </w:rPr>
        <w:t>.</w:t>
      </w:r>
      <w:r w:rsidR="00263248" w:rsidRPr="002C4A2E">
        <w:rPr>
          <w:sz w:val="22"/>
          <w:szCs w:val="22"/>
        </w:rPr>
        <w:t>5. Após o julgamento dos recursos ou o transcurso do prazo sem interposição de recurso, a Administração Pública Estadual deverá homologar e divulgar o resultado definitivo em sítio eletrônico, disposto no artigo 31 do Decreto nº 2</w:t>
      </w:r>
      <w:r w:rsidR="006D7983">
        <w:rPr>
          <w:sz w:val="22"/>
          <w:szCs w:val="22"/>
        </w:rPr>
        <w:t>2.</w:t>
      </w:r>
      <w:r w:rsidR="00263248" w:rsidRPr="002C4A2E">
        <w:rPr>
          <w:sz w:val="22"/>
          <w:szCs w:val="22"/>
        </w:rPr>
        <w:t xml:space="preserve">431 de 29 de novembro de 2016. </w:t>
      </w:r>
    </w:p>
    <w:p w:rsidR="0047435C" w:rsidRPr="002C4A2E" w:rsidRDefault="0047435C" w:rsidP="002C4A2E">
      <w:pPr>
        <w:autoSpaceDE w:val="0"/>
        <w:autoSpaceDN w:val="0"/>
        <w:adjustRightInd w:val="0"/>
        <w:snapToGrid w:val="0"/>
        <w:ind w:right="2"/>
        <w:jc w:val="both"/>
        <w:rPr>
          <w:sz w:val="22"/>
          <w:szCs w:val="22"/>
        </w:rPr>
      </w:pPr>
    </w:p>
    <w:p w:rsidR="009B474F" w:rsidRPr="00191EE3" w:rsidRDefault="00211BF4" w:rsidP="00211BF4">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rPr>
          <w:i w:val="0"/>
          <w:color w:val="0000FF"/>
          <w:sz w:val="22"/>
          <w:szCs w:val="22"/>
        </w:rPr>
      </w:pPr>
      <w:bookmarkStart w:id="9" w:name="_Toc453668725"/>
      <w:r w:rsidRPr="00191EE3">
        <w:rPr>
          <w:i w:val="0"/>
          <w:color w:val="0000FF"/>
          <w:sz w:val="22"/>
          <w:szCs w:val="22"/>
        </w:rPr>
        <w:t xml:space="preserve">13. </w:t>
      </w:r>
      <w:r w:rsidR="009B474F" w:rsidRPr="00191EE3">
        <w:rPr>
          <w:i w:val="0"/>
          <w:color w:val="0000FF"/>
          <w:sz w:val="22"/>
          <w:szCs w:val="22"/>
        </w:rPr>
        <w:t>DA CELEBRAÇÃO DO ACORDO DE COOPERAÇÃO</w:t>
      </w:r>
      <w:bookmarkEnd w:id="9"/>
    </w:p>
    <w:p w:rsidR="009B474F" w:rsidRPr="002C4A2E" w:rsidRDefault="009B474F" w:rsidP="002C4A2E">
      <w:pPr>
        <w:rPr>
          <w:sz w:val="22"/>
          <w:szCs w:val="22"/>
        </w:rPr>
      </w:pPr>
    </w:p>
    <w:p w:rsidR="00E30443" w:rsidRPr="002C4A2E" w:rsidRDefault="00FD61BD" w:rsidP="002C4A2E">
      <w:pPr>
        <w:autoSpaceDE w:val="0"/>
        <w:autoSpaceDN w:val="0"/>
        <w:adjustRightInd w:val="0"/>
        <w:snapToGrid w:val="0"/>
        <w:jc w:val="both"/>
        <w:rPr>
          <w:sz w:val="22"/>
          <w:szCs w:val="22"/>
        </w:rPr>
      </w:pPr>
      <w:bookmarkStart w:id="10" w:name="_Toc453668726"/>
      <w:r w:rsidRPr="002C4A2E">
        <w:rPr>
          <w:sz w:val="22"/>
          <w:szCs w:val="22"/>
        </w:rPr>
        <w:t>1</w:t>
      </w:r>
      <w:r w:rsidR="00211BF4">
        <w:rPr>
          <w:sz w:val="22"/>
          <w:szCs w:val="22"/>
        </w:rPr>
        <w:t>3</w:t>
      </w:r>
      <w:r w:rsidR="00E30443" w:rsidRPr="002C4A2E">
        <w:rPr>
          <w:sz w:val="22"/>
          <w:szCs w:val="22"/>
        </w:rPr>
        <w:t>.1 Homologado o resultado as associações contempladas serão convocadas para celebração de Acordo de Cooperação.</w:t>
      </w:r>
    </w:p>
    <w:p w:rsidR="00E30443" w:rsidRPr="002C4A2E" w:rsidRDefault="00E30443" w:rsidP="002C4A2E">
      <w:pPr>
        <w:pStyle w:val="PargrafodaLista"/>
        <w:autoSpaceDE w:val="0"/>
        <w:autoSpaceDN w:val="0"/>
        <w:adjustRightInd w:val="0"/>
        <w:snapToGrid w:val="0"/>
        <w:ind w:left="0"/>
        <w:jc w:val="both"/>
        <w:rPr>
          <w:sz w:val="22"/>
          <w:szCs w:val="22"/>
        </w:rPr>
      </w:pPr>
    </w:p>
    <w:p w:rsidR="00E30443" w:rsidRPr="002C4A2E" w:rsidRDefault="00FD61BD" w:rsidP="002C4A2E">
      <w:pPr>
        <w:pStyle w:val="PargrafodaLista"/>
        <w:autoSpaceDE w:val="0"/>
        <w:autoSpaceDN w:val="0"/>
        <w:adjustRightInd w:val="0"/>
        <w:snapToGrid w:val="0"/>
        <w:ind w:left="0"/>
        <w:jc w:val="both"/>
        <w:rPr>
          <w:sz w:val="22"/>
          <w:szCs w:val="22"/>
        </w:rPr>
      </w:pPr>
      <w:r w:rsidRPr="002C4A2E">
        <w:rPr>
          <w:sz w:val="22"/>
          <w:szCs w:val="22"/>
        </w:rPr>
        <w:t>1</w:t>
      </w:r>
      <w:r w:rsidR="00211BF4">
        <w:rPr>
          <w:sz w:val="22"/>
          <w:szCs w:val="22"/>
        </w:rPr>
        <w:t>3</w:t>
      </w:r>
      <w:r w:rsidR="00E30443" w:rsidRPr="002C4A2E">
        <w:rPr>
          <w:sz w:val="22"/>
          <w:szCs w:val="22"/>
        </w:rPr>
        <w:t xml:space="preserve">.2 Acordo de Cooperação deverá ter parecer em todas as fases: celebração, execução, fiscalização, prestação de contas e homologação da prestação de contas, e ocorrerão em conformidade com a Lei Estadual nº 2.339 de 21/07/2010 (LDO 2012), Lei 8.666 de 21/06/1993, e lei 13.019 de 31 de julho de 2014, </w:t>
      </w:r>
      <w:r w:rsidR="00211BF4" w:rsidRPr="002C4A2E">
        <w:rPr>
          <w:sz w:val="22"/>
          <w:szCs w:val="22"/>
        </w:rPr>
        <w:t>Decreto Estadual</w:t>
      </w:r>
      <w:r w:rsidR="00BD0BE2" w:rsidRPr="002C4A2E">
        <w:rPr>
          <w:sz w:val="22"/>
          <w:szCs w:val="22"/>
        </w:rPr>
        <w:t xml:space="preserve"> nº 2</w:t>
      </w:r>
      <w:r w:rsidR="006D7983">
        <w:rPr>
          <w:sz w:val="22"/>
          <w:szCs w:val="22"/>
        </w:rPr>
        <w:t>2.</w:t>
      </w:r>
      <w:r w:rsidR="00BD0BE2" w:rsidRPr="002C4A2E">
        <w:rPr>
          <w:sz w:val="22"/>
          <w:szCs w:val="22"/>
        </w:rPr>
        <w:t xml:space="preserve">431 de novembro de 2016, </w:t>
      </w:r>
      <w:r w:rsidR="00E30443" w:rsidRPr="002C4A2E">
        <w:rPr>
          <w:sz w:val="22"/>
          <w:szCs w:val="22"/>
        </w:rPr>
        <w:t>normativos do Tribunal de Contas do Estado de Rondônia e legislação correlata vigente, aplicável ao caso;</w:t>
      </w:r>
    </w:p>
    <w:p w:rsidR="00E30443" w:rsidRPr="002C4A2E" w:rsidRDefault="00E30443" w:rsidP="002C4A2E">
      <w:pPr>
        <w:pStyle w:val="PargrafodaLista"/>
        <w:autoSpaceDE w:val="0"/>
        <w:autoSpaceDN w:val="0"/>
        <w:adjustRightInd w:val="0"/>
        <w:snapToGrid w:val="0"/>
        <w:ind w:left="0"/>
        <w:jc w:val="both"/>
        <w:rPr>
          <w:sz w:val="22"/>
          <w:szCs w:val="22"/>
        </w:rPr>
      </w:pPr>
    </w:p>
    <w:p w:rsidR="00E30443" w:rsidRPr="002C4A2E" w:rsidRDefault="00FD61BD" w:rsidP="002C4A2E">
      <w:pPr>
        <w:pStyle w:val="PargrafodaLista"/>
        <w:autoSpaceDE w:val="0"/>
        <w:autoSpaceDN w:val="0"/>
        <w:adjustRightInd w:val="0"/>
        <w:snapToGrid w:val="0"/>
        <w:ind w:left="0"/>
        <w:jc w:val="both"/>
        <w:rPr>
          <w:sz w:val="22"/>
          <w:szCs w:val="22"/>
        </w:rPr>
      </w:pPr>
      <w:r w:rsidRPr="002C4A2E">
        <w:rPr>
          <w:sz w:val="22"/>
          <w:szCs w:val="22"/>
        </w:rPr>
        <w:t>1</w:t>
      </w:r>
      <w:r w:rsidR="00211BF4">
        <w:rPr>
          <w:sz w:val="22"/>
          <w:szCs w:val="22"/>
        </w:rPr>
        <w:t>3</w:t>
      </w:r>
      <w:r w:rsidR="00E30443" w:rsidRPr="002C4A2E">
        <w:rPr>
          <w:sz w:val="22"/>
          <w:szCs w:val="22"/>
        </w:rPr>
        <w:t>.3 É condição para celebração do Acordo de Cooperação que as certidões estejam dentro do prazo de validade.</w:t>
      </w:r>
    </w:p>
    <w:p w:rsidR="00E30443" w:rsidRPr="002C4A2E" w:rsidRDefault="00E30443" w:rsidP="002C4A2E">
      <w:pPr>
        <w:autoSpaceDE w:val="0"/>
        <w:autoSpaceDN w:val="0"/>
        <w:adjustRightInd w:val="0"/>
        <w:snapToGrid w:val="0"/>
        <w:jc w:val="both"/>
        <w:rPr>
          <w:sz w:val="22"/>
          <w:szCs w:val="22"/>
        </w:rPr>
      </w:pPr>
    </w:p>
    <w:p w:rsidR="00E30443" w:rsidRPr="002C4A2E" w:rsidRDefault="00FD61BD" w:rsidP="002C4A2E">
      <w:pPr>
        <w:autoSpaceDE w:val="0"/>
        <w:autoSpaceDN w:val="0"/>
        <w:adjustRightInd w:val="0"/>
        <w:snapToGrid w:val="0"/>
        <w:jc w:val="both"/>
        <w:rPr>
          <w:color w:val="FF0000"/>
          <w:sz w:val="22"/>
          <w:szCs w:val="22"/>
        </w:rPr>
      </w:pPr>
      <w:r w:rsidRPr="002C4A2E">
        <w:rPr>
          <w:sz w:val="22"/>
          <w:szCs w:val="22"/>
        </w:rPr>
        <w:t>1</w:t>
      </w:r>
      <w:r w:rsidR="00211BF4">
        <w:rPr>
          <w:sz w:val="22"/>
          <w:szCs w:val="22"/>
        </w:rPr>
        <w:t>3</w:t>
      </w:r>
      <w:r w:rsidR="00E30443" w:rsidRPr="002C4A2E">
        <w:rPr>
          <w:sz w:val="22"/>
          <w:szCs w:val="22"/>
        </w:rPr>
        <w:t>.4 A associação convocada para celebração de Acordo de Cooperação terá o prazo máximo de 10 (dez) dias úteis, a partir do recebimento da notificação, para assinatura do Acordo, sob pena de ser considerada desistente;</w:t>
      </w:r>
    </w:p>
    <w:p w:rsidR="00E30443" w:rsidRPr="002C4A2E" w:rsidRDefault="00E30443" w:rsidP="002C4A2E">
      <w:pPr>
        <w:pStyle w:val="PargrafodaLista"/>
        <w:autoSpaceDE w:val="0"/>
        <w:autoSpaceDN w:val="0"/>
        <w:adjustRightInd w:val="0"/>
        <w:snapToGrid w:val="0"/>
        <w:ind w:left="0"/>
        <w:jc w:val="both"/>
        <w:rPr>
          <w:color w:val="FF0000"/>
          <w:sz w:val="22"/>
          <w:szCs w:val="22"/>
        </w:rPr>
      </w:pPr>
    </w:p>
    <w:p w:rsidR="00E30443" w:rsidRPr="002C4A2E" w:rsidRDefault="00FD61BD" w:rsidP="002C4A2E">
      <w:pPr>
        <w:pStyle w:val="PargrafodaLista"/>
        <w:autoSpaceDE w:val="0"/>
        <w:autoSpaceDN w:val="0"/>
        <w:adjustRightInd w:val="0"/>
        <w:snapToGrid w:val="0"/>
        <w:ind w:left="0"/>
        <w:jc w:val="both"/>
        <w:rPr>
          <w:sz w:val="22"/>
          <w:szCs w:val="22"/>
        </w:rPr>
      </w:pPr>
      <w:r w:rsidRPr="002C4A2E">
        <w:rPr>
          <w:sz w:val="22"/>
          <w:szCs w:val="22"/>
        </w:rPr>
        <w:t>1</w:t>
      </w:r>
      <w:r w:rsidR="00211BF4">
        <w:rPr>
          <w:sz w:val="22"/>
          <w:szCs w:val="22"/>
        </w:rPr>
        <w:t>3</w:t>
      </w:r>
      <w:r w:rsidR="00E30443" w:rsidRPr="002C4A2E">
        <w:rPr>
          <w:sz w:val="22"/>
          <w:szCs w:val="22"/>
        </w:rPr>
        <w:t>.5 Caso a associação não celebre o Acordo de Cooperação no prazo estipulado ou por qualquer outro motivo, fica a critério da SEAGRI convocar a próxima associação classificada.</w:t>
      </w:r>
    </w:p>
    <w:p w:rsidR="00E30443" w:rsidRPr="002C4A2E" w:rsidRDefault="00E30443" w:rsidP="002C4A2E">
      <w:pPr>
        <w:pStyle w:val="PargrafodaLista"/>
        <w:autoSpaceDE w:val="0"/>
        <w:autoSpaceDN w:val="0"/>
        <w:adjustRightInd w:val="0"/>
        <w:snapToGrid w:val="0"/>
        <w:ind w:left="0"/>
        <w:jc w:val="both"/>
        <w:rPr>
          <w:sz w:val="22"/>
          <w:szCs w:val="22"/>
        </w:rPr>
      </w:pPr>
    </w:p>
    <w:p w:rsidR="009B474F" w:rsidRPr="00AD48B3" w:rsidRDefault="00211BF4" w:rsidP="00211BF4">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rPr>
          <w:i w:val="0"/>
          <w:color w:val="0000FF"/>
          <w:sz w:val="22"/>
          <w:szCs w:val="22"/>
        </w:rPr>
      </w:pPr>
      <w:r>
        <w:rPr>
          <w:i w:val="0"/>
          <w:color w:val="0000FF"/>
          <w:sz w:val="22"/>
          <w:szCs w:val="22"/>
        </w:rPr>
        <w:t xml:space="preserve">14. </w:t>
      </w:r>
      <w:r w:rsidR="009B474F" w:rsidRPr="00AD48B3">
        <w:rPr>
          <w:i w:val="0"/>
          <w:color w:val="0000FF"/>
          <w:sz w:val="22"/>
          <w:szCs w:val="22"/>
        </w:rPr>
        <w:t>DA PRESTAÇÃO DE CONTAS</w:t>
      </w:r>
      <w:bookmarkEnd w:id="10"/>
    </w:p>
    <w:p w:rsidR="009B474F" w:rsidRPr="002C4A2E" w:rsidRDefault="009B474F" w:rsidP="002C4A2E">
      <w:pPr>
        <w:rPr>
          <w:sz w:val="22"/>
          <w:szCs w:val="22"/>
        </w:rPr>
      </w:pPr>
    </w:p>
    <w:p w:rsidR="009B474F" w:rsidRPr="002C4A2E" w:rsidRDefault="009B474F" w:rsidP="002C4A2E">
      <w:pPr>
        <w:spacing w:after="200"/>
        <w:ind w:right="567"/>
        <w:jc w:val="both"/>
        <w:rPr>
          <w:sz w:val="22"/>
          <w:szCs w:val="22"/>
        </w:rPr>
      </w:pPr>
      <w:r w:rsidRPr="002C4A2E">
        <w:rPr>
          <w:sz w:val="22"/>
          <w:szCs w:val="22"/>
        </w:rPr>
        <w:t>1</w:t>
      </w:r>
      <w:r w:rsidR="00211BF4">
        <w:rPr>
          <w:sz w:val="22"/>
          <w:szCs w:val="22"/>
        </w:rPr>
        <w:t>4</w:t>
      </w:r>
      <w:r w:rsidRPr="002C4A2E">
        <w:rPr>
          <w:sz w:val="22"/>
          <w:szCs w:val="22"/>
        </w:rPr>
        <w:t xml:space="preserve">.1 A prestação de contas deverá ser feita de acordo com o previsto no plano de trabalho e obrigatoriamente em até </w:t>
      </w:r>
      <w:r w:rsidR="008720B5" w:rsidRPr="002C4A2E">
        <w:rPr>
          <w:sz w:val="22"/>
          <w:szCs w:val="22"/>
        </w:rPr>
        <w:t>90</w:t>
      </w:r>
      <w:r w:rsidRPr="002C4A2E">
        <w:rPr>
          <w:sz w:val="22"/>
          <w:szCs w:val="22"/>
        </w:rPr>
        <w:t xml:space="preserve"> (</w:t>
      </w:r>
      <w:r w:rsidR="008720B5" w:rsidRPr="002C4A2E">
        <w:rPr>
          <w:sz w:val="22"/>
          <w:szCs w:val="22"/>
        </w:rPr>
        <w:t>noventa</w:t>
      </w:r>
      <w:r w:rsidRPr="002C4A2E">
        <w:rPr>
          <w:sz w:val="22"/>
          <w:szCs w:val="22"/>
        </w:rPr>
        <w:t xml:space="preserve">) dias após </w:t>
      </w:r>
      <w:r w:rsidR="002C4A2E" w:rsidRPr="002C4A2E">
        <w:rPr>
          <w:sz w:val="22"/>
          <w:szCs w:val="22"/>
        </w:rPr>
        <w:t>o fim da vigência do acordo de cooperação.</w:t>
      </w:r>
    </w:p>
    <w:p w:rsidR="009B474F" w:rsidRPr="002C4A2E" w:rsidRDefault="009B474F" w:rsidP="002C4A2E">
      <w:pPr>
        <w:spacing w:after="200"/>
        <w:ind w:right="567"/>
        <w:jc w:val="both"/>
        <w:rPr>
          <w:sz w:val="22"/>
          <w:szCs w:val="22"/>
        </w:rPr>
      </w:pPr>
      <w:r w:rsidRPr="002C4A2E">
        <w:rPr>
          <w:sz w:val="22"/>
          <w:szCs w:val="22"/>
        </w:rPr>
        <w:t>1</w:t>
      </w:r>
      <w:r w:rsidR="00211BF4">
        <w:rPr>
          <w:sz w:val="22"/>
          <w:szCs w:val="22"/>
        </w:rPr>
        <w:t>4</w:t>
      </w:r>
      <w:r w:rsidRPr="002C4A2E">
        <w:rPr>
          <w:sz w:val="22"/>
          <w:szCs w:val="22"/>
        </w:rPr>
        <w:t xml:space="preserve">.2 Os documentos que devem ser apresentados na prestação de contas: </w:t>
      </w:r>
    </w:p>
    <w:p w:rsidR="009B474F" w:rsidRPr="002C4A2E" w:rsidRDefault="009B474F" w:rsidP="002C4A2E">
      <w:pPr>
        <w:numPr>
          <w:ilvl w:val="0"/>
          <w:numId w:val="8"/>
        </w:numPr>
        <w:spacing w:before="120" w:after="120"/>
        <w:ind w:left="851" w:right="2" w:hanging="284"/>
        <w:jc w:val="both"/>
        <w:rPr>
          <w:sz w:val="22"/>
          <w:szCs w:val="22"/>
        </w:rPr>
      </w:pPr>
      <w:r w:rsidRPr="002C4A2E">
        <w:rPr>
          <w:sz w:val="22"/>
          <w:szCs w:val="22"/>
        </w:rPr>
        <w:t xml:space="preserve">Relatório de cumprimento do objeto; </w:t>
      </w:r>
    </w:p>
    <w:p w:rsidR="009B474F" w:rsidRPr="002C4A2E" w:rsidRDefault="009B474F" w:rsidP="002C4A2E">
      <w:pPr>
        <w:numPr>
          <w:ilvl w:val="0"/>
          <w:numId w:val="8"/>
        </w:numPr>
        <w:spacing w:before="120" w:after="120"/>
        <w:ind w:left="851" w:right="2" w:hanging="284"/>
        <w:jc w:val="both"/>
        <w:rPr>
          <w:sz w:val="22"/>
          <w:szCs w:val="22"/>
        </w:rPr>
      </w:pPr>
      <w:r w:rsidRPr="002C4A2E">
        <w:rPr>
          <w:sz w:val="22"/>
          <w:szCs w:val="22"/>
        </w:rPr>
        <w:t>Relatório de prestação de contas a ser aprovado pela concedente;</w:t>
      </w:r>
    </w:p>
    <w:p w:rsidR="009B474F" w:rsidRPr="002C4A2E" w:rsidRDefault="009B474F" w:rsidP="002C4A2E">
      <w:pPr>
        <w:numPr>
          <w:ilvl w:val="0"/>
          <w:numId w:val="8"/>
        </w:numPr>
        <w:spacing w:before="120" w:after="120"/>
        <w:ind w:left="851" w:right="2" w:hanging="284"/>
        <w:jc w:val="both"/>
        <w:rPr>
          <w:sz w:val="22"/>
          <w:szCs w:val="22"/>
        </w:rPr>
      </w:pPr>
      <w:r w:rsidRPr="002C4A2E">
        <w:rPr>
          <w:sz w:val="22"/>
          <w:szCs w:val="22"/>
        </w:rPr>
        <w:t xml:space="preserve">Comprovantes de despesa; </w:t>
      </w:r>
    </w:p>
    <w:p w:rsidR="009B474F" w:rsidRPr="002C4A2E" w:rsidRDefault="009B474F" w:rsidP="002C4A2E">
      <w:pPr>
        <w:numPr>
          <w:ilvl w:val="0"/>
          <w:numId w:val="8"/>
        </w:numPr>
        <w:spacing w:before="120" w:after="120"/>
        <w:ind w:left="851" w:right="2" w:hanging="284"/>
        <w:jc w:val="both"/>
        <w:rPr>
          <w:sz w:val="22"/>
          <w:szCs w:val="22"/>
        </w:rPr>
      </w:pPr>
      <w:r w:rsidRPr="002C4A2E">
        <w:rPr>
          <w:sz w:val="22"/>
          <w:szCs w:val="22"/>
        </w:rPr>
        <w:t xml:space="preserve">Relação de bens adquiridos, produzidos ou construídos, quando for o caso; </w:t>
      </w:r>
    </w:p>
    <w:p w:rsidR="009B474F" w:rsidRPr="002C4A2E" w:rsidRDefault="009B474F" w:rsidP="002C4A2E">
      <w:pPr>
        <w:numPr>
          <w:ilvl w:val="0"/>
          <w:numId w:val="8"/>
        </w:numPr>
        <w:spacing w:before="120" w:after="120"/>
        <w:ind w:left="851" w:right="2" w:hanging="284"/>
        <w:jc w:val="both"/>
        <w:rPr>
          <w:sz w:val="22"/>
          <w:szCs w:val="22"/>
        </w:rPr>
      </w:pPr>
      <w:r w:rsidRPr="002C4A2E">
        <w:rPr>
          <w:sz w:val="22"/>
          <w:szCs w:val="22"/>
        </w:rPr>
        <w:t xml:space="preserve">Relação dos serviços prestados, quando for o caso; </w:t>
      </w:r>
    </w:p>
    <w:p w:rsidR="009B474F" w:rsidRPr="002C4A2E" w:rsidRDefault="009B474F" w:rsidP="002C4A2E">
      <w:pPr>
        <w:numPr>
          <w:ilvl w:val="0"/>
          <w:numId w:val="8"/>
        </w:numPr>
        <w:spacing w:before="120" w:after="120"/>
        <w:ind w:left="851" w:right="2" w:hanging="284"/>
        <w:jc w:val="both"/>
        <w:rPr>
          <w:sz w:val="22"/>
          <w:szCs w:val="22"/>
        </w:rPr>
      </w:pPr>
      <w:r w:rsidRPr="002C4A2E">
        <w:rPr>
          <w:sz w:val="22"/>
          <w:szCs w:val="22"/>
        </w:rPr>
        <w:t xml:space="preserve">Relação de pessoas treinadas, quando for o caso; </w:t>
      </w:r>
    </w:p>
    <w:p w:rsidR="009B474F" w:rsidRPr="002C4A2E" w:rsidRDefault="009B474F" w:rsidP="002C4A2E">
      <w:pPr>
        <w:numPr>
          <w:ilvl w:val="0"/>
          <w:numId w:val="8"/>
        </w:numPr>
        <w:spacing w:before="120" w:after="120"/>
        <w:ind w:left="851" w:right="2" w:hanging="284"/>
        <w:jc w:val="both"/>
        <w:rPr>
          <w:sz w:val="22"/>
          <w:szCs w:val="22"/>
        </w:rPr>
      </w:pPr>
      <w:r w:rsidRPr="002C4A2E">
        <w:rPr>
          <w:sz w:val="22"/>
          <w:szCs w:val="22"/>
        </w:rPr>
        <w:t>Declaração de alcance dos objetivos a que se propunha o instrumento;</w:t>
      </w:r>
    </w:p>
    <w:p w:rsidR="009B474F" w:rsidRPr="002C4A2E" w:rsidRDefault="009B474F" w:rsidP="002C4A2E">
      <w:pPr>
        <w:numPr>
          <w:ilvl w:val="0"/>
          <w:numId w:val="8"/>
        </w:numPr>
        <w:spacing w:before="120" w:after="120"/>
        <w:ind w:left="851" w:right="2" w:hanging="284"/>
        <w:jc w:val="both"/>
        <w:rPr>
          <w:sz w:val="22"/>
          <w:szCs w:val="22"/>
        </w:rPr>
      </w:pPr>
      <w:r w:rsidRPr="002C4A2E">
        <w:rPr>
          <w:sz w:val="22"/>
          <w:szCs w:val="22"/>
        </w:rPr>
        <w:t xml:space="preserve">Comprovante de recolhimento do saldo de recursos, quando houver; </w:t>
      </w:r>
    </w:p>
    <w:p w:rsidR="009B474F" w:rsidRPr="002C4A2E" w:rsidRDefault="009B474F" w:rsidP="002C4A2E">
      <w:pPr>
        <w:numPr>
          <w:ilvl w:val="0"/>
          <w:numId w:val="8"/>
        </w:numPr>
        <w:tabs>
          <w:tab w:val="left" w:pos="851"/>
        </w:tabs>
        <w:spacing w:before="120" w:after="120"/>
        <w:ind w:left="851" w:right="2" w:hanging="284"/>
        <w:jc w:val="both"/>
        <w:rPr>
          <w:sz w:val="22"/>
          <w:szCs w:val="22"/>
        </w:rPr>
      </w:pPr>
      <w:r w:rsidRPr="002C4A2E">
        <w:rPr>
          <w:sz w:val="22"/>
          <w:szCs w:val="22"/>
        </w:rPr>
        <w:t xml:space="preserve">Termo de compromisso de guarda dos documentos. </w:t>
      </w:r>
    </w:p>
    <w:p w:rsidR="009B474F" w:rsidRDefault="009B474F" w:rsidP="002C4A2E">
      <w:pPr>
        <w:spacing w:after="200"/>
        <w:ind w:right="567"/>
        <w:jc w:val="both"/>
        <w:rPr>
          <w:sz w:val="22"/>
          <w:szCs w:val="22"/>
        </w:rPr>
      </w:pPr>
      <w:r w:rsidRPr="002C4A2E">
        <w:rPr>
          <w:sz w:val="22"/>
          <w:szCs w:val="22"/>
        </w:rPr>
        <w:t>1</w:t>
      </w:r>
      <w:r w:rsidR="00211BF4">
        <w:rPr>
          <w:sz w:val="22"/>
          <w:szCs w:val="22"/>
        </w:rPr>
        <w:t>4</w:t>
      </w:r>
      <w:r w:rsidRPr="002C4A2E">
        <w:rPr>
          <w:sz w:val="22"/>
          <w:szCs w:val="22"/>
        </w:rPr>
        <w:t>.3 A não prestação de contas por parte da associação implicará na inclusão da entidade no SIAFEM como devedor, sem prejuízo da responsabilidade civil e criminal que possa ser acionada em desfavor da associação, conforme infração cometida e prejuízos causados à administração ou a terceiros.</w:t>
      </w:r>
    </w:p>
    <w:p w:rsidR="00842C93" w:rsidRPr="00842C93" w:rsidRDefault="00211BF4" w:rsidP="00842C93">
      <w:pPr>
        <w:spacing w:after="200"/>
        <w:ind w:right="567"/>
        <w:jc w:val="both"/>
        <w:rPr>
          <w:sz w:val="22"/>
          <w:szCs w:val="22"/>
        </w:rPr>
      </w:pPr>
      <w:r>
        <w:rPr>
          <w:sz w:val="22"/>
          <w:szCs w:val="22"/>
        </w:rPr>
        <w:t>14</w:t>
      </w:r>
      <w:r w:rsidR="00842C93" w:rsidRPr="00842C93">
        <w:rPr>
          <w:sz w:val="22"/>
          <w:szCs w:val="22"/>
        </w:rPr>
        <w:t>.4. Observar ainda o previsto no Capítulo IV da Lei 13.019/14.</w:t>
      </w:r>
    </w:p>
    <w:p w:rsidR="005A0E45" w:rsidRPr="002C4A2E" w:rsidRDefault="00211BF4" w:rsidP="00211BF4">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rPr>
          <w:i w:val="0"/>
          <w:color w:val="0000FF"/>
          <w:sz w:val="22"/>
          <w:szCs w:val="22"/>
        </w:rPr>
      </w:pPr>
      <w:r>
        <w:rPr>
          <w:i w:val="0"/>
          <w:color w:val="0000FF"/>
          <w:sz w:val="22"/>
          <w:szCs w:val="22"/>
        </w:rPr>
        <w:lastRenderedPageBreak/>
        <w:t xml:space="preserve">15. </w:t>
      </w:r>
      <w:r w:rsidR="00E30443" w:rsidRPr="002C4A2E">
        <w:rPr>
          <w:i w:val="0"/>
          <w:color w:val="0000FF"/>
          <w:sz w:val="22"/>
          <w:szCs w:val="22"/>
        </w:rPr>
        <w:t>RESPONSABILIDADES E SANÇÕES</w:t>
      </w:r>
    </w:p>
    <w:p w:rsidR="00E30443" w:rsidRPr="002C4A2E" w:rsidRDefault="00E30443" w:rsidP="002C4A2E">
      <w:pPr>
        <w:rPr>
          <w:sz w:val="22"/>
          <w:szCs w:val="22"/>
        </w:rPr>
      </w:pPr>
    </w:p>
    <w:p w:rsidR="00E43809" w:rsidRPr="002C4A2E" w:rsidRDefault="00E43809" w:rsidP="002C4A2E">
      <w:pPr>
        <w:spacing w:after="200"/>
        <w:ind w:right="6"/>
        <w:jc w:val="both"/>
        <w:rPr>
          <w:sz w:val="22"/>
          <w:szCs w:val="22"/>
        </w:rPr>
      </w:pPr>
      <w:r w:rsidRPr="002C4A2E">
        <w:rPr>
          <w:sz w:val="22"/>
          <w:szCs w:val="22"/>
        </w:rPr>
        <w:t>1</w:t>
      </w:r>
      <w:r w:rsidR="00211BF4">
        <w:rPr>
          <w:sz w:val="22"/>
          <w:szCs w:val="22"/>
        </w:rPr>
        <w:t>5</w:t>
      </w:r>
      <w:r w:rsidRPr="002C4A2E">
        <w:rPr>
          <w:sz w:val="22"/>
          <w:szCs w:val="22"/>
        </w:rPr>
        <w:t xml:space="preserve">.1 A execução da parceria em desacordo com o plano de trabalho e com as normas deste Chamamento Público e da legislação específica, a administração pública poderá, garantida a prévia defesa, aplicar à Associação: </w:t>
      </w:r>
    </w:p>
    <w:p w:rsidR="00E43809" w:rsidRPr="002C4A2E" w:rsidRDefault="006D24D9" w:rsidP="002C4A2E">
      <w:pPr>
        <w:numPr>
          <w:ilvl w:val="0"/>
          <w:numId w:val="13"/>
        </w:numPr>
        <w:spacing w:after="200"/>
        <w:ind w:right="6"/>
        <w:jc w:val="both"/>
        <w:rPr>
          <w:sz w:val="22"/>
          <w:szCs w:val="22"/>
        </w:rPr>
      </w:pPr>
      <w:r w:rsidRPr="002C4A2E">
        <w:rPr>
          <w:sz w:val="22"/>
          <w:szCs w:val="22"/>
        </w:rPr>
        <w:t>Advertência</w:t>
      </w:r>
      <w:r w:rsidR="00E43809" w:rsidRPr="002C4A2E">
        <w:rPr>
          <w:sz w:val="22"/>
          <w:szCs w:val="22"/>
        </w:rPr>
        <w:t>;</w:t>
      </w:r>
    </w:p>
    <w:p w:rsidR="00E43809" w:rsidRPr="002C4A2E" w:rsidRDefault="006D24D9" w:rsidP="002C4A2E">
      <w:pPr>
        <w:numPr>
          <w:ilvl w:val="0"/>
          <w:numId w:val="13"/>
        </w:numPr>
        <w:spacing w:after="200"/>
        <w:ind w:right="6"/>
        <w:jc w:val="both"/>
        <w:rPr>
          <w:sz w:val="22"/>
          <w:szCs w:val="22"/>
        </w:rPr>
      </w:pPr>
      <w:r w:rsidRPr="002C4A2E">
        <w:rPr>
          <w:sz w:val="22"/>
          <w:szCs w:val="22"/>
        </w:rPr>
        <w:t>Suspensão</w:t>
      </w:r>
      <w:r w:rsidR="00E43809" w:rsidRPr="002C4A2E">
        <w:rPr>
          <w:sz w:val="22"/>
          <w:szCs w:val="22"/>
        </w:rPr>
        <w:t xml:space="preserve"> temporária da participação em chamamento público e impedimento de celebrar parceria ou contrato com órgãos e entidades da esfera de governo da administração pública sancionadora, por prazo não superior a dois anos; </w:t>
      </w:r>
    </w:p>
    <w:p w:rsidR="00E43809" w:rsidRPr="002C4A2E" w:rsidRDefault="006D24D9" w:rsidP="002C4A2E">
      <w:pPr>
        <w:numPr>
          <w:ilvl w:val="0"/>
          <w:numId w:val="13"/>
        </w:numPr>
        <w:spacing w:after="200"/>
        <w:ind w:right="6"/>
        <w:jc w:val="both"/>
        <w:rPr>
          <w:sz w:val="22"/>
          <w:szCs w:val="22"/>
        </w:rPr>
      </w:pPr>
      <w:r w:rsidRPr="002C4A2E">
        <w:rPr>
          <w:sz w:val="22"/>
          <w:szCs w:val="22"/>
        </w:rPr>
        <w:t>Declaração</w:t>
      </w:r>
      <w:r w:rsidR="00E43809" w:rsidRPr="002C4A2E">
        <w:rPr>
          <w:sz w:val="22"/>
          <w:szCs w:val="22"/>
        </w:rPr>
        <w:t xml:space="preserve">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item b. </w:t>
      </w:r>
    </w:p>
    <w:p w:rsidR="00E43809" w:rsidRPr="002C4A2E" w:rsidRDefault="00E43809" w:rsidP="002C4A2E">
      <w:pPr>
        <w:ind w:left="680" w:right="6"/>
        <w:jc w:val="both"/>
        <w:rPr>
          <w:sz w:val="22"/>
          <w:szCs w:val="22"/>
        </w:rPr>
      </w:pPr>
      <w:r w:rsidRPr="002C4A2E">
        <w:rPr>
          <w:sz w:val="22"/>
          <w:szCs w:val="22"/>
        </w:rPr>
        <w:t>1</w:t>
      </w:r>
      <w:r w:rsidR="00211BF4">
        <w:rPr>
          <w:sz w:val="22"/>
          <w:szCs w:val="22"/>
        </w:rPr>
        <w:t>5</w:t>
      </w:r>
      <w:r w:rsidRPr="002C4A2E">
        <w:rPr>
          <w:sz w:val="22"/>
          <w:szCs w:val="22"/>
        </w:rPr>
        <w:t>.</w:t>
      </w:r>
      <w:r w:rsidR="00211BF4">
        <w:rPr>
          <w:sz w:val="22"/>
          <w:szCs w:val="22"/>
        </w:rPr>
        <w:t>1</w:t>
      </w:r>
      <w:r w:rsidR="006D7983">
        <w:rPr>
          <w:sz w:val="22"/>
          <w:szCs w:val="22"/>
        </w:rPr>
        <w:t>.</w:t>
      </w:r>
      <w:r w:rsidRPr="002C4A2E">
        <w:rPr>
          <w:sz w:val="22"/>
          <w:szCs w:val="22"/>
        </w:rPr>
        <w:t xml:space="preserve">1 As sanções estabelecidas nos itens a e b são de competência exclusiva do Secretário Estadual de Agricultura, facultada a defesa do interessado no respectivo processo, no prazo de dez dias após a notificação da irregularidade à Associação, podendo a reabilitação ser requerida após dois anos de aplicação da penalidade, se for o caso. </w:t>
      </w:r>
    </w:p>
    <w:p w:rsidR="003267D8" w:rsidRPr="002C4A2E" w:rsidRDefault="003267D8" w:rsidP="002C4A2E">
      <w:pPr>
        <w:ind w:left="680" w:right="6"/>
        <w:jc w:val="both"/>
        <w:rPr>
          <w:sz w:val="22"/>
          <w:szCs w:val="22"/>
        </w:rPr>
      </w:pPr>
    </w:p>
    <w:p w:rsidR="003267D8" w:rsidRPr="002C4A2E" w:rsidRDefault="00E43809" w:rsidP="002C4A2E">
      <w:pPr>
        <w:ind w:left="680" w:right="6"/>
        <w:jc w:val="both"/>
        <w:rPr>
          <w:sz w:val="22"/>
          <w:szCs w:val="22"/>
        </w:rPr>
      </w:pPr>
      <w:r w:rsidRPr="002C4A2E">
        <w:rPr>
          <w:sz w:val="22"/>
          <w:szCs w:val="22"/>
        </w:rPr>
        <w:t>1</w:t>
      </w:r>
      <w:r w:rsidR="00211BF4">
        <w:rPr>
          <w:sz w:val="22"/>
          <w:szCs w:val="22"/>
        </w:rPr>
        <w:t>5</w:t>
      </w:r>
      <w:r w:rsidRPr="002C4A2E">
        <w:rPr>
          <w:sz w:val="22"/>
          <w:szCs w:val="22"/>
        </w:rPr>
        <w:t>.</w:t>
      </w:r>
      <w:r w:rsidR="00211BF4">
        <w:rPr>
          <w:sz w:val="22"/>
          <w:szCs w:val="22"/>
        </w:rPr>
        <w:t>1</w:t>
      </w:r>
      <w:r w:rsidR="006D7983">
        <w:rPr>
          <w:sz w:val="22"/>
          <w:szCs w:val="22"/>
        </w:rPr>
        <w:t>.</w:t>
      </w:r>
      <w:r w:rsidRPr="002C4A2E">
        <w:rPr>
          <w:sz w:val="22"/>
          <w:szCs w:val="22"/>
        </w:rPr>
        <w:t>2 Prescreve em cinco anos, contados a partir da data da apresentação da prestação de contas, a aplicação de penalidade decorrente de infração relacionada à execução da parceria.</w:t>
      </w:r>
    </w:p>
    <w:p w:rsidR="00E43809" w:rsidRPr="002C4A2E" w:rsidRDefault="00E43809" w:rsidP="002C4A2E">
      <w:pPr>
        <w:ind w:left="680" w:right="6"/>
        <w:jc w:val="both"/>
        <w:rPr>
          <w:sz w:val="22"/>
          <w:szCs w:val="22"/>
        </w:rPr>
      </w:pPr>
      <w:r w:rsidRPr="002C4A2E">
        <w:rPr>
          <w:sz w:val="22"/>
          <w:szCs w:val="22"/>
        </w:rPr>
        <w:t xml:space="preserve"> </w:t>
      </w:r>
    </w:p>
    <w:p w:rsidR="00E43809" w:rsidRPr="002C4A2E" w:rsidRDefault="00E43809" w:rsidP="002C4A2E">
      <w:pPr>
        <w:ind w:left="680" w:right="6"/>
        <w:jc w:val="both"/>
        <w:rPr>
          <w:sz w:val="22"/>
          <w:szCs w:val="22"/>
        </w:rPr>
      </w:pPr>
      <w:r w:rsidRPr="002C4A2E">
        <w:rPr>
          <w:sz w:val="22"/>
          <w:szCs w:val="22"/>
        </w:rPr>
        <w:t>1</w:t>
      </w:r>
      <w:r w:rsidR="00211BF4">
        <w:rPr>
          <w:sz w:val="22"/>
          <w:szCs w:val="22"/>
        </w:rPr>
        <w:t>5</w:t>
      </w:r>
      <w:r w:rsidRPr="002C4A2E">
        <w:rPr>
          <w:sz w:val="22"/>
          <w:szCs w:val="22"/>
        </w:rPr>
        <w:t>.</w:t>
      </w:r>
      <w:r w:rsidR="00211BF4">
        <w:rPr>
          <w:sz w:val="22"/>
          <w:szCs w:val="22"/>
        </w:rPr>
        <w:t>1</w:t>
      </w:r>
      <w:r w:rsidR="006D7983">
        <w:rPr>
          <w:sz w:val="22"/>
          <w:szCs w:val="22"/>
        </w:rPr>
        <w:t>.</w:t>
      </w:r>
      <w:r w:rsidRPr="002C4A2E">
        <w:rPr>
          <w:sz w:val="22"/>
          <w:szCs w:val="22"/>
        </w:rPr>
        <w:t>3 A prescrição será interrompida com a edição de ato administrativo voltado à apuração da infração.</w:t>
      </w:r>
    </w:p>
    <w:p w:rsidR="00FD61BD" w:rsidRPr="002C4A2E" w:rsidRDefault="00FD61BD" w:rsidP="002C4A2E">
      <w:pPr>
        <w:ind w:left="680" w:right="6"/>
        <w:jc w:val="both"/>
        <w:rPr>
          <w:sz w:val="22"/>
          <w:szCs w:val="22"/>
        </w:rPr>
      </w:pPr>
    </w:p>
    <w:p w:rsidR="00E43809" w:rsidRPr="002C4A2E" w:rsidRDefault="00E43809" w:rsidP="002C4A2E">
      <w:pPr>
        <w:spacing w:after="200"/>
        <w:ind w:right="6"/>
        <w:jc w:val="both"/>
        <w:rPr>
          <w:b/>
          <w:sz w:val="22"/>
          <w:szCs w:val="22"/>
        </w:rPr>
      </w:pPr>
      <w:r w:rsidRPr="002C4A2E">
        <w:rPr>
          <w:b/>
          <w:sz w:val="22"/>
          <w:szCs w:val="22"/>
        </w:rPr>
        <w:t>1</w:t>
      </w:r>
      <w:r w:rsidR="00211BF4">
        <w:rPr>
          <w:b/>
          <w:sz w:val="22"/>
          <w:szCs w:val="22"/>
        </w:rPr>
        <w:t>5</w:t>
      </w:r>
      <w:r w:rsidRPr="002C4A2E">
        <w:rPr>
          <w:b/>
          <w:sz w:val="22"/>
          <w:szCs w:val="22"/>
        </w:rPr>
        <w:t>.2 A Secretaria de estado da Agricultura indicará o gestor da parceria que tem como atribuição:</w:t>
      </w:r>
    </w:p>
    <w:p w:rsidR="00E43809" w:rsidRPr="002C4A2E" w:rsidRDefault="00211BF4" w:rsidP="002C4A2E">
      <w:pPr>
        <w:numPr>
          <w:ilvl w:val="0"/>
          <w:numId w:val="15"/>
        </w:numPr>
        <w:spacing w:after="200"/>
        <w:ind w:right="6"/>
        <w:jc w:val="both"/>
        <w:rPr>
          <w:sz w:val="22"/>
          <w:szCs w:val="22"/>
        </w:rPr>
      </w:pPr>
      <w:r w:rsidRPr="002C4A2E">
        <w:rPr>
          <w:sz w:val="22"/>
          <w:szCs w:val="22"/>
        </w:rPr>
        <w:t>Acompanhar</w:t>
      </w:r>
      <w:r w:rsidR="00E43809" w:rsidRPr="002C4A2E">
        <w:rPr>
          <w:sz w:val="22"/>
          <w:szCs w:val="22"/>
        </w:rPr>
        <w:t xml:space="preserve"> e fiscalizar a execução da parceria;</w:t>
      </w:r>
    </w:p>
    <w:p w:rsidR="00E43809" w:rsidRPr="002C4A2E" w:rsidRDefault="00211BF4" w:rsidP="002C4A2E">
      <w:pPr>
        <w:numPr>
          <w:ilvl w:val="0"/>
          <w:numId w:val="15"/>
        </w:numPr>
        <w:spacing w:after="200"/>
        <w:ind w:right="6"/>
        <w:jc w:val="both"/>
        <w:rPr>
          <w:sz w:val="22"/>
          <w:szCs w:val="22"/>
        </w:rPr>
      </w:pPr>
      <w:r w:rsidRPr="002C4A2E">
        <w:rPr>
          <w:sz w:val="22"/>
          <w:szCs w:val="22"/>
        </w:rPr>
        <w:t>Informar</w:t>
      </w:r>
      <w:r w:rsidR="00E43809" w:rsidRPr="002C4A2E">
        <w:rPr>
          <w:sz w:val="22"/>
          <w:szCs w:val="22"/>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E43809" w:rsidRPr="002C4A2E" w:rsidRDefault="00211BF4" w:rsidP="002C4A2E">
      <w:pPr>
        <w:numPr>
          <w:ilvl w:val="0"/>
          <w:numId w:val="15"/>
        </w:numPr>
        <w:spacing w:after="200"/>
        <w:ind w:right="6"/>
        <w:jc w:val="both"/>
        <w:rPr>
          <w:sz w:val="22"/>
          <w:szCs w:val="22"/>
        </w:rPr>
      </w:pPr>
      <w:r w:rsidRPr="002C4A2E">
        <w:rPr>
          <w:sz w:val="22"/>
          <w:szCs w:val="22"/>
        </w:rPr>
        <w:t>Emitir</w:t>
      </w:r>
      <w:r w:rsidR="00E43809" w:rsidRPr="002C4A2E">
        <w:rPr>
          <w:sz w:val="22"/>
          <w:szCs w:val="22"/>
        </w:rPr>
        <w:t xml:space="preserve"> parecer técnico conclusivo de análise da prestação de contas final, levando em consideração o conteúdo do relatório técnico de monitoramento e avaliação de que trata o art. 59 d Lei 13.019 e suas alterações; </w:t>
      </w:r>
    </w:p>
    <w:p w:rsidR="00E43809" w:rsidRPr="002C4A2E" w:rsidRDefault="00E43809" w:rsidP="002C4A2E">
      <w:pPr>
        <w:ind w:left="680" w:right="6"/>
        <w:jc w:val="both"/>
        <w:rPr>
          <w:sz w:val="22"/>
          <w:szCs w:val="22"/>
        </w:rPr>
      </w:pPr>
      <w:r w:rsidRPr="002C4A2E">
        <w:rPr>
          <w:sz w:val="22"/>
          <w:szCs w:val="22"/>
        </w:rPr>
        <w:t>1</w:t>
      </w:r>
      <w:r w:rsidR="00FD61BD" w:rsidRPr="002C4A2E">
        <w:rPr>
          <w:sz w:val="22"/>
          <w:szCs w:val="22"/>
        </w:rPr>
        <w:t>5</w:t>
      </w:r>
      <w:r w:rsidRPr="002C4A2E">
        <w:rPr>
          <w:sz w:val="22"/>
          <w:szCs w:val="22"/>
        </w:rPr>
        <w:t>.2.1 A Secretaria de Estado da Agricultura disponibilizará materiais e equipamentos tecnológicos necessários às atividades de monitoramento e avaliação.</w:t>
      </w:r>
    </w:p>
    <w:p w:rsidR="00FD61BD" w:rsidRPr="002C4A2E" w:rsidRDefault="00FD61BD" w:rsidP="002C4A2E">
      <w:pPr>
        <w:ind w:left="680" w:right="6"/>
        <w:jc w:val="both"/>
        <w:rPr>
          <w:sz w:val="22"/>
          <w:szCs w:val="22"/>
        </w:rPr>
      </w:pPr>
    </w:p>
    <w:p w:rsidR="00E43809" w:rsidRPr="002C4A2E" w:rsidRDefault="00E43809" w:rsidP="002C4A2E">
      <w:pPr>
        <w:spacing w:after="200"/>
        <w:ind w:right="6"/>
        <w:jc w:val="both"/>
        <w:rPr>
          <w:b/>
          <w:sz w:val="22"/>
          <w:szCs w:val="22"/>
        </w:rPr>
      </w:pPr>
      <w:r w:rsidRPr="002C4A2E">
        <w:rPr>
          <w:b/>
          <w:sz w:val="22"/>
          <w:szCs w:val="22"/>
        </w:rPr>
        <w:t>1</w:t>
      </w:r>
      <w:r w:rsidR="00211BF4">
        <w:rPr>
          <w:b/>
          <w:sz w:val="22"/>
          <w:szCs w:val="22"/>
        </w:rPr>
        <w:t>5</w:t>
      </w:r>
      <w:r w:rsidRPr="002C4A2E">
        <w:rPr>
          <w:b/>
          <w:sz w:val="22"/>
          <w:szCs w:val="22"/>
        </w:rPr>
        <w:t>.3. Constituem obrigações das Associações:</w:t>
      </w:r>
    </w:p>
    <w:p w:rsidR="00E43809" w:rsidRPr="002C4A2E" w:rsidRDefault="00E43809" w:rsidP="002C4A2E">
      <w:pPr>
        <w:spacing w:after="120"/>
        <w:ind w:right="6"/>
        <w:jc w:val="both"/>
        <w:rPr>
          <w:sz w:val="22"/>
          <w:szCs w:val="22"/>
        </w:rPr>
      </w:pPr>
      <w:r w:rsidRPr="002C4A2E">
        <w:rPr>
          <w:sz w:val="22"/>
          <w:szCs w:val="22"/>
        </w:rPr>
        <w:t>a) Manter os bens em perfeito estado de conservação e uso, não podendo transferi-los a outrem, ficando sob sua responsabilidade a fiscalização de uso do referido bem;</w:t>
      </w:r>
    </w:p>
    <w:p w:rsidR="00E43809" w:rsidRPr="002C4A2E" w:rsidRDefault="00E43809" w:rsidP="002C4A2E">
      <w:pPr>
        <w:spacing w:after="120"/>
        <w:ind w:right="6"/>
        <w:jc w:val="both"/>
        <w:rPr>
          <w:sz w:val="22"/>
          <w:szCs w:val="22"/>
        </w:rPr>
      </w:pPr>
      <w:r w:rsidRPr="002C4A2E">
        <w:rPr>
          <w:sz w:val="22"/>
          <w:szCs w:val="22"/>
        </w:rPr>
        <w:t>b) Devolver o bem, objeto deste instrumento, em perfeitas condições, ressalvado o seu desgaste normal, tanto na hipótese de término do prazo estabelecido neste Termo, como no caso de sua rescisão antecipada.</w:t>
      </w:r>
    </w:p>
    <w:p w:rsidR="00E43809" w:rsidRPr="002C4A2E" w:rsidRDefault="00E43809" w:rsidP="002C4A2E">
      <w:pPr>
        <w:spacing w:after="120"/>
        <w:ind w:right="6"/>
        <w:jc w:val="both"/>
        <w:rPr>
          <w:sz w:val="22"/>
          <w:szCs w:val="22"/>
        </w:rPr>
      </w:pPr>
      <w:r w:rsidRPr="002C4A2E">
        <w:rPr>
          <w:sz w:val="22"/>
          <w:szCs w:val="22"/>
        </w:rPr>
        <w:lastRenderedPageBreak/>
        <w:t xml:space="preserve">c) Em caso de perda, a qualquer título, ou </w:t>
      </w:r>
      <w:r w:rsidR="006D24D9" w:rsidRPr="002C4A2E">
        <w:rPr>
          <w:sz w:val="22"/>
          <w:szCs w:val="22"/>
        </w:rPr>
        <w:t>danos</w:t>
      </w:r>
      <w:r w:rsidRPr="002C4A2E">
        <w:rPr>
          <w:sz w:val="22"/>
          <w:szCs w:val="22"/>
        </w:rPr>
        <w:t xml:space="preserve"> no bem cedido, ressarcir o PARCEIRO PÚBLICO pelos prejuízos causados, podendo, a critério do PARCEIRO PÚBLICO, essa reposição ser realizada por bem de igual valor, espécie, qualidade e quantidade.</w:t>
      </w:r>
    </w:p>
    <w:p w:rsidR="00E43809" w:rsidRPr="002C4A2E" w:rsidRDefault="00E43809" w:rsidP="002C4A2E">
      <w:pPr>
        <w:spacing w:after="120"/>
        <w:ind w:right="6"/>
        <w:jc w:val="both"/>
        <w:rPr>
          <w:sz w:val="22"/>
          <w:szCs w:val="22"/>
        </w:rPr>
      </w:pPr>
      <w:r w:rsidRPr="002C4A2E">
        <w:rPr>
          <w:sz w:val="22"/>
          <w:szCs w:val="22"/>
        </w:rPr>
        <w:t>d) Permitir o PARCEIRO PÚBLICO a fiscalização do bem quando entender necessário a qualquer tempo.</w:t>
      </w:r>
    </w:p>
    <w:p w:rsidR="00E43809" w:rsidRPr="002C4A2E" w:rsidRDefault="00E43809" w:rsidP="002C4A2E">
      <w:pPr>
        <w:spacing w:after="120"/>
        <w:ind w:right="6"/>
        <w:jc w:val="both"/>
        <w:rPr>
          <w:sz w:val="22"/>
          <w:szCs w:val="22"/>
        </w:rPr>
      </w:pPr>
      <w:r w:rsidRPr="002C4A2E">
        <w:rPr>
          <w:sz w:val="22"/>
          <w:szCs w:val="22"/>
        </w:rPr>
        <w:t xml:space="preserve">e) </w:t>
      </w:r>
      <w:r w:rsidR="006D24D9" w:rsidRPr="006D24D9">
        <w:rPr>
          <w:b/>
          <w:sz w:val="22"/>
          <w:szCs w:val="22"/>
        </w:rPr>
        <w:t>ARCAR COM AS DESPESAS DE TRANSPORTE, SEGURO OU QUAISQUER OUTRAS QUE VENHAM A INCIDIR SOBRE O BEM</w:t>
      </w:r>
      <w:r w:rsidRPr="002C4A2E">
        <w:rPr>
          <w:sz w:val="22"/>
          <w:szCs w:val="22"/>
        </w:rPr>
        <w:t xml:space="preserve">, objeto da presente </w:t>
      </w:r>
      <w:r w:rsidR="00C472AE" w:rsidRPr="00E97222">
        <w:rPr>
          <w:sz w:val="22"/>
          <w:szCs w:val="22"/>
        </w:rPr>
        <w:t>Acordo de Cooperação</w:t>
      </w:r>
      <w:r w:rsidR="00E97222" w:rsidRPr="00E97222">
        <w:rPr>
          <w:sz w:val="22"/>
          <w:szCs w:val="22"/>
        </w:rPr>
        <w:t>;</w:t>
      </w:r>
    </w:p>
    <w:p w:rsidR="00E43809" w:rsidRPr="002C4A2E" w:rsidRDefault="00E43809" w:rsidP="002C4A2E">
      <w:pPr>
        <w:spacing w:after="120"/>
        <w:ind w:right="6"/>
        <w:jc w:val="both"/>
        <w:rPr>
          <w:sz w:val="22"/>
          <w:szCs w:val="22"/>
        </w:rPr>
      </w:pPr>
      <w:r w:rsidRPr="002C4A2E">
        <w:rPr>
          <w:sz w:val="22"/>
          <w:szCs w:val="22"/>
        </w:rPr>
        <w:t>f) Compromete-se a encaminhar à SEAGRI, quando solicitado, um relatório sobre as condições de uso, local e estado de conservação do bem cedido.</w:t>
      </w:r>
    </w:p>
    <w:p w:rsidR="007706EA" w:rsidRPr="002C4A2E" w:rsidRDefault="007706EA" w:rsidP="002C4A2E">
      <w:pPr>
        <w:pStyle w:val="PargrafodaLista"/>
        <w:spacing w:before="240"/>
        <w:ind w:left="0"/>
        <w:jc w:val="both"/>
        <w:rPr>
          <w:color w:val="000000" w:themeColor="text1"/>
          <w:sz w:val="22"/>
          <w:szCs w:val="22"/>
        </w:rPr>
      </w:pPr>
    </w:p>
    <w:p w:rsidR="009B474F" w:rsidRPr="006D24D9" w:rsidRDefault="00211BF4" w:rsidP="002C4A2E">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rPr>
          <w:i w:val="0"/>
          <w:color w:val="0000FF"/>
          <w:sz w:val="22"/>
          <w:szCs w:val="22"/>
        </w:rPr>
      </w:pPr>
      <w:r w:rsidRPr="006D24D9">
        <w:rPr>
          <w:i w:val="0"/>
          <w:color w:val="0000FF"/>
          <w:sz w:val="22"/>
          <w:szCs w:val="22"/>
        </w:rPr>
        <w:t>16</w:t>
      </w:r>
      <w:r w:rsidR="00AB36DC" w:rsidRPr="006D24D9">
        <w:rPr>
          <w:i w:val="0"/>
          <w:color w:val="0000FF"/>
          <w:sz w:val="22"/>
          <w:szCs w:val="22"/>
        </w:rPr>
        <w:t xml:space="preserve">. </w:t>
      </w:r>
      <w:r w:rsidR="009B474F" w:rsidRPr="006D24D9">
        <w:rPr>
          <w:i w:val="0"/>
          <w:color w:val="0000FF"/>
          <w:sz w:val="22"/>
          <w:szCs w:val="22"/>
        </w:rPr>
        <w:t xml:space="preserve"> </w:t>
      </w:r>
      <w:bookmarkStart w:id="11" w:name="_Toc453668727"/>
      <w:r w:rsidR="009B474F" w:rsidRPr="006D24D9">
        <w:rPr>
          <w:i w:val="0"/>
          <w:color w:val="0000FF"/>
          <w:sz w:val="22"/>
          <w:szCs w:val="22"/>
        </w:rPr>
        <w:t>DISPOSIÇÕES GERAIS</w:t>
      </w:r>
      <w:bookmarkEnd w:id="11"/>
    </w:p>
    <w:p w:rsidR="009B474F" w:rsidRPr="002C4A2E" w:rsidRDefault="009B474F" w:rsidP="002C4A2E">
      <w:pPr>
        <w:rPr>
          <w:sz w:val="22"/>
          <w:szCs w:val="22"/>
        </w:rPr>
      </w:pPr>
    </w:p>
    <w:p w:rsidR="009B474F" w:rsidRPr="002C4A2E" w:rsidRDefault="00DD1B9A" w:rsidP="002C4A2E">
      <w:pPr>
        <w:autoSpaceDE w:val="0"/>
        <w:autoSpaceDN w:val="0"/>
        <w:adjustRightInd w:val="0"/>
        <w:snapToGrid w:val="0"/>
        <w:ind w:right="2"/>
        <w:jc w:val="both"/>
        <w:rPr>
          <w:sz w:val="22"/>
          <w:szCs w:val="22"/>
        </w:rPr>
      </w:pPr>
      <w:r w:rsidRPr="002C4A2E">
        <w:rPr>
          <w:sz w:val="22"/>
          <w:szCs w:val="22"/>
        </w:rPr>
        <w:t>1</w:t>
      </w:r>
      <w:r w:rsidR="00211BF4">
        <w:rPr>
          <w:sz w:val="22"/>
          <w:szCs w:val="22"/>
        </w:rPr>
        <w:t>6</w:t>
      </w:r>
      <w:r w:rsidR="009B474F" w:rsidRPr="002C4A2E">
        <w:rPr>
          <w:sz w:val="22"/>
          <w:szCs w:val="22"/>
        </w:rPr>
        <w:t xml:space="preserve">.1 A SEAGRI reserva-se o direito de alterar o presente </w:t>
      </w:r>
      <w:r w:rsidR="00546A55" w:rsidRPr="002C4A2E">
        <w:rPr>
          <w:sz w:val="22"/>
          <w:szCs w:val="22"/>
        </w:rPr>
        <w:t>Termo</w:t>
      </w:r>
      <w:r w:rsidR="009B474F" w:rsidRPr="002C4A2E">
        <w:rPr>
          <w:sz w:val="22"/>
          <w:szCs w:val="22"/>
        </w:rPr>
        <w:t>, por conveniência da Administração, sem que caiba às entidades participantes do processo de seleção direito a qualquer indenização. Caso as eventuais alterações tenham repercussão no projeto básico e ensejem sua adequação, será fixado novo prazo para sua apresentação;</w:t>
      </w:r>
    </w:p>
    <w:p w:rsidR="009B474F" w:rsidRPr="002C4A2E" w:rsidRDefault="009B474F" w:rsidP="002C4A2E">
      <w:pPr>
        <w:autoSpaceDE w:val="0"/>
        <w:autoSpaceDN w:val="0"/>
        <w:adjustRightInd w:val="0"/>
        <w:snapToGrid w:val="0"/>
        <w:ind w:right="2" w:firstLine="567"/>
        <w:jc w:val="both"/>
        <w:rPr>
          <w:sz w:val="22"/>
          <w:szCs w:val="22"/>
        </w:rPr>
      </w:pPr>
    </w:p>
    <w:p w:rsidR="009B474F" w:rsidRPr="002C4A2E" w:rsidRDefault="009B474F" w:rsidP="002C4A2E">
      <w:pPr>
        <w:autoSpaceDE w:val="0"/>
        <w:autoSpaceDN w:val="0"/>
        <w:adjustRightInd w:val="0"/>
        <w:snapToGrid w:val="0"/>
        <w:ind w:right="2"/>
        <w:jc w:val="both"/>
        <w:rPr>
          <w:sz w:val="22"/>
          <w:szCs w:val="22"/>
        </w:rPr>
      </w:pPr>
      <w:r w:rsidRPr="002C4A2E">
        <w:rPr>
          <w:sz w:val="22"/>
          <w:szCs w:val="22"/>
        </w:rPr>
        <w:t>1</w:t>
      </w:r>
      <w:r w:rsidR="00211BF4">
        <w:rPr>
          <w:sz w:val="22"/>
          <w:szCs w:val="22"/>
        </w:rPr>
        <w:t>6</w:t>
      </w:r>
      <w:r w:rsidRPr="002C4A2E">
        <w:rPr>
          <w:sz w:val="22"/>
          <w:szCs w:val="22"/>
        </w:rPr>
        <w:t>.2 É facultado a Comissão Técnica Especial de Análise e Seleção promover diligências destinadas a esclarecer o processo, bem como solicitar a comprovação de qualquer informação apresentada pela entidade;</w:t>
      </w:r>
    </w:p>
    <w:p w:rsidR="009B474F" w:rsidRPr="002C4A2E" w:rsidRDefault="009B474F" w:rsidP="002C4A2E">
      <w:pPr>
        <w:autoSpaceDE w:val="0"/>
        <w:autoSpaceDN w:val="0"/>
        <w:adjustRightInd w:val="0"/>
        <w:snapToGrid w:val="0"/>
        <w:ind w:right="2" w:firstLine="567"/>
        <w:jc w:val="both"/>
        <w:rPr>
          <w:sz w:val="22"/>
          <w:szCs w:val="22"/>
        </w:rPr>
      </w:pPr>
    </w:p>
    <w:p w:rsidR="009B474F" w:rsidRPr="002C4A2E" w:rsidRDefault="009B474F" w:rsidP="002C4A2E">
      <w:pPr>
        <w:autoSpaceDE w:val="0"/>
        <w:autoSpaceDN w:val="0"/>
        <w:adjustRightInd w:val="0"/>
        <w:snapToGrid w:val="0"/>
        <w:ind w:right="2"/>
        <w:jc w:val="both"/>
        <w:rPr>
          <w:sz w:val="22"/>
          <w:szCs w:val="22"/>
        </w:rPr>
      </w:pPr>
      <w:r w:rsidRPr="002C4A2E">
        <w:rPr>
          <w:sz w:val="22"/>
          <w:szCs w:val="22"/>
        </w:rPr>
        <w:t>1</w:t>
      </w:r>
      <w:r w:rsidR="00211BF4">
        <w:rPr>
          <w:sz w:val="22"/>
          <w:szCs w:val="22"/>
        </w:rPr>
        <w:t>6</w:t>
      </w:r>
      <w:r w:rsidRPr="002C4A2E">
        <w:rPr>
          <w:sz w:val="22"/>
          <w:szCs w:val="22"/>
        </w:rPr>
        <w:t>.3 A efetiva celebração dos Acordos de Cooperação dar-se-á por ordem de classificação, até o limite da quantidade de insumos disponível adquirido pela SEAGRI para tal finalidade;</w:t>
      </w:r>
    </w:p>
    <w:p w:rsidR="009B474F" w:rsidRPr="002C4A2E" w:rsidRDefault="009B474F" w:rsidP="002C4A2E">
      <w:pPr>
        <w:autoSpaceDE w:val="0"/>
        <w:autoSpaceDN w:val="0"/>
        <w:adjustRightInd w:val="0"/>
        <w:snapToGrid w:val="0"/>
        <w:ind w:right="2" w:firstLine="567"/>
        <w:jc w:val="both"/>
        <w:rPr>
          <w:sz w:val="22"/>
          <w:szCs w:val="22"/>
        </w:rPr>
      </w:pPr>
    </w:p>
    <w:p w:rsidR="009B474F" w:rsidRPr="002C4A2E" w:rsidRDefault="009B474F" w:rsidP="002C4A2E">
      <w:pPr>
        <w:autoSpaceDE w:val="0"/>
        <w:autoSpaceDN w:val="0"/>
        <w:adjustRightInd w:val="0"/>
        <w:snapToGrid w:val="0"/>
        <w:ind w:right="2"/>
        <w:jc w:val="both"/>
        <w:rPr>
          <w:sz w:val="22"/>
          <w:szCs w:val="22"/>
        </w:rPr>
      </w:pPr>
      <w:r w:rsidRPr="002C4A2E">
        <w:rPr>
          <w:sz w:val="22"/>
          <w:szCs w:val="22"/>
        </w:rPr>
        <w:t>1</w:t>
      </w:r>
      <w:r w:rsidR="00211BF4">
        <w:rPr>
          <w:sz w:val="22"/>
          <w:szCs w:val="22"/>
        </w:rPr>
        <w:t>6</w:t>
      </w:r>
      <w:r w:rsidRPr="002C4A2E">
        <w:rPr>
          <w:sz w:val="22"/>
          <w:szCs w:val="22"/>
        </w:rPr>
        <w:t>.4 O credenciamento poderá ser anulado a qualquer tempo se constatada: documentação incompleta, falsificação de documento, inveracidade das informações ou qualquer outra ilegalidade no processo.</w:t>
      </w:r>
    </w:p>
    <w:p w:rsidR="009B474F" w:rsidRPr="002C4A2E" w:rsidRDefault="009B474F" w:rsidP="002C4A2E">
      <w:pPr>
        <w:autoSpaceDE w:val="0"/>
        <w:autoSpaceDN w:val="0"/>
        <w:adjustRightInd w:val="0"/>
        <w:snapToGrid w:val="0"/>
        <w:ind w:right="2" w:firstLine="567"/>
        <w:jc w:val="both"/>
        <w:rPr>
          <w:sz w:val="22"/>
          <w:szCs w:val="22"/>
        </w:rPr>
      </w:pPr>
    </w:p>
    <w:p w:rsidR="009B474F" w:rsidRPr="002C4A2E" w:rsidRDefault="009B474F" w:rsidP="002C4A2E">
      <w:pPr>
        <w:autoSpaceDE w:val="0"/>
        <w:autoSpaceDN w:val="0"/>
        <w:adjustRightInd w:val="0"/>
        <w:snapToGrid w:val="0"/>
        <w:ind w:right="2"/>
        <w:jc w:val="both"/>
        <w:rPr>
          <w:sz w:val="22"/>
          <w:szCs w:val="22"/>
        </w:rPr>
      </w:pPr>
      <w:r w:rsidRPr="002C4A2E">
        <w:rPr>
          <w:sz w:val="22"/>
          <w:szCs w:val="22"/>
        </w:rPr>
        <w:t>1</w:t>
      </w:r>
      <w:r w:rsidR="00211BF4">
        <w:rPr>
          <w:sz w:val="22"/>
          <w:szCs w:val="22"/>
        </w:rPr>
        <w:t>6</w:t>
      </w:r>
      <w:r w:rsidRPr="002C4A2E">
        <w:rPr>
          <w:sz w:val="22"/>
          <w:szCs w:val="22"/>
        </w:rPr>
        <w:t>.5 O chamamento público pode ser revogado por conveniência da Administração Pública, através de decisão fundamentada, sem que caiba aos participantes qualquer indenização.</w:t>
      </w:r>
    </w:p>
    <w:p w:rsidR="009B474F" w:rsidRPr="002C4A2E" w:rsidRDefault="009B474F" w:rsidP="002C4A2E">
      <w:pPr>
        <w:autoSpaceDE w:val="0"/>
        <w:autoSpaceDN w:val="0"/>
        <w:adjustRightInd w:val="0"/>
        <w:snapToGrid w:val="0"/>
        <w:ind w:right="2" w:firstLine="567"/>
        <w:jc w:val="both"/>
        <w:rPr>
          <w:sz w:val="22"/>
          <w:szCs w:val="22"/>
        </w:rPr>
      </w:pPr>
    </w:p>
    <w:p w:rsidR="009B474F" w:rsidRPr="002C4A2E" w:rsidRDefault="009B474F" w:rsidP="002C4A2E">
      <w:pPr>
        <w:autoSpaceDE w:val="0"/>
        <w:autoSpaceDN w:val="0"/>
        <w:adjustRightInd w:val="0"/>
        <w:snapToGrid w:val="0"/>
        <w:ind w:right="2"/>
        <w:jc w:val="both"/>
        <w:rPr>
          <w:sz w:val="22"/>
          <w:szCs w:val="22"/>
        </w:rPr>
      </w:pPr>
      <w:r w:rsidRPr="002C4A2E">
        <w:rPr>
          <w:sz w:val="22"/>
          <w:szCs w:val="22"/>
        </w:rPr>
        <w:t>1</w:t>
      </w:r>
      <w:r w:rsidR="00211BF4">
        <w:rPr>
          <w:sz w:val="22"/>
          <w:szCs w:val="22"/>
        </w:rPr>
        <w:t>6</w:t>
      </w:r>
      <w:r w:rsidRPr="002C4A2E">
        <w:rPr>
          <w:sz w:val="22"/>
          <w:szCs w:val="22"/>
        </w:rPr>
        <w:t>.6 A SEAGRI realizará o acompanhamento periódico do projeto a fim de assegurar sua eficácia e o resultado social previsto quando da apresentação dos projetos.</w:t>
      </w:r>
    </w:p>
    <w:p w:rsidR="009B474F" w:rsidRPr="002C4A2E" w:rsidRDefault="009B474F" w:rsidP="002C4A2E">
      <w:pPr>
        <w:autoSpaceDE w:val="0"/>
        <w:autoSpaceDN w:val="0"/>
        <w:adjustRightInd w:val="0"/>
        <w:snapToGrid w:val="0"/>
        <w:ind w:right="2" w:firstLine="567"/>
        <w:jc w:val="both"/>
        <w:rPr>
          <w:sz w:val="22"/>
          <w:szCs w:val="22"/>
        </w:rPr>
      </w:pPr>
    </w:p>
    <w:p w:rsidR="009B474F" w:rsidRPr="002C4A2E" w:rsidRDefault="009B474F" w:rsidP="002C4A2E">
      <w:pPr>
        <w:autoSpaceDE w:val="0"/>
        <w:autoSpaceDN w:val="0"/>
        <w:adjustRightInd w:val="0"/>
        <w:snapToGrid w:val="0"/>
        <w:ind w:right="2"/>
        <w:jc w:val="both"/>
        <w:rPr>
          <w:sz w:val="22"/>
          <w:szCs w:val="22"/>
        </w:rPr>
      </w:pPr>
      <w:r w:rsidRPr="002C4A2E">
        <w:rPr>
          <w:sz w:val="22"/>
          <w:szCs w:val="22"/>
        </w:rPr>
        <w:t>1</w:t>
      </w:r>
      <w:r w:rsidR="00211BF4">
        <w:rPr>
          <w:sz w:val="22"/>
          <w:szCs w:val="22"/>
        </w:rPr>
        <w:t>6</w:t>
      </w:r>
      <w:r w:rsidRPr="002C4A2E">
        <w:rPr>
          <w:sz w:val="22"/>
          <w:szCs w:val="22"/>
        </w:rPr>
        <w:t xml:space="preserve">.7 A seleção das entidades proponentes não lhes assegura a celebração do Acordo de Cooperação, ficando a critério da SEAGRI </w:t>
      </w:r>
      <w:r w:rsidR="003376F6" w:rsidRPr="002C4A2E">
        <w:rPr>
          <w:sz w:val="22"/>
          <w:szCs w:val="22"/>
        </w:rPr>
        <w:t>decidir pela conveniência</w:t>
      </w:r>
      <w:r w:rsidRPr="002C4A2E">
        <w:rPr>
          <w:sz w:val="22"/>
          <w:szCs w:val="22"/>
        </w:rPr>
        <w:t xml:space="preserve"> </w:t>
      </w:r>
      <w:r w:rsidR="003376F6" w:rsidRPr="002C4A2E">
        <w:rPr>
          <w:sz w:val="22"/>
          <w:szCs w:val="22"/>
        </w:rPr>
        <w:t>e oportunidade da realização</w:t>
      </w:r>
      <w:r w:rsidRPr="002C4A2E">
        <w:rPr>
          <w:sz w:val="22"/>
          <w:szCs w:val="22"/>
        </w:rPr>
        <w:t xml:space="preserve"> deste ato.</w:t>
      </w:r>
    </w:p>
    <w:p w:rsidR="009B474F" w:rsidRPr="002C4A2E" w:rsidRDefault="009B474F" w:rsidP="002C4A2E">
      <w:pPr>
        <w:autoSpaceDE w:val="0"/>
        <w:autoSpaceDN w:val="0"/>
        <w:adjustRightInd w:val="0"/>
        <w:snapToGrid w:val="0"/>
        <w:ind w:right="2" w:firstLine="567"/>
        <w:jc w:val="both"/>
        <w:rPr>
          <w:sz w:val="22"/>
          <w:szCs w:val="22"/>
        </w:rPr>
      </w:pPr>
    </w:p>
    <w:p w:rsidR="009B474F" w:rsidRPr="002C4A2E" w:rsidRDefault="009B474F" w:rsidP="002C4A2E">
      <w:pPr>
        <w:autoSpaceDE w:val="0"/>
        <w:autoSpaceDN w:val="0"/>
        <w:adjustRightInd w:val="0"/>
        <w:snapToGrid w:val="0"/>
        <w:ind w:right="2"/>
        <w:jc w:val="both"/>
        <w:rPr>
          <w:sz w:val="22"/>
          <w:szCs w:val="22"/>
        </w:rPr>
      </w:pPr>
      <w:r w:rsidRPr="002C4A2E">
        <w:rPr>
          <w:sz w:val="22"/>
          <w:szCs w:val="22"/>
        </w:rPr>
        <w:t>1</w:t>
      </w:r>
      <w:r w:rsidR="00211BF4">
        <w:rPr>
          <w:sz w:val="22"/>
          <w:szCs w:val="22"/>
        </w:rPr>
        <w:t>6</w:t>
      </w:r>
      <w:r w:rsidRPr="002C4A2E">
        <w:rPr>
          <w:sz w:val="22"/>
          <w:szCs w:val="22"/>
        </w:rPr>
        <w:t>.8 Para execução do objeto do Acordo de Cooperação as entidades deverão observar os princípios da impessoalidade, moralidade, publicidade, eficiência, economicidade e ética pública, bem como os ditames da Lei n.º 8.666/93, no que couber.</w:t>
      </w:r>
    </w:p>
    <w:p w:rsidR="009B474F" w:rsidRPr="002C4A2E" w:rsidRDefault="009B474F" w:rsidP="002C4A2E">
      <w:pPr>
        <w:autoSpaceDE w:val="0"/>
        <w:autoSpaceDN w:val="0"/>
        <w:adjustRightInd w:val="0"/>
        <w:snapToGrid w:val="0"/>
        <w:ind w:right="2" w:firstLine="567"/>
        <w:jc w:val="both"/>
        <w:rPr>
          <w:sz w:val="22"/>
          <w:szCs w:val="22"/>
        </w:rPr>
      </w:pPr>
    </w:p>
    <w:p w:rsidR="009B474F" w:rsidRPr="002C4A2E" w:rsidRDefault="009B474F" w:rsidP="002C4A2E">
      <w:pPr>
        <w:autoSpaceDE w:val="0"/>
        <w:autoSpaceDN w:val="0"/>
        <w:adjustRightInd w:val="0"/>
        <w:snapToGrid w:val="0"/>
        <w:ind w:right="2"/>
        <w:jc w:val="both"/>
        <w:rPr>
          <w:sz w:val="22"/>
          <w:szCs w:val="22"/>
        </w:rPr>
      </w:pPr>
      <w:r w:rsidRPr="002C4A2E">
        <w:rPr>
          <w:sz w:val="22"/>
          <w:szCs w:val="22"/>
        </w:rPr>
        <w:t>1</w:t>
      </w:r>
      <w:r w:rsidR="00211BF4">
        <w:rPr>
          <w:sz w:val="22"/>
          <w:szCs w:val="22"/>
        </w:rPr>
        <w:t>6</w:t>
      </w:r>
      <w:r w:rsidRPr="002C4A2E">
        <w:rPr>
          <w:sz w:val="22"/>
          <w:szCs w:val="22"/>
        </w:rPr>
        <w:t>.9 É vedada a delegação da execução do objeto deste edital à Terceiros.</w:t>
      </w:r>
    </w:p>
    <w:p w:rsidR="009B474F" w:rsidRPr="002C4A2E" w:rsidRDefault="009B474F" w:rsidP="002C4A2E">
      <w:pPr>
        <w:autoSpaceDE w:val="0"/>
        <w:autoSpaceDN w:val="0"/>
        <w:adjustRightInd w:val="0"/>
        <w:snapToGrid w:val="0"/>
        <w:ind w:right="2" w:firstLine="567"/>
        <w:jc w:val="both"/>
        <w:rPr>
          <w:sz w:val="22"/>
          <w:szCs w:val="22"/>
        </w:rPr>
      </w:pPr>
    </w:p>
    <w:p w:rsidR="009B474F" w:rsidRPr="002C4A2E" w:rsidRDefault="00575B3C" w:rsidP="002C4A2E">
      <w:pPr>
        <w:autoSpaceDE w:val="0"/>
        <w:autoSpaceDN w:val="0"/>
        <w:adjustRightInd w:val="0"/>
        <w:snapToGrid w:val="0"/>
        <w:ind w:right="2"/>
        <w:jc w:val="both"/>
        <w:rPr>
          <w:sz w:val="22"/>
          <w:szCs w:val="22"/>
        </w:rPr>
      </w:pPr>
      <w:r w:rsidRPr="002C4A2E">
        <w:rPr>
          <w:sz w:val="22"/>
          <w:szCs w:val="22"/>
        </w:rPr>
        <w:t>1</w:t>
      </w:r>
      <w:r w:rsidR="00211BF4">
        <w:rPr>
          <w:sz w:val="22"/>
          <w:szCs w:val="22"/>
        </w:rPr>
        <w:t>6</w:t>
      </w:r>
      <w:r w:rsidRPr="002C4A2E">
        <w:rPr>
          <w:sz w:val="22"/>
          <w:szCs w:val="22"/>
        </w:rPr>
        <w:t>.10.</w:t>
      </w:r>
      <w:r w:rsidR="00211BF4">
        <w:rPr>
          <w:sz w:val="22"/>
          <w:szCs w:val="22"/>
        </w:rPr>
        <w:t xml:space="preserve"> </w:t>
      </w:r>
      <w:r w:rsidRPr="002C4A2E">
        <w:rPr>
          <w:sz w:val="22"/>
          <w:szCs w:val="22"/>
        </w:rPr>
        <w:t>Os casos omissos serão resolvidos à luz da Lei Federal n°: 8.666/93, dos princípios gerais do direito e demais legislação aplicada, conforme Art. 55 Inciso XII, Lei Federal 13.019 de 31 de julho de 2014 e suas alterações, e considerando a Lei 3.307, de 19 de dezembro de 2013 e Lei 3.122 de 01 de julho de 2013</w:t>
      </w:r>
      <w:r w:rsidR="00077DC8" w:rsidRPr="002C4A2E">
        <w:rPr>
          <w:sz w:val="22"/>
          <w:szCs w:val="22"/>
        </w:rPr>
        <w:t xml:space="preserve"> e Decreto Estadual nº 2</w:t>
      </w:r>
      <w:r w:rsidR="006D7983">
        <w:rPr>
          <w:sz w:val="22"/>
          <w:szCs w:val="22"/>
        </w:rPr>
        <w:t>2.</w:t>
      </w:r>
      <w:r w:rsidR="00077DC8" w:rsidRPr="002C4A2E">
        <w:rPr>
          <w:sz w:val="22"/>
          <w:szCs w:val="22"/>
        </w:rPr>
        <w:t>431, de 29 de novembro de 2016</w:t>
      </w:r>
      <w:r w:rsidRPr="002C4A2E">
        <w:rPr>
          <w:sz w:val="22"/>
          <w:szCs w:val="22"/>
        </w:rPr>
        <w:t>.</w:t>
      </w:r>
    </w:p>
    <w:p w:rsidR="002F1676" w:rsidRPr="002C4A2E" w:rsidRDefault="002F1676" w:rsidP="002C4A2E">
      <w:pPr>
        <w:autoSpaceDE w:val="0"/>
        <w:autoSpaceDN w:val="0"/>
        <w:adjustRightInd w:val="0"/>
        <w:snapToGrid w:val="0"/>
        <w:ind w:right="2"/>
        <w:jc w:val="both"/>
        <w:rPr>
          <w:sz w:val="22"/>
          <w:szCs w:val="22"/>
        </w:rPr>
      </w:pPr>
    </w:p>
    <w:p w:rsidR="009B474F" w:rsidRPr="009A2D72" w:rsidRDefault="00575B3C" w:rsidP="002C4A2E">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rPr>
          <w:i w:val="0"/>
          <w:color w:val="0000FF"/>
          <w:sz w:val="22"/>
          <w:szCs w:val="22"/>
        </w:rPr>
      </w:pPr>
      <w:r w:rsidRPr="009A2D72">
        <w:rPr>
          <w:i w:val="0"/>
          <w:color w:val="0000FF"/>
          <w:sz w:val="22"/>
          <w:szCs w:val="22"/>
        </w:rPr>
        <w:t>1</w:t>
      </w:r>
      <w:r w:rsidR="00211BF4" w:rsidRPr="009A2D72">
        <w:rPr>
          <w:i w:val="0"/>
          <w:color w:val="0000FF"/>
          <w:sz w:val="22"/>
          <w:szCs w:val="22"/>
        </w:rPr>
        <w:t xml:space="preserve">7. </w:t>
      </w:r>
      <w:r w:rsidRPr="009A2D72">
        <w:rPr>
          <w:i w:val="0"/>
          <w:color w:val="0000FF"/>
          <w:sz w:val="22"/>
          <w:szCs w:val="22"/>
        </w:rPr>
        <w:t xml:space="preserve"> DOS ANEXOS</w:t>
      </w:r>
    </w:p>
    <w:p w:rsidR="00575B3C" w:rsidRPr="002C4A2E" w:rsidRDefault="00575B3C" w:rsidP="002C4A2E">
      <w:pPr>
        <w:rPr>
          <w:sz w:val="22"/>
          <w:szCs w:val="22"/>
        </w:rPr>
      </w:pPr>
    </w:p>
    <w:p w:rsidR="009B474F" w:rsidRPr="002C4A2E" w:rsidRDefault="00575B3C" w:rsidP="002C4A2E">
      <w:pPr>
        <w:pStyle w:val="Ttulo1"/>
        <w:rPr>
          <w:rStyle w:val="nfase"/>
          <w:sz w:val="22"/>
          <w:szCs w:val="22"/>
        </w:rPr>
      </w:pPr>
      <w:r w:rsidRPr="002C4A2E">
        <w:rPr>
          <w:sz w:val="22"/>
          <w:szCs w:val="22"/>
        </w:rPr>
        <w:t xml:space="preserve">ANEXOS I </w:t>
      </w:r>
      <w:r w:rsidRPr="002C4A2E">
        <w:rPr>
          <w:sz w:val="22"/>
          <w:szCs w:val="22"/>
        </w:rPr>
        <w:tab/>
      </w:r>
      <w:r w:rsidR="00DD1B9A" w:rsidRPr="002C4A2E">
        <w:rPr>
          <w:i w:val="0"/>
          <w:sz w:val="22"/>
          <w:szCs w:val="22"/>
        </w:rPr>
        <w:t>TERMO DE REFERÊNCIA e seus anexos</w:t>
      </w:r>
    </w:p>
    <w:p w:rsidR="0047435C" w:rsidRPr="002C4A2E" w:rsidRDefault="0047435C" w:rsidP="002C4A2E">
      <w:pPr>
        <w:rPr>
          <w:sz w:val="22"/>
          <w:szCs w:val="22"/>
        </w:rPr>
      </w:pPr>
    </w:p>
    <w:p w:rsidR="0047435C" w:rsidRPr="002C4A2E" w:rsidRDefault="00FD61BD" w:rsidP="002C4A2E">
      <w:pPr>
        <w:jc w:val="right"/>
        <w:rPr>
          <w:sz w:val="22"/>
          <w:szCs w:val="22"/>
        </w:rPr>
      </w:pPr>
      <w:r w:rsidRPr="002C4A2E">
        <w:rPr>
          <w:sz w:val="22"/>
          <w:szCs w:val="22"/>
        </w:rPr>
        <w:t xml:space="preserve">Porto Velho, </w:t>
      </w:r>
      <w:r w:rsidR="006D24D9">
        <w:rPr>
          <w:sz w:val="22"/>
          <w:szCs w:val="22"/>
        </w:rPr>
        <w:t>21 de fevereiro de 2018</w:t>
      </w:r>
      <w:r w:rsidR="006C09F2">
        <w:rPr>
          <w:sz w:val="22"/>
          <w:szCs w:val="22"/>
        </w:rPr>
        <w:t>.</w:t>
      </w:r>
    </w:p>
    <w:p w:rsidR="0047435C" w:rsidRPr="002C4A2E" w:rsidRDefault="0047435C" w:rsidP="002C4A2E">
      <w:pPr>
        <w:rPr>
          <w:sz w:val="22"/>
          <w:szCs w:val="22"/>
        </w:rPr>
      </w:pPr>
    </w:p>
    <w:p w:rsidR="007507A9" w:rsidRPr="002C4A2E" w:rsidRDefault="007507A9" w:rsidP="002C4A2E">
      <w:pPr>
        <w:pStyle w:val="Estilo7"/>
        <w:tabs>
          <w:tab w:val="left" w:pos="3043"/>
        </w:tabs>
        <w:ind w:hanging="1134"/>
        <w:jc w:val="center"/>
        <w:rPr>
          <w:b/>
          <w:sz w:val="22"/>
          <w:szCs w:val="22"/>
        </w:rPr>
      </w:pPr>
    </w:p>
    <w:p w:rsidR="008E2702" w:rsidRPr="002C4A2E" w:rsidRDefault="00E97222" w:rsidP="002C4A2E">
      <w:pPr>
        <w:pStyle w:val="Estilo7"/>
        <w:tabs>
          <w:tab w:val="left" w:pos="3043"/>
        </w:tabs>
        <w:ind w:hanging="1134"/>
        <w:jc w:val="center"/>
        <w:rPr>
          <w:b/>
          <w:sz w:val="22"/>
          <w:szCs w:val="22"/>
        </w:rPr>
      </w:pPr>
      <w:r>
        <w:rPr>
          <w:b/>
          <w:sz w:val="22"/>
          <w:szCs w:val="22"/>
        </w:rPr>
        <w:t>RIVELINO MORAES DA FONSECA</w:t>
      </w:r>
    </w:p>
    <w:p w:rsidR="008E2702" w:rsidRPr="002C4A2E" w:rsidRDefault="008E2702" w:rsidP="002C4A2E">
      <w:pPr>
        <w:pStyle w:val="Estilo7"/>
        <w:tabs>
          <w:tab w:val="center" w:pos="4819"/>
          <w:tab w:val="left" w:pos="6970"/>
        </w:tabs>
        <w:ind w:hanging="1134"/>
        <w:jc w:val="center"/>
        <w:rPr>
          <w:b/>
          <w:sz w:val="22"/>
          <w:szCs w:val="22"/>
        </w:rPr>
      </w:pPr>
      <w:r w:rsidRPr="002C4A2E">
        <w:rPr>
          <w:b/>
          <w:sz w:val="22"/>
          <w:szCs w:val="22"/>
        </w:rPr>
        <w:t>Presidente/CCP/SUPEL/RO</w:t>
      </w:r>
    </w:p>
    <w:p w:rsidR="008E2702" w:rsidRPr="002C4A2E" w:rsidRDefault="008E2702" w:rsidP="002C4A2E">
      <w:pPr>
        <w:pStyle w:val="Ttulo3"/>
        <w:jc w:val="center"/>
        <w:rPr>
          <w:sz w:val="22"/>
          <w:szCs w:val="22"/>
        </w:rPr>
      </w:pPr>
      <w:r w:rsidRPr="002C4A2E">
        <w:rPr>
          <w:sz w:val="22"/>
          <w:szCs w:val="22"/>
        </w:rPr>
        <w:t>Mat.300</w:t>
      </w:r>
      <w:r w:rsidR="007507A9" w:rsidRPr="002C4A2E">
        <w:rPr>
          <w:sz w:val="22"/>
          <w:szCs w:val="22"/>
        </w:rPr>
        <w:t>1</w:t>
      </w:r>
      <w:r w:rsidR="00E97222">
        <w:rPr>
          <w:sz w:val="22"/>
          <w:szCs w:val="22"/>
        </w:rPr>
        <w:t>32098</w:t>
      </w:r>
    </w:p>
    <w:p w:rsidR="00DD1B9A" w:rsidRPr="002C4A2E" w:rsidRDefault="00DD1B9A" w:rsidP="002C4A2E">
      <w:pPr>
        <w:rPr>
          <w:i/>
          <w:sz w:val="22"/>
          <w:szCs w:val="22"/>
        </w:rPr>
      </w:pPr>
      <w:r w:rsidRPr="002C4A2E">
        <w:rPr>
          <w:b/>
          <w:sz w:val="22"/>
          <w:szCs w:val="22"/>
        </w:rPr>
        <w:br w:type="page"/>
      </w:r>
    </w:p>
    <w:p w:rsidR="00AB592F" w:rsidRPr="00575B3C" w:rsidRDefault="00AB592F" w:rsidP="00AB592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1"/>
          <w:szCs w:val="21"/>
        </w:rPr>
      </w:pPr>
      <w:r w:rsidRPr="00575B3C">
        <w:rPr>
          <w:rFonts w:ascii="Arial" w:hAnsi="Arial" w:cs="Arial"/>
          <w:b/>
          <w:sz w:val="21"/>
          <w:szCs w:val="21"/>
        </w:rPr>
        <w:lastRenderedPageBreak/>
        <w:t xml:space="preserve">EDITAL DE CHAMAMENTO PÚBLICO Nº. </w:t>
      </w:r>
      <w:r w:rsidR="00B91EB9">
        <w:rPr>
          <w:rFonts w:ascii="Arial" w:hAnsi="Arial" w:cs="Arial"/>
          <w:b/>
          <w:sz w:val="21"/>
          <w:szCs w:val="21"/>
        </w:rPr>
        <w:t>008/2018/CCP/SUPEL/RO</w:t>
      </w:r>
    </w:p>
    <w:p w:rsidR="00AB592F" w:rsidRPr="00575B3C" w:rsidRDefault="00AB592F" w:rsidP="00AB592F">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1"/>
          <w:szCs w:val="21"/>
        </w:rPr>
      </w:pPr>
    </w:p>
    <w:p w:rsidR="00AB592F" w:rsidRDefault="00AB592F" w:rsidP="00AB592F">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21"/>
          <w:szCs w:val="21"/>
        </w:rPr>
      </w:pPr>
      <w:r w:rsidRPr="00575B3C">
        <w:rPr>
          <w:rFonts w:ascii="Arial" w:hAnsi="Arial" w:cs="Arial"/>
          <w:sz w:val="21"/>
          <w:szCs w:val="21"/>
        </w:rPr>
        <w:t xml:space="preserve">ANEXOS </w:t>
      </w:r>
      <w:r w:rsidR="006B0E9D">
        <w:rPr>
          <w:rFonts w:ascii="Arial" w:hAnsi="Arial" w:cs="Arial"/>
          <w:sz w:val="21"/>
          <w:szCs w:val="21"/>
        </w:rPr>
        <w:t>01</w:t>
      </w:r>
    </w:p>
    <w:p w:rsidR="00AB592F" w:rsidRDefault="00AB592F" w:rsidP="00AB592F">
      <w:pPr>
        <w:jc w:val="center"/>
        <w:rPr>
          <w:rFonts w:ascii="Arial" w:hAnsi="Arial"/>
          <w:b/>
          <w:sz w:val="32"/>
          <w:szCs w:val="32"/>
          <w:u w:val="single"/>
        </w:rPr>
      </w:pPr>
    </w:p>
    <w:p w:rsidR="00283D2E" w:rsidRPr="00925519" w:rsidRDefault="00283D2E" w:rsidP="00283D2E">
      <w:pPr>
        <w:jc w:val="center"/>
        <w:rPr>
          <w:b/>
          <w:sz w:val="24"/>
          <w:szCs w:val="24"/>
          <w:u w:val="single"/>
        </w:rPr>
      </w:pPr>
      <w:r w:rsidRPr="00925519">
        <w:rPr>
          <w:b/>
          <w:sz w:val="24"/>
          <w:szCs w:val="24"/>
          <w:u w:val="single"/>
        </w:rPr>
        <w:t>TERMO DE REFERÊNCIA</w:t>
      </w:r>
    </w:p>
    <w:p w:rsidR="00283D2E" w:rsidRPr="00283D2E" w:rsidRDefault="00283D2E" w:rsidP="00283D2E">
      <w:pPr>
        <w:autoSpaceDE w:val="0"/>
        <w:autoSpaceDN w:val="0"/>
        <w:adjustRightInd w:val="0"/>
        <w:jc w:val="both"/>
        <w:rPr>
          <w:b/>
          <w:sz w:val="32"/>
          <w:szCs w:val="32"/>
        </w:rPr>
      </w:pPr>
    </w:p>
    <w:p w:rsidR="00925519" w:rsidRPr="00283D2E" w:rsidRDefault="00925519" w:rsidP="00925519">
      <w:pPr>
        <w:jc w:val="center"/>
        <w:rPr>
          <w:sz w:val="24"/>
          <w:szCs w:val="24"/>
        </w:rPr>
      </w:pPr>
      <w:r w:rsidRPr="00283D2E">
        <w:rPr>
          <w:sz w:val="24"/>
          <w:szCs w:val="24"/>
        </w:rPr>
        <w:t>PORTO VELHO</w:t>
      </w:r>
    </w:p>
    <w:p w:rsidR="00925519" w:rsidRPr="00283D2E" w:rsidRDefault="009A2D72" w:rsidP="00925519">
      <w:pPr>
        <w:jc w:val="center"/>
        <w:rPr>
          <w:sz w:val="24"/>
          <w:szCs w:val="24"/>
        </w:rPr>
      </w:pPr>
      <w:r>
        <w:rPr>
          <w:sz w:val="24"/>
          <w:szCs w:val="24"/>
        </w:rPr>
        <w:t>Fevereiro</w:t>
      </w:r>
      <w:r w:rsidR="00925519">
        <w:rPr>
          <w:sz w:val="24"/>
          <w:szCs w:val="24"/>
        </w:rPr>
        <w:t>/ 2018</w:t>
      </w:r>
    </w:p>
    <w:p w:rsidR="00283D2E" w:rsidRPr="00283D2E" w:rsidRDefault="00283D2E" w:rsidP="00925519">
      <w:pPr>
        <w:autoSpaceDE w:val="0"/>
        <w:autoSpaceDN w:val="0"/>
        <w:adjustRightInd w:val="0"/>
        <w:jc w:val="center"/>
        <w:rPr>
          <w:b/>
          <w:sz w:val="24"/>
          <w:szCs w:val="24"/>
        </w:rPr>
      </w:pPr>
    </w:p>
    <w:p w:rsidR="00283D2E" w:rsidRPr="00283D2E" w:rsidRDefault="00283D2E" w:rsidP="00283D2E">
      <w:pPr>
        <w:autoSpaceDE w:val="0"/>
        <w:autoSpaceDN w:val="0"/>
        <w:adjustRightInd w:val="0"/>
        <w:jc w:val="both"/>
        <w:rPr>
          <w:b/>
          <w:sz w:val="24"/>
          <w:szCs w:val="24"/>
        </w:rPr>
      </w:pPr>
    </w:p>
    <w:p w:rsidR="00283D2E" w:rsidRPr="00283D2E" w:rsidRDefault="00283D2E" w:rsidP="00283D2E">
      <w:pPr>
        <w:keepNext/>
        <w:keepLines/>
        <w:spacing w:before="480" w:line="276" w:lineRule="auto"/>
        <w:rPr>
          <w:b/>
          <w:bCs/>
          <w:sz w:val="26"/>
          <w:szCs w:val="26"/>
          <w:lang w:eastAsia="en-US"/>
        </w:rPr>
      </w:pPr>
      <w:r w:rsidRPr="00283D2E">
        <w:rPr>
          <w:b/>
          <w:bCs/>
          <w:sz w:val="26"/>
          <w:szCs w:val="26"/>
          <w:lang w:eastAsia="en-US"/>
        </w:rPr>
        <w:t>Sumário</w:t>
      </w:r>
    </w:p>
    <w:p w:rsidR="00283D2E" w:rsidRPr="00283D2E" w:rsidRDefault="00283D2E" w:rsidP="00283D2E">
      <w:pPr>
        <w:rPr>
          <w:sz w:val="24"/>
          <w:szCs w:val="24"/>
          <w:lang w:eastAsia="en-US"/>
        </w:rPr>
      </w:pPr>
    </w:p>
    <w:p w:rsidR="00F50DA3" w:rsidRPr="00F50DA3" w:rsidRDefault="00BE2D3E" w:rsidP="00F50DA3">
      <w:pPr>
        <w:spacing w:before="100" w:beforeAutospacing="1" w:after="100" w:afterAutospacing="1"/>
        <w:rPr>
          <w:color w:val="000000"/>
          <w:sz w:val="22"/>
          <w:szCs w:val="22"/>
        </w:rPr>
      </w:pPr>
      <w:hyperlink r:id="rId9" w:anchor="_Toc460914330" w:tgtFrame="_blank" w:history="1">
        <w:r w:rsidR="00F50DA3" w:rsidRPr="00F50DA3">
          <w:rPr>
            <w:color w:val="0000FF"/>
            <w:sz w:val="22"/>
            <w:szCs w:val="22"/>
            <w:u w:val="single"/>
          </w:rPr>
          <w:t>1.      DO OBJETO:..................................................................................................................................... 3</w:t>
        </w:r>
      </w:hyperlink>
    </w:p>
    <w:p w:rsidR="00F50DA3" w:rsidRPr="00F50DA3" w:rsidRDefault="00BE2D3E" w:rsidP="00F50DA3">
      <w:pPr>
        <w:spacing w:before="100" w:beforeAutospacing="1" w:after="100" w:afterAutospacing="1"/>
        <w:rPr>
          <w:color w:val="000000"/>
          <w:sz w:val="22"/>
          <w:szCs w:val="22"/>
        </w:rPr>
      </w:pPr>
      <w:hyperlink r:id="rId10" w:anchor="_Toc460914331" w:tgtFrame="_blank" w:history="1">
        <w:r w:rsidR="00F50DA3" w:rsidRPr="00F50DA3">
          <w:rPr>
            <w:color w:val="0000FF"/>
            <w:sz w:val="22"/>
            <w:szCs w:val="22"/>
            <w:u w:val="single"/>
          </w:rPr>
          <w:t>2.      DAS CONDIÇÕES: ...........................................................................................................................4</w:t>
        </w:r>
      </w:hyperlink>
    </w:p>
    <w:p w:rsidR="00F50DA3" w:rsidRPr="00F50DA3" w:rsidRDefault="00BE2D3E" w:rsidP="00F50DA3">
      <w:pPr>
        <w:spacing w:before="100" w:beforeAutospacing="1" w:after="100" w:afterAutospacing="1"/>
        <w:rPr>
          <w:color w:val="000000"/>
          <w:sz w:val="22"/>
          <w:szCs w:val="22"/>
        </w:rPr>
      </w:pPr>
      <w:hyperlink r:id="rId11" w:anchor="_Toc460914332" w:tgtFrame="_blank" w:history="1">
        <w:r w:rsidR="00F50DA3" w:rsidRPr="00F50DA3">
          <w:rPr>
            <w:color w:val="0000FF"/>
            <w:sz w:val="22"/>
            <w:szCs w:val="22"/>
            <w:u w:val="single"/>
          </w:rPr>
          <w:t>3.      DOS IMPEDIMENTOS: ....................................................................................................................5</w:t>
        </w:r>
      </w:hyperlink>
    </w:p>
    <w:p w:rsidR="00F50DA3" w:rsidRPr="00F50DA3" w:rsidRDefault="00BE2D3E" w:rsidP="00F50DA3">
      <w:pPr>
        <w:spacing w:before="100" w:beforeAutospacing="1" w:after="100" w:afterAutospacing="1"/>
        <w:rPr>
          <w:color w:val="000000"/>
          <w:sz w:val="22"/>
          <w:szCs w:val="22"/>
        </w:rPr>
      </w:pPr>
      <w:hyperlink r:id="rId12" w:anchor="_Toc460914333" w:tgtFrame="_blank" w:history="1">
        <w:r w:rsidR="00F50DA3" w:rsidRPr="00F50DA3">
          <w:rPr>
            <w:color w:val="0000FF"/>
            <w:sz w:val="22"/>
            <w:szCs w:val="22"/>
            <w:u w:val="single"/>
          </w:rPr>
          <w:t>4.      DA INSCRIÇÃO: ...............................................................................................................................6</w:t>
        </w:r>
      </w:hyperlink>
    </w:p>
    <w:p w:rsidR="00F50DA3" w:rsidRPr="00F50DA3" w:rsidRDefault="00BE2D3E" w:rsidP="00F50DA3">
      <w:pPr>
        <w:spacing w:before="100" w:beforeAutospacing="1" w:after="100" w:afterAutospacing="1"/>
        <w:rPr>
          <w:color w:val="000000"/>
          <w:sz w:val="22"/>
          <w:szCs w:val="22"/>
        </w:rPr>
      </w:pPr>
      <w:hyperlink r:id="rId13" w:anchor="_Toc460914334" w:tgtFrame="_blank" w:history="1">
        <w:r w:rsidR="00F50DA3" w:rsidRPr="00F50DA3">
          <w:rPr>
            <w:color w:val="0000FF"/>
            <w:sz w:val="22"/>
            <w:szCs w:val="22"/>
            <w:u w:val="single"/>
          </w:rPr>
          <w:t>5.      DOCUMENTAÇÃO EXIGIDA: ........................................................................................................7</w:t>
        </w:r>
      </w:hyperlink>
    </w:p>
    <w:p w:rsidR="00F50DA3" w:rsidRPr="00F50DA3" w:rsidRDefault="00BE2D3E" w:rsidP="00F50DA3">
      <w:pPr>
        <w:spacing w:before="100" w:beforeAutospacing="1" w:after="100" w:afterAutospacing="1"/>
        <w:rPr>
          <w:color w:val="000000"/>
          <w:sz w:val="22"/>
          <w:szCs w:val="22"/>
        </w:rPr>
      </w:pPr>
      <w:hyperlink r:id="rId14" w:anchor="_Toc460914335" w:tgtFrame="_blank" w:history="1">
        <w:r w:rsidR="00F50DA3" w:rsidRPr="00F50DA3">
          <w:rPr>
            <w:color w:val="0000FF"/>
            <w:sz w:val="22"/>
            <w:szCs w:val="22"/>
            <w:u w:val="single"/>
          </w:rPr>
          <w:t>6.      CLASSIFICAÇÃO DAS PROPOSTAS: ...........................................................................................10</w:t>
        </w:r>
      </w:hyperlink>
    </w:p>
    <w:p w:rsidR="00F50DA3" w:rsidRPr="00F50DA3" w:rsidRDefault="00BE2D3E" w:rsidP="00F50DA3">
      <w:pPr>
        <w:spacing w:before="100" w:beforeAutospacing="1" w:after="100" w:afterAutospacing="1"/>
        <w:rPr>
          <w:color w:val="000000"/>
          <w:sz w:val="22"/>
          <w:szCs w:val="22"/>
        </w:rPr>
      </w:pPr>
      <w:hyperlink r:id="rId15" w:anchor="_Toc460914336" w:tgtFrame="_blank" w:history="1">
        <w:r w:rsidR="00F50DA3" w:rsidRPr="00F50DA3">
          <w:rPr>
            <w:color w:val="0000FF"/>
            <w:sz w:val="22"/>
            <w:szCs w:val="22"/>
            <w:u w:val="single"/>
          </w:rPr>
          <w:t>7.      DOS PRAZOS. ...................................................................................................................................13</w:t>
        </w:r>
      </w:hyperlink>
    </w:p>
    <w:p w:rsidR="00F50DA3" w:rsidRPr="00F50DA3" w:rsidRDefault="00BE2D3E" w:rsidP="00F50DA3">
      <w:pPr>
        <w:spacing w:before="100" w:beforeAutospacing="1" w:after="100" w:afterAutospacing="1"/>
        <w:rPr>
          <w:color w:val="000000"/>
          <w:sz w:val="22"/>
          <w:szCs w:val="22"/>
        </w:rPr>
      </w:pPr>
      <w:hyperlink r:id="rId16" w:anchor="_Toc460914337" w:tgtFrame="_blank" w:history="1">
        <w:r w:rsidR="00F50DA3" w:rsidRPr="00F50DA3">
          <w:rPr>
            <w:color w:val="0000FF"/>
            <w:sz w:val="22"/>
            <w:szCs w:val="22"/>
            <w:u w:val="single"/>
          </w:rPr>
          <w:t>8.      RECURSOS. .......................................................................................................................................14</w:t>
        </w:r>
      </w:hyperlink>
    </w:p>
    <w:p w:rsidR="00F50DA3" w:rsidRPr="00F50DA3" w:rsidRDefault="00BE2D3E" w:rsidP="00F50DA3">
      <w:pPr>
        <w:spacing w:before="100" w:beforeAutospacing="1" w:after="100" w:afterAutospacing="1"/>
        <w:rPr>
          <w:color w:val="000000"/>
          <w:sz w:val="22"/>
          <w:szCs w:val="22"/>
        </w:rPr>
      </w:pPr>
      <w:hyperlink r:id="rId17" w:anchor="_Toc460914338" w:tgtFrame="_blank" w:history="1">
        <w:r w:rsidR="00F50DA3" w:rsidRPr="00F50DA3">
          <w:rPr>
            <w:color w:val="0000FF"/>
            <w:sz w:val="22"/>
            <w:szCs w:val="22"/>
            <w:u w:val="single"/>
          </w:rPr>
          <w:t xml:space="preserve">9.      DA CELEBRAÇÃO DO ACORDO DE </w:t>
        </w:r>
        <w:proofErr w:type="gramStart"/>
        <w:r w:rsidR="00F50DA3" w:rsidRPr="00F50DA3">
          <w:rPr>
            <w:color w:val="0000FF"/>
            <w:sz w:val="22"/>
            <w:szCs w:val="22"/>
            <w:u w:val="single"/>
          </w:rPr>
          <w:t>COOPERAÇÃO..</w:t>
        </w:r>
        <w:proofErr w:type="gramEnd"/>
        <w:r w:rsidR="00F50DA3" w:rsidRPr="00F50DA3">
          <w:rPr>
            <w:color w:val="0000FF"/>
            <w:sz w:val="22"/>
            <w:szCs w:val="22"/>
            <w:u w:val="single"/>
          </w:rPr>
          <w:t xml:space="preserve"> ..............................................................14</w:t>
        </w:r>
      </w:hyperlink>
    </w:p>
    <w:p w:rsidR="00F50DA3" w:rsidRPr="00F50DA3" w:rsidRDefault="00BE2D3E" w:rsidP="00F50DA3">
      <w:pPr>
        <w:spacing w:before="100" w:beforeAutospacing="1" w:after="100" w:afterAutospacing="1"/>
        <w:rPr>
          <w:color w:val="000000"/>
          <w:sz w:val="22"/>
          <w:szCs w:val="22"/>
        </w:rPr>
      </w:pPr>
      <w:hyperlink r:id="rId18" w:anchor="_Toc460914339" w:tgtFrame="_blank" w:history="1">
        <w:r w:rsidR="00F50DA3" w:rsidRPr="00F50DA3">
          <w:rPr>
            <w:color w:val="0000FF"/>
            <w:sz w:val="22"/>
            <w:szCs w:val="22"/>
            <w:u w:val="single"/>
          </w:rPr>
          <w:t>10.    DA PRESTAÇÃO DE CONTAS. .......................................................................................................15</w:t>
        </w:r>
      </w:hyperlink>
    </w:p>
    <w:p w:rsidR="00F50DA3" w:rsidRPr="00F50DA3" w:rsidRDefault="00BE2D3E" w:rsidP="00F50DA3">
      <w:pPr>
        <w:spacing w:before="100" w:beforeAutospacing="1" w:after="100" w:afterAutospacing="1"/>
        <w:rPr>
          <w:color w:val="000000"/>
          <w:sz w:val="22"/>
          <w:szCs w:val="22"/>
        </w:rPr>
      </w:pPr>
      <w:hyperlink r:id="rId19" w:anchor="_Toc460914340" w:tgtFrame="_blank" w:history="1">
        <w:r w:rsidR="00F50DA3" w:rsidRPr="00F50DA3">
          <w:rPr>
            <w:color w:val="0000FF"/>
            <w:sz w:val="22"/>
            <w:szCs w:val="22"/>
            <w:u w:val="single"/>
          </w:rPr>
          <w:t>11.    RESPONSABILIDADES E SANÇÕES. ............................................................................................15</w:t>
        </w:r>
      </w:hyperlink>
    </w:p>
    <w:p w:rsidR="00F50DA3" w:rsidRPr="00F50DA3" w:rsidRDefault="00BE2D3E" w:rsidP="00F50DA3">
      <w:pPr>
        <w:spacing w:before="100" w:beforeAutospacing="1" w:after="100" w:afterAutospacing="1"/>
        <w:rPr>
          <w:color w:val="000000"/>
          <w:sz w:val="22"/>
          <w:szCs w:val="22"/>
        </w:rPr>
      </w:pPr>
      <w:hyperlink r:id="rId20" w:anchor="_Toc460914341" w:tgtFrame="_blank" w:history="1">
        <w:r w:rsidR="00F50DA3" w:rsidRPr="00F50DA3">
          <w:rPr>
            <w:color w:val="0000FF"/>
            <w:sz w:val="22"/>
            <w:szCs w:val="22"/>
            <w:u w:val="single"/>
          </w:rPr>
          <w:t>12.    DISPOSIÇÕES GERAIS. ...................................................................................................................17</w:t>
        </w:r>
      </w:hyperlink>
    </w:p>
    <w:p w:rsidR="00F50DA3" w:rsidRPr="00F50DA3" w:rsidRDefault="00F50DA3" w:rsidP="00F50DA3">
      <w:pPr>
        <w:spacing w:before="100" w:beforeAutospacing="1" w:after="100" w:afterAutospacing="1"/>
        <w:rPr>
          <w:color w:val="000000"/>
          <w:sz w:val="22"/>
          <w:szCs w:val="22"/>
        </w:rPr>
      </w:pPr>
      <w:r w:rsidRPr="00F50DA3">
        <w:rPr>
          <w:color w:val="000000"/>
          <w:sz w:val="22"/>
          <w:szCs w:val="22"/>
        </w:rPr>
        <w:t>13.    </w:t>
      </w:r>
      <w:hyperlink r:id="rId21" w:anchor="_Toc460914342" w:tgtFrame="_blank" w:history="1">
        <w:r w:rsidRPr="00F50DA3">
          <w:rPr>
            <w:color w:val="0000FF"/>
            <w:sz w:val="22"/>
            <w:szCs w:val="22"/>
            <w:u w:val="single"/>
          </w:rPr>
          <w:t>ANEXOS. ............................................................................................................................................18</w:t>
        </w:r>
      </w:hyperlink>
    </w:p>
    <w:p w:rsidR="00F50DA3" w:rsidRPr="00F50DA3" w:rsidRDefault="00BE2D3E" w:rsidP="00F50DA3">
      <w:pPr>
        <w:spacing w:before="100" w:beforeAutospacing="1" w:after="100" w:afterAutospacing="1"/>
        <w:rPr>
          <w:color w:val="000000"/>
          <w:sz w:val="22"/>
          <w:szCs w:val="22"/>
        </w:rPr>
      </w:pPr>
      <w:hyperlink r:id="rId22" w:anchor="_Toc460914343" w:tgtFrame="_blank" w:history="1">
        <w:r w:rsidR="00F50DA3" w:rsidRPr="00F50DA3">
          <w:rPr>
            <w:color w:val="0000FF"/>
            <w:sz w:val="22"/>
            <w:szCs w:val="22"/>
            <w:u w:val="single"/>
          </w:rPr>
          <w:t xml:space="preserve">13.1 OFÍCIO </w:t>
        </w:r>
        <w:proofErr w:type="gramStart"/>
        <w:r w:rsidR="00F50DA3" w:rsidRPr="00F50DA3">
          <w:rPr>
            <w:color w:val="0000FF"/>
            <w:sz w:val="22"/>
            <w:szCs w:val="22"/>
            <w:u w:val="single"/>
          </w:rPr>
          <w:t>SOLICITAÇÃO..</w:t>
        </w:r>
        <w:proofErr w:type="gramEnd"/>
        <w:r w:rsidR="00F50DA3" w:rsidRPr="00F50DA3">
          <w:rPr>
            <w:color w:val="0000FF"/>
            <w:sz w:val="22"/>
            <w:szCs w:val="22"/>
            <w:u w:val="single"/>
          </w:rPr>
          <w:t xml:space="preserve"> ....................................................................................................................19</w:t>
        </w:r>
      </w:hyperlink>
    </w:p>
    <w:p w:rsidR="00F50DA3" w:rsidRPr="00F50DA3" w:rsidRDefault="00BE2D3E" w:rsidP="00F50DA3">
      <w:pPr>
        <w:spacing w:before="100" w:beforeAutospacing="1" w:after="100" w:afterAutospacing="1"/>
        <w:rPr>
          <w:color w:val="000000"/>
          <w:sz w:val="22"/>
          <w:szCs w:val="22"/>
        </w:rPr>
      </w:pPr>
      <w:hyperlink r:id="rId23" w:anchor="_Toc460914344" w:tgtFrame="_blank" w:history="1">
        <w:r w:rsidR="00F50DA3" w:rsidRPr="00F50DA3">
          <w:rPr>
            <w:color w:val="0000FF"/>
            <w:sz w:val="22"/>
            <w:szCs w:val="22"/>
            <w:u w:val="single"/>
          </w:rPr>
          <w:t xml:space="preserve">13.2 DECLARAÇÃO DE CIÊNCIA E </w:t>
        </w:r>
        <w:proofErr w:type="gramStart"/>
        <w:r w:rsidR="00F50DA3" w:rsidRPr="00F50DA3">
          <w:rPr>
            <w:color w:val="0000FF"/>
            <w:sz w:val="22"/>
            <w:szCs w:val="22"/>
            <w:u w:val="single"/>
          </w:rPr>
          <w:t>CONCORDÂNCIA..</w:t>
        </w:r>
        <w:proofErr w:type="gramEnd"/>
        <w:r w:rsidR="00F50DA3" w:rsidRPr="00F50DA3">
          <w:rPr>
            <w:color w:val="0000FF"/>
            <w:sz w:val="22"/>
            <w:szCs w:val="22"/>
            <w:u w:val="single"/>
          </w:rPr>
          <w:t xml:space="preserve"> ......................................................................20</w:t>
        </w:r>
      </w:hyperlink>
    </w:p>
    <w:p w:rsidR="00F50DA3" w:rsidRPr="00F50DA3" w:rsidRDefault="00BE2D3E" w:rsidP="00F50DA3">
      <w:pPr>
        <w:spacing w:before="100" w:beforeAutospacing="1" w:after="100" w:afterAutospacing="1"/>
        <w:rPr>
          <w:color w:val="000000"/>
          <w:sz w:val="22"/>
          <w:szCs w:val="22"/>
        </w:rPr>
      </w:pPr>
      <w:hyperlink r:id="rId24" w:anchor="_Toc460914345" w:tgtFrame="_blank" w:history="1">
        <w:r w:rsidR="00F50DA3" w:rsidRPr="00F50DA3">
          <w:rPr>
            <w:color w:val="0000FF"/>
            <w:sz w:val="22"/>
            <w:szCs w:val="22"/>
            <w:u w:val="single"/>
          </w:rPr>
          <w:t xml:space="preserve">13.3 DOCUMENTOS PARA ANÁLISE </w:t>
        </w:r>
        <w:proofErr w:type="gramStart"/>
        <w:r w:rsidR="00F50DA3" w:rsidRPr="00F50DA3">
          <w:rPr>
            <w:color w:val="0000FF"/>
            <w:sz w:val="22"/>
            <w:szCs w:val="22"/>
            <w:u w:val="single"/>
          </w:rPr>
          <w:t>PROPOSTA..</w:t>
        </w:r>
        <w:proofErr w:type="gramEnd"/>
        <w:r w:rsidR="00F50DA3" w:rsidRPr="00F50DA3">
          <w:rPr>
            <w:color w:val="0000FF"/>
            <w:sz w:val="22"/>
            <w:szCs w:val="22"/>
            <w:u w:val="single"/>
          </w:rPr>
          <w:t xml:space="preserve"> ...............................................................................21</w:t>
        </w:r>
      </w:hyperlink>
    </w:p>
    <w:p w:rsidR="00F50DA3" w:rsidRPr="00F50DA3" w:rsidRDefault="00BE2D3E" w:rsidP="00F50DA3">
      <w:pPr>
        <w:spacing w:before="100" w:beforeAutospacing="1" w:after="100" w:afterAutospacing="1"/>
        <w:rPr>
          <w:color w:val="000000"/>
          <w:sz w:val="22"/>
          <w:szCs w:val="22"/>
        </w:rPr>
      </w:pPr>
      <w:hyperlink r:id="rId25" w:anchor="_Toc460914346" w:tgtFrame="_blank" w:history="1">
        <w:r w:rsidR="00F50DA3" w:rsidRPr="00F50DA3">
          <w:rPr>
            <w:color w:val="0000FF"/>
            <w:sz w:val="22"/>
            <w:szCs w:val="22"/>
            <w:u w:val="single"/>
          </w:rPr>
          <w:t>13.4 DOCUMENTAÇÕES PARA CELEBRAÇÃO DE ACORDO DE COOPERAÇÃO........................... 22</w:t>
        </w:r>
      </w:hyperlink>
    </w:p>
    <w:p w:rsidR="00F50DA3" w:rsidRPr="00F50DA3" w:rsidRDefault="00BE2D3E" w:rsidP="00F50DA3">
      <w:pPr>
        <w:spacing w:before="100" w:beforeAutospacing="1" w:after="100" w:afterAutospacing="1"/>
        <w:rPr>
          <w:color w:val="000000"/>
          <w:sz w:val="22"/>
          <w:szCs w:val="22"/>
        </w:rPr>
      </w:pPr>
      <w:hyperlink r:id="rId26" w:anchor="_Toc460914347" w:tgtFrame="_blank" w:history="1">
        <w:r w:rsidR="00F50DA3" w:rsidRPr="00F50DA3">
          <w:rPr>
            <w:color w:val="0000FF"/>
            <w:sz w:val="22"/>
            <w:szCs w:val="22"/>
            <w:u w:val="single"/>
          </w:rPr>
          <w:t xml:space="preserve">13.5 PLANO DE </w:t>
        </w:r>
        <w:proofErr w:type="gramStart"/>
        <w:r w:rsidR="00F50DA3" w:rsidRPr="00F50DA3">
          <w:rPr>
            <w:color w:val="0000FF"/>
            <w:sz w:val="22"/>
            <w:szCs w:val="22"/>
            <w:u w:val="single"/>
          </w:rPr>
          <w:t>TRABALHO..</w:t>
        </w:r>
        <w:proofErr w:type="gramEnd"/>
        <w:r w:rsidR="00F50DA3" w:rsidRPr="00F50DA3">
          <w:rPr>
            <w:color w:val="0000FF"/>
            <w:sz w:val="22"/>
            <w:szCs w:val="22"/>
            <w:u w:val="single"/>
          </w:rPr>
          <w:t xml:space="preserve"> ....................................................................................................................25</w:t>
        </w:r>
      </w:hyperlink>
    </w:p>
    <w:p w:rsidR="00F50DA3" w:rsidRPr="00F50DA3" w:rsidRDefault="00BE2D3E" w:rsidP="00F50DA3">
      <w:pPr>
        <w:spacing w:before="100" w:beforeAutospacing="1" w:after="100" w:afterAutospacing="1"/>
        <w:rPr>
          <w:color w:val="000000"/>
          <w:sz w:val="22"/>
          <w:szCs w:val="22"/>
        </w:rPr>
      </w:pPr>
      <w:hyperlink r:id="rId27" w:anchor="_Toc460914348" w:tgtFrame="_blank" w:history="1">
        <w:r w:rsidR="00F50DA3" w:rsidRPr="00F50DA3">
          <w:rPr>
            <w:color w:val="0000FF"/>
            <w:sz w:val="22"/>
            <w:szCs w:val="22"/>
            <w:u w:val="single"/>
          </w:rPr>
          <w:t xml:space="preserve">13.6 INSTRUÇÕES DE </w:t>
        </w:r>
        <w:proofErr w:type="gramStart"/>
        <w:r w:rsidR="00F50DA3" w:rsidRPr="00F50DA3">
          <w:rPr>
            <w:color w:val="0000FF"/>
            <w:sz w:val="22"/>
            <w:szCs w:val="22"/>
            <w:u w:val="single"/>
          </w:rPr>
          <w:t>PREENCHIMENTO..</w:t>
        </w:r>
        <w:proofErr w:type="gramEnd"/>
        <w:r w:rsidR="00F50DA3" w:rsidRPr="00F50DA3">
          <w:rPr>
            <w:color w:val="0000FF"/>
            <w:sz w:val="22"/>
            <w:szCs w:val="22"/>
            <w:u w:val="single"/>
          </w:rPr>
          <w:t xml:space="preserve"> ............................................................................................30</w:t>
        </w:r>
      </w:hyperlink>
    </w:p>
    <w:p w:rsidR="00F50DA3" w:rsidRPr="00F50DA3" w:rsidRDefault="00BE2D3E" w:rsidP="00F50DA3">
      <w:pPr>
        <w:spacing w:before="100" w:beforeAutospacing="1" w:after="100" w:afterAutospacing="1"/>
        <w:rPr>
          <w:color w:val="000000"/>
          <w:sz w:val="22"/>
          <w:szCs w:val="22"/>
        </w:rPr>
      </w:pPr>
      <w:hyperlink r:id="rId28" w:anchor="_Toc460914349" w:tgtFrame="_blank" w:history="1">
        <w:r w:rsidR="00F50DA3" w:rsidRPr="00F50DA3">
          <w:rPr>
            <w:color w:val="0000FF"/>
            <w:sz w:val="22"/>
            <w:szCs w:val="22"/>
            <w:u w:val="single"/>
          </w:rPr>
          <w:t>13.7 MINUTA DE ACORDO DE COOPERAÇÃO...................................................................................... 35</w:t>
        </w:r>
      </w:hyperlink>
    </w:p>
    <w:p w:rsidR="00925519" w:rsidRPr="00925519" w:rsidRDefault="00925519" w:rsidP="00925519">
      <w:pPr>
        <w:jc w:val="both"/>
        <w:rPr>
          <w:color w:val="000000"/>
          <w:sz w:val="22"/>
          <w:szCs w:val="22"/>
        </w:rPr>
      </w:pPr>
      <w:r w:rsidRPr="00925519">
        <w:rPr>
          <w:color w:val="000000"/>
          <w:sz w:val="22"/>
          <w:szCs w:val="22"/>
        </w:rPr>
        <w:t>O presente TERMO DE REFERÊNCIA tem por objetivo a realização de chamamento público, nos termos da Lei Federal 13.019 de 31 de julho de 2014 e suas alterações, Decreto Federal nº 8.726 de 27 de abril de 2016, Decreto Estadual nº 21.431 de 29 de novembro de 2016, e considerando a Lei 3.307, de 19 de dezembro de 2013 e Lei 3.122 de 30 de julho de 2013 e demais resoluções e legislações, para seleção de projetos de associações rurais privadas, sem fins lucrativos, devidamente credenciadas no SISPAR, que representam os agricultores familiares.</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bookmarkStart w:id="12" w:name="_Toc460914330"/>
      <w:r w:rsidRPr="00925519">
        <w:rPr>
          <w:b/>
          <w:bCs/>
          <w:color w:val="000000"/>
          <w:sz w:val="22"/>
          <w:szCs w:val="22"/>
          <w:u w:val="single"/>
        </w:rPr>
        <w:t>1.DO OBJETO:</w:t>
      </w:r>
      <w:bookmarkEnd w:id="12"/>
    </w:p>
    <w:p w:rsidR="00925519" w:rsidRPr="00925519" w:rsidRDefault="00925519" w:rsidP="00925519">
      <w:pPr>
        <w:jc w:val="both"/>
        <w:rPr>
          <w:color w:val="000000"/>
          <w:sz w:val="22"/>
          <w:szCs w:val="22"/>
        </w:rPr>
      </w:pPr>
      <w:r w:rsidRPr="00925519">
        <w:rPr>
          <w:color w:val="000000"/>
          <w:sz w:val="22"/>
          <w:szCs w:val="22"/>
        </w:rPr>
        <w:t>1.1.</w:t>
      </w:r>
      <w:r w:rsidR="009A2D72" w:rsidRPr="009A2D72">
        <w:rPr>
          <w:rFonts w:ascii="Calibri" w:hAnsi="Calibri"/>
          <w:color w:val="000000"/>
        </w:rPr>
        <w:t xml:space="preserve"> </w:t>
      </w:r>
      <w:r w:rsidR="009A2D72" w:rsidRPr="009A2D72">
        <w:rPr>
          <w:color w:val="000000"/>
          <w:sz w:val="22"/>
          <w:szCs w:val="22"/>
        </w:rPr>
        <w:t>O presente Termo de Referência tem por objetivo selecionar projeto para celebração de Acordo de Cooperação com o Estado de Rondônia, para disponibilização de Veículo tipo Caminhão Carga Seca adquirido através do processo n° 01.1901.00464-00/2017, com recursos oriundos do Ministério da Defesa, conforme Convênio Federal n° 390/DPCN/2016 e registrado no SICONV – Sistema de Gestão de Convênios e Contratos de Repasse sob o n° 827992, para atender as necessidades dos pequenos produtores rurais com infraestrutura básica e condições necessárias para o desenvolvimento de atividades, a fim de fortalecer a agricultura familiar no município de Monte Negro/RO.</w:t>
      </w:r>
    </w:p>
    <w:p w:rsidR="00925519" w:rsidRPr="00925519" w:rsidRDefault="00925519" w:rsidP="00925519">
      <w:pPr>
        <w:rPr>
          <w:color w:val="000000"/>
          <w:sz w:val="22"/>
          <w:szCs w:val="22"/>
        </w:rPr>
      </w:pPr>
      <w:r w:rsidRPr="00925519">
        <w:rPr>
          <w:color w:val="000000"/>
          <w:sz w:val="22"/>
          <w:szCs w:val="22"/>
        </w:rPr>
        <w:t> </w:t>
      </w:r>
    </w:p>
    <w:p w:rsidR="00484629" w:rsidRPr="00484629" w:rsidRDefault="00484629" w:rsidP="00484629">
      <w:pPr>
        <w:rPr>
          <w:color w:val="000000"/>
          <w:sz w:val="22"/>
          <w:szCs w:val="22"/>
        </w:rPr>
      </w:pPr>
      <w:r w:rsidRPr="00484629">
        <w:rPr>
          <w:color w:val="000000"/>
          <w:sz w:val="22"/>
          <w:szCs w:val="22"/>
        </w:rPr>
        <w:t>1.2. São obrigações das Associações selecionadas (critérios de escolhas):</w:t>
      </w:r>
    </w:p>
    <w:p w:rsidR="00484629" w:rsidRPr="00484629" w:rsidRDefault="00484629" w:rsidP="00484629">
      <w:pPr>
        <w:rPr>
          <w:color w:val="000000"/>
          <w:sz w:val="22"/>
          <w:szCs w:val="22"/>
        </w:rPr>
      </w:pPr>
      <w:r w:rsidRPr="00484629">
        <w:rPr>
          <w:color w:val="000000"/>
          <w:sz w:val="22"/>
          <w:szCs w:val="22"/>
        </w:rPr>
        <w:t>1.2.1. Selecionar os beneficiários no município de Monte Negro/RO;</w:t>
      </w:r>
    </w:p>
    <w:p w:rsidR="00484629" w:rsidRPr="00484629" w:rsidRDefault="00484629" w:rsidP="00484629">
      <w:pPr>
        <w:rPr>
          <w:color w:val="000000"/>
          <w:sz w:val="22"/>
          <w:szCs w:val="22"/>
        </w:rPr>
      </w:pPr>
      <w:r w:rsidRPr="00484629">
        <w:rPr>
          <w:color w:val="000000"/>
          <w:sz w:val="22"/>
          <w:szCs w:val="22"/>
        </w:rPr>
        <w:t>1.2.2. Garantir a estrutura física, para armazenamento e conservação do bem;</w:t>
      </w:r>
    </w:p>
    <w:p w:rsidR="00484629" w:rsidRPr="00484629" w:rsidRDefault="00484629" w:rsidP="00484629">
      <w:pPr>
        <w:rPr>
          <w:color w:val="000000"/>
          <w:sz w:val="22"/>
          <w:szCs w:val="22"/>
        </w:rPr>
      </w:pPr>
      <w:r w:rsidRPr="00484629">
        <w:rPr>
          <w:color w:val="000000"/>
          <w:sz w:val="22"/>
          <w:szCs w:val="22"/>
        </w:rPr>
        <w:t>1.2.3. Garantir a realização das manutenções necessárias ao veículo, bem como seus reparos quando necessário;</w:t>
      </w:r>
    </w:p>
    <w:p w:rsidR="00484629" w:rsidRPr="00484629" w:rsidRDefault="00484629" w:rsidP="00484629">
      <w:pPr>
        <w:rPr>
          <w:color w:val="000000"/>
          <w:sz w:val="22"/>
          <w:szCs w:val="22"/>
        </w:rPr>
      </w:pPr>
      <w:r w:rsidRPr="00484629">
        <w:rPr>
          <w:color w:val="000000"/>
          <w:sz w:val="22"/>
          <w:szCs w:val="22"/>
        </w:rPr>
        <w:t>1.2.4. Apresentar Plano de Trabalho para utilização do veículo na comunidade;</w:t>
      </w:r>
    </w:p>
    <w:p w:rsidR="00484629" w:rsidRPr="00484629" w:rsidRDefault="00484629" w:rsidP="00484629">
      <w:pPr>
        <w:rPr>
          <w:color w:val="000000"/>
          <w:sz w:val="22"/>
          <w:szCs w:val="22"/>
        </w:rPr>
      </w:pPr>
      <w:r w:rsidRPr="00484629">
        <w:rPr>
          <w:color w:val="000000"/>
          <w:sz w:val="22"/>
          <w:szCs w:val="22"/>
        </w:rPr>
        <w:t>1.2.5. Se responsabilizar pela organização e gestão do projeto, com elaboração de relatório técnico;</w:t>
      </w:r>
    </w:p>
    <w:p w:rsidR="00484629" w:rsidRPr="00484629" w:rsidRDefault="00484629" w:rsidP="00484629">
      <w:pPr>
        <w:rPr>
          <w:color w:val="000000"/>
          <w:sz w:val="22"/>
          <w:szCs w:val="22"/>
        </w:rPr>
      </w:pPr>
      <w:r w:rsidRPr="00484629">
        <w:rPr>
          <w:color w:val="000000"/>
          <w:sz w:val="22"/>
          <w:szCs w:val="22"/>
        </w:rPr>
        <w:t>1.2.6. Os pequenos produtores a serem beneficiados com a entrega do Veículo tipo Caminhão, utilizarão o mesmo para fins de aumento na produtividade e melhoria da qualidade de vida, fortalecendo a agricultura familiar.</w:t>
      </w:r>
    </w:p>
    <w:p w:rsidR="00484629" w:rsidRPr="00484629" w:rsidRDefault="00484629" w:rsidP="00484629">
      <w:pPr>
        <w:rPr>
          <w:color w:val="000000"/>
          <w:sz w:val="22"/>
          <w:szCs w:val="22"/>
        </w:rPr>
      </w:pPr>
      <w:r w:rsidRPr="00484629">
        <w:rPr>
          <w:color w:val="000000"/>
          <w:sz w:val="22"/>
          <w:szCs w:val="22"/>
        </w:rPr>
        <w:t>1.2.7. Observar o que estabelece a Lei 11.326/2006 em especial o disposto no art. 3° e seus incisos e parágrafos § 1° e § 2° e seus incisos</w:t>
      </w:r>
    </w:p>
    <w:p w:rsidR="00484629" w:rsidRPr="00484629" w:rsidRDefault="00484629" w:rsidP="00484629">
      <w:pPr>
        <w:rPr>
          <w:color w:val="000000"/>
          <w:sz w:val="22"/>
          <w:szCs w:val="22"/>
        </w:rPr>
      </w:pPr>
      <w:r w:rsidRPr="00484629">
        <w:rPr>
          <w:color w:val="000000"/>
          <w:sz w:val="22"/>
          <w:szCs w:val="22"/>
        </w:rPr>
        <w:t> </w:t>
      </w:r>
    </w:p>
    <w:p w:rsidR="00484629" w:rsidRPr="00484629" w:rsidRDefault="00484629" w:rsidP="00484629">
      <w:pPr>
        <w:rPr>
          <w:color w:val="000000"/>
          <w:sz w:val="22"/>
          <w:szCs w:val="22"/>
        </w:rPr>
      </w:pPr>
      <w:r w:rsidRPr="00484629">
        <w:rPr>
          <w:b/>
          <w:bCs/>
          <w:color w:val="000000"/>
          <w:sz w:val="22"/>
          <w:szCs w:val="22"/>
        </w:rPr>
        <w:t>1.3. Da Justificativa da escolha da região em que será executado o objeto da parceria:</w:t>
      </w:r>
    </w:p>
    <w:p w:rsidR="00484629" w:rsidRPr="00484629" w:rsidRDefault="00484629" w:rsidP="00484629">
      <w:pPr>
        <w:rPr>
          <w:color w:val="000000"/>
          <w:sz w:val="22"/>
          <w:szCs w:val="22"/>
        </w:rPr>
      </w:pPr>
      <w:r w:rsidRPr="00484629">
        <w:rPr>
          <w:color w:val="000000"/>
          <w:sz w:val="22"/>
          <w:szCs w:val="22"/>
        </w:rPr>
        <w:t>1.3.1. Justifica-se a escolha do município de Monte Negro/RO, considerando que o Caminhão, objeto da Parceria, foi adquirido através do processo n° 01.1901.00464-00/2017, com recursos oriundos do Ministério da Defesa, conforme Convênio Federal n° 390/DPCN/2016 e registrado no SICONV – Sistema de Gestão de Convênios e Contratos de Repasse sob o n° 827992. Terá como foco atender às necessidades dos pequenos produtores rurais com infraestrutura básica e condições necessárias para o desenvolvimento das atividades da agricultura familiar, melhorando as condições de trabalho e a qualidade de vida dos produtores rurais para o fortalecimento da agricultura familiar disponibilizando meios para aumentar a produtividade contribuindo para o desenvolvimento do setor produtivo primário do Estado de Rondônia.</w:t>
      </w:r>
    </w:p>
    <w:p w:rsidR="00484629" w:rsidRDefault="00484629" w:rsidP="00484629">
      <w:pPr>
        <w:rPr>
          <w:color w:val="000000"/>
          <w:sz w:val="22"/>
          <w:szCs w:val="22"/>
        </w:rPr>
      </w:pPr>
    </w:p>
    <w:p w:rsidR="00484629" w:rsidRPr="00484629" w:rsidRDefault="00484629" w:rsidP="00484629">
      <w:pPr>
        <w:rPr>
          <w:color w:val="000000"/>
          <w:sz w:val="22"/>
          <w:szCs w:val="22"/>
        </w:rPr>
      </w:pPr>
      <w:r w:rsidRPr="00484629">
        <w:rPr>
          <w:b/>
          <w:color w:val="000000"/>
          <w:sz w:val="22"/>
          <w:szCs w:val="22"/>
        </w:rPr>
        <w:t>1.4.</w:t>
      </w:r>
      <w:r w:rsidRPr="00484629">
        <w:rPr>
          <w:color w:val="000000"/>
          <w:sz w:val="22"/>
          <w:szCs w:val="22"/>
        </w:rPr>
        <w:t>    Após 4 anos desta parceria, caso a prestação de contas seja aprovada, e depois de feita a constatação in loco e a avaliação prévia dos bens, por comissão de técnicos, esses poderão ser doados ao Convenente, se o Gestor Público entender que há interesse público nesse ato e que aqueles são necessários à continuidade do projeto.</w:t>
      </w:r>
    </w:p>
    <w:p w:rsidR="00484629" w:rsidRPr="00484629" w:rsidRDefault="00484629" w:rsidP="00484629">
      <w:pPr>
        <w:rPr>
          <w:color w:val="000000"/>
          <w:sz w:val="22"/>
          <w:szCs w:val="22"/>
        </w:rPr>
      </w:pPr>
      <w:r w:rsidRPr="00484629">
        <w:rPr>
          <w:color w:val="000000"/>
          <w:sz w:val="22"/>
          <w:szCs w:val="22"/>
        </w:rPr>
        <w:t> </w:t>
      </w:r>
    </w:p>
    <w:p w:rsidR="00484629" w:rsidRPr="00484629" w:rsidRDefault="00484629" w:rsidP="00484629">
      <w:pPr>
        <w:rPr>
          <w:color w:val="000000"/>
          <w:sz w:val="22"/>
          <w:szCs w:val="22"/>
        </w:rPr>
      </w:pPr>
      <w:r w:rsidRPr="00484629">
        <w:rPr>
          <w:b/>
          <w:bCs/>
          <w:color w:val="000000"/>
          <w:sz w:val="22"/>
          <w:szCs w:val="22"/>
          <w:u w:val="single"/>
        </w:rPr>
        <w:t>1.5. Descrição do Caminhão:</w:t>
      </w:r>
    </w:p>
    <w:p w:rsidR="00484629" w:rsidRPr="00484629" w:rsidRDefault="00484629" w:rsidP="00484629">
      <w:pPr>
        <w:rPr>
          <w:color w:val="000000"/>
          <w:sz w:val="22"/>
          <w:szCs w:val="22"/>
        </w:rPr>
      </w:pPr>
      <w:r w:rsidRPr="00484629">
        <w:rPr>
          <w:b/>
          <w:bCs/>
          <w:color w:val="000000"/>
          <w:sz w:val="22"/>
          <w:szCs w:val="22"/>
        </w:rPr>
        <w:t>Caminhão 4 x 2 </w:t>
      </w:r>
      <w:r w:rsidRPr="00484629">
        <w:rPr>
          <w:color w:val="000000"/>
          <w:sz w:val="22"/>
          <w:szCs w:val="22"/>
        </w:rPr>
        <w:t xml:space="preserve">equipado com carroceria para carga seca com as seguintes especificações: 0 km (zero quilometro) ano/modelo igual ou superior a data da compra, motor diesel, 4 cilindros em linha, potência liquida mínima 145 </w:t>
      </w:r>
      <w:proofErr w:type="spellStart"/>
      <w:r w:rsidRPr="00484629">
        <w:rPr>
          <w:color w:val="000000"/>
          <w:sz w:val="22"/>
          <w:szCs w:val="22"/>
        </w:rPr>
        <w:t>cv</w:t>
      </w:r>
      <w:proofErr w:type="spellEnd"/>
      <w:r w:rsidRPr="00484629">
        <w:rPr>
          <w:color w:val="000000"/>
          <w:sz w:val="22"/>
          <w:szCs w:val="22"/>
        </w:rPr>
        <w:t xml:space="preserve"> a 3.200 RPM, transmissão com embreagem de acionamento hidráulico com 5 marchas a frente e uma a ré, direção hidráulica, freios hidráulico e/ou a ar, ar-condicionado, PBT – Peso </w:t>
      </w:r>
      <w:r w:rsidRPr="00484629">
        <w:rPr>
          <w:color w:val="000000"/>
          <w:sz w:val="22"/>
          <w:szCs w:val="22"/>
        </w:rPr>
        <w:lastRenderedPageBreak/>
        <w:t>Bruto Total homologado mínimo 6.500 kg, equipamentos de segurança exigido pelo CONTRAN, garantia de fábrica de um ano, assistência técnica no Estado de Rondônia.</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bookmarkStart w:id="13" w:name="_Toc460914331"/>
      <w:r w:rsidRPr="00925519">
        <w:rPr>
          <w:b/>
          <w:bCs/>
          <w:color w:val="000000"/>
          <w:sz w:val="22"/>
          <w:szCs w:val="22"/>
          <w:u w:val="single"/>
        </w:rPr>
        <w:t>2.DAS CONDIÇÕES:</w:t>
      </w:r>
      <w:bookmarkEnd w:id="13"/>
    </w:p>
    <w:p w:rsidR="00925519" w:rsidRPr="00925519" w:rsidRDefault="00925519" w:rsidP="00925519">
      <w:pPr>
        <w:jc w:val="both"/>
        <w:rPr>
          <w:color w:val="000000"/>
          <w:sz w:val="22"/>
          <w:szCs w:val="22"/>
        </w:rPr>
      </w:pPr>
      <w:r w:rsidRPr="00925519">
        <w:rPr>
          <w:color w:val="000000"/>
          <w:sz w:val="22"/>
          <w:szCs w:val="22"/>
        </w:rPr>
        <w:t>2.1 As associações interessadas em participar dessa chamada pública devem atender as seguintes condições cumulativamente:</w:t>
      </w:r>
    </w:p>
    <w:p w:rsidR="00925519" w:rsidRPr="00925519" w:rsidRDefault="00925519" w:rsidP="00925519">
      <w:pPr>
        <w:jc w:val="both"/>
        <w:rPr>
          <w:color w:val="000000"/>
          <w:sz w:val="22"/>
          <w:szCs w:val="22"/>
        </w:rPr>
      </w:pPr>
      <w:r w:rsidRPr="00925519">
        <w:rPr>
          <w:color w:val="000000"/>
          <w:sz w:val="22"/>
          <w:szCs w:val="22"/>
        </w:rPr>
        <w:t>2.1.1 A associação não ficará obrigada a ter sede física no Município a ser atendido pela chamada pública, porém fica ressalvado que os serviços e o armazenamento do veículo deverão ocorrer no referido Município;</w:t>
      </w:r>
    </w:p>
    <w:p w:rsidR="00925519" w:rsidRPr="00925519" w:rsidRDefault="00925519" w:rsidP="00925519">
      <w:pPr>
        <w:jc w:val="both"/>
        <w:rPr>
          <w:color w:val="000000"/>
          <w:sz w:val="22"/>
          <w:szCs w:val="22"/>
        </w:rPr>
      </w:pPr>
      <w:r w:rsidRPr="00925519">
        <w:rPr>
          <w:color w:val="000000"/>
          <w:sz w:val="22"/>
          <w:szCs w:val="22"/>
        </w:rPr>
        <w:t>2.1.2. Em seu estatuto social definirem expressamente sua natureza, objetivo, missão e público alvo, de acordo com as políticas vinculadas a este Termo de referência;</w:t>
      </w:r>
    </w:p>
    <w:p w:rsidR="00925519" w:rsidRPr="00925519" w:rsidRDefault="00925519" w:rsidP="00925519">
      <w:pPr>
        <w:jc w:val="both"/>
        <w:rPr>
          <w:color w:val="000000"/>
          <w:sz w:val="22"/>
          <w:szCs w:val="22"/>
        </w:rPr>
      </w:pPr>
      <w:r w:rsidRPr="00925519">
        <w:rPr>
          <w:color w:val="000000"/>
          <w:sz w:val="22"/>
          <w:szCs w:val="22"/>
        </w:rPr>
        <w:t xml:space="preserve">2.1.3. Ainda em seu Estatuto Social deverá estar evidente que tem abrangência e consegue atender as necessidades da região do município de </w:t>
      </w:r>
      <w:r w:rsidR="00484629">
        <w:rPr>
          <w:color w:val="000000"/>
          <w:sz w:val="22"/>
          <w:szCs w:val="22"/>
        </w:rPr>
        <w:t>Monte Negro</w:t>
      </w:r>
      <w:r w:rsidRPr="00925519">
        <w:rPr>
          <w:color w:val="000000"/>
          <w:sz w:val="22"/>
          <w:szCs w:val="22"/>
        </w:rPr>
        <w:t>.</w:t>
      </w:r>
    </w:p>
    <w:p w:rsidR="00925519" w:rsidRPr="00925519" w:rsidRDefault="00925519" w:rsidP="00925519">
      <w:pPr>
        <w:jc w:val="both"/>
        <w:rPr>
          <w:color w:val="000000"/>
          <w:sz w:val="22"/>
          <w:szCs w:val="22"/>
        </w:rPr>
      </w:pPr>
      <w:r w:rsidRPr="00925519">
        <w:rPr>
          <w:color w:val="000000"/>
          <w:sz w:val="22"/>
          <w:szCs w:val="22"/>
        </w:rPr>
        <w:t>2.1.4.  Estar Credenciada no Sistema de Parceria do Governo do Estado de Rondônia </w:t>
      </w:r>
      <w:r w:rsidRPr="00925519">
        <w:rPr>
          <w:b/>
          <w:bCs/>
          <w:color w:val="000000"/>
          <w:sz w:val="22"/>
          <w:szCs w:val="22"/>
        </w:rPr>
        <w:t>(SISPAR)</w:t>
      </w:r>
      <w:r w:rsidRPr="00925519">
        <w:rPr>
          <w:color w:val="000000"/>
          <w:sz w:val="22"/>
          <w:szCs w:val="22"/>
        </w:rPr>
        <w:t> ou realizar o referido credenciamento até a data final de análise dos projetos, no endereço eletrônico &lt;www.sispar.sistemas.ro.gov.br&gt;;</w:t>
      </w:r>
    </w:p>
    <w:p w:rsidR="00925519" w:rsidRPr="00925519" w:rsidRDefault="00925519" w:rsidP="00925519">
      <w:pPr>
        <w:jc w:val="both"/>
        <w:rPr>
          <w:color w:val="000000"/>
          <w:sz w:val="22"/>
          <w:szCs w:val="22"/>
        </w:rPr>
      </w:pPr>
      <w:r w:rsidRPr="00925519">
        <w:rPr>
          <w:color w:val="000000"/>
          <w:sz w:val="22"/>
          <w:szCs w:val="22"/>
        </w:rPr>
        <w:t>2.1.5. Comprovar no mínimo 1 (uma) atividade produtiva voltada para agricultura familiar, relacionada ao objeto do presente chamamento público;</w:t>
      </w:r>
    </w:p>
    <w:p w:rsidR="00925519" w:rsidRPr="00925519" w:rsidRDefault="00925519" w:rsidP="00925519">
      <w:pPr>
        <w:jc w:val="both"/>
        <w:rPr>
          <w:color w:val="000000"/>
          <w:sz w:val="22"/>
          <w:szCs w:val="22"/>
        </w:rPr>
      </w:pPr>
      <w:r w:rsidRPr="00925519">
        <w:rPr>
          <w:color w:val="000000"/>
          <w:sz w:val="22"/>
          <w:szCs w:val="22"/>
        </w:rPr>
        <w:t>2.1.6. Comprovar existência mínima de 2 (dois) anos, com cadastro ativo, comprovados por meio de documentação emitida pela Secretaria da Receita Federal do Brasil, com base no Cadastro Nacional da Pessoa Jurídica – CNPJ;</w:t>
      </w:r>
    </w:p>
    <w:p w:rsidR="00925519" w:rsidRPr="00925519" w:rsidRDefault="00925519" w:rsidP="00925519">
      <w:pPr>
        <w:jc w:val="both"/>
        <w:rPr>
          <w:color w:val="000000"/>
          <w:sz w:val="22"/>
          <w:szCs w:val="22"/>
        </w:rPr>
      </w:pPr>
      <w:r w:rsidRPr="00925519">
        <w:rPr>
          <w:color w:val="000000"/>
          <w:sz w:val="22"/>
          <w:szCs w:val="22"/>
        </w:rPr>
        <w:t>2.1.7. A Associação vencedora, ao selecionar os beneficiários, não poderá exigir destes, a condição de associado.</w:t>
      </w:r>
    </w:p>
    <w:p w:rsidR="00925519" w:rsidRPr="00925519" w:rsidRDefault="00925519" w:rsidP="00925519">
      <w:pPr>
        <w:jc w:val="both"/>
        <w:rPr>
          <w:color w:val="000000"/>
          <w:sz w:val="22"/>
          <w:szCs w:val="22"/>
        </w:rPr>
      </w:pPr>
      <w:r w:rsidRPr="00925519">
        <w:rPr>
          <w:color w:val="000000"/>
          <w:sz w:val="22"/>
          <w:szCs w:val="22"/>
        </w:rPr>
        <w:t>2.1.8. Os beneficiários devem ser escolhidos de forma objetiva e segundo o princípio da impessoalidade, independente de associados ou não.</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bookmarkStart w:id="14" w:name="_Toc460914332"/>
      <w:r w:rsidRPr="00925519">
        <w:rPr>
          <w:b/>
          <w:bCs/>
          <w:color w:val="000000"/>
          <w:sz w:val="22"/>
          <w:szCs w:val="22"/>
          <w:u w:val="single"/>
        </w:rPr>
        <w:t>3.DOS IMPEDIMENTOS:</w:t>
      </w:r>
      <w:bookmarkEnd w:id="14"/>
    </w:p>
    <w:p w:rsidR="00925519" w:rsidRPr="00925519" w:rsidRDefault="00925519" w:rsidP="00925519">
      <w:pPr>
        <w:jc w:val="both"/>
        <w:rPr>
          <w:color w:val="000000"/>
          <w:sz w:val="22"/>
          <w:szCs w:val="22"/>
        </w:rPr>
      </w:pPr>
      <w:r w:rsidRPr="00925519">
        <w:rPr>
          <w:color w:val="000000"/>
          <w:sz w:val="22"/>
          <w:szCs w:val="22"/>
        </w:rPr>
        <w:t>3.1.    Não poderá participar do processo de chamada público as associações que:</w:t>
      </w:r>
    </w:p>
    <w:p w:rsidR="00925519" w:rsidRPr="00925519" w:rsidRDefault="00925519" w:rsidP="00925519">
      <w:pPr>
        <w:jc w:val="both"/>
        <w:rPr>
          <w:color w:val="000000"/>
          <w:sz w:val="22"/>
          <w:szCs w:val="22"/>
        </w:rPr>
      </w:pPr>
      <w:r w:rsidRPr="00925519">
        <w:rPr>
          <w:color w:val="000000"/>
          <w:sz w:val="22"/>
          <w:szCs w:val="22"/>
        </w:rPr>
        <w:t>3.1.1. Esteja em processo de insolvência ou dissolução;</w:t>
      </w:r>
    </w:p>
    <w:p w:rsidR="00925519" w:rsidRPr="00925519" w:rsidRDefault="00925519" w:rsidP="00925519">
      <w:pPr>
        <w:jc w:val="both"/>
        <w:rPr>
          <w:color w:val="000000"/>
          <w:sz w:val="22"/>
          <w:szCs w:val="22"/>
        </w:rPr>
      </w:pPr>
      <w:r w:rsidRPr="00925519">
        <w:rPr>
          <w:color w:val="000000"/>
          <w:sz w:val="22"/>
          <w:szCs w:val="22"/>
        </w:rPr>
        <w:t>3.1.2. Possua, entre seus dirigentes, servidor (es) público(s) do Estado de Rondônia;</w:t>
      </w:r>
    </w:p>
    <w:p w:rsidR="00925519" w:rsidRPr="00925519" w:rsidRDefault="00925519" w:rsidP="00925519">
      <w:pPr>
        <w:jc w:val="both"/>
        <w:rPr>
          <w:color w:val="000000"/>
          <w:sz w:val="22"/>
          <w:szCs w:val="22"/>
        </w:rPr>
      </w:pPr>
      <w:r w:rsidRPr="00925519">
        <w:rPr>
          <w:color w:val="000000"/>
          <w:sz w:val="22"/>
          <w:szCs w:val="22"/>
        </w:rPr>
        <w:t>3.1.3. Se encontrem em uma ou mais das situações de vedações previstas na Lei 13.019 de 31 de julho de 2014 e suas alterações e Decreto Estadual nº 21.431 de 29 de novembro de 2016.</w:t>
      </w:r>
    </w:p>
    <w:p w:rsidR="00925519" w:rsidRPr="00925519" w:rsidRDefault="00925519" w:rsidP="00925519">
      <w:pPr>
        <w:jc w:val="both"/>
        <w:rPr>
          <w:color w:val="000000"/>
          <w:sz w:val="22"/>
          <w:szCs w:val="22"/>
        </w:rPr>
      </w:pPr>
      <w:r w:rsidRPr="00925519">
        <w:rPr>
          <w:color w:val="000000"/>
          <w:sz w:val="22"/>
          <w:szCs w:val="22"/>
        </w:rPr>
        <w:t>a) Possuam acordos de cooperação ou outro tipo de termos/parcerias firmados com outros órgãos/instituições que contemplem aplicação de recursos para execução de projeto com objeto idêntico e ou em execução ao constante neste Termo de referência;</w:t>
      </w:r>
    </w:p>
    <w:p w:rsidR="00925519" w:rsidRPr="00925519" w:rsidRDefault="00925519" w:rsidP="00925519">
      <w:pPr>
        <w:jc w:val="both"/>
        <w:rPr>
          <w:color w:val="000000"/>
          <w:sz w:val="22"/>
          <w:szCs w:val="22"/>
        </w:rPr>
      </w:pPr>
      <w:r w:rsidRPr="00925519">
        <w:rPr>
          <w:color w:val="000000"/>
          <w:sz w:val="22"/>
          <w:szCs w:val="22"/>
        </w:rPr>
        <w:t>b) Que tenha sido penalizada com suspensão para conveniar /contratar com a Administração Pública Estadual, ou que tenham sido declaradas inidôneas por órgãos de quaisquer das esferas de governo nos moldes da Lei 8.666/93 art. 2 e legislação correlata;</w:t>
      </w:r>
    </w:p>
    <w:p w:rsidR="00925519" w:rsidRPr="00925519" w:rsidRDefault="00925519" w:rsidP="00925519">
      <w:pPr>
        <w:jc w:val="both"/>
        <w:rPr>
          <w:color w:val="000000"/>
          <w:sz w:val="22"/>
          <w:szCs w:val="22"/>
        </w:rPr>
      </w:pPr>
      <w:r w:rsidRPr="00925519">
        <w:rPr>
          <w:color w:val="000000"/>
          <w:sz w:val="22"/>
          <w:szCs w:val="22"/>
        </w:rPr>
        <w:t>c) Que estejam incluídas no Cadastro de Inadimplência das Fazendas Públicas Federal, Estadual ou Municipal, ou por qualquer motivo não apresentem regularidade fiscal;</w:t>
      </w:r>
    </w:p>
    <w:p w:rsidR="00925519" w:rsidRPr="00925519" w:rsidRDefault="00925519" w:rsidP="00925519">
      <w:pPr>
        <w:jc w:val="both"/>
        <w:rPr>
          <w:color w:val="000000"/>
          <w:sz w:val="22"/>
          <w:szCs w:val="22"/>
        </w:rPr>
      </w:pPr>
      <w:r w:rsidRPr="00925519">
        <w:rPr>
          <w:color w:val="000000"/>
          <w:sz w:val="22"/>
          <w:szCs w:val="22"/>
        </w:rPr>
        <w:t>d) Que tenham como dirigente agente político de Poder ou do Ministério Público, dirigente de órgão ou entidade da administração pública de qualquer esfera governamental, ou respectivo cônjuge ou companheiro, bem como parente em linha reta, colateral ou por afinidade, até o segundo grau.</w:t>
      </w:r>
    </w:p>
    <w:p w:rsidR="00925519" w:rsidRPr="00925519" w:rsidRDefault="00925519" w:rsidP="00925519">
      <w:pPr>
        <w:jc w:val="both"/>
        <w:rPr>
          <w:color w:val="000000"/>
          <w:sz w:val="22"/>
          <w:szCs w:val="22"/>
        </w:rPr>
      </w:pPr>
      <w:r w:rsidRPr="00925519">
        <w:rPr>
          <w:color w:val="000000"/>
          <w:sz w:val="22"/>
          <w:szCs w:val="22"/>
        </w:rPr>
        <w:t>e) As Entidades que estejam inadimplentes com o Estado de Rondônia na prestação de Contas de Convênios ou contratos anteriores.</w:t>
      </w:r>
    </w:p>
    <w:p w:rsidR="00925519" w:rsidRPr="00925519" w:rsidRDefault="00925519" w:rsidP="00925519">
      <w:pPr>
        <w:jc w:val="both"/>
        <w:rPr>
          <w:color w:val="000000"/>
          <w:sz w:val="22"/>
          <w:szCs w:val="22"/>
        </w:rPr>
      </w:pPr>
      <w:r w:rsidRPr="00925519">
        <w:rPr>
          <w:color w:val="000000"/>
          <w:sz w:val="22"/>
          <w:szCs w:val="22"/>
        </w:rPr>
        <w:t>3.1.4. A Associação não pode ter contas rejeitadas pela Administração Pública nos últimos cinco anos;</w:t>
      </w:r>
    </w:p>
    <w:p w:rsidR="00925519" w:rsidRPr="00925519" w:rsidRDefault="00925519" w:rsidP="00925519">
      <w:pPr>
        <w:jc w:val="both"/>
        <w:rPr>
          <w:color w:val="000000"/>
          <w:sz w:val="22"/>
          <w:szCs w:val="22"/>
        </w:rPr>
      </w:pPr>
      <w:r w:rsidRPr="00925519">
        <w:rPr>
          <w:color w:val="000000"/>
          <w:sz w:val="22"/>
          <w:szCs w:val="22"/>
        </w:rPr>
        <w:t>3.1.5. A Associação não pode ter sido punida com uma das seguintes sanções, pelo período que durar a penalidade:</w:t>
      </w:r>
    </w:p>
    <w:p w:rsidR="00925519" w:rsidRPr="00925519" w:rsidRDefault="00925519" w:rsidP="00925519">
      <w:pPr>
        <w:jc w:val="both"/>
        <w:rPr>
          <w:color w:val="000000"/>
          <w:sz w:val="22"/>
          <w:szCs w:val="22"/>
        </w:rPr>
      </w:pPr>
      <w:r w:rsidRPr="00925519">
        <w:rPr>
          <w:color w:val="000000"/>
          <w:sz w:val="22"/>
          <w:szCs w:val="22"/>
        </w:rPr>
        <w:t>a) suspensão de participação em licitação e impedimento de contratar com a administração;</w:t>
      </w:r>
    </w:p>
    <w:p w:rsidR="00925519" w:rsidRPr="00925519" w:rsidRDefault="00925519" w:rsidP="00925519">
      <w:pPr>
        <w:jc w:val="both"/>
        <w:rPr>
          <w:color w:val="000000"/>
          <w:sz w:val="22"/>
          <w:szCs w:val="22"/>
        </w:rPr>
      </w:pPr>
      <w:r w:rsidRPr="00925519">
        <w:rPr>
          <w:color w:val="000000"/>
          <w:sz w:val="22"/>
          <w:szCs w:val="22"/>
        </w:rPr>
        <w:t>b) declaração de inidoneidade para licitar ou contratar com a administração pública;</w:t>
      </w:r>
    </w:p>
    <w:p w:rsidR="00925519" w:rsidRPr="00925519" w:rsidRDefault="00925519" w:rsidP="00925519">
      <w:pPr>
        <w:jc w:val="both"/>
        <w:rPr>
          <w:color w:val="000000"/>
          <w:sz w:val="22"/>
          <w:szCs w:val="22"/>
        </w:rPr>
      </w:pPr>
      <w:r w:rsidRPr="00925519">
        <w:rPr>
          <w:color w:val="000000"/>
          <w:sz w:val="22"/>
          <w:szCs w:val="22"/>
        </w:rPr>
        <w:t>c) a prevista no inciso II do art. 73 da Lei 13.019/14;</w:t>
      </w:r>
    </w:p>
    <w:p w:rsidR="00925519" w:rsidRPr="00925519" w:rsidRDefault="00925519" w:rsidP="00925519">
      <w:pPr>
        <w:jc w:val="both"/>
        <w:rPr>
          <w:color w:val="000000"/>
          <w:sz w:val="22"/>
          <w:szCs w:val="22"/>
        </w:rPr>
      </w:pPr>
      <w:r w:rsidRPr="00925519">
        <w:rPr>
          <w:color w:val="000000"/>
          <w:sz w:val="22"/>
          <w:szCs w:val="22"/>
        </w:rPr>
        <w:t>d) a prevista no inciso III do art. 73 da Lei n° 13.019/14 (art. 39, V, “a” a “d”, da Lei 13.019/14);</w:t>
      </w:r>
    </w:p>
    <w:p w:rsidR="00925519" w:rsidRPr="00925519" w:rsidRDefault="00925519" w:rsidP="00925519">
      <w:pPr>
        <w:jc w:val="both"/>
        <w:rPr>
          <w:color w:val="000000"/>
          <w:sz w:val="22"/>
          <w:szCs w:val="22"/>
        </w:rPr>
      </w:pPr>
      <w:r w:rsidRPr="00925519">
        <w:rPr>
          <w:color w:val="000000"/>
          <w:sz w:val="22"/>
          <w:szCs w:val="22"/>
        </w:rPr>
        <w:t>3.1.6. A Associação não pode ter tido contas de parcerias julgadas irregulares ou rejeitadas por Tribunal ou Conselho de Contas de qualquer esfera da Federação, em decisão irrecorrível, nos últimos 8 (oito) anos;</w:t>
      </w:r>
    </w:p>
    <w:p w:rsidR="00925519" w:rsidRPr="00925519" w:rsidRDefault="00925519" w:rsidP="00925519">
      <w:pPr>
        <w:jc w:val="both"/>
        <w:rPr>
          <w:color w:val="000000"/>
          <w:sz w:val="22"/>
          <w:szCs w:val="22"/>
        </w:rPr>
      </w:pPr>
      <w:r w:rsidRPr="00925519">
        <w:rPr>
          <w:color w:val="000000"/>
          <w:sz w:val="22"/>
          <w:szCs w:val="22"/>
        </w:rPr>
        <w:lastRenderedPageBreak/>
        <w:t>3.1.7. A Associação não pode ter entre seus dirigentes pessoa:</w:t>
      </w:r>
    </w:p>
    <w:p w:rsidR="00925519" w:rsidRPr="00925519" w:rsidRDefault="00925519" w:rsidP="00925519">
      <w:pPr>
        <w:jc w:val="both"/>
        <w:rPr>
          <w:color w:val="000000"/>
          <w:sz w:val="22"/>
          <w:szCs w:val="22"/>
        </w:rPr>
      </w:pPr>
      <w:r w:rsidRPr="00925519">
        <w:rPr>
          <w:color w:val="000000"/>
          <w:sz w:val="22"/>
          <w:szCs w:val="22"/>
        </w:rPr>
        <w:t>a) cujas contas relativas a parcerias tenham sido julgadas irregulares ou rejeitadas por Tribunal ou Conselho de Contas de qualquer esfera da Federação, em decisão irrecorrível, nos últimos 8 (oito) anos;</w:t>
      </w:r>
    </w:p>
    <w:p w:rsidR="00925519" w:rsidRPr="00925519" w:rsidRDefault="00925519" w:rsidP="00925519">
      <w:pPr>
        <w:jc w:val="both"/>
        <w:rPr>
          <w:color w:val="000000"/>
          <w:sz w:val="22"/>
          <w:szCs w:val="22"/>
        </w:rPr>
      </w:pPr>
      <w:r w:rsidRPr="00925519">
        <w:rPr>
          <w:color w:val="000000"/>
          <w:sz w:val="22"/>
          <w:szCs w:val="22"/>
        </w:rPr>
        <w:t>b) julgada responsável por falta grave e inabilitada para o exercício de cargo em comissão ou função de confiança, enquanto durar a inabilitação;</w:t>
      </w:r>
    </w:p>
    <w:p w:rsidR="00925519" w:rsidRPr="00925519" w:rsidRDefault="00925519" w:rsidP="00925519">
      <w:pPr>
        <w:jc w:val="both"/>
        <w:rPr>
          <w:color w:val="000000"/>
          <w:sz w:val="22"/>
          <w:szCs w:val="22"/>
        </w:rPr>
      </w:pPr>
      <w:r w:rsidRPr="00925519">
        <w:rPr>
          <w:color w:val="000000"/>
          <w:sz w:val="22"/>
          <w:szCs w:val="22"/>
        </w:rPr>
        <w:t>c) considerada responsável por ato de improbidade, enquanto durarem os prazos estabelecidos nos incisos I, II e III do art. 12 da Lei n° 8.429, de 2 de junho de 1992 (art. 39, VII, Lei 13.019/2014);</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bookmarkStart w:id="15" w:name="_Toc460914333"/>
      <w:r w:rsidRPr="00925519">
        <w:rPr>
          <w:b/>
          <w:bCs/>
          <w:color w:val="000000"/>
          <w:sz w:val="22"/>
          <w:szCs w:val="22"/>
          <w:u w:val="single"/>
        </w:rPr>
        <w:t>4.DA INSCRIÇÃO:</w:t>
      </w:r>
      <w:bookmarkEnd w:id="15"/>
    </w:p>
    <w:p w:rsidR="00925519" w:rsidRPr="00925519" w:rsidRDefault="00925519" w:rsidP="00925519">
      <w:pPr>
        <w:jc w:val="both"/>
        <w:rPr>
          <w:color w:val="000000"/>
          <w:sz w:val="22"/>
          <w:szCs w:val="22"/>
        </w:rPr>
      </w:pPr>
      <w:r w:rsidRPr="00925519">
        <w:rPr>
          <w:color w:val="000000"/>
          <w:sz w:val="22"/>
          <w:szCs w:val="22"/>
        </w:rPr>
        <w:t>4.1. As associações interessadas em participar do presente chamamento público poderão apresentar mais de uma proposta de acordo com art.8º §1º do Decreto n.8.726/2016.</w:t>
      </w:r>
    </w:p>
    <w:p w:rsidR="00925519" w:rsidRPr="00925519" w:rsidRDefault="00925519" w:rsidP="00925519">
      <w:pPr>
        <w:jc w:val="both"/>
        <w:rPr>
          <w:color w:val="000000"/>
          <w:sz w:val="22"/>
          <w:szCs w:val="22"/>
        </w:rPr>
      </w:pPr>
      <w:r w:rsidRPr="00925519">
        <w:rPr>
          <w:color w:val="000000"/>
          <w:sz w:val="22"/>
          <w:szCs w:val="22"/>
        </w:rPr>
        <w:t>4.2. No ato da inscrição as associações interessadas deverão entregar DOIS envelopes lacrados, com a seguinte identificação:</w:t>
      </w:r>
    </w:p>
    <w:p w:rsidR="00925519" w:rsidRPr="00925519" w:rsidRDefault="00925519" w:rsidP="00925519">
      <w:pPr>
        <w:jc w:val="both"/>
        <w:rPr>
          <w:color w:val="000000"/>
          <w:sz w:val="22"/>
          <w:szCs w:val="22"/>
        </w:rPr>
      </w:pPr>
      <w:r w:rsidRPr="00925519">
        <w:rPr>
          <w:color w:val="000000"/>
          <w:sz w:val="22"/>
          <w:szCs w:val="22"/>
        </w:rPr>
        <w:t xml:space="preserve">      a) Envelope nº 1: Edital nº _____/2018, Plano de Trabalho. Neste envelope, deverão estar todos </w:t>
      </w:r>
      <w:proofErr w:type="gramStart"/>
      <w:r w:rsidRPr="00925519">
        <w:rPr>
          <w:color w:val="000000"/>
          <w:sz w:val="22"/>
          <w:szCs w:val="22"/>
        </w:rPr>
        <w:t>os  documentos</w:t>
      </w:r>
      <w:proofErr w:type="gramEnd"/>
      <w:r w:rsidRPr="00925519">
        <w:rPr>
          <w:color w:val="000000"/>
          <w:sz w:val="22"/>
          <w:szCs w:val="22"/>
        </w:rPr>
        <w:t xml:space="preserve"> listados no item 5.1 do presente termo de referência.</w:t>
      </w:r>
    </w:p>
    <w:p w:rsidR="00925519" w:rsidRPr="00925519" w:rsidRDefault="00925519" w:rsidP="00925519">
      <w:pPr>
        <w:jc w:val="both"/>
        <w:rPr>
          <w:color w:val="000000"/>
          <w:sz w:val="22"/>
          <w:szCs w:val="22"/>
        </w:rPr>
      </w:pPr>
      <w:r w:rsidRPr="00925519">
        <w:rPr>
          <w:color w:val="000000"/>
          <w:sz w:val="22"/>
          <w:szCs w:val="22"/>
        </w:rPr>
        <w:t>      b) Envelope nº 2: Edital nº _____/2018, Documentação Legal da associação. Neste envelope, deverão estar todos os documentos listados no item 5.2 do presente termo de referência.</w:t>
      </w:r>
    </w:p>
    <w:p w:rsidR="00925519" w:rsidRPr="00925519" w:rsidRDefault="00925519" w:rsidP="00925519">
      <w:pPr>
        <w:jc w:val="both"/>
        <w:rPr>
          <w:color w:val="000000"/>
          <w:sz w:val="22"/>
          <w:szCs w:val="22"/>
        </w:rPr>
      </w:pPr>
      <w:r w:rsidRPr="00925519">
        <w:rPr>
          <w:color w:val="000000"/>
          <w:sz w:val="22"/>
          <w:szCs w:val="22"/>
        </w:rPr>
        <w:t xml:space="preserve">4.3. Os envelopes deverão ser devidamente protocolados na Secretaria de Estado da Agricultura – SEAGRI, na Superintendência Estadual de Licitações – SUPEL ou escritório Local da EMATER de </w:t>
      </w:r>
      <w:r w:rsidR="00484629">
        <w:rPr>
          <w:color w:val="000000"/>
          <w:sz w:val="22"/>
          <w:szCs w:val="22"/>
        </w:rPr>
        <w:t>Monte Negro</w:t>
      </w:r>
      <w:r w:rsidRPr="00925519">
        <w:rPr>
          <w:color w:val="000000"/>
          <w:sz w:val="22"/>
          <w:szCs w:val="22"/>
        </w:rPr>
        <w:t>.</w:t>
      </w:r>
    </w:p>
    <w:p w:rsidR="00925519" w:rsidRPr="00925519" w:rsidRDefault="00925519" w:rsidP="00925519">
      <w:pPr>
        <w:jc w:val="both"/>
        <w:rPr>
          <w:color w:val="000000"/>
          <w:sz w:val="22"/>
          <w:szCs w:val="22"/>
        </w:rPr>
      </w:pPr>
      <w:r w:rsidRPr="00925519">
        <w:rPr>
          <w:color w:val="000000"/>
          <w:sz w:val="22"/>
          <w:szCs w:val="22"/>
        </w:rPr>
        <w:t>4.3.1 Os endereços para entregas dos envelopes:</w:t>
      </w:r>
    </w:p>
    <w:p w:rsidR="00925519" w:rsidRPr="00925519" w:rsidRDefault="00925519" w:rsidP="00925519">
      <w:pPr>
        <w:jc w:val="both"/>
        <w:rPr>
          <w:color w:val="000000"/>
          <w:sz w:val="22"/>
          <w:szCs w:val="22"/>
        </w:rPr>
      </w:pPr>
      <w:r w:rsidRPr="00925519">
        <w:rPr>
          <w:color w:val="000000"/>
          <w:sz w:val="22"/>
          <w:szCs w:val="22"/>
        </w:rPr>
        <w:t>a) SEAGRI: Avenida Farquar Nº 2986, Palácio Rio Madeira, Edifício Rio Jamari 3º Andar, Bairro Pedrinhas, CEP: 76.903-036 – Porto Velho.</w:t>
      </w:r>
    </w:p>
    <w:p w:rsidR="00925519" w:rsidRPr="00925519" w:rsidRDefault="00925519" w:rsidP="00925519">
      <w:pPr>
        <w:jc w:val="both"/>
        <w:rPr>
          <w:color w:val="000000"/>
          <w:sz w:val="22"/>
          <w:szCs w:val="22"/>
        </w:rPr>
      </w:pPr>
      <w:r w:rsidRPr="00925519">
        <w:rPr>
          <w:color w:val="000000"/>
          <w:sz w:val="22"/>
          <w:szCs w:val="22"/>
        </w:rPr>
        <w:t xml:space="preserve">b) </w:t>
      </w:r>
      <w:r w:rsidR="00484629" w:rsidRPr="00484629">
        <w:rPr>
          <w:color w:val="000000"/>
          <w:sz w:val="22"/>
          <w:szCs w:val="22"/>
        </w:rPr>
        <w:t>Município de Monte Negro, Escritório local da EMATER localizado a Avenida JK, nº 2233 – Setor 02, CEP: 76.888-000;</w:t>
      </w:r>
    </w:p>
    <w:p w:rsidR="00925519" w:rsidRPr="00925519" w:rsidRDefault="00925519" w:rsidP="00925519">
      <w:pPr>
        <w:jc w:val="both"/>
        <w:rPr>
          <w:color w:val="000000"/>
          <w:sz w:val="22"/>
          <w:szCs w:val="22"/>
        </w:rPr>
      </w:pPr>
      <w:r w:rsidRPr="00925519">
        <w:rPr>
          <w:color w:val="000000"/>
          <w:sz w:val="22"/>
          <w:szCs w:val="22"/>
        </w:rPr>
        <w:t>c) SUPEL: Avenida Farquar, S/N°, Palácio Rio Madeira, Edifício Rio Pacaás Novos, 2° Andar, Bairro Pedrinhas, CEP: 76.903-036 – Porto Velho.</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bookmarkStart w:id="16" w:name="_Toc460914334"/>
      <w:r w:rsidRPr="00925519">
        <w:rPr>
          <w:b/>
          <w:bCs/>
          <w:color w:val="000000"/>
          <w:sz w:val="22"/>
          <w:szCs w:val="22"/>
          <w:u w:val="single"/>
        </w:rPr>
        <w:t>5.DOCUMENTAÇÃO EXIGIDA:</w:t>
      </w:r>
      <w:bookmarkEnd w:id="16"/>
    </w:p>
    <w:p w:rsidR="00925519" w:rsidRPr="00925519" w:rsidRDefault="00925519" w:rsidP="00925519">
      <w:pPr>
        <w:jc w:val="both"/>
        <w:rPr>
          <w:color w:val="000000"/>
          <w:sz w:val="22"/>
          <w:szCs w:val="22"/>
        </w:rPr>
      </w:pPr>
      <w:r w:rsidRPr="00925519">
        <w:rPr>
          <w:color w:val="000000"/>
          <w:sz w:val="22"/>
          <w:szCs w:val="22"/>
        </w:rPr>
        <w:t>5.1. Documentação (Proposta) envelope n.º 1: necessária para análise das propostas:</w:t>
      </w:r>
    </w:p>
    <w:p w:rsidR="00925519" w:rsidRPr="00925519" w:rsidRDefault="00925519" w:rsidP="00925519">
      <w:pPr>
        <w:jc w:val="both"/>
        <w:rPr>
          <w:color w:val="000000"/>
          <w:sz w:val="22"/>
          <w:szCs w:val="22"/>
        </w:rPr>
      </w:pPr>
      <w:r w:rsidRPr="00925519">
        <w:rPr>
          <w:color w:val="000000"/>
          <w:sz w:val="22"/>
          <w:szCs w:val="22"/>
        </w:rPr>
        <w:t>       a) Ofício solicitando inscrição proposta;</w:t>
      </w:r>
    </w:p>
    <w:p w:rsidR="00925519" w:rsidRPr="00925519" w:rsidRDefault="00925519" w:rsidP="00925519">
      <w:pPr>
        <w:jc w:val="both"/>
        <w:rPr>
          <w:color w:val="000000"/>
          <w:sz w:val="22"/>
          <w:szCs w:val="22"/>
        </w:rPr>
      </w:pPr>
      <w:r w:rsidRPr="00925519">
        <w:rPr>
          <w:color w:val="000000"/>
          <w:sz w:val="22"/>
          <w:szCs w:val="22"/>
        </w:rPr>
        <w:t>       b) Plano de Trabalho devidamente preenchido e assinado pelo representante legal;</w:t>
      </w:r>
    </w:p>
    <w:p w:rsidR="00925519" w:rsidRPr="00925519" w:rsidRDefault="00925519" w:rsidP="00925519">
      <w:pPr>
        <w:jc w:val="both"/>
        <w:rPr>
          <w:color w:val="000000"/>
          <w:sz w:val="22"/>
          <w:szCs w:val="22"/>
        </w:rPr>
      </w:pPr>
      <w:r w:rsidRPr="00925519">
        <w:rPr>
          <w:color w:val="000000"/>
          <w:sz w:val="22"/>
          <w:szCs w:val="22"/>
        </w:rPr>
        <w:t>       c) Relatório de atividades realizadas pela entidade nos últimos 2 anos;</w:t>
      </w:r>
    </w:p>
    <w:p w:rsidR="00925519" w:rsidRPr="00925519" w:rsidRDefault="00925519" w:rsidP="00925519">
      <w:pPr>
        <w:jc w:val="both"/>
        <w:rPr>
          <w:color w:val="000000"/>
          <w:sz w:val="22"/>
          <w:szCs w:val="22"/>
        </w:rPr>
      </w:pPr>
      <w:r w:rsidRPr="00925519">
        <w:rPr>
          <w:color w:val="000000"/>
          <w:sz w:val="22"/>
          <w:szCs w:val="22"/>
        </w:rPr>
        <w:t>     d) Declaração da existência de parcerias firmadas e ou execução de projetos relacionados a agricultura familiar desenvolvidos pela entidade nos últimos 2 anos, emitida pela entidade parceira, se houver;</w:t>
      </w:r>
    </w:p>
    <w:p w:rsidR="00925519" w:rsidRPr="00925519" w:rsidRDefault="00925519" w:rsidP="00925519">
      <w:pPr>
        <w:jc w:val="both"/>
        <w:rPr>
          <w:color w:val="000000"/>
          <w:sz w:val="22"/>
          <w:szCs w:val="22"/>
        </w:rPr>
      </w:pPr>
      <w:r w:rsidRPr="00925519">
        <w:rPr>
          <w:color w:val="000000"/>
          <w:sz w:val="22"/>
          <w:szCs w:val="22"/>
        </w:rPr>
        <w:t>      e) Informar responsáveis pela coordenação e execução do projeto, devidamente identificados e qualificados;</w:t>
      </w:r>
    </w:p>
    <w:p w:rsidR="00925519" w:rsidRPr="00925519" w:rsidRDefault="00925519" w:rsidP="00925519">
      <w:pPr>
        <w:jc w:val="both"/>
        <w:rPr>
          <w:color w:val="000000"/>
          <w:sz w:val="22"/>
          <w:szCs w:val="22"/>
        </w:rPr>
      </w:pPr>
      <w:r w:rsidRPr="00925519">
        <w:rPr>
          <w:color w:val="000000"/>
          <w:sz w:val="22"/>
          <w:szCs w:val="22"/>
        </w:rPr>
        <w:t xml:space="preserve">      f) Relação dos beneficiários a serem atendidos com o projeto com nome, endereço, produtos </w:t>
      </w:r>
      <w:proofErr w:type="gramStart"/>
      <w:r w:rsidRPr="00925519">
        <w:rPr>
          <w:color w:val="000000"/>
          <w:sz w:val="22"/>
          <w:szCs w:val="22"/>
        </w:rPr>
        <w:t>agrícolas  a</w:t>
      </w:r>
      <w:proofErr w:type="gramEnd"/>
      <w:r w:rsidRPr="00925519">
        <w:rPr>
          <w:color w:val="000000"/>
          <w:sz w:val="22"/>
          <w:szCs w:val="22"/>
        </w:rPr>
        <w:t xml:space="preserve"> serem escoados.</w:t>
      </w:r>
    </w:p>
    <w:p w:rsidR="00925519" w:rsidRPr="00925519" w:rsidRDefault="00925519" w:rsidP="00925519">
      <w:pPr>
        <w:jc w:val="both"/>
        <w:rPr>
          <w:color w:val="000000"/>
          <w:sz w:val="22"/>
          <w:szCs w:val="22"/>
        </w:rPr>
      </w:pPr>
      <w:r w:rsidRPr="00925519">
        <w:rPr>
          <w:color w:val="000000"/>
          <w:sz w:val="22"/>
          <w:szCs w:val="22"/>
        </w:rPr>
        <w:t>      g) Observado o disposto no art. 16, §2º, incisos I a IV, do Decreto nº 8.726, de 2016, as propostas deverão conter, no mínimo, as seguintes informações:</w:t>
      </w:r>
    </w:p>
    <w:p w:rsidR="00925519" w:rsidRPr="00925519" w:rsidRDefault="00925519" w:rsidP="00925519">
      <w:pPr>
        <w:jc w:val="both"/>
        <w:rPr>
          <w:color w:val="000000"/>
          <w:sz w:val="22"/>
          <w:szCs w:val="22"/>
        </w:rPr>
      </w:pPr>
      <w:r w:rsidRPr="00925519">
        <w:rPr>
          <w:color w:val="000000"/>
          <w:sz w:val="22"/>
          <w:szCs w:val="22"/>
        </w:rPr>
        <w:t>             </w:t>
      </w:r>
      <w:proofErr w:type="gramStart"/>
      <w:r w:rsidRPr="00925519">
        <w:rPr>
          <w:color w:val="000000"/>
          <w:sz w:val="22"/>
          <w:szCs w:val="22"/>
        </w:rPr>
        <w:t>g</w:t>
      </w:r>
      <w:proofErr w:type="gramEnd"/>
      <w:r w:rsidRPr="00925519">
        <w:rPr>
          <w:color w:val="000000"/>
          <w:sz w:val="22"/>
          <w:szCs w:val="22"/>
        </w:rPr>
        <w:t>1) a descrição da realidade objeto da parceria e o nexo com a atividade ou o projeto proposto;</w:t>
      </w:r>
    </w:p>
    <w:p w:rsidR="00925519" w:rsidRPr="00925519" w:rsidRDefault="00925519" w:rsidP="00925519">
      <w:pPr>
        <w:jc w:val="both"/>
        <w:rPr>
          <w:color w:val="000000"/>
          <w:sz w:val="22"/>
          <w:szCs w:val="22"/>
        </w:rPr>
      </w:pPr>
      <w:r w:rsidRPr="00925519">
        <w:rPr>
          <w:color w:val="000000"/>
          <w:sz w:val="22"/>
          <w:szCs w:val="22"/>
        </w:rPr>
        <w:t>             </w:t>
      </w:r>
      <w:proofErr w:type="gramStart"/>
      <w:r w:rsidRPr="00925519">
        <w:rPr>
          <w:color w:val="000000"/>
          <w:sz w:val="22"/>
          <w:szCs w:val="22"/>
        </w:rPr>
        <w:t>g</w:t>
      </w:r>
      <w:proofErr w:type="gramEnd"/>
      <w:r w:rsidRPr="00925519">
        <w:rPr>
          <w:color w:val="000000"/>
          <w:sz w:val="22"/>
          <w:szCs w:val="22"/>
        </w:rPr>
        <w:t>2) as ações a serem executadas, as metas a serem atingidas e os indicadores que aferirão o cumprimento das metas;</w:t>
      </w:r>
    </w:p>
    <w:p w:rsidR="00925519" w:rsidRPr="00925519" w:rsidRDefault="00925519" w:rsidP="00925519">
      <w:pPr>
        <w:jc w:val="both"/>
        <w:rPr>
          <w:color w:val="000000"/>
          <w:sz w:val="22"/>
          <w:szCs w:val="22"/>
        </w:rPr>
      </w:pPr>
      <w:r w:rsidRPr="00925519">
        <w:rPr>
          <w:color w:val="000000"/>
          <w:sz w:val="22"/>
          <w:szCs w:val="22"/>
        </w:rPr>
        <w:t>             </w:t>
      </w:r>
      <w:proofErr w:type="gramStart"/>
      <w:r w:rsidRPr="00925519">
        <w:rPr>
          <w:color w:val="000000"/>
          <w:sz w:val="22"/>
          <w:szCs w:val="22"/>
        </w:rPr>
        <w:t>g</w:t>
      </w:r>
      <w:proofErr w:type="gramEnd"/>
      <w:r w:rsidRPr="00925519">
        <w:rPr>
          <w:color w:val="000000"/>
          <w:sz w:val="22"/>
          <w:szCs w:val="22"/>
        </w:rPr>
        <w:t>3) os prazos para a execução das ações e para o cumprimento das metas;</w:t>
      </w:r>
    </w:p>
    <w:p w:rsidR="00925519" w:rsidRPr="00925519" w:rsidRDefault="00925519" w:rsidP="00925519">
      <w:pPr>
        <w:jc w:val="both"/>
        <w:rPr>
          <w:color w:val="000000"/>
          <w:sz w:val="22"/>
          <w:szCs w:val="22"/>
        </w:rPr>
      </w:pPr>
      <w:r w:rsidRPr="00925519">
        <w:rPr>
          <w:color w:val="000000"/>
          <w:sz w:val="22"/>
          <w:szCs w:val="22"/>
        </w:rPr>
        <w:t>             </w:t>
      </w:r>
      <w:proofErr w:type="gramStart"/>
      <w:r w:rsidRPr="00925519">
        <w:rPr>
          <w:color w:val="000000"/>
          <w:sz w:val="22"/>
          <w:szCs w:val="22"/>
        </w:rPr>
        <w:t>g</w:t>
      </w:r>
      <w:proofErr w:type="gramEnd"/>
      <w:r w:rsidRPr="00925519">
        <w:rPr>
          <w:color w:val="000000"/>
          <w:sz w:val="22"/>
          <w:szCs w:val="22"/>
        </w:rPr>
        <w:t>4) e o valor global.</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5.1.1. O Plano de Trabalho deverá conter, no mínimo, os seguintes elementos:</w:t>
      </w:r>
    </w:p>
    <w:p w:rsidR="00925519" w:rsidRPr="00925519" w:rsidRDefault="00925519" w:rsidP="00925519">
      <w:pPr>
        <w:jc w:val="both"/>
        <w:rPr>
          <w:color w:val="000000"/>
          <w:sz w:val="22"/>
          <w:szCs w:val="22"/>
        </w:rPr>
      </w:pPr>
      <w:r w:rsidRPr="00925519">
        <w:rPr>
          <w:color w:val="000000"/>
          <w:sz w:val="22"/>
          <w:szCs w:val="22"/>
        </w:rPr>
        <w:t>a) a descrição da realidade objeto da parceria, devendo ser demonstrado o nexo com a atividade ou o projeto e com as metas a serem atingidas;</w:t>
      </w:r>
    </w:p>
    <w:p w:rsidR="00925519" w:rsidRPr="00925519" w:rsidRDefault="00925519" w:rsidP="00925519">
      <w:pPr>
        <w:jc w:val="both"/>
        <w:rPr>
          <w:color w:val="000000"/>
          <w:sz w:val="22"/>
          <w:szCs w:val="22"/>
        </w:rPr>
      </w:pPr>
      <w:r w:rsidRPr="00925519">
        <w:rPr>
          <w:color w:val="000000"/>
          <w:sz w:val="22"/>
          <w:szCs w:val="22"/>
        </w:rPr>
        <w:t>b) a forma de execução das ações;</w:t>
      </w:r>
    </w:p>
    <w:p w:rsidR="00925519" w:rsidRPr="00925519" w:rsidRDefault="00925519" w:rsidP="00925519">
      <w:pPr>
        <w:jc w:val="both"/>
        <w:rPr>
          <w:color w:val="000000"/>
          <w:sz w:val="22"/>
          <w:szCs w:val="22"/>
        </w:rPr>
      </w:pPr>
      <w:r w:rsidRPr="00925519">
        <w:rPr>
          <w:color w:val="000000"/>
          <w:sz w:val="22"/>
          <w:szCs w:val="22"/>
        </w:rPr>
        <w:t>c) a descrição de metas quantitativas e mensuráveis a serem atingidas;</w:t>
      </w:r>
    </w:p>
    <w:p w:rsidR="00925519" w:rsidRPr="00925519" w:rsidRDefault="00925519" w:rsidP="00925519">
      <w:pPr>
        <w:jc w:val="both"/>
        <w:rPr>
          <w:color w:val="000000"/>
          <w:sz w:val="22"/>
          <w:szCs w:val="22"/>
        </w:rPr>
      </w:pPr>
      <w:r w:rsidRPr="00925519">
        <w:rPr>
          <w:color w:val="000000"/>
          <w:sz w:val="22"/>
          <w:szCs w:val="22"/>
        </w:rPr>
        <w:lastRenderedPageBreak/>
        <w:t>d) a definição dos indicadores, documentos e outros meios a serem utilizados para a aferição do cumprimento das metas;</w:t>
      </w:r>
    </w:p>
    <w:p w:rsidR="00925519" w:rsidRPr="00925519" w:rsidRDefault="00925519" w:rsidP="00925519">
      <w:pPr>
        <w:jc w:val="both"/>
        <w:rPr>
          <w:color w:val="000000"/>
          <w:sz w:val="22"/>
          <w:szCs w:val="22"/>
        </w:rPr>
      </w:pPr>
      <w:r w:rsidRPr="00925519">
        <w:rPr>
          <w:color w:val="000000"/>
          <w:sz w:val="22"/>
          <w:szCs w:val="22"/>
        </w:rPr>
        <w:t>e) a previsão de receitas e a estimativa de despesas a serem realizadas na execução das ações, incluindo os encargos sociais e trabalhistas e a discriminação dos custos diretos e indiretos necessários à execução do objeto;</w:t>
      </w:r>
    </w:p>
    <w:p w:rsidR="00925519" w:rsidRPr="00925519" w:rsidRDefault="00925519" w:rsidP="00925519">
      <w:pPr>
        <w:jc w:val="both"/>
        <w:rPr>
          <w:color w:val="000000"/>
          <w:sz w:val="22"/>
          <w:szCs w:val="22"/>
        </w:rPr>
      </w:pPr>
      <w:r w:rsidRPr="00925519">
        <w:rPr>
          <w:color w:val="000000"/>
          <w:sz w:val="22"/>
          <w:szCs w:val="22"/>
        </w:rPr>
        <w:t>f) os valores a serem repassados mediante cronograma de desembolso; e</w:t>
      </w:r>
    </w:p>
    <w:p w:rsidR="00925519" w:rsidRPr="00925519" w:rsidRDefault="00925519" w:rsidP="00925519">
      <w:pPr>
        <w:jc w:val="both"/>
        <w:rPr>
          <w:color w:val="000000"/>
          <w:sz w:val="22"/>
          <w:szCs w:val="22"/>
        </w:rPr>
      </w:pPr>
      <w:r w:rsidRPr="00925519">
        <w:rPr>
          <w:color w:val="000000"/>
          <w:sz w:val="22"/>
          <w:szCs w:val="22"/>
        </w:rPr>
        <w:t>g) as ações que demandarão pagamento em espécie, </w:t>
      </w:r>
      <w:r w:rsidRPr="00925519">
        <w:rPr>
          <w:b/>
          <w:bCs/>
          <w:color w:val="000000"/>
          <w:sz w:val="22"/>
          <w:szCs w:val="22"/>
        </w:rPr>
        <w:t>quando for o caso.</w:t>
      </w:r>
    </w:p>
    <w:p w:rsidR="00925519" w:rsidRPr="00925519" w:rsidRDefault="00925519" w:rsidP="00925519">
      <w:pPr>
        <w:jc w:val="both"/>
        <w:rPr>
          <w:color w:val="000000"/>
          <w:sz w:val="22"/>
          <w:szCs w:val="22"/>
        </w:rPr>
      </w:pPr>
      <w:r w:rsidRPr="00925519">
        <w:rPr>
          <w:color w:val="000000"/>
          <w:sz w:val="22"/>
          <w:szCs w:val="22"/>
        </w:rPr>
        <w:t>5.1.2. Plano de Trabalho (conforme anexo 13.5 deste Termo de Referência).</w:t>
      </w:r>
    </w:p>
    <w:p w:rsidR="00925519" w:rsidRPr="00925519" w:rsidRDefault="00925519" w:rsidP="00925519">
      <w:pPr>
        <w:jc w:val="both"/>
        <w:rPr>
          <w:color w:val="000000"/>
          <w:sz w:val="22"/>
          <w:szCs w:val="22"/>
        </w:rPr>
      </w:pPr>
      <w:r w:rsidRPr="00925519">
        <w:rPr>
          <w:color w:val="000000"/>
          <w:sz w:val="22"/>
          <w:szCs w:val="22"/>
        </w:rPr>
        <w:t>5.2. Documentação (Habilitação) envelope n.º 2: necessária para celebração de Acordo de Cooperação:</w:t>
      </w:r>
    </w:p>
    <w:p w:rsidR="00925519" w:rsidRPr="00925519" w:rsidRDefault="00925519" w:rsidP="00925519">
      <w:pPr>
        <w:numPr>
          <w:ilvl w:val="0"/>
          <w:numId w:val="36"/>
        </w:numPr>
        <w:jc w:val="both"/>
        <w:rPr>
          <w:color w:val="000000"/>
          <w:sz w:val="22"/>
          <w:szCs w:val="22"/>
        </w:rPr>
      </w:pPr>
      <w:r w:rsidRPr="00925519">
        <w:rPr>
          <w:color w:val="000000"/>
          <w:sz w:val="22"/>
          <w:szCs w:val="22"/>
        </w:rPr>
        <w:t>Cópia do Estatuto registrado e suas alterações, em conformidade com as exigências previstas no art. 29 do Decreto Estadual nº 21.431, de 2016;</w:t>
      </w:r>
    </w:p>
    <w:p w:rsidR="00925519" w:rsidRPr="00925519" w:rsidRDefault="00925519" w:rsidP="00925519">
      <w:pPr>
        <w:numPr>
          <w:ilvl w:val="0"/>
          <w:numId w:val="36"/>
        </w:numPr>
        <w:jc w:val="both"/>
        <w:rPr>
          <w:color w:val="000000"/>
          <w:sz w:val="22"/>
          <w:szCs w:val="22"/>
        </w:rPr>
      </w:pPr>
      <w:r w:rsidRPr="00925519">
        <w:rPr>
          <w:color w:val="000000"/>
          <w:sz w:val="22"/>
          <w:szCs w:val="22"/>
        </w:rPr>
        <w:t>Cópia da Ata de Eleição do quadro dirigente atual ou documento equivalente;</w:t>
      </w:r>
    </w:p>
    <w:p w:rsidR="00925519" w:rsidRPr="00925519" w:rsidRDefault="00925519" w:rsidP="00925519">
      <w:pPr>
        <w:numPr>
          <w:ilvl w:val="0"/>
          <w:numId w:val="36"/>
        </w:numPr>
        <w:jc w:val="both"/>
        <w:rPr>
          <w:color w:val="000000"/>
          <w:sz w:val="22"/>
          <w:szCs w:val="22"/>
        </w:rPr>
      </w:pPr>
      <w:r w:rsidRPr="00925519">
        <w:rPr>
          <w:color w:val="000000"/>
          <w:sz w:val="22"/>
          <w:szCs w:val="22"/>
        </w:rPr>
        <w:t>Relação nominal atualizada dos dirigentes da entidade, com endereço, número e Órgão Expedidor da Carteira de Identidade e número de registro no Cadastro de Pessoa Física - CPF;</w:t>
      </w:r>
    </w:p>
    <w:p w:rsidR="00925519" w:rsidRPr="00925519" w:rsidRDefault="00925519" w:rsidP="00925519">
      <w:pPr>
        <w:numPr>
          <w:ilvl w:val="0"/>
          <w:numId w:val="36"/>
        </w:numPr>
        <w:jc w:val="both"/>
        <w:rPr>
          <w:color w:val="000000"/>
          <w:sz w:val="22"/>
          <w:szCs w:val="22"/>
        </w:rPr>
      </w:pPr>
      <w:r w:rsidRPr="00925519">
        <w:rPr>
          <w:color w:val="000000"/>
          <w:sz w:val="22"/>
          <w:szCs w:val="22"/>
        </w:rPr>
        <w:t>Inscrição no Cadastro Nacional de Pessoa Jurídica - CNPJ, emitida do site da Secretaria da Receita Federal do Brasil, que comprove mínimo de 2 (dois) anos de cadastro ativo;</w:t>
      </w:r>
    </w:p>
    <w:p w:rsidR="00925519" w:rsidRPr="00925519" w:rsidRDefault="00925519" w:rsidP="00925519">
      <w:pPr>
        <w:numPr>
          <w:ilvl w:val="0"/>
          <w:numId w:val="36"/>
        </w:numPr>
        <w:jc w:val="both"/>
        <w:rPr>
          <w:color w:val="000000"/>
          <w:sz w:val="22"/>
          <w:szCs w:val="22"/>
        </w:rPr>
      </w:pPr>
      <w:r w:rsidRPr="00925519">
        <w:rPr>
          <w:color w:val="000000"/>
          <w:sz w:val="22"/>
          <w:szCs w:val="22"/>
        </w:rPr>
        <w:t>Certidão de Débitos Relativos a Créditos Tributários Federais e à Dívida Ativa da União;</w:t>
      </w:r>
    </w:p>
    <w:p w:rsidR="00925519" w:rsidRPr="00925519" w:rsidRDefault="00925519" w:rsidP="00925519">
      <w:pPr>
        <w:numPr>
          <w:ilvl w:val="0"/>
          <w:numId w:val="36"/>
        </w:numPr>
        <w:jc w:val="both"/>
        <w:rPr>
          <w:color w:val="000000"/>
          <w:sz w:val="22"/>
          <w:szCs w:val="22"/>
        </w:rPr>
      </w:pPr>
      <w:r w:rsidRPr="00925519">
        <w:rPr>
          <w:color w:val="000000"/>
          <w:sz w:val="22"/>
          <w:szCs w:val="22"/>
        </w:rPr>
        <w:t>Certidão Negativa quanto à dívida ativa do Estado de Rondônia;</w:t>
      </w:r>
    </w:p>
    <w:p w:rsidR="00925519" w:rsidRPr="00925519" w:rsidRDefault="00925519" w:rsidP="00925519">
      <w:pPr>
        <w:numPr>
          <w:ilvl w:val="0"/>
          <w:numId w:val="36"/>
        </w:numPr>
        <w:jc w:val="both"/>
        <w:rPr>
          <w:color w:val="000000"/>
          <w:sz w:val="22"/>
          <w:szCs w:val="22"/>
        </w:rPr>
      </w:pPr>
      <w:r w:rsidRPr="00925519">
        <w:rPr>
          <w:color w:val="000000"/>
          <w:sz w:val="22"/>
          <w:szCs w:val="22"/>
        </w:rPr>
        <w:t>Certidão Negativa de Débitos do município sede da Organização da Sociedade Civil;</w:t>
      </w:r>
    </w:p>
    <w:p w:rsidR="00925519" w:rsidRPr="00925519" w:rsidRDefault="00925519" w:rsidP="00925519">
      <w:pPr>
        <w:numPr>
          <w:ilvl w:val="0"/>
          <w:numId w:val="36"/>
        </w:numPr>
        <w:jc w:val="both"/>
        <w:rPr>
          <w:color w:val="000000"/>
          <w:sz w:val="22"/>
          <w:szCs w:val="22"/>
        </w:rPr>
      </w:pPr>
      <w:r w:rsidRPr="00925519">
        <w:rPr>
          <w:color w:val="000000"/>
          <w:sz w:val="22"/>
          <w:szCs w:val="22"/>
        </w:rPr>
        <w:t>Certificado de Regularidade do Fundo de Garantia do Tempo de Serviço - CRF/FGTS;</w:t>
      </w:r>
    </w:p>
    <w:p w:rsidR="00925519" w:rsidRPr="00925519" w:rsidRDefault="00925519" w:rsidP="00925519">
      <w:pPr>
        <w:numPr>
          <w:ilvl w:val="0"/>
          <w:numId w:val="36"/>
        </w:numPr>
        <w:jc w:val="both"/>
        <w:rPr>
          <w:color w:val="000000"/>
          <w:sz w:val="22"/>
          <w:szCs w:val="22"/>
        </w:rPr>
      </w:pPr>
      <w:r w:rsidRPr="00925519">
        <w:rPr>
          <w:color w:val="000000"/>
          <w:sz w:val="22"/>
          <w:szCs w:val="22"/>
        </w:rPr>
        <w:t>Certidão Negativa de Débitos Trabalhistas - CNDT;</w:t>
      </w:r>
    </w:p>
    <w:p w:rsidR="00925519" w:rsidRPr="00925519" w:rsidRDefault="00925519" w:rsidP="00925519">
      <w:pPr>
        <w:numPr>
          <w:ilvl w:val="0"/>
          <w:numId w:val="36"/>
        </w:numPr>
        <w:jc w:val="both"/>
        <w:rPr>
          <w:color w:val="000000"/>
          <w:sz w:val="22"/>
          <w:szCs w:val="22"/>
        </w:rPr>
      </w:pPr>
      <w:r w:rsidRPr="00925519">
        <w:rPr>
          <w:color w:val="000000"/>
          <w:sz w:val="22"/>
          <w:szCs w:val="22"/>
        </w:rPr>
        <w:t>Certidão Negativa do Tribunal de Contas do Estado de Rondônia;</w:t>
      </w:r>
    </w:p>
    <w:p w:rsidR="00925519" w:rsidRPr="00925519" w:rsidRDefault="00925519" w:rsidP="00925519">
      <w:pPr>
        <w:numPr>
          <w:ilvl w:val="0"/>
          <w:numId w:val="36"/>
        </w:numPr>
        <w:jc w:val="both"/>
        <w:rPr>
          <w:color w:val="000000"/>
          <w:sz w:val="22"/>
          <w:szCs w:val="22"/>
        </w:rPr>
      </w:pPr>
      <w:r w:rsidRPr="00925519">
        <w:rPr>
          <w:color w:val="000000"/>
          <w:sz w:val="22"/>
          <w:szCs w:val="22"/>
        </w:rPr>
        <w:t xml:space="preserve">Declaração do representante da Organização da Sociedade Civil certificando a inexistência de dirigente como membro de Poder ou do Ministério Público, ou dirigente de Órgão ou Entidade da Administração Pública da mesma esfera governamental na qual será celebrado o </w:t>
      </w:r>
      <w:r w:rsidR="0066697D">
        <w:rPr>
          <w:color w:val="000000"/>
          <w:sz w:val="22"/>
          <w:szCs w:val="22"/>
        </w:rPr>
        <w:t>Acordo de Cooperação</w:t>
      </w:r>
      <w:r w:rsidRPr="00925519">
        <w:rPr>
          <w:color w:val="000000"/>
          <w:sz w:val="22"/>
          <w:szCs w:val="22"/>
        </w:rPr>
        <w:t xml:space="preserve"> ou de Fomento, estendendo-se a vedação aos respectivos cônjuges ou companheiros, bem como parentes em linha reta, colateral ou por afinidade, até o segundo grau;</w:t>
      </w:r>
    </w:p>
    <w:p w:rsidR="00925519" w:rsidRPr="00925519" w:rsidRDefault="00925519" w:rsidP="00925519">
      <w:pPr>
        <w:numPr>
          <w:ilvl w:val="0"/>
          <w:numId w:val="36"/>
        </w:numPr>
        <w:jc w:val="both"/>
        <w:rPr>
          <w:color w:val="000000"/>
          <w:sz w:val="22"/>
          <w:szCs w:val="22"/>
        </w:rPr>
      </w:pPr>
      <w:r w:rsidRPr="00925519">
        <w:rPr>
          <w:color w:val="000000"/>
          <w:sz w:val="22"/>
          <w:szCs w:val="22"/>
        </w:rPr>
        <w:t>Declaração do representante legal da Organização da Sociedade Civil informando que a mesma, bem como seus dirigentes não incorrem em qualquer das vedações previstas no artigo 39 da Lei Federal nº 13.019, de 2014, as quais deverão estar descritas no documento e deverão ter sua veracidade confirmada pela Comissão de Chamamento Público por meio de análise de certidões TCE, CGE, TJ e TRF;</w:t>
      </w:r>
    </w:p>
    <w:p w:rsidR="00925519" w:rsidRPr="00925519" w:rsidRDefault="00925519" w:rsidP="00925519">
      <w:pPr>
        <w:numPr>
          <w:ilvl w:val="0"/>
          <w:numId w:val="36"/>
        </w:numPr>
        <w:jc w:val="both"/>
        <w:rPr>
          <w:color w:val="000000"/>
          <w:sz w:val="22"/>
          <w:szCs w:val="22"/>
        </w:rPr>
      </w:pPr>
      <w:r w:rsidRPr="00925519">
        <w:rPr>
          <w:color w:val="000000"/>
          <w:sz w:val="22"/>
          <w:szCs w:val="22"/>
        </w:rPr>
        <w:t>Comprovação de que a Organização da Sociedade Civil funciona no endereço declarado;</w:t>
      </w:r>
    </w:p>
    <w:p w:rsidR="00925519" w:rsidRPr="00925519" w:rsidRDefault="00925519" w:rsidP="00925519">
      <w:pPr>
        <w:numPr>
          <w:ilvl w:val="0"/>
          <w:numId w:val="36"/>
        </w:numPr>
        <w:jc w:val="both"/>
        <w:rPr>
          <w:color w:val="000000"/>
          <w:sz w:val="22"/>
          <w:szCs w:val="22"/>
        </w:rPr>
      </w:pPr>
      <w:r w:rsidRPr="00925519">
        <w:rPr>
          <w:color w:val="000000"/>
          <w:sz w:val="22"/>
          <w:szCs w:val="22"/>
        </w:rPr>
        <w:t>Documentos que comprovem </w:t>
      </w:r>
      <w:r w:rsidRPr="00925519">
        <w:rPr>
          <w:b/>
          <w:bCs/>
          <w:color w:val="000000"/>
          <w:sz w:val="22"/>
          <w:szCs w:val="22"/>
        </w:rPr>
        <w:t>experiência mínima de 2 (dois) anos</w:t>
      </w:r>
      <w:r w:rsidRPr="00925519">
        <w:rPr>
          <w:color w:val="000000"/>
          <w:sz w:val="22"/>
          <w:szCs w:val="22"/>
        </w:rPr>
        <w:t> com atividade idêntica ou similar ao objeto da parceria, que capacita a Organização para a celebração da parceria, podendo ser admitidos, sem prejuízo de outros:</w:t>
      </w:r>
    </w:p>
    <w:p w:rsidR="00925519" w:rsidRPr="00925519" w:rsidRDefault="00925519" w:rsidP="00925519">
      <w:pPr>
        <w:jc w:val="both"/>
        <w:rPr>
          <w:color w:val="000000"/>
          <w:sz w:val="22"/>
          <w:szCs w:val="22"/>
        </w:rPr>
      </w:pPr>
      <w:r w:rsidRPr="00925519">
        <w:rPr>
          <w:color w:val="000000"/>
          <w:sz w:val="22"/>
          <w:szCs w:val="22"/>
        </w:rPr>
        <w:t>           a) Instrumentos de parceria firmados com Órgãos e Organização da Sociedade Civil da Administração Pública, Organismos Internacionais, empresas ou outras Organizações da Sociedade Civil;</w:t>
      </w:r>
    </w:p>
    <w:p w:rsidR="00925519" w:rsidRPr="00925519" w:rsidRDefault="00925519" w:rsidP="00925519">
      <w:pPr>
        <w:jc w:val="both"/>
        <w:rPr>
          <w:color w:val="000000"/>
          <w:sz w:val="22"/>
          <w:szCs w:val="22"/>
        </w:rPr>
      </w:pPr>
      <w:r w:rsidRPr="00925519">
        <w:rPr>
          <w:color w:val="000000"/>
          <w:sz w:val="22"/>
          <w:szCs w:val="22"/>
        </w:rPr>
        <w:t>           b) Relatórios de atividades com comprovação das ações desenvolvidas;</w:t>
      </w:r>
    </w:p>
    <w:p w:rsidR="00925519" w:rsidRPr="00925519" w:rsidRDefault="00925519" w:rsidP="00925519">
      <w:pPr>
        <w:jc w:val="both"/>
        <w:rPr>
          <w:color w:val="000000"/>
          <w:sz w:val="22"/>
          <w:szCs w:val="22"/>
        </w:rPr>
      </w:pPr>
      <w:r w:rsidRPr="00925519">
        <w:rPr>
          <w:color w:val="000000"/>
          <w:sz w:val="22"/>
          <w:szCs w:val="22"/>
        </w:rPr>
        <w:t>           c) Publicações, pesquisas e outras formas de produção de conhecimento realizadas pela Organização da Sociedade Civil ou a respeito dela;</w:t>
      </w:r>
    </w:p>
    <w:p w:rsidR="00925519" w:rsidRPr="00925519" w:rsidRDefault="00925519" w:rsidP="00925519">
      <w:pPr>
        <w:jc w:val="both"/>
        <w:rPr>
          <w:color w:val="000000"/>
          <w:sz w:val="22"/>
          <w:szCs w:val="22"/>
        </w:rPr>
      </w:pPr>
      <w:r w:rsidRPr="00925519">
        <w:rPr>
          <w:color w:val="000000"/>
          <w:sz w:val="22"/>
          <w:szCs w:val="22"/>
        </w:rPr>
        <w:t>           d) Currículos profissionais da Organização da Sociedade Civil, sejam de dirigentes, conselheiros, associados, cooperados, empregados, entre outros;</w:t>
      </w:r>
    </w:p>
    <w:p w:rsidR="00925519" w:rsidRPr="00925519" w:rsidRDefault="00925519" w:rsidP="00925519">
      <w:pPr>
        <w:jc w:val="both"/>
        <w:rPr>
          <w:color w:val="000000"/>
          <w:sz w:val="22"/>
          <w:szCs w:val="22"/>
        </w:rPr>
      </w:pPr>
      <w:r w:rsidRPr="00925519">
        <w:rPr>
          <w:color w:val="000000"/>
          <w:sz w:val="22"/>
          <w:szCs w:val="22"/>
        </w:rPr>
        <w:t xml:space="preserve">         e) Declarações de experiência prévia e de capacidade técnica no desenvolvimento de atividades ou projetos relacionados ao objeto da parceria ou de natureza semelhante, emitidas por </w:t>
      </w:r>
      <w:proofErr w:type="gramStart"/>
      <w:r w:rsidRPr="00925519">
        <w:rPr>
          <w:color w:val="000000"/>
          <w:sz w:val="22"/>
          <w:szCs w:val="22"/>
        </w:rPr>
        <w:t>Órgãos  Públicos</w:t>
      </w:r>
      <w:proofErr w:type="gramEnd"/>
      <w:r w:rsidRPr="00925519">
        <w:rPr>
          <w:color w:val="000000"/>
          <w:sz w:val="22"/>
          <w:szCs w:val="22"/>
        </w:rPr>
        <w:t>, membros do Poder Judiciário, Defensoria Pública ou Ministério Público, instituições de ensino, redes, Organizações da Sociedade Civil, movimentos sociais, empresas públicas ou privadas, conselhos, comissões ou comitês de políticas públicas;</w:t>
      </w:r>
    </w:p>
    <w:p w:rsidR="00925519" w:rsidRPr="00925519" w:rsidRDefault="00925519" w:rsidP="00925519">
      <w:pPr>
        <w:jc w:val="both"/>
        <w:rPr>
          <w:color w:val="000000"/>
          <w:sz w:val="22"/>
          <w:szCs w:val="22"/>
        </w:rPr>
      </w:pPr>
      <w:r w:rsidRPr="00925519">
        <w:rPr>
          <w:color w:val="000000"/>
          <w:sz w:val="22"/>
          <w:szCs w:val="22"/>
        </w:rPr>
        <w:t>          f) Prêmios de relevância recebidos no País ou no exterior, pela Organização da Sociedade Civil;</w:t>
      </w:r>
    </w:p>
    <w:p w:rsidR="00925519" w:rsidRPr="00925519" w:rsidRDefault="00925519" w:rsidP="00925519">
      <w:pPr>
        <w:jc w:val="both"/>
        <w:rPr>
          <w:color w:val="000000"/>
          <w:sz w:val="22"/>
          <w:szCs w:val="22"/>
        </w:rPr>
      </w:pPr>
      <w:r w:rsidRPr="00925519">
        <w:rPr>
          <w:color w:val="000000"/>
          <w:sz w:val="22"/>
          <w:szCs w:val="22"/>
        </w:rPr>
        <w:t>         g) Declaração do representante legal da Organização da Sociedade Civil sobre as instalações e condições materiais da Organização, inclusive quanto à salubridade e segurança, quando necessárias, para a realização do objeto pactuado; e</w:t>
      </w:r>
    </w:p>
    <w:p w:rsidR="00925519" w:rsidRPr="00925519" w:rsidRDefault="00925519" w:rsidP="00925519">
      <w:pPr>
        <w:jc w:val="both"/>
        <w:rPr>
          <w:color w:val="000000"/>
          <w:sz w:val="22"/>
          <w:szCs w:val="22"/>
        </w:rPr>
      </w:pPr>
      <w:r w:rsidRPr="00925519">
        <w:rPr>
          <w:color w:val="000000"/>
          <w:sz w:val="22"/>
          <w:szCs w:val="22"/>
        </w:rPr>
        <w:lastRenderedPageBreak/>
        <w:t>        h) Prova da propriedade ou posse legítima do imóvel cujas instalações serão necessárias à execução do objeto da parceria, como escritura, matrícula do imóvel, contrato de locação, comodato ou outro tipo de relação jurídica.</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color w:val="000000"/>
          <w:sz w:val="22"/>
          <w:szCs w:val="22"/>
        </w:rPr>
        <w:t>​15. Os documentos relativos às instalações poderão ser apresentados em até 60 (sessenta) dias a contar da celebração da parceria.</w:t>
      </w:r>
    </w:p>
    <w:p w:rsidR="00925519" w:rsidRPr="00925519" w:rsidRDefault="00925519" w:rsidP="00925519">
      <w:pPr>
        <w:jc w:val="both"/>
        <w:rPr>
          <w:color w:val="000000"/>
          <w:sz w:val="22"/>
          <w:szCs w:val="22"/>
        </w:rPr>
      </w:pPr>
      <w:r w:rsidRPr="00925519">
        <w:rPr>
          <w:color w:val="000000"/>
          <w:sz w:val="22"/>
          <w:szCs w:val="22"/>
        </w:rPr>
        <w:t>16. As certidões Positivas com Efeito de Negativas servirão como Certidões Negativas.</w:t>
      </w:r>
    </w:p>
    <w:p w:rsidR="00925519" w:rsidRPr="00925519" w:rsidRDefault="00925519" w:rsidP="00925519">
      <w:pPr>
        <w:jc w:val="both"/>
        <w:rPr>
          <w:color w:val="000000"/>
          <w:sz w:val="22"/>
          <w:szCs w:val="22"/>
        </w:rPr>
      </w:pPr>
      <w:r w:rsidRPr="00925519">
        <w:rPr>
          <w:color w:val="000000"/>
          <w:sz w:val="22"/>
          <w:szCs w:val="22"/>
        </w:rPr>
        <w:t>17. A Administração Pública Estadual deverá consultar o SISPAR e o SIAFEM para verificar se há ocorrência impeditiva em relação à Organização da Sociedade Civil selecionada.</w:t>
      </w:r>
    </w:p>
    <w:p w:rsidR="00925519" w:rsidRPr="00925519" w:rsidRDefault="00925519" w:rsidP="00925519">
      <w:pPr>
        <w:jc w:val="both"/>
        <w:rPr>
          <w:color w:val="000000"/>
          <w:sz w:val="22"/>
          <w:szCs w:val="22"/>
        </w:rPr>
      </w:pPr>
      <w:r w:rsidRPr="00925519">
        <w:rPr>
          <w:color w:val="000000"/>
          <w:sz w:val="22"/>
          <w:szCs w:val="22"/>
        </w:rPr>
        <w:t>18. A Organização da Sociedade Civil será notificada para regularizar a documentação em até 5 (cinco) dias, caso se verifique irregularidade formal nos documentos apresentados ou quando as Certidões não estiverem disponíveis eletronicamente, sob pena de não celebração da parceria.</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color w:val="000000"/>
          <w:sz w:val="22"/>
          <w:szCs w:val="22"/>
        </w:rPr>
        <w:t>5.3. A Secretaria ou Órgão Público Estadual poderá consultar todos os documentos na plataforma eletrônica SISPAR e, se for o caso, montar seus processos físicos.</w:t>
      </w:r>
    </w:p>
    <w:p w:rsidR="00925519" w:rsidRPr="00925519" w:rsidRDefault="00925519" w:rsidP="00925519">
      <w:pPr>
        <w:jc w:val="both"/>
        <w:rPr>
          <w:color w:val="000000"/>
          <w:sz w:val="22"/>
          <w:szCs w:val="22"/>
        </w:rPr>
      </w:pPr>
      <w:r w:rsidRPr="00925519">
        <w:rPr>
          <w:color w:val="000000"/>
          <w:sz w:val="22"/>
          <w:szCs w:val="22"/>
        </w:rPr>
        <w:t>5.4. Todos os documentos poderão ser impressos ou cópias, no ato da assinatura do Termo de Cooperação deverão ser apresentados os documentos originais ou cópias autenticadas por cartório de notas e ofício competente.</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bookmarkStart w:id="17" w:name="_Toc460914335"/>
      <w:r w:rsidRPr="00925519">
        <w:rPr>
          <w:b/>
          <w:bCs/>
          <w:color w:val="000000"/>
          <w:sz w:val="22"/>
          <w:szCs w:val="22"/>
          <w:u w:val="single"/>
        </w:rPr>
        <w:t>6.CLASSIFICAÇÃO DAS PROPOSTAS</w:t>
      </w:r>
      <w:bookmarkEnd w:id="17"/>
      <w:r w:rsidRPr="00925519">
        <w:rPr>
          <w:b/>
          <w:bCs/>
          <w:color w:val="000000"/>
          <w:sz w:val="22"/>
          <w:szCs w:val="22"/>
          <w:u w:val="single"/>
        </w:rPr>
        <w:t>:</w:t>
      </w:r>
    </w:p>
    <w:p w:rsidR="00925519" w:rsidRPr="00925519" w:rsidRDefault="00925519" w:rsidP="00925519">
      <w:pPr>
        <w:jc w:val="both"/>
        <w:rPr>
          <w:color w:val="000000"/>
          <w:sz w:val="22"/>
          <w:szCs w:val="22"/>
        </w:rPr>
      </w:pPr>
      <w:r w:rsidRPr="00925519">
        <w:rPr>
          <w:color w:val="000000"/>
          <w:sz w:val="22"/>
          <w:szCs w:val="22"/>
        </w:rPr>
        <w:t>6.1. Serão eliminadas do certame todas as propostas que:</w:t>
      </w:r>
    </w:p>
    <w:p w:rsidR="00925519" w:rsidRPr="00925519" w:rsidRDefault="00925519" w:rsidP="00925519">
      <w:pPr>
        <w:jc w:val="both"/>
        <w:rPr>
          <w:color w:val="000000"/>
          <w:sz w:val="22"/>
          <w:szCs w:val="22"/>
        </w:rPr>
      </w:pPr>
      <w:r w:rsidRPr="00925519">
        <w:rPr>
          <w:color w:val="000000"/>
          <w:sz w:val="22"/>
          <w:szCs w:val="22"/>
        </w:rPr>
        <w:t>6.1.1. A proponente se enquadra em um ou mais situações elencadas no item 3 deste termo de referência;</w:t>
      </w:r>
    </w:p>
    <w:p w:rsidR="00925519" w:rsidRPr="00925519" w:rsidRDefault="00925519" w:rsidP="00925519">
      <w:pPr>
        <w:jc w:val="both"/>
        <w:rPr>
          <w:color w:val="000000"/>
          <w:sz w:val="22"/>
          <w:szCs w:val="22"/>
        </w:rPr>
      </w:pPr>
      <w:r w:rsidRPr="00925519">
        <w:rPr>
          <w:color w:val="000000"/>
          <w:sz w:val="22"/>
          <w:szCs w:val="22"/>
        </w:rPr>
        <w:t>6.1.2. A proponente não apresentou no prazo estabelecido os documentos exigidos ou não cumpriu os requisitos para análise da proposta descritos no item 5.1 deste termo de referência;</w:t>
      </w:r>
    </w:p>
    <w:p w:rsidR="00925519" w:rsidRPr="00925519" w:rsidRDefault="00925519" w:rsidP="00925519">
      <w:pPr>
        <w:jc w:val="both"/>
        <w:rPr>
          <w:color w:val="000000"/>
          <w:sz w:val="22"/>
          <w:szCs w:val="22"/>
        </w:rPr>
      </w:pPr>
      <w:r w:rsidRPr="00925519">
        <w:rPr>
          <w:color w:val="000000"/>
          <w:sz w:val="22"/>
          <w:szCs w:val="22"/>
        </w:rPr>
        <w:t>6.1.3. A proponente não apresentou no prazo estabelecido os documentos exigidos ou não cumpriu os requisitos para celebração de acordo de cooperação descritos no item 5.2 deste termo de referência;</w:t>
      </w:r>
    </w:p>
    <w:p w:rsidR="00925519" w:rsidRPr="00925519" w:rsidRDefault="00925519" w:rsidP="00925519">
      <w:pPr>
        <w:jc w:val="both"/>
        <w:rPr>
          <w:color w:val="000000"/>
          <w:sz w:val="22"/>
          <w:szCs w:val="22"/>
        </w:rPr>
      </w:pPr>
      <w:r w:rsidRPr="00925519">
        <w:rPr>
          <w:color w:val="000000"/>
          <w:sz w:val="22"/>
          <w:szCs w:val="22"/>
        </w:rPr>
        <w:t>6.1.4. Não tenha por finalidade comprovada o benefício a agricultores familiares do estado de Rondônia;</w:t>
      </w:r>
    </w:p>
    <w:p w:rsidR="00925519" w:rsidRPr="00925519" w:rsidRDefault="00925519" w:rsidP="00925519">
      <w:pPr>
        <w:jc w:val="both"/>
        <w:rPr>
          <w:color w:val="000000"/>
          <w:sz w:val="22"/>
          <w:szCs w:val="22"/>
        </w:rPr>
      </w:pPr>
      <w:r w:rsidRPr="00925519">
        <w:rPr>
          <w:color w:val="000000"/>
          <w:sz w:val="22"/>
          <w:szCs w:val="22"/>
        </w:rPr>
        <w:t>6.1.5. Os objetivos propostos não estejam de acordo com os que foram propostos nesse termo de referência;</w:t>
      </w:r>
    </w:p>
    <w:p w:rsidR="00925519" w:rsidRPr="00925519" w:rsidRDefault="00925519" w:rsidP="00925519">
      <w:pPr>
        <w:jc w:val="both"/>
        <w:rPr>
          <w:color w:val="000000"/>
          <w:sz w:val="22"/>
          <w:szCs w:val="22"/>
        </w:rPr>
      </w:pPr>
      <w:r w:rsidRPr="00925519">
        <w:rPr>
          <w:color w:val="000000"/>
          <w:sz w:val="22"/>
          <w:szCs w:val="22"/>
        </w:rPr>
        <w:t>6.1.6. Apresente informações não comprovadas ou qualquer situação que inviabilize o projeto na forma proposta.</w:t>
      </w:r>
    </w:p>
    <w:p w:rsidR="00925519" w:rsidRPr="00925519" w:rsidRDefault="00925519" w:rsidP="00925519">
      <w:pPr>
        <w:jc w:val="both"/>
        <w:rPr>
          <w:color w:val="000000"/>
          <w:sz w:val="22"/>
          <w:szCs w:val="22"/>
        </w:rPr>
      </w:pPr>
      <w:r w:rsidRPr="00925519">
        <w:rPr>
          <w:color w:val="000000"/>
          <w:sz w:val="22"/>
          <w:szCs w:val="22"/>
        </w:rPr>
        <w:t>Parágrafo único – Será dado ao proponente vencedor o prazo de 5 dias para sanar eventuais irregularidades documentais encontradas em sua proposta.</w:t>
      </w:r>
    </w:p>
    <w:p w:rsidR="00925519" w:rsidRPr="00925519" w:rsidRDefault="00925519" w:rsidP="00925519">
      <w:pPr>
        <w:jc w:val="both"/>
        <w:rPr>
          <w:color w:val="000000"/>
          <w:sz w:val="22"/>
          <w:szCs w:val="22"/>
        </w:rPr>
      </w:pPr>
      <w:r w:rsidRPr="00925519">
        <w:rPr>
          <w:color w:val="000000"/>
          <w:sz w:val="22"/>
          <w:szCs w:val="22"/>
        </w:rPr>
        <w:t>  6.2. As propostas serão classificadas com base nos seguintes critérios:</w:t>
      </w:r>
    </w:p>
    <w:p w:rsidR="00925519" w:rsidRPr="00925519" w:rsidRDefault="00925519" w:rsidP="00925519">
      <w:pPr>
        <w:jc w:val="both"/>
        <w:rPr>
          <w:color w:val="000000"/>
          <w:sz w:val="22"/>
          <w:szCs w:val="22"/>
        </w:rPr>
      </w:pPr>
      <w:r w:rsidRPr="00925519">
        <w:rPr>
          <w:color w:val="000000"/>
          <w:sz w:val="22"/>
          <w:szCs w:val="22"/>
        </w:rPr>
        <w:t>6.2.1.  </w:t>
      </w:r>
      <w:proofErr w:type="spellStart"/>
      <w:r w:rsidRPr="00925519">
        <w:rPr>
          <w:color w:val="000000"/>
          <w:sz w:val="22"/>
          <w:szCs w:val="22"/>
        </w:rPr>
        <w:t>Numero</w:t>
      </w:r>
      <w:proofErr w:type="spellEnd"/>
      <w:r w:rsidRPr="00925519">
        <w:rPr>
          <w:color w:val="000000"/>
          <w:sz w:val="22"/>
          <w:szCs w:val="22"/>
        </w:rPr>
        <w:t xml:space="preserve"> de Produtores diretamente atendidos;</w:t>
      </w:r>
    </w:p>
    <w:p w:rsidR="00925519" w:rsidRPr="00925519" w:rsidRDefault="00925519" w:rsidP="00925519">
      <w:pPr>
        <w:jc w:val="both"/>
        <w:rPr>
          <w:color w:val="000000"/>
          <w:sz w:val="22"/>
          <w:szCs w:val="22"/>
        </w:rPr>
      </w:pPr>
      <w:r w:rsidRPr="00925519">
        <w:rPr>
          <w:color w:val="000000"/>
          <w:sz w:val="22"/>
          <w:szCs w:val="22"/>
        </w:rPr>
        <w:t>6.2.2.  Unidade para armazenamento do Veículo;</w:t>
      </w:r>
    </w:p>
    <w:p w:rsidR="00925519" w:rsidRPr="00925519" w:rsidRDefault="00925519" w:rsidP="00925519">
      <w:pPr>
        <w:jc w:val="both"/>
        <w:rPr>
          <w:color w:val="000000"/>
          <w:sz w:val="22"/>
          <w:szCs w:val="22"/>
        </w:rPr>
      </w:pPr>
      <w:r w:rsidRPr="00925519">
        <w:rPr>
          <w:color w:val="000000"/>
          <w:sz w:val="22"/>
          <w:szCs w:val="22"/>
        </w:rPr>
        <w:t>6.2.3.   Estrutura física da Associação;</w:t>
      </w:r>
    </w:p>
    <w:p w:rsidR="00925519" w:rsidRPr="00925519" w:rsidRDefault="00925519" w:rsidP="00925519">
      <w:pPr>
        <w:jc w:val="both"/>
        <w:rPr>
          <w:color w:val="000000"/>
          <w:sz w:val="22"/>
          <w:szCs w:val="22"/>
        </w:rPr>
      </w:pPr>
      <w:r w:rsidRPr="00925519">
        <w:rPr>
          <w:color w:val="000000"/>
          <w:sz w:val="22"/>
          <w:szCs w:val="22"/>
        </w:rPr>
        <w:t>6.2.4.   Contratos de comercialização firmados com mercados atacado/varejista ou feiras livres;</w:t>
      </w:r>
    </w:p>
    <w:p w:rsidR="00925519" w:rsidRPr="00925519" w:rsidRDefault="00925519" w:rsidP="00925519">
      <w:pPr>
        <w:jc w:val="both"/>
        <w:rPr>
          <w:color w:val="000000"/>
          <w:sz w:val="22"/>
          <w:szCs w:val="22"/>
        </w:rPr>
      </w:pPr>
      <w:r w:rsidRPr="00925519">
        <w:rPr>
          <w:color w:val="000000"/>
          <w:sz w:val="22"/>
          <w:szCs w:val="22"/>
        </w:rPr>
        <w:t>6.2.5.   Parceria da entidade com outras instituições, órgãos, entidades, devidamente comprovada;</w:t>
      </w:r>
    </w:p>
    <w:p w:rsidR="00925519" w:rsidRPr="00925519" w:rsidRDefault="00925519" w:rsidP="00925519">
      <w:pPr>
        <w:jc w:val="both"/>
        <w:rPr>
          <w:color w:val="000000"/>
          <w:sz w:val="22"/>
          <w:szCs w:val="22"/>
        </w:rPr>
      </w:pPr>
      <w:r w:rsidRPr="00925519">
        <w:rPr>
          <w:color w:val="000000"/>
          <w:sz w:val="22"/>
          <w:szCs w:val="22"/>
        </w:rPr>
        <w:t>6.2.6. Apresentação de indicadores para acompanhamento e avaliação dos resultados das ações, propostos no Plano de Trabalho;</w:t>
      </w:r>
    </w:p>
    <w:p w:rsidR="00925519" w:rsidRPr="00925519" w:rsidRDefault="00925519" w:rsidP="00925519">
      <w:pPr>
        <w:jc w:val="both"/>
        <w:rPr>
          <w:color w:val="000000"/>
          <w:sz w:val="22"/>
          <w:szCs w:val="22"/>
        </w:rPr>
      </w:pPr>
      <w:r w:rsidRPr="00925519">
        <w:rPr>
          <w:color w:val="000000"/>
          <w:sz w:val="22"/>
          <w:szCs w:val="22"/>
        </w:rPr>
        <w:t>6.2.6.1 – Indicadores que deverão compor o Plano de Trabalho:</w:t>
      </w:r>
    </w:p>
    <w:p w:rsidR="00925519" w:rsidRPr="00925519" w:rsidRDefault="00925519" w:rsidP="00925519">
      <w:pPr>
        <w:jc w:val="both"/>
        <w:rPr>
          <w:color w:val="000000"/>
          <w:sz w:val="22"/>
          <w:szCs w:val="22"/>
        </w:rPr>
      </w:pPr>
      <w:r w:rsidRPr="00925519">
        <w:rPr>
          <w:color w:val="000000"/>
          <w:sz w:val="22"/>
          <w:szCs w:val="22"/>
        </w:rPr>
        <w:t>                 1. Perspectivas de contratos voltados à comercialização dos produtos, ao longo contrato;</w:t>
      </w:r>
    </w:p>
    <w:p w:rsidR="00925519" w:rsidRPr="00925519" w:rsidRDefault="00925519" w:rsidP="00925519">
      <w:pPr>
        <w:jc w:val="both"/>
        <w:rPr>
          <w:color w:val="000000"/>
          <w:sz w:val="22"/>
          <w:szCs w:val="22"/>
        </w:rPr>
      </w:pPr>
      <w:r w:rsidRPr="00925519">
        <w:rPr>
          <w:color w:val="000000"/>
          <w:sz w:val="22"/>
          <w:szCs w:val="22"/>
        </w:rPr>
        <w:t>                 2. Índice de produtores a serem atendidos diretamente ao longo do contrato;</w:t>
      </w:r>
    </w:p>
    <w:p w:rsidR="00925519" w:rsidRPr="00925519" w:rsidRDefault="00925519" w:rsidP="00925519">
      <w:pPr>
        <w:jc w:val="both"/>
        <w:rPr>
          <w:color w:val="000000"/>
          <w:sz w:val="22"/>
          <w:szCs w:val="22"/>
        </w:rPr>
      </w:pPr>
      <w:r w:rsidRPr="00925519">
        <w:rPr>
          <w:color w:val="000000"/>
          <w:sz w:val="22"/>
          <w:szCs w:val="22"/>
        </w:rPr>
        <w:t>                 3. Índice de evolução de receita familiar prevista ao longo do contrato;</w:t>
      </w:r>
    </w:p>
    <w:p w:rsidR="00925519" w:rsidRPr="00925519" w:rsidRDefault="00925519" w:rsidP="00925519">
      <w:pPr>
        <w:jc w:val="both"/>
        <w:rPr>
          <w:color w:val="000000"/>
          <w:sz w:val="22"/>
          <w:szCs w:val="22"/>
        </w:rPr>
      </w:pPr>
      <w:r w:rsidRPr="00925519">
        <w:rPr>
          <w:color w:val="000000"/>
          <w:sz w:val="22"/>
          <w:szCs w:val="22"/>
        </w:rPr>
        <w:t>                 4. Índice de evolução da produção junto à comunidade estabelecida ao longo do contrato;</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color w:val="000000"/>
          <w:sz w:val="22"/>
          <w:szCs w:val="22"/>
        </w:rPr>
        <w:t>6.3. A critério da Comissão Técnica Especial de Análise e Seleção poderão ser solicitadas informações complementares ao Projeto apresentado.</w:t>
      </w:r>
    </w:p>
    <w:p w:rsidR="00925519" w:rsidRPr="00925519" w:rsidRDefault="00925519" w:rsidP="00925519">
      <w:pPr>
        <w:jc w:val="both"/>
        <w:rPr>
          <w:color w:val="000000"/>
          <w:sz w:val="22"/>
          <w:szCs w:val="22"/>
        </w:rPr>
      </w:pPr>
      <w:r w:rsidRPr="00925519">
        <w:rPr>
          <w:color w:val="000000"/>
          <w:sz w:val="22"/>
          <w:szCs w:val="22"/>
        </w:rPr>
        <w:t>6.4. A Comissão Técnica Especial de Análise e Seleção verificará o envio, a validade, a regularidade da documentação e o atendimento as exigências deste Termo de referência;</w:t>
      </w:r>
    </w:p>
    <w:p w:rsidR="00925519" w:rsidRPr="00925519" w:rsidRDefault="00925519" w:rsidP="00925519">
      <w:pPr>
        <w:jc w:val="both"/>
        <w:rPr>
          <w:color w:val="000000"/>
          <w:sz w:val="22"/>
          <w:szCs w:val="22"/>
        </w:rPr>
      </w:pPr>
      <w:r w:rsidRPr="00925519">
        <w:rPr>
          <w:color w:val="000000"/>
          <w:sz w:val="22"/>
          <w:szCs w:val="22"/>
        </w:rPr>
        <w:t>6.5. Os Projetos poderão ser aprovados integral ou parcialmente em decorrência da análise técnica efetuada.</w:t>
      </w:r>
    </w:p>
    <w:p w:rsidR="00925519" w:rsidRPr="00925519" w:rsidRDefault="00925519" w:rsidP="00925519">
      <w:pPr>
        <w:jc w:val="both"/>
        <w:rPr>
          <w:color w:val="000000"/>
          <w:sz w:val="22"/>
          <w:szCs w:val="22"/>
        </w:rPr>
      </w:pPr>
      <w:r w:rsidRPr="00925519">
        <w:rPr>
          <w:color w:val="000000"/>
          <w:sz w:val="22"/>
          <w:szCs w:val="22"/>
        </w:rPr>
        <w:lastRenderedPageBreak/>
        <w:t>6.6. Na seleção dos projetos a Comissão Técnica Especial de Análise e Seleção levará em conta a equidade na distribuição dos recursos, com o objetivo de contemplar o maior número de entidades possíveis por municípios.</w:t>
      </w:r>
    </w:p>
    <w:p w:rsidR="00925519" w:rsidRPr="00925519" w:rsidRDefault="00925519" w:rsidP="00925519">
      <w:pPr>
        <w:jc w:val="both"/>
        <w:rPr>
          <w:color w:val="000000"/>
          <w:sz w:val="22"/>
          <w:szCs w:val="22"/>
        </w:rPr>
      </w:pPr>
      <w:r w:rsidRPr="00925519">
        <w:rPr>
          <w:color w:val="000000"/>
          <w:sz w:val="22"/>
          <w:szCs w:val="22"/>
        </w:rPr>
        <w:t>6.7 Pesos e notas serão calculados de acordo com o quadro 1:</w:t>
      </w:r>
    </w:p>
    <w:p w:rsidR="00925519" w:rsidRPr="00925519" w:rsidRDefault="00925519" w:rsidP="00925519">
      <w:pPr>
        <w:rPr>
          <w:color w:val="000000"/>
          <w:sz w:val="22"/>
          <w:szCs w:val="22"/>
        </w:rPr>
      </w:pPr>
      <w:r w:rsidRPr="00925519">
        <w:rPr>
          <w:color w:val="000000"/>
          <w:sz w:val="22"/>
          <w:szCs w:val="22"/>
        </w:rPr>
        <w:t>                                                            Quadro 1 – Pesos e notas</w:t>
      </w:r>
    </w:p>
    <w:tbl>
      <w:tblPr>
        <w:tblW w:w="93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
        <w:gridCol w:w="3981"/>
        <w:gridCol w:w="2930"/>
        <w:gridCol w:w="1578"/>
      </w:tblGrid>
      <w:tr w:rsidR="00925519" w:rsidRPr="00925519" w:rsidTr="00925519">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ITEM</w:t>
            </w:r>
          </w:p>
        </w:tc>
        <w:tc>
          <w:tcPr>
            <w:tcW w:w="39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CRITÉRIO</w:t>
            </w:r>
          </w:p>
        </w:tc>
        <w:tc>
          <w:tcPr>
            <w:tcW w:w="29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PONTUAÇÂO</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PONTUAÇÃO MÁXIMA</w:t>
            </w:r>
          </w:p>
        </w:tc>
      </w:tr>
      <w:tr w:rsidR="00925519" w:rsidRPr="00925519" w:rsidTr="00925519">
        <w:trPr>
          <w:trHeight w:val="735"/>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1</w:t>
            </w:r>
          </w:p>
        </w:tc>
        <w:tc>
          <w:tcPr>
            <w:tcW w:w="39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proofErr w:type="spellStart"/>
            <w:r w:rsidRPr="00925519">
              <w:rPr>
                <w:color w:val="000000"/>
                <w:sz w:val="22"/>
                <w:szCs w:val="22"/>
              </w:rPr>
              <w:t>Numero</w:t>
            </w:r>
            <w:proofErr w:type="spellEnd"/>
            <w:r w:rsidRPr="00925519">
              <w:rPr>
                <w:color w:val="000000"/>
                <w:sz w:val="22"/>
                <w:szCs w:val="22"/>
              </w:rPr>
              <w:t xml:space="preserve"> de Produtores diretamente atendidos</w:t>
            </w:r>
          </w:p>
        </w:tc>
        <w:tc>
          <w:tcPr>
            <w:tcW w:w="29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1 ponto para cada 05 Produtores.</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30</w:t>
            </w:r>
          </w:p>
        </w:tc>
      </w:tr>
      <w:tr w:rsidR="00925519" w:rsidRPr="00925519" w:rsidTr="00925519">
        <w:trPr>
          <w:trHeight w:val="735"/>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2</w:t>
            </w:r>
          </w:p>
        </w:tc>
        <w:tc>
          <w:tcPr>
            <w:tcW w:w="39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Unidade para armazenamento do Veículo</w:t>
            </w:r>
          </w:p>
        </w:tc>
        <w:tc>
          <w:tcPr>
            <w:tcW w:w="29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1 - Em Madeira/sem cobertura – 05 Ponto;</w:t>
            </w:r>
          </w:p>
          <w:p w:rsidR="00925519" w:rsidRPr="00925519" w:rsidRDefault="00925519" w:rsidP="00925519">
            <w:pPr>
              <w:rPr>
                <w:color w:val="000000"/>
                <w:sz w:val="22"/>
                <w:szCs w:val="22"/>
              </w:rPr>
            </w:pPr>
            <w:r w:rsidRPr="00925519">
              <w:rPr>
                <w:color w:val="000000"/>
                <w:sz w:val="22"/>
                <w:szCs w:val="22"/>
              </w:rPr>
              <w:t>2 – Em Madeira com cobertura – 10 Pontos;</w:t>
            </w:r>
          </w:p>
          <w:p w:rsidR="00925519" w:rsidRPr="00925519" w:rsidRDefault="00925519" w:rsidP="00925519">
            <w:pPr>
              <w:rPr>
                <w:color w:val="000000"/>
                <w:sz w:val="22"/>
                <w:szCs w:val="22"/>
              </w:rPr>
            </w:pPr>
            <w:r w:rsidRPr="00925519">
              <w:rPr>
                <w:color w:val="000000"/>
                <w:sz w:val="22"/>
                <w:szCs w:val="22"/>
              </w:rPr>
              <w:t>3 – Em Alvenaria com cobertura – 20 Pontos;</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20</w:t>
            </w:r>
          </w:p>
        </w:tc>
      </w:tr>
      <w:tr w:rsidR="00925519" w:rsidRPr="00925519" w:rsidTr="00925519">
        <w:trPr>
          <w:trHeight w:val="735"/>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3</w:t>
            </w:r>
          </w:p>
        </w:tc>
        <w:tc>
          <w:tcPr>
            <w:tcW w:w="39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*Estrutura da Associação</w:t>
            </w:r>
          </w:p>
        </w:tc>
        <w:tc>
          <w:tcPr>
            <w:tcW w:w="29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*5 pontos por item atendido.</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10</w:t>
            </w:r>
          </w:p>
        </w:tc>
      </w:tr>
      <w:tr w:rsidR="00925519" w:rsidRPr="00925519" w:rsidTr="00925519">
        <w:trPr>
          <w:trHeight w:val="735"/>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4</w:t>
            </w:r>
          </w:p>
        </w:tc>
        <w:tc>
          <w:tcPr>
            <w:tcW w:w="39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Contratos de comercialização firmados com mercados atacado/varejista ou feiras livres</w:t>
            </w:r>
          </w:p>
        </w:tc>
        <w:tc>
          <w:tcPr>
            <w:tcW w:w="29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2 pontos por contratos.</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10</w:t>
            </w:r>
          </w:p>
        </w:tc>
      </w:tr>
      <w:tr w:rsidR="00925519" w:rsidRPr="00925519" w:rsidTr="00925519">
        <w:trPr>
          <w:trHeight w:val="735"/>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5</w:t>
            </w:r>
          </w:p>
        </w:tc>
        <w:tc>
          <w:tcPr>
            <w:tcW w:w="39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Parceria da entidade com outras instituições.</w:t>
            </w:r>
          </w:p>
        </w:tc>
        <w:tc>
          <w:tcPr>
            <w:tcW w:w="29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2 ponto para cada parceria apresentada.</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10</w:t>
            </w:r>
          </w:p>
        </w:tc>
      </w:tr>
      <w:tr w:rsidR="00925519" w:rsidRPr="00925519" w:rsidTr="00925519">
        <w:trPr>
          <w:trHeight w:val="735"/>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6</w:t>
            </w:r>
          </w:p>
        </w:tc>
        <w:tc>
          <w:tcPr>
            <w:tcW w:w="39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**Apresentação de indicadores de acompanhamento</w:t>
            </w:r>
          </w:p>
        </w:tc>
        <w:tc>
          <w:tcPr>
            <w:tcW w:w="29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5 ponto para cada Indicador</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20</w:t>
            </w:r>
          </w:p>
        </w:tc>
      </w:tr>
    </w:tbl>
    <w:p w:rsidR="00925519" w:rsidRPr="00925519" w:rsidRDefault="00925519" w:rsidP="00925519">
      <w:pPr>
        <w:rPr>
          <w:color w:val="000000"/>
          <w:sz w:val="22"/>
          <w:szCs w:val="22"/>
        </w:rPr>
      </w:pPr>
      <w:r w:rsidRPr="00925519">
        <w:rPr>
          <w:color w:val="000000"/>
          <w:sz w:val="22"/>
          <w:szCs w:val="22"/>
        </w:rPr>
        <w:t>* Itens que pontuam: 1- Sede própria da Associação (Matrícula do imóvel e relatório fotográfico); 2 - Motoristas habilitados com CNH categoria C ou superior; 3 - Equipamentos que facilite a produção de alimentos nos imóveis (Relatório Fotográfico); 4 – Acompanhamentos de ATER (Pública e ou Particular);</w:t>
      </w:r>
    </w:p>
    <w:p w:rsidR="00925519" w:rsidRPr="00925519" w:rsidRDefault="00925519" w:rsidP="00925519">
      <w:pPr>
        <w:rPr>
          <w:color w:val="000000"/>
          <w:sz w:val="22"/>
          <w:szCs w:val="22"/>
        </w:rPr>
      </w:pPr>
      <w:r w:rsidRPr="00925519">
        <w:rPr>
          <w:color w:val="000000"/>
          <w:sz w:val="22"/>
          <w:szCs w:val="22"/>
        </w:rPr>
        <w:t>** Os indicadores deverão ser apresentados conforme descrito no item 6.2.6.1</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color w:val="000000"/>
          <w:sz w:val="22"/>
          <w:szCs w:val="22"/>
        </w:rPr>
        <w:t>6.8. A nota “zero” nos critérios de julgamento 1, 2, 3, 4, 5 ou 6; ou ainda que não apresente,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16, §2º, incisos I a IV, do Decreto nº 8.726, de 2016); importará na desqualificação da entidade.</w:t>
      </w:r>
    </w:p>
    <w:p w:rsidR="00925519" w:rsidRPr="00925519" w:rsidRDefault="00925519" w:rsidP="00925519">
      <w:pPr>
        <w:jc w:val="both"/>
        <w:rPr>
          <w:color w:val="000000"/>
          <w:sz w:val="22"/>
          <w:szCs w:val="22"/>
        </w:rPr>
      </w:pPr>
      <w:r w:rsidRPr="00925519">
        <w:rPr>
          <w:color w:val="000000"/>
          <w:sz w:val="22"/>
          <w:szCs w:val="22"/>
        </w:rPr>
        <w:t>6.9. A inexistência de qualquer experiência na realização de projetos similares importará na imediata desclassificação da proposta.</w:t>
      </w:r>
    </w:p>
    <w:p w:rsidR="00925519" w:rsidRPr="00925519" w:rsidRDefault="00925519" w:rsidP="00925519">
      <w:pPr>
        <w:jc w:val="both"/>
        <w:rPr>
          <w:color w:val="000000"/>
          <w:sz w:val="22"/>
          <w:szCs w:val="22"/>
        </w:rPr>
      </w:pPr>
      <w:r w:rsidRPr="00925519">
        <w:rPr>
          <w:color w:val="000000"/>
          <w:sz w:val="22"/>
          <w:szCs w:val="22"/>
        </w:rPr>
        <w:t>6.10. As entidades com pontuação abaixo de 40 (quarenta) pontos serão automaticamente desclassificadas.</w:t>
      </w:r>
    </w:p>
    <w:p w:rsidR="00925519" w:rsidRPr="00925519" w:rsidRDefault="00925519" w:rsidP="00925519">
      <w:pPr>
        <w:jc w:val="both"/>
        <w:rPr>
          <w:color w:val="000000"/>
          <w:sz w:val="22"/>
          <w:szCs w:val="22"/>
        </w:rPr>
      </w:pPr>
      <w:r w:rsidRPr="00925519">
        <w:rPr>
          <w:color w:val="000000"/>
          <w:sz w:val="22"/>
          <w:szCs w:val="22"/>
        </w:rPr>
        <w:t>6.11. Havendo empates entre os participantes em um projeto com mesmo objetivo e em um mesmo município, o critério de desempate será a maior pontuação partindo do item 1, persistindo os itens 2, 3, 4, 5, 6, do Quadro 1 – Pesos e Notas, deste Termo de referência.</w:t>
      </w:r>
    </w:p>
    <w:p w:rsidR="00925519" w:rsidRPr="00925519" w:rsidRDefault="00925519" w:rsidP="00925519">
      <w:pPr>
        <w:jc w:val="both"/>
        <w:rPr>
          <w:color w:val="000000"/>
          <w:sz w:val="22"/>
          <w:szCs w:val="22"/>
        </w:rPr>
      </w:pPr>
      <w:r w:rsidRPr="00925519">
        <w:rPr>
          <w:color w:val="000000"/>
          <w:sz w:val="22"/>
          <w:szCs w:val="22"/>
        </w:rPr>
        <w:t>6.12. A aprovação das propostas pela Secretaria de Estado da Agricultura – SEAGRI fica condicionada a parecer conclusivo da Comissão Técnica Especial de Análise e Seleção, o qual será submetido à homologação do Secretário(a) Titular e ou Secretário(a) Adjunto(a).</w:t>
      </w:r>
    </w:p>
    <w:p w:rsidR="00925519" w:rsidRPr="00925519" w:rsidRDefault="00925519" w:rsidP="00925519">
      <w:pPr>
        <w:jc w:val="both"/>
        <w:rPr>
          <w:color w:val="000000"/>
          <w:sz w:val="22"/>
          <w:szCs w:val="22"/>
        </w:rPr>
      </w:pPr>
      <w:r w:rsidRPr="00925519">
        <w:rPr>
          <w:color w:val="000000"/>
          <w:sz w:val="22"/>
          <w:szCs w:val="22"/>
        </w:rPr>
        <w:t>6.13. A lista final de classificados dar-se á por ordem de pontuação até o número de 100 entidades observando o correspondente à quantidade de produto disponível.</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bookmarkStart w:id="18" w:name="_Toc460914336"/>
      <w:r w:rsidRPr="00925519">
        <w:rPr>
          <w:b/>
          <w:bCs/>
          <w:color w:val="000000"/>
          <w:sz w:val="22"/>
          <w:szCs w:val="22"/>
          <w:u w:val="single"/>
        </w:rPr>
        <w:t>7.DOS PRAZOS</w:t>
      </w:r>
    </w:p>
    <w:bookmarkEnd w:id="18"/>
    <w:p w:rsidR="00925519" w:rsidRPr="00925519" w:rsidRDefault="00925519" w:rsidP="00925519">
      <w:pPr>
        <w:rPr>
          <w:color w:val="000000"/>
          <w:sz w:val="22"/>
          <w:szCs w:val="22"/>
        </w:rPr>
      </w:pPr>
      <w:r w:rsidRPr="00925519">
        <w:rPr>
          <w:color w:val="000000"/>
          <w:sz w:val="22"/>
          <w:szCs w:val="22"/>
        </w:rPr>
        <w:t>7.1 O processo do chamamento público obedecerá ao cronograma do Quadro 2.</w:t>
      </w:r>
    </w:p>
    <w:p w:rsidR="00925519" w:rsidRPr="00925519" w:rsidRDefault="00925519" w:rsidP="00925519">
      <w:pPr>
        <w:rPr>
          <w:color w:val="000000"/>
          <w:sz w:val="22"/>
          <w:szCs w:val="22"/>
        </w:rPr>
      </w:pPr>
      <w:r w:rsidRPr="00925519">
        <w:rPr>
          <w:color w:val="000000"/>
          <w:sz w:val="22"/>
          <w:szCs w:val="22"/>
        </w:rPr>
        <w:lastRenderedPageBreak/>
        <w:t>Quadro 2 – Cronograma do chamamento público</w:t>
      </w:r>
    </w:p>
    <w:tbl>
      <w:tblPr>
        <w:tblW w:w="87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1"/>
        <w:gridCol w:w="5034"/>
        <w:gridCol w:w="2975"/>
      </w:tblGrid>
      <w:tr w:rsidR="00925519" w:rsidRPr="00925519" w:rsidTr="00925519">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N.º</w:t>
            </w:r>
          </w:p>
        </w:tc>
        <w:tc>
          <w:tcPr>
            <w:tcW w:w="50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Etapa</w:t>
            </w:r>
          </w:p>
        </w:tc>
        <w:tc>
          <w:tcPr>
            <w:tcW w:w="297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Data</w:t>
            </w:r>
          </w:p>
        </w:tc>
      </w:tr>
      <w:tr w:rsidR="00925519" w:rsidRPr="00925519" w:rsidTr="00925519">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1</w:t>
            </w:r>
          </w:p>
        </w:tc>
        <w:tc>
          <w:tcPr>
            <w:tcW w:w="50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Divulgação do Edital</w:t>
            </w:r>
          </w:p>
        </w:tc>
        <w:tc>
          <w:tcPr>
            <w:tcW w:w="297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...../...../2018</w:t>
            </w:r>
          </w:p>
        </w:tc>
      </w:tr>
      <w:tr w:rsidR="00925519" w:rsidRPr="00925519" w:rsidTr="00925519">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2</w:t>
            </w:r>
          </w:p>
        </w:tc>
        <w:tc>
          <w:tcPr>
            <w:tcW w:w="50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Prazo para impugnação do Edital</w:t>
            </w:r>
          </w:p>
        </w:tc>
        <w:tc>
          <w:tcPr>
            <w:tcW w:w="297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...../...../2018</w:t>
            </w:r>
          </w:p>
        </w:tc>
      </w:tr>
      <w:tr w:rsidR="00925519" w:rsidRPr="00925519" w:rsidTr="00925519">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3</w:t>
            </w:r>
          </w:p>
        </w:tc>
        <w:tc>
          <w:tcPr>
            <w:tcW w:w="50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Prazo final para recebimento das propostas no escritório local da EMATER, SEAGRI e ou SUPEL</w:t>
            </w:r>
          </w:p>
        </w:tc>
        <w:tc>
          <w:tcPr>
            <w:tcW w:w="297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...../..../2018</w:t>
            </w:r>
          </w:p>
        </w:tc>
      </w:tr>
      <w:tr w:rsidR="00925519" w:rsidRPr="00925519" w:rsidTr="00925519">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4</w:t>
            </w:r>
          </w:p>
        </w:tc>
        <w:tc>
          <w:tcPr>
            <w:tcW w:w="50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Recepção das propostas encaminhadas pelo Escritório local da EMATER à SEAGRI</w:t>
            </w:r>
          </w:p>
        </w:tc>
        <w:tc>
          <w:tcPr>
            <w:tcW w:w="297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...../....../2018</w:t>
            </w:r>
          </w:p>
        </w:tc>
      </w:tr>
      <w:tr w:rsidR="00925519" w:rsidRPr="00925519" w:rsidTr="00925519">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5</w:t>
            </w:r>
          </w:p>
        </w:tc>
        <w:tc>
          <w:tcPr>
            <w:tcW w:w="50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Encaminhamento das propostas recepcionadas na SEAGRI à SUPEL</w:t>
            </w:r>
          </w:p>
        </w:tc>
        <w:tc>
          <w:tcPr>
            <w:tcW w:w="297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.../...../2018</w:t>
            </w:r>
          </w:p>
        </w:tc>
      </w:tr>
      <w:tr w:rsidR="00925519" w:rsidRPr="00925519" w:rsidTr="00925519">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6</w:t>
            </w:r>
          </w:p>
        </w:tc>
        <w:tc>
          <w:tcPr>
            <w:tcW w:w="50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Abertura dos envelopes na SUPEL</w:t>
            </w:r>
          </w:p>
        </w:tc>
        <w:tc>
          <w:tcPr>
            <w:tcW w:w="297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......a</w:t>
            </w:r>
            <w:proofErr w:type="gramStart"/>
            <w:r w:rsidRPr="00925519">
              <w:rPr>
                <w:color w:val="000000"/>
                <w:sz w:val="22"/>
                <w:szCs w:val="22"/>
              </w:rPr>
              <w:t xml:space="preserve"> ....</w:t>
            </w:r>
            <w:proofErr w:type="gramEnd"/>
            <w:r w:rsidRPr="00925519">
              <w:rPr>
                <w:color w:val="000000"/>
                <w:sz w:val="22"/>
                <w:szCs w:val="22"/>
              </w:rPr>
              <w:t>./....../2018</w:t>
            </w:r>
          </w:p>
        </w:tc>
      </w:tr>
      <w:tr w:rsidR="00925519" w:rsidRPr="00925519" w:rsidTr="00925519">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7</w:t>
            </w:r>
          </w:p>
        </w:tc>
        <w:tc>
          <w:tcPr>
            <w:tcW w:w="50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Análise dos projetos com parecer técnico</w:t>
            </w:r>
          </w:p>
        </w:tc>
        <w:tc>
          <w:tcPr>
            <w:tcW w:w="297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......a</w:t>
            </w:r>
            <w:proofErr w:type="gramStart"/>
            <w:r w:rsidRPr="00925519">
              <w:rPr>
                <w:color w:val="000000"/>
                <w:sz w:val="22"/>
                <w:szCs w:val="22"/>
              </w:rPr>
              <w:t xml:space="preserve"> ....</w:t>
            </w:r>
            <w:proofErr w:type="gramEnd"/>
            <w:r w:rsidRPr="00925519">
              <w:rPr>
                <w:color w:val="000000"/>
                <w:sz w:val="22"/>
                <w:szCs w:val="22"/>
              </w:rPr>
              <w:t>./....../2018</w:t>
            </w:r>
          </w:p>
        </w:tc>
      </w:tr>
      <w:tr w:rsidR="00925519" w:rsidRPr="00925519" w:rsidTr="00925519">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8</w:t>
            </w:r>
          </w:p>
        </w:tc>
        <w:tc>
          <w:tcPr>
            <w:tcW w:w="50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Divulgação do resultado parcial</w:t>
            </w:r>
          </w:p>
        </w:tc>
        <w:tc>
          <w:tcPr>
            <w:tcW w:w="297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...../...../2018</w:t>
            </w:r>
          </w:p>
        </w:tc>
      </w:tr>
      <w:tr w:rsidR="00925519" w:rsidRPr="00925519" w:rsidTr="00925519">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9</w:t>
            </w:r>
          </w:p>
        </w:tc>
        <w:tc>
          <w:tcPr>
            <w:tcW w:w="50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Recebimento de recurso</w:t>
            </w:r>
          </w:p>
        </w:tc>
        <w:tc>
          <w:tcPr>
            <w:tcW w:w="297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...../...../2018</w:t>
            </w:r>
          </w:p>
        </w:tc>
      </w:tr>
      <w:tr w:rsidR="00925519" w:rsidRPr="00925519" w:rsidTr="00925519">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10</w:t>
            </w:r>
          </w:p>
        </w:tc>
        <w:tc>
          <w:tcPr>
            <w:tcW w:w="50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Analise de recurso</w:t>
            </w:r>
          </w:p>
        </w:tc>
        <w:tc>
          <w:tcPr>
            <w:tcW w:w="297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...../...../2018</w:t>
            </w:r>
          </w:p>
        </w:tc>
      </w:tr>
      <w:tr w:rsidR="00925519" w:rsidRPr="00925519" w:rsidTr="00925519">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11</w:t>
            </w:r>
          </w:p>
        </w:tc>
        <w:tc>
          <w:tcPr>
            <w:tcW w:w="50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Publicação do resultado final</w:t>
            </w:r>
          </w:p>
        </w:tc>
        <w:tc>
          <w:tcPr>
            <w:tcW w:w="297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...../...../2018</w:t>
            </w:r>
          </w:p>
        </w:tc>
      </w:tr>
    </w:tbl>
    <w:p w:rsidR="00925519" w:rsidRPr="00925519" w:rsidRDefault="00925519" w:rsidP="00925519">
      <w:pPr>
        <w:jc w:val="both"/>
        <w:rPr>
          <w:color w:val="000000"/>
          <w:sz w:val="22"/>
          <w:szCs w:val="22"/>
        </w:rPr>
      </w:pPr>
      <w:r w:rsidRPr="00925519">
        <w:rPr>
          <w:color w:val="000000"/>
          <w:sz w:val="22"/>
          <w:szCs w:val="22"/>
        </w:rPr>
        <w:t>7.2. As propostas poderão ser entregues nos escritórios locais da EMATER ou na Secretaria de Estado da Agricultura – SEAGRI;</w:t>
      </w:r>
    </w:p>
    <w:p w:rsidR="00925519" w:rsidRPr="00925519" w:rsidRDefault="00925519" w:rsidP="00925519">
      <w:pPr>
        <w:jc w:val="both"/>
        <w:rPr>
          <w:color w:val="000000"/>
          <w:sz w:val="22"/>
          <w:szCs w:val="22"/>
        </w:rPr>
      </w:pPr>
      <w:r w:rsidRPr="00925519">
        <w:rPr>
          <w:color w:val="000000"/>
          <w:sz w:val="22"/>
          <w:szCs w:val="22"/>
        </w:rPr>
        <w:t>7.3. A divulgação do edital, atas e resultado será efetuada no Portal do Governo do Estado de Rondônia e no site da Secretaria de Estado da Agricultura – SEAGRI, (</w:t>
      </w:r>
      <w:r w:rsidRPr="00925519">
        <w:rPr>
          <w:color w:val="000000"/>
          <w:sz w:val="22"/>
          <w:szCs w:val="22"/>
          <w:u w:val="single"/>
        </w:rPr>
        <w:t>www.rondonia.ro.gov.br/supel</w:t>
      </w:r>
      <w:r w:rsidRPr="00925519">
        <w:rPr>
          <w:color w:val="000000"/>
          <w:sz w:val="22"/>
          <w:szCs w:val="22"/>
        </w:rPr>
        <w:t> e </w:t>
      </w:r>
      <w:r w:rsidRPr="00925519">
        <w:rPr>
          <w:color w:val="000000"/>
          <w:sz w:val="22"/>
          <w:szCs w:val="22"/>
          <w:u w:val="single"/>
        </w:rPr>
        <w:t>www.seagri.ro.gov.br</w:t>
      </w:r>
      <w:r w:rsidRPr="00925519">
        <w:rPr>
          <w:color w:val="000000"/>
          <w:sz w:val="22"/>
          <w:szCs w:val="22"/>
        </w:rPr>
        <w:t>), e no Diário Oficial do Estado - DOE.</w:t>
      </w:r>
    </w:p>
    <w:p w:rsidR="00925519" w:rsidRPr="00925519" w:rsidRDefault="00925519" w:rsidP="00925519">
      <w:pPr>
        <w:jc w:val="both"/>
        <w:rPr>
          <w:color w:val="000000"/>
          <w:sz w:val="22"/>
          <w:szCs w:val="22"/>
        </w:rPr>
      </w:pPr>
      <w:r w:rsidRPr="00925519">
        <w:rPr>
          <w:color w:val="000000"/>
          <w:sz w:val="22"/>
          <w:szCs w:val="22"/>
        </w:rPr>
        <w:t>7.4. Os prazos fixados no subitem 7.1 poderão ser alterados a critério da SEAGRI, mediante aditivo ao presente Termo de referência.</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rPr>
          <w:color w:val="000000"/>
          <w:sz w:val="22"/>
          <w:szCs w:val="22"/>
        </w:rPr>
      </w:pPr>
      <w:bookmarkStart w:id="19" w:name="_Toc460914337"/>
      <w:r w:rsidRPr="00925519">
        <w:rPr>
          <w:b/>
          <w:bCs/>
          <w:color w:val="000000"/>
          <w:sz w:val="22"/>
          <w:szCs w:val="22"/>
          <w:u w:val="single"/>
        </w:rPr>
        <w:t>8.RECURSOS</w:t>
      </w:r>
      <w:bookmarkEnd w:id="19"/>
    </w:p>
    <w:p w:rsidR="00925519" w:rsidRPr="00925519" w:rsidRDefault="00925519" w:rsidP="00925519">
      <w:pPr>
        <w:jc w:val="both"/>
        <w:rPr>
          <w:color w:val="000000"/>
          <w:sz w:val="22"/>
          <w:szCs w:val="22"/>
        </w:rPr>
      </w:pPr>
      <w:r w:rsidRPr="00925519">
        <w:rPr>
          <w:color w:val="000000"/>
          <w:sz w:val="22"/>
          <w:szCs w:val="22"/>
        </w:rPr>
        <w:t>8.1 O proponente poderá interpor recurso contra os resultados do Chamamento Público, no prazo de até 5 (cinco) dias úteis, a contar de sua publicação. O recurso deverá identificar a proposta, ser endereçado e protocolado na Superintendência Estadual de Compras e Licitações – SUPEL, sito ao Palácio Rio Madeira, Av. Farquar s/n – Ed. Rio Pacaás Novos 2º andar - Porto Velho/RO – CEP 76.801-470, Telefone: (69) 3216-5318.</w:t>
      </w:r>
    </w:p>
    <w:p w:rsidR="00925519" w:rsidRPr="00925519" w:rsidRDefault="00925519" w:rsidP="00925519">
      <w:pPr>
        <w:jc w:val="both"/>
        <w:rPr>
          <w:color w:val="000000"/>
          <w:sz w:val="22"/>
          <w:szCs w:val="22"/>
        </w:rPr>
      </w:pPr>
      <w:r w:rsidRPr="00925519">
        <w:rPr>
          <w:color w:val="000000"/>
          <w:sz w:val="22"/>
          <w:szCs w:val="22"/>
        </w:rPr>
        <w:t>8.2 Interposto o recurso, a Comissão de Avaliação de Projetos o analisará no prazo de 5 (cinco) dias úteis, podendo submetê-lo à autoridade competente para manifestação.</w:t>
      </w:r>
    </w:p>
    <w:p w:rsidR="00925519" w:rsidRPr="00925519" w:rsidRDefault="00925519" w:rsidP="00925519">
      <w:pPr>
        <w:jc w:val="both"/>
        <w:rPr>
          <w:color w:val="000000"/>
          <w:sz w:val="22"/>
          <w:szCs w:val="22"/>
        </w:rPr>
      </w:pPr>
      <w:r w:rsidRPr="00925519">
        <w:rPr>
          <w:color w:val="000000"/>
          <w:sz w:val="22"/>
          <w:szCs w:val="22"/>
        </w:rPr>
        <w:t>8.3 Os recursos apresentados serão analisados e julgados pela Comissão e referendado pelo Secretário Titular e ou Secretário Adjunto;</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bookmarkStart w:id="20" w:name="_Toc460914338"/>
      <w:r w:rsidRPr="00925519">
        <w:rPr>
          <w:b/>
          <w:bCs/>
          <w:color w:val="000000"/>
          <w:sz w:val="22"/>
          <w:szCs w:val="22"/>
          <w:u w:val="single"/>
        </w:rPr>
        <w:t>9.DA CELEBRAÇÃO DO ACORDO DE COOPERAÇÃO</w:t>
      </w:r>
      <w:bookmarkEnd w:id="20"/>
    </w:p>
    <w:p w:rsidR="00925519" w:rsidRPr="00925519" w:rsidRDefault="00925519" w:rsidP="00925519">
      <w:pPr>
        <w:jc w:val="both"/>
        <w:rPr>
          <w:color w:val="000000"/>
          <w:sz w:val="22"/>
          <w:szCs w:val="22"/>
        </w:rPr>
      </w:pPr>
      <w:r w:rsidRPr="00925519">
        <w:rPr>
          <w:color w:val="000000"/>
          <w:sz w:val="22"/>
          <w:szCs w:val="22"/>
        </w:rPr>
        <w:t>9.1 Homologado o resultado as associações contempladas serão convocadas para celebração de Acordo de Cooperação.</w:t>
      </w:r>
    </w:p>
    <w:p w:rsidR="00925519" w:rsidRPr="00925519" w:rsidRDefault="00925519" w:rsidP="00925519">
      <w:pPr>
        <w:jc w:val="both"/>
        <w:rPr>
          <w:color w:val="000000"/>
          <w:sz w:val="22"/>
          <w:szCs w:val="22"/>
        </w:rPr>
      </w:pPr>
      <w:r w:rsidRPr="00925519">
        <w:rPr>
          <w:color w:val="000000"/>
          <w:sz w:val="22"/>
          <w:szCs w:val="22"/>
        </w:rPr>
        <w:t>9.2 Acordo de Cooperação deverá ter parecer em todas as fases: celebração, execução, fiscalização, prestação de contas e homologação da prestação de contas, e ocorrerão em conformidade com a Lei Estadual nº 2.339 de 21/07/2010 (LDO 2012), Lei 8.666 de 21/06/1993, Lei 13.019 de 31 de julho de 2014 e Decreto Estadual nº 21.431 de 29 de novembro de 2016, normativos do Tribunal de Contas do Estado de Rondônia e legislação correlata vigente, aplicável ao caso;</w:t>
      </w:r>
    </w:p>
    <w:p w:rsidR="00925519" w:rsidRPr="00925519" w:rsidRDefault="00925519" w:rsidP="00925519">
      <w:pPr>
        <w:jc w:val="both"/>
        <w:rPr>
          <w:color w:val="000000"/>
          <w:sz w:val="22"/>
          <w:szCs w:val="22"/>
        </w:rPr>
      </w:pPr>
      <w:r w:rsidRPr="00925519">
        <w:rPr>
          <w:color w:val="000000"/>
          <w:sz w:val="22"/>
          <w:szCs w:val="22"/>
        </w:rPr>
        <w:t>9.3 É condição para celebração do Acordo de Cooperação que as certidões estejam dentro do prazo de validade.</w:t>
      </w:r>
    </w:p>
    <w:p w:rsidR="00925519" w:rsidRPr="00925519" w:rsidRDefault="00925519" w:rsidP="00925519">
      <w:pPr>
        <w:jc w:val="both"/>
        <w:rPr>
          <w:color w:val="000000"/>
          <w:sz w:val="22"/>
          <w:szCs w:val="22"/>
        </w:rPr>
      </w:pPr>
      <w:r w:rsidRPr="00925519">
        <w:rPr>
          <w:color w:val="000000"/>
          <w:sz w:val="22"/>
          <w:szCs w:val="22"/>
        </w:rPr>
        <w:t>9.4 A associação convocada para celebração de Acordo de Cooperação terá o prazo máximo de 10 (dez) dias úteis, a partir do recebimento da notificação, para assinatura do Acordo, sob pena de ser considerada desistente;</w:t>
      </w:r>
    </w:p>
    <w:p w:rsidR="00925519" w:rsidRPr="00925519" w:rsidRDefault="00925519" w:rsidP="00925519">
      <w:pPr>
        <w:jc w:val="both"/>
        <w:rPr>
          <w:color w:val="000000"/>
          <w:sz w:val="22"/>
          <w:szCs w:val="22"/>
        </w:rPr>
      </w:pPr>
      <w:r w:rsidRPr="00925519">
        <w:rPr>
          <w:color w:val="000000"/>
          <w:sz w:val="22"/>
          <w:szCs w:val="22"/>
        </w:rPr>
        <w:t>9.5 Caso a associação não celebre o Acordo de Cooperação no prazo estipulado ou por qualquer outro motivo, fica a critério da SEAGRI convocar a próxima associação classificada.</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bookmarkStart w:id="21" w:name="_Toc460914339"/>
      <w:r w:rsidRPr="00925519">
        <w:rPr>
          <w:b/>
          <w:bCs/>
          <w:color w:val="000000"/>
          <w:sz w:val="22"/>
          <w:szCs w:val="22"/>
          <w:u w:val="single"/>
        </w:rPr>
        <w:t>10.DA PRESTAÇÃO DE CONTAS</w:t>
      </w:r>
      <w:bookmarkEnd w:id="21"/>
    </w:p>
    <w:p w:rsidR="00925519" w:rsidRPr="00925519" w:rsidRDefault="00925519" w:rsidP="00925519">
      <w:pPr>
        <w:jc w:val="both"/>
        <w:rPr>
          <w:color w:val="000000"/>
          <w:sz w:val="22"/>
          <w:szCs w:val="22"/>
        </w:rPr>
      </w:pPr>
      <w:r w:rsidRPr="00925519">
        <w:rPr>
          <w:color w:val="000000"/>
          <w:sz w:val="22"/>
          <w:szCs w:val="22"/>
        </w:rPr>
        <w:lastRenderedPageBreak/>
        <w:t>10.1 A prestação de contas deverá ser feita de acordo com o previsto no plano de trabalho e obrigatoriamente em até 90 (noventa) dias após o fim da vigência do acordo de cooperação.</w:t>
      </w:r>
    </w:p>
    <w:p w:rsidR="00925519" w:rsidRPr="00925519" w:rsidRDefault="00925519" w:rsidP="00925519">
      <w:pPr>
        <w:jc w:val="both"/>
        <w:rPr>
          <w:color w:val="000000"/>
          <w:sz w:val="22"/>
          <w:szCs w:val="22"/>
        </w:rPr>
      </w:pPr>
      <w:r w:rsidRPr="00925519">
        <w:rPr>
          <w:color w:val="000000"/>
          <w:sz w:val="22"/>
          <w:szCs w:val="22"/>
        </w:rPr>
        <w:t>10.2 Os documentos que devem ser apresentados na prestação de contas:</w:t>
      </w:r>
    </w:p>
    <w:p w:rsidR="00925519" w:rsidRPr="00925519" w:rsidRDefault="00925519" w:rsidP="00925519">
      <w:pPr>
        <w:jc w:val="both"/>
        <w:rPr>
          <w:color w:val="000000"/>
          <w:sz w:val="22"/>
          <w:szCs w:val="22"/>
        </w:rPr>
      </w:pPr>
      <w:r w:rsidRPr="00925519">
        <w:rPr>
          <w:color w:val="000000"/>
          <w:sz w:val="22"/>
          <w:szCs w:val="22"/>
        </w:rPr>
        <w:t>        a) Relatório de cumprimento do objeto;</w:t>
      </w:r>
    </w:p>
    <w:p w:rsidR="00925519" w:rsidRPr="00925519" w:rsidRDefault="00925519" w:rsidP="00925519">
      <w:pPr>
        <w:jc w:val="both"/>
        <w:rPr>
          <w:color w:val="000000"/>
          <w:sz w:val="22"/>
          <w:szCs w:val="22"/>
        </w:rPr>
      </w:pPr>
      <w:r w:rsidRPr="00925519">
        <w:rPr>
          <w:color w:val="000000"/>
          <w:sz w:val="22"/>
          <w:szCs w:val="22"/>
        </w:rPr>
        <w:t>        b) Relatório de prestação de contas a ser aprovado pela concedente;</w:t>
      </w:r>
    </w:p>
    <w:p w:rsidR="00925519" w:rsidRPr="00925519" w:rsidRDefault="00925519" w:rsidP="00925519">
      <w:pPr>
        <w:jc w:val="both"/>
        <w:rPr>
          <w:color w:val="000000"/>
          <w:sz w:val="22"/>
          <w:szCs w:val="22"/>
        </w:rPr>
      </w:pPr>
      <w:r w:rsidRPr="00925519">
        <w:rPr>
          <w:color w:val="000000"/>
          <w:sz w:val="22"/>
          <w:szCs w:val="22"/>
        </w:rPr>
        <w:t>        c) Comprovantes de despesa;</w:t>
      </w:r>
    </w:p>
    <w:p w:rsidR="00925519" w:rsidRPr="00925519" w:rsidRDefault="00925519" w:rsidP="00925519">
      <w:pPr>
        <w:jc w:val="both"/>
        <w:rPr>
          <w:color w:val="000000"/>
          <w:sz w:val="22"/>
          <w:szCs w:val="22"/>
        </w:rPr>
      </w:pPr>
      <w:r w:rsidRPr="00925519">
        <w:rPr>
          <w:color w:val="000000"/>
          <w:sz w:val="22"/>
          <w:szCs w:val="22"/>
        </w:rPr>
        <w:t>        d) Relação de bens adquiridos, produzidos ou construídos, quando for o caso;</w:t>
      </w:r>
    </w:p>
    <w:p w:rsidR="00925519" w:rsidRPr="00925519" w:rsidRDefault="00925519" w:rsidP="00925519">
      <w:pPr>
        <w:jc w:val="both"/>
        <w:rPr>
          <w:color w:val="000000"/>
          <w:sz w:val="22"/>
          <w:szCs w:val="22"/>
        </w:rPr>
      </w:pPr>
      <w:r w:rsidRPr="00925519">
        <w:rPr>
          <w:color w:val="000000"/>
          <w:sz w:val="22"/>
          <w:szCs w:val="22"/>
        </w:rPr>
        <w:t>        e) Relação dos serviços prestados, quando for o caso;</w:t>
      </w:r>
    </w:p>
    <w:p w:rsidR="00925519" w:rsidRPr="00925519" w:rsidRDefault="00925519" w:rsidP="00925519">
      <w:pPr>
        <w:jc w:val="both"/>
        <w:rPr>
          <w:color w:val="000000"/>
          <w:sz w:val="22"/>
          <w:szCs w:val="22"/>
        </w:rPr>
      </w:pPr>
      <w:r w:rsidRPr="00925519">
        <w:rPr>
          <w:color w:val="000000"/>
          <w:sz w:val="22"/>
          <w:szCs w:val="22"/>
        </w:rPr>
        <w:t>        f) Relação de pessoas treinadas, quando for o caso;</w:t>
      </w:r>
    </w:p>
    <w:p w:rsidR="00925519" w:rsidRPr="00925519" w:rsidRDefault="00925519" w:rsidP="00925519">
      <w:pPr>
        <w:jc w:val="both"/>
        <w:rPr>
          <w:color w:val="000000"/>
          <w:sz w:val="22"/>
          <w:szCs w:val="22"/>
        </w:rPr>
      </w:pPr>
      <w:r w:rsidRPr="00925519">
        <w:rPr>
          <w:color w:val="000000"/>
          <w:sz w:val="22"/>
          <w:szCs w:val="22"/>
        </w:rPr>
        <w:t>        g) Declaração de alcance dos objetivos a que se propunha o instrumento;</w:t>
      </w:r>
    </w:p>
    <w:p w:rsidR="00925519" w:rsidRPr="00925519" w:rsidRDefault="00925519" w:rsidP="00925519">
      <w:pPr>
        <w:jc w:val="both"/>
        <w:rPr>
          <w:color w:val="000000"/>
          <w:sz w:val="22"/>
          <w:szCs w:val="22"/>
        </w:rPr>
      </w:pPr>
      <w:r w:rsidRPr="00925519">
        <w:rPr>
          <w:color w:val="000000"/>
          <w:sz w:val="22"/>
          <w:szCs w:val="22"/>
        </w:rPr>
        <w:t>        h) Comprovante de recolhimento do saldo de recursos, quando houver;</w:t>
      </w:r>
    </w:p>
    <w:p w:rsidR="00925519" w:rsidRPr="00925519" w:rsidRDefault="00925519" w:rsidP="00925519">
      <w:pPr>
        <w:jc w:val="both"/>
        <w:rPr>
          <w:color w:val="000000"/>
          <w:sz w:val="22"/>
          <w:szCs w:val="22"/>
        </w:rPr>
      </w:pPr>
      <w:r w:rsidRPr="00925519">
        <w:rPr>
          <w:color w:val="000000"/>
          <w:sz w:val="22"/>
          <w:szCs w:val="22"/>
        </w:rPr>
        <w:t>         i) Termo de compromisso de guarda dos documentos.</w:t>
      </w:r>
    </w:p>
    <w:p w:rsidR="00925519" w:rsidRPr="00925519" w:rsidRDefault="00925519" w:rsidP="00925519">
      <w:pPr>
        <w:jc w:val="both"/>
        <w:rPr>
          <w:color w:val="000000"/>
          <w:sz w:val="22"/>
          <w:szCs w:val="22"/>
        </w:rPr>
      </w:pPr>
      <w:r w:rsidRPr="00925519">
        <w:rPr>
          <w:color w:val="000000"/>
          <w:sz w:val="22"/>
          <w:szCs w:val="22"/>
        </w:rPr>
        <w:t>10.3 A não prestação de contas por parte da associação implicará na inclusão da entidade no SIAFEM como devedor, sem prejuízo da responsabilidade civil e criminal que possa ser acionada em desfavor da associação, conforme infração cometida e prejuízos causados à administração ou a terceiros.</w:t>
      </w:r>
    </w:p>
    <w:p w:rsidR="00925519" w:rsidRPr="00925519" w:rsidRDefault="00925519" w:rsidP="00925519">
      <w:pPr>
        <w:jc w:val="both"/>
        <w:rPr>
          <w:color w:val="000000"/>
          <w:sz w:val="22"/>
          <w:szCs w:val="22"/>
        </w:rPr>
      </w:pPr>
      <w:r w:rsidRPr="00925519">
        <w:rPr>
          <w:color w:val="000000"/>
          <w:sz w:val="22"/>
          <w:szCs w:val="22"/>
        </w:rPr>
        <w:t>10.4. Observar ainda o previsto no Capítulo IV da Lei 13.019/14.</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bookmarkStart w:id="22" w:name="_Toc460914340"/>
      <w:r w:rsidRPr="00925519">
        <w:rPr>
          <w:b/>
          <w:bCs/>
          <w:color w:val="000000"/>
          <w:sz w:val="22"/>
          <w:szCs w:val="22"/>
          <w:u w:val="single"/>
        </w:rPr>
        <w:t>11.RESPONSABILIDADES E SANÇÕES</w:t>
      </w:r>
      <w:bookmarkEnd w:id="22"/>
    </w:p>
    <w:p w:rsidR="00925519" w:rsidRPr="00925519" w:rsidRDefault="00925519" w:rsidP="00925519">
      <w:pPr>
        <w:jc w:val="both"/>
        <w:rPr>
          <w:color w:val="000000"/>
          <w:sz w:val="22"/>
          <w:szCs w:val="22"/>
        </w:rPr>
      </w:pPr>
      <w:r w:rsidRPr="00925519">
        <w:rPr>
          <w:color w:val="000000"/>
          <w:sz w:val="22"/>
          <w:szCs w:val="22"/>
        </w:rPr>
        <w:t>11.1 A execução da parceria em desacordo com o plano de trabalho e com as normas deste Chamamento Público e da legislação específica, a administração pública poderá, garantida a prévia defesa, aplicar à Associação:</w:t>
      </w:r>
    </w:p>
    <w:p w:rsidR="00925519" w:rsidRPr="00925519" w:rsidRDefault="00925519" w:rsidP="00925519">
      <w:pPr>
        <w:jc w:val="both"/>
        <w:rPr>
          <w:color w:val="000000"/>
          <w:sz w:val="22"/>
          <w:szCs w:val="22"/>
        </w:rPr>
      </w:pPr>
      <w:r w:rsidRPr="00925519">
        <w:rPr>
          <w:color w:val="000000"/>
          <w:sz w:val="22"/>
          <w:szCs w:val="22"/>
        </w:rPr>
        <w:t>      a) advertência;</w:t>
      </w:r>
    </w:p>
    <w:p w:rsidR="00925519" w:rsidRPr="00925519" w:rsidRDefault="00925519" w:rsidP="00925519">
      <w:pPr>
        <w:jc w:val="both"/>
        <w:rPr>
          <w:color w:val="000000"/>
          <w:sz w:val="22"/>
          <w:szCs w:val="22"/>
        </w:rPr>
      </w:pPr>
      <w:r w:rsidRPr="00925519">
        <w:rPr>
          <w:color w:val="000000"/>
          <w:sz w:val="22"/>
          <w:szCs w:val="22"/>
        </w:rPr>
        <w:t>   b) suspensão temporária da participação em chamamento público e impedimento de celebrar parceria ou contrato com órgãos e entidades da esfera de governo da administração pública sancionadora, por prazo não superior a dois anos;</w:t>
      </w:r>
    </w:p>
    <w:p w:rsidR="00925519" w:rsidRPr="00925519" w:rsidRDefault="00925519" w:rsidP="00925519">
      <w:pPr>
        <w:jc w:val="both"/>
        <w:rPr>
          <w:color w:val="000000"/>
          <w:sz w:val="22"/>
          <w:szCs w:val="22"/>
        </w:rPr>
      </w:pPr>
      <w:r w:rsidRPr="00925519">
        <w:rPr>
          <w:color w:val="000000"/>
          <w:sz w:val="22"/>
          <w:szCs w:val="22"/>
        </w:rPr>
        <w:t>    c)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item b.</w:t>
      </w:r>
    </w:p>
    <w:p w:rsidR="00925519" w:rsidRPr="00925519" w:rsidRDefault="00925519" w:rsidP="00925519">
      <w:pPr>
        <w:jc w:val="both"/>
        <w:rPr>
          <w:color w:val="000000"/>
          <w:sz w:val="22"/>
          <w:szCs w:val="22"/>
        </w:rPr>
      </w:pPr>
      <w:r w:rsidRPr="00925519">
        <w:rPr>
          <w:color w:val="000000"/>
          <w:sz w:val="22"/>
          <w:szCs w:val="22"/>
        </w:rPr>
        <w:t>11.1.1 As sanções estabelecidas nos itens a e b são de competência exclusiva do Secretário Estadual de Agricultura, facultada a defesa do interessado no respectivo processo, no prazo de dez dias após a notificação da irregularidade à Associação, podendo a reabilitação ser requerida após dois anos de aplicação da penalidade, se for o caso.</w:t>
      </w:r>
    </w:p>
    <w:p w:rsidR="00925519" w:rsidRPr="00925519" w:rsidRDefault="00925519" w:rsidP="00925519">
      <w:pPr>
        <w:jc w:val="both"/>
        <w:rPr>
          <w:color w:val="000000"/>
          <w:sz w:val="22"/>
          <w:szCs w:val="22"/>
        </w:rPr>
      </w:pPr>
      <w:r w:rsidRPr="00925519">
        <w:rPr>
          <w:color w:val="000000"/>
          <w:sz w:val="22"/>
          <w:szCs w:val="22"/>
        </w:rPr>
        <w:t>11.1.2 Prescreve em cinco anos, contados a partir da data da apresentação da prestação de contas, a aplicação de penalidade decorrente de infração relacionada à execução da parceria.</w:t>
      </w:r>
    </w:p>
    <w:p w:rsidR="00925519" w:rsidRPr="00925519" w:rsidRDefault="00925519" w:rsidP="00925519">
      <w:pPr>
        <w:jc w:val="both"/>
        <w:rPr>
          <w:color w:val="000000"/>
          <w:sz w:val="22"/>
          <w:szCs w:val="22"/>
        </w:rPr>
      </w:pPr>
      <w:r w:rsidRPr="00925519">
        <w:rPr>
          <w:color w:val="000000"/>
          <w:sz w:val="22"/>
          <w:szCs w:val="22"/>
        </w:rPr>
        <w:t>11.1.3 A prescrição será interrompida com a edição de ato administrativo voltado à apuração da infração.</w:t>
      </w:r>
    </w:p>
    <w:p w:rsidR="00925519" w:rsidRPr="00925519" w:rsidRDefault="00925519" w:rsidP="00925519">
      <w:pPr>
        <w:jc w:val="both"/>
        <w:rPr>
          <w:color w:val="000000"/>
          <w:sz w:val="22"/>
          <w:szCs w:val="22"/>
        </w:rPr>
      </w:pPr>
      <w:r w:rsidRPr="00925519">
        <w:rPr>
          <w:color w:val="000000"/>
          <w:sz w:val="22"/>
          <w:szCs w:val="22"/>
        </w:rPr>
        <w:t>11.2 A Secretaria de Estado da Agricultura indicará o gestor da parceria que tem como atribuição:</w:t>
      </w:r>
    </w:p>
    <w:p w:rsidR="00925519" w:rsidRPr="00925519" w:rsidRDefault="00925519" w:rsidP="00925519">
      <w:pPr>
        <w:jc w:val="both"/>
        <w:rPr>
          <w:color w:val="000000"/>
          <w:sz w:val="22"/>
          <w:szCs w:val="22"/>
        </w:rPr>
      </w:pPr>
      <w:r w:rsidRPr="00925519">
        <w:rPr>
          <w:color w:val="000000"/>
          <w:sz w:val="22"/>
          <w:szCs w:val="22"/>
        </w:rPr>
        <w:t>       a) acompanhar e fiscalizar a execução da parceria;</w:t>
      </w:r>
    </w:p>
    <w:p w:rsidR="00925519" w:rsidRPr="00925519" w:rsidRDefault="00925519" w:rsidP="00925519">
      <w:pPr>
        <w:jc w:val="both"/>
        <w:rPr>
          <w:color w:val="000000"/>
          <w:sz w:val="22"/>
          <w:szCs w:val="22"/>
        </w:rPr>
      </w:pPr>
      <w:r w:rsidRPr="00925519">
        <w:rPr>
          <w:color w:val="000000"/>
          <w:sz w:val="22"/>
          <w:szCs w:val="22"/>
        </w:rPr>
        <w:t>      b)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925519" w:rsidRPr="00925519" w:rsidRDefault="00925519" w:rsidP="00925519">
      <w:pPr>
        <w:jc w:val="both"/>
        <w:rPr>
          <w:color w:val="000000"/>
          <w:sz w:val="22"/>
          <w:szCs w:val="22"/>
        </w:rPr>
      </w:pPr>
      <w:r w:rsidRPr="00925519">
        <w:rPr>
          <w:color w:val="000000"/>
          <w:sz w:val="22"/>
          <w:szCs w:val="22"/>
        </w:rPr>
        <w:t>     c) emitir parecer técnico conclusivo de análise da prestação de contas final, levando em consideração o conteúdo do relatório técnico de monitoramento e avaliação de que trata o art. 59 da Lei 13.019/2014 e suas alterações e art. 60 do Decreto Estadual nº 21.431/2016;</w:t>
      </w:r>
    </w:p>
    <w:p w:rsidR="00925519" w:rsidRPr="00925519" w:rsidRDefault="00925519" w:rsidP="00925519">
      <w:pPr>
        <w:jc w:val="both"/>
        <w:rPr>
          <w:color w:val="000000"/>
          <w:sz w:val="22"/>
          <w:szCs w:val="22"/>
        </w:rPr>
      </w:pPr>
      <w:r w:rsidRPr="00925519">
        <w:rPr>
          <w:color w:val="000000"/>
          <w:sz w:val="22"/>
          <w:szCs w:val="22"/>
        </w:rPr>
        <w:t>11.2.1 A Secretaria de Estado da Agricultura disponibilizará materiais e equipamentos tecnológicos necessários às atividades de monitoramento e avaliação.</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b/>
          <w:bCs/>
          <w:color w:val="000000"/>
          <w:sz w:val="22"/>
          <w:szCs w:val="22"/>
        </w:rPr>
        <w:t>11.3. Constituem obrigações das Associações:</w:t>
      </w:r>
    </w:p>
    <w:p w:rsidR="00925519" w:rsidRPr="00925519" w:rsidRDefault="00925519" w:rsidP="00925519">
      <w:pPr>
        <w:jc w:val="both"/>
        <w:rPr>
          <w:color w:val="000000"/>
          <w:sz w:val="22"/>
          <w:szCs w:val="22"/>
        </w:rPr>
      </w:pPr>
      <w:r w:rsidRPr="00925519">
        <w:rPr>
          <w:color w:val="000000"/>
          <w:sz w:val="22"/>
          <w:szCs w:val="22"/>
        </w:rPr>
        <w:t>a) Manter os bens em perfeito estado de conservação e uso, não podendo transferi-los a outrem, ficando sob sua responsabilidade a fiscalização de uso do referido bem;</w:t>
      </w:r>
    </w:p>
    <w:p w:rsidR="00925519" w:rsidRPr="00925519" w:rsidRDefault="00925519" w:rsidP="00925519">
      <w:pPr>
        <w:jc w:val="both"/>
        <w:rPr>
          <w:color w:val="000000"/>
          <w:sz w:val="22"/>
          <w:szCs w:val="22"/>
        </w:rPr>
      </w:pPr>
      <w:r w:rsidRPr="00925519">
        <w:rPr>
          <w:color w:val="000000"/>
          <w:sz w:val="22"/>
          <w:szCs w:val="22"/>
        </w:rPr>
        <w:t>b) Devolver o bem, objeto deste instrumento, em perfeitas condições, ressalvado o seu desgaste normal, tanto na hipótese de término do prazo estabelecido neste Termo, como no caso de sua rescisão antecipada.</w:t>
      </w:r>
    </w:p>
    <w:p w:rsidR="00925519" w:rsidRPr="00925519" w:rsidRDefault="00925519" w:rsidP="00925519">
      <w:pPr>
        <w:jc w:val="both"/>
        <w:rPr>
          <w:color w:val="000000"/>
          <w:sz w:val="22"/>
          <w:szCs w:val="22"/>
        </w:rPr>
      </w:pPr>
      <w:r w:rsidRPr="00925519">
        <w:rPr>
          <w:color w:val="000000"/>
          <w:sz w:val="22"/>
          <w:szCs w:val="22"/>
        </w:rPr>
        <w:lastRenderedPageBreak/>
        <w:t xml:space="preserve">c) Em caso de perda, a qualquer título, ou </w:t>
      </w:r>
      <w:proofErr w:type="spellStart"/>
      <w:r w:rsidRPr="00925519">
        <w:rPr>
          <w:color w:val="000000"/>
          <w:sz w:val="22"/>
          <w:szCs w:val="22"/>
        </w:rPr>
        <w:t>dano</w:t>
      </w:r>
      <w:proofErr w:type="spellEnd"/>
      <w:r w:rsidRPr="00925519">
        <w:rPr>
          <w:color w:val="000000"/>
          <w:sz w:val="22"/>
          <w:szCs w:val="22"/>
        </w:rPr>
        <w:t xml:space="preserve"> no bem cedido, ressarcir o PARCEIRO PÚBLICO pelos prejuízos causados, podendo, a critério do PARCEIRO PÚBLICO, essa reposição ser realizada por bem de igual valor, espécie, qualidade e quantidade.</w:t>
      </w:r>
    </w:p>
    <w:p w:rsidR="00925519" w:rsidRPr="00925519" w:rsidRDefault="00925519" w:rsidP="00925519">
      <w:pPr>
        <w:jc w:val="both"/>
        <w:rPr>
          <w:color w:val="000000"/>
          <w:sz w:val="22"/>
          <w:szCs w:val="22"/>
        </w:rPr>
      </w:pPr>
      <w:r w:rsidRPr="00925519">
        <w:rPr>
          <w:color w:val="000000"/>
          <w:sz w:val="22"/>
          <w:szCs w:val="22"/>
        </w:rPr>
        <w:t>d) Permitir o PARCEIRO PÚBLICO a fiscalização do bem quando entender necessário a qualquer tempo.</w:t>
      </w:r>
    </w:p>
    <w:p w:rsidR="00925519" w:rsidRPr="00925519" w:rsidRDefault="00925519" w:rsidP="00925519">
      <w:pPr>
        <w:jc w:val="both"/>
        <w:rPr>
          <w:color w:val="000000"/>
          <w:sz w:val="22"/>
          <w:szCs w:val="22"/>
        </w:rPr>
      </w:pPr>
      <w:r w:rsidRPr="00925519">
        <w:rPr>
          <w:color w:val="000000"/>
          <w:sz w:val="22"/>
          <w:szCs w:val="22"/>
        </w:rPr>
        <w:t>e) Arcar com as despesas de </w:t>
      </w:r>
      <w:r w:rsidRPr="00925519">
        <w:rPr>
          <w:b/>
          <w:bCs/>
          <w:color w:val="000000"/>
          <w:sz w:val="22"/>
          <w:szCs w:val="22"/>
        </w:rPr>
        <w:t>transporte</w:t>
      </w:r>
      <w:r w:rsidRPr="00925519">
        <w:rPr>
          <w:color w:val="000000"/>
          <w:sz w:val="22"/>
          <w:szCs w:val="22"/>
        </w:rPr>
        <w:t>, </w:t>
      </w:r>
      <w:r w:rsidRPr="00925519">
        <w:rPr>
          <w:b/>
          <w:bCs/>
          <w:color w:val="000000"/>
          <w:sz w:val="22"/>
          <w:szCs w:val="22"/>
        </w:rPr>
        <w:t>seguro</w:t>
      </w:r>
      <w:r w:rsidRPr="00925519">
        <w:rPr>
          <w:color w:val="000000"/>
          <w:sz w:val="22"/>
          <w:szCs w:val="22"/>
        </w:rPr>
        <w:t> ou quaisquer outras que venham a incidir sobre o bem, objeto do presente Acordo de Cooperação.</w:t>
      </w:r>
    </w:p>
    <w:p w:rsidR="00925519" w:rsidRPr="00925519" w:rsidRDefault="00925519" w:rsidP="00925519">
      <w:pPr>
        <w:jc w:val="both"/>
        <w:rPr>
          <w:color w:val="000000"/>
          <w:sz w:val="22"/>
          <w:szCs w:val="22"/>
        </w:rPr>
      </w:pPr>
      <w:r w:rsidRPr="00925519">
        <w:rPr>
          <w:color w:val="000000"/>
          <w:sz w:val="22"/>
          <w:szCs w:val="22"/>
        </w:rPr>
        <w:t>f) Compromete-se a encaminhar à SEAGRI, quando solicitado, um relatório sobre as condições de uso, local e estado de conservação do bem cedido.</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b/>
          <w:bCs/>
          <w:color w:val="000000"/>
          <w:sz w:val="22"/>
          <w:szCs w:val="22"/>
          <w:u w:val="single"/>
        </w:rPr>
        <w:t>12. </w:t>
      </w:r>
      <w:bookmarkStart w:id="23" w:name="_Toc460914341"/>
      <w:r w:rsidRPr="00925519">
        <w:rPr>
          <w:b/>
          <w:bCs/>
          <w:color w:val="000000"/>
          <w:sz w:val="22"/>
          <w:szCs w:val="22"/>
          <w:u w:val="single"/>
        </w:rPr>
        <w:t>DISPOSIÇÕES GERAIS</w:t>
      </w:r>
      <w:bookmarkEnd w:id="23"/>
    </w:p>
    <w:p w:rsidR="00925519" w:rsidRPr="00925519" w:rsidRDefault="00925519" w:rsidP="00925519">
      <w:pPr>
        <w:jc w:val="both"/>
        <w:rPr>
          <w:color w:val="000000"/>
          <w:sz w:val="22"/>
          <w:szCs w:val="22"/>
        </w:rPr>
      </w:pPr>
      <w:r w:rsidRPr="00925519">
        <w:rPr>
          <w:color w:val="000000"/>
          <w:sz w:val="22"/>
          <w:szCs w:val="22"/>
        </w:rPr>
        <w:t>12.1 A SEAGRI reserva-se o direito de alterar o presente Termo de referência, por conveniência da Administração, sem que caiba às entidades participantes do processo de seleção direito a qualquer indenização. Caso as eventuais alterações tenham repercussão no projeto básico e ensejem sua adequação, será fixado novo prazo para sua apresentação;</w:t>
      </w:r>
    </w:p>
    <w:p w:rsidR="00925519" w:rsidRPr="00925519" w:rsidRDefault="00925519" w:rsidP="00925519">
      <w:pPr>
        <w:jc w:val="both"/>
        <w:rPr>
          <w:color w:val="000000"/>
          <w:sz w:val="22"/>
          <w:szCs w:val="22"/>
        </w:rPr>
      </w:pPr>
      <w:r w:rsidRPr="00925519">
        <w:rPr>
          <w:color w:val="000000"/>
          <w:sz w:val="22"/>
          <w:szCs w:val="22"/>
        </w:rPr>
        <w:t>12.2 É facultado a Comissão Técnica Especial de Análise e Seleção promover diligências destinadas a esclarecer o processo, bem como solicitar a comprovação de qualquer informação apresentada pela entidade;</w:t>
      </w:r>
    </w:p>
    <w:p w:rsidR="00925519" w:rsidRPr="00925519" w:rsidRDefault="00925519" w:rsidP="00925519">
      <w:pPr>
        <w:jc w:val="both"/>
        <w:rPr>
          <w:color w:val="000000"/>
          <w:sz w:val="22"/>
          <w:szCs w:val="22"/>
        </w:rPr>
      </w:pPr>
      <w:r w:rsidRPr="00925519">
        <w:rPr>
          <w:color w:val="000000"/>
          <w:sz w:val="22"/>
          <w:szCs w:val="22"/>
        </w:rPr>
        <w:t>12.3 A efetiva celebração dos Acordos de Cooperação dar-se-á por ordem de classificação, até o limite da quantidade de insumos disponível adquirido pela SEAGRI para tal finalidade;</w:t>
      </w:r>
    </w:p>
    <w:p w:rsidR="00925519" w:rsidRPr="00925519" w:rsidRDefault="00925519" w:rsidP="00925519">
      <w:pPr>
        <w:jc w:val="both"/>
        <w:rPr>
          <w:color w:val="000000"/>
          <w:sz w:val="22"/>
          <w:szCs w:val="22"/>
        </w:rPr>
      </w:pPr>
      <w:r w:rsidRPr="00925519">
        <w:rPr>
          <w:color w:val="000000"/>
          <w:sz w:val="22"/>
          <w:szCs w:val="22"/>
        </w:rPr>
        <w:t>12.4 O credenciamento poderá ser anulado a qualquer tempo se constatada: documentação incompleta, falsificação de documento, inveracidade das informações ou qualquer outra ilegalidade no processo.</w:t>
      </w:r>
    </w:p>
    <w:p w:rsidR="00925519" w:rsidRPr="00925519" w:rsidRDefault="00925519" w:rsidP="00925519">
      <w:pPr>
        <w:jc w:val="both"/>
        <w:rPr>
          <w:color w:val="000000"/>
          <w:sz w:val="22"/>
          <w:szCs w:val="22"/>
        </w:rPr>
      </w:pPr>
      <w:r w:rsidRPr="00925519">
        <w:rPr>
          <w:color w:val="000000"/>
          <w:sz w:val="22"/>
          <w:szCs w:val="22"/>
        </w:rPr>
        <w:t>12.5 O chamamento público pode ser revogado por conveniência da Administração Pública, através de decisão fundamentada, sem que caiba aos participantes qualquer indenização.</w:t>
      </w:r>
    </w:p>
    <w:p w:rsidR="00925519" w:rsidRPr="00925519" w:rsidRDefault="00925519" w:rsidP="00925519">
      <w:pPr>
        <w:jc w:val="both"/>
        <w:rPr>
          <w:color w:val="000000"/>
          <w:sz w:val="22"/>
          <w:szCs w:val="22"/>
        </w:rPr>
      </w:pPr>
      <w:r w:rsidRPr="00925519">
        <w:rPr>
          <w:color w:val="000000"/>
          <w:sz w:val="22"/>
          <w:szCs w:val="22"/>
        </w:rPr>
        <w:t>12.6 A SEAGRI realizará o acompanhamento periódico do projeto a fim de assegurar sua eficácia e o resultado social previsto quando da apresentação dos projetos.</w:t>
      </w:r>
    </w:p>
    <w:p w:rsidR="00925519" w:rsidRPr="00925519" w:rsidRDefault="00925519" w:rsidP="00925519">
      <w:pPr>
        <w:jc w:val="both"/>
        <w:rPr>
          <w:color w:val="000000"/>
          <w:sz w:val="22"/>
          <w:szCs w:val="22"/>
        </w:rPr>
      </w:pPr>
      <w:r w:rsidRPr="00925519">
        <w:rPr>
          <w:color w:val="000000"/>
          <w:sz w:val="22"/>
          <w:szCs w:val="22"/>
        </w:rPr>
        <w:t>12.7 A seleção das entidades proponentes não lhes assegura a celebração do Acordo de Cooperação, ficando a critério da SEAGRI e Procuradoria Geral do Estado, decidir pela conveniência e oportunidade da realização deste ato.</w:t>
      </w:r>
    </w:p>
    <w:p w:rsidR="00925519" w:rsidRPr="00925519" w:rsidRDefault="00925519" w:rsidP="00925519">
      <w:pPr>
        <w:jc w:val="both"/>
        <w:rPr>
          <w:color w:val="000000"/>
          <w:sz w:val="22"/>
          <w:szCs w:val="22"/>
        </w:rPr>
      </w:pPr>
      <w:r w:rsidRPr="00925519">
        <w:rPr>
          <w:color w:val="000000"/>
          <w:sz w:val="22"/>
          <w:szCs w:val="22"/>
        </w:rPr>
        <w:t>12.8 Para execução do objeto do Acordo de Cooperação as entidades deverão observar os princípios da impessoalidade, moralidade, publicidade, eficiência, economicidade e ética pública, bem como os ditames da Lei n.º 8.666/93, no que couber.</w:t>
      </w:r>
    </w:p>
    <w:p w:rsidR="00925519" w:rsidRPr="00925519" w:rsidRDefault="00925519" w:rsidP="00925519">
      <w:pPr>
        <w:jc w:val="both"/>
        <w:rPr>
          <w:color w:val="000000"/>
          <w:sz w:val="22"/>
          <w:szCs w:val="22"/>
        </w:rPr>
      </w:pPr>
      <w:r w:rsidRPr="00925519">
        <w:rPr>
          <w:color w:val="000000"/>
          <w:sz w:val="22"/>
          <w:szCs w:val="22"/>
        </w:rPr>
        <w:t>12.9 É vedada a delegação da execução do objeto deste termo de referência à Terceiros.</w:t>
      </w:r>
    </w:p>
    <w:p w:rsidR="00925519" w:rsidRPr="00925519" w:rsidRDefault="00925519" w:rsidP="00925519">
      <w:pPr>
        <w:jc w:val="both"/>
        <w:rPr>
          <w:color w:val="000000"/>
          <w:sz w:val="22"/>
          <w:szCs w:val="22"/>
        </w:rPr>
      </w:pPr>
      <w:r w:rsidRPr="00925519">
        <w:rPr>
          <w:color w:val="000000"/>
          <w:sz w:val="22"/>
          <w:szCs w:val="22"/>
        </w:rPr>
        <w:t>12.10 Os casos omissos serão resolvidos à luz da Lei Federal n°. 8.666/93, dos princípios gerais do direito e demais legislação aplicada, conforme art. 55 Inciso XII, Lei Federal 13.019 de 31 de julho de 2014 e suas alterações, e considerando a Lei 3.307, de 19 de dezembro de 2013 e Lei 3.122 de 01 de julho de 2013 e Decreto Estadual n° 21.431, de 29 de novembro de 2016.</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13.ANEXOS:</w:t>
      </w:r>
    </w:p>
    <w:p w:rsidR="00925519" w:rsidRPr="00925519" w:rsidRDefault="00925519" w:rsidP="00925519">
      <w:pPr>
        <w:rPr>
          <w:color w:val="000000"/>
          <w:sz w:val="22"/>
          <w:szCs w:val="22"/>
        </w:rPr>
      </w:pPr>
      <w:r w:rsidRPr="00925519">
        <w:rPr>
          <w:color w:val="000000"/>
          <w:sz w:val="22"/>
          <w:szCs w:val="22"/>
        </w:rPr>
        <w:t>13.1 OFÍCIO DE SOLICITAÇÃO;</w:t>
      </w:r>
    </w:p>
    <w:p w:rsidR="00925519" w:rsidRPr="00925519" w:rsidRDefault="00925519" w:rsidP="00925519">
      <w:pPr>
        <w:rPr>
          <w:color w:val="000000"/>
          <w:sz w:val="22"/>
          <w:szCs w:val="22"/>
        </w:rPr>
      </w:pPr>
      <w:r w:rsidRPr="00925519">
        <w:rPr>
          <w:color w:val="000000"/>
          <w:sz w:val="22"/>
          <w:szCs w:val="22"/>
        </w:rPr>
        <w:t>13.2 DECLARAÇÃO DE CIÊNCIA E CONCORDÂNCIA;</w:t>
      </w:r>
    </w:p>
    <w:p w:rsidR="00925519" w:rsidRPr="00925519" w:rsidRDefault="00925519" w:rsidP="00925519">
      <w:pPr>
        <w:rPr>
          <w:color w:val="000000"/>
          <w:sz w:val="22"/>
          <w:szCs w:val="22"/>
        </w:rPr>
      </w:pPr>
      <w:r w:rsidRPr="00925519">
        <w:rPr>
          <w:color w:val="000000"/>
          <w:sz w:val="22"/>
          <w:szCs w:val="22"/>
        </w:rPr>
        <w:t>13.3 DOCUMENTOS PARA ANÁLISE PROPOSTA;</w:t>
      </w:r>
    </w:p>
    <w:p w:rsidR="00925519" w:rsidRPr="00925519" w:rsidRDefault="00925519" w:rsidP="00925519">
      <w:pPr>
        <w:rPr>
          <w:color w:val="000000"/>
          <w:sz w:val="22"/>
          <w:szCs w:val="22"/>
        </w:rPr>
      </w:pPr>
      <w:r w:rsidRPr="00925519">
        <w:rPr>
          <w:color w:val="000000"/>
          <w:sz w:val="22"/>
          <w:szCs w:val="22"/>
        </w:rPr>
        <w:t>13.4 DOCUMENTAÇÕES PARA CELEBRAÇÃO DE ACORDO DE COOPERAÇÃO;</w:t>
      </w:r>
    </w:p>
    <w:p w:rsidR="00925519" w:rsidRPr="00925519" w:rsidRDefault="00925519" w:rsidP="00925519">
      <w:pPr>
        <w:rPr>
          <w:color w:val="000000"/>
          <w:sz w:val="22"/>
          <w:szCs w:val="22"/>
        </w:rPr>
      </w:pPr>
      <w:r w:rsidRPr="00925519">
        <w:rPr>
          <w:color w:val="000000"/>
          <w:sz w:val="22"/>
          <w:szCs w:val="22"/>
        </w:rPr>
        <w:t>13.5 PLANO DE TRABALHO;</w:t>
      </w:r>
    </w:p>
    <w:p w:rsidR="00925519" w:rsidRPr="00925519" w:rsidRDefault="00925519" w:rsidP="00925519">
      <w:pPr>
        <w:rPr>
          <w:color w:val="000000"/>
          <w:sz w:val="22"/>
          <w:szCs w:val="22"/>
        </w:rPr>
      </w:pPr>
      <w:r w:rsidRPr="00925519">
        <w:rPr>
          <w:color w:val="000000"/>
          <w:sz w:val="22"/>
          <w:szCs w:val="22"/>
        </w:rPr>
        <w:t>13.6 INSTRUÇÕES DE PREENCHIMENTO; </w:t>
      </w:r>
    </w:p>
    <w:p w:rsidR="00925519" w:rsidRPr="00925519" w:rsidRDefault="00925519" w:rsidP="00925519">
      <w:pPr>
        <w:rPr>
          <w:color w:val="000000"/>
          <w:sz w:val="22"/>
          <w:szCs w:val="22"/>
        </w:rPr>
      </w:pPr>
      <w:r w:rsidRPr="00925519">
        <w:rPr>
          <w:color w:val="000000"/>
          <w:sz w:val="22"/>
          <w:szCs w:val="22"/>
        </w:rPr>
        <w:t>13.7 MINUTA DE ACORDO DE COOPERAÇÃO;</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Porto Velho – RO, 25 de Janeiro de 2018.</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Elaboração:</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b/>
          <w:bCs/>
          <w:color w:val="000000"/>
          <w:sz w:val="22"/>
          <w:szCs w:val="22"/>
        </w:rPr>
        <w:t xml:space="preserve">Isabelle Dayane Carvalho Rosa </w:t>
      </w:r>
      <w:proofErr w:type="spellStart"/>
      <w:r w:rsidRPr="00925519">
        <w:rPr>
          <w:b/>
          <w:bCs/>
          <w:color w:val="000000"/>
          <w:sz w:val="22"/>
          <w:szCs w:val="22"/>
        </w:rPr>
        <w:t>Minosso</w:t>
      </w:r>
      <w:proofErr w:type="spellEnd"/>
    </w:p>
    <w:p w:rsidR="00925519" w:rsidRPr="00925519" w:rsidRDefault="00925519" w:rsidP="00925519">
      <w:pPr>
        <w:rPr>
          <w:color w:val="000000"/>
          <w:sz w:val="22"/>
          <w:szCs w:val="22"/>
        </w:rPr>
      </w:pPr>
      <w:r w:rsidRPr="00925519">
        <w:rPr>
          <w:color w:val="000000"/>
          <w:sz w:val="22"/>
          <w:szCs w:val="22"/>
        </w:rPr>
        <w:t>Assistente Técnico</w:t>
      </w:r>
    </w:p>
    <w:p w:rsidR="00925519" w:rsidRPr="00925519" w:rsidRDefault="00925519" w:rsidP="00925519">
      <w:pPr>
        <w:rPr>
          <w:color w:val="000000"/>
          <w:sz w:val="22"/>
          <w:szCs w:val="22"/>
        </w:rPr>
      </w:pPr>
      <w:r w:rsidRPr="00925519">
        <w:rPr>
          <w:color w:val="000000"/>
          <w:sz w:val="22"/>
          <w:szCs w:val="22"/>
        </w:rPr>
        <w:t>Matricula: 300139743</w:t>
      </w:r>
    </w:p>
    <w:p w:rsidR="00925519" w:rsidRPr="00925519" w:rsidRDefault="00925519" w:rsidP="00925519">
      <w:pPr>
        <w:rPr>
          <w:color w:val="000000"/>
          <w:sz w:val="22"/>
          <w:szCs w:val="22"/>
        </w:rPr>
      </w:pPr>
      <w:r w:rsidRPr="00925519">
        <w:rPr>
          <w:b/>
          <w:bCs/>
          <w:color w:val="000000"/>
          <w:sz w:val="22"/>
          <w:szCs w:val="22"/>
        </w:rPr>
        <w:lastRenderedPageBreak/>
        <w:t>                      </w:t>
      </w:r>
    </w:p>
    <w:p w:rsidR="00925519" w:rsidRPr="00925519" w:rsidRDefault="00925519" w:rsidP="00925519">
      <w:pPr>
        <w:rPr>
          <w:color w:val="000000"/>
          <w:sz w:val="22"/>
          <w:szCs w:val="22"/>
        </w:rPr>
      </w:pPr>
      <w:r w:rsidRPr="00925519">
        <w:rPr>
          <w:color w:val="000000"/>
          <w:sz w:val="22"/>
          <w:szCs w:val="22"/>
        </w:rPr>
        <w:t>      </w:t>
      </w:r>
      <w:r w:rsidRPr="00925519">
        <w:rPr>
          <w:b/>
          <w:bCs/>
          <w:color w:val="000000"/>
          <w:sz w:val="22"/>
          <w:szCs w:val="22"/>
        </w:rPr>
        <w:t>                     </w:t>
      </w:r>
    </w:p>
    <w:p w:rsidR="00925519" w:rsidRPr="00925519" w:rsidRDefault="00925519" w:rsidP="00925519">
      <w:pPr>
        <w:rPr>
          <w:color w:val="000000"/>
          <w:sz w:val="22"/>
          <w:szCs w:val="22"/>
        </w:rPr>
      </w:pPr>
      <w:r w:rsidRPr="00925519">
        <w:rPr>
          <w:color w:val="000000"/>
          <w:sz w:val="22"/>
          <w:szCs w:val="22"/>
        </w:rPr>
        <w:t>Revisão Técnica:</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b/>
          <w:bCs/>
          <w:color w:val="000000"/>
          <w:sz w:val="22"/>
          <w:szCs w:val="22"/>
        </w:rPr>
        <w:t>Marcos Rodrigo Gomes da Silva</w:t>
      </w:r>
    </w:p>
    <w:p w:rsidR="00925519" w:rsidRPr="00925519" w:rsidRDefault="00925519" w:rsidP="00925519">
      <w:pPr>
        <w:rPr>
          <w:color w:val="000000"/>
          <w:sz w:val="22"/>
          <w:szCs w:val="22"/>
        </w:rPr>
      </w:pPr>
      <w:r w:rsidRPr="00925519">
        <w:rPr>
          <w:color w:val="000000"/>
          <w:sz w:val="22"/>
          <w:szCs w:val="22"/>
        </w:rPr>
        <w:t>Presidente CEAJ</w:t>
      </w:r>
    </w:p>
    <w:p w:rsidR="00925519" w:rsidRPr="00925519" w:rsidRDefault="00925519" w:rsidP="00925519">
      <w:pPr>
        <w:rPr>
          <w:color w:val="000000"/>
          <w:sz w:val="22"/>
          <w:szCs w:val="22"/>
        </w:rPr>
      </w:pPr>
      <w:r w:rsidRPr="00925519">
        <w:rPr>
          <w:color w:val="000000"/>
          <w:sz w:val="22"/>
          <w:szCs w:val="22"/>
        </w:rPr>
        <w:t>Matrícula: 300122857</w:t>
      </w:r>
    </w:p>
    <w:p w:rsidR="00925519" w:rsidRPr="00925519" w:rsidRDefault="00925519" w:rsidP="00925519">
      <w:pPr>
        <w:rPr>
          <w:b/>
          <w:bCs/>
          <w:color w:val="000000"/>
          <w:sz w:val="22"/>
          <w:szCs w:val="22"/>
        </w:rPr>
      </w:pPr>
      <w:r w:rsidRPr="00925519">
        <w:rPr>
          <w:b/>
          <w:bCs/>
          <w:color w:val="000000"/>
          <w:sz w:val="22"/>
          <w:szCs w:val="22"/>
        </w:rPr>
        <w:t> </w:t>
      </w:r>
    </w:p>
    <w:p w:rsidR="00925519" w:rsidRPr="00925519" w:rsidRDefault="00925519" w:rsidP="00925519">
      <w:pPr>
        <w:rPr>
          <w:color w:val="000000"/>
          <w:sz w:val="22"/>
          <w:szCs w:val="22"/>
        </w:rPr>
      </w:pPr>
      <w:r w:rsidRPr="00925519">
        <w:rPr>
          <w:color w:val="000000"/>
          <w:sz w:val="22"/>
          <w:szCs w:val="22"/>
        </w:rPr>
        <w:t>Aprovo o presente Termo de Referência</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Porto Velho-</w:t>
      </w:r>
      <w:proofErr w:type="gramStart"/>
      <w:r w:rsidRPr="00925519">
        <w:rPr>
          <w:color w:val="000000"/>
          <w:sz w:val="22"/>
          <w:szCs w:val="22"/>
        </w:rPr>
        <w:t>RO,_</w:t>
      </w:r>
      <w:proofErr w:type="gramEnd"/>
      <w:r w:rsidRPr="00925519">
        <w:rPr>
          <w:color w:val="000000"/>
          <w:sz w:val="22"/>
          <w:szCs w:val="22"/>
        </w:rPr>
        <w:t>___ /_____/______</w:t>
      </w:r>
      <w:r w:rsidRPr="00925519">
        <w:rPr>
          <w:color w:val="000000"/>
          <w:sz w:val="22"/>
          <w:szCs w:val="22"/>
        </w:rPr>
        <w:softHyphen/>
      </w:r>
      <w:r w:rsidRPr="00925519">
        <w:rPr>
          <w:color w:val="000000"/>
          <w:sz w:val="22"/>
          <w:szCs w:val="22"/>
        </w:rPr>
        <w:softHyphen/>
        <w:t>. </w:t>
      </w:r>
      <w:r w:rsidRPr="00925519">
        <w:rPr>
          <w:b/>
          <w:bCs/>
          <w:color w:val="000000"/>
          <w:sz w:val="22"/>
          <w:szCs w:val="22"/>
        </w:rPr>
        <w:t>      </w:t>
      </w:r>
    </w:p>
    <w:p w:rsidR="00925519" w:rsidRPr="00925519" w:rsidRDefault="00925519" w:rsidP="00925519">
      <w:pPr>
        <w:rPr>
          <w:color w:val="000000"/>
          <w:sz w:val="22"/>
          <w:szCs w:val="22"/>
        </w:rPr>
      </w:pPr>
      <w:r w:rsidRPr="00925519">
        <w:rPr>
          <w:b/>
          <w:bCs/>
          <w:color w:val="000000"/>
          <w:sz w:val="22"/>
          <w:szCs w:val="22"/>
        </w:rPr>
        <w:t>Mary Teresinha Braganhol</w:t>
      </w:r>
    </w:p>
    <w:p w:rsidR="00925519" w:rsidRPr="00925519" w:rsidRDefault="00925519" w:rsidP="00925519">
      <w:pPr>
        <w:rPr>
          <w:color w:val="000000"/>
          <w:sz w:val="22"/>
          <w:szCs w:val="22"/>
        </w:rPr>
      </w:pPr>
      <w:r w:rsidRPr="00925519">
        <w:rPr>
          <w:color w:val="000000"/>
          <w:sz w:val="22"/>
          <w:szCs w:val="22"/>
        </w:rPr>
        <w:t>Secretária Adjunta da SEAGRI</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bookmarkStart w:id="24" w:name="_Toc460914343"/>
      <w:r w:rsidRPr="00925519">
        <w:rPr>
          <w:b/>
          <w:bCs/>
          <w:color w:val="000000"/>
          <w:sz w:val="22"/>
          <w:szCs w:val="22"/>
          <w:u w:val="single"/>
        </w:rPr>
        <w:t>ANEXOS</w:t>
      </w:r>
      <w:bookmarkEnd w:id="24"/>
    </w:p>
    <w:p w:rsidR="00925519" w:rsidRPr="00925519" w:rsidRDefault="00925519" w:rsidP="00925519">
      <w:pPr>
        <w:rPr>
          <w:color w:val="000000"/>
          <w:sz w:val="22"/>
          <w:szCs w:val="22"/>
        </w:rPr>
      </w:pPr>
      <w:r w:rsidRPr="00925519">
        <w:rPr>
          <w:color w:val="000000"/>
          <w:sz w:val="22"/>
          <w:szCs w:val="22"/>
          <w:u w:val="single"/>
        </w:rPr>
        <w:t>13.1 OFÍCIO SOLICITAÇÃO</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i/>
          <w:iCs/>
          <w:color w:val="000000"/>
          <w:sz w:val="22"/>
          <w:szCs w:val="22"/>
        </w:rPr>
        <w:t>(IDENTIFICAÇÃO DA ASSOCIAÇÃO / LOGOMARCA)</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Oficio nº ........                                                 ______________,  ____/___/2018</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A Sua Excelência Senhor</w:t>
      </w:r>
    </w:p>
    <w:p w:rsidR="00925519" w:rsidRPr="00925519" w:rsidRDefault="00925519" w:rsidP="00925519">
      <w:pPr>
        <w:rPr>
          <w:color w:val="000000"/>
          <w:sz w:val="22"/>
          <w:szCs w:val="22"/>
        </w:rPr>
      </w:pPr>
      <w:r w:rsidRPr="00925519">
        <w:rPr>
          <w:color w:val="000000"/>
          <w:sz w:val="22"/>
          <w:szCs w:val="22"/>
        </w:rPr>
        <w:t>EVANDRO CÉSAR PADOVANI</w:t>
      </w:r>
    </w:p>
    <w:p w:rsidR="00925519" w:rsidRPr="00925519" w:rsidRDefault="00925519" w:rsidP="00925519">
      <w:pPr>
        <w:rPr>
          <w:color w:val="000000"/>
          <w:sz w:val="22"/>
          <w:szCs w:val="22"/>
        </w:rPr>
      </w:pPr>
      <w:r w:rsidRPr="00925519">
        <w:rPr>
          <w:color w:val="000000"/>
          <w:sz w:val="22"/>
          <w:szCs w:val="22"/>
        </w:rPr>
        <w:t xml:space="preserve">Secretaria De Estado Da Agricultura - </w:t>
      </w:r>
      <w:proofErr w:type="spellStart"/>
      <w:r w:rsidRPr="00925519">
        <w:rPr>
          <w:color w:val="000000"/>
          <w:sz w:val="22"/>
          <w:szCs w:val="22"/>
        </w:rPr>
        <w:t>Seagri</w:t>
      </w:r>
      <w:proofErr w:type="spellEnd"/>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b/>
          <w:bCs/>
          <w:color w:val="000000"/>
          <w:sz w:val="22"/>
          <w:szCs w:val="22"/>
        </w:rPr>
        <w:t>Assunto:</w:t>
      </w:r>
      <w:r w:rsidRPr="00925519">
        <w:rPr>
          <w:color w:val="000000"/>
          <w:sz w:val="22"/>
          <w:szCs w:val="22"/>
        </w:rPr>
        <w:t> Encaminhamento de documentação relativa Chamamento Público, objeto do Edital ....../2018/SEAGRI.</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Exmo. Senhor Secretário,</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Conforme termos do Edital CHAMAMENTO PÚBLICO Nº ....../2018/SEAGRI, solicito inscrição no certame, encaminho documentação necessária, com fins de análise e posteriormente firmar Termo de Cooperação para a recepção de veículo (tipo caminhão).</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Atenciosamente,</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_________________________________</w:t>
      </w:r>
    </w:p>
    <w:p w:rsidR="00925519" w:rsidRPr="00925519" w:rsidRDefault="00925519" w:rsidP="00925519">
      <w:pPr>
        <w:rPr>
          <w:color w:val="000000"/>
          <w:sz w:val="22"/>
          <w:szCs w:val="22"/>
        </w:rPr>
      </w:pPr>
      <w:r w:rsidRPr="00925519">
        <w:rPr>
          <w:color w:val="000000"/>
          <w:sz w:val="22"/>
          <w:szCs w:val="22"/>
        </w:rPr>
        <w:t>Nome do representante legal</w:t>
      </w:r>
    </w:p>
    <w:p w:rsidR="00925519" w:rsidRPr="00925519" w:rsidRDefault="00925519" w:rsidP="00925519">
      <w:pPr>
        <w:rPr>
          <w:color w:val="000000"/>
          <w:sz w:val="22"/>
          <w:szCs w:val="22"/>
        </w:rPr>
      </w:pPr>
      <w:r w:rsidRPr="00925519">
        <w:rPr>
          <w:color w:val="000000"/>
          <w:sz w:val="22"/>
          <w:szCs w:val="22"/>
        </w:rPr>
        <w:t>Cargo/Função</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bookmarkStart w:id="25" w:name="_Toc460914344"/>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13.2 </w:t>
      </w:r>
      <w:bookmarkEnd w:id="25"/>
      <w:r w:rsidRPr="00925519">
        <w:rPr>
          <w:color w:val="000000"/>
          <w:sz w:val="22"/>
          <w:szCs w:val="22"/>
        </w:rPr>
        <w:t>Declaração de Ciência e Concordância</w:t>
      </w:r>
    </w:p>
    <w:p w:rsidR="00925519" w:rsidRPr="00925519" w:rsidRDefault="00925519" w:rsidP="00925519">
      <w:pPr>
        <w:rPr>
          <w:color w:val="000000"/>
          <w:sz w:val="22"/>
          <w:szCs w:val="22"/>
        </w:rPr>
      </w:pPr>
      <w:r w:rsidRPr="00925519">
        <w:rPr>
          <w:color w:val="000000"/>
          <w:sz w:val="22"/>
          <w:szCs w:val="22"/>
        </w:rPr>
        <w:t>                                                                                                                                                                               (MODELO)</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lastRenderedPageBreak/>
        <w:t> </w:t>
      </w:r>
    </w:p>
    <w:p w:rsidR="00925519" w:rsidRPr="00925519" w:rsidRDefault="00925519" w:rsidP="00925519">
      <w:pPr>
        <w:rPr>
          <w:color w:val="000000"/>
          <w:sz w:val="22"/>
          <w:szCs w:val="22"/>
        </w:rPr>
      </w:pPr>
      <w:r w:rsidRPr="00925519">
        <w:rPr>
          <w:color w:val="000000"/>
          <w:sz w:val="22"/>
          <w:szCs w:val="22"/>
        </w:rPr>
        <w:t xml:space="preserve">Declaro que a ..................... está ciente e concorda com as disposições previstas no Edital de Chamamento Público nº .........../20....... </w:t>
      </w:r>
      <w:proofErr w:type="gramStart"/>
      <w:r w:rsidRPr="00925519">
        <w:rPr>
          <w:color w:val="000000"/>
          <w:sz w:val="22"/>
          <w:szCs w:val="22"/>
        </w:rPr>
        <w:t>e</w:t>
      </w:r>
      <w:proofErr w:type="gramEnd"/>
      <w:r w:rsidRPr="00925519">
        <w:rPr>
          <w:color w:val="000000"/>
          <w:sz w:val="22"/>
          <w:szCs w:val="22"/>
        </w:rPr>
        <w:t xml:space="preserve"> em seus anexos, bem como que se responsabiliza, sob as penas da Lei, pela veracidade e legitimidade das informações e documentos apresentados durante o processo de seleção. Local-UF, ____ de ______________ </w:t>
      </w:r>
      <w:proofErr w:type="spellStart"/>
      <w:r w:rsidRPr="00925519">
        <w:rPr>
          <w:color w:val="000000"/>
          <w:sz w:val="22"/>
          <w:szCs w:val="22"/>
        </w:rPr>
        <w:t>de</w:t>
      </w:r>
      <w:proofErr w:type="spellEnd"/>
      <w:r w:rsidRPr="00925519">
        <w:rPr>
          <w:color w:val="000000"/>
          <w:sz w:val="22"/>
          <w:szCs w:val="22"/>
        </w:rPr>
        <w:t xml:space="preserve"> 20___.</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w:t>
      </w:r>
    </w:p>
    <w:p w:rsidR="00925519" w:rsidRPr="00925519" w:rsidRDefault="00925519" w:rsidP="00925519">
      <w:pPr>
        <w:rPr>
          <w:color w:val="000000"/>
          <w:sz w:val="22"/>
          <w:szCs w:val="22"/>
        </w:rPr>
      </w:pPr>
      <w:r w:rsidRPr="00925519">
        <w:rPr>
          <w:color w:val="000000"/>
          <w:sz w:val="22"/>
          <w:szCs w:val="22"/>
        </w:rPr>
        <w:t>(Nome e Cargo do Representante Legal)</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b/>
          <w:bCs/>
          <w:color w:val="000000"/>
          <w:sz w:val="22"/>
          <w:szCs w:val="22"/>
        </w:rPr>
      </w:pPr>
      <w:r w:rsidRPr="00925519">
        <w:rPr>
          <w:b/>
          <w:bCs/>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13.3 DOCUMENTOS PARA ANÁLISE PROPOSTA</w:t>
      </w:r>
    </w:p>
    <w:tbl>
      <w:tblPr>
        <w:tblW w:w="88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0"/>
        <w:gridCol w:w="915"/>
        <w:gridCol w:w="855"/>
      </w:tblGrid>
      <w:tr w:rsidR="00925519" w:rsidRPr="00925519" w:rsidTr="00925519">
        <w:trPr>
          <w:tblCellSpacing w:w="0" w:type="dxa"/>
        </w:trPr>
        <w:tc>
          <w:tcPr>
            <w:tcW w:w="70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DOCUMENTO</w:t>
            </w:r>
          </w:p>
        </w:tc>
        <w:tc>
          <w:tcPr>
            <w:tcW w:w="91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SIM</w:t>
            </w:r>
          </w:p>
        </w:tc>
        <w:tc>
          <w:tcPr>
            <w:tcW w:w="8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NÃO</w:t>
            </w:r>
          </w:p>
        </w:tc>
      </w:tr>
      <w:tr w:rsidR="00925519" w:rsidRPr="00925519" w:rsidTr="00925519">
        <w:trPr>
          <w:trHeight w:val="615"/>
          <w:tblCellSpacing w:w="0" w:type="dxa"/>
        </w:trPr>
        <w:tc>
          <w:tcPr>
            <w:tcW w:w="70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Ofício solicitando inscrição proposta.</w:t>
            </w:r>
          </w:p>
        </w:tc>
        <w:tc>
          <w:tcPr>
            <w:tcW w:w="91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690"/>
          <w:tblCellSpacing w:w="0" w:type="dxa"/>
        </w:trPr>
        <w:tc>
          <w:tcPr>
            <w:tcW w:w="70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Declaração de Ciência e Concordância.</w:t>
            </w:r>
          </w:p>
        </w:tc>
        <w:tc>
          <w:tcPr>
            <w:tcW w:w="91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705"/>
          <w:tblCellSpacing w:w="0" w:type="dxa"/>
        </w:trPr>
        <w:tc>
          <w:tcPr>
            <w:tcW w:w="70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Plano de Trabalho preenchido e assinado pelo representante legal.</w:t>
            </w:r>
          </w:p>
        </w:tc>
        <w:tc>
          <w:tcPr>
            <w:tcW w:w="91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690"/>
          <w:tblCellSpacing w:w="0" w:type="dxa"/>
        </w:trPr>
        <w:tc>
          <w:tcPr>
            <w:tcW w:w="70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Relatório de atividades (observar subitem 2.1.5 deste termo)</w:t>
            </w:r>
          </w:p>
        </w:tc>
        <w:tc>
          <w:tcPr>
            <w:tcW w:w="91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855"/>
          <w:tblCellSpacing w:w="0" w:type="dxa"/>
        </w:trPr>
        <w:tc>
          <w:tcPr>
            <w:tcW w:w="70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Declaração de parcerias e ou execução de projetos relacionados a agricultura familiar nos últimos 2 anos.</w:t>
            </w:r>
          </w:p>
        </w:tc>
        <w:tc>
          <w:tcPr>
            <w:tcW w:w="91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840"/>
          <w:tblCellSpacing w:w="0" w:type="dxa"/>
        </w:trPr>
        <w:tc>
          <w:tcPr>
            <w:tcW w:w="70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Declaração de existência de profissionais qualificados com potencial para coordenação e execução do projeto.</w:t>
            </w:r>
          </w:p>
        </w:tc>
        <w:tc>
          <w:tcPr>
            <w:tcW w:w="91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855"/>
          <w:tblCellSpacing w:w="0" w:type="dxa"/>
        </w:trPr>
        <w:tc>
          <w:tcPr>
            <w:tcW w:w="70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Relação dos beneficiários a serem atendidos com o projeto com nome, endereço, produtos agrícolas a serem escoados.</w:t>
            </w:r>
          </w:p>
        </w:tc>
        <w:tc>
          <w:tcPr>
            <w:tcW w:w="91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bl>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bookmarkStart w:id="26" w:name="_Toc460914345"/>
      <w:r w:rsidRPr="00925519">
        <w:rPr>
          <w:color w:val="000000"/>
          <w:sz w:val="22"/>
          <w:szCs w:val="22"/>
        </w:rPr>
        <w:t>13.4 </w:t>
      </w:r>
      <w:bookmarkEnd w:id="26"/>
      <w:r w:rsidRPr="00925519">
        <w:rPr>
          <w:color w:val="000000"/>
          <w:sz w:val="22"/>
          <w:szCs w:val="22"/>
        </w:rPr>
        <w:t>DOCUMENTAÇÕES PARA CELEBRAÇÃO DE TERMO DE COOPERAÇÃO</w:t>
      </w:r>
    </w:p>
    <w:tbl>
      <w:tblPr>
        <w:tblW w:w="103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06"/>
        <w:gridCol w:w="1703"/>
        <w:gridCol w:w="613"/>
        <w:gridCol w:w="628"/>
      </w:tblGrid>
      <w:tr w:rsidR="00925519" w:rsidRPr="00925519" w:rsidTr="00925519">
        <w:trPr>
          <w:trHeight w:val="300"/>
          <w:tblCellSpacing w:w="0" w:type="dxa"/>
        </w:trPr>
        <w:tc>
          <w:tcPr>
            <w:tcW w:w="541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DESCRIÇÃO</w:t>
            </w:r>
          </w:p>
        </w:tc>
        <w:tc>
          <w:tcPr>
            <w:tcW w:w="250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DOCUMENTO</w:t>
            </w:r>
          </w:p>
        </w:tc>
        <w:tc>
          <w:tcPr>
            <w:tcW w:w="130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SIM</w:t>
            </w:r>
          </w:p>
        </w:tc>
        <w:tc>
          <w:tcPr>
            <w:tcW w:w="108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NÃO</w:t>
            </w:r>
          </w:p>
        </w:tc>
      </w:tr>
      <w:tr w:rsidR="00925519" w:rsidRPr="00925519" w:rsidTr="009255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Cópia do Estatuto registrado e suas alterações, em conformidade com as exigências previstas no art. 29 do Decreto Estadual nº 21.431, de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Cópia da Ata de Eleição do quadro dirigente atual ou documento equivalente;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Relação nominal atualizada dos dirigentes da entidade, com endereço, número e Órgão Expedidor da Carteira de Identidade e número de registro no Cadastro de Pessoa Física - CPF;</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Inscrição no Cadastro Nacional de Pessoa Jurídica - CNPJ, emitida do site da Secretaria da Receita Federal do Brasil, que comprove mínimo de 2 (dois) anos de cadastro ativo;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Certidão de Débitos Relativos a Créditos Tributários Federais e à Dívida Ativa da União;</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Certidão Negativa quanto à dívida ativa do Estado de Rondônia;</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lastRenderedPageBreak/>
              <w:t>Certidão Negativa de Débitos do município sede da Organização da Sociedade Civil;</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Certificado de Regularidade do Fundo de Garantia do Tempo de Serviço - CRF/FGTS;</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Certidão Negativa de Débitos Trabalhistas - CNDT;</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Certidão Negativa do Tribunal de Contas do Estado de Rondônia;</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xml:space="preserve">Declaração do representante da Organização da Sociedade Civil certificando a inexistência de dirigente como membro de Poder ou do Ministério Público, ou dirigente de Órgão ou Entidade da Administração Pública da mesma esfera governamental na qual será celebrado o </w:t>
            </w:r>
            <w:r w:rsidR="0066697D">
              <w:rPr>
                <w:color w:val="000000"/>
                <w:sz w:val="22"/>
                <w:szCs w:val="22"/>
              </w:rPr>
              <w:t>Acordo de Cooperação</w:t>
            </w:r>
            <w:r w:rsidRPr="00925519">
              <w:rPr>
                <w:color w:val="000000"/>
                <w:sz w:val="22"/>
                <w:szCs w:val="22"/>
              </w:rPr>
              <w:t xml:space="preserve"> ou de Fomento, estendendo-se a vedação aos respectivos cônjuges ou companheiros, bem como parentes em linha reta, colateral ou por afinidade, até o segundo 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9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Declaração do representante legal da Organização da Sociedade Civil informando que a mesma, bem como seus dirigentes não incorrem em qualquer das vedações previstas no artigo 39 da Lei Federal nº 13.019, de 2014, as quais deverão estar descritas no documento e deverão ter sua veracidade confirmada pela Comissão de Chamamento Público por meio de análise de certidões TCE, CGE, TJ e TRF;</w:t>
            </w:r>
          </w:p>
        </w:tc>
        <w:tc>
          <w:tcPr>
            <w:tcW w:w="250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30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55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Comprovação de que a Organização da Sociedade Civil funciona no endereço declarado;</w:t>
            </w:r>
          </w:p>
        </w:tc>
        <w:tc>
          <w:tcPr>
            <w:tcW w:w="250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30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114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Documentos que comprovem experiência mínima de 2 (dois) anos com atividade idêntica ou similar ao objeto da parceria, que capacita a Organização para a celebração da parceria, podendo ser admitidos, sem prejuízo de outros:</w:t>
            </w:r>
          </w:p>
          <w:p w:rsidR="00925519" w:rsidRPr="00925519" w:rsidRDefault="00925519" w:rsidP="00925519">
            <w:pPr>
              <w:rPr>
                <w:color w:val="000000"/>
                <w:sz w:val="22"/>
                <w:szCs w:val="22"/>
              </w:rPr>
            </w:pPr>
            <w:r w:rsidRPr="00925519">
              <w:rPr>
                <w:color w:val="000000"/>
                <w:sz w:val="22"/>
                <w:szCs w:val="22"/>
              </w:rPr>
              <w:t>a) Instrumentos de parceria firmados com Órgãos e Organização da Sociedade Civil da Administração Pública, Organismos Internacionais, empresas ou outras Organizações da Sociedade Civil;</w:t>
            </w:r>
          </w:p>
          <w:p w:rsidR="00925519" w:rsidRPr="00925519" w:rsidRDefault="00925519" w:rsidP="00925519">
            <w:pPr>
              <w:rPr>
                <w:color w:val="000000"/>
                <w:sz w:val="22"/>
                <w:szCs w:val="22"/>
              </w:rPr>
            </w:pPr>
            <w:r w:rsidRPr="00925519">
              <w:rPr>
                <w:color w:val="000000"/>
                <w:sz w:val="22"/>
                <w:szCs w:val="22"/>
              </w:rPr>
              <w:t>b) Relatórios de atividades com comprovação das ações desenvolvidas;</w:t>
            </w:r>
          </w:p>
          <w:p w:rsidR="00925519" w:rsidRPr="00925519" w:rsidRDefault="00925519" w:rsidP="00925519">
            <w:pPr>
              <w:rPr>
                <w:color w:val="000000"/>
                <w:sz w:val="22"/>
                <w:szCs w:val="22"/>
              </w:rPr>
            </w:pPr>
            <w:r w:rsidRPr="00925519">
              <w:rPr>
                <w:color w:val="000000"/>
                <w:sz w:val="22"/>
                <w:szCs w:val="22"/>
              </w:rPr>
              <w:t>c) Publicações, pesquisas e outras formas de produção de conhecimento realizadas pela Organização da Sociedade Civil ou a respeito dela;</w:t>
            </w:r>
          </w:p>
          <w:p w:rsidR="00925519" w:rsidRPr="00925519" w:rsidRDefault="00925519" w:rsidP="00925519">
            <w:pPr>
              <w:rPr>
                <w:color w:val="000000"/>
                <w:sz w:val="22"/>
                <w:szCs w:val="22"/>
              </w:rPr>
            </w:pPr>
            <w:r w:rsidRPr="00925519">
              <w:rPr>
                <w:color w:val="000000"/>
                <w:sz w:val="22"/>
                <w:szCs w:val="22"/>
              </w:rPr>
              <w:t>d) Currículos profissionais da Organização da Sociedade Civil, sejam de dirigentes, conselheiros, associados, cooperados, empregados, entre outros;</w:t>
            </w:r>
          </w:p>
          <w:p w:rsidR="00925519" w:rsidRPr="00925519" w:rsidRDefault="00925519" w:rsidP="00925519">
            <w:pPr>
              <w:rPr>
                <w:color w:val="000000"/>
                <w:sz w:val="22"/>
                <w:szCs w:val="22"/>
              </w:rPr>
            </w:pPr>
            <w:r w:rsidRPr="00925519">
              <w:rPr>
                <w:color w:val="000000"/>
                <w:sz w:val="22"/>
                <w:szCs w:val="22"/>
              </w:rPr>
              <w:t>e) Declarações de experiência prévia e de capacidade técnica no desenvolvimento de atividades ou projetos relacionados ao objeto da parceria ou de natureza semelhante, emitidas por Órgãos Públicos, membros do Poder Judiciário, Defensoria Pública ou Ministério Público, instituições de ensino, redes, Organizações da Sociedade Civil, movimentos sociais, empresas públicas ou privadas, conselhos, comissões ou comitês de políticas públicas;</w:t>
            </w:r>
          </w:p>
          <w:p w:rsidR="00925519" w:rsidRPr="00925519" w:rsidRDefault="00925519" w:rsidP="00925519">
            <w:pPr>
              <w:rPr>
                <w:color w:val="000000"/>
                <w:sz w:val="22"/>
                <w:szCs w:val="22"/>
              </w:rPr>
            </w:pPr>
            <w:r w:rsidRPr="00925519">
              <w:rPr>
                <w:color w:val="000000"/>
                <w:sz w:val="22"/>
                <w:szCs w:val="22"/>
              </w:rPr>
              <w:t>f) Prêmios de relevância recebidos no País ou no exterior, pela Organização da Sociedade Civil;</w:t>
            </w:r>
          </w:p>
          <w:p w:rsidR="00925519" w:rsidRPr="00925519" w:rsidRDefault="00925519" w:rsidP="00925519">
            <w:pPr>
              <w:rPr>
                <w:color w:val="000000"/>
                <w:sz w:val="22"/>
                <w:szCs w:val="22"/>
              </w:rPr>
            </w:pPr>
            <w:r w:rsidRPr="00925519">
              <w:rPr>
                <w:color w:val="000000"/>
                <w:sz w:val="22"/>
                <w:szCs w:val="22"/>
              </w:rPr>
              <w:t>g) Declaração do representante legal da Organização da Sociedade Civil sobre as instalações e condições materiais da Organização, inclusive quanto à salubridade e segurança, quando necessárias, para a realização do objeto pactuado; e</w:t>
            </w:r>
          </w:p>
          <w:p w:rsidR="00925519" w:rsidRPr="00925519" w:rsidRDefault="00925519" w:rsidP="00925519">
            <w:pPr>
              <w:rPr>
                <w:color w:val="000000"/>
                <w:sz w:val="22"/>
                <w:szCs w:val="22"/>
              </w:rPr>
            </w:pPr>
            <w:r w:rsidRPr="00925519">
              <w:rPr>
                <w:color w:val="000000"/>
                <w:sz w:val="22"/>
                <w:szCs w:val="22"/>
              </w:rPr>
              <w:t>h)    Prova da propriedade ou posse legítima do imóvel cujas instalações serão necessárias à execução do objeto da parceria, como escritura, matrícula do imóvel, contrato de locação, comodato ou outro tipo de relação jurídica.</w:t>
            </w:r>
          </w:p>
          <w:p w:rsidR="00925519" w:rsidRPr="00925519" w:rsidRDefault="00925519" w:rsidP="00925519">
            <w:pPr>
              <w:rPr>
                <w:color w:val="000000"/>
                <w:sz w:val="22"/>
                <w:szCs w:val="22"/>
              </w:rPr>
            </w:pPr>
            <w:r w:rsidRPr="00925519">
              <w:rPr>
                <w:color w:val="000000"/>
                <w:sz w:val="22"/>
                <w:szCs w:val="22"/>
              </w:rPr>
              <w:t>Os documentos relativos às instalações poderão ser apresentados em até 60 (sessenta) dias a contar da celebração da parceria.</w:t>
            </w:r>
          </w:p>
          <w:p w:rsidR="00925519" w:rsidRPr="00925519" w:rsidRDefault="00925519" w:rsidP="00925519">
            <w:pPr>
              <w:rPr>
                <w:color w:val="000000"/>
                <w:sz w:val="22"/>
                <w:szCs w:val="22"/>
              </w:rPr>
            </w:pPr>
            <w:r w:rsidRPr="00925519">
              <w:rPr>
                <w:color w:val="000000"/>
                <w:sz w:val="22"/>
                <w:szCs w:val="22"/>
              </w:rPr>
              <w:t>As certidões Positivas com Efeito de Negativas servirão como Certidões Negativas.</w:t>
            </w:r>
          </w:p>
          <w:p w:rsidR="00925519" w:rsidRPr="00925519" w:rsidRDefault="00925519" w:rsidP="00925519">
            <w:pPr>
              <w:rPr>
                <w:color w:val="000000"/>
                <w:sz w:val="22"/>
                <w:szCs w:val="22"/>
              </w:rPr>
            </w:pPr>
            <w:r w:rsidRPr="00925519">
              <w:rPr>
                <w:color w:val="000000"/>
                <w:sz w:val="22"/>
                <w:szCs w:val="22"/>
              </w:rPr>
              <w:t>A Administração Pública Estadual deverá consultar o SISPAR e o SIAFEM para verificar se há ocorrência impeditiva em relação à Organização da Sociedade Civil selecionada.</w:t>
            </w:r>
          </w:p>
          <w:p w:rsidR="00925519" w:rsidRPr="00925519" w:rsidRDefault="00925519" w:rsidP="00925519">
            <w:pPr>
              <w:rPr>
                <w:color w:val="000000"/>
                <w:sz w:val="22"/>
                <w:szCs w:val="22"/>
              </w:rPr>
            </w:pPr>
            <w:r w:rsidRPr="00925519">
              <w:rPr>
                <w:color w:val="000000"/>
                <w:sz w:val="22"/>
                <w:szCs w:val="22"/>
              </w:rPr>
              <w:t xml:space="preserve">A Organização da Sociedade Civil será notificada para regularizar a documentação em até 5 (cinco) dias, caso se verifique irregularidade formal nos documentos </w:t>
            </w:r>
            <w:r w:rsidRPr="00925519">
              <w:rPr>
                <w:color w:val="000000"/>
                <w:sz w:val="22"/>
                <w:szCs w:val="22"/>
              </w:rPr>
              <w:lastRenderedPageBreak/>
              <w:t>apresentados ou quando as Certidões não estiverem disponíveis eletronicamente, sob pena de não celebração da parceria.</w:t>
            </w:r>
          </w:p>
        </w:tc>
        <w:tc>
          <w:tcPr>
            <w:tcW w:w="250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lastRenderedPageBreak/>
              <w:t> </w:t>
            </w:r>
          </w:p>
        </w:tc>
        <w:tc>
          <w:tcPr>
            <w:tcW w:w="130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bl>
    <w:p w:rsidR="00925519" w:rsidRPr="00925519" w:rsidRDefault="00925519" w:rsidP="00925519">
      <w:pPr>
        <w:rPr>
          <w:color w:val="000000"/>
          <w:sz w:val="22"/>
          <w:szCs w:val="22"/>
        </w:rPr>
      </w:pPr>
      <w:r w:rsidRPr="00925519">
        <w:rPr>
          <w:color w:val="000000"/>
          <w:sz w:val="22"/>
          <w:szCs w:val="22"/>
        </w:rPr>
        <w:lastRenderedPageBreak/>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13.5 PLANO DE TRABALHO</w:t>
      </w:r>
    </w:p>
    <w:p w:rsidR="00925519" w:rsidRPr="00925519" w:rsidRDefault="00925519" w:rsidP="00925519">
      <w:pPr>
        <w:rPr>
          <w:color w:val="000000"/>
          <w:sz w:val="22"/>
          <w:szCs w:val="22"/>
        </w:rPr>
      </w:pPr>
      <w:r w:rsidRPr="00925519">
        <w:rPr>
          <w:b/>
          <w:bCs/>
          <w:color w:val="000000"/>
          <w:sz w:val="22"/>
          <w:szCs w:val="22"/>
          <w:u w:val="single"/>
        </w:rPr>
        <w:t>PLANO DE TRABALHO</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b/>
          <w:bCs/>
          <w:color w:val="000000"/>
          <w:sz w:val="22"/>
          <w:szCs w:val="22"/>
        </w:rPr>
        <w:t>1. DADOS CADASTRAIS</w:t>
      </w:r>
    </w:p>
    <w:tbl>
      <w:tblPr>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0"/>
        <w:gridCol w:w="1138"/>
        <w:gridCol w:w="1408"/>
        <w:gridCol w:w="1378"/>
        <w:gridCol w:w="839"/>
        <w:gridCol w:w="45"/>
        <w:gridCol w:w="2142"/>
      </w:tblGrid>
      <w:tr w:rsidR="00925519" w:rsidRPr="00925519" w:rsidTr="00925519">
        <w:trPr>
          <w:tblCellSpacing w:w="0" w:type="dxa"/>
        </w:trPr>
        <w:tc>
          <w:tcPr>
            <w:tcW w:w="7605" w:type="dxa"/>
            <w:gridSpan w:val="5"/>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Órgão / Entidade Proponente</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CNPJ</w:t>
            </w:r>
          </w:p>
        </w:tc>
      </w:tr>
      <w:tr w:rsidR="00925519" w:rsidRPr="00925519" w:rsidTr="00925519">
        <w:trPr>
          <w:tblCellSpacing w:w="0" w:type="dxa"/>
        </w:trPr>
        <w:tc>
          <w:tcPr>
            <w:tcW w:w="9780" w:type="dxa"/>
            <w:gridSpan w:val="7"/>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Endereço</w:t>
            </w:r>
          </w:p>
        </w:tc>
      </w:tr>
      <w:tr w:rsidR="00925519" w:rsidRPr="00925519" w:rsidTr="00925519">
        <w:trPr>
          <w:trHeight w:val="720"/>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Cidade</w:t>
            </w:r>
          </w:p>
        </w:tc>
        <w:tc>
          <w:tcPr>
            <w:tcW w:w="114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U. F.</w:t>
            </w:r>
          </w:p>
        </w:tc>
        <w:tc>
          <w:tcPr>
            <w:tcW w:w="14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CEP</w:t>
            </w:r>
          </w:p>
        </w:tc>
        <w:tc>
          <w:tcPr>
            <w:tcW w:w="2265" w:type="dxa"/>
            <w:gridSpan w:val="3"/>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DDD / Telefone</w:t>
            </w:r>
          </w:p>
        </w:tc>
        <w:tc>
          <w:tcPr>
            <w:tcW w:w="213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ESFERA</w:t>
            </w:r>
          </w:p>
        </w:tc>
      </w:tr>
      <w:tr w:rsidR="00925519" w:rsidRPr="00925519" w:rsidTr="00925519">
        <w:trPr>
          <w:trHeight w:val="615"/>
          <w:tblCellSpacing w:w="0" w:type="dxa"/>
        </w:trPr>
        <w:tc>
          <w:tcPr>
            <w:tcW w:w="6765" w:type="dxa"/>
            <w:gridSpan w:val="4"/>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Nome do Responsável</w:t>
            </w:r>
          </w:p>
        </w:tc>
        <w:tc>
          <w:tcPr>
            <w:tcW w:w="3015" w:type="dxa"/>
            <w:gridSpan w:val="3"/>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C. P. F.</w:t>
            </w:r>
          </w:p>
        </w:tc>
      </w:tr>
      <w:tr w:rsidR="00925519" w:rsidRPr="00925519" w:rsidTr="00925519">
        <w:trPr>
          <w:trHeight w:val="615"/>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C.I / Órgão Exp.</w:t>
            </w:r>
          </w:p>
        </w:tc>
        <w:tc>
          <w:tcPr>
            <w:tcW w:w="6945" w:type="dxa"/>
            <w:gridSpan w:val="6"/>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Cargo/Função</w:t>
            </w:r>
          </w:p>
        </w:tc>
      </w:tr>
      <w:tr w:rsidR="00925519" w:rsidRPr="00925519" w:rsidTr="00925519">
        <w:trPr>
          <w:tblCellSpacing w:w="0" w:type="dxa"/>
        </w:trPr>
        <w:tc>
          <w:tcPr>
            <w:tcW w:w="7605" w:type="dxa"/>
            <w:gridSpan w:val="5"/>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Endereço</w:t>
            </w:r>
          </w:p>
        </w:tc>
        <w:tc>
          <w:tcPr>
            <w:tcW w:w="2175" w:type="dxa"/>
            <w:gridSpan w:val="2"/>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CEP        </w:t>
            </w:r>
          </w:p>
        </w:tc>
      </w:tr>
      <w:tr w:rsidR="00925519" w:rsidRPr="00925519" w:rsidTr="00925519">
        <w:trPr>
          <w:tblCellSpacing w:w="0" w:type="dxa"/>
        </w:trPr>
        <w:tc>
          <w:tcPr>
            <w:tcW w:w="9780" w:type="dxa"/>
            <w:gridSpan w:val="7"/>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E-mail</w:t>
            </w:r>
          </w:p>
        </w:tc>
      </w:tr>
    </w:tbl>
    <w:p w:rsidR="00925519" w:rsidRPr="00925519" w:rsidRDefault="00925519" w:rsidP="00925519">
      <w:pPr>
        <w:rPr>
          <w:color w:val="000000"/>
          <w:sz w:val="22"/>
          <w:szCs w:val="22"/>
        </w:rPr>
      </w:pPr>
      <w:r w:rsidRPr="00925519">
        <w:rPr>
          <w:b/>
          <w:bCs/>
          <w:color w:val="000000"/>
          <w:sz w:val="22"/>
          <w:szCs w:val="22"/>
        </w:rPr>
        <w:t>2. OUTROS PARTÍCIPES</w:t>
      </w:r>
    </w:p>
    <w:tbl>
      <w:tblPr>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5"/>
        <w:gridCol w:w="705"/>
        <w:gridCol w:w="3120"/>
      </w:tblGrid>
      <w:tr w:rsidR="00925519" w:rsidRPr="00925519" w:rsidTr="00925519">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Nome</w:t>
            </w:r>
          </w:p>
        </w:tc>
        <w:tc>
          <w:tcPr>
            <w:tcW w:w="3825" w:type="dxa"/>
            <w:gridSpan w:val="2"/>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CNPJ / C. P. F.</w:t>
            </w:r>
          </w:p>
        </w:tc>
      </w:tr>
      <w:tr w:rsidR="00925519" w:rsidRPr="00925519" w:rsidTr="00925519">
        <w:trPr>
          <w:tblCellSpacing w:w="0" w:type="dxa"/>
        </w:trPr>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Endereço</w:t>
            </w:r>
          </w:p>
        </w:tc>
        <w:tc>
          <w:tcPr>
            <w:tcW w:w="312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CEP</w:t>
            </w:r>
          </w:p>
        </w:tc>
      </w:tr>
      <w:tr w:rsidR="00925519" w:rsidRPr="00925519" w:rsidTr="00925519">
        <w:trPr>
          <w:tblCellSpacing w:w="0" w:type="dxa"/>
        </w:trPr>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proofErr w:type="gramStart"/>
            <w:r w:rsidRPr="00925519">
              <w:rPr>
                <w:color w:val="000000"/>
                <w:sz w:val="22"/>
                <w:szCs w:val="22"/>
              </w:rPr>
              <w:t>e-mail</w:t>
            </w:r>
            <w:proofErr w:type="gramEnd"/>
          </w:p>
        </w:tc>
        <w:tc>
          <w:tcPr>
            <w:tcW w:w="312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DDD/Telefone</w:t>
            </w:r>
          </w:p>
        </w:tc>
      </w:tr>
    </w:tbl>
    <w:p w:rsidR="00925519" w:rsidRPr="00925519" w:rsidRDefault="00925519" w:rsidP="00925519">
      <w:pPr>
        <w:rPr>
          <w:color w:val="000000"/>
          <w:sz w:val="22"/>
          <w:szCs w:val="22"/>
        </w:rPr>
      </w:pPr>
      <w:r w:rsidRPr="00925519">
        <w:rPr>
          <w:b/>
          <w:bCs/>
          <w:color w:val="000000"/>
          <w:sz w:val="22"/>
          <w:szCs w:val="22"/>
        </w:rPr>
        <w:t>3. DESCRIÇÃO DO PROJETO</w:t>
      </w:r>
    </w:p>
    <w:tbl>
      <w:tblPr>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99"/>
        <w:gridCol w:w="1618"/>
        <w:gridCol w:w="1963"/>
      </w:tblGrid>
      <w:tr w:rsidR="00925519" w:rsidRPr="00925519" w:rsidTr="00925519">
        <w:trPr>
          <w:tblCellSpacing w:w="0" w:type="dxa"/>
        </w:trPr>
        <w:tc>
          <w:tcPr>
            <w:tcW w:w="6210" w:type="dxa"/>
            <w:vMerge w:val="restart"/>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3.1 - TÍTULO DO PROJETO</w:t>
            </w:r>
          </w:p>
        </w:tc>
        <w:tc>
          <w:tcPr>
            <w:tcW w:w="3585" w:type="dxa"/>
            <w:gridSpan w:val="2"/>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Período De Execução</w:t>
            </w:r>
          </w:p>
        </w:tc>
      </w:tr>
      <w:tr w:rsidR="00925519" w:rsidRPr="00925519" w:rsidTr="00925519">
        <w:trPr>
          <w:trHeight w:val="6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p>
        </w:tc>
        <w:tc>
          <w:tcPr>
            <w:tcW w:w="162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Início ALR</w:t>
            </w:r>
          </w:p>
          <w:p w:rsidR="00925519" w:rsidRPr="00925519" w:rsidRDefault="00925519" w:rsidP="00925519">
            <w:pPr>
              <w:rPr>
                <w:color w:val="000000"/>
                <w:sz w:val="22"/>
                <w:szCs w:val="22"/>
              </w:rPr>
            </w:pPr>
            <w:proofErr w:type="gramStart"/>
            <w:r w:rsidRPr="00925519">
              <w:rPr>
                <w:color w:val="000000"/>
                <w:sz w:val="22"/>
                <w:szCs w:val="22"/>
              </w:rPr>
              <w:t>mm</w:t>
            </w:r>
            <w:proofErr w:type="gramEnd"/>
            <w:r w:rsidRPr="00925519">
              <w:rPr>
                <w:color w:val="000000"/>
                <w:sz w:val="22"/>
                <w:szCs w:val="22"/>
              </w:rPr>
              <w:t>/aa</w:t>
            </w:r>
          </w:p>
        </w:tc>
        <w:tc>
          <w:tcPr>
            <w:tcW w:w="19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Término</w:t>
            </w:r>
          </w:p>
          <w:p w:rsidR="00925519" w:rsidRPr="00925519" w:rsidRDefault="00925519" w:rsidP="00925519">
            <w:pPr>
              <w:rPr>
                <w:color w:val="000000"/>
                <w:sz w:val="22"/>
                <w:szCs w:val="22"/>
              </w:rPr>
            </w:pPr>
            <w:proofErr w:type="gramStart"/>
            <w:r w:rsidRPr="00925519">
              <w:rPr>
                <w:color w:val="000000"/>
                <w:sz w:val="22"/>
                <w:szCs w:val="22"/>
              </w:rPr>
              <w:t>mm</w:t>
            </w:r>
            <w:proofErr w:type="gramEnd"/>
            <w:r w:rsidRPr="00925519">
              <w:rPr>
                <w:color w:val="000000"/>
                <w:sz w:val="22"/>
                <w:szCs w:val="22"/>
              </w:rPr>
              <w:t>/aa</w:t>
            </w:r>
          </w:p>
        </w:tc>
      </w:tr>
      <w:tr w:rsidR="00925519" w:rsidRPr="00925519" w:rsidTr="00925519">
        <w:trPr>
          <w:trHeight w:val="1545"/>
          <w:tblCellSpacing w:w="0" w:type="dxa"/>
        </w:trPr>
        <w:tc>
          <w:tcPr>
            <w:tcW w:w="9780" w:type="dxa"/>
            <w:gridSpan w:val="3"/>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3.2 – Apresentação</w:t>
            </w:r>
          </w:p>
          <w:p w:rsidR="00925519" w:rsidRPr="00925519" w:rsidRDefault="00925519" w:rsidP="00925519">
            <w:pPr>
              <w:rPr>
                <w:color w:val="000000"/>
                <w:sz w:val="22"/>
                <w:szCs w:val="22"/>
              </w:rPr>
            </w:pPr>
            <w:r w:rsidRPr="00925519">
              <w:rPr>
                <w:color w:val="000000"/>
                <w:sz w:val="22"/>
                <w:szCs w:val="22"/>
              </w:rPr>
              <w:t>3.3 – Justificativa</w:t>
            </w:r>
          </w:p>
          <w:p w:rsidR="00925519" w:rsidRPr="00925519" w:rsidRDefault="00925519" w:rsidP="00925519">
            <w:pPr>
              <w:rPr>
                <w:color w:val="000000"/>
                <w:sz w:val="22"/>
                <w:szCs w:val="22"/>
              </w:rPr>
            </w:pPr>
            <w:r w:rsidRPr="00925519">
              <w:rPr>
                <w:color w:val="000000"/>
                <w:sz w:val="22"/>
                <w:szCs w:val="22"/>
              </w:rPr>
              <w:t>3.4 – Metas</w:t>
            </w:r>
          </w:p>
          <w:p w:rsidR="00925519" w:rsidRPr="00925519" w:rsidRDefault="00925519" w:rsidP="00925519">
            <w:pPr>
              <w:rPr>
                <w:color w:val="000000"/>
                <w:sz w:val="22"/>
                <w:szCs w:val="22"/>
              </w:rPr>
            </w:pPr>
            <w:r w:rsidRPr="00925519">
              <w:rPr>
                <w:color w:val="000000"/>
                <w:sz w:val="22"/>
                <w:szCs w:val="22"/>
              </w:rPr>
              <w:t>3.5 – Objetivos</w:t>
            </w:r>
          </w:p>
          <w:p w:rsidR="00925519" w:rsidRPr="00925519" w:rsidRDefault="00925519" w:rsidP="00925519">
            <w:pPr>
              <w:rPr>
                <w:color w:val="000000"/>
                <w:sz w:val="22"/>
                <w:szCs w:val="22"/>
              </w:rPr>
            </w:pPr>
            <w:r w:rsidRPr="00925519">
              <w:rPr>
                <w:color w:val="000000"/>
                <w:sz w:val="22"/>
                <w:szCs w:val="22"/>
              </w:rPr>
              <w:t>3.5.1 – Geral</w:t>
            </w:r>
          </w:p>
          <w:p w:rsidR="00925519" w:rsidRPr="00925519" w:rsidRDefault="00925519" w:rsidP="00925519">
            <w:pPr>
              <w:rPr>
                <w:color w:val="000000"/>
                <w:sz w:val="22"/>
                <w:szCs w:val="22"/>
              </w:rPr>
            </w:pPr>
            <w:r w:rsidRPr="00925519">
              <w:rPr>
                <w:color w:val="000000"/>
                <w:sz w:val="22"/>
                <w:szCs w:val="22"/>
              </w:rPr>
              <w:t>3.5.2 - Específico</w:t>
            </w:r>
          </w:p>
          <w:p w:rsidR="00925519" w:rsidRPr="00925519" w:rsidRDefault="00925519" w:rsidP="00925519">
            <w:pPr>
              <w:rPr>
                <w:color w:val="000000"/>
                <w:sz w:val="22"/>
                <w:szCs w:val="22"/>
              </w:rPr>
            </w:pPr>
            <w:r w:rsidRPr="00925519">
              <w:rPr>
                <w:color w:val="000000"/>
                <w:sz w:val="22"/>
                <w:szCs w:val="22"/>
              </w:rPr>
              <w:t>3.6 - Perfil da População Atendida pelo Projeto</w:t>
            </w:r>
          </w:p>
          <w:p w:rsidR="00925519" w:rsidRPr="00925519" w:rsidRDefault="00925519" w:rsidP="00925519">
            <w:pPr>
              <w:rPr>
                <w:color w:val="000000"/>
                <w:sz w:val="22"/>
                <w:szCs w:val="22"/>
              </w:rPr>
            </w:pPr>
            <w:r w:rsidRPr="00925519">
              <w:rPr>
                <w:color w:val="000000"/>
                <w:sz w:val="22"/>
                <w:szCs w:val="22"/>
              </w:rPr>
              <w:t>3.7 - Metodologia/Execução</w:t>
            </w:r>
          </w:p>
          <w:p w:rsidR="00925519" w:rsidRPr="00925519" w:rsidRDefault="00925519" w:rsidP="00925519">
            <w:pPr>
              <w:rPr>
                <w:color w:val="000000"/>
                <w:sz w:val="22"/>
                <w:szCs w:val="22"/>
              </w:rPr>
            </w:pPr>
            <w:r w:rsidRPr="00925519">
              <w:rPr>
                <w:color w:val="000000"/>
                <w:sz w:val="22"/>
                <w:szCs w:val="22"/>
              </w:rPr>
              <w:t>3.8 - Capacidade do Proponente</w:t>
            </w:r>
          </w:p>
        </w:tc>
      </w:tr>
    </w:tbl>
    <w:p w:rsidR="00925519" w:rsidRPr="00925519" w:rsidRDefault="00925519" w:rsidP="00925519">
      <w:pPr>
        <w:rPr>
          <w:color w:val="000000"/>
          <w:sz w:val="22"/>
          <w:szCs w:val="22"/>
        </w:rPr>
      </w:pPr>
      <w:r w:rsidRPr="00925519">
        <w:rPr>
          <w:b/>
          <w:bCs/>
          <w:color w:val="000000"/>
          <w:sz w:val="22"/>
          <w:szCs w:val="22"/>
        </w:rPr>
        <w:t>4. CRONOGRAMA DE EXECUÇÃO (Meta, Etapa ou Fase)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
        <w:gridCol w:w="739"/>
        <w:gridCol w:w="1363"/>
        <w:gridCol w:w="576"/>
        <w:gridCol w:w="689"/>
        <w:gridCol w:w="2224"/>
        <w:gridCol w:w="2224"/>
      </w:tblGrid>
      <w:tr w:rsidR="00925519" w:rsidRPr="00925519" w:rsidTr="0092551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META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ETAPA</w:t>
            </w:r>
          </w:p>
          <w:p w:rsidR="00925519" w:rsidRPr="00925519" w:rsidRDefault="00925519" w:rsidP="00925519">
            <w:pPr>
              <w:rPr>
                <w:color w:val="000000"/>
                <w:sz w:val="22"/>
                <w:szCs w:val="22"/>
              </w:rPr>
            </w:pPr>
            <w:r w:rsidRPr="00925519">
              <w:rPr>
                <w:color w:val="000000"/>
                <w:sz w:val="22"/>
                <w:szCs w:val="22"/>
              </w:rPr>
              <w:t>FASE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ATIVIDADES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INDICADOR</w:t>
            </w:r>
          </w:p>
          <w:p w:rsidR="00925519" w:rsidRPr="00925519" w:rsidRDefault="00925519" w:rsidP="00925519">
            <w:pPr>
              <w:rPr>
                <w:color w:val="000000"/>
                <w:sz w:val="22"/>
                <w:szCs w:val="22"/>
              </w:rPr>
            </w:pPr>
            <w:r w:rsidRPr="00925519">
              <w:rPr>
                <w:color w:val="000000"/>
                <w:sz w:val="22"/>
                <w:szCs w:val="22"/>
              </w:rPr>
              <w:t>FISICO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DURAÇÃO</w:t>
            </w:r>
          </w:p>
        </w:tc>
      </w:tr>
      <w:tr w:rsidR="00925519" w:rsidRPr="00925519" w:rsidTr="009255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QTDE.</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INICIO</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TERMINO</w:t>
            </w:r>
          </w:p>
        </w:tc>
      </w:tr>
      <w:tr w:rsidR="00925519" w:rsidRPr="00925519" w:rsidTr="009255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lastRenderedPageBreak/>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ALR</w:t>
            </w:r>
          </w:p>
          <w:p w:rsidR="00925519" w:rsidRPr="00925519" w:rsidRDefault="00925519" w:rsidP="00925519">
            <w:pPr>
              <w:rPr>
                <w:color w:val="000000"/>
                <w:sz w:val="22"/>
                <w:szCs w:val="22"/>
              </w:rPr>
            </w:pPr>
            <w:r w:rsidRPr="00925519">
              <w:rPr>
                <w:i/>
                <w:iCs/>
                <w:color w:val="000000"/>
                <w:sz w:val="22"/>
                <w:szCs w:val="22"/>
              </w:rPr>
              <w:t>Da meta, etapa e/ou fase</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i/>
                <w:iCs/>
                <w:color w:val="000000"/>
                <w:sz w:val="22"/>
                <w:szCs w:val="22"/>
              </w:rPr>
              <w:t>Da meta, etapa e/ou fase</w:t>
            </w:r>
          </w:p>
          <w:p w:rsidR="00925519" w:rsidRPr="00925519" w:rsidRDefault="00925519" w:rsidP="00925519">
            <w:pPr>
              <w:rPr>
                <w:color w:val="000000"/>
                <w:sz w:val="22"/>
                <w:szCs w:val="22"/>
              </w:rPr>
            </w:pPr>
            <w:r w:rsidRPr="00925519">
              <w:rPr>
                <w:color w:val="000000"/>
                <w:sz w:val="22"/>
                <w:szCs w:val="22"/>
              </w:rPr>
              <w:t> </w:t>
            </w:r>
          </w:p>
        </w:tc>
      </w:tr>
    </w:tbl>
    <w:p w:rsidR="00925519" w:rsidRPr="00925519" w:rsidRDefault="00925519" w:rsidP="00925519">
      <w:pPr>
        <w:rPr>
          <w:color w:val="000000"/>
          <w:sz w:val="22"/>
          <w:szCs w:val="22"/>
        </w:rPr>
      </w:pPr>
      <w:r w:rsidRPr="00925519">
        <w:rPr>
          <w:color w:val="000000"/>
          <w:sz w:val="22"/>
          <w:szCs w:val="22"/>
        </w:rPr>
        <w:lastRenderedPageBreak/>
        <w:t> </w:t>
      </w:r>
    </w:p>
    <w:p w:rsidR="00925519" w:rsidRPr="00925519" w:rsidRDefault="00925519" w:rsidP="00925519">
      <w:pPr>
        <w:rPr>
          <w:color w:val="000000"/>
          <w:sz w:val="22"/>
          <w:szCs w:val="22"/>
        </w:rPr>
      </w:pPr>
      <w:r w:rsidRPr="00925519">
        <w:rPr>
          <w:b/>
          <w:bCs/>
          <w:color w:val="000000"/>
          <w:sz w:val="22"/>
          <w:szCs w:val="22"/>
        </w:rPr>
        <w:t>5. PAINEL DE DESEMPENHO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647"/>
        <w:gridCol w:w="647"/>
        <w:gridCol w:w="634"/>
        <w:gridCol w:w="648"/>
        <w:gridCol w:w="648"/>
        <w:gridCol w:w="648"/>
        <w:gridCol w:w="648"/>
        <w:gridCol w:w="648"/>
        <w:gridCol w:w="634"/>
        <w:gridCol w:w="634"/>
        <w:gridCol w:w="634"/>
        <w:gridCol w:w="648"/>
      </w:tblGrid>
      <w:tr w:rsidR="00925519" w:rsidRPr="00925519" w:rsidTr="00925519">
        <w:trPr>
          <w:trHeight w:val="660"/>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Ações </w:t>
            </w:r>
            <w:r w:rsidRPr="00925519">
              <w:rPr>
                <w:color w:val="000000"/>
                <w:sz w:val="22"/>
                <w:szCs w:val="22"/>
              </w:rPr>
              <w:t>(necessárias para alcançar o objetivo)</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w:t>
            </w:r>
          </w:p>
          <w:p w:rsidR="00925519" w:rsidRPr="00925519" w:rsidRDefault="00925519" w:rsidP="00925519">
            <w:pPr>
              <w:rPr>
                <w:color w:val="000000"/>
                <w:sz w:val="22"/>
                <w:szCs w:val="22"/>
              </w:rPr>
            </w:pPr>
            <w:r w:rsidRPr="00925519">
              <w:rPr>
                <w:b/>
                <w:bCs/>
                <w:color w:val="000000"/>
                <w:sz w:val="22"/>
                <w:szCs w:val="22"/>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w:t>
            </w:r>
          </w:p>
          <w:p w:rsidR="00925519" w:rsidRPr="00925519" w:rsidRDefault="00925519" w:rsidP="00925519">
            <w:pPr>
              <w:rPr>
                <w:color w:val="000000"/>
                <w:sz w:val="22"/>
                <w:szCs w:val="22"/>
              </w:rPr>
            </w:pPr>
            <w:r w:rsidRPr="00925519">
              <w:rPr>
                <w:b/>
                <w:bCs/>
                <w:color w:val="000000"/>
                <w:sz w:val="22"/>
                <w:szCs w:val="22"/>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w:t>
            </w:r>
          </w:p>
          <w:p w:rsidR="00925519" w:rsidRPr="00925519" w:rsidRDefault="00925519" w:rsidP="00925519">
            <w:pPr>
              <w:rPr>
                <w:color w:val="000000"/>
                <w:sz w:val="22"/>
                <w:szCs w:val="22"/>
              </w:rPr>
            </w:pPr>
            <w:r w:rsidRPr="00925519">
              <w:rPr>
                <w:b/>
                <w:bCs/>
                <w:color w:val="000000"/>
                <w:sz w:val="22"/>
                <w:szCs w:val="22"/>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w:t>
            </w:r>
          </w:p>
          <w:p w:rsidR="00925519" w:rsidRPr="00925519" w:rsidRDefault="00925519" w:rsidP="00925519">
            <w:pPr>
              <w:rPr>
                <w:color w:val="000000"/>
                <w:sz w:val="22"/>
                <w:szCs w:val="22"/>
              </w:rPr>
            </w:pPr>
            <w:r w:rsidRPr="00925519">
              <w:rPr>
                <w:b/>
                <w:bCs/>
                <w:color w:val="000000"/>
                <w:sz w:val="22"/>
                <w:szCs w:val="22"/>
              </w:rPr>
              <w:t>4</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w:t>
            </w:r>
          </w:p>
          <w:p w:rsidR="00925519" w:rsidRPr="00925519" w:rsidRDefault="00925519" w:rsidP="00925519">
            <w:pPr>
              <w:rPr>
                <w:color w:val="000000"/>
                <w:sz w:val="22"/>
                <w:szCs w:val="22"/>
              </w:rPr>
            </w:pPr>
            <w:r w:rsidRPr="00925519">
              <w:rPr>
                <w:b/>
                <w:bCs/>
                <w:color w:val="000000"/>
                <w:sz w:val="22"/>
                <w:szCs w:val="22"/>
              </w:rPr>
              <w:t>5</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w:t>
            </w:r>
          </w:p>
          <w:p w:rsidR="00925519" w:rsidRPr="00925519" w:rsidRDefault="00925519" w:rsidP="00925519">
            <w:pPr>
              <w:rPr>
                <w:color w:val="000000"/>
                <w:sz w:val="22"/>
                <w:szCs w:val="22"/>
              </w:rPr>
            </w:pPr>
            <w:r w:rsidRPr="00925519">
              <w:rPr>
                <w:b/>
                <w:bCs/>
                <w:color w:val="000000"/>
                <w:sz w:val="22"/>
                <w:szCs w:val="22"/>
              </w:rPr>
              <w:t>6</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w:t>
            </w:r>
          </w:p>
          <w:p w:rsidR="00925519" w:rsidRPr="00925519" w:rsidRDefault="00925519" w:rsidP="00925519">
            <w:pPr>
              <w:rPr>
                <w:color w:val="000000"/>
                <w:sz w:val="22"/>
                <w:szCs w:val="22"/>
              </w:rPr>
            </w:pPr>
            <w:r w:rsidRPr="00925519">
              <w:rPr>
                <w:b/>
                <w:bCs/>
                <w:color w:val="000000"/>
                <w:sz w:val="22"/>
                <w:szCs w:val="22"/>
              </w:rPr>
              <w:t>7</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w:t>
            </w:r>
          </w:p>
          <w:p w:rsidR="00925519" w:rsidRPr="00925519" w:rsidRDefault="00925519" w:rsidP="00925519">
            <w:pPr>
              <w:rPr>
                <w:color w:val="000000"/>
                <w:sz w:val="22"/>
                <w:szCs w:val="22"/>
              </w:rPr>
            </w:pPr>
            <w:r w:rsidRPr="00925519">
              <w:rPr>
                <w:b/>
                <w:bCs/>
                <w:color w:val="000000"/>
                <w:sz w:val="22"/>
                <w:szCs w:val="22"/>
              </w:rPr>
              <w:t>8</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w:t>
            </w:r>
          </w:p>
          <w:p w:rsidR="00925519" w:rsidRPr="00925519" w:rsidRDefault="00925519" w:rsidP="00925519">
            <w:pPr>
              <w:rPr>
                <w:color w:val="000000"/>
                <w:sz w:val="22"/>
                <w:szCs w:val="22"/>
              </w:rPr>
            </w:pPr>
            <w:r w:rsidRPr="00925519">
              <w:rPr>
                <w:b/>
                <w:bCs/>
                <w:color w:val="000000"/>
                <w:sz w:val="22"/>
                <w:szCs w:val="22"/>
              </w:rPr>
              <w:t>9</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 10</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 11</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 12</w:t>
            </w:r>
          </w:p>
        </w:tc>
      </w:tr>
      <w:tr w:rsidR="00925519" w:rsidRPr="00925519" w:rsidTr="00925519">
        <w:trPr>
          <w:trHeight w:val="510"/>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570"/>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540"/>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555"/>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555"/>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bl>
    <w:p w:rsidR="00925519" w:rsidRPr="00925519" w:rsidRDefault="00925519" w:rsidP="00925519">
      <w:pPr>
        <w:rPr>
          <w:vanish/>
          <w:color w:val="000000"/>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8"/>
        <w:gridCol w:w="645"/>
        <w:gridCol w:w="645"/>
        <w:gridCol w:w="645"/>
        <w:gridCol w:w="659"/>
        <w:gridCol w:w="646"/>
        <w:gridCol w:w="646"/>
        <w:gridCol w:w="646"/>
        <w:gridCol w:w="646"/>
        <w:gridCol w:w="632"/>
        <w:gridCol w:w="632"/>
        <w:gridCol w:w="632"/>
        <w:gridCol w:w="646"/>
      </w:tblGrid>
      <w:tr w:rsidR="00925519" w:rsidRPr="00925519" w:rsidTr="00925519">
        <w:trPr>
          <w:trHeight w:val="660"/>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Ações </w:t>
            </w:r>
            <w:r w:rsidRPr="00925519">
              <w:rPr>
                <w:color w:val="000000"/>
                <w:sz w:val="22"/>
                <w:szCs w:val="22"/>
              </w:rPr>
              <w:t>(necessárias para alcançar o objetivo)</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w:t>
            </w:r>
          </w:p>
          <w:p w:rsidR="00925519" w:rsidRPr="00925519" w:rsidRDefault="00925519" w:rsidP="00925519">
            <w:pPr>
              <w:rPr>
                <w:color w:val="000000"/>
                <w:sz w:val="22"/>
                <w:szCs w:val="22"/>
              </w:rPr>
            </w:pPr>
            <w:r w:rsidRPr="00925519">
              <w:rPr>
                <w:b/>
                <w:bCs/>
                <w:color w:val="000000"/>
                <w:sz w:val="22"/>
                <w:szCs w:val="22"/>
              </w:rPr>
              <w:t>13</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w:t>
            </w:r>
          </w:p>
          <w:p w:rsidR="00925519" w:rsidRPr="00925519" w:rsidRDefault="00925519" w:rsidP="00925519">
            <w:pPr>
              <w:rPr>
                <w:color w:val="000000"/>
                <w:sz w:val="22"/>
                <w:szCs w:val="22"/>
              </w:rPr>
            </w:pPr>
            <w:r w:rsidRPr="00925519">
              <w:rPr>
                <w:b/>
                <w:bCs/>
                <w:color w:val="000000"/>
                <w:sz w:val="22"/>
                <w:szCs w:val="22"/>
              </w:rPr>
              <w:t>14</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w:t>
            </w:r>
          </w:p>
          <w:p w:rsidR="00925519" w:rsidRPr="00925519" w:rsidRDefault="00925519" w:rsidP="00925519">
            <w:pPr>
              <w:rPr>
                <w:color w:val="000000"/>
                <w:sz w:val="22"/>
                <w:szCs w:val="22"/>
              </w:rPr>
            </w:pPr>
            <w:r w:rsidRPr="00925519">
              <w:rPr>
                <w:b/>
                <w:bCs/>
                <w:color w:val="000000"/>
                <w:sz w:val="22"/>
                <w:szCs w:val="22"/>
              </w:rPr>
              <w:t>15</w:t>
            </w:r>
          </w:p>
        </w:tc>
        <w:tc>
          <w:tcPr>
            <w:tcW w:w="6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w:t>
            </w:r>
          </w:p>
          <w:p w:rsidR="00925519" w:rsidRPr="00925519" w:rsidRDefault="00925519" w:rsidP="00925519">
            <w:pPr>
              <w:rPr>
                <w:color w:val="000000"/>
                <w:sz w:val="22"/>
                <w:szCs w:val="22"/>
              </w:rPr>
            </w:pPr>
            <w:r w:rsidRPr="00925519">
              <w:rPr>
                <w:b/>
                <w:bCs/>
                <w:color w:val="000000"/>
                <w:sz w:val="22"/>
                <w:szCs w:val="22"/>
              </w:rPr>
              <w:t>16</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w:t>
            </w:r>
          </w:p>
          <w:p w:rsidR="00925519" w:rsidRPr="00925519" w:rsidRDefault="00925519" w:rsidP="00925519">
            <w:pPr>
              <w:rPr>
                <w:color w:val="000000"/>
                <w:sz w:val="22"/>
                <w:szCs w:val="22"/>
              </w:rPr>
            </w:pPr>
            <w:r w:rsidRPr="00925519">
              <w:rPr>
                <w:b/>
                <w:bCs/>
                <w:color w:val="000000"/>
                <w:sz w:val="22"/>
                <w:szCs w:val="22"/>
              </w:rPr>
              <w:t>17</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w:t>
            </w:r>
          </w:p>
          <w:p w:rsidR="00925519" w:rsidRPr="00925519" w:rsidRDefault="00925519" w:rsidP="00925519">
            <w:pPr>
              <w:rPr>
                <w:color w:val="000000"/>
                <w:sz w:val="22"/>
                <w:szCs w:val="22"/>
              </w:rPr>
            </w:pPr>
            <w:r w:rsidRPr="00925519">
              <w:rPr>
                <w:b/>
                <w:bCs/>
                <w:color w:val="000000"/>
                <w:sz w:val="22"/>
                <w:szCs w:val="22"/>
              </w:rPr>
              <w:t>18</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w:t>
            </w:r>
          </w:p>
          <w:p w:rsidR="00925519" w:rsidRPr="00925519" w:rsidRDefault="00925519" w:rsidP="00925519">
            <w:pPr>
              <w:rPr>
                <w:color w:val="000000"/>
                <w:sz w:val="22"/>
                <w:szCs w:val="22"/>
              </w:rPr>
            </w:pPr>
            <w:r w:rsidRPr="00925519">
              <w:rPr>
                <w:b/>
                <w:bCs/>
                <w:color w:val="000000"/>
                <w:sz w:val="22"/>
                <w:szCs w:val="22"/>
              </w:rPr>
              <w:t>19</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w:t>
            </w:r>
          </w:p>
          <w:p w:rsidR="00925519" w:rsidRPr="00925519" w:rsidRDefault="00925519" w:rsidP="00925519">
            <w:pPr>
              <w:rPr>
                <w:color w:val="000000"/>
                <w:sz w:val="22"/>
                <w:szCs w:val="22"/>
              </w:rPr>
            </w:pPr>
            <w:r w:rsidRPr="00925519">
              <w:rPr>
                <w:b/>
                <w:bCs/>
                <w:color w:val="000000"/>
                <w:sz w:val="22"/>
                <w:szCs w:val="22"/>
              </w:rPr>
              <w:t>20</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w:t>
            </w:r>
          </w:p>
          <w:p w:rsidR="00925519" w:rsidRPr="00925519" w:rsidRDefault="00925519" w:rsidP="00925519">
            <w:pPr>
              <w:rPr>
                <w:color w:val="000000"/>
                <w:sz w:val="22"/>
                <w:szCs w:val="22"/>
              </w:rPr>
            </w:pPr>
            <w:r w:rsidRPr="00925519">
              <w:rPr>
                <w:b/>
                <w:bCs/>
                <w:color w:val="000000"/>
                <w:sz w:val="22"/>
                <w:szCs w:val="22"/>
              </w:rPr>
              <w:t>21</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 22</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 23</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Mês 24</w:t>
            </w:r>
          </w:p>
        </w:tc>
      </w:tr>
      <w:tr w:rsidR="00925519" w:rsidRPr="00925519" w:rsidTr="00925519">
        <w:trPr>
          <w:trHeight w:val="465"/>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570"/>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570"/>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540"/>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585"/>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bl>
    <w:p w:rsidR="00925519" w:rsidRPr="00925519" w:rsidRDefault="00925519" w:rsidP="00925519">
      <w:pPr>
        <w:rPr>
          <w:color w:val="000000"/>
          <w:sz w:val="22"/>
          <w:szCs w:val="22"/>
        </w:rPr>
      </w:pPr>
      <w:r w:rsidRPr="00925519">
        <w:rPr>
          <w:b/>
          <w:bCs/>
          <w:color w:val="000000"/>
          <w:sz w:val="22"/>
          <w:szCs w:val="22"/>
        </w:rPr>
        <w:t>6. RESULTADOS ESPERADOS / INDICADORES</w:t>
      </w:r>
    </w:p>
    <w:tbl>
      <w:tblPr>
        <w:tblW w:w="99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0"/>
        <w:gridCol w:w="1848"/>
        <w:gridCol w:w="2268"/>
        <w:gridCol w:w="2974"/>
      </w:tblGrid>
      <w:tr w:rsidR="00925519" w:rsidRPr="00925519" w:rsidTr="009255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Objetivos</w:t>
            </w:r>
          </w:p>
          <w:p w:rsidR="00925519" w:rsidRPr="00925519" w:rsidRDefault="00925519" w:rsidP="00925519">
            <w:pPr>
              <w:rPr>
                <w:color w:val="000000"/>
                <w:sz w:val="22"/>
                <w:szCs w:val="22"/>
              </w:rPr>
            </w:pPr>
            <w:r w:rsidRPr="00925519">
              <w:rPr>
                <w:b/>
                <w:bCs/>
                <w:color w:val="000000"/>
                <w:sz w:val="22"/>
                <w:szCs w:val="22"/>
              </w:rPr>
              <w:t>(</w:t>
            </w:r>
            <w:proofErr w:type="gramStart"/>
            <w:r w:rsidRPr="00925519">
              <w:rPr>
                <w:b/>
                <w:bCs/>
                <w:color w:val="000000"/>
                <w:sz w:val="22"/>
                <w:szCs w:val="22"/>
              </w:rPr>
              <w:t>conforme</w:t>
            </w:r>
            <w:proofErr w:type="gramEnd"/>
            <w:r w:rsidRPr="00925519">
              <w:rPr>
                <w:b/>
                <w:bCs/>
                <w:color w:val="000000"/>
                <w:sz w:val="22"/>
                <w:szCs w:val="22"/>
              </w:rPr>
              <w:t xml:space="preserve"> subitem 6.2.6.1)</w:t>
            </w:r>
          </w:p>
        </w:tc>
        <w:tc>
          <w:tcPr>
            <w:tcW w:w="4110" w:type="dxa"/>
            <w:gridSpan w:val="2"/>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Indicadores quantitativo/qualitativo de resultados:</w:t>
            </w:r>
          </w:p>
        </w:tc>
        <w:tc>
          <w:tcPr>
            <w:tcW w:w="297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Meios de verificação</w:t>
            </w:r>
          </w:p>
        </w:tc>
      </w:tr>
      <w:tr w:rsidR="00925519" w:rsidRPr="00925519" w:rsidTr="009255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Existente</w:t>
            </w:r>
          </w:p>
        </w:tc>
        <w:tc>
          <w:tcPr>
            <w:tcW w:w="226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b/>
                <w:bCs/>
                <w:color w:val="000000"/>
                <w:sz w:val="22"/>
                <w:szCs w:val="22"/>
              </w:rPr>
              <w:t>Expectativa</w:t>
            </w:r>
          </w:p>
        </w:tc>
        <w:tc>
          <w:tcPr>
            <w:tcW w:w="297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xml:space="preserve">1- </w:t>
            </w:r>
            <w:proofErr w:type="spellStart"/>
            <w:r w:rsidRPr="00925519">
              <w:rPr>
                <w:color w:val="000000"/>
                <w:sz w:val="22"/>
                <w:szCs w:val="22"/>
              </w:rPr>
              <w:t>Ex</w:t>
            </w:r>
            <w:proofErr w:type="spellEnd"/>
            <w:r w:rsidRPr="00925519">
              <w:rPr>
                <w:color w:val="000000"/>
                <w:sz w:val="22"/>
                <w:szCs w:val="22"/>
              </w:rPr>
              <w:t>: Aumento da Produção;</w:t>
            </w:r>
          </w:p>
        </w:tc>
        <w:tc>
          <w:tcPr>
            <w:tcW w:w="18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Quantidade de Produção Existente;</w:t>
            </w:r>
          </w:p>
        </w:tc>
        <w:tc>
          <w:tcPr>
            <w:tcW w:w="226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Quantidade de Produção futura;</w:t>
            </w:r>
          </w:p>
        </w:tc>
        <w:tc>
          <w:tcPr>
            <w:tcW w:w="297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Nota do Produtor;</w:t>
            </w:r>
          </w:p>
        </w:tc>
      </w:tr>
      <w:tr w:rsidR="00925519" w:rsidRPr="00925519" w:rsidTr="009255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2-</w:t>
            </w:r>
          </w:p>
        </w:tc>
        <w:tc>
          <w:tcPr>
            <w:tcW w:w="18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3-</w:t>
            </w:r>
          </w:p>
        </w:tc>
        <w:tc>
          <w:tcPr>
            <w:tcW w:w="18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4-</w:t>
            </w:r>
          </w:p>
        </w:tc>
        <w:tc>
          <w:tcPr>
            <w:tcW w:w="18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5-</w:t>
            </w:r>
          </w:p>
        </w:tc>
        <w:tc>
          <w:tcPr>
            <w:tcW w:w="184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bl>
    <w:p w:rsidR="00925519" w:rsidRPr="00925519" w:rsidRDefault="00925519" w:rsidP="00925519">
      <w:pPr>
        <w:rPr>
          <w:color w:val="000000"/>
          <w:sz w:val="22"/>
          <w:szCs w:val="22"/>
        </w:rPr>
      </w:pPr>
      <w:r w:rsidRPr="00925519">
        <w:rPr>
          <w:b/>
          <w:bCs/>
          <w:color w:val="000000"/>
          <w:sz w:val="22"/>
          <w:szCs w:val="22"/>
        </w:rPr>
        <w:lastRenderedPageBreak/>
        <w:t>7. PLANO DE APLICAÇÃO</w:t>
      </w:r>
    </w:p>
    <w:tbl>
      <w:tblPr>
        <w:tblW w:w="99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4110"/>
        <w:gridCol w:w="1515"/>
        <w:gridCol w:w="1560"/>
        <w:gridCol w:w="1605"/>
      </w:tblGrid>
      <w:tr w:rsidR="00925519" w:rsidRPr="00925519" w:rsidTr="00925519">
        <w:trPr>
          <w:trHeight w:val="285"/>
          <w:tblCellSpacing w:w="0" w:type="dxa"/>
        </w:trPr>
        <w:tc>
          <w:tcPr>
            <w:tcW w:w="5250" w:type="dxa"/>
            <w:gridSpan w:val="2"/>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Natureza da Despesa</w:t>
            </w:r>
          </w:p>
        </w:tc>
        <w:tc>
          <w:tcPr>
            <w:tcW w:w="1515" w:type="dxa"/>
            <w:vMerge w:val="restart"/>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bookmarkStart w:id="27" w:name="_Toc312847928"/>
            <w:bookmarkStart w:id="28" w:name="_Toc312848146"/>
            <w:bookmarkStart w:id="29" w:name="_Toc414344965"/>
            <w:bookmarkStart w:id="30" w:name="_Toc414345415"/>
            <w:bookmarkStart w:id="31" w:name="_Toc414947495"/>
            <w:bookmarkStart w:id="32" w:name="_Toc422306270"/>
            <w:bookmarkStart w:id="33" w:name="_Toc427734950"/>
            <w:bookmarkStart w:id="34" w:name="_Toc427734983"/>
            <w:bookmarkStart w:id="35" w:name="_Toc428948227"/>
            <w:bookmarkStart w:id="36" w:name="_Toc428948297"/>
            <w:bookmarkStart w:id="37" w:name="_Toc432056315"/>
            <w:bookmarkStart w:id="38" w:name="_Toc450566801"/>
            <w:bookmarkStart w:id="39" w:name="_Toc292879299"/>
            <w:bookmarkEnd w:id="27"/>
            <w:bookmarkEnd w:id="28"/>
            <w:bookmarkEnd w:id="29"/>
            <w:bookmarkEnd w:id="30"/>
            <w:bookmarkEnd w:id="31"/>
            <w:bookmarkEnd w:id="32"/>
            <w:bookmarkEnd w:id="33"/>
            <w:bookmarkEnd w:id="34"/>
            <w:bookmarkEnd w:id="35"/>
            <w:bookmarkEnd w:id="36"/>
            <w:bookmarkEnd w:id="37"/>
            <w:bookmarkEnd w:id="38"/>
            <w:r w:rsidRPr="00925519">
              <w:rPr>
                <w:color w:val="000000"/>
                <w:sz w:val="22"/>
                <w:szCs w:val="22"/>
              </w:rPr>
              <w:t>Total</w:t>
            </w:r>
            <w:bookmarkEnd w:id="39"/>
          </w:p>
        </w:tc>
        <w:tc>
          <w:tcPr>
            <w:tcW w:w="1560" w:type="dxa"/>
            <w:vMerge w:val="restart"/>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bookmarkStart w:id="40" w:name="_Toc312847929"/>
            <w:bookmarkStart w:id="41" w:name="_Toc312848147"/>
            <w:bookmarkStart w:id="42" w:name="_Toc414344966"/>
            <w:bookmarkStart w:id="43" w:name="_Toc414345416"/>
            <w:bookmarkStart w:id="44" w:name="_Toc414947496"/>
            <w:bookmarkStart w:id="45" w:name="_Toc422306271"/>
            <w:bookmarkStart w:id="46" w:name="_Toc427734951"/>
            <w:bookmarkStart w:id="47" w:name="_Toc427734984"/>
            <w:bookmarkStart w:id="48" w:name="_Toc428948228"/>
            <w:bookmarkStart w:id="49" w:name="_Toc428948298"/>
            <w:bookmarkStart w:id="50" w:name="_Toc432056316"/>
            <w:bookmarkStart w:id="51" w:name="_Toc450566802"/>
            <w:bookmarkStart w:id="52" w:name="_Toc292879300"/>
            <w:bookmarkEnd w:id="40"/>
            <w:bookmarkEnd w:id="41"/>
            <w:bookmarkEnd w:id="42"/>
            <w:bookmarkEnd w:id="43"/>
            <w:bookmarkEnd w:id="44"/>
            <w:bookmarkEnd w:id="45"/>
            <w:bookmarkEnd w:id="46"/>
            <w:bookmarkEnd w:id="47"/>
            <w:bookmarkEnd w:id="48"/>
            <w:bookmarkEnd w:id="49"/>
            <w:bookmarkEnd w:id="50"/>
            <w:bookmarkEnd w:id="51"/>
            <w:r w:rsidRPr="00925519">
              <w:rPr>
                <w:color w:val="000000"/>
                <w:sz w:val="22"/>
                <w:szCs w:val="22"/>
              </w:rPr>
              <w:t>Concedente</w:t>
            </w:r>
            <w:bookmarkEnd w:id="52"/>
          </w:p>
        </w:tc>
        <w:tc>
          <w:tcPr>
            <w:tcW w:w="1605" w:type="dxa"/>
            <w:vMerge w:val="restart"/>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bookmarkStart w:id="53" w:name="_Toc312847930"/>
            <w:bookmarkStart w:id="54" w:name="_Toc312848148"/>
            <w:bookmarkStart w:id="55" w:name="_Toc414344967"/>
            <w:bookmarkStart w:id="56" w:name="_Toc414345417"/>
            <w:bookmarkStart w:id="57" w:name="_Toc414947497"/>
            <w:bookmarkStart w:id="58" w:name="_Toc422306272"/>
            <w:bookmarkStart w:id="59" w:name="_Toc427734952"/>
            <w:bookmarkStart w:id="60" w:name="_Toc427734985"/>
            <w:bookmarkStart w:id="61" w:name="_Toc428948229"/>
            <w:bookmarkStart w:id="62" w:name="_Toc428948299"/>
            <w:bookmarkStart w:id="63" w:name="_Toc432056317"/>
            <w:bookmarkStart w:id="64" w:name="_Toc450566803"/>
            <w:bookmarkStart w:id="65" w:name="_Toc292879301"/>
            <w:bookmarkEnd w:id="53"/>
            <w:bookmarkEnd w:id="54"/>
            <w:bookmarkEnd w:id="55"/>
            <w:bookmarkEnd w:id="56"/>
            <w:bookmarkEnd w:id="57"/>
            <w:bookmarkEnd w:id="58"/>
            <w:bookmarkEnd w:id="59"/>
            <w:bookmarkEnd w:id="60"/>
            <w:bookmarkEnd w:id="61"/>
            <w:bookmarkEnd w:id="62"/>
            <w:bookmarkEnd w:id="63"/>
            <w:bookmarkEnd w:id="64"/>
            <w:r w:rsidRPr="00925519">
              <w:rPr>
                <w:color w:val="000000"/>
                <w:sz w:val="22"/>
                <w:szCs w:val="22"/>
              </w:rPr>
              <w:t>Proponente</w:t>
            </w:r>
            <w:bookmarkEnd w:id="65"/>
          </w:p>
        </w:tc>
      </w:tr>
      <w:tr w:rsidR="00925519" w:rsidRPr="00925519" w:rsidTr="00925519">
        <w:trPr>
          <w:trHeight w:val="285"/>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Código</w:t>
            </w:r>
          </w:p>
        </w:tc>
        <w:tc>
          <w:tcPr>
            <w:tcW w:w="41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Especificação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p>
        </w:tc>
      </w:tr>
      <w:tr w:rsidR="00925519" w:rsidRPr="00925519" w:rsidTr="00925519">
        <w:trPr>
          <w:trHeight w:val="915"/>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41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915"/>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41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915"/>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41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915"/>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41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135"/>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41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75"/>
          <w:tblCellSpacing w:w="0" w:type="dxa"/>
        </w:trPr>
        <w:tc>
          <w:tcPr>
            <w:tcW w:w="5250" w:type="dxa"/>
            <w:gridSpan w:val="2"/>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bl>
    <w:p w:rsidR="00925519" w:rsidRPr="00925519" w:rsidRDefault="00925519" w:rsidP="00925519">
      <w:pPr>
        <w:rPr>
          <w:color w:val="000000"/>
          <w:sz w:val="22"/>
          <w:szCs w:val="22"/>
        </w:rPr>
      </w:pPr>
      <w:r w:rsidRPr="00925519">
        <w:rPr>
          <w:b/>
          <w:bCs/>
          <w:color w:val="000000"/>
          <w:sz w:val="22"/>
          <w:szCs w:val="22"/>
        </w:rPr>
        <w:t>8. CRONOGRAMA DE DESEMBOLSO</w:t>
      </w:r>
    </w:p>
    <w:tbl>
      <w:tblPr>
        <w:tblW w:w="5000" w:type="pct"/>
        <w:tblCellSpacing w:w="0" w:type="dxa"/>
        <w:tblCellMar>
          <w:left w:w="0" w:type="dxa"/>
          <w:right w:w="0" w:type="dxa"/>
        </w:tblCellMar>
        <w:tblLook w:val="04A0" w:firstRow="1" w:lastRow="0" w:firstColumn="1" w:lastColumn="0" w:noHBand="0" w:noVBand="1"/>
      </w:tblPr>
      <w:tblGrid>
        <w:gridCol w:w="9638"/>
      </w:tblGrid>
      <w:tr w:rsidR="00925519" w:rsidRPr="00925519" w:rsidTr="00925519">
        <w:trPr>
          <w:tblCellSpacing w:w="0" w:type="dxa"/>
        </w:trPr>
        <w:tc>
          <w:tcPr>
            <w:tcW w:w="0" w:type="auto"/>
            <w:vAlign w:val="center"/>
            <w:hideMark/>
          </w:tcPr>
          <w:p w:rsidR="00925519" w:rsidRPr="00925519" w:rsidRDefault="00925519" w:rsidP="00925519">
            <w:pPr>
              <w:divId w:val="309135353"/>
              <w:rPr>
                <w:color w:val="000000"/>
                <w:sz w:val="22"/>
                <w:szCs w:val="22"/>
              </w:rPr>
            </w:pPr>
            <w:r w:rsidRPr="00925519">
              <w:rPr>
                <w:color w:val="000000"/>
                <w:sz w:val="22"/>
                <w:szCs w:val="22"/>
              </w:rPr>
              <w:t> CONCEDENTE</w:t>
            </w:r>
          </w:p>
        </w:tc>
      </w:tr>
    </w:tbl>
    <w:p w:rsidR="00925519" w:rsidRPr="00925519" w:rsidRDefault="00925519" w:rsidP="00925519">
      <w:pPr>
        <w:rPr>
          <w:vanish/>
          <w:color w:val="000000"/>
          <w:sz w:val="22"/>
          <w:szCs w:val="22"/>
        </w:rPr>
      </w:pPr>
    </w:p>
    <w:tbl>
      <w:tblPr>
        <w:tblW w:w="99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1410"/>
        <w:gridCol w:w="1560"/>
        <w:gridCol w:w="1410"/>
        <w:gridCol w:w="1425"/>
        <w:gridCol w:w="1410"/>
        <w:gridCol w:w="1425"/>
      </w:tblGrid>
      <w:tr w:rsidR="00925519" w:rsidRPr="00925519" w:rsidTr="00925519">
        <w:trPr>
          <w:tblCellSpacing w:w="0" w:type="dxa"/>
        </w:trPr>
        <w:tc>
          <w:tcPr>
            <w:tcW w:w="13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META</w:t>
            </w:r>
          </w:p>
        </w:tc>
        <w:tc>
          <w:tcPr>
            <w:tcW w:w="14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1º MÊS</w:t>
            </w:r>
          </w:p>
        </w:tc>
        <w:tc>
          <w:tcPr>
            <w:tcW w:w="15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2º MÊS</w:t>
            </w:r>
          </w:p>
        </w:tc>
        <w:tc>
          <w:tcPr>
            <w:tcW w:w="14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3º MÊS</w:t>
            </w:r>
          </w:p>
        </w:tc>
        <w:tc>
          <w:tcPr>
            <w:tcW w:w="14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4º MÊS</w:t>
            </w:r>
          </w:p>
        </w:tc>
        <w:tc>
          <w:tcPr>
            <w:tcW w:w="14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5º MÊS</w:t>
            </w:r>
          </w:p>
        </w:tc>
        <w:tc>
          <w:tcPr>
            <w:tcW w:w="14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6º MÊS</w:t>
            </w:r>
          </w:p>
        </w:tc>
      </w:tr>
      <w:tr w:rsidR="00925519" w:rsidRPr="00925519" w:rsidTr="00925519">
        <w:trPr>
          <w:tblCellSpacing w:w="0" w:type="dxa"/>
        </w:trPr>
        <w:tc>
          <w:tcPr>
            <w:tcW w:w="13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Cota Única</w:t>
            </w:r>
          </w:p>
        </w:tc>
        <w:tc>
          <w:tcPr>
            <w:tcW w:w="15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blCellSpacing w:w="0" w:type="dxa"/>
        </w:trPr>
        <w:tc>
          <w:tcPr>
            <w:tcW w:w="9990" w:type="dxa"/>
            <w:gridSpan w:val="7"/>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blCellSpacing w:w="0" w:type="dxa"/>
        </w:trPr>
        <w:tc>
          <w:tcPr>
            <w:tcW w:w="13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META</w:t>
            </w:r>
          </w:p>
        </w:tc>
        <w:tc>
          <w:tcPr>
            <w:tcW w:w="14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7º MÊS</w:t>
            </w:r>
          </w:p>
        </w:tc>
        <w:tc>
          <w:tcPr>
            <w:tcW w:w="15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8º MÊS</w:t>
            </w:r>
          </w:p>
        </w:tc>
        <w:tc>
          <w:tcPr>
            <w:tcW w:w="14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9º MÊS</w:t>
            </w:r>
          </w:p>
        </w:tc>
        <w:tc>
          <w:tcPr>
            <w:tcW w:w="14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10º MÊS</w:t>
            </w:r>
          </w:p>
        </w:tc>
        <w:tc>
          <w:tcPr>
            <w:tcW w:w="14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11º MÊS</w:t>
            </w:r>
          </w:p>
        </w:tc>
        <w:tc>
          <w:tcPr>
            <w:tcW w:w="14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12º MÊS</w:t>
            </w:r>
          </w:p>
        </w:tc>
      </w:tr>
      <w:tr w:rsidR="00925519" w:rsidRPr="00925519" w:rsidTr="00925519">
        <w:trPr>
          <w:tblCellSpacing w:w="0" w:type="dxa"/>
        </w:trPr>
        <w:tc>
          <w:tcPr>
            <w:tcW w:w="13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bl>
    <w:p w:rsidR="00925519" w:rsidRPr="00925519" w:rsidRDefault="00925519" w:rsidP="00925519">
      <w:pPr>
        <w:rPr>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9638"/>
      </w:tblGrid>
      <w:tr w:rsidR="00925519" w:rsidRPr="00925519" w:rsidTr="00925519">
        <w:trPr>
          <w:tblCellSpacing w:w="0" w:type="dxa"/>
        </w:trPr>
        <w:tc>
          <w:tcPr>
            <w:tcW w:w="0" w:type="auto"/>
            <w:vAlign w:val="center"/>
            <w:hideMark/>
          </w:tcPr>
          <w:p w:rsidR="00925519" w:rsidRPr="00925519" w:rsidRDefault="00925519" w:rsidP="00925519">
            <w:pPr>
              <w:divId w:val="2056928251"/>
              <w:rPr>
                <w:color w:val="000000"/>
                <w:sz w:val="22"/>
                <w:szCs w:val="22"/>
              </w:rPr>
            </w:pPr>
            <w:r w:rsidRPr="00925519">
              <w:rPr>
                <w:color w:val="000000"/>
                <w:sz w:val="22"/>
                <w:szCs w:val="22"/>
              </w:rPr>
              <w:t> PROPONENTE (contrapartida)</w:t>
            </w:r>
          </w:p>
        </w:tc>
      </w:tr>
    </w:tbl>
    <w:p w:rsidR="00925519" w:rsidRPr="00925519" w:rsidRDefault="00925519" w:rsidP="00925519">
      <w:pPr>
        <w:rPr>
          <w:vanish/>
          <w:color w:val="000000"/>
          <w:sz w:val="22"/>
          <w:szCs w:val="22"/>
        </w:rPr>
      </w:pPr>
    </w:p>
    <w:tbl>
      <w:tblPr>
        <w:tblW w:w="99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1455"/>
        <w:gridCol w:w="1455"/>
        <w:gridCol w:w="1455"/>
        <w:gridCol w:w="1455"/>
        <w:gridCol w:w="1455"/>
        <w:gridCol w:w="1380"/>
      </w:tblGrid>
      <w:tr w:rsidR="00925519" w:rsidRPr="00925519" w:rsidTr="00925519">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META</w:t>
            </w:r>
          </w:p>
        </w:tc>
        <w:tc>
          <w:tcPr>
            <w:tcW w:w="14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1º MÊS</w:t>
            </w:r>
          </w:p>
        </w:tc>
        <w:tc>
          <w:tcPr>
            <w:tcW w:w="14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2º MÊS</w:t>
            </w:r>
          </w:p>
        </w:tc>
        <w:tc>
          <w:tcPr>
            <w:tcW w:w="14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3º MÊS</w:t>
            </w:r>
          </w:p>
        </w:tc>
        <w:tc>
          <w:tcPr>
            <w:tcW w:w="14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4º MÊS</w:t>
            </w:r>
          </w:p>
        </w:tc>
        <w:tc>
          <w:tcPr>
            <w:tcW w:w="14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5º MÊS</w:t>
            </w:r>
          </w:p>
        </w:tc>
        <w:tc>
          <w:tcPr>
            <w:tcW w:w="13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6º MÊS</w:t>
            </w:r>
          </w:p>
        </w:tc>
      </w:tr>
      <w:tr w:rsidR="00925519" w:rsidRPr="00925519" w:rsidTr="00925519">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3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blCellSpacing w:w="0" w:type="dxa"/>
        </w:trPr>
        <w:tc>
          <w:tcPr>
            <w:tcW w:w="9930" w:type="dxa"/>
            <w:gridSpan w:val="7"/>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META</w:t>
            </w:r>
          </w:p>
        </w:tc>
        <w:tc>
          <w:tcPr>
            <w:tcW w:w="14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7º MÊS</w:t>
            </w:r>
          </w:p>
        </w:tc>
        <w:tc>
          <w:tcPr>
            <w:tcW w:w="14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8º MÊS</w:t>
            </w:r>
          </w:p>
        </w:tc>
        <w:tc>
          <w:tcPr>
            <w:tcW w:w="14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9º MÊS</w:t>
            </w:r>
          </w:p>
        </w:tc>
        <w:tc>
          <w:tcPr>
            <w:tcW w:w="14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10º MÊS</w:t>
            </w:r>
          </w:p>
        </w:tc>
        <w:tc>
          <w:tcPr>
            <w:tcW w:w="14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11º MÊS</w:t>
            </w:r>
          </w:p>
        </w:tc>
        <w:tc>
          <w:tcPr>
            <w:tcW w:w="13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12º MÊS</w:t>
            </w:r>
          </w:p>
        </w:tc>
      </w:tr>
      <w:tr w:rsidR="00925519" w:rsidRPr="00925519" w:rsidTr="00925519">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c>
          <w:tcPr>
            <w:tcW w:w="1350"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bl>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b/>
          <w:bCs/>
          <w:color w:val="000000"/>
          <w:sz w:val="22"/>
          <w:szCs w:val="22"/>
        </w:rPr>
        <w:t>9. PREVISÃO DE ORÇAMENTO E ESTIMATIVA DE VALORES A SEREM</w:t>
      </w:r>
    </w:p>
    <w:p w:rsidR="00925519" w:rsidRPr="00925519" w:rsidRDefault="00925519" w:rsidP="00925519">
      <w:pPr>
        <w:rPr>
          <w:color w:val="000000"/>
          <w:sz w:val="22"/>
          <w:szCs w:val="22"/>
        </w:rPr>
      </w:pPr>
      <w:r w:rsidRPr="00925519">
        <w:rPr>
          <w:b/>
          <w:bCs/>
          <w:color w:val="000000"/>
          <w:sz w:val="22"/>
          <w:szCs w:val="22"/>
        </w:rPr>
        <w:t>RECOLHIDOS PARA PAGAMENTO DE ENCARGOS PREVIDENCIÁRIOS</w:t>
      </w:r>
    </w:p>
    <w:tbl>
      <w:tblPr>
        <w:tblW w:w="9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5"/>
      </w:tblGrid>
      <w:tr w:rsidR="00925519" w:rsidRPr="00925519" w:rsidTr="00925519">
        <w:trPr>
          <w:trHeight w:val="330"/>
          <w:tblCellSpacing w:w="0" w:type="dxa"/>
        </w:trPr>
        <w:tc>
          <w:tcPr>
            <w:tcW w:w="988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tc>
      </w:tr>
      <w:tr w:rsidR="00925519" w:rsidRPr="00925519" w:rsidTr="00925519">
        <w:trPr>
          <w:trHeight w:val="1320"/>
          <w:tblCellSpacing w:w="0" w:type="dxa"/>
        </w:trPr>
        <w:tc>
          <w:tcPr>
            <w:tcW w:w="9885" w:type="dxa"/>
            <w:tcBorders>
              <w:top w:val="outset" w:sz="6" w:space="0" w:color="auto"/>
              <w:left w:val="outset" w:sz="6" w:space="0" w:color="auto"/>
              <w:bottom w:val="outset" w:sz="6" w:space="0" w:color="auto"/>
              <w:right w:val="outset" w:sz="6" w:space="0" w:color="auto"/>
            </w:tcBorders>
            <w:vAlign w:val="center"/>
            <w:hideMark/>
          </w:tcPr>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tc>
      </w:tr>
    </w:tbl>
    <w:p w:rsidR="00925519" w:rsidRPr="00925519" w:rsidRDefault="00925519" w:rsidP="00925519">
      <w:pPr>
        <w:rPr>
          <w:color w:val="000000"/>
          <w:sz w:val="22"/>
          <w:szCs w:val="22"/>
        </w:rPr>
      </w:pPr>
      <w:r w:rsidRPr="00925519">
        <w:rPr>
          <w:b/>
          <w:bCs/>
          <w:color w:val="000000"/>
          <w:sz w:val="22"/>
          <w:szCs w:val="22"/>
        </w:rPr>
        <w:t>10. DECLARAÇÃO</w:t>
      </w:r>
    </w:p>
    <w:tbl>
      <w:tblPr>
        <w:tblW w:w="0" w:type="auto"/>
        <w:tblCellSpacing w:w="0" w:type="dxa"/>
        <w:tblCellMar>
          <w:left w:w="0" w:type="dxa"/>
          <w:right w:w="0" w:type="dxa"/>
        </w:tblCellMar>
        <w:tblLook w:val="04A0" w:firstRow="1" w:lastRow="0" w:firstColumn="1" w:lastColumn="0" w:noHBand="0" w:noVBand="1"/>
      </w:tblPr>
      <w:tblGrid>
        <w:gridCol w:w="9638"/>
      </w:tblGrid>
      <w:tr w:rsidR="00925519" w:rsidRPr="00925519" w:rsidTr="00925519">
        <w:trPr>
          <w:tblCellSpacing w:w="0" w:type="dxa"/>
        </w:trPr>
        <w:tc>
          <w:tcPr>
            <w:tcW w:w="0" w:type="auto"/>
            <w:vAlign w:val="center"/>
            <w:hideMark/>
          </w:tcPr>
          <w:p w:rsidR="00925519" w:rsidRPr="00925519" w:rsidRDefault="00925519" w:rsidP="00925519">
            <w:pPr>
              <w:rPr>
                <w:color w:val="000000"/>
                <w:sz w:val="22"/>
                <w:szCs w:val="22"/>
              </w:rPr>
            </w:pPr>
            <w:r w:rsidRPr="00925519">
              <w:rPr>
                <w:color w:val="000000"/>
                <w:sz w:val="22"/>
                <w:szCs w:val="22"/>
              </w:rPr>
              <w:t>DECLARO PARA FINS DE PROVA JUNTO AO </w:t>
            </w:r>
            <w:r w:rsidRPr="00925519">
              <w:rPr>
                <w:b/>
                <w:bCs/>
                <w:color w:val="000000"/>
                <w:sz w:val="22"/>
                <w:szCs w:val="22"/>
              </w:rPr>
              <w:t>GOVERNO DO ESTADO DE RONDÔNIA INTERVENIENTE SECRETARIA DE ESTADO DA AGRICULTURA - SEAGRI</w:t>
            </w:r>
            <w:r w:rsidRPr="00925519">
              <w:rPr>
                <w:color w:val="000000"/>
                <w:sz w:val="22"/>
                <w:szCs w:val="22"/>
              </w:rPr>
              <w:t xml:space="preserve"> QUE EM NOME </w:t>
            </w:r>
            <w:r w:rsidRPr="00925519">
              <w:rPr>
                <w:color w:val="000000"/>
                <w:sz w:val="22"/>
                <w:szCs w:val="22"/>
              </w:rPr>
              <w:lastRenderedPageBreak/>
              <w:t>DA(O) ______________________________________________________________, INEXISTE QUALQUER DÉBITO DE MORA OU SITUAÇÃO DE INADIMPLÊNCIA COM O </w:t>
            </w:r>
            <w:r w:rsidRPr="00925519">
              <w:rPr>
                <w:b/>
                <w:bCs/>
                <w:color w:val="000000"/>
                <w:sz w:val="22"/>
                <w:szCs w:val="22"/>
              </w:rPr>
              <w:t>TESOURO ESTADUAL </w:t>
            </w:r>
            <w:r w:rsidRPr="00925519">
              <w:rPr>
                <w:color w:val="000000"/>
                <w:sz w:val="22"/>
                <w:szCs w:val="22"/>
              </w:rPr>
              <w:t>OU QUALQUER ÓRGÃO OU ENTIDADE DA </w:t>
            </w:r>
            <w:r w:rsidRPr="00925519">
              <w:rPr>
                <w:b/>
                <w:bCs/>
                <w:color w:val="000000"/>
                <w:sz w:val="22"/>
                <w:szCs w:val="22"/>
              </w:rPr>
              <w:t>ADMINISTRAÇÃO PÚBLICA, ESTADUAL, FEDERAL E MUNICIPAL</w:t>
            </w:r>
            <w:r w:rsidRPr="00925519">
              <w:rPr>
                <w:color w:val="000000"/>
                <w:sz w:val="22"/>
                <w:szCs w:val="22"/>
              </w:rPr>
              <w:t> QUE IMPEÇA A TRANSFERÊNCIA DE RECURSOS ORIUNDOS DE DOTAÇÕES CONSIGNADAS NO ORÇAMENTO DO </w:t>
            </w:r>
            <w:r w:rsidRPr="00925519">
              <w:rPr>
                <w:b/>
                <w:bCs/>
                <w:color w:val="000000"/>
                <w:sz w:val="22"/>
                <w:szCs w:val="22"/>
              </w:rPr>
              <w:t>ESTADO</w:t>
            </w:r>
            <w:r w:rsidRPr="00925519">
              <w:rPr>
                <w:color w:val="000000"/>
                <w:sz w:val="22"/>
                <w:szCs w:val="22"/>
              </w:rPr>
              <w:t>, NA FORMA DESTE PLANO DE TRABALHO.</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PEDE DEFERIMENTO</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Porto Velho/RO_____/_____/_____.                                                           ___________________________________________</w:t>
            </w:r>
          </w:p>
          <w:p w:rsidR="00925519" w:rsidRPr="00925519" w:rsidRDefault="00925519" w:rsidP="00925519">
            <w:pPr>
              <w:rPr>
                <w:color w:val="000000"/>
                <w:sz w:val="22"/>
                <w:szCs w:val="22"/>
              </w:rPr>
            </w:pPr>
            <w:r w:rsidRPr="00925519">
              <w:rPr>
                <w:color w:val="000000"/>
                <w:sz w:val="22"/>
                <w:szCs w:val="22"/>
              </w:rPr>
              <w:t>                                     LOCAL E DATA                                                                                                 Proponente</w:t>
            </w:r>
          </w:p>
        </w:tc>
      </w:tr>
    </w:tbl>
    <w:p w:rsidR="00925519" w:rsidRPr="00925519" w:rsidRDefault="00925519" w:rsidP="00925519">
      <w:pPr>
        <w:rPr>
          <w:color w:val="000000"/>
          <w:sz w:val="22"/>
          <w:szCs w:val="22"/>
        </w:rPr>
      </w:pPr>
      <w:r w:rsidRPr="00925519">
        <w:rPr>
          <w:b/>
          <w:bCs/>
          <w:color w:val="000000"/>
          <w:sz w:val="22"/>
          <w:szCs w:val="22"/>
        </w:rPr>
        <w:lastRenderedPageBreak/>
        <w:t>11. APROVAÇÃO PELA CONCEDENTE</w:t>
      </w:r>
    </w:p>
    <w:tbl>
      <w:tblPr>
        <w:tblW w:w="5000" w:type="pct"/>
        <w:tblCellSpacing w:w="0" w:type="dxa"/>
        <w:tblCellMar>
          <w:left w:w="0" w:type="dxa"/>
          <w:right w:w="0" w:type="dxa"/>
        </w:tblCellMar>
        <w:tblLook w:val="04A0" w:firstRow="1" w:lastRow="0" w:firstColumn="1" w:lastColumn="0" w:noHBand="0" w:noVBand="1"/>
      </w:tblPr>
      <w:tblGrid>
        <w:gridCol w:w="9638"/>
      </w:tblGrid>
      <w:tr w:rsidR="00925519" w:rsidRPr="00925519" w:rsidTr="00925519">
        <w:trPr>
          <w:tblCellSpacing w:w="0" w:type="dxa"/>
        </w:trPr>
        <w:tc>
          <w:tcPr>
            <w:tcW w:w="0" w:type="auto"/>
            <w:vAlign w:val="center"/>
            <w:hideMark/>
          </w:tcPr>
          <w:p w:rsidR="00925519" w:rsidRPr="00925519" w:rsidRDefault="00925519" w:rsidP="00925519">
            <w:pPr>
              <w:rPr>
                <w:color w:val="000000"/>
                <w:sz w:val="22"/>
                <w:szCs w:val="22"/>
              </w:rPr>
            </w:pPr>
            <w:r w:rsidRPr="00925519">
              <w:rPr>
                <w:color w:val="000000"/>
                <w:sz w:val="22"/>
                <w:szCs w:val="22"/>
              </w:rPr>
              <w:t> APROVADO</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______________________________________                                                      __________________________________________         </w:t>
            </w:r>
          </w:p>
          <w:p w:rsidR="00925519" w:rsidRPr="00925519" w:rsidRDefault="00925519" w:rsidP="00925519">
            <w:pPr>
              <w:rPr>
                <w:color w:val="000000"/>
                <w:sz w:val="22"/>
                <w:szCs w:val="22"/>
              </w:rPr>
            </w:pPr>
            <w:r w:rsidRPr="00925519">
              <w:rPr>
                <w:color w:val="000000"/>
                <w:sz w:val="22"/>
                <w:szCs w:val="22"/>
              </w:rPr>
              <w:t>                                    LOCAL E DATA                                                                                                                    CONCEDENTE</w:t>
            </w:r>
          </w:p>
        </w:tc>
      </w:tr>
    </w:tbl>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13.6 INSTRUÇÕES DE PREENCHIMENTO</w:t>
      </w:r>
    </w:p>
    <w:p w:rsidR="00925519" w:rsidRPr="00925519" w:rsidRDefault="00925519" w:rsidP="00925519">
      <w:pPr>
        <w:rPr>
          <w:color w:val="000000"/>
          <w:sz w:val="22"/>
          <w:szCs w:val="22"/>
        </w:rPr>
      </w:pPr>
      <w:r w:rsidRPr="00925519">
        <w:rPr>
          <w:b/>
          <w:bCs/>
          <w:color w:val="000000"/>
          <w:sz w:val="22"/>
          <w:szCs w:val="22"/>
        </w:rPr>
        <w:t>                                                                                             PLANO DE TRABALHO</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1. DADOS CADASTRAIS</w:t>
      </w:r>
    </w:p>
    <w:p w:rsidR="00925519" w:rsidRPr="00925519" w:rsidRDefault="00925519" w:rsidP="00925519">
      <w:pPr>
        <w:jc w:val="both"/>
        <w:rPr>
          <w:color w:val="000000"/>
          <w:sz w:val="22"/>
          <w:szCs w:val="22"/>
        </w:rPr>
      </w:pPr>
      <w:r w:rsidRPr="00925519">
        <w:rPr>
          <w:b/>
          <w:bCs/>
          <w:color w:val="000000"/>
          <w:sz w:val="22"/>
          <w:szCs w:val="22"/>
        </w:rPr>
        <w:t>Preenchimento obrigatório</w:t>
      </w:r>
    </w:p>
    <w:p w:rsidR="00925519" w:rsidRPr="00925519" w:rsidRDefault="00925519" w:rsidP="00925519">
      <w:pPr>
        <w:jc w:val="both"/>
        <w:rPr>
          <w:color w:val="000000"/>
          <w:sz w:val="22"/>
          <w:szCs w:val="22"/>
        </w:rPr>
      </w:pPr>
      <w:r w:rsidRPr="00925519">
        <w:rPr>
          <w:b/>
          <w:bCs/>
          <w:color w:val="000000"/>
          <w:sz w:val="22"/>
          <w:szCs w:val="22"/>
        </w:rPr>
        <w:t>ÓRGÃO/ENTIDADE PROPONENTE – </w:t>
      </w:r>
      <w:r w:rsidRPr="00925519">
        <w:rPr>
          <w:color w:val="000000"/>
          <w:sz w:val="22"/>
          <w:szCs w:val="22"/>
        </w:rPr>
        <w:t>Indicar o nome do órgão/entidade interessada na execução de plano, projeto ou evento.</w:t>
      </w:r>
    </w:p>
    <w:p w:rsidR="00925519" w:rsidRPr="00925519" w:rsidRDefault="00925519" w:rsidP="00925519">
      <w:pPr>
        <w:jc w:val="both"/>
        <w:rPr>
          <w:color w:val="000000"/>
          <w:sz w:val="22"/>
          <w:szCs w:val="22"/>
        </w:rPr>
      </w:pPr>
      <w:r w:rsidRPr="00925519">
        <w:rPr>
          <w:b/>
          <w:bCs/>
          <w:color w:val="000000"/>
          <w:sz w:val="22"/>
          <w:szCs w:val="22"/>
        </w:rPr>
        <w:t>CNPJ </w:t>
      </w:r>
      <w:r w:rsidRPr="00925519">
        <w:rPr>
          <w:color w:val="000000"/>
          <w:sz w:val="22"/>
          <w:szCs w:val="22"/>
        </w:rPr>
        <w:t>– Indicar o número de inscrição do órgão/entidade proponente no Cadastro Nacional de Pessoa Jurídica.</w:t>
      </w:r>
    </w:p>
    <w:p w:rsidR="00925519" w:rsidRPr="00925519" w:rsidRDefault="00925519" w:rsidP="00925519">
      <w:pPr>
        <w:jc w:val="both"/>
        <w:rPr>
          <w:color w:val="000000"/>
          <w:sz w:val="22"/>
          <w:szCs w:val="22"/>
        </w:rPr>
      </w:pPr>
      <w:r w:rsidRPr="00925519">
        <w:rPr>
          <w:b/>
          <w:bCs/>
          <w:color w:val="000000"/>
          <w:sz w:val="22"/>
          <w:szCs w:val="22"/>
        </w:rPr>
        <w:t>ENDEREÇO </w:t>
      </w:r>
      <w:r w:rsidRPr="00925519">
        <w:rPr>
          <w:color w:val="000000"/>
          <w:sz w:val="22"/>
          <w:szCs w:val="22"/>
        </w:rPr>
        <w:t xml:space="preserve">– Indicar o endereço completo do órgão/entidade proponente (rua, número, bairro, </w:t>
      </w:r>
      <w:proofErr w:type="spellStart"/>
      <w:r w:rsidRPr="00925519">
        <w:rPr>
          <w:color w:val="000000"/>
          <w:sz w:val="22"/>
          <w:szCs w:val="22"/>
        </w:rPr>
        <w:t>etc</w:t>
      </w:r>
      <w:proofErr w:type="spellEnd"/>
      <w:r w:rsidRPr="00925519">
        <w:rPr>
          <w:color w:val="000000"/>
          <w:sz w:val="22"/>
          <w:szCs w:val="22"/>
        </w:rPr>
        <w:t>)</w:t>
      </w:r>
    </w:p>
    <w:p w:rsidR="00925519" w:rsidRPr="00925519" w:rsidRDefault="00925519" w:rsidP="00925519">
      <w:pPr>
        <w:jc w:val="both"/>
        <w:rPr>
          <w:color w:val="000000"/>
          <w:sz w:val="22"/>
          <w:szCs w:val="22"/>
        </w:rPr>
      </w:pPr>
      <w:r w:rsidRPr="00925519">
        <w:rPr>
          <w:b/>
          <w:bCs/>
          <w:color w:val="000000"/>
          <w:sz w:val="22"/>
          <w:szCs w:val="22"/>
        </w:rPr>
        <w:t>E-mail</w:t>
      </w:r>
      <w:r w:rsidRPr="00925519">
        <w:rPr>
          <w:color w:val="000000"/>
          <w:sz w:val="22"/>
          <w:szCs w:val="22"/>
        </w:rPr>
        <w:t> – indicar o e-mail para correspondência eletrônica.</w:t>
      </w:r>
    </w:p>
    <w:p w:rsidR="00925519" w:rsidRPr="00925519" w:rsidRDefault="00925519" w:rsidP="00925519">
      <w:pPr>
        <w:jc w:val="both"/>
        <w:rPr>
          <w:color w:val="000000"/>
          <w:sz w:val="22"/>
          <w:szCs w:val="22"/>
        </w:rPr>
      </w:pPr>
      <w:r w:rsidRPr="00925519">
        <w:rPr>
          <w:b/>
          <w:bCs/>
          <w:color w:val="000000"/>
          <w:sz w:val="22"/>
          <w:szCs w:val="22"/>
        </w:rPr>
        <w:t>CIDADE – </w:t>
      </w:r>
      <w:r w:rsidRPr="00925519">
        <w:rPr>
          <w:color w:val="000000"/>
          <w:sz w:val="22"/>
          <w:szCs w:val="22"/>
        </w:rPr>
        <w:t>Mencionar o nome da cidade onde esteja situado o órgão/entidade proponente.</w:t>
      </w:r>
    </w:p>
    <w:p w:rsidR="00925519" w:rsidRPr="00925519" w:rsidRDefault="00925519" w:rsidP="00925519">
      <w:pPr>
        <w:jc w:val="both"/>
        <w:rPr>
          <w:color w:val="000000"/>
          <w:sz w:val="22"/>
          <w:szCs w:val="22"/>
        </w:rPr>
      </w:pPr>
      <w:r w:rsidRPr="00925519">
        <w:rPr>
          <w:b/>
          <w:bCs/>
          <w:color w:val="000000"/>
          <w:sz w:val="22"/>
          <w:szCs w:val="22"/>
        </w:rPr>
        <w:t>UF </w:t>
      </w:r>
      <w:r w:rsidRPr="00925519">
        <w:rPr>
          <w:color w:val="000000"/>
          <w:sz w:val="22"/>
          <w:szCs w:val="22"/>
        </w:rPr>
        <w:t>– Mencionar a sigla da unidade da federação a qual pertença a cidade indicada.</w:t>
      </w:r>
    </w:p>
    <w:p w:rsidR="00925519" w:rsidRPr="00925519" w:rsidRDefault="00925519" w:rsidP="00925519">
      <w:pPr>
        <w:jc w:val="both"/>
        <w:rPr>
          <w:color w:val="000000"/>
          <w:sz w:val="22"/>
          <w:szCs w:val="22"/>
        </w:rPr>
      </w:pPr>
      <w:r w:rsidRPr="00925519">
        <w:rPr>
          <w:b/>
          <w:bCs/>
          <w:color w:val="000000"/>
          <w:sz w:val="22"/>
          <w:szCs w:val="22"/>
        </w:rPr>
        <w:t>CEP – </w:t>
      </w:r>
      <w:r w:rsidRPr="00925519">
        <w:rPr>
          <w:color w:val="000000"/>
          <w:sz w:val="22"/>
          <w:szCs w:val="22"/>
        </w:rPr>
        <w:t>Mencionar o código do endereçamento postal da cidade mencionada.</w:t>
      </w:r>
    </w:p>
    <w:p w:rsidR="00925519" w:rsidRPr="00925519" w:rsidRDefault="00925519" w:rsidP="00925519">
      <w:pPr>
        <w:jc w:val="both"/>
        <w:rPr>
          <w:color w:val="000000"/>
          <w:sz w:val="22"/>
          <w:szCs w:val="22"/>
        </w:rPr>
      </w:pPr>
      <w:r w:rsidRPr="00925519">
        <w:rPr>
          <w:b/>
          <w:bCs/>
          <w:color w:val="000000"/>
          <w:sz w:val="22"/>
          <w:szCs w:val="22"/>
        </w:rPr>
        <w:t>DDD/TELEFONE – </w:t>
      </w:r>
      <w:r w:rsidRPr="00925519">
        <w:rPr>
          <w:color w:val="000000"/>
          <w:sz w:val="22"/>
          <w:szCs w:val="22"/>
        </w:rPr>
        <w:t>Registrar o código DDD e número do telefone onde esteja situado o órgão/entidade proponente.</w:t>
      </w:r>
    </w:p>
    <w:p w:rsidR="00925519" w:rsidRPr="00925519" w:rsidRDefault="00925519" w:rsidP="00925519">
      <w:pPr>
        <w:jc w:val="both"/>
        <w:rPr>
          <w:color w:val="000000"/>
          <w:sz w:val="22"/>
          <w:szCs w:val="22"/>
        </w:rPr>
      </w:pPr>
      <w:r w:rsidRPr="00925519">
        <w:rPr>
          <w:b/>
          <w:bCs/>
          <w:color w:val="000000"/>
          <w:sz w:val="22"/>
          <w:szCs w:val="22"/>
        </w:rPr>
        <w:t>NOME DO RESPONSÁVEL – </w:t>
      </w:r>
      <w:r w:rsidRPr="00925519">
        <w:rPr>
          <w:color w:val="000000"/>
          <w:sz w:val="22"/>
          <w:szCs w:val="22"/>
        </w:rPr>
        <w:t>Registrar o nome do responsável pelo órgão/entidade proponente.</w:t>
      </w:r>
    </w:p>
    <w:p w:rsidR="00925519" w:rsidRPr="00925519" w:rsidRDefault="00925519" w:rsidP="00925519">
      <w:pPr>
        <w:jc w:val="both"/>
        <w:rPr>
          <w:color w:val="000000"/>
          <w:sz w:val="22"/>
          <w:szCs w:val="22"/>
        </w:rPr>
      </w:pPr>
      <w:r w:rsidRPr="00925519">
        <w:rPr>
          <w:b/>
          <w:bCs/>
          <w:color w:val="000000"/>
          <w:sz w:val="22"/>
          <w:szCs w:val="22"/>
        </w:rPr>
        <w:t>CPF – </w:t>
      </w:r>
      <w:r w:rsidRPr="00925519">
        <w:rPr>
          <w:color w:val="000000"/>
          <w:sz w:val="22"/>
          <w:szCs w:val="22"/>
        </w:rPr>
        <w:t>Registrar o número da inscrição do responsável no Cadastro de Pessoas Físicas.</w:t>
      </w:r>
    </w:p>
    <w:p w:rsidR="00925519" w:rsidRPr="00925519" w:rsidRDefault="00925519" w:rsidP="00925519">
      <w:pPr>
        <w:jc w:val="both"/>
        <w:rPr>
          <w:color w:val="000000"/>
          <w:sz w:val="22"/>
          <w:szCs w:val="22"/>
        </w:rPr>
      </w:pPr>
      <w:r w:rsidRPr="00925519">
        <w:rPr>
          <w:b/>
          <w:bCs/>
          <w:color w:val="000000"/>
          <w:sz w:val="22"/>
          <w:szCs w:val="22"/>
        </w:rPr>
        <w:t>C.I./ÓRGÃO EXPEDIDOR </w:t>
      </w:r>
      <w:r w:rsidRPr="00925519">
        <w:rPr>
          <w:color w:val="000000"/>
          <w:sz w:val="22"/>
          <w:szCs w:val="22"/>
        </w:rPr>
        <w:t>– Registrar o número da carteira de identidade do responsável, sigla do órgão expedidor e unidade da federação.</w:t>
      </w:r>
    </w:p>
    <w:p w:rsidR="00925519" w:rsidRPr="00925519" w:rsidRDefault="00925519" w:rsidP="00925519">
      <w:pPr>
        <w:jc w:val="both"/>
        <w:rPr>
          <w:color w:val="000000"/>
          <w:sz w:val="22"/>
          <w:szCs w:val="22"/>
        </w:rPr>
      </w:pPr>
      <w:r w:rsidRPr="00925519">
        <w:rPr>
          <w:b/>
          <w:bCs/>
          <w:color w:val="000000"/>
          <w:sz w:val="22"/>
          <w:szCs w:val="22"/>
        </w:rPr>
        <w:t>CARGO </w:t>
      </w:r>
      <w:r w:rsidRPr="00925519">
        <w:rPr>
          <w:color w:val="000000"/>
          <w:sz w:val="22"/>
          <w:szCs w:val="22"/>
        </w:rPr>
        <w:t>– Registrar o cargo do responsável.</w:t>
      </w:r>
    </w:p>
    <w:p w:rsidR="00925519" w:rsidRPr="00925519" w:rsidRDefault="00925519" w:rsidP="00925519">
      <w:pPr>
        <w:jc w:val="both"/>
        <w:rPr>
          <w:color w:val="000000"/>
          <w:sz w:val="22"/>
          <w:szCs w:val="22"/>
        </w:rPr>
      </w:pPr>
      <w:r w:rsidRPr="00925519">
        <w:rPr>
          <w:b/>
          <w:bCs/>
          <w:color w:val="000000"/>
          <w:sz w:val="22"/>
          <w:szCs w:val="22"/>
        </w:rPr>
        <w:t>FUNÇÃO – </w:t>
      </w:r>
      <w:r w:rsidRPr="00925519">
        <w:rPr>
          <w:color w:val="000000"/>
          <w:sz w:val="22"/>
          <w:szCs w:val="22"/>
        </w:rPr>
        <w:t>Indicar a função do responsável.</w:t>
      </w:r>
    </w:p>
    <w:p w:rsidR="00925519" w:rsidRPr="00925519" w:rsidRDefault="00925519" w:rsidP="00925519">
      <w:pPr>
        <w:jc w:val="both"/>
        <w:rPr>
          <w:color w:val="000000"/>
          <w:sz w:val="22"/>
          <w:szCs w:val="22"/>
        </w:rPr>
      </w:pPr>
      <w:r w:rsidRPr="00925519">
        <w:rPr>
          <w:b/>
          <w:bCs/>
          <w:color w:val="000000"/>
          <w:sz w:val="22"/>
          <w:szCs w:val="22"/>
        </w:rPr>
        <w:t>ENDEREÇO </w:t>
      </w:r>
      <w:r w:rsidRPr="00925519">
        <w:rPr>
          <w:color w:val="000000"/>
          <w:sz w:val="22"/>
          <w:szCs w:val="22"/>
        </w:rPr>
        <w:t>– Indicar o endereço completo do responsável (rua, número, bairro, etc.).</w:t>
      </w:r>
    </w:p>
    <w:p w:rsidR="00925519" w:rsidRPr="00925519" w:rsidRDefault="00925519" w:rsidP="00925519">
      <w:pPr>
        <w:jc w:val="both"/>
        <w:rPr>
          <w:color w:val="000000"/>
          <w:sz w:val="22"/>
          <w:szCs w:val="22"/>
        </w:rPr>
      </w:pPr>
      <w:r w:rsidRPr="00925519">
        <w:rPr>
          <w:b/>
          <w:bCs/>
          <w:color w:val="000000"/>
          <w:sz w:val="22"/>
          <w:szCs w:val="22"/>
        </w:rPr>
        <w:t>CEP – </w:t>
      </w:r>
      <w:r w:rsidRPr="00925519">
        <w:rPr>
          <w:color w:val="000000"/>
          <w:sz w:val="22"/>
          <w:szCs w:val="22"/>
        </w:rPr>
        <w:t>Registrar o código do endereçamento postal do domicílio do responsável.</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2. OUTROS PARTÍCIPES</w:t>
      </w:r>
    </w:p>
    <w:p w:rsidR="00925519" w:rsidRPr="00925519" w:rsidRDefault="00925519" w:rsidP="00925519">
      <w:pPr>
        <w:jc w:val="both"/>
        <w:rPr>
          <w:color w:val="000000"/>
          <w:sz w:val="22"/>
          <w:szCs w:val="22"/>
        </w:rPr>
      </w:pPr>
      <w:r w:rsidRPr="00925519">
        <w:rPr>
          <w:color w:val="000000"/>
          <w:sz w:val="22"/>
          <w:szCs w:val="22"/>
        </w:rPr>
        <w:lastRenderedPageBreak/>
        <w:t xml:space="preserve">Registrar o nome de outros órgãos ou entidade, que participarão do </w:t>
      </w:r>
      <w:r w:rsidR="0066697D">
        <w:rPr>
          <w:color w:val="000000"/>
          <w:sz w:val="22"/>
          <w:szCs w:val="22"/>
        </w:rPr>
        <w:t>Acordo de Cooperação</w:t>
      </w:r>
      <w:r w:rsidRPr="00925519">
        <w:rPr>
          <w:color w:val="000000"/>
          <w:sz w:val="22"/>
          <w:szCs w:val="22"/>
        </w:rPr>
        <w:t xml:space="preserve"> como executor ou interveniente.</w:t>
      </w:r>
    </w:p>
    <w:p w:rsidR="00925519" w:rsidRPr="00925519" w:rsidRDefault="00925519" w:rsidP="00925519">
      <w:pPr>
        <w:jc w:val="both"/>
        <w:rPr>
          <w:color w:val="000000"/>
          <w:sz w:val="22"/>
          <w:szCs w:val="22"/>
        </w:rPr>
      </w:pPr>
      <w:r w:rsidRPr="00925519">
        <w:rPr>
          <w:b/>
          <w:bCs/>
          <w:color w:val="000000"/>
          <w:sz w:val="22"/>
          <w:szCs w:val="22"/>
        </w:rPr>
        <w:t>NOME</w:t>
      </w:r>
      <w:r w:rsidRPr="00925519">
        <w:rPr>
          <w:color w:val="000000"/>
          <w:sz w:val="22"/>
          <w:szCs w:val="22"/>
        </w:rPr>
        <w:t> – Indicar o nome do órgão ou entidade.</w:t>
      </w:r>
    </w:p>
    <w:p w:rsidR="00925519" w:rsidRPr="00925519" w:rsidRDefault="00925519" w:rsidP="00925519">
      <w:pPr>
        <w:jc w:val="both"/>
        <w:rPr>
          <w:color w:val="000000"/>
          <w:sz w:val="22"/>
          <w:szCs w:val="22"/>
        </w:rPr>
      </w:pPr>
      <w:r w:rsidRPr="00925519">
        <w:rPr>
          <w:b/>
          <w:bCs/>
          <w:color w:val="000000"/>
          <w:sz w:val="22"/>
          <w:szCs w:val="22"/>
        </w:rPr>
        <w:t>CGC ou CPF </w:t>
      </w:r>
      <w:r w:rsidRPr="00925519">
        <w:rPr>
          <w:color w:val="000000"/>
          <w:sz w:val="22"/>
          <w:szCs w:val="22"/>
        </w:rPr>
        <w:t>– Indicar o número de inscrição.</w:t>
      </w:r>
    </w:p>
    <w:p w:rsidR="00925519" w:rsidRPr="00925519" w:rsidRDefault="00925519" w:rsidP="00925519">
      <w:pPr>
        <w:jc w:val="both"/>
        <w:rPr>
          <w:color w:val="000000"/>
          <w:sz w:val="22"/>
          <w:szCs w:val="22"/>
        </w:rPr>
      </w:pPr>
      <w:r w:rsidRPr="00925519">
        <w:rPr>
          <w:b/>
          <w:bCs/>
          <w:color w:val="000000"/>
          <w:sz w:val="22"/>
          <w:szCs w:val="22"/>
        </w:rPr>
        <w:t>ENDEREÇO </w:t>
      </w:r>
      <w:r w:rsidRPr="00925519">
        <w:rPr>
          <w:color w:val="000000"/>
          <w:sz w:val="22"/>
          <w:szCs w:val="22"/>
        </w:rPr>
        <w:t>– Registrar o endereço completo do interveniente ou executor, rua, número, bairro, cidade, UF.</w:t>
      </w:r>
    </w:p>
    <w:p w:rsidR="00925519" w:rsidRPr="00925519" w:rsidRDefault="00925519" w:rsidP="00925519">
      <w:pPr>
        <w:jc w:val="both"/>
        <w:rPr>
          <w:color w:val="000000"/>
          <w:sz w:val="22"/>
          <w:szCs w:val="22"/>
        </w:rPr>
      </w:pPr>
      <w:r w:rsidRPr="00925519">
        <w:rPr>
          <w:b/>
          <w:bCs/>
          <w:color w:val="000000"/>
          <w:sz w:val="22"/>
          <w:szCs w:val="22"/>
        </w:rPr>
        <w:t>CEP </w:t>
      </w:r>
      <w:r w:rsidRPr="00925519">
        <w:rPr>
          <w:color w:val="000000"/>
          <w:sz w:val="22"/>
          <w:szCs w:val="22"/>
        </w:rPr>
        <w:t>– Registrar o código do endereçamento postal do interveniente.</w:t>
      </w:r>
    </w:p>
    <w:p w:rsidR="00925519" w:rsidRPr="00925519" w:rsidRDefault="00925519" w:rsidP="00925519">
      <w:pPr>
        <w:jc w:val="both"/>
        <w:rPr>
          <w:color w:val="000000"/>
          <w:sz w:val="22"/>
          <w:szCs w:val="22"/>
        </w:rPr>
      </w:pPr>
      <w:r w:rsidRPr="00925519">
        <w:rPr>
          <w:b/>
          <w:bCs/>
          <w:color w:val="000000"/>
          <w:sz w:val="22"/>
          <w:szCs w:val="22"/>
        </w:rPr>
        <w:t>E-mail</w:t>
      </w:r>
      <w:r w:rsidRPr="00925519">
        <w:rPr>
          <w:color w:val="000000"/>
          <w:sz w:val="22"/>
          <w:szCs w:val="22"/>
        </w:rPr>
        <w:t> – indicar o e-mail para correspondência eletrônica.</w:t>
      </w:r>
    </w:p>
    <w:p w:rsidR="00925519" w:rsidRPr="00925519" w:rsidRDefault="00925519" w:rsidP="00925519">
      <w:pPr>
        <w:jc w:val="both"/>
        <w:rPr>
          <w:color w:val="000000"/>
          <w:sz w:val="22"/>
          <w:szCs w:val="22"/>
        </w:rPr>
      </w:pPr>
      <w:r w:rsidRPr="00925519">
        <w:rPr>
          <w:b/>
          <w:bCs/>
          <w:color w:val="000000"/>
          <w:sz w:val="22"/>
          <w:szCs w:val="22"/>
        </w:rPr>
        <w:t>Obs.: </w:t>
      </w:r>
      <w:r w:rsidRPr="00925519">
        <w:rPr>
          <w:color w:val="000000"/>
          <w:sz w:val="22"/>
          <w:szCs w:val="22"/>
        </w:rPr>
        <w:t>Se o campo for insuficiente para identificar outros partícipes o proponente poderá relacioná-los em documento a parte, do qual constarão os dados acima.</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3. DESCRIÇÃO DO PROJETO</w:t>
      </w:r>
    </w:p>
    <w:p w:rsidR="00925519" w:rsidRPr="00925519" w:rsidRDefault="00925519" w:rsidP="00925519">
      <w:pPr>
        <w:jc w:val="both"/>
        <w:rPr>
          <w:color w:val="000000"/>
          <w:sz w:val="22"/>
          <w:szCs w:val="22"/>
        </w:rPr>
      </w:pPr>
      <w:r w:rsidRPr="00925519">
        <w:rPr>
          <w:b/>
          <w:bCs/>
          <w:color w:val="000000"/>
          <w:sz w:val="22"/>
          <w:szCs w:val="22"/>
        </w:rPr>
        <w:t>TÍTULO DO PROJETO – </w:t>
      </w:r>
      <w:r w:rsidRPr="00925519">
        <w:rPr>
          <w:color w:val="000000"/>
          <w:sz w:val="22"/>
          <w:szCs w:val="22"/>
        </w:rPr>
        <w:t>Indicar o título do projeto ou evento a ser executado.</w:t>
      </w:r>
    </w:p>
    <w:p w:rsidR="00925519" w:rsidRPr="00925519" w:rsidRDefault="00925519" w:rsidP="00925519">
      <w:pPr>
        <w:jc w:val="both"/>
        <w:rPr>
          <w:color w:val="000000"/>
          <w:sz w:val="22"/>
          <w:szCs w:val="22"/>
        </w:rPr>
      </w:pPr>
      <w:r w:rsidRPr="00925519">
        <w:rPr>
          <w:color w:val="000000"/>
          <w:sz w:val="22"/>
          <w:szCs w:val="22"/>
        </w:rPr>
        <w:t>(O Título deve ser claro, conciso e abrangente, permitindo uma compreensão inicial da sua finalidade. É a primeira forma de contato do leitor com o projeto, devendo ser considerado como um elemento importante na sua elaboração. Ao final da redação do projeto deve ser verificada a coerência entre o Título e os Objetivos).</w:t>
      </w:r>
    </w:p>
    <w:p w:rsidR="00925519" w:rsidRPr="00925519" w:rsidRDefault="00925519" w:rsidP="00925519">
      <w:pPr>
        <w:jc w:val="both"/>
        <w:rPr>
          <w:color w:val="000000"/>
          <w:sz w:val="22"/>
          <w:szCs w:val="22"/>
        </w:rPr>
      </w:pPr>
      <w:r w:rsidRPr="00925519">
        <w:rPr>
          <w:b/>
          <w:bCs/>
          <w:color w:val="000000"/>
          <w:sz w:val="22"/>
          <w:szCs w:val="22"/>
        </w:rPr>
        <w:t>PERÍODO DE EXECUÇÃO – </w:t>
      </w:r>
      <w:r w:rsidRPr="00925519">
        <w:rPr>
          <w:color w:val="000000"/>
          <w:sz w:val="22"/>
          <w:szCs w:val="22"/>
        </w:rPr>
        <w:t>Indicar as datas de início e término da execução. (ALR Após Liberação de Recurso)</w:t>
      </w:r>
    </w:p>
    <w:p w:rsidR="00925519" w:rsidRPr="00925519" w:rsidRDefault="00925519" w:rsidP="00925519">
      <w:pPr>
        <w:jc w:val="both"/>
        <w:rPr>
          <w:color w:val="000000"/>
          <w:sz w:val="22"/>
          <w:szCs w:val="22"/>
        </w:rPr>
      </w:pPr>
      <w:r w:rsidRPr="00925519">
        <w:rPr>
          <w:b/>
          <w:bCs/>
          <w:color w:val="000000"/>
          <w:sz w:val="22"/>
          <w:szCs w:val="22"/>
        </w:rPr>
        <w:t>IDENTIFICAÇÃO / APRESENTAÇÃO DO OBJETO – </w:t>
      </w:r>
      <w:r w:rsidRPr="00925519">
        <w:rPr>
          <w:color w:val="000000"/>
          <w:sz w:val="22"/>
          <w:szCs w:val="22"/>
        </w:rPr>
        <w:t>Descrever o produto final do projeto, programa ou evento. Apresentar rapidamente a Instituição e o projeto a ser desenvolvido.</w:t>
      </w:r>
    </w:p>
    <w:p w:rsidR="00925519" w:rsidRPr="00925519" w:rsidRDefault="00925519" w:rsidP="00925519">
      <w:pPr>
        <w:jc w:val="both"/>
        <w:rPr>
          <w:color w:val="000000"/>
          <w:sz w:val="22"/>
          <w:szCs w:val="22"/>
        </w:rPr>
      </w:pPr>
      <w:r w:rsidRPr="00925519">
        <w:rPr>
          <w:b/>
          <w:bCs/>
          <w:color w:val="000000"/>
          <w:sz w:val="22"/>
          <w:szCs w:val="22"/>
        </w:rPr>
        <w:t>JUSTIFICATIVA DA PROPOSIÇÃO – </w:t>
      </w:r>
      <w:r w:rsidRPr="00925519">
        <w:rPr>
          <w:color w:val="000000"/>
          <w:sz w:val="22"/>
          <w:szCs w:val="22"/>
        </w:rPr>
        <w:t>Descrever com clareza e sucintamente o que será desenvolvido e por que existe a necessidade do projeto na entidade e na comunidade. Deve explicar a relevância do projeto, para as famílias, para as propriedades e para qual sua atuação está voltada. Evidencie os impactos econômicos, sociais e ambientais da proposta para os beneficiários e para o território, quantificando-os. Apresentar explicação sobre a sustentabilidade da proposta ao longo do tempo (garantia de pleno funcionamento; gestão social pelos atores territoriais).</w:t>
      </w:r>
    </w:p>
    <w:p w:rsidR="00925519" w:rsidRPr="00925519" w:rsidRDefault="00925519" w:rsidP="00925519">
      <w:pPr>
        <w:jc w:val="both"/>
        <w:rPr>
          <w:color w:val="000000"/>
          <w:sz w:val="22"/>
          <w:szCs w:val="22"/>
        </w:rPr>
      </w:pPr>
      <w:r w:rsidRPr="00925519">
        <w:rPr>
          <w:b/>
          <w:bCs/>
          <w:color w:val="000000"/>
          <w:sz w:val="22"/>
          <w:szCs w:val="22"/>
        </w:rPr>
        <w:t>METAS - </w:t>
      </w:r>
      <w:r w:rsidRPr="00925519">
        <w:rPr>
          <w:color w:val="000000"/>
          <w:sz w:val="22"/>
          <w:szCs w:val="22"/>
        </w:rPr>
        <w:t>A meta deverá ser mensurável, estar relacionada a uma ação e ter um indicador para verificação. (</w:t>
      </w:r>
      <w:proofErr w:type="gramStart"/>
      <w:r w:rsidRPr="00925519">
        <w:rPr>
          <w:color w:val="000000"/>
          <w:sz w:val="22"/>
          <w:szCs w:val="22"/>
        </w:rPr>
        <w:t>exemplo</w:t>
      </w:r>
      <w:proofErr w:type="gramEnd"/>
      <w:r w:rsidRPr="00925519">
        <w:rPr>
          <w:color w:val="000000"/>
          <w:sz w:val="22"/>
          <w:szCs w:val="22"/>
        </w:rPr>
        <w:t>: aumentar a renda das famílias, aumentar a renda dos produtores, aumentar a produção, aumentar a comercialização, etc.). Metas a serem atingidas qualitativa e quantitativamente.</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OBJETIVOS</w:t>
      </w:r>
    </w:p>
    <w:p w:rsidR="00925519" w:rsidRPr="00925519" w:rsidRDefault="00925519" w:rsidP="00925519">
      <w:pPr>
        <w:jc w:val="both"/>
        <w:rPr>
          <w:color w:val="000000"/>
          <w:sz w:val="22"/>
          <w:szCs w:val="22"/>
        </w:rPr>
      </w:pPr>
      <w:r w:rsidRPr="00925519">
        <w:rPr>
          <w:b/>
          <w:bCs/>
          <w:color w:val="000000"/>
          <w:sz w:val="22"/>
          <w:szCs w:val="22"/>
        </w:rPr>
        <w:t>Objetivo Geral:</w:t>
      </w:r>
      <w:r w:rsidRPr="00925519">
        <w:rPr>
          <w:color w:val="000000"/>
          <w:sz w:val="22"/>
          <w:szCs w:val="22"/>
        </w:rPr>
        <w:t> a partir da justificativa apresentada, definir com clareza o que pretende alcançar com o projeto.</w:t>
      </w:r>
    </w:p>
    <w:p w:rsidR="00925519" w:rsidRPr="00925519" w:rsidRDefault="00925519" w:rsidP="00925519">
      <w:pPr>
        <w:jc w:val="both"/>
        <w:rPr>
          <w:color w:val="000000"/>
          <w:sz w:val="22"/>
          <w:szCs w:val="22"/>
        </w:rPr>
      </w:pPr>
      <w:r w:rsidRPr="00925519">
        <w:rPr>
          <w:b/>
          <w:bCs/>
          <w:color w:val="000000"/>
          <w:sz w:val="22"/>
          <w:szCs w:val="22"/>
        </w:rPr>
        <w:t>Objetivos específicos:</w:t>
      </w:r>
      <w:r w:rsidRPr="00925519">
        <w:rPr>
          <w:color w:val="000000"/>
          <w:sz w:val="22"/>
          <w:szCs w:val="22"/>
        </w:rPr>
        <w:t> descrever as ações necessárias para alcançar o objetivo geral.</w:t>
      </w:r>
    </w:p>
    <w:p w:rsidR="00925519" w:rsidRPr="00925519" w:rsidRDefault="00925519" w:rsidP="00925519">
      <w:pPr>
        <w:jc w:val="both"/>
        <w:rPr>
          <w:color w:val="000000"/>
          <w:sz w:val="22"/>
          <w:szCs w:val="22"/>
        </w:rPr>
      </w:pPr>
      <w:r w:rsidRPr="00925519">
        <w:rPr>
          <w:b/>
          <w:bCs/>
          <w:color w:val="000000"/>
          <w:sz w:val="22"/>
          <w:szCs w:val="22"/>
        </w:rPr>
        <w:t>PERFIL DA POPULAÇÃO ATENDIDA PELO PROJETO - </w:t>
      </w:r>
      <w:r w:rsidRPr="00925519">
        <w:rPr>
          <w:color w:val="000000"/>
          <w:sz w:val="22"/>
          <w:szCs w:val="22"/>
        </w:rPr>
        <w:t>informar a área de abrangência do projeto, escolaridade média do público atendido, faixa etária, número de pessoas, meta a ser atingida.</w:t>
      </w:r>
    </w:p>
    <w:p w:rsidR="00925519" w:rsidRPr="00925519" w:rsidRDefault="00925519" w:rsidP="00925519">
      <w:pPr>
        <w:jc w:val="both"/>
        <w:rPr>
          <w:color w:val="000000"/>
          <w:sz w:val="22"/>
          <w:szCs w:val="22"/>
        </w:rPr>
      </w:pPr>
      <w:r w:rsidRPr="00925519">
        <w:rPr>
          <w:b/>
          <w:bCs/>
          <w:color w:val="000000"/>
          <w:sz w:val="22"/>
          <w:szCs w:val="22"/>
        </w:rPr>
        <w:t>METODOLOGIA / EXECUÇÃO - </w:t>
      </w:r>
      <w:r w:rsidRPr="00925519">
        <w:rPr>
          <w:color w:val="000000"/>
          <w:sz w:val="22"/>
          <w:szCs w:val="22"/>
        </w:rPr>
        <w:t>quais as atividades que serão desenvolvidas? Onde ocorrerá o projeto? Como serão desenvolvidas as ações?</w:t>
      </w:r>
    </w:p>
    <w:p w:rsidR="00925519" w:rsidRPr="00925519" w:rsidRDefault="00925519" w:rsidP="00925519">
      <w:pPr>
        <w:jc w:val="both"/>
        <w:rPr>
          <w:color w:val="000000"/>
          <w:sz w:val="22"/>
          <w:szCs w:val="22"/>
        </w:rPr>
      </w:pPr>
      <w:r w:rsidRPr="00925519">
        <w:rPr>
          <w:b/>
          <w:bCs/>
          <w:color w:val="000000"/>
          <w:sz w:val="22"/>
          <w:szCs w:val="22"/>
        </w:rPr>
        <w:t>CAPACIDADE DO PROPONENTE - </w:t>
      </w:r>
      <w:r w:rsidRPr="00925519">
        <w:rPr>
          <w:color w:val="000000"/>
          <w:sz w:val="22"/>
          <w:szCs w:val="22"/>
        </w:rPr>
        <w:t>Descrever recursos humanos, a estrutura física para a execução do projeto e os critérios em conformidade com o </w:t>
      </w:r>
      <w:r w:rsidRPr="00925519">
        <w:rPr>
          <w:b/>
          <w:bCs/>
          <w:color w:val="000000"/>
          <w:sz w:val="22"/>
          <w:szCs w:val="22"/>
        </w:rPr>
        <w:t>item 6.2 e seus subitens, observando ainda o quadro de pesos e notas constante no item 6.7,</w:t>
      </w:r>
      <w:r w:rsidRPr="00925519">
        <w:rPr>
          <w:color w:val="000000"/>
          <w:sz w:val="22"/>
          <w:szCs w:val="22"/>
        </w:rPr>
        <w:t> deste Termo de Referência.</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4. CRONOGRAMA DE EXECUÇÃO (meta, etapa ou fase)</w:t>
      </w:r>
    </w:p>
    <w:p w:rsidR="00925519" w:rsidRPr="00925519" w:rsidRDefault="00925519" w:rsidP="00925519">
      <w:pPr>
        <w:jc w:val="both"/>
        <w:rPr>
          <w:color w:val="000000"/>
          <w:sz w:val="22"/>
          <w:szCs w:val="22"/>
        </w:rPr>
      </w:pPr>
      <w:r w:rsidRPr="00925519">
        <w:rPr>
          <w:color w:val="000000"/>
          <w:sz w:val="22"/>
          <w:szCs w:val="22"/>
        </w:rPr>
        <w:t>Permite visualizar a implementação de um projeto em suas metas, etapas ou fases, os respectivos indicadores físicos e prazos correspondentes a cada uma delas.</w:t>
      </w:r>
    </w:p>
    <w:p w:rsidR="00925519" w:rsidRPr="00925519" w:rsidRDefault="00925519" w:rsidP="00925519">
      <w:pPr>
        <w:jc w:val="both"/>
        <w:rPr>
          <w:color w:val="000000"/>
          <w:sz w:val="22"/>
          <w:szCs w:val="22"/>
        </w:rPr>
      </w:pPr>
      <w:r w:rsidRPr="00925519">
        <w:rPr>
          <w:b/>
          <w:bCs/>
          <w:color w:val="000000"/>
          <w:sz w:val="22"/>
          <w:szCs w:val="22"/>
        </w:rPr>
        <w:t>META – </w:t>
      </w:r>
      <w:r w:rsidRPr="00925519">
        <w:rPr>
          <w:color w:val="000000"/>
          <w:sz w:val="22"/>
          <w:szCs w:val="22"/>
        </w:rPr>
        <w:t>Metas a serem atingidas qualitativa e quantitativamente.</w:t>
      </w:r>
    </w:p>
    <w:p w:rsidR="00925519" w:rsidRPr="00925519" w:rsidRDefault="00925519" w:rsidP="00925519">
      <w:pPr>
        <w:jc w:val="both"/>
        <w:rPr>
          <w:color w:val="000000"/>
          <w:sz w:val="22"/>
          <w:szCs w:val="22"/>
        </w:rPr>
      </w:pPr>
      <w:r w:rsidRPr="00925519">
        <w:rPr>
          <w:b/>
          <w:bCs/>
          <w:color w:val="000000"/>
          <w:sz w:val="22"/>
          <w:szCs w:val="22"/>
        </w:rPr>
        <w:t>ETAPA/FASE – </w:t>
      </w:r>
      <w:r w:rsidRPr="00925519">
        <w:rPr>
          <w:color w:val="000000"/>
          <w:sz w:val="22"/>
          <w:szCs w:val="22"/>
        </w:rPr>
        <w:t>Indicar como etapa ou fase cada uma das ações em que se pode dividir a execução de uma meta.</w:t>
      </w:r>
    </w:p>
    <w:p w:rsidR="00925519" w:rsidRPr="00925519" w:rsidRDefault="00925519" w:rsidP="00925519">
      <w:pPr>
        <w:jc w:val="both"/>
        <w:rPr>
          <w:color w:val="000000"/>
          <w:sz w:val="22"/>
          <w:szCs w:val="22"/>
        </w:rPr>
      </w:pPr>
      <w:r w:rsidRPr="00925519">
        <w:rPr>
          <w:b/>
          <w:bCs/>
          <w:color w:val="000000"/>
          <w:sz w:val="22"/>
          <w:szCs w:val="22"/>
        </w:rPr>
        <w:t>ESPECIFICAÇÃO – </w:t>
      </w:r>
      <w:r w:rsidRPr="00925519">
        <w:rPr>
          <w:color w:val="000000"/>
          <w:sz w:val="22"/>
          <w:szCs w:val="22"/>
        </w:rPr>
        <w:t>Relacionar os elementos característicos da meta, etapa ou fase.</w:t>
      </w:r>
    </w:p>
    <w:p w:rsidR="00925519" w:rsidRPr="00925519" w:rsidRDefault="00925519" w:rsidP="00925519">
      <w:pPr>
        <w:jc w:val="both"/>
        <w:rPr>
          <w:color w:val="000000"/>
          <w:sz w:val="22"/>
          <w:szCs w:val="22"/>
        </w:rPr>
      </w:pPr>
      <w:r w:rsidRPr="00925519">
        <w:rPr>
          <w:b/>
          <w:bCs/>
          <w:color w:val="000000"/>
          <w:sz w:val="22"/>
          <w:szCs w:val="22"/>
        </w:rPr>
        <w:t>INDICADOR FÍSICO – </w:t>
      </w:r>
      <w:r w:rsidRPr="00925519">
        <w:rPr>
          <w:color w:val="000000"/>
          <w:sz w:val="22"/>
          <w:szCs w:val="22"/>
        </w:rPr>
        <w:t>Refere-se à qualificação e quantificação física do produto de cada meta, etapa ou fase.</w:t>
      </w:r>
    </w:p>
    <w:p w:rsidR="00925519" w:rsidRPr="00925519" w:rsidRDefault="00925519" w:rsidP="00925519">
      <w:pPr>
        <w:jc w:val="both"/>
        <w:rPr>
          <w:color w:val="000000"/>
          <w:sz w:val="22"/>
          <w:szCs w:val="22"/>
        </w:rPr>
      </w:pPr>
      <w:r w:rsidRPr="00925519">
        <w:rPr>
          <w:b/>
          <w:bCs/>
          <w:color w:val="000000"/>
          <w:sz w:val="22"/>
          <w:szCs w:val="22"/>
        </w:rPr>
        <w:t>UNIDADE – </w:t>
      </w:r>
      <w:r w:rsidRPr="00925519">
        <w:rPr>
          <w:color w:val="000000"/>
          <w:sz w:val="22"/>
          <w:szCs w:val="22"/>
        </w:rPr>
        <w:t>Indicar a unidade de medida que melhor caracterize o produto de cada meta, etapa, ou fase.</w:t>
      </w:r>
    </w:p>
    <w:p w:rsidR="00925519" w:rsidRPr="00925519" w:rsidRDefault="00925519" w:rsidP="00925519">
      <w:pPr>
        <w:jc w:val="both"/>
        <w:rPr>
          <w:color w:val="000000"/>
          <w:sz w:val="22"/>
          <w:szCs w:val="22"/>
        </w:rPr>
      </w:pPr>
      <w:r w:rsidRPr="00925519">
        <w:rPr>
          <w:b/>
          <w:bCs/>
          <w:color w:val="000000"/>
          <w:sz w:val="22"/>
          <w:szCs w:val="22"/>
        </w:rPr>
        <w:lastRenderedPageBreak/>
        <w:t>QUANTIDADE – </w:t>
      </w:r>
      <w:r w:rsidRPr="00925519">
        <w:rPr>
          <w:color w:val="000000"/>
          <w:sz w:val="22"/>
          <w:szCs w:val="22"/>
        </w:rPr>
        <w:t>Indicar a quantidade prevista para cada unidade de medida.</w:t>
      </w:r>
    </w:p>
    <w:p w:rsidR="00925519" w:rsidRPr="00925519" w:rsidRDefault="00925519" w:rsidP="00925519">
      <w:pPr>
        <w:jc w:val="both"/>
        <w:rPr>
          <w:color w:val="000000"/>
          <w:sz w:val="22"/>
          <w:szCs w:val="22"/>
        </w:rPr>
      </w:pPr>
      <w:r w:rsidRPr="00925519">
        <w:rPr>
          <w:b/>
          <w:bCs/>
          <w:color w:val="000000"/>
          <w:sz w:val="22"/>
          <w:szCs w:val="22"/>
        </w:rPr>
        <w:t>DURAÇÃO – </w:t>
      </w:r>
      <w:r w:rsidRPr="00925519">
        <w:rPr>
          <w:color w:val="000000"/>
          <w:sz w:val="22"/>
          <w:szCs w:val="22"/>
        </w:rPr>
        <w:t>Refere-se ao prazo previsto para a implementação de cada meta, etapa, ou fase.</w:t>
      </w:r>
    </w:p>
    <w:p w:rsidR="00925519" w:rsidRPr="00925519" w:rsidRDefault="00925519" w:rsidP="00925519">
      <w:pPr>
        <w:jc w:val="both"/>
        <w:rPr>
          <w:color w:val="000000"/>
          <w:sz w:val="22"/>
          <w:szCs w:val="22"/>
        </w:rPr>
      </w:pPr>
      <w:r w:rsidRPr="00925519">
        <w:rPr>
          <w:b/>
          <w:bCs/>
          <w:color w:val="000000"/>
          <w:sz w:val="22"/>
          <w:szCs w:val="22"/>
        </w:rPr>
        <w:t>INÍCIO – </w:t>
      </w:r>
      <w:r w:rsidRPr="00925519">
        <w:rPr>
          <w:color w:val="000000"/>
          <w:sz w:val="22"/>
          <w:szCs w:val="22"/>
        </w:rPr>
        <w:t>Registrar a data referente ao início de execução da meta, etapa, ou fase.</w:t>
      </w:r>
    </w:p>
    <w:p w:rsidR="00925519" w:rsidRPr="00925519" w:rsidRDefault="00925519" w:rsidP="00925519">
      <w:pPr>
        <w:jc w:val="both"/>
        <w:rPr>
          <w:color w:val="000000"/>
          <w:sz w:val="22"/>
          <w:szCs w:val="22"/>
        </w:rPr>
      </w:pPr>
      <w:r w:rsidRPr="00925519">
        <w:rPr>
          <w:b/>
          <w:bCs/>
          <w:color w:val="000000"/>
          <w:sz w:val="22"/>
          <w:szCs w:val="22"/>
        </w:rPr>
        <w:t>TÉRMINO – </w:t>
      </w:r>
      <w:r w:rsidRPr="00925519">
        <w:rPr>
          <w:color w:val="000000"/>
          <w:sz w:val="22"/>
          <w:szCs w:val="22"/>
        </w:rPr>
        <w:t>Registrar a data referente ao término da execução da meta, etapa, ou fase.</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5. PAINEL DE INDICADORES / DESEMPENHO</w:t>
      </w:r>
    </w:p>
    <w:p w:rsidR="00925519" w:rsidRPr="00925519" w:rsidRDefault="00925519" w:rsidP="00925519">
      <w:pPr>
        <w:jc w:val="both"/>
        <w:rPr>
          <w:color w:val="000000"/>
          <w:sz w:val="22"/>
          <w:szCs w:val="22"/>
        </w:rPr>
      </w:pPr>
      <w:r w:rsidRPr="00925519">
        <w:rPr>
          <w:color w:val="000000"/>
          <w:sz w:val="22"/>
          <w:szCs w:val="22"/>
        </w:rPr>
        <w:t>Completar o quadro ampliando ou reduzindo o número de colunas/mês e de ações, conforme o período de execução do projeto.</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6. RESULTADOS ESPERADOS</w:t>
      </w:r>
    </w:p>
    <w:p w:rsidR="00925519" w:rsidRPr="00925519" w:rsidRDefault="00925519" w:rsidP="00925519">
      <w:pPr>
        <w:jc w:val="both"/>
        <w:rPr>
          <w:color w:val="000000"/>
          <w:sz w:val="22"/>
          <w:szCs w:val="22"/>
        </w:rPr>
      </w:pPr>
      <w:r w:rsidRPr="00925519">
        <w:rPr>
          <w:color w:val="000000"/>
          <w:sz w:val="22"/>
          <w:szCs w:val="22"/>
        </w:rPr>
        <w:t>Indicar resultados esperados de modo a permitir a verificação de seu cumprimento, devem dar noção da abrangência da ação a ser realizada.</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7. PLANO DE APLICAÇÃO</w:t>
      </w:r>
    </w:p>
    <w:p w:rsidR="00925519" w:rsidRPr="00925519" w:rsidRDefault="00925519" w:rsidP="00925519">
      <w:pPr>
        <w:jc w:val="both"/>
        <w:rPr>
          <w:color w:val="000000"/>
          <w:sz w:val="22"/>
          <w:szCs w:val="22"/>
        </w:rPr>
      </w:pPr>
      <w:r w:rsidRPr="00925519">
        <w:rPr>
          <w:color w:val="000000"/>
          <w:sz w:val="22"/>
          <w:szCs w:val="22"/>
        </w:rPr>
        <w:t>Refere-se ao desdobramento da dotação e a sua sequencial utilização em diversas espécies de gastos, porém, correspondentes aos elementos de despesa de acordo com a legislação vigente.</w:t>
      </w:r>
    </w:p>
    <w:p w:rsidR="00925519" w:rsidRPr="00925519" w:rsidRDefault="00925519" w:rsidP="00925519">
      <w:pPr>
        <w:jc w:val="both"/>
        <w:rPr>
          <w:color w:val="000000"/>
          <w:sz w:val="22"/>
          <w:szCs w:val="22"/>
        </w:rPr>
      </w:pPr>
      <w:r w:rsidRPr="00925519">
        <w:rPr>
          <w:b/>
          <w:bCs/>
          <w:color w:val="000000"/>
          <w:sz w:val="22"/>
          <w:szCs w:val="22"/>
        </w:rPr>
        <w:t>NATUREZA DA DESPESA – </w:t>
      </w:r>
      <w:r w:rsidRPr="00925519">
        <w:rPr>
          <w:color w:val="000000"/>
          <w:sz w:val="22"/>
          <w:szCs w:val="22"/>
        </w:rPr>
        <w:t>Refere-se ao elemento de despesa correspondente a aplicação dos recursos orçamentários.</w:t>
      </w:r>
    </w:p>
    <w:p w:rsidR="00925519" w:rsidRPr="00925519" w:rsidRDefault="00925519" w:rsidP="00925519">
      <w:pPr>
        <w:jc w:val="both"/>
        <w:rPr>
          <w:color w:val="000000"/>
          <w:sz w:val="22"/>
          <w:szCs w:val="22"/>
        </w:rPr>
      </w:pPr>
      <w:r w:rsidRPr="00925519">
        <w:rPr>
          <w:b/>
          <w:bCs/>
          <w:color w:val="000000"/>
          <w:sz w:val="22"/>
          <w:szCs w:val="22"/>
        </w:rPr>
        <w:t>CÓDIGO – </w:t>
      </w:r>
      <w:r w:rsidRPr="00925519">
        <w:rPr>
          <w:color w:val="000000"/>
          <w:sz w:val="22"/>
          <w:szCs w:val="22"/>
        </w:rPr>
        <w:t>Registrar o código referente a cada elemento de despesa.</w:t>
      </w:r>
    </w:p>
    <w:p w:rsidR="00925519" w:rsidRPr="00925519" w:rsidRDefault="00925519" w:rsidP="00925519">
      <w:pPr>
        <w:jc w:val="both"/>
        <w:rPr>
          <w:color w:val="000000"/>
          <w:sz w:val="22"/>
          <w:szCs w:val="22"/>
        </w:rPr>
      </w:pPr>
      <w:r w:rsidRPr="00925519">
        <w:rPr>
          <w:b/>
          <w:bCs/>
          <w:color w:val="000000"/>
          <w:sz w:val="22"/>
          <w:szCs w:val="22"/>
        </w:rPr>
        <w:t>ESPECIFICAÇÃO – </w:t>
      </w:r>
      <w:r w:rsidRPr="00925519">
        <w:rPr>
          <w:color w:val="000000"/>
          <w:sz w:val="22"/>
          <w:szCs w:val="22"/>
        </w:rPr>
        <w:t>Registrar o elemento de despesa correspondente a cada código.</w:t>
      </w:r>
    </w:p>
    <w:p w:rsidR="00925519" w:rsidRPr="00925519" w:rsidRDefault="00925519" w:rsidP="00925519">
      <w:pPr>
        <w:jc w:val="both"/>
        <w:rPr>
          <w:color w:val="000000"/>
          <w:sz w:val="22"/>
          <w:szCs w:val="22"/>
        </w:rPr>
      </w:pPr>
      <w:r w:rsidRPr="00925519">
        <w:rPr>
          <w:b/>
          <w:bCs/>
          <w:color w:val="000000"/>
          <w:sz w:val="22"/>
          <w:szCs w:val="22"/>
        </w:rPr>
        <w:t>TOTAL – </w:t>
      </w:r>
      <w:r w:rsidRPr="00925519">
        <w:rPr>
          <w:color w:val="000000"/>
          <w:sz w:val="22"/>
          <w:szCs w:val="22"/>
        </w:rPr>
        <w:t>Registrar o valor em unidade, por elemento de despesa.</w:t>
      </w:r>
    </w:p>
    <w:p w:rsidR="00925519" w:rsidRPr="00925519" w:rsidRDefault="00925519" w:rsidP="00925519">
      <w:pPr>
        <w:jc w:val="both"/>
        <w:rPr>
          <w:color w:val="000000"/>
          <w:sz w:val="22"/>
          <w:szCs w:val="22"/>
        </w:rPr>
      </w:pPr>
      <w:r w:rsidRPr="00925519">
        <w:rPr>
          <w:b/>
          <w:bCs/>
          <w:color w:val="000000"/>
          <w:sz w:val="22"/>
          <w:szCs w:val="22"/>
        </w:rPr>
        <w:t>CONCEDENTE </w:t>
      </w:r>
      <w:r w:rsidRPr="00925519">
        <w:rPr>
          <w:color w:val="000000"/>
          <w:sz w:val="22"/>
          <w:szCs w:val="22"/>
        </w:rPr>
        <w:t>– Registrar o valor do recurso orçamentário a ser transferido pelo órgão ou entidade estadual responsável pelo programa projeto ou evento.</w:t>
      </w:r>
    </w:p>
    <w:p w:rsidR="00925519" w:rsidRPr="00925519" w:rsidRDefault="00925519" w:rsidP="00925519">
      <w:pPr>
        <w:jc w:val="both"/>
        <w:rPr>
          <w:color w:val="000000"/>
          <w:sz w:val="22"/>
          <w:szCs w:val="22"/>
        </w:rPr>
      </w:pPr>
      <w:r w:rsidRPr="00925519">
        <w:rPr>
          <w:b/>
          <w:bCs/>
          <w:color w:val="000000"/>
          <w:sz w:val="22"/>
          <w:szCs w:val="22"/>
        </w:rPr>
        <w:t>CONVENENTE</w:t>
      </w:r>
      <w:r w:rsidRPr="00925519">
        <w:rPr>
          <w:color w:val="000000"/>
          <w:sz w:val="22"/>
          <w:szCs w:val="22"/>
        </w:rPr>
        <w:t> – Indicar o valor do recurso orçamentário a ser aplicado pelo proponente.</w:t>
      </w:r>
    </w:p>
    <w:p w:rsidR="00925519" w:rsidRPr="00925519" w:rsidRDefault="00925519" w:rsidP="00925519">
      <w:pPr>
        <w:jc w:val="both"/>
        <w:rPr>
          <w:color w:val="000000"/>
          <w:sz w:val="22"/>
          <w:szCs w:val="22"/>
        </w:rPr>
      </w:pPr>
      <w:r w:rsidRPr="00925519">
        <w:rPr>
          <w:b/>
          <w:bCs/>
          <w:color w:val="000000"/>
          <w:sz w:val="22"/>
          <w:szCs w:val="22"/>
        </w:rPr>
        <w:t>TOTAL GERAL </w:t>
      </w:r>
      <w:r w:rsidRPr="00925519">
        <w:rPr>
          <w:color w:val="000000"/>
          <w:sz w:val="22"/>
          <w:szCs w:val="22"/>
        </w:rPr>
        <w:t>– Indicar o somatório dos valores atribuídos aos elementos de despesa.</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8. CRONOGRAMA DE DESEMBOLSO</w:t>
      </w:r>
    </w:p>
    <w:p w:rsidR="00925519" w:rsidRPr="00925519" w:rsidRDefault="00925519" w:rsidP="00925519">
      <w:pPr>
        <w:jc w:val="both"/>
        <w:rPr>
          <w:color w:val="000000"/>
          <w:sz w:val="22"/>
          <w:szCs w:val="22"/>
        </w:rPr>
      </w:pPr>
      <w:r w:rsidRPr="00925519">
        <w:rPr>
          <w:color w:val="000000"/>
          <w:sz w:val="22"/>
          <w:szCs w:val="22"/>
        </w:rPr>
        <w:t>Refere-se ao desdobramento da aplicação dos recursos financeiro total de acordo com a previsão de execução das metas do projeto, se for o caso.</w:t>
      </w:r>
    </w:p>
    <w:p w:rsidR="00925519" w:rsidRPr="00925519" w:rsidRDefault="00925519" w:rsidP="00925519">
      <w:pPr>
        <w:jc w:val="both"/>
        <w:rPr>
          <w:color w:val="000000"/>
          <w:sz w:val="22"/>
          <w:szCs w:val="22"/>
        </w:rPr>
      </w:pPr>
      <w:r w:rsidRPr="00925519">
        <w:rPr>
          <w:b/>
          <w:bCs/>
          <w:color w:val="000000"/>
          <w:sz w:val="22"/>
          <w:szCs w:val="22"/>
        </w:rPr>
        <w:t>META – </w:t>
      </w:r>
      <w:r w:rsidRPr="00925519">
        <w:rPr>
          <w:color w:val="000000"/>
          <w:sz w:val="22"/>
          <w:szCs w:val="22"/>
        </w:rPr>
        <w:t>Indicar o número de ordem sequencial da meta.</w:t>
      </w:r>
    </w:p>
    <w:p w:rsidR="00925519" w:rsidRPr="00925519" w:rsidRDefault="00925519" w:rsidP="00925519">
      <w:pPr>
        <w:jc w:val="both"/>
        <w:rPr>
          <w:color w:val="000000"/>
          <w:sz w:val="22"/>
          <w:szCs w:val="22"/>
        </w:rPr>
      </w:pPr>
      <w:r w:rsidRPr="00925519">
        <w:rPr>
          <w:b/>
          <w:bCs/>
          <w:color w:val="000000"/>
          <w:sz w:val="22"/>
          <w:szCs w:val="22"/>
        </w:rPr>
        <w:t>CONCEDENTE – </w:t>
      </w:r>
      <w:r w:rsidRPr="00925519">
        <w:rPr>
          <w:color w:val="000000"/>
          <w:sz w:val="22"/>
          <w:szCs w:val="22"/>
        </w:rPr>
        <w:t>Registrar o valor a ser transferido pelo órgão/entidade responsável pelo programa.</w:t>
      </w:r>
    </w:p>
    <w:p w:rsidR="00925519" w:rsidRPr="00925519" w:rsidRDefault="00925519" w:rsidP="00925519">
      <w:pPr>
        <w:jc w:val="both"/>
        <w:rPr>
          <w:color w:val="000000"/>
          <w:sz w:val="22"/>
          <w:szCs w:val="22"/>
        </w:rPr>
      </w:pPr>
      <w:r w:rsidRPr="00925519">
        <w:rPr>
          <w:b/>
          <w:bCs/>
          <w:color w:val="000000"/>
          <w:sz w:val="22"/>
          <w:szCs w:val="22"/>
        </w:rPr>
        <w:t>CONVENENTE – </w:t>
      </w:r>
      <w:r w:rsidRPr="00925519">
        <w:rPr>
          <w:color w:val="000000"/>
          <w:sz w:val="22"/>
          <w:szCs w:val="22"/>
        </w:rPr>
        <w:t>Registrar o valor total a ser desembolsado pelo Convenente.</w:t>
      </w:r>
    </w:p>
    <w:p w:rsidR="00925519" w:rsidRPr="00925519" w:rsidRDefault="00925519" w:rsidP="00925519">
      <w:pPr>
        <w:jc w:val="both"/>
        <w:rPr>
          <w:color w:val="000000"/>
          <w:sz w:val="22"/>
          <w:szCs w:val="22"/>
        </w:rPr>
      </w:pPr>
      <w:r w:rsidRPr="00925519">
        <w:rPr>
          <w:b/>
          <w:bCs/>
          <w:color w:val="000000"/>
          <w:sz w:val="22"/>
          <w:szCs w:val="22"/>
        </w:rPr>
        <w:t>a) CONTRAPARTIDA - </w:t>
      </w:r>
      <w:r w:rsidRPr="00925519">
        <w:rPr>
          <w:color w:val="000000"/>
          <w:sz w:val="22"/>
          <w:szCs w:val="22"/>
        </w:rPr>
        <w:t>Descrever a disponibilidade de bens ou serviços mensuráveis.</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9. PREVISÃO DE ORÇAMENTO E ESTIMATIVA DE VALORES A SEREM</w:t>
      </w:r>
    </w:p>
    <w:p w:rsidR="00925519" w:rsidRPr="00925519" w:rsidRDefault="00925519" w:rsidP="00925519">
      <w:pPr>
        <w:jc w:val="both"/>
        <w:rPr>
          <w:color w:val="000000"/>
          <w:sz w:val="22"/>
          <w:szCs w:val="22"/>
        </w:rPr>
      </w:pPr>
      <w:r w:rsidRPr="00925519">
        <w:rPr>
          <w:b/>
          <w:bCs/>
          <w:color w:val="000000"/>
          <w:sz w:val="22"/>
          <w:szCs w:val="22"/>
        </w:rPr>
        <w:t>RECOLHIDOS PARA PAGAMENTO DE ENCARGOS PREVIDENCIÁRIOS</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10.</w:t>
      </w:r>
      <w:r w:rsidRPr="00925519">
        <w:rPr>
          <w:color w:val="000000"/>
          <w:sz w:val="22"/>
          <w:szCs w:val="22"/>
        </w:rPr>
        <w:t> </w:t>
      </w:r>
      <w:r w:rsidRPr="00925519">
        <w:rPr>
          <w:b/>
          <w:bCs/>
          <w:color w:val="000000"/>
          <w:sz w:val="22"/>
          <w:szCs w:val="22"/>
        </w:rPr>
        <w:t>DECLARAÇÃO</w:t>
      </w:r>
    </w:p>
    <w:p w:rsidR="00925519" w:rsidRPr="00925519" w:rsidRDefault="00925519" w:rsidP="00925519">
      <w:pPr>
        <w:jc w:val="both"/>
        <w:rPr>
          <w:color w:val="000000"/>
          <w:sz w:val="22"/>
          <w:szCs w:val="22"/>
        </w:rPr>
      </w:pPr>
      <w:r w:rsidRPr="00925519">
        <w:rPr>
          <w:color w:val="000000"/>
          <w:sz w:val="22"/>
          <w:szCs w:val="22"/>
        </w:rPr>
        <w:t>Preencher a declaração com os dados da Associação, Constar o local, data e a assinatura do representante legal (Convenente).</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11. APROVAÇÃO DA CONCEDENTE</w:t>
      </w:r>
    </w:p>
    <w:p w:rsidR="00925519" w:rsidRPr="00925519" w:rsidRDefault="00925519" w:rsidP="00925519">
      <w:pPr>
        <w:jc w:val="both"/>
        <w:rPr>
          <w:color w:val="000000"/>
          <w:sz w:val="22"/>
          <w:szCs w:val="22"/>
        </w:rPr>
      </w:pPr>
      <w:r w:rsidRPr="00925519">
        <w:rPr>
          <w:color w:val="000000"/>
          <w:sz w:val="22"/>
          <w:szCs w:val="22"/>
        </w:rPr>
        <w:t>Não preencher (reservado a SECRETARIA DE ESTADO DA AGRICULTURA – SEAGRI)</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Default="00925519" w:rsidP="00925519">
      <w:pPr>
        <w:rPr>
          <w:color w:val="000000"/>
          <w:sz w:val="22"/>
          <w:szCs w:val="22"/>
        </w:rPr>
      </w:pPr>
      <w:bookmarkStart w:id="66" w:name="_Toc460914349"/>
      <w:r w:rsidRPr="00925519">
        <w:rPr>
          <w:color w:val="000000"/>
          <w:sz w:val="22"/>
          <w:szCs w:val="22"/>
        </w:rPr>
        <w:t xml:space="preserve">                                                                                                                </w:t>
      </w:r>
    </w:p>
    <w:p w:rsidR="00925519" w:rsidRDefault="00925519" w:rsidP="00925519">
      <w:pPr>
        <w:rPr>
          <w:color w:val="000000"/>
          <w:sz w:val="22"/>
          <w:szCs w:val="22"/>
        </w:rPr>
      </w:pPr>
    </w:p>
    <w:p w:rsidR="00925519" w:rsidRDefault="00925519" w:rsidP="00925519">
      <w:pPr>
        <w:rPr>
          <w:color w:val="000000"/>
          <w:sz w:val="22"/>
          <w:szCs w:val="22"/>
        </w:rPr>
      </w:pPr>
    </w:p>
    <w:p w:rsidR="00925519" w:rsidRDefault="00925519" w:rsidP="00925519">
      <w:pPr>
        <w:rPr>
          <w:color w:val="000000"/>
          <w:sz w:val="22"/>
          <w:szCs w:val="22"/>
        </w:rPr>
      </w:pPr>
    </w:p>
    <w:p w:rsidR="00925519" w:rsidRDefault="00925519" w:rsidP="00925519">
      <w:pPr>
        <w:rPr>
          <w:color w:val="000000"/>
          <w:sz w:val="22"/>
          <w:szCs w:val="22"/>
        </w:rPr>
      </w:pPr>
    </w:p>
    <w:p w:rsidR="00925519" w:rsidRDefault="00925519" w:rsidP="00925519">
      <w:pPr>
        <w:rPr>
          <w:color w:val="000000"/>
          <w:sz w:val="22"/>
          <w:szCs w:val="22"/>
        </w:rPr>
      </w:pPr>
    </w:p>
    <w:p w:rsidR="00925519" w:rsidRDefault="00925519" w:rsidP="00925519">
      <w:pPr>
        <w:rPr>
          <w:color w:val="000000"/>
          <w:sz w:val="22"/>
          <w:szCs w:val="22"/>
        </w:rPr>
      </w:pPr>
    </w:p>
    <w:p w:rsidR="00925519" w:rsidRDefault="00925519" w:rsidP="00925519">
      <w:pPr>
        <w:rPr>
          <w:color w:val="000000"/>
          <w:sz w:val="22"/>
          <w:szCs w:val="22"/>
        </w:rPr>
      </w:pPr>
    </w:p>
    <w:p w:rsidR="000F3A6C" w:rsidRDefault="00925519" w:rsidP="00925519">
      <w:pPr>
        <w:rPr>
          <w:color w:val="000000"/>
          <w:sz w:val="22"/>
          <w:szCs w:val="22"/>
        </w:rPr>
      </w:pPr>
      <w:r w:rsidRPr="00925519">
        <w:rPr>
          <w:color w:val="000000"/>
          <w:sz w:val="22"/>
          <w:szCs w:val="22"/>
        </w:rPr>
        <w:lastRenderedPageBreak/>
        <w:t> </w:t>
      </w:r>
    </w:p>
    <w:p w:rsidR="000F3A6C" w:rsidRDefault="000F3A6C" w:rsidP="00925519">
      <w:pPr>
        <w:rPr>
          <w:color w:val="000000"/>
          <w:sz w:val="22"/>
          <w:szCs w:val="22"/>
        </w:rPr>
      </w:pPr>
    </w:p>
    <w:p w:rsidR="000F3A6C" w:rsidRDefault="000F3A6C" w:rsidP="00925519">
      <w:pPr>
        <w:rPr>
          <w:color w:val="000000"/>
          <w:sz w:val="22"/>
          <w:szCs w:val="22"/>
        </w:rPr>
      </w:pPr>
    </w:p>
    <w:p w:rsidR="000F3A6C" w:rsidRDefault="000F3A6C" w:rsidP="00925519">
      <w:pPr>
        <w:rPr>
          <w:color w:val="000000"/>
          <w:sz w:val="22"/>
          <w:szCs w:val="22"/>
        </w:rPr>
      </w:pPr>
    </w:p>
    <w:p w:rsidR="000F3A6C" w:rsidRDefault="000F3A6C" w:rsidP="00925519">
      <w:pPr>
        <w:rPr>
          <w:color w:val="000000"/>
          <w:sz w:val="22"/>
          <w:szCs w:val="22"/>
        </w:rPr>
      </w:pPr>
    </w:p>
    <w:p w:rsidR="000F3A6C" w:rsidRDefault="000F3A6C" w:rsidP="00925519">
      <w:pPr>
        <w:rPr>
          <w:color w:val="000000"/>
          <w:sz w:val="22"/>
          <w:szCs w:val="22"/>
        </w:rPr>
      </w:pPr>
    </w:p>
    <w:p w:rsidR="000F3A6C" w:rsidRDefault="000F3A6C" w:rsidP="00925519">
      <w:pPr>
        <w:rPr>
          <w:color w:val="000000"/>
          <w:sz w:val="22"/>
          <w:szCs w:val="22"/>
        </w:rPr>
      </w:pPr>
    </w:p>
    <w:p w:rsidR="000F3A6C" w:rsidRDefault="000F3A6C" w:rsidP="00925519">
      <w:pPr>
        <w:rPr>
          <w:color w:val="000000"/>
          <w:sz w:val="22"/>
          <w:szCs w:val="22"/>
        </w:rPr>
      </w:pPr>
    </w:p>
    <w:p w:rsidR="000F3A6C" w:rsidRDefault="000F3A6C" w:rsidP="00925519">
      <w:pPr>
        <w:rPr>
          <w:color w:val="000000"/>
          <w:sz w:val="22"/>
          <w:szCs w:val="22"/>
        </w:rPr>
      </w:pPr>
    </w:p>
    <w:p w:rsidR="000F3A6C" w:rsidRDefault="000F3A6C" w:rsidP="00925519">
      <w:pPr>
        <w:rPr>
          <w:color w:val="000000"/>
          <w:sz w:val="22"/>
          <w:szCs w:val="22"/>
        </w:rPr>
      </w:pPr>
    </w:p>
    <w:p w:rsidR="000F3A6C" w:rsidRDefault="000F3A6C" w:rsidP="00925519">
      <w:pPr>
        <w:rPr>
          <w:color w:val="000000"/>
          <w:sz w:val="22"/>
          <w:szCs w:val="22"/>
        </w:rPr>
      </w:pPr>
    </w:p>
    <w:p w:rsidR="000F3A6C" w:rsidRDefault="000F3A6C" w:rsidP="00925519">
      <w:pPr>
        <w:rPr>
          <w:color w:val="000000"/>
          <w:sz w:val="22"/>
          <w:szCs w:val="22"/>
        </w:rPr>
      </w:pPr>
    </w:p>
    <w:p w:rsidR="000F3A6C" w:rsidRDefault="000F3A6C" w:rsidP="00925519">
      <w:pPr>
        <w:rPr>
          <w:color w:val="000000"/>
          <w:sz w:val="22"/>
          <w:szCs w:val="22"/>
        </w:rPr>
      </w:pPr>
    </w:p>
    <w:p w:rsidR="000F3A6C" w:rsidRDefault="000F3A6C" w:rsidP="00925519">
      <w:pPr>
        <w:rPr>
          <w:color w:val="000000"/>
          <w:sz w:val="22"/>
          <w:szCs w:val="22"/>
        </w:rPr>
      </w:pPr>
    </w:p>
    <w:p w:rsidR="000F3A6C" w:rsidRDefault="000F3A6C" w:rsidP="00925519">
      <w:pPr>
        <w:rPr>
          <w:color w:val="000000"/>
          <w:sz w:val="22"/>
          <w:szCs w:val="22"/>
        </w:rPr>
      </w:pPr>
    </w:p>
    <w:p w:rsidR="00925519" w:rsidRPr="00925519" w:rsidRDefault="00925519" w:rsidP="00925519">
      <w:pPr>
        <w:rPr>
          <w:color w:val="000000"/>
          <w:sz w:val="22"/>
          <w:szCs w:val="22"/>
        </w:rPr>
      </w:pPr>
      <w:r w:rsidRPr="00925519">
        <w:rPr>
          <w:color w:val="000000"/>
          <w:sz w:val="22"/>
          <w:szCs w:val="22"/>
        </w:rPr>
        <w:t>1</w:t>
      </w:r>
      <w:bookmarkEnd w:id="66"/>
      <w:r w:rsidRPr="00925519">
        <w:rPr>
          <w:color w:val="000000"/>
          <w:sz w:val="22"/>
          <w:szCs w:val="22"/>
        </w:rPr>
        <w:t>3.7 MINUTA DE ACORDO DE COOPERAÇÃO</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color w:val="000000"/>
          <w:sz w:val="22"/>
          <w:szCs w:val="22"/>
        </w:rPr>
        <w:t>ACORDO DE COOPERAÇÃO QUE ENTRE SI CELEBRAM O ESTADO DE RONDONIA, ATRAVÉS DA SECRETARIA DE ESTADO DA AGRICULTURA – SEAGRI, E A ____________________________________ (NOME DA ENTIDADE).</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color w:val="000000"/>
          <w:sz w:val="22"/>
          <w:szCs w:val="22"/>
        </w:rPr>
        <w:t>O Estado de Rondônia, representado pela Secretaria de Estado da Agricultura, doravante denominado PARCEIRO PÚBLICO, com sede à Av. Farquar Nº 2986, Palácio Rio Madeira, edifício Rio Jamari, 3º andar, bairro pedrinhas, Porto Velho – RO, neste ato representado por seu titular, _________, (brasileiro), CPF nº _________, RG nº_________, residente e domiciliado na ________ (cidade/estado) e a _____________________________________________________ (nome da entidade), doravante denominado PARCEIRO PRIVADO, pessoa jurídica de direito privado, sem fins lucrativos, inscrito no CNPJ nº _________,com sede a ______________________, Nº ________, bairro __________, cidade___________________  neste ato representada na forma de seu estatuto por _______________, (brasileiro), CPF nº _________, RG nº ________, residente e domiciliado na ___________(cidade/estado) com fundamento no que dispõem a Lei nº 13.019 de 31 de julho de 2014, Decreto Estadual nº 21.431 de 29 de novembro de 2016 e demais regulamentações, resolvem firmar o presente Acordo de Cooperação, que será regido pelas cláusulas e condições que seguem:</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CLÁUSULA PRIMEIRA</w:t>
      </w:r>
      <w:r w:rsidRPr="00925519">
        <w:rPr>
          <w:color w:val="000000"/>
          <w:sz w:val="22"/>
          <w:szCs w:val="22"/>
        </w:rPr>
        <w:t> – DO OBJETO</w:t>
      </w:r>
    </w:p>
    <w:p w:rsidR="00925519" w:rsidRPr="00925519" w:rsidRDefault="00925519" w:rsidP="00925519">
      <w:pPr>
        <w:jc w:val="both"/>
        <w:rPr>
          <w:color w:val="000000"/>
          <w:sz w:val="22"/>
          <w:szCs w:val="22"/>
        </w:rPr>
      </w:pPr>
      <w:r w:rsidRPr="00925519">
        <w:rPr>
          <w:color w:val="000000"/>
          <w:sz w:val="22"/>
          <w:szCs w:val="22"/>
        </w:rPr>
        <w:t>O presente Acordo de Cooperação tem por objeto ______________________________</w:t>
      </w:r>
      <w:proofErr w:type="gramStart"/>
      <w:r w:rsidRPr="00925519">
        <w:rPr>
          <w:color w:val="000000"/>
          <w:sz w:val="22"/>
          <w:szCs w:val="22"/>
        </w:rPr>
        <w:t>_(</w:t>
      </w:r>
      <w:proofErr w:type="gramEnd"/>
      <w:r w:rsidRPr="00925519">
        <w:rPr>
          <w:color w:val="000000"/>
          <w:sz w:val="22"/>
          <w:szCs w:val="22"/>
        </w:rPr>
        <w:t>descrição sucinta do objeto constante no Programa de Trabalho), que se realizará por meio do estabelecimento de vínculo de Cooperação entre as partes.</w:t>
      </w:r>
    </w:p>
    <w:p w:rsidR="00925519" w:rsidRPr="00925519" w:rsidRDefault="00925519" w:rsidP="00925519">
      <w:pPr>
        <w:jc w:val="both"/>
        <w:rPr>
          <w:color w:val="000000"/>
          <w:sz w:val="22"/>
          <w:szCs w:val="22"/>
        </w:rPr>
      </w:pPr>
      <w:r w:rsidRPr="00925519">
        <w:rPr>
          <w:b/>
          <w:bCs/>
          <w:color w:val="000000"/>
          <w:sz w:val="22"/>
          <w:szCs w:val="22"/>
        </w:rPr>
        <w:t>Subcláusula Única</w:t>
      </w:r>
      <w:r w:rsidRPr="00925519">
        <w:rPr>
          <w:color w:val="000000"/>
          <w:sz w:val="22"/>
          <w:szCs w:val="22"/>
        </w:rPr>
        <w:t> – O Plano de Trabalho poderá ser ajustado de comum acordo entre as partes, por meio de celebração de Termo Aditivo, quando se tratar de quaisquer ajustes.</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CLÁUSULA SEGUNDA</w:t>
      </w:r>
      <w:r w:rsidRPr="00925519">
        <w:rPr>
          <w:color w:val="000000"/>
          <w:sz w:val="22"/>
          <w:szCs w:val="22"/>
        </w:rPr>
        <w:t> – DO PLANO DE TRABALHO, DAS METAS, DOS INDICADORES DE DESEMPENHO E DA PREVISÃO DE RECEITAS E DESPESAS.</w:t>
      </w:r>
    </w:p>
    <w:p w:rsidR="00925519" w:rsidRPr="00925519" w:rsidRDefault="00925519" w:rsidP="00925519">
      <w:pPr>
        <w:jc w:val="both"/>
        <w:rPr>
          <w:color w:val="000000"/>
          <w:sz w:val="22"/>
          <w:szCs w:val="22"/>
        </w:rPr>
      </w:pPr>
      <w:r w:rsidRPr="00925519">
        <w:rPr>
          <w:color w:val="000000"/>
          <w:sz w:val="22"/>
          <w:szCs w:val="22"/>
        </w:rPr>
        <w:t>O detalhamento dos objetivos, das metas, dos resultados a serem atingidos, do cronograma de execução, dos critérios de avaliação de desempenho, com os indicadores de resultados, e a previsão de receitas e despesas, na forma do art. 42 da Lei nº 13.019/14, consta do Plano de Trabalho proposto pelo PARCEIRO PRIVADO e aprovado pelo PARCEIRO PÚBLICO, sendo parte integrante deste Acordo de Cooperação, independentemente de sua transcrição.</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CLÁUSULA TERCEIRA</w:t>
      </w:r>
      <w:r w:rsidRPr="00925519">
        <w:rPr>
          <w:color w:val="000000"/>
          <w:sz w:val="22"/>
          <w:szCs w:val="22"/>
        </w:rPr>
        <w:t> – DAS RESPONSABILIDADES E OBRIGAÇÕES</w:t>
      </w:r>
    </w:p>
    <w:p w:rsidR="00925519" w:rsidRPr="00925519" w:rsidRDefault="00925519" w:rsidP="00925519">
      <w:pPr>
        <w:jc w:val="both"/>
        <w:rPr>
          <w:color w:val="000000"/>
          <w:sz w:val="22"/>
          <w:szCs w:val="22"/>
        </w:rPr>
      </w:pPr>
      <w:r w:rsidRPr="00925519">
        <w:rPr>
          <w:color w:val="000000"/>
          <w:sz w:val="22"/>
          <w:szCs w:val="22"/>
        </w:rPr>
        <w:t>São responsabilidades e obrigações, além dos outros compromissos assumidos neste Acordo de Cooperação:</w:t>
      </w:r>
    </w:p>
    <w:p w:rsidR="00925519" w:rsidRPr="00925519" w:rsidRDefault="00925519" w:rsidP="00925519">
      <w:pPr>
        <w:jc w:val="both"/>
        <w:rPr>
          <w:color w:val="000000"/>
          <w:sz w:val="22"/>
          <w:szCs w:val="22"/>
        </w:rPr>
      </w:pPr>
      <w:r w:rsidRPr="00925519">
        <w:rPr>
          <w:color w:val="000000"/>
          <w:sz w:val="22"/>
          <w:szCs w:val="22"/>
        </w:rPr>
        <w:t>I – DO PARCEIRO PRIVADO</w:t>
      </w:r>
    </w:p>
    <w:p w:rsidR="00925519" w:rsidRPr="00925519" w:rsidRDefault="00925519" w:rsidP="00925519">
      <w:pPr>
        <w:jc w:val="both"/>
        <w:rPr>
          <w:color w:val="000000"/>
          <w:sz w:val="22"/>
          <w:szCs w:val="22"/>
        </w:rPr>
      </w:pPr>
      <w:proofErr w:type="gramStart"/>
      <w:r w:rsidRPr="00925519">
        <w:rPr>
          <w:color w:val="000000"/>
          <w:sz w:val="22"/>
          <w:szCs w:val="22"/>
        </w:rPr>
        <w:lastRenderedPageBreak/>
        <w:t>a</w:t>
      </w:r>
      <w:proofErr w:type="gramEnd"/>
      <w:r w:rsidRPr="00925519">
        <w:rPr>
          <w:color w:val="000000"/>
          <w:sz w:val="22"/>
          <w:szCs w:val="22"/>
        </w:rPr>
        <w:t xml:space="preserve"> – os beneficiários devem ser escolhidos de forma objetiva e segundo o princípio da impessoalidade, independente de associados ou não.</w:t>
      </w:r>
    </w:p>
    <w:p w:rsidR="00925519" w:rsidRPr="00925519" w:rsidRDefault="00925519" w:rsidP="00925519">
      <w:pPr>
        <w:jc w:val="both"/>
        <w:rPr>
          <w:color w:val="000000"/>
          <w:sz w:val="22"/>
          <w:szCs w:val="22"/>
        </w:rPr>
      </w:pPr>
      <w:proofErr w:type="gramStart"/>
      <w:r w:rsidRPr="00925519">
        <w:rPr>
          <w:color w:val="000000"/>
          <w:sz w:val="22"/>
          <w:szCs w:val="22"/>
        </w:rPr>
        <w:t>b</w:t>
      </w:r>
      <w:proofErr w:type="gramEnd"/>
      <w:r w:rsidRPr="00925519">
        <w:rPr>
          <w:color w:val="000000"/>
          <w:sz w:val="22"/>
          <w:szCs w:val="22"/>
        </w:rPr>
        <w:t xml:space="preserve"> – executar, conforme aprovado pelo PARCEIRO PÚBLICO, o Plano de Trabalho, zelando pela boa qualidade das ações e serviços prestados e buscando alcançar eficiência, eficácia, efetividade e economicidade em suas atividades;</w:t>
      </w:r>
    </w:p>
    <w:p w:rsidR="00925519" w:rsidRPr="00925519" w:rsidRDefault="00925519" w:rsidP="00925519">
      <w:pPr>
        <w:jc w:val="both"/>
        <w:rPr>
          <w:color w:val="000000"/>
          <w:sz w:val="22"/>
          <w:szCs w:val="22"/>
        </w:rPr>
      </w:pPr>
      <w:proofErr w:type="gramStart"/>
      <w:r w:rsidRPr="00925519">
        <w:rPr>
          <w:color w:val="000000"/>
          <w:sz w:val="22"/>
          <w:szCs w:val="22"/>
        </w:rPr>
        <w:t>c</w:t>
      </w:r>
      <w:proofErr w:type="gramEnd"/>
      <w:r w:rsidRPr="00925519">
        <w:rPr>
          <w:color w:val="000000"/>
          <w:sz w:val="22"/>
          <w:szCs w:val="22"/>
        </w:rPr>
        <w:t xml:space="preserve"> – observar, no transcorrer da execução de suas atividades, as orientações emanadas do PARCEIRO PÚBLICO, elaboradas com base no acompanhamento e supervisão;</w:t>
      </w:r>
    </w:p>
    <w:p w:rsidR="00925519" w:rsidRPr="00925519" w:rsidRDefault="00925519" w:rsidP="00925519">
      <w:pPr>
        <w:jc w:val="both"/>
        <w:rPr>
          <w:color w:val="000000"/>
          <w:sz w:val="22"/>
          <w:szCs w:val="22"/>
        </w:rPr>
      </w:pPr>
      <w:proofErr w:type="gramStart"/>
      <w:r w:rsidRPr="00925519">
        <w:rPr>
          <w:color w:val="000000"/>
          <w:sz w:val="22"/>
          <w:szCs w:val="22"/>
        </w:rPr>
        <w:t>d</w:t>
      </w:r>
      <w:proofErr w:type="gramEnd"/>
      <w:r w:rsidRPr="00925519">
        <w:rPr>
          <w:color w:val="000000"/>
          <w:sz w:val="22"/>
          <w:szCs w:val="22"/>
        </w:rPr>
        <w:t xml:space="preserve"> - responsabilizar-se, integralmente, pelos encargos de natureza trabalhista e previdenciária, referentes aos recursos humanos utilizados na execução do objeto deste Acordo de Cooperação, decorrentes do ajuizamento de eventuais demandas judiciais, bem como por todos os ônus tributários ou extraordinários que incidam sobre o presente instrumento, ressalvados aqueles de natureza compulsória, lançados automaticamente pela rede bancária arrecadadora;</w:t>
      </w:r>
    </w:p>
    <w:p w:rsidR="00925519" w:rsidRPr="00925519" w:rsidRDefault="00925519" w:rsidP="00925519">
      <w:pPr>
        <w:jc w:val="both"/>
        <w:rPr>
          <w:color w:val="000000"/>
          <w:sz w:val="22"/>
          <w:szCs w:val="22"/>
        </w:rPr>
      </w:pPr>
      <w:proofErr w:type="gramStart"/>
      <w:r w:rsidRPr="00925519">
        <w:rPr>
          <w:color w:val="000000"/>
          <w:sz w:val="22"/>
          <w:szCs w:val="22"/>
        </w:rPr>
        <w:t>e</w:t>
      </w:r>
      <w:proofErr w:type="gramEnd"/>
      <w:r w:rsidRPr="00925519">
        <w:rPr>
          <w:color w:val="000000"/>
          <w:sz w:val="22"/>
          <w:szCs w:val="22"/>
        </w:rPr>
        <w:t xml:space="preserve"> – promover, até 28 de fevereiro de cada ano, a publicação integral na imprensa oficial do Estado de Rondônia o extrato de relatório de execução física e financeira do Acordo de Cooperação.</w:t>
      </w:r>
    </w:p>
    <w:p w:rsidR="00925519" w:rsidRPr="00925519" w:rsidRDefault="00925519" w:rsidP="00925519">
      <w:pPr>
        <w:jc w:val="both"/>
        <w:rPr>
          <w:color w:val="000000"/>
          <w:sz w:val="22"/>
          <w:szCs w:val="22"/>
        </w:rPr>
      </w:pPr>
      <w:proofErr w:type="gramStart"/>
      <w:r w:rsidRPr="00925519">
        <w:rPr>
          <w:color w:val="000000"/>
          <w:sz w:val="22"/>
          <w:szCs w:val="22"/>
        </w:rPr>
        <w:t>f</w:t>
      </w:r>
      <w:proofErr w:type="gramEnd"/>
      <w:r w:rsidRPr="00925519">
        <w:rPr>
          <w:color w:val="000000"/>
          <w:sz w:val="22"/>
          <w:szCs w:val="22"/>
        </w:rPr>
        <w:t xml:space="preserve"> – publicar, no prazo máximo de trinta dias, contados da assinatura deste Acordo de Cooperação, regulamento próprio contendo os procedimentos que adotará para promover a aquisição ou contratação de quaisquer bens, obras e serviços, observados os princípios da legalidade, impessoalidade, moralidade, publicidade, economicidade e da eficiência;</w:t>
      </w:r>
    </w:p>
    <w:p w:rsidR="00925519" w:rsidRPr="00925519" w:rsidRDefault="00925519" w:rsidP="00925519">
      <w:pPr>
        <w:jc w:val="both"/>
        <w:rPr>
          <w:color w:val="000000"/>
          <w:sz w:val="22"/>
          <w:szCs w:val="22"/>
        </w:rPr>
      </w:pPr>
      <w:proofErr w:type="gramStart"/>
      <w:r w:rsidRPr="00925519">
        <w:rPr>
          <w:color w:val="000000"/>
          <w:sz w:val="22"/>
          <w:szCs w:val="22"/>
        </w:rPr>
        <w:t>g</w:t>
      </w:r>
      <w:proofErr w:type="gramEnd"/>
      <w:r w:rsidRPr="00925519">
        <w:rPr>
          <w:color w:val="000000"/>
          <w:sz w:val="22"/>
          <w:szCs w:val="22"/>
        </w:rPr>
        <w:t xml:space="preserve"> – indicar pelo menos um responsável pela boa administração e aplicação dos recursos recebidos, cujo nome constará do extrato deste Acordo de Cooperação a ser publicado pelo PARCEIRO PÚBLICO.</w:t>
      </w:r>
    </w:p>
    <w:p w:rsidR="00925519" w:rsidRPr="00925519" w:rsidRDefault="00925519" w:rsidP="00925519">
      <w:pPr>
        <w:jc w:val="both"/>
        <w:rPr>
          <w:color w:val="000000"/>
          <w:sz w:val="22"/>
          <w:szCs w:val="22"/>
        </w:rPr>
      </w:pPr>
      <w:proofErr w:type="gramStart"/>
      <w:r w:rsidRPr="00925519">
        <w:rPr>
          <w:color w:val="000000"/>
          <w:sz w:val="22"/>
          <w:szCs w:val="22"/>
        </w:rPr>
        <w:t>h</w:t>
      </w:r>
      <w:proofErr w:type="gramEnd"/>
      <w:r w:rsidRPr="00925519">
        <w:rPr>
          <w:color w:val="000000"/>
          <w:sz w:val="22"/>
          <w:szCs w:val="22"/>
        </w:rPr>
        <w:t xml:space="preserve"> – Manter os bens em perfeito estado de conservação e uso, não podendo transferi-los a outrem, ficando sob sua responsabilidade a fiscalização de uso do referido bem;</w:t>
      </w:r>
    </w:p>
    <w:p w:rsidR="00925519" w:rsidRPr="00925519" w:rsidRDefault="00925519" w:rsidP="00925519">
      <w:pPr>
        <w:jc w:val="both"/>
        <w:rPr>
          <w:color w:val="000000"/>
          <w:sz w:val="22"/>
          <w:szCs w:val="22"/>
        </w:rPr>
      </w:pPr>
      <w:proofErr w:type="gramStart"/>
      <w:r w:rsidRPr="00925519">
        <w:rPr>
          <w:color w:val="000000"/>
          <w:sz w:val="22"/>
          <w:szCs w:val="22"/>
        </w:rPr>
        <w:t>i</w:t>
      </w:r>
      <w:proofErr w:type="gramEnd"/>
      <w:r w:rsidRPr="00925519">
        <w:rPr>
          <w:color w:val="000000"/>
          <w:sz w:val="22"/>
          <w:szCs w:val="22"/>
        </w:rPr>
        <w:t xml:space="preserve"> – Devolver o bem, objeto deste instrumento, em perfeitas condições, ressalvado o seu desgaste normal, tanto na hipótese de término do prazo estabelecido neste Acordo de Cooperação, como no caso de sua rescisão antecipada.</w:t>
      </w:r>
    </w:p>
    <w:p w:rsidR="00925519" w:rsidRPr="00925519" w:rsidRDefault="00925519" w:rsidP="00925519">
      <w:pPr>
        <w:jc w:val="both"/>
        <w:rPr>
          <w:color w:val="000000"/>
          <w:sz w:val="22"/>
          <w:szCs w:val="22"/>
        </w:rPr>
      </w:pPr>
      <w:proofErr w:type="gramStart"/>
      <w:r w:rsidRPr="00925519">
        <w:rPr>
          <w:color w:val="000000"/>
          <w:sz w:val="22"/>
          <w:szCs w:val="22"/>
        </w:rPr>
        <w:t>j</w:t>
      </w:r>
      <w:proofErr w:type="gramEnd"/>
      <w:r w:rsidRPr="00925519">
        <w:rPr>
          <w:color w:val="000000"/>
          <w:sz w:val="22"/>
          <w:szCs w:val="22"/>
        </w:rPr>
        <w:t xml:space="preserve"> – Em caso de perda, a qualquer título, ou </w:t>
      </w:r>
      <w:proofErr w:type="spellStart"/>
      <w:r w:rsidRPr="00925519">
        <w:rPr>
          <w:color w:val="000000"/>
          <w:sz w:val="22"/>
          <w:szCs w:val="22"/>
        </w:rPr>
        <w:t>dano</w:t>
      </w:r>
      <w:proofErr w:type="spellEnd"/>
      <w:r w:rsidRPr="00925519">
        <w:rPr>
          <w:color w:val="000000"/>
          <w:sz w:val="22"/>
          <w:szCs w:val="22"/>
        </w:rPr>
        <w:t xml:space="preserve"> no bem cedido, ressarcir o PARCEIRO PÚBLICO pelos prejuízos causados, podendo, a critério do PARCEIRO PÚBLICO, essa reposição ser realizada por bem de igual valor, espécie, qualidade e quantidade.</w:t>
      </w:r>
    </w:p>
    <w:p w:rsidR="00925519" w:rsidRPr="00925519" w:rsidRDefault="00925519" w:rsidP="00925519">
      <w:pPr>
        <w:jc w:val="both"/>
        <w:rPr>
          <w:color w:val="000000"/>
          <w:sz w:val="22"/>
          <w:szCs w:val="22"/>
        </w:rPr>
      </w:pPr>
      <w:proofErr w:type="gramStart"/>
      <w:r w:rsidRPr="00925519">
        <w:rPr>
          <w:color w:val="000000"/>
          <w:sz w:val="22"/>
          <w:szCs w:val="22"/>
        </w:rPr>
        <w:t>k</w:t>
      </w:r>
      <w:proofErr w:type="gramEnd"/>
      <w:r w:rsidRPr="00925519">
        <w:rPr>
          <w:color w:val="000000"/>
          <w:sz w:val="22"/>
          <w:szCs w:val="22"/>
        </w:rPr>
        <w:t xml:space="preserve"> – Permitir ao PARCEIRO PÚBLICO a fiscalização do bem quando entender necessário a qualquer tempo.</w:t>
      </w:r>
    </w:p>
    <w:p w:rsidR="00925519" w:rsidRPr="00925519" w:rsidRDefault="00925519" w:rsidP="00925519">
      <w:pPr>
        <w:jc w:val="both"/>
        <w:rPr>
          <w:color w:val="000000"/>
          <w:sz w:val="22"/>
          <w:szCs w:val="22"/>
        </w:rPr>
      </w:pPr>
      <w:proofErr w:type="gramStart"/>
      <w:r w:rsidRPr="00925519">
        <w:rPr>
          <w:color w:val="000000"/>
          <w:sz w:val="22"/>
          <w:szCs w:val="22"/>
        </w:rPr>
        <w:t>l</w:t>
      </w:r>
      <w:proofErr w:type="gramEnd"/>
      <w:r w:rsidRPr="00925519">
        <w:rPr>
          <w:color w:val="000000"/>
          <w:sz w:val="22"/>
          <w:szCs w:val="22"/>
        </w:rPr>
        <w:t xml:space="preserve"> – Arcar com as despesas de </w:t>
      </w:r>
      <w:r w:rsidRPr="00925519">
        <w:rPr>
          <w:b/>
          <w:bCs/>
          <w:color w:val="000000"/>
          <w:sz w:val="22"/>
          <w:szCs w:val="22"/>
        </w:rPr>
        <w:t>transporte</w:t>
      </w:r>
      <w:r w:rsidRPr="00925519">
        <w:rPr>
          <w:color w:val="000000"/>
          <w:sz w:val="22"/>
          <w:szCs w:val="22"/>
        </w:rPr>
        <w:t>, </w:t>
      </w:r>
      <w:r w:rsidRPr="00925519">
        <w:rPr>
          <w:b/>
          <w:bCs/>
          <w:color w:val="000000"/>
          <w:sz w:val="22"/>
          <w:szCs w:val="22"/>
        </w:rPr>
        <w:t>seguro</w:t>
      </w:r>
      <w:r w:rsidRPr="00925519">
        <w:rPr>
          <w:color w:val="000000"/>
          <w:sz w:val="22"/>
          <w:szCs w:val="22"/>
        </w:rPr>
        <w:t> ou quaisquer outras que venham a incidir sobre o bem, objeto do presente Acordo de Cooperação.</w:t>
      </w:r>
    </w:p>
    <w:p w:rsidR="00925519" w:rsidRPr="00925519" w:rsidRDefault="00925519" w:rsidP="00925519">
      <w:pPr>
        <w:jc w:val="both"/>
        <w:rPr>
          <w:color w:val="000000"/>
          <w:sz w:val="22"/>
          <w:szCs w:val="22"/>
        </w:rPr>
      </w:pPr>
      <w:proofErr w:type="gramStart"/>
      <w:r w:rsidRPr="00925519">
        <w:rPr>
          <w:color w:val="000000"/>
          <w:sz w:val="22"/>
          <w:szCs w:val="22"/>
        </w:rPr>
        <w:t>m</w:t>
      </w:r>
      <w:proofErr w:type="gramEnd"/>
      <w:r w:rsidRPr="00925519">
        <w:rPr>
          <w:color w:val="000000"/>
          <w:sz w:val="22"/>
          <w:szCs w:val="22"/>
        </w:rPr>
        <w:t xml:space="preserve"> – Compromete-se a encaminhar à SEAGRI, quando solicitado, um relatório sobre as condições de uso, local e estado de conservação do bem cedido.</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color w:val="000000"/>
          <w:sz w:val="22"/>
          <w:szCs w:val="22"/>
        </w:rPr>
        <w:t>II – DO PARCEIRO PÚBLICO</w:t>
      </w:r>
    </w:p>
    <w:p w:rsidR="00925519" w:rsidRPr="00925519" w:rsidRDefault="00925519" w:rsidP="00925519">
      <w:pPr>
        <w:jc w:val="both"/>
        <w:rPr>
          <w:color w:val="000000"/>
          <w:sz w:val="22"/>
          <w:szCs w:val="22"/>
        </w:rPr>
      </w:pPr>
      <w:proofErr w:type="gramStart"/>
      <w:r w:rsidRPr="00925519">
        <w:rPr>
          <w:color w:val="000000"/>
          <w:sz w:val="22"/>
          <w:szCs w:val="22"/>
        </w:rPr>
        <w:t>a</w:t>
      </w:r>
      <w:proofErr w:type="gramEnd"/>
      <w:r w:rsidRPr="00925519">
        <w:rPr>
          <w:color w:val="000000"/>
          <w:sz w:val="22"/>
          <w:szCs w:val="22"/>
        </w:rPr>
        <w:t xml:space="preserve"> – acompanhar, supervisionar e fiscalizar a execução deste Acordo de Cooperação, de acordo com o Programa de Trabalho aprovado;</w:t>
      </w:r>
    </w:p>
    <w:p w:rsidR="00925519" w:rsidRPr="00925519" w:rsidRDefault="00925519" w:rsidP="00925519">
      <w:pPr>
        <w:jc w:val="both"/>
        <w:rPr>
          <w:color w:val="000000"/>
          <w:sz w:val="22"/>
          <w:szCs w:val="22"/>
        </w:rPr>
      </w:pPr>
      <w:proofErr w:type="gramStart"/>
      <w:r w:rsidRPr="00925519">
        <w:rPr>
          <w:color w:val="000000"/>
          <w:sz w:val="22"/>
          <w:szCs w:val="22"/>
        </w:rPr>
        <w:t>b</w:t>
      </w:r>
      <w:proofErr w:type="gramEnd"/>
      <w:r w:rsidRPr="00925519">
        <w:rPr>
          <w:color w:val="000000"/>
          <w:sz w:val="22"/>
          <w:szCs w:val="22"/>
        </w:rPr>
        <w:t xml:space="preserve"> – publicar no Diário Oficial do Estado extrato deste Acordo de Cooperação e de seus aditivos, no prazo máximo de quinze dias após sua assinatura;</w:t>
      </w:r>
    </w:p>
    <w:p w:rsidR="00925519" w:rsidRPr="00925519" w:rsidRDefault="00925519" w:rsidP="00925519">
      <w:pPr>
        <w:jc w:val="both"/>
        <w:rPr>
          <w:color w:val="000000"/>
          <w:sz w:val="22"/>
          <w:szCs w:val="22"/>
        </w:rPr>
      </w:pPr>
      <w:proofErr w:type="gramStart"/>
      <w:r w:rsidRPr="00925519">
        <w:rPr>
          <w:color w:val="000000"/>
          <w:sz w:val="22"/>
          <w:szCs w:val="22"/>
        </w:rPr>
        <w:t>c</w:t>
      </w:r>
      <w:proofErr w:type="gramEnd"/>
      <w:r w:rsidRPr="00925519">
        <w:rPr>
          <w:color w:val="000000"/>
          <w:sz w:val="22"/>
          <w:szCs w:val="22"/>
        </w:rPr>
        <w:t xml:space="preserve"> – criar Comissão de Avaliação para este Acordo de Cooperação, composta por dois representantes do PARCEIRO PÚBLICO, um do PARCEIRO PRIVADO e um do Conselho de Política Pública (quando houver o Conselho de Política Pública);</w:t>
      </w:r>
    </w:p>
    <w:p w:rsidR="00925519" w:rsidRPr="00925519" w:rsidRDefault="00925519" w:rsidP="00925519">
      <w:pPr>
        <w:jc w:val="both"/>
        <w:rPr>
          <w:color w:val="000000"/>
          <w:sz w:val="22"/>
          <w:szCs w:val="22"/>
        </w:rPr>
      </w:pPr>
      <w:proofErr w:type="gramStart"/>
      <w:r w:rsidRPr="00925519">
        <w:rPr>
          <w:color w:val="000000"/>
          <w:sz w:val="22"/>
          <w:szCs w:val="22"/>
        </w:rPr>
        <w:t>d</w:t>
      </w:r>
      <w:proofErr w:type="gramEnd"/>
      <w:r w:rsidRPr="00925519">
        <w:rPr>
          <w:color w:val="000000"/>
          <w:sz w:val="22"/>
          <w:szCs w:val="22"/>
        </w:rPr>
        <w:t xml:space="preserve"> – prestar o apoio necessário ao PARCEIRO PRIVADO para que seja alcançado o objeto deste Acordo de Cooperação em toda sua extensão;</w:t>
      </w:r>
    </w:p>
    <w:p w:rsidR="00925519" w:rsidRPr="00925519" w:rsidRDefault="00925519" w:rsidP="00925519">
      <w:pPr>
        <w:jc w:val="both"/>
        <w:rPr>
          <w:color w:val="000000"/>
          <w:sz w:val="22"/>
          <w:szCs w:val="22"/>
        </w:rPr>
      </w:pPr>
      <w:proofErr w:type="gramStart"/>
      <w:r w:rsidRPr="00925519">
        <w:rPr>
          <w:color w:val="000000"/>
          <w:sz w:val="22"/>
          <w:szCs w:val="22"/>
        </w:rPr>
        <w:t>e</w:t>
      </w:r>
      <w:proofErr w:type="gramEnd"/>
      <w:r w:rsidRPr="00925519">
        <w:rPr>
          <w:color w:val="000000"/>
          <w:sz w:val="22"/>
          <w:szCs w:val="22"/>
        </w:rPr>
        <w:t xml:space="preserve"> – fornecer ao Conselho de Política Pública (quando houver) da área correspondente à atividade ora fomentada, todos os elementos indispensáveis ao cumprimento de suas obrigações em relação à este Acordo de Cooperação.</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CLÁUSULA QUARTA</w:t>
      </w:r>
      <w:r w:rsidRPr="00925519">
        <w:rPr>
          <w:color w:val="000000"/>
          <w:sz w:val="22"/>
          <w:szCs w:val="22"/>
        </w:rPr>
        <w:t> – DA PRESTAÇÃO DE CONTAS</w:t>
      </w:r>
    </w:p>
    <w:p w:rsidR="00925519" w:rsidRPr="00925519" w:rsidRDefault="00925519" w:rsidP="00925519">
      <w:pPr>
        <w:jc w:val="both"/>
        <w:rPr>
          <w:color w:val="000000"/>
          <w:sz w:val="22"/>
          <w:szCs w:val="22"/>
        </w:rPr>
      </w:pPr>
      <w:r w:rsidRPr="00925519">
        <w:rPr>
          <w:color w:val="000000"/>
          <w:sz w:val="22"/>
          <w:szCs w:val="22"/>
        </w:rPr>
        <w:t xml:space="preserve">O PARCEIRO PRIVADO elaborará e apresentará ao PARCEIRO PÚBLICO prestação de contas do adimplemento do seu objeto e de todos os recursos e bens de origem pública recebidos mediante este Acordo de Cooperação, até noventa dias após o término deste (na hipótese do Acordo de Cooperação ser inferior ao </w:t>
      </w:r>
      <w:r w:rsidRPr="00925519">
        <w:rPr>
          <w:color w:val="000000"/>
          <w:sz w:val="22"/>
          <w:szCs w:val="22"/>
        </w:rPr>
        <w:lastRenderedPageBreak/>
        <w:t xml:space="preserve">ano fiscal) ou até 28 de fevereiro do exercício </w:t>
      </w:r>
      <w:proofErr w:type="spellStart"/>
      <w:r w:rsidRPr="00925519">
        <w:rPr>
          <w:color w:val="000000"/>
          <w:sz w:val="22"/>
          <w:szCs w:val="22"/>
        </w:rPr>
        <w:t>subseqüente</w:t>
      </w:r>
      <w:proofErr w:type="spellEnd"/>
      <w:r w:rsidRPr="00925519">
        <w:rPr>
          <w:color w:val="000000"/>
          <w:sz w:val="22"/>
          <w:szCs w:val="22"/>
        </w:rPr>
        <w:t xml:space="preserve"> (na hipótese do Acordo de Cooperação ser maior que um ano fiscal) e a qualquer tempo por solicitação do PARCEIRO PÚBLICO.</w:t>
      </w:r>
    </w:p>
    <w:p w:rsidR="00925519" w:rsidRPr="00925519" w:rsidRDefault="00925519" w:rsidP="00925519">
      <w:pPr>
        <w:jc w:val="both"/>
        <w:rPr>
          <w:color w:val="000000"/>
          <w:sz w:val="22"/>
          <w:szCs w:val="22"/>
        </w:rPr>
      </w:pPr>
      <w:r w:rsidRPr="00925519">
        <w:rPr>
          <w:b/>
          <w:bCs/>
          <w:color w:val="000000"/>
          <w:sz w:val="22"/>
          <w:szCs w:val="22"/>
        </w:rPr>
        <w:t>Subcláusula Primeira</w:t>
      </w:r>
      <w:r w:rsidRPr="00925519">
        <w:rPr>
          <w:color w:val="000000"/>
          <w:sz w:val="22"/>
          <w:szCs w:val="22"/>
        </w:rPr>
        <w:t> – O PARCEIRO PRIVADO deverá entregar ao PARCEIRO PÚBLICO a Prestação de Contas instruída com os seguintes documentos:</w:t>
      </w:r>
    </w:p>
    <w:p w:rsidR="00925519" w:rsidRPr="00925519" w:rsidRDefault="00925519" w:rsidP="00925519">
      <w:pPr>
        <w:jc w:val="both"/>
        <w:rPr>
          <w:color w:val="000000"/>
          <w:sz w:val="22"/>
          <w:szCs w:val="22"/>
        </w:rPr>
      </w:pPr>
      <w:r w:rsidRPr="00925519">
        <w:rPr>
          <w:color w:val="000000"/>
          <w:sz w:val="22"/>
          <w:szCs w:val="22"/>
        </w:rPr>
        <w:t>I - relatório sobre a execução do objeto do Acordo de Cooperação, contendo comparativo entre as metas propostas e os resultados alcançados;</w:t>
      </w:r>
    </w:p>
    <w:p w:rsidR="00925519" w:rsidRPr="00925519" w:rsidRDefault="00925519" w:rsidP="00925519">
      <w:pPr>
        <w:jc w:val="both"/>
        <w:rPr>
          <w:color w:val="000000"/>
          <w:sz w:val="22"/>
          <w:szCs w:val="22"/>
        </w:rPr>
      </w:pPr>
      <w:r w:rsidRPr="00925519">
        <w:rPr>
          <w:color w:val="000000"/>
          <w:sz w:val="22"/>
          <w:szCs w:val="22"/>
        </w:rPr>
        <w:t xml:space="preserve">II – demonstrativo integral da receita e despesa realizadas na execução do objeto, oriundos dos recursos recebidos do PARCEIRO PÚBLICO, bem como, se for o caso, demonstrativo de igual teor dos recursos originados do próprio PARCEIRO PRIVADO e referentes ao objeto deste Acordo de Cooperação, assinados pelo contabilista e pelo responsável do PARCEIRO </w:t>
      </w:r>
      <w:proofErr w:type="gramStart"/>
      <w:r w:rsidRPr="00925519">
        <w:rPr>
          <w:color w:val="000000"/>
          <w:sz w:val="22"/>
          <w:szCs w:val="22"/>
        </w:rPr>
        <w:t>PRIVADO  indicado</w:t>
      </w:r>
      <w:proofErr w:type="gramEnd"/>
      <w:r w:rsidRPr="00925519">
        <w:rPr>
          <w:color w:val="000000"/>
          <w:sz w:val="22"/>
          <w:szCs w:val="22"/>
        </w:rPr>
        <w:t xml:space="preserve"> na Cláusula Terceira;</w:t>
      </w:r>
    </w:p>
    <w:p w:rsidR="00925519" w:rsidRPr="00925519" w:rsidRDefault="00925519" w:rsidP="00925519">
      <w:pPr>
        <w:jc w:val="both"/>
        <w:rPr>
          <w:color w:val="000000"/>
          <w:sz w:val="22"/>
          <w:szCs w:val="22"/>
        </w:rPr>
      </w:pPr>
      <w:r w:rsidRPr="00925519">
        <w:rPr>
          <w:color w:val="000000"/>
          <w:sz w:val="22"/>
          <w:szCs w:val="22"/>
        </w:rPr>
        <w:t>III – extrato da execução física e financeira publicado na imprensa oficial do Estado de Rondônia;</w:t>
      </w:r>
    </w:p>
    <w:p w:rsidR="00925519" w:rsidRPr="00925519" w:rsidRDefault="00925519" w:rsidP="00925519">
      <w:pPr>
        <w:jc w:val="both"/>
        <w:rPr>
          <w:color w:val="000000"/>
          <w:sz w:val="22"/>
          <w:szCs w:val="22"/>
        </w:rPr>
      </w:pPr>
      <w:r w:rsidRPr="00925519">
        <w:rPr>
          <w:color w:val="000000"/>
          <w:sz w:val="22"/>
          <w:szCs w:val="22"/>
        </w:rPr>
        <w:t>IV – parecer e relatório de auditoria independente sobre a aplicação dos recursos objeto deste Acordo de Cooperação (apenas para os casos em que o montante de recursos for maior ou igual a R$ 600.000,00 – seiscentos mil reais).</w:t>
      </w:r>
    </w:p>
    <w:p w:rsidR="00925519" w:rsidRPr="00925519" w:rsidRDefault="00925519" w:rsidP="00925519">
      <w:pPr>
        <w:jc w:val="both"/>
        <w:rPr>
          <w:color w:val="000000"/>
          <w:sz w:val="22"/>
          <w:szCs w:val="22"/>
        </w:rPr>
      </w:pPr>
      <w:r w:rsidRPr="00925519">
        <w:rPr>
          <w:b/>
          <w:bCs/>
          <w:color w:val="000000"/>
          <w:sz w:val="22"/>
          <w:szCs w:val="22"/>
        </w:rPr>
        <w:t>Subcláusula Segunda</w:t>
      </w:r>
      <w:r w:rsidRPr="00925519">
        <w:rPr>
          <w:color w:val="000000"/>
          <w:sz w:val="22"/>
          <w:szCs w:val="22"/>
        </w:rPr>
        <w:t> – Os originais dos documentos comprobatórios das receitas e despesas constantes dos demonstrativos de que trata o inciso II da Subcláusula anterior deverá ser arquivado na sede do PARCEIRO PRIVADO por, no mínimo, cinco anos, separando-se os de origem pública daqueles do próprio PARCEIRO PRIVADO.</w:t>
      </w:r>
    </w:p>
    <w:p w:rsidR="00925519" w:rsidRPr="00925519" w:rsidRDefault="00925519" w:rsidP="00925519">
      <w:pPr>
        <w:jc w:val="both"/>
        <w:rPr>
          <w:color w:val="000000"/>
          <w:sz w:val="22"/>
          <w:szCs w:val="22"/>
        </w:rPr>
      </w:pPr>
      <w:r w:rsidRPr="00925519">
        <w:rPr>
          <w:b/>
          <w:bCs/>
          <w:color w:val="000000"/>
          <w:sz w:val="22"/>
          <w:szCs w:val="22"/>
        </w:rPr>
        <w:t>Subcláusula Terceira</w:t>
      </w:r>
      <w:r w:rsidRPr="00925519">
        <w:rPr>
          <w:color w:val="000000"/>
          <w:sz w:val="22"/>
          <w:szCs w:val="22"/>
        </w:rPr>
        <w:t> – Os responsáveis pela fiscalização deste Acordo de Cooperação, ao tomarem conhecimento de qualquer irregularidade ou ilegalidade na utilização dos recursos ou bens de origem pública pelo PARCEIRO PRIVADO, darão imediata ciência ao Tribunal de Contas respectivo e ao Ministério Público, sob pena de responsabilidade solidária.</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CLÁUSULA QUINTA</w:t>
      </w:r>
      <w:r w:rsidRPr="00925519">
        <w:rPr>
          <w:color w:val="000000"/>
          <w:sz w:val="22"/>
          <w:szCs w:val="22"/>
        </w:rPr>
        <w:t> – DA AVALIAÇÃO DE RESULTADOS</w:t>
      </w:r>
    </w:p>
    <w:p w:rsidR="00925519" w:rsidRPr="00925519" w:rsidRDefault="00925519" w:rsidP="00925519">
      <w:pPr>
        <w:jc w:val="both"/>
        <w:rPr>
          <w:color w:val="000000"/>
          <w:sz w:val="22"/>
          <w:szCs w:val="22"/>
        </w:rPr>
      </w:pPr>
      <w:r w:rsidRPr="00925519">
        <w:rPr>
          <w:color w:val="000000"/>
          <w:sz w:val="22"/>
          <w:szCs w:val="22"/>
        </w:rPr>
        <w:t> Os resultados atingidos com a execução do Acordo de Cooperação devem ser analisados pela Comissão de Avaliação citada na Cláusula Terceira.</w:t>
      </w:r>
    </w:p>
    <w:p w:rsidR="00925519" w:rsidRPr="00925519" w:rsidRDefault="00925519" w:rsidP="00925519">
      <w:pPr>
        <w:jc w:val="both"/>
        <w:rPr>
          <w:color w:val="000000"/>
          <w:sz w:val="22"/>
          <w:szCs w:val="22"/>
        </w:rPr>
      </w:pPr>
      <w:r w:rsidRPr="00925519">
        <w:rPr>
          <w:b/>
          <w:bCs/>
          <w:color w:val="000000"/>
          <w:sz w:val="22"/>
          <w:szCs w:val="22"/>
        </w:rPr>
        <w:t>Subcláusula Única</w:t>
      </w:r>
      <w:r w:rsidRPr="00925519">
        <w:rPr>
          <w:color w:val="000000"/>
          <w:sz w:val="22"/>
          <w:szCs w:val="22"/>
        </w:rPr>
        <w:t> – A Comissão de Avaliação emitirá relatório conclusivo sobre os resultados atingidos, de acordo com o Programa de Trabalho, com base nos indicadores de desempenho citados na Cláusula Segunda, e o encaminhará ao PARCEIRO PÚBLICO, até _____ dias após o término deste Acordo de Cooperação.</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CLÁUSULA SEXTA</w:t>
      </w:r>
      <w:r w:rsidRPr="00925519">
        <w:rPr>
          <w:color w:val="000000"/>
          <w:sz w:val="22"/>
          <w:szCs w:val="22"/>
        </w:rPr>
        <w:t> – DA VIGÊNCIA E DA PRORROGAÇÃO</w:t>
      </w:r>
    </w:p>
    <w:p w:rsidR="00925519" w:rsidRPr="00925519" w:rsidRDefault="00925519" w:rsidP="00925519">
      <w:pPr>
        <w:jc w:val="both"/>
        <w:rPr>
          <w:color w:val="000000"/>
          <w:sz w:val="22"/>
          <w:szCs w:val="22"/>
        </w:rPr>
      </w:pPr>
      <w:r w:rsidRPr="00925519">
        <w:rPr>
          <w:color w:val="000000"/>
          <w:sz w:val="22"/>
          <w:szCs w:val="22"/>
        </w:rPr>
        <w:t>O presente Acordo de Cooperação vigorará por ___ /___ (meses/anos) a partir da data de sua assinatura.</w:t>
      </w:r>
    </w:p>
    <w:p w:rsidR="00925519" w:rsidRPr="00925519" w:rsidRDefault="00925519" w:rsidP="00925519">
      <w:pPr>
        <w:jc w:val="both"/>
        <w:rPr>
          <w:color w:val="000000"/>
          <w:sz w:val="22"/>
          <w:szCs w:val="22"/>
        </w:rPr>
      </w:pPr>
      <w:r w:rsidRPr="00925519">
        <w:rPr>
          <w:b/>
          <w:bCs/>
          <w:color w:val="000000"/>
          <w:sz w:val="22"/>
          <w:szCs w:val="22"/>
        </w:rPr>
        <w:t>Subcláusula Primeira</w:t>
      </w:r>
      <w:r w:rsidRPr="00925519">
        <w:rPr>
          <w:color w:val="000000"/>
          <w:sz w:val="22"/>
          <w:szCs w:val="22"/>
        </w:rPr>
        <w:t> – Findo o Acordo de Cooperação e havendo adimplemento do objeto junto ao PARCEIRO PRIVADO, o PARCEIRO PÚBLICO poderá, com base na indicação da Comissão de Avaliação, citada na Cláusula Sexta, e na apresentação de Programa de Trabalho suplementar, prorrogar este Acordo de Cooperação.</w:t>
      </w:r>
    </w:p>
    <w:p w:rsidR="00925519" w:rsidRPr="00925519" w:rsidRDefault="00925519" w:rsidP="00925519">
      <w:pPr>
        <w:jc w:val="both"/>
        <w:rPr>
          <w:color w:val="000000"/>
          <w:sz w:val="22"/>
          <w:szCs w:val="22"/>
        </w:rPr>
      </w:pPr>
      <w:r w:rsidRPr="00925519">
        <w:rPr>
          <w:b/>
          <w:bCs/>
          <w:color w:val="000000"/>
          <w:sz w:val="22"/>
          <w:szCs w:val="22"/>
        </w:rPr>
        <w:t>Subcláusula Segunda</w:t>
      </w:r>
      <w:r w:rsidRPr="00925519">
        <w:rPr>
          <w:color w:val="000000"/>
          <w:sz w:val="22"/>
          <w:szCs w:val="22"/>
        </w:rPr>
        <w:t> – Findo o Acordo de Cooperação e havendo inadimplemento do objeto pelo PARCEIRO PÚBLICO ao PARCEIRO PRIVADO, este Acordo de Cooperação poderá ser prorrogado, por indicação da Comissão de Avaliação citada na cláusula Sexta, para cumprimento das metas estabelecidas.</w:t>
      </w:r>
    </w:p>
    <w:p w:rsidR="00925519" w:rsidRPr="00925519" w:rsidRDefault="00925519" w:rsidP="00925519">
      <w:pPr>
        <w:jc w:val="both"/>
        <w:rPr>
          <w:color w:val="000000"/>
          <w:sz w:val="22"/>
          <w:szCs w:val="22"/>
        </w:rPr>
      </w:pPr>
      <w:r w:rsidRPr="00925519">
        <w:rPr>
          <w:b/>
          <w:bCs/>
          <w:color w:val="000000"/>
          <w:sz w:val="22"/>
          <w:szCs w:val="22"/>
        </w:rPr>
        <w:t>Subcláusula Terceira</w:t>
      </w:r>
      <w:r w:rsidRPr="00925519">
        <w:rPr>
          <w:color w:val="000000"/>
          <w:sz w:val="22"/>
          <w:szCs w:val="22"/>
        </w:rPr>
        <w:t> – Havendo inadimplemento do objeto junto ao PARCEIRO PRIVADO, o PARCEIRO PÚBLICO poderá, desde que não haja alocação de recursos públicos adicionais, prorrogar este Acordo de Cooperação, por indicação da Comissão de Avaliação citada na cláusula Sexta, ou requerer a devolução do bem e/ou outra medida que julgar cabível.</w:t>
      </w:r>
    </w:p>
    <w:p w:rsidR="00925519" w:rsidRPr="00925519" w:rsidRDefault="00925519" w:rsidP="00925519">
      <w:pPr>
        <w:jc w:val="both"/>
        <w:rPr>
          <w:color w:val="000000"/>
          <w:sz w:val="22"/>
          <w:szCs w:val="22"/>
        </w:rPr>
      </w:pPr>
      <w:r w:rsidRPr="00925519">
        <w:rPr>
          <w:b/>
          <w:bCs/>
          <w:color w:val="000000"/>
          <w:sz w:val="22"/>
          <w:szCs w:val="22"/>
        </w:rPr>
        <w:t>Subcláusula Quarta</w:t>
      </w:r>
      <w:r w:rsidRPr="00925519">
        <w:rPr>
          <w:color w:val="000000"/>
          <w:sz w:val="22"/>
          <w:szCs w:val="22"/>
        </w:rPr>
        <w:t xml:space="preserve"> – Nas situações previstas nas </w:t>
      </w:r>
      <w:proofErr w:type="spellStart"/>
      <w:r w:rsidRPr="00925519">
        <w:rPr>
          <w:color w:val="000000"/>
          <w:sz w:val="22"/>
          <w:szCs w:val="22"/>
        </w:rPr>
        <w:t>Subcláusulas</w:t>
      </w:r>
      <w:proofErr w:type="spellEnd"/>
      <w:r w:rsidRPr="00925519">
        <w:rPr>
          <w:color w:val="000000"/>
          <w:sz w:val="22"/>
          <w:szCs w:val="22"/>
        </w:rPr>
        <w:t xml:space="preserve"> anteriores, a Comissão de Avaliação deverá se pronunciar até trinta dias após o término deste Acordo de Cooperação, caso contrário, o PARCEIRO PÚBLICO deverá decidir sobre a sua prorrogação ou não.</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CLÁUSULA SÉTIMA</w:t>
      </w:r>
      <w:r w:rsidRPr="00925519">
        <w:rPr>
          <w:color w:val="000000"/>
          <w:sz w:val="22"/>
          <w:szCs w:val="22"/>
        </w:rPr>
        <w:t> – DA RESCISÃO E DEVOLUÇÃO DO BEM</w:t>
      </w:r>
    </w:p>
    <w:p w:rsidR="00925519" w:rsidRPr="00925519" w:rsidRDefault="00925519" w:rsidP="00925519">
      <w:pPr>
        <w:jc w:val="both"/>
        <w:rPr>
          <w:color w:val="000000"/>
          <w:sz w:val="22"/>
          <w:szCs w:val="22"/>
        </w:rPr>
      </w:pPr>
      <w:r w:rsidRPr="00925519">
        <w:rPr>
          <w:b/>
          <w:bCs/>
          <w:color w:val="000000"/>
          <w:sz w:val="22"/>
          <w:szCs w:val="22"/>
        </w:rPr>
        <w:t>Subcláusula Primeira</w:t>
      </w:r>
      <w:r w:rsidRPr="00925519">
        <w:rPr>
          <w:color w:val="000000"/>
          <w:sz w:val="22"/>
          <w:szCs w:val="22"/>
        </w:rPr>
        <w:t> – O bem disponibilizado por meio deste Acordo é de propriedade do Estado de Rondônia, respondendo a Cooperante por eles e pelas perdas e danos;</w:t>
      </w:r>
    </w:p>
    <w:p w:rsidR="00925519" w:rsidRPr="00925519" w:rsidRDefault="00925519" w:rsidP="00925519">
      <w:pPr>
        <w:jc w:val="both"/>
        <w:rPr>
          <w:color w:val="000000"/>
          <w:sz w:val="22"/>
          <w:szCs w:val="22"/>
        </w:rPr>
      </w:pPr>
      <w:r w:rsidRPr="00925519">
        <w:rPr>
          <w:b/>
          <w:bCs/>
          <w:color w:val="000000"/>
          <w:sz w:val="22"/>
          <w:szCs w:val="22"/>
        </w:rPr>
        <w:lastRenderedPageBreak/>
        <w:t>Subcláusula Segunda – </w:t>
      </w:r>
      <w:r w:rsidRPr="00925519">
        <w:rPr>
          <w:color w:val="000000"/>
          <w:sz w:val="22"/>
          <w:szCs w:val="22"/>
        </w:rPr>
        <w:t>A Cooperante se compromete a restituir o bem repassado pela SEAGRI, na forma da legislação aplicável aos débitos para com a Fazenda Pública, na hipótese de inexecução do objeto deste Acordo;</w:t>
      </w:r>
    </w:p>
    <w:p w:rsidR="00925519" w:rsidRPr="00925519" w:rsidRDefault="00925519" w:rsidP="00925519">
      <w:pPr>
        <w:jc w:val="both"/>
        <w:rPr>
          <w:color w:val="000000"/>
          <w:sz w:val="22"/>
          <w:szCs w:val="22"/>
        </w:rPr>
      </w:pPr>
      <w:r w:rsidRPr="00925519">
        <w:rPr>
          <w:b/>
          <w:bCs/>
          <w:color w:val="000000"/>
          <w:sz w:val="22"/>
          <w:szCs w:val="22"/>
        </w:rPr>
        <w:t>Subcláusula Terceira - </w:t>
      </w:r>
      <w:r w:rsidRPr="00925519">
        <w:rPr>
          <w:color w:val="000000"/>
          <w:sz w:val="22"/>
          <w:szCs w:val="22"/>
        </w:rPr>
        <w:t>O presente Acordo de Cooperação poderá ser rescindido por acordo entre as partes ou administrativamente, independente das demais medidas cabíveis, nas seguintes situações:</w:t>
      </w:r>
    </w:p>
    <w:p w:rsidR="00925519" w:rsidRPr="00925519" w:rsidRDefault="00925519" w:rsidP="00925519">
      <w:pPr>
        <w:jc w:val="both"/>
        <w:rPr>
          <w:color w:val="000000"/>
          <w:sz w:val="22"/>
          <w:szCs w:val="22"/>
        </w:rPr>
      </w:pPr>
      <w:r w:rsidRPr="00925519">
        <w:rPr>
          <w:color w:val="000000"/>
          <w:sz w:val="22"/>
          <w:szCs w:val="22"/>
        </w:rPr>
        <w:t>I – se houver descumprimento, ainda que parcial, das Cláusulas deste Acordo de Cooperação; e</w:t>
      </w:r>
    </w:p>
    <w:p w:rsidR="00925519" w:rsidRPr="00925519" w:rsidRDefault="00925519" w:rsidP="00925519">
      <w:pPr>
        <w:jc w:val="both"/>
        <w:rPr>
          <w:color w:val="000000"/>
          <w:sz w:val="22"/>
          <w:szCs w:val="22"/>
        </w:rPr>
      </w:pPr>
      <w:r w:rsidRPr="00925519">
        <w:rPr>
          <w:color w:val="000000"/>
          <w:sz w:val="22"/>
          <w:szCs w:val="22"/>
        </w:rPr>
        <w:t>II – unilateralmente pelo PARCEIRO PÚBLICO se, durante a vigência deste Acordo de Cooperação, o PARCEIRO PRIVADO perder, por qualquer razão, a qualificação como “Organização da Sociedade Civil de Interesse Público”.</w:t>
      </w:r>
    </w:p>
    <w:p w:rsidR="00925519" w:rsidRPr="00925519" w:rsidRDefault="00925519" w:rsidP="00925519">
      <w:pPr>
        <w:jc w:val="both"/>
        <w:rPr>
          <w:color w:val="000000"/>
          <w:sz w:val="22"/>
          <w:szCs w:val="22"/>
        </w:rPr>
      </w:pPr>
      <w:r w:rsidRPr="00925519">
        <w:rPr>
          <w:b/>
          <w:bCs/>
          <w:color w:val="000000"/>
          <w:sz w:val="22"/>
          <w:szCs w:val="22"/>
        </w:rPr>
        <w:t>Subcláusula Quarta</w:t>
      </w:r>
      <w:r w:rsidRPr="00925519">
        <w:rPr>
          <w:color w:val="000000"/>
          <w:sz w:val="22"/>
          <w:szCs w:val="22"/>
        </w:rPr>
        <w:t> - Caso o PARCEIRO PÚBLICO venha a necessitar do bem objeto deste instrumento, a qualquer momento poderá revogar a presente Cessão de Uso, onde obrigatoriamente o bem deverá ser devolvido em perfeitas condições no prazo de 15 (quinze) dias.</w:t>
      </w:r>
    </w:p>
    <w:p w:rsidR="00925519" w:rsidRPr="00925519" w:rsidRDefault="00925519" w:rsidP="00925519">
      <w:pPr>
        <w:jc w:val="both"/>
        <w:rPr>
          <w:color w:val="000000"/>
          <w:sz w:val="22"/>
          <w:szCs w:val="22"/>
        </w:rPr>
      </w:pPr>
      <w:r w:rsidRPr="00925519">
        <w:rPr>
          <w:color w:val="000000"/>
          <w:sz w:val="22"/>
          <w:szCs w:val="22"/>
        </w:rPr>
        <w:t>PARÁGRAFO ÚNICO – O não cumprimento desta cláusula implicará na imediata rescisão contratual e acarretando multa de 1% (um por cento) sobre o valor de mercado do bem, por cada dia de atraso.</w:t>
      </w:r>
    </w:p>
    <w:p w:rsidR="00925519" w:rsidRPr="00925519" w:rsidRDefault="00925519" w:rsidP="00925519">
      <w:pPr>
        <w:jc w:val="both"/>
        <w:rPr>
          <w:color w:val="000000"/>
          <w:sz w:val="22"/>
          <w:szCs w:val="22"/>
        </w:rPr>
      </w:pPr>
      <w:r w:rsidRPr="00925519">
        <w:rPr>
          <w:b/>
          <w:bCs/>
          <w:color w:val="000000"/>
          <w:sz w:val="22"/>
          <w:szCs w:val="22"/>
        </w:rPr>
        <w:t>Subcláusula Quinta - </w:t>
      </w:r>
      <w:r w:rsidRPr="00925519">
        <w:rPr>
          <w:color w:val="000000"/>
          <w:sz w:val="22"/>
          <w:szCs w:val="22"/>
        </w:rPr>
        <w:t>Após 4 anos desta parceria, caso a prestação de contas seja aprovada, e depois de feita a constatação in loco e a avaliação prévia dos bens, por comissão de técnicos, esses poderão ser doados ao Convenente, se o Gestor Público entender que há interesse público nesse ato e que aqueles são necessários à continuidade do projeto.</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CLÁUSULA OITAVA</w:t>
      </w:r>
      <w:r w:rsidRPr="00925519">
        <w:rPr>
          <w:color w:val="000000"/>
          <w:sz w:val="22"/>
          <w:szCs w:val="22"/>
        </w:rPr>
        <w:t>– DA MODIFICAÇÃO</w:t>
      </w:r>
    </w:p>
    <w:p w:rsidR="00925519" w:rsidRPr="00925519" w:rsidRDefault="00925519" w:rsidP="00925519">
      <w:pPr>
        <w:jc w:val="both"/>
        <w:rPr>
          <w:color w:val="000000"/>
          <w:sz w:val="22"/>
          <w:szCs w:val="22"/>
        </w:rPr>
      </w:pPr>
      <w:r w:rsidRPr="00925519">
        <w:rPr>
          <w:color w:val="000000"/>
          <w:sz w:val="22"/>
          <w:szCs w:val="22"/>
        </w:rPr>
        <w:t>Este Acordo de Cooperação poderá ser modificado em qualquer de suas Cláusulas e condições, exceto quanto ao seu objeto, mediante Termo Aditivo, de comum acordo entre os PARCEIROS, desde que tal interesse seja manifestado, previamente, por uma das partes, por escrito.</w:t>
      </w:r>
    </w:p>
    <w:p w:rsidR="00925519" w:rsidRPr="00925519" w:rsidRDefault="00925519" w:rsidP="00925519">
      <w:pPr>
        <w:jc w:val="both"/>
        <w:rPr>
          <w:color w:val="000000"/>
          <w:sz w:val="22"/>
          <w:szCs w:val="22"/>
        </w:rPr>
      </w:pPr>
      <w:r w:rsidRPr="00925519">
        <w:rPr>
          <w:color w:val="000000"/>
          <w:sz w:val="22"/>
          <w:szCs w:val="22"/>
        </w:rPr>
        <w:t> </w:t>
      </w:r>
    </w:p>
    <w:p w:rsidR="00925519" w:rsidRPr="00925519" w:rsidRDefault="00925519" w:rsidP="00925519">
      <w:pPr>
        <w:jc w:val="both"/>
        <w:rPr>
          <w:color w:val="000000"/>
          <w:sz w:val="22"/>
          <w:szCs w:val="22"/>
        </w:rPr>
      </w:pPr>
      <w:r w:rsidRPr="00925519">
        <w:rPr>
          <w:b/>
          <w:bCs/>
          <w:color w:val="000000"/>
          <w:sz w:val="22"/>
          <w:szCs w:val="22"/>
        </w:rPr>
        <w:t>CLÁUSULA NONA</w:t>
      </w:r>
      <w:r w:rsidRPr="00925519">
        <w:rPr>
          <w:color w:val="000000"/>
          <w:sz w:val="22"/>
          <w:szCs w:val="22"/>
        </w:rPr>
        <w:t> – DO FORO</w:t>
      </w:r>
    </w:p>
    <w:p w:rsidR="00925519" w:rsidRPr="00925519" w:rsidRDefault="00925519" w:rsidP="00925519">
      <w:pPr>
        <w:jc w:val="both"/>
        <w:rPr>
          <w:color w:val="000000"/>
          <w:sz w:val="22"/>
          <w:szCs w:val="22"/>
        </w:rPr>
      </w:pPr>
      <w:r w:rsidRPr="00925519">
        <w:rPr>
          <w:color w:val="000000"/>
          <w:sz w:val="22"/>
          <w:szCs w:val="22"/>
        </w:rPr>
        <w:t>Fica eleito o foro da cidade de __________________________ para dirimir qualquer dúvida ou solucionar questões que não possam ser resolvidas administrativamente, renunciando as partes a qualquer outro, por mais privilegiado que seja.</w:t>
      </w:r>
    </w:p>
    <w:p w:rsidR="00925519" w:rsidRPr="00925519" w:rsidRDefault="00925519" w:rsidP="00925519">
      <w:pPr>
        <w:jc w:val="both"/>
        <w:rPr>
          <w:color w:val="000000"/>
          <w:sz w:val="22"/>
          <w:szCs w:val="22"/>
        </w:rPr>
      </w:pPr>
      <w:r w:rsidRPr="00925519">
        <w:rPr>
          <w:color w:val="000000"/>
          <w:sz w:val="22"/>
          <w:szCs w:val="22"/>
        </w:rPr>
        <w:t>E, por estarem assim, justas e acordadas, firmam as partes o presente Acordo de Cooperação em 3 (três) vias de igual teor e forma e para os mesmos fins de direito, na presença das testemunhas abaixo qualificadas.</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(Cidade), (dia) de (mês) de (ano).</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_______________________</w:t>
      </w:r>
    </w:p>
    <w:p w:rsidR="00925519" w:rsidRPr="00925519" w:rsidRDefault="00925519" w:rsidP="00925519">
      <w:pPr>
        <w:rPr>
          <w:color w:val="000000"/>
          <w:sz w:val="22"/>
          <w:szCs w:val="22"/>
        </w:rPr>
      </w:pPr>
      <w:r w:rsidRPr="00925519">
        <w:rPr>
          <w:color w:val="000000"/>
          <w:sz w:val="22"/>
          <w:szCs w:val="22"/>
        </w:rPr>
        <w:t>PARCEIRO PÚBLICO</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_______________________</w:t>
      </w:r>
    </w:p>
    <w:p w:rsidR="00925519" w:rsidRPr="00925519" w:rsidRDefault="00925519" w:rsidP="00925519">
      <w:pPr>
        <w:rPr>
          <w:color w:val="000000"/>
          <w:sz w:val="22"/>
          <w:szCs w:val="22"/>
        </w:rPr>
      </w:pPr>
      <w:r w:rsidRPr="00925519">
        <w:rPr>
          <w:color w:val="000000"/>
          <w:sz w:val="22"/>
          <w:szCs w:val="22"/>
        </w:rPr>
        <w:t>PARCEIRO PRIVADO </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TESTEMUNHAS:</w:t>
      </w:r>
    </w:p>
    <w:p w:rsidR="00925519" w:rsidRPr="00925519" w:rsidRDefault="00925519" w:rsidP="00925519">
      <w:pPr>
        <w:rPr>
          <w:color w:val="000000"/>
          <w:sz w:val="22"/>
          <w:szCs w:val="22"/>
        </w:rPr>
      </w:pPr>
      <w:r w:rsidRPr="00925519">
        <w:rPr>
          <w:color w:val="000000"/>
          <w:sz w:val="22"/>
          <w:szCs w:val="22"/>
        </w:rPr>
        <w:t>___________________________________</w:t>
      </w:r>
    </w:p>
    <w:p w:rsidR="00925519" w:rsidRPr="00925519" w:rsidRDefault="00925519" w:rsidP="00925519">
      <w:pPr>
        <w:rPr>
          <w:color w:val="000000"/>
          <w:sz w:val="22"/>
          <w:szCs w:val="22"/>
        </w:rPr>
      </w:pPr>
      <w:r w:rsidRPr="00925519">
        <w:rPr>
          <w:color w:val="000000"/>
          <w:sz w:val="22"/>
          <w:szCs w:val="22"/>
        </w:rPr>
        <w:t>NOME:</w:t>
      </w:r>
    </w:p>
    <w:p w:rsidR="00925519" w:rsidRPr="00925519" w:rsidRDefault="00925519" w:rsidP="00925519">
      <w:pPr>
        <w:rPr>
          <w:color w:val="000000"/>
          <w:sz w:val="22"/>
          <w:szCs w:val="22"/>
        </w:rPr>
      </w:pPr>
      <w:r w:rsidRPr="00925519">
        <w:rPr>
          <w:color w:val="000000"/>
          <w:sz w:val="22"/>
          <w:szCs w:val="22"/>
        </w:rPr>
        <w:t>ENDEREÇO:</w:t>
      </w:r>
    </w:p>
    <w:p w:rsidR="00925519" w:rsidRPr="00925519" w:rsidRDefault="00925519" w:rsidP="00925519">
      <w:pPr>
        <w:rPr>
          <w:color w:val="000000"/>
          <w:sz w:val="22"/>
          <w:szCs w:val="22"/>
        </w:rPr>
      </w:pPr>
      <w:r w:rsidRPr="00925519">
        <w:rPr>
          <w:color w:val="000000"/>
          <w:sz w:val="22"/>
          <w:szCs w:val="22"/>
        </w:rPr>
        <w:t>CPF Nº</w:t>
      </w:r>
    </w:p>
    <w:p w:rsidR="00925519" w:rsidRPr="00925519" w:rsidRDefault="00925519" w:rsidP="00925519">
      <w:pPr>
        <w:rPr>
          <w:color w:val="000000"/>
          <w:sz w:val="22"/>
          <w:szCs w:val="22"/>
        </w:rPr>
      </w:pPr>
      <w:r w:rsidRPr="00925519">
        <w:rPr>
          <w:color w:val="000000"/>
          <w:sz w:val="22"/>
          <w:szCs w:val="22"/>
        </w:rPr>
        <w:t>___________________________________</w:t>
      </w:r>
    </w:p>
    <w:p w:rsidR="00925519" w:rsidRPr="00925519" w:rsidRDefault="00925519" w:rsidP="00925519">
      <w:pPr>
        <w:rPr>
          <w:color w:val="000000"/>
          <w:sz w:val="22"/>
          <w:szCs w:val="22"/>
        </w:rPr>
      </w:pPr>
      <w:r w:rsidRPr="00925519">
        <w:rPr>
          <w:color w:val="000000"/>
          <w:sz w:val="22"/>
          <w:szCs w:val="22"/>
        </w:rPr>
        <w:t>NOME:</w:t>
      </w:r>
    </w:p>
    <w:p w:rsidR="00925519" w:rsidRPr="00925519" w:rsidRDefault="00925519" w:rsidP="00925519">
      <w:pPr>
        <w:rPr>
          <w:color w:val="000000"/>
          <w:sz w:val="22"/>
          <w:szCs w:val="22"/>
        </w:rPr>
      </w:pPr>
      <w:r w:rsidRPr="00925519">
        <w:rPr>
          <w:color w:val="000000"/>
          <w:sz w:val="22"/>
          <w:szCs w:val="22"/>
        </w:rPr>
        <w:t>ENDEREÇO;</w:t>
      </w:r>
    </w:p>
    <w:p w:rsidR="00925519" w:rsidRPr="00925519" w:rsidRDefault="00925519" w:rsidP="00925519">
      <w:pPr>
        <w:rPr>
          <w:color w:val="000000"/>
          <w:sz w:val="22"/>
          <w:szCs w:val="22"/>
        </w:rPr>
      </w:pPr>
      <w:r w:rsidRPr="00925519">
        <w:rPr>
          <w:color w:val="000000"/>
          <w:sz w:val="22"/>
          <w:szCs w:val="22"/>
        </w:rPr>
        <w:t>CPF Nº</w:t>
      </w:r>
    </w:p>
    <w:p w:rsidR="00925519" w:rsidRPr="00925519" w:rsidRDefault="00925519" w:rsidP="00925519">
      <w:pPr>
        <w:rPr>
          <w:color w:val="000000"/>
          <w:sz w:val="22"/>
          <w:szCs w:val="22"/>
        </w:rPr>
      </w:pPr>
      <w:r w:rsidRPr="00925519">
        <w:rPr>
          <w:color w:val="000000"/>
          <w:sz w:val="22"/>
          <w:szCs w:val="22"/>
        </w:rPr>
        <w:t> </w:t>
      </w:r>
    </w:p>
    <w:p w:rsidR="00925519" w:rsidRPr="00925519" w:rsidRDefault="00925519" w:rsidP="00925519">
      <w:pPr>
        <w:rPr>
          <w:color w:val="000000"/>
          <w:sz w:val="22"/>
          <w:szCs w:val="22"/>
        </w:rPr>
      </w:pPr>
      <w:r w:rsidRPr="00925519">
        <w:rPr>
          <w:color w:val="000000"/>
          <w:sz w:val="22"/>
          <w:szCs w:val="22"/>
        </w:rPr>
        <w:t>Verificar se o estatuto do PARCEIRO PRIVADO exige ou não a assinatura de um ou mais dirigentes.</w:t>
      </w:r>
    </w:p>
    <w:p w:rsidR="00925519" w:rsidRPr="00925519" w:rsidRDefault="00925519" w:rsidP="00925519">
      <w:pPr>
        <w:rPr>
          <w:color w:val="000000"/>
          <w:sz w:val="22"/>
          <w:szCs w:val="22"/>
        </w:rPr>
      </w:pPr>
      <w:r w:rsidRPr="00925519">
        <w:rPr>
          <w:color w:val="000000"/>
          <w:sz w:val="22"/>
          <w:szCs w:val="22"/>
        </w:rPr>
        <w:t>É importante destacar que não há obrigatoriedade de contrapartidas por parte do PARCEIRO PRIVADO para a celebração de Acordo de Cooperação.</w:t>
      </w:r>
    </w:p>
    <w:p w:rsidR="00925519" w:rsidRPr="00925519" w:rsidRDefault="00925519" w:rsidP="00925519">
      <w:pPr>
        <w:rPr>
          <w:color w:val="000000"/>
          <w:sz w:val="22"/>
          <w:szCs w:val="22"/>
        </w:rPr>
      </w:pPr>
      <w:r w:rsidRPr="00925519">
        <w:rPr>
          <w:color w:val="000000"/>
          <w:sz w:val="22"/>
          <w:szCs w:val="22"/>
        </w:rPr>
        <w:lastRenderedPageBreak/>
        <w:t>Recomenda-se definir o foro como sendo o da sede do Parceiro Público.</w:t>
      </w:r>
    </w:p>
    <w:p w:rsidR="004A3924" w:rsidRPr="00F052B2" w:rsidRDefault="004A3924" w:rsidP="00283D2E">
      <w:pPr>
        <w:rPr>
          <w:rFonts w:ascii="Arial" w:hAnsi="Arial" w:cs="Arial"/>
          <w:sz w:val="21"/>
          <w:szCs w:val="21"/>
        </w:rPr>
      </w:pPr>
    </w:p>
    <w:sectPr w:rsidR="004A3924" w:rsidRPr="00F052B2" w:rsidSect="003C6A7C">
      <w:headerReference w:type="default" r:id="rId29"/>
      <w:footerReference w:type="default" r:id="rId30"/>
      <w:headerReference w:type="first" r:id="rId31"/>
      <w:footerReference w:type="first" r:id="rId32"/>
      <w:pgSz w:w="11907" w:h="16840" w:code="9"/>
      <w:pgMar w:top="851" w:right="851" w:bottom="851" w:left="851" w:header="454" w:footer="397" w:gutter="567"/>
      <w:pgNumType w:start="0" w:chapStyle="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D3E" w:rsidRDefault="00BE2D3E">
      <w:r>
        <w:separator/>
      </w:r>
    </w:p>
  </w:endnote>
  <w:endnote w:type="continuationSeparator" w:id="0">
    <w:p w:rsidR="00BE2D3E" w:rsidRDefault="00BE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3E" w:rsidRDefault="00BE2D3E" w:rsidP="0047435C">
    <w:pPr>
      <w:tabs>
        <w:tab w:val="left" w:pos="993"/>
      </w:tabs>
      <w:jc w:val="center"/>
      <w:rPr>
        <w:rFonts w:ascii="Arial" w:hAnsi="Arial" w:cs="Arial"/>
        <w:sz w:val="16"/>
        <w:szCs w:val="16"/>
      </w:rPr>
    </w:pPr>
    <w:r w:rsidRPr="0093051D">
      <w:rPr>
        <w:sz w:val="16"/>
        <w:szCs w:val="16"/>
      </w:rPr>
      <w:t>Avenida Farquar</w:t>
    </w:r>
    <w:r>
      <w:rPr>
        <w:sz w:val="16"/>
        <w:szCs w:val="16"/>
      </w:rPr>
      <w:t xml:space="preserve"> 2986,</w:t>
    </w:r>
    <w:r w:rsidRPr="0093051D">
      <w:rPr>
        <w:sz w:val="16"/>
        <w:szCs w:val="16"/>
      </w:rPr>
      <w:t xml:space="preserve"> Palácio Rio Madeira</w:t>
    </w:r>
    <w:r>
      <w:rPr>
        <w:sz w:val="16"/>
        <w:szCs w:val="16"/>
      </w:rPr>
      <w:t>,</w:t>
    </w:r>
    <w:r w:rsidRPr="0093051D">
      <w:rPr>
        <w:sz w:val="16"/>
        <w:szCs w:val="16"/>
      </w:rPr>
      <w:t xml:space="preserve"> Ed</w:t>
    </w:r>
    <w:r>
      <w:rPr>
        <w:sz w:val="16"/>
        <w:szCs w:val="16"/>
      </w:rPr>
      <w:t>.</w:t>
    </w:r>
    <w:r w:rsidRPr="0093051D">
      <w:rPr>
        <w:sz w:val="16"/>
        <w:szCs w:val="16"/>
      </w:rPr>
      <w:t xml:space="preserve"> </w:t>
    </w:r>
    <w:r>
      <w:rPr>
        <w:sz w:val="16"/>
        <w:szCs w:val="16"/>
      </w:rPr>
      <w:t>Pacaás Novos</w:t>
    </w:r>
    <w:r w:rsidRPr="0093051D">
      <w:rPr>
        <w:sz w:val="16"/>
        <w:szCs w:val="16"/>
      </w:rPr>
      <w:t xml:space="preserve"> (</w:t>
    </w:r>
    <w:r>
      <w:rPr>
        <w:sz w:val="16"/>
        <w:szCs w:val="16"/>
      </w:rPr>
      <w:t>Ed. Central)</w:t>
    </w:r>
    <w:r w:rsidRPr="0093051D">
      <w:rPr>
        <w:sz w:val="16"/>
        <w:szCs w:val="16"/>
      </w:rPr>
      <w:t xml:space="preserve">, </w:t>
    </w:r>
    <w:r>
      <w:rPr>
        <w:sz w:val="16"/>
        <w:szCs w:val="16"/>
      </w:rPr>
      <w:t>2</w:t>
    </w:r>
    <w:r w:rsidRPr="0093051D">
      <w:rPr>
        <w:sz w:val="16"/>
        <w:szCs w:val="16"/>
      </w:rPr>
      <w:t>° piso,</w:t>
    </w:r>
    <w:r>
      <w:rPr>
        <w:sz w:val="16"/>
        <w:szCs w:val="16"/>
      </w:rPr>
      <w:t xml:space="preserve"> Bairro</w:t>
    </w:r>
    <w:r w:rsidRPr="0093051D">
      <w:rPr>
        <w:sz w:val="16"/>
        <w:szCs w:val="16"/>
      </w:rPr>
      <w:t xml:space="preserve"> Pedrinhas,</w:t>
    </w:r>
    <w:r w:rsidRPr="005B1541">
      <w:rPr>
        <w:rFonts w:ascii="Arial" w:hAnsi="Arial" w:cs="Arial"/>
        <w:sz w:val="16"/>
        <w:szCs w:val="16"/>
      </w:rPr>
      <w:t xml:space="preserve"> </w:t>
    </w:r>
    <w:proofErr w:type="spellStart"/>
    <w:r w:rsidRPr="005B1541">
      <w:rPr>
        <w:rFonts w:ascii="Arial" w:hAnsi="Arial" w:cs="Arial"/>
        <w:sz w:val="16"/>
        <w:szCs w:val="16"/>
      </w:rPr>
      <w:t>Tel</w:t>
    </w:r>
    <w:proofErr w:type="spellEnd"/>
    <w:r w:rsidRPr="005B1541">
      <w:rPr>
        <w:rFonts w:ascii="Arial" w:hAnsi="Arial" w:cs="Arial"/>
        <w:sz w:val="16"/>
        <w:szCs w:val="16"/>
      </w:rPr>
      <w:t>:</w:t>
    </w:r>
    <w:r>
      <w:rPr>
        <w:rFonts w:ascii="Arial" w:hAnsi="Arial" w:cs="Arial"/>
        <w:sz w:val="16"/>
        <w:szCs w:val="16"/>
      </w:rPr>
      <w:t xml:space="preserve"> (69) 3212</w:t>
    </w:r>
    <w:r w:rsidRPr="005B1541">
      <w:rPr>
        <w:rFonts w:ascii="Arial" w:hAnsi="Arial" w:cs="Arial"/>
        <w:sz w:val="16"/>
        <w:szCs w:val="16"/>
      </w:rPr>
      <w:t>-</w:t>
    </w:r>
    <w:r>
      <w:rPr>
        <w:rFonts w:ascii="Arial" w:hAnsi="Arial" w:cs="Arial"/>
        <w:sz w:val="16"/>
        <w:szCs w:val="16"/>
      </w:rPr>
      <w:t>9264</w:t>
    </w:r>
    <w:r w:rsidRPr="005B1541">
      <w:rPr>
        <w:rFonts w:ascii="Arial" w:hAnsi="Arial" w:cs="Arial"/>
        <w:sz w:val="16"/>
        <w:szCs w:val="16"/>
      </w:rPr>
      <w:t xml:space="preserve"> –</w:t>
    </w:r>
  </w:p>
  <w:p w:rsidR="00BE2D3E" w:rsidRPr="0047435C" w:rsidRDefault="00BE2D3E" w:rsidP="0047435C">
    <w:pPr>
      <w:tabs>
        <w:tab w:val="left" w:pos="993"/>
      </w:tabs>
      <w:jc w:val="center"/>
      <w:rPr>
        <w:rFonts w:ascii="Arial" w:hAnsi="Arial" w:cs="Arial"/>
        <w:sz w:val="16"/>
        <w:szCs w:val="16"/>
      </w:rPr>
    </w:pPr>
    <w:r w:rsidRPr="005B1541">
      <w:rPr>
        <w:rFonts w:ascii="Arial" w:hAnsi="Arial" w:cs="Arial"/>
        <w:sz w:val="16"/>
        <w:szCs w:val="16"/>
      </w:rPr>
      <w:t xml:space="preserve"> CEP:</w:t>
    </w:r>
    <w:r>
      <w:rPr>
        <w:rFonts w:ascii="Arial" w:hAnsi="Arial" w:cs="Arial"/>
        <w:sz w:val="16"/>
        <w:szCs w:val="16"/>
      </w:rPr>
      <w:t xml:space="preserve"> 76.903-036 – Porto Velho – RO, </w:t>
    </w:r>
    <w:r w:rsidRPr="005B1541">
      <w:rPr>
        <w:rFonts w:ascii="Arial" w:hAnsi="Arial" w:cs="Arial"/>
        <w:sz w:val="16"/>
        <w:szCs w:val="16"/>
      </w:rPr>
      <w:t>CNPJ: 04.696.490/0001-63</w:t>
    </w:r>
    <w:r>
      <w:rPr>
        <w:rFonts w:ascii="Arial" w:hAnsi="Arial" w:cs="Arial"/>
        <w:sz w:val="16"/>
        <w:szCs w:val="16"/>
      </w:rPr>
      <w:t>.</w:t>
    </w:r>
  </w:p>
  <w:p w:rsidR="00BE2D3E" w:rsidRPr="0047435C" w:rsidRDefault="00BE2D3E" w:rsidP="00F77DCA">
    <w:pPr>
      <w:pStyle w:val="Estilo7"/>
      <w:tabs>
        <w:tab w:val="left" w:pos="3043"/>
      </w:tabs>
      <w:ind w:hanging="1134"/>
      <w:jc w:val="center"/>
      <w:rPr>
        <w:rFonts w:ascii="Arial" w:hAnsi="Arial" w:cs="Arial"/>
        <w:b/>
        <w:sz w:val="10"/>
        <w:szCs w:val="10"/>
      </w:rPr>
    </w:pPr>
    <w:r>
      <w:rPr>
        <w:rFonts w:ascii="Arial" w:hAnsi="Arial" w:cs="Arial"/>
        <w:b/>
        <w:sz w:val="10"/>
        <w:szCs w:val="10"/>
      </w:rPr>
      <w:t xml:space="preserve">                                                                                                                                                                                                                                                                                   RIVELINO M. FONSECA</w:t>
    </w:r>
  </w:p>
  <w:p w:rsidR="00BE2D3E" w:rsidRPr="0047435C" w:rsidRDefault="00BE2D3E" w:rsidP="0047435C">
    <w:pPr>
      <w:pStyle w:val="Estilo7"/>
      <w:tabs>
        <w:tab w:val="center" w:pos="4819"/>
        <w:tab w:val="left" w:pos="6970"/>
      </w:tabs>
      <w:ind w:hanging="1134"/>
      <w:jc w:val="right"/>
      <w:rPr>
        <w:rFonts w:ascii="Arial" w:hAnsi="Arial" w:cs="Arial"/>
        <w:b/>
        <w:sz w:val="10"/>
        <w:szCs w:val="10"/>
      </w:rPr>
    </w:pPr>
    <w:r>
      <w:rPr>
        <w:rFonts w:ascii="Arial" w:hAnsi="Arial" w:cs="Arial"/>
        <w:b/>
        <w:sz w:val="10"/>
        <w:szCs w:val="10"/>
      </w:rPr>
      <w:t>Presidente/CCP</w:t>
    </w:r>
    <w:r w:rsidRPr="0047435C">
      <w:rPr>
        <w:rFonts w:ascii="Arial" w:hAnsi="Arial" w:cs="Arial"/>
        <w:b/>
        <w:sz w:val="10"/>
        <w:szCs w:val="10"/>
      </w:rPr>
      <w:t>/SUPEL/RO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3E" w:rsidRDefault="00BE2D3E" w:rsidP="00F20A12">
    <w:pPr>
      <w:tabs>
        <w:tab w:val="left" w:pos="993"/>
      </w:tabs>
      <w:jc w:val="center"/>
      <w:rPr>
        <w:rFonts w:ascii="Arial" w:hAnsi="Arial" w:cs="Arial"/>
        <w:sz w:val="16"/>
        <w:szCs w:val="16"/>
      </w:rPr>
    </w:pPr>
    <w:r w:rsidRPr="0093051D">
      <w:rPr>
        <w:sz w:val="16"/>
        <w:szCs w:val="16"/>
      </w:rPr>
      <w:t>Avenida Farquar</w:t>
    </w:r>
    <w:r>
      <w:rPr>
        <w:sz w:val="16"/>
        <w:szCs w:val="16"/>
      </w:rPr>
      <w:t xml:space="preserve"> 2986,</w:t>
    </w:r>
    <w:r w:rsidRPr="0093051D">
      <w:rPr>
        <w:sz w:val="16"/>
        <w:szCs w:val="16"/>
      </w:rPr>
      <w:t xml:space="preserve"> Palácio Rio Madeira</w:t>
    </w:r>
    <w:r>
      <w:rPr>
        <w:sz w:val="16"/>
        <w:szCs w:val="16"/>
      </w:rPr>
      <w:t>,</w:t>
    </w:r>
    <w:r w:rsidRPr="0093051D">
      <w:rPr>
        <w:sz w:val="16"/>
        <w:szCs w:val="16"/>
      </w:rPr>
      <w:t xml:space="preserve"> Ed</w:t>
    </w:r>
    <w:r>
      <w:rPr>
        <w:sz w:val="16"/>
        <w:szCs w:val="16"/>
      </w:rPr>
      <w:t>.</w:t>
    </w:r>
    <w:r w:rsidRPr="0093051D">
      <w:rPr>
        <w:sz w:val="16"/>
        <w:szCs w:val="16"/>
      </w:rPr>
      <w:t xml:space="preserve"> </w:t>
    </w:r>
    <w:r>
      <w:rPr>
        <w:sz w:val="16"/>
        <w:szCs w:val="16"/>
      </w:rPr>
      <w:t>Pacaás Novos</w:t>
    </w:r>
    <w:r w:rsidRPr="0093051D">
      <w:rPr>
        <w:sz w:val="16"/>
        <w:szCs w:val="16"/>
      </w:rPr>
      <w:t xml:space="preserve"> (</w:t>
    </w:r>
    <w:r>
      <w:rPr>
        <w:sz w:val="16"/>
        <w:szCs w:val="16"/>
      </w:rPr>
      <w:t>Ed. Central)</w:t>
    </w:r>
    <w:r w:rsidRPr="0093051D">
      <w:rPr>
        <w:sz w:val="16"/>
        <w:szCs w:val="16"/>
      </w:rPr>
      <w:t xml:space="preserve">, </w:t>
    </w:r>
    <w:r>
      <w:rPr>
        <w:sz w:val="16"/>
        <w:szCs w:val="16"/>
      </w:rPr>
      <w:t>2</w:t>
    </w:r>
    <w:r w:rsidRPr="0093051D">
      <w:rPr>
        <w:sz w:val="16"/>
        <w:szCs w:val="16"/>
      </w:rPr>
      <w:t>° piso,</w:t>
    </w:r>
    <w:r>
      <w:rPr>
        <w:sz w:val="16"/>
        <w:szCs w:val="16"/>
      </w:rPr>
      <w:t xml:space="preserve"> Bairro</w:t>
    </w:r>
    <w:r w:rsidRPr="0093051D">
      <w:rPr>
        <w:sz w:val="16"/>
        <w:szCs w:val="16"/>
      </w:rPr>
      <w:t xml:space="preserve"> Pedrinhas,</w:t>
    </w:r>
    <w:r w:rsidRPr="005B1541">
      <w:rPr>
        <w:rFonts w:ascii="Arial" w:hAnsi="Arial" w:cs="Arial"/>
        <w:sz w:val="16"/>
        <w:szCs w:val="16"/>
      </w:rPr>
      <w:t xml:space="preserve"> </w:t>
    </w:r>
    <w:proofErr w:type="spellStart"/>
    <w:r w:rsidRPr="005B1541">
      <w:rPr>
        <w:rFonts w:ascii="Arial" w:hAnsi="Arial" w:cs="Arial"/>
        <w:sz w:val="16"/>
        <w:szCs w:val="16"/>
      </w:rPr>
      <w:t>Tel</w:t>
    </w:r>
    <w:proofErr w:type="spellEnd"/>
    <w:r w:rsidRPr="005B1541">
      <w:rPr>
        <w:rFonts w:ascii="Arial" w:hAnsi="Arial" w:cs="Arial"/>
        <w:sz w:val="16"/>
        <w:szCs w:val="16"/>
      </w:rPr>
      <w:t>: (69) 3216-53</w:t>
    </w:r>
    <w:r>
      <w:rPr>
        <w:rFonts w:ascii="Arial" w:hAnsi="Arial" w:cs="Arial"/>
        <w:sz w:val="16"/>
        <w:szCs w:val="16"/>
      </w:rPr>
      <w:t>66</w:t>
    </w:r>
    <w:r w:rsidRPr="005B1541">
      <w:rPr>
        <w:rFonts w:ascii="Arial" w:hAnsi="Arial" w:cs="Arial"/>
        <w:sz w:val="16"/>
        <w:szCs w:val="16"/>
      </w:rPr>
      <w:t xml:space="preserve"> –</w:t>
    </w:r>
  </w:p>
  <w:p w:rsidR="00BE2D3E" w:rsidRPr="0047435C" w:rsidRDefault="00BE2D3E" w:rsidP="00F20A12">
    <w:pPr>
      <w:tabs>
        <w:tab w:val="left" w:pos="993"/>
      </w:tabs>
      <w:jc w:val="center"/>
      <w:rPr>
        <w:rFonts w:ascii="Arial" w:hAnsi="Arial" w:cs="Arial"/>
        <w:sz w:val="16"/>
        <w:szCs w:val="16"/>
      </w:rPr>
    </w:pPr>
    <w:r w:rsidRPr="005B1541">
      <w:rPr>
        <w:rFonts w:ascii="Arial" w:hAnsi="Arial" w:cs="Arial"/>
        <w:sz w:val="16"/>
        <w:szCs w:val="16"/>
      </w:rPr>
      <w:t xml:space="preserve"> CEP:</w:t>
    </w:r>
    <w:r>
      <w:rPr>
        <w:rFonts w:ascii="Arial" w:hAnsi="Arial" w:cs="Arial"/>
        <w:sz w:val="16"/>
        <w:szCs w:val="16"/>
      </w:rPr>
      <w:t xml:space="preserve"> 76.903-036 – Porto Velho – RO, </w:t>
    </w:r>
    <w:r w:rsidRPr="005B1541">
      <w:rPr>
        <w:rFonts w:ascii="Arial" w:hAnsi="Arial" w:cs="Arial"/>
        <w:sz w:val="16"/>
        <w:szCs w:val="16"/>
      </w:rPr>
      <w:t>CNPJ: 04.696.490/0001-63</w:t>
    </w:r>
    <w:r>
      <w:rPr>
        <w:rFonts w:ascii="Arial" w:hAnsi="Arial" w:cs="Arial"/>
        <w:sz w:val="16"/>
        <w:szCs w:val="16"/>
      </w:rPr>
      <w:t>.</w:t>
    </w:r>
  </w:p>
  <w:p w:rsidR="00BE2D3E" w:rsidRPr="0047435C" w:rsidRDefault="00BE2D3E" w:rsidP="000463A6">
    <w:pPr>
      <w:pStyle w:val="Estilo7"/>
      <w:tabs>
        <w:tab w:val="left" w:pos="3043"/>
      </w:tabs>
      <w:ind w:hanging="1134"/>
      <w:jc w:val="center"/>
      <w:rPr>
        <w:rFonts w:ascii="Arial" w:hAnsi="Arial" w:cs="Arial"/>
        <w:b/>
        <w:sz w:val="10"/>
        <w:szCs w:val="10"/>
      </w:rPr>
    </w:pPr>
    <w:r>
      <w:rPr>
        <w:rFonts w:ascii="Arial" w:hAnsi="Arial" w:cs="Arial"/>
        <w:b/>
        <w:sz w:val="10"/>
        <w:szCs w:val="10"/>
      </w:rPr>
      <w:t xml:space="preserve">                                                                                                                                                                                                                                                                                RIVELINO MORAES DA FONSECA</w:t>
    </w:r>
  </w:p>
  <w:p w:rsidR="00BE2D3E" w:rsidRPr="0047435C" w:rsidRDefault="00BE2D3E" w:rsidP="000463A6">
    <w:pPr>
      <w:pStyle w:val="Estilo7"/>
      <w:tabs>
        <w:tab w:val="center" w:pos="4819"/>
        <w:tab w:val="left" w:pos="6970"/>
      </w:tabs>
      <w:ind w:hanging="1134"/>
      <w:jc w:val="right"/>
      <w:rPr>
        <w:rFonts w:ascii="Arial" w:hAnsi="Arial" w:cs="Arial"/>
        <w:b/>
        <w:sz w:val="10"/>
        <w:szCs w:val="10"/>
      </w:rPr>
    </w:pPr>
    <w:r>
      <w:rPr>
        <w:rFonts w:ascii="Arial" w:hAnsi="Arial" w:cs="Arial"/>
        <w:b/>
        <w:sz w:val="10"/>
        <w:szCs w:val="10"/>
      </w:rPr>
      <w:t>Presidente/CCP</w:t>
    </w:r>
    <w:r w:rsidRPr="0047435C">
      <w:rPr>
        <w:rFonts w:ascii="Arial" w:hAnsi="Arial" w:cs="Arial"/>
        <w:b/>
        <w:sz w:val="10"/>
        <w:szCs w:val="10"/>
      </w:rPr>
      <w:t>/SUPEL/RO</w:t>
    </w:r>
  </w:p>
  <w:p w:rsidR="00BE2D3E" w:rsidRPr="0047435C" w:rsidRDefault="00BE2D3E" w:rsidP="000463A6">
    <w:pPr>
      <w:pStyle w:val="Estilo7"/>
      <w:tabs>
        <w:tab w:val="left" w:pos="3043"/>
      </w:tabs>
      <w:ind w:hanging="1134"/>
      <w:jc w:val="right"/>
      <w:rPr>
        <w:rFonts w:ascii="Arial" w:hAnsi="Arial" w:cs="Arial"/>
        <w:b/>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D3E" w:rsidRDefault="00BE2D3E">
      <w:r>
        <w:separator/>
      </w:r>
    </w:p>
  </w:footnote>
  <w:footnote w:type="continuationSeparator" w:id="0">
    <w:p w:rsidR="00BE2D3E" w:rsidRDefault="00BE2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2"/>
      <w:gridCol w:w="1806"/>
    </w:tblGrid>
    <w:tr w:rsidR="00BE2D3E" w:rsidRPr="008B561F" w:rsidTr="001A4873">
      <w:trPr>
        <w:trHeight w:val="1506"/>
      </w:trPr>
      <w:tc>
        <w:tcPr>
          <w:tcW w:w="8585" w:type="dxa"/>
          <w:tcBorders>
            <w:top w:val="nil"/>
            <w:left w:val="nil"/>
            <w:bottom w:val="nil"/>
            <w:right w:val="nil"/>
          </w:tcBorders>
        </w:tcPr>
        <w:p w:rsidR="00BE2D3E" w:rsidRPr="008B561F" w:rsidRDefault="00BE2D3E" w:rsidP="001A4873">
          <w:pPr>
            <w:pStyle w:val="Cabealho"/>
            <w:rPr>
              <w:b/>
              <w:bCs/>
              <w:sz w:val="22"/>
            </w:rPr>
          </w:pPr>
          <w:r>
            <w:rPr>
              <w:noProof/>
            </w:rPr>
            <w:drawing>
              <wp:anchor distT="0" distB="0" distL="114300" distR="114300" simplePos="0" relativeHeight="251667456" behindDoc="0" locked="0" layoutInCell="1" allowOverlap="1">
                <wp:simplePos x="0" y="0"/>
                <wp:positionH relativeFrom="column">
                  <wp:posOffset>-2936240</wp:posOffset>
                </wp:positionH>
                <wp:positionV relativeFrom="paragraph">
                  <wp:posOffset>0</wp:posOffset>
                </wp:positionV>
                <wp:extent cx="2296795" cy="892175"/>
                <wp:effectExtent l="19050" t="0" r="8255" b="0"/>
                <wp:wrapSquare wrapText="bothSides"/>
                <wp:docPr id="6"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2296795" cy="892175"/>
                        </a:xfrm>
                        <a:prstGeom prst="rect">
                          <a:avLst/>
                        </a:prstGeom>
                        <a:noFill/>
                        <a:ln w="9525">
                          <a:noFill/>
                          <a:miter lim="800000"/>
                          <a:headEnd/>
                          <a:tailEnd/>
                        </a:ln>
                      </pic:spPr>
                    </pic:pic>
                  </a:graphicData>
                </a:graphic>
              </wp:anchor>
            </w:drawing>
          </w:r>
          <w:r w:rsidRPr="008B561F">
            <w:rPr>
              <w:b/>
              <w:bCs/>
              <w:sz w:val="22"/>
            </w:rPr>
            <w:t xml:space="preserve"> </w:t>
          </w:r>
        </w:p>
        <w:p w:rsidR="00BE2D3E" w:rsidRPr="008B561F" w:rsidRDefault="00BE2D3E" w:rsidP="001A4873">
          <w:pPr>
            <w:pStyle w:val="Cabealho"/>
            <w:rPr>
              <w:b/>
              <w:bCs/>
            </w:rPr>
          </w:pPr>
          <w:r w:rsidRPr="008B561F">
            <w:rPr>
              <w:b/>
              <w:bCs/>
            </w:rPr>
            <w:t>Superintendência Estadual de Licitações</w:t>
          </w:r>
        </w:p>
        <w:p w:rsidR="00BE2D3E" w:rsidRPr="008B561F" w:rsidRDefault="00BE2D3E" w:rsidP="001A4873">
          <w:pPr>
            <w:pStyle w:val="Cabealho"/>
            <w:rPr>
              <w:bCs/>
            </w:rPr>
          </w:pPr>
          <w:r w:rsidRPr="008B561F">
            <w:rPr>
              <w:b/>
              <w:bCs/>
            </w:rPr>
            <w:t>SUPEL/RO</w:t>
          </w:r>
        </w:p>
        <w:p w:rsidR="00BE2D3E" w:rsidRPr="003C6A7C" w:rsidRDefault="00BE2D3E" w:rsidP="001A4873">
          <w:pPr>
            <w:rPr>
              <w:b/>
              <w:bCs/>
            </w:rPr>
          </w:pPr>
          <w:r w:rsidRPr="003C6A7C">
            <w:rPr>
              <w:b/>
              <w:bCs/>
            </w:rPr>
            <w:t>Comissão de Chamamento Público</w:t>
          </w:r>
        </w:p>
        <w:p w:rsidR="00BE2D3E" w:rsidRPr="008B561F" w:rsidRDefault="00BE2D3E" w:rsidP="001A4873">
          <w:pPr>
            <w:rPr>
              <w:b/>
              <w:bCs/>
              <w:i/>
              <w:color w:val="000000"/>
            </w:rPr>
          </w:pPr>
          <w:r w:rsidRPr="003C6A7C">
            <w:rPr>
              <w:b/>
              <w:bCs/>
            </w:rPr>
            <w:t>CCP/SUPEL</w:t>
          </w:r>
        </w:p>
      </w:tc>
      <w:tc>
        <w:tcPr>
          <w:tcW w:w="1763" w:type="dxa"/>
          <w:tcBorders>
            <w:top w:val="nil"/>
            <w:left w:val="nil"/>
            <w:bottom w:val="nil"/>
            <w:right w:val="nil"/>
          </w:tcBorders>
        </w:tcPr>
        <w:p w:rsidR="00BE2D3E" w:rsidRDefault="00BE2D3E" w:rsidP="001A4873">
          <w:pPr>
            <w:pStyle w:val="Cabealho"/>
            <w:rPr>
              <w:noProof/>
            </w:rPr>
          </w:pPr>
          <w:r>
            <w:rPr>
              <w:noProof/>
            </w:rPr>
            <w:drawing>
              <wp:inline distT="0" distB="0" distL="0" distR="0">
                <wp:extent cx="981075" cy="942975"/>
                <wp:effectExtent l="1905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a:srcRect/>
                        <a:stretch>
                          <a:fillRect/>
                        </a:stretch>
                      </pic:blipFill>
                      <pic:spPr bwMode="auto">
                        <a:xfrm>
                          <a:off x="0" y="0"/>
                          <a:ext cx="981075" cy="942975"/>
                        </a:xfrm>
                        <a:prstGeom prst="rect">
                          <a:avLst/>
                        </a:prstGeom>
                        <a:noFill/>
                        <a:ln w="9525">
                          <a:noFill/>
                          <a:miter lim="800000"/>
                          <a:headEnd/>
                          <a:tailEnd/>
                        </a:ln>
                      </pic:spPr>
                    </pic:pic>
                  </a:graphicData>
                </a:graphic>
              </wp:inline>
            </w:drawing>
          </w:r>
        </w:p>
      </w:tc>
    </w:tr>
  </w:tbl>
  <w:p w:rsidR="00BE2D3E" w:rsidRPr="009B0CA1" w:rsidRDefault="00BE2D3E" w:rsidP="009B0CA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2"/>
      <w:gridCol w:w="1806"/>
    </w:tblGrid>
    <w:tr w:rsidR="00BE2D3E" w:rsidRPr="008B561F" w:rsidTr="001A4873">
      <w:trPr>
        <w:trHeight w:val="1506"/>
      </w:trPr>
      <w:tc>
        <w:tcPr>
          <w:tcW w:w="8585" w:type="dxa"/>
          <w:tcBorders>
            <w:top w:val="nil"/>
            <w:left w:val="nil"/>
            <w:bottom w:val="nil"/>
            <w:right w:val="nil"/>
          </w:tcBorders>
        </w:tcPr>
        <w:p w:rsidR="00BE2D3E" w:rsidRPr="008B561F" w:rsidRDefault="00BE2D3E" w:rsidP="001A4873">
          <w:pPr>
            <w:pStyle w:val="Cabealho"/>
            <w:rPr>
              <w:b/>
              <w:bCs/>
              <w:sz w:val="22"/>
            </w:rPr>
          </w:pPr>
          <w:r>
            <w:rPr>
              <w:noProof/>
            </w:rPr>
            <w:drawing>
              <wp:anchor distT="0" distB="0" distL="114300" distR="114300" simplePos="0" relativeHeight="251665408" behindDoc="0" locked="0" layoutInCell="1" allowOverlap="1">
                <wp:simplePos x="0" y="0"/>
                <wp:positionH relativeFrom="column">
                  <wp:posOffset>-2936240</wp:posOffset>
                </wp:positionH>
                <wp:positionV relativeFrom="paragraph">
                  <wp:posOffset>0</wp:posOffset>
                </wp:positionV>
                <wp:extent cx="2296795" cy="892175"/>
                <wp:effectExtent l="19050" t="0" r="8255" b="0"/>
                <wp:wrapSquare wrapText="bothSides"/>
                <wp:docPr id="1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2296795" cy="892175"/>
                        </a:xfrm>
                        <a:prstGeom prst="rect">
                          <a:avLst/>
                        </a:prstGeom>
                        <a:noFill/>
                        <a:ln w="9525">
                          <a:noFill/>
                          <a:miter lim="800000"/>
                          <a:headEnd/>
                          <a:tailEnd/>
                        </a:ln>
                      </pic:spPr>
                    </pic:pic>
                  </a:graphicData>
                </a:graphic>
              </wp:anchor>
            </w:drawing>
          </w:r>
          <w:r w:rsidRPr="008B561F">
            <w:rPr>
              <w:b/>
              <w:bCs/>
              <w:sz w:val="22"/>
            </w:rPr>
            <w:t xml:space="preserve"> </w:t>
          </w:r>
        </w:p>
        <w:p w:rsidR="00BE2D3E" w:rsidRPr="008B561F" w:rsidRDefault="00BE2D3E" w:rsidP="001A4873">
          <w:pPr>
            <w:pStyle w:val="Cabealho"/>
            <w:rPr>
              <w:b/>
              <w:bCs/>
            </w:rPr>
          </w:pPr>
          <w:r w:rsidRPr="008B561F">
            <w:rPr>
              <w:b/>
              <w:bCs/>
            </w:rPr>
            <w:t>Superintendência Estadual de Licitações</w:t>
          </w:r>
        </w:p>
        <w:p w:rsidR="00BE2D3E" w:rsidRPr="008B561F" w:rsidRDefault="00BE2D3E" w:rsidP="001A4873">
          <w:pPr>
            <w:pStyle w:val="Cabealho"/>
            <w:rPr>
              <w:bCs/>
            </w:rPr>
          </w:pPr>
          <w:r w:rsidRPr="008B561F">
            <w:rPr>
              <w:b/>
              <w:bCs/>
            </w:rPr>
            <w:t>SUPEL/RO</w:t>
          </w:r>
        </w:p>
        <w:p w:rsidR="00BE2D3E" w:rsidRPr="003C6A7C" w:rsidRDefault="00BE2D3E" w:rsidP="001A4873">
          <w:pPr>
            <w:rPr>
              <w:b/>
              <w:bCs/>
            </w:rPr>
          </w:pPr>
          <w:r w:rsidRPr="003C6A7C">
            <w:rPr>
              <w:b/>
              <w:bCs/>
            </w:rPr>
            <w:t>Comissão de Chamamento Público</w:t>
          </w:r>
        </w:p>
        <w:p w:rsidR="00BE2D3E" w:rsidRPr="008B561F" w:rsidRDefault="00BE2D3E" w:rsidP="001A4873">
          <w:pPr>
            <w:rPr>
              <w:b/>
              <w:bCs/>
              <w:i/>
              <w:color w:val="000000"/>
            </w:rPr>
          </w:pPr>
          <w:r w:rsidRPr="003C6A7C">
            <w:rPr>
              <w:b/>
              <w:bCs/>
            </w:rPr>
            <w:t>CCP/SUPEL</w:t>
          </w:r>
        </w:p>
      </w:tc>
      <w:tc>
        <w:tcPr>
          <w:tcW w:w="1763" w:type="dxa"/>
          <w:tcBorders>
            <w:top w:val="nil"/>
            <w:left w:val="nil"/>
            <w:bottom w:val="nil"/>
            <w:right w:val="nil"/>
          </w:tcBorders>
        </w:tcPr>
        <w:p w:rsidR="00BE2D3E" w:rsidRDefault="00BE2D3E" w:rsidP="001A4873">
          <w:pPr>
            <w:pStyle w:val="Cabealho"/>
            <w:rPr>
              <w:noProof/>
            </w:rPr>
          </w:pPr>
          <w:r>
            <w:rPr>
              <w:noProof/>
            </w:rPr>
            <w:drawing>
              <wp:inline distT="0" distB="0" distL="0" distR="0">
                <wp:extent cx="981075" cy="942975"/>
                <wp:effectExtent l="19050" t="0" r="9525"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a:srcRect/>
                        <a:stretch>
                          <a:fillRect/>
                        </a:stretch>
                      </pic:blipFill>
                      <pic:spPr bwMode="auto">
                        <a:xfrm>
                          <a:off x="0" y="0"/>
                          <a:ext cx="981075" cy="942975"/>
                        </a:xfrm>
                        <a:prstGeom prst="rect">
                          <a:avLst/>
                        </a:prstGeom>
                        <a:noFill/>
                        <a:ln w="9525">
                          <a:noFill/>
                          <a:miter lim="800000"/>
                          <a:headEnd/>
                          <a:tailEnd/>
                        </a:ln>
                      </pic:spPr>
                    </pic:pic>
                  </a:graphicData>
                </a:graphic>
              </wp:inline>
            </w:drawing>
          </w:r>
        </w:p>
      </w:tc>
    </w:tr>
  </w:tbl>
  <w:p w:rsidR="00BE2D3E" w:rsidRDefault="00BE2D3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068810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7F3F1F"/>
    <w:multiLevelType w:val="hybridMultilevel"/>
    <w:tmpl w:val="90DA728C"/>
    <w:lvl w:ilvl="0" w:tplc="0416000F">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nsid w:val="03272B76"/>
    <w:multiLevelType w:val="hybridMultilevel"/>
    <w:tmpl w:val="25AEE12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6AB0AF7"/>
    <w:multiLevelType w:val="hybridMultilevel"/>
    <w:tmpl w:val="77BA75D8"/>
    <w:lvl w:ilvl="0" w:tplc="775ED420">
      <w:start w:val="1"/>
      <w:numFmt w:val="upperRoman"/>
      <w:lvlText w:val="%1)"/>
      <w:lvlJc w:val="left"/>
      <w:pPr>
        <w:ind w:left="1353" w:hanging="360"/>
      </w:pPr>
      <w:rPr>
        <w:rFonts w:ascii="Arial" w:eastAsia="Times New Roman" w:hAnsi="Arial" w:cs="Arial"/>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
    <w:nsid w:val="083506A0"/>
    <w:multiLevelType w:val="hybridMultilevel"/>
    <w:tmpl w:val="D0B67DA4"/>
    <w:lvl w:ilvl="0" w:tplc="9E769C88">
      <w:start w:val="1"/>
      <w:numFmt w:val="lowerLetter"/>
      <w:lvlText w:val="%1)"/>
      <w:lvlJc w:val="left"/>
      <w:pPr>
        <w:ind w:left="720" w:hanging="360"/>
      </w:pPr>
      <w:rPr>
        <w:color w:val="00000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B22090"/>
    <w:multiLevelType w:val="hybridMultilevel"/>
    <w:tmpl w:val="2D4625B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nsid w:val="0D8B5058"/>
    <w:multiLevelType w:val="hybridMultilevel"/>
    <w:tmpl w:val="DDD23B1E"/>
    <w:lvl w:ilvl="0" w:tplc="BEC28CBE">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7">
    <w:nsid w:val="0E4E70AD"/>
    <w:multiLevelType w:val="hybridMultilevel"/>
    <w:tmpl w:val="B4FA5E78"/>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8">
    <w:nsid w:val="0FD219C3"/>
    <w:multiLevelType w:val="hybridMultilevel"/>
    <w:tmpl w:val="ED100F44"/>
    <w:lvl w:ilvl="0" w:tplc="636CBDC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6B7283F"/>
    <w:multiLevelType w:val="multilevel"/>
    <w:tmpl w:val="5818F57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A90EA2"/>
    <w:multiLevelType w:val="singleLevel"/>
    <w:tmpl w:val="0416000F"/>
    <w:lvl w:ilvl="0">
      <w:start w:val="1"/>
      <w:numFmt w:val="decimal"/>
      <w:lvlText w:val="%1."/>
      <w:lvlJc w:val="left"/>
      <w:pPr>
        <w:tabs>
          <w:tab w:val="num" w:pos="360"/>
        </w:tabs>
        <w:ind w:left="360" w:hanging="360"/>
      </w:pPr>
      <w:rPr>
        <w:rFonts w:hint="default"/>
      </w:rPr>
    </w:lvl>
  </w:abstractNum>
  <w:abstractNum w:abstractNumId="11">
    <w:nsid w:val="22D2162E"/>
    <w:multiLevelType w:val="hybridMultilevel"/>
    <w:tmpl w:val="A7E0E7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770A2F"/>
    <w:multiLevelType w:val="multilevel"/>
    <w:tmpl w:val="D9E246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52755F"/>
    <w:multiLevelType w:val="hybridMultilevel"/>
    <w:tmpl w:val="2D4625B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nsid w:val="2BA6286D"/>
    <w:multiLevelType w:val="multilevel"/>
    <w:tmpl w:val="1088B438"/>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5">
    <w:nsid w:val="303C2010"/>
    <w:multiLevelType w:val="hybridMultilevel"/>
    <w:tmpl w:val="F55449F0"/>
    <w:lvl w:ilvl="0" w:tplc="9CF884D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341E29B1"/>
    <w:multiLevelType w:val="hybridMultilevel"/>
    <w:tmpl w:val="DA5A434E"/>
    <w:lvl w:ilvl="0" w:tplc="683C5D2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39B21801"/>
    <w:multiLevelType w:val="hybridMultilevel"/>
    <w:tmpl w:val="E6E2F4F0"/>
    <w:lvl w:ilvl="0" w:tplc="055E5A4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3D453EC9"/>
    <w:multiLevelType w:val="hybridMultilevel"/>
    <w:tmpl w:val="A7E0E7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EF32C77"/>
    <w:multiLevelType w:val="multilevel"/>
    <w:tmpl w:val="38103E6C"/>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E1E1164"/>
    <w:multiLevelType w:val="hybridMultilevel"/>
    <w:tmpl w:val="F6247766"/>
    <w:lvl w:ilvl="0" w:tplc="C854DD6C">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12431C"/>
    <w:multiLevelType w:val="hybridMultilevel"/>
    <w:tmpl w:val="96F480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4643E15"/>
    <w:multiLevelType w:val="multilevel"/>
    <w:tmpl w:val="F2961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9F735E"/>
    <w:multiLevelType w:val="multilevel"/>
    <w:tmpl w:val="FA94A3FA"/>
    <w:lvl w:ilvl="0">
      <w:start w:val="1"/>
      <w:numFmt w:val="decimal"/>
      <w:lvlText w:val="%1."/>
      <w:lvlJc w:val="left"/>
      <w:pPr>
        <w:ind w:left="6456" w:hanging="360"/>
      </w:pPr>
      <w:rPr>
        <w:rFonts w:hint="default"/>
      </w:rPr>
    </w:lvl>
    <w:lvl w:ilvl="1">
      <w:start w:val="1"/>
      <w:numFmt w:val="decimal"/>
      <w:isLgl/>
      <w:lvlText w:val="%1.%2"/>
      <w:lvlJc w:val="left"/>
      <w:pPr>
        <w:ind w:left="1230" w:hanging="1230"/>
      </w:pPr>
      <w:rPr>
        <w:rFonts w:hint="default"/>
      </w:rPr>
    </w:lvl>
    <w:lvl w:ilvl="2">
      <w:start w:val="1"/>
      <w:numFmt w:val="decimal"/>
      <w:isLgl/>
      <w:lvlText w:val="%1.%2.%3"/>
      <w:lvlJc w:val="left"/>
      <w:pPr>
        <w:ind w:left="1796" w:hanging="1230"/>
      </w:pPr>
      <w:rPr>
        <w:rFonts w:hint="default"/>
      </w:rPr>
    </w:lvl>
    <w:lvl w:ilvl="3">
      <w:start w:val="1"/>
      <w:numFmt w:val="decimal"/>
      <w:isLgl/>
      <w:lvlText w:val="%1.%2.%3.%4"/>
      <w:lvlJc w:val="left"/>
      <w:pPr>
        <w:ind w:left="1899" w:hanging="1230"/>
      </w:pPr>
      <w:rPr>
        <w:rFonts w:hint="default"/>
      </w:rPr>
    </w:lvl>
    <w:lvl w:ilvl="4">
      <w:start w:val="1"/>
      <w:numFmt w:val="decimal"/>
      <w:isLgl/>
      <w:lvlText w:val="%1.%2.%3.%4.%5"/>
      <w:lvlJc w:val="left"/>
      <w:pPr>
        <w:ind w:left="2002" w:hanging="123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24">
    <w:nsid w:val="55B9648D"/>
    <w:multiLevelType w:val="hybridMultilevel"/>
    <w:tmpl w:val="AA643774"/>
    <w:lvl w:ilvl="0" w:tplc="04160015">
      <w:start w:val="1"/>
      <w:numFmt w:val="upp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6">
    <w:nsid w:val="5F631BA8"/>
    <w:multiLevelType w:val="multilevel"/>
    <w:tmpl w:val="E222B8C0"/>
    <w:lvl w:ilvl="0">
      <w:start w:val="13"/>
      <w:numFmt w:val="decimal"/>
      <w:lvlText w:val="%1."/>
      <w:lvlJc w:val="left"/>
      <w:pPr>
        <w:ind w:left="720" w:hanging="360"/>
      </w:pPr>
      <w:rPr>
        <w:rFonts w:hint="default"/>
      </w:rPr>
    </w:lvl>
    <w:lvl w:ilvl="1">
      <w:start w:val="1"/>
      <w:numFmt w:val="decimal"/>
      <w:isLgl/>
      <w:lvlText w:val="%1.%2"/>
      <w:lvlJc w:val="left"/>
      <w:pPr>
        <w:ind w:left="1693" w:hanging="1230"/>
      </w:pPr>
      <w:rPr>
        <w:rFonts w:hint="default"/>
      </w:rPr>
    </w:lvl>
    <w:lvl w:ilvl="2">
      <w:start w:val="1"/>
      <w:numFmt w:val="decimal"/>
      <w:isLgl/>
      <w:lvlText w:val="%1.%2.%3"/>
      <w:lvlJc w:val="left"/>
      <w:pPr>
        <w:ind w:left="1796" w:hanging="1230"/>
      </w:pPr>
      <w:rPr>
        <w:rFonts w:hint="default"/>
      </w:rPr>
    </w:lvl>
    <w:lvl w:ilvl="3">
      <w:start w:val="1"/>
      <w:numFmt w:val="decimal"/>
      <w:isLgl/>
      <w:lvlText w:val="%1.%2.%3.%4"/>
      <w:lvlJc w:val="left"/>
      <w:pPr>
        <w:ind w:left="1899" w:hanging="1230"/>
      </w:pPr>
      <w:rPr>
        <w:rFonts w:hint="default"/>
      </w:rPr>
    </w:lvl>
    <w:lvl w:ilvl="4">
      <w:start w:val="1"/>
      <w:numFmt w:val="decimal"/>
      <w:isLgl/>
      <w:lvlText w:val="%1.%2.%3.%4.%5"/>
      <w:lvlJc w:val="left"/>
      <w:pPr>
        <w:ind w:left="2002" w:hanging="123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27">
    <w:nsid w:val="632C5976"/>
    <w:multiLevelType w:val="hybridMultilevel"/>
    <w:tmpl w:val="7F229E50"/>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8">
    <w:nsid w:val="649151E9"/>
    <w:multiLevelType w:val="multilevel"/>
    <w:tmpl w:val="34DC3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C57D0A"/>
    <w:multiLevelType w:val="hybridMultilevel"/>
    <w:tmpl w:val="8780DE2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nsid w:val="67516346"/>
    <w:multiLevelType w:val="multilevel"/>
    <w:tmpl w:val="9C666564"/>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F7F28EE"/>
    <w:multiLevelType w:val="multilevel"/>
    <w:tmpl w:val="5950E4C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79E3FC8"/>
    <w:multiLevelType w:val="hybridMultilevel"/>
    <w:tmpl w:val="82CAF886"/>
    <w:lvl w:ilvl="0" w:tplc="D0C6D52C">
      <w:start w:val="1"/>
      <w:numFmt w:val="lowerLetter"/>
      <w:lvlText w:val="%1)"/>
      <w:lvlJc w:val="left"/>
      <w:pPr>
        <w:ind w:left="720" w:hanging="360"/>
      </w:pPr>
      <w:rPr>
        <w:rFonts w:ascii="Times New Roman" w:eastAsia="Times New Roman" w:hAnsi="Times New Roman" w:cs="Times New Roman"/>
      </w:rPr>
    </w:lvl>
    <w:lvl w:ilvl="1" w:tplc="04160017">
      <w:start w:val="1"/>
      <w:numFmt w:val="lowerLetter"/>
      <w:lvlText w:val="%2)"/>
      <w:lvlJc w:val="left"/>
      <w:pPr>
        <w:ind w:left="1440" w:hanging="360"/>
      </w:pPr>
      <w:rPr>
        <w:color w:val="auto"/>
      </w:r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8981FB1"/>
    <w:multiLevelType w:val="hybridMultilevel"/>
    <w:tmpl w:val="F95A9E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E303F32"/>
    <w:multiLevelType w:val="hybridMultilevel"/>
    <w:tmpl w:val="96F480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E9F0027"/>
    <w:multiLevelType w:val="hybridMultilevel"/>
    <w:tmpl w:val="F95A9E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0"/>
  </w:num>
  <w:num w:numId="3">
    <w:abstractNumId w:val="2"/>
  </w:num>
  <w:num w:numId="4">
    <w:abstractNumId w:val="24"/>
  </w:num>
  <w:num w:numId="5">
    <w:abstractNumId w:val="3"/>
  </w:num>
  <w:num w:numId="6">
    <w:abstractNumId w:val="18"/>
  </w:num>
  <w:num w:numId="7">
    <w:abstractNumId w:val="23"/>
  </w:num>
  <w:num w:numId="8">
    <w:abstractNumId w:val="13"/>
  </w:num>
  <w:num w:numId="9">
    <w:abstractNumId w:val="7"/>
  </w:num>
  <w:num w:numId="10">
    <w:abstractNumId w:val="31"/>
  </w:num>
  <w:num w:numId="11">
    <w:abstractNumId w:val="10"/>
  </w:num>
  <w:num w:numId="12">
    <w:abstractNumId w:val="20"/>
  </w:num>
  <w:num w:numId="13">
    <w:abstractNumId w:val="35"/>
  </w:num>
  <w:num w:numId="14">
    <w:abstractNumId w:val="26"/>
  </w:num>
  <w:num w:numId="15">
    <w:abstractNumId w:val="21"/>
  </w:num>
  <w:num w:numId="16">
    <w:abstractNumId w:val="4"/>
  </w:num>
  <w:num w:numId="17">
    <w:abstractNumId w:val="32"/>
  </w:num>
  <w:num w:numId="18">
    <w:abstractNumId w:val="12"/>
  </w:num>
  <w:num w:numId="19">
    <w:abstractNumId w:val="14"/>
  </w:num>
  <w:num w:numId="20">
    <w:abstractNumId w:val="15"/>
  </w:num>
  <w:num w:numId="21">
    <w:abstractNumId w:val="6"/>
  </w:num>
  <w:num w:numId="22">
    <w:abstractNumId w:val="27"/>
  </w:num>
  <w:num w:numId="23">
    <w:abstractNumId w:val="30"/>
  </w:num>
  <w:num w:numId="24">
    <w:abstractNumId w:val="16"/>
  </w:num>
  <w:num w:numId="25">
    <w:abstractNumId w:val="8"/>
  </w:num>
  <w:num w:numId="26">
    <w:abstractNumId w:val="19"/>
  </w:num>
  <w:num w:numId="27">
    <w:abstractNumId w:val="17"/>
  </w:num>
  <w:num w:numId="28">
    <w:abstractNumId w:val="11"/>
  </w:num>
  <w:num w:numId="29">
    <w:abstractNumId w:val="1"/>
  </w:num>
  <w:num w:numId="30">
    <w:abstractNumId w:val="29"/>
  </w:num>
  <w:num w:numId="31">
    <w:abstractNumId w:val="5"/>
  </w:num>
  <w:num w:numId="32">
    <w:abstractNumId w:val="33"/>
  </w:num>
  <w:num w:numId="33">
    <w:abstractNumId w:val="34"/>
  </w:num>
  <w:num w:numId="34">
    <w:abstractNumId w:val="22"/>
  </w:num>
  <w:num w:numId="35">
    <w:abstractNumId w:val="9"/>
  </w:num>
  <w:num w:numId="36">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6A110B"/>
    <w:rsid w:val="00011F07"/>
    <w:rsid w:val="00012FE3"/>
    <w:rsid w:val="00013769"/>
    <w:rsid w:val="00016180"/>
    <w:rsid w:val="00016AF2"/>
    <w:rsid w:val="00016C65"/>
    <w:rsid w:val="00023060"/>
    <w:rsid w:val="00023279"/>
    <w:rsid w:val="0002362D"/>
    <w:rsid w:val="00023985"/>
    <w:rsid w:val="0002651F"/>
    <w:rsid w:val="0002708B"/>
    <w:rsid w:val="000274FA"/>
    <w:rsid w:val="000308A4"/>
    <w:rsid w:val="000315B2"/>
    <w:rsid w:val="00032364"/>
    <w:rsid w:val="000332F1"/>
    <w:rsid w:val="00035B08"/>
    <w:rsid w:val="00036E17"/>
    <w:rsid w:val="00036EB6"/>
    <w:rsid w:val="000401AC"/>
    <w:rsid w:val="0004061B"/>
    <w:rsid w:val="0004182F"/>
    <w:rsid w:val="00041D19"/>
    <w:rsid w:val="00045793"/>
    <w:rsid w:val="00045BB5"/>
    <w:rsid w:val="000463A6"/>
    <w:rsid w:val="00046E9D"/>
    <w:rsid w:val="000478A7"/>
    <w:rsid w:val="000509CB"/>
    <w:rsid w:val="0005365A"/>
    <w:rsid w:val="00053B82"/>
    <w:rsid w:val="00054AFE"/>
    <w:rsid w:val="00056A63"/>
    <w:rsid w:val="00061BC8"/>
    <w:rsid w:val="00062AE7"/>
    <w:rsid w:val="00063884"/>
    <w:rsid w:val="00065D2D"/>
    <w:rsid w:val="000677FA"/>
    <w:rsid w:val="000717D1"/>
    <w:rsid w:val="000740ED"/>
    <w:rsid w:val="00077DC8"/>
    <w:rsid w:val="00081308"/>
    <w:rsid w:val="000826BD"/>
    <w:rsid w:val="00082D2B"/>
    <w:rsid w:val="0008318B"/>
    <w:rsid w:val="00084B58"/>
    <w:rsid w:val="00084C06"/>
    <w:rsid w:val="00086CCA"/>
    <w:rsid w:val="0009217B"/>
    <w:rsid w:val="00092D2D"/>
    <w:rsid w:val="000948C5"/>
    <w:rsid w:val="00095D7D"/>
    <w:rsid w:val="000974AF"/>
    <w:rsid w:val="000A188D"/>
    <w:rsid w:val="000A3009"/>
    <w:rsid w:val="000A3442"/>
    <w:rsid w:val="000A5C85"/>
    <w:rsid w:val="000A7AFA"/>
    <w:rsid w:val="000B31E4"/>
    <w:rsid w:val="000B4DCD"/>
    <w:rsid w:val="000B5FD1"/>
    <w:rsid w:val="000C1968"/>
    <w:rsid w:val="000C1CCB"/>
    <w:rsid w:val="000C51CF"/>
    <w:rsid w:val="000C6ABC"/>
    <w:rsid w:val="000C6CAD"/>
    <w:rsid w:val="000C75E0"/>
    <w:rsid w:val="000C7600"/>
    <w:rsid w:val="000C77C5"/>
    <w:rsid w:val="000D0D5F"/>
    <w:rsid w:val="000D115F"/>
    <w:rsid w:val="000D4DF3"/>
    <w:rsid w:val="000D5A36"/>
    <w:rsid w:val="000D6B7F"/>
    <w:rsid w:val="000D72EB"/>
    <w:rsid w:val="000E1E4A"/>
    <w:rsid w:val="000E22CF"/>
    <w:rsid w:val="000E3F8C"/>
    <w:rsid w:val="000E4238"/>
    <w:rsid w:val="000E5BE5"/>
    <w:rsid w:val="000E69A3"/>
    <w:rsid w:val="000F0B29"/>
    <w:rsid w:val="000F245E"/>
    <w:rsid w:val="000F34D3"/>
    <w:rsid w:val="000F3A6C"/>
    <w:rsid w:val="00100A92"/>
    <w:rsid w:val="00100E2A"/>
    <w:rsid w:val="00103153"/>
    <w:rsid w:val="00104794"/>
    <w:rsid w:val="00107B84"/>
    <w:rsid w:val="00107FED"/>
    <w:rsid w:val="001114B6"/>
    <w:rsid w:val="00113801"/>
    <w:rsid w:val="00117EC8"/>
    <w:rsid w:val="00130F6E"/>
    <w:rsid w:val="0013373C"/>
    <w:rsid w:val="00135683"/>
    <w:rsid w:val="001409BB"/>
    <w:rsid w:val="001411F7"/>
    <w:rsid w:val="00141370"/>
    <w:rsid w:val="001442BC"/>
    <w:rsid w:val="001446FD"/>
    <w:rsid w:val="0014591A"/>
    <w:rsid w:val="001506D8"/>
    <w:rsid w:val="00151445"/>
    <w:rsid w:val="0016029F"/>
    <w:rsid w:val="0016076C"/>
    <w:rsid w:val="00162BDB"/>
    <w:rsid w:val="00163040"/>
    <w:rsid w:val="001639F8"/>
    <w:rsid w:val="00164328"/>
    <w:rsid w:val="00165BCF"/>
    <w:rsid w:val="00167C09"/>
    <w:rsid w:val="0017085D"/>
    <w:rsid w:val="00172821"/>
    <w:rsid w:val="00173F78"/>
    <w:rsid w:val="00176E17"/>
    <w:rsid w:val="00180264"/>
    <w:rsid w:val="00182009"/>
    <w:rsid w:val="001839C9"/>
    <w:rsid w:val="00183E97"/>
    <w:rsid w:val="0018569A"/>
    <w:rsid w:val="001857C2"/>
    <w:rsid w:val="00185929"/>
    <w:rsid w:val="001878E0"/>
    <w:rsid w:val="00187BAC"/>
    <w:rsid w:val="001919F6"/>
    <w:rsid w:val="00191EE3"/>
    <w:rsid w:val="00191FFA"/>
    <w:rsid w:val="0019280D"/>
    <w:rsid w:val="00192956"/>
    <w:rsid w:val="00195788"/>
    <w:rsid w:val="001964AA"/>
    <w:rsid w:val="00196564"/>
    <w:rsid w:val="00196FD2"/>
    <w:rsid w:val="00197797"/>
    <w:rsid w:val="001A139A"/>
    <w:rsid w:val="001A2C41"/>
    <w:rsid w:val="001A3371"/>
    <w:rsid w:val="001A4873"/>
    <w:rsid w:val="001A61BB"/>
    <w:rsid w:val="001A6878"/>
    <w:rsid w:val="001A79C6"/>
    <w:rsid w:val="001B0598"/>
    <w:rsid w:val="001B1AA6"/>
    <w:rsid w:val="001B230F"/>
    <w:rsid w:val="001B2A39"/>
    <w:rsid w:val="001B453D"/>
    <w:rsid w:val="001C4BDB"/>
    <w:rsid w:val="001C72A9"/>
    <w:rsid w:val="001D04F6"/>
    <w:rsid w:val="001D264F"/>
    <w:rsid w:val="001D3172"/>
    <w:rsid w:val="001D335A"/>
    <w:rsid w:val="001D3CAB"/>
    <w:rsid w:val="001D472B"/>
    <w:rsid w:val="001D5E2C"/>
    <w:rsid w:val="001D6DEF"/>
    <w:rsid w:val="001E219D"/>
    <w:rsid w:val="001E3CFC"/>
    <w:rsid w:val="001E3DE8"/>
    <w:rsid w:val="001E45A6"/>
    <w:rsid w:val="001E48F0"/>
    <w:rsid w:val="001E7CAB"/>
    <w:rsid w:val="001F036B"/>
    <w:rsid w:val="001F3B54"/>
    <w:rsid w:val="001F4E4B"/>
    <w:rsid w:val="001F5ED8"/>
    <w:rsid w:val="001F6EC3"/>
    <w:rsid w:val="001F793D"/>
    <w:rsid w:val="001F7FAB"/>
    <w:rsid w:val="002003F8"/>
    <w:rsid w:val="00202BB0"/>
    <w:rsid w:val="002030A1"/>
    <w:rsid w:val="00205A49"/>
    <w:rsid w:val="00205F75"/>
    <w:rsid w:val="00206943"/>
    <w:rsid w:val="002109ED"/>
    <w:rsid w:val="00211320"/>
    <w:rsid w:val="00211BF4"/>
    <w:rsid w:val="00213586"/>
    <w:rsid w:val="002141B0"/>
    <w:rsid w:val="002144EE"/>
    <w:rsid w:val="002163FD"/>
    <w:rsid w:val="00217244"/>
    <w:rsid w:val="002178C0"/>
    <w:rsid w:val="00222E86"/>
    <w:rsid w:val="00223FD4"/>
    <w:rsid w:val="002304E6"/>
    <w:rsid w:val="00230733"/>
    <w:rsid w:val="0023184B"/>
    <w:rsid w:val="00231F45"/>
    <w:rsid w:val="00231F5E"/>
    <w:rsid w:val="00232380"/>
    <w:rsid w:val="0023495A"/>
    <w:rsid w:val="002367B5"/>
    <w:rsid w:val="00236F7B"/>
    <w:rsid w:val="00245EF7"/>
    <w:rsid w:val="002468D3"/>
    <w:rsid w:val="0024755D"/>
    <w:rsid w:val="00250347"/>
    <w:rsid w:val="00255470"/>
    <w:rsid w:val="002554A7"/>
    <w:rsid w:val="002554AD"/>
    <w:rsid w:val="002555EC"/>
    <w:rsid w:val="00263248"/>
    <w:rsid w:val="00263CB0"/>
    <w:rsid w:val="00264129"/>
    <w:rsid w:val="00270403"/>
    <w:rsid w:val="0027239C"/>
    <w:rsid w:val="00275B5C"/>
    <w:rsid w:val="00281741"/>
    <w:rsid w:val="00282377"/>
    <w:rsid w:val="00283145"/>
    <w:rsid w:val="00283D2E"/>
    <w:rsid w:val="00285FB1"/>
    <w:rsid w:val="00287315"/>
    <w:rsid w:val="002916C1"/>
    <w:rsid w:val="00293632"/>
    <w:rsid w:val="00294397"/>
    <w:rsid w:val="00296639"/>
    <w:rsid w:val="002A434F"/>
    <w:rsid w:val="002A540B"/>
    <w:rsid w:val="002B046F"/>
    <w:rsid w:val="002B3295"/>
    <w:rsid w:val="002B41D4"/>
    <w:rsid w:val="002B4FEA"/>
    <w:rsid w:val="002C203F"/>
    <w:rsid w:val="002C2453"/>
    <w:rsid w:val="002C2B1F"/>
    <w:rsid w:val="002C4A2E"/>
    <w:rsid w:val="002C5380"/>
    <w:rsid w:val="002C6CCD"/>
    <w:rsid w:val="002C74D5"/>
    <w:rsid w:val="002D049E"/>
    <w:rsid w:val="002D5029"/>
    <w:rsid w:val="002D5FC0"/>
    <w:rsid w:val="002D763C"/>
    <w:rsid w:val="002E08F1"/>
    <w:rsid w:val="002E2429"/>
    <w:rsid w:val="002E3D46"/>
    <w:rsid w:val="002E51B4"/>
    <w:rsid w:val="002E5F20"/>
    <w:rsid w:val="002E7704"/>
    <w:rsid w:val="002F0338"/>
    <w:rsid w:val="002F1676"/>
    <w:rsid w:val="002F2743"/>
    <w:rsid w:val="002F7DDB"/>
    <w:rsid w:val="003011A7"/>
    <w:rsid w:val="003039BB"/>
    <w:rsid w:val="00304371"/>
    <w:rsid w:val="00307776"/>
    <w:rsid w:val="00307D52"/>
    <w:rsid w:val="0031084A"/>
    <w:rsid w:val="003115D3"/>
    <w:rsid w:val="0031310B"/>
    <w:rsid w:val="003137E8"/>
    <w:rsid w:val="00313BBD"/>
    <w:rsid w:val="00313E3F"/>
    <w:rsid w:val="00315625"/>
    <w:rsid w:val="00320346"/>
    <w:rsid w:val="003215BB"/>
    <w:rsid w:val="003226B6"/>
    <w:rsid w:val="00323026"/>
    <w:rsid w:val="003233BC"/>
    <w:rsid w:val="00323A9D"/>
    <w:rsid w:val="00325306"/>
    <w:rsid w:val="00325672"/>
    <w:rsid w:val="003266EF"/>
    <w:rsid w:val="003266F7"/>
    <w:rsid w:val="003267D8"/>
    <w:rsid w:val="0033026B"/>
    <w:rsid w:val="003305BD"/>
    <w:rsid w:val="003308BD"/>
    <w:rsid w:val="00332F82"/>
    <w:rsid w:val="0033571B"/>
    <w:rsid w:val="003376F6"/>
    <w:rsid w:val="0034012D"/>
    <w:rsid w:val="00340AB1"/>
    <w:rsid w:val="00341307"/>
    <w:rsid w:val="00342C98"/>
    <w:rsid w:val="00342E31"/>
    <w:rsid w:val="00346FA5"/>
    <w:rsid w:val="003518F5"/>
    <w:rsid w:val="00352DC1"/>
    <w:rsid w:val="0035415D"/>
    <w:rsid w:val="003546B5"/>
    <w:rsid w:val="00354A0E"/>
    <w:rsid w:val="00355588"/>
    <w:rsid w:val="00361A2A"/>
    <w:rsid w:val="00361DAB"/>
    <w:rsid w:val="003621F4"/>
    <w:rsid w:val="00362ACE"/>
    <w:rsid w:val="00362B89"/>
    <w:rsid w:val="00364116"/>
    <w:rsid w:val="00364158"/>
    <w:rsid w:val="003641B3"/>
    <w:rsid w:val="003646D6"/>
    <w:rsid w:val="00365F85"/>
    <w:rsid w:val="003678AB"/>
    <w:rsid w:val="003703DC"/>
    <w:rsid w:val="0037052F"/>
    <w:rsid w:val="00373467"/>
    <w:rsid w:val="00373A7E"/>
    <w:rsid w:val="00377912"/>
    <w:rsid w:val="00377A07"/>
    <w:rsid w:val="00380028"/>
    <w:rsid w:val="00384C3C"/>
    <w:rsid w:val="00385C45"/>
    <w:rsid w:val="00386A0E"/>
    <w:rsid w:val="00391A6B"/>
    <w:rsid w:val="00392F91"/>
    <w:rsid w:val="003940D4"/>
    <w:rsid w:val="003968E5"/>
    <w:rsid w:val="00397236"/>
    <w:rsid w:val="00397453"/>
    <w:rsid w:val="003A00FF"/>
    <w:rsid w:val="003A491B"/>
    <w:rsid w:val="003A4E32"/>
    <w:rsid w:val="003A789F"/>
    <w:rsid w:val="003B2288"/>
    <w:rsid w:val="003B2FA0"/>
    <w:rsid w:val="003B3F98"/>
    <w:rsid w:val="003B4C0E"/>
    <w:rsid w:val="003B63EE"/>
    <w:rsid w:val="003B7BF4"/>
    <w:rsid w:val="003C0786"/>
    <w:rsid w:val="003C1E11"/>
    <w:rsid w:val="003C22FB"/>
    <w:rsid w:val="003C2B6F"/>
    <w:rsid w:val="003C3915"/>
    <w:rsid w:val="003C49B1"/>
    <w:rsid w:val="003C5313"/>
    <w:rsid w:val="003C63EF"/>
    <w:rsid w:val="003C6A7C"/>
    <w:rsid w:val="003D2C33"/>
    <w:rsid w:val="003D7D47"/>
    <w:rsid w:val="003E05CA"/>
    <w:rsid w:val="003E0CF7"/>
    <w:rsid w:val="003E1113"/>
    <w:rsid w:val="003E1EBA"/>
    <w:rsid w:val="003E4FB2"/>
    <w:rsid w:val="003E5F44"/>
    <w:rsid w:val="003E71A9"/>
    <w:rsid w:val="003E761F"/>
    <w:rsid w:val="003E7C43"/>
    <w:rsid w:val="003F0F30"/>
    <w:rsid w:val="003F1C99"/>
    <w:rsid w:val="004003FD"/>
    <w:rsid w:val="00402908"/>
    <w:rsid w:val="004044D3"/>
    <w:rsid w:val="0040487B"/>
    <w:rsid w:val="004070D5"/>
    <w:rsid w:val="00410816"/>
    <w:rsid w:val="00411E78"/>
    <w:rsid w:val="004140DD"/>
    <w:rsid w:val="004147BD"/>
    <w:rsid w:val="00415DD0"/>
    <w:rsid w:val="00416C42"/>
    <w:rsid w:val="00420658"/>
    <w:rsid w:val="00422027"/>
    <w:rsid w:val="00425682"/>
    <w:rsid w:val="00427762"/>
    <w:rsid w:val="004312AF"/>
    <w:rsid w:val="004330C5"/>
    <w:rsid w:val="004334E7"/>
    <w:rsid w:val="00433C28"/>
    <w:rsid w:val="00434AFB"/>
    <w:rsid w:val="00434E01"/>
    <w:rsid w:val="00434EEA"/>
    <w:rsid w:val="00435D87"/>
    <w:rsid w:val="00440096"/>
    <w:rsid w:val="004416BC"/>
    <w:rsid w:val="0044172D"/>
    <w:rsid w:val="00441AC0"/>
    <w:rsid w:val="00442808"/>
    <w:rsid w:val="004433F3"/>
    <w:rsid w:val="00445AB3"/>
    <w:rsid w:val="004471AD"/>
    <w:rsid w:val="0044761A"/>
    <w:rsid w:val="004526C6"/>
    <w:rsid w:val="0045349E"/>
    <w:rsid w:val="00453F66"/>
    <w:rsid w:val="00453F73"/>
    <w:rsid w:val="00454849"/>
    <w:rsid w:val="00454D3F"/>
    <w:rsid w:val="00455910"/>
    <w:rsid w:val="00455B69"/>
    <w:rsid w:val="00460173"/>
    <w:rsid w:val="0046093D"/>
    <w:rsid w:val="00461DFA"/>
    <w:rsid w:val="00462AAC"/>
    <w:rsid w:val="00462D09"/>
    <w:rsid w:val="00463677"/>
    <w:rsid w:val="00464818"/>
    <w:rsid w:val="00470026"/>
    <w:rsid w:val="00473890"/>
    <w:rsid w:val="0047435C"/>
    <w:rsid w:val="00475825"/>
    <w:rsid w:val="00476A51"/>
    <w:rsid w:val="00476BE8"/>
    <w:rsid w:val="0047704E"/>
    <w:rsid w:val="00484629"/>
    <w:rsid w:val="00486039"/>
    <w:rsid w:val="0049037F"/>
    <w:rsid w:val="00491321"/>
    <w:rsid w:val="0049168B"/>
    <w:rsid w:val="004939B3"/>
    <w:rsid w:val="00494FDA"/>
    <w:rsid w:val="004956EB"/>
    <w:rsid w:val="00496011"/>
    <w:rsid w:val="004960DD"/>
    <w:rsid w:val="00496196"/>
    <w:rsid w:val="00496B42"/>
    <w:rsid w:val="004A0C51"/>
    <w:rsid w:val="004A15CC"/>
    <w:rsid w:val="004A363B"/>
    <w:rsid w:val="004A3924"/>
    <w:rsid w:val="004A51D9"/>
    <w:rsid w:val="004A6D2A"/>
    <w:rsid w:val="004A6EA7"/>
    <w:rsid w:val="004B19B1"/>
    <w:rsid w:val="004B2514"/>
    <w:rsid w:val="004B2563"/>
    <w:rsid w:val="004B4688"/>
    <w:rsid w:val="004B595B"/>
    <w:rsid w:val="004B7BC1"/>
    <w:rsid w:val="004C1A4F"/>
    <w:rsid w:val="004C2C97"/>
    <w:rsid w:val="004C3C24"/>
    <w:rsid w:val="004C5ECD"/>
    <w:rsid w:val="004C743B"/>
    <w:rsid w:val="004D1469"/>
    <w:rsid w:val="004D22D7"/>
    <w:rsid w:val="004D5BC1"/>
    <w:rsid w:val="004D5F26"/>
    <w:rsid w:val="004D73B7"/>
    <w:rsid w:val="004E035D"/>
    <w:rsid w:val="004E19AC"/>
    <w:rsid w:val="004E2ECB"/>
    <w:rsid w:val="004E3682"/>
    <w:rsid w:val="004E68CD"/>
    <w:rsid w:val="004E6FB6"/>
    <w:rsid w:val="004E7D12"/>
    <w:rsid w:val="004F02AC"/>
    <w:rsid w:val="004F045B"/>
    <w:rsid w:val="004F0EDC"/>
    <w:rsid w:val="004F20DF"/>
    <w:rsid w:val="004F46DB"/>
    <w:rsid w:val="004F5A65"/>
    <w:rsid w:val="004F5B07"/>
    <w:rsid w:val="004F7A39"/>
    <w:rsid w:val="004F7EBB"/>
    <w:rsid w:val="00500F43"/>
    <w:rsid w:val="005011CB"/>
    <w:rsid w:val="00503FE3"/>
    <w:rsid w:val="00505A5E"/>
    <w:rsid w:val="00505DC0"/>
    <w:rsid w:val="0050747F"/>
    <w:rsid w:val="00507850"/>
    <w:rsid w:val="0051140D"/>
    <w:rsid w:val="00513F73"/>
    <w:rsid w:val="00514424"/>
    <w:rsid w:val="00514830"/>
    <w:rsid w:val="00515103"/>
    <w:rsid w:val="00515CD4"/>
    <w:rsid w:val="005170B8"/>
    <w:rsid w:val="00517518"/>
    <w:rsid w:val="00520786"/>
    <w:rsid w:val="00521509"/>
    <w:rsid w:val="00522A0D"/>
    <w:rsid w:val="00522D32"/>
    <w:rsid w:val="00524218"/>
    <w:rsid w:val="00524A9C"/>
    <w:rsid w:val="0052618E"/>
    <w:rsid w:val="005279F0"/>
    <w:rsid w:val="00532AB6"/>
    <w:rsid w:val="00533F2E"/>
    <w:rsid w:val="0053512A"/>
    <w:rsid w:val="00537308"/>
    <w:rsid w:val="005378A7"/>
    <w:rsid w:val="00541573"/>
    <w:rsid w:val="00543CFA"/>
    <w:rsid w:val="0054420D"/>
    <w:rsid w:val="005456F4"/>
    <w:rsid w:val="00546A55"/>
    <w:rsid w:val="00546DE7"/>
    <w:rsid w:val="00547951"/>
    <w:rsid w:val="00550724"/>
    <w:rsid w:val="00550D0F"/>
    <w:rsid w:val="00551509"/>
    <w:rsid w:val="00552193"/>
    <w:rsid w:val="005529E2"/>
    <w:rsid w:val="005545F1"/>
    <w:rsid w:val="00555D05"/>
    <w:rsid w:val="0055737F"/>
    <w:rsid w:val="00560626"/>
    <w:rsid w:val="0056078C"/>
    <w:rsid w:val="00560E80"/>
    <w:rsid w:val="0056142B"/>
    <w:rsid w:val="0056186C"/>
    <w:rsid w:val="00563403"/>
    <w:rsid w:val="00564765"/>
    <w:rsid w:val="0056595F"/>
    <w:rsid w:val="005663DC"/>
    <w:rsid w:val="00566E22"/>
    <w:rsid w:val="00571611"/>
    <w:rsid w:val="005759A9"/>
    <w:rsid w:val="00575B3C"/>
    <w:rsid w:val="005766C1"/>
    <w:rsid w:val="00576BE6"/>
    <w:rsid w:val="005815D4"/>
    <w:rsid w:val="0058514E"/>
    <w:rsid w:val="005859A2"/>
    <w:rsid w:val="00586FC1"/>
    <w:rsid w:val="00587271"/>
    <w:rsid w:val="00587D19"/>
    <w:rsid w:val="00590770"/>
    <w:rsid w:val="00590D27"/>
    <w:rsid w:val="00591602"/>
    <w:rsid w:val="00594634"/>
    <w:rsid w:val="005956A2"/>
    <w:rsid w:val="00595964"/>
    <w:rsid w:val="00597B5B"/>
    <w:rsid w:val="005A017F"/>
    <w:rsid w:val="005A0E45"/>
    <w:rsid w:val="005A2C8A"/>
    <w:rsid w:val="005A4774"/>
    <w:rsid w:val="005A74F7"/>
    <w:rsid w:val="005A75CE"/>
    <w:rsid w:val="005B37B5"/>
    <w:rsid w:val="005B39B7"/>
    <w:rsid w:val="005B5ABD"/>
    <w:rsid w:val="005B78A1"/>
    <w:rsid w:val="005C1949"/>
    <w:rsid w:val="005C1F30"/>
    <w:rsid w:val="005C4517"/>
    <w:rsid w:val="005C6904"/>
    <w:rsid w:val="005D13B9"/>
    <w:rsid w:val="005D1466"/>
    <w:rsid w:val="005D3764"/>
    <w:rsid w:val="005D3DE6"/>
    <w:rsid w:val="005D3F4F"/>
    <w:rsid w:val="005D624D"/>
    <w:rsid w:val="005D6525"/>
    <w:rsid w:val="005D6F60"/>
    <w:rsid w:val="005E0D98"/>
    <w:rsid w:val="005E1527"/>
    <w:rsid w:val="005E23B6"/>
    <w:rsid w:val="005E30F9"/>
    <w:rsid w:val="005E3821"/>
    <w:rsid w:val="005E3D68"/>
    <w:rsid w:val="005E6649"/>
    <w:rsid w:val="005F379B"/>
    <w:rsid w:val="005F6843"/>
    <w:rsid w:val="005F744F"/>
    <w:rsid w:val="005F7493"/>
    <w:rsid w:val="005F7A49"/>
    <w:rsid w:val="00602325"/>
    <w:rsid w:val="00602355"/>
    <w:rsid w:val="00604554"/>
    <w:rsid w:val="006049E4"/>
    <w:rsid w:val="006056E9"/>
    <w:rsid w:val="0060576E"/>
    <w:rsid w:val="0060609E"/>
    <w:rsid w:val="00606760"/>
    <w:rsid w:val="00616D98"/>
    <w:rsid w:val="006216F8"/>
    <w:rsid w:val="006217DA"/>
    <w:rsid w:val="006220DB"/>
    <w:rsid w:val="006223D3"/>
    <w:rsid w:val="00622F98"/>
    <w:rsid w:val="0062432A"/>
    <w:rsid w:val="00624D01"/>
    <w:rsid w:val="006259B7"/>
    <w:rsid w:val="0062675F"/>
    <w:rsid w:val="00627715"/>
    <w:rsid w:val="0064097D"/>
    <w:rsid w:val="00641C60"/>
    <w:rsid w:val="00641CA6"/>
    <w:rsid w:val="00642AE4"/>
    <w:rsid w:val="00646C3F"/>
    <w:rsid w:val="0065491C"/>
    <w:rsid w:val="006558D2"/>
    <w:rsid w:val="00657841"/>
    <w:rsid w:val="00660A23"/>
    <w:rsid w:val="00660F90"/>
    <w:rsid w:val="00661A82"/>
    <w:rsid w:val="0066203D"/>
    <w:rsid w:val="006625AB"/>
    <w:rsid w:val="006648AA"/>
    <w:rsid w:val="0066697D"/>
    <w:rsid w:val="00666BC3"/>
    <w:rsid w:val="00667206"/>
    <w:rsid w:val="00667728"/>
    <w:rsid w:val="00672003"/>
    <w:rsid w:val="00672513"/>
    <w:rsid w:val="00681609"/>
    <w:rsid w:val="00681DE3"/>
    <w:rsid w:val="006822A4"/>
    <w:rsid w:val="00682F6D"/>
    <w:rsid w:val="006866DC"/>
    <w:rsid w:val="00691C03"/>
    <w:rsid w:val="00692046"/>
    <w:rsid w:val="00692DF1"/>
    <w:rsid w:val="00693874"/>
    <w:rsid w:val="00693D5D"/>
    <w:rsid w:val="00695C7C"/>
    <w:rsid w:val="006A030E"/>
    <w:rsid w:val="006A110B"/>
    <w:rsid w:val="006A165C"/>
    <w:rsid w:val="006A17BB"/>
    <w:rsid w:val="006A21A5"/>
    <w:rsid w:val="006A49D4"/>
    <w:rsid w:val="006A56DE"/>
    <w:rsid w:val="006A77F0"/>
    <w:rsid w:val="006B0E9D"/>
    <w:rsid w:val="006B114F"/>
    <w:rsid w:val="006B4212"/>
    <w:rsid w:val="006B6CF3"/>
    <w:rsid w:val="006B730A"/>
    <w:rsid w:val="006C09F2"/>
    <w:rsid w:val="006C15EA"/>
    <w:rsid w:val="006C197D"/>
    <w:rsid w:val="006C5465"/>
    <w:rsid w:val="006C77E4"/>
    <w:rsid w:val="006D0010"/>
    <w:rsid w:val="006D0641"/>
    <w:rsid w:val="006D24D9"/>
    <w:rsid w:val="006D3CCD"/>
    <w:rsid w:val="006D45C0"/>
    <w:rsid w:val="006D53E4"/>
    <w:rsid w:val="006D5A20"/>
    <w:rsid w:val="006D5D99"/>
    <w:rsid w:val="006D7983"/>
    <w:rsid w:val="006E0596"/>
    <w:rsid w:val="006E169A"/>
    <w:rsid w:val="006E2E75"/>
    <w:rsid w:val="006E3236"/>
    <w:rsid w:val="006E3E45"/>
    <w:rsid w:val="006E4030"/>
    <w:rsid w:val="006E733A"/>
    <w:rsid w:val="006F0E8F"/>
    <w:rsid w:val="006F1994"/>
    <w:rsid w:val="006F390C"/>
    <w:rsid w:val="006F438A"/>
    <w:rsid w:val="006F49A0"/>
    <w:rsid w:val="006F635C"/>
    <w:rsid w:val="00704985"/>
    <w:rsid w:val="00705209"/>
    <w:rsid w:val="007052CC"/>
    <w:rsid w:val="007061AF"/>
    <w:rsid w:val="00706AC2"/>
    <w:rsid w:val="0070740E"/>
    <w:rsid w:val="00707683"/>
    <w:rsid w:val="00711EEC"/>
    <w:rsid w:val="00712021"/>
    <w:rsid w:val="00713FCC"/>
    <w:rsid w:val="007156E0"/>
    <w:rsid w:val="007222E3"/>
    <w:rsid w:val="00723A2B"/>
    <w:rsid w:val="007243A5"/>
    <w:rsid w:val="00724AE1"/>
    <w:rsid w:val="007256DA"/>
    <w:rsid w:val="00726204"/>
    <w:rsid w:val="00730F81"/>
    <w:rsid w:val="0073123F"/>
    <w:rsid w:val="00731B36"/>
    <w:rsid w:val="00731F78"/>
    <w:rsid w:val="00732610"/>
    <w:rsid w:val="007327F0"/>
    <w:rsid w:val="007332B7"/>
    <w:rsid w:val="00734410"/>
    <w:rsid w:val="0074273E"/>
    <w:rsid w:val="007427AE"/>
    <w:rsid w:val="00742E77"/>
    <w:rsid w:val="00745107"/>
    <w:rsid w:val="007461BE"/>
    <w:rsid w:val="00747539"/>
    <w:rsid w:val="007507A9"/>
    <w:rsid w:val="0075081C"/>
    <w:rsid w:val="00753C90"/>
    <w:rsid w:val="0075654E"/>
    <w:rsid w:val="007604B4"/>
    <w:rsid w:val="00761276"/>
    <w:rsid w:val="0076167D"/>
    <w:rsid w:val="007619EA"/>
    <w:rsid w:val="00761AA4"/>
    <w:rsid w:val="00763432"/>
    <w:rsid w:val="00765132"/>
    <w:rsid w:val="00767CD3"/>
    <w:rsid w:val="007706EA"/>
    <w:rsid w:val="007706FF"/>
    <w:rsid w:val="00772035"/>
    <w:rsid w:val="007721B7"/>
    <w:rsid w:val="00772C6B"/>
    <w:rsid w:val="007768F2"/>
    <w:rsid w:val="007808C6"/>
    <w:rsid w:val="007821D8"/>
    <w:rsid w:val="00782557"/>
    <w:rsid w:val="0078447E"/>
    <w:rsid w:val="00786BD3"/>
    <w:rsid w:val="007872B4"/>
    <w:rsid w:val="007920C4"/>
    <w:rsid w:val="00792AF0"/>
    <w:rsid w:val="007945C4"/>
    <w:rsid w:val="00797416"/>
    <w:rsid w:val="00797DA3"/>
    <w:rsid w:val="007A09B1"/>
    <w:rsid w:val="007A0D65"/>
    <w:rsid w:val="007A146A"/>
    <w:rsid w:val="007A2CB8"/>
    <w:rsid w:val="007A3079"/>
    <w:rsid w:val="007A459B"/>
    <w:rsid w:val="007A460D"/>
    <w:rsid w:val="007A56DF"/>
    <w:rsid w:val="007A6846"/>
    <w:rsid w:val="007B3B42"/>
    <w:rsid w:val="007B3F1A"/>
    <w:rsid w:val="007B4079"/>
    <w:rsid w:val="007B5F6A"/>
    <w:rsid w:val="007B5FBE"/>
    <w:rsid w:val="007C0850"/>
    <w:rsid w:val="007C1873"/>
    <w:rsid w:val="007C2408"/>
    <w:rsid w:val="007C345B"/>
    <w:rsid w:val="007C4093"/>
    <w:rsid w:val="007C4329"/>
    <w:rsid w:val="007C4C10"/>
    <w:rsid w:val="007C743E"/>
    <w:rsid w:val="007C75D1"/>
    <w:rsid w:val="007C7D78"/>
    <w:rsid w:val="007D3412"/>
    <w:rsid w:val="007D4956"/>
    <w:rsid w:val="007D5C36"/>
    <w:rsid w:val="007E0A67"/>
    <w:rsid w:val="007E2569"/>
    <w:rsid w:val="007E434B"/>
    <w:rsid w:val="007E5DFC"/>
    <w:rsid w:val="007E5E88"/>
    <w:rsid w:val="007E646D"/>
    <w:rsid w:val="007E66EB"/>
    <w:rsid w:val="007E7871"/>
    <w:rsid w:val="007F0A9D"/>
    <w:rsid w:val="007F24AD"/>
    <w:rsid w:val="007F2FA6"/>
    <w:rsid w:val="007F4F1D"/>
    <w:rsid w:val="007F5DA5"/>
    <w:rsid w:val="00801E5E"/>
    <w:rsid w:val="00802A3E"/>
    <w:rsid w:val="00802B30"/>
    <w:rsid w:val="00806CEE"/>
    <w:rsid w:val="008100FC"/>
    <w:rsid w:val="0081433B"/>
    <w:rsid w:val="008158E7"/>
    <w:rsid w:val="00815BC9"/>
    <w:rsid w:val="008248BA"/>
    <w:rsid w:val="00826231"/>
    <w:rsid w:val="008264C8"/>
    <w:rsid w:val="00827D19"/>
    <w:rsid w:val="00827EA0"/>
    <w:rsid w:val="0083016E"/>
    <w:rsid w:val="00830317"/>
    <w:rsid w:val="008303A2"/>
    <w:rsid w:val="008328E6"/>
    <w:rsid w:val="00832C6E"/>
    <w:rsid w:val="0083340C"/>
    <w:rsid w:val="00833B5A"/>
    <w:rsid w:val="008353EC"/>
    <w:rsid w:val="0083553E"/>
    <w:rsid w:val="008355A3"/>
    <w:rsid w:val="00835938"/>
    <w:rsid w:val="00836D2A"/>
    <w:rsid w:val="00840A8A"/>
    <w:rsid w:val="00842445"/>
    <w:rsid w:val="00842C93"/>
    <w:rsid w:val="00843600"/>
    <w:rsid w:val="008500EE"/>
    <w:rsid w:val="00850C63"/>
    <w:rsid w:val="0085139E"/>
    <w:rsid w:val="00852087"/>
    <w:rsid w:val="00852B35"/>
    <w:rsid w:val="00853FE1"/>
    <w:rsid w:val="008549E4"/>
    <w:rsid w:val="00856C57"/>
    <w:rsid w:val="00857792"/>
    <w:rsid w:val="008605AA"/>
    <w:rsid w:val="00860F96"/>
    <w:rsid w:val="0086236F"/>
    <w:rsid w:val="00862531"/>
    <w:rsid w:val="008653DA"/>
    <w:rsid w:val="00866941"/>
    <w:rsid w:val="00870790"/>
    <w:rsid w:val="00870F50"/>
    <w:rsid w:val="008720B5"/>
    <w:rsid w:val="008739C8"/>
    <w:rsid w:val="00874876"/>
    <w:rsid w:val="0087560B"/>
    <w:rsid w:val="0087571F"/>
    <w:rsid w:val="00877962"/>
    <w:rsid w:val="008802AE"/>
    <w:rsid w:val="00882718"/>
    <w:rsid w:val="008835C0"/>
    <w:rsid w:val="0088361E"/>
    <w:rsid w:val="008837B0"/>
    <w:rsid w:val="00886A7B"/>
    <w:rsid w:val="00886FE2"/>
    <w:rsid w:val="00892583"/>
    <w:rsid w:val="00893054"/>
    <w:rsid w:val="008934C2"/>
    <w:rsid w:val="008946AE"/>
    <w:rsid w:val="008960AF"/>
    <w:rsid w:val="00896AF2"/>
    <w:rsid w:val="008A42C7"/>
    <w:rsid w:val="008A6792"/>
    <w:rsid w:val="008A6826"/>
    <w:rsid w:val="008A70B8"/>
    <w:rsid w:val="008A752C"/>
    <w:rsid w:val="008B094F"/>
    <w:rsid w:val="008B09A5"/>
    <w:rsid w:val="008B1C00"/>
    <w:rsid w:val="008B1E3D"/>
    <w:rsid w:val="008B217A"/>
    <w:rsid w:val="008B2C32"/>
    <w:rsid w:val="008B32CE"/>
    <w:rsid w:val="008B6A10"/>
    <w:rsid w:val="008B7D27"/>
    <w:rsid w:val="008C1A7A"/>
    <w:rsid w:val="008C20ED"/>
    <w:rsid w:val="008C248E"/>
    <w:rsid w:val="008C267A"/>
    <w:rsid w:val="008C2D84"/>
    <w:rsid w:val="008C5D64"/>
    <w:rsid w:val="008D4252"/>
    <w:rsid w:val="008D5429"/>
    <w:rsid w:val="008D6947"/>
    <w:rsid w:val="008E0BFC"/>
    <w:rsid w:val="008E2702"/>
    <w:rsid w:val="008E3AAA"/>
    <w:rsid w:val="008E4280"/>
    <w:rsid w:val="008E7871"/>
    <w:rsid w:val="008F03DD"/>
    <w:rsid w:val="008F2582"/>
    <w:rsid w:val="008F4E59"/>
    <w:rsid w:val="008F76C8"/>
    <w:rsid w:val="009004BA"/>
    <w:rsid w:val="00900891"/>
    <w:rsid w:val="00900BBF"/>
    <w:rsid w:val="0090105F"/>
    <w:rsid w:val="009013F1"/>
    <w:rsid w:val="00902323"/>
    <w:rsid w:val="00904180"/>
    <w:rsid w:val="0090419E"/>
    <w:rsid w:val="00905C94"/>
    <w:rsid w:val="009068D4"/>
    <w:rsid w:val="00906EAA"/>
    <w:rsid w:val="00910336"/>
    <w:rsid w:val="00912A6B"/>
    <w:rsid w:val="009140C2"/>
    <w:rsid w:val="009164F6"/>
    <w:rsid w:val="00916F23"/>
    <w:rsid w:val="00917497"/>
    <w:rsid w:val="009178BA"/>
    <w:rsid w:val="00917FDF"/>
    <w:rsid w:val="009207AB"/>
    <w:rsid w:val="00921868"/>
    <w:rsid w:val="00923275"/>
    <w:rsid w:val="009235C1"/>
    <w:rsid w:val="00925519"/>
    <w:rsid w:val="00926767"/>
    <w:rsid w:val="00930F0D"/>
    <w:rsid w:val="009314C7"/>
    <w:rsid w:val="00932AE1"/>
    <w:rsid w:val="009337A0"/>
    <w:rsid w:val="00934666"/>
    <w:rsid w:val="00935237"/>
    <w:rsid w:val="0093562F"/>
    <w:rsid w:val="00937A47"/>
    <w:rsid w:val="009406BD"/>
    <w:rsid w:val="00941C53"/>
    <w:rsid w:val="0094266A"/>
    <w:rsid w:val="009427A7"/>
    <w:rsid w:val="0094324F"/>
    <w:rsid w:val="0094374C"/>
    <w:rsid w:val="00944065"/>
    <w:rsid w:val="009447BE"/>
    <w:rsid w:val="00945428"/>
    <w:rsid w:val="00951269"/>
    <w:rsid w:val="009520A5"/>
    <w:rsid w:val="00953B98"/>
    <w:rsid w:val="009547B7"/>
    <w:rsid w:val="00954EBD"/>
    <w:rsid w:val="009554DF"/>
    <w:rsid w:val="00960630"/>
    <w:rsid w:val="009648FC"/>
    <w:rsid w:val="00964A4C"/>
    <w:rsid w:val="00965F16"/>
    <w:rsid w:val="00970030"/>
    <w:rsid w:val="00971BD9"/>
    <w:rsid w:val="00972CDD"/>
    <w:rsid w:val="00974596"/>
    <w:rsid w:val="00976040"/>
    <w:rsid w:val="00976156"/>
    <w:rsid w:val="00976920"/>
    <w:rsid w:val="00977324"/>
    <w:rsid w:val="00977777"/>
    <w:rsid w:val="009806BD"/>
    <w:rsid w:val="00982A0F"/>
    <w:rsid w:val="00982D43"/>
    <w:rsid w:val="00983E8A"/>
    <w:rsid w:val="00984E29"/>
    <w:rsid w:val="009923BA"/>
    <w:rsid w:val="00992E26"/>
    <w:rsid w:val="00993E42"/>
    <w:rsid w:val="0099458F"/>
    <w:rsid w:val="0099497F"/>
    <w:rsid w:val="009961A7"/>
    <w:rsid w:val="00997EE6"/>
    <w:rsid w:val="009A048D"/>
    <w:rsid w:val="009A2773"/>
    <w:rsid w:val="009A2D72"/>
    <w:rsid w:val="009A5C70"/>
    <w:rsid w:val="009A697D"/>
    <w:rsid w:val="009B0354"/>
    <w:rsid w:val="009B0CA1"/>
    <w:rsid w:val="009B112D"/>
    <w:rsid w:val="009B1C43"/>
    <w:rsid w:val="009B2F60"/>
    <w:rsid w:val="009B42F5"/>
    <w:rsid w:val="009B474F"/>
    <w:rsid w:val="009B62D0"/>
    <w:rsid w:val="009B661A"/>
    <w:rsid w:val="009B6942"/>
    <w:rsid w:val="009C1032"/>
    <w:rsid w:val="009C361A"/>
    <w:rsid w:val="009C4C82"/>
    <w:rsid w:val="009C542E"/>
    <w:rsid w:val="009C67DD"/>
    <w:rsid w:val="009D1312"/>
    <w:rsid w:val="009D3728"/>
    <w:rsid w:val="009D4585"/>
    <w:rsid w:val="009D4D1D"/>
    <w:rsid w:val="009D5CA0"/>
    <w:rsid w:val="009D617A"/>
    <w:rsid w:val="009D62C3"/>
    <w:rsid w:val="009E3BF1"/>
    <w:rsid w:val="009E4F04"/>
    <w:rsid w:val="009E604B"/>
    <w:rsid w:val="009E6EAA"/>
    <w:rsid w:val="009F09E1"/>
    <w:rsid w:val="009F296A"/>
    <w:rsid w:val="009F29AB"/>
    <w:rsid w:val="009F4E9B"/>
    <w:rsid w:val="00A008D7"/>
    <w:rsid w:val="00A03EB5"/>
    <w:rsid w:val="00A04552"/>
    <w:rsid w:val="00A057DB"/>
    <w:rsid w:val="00A06665"/>
    <w:rsid w:val="00A104A3"/>
    <w:rsid w:val="00A106E1"/>
    <w:rsid w:val="00A10D5E"/>
    <w:rsid w:val="00A10DAD"/>
    <w:rsid w:val="00A14772"/>
    <w:rsid w:val="00A14B6F"/>
    <w:rsid w:val="00A14E05"/>
    <w:rsid w:val="00A15AF5"/>
    <w:rsid w:val="00A15E68"/>
    <w:rsid w:val="00A16C8D"/>
    <w:rsid w:val="00A16DF9"/>
    <w:rsid w:val="00A17103"/>
    <w:rsid w:val="00A1794A"/>
    <w:rsid w:val="00A2104C"/>
    <w:rsid w:val="00A23C2C"/>
    <w:rsid w:val="00A23ED6"/>
    <w:rsid w:val="00A249A6"/>
    <w:rsid w:val="00A25EF0"/>
    <w:rsid w:val="00A27101"/>
    <w:rsid w:val="00A30626"/>
    <w:rsid w:val="00A3206D"/>
    <w:rsid w:val="00A328AE"/>
    <w:rsid w:val="00A333A7"/>
    <w:rsid w:val="00A379B2"/>
    <w:rsid w:val="00A379FE"/>
    <w:rsid w:val="00A42A28"/>
    <w:rsid w:val="00A43982"/>
    <w:rsid w:val="00A43C02"/>
    <w:rsid w:val="00A45226"/>
    <w:rsid w:val="00A453FD"/>
    <w:rsid w:val="00A46017"/>
    <w:rsid w:val="00A5089E"/>
    <w:rsid w:val="00A524ED"/>
    <w:rsid w:val="00A535BF"/>
    <w:rsid w:val="00A55902"/>
    <w:rsid w:val="00A55C28"/>
    <w:rsid w:val="00A565E6"/>
    <w:rsid w:val="00A57D97"/>
    <w:rsid w:val="00A609A1"/>
    <w:rsid w:val="00A6193F"/>
    <w:rsid w:val="00A61C39"/>
    <w:rsid w:val="00A632E5"/>
    <w:rsid w:val="00A6343B"/>
    <w:rsid w:val="00A64624"/>
    <w:rsid w:val="00A675FB"/>
    <w:rsid w:val="00A754A7"/>
    <w:rsid w:val="00A75977"/>
    <w:rsid w:val="00A75CBF"/>
    <w:rsid w:val="00A760CF"/>
    <w:rsid w:val="00A7618E"/>
    <w:rsid w:val="00A76820"/>
    <w:rsid w:val="00A77253"/>
    <w:rsid w:val="00A81348"/>
    <w:rsid w:val="00A81B93"/>
    <w:rsid w:val="00A81BCE"/>
    <w:rsid w:val="00A8218B"/>
    <w:rsid w:val="00A862C3"/>
    <w:rsid w:val="00A86F10"/>
    <w:rsid w:val="00A90658"/>
    <w:rsid w:val="00A93E40"/>
    <w:rsid w:val="00A95071"/>
    <w:rsid w:val="00A960CD"/>
    <w:rsid w:val="00A965ED"/>
    <w:rsid w:val="00A97233"/>
    <w:rsid w:val="00A97810"/>
    <w:rsid w:val="00A97876"/>
    <w:rsid w:val="00AA07A0"/>
    <w:rsid w:val="00AA1EB0"/>
    <w:rsid w:val="00AA2375"/>
    <w:rsid w:val="00AA2DBA"/>
    <w:rsid w:val="00AA4129"/>
    <w:rsid w:val="00AA5005"/>
    <w:rsid w:val="00AA52A7"/>
    <w:rsid w:val="00AB0DC4"/>
    <w:rsid w:val="00AB2356"/>
    <w:rsid w:val="00AB2DA9"/>
    <w:rsid w:val="00AB30FC"/>
    <w:rsid w:val="00AB36DC"/>
    <w:rsid w:val="00AB45DF"/>
    <w:rsid w:val="00AB53B3"/>
    <w:rsid w:val="00AB5833"/>
    <w:rsid w:val="00AB592F"/>
    <w:rsid w:val="00AB652E"/>
    <w:rsid w:val="00AB6B5A"/>
    <w:rsid w:val="00AB6C95"/>
    <w:rsid w:val="00AB7076"/>
    <w:rsid w:val="00AB7121"/>
    <w:rsid w:val="00AC0713"/>
    <w:rsid w:val="00AC13D5"/>
    <w:rsid w:val="00AC310A"/>
    <w:rsid w:val="00AC4088"/>
    <w:rsid w:val="00AC42B2"/>
    <w:rsid w:val="00AC4B54"/>
    <w:rsid w:val="00AC5156"/>
    <w:rsid w:val="00AC5BE2"/>
    <w:rsid w:val="00AC69E0"/>
    <w:rsid w:val="00AC7013"/>
    <w:rsid w:val="00AD22BC"/>
    <w:rsid w:val="00AD48B3"/>
    <w:rsid w:val="00AD6D9C"/>
    <w:rsid w:val="00AE06A0"/>
    <w:rsid w:val="00AE09E3"/>
    <w:rsid w:val="00AE18D9"/>
    <w:rsid w:val="00AE2ABA"/>
    <w:rsid w:val="00AE34DC"/>
    <w:rsid w:val="00AF06CA"/>
    <w:rsid w:val="00AF1ACE"/>
    <w:rsid w:val="00AF4393"/>
    <w:rsid w:val="00AF63EF"/>
    <w:rsid w:val="00B0083E"/>
    <w:rsid w:val="00B0269F"/>
    <w:rsid w:val="00B070A3"/>
    <w:rsid w:val="00B07B3D"/>
    <w:rsid w:val="00B108E3"/>
    <w:rsid w:val="00B10FB8"/>
    <w:rsid w:val="00B1161A"/>
    <w:rsid w:val="00B11E19"/>
    <w:rsid w:val="00B13CD2"/>
    <w:rsid w:val="00B17713"/>
    <w:rsid w:val="00B17736"/>
    <w:rsid w:val="00B178F6"/>
    <w:rsid w:val="00B22272"/>
    <w:rsid w:val="00B2389B"/>
    <w:rsid w:val="00B239E6"/>
    <w:rsid w:val="00B24CE0"/>
    <w:rsid w:val="00B27A82"/>
    <w:rsid w:val="00B30DF2"/>
    <w:rsid w:val="00B30E56"/>
    <w:rsid w:val="00B32C5A"/>
    <w:rsid w:val="00B33437"/>
    <w:rsid w:val="00B34AFA"/>
    <w:rsid w:val="00B35C44"/>
    <w:rsid w:val="00B35D06"/>
    <w:rsid w:val="00B35DF8"/>
    <w:rsid w:val="00B36119"/>
    <w:rsid w:val="00B403EA"/>
    <w:rsid w:val="00B4225E"/>
    <w:rsid w:val="00B43AEE"/>
    <w:rsid w:val="00B43F0D"/>
    <w:rsid w:val="00B46FA1"/>
    <w:rsid w:val="00B47021"/>
    <w:rsid w:val="00B47614"/>
    <w:rsid w:val="00B50472"/>
    <w:rsid w:val="00B52258"/>
    <w:rsid w:val="00B52C2E"/>
    <w:rsid w:val="00B52C89"/>
    <w:rsid w:val="00B53F83"/>
    <w:rsid w:val="00B56B65"/>
    <w:rsid w:val="00B6071F"/>
    <w:rsid w:val="00B6186D"/>
    <w:rsid w:val="00B62D11"/>
    <w:rsid w:val="00B63620"/>
    <w:rsid w:val="00B65818"/>
    <w:rsid w:val="00B67AA6"/>
    <w:rsid w:val="00B70F7C"/>
    <w:rsid w:val="00B721C7"/>
    <w:rsid w:val="00B758DA"/>
    <w:rsid w:val="00B75930"/>
    <w:rsid w:val="00B77882"/>
    <w:rsid w:val="00B81E27"/>
    <w:rsid w:val="00B82D84"/>
    <w:rsid w:val="00B84524"/>
    <w:rsid w:val="00B8537A"/>
    <w:rsid w:val="00B858B7"/>
    <w:rsid w:val="00B87352"/>
    <w:rsid w:val="00B874F7"/>
    <w:rsid w:val="00B87BDC"/>
    <w:rsid w:val="00B87D37"/>
    <w:rsid w:val="00B91EB9"/>
    <w:rsid w:val="00B91ED1"/>
    <w:rsid w:val="00B93CBC"/>
    <w:rsid w:val="00B95933"/>
    <w:rsid w:val="00BA5827"/>
    <w:rsid w:val="00BA6D5C"/>
    <w:rsid w:val="00BB0496"/>
    <w:rsid w:val="00BB0E66"/>
    <w:rsid w:val="00BB0F1A"/>
    <w:rsid w:val="00BC1566"/>
    <w:rsid w:val="00BC2092"/>
    <w:rsid w:val="00BC20D4"/>
    <w:rsid w:val="00BC2766"/>
    <w:rsid w:val="00BC3BC3"/>
    <w:rsid w:val="00BC528D"/>
    <w:rsid w:val="00BC616B"/>
    <w:rsid w:val="00BD0541"/>
    <w:rsid w:val="00BD0BE2"/>
    <w:rsid w:val="00BD24F0"/>
    <w:rsid w:val="00BD2887"/>
    <w:rsid w:val="00BD3D6A"/>
    <w:rsid w:val="00BD5E9E"/>
    <w:rsid w:val="00BD64AA"/>
    <w:rsid w:val="00BD6ED8"/>
    <w:rsid w:val="00BE048E"/>
    <w:rsid w:val="00BE0D10"/>
    <w:rsid w:val="00BE16CD"/>
    <w:rsid w:val="00BE29E4"/>
    <w:rsid w:val="00BE2D3E"/>
    <w:rsid w:val="00BE3C61"/>
    <w:rsid w:val="00BE5B51"/>
    <w:rsid w:val="00BE7B68"/>
    <w:rsid w:val="00BF03E6"/>
    <w:rsid w:val="00BF1774"/>
    <w:rsid w:val="00BF1C14"/>
    <w:rsid w:val="00BF39D6"/>
    <w:rsid w:val="00BF6040"/>
    <w:rsid w:val="00BF63F8"/>
    <w:rsid w:val="00BF7F38"/>
    <w:rsid w:val="00C05168"/>
    <w:rsid w:val="00C05AFB"/>
    <w:rsid w:val="00C05F5E"/>
    <w:rsid w:val="00C0663E"/>
    <w:rsid w:val="00C06658"/>
    <w:rsid w:val="00C11196"/>
    <w:rsid w:val="00C1553A"/>
    <w:rsid w:val="00C16894"/>
    <w:rsid w:val="00C206C7"/>
    <w:rsid w:val="00C208E1"/>
    <w:rsid w:val="00C22B3D"/>
    <w:rsid w:val="00C2339D"/>
    <w:rsid w:val="00C32BCA"/>
    <w:rsid w:val="00C34A4C"/>
    <w:rsid w:val="00C34B86"/>
    <w:rsid w:val="00C356E8"/>
    <w:rsid w:val="00C36545"/>
    <w:rsid w:val="00C371F4"/>
    <w:rsid w:val="00C37265"/>
    <w:rsid w:val="00C41AF6"/>
    <w:rsid w:val="00C42F59"/>
    <w:rsid w:val="00C431A0"/>
    <w:rsid w:val="00C4459B"/>
    <w:rsid w:val="00C451B1"/>
    <w:rsid w:val="00C4601C"/>
    <w:rsid w:val="00C472AE"/>
    <w:rsid w:val="00C50D1D"/>
    <w:rsid w:val="00C51949"/>
    <w:rsid w:val="00C51FDF"/>
    <w:rsid w:val="00C52E74"/>
    <w:rsid w:val="00C53173"/>
    <w:rsid w:val="00C553B8"/>
    <w:rsid w:val="00C61DAA"/>
    <w:rsid w:val="00C629EB"/>
    <w:rsid w:val="00C65A52"/>
    <w:rsid w:val="00C661A9"/>
    <w:rsid w:val="00C661C1"/>
    <w:rsid w:val="00C678C6"/>
    <w:rsid w:val="00C67F61"/>
    <w:rsid w:val="00C7266B"/>
    <w:rsid w:val="00C74377"/>
    <w:rsid w:val="00C744F4"/>
    <w:rsid w:val="00C7530B"/>
    <w:rsid w:val="00C7545F"/>
    <w:rsid w:val="00C757FE"/>
    <w:rsid w:val="00C769B0"/>
    <w:rsid w:val="00C77418"/>
    <w:rsid w:val="00C77C4F"/>
    <w:rsid w:val="00C90B5C"/>
    <w:rsid w:val="00C90C89"/>
    <w:rsid w:val="00C91093"/>
    <w:rsid w:val="00C93693"/>
    <w:rsid w:val="00C94DB6"/>
    <w:rsid w:val="00C94E0A"/>
    <w:rsid w:val="00C96D80"/>
    <w:rsid w:val="00CA31A7"/>
    <w:rsid w:val="00CA3D17"/>
    <w:rsid w:val="00CA6146"/>
    <w:rsid w:val="00CB0905"/>
    <w:rsid w:val="00CB0CE3"/>
    <w:rsid w:val="00CB22EB"/>
    <w:rsid w:val="00CB566C"/>
    <w:rsid w:val="00CB587A"/>
    <w:rsid w:val="00CB5B09"/>
    <w:rsid w:val="00CB611A"/>
    <w:rsid w:val="00CB62A9"/>
    <w:rsid w:val="00CC11A8"/>
    <w:rsid w:val="00CC19F5"/>
    <w:rsid w:val="00CC37D1"/>
    <w:rsid w:val="00CC3A66"/>
    <w:rsid w:val="00CC455D"/>
    <w:rsid w:val="00CD0760"/>
    <w:rsid w:val="00CD0BD5"/>
    <w:rsid w:val="00CD61C3"/>
    <w:rsid w:val="00CD6BCF"/>
    <w:rsid w:val="00CE01D9"/>
    <w:rsid w:val="00CE054F"/>
    <w:rsid w:val="00CE1E00"/>
    <w:rsid w:val="00CE1F42"/>
    <w:rsid w:val="00CE2221"/>
    <w:rsid w:val="00CE22B2"/>
    <w:rsid w:val="00CE45A5"/>
    <w:rsid w:val="00CE4A9E"/>
    <w:rsid w:val="00CE4B8F"/>
    <w:rsid w:val="00CE5E8E"/>
    <w:rsid w:val="00CE629E"/>
    <w:rsid w:val="00CE7219"/>
    <w:rsid w:val="00CF07D1"/>
    <w:rsid w:val="00CF0887"/>
    <w:rsid w:val="00CF08D8"/>
    <w:rsid w:val="00CF0FA5"/>
    <w:rsid w:val="00CF2131"/>
    <w:rsid w:val="00CF46FC"/>
    <w:rsid w:val="00CF4C75"/>
    <w:rsid w:val="00CF6072"/>
    <w:rsid w:val="00CF6CB5"/>
    <w:rsid w:val="00D02108"/>
    <w:rsid w:val="00D0453D"/>
    <w:rsid w:val="00D051C8"/>
    <w:rsid w:val="00D10F18"/>
    <w:rsid w:val="00D10FD9"/>
    <w:rsid w:val="00D12153"/>
    <w:rsid w:val="00D14256"/>
    <w:rsid w:val="00D14DD8"/>
    <w:rsid w:val="00D15F02"/>
    <w:rsid w:val="00D2306E"/>
    <w:rsid w:val="00D24A65"/>
    <w:rsid w:val="00D26E49"/>
    <w:rsid w:val="00D31849"/>
    <w:rsid w:val="00D33E93"/>
    <w:rsid w:val="00D34F37"/>
    <w:rsid w:val="00D3723E"/>
    <w:rsid w:val="00D37BAB"/>
    <w:rsid w:val="00D42B0A"/>
    <w:rsid w:val="00D44035"/>
    <w:rsid w:val="00D45E51"/>
    <w:rsid w:val="00D472A2"/>
    <w:rsid w:val="00D50747"/>
    <w:rsid w:val="00D5080E"/>
    <w:rsid w:val="00D50890"/>
    <w:rsid w:val="00D515C0"/>
    <w:rsid w:val="00D54037"/>
    <w:rsid w:val="00D5580F"/>
    <w:rsid w:val="00D561BB"/>
    <w:rsid w:val="00D56D55"/>
    <w:rsid w:val="00D56E69"/>
    <w:rsid w:val="00D57347"/>
    <w:rsid w:val="00D614F2"/>
    <w:rsid w:val="00D64FC5"/>
    <w:rsid w:val="00D65028"/>
    <w:rsid w:val="00D65577"/>
    <w:rsid w:val="00D669C8"/>
    <w:rsid w:val="00D67507"/>
    <w:rsid w:val="00D70594"/>
    <w:rsid w:val="00D71D53"/>
    <w:rsid w:val="00D72A36"/>
    <w:rsid w:val="00D730A1"/>
    <w:rsid w:val="00D745D9"/>
    <w:rsid w:val="00D80F69"/>
    <w:rsid w:val="00D81D28"/>
    <w:rsid w:val="00D82290"/>
    <w:rsid w:val="00D83A1C"/>
    <w:rsid w:val="00D8668D"/>
    <w:rsid w:val="00D86E9F"/>
    <w:rsid w:val="00D877AF"/>
    <w:rsid w:val="00D91C3F"/>
    <w:rsid w:val="00D91E27"/>
    <w:rsid w:val="00D924AD"/>
    <w:rsid w:val="00D92DAB"/>
    <w:rsid w:val="00D94748"/>
    <w:rsid w:val="00D97828"/>
    <w:rsid w:val="00D97FA8"/>
    <w:rsid w:val="00DA1233"/>
    <w:rsid w:val="00DA38A8"/>
    <w:rsid w:val="00DA477F"/>
    <w:rsid w:val="00DA4CE8"/>
    <w:rsid w:val="00DB0F5E"/>
    <w:rsid w:val="00DB1BCC"/>
    <w:rsid w:val="00DB29B2"/>
    <w:rsid w:val="00DB2A0E"/>
    <w:rsid w:val="00DB2B7F"/>
    <w:rsid w:val="00DB40DF"/>
    <w:rsid w:val="00DB5310"/>
    <w:rsid w:val="00DB5C9C"/>
    <w:rsid w:val="00DB7D7D"/>
    <w:rsid w:val="00DC26D6"/>
    <w:rsid w:val="00DC2F5D"/>
    <w:rsid w:val="00DD0E89"/>
    <w:rsid w:val="00DD17AC"/>
    <w:rsid w:val="00DD1B9A"/>
    <w:rsid w:val="00DD2629"/>
    <w:rsid w:val="00DD2EBB"/>
    <w:rsid w:val="00DD4D2B"/>
    <w:rsid w:val="00DD67A8"/>
    <w:rsid w:val="00DE0E7D"/>
    <w:rsid w:val="00DE1B1F"/>
    <w:rsid w:val="00DE22B9"/>
    <w:rsid w:val="00DE2B70"/>
    <w:rsid w:val="00DE51B9"/>
    <w:rsid w:val="00DE681C"/>
    <w:rsid w:val="00DF1680"/>
    <w:rsid w:val="00DF1C25"/>
    <w:rsid w:val="00DF52B5"/>
    <w:rsid w:val="00DF62CE"/>
    <w:rsid w:val="00DF69B4"/>
    <w:rsid w:val="00DF7B69"/>
    <w:rsid w:val="00E012DA"/>
    <w:rsid w:val="00E0277D"/>
    <w:rsid w:val="00E04ECA"/>
    <w:rsid w:val="00E10FE8"/>
    <w:rsid w:val="00E114D9"/>
    <w:rsid w:val="00E15271"/>
    <w:rsid w:val="00E15769"/>
    <w:rsid w:val="00E16886"/>
    <w:rsid w:val="00E220F9"/>
    <w:rsid w:val="00E24196"/>
    <w:rsid w:val="00E24323"/>
    <w:rsid w:val="00E24B7D"/>
    <w:rsid w:val="00E254ED"/>
    <w:rsid w:val="00E2640C"/>
    <w:rsid w:val="00E26CDF"/>
    <w:rsid w:val="00E27EDF"/>
    <w:rsid w:val="00E30005"/>
    <w:rsid w:val="00E30443"/>
    <w:rsid w:val="00E3477A"/>
    <w:rsid w:val="00E36B0D"/>
    <w:rsid w:val="00E37489"/>
    <w:rsid w:val="00E402AB"/>
    <w:rsid w:val="00E40371"/>
    <w:rsid w:val="00E42A64"/>
    <w:rsid w:val="00E43809"/>
    <w:rsid w:val="00E43E06"/>
    <w:rsid w:val="00E46304"/>
    <w:rsid w:val="00E5023D"/>
    <w:rsid w:val="00E50830"/>
    <w:rsid w:val="00E52090"/>
    <w:rsid w:val="00E5544B"/>
    <w:rsid w:val="00E5743D"/>
    <w:rsid w:val="00E60791"/>
    <w:rsid w:val="00E6094B"/>
    <w:rsid w:val="00E6282B"/>
    <w:rsid w:val="00E6368D"/>
    <w:rsid w:val="00E63B99"/>
    <w:rsid w:val="00E6529B"/>
    <w:rsid w:val="00E663FE"/>
    <w:rsid w:val="00E671AB"/>
    <w:rsid w:val="00E6771A"/>
    <w:rsid w:val="00E67DCC"/>
    <w:rsid w:val="00E70346"/>
    <w:rsid w:val="00E73E7E"/>
    <w:rsid w:val="00E77BB8"/>
    <w:rsid w:val="00E8147B"/>
    <w:rsid w:val="00E829BE"/>
    <w:rsid w:val="00E83221"/>
    <w:rsid w:val="00E84DAE"/>
    <w:rsid w:val="00E85AE7"/>
    <w:rsid w:val="00E86D4D"/>
    <w:rsid w:val="00E87FAF"/>
    <w:rsid w:val="00E92ACC"/>
    <w:rsid w:val="00E97222"/>
    <w:rsid w:val="00E97359"/>
    <w:rsid w:val="00E97939"/>
    <w:rsid w:val="00E97E83"/>
    <w:rsid w:val="00EA08FE"/>
    <w:rsid w:val="00EA1ACE"/>
    <w:rsid w:val="00EA432D"/>
    <w:rsid w:val="00EA4AA8"/>
    <w:rsid w:val="00EA51E8"/>
    <w:rsid w:val="00EA560F"/>
    <w:rsid w:val="00EA69B9"/>
    <w:rsid w:val="00EB321B"/>
    <w:rsid w:val="00EB38A1"/>
    <w:rsid w:val="00EB54DA"/>
    <w:rsid w:val="00EB6A34"/>
    <w:rsid w:val="00EB7994"/>
    <w:rsid w:val="00EC0CA0"/>
    <w:rsid w:val="00EC4207"/>
    <w:rsid w:val="00EC56CC"/>
    <w:rsid w:val="00EC59AE"/>
    <w:rsid w:val="00EC64E9"/>
    <w:rsid w:val="00EC6E5D"/>
    <w:rsid w:val="00ED06C2"/>
    <w:rsid w:val="00ED2572"/>
    <w:rsid w:val="00ED309F"/>
    <w:rsid w:val="00ED4918"/>
    <w:rsid w:val="00ED498F"/>
    <w:rsid w:val="00ED678D"/>
    <w:rsid w:val="00ED6B1A"/>
    <w:rsid w:val="00EE0E87"/>
    <w:rsid w:val="00EE1A73"/>
    <w:rsid w:val="00EE1E00"/>
    <w:rsid w:val="00EE2856"/>
    <w:rsid w:val="00EE3E95"/>
    <w:rsid w:val="00EE5397"/>
    <w:rsid w:val="00EF0408"/>
    <w:rsid w:val="00EF2501"/>
    <w:rsid w:val="00EF27FC"/>
    <w:rsid w:val="00EF4B2C"/>
    <w:rsid w:val="00EF5D8A"/>
    <w:rsid w:val="00EF6400"/>
    <w:rsid w:val="00EF64A9"/>
    <w:rsid w:val="00EF65F9"/>
    <w:rsid w:val="00F00057"/>
    <w:rsid w:val="00F0117D"/>
    <w:rsid w:val="00F0181C"/>
    <w:rsid w:val="00F0262D"/>
    <w:rsid w:val="00F04653"/>
    <w:rsid w:val="00F049ED"/>
    <w:rsid w:val="00F050AD"/>
    <w:rsid w:val="00F052B2"/>
    <w:rsid w:val="00F0541B"/>
    <w:rsid w:val="00F05DF9"/>
    <w:rsid w:val="00F068C2"/>
    <w:rsid w:val="00F101FB"/>
    <w:rsid w:val="00F11FE0"/>
    <w:rsid w:val="00F12F29"/>
    <w:rsid w:val="00F139E8"/>
    <w:rsid w:val="00F15581"/>
    <w:rsid w:val="00F165BE"/>
    <w:rsid w:val="00F16ADD"/>
    <w:rsid w:val="00F16DE1"/>
    <w:rsid w:val="00F20A12"/>
    <w:rsid w:val="00F20BEC"/>
    <w:rsid w:val="00F21076"/>
    <w:rsid w:val="00F226D3"/>
    <w:rsid w:val="00F2430A"/>
    <w:rsid w:val="00F2578D"/>
    <w:rsid w:val="00F2697D"/>
    <w:rsid w:val="00F274E9"/>
    <w:rsid w:val="00F30092"/>
    <w:rsid w:val="00F31C07"/>
    <w:rsid w:val="00F337A7"/>
    <w:rsid w:val="00F35B8B"/>
    <w:rsid w:val="00F35C6C"/>
    <w:rsid w:val="00F36D2C"/>
    <w:rsid w:val="00F42A07"/>
    <w:rsid w:val="00F44404"/>
    <w:rsid w:val="00F5036E"/>
    <w:rsid w:val="00F50DA3"/>
    <w:rsid w:val="00F51C38"/>
    <w:rsid w:val="00F53666"/>
    <w:rsid w:val="00F55110"/>
    <w:rsid w:val="00F5516C"/>
    <w:rsid w:val="00F60904"/>
    <w:rsid w:val="00F61520"/>
    <w:rsid w:val="00F61659"/>
    <w:rsid w:val="00F64D38"/>
    <w:rsid w:val="00F66801"/>
    <w:rsid w:val="00F703DB"/>
    <w:rsid w:val="00F7062E"/>
    <w:rsid w:val="00F71B6E"/>
    <w:rsid w:val="00F731CB"/>
    <w:rsid w:val="00F732AB"/>
    <w:rsid w:val="00F73D32"/>
    <w:rsid w:val="00F76A44"/>
    <w:rsid w:val="00F77009"/>
    <w:rsid w:val="00F77DCA"/>
    <w:rsid w:val="00F808BD"/>
    <w:rsid w:val="00F826AE"/>
    <w:rsid w:val="00F82BA1"/>
    <w:rsid w:val="00F835C2"/>
    <w:rsid w:val="00F8449C"/>
    <w:rsid w:val="00F84EC8"/>
    <w:rsid w:val="00F85AAA"/>
    <w:rsid w:val="00F863A6"/>
    <w:rsid w:val="00F87F75"/>
    <w:rsid w:val="00F92222"/>
    <w:rsid w:val="00F929F8"/>
    <w:rsid w:val="00F93145"/>
    <w:rsid w:val="00F93ED8"/>
    <w:rsid w:val="00F947B9"/>
    <w:rsid w:val="00F94B77"/>
    <w:rsid w:val="00F9586D"/>
    <w:rsid w:val="00F95F96"/>
    <w:rsid w:val="00F96514"/>
    <w:rsid w:val="00F96649"/>
    <w:rsid w:val="00FA006D"/>
    <w:rsid w:val="00FA15CA"/>
    <w:rsid w:val="00FA286A"/>
    <w:rsid w:val="00FA2EF0"/>
    <w:rsid w:val="00FA330A"/>
    <w:rsid w:val="00FA357C"/>
    <w:rsid w:val="00FA6229"/>
    <w:rsid w:val="00FA6AB0"/>
    <w:rsid w:val="00FB07DD"/>
    <w:rsid w:val="00FB1818"/>
    <w:rsid w:val="00FB41B0"/>
    <w:rsid w:val="00FB48AC"/>
    <w:rsid w:val="00FB59B4"/>
    <w:rsid w:val="00FC0636"/>
    <w:rsid w:val="00FC3C74"/>
    <w:rsid w:val="00FC4159"/>
    <w:rsid w:val="00FC4791"/>
    <w:rsid w:val="00FC48AB"/>
    <w:rsid w:val="00FD1B24"/>
    <w:rsid w:val="00FD2330"/>
    <w:rsid w:val="00FD2F08"/>
    <w:rsid w:val="00FD2FDB"/>
    <w:rsid w:val="00FD5BED"/>
    <w:rsid w:val="00FD61BD"/>
    <w:rsid w:val="00FD7BA4"/>
    <w:rsid w:val="00FE19F3"/>
    <w:rsid w:val="00FE4AB5"/>
    <w:rsid w:val="00FE62FE"/>
    <w:rsid w:val="00FE71EE"/>
    <w:rsid w:val="00FF0C43"/>
    <w:rsid w:val="00FF24F9"/>
    <w:rsid w:val="00FF43E0"/>
    <w:rsid w:val="00FF5D7C"/>
    <w:rsid w:val="00FF6005"/>
    <w:rsid w:val="00FF73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9BBDF586-FD20-442A-ACE8-030C80B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29"/>
  </w:style>
  <w:style w:type="paragraph" w:styleId="Ttulo1">
    <w:name w:val="heading 1"/>
    <w:basedOn w:val="Normal"/>
    <w:next w:val="Normal"/>
    <w:link w:val="Ttulo1Char"/>
    <w:uiPriority w:val="9"/>
    <w:qFormat/>
    <w:rsid w:val="00185929"/>
    <w:pPr>
      <w:keepNext/>
      <w:outlineLvl w:val="0"/>
    </w:pPr>
    <w:rPr>
      <w:b/>
      <w:i/>
      <w:sz w:val="28"/>
    </w:rPr>
  </w:style>
  <w:style w:type="paragraph" w:styleId="Ttulo2">
    <w:name w:val="heading 2"/>
    <w:basedOn w:val="Normal"/>
    <w:next w:val="Normal"/>
    <w:link w:val="Ttulo2Char"/>
    <w:uiPriority w:val="9"/>
    <w:qFormat/>
    <w:rsid w:val="00185929"/>
    <w:pPr>
      <w:keepNext/>
      <w:jc w:val="center"/>
      <w:outlineLvl w:val="1"/>
    </w:pPr>
    <w:rPr>
      <w:b/>
    </w:rPr>
  </w:style>
  <w:style w:type="paragraph" w:styleId="Ttulo3">
    <w:name w:val="heading 3"/>
    <w:basedOn w:val="Normal"/>
    <w:next w:val="Normal"/>
    <w:link w:val="Ttulo3Char"/>
    <w:uiPriority w:val="9"/>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qFormat/>
    <w:rsid w:val="00185929"/>
    <w:pPr>
      <w:keepNext/>
      <w:ind w:firstLine="1418"/>
      <w:jc w:val="both"/>
      <w:outlineLvl w:val="7"/>
    </w:pPr>
    <w:rPr>
      <w:b/>
      <w:sz w:val="24"/>
    </w:rPr>
  </w:style>
  <w:style w:type="paragraph" w:styleId="Ttulo9">
    <w:name w:val="heading 9"/>
    <w:basedOn w:val="Normal"/>
    <w:next w:val="Normal"/>
    <w:qFormat/>
    <w:rsid w:val="00185929"/>
    <w:pPr>
      <w:spacing w:before="240" w:after="60"/>
      <w:outlineLvl w:val="8"/>
    </w:pPr>
    <w:rPr>
      <w:rFonts w:ascii="Arial" w:hAnsi="Arial" w:cs="Arial"/>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Heading 1a,encabezado,Char Char Char Char Char Char Char, Char Char Char Char Char Char Char,foote, Char Char Char Char Char Char, Char Char Char Char Char, Char Char Char Char Char Char Char Char Char Char"/>
    <w:basedOn w:val="Normal"/>
    <w:link w:val="CabealhoChar"/>
    <w:uiPriority w:val="99"/>
    <w:rsid w:val="006A110B"/>
    <w:pPr>
      <w:tabs>
        <w:tab w:val="center" w:pos="4419"/>
        <w:tab w:val="right" w:pos="8838"/>
      </w:tabs>
    </w:pPr>
  </w:style>
  <w:style w:type="paragraph" w:styleId="Rodap">
    <w:name w:val="footer"/>
    <w:aliases w:val=" Char"/>
    <w:basedOn w:val="Normal"/>
    <w:link w:val="RodapChar"/>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rsid w:val="00185929"/>
    <w:pPr>
      <w:ind w:firstLine="1418"/>
      <w:jc w:val="both"/>
    </w:pPr>
    <w:rPr>
      <w:sz w:val="24"/>
    </w:rPr>
  </w:style>
  <w:style w:type="paragraph" w:styleId="Recuodecorpodetexto">
    <w:name w:val="Body Text Indent"/>
    <w:basedOn w:val="Normal"/>
    <w:link w:val="RecuodecorpodetextoChar"/>
    <w:uiPriority w:val="99"/>
    <w:rsid w:val="00185929"/>
    <w:pPr>
      <w:jc w:val="center"/>
    </w:pPr>
    <w:rPr>
      <w:b/>
      <w:sz w:val="24"/>
    </w:rPr>
  </w:style>
  <w:style w:type="paragraph" w:styleId="Corpodetexto">
    <w:name w:val="Body Text"/>
    <w:basedOn w:val="Normal"/>
    <w:link w:val="CorpodetextoChar"/>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basedOn w:val="Normal"/>
    <w:semiHidden/>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uiPriority w:val="99"/>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link w:val="SubttuloChar"/>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
    <w:basedOn w:val="Fontepargpadro"/>
    <w:link w:val="Rodap"/>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abealhoChar">
    <w:name w:val="Cabeçalho Char"/>
    <w:aliases w:val="hd Char,he Char,Header Char Char,Cabeçalho superior Char,Heading 1a Char,encabezado Char,Char Char Char Char Char Char Char Char, Char Char Char Char Char Char Char Char,foote Char, Char Char Char Char Char Char Char1"/>
    <w:basedOn w:val="Fontepargpadro"/>
    <w:link w:val="Cabealh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basedOn w:val="Fontepargpadro"/>
    <w:link w:val="Ttulo1"/>
    <w:uiPriority w:val="9"/>
    <w:rsid w:val="001639F8"/>
    <w:rPr>
      <w:b/>
      <w:i/>
      <w:sz w:val="28"/>
      <w:lang w:val="pt-BR" w:eastAsia="pt-BR" w:bidi="ar-SA"/>
    </w:rPr>
  </w:style>
  <w:style w:type="table" w:styleId="Tabelaclssica1">
    <w:name w:val="Table Classic 1"/>
    <w:basedOn w:val="Tabelanormal"/>
    <w:rsid w:val="00245E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efeitos3D3">
    <w:name w:val="Table 3D effects 3"/>
    <w:basedOn w:val="Tabelanormal"/>
    <w:rsid w:val="009F296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rsid w:val="00F35C6C"/>
    <w:rPr>
      <w:rFonts w:ascii="Tahoma" w:hAnsi="Tahoma" w:cs="Tahoma"/>
      <w:sz w:val="16"/>
      <w:szCs w:val="16"/>
    </w:rPr>
  </w:style>
  <w:style w:type="character" w:customStyle="1" w:styleId="TextodebaloChar">
    <w:name w:val="Texto de balão Char"/>
    <w:basedOn w:val="Fontepargpadro"/>
    <w:link w:val="Textodebalo"/>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Commarcadores">
    <w:name w:val="List Bullet"/>
    <w:basedOn w:val="Normal"/>
    <w:rsid w:val="00563403"/>
    <w:pPr>
      <w:numPr>
        <w:numId w:val="2"/>
      </w:numPr>
      <w:contextualSpacing/>
    </w:pPr>
  </w:style>
  <w:style w:type="paragraph" w:styleId="PargrafodaLista">
    <w:name w:val="List Paragraph"/>
    <w:basedOn w:val="Normal"/>
    <w:link w:val="PargrafodaListaChar"/>
    <w:uiPriority w:val="34"/>
    <w:qFormat/>
    <w:rsid w:val="009B474F"/>
    <w:pPr>
      <w:ind w:left="708"/>
    </w:pPr>
    <w:rPr>
      <w:sz w:val="24"/>
      <w:szCs w:val="24"/>
    </w:rPr>
  </w:style>
  <w:style w:type="paragraph" w:styleId="CabealhodoSumrio">
    <w:name w:val="TOC Heading"/>
    <w:basedOn w:val="Ttulo1"/>
    <w:next w:val="Normal"/>
    <w:uiPriority w:val="39"/>
    <w:unhideWhenUsed/>
    <w:qFormat/>
    <w:rsid w:val="009B474F"/>
    <w:pPr>
      <w:keepLines/>
      <w:spacing w:before="480" w:line="276" w:lineRule="auto"/>
      <w:outlineLvl w:val="9"/>
    </w:pPr>
    <w:rPr>
      <w:rFonts w:ascii="Cambria" w:hAnsi="Cambria"/>
      <w:bCs/>
      <w:i w:val="0"/>
      <w:color w:val="365F91"/>
      <w:szCs w:val="28"/>
      <w:lang w:eastAsia="en-US"/>
    </w:rPr>
  </w:style>
  <w:style w:type="paragraph" w:styleId="Sumrio1">
    <w:name w:val="toc 1"/>
    <w:basedOn w:val="Normal"/>
    <w:next w:val="Normal"/>
    <w:autoRedefine/>
    <w:uiPriority w:val="39"/>
    <w:qFormat/>
    <w:rsid w:val="009B474F"/>
    <w:pPr>
      <w:tabs>
        <w:tab w:val="left" w:pos="426"/>
        <w:tab w:val="right" w:leader="dot" w:pos="9072"/>
      </w:tabs>
      <w:spacing w:line="360" w:lineRule="auto"/>
      <w:ind w:left="-142"/>
    </w:pPr>
    <w:rPr>
      <w:rFonts w:ascii="Arial" w:hAnsi="Arial" w:cs="Arial"/>
      <w:noProof/>
      <w:sz w:val="24"/>
      <w:szCs w:val="24"/>
    </w:rPr>
  </w:style>
  <w:style w:type="paragraph" w:styleId="Sumrio2">
    <w:name w:val="toc 2"/>
    <w:basedOn w:val="Normal"/>
    <w:next w:val="Normal"/>
    <w:autoRedefine/>
    <w:uiPriority w:val="39"/>
    <w:qFormat/>
    <w:rsid w:val="001B230F"/>
    <w:pPr>
      <w:tabs>
        <w:tab w:val="left" w:pos="480"/>
        <w:tab w:val="right" w:leader="dot" w:pos="9072"/>
      </w:tabs>
      <w:spacing w:before="100" w:beforeAutospacing="1" w:after="100" w:afterAutospacing="1"/>
      <w:jc w:val="center"/>
    </w:pPr>
    <w:rPr>
      <w:b/>
      <w:sz w:val="24"/>
      <w:szCs w:val="24"/>
    </w:rPr>
  </w:style>
  <w:style w:type="paragraph" w:customStyle="1" w:styleId="Default">
    <w:name w:val="Default"/>
    <w:rsid w:val="009B474F"/>
    <w:pPr>
      <w:autoSpaceDE w:val="0"/>
      <w:autoSpaceDN w:val="0"/>
      <w:adjustRightInd w:val="0"/>
    </w:pPr>
    <w:rPr>
      <w:rFonts w:ascii="Arial" w:eastAsia="Calibri" w:hAnsi="Arial" w:cs="Arial"/>
      <w:color w:val="000000"/>
      <w:sz w:val="24"/>
      <w:szCs w:val="24"/>
      <w:lang w:eastAsia="en-US"/>
    </w:rPr>
  </w:style>
  <w:style w:type="character" w:customStyle="1" w:styleId="PargrafodaListaChar">
    <w:name w:val="Parágrafo da Lista Char"/>
    <w:link w:val="PargrafodaLista"/>
    <w:uiPriority w:val="99"/>
    <w:locked/>
    <w:rsid w:val="009B474F"/>
    <w:rPr>
      <w:sz w:val="24"/>
      <w:szCs w:val="24"/>
    </w:rPr>
  </w:style>
  <w:style w:type="character" w:customStyle="1" w:styleId="TextosemFormataoChar">
    <w:name w:val="Texto sem Formatação Char"/>
    <w:link w:val="TextosemFormatao"/>
    <w:uiPriority w:val="99"/>
    <w:rsid w:val="00575B3C"/>
    <w:rPr>
      <w:rFonts w:ascii="Courier New" w:hAnsi="Courier New" w:cs="Courier New"/>
    </w:rPr>
  </w:style>
  <w:style w:type="paragraph" w:styleId="TextosemFormatao">
    <w:name w:val="Plain Text"/>
    <w:basedOn w:val="Normal"/>
    <w:link w:val="TextosemFormataoChar"/>
    <w:uiPriority w:val="99"/>
    <w:rsid w:val="00575B3C"/>
    <w:pPr>
      <w:widowControl w:val="0"/>
    </w:pPr>
    <w:rPr>
      <w:rFonts w:ascii="Courier New" w:hAnsi="Courier New" w:cs="Courier New"/>
    </w:rPr>
  </w:style>
  <w:style w:type="character" w:customStyle="1" w:styleId="TextosemFormataoChar1">
    <w:name w:val="Texto sem Formatação Char1"/>
    <w:basedOn w:val="Fontepargpadro"/>
    <w:rsid w:val="00575B3C"/>
    <w:rPr>
      <w:rFonts w:ascii="Consolas" w:hAnsi="Consolas" w:cs="Consolas"/>
      <w:sz w:val="21"/>
      <w:szCs w:val="21"/>
    </w:rPr>
  </w:style>
  <w:style w:type="paragraph" w:customStyle="1" w:styleId="c2">
    <w:name w:val="c2"/>
    <w:basedOn w:val="Normal"/>
    <w:rsid w:val="00575B3C"/>
    <w:pPr>
      <w:widowControl w:val="0"/>
      <w:spacing w:line="240" w:lineRule="atLeast"/>
      <w:jc w:val="center"/>
    </w:pPr>
    <w:rPr>
      <w:snapToGrid w:val="0"/>
      <w:sz w:val="24"/>
    </w:rPr>
  </w:style>
  <w:style w:type="paragraph" w:customStyle="1" w:styleId="t1">
    <w:name w:val="t1"/>
    <w:basedOn w:val="Normal"/>
    <w:rsid w:val="00575B3C"/>
    <w:pPr>
      <w:widowControl w:val="0"/>
      <w:spacing w:line="240" w:lineRule="atLeast"/>
    </w:pPr>
    <w:rPr>
      <w:snapToGrid w:val="0"/>
      <w:sz w:val="24"/>
    </w:rPr>
  </w:style>
  <w:style w:type="paragraph" w:customStyle="1" w:styleId="p3">
    <w:name w:val="p3"/>
    <w:basedOn w:val="Normal"/>
    <w:rsid w:val="00575B3C"/>
    <w:pPr>
      <w:widowControl w:val="0"/>
      <w:tabs>
        <w:tab w:val="left" w:pos="720"/>
      </w:tabs>
      <w:spacing w:line="240" w:lineRule="atLeast"/>
    </w:pPr>
    <w:rPr>
      <w:snapToGrid w:val="0"/>
      <w:sz w:val="24"/>
    </w:rPr>
  </w:style>
  <w:style w:type="paragraph" w:customStyle="1" w:styleId="p5">
    <w:name w:val="p5"/>
    <w:basedOn w:val="Normal"/>
    <w:rsid w:val="00575B3C"/>
    <w:pPr>
      <w:widowControl w:val="0"/>
      <w:tabs>
        <w:tab w:val="left" w:pos="720"/>
      </w:tabs>
      <w:spacing w:line="520" w:lineRule="atLeast"/>
    </w:pPr>
    <w:rPr>
      <w:snapToGrid w:val="0"/>
      <w:sz w:val="24"/>
    </w:rPr>
  </w:style>
  <w:style w:type="paragraph" w:customStyle="1" w:styleId="p6">
    <w:name w:val="p6"/>
    <w:basedOn w:val="Normal"/>
    <w:rsid w:val="00575B3C"/>
    <w:pPr>
      <w:widowControl w:val="0"/>
      <w:tabs>
        <w:tab w:val="left" w:pos="720"/>
      </w:tabs>
      <w:spacing w:line="400" w:lineRule="atLeast"/>
    </w:pPr>
    <w:rPr>
      <w:snapToGrid w:val="0"/>
      <w:sz w:val="24"/>
    </w:rPr>
  </w:style>
  <w:style w:type="character" w:customStyle="1" w:styleId="Ttulo3Char">
    <w:name w:val="Título 3 Char"/>
    <w:link w:val="Ttulo3"/>
    <w:uiPriority w:val="9"/>
    <w:rsid w:val="008355A3"/>
    <w:rPr>
      <w:b/>
      <w:sz w:val="24"/>
    </w:rPr>
  </w:style>
  <w:style w:type="character" w:customStyle="1" w:styleId="Corpodetexto3Char">
    <w:name w:val="Corpo de texto 3 Char"/>
    <w:link w:val="Corpodetexto3"/>
    <w:uiPriority w:val="99"/>
    <w:rsid w:val="008355A3"/>
    <w:rPr>
      <w:b/>
      <w:sz w:val="18"/>
    </w:rPr>
  </w:style>
  <w:style w:type="character" w:customStyle="1" w:styleId="Ttulo10">
    <w:name w:val="Título #1_"/>
    <w:link w:val="Ttulo11"/>
    <w:rsid w:val="00C67F61"/>
    <w:rPr>
      <w:rFonts w:ascii="Bookman Old Style" w:eastAsia="Bookman Old Style" w:hAnsi="Bookman Old Style" w:cs="Bookman Old Style"/>
      <w:b/>
      <w:bCs/>
      <w:shd w:val="clear" w:color="auto" w:fill="FFFFFF"/>
    </w:rPr>
  </w:style>
  <w:style w:type="paragraph" w:customStyle="1" w:styleId="Ttulo11">
    <w:name w:val="Título #1"/>
    <w:basedOn w:val="Normal"/>
    <w:link w:val="Ttulo10"/>
    <w:rsid w:val="00C67F61"/>
    <w:pPr>
      <w:widowControl w:val="0"/>
      <w:shd w:val="clear" w:color="auto" w:fill="FFFFFF"/>
      <w:spacing w:before="180" w:line="250" w:lineRule="exact"/>
      <w:jc w:val="both"/>
      <w:outlineLvl w:val="0"/>
    </w:pPr>
    <w:rPr>
      <w:rFonts w:ascii="Bookman Old Style" w:eastAsia="Bookman Old Style" w:hAnsi="Bookman Old Style" w:cs="Bookman Old Style"/>
      <w:b/>
      <w:bCs/>
    </w:rPr>
  </w:style>
  <w:style w:type="character" w:customStyle="1" w:styleId="Ttulo2Char">
    <w:name w:val="Título 2 Char"/>
    <w:link w:val="Ttulo2"/>
    <w:uiPriority w:val="9"/>
    <w:rsid w:val="004A3924"/>
    <w:rPr>
      <w:b/>
    </w:rPr>
  </w:style>
  <w:style w:type="character" w:customStyle="1" w:styleId="Ttulo4Char">
    <w:name w:val="Título 4 Char"/>
    <w:link w:val="Ttulo4"/>
    <w:rsid w:val="004A3924"/>
    <w:rPr>
      <w:b/>
      <w:sz w:val="24"/>
    </w:rPr>
  </w:style>
  <w:style w:type="character" w:customStyle="1" w:styleId="Ttulo5Char">
    <w:name w:val="Título 5 Char"/>
    <w:link w:val="Ttulo5"/>
    <w:rsid w:val="004A3924"/>
    <w:rPr>
      <w:sz w:val="24"/>
    </w:rPr>
  </w:style>
  <w:style w:type="character" w:customStyle="1" w:styleId="Ttulo7Char">
    <w:name w:val="Título 7 Char"/>
    <w:link w:val="Ttulo7"/>
    <w:rsid w:val="004A3924"/>
    <w:rPr>
      <w:rFonts w:ascii="Arial" w:hAnsi="Arial" w:cs="Arial"/>
      <w:b/>
      <w:bCs/>
      <w:sz w:val="22"/>
    </w:rPr>
  </w:style>
  <w:style w:type="character" w:customStyle="1" w:styleId="CorpodetextoChar">
    <w:name w:val="Corpo de texto Char"/>
    <w:link w:val="Corpodetexto"/>
    <w:rsid w:val="004A3924"/>
    <w:rPr>
      <w:sz w:val="24"/>
    </w:rPr>
  </w:style>
  <w:style w:type="character" w:customStyle="1" w:styleId="SubttuloChar">
    <w:name w:val="Subtítulo Char"/>
    <w:link w:val="Subttulo"/>
    <w:rsid w:val="004A3924"/>
    <w:rPr>
      <w:b/>
      <w:sz w:val="28"/>
    </w:rPr>
  </w:style>
  <w:style w:type="character" w:customStyle="1" w:styleId="RecuodecorpodetextoChar">
    <w:name w:val="Recuo de corpo de texto Char"/>
    <w:link w:val="Recuodecorpodetexto"/>
    <w:uiPriority w:val="99"/>
    <w:rsid w:val="004A3924"/>
    <w:rPr>
      <w:b/>
      <w:sz w:val="24"/>
    </w:rPr>
  </w:style>
  <w:style w:type="paragraph" w:styleId="Sumrio3">
    <w:name w:val="toc 3"/>
    <w:basedOn w:val="Normal"/>
    <w:next w:val="Normal"/>
    <w:autoRedefine/>
    <w:uiPriority w:val="39"/>
    <w:unhideWhenUsed/>
    <w:qFormat/>
    <w:rsid w:val="004A3924"/>
    <w:pPr>
      <w:spacing w:after="100"/>
      <w:ind w:left="480"/>
    </w:pPr>
    <w:rPr>
      <w:sz w:val="24"/>
      <w:szCs w:val="24"/>
    </w:rPr>
  </w:style>
  <w:style w:type="character" w:styleId="Refdecomentrio">
    <w:name w:val="annotation reference"/>
    <w:uiPriority w:val="99"/>
    <w:unhideWhenUsed/>
    <w:rsid w:val="004A3924"/>
    <w:rPr>
      <w:sz w:val="16"/>
      <w:szCs w:val="16"/>
    </w:rPr>
  </w:style>
  <w:style w:type="paragraph" w:styleId="Assuntodocomentrio">
    <w:name w:val="annotation subject"/>
    <w:basedOn w:val="Textodecomentrio"/>
    <w:next w:val="Textodecomentrio"/>
    <w:link w:val="AssuntodocomentrioChar"/>
    <w:uiPriority w:val="99"/>
    <w:unhideWhenUsed/>
    <w:rsid w:val="004A3924"/>
    <w:rPr>
      <w:b/>
      <w:bCs/>
    </w:rPr>
  </w:style>
  <w:style w:type="character" w:customStyle="1" w:styleId="AssuntodocomentrioChar">
    <w:name w:val="Assunto do comentário Char"/>
    <w:basedOn w:val="TextodecomentrioChar"/>
    <w:link w:val="Assuntodocomentrio"/>
    <w:uiPriority w:val="99"/>
    <w:rsid w:val="004A3924"/>
    <w:rPr>
      <w:b/>
      <w:bCs/>
      <w:lang w:val="pt-BR" w:eastAsia="pt-BR" w:bidi="ar-SA"/>
    </w:rPr>
  </w:style>
  <w:style w:type="paragraph" w:customStyle="1" w:styleId="style12">
    <w:name w:val="style12"/>
    <w:basedOn w:val="Normal"/>
    <w:rsid w:val="004A3924"/>
    <w:pPr>
      <w:spacing w:before="100" w:beforeAutospacing="1" w:after="100" w:afterAutospacing="1"/>
    </w:pPr>
    <w:rPr>
      <w:rFonts w:ascii="Tahoma" w:hAnsi="Tahoma" w:cs="Tahoma"/>
      <w:color w:val="006600"/>
      <w:sz w:val="18"/>
      <w:szCs w:val="18"/>
    </w:rPr>
  </w:style>
  <w:style w:type="character" w:customStyle="1" w:styleId="style121">
    <w:name w:val="style121"/>
    <w:rsid w:val="004A3924"/>
    <w:rPr>
      <w:rFonts w:ascii="Tahoma" w:hAnsi="Tahoma" w:cs="Tahoma" w:hint="default"/>
      <w:color w:val="006600"/>
      <w:sz w:val="18"/>
      <w:szCs w:val="18"/>
    </w:rPr>
  </w:style>
  <w:style w:type="character" w:customStyle="1" w:styleId="Textodocorpo2">
    <w:name w:val="Texto do corpo (2)_"/>
    <w:link w:val="Textodocorpo20"/>
    <w:rsid w:val="004A3924"/>
    <w:rPr>
      <w:rFonts w:ascii="Bookman Old Style" w:eastAsia="Bookman Old Style" w:hAnsi="Bookman Old Style" w:cs="Bookman Old Style"/>
      <w:b/>
      <w:bCs/>
      <w:shd w:val="clear" w:color="auto" w:fill="FFFFFF"/>
    </w:rPr>
  </w:style>
  <w:style w:type="character" w:customStyle="1" w:styleId="Textodocorpo">
    <w:name w:val="Texto do corpo_"/>
    <w:link w:val="Textodocorpo0"/>
    <w:rsid w:val="004A3924"/>
    <w:rPr>
      <w:rFonts w:ascii="Bookman Old Style" w:eastAsia="Bookman Old Style" w:hAnsi="Bookman Old Style" w:cs="Bookman Old Style"/>
      <w:shd w:val="clear" w:color="auto" w:fill="FFFFFF"/>
    </w:rPr>
  </w:style>
  <w:style w:type="character" w:customStyle="1" w:styleId="TextodocorpoNegrito">
    <w:name w:val="Texto do corpo + Negrito"/>
    <w:rsid w:val="004A3924"/>
    <w:rPr>
      <w:rFonts w:ascii="Bookman Old Style" w:eastAsia="Bookman Old Style" w:hAnsi="Bookman Old Style" w:cs="Bookman Old Style"/>
      <w:b/>
      <w:bCs/>
      <w:color w:val="000000"/>
      <w:spacing w:val="0"/>
      <w:w w:val="100"/>
      <w:position w:val="0"/>
      <w:shd w:val="clear" w:color="auto" w:fill="FFFFFF"/>
      <w:lang w:val="pt-PT"/>
    </w:rPr>
  </w:style>
  <w:style w:type="character" w:customStyle="1" w:styleId="Ttulo1Semnegrito">
    <w:name w:val="Título #1 + Sem negrito"/>
    <w:rsid w:val="004A3924"/>
    <w:rPr>
      <w:rFonts w:ascii="Bookman Old Style" w:eastAsia="Bookman Old Style" w:hAnsi="Bookman Old Style" w:cs="Bookman Old Style"/>
      <w:b/>
      <w:bCs/>
      <w:color w:val="000000"/>
      <w:spacing w:val="0"/>
      <w:w w:val="100"/>
      <w:position w:val="0"/>
      <w:shd w:val="clear" w:color="auto" w:fill="FFFFFF"/>
    </w:rPr>
  </w:style>
  <w:style w:type="character" w:customStyle="1" w:styleId="Legendadatabela">
    <w:name w:val="Legenda da tabela_"/>
    <w:rsid w:val="004A3924"/>
    <w:rPr>
      <w:rFonts w:ascii="Bookman Old Style" w:eastAsia="Bookman Old Style" w:hAnsi="Bookman Old Style" w:cs="Bookman Old Style"/>
      <w:b w:val="0"/>
      <w:bCs w:val="0"/>
      <w:i w:val="0"/>
      <w:iCs w:val="0"/>
      <w:smallCaps w:val="0"/>
      <w:strike w:val="0"/>
      <w:sz w:val="20"/>
      <w:szCs w:val="20"/>
      <w:u w:val="none"/>
    </w:rPr>
  </w:style>
  <w:style w:type="character" w:customStyle="1" w:styleId="LegendadatabelaNegrito">
    <w:name w:val="Legenda da tabela + Negrito"/>
    <w:rsid w:val="004A3924"/>
    <w:rPr>
      <w:rFonts w:ascii="Bookman Old Style" w:eastAsia="Bookman Old Style" w:hAnsi="Bookman Old Style" w:cs="Bookman Old Style"/>
      <w:b/>
      <w:bCs/>
      <w:i w:val="0"/>
      <w:iCs w:val="0"/>
      <w:smallCaps w:val="0"/>
      <w:strike w:val="0"/>
      <w:color w:val="000000"/>
      <w:spacing w:val="0"/>
      <w:w w:val="100"/>
      <w:position w:val="0"/>
      <w:sz w:val="20"/>
      <w:szCs w:val="20"/>
      <w:u w:val="none"/>
      <w:lang w:val="pt-PT"/>
    </w:rPr>
  </w:style>
  <w:style w:type="character" w:customStyle="1" w:styleId="Legendadatabela2">
    <w:name w:val="Legenda da tabela (2)_"/>
    <w:rsid w:val="004A3924"/>
    <w:rPr>
      <w:rFonts w:ascii="Bookman Old Style" w:eastAsia="Bookman Old Style" w:hAnsi="Bookman Old Style" w:cs="Bookman Old Style"/>
      <w:b/>
      <w:bCs/>
      <w:i w:val="0"/>
      <w:iCs w:val="0"/>
      <w:smallCaps w:val="0"/>
      <w:strike w:val="0"/>
      <w:sz w:val="20"/>
      <w:szCs w:val="20"/>
      <w:u w:val="none"/>
      <w:lang w:val="pt-BR"/>
    </w:rPr>
  </w:style>
  <w:style w:type="character" w:customStyle="1" w:styleId="Legendadatabela0">
    <w:name w:val="Legenda da tabela"/>
    <w:rsid w:val="004A3924"/>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t-PT"/>
    </w:rPr>
  </w:style>
  <w:style w:type="character" w:customStyle="1" w:styleId="Legendadatabela20">
    <w:name w:val="Legenda da tabela (2)"/>
    <w:rsid w:val="004A3924"/>
    <w:rPr>
      <w:rFonts w:ascii="Bookman Old Style" w:eastAsia="Bookman Old Style" w:hAnsi="Bookman Old Style" w:cs="Bookman Old Style"/>
      <w:b/>
      <w:bCs/>
      <w:i w:val="0"/>
      <w:iCs w:val="0"/>
      <w:smallCaps w:val="0"/>
      <w:strike w:val="0"/>
      <w:color w:val="000000"/>
      <w:spacing w:val="0"/>
      <w:w w:val="100"/>
      <w:position w:val="0"/>
      <w:sz w:val="20"/>
      <w:szCs w:val="20"/>
      <w:u w:val="single"/>
      <w:lang w:val="pt-BR"/>
    </w:rPr>
  </w:style>
  <w:style w:type="paragraph" w:customStyle="1" w:styleId="Textodocorpo20">
    <w:name w:val="Texto do corpo (2)"/>
    <w:basedOn w:val="Normal"/>
    <w:link w:val="Textodocorpo2"/>
    <w:rsid w:val="004A3924"/>
    <w:pPr>
      <w:widowControl w:val="0"/>
      <w:shd w:val="clear" w:color="auto" w:fill="FFFFFF"/>
      <w:spacing w:after="780" w:line="0" w:lineRule="atLeast"/>
      <w:jc w:val="center"/>
    </w:pPr>
    <w:rPr>
      <w:rFonts w:ascii="Bookman Old Style" w:eastAsia="Bookman Old Style" w:hAnsi="Bookman Old Style" w:cs="Bookman Old Style"/>
      <w:b/>
      <w:bCs/>
    </w:rPr>
  </w:style>
  <w:style w:type="paragraph" w:customStyle="1" w:styleId="Textodocorpo0">
    <w:name w:val="Texto do corpo"/>
    <w:basedOn w:val="Normal"/>
    <w:link w:val="Textodocorpo"/>
    <w:rsid w:val="004A3924"/>
    <w:pPr>
      <w:widowControl w:val="0"/>
      <w:shd w:val="clear" w:color="auto" w:fill="FFFFFF"/>
      <w:spacing w:line="250" w:lineRule="exact"/>
      <w:jc w:val="both"/>
    </w:pPr>
    <w:rPr>
      <w:rFonts w:ascii="Bookman Old Style" w:eastAsia="Bookman Old Style" w:hAnsi="Bookman Old Style" w:cs="Bookman Old Style"/>
    </w:rPr>
  </w:style>
  <w:style w:type="character" w:customStyle="1" w:styleId="Corpodetexto2Char">
    <w:name w:val="Corpo de texto 2 Char"/>
    <w:link w:val="Corpodetexto2"/>
    <w:uiPriority w:val="99"/>
    <w:rsid w:val="004A3924"/>
    <w:rPr>
      <w:b/>
    </w:rPr>
  </w:style>
  <w:style w:type="character" w:customStyle="1" w:styleId="testeChar">
    <w:name w:val="teste Char"/>
    <w:link w:val="teste"/>
    <w:locked/>
    <w:rsid w:val="004A3924"/>
    <w:rPr>
      <w:color w:val="000000"/>
      <w:sz w:val="24"/>
      <w:szCs w:val="24"/>
      <w:lang w:eastAsia="zh-CN"/>
    </w:rPr>
  </w:style>
  <w:style w:type="paragraph" w:customStyle="1" w:styleId="teste">
    <w:name w:val="teste"/>
    <w:basedOn w:val="Corpodetexto3"/>
    <w:link w:val="testeChar"/>
    <w:qFormat/>
    <w:rsid w:val="004A3924"/>
    <w:pPr>
      <w:spacing w:after="200"/>
      <w:ind w:right="57" w:firstLine="851"/>
      <w:jc w:val="both"/>
    </w:pPr>
    <w:rPr>
      <w:b w:val="0"/>
      <w:color w:val="000000"/>
      <w:sz w:val="24"/>
      <w:szCs w:val="24"/>
      <w:lang w:eastAsia="zh-CN"/>
    </w:rPr>
  </w:style>
  <w:style w:type="numbering" w:customStyle="1" w:styleId="Semlista1">
    <w:name w:val="Sem lista1"/>
    <w:next w:val="Semlista"/>
    <w:uiPriority w:val="99"/>
    <w:semiHidden/>
    <w:unhideWhenUsed/>
    <w:rsid w:val="00283D2E"/>
  </w:style>
  <w:style w:type="table" w:customStyle="1" w:styleId="Tabelacomgrade1">
    <w:name w:val="Tabela com grade1"/>
    <w:basedOn w:val="Tabelanormal"/>
    <w:next w:val="Tabelacomgrade"/>
    <w:uiPriority w:val="59"/>
    <w:rsid w:val="00283D2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justificado">
    <w:name w:val="texto_justificado"/>
    <w:basedOn w:val="Normal"/>
    <w:rsid w:val="006D7983"/>
    <w:pPr>
      <w:spacing w:before="100" w:beforeAutospacing="1" w:after="100" w:afterAutospacing="1"/>
    </w:pPr>
    <w:rPr>
      <w:sz w:val="24"/>
      <w:szCs w:val="24"/>
    </w:rPr>
  </w:style>
  <w:style w:type="paragraph" w:customStyle="1" w:styleId="textoalinhadoesquerda">
    <w:name w:val="texto_alinhado_esquerda"/>
    <w:basedOn w:val="Normal"/>
    <w:rsid w:val="00D24A65"/>
    <w:pPr>
      <w:spacing w:before="100" w:beforeAutospacing="1" w:after="100" w:afterAutospacing="1"/>
    </w:pPr>
    <w:rPr>
      <w:sz w:val="24"/>
      <w:szCs w:val="24"/>
    </w:rPr>
  </w:style>
  <w:style w:type="paragraph" w:customStyle="1" w:styleId="textocentralizado">
    <w:name w:val="texto_centralizado"/>
    <w:basedOn w:val="Normal"/>
    <w:rsid w:val="00D24A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299">
      <w:bodyDiv w:val="1"/>
      <w:marLeft w:val="0"/>
      <w:marRight w:val="0"/>
      <w:marTop w:val="0"/>
      <w:marBottom w:val="0"/>
      <w:divBdr>
        <w:top w:val="none" w:sz="0" w:space="0" w:color="auto"/>
        <w:left w:val="none" w:sz="0" w:space="0" w:color="auto"/>
        <w:bottom w:val="none" w:sz="0" w:space="0" w:color="auto"/>
        <w:right w:val="none" w:sz="0" w:space="0" w:color="auto"/>
      </w:divBdr>
    </w:div>
    <w:div w:id="170950550">
      <w:bodyDiv w:val="1"/>
      <w:marLeft w:val="0"/>
      <w:marRight w:val="0"/>
      <w:marTop w:val="0"/>
      <w:marBottom w:val="0"/>
      <w:divBdr>
        <w:top w:val="none" w:sz="0" w:space="0" w:color="auto"/>
        <w:left w:val="none" w:sz="0" w:space="0" w:color="auto"/>
        <w:bottom w:val="none" w:sz="0" w:space="0" w:color="auto"/>
        <w:right w:val="none" w:sz="0" w:space="0" w:color="auto"/>
      </w:divBdr>
    </w:div>
    <w:div w:id="355934330">
      <w:bodyDiv w:val="1"/>
      <w:marLeft w:val="0"/>
      <w:marRight w:val="0"/>
      <w:marTop w:val="0"/>
      <w:marBottom w:val="0"/>
      <w:divBdr>
        <w:top w:val="none" w:sz="0" w:space="0" w:color="auto"/>
        <w:left w:val="none" w:sz="0" w:space="0" w:color="auto"/>
        <w:bottom w:val="none" w:sz="0" w:space="0" w:color="auto"/>
        <w:right w:val="none" w:sz="0" w:space="0" w:color="auto"/>
      </w:divBdr>
    </w:div>
    <w:div w:id="372192386">
      <w:bodyDiv w:val="1"/>
      <w:marLeft w:val="0"/>
      <w:marRight w:val="0"/>
      <w:marTop w:val="0"/>
      <w:marBottom w:val="0"/>
      <w:divBdr>
        <w:top w:val="none" w:sz="0" w:space="0" w:color="auto"/>
        <w:left w:val="none" w:sz="0" w:space="0" w:color="auto"/>
        <w:bottom w:val="none" w:sz="0" w:space="0" w:color="auto"/>
        <w:right w:val="none" w:sz="0" w:space="0" w:color="auto"/>
      </w:divBdr>
    </w:div>
    <w:div w:id="477695026">
      <w:bodyDiv w:val="1"/>
      <w:marLeft w:val="0"/>
      <w:marRight w:val="0"/>
      <w:marTop w:val="0"/>
      <w:marBottom w:val="0"/>
      <w:divBdr>
        <w:top w:val="none" w:sz="0" w:space="0" w:color="auto"/>
        <w:left w:val="none" w:sz="0" w:space="0" w:color="auto"/>
        <w:bottom w:val="none" w:sz="0" w:space="0" w:color="auto"/>
        <w:right w:val="none" w:sz="0" w:space="0" w:color="auto"/>
      </w:divBdr>
    </w:div>
    <w:div w:id="477844859">
      <w:bodyDiv w:val="1"/>
      <w:marLeft w:val="0"/>
      <w:marRight w:val="0"/>
      <w:marTop w:val="0"/>
      <w:marBottom w:val="0"/>
      <w:divBdr>
        <w:top w:val="none" w:sz="0" w:space="0" w:color="auto"/>
        <w:left w:val="none" w:sz="0" w:space="0" w:color="auto"/>
        <w:bottom w:val="none" w:sz="0" w:space="0" w:color="auto"/>
        <w:right w:val="none" w:sz="0" w:space="0" w:color="auto"/>
      </w:divBdr>
    </w:div>
    <w:div w:id="603536308">
      <w:bodyDiv w:val="1"/>
      <w:marLeft w:val="0"/>
      <w:marRight w:val="0"/>
      <w:marTop w:val="0"/>
      <w:marBottom w:val="0"/>
      <w:divBdr>
        <w:top w:val="none" w:sz="0" w:space="0" w:color="auto"/>
        <w:left w:val="none" w:sz="0" w:space="0" w:color="auto"/>
        <w:bottom w:val="none" w:sz="0" w:space="0" w:color="auto"/>
        <w:right w:val="none" w:sz="0" w:space="0" w:color="auto"/>
      </w:divBdr>
    </w:div>
    <w:div w:id="783234555">
      <w:bodyDiv w:val="1"/>
      <w:marLeft w:val="0"/>
      <w:marRight w:val="0"/>
      <w:marTop w:val="0"/>
      <w:marBottom w:val="0"/>
      <w:divBdr>
        <w:top w:val="none" w:sz="0" w:space="0" w:color="auto"/>
        <w:left w:val="none" w:sz="0" w:space="0" w:color="auto"/>
        <w:bottom w:val="none" w:sz="0" w:space="0" w:color="auto"/>
        <w:right w:val="none" w:sz="0" w:space="0" w:color="auto"/>
      </w:divBdr>
    </w:div>
    <w:div w:id="826939331">
      <w:bodyDiv w:val="1"/>
      <w:marLeft w:val="0"/>
      <w:marRight w:val="0"/>
      <w:marTop w:val="0"/>
      <w:marBottom w:val="0"/>
      <w:divBdr>
        <w:top w:val="none" w:sz="0" w:space="0" w:color="auto"/>
        <w:left w:val="none" w:sz="0" w:space="0" w:color="auto"/>
        <w:bottom w:val="none" w:sz="0" w:space="0" w:color="auto"/>
        <w:right w:val="none" w:sz="0" w:space="0" w:color="auto"/>
      </w:divBdr>
    </w:div>
    <w:div w:id="855730835">
      <w:bodyDiv w:val="1"/>
      <w:marLeft w:val="0"/>
      <w:marRight w:val="0"/>
      <w:marTop w:val="0"/>
      <w:marBottom w:val="0"/>
      <w:divBdr>
        <w:top w:val="none" w:sz="0" w:space="0" w:color="auto"/>
        <w:left w:val="none" w:sz="0" w:space="0" w:color="auto"/>
        <w:bottom w:val="none" w:sz="0" w:space="0" w:color="auto"/>
        <w:right w:val="none" w:sz="0" w:space="0" w:color="auto"/>
      </w:divBdr>
    </w:div>
    <w:div w:id="918903862">
      <w:bodyDiv w:val="1"/>
      <w:marLeft w:val="0"/>
      <w:marRight w:val="0"/>
      <w:marTop w:val="0"/>
      <w:marBottom w:val="0"/>
      <w:divBdr>
        <w:top w:val="none" w:sz="0" w:space="0" w:color="auto"/>
        <w:left w:val="none" w:sz="0" w:space="0" w:color="auto"/>
        <w:bottom w:val="none" w:sz="0" w:space="0" w:color="auto"/>
        <w:right w:val="none" w:sz="0" w:space="0" w:color="auto"/>
      </w:divBdr>
      <w:divsChild>
        <w:div w:id="2115051080">
          <w:marLeft w:val="0"/>
          <w:marRight w:val="0"/>
          <w:marTop w:val="0"/>
          <w:marBottom w:val="0"/>
          <w:divBdr>
            <w:top w:val="none" w:sz="0" w:space="0" w:color="auto"/>
            <w:left w:val="none" w:sz="0" w:space="0" w:color="auto"/>
            <w:bottom w:val="none" w:sz="0" w:space="0" w:color="auto"/>
            <w:right w:val="none" w:sz="0" w:space="0" w:color="auto"/>
          </w:divBdr>
        </w:div>
        <w:div w:id="309135353">
          <w:marLeft w:val="0"/>
          <w:marRight w:val="0"/>
          <w:marTop w:val="0"/>
          <w:marBottom w:val="0"/>
          <w:divBdr>
            <w:top w:val="none" w:sz="0" w:space="0" w:color="auto"/>
            <w:left w:val="none" w:sz="0" w:space="0" w:color="auto"/>
            <w:bottom w:val="none" w:sz="0" w:space="0" w:color="auto"/>
            <w:right w:val="none" w:sz="0" w:space="0" w:color="auto"/>
          </w:divBdr>
        </w:div>
        <w:div w:id="2056928251">
          <w:marLeft w:val="0"/>
          <w:marRight w:val="0"/>
          <w:marTop w:val="0"/>
          <w:marBottom w:val="0"/>
          <w:divBdr>
            <w:top w:val="none" w:sz="0" w:space="0" w:color="auto"/>
            <w:left w:val="none" w:sz="0" w:space="0" w:color="auto"/>
            <w:bottom w:val="none" w:sz="0" w:space="0" w:color="auto"/>
            <w:right w:val="none" w:sz="0" w:space="0" w:color="auto"/>
          </w:divBdr>
        </w:div>
        <w:div w:id="1632783979">
          <w:marLeft w:val="0"/>
          <w:marRight w:val="0"/>
          <w:marTop w:val="0"/>
          <w:marBottom w:val="0"/>
          <w:divBdr>
            <w:top w:val="none" w:sz="0" w:space="0" w:color="auto"/>
            <w:left w:val="none" w:sz="0" w:space="0" w:color="auto"/>
            <w:bottom w:val="none" w:sz="0" w:space="0" w:color="auto"/>
            <w:right w:val="none" w:sz="0" w:space="0" w:color="auto"/>
          </w:divBdr>
        </w:div>
      </w:divsChild>
    </w:div>
    <w:div w:id="1020667794">
      <w:bodyDiv w:val="1"/>
      <w:marLeft w:val="0"/>
      <w:marRight w:val="0"/>
      <w:marTop w:val="0"/>
      <w:marBottom w:val="0"/>
      <w:divBdr>
        <w:top w:val="none" w:sz="0" w:space="0" w:color="auto"/>
        <w:left w:val="none" w:sz="0" w:space="0" w:color="auto"/>
        <w:bottom w:val="none" w:sz="0" w:space="0" w:color="auto"/>
        <w:right w:val="none" w:sz="0" w:space="0" w:color="auto"/>
      </w:divBdr>
    </w:div>
    <w:div w:id="1030767803">
      <w:bodyDiv w:val="1"/>
      <w:marLeft w:val="0"/>
      <w:marRight w:val="0"/>
      <w:marTop w:val="0"/>
      <w:marBottom w:val="0"/>
      <w:divBdr>
        <w:top w:val="none" w:sz="0" w:space="0" w:color="auto"/>
        <w:left w:val="none" w:sz="0" w:space="0" w:color="auto"/>
        <w:bottom w:val="none" w:sz="0" w:space="0" w:color="auto"/>
        <w:right w:val="none" w:sz="0" w:space="0" w:color="auto"/>
      </w:divBdr>
    </w:div>
    <w:div w:id="1036389842">
      <w:bodyDiv w:val="1"/>
      <w:marLeft w:val="0"/>
      <w:marRight w:val="0"/>
      <w:marTop w:val="0"/>
      <w:marBottom w:val="0"/>
      <w:divBdr>
        <w:top w:val="none" w:sz="0" w:space="0" w:color="auto"/>
        <w:left w:val="none" w:sz="0" w:space="0" w:color="auto"/>
        <w:bottom w:val="none" w:sz="0" w:space="0" w:color="auto"/>
        <w:right w:val="none" w:sz="0" w:space="0" w:color="auto"/>
      </w:divBdr>
    </w:div>
    <w:div w:id="1205677312">
      <w:bodyDiv w:val="1"/>
      <w:marLeft w:val="0"/>
      <w:marRight w:val="0"/>
      <w:marTop w:val="0"/>
      <w:marBottom w:val="0"/>
      <w:divBdr>
        <w:top w:val="none" w:sz="0" w:space="0" w:color="auto"/>
        <w:left w:val="none" w:sz="0" w:space="0" w:color="auto"/>
        <w:bottom w:val="none" w:sz="0" w:space="0" w:color="auto"/>
        <w:right w:val="none" w:sz="0" w:space="0" w:color="auto"/>
      </w:divBdr>
    </w:div>
    <w:div w:id="1450929760">
      <w:bodyDiv w:val="1"/>
      <w:marLeft w:val="0"/>
      <w:marRight w:val="0"/>
      <w:marTop w:val="0"/>
      <w:marBottom w:val="0"/>
      <w:divBdr>
        <w:top w:val="none" w:sz="0" w:space="0" w:color="auto"/>
        <w:left w:val="none" w:sz="0" w:space="0" w:color="auto"/>
        <w:bottom w:val="none" w:sz="0" w:space="0" w:color="auto"/>
        <w:right w:val="none" w:sz="0" w:space="0" w:color="auto"/>
      </w:divBdr>
    </w:div>
    <w:div w:id="1582446763">
      <w:bodyDiv w:val="1"/>
      <w:marLeft w:val="0"/>
      <w:marRight w:val="0"/>
      <w:marTop w:val="0"/>
      <w:marBottom w:val="0"/>
      <w:divBdr>
        <w:top w:val="none" w:sz="0" w:space="0" w:color="auto"/>
        <w:left w:val="none" w:sz="0" w:space="0" w:color="auto"/>
        <w:bottom w:val="none" w:sz="0" w:space="0" w:color="auto"/>
        <w:right w:val="none" w:sz="0" w:space="0" w:color="auto"/>
      </w:divBdr>
      <w:divsChild>
        <w:div w:id="101728434">
          <w:marLeft w:val="0"/>
          <w:marRight w:val="0"/>
          <w:marTop w:val="0"/>
          <w:marBottom w:val="0"/>
          <w:divBdr>
            <w:top w:val="none" w:sz="0" w:space="0" w:color="auto"/>
            <w:left w:val="none" w:sz="0" w:space="0" w:color="auto"/>
            <w:bottom w:val="none" w:sz="0" w:space="0" w:color="auto"/>
            <w:right w:val="none" w:sz="0" w:space="0" w:color="auto"/>
          </w:divBdr>
        </w:div>
        <w:div w:id="25641070">
          <w:marLeft w:val="0"/>
          <w:marRight w:val="0"/>
          <w:marTop w:val="0"/>
          <w:marBottom w:val="0"/>
          <w:divBdr>
            <w:top w:val="none" w:sz="0" w:space="0" w:color="auto"/>
            <w:left w:val="none" w:sz="0" w:space="0" w:color="auto"/>
            <w:bottom w:val="none" w:sz="0" w:space="0" w:color="auto"/>
            <w:right w:val="none" w:sz="0" w:space="0" w:color="auto"/>
          </w:divBdr>
        </w:div>
        <w:div w:id="1292128160">
          <w:marLeft w:val="0"/>
          <w:marRight w:val="0"/>
          <w:marTop w:val="0"/>
          <w:marBottom w:val="0"/>
          <w:divBdr>
            <w:top w:val="none" w:sz="0" w:space="0" w:color="auto"/>
            <w:left w:val="none" w:sz="0" w:space="0" w:color="auto"/>
            <w:bottom w:val="none" w:sz="0" w:space="0" w:color="auto"/>
            <w:right w:val="none" w:sz="0" w:space="0" w:color="auto"/>
          </w:divBdr>
        </w:div>
        <w:div w:id="1496918972">
          <w:marLeft w:val="0"/>
          <w:marRight w:val="0"/>
          <w:marTop w:val="0"/>
          <w:marBottom w:val="0"/>
          <w:divBdr>
            <w:top w:val="none" w:sz="0" w:space="0" w:color="auto"/>
            <w:left w:val="none" w:sz="0" w:space="0" w:color="auto"/>
            <w:bottom w:val="none" w:sz="0" w:space="0" w:color="auto"/>
            <w:right w:val="none" w:sz="0" w:space="0" w:color="auto"/>
          </w:divBdr>
        </w:div>
      </w:divsChild>
    </w:div>
    <w:div w:id="1821072167">
      <w:bodyDiv w:val="1"/>
      <w:marLeft w:val="0"/>
      <w:marRight w:val="0"/>
      <w:marTop w:val="0"/>
      <w:marBottom w:val="0"/>
      <w:divBdr>
        <w:top w:val="none" w:sz="0" w:space="0" w:color="auto"/>
        <w:left w:val="none" w:sz="0" w:space="0" w:color="auto"/>
        <w:bottom w:val="none" w:sz="0" w:space="0" w:color="auto"/>
        <w:right w:val="none" w:sz="0" w:space="0" w:color="auto"/>
      </w:divBdr>
    </w:div>
    <w:div w:id="203241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supel" TargetMode="External"/><Relationship Id="rId13" Type="http://schemas.openxmlformats.org/officeDocument/2006/relationships/hyperlink" Target="http://sei.sistemas.ro.gov.br/sei/controlador.php?acao=documento_visualizar&amp;acao_origem=procedimento_visualizar&amp;id_documento=822178&amp;arvore=1&amp;infra_sistema=100000100&amp;infra_unidade_atual=110000983&amp;infra_hash=339649f9704a2f57dc7552cc1a62f226dce9b79a6169ddcc69bac4c2b47b380c" TargetMode="External"/><Relationship Id="rId18" Type="http://schemas.openxmlformats.org/officeDocument/2006/relationships/hyperlink" Target="http://sei.sistemas.ro.gov.br/sei/controlador.php?acao=documento_visualizar&amp;acao_origem=procedimento_visualizar&amp;id_documento=822178&amp;arvore=1&amp;infra_sistema=100000100&amp;infra_unidade_atual=110000983&amp;infra_hash=339649f9704a2f57dc7552cc1a62f226dce9b79a6169ddcc69bac4c2b47b380c" TargetMode="External"/><Relationship Id="rId26" Type="http://schemas.openxmlformats.org/officeDocument/2006/relationships/hyperlink" Target="http://sei.sistemas.ro.gov.br/sei/controlador.php?acao=documento_visualizar&amp;acao_origem=procedimento_visualizar&amp;id_documento=822178&amp;arvore=1&amp;infra_sistema=100000100&amp;infra_unidade_atual=110000983&amp;infra_hash=339649f9704a2f57dc7552cc1a62f226dce9b79a6169ddcc69bac4c2b47b380c" TargetMode="External"/><Relationship Id="rId3" Type="http://schemas.openxmlformats.org/officeDocument/2006/relationships/styles" Target="styles.xml"/><Relationship Id="rId21" Type="http://schemas.openxmlformats.org/officeDocument/2006/relationships/hyperlink" Target="http://sei.sistemas.ro.gov.br/sei/controlador.php?acao=documento_visualizar&amp;acao_origem=procedimento_visualizar&amp;id_documento=822178&amp;arvore=1&amp;infra_sistema=100000100&amp;infra_unidade_atual=110000983&amp;infra_hash=339649f9704a2f57dc7552cc1a62f226dce9b79a6169ddcc69bac4c2b47b380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i.sistemas.ro.gov.br/sei/controlador.php?acao=documento_visualizar&amp;acao_origem=procedimento_visualizar&amp;id_documento=822178&amp;arvore=1&amp;infra_sistema=100000100&amp;infra_unidade_atual=110000983&amp;infra_hash=339649f9704a2f57dc7552cc1a62f226dce9b79a6169ddcc69bac4c2b47b380c" TargetMode="External"/><Relationship Id="rId17" Type="http://schemas.openxmlformats.org/officeDocument/2006/relationships/hyperlink" Target="http://sei.sistemas.ro.gov.br/sei/controlador.php?acao=documento_visualizar&amp;acao_origem=procedimento_visualizar&amp;id_documento=822178&amp;arvore=1&amp;infra_sistema=100000100&amp;infra_unidade_atual=110000983&amp;infra_hash=339649f9704a2f57dc7552cc1a62f226dce9b79a6169ddcc69bac4c2b47b380c" TargetMode="External"/><Relationship Id="rId25" Type="http://schemas.openxmlformats.org/officeDocument/2006/relationships/hyperlink" Target="http://sei.sistemas.ro.gov.br/sei/controlador.php?acao=documento_visualizar&amp;acao_origem=procedimento_visualizar&amp;id_documento=822178&amp;arvore=1&amp;infra_sistema=100000100&amp;infra_unidade_atual=110000983&amp;infra_hash=339649f9704a2f57dc7552cc1a62f226dce9b79a6169ddcc69bac4c2b47b380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i.sistemas.ro.gov.br/sei/controlador.php?acao=documento_visualizar&amp;acao_origem=procedimento_visualizar&amp;id_documento=822178&amp;arvore=1&amp;infra_sistema=100000100&amp;infra_unidade_atual=110000983&amp;infra_hash=339649f9704a2f57dc7552cc1a62f226dce9b79a6169ddcc69bac4c2b47b380c" TargetMode="External"/><Relationship Id="rId20" Type="http://schemas.openxmlformats.org/officeDocument/2006/relationships/hyperlink" Target="http://sei.sistemas.ro.gov.br/sei/controlador.php?acao=documento_visualizar&amp;acao_origem=procedimento_visualizar&amp;id_documento=822178&amp;arvore=1&amp;infra_sistema=100000100&amp;infra_unidade_atual=110000983&amp;infra_hash=339649f9704a2f57dc7552cc1a62f226dce9b79a6169ddcc69bac4c2b47b380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sistemas.ro.gov.br/sei/controlador.php?acao=documento_visualizar&amp;acao_origem=procedimento_visualizar&amp;id_documento=822178&amp;arvore=1&amp;infra_sistema=100000100&amp;infra_unidade_atual=110000983&amp;infra_hash=339649f9704a2f57dc7552cc1a62f226dce9b79a6169ddcc69bac4c2b47b380c" TargetMode="External"/><Relationship Id="rId24" Type="http://schemas.openxmlformats.org/officeDocument/2006/relationships/hyperlink" Target="http://sei.sistemas.ro.gov.br/sei/controlador.php?acao=documento_visualizar&amp;acao_origem=procedimento_visualizar&amp;id_documento=822178&amp;arvore=1&amp;infra_sistema=100000100&amp;infra_unidade_atual=110000983&amp;infra_hash=339649f9704a2f57dc7552cc1a62f226dce9b79a6169ddcc69bac4c2b47b380c"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i.sistemas.ro.gov.br/sei/controlador.php?acao=documento_visualizar&amp;acao_origem=procedimento_visualizar&amp;id_documento=822178&amp;arvore=1&amp;infra_sistema=100000100&amp;infra_unidade_atual=110000983&amp;infra_hash=339649f9704a2f57dc7552cc1a62f226dce9b79a6169ddcc69bac4c2b47b380c" TargetMode="External"/><Relationship Id="rId23" Type="http://schemas.openxmlformats.org/officeDocument/2006/relationships/hyperlink" Target="http://sei.sistemas.ro.gov.br/sei/controlador.php?acao=documento_visualizar&amp;acao_origem=procedimento_visualizar&amp;id_documento=822178&amp;arvore=1&amp;infra_sistema=100000100&amp;infra_unidade_atual=110000983&amp;infra_hash=339649f9704a2f57dc7552cc1a62f226dce9b79a6169ddcc69bac4c2b47b380c" TargetMode="External"/><Relationship Id="rId28" Type="http://schemas.openxmlformats.org/officeDocument/2006/relationships/hyperlink" Target="http://sei.sistemas.ro.gov.br/sei/controlador.php?acao=documento_visualizar&amp;acao_origem=procedimento_visualizar&amp;id_documento=822178&amp;arvore=1&amp;infra_sistema=100000100&amp;infra_unidade_atual=110000983&amp;infra_hash=339649f9704a2f57dc7552cc1a62f226dce9b79a6169ddcc69bac4c2b47b380c" TargetMode="External"/><Relationship Id="rId10" Type="http://schemas.openxmlformats.org/officeDocument/2006/relationships/hyperlink" Target="http://sei.sistemas.ro.gov.br/sei/controlador.php?acao=documento_visualizar&amp;acao_origem=procedimento_visualizar&amp;id_documento=822178&amp;arvore=1&amp;infra_sistema=100000100&amp;infra_unidade_atual=110000983&amp;infra_hash=339649f9704a2f57dc7552cc1a62f226dce9b79a6169ddcc69bac4c2b47b380c" TargetMode="External"/><Relationship Id="rId19" Type="http://schemas.openxmlformats.org/officeDocument/2006/relationships/hyperlink" Target="http://sei.sistemas.ro.gov.br/sei/controlador.php?acao=documento_visualizar&amp;acao_origem=procedimento_visualizar&amp;id_documento=822178&amp;arvore=1&amp;infra_sistema=100000100&amp;infra_unidade_atual=110000983&amp;infra_hash=339649f9704a2f57dc7552cc1a62f226dce9b79a6169ddcc69bac4c2b47b380c"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i.sistemas.ro.gov.br/sei/controlador.php?acao=documento_visualizar&amp;acao_origem=procedimento_visualizar&amp;id_documento=822178&amp;arvore=1&amp;infra_sistema=100000100&amp;infra_unidade_atual=110000983&amp;infra_hash=339649f9704a2f57dc7552cc1a62f226dce9b79a6169ddcc69bac4c2b47b380c" TargetMode="External"/><Relationship Id="rId14" Type="http://schemas.openxmlformats.org/officeDocument/2006/relationships/hyperlink" Target="http://sei.sistemas.ro.gov.br/sei/controlador.php?acao=documento_visualizar&amp;acao_origem=procedimento_visualizar&amp;id_documento=822178&amp;arvore=1&amp;infra_sistema=100000100&amp;infra_unidade_atual=110000983&amp;infra_hash=339649f9704a2f57dc7552cc1a62f226dce9b79a6169ddcc69bac4c2b47b380c" TargetMode="External"/><Relationship Id="rId22" Type="http://schemas.openxmlformats.org/officeDocument/2006/relationships/hyperlink" Target="http://sei.sistemas.ro.gov.br/sei/controlador.php?acao=documento_visualizar&amp;acao_origem=procedimento_visualizar&amp;id_documento=822178&amp;arvore=1&amp;infra_sistema=100000100&amp;infra_unidade_atual=110000983&amp;infra_hash=339649f9704a2f57dc7552cc1a62f226dce9b79a6169ddcc69bac4c2b47b380c" TargetMode="External"/><Relationship Id="rId27" Type="http://schemas.openxmlformats.org/officeDocument/2006/relationships/hyperlink" Target="http://sei.sistemas.ro.gov.br/sei/controlador.php?acao=documento_visualizar&amp;acao_origem=procedimento_visualizar&amp;id_documento=822178&amp;arvore=1&amp;infra_sistema=100000100&amp;infra_unidade_atual=110000983&amp;infra_hash=339649f9704a2f57dc7552cc1a62f226dce9b79a6169ddcc69bac4c2b47b380c"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D1F9E-55FF-4759-AA8E-54D67426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40</Pages>
  <Words>17699</Words>
  <Characters>95578</Characters>
  <Application>Microsoft Office Word</Application>
  <DocSecurity>0</DocSecurity>
  <Lines>796</Lines>
  <Paragraphs>226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113051</CharactersWithSpaces>
  <SharedDoc>false</SharedDoc>
  <HLinks>
    <vt:vector size="24" baseType="variant">
      <vt:variant>
        <vt:i4>2818162</vt:i4>
      </vt:variant>
      <vt:variant>
        <vt:i4>9</vt:i4>
      </vt:variant>
      <vt:variant>
        <vt:i4>0</vt:i4>
      </vt:variant>
      <vt:variant>
        <vt:i4>5</vt:i4>
      </vt:variant>
      <vt:variant>
        <vt:lpwstr>http://www.supel.ro.gov.br/</vt:lpwstr>
      </vt:variant>
      <vt:variant>
        <vt:lpwstr/>
      </vt:variant>
      <vt:variant>
        <vt:i4>6619229</vt:i4>
      </vt:variant>
      <vt:variant>
        <vt:i4>6</vt:i4>
      </vt:variant>
      <vt:variant>
        <vt:i4>0</vt:i4>
      </vt:variant>
      <vt:variant>
        <vt:i4>5</vt:i4>
      </vt:variant>
      <vt:variant>
        <vt:lpwstr>mailto:celsupelro@hotmail.com</vt:lpwstr>
      </vt:variant>
      <vt:variant>
        <vt:lpwstr/>
      </vt:variant>
      <vt:variant>
        <vt:i4>2818162</vt:i4>
      </vt:variant>
      <vt:variant>
        <vt:i4>3</vt:i4>
      </vt:variant>
      <vt:variant>
        <vt:i4>0</vt:i4>
      </vt:variant>
      <vt:variant>
        <vt:i4>5</vt:i4>
      </vt:variant>
      <vt:variant>
        <vt:lpwstr>http://www.supel.ro.gov.br/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Rivelino Moraes da Fonseca</cp:lastModifiedBy>
  <cp:revision>51</cp:revision>
  <cp:lastPrinted>2018-02-01T15:02:00Z</cp:lastPrinted>
  <dcterms:created xsi:type="dcterms:W3CDTF">2017-07-25T12:05:00Z</dcterms:created>
  <dcterms:modified xsi:type="dcterms:W3CDTF">2018-07-04T13:37:00Z</dcterms:modified>
</cp:coreProperties>
</file>