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6F21CC">
        <w:rPr>
          <w:rFonts w:ascii="Arial" w:hAnsi="Arial" w:cs="Arial"/>
          <w:b/>
          <w:sz w:val="16"/>
          <w:szCs w:val="16"/>
        </w:rPr>
        <w:t>141</w:t>
      </w:r>
      <w:r w:rsidR="00CF6980">
        <w:rPr>
          <w:rFonts w:ascii="Arial" w:hAnsi="Arial" w:cs="Arial"/>
          <w:b/>
          <w:sz w:val="16"/>
          <w:szCs w:val="16"/>
        </w:rPr>
        <w:t>/</w:t>
      </w:r>
      <w:r w:rsidR="00300900">
        <w:rPr>
          <w:rFonts w:ascii="Arial" w:hAnsi="Arial" w:cs="Arial"/>
          <w:b/>
          <w:sz w:val="16"/>
          <w:szCs w:val="16"/>
        </w:rPr>
        <w:t>201</w:t>
      </w:r>
      <w:r w:rsidR="005E117F">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3337D2">
        <w:rPr>
          <w:rFonts w:ascii="Arial" w:hAnsi="Arial" w:cs="Arial"/>
          <w:b/>
          <w:bCs/>
          <w:sz w:val="16"/>
          <w:szCs w:val="16"/>
        </w:rPr>
        <w:t>621/2017</w:t>
      </w:r>
    </w:p>
    <w:p w:rsidR="000F74A8" w:rsidRPr="005E117F" w:rsidRDefault="009D2314" w:rsidP="009D2314">
      <w:pPr>
        <w:jc w:val="both"/>
        <w:rPr>
          <w:rFonts w:ascii="Arial" w:hAnsi="Arial" w:cs="Arial"/>
          <w:b/>
          <w:sz w:val="16"/>
          <w:szCs w:val="16"/>
        </w:rPr>
      </w:pPr>
      <w:r w:rsidRPr="00FF1F0B">
        <w:rPr>
          <w:rFonts w:ascii="Arial" w:hAnsi="Arial" w:cs="Arial"/>
          <w:b/>
          <w:bCs/>
          <w:sz w:val="16"/>
          <w:szCs w:val="16"/>
        </w:rPr>
        <w:t xml:space="preserve">PROCESSO: </w:t>
      </w:r>
      <w:hyperlink r:id="rId9" w:tgtFrame="ifrVisualizacao" w:history="1">
        <w:r w:rsidR="006F21CC" w:rsidRPr="006F21CC">
          <w:rPr>
            <w:rStyle w:val="Hyperlink"/>
            <w:rFonts w:ascii="Arial" w:eastAsiaTheme="majorEastAsia" w:hAnsi="Arial" w:cs="Arial"/>
            <w:b/>
            <w:color w:val="000000"/>
            <w:sz w:val="16"/>
            <w:szCs w:val="16"/>
            <w:u w:val="none"/>
          </w:rPr>
          <w:t>0043.004843/2017-35</w:t>
        </w:r>
      </w:hyperlink>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2F1D06">
        <w:rPr>
          <w:rFonts w:ascii="Arial" w:hAnsi="Arial" w:cs="Arial"/>
          <w:color w:val="000000" w:themeColor="text1"/>
          <w:sz w:val="16"/>
          <w:szCs w:val="16"/>
        </w:rPr>
        <w:t>FARQUAR N° 2986 COMPLEXO RIO MADEIRA EDIFÍCIO</w:t>
      </w:r>
      <w:r w:rsidR="00624815" w:rsidRPr="002F1D06">
        <w:rPr>
          <w:rFonts w:ascii="Arial" w:hAnsi="Arial" w:cs="Arial"/>
          <w:color w:val="000000" w:themeColor="text1"/>
          <w:sz w:val="16"/>
          <w:szCs w:val="16"/>
        </w:rPr>
        <w:t xml:space="preserve">, </w:t>
      </w:r>
      <w:r w:rsidRPr="002F1D06">
        <w:rPr>
          <w:rFonts w:ascii="Arial" w:hAnsi="Arial" w:cs="Arial"/>
          <w:color w:val="000000" w:themeColor="text1"/>
          <w:sz w:val="16"/>
          <w:szCs w:val="16"/>
        </w:rPr>
        <w:t xml:space="preserve">RIO </w:t>
      </w:r>
      <w:r w:rsidR="00DE2D9B" w:rsidRPr="002F1D06">
        <w:rPr>
          <w:rFonts w:ascii="Arial" w:hAnsi="Arial" w:cs="Arial"/>
          <w:color w:val="000000" w:themeColor="text1"/>
          <w:sz w:val="16"/>
          <w:szCs w:val="16"/>
        </w:rPr>
        <w:t>PACAÁS NOVOS 2</w:t>
      </w:r>
      <w:r w:rsidRPr="002F1D06">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2F1D06">
        <w:rPr>
          <w:rFonts w:ascii="Arial" w:hAnsi="Arial" w:cs="Arial"/>
          <w:color w:val="000000" w:themeColor="text1"/>
          <w:sz w:val="16"/>
          <w:szCs w:val="16"/>
        </w:rPr>
        <w:t xml:space="preserve"> Anexo Único desta Ata, resolvem</w:t>
      </w:r>
      <w:r w:rsidRPr="002F1D06">
        <w:rPr>
          <w:rFonts w:ascii="Arial" w:hAnsi="Arial" w:cs="Arial"/>
          <w:color w:val="000000" w:themeColor="text1"/>
          <w:sz w:val="16"/>
          <w:szCs w:val="16"/>
        </w:rPr>
        <w:t xml:space="preserve"> REGISTRAR O PREÇ</w:t>
      </w:r>
      <w:r w:rsidR="00F17DD3" w:rsidRPr="002F1D06">
        <w:rPr>
          <w:rFonts w:ascii="Arial" w:hAnsi="Arial" w:cs="Arial"/>
          <w:color w:val="000000" w:themeColor="text1"/>
          <w:sz w:val="16"/>
          <w:szCs w:val="16"/>
        </w:rPr>
        <w:t>O</w:t>
      </w:r>
      <w:r w:rsidR="00A212A5" w:rsidRPr="002F1D06">
        <w:rPr>
          <w:rFonts w:ascii="Arial" w:hAnsi="Arial" w:cs="Arial"/>
          <w:color w:val="000000" w:themeColor="text1"/>
          <w:sz w:val="16"/>
          <w:szCs w:val="16"/>
        </w:rPr>
        <w:t xml:space="preserve"> </w:t>
      </w:r>
      <w:r w:rsidR="006F21CC" w:rsidRPr="00BA0030">
        <w:rPr>
          <w:rFonts w:ascii="Arial" w:hAnsi="Arial" w:cs="Arial"/>
          <w:color w:val="000000"/>
          <w:sz w:val="16"/>
          <w:szCs w:val="16"/>
        </w:rPr>
        <w:t xml:space="preserve">para futura e eventual </w:t>
      </w:r>
      <w:r w:rsidR="006F21CC" w:rsidRPr="006F21CC">
        <w:rPr>
          <w:rFonts w:ascii="Arial" w:hAnsi="Arial" w:cs="Arial"/>
          <w:sz w:val="16"/>
          <w:szCs w:val="16"/>
        </w:rPr>
        <w:t>aquisição de Material de Limpeza, visando atender as necessidades das Unidades subordinadas a este  Comando  da  Polícia Militar do Estado de Rondônia</w:t>
      </w:r>
      <w:r w:rsidR="006F21CC" w:rsidRPr="00BA0030">
        <w:rPr>
          <w:rFonts w:ascii="Arial" w:hAnsi="Arial" w:cs="Arial"/>
          <w:color w:val="000000"/>
          <w:sz w:val="16"/>
          <w:szCs w:val="16"/>
        </w:rPr>
        <w:t xml:space="preserve"> </w:t>
      </w:r>
      <w:r w:rsidR="00BA0030" w:rsidRPr="00BA0030">
        <w:rPr>
          <w:rFonts w:ascii="Arial" w:hAnsi="Arial" w:cs="Arial"/>
          <w:color w:val="000000"/>
          <w:sz w:val="16"/>
          <w:szCs w:val="16"/>
        </w:rPr>
        <w:t>– PM</w:t>
      </w:r>
      <w:proofErr w:type="gramStart"/>
      <w:r w:rsidR="00BA0030" w:rsidRPr="00BA0030">
        <w:rPr>
          <w:rFonts w:ascii="Arial" w:hAnsi="Arial" w:cs="Arial"/>
          <w:color w:val="000000"/>
          <w:sz w:val="16"/>
          <w:szCs w:val="16"/>
        </w:rPr>
        <w:t>.</w:t>
      </w:r>
      <w:r w:rsidR="00C308CC">
        <w:rPr>
          <w:rFonts w:ascii="Arial" w:hAnsi="Arial" w:cs="Arial"/>
          <w:color w:val="000000" w:themeColor="text1"/>
          <w:sz w:val="16"/>
          <w:szCs w:val="16"/>
        </w:rPr>
        <w:t>,</w:t>
      </w:r>
      <w:proofErr w:type="gramEnd"/>
      <w:r w:rsidR="00A212A5" w:rsidRPr="00214276">
        <w:rPr>
          <w:rFonts w:ascii="Arial" w:hAnsi="Arial" w:cs="Arial"/>
          <w:color w:val="000000" w:themeColor="text1"/>
          <w:sz w:val="16"/>
          <w:szCs w:val="16"/>
        </w:rPr>
        <w:t xml:space="preserve"> para o período de 12 meses, </w:t>
      </w:r>
      <w:r w:rsidR="00D4453E" w:rsidRPr="002F1D06">
        <w:rPr>
          <w:rFonts w:ascii="Arial" w:hAnsi="Arial" w:cs="Arial"/>
          <w:color w:val="000000" w:themeColor="text1"/>
          <w:sz w:val="16"/>
          <w:szCs w:val="16"/>
        </w:rPr>
        <w:t>conforme Anexo Único desta ata, atendendo as condições previstas no instrumento convocatório e as constantes nesta Ata de Registro de Preços,</w:t>
      </w:r>
      <w:r w:rsidRPr="00214276">
        <w:rPr>
          <w:rFonts w:ascii="Arial" w:hAnsi="Arial" w:cs="Arial"/>
          <w:color w:val="000000" w:themeColor="text1"/>
          <w:sz w:val="16"/>
          <w:szCs w:val="16"/>
        </w:rPr>
        <w:t xml:space="preserve">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037A4F"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BA0030" w:rsidRDefault="00BA0030" w:rsidP="002F1D06">
      <w:pPr>
        <w:jc w:val="both"/>
        <w:rPr>
          <w:rFonts w:ascii="Arial" w:hAnsi="Arial" w:cs="Arial"/>
          <w:color w:val="000000"/>
          <w:sz w:val="16"/>
          <w:szCs w:val="16"/>
        </w:rPr>
      </w:pPr>
      <w:r w:rsidRPr="00BA0030">
        <w:rPr>
          <w:rStyle w:val="Forte"/>
          <w:rFonts w:ascii="Arial" w:eastAsiaTheme="majorEastAsia" w:hAnsi="Arial" w:cs="Arial"/>
          <w:b w:val="0"/>
          <w:color w:val="000000"/>
          <w:sz w:val="16"/>
          <w:szCs w:val="16"/>
        </w:rPr>
        <w:t>Registro de preços</w:t>
      </w:r>
      <w:r w:rsidRPr="00BA0030">
        <w:rPr>
          <w:rFonts w:ascii="Arial" w:hAnsi="Arial" w:cs="Arial"/>
          <w:color w:val="000000"/>
          <w:sz w:val="16"/>
          <w:szCs w:val="16"/>
        </w:rPr>
        <w:t xml:space="preserve"> para futura e eventual </w:t>
      </w:r>
      <w:r w:rsidR="006F21CC" w:rsidRPr="006F21CC">
        <w:rPr>
          <w:rFonts w:ascii="Arial" w:hAnsi="Arial" w:cs="Arial"/>
          <w:sz w:val="16"/>
          <w:szCs w:val="16"/>
        </w:rPr>
        <w:t>aquisição de Material de Limpeza, visando atender as necessidades das Unidades subordinadas a este  Comando  da  Polícia Militar do Estado de Rondônia</w:t>
      </w:r>
      <w:r w:rsidR="006F21CC" w:rsidRPr="00BA0030">
        <w:rPr>
          <w:rFonts w:ascii="Arial" w:hAnsi="Arial" w:cs="Arial"/>
          <w:color w:val="000000"/>
          <w:sz w:val="16"/>
          <w:szCs w:val="16"/>
        </w:rPr>
        <w:t xml:space="preserve"> </w:t>
      </w:r>
      <w:r w:rsidRPr="00BA0030">
        <w:rPr>
          <w:rFonts w:ascii="Arial" w:hAnsi="Arial" w:cs="Arial"/>
          <w:color w:val="000000"/>
          <w:sz w:val="16"/>
          <w:szCs w:val="16"/>
        </w:rPr>
        <w:t>– PM.</w:t>
      </w:r>
    </w:p>
    <w:p w:rsidR="00BA0030" w:rsidRPr="00BA0030" w:rsidRDefault="00BA0030" w:rsidP="002F1D06">
      <w:pPr>
        <w:jc w:val="both"/>
        <w:rPr>
          <w:rFonts w:ascii="Arial" w:hAnsi="Arial" w:cs="Arial"/>
          <w:color w:val="000000"/>
          <w:sz w:val="16"/>
          <w:szCs w:val="16"/>
        </w:rPr>
      </w:pPr>
    </w:p>
    <w:p w:rsidR="002F1D06" w:rsidRPr="009A54D1" w:rsidRDefault="002F1D06" w:rsidP="002F1D06">
      <w:pPr>
        <w:jc w:val="both"/>
        <w:rPr>
          <w:rFonts w:ascii="Arial" w:hAnsi="Arial" w:cs="Arial"/>
          <w:b/>
          <w:bCs/>
          <w:sz w:val="16"/>
          <w:szCs w:val="16"/>
        </w:rPr>
      </w:pPr>
      <w:r w:rsidRPr="008A2F09">
        <w:rPr>
          <w:rFonts w:ascii="Arial" w:hAnsi="Arial" w:cs="Arial"/>
          <w:b/>
          <w:sz w:val="16"/>
          <w:szCs w:val="16"/>
        </w:rPr>
        <w:t>2.</w:t>
      </w:r>
      <w:r w:rsidRPr="009A54D1">
        <w:rPr>
          <w:rFonts w:ascii="Arial" w:hAnsi="Arial" w:cs="Arial"/>
          <w:b/>
          <w:bCs/>
          <w:sz w:val="16"/>
          <w:szCs w:val="16"/>
        </w:rPr>
        <w:t xml:space="preserve"> DA VIGÊNCIA</w:t>
      </w:r>
    </w:p>
    <w:p w:rsidR="002F1D06" w:rsidRPr="009A54D1" w:rsidRDefault="002F1D06" w:rsidP="002F1D06">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 de</w:t>
      </w:r>
      <w:r w:rsidRPr="009A54D1">
        <w:rPr>
          <w:rFonts w:ascii="Arial" w:hAnsi="Arial" w:cs="Arial"/>
          <w:b/>
          <w:bCs/>
          <w:sz w:val="16"/>
          <w:szCs w:val="16"/>
        </w:rPr>
        <w:t xml:space="preserve"> 12 (doze) meses,</w:t>
      </w:r>
      <w:r w:rsidRPr="009A54D1">
        <w:rPr>
          <w:rFonts w:ascii="Arial" w:hAnsi="Arial" w:cs="Arial"/>
          <w:sz w:val="16"/>
          <w:szCs w:val="16"/>
        </w:rPr>
        <w:t xml:space="preserve"> contados a partir de sua publicação no Diário Oficial do Estado.</w:t>
      </w:r>
    </w:p>
    <w:p w:rsidR="002F1D06" w:rsidRDefault="002F1D06" w:rsidP="002F1D06">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2F1D06" w:rsidRPr="009A54D1" w:rsidRDefault="002F1D06" w:rsidP="002F1D06">
      <w:pPr>
        <w:ind w:right="-1"/>
        <w:jc w:val="both"/>
        <w:rPr>
          <w:rFonts w:ascii="Arial" w:hAnsi="Arial" w:cs="Arial"/>
          <w:sz w:val="16"/>
          <w:szCs w:val="16"/>
        </w:rPr>
      </w:pPr>
    </w:p>
    <w:p w:rsidR="002F1D06" w:rsidRPr="009A54D1" w:rsidRDefault="002F1D06" w:rsidP="002F1D06">
      <w:pPr>
        <w:pStyle w:val="Corpodetexto2"/>
        <w:ind w:right="-1" w:firstLine="0"/>
        <w:rPr>
          <w:sz w:val="16"/>
          <w:szCs w:val="16"/>
        </w:rPr>
      </w:pPr>
      <w:r w:rsidRPr="009A54D1">
        <w:rPr>
          <w:b/>
          <w:bCs/>
          <w:sz w:val="16"/>
          <w:szCs w:val="16"/>
        </w:rPr>
        <w:t>3. DA GERÊNCIA DA PRESENTE ATA DE REGISTRO DE PREÇOS</w:t>
      </w:r>
    </w:p>
    <w:p w:rsidR="002F1D06" w:rsidRDefault="002F1D06" w:rsidP="002F1D06">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2F1D06" w:rsidRPr="009A54D1" w:rsidRDefault="002F1D06" w:rsidP="002F1D06">
      <w:pPr>
        <w:pStyle w:val="Corpodetexto2"/>
        <w:ind w:right="-1" w:firstLine="0"/>
        <w:rPr>
          <w:b/>
          <w:bCs/>
          <w:sz w:val="16"/>
          <w:szCs w:val="16"/>
        </w:rPr>
      </w:pPr>
    </w:p>
    <w:p w:rsidR="002F1D06" w:rsidRPr="009A54D1" w:rsidRDefault="002F1D06" w:rsidP="002F1D06">
      <w:pPr>
        <w:pStyle w:val="Corpodetexto2"/>
        <w:ind w:right="-1" w:firstLine="0"/>
        <w:rPr>
          <w:sz w:val="16"/>
          <w:szCs w:val="16"/>
        </w:rPr>
      </w:pPr>
      <w:r w:rsidRPr="009A54D1">
        <w:rPr>
          <w:b/>
          <w:bCs/>
          <w:sz w:val="16"/>
          <w:szCs w:val="16"/>
        </w:rPr>
        <w:t>4. DA ESPECIFICAÇÃO, QUANTIDADE E PREÇO</w:t>
      </w:r>
      <w:r>
        <w:rPr>
          <w:b/>
          <w:bCs/>
          <w:sz w:val="16"/>
          <w:szCs w:val="16"/>
        </w:rPr>
        <w:t xml:space="preserve"> </w:t>
      </w:r>
    </w:p>
    <w:p w:rsidR="002F1D06" w:rsidRDefault="002F1D06" w:rsidP="002F1D06">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instrumento.</w:t>
      </w:r>
    </w:p>
    <w:p w:rsidR="002F1D06" w:rsidRPr="009A54D1" w:rsidRDefault="002F1D06" w:rsidP="002F1D06">
      <w:pPr>
        <w:pStyle w:val="Corpodetexto2"/>
        <w:ind w:right="-1" w:firstLine="0"/>
        <w:rPr>
          <w:sz w:val="16"/>
          <w:szCs w:val="16"/>
        </w:rPr>
      </w:pPr>
    </w:p>
    <w:p w:rsidR="002F1D06" w:rsidRPr="009A54D1" w:rsidRDefault="002F1D06" w:rsidP="002F1D06">
      <w:pPr>
        <w:jc w:val="both"/>
        <w:rPr>
          <w:rFonts w:ascii="Arial" w:hAnsi="Arial" w:cs="Arial"/>
          <w:b/>
          <w:bCs/>
          <w:color w:val="000000"/>
          <w:sz w:val="16"/>
          <w:szCs w:val="16"/>
        </w:rPr>
      </w:pPr>
      <w:r>
        <w:rPr>
          <w:rFonts w:ascii="Arial" w:hAnsi="Arial" w:cs="Arial"/>
          <w:b/>
          <w:bCs/>
          <w:color w:val="000000"/>
          <w:sz w:val="16"/>
          <w:szCs w:val="16"/>
        </w:rPr>
        <w:t xml:space="preserve">5. </w:t>
      </w:r>
      <w:r w:rsidRPr="009A54D1">
        <w:rPr>
          <w:rFonts w:ascii="Arial" w:hAnsi="Arial" w:cs="Arial"/>
          <w:b/>
          <w:bCs/>
          <w:color w:val="000000"/>
          <w:sz w:val="16"/>
          <w:szCs w:val="16"/>
        </w:rPr>
        <w:t>PRAZOS E CONDIÇÕES DE FORNECIMENTO</w:t>
      </w:r>
    </w:p>
    <w:p w:rsidR="002F1D06" w:rsidRPr="009A54D1" w:rsidRDefault="002F1D06" w:rsidP="002F1D06">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2F1D06" w:rsidRPr="009A54D1" w:rsidRDefault="002F1D06" w:rsidP="002F1D06">
      <w:pPr>
        <w:rPr>
          <w:rFonts w:ascii="Arial" w:hAnsi="Arial" w:cs="Arial"/>
          <w:sz w:val="16"/>
          <w:szCs w:val="16"/>
        </w:rPr>
      </w:pPr>
    </w:p>
    <w:p w:rsidR="002F1D06" w:rsidRPr="009A54D1" w:rsidRDefault="002F1D06" w:rsidP="002F1D06">
      <w:pPr>
        <w:jc w:val="both"/>
        <w:rPr>
          <w:rFonts w:ascii="Arial" w:hAnsi="Arial" w:cs="Arial"/>
          <w:sz w:val="16"/>
          <w:szCs w:val="16"/>
        </w:rPr>
      </w:pPr>
      <w:r w:rsidRPr="00206244">
        <w:rPr>
          <w:rFonts w:ascii="Arial" w:hAnsi="Arial" w:cs="Arial"/>
          <w:b/>
          <w:sz w:val="16"/>
          <w:szCs w:val="16"/>
        </w:rPr>
        <w:t xml:space="preserve">5.1. </w:t>
      </w:r>
      <w:r w:rsidRPr="009A54D1">
        <w:rPr>
          <w:rFonts w:ascii="Arial" w:hAnsi="Arial" w:cs="Arial"/>
          <w:sz w:val="16"/>
          <w:szCs w:val="16"/>
        </w:rPr>
        <w:t>Retirar a Nota de Empenho junto ao órgão solicitante no prazo de até 05 (cinco) dias, contados da convocação;</w:t>
      </w:r>
    </w:p>
    <w:p w:rsidR="002F1D06" w:rsidRPr="009A54D1" w:rsidRDefault="002F1D06" w:rsidP="002F1D06">
      <w:pPr>
        <w:jc w:val="both"/>
        <w:rPr>
          <w:rFonts w:ascii="Arial" w:hAnsi="Arial" w:cs="Arial"/>
          <w:sz w:val="16"/>
          <w:szCs w:val="16"/>
        </w:rPr>
      </w:pPr>
      <w:r w:rsidRPr="00206244">
        <w:rPr>
          <w:rFonts w:ascii="Arial" w:hAnsi="Arial" w:cs="Arial"/>
          <w:b/>
          <w:sz w:val="16"/>
          <w:szCs w:val="16"/>
        </w:rPr>
        <w:t xml:space="preserve">5.2. </w:t>
      </w:r>
      <w:r w:rsidRPr="009A54D1">
        <w:rPr>
          <w:rFonts w:ascii="Arial" w:hAnsi="Arial" w:cs="Arial"/>
          <w:sz w:val="16"/>
          <w:szCs w:val="16"/>
        </w:rPr>
        <w:t>Iniciar o fornecimento do objeto dessa Ata, conforme prazo estabelecido no Termo de Referência e edital de licitações.</w:t>
      </w:r>
    </w:p>
    <w:p w:rsidR="002F1D06" w:rsidRPr="009A54D1" w:rsidRDefault="002F1D06" w:rsidP="002F1D06">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2F1D06" w:rsidRPr="003537BB" w:rsidRDefault="002F1D06" w:rsidP="002F1D06">
      <w:pPr>
        <w:jc w:val="both"/>
        <w:rPr>
          <w:rFonts w:ascii="Arial" w:hAnsi="Arial" w:cs="Arial"/>
          <w:sz w:val="16"/>
          <w:szCs w:val="16"/>
        </w:rPr>
      </w:pPr>
      <w:r w:rsidRPr="00206244">
        <w:rPr>
          <w:rFonts w:ascii="Arial" w:hAnsi="Arial" w:cs="Arial"/>
          <w:b/>
          <w:sz w:val="16"/>
          <w:szCs w:val="16"/>
        </w:rPr>
        <w:t xml:space="preserve">5.4. </w:t>
      </w:r>
      <w:r w:rsidRPr="003537BB">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2F1D06" w:rsidRPr="006B04DB" w:rsidRDefault="002F1D06" w:rsidP="002F1D06">
      <w:pPr>
        <w:pStyle w:val="PargrafodaLista"/>
        <w:ind w:left="360"/>
        <w:jc w:val="both"/>
        <w:rPr>
          <w:rFonts w:ascii="Arial" w:hAnsi="Arial" w:cs="Arial"/>
          <w:sz w:val="16"/>
          <w:szCs w:val="16"/>
        </w:rPr>
      </w:pPr>
    </w:p>
    <w:p w:rsidR="002F1D06" w:rsidRDefault="002F1D06" w:rsidP="002F1D06">
      <w:pPr>
        <w:jc w:val="both"/>
        <w:rPr>
          <w:rFonts w:ascii="Arial" w:hAnsi="Arial" w:cs="Arial"/>
          <w:b/>
          <w:bCs/>
          <w:sz w:val="16"/>
          <w:szCs w:val="16"/>
        </w:rPr>
      </w:pPr>
      <w:r>
        <w:rPr>
          <w:rFonts w:ascii="Arial" w:hAnsi="Arial" w:cs="Arial"/>
          <w:b/>
          <w:bCs/>
          <w:color w:val="000000"/>
          <w:sz w:val="16"/>
          <w:szCs w:val="16"/>
        </w:rPr>
        <w:t>6.</w:t>
      </w:r>
      <w:r w:rsidRPr="00F01CFE">
        <w:rPr>
          <w:rFonts w:ascii="Arial" w:hAnsi="Arial" w:cs="Arial"/>
          <w:b/>
          <w:bCs/>
          <w:color w:val="000000"/>
          <w:sz w:val="16"/>
          <w:szCs w:val="16"/>
        </w:rPr>
        <w:t xml:space="preserve"> </w:t>
      </w:r>
      <w:r>
        <w:rPr>
          <w:rFonts w:ascii="Arial" w:hAnsi="Arial" w:cs="Arial"/>
          <w:b/>
          <w:bCs/>
          <w:sz w:val="16"/>
          <w:szCs w:val="16"/>
        </w:rPr>
        <w:t>DO PRAZO E LOCAL DE ENTREGA</w:t>
      </w:r>
    </w:p>
    <w:p w:rsidR="002F1D06" w:rsidRDefault="002F1D06" w:rsidP="002F1D06">
      <w:pPr>
        <w:jc w:val="both"/>
        <w:rPr>
          <w:sz w:val="16"/>
          <w:szCs w:val="16"/>
        </w:rPr>
      </w:pPr>
      <w:r w:rsidRPr="00206244">
        <w:rPr>
          <w:b/>
          <w:sz w:val="16"/>
          <w:szCs w:val="16"/>
        </w:rPr>
        <w:t>6.1.</w:t>
      </w:r>
      <w:r w:rsidRPr="00F01CFE">
        <w:rPr>
          <w:sz w:val="16"/>
          <w:szCs w:val="16"/>
        </w:rPr>
        <w:t xml:space="preserve"> </w:t>
      </w:r>
      <w:r w:rsidRPr="006D723A">
        <w:rPr>
          <w:rFonts w:ascii="Arial" w:hAnsi="Arial" w:cs="Arial"/>
          <w:sz w:val="16"/>
          <w:szCs w:val="16"/>
        </w:rPr>
        <w:t>No recebimento e aceitação de qualquer item, objeto desta Ata de Registro de Preços, serão observadas as especificações contidas no instrumento convocatório.</w:t>
      </w:r>
    </w:p>
    <w:p w:rsidR="002F1D06" w:rsidRDefault="002F1D06" w:rsidP="002F1D06">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050DB7" w:rsidRPr="00050DB7" w:rsidRDefault="002F1D06" w:rsidP="00050DB7">
      <w:pPr>
        <w:spacing w:before="120" w:after="120"/>
        <w:ind w:right="120"/>
        <w:rPr>
          <w:rFonts w:ascii="Arial" w:hAnsi="Arial" w:cs="Arial"/>
          <w:sz w:val="16"/>
          <w:szCs w:val="16"/>
        </w:rPr>
      </w:pPr>
      <w:r w:rsidRPr="00050DB7">
        <w:rPr>
          <w:rFonts w:ascii="Arial" w:hAnsi="Arial" w:cs="Arial"/>
          <w:b/>
          <w:sz w:val="16"/>
          <w:szCs w:val="16"/>
        </w:rPr>
        <w:t>6.3.</w:t>
      </w:r>
      <w:r w:rsidRPr="00050DB7">
        <w:rPr>
          <w:rFonts w:ascii="Arial" w:hAnsi="Arial" w:cs="Arial"/>
          <w:sz w:val="16"/>
          <w:szCs w:val="16"/>
        </w:rPr>
        <w:t xml:space="preserve"> </w:t>
      </w:r>
      <w:r w:rsidRPr="00050DB7">
        <w:rPr>
          <w:rFonts w:ascii="Arial" w:hAnsi="Arial" w:cs="Arial"/>
          <w:b/>
          <w:sz w:val="16"/>
          <w:szCs w:val="16"/>
        </w:rPr>
        <w:t>DO PRAZO DE ENTREGA:</w:t>
      </w:r>
      <w:r w:rsidRPr="002536F8">
        <w:rPr>
          <w:rFonts w:ascii="Arial" w:hAnsi="Arial" w:cs="Arial"/>
          <w:b/>
          <w:color w:val="FF0000"/>
          <w:sz w:val="16"/>
          <w:szCs w:val="16"/>
        </w:rPr>
        <w:t xml:space="preserve"> </w:t>
      </w:r>
      <w:r w:rsidR="00050DB7" w:rsidRPr="00050DB7">
        <w:rPr>
          <w:rFonts w:ascii="Arial" w:hAnsi="Arial" w:cs="Arial"/>
          <w:sz w:val="16"/>
          <w:szCs w:val="16"/>
          <w:u w:val="single"/>
        </w:rPr>
        <w:t>Provisoriamente</w:t>
      </w:r>
      <w:r w:rsidR="00050DB7" w:rsidRPr="00050DB7">
        <w:rPr>
          <w:rFonts w:ascii="Arial" w:hAnsi="Arial" w:cs="Arial"/>
          <w:sz w:val="16"/>
          <w:szCs w:val="16"/>
        </w:rPr>
        <w:t>: imediatamente depois de efetuada a entrega, no prazo de até 10 (dez) dias para efeito de posterior verificação da conformidade dos produtos com as especificações. O recebimento supra referido dar-se-á através de recibo aposto na nota fiscal quando da sua entrega;</w:t>
      </w:r>
      <w:r w:rsidR="00050DB7">
        <w:rPr>
          <w:rFonts w:ascii="Arial" w:hAnsi="Arial" w:cs="Arial"/>
          <w:sz w:val="16"/>
          <w:szCs w:val="16"/>
        </w:rPr>
        <w:t xml:space="preserve"> </w:t>
      </w:r>
      <w:r w:rsidR="00050DB7" w:rsidRPr="00050DB7">
        <w:rPr>
          <w:rFonts w:ascii="Arial" w:hAnsi="Arial" w:cs="Arial"/>
          <w:sz w:val="16"/>
          <w:szCs w:val="16"/>
          <w:u w:val="single"/>
        </w:rPr>
        <w:t>Definitivamente</w:t>
      </w:r>
      <w:r w:rsidR="00050DB7" w:rsidRPr="00050DB7">
        <w:rPr>
          <w:rFonts w:ascii="Arial" w:hAnsi="Arial" w:cs="Arial"/>
          <w:sz w:val="16"/>
          <w:szCs w:val="16"/>
        </w:rPr>
        <w:t xml:space="preserve">: depois de concluída a vistoria e encerrado o prazo de observação, que não poderá exceder 10 (dez) dias, salvo caso devidamente justificado, comprovada a adequação do objeto nos termos contratuais e consequente </w:t>
      </w:r>
      <w:proofErr w:type="gramStart"/>
      <w:r w:rsidR="00050DB7" w:rsidRPr="00050DB7">
        <w:rPr>
          <w:rFonts w:ascii="Arial" w:hAnsi="Arial" w:cs="Arial"/>
          <w:sz w:val="16"/>
          <w:szCs w:val="16"/>
        </w:rPr>
        <w:t>aceitação</w:t>
      </w:r>
      <w:proofErr w:type="gramEnd"/>
    </w:p>
    <w:p w:rsidR="00050DB7" w:rsidRDefault="00050DB7" w:rsidP="00050DB7">
      <w:pPr>
        <w:ind w:right="120"/>
        <w:jc w:val="both"/>
        <w:rPr>
          <w:color w:val="000000"/>
          <w:sz w:val="22"/>
          <w:szCs w:val="22"/>
        </w:rPr>
      </w:pPr>
    </w:p>
    <w:p w:rsidR="00037A4F" w:rsidRDefault="002536F8" w:rsidP="00050DB7">
      <w:pPr>
        <w:ind w:right="120"/>
        <w:jc w:val="both"/>
        <w:rPr>
          <w:rFonts w:ascii="Arial" w:hAnsi="Arial" w:cs="Arial"/>
          <w:color w:val="000000"/>
          <w:sz w:val="16"/>
        </w:rPr>
      </w:pPr>
      <w:r w:rsidRPr="00050DB7">
        <w:rPr>
          <w:rFonts w:ascii="Arial" w:hAnsi="Arial" w:cs="Arial"/>
          <w:b/>
          <w:sz w:val="16"/>
          <w:szCs w:val="16"/>
        </w:rPr>
        <w:t xml:space="preserve">6.4. </w:t>
      </w:r>
      <w:r w:rsidR="002F1D06" w:rsidRPr="00050DB7">
        <w:rPr>
          <w:rFonts w:ascii="Arial" w:hAnsi="Arial" w:cs="Arial"/>
          <w:b/>
          <w:sz w:val="16"/>
          <w:szCs w:val="16"/>
        </w:rPr>
        <w:t>DO LOCAL DE ENTREGA</w:t>
      </w:r>
      <w:r w:rsidR="002F1D06" w:rsidRPr="00B736F5">
        <w:rPr>
          <w:rFonts w:ascii="Arial" w:hAnsi="Arial" w:cs="Arial"/>
          <w:b/>
          <w:color w:val="FF0000"/>
          <w:sz w:val="16"/>
          <w:szCs w:val="16"/>
        </w:rPr>
        <w:t>:</w:t>
      </w:r>
      <w:proofErr w:type="gramStart"/>
      <w:r w:rsidR="002F1D06" w:rsidRPr="00C81384">
        <w:rPr>
          <w:rFonts w:ascii="Arial" w:hAnsi="Arial" w:cs="Arial"/>
          <w:b/>
          <w:color w:val="FF0000"/>
          <w:sz w:val="16"/>
          <w:szCs w:val="16"/>
        </w:rPr>
        <w:t xml:space="preserve"> </w:t>
      </w:r>
      <w:r>
        <w:rPr>
          <w:rFonts w:ascii="Calibri" w:hAnsi="Calibri"/>
          <w:color w:val="000000"/>
        </w:rPr>
        <w:t> </w:t>
      </w:r>
      <w:proofErr w:type="gramEnd"/>
      <w:r w:rsidR="006F21CC" w:rsidRPr="006F21CC">
        <w:rPr>
          <w:rFonts w:ascii="Arial" w:hAnsi="Arial" w:cs="Arial"/>
          <w:sz w:val="16"/>
          <w:szCs w:val="16"/>
        </w:rPr>
        <w:t xml:space="preserve">Os matérias/produtos/bens deverão ser entregues/executados (em até 30 dias), no almoxarifado Central do Governo do Estado de Rondônia, </w:t>
      </w:r>
      <w:proofErr w:type="spellStart"/>
      <w:r w:rsidR="006F21CC" w:rsidRPr="006F21CC">
        <w:rPr>
          <w:rFonts w:ascii="Arial" w:hAnsi="Arial" w:cs="Arial"/>
          <w:sz w:val="16"/>
          <w:szCs w:val="16"/>
        </w:rPr>
        <w:t>telf</w:t>
      </w:r>
      <w:proofErr w:type="spellEnd"/>
      <w:r w:rsidR="006F21CC" w:rsidRPr="006F21CC">
        <w:rPr>
          <w:rFonts w:ascii="Arial" w:hAnsi="Arial" w:cs="Arial"/>
          <w:sz w:val="16"/>
          <w:szCs w:val="16"/>
        </w:rPr>
        <w:t>. (69) 3216- 2254, Rua Antônio Lacerda, nº 4168, Bairro-Setor Industrial, na cidade de Porto Velho, RO, de segunda a sexta-feira, no horário das 07hrs30min às 13hrs.</w:t>
      </w:r>
    </w:p>
    <w:p w:rsidR="00BA0030" w:rsidRDefault="00BA0030" w:rsidP="002536F8">
      <w:pPr>
        <w:ind w:right="120"/>
        <w:jc w:val="both"/>
        <w:rPr>
          <w:rFonts w:ascii="Calibri" w:hAnsi="Calibri"/>
          <w:b/>
          <w:color w:val="000000"/>
        </w:rPr>
      </w:pPr>
    </w:p>
    <w:p w:rsidR="002F1D06" w:rsidRPr="00CF6980" w:rsidRDefault="002F1D06" w:rsidP="002536F8">
      <w:pPr>
        <w:ind w:right="120"/>
        <w:jc w:val="both"/>
        <w:rPr>
          <w:rFonts w:ascii="Arial" w:hAnsi="Arial" w:cs="Arial"/>
          <w:b/>
          <w:bCs/>
          <w:sz w:val="16"/>
          <w:szCs w:val="16"/>
        </w:rPr>
      </w:pPr>
      <w:r>
        <w:rPr>
          <w:rFonts w:ascii="Arial" w:hAnsi="Arial" w:cs="Arial"/>
          <w:b/>
          <w:bCs/>
          <w:sz w:val="16"/>
          <w:szCs w:val="16"/>
        </w:rPr>
        <w:t xml:space="preserve">7.  </w:t>
      </w:r>
      <w:r w:rsidRPr="00CF6980">
        <w:rPr>
          <w:rFonts w:ascii="Arial" w:hAnsi="Arial" w:cs="Arial"/>
          <w:b/>
          <w:bCs/>
          <w:sz w:val="16"/>
          <w:szCs w:val="16"/>
        </w:rPr>
        <w:t xml:space="preserve">DAS CONDIÇÕES DE PAGAMENTO </w:t>
      </w:r>
      <w:r w:rsidRPr="00CF6980">
        <w:rPr>
          <w:rFonts w:ascii="Arial" w:hAnsi="Arial" w:cs="Arial"/>
          <w:b/>
          <w:bCs/>
          <w:sz w:val="16"/>
          <w:szCs w:val="16"/>
        </w:rPr>
        <w:tab/>
      </w:r>
    </w:p>
    <w:p w:rsidR="002F1D06" w:rsidRPr="00903F42" w:rsidRDefault="002F1D06" w:rsidP="002F1D06">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2F1D06" w:rsidRPr="00903F42" w:rsidRDefault="002F1D06" w:rsidP="002F1D06">
      <w:pPr>
        <w:jc w:val="both"/>
        <w:rPr>
          <w:rFonts w:ascii="Arial" w:hAnsi="Arial" w:cs="Arial"/>
          <w:sz w:val="16"/>
          <w:szCs w:val="16"/>
        </w:rPr>
      </w:pPr>
      <w:r w:rsidRPr="00206244">
        <w:rPr>
          <w:rFonts w:ascii="Arial" w:hAnsi="Arial" w:cs="Arial"/>
          <w:b/>
          <w:sz w:val="16"/>
          <w:szCs w:val="16"/>
        </w:rPr>
        <w:t xml:space="preserve">7.2. </w:t>
      </w:r>
      <w:r w:rsidRPr="00903F42">
        <w:rPr>
          <w:rFonts w:ascii="Arial" w:hAnsi="Arial" w:cs="Arial"/>
          <w:sz w:val="16"/>
          <w:szCs w:val="16"/>
        </w:rPr>
        <w:t>O respectivo Órgão terá o prazo de 10</w:t>
      </w:r>
      <w:r w:rsidRPr="00903F42">
        <w:rPr>
          <w:rFonts w:ascii="Arial" w:hAnsi="Arial" w:cs="Arial"/>
          <w:b/>
          <w:bCs/>
          <w:sz w:val="16"/>
          <w:szCs w:val="16"/>
        </w:rPr>
        <w:t xml:space="preserve"> (dez)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2F1D06" w:rsidRPr="00903F42" w:rsidRDefault="002F1D06" w:rsidP="002F1D06">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2F1D06" w:rsidRPr="00903F42" w:rsidRDefault="002F1D06" w:rsidP="002F1D06">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Pr="00903F42">
        <w:rPr>
          <w:rFonts w:ascii="Arial" w:hAnsi="Arial" w:cs="Arial"/>
          <w:sz w:val="16"/>
          <w:szCs w:val="16"/>
        </w:rPr>
        <w:t>A devolução da nota fiscal não aprovada, em hipótese alguma, servirá de pretexto para que a empresa detentora da Ata suspenda quaisquer fornecimentos.</w:t>
      </w:r>
    </w:p>
    <w:p w:rsidR="002F1D06" w:rsidRPr="00903F42" w:rsidRDefault="002F1D06" w:rsidP="002F1D06">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2F1D06" w:rsidRDefault="002F1D06" w:rsidP="002F1D06">
      <w:pPr>
        <w:pStyle w:val="NormalWeb"/>
        <w:spacing w:before="0" w:beforeAutospacing="0" w:after="0" w:afterAutospacing="0"/>
        <w:jc w:val="both"/>
        <w:rPr>
          <w:rFonts w:ascii="Arial" w:hAnsi="Arial" w:cs="Arial"/>
          <w:b/>
          <w:bCs/>
          <w:sz w:val="16"/>
          <w:szCs w:val="16"/>
        </w:rPr>
      </w:pPr>
    </w:p>
    <w:p w:rsidR="002F1D06" w:rsidRPr="00903F42" w:rsidRDefault="002F1D06" w:rsidP="002F1D06">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2536F8" w:rsidRDefault="002F1D06" w:rsidP="002F1D06">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050DB7" w:rsidRDefault="00050DB7" w:rsidP="002F1D06">
      <w:pPr>
        <w:pStyle w:val="NormalWeb"/>
        <w:spacing w:before="0" w:beforeAutospacing="0" w:after="0" w:afterAutospacing="0"/>
        <w:jc w:val="both"/>
        <w:rPr>
          <w:rFonts w:ascii="Arial" w:hAnsi="Arial" w:cs="Arial"/>
          <w:sz w:val="16"/>
          <w:szCs w:val="16"/>
        </w:rPr>
      </w:pPr>
    </w:p>
    <w:p w:rsidR="00050DB7" w:rsidRDefault="00050DB7" w:rsidP="002F1D06">
      <w:pPr>
        <w:pStyle w:val="NormalWeb"/>
        <w:spacing w:before="0" w:beforeAutospacing="0" w:after="0" w:afterAutospacing="0"/>
        <w:jc w:val="both"/>
        <w:rPr>
          <w:rFonts w:ascii="Arial" w:hAnsi="Arial" w:cs="Arial"/>
          <w:sz w:val="16"/>
          <w:szCs w:val="16"/>
        </w:rPr>
      </w:pPr>
    </w:p>
    <w:p w:rsidR="00050DB7" w:rsidRPr="00D961FE" w:rsidRDefault="00050DB7" w:rsidP="002F1D06">
      <w:pPr>
        <w:pStyle w:val="NormalWeb"/>
        <w:spacing w:before="0" w:beforeAutospacing="0" w:after="0" w:afterAutospacing="0"/>
        <w:jc w:val="both"/>
        <w:rPr>
          <w:rFonts w:ascii="Arial" w:hAnsi="Arial" w:cs="Arial"/>
          <w:sz w:val="16"/>
          <w:szCs w:val="16"/>
        </w:rPr>
      </w:pPr>
    </w:p>
    <w:p w:rsidR="002F1D06" w:rsidRPr="00903F42" w:rsidRDefault="002F1D06" w:rsidP="002F1D06">
      <w:pPr>
        <w:pStyle w:val="Corpodetexto2"/>
        <w:ind w:right="-1" w:firstLine="0"/>
        <w:rPr>
          <w:sz w:val="16"/>
          <w:szCs w:val="16"/>
        </w:rPr>
      </w:pPr>
    </w:p>
    <w:p w:rsidR="002F1D06" w:rsidRPr="00050DB7" w:rsidRDefault="002F1D06" w:rsidP="002F1D06">
      <w:pPr>
        <w:pStyle w:val="Lista2"/>
        <w:ind w:left="0" w:firstLine="0"/>
        <w:jc w:val="both"/>
        <w:rPr>
          <w:b/>
          <w:bCs/>
          <w:sz w:val="16"/>
          <w:szCs w:val="16"/>
        </w:rPr>
      </w:pPr>
      <w:r w:rsidRPr="00050DB7">
        <w:rPr>
          <w:b/>
          <w:bCs/>
          <w:sz w:val="16"/>
          <w:szCs w:val="16"/>
        </w:rPr>
        <w:lastRenderedPageBreak/>
        <w:t xml:space="preserve">9. DAS SANÇÕES </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Style w:val="Forte"/>
          <w:rFonts w:ascii="Arial" w:eastAsiaTheme="majorEastAsia" w:hAnsi="Arial" w:cs="Arial"/>
          <w:color w:val="000000"/>
          <w:sz w:val="16"/>
          <w:szCs w:val="16"/>
        </w:rPr>
        <w:t>9.1</w:t>
      </w:r>
      <w:r w:rsidRPr="00BA0030">
        <w:rPr>
          <w:rFonts w:ascii="Arial" w:hAnsi="Arial" w:cs="Arial"/>
          <w:color w:val="000000"/>
          <w:sz w:val="16"/>
          <w:szCs w:val="16"/>
        </w:rPr>
        <w:t xml:space="preserve"> À contratada que, sem justa causa, não cumprir as obrigações assumidas ou infringir os preceitos legais, ressalvados os casos fortuitos ou de força </w:t>
      </w:r>
      <w:proofErr w:type="gramStart"/>
      <w:r w:rsidRPr="00BA0030">
        <w:rPr>
          <w:rFonts w:ascii="Arial" w:hAnsi="Arial" w:cs="Arial"/>
          <w:color w:val="000000"/>
          <w:sz w:val="16"/>
          <w:szCs w:val="16"/>
        </w:rPr>
        <w:t>maior, devidamente justificados e comprovados</w:t>
      </w:r>
      <w:proofErr w:type="gramEnd"/>
      <w:r w:rsidRPr="00BA0030">
        <w:rPr>
          <w:rFonts w:ascii="Arial" w:hAnsi="Arial" w:cs="Arial"/>
          <w:color w:val="000000"/>
          <w:sz w:val="16"/>
          <w:szCs w:val="16"/>
        </w:rPr>
        <w:t>, aplicar-se-ão, conforme a natureza e gravidade da falta cometida, sem prejuízo de outras sanções pertinentes à espécie (prescritas pelas Leis nº 8.666/93 e 10.520/02, e previstas no Edital e/ou Contrato), as seguintes penalidades:</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Fonts w:ascii="Arial" w:hAnsi="Arial" w:cs="Arial"/>
          <w:color w:val="000000"/>
          <w:sz w:val="16"/>
          <w:szCs w:val="16"/>
        </w:rPr>
        <w:t>I - Advertência;</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Fonts w:ascii="Arial" w:hAnsi="Arial" w:cs="Arial"/>
          <w:color w:val="000000"/>
          <w:sz w:val="16"/>
          <w:szCs w:val="16"/>
        </w:rPr>
        <w:t>II - Multa, nos seguintes percentuais:</w:t>
      </w:r>
    </w:p>
    <w:p w:rsidR="00BA0030" w:rsidRPr="00BA0030" w:rsidRDefault="00BA0030" w:rsidP="00BA0030">
      <w:pPr>
        <w:pStyle w:val="textojustificado"/>
        <w:numPr>
          <w:ilvl w:val="0"/>
          <w:numId w:val="41"/>
        </w:numPr>
        <w:spacing w:before="120" w:beforeAutospacing="0" w:after="120" w:afterAutospacing="0"/>
        <w:ind w:left="840" w:right="120" w:firstLine="0"/>
        <w:jc w:val="both"/>
        <w:rPr>
          <w:rFonts w:ascii="Arial" w:hAnsi="Arial" w:cs="Arial"/>
          <w:color w:val="000000"/>
          <w:sz w:val="16"/>
          <w:szCs w:val="16"/>
        </w:rPr>
      </w:pPr>
      <w:r w:rsidRPr="00BA0030">
        <w:rPr>
          <w:rFonts w:ascii="Arial" w:hAnsi="Arial" w:cs="Arial"/>
          <w:color w:val="000000"/>
          <w:sz w:val="16"/>
          <w:szCs w:val="16"/>
        </w:rPr>
        <w:t>No atraso injustificado da entrega do objeto contratado, ou por ocorrência de descumprimento contratual, 0,33% (trinta e três centésimos por cento) por dia sobre o valor da parcela inadimplida, limitado a 10% (dez por cento);</w:t>
      </w:r>
    </w:p>
    <w:p w:rsidR="00BA0030" w:rsidRPr="00BA0030" w:rsidRDefault="00BA0030" w:rsidP="00BA0030">
      <w:pPr>
        <w:pStyle w:val="textojustificado"/>
        <w:numPr>
          <w:ilvl w:val="0"/>
          <w:numId w:val="41"/>
        </w:numPr>
        <w:spacing w:before="120" w:beforeAutospacing="0" w:after="120" w:afterAutospacing="0"/>
        <w:ind w:left="840" w:right="120" w:firstLine="0"/>
        <w:jc w:val="both"/>
        <w:rPr>
          <w:rFonts w:ascii="Arial" w:hAnsi="Arial" w:cs="Arial"/>
          <w:color w:val="000000"/>
          <w:sz w:val="16"/>
          <w:szCs w:val="16"/>
        </w:rPr>
      </w:pPr>
      <w:r w:rsidRPr="00BA0030">
        <w:rPr>
          <w:rFonts w:ascii="Arial" w:hAnsi="Arial" w:cs="Arial"/>
          <w:color w:val="000000"/>
          <w:sz w:val="16"/>
          <w:szCs w:val="16"/>
        </w:rPr>
        <w:t>Nas hipóteses em que o atraso injustificado no adimplemento das obrigações seja medido em horas, aplicar-se-á mora de 0,33% (trinta e três centésimos por cento) por hora sobre o valor da parcela inadimplida, limitado a 10% (dez por cento);</w:t>
      </w:r>
    </w:p>
    <w:p w:rsidR="00BA0030" w:rsidRPr="00BA0030" w:rsidRDefault="00BA0030" w:rsidP="00BA0030">
      <w:pPr>
        <w:pStyle w:val="textojustificado"/>
        <w:numPr>
          <w:ilvl w:val="0"/>
          <w:numId w:val="41"/>
        </w:numPr>
        <w:spacing w:before="120" w:beforeAutospacing="0" w:after="120" w:afterAutospacing="0"/>
        <w:ind w:left="840" w:right="120" w:firstLine="0"/>
        <w:jc w:val="both"/>
        <w:rPr>
          <w:rFonts w:ascii="Arial" w:hAnsi="Arial" w:cs="Arial"/>
          <w:color w:val="000000"/>
          <w:sz w:val="16"/>
          <w:szCs w:val="16"/>
        </w:rPr>
      </w:pPr>
      <w:r w:rsidRPr="00BA0030">
        <w:rPr>
          <w:rFonts w:ascii="Arial" w:hAnsi="Arial" w:cs="Arial"/>
          <w:color w:val="000000"/>
          <w:sz w:val="16"/>
          <w:szCs w:val="16"/>
        </w:rPr>
        <w:t>No caso de atraso injustificado para substituição do objeto, 0,5% (cinco décimos por cento) ao dia sobre o valor do produto, incidência limitada a 10 (dez) dias;</w:t>
      </w:r>
    </w:p>
    <w:p w:rsidR="00BA0030" w:rsidRPr="00BA0030" w:rsidRDefault="00BA0030" w:rsidP="00BA0030">
      <w:pPr>
        <w:pStyle w:val="textojustificado"/>
        <w:numPr>
          <w:ilvl w:val="0"/>
          <w:numId w:val="41"/>
        </w:numPr>
        <w:spacing w:before="120" w:beforeAutospacing="0" w:after="120" w:afterAutospacing="0"/>
        <w:ind w:left="840" w:right="120" w:firstLine="0"/>
        <w:jc w:val="both"/>
        <w:rPr>
          <w:rFonts w:ascii="Arial" w:hAnsi="Arial" w:cs="Arial"/>
          <w:color w:val="000000"/>
          <w:sz w:val="16"/>
          <w:szCs w:val="16"/>
        </w:rPr>
      </w:pPr>
      <w:r w:rsidRPr="00BA0030">
        <w:rPr>
          <w:rFonts w:ascii="Arial" w:hAnsi="Arial" w:cs="Arial"/>
          <w:color w:val="000000"/>
          <w:sz w:val="16"/>
          <w:szCs w:val="16"/>
        </w:rPr>
        <w:t>Na hipótese de atraso injustificado para substituição do objeto, superior a 10 (dez) dias, 8% (oito por cento) sobre o valor do produto;</w:t>
      </w:r>
    </w:p>
    <w:p w:rsidR="00BA0030" w:rsidRPr="00BA0030" w:rsidRDefault="00BA0030" w:rsidP="00BA0030">
      <w:pPr>
        <w:pStyle w:val="textojustificado"/>
        <w:numPr>
          <w:ilvl w:val="0"/>
          <w:numId w:val="41"/>
        </w:numPr>
        <w:spacing w:before="120" w:beforeAutospacing="0" w:after="120" w:afterAutospacing="0"/>
        <w:ind w:left="840" w:right="120" w:firstLine="0"/>
        <w:jc w:val="both"/>
        <w:rPr>
          <w:rFonts w:ascii="Arial" w:hAnsi="Arial" w:cs="Arial"/>
          <w:color w:val="000000"/>
          <w:sz w:val="16"/>
          <w:szCs w:val="16"/>
        </w:rPr>
      </w:pPr>
      <w:r w:rsidRPr="00BA0030">
        <w:rPr>
          <w:rFonts w:ascii="Arial" w:hAnsi="Arial" w:cs="Arial"/>
          <w:color w:val="000000"/>
          <w:sz w:val="16"/>
          <w:szCs w:val="16"/>
        </w:rPr>
        <w:t>Em caso de reincidência no atraso de que tratam as alíneas “a”, “b” e “c” quando da ocorrência do 3º (terceiro) atraso, poderá ser aplicada sanção mais grave prevista no Inciso III deste item, concomitantes e sem prejuízo de outras cominações;</w:t>
      </w:r>
    </w:p>
    <w:p w:rsidR="00BA0030" w:rsidRPr="00BA0030" w:rsidRDefault="00BA0030" w:rsidP="00BA0030">
      <w:pPr>
        <w:pStyle w:val="textojustificado"/>
        <w:numPr>
          <w:ilvl w:val="0"/>
          <w:numId w:val="41"/>
        </w:numPr>
        <w:spacing w:before="120" w:beforeAutospacing="0" w:after="120" w:afterAutospacing="0"/>
        <w:ind w:left="840" w:right="120" w:firstLine="0"/>
        <w:jc w:val="both"/>
        <w:rPr>
          <w:rFonts w:ascii="Arial" w:hAnsi="Arial" w:cs="Arial"/>
          <w:color w:val="000000"/>
          <w:sz w:val="16"/>
          <w:szCs w:val="16"/>
        </w:rPr>
      </w:pPr>
      <w:r w:rsidRPr="00BA0030">
        <w:rPr>
          <w:rFonts w:ascii="Arial" w:hAnsi="Arial" w:cs="Arial"/>
          <w:color w:val="000000"/>
          <w:sz w:val="16"/>
          <w:szCs w:val="16"/>
        </w:rPr>
        <w:t>Caso a multa a ser aplicada ultrapasse os limites fixados nas alíneas “a” e “b”, poderá ser aplicada sanção mais grave prevista no Inciso III deste item, concomitantes e sem prejuízo de outras cominações;</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Fonts w:ascii="Arial" w:hAnsi="Arial" w:cs="Arial"/>
          <w:color w:val="000000"/>
          <w:sz w:val="16"/>
          <w:szCs w:val="16"/>
        </w:rPr>
        <w:t>III - Inadimplemento absoluto das obrigações sujeita o contratado à aplicação das seguintes multas:</w:t>
      </w:r>
    </w:p>
    <w:p w:rsidR="00BA0030" w:rsidRPr="00BA0030" w:rsidRDefault="00BA0030" w:rsidP="00BA0030">
      <w:pPr>
        <w:pStyle w:val="textojustificado"/>
        <w:numPr>
          <w:ilvl w:val="0"/>
          <w:numId w:val="42"/>
        </w:numPr>
        <w:spacing w:before="120" w:beforeAutospacing="0" w:after="120" w:afterAutospacing="0"/>
        <w:ind w:left="840" w:right="120" w:firstLine="0"/>
        <w:jc w:val="both"/>
        <w:rPr>
          <w:rFonts w:ascii="Arial" w:hAnsi="Arial" w:cs="Arial"/>
          <w:color w:val="000000"/>
          <w:sz w:val="16"/>
          <w:szCs w:val="16"/>
        </w:rPr>
      </w:pPr>
      <w:r w:rsidRPr="00BA0030">
        <w:rPr>
          <w:rFonts w:ascii="Arial" w:hAnsi="Arial" w:cs="Arial"/>
          <w:color w:val="000000"/>
          <w:sz w:val="16"/>
          <w:szCs w:val="16"/>
        </w:rPr>
        <w:t>Pelo descumprimento total, será aplicada multa de 10% sobre o valor contratado;</w:t>
      </w:r>
    </w:p>
    <w:p w:rsidR="00BA0030" w:rsidRPr="00BA0030" w:rsidRDefault="00BA0030" w:rsidP="00BA0030">
      <w:pPr>
        <w:pStyle w:val="textojustificado"/>
        <w:numPr>
          <w:ilvl w:val="0"/>
          <w:numId w:val="42"/>
        </w:numPr>
        <w:spacing w:before="120" w:beforeAutospacing="0" w:after="120" w:afterAutospacing="0"/>
        <w:ind w:left="840" w:right="120" w:firstLine="0"/>
        <w:jc w:val="both"/>
        <w:rPr>
          <w:rFonts w:ascii="Arial" w:hAnsi="Arial" w:cs="Arial"/>
          <w:color w:val="000000"/>
          <w:sz w:val="16"/>
          <w:szCs w:val="16"/>
        </w:rPr>
      </w:pPr>
      <w:r w:rsidRPr="00BA0030">
        <w:rPr>
          <w:rFonts w:ascii="Arial" w:hAnsi="Arial" w:cs="Arial"/>
          <w:color w:val="000000"/>
          <w:sz w:val="16"/>
          <w:szCs w:val="16"/>
        </w:rPr>
        <w:t>Pelo descumprimento parcial, será aplicada multa de até 10% sobre o valor do contrato, levando em consideração para fixação do valor final, a relevância da parcela inadimplida;</w:t>
      </w:r>
    </w:p>
    <w:p w:rsidR="00BA0030" w:rsidRPr="00BA0030" w:rsidRDefault="00BA0030" w:rsidP="00BA0030">
      <w:pPr>
        <w:pStyle w:val="textojustificado"/>
        <w:numPr>
          <w:ilvl w:val="0"/>
          <w:numId w:val="42"/>
        </w:numPr>
        <w:spacing w:before="120" w:beforeAutospacing="0" w:after="120" w:afterAutospacing="0"/>
        <w:ind w:left="840" w:right="120" w:firstLine="0"/>
        <w:jc w:val="both"/>
        <w:rPr>
          <w:rFonts w:ascii="Arial" w:hAnsi="Arial" w:cs="Arial"/>
          <w:color w:val="000000"/>
          <w:sz w:val="16"/>
          <w:szCs w:val="16"/>
        </w:rPr>
      </w:pPr>
      <w:r w:rsidRPr="00BA0030">
        <w:rPr>
          <w:rFonts w:ascii="Arial" w:hAnsi="Arial" w:cs="Arial"/>
          <w:color w:val="000000"/>
          <w:sz w:val="16"/>
          <w:szCs w:val="16"/>
        </w:rPr>
        <w:t>Na hipótese da empresa recusar-se a formalizar o contrato no prazo informado, durante a vigência da proposta, caracteriza-se a inexecução total da obrigação assumida.</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Fonts w:ascii="Arial" w:hAnsi="Arial" w:cs="Arial"/>
          <w:color w:val="000000"/>
          <w:sz w:val="16"/>
          <w:szCs w:val="16"/>
        </w:rPr>
        <w:t>IV - Impedimento de Licitar e Contratar, pelo prazo de até 5 (cinco) anos, aplicado conforme a gravidade das faltas cometidas e orientações da Resolução nº 151/2013/TCE-RO;</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Fonts w:ascii="Arial" w:hAnsi="Arial" w:cs="Arial"/>
          <w:color w:val="000000"/>
          <w:sz w:val="16"/>
          <w:szCs w:val="16"/>
        </w:rPr>
        <w:t>V - Declaração de Inidoneidade Para Licitar e Contratar com a Administração Pública, na forma e hipóteses previstas pela Resolução nº 151/2013/TCE-RO.</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Style w:val="Forte"/>
          <w:rFonts w:ascii="Arial" w:eastAsiaTheme="majorEastAsia" w:hAnsi="Arial" w:cs="Arial"/>
          <w:color w:val="000000"/>
          <w:sz w:val="16"/>
          <w:szCs w:val="16"/>
        </w:rPr>
        <w:t>9.2</w:t>
      </w:r>
      <w:r w:rsidRPr="00BA0030">
        <w:rPr>
          <w:rFonts w:ascii="Arial" w:hAnsi="Arial" w:cs="Arial"/>
          <w:color w:val="000000"/>
          <w:sz w:val="16"/>
          <w:szCs w:val="16"/>
        </w:rPr>
        <w:t> A aplicação de quaisquer das penalidades ora previstas não impede a rescisão contratual.</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Style w:val="Forte"/>
          <w:rFonts w:ascii="Arial" w:eastAsiaTheme="majorEastAsia" w:hAnsi="Arial" w:cs="Arial"/>
          <w:color w:val="000000"/>
          <w:sz w:val="16"/>
          <w:szCs w:val="16"/>
        </w:rPr>
        <w:t>9.3</w:t>
      </w:r>
      <w:r w:rsidRPr="00BA0030">
        <w:rPr>
          <w:rFonts w:ascii="Arial" w:hAnsi="Arial" w:cs="Arial"/>
          <w:color w:val="000000"/>
          <w:sz w:val="16"/>
          <w:szCs w:val="16"/>
        </w:rPr>
        <w:t> A aplicação das penalidades será precedida da concessão de oportunidade para exercício da ampla defesa e do contraditório, por parte do contratado, na forma da lei.</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Style w:val="Forte"/>
          <w:rFonts w:ascii="Arial" w:eastAsiaTheme="majorEastAsia" w:hAnsi="Arial" w:cs="Arial"/>
          <w:color w:val="000000"/>
          <w:sz w:val="16"/>
          <w:szCs w:val="16"/>
        </w:rPr>
        <w:t>9.4</w:t>
      </w:r>
      <w:r w:rsidRPr="00BA0030">
        <w:rPr>
          <w:rFonts w:ascii="Arial" w:hAnsi="Arial" w:cs="Arial"/>
          <w:color w:val="000000"/>
          <w:sz w:val="16"/>
          <w:szCs w:val="16"/>
        </w:rPr>
        <w:t> Reabilitação perante a autoridade que aplicou a penalidade será concedida sempre que o contratado ressarcir a Administração pelos prejuízos resultantes e após decorrido o prazo da sanção aplicada.</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Style w:val="Forte"/>
          <w:rFonts w:ascii="Arial" w:eastAsiaTheme="majorEastAsia" w:hAnsi="Arial" w:cs="Arial"/>
          <w:color w:val="000000"/>
          <w:sz w:val="16"/>
          <w:szCs w:val="16"/>
        </w:rPr>
        <w:t>9.5</w:t>
      </w:r>
      <w:r w:rsidRPr="00BA0030">
        <w:rPr>
          <w:rFonts w:ascii="Arial" w:hAnsi="Arial" w:cs="Arial"/>
          <w:color w:val="000000"/>
          <w:sz w:val="16"/>
          <w:szCs w:val="16"/>
        </w:rPr>
        <w:t> Os prazos para adimplemento das obrigações consignadas no presente termo admitem prorrogação nos casos e condições especificados no § 1º do art. 57 da Lei nº 8.666/93, devendo a solicitação dilatória, sempre por escrito, ser fundamentada e instruída com os documentos necessários à comprovação das alegações, recebida contemporaneamente ao fato que ensejá-la, sendo considerados injustificados os atrasos não precedidos da competente prorrogação.</w:t>
      </w:r>
    </w:p>
    <w:p w:rsidR="00BA0030" w:rsidRPr="00BA0030" w:rsidRDefault="00BA0030" w:rsidP="00BA0030">
      <w:pPr>
        <w:pStyle w:val="textojustificado"/>
        <w:spacing w:before="120" w:beforeAutospacing="0" w:after="120" w:afterAutospacing="0"/>
        <w:ind w:right="120"/>
        <w:jc w:val="both"/>
        <w:rPr>
          <w:rFonts w:ascii="Arial" w:hAnsi="Arial" w:cs="Arial"/>
          <w:color w:val="000000"/>
          <w:sz w:val="16"/>
          <w:szCs w:val="16"/>
        </w:rPr>
      </w:pPr>
      <w:r w:rsidRPr="00BA0030">
        <w:rPr>
          <w:rStyle w:val="Forte"/>
          <w:rFonts w:ascii="Arial" w:eastAsiaTheme="majorEastAsia" w:hAnsi="Arial" w:cs="Arial"/>
          <w:color w:val="000000"/>
          <w:sz w:val="16"/>
          <w:szCs w:val="16"/>
        </w:rPr>
        <w:t>9.6</w:t>
      </w:r>
      <w:r w:rsidRPr="00BA0030">
        <w:rPr>
          <w:rFonts w:ascii="Arial" w:hAnsi="Arial" w:cs="Arial"/>
          <w:color w:val="000000"/>
          <w:sz w:val="16"/>
          <w:szCs w:val="16"/>
        </w:rPr>
        <w:t> As multas, aplicadas após regular processo administrativo, serão descontadas dos pagamentos eventualmente devidos ao Contratado.</w:t>
      </w:r>
    </w:p>
    <w:p w:rsidR="002F1D06" w:rsidRPr="00FB3AB7" w:rsidRDefault="002F1D06" w:rsidP="002F1D06">
      <w:pPr>
        <w:rPr>
          <w:rFonts w:ascii="Arial" w:hAnsi="Arial" w:cs="Arial"/>
          <w:sz w:val="16"/>
          <w:szCs w:val="16"/>
        </w:rPr>
      </w:pPr>
    </w:p>
    <w:p w:rsidR="002F1D06" w:rsidRPr="009B3214" w:rsidRDefault="002F1D06" w:rsidP="002F1D06">
      <w:pPr>
        <w:jc w:val="both"/>
        <w:rPr>
          <w:rFonts w:ascii="Arial" w:hAnsi="Arial" w:cs="Arial"/>
          <w:b/>
          <w:bCs/>
          <w:color w:val="000000"/>
          <w:sz w:val="16"/>
          <w:szCs w:val="16"/>
        </w:rPr>
      </w:pPr>
      <w:r>
        <w:rPr>
          <w:rFonts w:ascii="Arial" w:hAnsi="Arial" w:cs="Arial"/>
          <w:b/>
          <w:bCs/>
          <w:color w:val="000000"/>
          <w:sz w:val="16"/>
          <w:szCs w:val="16"/>
        </w:rPr>
        <w:t>10.</w:t>
      </w:r>
      <w:r w:rsidRPr="009B3214">
        <w:rPr>
          <w:rFonts w:ascii="Arial" w:hAnsi="Arial" w:cs="Arial"/>
          <w:b/>
          <w:bCs/>
          <w:color w:val="000000"/>
          <w:sz w:val="16"/>
          <w:szCs w:val="16"/>
        </w:rPr>
        <w:t xml:space="preserve"> DA UTILIZAÇÃO DA ATA </w:t>
      </w:r>
    </w:p>
    <w:p w:rsidR="002F1D06" w:rsidRPr="006E65B3" w:rsidRDefault="002F1D06" w:rsidP="002F1D06">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Pr="006E65B3">
        <w:rPr>
          <w:rFonts w:ascii="Arial" w:hAnsi="Arial" w:cs="Arial"/>
          <w:sz w:val="16"/>
          <w:szCs w:val="16"/>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F1D06" w:rsidRPr="00E54C83" w:rsidRDefault="002F1D06" w:rsidP="002F1D06">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2F1D06" w:rsidRPr="009A54D1" w:rsidRDefault="002F1D06" w:rsidP="002F1D06">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Pr="009A54D1">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2F1D06" w:rsidRPr="009A54D1" w:rsidRDefault="002F1D06" w:rsidP="002F1D06">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2F1D06" w:rsidRPr="00CC63C7" w:rsidRDefault="002F1D06" w:rsidP="002F1D06">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Pr="00CC63C7">
        <w:rPr>
          <w:rFonts w:ascii="Arial" w:eastAsia="Times New Roman" w:hAnsi="Arial" w:cs="Arial"/>
          <w:kern w:val="0"/>
          <w:sz w:val="16"/>
          <w:szCs w:val="16"/>
          <w:lang w:eastAsia="pt-BR" w:bidi="ar-SA"/>
        </w:rPr>
        <w:t xml:space="preserve">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w:t>
      </w:r>
    </w:p>
    <w:p w:rsidR="002F1D06" w:rsidRDefault="002F1D06" w:rsidP="002F1D06">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Pr="003537BB">
        <w:rPr>
          <w:rFonts w:ascii="Arial" w:hAnsi="Arial" w:cs="Arial"/>
          <w:color w:val="000000"/>
          <w:sz w:val="16"/>
          <w:szCs w:val="16"/>
        </w:rPr>
        <w:t>Caberá ao órgão que se utilizar da ata, verificar a vantagem econômica da adesão a este Registro de Preço.</w:t>
      </w:r>
    </w:p>
    <w:p w:rsidR="00BA0030" w:rsidRPr="003537BB" w:rsidRDefault="00BA0030" w:rsidP="002F1D06">
      <w:pPr>
        <w:jc w:val="both"/>
        <w:rPr>
          <w:rFonts w:ascii="Arial" w:hAnsi="Arial" w:cs="Arial"/>
          <w:color w:val="000000"/>
          <w:sz w:val="16"/>
          <w:szCs w:val="16"/>
        </w:rPr>
      </w:pPr>
    </w:p>
    <w:p w:rsidR="002F1D06" w:rsidRPr="009A54D1" w:rsidRDefault="002F1D06" w:rsidP="002F1D06">
      <w:pPr>
        <w:jc w:val="both"/>
        <w:rPr>
          <w:rFonts w:ascii="Arial" w:hAnsi="Arial" w:cs="Arial"/>
          <w:color w:val="000000"/>
          <w:sz w:val="16"/>
          <w:szCs w:val="16"/>
        </w:rPr>
      </w:pPr>
    </w:p>
    <w:p w:rsidR="002F1D06" w:rsidRPr="003537BB" w:rsidRDefault="002F1D06" w:rsidP="002F1D06">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Pr="003537BB">
        <w:rPr>
          <w:rFonts w:ascii="Arial" w:hAnsi="Arial" w:cs="Arial"/>
          <w:b/>
          <w:bCs/>
          <w:color w:val="000000"/>
          <w:sz w:val="16"/>
          <w:szCs w:val="16"/>
        </w:rPr>
        <w:t>DA ALTERAÇÃO DA ATA DE REGISTRO DE PREÇOS</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11.2.</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Pr>
          <w:rFonts w:ascii="Arial" w:hAnsi="Arial" w:cs="Arial"/>
          <w:sz w:val="16"/>
          <w:szCs w:val="16"/>
        </w:rPr>
        <w:t>não puder cumprir o compromisso</w:t>
      </w:r>
      <w:r w:rsidRPr="009A54D1">
        <w:rPr>
          <w:rFonts w:ascii="Arial" w:hAnsi="Arial" w:cs="Arial"/>
          <w:sz w:val="16"/>
          <w:szCs w:val="16"/>
        </w:rPr>
        <w:t>, o órgão gerenciador poderá:</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11.5.1.</w:t>
      </w:r>
      <w:r>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Convocar os demais fornecedores para assegurar igual oportunidade de negociação;</w:t>
      </w:r>
    </w:p>
    <w:p w:rsidR="002F1D06"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050DB7" w:rsidRDefault="00050DB7" w:rsidP="002F1D06">
      <w:pPr>
        <w:pStyle w:val="Corpodetexto3"/>
        <w:tabs>
          <w:tab w:val="left" w:pos="900"/>
        </w:tabs>
        <w:ind w:right="47"/>
        <w:rPr>
          <w:rFonts w:ascii="Arial" w:hAnsi="Arial" w:cs="Arial"/>
          <w:sz w:val="16"/>
          <w:szCs w:val="16"/>
        </w:rPr>
      </w:pPr>
    </w:p>
    <w:p w:rsidR="00050DB7" w:rsidRPr="009A54D1" w:rsidRDefault="00050DB7" w:rsidP="002F1D06">
      <w:pPr>
        <w:pStyle w:val="Corpodetexto3"/>
        <w:tabs>
          <w:tab w:val="left" w:pos="900"/>
        </w:tabs>
        <w:ind w:right="47"/>
        <w:rPr>
          <w:rFonts w:ascii="Arial" w:hAnsi="Arial" w:cs="Arial"/>
          <w:sz w:val="16"/>
          <w:szCs w:val="16"/>
        </w:rPr>
      </w:pPr>
    </w:p>
    <w:p w:rsidR="002F1D06" w:rsidRPr="009A54D1" w:rsidRDefault="002F1D06" w:rsidP="002F1D06">
      <w:pPr>
        <w:pStyle w:val="Corpodetexto3"/>
        <w:tabs>
          <w:tab w:val="left" w:pos="900"/>
        </w:tabs>
        <w:ind w:right="47"/>
        <w:rPr>
          <w:rFonts w:ascii="Arial" w:hAnsi="Arial" w:cs="Arial"/>
          <w:sz w:val="16"/>
          <w:szCs w:val="16"/>
        </w:rPr>
      </w:pPr>
    </w:p>
    <w:p w:rsidR="002F1D06" w:rsidRPr="006E65B3" w:rsidRDefault="002F1D06" w:rsidP="002F1D06">
      <w:pPr>
        <w:rPr>
          <w:rFonts w:ascii="Arial" w:hAnsi="Arial" w:cs="Arial"/>
          <w:b/>
          <w:sz w:val="16"/>
          <w:szCs w:val="16"/>
        </w:rPr>
      </w:pPr>
      <w:r w:rsidRPr="006E65B3">
        <w:rPr>
          <w:rFonts w:ascii="Arial" w:hAnsi="Arial" w:cs="Arial"/>
          <w:b/>
          <w:sz w:val="16"/>
          <w:szCs w:val="16"/>
        </w:rPr>
        <w:lastRenderedPageBreak/>
        <w:t>12. DAS OBRIGAÇÕES DA DETENTORA DO REGISTRO</w:t>
      </w:r>
    </w:p>
    <w:p w:rsidR="002F1D06" w:rsidRPr="009A54D1" w:rsidRDefault="002F1D06" w:rsidP="002F1D06">
      <w:pPr>
        <w:jc w:val="both"/>
        <w:rPr>
          <w:rFonts w:ascii="Arial" w:hAnsi="Arial" w:cs="Arial"/>
          <w:sz w:val="16"/>
          <w:szCs w:val="16"/>
        </w:rPr>
      </w:pPr>
      <w:r w:rsidRPr="00206244">
        <w:rPr>
          <w:rFonts w:ascii="Arial" w:hAnsi="Arial" w:cs="Arial"/>
          <w:b/>
          <w:bCs/>
          <w:sz w:val="16"/>
          <w:szCs w:val="16"/>
        </w:rPr>
        <w:t>12.1.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2F1D06" w:rsidRPr="009A54D1" w:rsidRDefault="002F1D06" w:rsidP="002F1D06">
      <w:pPr>
        <w:jc w:val="both"/>
        <w:rPr>
          <w:rFonts w:ascii="Arial" w:hAnsi="Arial" w:cs="Arial"/>
          <w:sz w:val="16"/>
          <w:szCs w:val="16"/>
          <w:lang w:val="pt-PT"/>
        </w:rPr>
      </w:pPr>
      <w:r w:rsidRPr="00206244">
        <w:rPr>
          <w:rFonts w:ascii="Arial" w:hAnsi="Arial" w:cs="Arial"/>
          <w:b/>
          <w:bCs/>
          <w:sz w:val="16"/>
          <w:szCs w:val="16"/>
        </w:rPr>
        <w:t>12.2.</w:t>
      </w:r>
      <w:r w:rsidRPr="009A54D1">
        <w:rPr>
          <w:rFonts w:ascii="Arial" w:hAnsi="Arial" w:cs="Arial"/>
          <w:bCs/>
          <w:sz w:val="16"/>
          <w:szCs w:val="16"/>
        </w:rPr>
        <w:t xml:space="preserve"> </w:t>
      </w:r>
      <w:r w:rsidRPr="009A54D1">
        <w:rPr>
          <w:rFonts w:ascii="Arial" w:hAnsi="Arial" w:cs="Arial"/>
          <w:sz w:val="16"/>
          <w:szCs w:val="16"/>
          <w:lang w:val="pt-PT"/>
        </w:rPr>
        <w:t>Dispor-se a toda e qualquer fiscalização, no tocante ao fornecimento do produto, assim como ao cumprimento das obrigações previstas na ATA;</w:t>
      </w:r>
    </w:p>
    <w:p w:rsidR="002F1D06" w:rsidRPr="009A54D1" w:rsidRDefault="002F1D06" w:rsidP="002F1D06">
      <w:pPr>
        <w:jc w:val="both"/>
        <w:rPr>
          <w:rFonts w:ascii="Arial" w:hAnsi="Arial" w:cs="Arial"/>
          <w:sz w:val="16"/>
          <w:szCs w:val="16"/>
          <w:lang w:val="pt-PT"/>
        </w:rPr>
      </w:pPr>
      <w:r w:rsidRPr="00206244">
        <w:rPr>
          <w:rFonts w:ascii="Arial" w:hAnsi="Arial" w:cs="Arial"/>
          <w:b/>
          <w:bCs/>
          <w:sz w:val="16"/>
          <w:szCs w:val="16"/>
          <w:lang w:val="pt-PT"/>
        </w:rPr>
        <w:t>12.3.</w:t>
      </w:r>
      <w:r w:rsidRPr="009A54D1">
        <w:rPr>
          <w:rFonts w:ascii="Arial" w:hAnsi="Arial" w:cs="Arial"/>
          <w:bCs/>
          <w:sz w:val="16"/>
          <w:szCs w:val="16"/>
          <w:lang w:val="pt-PT"/>
        </w:rPr>
        <w:t xml:space="preserve"> </w:t>
      </w:r>
      <w:r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2F1D06" w:rsidRPr="009A54D1" w:rsidRDefault="002F1D06" w:rsidP="002F1D06">
      <w:pPr>
        <w:pStyle w:val="Corpodetexto3"/>
        <w:rPr>
          <w:rFonts w:ascii="Arial" w:hAnsi="Arial" w:cs="Arial"/>
          <w:sz w:val="16"/>
          <w:szCs w:val="16"/>
        </w:rPr>
      </w:pPr>
      <w:r w:rsidRPr="00206244">
        <w:rPr>
          <w:rFonts w:ascii="Arial" w:hAnsi="Arial" w:cs="Arial"/>
          <w:b/>
          <w:bCs/>
          <w:sz w:val="16"/>
          <w:szCs w:val="16"/>
        </w:rPr>
        <w:t>12.4.</w:t>
      </w:r>
      <w:r w:rsidRPr="009A54D1">
        <w:rPr>
          <w:rFonts w:ascii="Arial" w:hAnsi="Arial" w:cs="Arial"/>
          <w:bCs/>
          <w:sz w:val="16"/>
          <w:szCs w:val="16"/>
        </w:rPr>
        <w:t xml:space="preserve"> </w:t>
      </w:r>
      <w:r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F1D06" w:rsidRPr="009A54D1" w:rsidRDefault="002F1D06" w:rsidP="002F1D06">
      <w:pPr>
        <w:jc w:val="both"/>
        <w:rPr>
          <w:rFonts w:ascii="Arial" w:hAnsi="Arial" w:cs="Arial"/>
          <w:sz w:val="16"/>
          <w:szCs w:val="16"/>
          <w:lang w:val="pt-PT"/>
        </w:rPr>
      </w:pPr>
      <w:r w:rsidRPr="00206244">
        <w:rPr>
          <w:rFonts w:ascii="Arial" w:hAnsi="Arial" w:cs="Arial"/>
          <w:b/>
          <w:bCs/>
          <w:sz w:val="16"/>
          <w:szCs w:val="16"/>
        </w:rPr>
        <w:t>12.5.</w:t>
      </w:r>
      <w:r w:rsidRPr="009A54D1">
        <w:rPr>
          <w:rFonts w:ascii="Arial" w:hAnsi="Arial" w:cs="Arial"/>
          <w:bCs/>
          <w:sz w:val="16"/>
          <w:szCs w:val="16"/>
        </w:rPr>
        <w:t xml:space="preserve"> </w:t>
      </w:r>
      <w:r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2F1D06" w:rsidRPr="009A54D1" w:rsidRDefault="002F1D06" w:rsidP="002F1D06">
      <w:pPr>
        <w:pStyle w:val="Corpodetexto3"/>
        <w:rPr>
          <w:rFonts w:ascii="Arial" w:hAnsi="Arial" w:cs="Arial"/>
          <w:sz w:val="16"/>
          <w:szCs w:val="16"/>
        </w:rPr>
      </w:pPr>
      <w:r w:rsidRPr="00206244">
        <w:rPr>
          <w:rFonts w:ascii="Arial" w:hAnsi="Arial" w:cs="Arial"/>
          <w:b/>
          <w:bCs/>
          <w:color w:val="000000"/>
          <w:sz w:val="16"/>
          <w:szCs w:val="16"/>
          <w:lang w:val="pt-PT"/>
        </w:rPr>
        <w:t>12.6.</w:t>
      </w:r>
      <w:r w:rsidRPr="009A54D1">
        <w:rPr>
          <w:rFonts w:ascii="Arial" w:hAnsi="Arial" w:cs="Arial"/>
          <w:color w:val="000000"/>
          <w:sz w:val="16"/>
          <w:szCs w:val="16"/>
        </w:rPr>
        <w:t xml:space="preserve"> </w:t>
      </w:r>
      <w:r w:rsidRPr="009A54D1">
        <w:rPr>
          <w:rFonts w:ascii="Arial" w:hAnsi="Arial" w:cs="Arial"/>
          <w:sz w:val="16"/>
          <w:szCs w:val="16"/>
        </w:rPr>
        <w:t>Respeitar e fazer cumprir a legislação de segurança e saúde no trabalho, previstas nas normas regulamentadoras pertinentes;</w:t>
      </w:r>
    </w:p>
    <w:p w:rsidR="002F1D06" w:rsidRPr="009A54D1" w:rsidRDefault="002F1D06" w:rsidP="002F1D06">
      <w:pPr>
        <w:jc w:val="both"/>
        <w:rPr>
          <w:rFonts w:ascii="Arial" w:hAnsi="Arial" w:cs="Arial"/>
          <w:snapToGrid w:val="0"/>
          <w:sz w:val="16"/>
          <w:szCs w:val="16"/>
          <w:lang w:val="pt-PT"/>
        </w:rPr>
      </w:pPr>
      <w:r w:rsidRPr="00206244">
        <w:rPr>
          <w:rFonts w:ascii="Arial" w:hAnsi="Arial" w:cs="Arial"/>
          <w:b/>
          <w:bCs/>
          <w:snapToGrid w:val="0"/>
          <w:sz w:val="16"/>
          <w:szCs w:val="16"/>
        </w:rPr>
        <w:t>12.7.</w:t>
      </w:r>
      <w:r w:rsidRPr="009A54D1">
        <w:rPr>
          <w:rFonts w:ascii="Arial" w:hAnsi="Arial" w:cs="Arial"/>
          <w:bCs/>
          <w:snapToGrid w:val="0"/>
          <w:sz w:val="16"/>
          <w:szCs w:val="16"/>
        </w:rPr>
        <w:t xml:space="preserve"> </w:t>
      </w:r>
      <w:r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2F1D06" w:rsidRPr="009A54D1" w:rsidRDefault="002F1D06" w:rsidP="002F1D06">
      <w:pPr>
        <w:jc w:val="both"/>
        <w:rPr>
          <w:rFonts w:ascii="Arial" w:hAnsi="Arial" w:cs="Arial"/>
          <w:sz w:val="16"/>
          <w:szCs w:val="16"/>
          <w:lang w:val="pt-PT"/>
        </w:rPr>
      </w:pPr>
      <w:r w:rsidRPr="00206244">
        <w:rPr>
          <w:rFonts w:ascii="Arial" w:hAnsi="Arial" w:cs="Arial"/>
          <w:b/>
          <w:bCs/>
          <w:sz w:val="16"/>
          <w:szCs w:val="16"/>
          <w:lang w:val="pt-PT"/>
        </w:rPr>
        <w:t>12.8.</w:t>
      </w:r>
      <w:r w:rsidRPr="009A54D1">
        <w:rPr>
          <w:rFonts w:ascii="Arial" w:hAnsi="Arial" w:cs="Arial"/>
          <w:bCs/>
          <w:sz w:val="16"/>
          <w:szCs w:val="16"/>
          <w:lang w:val="pt-PT"/>
        </w:rPr>
        <w:t xml:space="preserve"> </w:t>
      </w:r>
      <w:r w:rsidRPr="009A54D1">
        <w:rPr>
          <w:rFonts w:ascii="Arial" w:hAnsi="Arial" w:cs="Arial"/>
          <w:sz w:val="16"/>
          <w:szCs w:val="16"/>
          <w:lang w:val="pt-PT"/>
        </w:rPr>
        <w:t>Indenizar terceiros e/ou ao</w:t>
      </w:r>
      <w:r w:rsidRPr="009A54D1">
        <w:rPr>
          <w:rFonts w:ascii="Arial" w:hAnsi="Arial" w:cs="Arial"/>
          <w:color w:val="FF0000"/>
          <w:sz w:val="16"/>
          <w:szCs w:val="16"/>
          <w:lang w:val="pt-PT"/>
        </w:rPr>
        <w:t xml:space="preserve"> </w:t>
      </w:r>
      <w:r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F1D06" w:rsidRPr="009A54D1" w:rsidRDefault="002F1D06" w:rsidP="002F1D06">
      <w:pPr>
        <w:jc w:val="both"/>
        <w:rPr>
          <w:rFonts w:ascii="Arial" w:hAnsi="Arial" w:cs="Arial"/>
          <w:sz w:val="16"/>
          <w:szCs w:val="16"/>
        </w:rPr>
      </w:pPr>
      <w:r w:rsidRPr="00206244">
        <w:rPr>
          <w:rFonts w:ascii="Arial" w:hAnsi="Arial" w:cs="Arial"/>
          <w:b/>
          <w:bCs/>
          <w:sz w:val="16"/>
          <w:szCs w:val="16"/>
        </w:rPr>
        <w:t>12.9.</w:t>
      </w:r>
      <w:r w:rsidRPr="009A54D1">
        <w:rPr>
          <w:rFonts w:ascii="Arial" w:hAnsi="Arial" w:cs="Arial"/>
          <w:bCs/>
          <w:sz w:val="16"/>
          <w:szCs w:val="16"/>
        </w:rPr>
        <w:t xml:space="preserve"> </w:t>
      </w:r>
      <w:r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9A54D1">
        <w:rPr>
          <w:rFonts w:ascii="Arial" w:hAnsi="Arial" w:cs="Arial"/>
          <w:color w:val="FF0000"/>
          <w:sz w:val="16"/>
          <w:szCs w:val="16"/>
        </w:rPr>
        <w:t xml:space="preserve"> </w:t>
      </w:r>
      <w:r w:rsidRPr="009A54D1">
        <w:rPr>
          <w:rFonts w:ascii="Arial" w:hAnsi="Arial" w:cs="Arial"/>
          <w:sz w:val="16"/>
          <w:szCs w:val="16"/>
        </w:rPr>
        <w:t>solidariedade ou responsabilidade;</w:t>
      </w:r>
    </w:p>
    <w:p w:rsidR="002F1D06" w:rsidRDefault="002F1D06" w:rsidP="002F1D06">
      <w:pPr>
        <w:jc w:val="both"/>
        <w:rPr>
          <w:rFonts w:ascii="Arial" w:hAnsi="Arial" w:cs="Arial"/>
          <w:sz w:val="16"/>
          <w:szCs w:val="16"/>
        </w:rPr>
      </w:pPr>
      <w:r w:rsidRPr="00206244">
        <w:rPr>
          <w:rFonts w:ascii="Arial" w:hAnsi="Arial" w:cs="Arial"/>
          <w:b/>
          <w:bCs/>
          <w:sz w:val="16"/>
          <w:szCs w:val="16"/>
        </w:rPr>
        <w:t>12.10.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2F1D06" w:rsidRPr="009A54D1" w:rsidRDefault="002F1D06" w:rsidP="002F1D06">
      <w:pPr>
        <w:jc w:val="both"/>
        <w:rPr>
          <w:rFonts w:ascii="Arial" w:hAnsi="Arial" w:cs="Arial"/>
          <w:sz w:val="16"/>
          <w:szCs w:val="16"/>
        </w:rPr>
      </w:pPr>
      <w:r w:rsidRPr="009A54D1">
        <w:rPr>
          <w:rFonts w:ascii="Arial" w:hAnsi="Arial" w:cs="Arial"/>
          <w:sz w:val="16"/>
          <w:szCs w:val="16"/>
        </w:rPr>
        <w:t xml:space="preserve">   </w:t>
      </w:r>
    </w:p>
    <w:p w:rsidR="002F1D06" w:rsidRPr="009A54D1" w:rsidRDefault="002F1D06" w:rsidP="002F1D06">
      <w:pPr>
        <w:jc w:val="both"/>
        <w:rPr>
          <w:rFonts w:ascii="Arial" w:hAnsi="Arial" w:cs="Arial"/>
          <w:b/>
          <w:bCs/>
          <w:sz w:val="16"/>
          <w:szCs w:val="16"/>
        </w:rPr>
      </w:pPr>
      <w:r w:rsidRPr="009A54D1">
        <w:rPr>
          <w:rFonts w:ascii="Arial" w:hAnsi="Arial" w:cs="Arial"/>
          <w:b/>
          <w:bCs/>
          <w:sz w:val="16"/>
          <w:szCs w:val="16"/>
        </w:rPr>
        <w:t>13. DAS OBRIGAÇÕES DOS ÓRGÃOS REQUISITANTES</w:t>
      </w:r>
    </w:p>
    <w:p w:rsidR="002F1D06" w:rsidRPr="009A54D1" w:rsidRDefault="002F1D06" w:rsidP="002F1D06">
      <w:pPr>
        <w:tabs>
          <w:tab w:val="left" w:pos="1134"/>
        </w:tabs>
        <w:jc w:val="both"/>
        <w:rPr>
          <w:rFonts w:ascii="Arial" w:hAnsi="Arial" w:cs="Arial"/>
          <w:sz w:val="16"/>
          <w:szCs w:val="16"/>
        </w:rPr>
      </w:pPr>
      <w:r w:rsidRPr="00206244">
        <w:rPr>
          <w:rFonts w:ascii="Arial" w:hAnsi="Arial" w:cs="Arial"/>
          <w:b/>
          <w:sz w:val="16"/>
          <w:szCs w:val="16"/>
        </w:rPr>
        <w:t xml:space="preserve">13.1. </w:t>
      </w:r>
      <w:r w:rsidRPr="009A54D1">
        <w:rPr>
          <w:rFonts w:ascii="Arial" w:hAnsi="Arial" w:cs="Arial"/>
          <w:sz w:val="16"/>
          <w:szCs w:val="16"/>
        </w:rPr>
        <w:t xml:space="preserve">Proporcionar todas as facilidades indispensáveis à boa execução das obrigações contratuais; </w:t>
      </w:r>
    </w:p>
    <w:p w:rsidR="002F1D06" w:rsidRPr="009A54D1" w:rsidRDefault="002F1D06" w:rsidP="002F1D06">
      <w:pPr>
        <w:jc w:val="both"/>
        <w:rPr>
          <w:rFonts w:ascii="Arial" w:hAnsi="Arial" w:cs="Arial"/>
          <w:sz w:val="16"/>
          <w:szCs w:val="16"/>
        </w:rPr>
      </w:pPr>
      <w:r w:rsidRPr="00206244">
        <w:rPr>
          <w:rFonts w:ascii="Arial" w:hAnsi="Arial" w:cs="Arial"/>
          <w:b/>
          <w:sz w:val="16"/>
          <w:szCs w:val="16"/>
        </w:rPr>
        <w:t>13.2.</w:t>
      </w:r>
      <w:r w:rsidRPr="009A54D1">
        <w:rPr>
          <w:rFonts w:ascii="Arial" w:hAnsi="Arial" w:cs="Arial"/>
          <w:sz w:val="16"/>
          <w:szCs w:val="16"/>
        </w:rPr>
        <w:t xml:space="preserve"> Rejeitar, no todo ou em parte, os objetos desta Ata entregues em desacordo com as obrigações assumidas pelo fornecedor;</w:t>
      </w:r>
    </w:p>
    <w:p w:rsidR="002F1D06" w:rsidRPr="009A54D1" w:rsidRDefault="002F1D06" w:rsidP="002F1D06">
      <w:pPr>
        <w:jc w:val="both"/>
        <w:rPr>
          <w:rFonts w:ascii="Arial" w:hAnsi="Arial" w:cs="Arial"/>
          <w:sz w:val="16"/>
          <w:szCs w:val="16"/>
        </w:rPr>
      </w:pPr>
      <w:r w:rsidRPr="00206244">
        <w:rPr>
          <w:rFonts w:ascii="Arial" w:hAnsi="Arial" w:cs="Arial"/>
          <w:b/>
          <w:sz w:val="16"/>
          <w:szCs w:val="16"/>
        </w:rPr>
        <w:t>13.3.</w:t>
      </w:r>
      <w:r w:rsidRPr="009A54D1">
        <w:rPr>
          <w:rFonts w:ascii="Arial" w:hAnsi="Arial" w:cs="Arial"/>
          <w:sz w:val="16"/>
          <w:szCs w:val="16"/>
        </w:rPr>
        <w:t xml:space="preserve"> Notificar a CONTRATADA de qualquer irregularidade encontrada no fornecimento dos objetos desta Ata;</w:t>
      </w:r>
    </w:p>
    <w:p w:rsidR="002F1D06" w:rsidRPr="009A54D1" w:rsidRDefault="002F1D06" w:rsidP="002F1D06">
      <w:pPr>
        <w:tabs>
          <w:tab w:val="left" w:pos="1134"/>
        </w:tabs>
        <w:jc w:val="both"/>
        <w:rPr>
          <w:rFonts w:ascii="Arial" w:hAnsi="Arial" w:cs="Arial"/>
          <w:sz w:val="16"/>
          <w:szCs w:val="16"/>
        </w:rPr>
      </w:pPr>
      <w:r w:rsidRPr="00206244">
        <w:rPr>
          <w:rFonts w:ascii="Arial" w:hAnsi="Arial" w:cs="Arial"/>
          <w:b/>
          <w:sz w:val="16"/>
          <w:szCs w:val="16"/>
        </w:rPr>
        <w:t>13.4.</w:t>
      </w:r>
      <w:r w:rsidRPr="009A54D1">
        <w:rPr>
          <w:rFonts w:ascii="Arial" w:hAnsi="Arial" w:cs="Arial"/>
          <w:sz w:val="16"/>
          <w:szCs w:val="16"/>
        </w:rPr>
        <w:t xml:space="preserve"> Efetuar o pagamento à(s) contratada(s) de acordo com as condições de preços e prazos estabelecidos no edital e ata de registro de preços</w:t>
      </w:r>
    </w:p>
    <w:p w:rsidR="002F1D06" w:rsidRPr="009A54D1" w:rsidRDefault="002F1D06" w:rsidP="002F1D06">
      <w:pPr>
        <w:tabs>
          <w:tab w:val="left" w:pos="1134"/>
        </w:tabs>
        <w:jc w:val="both"/>
        <w:rPr>
          <w:rFonts w:ascii="Arial" w:hAnsi="Arial" w:cs="Arial"/>
          <w:sz w:val="16"/>
          <w:szCs w:val="16"/>
        </w:rPr>
      </w:pPr>
      <w:r w:rsidRPr="00206244">
        <w:rPr>
          <w:rFonts w:ascii="Arial" w:hAnsi="Arial" w:cs="Arial"/>
          <w:b/>
          <w:sz w:val="16"/>
          <w:szCs w:val="16"/>
        </w:rPr>
        <w:t>13.5.</w:t>
      </w:r>
      <w:r w:rsidRPr="009A54D1">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2F1D06" w:rsidRDefault="002F1D06" w:rsidP="002F1D06">
      <w:pPr>
        <w:tabs>
          <w:tab w:val="left" w:pos="1134"/>
        </w:tabs>
        <w:jc w:val="both"/>
        <w:rPr>
          <w:rFonts w:ascii="Arial" w:hAnsi="Arial" w:cs="Arial"/>
          <w:sz w:val="16"/>
          <w:szCs w:val="16"/>
        </w:rPr>
      </w:pPr>
      <w:r w:rsidRPr="00206244">
        <w:rPr>
          <w:rFonts w:ascii="Arial" w:hAnsi="Arial" w:cs="Arial"/>
          <w:b/>
          <w:sz w:val="16"/>
          <w:szCs w:val="16"/>
        </w:rPr>
        <w:t>13.6.</w:t>
      </w:r>
      <w:r w:rsidRPr="009A54D1">
        <w:rPr>
          <w:rFonts w:ascii="Arial" w:hAnsi="Arial" w:cs="Arial"/>
          <w:sz w:val="16"/>
          <w:szCs w:val="16"/>
        </w:rPr>
        <w:t xml:space="preserve"> Não haverá sob-hipótese alguma, pagamento antecipado.</w:t>
      </w:r>
    </w:p>
    <w:p w:rsidR="002F1D06" w:rsidRPr="009A54D1" w:rsidRDefault="002F1D06" w:rsidP="002F1D06">
      <w:pPr>
        <w:pStyle w:val="Corpodetexto3"/>
        <w:tabs>
          <w:tab w:val="left" w:pos="900"/>
        </w:tabs>
        <w:ind w:right="47"/>
        <w:rPr>
          <w:rFonts w:ascii="Arial" w:hAnsi="Arial" w:cs="Arial"/>
          <w:sz w:val="16"/>
          <w:szCs w:val="16"/>
        </w:rPr>
      </w:pPr>
    </w:p>
    <w:p w:rsidR="002F1D06" w:rsidRPr="009A54D1" w:rsidRDefault="002F1D06" w:rsidP="002F1D06">
      <w:pPr>
        <w:pStyle w:val="Corpodetexto3"/>
        <w:tabs>
          <w:tab w:val="left" w:pos="900"/>
        </w:tabs>
        <w:ind w:right="47"/>
        <w:rPr>
          <w:rFonts w:ascii="Arial" w:hAnsi="Arial" w:cs="Arial"/>
          <w:b/>
          <w:bCs/>
          <w:sz w:val="16"/>
          <w:szCs w:val="16"/>
        </w:rPr>
      </w:pPr>
      <w:r w:rsidRPr="009A54D1">
        <w:rPr>
          <w:rFonts w:ascii="Arial" w:hAnsi="Arial" w:cs="Arial"/>
          <w:b/>
          <w:sz w:val="16"/>
          <w:szCs w:val="16"/>
        </w:rPr>
        <w:t>14.</w:t>
      </w:r>
      <w:r w:rsidRPr="009A54D1">
        <w:rPr>
          <w:rFonts w:ascii="Arial" w:hAnsi="Arial" w:cs="Arial"/>
          <w:sz w:val="16"/>
          <w:szCs w:val="16"/>
        </w:rPr>
        <w:t xml:space="preserve"> </w:t>
      </w:r>
      <w:r w:rsidRPr="009A54D1">
        <w:rPr>
          <w:rFonts w:ascii="Arial" w:hAnsi="Arial" w:cs="Arial"/>
          <w:b/>
          <w:bCs/>
          <w:sz w:val="16"/>
          <w:szCs w:val="16"/>
        </w:rPr>
        <w:t>DOS ÓRGÃOS PARTICIPANTES:</w:t>
      </w:r>
    </w:p>
    <w:p w:rsidR="002F1D06"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14.1.</w:t>
      </w:r>
      <w:r w:rsidRPr="009A54D1">
        <w:rPr>
          <w:rFonts w:ascii="Arial" w:hAnsi="Arial" w:cs="Arial"/>
          <w:sz w:val="16"/>
          <w:szCs w:val="16"/>
        </w:rPr>
        <w:t xml:space="preserve"> É participante desta ata o seguinte órgão pertencente à Administração Pública do Estado de Rondônia:</w:t>
      </w:r>
      <w:r w:rsidR="0082224C">
        <w:rPr>
          <w:rFonts w:ascii="Arial" w:hAnsi="Arial" w:cs="Arial"/>
          <w:sz w:val="16"/>
          <w:szCs w:val="16"/>
        </w:rPr>
        <w:t xml:space="preserve"> </w:t>
      </w:r>
    </w:p>
    <w:p w:rsidR="0082224C" w:rsidRPr="00050DB7" w:rsidRDefault="00BA0030" w:rsidP="002F1D06">
      <w:pPr>
        <w:pStyle w:val="Corpodetexto3"/>
        <w:tabs>
          <w:tab w:val="left" w:pos="900"/>
        </w:tabs>
        <w:ind w:right="47"/>
        <w:rPr>
          <w:rFonts w:ascii="Arial" w:hAnsi="Arial" w:cs="Arial"/>
          <w:sz w:val="16"/>
          <w:szCs w:val="16"/>
        </w:rPr>
      </w:pPr>
      <w:r w:rsidRPr="00050DB7">
        <w:rPr>
          <w:rFonts w:ascii="Arial" w:hAnsi="Arial" w:cs="Arial"/>
          <w:sz w:val="16"/>
          <w:szCs w:val="16"/>
        </w:rPr>
        <w:t>PM - Polícia Militar do Estado de Rondônia.</w:t>
      </w:r>
    </w:p>
    <w:p w:rsidR="002F1D06" w:rsidRPr="00B736F5" w:rsidRDefault="002F1D06" w:rsidP="002F1D06">
      <w:pPr>
        <w:jc w:val="both"/>
        <w:rPr>
          <w:rFonts w:ascii="Arial" w:hAnsi="Arial" w:cs="Arial"/>
          <w:color w:val="FF0000"/>
          <w:sz w:val="16"/>
          <w:szCs w:val="16"/>
        </w:rPr>
      </w:pPr>
    </w:p>
    <w:p w:rsidR="002F1D06" w:rsidRPr="009A54D1" w:rsidRDefault="0082224C" w:rsidP="0082224C">
      <w:pPr>
        <w:tabs>
          <w:tab w:val="left" w:pos="3980"/>
        </w:tabs>
        <w:rPr>
          <w:rFonts w:ascii="Arial" w:hAnsi="Arial"/>
          <w:sz w:val="16"/>
          <w:szCs w:val="16"/>
        </w:rPr>
      </w:pPr>
      <w:r>
        <w:rPr>
          <w:rFonts w:ascii="Arial" w:hAnsi="Arial"/>
          <w:sz w:val="16"/>
          <w:szCs w:val="16"/>
        </w:rPr>
        <w:tab/>
      </w:r>
    </w:p>
    <w:p w:rsidR="002F1D06" w:rsidRPr="009A54D1" w:rsidRDefault="002F1D06" w:rsidP="002F1D06">
      <w:pPr>
        <w:jc w:val="both"/>
        <w:rPr>
          <w:rFonts w:ascii="Arial" w:hAnsi="Arial" w:cs="Arial"/>
          <w:b/>
          <w:bCs/>
          <w:color w:val="000000"/>
          <w:sz w:val="16"/>
          <w:szCs w:val="16"/>
        </w:rPr>
      </w:pPr>
      <w:r w:rsidRPr="009A54D1">
        <w:rPr>
          <w:rFonts w:ascii="Arial" w:hAnsi="Arial" w:cs="Arial"/>
          <w:b/>
          <w:bCs/>
          <w:color w:val="000000"/>
          <w:sz w:val="16"/>
          <w:szCs w:val="16"/>
        </w:rPr>
        <w:t>15</w:t>
      </w:r>
      <w:r>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2F1D06" w:rsidRPr="009A54D1" w:rsidRDefault="002F1D06" w:rsidP="002F1D06">
      <w:pPr>
        <w:jc w:val="both"/>
        <w:rPr>
          <w:rFonts w:ascii="Arial" w:hAnsi="Arial" w:cs="Arial"/>
          <w:color w:val="000000"/>
          <w:sz w:val="16"/>
          <w:szCs w:val="16"/>
        </w:rPr>
      </w:pPr>
      <w:r w:rsidRPr="00206244">
        <w:rPr>
          <w:rFonts w:ascii="Arial" w:hAnsi="Arial" w:cs="Arial"/>
          <w:b/>
          <w:color w:val="000000"/>
          <w:sz w:val="16"/>
          <w:szCs w:val="16"/>
        </w:rPr>
        <w:t>15.1.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F1D06" w:rsidRPr="003537BB" w:rsidRDefault="002F1D06" w:rsidP="002F1D06">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Pr="003537BB">
        <w:rPr>
          <w:rFonts w:ascii="Arial" w:hAnsi="Arial" w:cs="Arial"/>
          <w:color w:val="000000"/>
          <w:sz w:val="16"/>
          <w:szCs w:val="16"/>
        </w:rPr>
        <w:t xml:space="preserve">Fica a Detentora ciente que a publicidade da ata de registro de preços na imprensa oficial terá efeito de compromisso nas condições ofertadas e pactuadas na proposta apresentada à licitação. </w:t>
      </w:r>
    </w:p>
    <w:p w:rsidR="002F1D06" w:rsidRPr="003537BB" w:rsidRDefault="002F1D06" w:rsidP="002F1D06">
      <w:pPr>
        <w:jc w:val="both"/>
        <w:rPr>
          <w:rFonts w:ascii="Arial" w:hAnsi="Arial" w:cs="Arial"/>
          <w:color w:val="000000"/>
          <w:sz w:val="16"/>
          <w:szCs w:val="16"/>
        </w:rPr>
      </w:pPr>
      <w:r w:rsidRPr="00206244">
        <w:rPr>
          <w:rFonts w:ascii="Arial" w:hAnsi="Arial" w:cs="Arial"/>
          <w:b/>
          <w:color w:val="000000"/>
          <w:sz w:val="16"/>
          <w:szCs w:val="16"/>
        </w:rPr>
        <w:t xml:space="preserve">15.3. </w:t>
      </w:r>
      <w:r w:rsidRPr="003537BB">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2F1D06" w:rsidRPr="009A54D1" w:rsidRDefault="002F1D06" w:rsidP="002F1D06">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Pr="009A54D1">
        <w:rPr>
          <w:rFonts w:ascii="Arial" w:hAnsi="Arial" w:cs="Arial"/>
          <w:color w:val="000000"/>
          <w:sz w:val="16"/>
          <w:szCs w:val="16"/>
        </w:rPr>
        <w:t>Fazem parte integrante desta Ata, para todos os efeitos legais: o Edital de Licitação e seus anexos, bem como, o ANEXO ÚNICO desta ata que contém os preços registrados e respectivos detentores.</w:t>
      </w:r>
    </w:p>
    <w:p w:rsidR="002F1D06" w:rsidRDefault="002F1D06" w:rsidP="002F1D06">
      <w:pPr>
        <w:jc w:val="both"/>
        <w:rPr>
          <w:rFonts w:ascii="Arial" w:hAnsi="Arial" w:cs="Arial"/>
          <w:color w:val="000000"/>
          <w:sz w:val="16"/>
          <w:szCs w:val="16"/>
        </w:rPr>
      </w:pPr>
    </w:p>
    <w:p w:rsidR="002F1D06" w:rsidRPr="009A54D1" w:rsidRDefault="002F1D06" w:rsidP="002F1D06">
      <w:pPr>
        <w:jc w:val="both"/>
        <w:rPr>
          <w:rFonts w:ascii="Arial" w:hAnsi="Arial" w:cs="Arial"/>
          <w:color w:val="000000"/>
          <w:sz w:val="16"/>
          <w:szCs w:val="16"/>
        </w:rPr>
      </w:pPr>
      <w:r w:rsidRPr="009A54D1">
        <w:rPr>
          <w:rFonts w:ascii="Arial" w:hAnsi="Arial" w:cs="Arial"/>
          <w:color w:val="000000"/>
          <w:sz w:val="16"/>
          <w:szCs w:val="16"/>
        </w:rPr>
        <w:t xml:space="preserve">        Fica eleito o foro do Município de Porto Velho/RO para dirimir as eventuais controvérsias decorrentes do presente ajuste.</w:t>
      </w:r>
    </w:p>
    <w:p w:rsidR="002F1D06" w:rsidRPr="009A54D1" w:rsidRDefault="002F1D06" w:rsidP="002F1D06">
      <w:pPr>
        <w:ind w:right="47"/>
        <w:jc w:val="both"/>
        <w:rPr>
          <w:rFonts w:ascii="Arial" w:hAnsi="Arial" w:cs="Arial"/>
          <w:b/>
          <w:bCs/>
          <w:color w:val="000000"/>
          <w:sz w:val="16"/>
          <w:szCs w:val="16"/>
        </w:rPr>
      </w:pPr>
    </w:p>
    <w:p w:rsidR="002F1D06" w:rsidRPr="009A54D1" w:rsidRDefault="002F1D06" w:rsidP="002F1D06">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F1D06" w:rsidRDefault="002F1D06" w:rsidP="002F1D06">
      <w:pPr>
        <w:ind w:right="47"/>
        <w:rPr>
          <w:rFonts w:ascii="Arial" w:hAnsi="Arial" w:cs="Arial"/>
          <w:b/>
          <w:bCs/>
          <w:color w:val="000000"/>
          <w:sz w:val="16"/>
          <w:szCs w:val="16"/>
        </w:rPr>
      </w:pPr>
    </w:p>
    <w:p w:rsidR="002F1D06" w:rsidRDefault="002F1D06" w:rsidP="002F1D06">
      <w:pPr>
        <w:ind w:right="47"/>
        <w:rPr>
          <w:rFonts w:ascii="Arial" w:hAnsi="Arial" w:cs="Arial"/>
          <w:b/>
          <w:bCs/>
          <w:color w:val="000000"/>
          <w:sz w:val="16"/>
          <w:szCs w:val="16"/>
        </w:rPr>
      </w:pPr>
      <w:r>
        <w:rPr>
          <w:rFonts w:ascii="Arial" w:hAnsi="Arial" w:cs="Arial"/>
          <w:b/>
          <w:bCs/>
          <w:color w:val="000000"/>
          <w:sz w:val="16"/>
          <w:szCs w:val="16"/>
        </w:rPr>
        <w:t xml:space="preserve">  </w:t>
      </w:r>
    </w:p>
    <w:p w:rsidR="002F1D06" w:rsidRPr="009A54D1" w:rsidRDefault="002F1D06" w:rsidP="002F1D06">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2F1D06" w:rsidRPr="009A54D1" w:rsidRDefault="002F1D06" w:rsidP="002F1D06">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 xml:space="preserve">      Coordenadora do Sistema de Registro de Preços</w:t>
      </w:r>
    </w:p>
    <w:p w:rsidR="002F1D06" w:rsidRPr="009A54D1" w:rsidRDefault="002F1D06" w:rsidP="002F1D06">
      <w:pPr>
        <w:ind w:right="47"/>
        <w:rPr>
          <w:rFonts w:ascii="Arial" w:hAnsi="Arial" w:cs="Arial"/>
          <w:color w:val="000000"/>
          <w:sz w:val="16"/>
          <w:szCs w:val="16"/>
        </w:rPr>
      </w:pPr>
    </w:p>
    <w:p w:rsidR="002F1D06" w:rsidRPr="009A54D1" w:rsidRDefault="002F1D06" w:rsidP="002F1D06">
      <w:pPr>
        <w:ind w:right="47"/>
        <w:jc w:val="both"/>
        <w:rPr>
          <w:rFonts w:ascii="Arial" w:hAnsi="Arial" w:cs="Arial"/>
          <w:b/>
          <w:bCs/>
          <w:color w:val="000000"/>
          <w:sz w:val="16"/>
          <w:szCs w:val="16"/>
        </w:rPr>
      </w:pPr>
    </w:p>
    <w:p w:rsidR="002F1D06" w:rsidRPr="009A54D1" w:rsidRDefault="002F1D06" w:rsidP="002F1D06">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2F1D06" w:rsidRDefault="002F1D06" w:rsidP="002F1D06">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2F1D06" w:rsidRDefault="002F1D06" w:rsidP="002F1D06">
      <w:pPr>
        <w:ind w:right="47"/>
        <w:jc w:val="both"/>
        <w:rPr>
          <w:rFonts w:ascii="Arial" w:hAnsi="Arial" w:cs="Arial"/>
          <w:b/>
          <w:bCs/>
          <w:color w:val="000000"/>
          <w:sz w:val="10"/>
          <w:szCs w:val="10"/>
        </w:rPr>
      </w:pPr>
    </w:p>
    <w:p w:rsidR="002F1D06" w:rsidRPr="00C50BF7" w:rsidRDefault="00050DB7" w:rsidP="002F1D06">
      <w:pPr>
        <w:ind w:right="47"/>
        <w:jc w:val="both"/>
        <w:rPr>
          <w:rFonts w:ascii="Arial" w:hAnsi="Arial" w:cs="Arial"/>
          <w:b/>
          <w:bCs/>
          <w:color w:val="000000"/>
          <w:sz w:val="10"/>
          <w:szCs w:val="10"/>
        </w:rPr>
      </w:pPr>
      <w:r>
        <w:rPr>
          <w:rFonts w:ascii="Arial" w:hAnsi="Arial" w:cs="Arial"/>
          <w:b/>
          <w:bCs/>
          <w:color w:val="000000"/>
          <w:sz w:val="10"/>
          <w:szCs w:val="10"/>
        </w:rPr>
        <w:t>ABF</w:t>
      </w:r>
      <w:r w:rsidR="002F1D06">
        <w:rPr>
          <w:rFonts w:ascii="Arial" w:hAnsi="Arial" w:cs="Arial"/>
          <w:b/>
          <w:bCs/>
          <w:color w:val="000000"/>
          <w:sz w:val="10"/>
          <w:szCs w:val="10"/>
        </w:rPr>
        <w:t>/SRP</w:t>
      </w:r>
    </w:p>
    <w:p w:rsidR="00C50BF7" w:rsidRPr="00C50BF7" w:rsidRDefault="00C50BF7" w:rsidP="002F1D06">
      <w:pPr>
        <w:jc w:val="both"/>
        <w:rPr>
          <w:rFonts w:ascii="Arial" w:hAnsi="Arial" w:cs="Arial"/>
          <w:b/>
          <w:bCs/>
          <w:color w:val="000000"/>
          <w:sz w:val="10"/>
          <w:szCs w:val="10"/>
        </w:rPr>
      </w:pPr>
      <w:bookmarkStart w:id="1" w:name="_GoBack"/>
      <w:bookmarkEnd w:id="1"/>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1CC" w:rsidRDefault="006F21CC">
      <w:r>
        <w:separator/>
      </w:r>
    </w:p>
  </w:endnote>
  <w:endnote w:type="continuationSeparator" w:id="0">
    <w:p w:rsidR="006F21CC" w:rsidRDefault="006F21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1CC" w:rsidRDefault="006F21CC">
      <w:r>
        <w:separator/>
      </w:r>
    </w:p>
  </w:footnote>
  <w:footnote w:type="continuationSeparator" w:id="0">
    <w:p w:rsidR="006F21CC" w:rsidRDefault="006F21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1CC" w:rsidRDefault="006F21CC">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suff w:val="space"/>
      <w:lvlText w:val="%1."/>
      <w:lvlJc w:val="left"/>
      <w:pPr>
        <w:tabs>
          <w:tab w:val="num" w:pos="0"/>
        </w:tabs>
        <w:ind w:left="360" w:hanging="360"/>
      </w:pPr>
      <w:rPr>
        <w:rFonts w:hint="default"/>
        <w:b/>
        <w:sz w:val="22"/>
        <w:szCs w:val="22"/>
      </w:rPr>
    </w:lvl>
    <w:lvl w:ilvl="1">
      <w:start w:val="1"/>
      <w:numFmt w:val="decimal"/>
      <w:suff w:val="space"/>
      <w:lvlText w:val="%1.%2."/>
      <w:lvlJc w:val="left"/>
      <w:pPr>
        <w:tabs>
          <w:tab w:val="num" w:pos="0"/>
        </w:tabs>
        <w:ind w:left="720" w:hanging="720"/>
      </w:pPr>
      <w:rPr>
        <w:rFonts w:ascii="Times New Roman" w:hAnsi="Times New Roman" w:cs="Times New Roman" w:hint="default"/>
        <w:b/>
        <w:bCs/>
        <w:color w:val="auto"/>
        <w:sz w:val="22"/>
        <w:szCs w:val="22"/>
        <w:u w:val="none"/>
      </w:rPr>
    </w:lvl>
    <w:lvl w:ilvl="2">
      <w:start w:val="1"/>
      <w:numFmt w:val="decimal"/>
      <w:suff w:val="space"/>
      <w:lvlText w:val="%1.%2.%3."/>
      <w:lvlJc w:val="left"/>
      <w:pPr>
        <w:tabs>
          <w:tab w:val="num" w:pos="0"/>
        </w:tabs>
        <w:ind w:left="1004" w:hanging="720"/>
      </w:pPr>
      <w:rPr>
        <w:rFonts w:hint="default"/>
        <w:b/>
        <w:bCs/>
        <w:sz w:val="22"/>
        <w:szCs w:val="22"/>
        <w:u w:val="none"/>
      </w:rPr>
    </w:lvl>
    <w:lvl w:ilvl="3">
      <w:start w:val="1"/>
      <w:numFmt w:val="decimal"/>
      <w:suff w:val="space"/>
      <w:lvlText w:val="%1.%2.%3.%4."/>
      <w:lvlJc w:val="left"/>
      <w:pPr>
        <w:tabs>
          <w:tab w:val="num" w:pos="0"/>
        </w:tabs>
        <w:ind w:left="2073" w:hanging="1080"/>
      </w:pPr>
      <w:rPr>
        <w:rFonts w:hint="default"/>
        <w:b/>
        <w:sz w:val="22"/>
        <w:szCs w:val="22"/>
        <w:u w:val="none"/>
      </w:rPr>
    </w:lvl>
    <w:lvl w:ilvl="4">
      <w:start w:val="1"/>
      <w:numFmt w:val="decimal"/>
      <w:suff w:val="space"/>
      <w:lvlText w:val="%1.%2.%3.%4.%5."/>
      <w:lvlJc w:val="left"/>
      <w:pPr>
        <w:tabs>
          <w:tab w:val="num" w:pos="0"/>
        </w:tabs>
        <w:ind w:left="1788" w:hanging="1080"/>
      </w:pPr>
      <w:rPr>
        <w:rFonts w:hint="default"/>
        <w:b/>
        <w:sz w:val="22"/>
        <w:szCs w:val="22"/>
        <w:u w:val="none"/>
      </w:rPr>
    </w:lvl>
    <w:lvl w:ilvl="5">
      <w:start w:val="1"/>
      <w:numFmt w:val="decimal"/>
      <w:lvlText w:val="%1.%2.%3.%4.%5.%6."/>
      <w:lvlJc w:val="left"/>
      <w:pPr>
        <w:tabs>
          <w:tab w:val="num" w:pos="0"/>
        </w:tabs>
        <w:ind w:left="2148" w:hanging="1440"/>
      </w:pPr>
      <w:rPr>
        <w:rFonts w:hint="default"/>
        <w:u w:val="none"/>
      </w:rPr>
    </w:lvl>
    <w:lvl w:ilvl="6">
      <w:start w:val="1"/>
      <w:numFmt w:val="decimal"/>
      <w:lvlText w:val="%1.%2.%3.%4.%5.%6.%7."/>
      <w:lvlJc w:val="left"/>
      <w:pPr>
        <w:tabs>
          <w:tab w:val="num" w:pos="0"/>
        </w:tabs>
        <w:ind w:left="2148" w:hanging="1440"/>
      </w:pPr>
      <w:rPr>
        <w:rFonts w:hint="default"/>
        <w:u w:val="none"/>
      </w:rPr>
    </w:lvl>
    <w:lvl w:ilvl="7">
      <w:start w:val="1"/>
      <w:numFmt w:val="decimal"/>
      <w:lvlText w:val="%1.%2.%3.%4.%5.%6.%7.%8."/>
      <w:lvlJc w:val="left"/>
      <w:pPr>
        <w:tabs>
          <w:tab w:val="num" w:pos="0"/>
        </w:tabs>
        <w:ind w:left="2508" w:hanging="1800"/>
      </w:pPr>
      <w:rPr>
        <w:rFonts w:hint="default"/>
        <w:u w:val="none"/>
      </w:rPr>
    </w:lvl>
    <w:lvl w:ilvl="8">
      <w:start w:val="1"/>
      <w:numFmt w:val="decimal"/>
      <w:lvlText w:val="%1.%2.%3.%4.%5.%6.%7.%8.%9."/>
      <w:lvlJc w:val="left"/>
      <w:pPr>
        <w:tabs>
          <w:tab w:val="num" w:pos="0"/>
        </w:tabs>
        <w:ind w:left="2508" w:hanging="1800"/>
      </w:pPr>
      <w:rPr>
        <w:rFonts w:hint="default"/>
        <w:u w:val="none"/>
      </w:rPr>
    </w:lvl>
  </w:abstractNum>
  <w:abstractNum w:abstractNumId="1">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8"/>
    <w:multiLevelType w:val="multilevel"/>
    <w:tmpl w:val="C162729E"/>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3">
    <w:nsid w:val="0000000B"/>
    <w:multiLevelType w:val="singleLevel"/>
    <w:tmpl w:val="0000000B"/>
    <w:name w:val="WW8Num11"/>
    <w:lvl w:ilvl="0">
      <w:start w:val="1"/>
      <w:numFmt w:val="lowerLetter"/>
      <w:suff w:val="space"/>
      <w:lvlText w:val="%1)"/>
      <w:lvlJc w:val="left"/>
      <w:pPr>
        <w:tabs>
          <w:tab w:val="num" w:pos="0"/>
        </w:tabs>
        <w:ind w:left="720" w:hanging="360"/>
      </w:pPr>
      <w:rPr>
        <w:rFonts w:hint="default"/>
        <w:color w:val="auto"/>
      </w:rPr>
    </w:lvl>
  </w:abstractNum>
  <w:abstractNum w:abstractNumId="4">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5">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17"/>
    <w:multiLevelType w:val="singleLevel"/>
    <w:tmpl w:val="00000017"/>
    <w:name w:val="WW8Num23"/>
    <w:lvl w:ilvl="0">
      <w:start w:val="1"/>
      <w:numFmt w:val="lowerLetter"/>
      <w:suff w:val="space"/>
      <w:lvlText w:val="%1)"/>
      <w:lvlJc w:val="left"/>
      <w:pPr>
        <w:tabs>
          <w:tab w:val="num" w:pos="0"/>
        </w:tabs>
        <w:ind w:left="1571" w:hanging="360"/>
      </w:pPr>
      <w:rPr>
        <w:rFonts w:hint="default"/>
        <w:b/>
      </w:rPr>
    </w:lvl>
  </w:abstractNum>
  <w:abstractNum w:abstractNumId="7">
    <w:nsid w:val="033A7EF0"/>
    <w:multiLevelType w:val="hybridMultilevel"/>
    <w:tmpl w:val="7C2AF9B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9826741"/>
    <w:multiLevelType w:val="multilevel"/>
    <w:tmpl w:val="DCECF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9FE7664"/>
    <w:multiLevelType w:val="multilevel"/>
    <w:tmpl w:val="3A761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A0875EE"/>
    <w:multiLevelType w:val="multilevel"/>
    <w:tmpl w:val="1FF8E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AC27640"/>
    <w:multiLevelType w:val="multilevel"/>
    <w:tmpl w:val="9794A046"/>
    <w:lvl w:ilvl="0">
      <w:start w:val="6"/>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644" w:hanging="36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2">
    <w:nsid w:val="0DCB6172"/>
    <w:multiLevelType w:val="multilevel"/>
    <w:tmpl w:val="6178B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F2E777C"/>
    <w:multiLevelType w:val="multilevel"/>
    <w:tmpl w:val="63261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0FC11DF4"/>
    <w:multiLevelType w:val="hybridMultilevel"/>
    <w:tmpl w:val="2292B17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1896FD9"/>
    <w:multiLevelType w:val="multilevel"/>
    <w:tmpl w:val="48565B08"/>
    <w:lvl w:ilvl="0">
      <w:start w:val="6"/>
      <w:numFmt w:val="decimal"/>
      <w:lvlText w:val="%1."/>
      <w:lvlJc w:val="left"/>
      <w:pPr>
        <w:ind w:left="450" w:hanging="450"/>
      </w:pPr>
      <w:rPr>
        <w:rFonts w:hint="default"/>
        <w:b/>
      </w:rPr>
    </w:lvl>
    <w:lvl w:ilvl="1">
      <w:start w:val="4"/>
      <w:numFmt w:val="decimal"/>
      <w:lvlText w:val="%1.%2."/>
      <w:lvlJc w:val="left"/>
      <w:pPr>
        <w:ind w:left="510" w:hanging="450"/>
      </w:pPr>
      <w:rPr>
        <w:rFonts w:hint="default"/>
        <w:b/>
      </w:rPr>
    </w:lvl>
    <w:lvl w:ilvl="2">
      <w:start w:val="1"/>
      <w:numFmt w:val="decimal"/>
      <w:lvlText w:val="%1.%2.%3."/>
      <w:lvlJc w:val="left"/>
      <w:pPr>
        <w:ind w:left="840" w:hanging="720"/>
      </w:pPr>
      <w:rPr>
        <w:rFonts w:hint="default"/>
        <w:b/>
      </w:rPr>
    </w:lvl>
    <w:lvl w:ilvl="3">
      <w:start w:val="1"/>
      <w:numFmt w:val="decimal"/>
      <w:lvlText w:val="%1.%2.%3.%4."/>
      <w:lvlJc w:val="left"/>
      <w:pPr>
        <w:ind w:left="900" w:hanging="720"/>
      </w:pPr>
      <w:rPr>
        <w:rFonts w:hint="default"/>
        <w:b/>
      </w:rPr>
    </w:lvl>
    <w:lvl w:ilvl="4">
      <w:start w:val="1"/>
      <w:numFmt w:val="decimal"/>
      <w:lvlText w:val="%1.%2.%3.%4.%5."/>
      <w:lvlJc w:val="left"/>
      <w:pPr>
        <w:ind w:left="1320" w:hanging="1080"/>
      </w:pPr>
      <w:rPr>
        <w:rFonts w:hint="default"/>
        <w:b/>
      </w:rPr>
    </w:lvl>
    <w:lvl w:ilvl="5">
      <w:start w:val="1"/>
      <w:numFmt w:val="decimal"/>
      <w:lvlText w:val="%1.%2.%3.%4.%5.%6."/>
      <w:lvlJc w:val="left"/>
      <w:pPr>
        <w:ind w:left="1380" w:hanging="1080"/>
      </w:pPr>
      <w:rPr>
        <w:rFonts w:hint="default"/>
        <w:b/>
      </w:rPr>
    </w:lvl>
    <w:lvl w:ilvl="6">
      <w:start w:val="1"/>
      <w:numFmt w:val="decimal"/>
      <w:lvlText w:val="%1.%2.%3.%4.%5.%6.%7."/>
      <w:lvlJc w:val="left"/>
      <w:pPr>
        <w:ind w:left="1440" w:hanging="1080"/>
      </w:pPr>
      <w:rPr>
        <w:rFonts w:hint="default"/>
        <w:b/>
      </w:rPr>
    </w:lvl>
    <w:lvl w:ilvl="7">
      <w:start w:val="1"/>
      <w:numFmt w:val="decimal"/>
      <w:lvlText w:val="%1.%2.%3.%4.%5.%6.%7.%8."/>
      <w:lvlJc w:val="left"/>
      <w:pPr>
        <w:ind w:left="1860" w:hanging="1440"/>
      </w:pPr>
      <w:rPr>
        <w:rFonts w:hint="default"/>
        <w:b/>
      </w:rPr>
    </w:lvl>
    <w:lvl w:ilvl="8">
      <w:start w:val="1"/>
      <w:numFmt w:val="decimal"/>
      <w:lvlText w:val="%1.%2.%3.%4.%5.%6.%7.%8.%9."/>
      <w:lvlJc w:val="left"/>
      <w:pPr>
        <w:ind w:left="1920" w:hanging="1440"/>
      </w:pPr>
      <w:rPr>
        <w:rFonts w:hint="default"/>
        <w:b/>
      </w:rPr>
    </w:lvl>
  </w:abstractNum>
  <w:abstractNum w:abstractNumId="1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16DD517A"/>
    <w:multiLevelType w:val="multilevel"/>
    <w:tmpl w:val="D6A87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85E0504"/>
    <w:multiLevelType w:val="multilevel"/>
    <w:tmpl w:val="2D7C3B9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190E54C6"/>
    <w:multiLevelType w:val="multilevel"/>
    <w:tmpl w:val="CE1A3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2D176ED"/>
    <w:multiLevelType w:val="multilevel"/>
    <w:tmpl w:val="71A2E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4644536"/>
    <w:multiLevelType w:val="multilevel"/>
    <w:tmpl w:val="BB4E30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2B7010DC"/>
    <w:multiLevelType w:val="multilevel"/>
    <w:tmpl w:val="106A3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CE05B36"/>
    <w:multiLevelType w:val="multilevel"/>
    <w:tmpl w:val="035AD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8B23C27"/>
    <w:multiLevelType w:val="multilevel"/>
    <w:tmpl w:val="C41E2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4A543A5E"/>
    <w:multiLevelType w:val="multilevel"/>
    <w:tmpl w:val="AB52D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7D662C7"/>
    <w:multiLevelType w:val="multilevel"/>
    <w:tmpl w:val="72440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C01645A"/>
    <w:multiLevelType w:val="multilevel"/>
    <w:tmpl w:val="50ECC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C8805DB"/>
    <w:multiLevelType w:val="multilevel"/>
    <w:tmpl w:val="8B42CBCE"/>
    <w:lvl w:ilvl="0">
      <w:start w:val="6"/>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2"/>
      <w:numFmt w:val="decimal"/>
      <w:lvlText w:val="%1.%2.%3"/>
      <w:lvlJc w:val="left"/>
      <w:pPr>
        <w:ind w:left="644" w:hanging="36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33">
    <w:nsid w:val="5F5E54F7"/>
    <w:multiLevelType w:val="hybridMultilevel"/>
    <w:tmpl w:val="016C0AE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2AC1FB3"/>
    <w:multiLevelType w:val="multilevel"/>
    <w:tmpl w:val="A9B05080"/>
    <w:lvl w:ilvl="0">
      <w:start w:val="6"/>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360" w:hanging="36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35">
    <w:nsid w:val="669A64FD"/>
    <w:multiLevelType w:val="multilevel"/>
    <w:tmpl w:val="04BE7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8C4636C"/>
    <w:multiLevelType w:val="multilevel"/>
    <w:tmpl w:val="98B256F4"/>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200" w:hanging="108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560" w:hanging="1440"/>
      </w:pPr>
      <w:rPr>
        <w:rFonts w:hint="default"/>
        <w:b/>
      </w:rPr>
    </w:lvl>
  </w:abstractNum>
  <w:abstractNum w:abstractNumId="37">
    <w:nsid w:val="6A744405"/>
    <w:multiLevelType w:val="multilevel"/>
    <w:tmpl w:val="6F92C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EA87D45"/>
    <w:multiLevelType w:val="hybridMultilevel"/>
    <w:tmpl w:val="A8D6C6C4"/>
    <w:lvl w:ilvl="0" w:tplc="E90C3542">
      <w:start w:val="1"/>
      <w:numFmt w:val="lowerLetter"/>
      <w:suff w:val="space"/>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9">
    <w:nsid w:val="6F3C158E"/>
    <w:multiLevelType w:val="multilevel"/>
    <w:tmpl w:val="398CF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1B21A2B"/>
    <w:multiLevelType w:val="hybridMultilevel"/>
    <w:tmpl w:val="597AFAC6"/>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7A3C1DA6"/>
    <w:multiLevelType w:val="multilevel"/>
    <w:tmpl w:val="299CA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CC72AA7"/>
    <w:multiLevelType w:val="multilevel"/>
    <w:tmpl w:val="F580AF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9"/>
  </w:num>
  <w:num w:numId="2">
    <w:abstractNumId w:val="27"/>
  </w:num>
  <w:num w:numId="3">
    <w:abstractNumId w:val="17"/>
  </w:num>
  <w:num w:numId="4">
    <w:abstractNumId w:val="14"/>
  </w:num>
  <w:num w:numId="5">
    <w:abstractNumId w:val="25"/>
  </w:num>
  <w:num w:numId="6">
    <w:abstractNumId w:val="2"/>
  </w:num>
  <w:num w:numId="7">
    <w:abstractNumId w:val="22"/>
  </w:num>
  <w:num w:numId="8">
    <w:abstractNumId w:val="15"/>
  </w:num>
  <w:num w:numId="9">
    <w:abstractNumId w:val="38"/>
  </w:num>
  <w:num w:numId="10">
    <w:abstractNumId w:val="40"/>
  </w:num>
  <w:num w:numId="11">
    <w:abstractNumId w:val="0"/>
  </w:num>
  <w:num w:numId="12">
    <w:abstractNumId w:val="4"/>
  </w:num>
  <w:num w:numId="13">
    <w:abstractNumId w:val="6"/>
  </w:num>
  <w:num w:numId="14">
    <w:abstractNumId w:val="33"/>
  </w:num>
  <w:num w:numId="15">
    <w:abstractNumId w:val="34"/>
  </w:num>
  <w:num w:numId="16">
    <w:abstractNumId w:val="32"/>
  </w:num>
  <w:num w:numId="17">
    <w:abstractNumId w:val="3"/>
  </w:num>
  <w:num w:numId="18">
    <w:abstractNumId w:val="5"/>
  </w:num>
  <w:num w:numId="19">
    <w:abstractNumId w:val="11"/>
  </w:num>
  <w:num w:numId="20">
    <w:abstractNumId w:val="19"/>
  </w:num>
  <w:num w:numId="21">
    <w:abstractNumId w:val="7"/>
  </w:num>
  <w:num w:numId="22">
    <w:abstractNumId w:val="42"/>
  </w:num>
  <w:num w:numId="23">
    <w:abstractNumId w:val="36"/>
  </w:num>
  <w:num w:numId="24">
    <w:abstractNumId w:val="16"/>
  </w:num>
  <w:num w:numId="25">
    <w:abstractNumId w:val="41"/>
  </w:num>
  <w:num w:numId="26">
    <w:abstractNumId w:val="9"/>
    <w:lvlOverride w:ilvl="0">
      <w:startOverride w:val="2"/>
    </w:lvlOverride>
  </w:num>
  <w:num w:numId="27">
    <w:abstractNumId w:val="23"/>
    <w:lvlOverride w:ilvl="0">
      <w:startOverride w:val="3"/>
    </w:lvlOverride>
  </w:num>
  <w:num w:numId="28">
    <w:abstractNumId w:val="31"/>
    <w:lvlOverride w:ilvl="0">
      <w:startOverride w:val="4"/>
    </w:lvlOverride>
  </w:num>
  <w:num w:numId="29">
    <w:abstractNumId w:val="10"/>
  </w:num>
  <w:num w:numId="30">
    <w:abstractNumId w:val="35"/>
  </w:num>
  <w:num w:numId="31">
    <w:abstractNumId w:val="26"/>
  </w:num>
  <w:num w:numId="32">
    <w:abstractNumId w:val="30"/>
    <w:lvlOverride w:ilvl="0">
      <w:startOverride w:val="2"/>
    </w:lvlOverride>
  </w:num>
  <w:num w:numId="33">
    <w:abstractNumId w:val="24"/>
    <w:lvlOverride w:ilvl="0">
      <w:startOverride w:val="3"/>
    </w:lvlOverride>
  </w:num>
  <w:num w:numId="34">
    <w:abstractNumId w:val="39"/>
    <w:lvlOverride w:ilvl="0">
      <w:startOverride w:val="4"/>
    </w:lvlOverride>
  </w:num>
  <w:num w:numId="35">
    <w:abstractNumId w:val="12"/>
    <w:lvlOverride w:ilvl="0">
      <w:startOverride w:val="5"/>
    </w:lvlOverride>
  </w:num>
  <w:num w:numId="36">
    <w:abstractNumId w:val="37"/>
    <w:lvlOverride w:ilvl="0">
      <w:startOverride w:val="6"/>
    </w:lvlOverride>
  </w:num>
  <w:num w:numId="37">
    <w:abstractNumId w:val="18"/>
    <w:lvlOverride w:ilvl="0">
      <w:startOverride w:val="7"/>
    </w:lvlOverride>
  </w:num>
  <w:num w:numId="38">
    <w:abstractNumId w:val="21"/>
    <w:lvlOverride w:ilvl="0">
      <w:startOverride w:val="8"/>
    </w:lvlOverride>
  </w:num>
  <w:num w:numId="39">
    <w:abstractNumId w:val="13"/>
    <w:lvlOverride w:ilvl="0">
      <w:startOverride w:val="9"/>
    </w:lvlOverride>
  </w:num>
  <w:num w:numId="40">
    <w:abstractNumId w:val="20"/>
    <w:lvlOverride w:ilvl="0">
      <w:startOverride w:val="10"/>
    </w:lvlOverride>
  </w:num>
  <w:num w:numId="41">
    <w:abstractNumId w:val="28"/>
  </w:num>
  <w:num w:numId="42">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37A4F"/>
    <w:rsid w:val="00040004"/>
    <w:rsid w:val="0004336C"/>
    <w:rsid w:val="00044C20"/>
    <w:rsid w:val="000451EE"/>
    <w:rsid w:val="00045403"/>
    <w:rsid w:val="00046A8F"/>
    <w:rsid w:val="00050DB7"/>
    <w:rsid w:val="00052BF3"/>
    <w:rsid w:val="00055A0E"/>
    <w:rsid w:val="00056EA0"/>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04E"/>
    <w:rsid w:val="000D04E2"/>
    <w:rsid w:val="000D6832"/>
    <w:rsid w:val="000E0134"/>
    <w:rsid w:val="000E1460"/>
    <w:rsid w:val="000E1D34"/>
    <w:rsid w:val="000E6330"/>
    <w:rsid w:val="000F13F1"/>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1E2E"/>
    <w:rsid w:val="001440E6"/>
    <w:rsid w:val="001477CC"/>
    <w:rsid w:val="00150F0C"/>
    <w:rsid w:val="00154611"/>
    <w:rsid w:val="00156C1F"/>
    <w:rsid w:val="00157C08"/>
    <w:rsid w:val="00160C39"/>
    <w:rsid w:val="00160FBE"/>
    <w:rsid w:val="001625A5"/>
    <w:rsid w:val="00167705"/>
    <w:rsid w:val="001677BD"/>
    <w:rsid w:val="0017078D"/>
    <w:rsid w:val="00181DAB"/>
    <w:rsid w:val="00183466"/>
    <w:rsid w:val="00190400"/>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51C"/>
    <w:rsid w:val="001F4DCD"/>
    <w:rsid w:val="001F6435"/>
    <w:rsid w:val="00201234"/>
    <w:rsid w:val="002045AD"/>
    <w:rsid w:val="00206819"/>
    <w:rsid w:val="00211878"/>
    <w:rsid w:val="00213CF2"/>
    <w:rsid w:val="00214276"/>
    <w:rsid w:val="0021596E"/>
    <w:rsid w:val="00217D90"/>
    <w:rsid w:val="00220F78"/>
    <w:rsid w:val="00221CA8"/>
    <w:rsid w:val="00226AC1"/>
    <w:rsid w:val="00231021"/>
    <w:rsid w:val="0024014B"/>
    <w:rsid w:val="00244983"/>
    <w:rsid w:val="002536F8"/>
    <w:rsid w:val="00255F4C"/>
    <w:rsid w:val="00256091"/>
    <w:rsid w:val="00257033"/>
    <w:rsid w:val="00257B06"/>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1C58"/>
    <w:rsid w:val="002E300A"/>
    <w:rsid w:val="002F1D06"/>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7D2"/>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5FA3"/>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BB7"/>
    <w:rsid w:val="00467E48"/>
    <w:rsid w:val="004711F6"/>
    <w:rsid w:val="0048752A"/>
    <w:rsid w:val="0049023D"/>
    <w:rsid w:val="00490488"/>
    <w:rsid w:val="00491CA3"/>
    <w:rsid w:val="004925D2"/>
    <w:rsid w:val="00495E29"/>
    <w:rsid w:val="004A3852"/>
    <w:rsid w:val="004B2F99"/>
    <w:rsid w:val="004B50C5"/>
    <w:rsid w:val="004C43D9"/>
    <w:rsid w:val="004C5F4F"/>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68FB"/>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117F"/>
    <w:rsid w:val="005E2FA0"/>
    <w:rsid w:val="005E313E"/>
    <w:rsid w:val="005E653B"/>
    <w:rsid w:val="005F1C4F"/>
    <w:rsid w:val="005F28C3"/>
    <w:rsid w:val="005F2FE4"/>
    <w:rsid w:val="005F3341"/>
    <w:rsid w:val="005F3A7C"/>
    <w:rsid w:val="005F3EFA"/>
    <w:rsid w:val="005F53D1"/>
    <w:rsid w:val="005F6409"/>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6F21CC"/>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359D"/>
    <w:rsid w:val="00774675"/>
    <w:rsid w:val="00781595"/>
    <w:rsid w:val="00781E9A"/>
    <w:rsid w:val="00782950"/>
    <w:rsid w:val="00783562"/>
    <w:rsid w:val="00785E21"/>
    <w:rsid w:val="00786FA5"/>
    <w:rsid w:val="007872AF"/>
    <w:rsid w:val="00787FC3"/>
    <w:rsid w:val="0079016B"/>
    <w:rsid w:val="00790B20"/>
    <w:rsid w:val="00791D5A"/>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224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4D35"/>
    <w:rsid w:val="008F73CB"/>
    <w:rsid w:val="0090261A"/>
    <w:rsid w:val="00903614"/>
    <w:rsid w:val="00903F42"/>
    <w:rsid w:val="00905D6A"/>
    <w:rsid w:val="009111DB"/>
    <w:rsid w:val="00914C49"/>
    <w:rsid w:val="0091716B"/>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3428"/>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E4778"/>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319C"/>
    <w:rsid w:val="00B845F6"/>
    <w:rsid w:val="00B8476E"/>
    <w:rsid w:val="00B8662B"/>
    <w:rsid w:val="00B86F85"/>
    <w:rsid w:val="00B874BE"/>
    <w:rsid w:val="00B87514"/>
    <w:rsid w:val="00B87600"/>
    <w:rsid w:val="00BA0030"/>
    <w:rsid w:val="00BA19C0"/>
    <w:rsid w:val="00BA2AFA"/>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7B8E"/>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2856"/>
    <w:rsid w:val="00D362AE"/>
    <w:rsid w:val="00D40AB4"/>
    <w:rsid w:val="00D41CB0"/>
    <w:rsid w:val="00D4453E"/>
    <w:rsid w:val="00D5545F"/>
    <w:rsid w:val="00D63A4B"/>
    <w:rsid w:val="00D678C8"/>
    <w:rsid w:val="00D7089B"/>
    <w:rsid w:val="00D74634"/>
    <w:rsid w:val="00D75B36"/>
    <w:rsid w:val="00D77206"/>
    <w:rsid w:val="00D845DF"/>
    <w:rsid w:val="00D85EEE"/>
    <w:rsid w:val="00D90676"/>
    <w:rsid w:val="00D93EB7"/>
    <w:rsid w:val="00D9536F"/>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86E"/>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32123"/>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09C6"/>
    <w:rsid w:val="00ED2E13"/>
    <w:rsid w:val="00ED6824"/>
    <w:rsid w:val="00EF2B1B"/>
    <w:rsid w:val="00EF31D4"/>
    <w:rsid w:val="00EF4B37"/>
    <w:rsid w:val="00F03896"/>
    <w:rsid w:val="00F03D5F"/>
    <w:rsid w:val="00F111D9"/>
    <w:rsid w:val="00F163E9"/>
    <w:rsid w:val="00F165A9"/>
    <w:rsid w:val="00F17DD3"/>
    <w:rsid w:val="00F23872"/>
    <w:rsid w:val="00F2496E"/>
    <w:rsid w:val="00F31CC9"/>
    <w:rsid w:val="00F3201D"/>
    <w:rsid w:val="00F347A2"/>
    <w:rsid w:val="00F4077F"/>
    <w:rsid w:val="00F4172E"/>
    <w:rsid w:val="00F42FC7"/>
    <w:rsid w:val="00F43C1B"/>
    <w:rsid w:val="00F44139"/>
    <w:rsid w:val="00F468DC"/>
    <w:rsid w:val="00F52716"/>
    <w:rsid w:val="00F568E8"/>
    <w:rsid w:val="00F620F2"/>
    <w:rsid w:val="00F62BDA"/>
    <w:rsid w:val="00F67134"/>
    <w:rsid w:val="00F73958"/>
    <w:rsid w:val="00F75FA8"/>
    <w:rsid w:val="00F77466"/>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8">
    <w:name w:val="heading 8"/>
    <w:basedOn w:val="Normal"/>
    <w:next w:val="Normal"/>
    <w:link w:val="Ttulo8Char"/>
    <w:uiPriority w:val="9"/>
    <w:semiHidden/>
    <w:unhideWhenUsed/>
    <w:qFormat/>
    <w:rsid w:val="000E1D34"/>
    <w:pPr>
      <w:keepNext/>
      <w:keepLines/>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har"/>
    <w:uiPriority w:val="9"/>
    <w:semiHidden/>
    <w:unhideWhenUsed/>
    <w:qFormat/>
    <w:rsid w:val="000E1D3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PRINCIPAL">
    <w:name w:val="PRINCIPAL"/>
    <w:basedOn w:val="Normal"/>
    <w:rsid w:val="0077359D"/>
    <w:pPr>
      <w:widowControl w:val="0"/>
      <w:suppressAutoHyphens/>
      <w:jc w:val="both"/>
    </w:pPr>
    <w:rPr>
      <w:rFonts w:ascii="Calibri" w:eastAsia="Calibri" w:hAnsi="Calibri" w:cs="Arial"/>
      <w:color w:val="000000"/>
      <w:lang w:eastAsia="zh-CN"/>
    </w:rPr>
  </w:style>
  <w:style w:type="character" w:customStyle="1" w:styleId="Ttulo8Char">
    <w:name w:val="Título 8 Char"/>
    <w:basedOn w:val="Fontepargpadro"/>
    <w:link w:val="Ttulo8"/>
    <w:uiPriority w:val="9"/>
    <w:semiHidden/>
    <w:rsid w:val="000E1D34"/>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0E1D34"/>
    <w:rPr>
      <w:rFonts w:asciiTheme="majorHAnsi" w:eastAsiaTheme="majorEastAsia" w:hAnsiTheme="majorHAnsi" w:cstheme="majorBidi"/>
      <w:i/>
      <w:iCs/>
      <w:color w:val="404040" w:themeColor="text1" w:themeTint="BF"/>
      <w:sz w:val="20"/>
      <w:szCs w:val="20"/>
    </w:rPr>
  </w:style>
  <w:style w:type="paragraph" w:customStyle="1" w:styleId="textojustificado">
    <w:name w:val="texto_justificado"/>
    <w:basedOn w:val="Normal"/>
    <w:rsid w:val="002536F8"/>
    <w:pPr>
      <w:spacing w:before="100" w:beforeAutospacing="1" w:after="100" w:afterAutospacing="1"/>
    </w:pPr>
    <w:rPr>
      <w:sz w:val="24"/>
      <w:szCs w:val="24"/>
    </w:rPr>
  </w:style>
  <w:style w:type="character" w:styleId="nfase">
    <w:name w:val="Emphasis"/>
    <w:basedOn w:val="Fontepargpadro"/>
    <w:uiPriority w:val="20"/>
    <w:qFormat/>
    <w:rsid w:val="002536F8"/>
    <w:rPr>
      <w:i/>
      <w:iCs/>
    </w:rPr>
  </w:style>
</w:styles>
</file>

<file path=word/webSettings.xml><?xml version="1.0" encoding="utf-8"?>
<w:webSettings xmlns:r="http://schemas.openxmlformats.org/officeDocument/2006/relationships" xmlns:w="http://schemas.openxmlformats.org/wordprocessingml/2006/main">
  <w:divs>
    <w:div w:id="322780106">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1058542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47244&amp;infra_sistema=100000100&amp;infra_unidade_atual=110000213&amp;infra_hash=96e8976a3955eb522c0330f118bd38b413fc0964e4904816f9aee7070b92df3b"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744A23-34B9-4C04-8D92-2CCB795ED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2687</Words>
  <Characters>14513</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4</cp:revision>
  <cp:lastPrinted>2017-07-25T13:36:00Z</cp:lastPrinted>
  <dcterms:created xsi:type="dcterms:W3CDTF">2018-07-16T13:26:00Z</dcterms:created>
  <dcterms:modified xsi:type="dcterms:W3CDTF">2018-07-17T14:46:00Z</dcterms:modified>
</cp:coreProperties>
</file>