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C81" w:rsidRDefault="00917C81" w:rsidP="00DB4EF3">
      <w:pPr>
        <w:spacing w:after="0" w:line="360" w:lineRule="auto"/>
        <w:ind w:firstLine="567"/>
        <w:jc w:val="center"/>
        <w:rPr>
          <w:rFonts w:ascii="Times New Roman" w:hAnsi="Times New Roman" w:cs="Times New Roman"/>
          <w:b/>
          <w:bCs/>
          <w:sz w:val="24"/>
          <w:szCs w:val="24"/>
          <w:u w:val="single"/>
          <w:lang w:val="pt-PT" w:eastAsia="pt-BR"/>
        </w:rPr>
      </w:pPr>
    </w:p>
    <w:p w:rsidR="00DB4EF3" w:rsidRPr="00321A1F" w:rsidRDefault="00DC45FF" w:rsidP="00DB4EF3">
      <w:pPr>
        <w:spacing w:after="0" w:line="360" w:lineRule="auto"/>
        <w:ind w:firstLine="567"/>
        <w:jc w:val="center"/>
        <w:rPr>
          <w:rFonts w:ascii="Times New Roman" w:hAnsi="Times New Roman" w:cs="Times New Roman"/>
          <w:b/>
          <w:bCs/>
          <w:sz w:val="24"/>
          <w:szCs w:val="24"/>
          <w:u w:val="single"/>
          <w:lang w:val="pt-PT" w:eastAsia="pt-BR"/>
        </w:rPr>
      </w:pPr>
      <w:r w:rsidRPr="00321A1F">
        <w:rPr>
          <w:rFonts w:ascii="Times New Roman" w:hAnsi="Times New Roman" w:cs="Times New Roman"/>
          <w:b/>
          <w:bCs/>
          <w:sz w:val="24"/>
          <w:szCs w:val="24"/>
          <w:u w:val="single"/>
          <w:lang w:val="pt-PT" w:eastAsia="pt-BR"/>
        </w:rPr>
        <w:t xml:space="preserve">EXAME </w:t>
      </w:r>
      <w:r w:rsidR="00E16D5D" w:rsidRPr="00321A1F">
        <w:rPr>
          <w:rFonts w:ascii="Times New Roman" w:hAnsi="Times New Roman" w:cs="Times New Roman"/>
          <w:b/>
          <w:bCs/>
          <w:sz w:val="24"/>
          <w:szCs w:val="24"/>
          <w:u w:val="single"/>
          <w:lang w:val="pt-PT" w:eastAsia="pt-BR"/>
        </w:rPr>
        <w:t xml:space="preserve">DE </w:t>
      </w:r>
      <w:r w:rsidRPr="00321A1F">
        <w:rPr>
          <w:rFonts w:ascii="Times New Roman" w:hAnsi="Times New Roman" w:cs="Times New Roman"/>
          <w:b/>
          <w:bCs/>
          <w:sz w:val="24"/>
          <w:szCs w:val="24"/>
          <w:u w:val="single"/>
          <w:lang w:val="pt-PT" w:eastAsia="pt-BR"/>
        </w:rPr>
        <w:t>RECURSO ADMINISTRATIVO</w:t>
      </w:r>
    </w:p>
    <w:p w:rsidR="00DB4EF3" w:rsidRPr="00321A1F" w:rsidRDefault="00DB4EF3" w:rsidP="00DB4EF3">
      <w:pPr>
        <w:spacing w:after="0" w:line="240" w:lineRule="auto"/>
        <w:jc w:val="both"/>
        <w:rPr>
          <w:rFonts w:ascii="Times New Roman" w:hAnsi="Times New Roman" w:cs="Times New Roman"/>
          <w:b/>
          <w:bCs/>
          <w:sz w:val="24"/>
          <w:szCs w:val="24"/>
        </w:rPr>
      </w:pPr>
    </w:p>
    <w:p w:rsidR="00F43484" w:rsidRPr="00321A1F" w:rsidRDefault="00F43484" w:rsidP="00F43484">
      <w:pPr>
        <w:pStyle w:val="Ttulo2"/>
        <w:spacing w:before="0" w:after="0" w:line="240" w:lineRule="auto"/>
        <w:jc w:val="both"/>
        <w:rPr>
          <w:rFonts w:ascii="Times New Roman" w:hAnsi="Times New Roman"/>
          <w:i w:val="0"/>
          <w:sz w:val="24"/>
          <w:szCs w:val="24"/>
        </w:rPr>
      </w:pPr>
    </w:p>
    <w:p w:rsidR="003D5035" w:rsidRPr="00321A1F" w:rsidRDefault="003D5035" w:rsidP="00917C81">
      <w:pPr>
        <w:pStyle w:val="Ttulo2"/>
        <w:spacing w:before="0" w:after="0" w:line="240" w:lineRule="auto"/>
        <w:jc w:val="both"/>
        <w:rPr>
          <w:rFonts w:ascii="Times New Roman" w:hAnsi="Times New Roman"/>
          <w:i w:val="0"/>
          <w:sz w:val="24"/>
          <w:szCs w:val="24"/>
        </w:rPr>
      </w:pPr>
      <w:r w:rsidRPr="00321A1F">
        <w:rPr>
          <w:rFonts w:ascii="Times New Roman" w:hAnsi="Times New Roman"/>
          <w:i w:val="0"/>
          <w:sz w:val="24"/>
          <w:szCs w:val="24"/>
        </w:rPr>
        <w:t xml:space="preserve">PREGÃO ELETRÔNICO Nº </w:t>
      </w:r>
      <w:r w:rsidR="00917C81" w:rsidRPr="00321A1F">
        <w:rPr>
          <w:rFonts w:ascii="Times New Roman" w:hAnsi="Times New Roman"/>
          <w:i w:val="0"/>
          <w:sz w:val="24"/>
          <w:szCs w:val="24"/>
        </w:rPr>
        <w:t>195/2017</w:t>
      </w:r>
      <w:r w:rsidRPr="00321A1F">
        <w:rPr>
          <w:rFonts w:ascii="Times New Roman" w:hAnsi="Times New Roman"/>
          <w:i w:val="0"/>
          <w:sz w:val="24"/>
          <w:szCs w:val="24"/>
        </w:rPr>
        <w:t>/SUPEL/RO</w:t>
      </w:r>
    </w:p>
    <w:p w:rsidR="00917C81" w:rsidRPr="00321A1F" w:rsidRDefault="00917C81" w:rsidP="00917C81">
      <w:pPr>
        <w:tabs>
          <w:tab w:val="left" w:pos="-851"/>
          <w:tab w:val="left" w:pos="9638"/>
        </w:tabs>
        <w:jc w:val="both"/>
        <w:rPr>
          <w:rFonts w:ascii="Times New Roman" w:hAnsi="Times New Roman" w:cs="Times New Roman"/>
          <w:b/>
          <w:bCs/>
          <w:sz w:val="24"/>
          <w:szCs w:val="24"/>
        </w:rPr>
      </w:pPr>
    </w:p>
    <w:p w:rsidR="00917C81" w:rsidRPr="00321A1F" w:rsidRDefault="00917C81" w:rsidP="00917C81">
      <w:pPr>
        <w:tabs>
          <w:tab w:val="left" w:pos="-851"/>
          <w:tab w:val="left" w:pos="9638"/>
        </w:tabs>
        <w:jc w:val="both"/>
        <w:rPr>
          <w:rFonts w:ascii="Times New Roman" w:hAnsi="Times New Roman" w:cs="Times New Roman"/>
          <w:b/>
          <w:sz w:val="24"/>
          <w:szCs w:val="24"/>
        </w:rPr>
      </w:pPr>
      <w:r w:rsidRPr="00321A1F">
        <w:rPr>
          <w:rFonts w:ascii="Times New Roman" w:hAnsi="Times New Roman" w:cs="Times New Roman"/>
          <w:b/>
          <w:bCs/>
          <w:sz w:val="24"/>
          <w:szCs w:val="24"/>
        </w:rPr>
        <w:t>PROCESSO ADMINISTRATIVO Nº 01-1601.23331-0000/2016/SEDUC</w:t>
      </w:r>
    </w:p>
    <w:p w:rsidR="00917C81" w:rsidRPr="00321A1F" w:rsidRDefault="00917C81" w:rsidP="00917C81">
      <w:pPr>
        <w:tabs>
          <w:tab w:val="left" w:pos="851"/>
        </w:tabs>
        <w:autoSpaceDE w:val="0"/>
        <w:autoSpaceDN w:val="0"/>
        <w:adjustRightInd w:val="0"/>
        <w:jc w:val="both"/>
        <w:rPr>
          <w:rFonts w:ascii="Times New Roman" w:hAnsi="Times New Roman" w:cs="Times New Roman"/>
          <w:bCs/>
          <w:color w:val="000000"/>
          <w:sz w:val="24"/>
          <w:szCs w:val="24"/>
        </w:rPr>
      </w:pPr>
      <w:r w:rsidRPr="00321A1F">
        <w:rPr>
          <w:rFonts w:ascii="Times New Roman" w:hAnsi="Times New Roman" w:cs="Times New Roman"/>
          <w:b/>
          <w:sz w:val="24"/>
          <w:szCs w:val="24"/>
        </w:rPr>
        <w:t xml:space="preserve">OBJETO: </w:t>
      </w:r>
      <w:r w:rsidRPr="00321A1F">
        <w:rPr>
          <w:rFonts w:ascii="Times New Roman" w:eastAsia="Arial Unicode MS" w:hAnsi="Times New Roman" w:cs="Times New Roman"/>
          <w:b/>
          <w:sz w:val="24"/>
          <w:szCs w:val="24"/>
        </w:rPr>
        <w:t>Contratação</w:t>
      </w:r>
      <w:r w:rsidRPr="00321A1F">
        <w:rPr>
          <w:rFonts w:ascii="Times New Roman" w:eastAsia="Arial Unicode MS" w:hAnsi="Times New Roman" w:cs="Times New Roman"/>
          <w:sz w:val="24"/>
          <w:szCs w:val="24"/>
        </w:rPr>
        <w:t xml:space="preserve">, </w:t>
      </w:r>
      <w:r w:rsidRPr="00321A1F">
        <w:rPr>
          <w:rFonts w:ascii="Times New Roman" w:hAnsi="Times New Roman" w:cs="Times New Roman"/>
          <w:sz w:val="24"/>
          <w:szCs w:val="24"/>
        </w:rPr>
        <w:t xml:space="preserve">pela Secretaria de Estado da Educação – SEDUC, </w:t>
      </w:r>
      <w:r w:rsidRPr="00321A1F">
        <w:rPr>
          <w:rFonts w:ascii="Times New Roman" w:eastAsia="Arial Unicode MS" w:hAnsi="Times New Roman" w:cs="Times New Roman"/>
          <w:sz w:val="24"/>
          <w:szCs w:val="24"/>
        </w:rPr>
        <w:t xml:space="preserve">de empresa </w:t>
      </w:r>
      <w:r w:rsidRPr="00321A1F">
        <w:rPr>
          <w:rFonts w:ascii="Times New Roman" w:hAnsi="Times New Roman" w:cs="Times New Roman"/>
          <w:sz w:val="24"/>
          <w:szCs w:val="24"/>
        </w:rPr>
        <w:t xml:space="preserve">especializada na prestação de </w:t>
      </w:r>
      <w:r w:rsidRPr="00321A1F">
        <w:rPr>
          <w:rFonts w:ascii="Times New Roman" w:hAnsi="Times New Roman" w:cs="Times New Roman"/>
          <w:b/>
          <w:sz w:val="24"/>
          <w:szCs w:val="24"/>
          <w:u w:val="single"/>
        </w:rPr>
        <w:t>serviços contínuo de transporte escolar</w:t>
      </w:r>
      <w:r w:rsidRPr="00321A1F">
        <w:rPr>
          <w:rFonts w:ascii="Times New Roman" w:hAnsi="Times New Roman" w:cs="Times New Roman"/>
          <w:sz w:val="24"/>
          <w:szCs w:val="24"/>
        </w:rPr>
        <w:t xml:space="preserve"> para atender as necessidade dos alunos da rede estadual de educação, residentes na </w:t>
      </w:r>
      <w:r w:rsidRPr="00321A1F">
        <w:rPr>
          <w:rFonts w:ascii="Times New Roman" w:hAnsi="Times New Roman" w:cs="Times New Roman"/>
          <w:b/>
          <w:sz w:val="24"/>
          <w:szCs w:val="24"/>
        </w:rPr>
        <w:t xml:space="preserve">zona rural do município de Vale do </w:t>
      </w:r>
      <w:proofErr w:type="spellStart"/>
      <w:r w:rsidRPr="00321A1F">
        <w:rPr>
          <w:rFonts w:ascii="Times New Roman" w:hAnsi="Times New Roman" w:cs="Times New Roman"/>
          <w:b/>
          <w:sz w:val="24"/>
          <w:szCs w:val="24"/>
        </w:rPr>
        <w:t>Anari</w:t>
      </w:r>
      <w:proofErr w:type="spellEnd"/>
      <w:r w:rsidRPr="00321A1F">
        <w:rPr>
          <w:rFonts w:ascii="Times New Roman" w:eastAsia="Arial Unicode MS" w:hAnsi="Times New Roman" w:cs="Times New Roman"/>
          <w:sz w:val="24"/>
          <w:szCs w:val="24"/>
        </w:rPr>
        <w:t xml:space="preserve">, </w:t>
      </w:r>
      <w:r w:rsidRPr="00321A1F">
        <w:rPr>
          <w:rFonts w:ascii="Times New Roman" w:hAnsi="Times New Roman" w:cs="Times New Roman"/>
          <w:sz w:val="24"/>
          <w:szCs w:val="24"/>
        </w:rPr>
        <w:t xml:space="preserve">com fornecimento de </w:t>
      </w:r>
      <w:r w:rsidRPr="00321A1F">
        <w:rPr>
          <w:rFonts w:ascii="Times New Roman" w:hAnsi="Times New Roman" w:cs="Times New Roman"/>
          <w:b/>
          <w:sz w:val="24"/>
          <w:szCs w:val="24"/>
        </w:rPr>
        <w:t>veículos tipo ônibus,</w:t>
      </w:r>
      <w:r w:rsidRPr="00321A1F">
        <w:rPr>
          <w:rFonts w:ascii="Times New Roman" w:hAnsi="Times New Roman" w:cs="Times New Roman"/>
          <w:sz w:val="24"/>
          <w:szCs w:val="24"/>
        </w:rPr>
        <w:t xml:space="preserve"> incluindo o abastecimento, manutenção, fornecimento de motoristas e monitores em toda a frota contratada, para executar o serviço por quilometragem percorrida </w:t>
      </w:r>
      <w:proofErr w:type="spellStart"/>
      <w:r w:rsidRPr="00321A1F">
        <w:rPr>
          <w:rFonts w:ascii="Times New Roman" w:hAnsi="Times New Roman" w:cs="Times New Roman"/>
          <w:sz w:val="24"/>
          <w:szCs w:val="24"/>
        </w:rPr>
        <w:t>KM/MÊS,</w:t>
      </w:r>
      <w:proofErr w:type="spellEnd"/>
      <w:r w:rsidRPr="00321A1F">
        <w:rPr>
          <w:rFonts w:ascii="Times New Roman" w:hAnsi="Times New Roman" w:cs="Times New Roman"/>
          <w:sz w:val="24"/>
          <w:szCs w:val="24"/>
        </w:rPr>
        <w:t xml:space="preserve"> referente aos 200 (duzentos) dias Letivos e 10 (dez) dias destinados as Provas de Recuperação e Exames Finais, </w:t>
      </w:r>
      <w:r w:rsidRPr="00321A1F">
        <w:rPr>
          <w:rFonts w:ascii="Times New Roman" w:hAnsi="Times New Roman" w:cs="Times New Roman"/>
          <w:b/>
          <w:sz w:val="24"/>
          <w:szCs w:val="24"/>
        </w:rPr>
        <w:t>totalizando 210 (duzentos e dez) dias contratados</w:t>
      </w:r>
      <w:r w:rsidRPr="00321A1F">
        <w:rPr>
          <w:rFonts w:ascii="Times New Roman" w:hAnsi="Times New Roman" w:cs="Times New Roman"/>
          <w:sz w:val="24"/>
          <w:szCs w:val="24"/>
        </w:rPr>
        <w:t xml:space="preserve">, no município de Vale do </w:t>
      </w:r>
      <w:proofErr w:type="spellStart"/>
      <w:r w:rsidRPr="00321A1F">
        <w:rPr>
          <w:rFonts w:ascii="Times New Roman" w:hAnsi="Times New Roman" w:cs="Times New Roman"/>
          <w:sz w:val="24"/>
          <w:szCs w:val="24"/>
        </w:rPr>
        <w:t>Anari</w:t>
      </w:r>
      <w:proofErr w:type="spellEnd"/>
      <w:r w:rsidRPr="00321A1F">
        <w:rPr>
          <w:rFonts w:ascii="Times New Roman" w:hAnsi="Times New Roman" w:cs="Times New Roman"/>
          <w:sz w:val="24"/>
          <w:szCs w:val="24"/>
        </w:rPr>
        <w:t xml:space="preserve">/RO e regiões, pelo período </w:t>
      </w:r>
      <w:r w:rsidRPr="00321A1F">
        <w:rPr>
          <w:rFonts w:ascii="Times New Roman" w:hAnsi="Times New Roman" w:cs="Times New Roman"/>
          <w:b/>
          <w:sz w:val="24"/>
          <w:szCs w:val="24"/>
        </w:rPr>
        <w:t xml:space="preserve">de 12 meses, </w:t>
      </w:r>
      <w:r w:rsidRPr="00321A1F">
        <w:rPr>
          <w:rFonts w:ascii="Times New Roman" w:hAnsi="Times New Roman" w:cs="Times New Roman"/>
          <w:sz w:val="24"/>
          <w:szCs w:val="24"/>
        </w:rPr>
        <w:t>prorrogáveis nos termos do art. 57 da Lei nº. 8.666/93,</w:t>
      </w:r>
      <w:r w:rsidRPr="00321A1F">
        <w:rPr>
          <w:rFonts w:ascii="Times New Roman" w:hAnsi="Times New Roman" w:cs="Times New Roman"/>
          <w:b/>
          <w:sz w:val="24"/>
          <w:szCs w:val="24"/>
        </w:rPr>
        <w:t xml:space="preserve"> </w:t>
      </w:r>
      <w:r w:rsidRPr="00321A1F">
        <w:rPr>
          <w:rFonts w:ascii="Times New Roman" w:hAnsi="Times New Roman" w:cs="Times New Roman"/>
          <w:color w:val="000000"/>
          <w:sz w:val="24"/>
          <w:szCs w:val="24"/>
        </w:rPr>
        <w:t>conforme especificação completa no Termo de Referência – Anexo I deste Edital.</w:t>
      </w:r>
    </w:p>
    <w:p w:rsidR="00DB4EF3" w:rsidRPr="00321A1F" w:rsidRDefault="00DB4EF3" w:rsidP="00DB4EF3">
      <w:pPr>
        <w:autoSpaceDE w:val="0"/>
        <w:autoSpaceDN w:val="0"/>
        <w:adjustRightInd w:val="0"/>
        <w:spacing w:after="0" w:line="240" w:lineRule="auto"/>
        <w:jc w:val="both"/>
        <w:rPr>
          <w:rFonts w:ascii="Times New Roman" w:hAnsi="Times New Roman" w:cs="Times New Roman"/>
          <w:b/>
          <w:sz w:val="24"/>
          <w:szCs w:val="24"/>
        </w:rPr>
      </w:pPr>
    </w:p>
    <w:p w:rsidR="004A6429" w:rsidRPr="00321A1F" w:rsidRDefault="00260F13" w:rsidP="00AB5AAF">
      <w:pPr>
        <w:autoSpaceDE w:val="0"/>
        <w:autoSpaceDN w:val="0"/>
        <w:adjustRightInd w:val="0"/>
        <w:spacing w:after="0" w:line="240" w:lineRule="auto"/>
        <w:jc w:val="both"/>
        <w:rPr>
          <w:rFonts w:ascii="Times New Roman" w:hAnsi="Times New Roman" w:cs="Times New Roman"/>
          <w:bCs/>
          <w:color w:val="000000"/>
          <w:sz w:val="24"/>
          <w:szCs w:val="24"/>
          <w:shd w:val="clear" w:color="auto" w:fill="FFFFFF"/>
        </w:rPr>
      </w:pPr>
      <w:r w:rsidRPr="00321A1F">
        <w:rPr>
          <w:rFonts w:ascii="Times New Roman" w:hAnsi="Times New Roman" w:cs="Times New Roman"/>
          <w:b/>
          <w:sz w:val="24"/>
          <w:szCs w:val="24"/>
          <w:lang w:val="pt-PT" w:eastAsia="pt-BR"/>
        </w:rPr>
        <w:t>Recorrente</w:t>
      </w:r>
      <w:r w:rsidR="00DB4EF3" w:rsidRPr="00321A1F">
        <w:rPr>
          <w:rFonts w:ascii="Times New Roman" w:hAnsi="Times New Roman" w:cs="Times New Roman"/>
          <w:b/>
          <w:sz w:val="24"/>
          <w:szCs w:val="24"/>
          <w:lang w:val="pt-PT" w:eastAsia="pt-BR"/>
        </w:rPr>
        <w:t xml:space="preserve">: </w:t>
      </w:r>
      <w:r w:rsidR="002177BC" w:rsidRPr="00321A1F">
        <w:rPr>
          <w:rFonts w:ascii="Times New Roman" w:hAnsi="Times New Roman" w:cs="Times New Roman"/>
          <w:b/>
          <w:bCs/>
          <w:color w:val="000000"/>
          <w:sz w:val="24"/>
          <w:szCs w:val="24"/>
        </w:rPr>
        <w:t> </w:t>
      </w:r>
      <w:r w:rsidR="00917C81" w:rsidRPr="00321A1F">
        <w:rPr>
          <w:rFonts w:ascii="Times New Roman" w:hAnsi="Times New Roman" w:cs="Times New Roman"/>
          <w:sz w:val="24"/>
          <w:szCs w:val="24"/>
        </w:rPr>
        <w:t xml:space="preserve"> M. S. P. TRANSPORTES EIRELI - ME</w:t>
      </w:r>
      <w:r w:rsidR="00917C81" w:rsidRPr="00321A1F">
        <w:rPr>
          <w:rFonts w:ascii="Times New Roman" w:hAnsi="Times New Roman" w:cs="Times New Roman"/>
          <w:b/>
          <w:bCs/>
          <w:sz w:val="24"/>
          <w:szCs w:val="24"/>
        </w:rPr>
        <w:t xml:space="preserve"> </w:t>
      </w:r>
      <w:r w:rsidR="00EA4AF5" w:rsidRPr="00321A1F">
        <w:rPr>
          <w:rFonts w:ascii="Times New Roman" w:hAnsi="Times New Roman" w:cs="Times New Roman"/>
          <w:b/>
          <w:bCs/>
          <w:sz w:val="24"/>
          <w:szCs w:val="24"/>
        </w:rPr>
        <w:t>(</w:t>
      </w:r>
      <w:r w:rsidR="00917C81" w:rsidRPr="00321A1F">
        <w:rPr>
          <w:rFonts w:ascii="Times New Roman" w:hAnsi="Times New Roman" w:cs="Times New Roman"/>
          <w:b/>
          <w:bCs/>
          <w:sz w:val="24"/>
          <w:szCs w:val="24"/>
        </w:rPr>
        <w:t xml:space="preserve">CNPJ: </w:t>
      </w:r>
      <w:r w:rsidR="00917C81" w:rsidRPr="00321A1F">
        <w:rPr>
          <w:rFonts w:ascii="Times New Roman" w:hAnsi="Times New Roman" w:cs="Times New Roman"/>
          <w:sz w:val="24"/>
          <w:szCs w:val="24"/>
        </w:rPr>
        <w:t>08.574.528/0001-86</w:t>
      </w:r>
      <w:r w:rsidR="00EA4AF5" w:rsidRPr="00321A1F">
        <w:rPr>
          <w:rFonts w:ascii="Times New Roman" w:hAnsi="Times New Roman" w:cs="Times New Roman"/>
          <w:sz w:val="24"/>
          <w:szCs w:val="24"/>
        </w:rPr>
        <w:t>)</w:t>
      </w:r>
    </w:p>
    <w:p w:rsidR="004A6429" w:rsidRPr="00321A1F" w:rsidRDefault="004A6429" w:rsidP="002177BC">
      <w:pPr>
        <w:autoSpaceDE w:val="0"/>
        <w:autoSpaceDN w:val="0"/>
        <w:adjustRightInd w:val="0"/>
        <w:spacing w:after="0" w:line="240" w:lineRule="auto"/>
        <w:jc w:val="both"/>
        <w:rPr>
          <w:rFonts w:ascii="Times New Roman" w:hAnsi="Times New Roman" w:cs="Times New Roman"/>
          <w:bCs/>
          <w:color w:val="000000"/>
          <w:sz w:val="24"/>
          <w:szCs w:val="24"/>
          <w:shd w:val="clear" w:color="auto" w:fill="FFFFFF"/>
        </w:rPr>
      </w:pPr>
    </w:p>
    <w:p w:rsidR="004B7C5E" w:rsidRPr="00321A1F" w:rsidRDefault="004B7C5E" w:rsidP="002177BC">
      <w:pPr>
        <w:autoSpaceDE w:val="0"/>
        <w:autoSpaceDN w:val="0"/>
        <w:adjustRightInd w:val="0"/>
        <w:spacing w:after="0" w:line="240" w:lineRule="auto"/>
        <w:jc w:val="both"/>
        <w:rPr>
          <w:rFonts w:ascii="Times New Roman" w:hAnsi="Times New Roman" w:cs="Times New Roman"/>
          <w:b/>
          <w:sz w:val="24"/>
          <w:szCs w:val="24"/>
        </w:rPr>
      </w:pPr>
      <w:r w:rsidRPr="00321A1F">
        <w:rPr>
          <w:rFonts w:ascii="Times New Roman" w:hAnsi="Times New Roman" w:cs="Times New Roman"/>
          <w:b/>
          <w:sz w:val="24"/>
          <w:szCs w:val="24"/>
        </w:rPr>
        <w:t xml:space="preserve">Recorrida: </w:t>
      </w:r>
      <w:r w:rsidR="00EA4AF5" w:rsidRPr="00321A1F">
        <w:rPr>
          <w:rFonts w:ascii="Times New Roman" w:hAnsi="Times New Roman" w:cs="Times New Roman"/>
          <w:sz w:val="24"/>
          <w:szCs w:val="24"/>
        </w:rPr>
        <w:t>NOVA TRANSPORTES - ME (CNPJ: 08.112.687/0001-69)</w:t>
      </w:r>
    </w:p>
    <w:p w:rsidR="002177BC" w:rsidRPr="00321A1F" w:rsidRDefault="005F688C" w:rsidP="002177BC">
      <w:pPr>
        <w:autoSpaceDE w:val="0"/>
        <w:autoSpaceDN w:val="0"/>
        <w:adjustRightInd w:val="0"/>
        <w:spacing w:after="0" w:line="240" w:lineRule="auto"/>
        <w:jc w:val="both"/>
        <w:rPr>
          <w:rFonts w:ascii="Times New Roman" w:hAnsi="Times New Roman" w:cs="Times New Roman"/>
          <w:b/>
          <w:sz w:val="24"/>
          <w:szCs w:val="24"/>
          <w:lang w:val="pt-PT" w:eastAsia="pt-BR"/>
        </w:rPr>
      </w:pPr>
      <w:r w:rsidRPr="00321A1F">
        <w:rPr>
          <w:rFonts w:ascii="Times New Roman" w:hAnsi="Times New Roman" w:cs="Times New Roman"/>
          <w:b/>
          <w:sz w:val="24"/>
          <w:szCs w:val="24"/>
          <w:lang w:val="pt-PT" w:eastAsia="pt-BR"/>
        </w:rPr>
        <w:t xml:space="preserve"> </w:t>
      </w:r>
    </w:p>
    <w:p w:rsidR="00DC7B02" w:rsidRPr="00321A1F" w:rsidRDefault="00EF012F" w:rsidP="00DC7B02">
      <w:pPr>
        <w:autoSpaceDE w:val="0"/>
        <w:autoSpaceDN w:val="0"/>
        <w:adjustRightInd w:val="0"/>
        <w:spacing w:after="0" w:line="240" w:lineRule="auto"/>
        <w:jc w:val="both"/>
        <w:rPr>
          <w:rFonts w:ascii="Times New Roman" w:hAnsi="Times New Roman" w:cs="Times New Roman"/>
          <w:bCs/>
          <w:color w:val="000000"/>
          <w:sz w:val="24"/>
          <w:szCs w:val="24"/>
          <w:shd w:val="clear" w:color="auto" w:fill="FFFFFF"/>
        </w:rPr>
      </w:pPr>
      <w:r w:rsidRPr="00321A1F">
        <w:rPr>
          <w:rFonts w:ascii="Times New Roman" w:hAnsi="Times New Roman" w:cs="Times New Roman"/>
          <w:b/>
          <w:sz w:val="24"/>
          <w:szCs w:val="24"/>
        </w:rPr>
        <w:t>M. S. P. TRANSPORTES EIRELI - ME</w:t>
      </w:r>
      <w:r w:rsidRPr="00321A1F">
        <w:rPr>
          <w:rFonts w:ascii="Times New Roman" w:hAnsi="Times New Roman" w:cs="Times New Roman"/>
          <w:b/>
          <w:bCs/>
          <w:sz w:val="24"/>
          <w:szCs w:val="24"/>
        </w:rPr>
        <w:t xml:space="preserve"> (CNPJ: </w:t>
      </w:r>
      <w:r w:rsidRPr="00321A1F">
        <w:rPr>
          <w:rFonts w:ascii="Times New Roman" w:hAnsi="Times New Roman" w:cs="Times New Roman"/>
          <w:b/>
          <w:sz w:val="24"/>
          <w:szCs w:val="24"/>
        </w:rPr>
        <w:t>08.574.528/0001-86)</w:t>
      </w:r>
      <w:r w:rsidR="000E0DE3" w:rsidRPr="00321A1F">
        <w:rPr>
          <w:rFonts w:ascii="Times New Roman" w:hAnsi="Times New Roman" w:cs="Times New Roman"/>
          <w:sz w:val="24"/>
          <w:szCs w:val="24"/>
          <w:shd w:val="clear" w:color="auto" w:fill="FFFFFF"/>
        </w:rPr>
        <w:t>,</w:t>
      </w:r>
      <w:r w:rsidR="00710F19" w:rsidRPr="00321A1F">
        <w:rPr>
          <w:rFonts w:ascii="Times New Roman" w:hAnsi="Times New Roman" w:cs="Times New Roman"/>
          <w:sz w:val="24"/>
          <w:szCs w:val="24"/>
          <w:shd w:val="clear" w:color="auto" w:fill="FFFFFF"/>
        </w:rPr>
        <w:t xml:space="preserve"> participando</w:t>
      </w:r>
      <w:r w:rsidR="00632AF7" w:rsidRPr="00321A1F">
        <w:rPr>
          <w:rFonts w:ascii="Times New Roman" w:hAnsi="Times New Roman" w:cs="Times New Roman"/>
          <w:sz w:val="24"/>
          <w:szCs w:val="24"/>
          <w:shd w:val="clear" w:color="auto" w:fill="FFFFFF"/>
        </w:rPr>
        <w:t xml:space="preserve"> do Pregão Eletrônico n° </w:t>
      </w:r>
      <w:r w:rsidRPr="00321A1F">
        <w:rPr>
          <w:rFonts w:ascii="Times New Roman" w:hAnsi="Times New Roman" w:cs="Times New Roman"/>
          <w:sz w:val="24"/>
          <w:szCs w:val="24"/>
          <w:shd w:val="clear" w:color="auto" w:fill="FFFFFF"/>
        </w:rPr>
        <w:t>195/2017</w:t>
      </w:r>
      <w:r w:rsidR="000E0DE3" w:rsidRPr="00321A1F">
        <w:rPr>
          <w:rFonts w:ascii="Times New Roman" w:hAnsi="Times New Roman" w:cs="Times New Roman"/>
          <w:sz w:val="24"/>
          <w:szCs w:val="24"/>
          <w:shd w:val="clear" w:color="auto" w:fill="FFFFFF"/>
        </w:rPr>
        <w:t>/SUPEL</w:t>
      </w:r>
      <w:r w:rsidR="0088159F" w:rsidRPr="00321A1F">
        <w:rPr>
          <w:rFonts w:ascii="Times New Roman" w:hAnsi="Times New Roman" w:cs="Times New Roman"/>
          <w:sz w:val="24"/>
          <w:szCs w:val="24"/>
          <w:shd w:val="clear" w:color="auto" w:fill="FFFFFF"/>
        </w:rPr>
        <w:t>/RO</w:t>
      </w:r>
      <w:r w:rsidR="000E0DE3" w:rsidRPr="00321A1F">
        <w:rPr>
          <w:rFonts w:ascii="Times New Roman" w:hAnsi="Times New Roman" w:cs="Times New Roman"/>
          <w:sz w:val="24"/>
          <w:szCs w:val="24"/>
          <w:shd w:val="clear" w:color="auto" w:fill="FFFFFF"/>
        </w:rPr>
        <w:t xml:space="preserve">, </w:t>
      </w:r>
      <w:r w:rsidR="001D5B1A" w:rsidRPr="00321A1F">
        <w:rPr>
          <w:rFonts w:ascii="Times New Roman" w:hAnsi="Times New Roman" w:cs="Times New Roman"/>
          <w:sz w:val="24"/>
          <w:szCs w:val="24"/>
          <w:shd w:val="clear" w:color="auto" w:fill="FFFFFF"/>
        </w:rPr>
        <w:t xml:space="preserve">apresentou </w:t>
      </w:r>
      <w:r w:rsidR="00A17A5B" w:rsidRPr="00321A1F">
        <w:rPr>
          <w:rFonts w:ascii="Times New Roman" w:hAnsi="Times New Roman" w:cs="Times New Roman"/>
          <w:sz w:val="24"/>
          <w:szCs w:val="24"/>
          <w:shd w:val="clear" w:color="auto" w:fill="FFFFFF"/>
        </w:rPr>
        <w:t xml:space="preserve">intenção de </w:t>
      </w:r>
      <w:r w:rsidR="00632AF7" w:rsidRPr="00321A1F">
        <w:rPr>
          <w:rFonts w:ascii="Times New Roman" w:hAnsi="Times New Roman" w:cs="Times New Roman"/>
          <w:sz w:val="24"/>
          <w:szCs w:val="24"/>
          <w:shd w:val="clear" w:color="auto" w:fill="FFFFFF"/>
        </w:rPr>
        <w:t xml:space="preserve">recurso na sessão, </w:t>
      </w:r>
      <w:r w:rsidR="001D5B1A" w:rsidRPr="00321A1F">
        <w:rPr>
          <w:rFonts w:ascii="Times New Roman" w:hAnsi="Times New Roman" w:cs="Times New Roman"/>
          <w:sz w:val="24"/>
          <w:szCs w:val="24"/>
          <w:shd w:val="clear" w:color="auto" w:fill="FFFFFF"/>
        </w:rPr>
        <w:t>tempestivamente</w:t>
      </w:r>
      <w:r w:rsidR="000E0DE3" w:rsidRPr="00321A1F">
        <w:rPr>
          <w:rFonts w:ascii="Times New Roman" w:hAnsi="Times New Roman" w:cs="Times New Roman"/>
          <w:sz w:val="24"/>
          <w:szCs w:val="24"/>
          <w:shd w:val="clear" w:color="auto" w:fill="FFFFFF"/>
        </w:rPr>
        <w:t>,</w:t>
      </w:r>
      <w:r w:rsidR="004A6429" w:rsidRPr="00321A1F">
        <w:rPr>
          <w:rFonts w:ascii="Times New Roman" w:hAnsi="Times New Roman" w:cs="Times New Roman"/>
          <w:sz w:val="24"/>
          <w:szCs w:val="24"/>
          <w:shd w:val="clear" w:color="auto" w:fill="FFFFFF"/>
        </w:rPr>
        <w:t xml:space="preserve"> para o</w:t>
      </w:r>
      <w:r w:rsidRPr="00321A1F">
        <w:rPr>
          <w:rFonts w:ascii="Times New Roman" w:hAnsi="Times New Roman" w:cs="Times New Roman"/>
          <w:sz w:val="24"/>
          <w:szCs w:val="24"/>
          <w:shd w:val="clear" w:color="auto" w:fill="FFFFFF"/>
        </w:rPr>
        <w:t>s</w:t>
      </w:r>
      <w:r w:rsidR="00DB4EF3" w:rsidRPr="00321A1F">
        <w:rPr>
          <w:rFonts w:ascii="Times New Roman" w:hAnsi="Times New Roman" w:cs="Times New Roman"/>
          <w:sz w:val="24"/>
          <w:szCs w:val="24"/>
          <w:shd w:val="clear" w:color="auto" w:fill="FFFFFF"/>
        </w:rPr>
        <w:t xml:space="preserve"> ite</w:t>
      </w:r>
      <w:r w:rsidRPr="00321A1F">
        <w:rPr>
          <w:rFonts w:ascii="Times New Roman" w:hAnsi="Times New Roman" w:cs="Times New Roman"/>
          <w:sz w:val="24"/>
          <w:szCs w:val="24"/>
          <w:shd w:val="clear" w:color="auto" w:fill="FFFFFF"/>
        </w:rPr>
        <w:t>ns 01, 02 e 03</w:t>
      </w:r>
      <w:r w:rsidR="004A6429" w:rsidRPr="00321A1F">
        <w:rPr>
          <w:rFonts w:ascii="Times New Roman" w:hAnsi="Times New Roman" w:cs="Times New Roman"/>
          <w:sz w:val="24"/>
          <w:szCs w:val="24"/>
          <w:shd w:val="clear" w:color="auto" w:fill="FFFFFF"/>
        </w:rPr>
        <w:t xml:space="preserve"> </w:t>
      </w:r>
      <w:r w:rsidR="00632AF7" w:rsidRPr="00321A1F">
        <w:rPr>
          <w:rFonts w:ascii="Times New Roman" w:hAnsi="Times New Roman" w:cs="Times New Roman"/>
          <w:sz w:val="24"/>
          <w:szCs w:val="24"/>
          <w:shd w:val="clear" w:color="auto" w:fill="FFFFFF"/>
        </w:rPr>
        <w:t>na forma infracolada.</w:t>
      </w:r>
    </w:p>
    <w:p w:rsidR="00DC7B02" w:rsidRPr="00321A1F" w:rsidRDefault="00DC7B02" w:rsidP="00DC7B02">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7D7CE2" w:rsidRPr="00321A1F" w:rsidRDefault="00DC7B02" w:rsidP="007D7CE2">
      <w:pPr>
        <w:autoSpaceDE w:val="0"/>
        <w:autoSpaceDN w:val="0"/>
        <w:adjustRightInd w:val="0"/>
        <w:spacing w:after="0" w:line="240" w:lineRule="auto"/>
        <w:jc w:val="both"/>
        <w:rPr>
          <w:rFonts w:ascii="Times New Roman" w:hAnsi="Times New Roman" w:cs="Times New Roman"/>
          <w:b/>
          <w:sz w:val="24"/>
          <w:szCs w:val="24"/>
        </w:rPr>
      </w:pPr>
      <w:r w:rsidRPr="00321A1F">
        <w:rPr>
          <w:rFonts w:ascii="Times New Roman" w:hAnsi="Times New Roman" w:cs="Times New Roman"/>
          <w:b/>
          <w:sz w:val="24"/>
          <w:szCs w:val="24"/>
          <w:shd w:val="clear" w:color="auto" w:fill="FFFFFF"/>
        </w:rPr>
        <w:t xml:space="preserve">1. </w:t>
      </w:r>
      <w:r w:rsidR="000B5C5A" w:rsidRPr="00321A1F">
        <w:rPr>
          <w:rFonts w:ascii="Times New Roman" w:hAnsi="Times New Roman" w:cs="Times New Roman"/>
          <w:b/>
          <w:sz w:val="24"/>
          <w:szCs w:val="24"/>
          <w:u w:val="single"/>
          <w:shd w:val="clear" w:color="auto" w:fill="FFFFFF"/>
        </w:rPr>
        <w:t>DA INTENÇÃO DE RECURSO</w:t>
      </w:r>
    </w:p>
    <w:p w:rsidR="007D7CE2" w:rsidRPr="00321A1F" w:rsidRDefault="007D7CE2" w:rsidP="007D7CE2">
      <w:pPr>
        <w:autoSpaceDE w:val="0"/>
        <w:autoSpaceDN w:val="0"/>
        <w:adjustRightInd w:val="0"/>
        <w:spacing w:after="0" w:line="240" w:lineRule="auto"/>
        <w:jc w:val="both"/>
        <w:rPr>
          <w:rFonts w:ascii="Times New Roman" w:hAnsi="Times New Roman" w:cs="Times New Roman"/>
          <w:b/>
          <w:sz w:val="24"/>
          <w:szCs w:val="24"/>
        </w:rPr>
      </w:pPr>
    </w:p>
    <w:p w:rsidR="002177BC" w:rsidRPr="00321A1F" w:rsidRDefault="006444C4" w:rsidP="007D7CE2">
      <w:pPr>
        <w:autoSpaceDE w:val="0"/>
        <w:autoSpaceDN w:val="0"/>
        <w:adjustRightInd w:val="0"/>
        <w:spacing w:after="0" w:line="240" w:lineRule="auto"/>
        <w:ind w:firstLine="709"/>
        <w:jc w:val="both"/>
        <w:rPr>
          <w:rFonts w:ascii="Times New Roman" w:hAnsi="Times New Roman" w:cs="Times New Roman"/>
          <w:b/>
          <w:sz w:val="24"/>
          <w:szCs w:val="24"/>
        </w:rPr>
      </w:pPr>
      <w:r w:rsidRPr="00321A1F">
        <w:rPr>
          <w:rFonts w:ascii="Times New Roman" w:hAnsi="Times New Roman" w:cs="Times New Roman"/>
          <w:sz w:val="24"/>
          <w:szCs w:val="24"/>
          <w:lang w:val="pt-PT" w:eastAsia="pt-BR"/>
        </w:rPr>
        <w:t>A</w:t>
      </w:r>
      <w:r w:rsidR="00DC45FF" w:rsidRPr="00321A1F">
        <w:rPr>
          <w:rFonts w:ascii="Times New Roman" w:hAnsi="Times New Roman" w:cs="Times New Roman"/>
          <w:sz w:val="24"/>
          <w:szCs w:val="24"/>
          <w:lang w:val="pt-PT" w:eastAsia="pt-BR"/>
        </w:rPr>
        <w:t>duz</w:t>
      </w:r>
      <w:r w:rsidR="001B6E1D" w:rsidRPr="00321A1F">
        <w:rPr>
          <w:rFonts w:ascii="Times New Roman" w:hAnsi="Times New Roman" w:cs="Times New Roman"/>
          <w:sz w:val="24"/>
          <w:szCs w:val="24"/>
          <w:lang w:val="pt-PT" w:eastAsia="pt-BR"/>
        </w:rPr>
        <w:t>iu</w:t>
      </w:r>
      <w:r w:rsidR="00DC45FF" w:rsidRPr="00321A1F">
        <w:rPr>
          <w:rFonts w:ascii="Times New Roman" w:hAnsi="Times New Roman" w:cs="Times New Roman"/>
          <w:sz w:val="24"/>
          <w:szCs w:val="24"/>
          <w:lang w:val="pt-PT" w:eastAsia="pt-BR"/>
        </w:rPr>
        <w:t xml:space="preserve"> a </w:t>
      </w:r>
      <w:r w:rsidR="001B6E1D" w:rsidRPr="00321A1F">
        <w:rPr>
          <w:rFonts w:ascii="Times New Roman" w:hAnsi="Times New Roman" w:cs="Times New Roman"/>
          <w:sz w:val="24"/>
          <w:szCs w:val="24"/>
          <w:lang w:val="pt-PT" w:eastAsia="pt-BR"/>
        </w:rPr>
        <w:t>R</w:t>
      </w:r>
      <w:r w:rsidR="00DC45FF" w:rsidRPr="00321A1F">
        <w:rPr>
          <w:rFonts w:ascii="Times New Roman" w:hAnsi="Times New Roman" w:cs="Times New Roman"/>
          <w:sz w:val="24"/>
          <w:szCs w:val="24"/>
          <w:lang w:val="pt-PT" w:eastAsia="pt-BR"/>
        </w:rPr>
        <w:t>ecorrente</w:t>
      </w:r>
      <w:r w:rsidR="005F688C" w:rsidRPr="00321A1F">
        <w:rPr>
          <w:rFonts w:ascii="Times New Roman" w:hAnsi="Times New Roman" w:cs="Times New Roman"/>
          <w:sz w:val="24"/>
          <w:szCs w:val="24"/>
          <w:lang w:val="pt-PT" w:eastAsia="pt-BR"/>
        </w:rPr>
        <w:t>:</w:t>
      </w:r>
    </w:p>
    <w:p w:rsidR="00F43484" w:rsidRPr="00321A1F" w:rsidRDefault="00F43484" w:rsidP="00F2572E">
      <w:pPr>
        <w:spacing w:after="0" w:line="240" w:lineRule="auto"/>
        <w:ind w:firstLine="709"/>
        <w:jc w:val="both"/>
        <w:rPr>
          <w:rFonts w:ascii="Verdana" w:hAnsi="Verdana"/>
          <w:color w:val="000000"/>
          <w:sz w:val="12"/>
          <w:szCs w:val="12"/>
          <w:shd w:val="clear" w:color="auto" w:fill="FFFFFF"/>
        </w:rPr>
      </w:pPr>
    </w:p>
    <w:p w:rsidR="005F688C" w:rsidRPr="00321A1F" w:rsidRDefault="00F43484" w:rsidP="00F43484">
      <w:pPr>
        <w:spacing w:after="0" w:line="240" w:lineRule="auto"/>
        <w:ind w:left="2268"/>
        <w:jc w:val="both"/>
        <w:rPr>
          <w:rFonts w:ascii="Times New Roman" w:hAnsi="Times New Roman" w:cs="Times New Roman"/>
          <w:i/>
          <w:sz w:val="20"/>
          <w:szCs w:val="20"/>
          <w:lang w:val="pt-PT" w:eastAsia="pt-BR"/>
        </w:rPr>
      </w:pPr>
      <w:r w:rsidRPr="00321A1F">
        <w:rPr>
          <w:rFonts w:ascii="Times New Roman" w:hAnsi="Times New Roman" w:cs="Times New Roman"/>
          <w:i/>
          <w:color w:val="000000"/>
          <w:sz w:val="20"/>
          <w:szCs w:val="20"/>
          <w:shd w:val="clear" w:color="auto" w:fill="FFFFFF"/>
        </w:rPr>
        <w:t>"</w:t>
      </w:r>
      <w:r w:rsidR="00EF012F" w:rsidRPr="00321A1F">
        <w:rPr>
          <w:rFonts w:ascii="Times New Roman" w:hAnsi="Times New Roman" w:cs="Times New Roman"/>
          <w:i/>
          <w:sz w:val="20"/>
          <w:szCs w:val="20"/>
        </w:rPr>
        <w:t xml:space="preserve"> Mui respeitosamente registrar intenção de Recorrer pois, a empresa deixou de apresentar o solicitado no item 10.7 </w:t>
      </w:r>
      <w:proofErr w:type="spellStart"/>
      <w:r w:rsidR="00EF012F" w:rsidRPr="00321A1F">
        <w:rPr>
          <w:rFonts w:ascii="Times New Roman" w:hAnsi="Times New Roman" w:cs="Times New Roman"/>
          <w:i/>
          <w:sz w:val="20"/>
          <w:szCs w:val="20"/>
        </w:rPr>
        <w:t>alinea</w:t>
      </w:r>
      <w:proofErr w:type="spellEnd"/>
      <w:r w:rsidR="00EF012F" w:rsidRPr="00321A1F">
        <w:rPr>
          <w:rFonts w:ascii="Times New Roman" w:hAnsi="Times New Roman" w:cs="Times New Roman"/>
          <w:i/>
          <w:sz w:val="20"/>
          <w:szCs w:val="20"/>
        </w:rPr>
        <w:t xml:space="preserve"> "f" e também demonstrar em sede recursal "jogo de planilha", e demais razões em sede recursal</w:t>
      </w:r>
      <w:r w:rsidR="00CF77C9" w:rsidRPr="00321A1F">
        <w:rPr>
          <w:rFonts w:ascii="Times New Roman" w:hAnsi="Times New Roman" w:cs="Times New Roman"/>
          <w:i/>
          <w:color w:val="000000"/>
          <w:sz w:val="20"/>
          <w:szCs w:val="20"/>
          <w:shd w:val="clear" w:color="auto" w:fill="FFFFFF"/>
        </w:rPr>
        <w:t>.</w:t>
      </w:r>
      <w:r w:rsidRPr="00321A1F">
        <w:rPr>
          <w:rFonts w:ascii="Times New Roman" w:hAnsi="Times New Roman" w:cs="Times New Roman"/>
          <w:i/>
          <w:color w:val="000000"/>
          <w:sz w:val="20"/>
          <w:szCs w:val="20"/>
          <w:shd w:val="clear" w:color="auto" w:fill="FFFFFF"/>
        </w:rPr>
        <w:t>"</w:t>
      </w:r>
    </w:p>
    <w:p w:rsidR="002177BC" w:rsidRPr="00321A1F" w:rsidRDefault="002177BC" w:rsidP="005F688C">
      <w:pPr>
        <w:spacing w:after="0" w:line="240" w:lineRule="auto"/>
        <w:ind w:left="2268"/>
        <w:jc w:val="both"/>
        <w:rPr>
          <w:rFonts w:ascii="Times New Roman" w:hAnsi="Times New Roman" w:cs="Times New Roman"/>
        </w:rPr>
      </w:pPr>
    </w:p>
    <w:p w:rsidR="005F688C" w:rsidRPr="00321A1F" w:rsidRDefault="005F688C" w:rsidP="005F688C">
      <w:pPr>
        <w:spacing w:after="0" w:line="240" w:lineRule="auto"/>
        <w:ind w:left="2268"/>
        <w:jc w:val="both"/>
        <w:rPr>
          <w:rFonts w:ascii="Times New Roman" w:eastAsia="Times New Roman" w:hAnsi="Times New Roman" w:cs="Times New Roman"/>
          <w:color w:val="000000"/>
          <w:lang w:eastAsia="pt-BR"/>
        </w:rPr>
      </w:pPr>
    </w:p>
    <w:p w:rsidR="00DC7B02" w:rsidRPr="00321A1F" w:rsidRDefault="00DC7B02" w:rsidP="00DC7B02">
      <w:pPr>
        <w:jc w:val="both"/>
        <w:rPr>
          <w:rFonts w:ascii="Times New Roman" w:hAnsi="Times New Roman" w:cs="Times New Roman"/>
          <w:b/>
          <w:sz w:val="24"/>
          <w:shd w:val="clear" w:color="auto" w:fill="FFFFFF"/>
        </w:rPr>
      </w:pPr>
      <w:r w:rsidRPr="00321A1F">
        <w:rPr>
          <w:rFonts w:ascii="Times New Roman" w:hAnsi="Times New Roman" w:cs="Times New Roman"/>
          <w:b/>
          <w:sz w:val="24"/>
        </w:rPr>
        <w:t xml:space="preserve">2.  </w:t>
      </w:r>
      <w:r w:rsidRPr="00321A1F">
        <w:rPr>
          <w:rFonts w:ascii="Times New Roman" w:hAnsi="Times New Roman" w:cs="Times New Roman"/>
          <w:b/>
          <w:sz w:val="24"/>
          <w:u w:val="single"/>
          <w:shd w:val="clear" w:color="auto" w:fill="FFFFFF"/>
        </w:rPr>
        <w:t>DO JUÍZO DE ADMISSIBILIDADE DA INTENÇÃO DE RECURSO E SUAS RAZÕES</w:t>
      </w:r>
    </w:p>
    <w:p w:rsidR="00DC7B02" w:rsidRPr="00321A1F" w:rsidRDefault="00AA6B05" w:rsidP="00CC7925">
      <w:pPr>
        <w:autoSpaceDE w:val="0"/>
        <w:autoSpaceDN w:val="0"/>
        <w:adjustRightInd w:val="0"/>
        <w:spacing w:after="0" w:line="240" w:lineRule="auto"/>
        <w:jc w:val="both"/>
        <w:rPr>
          <w:rFonts w:ascii="Times New Roman" w:hAnsi="Times New Roman" w:cs="Times New Roman"/>
          <w:bCs/>
          <w:color w:val="000000"/>
          <w:sz w:val="24"/>
          <w:szCs w:val="24"/>
          <w:shd w:val="clear" w:color="auto" w:fill="FFFFFF"/>
        </w:rPr>
      </w:pPr>
      <w:r w:rsidRPr="00321A1F">
        <w:rPr>
          <w:rFonts w:ascii="Times New Roman" w:hAnsi="Times New Roman" w:cs="Times New Roman"/>
          <w:sz w:val="24"/>
          <w:szCs w:val="24"/>
          <w:shd w:val="clear" w:color="auto" w:fill="FFFFFF"/>
        </w:rPr>
        <w:tab/>
      </w:r>
      <w:r w:rsidR="00DC7B02" w:rsidRPr="00321A1F">
        <w:rPr>
          <w:rFonts w:ascii="Times New Roman" w:hAnsi="Times New Roman" w:cs="Times New Roman"/>
          <w:sz w:val="24"/>
          <w:szCs w:val="24"/>
          <w:shd w:val="clear" w:color="auto" w:fill="FFFFFF"/>
        </w:rPr>
        <w:t xml:space="preserve">Considerando que a atividade do pregoeiro quanto à análise das intenções dos recursos manifestadas na sessão do pregão deve se restringir à </w:t>
      </w:r>
      <w:r w:rsidR="00DC7B02" w:rsidRPr="00321A1F">
        <w:rPr>
          <w:rFonts w:ascii="Times New Roman" w:hAnsi="Times New Roman" w:cs="Times New Roman"/>
          <w:i/>
          <w:sz w:val="24"/>
          <w:szCs w:val="24"/>
          <w:shd w:val="clear" w:color="auto" w:fill="FFFFFF"/>
        </w:rPr>
        <w:t xml:space="preserve">verificação da existência dos </w:t>
      </w:r>
      <w:r w:rsidR="00DC7B02" w:rsidRPr="00321A1F">
        <w:rPr>
          <w:rFonts w:ascii="Times New Roman" w:hAnsi="Times New Roman" w:cs="Times New Roman"/>
          <w:i/>
          <w:sz w:val="24"/>
          <w:szCs w:val="24"/>
          <w:shd w:val="clear" w:color="auto" w:fill="FFFFFF"/>
        </w:rPr>
        <w:lastRenderedPageBreak/>
        <w:t>pressupostos recursais</w:t>
      </w:r>
      <w:r w:rsidR="00DC7B02" w:rsidRPr="00321A1F">
        <w:rPr>
          <w:rFonts w:ascii="Times New Roman" w:hAnsi="Times New Roman" w:cs="Times New Roman"/>
          <w:sz w:val="24"/>
          <w:szCs w:val="24"/>
          <w:shd w:val="clear" w:color="auto" w:fill="FFFFFF"/>
        </w:rPr>
        <w:t xml:space="preserve">, a saber, a sucumbência, tempestividade, legitimidade, interesse e motivação, nos termos do art. 4º, XVIII, da Lei nº 10.520/2002, bem como o Decreto Estadual nº 12.206/2005, art. 26, CAPUT, esta </w:t>
      </w:r>
      <w:proofErr w:type="spellStart"/>
      <w:r w:rsidR="00DC7B02" w:rsidRPr="00321A1F">
        <w:rPr>
          <w:rFonts w:ascii="Times New Roman" w:hAnsi="Times New Roman" w:cs="Times New Roman"/>
          <w:sz w:val="24"/>
          <w:szCs w:val="24"/>
          <w:shd w:val="clear" w:color="auto" w:fill="FFFFFF"/>
        </w:rPr>
        <w:t>Pregoeira</w:t>
      </w:r>
      <w:proofErr w:type="spellEnd"/>
      <w:r w:rsidR="00DC7B02" w:rsidRPr="00321A1F">
        <w:rPr>
          <w:rFonts w:ascii="Times New Roman" w:hAnsi="Times New Roman" w:cs="Times New Roman"/>
          <w:sz w:val="24"/>
          <w:szCs w:val="24"/>
          <w:shd w:val="clear" w:color="auto" w:fill="FFFFFF"/>
        </w:rPr>
        <w:t xml:space="preserve"> acolheu a manifestação da licitante </w:t>
      </w:r>
      <w:r w:rsidR="00823D86" w:rsidRPr="00321A1F">
        <w:rPr>
          <w:rFonts w:ascii="Times New Roman" w:hAnsi="Times New Roman" w:cs="Times New Roman"/>
          <w:b/>
          <w:sz w:val="24"/>
          <w:szCs w:val="24"/>
        </w:rPr>
        <w:t>M. S. P. TRANSPORTES EIRELI - ME</w:t>
      </w:r>
      <w:r w:rsidR="00823D86" w:rsidRPr="00321A1F">
        <w:rPr>
          <w:rFonts w:ascii="Times New Roman" w:hAnsi="Times New Roman" w:cs="Times New Roman"/>
          <w:b/>
          <w:bCs/>
          <w:sz w:val="24"/>
          <w:szCs w:val="24"/>
        </w:rPr>
        <w:t xml:space="preserve"> (CNPJ: </w:t>
      </w:r>
      <w:r w:rsidR="00823D86" w:rsidRPr="00321A1F">
        <w:rPr>
          <w:rFonts w:ascii="Times New Roman" w:hAnsi="Times New Roman" w:cs="Times New Roman"/>
          <w:b/>
          <w:sz w:val="24"/>
          <w:szCs w:val="24"/>
        </w:rPr>
        <w:t>08.574.528/0001-86)</w:t>
      </w:r>
      <w:r w:rsidR="00DC7B02" w:rsidRPr="00321A1F">
        <w:rPr>
          <w:rFonts w:ascii="Times New Roman" w:hAnsi="Times New Roman" w:cs="Times New Roman"/>
          <w:sz w:val="24"/>
          <w:szCs w:val="24"/>
        </w:rPr>
        <w:t>, possibilitando a mesma a apresentação da peça recursal, eis que, no caso em tela, estão presentes os pressupostos recursais.</w:t>
      </w:r>
    </w:p>
    <w:p w:rsidR="00A44294" w:rsidRPr="00321A1F" w:rsidRDefault="00A44294" w:rsidP="00DC7B02">
      <w:pPr>
        <w:jc w:val="both"/>
        <w:rPr>
          <w:rFonts w:ascii="Times New Roman" w:hAnsi="Times New Roman" w:cs="Times New Roman"/>
          <w:b/>
          <w:sz w:val="24"/>
          <w:u w:val="single"/>
          <w:shd w:val="clear" w:color="auto" w:fill="FFFFFF"/>
        </w:rPr>
      </w:pPr>
    </w:p>
    <w:p w:rsidR="00DC7B02" w:rsidRPr="00321A1F" w:rsidRDefault="00DC7B02" w:rsidP="00DC7B02">
      <w:pPr>
        <w:jc w:val="both"/>
        <w:rPr>
          <w:rFonts w:ascii="Times New Roman" w:hAnsi="Times New Roman" w:cs="Times New Roman"/>
          <w:b/>
          <w:sz w:val="24"/>
          <w:u w:val="single"/>
          <w:shd w:val="clear" w:color="auto" w:fill="FFFFFF"/>
        </w:rPr>
      </w:pPr>
      <w:r w:rsidRPr="00321A1F">
        <w:rPr>
          <w:rFonts w:ascii="Times New Roman" w:hAnsi="Times New Roman" w:cs="Times New Roman"/>
          <w:b/>
          <w:sz w:val="24"/>
          <w:u w:val="single"/>
          <w:shd w:val="clear" w:color="auto" w:fill="FFFFFF"/>
        </w:rPr>
        <w:t>3. DAS RAZÕES RECURSAIS</w:t>
      </w:r>
    </w:p>
    <w:tbl>
      <w:tblPr>
        <w:tblW w:w="5024" w:type="pct"/>
        <w:tblCellSpacing w:w="7" w:type="dxa"/>
        <w:tblCellMar>
          <w:top w:w="30" w:type="dxa"/>
          <w:left w:w="30" w:type="dxa"/>
          <w:bottom w:w="30" w:type="dxa"/>
          <w:right w:w="30" w:type="dxa"/>
        </w:tblCellMar>
        <w:tblLook w:val="04A0"/>
      </w:tblPr>
      <w:tblGrid>
        <w:gridCol w:w="3054"/>
        <w:gridCol w:w="1957"/>
        <w:gridCol w:w="1957"/>
        <w:gridCol w:w="1958"/>
        <w:gridCol w:w="49"/>
      </w:tblGrid>
      <w:tr w:rsidR="00CF77C9" w:rsidRPr="00321A1F" w:rsidTr="00CF77C9">
        <w:trPr>
          <w:tblCellSpacing w:w="7" w:type="dxa"/>
        </w:trPr>
        <w:tc>
          <w:tcPr>
            <w:tcW w:w="4984" w:type="pct"/>
            <w:gridSpan w:val="5"/>
            <w:shd w:val="clear" w:color="auto" w:fill="FFFFFF"/>
            <w:vAlign w:val="center"/>
            <w:hideMark/>
          </w:tcPr>
          <w:p w:rsidR="007712CD" w:rsidRPr="00321A1F" w:rsidRDefault="007712CD" w:rsidP="00823D86">
            <w:pPr>
              <w:spacing w:after="0" w:line="240" w:lineRule="auto"/>
              <w:ind w:left="2268"/>
              <w:jc w:val="both"/>
              <w:rPr>
                <w:rFonts w:ascii="Times New Roman" w:hAnsi="Times New Roman" w:cs="Times New Roman"/>
                <w:i/>
                <w:sz w:val="20"/>
                <w:szCs w:val="20"/>
              </w:rPr>
            </w:pPr>
            <w:r w:rsidRPr="00321A1F">
              <w:rPr>
                <w:rFonts w:ascii="Times New Roman" w:hAnsi="Times New Roman" w:cs="Times New Roman"/>
                <w:i/>
                <w:sz w:val="20"/>
                <w:szCs w:val="20"/>
              </w:rPr>
              <w:t>[...]</w:t>
            </w:r>
          </w:p>
          <w:p w:rsidR="007712CD" w:rsidRPr="00321A1F" w:rsidRDefault="007712CD" w:rsidP="007712CD">
            <w:pPr>
              <w:spacing w:after="0" w:line="240" w:lineRule="auto"/>
              <w:ind w:left="2268"/>
              <w:jc w:val="both"/>
              <w:rPr>
                <w:rFonts w:ascii="Times New Roman" w:hAnsi="Times New Roman" w:cs="Times New Roman"/>
                <w:i/>
                <w:sz w:val="20"/>
                <w:szCs w:val="20"/>
              </w:rPr>
            </w:pPr>
            <w:r w:rsidRPr="00321A1F">
              <w:rPr>
                <w:rFonts w:ascii="Times New Roman" w:hAnsi="Times New Roman" w:cs="Times New Roman"/>
                <w:i/>
                <w:sz w:val="20"/>
                <w:szCs w:val="20"/>
              </w:rPr>
              <w:t>3) DAS RAZÕES RECURSAIS</w:t>
            </w:r>
          </w:p>
          <w:p w:rsidR="007712CD" w:rsidRPr="00321A1F" w:rsidRDefault="00EF012F" w:rsidP="007712CD">
            <w:pPr>
              <w:spacing w:after="0" w:line="240" w:lineRule="auto"/>
              <w:ind w:left="2268"/>
              <w:jc w:val="both"/>
              <w:rPr>
                <w:rFonts w:ascii="Times New Roman" w:hAnsi="Times New Roman" w:cs="Times New Roman"/>
                <w:i/>
                <w:sz w:val="20"/>
                <w:szCs w:val="20"/>
              </w:rPr>
            </w:pPr>
            <w:r w:rsidRPr="00321A1F">
              <w:rPr>
                <w:rFonts w:ascii="Times New Roman" w:hAnsi="Times New Roman" w:cs="Times New Roman"/>
                <w:i/>
                <w:sz w:val="20"/>
                <w:szCs w:val="20"/>
              </w:rPr>
              <w:t>A recorrida não merece manter como habilitada no certame, haja vista que não cumpriu com todas as exigências contidas no edital de licitação, no que se refere ao item 10.7 que trata da documen</w:t>
            </w:r>
            <w:r w:rsidR="007712CD" w:rsidRPr="00321A1F">
              <w:rPr>
                <w:rFonts w:ascii="Times New Roman" w:hAnsi="Times New Roman" w:cs="Times New Roman"/>
                <w:i/>
                <w:sz w:val="20"/>
                <w:szCs w:val="20"/>
              </w:rPr>
              <w:t>tação de habilitação, vejamos:</w:t>
            </w:r>
          </w:p>
          <w:p w:rsidR="00187752" w:rsidRPr="00321A1F" w:rsidRDefault="00187752" w:rsidP="007712CD">
            <w:pPr>
              <w:spacing w:after="0" w:line="240" w:lineRule="auto"/>
              <w:ind w:left="2268"/>
              <w:jc w:val="both"/>
              <w:rPr>
                <w:rFonts w:ascii="Times New Roman" w:hAnsi="Times New Roman" w:cs="Times New Roman"/>
                <w:i/>
                <w:sz w:val="20"/>
                <w:szCs w:val="20"/>
              </w:rPr>
            </w:pPr>
            <w:r w:rsidRPr="00321A1F">
              <w:rPr>
                <w:rFonts w:ascii="Times New Roman" w:hAnsi="Times New Roman" w:cs="Times New Roman"/>
                <w:i/>
                <w:sz w:val="20"/>
                <w:szCs w:val="20"/>
              </w:rPr>
              <w:t>[...]</w:t>
            </w:r>
          </w:p>
          <w:p w:rsidR="007712CD" w:rsidRPr="00321A1F" w:rsidRDefault="00EF012F" w:rsidP="007712CD">
            <w:pPr>
              <w:spacing w:after="0" w:line="240" w:lineRule="auto"/>
              <w:ind w:left="2268"/>
              <w:jc w:val="both"/>
              <w:rPr>
                <w:rFonts w:ascii="Times New Roman" w:hAnsi="Times New Roman" w:cs="Times New Roman"/>
                <w:i/>
                <w:sz w:val="20"/>
                <w:szCs w:val="20"/>
              </w:rPr>
            </w:pPr>
            <w:r w:rsidRPr="00321A1F">
              <w:rPr>
                <w:rFonts w:ascii="Times New Roman" w:hAnsi="Times New Roman" w:cs="Times New Roman"/>
                <w:i/>
                <w:sz w:val="20"/>
                <w:szCs w:val="20"/>
              </w:rPr>
              <w:t xml:space="preserve">f) Prova de Inscrição no Cadastro de Contribuintes Estadual ou Municipal, se houver, relativo ao domicílio ou sede da Licitante, pertinente ao seu ramo de atividade e compatível com o objeto </w:t>
            </w:r>
            <w:r w:rsidR="007712CD" w:rsidRPr="00321A1F">
              <w:rPr>
                <w:rFonts w:ascii="Times New Roman" w:hAnsi="Times New Roman" w:cs="Times New Roman"/>
                <w:i/>
                <w:sz w:val="20"/>
                <w:szCs w:val="20"/>
              </w:rPr>
              <w:t>contratual. (grifos nosso)</w:t>
            </w:r>
          </w:p>
          <w:p w:rsidR="00FD7058" w:rsidRPr="00321A1F" w:rsidRDefault="00FD7058" w:rsidP="007712CD">
            <w:pPr>
              <w:spacing w:after="0" w:line="240" w:lineRule="auto"/>
              <w:ind w:left="2268"/>
              <w:jc w:val="both"/>
              <w:rPr>
                <w:rFonts w:ascii="Times New Roman" w:hAnsi="Times New Roman" w:cs="Times New Roman"/>
                <w:i/>
                <w:sz w:val="20"/>
                <w:szCs w:val="20"/>
              </w:rPr>
            </w:pPr>
            <w:r w:rsidRPr="00321A1F">
              <w:rPr>
                <w:rFonts w:ascii="Times New Roman" w:hAnsi="Times New Roman" w:cs="Times New Roman"/>
                <w:i/>
                <w:sz w:val="20"/>
                <w:szCs w:val="20"/>
              </w:rPr>
              <w:t>[...]</w:t>
            </w:r>
          </w:p>
          <w:p w:rsidR="007712CD" w:rsidRPr="00321A1F" w:rsidRDefault="00EF012F" w:rsidP="007712CD">
            <w:pPr>
              <w:spacing w:after="0" w:line="240" w:lineRule="auto"/>
              <w:ind w:left="2268"/>
              <w:jc w:val="both"/>
              <w:rPr>
                <w:rFonts w:ascii="Times New Roman" w:hAnsi="Times New Roman" w:cs="Times New Roman"/>
                <w:i/>
                <w:sz w:val="20"/>
                <w:szCs w:val="20"/>
              </w:rPr>
            </w:pPr>
            <w:r w:rsidRPr="00321A1F">
              <w:rPr>
                <w:rFonts w:ascii="Times New Roman" w:hAnsi="Times New Roman" w:cs="Times New Roman"/>
                <w:i/>
                <w:sz w:val="20"/>
                <w:szCs w:val="20"/>
              </w:rPr>
              <w:t xml:space="preserve">Ressalta-se que em análise na documentação verificou-se que a empresa na qual foi considerada habilitada deixou de apresentar a prova de inscrição no referido cadastro. Nesse sentido ilustríssima, nota-se que houve um equívoco na decisão </w:t>
            </w:r>
            <w:r w:rsidR="007712CD" w:rsidRPr="00321A1F">
              <w:rPr>
                <w:rFonts w:ascii="Times New Roman" w:hAnsi="Times New Roman" w:cs="Times New Roman"/>
                <w:i/>
                <w:sz w:val="20"/>
                <w:szCs w:val="20"/>
              </w:rPr>
              <w:t>que a consagrou como vencedora.</w:t>
            </w:r>
          </w:p>
          <w:p w:rsidR="0075654F" w:rsidRPr="00321A1F" w:rsidRDefault="00EF012F" w:rsidP="007712CD">
            <w:pPr>
              <w:spacing w:after="0" w:line="240" w:lineRule="auto"/>
              <w:ind w:left="2268"/>
              <w:jc w:val="both"/>
              <w:rPr>
                <w:rFonts w:ascii="Times New Roman" w:hAnsi="Times New Roman" w:cs="Times New Roman"/>
                <w:i/>
                <w:sz w:val="20"/>
                <w:szCs w:val="20"/>
              </w:rPr>
            </w:pPr>
            <w:r w:rsidRPr="00321A1F">
              <w:rPr>
                <w:rFonts w:ascii="Times New Roman" w:hAnsi="Times New Roman" w:cs="Times New Roman"/>
                <w:i/>
                <w:sz w:val="20"/>
                <w:szCs w:val="20"/>
              </w:rPr>
              <w:br/>
            </w:r>
            <w:r w:rsidR="0075654F" w:rsidRPr="00321A1F">
              <w:rPr>
                <w:rFonts w:ascii="Times New Roman" w:hAnsi="Times New Roman" w:cs="Times New Roman"/>
                <w:i/>
                <w:sz w:val="20"/>
                <w:szCs w:val="20"/>
              </w:rPr>
              <w:t>[...]</w:t>
            </w:r>
            <w:r w:rsidRPr="00321A1F">
              <w:rPr>
                <w:rFonts w:ascii="Times New Roman" w:hAnsi="Times New Roman" w:cs="Times New Roman"/>
                <w:i/>
                <w:sz w:val="20"/>
                <w:szCs w:val="20"/>
              </w:rPr>
              <w:br/>
            </w:r>
            <w:r w:rsidRPr="00321A1F">
              <w:rPr>
                <w:rFonts w:ascii="Times New Roman" w:hAnsi="Times New Roman" w:cs="Times New Roman"/>
                <w:i/>
                <w:sz w:val="20"/>
                <w:szCs w:val="20"/>
              </w:rPr>
              <w:br/>
              <w:t>Ademais, importante trazer a baila que o Termo de Referência anexo ao edital aduz no item 4 que serão 17 (dezessete) trajetos. Os trajetos apresentados nos 03 (três) Lotes foram divididos e definidos pela Coordenadoria Regional de Educação, com base na realidade atual dos alunos atendidos. Nesse sentido, se faz necessário a empresa possuir um quantitativo mínimo de uma frota de 17 (dezessete) transportes tipo ônibus. Contudo a proposta apresentada pela recorrida foi um quantitativo de 14 ônibus, restando evidente que não há como o referido quantitativo atender simultaneamente os 17 trajetos. Aliás esse tipo de situação já foi visto pelo Tribunal de Contas como um “jogo de planilha”.</w:t>
            </w:r>
            <w:r w:rsidRPr="00321A1F">
              <w:rPr>
                <w:rFonts w:ascii="Times New Roman" w:hAnsi="Times New Roman" w:cs="Times New Roman"/>
                <w:i/>
                <w:sz w:val="20"/>
                <w:szCs w:val="20"/>
              </w:rPr>
              <w:br/>
            </w:r>
            <w:r w:rsidRPr="00321A1F">
              <w:rPr>
                <w:rFonts w:ascii="Times New Roman" w:hAnsi="Times New Roman" w:cs="Times New Roman"/>
                <w:i/>
                <w:sz w:val="20"/>
                <w:szCs w:val="20"/>
              </w:rPr>
              <w:br/>
              <w:t>O jogo de planilhas ou jogo de cronograma tem estado no centro das preocupações dos administradores públicos e integrantes dos Órgãos de controle, especialmente nas contratações que envolvem obras e serviços de engenharia. Isso porque, como é de notório conhecimento, especialmente em razão das operações de combate à corrupção deflagradas no país, como a “lava jato”. Existem graves escândalos de corrupção nesse segmento, envolvendo de pequenas construtoras às maiores e mais renomadas empreiteiras do país.</w:t>
            </w:r>
            <w:r w:rsidRPr="00321A1F">
              <w:rPr>
                <w:rFonts w:ascii="Times New Roman" w:hAnsi="Times New Roman" w:cs="Times New Roman"/>
                <w:i/>
                <w:sz w:val="20"/>
                <w:szCs w:val="20"/>
              </w:rPr>
              <w:br/>
            </w:r>
            <w:r w:rsidRPr="00321A1F">
              <w:rPr>
                <w:rFonts w:ascii="Times New Roman" w:hAnsi="Times New Roman" w:cs="Times New Roman"/>
                <w:i/>
                <w:sz w:val="20"/>
                <w:szCs w:val="20"/>
              </w:rPr>
              <w:br/>
              <w:t>Diante desse preocupante cenário, vimos enfatizar o que é o jogo de planilhas, bem como as práticas que devem ser adotadas pela Administração para coibi-lo.</w:t>
            </w:r>
            <w:r w:rsidRPr="00321A1F">
              <w:rPr>
                <w:rFonts w:ascii="Times New Roman" w:hAnsi="Times New Roman" w:cs="Times New Roman"/>
                <w:i/>
                <w:sz w:val="20"/>
                <w:szCs w:val="20"/>
              </w:rPr>
              <w:br/>
            </w:r>
            <w:r w:rsidRPr="00321A1F">
              <w:rPr>
                <w:rFonts w:ascii="Times New Roman" w:hAnsi="Times New Roman" w:cs="Times New Roman"/>
                <w:i/>
                <w:sz w:val="20"/>
                <w:szCs w:val="20"/>
              </w:rPr>
              <w:br/>
            </w:r>
            <w:r w:rsidR="0075654F" w:rsidRPr="00321A1F">
              <w:rPr>
                <w:rFonts w:ascii="Times New Roman" w:hAnsi="Times New Roman" w:cs="Times New Roman"/>
                <w:i/>
                <w:sz w:val="20"/>
                <w:szCs w:val="20"/>
              </w:rPr>
              <w:t>[...]</w:t>
            </w:r>
          </w:p>
          <w:p w:rsidR="001A4542" w:rsidRPr="00321A1F" w:rsidRDefault="00EF012F" w:rsidP="007712CD">
            <w:pPr>
              <w:spacing w:after="0" w:line="240" w:lineRule="auto"/>
              <w:ind w:left="2268"/>
              <w:jc w:val="both"/>
              <w:rPr>
                <w:rFonts w:ascii="Times New Roman" w:hAnsi="Times New Roman" w:cs="Times New Roman"/>
                <w:i/>
                <w:sz w:val="20"/>
                <w:szCs w:val="20"/>
              </w:rPr>
            </w:pPr>
            <w:r w:rsidRPr="00321A1F">
              <w:rPr>
                <w:rFonts w:ascii="Times New Roman" w:hAnsi="Times New Roman" w:cs="Times New Roman"/>
                <w:i/>
                <w:sz w:val="20"/>
                <w:szCs w:val="20"/>
              </w:rPr>
              <w:br/>
              <w:t xml:space="preserve">Assim sendo, conclui-se que restou demonstrado que a empresa ora Recorrida não tem como executar o objeto de forma eficaz, pois para o Lote I onde aduz ser </w:t>
            </w:r>
            <w:r w:rsidRPr="00321A1F">
              <w:rPr>
                <w:rFonts w:ascii="Times New Roman" w:hAnsi="Times New Roman" w:cs="Times New Roman"/>
                <w:i/>
                <w:sz w:val="20"/>
                <w:szCs w:val="20"/>
              </w:rPr>
              <w:lastRenderedPageBreak/>
              <w:t>05 (cinco) trajetos apresentou um quantitativo de 04 ônibus, para o Lote II onde aduz ser 08 (oito) trajetos na sua proposta apresentou um quantitativo de 06 (seis) ônibus e por fim, para o Lote III aduz ser 04 (quatro) trajetos e a empresa Recorrida apresentou em conformidade 04 (quatro) ônibus.</w:t>
            </w:r>
            <w:r w:rsidRPr="00321A1F">
              <w:rPr>
                <w:rFonts w:ascii="Times New Roman" w:hAnsi="Times New Roman" w:cs="Times New Roman"/>
                <w:i/>
                <w:sz w:val="20"/>
                <w:szCs w:val="20"/>
              </w:rPr>
              <w:br/>
            </w:r>
            <w:r w:rsidRPr="00321A1F">
              <w:rPr>
                <w:rFonts w:ascii="Times New Roman" w:hAnsi="Times New Roman" w:cs="Times New Roman"/>
                <w:i/>
                <w:sz w:val="20"/>
                <w:szCs w:val="20"/>
              </w:rPr>
              <w:br/>
              <w:t>Por todo exposto para coibir o jogo de planilhas é necessário que a Administração faça a correta análise da exequibilidade das propostas, bem como observe o valor unitário. Esta conduta, além de importar em contratações mais vantajosas para a Administração, desprovidas de subterfúgios para privilegiar empresas em detrimento do interesse público, conferirá maior transparência nas contratações, contribuindo para a adequada fiscalização pelos órgãos de controle e pela população em geral.</w:t>
            </w:r>
          </w:p>
          <w:p w:rsidR="001A4542" w:rsidRPr="00321A1F" w:rsidRDefault="001A4542" w:rsidP="007712CD">
            <w:pPr>
              <w:spacing w:after="0" w:line="240" w:lineRule="auto"/>
              <w:ind w:left="2268"/>
              <w:jc w:val="both"/>
              <w:rPr>
                <w:rFonts w:ascii="Times New Roman" w:hAnsi="Times New Roman" w:cs="Times New Roman"/>
                <w:i/>
                <w:sz w:val="20"/>
                <w:szCs w:val="20"/>
              </w:rPr>
            </w:pPr>
          </w:p>
          <w:p w:rsidR="00CF77C9" w:rsidRPr="00321A1F" w:rsidRDefault="0075654F" w:rsidP="007712CD">
            <w:pPr>
              <w:spacing w:after="0" w:line="240" w:lineRule="auto"/>
              <w:ind w:left="2268"/>
              <w:jc w:val="both"/>
              <w:rPr>
                <w:rFonts w:ascii="Times New Roman" w:hAnsi="Times New Roman" w:cs="Times New Roman"/>
                <w:color w:val="000000"/>
                <w:sz w:val="20"/>
                <w:szCs w:val="20"/>
              </w:rPr>
            </w:pPr>
            <w:r w:rsidRPr="00321A1F">
              <w:rPr>
                <w:rFonts w:ascii="Times New Roman" w:hAnsi="Times New Roman" w:cs="Times New Roman"/>
                <w:color w:val="000000"/>
                <w:sz w:val="20"/>
                <w:szCs w:val="20"/>
              </w:rPr>
              <w:t>[...]"</w:t>
            </w:r>
          </w:p>
        </w:tc>
      </w:tr>
      <w:tr w:rsidR="00CF77C9" w:rsidRPr="00321A1F" w:rsidTr="00CF77C9">
        <w:tblPrEx>
          <w:shd w:val="clear" w:color="auto" w:fill="FFFFFF"/>
        </w:tblPrEx>
        <w:trPr>
          <w:gridAfter w:val="1"/>
          <w:wAfter w:w="16" w:type="pct"/>
          <w:tblCellSpacing w:w="7" w:type="dxa"/>
        </w:trPr>
        <w:tc>
          <w:tcPr>
            <w:tcW w:w="0" w:type="auto"/>
            <w:shd w:val="clear" w:color="auto" w:fill="FFFFFF"/>
            <w:hideMark/>
          </w:tcPr>
          <w:p w:rsidR="00CF77C9" w:rsidRPr="00321A1F" w:rsidRDefault="00CF77C9" w:rsidP="00CF77C9">
            <w:pPr>
              <w:spacing w:after="0" w:line="240" w:lineRule="auto"/>
              <w:jc w:val="right"/>
              <w:rPr>
                <w:rFonts w:ascii="Verdana" w:eastAsia="Times New Roman" w:hAnsi="Verdana" w:cs="Times New Roman"/>
                <w:color w:val="000000"/>
                <w:sz w:val="12"/>
                <w:szCs w:val="12"/>
                <w:lang w:eastAsia="pt-BR"/>
              </w:rPr>
            </w:pPr>
            <w:r w:rsidRPr="00321A1F">
              <w:rPr>
                <w:rFonts w:ascii="Verdana" w:eastAsia="Times New Roman" w:hAnsi="Verdana" w:cs="Times New Roman"/>
                <w:color w:val="000000"/>
                <w:sz w:val="12"/>
                <w:szCs w:val="12"/>
                <w:lang w:eastAsia="pt-BR"/>
              </w:rPr>
              <w:lastRenderedPageBreak/>
              <w:t> </w:t>
            </w:r>
          </w:p>
        </w:tc>
        <w:tc>
          <w:tcPr>
            <w:tcW w:w="0" w:type="auto"/>
            <w:shd w:val="clear" w:color="auto" w:fill="FFFFFF"/>
            <w:vAlign w:val="center"/>
            <w:hideMark/>
          </w:tcPr>
          <w:p w:rsidR="00CF77C9" w:rsidRPr="00321A1F" w:rsidRDefault="00CF77C9" w:rsidP="00CF77C9">
            <w:pPr>
              <w:spacing w:after="0" w:line="240" w:lineRule="auto"/>
              <w:jc w:val="both"/>
              <w:rPr>
                <w:rFonts w:ascii="Verdana" w:eastAsia="Times New Roman" w:hAnsi="Verdana" w:cs="Times New Roman"/>
                <w:color w:val="000000"/>
                <w:sz w:val="12"/>
                <w:szCs w:val="12"/>
                <w:lang w:eastAsia="pt-BR"/>
              </w:rPr>
            </w:pPr>
          </w:p>
        </w:tc>
        <w:tc>
          <w:tcPr>
            <w:tcW w:w="0" w:type="auto"/>
            <w:shd w:val="clear" w:color="auto" w:fill="FFFFFF"/>
            <w:vAlign w:val="center"/>
            <w:hideMark/>
          </w:tcPr>
          <w:p w:rsidR="00CF77C9" w:rsidRPr="00321A1F" w:rsidRDefault="00CF77C9" w:rsidP="00CF77C9">
            <w:pPr>
              <w:spacing w:after="0" w:line="240" w:lineRule="auto"/>
              <w:rPr>
                <w:rFonts w:ascii="Times New Roman" w:eastAsia="Times New Roman" w:hAnsi="Times New Roman" w:cs="Times New Roman"/>
                <w:sz w:val="20"/>
                <w:szCs w:val="20"/>
                <w:lang w:eastAsia="pt-BR"/>
              </w:rPr>
            </w:pPr>
          </w:p>
        </w:tc>
        <w:tc>
          <w:tcPr>
            <w:tcW w:w="0" w:type="auto"/>
            <w:shd w:val="clear" w:color="auto" w:fill="FFFFFF"/>
            <w:vAlign w:val="center"/>
            <w:hideMark/>
          </w:tcPr>
          <w:p w:rsidR="00CF77C9" w:rsidRPr="00321A1F" w:rsidRDefault="00CF77C9" w:rsidP="00CF77C9">
            <w:pPr>
              <w:spacing w:after="0" w:line="240" w:lineRule="auto"/>
              <w:rPr>
                <w:rFonts w:ascii="Times New Roman" w:eastAsia="Times New Roman" w:hAnsi="Times New Roman" w:cs="Times New Roman"/>
                <w:sz w:val="20"/>
                <w:szCs w:val="20"/>
                <w:lang w:eastAsia="pt-BR"/>
              </w:rPr>
            </w:pPr>
          </w:p>
        </w:tc>
      </w:tr>
      <w:tr w:rsidR="00C11F60" w:rsidRPr="00321A1F" w:rsidTr="00CF77C9">
        <w:trPr>
          <w:tblCellSpacing w:w="7" w:type="dxa"/>
        </w:trPr>
        <w:tc>
          <w:tcPr>
            <w:tcW w:w="4984" w:type="pct"/>
            <w:gridSpan w:val="5"/>
            <w:vAlign w:val="center"/>
            <w:hideMark/>
          </w:tcPr>
          <w:p w:rsidR="00C11F60" w:rsidRPr="00321A1F" w:rsidRDefault="00C11F60" w:rsidP="0047043D">
            <w:pPr>
              <w:spacing w:after="0" w:line="240" w:lineRule="auto"/>
              <w:ind w:left="2268"/>
              <w:jc w:val="both"/>
              <w:rPr>
                <w:rFonts w:ascii="Times New Roman" w:hAnsi="Times New Roman" w:cs="Times New Roman"/>
                <w:color w:val="000000"/>
                <w:sz w:val="20"/>
                <w:szCs w:val="20"/>
              </w:rPr>
            </w:pPr>
          </w:p>
        </w:tc>
      </w:tr>
    </w:tbl>
    <w:p w:rsidR="00DC7B02" w:rsidRPr="00321A1F" w:rsidRDefault="00DC7B02" w:rsidP="00DC7B02">
      <w:pPr>
        <w:pStyle w:val="Corpodetexto"/>
        <w:tabs>
          <w:tab w:val="left" w:pos="1701"/>
          <w:tab w:val="left" w:pos="2268"/>
        </w:tabs>
        <w:spacing w:line="360" w:lineRule="auto"/>
        <w:rPr>
          <w:b/>
          <w:u w:val="single"/>
        </w:rPr>
      </w:pPr>
      <w:r w:rsidRPr="00321A1F">
        <w:rPr>
          <w:b/>
          <w:u w:val="single"/>
        </w:rPr>
        <w:t>4. DAS CONTRARRAZÕES DA RECORRIDA</w:t>
      </w:r>
    </w:p>
    <w:tbl>
      <w:tblPr>
        <w:tblW w:w="5000" w:type="pct"/>
        <w:tblCellSpacing w:w="7" w:type="dxa"/>
        <w:tblCellMar>
          <w:top w:w="30" w:type="dxa"/>
          <w:left w:w="30" w:type="dxa"/>
          <w:bottom w:w="30" w:type="dxa"/>
          <w:right w:w="30" w:type="dxa"/>
        </w:tblCellMar>
        <w:tblLook w:val="04A0"/>
      </w:tblPr>
      <w:tblGrid>
        <w:gridCol w:w="87"/>
        <w:gridCol w:w="8678"/>
        <w:gridCol w:w="80"/>
        <w:gridCol w:w="87"/>
      </w:tblGrid>
      <w:tr w:rsidR="003016CE" w:rsidRPr="00321A1F" w:rsidTr="003016CE">
        <w:trPr>
          <w:tblCellSpacing w:w="7" w:type="dxa"/>
        </w:trPr>
        <w:tc>
          <w:tcPr>
            <w:tcW w:w="0" w:type="auto"/>
            <w:hideMark/>
          </w:tcPr>
          <w:p w:rsidR="003016CE" w:rsidRPr="00321A1F" w:rsidRDefault="00F62DAA" w:rsidP="001C5155">
            <w:pPr>
              <w:spacing w:after="0" w:line="240" w:lineRule="auto"/>
              <w:rPr>
                <w:rFonts w:ascii="Times New Roman" w:eastAsia="Times New Roman" w:hAnsi="Times New Roman" w:cs="Times New Roman"/>
                <w:sz w:val="24"/>
                <w:szCs w:val="24"/>
                <w:lang w:eastAsia="pt-BR"/>
              </w:rPr>
            </w:pPr>
            <w:r w:rsidRPr="00321A1F">
              <w:rPr>
                <w:color w:val="000000"/>
                <w:sz w:val="20"/>
              </w:rPr>
              <w:br/>
            </w:r>
          </w:p>
        </w:tc>
        <w:tc>
          <w:tcPr>
            <w:tcW w:w="0" w:type="auto"/>
            <w:vAlign w:val="center"/>
            <w:hideMark/>
          </w:tcPr>
          <w:tbl>
            <w:tblPr>
              <w:tblW w:w="5000" w:type="pct"/>
              <w:tblCellSpacing w:w="7" w:type="dxa"/>
              <w:shd w:val="clear" w:color="auto" w:fill="FFFFFF"/>
              <w:tblCellMar>
                <w:top w:w="30" w:type="dxa"/>
                <w:left w:w="30" w:type="dxa"/>
                <w:bottom w:w="30" w:type="dxa"/>
                <w:right w:w="30" w:type="dxa"/>
              </w:tblCellMar>
              <w:tblLook w:val="04A0"/>
            </w:tblPr>
            <w:tblGrid>
              <w:gridCol w:w="87"/>
              <w:gridCol w:w="8517"/>
            </w:tblGrid>
            <w:tr w:rsidR="00CF77C9" w:rsidRPr="00321A1F" w:rsidTr="00CF77C9">
              <w:trPr>
                <w:tblCellSpacing w:w="7" w:type="dxa"/>
              </w:trPr>
              <w:tc>
                <w:tcPr>
                  <w:tcW w:w="0" w:type="auto"/>
                  <w:shd w:val="clear" w:color="auto" w:fill="FFFFFF"/>
                  <w:vAlign w:val="center"/>
                  <w:hideMark/>
                </w:tcPr>
                <w:p w:rsidR="00CF77C9" w:rsidRPr="00321A1F" w:rsidRDefault="00CF77C9" w:rsidP="00CF77C9">
                  <w:pPr>
                    <w:spacing w:after="0" w:line="240" w:lineRule="auto"/>
                    <w:jc w:val="both"/>
                    <w:rPr>
                      <w:rFonts w:ascii="Verdana" w:eastAsia="Times New Roman" w:hAnsi="Verdana" w:cs="Times New Roman"/>
                      <w:color w:val="000000"/>
                      <w:sz w:val="12"/>
                      <w:szCs w:val="12"/>
                      <w:lang w:eastAsia="pt-BR"/>
                    </w:rPr>
                  </w:pPr>
                </w:p>
              </w:tc>
              <w:tc>
                <w:tcPr>
                  <w:tcW w:w="0" w:type="auto"/>
                  <w:shd w:val="clear" w:color="auto" w:fill="FFFFFF"/>
                  <w:vAlign w:val="center"/>
                  <w:hideMark/>
                </w:tcPr>
                <w:tbl>
                  <w:tblPr>
                    <w:tblW w:w="5000" w:type="pct"/>
                    <w:tblCellSpacing w:w="7" w:type="dxa"/>
                    <w:tblCellMar>
                      <w:top w:w="30" w:type="dxa"/>
                      <w:left w:w="30" w:type="dxa"/>
                      <w:bottom w:w="30" w:type="dxa"/>
                      <w:right w:w="30" w:type="dxa"/>
                    </w:tblCellMar>
                    <w:tblLook w:val="04A0"/>
                  </w:tblPr>
                  <w:tblGrid>
                    <w:gridCol w:w="101"/>
                    <w:gridCol w:w="4171"/>
                    <w:gridCol w:w="4164"/>
                  </w:tblGrid>
                  <w:tr w:rsidR="00EF012F" w:rsidRPr="00321A1F" w:rsidTr="00EF012F">
                    <w:trPr>
                      <w:gridAfter w:val="1"/>
                      <w:wAfter w:w="2460" w:type="pct"/>
                      <w:tblCellSpacing w:w="7" w:type="dxa"/>
                    </w:trPr>
                    <w:tc>
                      <w:tcPr>
                        <w:tcW w:w="0" w:type="auto"/>
                        <w:gridSpan w:val="2"/>
                        <w:vAlign w:val="center"/>
                        <w:hideMark/>
                      </w:tcPr>
                      <w:p w:rsidR="00EF012F" w:rsidRPr="00321A1F" w:rsidRDefault="00CF77C9" w:rsidP="001A475F">
                        <w:pPr>
                          <w:spacing w:after="0" w:line="240" w:lineRule="auto"/>
                          <w:ind w:left="2268"/>
                          <w:jc w:val="both"/>
                          <w:rPr>
                            <w:rFonts w:ascii="Times New Roman" w:eastAsia="Times New Roman" w:hAnsi="Times New Roman" w:cs="Times New Roman"/>
                            <w:i/>
                            <w:sz w:val="20"/>
                            <w:szCs w:val="20"/>
                            <w:lang w:eastAsia="pt-BR"/>
                          </w:rPr>
                        </w:pPr>
                        <w:r w:rsidRPr="00321A1F">
                          <w:rPr>
                            <w:rFonts w:ascii="Verdana" w:eastAsia="Times New Roman" w:hAnsi="Verdana" w:cs="Times New Roman"/>
                            <w:color w:val="000000"/>
                            <w:sz w:val="20"/>
                            <w:szCs w:val="20"/>
                            <w:lang w:eastAsia="pt-BR"/>
                          </w:rPr>
                          <w:br/>
                        </w:r>
                        <w:r w:rsidR="001A475F" w:rsidRPr="00321A1F">
                          <w:rPr>
                            <w:rFonts w:ascii="Times New Roman" w:eastAsia="Times New Roman" w:hAnsi="Times New Roman" w:cs="Times New Roman"/>
                            <w:i/>
                            <w:sz w:val="20"/>
                            <w:szCs w:val="20"/>
                            <w:lang w:eastAsia="pt-BR"/>
                          </w:rPr>
                          <w:t>"[...]</w:t>
                        </w:r>
                      </w:p>
                    </w:tc>
                  </w:tr>
                  <w:tr w:rsidR="00EF012F" w:rsidRPr="00321A1F" w:rsidTr="00311771">
                    <w:trPr>
                      <w:tblCellSpacing w:w="7" w:type="dxa"/>
                    </w:trPr>
                    <w:tc>
                      <w:tcPr>
                        <w:tcW w:w="47" w:type="pct"/>
                        <w:vAlign w:val="center"/>
                        <w:hideMark/>
                      </w:tcPr>
                      <w:p w:rsidR="00EF012F" w:rsidRPr="00321A1F" w:rsidRDefault="00EF012F" w:rsidP="001A475F">
                        <w:pPr>
                          <w:spacing w:after="0" w:line="240" w:lineRule="auto"/>
                          <w:ind w:left="2268"/>
                          <w:jc w:val="both"/>
                          <w:rPr>
                            <w:rFonts w:ascii="Times New Roman" w:eastAsia="Times New Roman" w:hAnsi="Times New Roman" w:cs="Times New Roman"/>
                            <w:i/>
                            <w:sz w:val="20"/>
                            <w:szCs w:val="20"/>
                            <w:lang w:eastAsia="pt-BR"/>
                          </w:rPr>
                        </w:pPr>
                      </w:p>
                    </w:tc>
                    <w:tc>
                      <w:tcPr>
                        <w:tcW w:w="4928" w:type="pct"/>
                        <w:gridSpan w:val="2"/>
                        <w:vAlign w:val="center"/>
                        <w:hideMark/>
                      </w:tcPr>
                      <w:p w:rsidR="0017708F" w:rsidRPr="00321A1F" w:rsidRDefault="00EF012F" w:rsidP="001A475F">
                        <w:pPr>
                          <w:spacing w:after="0" w:line="240" w:lineRule="auto"/>
                          <w:ind w:left="2268"/>
                          <w:jc w:val="both"/>
                          <w:rPr>
                            <w:rFonts w:ascii="Times New Roman" w:eastAsia="Times New Roman" w:hAnsi="Times New Roman" w:cs="Times New Roman"/>
                            <w:i/>
                            <w:sz w:val="20"/>
                            <w:szCs w:val="20"/>
                            <w:lang w:eastAsia="pt-BR"/>
                          </w:rPr>
                        </w:pPr>
                        <w:r w:rsidRPr="00321A1F">
                          <w:rPr>
                            <w:rFonts w:ascii="Times New Roman" w:eastAsia="Times New Roman" w:hAnsi="Times New Roman" w:cs="Times New Roman"/>
                            <w:i/>
                            <w:sz w:val="20"/>
                            <w:szCs w:val="20"/>
                            <w:lang w:eastAsia="pt-BR"/>
                          </w:rPr>
                          <w:t xml:space="preserve">01)- Relativo a alegação da RECORRENTE quanto a REGULARIDADE FISCAL 10.7.1 </w:t>
                        </w:r>
                        <w:r w:rsidR="0017708F" w:rsidRPr="00321A1F">
                          <w:rPr>
                            <w:rFonts w:ascii="Times New Roman" w:eastAsia="Times New Roman" w:hAnsi="Times New Roman" w:cs="Times New Roman"/>
                            <w:i/>
                            <w:sz w:val="20"/>
                            <w:szCs w:val="20"/>
                            <w:lang w:eastAsia="pt-BR"/>
                          </w:rPr>
                          <w:t>item F o edital diz o seguinte:</w:t>
                        </w:r>
                      </w:p>
                      <w:p w:rsidR="002241B5" w:rsidRPr="00321A1F" w:rsidRDefault="0017708F" w:rsidP="0017708F">
                        <w:pPr>
                          <w:spacing w:after="0" w:line="240" w:lineRule="auto"/>
                          <w:ind w:left="2268"/>
                          <w:jc w:val="both"/>
                          <w:rPr>
                            <w:rFonts w:ascii="Times New Roman" w:eastAsia="Times New Roman" w:hAnsi="Times New Roman" w:cs="Times New Roman"/>
                            <w:i/>
                            <w:sz w:val="20"/>
                            <w:szCs w:val="20"/>
                            <w:lang w:eastAsia="pt-BR"/>
                          </w:rPr>
                        </w:pPr>
                        <w:r w:rsidRPr="00321A1F">
                          <w:rPr>
                            <w:rFonts w:ascii="Times New Roman" w:eastAsia="Times New Roman" w:hAnsi="Times New Roman" w:cs="Times New Roman"/>
                            <w:i/>
                            <w:sz w:val="20"/>
                            <w:szCs w:val="20"/>
                            <w:lang w:eastAsia="pt-BR"/>
                          </w:rPr>
                          <w:t>[...]</w:t>
                        </w:r>
                        <w:r w:rsidR="00EF012F" w:rsidRPr="00321A1F">
                          <w:rPr>
                            <w:rFonts w:ascii="Times New Roman" w:eastAsia="Times New Roman" w:hAnsi="Times New Roman" w:cs="Times New Roman"/>
                            <w:i/>
                            <w:sz w:val="20"/>
                            <w:szCs w:val="20"/>
                            <w:lang w:eastAsia="pt-BR"/>
                          </w:rPr>
                          <w:br/>
                          <w:t xml:space="preserve">Em que a empresa deixe de apresentar a </w:t>
                        </w:r>
                        <w:proofErr w:type="spellStart"/>
                        <w:r w:rsidR="00EF012F" w:rsidRPr="00321A1F">
                          <w:rPr>
                            <w:rFonts w:ascii="Times New Roman" w:eastAsia="Times New Roman" w:hAnsi="Times New Roman" w:cs="Times New Roman"/>
                            <w:i/>
                            <w:sz w:val="20"/>
                            <w:szCs w:val="20"/>
                            <w:lang w:eastAsia="pt-BR"/>
                          </w:rPr>
                          <w:t>pregoeira</w:t>
                        </w:r>
                        <w:proofErr w:type="spellEnd"/>
                        <w:r w:rsidR="00EF012F" w:rsidRPr="00321A1F">
                          <w:rPr>
                            <w:rFonts w:ascii="Times New Roman" w:eastAsia="Times New Roman" w:hAnsi="Times New Roman" w:cs="Times New Roman"/>
                            <w:i/>
                            <w:sz w:val="20"/>
                            <w:szCs w:val="20"/>
                            <w:lang w:eastAsia="pt-BR"/>
                          </w:rPr>
                          <w:t xml:space="preserve"> caso queira possa emitir via- online, o que, </w:t>
                        </w:r>
                        <w:proofErr w:type="spellStart"/>
                        <w:r w:rsidR="00EF012F" w:rsidRPr="00321A1F">
                          <w:rPr>
                            <w:rFonts w:ascii="Times New Roman" w:eastAsia="Times New Roman" w:hAnsi="Times New Roman" w:cs="Times New Roman"/>
                            <w:i/>
                            <w:sz w:val="20"/>
                            <w:szCs w:val="20"/>
                            <w:lang w:eastAsia="pt-BR"/>
                          </w:rPr>
                          <w:t>Sra</w:t>
                        </w:r>
                        <w:proofErr w:type="spellEnd"/>
                        <w:r w:rsidR="00EF012F" w:rsidRPr="00321A1F">
                          <w:rPr>
                            <w:rFonts w:ascii="Times New Roman" w:eastAsia="Times New Roman" w:hAnsi="Times New Roman" w:cs="Times New Roman"/>
                            <w:i/>
                            <w:sz w:val="20"/>
                            <w:szCs w:val="20"/>
                            <w:lang w:eastAsia="pt-BR"/>
                          </w:rPr>
                          <w:t xml:space="preserve"> </w:t>
                        </w:r>
                        <w:proofErr w:type="spellStart"/>
                        <w:r w:rsidR="00EF012F" w:rsidRPr="00321A1F">
                          <w:rPr>
                            <w:rFonts w:ascii="Times New Roman" w:eastAsia="Times New Roman" w:hAnsi="Times New Roman" w:cs="Times New Roman"/>
                            <w:i/>
                            <w:sz w:val="20"/>
                            <w:szCs w:val="20"/>
                            <w:lang w:eastAsia="pt-BR"/>
                          </w:rPr>
                          <w:t>pregoeira</w:t>
                        </w:r>
                        <w:proofErr w:type="spellEnd"/>
                        <w:r w:rsidR="00EF012F" w:rsidRPr="00321A1F">
                          <w:rPr>
                            <w:rFonts w:ascii="Times New Roman" w:eastAsia="Times New Roman" w:hAnsi="Times New Roman" w:cs="Times New Roman"/>
                            <w:i/>
                            <w:sz w:val="20"/>
                            <w:szCs w:val="20"/>
                            <w:lang w:eastAsia="pt-BR"/>
                          </w:rPr>
                          <w:t xml:space="preserve">, não foi o caso, se a Vossa Excelência observar na Certidão Simplificada Estadual atende Essa exigência, também o </w:t>
                        </w:r>
                        <w:proofErr w:type="spellStart"/>
                        <w:r w:rsidR="00EF012F" w:rsidRPr="00321A1F">
                          <w:rPr>
                            <w:rFonts w:ascii="Times New Roman" w:eastAsia="Times New Roman" w:hAnsi="Times New Roman" w:cs="Times New Roman"/>
                            <w:i/>
                            <w:sz w:val="20"/>
                            <w:szCs w:val="20"/>
                            <w:lang w:eastAsia="pt-BR"/>
                          </w:rPr>
                          <w:t>Alvara</w:t>
                        </w:r>
                        <w:proofErr w:type="spellEnd"/>
                        <w:r w:rsidR="00EF012F" w:rsidRPr="00321A1F">
                          <w:rPr>
                            <w:rFonts w:ascii="Times New Roman" w:eastAsia="Times New Roman" w:hAnsi="Times New Roman" w:cs="Times New Roman"/>
                            <w:i/>
                            <w:sz w:val="20"/>
                            <w:szCs w:val="20"/>
                            <w:lang w:eastAsia="pt-BR"/>
                          </w:rPr>
                          <w:t xml:space="preserve"> de localização onde cita o Número de INSCRIÇÃO MUNICIPAL :0003136 e ramo de atividade como também o CARTÃO NACIONAL DE PESSOA JURIDICA. Portanto tangente a essa vaga alegação, se mostrou inconsistente.</w:t>
                        </w:r>
                      </w:p>
                      <w:p w:rsidR="0017708F" w:rsidRPr="00321A1F" w:rsidRDefault="00EF012F" w:rsidP="0017708F">
                        <w:pPr>
                          <w:spacing w:after="0" w:line="240" w:lineRule="auto"/>
                          <w:ind w:left="2268"/>
                          <w:jc w:val="both"/>
                          <w:rPr>
                            <w:rFonts w:ascii="Times New Roman" w:eastAsia="Times New Roman" w:hAnsi="Times New Roman" w:cs="Times New Roman"/>
                            <w:i/>
                            <w:sz w:val="20"/>
                            <w:szCs w:val="20"/>
                            <w:lang w:eastAsia="pt-BR"/>
                          </w:rPr>
                        </w:pPr>
                        <w:r w:rsidRPr="00321A1F">
                          <w:rPr>
                            <w:rFonts w:ascii="Times New Roman" w:eastAsia="Times New Roman" w:hAnsi="Times New Roman" w:cs="Times New Roman"/>
                            <w:i/>
                            <w:sz w:val="20"/>
                            <w:szCs w:val="20"/>
                            <w:lang w:eastAsia="pt-BR"/>
                          </w:rPr>
                          <w:t xml:space="preserve">2)- Alega a RECORRENTE que esta empresa praticou o chamado jogo de planilha, </w:t>
                        </w:r>
                        <w:r w:rsidR="0017708F" w:rsidRPr="00321A1F">
                          <w:rPr>
                            <w:rFonts w:ascii="Times New Roman" w:eastAsia="Times New Roman" w:hAnsi="Times New Roman" w:cs="Times New Roman"/>
                            <w:i/>
                            <w:sz w:val="20"/>
                            <w:szCs w:val="20"/>
                            <w:lang w:eastAsia="pt-BR"/>
                          </w:rPr>
                          <w:t>[...]</w:t>
                        </w:r>
                      </w:p>
                      <w:p w:rsidR="00C30194" w:rsidRPr="00321A1F" w:rsidRDefault="00C30194" w:rsidP="0017708F">
                        <w:pPr>
                          <w:spacing w:after="0" w:line="240" w:lineRule="auto"/>
                          <w:ind w:left="2268"/>
                          <w:jc w:val="both"/>
                          <w:rPr>
                            <w:rFonts w:ascii="Times New Roman" w:eastAsia="Times New Roman" w:hAnsi="Times New Roman" w:cs="Times New Roman"/>
                            <w:i/>
                            <w:sz w:val="20"/>
                            <w:szCs w:val="20"/>
                            <w:lang w:eastAsia="pt-BR"/>
                          </w:rPr>
                        </w:pPr>
                      </w:p>
                      <w:p w:rsidR="00C30194" w:rsidRPr="00321A1F" w:rsidRDefault="00EF012F" w:rsidP="0017708F">
                        <w:pPr>
                          <w:spacing w:after="0" w:line="240" w:lineRule="auto"/>
                          <w:ind w:left="2268"/>
                          <w:jc w:val="both"/>
                          <w:rPr>
                            <w:rFonts w:ascii="Times New Roman" w:eastAsia="Times New Roman" w:hAnsi="Times New Roman" w:cs="Times New Roman"/>
                            <w:i/>
                            <w:sz w:val="20"/>
                            <w:szCs w:val="20"/>
                            <w:lang w:eastAsia="pt-BR"/>
                          </w:rPr>
                        </w:pPr>
                        <w:r w:rsidRPr="00321A1F">
                          <w:rPr>
                            <w:rFonts w:ascii="Times New Roman" w:eastAsia="Times New Roman" w:hAnsi="Times New Roman" w:cs="Times New Roman"/>
                            <w:i/>
                            <w:sz w:val="20"/>
                            <w:szCs w:val="20"/>
                            <w:lang w:eastAsia="pt-BR"/>
                          </w:rPr>
                          <w:t xml:space="preserve">Se a RECORRENTE tivesse lido a cotação, não teria Senhora </w:t>
                        </w:r>
                        <w:proofErr w:type="spellStart"/>
                        <w:r w:rsidRPr="00321A1F">
                          <w:rPr>
                            <w:rFonts w:ascii="Times New Roman" w:eastAsia="Times New Roman" w:hAnsi="Times New Roman" w:cs="Times New Roman"/>
                            <w:i/>
                            <w:sz w:val="20"/>
                            <w:szCs w:val="20"/>
                            <w:lang w:eastAsia="pt-BR"/>
                          </w:rPr>
                          <w:t>pregoeira</w:t>
                        </w:r>
                        <w:proofErr w:type="spellEnd"/>
                        <w:r w:rsidRPr="00321A1F">
                          <w:rPr>
                            <w:rFonts w:ascii="Times New Roman" w:eastAsia="Times New Roman" w:hAnsi="Times New Roman" w:cs="Times New Roman"/>
                            <w:i/>
                            <w:sz w:val="20"/>
                            <w:szCs w:val="20"/>
                            <w:lang w:eastAsia="pt-BR"/>
                          </w:rPr>
                          <w:t xml:space="preserve"> cometido grosseira alegação, porque é muito claro as especificações das Rotas e os horários de execução, deve terem dado um CTRL C e um CTRL V na hora da formação da cotação e , o que é pior que o Edital exige Apresentar “ Declaração de Conhecimento Prévio das condições técnicas das estradas onde serão prestados os serviços “,mostrando assim um despreparo da direção da RECORRENTE na condução da elaboração da proposta e nem mesmo ter visitado as rotas.</w:t>
                        </w:r>
                      </w:p>
                      <w:p w:rsidR="00C30194" w:rsidRPr="00321A1F" w:rsidRDefault="00C30194" w:rsidP="0017708F">
                        <w:pPr>
                          <w:spacing w:after="0" w:line="240" w:lineRule="auto"/>
                          <w:ind w:left="2268"/>
                          <w:jc w:val="both"/>
                          <w:rPr>
                            <w:rFonts w:ascii="Times New Roman" w:eastAsia="Times New Roman" w:hAnsi="Times New Roman" w:cs="Times New Roman"/>
                            <w:i/>
                            <w:sz w:val="20"/>
                            <w:szCs w:val="20"/>
                            <w:lang w:eastAsia="pt-BR"/>
                          </w:rPr>
                        </w:pPr>
                      </w:p>
                      <w:p w:rsidR="00C35743" w:rsidRPr="00321A1F" w:rsidRDefault="00EF012F" w:rsidP="0017708F">
                        <w:pPr>
                          <w:spacing w:after="0" w:line="240" w:lineRule="auto"/>
                          <w:ind w:left="2268"/>
                          <w:jc w:val="both"/>
                          <w:rPr>
                            <w:rFonts w:ascii="Times New Roman" w:eastAsia="Times New Roman" w:hAnsi="Times New Roman" w:cs="Times New Roman"/>
                            <w:i/>
                            <w:sz w:val="20"/>
                            <w:szCs w:val="20"/>
                            <w:lang w:eastAsia="pt-BR"/>
                          </w:rPr>
                        </w:pPr>
                        <w:r w:rsidRPr="00321A1F">
                          <w:rPr>
                            <w:rFonts w:ascii="Times New Roman" w:eastAsia="Times New Roman" w:hAnsi="Times New Roman" w:cs="Times New Roman"/>
                            <w:i/>
                            <w:sz w:val="20"/>
                            <w:szCs w:val="20"/>
                            <w:lang w:eastAsia="pt-BR"/>
                          </w:rPr>
                          <w:t>Os trajetos foram elaborados separadamente porque se acontecer de não ter aula em algum turno, fica fácil para comissão de fiscalização cortar as quilometragem do pedido de pagamento da empresa, mais nem algum momento, o edital menciona 17 veículos, tão somente 17 ROTAS sendo elaborado neste Edital no regime de empreitada por preço unitário, tendo por finalidade a qualificação de empresas e a seleção da proposta mais vantajosa, conforme descrito no Edital e seus anexos.</w:t>
                        </w:r>
                        <w:r w:rsidRPr="00321A1F">
                          <w:rPr>
                            <w:rFonts w:ascii="Times New Roman" w:eastAsia="Times New Roman" w:hAnsi="Times New Roman" w:cs="Times New Roman"/>
                            <w:i/>
                            <w:sz w:val="20"/>
                            <w:szCs w:val="20"/>
                            <w:lang w:eastAsia="pt-BR"/>
                          </w:rPr>
                          <w:br/>
                          <w:t>A) – LOTE I</w:t>
                        </w:r>
                        <w:r w:rsidRPr="00321A1F">
                          <w:rPr>
                            <w:rFonts w:ascii="Times New Roman" w:eastAsia="Times New Roman" w:hAnsi="Times New Roman" w:cs="Times New Roman"/>
                            <w:i/>
                            <w:sz w:val="20"/>
                            <w:szCs w:val="20"/>
                            <w:lang w:eastAsia="pt-BR"/>
                          </w:rPr>
                          <w:br/>
                          <w:t xml:space="preserve">Esta empresa esclarece que devido a RECORRENTE não ter visitado AS ROTAS e nem ter pedido esclarecimento a COMISSÃO LICITATORIA, A RECORRENTE NÃO OBSERVOU O SEGUINTE: O TRAJETO 04 e 05 </w:t>
                        </w:r>
                        <w:r w:rsidRPr="00321A1F">
                          <w:rPr>
                            <w:rFonts w:ascii="Times New Roman" w:eastAsia="Times New Roman" w:hAnsi="Times New Roman" w:cs="Times New Roman"/>
                            <w:i/>
                            <w:sz w:val="20"/>
                            <w:szCs w:val="20"/>
                            <w:lang w:eastAsia="pt-BR"/>
                          </w:rPr>
                          <w:lastRenderedPageBreak/>
                          <w:t>são realizados pelo mesmo veículo, sendo que o Trajeto quatro os alunos são transportados no PERIODO MATUTINO e o quinto no PERIODO NOTURNO Conforme ESPECIFICAÇÕES DOS TRAJETOS E QUANTIDADES ESTIMADA DOS QUILOMETROS nos termos deste Edital do Lote 0I.</w:t>
                        </w:r>
                      </w:p>
                      <w:p w:rsidR="00C35743" w:rsidRPr="00321A1F" w:rsidRDefault="00EF012F" w:rsidP="0017708F">
                        <w:pPr>
                          <w:spacing w:after="0" w:line="240" w:lineRule="auto"/>
                          <w:ind w:left="2268"/>
                          <w:jc w:val="both"/>
                          <w:rPr>
                            <w:rFonts w:ascii="Times New Roman" w:eastAsia="Times New Roman" w:hAnsi="Times New Roman" w:cs="Times New Roman"/>
                            <w:i/>
                            <w:sz w:val="20"/>
                            <w:szCs w:val="20"/>
                            <w:lang w:eastAsia="pt-BR"/>
                          </w:rPr>
                        </w:pPr>
                        <w:r w:rsidRPr="00321A1F">
                          <w:rPr>
                            <w:rFonts w:ascii="Times New Roman" w:eastAsia="Times New Roman" w:hAnsi="Times New Roman" w:cs="Times New Roman"/>
                            <w:i/>
                            <w:sz w:val="20"/>
                            <w:szCs w:val="20"/>
                            <w:lang w:eastAsia="pt-BR"/>
                          </w:rPr>
                          <w:t>Portanto o lote 01 perfeitamente executado por 04 veículo tipo ônibus conforme planilha desta empresa.</w:t>
                        </w:r>
                      </w:p>
                      <w:p w:rsidR="00C35743" w:rsidRPr="00321A1F" w:rsidRDefault="00C35743" w:rsidP="0017708F">
                        <w:pPr>
                          <w:spacing w:after="0" w:line="240" w:lineRule="auto"/>
                          <w:ind w:left="2268"/>
                          <w:jc w:val="both"/>
                          <w:rPr>
                            <w:rFonts w:ascii="Times New Roman" w:eastAsia="Times New Roman" w:hAnsi="Times New Roman" w:cs="Times New Roman"/>
                            <w:i/>
                            <w:sz w:val="20"/>
                            <w:szCs w:val="20"/>
                            <w:lang w:eastAsia="pt-BR"/>
                          </w:rPr>
                        </w:pPr>
                        <w:r w:rsidRPr="00321A1F">
                          <w:rPr>
                            <w:rFonts w:ascii="Times New Roman" w:eastAsia="Times New Roman" w:hAnsi="Times New Roman" w:cs="Times New Roman"/>
                            <w:i/>
                            <w:sz w:val="20"/>
                            <w:szCs w:val="20"/>
                            <w:lang w:eastAsia="pt-BR"/>
                          </w:rPr>
                          <w:t>B) – LOTE II</w:t>
                        </w:r>
                      </w:p>
                      <w:p w:rsidR="00C35743" w:rsidRPr="00321A1F" w:rsidRDefault="00EF012F" w:rsidP="0017708F">
                        <w:pPr>
                          <w:spacing w:after="0" w:line="240" w:lineRule="auto"/>
                          <w:ind w:left="2268"/>
                          <w:jc w:val="both"/>
                          <w:rPr>
                            <w:rFonts w:ascii="Times New Roman" w:eastAsia="Times New Roman" w:hAnsi="Times New Roman" w:cs="Times New Roman"/>
                            <w:i/>
                            <w:sz w:val="20"/>
                            <w:szCs w:val="20"/>
                            <w:lang w:eastAsia="pt-BR"/>
                          </w:rPr>
                        </w:pPr>
                        <w:r w:rsidRPr="00321A1F">
                          <w:rPr>
                            <w:rFonts w:ascii="Times New Roman" w:eastAsia="Times New Roman" w:hAnsi="Times New Roman" w:cs="Times New Roman"/>
                            <w:i/>
                            <w:sz w:val="20"/>
                            <w:szCs w:val="20"/>
                            <w:lang w:eastAsia="pt-BR"/>
                          </w:rPr>
                          <w:t>Esta empresa esclarece que devido a RECORRENTE não ter visitado AS ROTAS e nem ter pedido esclarecimento a COMISSÃO LICITATORIA, A RECORRENTE NÃO OBSERVOU O SEGUINTE: O TRAJETO 09 e 10 são realizados pelo mesmo veículo, sendo que o Trajeto nove os alunos são transportados no PERIODO MATUTINO e o dez no PERIODO NOTURNO, E QUE OS TRAJETO 11 e 12 são realizados pelo mesmo veículo, sendo que o Trajeto onze os alunos são transportados no PERIODO MATUTINO e o doze no PERIODO NOTURNO Conforme ESPECIFICAÇÕES DOS TRAJETOS E QUANTIDADES ESTIMADA DOS QUILOMETROS nos termos deste Edital do Lote II.</w:t>
                        </w:r>
                        <w:r w:rsidRPr="00321A1F">
                          <w:rPr>
                            <w:rFonts w:ascii="Times New Roman" w:eastAsia="Times New Roman" w:hAnsi="Times New Roman" w:cs="Times New Roman"/>
                            <w:i/>
                            <w:sz w:val="20"/>
                            <w:szCs w:val="20"/>
                            <w:lang w:eastAsia="pt-BR"/>
                          </w:rPr>
                          <w:br/>
                          <w:t>Portanto o lote 02 perfeitamente executado por 06 veículo tipo ônibus co</w:t>
                        </w:r>
                        <w:r w:rsidR="00C35743" w:rsidRPr="00321A1F">
                          <w:rPr>
                            <w:rFonts w:ascii="Times New Roman" w:eastAsia="Times New Roman" w:hAnsi="Times New Roman" w:cs="Times New Roman"/>
                            <w:i/>
                            <w:sz w:val="20"/>
                            <w:szCs w:val="20"/>
                            <w:lang w:eastAsia="pt-BR"/>
                          </w:rPr>
                          <w:t>nforme planilha desta empresa.</w:t>
                        </w:r>
                      </w:p>
                      <w:p w:rsidR="00C35743" w:rsidRPr="00321A1F" w:rsidRDefault="00C35743" w:rsidP="00C35743">
                        <w:pPr>
                          <w:spacing w:after="0" w:line="240" w:lineRule="auto"/>
                          <w:ind w:left="2268"/>
                          <w:jc w:val="both"/>
                          <w:rPr>
                            <w:rFonts w:ascii="Times New Roman" w:eastAsia="Times New Roman" w:hAnsi="Times New Roman" w:cs="Times New Roman"/>
                            <w:i/>
                            <w:sz w:val="20"/>
                            <w:szCs w:val="20"/>
                            <w:lang w:eastAsia="pt-BR"/>
                          </w:rPr>
                        </w:pPr>
                        <w:r w:rsidRPr="00321A1F">
                          <w:rPr>
                            <w:rFonts w:ascii="Times New Roman" w:eastAsia="Times New Roman" w:hAnsi="Times New Roman" w:cs="Times New Roman"/>
                            <w:i/>
                            <w:sz w:val="20"/>
                            <w:szCs w:val="20"/>
                            <w:lang w:eastAsia="pt-BR"/>
                          </w:rPr>
                          <w:t>B) – LOTE III</w:t>
                        </w:r>
                      </w:p>
                      <w:p w:rsidR="00EF012F" w:rsidRPr="00321A1F" w:rsidRDefault="00EF012F" w:rsidP="00C35743">
                        <w:pPr>
                          <w:spacing w:after="0" w:line="240" w:lineRule="auto"/>
                          <w:ind w:left="2268"/>
                          <w:jc w:val="both"/>
                          <w:rPr>
                            <w:rFonts w:ascii="Times New Roman" w:eastAsia="Times New Roman" w:hAnsi="Times New Roman" w:cs="Times New Roman"/>
                            <w:i/>
                            <w:sz w:val="20"/>
                            <w:szCs w:val="20"/>
                            <w:lang w:eastAsia="pt-BR"/>
                          </w:rPr>
                        </w:pPr>
                        <w:r w:rsidRPr="00321A1F">
                          <w:rPr>
                            <w:rFonts w:ascii="Times New Roman" w:eastAsia="Times New Roman" w:hAnsi="Times New Roman" w:cs="Times New Roman"/>
                            <w:i/>
                            <w:sz w:val="20"/>
                            <w:szCs w:val="20"/>
                            <w:lang w:eastAsia="pt-BR"/>
                          </w:rPr>
                          <w:t>Esta empresa esclarece que este lote São 04 ROTAS executados por 04 veículos desta atividade conforme planilha em Anexo. Conforme ESPECIFICAÇÕES DOS TRAJETOS E QUANTIDADES ESTIMADA DOS QUILOMETROS nos termos deste Edital do Lote III.</w:t>
                        </w:r>
                        <w:r w:rsidRPr="00321A1F">
                          <w:rPr>
                            <w:rFonts w:ascii="Times New Roman" w:eastAsia="Times New Roman" w:hAnsi="Times New Roman" w:cs="Times New Roman"/>
                            <w:i/>
                            <w:sz w:val="20"/>
                            <w:szCs w:val="20"/>
                            <w:lang w:eastAsia="pt-BR"/>
                          </w:rPr>
                          <w:br/>
                        </w:r>
                        <w:r w:rsidRPr="00321A1F">
                          <w:rPr>
                            <w:rFonts w:ascii="Times New Roman" w:eastAsia="Times New Roman" w:hAnsi="Times New Roman" w:cs="Times New Roman"/>
                            <w:i/>
                            <w:sz w:val="20"/>
                            <w:szCs w:val="20"/>
                            <w:lang w:eastAsia="pt-BR"/>
                          </w:rPr>
                          <w:br/>
                        </w:r>
                        <w:r w:rsidR="001A475F" w:rsidRPr="00321A1F">
                          <w:rPr>
                            <w:rFonts w:ascii="Times New Roman" w:eastAsia="Times New Roman" w:hAnsi="Times New Roman" w:cs="Times New Roman"/>
                            <w:i/>
                            <w:sz w:val="20"/>
                            <w:szCs w:val="20"/>
                            <w:lang w:eastAsia="pt-BR"/>
                          </w:rPr>
                          <w:t>[...]"</w:t>
                        </w:r>
                        <w:r w:rsidRPr="00321A1F">
                          <w:rPr>
                            <w:rFonts w:ascii="Times New Roman" w:eastAsia="Times New Roman" w:hAnsi="Times New Roman" w:cs="Times New Roman"/>
                            <w:i/>
                            <w:sz w:val="20"/>
                            <w:szCs w:val="20"/>
                            <w:lang w:eastAsia="pt-BR"/>
                          </w:rPr>
                          <w:br/>
                        </w:r>
                      </w:p>
                    </w:tc>
                  </w:tr>
                </w:tbl>
                <w:p w:rsidR="00FE430F" w:rsidRPr="00321A1F" w:rsidRDefault="00FE430F" w:rsidP="00972FFB">
                  <w:pPr>
                    <w:spacing w:after="0" w:line="240" w:lineRule="auto"/>
                    <w:ind w:left="2268"/>
                    <w:jc w:val="both"/>
                    <w:rPr>
                      <w:rFonts w:ascii="Times New Roman" w:eastAsia="Times New Roman" w:hAnsi="Times New Roman" w:cs="Times New Roman"/>
                      <w:i/>
                      <w:color w:val="000000"/>
                      <w:sz w:val="20"/>
                      <w:szCs w:val="20"/>
                      <w:lang w:eastAsia="pt-BR"/>
                    </w:rPr>
                  </w:pPr>
                </w:p>
              </w:tc>
            </w:tr>
          </w:tbl>
          <w:p w:rsidR="003016CE" w:rsidRPr="00321A1F" w:rsidRDefault="003016CE" w:rsidP="003016CE">
            <w:pPr>
              <w:spacing w:after="0" w:line="240" w:lineRule="auto"/>
              <w:rPr>
                <w:rFonts w:ascii="Times New Roman" w:eastAsia="Times New Roman" w:hAnsi="Times New Roman" w:cs="Times New Roman"/>
                <w:sz w:val="24"/>
                <w:szCs w:val="24"/>
                <w:lang w:eastAsia="pt-BR"/>
              </w:rPr>
            </w:pPr>
          </w:p>
        </w:tc>
        <w:tc>
          <w:tcPr>
            <w:tcW w:w="0" w:type="auto"/>
            <w:vAlign w:val="center"/>
            <w:hideMark/>
          </w:tcPr>
          <w:p w:rsidR="003016CE" w:rsidRPr="00321A1F" w:rsidRDefault="003016CE" w:rsidP="003016CE">
            <w:pPr>
              <w:spacing w:after="0" w:line="240" w:lineRule="auto"/>
              <w:rPr>
                <w:rFonts w:ascii="Times New Roman" w:eastAsia="Times New Roman" w:hAnsi="Times New Roman" w:cs="Times New Roman"/>
                <w:sz w:val="20"/>
                <w:szCs w:val="20"/>
                <w:lang w:eastAsia="pt-BR"/>
              </w:rPr>
            </w:pPr>
          </w:p>
        </w:tc>
        <w:tc>
          <w:tcPr>
            <w:tcW w:w="0" w:type="auto"/>
            <w:vAlign w:val="center"/>
            <w:hideMark/>
          </w:tcPr>
          <w:p w:rsidR="003016CE" w:rsidRPr="00321A1F" w:rsidRDefault="003016CE" w:rsidP="003016CE">
            <w:pPr>
              <w:spacing w:after="0" w:line="240" w:lineRule="auto"/>
              <w:rPr>
                <w:rFonts w:ascii="Times New Roman" w:eastAsia="Times New Roman" w:hAnsi="Times New Roman" w:cs="Times New Roman"/>
                <w:sz w:val="20"/>
                <w:szCs w:val="20"/>
                <w:lang w:eastAsia="pt-BR"/>
              </w:rPr>
            </w:pPr>
          </w:p>
        </w:tc>
      </w:tr>
    </w:tbl>
    <w:p w:rsidR="00DC7B02" w:rsidRPr="00321A1F" w:rsidRDefault="00DC7B02" w:rsidP="00DC7B02">
      <w:pPr>
        <w:pStyle w:val="Corpodetexto"/>
        <w:rPr>
          <w:b/>
          <w:u w:val="single"/>
          <w:lang w:val="pt-PT"/>
        </w:rPr>
      </w:pPr>
      <w:r w:rsidRPr="00321A1F">
        <w:rPr>
          <w:b/>
          <w:lang w:val="pt-PT"/>
        </w:rPr>
        <w:lastRenderedPageBreak/>
        <w:t xml:space="preserve">5. </w:t>
      </w:r>
      <w:r w:rsidRPr="00321A1F">
        <w:rPr>
          <w:b/>
          <w:u w:val="single"/>
          <w:lang w:val="pt-PT"/>
        </w:rPr>
        <w:t>DA ANÁLISE:</w:t>
      </w:r>
    </w:p>
    <w:p w:rsidR="00DC7B02" w:rsidRPr="00321A1F" w:rsidRDefault="00DC7B02" w:rsidP="00DC7B02">
      <w:pPr>
        <w:pStyle w:val="Corpodetexto"/>
        <w:rPr>
          <w:b/>
          <w:u w:val="single"/>
          <w:lang w:val="pt-PT"/>
        </w:rPr>
      </w:pPr>
    </w:p>
    <w:p w:rsidR="00CC054C" w:rsidRPr="00321A1F" w:rsidRDefault="00D7310B" w:rsidP="00A44294">
      <w:pPr>
        <w:pStyle w:val="Corpodetexto"/>
        <w:ind w:firstLine="709"/>
        <w:rPr>
          <w:szCs w:val="24"/>
        </w:rPr>
      </w:pPr>
      <w:r w:rsidRPr="00321A1F">
        <w:rPr>
          <w:b/>
          <w:bCs/>
          <w:szCs w:val="24"/>
          <w:u w:val="single"/>
        </w:rPr>
        <w:t xml:space="preserve">NÃO </w:t>
      </w:r>
      <w:r w:rsidR="00E51881" w:rsidRPr="00321A1F">
        <w:rPr>
          <w:b/>
          <w:bCs/>
          <w:szCs w:val="24"/>
          <w:u w:val="single"/>
        </w:rPr>
        <w:t>a</w:t>
      </w:r>
      <w:r w:rsidR="007D4E03" w:rsidRPr="00321A1F">
        <w:rPr>
          <w:b/>
          <w:bCs/>
          <w:szCs w:val="24"/>
          <w:u w:val="single"/>
        </w:rPr>
        <w:t xml:space="preserve">ssiste </w:t>
      </w:r>
      <w:r w:rsidR="00DC7B02" w:rsidRPr="00321A1F">
        <w:rPr>
          <w:b/>
          <w:bCs/>
          <w:szCs w:val="24"/>
          <w:u w:val="single"/>
        </w:rPr>
        <w:t>razão</w:t>
      </w:r>
      <w:r w:rsidR="00DC7B02" w:rsidRPr="00321A1F">
        <w:rPr>
          <w:b/>
          <w:szCs w:val="24"/>
        </w:rPr>
        <w:t xml:space="preserve"> </w:t>
      </w:r>
      <w:r w:rsidR="00DC7B02" w:rsidRPr="00321A1F">
        <w:rPr>
          <w:szCs w:val="24"/>
        </w:rPr>
        <w:t>a recorrente pelos motivos abaixo descritos:</w:t>
      </w:r>
    </w:p>
    <w:p w:rsidR="00CC054C" w:rsidRPr="00321A1F" w:rsidRDefault="00CC054C" w:rsidP="00A44294">
      <w:pPr>
        <w:pStyle w:val="Corpodetexto"/>
        <w:ind w:firstLine="709"/>
        <w:rPr>
          <w:szCs w:val="24"/>
        </w:rPr>
      </w:pPr>
      <w:r w:rsidRPr="00321A1F">
        <w:rPr>
          <w:szCs w:val="24"/>
        </w:rPr>
        <w:tab/>
      </w:r>
    </w:p>
    <w:p w:rsidR="00E82541" w:rsidRPr="00321A1F" w:rsidRDefault="00E82541" w:rsidP="00E82541">
      <w:pPr>
        <w:jc w:val="both"/>
        <w:rPr>
          <w:rFonts w:ascii="Times New Roman" w:hAnsi="Times New Roman" w:cs="Times New Roman"/>
          <w:sz w:val="24"/>
          <w:szCs w:val="24"/>
        </w:rPr>
      </w:pPr>
      <w:r w:rsidRPr="00321A1F">
        <w:rPr>
          <w:rFonts w:ascii="Times New Roman" w:hAnsi="Times New Roman" w:cs="Times New Roman"/>
          <w:bCs/>
          <w:sz w:val="24"/>
          <w:szCs w:val="24"/>
        </w:rPr>
        <w:tab/>
        <w:t xml:space="preserve">O Pregão Eletrônico n.º </w:t>
      </w:r>
      <w:r w:rsidR="00E51881" w:rsidRPr="00321A1F">
        <w:rPr>
          <w:rFonts w:ascii="Times New Roman" w:hAnsi="Times New Roman" w:cs="Times New Roman"/>
          <w:bCs/>
          <w:sz w:val="24"/>
          <w:szCs w:val="24"/>
        </w:rPr>
        <w:t>195/2017</w:t>
      </w:r>
      <w:r w:rsidRPr="00321A1F">
        <w:rPr>
          <w:rFonts w:ascii="Times New Roman" w:hAnsi="Times New Roman" w:cs="Times New Roman"/>
          <w:bCs/>
          <w:sz w:val="24"/>
          <w:szCs w:val="24"/>
        </w:rPr>
        <w:t xml:space="preserve"> foi deflagrado pela Equipe ÔMEGA/ SUPEL no dia </w:t>
      </w:r>
      <w:r w:rsidRPr="00321A1F">
        <w:rPr>
          <w:rFonts w:ascii="Times New Roman" w:hAnsi="Times New Roman" w:cs="Times New Roman"/>
          <w:sz w:val="24"/>
          <w:szCs w:val="24"/>
        </w:rPr>
        <w:t>2</w:t>
      </w:r>
      <w:r w:rsidR="00EF3544" w:rsidRPr="00321A1F">
        <w:rPr>
          <w:rFonts w:ascii="Times New Roman" w:hAnsi="Times New Roman" w:cs="Times New Roman"/>
          <w:sz w:val="24"/>
          <w:szCs w:val="24"/>
        </w:rPr>
        <w:t>7</w:t>
      </w:r>
      <w:r w:rsidRPr="00321A1F">
        <w:rPr>
          <w:rFonts w:ascii="Times New Roman" w:hAnsi="Times New Roman" w:cs="Times New Roman"/>
          <w:sz w:val="24"/>
          <w:szCs w:val="24"/>
        </w:rPr>
        <w:t>/11/2017 às 1</w:t>
      </w:r>
      <w:r w:rsidR="00EF3544" w:rsidRPr="00321A1F">
        <w:rPr>
          <w:rFonts w:ascii="Times New Roman" w:hAnsi="Times New Roman" w:cs="Times New Roman"/>
          <w:sz w:val="24"/>
          <w:szCs w:val="24"/>
        </w:rPr>
        <w:t>0</w:t>
      </w:r>
      <w:r w:rsidRPr="00321A1F">
        <w:rPr>
          <w:rFonts w:ascii="Times New Roman" w:hAnsi="Times New Roman" w:cs="Times New Roman"/>
          <w:sz w:val="24"/>
          <w:szCs w:val="24"/>
        </w:rPr>
        <w:t>h</w:t>
      </w:r>
      <w:r w:rsidR="00EF3544" w:rsidRPr="00321A1F">
        <w:rPr>
          <w:rFonts w:ascii="Times New Roman" w:hAnsi="Times New Roman" w:cs="Times New Roman"/>
          <w:sz w:val="24"/>
          <w:szCs w:val="24"/>
        </w:rPr>
        <w:t>33</w:t>
      </w:r>
      <w:r w:rsidRPr="00321A1F">
        <w:rPr>
          <w:rFonts w:ascii="Times New Roman" w:hAnsi="Times New Roman" w:cs="Times New Roman"/>
          <w:sz w:val="24"/>
          <w:szCs w:val="24"/>
        </w:rPr>
        <w:t>min (Horário de Brasília - DF)</w:t>
      </w:r>
      <w:r w:rsidRPr="00321A1F">
        <w:rPr>
          <w:rFonts w:ascii="Times New Roman" w:hAnsi="Times New Roman" w:cs="Times New Roman"/>
          <w:bCs/>
          <w:sz w:val="24"/>
          <w:szCs w:val="24"/>
        </w:rPr>
        <w:t xml:space="preserve">, </w:t>
      </w:r>
      <w:r w:rsidRPr="00321A1F">
        <w:rPr>
          <w:rFonts w:ascii="Times New Roman" w:hAnsi="Times New Roman" w:cs="Times New Roman"/>
          <w:sz w:val="24"/>
          <w:szCs w:val="24"/>
        </w:rPr>
        <w:t>do tipo “menor preço”, na forma de execução indireta, no regime de empreitada por preço unitário</w:t>
      </w:r>
      <w:r w:rsidRPr="00321A1F">
        <w:rPr>
          <w:rFonts w:ascii="Times New Roman" w:hAnsi="Times New Roman" w:cs="Times New Roman"/>
          <w:bCs/>
          <w:sz w:val="24"/>
          <w:szCs w:val="24"/>
        </w:rPr>
        <w:t xml:space="preserve">, tendo como objeto </w:t>
      </w:r>
      <w:r w:rsidRPr="00321A1F">
        <w:rPr>
          <w:rFonts w:ascii="Times New Roman" w:hAnsi="Times New Roman" w:cs="Times New Roman"/>
          <w:sz w:val="24"/>
          <w:szCs w:val="24"/>
          <w:shd w:val="clear" w:color="auto" w:fill="FFFFFF"/>
        </w:rPr>
        <w:t>a c</w:t>
      </w:r>
      <w:r w:rsidRPr="00321A1F">
        <w:rPr>
          <w:rFonts w:ascii="Times New Roman" w:eastAsia="Arial Unicode MS" w:hAnsi="Times New Roman" w:cs="Times New Roman"/>
          <w:b/>
          <w:sz w:val="24"/>
          <w:szCs w:val="24"/>
        </w:rPr>
        <w:t>ontratação</w:t>
      </w:r>
      <w:r w:rsidRPr="00321A1F">
        <w:rPr>
          <w:rFonts w:ascii="Times New Roman" w:eastAsia="Arial Unicode MS" w:hAnsi="Times New Roman" w:cs="Times New Roman"/>
          <w:sz w:val="24"/>
          <w:szCs w:val="24"/>
        </w:rPr>
        <w:t xml:space="preserve">, </w:t>
      </w:r>
      <w:r w:rsidRPr="00321A1F">
        <w:rPr>
          <w:rFonts w:ascii="Times New Roman" w:hAnsi="Times New Roman" w:cs="Times New Roman"/>
          <w:sz w:val="24"/>
          <w:szCs w:val="24"/>
        </w:rPr>
        <w:t xml:space="preserve">pela Secretaria de Estado da Educação – SEDUC, </w:t>
      </w:r>
      <w:r w:rsidRPr="00321A1F">
        <w:rPr>
          <w:rFonts w:ascii="Times New Roman" w:eastAsia="Arial Unicode MS" w:hAnsi="Times New Roman" w:cs="Times New Roman"/>
          <w:sz w:val="24"/>
          <w:szCs w:val="24"/>
        </w:rPr>
        <w:t xml:space="preserve">de empresa </w:t>
      </w:r>
      <w:r w:rsidRPr="00321A1F">
        <w:rPr>
          <w:rFonts w:ascii="Times New Roman" w:hAnsi="Times New Roman" w:cs="Times New Roman"/>
          <w:sz w:val="24"/>
          <w:szCs w:val="24"/>
        </w:rPr>
        <w:t xml:space="preserve">especializada na prestação de </w:t>
      </w:r>
      <w:r w:rsidRPr="00321A1F">
        <w:rPr>
          <w:rFonts w:ascii="Times New Roman" w:hAnsi="Times New Roman" w:cs="Times New Roman"/>
          <w:b/>
          <w:sz w:val="24"/>
          <w:szCs w:val="24"/>
          <w:u w:val="single"/>
        </w:rPr>
        <w:t>serviços contínuo de transporte escolar</w:t>
      </w:r>
      <w:r w:rsidRPr="00321A1F">
        <w:rPr>
          <w:rFonts w:ascii="Times New Roman" w:hAnsi="Times New Roman" w:cs="Times New Roman"/>
          <w:sz w:val="24"/>
          <w:szCs w:val="24"/>
        </w:rPr>
        <w:t xml:space="preserve"> para atender as necessidade dos alunos do município de </w:t>
      </w:r>
      <w:r w:rsidR="00810253" w:rsidRPr="00321A1F">
        <w:rPr>
          <w:rFonts w:ascii="Times New Roman" w:hAnsi="Times New Roman" w:cs="Times New Roman"/>
          <w:sz w:val="24"/>
          <w:szCs w:val="24"/>
        </w:rPr>
        <w:t xml:space="preserve">Vale no </w:t>
      </w:r>
      <w:proofErr w:type="spellStart"/>
      <w:r w:rsidR="00810253" w:rsidRPr="00321A1F">
        <w:rPr>
          <w:rFonts w:ascii="Times New Roman" w:hAnsi="Times New Roman" w:cs="Times New Roman"/>
          <w:sz w:val="24"/>
          <w:szCs w:val="24"/>
        </w:rPr>
        <w:t>Anari</w:t>
      </w:r>
      <w:proofErr w:type="spellEnd"/>
      <w:r w:rsidRPr="00321A1F">
        <w:rPr>
          <w:rFonts w:ascii="Times New Roman" w:eastAsia="Arial Unicode MS" w:hAnsi="Times New Roman" w:cs="Times New Roman"/>
          <w:sz w:val="24"/>
          <w:szCs w:val="24"/>
        </w:rPr>
        <w:t xml:space="preserve">, </w:t>
      </w:r>
      <w:r w:rsidRPr="00321A1F">
        <w:rPr>
          <w:rFonts w:ascii="Times New Roman" w:hAnsi="Times New Roman" w:cs="Times New Roman"/>
          <w:color w:val="000000"/>
          <w:sz w:val="24"/>
          <w:szCs w:val="24"/>
        </w:rPr>
        <w:t>conforme especificação completa do Termo de Referência – Anexo I do Edital.</w:t>
      </w:r>
    </w:p>
    <w:p w:rsidR="00810253" w:rsidRPr="00321A1F" w:rsidRDefault="00E82541" w:rsidP="00A44294">
      <w:pPr>
        <w:spacing w:after="0" w:line="240" w:lineRule="auto"/>
        <w:ind w:firstLine="709"/>
        <w:jc w:val="both"/>
        <w:rPr>
          <w:rFonts w:ascii="Times New Roman" w:hAnsi="Times New Roman" w:cs="Times New Roman"/>
          <w:sz w:val="24"/>
          <w:szCs w:val="24"/>
        </w:rPr>
      </w:pPr>
      <w:r w:rsidRPr="00321A1F">
        <w:rPr>
          <w:rFonts w:ascii="Times New Roman" w:hAnsi="Times New Roman" w:cs="Times New Roman"/>
          <w:sz w:val="24"/>
          <w:szCs w:val="24"/>
        </w:rPr>
        <w:t xml:space="preserve">A empresa </w:t>
      </w:r>
      <w:r w:rsidR="00810253" w:rsidRPr="00321A1F">
        <w:rPr>
          <w:rFonts w:ascii="Times New Roman" w:hAnsi="Times New Roman" w:cs="Times New Roman"/>
          <w:sz w:val="24"/>
          <w:szCs w:val="24"/>
        </w:rPr>
        <w:t xml:space="preserve">NOVA TRANSPORTES - ME </w:t>
      </w:r>
      <w:r w:rsidRPr="00321A1F">
        <w:rPr>
          <w:rFonts w:ascii="Times New Roman" w:hAnsi="Times New Roman" w:cs="Times New Roman"/>
          <w:sz w:val="24"/>
          <w:szCs w:val="24"/>
        </w:rPr>
        <w:t>arrematou os itens 01</w:t>
      </w:r>
      <w:r w:rsidR="00810253" w:rsidRPr="00321A1F">
        <w:rPr>
          <w:rFonts w:ascii="Times New Roman" w:hAnsi="Times New Roman" w:cs="Times New Roman"/>
          <w:sz w:val="24"/>
          <w:szCs w:val="24"/>
        </w:rPr>
        <w:t>, 02</w:t>
      </w:r>
      <w:r w:rsidRPr="00321A1F">
        <w:rPr>
          <w:rFonts w:ascii="Times New Roman" w:hAnsi="Times New Roman" w:cs="Times New Roman"/>
          <w:sz w:val="24"/>
          <w:szCs w:val="24"/>
        </w:rPr>
        <w:t xml:space="preserve"> e 0</w:t>
      </w:r>
      <w:r w:rsidR="00810253" w:rsidRPr="00321A1F">
        <w:rPr>
          <w:rFonts w:ascii="Times New Roman" w:hAnsi="Times New Roman" w:cs="Times New Roman"/>
          <w:sz w:val="24"/>
          <w:szCs w:val="24"/>
        </w:rPr>
        <w:t>3</w:t>
      </w:r>
      <w:r w:rsidRPr="00321A1F">
        <w:rPr>
          <w:rFonts w:ascii="Times New Roman" w:hAnsi="Times New Roman" w:cs="Times New Roman"/>
          <w:sz w:val="24"/>
          <w:szCs w:val="24"/>
        </w:rPr>
        <w:t xml:space="preserve">, sendo </w:t>
      </w:r>
      <w:r w:rsidR="00810253" w:rsidRPr="00321A1F">
        <w:rPr>
          <w:rFonts w:ascii="Times New Roman" w:hAnsi="Times New Roman" w:cs="Times New Roman"/>
          <w:sz w:val="24"/>
          <w:szCs w:val="24"/>
        </w:rPr>
        <w:t xml:space="preserve"> a sua proposta </w:t>
      </w:r>
      <w:r w:rsidRPr="00321A1F">
        <w:rPr>
          <w:rFonts w:ascii="Times New Roman" w:hAnsi="Times New Roman" w:cs="Times New Roman"/>
          <w:sz w:val="24"/>
          <w:szCs w:val="24"/>
        </w:rPr>
        <w:t>aceita</w:t>
      </w:r>
      <w:r w:rsidR="00810253" w:rsidRPr="00321A1F">
        <w:rPr>
          <w:rFonts w:ascii="Times New Roman" w:hAnsi="Times New Roman" w:cs="Times New Roman"/>
          <w:sz w:val="24"/>
          <w:szCs w:val="24"/>
        </w:rPr>
        <w:t xml:space="preserve"> com posterior habilitação.</w:t>
      </w:r>
    </w:p>
    <w:p w:rsidR="00810253" w:rsidRPr="00321A1F" w:rsidRDefault="00810253" w:rsidP="00A44294">
      <w:pPr>
        <w:spacing w:after="0" w:line="240" w:lineRule="auto"/>
        <w:ind w:firstLine="709"/>
        <w:jc w:val="both"/>
        <w:rPr>
          <w:rFonts w:ascii="Times New Roman" w:hAnsi="Times New Roman" w:cs="Times New Roman"/>
          <w:sz w:val="24"/>
          <w:szCs w:val="24"/>
        </w:rPr>
      </w:pPr>
    </w:p>
    <w:p w:rsidR="00E27A1C" w:rsidRPr="00321A1F" w:rsidRDefault="00810253" w:rsidP="00A44294">
      <w:pPr>
        <w:spacing w:after="0" w:line="240" w:lineRule="auto"/>
        <w:ind w:firstLine="709"/>
        <w:jc w:val="both"/>
        <w:rPr>
          <w:rFonts w:ascii="Times New Roman" w:hAnsi="Times New Roman" w:cs="Times New Roman"/>
          <w:sz w:val="24"/>
          <w:szCs w:val="24"/>
        </w:rPr>
      </w:pPr>
      <w:r w:rsidRPr="00321A1F">
        <w:rPr>
          <w:rFonts w:ascii="Times New Roman" w:hAnsi="Times New Roman" w:cs="Times New Roman"/>
          <w:sz w:val="24"/>
          <w:szCs w:val="24"/>
        </w:rPr>
        <w:t>Ressalto que a</w:t>
      </w:r>
      <w:r w:rsidR="00E27A1C" w:rsidRPr="00321A1F">
        <w:rPr>
          <w:rFonts w:ascii="Times New Roman" w:hAnsi="Times New Roman" w:cs="Times New Roman"/>
          <w:sz w:val="24"/>
          <w:szCs w:val="24"/>
        </w:rPr>
        <w:t xml:space="preserve"> proposta e planilha de custo </w:t>
      </w:r>
      <w:r w:rsidR="00C407A7">
        <w:rPr>
          <w:rFonts w:ascii="Times New Roman" w:hAnsi="Times New Roman" w:cs="Times New Roman"/>
          <w:sz w:val="24"/>
          <w:szCs w:val="24"/>
        </w:rPr>
        <w:t xml:space="preserve">da </w:t>
      </w:r>
      <w:r w:rsidRPr="00321A1F">
        <w:rPr>
          <w:rFonts w:ascii="Times New Roman" w:hAnsi="Times New Roman" w:cs="Times New Roman"/>
          <w:sz w:val="24"/>
          <w:szCs w:val="24"/>
        </w:rPr>
        <w:t xml:space="preserve">Recorrida foi analisada </w:t>
      </w:r>
      <w:r w:rsidR="00F637F5" w:rsidRPr="00321A1F">
        <w:rPr>
          <w:rFonts w:ascii="Times New Roman" w:hAnsi="Times New Roman" w:cs="Times New Roman"/>
          <w:sz w:val="24"/>
          <w:szCs w:val="24"/>
        </w:rPr>
        <w:t>pela Gerência de Pesquisa e Análise de Preços desta SUPEL</w:t>
      </w:r>
      <w:r w:rsidR="00C407A7">
        <w:rPr>
          <w:rFonts w:ascii="Times New Roman" w:hAnsi="Times New Roman" w:cs="Times New Roman"/>
          <w:sz w:val="24"/>
          <w:szCs w:val="24"/>
        </w:rPr>
        <w:t>.</w:t>
      </w:r>
    </w:p>
    <w:p w:rsidR="00E27A1C" w:rsidRPr="00321A1F" w:rsidRDefault="00E27A1C" w:rsidP="00A44294">
      <w:pPr>
        <w:spacing w:after="0" w:line="240" w:lineRule="auto"/>
        <w:ind w:firstLine="709"/>
        <w:jc w:val="both"/>
        <w:rPr>
          <w:rFonts w:ascii="Times New Roman" w:hAnsi="Times New Roman" w:cs="Times New Roman"/>
          <w:sz w:val="24"/>
          <w:szCs w:val="24"/>
        </w:rPr>
      </w:pPr>
    </w:p>
    <w:p w:rsidR="008F41F1" w:rsidRPr="00321A1F" w:rsidRDefault="00E27A1C" w:rsidP="008F41F1">
      <w:pPr>
        <w:spacing w:after="0" w:line="240" w:lineRule="auto"/>
        <w:ind w:firstLine="709"/>
        <w:jc w:val="both"/>
        <w:rPr>
          <w:rFonts w:ascii="Times New Roman" w:hAnsi="Times New Roman" w:cs="Times New Roman"/>
          <w:sz w:val="24"/>
          <w:szCs w:val="24"/>
        </w:rPr>
      </w:pPr>
      <w:r w:rsidRPr="00321A1F">
        <w:rPr>
          <w:rFonts w:ascii="Times New Roman" w:hAnsi="Times New Roman" w:cs="Times New Roman"/>
          <w:sz w:val="24"/>
          <w:szCs w:val="24"/>
        </w:rPr>
        <w:t xml:space="preserve">Inconformada com a habilitação da recorrida, a empresa recorrente manifestou intenção de recurso, sendo os motivos aceitos por esta </w:t>
      </w:r>
      <w:proofErr w:type="spellStart"/>
      <w:r w:rsidRPr="00321A1F">
        <w:rPr>
          <w:rFonts w:ascii="Times New Roman" w:hAnsi="Times New Roman" w:cs="Times New Roman"/>
          <w:sz w:val="24"/>
          <w:szCs w:val="24"/>
        </w:rPr>
        <w:t>Pregoeira</w:t>
      </w:r>
      <w:proofErr w:type="spellEnd"/>
      <w:r w:rsidRPr="00321A1F">
        <w:rPr>
          <w:rFonts w:ascii="Times New Roman" w:hAnsi="Times New Roman" w:cs="Times New Roman"/>
          <w:sz w:val="24"/>
          <w:szCs w:val="24"/>
        </w:rPr>
        <w:t>.</w:t>
      </w:r>
    </w:p>
    <w:p w:rsidR="008F41F1" w:rsidRPr="00321A1F" w:rsidRDefault="008F41F1" w:rsidP="008F41F1">
      <w:pPr>
        <w:spacing w:after="0" w:line="240" w:lineRule="auto"/>
        <w:ind w:firstLine="709"/>
        <w:jc w:val="both"/>
        <w:rPr>
          <w:rFonts w:ascii="Times New Roman" w:hAnsi="Times New Roman" w:cs="Times New Roman"/>
          <w:sz w:val="24"/>
          <w:szCs w:val="24"/>
        </w:rPr>
      </w:pPr>
    </w:p>
    <w:p w:rsidR="008F41F1" w:rsidRPr="00321A1F" w:rsidRDefault="008F41F1" w:rsidP="008F41F1">
      <w:pPr>
        <w:spacing w:after="0" w:line="240" w:lineRule="auto"/>
        <w:jc w:val="both"/>
        <w:rPr>
          <w:rFonts w:ascii="Times New Roman" w:hAnsi="Times New Roman" w:cs="Times New Roman"/>
          <w:b/>
          <w:i/>
          <w:sz w:val="24"/>
          <w:szCs w:val="24"/>
        </w:rPr>
      </w:pPr>
      <w:r w:rsidRPr="00321A1F">
        <w:rPr>
          <w:rFonts w:ascii="Times New Roman" w:hAnsi="Times New Roman" w:cs="Times New Roman"/>
          <w:b/>
          <w:sz w:val="24"/>
          <w:szCs w:val="24"/>
        </w:rPr>
        <w:t>5.1 QUANTO A</w:t>
      </w:r>
      <w:r w:rsidR="00426A6A" w:rsidRPr="00321A1F">
        <w:rPr>
          <w:rFonts w:ascii="Times New Roman" w:hAnsi="Times New Roman" w:cs="Times New Roman"/>
          <w:b/>
          <w:sz w:val="24"/>
          <w:szCs w:val="24"/>
        </w:rPr>
        <w:t xml:space="preserve">O DESCUMPRIMENTO DO ITEM </w:t>
      </w:r>
      <w:r w:rsidRPr="00321A1F">
        <w:rPr>
          <w:rFonts w:ascii="Times New Roman" w:hAnsi="Times New Roman" w:cs="Times New Roman"/>
          <w:b/>
          <w:i/>
          <w:sz w:val="24"/>
          <w:szCs w:val="24"/>
        </w:rPr>
        <w:t>10.7</w:t>
      </w:r>
      <w:r w:rsidR="00426A6A" w:rsidRPr="00321A1F">
        <w:rPr>
          <w:rFonts w:ascii="Times New Roman" w:hAnsi="Times New Roman" w:cs="Times New Roman"/>
          <w:b/>
          <w:i/>
          <w:sz w:val="24"/>
          <w:szCs w:val="24"/>
        </w:rPr>
        <w:t>, ALÍNEA "F".</w:t>
      </w:r>
    </w:p>
    <w:p w:rsidR="008F41F1" w:rsidRPr="00321A1F" w:rsidRDefault="008F41F1" w:rsidP="008F41F1">
      <w:pPr>
        <w:spacing w:after="0" w:line="240" w:lineRule="auto"/>
        <w:jc w:val="both"/>
        <w:rPr>
          <w:rFonts w:ascii="Times New Roman" w:hAnsi="Times New Roman" w:cs="Times New Roman"/>
          <w:b/>
          <w:i/>
          <w:sz w:val="24"/>
          <w:szCs w:val="24"/>
        </w:rPr>
      </w:pPr>
    </w:p>
    <w:p w:rsidR="00451E56" w:rsidRPr="00321A1F" w:rsidRDefault="00451E56" w:rsidP="008F41F1">
      <w:pPr>
        <w:spacing w:after="0" w:line="240" w:lineRule="auto"/>
        <w:jc w:val="both"/>
        <w:rPr>
          <w:rFonts w:ascii="Times New Roman" w:hAnsi="Times New Roman" w:cs="Times New Roman"/>
          <w:sz w:val="24"/>
          <w:szCs w:val="24"/>
        </w:rPr>
      </w:pPr>
      <w:r w:rsidRPr="00321A1F">
        <w:rPr>
          <w:rFonts w:ascii="Times New Roman" w:hAnsi="Times New Roman" w:cs="Times New Roman"/>
          <w:sz w:val="24"/>
          <w:szCs w:val="24"/>
        </w:rPr>
        <w:tab/>
        <w:t>O Edital exige:</w:t>
      </w:r>
    </w:p>
    <w:p w:rsidR="00451E56" w:rsidRPr="00321A1F" w:rsidRDefault="00451E56" w:rsidP="00451E56">
      <w:pPr>
        <w:autoSpaceDE w:val="0"/>
        <w:autoSpaceDN w:val="0"/>
        <w:adjustRightInd w:val="0"/>
        <w:spacing w:after="0" w:line="240" w:lineRule="auto"/>
        <w:ind w:left="2268"/>
        <w:jc w:val="both"/>
        <w:rPr>
          <w:rFonts w:ascii="Times New Roman" w:hAnsi="Times New Roman" w:cs="Times New Roman"/>
          <w:b/>
          <w:bCs/>
          <w:i/>
          <w:color w:val="0000FF"/>
          <w:sz w:val="20"/>
          <w:szCs w:val="20"/>
        </w:rPr>
      </w:pPr>
      <w:r w:rsidRPr="00321A1F">
        <w:rPr>
          <w:rFonts w:ascii="Times New Roman" w:hAnsi="Times New Roman" w:cs="Times New Roman"/>
          <w:b/>
          <w:bCs/>
          <w:i/>
          <w:color w:val="0000FF"/>
          <w:sz w:val="20"/>
          <w:szCs w:val="20"/>
        </w:rPr>
        <w:t>"10.7. DOCUMENTOS DE HABILITAÇÃO QUE PODEM SER SUBSTITUÍDOS PELO CADASTRO DA SUPEL OU PELO SICAF:</w:t>
      </w:r>
    </w:p>
    <w:p w:rsidR="00451E56" w:rsidRPr="00321A1F" w:rsidRDefault="00451E56" w:rsidP="00451E56">
      <w:pPr>
        <w:autoSpaceDE w:val="0"/>
        <w:autoSpaceDN w:val="0"/>
        <w:adjustRightInd w:val="0"/>
        <w:spacing w:after="0" w:line="240" w:lineRule="auto"/>
        <w:ind w:left="2268"/>
        <w:jc w:val="both"/>
        <w:rPr>
          <w:rFonts w:ascii="Times New Roman" w:hAnsi="Times New Roman" w:cs="Times New Roman"/>
          <w:b/>
          <w:bCs/>
          <w:i/>
          <w:color w:val="00B050"/>
          <w:sz w:val="20"/>
          <w:szCs w:val="20"/>
        </w:rPr>
      </w:pPr>
    </w:p>
    <w:p w:rsidR="00451E56" w:rsidRPr="00321A1F" w:rsidRDefault="00451E56" w:rsidP="00451E56">
      <w:pPr>
        <w:spacing w:after="0" w:line="240" w:lineRule="auto"/>
        <w:ind w:left="2268"/>
        <w:jc w:val="both"/>
        <w:rPr>
          <w:rFonts w:ascii="Times New Roman" w:hAnsi="Times New Roman" w:cs="Times New Roman"/>
          <w:b/>
          <w:bCs/>
          <w:i/>
          <w:color w:val="0000FF"/>
          <w:sz w:val="20"/>
          <w:szCs w:val="20"/>
        </w:rPr>
      </w:pPr>
      <w:r w:rsidRPr="00321A1F">
        <w:rPr>
          <w:rFonts w:ascii="Times New Roman" w:hAnsi="Times New Roman" w:cs="Times New Roman"/>
          <w:b/>
          <w:bCs/>
          <w:i/>
          <w:color w:val="0000FF"/>
          <w:sz w:val="20"/>
          <w:szCs w:val="20"/>
        </w:rPr>
        <w:t>10.7.1. RELATIVOS À REGULARIDADE FISCAL:</w:t>
      </w:r>
    </w:p>
    <w:p w:rsidR="00451E56" w:rsidRPr="00321A1F" w:rsidRDefault="00451E56" w:rsidP="00451E56">
      <w:pPr>
        <w:pStyle w:val="BodyText21"/>
        <w:ind w:left="2268"/>
        <w:rPr>
          <w:i/>
          <w:color w:val="000000"/>
          <w:sz w:val="20"/>
        </w:rPr>
      </w:pPr>
    </w:p>
    <w:p w:rsidR="00451E56" w:rsidRPr="00321A1F" w:rsidRDefault="00451E56" w:rsidP="00451E56">
      <w:pPr>
        <w:pStyle w:val="Corpodetexto"/>
        <w:tabs>
          <w:tab w:val="left" w:pos="284"/>
        </w:tabs>
        <w:ind w:left="2268"/>
        <w:rPr>
          <w:bCs/>
          <w:i/>
          <w:color w:val="000000"/>
          <w:sz w:val="20"/>
        </w:rPr>
      </w:pPr>
      <w:r w:rsidRPr="00321A1F">
        <w:rPr>
          <w:bCs/>
          <w:i/>
          <w:color w:val="000000"/>
          <w:sz w:val="20"/>
        </w:rPr>
        <w:t>[...]</w:t>
      </w:r>
    </w:p>
    <w:p w:rsidR="00451E56" w:rsidRPr="00321A1F" w:rsidRDefault="00451E56" w:rsidP="00451E56">
      <w:pPr>
        <w:pStyle w:val="Corpodetexto"/>
        <w:tabs>
          <w:tab w:val="left" w:pos="0"/>
          <w:tab w:val="left" w:pos="284"/>
        </w:tabs>
        <w:ind w:left="2268"/>
        <w:rPr>
          <w:bCs/>
          <w:i/>
          <w:sz w:val="20"/>
        </w:rPr>
      </w:pPr>
      <w:r w:rsidRPr="00321A1F">
        <w:rPr>
          <w:bCs/>
          <w:i/>
          <w:color w:val="000000"/>
          <w:sz w:val="20"/>
        </w:rPr>
        <w:t xml:space="preserve">f) </w:t>
      </w:r>
      <w:r w:rsidRPr="00321A1F">
        <w:rPr>
          <w:bCs/>
          <w:i/>
          <w:color w:val="000000"/>
          <w:sz w:val="20"/>
        </w:rPr>
        <w:tab/>
      </w:r>
      <w:r w:rsidRPr="00321A1F">
        <w:rPr>
          <w:b/>
          <w:bCs/>
          <w:i/>
          <w:color w:val="000000"/>
          <w:sz w:val="20"/>
        </w:rPr>
        <w:t>Prova de Inscrição no Cadastro de Contribuintes Estadual ou Municipal</w:t>
      </w:r>
      <w:r w:rsidRPr="00321A1F">
        <w:rPr>
          <w:bCs/>
          <w:i/>
          <w:color w:val="000000"/>
          <w:sz w:val="20"/>
        </w:rPr>
        <w:t>, se houver, relativo ao domicílio ou sede da Licitante, pertinente ao seu ramo de atividade e compatível com o objeto contratual.</w:t>
      </w:r>
      <w:r w:rsidRPr="00321A1F">
        <w:rPr>
          <w:bCs/>
          <w:i/>
          <w:sz w:val="20"/>
        </w:rPr>
        <w:t xml:space="preserve"> </w:t>
      </w:r>
      <w:r w:rsidRPr="00321A1F">
        <w:rPr>
          <w:bCs/>
          <w:i/>
          <w:color w:val="FF0000"/>
          <w:sz w:val="20"/>
        </w:rPr>
        <w:t xml:space="preserve">NÃO CONTEMPLADA PELO SICAF podendo a </w:t>
      </w:r>
      <w:proofErr w:type="spellStart"/>
      <w:r w:rsidRPr="00321A1F">
        <w:rPr>
          <w:bCs/>
          <w:i/>
          <w:color w:val="FF0000"/>
          <w:sz w:val="20"/>
        </w:rPr>
        <w:t>Pregoeira</w:t>
      </w:r>
      <w:proofErr w:type="spellEnd"/>
      <w:r w:rsidRPr="00321A1F">
        <w:rPr>
          <w:bCs/>
          <w:i/>
          <w:color w:val="FF0000"/>
          <w:sz w:val="20"/>
        </w:rPr>
        <w:t xml:space="preserve">  emitir via on-line caso as participantes deixem de apresentar</w:t>
      </w:r>
      <w:r w:rsidRPr="00321A1F">
        <w:rPr>
          <w:bCs/>
          <w:i/>
          <w:sz w:val="20"/>
        </w:rPr>
        <w:t>."</w:t>
      </w:r>
    </w:p>
    <w:p w:rsidR="00744447" w:rsidRPr="00321A1F" w:rsidRDefault="00744447" w:rsidP="00451E56">
      <w:pPr>
        <w:pStyle w:val="Corpodetexto"/>
        <w:tabs>
          <w:tab w:val="left" w:pos="0"/>
          <w:tab w:val="left" w:pos="284"/>
        </w:tabs>
        <w:ind w:left="2268"/>
        <w:rPr>
          <w:bCs/>
          <w:i/>
          <w:sz w:val="20"/>
        </w:rPr>
      </w:pPr>
    </w:p>
    <w:p w:rsidR="00744447" w:rsidRPr="00321A1F" w:rsidRDefault="00744447" w:rsidP="00744447">
      <w:pPr>
        <w:spacing w:after="0" w:line="240" w:lineRule="auto"/>
        <w:ind w:firstLine="709"/>
        <w:jc w:val="both"/>
        <w:rPr>
          <w:rFonts w:ascii="Times New Roman" w:hAnsi="Times New Roman" w:cs="Times New Roman"/>
          <w:i/>
          <w:sz w:val="24"/>
          <w:szCs w:val="24"/>
        </w:rPr>
      </w:pPr>
      <w:r w:rsidRPr="00321A1F">
        <w:rPr>
          <w:rFonts w:ascii="Times New Roman" w:hAnsi="Times New Roman" w:cs="Times New Roman"/>
          <w:bCs/>
          <w:sz w:val="24"/>
          <w:szCs w:val="24"/>
        </w:rPr>
        <w:t>A Recorrente diz que "</w:t>
      </w:r>
      <w:r w:rsidRPr="00321A1F">
        <w:rPr>
          <w:rFonts w:ascii="Times New Roman" w:hAnsi="Times New Roman" w:cs="Times New Roman"/>
          <w:i/>
          <w:sz w:val="24"/>
          <w:szCs w:val="24"/>
        </w:rPr>
        <w:t>há a exigência da necessidade de apresentação de prova de inscrição no Cadastro de Contribuintes Estadual ou Municipal.Ressalta-se que em análise na documentação verificou-se que a empresa na qual foi considerada habilitada deixou de apresentar a prova de inscrição no referido cadastro."</w:t>
      </w:r>
    </w:p>
    <w:p w:rsidR="00744447" w:rsidRPr="00321A1F" w:rsidRDefault="00744447" w:rsidP="00744447">
      <w:pPr>
        <w:spacing w:after="0" w:line="240" w:lineRule="auto"/>
        <w:ind w:firstLine="709"/>
        <w:jc w:val="both"/>
        <w:rPr>
          <w:rFonts w:ascii="Times New Roman" w:hAnsi="Times New Roman" w:cs="Times New Roman"/>
          <w:i/>
          <w:sz w:val="24"/>
          <w:szCs w:val="24"/>
        </w:rPr>
      </w:pPr>
    </w:p>
    <w:p w:rsidR="00744447" w:rsidRPr="00321A1F" w:rsidRDefault="00744447" w:rsidP="00744447">
      <w:pPr>
        <w:spacing w:after="0" w:line="240" w:lineRule="auto"/>
        <w:ind w:firstLine="709"/>
        <w:jc w:val="both"/>
        <w:rPr>
          <w:rFonts w:ascii="Times New Roman" w:hAnsi="Times New Roman" w:cs="Times New Roman"/>
          <w:sz w:val="24"/>
          <w:szCs w:val="24"/>
        </w:rPr>
      </w:pPr>
      <w:r w:rsidRPr="00321A1F">
        <w:rPr>
          <w:rFonts w:ascii="Times New Roman" w:hAnsi="Times New Roman" w:cs="Times New Roman"/>
          <w:sz w:val="24"/>
          <w:szCs w:val="24"/>
        </w:rPr>
        <w:t xml:space="preserve">Não sustenta a alegação da Recorrente, pois o Edital é bem claro na alínea "f" do item 10.7 quanto utiliza o termo </w:t>
      </w:r>
      <w:r w:rsidRPr="00321A1F">
        <w:rPr>
          <w:rFonts w:ascii="Times New Roman" w:hAnsi="Times New Roman" w:cs="Times New Roman"/>
          <w:b/>
          <w:i/>
          <w:sz w:val="24"/>
          <w:szCs w:val="24"/>
        </w:rPr>
        <w:t>"se houver".</w:t>
      </w:r>
      <w:r w:rsidRPr="00321A1F">
        <w:rPr>
          <w:rFonts w:ascii="Times New Roman" w:hAnsi="Times New Roman" w:cs="Times New Roman"/>
          <w:i/>
          <w:sz w:val="24"/>
          <w:szCs w:val="24"/>
        </w:rPr>
        <w:t xml:space="preserve"> </w:t>
      </w:r>
      <w:r w:rsidRPr="00321A1F">
        <w:rPr>
          <w:rFonts w:ascii="Times New Roman" w:hAnsi="Times New Roman" w:cs="Times New Roman"/>
          <w:sz w:val="24"/>
          <w:szCs w:val="24"/>
        </w:rPr>
        <w:t>Além do que</w:t>
      </w:r>
      <w:r w:rsidR="00C407A7">
        <w:rPr>
          <w:rFonts w:ascii="Times New Roman" w:hAnsi="Times New Roman" w:cs="Times New Roman"/>
          <w:sz w:val="24"/>
          <w:szCs w:val="24"/>
        </w:rPr>
        <w:t>,</w:t>
      </w:r>
      <w:r w:rsidRPr="00321A1F">
        <w:rPr>
          <w:rFonts w:ascii="Times New Roman" w:hAnsi="Times New Roman" w:cs="Times New Roman"/>
          <w:sz w:val="24"/>
          <w:szCs w:val="24"/>
        </w:rPr>
        <w:t xml:space="preserve"> tais documentos poderiam ser emitidos on-line caso as partici</w:t>
      </w:r>
      <w:r w:rsidR="002241B5" w:rsidRPr="00321A1F">
        <w:rPr>
          <w:rFonts w:ascii="Times New Roman" w:hAnsi="Times New Roman" w:cs="Times New Roman"/>
          <w:sz w:val="24"/>
          <w:szCs w:val="24"/>
        </w:rPr>
        <w:t>pantes deixassem de apresentar.</w:t>
      </w:r>
      <w:r w:rsidR="00692C8F" w:rsidRPr="00321A1F">
        <w:rPr>
          <w:rFonts w:ascii="Times New Roman" w:hAnsi="Times New Roman" w:cs="Times New Roman"/>
          <w:sz w:val="24"/>
          <w:szCs w:val="24"/>
        </w:rPr>
        <w:t xml:space="preserve"> Em pesquisa no endereço eletrônico SINTEGRA verificamos que a Recorrida não possui cadastro.</w:t>
      </w:r>
    </w:p>
    <w:p w:rsidR="002241B5" w:rsidRPr="00321A1F" w:rsidRDefault="002241B5" w:rsidP="00744447">
      <w:pPr>
        <w:spacing w:after="0" w:line="240" w:lineRule="auto"/>
        <w:ind w:firstLine="709"/>
        <w:jc w:val="both"/>
        <w:rPr>
          <w:rFonts w:ascii="Times New Roman" w:hAnsi="Times New Roman" w:cs="Times New Roman"/>
          <w:sz w:val="24"/>
          <w:szCs w:val="24"/>
        </w:rPr>
      </w:pPr>
    </w:p>
    <w:p w:rsidR="00451E56" w:rsidRPr="00321A1F" w:rsidRDefault="002241B5" w:rsidP="00D35727">
      <w:pPr>
        <w:spacing w:after="0" w:line="240" w:lineRule="auto"/>
        <w:ind w:firstLine="709"/>
        <w:jc w:val="both"/>
        <w:rPr>
          <w:rFonts w:ascii="Times New Roman" w:hAnsi="Times New Roman" w:cs="Times New Roman"/>
          <w:sz w:val="24"/>
          <w:szCs w:val="24"/>
        </w:rPr>
      </w:pPr>
      <w:r w:rsidRPr="00321A1F">
        <w:rPr>
          <w:rFonts w:ascii="Times New Roman" w:hAnsi="Times New Roman" w:cs="Times New Roman"/>
          <w:sz w:val="24"/>
          <w:szCs w:val="24"/>
        </w:rPr>
        <w:t>A Recorrida, além do Contrato Social pertinente com o objeto desta licitação, apresentou o Cadastro de Inscrição no Ministério da</w:t>
      </w:r>
      <w:r w:rsidR="00D35727" w:rsidRPr="00321A1F">
        <w:rPr>
          <w:rFonts w:ascii="Times New Roman" w:hAnsi="Times New Roman" w:cs="Times New Roman"/>
          <w:sz w:val="24"/>
          <w:szCs w:val="24"/>
        </w:rPr>
        <w:t xml:space="preserve"> Fazenda,  Alvará de Localização, onde informa o domicílio da Recorrida</w:t>
      </w:r>
      <w:r w:rsidR="00C407A7">
        <w:rPr>
          <w:rFonts w:ascii="Times New Roman" w:hAnsi="Times New Roman" w:cs="Times New Roman"/>
          <w:sz w:val="24"/>
          <w:szCs w:val="24"/>
        </w:rPr>
        <w:t xml:space="preserve"> e o ramo de atividade da mesma, assim, atendendo a mesma finalidade do cadastro de contribuintes.</w:t>
      </w:r>
    </w:p>
    <w:p w:rsidR="008B65E4" w:rsidRPr="00321A1F" w:rsidRDefault="008B65E4" w:rsidP="00D35727">
      <w:pPr>
        <w:spacing w:after="0" w:line="240" w:lineRule="auto"/>
        <w:ind w:firstLine="709"/>
        <w:jc w:val="both"/>
        <w:rPr>
          <w:rFonts w:ascii="Times New Roman" w:hAnsi="Times New Roman" w:cs="Times New Roman"/>
          <w:sz w:val="24"/>
          <w:szCs w:val="24"/>
        </w:rPr>
      </w:pPr>
    </w:p>
    <w:p w:rsidR="001D49A1" w:rsidRPr="00321A1F" w:rsidRDefault="00CE06B2" w:rsidP="00CE06B2">
      <w:pPr>
        <w:spacing w:after="0" w:line="240" w:lineRule="auto"/>
        <w:jc w:val="both"/>
        <w:rPr>
          <w:rFonts w:ascii="Times New Roman" w:hAnsi="Times New Roman" w:cs="Times New Roman"/>
          <w:b/>
          <w:sz w:val="24"/>
          <w:szCs w:val="24"/>
        </w:rPr>
      </w:pPr>
      <w:r w:rsidRPr="00321A1F">
        <w:rPr>
          <w:rFonts w:ascii="Times New Roman" w:hAnsi="Times New Roman" w:cs="Times New Roman"/>
          <w:b/>
          <w:sz w:val="24"/>
          <w:szCs w:val="24"/>
        </w:rPr>
        <w:t xml:space="preserve">5.2 QUANTO AS ALEGAÇÕES DA RECORRENTE NOS ERROS NA PLANILHA DE COMPOSIÇÃO DE CUSTOS APRESENTADO PELA </w:t>
      </w:r>
      <w:r w:rsidR="007C5953" w:rsidRPr="00321A1F">
        <w:rPr>
          <w:rFonts w:ascii="Times New Roman" w:hAnsi="Times New Roman" w:cs="Times New Roman"/>
          <w:b/>
          <w:sz w:val="24"/>
          <w:szCs w:val="24"/>
        </w:rPr>
        <w:t>RECORRIDA</w:t>
      </w:r>
    </w:p>
    <w:p w:rsidR="001D49A1" w:rsidRPr="00321A1F" w:rsidRDefault="001D49A1" w:rsidP="009D619E">
      <w:pPr>
        <w:spacing w:after="0" w:line="240" w:lineRule="auto"/>
        <w:ind w:firstLine="709"/>
        <w:jc w:val="both"/>
        <w:rPr>
          <w:rFonts w:ascii="Times New Roman" w:hAnsi="Times New Roman" w:cs="Times New Roman"/>
          <w:sz w:val="24"/>
          <w:szCs w:val="24"/>
        </w:rPr>
      </w:pPr>
    </w:p>
    <w:p w:rsidR="00C44CF1" w:rsidRPr="00321A1F" w:rsidRDefault="00C44CF1" w:rsidP="00C44CF1">
      <w:pPr>
        <w:spacing w:after="0" w:line="240" w:lineRule="auto"/>
        <w:ind w:left="2268"/>
        <w:jc w:val="both"/>
        <w:rPr>
          <w:rFonts w:ascii="Times New Roman" w:hAnsi="Times New Roman" w:cs="Times New Roman"/>
          <w:i/>
          <w:sz w:val="20"/>
          <w:szCs w:val="20"/>
        </w:rPr>
      </w:pPr>
      <w:r w:rsidRPr="00321A1F">
        <w:rPr>
          <w:rFonts w:ascii="Times New Roman" w:hAnsi="Times New Roman" w:cs="Times New Roman"/>
          <w:i/>
          <w:sz w:val="20"/>
          <w:szCs w:val="20"/>
        </w:rPr>
        <w:t>[...]</w:t>
      </w:r>
    </w:p>
    <w:p w:rsidR="001D49A1" w:rsidRPr="00321A1F" w:rsidRDefault="00C44CF1" w:rsidP="00C44CF1">
      <w:pPr>
        <w:spacing w:after="0" w:line="240" w:lineRule="auto"/>
        <w:ind w:left="2268"/>
        <w:jc w:val="both"/>
        <w:rPr>
          <w:rFonts w:ascii="Times New Roman" w:hAnsi="Times New Roman" w:cs="Times New Roman"/>
          <w:color w:val="000000"/>
          <w:sz w:val="20"/>
          <w:szCs w:val="20"/>
        </w:rPr>
      </w:pPr>
      <w:r w:rsidRPr="00321A1F">
        <w:rPr>
          <w:rFonts w:ascii="Times New Roman" w:hAnsi="Times New Roman" w:cs="Times New Roman"/>
          <w:i/>
          <w:sz w:val="20"/>
          <w:szCs w:val="20"/>
        </w:rPr>
        <w:br/>
        <w:t>Assim sendo, conclui-se que restou demonstrado que a empresa ora Recorrida não tem como executar o objeto de forma eficaz, pois para o Lote I onde aduz ser 05 (cinco) trajetos apresentou um quantitativo de 04 ônibus, para o Lote II onde aduz ser 08 (oito) trajetos na sua proposta apresentou um quantitativo de 06 (seis) ônibus e por fim, para o Lote III aduz ser 04 (quatro) trajetos e a empresa Recorrida apresentou em conformidade 04 (quatro) ônibus.</w:t>
      </w:r>
      <w:r w:rsidRPr="00321A1F">
        <w:rPr>
          <w:rFonts w:ascii="Times New Roman" w:hAnsi="Times New Roman" w:cs="Times New Roman"/>
          <w:i/>
          <w:sz w:val="20"/>
          <w:szCs w:val="20"/>
        </w:rPr>
        <w:br/>
      </w:r>
      <w:r w:rsidRPr="00321A1F">
        <w:rPr>
          <w:rFonts w:ascii="Times New Roman" w:hAnsi="Times New Roman" w:cs="Times New Roman"/>
          <w:i/>
          <w:sz w:val="20"/>
          <w:szCs w:val="20"/>
        </w:rPr>
        <w:br/>
      </w:r>
      <w:r w:rsidRPr="00321A1F">
        <w:rPr>
          <w:rFonts w:ascii="Times New Roman" w:hAnsi="Times New Roman" w:cs="Times New Roman"/>
          <w:color w:val="000000"/>
          <w:sz w:val="20"/>
          <w:szCs w:val="20"/>
        </w:rPr>
        <w:t>[...]"</w:t>
      </w:r>
    </w:p>
    <w:p w:rsidR="00C44CF1" w:rsidRPr="00321A1F" w:rsidRDefault="00C44CF1" w:rsidP="00C44CF1">
      <w:pPr>
        <w:spacing w:after="0" w:line="240" w:lineRule="auto"/>
        <w:ind w:left="2268"/>
        <w:jc w:val="both"/>
        <w:rPr>
          <w:color w:val="FF0000"/>
        </w:rPr>
      </w:pPr>
    </w:p>
    <w:p w:rsidR="00C30194" w:rsidRPr="00321A1F" w:rsidRDefault="0038038D" w:rsidP="00C30194">
      <w:pPr>
        <w:pStyle w:val="PargrafodaLista"/>
        <w:tabs>
          <w:tab w:val="left" w:pos="0"/>
        </w:tabs>
        <w:spacing w:after="0" w:line="240" w:lineRule="auto"/>
        <w:ind w:left="0" w:firstLine="709"/>
        <w:jc w:val="both"/>
        <w:rPr>
          <w:rFonts w:ascii="Times New Roman" w:hAnsi="Times New Roman" w:cs="Times New Roman"/>
          <w:sz w:val="24"/>
          <w:szCs w:val="24"/>
        </w:rPr>
      </w:pPr>
      <w:r w:rsidRPr="00321A1F">
        <w:rPr>
          <w:rFonts w:ascii="Times New Roman" w:hAnsi="Times New Roman" w:cs="Times New Roman"/>
          <w:sz w:val="24"/>
          <w:szCs w:val="24"/>
        </w:rPr>
        <w:t xml:space="preserve">Para </w:t>
      </w:r>
      <w:r w:rsidR="00444A76" w:rsidRPr="00321A1F">
        <w:rPr>
          <w:rFonts w:ascii="Times New Roman" w:hAnsi="Times New Roman" w:cs="Times New Roman"/>
          <w:sz w:val="24"/>
          <w:szCs w:val="24"/>
        </w:rPr>
        <w:t xml:space="preserve">subsidiar </w:t>
      </w:r>
      <w:r w:rsidRPr="00321A1F">
        <w:rPr>
          <w:rFonts w:ascii="Times New Roman" w:hAnsi="Times New Roman" w:cs="Times New Roman"/>
          <w:sz w:val="24"/>
          <w:szCs w:val="24"/>
        </w:rPr>
        <w:t xml:space="preserve">a aceitação da proposta no PE </w:t>
      </w:r>
      <w:r w:rsidR="00222632" w:rsidRPr="00321A1F">
        <w:rPr>
          <w:rFonts w:ascii="Times New Roman" w:hAnsi="Times New Roman" w:cs="Times New Roman"/>
          <w:sz w:val="24"/>
          <w:szCs w:val="24"/>
        </w:rPr>
        <w:t>195/2018</w:t>
      </w:r>
      <w:r w:rsidRPr="00321A1F">
        <w:rPr>
          <w:rFonts w:ascii="Times New Roman" w:hAnsi="Times New Roman" w:cs="Times New Roman"/>
          <w:sz w:val="24"/>
          <w:szCs w:val="24"/>
        </w:rPr>
        <w:t xml:space="preserve">, </w:t>
      </w:r>
      <w:r w:rsidR="00444A76" w:rsidRPr="00321A1F">
        <w:rPr>
          <w:rFonts w:ascii="Times New Roman" w:hAnsi="Times New Roman" w:cs="Times New Roman"/>
          <w:sz w:val="24"/>
          <w:szCs w:val="24"/>
        </w:rPr>
        <w:t xml:space="preserve">encaminhamos </w:t>
      </w:r>
      <w:r w:rsidRPr="00321A1F">
        <w:rPr>
          <w:rFonts w:ascii="Times New Roman" w:hAnsi="Times New Roman" w:cs="Times New Roman"/>
          <w:sz w:val="24"/>
          <w:szCs w:val="24"/>
        </w:rPr>
        <w:t>a planilha de composição de custos da Recorrida</w:t>
      </w:r>
      <w:r w:rsidR="00444A76" w:rsidRPr="00321A1F">
        <w:rPr>
          <w:rFonts w:ascii="Times New Roman" w:hAnsi="Times New Roman" w:cs="Times New Roman"/>
          <w:sz w:val="24"/>
          <w:szCs w:val="24"/>
        </w:rPr>
        <w:t xml:space="preserve"> para a Gerência de Análise e Pesquisa de Preços - GEPEAP/</w:t>
      </w:r>
      <w:proofErr w:type="spellStart"/>
      <w:r w:rsidR="00444A76" w:rsidRPr="00321A1F">
        <w:rPr>
          <w:rFonts w:ascii="Times New Roman" w:hAnsi="Times New Roman" w:cs="Times New Roman"/>
          <w:sz w:val="24"/>
          <w:szCs w:val="24"/>
        </w:rPr>
        <w:t>Supel</w:t>
      </w:r>
      <w:proofErr w:type="spellEnd"/>
      <w:r w:rsidR="00444A76" w:rsidRPr="00321A1F">
        <w:rPr>
          <w:rFonts w:ascii="Times New Roman" w:hAnsi="Times New Roman" w:cs="Times New Roman"/>
          <w:sz w:val="24"/>
          <w:szCs w:val="24"/>
        </w:rPr>
        <w:t xml:space="preserve">, </w:t>
      </w:r>
      <w:r w:rsidR="006114F7" w:rsidRPr="00321A1F">
        <w:rPr>
          <w:rFonts w:ascii="Times New Roman" w:hAnsi="Times New Roman" w:cs="Times New Roman"/>
          <w:sz w:val="24"/>
          <w:szCs w:val="24"/>
        </w:rPr>
        <w:t>a qual conta c</w:t>
      </w:r>
      <w:r w:rsidR="00444A76" w:rsidRPr="00321A1F">
        <w:rPr>
          <w:rFonts w:ascii="Times New Roman" w:hAnsi="Times New Roman" w:cs="Times New Roman"/>
          <w:sz w:val="24"/>
          <w:szCs w:val="24"/>
        </w:rPr>
        <w:t>om vasta experiência d</w:t>
      </w:r>
      <w:r w:rsidR="006114F7" w:rsidRPr="00321A1F">
        <w:rPr>
          <w:rFonts w:ascii="Times New Roman" w:hAnsi="Times New Roman" w:cs="Times New Roman"/>
          <w:sz w:val="24"/>
          <w:szCs w:val="24"/>
        </w:rPr>
        <w:t xml:space="preserve">e seus </w:t>
      </w:r>
      <w:r w:rsidR="00444A76" w:rsidRPr="00321A1F">
        <w:rPr>
          <w:rFonts w:ascii="Times New Roman" w:hAnsi="Times New Roman" w:cs="Times New Roman"/>
          <w:sz w:val="24"/>
          <w:szCs w:val="24"/>
        </w:rPr>
        <w:t xml:space="preserve">servidores na matéria de </w:t>
      </w:r>
      <w:r w:rsidR="00444A76" w:rsidRPr="00321A1F">
        <w:rPr>
          <w:rFonts w:ascii="Times New Roman" w:hAnsi="Times New Roman" w:cs="Times New Roman"/>
          <w:sz w:val="24"/>
          <w:szCs w:val="24"/>
        </w:rPr>
        <w:lastRenderedPageBreak/>
        <w:t>análise desse tipo de planilha. A planilha de custo aceita</w:t>
      </w:r>
      <w:r w:rsidR="00E36565" w:rsidRPr="00321A1F">
        <w:rPr>
          <w:rFonts w:ascii="Times New Roman" w:hAnsi="Times New Roman" w:cs="Times New Roman"/>
          <w:sz w:val="24"/>
          <w:szCs w:val="24"/>
        </w:rPr>
        <w:t xml:space="preserve"> no PE 195/2017</w:t>
      </w:r>
      <w:r w:rsidR="00444A76" w:rsidRPr="00321A1F">
        <w:rPr>
          <w:rFonts w:ascii="Times New Roman" w:hAnsi="Times New Roman" w:cs="Times New Roman"/>
          <w:sz w:val="24"/>
          <w:szCs w:val="24"/>
        </w:rPr>
        <w:t xml:space="preserve"> foi devidamente analisada por técnicos da GEPEAP. </w:t>
      </w:r>
    </w:p>
    <w:p w:rsidR="00C30194" w:rsidRPr="00321A1F" w:rsidRDefault="00C30194" w:rsidP="00C30194">
      <w:pPr>
        <w:pStyle w:val="PargrafodaLista"/>
        <w:tabs>
          <w:tab w:val="left" w:pos="0"/>
        </w:tabs>
        <w:spacing w:after="0" w:line="240" w:lineRule="auto"/>
        <w:ind w:left="0" w:firstLine="709"/>
        <w:jc w:val="both"/>
        <w:rPr>
          <w:rFonts w:ascii="Times New Roman" w:hAnsi="Times New Roman" w:cs="Times New Roman"/>
          <w:sz w:val="24"/>
          <w:szCs w:val="24"/>
        </w:rPr>
      </w:pPr>
    </w:p>
    <w:p w:rsidR="00F8545E" w:rsidRPr="00321A1F" w:rsidRDefault="00C30194" w:rsidP="00C30194">
      <w:pPr>
        <w:pStyle w:val="PargrafodaLista"/>
        <w:tabs>
          <w:tab w:val="left" w:pos="0"/>
        </w:tabs>
        <w:spacing w:after="0" w:line="240" w:lineRule="auto"/>
        <w:ind w:left="0" w:firstLine="709"/>
        <w:jc w:val="both"/>
        <w:rPr>
          <w:rFonts w:ascii="Times New Roman" w:eastAsia="Times New Roman" w:hAnsi="Times New Roman" w:cs="Times New Roman"/>
          <w:i/>
          <w:sz w:val="24"/>
          <w:szCs w:val="24"/>
          <w:lang w:eastAsia="pt-BR"/>
        </w:rPr>
      </w:pPr>
      <w:r w:rsidRPr="00321A1F">
        <w:rPr>
          <w:rFonts w:ascii="Times New Roman" w:hAnsi="Times New Roman" w:cs="Times New Roman"/>
          <w:sz w:val="24"/>
          <w:szCs w:val="24"/>
        </w:rPr>
        <w:t>A Recorrida, em sua contrarrazão, disse ter c</w:t>
      </w:r>
      <w:r w:rsidRPr="00321A1F">
        <w:rPr>
          <w:rFonts w:ascii="Times New Roman" w:eastAsia="Times New Roman" w:hAnsi="Times New Roman" w:cs="Times New Roman"/>
          <w:sz w:val="24"/>
          <w:szCs w:val="24"/>
          <w:lang w:eastAsia="pt-BR"/>
        </w:rPr>
        <w:t>onhecimento prévio das condições técnicas das estradas onde serão prestados os serviços</w:t>
      </w:r>
      <w:r w:rsidRPr="00321A1F">
        <w:rPr>
          <w:rFonts w:ascii="Times New Roman" w:eastAsia="Times New Roman" w:hAnsi="Times New Roman" w:cs="Times New Roman"/>
          <w:i/>
          <w:sz w:val="24"/>
          <w:szCs w:val="24"/>
          <w:lang w:eastAsia="pt-BR"/>
        </w:rPr>
        <w:t>.</w:t>
      </w:r>
      <w:r w:rsidR="00B747FA" w:rsidRPr="00321A1F">
        <w:rPr>
          <w:rFonts w:ascii="Times New Roman" w:eastAsia="Times New Roman" w:hAnsi="Times New Roman" w:cs="Times New Roman"/>
          <w:i/>
          <w:sz w:val="24"/>
          <w:szCs w:val="24"/>
          <w:lang w:eastAsia="pt-BR"/>
        </w:rPr>
        <w:t xml:space="preserve"> </w:t>
      </w:r>
      <w:r w:rsidRPr="00321A1F">
        <w:rPr>
          <w:rFonts w:ascii="Times New Roman" w:eastAsia="Times New Roman" w:hAnsi="Times New Roman" w:cs="Times New Roman"/>
          <w:sz w:val="24"/>
          <w:szCs w:val="24"/>
          <w:lang w:eastAsia="pt-BR"/>
        </w:rPr>
        <w:t xml:space="preserve">Justifica que </w:t>
      </w:r>
      <w:r w:rsidR="00F8545E" w:rsidRPr="00321A1F">
        <w:rPr>
          <w:rFonts w:ascii="Times New Roman" w:eastAsia="Times New Roman" w:hAnsi="Times New Roman" w:cs="Times New Roman"/>
          <w:i/>
          <w:sz w:val="24"/>
          <w:szCs w:val="24"/>
          <w:lang w:eastAsia="pt-BR"/>
        </w:rPr>
        <w:t>"</w:t>
      </w:r>
      <w:r w:rsidRPr="00321A1F">
        <w:rPr>
          <w:rFonts w:ascii="Times New Roman" w:eastAsia="Times New Roman" w:hAnsi="Times New Roman" w:cs="Times New Roman"/>
          <w:i/>
          <w:sz w:val="24"/>
          <w:szCs w:val="24"/>
          <w:lang w:eastAsia="pt-BR"/>
        </w:rPr>
        <w:t>os  trajetos foram elaborados separadamente porque se acontecer de não ter aula em algum turno, fica fácil para comissão de fiscalização cortar as quilometragem do pedido de pagamento da empresa</w:t>
      </w:r>
      <w:r w:rsidR="00F8545E" w:rsidRPr="00321A1F">
        <w:rPr>
          <w:rFonts w:ascii="Times New Roman" w:eastAsia="Times New Roman" w:hAnsi="Times New Roman" w:cs="Times New Roman"/>
          <w:i/>
          <w:sz w:val="24"/>
          <w:szCs w:val="24"/>
          <w:lang w:eastAsia="pt-BR"/>
        </w:rPr>
        <w:t>".</w:t>
      </w:r>
    </w:p>
    <w:p w:rsidR="00F8545E" w:rsidRPr="00321A1F" w:rsidRDefault="00F8545E" w:rsidP="00C30194">
      <w:pPr>
        <w:pStyle w:val="PargrafodaLista"/>
        <w:tabs>
          <w:tab w:val="left" w:pos="0"/>
        </w:tabs>
        <w:spacing w:after="0" w:line="240" w:lineRule="auto"/>
        <w:ind w:left="0" w:firstLine="709"/>
        <w:jc w:val="both"/>
        <w:rPr>
          <w:rFonts w:ascii="Times New Roman" w:eastAsia="Times New Roman" w:hAnsi="Times New Roman" w:cs="Times New Roman"/>
          <w:i/>
          <w:sz w:val="24"/>
          <w:szCs w:val="24"/>
          <w:lang w:eastAsia="pt-BR"/>
        </w:rPr>
      </w:pPr>
    </w:p>
    <w:p w:rsidR="00F8545E" w:rsidRPr="00321A1F" w:rsidRDefault="00F8545E" w:rsidP="00C30194">
      <w:pPr>
        <w:pStyle w:val="PargrafodaLista"/>
        <w:tabs>
          <w:tab w:val="left" w:pos="0"/>
        </w:tabs>
        <w:spacing w:after="0" w:line="240" w:lineRule="auto"/>
        <w:ind w:left="0" w:firstLine="709"/>
        <w:jc w:val="both"/>
        <w:rPr>
          <w:rFonts w:ascii="Times New Roman" w:eastAsia="Times New Roman" w:hAnsi="Times New Roman" w:cs="Times New Roman"/>
          <w:sz w:val="24"/>
          <w:szCs w:val="24"/>
          <w:lang w:eastAsia="pt-BR"/>
        </w:rPr>
      </w:pPr>
      <w:r w:rsidRPr="00321A1F">
        <w:rPr>
          <w:rFonts w:ascii="Times New Roman" w:eastAsia="Times New Roman" w:hAnsi="Times New Roman" w:cs="Times New Roman"/>
          <w:sz w:val="24"/>
          <w:szCs w:val="24"/>
          <w:lang w:eastAsia="pt-BR"/>
        </w:rPr>
        <w:t>O Edital traz 17 trajetos (rotas), com turno de execução distintos (matutino</w:t>
      </w:r>
      <w:r w:rsidR="00B747FA" w:rsidRPr="00321A1F">
        <w:rPr>
          <w:rFonts w:ascii="Times New Roman" w:eastAsia="Times New Roman" w:hAnsi="Times New Roman" w:cs="Times New Roman"/>
          <w:sz w:val="24"/>
          <w:szCs w:val="24"/>
          <w:lang w:eastAsia="pt-BR"/>
        </w:rPr>
        <w:t>/</w:t>
      </w:r>
      <w:r w:rsidRPr="00321A1F">
        <w:rPr>
          <w:rFonts w:ascii="Times New Roman" w:eastAsia="Times New Roman" w:hAnsi="Times New Roman" w:cs="Times New Roman"/>
          <w:sz w:val="24"/>
          <w:szCs w:val="24"/>
          <w:lang w:eastAsia="pt-BR"/>
        </w:rPr>
        <w:t xml:space="preserve"> noturno), ou seja, a logística de cada veículo deverá ser </w:t>
      </w:r>
      <w:r w:rsidR="00B747FA" w:rsidRPr="00321A1F">
        <w:rPr>
          <w:rFonts w:ascii="Times New Roman" w:eastAsia="Times New Roman" w:hAnsi="Times New Roman" w:cs="Times New Roman"/>
          <w:sz w:val="24"/>
          <w:szCs w:val="24"/>
          <w:lang w:eastAsia="pt-BR"/>
        </w:rPr>
        <w:t xml:space="preserve">gerenciada pela </w:t>
      </w:r>
      <w:r w:rsidRPr="00321A1F">
        <w:rPr>
          <w:rFonts w:ascii="Times New Roman" w:eastAsia="Times New Roman" w:hAnsi="Times New Roman" w:cs="Times New Roman"/>
          <w:sz w:val="24"/>
          <w:szCs w:val="24"/>
          <w:lang w:eastAsia="pt-BR"/>
        </w:rPr>
        <w:t>Contratada</w:t>
      </w:r>
      <w:r w:rsidR="00B747FA" w:rsidRPr="00321A1F">
        <w:rPr>
          <w:rFonts w:ascii="Times New Roman" w:eastAsia="Times New Roman" w:hAnsi="Times New Roman" w:cs="Times New Roman"/>
          <w:sz w:val="24"/>
          <w:szCs w:val="24"/>
          <w:lang w:eastAsia="pt-BR"/>
        </w:rPr>
        <w:t xml:space="preserve"> com a devida fiscalização da Contratante</w:t>
      </w:r>
      <w:r w:rsidRPr="00321A1F">
        <w:rPr>
          <w:rFonts w:ascii="Times New Roman" w:eastAsia="Times New Roman" w:hAnsi="Times New Roman" w:cs="Times New Roman"/>
          <w:sz w:val="24"/>
          <w:szCs w:val="24"/>
          <w:lang w:eastAsia="pt-BR"/>
        </w:rPr>
        <w:t>.</w:t>
      </w:r>
    </w:p>
    <w:p w:rsidR="00F8545E" w:rsidRPr="00321A1F" w:rsidRDefault="00F8545E" w:rsidP="00C30194">
      <w:pPr>
        <w:pStyle w:val="PargrafodaLista"/>
        <w:tabs>
          <w:tab w:val="left" w:pos="0"/>
        </w:tabs>
        <w:spacing w:after="0" w:line="240" w:lineRule="auto"/>
        <w:ind w:left="0" w:firstLine="709"/>
        <w:jc w:val="both"/>
        <w:rPr>
          <w:rFonts w:ascii="Times New Roman" w:eastAsia="Times New Roman" w:hAnsi="Times New Roman" w:cs="Times New Roman"/>
          <w:sz w:val="24"/>
          <w:szCs w:val="24"/>
          <w:lang w:eastAsia="pt-BR"/>
        </w:rPr>
      </w:pPr>
    </w:p>
    <w:p w:rsidR="00F8545E" w:rsidRPr="00321A1F" w:rsidRDefault="00F8545E" w:rsidP="00C30194">
      <w:pPr>
        <w:pStyle w:val="PargrafodaLista"/>
        <w:tabs>
          <w:tab w:val="left" w:pos="0"/>
        </w:tabs>
        <w:spacing w:after="0" w:line="240" w:lineRule="auto"/>
        <w:ind w:left="0" w:firstLine="709"/>
        <w:jc w:val="both"/>
        <w:rPr>
          <w:rFonts w:ascii="Times New Roman" w:eastAsia="Times New Roman" w:hAnsi="Times New Roman" w:cs="Times New Roman"/>
          <w:sz w:val="24"/>
          <w:szCs w:val="24"/>
          <w:lang w:eastAsia="pt-BR"/>
        </w:rPr>
      </w:pPr>
      <w:r w:rsidRPr="00321A1F">
        <w:rPr>
          <w:rFonts w:ascii="Times New Roman" w:eastAsia="Times New Roman" w:hAnsi="Times New Roman" w:cs="Times New Roman"/>
          <w:sz w:val="24"/>
          <w:szCs w:val="24"/>
          <w:lang w:eastAsia="pt-BR"/>
        </w:rPr>
        <w:t>A Recorrida explica esse gerenciamento em sua contrarrazão:</w:t>
      </w:r>
    </w:p>
    <w:p w:rsidR="00F8545E" w:rsidRPr="00321A1F" w:rsidRDefault="00F8545E" w:rsidP="00C30194">
      <w:pPr>
        <w:pStyle w:val="PargrafodaLista"/>
        <w:tabs>
          <w:tab w:val="left" w:pos="0"/>
        </w:tabs>
        <w:spacing w:after="0" w:line="240" w:lineRule="auto"/>
        <w:ind w:left="0" w:firstLine="709"/>
        <w:jc w:val="both"/>
        <w:rPr>
          <w:rFonts w:ascii="Times New Roman" w:eastAsia="Times New Roman" w:hAnsi="Times New Roman" w:cs="Times New Roman"/>
          <w:sz w:val="24"/>
          <w:szCs w:val="24"/>
          <w:lang w:eastAsia="pt-BR"/>
        </w:rPr>
      </w:pPr>
    </w:p>
    <w:p w:rsidR="00F8545E" w:rsidRPr="00321A1F" w:rsidRDefault="00F8545E" w:rsidP="00F8545E">
      <w:pPr>
        <w:pStyle w:val="PargrafodaLista"/>
        <w:tabs>
          <w:tab w:val="left" w:pos="0"/>
        </w:tabs>
        <w:spacing w:after="0" w:line="240" w:lineRule="auto"/>
        <w:ind w:left="2268"/>
        <w:jc w:val="both"/>
        <w:rPr>
          <w:rFonts w:ascii="Times New Roman" w:eastAsia="Times New Roman" w:hAnsi="Times New Roman" w:cs="Times New Roman"/>
          <w:sz w:val="20"/>
          <w:szCs w:val="20"/>
          <w:lang w:eastAsia="pt-BR"/>
        </w:rPr>
      </w:pPr>
      <w:r w:rsidRPr="00321A1F">
        <w:rPr>
          <w:rFonts w:ascii="Times New Roman" w:eastAsia="Times New Roman" w:hAnsi="Times New Roman" w:cs="Times New Roman"/>
          <w:sz w:val="20"/>
          <w:szCs w:val="20"/>
          <w:lang w:eastAsia="pt-BR"/>
        </w:rPr>
        <w:t>[...]</w:t>
      </w:r>
    </w:p>
    <w:p w:rsidR="00F8545E" w:rsidRPr="00321A1F" w:rsidRDefault="00F8545E" w:rsidP="00F8545E">
      <w:pPr>
        <w:pStyle w:val="PargrafodaLista"/>
        <w:tabs>
          <w:tab w:val="left" w:pos="0"/>
        </w:tabs>
        <w:spacing w:after="0" w:line="240" w:lineRule="auto"/>
        <w:ind w:left="2268"/>
        <w:jc w:val="both"/>
        <w:rPr>
          <w:rFonts w:ascii="Times New Roman" w:eastAsia="Times New Roman" w:hAnsi="Times New Roman" w:cs="Times New Roman"/>
          <w:i/>
          <w:sz w:val="20"/>
          <w:szCs w:val="20"/>
          <w:lang w:eastAsia="pt-BR"/>
        </w:rPr>
      </w:pPr>
      <w:r w:rsidRPr="00321A1F">
        <w:rPr>
          <w:rFonts w:ascii="Times New Roman" w:eastAsia="Times New Roman" w:hAnsi="Times New Roman" w:cs="Times New Roman"/>
          <w:i/>
          <w:sz w:val="20"/>
          <w:szCs w:val="20"/>
          <w:lang w:eastAsia="pt-BR"/>
        </w:rPr>
        <w:t>– LOTE I</w:t>
      </w:r>
    </w:p>
    <w:p w:rsidR="00F8545E" w:rsidRPr="00321A1F" w:rsidRDefault="00C30194" w:rsidP="00F8545E">
      <w:pPr>
        <w:pStyle w:val="PargrafodaLista"/>
        <w:tabs>
          <w:tab w:val="left" w:pos="0"/>
        </w:tabs>
        <w:spacing w:after="0" w:line="240" w:lineRule="auto"/>
        <w:ind w:left="2268"/>
        <w:jc w:val="both"/>
        <w:rPr>
          <w:rFonts w:ascii="Times New Roman" w:eastAsia="Times New Roman" w:hAnsi="Times New Roman" w:cs="Times New Roman"/>
          <w:i/>
          <w:sz w:val="20"/>
          <w:szCs w:val="20"/>
          <w:lang w:eastAsia="pt-BR"/>
        </w:rPr>
      </w:pPr>
      <w:r w:rsidRPr="00321A1F">
        <w:rPr>
          <w:rFonts w:ascii="Times New Roman" w:eastAsia="Times New Roman" w:hAnsi="Times New Roman" w:cs="Times New Roman"/>
          <w:i/>
          <w:sz w:val="20"/>
          <w:szCs w:val="20"/>
          <w:lang w:eastAsia="pt-BR"/>
        </w:rPr>
        <w:t>Esta empresa esclarece que devido a RECORRENTE não ter visitado AS ROTAS e nem ter pedido esclarecimento a COMISSÃO LICITATORIA, A RECORRENTE NÃO OBSERVOU O SEGUINTE: O TRAJETO 04 e 05 são realizados pelo mesmo veículo, sendo que o Trajeto quatro os alunos são transportados no PERIODO MATUTINO e o quinto no PERIODO NOTURNO Conforme ESPECIFICAÇÕES DOS TRAJETOS E QUANTIDADES ESTIMADA DOS QUILOMETROS nos termos deste Edital do Lote 0I.</w:t>
      </w:r>
    </w:p>
    <w:p w:rsidR="00F8545E" w:rsidRPr="00321A1F" w:rsidRDefault="00C30194" w:rsidP="00F8545E">
      <w:pPr>
        <w:pStyle w:val="PargrafodaLista"/>
        <w:tabs>
          <w:tab w:val="left" w:pos="0"/>
        </w:tabs>
        <w:spacing w:after="0" w:line="240" w:lineRule="auto"/>
        <w:ind w:left="2268"/>
        <w:jc w:val="both"/>
        <w:rPr>
          <w:rFonts w:ascii="Times New Roman" w:eastAsia="Times New Roman" w:hAnsi="Times New Roman" w:cs="Times New Roman"/>
          <w:i/>
          <w:sz w:val="20"/>
          <w:szCs w:val="20"/>
          <w:lang w:eastAsia="pt-BR"/>
        </w:rPr>
      </w:pPr>
      <w:r w:rsidRPr="00321A1F">
        <w:rPr>
          <w:rFonts w:ascii="Times New Roman" w:eastAsia="Times New Roman" w:hAnsi="Times New Roman" w:cs="Times New Roman"/>
          <w:i/>
          <w:sz w:val="20"/>
          <w:szCs w:val="20"/>
          <w:lang w:eastAsia="pt-BR"/>
        </w:rPr>
        <w:t>Portanto o lote 01 perfeitamente executado por 04 veículo tipo ônibus conforme planilha desta empresa.</w:t>
      </w:r>
    </w:p>
    <w:p w:rsidR="00F8545E" w:rsidRPr="00321A1F" w:rsidRDefault="00C30194" w:rsidP="00F8545E">
      <w:pPr>
        <w:pStyle w:val="PargrafodaLista"/>
        <w:tabs>
          <w:tab w:val="left" w:pos="0"/>
        </w:tabs>
        <w:spacing w:after="0" w:line="240" w:lineRule="auto"/>
        <w:ind w:left="2268"/>
        <w:jc w:val="both"/>
        <w:rPr>
          <w:rFonts w:ascii="Times New Roman" w:eastAsia="Times New Roman" w:hAnsi="Times New Roman" w:cs="Times New Roman"/>
          <w:i/>
          <w:sz w:val="20"/>
          <w:szCs w:val="20"/>
          <w:lang w:eastAsia="pt-BR"/>
        </w:rPr>
      </w:pPr>
      <w:r w:rsidRPr="00321A1F">
        <w:rPr>
          <w:rFonts w:ascii="Times New Roman" w:eastAsia="Times New Roman" w:hAnsi="Times New Roman" w:cs="Times New Roman"/>
          <w:i/>
          <w:sz w:val="20"/>
          <w:szCs w:val="20"/>
          <w:lang w:eastAsia="pt-BR"/>
        </w:rPr>
        <w:t>B) – LOTE II</w:t>
      </w:r>
    </w:p>
    <w:p w:rsidR="00F8545E" w:rsidRPr="00321A1F" w:rsidRDefault="00C30194" w:rsidP="00F8545E">
      <w:pPr>
        <w:pStyle w:val="PargrafodaLista"/>
        <w:tabs>
          <w:tab w:val="left" w:pos="0"/>
        </w:tabs>
        <w:spacing w:after="0" w:line="240" w:lineRule="auto"/>
        <w:ind w:left="2268"/>
        <w:jc w:val="both"/>
        <w:rPr>
          <w:rFonts w:ascii="Times New Roman" w:eastAsia="Times New Roman" w:hAnsi="Times New Roman" w:cs="Times New Roman"/>
          <w:i/>
          <w:sz w:val="20"/>
          <w:szCs w:val="20"/>
          <w:lang w:eastAsia="pt-BR"/>
        </w:rPr>
      </w:pPr>
      <w:r w:rsidRPr="00321A1F">
        <w:rPr>
          <w:rFonts w:ascii="Times New Roman" w:eastAsia="Times New Roman" w:hAnsi="Times New Roman" w:cs="Times New Roman"/>
          <w:i/>
          <w:sz w:val="20"/>
          <w:szCs w:val="20"/>
          <w:lang w:eastAsia="pt-BR"/>
        </w:rPr>
        <w:t>Esta empresa esclarece que devido a RECORRENTE não ter visitado AS ROTAS e nem ter pedido esclarecimento a COMISSÃO LICITATORIA, A RECORRENTE NÃO OBSERVOU O SEGUINTE: O TRAJETO 09 e 10 são realizados pelo mesmo veículo, sendo que o Trajeto nove os alunos são transportados no PERIODO MATUTINO e o dez no PERIODO NOTURNO, E QUE OS TRAJETO 11 e 12 são realizados pelo mesmo veículo, sendo que o Trajeto onze os alunos são transportados no PERIODO MATUTINO e o doze no PERIODO NOTURNO Conforme ESPECIFICAÇÕES DOS TRAJETOS E QUANTIDADES ESTIMADA DOS QUILOMETROS nos termos deste Edital do Lote II.</w:t>
      </w:r>
      <w:r w:rsidRPr="00321A1F">
        <w:rPr>
          <w:rFonts w:ascii="Times New Roman" w:eastAsia="Times New Roman" w:hAnsi="Times New Roman" w:cs="Times New Roman"/>
          <w:i/>
          <w:sz w:val="20"/>
          <w:szCs w:val="20"/>
          <w:lang w:eastAsia="pt-BR"/>
        </w:rPr>
        <w:br/>
        <w:t>Portanto o lote 02 perfeitamente executado por 06 veículo tipo ônibus conforme planilha desta empresa.</w:t>
      </w:r>
    </w:p>
    <w:p w:rsidR="00F8545E" w:rsidRPr="00321A1F" w:rsidRDefault="00C30194" w:rsidP="00F8545E">
      <w:pPr>
        <w:pStyle w:val="PargrafodaLista"/>
        <w:tabs>
          <w:tab w:val="left" w:pos="0"/>
        </w:tabs>
        <w:spacing w:after="0" w:line="240" w:lineRule="auto"/>
        <w:ind w:left="2268"/>
        <w:jc w:val="both"/>
        <w:rPr>
          <w:rFonts w:ascii="Times New Roman" w:eastAsia="Times New Roman" w:hAnsi="Times New Roman" w:cs="Times New Roman"/>
          <w:i/>
          <w:sz w:val="20"/>
          <w:szCs w:val="20"/>
          <w:lang w:eastAsia="pt-BR"/>
        </w:rPr>
      </w:pPr>
      <w:r w:rsidRPr="00321A1F">
        <w:rPr>
          <w:rFonts w:ascii="Times New Roman" w:eastAsia="Times New Roman" w:hAnsi="Times New Roman" w:cs="Times New Roman"/>
          <w:i/>
          <w:sz w:val="20"/>
          <w:szCs w:val="20"/>
          <w:lang w:eastAsia="pt-BR"/>
        </w:rPr>
        <w:t>B) – LOTE III</w:t>
      </w:r>
    </w:p>
    <w:p w:rsidR="00BE00A1" w:rsidRPr="00321A1F" w:rsidRDefault="00C30194" w:rsidP="00F8545E">
      <w:pPr>
        <w:pStyle w:val="PargrafodaLista"/>
        <w:tabs>
          <w:tab w:val="left" w:pos="0"/>
        </w:tabs>
        <w:spacing w:after="0" w:line="240" w:lineRule="auto"/>
        <w:ind w:left="2268"/>
        <w:jc w:val="both"/>
        <w:rPr>
          <w:rFonts w:ascii="Times New Roman" w:eastAsia="Times New Roman" w:hAnsi="Times New Roman" w:cs="Times New Roman"/>
          <w:i/>
          <w:sz w:val="20"/>
          <w:szCs w:val="20"/>
          <w:lang w:eastAsia="pt-BR"/>
        </w:rPr>
      </w:pPr>
      <w:r w:rsidRPr="00321A1F">
        <w:rPr>
          <w:rFonts w:ascii="Times New Roman" w:eastAsia="Times New Roman" w:hAnsi="Times New Roman" w:cs="Times New Roman"/>
          <w:i/>
          <w:sz w:val="20"/>
          <w:szCs w:val="20"/>
          <w:lang w:eastAsia="pt-BR"/>
        </w:rPr>
        <w:t>Esta empresa esclarece que este lote São 04 ROTAS executados por 04 veículos desta atividade conforme planilha em Anexo. Conforme ESPECIFICAÇÕES DOS TRAJETOS E QUANTIDADES ESTIMADA DOS QUILOMETROS nos termos deste Edital do Lote III</w:t>
      </w:r>
    </w:p>
    <w:p w:rsidR="00F8545E" w:rsidRPr="00321A1F" w:rsidRDefault="00F8545E" w:rsidP="00F8545E">
      <w:pPr>
        <w:pStyle w:val="PargrafodaLista"/>
        <w:tabs>
          <w:tab w:val="left" w:pos="0"/>
        </w:tabs>
        <w:spacing w:after="0" w:line="240" w:lineRule="auto"/>
        <w:ind w:left="2268"/>
        <w:jc w:val="both"/>
        <w:rPr>
          <w:rFonts w:ascii="Times New Roman" w:eastAsia="Times New Roman" w:hAnsi="Times New Roman" w:cs="Times New Roman"/>
          <w:sz w:val="20"/>
          <w:szCs w:val="20"/>
          <w:lang w:eastAsia="pt-BR"/>
        </w:rPr>
      </w:pPr>
      <w:r w:rsidRPr="00321A1F">
        <w:rPr>
          <w:rFonts w:ascii="Times New Roman" w:eastAsia="Times New Roman" w:hAnsi="Times New Roman" w:cs="Times New Roman"/>
          <w:sz w:val="20"/>
          <w:szCs w:val="20"/>
          <w:lang w:eastAsia="pt-BR"/>
        </w:rPr>
        <w:t>[...]</w:t>
      </w:r>
    </w:p>
    <w:p w:rsidR="00F8545E" w:rsidRPr="00321A1F" w:rsidRDefault="00F8545E" w:rsidP="00C30194">
      <w:pPr>
        <w:pStyle w:val="PargrafodaLista"/>
        <w:tabs>
          <w:tab w:val="left" w:pos="0"/>
        </w:tabs>
        <w:spacing w:after="0" w:line="240" w:lineRule="auto"/>
        <w:ind w:left="0" w:firstLine="709"/>
        <w:jc w:val="both"/>
        <w:rPr>
          <w:rFonts w:ascii="Times New Roman" w:eastAsia="Times New Roman" w:hAnsi="Times New Roman" w:cs="Times New Roman"/>
          <w:i/>
          <w:sz w:val="20"/>
          <w:szCs w:val="20"/>
          <w:lang w:eastAsia="pt-BR"/>
        </w:rPr>
      </w:pPr>
    </w:p>
    <w:p w:rsidR="00154FFD" w:rsidRPr="00321A1F" w:rsidRDefault="00154FFD" w:rsidP="00062052">
      <w:pPr>
        <w:spacing w:after="0" w:line="240" w:lineRule="auto"/>
        <w:ind w:firstLine="709"/>
        <w:jc w:val="both"/>
        <w:rPr>
          <w:color w:val="FF0000"/>
        </w:rPr>
      </w:pPr>
    </w:p>
    <w:p w:rsidR="00B72A8F" w:rsidRPr="00321A1F" w:rsidRDefault="00B72A8F" w:rsidP="006114F7">
      <w:pPr>
        <w:pStyle w:val="NormalWeb"/>
        <w:shd w:val="clear" w:color="auto" w:fill="FFFFFF"/>
        <w:spacing w:before="0" w:beforeAutospacing="0" w:after="0" w:afterAutospacing="0"/>
        <w:ind w:firstLine="709"/>
        <w:jc w:val="both"/>
      </w:pPr>
      <w:r w:rsidRPr="00321A1F">
        <w:t xml:space="preserve">O Tribunal de Contas da União compreende possível permitir que a empresa ofertante da melhor proposta possa corrigir a planilha apresentada durante o certame. </w:t>
      </w:r>
    </w:p>
    <w:p w:rsidR="006114F7" w:rsidRPr="00321A1F" w:rsidRDefault="006114F7" w:rsidP="006114F7">
      <w:pPr>
        <w:pStyle w:val="NormalWeb"/>
        <w:shd w:val="clear" w:color="auto" w:fill="FFFFFF"/>
        <w:spacing w:before="0" w:beforeAutospacing="0" w:after="0" w:afterAutospacing="0"/>
        <w:ind w:firstLine="709"/>
        <w:jc w:val="both"/>
      </w:pPr>
    </w:p>
    <w:p w:rsidR="00647361" w:rsidRPr="00321A1F" w:rsidRDefault="00B72A8F" w:rsidP="006114F7">
      <w:pPr>
        <w:pStyle w:val="NormalWeb"/>
        <w:shd w:val="clear" w:color="auto" w:fill="FFFFFF"/>
        <w:spacing w:before="0" w:beforeAutospacing="0" w:after="0" w:afterAutospacing="0"/>
        <w:ind w:left="2268"/>
        <w:jc w:val="both"/>
        <w:rPr>
          <w:i/>
          <w:sz w:val="20"/>
          <w:szCs w:val="20"/>
        </w:rPr>
      </w:pPr>
      <w:r w:rsidRPr="00321A1F">
        <w:rPr>
          <w:i/>
          <w:sz w:val="20"/>
          <w:szCs w:val="20"/>
        </w:rPr>
        <w:t xml:space="preserve">Erro no preenchimento da planilha de formação de preço do licitante não constitui motivo suficiente para a desclassificação da proposta, quando a </w:t>
      </w:r>
      <w:r w:rsidRPr="00321A1F">
        <w:rPr>
          <w:i/>
          <w:sz w:val="20"/>
          <w:szCs w:val="20"/>
        </w:rPr>
        <w:lastRenderedPageBreak/>
        <w:t>planilha puder ser ajustada sem a necessidade de majoração do preço ofertado. (Acórdão 1.811/2014 - Plenário).</w:t>
      </w:r>
    </w:p>
    <w:p w:rsidR="00B747FA" w:rsidRPr="00321A1F" w:rsidRDefault="00B747FA" w:rsidP="006114F7">
      <w:pPr>
        <w:pStyle w:val="NormalWeb"/>
        <w:shd w:val="clear" w:color="auto" w:fill="FFFFFF"/>
        <w:spacing w:before="0" w:beforeAutospacing="0" w:after="0" w:afterAutospacing="0"/>
        <w:ind w:left="2268"/>
        <w:jc w:val="both"/>
        <w:rPr>
          <w:i/>
          <w:sz w:val="20"/>
          <w:szCs w:val="20"/>
        </w:rPr>
      </w:pPr>
    </w:p>
    <w:p w:rsidR="00F8545E" w:rsidRPr="00321A1F" w:rsidRDefault="00F8545E" w:rsidP="00F8545E">
      <w:pPr>
        <w:spacing w:after="0" w:line="240" w:lineRule="auto"/>
        <w:ind w:firstLine="709"/>
        <w:jc w:val="both"/>
        <w:rPr>
          <w:rFonts w:ascii="Times New Roman" w:hAnsi="Times New Roman" w:cs="Times New Roman"/>
          <w:bCs/>
          <w:i/>
          <w:sz w:val="24"/>
          <w:szCs w:val="24"/>
          <w:lang w:val="pt-PT"/>
        </w:rPr>
      </w:pPr>
      <w:r w:rsidRPr="00321A1F">
        <w:rPr>
          <w:rFonts w:ascii="Times New Roman" w:hAnsi="Times New Roman" w:cs="Times New Roman"/>
          <w:sz w:val="24"/>
          <w:szCs w:val="24"/>
          <w:lang w:val="pt-PT"/>
        </w:rPr>
        <w:t xml:space="preserve">Lembremos que a FASE HABILITATÓRIA se presta a apurar a idoneidade e a capacitação do licitante para contratar com a Administração Pública. Na análise para tal, há um conjunto de documentos, não somente a </w:t>
      </w:r>
      <w:r w:rsidRPr="00321A1F">
        <w:rPr>
          <w:rFonts w:ascii="Times New Roman" w:hAnsi="Times New Roman" w:cs="Times New Roman"/>
          <w:bCs/>
          <w:i/>
          <w:color w:val="000000"/>
          <w:sz w:val="24"/>
          <w:szCs w:val="24"/>
        </w:rPr>
        <w:t>Prova de Inscrição no Cadastro de Contribuintes Estadual ou Municipal</w:t>
      </w:r>
      <w:r w:rsidRPr="00321A1F">
        <w:rPr>
          <w:rFonts w:ascii="Times New Roman" w:hAnsi="Times New Roman" w:cs="Times New Roman"/>
          <w:sz w:val="24"/>
          <w:szCs w:val="24"/>
          <w:lang w:val="pt-PT"/>
        </w:rPr>
        <w:t>, a demonstrar o atendimento da habilitação. Neste caso, o conjunto de documentos apresentados pela Recorrida a habilitam para o certame.</w:t>
      </w:r>
    </w:p>
    <w:p w:rsidR="00B747FA" w:rsidRPr="00321A1F" w:rsidRDefault="00B747FA" w:rsidP="00F8545E">
      <w:pPr>
        <w:spacing w:after="0" w:line="240" w:lineRule="auto"/>
        <w:ind w:firstLine="709"/>
        <w:jc w:val="both"/>
        <w:rPr>
          <w:rFonts w:ascii="Times New Roman" w:hAnsi="Times New Roman"/>
          <w:sz w:val="24"/>
          <w:szCs w:val="24"/>
        </w:rPr>
      </w:pPr>
    </w:p>
    <w:p w:rsidR="00F8545E" w:rsidRPr="00321A1F" w:rsidRDefault="00F8545E" w:rsidP="00F8545E">
      <w:pPr>
        <w:spacing w:after="0" w:line="240" w:lineRule="auto"/>
        <w:ind w:firstLine="709"/>
        <w:jc w:val="both"/>
        <w:rPr>
          <w:rFonts w:ascii="Times New Roman" w:hAnsi="Times New Roman"/>
          <w:bCs/>
          <w:sz w:val="24"/>
          <w:szCs w:val="24"/>
        </w:rPr>
      </w:pPr>
      <w:r w:rsidRPr="00321A1F">
        <w:rPr>
          <w:rFonts w:ascii="Times New Roman" w:hAnsi="Times New Roman"/>
          <w:sz w:val="24"/>
          <w:szCs w:val="24"/>
        </w:rPr>
        <w:t>Enfim, pela reanálise da habilitação da Recorrida</w:t>
      </w:r>
      <w:r w:rsidR="007529D7" w:rsidRPr="00321A1F">
        <w:rPr>
          <w:rFonts w:ascii="Times New Roman" w:hAnsi="Times New Roman"/>
          <w:sz w:val="24"/>
          <w:szCs w:val="24"/>
        </w:rPr>
        <w:t xml:space="preserve"> e da Planilha de</w:t>
      </w:r>
      <w:r w:rsidR="00B747FA" w:rsidRPr="00321A1F">
        <w:rPr>
          <w:rFonts w:ascii="Times New Roman" w:hAnsi="Times New Roman"/>
          <w:sz w:val="24"/>
          <w:szCs w:val="24"/>
        </w:rPr>
        <w:t xml:space="preserve"> Custo apresentada</w:t>
      </w:r>
      <w:r w:rsidRPr="00321A1F">
        <w:rPr>
          <w:rFonts w:ascii="Times New Roman" w:hAnsi="Times New Roman"/>
          <w:sz w:val="24"/>
          <w:szCs w:val="24"/>
        </w:rPr>
        <w:t>, tem-se que deve ser mantida a habilitação da mesma neste certame.</w:t>
      </w:r>
    </w:p>
    <w:p w:rsidR="006114F7" w:rsidRPr="00321A1F" w:rsidRDefault="006114F7" w:rsidP="006114F7">
      <w:pPr>
        <w:pStyle w:val="NormalWeb"/>
        <w:shd w:val="clear" w:color="auto" w:fill="FFFFFF"/>
        <w:spacing w:before="0" w:beforeAutospacing="0" w:after="0" w:afterAutospacing="0"/>
        <w:ind w:firstLine="709"/>
        <w:jc w:val="both"/>
      </w:pPr>
    </w:p>
    <w:p w:rsidR="00873AA9" w:rsidRPr="00321A1F" w:rsidRDefault="00B777AE" w:rsidP="00B777AE">
      <w:pPr>
        <w:pStyle w:val="PargrafodaLista"/>
        <w:spacing w:after="0" w:line="360" w:lineRule="auto"/>
        <w:ind w:left="0"/>
        <w:jc w:val="both"/>
        <w:rPr>
          <w:rFonts w:ascii="Times New Roman" w:hAnsi="Times New Roman" w:cs="Times New Roman"/>
          <w:b/>
          <w:bCs/>
          <w:sz w:val="24"/>
          <w:szCs w:val="24"/>
          <w:u w:val="single"/>
        </w:rPr>
      </w:pPr>
      <w:r w:rsidRPr="00321A1F">
        <w:rPr>
          <w:rFonts w:ascii="Times New Roman" w:hAnsi="Times New Roman" w:cs="Times New Roman"/>
          <w:b/>
          <w:bCs/>
          <w:sz w:val="24"/>
          <w:szCs w:val="24"/>
          <w:u w:val="single"/>
        </w:rPr>
        <w:t xml:space="preserve">6. </w:t>
      </w:r>
      <w:r w:rsidR="00873AA9" w:rsidRPr="00321A1F">
        <w:rPr>
          <w:rFonts w:ascii="Times New Roman" w:hAnsi="Times New Roman" w:cs="Times New Roman"/>
          <w:b/>
          <w:bCs/>
          <w:sz w:val="24"/>
          <w:szCs w:val="24"/>
          <w:u w:val="single"/>
        </w:rPr>
        <w:t>DECISÃO</w:t>
      </w:r>
    </w:p>
    <w:p w:rsidR="00A44294" w:rsidRPr="00321A1F" w:rsidRDefault="00A44294" w:rsidP="00B777AE">
      <w:pPr>
        <w:pStyle w:val="PargrafodaLista"/>
        <w:spacing w:after="0" w:line="360" w:lineRule="auto"/>
        <w:ind w:left="0"/>
        <w:jc w:val="both"/>
        <w:rPr>
          <w:rFonts w:ascii="Times New Roman" w:hAnsi="Times New Roman" w:cs="Times New Roman"/>
          <w:b/>
          <w:bCs/>
          <w:sz w:val="24"/>
          <w:szCs w:val="24"/>
          <w:u w:val="single"/>
        </w:rPr>
      </w:pPr>
    </w:p>
    <w:p w:rsidR="00D6289F" w:rsidRPr="00321A1F" w:rsidRDefault="00873AA9" w:rsidP="00D6289F">
      <w:pPr>
        <w:autoSpaceDE w:val="0"/>
        <w:autoSpaceDN w:val="0"/>
        <w:adjustRightInd w:val="0"/>
        <w:spacing w:after="0" w:line="240" w:lineRule="auto"/>
        <w:ind w:firstLine="709"/>
        <w:jc w:val="both"/>
        <w:rPr>
          <w:rFonts w:ascii="Times New Roman" w:hAnsi="Times New Roman" w:cs="Times New Roman"/>
          <w:b/>
          <w:bCs/>
          <w:color w:val="000000"/>
          <w:sz w:val="24"/>
          <w:szCs w:val="24"/>
          <w:shd w:val="clear" w:color="auto" w:fill="FFFFFF"/>
        </w:rPr>
      </w:pPr>
      <w:r w:rsidRPr="00321A1F">
        <w:rPr>
          <w:rFonts w:ascii="Times New Roman" w:hAnsi="Times New Roman" w:cs="Times New Roman"/>
          <w:sz w:val="24"/>
          <w:szCs w:val="24"/>
        </w:rPr>
        <w:t xml:space="preserve">Por derradeiro, em cumprimento ao art. 11, inc. VII, do Decreto Estadual n° 12.205/2006, após análise da intenção de recurso manifesta, recebida e conhecida, bem como após a análise de recurso impetrado por parte da licitante recorrente, manifesto-me no sentido de </w:t>
      </w:r>
      <w:r w:rsidRPr="00321A1F">
        <w:rPr>
          <w:rFonts w:ascii="Times New Roman" w:hAnsi="Times New Roman" w:cs="Times New Roman"/>
          <w:b/>
          <w:sz w:val="24"/>
          <w:szCs w:val="24"/>
          <w:u w:val="single"/>
        </w:rPr>
        <w:t xml:space="preserve">JULGAR </w:t>
      </w:r>
      <w:r w:rsidR="00C11FB8" w:rsidRPr="00321A1F">
        <w:rPr>
          <w:rFonts w:ascii="Times New Roman" w:hAnsi="Times New Roman" w:cs="Times New Roman"/>
          <w:b/>
          <w:sz w:val="24"/>
          <w:szCs w:val="24"/>
          <w:u w:val="single"/>
        </w:rPr>
        <w:t xml:space="preserve">IMPROCEDENTE </w:t>
      </w:r>
      <w:r w:rsidRPr="00321A1F">
        <w:rPr>
          <w:rFonts w:ascii="Times New Roman" w:hAnsi="Times New Roman" w:cs="Times New Roman"/>
          <w:sz w:val="24"/>
          <w:szCs w:val="24"/>
        </w:rPr>
        <w:t xml:space="preserve">a manifestação de recurso impetrada pela licitante </w:t>
      </w:r>
      <w:r w:rsidR="00A43D19" w:rsidRPr="00321A1F">
        <w:rPr>
          <w:rFonts w:ascii="Times New Roman" w:hAnsi="Times New Roman" w:cs="Times New Roman"/>
          <w:b/>
          <w:sz w:val="24"/>
          <w:szCs w:val="24"/>
        </w:rPr>
        <w:t>M. S. P. TRANSPORTES EIRELI - ME</w:t>
      </w:r>
      <w:r w:rsidRPr="00321A1F">
        <w:rPr>
          <w:rFonts w:ascii="Times New Roman" w:hAnsi="Times New Roman" w:cs="Times New Roman"/>
          <w:b/>
          <w:bCs/>
          <w:color w:val="000000"/>
          <w:sz w:val="24"/>
          <w:szCs w:val="24"/>
          <w:shd w:val="clear" w:color="auto" w:fill="FFFFFF"/>
        </w:rPr>
        <w:t xml:space="preserve">, </w:t>
      </w:r>
      <w:r w:rsidRPr="00321A1F">
        <w:rPr>
          <w:rFonts w:ascii="Times New Roman" w:hAnsi="Times New Roman" w:cs="Times New Roman"/>
          <w:sz w:val="24"/>
          <w:szCs w:val="24"/>
        </w:rPr>
        <w:t xml:space="preserve">e por assim ser, submeto o assunto à autoridade superior, em consonância com o Art. 109, Parágrafo 4º da Lei 8.666/93.   </w:t>
      </w:r>
    </w:p>
    <w:p w:rsidR="00D6289F" w:rsidRPr="00321A1F" w:rsidRDefault="00D6289F" w:rsidP="00D6289F">
      <w:pPr>
        <w:autoSpaceDE w:val="0"/>
        <w:autoSpaceDN w:val="0"/>
        <w:adjustRightInd w:val="0"/>
        <w:spacing w:after="0" w:line="240" w:lineRule="auto"/>
        <w:ind w:firstLine="709"/>
        <w:jc w:val="both"/>
        <w:rPr>
          <w:rFonts w:ascii="Times New Roman" w:hAnsi="Times New Roman" w:cs="Times New Roman"/>
          <w:b/>
          <w:bCs/>
          <w:color w:val="000000"/>
          <w:sz w:val="24"/>
          <w:szCs w:val="24"/>
          <w:shd w:val="clear" w:color="auto" w:fill="FFFFFF"/>
        </w:rPr>
      </w:pPr>
    </w:p>
    <w:p w:rsidR="00D6289F" w:rsidRPr="00321A1F" w:rsidRDefault="00C11FB8" w:rsidP="00D6289F">
      <w:pPr>
        <w:autoSpaceDE w:val="0"/>
        <w:autoSpaceDN w:val="0"/>
        <w:adjustRightInd w:val="0"/>
        <w:spacing w:after="0" w:line="240" w:lineRule="auto"/>
        <w:ind w:firstLine="709"/>
        <w:jc w:val="both"/>
        <w:rPr>
          <w:rFonts w:ascii="Times New Roman" w:hAnsi="Times New Roman" w:cs="Times New Roman"/>
          <w:b/>
          <w:bCs/>
          <w:color w:val="000000"/>
          <w:sz w:val="24"/>
          <w:szCs w:val="24"/>
          <w:shd w:val="clear" w:color="auto" w:fill="FFFFFF"/>
        </w:rPr>
      </w:pPr>
      <w:r w:rsidRPr="00321A1F">
        <w:rPr>
          <w:rFonts w:ascii="Times New Roman" w:hAnsi="Times New Roman"/>
          <w:sz w:val="24"/>
          <w:szCs w:val="24"/>
        </w:rPr>
        <w:t>Submete-se a presente decisão ao conhecimento e à apreciação da Autoridade Superior na pessoa do Senhor Superintendente Estadual de Compras e Licitações.</w:t>
      </w:r>
    </w:p>
    <w:p w:rsidR="00D6289F" w:rsidRPr="00321A1F" w:rsidRDefault="00D6289F" w:rsidP="00D6289F">
      <w:pPr>
        <w:autoSpaceDE w:val="0"/>
        <w:autoSpaceDN w:val="0"/>
        <w:adjustRightInd w:val="0"/>
        <w:spacing w:after="0" w:line="240" w:lineRule="auto"/>
        <w:ind w:firstLine="709"/>
        <w:jc w:val="both"/>
        <w:rPr>
          <w:rFonts w:ascii="Times New Roman" w:hAnsi="Times New Roman" w:cs="Times New Roman"/>
          <w:b/>
          <w:bCs/>
          <w:color w:val="000000"/>
          <w:sz w:val="24"/>
          <w:szCs w:val="24"/>
          <w:shd w:val="clear" w:color="auto" w:fill="FFFFFF"/>
        </w:rPr>
      </w:pPr>
    </w:p>
    <w:p w:rsidR="00C11FB8" w:rsidRPr="00321A1F" w:rsidRDefault="00C11FB8" w:rsidP="00D6289F">
      <w:pPr>
        <w:autoSpaceDE w:val="0"/>
        <w:autoSpaceDN w:val="0"/>
        <w:adjustRightInd w:val="0"/>
        <w:spacing w:after="0" w:line="240" w:lineRule="auto"/>
        <w:ind w:firstLine="709"/>
        <w:jc w:val="both"/>
        <w:rPr>
          <w:rFonts w:ascii="Times New Roman" w:hAnsi="Times New Roman" w:cs="Times New Roman"/>
          <w:b/>
          <w:bCs/>
          <w:color w:val="000000"/>
          <w:sz w:val="24"/>
          <w:szCs w:val="24"/>
          <w:shd w:val="clear" w:color="auto" w:fill="FFFFFF"/>
        </w:rPr>
      </w:pPr>
      <w:r w:rsidRPr="00321A1F">
        <w:rPr>
          <w:rFonts w:ascii="Times New Roman" w:hAnsi="Times New Roman"/>
          <w:b/>
          <w:bCs/>
          <w:sz w:val="24"/>
          <w:szCs w:val="24"/>
        </w:rPr>
        <w:t>Após, publique-se nos meios legais.</w:t>
      </w:r>
    </w:p>
    <w:p w:rsidR="00105569" w:rsidRPr="00321A1F" w:rsidRDefault="00105569" w:rsidP="00B04DDB">
      <w:pPr>
        <w:pStyle w:val="Corpodetexto"/>
        <w:tabs>
          <w:tab w:val="left" w:pos="142"/>
        </w:tabs>
        <w:rPr>
          <w:szCs w:val="24"/>
        </w:rPr>
      </w:pPr>
    </w:p>
    <w:p w:rsidR="00105569" w:rsidRPr="00321A1F" w:rsidRDefault="00105569" w:rsidP="00B04DDB">
      <w:pPr>
        <w:pStyle w:val="Corpodetexto"/>
        <w:tabs>
          <w:tab w:val="left" w:pos="142"/>
        </w:tabs>
        <w:rPr>
          <w:szCs w:val="24"/>
        </w:rPr>
      </w:pPr>
    </w:p>
    <w:p w:rsidR="00345A84" w:rsidRPr="00321A1F" w:rsidRDefault="00713CDB" w:rsidP="00B04DDB">
      <w:pPr>
        <w:pStyle w:val="Corpodetexto"/>
        <w:tabs>
          <w:tab w:val="left" w:pos="142"/>
        </w:tabs>
        <w:rPr>
          <w:szCs w:val="24"/>
          <w:lang w:val="pt-PT" w:eastAsia="pt-BR"/>
        </w:rPr>
      </w:pPr>
      <w:r w:rsidRPr="00321A1F">
        <w:rPr>
          <w:szCs w:val="24"/>
        </w:rPr>
        <w:t xml:space="preserve"> </w:t>
      </w:r>
      <w:r w:rsidR="00173BB8" w:rsidRPr="00321A1F">
        <w:rPr>
          <w:szCs w:val="24"/>
          <w:lang w:val="pt-PT" w:eastAsia="pt-BR"/>
        </w:rPr>
        <w:t>Porto Velho - RO,</w:t>
      </w:r>
      <w:r w:rsidR="00137652" w:rsidRPr="00321A1F">
        <w:rPr>
          <w:szCs w:val="24"/>
          <w:lang w:val="pt-PT" w:eastAsia="pt-BR"/>
        </w:rPr>
        <w:t xml:space="preserve"> </w:t>
      </w:r>
      <w:r w:rsidR="001C0500" w:rsidRPr="00321A1F">
        <w:rPr>
          <w:szCs w:val="24"/>
          <w:lang w:val="pt-PT" w:eastAsia="pt-BR"/>
        </w:rPr>
        <w:t>22</w:t>
      </w:r>
      <w:r w:rsidR="00D6289F" w:rsidRPr="00321A1F">
        <w:rPr>
          <w:szCs w:val="24"/>
          <w:lang w:val="pt-PT" w:eastAsia="pt-BR"/>
        </w:rPr>
        <w:t xml:space="preserve"> de janeiro de 2018.</w:t>
      </w:r>
    </w:p>
    <w:p w:rsidR="00105569" w:rsidRPr="00321A1F" w:rsidRDefault="00105569" w:rsidP="00B04DDB">
      <w:pPr>
        <w:pStyle w:val="Corpodetexto"/>
        <w:tabs>
          <w:tab w:val="left" w:pos="142"/>
        </w:tabs>
        <w:rPr>
          <w:szCs w:val="24"/>
          <w:lang w:val="pt-PT" w:eastAsia="pt-BR"/>
        </w:rPr>
      </w:pPr>
    </w:p>
    <w:p w:rsidR="00105569" w:rsidRPr="00321A1F" w:rsidRDefault="00105569" w:rsidP="00B04DDB">
      <w:pPr>
        <w:pStyle w:val="Corpodetexto"/>
        <w:tabs>
          <w:tab w:val="left" w:pos="142"/>
        </w:tabs>
        <w:rPr>
          <w:szCs w:val="24"/>
          <w:lang w:val="pt-PT" w:eastAsia="pt-BR"/>
        </w:rPr>
      </w:pPr>
    </w:p>
    <w:p w:rsidR="00105569" w:rsidRPr="00321A1F" w:rsidRDefault="00105569" w:rsidP="00B04DDB">
      <w:pPr>
        <w:pStyle w:val="Corpodetexto"/>
        <w:tabs>
          <w:tab w:val="left" w:pos="142"/>
        </w:tabs>
        <w:rPr>
          <w:szCs w:val="24"/>
          <w:lang w:val="pt-PT" w:eastAsia="pt-BR"/>
        </w:rPr>
      </w:pPr>
    </w:p>
    <w:p w:rsidR="00105569" w:rsidRPr="00321A1F" w:rsidRDefault="00105569" w:rsidP="00B04DDB">
      <w:pPr>
        <w:pStyle w:val="Corpodetexto"/>
        <w:tabs>
          <w:tab w:val="left" w:pos="142"/>
        </w:tabs>
        <w:rPr>
          <w:szCs w:val="24"/>
          <w:lang w:val="pt-PT" w:eastAsia="pt-BR"/>
        </w:rPr>
      </w:pPr>
    </w:p>
    <w:p w:rsidR="00B04DDB" w:rsidRPr="00321A1F" w:rsidRDefault="00B04DDB" w:rsidP="00B04DDB">
      <w:pPr>
        <w:pStyle w:val="Corpodetexto"/>
        <w:tabs>
          <w:tab w:val="left" w:pos="142"/>
        </w:tabs>
        <w:rPr>
          <w:szCs w:val="24"/>
          <w:lang w:val="pt-PT" w:eastAsia="pt-BR"/>
        </w:rPr>
      </w:pPr>
    </w:p>
    <w:p w:rsidR="00046605" w:rsidRPr="00321A1F" w:rsidRDefault="00137652" w:rsidP="00B04DDB">
      <w:pPr>
        <w:spacing w:after="0" w:line="240" w:lineRule="auto"/>
        <w:ind w:firstLine="567"/>
        <w:jc w:val="center"/>
        <w:rPr>
          <w:rFonts w:ascii="Times New Roman" w:hAnsi="Times New Roman" w:cs="Times New Roman"/>
          <w:sz w:val="24"/>
          <w:szCs w:val="24"/>
          <w:lang w:eastAsia="pt-BR"/>
        </w:rPr>
      </w:pPr>
      <w:r w:rsidRPr="00321A1F">
        <w:rPr>
          <w:rFonts w:ascii="Times New Roman" w:hAnsi="Times New Roman" w:cs="Times New Roman"/>
          <w:b/>
          <w:bCs/>
          <w:sz w:val="24"/>
          <w:szCs w:val="24"/>
          <w:lang w:eastAsia="pt-BR"/>
        </w:rPr>
        <w:t>MARIA DO CARMO DO PRADO</w:t>
      </w:r>
    </w:p>
    <w:p w:rsidR="00D83EED" w:rsidRPr="00321A1F" w:rsidRDefault="00046605" w:rsidP="00B04DDB">
      <w:pPr>
        <w:spacing w:after="0" w:line="240" w:lineRule="auto"/>
        <w:ind w:firstLine="567"/>
        <w:jc w:val="center"/>
        <w:rPr>
          <w:rFonts w:ascii="Times New Roman" w:hAnsi="Times New Roman" w:cs="Times New Roman"/>
          <w:bCs/>
          <w:sz w:val="24"/>
          <w:szCs w:val="24"/>
          <w:lang w:val="pt-PT" w:eastAsia="pt-BR"/>
        </w:rPr>
      </w:pPr>
      <w:r w:rsidRPr="00321A1F">
        <w:rPr>
          <w:rFonts w:ascii="Times New Roman" w:hAnsi="Times New Roman" w:cs="Times New Roman"/>
          <w:bCs/>
          <w:sz w:val="24"/>
          <w:szCs w:val="24"/>
          <w:lang w:val="pt-PT" w:eastAsia="pt-BR"/>
        </w:rPr>
        <w:t>Pregoeir</w:t>
      </w:r>
      <w:r w:rsidR="00137652" w:rsidRPr="00321A1F">
        <w:rPr>
          <w:rFonts w:ascii="Times New Roman" w:hAnsi="Times New Roman" w:cs="Times New Roman"/>
          <w:bCs/>
          <w:sz w:val="24"/>
          <w:szCs w:val="24"/>
          <w:lang w:val="pt-PT" w:eastAsia="pt-BR"/>
        </w:rPr>
        <w:t>a</w:t>
      </w:r>
      <w:r w:rsidR="004873BB" w:rsidRPr="00321A1F">
        <w:rPr>
          <w:rFonts w:ascii="Times New Roman" w:hAnsi="Times New Roman" w:cs="Times New Roman"/>
          <w:bCs/>
          <w:sz w:val="24"/>
          <w:szCs w:val="24"/>
          <w:lang w:val="pt-PT" w:eastAsia="pt-BR"/>
        </w:rPr>
        <w:t xml:space="preserve"> -</w:t>
      </w:r>
      <w:r w:rsidR="0098099D" w:rsidRPr="00321A1F">
        <w:rPr>
          <w:rFonts w:ascii="Times New Roman" w:hAnsi="Times New Roman" w:cs="Times New Roman"/>
          <w:bCs/>
          <w:sz w:val="24"/>
          <w:szCs w:val="24"/>
          <w:lang w:val="pt-PT" w:eastAsia="pt-BR"/>
        </w:rPr>
        <w:t xml:space="preserve"> Equipe ÔMEGA</w:t>
      </w:r>
      <w:r w:rsidRPr="00321A1F">
        <w:rPr>
          <w:rFonts w:ascii="Times New Roman" w:hAnsi="Times New Roman" w:cs="Times New Roman"/>
          <w:bCs/>
          <w:sz w:val="24"/>
          <w:szCs w:val="24"/>
          <w:lang w:val="pt-PT" w:eastAsia="pt-BR"/>
        </w:rPr>
        <w:t>/SUPEL</w:t>
      </w:r>
    </w:p>
    <w:p w:rsidR="00A347CC" w:rsidRPr="007D7CE2" w:rsidRDefault="004D6C72" w:rsidP="00B04DDB">
      <w:pPr>
        <w:spacing w:after="0" w:line="240" w:lineRule="auto"/>
        <w:ind w:firstLine="567"/>
        <w:jc w:val="center"/>
        <w:rPr>
          <w:rFonts w:ascii="Times New Roman" w:hAnsi="Times New Roman" w:cs="Times New Roman"/>
          <w:bCs/>
          <w:sz w:val="24"/>
          <w:szCs w:val="24"/>
          <w:lang w:eastAsia="pt-BR"/>
        </w:rPr>
      </w:pPr>
      <w:r w:rsidRPr="00321A1F">
        <w:rPr>
          <w:rFonts w:ascii="Times New Roman" w:hAnsi="Times New Roman" w:cs="Times New Roman"/>
          <w:bCs/>
          <w:sz w:val="24"/>
          <w:szCs w:val="24"/>
          <w:lang w:val="pt-PT" w:eastAsia="pt-BR"/>
        </w:rPr>
        <w:t xml:space="preserve">mat. </w:t>
      </w:r>
      <w:r w:rsidR="00137652" w:rsidRPr="00321A1F">
        <w:rPr>
          <w:rFonts w:ascii="Times New Roman" w:hAnsi="Times New Roman" w:cs="Times New Roman"/>
          <w:bCs/>
          <w:sz w:val="24"/>
          <w:szCs w:val="24"/>
          <w:lang w:val="pt-PT" w:eastAsia="pt-BR"/>
        </w:rPr>
        <w:t>300131839</w:t>
      </w:r>
    </w:p>
    <w:sectPr w:rsidR="00A347CC" w:rsidRPr="007D7CE2" w:rsidSect="008A683E">
      <w:headerReference w:type="default" r:id="rId8"/>
      <w:pgSz w:w="11906" w:h="16838"/>
      <w:pgMar w:top="1418" w:right="1304" w:bottom="1134" w:left="1758" w:header="425" w:footer="66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7A7" w:rsidRDefault="00C407A7" w:rsidP="00ED120F">
      <w:pPr>
        <w:spacing w:after="0" w:line="240" w:lineRule="auto"/>
      </w:pPr>
      <w:r>
        <w:separator/>
      </w:r>
    </w:p>
  </w:endnote>
  <w:endnote w:type="continuationSeparator" w:id="0">
    <w:p w:rsidR="00C407A7" w:rsidRDefault="00C407A7" w:rsidP="00ED12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7A7" w:rsidRDefault="00C407A7" w:rsidP="00ED120F">
      <w:pPr>
        <w:spacing w:after="0" w:line="240" w:lineRule="auto"/>
      </w:pPr>
      <w:r>
        <w:separator/>
      </w:r>
    </w:p>
  </w:footnote>
  <w:footnote w:type="continuationSeparator" w:id="0">
    <w:p w:rsidR="00C407A7" w:rsidRDefault="00C407A7" w:rsidP="00ED12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A7" w:rsidRDefault="00C407A7" w:rsidP="0090750A">
    <w:pPr>
      <w:pStyle w:val="Cabealho"/>
      <w:tabs>
        <w:tab w:val="left" w:pos="1800"/>
        <w:tab w:val="center" w:pos="4394"/>
      </w:tabs>
      <w:rPr>
        <w:noProof/>
      </w:rPr>
    </w:pPr>
    <w:r>
      <w:rPr>
        <w:noProof/>
      </w:rPr>
      <w:pict>
        <v:shapetype id="_x0000_t202" coordsize="21600,21600" o:spt="202" path="m,l,21600r21600,l21600,xe">
          <v:stroke joinstyle="miter"/>
          <v:path gradientshapeok="t" o:connecttype="rect"/>
        </v:shapetype>
        <v:shape id="_x0000_s2055" type="#_x0000_t202" style="position:absolute;margin-left:416.65pt;margin-top:14.45pt;width:55.55pt;height:31.85pt;z-index:251661312" stroked="f">
          <v:textbox style="mso-next-textbox:#_x0000_s2055">
            <w:txbxContent>
              <w:p w:rsidR="00C407A7" w:rsidRPr="00B91943" w:rsidRDefault="00C407A7" w:rsidP="0090750A">
                <w:pPr>
                  <w:ind w:left="-142" w:right="-56"/>
                  <w:rPr>
                    <w:sz w:val="14"/>
                    <w:szCs w:val="14"/>
                  </w:rPr>
                </w:pPr>
                <w:r w:rsidRPr="00B91943">
                  <w:t>Fls</w:t>
                </w:r>
                <w:r w:rsidRPr="006E5C48">
                  <w:t>.</w:t>
                </w:r>
                <w:r>
                  <w:t xml:space="preserve">_ _ _ __ </w:t>
                </w:r>
                <w:r w:rsidRPr="00B91943">
                  <w:rPr>
                    <w:sz w:val="14"/>
                    <w:szCs w:val="14"/>
                  </w:rPr>
                  <w:t>Rubrica</w:t>
                </w:r>
              </w:p>
              <w:p w:rsidR="00C407A7" w:rsidRDefault="00C407A7" w:rsidP="0090750A"/>
            </w:txbxContent>
          </v:textbox>
        </v:shape>
      </w:pict>
    </w:r>
    <w:r>
      <w:rPr>
        <w:noProof/>
      </w:rPr>
      <w:pict>
        <v:oval id="_x0000_s2054" style="position:absolute;margin-left:412.25pt;margin-top:0;width:63.75pt;height:60.25pt;z-index:251660288" strokecolor="#1f497d" strokeweight="1pt">
          <v:stroke dashstyle="dash"/>
          <v:shadow color="#868686"/>
        </v:oval>
      </w:pict>
    </w:r>
    <w:r>
      <w:rPr>
        <w:noProof/>
      </w:rPr>
      <w:tab/>
    </w:r>
    <w:r>
      <w:rPr>
        <w:noProof/>
      </w:rPr>
      <w:tab/>
    </w:r>
    <w:r>
      <w:rPr>
        <w:noProof/>
        <w:lang w:eastAsia="pt-BR"/>
      </w:rPr>
      <w:drawing>
        <wp:inline distT="0" distB="0" distL="0" distR="0">
          <wp:extent cx="1987550" cy="659765"/>
          <wp:effectExtent l="19050" t="0" r="0" b="0"/>
          <wp:docPr id="2"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987550" cy="659765"/>
                  </a:xfrm>
                  <a:prstGeom prst="rect">
                    <a:avLst/>
                  </a:prstGeom>
                  <a:noFill/>
                  <a:ln w="9525">
                    <a:noFill/>
                    <a:miter lim="800000"/>
                    <a:headEnd/>
                    <a:tailEnd/>
                  </a:ln>
                </pic:spPr>
              </pic:pic>
            </a:graphicData>
          </a:graphic>
        </wp:inline>
      </w:drawing>
    </w:r>
  </w:p>
  <w:p w:rsidR="00C407A7" w:rsidRPr="0090750A" w:rsidRDefault="00C407A7" w:rsidP="0090750A">
    <w:pPr>
      <w:pStyle w:val="Cabealho"/>
      <w:tabs>
        <w:tab w:val="left" w:pos="1800"/>
        <w:tab w:val="center" w:pos="4394"/>
      </w:tabs>
      <w:rPr>
        <w:noProof/>
        <w:sz w:val="18"/>
        <w:szCs w:val="18"/>
      </w:rPr>
    </w:pPr>
  </w:p>
  <w:p w:rsidR="00C407A7" w:rsidRPr="0052213D" w:rsidRDefault="00C407A7" w:rsidP="0090750A">
    <w:pPr>
      <w:pStyle w:val="Cabealho"/>
      <w:spacing w:before="100" w:after="100"/>
      <w:contextualSpacing/>
      <w:jc w:val="center"/>
      <w:rPr>
        <w:rFonts w:ascii="Times New Roman" w:hAnsi="Times New Roman" w:cs="Times New Roman"/>
        <w:b/>
        <w:sz w:val="24"/>
        <w:szCs w:val="24"/>
      </w:rPr>
    </w:pPr>
    <w:r w:rsidRPr="0052213D">
      <w:rPr>
        <w:rFonts w:ascii="Times New Roman" w:hAnsi="Times New Roman" w:cs="Times New Roman"/>
        <w:b/>
        <w:sz w:val="24"/>
        <w:szCs w:val="24"/>
      </w:rPr>
      <w:t>SUPERINTENDÊNCIA ESTADUAL DE LICITAÇÕES - SUPEL</w:t>
    </w:r>
  </w:p>
  <w:p w:rsidR="00C407A7" w:rsidRPr="0052213D" w:rsidRDefault="00C407A7" w:rsidP="0090750A">
    <w:pPr>
      <w:pStyle w:val="Cabealho"/>
      <w:spacing w:before="100" w:after="100"/>
      <w:contextualSpacing/>
      <w:jc w:val="center"/>
      <w:rPr>
        <w:rFonts w:ascii="Times New Roman" w:hAnsi="Times New Roman" w:cs="Times New Roman"/>
        <w:sz w:val="24"/>
        <w:szCs w:val="24"/>
      </w:rPr>
    </w:pPr>
    <w:r w:rsidRPr="0052213D">
      <w:rPr>
        <w:rFonts w:ascii="Times New Roman" w:hAnsi="Times New Roman" w:cs="Times New Roman"/>
        <w:sz w:val="24"/>
        <w:szCs w:val="24"/>
      </w:rPr>
      <w:t>Palácio Rio Madeira - Ed. Rio Pacaás Novos (Palácio Central) 2º Andar.</w:t>
    </w:r>
  </w:p>
  <w:p w:rsidR="00C407A7" w:rsidRPr="0052213D" w:rsidRDefault="00C407A7" w:rsidP="0090750A">
    <w:pPr>
      <w:pStyle w:val="Cabealho"/>
      <w:spacing w:before="100" w:after="100"/>
      <w:contextualSpacing/>
      <w:jc w:val="center"/>
      <w:rPr>
        <w:rFonts w:ascii="Times New Roman" w:hAnsi="Times New Roman" w:cs="Times New Roman"/>
        <w:sz w:val="24"/>
        <w:szCs w:val="24"/>
      </w:rPr>
    </w:pPr>
    <w:r w:rsidRPr="0052213D">
      <w:rPr>
        <w:rFonts w:ascii="Times New Roman" w:hAnsi="Times New Roman" w:cs="Times New Roman"/>
        <w:sz w:val="24"/>
        <w:szCs w:val="24"/>
      </w:rPr>
      <w:t xml:space="preserve">Avenida </w:t>
    </w:r>
    <w:proofErr w:type="spellStart"/>
    <w:r w:rsidRPr="0052213D">
      <w:rPr>
        <w:rFonts w:ascii="Times New Roman" w:hAnsi="Times New Roman" w:cs="Times New Roman"/>
        <w:sz w:val="24"/>
        <w:szCs w:val="24"/>
      </w:rPr>
      <w:t>Farquar</w:t>
    </w:r>
    <w:proofErr w:type="spellEnd"/>
    <w:r w:rsidRPr="0052213D">
      <w:rPr>
        <w:rFonts w:ascii="Times New Roman" w:hAnsi="Times New Roman" w:cs="Times New Roman"/>
        <w:sz w:val="24"/>
        <w:szCs w:val="24"/>
      </w:rPr>
      <w:t xml:space="preserve"> nº.2986 – Pedrinhas, Porto Velho, RO</w:t>
    </w:r>
  </w:p>
  <w:p w:rsidR="00C407A7" w:rsidRPr="0052213D" w:rsidRDefault="00C407A7" w:rsidP="0090750A">
    <w:pPr>
      <w:pStyle w:val="Cabealho"/>
      <w:spacing w:before="100" w:after="100"/>
      <w:contextualSpacing/>
      <w:jc w:val="center"/>
      <w:rPr>
        <w:rFonts w:ascii="Times New Roman" w:hAnsi="Times New Roman" w:cs="Times New Roman"/>
        <w:i/>
        <w:sz w:val="24"/>
        <w:szCs w:val="24"/>
      </w:rPr>
    </w:pPr>
    <w:r w:rsidRPr="0052213D">
      <w:rPr>
        <w:rFonts w:ascii="Times New Roman" w:hAnsi="Times New Roman" w:cs="Times New Roman"/>
        <w:i/>
        <w:sz w:val="24"/>
        <w:szCs w:val="24"/>
      </w:rPr>
      <w:t>Equipe de Licitações ÔMEGA - Tel. (69) 3216-5318</w:t>
    </w:r>
  </w:p>
  <w:p w:rsidR="00C407A7" w:rsidRPr="0090750A" w:rsidRDefault="00C407A7" w:rsidP="0090750A">
    <w:pPr>
      <w:pStyle w:val="Cabealho"/>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nsid w:val="00DB111E"/>
    <w:multiLevelType w:val="hybridMultilevel"/>
    <w:tmpl w:val="AA286C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B8474F"/>
    <w:multiLevelType w:val="multilevel"/>
    <w:tmpl w:val="B14A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EF20F9"/>
    <w:multiLevelType w:val="multilevel"/>
    <w:tmpl w:val="40C2B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6D6664"/>
    <w:multiLevelType w:val="hybridMultilevel"/>
    <w:tmpl w:val="AC4695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69F292C"/>
    <w:multiLevelType w:val="hybridMultilevel"/>
    <w:tmpl w:val="83DAD2B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C013BE1"/>
    <w:multiLevelType w:val="multilevel"/>
    <w:tmpl w:val="E55A50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a.%5."/>
      <w:lvlJc w:val="left"/>
      <w:pPr>
        <w:ind w:left="1076"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F6E0F9C"/>
    <w:multiLevelType w:val="hybridMultilevel"/>
    <w:tmpl w:val="EFDC54A6"/>
    <w:lvl w:ilvl="0" w:tplc="BD54E0E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FC1020E"/>
    <w:multiLevelType w:val="hybridMultilevel"/>
    <w:tmpl w:val="15A6C5B8"/>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nsid w:val="17166059"/>
    <w:multiLevelType w:val="hybridMultilevel"/>
    <w:tmpl w:val="F7CCD68E"/>
    <w:lvl w:ilvl="0" w:tplc="A184C6C4">
      <w:start w:val="1"/>
      <w:numFmt w:val="upp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0">
    <w:nsid w:val="1CFB7EB0"/>
    <w:multiLevelType w:val="hybridMultilevel"/>
    <w:tmpl w:val="D3F60D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E0857B5"/>
    <w:multiLevelType w:val="multilevel"/>
    <w:tmpl w:val="14FA3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62587A"/>
    <w:multiLevelType w:val="hybridMultilevel"/>
    <w:tmpl w:val="49F844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0333C5"/>
    <w:multiLevelType w:val="hybridMultilevel"/>
    <w:tmpl w:val="9AB480AA"/>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330E6F1C"/>
    <w:multiLevelType w:val="multilevel"/>
    <w:tmpl w:val="99C0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8423CB"/>
    <w:multiLevelType w:val="multilevel"/>
    <w:tmpl w:val="7D2C6258"/>
    <w:lvl w:ilvl="0">
      <w:start w:val="1"/>
      <w:numFmt w:val="decimal"/>
      <w:lvlText w:val="%1."/>
      <w:lvlJc w:val="left"/>
      <w:pPr>
        <w:ind w:left="720" w:hanging="360"/>
      </w:p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264" w:hanging="1440"/>
      </w:pPr>
      <w:rPr>
        <w:rFonts w:hint="default"/>
      </w:rPr>
    </w:lvl>
  </w:abstractNum>
  <w:abstractNum w:abstractNumId="16">
    <w:nsid w:val="3D9A6EBD"/>
    <w:multiLevelType w:val="hybridMultilevel"/>
    <w:tmpl w:val="18281FF0"/>
    <w:lvl w:ilvl="0" w:tplc="0416000F">
      <w:start w:val="1"/>
      <w:numFmt w:val="decimal"/>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7">
    <w:nsid w:val="458D7631"/>
    <w:multiLevelType w:val="multilevel"/>
    <w:tmpl w:val="7D2C6258"/>
    <w:lvl w:ilvl="0">
      <w:start w:val="1"/>
      <w:numFmt w:val="decimal"/>
      <w:lvlText w:val="%1."/>
      <w:lvlJc w:val="left"/>
      <w:pPr>
        <w:ind w:left="720" w:hanging="360"/>
      </w:p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264" w:hanging="1440"/>
      </w:pPr>
      <w:rPr>
        <w:rFonts w:hint="default"/>
      </w:rPr>
    </w:lvl>
  </w:abstractNum>
  <w:abstractNum w:abstractNumId="18">
    <w:nsid w:val="4D1F5557"/>
    <w:multiLevelType w:val="multilevel"/>
    <w:tmpl w:val="4094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257430"/>
    <w:multiLevelType w:val="multilevel"/>
    <w:tmpl w:val="A0D0EA6E"/>
    <w:lvl w:ilvl="0">
      <w:start w:val="7"/>
      <w:numFmt w:val="decimal"/>
      <w:suff w:val="space"/>
      <w:lvlText w:val="%1."/>
      <w:lvlJc w:val="left"/>
      <w:pPr>
        <w:ind w:left="360" w:hanging="360"/>
      </w:pPr>
      <w:rPr>
        <w:rFonts w:eastAsia="Times New Roman" w:hint="default"/>
        <w:b/>
      </w:rPr>
    </w:lvl>
    <w:lvl w:ilvl="1">
      <w:start w:val="1"/>
      <w:numFmt w:val="decimal"/>
      <w:isLgl/>
      <w:suff w:val="space"/>
      <w:lvlText w:val="%1.%2."/>
      <w:lvlJc w:val="left"/>
      <w:pPr>
        <w:ind w:left="720" w:hanging="360"/>
      </w:pPr>
      <w:rPr>
        <w:rFonts w:cs="Times New Roman" w:hint="default"/>
        <w:b/>
        <w:sz w:val="18"/>
      </w:rPr>
    </w:lvl>
    <w:lvl w:ilvl="2">
      <w:start w:val="1"/>
      <w:numFmt w:val="decimal"/>
      <w:isLgl/>
      <w:suff w:val="space"/>
      <w:lvlText w:val="%1.%2.%3."/>
      <w:lvlJc w:val="left"/>
      <w:pPr>
        <w:ind w:left="1080" w:hanging="720"/>
      </w:pPr>
      <w:rPr>
        <w:rFonts w:cs="Times New Roman" w:hint="default"/>
        <w:b/>
        <w:sz w:val="18"/>
      </w:rPr>
    </w:lvl>
    <w:lvl w:ilvl="3">
      <w:start w:val="1"/>
      <w:numFmt w:val="decimal"/>
      <w:isLgl/>
      <w:suff w:val="space"/>
      <w:lvlText w:val="%1.%2.%3.%4."/>
      <w:lvlJc w:val="left"/>
      <w:pPr>
        <w:ind w:left="1080" w:hanging="720"/>
      </w:pPr>
      <w:rPr>
        <w:rFonts w:cs="Times New Roman" w:hint="default"/>
        <w:b/>
        <w:sz w:val="20"/>
      </w:rPr>
    </w:lvl>
    <w:lvl w:ilvl="4">
      <w:start w:val="1"/>
      <w:numFmt w:val="decimal"/>
      <w:isLgl/>
      <w:lvlText w:val="%1.%2.%3.%4.%5."/>
      <w:lvlJc w:val="left"/>
      <w:pPr>
        <w:ind w:left="1440" w:hanging="1080"/>
      </w:pPr>
      <w:rPr>
        <w:rFonts w:cs="Times New Roman" w:hint="default"/>
        <w:sz w:val="20"/>
      </w:rPr>
    </w:lvl>
    <w:lvl w:ilvl="5">
      <w:start w:val="1"/>
      <w:numFmt w:val="decimal"/>
      <w:isLgl/>
      <w:lvlText w:val="%1.%2.%3.%4.%5.%6."/>
      <w:lvlJc w:val="left"/>
      <w:pPr>
        <w:ind w:left="1440" w:hanging="1080"/>
      </w:pPr>
      <w:rPr>
        <w:rFonts w:cs="Times New Roman" w:hint="default"/>
        <w:sz w:val="20"/>
      </w:rPr>
    </w:lvl>
    <w:lvl w:ilvl="6">
      <w:start w:val="1"/>
      <w:numFmt w:val="decimal"/>
      <w:isLgl/>
      <w:lvlText w:val="%1.%2.%3.%4.%5.%6.%7."/>
      <w:lvlJc w:val="left"/>
      <w:pPr>
        <w:ind w:left="1800" w:hanging="1440"/>
      </w:pPr>
      <w:rPr>
        <w:rFonts w:cs="Times New Roman" w:hint="default"/>
        <w:sz w:val="20"/>
      </w:rPr>
    </w:lvl>
    <w:lvl w:ilvl="7">
      <w:start w:val="1"/>
      <w:numFmt w:val="decimal"/>
      <w:isLgl/>
      <w:lvlText w:val="%1.%2.%3.%4.%5.%6.%7.%8."/>
      <w:lvlJc w:val="left"/>
      <w:pPr>
        <w:ind w:left="1800" w:hanging="1440"/>
      </w:pPr>
      <w:rPr>
        <w:rFonts w:cs="Times New Roman" w:hint="default"/>
        <w:sz w:val="20"/>
      </w:rPr>
    </w:lvl>
    <w:lvl w:ilvl="8">
      <w:start w:val="1"/>
      <w:numFmt w:val="decimal"/>
      <w:isLgl/>
      <w:lvlText w:val="%1.%2.%3.%4.%5.%6.%7.%8.%9."/>
      <w:lvlJc w:val="left"/>
      <w:pPr>
        <w:ind w:left="2160" w:hanging="1800"/>
      </w:pPr>
      <w:rPr>
        <w:rFonts w:cs="Times New Roman" w:hint="default"/>
        <w:sz w:val="20"/>
      </w:rPr>
    </w:lvl>
  </w:abstractNum>
  <w:abstractNum w:abstractNumId="20">
    <w:nsid w:val="54A740F6"/>
    <w:multiLevelType w:val="hybridMultilevel"/>
    <w:tmpl w:val="F70E974E"/>
    <w:lvl w:ilvl="0" w:tplc="BB38C1D8">
      <w:numFmt w:val="bullet"/>
      <w:lvlText w:val=""/>
      <w:lvlJc w:val="left"/>
      <w:pPr>
        <w:ind w:left="3054" w:hanging="360"/>
      </w:pPr>
      <w:rPr>
        <w:rFonts w:ascii="Symbol" w:eastAsia="Calibri" w:hAnsi="Symbol" w:cs="Times New Roman" w:hint="default"/>
      </w:rPr>
    </w:lvl>
    <w:lvl w:ilvl="1" w:tplc="04160003" w:tentative="1">
      <w:start w:val="1"/>
      <w:numFmt w:val="bullet"/>
      <w:lvlText w:val="o"/>
      <w:lvlJc w:val="left"/>
      <w:pPr>
        <w:ind w:left="3774" w:hanging="360"/>
      </w:pPr>
      <w:rPr>
        <w:rFonts w:ascii="Courier New" w:hAnsi="Courier New" w:cs="Courier New" w:hint="default"/>
      </w:rPr>
    </w:lvl>
    <w:lvl w:ilvl="2" w:tplc="04160005" w:tentative="1">
      <w:start w:val="1"/>
      <w:numFmt w:val="bullet"/>
      <w:lvlText w:val=""/>
      <w:lvlJc w:val="left"/>
      <w:pPr>
        <w:ind w:left="4494" w:hanging="360"/>
      </w:pPr>
      <w:rPr>
        <w:rFonts w:ascii="Wingdings" w:hAnsi="Wingdings" w:hint="default"/>
      </w:rPr>
    </w:lvl>
    <w:lvl w:ilvl="3" w:tplc="04160001" w:tentative="1">
      <w:start w:val="1"/>
      <w:numFmt w:val="bullet"/>
      <w:lvlText w:val=""/>
      <w:lvlJc w:val="left"/>
      <w:pPr>
        <w:ind w:left="5214" w:hanging="360"/>
      </w:pPr>
      <w:rPr>
        <w:rFonts w:ascii="Symbol" w:hAnsi="Symbol" w:hint="default"/>
      </w:rPr>
    </w:lvl>
    <w:lvl w:ilvl="4" w:tplc="04160003" w:tentative="1">
      <w:start w:val="1"/>
      <w:numFmt w:val="bullet"/>
      <w:lvlText w:val="o"/>
      <w:lvlJc w:val="left"/>
      <w:pPr>
        <w:ind w:left="5934" w:hanging="360"/>
      </w:pPr>
      <w:rPr>
        <w:rFonts w:ascii="Courier New" w:hAnsi="Courier New" w:cs="Courier New" w:hint="default"/>
      </w:rPr>
    </w:lvl>
    <w:lvl w:ilvl="5" w:tplc="04160005" w:tentative="1">
      <w:start w:val="1"/>
      <w:numFmt w:val="bullet"/>
      <w:lvlText w:val=""/>
      <w:lvlJc w:val="left"/>
      <w:pPr>
        <w:ind w:left="6654" w:hanging="360"/>
      </w:pPr>
      <w:rPr>
        <w:rFonts w:ascii="Wingdings" w:hAnsi="Wingdings" w:hint="default"/>
      </w:rPr>
    </w:lvl>
    <w:lvl w:ilvl="6" w:tplc="04160001" w:tentative="1">
      <w:start w:val="1"/>
      <w:numFmt w:val="bullet"/>
      <w:lvlText w:val=""/>
      <w:lvlJc w:val="left"/>
      <w:pPr>
        <w:ind w:left="7374" w:hanging="360"/>
      </w:pPr>
      <w:rPr>
        <w:rFonts w:ascii="Symbol" w:hAnsi="Symbol" w:hint="default"/>
      </w:rPr>
    </w:lvl>
    <w:lvl w:ilvl="7" w:tplc="04160003" w:tentative="1">
      <w:start w:val="1"/>
      <w:numFmt w:val="bullet"/>
      <w:lvlText w:val="o"/>
      <w:lvlJc w:val="left"/>
      <w:pPr>
        <w:ind w:left="8094" w:hanging="360"/>
      </w:pPr>
      <w:rPr>
        <w:rFonts w:ascii="Courier New" w:hAnsi="Courier New" w:cs="Courier New" w:hint="default"/>
      </w:rPr>
    </w:lvl>
    <w:lvl w:ilvl="8" w:tplc="04160005" w:tentative="1">
      <w:start w:val="1"/>
      <w:numFmt w:val="bullet"/>
      <w:lvlText w:val=""/>
      <w:lvlJc w:val="left"/>
      <w:pPr>
        <w:ind w:left="8814" w:hanging="360"/>
      </w:pPr>
      <w:rPr>
        <w:rFonts w:ascii="Wingdings" w:hAnsi="Wingdings" w:hint="default"/>
      </w:rPr>
    </w:lvl>
  </w:abstractNum>
  <w:abstractNum w:abstractNumId="21">
    <w:nsid w:val="55C95349"/>
    <w:multiLevelType w:val="multilevel"/>
    <w:tmpl w:val="DD00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6570437"/>
    <w:multiLevelType w:val="multilevel"/>
    <w:tmpl w:val="7D2C6258"/>
    <w:lvl w:ilvl="0">
      <w:start w:val="1"/>
      <w:numFmt w:val="decimal"/>
      <w:lvlText w:val="%1."/>
      <w:lvlJc w:val="left"/>
      <w:pPr>
        <w:ind w:left="720" w:hanging="360"/>
      </w:p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264" w:hanging="1440"/>
      </w:pPr>
      <w:rPr>
        <w:rFonts w:hint="default"/>
      </w:rPr>
    </w:lvl>
  </w:abstractNum>
  <w:abstractNum w:abstractNumId="23">
    <w:nsid w:val="5AD15960"/>
    <w:multiLevelType w:val="multilevel"/>
    <w:tmpl w:val="FF7A9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765065"/>
    <w:multiLevelType w:val="multilevel"/>
    <w:tmpl w:val="72325334"/>
    <w:lvl w:ilvl="0">
      <w:start w:val="7"/>
      <w:numFmt w:val="decimal"/>
      <w:suff w:val="space"/>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5F4A549F"/>
    <w:multiLevelType w:val="multilevel"/>
    <w:tmpl w:val="56E87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2C317DE"/>
    <w:multiLevelType w:val="hybridMultilevel"/>
    <w:tmpl w:val="E8C4303A"/>
    <w:lvl w:ilvl="0" w:tplc="3654B4B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7">
    <w:nsid w:val="62D0153A"/>
    <w:multiLevelType w:val="multilevel"/>
    <w:tmpl w:val="2462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A65CE2"/>
    <w:multiLevelType w:val="multilevel"/>
    <w:tmpl w:val="197E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1C10F1"/>
    <w:multiLevelType w:val="hybridMultilevel"/>
    <w:tmpl w:val="4DF04EDC"/>
    <w:lvl w:ilvl="0" w:tplc="2C3C57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4E21FF"/>
    <w:multiLevelType w:val="multilevel"/>
    <w:tmpl w:val="66F2D6E0"/>
    <w:lvl w:ilvl="0">
      <w:start w:val="1"/>
      <w:numFmt w:val="decimal"/>
      <w:lvlText w:val="%1."/>
      <w:lvlJc w:val="left"/>
      <w:pPr>
        <w:ind w:left="2138" w:hanging="360"/>
      </w:pPr>
    </w:lvl>
    <w:lvl w:ilvl="1">
      <w:start w:val="1"/>
      <w:numFmt w:val="decimal"/>
      <w:isLgl/>
      <w:lvlText w:val="%1.%2"/>
      <w:lvlJc w:val="left"/>
      <w:pPr>
        <w:ind w:left="2138"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218" w:hanging="1440"/>
      </w:pPr>
      <w:rPr>
        <w:rFonts w:hint="default"/>
      </w:rPr>
    </w:lvl>
  </w:abstractNum>
  <w:abstractNum w:abstractNumId="31">
    <w:nsid w:val="6C9142B6"/>
    <w:multiLevelType w:val="multilevel"/>
    <w:tmpl w:val="080AB44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nsid w:val="6D0932CB"/>
    <w:multiLevelType w:val="multilevel"/>
    <w:tmpl w:val="BAB4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5E0C38"/>
    <w:multiLevelType w:val="multilevel"/>
    <w:tmpl w:val="CC0C7BFC"/>
    <w:lvl w:ilvl="0">
      <w:start w:val="11"/>
      <w:numFmt w:val="decimal"/>
      <w:suff w:val="space"/>
      <w:lvlText w:val="%1."/>
      <w:lvlJc w:val="left"/>
      <w:pPr>
        <w:ind w:left="720" w:hanging="360"/>
      </w:pPr>
      <w:rPr>
        <w:rFonts w:eastAsia="Times New Roman" w:hint="default"/>
      </w:rPr>
    </w:lvl>
    <w:lvl w:ilvl="1">
      <w:start w:val="2"/>
      <w:numFmt w:val="decimal"/>
      <w:lvlText w:val="13.%2"/>
      <w:lvlJc w:val="center"/>
      <w:pPr>
        <w:ind w:left="502" w:hanging="360"/>
      </w:pPr>
      <w:rPr>
        <w:rFonts w:hint="default"/>
        <w:b/>
        <w:color w:val="auto"/>
        <w:sz w:val="20"/>
      </w:rPr>
    </w:lvl>
    <w:lvl w:ilvl="2">
      <w:start w:val="1"/>
      <w:numFmt w:val="decimal"/>
      <w:lvlText w:val="13.2.%3"/>
      <w:lvlJc w:val="left"/>
      <w:pPr>
        <w:ind w:left="1004" w:hanging="720"/>
      </w:pPr>
      <w:rPr>
        <w:rFonts w:hint="default"/>
        <w:b/>
        <w:color w:val="auto"/>
        <w:sz w:val="20"/>
      </w:rPr>
    </w:lvl>
    <w:lvl w:ilvl="3">
      <w:start w:val="1"/>
      <w:numFmt w:val="decimal"/>
      <w:isLgl/>
      <w:suff w:val="space"/>
      <w:lvlText w:val="%1.%2.%3.%4."/>
      <w:lvlJc w:val="left"/>
      <w:pPr>
        <w:ind w:left="1080" w:hanging="720"/>
      </w:pPr>
      <w:rPr>
        <w:rFonts w:cs="Times New Roman" w:hint="default"/>
        <w:b/>
        <w:sz w:val="20"/>
      </w:rPr>
    </w:lvl>
    <w:lvl w:ilvl="4">
      <w:start w:val="1"/>
      <w:numFmt w:val="decimal"/>
      <w:isLgl/>
      <w:lvlText w:val="%1.%2.%3.%4.%5."/>
      <w:lvlJc w:val="left"/>
      <w:pPr>
        <w:ind w:left="1440" w:hanging="1080"/>
      </w:pPr>
      <w:rPr>
        <w:rFonts w:cs="Times New Roman" w:hint="default"/>
        <w:sz w:val="20"/>
      </w:rPr>
    </w:lvl>
    <w:lvl w:ilvl="5">
      <w:start w:val="1"/>
      <w:numFmt w:val="decimal"/>
      <w:isLgl/>
      <w:lvlText w:val="%1.%2.%3.%4.%5.%6."/>
      <w:lvlJc w:val="left"/>
      <w:pPr>
        <w:ind w:left="1440" w:hanging="1080"/>
      </w:pPr>
      <w:rPr>
        <w:rFonts w:cs="Times New Roman" w:hint="default"/>
        <w:sz w:val="20"/>
      </w:rPr>
    </w:lvl>
    <w:lvl w:ilvl="6">
      <w:start w:val="1"/>
      <w:numFmt w:val="decimal"/>
      <w:isLgl/>
      <w:lvlText w:val="%1.%2.%3.%4.%5.%6.%7."/>
      <w:lvlJc w:val="left"/>
      <w:pPr>
        <w:ind w:left="1800" w:hanging="1440"/>
      </w:pPr>
      <w:rPr>
        <w:rFonts w:cs="Times New Roman" w:hint="default"/>
        <w:sz w:val="20"/>
      </w:rPr>
    </w:lvl>
    <w:lvl w:ilvl="7">
      <w:start w:val="1"/>
      <w:numFmt w:val="decimal"/>
      <w:isLgl/>
      <w:lvlText w:val="%1.%2.%3.%4.%5.%6.%7.%8."/>
      <w:lvlJc w:val="left"/>
      <w:pPr>
        <w:ind w:left="1800" w:hanging="1440"/>
      </w:pPr>
      <w:rPr>
        <w:rFonts w:cs="Times New Roman" w:hint="default"/>
        <w:sz w:val="20"/>
      </w:rPr>
    </w:lvl>
    <w:lvl w:ilvl="8">
      <w:start w:val="1"/>
      <w:numFmt w:val="decimal"/>
      <w:isLgl/>
      <w:lvlText w:val="%1.%2.%3.%4.%5.%6.%7.%8.%9."/>
      <w:lvlJc w:val="left"/>
      <w:pPr>
        <w:ind w:left="2160" w:hanging="1800"/>
      </w:pPr>
      <w:rPr>
        <w:rFonts w:cs="Times New Roman" w:hint="default"/>
        <w:sz w:val="20"/>
      </w:rPr>
    </w:lvl>
  </w:abstractNum>
  <w:abstractNum w:abstractNumId="34">
    <w:nsid w:val="6E127E98"/>
    <w:multiLevelType w:val="multilevel"/>
    <w:tmpl w:val="B8787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433646"/>
    <w:multiLevelType w:val="hybridMultilevel"/>
    <w:tmpl w:val="0F8A8C4A"/>
    <w:lvl w:ilvl="0" w:tplc="DEB2F5B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9"/>
  </w:num>
  <w:num w:numId="2">
    <w:abstractNumId w:val="0"/>
  </w:num>
  <w:num w:numId="3">
    <w:abstractNumId w:val="21"/>
  </w:num>
  <w:num w:numId="4">
    <w:abstractNumId w:val="7"/>
  </w:num>
  <w:num w:numId="5">
    <w:abstractNumId w:val="9"/>
  </w:num>
  <w:num w:numId="6">
    <w:abstractNumId w:val="26"/>
  </w:num>
  <w:num w:numId="7">
    <w:abstractNumId w:val="23"/>
  </w:num>
  <w:num w:numId="8">
    <w:abstractNumId w:val="2"/>
  </w:num>
  <w:num w:numId="9">
    <w:abstractNumId w:val="3"/>
  </w:num>
  <w:num w:numId="10">
    <w:abstractNumId w:val="28"/>
  </w:num>
  <w:num w:numId="11">
    <w:abstractNumId w:val="34"/>
  </w:num>
  <w:num w:numId="12">
    <w:abstractNumId w:val="11"/>
  </w:num>
  <w:num w:numId="13">
    <w:abstractNumId w:val="32"/>
  </w:num>
  <w:num w:numId="14">
    <w:abstractNumId w:val="18"/>
  </w:num>
  <w:num w:numId="15">
    <w:abstractNumId w:val="14"/>
  </w:num>
  <w:num w:numId="16">
    <w:abstractNumId w:val="25"/>
  </w:num>
  <w:num w:numId="17">
    <w:abstractNumId w:val="30"/>
  </w:num>
  <w:num w:numId="18">
    <w:abstractNumId w:val="1"/>
  </w:num>
  <w:num w:numId="19">
    <w:abstractNumId w:val="13"/>
  </w:num>
  <w:num w:numId="20">
    <w:abstractNumId w:val="16"/>
  </w:num>
  <w:num w:numId="21">
    <w:abstractNumId w:val="20"/>
  </w:num>
  <w:num w:numId="22">
    <w:abstractNumId w:val="15"/>
  </w:num>
  <w:num w:numId="23">
    <w:abstractNumId w:val="27"/>
  </w:num>
  <w:num w:numId="24">
    <w:abstractNumId w:val="8"/>
  </w:num>
  <w:num w:numId="25">
    <w:abstractNumId w:val="12"/>
  </w:num>
  <w:num w:numId="26">
    <w:abstractNumId w:val="22"/>
  </w:num>
  <w:num w:numId="27">
    <w:abstractNumId w:val="5"/>
  </w:num>
  <w:num w:numId="28">
    <w:abstractNumId w:val="17"/>
  </w:num>
  <w:num w:numId="29">
    <w:abstractNumId w:val="35"/>
  </w:num>
  <w:num w:numId="30">
    <w:abstractNumId w:val="4"/>
  </w:num>
  <w:num w:numId="31">
    <w:abstractNumId w:val="10"/>
  </w:num>
  <w:num w:numId="32">
    <w:abstractNumId w:val="33"/>
  </w:num>
  <w:num w:numId="33">
    <w:abstractNumId w:val="6"/>
  </w:num>
  <w:num w:numId="34">
    <w:abstractNumId w:val="19"/>
  </w:num>
  <w:num w:numId="35">
    <w:abstractNumId w:val="24"/>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defaultTabStop w:val="708"/>
  <w:hyphenationZone w:val="425"/>
  <w:doNotHyphenateCaps/>
  <w:characterSpacingControl w:val="doNotCompress"/>
  <w:doNotValidateAgainstSchema/>
  <w:doNotDemarcateInvalidXml/>
  <w:hdrShapeDefaults>
    <o:shapedefaults v:ext="edit" spidmax="2057"/>
    <o:shapelayout v:ext="edit">
      <o:idmap v:ext="edit" data="2"/>
    </o:shapelayout>
  </w:hdrShapeDefaults>
  <w:footnotePr>
    <w:footnote w:id="-1"/>
    <w:footnote w:id="0"/>
  </w:footnotePr>
  <w:endnotePr>
    <w:endnote w:id="-1"/>
    <w:endnote w:id="0"/>
  </w:endnotePr>
  <w:compat/>
  <w:rsids>
    <w:rsidRoot w:val="009A7137"/>
    <w:rsid w:val="0000027A"/>
    <w:rsid w:val="0000266D"/>
    <w:rsid w:val="0000338C"/>
    <w:rsid w:val="00004D6E"/>
    <w:rsid w:val="00005841"/>
    <w:rsid w:val="00005ACF"/>
    <w:rsid w:val="00005E59"/>
    <w:rsid w:val="00006072"/>
    <w:rsid w:val="0000615C"/>
    <w:rsid w:val="00013458"/>
    <w:rsid w:val="00015A86"/>
    <w:rsid w:val="00016D6E"/>
    <w:rsid w:val="00017EFF"/>
    <w:rsid w:val="00022095"/>
    <w:rsid w:val="00022517"/>
    <w:rsid w:val="00023312"/>
    <w:rsid w:val="0002396D"/>
    <w:rsid w:val="00024A2A"/>
    <w:rsid w:val="00024D34"/>
    <w:rsid w:val="0002677A"/>
    <w:rsid w:val="00027005"/>
    <w:rsid w:val="00031131"/>
    <w:rsid w:val="00034ECF"/>
    <w:rsid w:val="000363CE"/>
    <w:rsid w:val="000372B4"/>
    <w:rsid w:val="000417B3"/>
    <w:rsid w:val="00042836"/>
    <w:rsid w:val="0004289E"/>
    <w:rsid w:val="00043221"/>
    <w:rsid w:val="00043F60"/>
    <w:rsid w:val="0004507B"/>
    <w:rsid w:val="00046605"/>
    <w:rsid w:val="00046DE4"/>
    <w:rsid w:val="0005035B"/>
    <w:rsid w:val="000527D0"/>
    <w:rsid w:val="00053329"/>
    <w:rsid w:val="000548A8"/>
    <w:rsid w:val="0005663B"/>
    <w:rsid w:val="00062052"/>
    <w:rsid w:val="00062519"/>
    <w:rsid w:val="0006320F"/>
    <w:rsid w:val="00064F6C"/>
    <w:rsid w:val="0006570D"/>
    <w:rsid w:val="00065887"/>
    <w:rsid w:val="000705DD"/>
    <w:rsid w:val="00071715"/>
    <w:rsid w:val="0007180E"/>
    <w:rsid w:val="00074D1C"/>
    <w:rsid w:val="00076C42"/>
    <w:rsid w:val="00077186"/>
    <w:rsid w:val="00077209"/>
    <w:rsid w:val="000773B9"/>
    <w:rsid w:val="0008007A"/>
    <w:rsid w:val="000811A7"/>
    <w:rsid w:val="000813AE"/>
    <w:rsid w:val="00082088"/>
    <w:rsid w:val="00082F4F"/>
    <w:rsid w:val="000838F6"/>
    <w:rsid w:val="00086B08"/>
    <w:rsid w:val="00087163"/>
    <w:rsid w:val="000902D2"/>
    <w:rsid w:val="000904C0"/>
    <w:rsid w:val="00091D43"/>
    <w:rsid w:val="00091F4E"/>
    <w:rsid w:val="00092CC9"/>
    <w:rsid w:val="00095D2D"/>
    <w:rsid w:val="00095E69"/>
    <w:rsid w:val="000A1E55"/>
    <w:rsid w:val="000A28E4"/>
    <w:rsid w:val="000A3BBB"/>
    <w:rsid w:val="000A418E"/>
    <w:rsid w:val="000A68C2"/>
    <w:rsid w:val="000B0141"/>
    <w:rsid w:val="000B056B"/>
    <w:rsid w:val="000B2593"/>
    <w:rsid w:val="000B4460"/>
    <w:rsid w:val="000B5C5A"/>
    <w:rsid w:val="000B6DA5"/>
    <w:rsid w:val="000C0004"/>
    <w:rsid w:val="000C004B"/>
    <w:rsid w:val="000C19ED"/>
    <w:rsid w:val="000C222C"/>
    <w:rsid w:val="000C31C7"/>
    <w:rsid w:val="000C4EA3"/>
    <w:rsid w:val="000C5539"/>
    <w:rsid w:val="000C5729"/>
    <w:rsid w:val="000C6527"/>
    <w:rsid w:val="000C6683"/>
    <w:rsid w:val="000C6E57"/>
    <w:rsid w:val="000C755F"/>
    <w:rsid w:val="000D0003"/>
    <w:rsid w:val="000D3B4E"/>
    <w:rsid w:val="000D5DEA"/>
    <w:rsid w:val="000D76C1"/>
    <w:rsid w:val="000D77B9"/>
    <w:rsid w:val="000E0DE3"/>
    <w:rsid w:val="000E0F0D"/>
    <w:rsid w:val="000E30AD"/>
    <w:rsid w:val="000E31BB"/>
    <w:rsid w:val="000E345A"/>
    <w:rsid w:val="000E3DE4"/>
    <w:rsid w:val="000E6877"/>
    <w:rsid w:val="000F0CC2"/>
    <w:rsid w:val="000F0FC0"/>
    <w:rsid w:val="000F208F"/>
    <w:rsid w:val="000F5519"/>
    <w:rsid w:val="000F5E77"/>
    <w:rsid w:val="000F734B"/>
    <w:rsid w:val="000F7B87"/>
    <w:rsid w:val="00100B60"/>
    <w:rsid w:val="001014BC"/>
    <w:rsid w:val="001026DA"/>
    <w:rsid w:val="00105569"/>
    <w:rsid w:val="001056A6"/>
    <w:rsid w:val="001056BD"/>
    <w:rsid w:val="0010573D"/>
    <w:rsid w:val="001106D3"/>
    <w:rsid w:val="00114108"/>
    <w:rsid w:val="00114285"/>
    <w:rsid w:val="00114984"/>
    <w:rsid w:val="00117A84"/>
    <w:rsid w:val="00120753"/>
    <w:rsid w:val="00121F40"/>
    <w:rsid w:val="0012200D"/>
    <w:rsid w:val="00122C05"/>
    <w:rsid w:val="00122C81"/>
    <w:rsid w:val="00123A79"/>
    <w:rsid w:val="00124938"/>
    <w:rsid w:val="00127067"/>
    <w:rsid w:val="0012730B"/>
    <w:rsid w:val="00127324"/>
    <w:rsid w:val="00131C1A"/>
    <w:rsid w:val="00132596"/>
    <w:rsid w:val="00134578"/>
    <w:rsid w:val="00134945"/>
    <w:rsid w:val="00135254"/>
    <w:rsid w:val="00135D10"/>
    <w:rsid w:val="00136446"/>
    <w:rsid w:val="00137652"/>
    <w:rsid w:val="00140215"/>
    <w:rsid w:val="00141662"/>
    <w:rsid w:val="00142490"/>
    <w:rsid w:val="00142A3A"/>
    <w:rsid w:val="00143358"/>
    <w:rsid w:val="00143410"/>
    <w:rsid w:val="00143BEA"/>
    <w:rsid w:val="001445AF"/>
    <w:rsid w:val="00151F48"/>
    <w:rsid w:val="00152814"/>
    <w:rsid w:val="0015430E"/>
    <w:rsid w:val="00154E03"/>
    <w:rsid w:val="00154FFD"/>
    <w:rsid w:val="001552A0"/>
    <w:rsid w:val="00155D3E"/>
    <w:rsid w:val="0015635A"/>
    <w:rsid w:val="00156C63"/>
    <w:rsid w:val="00161ADA"/>
    <w:rsid w:val="00162F5A"/>
    <w:rsid w:val="0016382D"/>
    <w:rsid w:val="00166EA3"/>
    <w:rsid w:val="001670E9"/>
    <w:rsid w:val="00167173"/>
    <w:rsid w:val="001672FA"/>
    <w:rsid w:val="00170AF5"/>
    <w:rsid w:val="00173209"/>
    <w:rsid w:val="0017336D"/>
    <w:rsid w:val="00173BB8"/>
    <w:rsid w:val="00174690"/>
    <w:rsid w:val="00174DD3"/>
    <w:rsid w:val="001754A8"/>
    <w:rsid w:val="0017574D"/>
    <w:rsid w:val="001757DA"/>
    <w:rsid w:val="0017651E"/>
    <w:rsid w:val="001766CA"/>
    <w:rsid w:val="0017708F"/>
    <w:rsid w:val="00180EEC"/>
    <w:rsid w:val="001835C9"/>
    <w:rsid w:val="00184707"/>
    <w:rsid w:val="001874A6"/>
    <w:rsid w:val="00187752"/>
    <w:rsid w:val="0019086A"/>
    <w:rsid w:val="00190A9F"/>
    <w:rsid w:val="001911DF"/>
    <w:rsid w:val="0019151E"/>
    <w:rsid w:val="00191B8F"/>
    <w:rsid w:val="00191D61"/>
    <w:rsid w:val="0019249F"/>
    <w:rsid w:val="001943CA"/>
    <w:rsid w:val="0019594D"/>
    <w:rsid w:val="00195E01"/>
    <w:rsid w:val="001964A1"/>
    <w:rsid w:val="00197653"/>
    <w:rsid w:val="001A012A"/>
    <w:rsid w:val="001A115F"/>
    <w:rsid w:val="001A1408"/>
    <w:rsid w:val="001A2866"/>
    <w:rsid w:val="001A4542"/>
    <w:rsid w:val="001A475F"/>
    <w:rsid w:val="001A4B2F"/>
    <w:rsid w:val="001A4D67"/>
    <w:rsid w:val="001A694C"/>
    <w:rsid w:val="001B17AF"/>
    <w:rsid w:val="001B24C2"/>
    <w:rsid w:val="001B3ACD"/>
    <w:rsid w:val="001B41F3"/>
    <w:rsid w:val="001B46CC"/>
    <w:rsid w:val="001B4EAD"/>
    <w:rsid w:val="001B66C3"/>
    <w:rsid w:val="001B6E1D"/>
    <w:rsid w:val="001B74D5"/>
    <w:rsid w:val="001C0500"/>
    <w:rsid w:val="001C06DD"/>
    <w:rsid w:val="001C5155"/>
    <w:rsid w:val="001C5BF6"/>
    <w:rsid w:val="001C5D4B"/>
    <w:rsid w:val="001C6954"/>
    <w:rsid w:val="001D0086"/>
    <w:rsid w:val="001D1605"/>
    <w:rsid w:val="001D23E5"/>
    <w:rsid w:val="001D2CAB"/>
    <w:rsid w:val="001D316C"/>
    <w:rsid w:val="001D37FB"/>
    <w:rsid w:val="001D3E4F"/>
    <w:rsid w:val="001D49A1"/>
    <w:rsid w:val="001D5B1A"/>
    <w:rsid w:val="001D633D"/>
    <w:rsid w:val="001D78BB"/>
    <w:rsid w:val="001E11E2"/>
    <w:rsid w:val="001E2CCB"/>
    <w:rsid w:val="001E3936"/>
    <w:rsid w:val="001E3ADC"/>
    <w:rsid w:val="001E57D6"/>
    <w:rsid w:val="001E6A6A"/>
    <w:rsid w:val="001E6C95"/>
    <w:rsid w:val="001E6DE9"/>
    <w:rsid w:val="001F054F"/>
    <w:rsid w:val="001F0586"/>
    <w:rsid w:val="001F0EA8"/>
    <w:rsid w:val="001F0FF7"/>
    <w:rsid w:val="001F13D1"/>
    <w:rsid w:val="001F1F9B"/>
    <w:rsid w:val="001F2191"/>
    <w:rsid w:val="001F32D4"/>
    <w:rsid w:val="001F342D"/>
    <w:rsid w:val="001F3870"/>
    <w:rsid w:val="001F4062"/>
    <w:rsid w:val="001F47B3"/>
    <w:rsid w:val="001F7C97"/>
    <w:rsid w:val="00200CA0"/>
    <w:rsid w:val="00201214"/>
    <w:rsid w:val="00201752"/>
    <w:rsid w:val="002059A2"/>
    <w:rsid w:val="0020633C"/>
    <w:rsid w:val="002067B0"/>
    <w:rsid w:val="0020770C"/>
    <w:rsid w:val="0020771F"/>
    <w:rsid w:val="00207C9B"/>
    <w:rsid w:val="002100E2"/>
    <w:rsid w:val="00211F25"/>
    <w:rsid w:val="00213642"/>
    <w:rsid w:val="00214191"/>
    <w:rsid w:val="00214B36"/>
    <w:rsid w:val="002166AD"/>
    <w:rsid w:val="002177BC"/>
    <w:rsid w:val="002209CC"/>
    <w:rsid w:val="0022118E"/>
    <w:rsid w:val="00222632"/>
    <w:rsid w:val="00222E58"/>
    <w:rsid w:val="002241B5"/>
    <w:rsid w:val="0022768B"/>
    <w:rsid w:val="002306BD"/>
    <w:rsid w:val="00230C9E"/>
    <w:rsid w:val="00232262"/>
    <w:rsid w:val="002328F6"/>
    <w:rsid w:val="00232D7C"/>
    <w:rsid w:val="00232EB6"/>
    <w:rsid w:val="00233F29"/>
    <w:rsid w:val="002354B3"/>
    <w:rsid w:val="002364E4"/>
    <w:rsid w:val="0024133A"/>
    <w:rsid w:val="00241D18"/>
    <w:rsid w:val="0024314C"/>
    <w:rsid w:val="00243701"/>
    <w:rsid w:val="0024416D"/>
    <w:rsid w:val="002452B9"/>
    <w:rsid w:val="00250F66"/>
    <w:rsid w:val="002512D3"/>
    <w:rsid w:val="0025404A"/>
    <w:rsid w:val="00254162"/>
    <w:rsid w:val="00254C78"/>
    <w:rsid w:val="0025543C"/>
    <w:rsid w:val="00260F13"/>
    <w:rsid w:val="00260F4B"/>
    <w:rsid w:val="0026342E"/>
    <w:rsid w:val="0026413C"/>
    <w:rsid w:val="002643B5"/>
    <w:rsid w:val="002648B5"/>
    <w:rsid w:val="00265B6F"/>
    <w:rsid w:val="002668F2"/>
    <w:rsid w:val="00266967"/>
    <w:rsid w:val="00266E09"/>
    <w:rsid w:val="002673A1"/>
    <w:rsid w:val="00271566"/>
    <w:rsid w:val="00271B68"/>
    <w:rsid w:val="002760EC"/>
    <w:rsid w:val="002768FA"/>
    <w:rsid w:val="00277734"/>
    <w:rsid w:val="00281DE4"/>
    <w:rsid w:val="002823C8"/>
    <w:rsid w:val="00283C0E"/>
    <w:rsid w:val="00284516"/>
    <w:rsid w:val="00284705"/>
    <w:rsid w:val="0028626C"/>
    <w:rsid w:val="00287A1A"/>
    <w:rsid w:val="00291268"/>
    <w:rsid w:val="00292169"/>
    <w:rsid w:val="00292AA3"/>
    <w:rsid w:val="00295CA7"/>
    <w:rsid w:val="002962BB"/>
    <w:rsid w:val="002969F3"/>
    <w:rsid w:val="00297C38"/>
    <w:rsid w:val="002A0915"/>
    <w:rsid w:val="002A0C8E"/>
    <w:rsid w:val="002A29CE"/>
    <w:rsid w:val="002A5452"/>
    <w:rsid w:val="002A65DC"/>
    <w:rsid w:val="002B263B"/>
    <w:rsid w:val="002B3984"/>
    <w:rsid w:val="002B4159"/>
    <w:rsid w:val="002B4B85"/>
    <w:rsid w:val="002B4EF8"/>
    <w:rsid w:val="002B6148"/>
    <w:rsid w:val="002B6455"/>
    <w:rsid w:val="002C0CB5"/>
    <w:rsid w:val="002C0CF0"/>
    <w:rsid w:val="002C1201"/>
    <w:rsid w:val="002C2496"/>
    <w:rsid w:val="002C2AAC"/>
    <w:rsid w:val="002C2F38"/>
    <w:rsid w:val="002C4453"/>
    <w:rsid w:val="002C4459"/>
    <w:rsid w:val="002C570C"/>
    <w:rsid w:val="002C6F80"/>
    <w:rsid w:val="002D141F"/>
    <w:rsid w:val="002E13C0"/>
    <w:rsid w:val="002E17B3"/>
    <w:rsid w:val="002E2EDF"/>
    <w:rsid w:val="002E4C63"/>
    <w:rsid w:val="002E55A8"/>
    <w:rsid w:val="002E78DD"/>
    <w:rsid w:val="002F0370"/>
    <w:rsid w:val="002F2B17"/>
    <w:rsid w:val="002F3856"/>
    <w:rsid w:val="002F42E7"/>
    <w:rsid w:val="002F56E3"/>
    <w:rsid w:val="002F7A27"/>
    <w:rsid w:val="00300695"/>
    <w:rsid w:val="0030078B"/>
    <w:rsid w:val="003011BC"/>
    <w:rsid w:val="003016CE"/>
    <w:rsid w:val="003018CE"/>
    <w:rsid w:val="0030318F"/>
    <w:rsid w:val="003111E0"/>
    <w:rsid w:val="00311771"/>
    <w:rsid w:val="0031479C"/>
    <w:rsid w:val="00314E94"/>
    <w:rsid w:val="00315643"/>
    <w:rsid w:val="00315666"/>
    <w:rsid w:val="00316D9A"/>
    <w:rsid w:val="00316F97"/>
    <w:rsid w:val="00321A1F"/>
    <w:rsid w:val="00322166"/>
    <w:rsid w:val="00326524"/>
    <w:rsid w:val="003266C5"/>
    <w:rsid w:val="00326DBC"/>
    <w:rsid w:val="003275CA"/>
    <w:rsid w:val="00330E43"/>
    <w:rsid w:val="00331098"/>
    <w:rsid w:val="00331951"/>
    <w:rsid w:val="00336CE0"/>
    <w:rsid w:val="003407F5"/>
    <w:rsid w:val="00340BB9"/>
    <w:rsid w:val="00340E3A"/>
    <w:rsid w:val="003423B1"/>
    <w:rsid w:val="00344AA8"/>
    <w:rsid w:val="00344FDD"/>
    <w:rsid w:val="00345A84"/>
    <w:rsid w:val="00347CDE"/>
    <w:rsid w:val="00350528"/>
    <w:rsid w:val="00350798"/>
    <w:rsid w:val="00350EB3"/>
    <w:rsid w:val="003526CC"/>
    <w:rsid w:val="003533D0"/>
    <w:rsid w:val="00353560"/>
    <w:rsid w:val="00354DBC"/>
    <w:rsid w:val="00355436"/>
    <w:rsid w:val="0035552A"/>
    <w:rsid w:val="003559A0"/>
    <w:rsid w:val="00356871"/>
    <w:rsid w:val="003568DE"/>
    <w:rsid w:val="00361C48"/>
    <w:rsid w:val="003624C0"/>
    <w:rsid w:val="00362CB8"/>
    <w:rsid w:val="0036533B"/>
    <w:rsid w:val="0036616E"/>
    <w:rsid w:val="00366515"/>
    <w:rsid w:val="003674BD"/>
    <w:rsid w:val="00370268"/>
    <w:rsid w:val="00370488"/>
    <w:rsid w:val="00372A74"/>
    <w:rsid w:val="0037373E"/>
    <w:rsid w:val="0037498B"/>
    <w:rsid w:val="00374AE3"/>
    <w:rsid w:val="00374FC1"/>
    <w:rsid w:val="00376309"/>
    <w:rsid w:val="0037659B"/>
    <w:rsid w:val="003773B3"/>
    <w:rsid w:val="0038038D"/>
    <w:rsid w:val="00380468"/>
    <w:rsid w:val="003806A2"/>
    <w:rsid w:val="003821BF"/>
    <w:rsid w:val="00383DBD"/>
    <w:rsid w:val="00384A17"/>
    <w:rsid w:val="00385B4A"/>
    <w:rsid w:val="003925AE"/>
    <w:rsid w:val="003928AB"/>
    <w:rsid w:val="00393822"/>
    <w:rsid w:val="00393CD8"/>
    <w:rsid w:val="003943C6"/>
    <w:rsid w:val="0039446C"/>
    <w:rsid w:val="00394937"/>
    <w:rsid w:val="003956FB"/>
    <w:rsid w:val="00395DC7"/>
    <w:rsid w:val="003979F6"/>
    <w:rsid w:val="003A00D3"/>
    <w:rsid w:val="003A22F1"/>
    <w:rsid w:val="003A337C"/>
    <w:rsid w:val="003A3611"/>
    <w:rsid w:val="003A5C80"/>
    <w:rsid w:val="003A5DAB"/>
    <w:rsid w:val="003A730B"/>
    <w:rsid w:val="003B08E7"/>
    <w:rsid w:val="003B2543"/>
    <w:rsid w:val="003B3161"/>
    <w:rsid w:val="003B5A0A"/>
    <w:rsid w:val="003B6488"/>
    <w:rsid w:val="003B7300"/>
    <w:rsid w:val="003B734C"/>
    <w:rsid w:val="003B7596"/>
    <w:rsid w:val="003C1EC8"/>
    <w:rsid w:val="003C204E"/>
    <w:rsid w:val="003C31E7"/>
    <w:rsid w:val="003D0419"/>
    <w:rsid w:val="003D0D93"/>
    <w:rsid w:val="003D38CA"/>
    <w:rsid w:val="003D447F"/>
    <w:rsid w:val="003D4E09"/>
    <w:rsid w:val="003D5035"/>
    <w:rsid w:val="003D63B3"/>
    <w:rsid w:val="003D7363"/>
    <w:rsid w:val="003E429C"/>
    <w:rsid w:val="003E4AD2"/>
    <w:rsid w:val="003E5AD2"/>
    <w:rsid w:val="003E5D94"/>
    <w:rsid w:val="003F21FD"/>
    <w:rsid w:val="003F2B7B"/>
    <w:rsid w:val="003F46BD"/>
    <w:rsid w:val="003F585D"/>
    <w:rsid w:val="003F5A87"/>
    <w:rsid w:val="00400F80"/>
    <w:rsid w:val="004033ED"/>
    <w:rsid w:val="0040408B"/>
    <w:rsid w:val="00407C1A"/>
    <w:rsid w:val="00410B45"/>
    <w:rsid w:val="004116EC"/>
    <w:rsid w:val="00411855"/>
    <w:rsid w:val="00413B30"/>
    <w:rsid w:val="00414E47"/>
    <w:rsid w:val="00416AFA"/>
    <w:rsid w:val="004203F4"/>
    <w:rsid w:val="004229D8"/>
    <w:rsid w:val="00422DCA"/>
    <w:rsid w:val="00423895"/>
    <w:rsid w:val="00423C15"/>
    <w:rsid w:val="00423CD0"/>
    <w:rsid w:val="00424CB3"/>
    <w:rsid w:val="00426A6A"/>
    <w:rsid w:val="0043152B"/>
    <w:rsid w:val="0043183A"/>
    <w:rsid w:val="00431FC7"/>
    <w:rsid w:val="0043332B"/>
    <w:rsid w:val="00434FA1"/>
    <w:rsid w:val="00436620"/>
    <w:rsid w:val="00441361"/>
    <w:rsid w:val="00441B95"/>
    <w:rsid w:val="00442D63"/>
    <w:rsid w:val="00443D19"/>
    <w:rsid w:val="00444996"/>
    <w:rsid w:val="00444A76"/>
    <w:rsid w:val="00446EA8"/>
    <w:rsid w:val="004473ED"/>
    <w:rsid w:val="00450EBA"/>
    <w:rsid w:val="00451E56"/>
    <w:rsid w:val="00452D96"/>
    <w:rsid w:val="004548A3"/>
    <w:rsid w:val="00456540"/>
    <w:rsid w:val="004605DE"/>
    <w:rsid w:val="00460F8B"/>
    <w:rsid w:val="004623B3"/>
    <w:rsid w:val="004626F0"/>
    <w:rsid w:val="00462AC7"/>
    <w:rsid w:val="00462B6A"/>
    <w:rsid w:val="00464901"/>
    <w:rsid w:val="0047043D"/>
    <w:rsid w:val="00471357"/>
    <w:rsid w:val="00473735"/>
    <w:rsid w:val="00474A7B"/>
    <w:rsid w:val="0047598F"/>
    <w:rsid w:val="00475AFE"/>
    <w:rsid w:val="0047708F"/>
    <w:rsid w:val="004772A6"/>
    <w:rsid w:val="00477BC0"/>
    <w:rsid w:val="00481AE3"/>
    <w:rsid w:val="00483EA2"/>
    <w:rsid w:val="00484FBD"/>
    <w:rsid w:val="00485238"/>
    <w:rsid w:val="00486541"/>
    <w:rsid w:val="004873BB"/>
    <w:rsid w:val="00491283"/>
    <w:rsid w:val="00491903"/>
    <w:rsid w:val="00492DD0"/>
    <w:rsid w:val="00494142"/>
    <w:rsid w:val="00495734"/>
    <w:rsid w:val="004A5585"/>
    <w:rsid w:val="004A5D67"/>
    <w:rsid w:val="004A6429"/>
    <w:rsid w:val="004A7215"/>
    <w:rsid w:val="004B0100"/>
    <w:rsid w:val="004B1C1E"/>
    <w:rsid w:val="004B30A4"/>
    <w:rsid w:val="004B7C5E"/>
    <w:rsid w:val="004B7F56"/>
    <w:rsid w:val="004C09DD"/>
    <w:rsid w:val="004C5F76"/>
    <w:rsid w:val="004C6453"/>
    <w:rsid w:val="004C6D67"/>
    <w:rsid w:val="004D017F"/>
    <w:rsid w:val="004D03C1"/>
    <w:rsid w:val="004D0B8D"/>
    <w:rsid w:val="004D0FBD"/>
    <w:rsid w:val="004D23A8"/>
    <w:rsid w:val="004D3444"/>
    <w:rsid w:val="004D443E"/>
    <w:rsid w:val="004D4702"/>
    <w:rsid w:val="004D620D"/>
    <w:rsid w:val="004D6C72"/>
    <w:rsid w:val="004E08F9"/>
    <w:rsid w:val="004E09B5"/>
    <w:rsid w:val="004E1FF2"/>
    <w:rsid w:val="004E362B"/>
    <w:rsid w:val="004E4904"/>
    <w:rsid w:val="004F42A0"/>
    <w:rsid w:val="004F6804"/>
    <w:rsid w:val="004F72D9"/>
    <w:rsid w:val="004F7519"/>
    <w:rsid w:val="004F75A0"/>
    <w:rsid w:val="004F7B2E"/>
    <w:rsid w:val="00502E0A"/>
    <w:rsid w:val="005030A7"/>
    <w:rsid w:val="00504431"/>
    <w:rsid w:val="00504A4D"/>
    <w:rsid w:val="00505EA7"/>
    <w:rsid w:val="00506D73"/>
    <w:rsid w:val="00506F2C"/>
    <w:rsid w:val="005108E8"/>
    <w:rsid w:val="00511787"/>
    <w:rsid w:val="00512E7C"/>
    <w:rsid w:val="00514A8E"/>
    <w:rsid w:val="00515BCC"/>
    <w:rsid w:val="0051626C"/>
    <w:rsid w:val="00516A1A"/>
    <w:rsid w:val="00516BD3"/>
    <w:rsid w:val="00517512"/>
    <w:rsid w:val="005177C4"/>
    <w:rsid w:val="00520781"/>
    <w:rsid w:val="00521DE5"/>
    <w:rsid w:val="00521F0D"/>
    <w:rsid w:val="0052213D"/>
    <w:rsid w:val="00523841"/>
    <w:rsid w:val="0052538C"/>
    <w:rsid w:val="00525EFD"/>
    <w:rsid w:val="0053488A"/>
    <w:rsid w:val="0054007A"/>
    <w:rsid w:val="00541AA8"/>
    <w:rsid w:val="00542899"/>
    <w:rsid w:val="005535F1"/>
    <w:rsid w:val="00554106"/>
    <w:rsid w:val="005561F7"/>
    <w:rsid w:val="005565AE"/>
    <w:rsid w:val="00562FC8"/>
    <w:rsid w:val="005640A9"/>
    <w:rsid w:val="00564424"/>
    <w:rsid w:val="00564C88"/>
    <w:rsid w:val="00565768"/>
    <w:rsid w:val="00566580"/>
    <w:rsid w:val="005669DC"/>
    <w:rsid w:val="00566FB2"/>
    <w:rsid w:val="00570B46"/>
    <w:rsid w:val="005711AF"/>
    <w:rsid w:val="00571847"/>
    <w:rsid w:val="00574884"/>
    <w:rsid w:val="00574A77"/>
    <w:rsid w:val="00575960"/>
    <w:rsid w:val="00575F2A"/>
    <w:rsid w:val="00576270"/>
    <w:rsid w:val="0057724A"/>
    <w:rsid w:val="00580390"/>
    <w:rsid w:val="00581163"/>
    <w:rsid w:val="005829B3"/>
    <w:rsid w:val="00582CD1"/>
    <w:rsid w:val="005832F2"/>
    <w:rsid w:val="00584E13"/>
    <w:rsid w:val="00584ECC"/>
    <w:rsid w:val="00587802"/>
    <w:rsid w:val="00590B81"/>
    <w:rsid w:val="00590CD3"/>
    <w:rsid w:val="0059182D"/>
    <w:rsid w:val="00591DB4"/>
    <w:rsid w:val="00592DCB"/>
    <w:rsid w:val="005934F6"/>
    <w:rsid w:val="00593F49"/>
    <w:rsid w:val="005A0712"/>
    <w:rsid w:val="005A0A48"/>
    <w:rsid w:val="005A1F2D"/>
    <w:rsid w:val="005A20E3"/>
    <w:rsid w:val="005A435B"/>
    <w:rsid w:val="005B069C"/>
    <w:rsid w:val="005B230A"/>
    <w:rsid w:val="005B301C"/>
    <w:rsid w:val="005C3DD0"/>
    <w:rsid w:val="005C3E01"/>
    <w:rsid w:val="005C476C"/>
    <w:rsid w:val="005C4AEC"/>
    <w:rsid w:val="005C6BC5"/>
    <w:rsid w:val="005C6FBD"/>
    <w:rsid w:val="005C748A"/>
    <w:rsid w:val="005D1909"/>
    <w:rsid w:val="005D1A30"/>
    <w:rsid w:val="005D2E08"/>
    <w:rsid w:val="005D3223"/>
    <w:rsid w:val="005D3538"/>
    <w:rsid w:val="005D5034"/>
    <w:rsid w:val="005D5458"/>
    <w:rsid w:val="005D6ABD"/>
    <w:rsid w:val="005D726D"/>
    <w:rsid w:val="005E15A3"/>
    <w:rsid w:val="005E15C5"/>
    <w:rsid w:val="005E25BF"/>
    <w:rsid w:val="005E3748"/>
    <w:rsid w:val="005F03A1"/>
    <w:rsid w:val="005F3516"/>
    <w:rsid w:val="005F3CC7"/>
    <w:rsid w:val="005F4887"/>
    <w:rsid w:val="005F4FD0"/>
    <w:rsid w:val="005F688C"/>
    <w:rsid w:val="006019B0"/>
    <w:rsid w:val="00601D51"/>
    <w:rsid w:val="0060204E"/>
    <w:rsid w:val="00603117"/>
    <w:rsid w:val="00603864"/>
    <w:rsid w:val="006042BA"/>
    <w:rsid w:val="0060491A"/>
    <w:rsid w:val="00605602"/>
    <w:rsid w:val="00606E62"/>
    <w:rsid w:val="006114F7"/>
    <w:rsid w:val="00611986"/>
    <w:rsid w:val="00611F81"/>
    <w:rsid w:val="006129A0"/>
    <w:rsid w:val="00613A8A"/>
    <w:rsid w:val="00614E85"/>
    <w:rsid w:val="00615212"/>
    <w:rsid w:val="00615687"/>
    <w:rsid w:val="00616D69"/>
    <w:rsid w:val="00616DEB"/>
    <w:rsid w:val="00617865"/>
    <w:rsid w:val="00620572"/>
    <w:rsid w:val="0062162F"/>
    <w:rsid w:val="00623C35"/>
    <w:rsid w:val="00623D76"/>
    <w:rsid w:val="0062452B"/>
    <w:rsid w:val="0063159D"/>
    <w:rsid w:val="00631712"/>
    <w:rsid w:val="00632AF7"/>
    <w:rsid w:val="00634783"/>
    <w:rsid w:val="00636C87"/>
    <w:rsid w:val="006402DC"/>
    <w:rsid w:val="006429E8"/>
    <w:rsid w:val="006433BC"/>
    <w:rsid w:val="00643756"/>
    <w:rsid w:val="006444C4"/>
    <w:rsid w:val="00646D45"/>
    <w:rsid w:val="0064714B"/>
    <w:rsid w:val="00647361"/>
    <w:rsid w:val="00647978"/>
    <w:rsid w:val="00651EC5"/>
    <w:rsid w:val="00653372"/>
    <w:rsid w:val="00653383"/>
    <w:rsid w:val="00655A0A"/>
    <w:rsid w:val="00656FE9"/>
    <w:rsid w:val="00657581"/>
    <w:rsid w:val="0066074A"/>
    <w:rsid w:val="006623D9"/>
    <w:rsid w:val="00662F3C"/>
    <w:rsid w:val="006638D5"/>
    <w:rsid w:val="00663DFB"/>
    <w:rsid w:val="00664650"/>
    <w:rsid w:val="00665341"/>
    <w:rsid w:val="006658DA"/>
    <w:rsid w:val="00666BEE"/>
    <w:rsid w:val="00672580"/>
    <w:rsid w:val="00674F3C"/>
    <w:rsid w:val="00676327"/>
    <w:rsid w:val="0067683E"/>
    <w:rsid w:val="006800DF"/>
    <w:rsid w:val="00680819"/>
    <w:rsid w:val="0068109E"/>
    <w:rsid w:val="006827FE"/>
    <w:rsid w:val="00682B6A"/>
    <w:rsid w:val="006830FB"/>
    <w:rsid w:val="00683531"/>
    <w:rsid w:val="00685214"/>
    <w:rsid w:val="00685349"/>
    <w:rsid w:val="00690775"/>
    <w:rsid w:val="006919D6"/>
    <w:rsid w:val="00692C8F"/>
    <w:rsid w:val="00692CCE"/>
    <w:rsid w:val="00693461"/>
    <w:rsid w:val="00693DCC"/>
    <w:rsid w:val="006948FC"/>
    <w:rsid w:val="00695447"/>
    <w:rsid w:val="006954E2"/>
    <w:rsid w:val="006957F6"/>
    <w:rsid w:val="006972A6"/>
    <w:rsid w:val="0069758B"/>
    <w:rsid w:val="00697974"/>
    <w:rsid w:val="00697FBC"/>
    <w:rsid w:val="006A08CD"/>
    <w:rsid w:val="006A1D89"/>
    <w:rsid w:val="006B7D28"/>
    <w:rsid w:val="006C0524"/>
    <w:rsid w:val="006C06C0"/>
    <w:rsid w:val="006C089A"/>
    <w:rsid w:val="006C1C48"/>
    <w:rsid w:val="006C21CC"/>
    <w:rsid w:val="006C3A20"/>
    <w:rsid w:val="006D35D2"/>
    <w:rsid w:val="006D5249"/>
    <w:rsid w:val="006D6591"/>
    <w:rsid w:val="006D75BE"/>
    <w:rsid w:val="006D7694"/>
    <w:rsid w:val="006D7AAF"/>
    <w:rsid w:val="006E0F47"/>
    <w:rsid w:val="006E1C62"/>
    <w:rsid w:val="006E2B8F"/>
    <w:rsid w:val="006E34B3"/>
    <w:rsid w:val="006E35B3"/>
    <w:rsid w:val="006E41F0"/>
    <w:rsid w:val="006E43BB"/>
    <w:rsid w:val="006E5AC4"/>
    <w:rsid w:val="006E5D0C"/>
    <w:rsid w:val="006E677A"/>
    <w:rsid w:val="006E6829"/>
    <w:rsid w:val="006E7FA7"/>
    <w:rsid w:val="006F1817"/>
    <w:rsid w:val="006F346A"/>
    <w:rsid w:val="006F3BD8"/>
    <w:rsid w:val="006F4610"/>
    <w:rsid w:val="006F634E"/>
    <w:rsid w:val="006F6DC0"/>
    <w:rsid w:val="006F6DFF"/>
    <w:rsid w:val="00700658"/>
    <w:rsid w:val="007023AD"/>
    <w:rsid w:val="0070304C"/>
    <w:rsid w:val="007038FC"/>
    <w:rsid w:val="007040E7"/>
    <w:rsid w:val="007041DA"/>
    <w:rsid w:val="00704328"/>
    <w:rsid w:val="00705864"/>
    <w:rsid w:val="007063FC"/>
    <w:rsid w:val="0070684C"/>
    <w:rsid w:val="0071022B"/>
    <w:rsid w:val="00710F19"/>
    <w:rsid w:val="00711C54"/>
    <w:rsid w:val="00711CBB"/>
    <w:rsid w:val="00712B75"/>
    <w:rsid w:val="00713536"/>
    <w:rsid w:val="00713CDB"/>
    <w:rsid w:val="0071421A"/>
    <w:rsid w:val="00715888"/>
    <w:rsid w:val="00715DE2"/>
    <w:rsid w:val="0071625E"/>
    <w:rsid w:val="00716BA8"/>
    <w:rsid w:val="00716CAD"/>
    <w:rsid w:val="0072080F"/>
    <w:rsid w:val="00722B19"/>
    <w:rsid w:val="00723463"/>
    <w:rsid w:val="00724738"/>
    <w:rsid w:val="0072473F"/>
    <w:rsid w:val="00725FDA"/>
    <w:rsid w:val="00726839"/>
    <w:rsid w:val="007275BA"/>
    <w:rsid w:val="007302E4"/>
    <w:rsid w:val="0073300D"/>
    <w:rsid w:val="00733BA7"/>
    <w:rsid w:val="007343FC"/>
    <w:rsid w:val="00734E0E"/>
    <w:rsid w:val="00735B30"/>
    <w:rsid w:val="00741579"/>
    <w:rsid w:val="0074277B"/>
    <w:rsid w:val="00742C12"/>
    <w:rsid w:val="0074338E"/>
    <w:rsid w:val="00743E7D"/>
    <w:rsid w:val="007440E5"/>
    <w:rsid w:val="00744447"/>
    <w:rsid w:val="0074450B"/>
    <w:rsid w:val="0074658C"/>
    <w:rsid w:val="007503C3"/>
    <w:rsid w:val="007505D6"/>
    <w:rsid w:val="007512B1"/>
    <w:rsid w:val="007529D7"/>
    <w:rsid w:val="007546AA"/>
    <w:rsid w:val="00754B18"/>
    <w:rsid w:val="00754C89"/>
    <w:rsid w:val="0075654F"/>
    <w:rsid w:val="00761A3E"/>
    <w:rsid w:val="00763D6C"/>
    <w:rsid w:val="007648A6"/>
    <w:rsid w:val="00765C77"/>
    <w:rsid w:val="007660E8"/>
    <w:rsid w:val="00766930"/>
    <w:rsid w:val="0076742B"/>
    <w:rsid w:val="007712CD"/>
    <w:rsid w:val="007717BC"/>
    <w:rsid w:val="00772796"/>
    <w:rsid w:val="00772D5A"/>
    <w:rsid w:val="007736A6"/>
    <w:rsid w:val="00776379"/>
    <w:rsid w:val="00777975"/>
    <w:rsid w:val="00781479"/>
    <w:rsid w:val="00781B79"/>
    <w:rsid w:val="00781F13"/>
    <w:rsid w:val="00782099"/>
    <w:rsid w:val="00782539"/>
    <w:rsid w:val="007830F9"/>
    <w:rsid w:val="00783688"/>
    <w:rsid w:val="0078395E"/>
    <w:rsid w:val="00783FF5"/>
    <w:rsid w:val="00784CB0"/>
    <w:rsid w:val="0078641E"/>
    <w:rsid w:val="007868B5"/>
    <w:rsid w:val="007869CA"/>
    <w:rsid w:val="00786B46"/>
    <w:rsid w:val="00787D3B"/>
    <w:rsid w:val="00787E2A"/>
    <w:rsid w:val="007902B8"/>
    <w:rsid w:val="00792406"/>
    <w:rsid w:val="00792A6A"/>
    <w:rsid w:val="00792D39"/>
    <w:rsid w:val="0079389E"/>
    <w:rsid w:val="00795AF6"/>
    <w:rsid w:val="00796A06"/>
    <w:rsid w:val="00797740"/>
    <w:rsid w:val="00797B3B"/>
    <w:rsid w:val="007A2DD0"/>
    <w:rsid w:val="007A3F75"/>
    <w:rsid w:val="007A64F5"/>
    <w:rsid w:val="007A6D5C"/>
    <w:rsid w:val="007A7D7B"/>
    <w:rsid w:val="007A7DC6"/>
    <w:rsid w:val="007B1818"/>
    <w:rsid w:val="007B2384"/>
    <w:rsid w:val="007B284C"/>
    <w:rsid w:val="007B35DC"/>
    <w:rsid w:val="007B3870"/>
    <w:rsid w:val="007C1521"/>
    <w:rsid w:val="007C25D9"/>
    <w:rsid w:val="007C2A5C"/>
    <w:rsid w:val="007C3CB6"/>
    <w:rsid w:val="007C548B"/>
    <w:rsid w:val="007C5953"/>
    <w:rsid w:val="007C5974"/>
    <w:rsid w:val="007C66FE"/>
    <w:rsid w:val="007D4130"/>
    <w:rsid w:val="007D4890"/>
    <w:rsid w:val="007D4D59"/>
    <w:rsid w:val="007D4E03"/>
    <w:rsid w:val="007D514C"/>
    <w:rsid w:val="007D5DF9"/>
    <w:rsid w:val="007D5F41"/>
    <w:rsid w:val="007D686A"/>
    <w:rsid w:val="007D7741"/>
    <w:rsid w:val="007D77D3"/>
    <w:rsid w:val="007D7814"/>
    <w:rsid w:val="007D7CE2"/>
    <w:rsid w:val="007E25A2"/>
    <w:rsid w:val="007E3647"/>
    <w:rsid w:val="007E3975"/>
    <w:rsid w:val="007E57B9"/>
    <w:rsid w:val="007E715B"/>
    <w:rsid w:val="007E754C"/>
    <w:rsid w:val="007F1967"/>
    <w:rsid w:val="007F5D68"/>
    <w:rsid w:val="007F76AC"/>
    <w:rsid w:val="00803593"/>
    <w:rsid w:val="00804CAC"/>
    <w:rsid w:val="00805FA0"/>
    <w:rsid w:val="00806BD7"/>
    <w:rsid w:val="00806F93"/>
    <w:rsid w:val="00810253"/>
    <w:rsid w:val="00811F1B"/>
    <w:rsid w:val="008172F4"/>
    <w:rsid w:val="00820378"/>
    <w:rsid w:val="00820A0D"/>
    <w:rsid w:val="008226B0"/>
    <w:rsid w:val="00822791"/>
    <w:rsid w:val="00823D86"/>
    <w:rsid w:val="00824474"/>
    <w:rsid w:val="00825F94"/>
    <w:rsid w:val="00826AB2"/>
    <w:rsid w:val="00827A4B"/>
    <w:rsid w:val="00827C45"/>
    <w:rsid w:val="008306E5"/>
    <w:rsid w:val="00831D9C"/>
    <w:rsid w:val="00831F63"/>
    <w:rsid w:val="00832CD5"/>
    <w:rsid w:val="00834A2E"/>
    <w:rsid w:val="008352E9"/>
    <w:rsid w:val="0083573F"/>
    <w:rsid w:val="00835C2B"/>
    <w:rsid w:val="00842C3D"/>
    <w:rsid w:val="008447A0"/>
    <w:rsid w:val="00844A23"/>
    <w:rsid w:val="00846F9F"/>
    <w:rsid w:val="008471F1"/>
    <w:rsid w:val="00847662"/>
    <w:rsid w:val="008517DF"/>
    <w:rsid w:val="00852BE7"/>
    <w:rsid w:val="008538DC"/>
    <w:rsid w:val="008550EC"/>
    <w:rsid w:val="0085658A"/>
    <w:rsid w:val="00856A3A"/>
    <w:rsid w:val="00856EF9"/>
    <w:rsid w:val="00857E71"/>
    <w:rsid w:val="00860132"/>
    <w:rsid w:val="00860651"/>
    <w:rsid w:val="00861D45"/>
    <w:rsid w:val="00861E06"/>
    <w:rsid w:val="00862884"/>
    <w:rsid w:val="0086361E"/>
    <w:rsid w:val="008645CE"/>
    <w:rsid w:val="00865959"/>
    <w:rsid w:val="008659D3"/>
    <w:rsid w:val="00871516"/>
    <w:rsid w:val="00873AA9"/>
    <w:rsid w:val="00874C93"/>
    <w:rsid w:val="00876CB9"/>
    <w:rsid w:val="008805A1"/>
    <w:rsid w:val="0088159F"/>
    <w:rsid w:val="00881AEB"/>
    <w:rsid w:val="00882294"/>
    <w:rsid w:val="0088435F"/>
    <w:rsid w:val="008853D7"/>
    <w:rsid w:val="00886324"/>
    <w:rsid w:val="00887AC7"/>
    <w:rsid w:val="00887EE4"/>
    <w:rsid w:val="00890A85"/>
    <w:rsid w:val="0089123A"/>
    <w:rsid w:val="008913BA"/>
    <w:rsid w:val="00892D66"/>
    <w:rsid w:val="008940B7"/>
    <w:rsid w:val="0089497A"/>
    <w:rsid w:val="008A053C"/>
    <w:rsid w:val="008A18C1"/>
    <w:rsid w:val="008A2D5C"/>
    <w:rsid w:val="008A30EC"/>
    <w:rsid w:val="008A683E"/>
    <w:rsid w:val="008A69A0"/>
    <w:rsid w:val="008A6A5B"/>
    <w:rsid w:val="008B00EF"/>
    <w:rsid w:val="008B1691"/>
    <w:rsid w:val="008B3265"/>
    <w:rsid w:val="008B4BE0"/>
    <w:rsid w:val="008B4C45"/>
    <w:rsid w:val="008B65E4"/>
    <w:rsid w:val="008B67C7"/>
    <w:rsid w:val="008C08D6"/>
    <w:rsid w:val="008C3B0D"/>
    <w:rsid w:val="008C54B8"/>
    <w:rsid w:val="008C5EEB"/>
    <w:rsid w:val="008C65CC"/>
    <w:rsid w:val="008C7091"/>
    <w:rsid w:val="008C756C"/>
    <w:rsid w:val="008C77BF"/>
    <w:rsid w:val="008D005D"/>
    <w:rsid w:val="008D0956"/>
    <w:rsid w:val="008D2494"/>
    <w:rsid w:val="008D3835"/>
    <w:rsid w:val="008D429C"/>
    <w:rsid w:val="008D486F"/>
    <w:rsid w:val="008D6578"/>
    <w:rsid w:val="008E0930"/>
    <w:rsid w:val="008E1726"/>
    <w:rsid w:val="008E1EFB"/>
    <w:rsid w:val="008E4BE6"/>
    <w:rsid w:val="008E653D"/>
    <w:rsid w:val="008F3AC3"/>
    <w:rsid w:val="008F41D2"/>
    <w:rsid w:val="008F41F1"/>
    <w:rsid w:val="008F427C"/>
    <w:rsid w:val="008F449E"/>
    <w:rsid w:val="008F60C3"/>
    <w:rsid w:val="008F666F"/>
    <w:rsid w:val="009002AA"/>
    <w:rsid w:val="00901A5B"/>
    <w:rsid w:val="00906AD8"/>
    <w:rsid w:val="0090750A"/>
    <w:rsid w:val="00907F67"/>
    <w:rsid w:val="0091128B"/>
    <w:rsid w:val="00913252"/>
    <w:rsid w:val="00913B92"/>
    <w:rsid w:val="009147D4"/>
    <w:rsid w:val="0091508C"/>
    <w:rsid w:val="00916321"/>
    <w:rsid w:val="009166BE"/>
    <w:rsid w:val="00917C81"/>
    <w:rsid w:val="009234EC"/>
    <w:rsid w:val="00925943"/>
    <w:rsid w:val="00926C40"/>
    <w:rsid w:val="00930120"/>
    <w:rsid w:val="009305C3"/>
    <w:rsid w:val="00930ACE"/>
    <w:rsid w:val="00931C86"/>
    <w:rsid w:val="00931FC8"/>
    <w:rsid w:val="00932ECE"/>
    <w:rsid w:val="009343EE"/>
    <w:rsid w:val="0093508B"/>
    <w:rsid w:val="00935BE0"/>
    <w:rsid w:val="00935D03"/>
    <w:rsid w:val="00942545"/>
    <w:rsid w:val="00942A45"/>
    <w:rsid w:val="009431A3"/>
    <w:rsid w:val="00943DAF"/>
    <w:rsid w:val="00944277"/>
    <w:rsid w:val="00946668"/>
    <w:rsid w:val="00946681"/>
    <w:rsid w:val="0095032D"/>
    <w:rsid w:val="009520F0"/>
    <w:rsid w:val="0095686E"/>
    <w:rsid w:val="009571CA"/>
    <w:rsid w:val="00957BAD"/>
    <w:rsid w:val="00960454"/>
    <w:rsid w:val="009627EB"/>
    <w:rsid w:val="00970949"/>
    <w:rsid w:val="00970F11"/>
    <w:rsid w:val="00972FFB"/>
    <w:rsid w:val="00977236"/>
    <w:rsid w:val="00977D4F"/>
    <w:rsid w:val="00977F3F"/>
    <w:rsid w:val="0098099D"/>
    <w:rsid w:val="00983876"/>
    <w:rsid w:val="009845FE"/>
    <w:rsid w:val="00985230"/>
    <w:rsid w:val="00985B07"/>
    <w:rsid w:val="0099068E"/>
    <w:rsid w:val="00991B39"/>
    <w:rsid w:val="0099352E"/>
    <w:rsid w:val="00993914"/>
    <w:rsid w:val="00993A7D"/>
    <w:rsid w:val="00994893"/>
    <w:rsid w:val="0099627E"/>
    <w:rsid w:val="009A0C50"/>
    <w:rsid w:val="009A1961"/>
    <w:rsid w:val="009A29AE"/>
    <w:rsid w:val="009A61BC"/>
    <w:rsid w:val="009A6F42"/>
    <w:rsid w:val="009A7137"/>
    <w:rsid w:val="009B07FB"/>
    <w:rsid w:val="009B0818"/>
    <w:rsid w:val="009B3778"/>
    <w:rsid w:val="009B4823"/>
    <w:rsid w:val="009B6824"/>
    <w:rsid w:val="009C1021"/>
    <w:rsid w:val="009C17B9"/>
    <w:rsid w:val="009C5BAD"/>
    <w:rsid w:val="009C5C42"/>
    <w:rsid w:val="009C663F"/>
    <w:rsid w:val="009C6846"/>
    <w:rsid w:val="009C6C4D"/>
    <w:rsid w:val="009C7CC3"/>
    <w:rsid w:val="009D090D"/>
    <w:rsid w:val="009D099B"/>
    <w:rsid w:val="009D0CE5"/>
    <w:rsid w:val="009D0D8F"/>
    <w:rsid w:val="009D1652"/>
    <w:rsid w:val="009D16AB"/>
    <w:rsid w:val="009D2FD0"/>
    <w:rsid w:val="009D338A"/>
    <w:rsid w:val="009D4EC1"/>
    <w:rsid w:val="009D619E"/>
    <w:rsid w:val="009D7D0E"/>
    <w:rsid w:val="009E07AE"/>
    <w:rsid w:val="009E242A"/>
    <w:rsid w:val="009E4B22"/>
    <w:rsid w:val="009E61D8"/>
    <w:rsid w:val="009E68AB"/>
    <w:rsid w:val="009E7AD3"/>
    <w:rsid w:val="009F1230"/>
    <w:rsid w:val="009F13E0"/>
    <w:rsid w:val="009F3073"/>
    <w:rsid w:val="009F3583"/>
    <w:rsid w:val="009F3923"/>
    <w:rsid w:val="009F4B52"/>
    <w:rsid w:val="009F5A24"/>
    <w:rsid w:val="009F5AA3"/>
    <w:rsid w:val="009F7709"/>
    <w:rsid w:val="009F7E5A"/>
    <w:rsid w:val="00A00106"/>
    <w:rsid w:val="00A00BD5"/>
    <w:rsid w:val="00A01E3A"/>
    <w:rsid w:val="00A04B62"/>
    <w:rsid w:val="00A05680"/>
    <w:rsid w:val="00A05B94"/>
    <w:rsid w:val="00A076D0"/>
    <w:rsid w:val="00A10773"/>
    <w:rsid w:val="00A11DBB"/>
    <w:rsid w:val="00A1380B"/>
    <w:rsid w:val="00A1391F"/>
    <w:rsid w:val="00A1405A"/>
    <w:rsid w:val="00A15C42"/>
    <w:rsid w:val="00A17A5B"/>
    <w:rsid w:val="00A20EB0"/>
    <w:rsid w:val="00A2167A"/>
    <w:rsid w:val="00A223F9"/>
    <w:rsid w:val="00A23975"/>
    <w:rsid w:val="00A26081"/>
    <w:rsid w:val="00A269F0"/>
    <w:rsid w:val="00A27A9A"/>
    <w:rsid w:val="00A30CEA"/>
    <w:rsid w:val="00A31AA0"/>
    <w:rsid w:val="00A32DF1"/>
    <w:rsid w:val="00A3419E"/>
    <w:rsid w:val="00A347CC"/>
    <w:rsid w:val="00A37397"/>
    <w:rsid w:val="00A3749B"/>
    <w:rsid w:val="00A37582"/>
    <w:rsid w:val="00A416D5"/>
    <w:rsid w:val="00A41A3B"/>
    <w:rsid w:val="00A42C02"/>
    <w:rsid w:val="00A430E0"/>
    <w:rsid w:val="00A4365D"/>
    <w:rsid w:val="00A43D19"/>
    <w:rsid w:val="00A44294"/>
    <w:rsid w:val="00A450CA"/>
    <w:rsid w:val="00A45247"/>
    <w:rsid w:val="00A45416"/>
    <w:rsid w:val="00A46A3C"/>
    <w:rsid w:val="00A477E4"/>
    <w:rsid w:val="00A508D5"/>
    <w:rsid w:val="00A513A2"/>
    <w:rsid w:val="00A524A7"/>
    <w:rsid w:val="00A528C7"/>
    <w:rsid w:val="00A52EBC"/>
    <w:rsid w:val="00A550A2"/>
    <w:rsid w:val="00A565B3"/>
    <w:rsid w:val="00A569FD"/>
    <w:rsid w:val="00A56CDF"/>
    <w:rsid w:val="00A574A1"/>
    <w:rsid w:val="00A611EE"/>
    <w:rsid w:val="00A618ED"/>
    <w:rsid w:val="00A61B90"/>
    <w:rsid w:val="00A66A14"/>
    <w:rsid w:val="00A70F2F"/>
    <w:rsid w:val="00A7100C"/>
    <w:rsid w:val="00A7147F"/>
    <w:rsid w:val="00A73228"/>
    <w:rsid w:val="00A73724"/>
    <w:rsid w:val="00A7396C"/>
    <w:rsid w:val="00A81AF6"/>
    <w:rsid w:val="00A82464"/>
    <w:rsid w:val="00A838BF"/>
    <w:rsid w:val="00A83A58"/>
    <w:rsid w:val="00A843A8"/>
    <w:rsid w:val="00A8521F"/>
    <w:rsid w:val="00A854AC"/>
    <w:rsid w:val="00A8693B"/>
    <w:rsid w:val="00A91095"/>
    <w:rsid w:val="00A94088"/>
    <w:rsid w:val="00AA38A5"/>
    <w:rsid w:val="00AA46F9"/>
    <w:rsid w:val="00AA5E70"/>
    <w:rsid w:val="00AA6B05"/>
    <w:rsid w:val="00AA7B5D"/>
    <w:rsid w:val="00AB0C6B"/>
    <w:rsid w:val="00AB0E1C"/>
    <w:rsid w:val="00AB171A"/>
    <w:rsid w:val="00AB1E1D"/>
    <w:rsid w:val="00AB2812"/>
    <w:rsid w:val="00AB3193"/>
    <w:rsid w:val="00AB4B7B"/>
    <w:rsid w:val="00AB51D6"/>
    <w:rsid w:val="00AB5879"/>
    <w:rsid w:val="00AB5AAF"/>
    <w:rsid w:val="00AB5ADB"/>
    <w:rsid w:val="00AB651D"/>
    <w:rsid w:val="00AB7FAC"/>
    <w:rsid w:val="00AC0441"/>
    <w:rsid w:val="00AC0EBE"/>
    <w:rsid w:val="00AC123F"/>
    <w:rsid w:val="00AD0984"/>
    <w:rsid w:val="00AD0F7C"/>
    <w:rsid w:val="00AD2D7A"/>
    <w:rsid w:val="00AD2D84"/>
    <w:rsid w:val="00AD2F54"/>
    <w:rsid w:val="00AD410C"/>
    <w:rsid w:val="00AD499E"/>
    <w:rsid w:val="00AD66F0"/>
    <w:rsid w:val="00AD6F7F"/>
    <w:rsid w:val="00AD7D1B"/>
    <w:rsid w:val="00AE03B0"/>
    <w:rsid w:val="00AE0C14"/>
    <w:rsid w:val="00AE169F"/>
    <w:rsid w:val="00AE1E81"/>
    <w:rsid w:val="00AE29EB"/>
    <w:rsid w:val="00AE2AB5"/>
    <w:rsid w:val="00AE2DF3"/>
    <w:rsid w:val="00AE2ED9"/>
    <w:rsid w:val="00AE4E42"/>
    <w:rsid w:val="00AF0B4A"/>
    <w:rsid w:val="00AF18BF"/>
    <w:rsid w:val="00AF43B8"/>
    <w:rsid w:val="00AF4AF7"/>
    <w:rsid w:val="00AF5B98"/>
    <w:rsid w:val="00AF6120"/>
    <w:rsid w:val="00AF632E"/>
    <w:rsid w:val="00AF6351"/>
    <w:rsid w:val="00B0079D"/>
    <w:rsid w:val="00B00DA1"/>
    <w:rsid w:val="00B02F53"/>
    <w:rsid w:val="00B04205"/>
    <w:rsid w:val="00B049E4"/>
    <w:rsid w:val="00B04DDB"/>
    <w:rsid w:val="00B069A0"/>
    <w:rsid w:val="00B11297"/>
    <w:rsid w:val="00B112DF"/>
    <w:rsid w:val="00B11F04"/>
    <w:rsid w:val="00B1393A"/>
    <w:rsid w:val="00B13F6A"/>
    <w:rsid w:val="00B14134"/>
    <w:rsid w:val="00B14692"/>
    <w:rsid w:val="00B14741"/>
    <w:rsid w:val="00B14CB9"/>
    <w:rsid w:val="00B2141C"/>
    <w:rsid w:val="00B21E33"/>
    <w:rsid w:val="00B22D11"/>
    <w:rsid w:val="00B23791"/>
    <w:rsid w:val="00B23FF2"/>
    <w:rsid w:val="00B25068"/>
    <w:rsid w:val="00B25669"/>
    <w:rsid w:val="00B267FE"/>
    <w:rsid w:val="00B32256"/>
    <w:rsid w:val="00B33227"/>
    <w:rsid w:val="00B3366C"/>
    <w:rsid w:val="00B34407"/>
    <w:rsid w:val="00B361E0"/>
    <w:rsid w:val="00B37998"/>
    <w:rsid w:val="00B37F27"/>
    <w:rsid w:val="00B409BE"/>
    <w:rsid w:val="00B41A03"/>
    <w:rsid w:val="00B430D6"/>
    <w:rsid w:val="00B43BA2"/>
    <w:rsid w:val="00B45D05"/>
    <w:rsid w:val="00B46532"/>
    <w:rsid w:val="00B5051B"/>
    <w:rsid w:val="00B505B1"/>
    <w:rsid w:val="00B516E0"/>
    <w:rsid w:val="00B518BA"/>
    <w:rsid w:val="00B52239"/>
    <w:rsid w:val="00B5338A"/>
    <w:rsid w:val="00B53E3B"/>
    <w:rsid w:val="00B5483F"/>
    <w:rsid w:val="00B54EF8"/>
    <w:rsid w:val="00B56DF4"/>
    <w:rsid w:val="00B608E2"/>
    <w:rsid w:val="00B60F4B"/>
    <w:rsid w:val="00B61FEA"/>
    <w:rsid w:val="00B62988"/>
    <w:rsid w:val="00B63280"/>
    <w:rsid w:val="00B645B4"/>
    <w:rsid w:val="00B64FA1"/>
    <w:rsid w:val="00B65024"/>
    <w:rsid w:val="00B67D9B"/>
    <w:rsid w:val="00B72A8F"/>
    <w:rsid w:val="00B73E0B"/>
    <w:rsid w:val="00B747FA"/>
    <w:rsid w:val="00B75D54"/>
    <w:rsid w:val="00B75DC4"/>
    <w:rsid w:val="00B772BF"/>
    <w:rsid w:val="00B777AE"/>
    <w:rsid w:val="00B82099"/>
    <w:rsid w:val="00B82649"/>
    <w:rsid w:val="00B8331A"/>
    <w:rsid w:val="00B86C43"/>
    <w:rsid w:val="00B90C38"/>
    <w:rsid w:val="00B93DD5"/>
    <w:rsid w:val="00B94C48"/>
    <w:rsid w:val="00BA39AD"/>
    <w:rsid w:val="00BA5470"/>
    <w:rsid w:val="00BB3B4D"/>
    <w:rsid w:val="00BB52EA"/>
    <w:rsid w:val="00BB5E4C"/>
    <w:rsid w:val="00BB780D"/>
    <w:rsid w:val="00BC05A1"/>
    <w:rsid w:val="00BC1149"/>
    <w:rsid w:val="00BC1868"/>
    <w:rsid w:val="00BC22E4"/>
    <w:rsid w:val="00BC2D87"/>
    <w:rsid w:val="00BC315C"/>
    <w:rsid w:val="00BC32AB"/>
    <w:rsid w:val="00BC4044"/>
    <w:rsid w:val="00BC49B5"/>
    <w:rsid w:val="00BC6091"/>
    <w:rsid w:val="00BC7E94"/>
    <w:rsid w:val="00BD0376"/>
    <w:rsid w:val="00BD4336"/>
    <w:rsid w:val="00BD65E5"/>
    <w:rsid w:val="00BD6B14"/>
    <w:rsid w:val="00BD70BD"/>
    <w:rsid w:val="00BD77F1"/>
    <w:rsid w:val="00BE00A1"/>
    <w:rsid w:val="00BE070A"/>
    <w:rsid w:val="00BE282D"/>
    <w:rsid w:val="00BE3589"/>
    <w:rsid w:val="00BE3977"/>
    <w:rsid w:val="00BE45D6"/>
    <w:rsid w:val="00BE4C0F"/>
    <w:rsid w:val="00BE69A2"/>
    <w:rsid w:val="00BF1B2A"/>
    <w:rsid w:val="00BF1C0A"/>
    <w:rsid w:val="00BF21F8"/>
    <w:rsid w:val="00BF2912"/>
    <w:rsid w:val="00BF2C8C"/>
    <w:rsid w:val="00BF2F89"/>
    <w:rsid w:val="00BF33CB"/>
    <w:rsid w:val="00BF4C0F"/>
    <w:rsid w:val="00BF7850"/>
    <w:rsid w:val="00C0480B"/>
    <w:rsid w:val="00C05AB7"/>
    <w:rsid w:val="00C118D3"/>
    <w:rsid w:val="00C11F60"/>
    <w:rsid w:val="00C11FB8"/>
    <w:rsid w:val="00C1235C"/>
    <w:rsid w:val="00C12937"/>
    <w:rsid w:val="00C12970"/>
    <w:rsid w:val="00C13DE8"/>
    <w:rsid w:val="00C1543B"/>
    <w:rsid w:val="00C15DC7"/>
    <w:rsid w:val="00C2049A"/>
    <w:rsid w:val="00C20C90"/>
    <w:rsid w:val="00C2208F"/>
    <w:rsid w:val="00C22C6E"/>
    <w:rsid w:val="00C22DC7"/>
    <w:rsid w:val="00C22F10"/>
    <w:rsid w:val="00C23861"/>
    <w:rsid w:val="00C26B0F"/>
    <w:rsid w:val="00C27E79"/>
    <w:rsid w:val="00C30194"/>
    <w:rsid w:val="00C31800"/>
    <w:rsid w:val="00C31D53"/>
    <w:rsid w:val="00C34809"/>
    <w:rsid w:val="00C35236"/>
    <w:rsid w:val="00C35743"/>
    <w:rsid w:val="00C3643A"/>
    <w:rsid w:val="00C36D2F"/>
    <w:rsid w:val="00C400F8"/>
    <w:rsid w:val="00C407A7"/>
    <w:rsid w:val="00C40B36"/>
    <w:rsid w:val="00C40FB3"/>
    <w:rsid w:val="00C427B7"/>
    <w:rsid w:val="00C44A09"/>
    <w:rsid w:val="00C44C98"/>
    <w:rsid w:val="00C44CF1"/>
    <w:rsid w:val="00C46045"/>
    <w:rsid w:val="00C504E5"/>
    <w:rsid w:val="00C521A7"/>
    <w:rsid w:val="00C523C1"/>
    <w:rsid w:val="00C53242"/>
    <w:rsid w:val="00C536A8"/>
    <w:rsid w:val="00C543BA"/>
    <w:rsid w:val="00C56052"/>
    <w:rsid w:val="00C573BC"/>
    <w:rsid w:val="00C61159"/>
    <w:rsid w:val="00C6307F"/>
    <w:rsid w:val="00C64960"/>
    <w:rsid w:val="00C65204"/>
    <w:rsid w:val="00C66669"/>
    <w:rsid w:val="00C676A1"/>
    <w:rsid w:val="00C711B0"/>
    <w:rsid w:val="00C74ACD"/>
    <w:rsid w:val="00C755F7"/>
    <w:rsid w:val="00C778B6"/>
    <w:rsid w:val="00C77AAD"/>
    <w:rsid w:val="00C8026E"/>
    <w:rsid w:val="00C81191"/>
    <w:rsid w:val="00C82257"/>
    <w:rsid w:val="00C82AF4"/>
    <w:rsid w:val="00C83158"/>
    <w:rsid w:val="00C85194"/>
    <w:rsid w:val="00C865B9"/>
    <w:rsid w:val="00C879D2"/>
    <w:rsid w:val="00C90128"/>
    <w:rsid w:val="00C9101C"/>
    <w:rsid w:val="00C912E1"/>
    <w:rsid w:val="00C920A9"/>
    <w:rsid w:val="00C920AE"/>
    <w:rsid w:val="00C94253"/>
    <w:rsid w:val="00C95C29"/>
    <w:rsid w:val="00C97248"/>
    <w:rsid w:val="00CA061C"/>
    <w:rsid w:val="00CA3C62"/>
    <w:rsid w:val="00CA4223"/>
    <w:rsid w:val="00CA4394"/>
    <w:rsid w:val="00CB1078"/>
    <w:rsid w:val="00CB4DBD"/>
    <w:rsid w:val="00CB502B"/>
    <w:rsid w:val="00CC054C"/>
    <w:rsid w:val="00CC1FDB"/>
    <w:rsid w:val="00CC4838"/>
    <w:rsid w:val="00CC49A9"/>
    <w:rsid w:val="00CC63B9"/>
    <w:rsid w:val="00CC7925"/>
    <w:rsid w:val="00CD1F47"/>
    <w:rsid w:val="00CD29DE"/>
    <w:rsid w:val="00CD34CE"/>
    <w:rsid w:val="00CD3612"/>
    <w:rsid w:val="00CD7AFF"/>
    <w:rsid w:val="00CE06B2"/>
    <w:rsid w:val="00CE1CE6"/>
    <w:rsid w:val="00CE404F"/>
    <w:rsid w:val="00CE44F9"/>
    <w:rsid w:val="00CE45F5"/>
    <w:rsid w:val="00CE54CE"/>
    <w:rsid w:val="00CE6972"/>
    <w:rsid w:val="00CE7CA1"/>
    <w:rsid w:val="00CF02B3"/>
    <w:rsid w:val="00CF0ECC"/>
    <w:rsid w:val="00CF17DD"/>
    <w:rsid w:val="00CF247A"/>
    <w:rsid w:val="00CF26BF"/>
    <w:rsid w:val="00CF2DAB"/>
    <w:rsid w:val="00CF4DC9"/>
    <w:rsid w:val="00CF5D85"/>
    <w:rsid w:val="00CF6C3A"/>
    <w:rsid w:val="00CF77C9"/>
    <w:rsid w:val="00D016E1"/>
    <w:rsid w:val="00D024F8"/>
    <w:rsid w:val="00D02665"/>
    <w:rsid w:val="00D028C6"/>
    <w:rsid w:val="00D0327E"/>
    <w:rsid w:val="00D03FCD"/>
    <w:rsid w:val="00D04274"/>
    <w:rsid w:val="00D04948"/>
    <w:rsid w:val="00D05BFE"/>
    <w:rsid w:val="00D064CE"/>
    <w:rsid w:val="00D10DC4"/>
    <w:rsid w:val="00D11063"/>
    <w:rsid w:val="00D128C1"/>
    <w:rsid w:val="00D13864"/>
    <w:rsid w:val="00D13B40"/>
    <w:rsid w:val="00D147CB"/>
    <w:rsid w:val="00D160FE"/>
    <w:rsid w:val="00D20753"/>
    <w:rsid w:val="00D22751"/>
    <w:rsid w:val="00D26681"/>
    <w:rsid w:val="00D3055F"/>
    <w:rsid w:val="00D31480"/>
    <w:rsid w:val="00D33223"/>
    <w:rsid w:val="00D34092"/>
    <w:rsid w:val="00D34ADA"/>
    <w:rsid w:val="00D35727"/>
    <w:rsid w:val="00D35776"/>
    <w:rsid w:val="00D415E3"/>
    <w:rsid w:val="00D4365C"/>
    <w:rsid w:val="00D439DB"/>
    <w:rsid w:val="00D46D01"/>
    <w:rsid w:val="00D46FAB"/>
    <w:rsid w:val="00D47D3B"/>
    <w:rsid w:val="00D50739"/>
    <w:rsid w:val="00D51DB4"/>
    <w:rsid w:val="00D51FE3"/>
    <w:rsid w:val="00D54F27"/>
    <w:rsid w:val="00D55A79"/>
    <w:rsid w:val="00D60CD8"/>
    <w:rsid w:val="00D60E08"/>
    <w:rsid w:val="00D61399"/>
    <w:rsid w:val="00D61BFF"/>
    <w:rsid w:val="00D6289F"/>
    <w:rsid w:val="00D62FB3"/>
    <w:rsid w:val="00D63C01"/>
    <w:rsid w:val="00D643E1"/>
    <w:rsid w:val="00D64CC5"/>
    <w:rsid w:val="00D712C2"/>
    <w:rsid w:val="00D712E9"/>
    <w:rsid w:val="00D71848"/>
    <w:rsid w:val="00D71EA3"/>
    <w:rsid w:val="00D72E9B"/>
    <w:rsid w:val="00D72FE8"/>
    <w:rsid w:val="00D7310B"/>
    <w:rsid w:val="00D73C79"/>
    <w:rsid w:val="00D75CF2"/>
    <w:rsid w:val="00D76585"/>
    <w:rsid w:val="00D7737F"/>
    <w:rsid w:val="00D778D3"/>
    <w:rsid w:val="00D80ABB"/>
    <w:rsid w:val="00D81BB2"/>
    <w:rsid w:val="00D82627"/>
    <w:rsid w:val="00D83EED"/>
    <w:rsid w:val="00D8405D"/>
    <w:rsid w:val="00D85992"/>
    <w:rsid w:val="00D85B4F"/>
    <w:rsid w:val="00D85C23"/>
    <w:rsid w:val="00D87513"/>
    <w:rsid w:val="00D8797D"/>
    <w:rsid w:val="00D91475"/>
    <w:rsid w:val="00D918FA"/>
    <w:rsid w:val="00D91C70"/>
    <w:rsid w:val="00D9327D"/>
    <w:rsid w:val="00D93617"/>
    <w:rsid w:val="00D94EEB"/>
    <w:rsid w:val="00D9506B"/>
    <w:rsid w:val="00D950D7"/>
    <w:rsid w:val="00D9548F"/>
    <w:rsid w:val="00D96C0F"/>
    <w:rsid w:val="00D97279"/>
    <w:rsid w:val="00DA0E42"/>
    <w:rsid w:val="00DA161A"/>
    <w:rsid w:val="00DA236A"/>
    <w:rsid w:val="00DA2E43"/>
    <w:rsid w:val="00DA3270"/>
    <w:rsid w:val="00DA3E10"/>
    <w:rsid w:val="00DA4379"/>
    <w:rsid w:val="00DA5C0A"/>
    <w:rsid w:val="00DA6593"/>
    <w:rsid w:val="00DA7E0B"/>
    <w:rsid w:val="00DB10C9"/>
    <w:rsid w:val="00DB48D0"/>
    <w:rsid w:val="00DB4EF3"/>
    <w:rsid w:val="00DB56FA"/>
    <w:rsid w:val="00DB5A02"/>
    <w:rsid w:val="00DB660A"/>
    <w:rsid w:val="00DB7604"/>
    <w:rsid w:val="00DC126F"/>
    <w:rsid w:val="00DC1761"/>
    <w:rsid w:val="00DC1FC9"/>
    <w:rsid w:val="00DC3E0E"/>
    <w:rsid w:val="00DC45FF"/>
    <w:rsid w:val="00DC5F6F"/>
    <w:rsid w:val="00DC7B02"/>
    <w:rsid w:val="00DD0DEE"/>
    <w:rsid w:val="00DD1391"/>
    <w:rsid w:val="00DD39FA"/>
    <w:rsid w:val="00DD42BE"/>
    <w:rsid w:val="00DD5867"/>
    <w:rsid w:val="00DE0A69"/>
    <w:rsid w:val="00DE143F"/>
    <w:rsid w:val="00DE2893"/>
    <w:rsid w:val="00DE2DA3"/>
    <w:rsid w:val="00DE3386"/>
    <w:rsid w:val="00DE37A3"/>
    <w:rsid w:val="00DE630E"/>
    <w:rsid w:val="00DF0C1E"/>
    <w:rsid w:val="00DF3A4E"/>
    <w:rsid w:val="00DF54DE"/>
    <w:rsid w:val="00DF630A"/>
    <w:rsid w:val="00E00B73"/>
    <w:rsid w:val="00E024C6"/>
    <w:rsid w:val="00E032E0"/>
    <w:rsid w:val="00E039C6"/>
    <w:rsid w:val="00E05873"/>
    <w:rsid w:val="00E074C8"/>
    <w:rsid w:val="00E11801"/>
    <w:rsid w:val="00E12C3C"/>
    <w:rsid w:val="00E14ADE"/>
    <w:rsid w:val="00E15378"/>
    <w:rsid w:val="00E16D5D"/>
    <w:rsid w:val="00E17732"/>
    <w:rsid w:val="00E17DB9"/>
    <w:rsid w:val="00E20B97"/>
    <w:rsid w:val="00E21711"/>
    <w:rsid w:val="00E238AD"/>
    <w:rsid w:val="00E2600D"/>
    <w:rsid w:val="00E27A1C"/>
    <w:rsid w:val="00E30001"/>
    <w:rsid w:val="00E31A62"/>
    <w:rsid w:val="00E352A5"/>
    <w:rsid w:val="00E363DD"/>
    <w:rsid w:val="00E36565"/>
    <w:rsid w:val="00E36B89"/>
    <w:rsid w:val="00E36EFE"/>
    <w:rsid w:val="00E3796A"/>
    <w:rsid w:val="00E40E5F"/>
    <w:rsid w:val="00E4180D"/>
    <w:rsid w:val="00E42888"/>
    <w:rsid w:val="00E43AC9"/>
    <w:rsid w:val="00E44B60"/>
    <w:rsid w:val="00E46D79"/>
    <w:rsid w:val="00E470F9"/>
    <w:rsid w:val="00E51881"/>
    <w:rsid w:val="00E5273D"/>
    <w:rsid w:val="00E53FDF"/>
    <w:rsid w:val="00E55974"/>
    <w:rsid w:val="00E56E05"/>
    <w:rsid w:val="00E57A76"/>
    <w:rsid w:val="00E57BD4"/>
    <w:rsid w:val="00E6285F"/>
    <w:rsid w:val="00E63DBF"/>
    <w:rsid w:val="00E63FDD"/>
    <w:rsid w:val="00E646F3"/>
    <w:rsid w:val="00E71B7C"/>
    <w:rsid w:val="00E72897"/>
    <w:rsid w:val="00E72E33"/>
    <w:rsid w:val="00E80E5A"/>
    <w:rsid w:val="00E82100"/>
    <w:rsid w:val="00E82541"/>
    <w:rsid w:val="00E84E82"/>
    <w:rsid w:val="00E851AC"/>
    <w:rsid w:val="00E86044"/>
    <w:rsid w:val="00E86137"/>
    <w:rsid w:val="00E9298C"/>
    <w:rsid w:val="00E92CFA"/>
    <w:rsid w:val="00E93559"/>
    <w:rsid w:val="00E95066"/>
    <w:rsid w:val="00E951EF"/>
    <w:rsid w:val="00E964A2"/>
    <w:rsid w:val="00E9749E"/>
    <w:rsid w:val="00E97805"/>
    <w:rsid w:val="00EA0AEF"/>
    <w:rsid w:val="00EA0E0F"/>
    <w:rsid w:val="00EA1AAF"/>
    <w:rsid w:val="00EA4AF5"/>
    <w:rsid w:val="00EA640C"/>
    <w:rsid w:val="00EA6450"/>
    <w:rsid w:val="00EA7323"/>
    <w:rsid w:val="00EA7F3C"/>
    <w:rsid w:val="00EA7FC6"/>
    <w:rsid w:val="00EB1FC2"/>
    <w:rsid w:val="00EB259D"/>
    <w:rsid w:val="00EB3AE9"/>
    <w:rsid w:val="00EB469F"/>
    <w:rsid w:val="00EB4B41"/>
    <w:rsid w:val="00EB5CA9"/>
    <w:rsid w:val="00EB6338"/>
    <w:rsid w:val="00EC1A61"/>
    <w:rsid w:val="00EC244E"/>
    <w:rsid w:val="00EC2659"/>
    <w:rsid w:val="00EC3786"/>
    <w:rsid w:val="00EC390A"/>
    <w:rsid w:val="00EC4016"/>
    <w:rsid w:val="00EC4379"/>
    <w:rsid w:val="00EC4381"/>
    <w:rsid w:val="00EC729A"/>
    <w:rsid w:val="00ED01D7"/>
    <w:rsid w:val="00ED120F"/>
    <w:rsid w:val="00ED12A9"/>
    <w:rsid w:val="00ED18D5"/>
    <w:rsid w:val="00ED49EF"/>
    <w:rsid w:val="00ED4F64"/>
    <w:rsid w:val="00ED55C7"/>
    <w:rsid w:val="00ED5FFD"/>
    <w:rsid w:val="00ED6DFA"/>
    <w:rsid w:val="00ED72F7"/>
    <w:rsid w:val="00EE0450"/>
    <w:rsid w:val="00EE04F2"/>
    <w:rsid w:val="00EE2D4C"/>
    <w:rsid w:val="00EE752E"/>
    <w:rsid w:val="00EF012F"/>
    <w:rsid w:val="00EF17DA"/>
    <w:rsid w:val="00EF2F5F"/>
    <w:rsid w:val="00EF3544"/>
    <w:rsid w:val="00EF39DE"/>
    <w:rsid w:val="00EF51D2"/>
    <w:rsid w:val="00EF70EF"/>
    <w:rsid w:val="00F00615"/>
    <w:rsid w:val="00F023EC"/>
    <w:rsid w:val="00F02B7B"/>
    <w:rsid w:val="00F03CA3"/>
    <w:rsid w:val="00F046BF"/>
    <w:rsid w:val="00F06354"/>
    <w:rsid w:val="00F06842"/>
    <w:rsid w:val="00F06AA8"/>
    <w:rsid w:val="00F06F47"/>
    <w:rsid w:val="00F071D7"/>
    <w:rsid w:val="00F11AD5"/>
    <w:rsid w:val="00F13153"/>
    <w:rsid w:val="00F153B7"/>
    <w:rsid w:val="00F1661B"/>
    <w:rsid w:val="00F179A6"/>
    <w:rsid w:val="00F21D12"/>
    <w:rsid w:val="00F235AB"/>
    <w:rsid w:val="00F239F6"/>
    <w:rsid w:val="00F2572E"/>
    <w:rsid w:val="00F25E67"/>
    <w:rsid w:val="00F270B2"/>
    <w:rsid w:val="00F3326F"/>
    <w:rsid w:val="00F35A6D"/>
    <w:rsid w:val="00F35A9F"/>
    <w:rsid w:val="00F35E0C"/>
    <w:rsid w:val="00F3691D"/>
    <w:rsid w:val="00F41296"/>
    <w:rsid w:val="00F416A1"/>
    <w:rsid w:val="00F42C20"/>
    <w:rsid w:val="00F433AA"/>
    <w:rsid w:val="00F43484"/>
    <w:rsid w:val="00F46030"/>
    <w:rsid w:val="00F50360"/>
    <w:rsid w:val="00F5103A"/>
    <w:rsid w:val="00F51664"/>
    <w:rsid w:val="00F51AB5"/>
    <w:rsid w:val="00F51BFC"/>
    <w:rsid w:val="00F5615B"/>
    <w:rsid w:val="00F574F4"/>
    <w:rsid w:val="00F576E3"/>
    <w:rsid w:val="00F57C23"/>
    <w:rsid w:val="00F6008A"/>
    <w:rsid w:val="00F62835"/>
    <w:rsid w:val="00F62872"/>
    <w:rsid w:val="00F62DAA"/>
    <w:rsid w:val="00F62F98"/>
    <w:rsid w:val="00F637F5"/>
    <w:rsid w:val="00F64935"/>
    <w:rsid w:val="00F67DD4"/>
    <w:rsid w:val="00F70CEB"/>
    <w:rsid w:val="00F70D70"/>
    <w:rsid w:val="00F72275"/>
    <w:rsid w:val="00F72B13"/>
    <w:rsid w:val="00F72EBA"/>
    <w:rsid w:val="00F7331F"/>
    <w:rsid w:val="00F76D7B"/>
    <w:rsid w:val="00F82393"/>
    <w:rsid w:val="00F8545E"/>
    <w:rsid w:val="00F85DD7"/>
    <w:rsid w:val="00F8618C"/>
    <w:rsid w:val="00F861A3"/>
    <w:rsid w:val="00F87C2C"/>
    <w:rsid w:val="00F9021E"/>
    <w:rsid w:val="00F90C9F"/>
    <w:rsid w:val="00F90EB0"/>
    <w:rsid w:val="00F917EB"/>
    <w:rsid w:val="00F93DBA"/>
    <w:rsid w:val="00F960F5"/>
    <w:rsid w:val="00F975BE"/>
    <w:rsid w:val="00FA003D"/>
    <w:rsid w:val="00FA125E"/>
    <w:rsid w:val="00FA170C"/>
    <w:rsid w:val="00FA3DB5"/>
    <w:rsid w:val="00FA4396"/>
    <w:rsid w:val="00FA7B99"/>
    <w:rsid w:val="00FA7BB1"/>
    <w:rsid w:val="00FB1BAE"/>
    <w:rsid w:val="00FB1F52"/>
    <w:rsid w:val="00FB2142"/>
    <w:rsid w:val="00FB281E"/>
    <w:rsid w:val="00FB2C5B"/>
    <w:rsid w:val="00FB2F05"/>
    <w:rsid w:val="00FB4623"/>
    <w:rsid w:val="00FB4EF0"/>
    <w:rsid w:val="00FB577E"/>
    <w:rsid w:val="00FB6059"/>
    <w:rsid w:val="00FB62C6"/>
    <w:rsid w:val="00FB6A0E"/>
    <w:rsid w:val="00FB7BC3"/>
    <w:rsid w:val="00FC0F33"/>
    <w:rsid w:val="00FC2739"/>
    <w:rsid w:val="00FC7E07"/>
    <w:rsid w:val="00FD5832"/>
    <w:rsid w:val="00FD7058"/>
    <w:rsid w:val="00FD7536"/>
    <w:rsid w:val="00FD75D1"/>
    <w:rsid w:val="00FD79EA"/>
    <w:rsid w:val="00FE0626"/>
    <w:rsid w:val="00FE0DA0"/>
    <w:rsid w:val="00FE161D"/>
    <w:rsid w:val="00FE2D9C"/>
    <w:rsid w:val="00FE430F"/>
    <w:rsid w:val="00FE552B"/>
    <w:rsid w:val="00FE6E40"/>
    <w:rsid w:val="00FF0E4A"/>
    <w:rsid w:val="00FF22B3"/>
    <w:rsid w:val="00FF261F"/>
    <w:rsid w:val="00FF2D28"/>
    <w:rsid w:val="00FF3A63"/>
    <w:rsid w:val="00FF5C2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qFormat="1"/>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37"/>
    <w:pPr>
      <w:spacing w:after="200" w:line="276" w:lineRule="auto"/>
    </w:pPr>
    <w:rPr>
      <w:rFonts w:cs="Calibri"/>
      <w:sz w:val="22"/>
      <w:szCs w:val="22"/>
      <w:lang w:eastAsia="en-US"/>
    </w:rPr>
  </w:style>
  <w:style w:type="paragraph" w:styleId="Ttulo1">
    <w:name w:val="heading 1"/>
    <w:basedOn w:val="Normal"/>
    <w:next w:val="Normal"/>
    <w:link w:val="Ttulo1Char"/>
    <w:qFormat/>
    <w:locked/>
    <w:rsid w:val="002E4C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locked/>
    <w:rsid w:val="00575960"/>
    <w:pPr>
      <w:keepNext/>
      <w:spacing w:before="240" w:after="60"/>
      <w:outlineLvl w:val="1"/>
    </w:pPr>
    <w:rPr>
      <w:rFonts w:ascii="Cambria" w:eastAsia="Times New Roman" w:hAnsi="Cambria" w:cs="Times New Roman"/>
      <w:b/>
      <w:bCs/>
      <w:i/>
      <w:iCs/>
      <w:sz w:val="28"/>
      <w:szCs w:val="28"/>
    </w:rPr>
  </w:style>
  <w:style w:type="paragraph" w:styleId="Ttulo3">
    <w:name w:val="heading 3"/>
    <w:basedOn w:val="Normal"/>
    <w:next w:val="Normal"/>
    <w:link w:val="Ttulo3Char"/>
    <w:semiHidden/>
    <w:unhideWhenUsed/>
    <w:qFormat/>
    <w:locked/>
    <w:rsid w:val="00F574F4"/>
    <w:pPr>
      <w:keepNext/>
      <w:spacing w:before="240" w:after="60"/>
      <w:outlineLvl w:val="2"/>
    </w:pPr>
    <w:rPr>
      <w:rFonts w:ascii="Cambria" w:eastAsia="Times New Roman" w:hAnsi="Cambria" w:cs="Times New Roman"/>
      <w:b/>
      <w:bCs/>
      <w:sz w:val="26"/>
      <w:szCs w:val="26"/>
    </w:rPr>
  </w:style>
  <w:style w:type="paragraph" w:styleId="Ttulo4">
    <w:name w:val="heading 4"/>
    <w:basedOn w:val="Normal"/>
    <w:next w:val="Normal"/>
    <w:link w:val="Ttulo4Char"/>
    <w:unhideWhenUsed/>
    <w:qFormat/>
    <w:locked/>
    <w:rsid w:val="00FB46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Header Char,Cabeçalho superior,Char Char Char Char Char Char Char,Char1,Char,Char1 Char Char, Char1,Char1 Char Char Char,Cabeçalho1,Char1 Char Char2,Char1 Char Char3,Char1 Char Char Char Char Char,Char1 Char Char3 Char Char,Char5 Char"/>
    <w:basedOn w:val="Normal"/>
    <w:link w:val="CabealhoChar"/>
    <w:uiPriority w:val="99"/>
    <w:qFormat/>
    <w:rsid w:val="00ED120F"/>
    <w:pPr>
      <w:tabs>
        <w:tab w:val="center" w:pos="4252"/>
        <w:tab w:val="right" w:pos="8504"/>
      </w:tabs>
      <w:spacing w:after="0" w:line="240" w:lineRule="auto"/>
    </w:pPr>
  </w:style>
  <w:style w:type="character" w:customStyle="1" w:styleId="CabealhoChar">
    <w:name w:val="Cabeçalho Char"/>
    <w:aliases w:val="hd Char,he Char,Header Char Char,Cabeçalho superior Char,Char Char Char Char Char Char Char Char,Char1 Char,Char Char,Char1 Char Char Char1, Char1 Char,Char1 Char Char Char Char,Cabeçalho1 Char,Char1 Char Char2 Char,Char1 Char Char3 Char"/>
    <w:basedOn w:val="Fontepargpadro"/>
    <w:link w:val="Cabealho"/>
    <w:uiPriority w:val="99"/>
    <w:locked/>
    <w:rsid w:val="00ED120F"/>
  </w:style>
  <w:style w:type="paragraph" w:styleId="Rodap">
    <w:name w:val="footer"/>
    <w:basedOn w:val="Normal"/>
    <w:link w:val="RodapChar"/>
    <w:uiPriority w:val="99"/>
    <w:rsid w:val="00ED120F"/>
    <w:pPr>
      <w:tabs>
        <w:tab w:val="center" w:pos="4252"/>
        <w:tab w:val="right" w:pos="8504"/>
      </w:tabs>
      <w:spacing w:after="0" w:line="240" w:lineRule="auto"/>
    </w:pPr>
  </w:style>
  <w:style w:type="character" w:customStyle="1" w:styleId="RodapChar">
    <w:name w:val="Rodapé Char"/>
    <w:basedOn w:val="Fontepargpadro"/>
    <w:link w:val="Rodap"/>
    <w:uiPriority w:val="99"/>
    <w:locked/>
    <w:rsid w:val="00ED120F"/>
  </w:style>
  <w:style w:type="paragraph" w:styleId="Textodebalo">
    <w:name w:val="Balloon Text"/>
    <w:basedOn w:val="Normal"/>
    <w:link w:val="TextodebaloChar"/>
    <w:uiPriority w:val="99"/>
    <w:semiHidden/>
    <w:rsid w:val="00ED120F"/>
    <w:pPr>
      <w:spacing w:after="0" w:line="240" w:lineRule="auto"/>
    </w:pPr>
    <w:rPr>
      <w:rFonts w:ascii="Tahoma" w:hAnsi="Tahoma" w:cs="Times New Roman"/>
      <w:sz w:val="16"/>
      <w:szCs w:val="16"/>
    </w:rPr>
  </w:style>
  <w:style w:type="character" w:customStyle="1" w:styleId="TextodebaloChar">
    <w:name w:val="Texto de balão Char"/>
    <w:link w:val="Textodebalo"/>
    <w:uiPriority w:val="99"/>
    <w:semiHidden/>
    <w:locked/>
    <w:rsid w:val="00ED120F"/>
    <w:rPr>
      <w:rFonts w:ascii="Tahoma" w:hAnsi="Tahoma" w:cs="Tahoma"/>
      <w:sz w:val="16"/>
      <w:szCs w:val="16"/>
    </w:rPr>
  </w:style>
  <w:style w:type="paragraph" w:customStyle="1" w:styleId="CharCharCarCarCharCharCarCharCharCarCharCharCarCharCharChar">
    <w:name w:val="Char Char Car Car Char Char Car Char Char Car Char Char Car Char Char Char"/>
    <w:basedOn w:val="Normal"/>
    <w:uiPriority w:val="99"/>
    <w:rsid w:val="001B41F3"/>
    <w:pPr>
      <w:spacing w:after="160" w:line="240" w:lineRule="exact"/>
    </w:pPr>
    <w:rPr>
      <w:rFonts w:ascii="Tahoma" w:hAnsi="Tahoma" w:cs="Tahoma"/>
      <w:sz w:val="20"/>
      <w:szCs w:val="20"/>
      <w:lang w:val="en-US"/>
    </w:rPr>
  </w:style>
  <w:style w:type="paragraph" w:styleId="Corpodetexto">
    <w:name w:val="Body Text"/>
    <w:aliases w:val="Item da conclusão"/>
    <w:basedOn w:val="Normal"/>
    <w:link w:val="CorpodetextoChar1"/>
    <w:qFormat/>
    <w:rsid w:val="00241D18"/>
    <w:pPr>
      <w:spacing w:after="0" w:line="240" w:lineRule="auto"/>
      <w:jc w:val="both"/>
    </w:pPr>
    <w:rPr>
      <w:rFonts w:ascii="Times New Roman" w:eastAsia="Times New Roman" w:hAnsi="Times New Roman" w:cs="Times New Roman"/>
      <w:sz w:val="24"/>
      <w:szCs w:val="20"/>
    </w:rPr>
  </w:style>
  <w:style w:type="character" w:customStyle="1" w:styleId="CorpodetextoChar">
    <w:name w:val="Corpo de texto Char"/>
    <w:uiPriority w:val="99"/>
    <w:semiHidden/>
    <w:rsid w:val="00241D18"/>
    <w:rPr>
      <w:rFonts w:cs="Calibri"/>
      <w:sz w:val="22"/>
      <w:szCs w:val="22"/>
      <w:lang w:eastAsia="en-US"/>
    </w:rPr>
  </w:style>
  <w:style w:type="character" w:customStyle="1" w:styleId="CorpodetextoChar1">
    <w:name w:val="Corpo de texto Char1"/>
    <w:aliases w:val="Item da conclusão Char"/>
    <w:link w:val="Corpodetexto"/>
    <w:rsid w:val="00241D18"/>
    <w:rPr>
      <w:rFonts w:ascii="Times New Roman" w:eastAsia="Times New Roman" w:hAnsi="Times New Roman"/>
      <w:sz w:val="24"/>
    </w:rPr>
  </w:style>
  <w:style w:type="paragraph" w:customStyle="1" w:styleId="BodyText21">
    <w:name w:val="Body Text 21"/>
    <w:basedOn w:val="Normal"/>
    <w:rsid w:val="00241D18"/>
    <w:pPr>
      <w:snapToGrid w:val="0"/>
      <w:spacing w:after="0" w:line="240" w:lineRule="auto"/>
      <w:jc w:val="both"/>
    </w:pPr>
    <w:rPr>
      <w:rFonts w:ascii="Times New Roman" w:eastAsia="Times New Roman" w:hAnsi="Times New Roman" w:cs="Times New Roman"/>
      <w:sz w:val="24"/>
      <w:szCs w:val="20"/>
      <w:lang w:eastAsia="pt-BR"/>
    </w:rPr>
  </w:style>
  <w:style w:type="paragraph" w:customStyle="1" w:styleId="A300573">
    <w:name w:val="_A300573"/>
    <w:rsid w:val="00241D18"/>
    <w:pPr>
      <w:widowControl w:val="0"/>
      <w:tabs>
        <w:tab w:val="decimal" w:pos="5328"/>
      </w:tabs>
      <w:ind w:left="720" w:right="1008" w:firstLine="3600"/>
      <w:jc w:val="both"/>
    </w:pPr>
    <w:rPr>
      <w:rFonts w:ascii="Arial" w:eastAsia="Times New Roman" w:hAnsi="Arial"/>
      <w:color w:val="000000"/>
      <w:sz w:val="24"/>
    </w:rPr>
  </w:style>
  <w:style w:type="character" w:styleId="Hyperlink">
    <w:name w:val="Hyperlink"/>
    <w:uiPriority w:val="99"/>
    <w:unhideWhenUsed/>
    <w:rsid w:val="009E4B22"/>
    <w:rPr>
      <w:color w:val="0000FF"/>
      <w:u w:val="single"/>
    </w:rPr>
  </w:style>
  <w:style w:type="character" w:styleId="Forte">
    <w:name w:val="Strong"/>
    <w:uiPriority w:val="22"/>
    <w:qFormat/>
    <w:locked/>
    <w:rsid w:val="00623C35"/>
    <w:rPr>
      <w:b/>
      <w:bCs/>
    </w:rPr>
  </w:style>
  <w:style w:type="character" w:styleId="nfase">
    <w:name w:val="Emphasis"/>
    <w:uiPriority w:val="20"/>
    <w:qFormat/>
    <w:locked/>
    <w:rsid w:val="00A611EE"/>
    <w:rPr>
      <w:i/>
      <w:iCs/>
    </w:rPr>
  </w:style>
  <w:style w:type="table" w:styleId="Tabelacomgrade">
    <w:name w:val="Table Grid"/>
    <w:basedOn w:val="Tabelanormal"/>
    <w:locked/>
    <w:rsid w:val="00E15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link w:val="Ttulo2"/>
    <w:semiHidden/>
    <w:rsid w:val="00575960"/>
    <w:rPr>
      <w:rFonts w:ascii="Cambria" w:eastAsia="Times New Roman" w:hAnsi="Cambria" w:cs="Times New Roman"/>
      <w:b/>
      <w:bCs/>
      <w:i/>
      <w:iCs/>
      <w:sz w:val="28"/>
      <w:szCs w:val="28"/>
      <w:lang w:eastAsia="en-US"/>
    </w:rPr>
  </w:style>
  <w:style w:type="paragraph" w:styleId="NormalWeb">
    <w:name w:val="Normal (Web)"/>
    <w:aliases w:val="Normal (Web) Char"/>
    <w:basedOn w:val="Normal"/>
    <w:link w:val="NormalWebChar1"/>
    <w:uiPriority w:val="99"/>
    <w:unhideWhenUsed/>
    <w:qFormat/>
    <w:rsid w:val="0012493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124938"/>
    <w:pPr>
      <w:spacing w:after="120" w:line="480" w:lineRule="auto"/>
    </w:pPr>
    <w:rPr>
      <w:rFonts w:cs="Times New Roman"/>
    </w:rPr>
  </w:style>
  <w:style w:type="character" w:customStyle="1" w:styleId="Corpodetexto2Char">
    <w:name w:val="Corpo de texto 2 Char"/>
    <w:link w:val="Corpodetexto2"/>
    <w:uiPriority w:val="99"/>
    <w:semiHidden/>
    <w:rsid w:val="00124938"/>
    <w:rPr>
      <w:rFonts w:cs="Calibri"/>
      <w:sz w:val="22"/>
      <w:szCs w:val="22"/>
      <w:lang w:eastAsia="en-US"/>
    </w:rPr>
  </w:style>
  <w:style w:type="paragraph" w:styleId="Recuodecorpodetexto">
    <w:name w:val="Body Text Indent"/>
    <w:basedOn w:val="Normal"/>
    <w:link w:val="RecuodecorpodetextoChar"/>
    <w:uiPriority w:val="99"/>
    <w:semiHidden/>
    <w:unhideWhenUsed/>
    <w:rsid w:val="003407F5"/>
    <w:pPr>
      <w:spacing w:after="120"/>
      <w:ind w:left="283"/>
    </w:pPr>
    <w:rPr>
      <w:rFonts w:cs="Times New Roman"/>
    </w:rPr>
  </w:style>
  <w:style w:type="character" w:customStyle="1" w:styleId="RecuodecorpodetextoChar">
    <w:name w:val="Recuo de corpo de texto Char"/>
    <w:link w:val="Recuodecorpodetexto"/>
    <w:uiPriority w:val="99"/>
    <w:semiHidden/>
    <w:rsid w:val="003407F5"/>
    <w:rPr>
      <w:rFonts w:cs="Calibri"/>
      <w:sz w:val="22"/>
      <w:szCs w:val="22"/>
      <w:lang w:eastAsia="en-US"/>
    </w:rPr>
  </w:style>
  <w:style w:type="paragraph" w:styleId="PargrafodaLista">
    <w:name w:val="List Paragraph"/>
    <w:aliases w:val="SheParágrafo da Lista"/>
    <w:basedOn w:val="Normal"/>
    <w:link w:val="PargrafodaListaChar"/>
    <w:uiPriority w:val="99"/>
    <w:qFormat/>
    <w:rsid w:val="00695447"/>
    <w:pPr>
      <w:ind w:left="708"/>
    </w:pPr>
  </w:style>
  <w:style w:type="paragraph" w:customStyle="1" w:styleId="ecxmsonormal">
    <w:name w:val="ecxmsonormal"/>
    <w:basedOn w:val="Normal"/>
    <w:rsid w:val="005C748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w-headline">
    <w:name w:val="mw-headline"/>
    <w:basedOn w:val="Fontepargpadro"/>
    <w:rsid w:val="00141662"/>
  </w:style>
  <w:style w:type="character" w:customStyle="1" w:styleId="mw-cite-backlink">
    <w:name w:val="mw-cite-backlink"/>
    <w:basedOn w:val="Fontepargpadro"/>
    <w:rsid w:val="00141662"/>
  </w:style>
  <w:style w:type="character" w:customStyle="1" w:styleId="reference-text">
    <w:name w:val="reference-text"/>
    <w:basedOn w:val="Fontepargpadro"/>
    <w:rsid w:val="00141662"/>
  </w:style>
  <w:style w:type="character" w:customStyle="1" w:styleId="noarchive">
    <w:name w:val="noarchive"/>
    <w:basedOn w:val="Fontepargpadro"/>
    <w:rsid w:val="00141662"/>
  </w:style>
  <w:style w:type="character" w:customStyle="1" w:styleId="Ttulo3Char">
    <w:name w:val="Título 3 Char"/>
    <w:basedOn w:val="Fontepargpadro"/>
    <w:link w:val="Ttulo3"/>
    <w:semiHidden/>
    <w:rsid w:val="00F574F4"/>
    <w:rPr>
      <w:rFonts w:ascii="Cambria" w:eastAsia="Times New Roman" w:hAnsi="Cambria" w:cs="Times New Roman"/>
      <w:b/>
      <w:bCs/>
      <w:sz w:val="26"/>
      <w:szCs w:val="26"/>
      <w:lang w:eastAsia="en-US"/>
    </w:rPr>
  </w:style>
  <w:style w:type="character" w:customStyle="1" w:styleId="apple-converted-space">
    <w:name w:val="apple-converted-space"/>
    <w:basedOn w:val="Fontepargpadro"/>
    <w:rsid w:val="00086B08"/>
  </w:style>
  <w:style w:type="paragraph" w:styleId="Textodenotadefim">
    <w:name w:val="endnote text"/>
    <w:basedOn w:val="Normal"/>
    <w:link w:val="TextodenotadefimChar"/>
    <w:uiPriority w:val="99"/>
    <w:semiHidden/>
    <w:unhideWhenUsed/>
    <w:rsid w:val="00DC3E0E"/>
    <w:rPr>
      <w:sz w:val="20"/>
      <w:szCs w:val="20"/>
    </w:rPr>
  </w:style>
  <w:style w:type="character" w:customStyle="1" w:styleId="TextodenotadefimChar">
    <w:name w:val="Texto de nota de fim Char"/>
    <w:basedOn w:val="Fontepargpadro"/>
    <w:link w:val="Textodenotadefim"/>
    <w:uiPriority w:val="99"/>
    <w:semiHidden/>
    <w:rsid w:val="00DC3E0E"/>
    <w:rPr>
      <w:rFonts w:cs="Calibri"/>
      <w:lang w:eastAsia="en-US"/>
    </w:rPr>
  </w:style>
  <w:style w:type="character" w:styleId="Refdenotadefim">
    <w:name w:val="endnote reference"/>
    <w:basedOn w:val="Fontepargpadro"/>
    <w:uiPriority w:val="99"/>
    <w:semiHidden/>
    <w:unhideWhenUsed/>
    <w:rsid w:val="00DC3E0E"/>
    <w:rPr>
      <w:vertAlign w:val="superscript"/>
    </w:rPr>
  </w:style>
  <w:style w:type="paragraph" w:styleId="Textodenotaderodap">
    <w:name w:val="footnote text"/>
    <w:basedOn w:val="Normal"/>
    <w:link w:val="TextodenotaderodapChar"/>
    <w:uiPriority w:val="99"/>
    <w:semiHidden/>
    <w:unhideWhenUsed/>
    <w:rsid w:val="00DC3E0E"/>
    <w:rPr>
      <w:sz w:val="20"/>
      <w:szCs w:val="20"/>
    </w:rPr>
  </w:style>
  <w:style w:type="character" w:customStyle="1" w:styleId="TextodenotaderodapChar">
    <w:name w:val="Texto de nota de rodapé Char"/>
    <w:basedOn w:val="Fontepargpadro"/>
    <w:link w:val="Textodenotaderodap"/>
    <w:uiPriority w:val="99"/>
    <w:semiHidden/>
    <w:rsid w:val="00DC3E0E"/>
    <w:rPr>
      <w:rFonts w:cs="Calibri"/>
      <w:lang w:eastAsia="en-US"/>
    </w:rPr>
  </w:style>
  <w:style w:type="character" w:styleId="Refdenotaderodap">
    <w:name w:val="footnote reference"/>
    <w:basedOn w:val="Fontepargpadro"/>
    <w:uiPriority w:val="99"/>
    <w:semiHidden/>
    <w:unhideWhenUsed/>
    <w:rsid w:val="00DC3E0E"/>
    <w:rPr>
      <w:vertAlign w:val="superscript"/>
    </w:rPr>
  </w:style>
  <w:style w:type="character" w:customStyle="1" w:styleId="Ttulo1Char">
    <w:name w:val="Título 1 Char"/>
    <w:basedOn w:val="Fontepargpadro"/>
    <w:link w:val="Ttulo1"/>
    <w:rsid w:val="002E4C63"/>
    <w:rPr>
      <w:rFonts w:asciiTheme="majorHAnsi" w:eastAsiaTheme="majorEastAsia" w:hAnsiTheme="majorHAnsi" w:cstheme="majorBidi"/>
      <w:b/>
      <w:bCs/>
      <w:color w:val="365F91" w:themeColor="accent1" w:themeShade="BF"/>
      <w:sz w:val="28"/>
      <w:szCs w:val="28"/>
      <w:lang w:eastAsia="en-US"/>
    </w:rPr>
  </w:style>
  <w:style w:type="paragraph" w:customStyle="1" w:styleId="p18">
    <w:name w:val="p18"/>
    <w:basedOn w:val="Normal"/>
    <w:rsid w:val="00796A0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36">
    <w:name w:val="p36"/>
    <w:basedOn w:val="Normal"/>
    <w:rsid w:val="00796A0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WebChar1">
    <w:name w:val="Normal (Web) Char1"/>
    <w:aliases w:val="Normal (Web) Char Char"/>
    <w:link w:val="NormalWeb"/>
    <w:uiPriority w:val="99"/>
    <w:locked/>
    <w:rsid w:val="00C36D2F"/>
    <w:rPr>
      <w:rFonts w:ascii="Times New Roman" w:eastAsia="Times New Roman" w:hAnsi="Times New Roman"/>
      <w:sz w:val="24"/>
      <w:szCs w:val="24"/>
    </w:rPr>
  </w:style>
  <w:style w:type="paragraph" w:customStyle="1" w:styleId="P30">
    <w:name w:val="P30"/>
    <w:basedOn w:val="Normal"/>
    <w:rsid w:val="002306BD"/>
    <w:pPr>
      <w:snapToGrid w:val="0"/>
      <w:spacing w:after="0" w:line="240" w:lineRule="auto"/>
      <w:jc w:val="both"/>
    </w:pPr>
    <w:rPr>
      <w:rFonts w:ascii="Times New Roman" w:eastAsia="Times New Roman" w:hAnsi="Times New Roman" w:cs="Times New Roman"/>
      <w:b/>
      <w:sz w:val="24"/>
      <w:szCs w:val="20"/>
      <w:lang w:eastAsia="pt-BR"/>
    </w:rPr>
  </w:style>
  <w:style w:type="character" w:customStyle="1" w:styleId="PargrafodaListaChar">
    <w:name w:val="Parágrafo da Lista Char"/>
    <w:aliases w:val="SheParágrafo da Lista Char"/>
    <w:link w:val="PargrafodaLista"/>
    <w:uiPriority w:val="99"/>
    <w:locked/>
    <w:rsid w:val="00506D73"/>
    <w:rPr>
      <w:rFonts w:cs="Calibri"/>
      <w:sz w:val="22"/>
      <w:szCs w:val="22"/>
      <w:lang w:eastAsia="en-US"/>
    </w:rPr>
  </w:style>
  <w:style w:type="paragraph" w:styleId="Corpodetexto3">
    <w:name w:val="Body Text 3"/>
    <w:basedOn w:val="Normal"/>
    <w:link w:val="Corpodetexto3Char"/>
    <w:uiPriority w:val="99"/>
    <w:semiHidden/>
    <w:unhideWhenUsed/>
    <w:rsid w:val="009D338A"/>
    <w:pPr>
      <w:spacing w:after="120"/>
    </w:pPr>
    <w:rPr>
      <w:sz w:val="16"/>
      <w:szCs w:val="16"/>
    </w:rPr>
  </w:style>
  <w:style w:type="character" w:customStyle="1" w:styleId="Corpodetexto3Char">
    <w:name w:val="Corpo de texto 3 Char"/>
    <w:basedOn w:val="Fontepargpadro"/>
    <w:link w:val="Corpodetexto3"/>
    <w:uiPriority w:val="99"/>
    <w:semiHidden/>
    <w:rsid w:val="009D338A"/>
    <w:rPr>
      <w:rFonts w:cs="Calibri"/>
      <w:sz w:val="16"/>
      <w:szCs w:val="16"/>
      <w:lang w:eastAsia="en-US"/>
    </w:rPr>
  </w:style>
  <w:style w:type="character" w:customStyle="1" w:styleId="Ttulo4Char">
    <w:name w:val="Título 4 Char"/>
    <w:basedOn w:val="Fontepargpadro"/>
    <w:link w:val="Ttulo4"/>
    <w:rsid w:val="00FB4623"/>
    <w:rPr>
      <w:rFonts w:asciiTheme="majorHAnsi" w:eastAsiaTheme="majorEastAsia" w:hAnsiTheme="majorHAnsi" w:cstheme="majorBidi"/>
      <w:b/>
      <w:bCs/>
      <w:i/>
      <w:iCs/>
      <w:color w:val="4F81BD" w:themeColor="accent1"/>
      <w:sz w:val="22"/>
      <w:szCs w:val="22"/>
      <w:lang w:eastAsia="en-US"/>
    </w:rPr>
  </w:style>
  <w:style w:type="paragraph" w:customStyle="1" w:styleId="danielle">
    <w:name w:val="danielle"/>
    <w:basedOn w:val="Normal"/>
    <w:rsid w:val="00E57BD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8B4C45"/>
    <w:pPr>
      <w:autoSpaceDE w:val="0"/>
      <w:autoSpaceDN w:val="0"/>
      <w:adjustRightInd w:val="0"/>
    </w:pPr>
    <w:rPr>
      <w:rFonts w:ascii="Times New Roman" w:eastAsia="Times New Roman" w:hAnsi="Times New Roman"/>
      <w:color w:val="000000"/>
      <w:sz w:val="24"/>
      <w:szCs w:val="24"/>
    </w:rPr>
  </w:style>
  <w:style w:type="character" w:customStyle="1" w:styleId="fontstyle01">
    <w:name w:val="fontstyle01"/>
    <w:basedOn w:val="Fontepargpadro"/>
    <w:rsid w:val="00444A76"/>
    <w:rPr>
      <w:rFonts w:ascii="Arial" w:hAnsi="Arial" w:cs="Arial"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240895">
      <w:bodyDiv w:val="1"/>
      <w:marLeft w:val="0"/>
      <w:marRight w:val="0"/>
      <w:marTop w:val="0"/>
      <w:marBottom w:val="0"/>
      <w:divBdr>
        <w:top w:val="none" w:sz="0" w:space="0" w:color="auto"/>
        <w:left w:val="none" w:sz="0" w:space="0" w:color="auto"/>
        <w:bottom w:val="none" w:sz="0" w:space="0" w:color="auto"/>
        <w:right w:val="none" w:sz="0" w:space="0" w:color="auto"/>
      </w:divBdr>
    </w:div>
    <w:div w:id="51278272">
      <w:bodyDiv w:val="1"/>
      <w:marLeft w:val="0"/>
      <w:marRight w:val="0"/>
      <w:marTop w:val="0"/>
      <w:marBottom w:val="0"/>
      <w:divBdr>
        <w:top w:val="none" w:sz="0" w:space="0" w:color="auto"/>
        <w:left w:val="none" w:sz="0" w:space="0" w:color="auto"/>
        <w:bottom w:val="none" w:sz="0" w:space="0" w:color="auto"/>
        <w:right w:val="none" w:sz="0" w:space="0" w:color="auto"/>
      </w:divBdr>
      <w:divsChild>
        <w:div w:id="2082100090">
          <w:marLeft w:val="0"/>
          <w:marRight w:val="0"/>
          <w:marTop w:val="0"/>
          <w:marBottom w:val="0"/>
          <w:divBdr>
            <w:top w:val="none" w:sz="0" w:space="0" w:color="auto"/>
            <w:left w:val="none" w:sz="0" w:space="0" w:color="auto"/>
            <w:bottom w:val="none" w:sz="0" w:space="0" w:color="auto"/>
            <w:right w:val="none" w:sz="0" w:space="0" w:color="auto"/>
          </w:divBdr>
        </w:div>
      </w:divsChild>
    </w:div>
    <w:div w:id="63528786">
      <w:bodyDiv w:val="1"/>
      <w:marLeft w:val="0"/>
      <w:marRight w:val="0"/>
      <w:marTop w:val="0"/>
      <w:marBottom w:val="0"/>
      <w:divBdr>
        <w:top w:val="none" w:sz="0" w:space="0" w:color="auto"/>
        <w:left w:val="none" w:sz="0" w:space="0" w:color="auto"/>
        <w:bottom w:val="none" w:sz="0" w:space="0" w:color="auto"/>
        <w:right w:val="none" w:sz="0" w:space="0" w:color="auto"/>
      </w:divBdr>
    </w:div>
    <w:div w:id="84690379">
      <w:bodyDiv w:val="1"/>
      <w:marLeft w:val="0"/>
      <w:marRight w:val="0"/>
      <w:marTop w:val="0"/>
      <w:marBottom w:val="0"/>
      <w:divBdr>
        <w:top w:val="none" w:sz="0" w:space="0" w:color="auto"/>
        <w:left w:val="none" w:sz="0" w:space="0" w:color="auto"/>
        <w:bottom w:val="none" w:sz="0" w:space="0" w:color="auto"/>
        <w:right w:val="none" w:sz="0" w:space="0" w:color="auto"/>
      </w:divBdr>
    </w:div>
    <w:div w:id="87967417">
      <w:bodyDiv w:val="1"/>
      <w:marLeft w:val="0"/>
      <w:marRight w:val="0"/>
      <w:marTop w:val="0"/>
      <w:marBottom w:val="0"/>
      <w:divBdr>
        <w:top w:val="none" w:sz="0" w:space="0" w:color="auto"/>
        <w:left w:val="none" w:sz="0" w:space="0" w:color="auto"/>
        <w:bottom w:val="none" w:sz="0" w:space="0" w:color="auto"/>
        <w:right w:val="none" w:sz="0" w:space="0" w:color="auto"/>
      </w:divBdr>
    </w:div>
    <w:div w:id="89473618">
      <w:bodyDiv w:val="1"/>
      <w:marLeft w:val="0"/>
      <w:marRight w:val="0"/>
      <w:marTop w:val="0"/>
      <w:marBottom w:val="0"/>
      <w:divBdr>
        <w:top w:val="none" w:sz="0" w:space="0" w:color="auto"/>
        <w:left w:val="none" w:sz="0" w:space="0" w:color="auto"/>
        <w:bottom w:val="none" w:sz="0" w:space="0" w:color="auto"/>
        <w:right w:val="none" w:sz="0" w:space="0" w:color="auto"/>
      </w:divBdr>
    </w:div>
    <w:div w:id="99956428">
      <w:bodyDiv w:val="1"/>
      <w:marLeft w:val="0"/>
      <w:marRight w:val="0"/>
      <w:marTop w:val="0"/>
      <w:marBottom w:val="0"/>
      <w:divBdr>
        <w:top w:val="none" w:sz="0" w:space="0" w:color="auto"/>
        <w:left w:val="none" w:sz="0" w:space="0" w:color="auto"/>
        <w:bottom w:val="none" w:sz="0" w:space="0" w:color="auto"/>
        <w:right w:val="none" w:sz="0" w:space="0" w:color="auto"/>
      </w:divBdr>
    </w:div>
    <w:div w:id="119960034">
      <w:bodyDiv w:val="1"/>
      <w:marLeft w:val="0"/>
      <w:marRight w:val="0"/>
      <w:marTop w:val="0"/>
      <w:marBottom w:val="0"/>
      <w:divBdr>
        <w:top w:val="none" w:sz="0" w:space="0" w:color="auto"/>
        <w:left w:val="none" w:sz="0" w:space="0" w:color="auto"/>
        <w:bottom w:val="none" w:sz="0" w:space="0" w:color="auto"/>
        <w:right w:val="none" w:sz="0" w:space="0" w:color="auto"/>
      </w:divBdr>
    </w:div>
    <w:div w:id="144905212">
      <w:bodyDiv w:val="1"/>
      <w:marLeft w:val="0"/>
      <w:marRight w:val="0"/>
      <w:marTop w:val="0"/>
      <w:marBottom w:val="0"/>
      <w:divBdr>
        <w:top w:val="none" w:sz="0" w:space="0" w:color="auto"/>
        <w:left w:val="none" w:sz="0" w:space="0" w:color="auto"/>
        <w:bottom w:val="none" w:sz="0" w:space="0" w:color="auto"/>
        <w:right w:val="none" w:sz="0" w:space="0" w:color="auto"/>
      </w:divBdr>
    </w:div>
    <w:div w:id="183449173">
      <w:bodyDiv w:val="1"/>
      <w:marLeft w:val="0"/>
      <w:marRight w:val="0"/>
      <w:marTop w:val="0"/>
      <w:marBottom w:val="0"/>
      <w:divBdr>
        <w:top w:val="none" w:sz="0" w:space="0" w:color="auto"/>
        <w:left w:val="none" w:sz="0" w:space="0" w:color="auto"/>
        <w:bottom w:val="none" w:sz="0" w:space="0" w:color="auto"/>
        <w:right w:val="none" w:sz="0" w:space="0" w:color="auto"/>
      </w:divBdr>
    </w:div>
    <w:div w:id="196503229">
      <w:bodyDiv w:val="1"/>
      <w:marLeft w:val="0"/>
      <w:marRight w:val="0"/>
      <w:marTop w:val="0"/>
      <w:marBottom w:val="0"/>
      <w:divBdr>
        <w:top w:val="none" w:sz="0" w:space="0" w:color="auto"/>
        <w:left w:val="none" w:sz="0" w:space="0" w:color="auto"/>
        <w:bottom w:val="none" w:sz="0" w:space="0" w:color="auto"/>
        <w:right w:val="none" w:sz="0" w:space="0" w:color="auto"/>
      </w:divBdr>
      <w:divsChild>
        <w:div w:id="1252620683">
          <w:marLeft w:val="0"/>
          <w:marRight w:val="0"/>
          <w:marTop w:val="0"/>
          <w:marBottom w:val="0"/>
          <w:divBdr>
            <w:top w:val="none" w:sz="0" w:space="0" w:color="auto"/>
            <w:left w:val="none" w:sz="0" w:space="0" w:color="auto"/>
            <w:bottom w:val="none" w:sz="0" w:space="0" w:color="auto"/>
            <w:right w:val="none" w:sz="0" w:space="0" w:color="auto"/>
          </w:divBdr>
        </w:div>
        <w:div w:id="1687830020">
          <w:marLeft w:val="0"/>
          <w:marRight w:val="0"/>
          <w:marTop w:val="0"/>
          <w:marBottom w:val="0"/>
          <w:divBdr>
            <w:top w:val="none" w:sz="0" w:space="0" w:color="auto"/>
            <w:left w:val="none" w:sz="0" w:space="0" w:color="auto"/>
            <w:bottom w:val="none" w:sz="0" w:space="0" w:color="auto"/>
            <w:right w:val="none" w:sz="0" w:space="0" w:color="auto"/>
          </w:divBdr>
        </w:div>
        <w:div w:id="1009721620">
          <w:marLeft w:val="0"/>
          <w:marRight w:val="0"/>
          <w:marTop w:val="0"/>
          <w:marBottom w:val="0"/>
          <w:divBdr>
            <w:top w:val="none" w:sz="0" w:space="0" w:color="auto"/>
            <w:left w:val="none" w:sz="0" w:space="0" w:color="auto"/>
            <w:bottom w:val="none" w:sz="0" w:space="0" w:color="auto"/>
            <w:right w:val="none" w:sz="0" w:space="0" w:color="auto"/>
          </w:divBdr>
        </w:div>
      </w:divsChild>
    </w:div>
    <w:div w:id="197619785">
      <w:bodyDiv w:val="1"/>
      <w:marLeft w:val="0"/>
      <w:marRight w:val="0"/>
      <w:marTop w:val="0"/>
      <w:marBottom w:val="0"/>
      <w:divBdr>
        <w:top w:val="none" w:sz="0" w:space="0" w:color="auto"/>
        <w:left w:val="none" w:sz="0" w:space="0" w:color="auto"/>
        <w:bottom w:val="none" w:sz="0" w:space="0" w:color="auto"/>
        <w:right w:val="none" w:sz="0" w:space="0" w:color="auto"/>
      </w:divBdr>
      <w:divsChild>
        <w:div w:id="459538662">
          <w:marLeft w:val="0"/>
          <w:marRight w:val="0"/>
          <w:marTop w:val="0"/>
          <w:marBottom w:val="0"/>
          <w:divBdr>
            <w:top w:val="none" w:sz="0" w:space="0" w:color="auto"/>
            <w:left w:val="none" w:sz="0" w:space="0" w:color="auto"/>
            <w:bottom w:val="none" w:sz="0" w:space="0" w:color="auto"/>
            <w:right w:val="none" w:sz="0" w:space="0" w:color="auto"/>
          </w:divBdr>
        </w:div>
        <w:div w:id="994649362">
          <w:marLeft w:val="0"/>
          <w:marRight w:val="0"/>
          <w:marTop w:val="0"/>
          <w:marBottom w:val="0"/>
          <w:divBdr>
            <w:top w:val="none" w:sz="0" w:space="0" w:color="auto"/>
            <w:left w:val="none" w:sz="0" w:space="0" w:color="auto"/>
            <w:bottom w:val="none" w:sz="0" w:space="0" w:color="auto"/>
            <w:right w:val="none" w:sz="0" w:space="0" w:color="auto"/>
          </w:divBdr>
        </w:div>
        <w:div w:id="1071660660">
          <w:marLeft w:val="0"/>
          <w:marRight w:val="0"/>
          <w:marTop w:val="0"/>
          <w:marBottom w:val="0"/>
          <w:divBdr>
            <w:top w:val="none" w:sz="0" w:space="0" w:color="auto"/>
            <w:left w:val="none" w:sz="0" w:space="0" w:color="auto"/>
            <w:bottom w:val="none" w:sz="0" w:space="0" w:color="auto"/>
            <w:right w:val="none" w:sz="0" w:space="0" w:color="auto"/>
          </w:divBdr>
        </w:div>
        <w:div w:id="1128858218">
          <w:marLeft w:val="0"/>
          <w:marRight w:val="0"/>
          <w:marTop w:val="0"/>
          <w:marBottom w:val="0"/>
          <w:divBdr>
            <w:top w:val="none" w:sz="0" w:space="0" w:color="auto"/>
            <w:left w:val="none" w:sz="0" w:space="0" w:color="auto"/>
            <w:bottom w:val="none" w:sz="0" w:space="0" w:color="auto"/>
            <w:right w:val="none" w:sz="0" w:space="0" w:color="auto"/>
          </w:divBdr>
        </w:div>
        <w:div w:id="2052722744">
          <w:marLeft w:val="0"/>
          <w:marRight w:val="0"/>
          <w:marTop w:val="0"/>
          <w:marBottom w:val="0"/>
          <w:divBdr>
            <w:top w:val="none" w:sz="0" w:space="0" w:color="auto"/>
            <w:left w:val="none" w:sz="0" w:space="0" w:color="auto"/>
            <w:bottom w:val="none" w:sz="0" w:space="0" w:color="auto"/>
            <w:right w:val="none" w:sz="0" w:space="0" w:color="auto"/>
          </w:divBdr>
        </w:div>
      </w:divsChild>
    </w:div>
    <w:div w:id="230389549">
      <w:bodyDiv w:val="1"/>
      <w:marLeft w:val="0"/>
      <w:marRight w:val="0"/>
      <w:marTop w:val="0"/>
      <w:marBottom w:val="0"/>
      <w:divBdr>
        <w:top w:val="none" w:sz="0" w:space="0" w:color="auto"/>
        <w:left w:val="none" w:sz="0" w:space="0" w:color="auto"/>
        <w:bottom w:val="none" w:sz="0" w:space="0" w:color="auto"/>
        <w:right w:val="none" w:sz="0" w:space="0" w:color="auto"/>
      </w:divBdr>
    </w:div>
    <w:div w:id="265774241">
      <w:bodyDiv w:val="1"/>
      <w:marLeft w:val="0"/>
      <w:marRight w:val="0"/>
      <w:marTop w:val="0"/>
      <w:marBottom w:val="0"/>
      <w:divBdr>
        <w:top w:val="none" w:sz="0" w:space="0" w:color="auto"/>
        <w:left w:val="none" w:sz="0" w:space="0" w:color="auto"/>
        <w:bottom w:val="none" w:sz="0" w:space="0" w:color="auto"/>
        <w:right w:val="none" w:sz="0" w:space="0" w:color="auto"/>
      </w:divBdr>
    </w:div>
    <w:div w:id="269708629">
      <w:bodyDiv w:val="1"/>
      <w:marLeft w:val="0"/>
      <w:marRight w:val="0"/>
      <w:marTop w:val="0"/>
      <w:marBottom w:val="0"/>
      <w:divBdr>
        <w:top w:val="none" w:sz="0" w:space="0" w:color="auto"/>
        <w:left w:val="none" w:sz="0" w:space="0" w:color="auto"/>
        <w:bottom w:val="none" w:sz="0" w:space="0" w:color="auto"/>
        <w:right w:val="none" w:sz="0" w:space="0" w:color="auto"/>
      </w:divBdr>
    </w:div>
    <w:div w:id="295067129">
      <w:bodyDiv w:val="1"/>
      <w:marLeft w:val="0"/>
      <w:marRight w:val="0"/>
      <w:marTop w:val="0"/>
      <w:marBottom w:val="0"/>
      <w:divBdr>
        <w:top w:val="none" w:sz="0" w:space="0" w:color="auto"/>
        <w:left w:val="none" w:sz="0" w:space="0" w:color="auto"/>
        <w:bottom w:val="none" w:sz="0" w:space="0" w:color="auto"/>
        <w:right w:val="none" w:sz="0" w:space="0" w:color="auto"/>
      </w:divBdr>
    </w:div>
    <w:div w:id="301927998">
      <w:bodyDiv w:val="1"/>
      <w:marLeft w:val="0"/>
      <w:marRight w:val="0"/>
      <w:marTop w:val="0"/>
      <w:marBottom w:val="0"/>
      <w:divBdr>
        <w:top w:val="none" w:sz="0" w:space="0" w:color="auto"/>
        <w:left w:val="none" w:sz="0" w:space="0" w:color="auto"/>
        <w:bottom w:val="none" w:sz="0" w:space="0" w:color="auto"/>
        <w:right w:val="none" w:sz="0" w:space="0" w:color="auto"/>
      </w:divBdr>
    </w:div>
    <w:div w:id="338236651">
      <w:bodyDiv w:val="1"/>
      <w:marLeft w:val="0"/>
      <w:marRight w:val="0"/>
      <w:marTop w:val="0"/>
      <w:marBottom w:val="0"/>
      <w:divBdr>
        <w:top w:val="none" w:sz="0" w:space="0" w:color="auto"/>
        <w:left w:val="none" w:sz="0" w:space="0" w:color="auto"/>
        <w:bottom w:val="none" w:sz="0" w:space="0" w:color="auto"/>
        <w:right w:val="none" w:sz="0" w:space="0" w:color="auto"/>
      </w:divBdr>
      <w:divsChild>
        <w:div w:id="1055858624">
          <w:marLeft w:val="250"/>
          <w:marRight w:val="250"/>
          <w:marTop w:val="125"/>
          <w:marBottom w:val="376"/>
          <w:divBdr>
            <w:top w:val="none" w:sz="0" w:space="0" w:color="auto"/>
            <w:left w:val="none" w:sz="0" w:space="0" w:color="auto"/>
            <w:bottom w:val="none" w:sz="0" w:space="0" w:color="auto"/>
            <w:right w:val="none" w:sz="0" w:space="0" w:color="auto"/>
          </w:divBdr>
        </w:div>
      </w:divsChild>
    </w:div>
    <w:div w:id="429276057">
      <w:bodyDiv w:val="1"/>
      <w:marLeft w:val="0"/>
      <w:marRight w:val="0"/>
      <w:marTop w:val="0"/>
      <w:marBottom w:val="0"/>
      <w:divBdr>
        <w:top w:val="none" w:sz="0" w:space="0" w:color="auto"/>
        <w:left w:val="none" w:sz="0" w:space="0" w:color="auto"/>
        <w:bottom w:val="none" w:sz="0" w:space="0" w:color="auto"/>
        <w:right w:val="none" w:sz="0" w:space="0" w:color="auto"/>
      </w:divBdr>
    </w:div>
    <w:div w:id="513349755">
      <w:bodyDiv w:val="1"/>
      <w:marLeft w:val="0"/>
      <w:marRight w:val="0"/>
      <w:marTop w:val="0"/>
      <w:marBottom w:val="0"/>
      <w:divBdr>
        <w:top w:val="none" w:sz="0" w:space="0" w:color="auto"/>
        <w:left w:val="none" w:sz="0" w:space="0" w:color="auto"/>
        <w:bottom w:val="none" w:sz="0" w:space="0" w:color="auto"/>
        <w:right w:val="none" w:sz="0" w:space="0" w:color="auto"/>
      </w:divBdr>
      <w:divsChild>
        <w:div w:id="1925262617">
          <w:marLeft w:val="0"/>
          <w:marRight w:val="0"/>
          <w:marTop w:val="0"/>
          <w:marBottom w:val="0"/>
          <w:divBdr>
            <w:top w:val="none" w:sz="0" w:space="0" w:color="auto"/>
            <w:left w:val="none" w:sz="0" w:space="0" w:color="auto"/>
            <w:bottom w:val="none" w:sz="0" w:space="0" w:color="auto"/>
            <w:right w:val="none" w:sz="0" w:space="0" w:color="auto"/>
          </w:divBdr>
        </w:div>
      </w:divsChild>
    </w:div>
    <w:div w:id="530848883">
      <w:bodyDiv w:val="1"/>
      <w:marLeft w:val="0"/>
      <w:marRight w:val="0"/>
      <w:marTop w:val="0"/>
      <w:marBottom w:val="0"/>
      <w:divBdr>
        <w:top w:val="none" w:sz="0" w:space="0" w:color="auto"/>
        <w:left w:val="none" w:sz="0" w:space="0" w:color="auto"/>
        <w:bottom w:val="none" w:sz="0" w:space="0" w:color="auto"/>
        <w:right w:val="none" w:sz="0" w:space="0" w:color="auto"/>
      </w:divBdr>
    </w:div>
    <w:div w:id="533465176">
      <w:bodyDiv w:val="1"/>
      <w:marLeft w:val="0"/>
      <w:marRight w:val="0"/>
      <w:marTop w:val="0"/>
      <w:marBottom w:val="0"/>
      <w:divBdr>
        <w:top w:val="none" w:sz="0" w:space="0" w:color="auto"/>
        <w:left w:val="none" w:sz="0" w:space="0" w:color="auto"/>
        <w:bottom w:val="none" w:sz="0" w:space="0" w:color="auto"/>
        <w:right w:val="none" w:sz="0" w:space="0" w:color="auto"/>
      </w:divBdr>
      <w:divsChild>
        <w:div w:id="1485855397">
          <w:marLeft w:val="0"/>
          <w:marRight w:val="0"/>
          <w:marTop w:val="0"/>
          <w:marBottom w:val="0"/>
          <w:divBdr>
            <w:top w:val="none" w:sz="0" w:space="0" w:color="auto"/>
            <w:left w:val="none" w:sz="0" w:space="0" w:color="auto"/>
            <w:bottom w:val="none" w:sz="0" w:space="0" w:color="auto"/>
            <w:right w:val="none" w:sz="0" w:space="0" w:color="auto"/>
          </w:divBdr>
        </w:div>
      </w:divsChild>
    </w:div>
    <w:div w:id="550531758">
      <w:bodyDiv w:val="1"/>
      <w:marLeft w:val="0"/>
      <w:marRight w:val="0"/>
      <w:marTop w:val="0"/>
      <w:marBottom w:val="0"/>
      <w:divBdr>
        <w:top w:val="none" w:sz="0" w:space="0" w:color="auto"/>
        <w:left w:val="none" w:sz="0" w:space="0" w:color="auto"/>
        <w:bottom w:val="none" w:sz="0" w:space="0" w:color="auto"/>
        <w:right w:val="none" w:sz="0" w:space="0" w:color="auto"/>
      </w:divBdr>
    </w:div>
    <w:div w:id="575625987">
      <w:bodyDiv w:val="1"/>
      <w:marLeft w:val="0"/>
      <w:marRight w:val="0"/>
      <w:marTop w:val="0"/>
      <w:marBottom w:val="0"/>
      <w:divBdr>
        <w:top w:val="none" w:sz="0" w:space="0" w:color="auto"/>
        <w:left w:val="none" w:sz="0" w:space="0" w:color="auto"/>
        <w:bottom w:val="none" w:sz="0" w:space="0" w:color="auto"/>
        <w:right w:val="none" w:sz="0" w:space="0" w:color="auto"/>
      </w:divBdr>
    </w:div>
    <w:div w:id="599871103">
      <w:bodyDiv w:val="1"/>
      <w:marLeft w:val="0"/>
      <w:marRight w:val="0"/>
      <w:marTop w:val="0"/>
      <w:marBottom w:val="0"/>
      <w:divBdr>
        <w:top w:val="none" w:sz="0" w:space="0" w:color="auto"/>
        <w:left w:val="none" w:sz="0" w:space="0" w:color="auto"/>
        <w:bottom w:val="none" w:sz="0" w:space="0" w:color="auto"/>
        <w:right w:val="none" w:sz="0" w:space="0" w:color="auto"/>
      </w:divBdr>
    </w:div>
    <w:div w:id="645361652">
      <w:bodyDiv w:val="1"/>
      <w:marLeft w:val="0"/>
      <w:marRight w:val="0"/>
      <w:marTop w:val="0"/>
      <w:marBottom w:val="0"/>
      <w:divBdr>
        <w:top w:val="none" w:sz="0" w:space="0" w:color="auto"/>
        <w:left w:val="none" w:sz="0" w:space="0" w:color="auto"/>
        <w:bottom w:val="none" w:sz="0" w:space="0" w:color="auto"/>
        <w:right w:val="none" w:sz="0" w:space="0" w:color="auto"/>
      </w:divBdr>
      <w:divsChild>
        <w:div w:id="268633720">
          <w:blockQuote w:val="1"/>
          <w:marLeft w:val="720"/>
          <w:marRight w:val="720"/>
          <w:marTop w:val="480"/>
          <w:marBottom w:val="480"/>
          <w:divBdr>
            <w:top w:val="none" w:sz="0" w:space="0" w:color="auto"/>
            <w:left w:val="single" w:sz="24" w:space="11" w:color="A0CE4E"/>
            <w:bottom w:val="none" w:sz="0" w:space="0" w:color="auto"/>
            <w:right w:val="none" w:sz="0" w:space="0" w:color="auto"/>
          </w:divBdr>
        </w:div>
      </w:divsChild>
    </w:div>
    <w:div w:id="663162101">
      <w:bodyDiv w:val="1"/>
      <w:marLeft w:val="0"/>
      <w:marRight w:val="0"/>
      <w:marTop w:val="0"/>
      <w:marBottom w:val="0"/>
      <w:divBdr>
        <w:top w:val="none" w:sz="0" w:space="0" w:color="auto"/>
        <w:left w:val="none" w:sz="0" w:space="0" w:color="auto"/>
        <w:bottom w:val="none" w:sz="0" w:space="0" w:color="auto"/>
        <w:right w:val="none" w:sz="0" w:space="0" w:color="auto"/>
      </w:divBdr>
    </w:div>
    <w:div w:id="716128798">
      <w:bodyDiv w:val="1"/>
      <w:marLeft w:val="0"/>
      <w:marRight w:val="0"/>
      <w:marTop w:val="0"/>
      <w:marBottom w:val="0"/>
      <w:divBdr>
        <w:top w:val="none" w:sz="0" w:space="0" w:color="auto"/>
        <w:left w:val="none" w:sz="0" w:space="0" w:color="auto"/>
        <w:bottom w:val="none" w:sz="0" w:space="0" w:color="auto"/>
        <w:right w:val="none" w:sz="0" w:space="0" w:color="auto"/>
      </w:divBdr>
    </w:div>
    <w:div w:id="770853358">
      <w:bodyDiv w:val="1"/>
      <w:marLeft w:val="0"/>
      <w:marRight w:val="0"/>
      <w:marTop w:val="0"/>
      <w:marBottom w:val="0"/>
      <w:divBdr>
        <w:top w:val="none" w:sz="0" w:space="0" w:color="auto"/>
        <w:left w:val="none" w:sz="0" w:space="0" w:color="auto"/>
        <w:bottom w:val="none" w:sz="0" w:space="0" w:color="auto"/>
        <w:right w:val="none" w:sz="0" w:space="0" w:color="auto"/>
      </w:divBdr>
      <w:divsChild>
        <w:div w:id="69082853">
          <w:marLeft w:val="0"/>
          <w:marRight w:val="0"/>
          <w:marTop w:val="0"/>
          <w:marBottom w:val="0"/>
          <w:divBdr>
            <w:top w:val="none" w:sz="0" w:space="0" w:color="auto"/>
            <w:left w:val="none" w:sz="0" w:space="0" w:color="auto"/>
            <w:bottom w:val="none" w:sz="0" w:space="0" w:color="auto"/>
            <w:right w:val="none" w:sz="0" w:space="0" w:color="auto"/>
          </w:divBdr>
        </w:div>
        <w:div w:id="95369514">
          <w:marLeft w:val="0"/>
          <w:marRight w:val="0"/>
          <w:marTop w:val="0"/>
          <w:marBottom w:val="0"/>
          <w:divBdr>
            <w:top w:val="none" w:sz="0" w:space="0" w:color="auto"/>
            <w:left w:val="none" w:sz="0" w:space="0" w:color="auto"/>
            <w:bottom w:val="none" w:sz="0" w:space="0" w:color="auto"/>
            <w:right w:val="none" w:sz="0" w:space="0" w:color="auto"/>
          </w:divBdr>
        </w:div>
        <w:div w:id="444538281">
          <w:marLeft w:val="0"/>
          <w:marRight w:val="0"/>
          <w:marTop w:val="0"/>
          <w:marBottom w:val="0"/>
          <w:divBdr>
            <w:top w:val="none" w:sz="0" w:space="0" w:color="auto"/>
            <w:left w:val="none" w:sz="0" w:space="0" w:color="auto"/>
            <w:bottom w:val="none" w:sz="0" w:space="0" w:color="auto"/>
            <w:right w:val="none" w:sz="0" w:space="0" w:color="auto"/>
          </w:divBdr>
        </w:div>
        <w:div w:id="502474310">
          <w:marLeft w:val="0"/>
          <w:marRight w:val="0"/>
          <w:marTop w:val="0"/>
          <w:marBottom w:val="0"/>
          <w:divBdr>
            <w:top w:val="none" w:sz="0" w:space="0" w:color="auto"/>
            <w:left w:val="none" w:sz="0" w:space="0" w:color="auto"/>
            <w:bottom w:val="none" w:sz="0" w:space="0" w:color="auto"/>
            <w:right w:val="none" w:sz="0" w:space="0" w:color="auto"/>
          </w:divBdr>
        </w:div>
        <w:div w:id="508298848">
          <w:marLeft w:val="0"/>
          <w:marRight w:val="0"/>
          <w:marTop w:val="0"/>
          <w:marBottom w:val="0"/>
          <w:divBdr>
            <w:top w:val="none" w:sz="0" w:space="0" w:color="auto"/>
            <w:left w:val="none" w:sz="0" w:space="0" w:color="auto"/>
            <w:bottom w:val="none" w:sz="0" w:space="0" w:color="auto"/>
            <w:right w:val="none" w:sz="0" w:space="0" w:color="auto"/>
          </w:divBdr>
        </w:div>
        <w:div w:id="576332051">
          <w:marLeft w:val="0"/>
          <w:marRight w:val="0"/>
          <w:marTop w:val="0"/>
          <w:marBottom w:val="0"/>
          <w:divBdr>
            <w:top w:val="none" w:sz="0" w:space="0" w:color="auto"/>
            <w:left w:val="none" w:sz="0" w:space="0" w:color="auto"/>
            <w:bottom w:val="none" w:sz="0" w:space="0" w:color="auto"/>
            <w:right w:val="none" w:sz="0" w:space="0" w:color="auto"/>
          </w:divBdr>
        </w:div>
        <w:div w:id="578176969">
          <w:marLeft w:val="0"/>
          <w:marRight w:val="0"/>
          <w:marTop w:val="0"/>
          <w:marBottom w:val="0"/>
          <w:divBdr>
            <w:top w:val="none" w:sz="0" w:space="0" w:color="auto"/>
            <w:left w:val="none" w:sz="0" w:space="0" w:color="auto"/>
            <w:bottom w:val="none" w:sz="0" w:space="0" w:color="auto"/>
            <w:right w:val="none" w:sz="0" w:space="0" w:color="auto"/>
          </w:divBdr>
        </w:div>
        <w:div w:id="632635751">
          <w:marLeft w:val="0"/>
          <w:marRight w:val="0"/>
          <w:marTop w:val="0"/>
          <w:marBottom w:val="0"/>
          <w:divBdr>
            <w:top w:val="none" w:sz="0" w:space="0" w:color="auto"/>
            <w:left w:val="none" w:sz="0" w:space="0" w:color="auto"/>
            <w:bottom w:val="none" w:sz="0" w:space="0" w:color="auto"/>
            <w:right w:val="none" w:sz="0" w:space="0" w:color="auto"/>
          </w:divBdr>
        </w:div>
        <w:div w:id="715355295">
          <w:marLeft w:val="0"/>
          <w:marRight w:val="0"/>
          <w:marTop w:val="0"/>
          <w:marBottom w:val="0"/>
          <w:divBdr>
            <w:top w:val="none" w:sz="0" w:space="0" w:color="auto"/>
            <w:left w:val="none" w:sz="0" w:space="0" w:color="auto"/>
            <w:bottom w:val="none" w:sz="0" w:space="0" w:color="auto"/>
            <w:right w:val="none" w:sz="0" w:space="0" w:color="auto"/>
          </w:divBdr>
        </w:div>
        <w:div w:id="722027365">
          <w:marLeft w:val="0"/>
          <w:marRight w:val="0"/>
          <w:marTop w:val="0"/>
          <w:marBottom w:val="0"/>
          <w:divBdr>
            <w:top w:val="none" w:sz="0" w:space="0" w:color="auto"/>
            <w:left w:val="none" w:sz="0" w:space="0" w:color="auto"/>
            <w:bottom w:val="none" w:sz="0" w:space="0" w:color="auto"/>
            <w:right w:val="none" w:sz="0" w:space="0" w:color="auto"/>
          </w:divBdr>
        </w:div>
        <w:div w:id="765734104">
          <w:marLeft w:val="0"/>
          <w:marRight w:val="0"/>
          <w:marTop w:val="0"/>
          <w:marBottom w:val="0"/>
          <w:divBdr>
            <w:top w:val="none" w:sz="0" w:space="0" w:color="auto"/>
            <w:left w:val="none" w:sz="0" w:space="0" w:color="auto"/>
            <w:bottom w:val="none" w:sz="0" w:space="0" w:color="auto"/>
            <w:right w:val="none" w:sz="0" w:space="0" w:color="auto"/>
          </w:divBdr>
        </w:div>
        <w:div w:id="878781041">
          <w:marLeft w:val="0"/>
          <w:marRight w:val="0"/>
          <w:marTop w:val="0"/>
          <w:marBottom w:val="0"/>
          <w:divBdr>
            <w:top w:val="none" w:sz="0" w:space="0" w:color="auto"/>
            <w:left w:val="none" w:sz="0" w:space="0" w:color="auto"/>
            <w:bottom w:val="none" w:sz="0" w:space="0" w:color="auto"/>
            <w:right w:val="none" w:sz="0" w:space="0" w:color="auto"/>
          </w:divBdr>
        </w:div>
        <w:div w:id="1236284607">
          <w:marLeft w:val="0"/>
          <w:marRight w:val="0"/>
          <w:marTop w:val="0"/>
          <w:marBottom w:val="0"/>
          <w:divBdr>
            <w:top w:val="none" w:sz="0" w:space="0" w:color="auto"/>
            <w:left w:val="none" w:sz="0" w:space="0" w:color="auto"/>
            <w:bottom w:val="none" w:sz="0" w:space="0" w:color="auto"/>
            <w:right w:val="none" w:sz="0" w:space="0" w:color="auto"/>
          </w:divBdr>
        </w:div>
        <w:div w:id="1375497579">
          <w:marLeft w:val="0"/>
          <w:marRight w:val="0"/>
          <w:marTop w:val="0"/>
          <w:marBottom w:val="0"/>
          <w:divBdr>
            <w:top w:val="none" w:sz="0" w:space="0" w:color="auto"/>
            <w:left w:val="none" w:sz="0" w:space="0" w:color="auto"/>
            <w:bottom w:val="none" w:sz="0" w:space="0" w:color="auto"/>
            <w:right w:val="none" w:sz="0" w:space="0" w:color="auto"/>
          </w:divBdr>
        </w:div>
        <w:div w:id="1484930503">
          <w:marLeft w:val="0"/>
          <w:marRight w:val="0"/>
          <w:marTop w:val="0"/>
          <w:marBottom w:val="0"/>
          <w:divBdr>
            <w:top w:val="none" w:sz="0" w:space="0" w:color="auto"/>
            <w:left w:val="none" w:sz="0" w:space="0" w:color="auto"/>
            <w:bottom w:val="none" w:sz="0" w:space="0" w:color="auto"/>
            <w:right w:val="none" w:sz="0" w:space="0" w:color="auto"/>
          </w:divBdr>
        </w:div>
        <w:div w:id="1509173145">
          <w:marLeft w:val="0"/>
          <w:marRight w:val="0"/>
          <w:marTop w:val="0"/>
          <w:marBottom w:val="0"/>
          <w:divBdr>
            <w:top w:val="none" w:sz="0" w:space="0" w:color="auto"/>
            <w:left w:val="none" w:sz="0" w:space="0" w:color="auto"/>
            <w:bottom w:val="none" w:sz="0" w:space="0" w:color="auto"/>
            <w:right w:val="none" w:sz="0" w:space="0" w:color="auto"/>
          </w:divBdr>
        </w:div>
        <w:div w:id="1554347939">
          <w:marLeft w:val="0"/>
          <w:marRight w:val="0"/>
          <w:marTop w:val="0"/>
          <w:marBottom w:val="0"/>
          <w:divBdr>
            <w:top w:val="none" w:sz="0" w:space="0" w:color="auto"/>
            <w:left w:val="none" w:sz="0" w:space="0" w:color="auto"/>
            <w:bottom w:val="none" w:sz="0" w:space="0" w:color="auto"/>
            <w:right w:val="none" w:sz="0" w:space="0" w:color="auto"/>
          </w:divBdr>
        </w:div>
        <w:div w:id="1714235851">
          <w:marLeft w:val="0"/>
          <w:marRight w:val="0"/>
          <w:marTop w:val="0"/>
          <w:marBottom w:val="0"/>
          <w:divBdr>
            <w:top w:val="none" w:sz="0" w:space="0" w:color="auto"/>
            <w:left w:val="none" w:sz="0" w:space="0" w:color="auto"/>
            <w:bottom w:val="none" w:sz="0" w:space="0" w:color="auto"/>
            <w:right w:val="none" w:sz="0" w:space="0" w:color="auto"/>
          </w:divBdr>
        </w:div>
        <w:div w:id="1873424053">
          <w:marLeft w:val="0"/>
          <w:marRight w:val="0"/>
          <w:marTop w:val="0"/>
          <w:marBottom w:val="0"/>
          <w:divBdr>
            <w:top w:val="none" w:sz="0" w:space="0" w:color="auto"/>
            <w:left w:val="none" w:sz="0" w:space="0" w:color="auto"/>
            <w:bottom w:val="none" w:sz="0" w:space="0" w:color="auto"/>
            <w:right w:val="none" w:sz="0" w:space="0" w:color="auto"/>
          </w:divBdr>
        </w:div>
        <w:div w:id="1916233242">
          <w:marLeft w:val="0"/>
          <w:marRight w:val="0"/>
          <w:marTop w:val="0"/>
          <w:marBottom w:val="0"/>
          <w:divBdr>
            <w:top w:val="none" w:sz="0" w:space="0" w:color="auto"/>
            <w:left w:val="none" w:sz="0" w:space="0" w:color="auto"/>
            <w:bottom w:val="none" w:sz="0" w:space="0" w:color="auto"/>
            <w:right w:val="none" w:sz="0" w:space="0" w:color="auto"/>
          </w:divBdr>
        </w:div>
        <w:div w:id="2042508553">
          <w:marLeft w:val="0"/>
          <w:marRight w:val="0"/>
          <w:marTop w:val="0"/>
          <w:marBottom w:val="0"/>
          <w:divBdr>
            <w:top w:val="none" w:sz="0" w:space="0" w:color="auto"/>
            <w:left w:val="none" w:sz="0" w:space="0" w:color="auto"/>
            <w:bottom w:val="none" w:sz="0" w:space="0" w:color="auto"/>
            <w:right w:val="none" w:sz="0" w:space="0" w:color="auto"/>
          </w:divBdr>
        </w:div>
        <w:div w:id="2055425504">
          <w:marLeft w:val="0"/>
          <w:marRight w:val="0"/>
          <w:marTop w:val="0"/>
          <w:marBottom w:val="0"/>
          <w:divBdr>
            <w:top w:val="none" w:sz="0" w:space="0" w:color="auto"/>
            <w:left w:val="none" w:sz="0" w:space="0" w:color="auto"/>
            <w:bottom w:val="none" w:sz="0" w:space="0" w:color="auto"/>
            <w:right w:val="none" w:sz="0" w:space="0" w:color="auto"/>
          </w:divBdr>
        </w:div>
      </w:divsChild>
    </w:div>
    <w:div w:id="780610761">
      <w:bodyDiv w:val="1"/>
      <w:marLeft w:val="0"/>
      <w:marRight w:val="0"/>
      <w:marTop w:val="0"/>
      <w:marBottom w:val="0"/>
      <w:divBdr>
        <w:top w:val="none" w:sz="0" w:space="0" w:color="auto"/>
        <w:left w:val="none" w:sz="0" w:space="0" w:color="auto"/>
        <w:bottom w:val="none" w:sz="0" w:space="0" w:color="auto"/>
        <w:right w:val="none" w:sz="0" w:space="0" w:color="auto"/>
      </w:divBdr>
    </w:div>
    <w:div w:id="792023753">
      <w:bodyDiv w:val="1"/>
      <w:marLeft w:val="0"/>
      <w:marRight w:val="0"/>
      <w:marTop w:val="0"/>
      <w:marBottom w:val="0"/>
      <w:divBdr>
        <w:top w:val="none" w:sz="0" w:space="0" w:color="auto"/>
        <w:left w:val="none" w:sz="0" w:space="0" w:color="auto"/>
        <w:bottom w:val="none" w:sz="0" w:space="0" w:color="auto"/>
        <w:right w:val="none" w:sz="0" w:space="0" w:color="auto"/>
      </w:divBdr>
      <w:divsChild>
        <w:div w:id="1012148078">
          <w:blockQuote w:val="1"/>
          <w:marLeft w:val="720"/>
          <w:marRight w:val="720"/>
          <w:marTop w:val="480"/>
          <w:marBottom w:val="480"/>
          <w:divBdr>
            <w:top w:val="none" w:sz="0" w:space="0" w:color="auto"/>
            <w:left w:val="single" w:sz="18" w:space="8" w:color="A0CE4E"/>
            <w:bottom w:val="none" w:sz="0" w:space="0" w:color="auto"/>
            <w:right w:val="none" w:sz="0" w:space="0" w:color="auto"/>
          </w:divBdr>
        </w:div>
      </w:divsChild>
    </w:div>
    <w:div w:id="801851252">
      <w:bodyDiv w:val="1"/>
      <w:marLeft w:val="0"/>
      <w:marRight w:val="0"/>
      <w:marTop w:val="0"/>
      <w:marBottom w:val="0"/>
      <w:divBdr>
        <w:top w:val="none" w:sz="0" w:space="0" w:color="auto"/>
        <w:left w:val="none" w:sz="0" w:space="0" w:color="auto"/>
        <w:bottom w:val="none" w:sz="0" w:space="0" w:color="auto"/>
        <w:right w:val="none" w:sz="0" w:space="0" w:color="auto"/>
      </w:divBdr>
    </w:div>
    <w:div w:id="855851624">
      <w:bodyDiv w:val="1"/>
      <w:marLeft w:val="0"/>
      <w:marRight w:val="0"/>
      <w:marTop w:val="0"/>
      <w:marBottom w:val="0"/>
      <w:divBdr>
        <w:top w:val="none" w:sz="0" w:space="0" w:color="auto"/>
        <w:left w:val="none" w:sz="0" w:space="0" w:color="auto"/>
        <w:bottom w:val="none" w:sz="0" w:space="0" w:color="auto"/>
        <w:right w:val="none" w:sz="0" w:space="0" w:color="auto"/>
      </w:divBdr>
    </w:div>
    <w:div w:id="857816256">
      <w:bodyDiv w:val="1"/>
      <w:marLeft w:val="0"/>
      <w:marRight w:val="0"/>
      <w:marTop w:val="0"/>
      <w:marBottom w:val="0"/>
      <w:divBdr>
        <w:top w:val="none" w:sz="0" w:space="0" w:color="auto"/>
        <w:left w:val="none" w:sz="0" w:space="0" w:color="auto"/>
        <w:bottom w:val="none" w:sz="0" w:space="0" w:color="auto"/>
        <w:right w:val="none" w:sz="0" w:space="0" w:color="auto"/>
      </w:divBdr>
      <w:divsChild>
        <w:div w:id="1010251961">
          <w:marLeft w:val="0"/>
          <w:marRight w:val="0"/>
          <w:marTop w:val="0"/>
          <w:marBottom w:val="0"/>
          <w:divBdr>
            <w:top w:val="none" w:sz="0" w:space="0" w:color="auto"/>
            <w:left w:val="none" w:sz="0" w:space="0" w:color="auto"/>
            <w:bottom w:val="none" w:sz="0" w:space="0" w:color="auto"/>
            <w:right w:val="none" w:sz="0" w:space="0" w:color="auto"/>
          </w:divBdr>
        </w:div>
      </w:divsChild>
    </w:div>
    <w:div w:id="935409857">
      <w:bodyDiv w:val="1"/>
      <w:marLeft w:val="0"/>
      <w:marRight w:val="0"/>
      <w:marTop w:val="0"/>
      <w:marBottom w:val="0"/>
      <w:divBdr>
        <w:top w:val="none" w:sz="0" w:space="0" w:color="auto"/>
        <w:left w:val="none" w:sz="0" w:space="0" w:color="auto"/>
        <w:bottom w:val="none" w:sz="0" w:space="0" w:color="auto"/>
        <w:right w:val="none" w:sz="0" w:space="0" w:color="auto"/>
      </w:divBdr>
    </w:div>
    <w:div w:id="970280401">
      <w:bodyDiv w:val="1"/>
      <w:marLeft w:val="0"/>
      <w:marRight w:val="0"/>
      <w:marTop w:val="0"/>
      <w:marBottom w:val="0"/>
      <w:divBdr>
        <w:top w:val="none" w:sz="0" w:space="0" w:color="auto"/>
        <w:left w:val="none" w:sz="0" w:space="0" w:color="auto"/>
        <w:bottom w:val="none" w:sz="0" w:space="0" w:color="auto"/>
        <w:right w:val="none" w:sz="0" w:space="0" w:color="auto"/>
      </w:divBdr>
    </w:div>
    <w:div w:id="998077454">
      <w:bodyDiv w:val="1"/>
      <w:marLeft w:val="0"/>
      <w:marRight w:val="0"/>
      <w:marTop w:val="0"/>
      <w:marBottom w:val="0"/>
      <w:divBdr>
        <w:top w:val="none" w:sz="0" w:space="0" w:color="auto"/>
        <w:left w:val="none" w:sz="0" w:space="0" w:color="auto"/>
        <w:bottom w:val="none" w:sz="0" w:space="0" w:color="auto"/>
        <w:right w:val="none" w:sz="0" w:space="0" w:color="auto"/>
      </w:divBdr>
      <w:divsChild>
        <w:div w:id="233440982">
          <w:marLeft w:val="0"/>
          <w:marRight w:val="0"/>
          <w:marTop w:val="0"/>
          <w:marBottom w:val="0"/>
          <w:divBdr>
            <w:top w:val="none" w:sz="0" w:space="0" w:color="auto"/>
            <w:left w:val="none" w:sz="0" w:space="0" w:color="auto"/>
            <w:bottom w:val="none" w:sz="0" w:space="0" w:color="auto"/>
            <w:right w:val="none" w:sz="0" w:space="0" w:color="auto"/>
          </w:divBdr>
        </w:div>
        <w:div w:id="1083643158">
          <w:marLeft w:val="0"/>
          <w:marRight w:val="0"/>
          <w:marTop w:val="0"/>
          <w:marBottom w:val="0"/>
          <w:divBdr>
            <w:top w:val="none" w:sz="0" w:space="0" w:color="auto"/>
            <w:left w:val="none" w:sz="0" w:space="0" w:color="auto"/>
            <w:bottom w:val="none" w:sz="0" w:space="0" w:color="auto"/>
            <w:right w:val="none" w:sz="0" w:space="0" w:color="auto"/>
          </w:divBdr>
        </w:div>
        <w:div w:id="1593708051">
          <w:marLeft w:val="0"/>
          <w:marRight w:val="0"/>
          <w:marTop w:val="0"/>
          <w:marBottom w:val="0"/>
          <w:divBdr>
            <w:top w:val="none" w:sz="0" w:space="0" w:color="auto"/>
            <w:left w:val="none" w:sz="0" w:space="0" w:color="auto"/>
            <w:bottom w:val="none" w:sz="0" w:space="0" w:color="auto"/>
            <w:right w:val="none" w:sz="0" w:space="0" w:color="auto"/>
          </w:divBdr>
        </w:div>
        <w:div w:id="2061323305">
          <w:marLeft w:val="0"/>
          <w:marRight w:val="0"/>
          <w:marTop w:val="0"/>
          <w:marBottom w:val="0"/>
          <w:divBdr>
            <w:top w:val="none" w:sz="0" w:space="0" w:color="auto"/>
            <w:left w:val="none" w:sz="0" w:space="0" w:color="auto"/>
            <w:bottom w:val="none" w:sz="0" w:space="0" w:color="auto"/>
            <w:right w:val="none" w:sz="0" w:space="0" w:color="auto"/>
          </w:divBdr>
        </w:div>
      </w:divsChild>
    </w:div>
    <w:div w:id="1045645034">
      <w:bodyDiv w:val="1"/>
      <w:marLeft w:val="0"/>
      <w:marRight w:val="0"/>
      <w:marTop w:val="0"/>
      <w:marBottom w:val="0"/>
      <w:divBdr>
        <w:top w:val="none" w:sz="0" w:space="0" w:color="auto"/>
        <w:left w:val="none" w:sz="0" w:space="0" w:color="auto"/>
        <w:bottom w:val="none" w:sz="0" w:space="0" w:color="auto"/>
        <w:right w:val="none" w:sz="0" w:space="0" w:color="auto"/>
      </w:divBdr>
    </w:div>
    <w:div w:id="1068839219">
      <w:bodyDiv w:val="1"/>
      <w:marLeft w:val="0"/>
      <w:marRight w:val="0"/>
      <w:marTop w:val="0"/>
      <w:marBottom w:val="0"/>
      <w:divBdr>
        <w:top w:val="none" w:sz="0" w:space="0" w:color="auto"/>
        <w:left w:val="none" w:sz="0" w:space="0" w:color="auto"/>
        <w:bottom w:val="none" w:sz="0" w:space="0" w:color="auto"/>
        <w:right w:val="none" w:sz="0" w:space="0" w:color="auto"/>
      </w:divBdr>
      <w:divsChild>
        <w:div w:id="1372538516">
          <w:marLeft w:val="0"/>
          <w:marRight w:val="0"/>
          <w:marTop w:val="0"/>
          <w:marBottom w:val="0"/>
          <w:divBdr>
            <w:top w:val="none" w:sz="0" w:space="0" w:color="auto"/>
            <w:left w:val="none" w:sz="0" w:space="0" w:color="auto"/>
            <w:bottom w:val="none" w:sz="0" w:space="0" w:color="auto"/>
            <w:right w:val="none" w:sz="0" w:space="0" w:color="auto"/>
          </w:divBdr>
        </w:div>
      </w:divsChild>
    </w:div>
    <w:div w:id="1137533026">
      <w:bodyDiv w:val="1"/>
      <w:marLeft w:val="0"/>
      <w:marRight w:val="0"/>
      <w:marTop w:val="0"/>
      <w:marBottom w:val="0"/>
      <w:divBdr>
        <w:top w:val="none" w:sz="0" w:space="0" w:color="auto"/>
        <w:left w:val="none" w:sz="0" w:space="0" w:color="auto"/>
        <w:bottom w:val="none" w:sz="0" w:space="0" w:color="auto"/>
        <w:right w:val="none" w:sz="0" w:space="0" w:color="auto"/>
      </w:divBdr>
    </w:div>
    <w:div w:id="1167744338">
      <w:bodyDiv w:val="1"/>
      <w:marLeft w:val="0"/>
      <w:marRight w:val="0"/>
      <w:marTop w:val="0"/>
      <w:marBottom w:val="0"/>
      <w:divBdr>
        <w:top w:val="none" w:sz="0" w:space="0" w:color="auto"/>
        <w:left w:val="none" w:sz="0" w:space="0" w:color="auto"/>
        <w:bottom w:val="none" w:sz="0" w:space="0" w:color="auto"/>
        <w:right w:val="none" w:sz="0" w:space="0" w:color="auto"/>
      </w:divBdr>
    </w:div>
    <w:div w:id="1170874410">
      <w:bodyDiv w:val="1"/>
      <w:marLeft w:val="0"/>
      <w:marRight w:val="0"/>
      <w:marTop w:val="0"/>
      <w:marBottom w:val="0"/>
      <w:divBdr>
        <w:top w:val="none" w:sz="0" w:space="0" w:color="auto"/>
        <w:left w:val="none" w:sz="0" w:space="0" w:color="auto"/>
        <w:bottom w:val="none" w:sz="0" w:space="0" w:color="auto"/>
        <w:right w:val="none" w:sz="0" w:space="0" w:color="auto"/>
      </w:divBdr>
      <w:divsChild>
        <w:div w:id="75907166">
          <w:marLeft w:val="0"/>
          <w:marRight w:val="0"/>
          <w:marTop w:val="0"/>
          <w:marBottom w:val="0"/>
          <w:divBdr>
            <w:top w:val="none" w:sz="0" w:space="0" w:color="auto"/>
            <w:left w:val="none" w:sz="0" w:space="0" w:color="auto"/>
            <w:bottom w:val="none" w:sz="0" w:space="0" w:color="auto"/>
            <w:right w:val="none" w:sz="0" w:space="0" w:color="auto"/>
          </w:divBdr>
        </w:div>
        <w:div w:id="85423583">
          <w:marLeft w:val="0"/>
          <w:marRight w:val="0"/>
          <w:marTop w:val="0"/>
          <w:marBottom w:val="0"/>
          <w:divBdr>
            <w:top w:val="none" w:sz="0" w:space="0" w:color="auto"/>
            <w:left w:val="none" w:sz="0" w:space="0" w:color="auto"/>
            <w:bottom w:val="none" w:sz="0" w:space="0" w:color="auto"/>
            <w:right w:val="none" w:sz="0" w:space="0" w:color="auto"/>
          </w:divBdr>
        </w:div>
        <w:div w:id="136917627">
          <w:marLeft w:val="0"/>
          <w:marRight w:val="0"/>
          <w:marTop w:val="0"/>
          <w:marBottom w:val="0"/>
          <w:divBdr>
            <w:top w:val="none" w:sz="0" w:space="0" w:color="auto"/>
            <w:left w:val="none" w:sz="0" w:space="0" w:color="auto"/>
            <w:bottom w:val="none" w:sz="0" w:space="0" w:color="auto"/>
            <w:right w:val="none" w:sz="0" w:space="0" w:color="auto"/>
          </w:divBdr>
        </w:div>
        <w:div w:id="196432625">
          <w:marLeft w:val="0"/>
          <w:marRight w:val="0"/>
          <w:marTop w:val="0"/>
          <w:marBottom w:val="0"/>
          <w:divBdr>
            <w:top w:val="none" w:sz="0" w:space="0" w:color="auto"/>
            <w:left w:val="none" w:sz="0" w:space="0" w:color="auto"/>
            <w:bottom w:val="none" w:sz="0" w:space="0" w:color="auto"/>
            <w:right w:val="none" w:sz="0" w:space="0" w:color="auto"/>
          </w:divBdr>
        </w:div>
        <w:div w:id="206532264">
          <w:marLeft w:val="0"/>
          <w:marRight w:val="0"/>
          <w:marTop w:val="0"/>
          <w:marBottom w:val="0"/>
          <w:divBdr>
            <w:top w:val="none" w:sz="0" w:space="0" w:color="auto"/>
            <w:left w:val="none" w:sz="0" w:space="0" w:color="auto"/>
            <w:bottom w:val="none" w:sz="0" w:space="0" w:color="auto"/>
            <w:right w:val="none" w:sz="0" w:space="0" w:color="auto"/>
          </w:divBdr>
        </w:div>
        <w:div w:id="245458495">
          <w:marLeft w:val="0"/>
          <w:marRight w:val="0"/>
          <w:marTop w:val="0"/>
          <w:marBottom w:val="0"/>
          <w:divBdr>
            <w:top w:val="none" w:sz="0" w:space="0" w:color="auto"/>
            <w:left w:val="none" w:sz="0" w:space="0" w:color="auto"/>
            <w:bottom w:val="none" w:sz="0" w:space="0" w:color="auto"/>
            <w:right w:val="none" w:sz="0" w:space="0" w:color="auto"/>
          </w:divBdr>
        </w:div>
        <w:div w:id="283469612">
          <w:marLeft w:val="0"/>
          <w:marRight w:val="0"/>
          <w:marTop w:val="0"/>
          <w:marBottom w:val="0"/>
          <w:divBdr>
            <w:top w:val="none" w:sz="0" w:space="0" w:color="auto"/>
            <w:left w:val="none" w:sz="0" w:space="0" w:color="auto"/>
            <w:bottom w:val="none" w:sz="0" w:space="0" w:color="auto"/>
            <w:right w:val="none" w:sz="0" w:space="0" w:color="auto"/>
          </w:divBdr>
        </w:div>
        <w:div w:id="449010164">
          <w:marLeft w:val="0"/>
          <w:marRight w:val="0"/>
          <w:marTop w:val="0"/>
          <w:marBottom w:val="0"/>
          <w:divBdr>
            <w:top w:val="none" w:sz="0" w:space="0" w:color="auto"/>
            <w:left w:val="none" w:sz="0" w:space="0" w:color="auto"/>
            <w:bottom w:val="none" w:sz="0" w:space="0" w:color="auto"/>
            <w:right w:val="none" w:sz="0" w:space="0" w:color="auto"/>
          </w:divBdr>
        </w:div>
        <w:div w:id="506598168">
          <w:marLeft w:val="0"/>
          <w:marRight w:val="0"/>
          <w:marTop w:val="0"/>
          <w:marBottom w:val="0"/>
          <w:divBdr>
            <w:top w:val="none" w:sz="0" w:space="0" w:color="auto"/>
            <w:left w:val="none" w:sz="0" w:space="0" w:color="auto"/>
            <w:bottom w:val="none" w:sz="0" w:space="0" w:color="auto"/>
            <w:right w:val="none" w:sz="0" w:space="0" w:color="auto"/>
          </w:divBdr>
        </w:div>
        <w:div w:id="702050916">
          <w:marLeft w:val="0"/>
          <w:marRight w:val="0"/>
          <w:marTop w:val="0"/>
          <w:marBottom w:val="0"/>
          <w:divBdr>
            <w:top w:val="none" w:sz="0" w:space="0" w:color="auto"/>
            <w:left w:val="none" w:sz="0" w:space="0" w:color="auto"/>
            <w:bottom w:val="none" w:sz="0" w:space="0" w:color="auto"/>
            <w:right w:val="none" w:sz="0" w:space="0" w:color="auto"/>
          </w:divBdr>
        </w:div>
        <w:div w:id="849219397">
          <w:marLeft w:val="0"/>
          <w:marRight w:val="0"/>
          <w:marTop w:val="0"/>
          <w:marBottom w:val="0"/>
          <w:divBdr>
            <w:top w:val="none" w:sz="0" w:space="0" w:color="auto"/>
            <w:left w:val="none" w:sz="0" w:space="0" w:color="auto"/>
            <w:bottom w:val="none" w:sz="0" w:space="0" w:color="auto"/>
            <w:right w:val="none" w:sz="0" w:space="0" w:color="auto"/>
          </w:divBdr>
        </w:div>
        <w:div w:id="892469266">
          <w:marLeft w:val="0"/>
          <w:marRight w:val="0"/>
          <w:marTop w:val="0"/>
          <w:marBottom w:val="0"/>
          <w:divBdr>
            <w:top w:val="none" w:sz="0" w:space="0" w:color="auto"/>
            <w:left w:val="none" w:sz="0" w:space="0" w:color="auto"/>
            <w:bottom w:val="none" w:sz="0" w:space="0" w:color="auto"/>
            <w:right w:val="none" w:sz="0" w:space="0" w:color="auto"/>
          </w:divBdr>
        </w:div>
        <w:div w:id="1071848619">
          <w:marLeft w:val="0"/>
          <w:marRight w:val="0"/>
          <w:marTop w:val="0"/>
          <w:marBottom w:val="0"/>
          <w:divBdr>
            <w:top w:val="none" w:sz="0" w:space="0" w:color="auto"/>
            <w:left w:val="none" w:sz="0" w:space="0" w:color="auto"/>
            <w:bottom w:val="none" w:sz="0" w:space="0" w:color="auto"/>
            <w:right w:val="none" w:sz="0" w:space="0" w:color="auto"/>
          </w:divBdr>
        </w:div>
        <w:div w:id="1142234740">
          <w:marLeft w:val="0"/>
          <w:marRight w:val="0"/>
          <w:marTop w:val="0"/>
          <w:marBottom w:val="0"/>
          <w:divBdr>
            <w:top w:val="none" w:sz="0" w:space="0" w:color="auto"/>
            <w:left w:val="none" w:sz="0" w:space="0" w:color="auto"/>
            <w:bottom w:val="none" w:sz="0" w:space="0" w:color="auto"/>
            <w:right w:val="none" w:sz="0" w:space="0" w:color="auto"/>
          </w:divBdr>
        </w:div>
        <w:div w:id="1186213978">
          <w:marLeft w:val="0"/>
          <w:marRight w:val="0"/>
          <w:marTop w:val="0"/>
          <w:marBottom w:val="0"/>
          <w:divBdr>
            <w:top w:val="none" w:sz="0" w:space="0" w:color="auto"/>
            <w:left w:val="none" w:sz="0" w:space="0" w:color="auto"/>
            <w:bottom w:val="none" w:sz="0" w:space="0" w:color="auto"/>
            <w:right w:val="none" w:sz="0" w:space="0" w:color="auto"/>
          </w:divBdr>
        </w:div>
        <w:div w:id="1266383052">
          <w:marLeft w:val="0"/>
          <w:marRight w:val="0"/>
          <w:marTop w:val="0"/>
          <w:marBottom w:val="0"/>
          <w:divBdr>
            <w:top w:val="none" w:sz="0" w:space="0" w:color="auto"/>
            <w:left w:val="none" w:sz="0" w:space="0" w:color="auto"/>
            <w:bottom w:val="none" w:sz="0" w:space="0" w:color="auto"/>
            <w:right w:val="none" w:sz="0" w:space="0" w:color="auto"/>
          </w:divBdr>
        </w:div>
        <w:div w:id="1307780514">
          <w:marLeft w:val="0"/>
          <w:marRight w:val="0"/>
          <w:marTop w:val="0"/>
          <w:marBottom w:val="0"/>
          <w:divBdr>
            <w:top w:val="none" w:sz="0" w:space="0" w:color="auto"/>
            <w:left w:val="none" w:sz="0" w:space="0" w:color="auto"/>
            <w:bottom w:val="none" w:sz="0" w:space="0" w:color="auto"/>
            <w:right w:val="none" w:sz="0" w:space="0" w:color="auto"/>
          </w:divBdr>
        </w:div>
        <w:div w:id="1483038841">
          <w:marLeft w:val="0"/>
          <w:marRight w:val="0"/>
          <w:marTop w:val="0"/>
          <w:marBottom w:val="0"/>
          <w:divBdr>
            <w:top w:val="none" w:sz="0" w:space="0" w:color="auto"/>
            <w:left w:val="none" w:sz="0" w:space="0" w:color="auto"/>
            <w:bottom w:val="none" w:sz="0" w:space="0" w:color="auto"/>
            <w:right w:val="none" w:sz="0" w:space="0" w:color="auto"/>
          </w:divBdr>
        </w:div>
        <w:div w:id="1509833639">
          <w:marLeft w:val="0"/>
          <w:marRight w:val="0"/>
          <w:marTop w:val="0"/>
          <w:marBottom w:val="0"/>
          <w:divBdr>
            <w:top w:val="none" w:sz="0" w:space="0" w:color="auto"/>
            <w:left w:val="none" w:sz="0" w:space="0" w:color="auto"/>
            <w:bottom w:val="none" w:sz="0" w:space="0" w:color="auto"/>
            <w:right w:val="none" w:sz="0" w:space="0" w:color="auto"/>
          </w:divBdr>
        </w:div>
        <w:div w:id="1549100895">
          <w:marLeft w:val="0"/>
          <w:marRight w:val="0"/>
          <w:marTop w:val="0"/>
          <w:marBottom w:val="0"/>
          <w:divBdr>
            <w:top w:val="none" w:sz="0" w:space="0" w:color="auto"/>
            <w:left w:val="none" w:sz="0" w:space="0" w:color="auto"/>
            <w:bottom w:val="none" w:sz="0" w:space="0" w:color="auto"/>
            <w:right w:val="none" w:sz="0" w:space="0" w:color="auto"/>
          </w:divBdr>
        </w:div>
        <w:div w:id="1554923204">
          <w:marLeft w:val="0"/>
          <w:marRight w:val="0"/>
          <w:marTop w:val="0"/>
          <w:marBottom w:val="0"/>
          <w:divBdr>
            <w:top w:val="none" w:sz="0" w:space="0" w:color="auto"/>
            <w:left w:val="none" w:sz="0" w:space="0" w:color="auto"/>
            <w:bottom w:val="none" w:sz="0" w:space="0" w:color="auto"/>
            <w:right w:val="none" w:sz="0" w:space="0" w:color="auto"/>
          </w:divBdr>
        </w:div>
        <w:div w:id="1601715965">
          <w:marLeft w:val="0"/>
          <w:marRight w:val="0"/>
          <w:marTop w:val="0"/>
          <w:marBottom w:val="0"/>
          <w:divBdr>
            <w:top w:val="none" w:sz="0" w:space="0" w:color="auto"/>
            <w:left w:val="none" w:sz="0" w:space="0" w:color="auto"/>
            <w:bottom w:val="none" w:sz="0" w:space="0" w:color="auto"/>
            <w:right w:val="none" w:sz="0" w:space="0" w:color="auto"/>
          </w:divBdr>
        </w:div>
        <w:div w:id="1744526592">
          <w:marLeft w:val="0"/>
          <w:marRight w:val="0"/>
          <w:marTop w:val="0"/>
          <w:marBottom w:val="0"/>
          <w:divBdr>
            <w:top w:val="none" w:sz="0" w:space="0" w:color="auto"/>
            <w:left w:val="none" w:sz="0" w:space="0" w:color="auto"/>
            <w:bottom w:val="none" w:sz="0" w:space="0" w:color="auto"/>
            <w:right w:val="none" w:sz="0" w:space="0" w:color="auto"/>
          </w:divBdr>
        </w:div>
        <w:div w:id="1909654989">
          <w:marLeft w:val="0"/>
          <w:marRight w:val="0"/>
          <w:marTop w:val="0"/>
          <w:marBottom w:val="0"/>
          <w:divBdr>
            <w:top w:val="none" w:sz="0" w:space="0" w:color="auto"/>
            <w:left w:val="none" w:sz="0" w:space="0" w:color="auto"/>
            <w:bottom w:val="none" w:sz="0" w:space="0" w:color="auto"/>
            <w:right w:val="none" w:sz="0" w:space="0" w:color="auto"/>
          </w:divBdr>
        </w:div>
        <w:div w:id="1927111617">
          <w:marLeft w:val="0"/>
          <w:marRight w:val="0"/>
          <w:marTop w:val="0"/>
          <w:marBottom w:val="0"/>
          <w:divBdr>
            <w:top w:val="none" w:sz="0" w:space="0" w:color="auto"/>
            <w:left w:val="none" w:sz="0" w:space="0" w:color="auto"/>
            <w:bottom w:val="none" w:sz="0" w:space="0" w:color="auto"/>
            <w:right w:val="none" w:sz="0" w:space="0" w:color="auto"/>
          </w:divBdr>
        </w:div>
        <w:div w:id="2110421813">
          <w:marLeft w:val="0"/>
          <w:marRight w:val="0"/>
          <w:marTop w:val="0"/>
          <w:marBottom w:val="0"/>
          <w:divBdr>
            <w:top w:val="none" w:sz="0" w:space="0" w:color="auto"/>
            <w:left w:val="none" w:sz="0" w:space="0" w:color="auto"/>
            <w:bottom w:val="none" w:sz="0" w:space="0" w:color="auto"/>
            <w:right w:val="none" w:sz="0" w:space="0" w:color="auto"/>
          </w:divBdr>
        </w:div>
        <w:div w:id="2136561893">
          <w:marLeft w:val="0"/>
          <w:marRight w:val="0"/>
          <w:marTop w:val="0"/>
          <w:marBottom w:val="0"/>
          <w:divBdr>
            <w:top w:val="none" w:sz="0" w:space="0" w:color="auto"/>
            <w:left w:val="none" w:sz="0" w:space="0" w:color="auto"/>
            <w:bottom w:val="none" w:sz="0" w:space="0" w:color="auto"/>
            <w:right w:val="none" w:sz="0" w:space="0" w:color="auto"/>
          </w:divBdr>
        </w:div>
      </w:divsChild>
    </w:div>
    <w:div w:id="1190342377">
      <w:bodyDiv w:val="1"/>
      <w:marLeft w:val="0"/>
      <w:marRight w:val="0"/>
      <w:marTop w:val="0"/>
      <w:marBottom w:val="0"/>
      <w:divBdr>
        <w:top w:val="none" w:sz="0" w:space="0" w:color="auto"/>
        <w:left w:val="none" w:sz="0" w:space="0" w:color="auto"/>
        <w:bottom w:val="none" w:sz="0" w:space="0" w:color="auto"/>
        <w:right w:val="none" w:sz="0" w:space="0" w:color="auto"/>
      </w:divBdr>
    </w:div>
    <w:div w:id="1203402309">
      <w:bodyDiv w:val="1"/>
      <w:marLeft w:val="0"/>
      <w:marRight w:val="0"/>
      <w:marTop w:val="0"/>
      <w:marBottom w:val="0"/>
      <w:divBdr>
        <w:top w:val="none" w:sz="0" w:space="0" w:color="auto"/>
        <w:left w:val="none" w:sz="0" w:space="0" w:color="auto"/>
        <w:bottom w:val="none" w:sz="0" w:space="0" w:color="auto"/>
        <w:right w:val="none" w:sz="0" w:space="0" w:color="auto"/>
      </w:divBdr>
      <w:divsChild>
        <w:div w:id="663096476">
          <w:marLeft w:val="0"/>
          <w:marRight w:val="0"/>
          <w:marTop w:val="0"/>
          <w:marBottom w:val="0"/>
          <w:divBdr>
            <w:top w:val="none" w:sz="0" w:space="0" w:color="auto"/>
            <w:left w:val="none" w:sz="0" w:space="0" w:color="auto"/>
            <w:bottom w:val="none" w:sz="0" w:space="0" w:color="auto"/>
            <w:right w:val="none" w:sz="0" w:space="0" w:color="auto"/>
          </w:divBdr>
        </w:div>
        <w:div w:id="1390346604">
          <w:marLeft w:val="0"/>
          <w:marRight w:val="0"/>
          <w:marTop w:val="0"/>
          <w:marBottom w:val="0"/>
          <w:divBdr>
            <w:top w:val="none" w:sz="0" w:space="0" w:color="auto"/>
            <w:left w:val="none" w:sz="0" w:space="0" w:color="auto"/>
            <w:bottom w:val="none" w:sz="0" w:space="0" w:color="auto"/>
            <w:right w:val="none" w:sz="0" w:space="0" w:color="auto"/>
          </w:divBdr>
        </w:div>
        <w:div w:id="1982073512">
          <w:marLeft w:val="0"/>
          <w:marRight w:val="0"/>
          <w:marTop w:val="0"/>
          <w:marBottom w:val="0"/>
          <w:divBdr>
            <w:top w:val="none" w:sz="0" w:space="0" w:color="auto"/>
            <w:left w:val="none" w:sz="0" w:space="0" w:color="auto"/>
            <w:bottom w:val="none" w:sz="0" w:space="0" w:color="auto"/>
            <w:right w:val="none" w:sz="0" w:space="0" w:color="auto"/>
          </w:divBdr>
        </w:div>
      </w:divsChild>
    </w:div>
    <w:div w:id="1233394386">
      <w:bodyDiv w:val="1"/>
      <w:marLeft w:val="0"/>
      <w:marRight w:val="0"/>
      <w:marTop w:val="0"/>
      <w:marBottom w:val="0"/>
      <w:divBdr>
        <w:top w:val="none" w:sz="0" w:space="0" w:color="auto"/>
        <w:left w:val="none" w:sz="0" w:space="0" w:color="auto"/>
        <w:bottom w:val="none" w:sz="0" w:space="0" w:color="auto"/>
        <w:right w:val="none" w:sz="0" w:space="0" w:color="auto"/>
      </w:divBdr>
    </w:div>
    <w:div w:id="1279029512">
      <w:bodyDiv w:val="1"/>
      <w:marLeft w:val="0"/>
      <w:marRight w:val="0"/>
      <w:marTop w:val="0"/>
      <w:marBottom w:val="0"/>
      <w:divBdr>
        <w:top w:val="none" w:sz="0" w:space="0" w:color="auto"/>
        <w:left w:val="none" w:sz="0" w:space="0" w:color="auto"/>
        <w:bottom w:val="none" w:sz="0" w:space="0" w:color="auto"/>
        <w:right w:val="none" w:sz="0" w:space="0" w:color="auto"/>
      </w:divBdr>
    </w:div>
    <w:div w:id="1304240298">
      <w:bodyDiv w:val="1"/>
      <w:marLeft w:val="0"/>
      <w:marRight w:val="0"/>
      <w:marTop w:val="0"/>
      <w:marBottom w:val="0"/>
      <w:divBdr>
        <w:top w:val="none" w:sz="0" w:space="0" w:color="auto"/>
        <w:left w:val="none" w:sz="0" w:space="0" w:color="auto"/>
        <w:bottom w:val="none" w:sz="0" w:space="0" w:color="auto"/>
        <w:right w:val="none" w:sz="0" w:space="0" w:color="auto"/>
      </w:divBdr>
      <w:divsChild>
        <w:div w:id="605387892">
          <w:blockQuote w:val="1"/>
          <w:marLeft w:val="0"/>
          <w:marRight w:val="0"/>
          <w:marTop w:val="0"/>
          <w:marBottom w:val="175"/>
          <w:divBdr>
            <w:top w:val="none" w:sz="0" w:space="0" w:color="auto"/>
            <w:left w:val="single" w:sz="18" w:space="7" w:color="EEEEEE"/>
            <w:bottom w:val="none" w:sz="0" w:space="0" w:color="auto"/>
            <w:right w:val="none" w:sz="0" w:space="0" w:color="auto"/>
          </w:divBdr>
        </w:div>
        <w:div w:id="738135047">
          <w:blockQuote w:val="1"/>
          <w:marLeft w:val="0"/>
          <w:marRight w:val="0"/>
          <w:marTop w:val="0"/>
          <w:marBottom w:val="175"/>
          <w:divBdr>
            <w:top w:val="none" w:sz="0" w:space="0" w:color="auto"/>
            <w:left w:val="single" w:sz="18" w:space="7" w:color="EEEEEE"/>
            <w:bottom w:val="none" w:sz="0" w:space="0" w:color="auto"/>
            <w:right w:val="none" w:sz="0" w:space="0" w:color="auto"/>
          </w:divBdr>
        </w:div>
        <w:div w:id="1654023061">
          <w:blockQuote w:val="1"/>
          <w:marLeft w:val="0"/>
          <w:marRight w:val="0"/>
          <w:marTop w:val="0"/>
          <w:marBottom w:val="175"/>
          <w:divBdr>
            <w:top w:val="none" w:sz="0" w:space="0" w:color="auto"/>
            <w:left w:val="single" w:sz="18" w:space="7" w:color="EEEEEE"/>
            <w:bottom w:val="none" w:sz="0" w:space="0" w:color="auto"/>
            <w:right w:val="none" w:sz="0" w:space="0" w:color="auto"/>
          </w:divBdr>
        </w:div>
        <w:div w:id="1750956877">
          <w:blockQuote w:val="1"/>
          <w:marLeft w:val="0"/>
          <w:marRight w:val="0"/>
          <w:marTop w:val="0"/>
          <w:marBottom w:val="175"/>
          <w:divBdr>
            <w:top w:val="none" w:sz="0" w:space="0" w:color="auto"/>
            <w:left w:val="single" w:sz="18" w:space="7" w:color="EEEEEE"/>
            <w:bottom w:val="none" w:sz="0" w:space="0" w:color="auto"/>
            <w:right w:val="none" w:sz="0" w:space="0" w:color="auto"/>
          </w:divBdr>
        </w:div>
        <w:div w:id="1947541882">
          <w:blockQuote w:val="1"/>
          <w:marLeft w:val="0"/>
          <w:marRight w:val="0"/>
          <w:marTop w:val="0"/>
          <w:marBottom w:val="175"/>
          <w:divBdr>
            <w:top w:val="none" w:sz="0" w:space="0" w:color="auto"/>
            <w:left w:val="single" w:sz="18" w:space="7" w:color="EEEEEE"/>
            <w:bottom w:val="none" w:sz="0" w:space="0" w:color="auto"/>
            <w:right w:val="none" w:sz="0" w:space="0" w:color="auto"/>
          </w:divBdr>
        </w:div>
        <w:div w:id="1783840277">
          <w:blockQuote w:val="1"/>
          <w:marLeft w:val="0"/>
          <w:marRight w:val="0"/>
          <w:marTop w:val="0"/>
          <w:marBottom w:val="175"/>
          <w:divBdr>
            <w:top w:val="none" w:sz="0" w:space="0" w:color="auto"/>
            <w:left w:val="single" w:sz="18" w:space="7" w:color="EEEEEE"/>
            <w:bottom w:val="none" w:sz="0" w:space="0" w:color="auto"/>
            <w:right w:val="none" w:sz="0" w:space="0" w:color="auto"/>
          </w:divBdr>
        </w:div>
        <w:div w:id="914046531">
          <w:blockQuote w:val="1"/>
          <w:marLeft w:val="0"/>
          <w:marRight w:val="0"/>
          <w:marTop w:val="0"/>
          <w:marBottom w:val="175"/>
          <w:divBdr>
            <w:top w:val="none" w:sz="0" w:space="0" w:color="auto"/>
            <w:left w:val="single" w:sz="18" w:space="7" w:color="EEEEEE"/>
            <w:bottom w:val="none" w:sz="0" w:space="0" w:color="auto"/>
            <w:right w:val="none" w:sz="0" w:space="0" w:color="auto"/>
          </w:divBdr>
        </w:div>
        <w:div w:id="761341657">
          <w:blockQuote w:val="1"/>
          <w:marLeft w:val="0"/>
          <w:marRight w:val="0"/>
          <w:marTop w:val="0"/>
          <w:marBottom w:val="175"/>
          <w:divBdr>
            <w:top w:val="none" w:sz="0" w:space="0" w:color="auto"/>
            <w:left w:val="single" w:sz="18" w:space="7" w:color="EEEEEE"/>
            <w:bottom w:val="none" w:sz="0" w:space="0" w:color="auto"/>
            <w:right w:val="none" w:sz="0" w:space="0" w:color="auto"/>
          </w:divBdr>
        </w:div>
        <w:div w:id="1975795649">
          <w:blockQuote w:val="1"/>
          <w:marLeft w:val="0"/>
          <w:marRight w:val="0"/>
          <w:marTop w:val="0"/>
          <w:marBottom w:val="175"/>
          <w:divBdr>
            <w:top w:val="none" w:sz="0" w:space="0" w:color="auto"/>
            <w:left w:val="single" w:sz="18" w:space="7" w:color="EEEEEE"/>
            <w:bottom w:val="none" w:sz="0" w:space="0" w:color="auto"/>
            <w:right w:val="none" w:sz="0" w:space="0" w:color="auto"/>
          </w:divBdr>
        </w:div>
        <w:div w:id="1897086774">
          <w:blockQuote w:val="1"/>
          <w:marLeft w:val="0"/>
          <w:marRight w:val="0"/>
          <w:marTop w:val="0"/>
          <w:marBottom w:val="175"/>
          <w:divBdr>
            <w:top w:val="none" w:sz="0" w:space="0" w:color="auto"/>
            <w:left w:val="single" w:sz="18" w:space="7" w:color="EEEEEE"/>
            <w:bottom w:val="none" w:sz="0" w:space="0" w:color="auto"/>
            <w:right w:val="none" w:sz="0" w:space="0" w:color="auto"/>
          </w:divBdr>
        </w:div>
        <w:div w:id="380327704">
          <w:blockQuote w:val="1"/>
          <w:marLeft w:val="0"/>
          <w:marRight w:val="0"/>
          <w:marTop w:val="0"/>
          <w:marBottom w:val="175"/>
          <w:divBdr>
            <w:top w:val="none" w:sz="0" w:space="0" w:color="auto"/>
            <w:left w:val="single" w:sz="18" w:space="7" w:color="EEEEEE"/>
            <w:bottom w:val="none" w:sz="0" w:space="0" w:color="auto"/>
            <w:right w:val="none" w:sz="0" w:space="0" w:color="auto"/>
          </w:divBdr>
        </w:div>
        <w:div w:id="1586498352">
          <w:blockQuote w:val="1"/>
          <w:marLeft w:val="0"/>
          <w:marRight w:val="0"/>
          <w:marTop w:val="0"/>
          <w:marBottom w:val="175"/>
          <w:divBdr>
            <w:top w:val="none" w:sz="0" w:space="0" w:color="auto"/>
            <w:left w:val="single" w:sz="18" w:space="7" w:color="EEEEEE"/>
            <w:bottom w:val="none" w:sz="0" w:space="0" w:color="auto"/>
            <w:right w:val="none" w:sz="0" w:space="0" w:color="auto"/>
          </w:divBdr>
        </w:div>
        <w:div w:id="1100564946">
          <w:blockQuote w:val="1"/>
          <w:marLeft w:val="0"/>
          <w:marRight w:val="0"/>
          <w:marTop w:val="0"/>
          <w:marBottom w:val="175"/>
          <w:divBdr>
            <w:top w:val="none" w:sz="0" w:space="0" w:color="auto"/>
            <w:left w:val="single" w:sz="18" w:space="7" w:color="EEEEEE"/>
            <w:bottom w:val="none" w:sz="0" w:space="0" w:color="auto"/>
            <w:right w:val="none" w:sz="0" w:space="0" w:color="auto"/>
          </w:divBdr>
        </w:div>
        <w:div w:id="218442727">
          <w:blockQuote w:val="1"/>
          <w:marLeft w:val="0"/>
          <w:marRight w:val="0"/>
          <w:marTop w:val="0"/>
          <w:marBottom w:val="175"/>
          <w:divBdr>
            <w:top w:val="none" w:sz="0" w:space="0" w:color="auto"/>
            <w:left w:val="single" w:sz="18" w:space="7" w:color="EEEEEE"/>
            <w:bottom w:val="none" w:sz="0" w:space="0" w:color="auto"/>
            <w:right w:val="none" w:sz="0" w:space="0" w:color="auto"/>
          </w:divBdr>
        </w:div>
        <w:div w:id="1293052473">
          <w:blockQuote w:val="1"/>
          <w:marLeft w:val="0"/>
          <w:marRight w:val="0"/>
          <w:marTop w:val="0"/>
          <w:marBottom w:val="175"/>
          <w:divBdr>
            <w:top w:val="none" w:sz="0" w:space="0" w:color="auto"/>
            <w:left w:val="single" w:sz="18" w:space="7" w:color="EEEEEE"/>
            <w:bottom w:val="none" w:sz="0" w:space="0" w:color="auto"/>
            <w:right w:val="none" w:sz="0" w:space="0" w:color="auto"/>
          </w:divBdr>
        </w:div>
        <w:div w:id="1012338349">
          <w:blockQuote w:val="1"/>
          <w:marLeft w:val="0"/>
          <w:marRight w:val="0"/>
          <w:marTop w:val="0"/>
          <w:marBottom w:val="175"/>
          <w:divBdr>
            <w:top w:val="none" w:sz="0" w:space="0" w:color="auto"/>
            <w:left w:val="single" w:sz="18" w:space="7" w:color="EEEEEE"/>
            <w:bottom w:val="none" w:sz="0" w:space="0" w:color="auto"/>
            <w:right w:val="none" w:sz="0" w:space="0" w:color="auto"/>
          </w:divBdr>
        </w:div>
        <w:div w:id="336225465">
          <w:blockQuote w:val="1"/>
          <w:marLeft w:val="0"/>
          <w:marRight w:val="0"/>
          <w:marTop w:val="0"/>
          <w:marBottom w:val="175"/>
          <w:divBdr>
            <w:top w:val="none" w:sz="0" w:space="0" w:color="auto"/>
            <w:left w:val="single" w:sz="18" w:space="7" w:color="EEEEEE"/>
            <w:bottom w:val="none" w:sz="0" w:space="0" w:color="auto"/>
            <w:right w:val="none" w:sz="0" w:space="0" w:color="auto"/>
          </w:divBdr>
        </w:div>
        <w:div w:id="838425470">
          <w:blockQuote w:val="1"/>
          <w:marLeft w:val="0"/>
          <w:marRight w:val="0"/>
          <w:marTop w:val="0"/>
          <w:marBottom w:val="175"/>
          <w:divBdr>
            <w:top w:val="none" w:sz="0" w:space="0" w:color="auto"/>
            <w:left w:val="single" w:sz="18" w:space="7" w:color="EEEEEE"/>
            <w:bottom w:val="none" w:sz="0" w:space="0" w:color="auto"/>
            <w:right w:val="none" w:sz="0" w:space="0" w:color="auto"/>
          </w:divBdr>
        </w:div>
        <w:div w:id="30082889">
          <w:blockQuote w:val="1"/>
          <w:marLeft w:val="0"/>
          <w:marRight w:val="0"/>
          <w:marTop w:val="0"/>
          <w:marBottom w:val="175"/>
          <w:divBdr>
            <w:top w:val="none" w:sz="0" w:space="0" w:color="auto"/>
            <w:left w:val="single" w:sz="18" w:space="7" w:color="EEEEEE"/>
            <w:bottom w:val="none" w:sz="0" w:space="0" w:color="auto"/>
            <w:right w:val="none" w:sz="0" w:space="0" w:color="auto"/>
          </w:divBdr>
        </w:div>
        <w:div w:id="2122069387">
          <w:blockQuote w:val="1"/>
          <w:marLeft w:val="0"/>
          <w:marRight w:val="0"/>
          <w:marTop w:val="0"/>
          <w:marBottom w:val="175"/>
          <w:divBdr>
            <w:top w:val="none" w:sz="0" w:space="0" w:color="auto"/>
            <w:left w:val="single" w:sz="18" w:space="7" w:color="EEEEEE"/>
            <w:bottom w:val="none" w:sz="0" w:space="0" w:color="auto"/>
            <w:right w:val="none" w:sz="0" w:space="0" w:color="auto"/>
          </w:divBdr>
        </w:div>
        <w:div w:id="869412136">
          <w:blockQuote w:val="1"/>
          <w:marLeft w:val="0"/>
          <w:marRight w:val="0"/>
          <w:marTop w:val="0"/>
          <w:marBottom w:val="175"/>
          <w:divBdr>
            <w:top w:val="none" w:sz="0" w:space="0" w:color="auto"/>
            <w:left w:val="single" w:sz="18" w:space="7" w:color="EEEEEE"/>
            <w:bottom w:val="none" w:sz="0" w:space="0" w:color="auto"/>
            <w:right w:val="none" w:sz="0" w:space="0" w:color="auto"/>
          </w:divBdr>
        </w:div>
        <w:div w:id="1524783256">
          <w:blockQuote w:val="1"/>
          <w:marLeft w:val="0"/>
          <w:marRight w:val="0"/>
          <w:marTop w:val="0"/>
          <w:marBottom w:val="175"/>
          <w:divBdr>
            <w:top w:val="none" w:sz="0" w:space="0" w:color="auto"/>
            <w:left w:val="single" w:sz="18" w:space="7" w:color="EEEEEE"/>
            <w:bottom w:val="none" w:sz="0" w:space="0" w:color="auto"/>
            <w:right w:val="none" w:sz="0" w:space="0" w:color="auto"/>
          </w:divBdr>
        </w:div>
        <w:div w:id="1470636167">
          <w:blockQuote w:val="1"/>
          <w:marLeft w:val="0"/>
          <w:marRight w:val="0"/>
          <w:marTop w:val="0"/>
          <w:marBottom w:val="175"/>
          <w:divBdr>
            <w:top w:val="none" w:sz="0" w:space="0" w:color="auto"/>
            <w:left w:val="single" w:sz="18" w:space="7" w:color="EEEEEE"/>
            <w:bottom w:val="none" w:sz="0" w:space="0" w:color="auto"/>
            <w:right w:val="none" w:sz="0" w:space="0" w:color="auto"/>
          </w:divBdr>
        </w:div>
        <w:div w:id="2006474991">
          <w:blockQuote w:val="1"/>
          <w:marLeft w:val="0"/>
          <w:marRight w:val="0"/>
          <w:marTop w:val="0"/>
          <w:marBottom w:val="175"/>
          <w:divBdr>
            <w:top w:val="none" w:sz="0" w:space="0" w:color="auto"/>
            <w:left w:val="single" w:sz="18" w:space="7" w:color="EEEEEE"/>
            <w:bottom w:val="none" w:sz="0" w:space="0" w:color="auto"/>
            <w:right w:val="none" w:sz="0" w:space="0" w:color="auto"/>
          </w:divBdr>
        </w:div>
        <w:div w:id="1296369481">
          <w:blockQuote w:val="1"/>
          <w:marLeft w:val="0"/>
          <w:marRight w:val="0"/>
          <w:marTop w:val="0"/>
          <w:marBottom w:val="175"/>
          <w:divBdr>
            <w:top w:val="none" w:sz="0" w:space="0" w:color="auto"/>
            <w:left w:val="single" w:sz="18" w:space="7" w:color="EEEEEE"/>
            <w:bottom w:val="none" w:sz="0" w:space="0" w:color="auto"/>
            <w:right w:val="none" w:sz="0" w:space="0" w:color="auto"/>
          </w:divBdr>
        </w:div>
        <w:div w:id="1988898422">
          <w:blockQuote w:val="1"/>
          <w:marLeft w:val="0"/>
          <w:marRight w:val="0"/>
          <w:marTop w:val="0"/>
          <w:marBottom w:val="175"/>
          <w:divBdr>
            <w:top w:val="none" w:sz="0" w:space="0" w:color="auto"/>
            <w:left w:val="single" w:sz="18" w:space="7" w:color="EEEEEE"/>
            <w:bottom w:val="none" w:sz="0" w:space="0" w:color="auto"/>
            <w:right w:val="none" w:sz="0" w:space="0" w:color="auto"/>
          </w:divBdr>
        </w:div>
        <w:div w:id="1784568340">
          <w:blockQuote w:val="1"/>
          <w:marLeft w:val="0"/>
          <w:marRight w:val="0"/>
          <w:marTop w:val="0"/>
          <w:marBottom w:val="175"/>
          <w:divBdr>
            <w:top w:val="none" w:sz="0" w:space="0" w:color="auto"/>
            <w:left w:val="single" w:sz="18" w:space="7" w:color="EEEEEE"/>
            <w:bottom w:val="none" w:sz="0" w:space="0" w:color="auto"/>
            <w:right w:val="none" w:sz="0" w:space="0" w:color="auto"/>
          </w:divBdr>
        </w:div>
        <w:div w:id="1717780867">
          <w:blockQuote w:val="1"/>
          <w:marLeft w:val="0"/>
          <w:marRight w:val="0"/>
          <w:marTop w:val="0"/>
          <w:marBottom w:val="175"/>
          <w:divBdr>
            <w:top w:val="none" w:sz="0" w:space="0" w:color="auto"/>
            <w:left w:val="single" w:sz="18" w:space="7" w:color="EEEEEE"/>
            <w:bottom w:val="none" w:sz="0" w:space="0" w:color="auto"/>
            <w:right w:val="none" w:sz="0" w:space="0" w:color="auto"/>
          </w:divBdr>
        </w:div>
        <w:div w:id="1232614029">
          <w:blockQuote w:val="1"/>
          <w:marLeft w:val="0"/>
          <w:marRight w:val="0"/>
          <w:marTop w:val="0"/>
          <w:marBottom w:val="175"/>
          <w:divBdr>
            <w:top w:val="none" w:sz="0" w:space="0" w:color="auto"/>
            <w:left w:val="single" w:sz="18" w:space="7" w:color="EEEEEE"/>
            <w:bottom w:val="none" w:sz="0" w:space="0" w:color="auto"/>
            <w:right w:val="none" w:sz="0" w:space="0" w:color="auto"/>
          </w:divBdr>
        </w:div>
        <w:div w:id="1846362910">
          <w:blockQuote w:val="1"/>
          <w:marLeft w:val="0"/>
          <w:marRight w:val="0"/>
          <w:marTop w:val="0"/>
          <w:marBottom w:val="175"/>
          <w:divBdr>
            <w:top w:val="none" w:sz="0" w:space="0" w:color="auto"/>
            <w:left w:val="single" w:sz="18" w:space="7" w:color="EEEEEE"/>
            <w:bottom w:val="none" w:sz="0" w:space="0" w:color="auto"/>
            <w:right w:val="none" w:sz="0" w:space="0" w:color="auto"/>
          </w:divBdr>
        </w:div>
        <w:div w:id="1931155969">
          <w:blockQuote w:val="1"/>
          <w:marLeft w:val="0"/>
          <w:marRight w:val="0"/>
          <w:marTop w:val="0"/>
          <w:marBottom w:val="175"/>
          <w:divBdr>
            <w:top w:val="none" w:sz="0" w:space="0" w:color="auto"/>
            <w:left w:val="single" w:sz="18" w:space="7" w:color="EEEEEE"/>
            <w:bottom w:val="none" w:sz="0" w:space="0" w:color="auto"/>
            <w:right w:val="none" w:sz="0" w:space="0" w:color="auto"/>
          </w:divBdr>
        </w:div>
        <w:div w:id="461920383">
          <w:blockQuote w:val="1"/>
          <w:marLeft w:val="0"/>
          <w:marRight w:val="0"/>
          <w:marTop w:val="0"/>
          <w:marBottom w:val="175"/>
          <w:divBdr>
            <w:top w:val="none" w:sz="0" w:space="0" w:color="auto"/>
            <w:left w:val="single" w:sz="18" w:space="7" w:color="EEEEEE"/>
            <w:bottom w:val="none" w:sz="0" w:space="0" w:color="auto"/>
            <w:right w:val="none" w:sz="0" w:space="0" w:color="auto"/>
          </w:divBdr>
        </w:div>
        <w:div w:id="302732715">
          <w:blockQuote w:val="1"/>
          <w:marLeft w:val="0"/>
          <w:marRight w:val="0"/>
          <w:marTop w:val="0"/>
          <w:marBottom w:val="175"/>
          <w:divBdr>
            <w:top w:val="none" w:sz="0" w:space="0" w:color="auto"/>
            <w:left w:val="single" w:sz="18" w:space="7" w:color="EEEEEE"/>
            <w:bottom w:val="none" w:sz="0" w:space="0" w:color="auto"/>
            <w:right w:val="none" w:sz="0" w:space="0" w:color="auto"/>
          </w:divBdr>
        </w:div>
        <w:div w:id="755789889">
          <w:blockQuote w:val="1"/>
          <w:marLeft w:val="0"/>
          <w:marRight w:val="0"/>
          <w:marTop w:val="0"/>
          <w:marBottom w:val="175"/>
          <w:divBdr>
            <w:top w:val="none" w:sz="0" w:space="0" w:color="auto"/>
            <w:left w:val="single" w:sz="18" w:space="7" w:color="EEEEEE"/>
            <w:bottom w:val="none" w:sz="0" w:space="0" w:color="auto"/>
            <w:right w:val="none" w:sz="0" w:space="0" w:color="auto"/>
          </w:divBdr>
        </w:div>
        <w:div w:id="570428505">
          <w:blockQuote w:val="1"/>
          <w:marLeft w:val="0"/>
          <w:marRight w:val="0"/>
          <w:marTop w:val="0"/>
          <w:marBottom w:val="175"/>
          <w:divBdr>
            <w:top w:val="none" w:sz="0" w:space="0" w:color="auto"/>
            <w:left w:val="single" w:sz="18" w:space="7" w:color="EEEEEE"/>
            <w:bottom w:val="none" w:sz="0" w:space="0" w:color="auto"/>
            <w:right w:val="none" w:sz="0" w:space="0" w:color="auto"/>
          </w:divBdr>
        </w:div>
      </w:divsChild>
    </w:div>
    <w:div w:id="1354722356">
      <w:bodyDiv w:val="1"/>
      <w:marLeft w:val="0"/>
      <w:marRight w:val="0"/>
      <w:marTop w:val="0"/>
      <w:marBottom w:val="0"/>
      <w:divBdr>
        <w:top w:val="none" w:sz="0" w:space="0" w:color="auto"/>
        <w:left w:val="none" w:sz="0" w:space="0" w:color="auto"/>
        <w:bottom w:val="none" w:sz="0" w:space="0" w:color="auto"/>
        <w:right w:val="none" w:sz="0" w:space="0" w:color="auto"/>
      </w:divBdr>
    </w:div>
    <w:div w:id="1419869593">
      <w:bodyDiv w:val="1"/>
      <w:marLeft w:val="0"/>
      <w:marRight w:val="0"/>
      <w:marTop w:val="0"/>
      <w:marBottom w:val="0"/>
      <w:divBdr>
        <w:top w:val="none" w:sz="0" w:space="0" w:color="auto"/>
        <w:left w:val="none" w:sz="0" w:space="0" w:color="auto"/>
        <w:bottom w:val="none" w:sz="0" w:space="0" w:color="auto"/>
        <w:right w:val="none" w:sz="0" w:space="0" w:color="auto"/>
      </w:divBdr>
      <w:divsChild>
        <w:div w:id="832649129">
          <w:marLeft w:val="0"/>
          <w:marRight w:val="0"/>
          <w:marTop w:val="0"/>
          <w:marBottom w:val="0"/>
          <w:divBdr>
            <w:top w:val="none" w:sz="0" w:space="0" w:color="auto"/>
            <w:left w:val="none" w:sz="0" w:space="0" w:color="auto"/>
            <w:bottom w:val="none" w:sz="0" w:space="0" w:color="auto"/>
            <w:right w:val="none" w:sz="0" w:space="0" w:color="auto"/>
          </w:divBdr>
        </w:div>
      </w:divsChild>
    </w:div>
    <w:div w:id="1429931457">
      <w:bodyDiv w:val="1"/>
      <w:marLeft w:val="0"/>
      <w:marRight w:val="0"/>
      <w:marTop w:val="0"/>
      <w:marBottom w:val="0"/>
      <w:divBdr>
        <w:top w:val="none" w:sz="0" w:space="0" w:color="auto"/>
        <w:left w:val="none" w:sz="0" w:space="0" w:color="auto"/>
        <w:bottom w:val="none" w:sz="0" w:space="0" w:color="auto"/>
        <w:right w:val="none" w:sz="0" w:space="0" w:color="auto"/>
      </w:divBdr>
    </w:div>
    <w:div w:id="1430152206">
      <w:bodyDiv w:val="1"/>
      <w:marLeft w:val="0"/>
      <w:marRight w:val="0"/>
      <w:marTop w:val="0"/>
      <w:marBottom w:val="0"/>
      <w:divBdr>
        <w:top w:val="none" w:sz="0" w:space="0" w:color="auto"/>
        <w:left w:val="none" w:sz="0" w:space="0" w:color="auto"/>
        <w:bottom w:val="none" w:sz="0" w:space="0" w:color="auto"/>
        <w:right w:val="none" w:sz="0" w:space="0" w:color="auto"/>
      </w:divBdr>
      <w:divsChild>
        <w:div w:id="449782712">
          <w:marLeft w:val="0"/>
          <w:marRight w:val="0"/>
          <w:marTop w:val="0"/>
          <w:marBottom w:val="0"/>
          <w:divBdr>
            <w:top w:val="none" w:sz="0" w:space="0" w:color="auto"/>
            <w:left w:val="none" w:sz="0" w:space="0" w:color="auto"/>
            <w:bottom w:val="none" w:sz="0" w:space="0" w:color="auto"/>
            <w:right w:val="none" w:sz="0" w:space="0" w:color="auto"/>
          </w:divBdr>
        </w:div>
        <w:div w:id="1027024581">
          <w:marLeft w:val="0"/>
          <w:marRight w:val="0"/>
          <w:marTop w:val="0"/>
          <w:marBottom w:val="0"/>
          <w:divBdr>
            <w:top w:val="none" w:sz="0" w:space="0" w:color="auto"/>
            <w:left w:val="none" w:sz="0" w:space="0" w:color="auto"/>
            <w:bottom w:val="none" w:sz="0" w:space="0" w:color="auto"/>
            <w:right w:val="none" w:sz="0" w:space="0" w:color="auto"/>
          </w:divBdr>
        </w:div>
        <w:div w:id="1251499268">
          <w:marLeft w:val="0"/>
          <w:marRight w:val="0"/>
          <w:marTop w:val="0"/>
          <w:marBottom w:val="0"/>
          <w:divBdr>
            <w:top w:val="none" w:sz="0" w:space="0" w:color="auto"/>
            <w:left w:val="none" w:sz="0" w:space="0" w:color="auto"/>
            <w:bottom w:val="none" w:sz="0" w:space="0" w:color="auto"/>
            <w:right w:val="none" w:sz="0" w:space="0" w:color="auto"/>
          </w:divBdr>
        </w:div>
        <w:div w:id="1945335551">
          <w:marLeft w:val="0"/>
          <w:marRight w:val="0"/>
          <w:marTop w:val="0"/>
          <w:marBottom w:val="0"/>
          <w:divBdr>
            <w:top w:val="none" w:sz="0" w:space="0" w:color="auto"/>
            <w:left w:val="none" w:sz="0" w:space="0" w:color="auto"/>
            <w:bottom w:val="none" w:sz="0" w:space="0" w:color="auto"/>
            <w:right w:val="none" w:sz="0" w:space="0" w:color="auto"/>
          </w:divBdr>
        </w:div>
      </w:divsChild>
    </w:div>
    <w:div w:id="1434089402">
      <w:bodyDiv w:val="1"/>
      <w:marLeft w:val="0"/>
      <w:marRight w:val="0"/>
      <w:marTop w:val="0"/>
      <w:marBottom w:val="0"/>
      <w:divBdr>
        <w:top w:val="none" w:sz="0" w:space="0" w:color="auto"/>
        <w:left w:val="none" w:sz="0" w:space="0" w:color="auto"/>
        <w:bottom w:val="none" w:sz="0" w:space="0" w:color="auto"/>
        <w:right w:val="none" w:sz="0" w:space="0" w:color="auto"/>
      </w:divBdr>
    </w:div>
    <w:div w:id="1470980826">
      <w:bodyDiv w:val="1"/>
      <w:marLeft w:val="0"/>
      <w:marRight w:val="0"/>
      <w:marTop w:val="0"/>
      <w:marBottom w:val="0"/>
      <w:divBdr>
        <w:top w:val="none" w:sz="0" w:space="0" w:color="auto"/>
        <w:left w:val="none" w:sz="0" w:space="0" w:color="auto"/>
        <w:bottom w:val="none" w:sz="0" w:space="0" w:color="auto"/>
        <w:right w:val="none" w:sz="0" w:space="0" w:color="auto"/>
      </w:divBdr>
    </w:div>
    <w:div w:id="1487890976">
      <w:bodyDiv w:val="1"/>
      <w:marLeft w:val="0"/>
      <w:marRight w:val="0"/>
      <w:marTop w:val="0"/>
      <w:marBottom w:val="0"/>
      <w:divBdr>
        <w:top w:val="none" w:sz="0" w:space="0" w:color="auto"/>
        <w:left w:val="none" w:sz="0" w:space="0" w:color="auto"/>
        <w:bottom w:val="none" w:sz="0" w:space="0" w:color="auto"/>
        <w:right w:val="none" w:sz="0" w:space="0" w:color="auto"/>
      </w:divBdr>
    </w:div>
    <w:div w:id="1489251317">
      <w:bodyDiv w:val="1"/>
      <w:marLeft w:val="0"/>
      <w:marRight w:val="0"/>
      <w:marTop w:val="0"/>
      <w:marBottom w:val="0"/>
      <w:divBdr>
        <w:top w:val="none" w:sz="0" w:space="0" w:color="auto"/>
        <w:left w:val="none" w:sz="0" w:space="0" w:color="auto"/>
        <w:bottom w:val="none" w:sz="0" w:space="0" w:color="auto"/>
        <w:right w:val="none" w:sz="0" w:space="0" w:color="auto"/>
      </w:divBdr>
    </w:div>
    <w:div w:id="1517841655">
      <w:bodyDiv w:val="1"/>
      <w:marLeft w:val="0"/>
      <w:marRight w:val="0"/>
      <w:marTop w:val="0"/>
      <w:marBottom w:val="0"/>
      <w:divBdr>
        <w:top w:val="none" w:sz="0" w:space="0" w:color="auto"/>
        <w:left w:val="none" w:sz="0" w:space="0" w:color="auto"/>
        <w:bottom w:val="none" w:sz="0" w:space="0" w:color="auto"/>
        <w:right w:val="none" w:sz="0" w:space="0" w:color="auto"/>
      </w:divBdr>
      <w:divsChild>
        <w:div w:id="147404274">
          <w:marLeft w:val="0"/>
          <w:marRight w:val="0"/>
          <w:marTop w:val="0"/>
          <w:marBottom w:val="0"/>
          <w:divBdr>
            <w:top w:val="none" w:sz="0" w:space="0" w:color="auto"/>
            <w:left w:val="none" w:sz="0" w:space="0" w:color="auto"/>
            <w:bottom w:val="none" w:sz="0" w:space="0" w:color="auto"/>
            <w:right w:val="none" w:sz="0" w:space="0" w:color="auto"/>
          </w:divBdr>
        </w:div>
        <w:div w:id="320545334">
          <w:marLeft w:val="0"/>
          <w:marRight w:val="0"/>
          <w:marTop w:val="0"/>
          <w:marBottom w:val="0"/>
          <w:divBdr>
            <w:top w:val="none" w:sz="0" w:space="0" w:color="auto"/>
            <w:left w:val="none" w:sz="0" w:space="0" w:color="auto"/>
            <w:bottom w:val="none" w:sz="0" w:space="0" w:color="auto"/>
            <w:right w:val="none" w:sz="0" w:space="0" w:color="auto"/>
          </w:divBdr>
        </w:div>
        <w:div w:id="577054373">
          <w:marLeft w:val="0"/>
          <w:marRight w:val="0"/>
          <w:marTop w:val="0"/>
          <w:marBottom w:val="0"/>
          <w:divBdr>
            <w:top w:val="none" w:sz="0" w:space="0" w:color="auto"/>
            <w:left w:val="none" w:sz="0" w:space="0" w:color="auto"/>
            <w:bottom w:val="none" w:sz="0" w:space="0" w:color="auto"/>
            <w:right w:val="none" w:sz="0" w:space="0" w:color="auto"/>
          </w:divBdr>
        </w:div>
        <w:div w:id="577712085">
          <w:marLeft w:val="0"/>
          <w:marRight w:val="0"/>
          <w:marTop w:val="0"/>
          <w:marBottom w:val="0"/>
          <w:divBdr>
            <w:top w:val="none" w:sz="0" w:space="0" w:color="auto"/>
            <w:left w:val="none" w:sz="0" w:space="0" w:color="auto"/>
            <w:bottom w:val="none" w:sz="0" w:space="0" w:color="auto"/>
            <w:right w:val="none" w:sz="0" w:space="0" w:color="auto"/>
          </w:divBdr>
        </w:div>
        <w:div w:id="625157308">
          <w:marLeft w:val="0"/>
          <w:marRight w:val="0"/>
          <w:marTop w:val="0"/>
          <w:marBottom w:val="0"/>
          <w:divBdr>
            <w:top w:val="none" w:sz="0" w:space="0" w:color="auto"/>
            <w:left w:val="none" w:sz="0" w:space="0" w:color="auto"/>
            <w:bottom w:val="none" w:sz="0" w:space="0" w:color="auto"/>
            <w:right w:val="none" w:sz="0" w:space="0" w:color="auto"/>
          </w:divBdr>
        </w:div>
        <w:div w:id="987825447">
          <w:marLeft w:val="0"/>
          <w:marRight w:val="0"/>
          <w:marTop w:val="0"/>
          <w:marBottom w:val="0"/>
          <w:divBdr>
            <w:top w:val="none" w:sz="0" w:space="0" w:color="auto"/>
            <w:left w:val="none" w:sz="0" w:space="0" w:color="auto"/>
            <w:bottom w:val="none" w:sz="0" w:space="0" w:color="auto"/>
            <w:right w:val="none" w:sz="0" w:space="0" w:color="auto"/>
          </w:divBdr>
        </w:div>
        <w:div w:id="1083769010">
          <w:marLeft w:val="0"/>
          <w:marRight w:val="0"/>
          <w:marTop w:val="0"/>
          <w:marBottom w:val="0"/>
          <w:divBdr>
            <w:top w:val="none" w:sz="0" w:space="0" w:color="auto"/>
            <w:left w:val="none" w:sz="0" w:space="0" w:color="auto"/>
            <w:bottom w:val="none" w:sz="0" w:space="0" w:color="auto"/>
            <w:right w:val="none" w:sz="0" w:space="0" w:color="auto"/>
          </w:divBdr>
        </w:div>
        <w:div w:id="1094740214">
          <w:marLeft w:val="0"/>
          <w:marRight w:val="0"/>
          <w:marTop w:val="0"/>
          <w:marBottom w:val="0"/>
          <w:divBdr>
            <w:top w:val="none" w:sz="0" w:space="0" w:color="auto"/>
            <w:left w:val="none" w:sz="0" w:space="0" w:color="auto"/>
            <w:bottom w:val="none" w:sz="0" w:space="0" w:color="auto"/>
            <w:right w:val="none" w:sz="0" w:space="0" w:color="auto"/>
          </w:divBdr>
        </w:div>
        <w:div w:id="1773165100">
          <w:marLeft w:val="0"/>
          <w:marRight w:val="0"/>
          <w:marTop w:val="0"/>
          <w:marBottom w:val="0"/>
          <w:divBdr>
            <w:top w:val="none" w:sz="0" w:space="0" w:color="auto"/>
            <w:left w:val="none" w:sz="0" w:space="0" w:color="auto"/>
            <w:bottom w:val="none" w:sz="0" w:space="0" w:color="auto"/>
            <w:right w:val="none" w:sz="0" w:space="0" w:color="auto"/>
          </w:divBdr>
        </w:div>
        <w:div w:id="1907062512">
          <w:marLeft w:val="0"/>
          <w:marRight w:val="0"/>
          <w:marTop w:val="0"/>
          <w:marBottom w:val="0"/>
          <w:divBdr>
            <w:top w:val="none" w:sz="0" w:space="0" w:color="auto"/>
            <w:left w:val="none" w:sz="0" w:space="0" w:color="auto"/>
            <w:bottom w:val="none" w:sz="0" w:space="0" w:color="auto"/>
            <w:right w:val="none" w:sz="0" w:space="0" w:color="auto"/>
          </w:divBdr>
        </w:div>
        <w:div w:id="1922517843">
          <w:marLeft w:val="0"/>
          <w:marRight w:val="0"/>
          <w:marTop w:val="0"/>
          <w:marBottom w:val="0"/>
          <w:divBdr>
            <w:top w:val="none" w:sz="0" w:space="0" w:color="auto"/>
            <w:left w:val="none" w:sz="0" w:space="0" w:color="auto"/>
            <w:bottom w:val="none" w:sz="0" w:space="0" w:color="auto"/>
            <w:right w:val="none" w:sz="0" w:space="0" w:color="auto"/>
          </w:divBdr>
        </w:div>
      </w:divsChild>
    </w:div>
    <w:div w:id="1535390530">
      <w:bodyDiv w:val="1"/>
      <w:marLeft w:val="0"/>
      <w:marRight w:val="0"/>
      <w:marTop w:val="0"/>
      <w:marBottom w:val="0"/>
      <w:divBdr>
        <w:top w:val="none" w:sz="0" w:space="0" w:color="auto"/>
        <w:left w:val="none" w:sz="0" w:space="0" w:color="auto"/>
        <w:bottom w:val="none" w:sz="0" w:space="0" w:color="auto"/>
        <w:right w:val="none" w:sz="0" w:space="0" w:color="auto"/>
      </w:divBdr>
    </w:div>
    <w:div w:id="1572227639">
      <w:bodyDiv w:val="1"/>
      <w:marLeft w:val="0"/>
      <w:marRight w:val="0"/>
      <w:marTop w:val="0"/>
      <w:marBottom w:val="0"/>
      <w:divBdr>
        <w:top w:val="none" w:sz="0" w:space="0" w:color="auto"/>
        <w:left w:val="none" w:sz="0" w:space="0" w:color="auto"/>
        <w:bottom w:val="none" w:sz="0" w:space="0" w:color="auto"/>
        <w:right w:val="none" w:sz="0" w:space="0" w:color="auto"/>
      </w:divBdr>
    </w:div>
    <w:div w:id="1574853675">
      <w:bodyDiv w:val="1"/>
      <w:marLeft w:val="0"/>
      <w:marRight w:val="0"/>
      <w:marTop w:val="0"/>
      <w:marBottom w:val="0"/>
      <w:divBdr>
        <w:top w:val="none" w:sz="0" w:space="0" w:color="auto"/>
        <w:left w:val="none" w:sz="0" w:space="0" w:color="auto"/>
        <w:bottom w:val="none" w:sz="0" w:space="0" w:color="auto"/>
        <w:right w:val="none" w:sz="0" w:space="0" w:color="auto"/>
      </w:divBdr>
    </w:div>
    <w:div w:id="1576016816">
      <w:bodyDiv w:val="1"/>
      <w:marLeft w:val="0"/>
      <w:marRight w:val="0"/>
      <w:marTop w:val="0"/>
      <w:marBottom w:val="0"/>
      <w:divBdr>
        <w:top w:val="none" w:sz="0" w:space="0" w:color="auto"/>
        <w:left w:val="none" w:sz="0" w:space="0" w:color="auto"/>
        <w:bottom w:val="none" w:sz="0" w:space="0" w:color="auto"/>
        <w:right w:val="none" w:sz="0" w:space="0" w:color="auto"/>
      </w:divBdr>
      <w:divsChild>
        <w:div w:id="11345674">
          <w:marLeft w:val="0"/>
          <w:marRight w:val="0"/>
          <w:marTop w:val="0"/>
          <w:marBottom w:val="0"/>
          <w:divBdr>
            <w:top w:val="none" w:sz="0" w:space="0" w:color="auto"/>
            <w:left w:val="none" w:sz="0" w:space="0" w:color="auto"/>
            <w:bottom w:val="none" w:sz="0" w:space="0" w:color="auto"/>
            <w:right w:val="none" w:sz="0" w:space="0" w:color="auto"/>
          </w:divBdr>
        </w:div>
      </w:divsChild>
    </w:div>
    <w:div w:id="1612978682">
      <w:bodyDiv w:val="1"/>
      <w:marLeft w:val="0"/>
      <w:marRight w:val="0"/>
      <w:marTop w:val="0"/>
      <w:marBottom w:val="0"/>
      <w:divBdr>
        <w:top w:val="none" w:sz="0" w:space="0" w:color="auto"/>
        <w:left w:val="none" w:sz="0" w:space="0" w:color="auto"/>
        <w:bottom w:val="none" w:sz="0" w:space="0" w:color="auto"/>
        <w:right w:val="none" w:sz="0" w:space="0" w:color="auto"/>
      </w:divBdr>
    </w:div>
    <w:div w:id="1660114025">
      <w:bodyDiv w:val="1"/>
      <w:marLeft w:val="0"/>
      <w:marRight w:val="0"/>
      <w:marTop w:val="0"/>
      <w:marBottom w:val="0"/>
      <w:divBdr>
        <w:top w:val="none" w:sz="0" w:space="0" w:color="auto"/>
        <w:left w:val="none" w:sz="0" w:space="0" w:color="auto"/>
        <w:bottom w:val="none" w:sz="0" w:space="0" w:color="auto"/>
        <w:right w:val="none" w:sz="0" w:space="0" w:color="auto"/>
      </w:divBdr>
      <w:divsChild>
        <w:div w:id="1985963912">
          <w:marLeft w:val="141"/>
          <w:marRight w:val="141"/>
          <w:marTop w:val="71"/>
          <w:marBottom w:val="212"/>
          <w:divBdr>
            <w:top w:val="none" w:sz="0" w:space="0" w:color="auto"/>
            <w:left w:val="none" w:sz="0" w:space="0" w:color="auto"/>
            <w:bottom w:val="none" w:sz="0" w:space="0" w:color="auto"/>
            <w:right w:val="none" w:sz="0" w:space="0" w:color="auto"/>
          </w:divBdr>
        </w:div>
      </w:divsChild>
    </w:div>
    <w:div w:id="1688092430">
      <w:bodyDiv w:val="1"/>
      <w:marLeft w:val="0"/>
      <w:marRight w:val="0"/>
      <w:marTop w:val="0"/>
      <w:marBottom w:val="0"/>
      <w:divBdr>
        <w:top w:val="none" w:sz="0" w:space="0" w:color="auto"/>
        <w:left w:val="none" w:sz="0" w:space="0" w:color="auto"/>
        <w:bottom w:val="none" w:sz="0" w:space="0" w:color="auto"/>
        <w:right w:val="none" w:sz="0" w:space="0" w:color="auto"/>
      </w:divBdr>
    </w:div>
    <w:div w:id="1749115620">
      <w:bodyDiv w:val="1"/>
      <w:marLeft w:val="0"/>
      <w:marRight w:val="0"/>
      <w:marTop w:val="0"/>
      <w:marBottom w:val="0"/>
      <w:divBdr>
        <w:top w:val="none" w:sz="0" w:space="0" w:color="auto"/>
        <w:left w:val="none" w:sz="0" w:space="0" w:color="auto"/>
        <w:bottom w:val="none" w:sz="0" w:space="0" w:color="auto"/>
        <w:right w:val="none" w:sz="0" w:space="0" w:color="auto"/>
      </w:divBdr>
    </w:div>
    <w:div w:id="1825664166">
      <w:bodyDiv w:val="1"/>
      <w:marLeft w:val="0"/>
      <w:marRight w:val="0"/>
      <w:marTop w:val="0"/>
      <w:marBottom w:val="0"/>
      <w:divBdr>
        <w:top w:val="none" w:sz="0" w:space="0" w:color="auto"/>
        <w:left w:val="none" w:sz="0" w:space="0" w:color="auto"/>
        <w:bottom w:val="none" w:sz="0" w:space="0" w:color="auto"/>
        <w:right w:val="none" w:sz="0" w:space="0" w:color="auto"/>
      </w:divBdr>
    </w:div>
    <w:div w:id="1827814634">
      <w:bodyDiv w:val="1"/>
      <w:marLeft w:val="0"/>
      <w:marRight w:val="0"/>
      <w:marTop w:val="0"/>
      <w:marBottom w:val="0"/>
      <w:divBdr>
        <w:top w:val="none" w:sz="0" w:space="0" w:color="auto"/>
        <w:left w:val="none" w:sz="0" w:space="0" w:color="auto"/>
        <w:bottom w:val="none" w:sz="0" w:space="0" w:color="auto"/>
        <w:right w:val="none" w:sz="0" w:space="0" w:color="auto"/>
      </w:divBdr>
      <w:divsChild>
        <w:div w:id="880677071">
          <w:marLeft w:val="0"/>
          <w:marRight w:val="0"/>
          <w:marTop w:val="0"/>
          <w:marBottom w:val="0"/>
          <w:divBdr>
            <w:top w:val="none" w:sz="0" w:space="0" w:color="auto"/>
            <w:left w:val="none" w:sz="0" w:space="0" w:color="auto"/>
            <w:bottom w:val="none" w:sz="0" w:space="0" w:color="auto"/>
            <w:right w:val="none" w:sz="0" w:space="0" w:color="auto"/>
          </w:divBdr>
        </w:div>
      </w:divsChild>
    </w:div>
    <w:div w:id="1834947350">
      <w:bodyDiv w:val="1"/>
      <w:marLeft w:val="0"/>
      <w:marRight w:val="0"/>
      <w:marTop w:val="0"/>
      <w:marBottom w:val="0"/>
      <w:divBdr>
        <w:top w:val="none" w:sz="0" w:space="0" w:color="auto"/>
        <w:left w:val="none" w:sz="0" w:space="0" w:color="auto"/>
        <w:bottom w:val="none" w:sz="0" w:space="0" w:color="auto"/>
        <w:right w:val="none" w:sz="0" w:space="0" w:color="auto"/>
      </w:divBdr>
    </w:div>
    <w:div w:id="1837302883">
      <w:bodyDiv w:val="1"/>
      <w:marLeft w:val="0"/>
      <w:marRight w:val="0"/>
      <w:marTop w:val="0"/>
      <w:marBottom w:val="0"/>
      <w:divBdr>
        <w:top w:val="none" w:sz="0" w:space="0" w:color="auto"/>
        <w:left w:val="none" w:sz="0" w:space="0" w:color="auto"/>
        <w:bottom w:val="none" w:sz="0" w:space="0" w:color="auto"/>
        <w:right w:val="none" w:sz="0" w:space="0" w:color="auto"/>
      </w:divBdr>
      <w:divsChild>
        <w:div w:id="447628012">
          <w:marLeft w:val="0"/>
          <w:marRight w:val="0"/>
          <w:marTop w:val="0"/>
          <w:marBottom w:val="0"/>
          <w:divBdr>
            <w:top w:val="none" w:sz="0" w:space="0" w:color="auto"/>
            <w:left w:val="none" w:sz="0" w:space="0" w:color="auto"/>
            <w:bottom w:val="none" w:sz="0" w:space="0" w:color="auto"/>
            <w:right w:val="none" w:sz="0" w:space="0" w:color="auto"/>
          </w:divBdr>
        </w:div>
      </w:divsChild>
    </w:div>
    <w:div w:id="1852404190">
      <w:bodyDiv w:val="1"/>
      <w:marLeft w:val="0"/>
      <w:marRight w:val="0"/>
      <w:marTop w:val="0"/>
      <w:marBottom w:val="0"/>
      <w:divBdr>
        <w:top w:val="none" w:sz="0" w:space="0" w:color="auto"/>
        <w:left w:val="none" w:sz="0" w:space="0" w:color="auto"/>
        <w:bottom w:val="none" w:sz="0" w:space="0" w:color="auto"/>
        <w:right w:val="none" w:sz="0" w:space="0" w:color="auto"/>
      </w:divBdr>
    </w:div>
    <w:div w:id="1874339036">
      <w:bodyDiv w:val="1"/>
      <w:marLeft w:val="0"/>
      <w:marRight w:val="0"/>
      <w:marTop w:val="0"/>
      <w:marBottom w:val="0"/>
      <w:divBdr>
        <w:top w:val="none" w:sz="0" w:space="0" w:color="auto"/>
        <w:left w:val="none" w:sz="0" w:space="0" w:color="auto"/>
        <w:bottom w:val="none" w:sz="0" w:space="0" w:color="auto"/>
        <w:right w:val="none" w:sz="0" w:space="0" w:color="auto"/>
      </w:divBdr>
    </w:div>
    <w:div w:id="1918903293">
      <w:bodyDiv w:val="1"/>
      <w:marLeft w:val="0"/>
      <w:marRight w:val="0"/>
      <w:marTop w:val="0"/>
      <w:marBottom w:val="0"/>
      <w:divBdr>
        <w:top w:val="none" w:sz="0" w:space="0" w:color="auto"/>
        <w:left w:val="none" w:sz="0" w:space="0" w:color="auto"/>
        <w:bottom w:val="none" w:sz="0" w:space="0" w:color="auto"/>
        <w:right w:val="none" w:sz="0" w:space="0" w:color="auto"/>
      </w:divBdr>
    </w:div>
    <w:div w:id="1950626096">
      <w:bodyDiv w:val="1"/>
      <w:marLeft w:val="0"/>
      <w:marRight w:val="0"/>
      <w:marTop w:val="0"/>
      <w:marBottom w:val="0"/>
      <w:divBdr>
        <w:top w:val="none" w:sz="0" w:space="0" w:color="auto"/>
        <w:left w:val="none" w:sz="0" w:space="0" w:color="auto"/>
        <w:bottom w:val="none" w:sz="0" w:space="0" w:color="auto"/>
        <w:right w:val="none" w:sz="0" w:space="0" w:color="auto"/>
      </w:divBdr>
    </w:div>
    <w:div w:id="2027554799">
      <w:bodyDiv w:val="1"/>
      <w:marLeft w:val="0"/>
      <w:marRight w:val="0"/>
      <w:marTop w:val="0"/>
      <w:marBottom w:val="0"/>
      <w:divBdr>
        <w:top w:val="none" w:sz="0" w:space="0" w:color="auto"/>
        <w:left w:val="none" w:sz="0" w:space="0" w:color="auto"/>
        <w:bottom w:val="none" w:sz="0" w:space="0" w:color="auto"/>
        <w:right w:val="none" w:sz="0" w:space="0" w:color="auto"/>
      </w:divBdr>
    </w:div>
    <w:div w:id="2032300056">
      <w:bodyDiv w:val="1"/>
      <w:marLeft w:val="0"/>
      <w:marRight w:val="0"/>
      <w:marTop w:val="0"/>
      <w:marBottom w:val="0"/>
      <w:divBdr>
        <w:top w:val="none" w:sz="0" w:space="0" w:color="auto"/>
        <w:left w:val="none" w:sz="0" w:space="0" w:color="auto"/>
        <w:bottom w:val="none" w:sz="0" w:space="0" w:color="auto"/>
        <w:right w:val="none" w:sz="0" w:space="0" w:color="auto"/>
      </w:divBdr>
    </w:div>
    <w:div w:id="2065829635">
      <w:bodyDiv w:val="1"/>
      <w:marLeft w:val="0"/>
      <w:marRight w:val="0"/>
      <w:marTop w:val="0"/>
      <w:marBottom w:val="0"/>
      <w:divBdr>
        <w:top w:val="none" w:sz="0" w:space="0" w:color="auto"/>
        <w:left w:val="none" w:sz="0" w:space="0" w:color="auto"/>
        <w:bottom w:val="none" w:sz="0" w:space="0" w:color="auto"/>
        <w:right w:val="none" w:sz="0" w:space="0" w:color="auto"/>
      </w:divBdr>
    </w:div>
    <w:div w:id="2091540690">
      <w:bodyDiv w:val="1"/>
      <w:marLeft w:val="0"/>
      <w:marRight w:val="0"/>
      <w:marTop w:val="0"/>
      <w:marBottom w:val="0"/>
      <w:divBdr>
        <w:top w:val="none" w:sz="0" w:space="0" w:color="auto"/>
        <w:left w:val="none" w:sz="0" w:space="0" w:color="auto"/>
        <w:bottom w:val="none" w:sz="0" w:space="0" w:color="auto"/>
        <w:right w:val="none" w:sz="0" w:space="0" w:color="auto"/>
      </w:divBdr>
    </w:div>
    <w:div w:id="212071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61389-88B4-4A92-8AA4-CB4BF84D5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2768</TotalTime>
  <Pages>7</Pages>
  <Words>2491</Words>
  <Characters>13514</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seduc</Company>
  <LinksUpToDate>false</LinksUpToDate>
  <CharactersWithSpaces>15974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dc:creator>
  <cp:lastModifiedBy>78057248220</cp:lastModifiedBy>
  <cp:revision>323</cp:revision>
  <cp:lastPrinted>2018-01-22T12:10:00Z</cp:lastPrinted>
  <dcterms:created xsi:type="dcterms:W3CDTF">2016-09-09T11:40:00Z</dcterms:created>
  <dcterms:modified xsi:type="dcterms:W3CDTF">2018-01-22T13:16:00Z</dcterms:modified>
</cp:coreProperties>
</file>