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3DD" w:rsidRPr="00E12501" w:rsidRDefault="002E53DD" w:rsidP="002E53DD">
      <w:pPr>
        <w:jc w:val="center"/>
        <w:rPr>
          <w:rFonts w:ascii="Arial" w:hAnsi="Arial" w:cs="Arial"/>
          <w:b/>
          <w:color w:val="000000" w:themeColor="text1"/>
          <w:sz w:val="21"/>
          <w:szCs w:val="21"/>
        </w:rPr>
      </w:pPr>
      <w:r w:rsidRPr="00E12501">
        <w:rPr>
          <w:rFonts w:ascii="Arial" w:hAnsi="Arial" w:cs="Arial"/>
          <w:b/>
          <w:color w:val="000000" w:themeColor="text1"/>
          <w:sz w:val="21"/>
          <w:szCs w:val="21"/>
        </w:rPr>
        <w:t>ADENDO MODIFICADOR nº 01/2017</w:t>
      </w:r>
    </w:p>
    <w:p w:rsidR="002E53DD" w:rsidRPr="00E12501" w:rsidRDefault="002E53DD" w:rsidP="002E53DD">
      <w:pPr>
        <w:jc w:val="center"/>
        <w:rPr>
          <w:rFonts w:ascii="Arial" w:hAnsi="Arial" w:cs="Arial"/>
          <w:color w:val="000000" w:themeColor="text1"/>
          <w:sz w:val="21"/>
          <w:szCs w:val="21"/>
        </w:rPr>
      </w:pPr>
    </w:p>
    <w:p w:rsidR="002E53DD" w:rsidRPr="00E12501" w:rsidRDefault="002E53DD" w:rsidP="002E53DD">
      <w:pPr>
        <w:jc w:val="both"/>
        <w:rPr>
          <w:rFonts w:ascii="Arial" w:hAnsi="Arial" w:cs="Arial"/>
          <w:b/>
          <w:bCs/>
          <w:color w:val="000000" w:themeColor="text1"/>
          <w:sz w:val="21"/>
          <w:szCs w:val="21"/>
        </w:rPr>
      </w:pPr>
      <w:r w:rsidRPr="00E12501">
        <w:rPr>
          <w:rFonts w:ascii="Arial" w:hAnsi="Arial" w:cs="Arial"/>
          <w:b/>
          <w:color w:val="000000" w:themeColor="text1"/>
          <w:sz w:val="21"/>
          <w:szCs w:val="21"/>
        </w:rPr>
        <w:t>PREGÃO ELETRÔNICO:</w:t>
      </w:r>
      <w:r w:rsidRPr="00E12501">
        <w:rPr>
          <w:rFonts w:ascii="Arial" w:hAnsi="Arial" w:cs="Arial"/>
          <w:color w:val="000000" w:themeColor="text1"/>
          <w:sz w:val="21"/>
          <w:szCs w:val="21"/>
        </w:rPr>
        <w:t xml:space="preserve"> Nº. 514/2017/BETA/SUPEL/RO</w:t>
      </w:r>
    </w:p>
    <w:p w:rsidR="002E53DD" w:rsidRPr="00E12501" w:rsidRDefault="002E53DD" w:rsidP="002E53DD">
      <w:pPr>
        <w:jc w:val="both"/>
        <w:rPr>
          <w:rFonts w:ascii="Arial" w:hAnsi="Arial" w:cs="Arial"/>
          <w:color w:val="000000" w:themeColor="text1"/>
          <w:sz w:val="21"/>
          <w:szCs w:val="21"/>
        </w:rPr>
      </w:pPr>
      <w:r w:rsidRPr="00E12501">
        <w:rPr>
          <w:rFonts w:ascii="Arial" w:hAnsi="Arial" w:cs="Arial"/>
          <w:b/>
          <w:color w:val="000000" w:themeColor="text1"/>
          <w:sz w:val="21"/>
          <w:szCs w:val="21"/>
        </w:rPr>
        <w:t xml:space="preserve">PROCESSO ADMINISTRATIVO: </w:t>
      </w:r>
      <w:r w:rsidRPr="00E12501">
        <w:rPr>
          <w:rFonts w:ascii="Arial" w:hAnsi="Arial" w:cs="Arial"/>
          <w:color w:val="000000" w:themeColor="text1"/>
          <w:sz w:val="21"/>
          <w:szCs w:val="21"/>
        </w:rPr>
        <w:t xml:space="preserve">Nº. 0026.003697/2017-39 </w:t>
      </w:r>
    </w:p>
    <w:p w:rsidR="002E53DD" w:rsidRPr="00E12501" w:rsidRDefault="002E53DD" w:rsidP="002E53DD">
      <w:pPr>
        <w:jc w:val="both"/>
        <w:rPr>
          <w:rFonts w:ascii="Arial" w:hAnsi="Arial" w:cs="Arial"/>
          <w:color w:val="000000" w:themeColor="text1"/>
          <w:sz w:val="21"/>
          <w:szCs w:val="21"/>
        </w:rPr>
      </w:pPr>
      <w:proofErr w:type="gramStart"/>
      <w:r w:rsidRPr="00E12501">
        <w:rPr>
          <w:rFonts w:ascii="Arial" w:hAnsi="Arial" w:cs="Arial"/>
          <w:b/>
          <w:color w:val="000000" w:themeColor="text1"/>
          <w:sz w:val="21"/>
          <w:szCs w:val="21"/>
        </w:rPr>
        <w:t>OBJETO:</w:t>
      </w:r>
      <w:proofErr w:type="gramEnd"/>
      <w:r w:rsidRPr="00E12501">
        <w:rPr>
          <w:rFonts w:ascii="Arial" w:hAnsi="Arial" w:cs="Arial"/>
          <w:color w:val="000000" w:themeColor="text1"/>
          <w:sz w:val="21"/>
          <w:szCs w:val="21"/>
        </w:rPr>
        <w:t>Registro de Preços para Eventual e Futura Aquisição e Instalação de equipamentos de ginástica para implantação de 150 ACADEMIAS AO AR LIVRE PARA TERCEIRA IDADE, que atenderá os municípios e distritos do Estado de Rondônia,por um período de 12 meses.</w:t>
      </w:r>
    </w:p>
    <w:p w:rsidR="002E53DD" w:rsidRPr="00E12501" w:rsidRDefault="002E53DD" w:rsidP="002E53DD">
      <w:pPr>
        <w:jc w:val="both"/>
        <w:rPr>
          <w:rFonts w:ascii="Arial" w:hAnsi="Arial" w:cs="Arial"/>
          <w:color w:val="000000" w:themeColor="text1"/>
          <w:sz w:val="21"/>
          <w:szCs w:val="21"/>
        </w:rPr>
      </w:pPr>
    </w:p>
    <w:p w:rsidR="002E53DD" w:rsidRPr="00E12501" w:rsidRDefault="002E53DD" w:rsidP="002E53DD">
      <w:pPr>
        <w:ind w:firstLine="1134"/>
        <w:jc w:val="both"/>
        <w:rPr>
          <w:rFonts w:ascii="Arial" w:hAnsi="Arial" w:cs="Arial"/>
          <w:b/>
          <w:color w:val="000000" w:themeColor="text1"/>
          <w:sz w:val="21"/>
          <w:szCs w:val="21"/>
        </w:rPr>
      </w:pPr>
      <w:r w:rsidRPr="00E12501">
        <w:rPr>
          <w:rFonts w:ascii="Arial" w:hAnsi="Arial" w:cs="Arial"/>
          <w:color w:val="000000" w:themeColor="text1"/>
          <w:sz w:val="21"/>
          <w:szCs w:val="21"/>
        </w:rPr>
        <w:t xml:space="preserve">A Superintendência Estadual de Compras e Licitações – SUPEL, através de sua Pregoeira, designada por força das disposições contidas na </w:t>
      </w:r>
      <w:r w:rsidRPr="00E12501">
        <w:rPr>
          <w:rFonts w:ascii="Arial" w:hAnsi="Arial" w:cs="Arial"/>
          <w:b/>
          <w:color w:val="000000" w:themeColor="text1"/>
          <w:sz w:val="21"/>
          <w:szCs w:val="21"/>
        </w:rPr>
        <w:t>Portaria Nº 041/GAB/SUPEL, de 16 de Outubro de 2017, publicada no Diário Oficial do Estado de Rondônia do dia 18/10/2017,</w:t>
      </w:r>
      <w:r w:rsidRPr="00E12501">
        <w:rPr>
          <w:rFonts w:ascii="Arial" w:hAnsi="Arial" w:cs="Arial"/>
          <w:color w:val="000000" w:themeColor="text1"/>
          <w:sz w:val="21"/>
          <w:szCs w:val="21"/>
        </w:rPr>
        <w:t xml:space="preserve"> torna público aos interessados, em especial as empresas que retiraram o instrumento convocatório, as seguintes alterações nos termos do Edital e seus Anexos, disponíveis para consulta no site </w:t>
      </w:r>
      <w:hyperlink r:id="rId8" w:history="1">
        <w:r w:rsidRPr="00E12501">
          <w:rPr>
            <w:rStyle w:val="Hyperlink"/>
            <w:rFonts w:ascii="Arial" w:hAnsi="Arial" w:cs="Arial"/>
            <w:color w:val="000000" w:themeColor="text1"/>
            <w:sz w:val="21"/>
            <w:szCs w:val="21"/>
          </w:rPr>
          <w:t>www.rondonia.ro.gov.br</w:t>
        </w:r>
      </w:hyperlink>
      <w:r w:rsidRPr="00E12501">
        <w:rPr>
          <w:rFonts w:ascii="Arial" w:hAnsi="Arial" w:cs="Arial"/>
          <w:b/>
          <w:color w:val="000000" w:themeColor="text1"/>
          <w:sz w:val="21"/>
          <w:szCs w:val="21"/>
          <w:u w:val="single"/>
        </w:rPr>
        <w:t>/supel</w:t>
      </w:r>
      <w:r w:rsidRPr="00E12501">
        <w:rPr>
          <w:rFonts w:ascii="Arial" w:hAnsi="Arial" w:cs="Arial"/>
          <w:b/>
          <w:color w:val="000000" w:themeColor="text1"/>
          <w:sz w:val="21"/>
          <w:szCs w:val="21"/>
        </w:rPr>
        <w:t>:</w:t>
      </w:r>
    </w:p>
    <w:p w:rsidR="002E53DD" w:rsidRPr="00E12501" w:rsidRDefault="002E53DD" w:rsidP="002E53DD">
      <w:pPr>
        <w:ind w:firstLine="1701"/>
        <w:jc w:val="both"/>
        <w:rPr>
          <w:rFonts w:ascii="Arial" w:hAnsi="Arial" w:cs="Arial"/>
          <w:b/>
          <w:color w:val="000000" w:themeColor="text1"/>
          <w:sz w:val="21"/>
          <w:szCs w:val="21"/>
        </w:rPr>
      </w:pPr>
    </w:p>
    <w:p w:rsidR="002E53DD" w:rsidRPr="007B7C35" w:rsidRDefault="002E53DD" w:rsidP="002E53DD">
      <w:pPr>
        <w:pStyle w:val="PargrafodaLista"/>
        <w:numPr>
          <w:ilvl w:val="0"/>
          <w:numId w:val="44"/>
        </w:numPr>
        <w:tabs>
          <w:tab w:val="left" w:pos="284"/>
        </w:tabs>
        <w:ind w:left="0" w:firstLine="0"/>
        <w:jc w:val="both"/>
        <w:rPr>
          <w:rFonts w:ascii="Arial" w:hAnsi="Arial" w:cs="Arial"/>
          <w:b/>
          <w:color w:val="000000" w:themeColor="text1"/>
          <w:sz w:val="21"/>
          <w:szCs w:val="21"/>
        </w:rPr>
      </w:pPr>
      <w:r w:rsidRPr="007B7C35">
        <w:rPr>
          <w:rFonts w:ascii="Arial" w:hAnsi="Arial" w:cs="Arial"/>
          <w:b/>
          <w:color w:val="000000" w:themeColor="text1"/>
          <w:sz w:val="21"/>
          <w:szCs w:val="21"/>
        </w:rPr>
        <w:t xml:space="preserve">No item 9.4.5. </w:t>
      </w:r>
      <w:proofErr w:type="gramStart"/>
      <w:r w:rsidRPr="007B7C35">
        <w:rPr>
          <w:rFonts w:ascii="Arial" w:hAnsi="Arial" w:cs="Arial"/>
          <w:b/>
          <w:color w:val="000000" w:themeColor="text1"/>
          <w:sz w:val="21"/>
          <w:szCs w:val="21"/>
        </w:rPr>
        <w:t>do</w:t>
      </w:r>
      <w:proofErr w:type="gramEnd"/>
      <w:r w:rsidRPr="007B7C35">
        <w:rPr>
          <w:rFonts w:ascii="Arial" w:hAnsi="Arial" w:cs="Arial"/>
          <w:b/>
          <w:color w:val="000000" w:themeColor="text1"/>
          <w:sz w:val="21"/>
          <w:szCs w:val="21"/>
        </w:rPr>
        <w:t xml:space="preserve"> Termo de Referência, Anexo I do Edital: </w:t>
      </w:r>
    </w:p>
    <w:p w:rsidR="002E53DD" w:rsidRPr="00E12501" w:rsidRDefault="002E53DD" w:rsidP="002E53DD">
      <w:pPr>
        <w:pStyle w:val="PargrafodaLista"/>
        <w:tabs>
          <w:tab w:val="left" w:pos="284"/>
        </w:tabs>
        <w:ind w:left="502"/>
        <w:jc w:val="both"/>
        <w:rPr>
          <w:rFonts w:ascii="Arial" w:hAnsi="Arial" w:cs="Arial"/>
          <w:b/>
          <w:color w:val="000000" w:themeColor="text1"/>
          <w:sz w:val="21"/>
          <w:szCs w:val="21"/>
        </w:rPr>
      </w:pPr>
    </w:p>
    <w:tbl>
      <w:tblPr>
        <w:tblStyle w:val="Tabelacomgrade"/>
        <w:tblW w:w="9322" w:type="dxa"/>
        <w:tblLook w:val="04A0"/>
      </w:tblPr>
      <w:tblGrid>
        <w:gridCol w:w="4819"/>
        <w:gridCol w:w="4503"/>
      </w:tblGrid>
      <w:tr w:rsidR="002E53DD" w:rsidRPr="00E12501" w:rsidTr="000C022C">
        <w:tc>
          <w:tcPr>
            <w:tcW w:w="4819" w:type="dxa"/>
          </w:tcPr>
          <w:p w:rsidR="002E53DD" w:rsidRPr="00E12501" w:rsidRDefault="002E53DD" w:rsidP="000C022C">
            <w:pPr>
              <w:pStyle w:val="PargrafodaLista"/>
              <w:tabs>
                <w:tab w:val="left" w:pos="284"/>
              </w:tabs>
              <w:ind w:left="0"/>
              <w:jc w:val="both"/>
              <w:rPr>
                <w:rFonts w:ascii="Arial" w:hAnsi="Arial" w:cs="Arial"/>
                <w:b/>
                <w:color w:val="000000" w:themeColor="text1"/>
                <w:sz w:val="21"/>
                <w:szCs w:val="21"/>
              </w:rPr>
            </w:pPr>
            <w:r w:rsidRPr="00E12501">
              <w:rPr>
                <w:rFonts w:ascii="Arial" w:hAnsi="Arial" w:cs="Arial"/>
                <w:b/>
                <w:color w:val="000000" w:themeColor="text1"/>
                <w:sz w:val="21"/>
                <w:szCs w:val="21"/>
              </w:rPr>
              <w:t>ONDE SE LÊ:</w:t>
            </w:r>
          </w:p>
        </w:tc>
        <w:tc>
          <w:tcPr>
            <w:tcW w:w="4503" w:type="dxa"/>
          </w:tcPr>
          <w:p w:rsidR="002E53DD" w:rsidRPr="00E12501" w:rsidRDefault="002E53DD" w:rsidP="000C022C">
            <w:pPr>
              <w:pStyle w:val="PargrafodaLista"/>
              <w:tabs>
                <w:tab w:val="left" w:pos="284"/>
              </w:tabs>
              <w:ind w:left="0"/>
              <w:jc w:val="both"/>
              <w:rPr>
                <w:rFonts w:ascii="Arial" w:hAnsi="Arial" w:cs="Arial"/>
                <w:b/>
                <w:color w:val="000000" w:themeColor="text1"/>
                <w:sz w:val="21"/>
                <w:szCs w:val="21"/>
              </w:rPr>
            </w:pPr>
            <w:r w:rsidRPr="00E12501">
              <w:rPr>
                <w:rFonts w:ascii="Arial" w:hAnsi="Arial" w:cs="Arial"/>
                <w:b/>
                <w:color w:val="000000" w:themeColor="text1"/>
                <w:sz w:val="21"/>
                <w:szCs w:val="21"/>
              </w:rPr>
              <w:t>LEIA-SE:</w:t>
            </w:r>
          </w:p>
        </w:tc>
      </w:tr>
      <w:tr w:rsidR="002E53DD" w:rsidRPr="00E12501" w:rsidTr="000C022C">
        <w:tc>
          <w:tcPr>
            <w:tcW w:w="4819" w:type="dxa"/>
          </w:tcPr>
          <w:p w:rsidR="002E53DD" w:rsidRPr="00E12501" w:rsidRDefault="002E53DD" w:rsidP="000C022C">
            <w:pPr>
              <w:pStyle w:val="PargrafodaLista"/>
              <w:tabs>
                <w:tab w:val="left" w:pos="284"/>
              </w:tabs>
              <w:ind w:left="0"/>
              <w:jc w:val="both"/>
              <w:rPr>
                <w:rFonts w:ascii="Arial" w:hAnsi="Arial" w:cs="Arial"/>
                <w:color w:val="000000" w:themeColor="text1"/>
                <w:sz w:val="21"/>
                <w:szCs w:val="21"/>
              </w:rPr>
            </w:pPr>
            <w:r w:rsidRPr="00E12501">
              <w:rPr>
                <w:rFonts w:ascii="Arial" w:hAnsi="Arial" w:cs="Arial"/>
                <w:color w:val="000000" w:themeColor="text1"/>
                <w:sz w:val="21"/>
                <w:szCs w:val="21"/>
              </w:rPr>
              <w:t xml:space="preserve">Tratamento </w:t>
            </w:r>
            <w:proofErr w:type="spellStart"/>
            <w:r w:rsidRPr="00E12501">
              <w:rPr>
                <w:rFonts w:ascii="Arial" w:hAnsi="Arial" w:cs="Arial"/>
                <w:color w:val="000000" w:themeColor="text1"/>
                <w:sz w:val="21"/>
                <w:szCs w:val="21"/>
              </w:rPr>
              <w:t>anticorrosivo</w:t>
            </w:r>
            <w:proofErr w:type="spellEnd"/>
            <w:r w:rsidRPr="00E12501">
              <w:rPr>
                <w:rFonts w:ascii="Arial" w:hAnsi="Arial" w:cs="Arial"/>
                <w:color w:val="000000" w:themeColor="text1"/>
                <w:sz w:val="21"/>
                <w:szCs w:val="21"/>
              </w:rPr>
              <w:t xml:space="preserve">, tipo camada de </w:t>
            </w:r>
            <w:proofErr w:type="spellStart"/>
            <w:r w:rsidRPr="00E12501">
              <w:rPr>
                <w:rFonts w:ascii="Arial" w:hAnsi="Arial" w:cs="Arial"/>
                <w:color w:val="000000" w:themeColor="text1"/>
                <w:sz w:val="21"/>
                <w:szCs w:val="21"/>
              </w:rPr>
              <w:t>fosfatização</w:t>
            </w:r>
            <w:proofErr w:type="spellEnd"/>
            <w:r w:rsidRPr="00E12501">
              <w:rPr>
                <w:rFonts w:ascii="Arial" w:hAnsi="Arial" w:cs="Arial"/>
                <w:color w:val="000000" w:themeColor="text1"/>
                <w:sz w:val="21"/>
                <w:szCs w:val="21"/>
              </w:rPr>
              <w:t xml:space="preserve"> (banho de fosfato de zinco ou fosfato de ferro), conforme a NBR 9309/1986;</w:t>
            </w:r>
          </w:p>
        </w:tc>
        <w:tc>
          <w:tcPr>
            <w:tcW w:w="4503" w:type="dxa"/>
          </w:tcPr>
          <w:p w:rsidR="002E53DD" w:rsidRPr="00E12501" w:rsidRDefault="002E53DD" w:rsidP="000C022C">
            <w:pPr>
              <w:pStyle w:val="PargrafodaLista"/>
              <w:tabs>
                <w:tab w:val="left" w:pos="284"/>
              </w:tabs>
              <w:ind w:left="0"/>
              <w:jc w:val="both"/>
              <w:rPr>
                <w:rFonts w:ascii="Arial" w:hAnsi="Arial" w:cs="Arial"/>
                <w:b/>
                <w:color w:val="000000" w:themeColor="text1"/>
                <w:sz w:val="21"/>
                <w:szCs w:val="21"/>
              </w:rPr>
            </w:pPr>
            <w:r w:rsidRPr="00E12501">
              <w:rPr>
                <w:rFonts w:ascii="Arial" w:hAnsi="Arial" w:cs="Arial"/>
                <w:b/>
                <w:color w:val="000000" w:themeColor="text1"/>
                <w:sz w:val="21"/>
                <w:szCs w:val="21"/>
              </w:rPr>
              <w:t xml:space="preserve">Tratamento </w:t>
            </w:r>
            <w:proofErr w:type="spellStart"/>
            <w:r w:rsidRPr="00E12501">
              <w:rPr>
                <w:rFonts w:ascii="Arial" w:hAnsi="Arial" w:cs="Arial"/>
                <w:b/>
                <w:color w:val="000000" w:themeColor="text1"/>
                <w:sz w:val="21"/>
                <w:szCs w:val="21"/>
              </w:rPr>
              <w:t>anticorrosivo</w:t>
            </w:r>
            <w:proofErr w:type="spellEnd"/>
            <w:r w:rsidRPr="00E12501">
              <w:rPr>
                <w:rFonts w:ascii="Arial" w:hAnsi="Arial" w:cs="Arial"/>
                <w:b/>
                <w:color w:val="000000" w:themeColor="text1"/>
                <w:sz w:val="21"/>
                <w:szCs w:val="21"/>
              </w:rPr>
              <w:t xml:space="preserve">, tipo camada de </w:t>
            </w:r>
            <w:proofErr w:type="spellStart"/>
            <w:r w:rsidRPr="00E12501">
              <w:rPr>
                <w:rFonts w:ascii="Arial" w:hAnsi="Arial" w:cs="Arial"/>
                <w:b/>
                <w:color w:val="000000" w:themeColor="text1"/>
                <w:sz w:val="21"/>
                <w:szCs w:val="21"/>
              </w:rPr>
              <w:t>fosfatização</w:t>
            </w:r>
            <w:proofErr w:type="spellEnd"/>
            <w:r w:rsidRPr="00E12501">
              <w:rPr>
                <w:rFonts w:ascii="Arial" w:hAnsi="Arial" w:cs="Arial"/>
                <w:b/>
                <w:color w:val="000000" w:themeColor="text1"/>
                <w:sz w:val="21"/>
                <w:szCs w:val="21"/>
              </w:rPr>
              <w:t xml:space="preserve"> (banho de fosfato de zinco ou fosfato de ferro), conforme a NBR 9209:1986;</w:t>
            </w:r>
          </w:p>
        </w:tc>
      </w:tr>
    </w:tbl>
    <w:p w:rsidR="002E53DD" w:rsidRPr="00E12501" w:rsidRDefault="002E53DD" w:rsidP="002E53DD">
      <w:pPr>
        <w:tabs>
          <w:tab w:val="left" w:pos="284"/>
        </w:tabs>
        <w:jc w:val="both"/>
        <w:rPr>
          <w:rFonts w:ascii="Arial" w:hAnsi="Arial" w:cs="Arial"/>
          <w:color w:val="000000" w:themeColor="text1"/>
          <w:sz w:val="21"/>
          <w:szCs w:val="21"/>
        </w:rPr>
      </w:pPr>
    </w:p>
    <w:p w:rsidR="002E53DD" w:rsidRPr="00E12501" w:rsidRDefault="002E53DD" w:rsidP="002E53DD">
      <w:pPr>
        <w:tabs>
          <w:tab w:val="left" w:pos="284"/>
        </w:tabs>
        <w:jc w:val="both"/>
        <w:rPr>
          <w:rFonts w:ascii="Arial" w:hAnsi="Arial" w:cs="Arial"/>
          <w:color w:val="000000" w:themeColor="text1"/>
          <w:sz w:val="21"/>
          <w:szCs w:val="21"/>
        </w:rPr>
      </w:pPr>
      <w:proofErr w:type="gramStart"/>
      <w:r w:rsidRPr="00E12501">
        <w:rPr>
          <w:rFonts w:ascii="Arial" w:hAnsi="Arial" w:cs="Arial"/>
          <w:b/>
          <w:color w:val="000000" w:themeColor="text1"/>
          <w:sz w:val="21"/>
          <w:szCs w:val="21"/>
        </w:rPr>
        <w:t>2</w:t>
      </w:r>
      <w:proofErr w:type="gramEnd"/>
      <w:r w:rsidRPr="00E12501">
        <w:rPr>
          <w:rFonts w:ascii="Arial" w:hAnsi="Arial" w:cs="Arial"/>
          <w:b/>
          <w:color w:val="000000" w:themeColor="text1"/>
          <w:sz w:val="21"/>
          <w:szCs w:val="21"/>
        </w:rPr>
        <w:t xml:space="preserve">) </w:t>
      </w:r>
      <w:r w:rsidRPr="00E12501">
        <w:rPr>
          <w:rFonts w:ascii="Arial" w:hAnsi="Arial" w:cs="Arial"/>
          <w:b/>
          <w:color w:val="000000" w:themeColor="text1"/>
          <w:sz w:val="21"/>
          <w:szCs w:val="21"/>
        </w:rPr>
        <w:tab/>
      </w:r>
      <w:r w:rsidRPr="007B7C35">
        <w:rPr>
          <w:rFonts w:ascii="Arial" w:hAnsi="Arial" w:cs="Arial"/>
          <w:b/>
          <w:color w:val="000000" w:themeColor="text1"/>
          <w:sz w:val="21"/>
          <w:szCs w:val="21"/>
        </w:rPr>
        <w:t>No item 9.4.7 do Termo de Referência, Anexo I do Edital:</w:t>
      </w:r>
    </w:p>
    <w:p w:rsidR="002E53DD" w:rsidRPr="00E12501" w:rsidRDefault="002E53DD" w:rsidP="002E53DD">
      <w:pPr>
        <w:pStyle w:val="PargrafodaLista"/>
        <w:tabs>
          <w:tab w:val="left" w:pos="284"/>
        </w:tabs>
        <w:ind w:left="502"/>
        <w:jc w:val="both"/>
        <w:rPr>
          <w:rFonts w:ascii="Arial" w:hAnsi="Arial" w:cs="Arial"/>
          <w:b/>
          <w:color w:val="000000" w:themeColor="text1"/>
          <w:sz w:val="21"/>
          <w:szCs w:val="21"/>
        </w:rPr>
      </w:pPr>
    </w:p>
    <w:tbl>
      <w:tblPr>
        <w:tblStyle w:val="Tabelacomgrade"/>
        <w:tblW w:w="9322" w:type="dxa"/>
        <w:tblLook w:val="04A0"/>
      </w:tblPr>
      <w:tblGrid>
        <w:gridCol w:w="4819"/>
        <w:gridCol w:w="4503"/>
      </w:tblGrid>
      <w:tr w:rsidR="002E53DD" w:rsidRPr="00E12501" w:rsidTr="000C022C">
        <w:tc>
          <w:tcPr>
            <w:tcW w:w="4819" w:type="dxa"/>
          </w:tcPr>
          <w:p w:rsidR="002E53DD" w:rsidRPr="00E12501" w:rsidRDefault="002E53DD" w:rsidP="000C022C">
            <w:pPr>
              <w:pStyle w:val="PargrafodaLista"/>
              <w:tabs>
                <w:tab w:val="left" w:pos="284"/>
              </w:tabs>
              <w:ind w:left="0"/>
              <w:jc w:val="both"/>
              <w:rPr>
                <w:rFonts w:ascii="Arial" w:hAnsi="Arial" w:cs="Arial"/>
                <w:b/>
                <w:color w:val="000000" w:themeColor="text1"/>
                <w:sz w:val="21"/>
                <w:szCs w:val="21"/>
              </w:rPr>
            </w:pPr>
            <w:r w:rsidRPr="00E12501">
              <w:rPr>
                <w:rFonts w:ascii="Arial" w:hAnsi="Arial" w:cs="Arial"/>
                <w:b/>
                <w:color w:val="000000" w:themeColor="text1"/>
                <w:sz w:val="21"/>
                <w:szCs w:val="21"/>
              </w:rPr>
              <w:t>ONDE SE LÊ:</w:t>
            </w:r>
          </w:p>
        </w:tc>
        <w:tc>
          <w:tcPr>
            <w:tcW w:w="4503" w:type="dxa"/>
          </w:tcPr>
          <w:p w:rsidR="002E53DD" w:rsidRPr="00E12501" w:rsidRDefault="002E53DD" w:rsidP="000C022C">
            <w:pPr>
              <w:pStyle w:val="PargrafodaLista"/>
              <w:tabs>
                <w:tab w:val="left" w:pos="284"/>
              </w:tabs>
              <w:ind w:left="0"/>
              <w:jc w:val="both"/>
              <w:rPr>
                <w:rFonts w:ascii="Arial" w:hAnsi="Arial" w:cs="Arial"/>
                <w:b/>
                <w:color w:val="000000" w:themeColor="text1"/>
                <w:sz w:val="21"/>
                <w:szCs w:val="21"/>
              </w:rPr>
            </w:pPr>
            <w:r w:rsidRPr="00E12501">
              <w:rPr>
                <w:rFonts w:ascii="Arial" w:hAnsi="Arial" w:cs="Arial"/>
                <w:b/>
                <w:color w:val="000000" w:themeColor="text1"/>
                <w:sz w:val="21"/>
                <w:szCs w:val="21"/>
              </w:rPr>
              <w:t>LEIA-SE:</w:t>
            </w:r>
          </w:p>
        </w:tc>
      </w:tr>
      <w:tr w:rsidR="002E53DD" w:rsidRPr="00E12501" w:rsidTr="000C022C">
        <w:tc>
          <w:tcPr>
            <w:tcW w:w="4819" w:type="dxa"/>
          </w:tcPr>
          <w:p w:rsidR="002E53DD" w:rsidRPr="00E12501" w:rsidRDefault="002E53DD" w:rsidP="000C022C">
            <w:pPr>
              <w:pStyle w:val="PargrafodaLista"/>
              <w:tabs>
                <w:tab w:val="left" w:pos="284"/>
              </w:tabs>
              <w:ind w:left="0"/>
              <w:jc w:val="both"/>
              <w:rPr>
                <w:rFonts w:ascii="Arial" w:hAnsi="Arial" w:cs="Arial"/>
                <w:color w:val="000000" w:themeColor="text1"/>
                <w:sz w:val="21"/>
                <w:szCs w:val="21"/>
              </w:rPr>
            </w:pPr>
            <w:r w:rsidRPr="00E12501">
              <w:rPr>
                <w:rFonts w:ascii="Arial" w:hAnsi="Arial" w:cs="Arial"/>
                <w:color w:val="000000" w:themeColor="text1"/>
                <w:sz w:val="21"/>
                <w:szCs w:val="21"/>
              </w:rPr>
              <w:t xml:space="preserve">Comprovação da </w:t>
            </w:r>
            <w:proofErr w:type="spellStart"/>
            <w:r w:rsidRPr="00E12501">
              <w:rPr>
                <w:rFonts w:ascii="Arial" w:hAnsi="Arial" w:cs="Arial"/>
                <w:color w:val="000000" w:themeColor="text1"/>
                <w:sz w:val="21"/>
                <w:szCs w:val="21"/>
              </w:rPr>
              <w:t>fosfatização</w:t>
            </w:r>
            <w:proofErr w:type="spellEnd"/>
            <w:r w:rsidRPr="00E12501">
              <w:rPr>
                <w:rFonts w:ascii="Arial" w:hAnsi="Arial" w:cs="Arial"/>
                <w:color w:val="000000" w:themeColor="text1"/>
                <w:sz w:val="21"/>
                <w:szCs w:val="21"/>
              </w:rPr>
              <w:t xml:space="preserve"> do aço de no mínimo 3,00g/m2;</w:t>
            </w:r>
          </w:p>
        </w:tc>
        <w:tc>
          <w:tcPr>
            <w:tcW w:w="4503" w:type="dxa"/>
          </w:tcPr>
          <w:p w:rsidR="002E53DD" w:rsidRPr="00E12501" w:rsidRDefault="002E53DD" w:rsidP="000C022C">
            <w:pPr>
              <w:pStyle w:val="PargrafodaLista"/>
              <w:tabs>
                <w:tab w:val="left" w:pos="284"/>
              </w:tabs>
              <w:ind w:left="0"/>
              <w:jc w:val="both"/>
              <w:rPr>
                <w:rFonts w:ascii="Arial" w:hAnsi="Arial" w:cs="Arial"/>
                <w:b/>
                <w:color w:val="000000" w:themeColor="text1"/>
                <w:sz w:val="21"/>
                <w:szCs w:val="21"/>
              </w:rPr>
            </w:pPr>
            <w:r w:rsidRPr="00E12501">
              <w:rPr>
                <w:rFonts w:ascii="Arial" w:hAnsi="Arial" w:cs="Arial"/>
                <w:b/>
                <w:color w:val="000000" w:themeColor="text1"/>
                <w:sz w:val="21"/>
                <w:szCs w:val="21"/>
              </w:rPr>
              <w:t xml:space="preserve">Comprovação da </w:t>
            </w:r>
            <w:proofErr w:type="spellStart"/>
            <w:r w:rsidRPr="00E12501">
              <w:rPr>
                <w:rFonts w:ascii="Arial" w:hAnsi="Arial" w:cs="Arial"/>
                <w:b/>
                <w:color w:val="000000" w:themeColor="text1"/>
                <w:sz w:val="21"/>
                <w:szCs w:val="21"/>
              </w:rPr>
              <w:t>fosfatização</w:t>
            </w:r>
            <w:proofErr w:type="spellEnd"/>
            <w:r w:rsidRPr="00E12501">
              <w:rPr>
                <w:rFonts w:ascii="Arial" w:hAnsi="Arial" w:cs="Arial"/>
                <w:b/>
                <w:color w:val="000000" w:themeColor="text1"/>
                <w:sz w:val="21"/>
                <w:szCs w:val="21"/>
              </w:rPr>
              <w:t xml:space="preserve"> do aço de no mínimo conforme a NBR 9209/1986;</w:t>
            </w:r>
          </w:p>
        </w:tc>
      </w:tr>
    </w:tbl>
    <w:p w:rsidR="002E53DD" w:rsidRPr="00E12501" w:rsidRDefault="002E53DD" w:rsidP="002E53DD">
      <w:pPr>
        <w:tabs>
          <w:tab w:val="left" w:pos="284"/>
        </w:tabs>
        <w:jc w:val="both"/>
        <w:rPr>
          <w:rFonts w:ascii="Arial" w:hAnsi="Arial" w:cs="Arial"/>
          <w:color w:val="000000" w:themeColor="text1"/>
          <w:sz w:val="21"/>
          <w:szCs w:val="21"/>
        </w:rPr>
      </w:pPr>
    </w:p>
    <w:p w:rsidR="002E53DD" w:rsidRPr="00E12501" w:rsidRDefault="002E53DD" w:rsidP="002E53DD">
      <w:pPr>
        <w:ind w:firstLine="1134"/>
        <w:jc w:val="both"/>
        <w:rPr>
          <w:rFonts w:ascii="Arial" w:hAnsi="Arial" w:cs="Arial"/>
          <w:color w:val="000000" w:themeColor="text1"/>
          <w:sz w:val="21"/>
          <w:szCs w:val="21"/>
        </w:rPr>
      </w:pPr>
      <w:r w:rsidRPr="00E12501">
        <w:rPr>
          <w:rFonts w:ascii="Arial" w:hAnsi="Arial" w:cs="Arial"/>
          <w:color w:val="000000" w:themeColor="text1"/>
          <w:sz w:val="21"/>
          <w:szCs w:val="21"/>
        </w:rPr>
        <w:t>Considerando que os esclarecimentos não implicaram alteração substancial na proposta de preços, permanece inalterada a data de abertura do certame e as demais condições do edital. Publique-se.</w:t>
      </w:r>
    </w:p>
    <w:p w:rsidR="002E53DD" w:rsidRPr="00E12501" w:rsidRDefault="002E53DD" w:rsidP="002E53DD">
      <w:pPr>
        <w:spacing w:line="276" w:lineRule="auto"/>
        <w:ind w:firstLine="1701"/>
        <w:jc w:val="right"/>
        <w:rPr>
          <w:rFonts w:ascii="Arial" w:hAnsi="Arial" w:cs="Arial"/>
          <w:color w:val="000000" w:themeColor="text1"/>
          <w:sz w:val="21"/>
          <w:szCs w:val="21"/>
        </w:rPr>
      </w:pPr>
    </w:p>
    <w:p w:rsidR="002E53DD" w:rsidRPr="00E12501" w:rsidRDefault="002E53DD" w:rsidP="002E53DD">
      <w:pPr>
        <w:spacing w:line="276" w:lineRule="auto"/>
        <w:ind w:firstLine="1701"/>
        <w:jc w:val="right"/>
        <w:rPr>
          <w:rFonts w:ascii="Arial" w:hAnsi="Arial" w:cs="Arial"/>
          <w:color w:val="000000" w:themeColor="text1"/>
          <w:sz w:val="21"/>
          <w:szCs w:val="21"/>
        </w:rPr>
      </w:pPr>
      <w:r w:rsidRPr="00E12501">
        <w:rPr>
          <w:rFonts w:ascii="Arial" w:hAnsi="Arial" w:cs="Arial"/>
          <w:color w:val="000000" w:themeColor="text1"/>
          <w:sz w:val="21"/>
          <w:szCs w:val="21"/>
        </w:rPr>
        <w:t>Porto Velho/RO,</w:t>
      </w:r>
      <w:r>
        <w:rPr>
          <w:rFonts w:ascii="Arial" w:hAnsi="Arial" w:cs="Arial"/>
          <w:color w:val="000000" w:themeColor="text1"/>
          <w:sz w:val="21"/>
          <w:szCs w:val="21"/>
        </w:rPr>
        <w:t xml:space="preserve"> </w:t>
      </w:r>
      <w:r w:rsidRPr="00E12501">
        <w:rPr>
          <w:rFonts w:ascii="Arial" w:hAnsi="Arial" w:cs="Arial"/>
          <w:color w:val="000000" w:themeColor="text1"/>
          <w:sz w:val="21"/>
          <w:szCs w:val="21"/>
        </w:rPr>
        <w:t>27 de novembro de 2017.</w:t>
      </w:r>
    </w:p>
    <w:p w:rsidR="002E53DD" w:rsidRPr="00E12501" w:rsidRDefault="002E53DD" w:rsidP="002E53DD">
      <w:pPr>
        <w:pStyle w:val="Estilo7"/>
        <w:tabs>
          <w:tab w:val="left" w:pos="3043"/>
        </w:tabs>
        <w:ind w:hanging="1134"/>
        <w:jc w:val="center"/>
        <w:rPr>
          <w:rFonts w:ascii="Arial" w:hAnsi="Arial" w:cs="Arial"/>
          <w:b/>
          <w:color w:val="000000" w:themeColor="text1"/>
          <w:sz w:val="21"/>
          <w:szCs w:val="21"/>
        </w:rPr>
      </w:pPr>
    </w:p>
    <w:p w:rsidR="002E53DD" w:rsidRPr="00E12501" w:rsidRDefault="002E53DD" w:rsidP="002E53DD">
      <w:pPr>
        <w:pStyle w:val="Estilo7"/>
        <w:tabs>
          <w:tab w:val="left" w:pos="3043"/>
        </w:tabs>
        <w:ind w:hanging="1134"/>
        <w:jc w:val="center"/>
        <w:rPr>
          <w:rFonts w:ascii="Arial" w:hAnsi="Arial" w:cs="Arial"/>
          <w:b/>
          <w:color w:val="000000" w:themeColor="text1"/>
          <w:sz w:val="21"/>
          <w:szCs w:val="21"/>
        </w:rPr>
      </w:pPr>
    </w:p>
    <w:p w:rsidR="002E53DD" w:rsidRPr="00E12501" w:rsidRDefault="002E53DD" w:rsidP="002E53DD">
      <w:pPr>
        <w:pStyle w:val="Estilo7"/>
        <w:tabs>
          <w:tab w:val="left" w:pos="3043"/>
        </w:tabs>
        <w:ind w:hanging="1134"/>
        <w:jc w:val="center"/>
        <w:rPr>
          <w:rFonts w:ascii="Arial" w:hAnsi="Arial" w:cs="Arial"/>
          <w:b/>
          <w:color w:val="000000" w:themeColor="text1"/>
          <w:sz w:val="21"/>
          <w:szCs w:val="21"/>
        </w:rPr>
      </w:pPr>
      <w:r w:rsidRPr="00E12501">
        <w:rPr>
          <w:rFonts w:ascii="Arial" w:hAnsi="Arial" w:cs="Arial"/>
          <w:b/>
          <w:color w:val="000000" w:themeColor="text1"/>
          <w:sz w:val="21"/>
          <w:szCs w:val="21"/>
        </w:rPr>
        <w:t>GRAZIELA GENOVEVA KETES</w:t>
      </w:r>
    </w:p>
    <w:p w:rsidR="002E53DD" w:rsidRPr="00E12501" w:rsidRDefault="002E53DD" w:rsidP="002E53DD">
      <w:pPr>
        <w:pStyle w:val="Estilo7"/>
        <w:tabs>
          <w:tab w:val="center" w:pos="4819"/>
          <w:tab w:val="left" w:pos="6970"/>
        </w:tabs>
        <w:ind w:hanging="1134"/>
        <w:jc w:val="center"/>
        <w:rPr>
          <w:rFonts w:ascii="Arial" w:hAnsi="Arial" w:cs="Arial"/>
          <w:b/>
          <w:color w:val="000000" w:themeColor="text1"/>
          <w:sz w:val="21"/>
          <w:szCs w:val="21"/>
        </w:rPr>
      </w:pPr>
      <w:r w:rsidRPr="00E12501">
        <w:rPr>
          <w:rFonts w:ascii="Arial" w:hAnsi="Arial" w:cs="Arial"/>
          <w:b/>
          <w:color w:val="000000" w:themeColor="text1"/>
          <w:sz w:val="21"/>
          <w:szCs w:val="21"/>
        </w:rPr>
        <w:t>Pregoeira da Equipe BETA/SUPEL/RO</w:t>
      </w:r>
    </w:p>
    <w:p w:rsidR="002E53DD" w:rsidRPr="00E12501" w:rsidRDefault="002E53DD" w:rsidP="002E53DD">
      <w:pPr>
        <w:pStyle w:val="Estilo7"/>
        <w:tabs>
          <w:tab w:val="center" w:pos="4819"/>
          <w:tab w:val="left" w:pos="6970"/>
        </w:tabs>
        <w:ind w:hanging="1134"/>
        <w:jc w:val="center"/>
        <w:rPr>
          <w:rFonts w:ascii="Arial" w:hAnsi="Arial" w:cs="Arial"/>
          <w:color w:val="000000" w:themeColor="text1"/>
          <w:sz w:val="21"/>
          <w:szCs w:val="21"/>
        </w:rPr>
      </w:pPr>
      <w:r w:rsidRPr="00E12501">
        <w:rPr>
          <w:rFonts w:ascii="Arial" w:hAnsi="Arial" w:cs="Arial"/>
          <w:color w:val="000000" w:themeColor="text1"/>
          <w:sz w:val="21"/>
          <w:szCs w:val="21"/>
        </w:rPr>
        <w:t>Mat.300118300</w:t>
      </w:r>
    </w:p>
    <w:p w:rsidR="003F2960" w:rsidRDefault="003F2960"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2E53DD" w:rsidRDefault="002E53DD" w:rsidP="00515FD3">
      <w:pPr>
        <w:pStyle w:val="Ttulo"/>
        <w:rPr>
          <w:rFonts w:ascii="Arial" w:hAnsi="Arial" w:cs="Arial"/>
          <w:sz w:val="21"/>
          <w:szCs w:val="21"/>
        </w:rPr>
      </w:pPr>
    </w:p>
    <w:p w:rsidR="002E53DD" w:rsidRDefault="002E53DD" w:rsidP="00515FD3">
      <w:pPr>
        <w:pStyle w:val="Ttulo"/>
        <w:rPr>
          <w:rFonts w:ascii="Arial" w:hAnsi="Arial" w:cs="Arial"/>
          <w:sz w:val="21"/>
          <w:szCs w:val="21"/>
        </w:rPr>
      </w:pPr>
    </w:p>
    <w:p w:rsidR="002E53DD" w:rsidRDefault="002E53DD"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3F2960" w:rsidRDefault="003F2960" w:rsidP="00515FD3">
      <w:pPr>
        <w:pStyle w:val="Ttulo"/>
        <w:rPr>
          <w:rFonts w:ascii="Arial" w:hAnsi="Arial" w:cs="Arial"/>
          <w:sz w:val="21"/>
          <w:szCs w:val="21"/>
        </w:rPr>
      </w:pPr>
    </w:p>
    <w:p w:rsidR="00515FD3" w:rsidRPr="00515FD3" w:rsidRDefault="00515FD3" w:rsidP="00515FD3">
      <w:pPr>
        <w:pStyle w:val="Ttulo"/>
        <w:rPr>
          <w:rFonts w:ascii="Arial" w:hAnsi="Arial" w:cs="Arial"/>
          <w:sz w:val="21"/>
          <w:szCs w:val="21"/>
        </w:rPr>
      </w:pPr>
      <w:r w:rsidRPr="00515FD3">
        <w:rPr>
          <w:rFonts w:ascii="Arial" w:hAnsi="Arial" w:cs="Arial"/>
          <w:sz w:val="21"/>
          <w:szCs w:val="21"/>
        </w:rPr>
        <w:lastRenderedPageBreak/>
        <w:t>AVISO DE LICITAÇÃO</w:t>
      </w:r>
    </w:p>
    <w:p w:rsidR="00515FD3" w:rsidRPr="00515FD3" w:rsidRDefault="00515FD3" w:rsidP="00515FD3">
      <w:pPr>
        <w:jc w:val="center"/>
        <w:rPr>
          <w:rFonts w:ascii="Arial" w:hAnsi="Arial" w:cs="Arial"/>
          <w:b/>
          <w:color w:val="FF0000"/>
          <w:sz w:val="21"/>
          <w:szCs w:val="21"/>
        </w:rPr>
      </w:pPr>
      <w:r w:rsidRPr="00515FD3">
        <w:rPr>
          <w:rFonts w:ascii="Arial" w:hAnsi="Arial" w:cs="Arial"/>
          <w:b/>
          <w:sz w:val="21"/>
          <w:szCs w:val="21"/>
        </w:rPr>
        <w:t xml:space="preserve">PREGÃO ELETRÔNICO </w:t>
      </w:r>
      <w:r w:rsidRPr="00515FD3">
        <w:rPr>
          <w:rFonts w:ascii="Arial" w:hAnsi="Arial" w:cs="Arial"/>
          <w:b/>
          <w:color w:val="FF0000"/>
          <w:sz w:val="21"/>
          <w:szCs w:val="21"/>
        </w:rPr>
        <w:t>Nº. 514/2017/</w:t>
      </w:r>
      <w:r w:rsidR="00854BD4">
        <w:rPr>
          <w:rFonts w:ascii="Arial" w:hAnsi="Arial" w:cs="Arial"/>
          <w:b/>
          <w:color w:val="FF0000"/>
          <w:sz w:val="21"/>
          <w:szCs w:val="21"/>
        </w:rPr>
        <w:t>BETA</w:t>
      </w:r>
      <w:r w:rsidRPr="00515FD3">
        <w:rPr>
          <w:rFonts w:ascii="Arial" w:hAnsi="Arial" w:cs="Arial"/>
          <w:b/>
          <w:color w:val="FF0000"/>
          <w:sz w:val="21"/>
          <w:szCs w:val="21"/>
        </w:rPr>
        <w:t>/SUPEL/RO</w:t>
      </w:r>
    </w:p>
    <w:p w:rsidR="00515FD3" w:rsidRPr="00515FD3" w:rsidRDefault="00515FD3" w:rsidP="00515FD3">
      <w:pPr>
        <w:jc w:val="both"/>
        <w:rPr>
          <w:rFonts w:ascii="Arial" w:hAnsi="Arial" w:cs="Arial"/>
          <w:sz w:val="21"/>
          <w:szCs w:val="21"/>
        </w:rPr>
      </w:pPr>
    </w:p>
    <w:p w:rsidR="00515FD3" w:rsidRPr="00515FD3" w:rsidRDefault="00515FD3" w:rsidP="00515FD3">
      <w:pPr>
        <w:jc w:val="both"/>
        <w:rPr>
          <w:rFonts w:ascii="Arial" w:hAnsi="Arial" w:cs="Arial"/>
          <w:color w:val="0000FF"/>
          <w:sz w:val="21"/>
          <w:szCs w:val="21"/>
        </w:rPr>
      </w:pPr>
      <w:r w:rsidRPr="00515FD3">
        <w:rPr>
          <w:rFonts w:ascii="Arial" w:hAnsi="Arial" w:cs="Arial"/>
          <w:sz w:val="21"/>
          <w:szCs w:val="21"/>
        </w:rPr>
        <w:t>A Superintendência Estadual de Compras e Li</w:t>
      </w:r>
      <w:r w:rsidR="00853FFA">
        <w:rPr>
          <w:rFonts w:ascii="Arial" w:hAnsi="Arial" w:cs="Arial"/>
          <w:sz w:val="21"/>
          <w:szCs w:val="21"/>
        </w:rPr>
        <w:t>citações - SUPEL, através de sua</w:t>
      </w:r>
      <w:r w:rsidRPr="00515FD3">
        <w:rPr>
          <w:rFonts w:ascii="Arial" w:hAnsi="Arial" w:cs="Arial"/>
          <w:sz w:val="21"/>
          <w:szCs w:val="21"/>
        </w:rPr>
        <w:t xml:space="preserve"> Pregoeir</w:t>
      </w:r>
      <w:r w:rsidR="00B664E9">
        <w:rPr>
          <w:rFonts w:ascii="Arial" w:hAnsi="Arial" w:cs="Arial"/>
          <w:sz w:val="21"/>
          <w:szCs w:val="21"/>
        </w:rPr>
        <w:t>a</w:t>
      </w:r>
      <w:r w:rsidRPr="00515FD3">
        <w:rPr>
          <w:rFonts w:ascii="Arial" w:hAnsi="Arial" w:cs="Arial"/>
          <w:sz w:val="21"/>
          <w:szCs w:val="21"/>
        </w:rPr>
        <w:t xml:space="preserve"> e Equipe de Apoio, nomead</w:t>
      </w:r>
      <w:r w:rsidR="00853FFA">
        <w:rPr>
          <w:rFonts w:ascii="Arial" w:hAnsi="Arial" w:cs="Arial"/>
          <w:sz w:val="21"/>
          <w:szCs w:val="21"/>
        </w:rPr>
        <w:t>a</w:t>
      </w:r>
      <w:r w:rsidRPr="00515FD3">
        <w:rPr>
          <w:rFonts w:ascii="Arial" w:hAnsi="Arial" w:cs="Arial"/>
          <w:sz w:val="21"/>
          <w:szCs w:val="21"/>
        </w:rPr>
        <w:t xml:space="preserve"> por força das disposições contidas na </w:t>
      </w:r>
      <w:r w:rsidRPr="00515FD3">
        <w:rPr>
          <w:rFonts w:ascii="Arial" w:eastAsiaTheme="minorHAnsi" w:hAnsi="Arial" w:cs="Arial"/>
          <w:b/>
          <w:color w:val="365F91" w:themeColor="accent1" w:themeShade="BF"/>
          <w:sz w:val="21"/>
          <w:szCs w:val="21"/>
          <w:lang w:eastAsia="en-US"/>
        </w:rPr>
        <w:t>Portaria Nº 041/GAB/SUPEL, de 16 de Outubro de 2017</w:t>
      </w:r>
      <w:r w:rsidRPr="00515FD3">
        <w:rPr>
          <w:rFonts w:ascii="Arial" w:hAnsi="Arial" w:cs="Arial"/>
          <w:b/>
          <w:color w:val="365F91" w:themeColor="accent1" w:themeShade="BF"/>
          <w:sz w:val="21"/>
          <w:szCs w:val="21"/>
        </w:rPr>
        <w:t>, publicada no Diário Oficial do Estado de Rondônia do dia 18/10/2017</w:t>
      </w:r>
      <w:r w:rsidRPr="00515FD3">
        <w:rPr>
          <w:rFonts w:ascii="Arial" w:hAnsi="Arial" w:cs="Arial"/>
          <w:color w:val="FF0000"/>
          <w:sz w:val="21"/>
          <w:szCs w:val="21"/>
        </w:rPr>
        <w:t>,</w:t>
      </w:r>
      <w:r w:rsidRPr="00515FD3">
        <w:rPr>
          <w:rFonts w:ascii="Arial" w:hAnsi="Arial" w:cs="Arial"/>
          <w:sz w:val="21"/>
          <w:szCs w:val="21"/>
        </w:rPr>
        <w:t xml:space="preserve">torna público que se encontra autorizada, a realização da licitação na modalidade PREGÃO, na forma ELETRÔNICA, sob o </w:t>
      </w:r>
      <w:r w:rsidRPr="00515FD3">
        <w:rPr>
          <w:rFonts w:ascii="Arial" w:hAnsi="Arial" w:cs="Arial"/>
          <w:b/>
          <w:color w:val="FF0000"/>
          <w:sz w:val="21"/>
          <w:szCs w:val="21"/>
        </w:rPr>
        <w:t>Nº. 514/2017/</w:t>
      </w:r>
      <w:r w:rsidR="00854BD4">
        <w:rPr>
          <w:rFonts w:ascii="Arial" w:hAnsi="Arial" w:cs="Arial"/>
          <w:b/>
          <w:color w:val="FF0000"/>
          <w:sz w:val="21"/>
          <w:szCs w:val="21"/>
        </w:rPr>
        <w:t>BETA</w:t>
      </w:r>
      <w:r w:rsidRPr="00515FD3">
        <w:rPr>
          <w:rFonts w:ascii="Arial" w:hAnsi="Arial" w:cs="Arial"/>
          <w:b/>
          <w:color w:val="FF0000"/>
          <w:sz w:val="21"/>
          <w:szCs w:val="21"/>
        </w:rPr>
        <w:t>/SUPEL/RO,</w:t>
      </w:r>
      <w:r w:rsidRPr="00515FD3">
        <w:rPr>
          <w:rFonts w:ascii="Arial" w:hAnsi="Arial" w:cs="Arial"/>
          <w:sz w:val="21"/>
          <w:szCs w:val="21"/>
        </w:rPr>
        <w:t xml:space="preserve"> do </w:t>
      </w:r>
      <w:r w:rsidRPr="009470BB">
        <w:rPr>
          <w:rFonts w:ascii="Arial" w:hAnsi="Arial" w:cs="Arial"/>
          <w:sz w:val="21"/>
          <w:szCs w:val="21"/>
        </w:rPr>
        <w:t xml:space="preserve">tipo </w:t>
      </w:r>
      <w:r w:rsidRPr="009470BB">
        <w:rPr>
          <w:rFonts w:ascii="Arial" w:hAnsi="Arial" w:cs="Arial"/>
          <w:b/>
          <w:noProof/>
          <w:color w:val="000000" w:themeColor="text1"/>
          <w:sz w:val="21"/>
          <w:szCs w:val="21"/>
        </w:rPr>
        <w:t>MENOR PREÇO</w:t>
      </w:r>
      <w:r w:rsidR="00853FFA" w:rsidRPr="009470BB">
        <w:rPr>
          <w:rFonts w:ascii="Arial" w:hAnsi="Arial" w:cs="Arial"/>
          <w:b/>
          <w:noProof/>
          <w:sz w:val="21"/>
          <w:szCs w:val="21"/>
        </w:rPr>
        <w:t xml:space="preserve">TOTAL </w:t>
      </w:r>
      <w:r w:rsidRPr="009470BB">
        <w:rPr>
          <w:rFonts w:ascii="Arial" w:hAnsi="Arial" w:cs="Arial"/>
          <w:b/>
          <w:noProof/>
          <w:sz w:val="21"/>
          <w:szCs w:val="21"/>
        </w:rPr>
        <w:t>POR  LOTE</w:t>
      </w:r>
      <w:r w:rsidRPr="009470BB">
        <w:rPr>
          <w:rFonts w:ascii="Arial" w:hAnsi="Arial" w:cs="Arial"/>
          <w:sz w:val="21"/>
          <w:szCs w:val="21"/>
        </w:rPr>
        <w:t xml:space="preserve">, </w:t>
      </w:r>
      <w:r w:rsidRPr="00515FD3">
        <w:rPr>
          <w:rFonts w:ascii="Arial" w:hAnsi="Arial" w:cs="Arial"/>
          <w:sz w:val="21"/>
          <w:szCs w:val="21"/>
        </w:rPr>
        <w:t xml:space="preserve">e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 Lei Estadual n. 2.414 de 2011, Decreto Estadual 16.089/11, Decreto Estadual nº 21.675/2017 e </w:t>
      </w:r>
      <w:r w:rsidRPr="00515FD3">
        <w:rPr>
          <w:rFonts w:ascii="Arial" w:hAnsi="Arial" w:cs="Arial"/>
          <w:color w:val="0000FF"/>
          <w:sz w:val="21"/>
          <w:szCs w:val="21"/>
        </w:rPr>
        <w:t xml:space="preserve">Decreto Estadual nº. 18.340 de 06/11/2013, </w:t>
      </w:r>
      <w:r w:rsidRPr="00515FD3">
        <w:rPr>
          <w:rFonts w:ascii="Arial" w:hAnsi="Arial" w:cs="Arial"/>
          <w:sz w:val="21"/>
          <w:szCs w:val="21"/>
        </w:rPr>
        <w:t xml:space="preserve">e demais legislações </w:t>
      </w:r>
      <w:r w:rsidRPr="00515FD3">
        <w:rPr>
          <w:rFonts w:ascii="Arial" w:hAnsi="Arial" w:cs="Arial"/>
          <w:b/>
          <w:color w:val="FF0000"/>
          <w:sz w:val="21"/>
          <w:szCs w:val="21"/>
        </w:rPr>
        <w:t>Secretaria de Estado da Assistência e do Desenvolvimento Social - SEAS.</w:t>
      </w:r>
    </w:p>
    <w:p w:rsidR="00515FD3" w:rsidRPr="00515FD3" w:rsidRDefault="00515FD3" w:rsidP="00515FD3">
      <w:pPr>
        <w:pBdr>
          <w:bottom w:val="single" w:sz="6" w:space="1" w:color="auto"/>
        </w:pBdr>
        <w:jc w:val="both"/>
        <w:rPr>
          <w:rFonts w:ascii="Arial" w:hAnsi="Arial" w:cs="Arial"/>
          <w:b/>
          <w:noProof/>
          <w:color w:val="FF0000"/>
          <w:sz w:val="21"/>
          <w:szCs w:val="21"/>
        </w:rPr>
      </w:pPr>
    </w:p>
    <w:p w:rsidR="00515FD3" w:rsidRPr="00515FD3" w:rsidRDefault="00515FD3" w:rsidP="00515FD3">
      <w:pPr>
        <w:jc w:val="both"/>
        <w:rPr>
          <w:rFonts w:ascii="Arial" w:hAnsi="Arial" w:cs="Arial"/>
          <w:b/>
          <w:noProof/>
          <w:color w:val="FF0000"/>
          <w:sz w:val="21"/>
          <w:szCs w:val="21"/>
        </w:rPr>
      </w:pPr>
      <w:r w:rsidRPr="00515FD3">
        <w:rPr>
          <w:rFonts w:ascii="Arial" w:hAnsi="Arial" w:cs="Arial"/>
          <w:b/>
          <w:sz w:val="21"/>
          <w:szCs w:val="21"/>
        </w:rPr>
        <w:t>PROCESSO ADMINISTRATIVO Nº.</w:t>
      </w:r>
      <w:r w:rsidRPr="00515FD3">
        <w:rPr>
          <w:rFonts w:ascii="Arial" w:hAnsi="Arial" w:cs="Arial"/>
          <w:b/>
          <w:bCs/>
          <w:color w:val="FF0000"/>
          <w:sz w:val="21"/>
          <w:szCs w:val="21"/>
        </w:rPr>
        <w:t>0026.003697/2017-39</w:t>
      </w:r>
      <w:r w:rsidRPr="00515FD3">
        <w:rPr>
          <w:rFonts w:ascii="Arial" w:hAnsi="Arial" w:cs="Arial"/>
          <w:b/>
          <w:noProof/>
          <w:color w:val="FF0000"/>
          <w:sz w:val="21"/>
          <w:szCs w:val="21"/>
        </w:rPr>
        <w:t>/SEAS/RO.</w:t>
      </w:r>
    </w:p>
    <w:p w:rsidR="00515FD3" w:rsidRPr="00515FD3" w:rsidRDefault="00515FD3" w:rsidP="00515FD3">
      <w:pPr>
        <w:ind w:right="-1"/>
        <w:jc w:val="both"/>
        <w:rPr>
          <w:rFonts w:ascii="Arial" w:hAnsi="Arial" w:cs="Arial"/>
          <w:b/>
          <w:color w:val="FF0000"/>
          <w:sz w:val="21"/>
          <w:szCs w:val="21"/>
        </w:rPr>
      </w:pPr>
      <w:r w:rsidRPr="00515FD3">
        <w:rPr>
          <w:rFonts w:ascii="Arial" w:hAnsi="Arial" w:cs="Arial"/>
          <w:b/>
          <w:sz w:val="21"/>
          <w:szCs w:val="21"/>
        </w:rPr>
        <w:t>OBJETO:</w:t>
      </w:r>
      <w:r w:rsidRPr="00515FD3">
        <w:rPr>
          <w:rFonts w:ascii="Arial" w:hAnsi="Arial" w:cs="Arial"/>
          <w:b/>
          <w:color w:val="FF0000"/>
          <w:sz w:val="21"/>
          <w:szCs w:val="21"/>
        </w:rPr>
        <w:t xml:space="preserve">Registro de Preços para Eventual e Futura Aquisição e Instalação de equipamentos </w:t>
      </w:r>
      <w:r w:rsidRPr="008554CB">
        <w:rPr>
          <w:rFonts w:ascii="Arial" w:hAnsi="Arial" w:cs="Arial"/>
          <w:b/>
          <w:color w:val="FF0000"/>
          <w:sz w:val="21"/>
          <w:szCs w:val="21"/>
        </w:rPr>
        <w:t>de</w:t>
      </w:r>
      <w:r w:rsidRPr="00515FD3">
        <w:rPr>
          <w:rFonts w:ascii="Arial" w:hAnsi="Arial" w:cs="Arial"/>
          <w:b/>
          <w:color w:val="FF0000"/>
          <w:sz w:val="21"/>
          <w:szCs w:val="21"/>
        </w:rPr>
        <w:t xml:space="preserve"> ginástica para</w:t>
      </w:r>
      <w:r w:rsidRPr="00515FD3">
        <w:rPr>
          <w:rStyle w:val="Forte"/>
          <w:rFonts w:ascii="Arial" w:hAnsi="Arial" w:cs="Arial"/>
          <w:b w:val="0"/>
          <w:color w:val="FF0000"/>
          <w:sz w:val="21"/>
          <w:szCs w:val="21"/>
        </w:rPr>
        <w:t> </w:t>
      </w:r>
      <w:r w:rsidRPr="00515FD3">
        <w:rPr>
          <w:rStyle w:val="Forte"/>
          <w:rFonts w:ascii="Arial" w:hAnsi="Arial" w:cs="Arial"/>
          <w:color w:val="FF0000"/>
          <w:sz w:val="21"/>
          <w:szCs w:val="21"/>
        </w:rPr>
        <w:t xml:space="preserve">implantação de </w:t>
      </w:r>
      <w:r w:rsidR="00BA1094">
        <w:rPr>
          <w:rStyle w:val="Forte"/>
          <w:rFonts w:ascii="Arial" w:hAnsi="Arial" w:cs="Arial"/>
          <w:color w:val="FF0000"/>
          <w:sz w:val="21"/>
          <w:szCs w:val="21"/>
        </w:rPr>
        <w:t>150</w:t>
      </w:r>
      <w:r w:rsidRPr="00515FD3">
        <w:rPr>
          <w:rStyle w:val="Forte"/>
          <w:rFonts w:ascii="Arial" w:hAnsi="Arial" w:cs="Arial"/>
          <w:color w:val="FF0000"/>
          <w:sz w:val="21"/>
          <w:szCs w:val="21"/>
        </w:rPr>
        <w:t> ACADEMIAS AO AR LIVRE PARA TERCEIRA IDADE</w:t>
      </w:r>
      <w:r w:rsidRPr="00515FD3">
        <w:rPr>
          <w:rFonts w:ascii="Arial" w:hAnsi="Arial" w:cs="Arial"/>
          <w:b/>
          <w:color w:val="FF0000"/>
          <w:sz w:val="21"/>
          <w:szCs w:val="21"/>
        </w:rPr>
        <w:t>, que atenderá os municípios e distritos do Estado de Rondônia,por um período de 12 meses.</w:t>
      </w:r>
    </w:p>
    <w:p w:rsidR="00515FD3" w:rsidRPr="00515FD3" w:rsidRDefault="00515FD3" w:rsidP="00515FD3">
      <w:pPr>
        <w:ind w:right="-1"/>
        <w:jc w:val="both"/>
        <w:rPr>
          <w:rFonts w:ascii="Arial" w:hAnsi="Arial" w:cs="Arial"/>
          <w:b/>
          <w:color w:val="FF0000"/>
          <w:sz w:val="21"/>
          <w:szCs w:val="21"/>
        </w:rPr>
      </w:pPr>
    </w:p>
    <w:p w:rsidR="00515FD3" w:rsidRPr="00515FD3" w:rsidRDefault="00515FD3" w:rsidP="00515FD3">
      <w:pPr>
        <w:ind w:right="-2"/>
        <w:jc w:val="both"/>
        <w:rPr>
          <w:rFonts w:ascii="Arial" w:eastAsia="Calibri" w:hAnsi="Arial" w:cs="Arial"/>
          <w:b/>
          <w:color w:val="FF0000"/>
          <w:sz w:val="21"/>
          <w:szCs w:val="21"/>
        </w:rPr>
      </w:pPr>
      <w:r w:rsidRPr="00515FD3">
        <w:rPr>
          <w:rFonts w:ascii="Arial" w:hAnsi="Arial" w:cs="Arial"/>
          <w:b/>
          <w:sz w:val="21"/>
          <w:szCs w:val="21"/>
        </w:rPr>
        <w:t xml:space="preserve">VALOR ESTIMADO: </w:t>
      </w:r>
      <w:r w:rsidRPr="008554CB">
        <w:rPr>
          <w:rFonts w:ascii="Arial" w:hAnsi="Arial" w:cs="Arial"/>
          <w:b/>
          <w:color w:val="FF0000"/>
          <w:sz w:val="21"/>
          <w:szCs w:val="21"/>
        </w:rPr>
        <w:t>R$</w:t>
      </w:r>
      <w:r w:rsidR="008554CB">
        <w:rPr>
          <w:rFonts w:ascii="Arial" w:hAnsi="Arial" w:cs="Arial"/>
          <w:b/>
          <w:color w:val="FF0000"/>
          <w:sz w:val="21"/>
          <w:szCs w:val="21"/>
        </w:rPr>
        <w:t xml:space="preserve"> 3.389.928,00 (Três milhões, trezentos e oitenta e nove mil e novecentos e vinte e oito reais),</w:t>
      </w:r>
    </w:p>
    <w:p w:rsidR="00515FD3" w:rsidRPr="00515FD3" w:rsidRDefault="00515FD3" w:rsidP="00515FD3">
      <w:pPr>
        <w:ind w:right="-1"/>
        <w:jc w:val="both"/>
        <w:rPr>
          <w:rFonts w:ascii="Arial" w:hAnsi="Arial" w:cs="Arial"/>
          <w:b/>
          <w:noProof/>
          <w:color w:val="FF0000"/>
          <w:sz w:val="21"/>
          <w:szCs w:val="21"/>
        </w:rPr>
      </w:pPr>
      <w:r w:rsidRPr="00515FD3">
        <w:rPr>
          <w:rFonts w:ascii="Arial" w:hAnsi="Arial" w:cs="Arial"/>
          <w:b/>
          <w:sz w:val="21"/>
          <w:szCs w:val="21"/>
        </w:rPr>
        <w:t>FONTE DE RECURSO:</w:t>
      </w:r>
      <w:r w:rsidRPr="00515FD3">
        <w:rPr>
          <w:rFonts w:ascii="Arial" w:hAnsi="Arial" w:cs="Arial"/>
          <w:b/>
          <w:color w:val="FF0000"/>
          <w:sz w:val="21"/>
          <w:szCs w:val="21"/>
        </w:rPr>
        <w:t>0100</w:t>
      </w:r>
    </w:p>
    <w:p w:rsidR="00515FD3" w:rsidRPr="00515FD3" w:rsidRDefault="00515FD3" w:rsidP="00515FD3">
      <w:pPr>
        <w:ind w:right="-1"/>
        <w:jc w:val="both"/>
        <w:rPr>
          <w:rFonts w:ascii="Arial" w:hAnsi="Arial" w:cs="Arial"/>
          <w:sz w:val="21"/>
          <w:szCs w:val="21"/>
        </w:rPr>
      </w:pPr>
      <w:r w:rsidRPr="00515FD3">
        <w:rPr>
          <w:rFonts w:ascii="Arial" w:hAnsi="Arial" w:cs="Arial"/>
          <w:b/>
          <w:sz w:val="21"/>
          <w:szCs w:val="21"/>
        </w:rPr>
        <w:t>PROJETO ATIVIDADE:</w:t>
      </w:r>
      <w:r w:rsidRPr="00515FD3">
        <w:rPr>
          <w:rFonts w:ascii="Arial" w:hAnsi="Arial" w:cs="Arial"/>
          <w:b/>
          <w:color w:val="FF0000"/>
          <w:sz w:val="21"/>
          <w:szCs w:val="21"/>
        </w:rPr>
        <w:t>2010</w:t>
      </w:r>
    </w:p>
    <w:p w:rsidR="00515FD3" w:rsidRPr="00515FD3" w:rsidRDefault="00515FD3" w:rsidP="00515FD3">
      <w:pPr>
        <w:ind w:right="-2"/>
        <w:jc w:val="both"/>
        <w:rPr>
          <w:rFonts w:ascii="Arial" w:eastAsia="Calibri" w:hAnsi="Arial" w:cs="Arial"/>
          <w:b/>
          <w:color w:val="FF0000"/>
          <w:sz w:val="21"/>
          <w:szCs w:val="21"/>
        </w:rPr>
      </w:pPr>
      <w:r w:rsidRPr="00515FD3">
        <w:rPr>
          <w:rFonts w:ascii="Arial" w:hAnsi="Arial" w:cs="Arial"/>
          <w:b/>
          <w:sz w:val="21"/>
          <w:szCs w:val="21"/>
        </w:rPr>
        <w:t>ELEMENTO DE DESPESA:</w:t>
      </w:r>
      <w:r w:rsidRPr="00515FD3">
        <w:rPr>
          <w:rFonts w:ascii="Arial" w:hAnsi="Arial" w:cs="Arial"/>
          <w:b/>
          <w:noProof/>
          <w:color w:val="FF0000"/>
          <w:sz w:val="21"/>
          <w:szCs w:val="21"/>
        </w:rPr>
        <w:t>44.90.52</w:t>
      </w:r>
    </w:p>
    <w:p w:rsidR="00515FD3" w:rsidRPr="00515FD3" w:rsidRDefault="00515FD3" w:rsidP="00515FD3">
      <w:pPr>
        <w:pBdr>
          <w:bottom w:val="single" w:sz="6" w:space="2" w:color="auto"/>
        </w:pBdr>
        <w:jc w:val="both"/>
        <w:rPr>
          <w:rFonts w:ascii="Arial" w:hAnsi="Arial" w:cs="Arial"/>
          <w:sz w:val="21"/>
          <w:szCs w:val="21"/>
        </w:rPr>
      </w:pPr>
      <w:r w:rsidRPr="00515FD3">
        <w:rPr>
          <w:rFonts w:ascii="Arial" w:hAnsi="Arial" w:cs="Arial"/>
          <w:b/>
          <w:sz w:val="21"/>
          <w:szCs w:val="21"/>
        </w:rPr>
        <w:t>DATA DE ABERTURA:</w:t>
      </w:r>
      <w:r w:rsidRPr="00515FD3">
        <w:rPr>
          <w:rFonts w:ascii="Arial" w:hAnsi="Arial" w:cs="Arial"/>
          <w:b/>
          <w:bCs/>
          <w:color w:val="FF0000"/>
          <w:sz w:val="21"/>
          <w:szCs w:val="21"/>
        </w:rPr>
        <w:t>0</w:t>
      </w:r>
      <w:r w:rsidR="00F07AC7">
        <w:rPr>
          <w:rFonts w:ascii="Arial" w:hAnsi="Arial" w:cs="Arial"/>
          <w:b/>
          <w:bCs/>
          <w:color w:val="FF0000"/>
          <w:sz w:val="21"/>
          <w:szCs w:val="21"/>
        </w:rPr>
        <w:t>7</w:t>
      </w:r>
      <w:r w:rsidRPr="00515FD3">
        <w:rPr>
          <w:rFonts w:ascii="Arial" w:hAnsi="Arial" w:cs="Arial"/>
          <w:b/>
          <w:bCs/>
          <w:color w:val="FF0000"/>
          <w:sz w:val="21"/>
          <w:szCs w:val="21"/>
        </w:rPr>
        <w:t xml:space="preserve"> de dezembro às 10h00min.</w:t>
      </w:r>
      <w:r w:rsidRPr="00515FD3">
        <w:rPr>
          <w:rFonts w:ascii="Arial" w:hAnsi="Arial" w:cs="Arial"/>
          <w:sz w:val="21"/>
          <w:szCs w:val="21"/>
        </w:rPr>
        <w:t xml:space="preserve"> (HORÁRIO DE BRASÍLIA - DF)</w:t>
      </w:r>
    </w:p>
    <w:p w:rsidR="00515FD3" w:rsidRPr="00515FD3" w:rsidRDefault="00515FD3" w:rsidP="00515FD3">
      <w:pPr>
        <w:pBdr>
          <w:bottom w:val="single" w:sz="6" w:space="2" w:color="auto"/>
        </w:pBdr>
        <w:jc w:val="both"/>
        <w:rPr>
          <w:rFonts w:ascii="Arial" w:hAnsi="Arial" w:cs="Arial"/>
          <w:b/>
          <w:sz w:val="21"/>
          <w:szCs w:val="21"/>
        </w:rPr>
      </w:pPr>
      <w:r w:rsidRPr="00515FD3">
        <w:rPr>
          <w:rFonts w:ascii="Arial" w:hAnsi="Arial" w:cs="Arial"/>
          <w:b/>
          <w:sz w:val="21"/>
          <w:szCs w:val="21"/>
        </w:rPr>
        <w:t xml:space="preserve">ENDEREÇO ELETRÔNICO: </w:t>
      </w:r>
      <w:hyperlink r:id="rId9" w:history="1">
        <w:r w:rsidRPr="00515FD3">
          <w:rPr>
            <w:rStyle w:val="Hyperlink"/>
            <w:rFonts w:ascii="Arial" w:hAnsi="Arial" w:cs="Arial"/>
            <w:b/>
            <w:sz w:val="21"/>
            <w:szCs w:val="21"/>
          </w:rPr>
          <w:t>www.comprasnet.gov.br</w:t>
        </w:r>
      </w:hyperlink>
    </w:p>
    <w:p w:rsidR="00515FD3" w:rsidRPr="00515FD3" w:rsidRDefault="00515FD3" w:rsidP="00515FD3">
      <w:pPr>
        <w:pBdr>
          <w:bottom w:val="single" w:sz="6" w:space="2" w:color="auto"/>
        </w:pBdr>
        <w:jc w:val="both"/>
        <w:rPr>
          <w:rFonts w:ascii="Arial" w:hAnsi="Arial" w:cs="Arial"/>
          <w:b/>
          <w:sz w:val="21"/>
          <w:szCs w:val="21"/>
        </w:rPr>
      </w:pPr>
      <w:r w:rsidRPr="00515FD3">
        <w:rPr>
          <w:rFonts w:ascii="Arial" w:hAnsi="Arial" w:cs="Arial"/>
          <w:b/>
          <w:sz w:val="21"/>
          <w:szCs w:val="21"/>
        </w:rPr>
        <w:t>CÓDIGO DA UASG:</w:t>
      </w:r>
      <w:r w:rsidRPr="00515FD3">
        <w:rPr>
          <w:rFonts w:ascii="Arial" w:hAnsi="Arial" w:cs="Arial"/>
          <w:sz w:val="21"/>
          <w:szCs w:val="21"/>
        </w:rPr>
        <w:t xml:space="preserve"> 925373</w:t>
      </w:r>
    </w:p>
    <w:p w:rsidR="00515FD3" w:rsidRPr="00515FD3" w:rsidRDefault="00515FD3" w:rsidP="00515FD3">
      <w:pPr>
        <w:spacing w:before="120" w:after="120"/>
        <w:jc w:val="both"/>
        <w:rPr>
          <w:rFonts w:ascii="Arial" w:hAnsi="Arial" w:cs="Arial"/>
          <w:sz w:val="21"/>
          <w:szCs w:val="21"/>
        </w:rPr>
      </w:pPr>
      <w:r w:rsidRPr="00515FD3">
        <w:rPr>
          <w:rFonts w:ascii="Arial" w:hAnsi="Arial" w:cs="Arial"/>
          <w:sz w:val="21"/>
          <w:szCs w:val="21"/>
        </w:rPr>
        <w:t xml:space="preserve">O Instrumento Convocatório e todos os elementos integrantes encontram-se disponíveis para consulta e retirada no endereço eletrônico acima mencionado, e, ainda, no site </w:t>
      </w:r>
      <w:hyperlink r:id="rId10" w:history="1">
        <w:r w:rsidRPr="00515FD3">
          <w:rPr>
            <w:rStyle w:val="Hyperlink"/>
            <w:rFonts w:ascii="Arial" w:hAnsi="Arial" w:cs="Arial"/>
            <w:sz w:val="21"/>
            <w:szCs w:val="21"/>
          </w:rPr>
          <w:t>www.rondonia.ro.gov.br/supel</w:t>
        </w:r>
      </w:hyperlink>
      <w:r w:rsidRPr="00515FD3">
        <w:rPr>
          <w:rFonts w:ascii="Arial" w:hAnsi="Arial" w:cs="Arial"/>
          <w:sz w:val="21"/>
          <w:szCs w:val="21"/>
        </w:rPr>
        <w:t>.</w:t>
      </w:r>
    </w:p>
    <w:p w:rsidR="00515FD3" w:rsidRPr="00515FD3" w:rsidRDefault="00515FD3" w:rsidP="00515FD3">
      <w:pPr>
        <w:spacing w:before="120" w:after="120"/>
        <w:jc w:val="both"/>
        <w:rPr>
          <w:rFonts w:ascii="Arial" w:hAnsi="Arial" w:cs="Arial"/>
          <w:sz w:val="21"/>
          <w:szCs w:val="21"/>
        </w:rPr>
      </w:pPr>
      <w:r w:rsidRPr="00515FD3">
        <w:rPr>
          <w:rFonts w:ascii="Arial" w:hAnsi="Arial" w:cs="Arial"/>
          <w:sz w:val="21"/>
          <w:szCs w:val="21"/>
        </w:rPr>
        <w:t>Maiores informações e esclarecimentos sobre o certame serão prestados pel</w:t>
      </w:r>
      <w:r w:rsidR="00853FFA">
        <w:rPr>
          <w:rFonts w:ascii="Arial" w:hAnsi="Arial" w:cs="Arial"/>
          <w:sz w:val="21"/>
          <w:szCs w:val="21"/>
        </w:rPr>
        <w:t>a</w:t>
      </w:r>
      <w:r w:rsidRPr="00515FD3">
        <w:rPr>
          <w:rFonts w:ascii="Arial" w:hAnsi="Arial" w:cs="Arial"/>
          <w:sz w:val="21"/>
          <w:szCs w:val="21"/>
        </w:rPr>
        <w:t xml:space="preserve"> Pregoeir</w:t>
      </w:r>
      <w:r w:rsidR="00853FFA">
        <w:rPr>
          <w:rFonts w:ascii="Arial" w:hAnsi="Arial" w:cs="Arial"/>
          <w:sz w:val="21"/>
          <w:szCs w:val="21"/>
        </w:rPr>
        <w:t>a</w:t>
      </w:r>
      <w:r w:rsidRPr="00515FD3">
        <w:rPr>
          <w:rFonts w:ascii="Arial" w:hAnsi="Arial" w:cs="Arial"/>
          <w:sz w:val="21"/>
          <w:szCs w:val="21"/>
        </w:rPr>
        <w:t xml:space="preserve"> e Equipe de Apoio designados, na Superintendência Estadual de Compras e Licitações, sito ao Complexo Rio Madeira – Edifício Central, no 2° piso, Avenida </w:t>
      </w:r>
      <w:proofErr w:type="spellStart"/>
      <w:r w:rsidRPr="00515FD3">
        <w:rPr>
          <w:rFonts w:ascii="Arial" w:hAnsi="Arial" w:cs="Arial"/>
          <w:sz w:val="21"/>
          <w:szCs w:val="21"/>
        </w:rPr>
        <w:t>Farquar</w:t>
      </w:r>
      <w:proofErr w:type="spellEnd"/>
      <w:r w:rsidRPr="00515FD3">
        <w:rPr>
          <w:rFonts w:ascii="Arial" w:hAnsi="Arial" w:cs="Arial"/>
          <w:sz w:val="21"/>
          <w:szCs w:val="21"/>
        </w:rPr>
        <w:t xml:space="preserve"> – Bairro: Pedrinhas, em Porto Velho/RO - CEP: 76.801-470.</w:t>
      </w:r>
    </w:p>
    <w:p w:rsidR="00515FD3" w:rsidRPr="00515FD3" w:rsidRDefault="00515FD3" w:rsidP="00515FD3">
      <w:pPr>
        <w:tabs>
          <w:tab w:val="left" w:pos="-851"/>
        </w:tabs>
        <w:spacing w:before="120" w:after="120"/>
        <w:jc w:val="both"/>
        <w:rPr>
          <w:rFonts w:ascii="Arial" w:hAnsi="Arial" w:cs="Arial"/>
          <w:sz w:val="21"/>
          <w:szCs w:val="21"/>
        </w:rPr>
      </w:pPr>
      <w:r w:rsidRPr="00515FD3">
        <w:rPr>
          <w:rFonts w:ascii="Arial" w:hAnsi="Arial" w:cs="Arial"/>
          <w:sz w:val="21"/>
          <w:szCs w:val="21"/>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w:t>
      </w:r>
      <w:r w:rsidR="00853FFA">
        <w:rPr>
          <w:rFonts w:ascii="Arial" w:hAnsi="Arial" w:cs="Arial"/>
          <w:sz w:val="21"/>
          <w:szCs w:val="21"/>
        </w:rPr>
        <w:t>ão haja comunicação da Pregoeira</w:t>
      </w:r>
      <w:r w:rsidRPr="00515FD3">
        <w:rPr>
          <w:rFonts w:ascii="Arial" w:hAnsi="Arial" w:cs="Arial"/>
          <w:sz w:val="21"/>
          <w:szCs w:val="21"/>
        </w:rPr>
        <w:t xml:space="preserve"> em contrário.</w:t>
      </w:r>
    </w:p>
    <w:p w:rsidR="00515FD3" w:rsidRPr="00515FD3" w:rsidRDefault="00515FD3" w:rsidP="00515FD3">
      <w:pPr>
        <w:jc w:val="both"/>
        <w:rPr>
          <w:rFonts w:ascii="Arial" w:hAnsi="Arial" w:cs="Arial"/>
          <w:b/>
          <w:sz w:val="21"/>
          <w:szCs w:val="21"/>
        </w:rPr>
      </w:pPr>
    </w:p>
    <w:p w:rsidR="00515FD3" w:rsidRPr="00515FD3" w:rsidRDefault="00515FD3" w:rsidP="00515FD3">
      <w:pPr>
        <w:jc w:val="right"/>
        <w:rPr>
          <w:rFonts w:ascii="Arial" w:hAnsi="Arial" w:cs="Arial"/>
          <w:b/>
          <w:color w:val="FF0000"/>
          <w:sz w:val="21"/>
          <w:szCs w:val="21"/>
        </w:rPr>
      </w:pPr>
      <w:r w:rsidRPr="00515FD3">
        <w:rPr>
          <w:rFonts w:ascii="Arial" w:hAnsi="Arial" w:cs="Arial"/>
          <w:b/>
          <w:sz w:val="21"/>
          <w:szCs w:val="21"/>
        </w:rPr>
        <w:t xml:space="preserve">Porto Velho/RO, </w:t>
      </w:r>
      <w:r w:rsidRPr="00515FD3">
        <w:rPr>
          <w:rFonts w:ascii="Arial" w:hAnsi="Arial" w:cs="Arial"/>
          <w:b/>
          <w:color w:val="FF0000"/>
          <w:sz w:val="21"/>
          <w:szCs w:val="21"/>
        </w:rPr>
        <w:t>2</w:t>
      </w:r>
      <w:r w:rsidR="00450328">
        <w:rPr>
          <w:rFonts w:ascii="Arial" w:hAnsi="Arial" w:cs="Arial"/>
          <w:b/>
          <w:color w:val="FF0000"/>
          <w:sz w:val="21"/>
          <w:szCs w:val="21"/>
        </w:rPr>
        <w:t>2</w:t>
      </w:r>
      <w:r w:rsidRPr="00515FD3">
        <w:rPr>
          <w:rFonts w:ascii="Arial" w:hAnsi="Arial" w:cs="Arial"/>
          <w:b/>
          <w:color w:val="FF0000"/>
          <w:sz w:val="21"/>
          <w:szCs w:val="21"/>
        </w:rPr>
        <w:t xml:space="preserve"> de novembro de 2017.</w:t>
      </w:r>
    </w:p>
    <w:p w:rsidR="00515FD3" w:rsidRPr="00515FD3" w:rsidRDefault="00515FD3" w:rsidP="00515FD3">
      <w:pPr>
        <w:jc w:val="both"/>
        <w:rPr>
          <w:rFonts w:ascii="Arial" w:hAnsi="Arial" w:cs="Arial"/>
          <w:sz w:val="21"/>
          <w:szCs w:val="21"/>
        </w:rPr>
      </w:pPr>
    </w:p>
    <w:p w:rsidR="00515FD3" w:rsidRPr="00515FD3" w:rsidRDefault="00274CB5" w:rsidP="00515FD3">
      <w:pPr>
        <w:ind w:right="-1"/>
        <w:jc w:val="center"/>
        <w:rPr>
          <w:rFonts w:ascii="Arial" w:hAnsi="Arial" w:cs="Arial"/>
          <w:b/>
          <w:color w:val="000000" w:themeColor="text1"/>
          <w:sz w:val="21"/>
          <w:szCs w:val="21"/>
        </w:rPr>
      </w:pPr>
      <w:r>
        <w:rPr>
          <w:rFonts w:ascii="Arial" w:hAnsi="Arial" w:cs="Arial"/>
          <w:b/>
          <w:color w:val="000000" w:themeColor="text1"/>
          <w:sz w:val="21"/>
          <w:szCs w:val="21"/>
        </w:rPr>
        <w:t>GRAZIELA GENOVEVA KET</w:t>
      </w:r>
      <w:r w:rsidR="00916BE7">
        <w:rPr>
          <w:rFonts w:ascii="Arial" w:hAnsi="Arial" w:cs="Arial"/>
          <w:b/>
          <w:color w:val="000000" w:themeColor="text1"/>
          <w:sz w:val="21"/>
          <w:szCs w:val="21"/>
        </w:rPr>
        <w:t>E</w:t>
      </w:r>
      <w:r>
        <w:rPr>
          <w:rFonts w:ascii="Arial" w:hAnsi="Arial" w:cs="Arial"/>
          <w:b/>
          <w:color w:val="000000" w:themeColor="text1"/>
          <w:sz w:val="21"/>
          <w:szCs w:val="21"/>
        </w:rPr>
        <w:t>S</w:t>
      </w:r>
    </w:p>
    <w:p w:rsidR="00515FD3" w:rsidRPr="00515FD3" w:rsidRDefault="00515FD3" w:rsidP="00515FD3">
      <w:pPr>
        <w:pStyle w:val="Ttulo6"/>
        <w:tabs>
          <w:tab w:val="left" w:pos="708"/>
        </w:tabs>
        <w:rPr>
          <w:rFonts w:ascii="Arial" w:hAnsi="Arial" w:cs="Arial"/>
          <w:b/>
          <w:color w:val="000000" w:themeColor="text1"/>
          <w:sz w:val="21"/>
          <w:szCs w:val="21"/>
        </w:rPr>
      </w:pPr>
      <w:r w:rsidRPr="00515FD3">
        <w:rPr>
          <w:rFonts w:ascii="Arial" w:hAnsi="Arial" w:cs="Arial"/>
          <w:b/>
          <w:color w:val="000000" w:themeColor="text1"/>
          <w:sz w:val="21"/>
          <w:szCs w:val="21"/>
        </w:rPr>
        <w:t>Pregoeir</w:t>
      </w:r>
      <w:r w:rsidR="00274CB5">
        <w:rPr>
          <w:rFonts w:ascii="Arial" w:hAnsi="Arial" w:cs="Arial"/>
          <w:b/>
          <w:color w:val="000000" w:themeColor="text1"/>
          <w:sz w:val="21"/>
          <w:szCs w:val="21"/>
        </w:rPr>
        <w:t>aBETA</w:t>
      </w:r>
      <w:r w:rsidRPr="00515FD3">
        <w:rPr>
          <w:rFonts w:ascii="Arial" w:hAnsi="Arial" w:cs="Arial"/>
          <w:b/>
          <w:color w:val="000000" w:themeColor="text1"/>
          <w:sz w:val="21"/>
          <w:szCs w:val="21"/>
        </w:rPr>
        <w:t>/SUPEL/RO</w:t>
      </w:r>
    </w:p>
    <w:p w:rsidR="00515FD3" w:rsidRPr="00515FD3" w:rsidRDefault="00515FD3" w:rsidP="00515FD3">
      <w:pPr>
        <w:ind w:right="-1"/>
        <w:jc w:val="center"/>
        <w:rPr>
          <w:rFonts w:ascii="Arial" w:hAnsi="Arial" w:cs="Arial"/>
          <w:b/>
          <w:color w:val="000000" w:themeColor="text1"/>
          <w:sz w:val="21"/>
          <w:szCs w:val="21"/>
        </w:rPr>
      </w:pPr>
      <w:r w:rsidRPr="00515FD3">
        <w:rPr>
          <w:rFonts w:ascii="Arial" w:hAnsi="Arial" w:cs="Arial"/>
          <w:b/>
          <w:color w:val="000000" w:themeColor="text1"/>
          <w:sz w:val="21"/>
          <w:szCs w:val="21"/>
        </w:rPr>
        <w:t>Matrícula 3001</w:t>
      </w:r>
      <w:r w:rsidR="00274CB5">
        <w:rPr>
          <w:rFonts w:ascii="Arial" w:hAnsi="Arial" w:cs="Arial"/>
          <w:b/>
          <w:color w:val="000000" w:themeColor="text1"/>
          <w:sz w:val="21"/>
          <w:szCs w:val="21"/>
        </w:rPr>
        <w:t>18300</w:t>
      </w:r>
    </w:p>
    <w:p w:rsidR="00515FD3" w:rsidRPr="00515FD3" w:rsidRDefault="00515FD3" w:rsidP="00F15578">
      <w:pPr>
        <w:pStyle w:val="Ttulo3"/>
        <w:ind w:right="-284"/>
        <w:jc w:val="right"/>
        <w:rPr>
          <w:rFonts w:ascii="Arial" w:hAnsi="Arial" w:cs="Arial"/>
          <w:sz w:val="21"/>
          <w:szCs w:val="21"/>
        </w:rPr>
      </w:pPr>
    </w:p>
    <w:p w:rsidR="00F07AC7" w:rsidRDefault="00F07AC7" w:rsidP="00F15578">
      <w:pPr>
        <w:pStyle w:val="Ttulo3"/>
        <w:ind w:right="-284"/>
        <w:jc w:val="right"/>
        <w:rPr>
          <w:rFonts w:ascii="Arial" w:hAnsi="Arial" w:cs="Arial"/>
          <w:sz w:val="28"/>
          <w:szCs w:val="28"/>
        </w:rPr>
      </w:pPr>
    </w:p>
    <w:p w:rsidR="00F15578" w:rsidRPr="00515FD3" w:rsidRDefault="00F15578" w:rsidP="00F15578">
      <w:pPr>
        <w:pStyle w:val="Ttulo3"/>
        <w:ind w:right="-284"/>
        <w:jc w:val="right"/>
        <w:rPr>
          <w:rFonts w:ascii="Arial" w:hAnsi="Arial" w:cs="Arial"/>
          <w:sz w:val="28"/>
          <w:szCs w:val="28"/>
        </w:rPr>
      </w:pPr>
      <w:r w:rsidRPr="00515FD3">
        <w:rPr>
          <w:rFonts w:ascii="Arial" w:hAnsi="Arial" w:cs="Arial"/>
          <w:sz w:val="28"/>
          <w:szCs w:val="28"/>
        </w:rPr>
        <w:t>P R E G Ã O E L E T R Ô N I C O</w:t>
      </w:r>
    </w:p>
    <w:p w:rsidR="00F15578" w:rsidRPr="00515FD3" w:rsidRDefault="00F15578" w:rsidP="00F15578">
      <w:pPr>
        <w:pStyle w:val="Ttulo2"/>
        <w:ind w:right="-284"/>
        <w:jc w:val="right"/>
        <w:rPr>
          <w:rFonts w:ascii="Arial" w:hAnsi="Arial" w:cs="Arial"/>
          <w:sz w:val="28"/>
          <w:szCs w:val="28"/>
        </w:rPr>
      </w:pPr>
    </w:p>
    <w:p w:rsidR="00F15578" w:rsidRPr="00515FD3" w:rsidRDefault="00F15578" w:rsidP="00F15578">
      <w:pPr>
        <w:pStyle w:val="Ttulo2"/>
        <w:ind w:right="-284"/>
        <w:jc w:val="right"/>
        <w:rPr>
          <w:rFonts w:ascii="Arial" w:hAnsi="Arial" w:cs="Arial"/>
          <w:color w:val="0000FF"/>
          <w:sz w:val="28"/>
          <w:szCs w:val="28"/>
        </w:rPr>
      </w:pPr>
      <w:r w:rsidRPr="00515FD3">
        <w:rPr>
          <w:rFonts w:ascii="Arial" w:hAnsi="Arial" w:cs="Arial"/>
          <w:color w:val="FF0000"/>
          <w:sz w:val="28"/>
          <w:szCs w:val="28"/>
        </w:rPr>
        <w:t xml:space="preserve">N°. </w:t>
      </w:r>
      <w:r w:rsidR="003A4A34" w:rsidRPr="00515FD3">
        <w:rPr>
          <w:rFonts w:ascii="Arial" w:hAnsi="Arial" w:cs="Arial"/>
          <w:color w:val="FF0000"/>
          <w:sz w:val="28"/>
          <w:szCs w:val="28"/>
        </w:rPr>
        <w:t>5</w:t>
      </w:r>
      <w:r w:rsidR="00851A7B" w:rsidRPr="00515FD3">
        <w:rPr>
          <w:rFonts w:ascii="Arial" w:hAnsi="Arial" w:cs="Arial"/>
          <w:color w:val="FF0000"/>
          <w:sz w:val="28"/>
          <w:szCs w:val="28"/>
        </w:rPr>
        <w:t>14/2017/</w:t>
      </w:r>
      <w:r w:rsidR="00854BD4">
        <w:rPr>
          <w:rFonts w:ascii="Arial" w:hAnsi="Arial" w:cs="Arial"/>
          <w:color w:val="FF0000"/>
          <w:sz w:val="28"/>
          <w:szCs w:val="28"/>
        </w:rPr>
        <w:t>BETA</w:t>
      </w:r>
      <w:r w:rsidR="00851A7B" w:rsidRPr="00515FD3">
        <w:rPr>
          <w:rFonts w:ascii="Arial" w:hAnsi="Arial" w:cs="Arial"/>
          <w:color w:val="FF0000"/>
          <w:sz w:val="28"/>
          <w:szCs w:val="28"/>
        </w:rPr>
        <w:t>/SUPEL/RO</w:t>
      </w:r>
    </w:p>
    <w:p w:rsidR="00F15578" w:rsidRPr="00515FD3" w:rsidRDefault="00F15578" w:rsidP="00F15578">
      <w:pPr>
        <w:rPr>
          <w:rFonts w:ascii="Arial" w:hAnsi="Arial" w:cs="Arial"/>
          <w:sz w:val="21"/>
          <w:szCs w:val="21"/>
        </w:rPr>
      </w:pPr>
    </w:p>
    <w:p w:rsidR="00F15578" w:rsidRPr="00515FD3" w:rsidRDefault="00F15578" w:rsidP="00F15578">
      <w:pPr>
        <w:pStyle w:val="Ttulo1"/>
        <w:jc w:val="both"/>
        <w:rPr>
          <w:rFonts w:ascii="Arial" w:hAnsi="Arial" w:cs="Arial"/>
          <w:bCs/>
          <w:color w:val="0000FF"/>
          <w:sz w:val="48"/>
          <w:szCs w:val="48"/>
        </w:rPr>
      </w:pPr>
      <w:r w:rsidRPr="00515FD3">
        <w:rPr>
          <w:rFonts w:ascii="Arial" w:hAnsi="Arial" w:cs="Arial"/>
          <w:bCs/>
          <w:color w:val="0000FF"/>
          <w:sz w:val="48"/>
          <w:szCs w:val="48"/>
        </w:rPr>
        <w:t>S</w:t>
      </w:r>
    </w:p>
    <w:p w:rsidR="00F15578" w:rsidRPr="00515FD3" w:rsidRDefault="00F15578" w:rsidP="00F15578">
      <w:pPr>
        <w:rPr>
          <w:rFonts w:ascii="Arial" w:hAnsi="Arial" w:cs="Arial"/>
          <w:sz w:val="48"/>
          <w:szCs w:val="48"/>
        </w:rPr>
      </w:pPr>
    </w:p>
    <w:p w:rsidR="00F15578" w:rsidRPr="00515FD3" w:rsidRDefault="00F15578" w:rsidP="00F15578">
      <w:pPr>
        <w:pStyle w:val="Ttulo1"/>
        <w:jc w:val="both"/>
        <w:rPr>
          <w:rFonts w:ascii="Arial" w:hAnsi="Arial" w:cs="Arial"/>
          <w:bCs/>
          <w:color w:val="0000FF"/>
          <w:sz w:val="48"/>
          <w:szCs w:val="48"/>
        </w:rPr>
      </w:pPr>
      <w:r w:rsidRPr="00515FD3">
        <w:rPr>
          <w:rFonts w:ascii="Arial" w:hAnsi="Arial" w:cs="Arial"/>
          <w:bCs/>
          <w:color w:val="0000FF"/>
          <w:sz w:val="48"/>
          <w:szCs w:val="48"/>
        </w:rPr>
        <w:t xml:space="preserve">   U</w:t>
      </w:r>
    </w:p>
    <w:p w:rsidR="00F15578" w:rsidRPr="00515FD3" w:rsidRDefault="00F15578" w:rsidP="00F15578">
      <w:pPr>
        <w:rPr>
          <w:rFonts w:ascii="Arial" w:hAnsi="Arial" w:cs="Arial"/>
          <w:sz w:val="48"/>
          <w:szCs w:val="48"/>
        </w:rPr>
      </w:pPr>
    </w:p>
    <w:p w:rsidR="00F15578" w:rsidRPr="00515FD3" w:rsidRDefault="00F15578" w:rsidP="00F15578">
      <w:pPr>
        <w:pStyle w:val="Ttulo1"/>
        <w:jc w:val="both"/>
        <w:rPr>
          <w:rFonts w:ascii="Arial" w:hAnsi="Arial" w:cs="Arial"/>
          <w:bCs/>
          <w:color w:val="0000FF"/>
          <w:sz w:val="48"/>
          <w:szCs w:val="48"/>
        </w:rPr>
      </w:pPr>
      <w:r w:rsidRPr="00515FD3">
        <w:rPr>
          <w:rFonts w:ascii="Arial" w:hAnsi="Arial" w:cs="Arial"/>
          <w:bCs/>
          <w:color w:val="0000FF"/>
          <w:sz w:val="48"/>
          <w:szCs w:val="48"/>
        </w:rPr>
        <w:t xml:space="preserve">       P</w:t>
      </w:r>
    </w:p>
    <w:p w:rsidR="00F15578" w:rsidRPr="00515FD3" w:rsidRDefault="00F15578" w:rsidP="00F15578">
      <w:pPr>
        <w:rPr>
          <w:rFonts w:ascii="Arial" w:hAnsi="Arial" w:cs="Arial"/>
          <w:sz w:val="48"/>
          <w:szCs w:val="48"/>
        </w:rPr>
      </w:pPr>
    </w:p>
    <w:p w:rsidR="00F15578" w:rsidRPr="00515FD3" w:rsidRDefault="00F15578" w:rsidP="00F15578">
      <w:pPr>
        <w:pStyle w:val="Ttulo1"/>
        <w:jc w:val="both"/>
        <w:rPr>
          <w:rFonts w:ascii="Arial" w:hAnsi="Arial" w:cs="Arial"/>
          <w:bCs/>
          <w:color w:val="0000FF"/>
          <w:sz w:val="48"/>
          <w:szCs w:val="48"/>
        </w:rPr>
      </w:pPr>
      <w:r w:rsidRPr="00515FD3">
        <w:rPr>
          <w:rFonts w:ascii="Arial" w:hAnsi="Arial" w:cs="Arial"/>
          <w:bCs/>
          <w:color w:val="0000FF"/>
          <w:sz w:val="48"/>
          <w:szCs w:val="48"/>
        </w:rPr>
        <w:t xml:space="preserve">           E</w:t>
      </w:r>
    </w:p>
    <w:p w:rsidR="00F15578" w:rsidRPr="00515FD3" w:rsidRDefault="00F15578" w:rsidP="00F15578">
      <w:pPr>
        <w:rPr>
          <w:rFonts w:ascii="Arial" w:hAnsi="Arial" w:cs="Arial"/>
          <w:sz w:val="48"/>
          <w:szCs w:val="48"/>
        </w:rPr>
      </w:pPr>
    </w:p>
    <w:p w:rsidR="00F15578" w:rsidRPr="00515FD3" w:rsidRDefault="00F15578" w:rsidP="00F15578">
      <w:pPr>
        <w:pStyle w:val="Ttulo1"/>
        <w:jc w:val="both"/>
        <w:rPr>
          <w:rFonts w:ascii="Arial" w:hAnsi="Arial" w:cs="Arial"/>
          <w:bCs/>
          <w:color w:val="0000FF"/>
          <w:sz w:val="48"/>
          <w:szCs w:val="48"/>
        </w:rPr>
      </w:pPr>
      <w:r w:rsidRPr="00515FD3">
        <w:rPr>
          <w:rFonts w:ascii="Arial" w:hAnsi="Arial" w:cs="Arial"/>
          <w:bCs/>
          <w:color w:val="0000FF"/>
          <w:sz w:val="48"/>
          <w:szCs w:val="48"/>
        </w:rPr>
        <w:t xml:space="preserve">              L</w:t>
      </w:r>
    </w:p>
    <w:p w:rsidR="00F15578" w:rsidRPr="00515FD3" w:rsidRDefault="00F15578" w:rsidP="00F15578">
      <w:pPr>
        <w:pStyle w:val="Ttulo1"/>
        <w:jc w:val="both"/>
        <w:rPr>
          <w:rFonts w:ascii="Arial" w:hAnsi="Arial" w:cs="Arial"/>
          <w:b w:val="0"/>
          <w:sz w:val="48"/>
          <w:szCs w:val="48"/>
        </w:rPr>
      </w:pPr>
    </w:p>
    <w:p w:rsidR="00F15578" w:rsidRPr="00515FD3" w:rsidRDefault="00F15578" w:rsidP="00F15578">
      <w:pPr>
        <w:pStyle w:val="Ttulo1"/>
        <w:jc w:val="both"/>
        <w:rPr>
          <w:rFonts w:ascii="Arial" w:hAnsi="Arial" w:cs="Arial"/>
          <w:b w:val="0"/>
          <w:sz w:val="21"/>
          <w:szCs w:val="21"/>
        </w:rPr>
      </w:pPr>
    </w:p>
    <w:p w:rsidR="00F15578" w:rsidRDefault="00F15578"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tbl>
      <w:tblPr>
        <w:tblpPr w:leftFromText="141" w:rightFromText="141" w:vertAnchor="page" w:horzAnchor="margin" w:tblpXSpec="right" w:tblpY="12270"/>
        <w:tblW w:w="0" w:type="auto"/>
        <w:tblBorders>
          <w:top w:val="single" w:sz="6" w:space="0" w:color="auto"/>
        </w:tblBorders>
        <w:tblLayout w:type="fixed"/>
        <w:tblLook w:val="04A0"/>
      </w:tblPr>
      <w:tblGrid>
        <w:gridCol w:w="4077"/>
      </w:tblGrid>
      <w:tr w:rsidR="00515FD3" w:rsidRPr="00515FD3" w:rsidTr="00D439C6">
        <w:trPr>
          <w:trHeight w:val="2058"/>
        </w:trPr>
        <w:tc>
          <w:tcPr>
            <w:tcW w:w="4077" w:type="dxa"/>
            <w:tcBorders>
              <w:top w:val="single" w:sz="18" w:space="0" w:color="auto"/>
              <w:left w:val="single" w:sz="18" w:space="0" w:color="auto"/>
              <w:bottom w:val="single" w:sz="18" w:space="0" w:color="auto"/>
              <w:right w:val="single" w:sz="18" w:space="0" w:color="auto"/>
            </w:tcBorders>
          </w:tcPr>
          <w:p w:rsidR="00515FD3" w:rsidRPr="00515FD3" w:rsidRDefault="00515FD3" w:rsidP="00D439C6">
            <w:pPr>
              <w:jc w:val="center"/>
              <w:rPr>
                <w:rFonts w:ascii="Arial" w:hAnsi="Arial" w:cs="Arial"/>
                <w:b/>
                <w:bCs/>
                <w:sz w:val="21"/>
                <w:szCs w:val="21"/>
                <w:u w:val="single"/>
              </w:rPr>
            </w:pPr>
            <w:r w:rsidRPr="00515FD3">
              <w:rPr>
                <w:rFonts w:ascii="Arial" w:hAnsi="Arial" w:cs="Arial"/>
                <w:b/>
                <w:bCs/>
                <w:sz w:val="21"/>
                <w:szCs w:val="21"/>
                <w:u w:val="single"/>
              </w:rPr>
              <w:t>AVISO</w:t>
            </w:r>
          </w:p>
          <w:p w:rsidR="00515FD3" w:rsidRPr="00515FD3" w:rsidRDefault="00515FD3" w:rsidP="00D439C6">
            <w:pPr>
              <w:jc w:val="both"/>
              <w:rPr>
                <w:rFonts w:ascii="Arial" w:hAnsi="Arial" w:cs="Arial"/>
                <w:b/>
                <w:bCs/>
                <w:sz w:val="21"/>
                <w:szCs w:val="21"/>
                <w:u w:val="single"/>
              </w:rPr>
            </w:pPr>
          </w:p>
          <w:p w:rsidR="00515FD3" w:rsidRPr="00515FD3" w:rsidRDefault="00515FD3" w:rsidP="00D439C6">
            <w:pPr>
              <w:pStyle w:val="Corpodetexto3"/>
              <w:jc w:val="both"/>
              <w:rPr>
                <w:rFonts w:ascii="Arial" w:hAnsi="Arial" w:cs="Arial"/>
                <w:b w:val="0"/>
                <w:bCs/>
                <w:color w:val="0000FF"/>
                <w:sz w:val="21"/>
                <w:szCs w:val="21"/>
              </w:rPr>
            </w:pPr>
            <w:r w:rsidRPr="00515FD3">
              <w:rPr>
                <w:rFonts w:ascii="Arial" w:hAnsi="Arial" w:cs="Arial"/>
                <w:b w:val="0"/>
                <w:bCs/>
                <w:color w:val="0000FF"/>
                <w:sz w:val="21"/>
                <w:szCs w:val="21"/>
              </w:rPr>
              <w:t>Recomendamos aos licitantes a leitura atenta às condições/exigências expressas neste edital e seus anexos, notadamente quanto ao credenciamento, objetivando uma perfeita participação no certame licitatório.</w:t>
            </w:r>
          </w:p>
          <w:p w:rsidR="00515FD3" w:rsidRPr="00515FD3" w:rsidRDefault="00515FD3" w:rsidP="00D439C6">
            <w:pPr>
              <w:jc w:val="both"/>
              <w:rPr>
                <w:rFonts w:ascii="Arial" w:hAnsi="Arial" w:cs="Arial"/>
                <w:b/>
                <w:bCs/>
                <w:color w:val="0000FF"/>
                <w:sz w:val="21"/>
                <w:szCs w:val="21"/>
              </w:rPr>
            </w:pPr>
          </w:p>
        </w:tc>
      </w:tr>
    </w:tbl>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515FD3" w:rsidP="00F15578">
      <w:pPr>
        <w:autoSpaceDE w:val="0"/>
        <w:autoSpaceDN w:val="0"/>
        <w:adjustRightInd w:val="0"/>
        <w:jc w:val="center"/>
        <w:rPr>
          <w:rFonts w:ascii="Arial" w:hAnsi="Arial" w:cs="Arial"/>
          <w:b/>
          <w:sz w:val="21"/>
          <w:szCs w:val="21"/>
        </w:rPr>
      </w:pPr>
    </w:p>
    <w:p w:rsidR="00515FD3" w:rsidRDefault="00800040" w:rsidP="00F15578">
      <w:pPr>
        <w:autoSpaceDE w:val="0"/>
        <w:autoSpaceDN w:val="0"/>
        <w:adjustRightInd w:val="0"/>
        <w:jc w:val="center"/>
        <w:rPr>
          <w:rFonts w:ascii="Arial" w:hAnsi="Arial" w:cs="Arial"/>
          <w:b/>
          <w:color w:val="FF0000"/>
          <w:sz w:val="21"/>
          <w:szCs w:val="21"/>
        </w:rPr>
      </w:pPr>
      <w:r w:rsidRPr="00515FD3">
        <w:rPr>
          <w:rFonts w:ascii="Arial" w:hAnsi="Arial" w:cs="Arial"/>
          <w:b/>
          <w:sz w:val="21"/>
          <w:szCs w:val="21"/>
        </w:rPr>
        <w:t>EDITAL DE PREGÃO ELETRÔNICO PARA REGISTRO DE PREÇOS</w:t>
      </w:r>
    </w:p>
    <w:p w:rsidR="004D2334" w:rsidRPr="00515FD3" w:rsidRDefault="00607D7C" w:rsidP="00F15578">
      <w:pPr>
        <w:autoSpaceDE w:val="0"/>
        <w:autoSpaceDN w:val="0"/>
        <w:adjustRightInd w:val="0"/>
        <w:jc w:val="center"/>
        <w:rPr>
          <w:rFonts w:ascii="Arial" w:hAnsi="Arial" w:cs="Arial"/>
          <w:b/>
          <w:color w:val="FF0000"/>
          <w:sz w:val="21"/>
          <w:szCs w:val="21"/>
        </w:rPr>
      </w:pPr>
      <w:r w:rsidRPr="00515FD3">
        <w:rPr>
          <w:rFonts w:ascii="Arial" w:hAnsi="Arial" w:cs="Arial"/>
          <w:b/>
          <w:color w:val="FF0000"/>
          <w:sz w:val="21"/>
          <w:szCs w:val="21"/>
        </w:rPr>
        <w:t>Nº.</w:t>
      </w:r>
      <w:r w:rsidR="003A4A34" w:rsidRPr="00515FD3">
        <w:rPr>
          <w:rFonts w:ascii="Arial" w:hAnsi="Arial" w:cs="Arial"/>
          <w:b/>
          <w:color w:val="FF0000"/>
          <w:sz w:val="21"/>
          <w:szCs w:val="21"/>
        </w:rPr>
        <w:t>5</w:t>
      </w:r>
      <w:r w:rsidR="00851A7B" w:rsidRPr="00515FD3">
        <w:rPr>
          <w:rFonts w:ascii="Arial" w:hAnsi="Arial" w:cs="Arial"/>
          <w:b/>
          <w:color w:val="FF0000"/>
          <w:sz w:val="21"/>
          <w:szCs w:val="21"/>
        </w:rPr>
        <w:t>14/2017/</w:t>
      </w:r>
      <w:r w:rsidR="00854BD4">
        <w:rPr>
          <w:rFonts w:ascii="Arial" w:hAnsi="Arial" w:cs="Arial"/>
          <w:b/>
          <w:color w:val="FF0000"/>
          <w:sz w:val="21"/>
          <w:szCs w:val="21"/>
        </w:rPr>
        <w:t>BETA</w:t>
      </w:r>
      <w:r w:rsidR="00851A7B" w:rsidRPr="00515FD3">
        <w:rPr>
          <w:rFonts w:ascii="Arial" w:hAnsi="Arial" w:cs="Arial"/>
          <w:b/>
          <w:color w:val="FF0000"/>
          <w:sz w:val="21"/>
          <w:szCs w:val="21"/>
        </w:rPr>
        <w:t>/SUPEL/RO</w:t>
      </w:r>
    </w:p>
    <w:p w:rsidR="003D7936" w:rsidRPr="00515FD3" w:rsidRDefault="003D7936" w:rsidP="00627A9A">
      <w:pPr>
        <w:autoSpaceDE w:val="0"/>
        <w:autoSpaceDN w:val="0"/>
        <w:adjustRightInd w:val="0"/>
        <w:jc w:val="both"/>
        <w:rPr>
          <w:rFonts w:ascii="Arial" w:hAnsi="Arial" w:cs="Arial"/>
          <w:b/>
          <w:color w:val="000000"/>
          <w:sz w:val="21"/>
          <w:szCs w:val="21"/>
        </w:rPr>
      </w:pPr>
    </w:p>
    <w:p w:rsidR="005E0D98" w:rsidRPr="00515FD3" w:rsidRDefault="005E0D98" w:rsidP="00873A6C">
      <w:pPr>
        <w:numPr>
          <w:ilvl w:val="0"/>
          <w:numId w:val="2"/>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t>DAS DISPOSIÇÕES GERAIS</w:t>
      </w:r>
    </w:p>
    <w:p w:rsidR="005E0D98" w:rsidRPr="00515FD3" w:rsidRDefault="005E0D98" w:rsidP="00627A9A">
      <w:pPr>
        <w:jc w:val="both"/>
        <w:rPr>
          <w:rFonts w:ascii="Arial" w:hAnsi="Arial" w:cs="Arial"/>
          <w:color w:val="000000"/>
          <w:sz w:val="21"/>
          <w:szCs w:val="21"/>
        </w:rPr>
      </w:pPr>
    </w:p>
    <w:p w:rsidR="005E0D98" w:rsidRPr="00515FD3" w:rsidRDefault="005E0D98" w:rsidP="00627A9A">
      <w:pPr>
        <w:jc w:val="both"/>
        <w:rPr>
          <w:rFonts w:ascii="Arial" w:hAnsi="Arial" w:cs="Arial"/>
          <w:color w:val="0000FF"/>
          <w:sz w:val="21"/>
          <w:szCs w:val="21"/>
        </w:rPr>
      </w:pPr>
      <w:r w:rsidRPr="00515FD3">
        <w:rPr>
          <w:rFonts w:ascii="Arial" w:hAnsi="Arial" w:cs="Arial"/>
          <w:color w:val="0000FF"/>
          <w:sz w:val="21"/>
          <w:szCs w:val="21"/>
        </w:rPr>
        <w:t xml:space="preserve">1.1. </w:t>
      </w:r>
      <w:r w:rsidRPr="00515FD3">
        <w:rPr>
          <w:rFonts w:ascii="Arial" w:hAnsi="Arial" w:cs="Arial"/>
          <w:color w:val="0000FF"/>
          <w:sz w:val="21"/>
          <w:szCs w:val="21"/>
          <w:u w:val="single"/>
        </w:rPr>
        <w:t>PREÂMBULO:</w:t>
      </w:r>
      <w:r w:rsidRPr="00515FD3">
        <w:rPr>
          <w:rFonts w:ascii="Arial" w:hAnsi="Arial" w:cs="Arial"/>
          <w:color w:val="0000FF"/>
          <w:sz w:val="21"/>
          <w:szCs w:val="21"/>
        </w:rPr>
        <w:tab/>
      </w:r>
    </w:p>
    <w:p w:rsidR="005E0D98" w:rsidRPr="00515FD3" w:rsidRDefault="005E0D98" w:rsidP="00627A9A">
      <w:pPr>
        <w:jc w:val="both"/>
        <w:rPr>
          <w:rFonts w:ascii="Arial" w:hAnsi="Arial" w:cs="Arial"/>
          <w:color w:val="000000"/>
          <w:sz w:val="21"/>
          <w:szCs w:val="21"/>
        </w:rPr>
      </w:pPr>
    </w:p>
    <w:p w:rsidR="000E56E5" w:rsidRPr="00515FD3" w:rsidRDefault="00800040" w:rsidP="00627A9A">
      <w:pPr>
        <w:jc w:val="both"/>
        <w:rPr>
          <w:rFonts w:ascii="Arial" w:hAnsi="Arial" w:cs="Arial"/>
          <w:b/>
          <w:color w:val="FF0000"/>
          <w:sz w:val="21"/>
          <w:szCs w:val="21"/>
        </w:rPr>
      </w:pPr>
      <w:r w:rsidRPr="00515FD3">
        <w:rPr>
          <w:rFonts w:ascii="Arial" w:hAnsi="Arial" w:cs="Arial"/>
          <w:sz w:val="21"/>
          <w:szCs w:val="21"/>
        </w:rPr>
        <w:t>A Superintendência Estadual de Compras e Lic</w:t>
      </w:r>
      <w:r w:rsidR="009039D7" w:rsidRPr="00515FD3">
        <w:rPr>
          <w:rFonts w:ascii="Arial" w:hAnsi="Arial" w:cs="Arial"/>
          <w:sz w:val="21"/>
          <w:szCs w:val="21"/>
        </w:rPr>
        <w:t>itações - SUPEL, através de s</w:t>
      </w:r>
      <w:r w:rsidR="00EE1C4D">
        <w:rPr>
          <w:rFonts w:ascii="Arial" w:hAnsi="Arial" w:cs="Arial"/>
          <w:sz w:val="21"/>
          <w:szCs w:val="21"/>
        </w:rPr>
        <w:t>uaPregoeira</w:t>
      </w:r>
      <w:r w:rsidRPr="00515FD3">
        <w:rPr>
          <w:rFonts w:ascii="Arial" w:hAnsi="Arial" w:cs="Arial"/>
          <w:sz w:val="21"/>
          <w:szCs w:val="21"/>
        </w:rPr>
        <w:t>e Equipe de Apoio, nomead</w:t>
      </w:r>
      <w:r w:rsidR="00EE1C4D">
        <w:rPr>
          <w:rFonts w:ascii="Arial" w:hAnsi="Arial" w:cs="Arial"/>
          <w:sz w:val="21"/>
          <w:szCs w:val="21"/>
        </w:rPr>
        <w:t>a</w:t>
      </w:r>
      <w:r w:rsidRPr="00515FD3">
        <w:rPr>
          <w:rFonts w:ascii="Arial" w:hAnsi="Arial" w:cs="Arial"/>
          <w:sz w:val="21"/>
          <w:szCs w:val="21"/>
        </w:rPr>
        <w:t xml:space="preserve"> por força das disposições contidas na </w:t>
      </w:r>
      <w:r w:rsidR="00BD780E" w:rsidRPr="00515FD3">
        <w:rPr>
          <w:rFonts w:ascii="Arial" w:eastAsiaTheme="minorHAnsi" w:hAnsi="Arial" w:cs="Arial"/>
          <w:b/>
          <w:color w:val="365F91" w:themeColor="accent1" w:themeShade="BF"/>
          <w:sz w:val="21"/>
          <w:szCs w:val="21"/>
          <w:lang w:eastAsia="en-US"/>
        </w:rPr>
        <w:t>Portaria Nº 041/GAB/SUPEL, de 16 de Outubro de 2017</w:t>
      </w:r>
      <w:r w:rsidR="00BD780E" w:rsidRPr="00515FD3">
        <w:rPr>
          <w:rFonts w:ascii="Arial" w:hAnsi="Arial" w:cs="Arial"/>
          <w:b/>
          <w:color w:val="365F91" w:themeColor="accent1" w:themeShade="BF"/>
          <w:sz w:val="21"/>
          <w:szCs w:val="21"/>
        </w:rPr>
        <w:t>, publicada no Diário Oficial do Estado de Rondônia do dia 18/10/2017</w:t>
      </w:r>
      <w:r w:rsidR="002B6246" w:rsidRPr="00515FD3">
        <w:rPr>
          <w:rFonts w:ascii="Arial" w:hAnsi="Arial" w:cs="Arial"/>
          <w:color w:val="FF0000"/>
          <w:sz w:val="21"/>
          <w:szCs w:val="21"/>
        </w:rPr>
        <w:t>,</w:t>
      </w:r>
      <w:r w:rsidRPr="00515FD3">
        <w:rPr>
          <w:rFonts w:ascii="Arial" w:hAnsi="Arial" w:cs="Arial"/>
          <w:sz w:val="21"/>
          <w:szCs w:val="21"/>
        </w:rPr>
        <w:t xml:space="preserve">torna público </w:t>
      </w:r>
      <w:r w:rsidR="004D2334" w:rsidRPr="00515FD3">
        <w:rPr>
          <w:rFonts w:ascii="Arial" w:hAnsi="Arial" w:cs="Arial"/>
          <w:sz w:val="21"/>
          <w:szCs w:val="21"/>
        </w:rPr>
        <w:t xml:space="preserve">que se encontra autorizada, a realização da licitação </w:t>
      </w:r>
      <w:r w:rsidR="00437E25" w:rsidRPr="00515FD3">
        <w:rPr>
          <w:rFonts w:ascii="Arial" w:hAnsi="Arial" w:cs="Arial"/>
          <w:sz w:val="21"/>
          <w:szCs w:val="21"/>
        </w:rPr>
        <w:t>do Processo Administrativo N</w:t>
      </w:r>
      <w:r w:rsidR="00437E25" w:rsidRPr="00515FD3">
        <w:rPr>
          <w:rFonts w:ascii="Arial" w:hAnsi="Arial" w:cs="Arial"/>
          <w:bCs/>
          <w:sz w:val="21"/>
          <w:szCs w:val="21"/>
        </w:rPr>
        <w:t>º.</w:t>
      </w:r>
      <w:r w:rsidR="003A4A34" w:rsidRPr="00515FD3">
        <w:rPr>
          <w:rFonts w:ascii="Arial" w:hAnsi="Arial" w:cs="Arial"/>
          <w:b/>
          <w:bCs/>
          <w:color w:val="FF0000"/>
          <w:sz w:val="21"/>
          <w:szCs w:val="21"/>
        </w:rPr>
        <w:t>0026.003697/2017-39</w:t>
      </w:r>
      <w:r w:rsidR="004D2334" w:rsidRPr="00515FD3">
        <w:rPr>
          <w:rFonts w:ascii="Arial" w:hAnsi="Arial" w:cs="Arial"/>
          <w:sz w:val="21"/>
          <w:szCs w:val="21"/>
        </w:rPr>
        <w:t>na modalidade PREGÃO, na forma ELETRÔNICA, sob o</w:t>
      </w:r>
      <w:r w:rsidR="00F713CC" w:rsidRPr="00515FD3">
        <w:rPr>
          <w:rFonts w:ascii="Arial" w:hAnsi="Arial" w:cs="Arial"/>
          <w:b/>
          <w:color w:val="FF0000"/>
          <w:sz w:val="21"/>
          <w:szCs w:val="21"/>
        </w:rPr>
        <w:t xml:space="preserve">Nº. </w:t>
      </w:r>
      <w:r w:rsidR="003A4A34" w:rsidRPr="00515FD3">
        <w:rPr>
          <w:rFonts w:ascii="Arial" w:hAnsi="Arial" w:cs="Arial"/>
          <w:b/>
          <w:color w:val="FF0000"/>
          <w:sz w:val="21"/>
          <w:szCs w:val="21"/>
        </w:rPr>
        <w:t>5</w:t>
      </w:r>
      <w:r w:rsidR="00F96BEE">
        <w:rPr>
          <w:rFonts w:ascii="Arial" w:hAnsi="Arial" w:cs="Arial"/>
          <w:b/>
          <w:color w:val="FF0000"/>
          <w:sz w:val="21"/>
          <w:szCs w:val="21"/>
        </w:rPr>
        <w:t>14/2017/BETA</w:t>
      </w:r>
      <w:r w:rsidR="00851A7B" w:rsidRPr="00515FD3">
        <w:rPr>
          <w:rFonts w:ascii="Arial" w:hAnsi="Arial" w:cs="Arial"/>
          <w:b/>
          <w:color w:val="FF0000"/>
          <w:sz w:val="21"/>
          <w:szCs w:val="21"/>
        </w:rPr>
        <w:t>/SUPEL/RO</w:t>
      </w:r>
      <w:r w:rsidR="0037702F" w:rsidRPr="00515FD3">
        <w:rPr>
          <w:rFonts w:ascii="Arial" w:hAnsi="Arial" w:cs="Arial"/>
          <w:sz w:val="21"/>
          <w:szCs w:val="21"/>
        </w:rPr>
        <w:t>,</w:t>
      </w:r>
      <w:r w:rsidR="004D2334" w:rsidRPr="00515FD3">
        <w:rPr>
          <w:rFonts w:ascii="Arial" w:hAnsi="Arial" w:cs="Arial"/>
          <w:sz w:val="21"/>
          <w:szCs w:val="21"/>
        </w:rPr>
        <w:t xml:space="preserve">do tipo </w:t>
      </w:r>
      <w:r w:rsidR="004D2334" w:rsidRPr="00515FD3">
        <w:rPr>
          <w:rFonts w:ascii="Arial" w:hAnsi="Arial" w:cs="Arial"/>
          <w:b/>
          <w:sz w:val="21"/>
          <w:szCs w:val="21"/>
        </w:rPr>
        <w:t xml:space="preserve">MENOR </w:t>
      </w:r>
      <w:r w:rsidR="004D2334" w:rsidRPr="00AC1094">
        <w:rPr>
          <w:rFonts w:ascii="Arial" w:hAnsi="Arial" w:cs="Arial"/>
          <w:b/>
          <w:sz w:val="21"/>
          <w:szCs w:val="21"/>
        </w:rPr>
        <w:t>PREÇO</w:t>
      </w:r>
      <w:r w:rsidR="000714EA">
        <w:rPr>
          <w:rFonts w:ascii="Arial" w:hAnsi="Arial" w:cs="Arial"/>
          <w:b/>
          <w:sz w:val="21"/>
          <w:szCs w:val="21"/>
        </w:rPr>
        <w:t xml:space="preserve"> TOTAL</w:t>
      </w:r>
      <w:r w:rsidR="000C5312" w:rsidRPr="00AC1094">
        <w:rPr>
          <w:rFonts w:ascii="Arial" w:hAnsi="Arial" w:cs="Arial"/>
          <w:b/>
          <w:sz w:val="21"/>
          <w:szCs w:val="21"/>
        </w:rPr>
        <w:t xml:space="preserve"> POR </w:t>
      </w:r>
      <w:r w:rsidR="003A4A34" w:rsidRPr="00AC1094">
        <w:rPr>
          <w:rFonts w:ascii="Arial" w:hAnsi="Arial" w:cs="Arial"/>
          <w:b/>
          <w:sz w:val="21"/>
          <w:szCs w:val="21"/>
        </w:rPr>
        <w:t>LOTE</w:t>
      </w:r>
      <w:r w:rsidR="000714EA">
        <w:rPr>
          <w:rFonts w:ascii="Arial" w:hAnsi="Arial" w:cs="Arial"/>
          <w:b/>
          <w:color w:val="FF0000"/>
          <w:sz w:val="21"/>
          <w:szCs w:val="21"/>
        </w:rPr>
        <w:t>,</w:t>
      </w:r>
      <w:r w:rsidR="005E0D98" w:rsidRPr="00515FD3">
        <w:rPr>
          <w:rFonts w:ascii="Arial" w:hAnsi="Arial" w:cs="Arial"/>
          <w:sz w:val="21"/>
          <w:szCs w:val="21"/>
        </w:rPr>
        <w:t xml:space="preserve">tendo por finalidade a qualificação de empresas e a seleção da proposta mais vantajosa, conforme disposições descritas neste edital e seus anexos, em </w:t>
      </w:r>
      <w:r w:rsidR="005A7402" w:rsidRPr="00515FD3">
        <w:rPr>
          <w:rFonts w:ascii="Arial" w:hAnsi="Arial" w:cs="Arial"/>
          <w:sz w:val="21"/>
          <w:szCs w:val="21"/>
        </w:rPr>
        <w:t xml:space="preserve">conformidade com a </w:t>
      </w:r>
      <w:r w:rsidR="000E56E5" w:rsidRPr="00515FD3">
        <w:rPr>
          <w:rFonts w:ascii="Arial" w:hAnsi="Arial" w:cs="Arial"/>
          <w:sz w:val="21"/>
          <w:szCs w:val="21"/>
        </w:rPr>
        <w:t>Lei Federal nº. 10.520/02, com o Decreto Estadual nº. 12.205/06, com a Lei Federal nº. 8.666/93 e suas alterações, a qual se aplica subsidiariamente a modalidade Pregão, Lei Complementar nº. 123/06</w:t>
      </w:r>
      <w:r w:rsidR="00762F62" w:rsidRPr="00515FD3">
        <w:rPr>
          <w:rFonts w:ascii="Arial" w:hAnsi="Arial" w:cs="Arial"/>
          <w:sz w:val="21"/>
          <w:szCs w:val="21"/>
        </w:rPr>
        <w:t xml:space="preserve"> e alterações</w:t>
      </w:r>
      <w:r w:rsidR="000E56E5" w:rsidRPr="00515FD3">
        <w:rPr>
          <w:rFonts w:ascii="Arial" w:hAnsi="Arial" w:cs="Arial"/>
          <w:sz w:val="21"/>
          <w:szCs w:val="21"/>
        </w:rPr>
        <w:t xml:space="preserve">, </w:t>
      </w:r>
      <w:r w:rsidR="00D17D21" w:rsidRPr="00515FD3">
        <w:rPr>
          <w:rFonts w:ascii="Arial" w:hAnsi="Arial" w:cs="Arial"/>
          <w:sz w:val="21"/>
          <w:szCs w:val="21"/>
        </w:rPr>
        <w:t>Lei</w:t>
      </w:r>
      <w:r w:rsidR="000E56E5" w:rsidRPr="00515FD3">
        <w:rPr>
          <w:rFonts w:ascii="Arial" w:hAnsi="Arial" w:cs="Arial"/>
          <w:sz w:val="21"/>
          <w:szCs w:val="21"/>
        </w:rPr>
        <w:t xml:space="preserve"> Estadual </w:t>
      </w:r>
      <w:r w:rsidR="00D17D21" w:rsidRPr="00515FD3">
        <w:rPr>
          <w:rFonts w:ascii="Arial" w:hAnsi="Arial" w:cs="Arial"/>
          <w:sz w:val="21"/>
          <w:szCs w:val="21"/>
        </w:rPr>
        <w:t xml:space="preserve">n. </w:t>
      </w:r>
      <w:r w:rsidR="000E56E5" w:rsidRPr="00515FD3">
        <w:rPr>
          <w:rFonts w:ascii="Arial" w:hAnsi="Arial" w:cs="Arial"/>
          <w:sz w:val="21"/>
          <w:szCs w:val="21"/>
        </w:rPr>
        <w:t xml:space="preserve">2.414 de </w:t>
      </w:r>
      <w:r w:rsidR="00D17D21" w:rsidRPr="00515FD3">
        <w:rPr>
          <w:rFonts w:ascii="Arial" w:hAnsi="Arial" w:cs="Arial"/>
          <w:sz w:val="21"/>
          <w:szCs w:val="21"/>
        </w:rPr>
        <w:t>2011</w:t>
      </w:r>
      <w:r w:rsidR="000E56E5" w:rsidRPr="00515FD3">
        <w:rPr>
          <w:rFonts w:ascii="Arial" w:hAnsi="Arial" w:cs="Arial"/>
          <w:sz w:val="21"/>
          <w:szCs w:val="21"/>
        </w:rPr>
        <w:t xml:space="preserve">, Decreto Estadual 16.089/11, Decreto Estadual nº </w:t>
      </w:r>
      <w:r w:rsidR="0013326C" w:rsidRPr="00515FD3">
        <w:rPr>
          <w:rFonts w:ascii="Arial" w:hAnsi="Arial" w:cs="Arial"/>
          <w:sz w:val="21"/>
          <w:szCs w:val="21"/>
        </w:rPr>
        <w:t>21</w:t>
      </w:r>
      <w:r w:rsidR="00246CF2" w:rsidRPr="00515FD3">
        <w:rPr>
          <w:rFonts w:ascii="Arial" w:hAnsi="Arial" w:cs="Arial"/>
          <w:sz w:val="21"/>
          <w:szCs w:val="21"/>
        </w:rPr>
        <w:t>.</w:t>
      </w:r>
      <w:r w:rsidR="0013326C" w:rsidRPr="00515FD3">
        <w:rPr>
          <w:rFonts w:ascii="Arial" w:hAnsi="Arial" w:cs="Arial"/>
          <w:sz w:val="21"/>
          <w:szCs w:val="21"/>
        </w:rPr>
        <w:t>675/2017</w:t>
      </w:r>
      <w:r w:rsidR="000E56E5" w:rsidRPr="00515FD3">
        <w:rPr>
          <w:rFonts w:ascii="Arial" w:hAnsi="Arial" w:cs="Arial"/>
          <w:sz w:val="21"/>
          <w:szCs w:val="21"/>
        </w:rPr>
        <w:t xml:space="preserve"> e </w:t>
      </w:r>
      <w:r w:rsidR="002B6246" w:rsidRPr="00515FD3">
        <w:rPr>
          <w:rFonts w:ascii="Arial" w:hAnsi="Arial" w:cs="Arial"/>
          <w:color w:val="0000FF"/>
          <w:sz w:val="21"/>
          <w:szCs w:val="21"/>
        </w:rPr>
        <w:t>Decreto Estadual nº. 18.340 de 06/11/2013</w:t>
      </w:r>
      <w:r w:rsidR="000E56E5" w:rsidRPr="00515FD3">
        <w:rPr>
          <w:rFonts w:ascii="Arial" w:hAnsi="Arial" w:cs="Arial"/>
          <w:color w:val="0000FF"/>
          <w:sz w:val="21"/>
          <w:szCs w:val="21"/>
        </w:rPr>
        <w:t xml:space="preserve">, </w:t>
      </w:r>
      <w:r w:rsidR="000E56E5" w:rsidRPr="00515FD3">
        <w:rPr>
          <w:rFonts w:ascii="Arial" w:hAnsi="Arial" w:cs="Arial"/>
          <w:sz w:val="21"/>
          <w:szCs w:val="21"/>
        </w:rPr>
        <w:t xml:space="preserve">e demais legislações </w:t>
      </w:r>
      <w:r w:rsidR="003A4A34" w:rsidRPr="00515FD3">
        <w:rPr>
          <w:rFonts w:ascii="Arial" w:hAnsi="Arial" w:cs="Arial"/>
          <w:b/>
          <w:color w:val="FF0000"/>
          <w:sz w:val="21"/>
          <w:szCs w:val="21"/>
        </w:rPr>
        <w:t>Secretaria de Estado da Assistência e do Desenvolvimento Social – SEAS.</w:t>
      </w:r>
    </w:p>
    <w:p w:rsidR="005E0D98" w:rsidRPr="00515FD3" w:rsidRDefault="005E0D98" w:rsidP="00627A9A">
      <w:pPr>
        <w:jc w:val="both"/>
        <w:rPr>
          <w:rFonts w:ascii="Arial" w:hAnsi="Arial" w:cs="Arial"/>
          <w:sz w:val="21"/>
          <w:szCs w:val="21"/>
        </w:rPr>
      </w:pPr>
    </w:p>
    <w:p w:rsidR="00191119" w:rsidRPr="00515FD3" w:rsidRDefault="00191119" w:rsidP="00627A9A">
      <w:pPr>
        <w:numPr>
          <w:ilvl w:val="2"/>
          <w:numId w:val="1"/>
        </w:numPr>
        <w:autoSpaceDE w:val="0"/>
        <w:autoSpaceDN w:val="0"/>
        <w:adjustRightInd w:val="0"/>
        <w:ind w:left="567" w:hanging="567"/>
        <w:jc w:val="both"/>
        <w:rPr>
          <w:rFonts w:ascii="Arial" w:hAnsi="Arial" w:cs="Arial"/>
          <w:sz w:val="21"/>
          <w:szCs w:val="21"/>
        </w:rPr>
      </w:pPr>
      <w:r w:rsidRPr="00515FD3">
        <w:rPr>
          <w:rFonts w:ascii="Arial" w:hAnsi="Arial" w:cs="Arial"/>
          <w:sz w:val="21"/>
          <w:szCs w:val="21"/>
        </w:rPr>
        <w:t>A Secretaria de Logística e Tecnologia da Informação – SLTI, do Ministério do Planejamento, Orçamento e Gestão, atua como Órgão provedor do Sistema Eletrônico.</w:t>
      </w:r>
    </w:p>
    <w:p w:rsidR="003470CB" w:rsidRPr="00515FD3" w:rsidRDefault="003470CB" w:rsidP="00627A9A">
      <w:pPr>
        <w:autoSpaceDE w:val="0"/>
        <w:autoSpaceDN w:val="0"/>
        <w:adjustRightInd w:val="0"/>
        <w:ind w:left="567"/>
        <w:jc w:val="both"/>
        <w:rPr>
          <w:rFonts w:ascii="Arial" w:hAnsi="Arial" w:cs="Arial"/>
          <w:sz w:val="21"/>
          <w:szCs w:val="21"/>
        </w:rPr>
      </w:pPr>
    </w:p>
    <w:p w:rsidR="00873645" w:rsidRPr="00515FD3" w:rsidRDefault="005E0D98" w:rsidP="00627A9A">
      <w:pPr>
        <w:numPr>
          <w:ilvl w:val="2"/>
          <w:numId w:val="1"/>
        </w:numPr>
        <w:autoSpaceDE w:val="0"/>
        <w:autoSpaceDN w:val="0"/>
        <w:adjustRightInd w:val="0"/>
        <w:ind w:left="567" w:hanging="567"/>
        <w:jc w:val="both"/>
        <w:rPr>
          <w:rFonts w:ascii="Arial" w:hAnsi="Arial" w:cs="Arial"/>
          <w:sz w:val="21"/>
          <w:szCs w:val="21"/>
        </w:rPr>
      </w:pPr>
      <w:r w:rsidRPr="00515FD3">
        <w:rPr>
          <w:rFonts w:ascii="Arial" w:hAnsi="Arial" w:cs="Arial"/>
          <w:sz w:val="21"/>
          <w:szCs w:val="21"/>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515FD3" w:rsidRDefault="003470CB" w:rsidP="00627A9A">
      <w:pPr>
        <w:autoSpaceDE w:val="0"/>
        <w:autoSpaceDN w:val="0"/>
        <w:adjustRightInd w:val="0"/>
        <w:jc w:val="both"/>
        <w:rPr>
          <w:rFonts w:ascii="Arial" w:hAnsi="Arial" w:cs="Arial"/>
          <w:sz w:val="21"/>
          <w:szCs w:val="21"/>
        </w:rPr>
      </w:pPr>
    </w:p>
    <w:p w:rsidR="005E0D98" w:rsidRPr="00515FD3" w:rsidRDefault="005E0D98" w:rsidP="00627A9A">
      <w:pPr>
        <w:numPr>
          <w:ilvl w:val="2"/>
          <w:numId w:val="1"/>
        </w:numPr>
        <w:autoSpaceDE w:val="0"/>
        <w:autoSpaceDN w:val="0"/>
        <w:adjustRightInd w:val="0"/>
        <w:ind w:left="567" w:hanging="567"/>
        <w:jc w:val="both"/>
        <w:rPr>
          <w:rFonts w:ascii="Arial" w:hAnsi="Arial" w:cs="Arial"/>
          <w:sz w:val="21"/>
          <w:szCs w:val="21"/>
        </w:rPr>
      </w:pPr>
      <w:r w:rsidRPr="00515FD3">
        <w:rPr>
          <w:rFonts w:ascii="Arial" w:hAnsi="Arial" w:cs="Arial"/>
          <w:sz w:val="21"/>
          <w:szCs w:val="21"/>
        </w:rPr>
        <w:t>A sessão inaugural deste PREGÃO ELETRÔNICO dar-se-á por meio do sistema eletrônico, na data e horário, conforme abaixo:</w:t>
      </w:r>
    </w:p>
    <w:p w:rsidR="00EE5B1D" w:rsidRPr="00515FD3" w:rsidRDefault="00EE5B1D" w:rsidP="00627A9A">
      <w:pPr>
        <w:pStyle w:val="Corpodetexto21"/>
        <w:tabs>
          <w:tab w:val="left" w:pos="7270"/>
        </w:tabs>
        <w:jc w:val="both"/>
        <w:rPr>
          <w:rFonts w:ascii="Arial" w:hAnsi="Arial" w:cs="Arial"/>
          <w:sz w:val="21"/>
          <w:szCs w:val="21"/>
        </w:rPr>
      </w:pPr>
    </w:p>
    <w:p w:rsidR="005E0D98" w:rsidRPr="00515FD3" w:rsidRDefault="005E0D98" w:rsidP="00627A9A">
      <w:pPr>
        <w:pStyle w:val="Corpodetexto21"/>
        <w:tabs>
          <w:tab w:val="left" w:pos="7270"/>
        </w:tabs>
        <w:ind w:left="567"/>
        <w:jc w:val="both"/>
        <w:rPr>
          <w:rFonts w:ascii="Arial" w:hAnsi="Arial" w:cs="Arial"/>
          <w:sz w:val="21"/>
          <w:szCs w:val="21"/>
        </w:rPr>
      </w:pPr>
      <w:r w:rsidRPr="00515FD3">
        <w:rPr>
          <w:rFonts w:ascii="Arial" w:hAnsi="Arial" w:cs="Arial"/>
          <w:sz w:val="21"/>
          <w:szCs w:val="21"/>
        </w:rPr>
        <w:t>DATA DE ABERTURA:</w:t>
      </w:r>
      <w:r w:rsidR="00875E6D" w:rsidRPr="00515FD3">
        <w:rPr>
          <w:rFonts w:ascii="Arial" w:hAnsi="Arial" w:cs="Arial"/>
          <w:b/>
          <w:color w:val="FF0000"/>
          <w:sz w:val="21"/>
          <w:szCs w:val="21"/>
        </w:rPr>
        <w:t>0</w:t>
      </w:r>
      <w:r w:rsidR="00F07AC7">
        <w:rPr>
          <w:rFonts w:ascii="Arial" w:hAnsi="Arial" w:cs="Arial"/>
          <w:b/>
          <w:color w:val="FF0000"/>
          <w:sz w:val="21"/>
          <w:szCs w:val="21"/>
        </w:rPr>
        <w:t>7</w:t>
      </w:r>
      <w:r w:rsidR="00875E6D" w:rsidRPr="00515FD3">
        <w:rPr>
          <w:rFonts w:ascii="Arial" w:hAnsi="Arial" w:cs="Arial"/>
          <w:b/>
          <w:color w:val="FF0000"/>
          <w:sz w:val="21"/>
          <w:szCs w:val="21"/>
        </w:rPr>
        <w:t xml:space="preserve"> de deze</w:t>
      </w:r>
      <w:r w:rsidR="00C16D2D" w:rsidRPr="00515FD3">
        <w:rPr>
          <w:rFonts w:ascii="Arial" w:hAnsi="Arial" w:cs="Arial"/>
          <w:b/>
          <w:color w:val="FF0000"/>
          <w:sz w:val="21"/>
          <w:szCs w:val="21"/>
        </w:rPr>
        <w:t>mbro</w:t>
      </w:r>
      <w:r w:rsidR="00414DC8" w:rsidRPr="00515FD3">
        <w:rPr>
          <w:rFonts w:ascii="Arial" w:hAnsi="Arial" w:cs="Arial"/>
          <w:b/>
          <w:color w:val="FF0000"/>
          <w:sz w:val="21"/>
          <w:szCs w:val="21"/>
        </w:rPr>
        <w:t>de 2017.</w:t>
      </w:r>
    </w:p>
    <w:p w:rsidR="005E0D98" w:rsidRPr="00515FD3" w:rsidRDefault="005E0D98" w:rsidP="00627A9A">
      <w:pPr>
        <w:pStyle w:val="Corpodetexto21"/>
        <w:ind w:left="567"/>
        <w:jc w:val="both"/>
        <w:rPr>
          <w:rFonts w:ascii="Arial" w:hAnsi="Arial" w:cs="Arial"/>
          <w:sz w:val="21"/>
          <w:szCs w:val="21"/>
        </w:rPr>
      </w:pPr>
      <w:r w:rsidRPr="00515FD3">
        <w:rPr>
          <w:rFonts w:ascii="Arial" w:hAnsi="Arial" w:cs="Arial"/>
          <w:sz w:val="21"/>
          <w:szCs w:val="21"/>
        </w:rPr>
        <w:t xml:space="preserve">HORÁRIO: </w:t>
      </w:r>
      <w:r w:rsidR="00DA3F45" w:rsidRPr="00515FD3">
        <w:rPr>
          <w:rFonts w:ascii="Arial" w:hAnsi="Arial" w:cs="Arial"/>
          <w:b/>
          <w:color w:val="FF0000"/>
          <w:sz w:val="21"/>
          <w:szCs w:val="21"/>
        </w:rPr>
        <w:t>1</w:t>
      </w:r>
      <w:r w:rsidR="00875E6D" w:rsidRPr="00515FD3">
        <w:rPr>
          <w:rFonts w:ascii="Arial" w:hAnsi="Arial" w:cs="Arial"/>
          <w:b/>
          <w:color w:val="FF0000"/>
          <w:sz w:val="21"/>
          <w:szCs w:val="21"/>
        </w:rPr>
        <w:t>0</w:t>
      </w:r>
      <w:r w:rsidR="00043489">
        <w:rPr>
          <w:rFonts w:ascii="Arial" w:hAnsi="Arial" w:cs="Arial"/>
          <w:b/>
          <w:color w:val="FF0000"/>
          <w:sz w:val="21"/>
          <w:szCs w:val="21"/>
        </w:rPr>
        <w:t>h</w:t>
      </w:r>
      <w:r w:rsidR="000F30D8" w:rsidRPr="00515FD3">
        <w:rPr>
          <w:rFonts w:ascii="Arial" w:hAnsi="Arial" w:cs="Arial"/>
          <w:b/>
          <w:color w:val="FF0000"/>
          <w:sz w:val="21"/>
          <w:szCs w:val="21"/>
        </w:rPr>
        <w:t>00</w:t>
      </w:r>
      <w:r w:rsidR="00447444" w:rsidRPr="00515FD3">
        <w:rPr>
          <w:rFonts w:ascii="Arial" w:hAnsi="Arial" w:cs="Arial"/>
          <w:b/>
          <w:color w:val="FF0000"/>
          <w:sz w:val="21"/>
          <w:szCs w:val="21"/>
        </w:rPr>
        <w:t>min</w:t>
      </w:r>
      <w:r w:rsidR="00AA2DBA" w:rsidRPr="00515FD3">
        <w:rPr>
          <w:rFonts w:ascii="Arial" w:hAnsi="Arial" w:cs="Arial"/>
          <w:b/>
          <w:color w:val="FF0000"/>
          <w:sz w:val="21"/>
          <w:szCs w:val="21"/>
        </w:rPr>
        <w:t xml:space="preserve">. </w:t>
      </w:r>
      <w:r w:rsidR="00AA2DBA" w:rsidRPr="00515FD3">
        <w:rPr>
          <w:rFonts w:ascii="Arial" w:hAnsi="Arial" w:cs="Arial"/>
          <w:b/>
          <w:sz w:val="21"/>
          <w:szCs w:val="21"/>
        </w:rPr>
        <w:t>(HORÁRIO DE BRASÍLIA – DF)</w:t>
      </w:r>
    </w:p>
    <w:p w:rsidR="005E0D98" w:rsidRPr="00515FD3" w:rsidRDefault="005E0D98" w:rsidP="00627A9A">
      <w:pPr>
        <w:pStyle w:val="Corpodetexto21"/>
        <w:ind w:left="567"/>
        <w:jc w:val="both"/>
        <w:rPr>
          <w:rFonts w:ascii="Arial" w:hAnsi="Arial" w:cs="Arial"/>
          <w:b/>
          <w:color w:val="FF0000"/>
          <w:sz w:val="21"/>
          <w:szCs w:val="21"/>
        </w:rPr>
      </w:pPr>
      <w:r w:rsidRPr="00515FD3">
        <w:rPr>
          <w:rFonts w:ascii="Arial" w:hAnsi="Arial" w:cs="Arial"/>
          <w:sz w:val="21"/>
          <w:szCs w:val="21"/>
        </w:rPr>
        <w:t xml:space="preserve">ENDEREÇO ELETRÔNICO: </w:t>
      </w:r>
      <w:hyperlink r:id="rId11" w:history="1">
        <w:r w:rsidRPr="00515FD3">
          <w:rPr>
            <w:rStyle w:val="Hyperlink"/>
            <w:rFonts w:ascii="Arial" w:hAnsi="Arial" w:cs="Arial"/>
            <w:b/>
            <w:sz w:val="21"/>
            <w:szCs w:val="21"/>
          </w:rPr>
          <w:t>www.comprasnet.gov.br</w:t>
        </w:r>
      </w:hyperlink>
      <w:r w:rsidRPr="00515FD3">
        <w:rPr>
          <w:rFonts w:ascii="Arial" w:hAnsi="Arial" w:cs="Arial"/>
          <w:b/>
          <w:color w:val="0000FF"/>
          <w:sz w:val="21"/>
          <w:szCs w:val="21"/>
        </w:rPr>
        <w:t>;</w:t>
      </w:r>
    </w:p>
    <w:p w:rsidR="005E0D98" w:rsidRPr="00515FD3" w:rsidRDefault="005E0D98" w:rsidP="00627A9A">
      <w:pPr>
        <w:jc w:val="both"/>
        <w:rPr>
          <w:rFonts w:ascii="Arial" w:hAnsi="Arial" w:cs="Arial"/>
          <w:color w:val="000000"/>
          <w:sz w:val="21"/>
          <w:szCs w:val="21"/>
        </w:rPr>
      </w:pPr>
    </w:p>
    <w:p w:rsidR="005E0D98" w:rsidRPr="00515FD3" w:rsidRDefault="00AF4B82" w:rsidP="00627A9A">
      <w:pPr>
        <w:numPr>
          <w:ilvl w:val="3"/>
          <w:numId w:val="1"/>
        </w:numPr>
        <w:tabs>
          <w:tab w:val="left" w:pos="-851"/>
        </w:tabs>
        <w:ind w:right="-165"/>
        <w:jc w:val="both"/>
        <w:rPr>
          <w:rFonts w:ascii="Arial" w:hAnsi="Arial" w:cs="Arial"/>
          <w:sz w:val="21"/>
          <w:szCs w:val="21"/>
        </w:rPr>
      </w:pPr>
      <w:r w:rsidRPr="00515FD3">
        <w:rPr>
          <w:rFonts w:ascii="Arial" w:hAnsi="Arial" w:cs="Arial"/>
          <w:sz w:val="21"/>
          <w:szCs w:val="21"/>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2244E" w:rsidRPr="00515FD3">
        <w:rPr>
          <w:rFonts w:ascii="Arial" w:hAnsi="Arial" w:cs="Arial"/>
          <w:sz w:val="21"/>
          <w:szCs w:val="21"/>
        </w:rPr>
        <w:t>esde que não haja comunicação d</w:t>
      </w:r>
      <w:r w:rsidR="0011249D">
        <w:rPr>
          <w:rFonts w:ascii="Arial" w:hAnsi="Arial" w:cs="Arial"/>
          <w:sz w:val="21"/>
          <w:szCs w:val="21"/>
        </w:rPr>
        <w:t>a</w:t>
      </w:r>
      <w:r w:rsidR="0052244E" w:rsidRPr="00515FD3">
        <w:rPr>
          <w:rFonts w:ascii="Arial" w:hAnsi="Arial" w:cs="Arial"/>
          <w:sz w:val="21"/>
          <w:szCs w:val="21"/>
        </w:rPr>
        <w:t>Pregoeir</w:t>
      </w:r>
      <w:r w:rsidR="0011249D">
        <w:rPr>
          <w:rFonts w:ascii="Arial" w:hAnsi="Arial" w:cs="Arial"/>
          <w:sz w:val="21"/>
          <w:szCs w:val="21"/>
        </w:rPr>
        <w:t>a</w:t>
      </w:r>
      <w:r w:rsidRPr="00515FD3">
        <w:rPr>
          <w:rFonts w:ascii="Arial" w:hAnsi="Arial" w:cs="Arial"/>
          <w:sz w:val="21"/>
          <w:szCs w:val="21"/>
        </w:rPr>
        <w:t>em contrário.</w:t>
      </w:r>
    </w:p>
    <w:p w:rsidR="00B719D6" w:rsidRPr="00515FD3" w:rsidRDefault="00B719D6" w:rsidP="00627A9A">
      <w:pPr>
        <w:tabs>
          <w:tab w:val="left" w:pos="-851"/>
        </w:tabs>
        <w:ind w:left="1569" w:right="-165"/>
        <w:jc w:val="both"/>
        <w:rPr>
          <w:rFonts w:ascii="Arial" w:hAnsi="Arial" w:cs="Arial"/>
          <w:sz w:val="21"/>
          <w:szCs w:val="21"/>
        </w:rPr>
      </w:pPr>
    </w:p>
    <w:p w:rsidR="005E0D98" w:rsidRPr="00515FD3" w:rsidRDefault="00931C93" w:rsidP="00627A9A">
      <w:pPr>
        <w:pStyle w:val="Corpodetexto21"/>
        <w:ind w:left="567" w:hanging="567"/>
        <w:jc w:val="both"/>
        <w:rPr>
          <w:rFonts w:ascii="Arial" w:hAnsi="Arial" w:cs="Arial"/>
          <w:sz w:val="21"/>
          <w:szCs w:val="21"/>
        </w:rPr>
      </w:pPr>
      <w:r w:rsidRPr="00515FD3">
        <w:rPr>
          <w:rFonts w:ascii="Arial" w:hAnsi="Arial" w:cs="Arial"/>
          <w:sz w:val="21"/>
          <w:szCs w:val="21"/>
        </w:rPr>
        <w:t>1.1.3</w:t>
      </w:r>
      <w:r w:rsidR="005E0D98" w:rsidRPr="00515FD3">
        <w:rPr>
          <w:rFonts w:ascii="Arial" w:hAnsi="Arial" w:cs="Arial"/>
          <w:sz w:val="21"/>
          <w:szCs w:val="21"/>
        </w:rPr>
        <w:t>.2. Os horários mencionados neste Edital de Licitação referem-se ao horário oficial de Brasília - DF.</w:t>
      </w:r>
    </w:p>
    <w:p w:rsidR="005E0D98" w:rsidRPr="00515FD3" w:rsidRDefault="005E0D98" w:rsidP="00627A9A">
      <w:pPr>
        <w:jc w:val="both"/>
        <w:rPr>
          <w:rFonts w:ascii="Arial" w:hAnsi="Arial" w:cs="Arial"/>
          <w:color w:val="000000"/>
          <w:sz w:val="21"/>
          <w:szCs w:val="21"/>
        </w:rPr>
      </w:pPr>
    </w:p>
    <w:p w:rsidR="00900A4B" w:rsidRPr="00515FD3" w:rsidRDefault="00900A4B" w:rsidP="00873A6C">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color w:val="0000FF"/>
          <w:sz w:val="21"/>
          <w:szCs w:val="21"/>
        </w:rPr>
      </w:pPr>
      <w:r w:rsidRPr="00515FD3">
        <w:rPr>
          <w:rFonts w:ascii="Arial" w:hAnsi="Arial" w:cs="Arial"/>
          <w:color w:val="0000FF"/>
          <w:sz w:val="21"/>
          <w:szCs w:val="21"/>
        </w:rPr>
        <w:t>2. DO OBJETO</w:t>
      </w:r>
      <w:r w:rsidR="002B6246" w:rsidRPr="00515FD3">
        <w:rPr>
          <w:rFonts w:ascii="Arial" w:hAnsi="Arial" w:cs="Arial"/>
          <w:color w:val="0000FF"/>
          <w:sz w:val="21"/>
          <w:szCs w:val="21"/>
        </w:rPr>
        <w:t>, LOCAL DE ENTREGA</w:t>
      </w:r>
      <w:r w:rsidR="00B64211" w:rsidRPr="00515FD3">
        <w:rPr>
          <w:rFonts w:ascii="Arial" w:hAnsi="Arial" w:cs="Arial"/>
          <w:color w:val="0000FF"/>
          <w:sz w:val="21"/>
          <w:szCs w:val="21"/>
        </w:rPr>
        <w:t>, PRAZOS</w:t>
      </w:r>
      <w:r w:rsidR="002B6246" w:rsidRPr="00515FD3">
        <w:rPr>
          <w:rFonts w:ascii="Arial" w:hAnsi="Arial" w:cs="Arial"/>
          <w:color w:val="0000FF"/>
          <w:sz w:val="21"/>
          <w:szCs w:val="21"/>
        </w:rPr>
        <w:t>,</w:t>
      </w:r>
      <w:r w:rsidR="00B64211" w:rsidRPr="00515FD3">
        <w:rPr>
          <w:rFonts w:ascii="Arial" w:hAnsi="Arial" w:cs="Arial"/>
          <w:color w:val="0000FF"/>
          <w:sz w:val="21"/>
          <w:szCs w:val="21"/>
        </w:rPr>
        <w:t>RECEBIMENTO</w:t>
      </w:r>
      <w:r w:rsidR="002B6246" w:rsidRPr="00515FD3">
        <w:rPr>
          <w:rFonts w:ascii="Arial" w:hAnsi="Arial" w:cs="Arial"/>
          <w:color w:val="0000FF"/>
          <w:sz w:val="21"/>
          <w:szCs w:val="21"/>
        </w:rPr>
        <w:t xml:space="preserve"> E VIGÊNCIA</w:t>
      </w:r>
    </w:p>
    <w:p w:rsidR="00414DC8" w:rsidRPr="00515FD3" w:rsidRDefault="00414DC8" w:rsidP="00627A9A">
      <w:pPr>
        <w:ind w:right="-1"/>
        <w:jc w:val="both"/>
        <w:rPr>
          <w:rFonts w:ascii="Arial" w:hAnsi="Arial" w:cs="Arial"/>
          <w:b/>
          <w:sz w:val="21"/>
          <w:szCs w:val="21"/>
        </w:rPr>
      </w:pPr>
    </w:p>
    <w:p w:rsidR="00AC2EDC" w:rsidRPr="00D439C6" w:rsidRDefault="00900A4B" w:rsidP="00627A9A">
      <w:pPr>
        <w:ind w:right="-1"/>
        <w:jc w:val="both"/>
        <w:rPr>
          <w:rFonts w:ascii="Arial" w:hAnsi="Arial" w:cs="Arial"/>
          <w:b/>
          <w:color w:val="FF0000"/>
          <w:sz w:val="21"/>
          <w:szCs w:val="21"/>
        </w:rPr>
      </w:pPr>
      <w:r w:rsidRPr="00515FD3">
        <w:rPr>
          <w:rFonts w:ascii="Arial" w:hAnsi="Arial" w:cs="Arial"/>
          <w:b/>
          <w:sz w:val="21"/>
          <w:szCs w:val="21"/>
        </w:rPr>
        <w:t>2.1</w:t>
      </w:r>
      <w:r w:rsidRPr="00515FD3">
        <w:rPr>
          <w:rFonts w:ascii="Arial" w:hAnsi="Arial" w:cs="Arial"/>
          <w:sz w:val="21"/>
          <w:szCs w:val="21"/>
        </w:rPr>
        <w:t>.</w:t>
      </w:r>
      <w:r w:rsidR="006B1BEB" w:rsidRPr="00515FD3">
        <w:rPr>
          <w:rFonts w:ascii="Arial" w:hAnsi="Arial" w:cs="Arial"/>
          <w:b/>
          <w:sz w:val="21"/>
          <w:szCs w:val="21"/>
        </w:rPr>
        <w:t>OBJETO</w:t>
      </w:r>
      <w:r w:rsidR="006B1BEB" w:rsidRPr="00D439C6">
        <w:rPr>
          <w:rFonts w:ascii="Arial" w:hAnsi="Arial" w:cs="Arial"/>
          <w:b/>
          <w:color w:val="FF0000"/>
          <w:sz w:val="21"/>
          <w:szCs w:val="21"/>
        </w:rPr>
        <w:t>:</w:t>
      </w:r>
      <w:r w:rsidR="00D6259A" w:rsidRPr="00D439C6">
        <w:rPr>
          <w:rFonts w:ascii="Arial" w:hAnsi="Arial" w:cs="Arial"/>
          <w:b/>
          <w:color w:val="FF0000"/>
          <w:sz w:val="21"/>
          <w:szCs w:val="21"/>
        </w:rPr>
        <w:t>Registro de Preços para Eventual e Futura Aquisição e Instalação de equipamentos de ginástica para</w:t>
      </w:r>
      <w:r w:rsidR="00D6259A" w:rsidRPr="00D439C6">
        <w:rPr>
          <w:rStyle w:val="Forte"/>
          <w:rFonts w:ascii="Arial" w:hAnsi="Arial" w:cs="Arial"/>
          <w:b w:val="0"/>
          <w:color w:val="FF0000"/>
          <w:sz w:val="21"/>
          <w:szCs w:val="21"/>
        </w:rPr>
        <w:t> </w:t>
      </w:r>
      <w:r w:rsidR="00D6259A" w:rsidRPr="00D439C6">
        <w:rPr>
          <w:rStyle w:val="Forte"/>
          <w:rFonts w:ascii="Arial" w:hAnsi="Arial" w:cs="Arial"/>
          <w:color w:val="FF0000"/>
          <w:sz w:val="21"/>
          <w:szCs w:val="21"/>
        </w:rPr>
        <w:t xml:space="preserve">implantação de </w:t>
      </w:r>
      <w:r w:rsidR="0002334A">
        <w:rPr>
          <w:rStyle w:val="Forte"/>
          <w:rFonts w:ascii="Arial" w:hAnsi="Arial" w:cs="Arial"/>
          <w:color w:val="FF0000"/>
          <w:sz w:val="21"/>
          <w:szCs w:val="21"/>
        </w:rPr>
        <w:t xml:space="preserve">150 </w:t>
      </w:r>
      <w:r w:rsidR="00D6259A" w:rsidRPr="00D439C6">
        <w:rPr>
          <w:rStyle w:val="Forte"/>
          <w:rFonts w:ascii="Arial" w:hAnsi="Arial" w:cs="Arial"/>
          <w:color w:val="FF0000"/>
          <w:sz w:val="21"/>
          <w:szCs w:val="21"/>
        </w:rPr>
        <w:t>ACADEMIAS AO AR LIVRE PARA TERCEIRA IDADE</w:t>
      </w:r>
      <w:r w:rsidR="00D6259A" w:rsidRPr="00D439C6">
        <w:rPr>
          <w:rFonts w:ascii="Arial" w:hAnsi="Arial" w:cs="Arial"/>
          <w:color w:val="FF0000"/>
          <w:sz w:val="21"/>
          <w:szCs w:val="21"/>
        </w:rPr>
        <w:t xml:space="preserve">, </w:t>
      </w:r>
      <w:r w:rsidR="00D6259A" w:rsidRPr="00D439C6">
        <w:rPr>
          <w:rFonts w:ascii="Arial" w:hAnsi="Arial" w:cs="Arial"/>
          <w:b/>
          <w:color w:val="FF0000"/>
          <w:sz w:val="21"/>
          <w:szCs w:val="21"/>
        </w:rPr>
        <w:t>que atenderá os municípios e distritos do Estado de Rondônia, por um período de 12 meses.</w:t>
      </w:r>
    </w:p>
    <w:p w:rsidR="00900A4B" w:rsidRPr="00515FD3" w:rsidRDefault="006B1BEB" w:rsidP="00627A9A">
      <w:pPr>
        <w:tabs>
          <w:tab w:val="left" w:pos="-851"/>
        </w:tabs>
        <w:jc w:val="both"/>
        <w:rPr>
          <w:rFonts w:ascii="Arial" w:hAnsi="Arial" w:cs="Arial"/>
          <w:sz w:val="21"/>
          <w:szCs w:val="21"/>
        </w:rPr>
      </w:pPr>
      <w:r w:rsidRPr="00515FD3">
        <w:rPr>
          <w:rFonts w:ascii="Arial" w:hAnsi="Arial" w:cs="Arial"/>
          <w:b/>
          <w:sz w:val="21"/>
          <w:szCs w:val="21"/>
        </w:rPr>
        <w:t>2.2</w:t>
      </w:r>
      <w:r w:rsidR="00900A4B" w:rsidRPr="00515FD3">
        <w:rPr>
          <w:rFonts w:ascii="Arial" w:hAnsi="Arial" w:cs="Arial"/>
          <w:b/>
          <w:sz w:val="21"/>
          <w:szCs w:val="21"/>
        </w:rPr>
        <w:t>.</w:t>
      </w:r>
      <w:r w:rsidR="00900A4B" w:rsidRPr="00515FD3">
        <w:rPr>
          <w:rFonts w:ascii="Arial" w:hAnsi="Arial" w:cs="Arial"/>
          <w:sz w:val="21"/>
          <w:szCs w:val="21"/>
        </w:rPr>
        <w:t xml:space="preserve"> Em caso de discordância existente entre as especificações deste objeto descritas no COMPRASNET – CATMAT, RELAÇÃO DE ITENS do sistema, e as especificações constantes do </w:t>
      </w:r>
      <w:r w:rsidR="00900A4B" w:rsidRPr="00515FD3">
        <w:rPr>
          <w:rFonts w:ascii="Arial" w:hAnsi="Arial" w:cs="Arial"/>
          <w:color w:val="0000FF"/>
          <w:sz w:val="21"/>
          <w:szCs w:val="21"/>
        </w:rPr>
        <w:t>Anexo I - Termo de Referência</w:t>
      </w:r>
      <w:r w:rsidR="00900A4B" w:rsidRPr="00515FD3">
        <w:rPr>
          <w:rFonts w:ascii="Arial" w:hAnsi="Arial" w:cs="Arial"/>
          <w:sz w:val="21"/>
          <w:szCs w:val="21"/>
        </w:rPr>
        <w:t xml:space="preserve"> deste Edital prevalecerão às últimas.</w:t>
      </w:r>
    </w:p>
    <w:p w:rsidR="00341155" w:rsidRPr="00515FD3" w:rsidRDefault="00900A4B" w:rsidP="00627A9A">
      <w:pPr>
        <w:autoSpaceDE w:val="0"/>
        <w:autoSpaceDN w:val="0"/>
        <w:adjustRightInd w:val="0"/>
        <w:jc w:val="both"/>
        <w:rPr>
          <w:rFonts w:ascii="Arial" w:hAnsi="Arial" w:cs="Arial"/>
          <w:sz w:val="21"/>
          <w:szCs w:val="21"/>
        </w:rPr>
      </w:pPr>
      <w:r w:rsidRPr="00515FD3">
        <w:rPr>
          <w:rFonts w:ascii="Arial" w:hAnsi="Arial" w:cs="Arial"/>
          <w:sz w:val="21"/>
          <w:szCs w:val="21"/>
        </w:rPr>
        <w:lastRenderedPageBreak/>
        <w:t xml:space="preserve">2.2. </w:t>
      </w:r>
      <w:r w:rsidR="00341155" w:rsidRPr="00515FD3">
        <w:rPr>
          <w:rFonts w:ascii="Arial" w:hAnsi="Arial" w:cs="Arial"/>
          <w:sz w:val="21"/>
          <w:szCs w:val="21"/>
        </w:rPr>
        <w:t>Integram este Edital, para todos os fins e efeitos, os seguintes anexos:</w:t>
      </w:r>
    </w:p>
    <w:p w:rsidR="00837835" w:rsidRPr="00515FD3" w:rsidRDefault="00837835" w:rsidP="00627A9A">
      <w:pPr>
        <w:autoSpaceDE w:val="0"/>
        <w:autoSpaceDN w:val="0"/>
        <w:adjustRightInd w:val="0"/>
        <w:jc w:val="both"/>
        <w:rPr>
          <w:rFonts w:ascii="Arial" w:hAnsi="Arial" w:cs="Arial"/>
          <w:sz w:val="21"/>
          <w:szCs w:val="21"/>
        </w:rPr>
      </w:pPr>
    </w:p>
    <w:p w:rsidR="00341155" w:rsidRPr="00515FD3" w:rsidRDefault="00341155" w:rsidP="00627A9A">
      <w:pPr>
        <w:autoSpaceDE w:val="0"/>
        <w:autoSpaceDN w:val="0"/>
        <w:adjustRightInd w:val="0"/>
        <w:ind w:left="585" w:hanging="585"/>
        <w:jc w:val="both"/>
        <w:rPr>
          <w:rFonts w:ascii="Arial" w:hAnsi="Arial" w:cs="Arial"/>
          <w:sz w:val="21"/>
          <w:szCs w:val="21"/>
        </w:rPr>
      </w:pPr>
      <w:r w:rsidRPr="00515FD3">
        <w:rPr>
          <w:rFonts w:ascii="Arial" w:hAnsi="Arial" w:cs="Arial"/>
          <w:bCs/>
          <w:sz w:val="21"/>
          <w:szCs w:val="21"/>
        </w:rPr>
        <w:t>2.</w:t>
      </w:r>
      <w:r w:rsidR="00900A4B" w:rsidRPr="00515FD3">
        <w:rPr>
          <w:rFonts w:ascii="Arial" w:hAnsi="Arial" w:cs="Arial"/>
          <w:bCs/>
          <w:sz w:val="21"/>
          <w:szCs w:val="21"/>
        </w:rPr>
        <w:t>2</w:t>
      </w:r>
      <w:r w:rsidRPr="00515FD3">
        <w:rPr>
          <w:rFonts w:ascii="Arial" w:hAnsi="Arial" w:cs="Arial"/>
          <w:bCs/>
          <w:sz w:val="21"/>
          <w:szCs w:val="21"/>
        </w:rPr>
        <w:t xml:space="preserve">.1. </w:t>
      </w:r>
      <w:r w:rsidRPr="00515FD3">
        <w:rPr>
          <w:rFonts w:ascii="Arial" w:hAnsi="Arial" w:cs="Arial"/>
          <w:sz w:val="21"/>
          <w:szCs w:val="21"/>
        </w:rPr>
        <w:t xml:space="preserve">ANEXO </w:t>
      </w:r>
      <w:r w:rsidRPr="00515FD3">
        <w:rPr>
          <w:rFonts w:ascii="Arial" w:hAnsi="Arial" w:cs="Arial"/>
          <w:bCs/>
          <w:sz w:val="21"/>
          <w:szCs w:val="21"/>
        </w:rPr>
        <w:t xml:space="preserve">I </w:t>
      </w:r>
      <w:r w:rsidRPr="00515FD3">
        <w:rPr>
          <w:rFonts w:ascii="Arial" w:hAnsi="Arial" w:cs="Arial"/>
          <w:sz w:val="21"/>
          <w:szCs w:val="21"/>
        </w:rPr>
        <w:t>- Termo de Referência</w:t>
      </w:r>
    </w:p>
    <w:p w:rsidR="00CD2EE6" w:rsidRPr="00515FD3" w:rsidRDefault="00CD2EE6" w:rsidP="00627A9A">
      <w:pPr>
        <w:autoSpaceDE w:val="0"/>
        <w:autoSpaceDN w:val="0"/>
        <w:adjustRightInd w:val="0"/>
        <w:ind w:left="585" w:hanging="585"/>
        <w:jc w:val="both"/>
        <w:rPr>
          <w:rFonts w:ascii="Arial" w:hAnsi="Arial" w:cs="Arial"/>
          <w:sz w:val="21"/>
          <w:szCs w:val="21"/>
        </w:rPr>
      </w:pPr>
      <w:r w:rsidRPr="00515FD3">
        <w:rPr>
          <w:rFonts w:ascii="Arial" w:hAnsi="Arial" w:cs="Arial"/>
          <w:sz w:val="21"/>
          <w:szCs w:val="21"/>
        </w:rPr>
        <w:t>2.2.2. ANEXO II – Quadro estimativo de preços</w:t>
      </w:r>
    </w:p>
    <w:p w:rsidR="00AF28B1" w:rsidRPr="00515FD3" w:rsidRDefault="00CD2EE6" w:rsidP="00627A9A">
      <w:pPr>
        <w:autoSpaceDE w:val="0"/>
        <w:autoSpaceDN w:val="0"/>
        <w:adjustRightInd w:val="0"/>
        <w:ind w:left="585" w:hanging="585"/>
        <w:jc w:val="both"/>
        <w:rPr>
          <w:rFonts w:ascii="Arial" w:hAnsi="Arial" w:cs="Arial"/>
          <w:sz w:val="21"/>
          <w:szCs w:val="21"/>
        </w:rPr>
      </w:pPr>
      <w:r w:rsidRPr="00515FD3">
        <w:rPr>
          <w:rFonts w:ascii="Arial" w:hAnsi="Arial" w:cs="Arial"/>
          <w:sz w:val="21"/>
          <w:szCs w:val="21"/>
        </w:rPr>
        <w:t>2.2.3</w:t>
      </w:r>
      <w:r w:rsidR="00AF28B1" w:rsidRPr="00515FD3">
        <w:rPr>
          <w:rFonts w:ascii="Arial" w:hAnsi="Arial" w:cs="Arial"/>
          <w:sz w:val="21"/>
          <w:szCs w:val="21"/>
        </w:rPr>
        <w:t>. ANEXO II</w:t>
      </w:r>
      <w:r w:rsidRPr="00515FD3">
        <w:rPr>
          <w:rFonts w:ascii="Arial" w:hAnsi="Arial" w:cs="Arial"/>
          <w:sz w:val="21"/>
          <w:szCs w:val="21"/>
        </w:rPr>
        <w:t>I</w:t>
      </w:r>
      <w:r w:rsidR="00AF28B1" w:rsidRPr="00515FD3">
        <w:rPr>
          <w:rFonts w:ascii="Arial" w:hAnsi="Arial" w:cs="Arial"/>
          <w:sz w:val="21"/>
          <w:szCs w:val="21"/>
        </w:rPr>
        <w:t xml:space="preserve"> – Modelo de carta proposta</w:t>
      </w:r>
    </w:p>
    <w:p w:rsidR="00341155" w:rsidRPr="00515FD3" w:rsidRDefault="00341155" w:rsidP="00627A9A">
      <w:pPr>
        <w:autoSpaceDE w:val="0"/>
        <w:autoSpaceDN w:val="0"/>
        <w:adjustRightInd w:val="0"/>
        <w:ind w:left="585" w:hanging="585"/>
        <w:jc w:val="both"/>
        <w:rPr>
          <w:rFonts w:ascii="Arial" w:hAnsi="Arial" w:cs="Arial"/>
          <w:sz w:val="21"/>
          <w:szCs w:val="21"/>
        </w:rPr>
      </w:pPr>
      <w:r w:rsidRPr="00515FD3">
        <w:rPr>
          <w:rFonts w:ascii="Arial" w:hAnsi="Arial" w:cs="Arial"/>
          <w:bCs/>
          <w:sz w:val="21"/>
          <w:szCs w:val="21"/>
        </w:rPr>
        <w:t>2.</w:t>
      </w:r>
      <w:r w:rsidR="00900A4B" w:rsidRPr="00515FD3">
        <w:rPr>
          <w:rFonts w:ascii="Arial" w:hAnsi="Arial" w:cs="Arial"/>
          <w:bCs/>
          <w:sz w:val="21"/>
          <w:szCs w:val="21"/>
        </w:rPr>
        <w:t>2</w:t>
      </w:r>
      <w:r w:rsidR="00CD2EE6" w:rsidRPr="00515FD3">
        <w:rPr>
          <w:rFonts w:ascii="Arial" w:hAnsi="Arial" w:cs="Arial"/>
          <w:bCs/>
          <w:sz w:val="21"/>
          <w:szCs w:val="21"/>
        </w:rPr>
        <w:t>.4</w:t>
      </w:r>
      <w:r w:rsidRPr="00515FD3">
        <w:rPr>
          <w:rFonts w:ascii="Arial" w:hAnsi="Arial" w:cs="Arial"/>
          <w:bCs/>
          <w:sz w:val="21"/>
          <w:szCs w:val="21"/>
        </w:rPr>
        <w:t xml:space="preserve">. </w:t>
      </w:r>
      <w:r w:rsidRPr="00515FD3">
        <w:rPr>
          <w:rFonts w:ascii="Arial" w:hAnsi="Arial" w:cs="Arial"/>
          <w:sz w:val="21"/>
          <w:szCs w:val="21"/>
        </w:rPr>
        <w:t xml:space="preserve">ANEXO </w:t>
      </w:r>
      <w:r w:rsidR="00CD2EE6" w:rsidRPr="00515FD3">
        <w:rPr>
          <w:rFonts w:ascii="Arial" w:hAnsi="Arial" w:cs="Arial"/>
          <w:sz w:val="21"/>
          <w:szCs w:val="21"/>
        </w:rPr>
        <w:t>I</w:t>
      </w:r>
      <w:r w:rsidR="00CD2EE6" w:rsidRPr="00515FD3">
        <w:rPr>
          <w:rFonts w:ascii="Arial" w:hAnsi="Arial" w:cs="Arial"/>
          <w:bCs/>
          <w:sz w:val="21"/>
          <w:szCs w:val="21"/>
        </w:rPr>
        <w:t>V</w:t>
      </w:r>
      <w:r w:rsidRPr="00515FD3">
        <w:rPr>
          <w:rFonts w:ascii="Arial" w:hAnsi="Arial" w:cs="Arial"/>
          <w:sz w:val="21"/>
          <w:szCs w:val="21"/>
        </w:rPr>
        <w:t xml:space="preserve">- </w:t>
      </w:r>
      <w:r w:rsidR="00A650D1" w:rsidRPr="00515FD3">
        <w:rPr>
          <w:rFonts w:ascii="Arial" w:hAnsi="Arial" w:cs="Arial"/>
          <w:sz w:val="21"/>
          <w:szCs w:val="21"/>
        </w:rPr>
        <w:t>Minuta de Ata de Registro de Preços</w:t>
      </w:r>
    </w:p>
    <w:p w:rsidR="00341155" w:rsidRPr="00515FD3" w:rsidRDefault="00B142F0" w:rsidP="00627A9A">
      <w:pPr>
        <w:autoSpaceDE w:val="0"/>
        <w:autoSpaceDN w:val="0"/>
        <w:adjustRightInd w:val="0"/>
        <w:ind w:left="567" w:hanging="567"/>
        <w:jc w:val="both"/>
        <w:rPr>
          <w:rFonts w:ascii="Arial" w:hAnsi="Arial" w:cs="Arial"/>
          <w:sz w:val="21"/>
          <w:szCs w:val="21"/>
        </w:rPr>
      </w:pPr>
      <w:r w:rsidRPr="00515FD3">
        <w:rPr>
          <w:rFonts w:ascii="Arial" w:hAnsi="Arial" w:cs="Arial"/>
          <w:sz w:val="21"/>
          <w:szCs w:val="21"/>
        </w:rPr>
        <w:t>2.</w:t>
      </w:r>
      <w:r w:rsidR="00900A4B" w:rsidRPr="00515FD3">
        <w:rPr>
          <w:rFonts w:ascii="Arial" w:hAnsi="Arial" w:cs="Arial"/>
          <w:sz w:val="21"/>
          <w:szCs w:val="21"/>
        </w:rPr>
        <w:t>2</w:t>
      </w:r>
      <w:r w:rsidRPr="00515FD3">
        <w:rPr>
          <w:rFonts w:ascii="Arial" w:hAnsi="Arial" w:cs="Arial"/>
          <w:sz w:val="21"/>
          <w:szCs w:val="21"/>
        </w:rPr>
        <w:t>.</w:t>
      </w:r>
      <w:r w:rsidR="00CD2EE6" w:rsidRPr="00515FD3">
        <w:rPr>
          <w:rFonts w:ascii="Arial" w:hAnsi="Arial" w:cs="Arial"/>
          <w:sz w:val="21"/>
          <w:szCs w:val="21"/>
        </w:rPr>
        <w:t xml:space="preserve">5. ANEXO </w:t>
      </w:r>
      <w:r w:rsidR="00AF28B1" w:rsidRPr="00515FD3">
        <w:rPr>
          <w:rFonts w:ascii="Arial" w:hAnsi="Arial" w:cs="Arial"/>
          <w:sz w:val="21"/>
          <w:szCs w:val="21"/>
        </w:rPr>
        <w:t>V</w:t>
      </w:r>
      <w:r w:rsidR="00CE6ACB" w:rsidRPr="00515FD3">
        <w:rPr>
          <w:rFonts w:ascii="Arial" w:hAnsi="Arial" w:cs="Arial"/>
          <w:sz w:val="21"/>
          <w:szCs w:val="21"/>
        </w:rPr>
        <w:t xml:space="preserve">- </w:t>
      </w:r>
      <w:r w:rsidR="00A650D1" w:rsidRPr="00515FD3">
        <w:rPr>
          <w:rFonts w:ascii="Arial" w:hAnsi="Arial" w:cs="Arial"/>
          <w:sz w:val="21"/>
          <w:szCs w:val="21"/>
        </w:rPr>
        <w:t>Minuta de solicitação de Adesão à ARP</w:t>
      </w:r>
    </w:p>
    <w:p w:rsidR="00106D17" w:rsidRPr="00515FD3" w:rsidRDefault="00106D17" w:rsidP="00627A9A">
      <w:pPr>
        <w:pStyle w:val="PargrafodaLista"/>
        <w:ind w:left="0"/>
        <w:jc w:val="both"/>
        <w:rPr>
          <w:rFonts w:ascii="Arial" w:hAnsi="Arial" w:cs="Arial"/>
          <w:b/>
          <w:color w:val="0000CC"/>
          <w:sz w:val="21"/>
          <w:szCs w:val="21"/>
        </w:rPr>
      </w:pPr>
    </w:p>
    <w:p w:rsidR="0080027C" w:rsidRPr="00515FD3" w:rsidRDefault="000E56E5" w:rsidP="00627A9A">
      <w:pPr>
        <w:tabs>
          <w:tab w:val="left" w:pos="284"/>
          <w:tab w:val="left" w:pos="567"/>
        </w:tabs>
        <w:spacing w:line="360" w:lineRule="auto"/>
        <w:ind w:right="-164"/>
        <w:jc w:val="both"/>
        <w:rPr>
          <w:rFonts w:ascii="Arial" w:hAnsi="Arial" w:cs="Arial"/>
          <w:sz w:val="21"/>
          <w:szCs w:val="21"/>
        </w:rPr>
      </w:pPr>
      <w:r w:rsidRPr="00515FD3">
        <w:rPr>
          <w:rFonts w:ascii="Arial" w:hAnsi="Arial" w:cs="Arial"/>
          <w:b/>
          <w:color w:val="0000FF"/>
          <w:sz w:val="21"/>
          <w:szCs w:val="21"/>
        </w:rPr>
        <w:t xml:space="preserve">2.3. </w:t>
      </w:r>
      <w:r w:rsidR="00884EC9" w:rsidRPr="00515FD3">
        <w:rPr>
          <w:rFonts w:ascii="Arial" w:hAnsi="Arial" w:cs="Arial"/>
          <w:b/>
          <w:color w:val="0000FF"/>
          <w:sz w:val="21"/>
          <w:szCs w:val="21"/>
        </w:rPr>
        <w:t xml:space="preserve">DO LOCAL </w:t>
      </w:r>
      <w:r w:rsidR="00C43273" w:rsidRPr="00515FD3">
        <w:rPr>
          <w:rFonts w:ascii="Arial" w:hAnsi="Arial" w:cs="Arial"/>
          <w:b/>
          <w:color w:val="0000FF"/>
          <w:sz w:val="21"/>
          <w:szCs w:val="21"/>
        </w:rPr>
        <w:t>D</w:t>
      </w:r>
      <w:r w:rsidR="00884EC9" w:rsidRPr="00515FD3">
        <w:rPr>
          <w:rFonts w:ascii="Arial" w:hAnsi="Arial" w:cs="Arial"/>
          <w:b/>
          <w:color w:val="0000FF"/>
          <w:sz w:val="21"/>
          <w:szCs w:val="21"/>
        </w:rPr>
        <w:t>E ENTREGA</w:t>
      </w:r>
      <w:r w:rsidRPr="00515FD3">
        <w:rPr>
          <w:rFonts w:ascii="Arial" w:hAnsi="Arial" w:cs="Arial"/>
          <w:color w:val="0000FF"/>
          <w:sz w:val="21"/>
          <w:szCs w:val="21"/>
        </w:rPr>
        <w:t>:</w:t>
      </w:r>
    </w:p>
    <w:p w:rsidR="000A2576" w:rsidRPr="00515FD3" w:rsidRDefault="00D325F3" w:rsidP="000A2576">
      <w:pPr>
        <w:pStyle w:val="Recuodecorpodetexto"/>
        <w:jc w:val="both"/>
        <w:rPr>
          <w:rFonts w:ascii="Arial" w:hAnsi="Arial" w:cs="Arial"/>
          <w:sz w:val="21"/>
          <w:szCs w:val="21"/>
        </w:rPr>
      </w:pPr>
      <w:r w:rsidRPr="00515FD3">
        <w:rPr>
          <w:rFonts w:ascii="Arial" w:hAnsi="Arial" w:cs="Arial"/>
          <w:b w:val="0"/>
          <w:sz w:val="21"/>
          <w:szCs w:val="21"/>
        </w:rPr>
        <w:t>2.3.1.</w:t>
      </w:r>
      <w:r w:rsidR="000A2576" w:rsidRPr="00515FD3">
        <w:rPr>
          <w:rFonts w:ascii="Arial" w:hAnsi="Arial" w:cs="Arial"/>
          <w:b w:val="0"/>
          <w:bCs/>
          <w:sz w:val="21"/>
          <w:szCs w:val="21"/>
        </w:rPr>
        <w:t>F</w:t>
      </w:r>
      <w:r w:rsidR="000A2576" w:rsidRPr="00515FD3">
        <w:rPr>
          <w:rFonts w:ascii="Arial" w:hAnsi="Arial" w:cs="Arial"/>
          <w:b w:val="0"/>
          <w:sz w:val="21"/>
          <w:szCs w:val="21"/>
        </w:rPr>
        <w:t>icam aquel</w:t>
      </w:r>
      <w:r w:rsidR="00D439C6">
        <w:rPr>
          <w:rFonts w:ascii="Arial" w:hAnsi="Arial" w:cs="Arial"/>
          <w:b w:val="0"/>
          <w:sz w:val="21"/>
          <w:szCs w:val="21"/>
        </w:rPr>
        <w:t>a</w:t>
      </w:r>
      <w:r w:rsidR="000A2576" w:rsidRPr="00515FD3">
        <w:rPr>
          <w:rFonts w:ascii="Arial" w:hAnsi="Arial" w:cs="Arial"/>
          <w:b w:val="0"/>
          <w:sz w:val="21"/>
          <w:szCs w:val="21"/>
        </w:rPr>
        <w:t>s estabelecid</w:t>
      </w:r>
      <w:r w:rsidR="00D439C6">
        <w:rPr>
          <w:rFonts w:ascii="Arial" w:hAnsi="Arial" w:cs="Arial"/>
          <w:b w:val="0"/>
          <w:sz w:val="21"/>
          <w:szCs w:val="21"/>
        </w:rPr>
        <w:t>a</w:t>
      </w:r>
      <w:r w:rsidR="000A2576" w:rsidRPr="00515FD3">
        <w:rPr>
          <w:rFonts w:ascii="Arial" w:hAnsi="Arial" w:cs="Arial"/>
          <w:b w:val="0"/>
          <w:sz w:val="21"/>
          <w:szCs w:val="21"/>
        </w:rPr>
        <w:t xml:space="preserve">s </w:t>
      </w:r>
      <w:r w:rsidR="000A2576" w:rsidRPr="00515FD3">
        <w:rPr>
          <w:rFonts w:ascii="Arial" w:hAnsi="Arial" w:cs="Arial"/>
          <w:sz w:val="21"/>
          <w:szCs w:val="21"/>
          <w:u w:val="single"/>
        </w:rPr>
        <w:t xml:space="preserve">noitem </w:t>
      </w:r>
      <w:r w:rsidR="00D6259A" w:rsidRPr="00515FD3">
        <w:rPr>
          <w:rFonts w:ascii="Arial" w:hAnsi="Arial" w:cs="Arial"/>
          <w:color w:val="000000"/>
          <w:sz w:val="21"/>
          <w:szCs w:val="21"/>
          <w:u w:val="single"/>
        </w:rPr>
        <w:t>9</w:t>
      </w:r>
      <w:r w:rsidR="00D439C6">
        <w:rPr>
          <w:rFonts w:ascii="Arial" w:hAnsi="Arial" w:cs="Arial"/>
          <w:color w:val="000000"/>
          <w:sz w:val="21"/>
          <w:szCs w:val="21"/>
          <w:u w:val="single"/>
        </w:rPr>
        <w:t>.2</w:t>
      </w:r>
      <w:r w:rsidR="00C43273" w:rsidRPr="00515FD3">
        <w:rPr>
          <w:rFonts w:ascii="Arial" w:hAnsi="Arial" w:cs="Arial"/>
          <w:sz w:val="21"/>
          <w:szCs w:val="21"/>
          <w:u w:val="single"/>
        </w:rPr>
        <w:t xml:space="preserve">e </w:t>
      </w:r>
      <w:r w:rsidR="000A2576" w:rsidRPr="00515FD3">
        <w:rPr>
          <w:rFonts w:ascii="Arial" w:hAnsi="Arial" w:cs="Arial"/>
          <w:sz w:val="21"/>
          <w:szCs w:val="21"/>
          <w:u w:val="single"/>
        </w:rPr>
        <w:t>subitens do Anexo I – Termo de Referência</w:t>
      </w:r>
      <w:r w:rsidR="000A2576" w:rsidRPr="00515FD3">
        <w:rPr>
          <w:rFonts w:ascii="Arial" w:hAnsi="Arial" w:cs="Arial"/>
          <w:b w:val="0"/>
          <w:sz w:val="21"/>
          <w:szCs w:val="21"/>
        </w:rPr>
        <w:t>, o qual foi devidamente aprovado pelo ordenador de despesa do órgão requerente.</w:t>
      </w:r>
    </w:p>
    <w:p w:rsidR="00884EC9" w:rsidRPr="00515FD3" w:rsidRDefault="00884EC9" w:rsidP="00627A9A">
      <w:pPr>
        <w:jc w:val="both"/>
        <w:rPr>
          <w:rFonts w:ascii="Arial" w:hAnsi="Arial" w:cs="Arial"/>
          <w:b/>
          <w:color w:val="0000FF"/>
          <w:sz w:val="21"/>
          <w:szCs w:val="21"/>
        </w:rPr>
      </w:pPr>
    </w:p>
    <w:p w:rsidR="00005C08" w:rsidRPr="00515FD3" w:rsidRDefault="00D325F3" w:rsidP="00627A9A">
      <w:pPr>
        <w:jc w:val="both"/>
        <w:rPr>
          <w:rFonts w:ascii="Arial" w:hAnsi="Arial" w:cs="Arial"/>
          <w:b/>
          <w:color w:val="0000FF"/>
          <w:sz w:val="21"/>
          <w:szCs w:val="21"/>
        </w:rPr>
      </w:pPr>
      <w:r w:rsidRPr="00515FD3">
        <w:rPr>
          <w:rFonts w:ascii="Arial" w:hAnsi="Arial" w:cs="Arial"/>
          <w:b/>
          <w:color w:val="0000FF"/>
          <w:sz w:val="21"/>
          <w:szCs w:val="21"/>
        </w:rPr>
        <w:t xml:space="preserve">2.4. </w:t>
      </w:r>
      <w:r w:rsidR="00B44E2E" w:rsidRPr="00515FD3">
        <w:rPr>
          <w:rFonts w:ascii="Arial" w:hAnsi="Arial" w:cs="Arial"/>
          <w:b/>
          <w:color w:val="0000FF"/>
          <w:sz w:val="21"/>
          <w:szCs w:val="21"/>
        </w:rPr>
        <w:t>DO PRAZO DE ENTREGA</w:t>
      </w:r>
      <w:r w:rsidRPr="00515FD3">
        <w:rPr>
          <w:rFonts w:ascii="Arial" w:hAnsi="Arial" w:cs="Arial"/>
          <w:b/>
          <w:color w:val="0000FF"/>
          <w:sz w:val="21"/>
          <w:szCs w:val="21"/>
        </w:rPr>
        <w:t xml:space="preserve">: </w:t>
      </w:r>
    </w:p>
    <w:p w:rsidR="008C78AD" w:rsidRPr="00515FD3" w:rsidRDefault="008C78AD" w:rsidP="00627A9A">
      <w:pPr>
        <w:jc w:val="both"/>
        <w:rPr>
          <w:rFonts w:ascii="Arial" w:hAnsi="Arial" w:cs="Arial"/>
          <w:sz w:val="21"/>
          <w:szCs w:val="21"/>
        </w:rPr>
      </w:pPr>
    </w:p>
    <w:p w:rsidR="00161E02" w:rsidRPr="00515FD3" w:rsidRDefault="00D325F3" w:rsidP="00161E02">
      <w:pPr>
        <w:pStyle w:val="Recuodecorpodetexto"/>
        <w:jc w:val="both"/>
        <w:rPr>
          <w:rFonts w:ascii="Arial" w:hAnsi="Arial" w:cs="Arial"/>
          <w:sz w:val="21"/>
          <w:szCs w:val="21"/>
        </w:rPr>
      </w:pPr>
      <w:r w:rsidRPr="00515FD3">
        <w:rPr>
          <w:rFonts w:ascii="Arial" w:hAnsi="Arial" w:cs="Arial"/>
          <w:b w:val="0"/>
          <w:sz w:val="21"/>
          <w:szCs w:val="21"/>
        </w:rPr>
        <w:t>2.4.1.</w:t>
      </w:r>
      <w:r w:rsidR="00161E02" w:rsidRPr="00515FD3">
        <w:rPr>
          <w:rFonts w:ascii="Arial" w:hAnsi="Arial" w:cs="Arial"/>
          <w:b w:val="0"/>
          <w:bCs/>
          <w:sz w:val="21"/>
          <w:szCs w:val="21"/>
        </w:rPr>
        <w:t>F</w:t>
      </w:r>
      <w:r w:rsidR="00161E02" w:rsidRPr="00515FD3">
        <w:rPr>
          <w:rFonts w:ascii="Arial" w:hAnsi="Arial" w:cs="Arial"/>
          <w:b w:val="0"/>
          <w:sz w:val="21"/>
          <w:szCs w:val="21"/>
        </w:rPr>
        <w:t xml:space="preserve">icam aqueles estabelecidos </w:t>
      </w:r>
      <w:r w:rsidR="00161E02" w:rsidRPr="00515FD3">
        <w:rPr>
          <w:rFonts w:ascii="Arial" w:hAnsi="Arial" w:cs="Arial"/>
          <w:sz w:val="21"/>
          <w:szCs w:val="21"/>
          <w:u w:val="single"/>
        </w:rPr>
        <w:t xml:space="preserve">noitem </w:t>
      </w:r>
      <w:r w:rsidR="00D6259A" w:rsidRPr="00515FD3">
        <w:rPr>
          <w:rFonts w:ascii="Arial" w:hAnsi="Arial" w:cs="Arial"/>
          <w:color w:val="000000"/>
          <w:sz w:val="21"/>
          <w:szCs w:val="21"/>
          <w:u w:val="single"/>
        </w:rPr>
        <w:t>9</w:t>
      </w:r>
      <w:r w:rsidR="00161E02" w:rsidRPr="00515FD3">
        <w:rPr>
          <w:rFonts w:ascii="Arial" w:hAnsi="Arial" w:cs="Arial"/>
          <w:sz w:val="21"/>
          <w:szCs w:val="21"/>
          <w:u w:val="single"/>
        </w:rPr>
        <w:t xml:space="preserve"> e subitens do Anexo I – Termo de Referência</w:t>
      </w:r>
      <w:r w:rsidR="00161E02" w:rsidRPr="00515FD3">
        <w:rPr>
          <w:rFonts w:ascii="Arial" w:hAnsi="Arial" w:cs="Arial"/>
          <w:b w:val="0"/>
          <w:sz w:val="21"/>
          <w:szCs w:val="21"/>
        </w:rPr>
        <w:t>, o qual foi devidamente aprovado pelo ordenador de despesa do órgão requerente.</w:t>
      </w:r>
    </w:p>
    <w:p w:rsidR="00837835" w:rsidRPr="00515FD3" w:rsidRDefault="00837835" w:rsidP="00161E02">
      <w:pPr>
        <w:tabs>
          <w:tab w:val="left" w:pos="284"/>
          <w:tab w:val="left" w:pos="567"/>
        </w:tabs>
        <w:jc w:val="both"/>
        <w:rPr>
          <w:rFonts w:ascii="Arial" w:hAnsi="Arial" w:cs="Arial"/>
          <w:b/>
          <w:color w:val="0000FF"/>
          <w:sz w:val="21"/>
          <w:szCs w:val="21"/>
        </w:rPr>
      </w:pPr>
    </w:p>
    <w:p w:rsidR="00C03B39" w:rsidRPr="00515FD3" w:rsidRDefault="00627A9A" w:rsidP="00627A9A">
      <w:pPr>
        <w:jc w:val="both"/>
        <w:rPr>
          <w:rFonts w:ascii="Arial" w:hAnsi="Arial" w:cs="Arial"/>
          <w:b/>
          <w:bCs/>
          <w:color w:val="0000FF"/>
          <w:sz w:val="21"/>
          <w:szCs w:val="21"/>
        </w:rPr>
      </w:pPr>
      <w:r w:rsidRPr="00515FD3">
        <w:rPr>
          <w:rFonts w:ascii="Arial" w:hAnsi="Arial" w:cs="Arial"/>
          <w:b/>
          <w:color w:val="0000FF"/>
          <w:sz w:val="21"/>
          <w:szCs w:val="21"/>
        </w:rPr>
        <w:t>2</w:t>
      </w:r>
      <w:r w:rsidR="00BF69B5" w:rsidRPr="00515FD3">
        <w:rPr>
          <w:rFonts w:ascii="Arial" w:hAnsi="Arial" w:cs="Arial"/>
          <w:b/>
          <w:color w:val="0000FF"/>
          <w:sz w:val="21"/>
          <w:szCs w:val="21"/>
        </w:rPr>
        <w:t>.</w:t>
      </w:r>
      <w:r w:rsidRPr="00515FD3">
        <w:rPr>
          <w:rFonts w:ascii="Arial" w:hAnsi="Arial" w:cs="Arial"/>
          <w:b/>
          <w:color w:val="0000FF"/>
          <w:sz w:val="21"/>
          <w:szCs w:val="21"/>
        </w:rPr>
        <w:t>5</w:t>
      </w:r>
      <w:r w:rsidR="00BF69B5" w:rsidRPr="00515FD3">
        <w:rPr>
          <w:rFonts w:ascii="Arial" w:hAnsi="Arial" w:cs="Arial"/>
          <w:b/>
          <w:color w:val="0000FF"/>
          <w:sz w:val="21"/>
          <w:szCs w:val="21"/>
        </w:rPr>
        <w:t>.</w:t>
      </w:r>
      <w:r w:rsidR="00C03B39" w:rsidRPr="00515FD3">
        <w:rPr>
          <w:rFonts w:ascii="Arial" w:hAnsi="Arial" w:cs="Arial"/>
          <w:b/>
          <w:color w:val="0000FF"/>
          <w:sz w:val="21"/>
          <w:szCs w:val="21"/>
        </w:rPr>
        <w:t>DO RECEBIMENTO</w:t>
      </w:r>
      <w:r w:rsidR="00C03B39" w:rsidRPr="00515FD3">
        <w:rPr>
          <w:rFonts w:ascii="Arial" w:hAnsi="Arial" w:cs="Arial"/>
          <w:b/>
          <w:bCs/>
          <w:color w:val="0000FF"/>
          <w:sz w:val="21"/>
          <w:szCs w:val="21"/>
        </w:rPr>
        <w:t>:</w:t>
      </w:r>
    </w:p>
    <w:p w:rsidR="00C03B39" w:rsidRPr="00515FD3" w:rsidRDefault="00C03B39" w:rsidP="00627A9A">
      <w:pPr>
        <w:jc w:val="both"/>
        <w:rPr>
          <w:rFonts w:ascii="Arial" w:hAnsi="Arial" w:cs="Arial"/>
          <w:b/>
          <w:bCs/>
          <w:color w:val="0000FF"/>
          <w:sz w:val="21"/>
          <w:szCs w:val="21"/>
        </w:rPr>
      </w:pPr>
    </w:p>
    <w:p w:rsidR="00161E02" w:rsidRPr="00515FD3" w:rsidRDefault="00D6259A" w:rsidP="00161E02">
      <w:pPr>
        <w:pStyle w:val="Recuodecorpodetexto"/>
        <w:jc w:val="both"/>
        <w:rPr>
          <w:rFonts w:ascii="Arial" w:hAnsi="Arial" w:cs="Arial"/>
          <w:sz w:val="21"/>
          <w:szCs w:val="21"/>
        </w:rPr>
      </w:pPr>
      <w:r w:rsidRPr="00515FD3">
        <w:rPr>
          <w:rFonts w:ascii="Arial" w:hAnsi="Arial" w:cs="Arial"/>
          <w:bCs/>
          <w:iCs/>
          <w:sz w:val="21"/>
          <w:szCs w:val="21"/>
        </w:rPr>
        <w:t>2.5</w:t>
      </w:r>
      <w:r w:rsidR="00C03B39" w:rsidRPr="00515FD3">
        <w:rPr>
          <w:rFonts w:ascii="Arial" w:hAnsi="Arial" w:cs="Arial"/>
          <w:bCs/>
          <w:iCs/>
          <w:sz w:val="21"/>
          <w:szCs w:val="21"/>
        </w:rPr>
        <w:t>.1</w:t>
      </w:r>
      <w:r w:rsidR="00627A9A" w:rsidRPr="00515FD3">
        <w:rPr>
          <w:rFonts w:ascii="Arial" w:hAnsi="Arial" w:cs="Arial"/>
          <w:bCs/>
          <w:iCs/>
          <w:sz w:val="21"/>
          <w:szCs w:val="21"/>
        </w:rPr>
        <w:t>.</w:t>
      </w:r>
      <w:r w:rsidR="00161E02" w:rsidRPr="00515FD3">
        <w:rPr>
          <w:rFonts w:ascii="Arial" w:hAnsi="Arial" w:cs="Arial"/>
          <w:b w:val="0"/>
          <w:bCs/>
          <w:sz w:val="21"/>
          <w:szCs w:val="21"/>
        </w:rPr>
        <w:t>F</w:t>
      </w:r>
      <w:r w:rsidR="00161E02" w:rsidRPr="00515FD3">
        <w:rPr>
          <w:rFonts w:ascii="Arial" w:hAnsi="Arial" w:cs="Arial"/>
          <w:b w:val="0"/>
          <w:sz w:val="21"/>
          <w:szCs w:val="21"/>
        </w:rPr>
        <w:t xml:space="preserve">icam aqueles estabelecidos </w:t>
      </w:r>
      <w:r w:rsidR="00161E02" w:rsidRPr="00515FD3">
        <w:rPr>
          <w:rFonts w:ascii="Arial" w:hAnsi="Arial" w:cs="Arial"/>
          <w:sz w:val="21"/>
          <w:szCs w:val="21"/>
          <w:u w:val="single"/>
        </w:rPr>
        <w:t>no</w:t>
      </w:r>
      <w:r w:rsidR="00D439C6">
        <w:rPr>
          <w:rFonts w:ascii="Arial" w:hAnsi="Arial" w:cs="Arial"/>
          <w:sz w:val="21"/>
          <w:szCs w:val="21"/>
          <w:u w:val="single"/>
        </w:rPr>
        <w:t>s</w:t>
      </w:r>
      <w:r w:rsidR="00161E02" w:rsidRPr="00515FD3">
        <w:rPr>
          <w:rFonts w:ascii="Arial" w:hAnsi="Arial" w:cs="Arial"/>
          <w:sz w:val="21"/>
          <w:szCs w:val="21"/>
          <w:u w:val="single"/>
        </w:rPr>
        <w:t>ite</w:t>
      </w:r>
      <w:r w:rsidR="00D439C6">
        <w:rPr>
          <w:rFonts w:ascii="Arial" w:hAnsi="Arial" w:cs="Arial"/>
          <w:sz w:val="21"/>
          <w:szCs w:val="21"/>
          <w:u w:val="single"/>
        </w:rPr>
        <w:t>ns</w:t>
      </w:r>
      <w:r w:rsidRPr="00515FD3">
        <w:rPr>
          <w:rFonts w:ascii="Arial" w:hAnsi="Arial" w:cs="Arial"/>
          <w:color w:val="000000"/>
          <w:sz w:val="21"/>
          <w:szCs w:val="21"/>
          <w:u w:val="single"/>
        </w:rPr>
        <w:t>9.3</w:t>
      </w:r>
      <w:r w:rsidR="00161E02" w:rsidRPr="00515FD3">
        <w:rPr>
          <w:rFonts w:ascii="Arial" w:hAnsi="Arial" w:cs="Arial"/>
          <w:sz w:val="21"/>
          <w:szCs w:val="21"/>
          <w:u w:val="single"/>
        </w:rPr>
        <w:t xml:space="preserve"> e</w:t>
      </w:r>
      <w:r w:rsidR="00D439C6">
        <w:rPr>
          <w:rFonts w:ascii="Arial" w:hAnsi="Arial" w:cs="Arial"/>
          <w:sz w:val="21"/>
          <w:szCs w:val="21"/>
          <w:u w:val="single"/>
        </w:rPr>
        <w:t xml:space="preserve"> 9.4 e seus</w:t>
      </w:r>
      <w:r w:rsidR="00161E02" w:rsidRPr="00515FD3">
        <w:rPr>
          <w:rFonts w:ascii="Arial" w:hAnsi="Arial" w:cs="Arial"/>
          <w:sz w:val="21"/>
          <w:szCs w:val="21"/>
          <w:u w:val="single"/>
        </w:rPr>
        <w:t xml:space="preserve"> subitens do Anexo I – Termo de Referência</w:t>
      </w:r>
      <w:r w:rsidR="00161E02" w:rsidRPr="00515FD3">
        <w:rPr>
          <w:rFonts w:ascii="Arial" w:hAnsi="Arial" w:cs="Arial"/>
          <w:b w:val="0"/>
          <w:sz w:val="21"/>
          <w:szCs w:val="21"/>
        </w:rPr>
        <w:t>, o</w:t>
      </w:r>
      <w:r w:rsidR="00D439C6">
        <w:rPr>
          <w:rFonts w:ascii="Arial" w:hAnsi="Arial" w:cs="Arial"/>
          <w:b w:val="0"/>
          <w:sz w:val="21"/>
          <w:szCs w:val="21"/>
        </w:rPr>
        <w:t>s</w:t>
      </w:r>
      <w:r w:rsidR="00161E02" w:rsidRPr="00515FD3">
        <w:rPr>
          <w:rFonts w:ascii="Arial" w:hAnsi="Arial" w:cs="Arial"/>
          <w:b w:val="0"/>
          <w:sz w:val="21"/>
          <w:szCs w:val="21"/>
        </w:rPr>
        <w:t xml:space="preserve"> qua</w:t>
      </w:r>
      <w:r w:rsidR="00D439C6">
        <w:rPr>
          <w:rFonts w:ascii="Arial" w:hAnsi="Arial" w:cs="Arial"/>
          <w:b w:val="0"/>
          <w:sz w:val="21"/>
          <w:szCs w:val="21"/>
        </w:rPr>
        <w:t>is foram</w:t>
      </w:r>
      <w:r w:rsidR="00161E02" w:rsidRPr="00515FD3">
        <w:rPr>
          <w:rFonts w:ascii="Arial" w:hAnsi="Arial" w:cs="Arial"/>
          <w:b w:val="0"/>
          <w:sz w:val="21"/>
          <w:szCs w:val="21"/>
        </w:rPr>
        <w:t xml:space="preserve"> devidamente aprovado</w:t>
      </w:r>
      <w:r w:rsidR="00D439C6">
        <w:rPr>
          <w:rFonts w:ascii="Arial" w:hAnsi="Arial" w:cs="Arial"/>
          <w:b w:val="0"/>
          <w:sz w:val="21"/>
          <w:szCs w:val="21"/>
        </w:rPr>
        <w:t>s</w:t>
      </w:r>
      <w:r w:rsidR="00161E02" w:rsidRPr="00515FD3">
        <w:rPr>
          <w:rFonts w:ascii="Arial" w:hAnsi="Arial" w:cs="Arial"/>
          <w:b w:val="0"/>
          <w:sz w:val="21"/>
          <w:szCs w:val="21"/>
        </w:rPr>
        <w:t xml:space="preserve"> pelo ordenador de despesa do órgão requerente.</w:t>
      </w:r>
    </w:p>
    <w:p w:rsidR="00161E02" w:rsidRPr="00515FD3" w:rsidRDefault="00161E02" w:rsidP="00161E02">
      <w:pPr>
        <w:jc w:val="both"/>
        <w:rPr>
          <w:rFonts w:ascii="Arial" w:hAnsi="Arial" w:cs="Arial"/>
          <w:b/>
          <w:color w:val="0000FF"/>
          <w:sz w:val="21"/>
          <w:szCs w:val="21"/>
        </w:rPr>
      </w:pPr>
    </w:p>
    <w:p w:rsidR="002B6246" w:rsidRPr="00515FD3" w:rsidRDefault="00D20C76" w:rsidP="00161E02">
      <w:pPr>
        <w:jc w:val="both"/>
        <w:rPr>
          <w:rFonts w:ascii="Arial" w:hAnsi="Arial" w:cs="Arial"/>
          <w:b/>
          <w:color w:val="0000FF"/>
          <w:sz w:val="21"/>
          <w:szCs w:val="21"/>
        </w:rPr>
      </w:pPr>
      <w:r w:rsidRPr="00515FD3">
        <w:rPr>
          <w:rFonts w:ascii="Arial" w:hAnsi="Arial" w:cs="Arial"/>
          <w:b/>
          <w:color w:val="0000FF"/>
          <w:sz w:val="21"/>
          <w:szCs w:val="21"/>
        </w:rPr>
        <w:t>2.</w:t>
      </w:r>
      <w:r w:rsidR="00627A9A" w:rsidRPr="00515FD3">
        <w:rPr>
          <w:rFonts w:ascii="Arial" w:hAnsi="Arial" w:cs="Arial"/>
          <w:b/>
          <w:color w:val="0000FF"/>
          <w:sz w:val="21"/>
          <w:szCs w:val="21"/>
        </w:rPr>
        <w:t>6</w:t>
      </w:r>
      <w:r w:rsidRPr="00515FD3">
        <w:rPr>
          <w:rFonts w:ascii="Arial" w:hAnsi="Arial" w:cs="Arial"/>
          <w:b/>
          <w:color w:val="0000FF"/>
          <w:sz w:val="21"/>
          <w:szCs w:val="21"/>
        </w:rPr>
        <w:t xml:space="preserve">. </w:t>
      </w:r>
      <w:r w:rsidR="00D6259A" w:rsidRPr="00515FD3">
        <w:rPr>
          <w:rFonts w:ascii="Arial" w:hAnsi="Arial" w:cs="Arial"/>
          <w:b/>
          <w:color w:val="0000FF"/>
          <w:sz w:val="21"/>
          <w:szCs w:val="21"/>
        </w:rPr>
        <w:t>DA GARANTIA</w:t>
      </w:r>
      <w:r w:rsidR="00D439C6">
        <w:rPr>
          <w:rFonts w:ascii="Arial" w:hAnsi="Arial" w:cs="Arial"/>
          <w:b/>
          <w:color w:val="0000FF"/>
          <w:sz w:val="21"/>
          <w:szCs w:val="21"/>
        </w:rPr>
        <w:t>E ASSISTÊNCIA TÉCNICA</w:t>
      </w:r>
      <w:r w:rsidR="00D6259A" w:rsidRPr="00515FD3">
        <w:rPr>
          <w:rFonts w:ascii="Arial" w:hAnsi="Arial" w:cs="Arial"/>
          <w:b/>
          <w:color w:val="0000FF"/>
          <w:sz w:val="21"/>
          <w:szCs w:val="21"/>
        </w:rPr>
        <w:t>:</w:t>
      </w:r>
    </w:p>
    <w:p w:rsidR="00D6259A" w:rsidRPr="00515FD3" w:rsidRDefault="00D6259A" w:rsidP="00161E02">
      <w:pPr>
        <w:jc w:val="both"/>
        <w:rPr>
          <w:rFonts w:ascii="Arial" w:hAnsi="Arial" w:cs="Arial"/>
          <w:b/>
          <w:color w:val="0000FF"/>
          <w:sz w:val="21"/>
          <w:szCs w:val="21"/>
        </w:rPr>
      </w:pPr>
    </w:p>
    <w:p w:rsidR="00D6259A" w:rsidRPr="00515FD3" w:rsidRDefault="00D6259A" w:rsidP="00D6259A">
      <w:pPr>
        <w:pStyle w:val="Recuodecorpodetexto"/>
        <w:jc w:val="both"/>
        <w:rPr>
          <w:rFonts w:ascii="Arial" w:hAnsi="Arial" w:cs="Arial"/>
          <w:b w:val="0"/>
          <w:sz w:val="21"/>
          <w:szCs w:val="21"/>
        </w:rPr>
      </w:pPr>
      <w:r w:rsidRPr="00515FD3">
        <w:rPr>
          <w:rFonts w:ascii="Arial" w:hAnsi="Arial" w:cs="Arial"/>
          <w:b w:val="0"/>
          <w:bCs/>
          <w:sz w:val="21"/>
          <w:szCs w:val="21"/>
        </w:rPr>
        <w:t>26.1.F</w:t>
      </w:r>
      <w:r w:rsidRPr="00515FD3">
        <w:rPr>
          <w:rFonts w:ascii="Arial" w:hAnsi="Arial" w:cs="Arial"/>
          <w:b w:val="0"/>
          <w:sz w:val="21"/>
          <w:szCs w:val="21"/>
        </w:rPr>
        <w:t xml:space="preserve">icam aqueles estabelecidos </w:t>
      </w:r>
      <w:r w:rsidRPr="00515FD3">
        <w:rPr>
          <w:rFonts w:ascii="Arial" w:hAnsi="Arial" w:cs="Arial"/>
          <w:sz w:val="21"/>
          <w:szCs w:val="21"/>
          <w:u w:val="single"/>
        </w:rPr>
        <w:t>no</w:t>
      </w:r>
      <w:r w:rsidRPr="00515FD3">
        <w:rPr>
          <w:rFonts w:ascii="Arial" w:hAnsi="Arial" w:cs="Arial"/>
          <w:b w:val="0"/>
          <w:sz w:val="21"/>
          <w:szCs w:val="21"/>
          <w:u w:val="single"/>
        </w:rPr>
        <w:t xml:space="preserve"> item </w:t>
      </w:r>
      <w:r w:rsidRPr="00515FD3">
        <w:rPr>
          <w:rStyle w:val="Forte"/>
          <w:rFonts w:ascii="Arial" w:hAnsi="Arial" w:cs="Arial"/>
          <w:b/>
          <w:color w:val="000000"/>
          <w:sz w:val="21"/>
          <w:szCs w:val="21"/>
          <w:u w:val="single"/>
        </w:rPr>
        <w:t xml:space="preserve">10 </w:t>
      </w:r>
      <w:r w:rsidRPr="00515FD3">
        <w:rPr>
          <w:rFonts w:ascii="Arial" w:hAnsi="Arial" w:cs="Arial"/>
          <w:b w:val="0"/>
          <w:sz w:val="21"/>
          <w:szCs w:val="21"/>
          <w:u w:val="single"/>
        </w:rPr>
        <w:t>e subitens</w:t>
      </w:r>
      <w:r w:rsidRPr="00515FD3">
        <w:rPr>
          <w:rFonts w:ascii="Arial" w:hAnsi="Arial" w:cs="Arial"/>
          <w:sz w:val="21"/>
          <w:szCs w:val="21"/>
          <w:u w:val="single"/>
        </w:rPr>
        <w:t xml:space="preserve"> do Anexo I – Termo de Referência</w:t>
      </w:r>
      <w:r w:rsidRPr="00515FD3">
        <w:rPr>
          <w:rFonts w:ascii="Arial" w:hAnsi="Arial" w:cs="Arial"/>
          <w:b w:val="0"/>
          <w:sz w:val="21"/>
          <w:szCs w:val="21"/>
        </w:rPr>
        <w:t>, o</w:t>
      </w:r>
      <w:r w:rsidR="00065DA9">
        <w:rPr>
          <w:rFonts w:ascii="Arial" w:hAnsi="Arial" w:cs="Arial"/>
          <w:b w:val="0"/>
          <w:sz w:val="21"/>
          <w:szCs w:val="21"/>
        </w:rPr>
        <w:t>s</w:t>
      </w:r>
      <w:r w:rsidRPr="00515FD3">
        <w:rPr>
          <w:rFonts w:ascii="Arial" w:hAnsi="Arial" w:cs="Arial"/>
          <w:b w:val="0"/>
          <w:sz w:val="21"/>
          <w:szCs w:val="21"/>
        </w:rPr>
        <w:t xml:space="preserve"> </w:t>
      </w:r>
      <w:proofErr w:type="spellStart"/>
      <w:r w:rsidRPr="00515FD3">
        <w:rPr>
          <w:rFonts w:ascii="Arial" w:hAnsi="Arial" w:cs="Arial"/>
          <w:b w:val="0"/>
          <w:sz w:val="21"/>
          <w:szCs w:val="21"/>
        </w:rPr>
        <w:t>qua</w:t>
      </w:r>
      <w:r w:rsidR="00065DA9">
        <w:rPr>
          <w:rFonts w:ascii="Arial" w:hAnsi="Arial" w:cs="Arial"/>
          <w:b w:val="0"/>
          <w:sz w:val="21"/>
          <w:szCs w:val="21"/>
        </w:rPr>
        <w:t>is</w:t>
      </w:r>
      <w:r w:rsidRPr="00515FD3">
        <w:rPr>
          <w:rFonts w:ascii="Arial" w:hAnsi="Arial" w:cs="Arial"/>
          <w:b w:val="0"/>
          <w:sz w:val="21"/>
          <w:szCs w:val="21"/>
        </w:rPr>
        <w:t>fo</w:t>
      </w:r>
      <w:r w:rsidR="00065DA9">
        <w:rPr>
          <w:rFonts w:ascii="Arial" w:hAnsi="Arial" w:cs="Arial"/>
          <w:b w:val="0"/>
          <w:sz w:val="21"/>
          <w:szCs w:val="21"/>
        </w:rPr>
        <w:t>ra</w:t>
      </w:r>
      <w:proofErr w:type="spellEnd"/>
      <w:r w:rsidRPr="00515FD3">
        <w:rPr>
          <w:rFonts w:ascii="Arial" w:hAnsi="Arial" w:cs="Arial"/>
          <w:b w:val="0"/>
          <w:sz w:val="21"/>
          <w:szCs w:val="21"/>
        </w:rPr>
        <w:t xml:space="preserve"> devidamente aprovado</w:t>
      </w:r>
      <w:r w:rsidR="00065DA9">
        <w:rPr>
          <w:rFonts w:ascii="Arial" w:hAnsi="Arial" w:cs="Arial"/>
          <w:b w:val="0"/>
          <w:sz w:val="21"/>
          <w:szCs w:val="21"/>
        </w:rPr>
        <w:t>s</w:t>
      </w:r>
      <w:r w:rsidRPr="00515FD3">
        <w:rPr>
          <w:rFonts w:ascii="Arial" w:hAnsi="Arial" w:cs="Arial"/>
          <w:b w:val="0"/>
          <w:sz w:val="21"/>
          <w:szCs w:val="21"/>
        </w:rPr>
        <w:t xml:space="preserve"> pelo ordenador de despesa do órgão requerente.</w:t>
      </w:r>
    </w:p>
    <w:p w:rsidR="00864006" w:rsidRPr="00515FD3" w:rsidRDefault="00864006" w:rsidP="00D6259A">
      <w:pPr>
        <w:pStyle w:val="Recuodecorpodetexto"/>
        <w:jc w:val="both"/>
        <w:rPr>
          <w:rFonts w:ascii="Arial" w:hAnsi="Arial" w:cs="Arial"/>
          <w:sz w:val="21"/>
          <w:szCs w:val="21"/>
        </w:rPr>
      </w:pPr>
    </w:p>
    <w:p w:rsidR="00864006" w:rsidRPr="00515FD3" w:rsidRDefault="00864006" w:rsidP="00864006">
      <w:pPr>
        <w:jc w:val="both"/>
        <w:rPr>
          <w:rFonts w:ascii="Arial" w:hAnsi="Arial" w:cs="Arial"/>
          <w:b/>
          <w:color w:val="0000FF"/>
          <w:sz w:val="21"/>
          <w:szCs w:val="21"/>
        </w:rPr>
      </w:pPr>
      <w:r w:rsidRPr="00515FD3">
        <w:rPr>
          <w:rFonts w:ascii="Arial" w:hAnsi="Arial" w:cs="Arial"/>
          <w:b/>
          <w:color w:val="0000FF"/>
          <w:sz w:val="21"/>
          <w:szCs w:val="21"/>
        </w:rPr>
        <w:t>2.7. DA VIGÊNCIA:</w:t>
      </w:r>
    </w:p>
    <w:p w:rsidR="00864006" w:rsidRPr="00515FD3" w:rsidRDefault="00864006" w:rsidP="00864006">
      <w:pPr>
        <w:jc w:val="both"/>
        <w:rPr>
          <w:rFonts w:ascii="Arial" w:hAnsi="Arial" w:cs="Arial"/>
          <w:b/>
          <w:color w:val="0000FF"/>
          <w:sz w:val="21"/>
          <w:szCs w:val="21"/>
        </w:rPr>
      </w:pPr>
    </w:p>
    <w:p w:rsidR="00864006" w:rsidRDefault="00864006" w:rsidP="00864006">
      <w:pPr>
        <w:jc w:val="both"/>
        <w:rPr>
          <w:rFonts w:ascii="Arial" w:hAnsi="Arial" w:cs="Arial"/>
          <w:color w:val="000000"/>
          <w:sz w:val="21"/>
          <w:szCs w:val="21"/>
        </w:rPr>
      </w:pPr>
      <w:r w:rsidRPr="00515FD3">
        <w:rPr>
          <w:rFonts w:ascii="Arial" w:hAnsi="Arial" w:cs="Arial"/>
          <w:b/>
          <w:color w:val="0000FF"/>
          <w:sz w:val="21"/>
          <w:szCs w:val="21"/>
        </w:rPr>
        <w:t xml:space="preserve">2.7.1. </w:t>
      </w:r>
      <w:r w:rsidRPr="00515FD3">
        <w:rPr>
          <w:rFonts w:ascii="Arial" w:hAnsi="Arial" w:cs="Arial"/>
          <w:color w:val="000000"/>
          <w:sz w:val="21"/>
          <w:szCs w:val="21"/>
        </w:rPr>
        <w:t>O presente Registro de Preços terá validade de</w:t>
      </w:r>
      <w:r w:rsidRPr="00515FD3">
        <w:rPr>
          <w:rStyle w:val="Forte"/>
          <w:rFonts w:ascii="Arial" w:hAnsi="Arial" w:cs="Arial"/>
          <w:color w:val="000000"/>
          <w:sz w:val="21"/>
          <w:szCs w:val="21"/>
        </w:rPr>
        <w:t> 12 (doze) meses,</w:t>
      </w:r>
      <w:r w:rsidRPr="00515FD3">
        <w:rPr>
          <w:rFonts w:ascii="Arial" w:hAnsi="Arial" w:cs="Arial"/>
          <w:color w:val="000000"/>
          <w:sz w:val="21"/>
          <w:szCs w:val="21"/>
        </w:rPr>
        <w:t> contados a partir de sua publicação no Diário Oficial do Estado.</w:t>
      </w:r>
    </w:p>
    <w:p w:rsidR="00065DA9" w:rsidRPr="00515FD3" w:rsidRDefault="00065DA9" w:rsidP="00864006">
      <w:pPr>
        <w:jc w:val="both"/>
        <w:rPr>
          <w:rFonts w:ascii="Arial" w:hAnsi="Arial" w:cs="Arial"/>
          <w:color w:val="000000"/>
          <w:sz w:val="21"/>
          <w:szCs w:val="21"/>
        </w:rPr>
      </w:pPr>
    </w:p>
    <w:p w:rsidR="00D6259A" w:rsidRPr="00515FD3" w:rsidRDefault="00864006" w:rsidP="00161E02">
      <w:pPr>
        <w:jc w:val="both"/>
        <w:rPr>
          <w:rFonts w:ascii="Arial" w:hAnsi="Arial" w:cs="Arial"/>
          <w:b/>
          <w:color w:val="0000FF"/>
          <w:sz w:val="21"/>
          <w:szCs w:val="21"/>
        </w:rPr>
      </w:pPr>
      <w:r w:rsidRPr="00515FD3">
        <w:rPr>
          <w:rFonts w:ascii="Arial" w:hAnsi="Arial" w:cs="Arial"/>
          <w:b/>
          <w:color w:val="0000FF"/>
          <w:sz w:val="21"/>
          <w:szCs w:val="21"/>
        </w:rPr>
        <w:t>2.7.2</w:t>
      </w:r>
      <w:r w:rsidRPr="00515FD3">
        <w:rPr>
          <w:rFonts w:ascii="Arial" w:hAnsi="Arial" w:cs="Arial"/>
          <w:b/>
          <w:color w:val="000000"/>
          <w:sz w:val="21"/>
          <w:szCs w:val="21"/>
        </w:rPr>
        <w:t xml:space="preserve">.  </w:t>
      </w:r>
      <w:r w:rsidRPr="00515FD3">
        <w:rPr>
          <w:rFonts w:ascii="Arial" w:hAnsi="Arial" w:cs="Arial"/>
          <w:color w:val="000000"/>
          <w:sz w:val="21"/>
          <w:szCs w:val="21"/>
        </w:rPr>
        <w:t>Caso o fornecedor, convocado dentro do prazo de validade da sua proposta, não celebrar a Ata de Registro de Preços, será facultado à Administração convocar os licitantes remanescentes, na ordem de classificação, para assinatura da ARP, ou revogar a licitação.</w:t>
      </w:r>
    </w:p>
    <w:p w:rsidR="00D23856" w:rsidRPr="00515FD3" w:rsidRDefault="00D23856" w:rsidP="00627A9A">
      <w:pPr>
        <w:pStyle w:val="P30"/>
        <w:rPr>
          <w:rFonts w:ascii="Arial" w:hAnsi="Arial" w:cs="Arial"/>
          <w:color w:val="0000FF"/>
          <w:sz w:val="21"/>
          <w:szCs w:val="21"/>
        </w:rPr>
      </w:pPr>
    </w:p>
    <w:p w:rsidR="00F634BD" w:rsidRPr="00515FD3" w:rsidRDefault="00DC2EBD" w:rsidP="00455C16">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color w:val="0000FF"/>
          <w:sz w:val="21"/>
          <w:szCs w:val="21"/>
        </w:rPr>
      </w:pPr>
      <w:r w:rsidRPr="00515FD3">
        <w:rPr>
          <w:rFonts w:ascii="Arial" w:hAnsi="Arial" w:cs="Arial"/>
          <w:color w:val="0000FF"/>
          <w:sz w:val="21"/>
          <w:szCs w:val="21"/>
        </w:rPr>
        <w:t xml:space="preserve">3. </w:t>
      </w:r>
      <w:r w:rsidR="00661DD1" w:rsidRPr="00515FD3">
        <w:rPr>
          <w:rFonts w:ascii="Arial" w:hAnsi="Arial" w:cs="Arial"/>
          <w:color w:val="0000FF"/>
          <w:sz w:val="21"/>
          <w:szCs w:val="21"/>
        </w:rPr>
        <w:t>DOS ESCLARECIMENTO</w:t>
      </w:r>
      <w:r w:rsidR="00BF023F" w:rsidRPr="00515FD3">
        <w:rPr>
          <w:rFonts w:ascii="Arial" w:hAnsi="Arial" w:cs="Arial"/>
          <w:color w:val="0000FF"/>
          <w:sz w:val="21"/>
          <w:szCs w:val="21"/>
        </w:rPr>
        <w:t>S</w:t>
      </w:r>
      <w:r w:rsidR="00661DD1" w:rsidRPr="00515FD3">
        <w:rPr>
          <w:rFonts w:ascii="Arial" w:hAnsi="Arial" w:cs="Arial"/>
          <w:color w:val="0000FF"/>
          <w:sz w:val="21"/>
          <w:szCs w:val="21"/>
        </w:rPr>
        <w:t xml:space="preserve"> E </w:t>
      </w:r>
      <w:r w:rsidR="00185929" w:rsidRPr="00515FD3">
        <w:rPr>
          <w:rFonts w:ascii="Arial" w:hAnsi="Arial" w:cs="Arial"/>
          <w:color w:val="0000FF"/>
          <w:sz w:val="21"/>
          <w:szCs w:val="21"/>
        </w:rPr>
        <w:t>DA IMPUGNAÇÃO AO EDITAL</w:t>
      </w:r>
    </w:p>
    <w:p w:rsidR="00661DD1" w:rsidRPr="00515FD3" w:rsidRDefault="00C12E38" w:rsidP="00627A9A">
      <w:pPr>
        <w:pStyle w:val="P30"/>
        <w:spacing w:before="120" w:after="120"/>
        <w:rPr>
          <w:rFonts w:ascii="Arial" w:hAnsi="Arial" w:cs="Arial"/>
          <w:b w:val="0"/>
          <w:color w:val="000000"/>
          <w:sz w:val="21"/>
          <w:szCs w:val="21"/>
        </w:rPr>
      </w:pPr>
      <w:r w:rsidRPr="00515FD3">
        <w:rPr>
          <w:rFonts w:ascii="Arial" w:hAnsi="Arial" w:cs="Arial"/>
          <w:b w:val="0"/>
          <w:bCs/>
          <w:sz w:val="21"/>
          <w:szCs w:val="21"/>
        </w:rPr>
        <w:t>3</w:t>
      </w:r>
      <w:r w:rsidR="00185929" w:rsidRPr="00515FD3">
        <w:rPr>
          <w:rFonts w:ascii="Arial" w:hAnsi="Arial" w:cs="Arial"/>
          <w:b w:val="0"/>
          <w:bCs/>
          <w:sz w:val="21"/>
          <w:szCs w:val="21"/>
        </w:rPr>
        <w:t xml:space="preserve">.1. Até 02 (dois) dias úteis que anteceder a abertura da sessão pública, </w:t>
      </w:r>
      <w:r w:rsidR="00185929" w:rsidRPr="00515FD3">
        <w:rPr>
          <w:rFonts w:ascii="Arial" w:hAnsi="Arial" w:cs="Arial"/>
          <w:b w:val="0"/>
          <w:color w:val="000000"/>
          <w:sz w:val="21"/>
          <w:szCs w:val="21"/>
        </w:rPr>
        <w:t xml:space="preserve">qualquer </w:t>
      </w:r>
      <w:r w:rsidR="005C59C3" w:rsidRPr="00515FD3">
        <w:rPr>
          <w:rFonts w:ascii="Arial" w:hAnsi="Arial" w:cs="Arial"/>
          <w:b w:val="0"/>
          <w:color w:val="000000"/>
          <w:sz w:val="21"/>
          <w:szCs w:val="21"/>
        </w:rPr>
        <w:t xml:space="preserve">pessoa física ou jurídica </w:t>
      </w:r>
      <w:r w:rsidR="00185929" w:rsidRPr="00515FD3">
        <w:rPr>
          <w:rFonts w:ascii="Arial" w:hAnsi="Arial" w:cs="Arial"/>
          <w:b w:val="0"/>
          <w:color w:val="000000"/>
          <w:sz w:val="21"/>
          <w:szCs w:val="21"/>
        </w:rPr>
        <w:t xml:space="preserve">poderá </w:t>
      </w:r>
      <w:r w:rsidR="00661DD1" w:rsidRPr="00515FD3">
        <w:rPr>
          <w:rFonts w:ascii="Arial" w:hAnsi="Arial" w:cs="Arial"/>
          <w:color w:val="000000"/>
          <w:sz w:val="21"/>
          <w:szCs w:val="21"/>
          <w:u w:val="single"/>
        </w:rPr>
        <w:t>impugnar</w:t>
      </w:r>
      <w:r w:rsidR="00185929" w:rsidRPr="00515FD3">
        <w:rPr>
          <w:rFonts w:ascii="Arial" w:hAnsi="Arial" w:cs="Arial"/>
          <w:b w:val="0"/>
          <w:color w:val="000000"/>
          <w:sz w:val="21"/>
          <w:szCs w:val="21"/>
        </w:rPr>
        <w:t xml:space="preserve"> o instrumento convocatório deste </w:t>
      </w:r>
      <w:r w:rsidR="00661DD1" w:rsidRPr="00515FD3">
        <w:rPr>
          <w:rFonts w:ascii="Arial" w:hAnsi="Arial" w:cs="Arial"/>
          <w:b w:val="0"/>
          <w:color w:val="000000"/>
          <w:sz w:val="21"/>
          <w:szCs w:val="21"/>
        </w:rPr>
        <w:t>Pregão Eletrônico</w:t>
      </w:r>
      <w:r w:rsidR="00185929" w:rsidRPr="00515FD3">
        <w:rPr>
          <w:rFonts w:ascii="Arial" w:hAnsi="Arial" w:cs="Arial"/>
          <w:b w:val="0"/>
          <w:bCs/>
          <w:color w:val="000000"/>
          <w:sz w:val="21"/>
          <w:szCs w:val="21"/>
        </w:rPr>
        <w:t>,</w:t>
      </w:r>
      <w:r w:rsidR="00185929" w:rsidRPr="00515FD3">
        <w:rPr>
          <w:rFonts w:ascii="Arial" w:hAnsi="Arial" w:cs="Arial"/>
          <w:b w:val="0"/>
          <w:color w:val="000000"/>
          <w:sz w:val="21"/>
          <w:szCs w:val="21"/>
        </w:rPr>
        <w:t xml:space="preserve"> conforme art. 18 § 1º e § 2º do decreto Estadual nº 12.205/06</w:t>
      </w:r>
      <w:r w:rsidR="00661DD1" w:rsidRPr="00515FD3">
        <w:rPr>
          <w:rFonts w:ascii="Arial" w:hAnsi="Arial" w:cs="Arial"/>
          <w:b w:val="0"/>
          <w:color w:val="000000"/>
          <w:sz w:val="21"/>
          <w:szCs w:val="21"/>
        </w:rPr>
        <w:t>.</w:t>
      </w:r>
    </w:p>
    <w:p w:rsidR="00661DD1" w:rsidRPr="00515FD3" w:rsidRDefault="00C12E38" w:rsidP="00627A9A">
      <w:pPr>
        <w:spacing w:before="120" w:after="120"/>
        <w:jc w:val="both"/>
        <w:rPr>
          <w:rFonts w:ascii="Arial" w:hAnsi="Arial" w:cs="Arial"/>
          <w:color w:val="0000FF"/>
          <w:sz w:val="21"/>
          <w:szCs w:val="21"/>
        </w:rPr>
      </w:pPr>
      <w:r w:rsidRPr="00515FD3">
        <w:rPr>
          <w:rFonts w:ascii="Arial" w:hAnsi="Arial" w:cs="Arial"/>
          <w:sz w:val="21"/>
          <w:szCs w:val="21"/>
        </w:rPr>
        <w:t xml:space="preserve">3.1.1. Caberá </w:t>
      </w:r>
      <w:r w:rsidR="00E10298">
        <w:rPr>
          <w:rFonts w:ascii="Arial" w:hAnsi="Arial" w:cs="Arial"/>
          <w:sz w:val="21"/>
          <w:szCs w:val="21"/>
        </w:rPr>
        <w:t>a</w:t>
      </w:r>
      <w:r w:rsidR="000835E1" w:rsidRPr="00515FD3">
        <w:rPr>
          <w:rFonts w:ascii="Arial" w:hAnsi="Arial" w:cs="Arial"/>
          <w:sz w:val="21"/>
          <w:szCs w:val="21"/>
        </w:rPr>
        <w:t>Pregoeir</w:t>
      </w:r>
      <w:r w:rsidR="00E10298">
        <w:rPr>
          <w:rFonts w:ascii="Arial" w:hAnsi="Arial" w:cs="Arial"/>
          <w:sz w:val="21"/>
          <w:szCs w:val="21"/>
        </w:rPr>
        <w:t>a</w:t>
      </w:r>
      <w:r w:rsidR="00185929" w:rsidRPr="00515FD3">
        <w:rPr>
          <w:rFonts w:ascii="Arial" w:hAnsi="Arial" w:cs="Arial"/>
          <w:sz w:val="21"/>
          <w:szCs w:val="21"/>
        </w:rPr>
        <w:t>, auxiliad</w:t>
      </w:r>
      <w:r w:rsidR="000835E1" w:rsidRPr="00515FD3">
        <w:rPr>
          <w:rFonts w:ascii="Arial" w:hAnsi="Arial" w:cs="Arial"/>
          <w:sz w:val="21"/>
          <w:szCs w:val="21"/>
        </w:rPr>
        <w:t>o</w:t>
      </w:r>
      <w:r w:rsidR="00A42A28" w:rsidRPr="00515FD3">
        <w:rPr>
          <w:rFonts w:ascii="Arial" w:hAnsi="Arial" w:cs="Arial"/>
          <w:sz w:val="21"/>
          <w:szCs w:val="21"/>
        </w:rPr>
        <w:t>pela equipe de apoio</w:t>
      </w:r>
      <w:r w:rsidR="00185929" w:rsidRPr="00515FD3">
        <w:rPr>
          <w:rFonts w:ascii="Arial" w:hAnsi="Arial" w:cs="Arial"/>
          <w:sz w:val="21"/>
          <w:szCs w:val="21"/>
        </w:rPr>
        <w:t xml:space="preserve">, decidir sobre a </w:t>
      </w:r>
      <w:r w:rsidR="002140AC" w:rsidRPr="00515FD3">
        <w:rPr>
          <w:rFonts w:ascii="Arial" w:hAnsi="Arial" w:cs="Arial"/>
          <w:sz w:val="21"/>
          <w:szCs w:val="21"/>
        </w:rPr>
        <w:t>impugnação</w:t>
      </w:r>
      <w:r w:rsidR="00185929" w:rsidRPr="00515FD3">
        <w:rPr>
          <w:rFonts w:ascii="Arial" w:hAnsi="Arial" w:cs="Arial"/>
          <w:sz w:val="21"/>
          <w:szCs w:val="21"/>
        </w:rPr>
        <w:t xml:space="preserve"> no prazo de até 24 (vinte e quatro) horas.</w:t>
      </w:r>
    </w:p>
    <w:p w:rsidR="00661DD1" w:rsidRPr="00515FD3" w:rsidRDefault="00661DD1" w:rsidP="00627A9A">
      <w:pPr>
        <w:spacing w:before="120" w:after="120"/>
        <w:jc w:val="both"/>
        <w:rPr>
          <w:rFonts w:ascii="Arial" w:hAnsi="Arial" w:cs="Arial"/>
          <w:b/>
          <w:sz w:val="21"/>
          <w:szCs w:val="21"/>
        </w:rPr>
      </w:pPr>
      <w:r w:rsidRPr="00515FD3">
        <w:rPr>
          <w:rFonts w:ascii="Arial" w:hAnsi="Arial" w:cs="Arial"/>
          <w:sz w:val="21"/>
          <w:szCs w:val="21"/>
        </w:rPr>
        <w:t>3.1.2.Acolhida a impugnação contra este Edital, será designada nova data para arealização do certame, exceto quando, inquestionavelmente, a alteração não afetar aformulação das propostas.</w:t>
      </w:r>
    </w:p>
    <w:p w:rsidR="00661DD1" w:rsidRPr="00515FD3" w:rsidRDefault="00661DD1" w:rsidP="00627A9A">
      <w:pPr>
        <w:autoSpaceDE w:val="0"/>
        <w:autoSpaceDN w:val="0"/>
        <w:adjustRightInd w:val="0"/>
        <w:spacing w:before="120" w:after="120"/>
        <w:jc w:val="both"/>
        <w:rPr>
          <w:rFonts w:ascii="Arial" w:hAnsi="Arial" w:cs="Arial"/>
          <w:sz w:val="21"/>
          <w:szCs w:val="21"/>
        </w:rPr>
      </w:pPr>
      <w:r w:rsidRPr="00515FD3">
        <w:rPr>
          <w:rFonts w:ascii="Arial" w:hAnsi="Arial" w:cs="Arial"/>
          <w:sz w:val="21"/>
          <w:szCs w:val="21"/>
        </w:rPr>
        <w:t xml:space="preserve">3.2. Os pedidos de </w:t>
      </w:r>
      <w:r w:rsidRPr="00515FD3">
        <w:rPr>
          <w:rFonts w:ascii="Arial" w:hAnsi="Arial" w:cs="Arial"/>
          <w:b/>
          <w:sz w:val="21"/>
          <w:szCs w:val="21"/>
          <w:u w:val="single"/>
        </w:rPr>
        <w:t>esclarecimentos</w:t>
      </w:r>
      <w:r w:rsidRPr="00515FD3">
        <w:rPr>
          <w:rFonts w:ascii="Arial" w:hAnsi="Arial" w:cs="Arial"/>
          <w:sz w:val="21"/>
          <w:szCs w:val="21"/>
        </w:rPr>
        <w:t xml:space="preserve">, decorrentes de dúvidas na interpretação deste Edital e seus anexos, e as informações adicionais que se fizerem necessárias à elaboração das propostas devem ser enviados </w:t>
      </w:r>
      <w:r w:rsidR="00F11DF6" w:rsidRPr="00515FD3">
        <w:rPr>
          <w:rFonts w:ascii="Arial" w:hAnsi="Arial" w:cs="Arial"/>
          <w:sz w:val="21"/>
          <w:szCs w:val="21"/>
        </w:rPr>
        <w:t>a</w:t>
      </w:r>
      <w:r w:rsidR="000835E1" w:rsidRPr="00515FD3">
        <w:rPr>
          <w:rFonts w:ascii="Arial" w:hAnsi="Arial" w:cs="Arial"/>
          <w:sz w:val="21"/>
          <w:szCs w:val="21"/>
        </w:rPr>
        <w:t xml:space="preserve"> Pregoeir</w:t>
      </w:r>
      <w:r w:rsidR="00E10298">
        <w:rPr>
          <w:rFonts w:ascii="Arial" w:hAnsi="Arial" w:cs="Arial"/>
          <w:sz w:val="21"/>
          <w:szCs w:val="21"/>
        </w:rPr>
        <w:t>a</w:t>
      </w:r>
      <w:r w:rsidRPr="00515FD3">
        <w:rPr>
          <w:rFonts w:ascii="Arial" w:hAnsi="Arial" w:cs="Arial"/>
          <w:sz w:val="21"/>
          <w:szCs w:val="21"/>
        </w:rPr>
        <w:t>até 3 (três) dias úteis antes da data fixada para abertura da sessão pública</w:t>
      </w:r>
      <w:r w:rsidR="001B37A8" w:rsidRPr="00515FD3">
        <w:rPr>
          <w:rFonts w:ascii="Arial" w:hAnsi="Arial" w:cs="Arial"/>
          <w:sz w:val="21"/>
          <w:szCs w:val="21"/>
        </w:rPr>
        <w:t>.</w:t>
      </w:r>
    </w:p>
    <w:p w:rsidR="002140AC" w:rsidRPr="00043489" w:rsidRDefault="00661DD1" w:rsidP="00D14856">
      <w:pPr>
        <w:ind w:right="-1"/>
        <w:jc w:val="both"/>
        <w:rPr>
          <w:rFonts w:ascii="Arial" w:hAnsi="Arial" w:cs="Arial"/>
          <w:b/>
          <w:bCs/>
          <w:sz w:val="21"/>
          <w:szCs w:val="21"/>
        </w:rPr>
      </w:pPr>
      <w:r w:rsidRPr="00515FD3">
        <w:rPr>
          <w:rFonts w:ascii="Arial" w:hAnsi="Arial" w:cs="Arial"/>
          <w:sz w:val="21"/>
          <w:szCs w:val="21"/>
        </w:rPr>
        <w:t xml:space="preserve">3.3. </w:t>
      </w:r>
      <w:r w:rsidRPr="00043489">
        <w:rPr>
          <w:rFonts w:ascii="Arial" w:hAnsi="Arial" w:cs="Arial"/>
          <w:sz w:val="21"/>
          <w:szCs w:val="21"/>
        </w:rPr>
        <w:t xml:space="preserve">As </w:t>
      </w:r>
      <w:r w:rsidRPr="00043489">
        <w:rPr>
          <w:rFonts w:ascii="Arial" w:hAnsi="Arial" w:cs="Arial"/>
          <w:b/>
          <w:sz w:val="21"/>
          <w:szCs w:val="21"/>
          <w:u w:val="single"/>
        </w:rPr>
        <w:t>impugnações</w:t>
      </w:r>
      <w:r w:rsidRPr="00043489">
        <w:rPr>
          <w:rFonts w:ascii="Arial" w:hAnsi="Arial" w:cs="Arial"/>
          <w:sz w:val="21"/>
          <w:szCs w:val="21"/>
        </w:rPr>
        <w:t xml:space="preserve"> e ou pedidos de </w:t>
      </w:r>
      <w:r w:rsidRPr="00043489">
        <w:rPr>
          <w:rFonts w:ascii="Arial" w:hAnsi="Arial" w:cs="Arial"/>
          <w:b/>
          <w:sz w:val="21"/>
          <w:szCs w:val="21"/>
          <w:u w:val="single"/>
        </w:rPr>
        <w:t>esclarecimentos</w:t>
      </w:r>
      <w:r w:rsidR="001B37A8" w:rsidRPr="00043489">
        <w:rPr>
          <w:rFonts w:ascii="Arial" w:hAnsi="Arial" w:cs="Arial"/>
          <w:sz w:val="21"/>
          <w:szCs w:val="21"/>
        </w:rPr>
        <w:t>deverão</w:t>
      </w:r>
      <w:r w:rsidRPr="00043489">
        <w:rPr>
          <w:rFonts w:ascii="Arial" w:hAnsi="Arial" w:cs="Arial"/>
          <w:sz w:val="21"/>
          <w:szCs w:val="21"/>
        </w:rPr>
        <w:t xml:space="preserve"> ser </w:t>
      </w:r>
      <w:r w:rsidR="00BF023F" w:rsidRPr="00043489">
        <w:rPr>
          <w:rFonts w:ascii="Arial" w:hAnsi="Arial" w:cs="Arial"/>
          <w:sz w:val="21"/>
          <w:szCs w:val="21"/>
        </w:rPr>
        <w:t xml:space="preserve">encaminhados </w:t>
      </w:r>
      <w:r w:rsidR="00A76C7A" w:rsidRPr="00043489">
        <w:rPr>
          <w:rFonts w:ascii="Arial" w:hAnsi="Arial" w:cs="Arial"/>
          <w:sz w:val="21"/>
          <w:szCs w:val="21"/>
        </w:rPr>
        <w:t>PREFERENCIALMENTE,</w:t>
      </w:r>
      <w:r w:rsidR="00A76C7A" w:rsidRPr="00043489">
        <w:rPr>
          <w:rFonts w:ascii="Arial" w:hAnsi="Arial" w:cs="Arial"/>
          <w:sz w:val="21"/>
          <w:szCs w:val="21"/>
          <w:u w:val="single"/>
        </w:rPr>
        <w:t>durante o horário de expediente do Governo do Estado de Rondônia das 07h30min às 13h30min,</w:t>
      </w:r>
      <w:r w:rsidR="00BF023F" w:rsidRPr="00043489">
        <w:rPr>
          <w:rFonts w:ascii="Arial" w:hAnsi="Arial" w:cs="Arial"/>
          <w:sz w:val="21"/>
          <w:szCs w:val="21"/>
        </w:rPr>
        <w:t>via e-mail:</w:t>
      </w:r>
      <w:hyperlink r:id="rId12" w:history="1">
        <w:r w:rsidR="00A76C7A" w:rsidRPr="00043489">
          <w:rPr>
            <w:rStyle w:val="Hyperlink"/>
            <w:rFonts w:ascii="Arial" w:hAnsi="Arial" w:cs="Arial"/>
            <w:b/>
            <w:sz w:val="21"/>
            <w:szCs w:val="21"/>
          </w:rPr>
          <w:t>cplms2011@hotmail.com</w:t>
        </w:r>
      </w:hyperlink>
      <w:r w:rsidR="00A76C7A" w:rsidRPr="00043489">
        <w:rPr>
          <w:rFonts w:ascii="Arial" w:hAnsi="Arial" w:cs="Arial"/>
          <w:sz w:val="21"/>
          <w:szCs w:val="21"/>
        </w:rPr>
        <w:t>,</w:t>
      </w:r>
      <w:r w:rsidR="00BF023F" w:rsidRPr="00043489">
        <w:rPr>
          <w:rFonts w:ascii="Arial" w:hAnsi="Arial" w:cs="Arial"/>
          <w:sz w:val="21"/>
          <w:szCs w:val="21"/>
        </w:rPr>
        <w:t xml:space="preserve"> e deverá ser confirmado o recebimento </w:t>
      </w:r>
      <w:r w:rsidR="00BF023F" w:rsidRPr="00043489">
        <w:rPr>
          <w:rFonts w:ascii="Arial" w:hAnsi="Arial" w:cs="Arial"/>
          <w:sz w:val="21"/>
          <w:szCs w:val="21"/>
        </w:rPr>
        <w:lastRenderedPageBreak/>
        <w:t>pel</w:t>
      </w:r>
      <w:r w:rsidR="002F384F" w:rsidRPr="00043489">
        <w:rPr>
          <w:rFonts w:ascii="Arial" w:hAnsi="Arial" w:cs="Arial"/>
          <w:sz w:val="21"/>
          <w:szCs w:val="21"/>
        </w:rPr>
        <w:t>a</w:t>
      </w:r>
      <w:r w:rsidR="000835E1" w:rsidRPr="00043489">
        <w:rPr>
          <w:rFonts w:ascii="Arial" w:hAnsi="Arial" w:cs="Arial"/>
          <w:sz w:val="21"/>
          <w:szCs w:val="21"/>
        </w:rPr>
        <w:t xml:space="preserve"> Pregoeir</w:t>
      </w:r>
      <w:r w:rsidR="002F384F" w:rsidRPr="00043489">
        <w:rPr>
          <w:rFonts w:ascii="Arial" w:hAnsi="Arial" w:cs="Arial"/>
          <w:sz w:val="21"/>
          <w:szCs w:val="21"/>
        </w:rPr>
        <w:t>a</w:t>
      </w:r>
      <w:r w:rsidRPr="00043489">
        <w:rPr>
          <w:rFonts w:ascii="Arial" w:hAnsi="Arial" w:cs="Arial"/>
          <w:sz w:val="21"/>
          <w:szCs w:val="21"/>
        </w:rPr>
        <w:t xml:space="preserve">ou ainda, </w:t>
      </w:r>
      <w:r w:rsidR="00BF023F" w:rsidRPr="00043489">
        <w:rPr>
          <w:rFonts w:ascii="Arial" w:hAnsi="Arial" w:cs="Arial"/>
          <w:sz w:val="21"/>
          <w:szCs w:val="21"/>
        </w:rPr>
        <w:t xml:space="preserve">poderá ser protocolado </w:t>
      </w:r>
      <w:r w:rsidRPr="00043489">
        <w:rPr>
          <w:rFonts w:ascii="Arial" w:hAnsi="Arial" w:cs="Arial"/>
          <w:sz w:val="21"/>
          <w:szCs w:val="21"/>
        </w:rPr>
        <w:t xml:space="preserve">junto a Sede desta Superintendência, no horário das 07h:30min. às 13h:30min., de segunda-feira a sexta-feira, </w:t>
      </w:r>
      <w:r w:rsidR="00D14856" w:rsidRPr="00043489">
        <w:rPr>
          <w:rFonts w:ascii="Arial" w:hAnsi="Arial" w:cs="Arial"/>
          <w:sz w:val="21"/>
          <w:szCs w:val="21"/>
        </w:rPr>
        <w:t xml:space="preserve">noCentro Político Administrativo Complexo Rio Madeira – Edifício Central, no 2° piso, Avenida </w:t>
      </w:r>
      <w:proofErr w:type="spellStart"/>
      <w:r w:rsidR="00D14856" w:rsidRPr="00043489">
        <w:rPr>
          <w:rFonts w:ascii="Arial" w:hAnsi="Arial" w:cs="Arial"/>
          <w:sz w:val="21"/>
          <w:szCs w:val="21"/>
        </w:rPr>
        <w:t>Farquar</w:t>
      </w:r>
      <w:proofErr w:type="spellEnd"/>
      <w:r w:rsidR="00D14856" w:rsidRPr="00043489">
        <w:rPr>
          <w:rFonts w:ascii="Arial" w:hAnsi="Arial" w:cs="Arial"/>
          <w:sz w:val="21"/>
          <w:szCs w:val="21"/>
        </w:rPr>
        <w:t xml:space="preserve"> – Bairro: Pedrinhas, em Porto Velho/RO - CEP: 76.801-470. Telefone: (0XX) 69.3216-5366.</w:t>
      </w:r>
    </w:p>
    <w:p w:rsidR="00D14856" w:rsidRPr="00515FD3" w:rsidRDefault="00D14856" w:rsidP="00D14856">
      <w:pPr>
        <w:ind w:right="-1"/>
        <w:jc w:val="both"/>
        <w:rPr>
          <w:rFonts w:ascii="Arial" w:hAnsi="Arial" w:cs="Arial"/>
          <w:b/>
          <w:bCs/>
          <w:sz w:val="21"/>
          <w:szCs w:val="21"/>
          <w:highlight w:val="yellow"/>
        </w:rPr>
      </w:pPr>
    </w:p>
    <w:p w:rsidR="00185929" w:rsidRPr="00515FD3" w:rsidRDefault="00661DD1" w:rsidP="00627A9A">
      <w:pPr>
        <w:autoSpaceDE w:val="0"/>
        <w:autoSpaceDN w:val="0"/>
        <w:adjustRightInd w:val="0"/>
        <w:spacing w:before="120" w:after="120"/>
        <w:jc w:val="both"/>
        <w:rPr>
          <w:rFonts w:ascii="Arial" w:hAnsi="Arial" w:cs="Arial"/>
          <w:sz w:val="21"/>
          <w:szCs w:val="21"/>
        </w:rPr>
      </w:pPr>
      <w:r w:rsidRPr="00515FD3">
        <w:rPr>
          <w:rFonts w:ascii="Arial" w:hAnsi="Arial" w:cs="Arial"/>
          <w:sz w:val="21"/>
          <w:szCs w:val="21"/>
        </w:rPr>
        <w:t>3.</w:t>
      </w:r>
      <w:r w:rsidR="00BB0CF2" w:rsidRPr="00515FD3">
        <w:rPr>
          <w:rFonts w:ascii="Arial" w:hAnsi="Arial" w:cs="Arial"/>
          <w:sz w:val="21"/>
          <w:szCs w:val="21"/>
        </w:rPr>
        <w:t>4</w:t>
      </w:r>
      <w:r w:rsidRPr="00515FD3">
        <w:rPr>
          <w:rFonts w:ascii="Arial" w:hAnsi="Arial" w:cs="Arial"/>
          <w:sz w:val="21"/>
          <w:szCs w:val="21"/>
        </w:rPr>
        <w:t>. As respostas às impugnações e aos esclarecimentos solicitados serão disponibilizadas no sistema eletrônico para os interessados.</w:t>
      </w:r>
    </w:p>
    <w:p w:rsidR="007C0EB1" w:rsidRPr="00515FD3" w:rsidRDefault="00661DD1" w:rsidP="00627A9A">
      <w:pPr>
        <w:pStyle w:val="Corpodetexto3"/>
        <w:spacing w:after="0"/>
        <w:jc w:val="both"/>
        <w:rPr>
          <w:rFonts w:ascii="Arial" w:hAnsi="Arial" w:cs="Arial"/>
          <w:b w:val="0"/>
          <w:bCs/>
          <w:sz w:val="21"/>
          <w:szCs w:val="21"/>
        </w:rPr>
      </w:pPr>
      <w:r w:rsidRPr="00515FD3">
        <w:rPr>
          <w:rFonts w:ascii="Arial" w:hAnsi="Arial" w:cs="Arial"/>
          <w:b w:val="0"/>
          <w:bCs/>
          <w:sz w:val="21"/>
          <w:szCs w:val="21"/>
        </w:rPr>
        <w:t>3.</w:t>
      </w:r>
      <w:r w:rsidR="00BB0CF2" w:rsidRPr="00515FD3">
        <w:rPr>
          <w:rFonts w:ascii="Arial" w:hAnsi="Arial" w:cs="Arial"/>
          <w:b w:val="0"/>
          <w:bCs/>
          <w:sz w:val="21"/>
          <w:szCs w:val="21"/>
        </w:rPr>
        <w:t>5</w:t>
      </w:r>
      <w:r w:rsidR="00185929" w:rsidRPr="00515FD3">
        <w:rPr>
          <w:rFonts w:ascii="Arial" w:hAnsi="Arial" w:cs="Arial"/>
          <w:b w:val="0"/>
          <w:bCs/>
          <w:sz w:val="21"/>
          <w:szCs w:val="21"/>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515FD3">
        <w:rPr>
          <w:rFonts w:ascii="Arial" w:hAnsi="Arial" w:cs="Arial"/>
          <w:bCs/>
          <w:sz w:val="21"/>
          <w:szCs w:val="21"/>
        </w:rPr>
        <w:t xml:space="preserve">aviso de erratas, </w:t>
      </w:r>
      <w:r w:rsidR="00185929" w:rsidRPr="00515FD3">
        <w:rPr>
          <w:rFonts w:ascii="Arial" w:hAnsi="Arial" w:cs="Arial"/>
          <w:sz w:val="21"/>
          <w:szCs w:val="21"/>
        </w:rPr>
        <w:t xml:space="preserve">adendos modificadores ou notas de esclarecimentos, </w:t>
      </w:r>
      <w:r w:rsidR="00185929" w:rsidRPr="00515FD3">
        <w:rPr>
          <w:rFonts w:ascii="Arial" w:hAnsi="Arial" w:cs="Arial"/>
          <w:b w:val="0"/>
          <w:bCs/>
          <w:sz w:val="21"/>
          <w:szCs w:val="21"/>
        </w:rPr>
        <w:t>às licitantes que tenham adquirido o Edital.</w:t>
      </w:r>
    </w:p>
    <w:p w:rsidR="00D23856" w:rsidRPr="00515FD3" w:rsidRDefault="00D23856" w:rsidP="00627A9A">
      <w:pPr>
        <w:tabs>
          <w:tab w:val="left" w:pos="-851"/>
        </w:tabs>
        <w:jc w:val="both"/>
        <w:rPr>
          <w:rFonts w:ascii="Arial" w:hAnsi="Arial" w:cs="Arial"/>
          <w:b/>
          <w:color w:val="0000FF"/>
          <w:sz w:val="21"/>
          <w:szCs w:val="21"/>
        </w:rPr>
      </w:pPr>
    </w:p>
    <w:p w:rsidR="009039D7" w:rsidRPr="00515FD3" w:rsidRDefault="00714405" w:rsidP="00455C16">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jc w:val="both"/>
        <w:rPr>
          <w:rFonts w:ascii="Arial" w:hAnsi="Arial" w:cs="Arial"/>
          <w:b/>
          <w:color w:val="0000FF"/>
          <w:sz w:val="21"/>
          <w:szCs w:val="21"/>
        </w:rPr>
      </w:pPr>
      <w:r w:rsidRPr="00515FD3">
        <w:rPr>
          <w:rFonts w:ascii="Arial" w:hAnsi="Arial" w:cs="Arial"/>
          <w:b/>
          <w:color w:val="0000FF"/>
          <w:sz w:val="21"/>
          <w:szCs w:val="21"/>
        </w:rPr>
        <w:t xml:space="preserve">4. </w:t>
      </w:r>
      <w:r w:rsidR="009039D7" w:rsidRPr="00515FD3">
        <w:rPr>
          <w:rFonts w:ascii="Arial" w:hAnsi="Arial" w:cs="Arial"/>
          <w:b/>
          <w:color w:val="0000FF"/>
          <w:sz w:val="21"/>
          <w:szCs w:val="21"/>
        </w:rPr>
        <w:t>DA</w:t>
      </w:r>
      <w:r w:rsidR="00185929" w:rsidRPr="00515FD3">
        <w:rPr>
          <w:rFonts w:ascii="Arial" w:hAnsi="Arial" w:cs="Arial"/>
          <w:b/>
          <w:color w:val="0000FF"/>
          <w:sz w:val="21"/>
          <w:szCs w:val="21"/>
        </w:rPr>
        <w:t xml:space="preserve"> PARTICIPAÇÃO</w:t>
      </w:r>
    </w:p>
    <w:p w:rsidR="00B1038F" w:rsidRPr="00515FD3" w:rsidRDefault="00B1038F" w:rsidP="00627A9A">
      <w:pPr>
        <w:pStyle w:val="Rodap"/>
        <w:tabs>
          <w:tab w:val="left" w:pos="0"/>
        </w:tabs>
        <w:spacing w:before="120" w:after="120"/>
        <w:ind w:right="-1"/>
        <w:jc w:val="both"/>
        <w:rPr>
          <w:rFonts w:ascii="Arial" w:hAnsi="Arial" w:cs="Arial"/>
          <w:color w:val="000000"/>
          <w:sz w:val="21"/>
          <w:szCs w:val="21"/>
        </w:rPr>
      </w:pPr>
      <w:r w:rsidRPr="00515FD3">
        <w:rPr>
          <w:rFonts w:ascii="Arial" w:hAnsi="Arial" w:cs="Arial"/>
          <w:color w:val="000000"/>
          <w:sz w:val="21"/>
          <w:szCs w:val="21"/>
        </w:rPr>
        <w:t>4.1.</w:t>
      </w:r>
      <w:r w:rsidRPr="00515FD3">
        <w:rPr>
          <w:rFonts w:ascii="Arial" w:hAnsi="Arial" w:cs="Arial"/>
          <w:color w:val="000000"/>
          <w:sz w:val="21"/>
          <w:szCs w:val="21"/>
        </w:rPr>
        <w:tab/>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B1038F" w:rsidRPr="00515FD3" w:rsidRDefault="00B1038F" w:rsidP="00627A9A">
      <w:pPr>
        <w:tabs>
          <w:tab w:val="left" w:pos="0"/>
        </w:tabs>
        <w:autoSpaceDE w:val="0"/>
        <w:autoSpaceDN w:val="0"/>
        <w:adjustRightInd w:val="0"/>
        <w:spacing w:before="120" w:after="120"/>
        <w:ind w:right="-1"/>
        <w:jc w:val="both"/>
        <w:rPr>
          <w:rFonts w:ascii="Arial" w:hAnsi="Arial" w:cs="Arial"/>
          <w:color w:val="000000"/>
          <w:sz w:val="21"/>
          <w:szCs w:val="21"/>
        </w:rPr>
      </w:pPr>
      <w:r w:rsidRPr="00515FD3">
        <w:rPr>
          <w:rFonts w:ascii="Arial" w:hAnsi="Arial" w:cs="Arial"/>
          <w:color w:val="000000"/>
          <w:sz w:val="21"/>
          <w:szCs w:val="21"/>
        </w:rPr>
        <w:t xml:space="preserve">4.2. Como requisito para participação no Pregão Eletrônico a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Pr="00515FD3">
        <w:rPr>
          <w:rFonts w:ascii="Arial" w:hAnsi="Arial" w:cs="Arial"/>
          <w:b/>
          <w:color w:val="000000"/>
          <w:sz w:val="21"/>
          <w:szCs w:val="21"/>
        </w:rPr>
        <w:t>Anexo I - Termo de Referência</w:t>
      </w:r>
      <w:r w:rsidRPr="00515FD3">
        <w:rPr>
          <w:rFonts w:ascii="Arial" w:hAnsi="Arial" w:cs="Arial"/>
          <w:color w:val="000000"/>
          <w:sz w:val="21"/>
          <w:szCs w:val="21"/>
        </w:rPr>
        <w:t xml:space="preserve"> do presente Edital.</w:t>
      </w:r>
    </w:p>
    <w:p w:rsidR="00185929" w:rsidRPr="00515FD3" w:rsidRDefault="00B1038F" w:rsidP="00627A9A">
      <w:pPr>
        <w:autoSpaceDE w:val="0"/>
        <w:autoSpaceDN w:val="0"/>
        <w:adjustRightInd w:val="0"/>
        <w:spacing w:before="120" w:after="120"/>
        <w:jc w:val="both"/>
        <w:rPr>
          <w:rFonts w:ascii="Arial" w:hAnsi="Arial" w:cs="Arial"/>
          <w:sz w:val="21"/>
          <w:szCs w:val="21"/>
        </w:rPr>
      </w:pPr>
      <w:r w:rsidRPr="00515FD3">
        <w:rPr>
          <w:rFonts w:ascii="Arial" w:hAnsi="Arial" w:cs="Arial"/>
          <w:color w:val="000000"/>
          <w:sz w:val="21"/>
          <w:szCs w:val="21"/>
        </w:rPr>
        <w:t>4.2.1. A declaração falsa relativa ao cumprimento dos requisitos de habilitação e proposta sujeitará a Licitante às sanções previstas no art. 7º da Lei Federal nº. 10.520/2002.</w:t>
      </w:r>
    </w:p>
    <w:p w:rsidR="00927770" w:rsidRPr="00515FD3" w:rsidRDefault="008F7035" w:rsidP="00627A9A">
      <w:pPr>
        <w:pStyle w:val="Rodap"/>
        <w:spacing w:before="120" w:after="120"/>
        <w:jc w:val="both"/>
        <w:rPr>
          <w:rFonts w:ascii="Arial" w:hAnsi="Arial" w:cs="Arial"/>
          <w:b/>
          <w:color w:val="0000FF"/>
          <w:sz w:val="21"/>
          <w:szCs w:val="21"/>
        </w:rPr>
      </w:pPr>
      <w:r w:rsidRPr="00515FD3">
        <w:rPr>
          <w:rFonts w:ascii="Arial" w:hAnsi="Arial" w:cs="Arial"/>
          <w:b/>
          <w:color w:val="0000FF"/>
          <w:sz w:val="21"/>
          <w:szCs w:val="21"/>
        </w:rPr>
        <w:t>4</w:t>
      </w:r>
      <w:r w:rsidR="00185929" w:rsidRPr="00515FD3">
        <w:rPr>
          <w:rFonts w:ascii="Arial" w:hAnsi="Arial" w:cs="Arial"/>
          <w:b/>
          <w:color w:val="0000FF"/>
          <w:sz w:val="21"/>
          <w:szCs w:val="21"/>
        </w:rPr>
        <w:t>.</w:t>
      </w:r>
      <w:r w:rsidR="00927770" w:rsidRPr="00515FD3">
        <w:rPr>
          <w:rFonts w:ascii="Arial" w:hAnsi="Arial" w:cs="Arial"/>
          <w:b/>
          <w:color w:val="0000FF"/>
          <w:sz w:val="21"/>
          <w:szCs w:val="21"/>
        </w:rPr>
        <w:t>3</w:t>
      </w:r>
      <w:r w:rsidR="00185929" w:rsidRPr="00515FD3">
        <w:rPr>
          <w:rFonts w:ascii="Arial" w:hAnsi="Arial" w:cs="Arial"/>
          <w:b/>
          <w:color w:val="0000FF"/>
          <w:sz w:val="21"/>
          <w:szCs w:val="21"/>
        </w:rPr>
        <w:t xml:space="preserve">. </w:t>
      </w:r>
      <w:r w:rsidR="00927770" w:rsidRPr="00515FD3">
        <w:rPr>
          <w:rFonts w:ascii="Arial" w:hAnsi="Arial" w:cs="Arial"/>
          <w:b/>
          <w:color w:val="0000FF"/>
          <w:sz w:val="21"/>
          <w:szCs w:val="21"/>
        </w:rPr>
        <w:t>Poderão participar deste PREGÃO ELETRÔNICO as empresas que:</w:t>
      </w:r>
    </w:p>
    <w:p w:rsidR="00D23856" w:rsidRPr="00515FD3" w:rsidRDefault="00D23856" w:rsidP="00627A9A">
      <w:pPr>
        <w:tabs>
          <w:tab w:val="left" w:pos="0"/>
        </w:tabs>
        <w:ind w:right="-1"/>
        <w:jc w:val="both"/>
        <w:rPr>
          <w:rFonts w:ascii="Arial" w:hAnsi="Arial" w:cs="Arial"/>
          <w:color w:val="000000"/>
          <w:sz w:val="21"/>
          <w:szCs w:val="21"/>
        </w:rPr>
      </w:pPr>
      <w:r w:rsidRPr="00515FD3">
        <w:rPr>
          <w:rFonts w:ascii="Arial" w:hAnsi="Arial" w:cs="Arial"/>
          <w:color w:val="000000"/>
          <w:sz w:val="21"/>
          <w:szCs w:val="21"/>
        </w:rPr>
        <w:t xml:space="preserve">4.3.1. Atendam às condições deste Edital e seus Anexos, inclusive quanto à documentação exigida para habilitação, </w:t>
      </w:r>
      <w:r w:rsidRPr="00515FD3">
        <w:rPr>
          <w:rFonts w:ascii="Arial" w:hAnsi="Arial" w:cs="Arial"/>
          <w:b/>
          <w:color w:val="000000"/>
          <w:sz w:val="21"/>
          <w:szCs w:val="21"/>
        </w:rPr>
        <w:t>constante do item 11 e seus subitens deste Edital</w:t>
      </w:r>
      <w:r w:rsidR="009D659B" w:rsidRPr="00515FD3">
        <w:rPr>
          <w:rFonts w:ascii="Arial" w:hAnsi="Arial" w:cs="Arial"/>
          <w:b/>
          <w:color w:val="000000"/>
          <w:sz w:val="21"/>
          <w:szCs w:val="21"/>
        </w:rPr>
        <w:t xml:space="preserve">, </w:t>
      </w:r>
      <w:r w:rsidR="009D659B" w:rsidRPr="00515FD3">
        <w:rPr>
          <w:rFonts w:ascii="Arial" w:hAnsi="Arial" w:cs="Arial"/>
          <w:sz w:val="21"/>
          <w:szCs w:val="21"/>
        </w:rPr>
        <w:t xml:space="preserve">e estiverem devidamente credenciados na Secretaria de Logística e Tecnologia da Informação – SLTI, do Ministério do Planejamento, Orçamento e Gestão, por meio do site </w:t>
      </w:r>
      <w:hyperlink r:id="rId13" w:history="1">
        <w:r w:rsidR="009D659B" w:rsidRPr="00515FD3">
          <w:rPr>
            <w:rStyle w:val="Hyperlink"/>
            <w:rFonts w:ascii="Arial" w:hAnsi="Arial" w:cs="Arial"/>
            <w:b/>
            <w:sz w:val="21"/>
            <w:szCs w:val="21"/>
          </w:rPr>
          <w:t>www.comprasnet.gov.br</w:t>
        </w:r>
      </w:hyperlink>
      <w:r w:rsidR="009D659B" w:rsidRPr="00515FD3">
        <w:rPr>
          <w:rFonts w:ascii="Arial" w:hAnsi="Arial" w:cs="Arial"/>
          <w:sz w:val="21"/>
          <w:szCs w:val="21"/>
        </w:rPr>
        <w:t>;</w:t>
      </w:r>
    </w:p>
    <w:p w:rsidR="00927770" w:rsidRPr="00515FD3" w:rsidRDefault="00D23856" w:rsidP="00627A9A">
      <w:pPr>
        <w:tabs>
          <w:tab w:val="left" w:pos="567"/>
          <w:tab w:val="left" w:pos="1134"/>
        </w:tabs>
        <w:spacing w:before="120" w:after="120"/>
        <w:jc w:val="both"/>
        <w:rPr>
          <w:rFonts w:ascii="Arial" w:hAnsi="Arial" w:cs="Arial"/>
          <w:sz w:val="21"/>
          <w:szCs w:val="21"/>
        </w:rPr>
      </w:pPr>
      <w:r w:rsidRPr="00515FD3">
        <w:rPr>
          <w:rFonts w:ascii="Arial" w:hAnsi="Arial" w:cs="Arial"/>
          <w:color w:val="000000"/>
          <w:sz w:val="21"/>
          <w:szCs w:val="21"/>
        </w:rPr>
        <w:t>4.3.2. Poderão participar desta Licitação, somente empresas que estiverem regularmente estabelecidas no País, cuja finalidade e ramo de atividade sejam compatíveis com o objeto desta Licitação;</w:t>
      </w:r>
    </w:p>
    <w:p w:rsidR="00185929" w:rsidRPr="00515FD3" w:rsidRDefault="00927770" w:rsidP="00627A9A">
      <w:pPr>
        <w:pStyle w:val="Rodap"/>
        <w:spacing w:before="120" w:after="120"/>
        <w:jc w:val="both"/>
        <w:rPr>
          <w:rFonts w:ascii="Arial" w:hAnsi="Arial" w:cs="Arial"/>
          <w:b/>
          <w:color w:val="0000FF"/>
          <w:sz w:val="21"/>
          <w:szCs w:val="21"/>
        </w:rPr>
      </w:pPr>
      <w:r w:rsidRPr="00515FD3">
        <w:rPr>
          <w:rFonts w:ascii="Arial" w:hAnsi="Arial" w:cs="Arial"/>
          <w:b/>
          <w:color w:val="0000FF"/>
          <w:sz w:val="21"/>
          <w:szCs w:val="21"/>
        </w:rPr>
        <w:t>4</w:t>
      </w:r>
      <w:r w:rsidR="000714EA">
        <w:rPr>
          <w:rFonts w:ascii="Arial" w:hAnsi="Arial" w:cs="Arial"/>
          <w:b/>
          <w:color w:val="0000FF"/>
          <w:sz w:val="21"/>
          <w:szCs w:val="21"/>
        </w:rPr>
        <w:t>.4</w:t>
      </w:r>
      <w:r w:rsidRPr="00515FD3">
        <w:rPr>
          <w:rFonts w:ascii="Arial" w:hAnsi="Arial" w:cs="Arial"/>
          <w:b/>
          <w:color w:val="0000FF"/>
          <w:sz w:val="21"/>
          <w:szCs w:val="21"/>
        </w:rPr>
        <w:t xml:space="preserve">. </w:t>
      </w:r>
      <w:r w:rsidR="00185929" w:rsidRPr="00515FD3">
        <w:rPr>
          <w:rFonts w:ascii="Arial" w:hAnsi="Arial" w:cs="Arial"/>
          <w:b/>
          <w:color w:val="0000FF"/>
          <w:sz w:val="21"/>
          <w:szCs w:val="21"/>
        </w:rPr>
        <w:t>Não poderão participar deste PREGÃO ELETRÔNICO, empresas que estejam enquadradas nos seguintes casos:</w:t>
      </w:r>
    </w:p>
    <w:p w:rsidR="000D5A36" w:rsidRPr="00515FD3" w:rsidRDefault="00D07E19" w:rsidP="00627A9A">
      <w:pPr>
        <w:tabs>
          <w:tab w:val="left" w:pos="1134"/>
        </w:tabs>
        <w:jc w:val="both"/>
        <w:rPr>
          <w:rFonts w:ascii="Arial" w:hAnsi="Arial" w:cs="Arial"/>
          <w:sz w:val="21"/>
          <w:szCs w:val="21"/>
        </w:rPr>
      </w:pPr>
      <w:r w:rsidRPr="00515FD3">
        <w:rPr>
          <w:rFonts w:ascii="Arial" w:hAnsi="Arial" w:cs="Arial"/>
          <w:sz w:val="21"/>
          <w:szCs w:val="21"/>
        </w:rPr>
        <w:t>4.4.</w:t>
      </w:r>
      <w:r w:rsidR="00D23856" w:rsidRPr="00515FD3">
        <w:rPr>
          <w:rFonts w:ascii="Arial" w:hAnsi="Arial" w:cs="Arial"/>
          <w:sz w:val="21"/>
          <w:szCs w:val="21"/>
        </w:rPr>
        <w:t>1</w:t>
      </w:r>
      <w:r w:rsidRPr="00515FD3">
        <w:rPr>
          <w:rFonts w:ascii="Arial" w:hAnsi="Arial" w:cs="Arial"/>
          <w:sz w:val="21"/>
          <w:szCs w:val="21"/>
        </w:rPr>
        <w:t xml:space="preserve">. </w:t>
      </w:r>
      <w:r w:rsidR="000D5A36" w:rsidRPr="00515FD3">
        <w:rPr>
          <w:rFonts w:ascii="Arial" w:hAnsi="Arial" w:cs="Arial"/>
          <w:sz w:val="21"/>
          <w:szCs w:val="21"/>
        </w:rPr>
        <w:t>Que se encontrem sob falência, concordata, concurso de credores, dissolução ou liquidação;</w:t>
      </w:r>
    </w:p>
    <w:p w:rsidR="000D5A36" w:rsidRPr="00515FD3" w:rsidRDefault="000D5A36" w:rsidP="00627A9A">
      <w:pPr>
        <w:tabs>
          <w:tab w:val="left" w:pos="567"/>
          <w:tab w:val="left" w:pos="1134"/>
        </w:tabs>
        <w:ind w:left="567"/>
        <w:jc w:val="both"/>
        <w:rPr>
          <w:rFonts w:ascii="Arial" w:hAnsi="Arial" w:cs="Arial"/>
          <w:sz w:val="21"/>
          <w:szCs w:val="21"/>
        </w:rPr>
      </w:pPr>
    </w:p>
    <w:p w:rsidR="00334B92" w:rsidRDefault="00334B92" w:rsidP="00627A9A">
      <w:pPr>
        <w:jc w:val="both"/>
        <w:rPr>
          <w:rFonts w:ascii="Arial" w:hAnsi="Arial" w:cs="Arial"/>
          <w:b/>
          <w:color w:val="FF0000"/>
          <w:sz w:val="21"/>
          <w:szCs w:val="21"/>
        </w:rPr>
      </w:pPr>
      <w:r w:rsidRPr="00515FD3">
        <w:rPr>
          <w:rFonts w:ascii="Arial" w:hAnsi="Arial" w:cs="Arial"/>
          <w:b/>
          <w:color w:val="FF0000"/>
          <w:sz w:val="21"/>
          <w:szCs w:val="21"/>
        </w:rPr>
        <w:t>4.4.</w:t>
      </w:r>
      <w:r w:rsidR="00D23856" w:rsidRPr="00515FD3">
        <w:rPr>
          <w:rFonts w:ascii="Arial" w:hAnsi="Arial" w:cs="Arial"/>
          <w:b/>
          <w:color w:val="FF0000"/>
          <w:sz w:val="21"/>
          <w:szCs w:val="21"/>
        </w:rPr>
        <w:t>2</w:t>
      </w:r>
      <w:r w:rsidRPr="00515FD3">
        <w:rPr>
          <w:rFonts w:ascii="Arial" w:hAnsi="Arial" w:cs="Arial"/>
          <w:b/>
          <w:color w:val="FF0000"/>
          <w:sz w:val="21"/>
          <w:szCs w:val="21"/>
        </w:rPr>
        <w:t>. Apresentem- se constituídas na forma de empresas em consórcio, qualquer que seja sua forma de constituição;</w:t>
      </w:r>
    </w:p>
    <w:p w:rsidR="00A76C7A" w:rsidRPr="00515FD3" w:rsidRDefault="00A76C7A" w:rsidP="00627A9A">
      <w:pPr>
        <w:jc w:val="both"/>
        <w:rPr>
          <w:rFonts w:ascii="Arial" w:hAnsi="Arial" w:cs="Arial"/>
          <w:b/>
          <w:color w:val="FF0000"/>
          <w:sz w:val="21"/>
          <w:szCs w:val="21"/>
        </w:rPr>
      </w:pPr>
    </w:p>
    <w:p w:rsidR="00334B92" w:rsidRPr="00515FD3" w:rsidRDefault="00334B92" w:rsidP="00627A9A">
      <w:pPr>
        <w:jc w:val="both"/>
        <w:rPr>
          <w:rFonts w:ascii="Arial" w:hAnsi="Arial" w:cs="Arial"/>
          <w:color w:val="FF0000"/>
          <w:sz w:val="21"/>
          <w:szCs w:val="21"/>
        </w:rPr>
      </w:pPr>
      <w:r w:rsidRPr="00515FD3">
        <w:rPr>
          <w:rFonts w:ascii="Arial" w:hAnsi="Arial" w:cs="Arial"/>
          <w:color w:val="FF0000"/>
          <w:sz w:val="21"/>
          <w:szCs w:val="21"/>
        </w:rPr>
        <w:t>4.4.</w:t>
      </w:r>
      <w:r w:rsidR="00D23856" w:rsidRPr="00515FD3">
        <w:rPr>
          <w:rFonts w:ascii="Arial" w:hAnsi="Arial" w:cs="Arial"/>
          <w:color w:val="FF0000"/>
          <w:sz w:val="21"/>
          <w:szCs w:val="21"/>
        </w:rPr>
        <w:t>2</w:t>
      </w:r>
      <w:r w:rsidRPr="00515FD3">
        <w:rPr>
          <w:rFonts w:ascii="Arial" w:hAnsi="Arial" w:cs="Arial"/>
          <w:color w:val="FF0000"/>
          <w:sz w:val="21"/>
          <w:szCs w:val="21"/>
        </w:rPr>
        <w:t>.1.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334B92" w:rsidRPr="00515FD3" w:rsidRDefault="00334B92" w:rsidP="00627A9A">
      <w:pPr>
        <w:jc w:val="both"/>
        <w:rPr>
          <w:rFonts w:ascii="Arial" w:hAnsi="Arial" w:cs="Arial"/>
          <w:color w:val="FF0000"/>
          <w:sz w:val="21"/>
          <w:szCs w:val="21"/>
        </w:rPr>
      </w:pPr>
    </w:p>
    <w:p w:rsidR="000D5A36" w:rsidRPr="00515FD3" w:rsidRDefault="00D07E19" w:rsidP="00627A9A">
      <w:pPr>
        <w:tabs>
          <w:tab w:val="left" w:pos="142"/>
          <w:tab w:val="left" w:pos="1134"/>
        </w:tabs>
        <w:jc w:val="both"/>
        <w:rPr>
          <w:rFonts w:ascii="Arial" w:hAnsi="Arial" w:cs="Arial"/>
          <w:color w:val="FF0000"/>
          <w:sz w:val="21"/>
          <w:szCs w:val="21"/>
        </w:rPr>
      </w:pPr>
      <w:r w:rsidRPr="00515FD3">
        <w:rPr>
          <w:rFonts w:ascii="Arial" w:hAnsi="Arial" w:cs="Arial"/>
          <w:color w:val="FF0000"/>
          <w:sz w:val="21"/>
          <w:szCs w:val="21"/>
        </w:rPr>
        <w:t>4.4.3</w:t>
      </w:r>
      <w:r w:rsidR="00334B92" w:rsidRPr="00515FD3">
        <w:rPr>
          <w:rFonts w:ascii="Arial" w:hAnsi="Arial" w:cs="Arial"/>
          <w:color w:val="FF0000"/>
          <w:sz w:val="21"/>
          <w:szCs w:val="21"/>
        </w:rPr>
        <w:t xml:space="preserve">.2.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w:t>
      </w:r>
      <w:r w:rsidR="00334B92" w:rsidRPr="00515FD3">
        <w:rPr>
          <w:rFonts w:ascii="Arial" w:hAnsi="Arial" w:cs="Arial"/>
          <w:color w:val="FF0000"/>
          <w:sz w:val="21"/>
          <w:szCs w:val="21"/>
        </w:rPr>
        <w:lastRenderedPageBreak/>
        <w:t xml:space="preserve">de consórcios em licitações por ela promovidas, pelos motivos já expostos, conclui-se que a vedação de constituição de empresas em consórcio, neste certame, é o que melhor atende </w:t>
      </w:r>
      <w:r w:rsidR="000B2533" w:rsidRPr="00515FD3">
        <w:rPr>
          <w:rFonts w:ascii="Arial" w:hAnsi="Arial" w:cs="Arial"/>
          <w:color w:val="FF0000"/>
          <w:sz w:val="21"/>
          <w:szCs w:val="21"/>
        </w:rPr>
        <w:t>ao</w:t>
      </w:r>
      <w:r w:rsidR="00334B92" w:rsidRPr="00515FD3">
        <w:rPr>
          <w:rFonts w:ascii="Arial" w:hAnsi="Arial" w:cs="Arial"/>
          <w:color w:val="FF0000"/>
          <w:sz w:val="21"/>
          <w:szCs w:val="21"/>
        </w:rPr>
        <w:t xml:space="preserve"> interesse público, por prestigiar os princípios da competitividade, economicidade e moralidade;</w:t>
      </w:r>
    </w:p>
    <w:p w:rsidR="00C03B39" w:rsidRPr="00515FD3" w:rsidRDefault="00C03B39" w:rsidP="00627A9A">
      <w:pPr>
        <w:tabs>
          <w:tab w:val="left" w:pos="1134"/>
        </w:tabs>
        <w:jc w:val="both"/>
        <w:rPr>
          <w:rFonts w:ascii="Arial" w:hAnsi="Arial" w:cs="Arial"/>
          <w:sz w:val="21"/>
          <w:szCs w:val="21"/>
        </w:rPr>
      </w:pPr>
    </w:p>
    <w:p w:rsidR="000D5A36" w:rsidRPr="00515FD3" w:rsidRDefault="008F7035" w:rsidP="00627A9A">
      <w:pPr>
        <w:tabs>
          <w:tab w:val="left" w:pos="1134"/>
        </w:tabs>
        <w:jc w:val="both"/>
        <w:rPr>
          <w:rFonts w:ascii="Arial" w:hAnsi="Arial" w:cs="Arial"/>
          <w:sz w:val="21"/>
          <w:szCs w:val="21"/>
        </w:rPr>
      </w:pPr>
      <w:r w:rsidRPr="00515FD3">
        <w:rPr>
          <w:rFonts w:ascii="Arial" w:hAnsi="Arial" w:cs="Arial"/>
          <w:sz w:val="21"/>
          <w:szCs w:val="21"/>
        </w:rPr>
        <w:t>4</w:t>
      </w:r>
      <w:r w:rsidR="000D5A36" w:rsidRPr="00515FD3">
        <w:rPr>
          <w:rFonts w:ascii="Arial" w:hAnsi="Arial" w:cs="Arial"/>
          <w:sz w:val="21"/>
          <w:szCs w:val="21"/>
        </w:rPr>
        <w:t>.4.</w:t>
      </w:r>
      <w:r w:rsidR="00610E8E" w:rsidRPr="00515FD3">
        <w:rPr>
          <w:rFonts w:ascii="Arial" w:hAnsi="Arial" w:cs="Arial"/>
          <w:sz w:val="21"/>
          <w:szCs w:val="21"/>
        </w:rPr>
        <w:t>3</w:t>
      </w:r>
      <w:r w:rsidR="000D5A36" w:rsidRPr="00515FD3">
        <w:rPr>
          <w:rFonts w:ascii="Arial" w:hAnsi="Arial" w:cs="Arial"/>
          <w:sz w:val="21"/>
          <w:szCs w:val="21"/>
        </w:rPr>
        <w:t>. Que</w:t>
      </w:r>
      <w:r w:rsidR="00EC7168" w:rsidRPr="00515FD3">
        <w:rPr>
          <w:rFonts w:ascii="Arial" w:hAnsi="Arial" w:cs="Arial"/>
          <w:sz w:val="21"/>
          <w:szCs w:val="21"/>
        </w:rPr>
        <w:t>, por quaisquer motivos, tenham sido declaradas</w:t>
      </w:r>
      <w:r w:rsidR="000D5A36" w:rsidRPr="00515FD3">
        <w:rPr>
          <w:rFonts w:ascii="Arial" w:hAnsi="Arial" w:cs="Arial"/>
          <w:sz w:val="21"/>
          <w:szCs w:val="21"/>
        </w:rPr>
        <w:t xml:space="preserve"> inidôneas ou punidas com suspensão por órgão da Administração </w:t>
      </w:r>
      <w:r w:rsidR="008B2A1B" w:rsidRPr="00515FD3">
        <w:rPr>
          <w:rFonts w:ascii="Arial" w:hAnsi="Arial" w:cs="Arial"/>
          <w:sz w:val="21"/>
          <w:szCs w:val="21"/>
        </w:rPr>
        <w:t>Pública</w:t>
      </w:r>
      <w:r w:rsidR="000D5A36" w:rsidRPr="00515FD3">
        <w:rPr>
          <w:rFonts w:ascii="Arial" w:hAnsi="Arial" w:cs="Arial"/>
          <w:sz w:val="21"/>
          <w:szCs w:val="21"/>
        </w:rPr>
        <w:t xml:space="preserve"> Direta ou Indireta, na esfera Federal, Estadual ou Municipal, desde que o Ato tenha sido publicado na imprensa oficial, pelo órgão que a praticou, enquanto perdurarem os motivos determinantes da punição;</w:t>
      </w:r>
    </w:p>
    <w:p w:rsidR="000D5A36" w:rsidRPr="00515FD3" w:rsidRDefault="000D5A36" w:rsidP="00627A9A">
      <w:pPr>
        <w:tabs>
          <w:tab w:val="left" w:pos="567"/>
          <w:tab w:val="left" w:pos="1134"/>
        </w:tabs>
        <w:ind w:left="567"/>
        <w:jc w:val="both"/>
        <w:rPr>
          <w:rFonts w:ascii="Arial" w:hAnsi="Arial" w:cs="Arial"/>
          <w:sz w:val="21"/>
          <w:szCs w:val="21"/>
        </w:rPr>
      </w:pPr>
    </w:p>
    <w:p w:rsidR="000D5A36" w:rsidRPr="00515FD3" w:rsidRDefault="008F7035" w:rsidP="00627A9A">
      <w:pPr>
        <w:tabs>
          <w:tab w:val="left" w:pos="567"/>
          <w:tab w:val="left" w:pos="1134"/>
        </w:tabs>
        <w:jc w:val="both"/>
        <w:rPr>
          <w:rFonts w:ascii="Arial" w:hAnsi="Arial" w:cs="Arial"/>
          <w:color w:val="0000FF"/>
          <w:sz w:val="21"/>
          <w:szCs w:val="21"/>
        </w:rPr>
      </w:pPr>
      <w:r w:rsidRPr="00515FD3">
        <w:rPr>
          <w:rFonts w:ascii="Arial" w:hAnsi="Arial" w:cs="Arial"/>
          <w:sz w:val="21"/>
          <w:szCs w:val="21"/>
        </w:rPr>
        <w:t>4</w:t>
      </w:r>
      <w:r w:rsidR="000D5A36" w:rsidRPr="00515FD3">
        <w:rPr>
          <w:rFonts w:ascii="Arial" w:hAnsi="Arial" w:cs="Arial"/>
          <w:sz w:val="21"/>
          <w:szCs w:val="21"/>
        </w:rPr>
        <w:t>.4.</w:t>
      </w:r>
      <w:r w:rsidR="00610E8E" w:rsidRPr="00515FD3">
        <w:rPr>
          <w:rFonts w:ascii="Arial" w:hAnsi="Arial" w:cs="Arial"/>
          <w:sz w:val="21"/>
          <w:szCs w:val="21"/>
        </w:rPr>
        <w:t>4</w:t>
      </w:r>
      <w:r w:rsidR="000D5A36" w:rsidRPr="00515FD3">
        <w:rPr>
          <w:rFonts w:ascii="Arial" w:hAnsi="Arial" w:cs="Arial"/>
          <w:sz w:val="21"/>
          <w:szCs w:val="21"/>
        </w:rPr>
        <w:t xml:space="preserve">. Estrangeiras </w:t>
      </w:r>
      <w:r w:rsidR="00943016" w:rsidRPr="00515FD3">
        <w:rPr>
          <w:rFonts w:ascii="Arial" w:hAnsi="Arial" w:cs="Arial"/>
          <w:sz w:val="21"/>
          <w:szCs w:val="21"/>
        </w:rPr>
        <w:t>não autorizadas a funcionar no País</w:t>
      </w:r>
      <w:r w:rsidR="000D5A36" w:rsidRPr="00515FD3">
        <w:rPr>
          <w:rFonts w:ascii="Arial" w:hAnsi="Arial" w:cs="Arial"/>
          <w:sz w:val="21"/>
          <w:szCs w:val="21"/>
        </w:rPr>
        <w:t>;</w:t>
      </w:r>
    </w:p>
    <w:p w:rsidR="001E1BA5" w:rsidRPr="00515FD3" w:rsidRDefault="001E1BA5" w:rsidP="00627A9A">
      <w:pPr>
        <w:tabs>
          <w:tab w:val="left" w:pos="1985"/>
        </w:tabs>
        <w:jc w:val="both"/>
        <w:rPr>
          <w:rFonts w:ascii="Arial" w:hAnsi="Arial" w:cs="Arial"/>
          <w:sz w:val="21"/>
          <w:szCs w:val="21"/>
        </w:rPr>
      </w:pPr>
    </w:p>
    <w:p w:rsidR="001E1BA5" w:rsidRPr="00515FD3" w:rsidRDefault="001E1BA5" w:rsidP="00627A9A">
      <w:pPr>
        <w:tabs>
          <w:tab w:val="left" w:pos="1985"/>
        </w:tabs>
        <w:jc w:val="both"/>
        <w:rPr>
          <w:rFonts w:ascii="Arial" w:hAnsi="Arial" w:cs="Arial"/>
          <w:b/>
          <w:color w:val="0000FF"/>
          <w:sz w:val="21"/>
          <w:szCs w:val="21"/>
        </w:rPr>
      </w:pPr>
      <w:r w:rsidRPr="00515FD3">
        <w:rPr>
          <w:rFonts w:ascii="Arial" w:hAnsi="Arial" w:cs="Arial"/>
          <w:b/>
          <w:bCs/>
          <w:color w:val="0000FF"/>
          <w:sz w:val="21"/>
          <w:szCs w:val="21"/>
        </w:rPr>
        <w:t>4.</w:t>
      </w:r>
      <w:r w:rsidR="000605AC" w:rsidRPr="00515FD3">
        <w:rPr>
          <w:rFonts w:ascii="Arial" w:hAnsi="Arial" w:cs="Arial"/>
          <w:b/>
          <w:bCs/>
          <w:color w:val="0000FF"/>
          <w:sz w:val="21"/>
          <w:szCs w:val="21"/>
        </w:rPr>
        <w:t>5</w:t>
      </w:r>
      <w:r w:rsidRPr="00515FD3">
        <w:rPr>
          <w:rFonts w:ascii="Arial" w:hAnsi="Arial" w:cs="Arial"/>
          <w:b/>
          <w:bCs/>
          <w:color w:val="0000FF"/>
          <w:sz w:val="21"/>
          <w:szCs w:val="21"/>
        </w:rPr>
        <w:t>. Não</w:t>
      </w:r>
      <w:r w:rsidRPr="00515FD3">
        <w:rPr>
          <w:rFonts w:ascii="Arial" w:hAnsi="Arial" w:cs="Arial"/>
          <w:b/>
          <w:color w:val="0000FF"/>
          <w:sz w:val="21"/>
          <w:szCs w:val="21"/>
        </w:rPr>
        <w:t xml:space="preserve"> poderão concorrer direta ou indiretamente nesta licitação:</w:t>
      </w:r>
    </w:p>
    <w:p w:rsidR="008B1C68" w:rsidRPr="00515FD3" w:rsidRDefault="008B1C68" w:rsidP="00627A9A">
      <w:pPr>
        <w:tabs>
          <w:tab w:val="left" w:pos="1985"/>
        </w:tabs>
        <w:jc w:val="both"/>
        <w:rPr>
          <w:rFonts w:ascii="Arial" w:hAnsi="Arial" w:cs="Arial"/>
          <w:b/>
          <w:color w:val="0000FF"/>
          <w:sz w:val="21"/>
          <w:szCs w:val="21"/>
        </w:rPr>
      </w:pPr>
    </w:p>
    <w:p w:rsidR="00185929" w:rsidRPr="00515FD3" w:rsidRDefault="008F7035" w:rsidP="00627A9A">
      <w:pPr>
        <w:pStyle w:val="Recuodecorpodetexto2"/>
        <w:ind w:firstLine="0"/>
        <w:rPr>
          <w:rFonts w:ascii="Arial" w:hAnsi="Arial" w:cs="Arial"/>
          <w:sz w:val="21"/>
          <w:szCs w:val="21"/>
        </w:rPr>
      </w:pPr>
      <w:r w:rsidRPr="00515FD3">
        <w:rPr>
          <w:rFonts w:ascii="Arial" w:hAnsi="Arial" w:cs="Arial"/>
          <w:sz w:val="21"/>
          <w:szCs w:val="21"/>
        </w:rPr>
        <w:t>4</w:t>
      </w:r>
      <w:r w:rsidR="00185929" w:rsidRPr="00515FD3">
        <w:rPr>
          <w:rFonts w:ascii="Arial" w:hAnsi="Arial" w:cs="Arial"/>
          <w:sz w:val="21"/>
          <w:szCs w:val="21"/>
        </w:rPr>
        <w:t>.</w:t>
      </w:r>
      <w:r w:rsidR="000605AC" w:rsidRPr="00515FD3">
        <w:rPr>
          <w:rFonts w:ascii="Arial" w:hAnsi="Arial" w:cs="Arial"/>
          <w:sz w:val="21"/>
          <w:szCs w:val="21"/>
        </w:rPr>
        <w:t>5</w:t>
      </w:r>
      <w:r w:rsidR="00185929" w:rsidRPr="00515FD3">
        <w:rPr>
          <w:rFonts w:ascii="Arial" w:hAnsi="Arial" w:cs="Arial"/>
          <w:sz w:val="21"/>
          <w:szCs w:val="21"/>
        </w:rPr>
        <w:t>.1. Servidor de qualquer Órgão ou Entidade vinculada ao Órgão promotor da licitação, bem assim a empresa da qual tal servidor seja sócio, dirigente ou responsável técnico.</w:t>
      </w:r>
    </w:p>
    <w:p w:rsidR="003B41DE" w:rsidRPr="00515FD3" w:rsidRDefault="003B41DE" w:rsidP="00627A9A">
      <w:pPr>
        <w:jc w:val="both"/>
        <w:rPr>
          <w:rFonts w:ascii="Arial" w:hAnsi="Arial" w:cs="Arial"/>
          <w:sz w:val="21"/>
          <w:szCs w:val="21"/>
        </w:rPr>
      </w:pPr>
    </w:p>
    <w:p w:rsidR="000D115F" w:rsidRPr="00515FD3" w:rsidRDefault="008F7035" w:rsidP="00627A9A">
      <w:pPr>
        <w:jc w:val="both"/>
        <w:rPr>
          <w:rFonts w:ascii="Arial" w:hAnsi="Arial" w:cs="Arial"/>
          <w:sz w:val="21"/>
          <w:szCs w:val="21"/>
        </w:rPr>
      </w:pPr>
      <w:r w:rsidRPr="00515FD3">
        <w:rPr>
          <w:rFonts w:ascii="Arial" w:hAnsi="Arial" w:cs="Arial"/>
          <w:sz w:val="21"/>
          <w:szCs w:val="21"/>
        </w:rPr>
        <w:t>4</w:t>
      </w:r>
      <w:r w:rsidR="000D115F" w:rsidRPr="00515FD3">
        <w:rPr>
          <w:rFonts w:ascii="Arial" w:hAnsi="Arial" w:cs="Arial"/>
          <w:sz w:val="21"/>
          <w:szCs w:val="21"/>
        </w:rPr>
        <w:t>.</w:t>
      </w:r>
      <w:r w:rsidR="000605AC" w:rsidRPr="00515FD3">
        <w:rPr>
          <w:rFonts w:ascii="Arial" w:hAnsi="Arial" w:cs="Arial"/>
          <w:sz w:val="21"/>
          <w:szCs w:val="21"/>
        </w:rPr>
        <w:t>5</w:t>
      </w:r>
      <w:r w:rsidR="000D115F" w:rsidRPr="00515FD3">
        <w:rPr>
          <w:rFonts w:ascii="Arial" w:hAnsi="Arial" w:cs="Arial"/>
          <w:sz w:val="21"/>
          <w:szCs w:val="21"/>
        </w:rPr>
        <w:t xml:space="preserve">.2. </w:t>
      </w:r>
      <w:r w:rsidR="00905C94" w:rsidRPr="00515FD3">
        <w:rPr>
          <w:rFonts w:ascii="Arial" w:hAnsi="Arial" w:cs="Arial"/>
          <w:sz w:val="21"/>
          <w:szCs w:val="21"/>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515FD3">
        <w:rPr>
          <w:rFonts w:ascii="Arial" w:hAnsi="Arial" w:cs="Arial"/>
          <w:sz w:val="21"/>
          <w:szCs w:val="21"/>
        </w:rPr>
        <w:t>.</w:t>
      </w:r>
    </w:p>
    <w:p w:rsidR="00A8398D" w:rsidRPr="00515FD3" w:rsidRDefault="00A8398D" w:rsidP="00627A9A">
      <w:pPr>
        <w:jc w:val="both"/>
        <w:rPr>
          <w:rFonts w:ascii="Arial" w:hAnsi="Arial" w:cs="Arial"/>
          <w:sz w:val="21"/>
          <w:szCs w:val="21"/>
        </w:rPr>
      </w:pPr>
    </w:p>
    <w:p w:rsidR="00A8398D" w:rsidRPr="00515FD3" w:rsidRDefault="00A8398D" w:rsidP="00627A9A">
      <w:pPr>
        <w:jc w:val="both"/>
        <w:rPr>
          <w:rFonts w:ascii="Arial" w:hAnsi="Arial" w:cs="Arial"/>
          <w:sz w:val="21"/>
          <w:szCs w:val="21"/>
        </w:rPr>
      </w:pPr>
      <w:r w:rsidRPr="00515FD3">
        <w:rPr>
          <w:rFonts w:ascii="Arial" w:hAnsi="Arial" w:cs="Arial"/>
          <w:sz w:val="21"/>
          <w:szCs w:val="21"/>
        </w:rPr>
        <w:t>4.5.3. A Licitante arcará integralmente com todos os custos de preparação e apresentação de sua proposta de preços, independente do resultado do procedimento licitatório.</w:t>
      </w:r>
    </w:p>
    <w:p w:rsidR="00A8398D" w:rsidRPr="00515FD3" w:rsidRDefault="00A8398D" w:rsidP="00627A9A">
      <w:pPr>
        <w:jc w:val="both"/>
        <w:rPr>
          <w:rFonts w:ascii="Arial" w:hAnsi="Arial" w:cs="Arial"/>
          <w:sz w:val="21"/>
          <w:szCs w:val="21"/>
        </w:rPr>
      </w:pPr>
    </w:p>
    <w:p w:rsidR="00A8398D" w:rsidRPr="00515FD3" w:rsidRDefault="00A8398D" w:rsidP="00627A9A">
      <w:pPr>
        <w:jc w:val="both"/>
        <w:rPr>
          <w:rFonts w:ascii="Arial" w:hAnsi="Arial" w:cs="Arial"/>
          <w:sz w:val="21"/>
          <w:szCs w:val="21"/>
        </w:rPr>
      </w:pPr>
      <w:r w:rsidRPr="00515FD3">
        <w:rPr>
          <w:rFonts w:ascii="Arial" w:hAnsi="Arial" w:cs="Arial"/>
          <w:sz w:val="21"/>
          <w:szCs w:val="21"/>
        </w:rPr>
        <w:t>4.5.4.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w:t>
      </w:r>
    </w:p>
    <w:p w:rsidR="00A8398D" w:rsidRPr="00515FD3" w:rsidRDefault="00A8398D" w:rsidP="00627A9A">
      <w:pPr>
        <w:jc w:val="both"/>
        <w:rPr>
          <w:rFonts w:ascii="Arial" w:hAnsi="Arial" w:cs="Arial"/>
          <w:sz w:val="21"/>
          <w:szCs w:val="21"/>
        </w:rPr>
      </w:pPr>
    </w:p>
    <w:p w:rsidR="00A8398D" w:rsidRPr="00515FD3" w:rsidRDefault="00A8398D" w:rsidP="00627A9A">
      <w:pPr>
        <w:ind w:left="426"/>
        <w:jc w:val="both"/>
        <w:rPr>
          <w:rFonts w:ascii="Arial" w:hAnsi="Arial" w:cs="Arial"/>
          <w:sz w:val="21"/>
          <w:szCs w:val="21"/>
        </w:rPr>
      </w:pPr>
      <w:r w:rsidRPr="00515FD3">
        <w:rPr>
          <w:rFonts w:ascii="Arial" w:hAnsi="Arial" w:cs="Arial"/>
          <w:sz w:val="21"/>
          <w:szCs w:val="21"/>
        </w:rPr>
        <w:t>4.5.4.1.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9D659B" w:rsidRPr="00515FD3" w:rsidRDefault="009D659B" w:rsidP="00627A9A">
      <w:pPr>
        <w:jc w:val="both"/>
        <w:rPr>
          <w:rFonts w:ascii="Arial" w:hAnsi="Arial" w:cs="Arial"/>
          <w:sz w:val="21"/>
          <w:szCs w:val="21"/>
        </w:rPr>
      </w:pPr>
    </w:p>
    <w:p w:rsidR="009D659B" w:rsidRPr="00515FD3" w:rsidRDefault="009D659B" w:rsidP="00627A9A">
      <w:pPr>
        <w:tabs>
          <w:tab w:val="left" w:pos="0"/>
        </w:tabs>
        <w:jc w:val="both"/>
        <w:rPr>
          <w:rFonts w:ascii="Arial" w:hAnsi="Arial" w:cs="Arial"/>
          <w:b/>
          <w:color w:val="FF0000"/>
          <w:sz w:val="21"/>
          <w:szCs w:val="21"/>
        </w:rPr>
      </w:pPr>
      <w:r w:rsidRPr="00515FD3">
        <w:rPr>
          <w:rFonts w:ascii="Arial" w:hAnsi="Arial" w:cs="Arial"/>
          <w:b/>
          <w:bCs/>
          <w:color w:val="FF0000"/>
          <w:sz w:val="21"/>
          <w:szCs w:val="21"/>
        </w:rPr>
        <w:t xml:space="preserve">4.6. Da qualificação das microempresas e das empresas de pequeno porte para fruição dos benefícios previstos na Lei Complementar nº 123, de 14 de </w:t>
      </w:r>
      <w:r w:rsidR="00987B51" w:rsidRPr="00515FD3">
        <w:rPr>
          <w:rFonts w:ascii="Arial" w:hAnsi="Arial" w:cs="Arial"/>
          <w:b/>
          <w:bCs/>
          <w:color w:val="FF0000"/>
          <w:sz w:val="21"/>
          <w:szCs w:val="21"/>
        </w:rPr>
        <w:t>dezembro</w:t>
      </w:r>
      <w:r w:rsidRPr="00515FD3">
        <w:rPr>
          <w:rFonts w:ascii="Arial" w:hAnsi="Arial" w:cs="Arial"/>
          <w:b/>
          <w:bCs/>
          <w:color w:val="FF0000"/>
          <w:sz w:val="21"/>
          <w:szCs w:val="21"/>
        </w:rPr>
        <w:t xml:space="preserve"> de 2006 alterada pela LC 147/2014, e do Decreto Federal nº 6.204, de 5 de </w:t>
      </w:r>
      <w:r w:rsidR="00106AFE" w:rsidRPr="00515FD3">
        <w:rPr>
          <w:rFonts w:ascii="Arial" w:hAnsi="Arial" w:cs="Arial"/>
          <w:b/>
          <w:bCs/>
          <w:color w:val="FF0000"/>
          <w:sz w:val="21"/>
          <w:szCs w:val="21"/>
        </w:rPr>
        <w:t>setembro</w:t>
      </w:r>
      <w:r w:rsidRPr="00515FD3">
        <w:rPr>
          <w:rFonts w:ascii="Arial" w:hAnsi="Arial" w:cs="Arial"/>
          <w:b/>
          <w:bCs/>
          <w:color w:val="FF0000"/>
          <w:sz w:val="21"/>
          <w:szCs w:val="21"/>
        </w:rPr>
        <w:t xml:space="preserve"> de 2007, e Decreto Estadual nº </w:t>
      </w:r>
      <w:r w:rsidR="007E051E" w:rsidRPr="00515FD3">
        <w:rPr>
          <w:rFonts w:ascii="Arial" w:hAnsi="Arial" w:cs="Arial"/>
          <w:b/>
          <w:color w:val="FF0000"/>
          <w:sz w:val="21"/>
          <w:szCs w:val="21"/>
        </w:rPr>
        <w:t>21.675/2017</w:t>
      </w:r>
      <w:r w:rsidRPr="00515FD3">
        <w:rPr>
          <w:rFonts w:ascii="Arial" w:hAnsi="Arial" w:cs="Arial"/>
          <w:b/>
          <w:color w:val="FF0000"/>
          <w:sz w:val="21"/>
          <w:szCs w:val="21"/>
        </w:rPr>
        <w:t>:</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4.6.1.NO ATO DA SESSÃO PÚBLICA A MICROEMPRESA, A</w:t>
      </w:r>
      <w:r w:rsidR="0072255B" w:rsidRPr="00515FD3">
        <w:rPr>
          <w:rFonts w:ascii="Arial" w:hAnsi="Arial" w:cs="Arial"/>
          <w:b/>
          <w:bCs/>
          <w:color w:val="FF0000"/>
          <w:sz w:val="21"/>
          <w:szCs w:val="21"/>
        </w:rPr>
        <w:t xml:space="preserve">EMPRESA DE PEQUENO PORTE DEVERÁ </w:t>
      </w:r>
      <w:r w:rsidRPr="00515FD3">
        <w:rPr>
          <w:rFonts w:ascii="Arial" w:hAnsi="Arial" w:cs="Arial"/>
          <w:b/>
          <w:bCs/>
          <w:color w:val="FF0000"/>
          <w:sz w:val="21"/>
          <w:szCs w:val="21"/>
        </w:rPr>
        <w:t>DECLARAR, SOB AS PENAS DA LEI,</w:t>
      </w:r>
      <w:r w:rsidRPr="00515FD3">
        <w:rPr>
          <w:rFonts w:ascii="Arial" w:hAnsi="Arial" w:cs="Arial"/>
          <w:bCs/>
          <w:color w:val="FF0000"/>
          <w:sz w:val="21"/>
          <w:szCs w:val="21"/>
        </w:rPr>
        <w:t xml:space="preserve"> que cumprem os requisitos estabelecidos nos </w:t>
      </w:r>
      <w:r w:rsidRPr="00515FD3">
        <w:rPr>
          <w:rFonts w:ascii="Arial" w:hAnsi="Arial" w:cs="Arial"/>
          <w:b/>
          <w:bCs/>
          <w:color w:val="FF0000"/>
          <w:sz w:val="21"/>
          <w:szCs w:val="21"/>
        </w:rPr>
        <w:t>Art. 3º e 3°-A</w:t>
      </w:r>
      <w:r w:rsidRPr="00515FD3">
        <w:rPr>
          <w:rFonts w:ascii="Arial" w:hAnsi="Arial" w:cs="Arial"/>
          <w:bCs/>
          <w:color w:val="FF0000"/>
          <w:sz w:val="21"/>
          <w:szCs w:val="21"/>
        </w:rPr>
        <w:t xml:space="preserve"> da </w:t>
      </w:r>
      <w:r w:rsidRPr="00515FD3">
        <w:rPr>
          <w:rFonts w:ascii="Arial" w:hAnsi="Arial" w:cs="Arial"/>
          <w:b/>
          <w:bCs/>
          <w:color w:val="FF0000"/>
          <w:sz w:val="21"/>
          <w:szCs w:val="21"/>
        </w:rPr>
        <w:t>Lei Complementar nº 123</w:t>
      </w:r>
      <w:r w:rsidRPr="00515FD3">
        <w:rPr>
          <w:rFonts w:ascii="Arial" w:hAnsi="Arial" w:cs="Arial"/>
          <w:bCs/>
          <w:color w:val="FF0000"/>
          <w:sz w:val="21"/>
          <w:szCs w:val="21"/>
        </w:rPr>
        <w:t>, de 14 de dezembro de 2006, alterada pelas Leis nº 11.488, de 15 de junho de 2007, em seu Art. 34, e n° 147 de 07 de agosto de 2014, que essa Empresa/Cooperativa está apta a usufruir do tratamento favorecido estabelecido nos artigos 42 aos 49 da referida Lei Complementar.</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4.6.2.</w:t>
      </w:r>
      <w:r w:rsidRPr="00515FD3">
        <w:rPr>
          <w:rFonts w:ascii="Arial" w:hAnsi="Arial" w:cs="Arial"/>
          <w:bCs/>
          <w:color w:val="FF0000"/>
          <w:sz w:val="21"/>
          <w:szCs w:val="21"/>
        </w:rPr>
        <w:t xml:space="preserve"> Para os efeitos deste Edital, consideram-se microempresas ou empresas de pequeno porte a sociedade empresária, a sociedade simples e o empresário a que se refere o art. 966 da Lei no 10.406, de 10 de janeiro de 2002, devidamente registrados no Registro de Empresas Mercantis ou no Registro Civil de Pessoas Jurídicas, conforme o caso, desde que: </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4.6.2.1</w:t>
      </w:r>
      <w:r w:rsidRPr="00515FD3">
        <w:rPr>
          <w:rFonts w:ascii="Arial" w:hAnsi="Arial" w:cs="Arial"/>
          <w:bCs/>
          <w:color w:val="FF0000"/>
          <w:sz w:val="21"/>
          <w:szCs w:val="21"/>
        </w:rPr>
        <w:t xml:space="preserve">. No caso das microempresas, o empresário, a pessoa jurídica, ou a ela equiparada, aufira, em cada ano-calendário, receita bruta igual ou inferior a R$ 360.000,00 (trezentos e sessenta mil reais); </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lastRenderedPageBreak/>
        <w:t>4.6.2.2.</w:t>
      </w:r>
      <w:r w:rsidRPr="00515FD3">
        <w:rPr>
          <w:rFonts w:ascii="Arial" w:hAnsi="Arial" w:cs="Arial"/>
          <w:bCs/>
          <w:color w:val="FF0000"/>
          <w:sz w:val="21"/>
          <w:szCs w:val="21"/>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 xml:space="preserve">4.6.3.NÃO FARÁ JUS AO REGIME DIFERENCIADO </w:t>
      </w:r>
      <w:r w:rsidRPr="00515FD3">
        <w:rPr>
          <w:rFonts w:ascii="Arial" w:hAnsi="Arial" w:cs="Arial"/>
          <w:bCs/>
          <w:color w:val="FF0000"/>
          <w:sz w:val="21"/>
          <w:szCs w:val="21"/>
        </w:rPr>
        <w:t xml:space="preserve">e favorecido, </w:t>
      </w:r>
      <w:r w:rsidR="0072255B" w:rsidRPr="00515FD3">
        <w:rPr>
          <w:rFonts w:ascii="Arial" w:hAnsi="Arial" w:cs="Arial"/>
          <w:bCs/>
          <w:color w:val="FF0000"/>
          <w:sz w:val="21"/>
          <w:szCs w:val="21"/>
        </w:rPr>
        <w:t>previsto no art. 42 e seguinte da Lei Complementar</w:t>
      </w:r>
      <w:r w:rsidRPr="00515FD3">
        <w:rPr>
          <w:rFonts w:ascii="Arial" w:hAnsi="Arial" w:cs="Arial"/>
          <w:bCs/>
          <w:color w:val="FF0000"/>
          <w:sz w:val="21"/>
          <w:szCs w:val="21"/>
        </w:rPr>
        <w:t xml:space="preserve"> nº 123, de 14 de dezembro de 2006, a microempresa ou empresa de pequeno porte: </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4.6.3.1.</w:t>
      </w:r>
      <w:r w:rsidRPr="00515FD3">
        <w:rPr>
          <w:rFonts w:ascii="Arial" w:hAnsi="Arial" w:cs="Arial"/>
          <w:bCs/>
          <w:color w:val="FF0000"/>
          <w:sz w:val="21"/>
          <w:szCs w:val="21"/>
        </w:rPr>
        <w:t xml:space="preserve"> De cujo capital participe outra pessoa jurídica;</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4.6.3.2.</w:t>
      </w:r>
      <w:r w:rsidRPr="00515FD3">
        <w:rPr>
          <w:rFonts w:ascii="Arial" w:hAnsi="Arial" w:cs="Arial"/>
          <w:bCs/>
          <w:color w:val="FF0000"/>
          <w:sz w:val="21"/>
          <w:szCs w:val="21"/>
        </w:rPr>
        <w:t xml:space="preserve"> Que seja filial, sucursal, agência ou representação, no País, de pessoa jurídica com sede no exterior; </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4.6.3.3.</w:t>
      </w:r>
      <w:r w:rsidRPr="00515FD3">
        <w:rPr>
          <w:rFonts w:ascii="Arial" w:hAnsi="Arial" w:cs="Arial"/>
          <w:bCs/>
          <w:color w:val="FF0000"/>
          <w:sz w:val="21"/>
          <w:szCs w:val="21"/>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w:t>
      </w:r>
      <w:r w:rsidR="007E051E" w:rsidRPr="00515FD3">
        <w:rPr>
          <w:rFonts w:ascii="Arial" w:hAnsi="Arial" w:cs="Arial"/>
          <w:bCs/>
          <w:color w:val="FF0000"/>
          <w:sz w:val="21"/>
          <w:szCs w:val="21"/>
        </w:rPr>
        <w:t>Lei Complementar nº 123</w:t>
      </w:r>
      <w:r w:rsidRPr="00515FD3">
        <w:rPr>
          <w:rFonts w:ascii="Arial" w:hAnsi="Arial" w:cs="Arial"/>
          <w:bCs/>
          <w:color w:val="FF0000"/>
          <w:sz w:val="21"/>
          <w:szCs w:val="21"/>
        </w:rPr>
        <w:t xml:space="preserve"> de 14 de dezembro de 2006; </w:t>
      </w:r>
    </w:p>
    <w:p w:rsidR="009D659B" w:rsidRPr="00515FD3" w:rsidRDefault="009D659B" w:rsidP="00627A9A">
      <w:pPr>
        <w:pStyle w:val="NormalWeb"/>
        <w:spacing w:before="0" w:after="0"/>
        <w:jc w:val="both"/>
        <w:rPr>
          <w:rFonts w:ascii="Arial" w:hAnsi="Arial" w:cs="Arial"/>
          <w:b/>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4.6.3.4.</w:t>
      </w:r>
      <w:r w:rsidRPr="00515FD3">
        <w:rPr>
          <w:rFonts w:ascii="Arial" w:hAnsi="Arial" w:cs="Arial"/>
          <w:bCs/>
          <w:color w:val="FF0000"/>
          <w:sz w:val="21"/>
          <w:szCs w:val="21"/>
        </w:rPr>
        <w:t xml:space="preserve"> Cujo titular ou sócio participe com mais de 10% (dez por cento) do capital de outra empresa não beneficiada por esta Lei Complementar, desde que a receita bruta global ultrapasse o limite de que trata o inciso II do caput do art</w:t>
      </w:r>
      <w:r w:rsidR="007E051E" w:rsidRPr="00515FD3">
        <w:rPr>
          <w:rFonts w:ascii="Arial" w:hAnsi="Arial" w:cs="Arial"/>
          <w:bCs/>
          <w:color w:val="FF0000"/>
          <w:sz w:val="21"/>
          <w:szCs w:val="21"/>
        </w:rPr>
        <w:t xml:space="preserve">.3º da Lei Complementar nº 123 </w:t>
      </w:r>
      <w:r w:rsidRPr="00515FD3">
        <w:rPr>
          <w:rFonts w:ascii="Arial" w:hAnsi="Arial" w:cs="Arial"/>
          <w:bCs/>
          <w:color w:val="FF0000"/>
          <w:sz w:val="21"/>
          <w:szCs w:val="21"/>
        </w:rPr>
        <w:t>de 14 de dezembro de 2006;</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4.6.3.5.</w:t>
      </w:r>
      <w:r w:rsidR="00335450" w:rsidRPr="00515FD3">
        <w:rPr>
          <w:rFonts w:ascii="Arial" w:hAnsi="Arial" w:cs="Arial"/>
          <w:bCs/>
          <w:color w:val="FF0000"/>
          <w:sz w:val="21"/>
          <w:szCs w:val="21"/>
        </w:rPr>
        <w:t>Cujo sócio ou titular seja,</w:t>
      </w:r>
      <w:r w:rsidRPr="00515FD3">
        <w:rPr>
          <w:rFonts w:ascii="Arial" w:hAnsi="Arial" w:cs="Arial"/>
          <w:bCs/>
          <w:color w:val="FF0000"/>
          <w:sz w:val="21"/>
          <w:szCs w:val="21"/>
        </w:rPr>
        <w:t xml:space="preserve"> administrador ou equiparado de outra pessoa jurídica com fins lucrativos, desde que a receita bruta global ultrapasse o limite de que trata o inciso II do caput do art. 3º da Lei Complementar nº 123, de 14 de dezembro de 2006;</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4.6.3.6.</w:t>
      </w:r>
      <w:r w:rsidRPr="00515FD3">
        <w:rPr>
          <w:rFonts w:ascii="Arial" w:hAnsi="Arial" w:cs="Arial"/>
          <w:bCs/>
          <w:color w:val="FF0000"/>
          <w:sz w:val="21"/>
          <w:szCs w:val="21"/>
        </w:rPr>
        <w:t xml:space="preserve"> Que participe do capital de outra pessoa jurídica;</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4.6.3.7.</w:t>
      </w:r>
      <w:r w:rsidRPr="00515FD3">
        <w:rPr>
          <w:rFonts w:ascii="Arial" w:hAnsi="Arial" w:cs="Arial"/>
          <w:bCs/>
          <w:color w:val="FF0000"/>
          <w:sz w:val="21"/>
          <w:szCs w:val="21"/>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4.6.3.8.</w:t>
      </w:r>
      <w:r w:rsidRPr="00515FD3">
        <w:rPr>
          <w:rFonts w:ascii="Arial" w:hAnsi="Arial" w:cs="Arial"/>
          <w:bCs/>
          <w:color w:val="FF0000"/>
          <w:sz w:val="21"/>
          <w:szCs w:val="21"/>
        </w:rPr>
        <w:t xml:space="preserve">  Resultante ou remanescente de cisão ou qualquer outra forma de desmembramento de pessoa jurídica que tenha ocorrido em um dos 05 (cinco) anos-calendário, anteriores;</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pStyle w:val="NormalWeb"/>
        <w:spacing w:before="0" w:after="0"/>
        <w:jc w:val="both"/>
        <w:rPr>
          <w:rFonts w:ascii="Arial" w:hAnsi="Arial" w:cs="Arial"/>
          <w:bCs/>
          <w:color w:val="FF0000"/>
          <w:sz w:val="21"/>
          <w:szCs w:val="21"/>
        </w:rPr>
      </w:pPr>
      <w:r w:rsidRPr="00515FD3">
        <w:rPr>
          <w:rFonts w:ascii="Arial" w:hAnsi="Arial" w:cs="Arial"/>
          <w:b/>
          <w:bCs/>
          <w:color w:val="FF0000"/>
          <w:sz w:val="21"/>
          <w:szCs w:val="21"/>
        </w:rPr>
        <w:t>4.6.3.9.</w:t>
      </w:r>
      <w:r w:rsidRPr="00515FD3">
        <w:rPr>
          <w:rFonts w:ascii="Arial" w:hAnsi="Arial" w:cs="Arial"/>
          <w:bCs/>
          <w:color w:val="FF0000"/>
          <w:sz w:val="21"/>
          <w:szCs w:val="21"/>
        </w:rPr>
        <w:t xml:space="preserve"> Constituída sob a forma de sociedade por ações.</w:t>
      </w:r>
    </w:p>
    <w:p w:rsidR="009D659B" w:rsidRPr="00515FD3" w:rsidRDefault="009D659B" w:rsidP="00627A9A">
      <w:pPr>
        <w:pStyle w:val="NormalWeb"/>
        <w:spacing w:before="0" w:after="0"/>
        <w:jc w:val="both"/>
        <w:rPr>
          <w:rFonts w:ascii="Arial" w:hAnsi="Arial" w:cs="Arial"/>
          <w:bCs/>
          <w:color w:val="FF0000"/>
          <w:sz w:val="21"/>
          <w:szCs w:val="21"/>
        </w:rPr>
      </w:pPr>
    </w:p>
    <w:p w:rsidR="009D659B" w:rsidRPr="00515FD3" w:rsidRDefault="009D659B" w:rsidP="00627A9A">
      <w:pPr>
        <w:jc w:val="both"/>
        <w:rPr>
          <w:rFonts w:ascii="Arial" w:hAnsi="Arial" w:cs="Arial"/>
          <w:sz w:val="21"/>
          <w:szCs w:val="21"/>
        </w:rPr>
      </w:pPr>
      <w:r w:rsidRPr="00515FD3">
        <w:rPr>
          <w:rFonts w:ascii="Arial" w:hAnsi="Arial" w:cs="Arial"/>
          <w:b/>
          <w:bCs/>
          <w:color w:val="FF0000"/>
          <w:sz w:val="21"/>
          <w:szCs w:val="21"/>
        </w:rPr>
        <w:t>4.6.4.</w:t>
      </w:r>
      <w:r w:rsidRPr="00515FD3">
        <w:rPr>
          <w:rFonts w:ascii="Arial" w:hAnsi="Arial" w:cs="Arial"/>
          <w:bCs/>
          <w:color w:val="FF0000"/>
          <w:sz w:val="21"/>
          <w:szCs w:val="21"/>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07E19" w:rsidRPr="00515FD3" w:rsidRDefault="00D07E19" w:rsidP="00627A9A">
      <w:pPr>
        <w:jc w:val="both"/>
        <w:rPr>
          <w:rFonts w:ascii="Arial" w:hAnsi="Arial" w:cs="Arial"/>
          <w:sz w:val="21"/>
          <w:szCs w:val="21"/>
        </w:rPr>
      </w:pPr>
    </w:p>
    <w:p w:rsidR="00B1038F" w:rsidRPr="00515FD3" w:rsidRDefault="009D659B" w:rsidP="00CB7E5F">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rFonts w:ascii="Arial" w:hAnsi="Arial" w:cs="Arial"/>
          <w:b/>
          <w:color w:val="0000FF"/>
          <w:sz w:val="21"/>
          <w:szCs w:val="21"/>
        </w:rPr>
      </w:pPr>
      <w:r w:rsidRPr="00515FD3">
        <w:rPr>
          <w:rFonts w:ascii="Arial" w:hAnsi="Arial" w:cs="Arial"/>
          <w:b/>
          <w:bCs/>
          <w:color w:val="0000FF"/>
          <w:sz w:val="21"/>
          <w:szCs w:val="21"/>
        </w:rPr>
        <w:t>5</w:t>
      </w:r>
      <w:r w:rsidR="00602B5B" w:rsidRPr="00515FD3">
        <w:rPr>
          <w:rFonts w:ascii="Arial" w:hAnsi="Arial" w:cs="Arial"/>
          <w:b/>
          <w:bCs/>
          <w:color w:val="0000FF"/>
          <w:sz w:val="21"/>
          <w:szCs w:val="21"/>
        </w:rPr>
        <w:t>.</w:t>
      </w:r>
      <w:r w:rsidR="00B1038F" w:rsidRPr="00515FD3">
        <w:rPr>
          <w:rFonts w:ascii="Arial" w:hAnsi="Arial" w:cs="Arial"/>
          <w:b/>
          <w:color w:val="0000FF"/>
          <w:sz w:val="21"/>
          <w:szCs w:val="21"/>
        </w:rPr>
        <w:t>DO CREDENCIAMENTO E DA REPRESENTAÇÃO</w:t>
      </w:r>
    </w:p>
    <w:p w:rsidR="00B1038F" w:rsidRPr="00515FD3" w:rsidRDefault="009D659B" w:rsidP="00627A9A">
      <w:pPr>
        <w:spacing w:before="120" w:after="120"/>
        <w:jc w:val="both"/>
        <w:rPr>
          <w:rFonts w:ascii="Arial" w:hAnsi="Arial" w:cs="Arial"/>
          <w:bCs/>
          <w:color w:val="000000"/>
          <w:sz w:val="21"/>
          <w:szCs w:val="21"/>
        </w:rPr>
      </w:pPr>
      <w:r w:rsidRPr="00515FD3">
        <w:rPr>
          <w:rFonts w:ascii="Arial" w:hAnsi="Arial" w:cs="Arial"/>
          <w:bCs/>
          <w:color w:val="000000"/>
          <w:sz w:val="21"/>
          <w:szCs w:val="21"/>
        </w:rPr>
        <w:t>5</w:t>
      </w:r>
      <w:r w:rsidR="00B1038F" w:rsidRPr="00515FD3">
        <w:rPr>
          <w:rFonts w:ascii="Arial" w:hAnsi="Arial" w:cs="Arial"/>
          <w:bCs/>
          <w:color w:val="000000"/>
          <w:sz w:val="21"/>
          <w:szCs w:val="21"/>
        </w:rPr>
        <w:t>.1. As Licitantes interessadas deverão proceder ao credenciamento antes da data marcada para início da sessão pública via internet.</w:t>
      </w:r>
    </w:p>
    <w:p w:rsidR="00B1038F" w:rsidRPr="00515FD3" w:rsidRDefault="009D659B" w:rsidP="00627A9A">
      <w:pPr>
        <w:spacing w:before="120" w:after="120"/>
        <w:jc w:val="both"/>
        <w:rPr>
          <w:rFonts w:ascii="Arial" w:hAnsi="Arial" w:cs="Arial"/>
          <w:b/>
          <w:color w:val="000000"/>
          <w:sz w:val="21"/>
          <w:szCs w:val="21"/>
        </w:rPr>
      </w:pPr>
      <w:r w:rsidRPr="00515FD3">
        <w:rPr>
          <w:rFonts w:ascii="Arial" w:hAnsi="Arial" w:cs="Arial"/>
          <w:bCs/>
          <w:color w:val="000000"/>
          <w:sz w:val="21"/>
          <w:szCs w:val="21"/>
        </w:rPr>
        <w:t>5</w:t>
      </w:r>
      <w:r w:rsidR="00B1038F" w:rsidRPr="00515FD3">
        <w:rPr>
          <w:rFonts w:ascii="Arial" w:hAnsi="Arial" w:cs="Arial"/>
          <w:bCs/>
          <w:color w:val="000000"/>
          <w:sz w:val="21"/>
          <w:szCs w:val="21"/>
        </w:rPr>
        <w:t xml:space="preserve">.2. </w:t>
      </w:r>
      <w:r w:rsidR="00B1038F" w:rsidRPr="00515FD3">
        <w:rPr>
          <w:rFonts w:ascii="Arial" w:hAnsi="Arial" w:cs="Arial"/>
          <w:color w:val="000000"/>
          <w:sz w:val="21"/>
          <w:szCs w:val="21"/>
        </w:rPr>
        <w:t xml:space="preserve">O credenciamento dar-se-á pela atribuição de chave de identificação e de senha, pessoal e intransferível, para acesso ao Sistema Eletrônico, no </w:t>
      </w:r>
      <w:r w:rsidR="00B1038F" w:rsidRPr="00515FD3">
        <w:rPr>
          <w:rFonts w:ascii="Arial" w:hAnsi="Arial" w:cs="Arial"/>
          <w:iCs/>
          <w:color w:val="000000"/>
          <w:sz w:val="21"/>
          <w:szCs w:val="21"/>
        </w:rPr>
        <w:t>site</w:t>
      </w:r>
      <w:hyperlink r:id="rId14" w:history="1">
        <w:r w:rsidR="00B1038F" w:rsidRPr="00515FD3">
          <w:rPr>
            <w:rStyle w:val="Hyperlink"/>
            <w:rFonts w:ascii="Arial" w:hAnsi="Arial" w:cs="Arial"/>
            <w:b/>
            <w:sz w:val="21"/>
            <w:szCs w:val="21"/>
          </w:rPr>
          <w:t>www.comprasnet.gov.br</w:t>
        </w:r>
      </w:hyperlink>
      <w:r w:rsidR="00B1038F" w:rsidRPr="00515FD3">
        <w:rPr>
          <w:rFonts w:ascii="Arial" w:hAnsi="Arial" w:cs="Arial"/>
          <w:b/>
          <w:color w:val="000000"/>
          <w:sz w:val="21"/>
          <w:szCs w:val="21"/>
        </w:rPr>
        <w:t>.</w:t>
      </w:r>
    </w:p>
    <w:p w:rsidR="00B1038F" w:rsidRPr="00515FD3" w:rsidRDefault="009D659B" w:rsidP="00627A9A">
      <w:pPr>
        <w:spacing w:before="120" w:after="120"/>
        <w:jc w:val="both"/>
        <w:rPr>
          <w:rFonts w:ascii="Arial" w:hAnsi="Arial" w:cs="Arial"/>
          <w:color w:val="000000"/>
          <w:sz w:val="21"/>
          <w:szCs w:val="21"/>
        </w:rPr>
      </w:pPr>
      <w:r w:rsidRPr="00515FD3">
        <w:rPr>
          <w:rFonts w:ascii="Arial" w:hAnsi="Arial" w:cs="Arial"/>
          <w:bCs/>
          <w:color w:val="000000"/>
          <w:sz w:val="21"/>
          <w:szCs w:val="21"/>
        </w:rPr>
        <w:t>5</w:t>
      </w:r>
      <w:r w:rsidR="00B1038F" w:rsidRPr="00515FD3">
        <w:rPr>
          <w:rFonts w:ascii="Arial" w:hAnsi="Arial" w:cs="Arial"/>
          <w:bCs/>
          <w:color w:val="000000"/>
          <w:sz w:val="21"/>
          <w:szCs w:val="21"/>
        </w:rPr>
        <w:t>.3.</w:t>
      </w:r>
      <w:r w:rsidR="00B1038F" w:rsidRPr="00515FD3">
        <w:rPr>
          <w:rFonts w:ascii="Arial" w:hAnsi="Arial" w:cs="Arial"/>
          <w:color w:val="000000"/>
          <w:sz w:val="21"/>
          <w:szCs w:val="21"/>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B1038F" w:rsidRPr="00515FD3" w:rsidRDefault="009D659B" w:rsidP="00627A9A">
      <w:pPr>
        <w:pStyle w:val="Ttulo6"/>
        <w:spacing w:before="120" w:after="120"/>
        <w:jc w:val="both"/>
        <w:rPr>
          <w:rFonts w:ascii="Arial" w:hAnsi="Arial" w:cs="Arial"/>
          <w:b/>
          <w:color w:val="000000"/>
          <w:sz w:val="21"/>
          <w:szCs w:val="21"/>
        </w:rPr>
      </w:pPr>
      <w:r w:rsidRPr="00515FD3">
        <w:rPr>
          <w:rFonts w:ascii="Arial" w:hAnsi="Arial" w:cs="Arial"/>
          <w:color w:val="000000"/>
          <w:sz w:val="21"/>
          <w:szCs w:val="21"/>
        </w:rPr>
        <w:t>5</w:t>
      </w:r>
      <w:r w:rsidR="00B1038F" w:rsidRPr="00515FD3">
        <w:rPr>
          <w:rFonts w:ascii="Arial" w:hAnsi="Arial" w:cs="Arial"/>
          <w:color w:val="000000"/>
          <w:sz w:val="21"/>
          <w:szCs w:val="21"/>
        </w:rPr>
        <w:t xml:space="preserve">.4. O uso da senha de acesso pela Licitante é de sua responsabilidade exclusiva, incluindo qualquer transação efetuada diretamente ou por seu representante, não cabendo ao provedor do Sistema ou à </w:t>
      </w:r>
      <w:r w:rsidR="00B1038F" w:rsidRPr="00515FD3">
        <w:rPr>
          <w:rFonts w:ascii="Arial" w:hAnsi="Arial" w:cs="Arial"/>
          <w:b/>
          <w:color w:val="000000"/>
          <w:sz w:val="21"/>
          <w:szCs w:val="21"/>
        </w:rPr>
        <w:lastRenderedPageBreak/>
        <w:t>Superintendência</w:t>
      </w:r>
      <w:r w:rsidR="00B1038F" w:rsidRPr="00515FD3">
        <w:rPr>
          <w:rFonts w:ascii="Arial" w:hAnsi="Arial" w:cs="Arial"/>
          <w:b/>
          <w:bCs/>
          <w:color w:val="000000"/>
          <w:sz w:val="21"/>
          <w:szCs w:val="21"/>
        </w:rPr>
        <w:t>Estadual de Compras e Licitações – SUPEL/RO</w:t>
      </w:r>
      <w:r w:rsidR="00B1038F" w:rsidRPr="00515FD3">
        <w:rPr>
          <w:rFonts w:ascii="Arial" w:hAnsi="Arial" w:cs="Arial"/>
          <w:b/>
          <w:color w:val="000000"/>
          <w:sz w:val="21"/>
          <w:szCs w:val="21"/>
        </w:rPr>
        <w:t>,</w:t>
      </w:r>
      <w:r w:rsidR="00B1038F" w:rsidRPr="00515FD3">
        <w:rPr>
          <w:rFonts w:ascii="Arial" w:hAnsi="Arial" w:cs="Arial"/>
          <w:color w:val="000000"/>
          <w:sz w:val="21"/>
          <w:szCs w:val="21"/>
        </w:rPr>
        <w:t xml:space="preserve"> promotora da licitação, responsabilidade por eventuais danos decorrentes do uso indevido da senha, ainda que por terceiros.</w:t>
      </w:r>
    </w:p>
    <w:p w:rsidR="00B1038F" w:rsidRPr="00515FD3" w:rsidRDefault="009D659B" w:rsidP="00627A9A">
      <w:pPr>
        <w:pStyle w:val="NormalWeb"/>
        <w:spacing w:before="0" w:after="0"/>
        <w:jc w:val="both"/>
        <w:rPr>
          <w:rFonts w:ascii="Arial" w:hAnsi="Arial" w:cs="Arial"/>
          <w:b/>
          <w:bCs/>
          <w:color w:val="0000FF"/>
          <w:sz w:val="21"/>
          <w:szCs w:val="21"/>
        </w:rPr>
      </w:pPr>
      <w:r w:rsidRPr="00515FD3">
        <w:rPr>
          <w:rFonts w:ascii="Arial" w:hAnsi="Arial" w:cs="Arial"/>
          <w:color w:val="000000"/>
          <w:sz w:val="21"/>
          <w:szCs w:val="21"/>
        </w:rPr>
        <w:t>5</w:t>
      </w:r>
      <w:r w:rsidR="00B1038F" w:rsidRPr="00515FD3">
        <w:rPr>
          <w:rFonts w:ascii="Arial" w:hAnsi="Arial" w:cs="Arial"/>
          <w:color w:val="000000"/>
          <w:sz w:val="21"/>
          <w:szCs w:val="21"/>
        </w:rPr>
        <w:t>.5. A perda da senha ou a quebra de sigilo deverão ser comunicadas ao provedor do Sistema para imediato bloqueio de acesso.</w:t>
      </w:r>
    </w:p>
    <w:p w:rsidR="00B1038F" w:rsidRPr="00515FD3" w:rsidRDefault="00B1038F" w:rsidP="00627A9A">
      <w:pPr>
        <w:pStyle w:val="NormalWeb"/>
        <w:spacing w:before="0" w:after="0"/>
        <w:jc w:val="both"/>
        <w:rPr>
          <w:rFonts w:ascii="Arial" w:hAnsi="Arial" w:cs="Arial"/>
          <w:b/>
          <w:bCs/>
          <w:color w:val="0000FF"/>
          <w:sz w:val="21"/>
          <w:szCs w:val="21"/>
        </w:rPr>
      </w:pPr>
    </w:p>
    <w:p w:rsidR="00320346" w:rsidRPr="00515FD3" w:rsidRDefault="009D659B" w:rsidP="00CB7E5F">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jc w:val="both"/>
        <w:rPr>
          <w:rFonts w:ascii="Arial" w:hAnsi="Arial" w:cs="Arial"/>
          <w:b/>
          <w:bCs/>
          <w:color w:val="0000FF"/>
          <w:sz w:val="21"/>
          <w:szCs w:val="21"/>
        </w:rPr>
      </w:pPr>
      <w:r w:rsidRPr="00515FD3">
        <w:rPr>
          <w:rFonts w:ascii="Arial" w:hAnsi="Arial" w:cs="Arial"/>
          <w:b/>
          <w:bCs/>
          <w:color w:val="0000FF"/>
          <w:sz w:val="21"/>
          <w:szCs w:val="21"/>
        </w:rPr>
        <w:t>6</w:t>
      </w:r>
      <w:r w:rsidR="00571A00" w:rsidRPr="00515FD3">
        <w:rPr>
          <w:rFonts w:ascii="Arial" w:hAnsi="Arial" w:cs="Arial"/>
          <w:b/>
          <w:bCs/>
          <w:color w:val="0000FF"/>
          <w:sz w:val="21"/>
          <w:szCs w:val="21"/>
        </w:rPr>
        <w:t xml:space="preserve">. </w:t>
      </w:r>
      <w:r w:rsidR="00320346" w:rsidRPr="00515FD3">
        <w:rPr>
          <w:rFonts w:ascii="Arial" w:hAnsi="Arial" w:cs="Arial"/>
          <w:b/>
          <w:bCs/>
          <w:color w:val="0000FF"/>
          <w:sz w:val="21"/>
          <w:szCs w:val="21"/>
        </w:rPr>
        <w:t>DO CRITÉRIO DE JULGAMENTO DA PROPOSTA DE PREÇOS</w:t>
      </w:r>
    </w:p>
    <w:p w:rsidR="006879A3" w:rsidRPr="00515FD3" w:rsidRDefault="006879A3" w:rsidP="00627A9A">
      <w:pPr>
        <w:pStyle w:val="NormalWeb"/>
        <w:spacing w:before="0" w:after="0"/>
        <w:jc w:val="both"/>
        <w:rPr>
          <w:rFonts w:ascii="Arial" w:hAnsi="Arial" w:cs="Arial"/>
          <w:b/>
          <w:bCs/>
          <w:color w:val="0000FF"/>
          <w:sz w:val="21"/>
          <w:szCs w:val="21"/>
        </w:rPr>
      </w:pPr>
    </w:p>
    <w:p w:rsidR="00320346" w:rsidRPr="00515FD3" w:rsidRDefault="00E1350F" w:rsidP="00627A9A">
      <w:pPr>
        <w:pStyle w:val="NormalWeb"/>
        <w:spacing w:before="0" w:after="0"/>
        <w:jc w:val="both"/>
        <w:rPr>
          <w:rFonts w:ascii="Arial" w:hAnsi="Arial" w:cs="Arial"/>
          <w:sz w:val="21"/>
          <w:szCs w:val="21"/>
        </w:rPr>
      </w:pPr>
      <w:r w:rsidRPr="00515FD3">
        <w:rPr>
          <w:rFonts w:ascii="Arial" w:hAnsi="Arial" w:cs="Arial"/>
          <w:sz w:val="21"/>
          <w:szCs w:val="21"/>
        </w:rPr>
        <w:t>6</w:t>
      </w:r>
      <w:r w:rsidR="00320346" w:rsidRPr="00515FD3">
        <w:rPr>
          <w:rFonts w:ascii="Arial" w:hAnsi="Arial" w:cs="Arial"/>
          <w:sz w:val="21"/>
          <w:szCs w:val="21"/>
        </w:rPr>
        <w:t xml:space="preserve">.1. O julgamento da Proposta de Preços dar-se-á pelo critério de </w:t>
      </w:r>
      <w:r w:rsidR="00F7076F" w:rsidRPr="00515FD3">
        <w:rPr>
          <w:rFonts w:ascii="Arial" w:hAnsi="Arial" w:cs="Arial"/>
          <w:b/>
          <w:color w:val="FF0000"/>
          <w:sz w:val="21"/>
          <w:szCs w:val="21"/>
        </w:rPr>
        <w:t xml:space="preserve">MENOR PREÇO </w:t>
      </w:r>
      <w:r w:rsidR="001A06B3" w:rsidRPr="00515FD3">
        <w:rPr>
          <w:rFonts w:ascii="Arial" w:hAnsi="Arial" w:cs="Arial"/>
          <w:b/>
          <w:color w:val="FF0000"/>
          <w:sz w:val="21"/>
          <w:szCs w:val="21"/>
        </w:rPr>
        <w:t>TOTA</w:t>
      </w:r>
      <w:r w:rsidR="00484C69" w:rsidRPr="00515FD3">
        <w:rPr>
          <w:rFonts w:ascii="Arial" w:hAnsi="Arial" w:cs="Arial"/>
          <w:b/>
          <w:color w:val="FF0000"/>
          <w:sz w:val="21"/>
          <w:szCs w:val="21"/>
        </w:rPr>
        <w:t>L</w:t>
      </w:r>
      <w:r w:rsidR="001A06B3" w:rsidRPr="00515FD3">
        <w:rPr>
          <w:rFonts w:ascii="Arial" w:hAnsi="Arial" w:cs="Arial"/>
          <w:b/>
          <w:color w:val="FF0000"/>
          <w:sz w:val="21"/>
          <w:szCs w:val="21"/>
        </w:rPr>
        <w:t xml:space="preserve"> POR </w:t>
      </w:r>
      <w:r w:rsidR="00D153C8" w:rsidRPr="00515FD3">
        <w:rPr>
          <w:rFonts w:ascii="Arial" w:hAnsi="Arial" w:cs="Arial"/>
          <w:b/>
          <w:color w:val="FF0000"/>
          <w:sz w:val="21"/>
          <w:szCs w:val="21"/>
        </w:rPr>
        <w:t>LOTE</w:t>
      </w:r>
      <w:r w:rsidR="00A250E1" w:rsidRPr="00515FD3">
        <w:rPr>
          <w:rFonts w:ascii="Arial" w:hAnsi="Arial" w:cs="Arial"/>
          <w:sz w:val="21"/>
          <w:szCs w:val="21"/>
        </w:rPr>
        <w:t xml:space="preserve">, </w:t>
      </w:r>
      <w:r w:rsidR="00320346" w:rsidRPr="00515FD3">
        <w:rPr>
          <w:rFonts w:ascii="Arial" w:hAnsi="Arial" w:cs="Arial"/>
          <w:sz w:val="21"/>
          <w:szCs w:val="21"/>
        </w:rPr>
        <w:t>observadas as especificações técnicas e os parâmetros mínimos de desempenho definidos no Edital.</w:t>
      </w:r>
    </w:p>
    <w:p w:rsidR="005D0CA8" w:rsidRPr="00515FD3" w:rsidRDefault="005D0CA8" w:rsidP="00627A9A">
      <w:pPr>
        <w:pStyle w:val="NormalWeb"/>
        <w:spacing w:before="0" w:after="0"/>
        <w:jc w:val="both"/>
        <w:rPr>
          <w:rFonts w:ascii="Arial" w:hAnsi="Arial" w:cs="Arial"/>
          <w:b/>
          <w:sz w:val="21"/>
          <w:szCs w:val="21"/>
        </w:rPr>
      </w:pPr>
    </w:p>
    <w:p w:rsidR="00DE34EF" w:rsidRPr="00515FD3" w:rsidRDefault="00571A00" w:rsidP="00627A9A">
      <w:pPr>
        <w:pStyle w:val="NormalWeb"/>
        <w:spacing w:before="0" w:after="0"/>
        <w:jc w:val="both"/>
        <w:rPr>
          <w:rFonts w:ascii="Arial" w:hAnsi="Arial" w:cs="Arial"/>
          <w:sz w:val="21"/>
          <w:szCs w:val="21"/>
        </w:rPr>
      </w:pPr>
      <w:r w:rsidRPr="00515FD3">
        <w:rPr>
          <w:rFonts w:ascii="Arial" w:hAnsi="Arial" w:cs="Arial"/>
          <w:sz w:val="21"/>
          <w:szCs w:val="21"/>
        </w:rPr>
        <w:t>6</w:t>
      </w:r>
      <w:r w:rsidR="000573AE" w:rsidRPr="00515FD3">
        <w:rPr>
          <w:rFonts w:ascii="Arial" w:hAnsi="Arial" w:cs="Arial"/>
          <w:sz w:val="21"/>
          <w:szCs w:val="21"/>
        </w:rPr>
        <w:t>.2.</w:t>
      </w:r>
      <w:r w:rsidR="00E1350F" w:rsidRPr="00515FD3">
        <w:rPr>
          <w:rFonts w:ascii="Arial" w:hAnsi="Arial" w:cs="Arial"/>
          <w:b/>
          <w:sz w:val="21"/>
          <w:szCs w:val="21"/>
        </w:rPr>
        <w:t>Deverá ser observado na proposta de preços</w:t>
      </w:r>
      <w:r w:rsidR="00E1350F" w:rsidRPr="00515FD3">
        <w:rPr>
          <w:rFonts w:ascii="Arial" w:hAnsi="Arial" w:cs="Arial"/>
          <w:sz w:val="21"/>
          <w:szCs w:val="21"/>
          <w:highlight w:val="yellow"/>
        </w:rPr>
        <w:t>O VALOR DE CADA ITEM</w:t>
      </w:r>
      <w:r w:rsidR="00317DA0" w:rsidRPr="00515FD3">
        <w:rPr>
          <w:rFonts w:ascii="Arial" w:hAnsi="Arial" w:cs="Arial"/>
          <w:sz w:val="21"/>
          <w:szCs w:val="21"/>
          <w:highlight w:val="yellow"/>
        </w:rPr>
        <w:t xml:space="preserve"> DO LOTE</w:t>
      </w:r>
      <w:r w:rsidR="00E1350F" w:rsidRPr="00515FD3">
        <w:rPr>
          <w:rFonts w:ascii="Arial" w:hAnsi="Arial" w:cs="Arial"/>
          <w:sz w:val="21"/>
          <w:szCs w:val="21"/>
          <w:highlight w:val="yellow"/>
        </w:rPr>
        <w:t>, NÃO PODENDO O ITEM ESTAR ACIMA DO ESTIMADO PELA ADMINISTRAÇÃO</w:t>
      </w:r>
      <w:r w:rsidR="00E1350F" w:rsidRPr="00515FD3">
        <w:rPr>
          <w:rFonts w:ascii="Arial" w:hAnsi="Arial" w:cs="Arial"/>
          <w:sz w:val="21"/>
          <w:szCs w:val="21"/>
        </w:rPr>
        <w:t xml:space="preserve"> – Anexo II do Edital.</w:t>
      </w:r>
    </w:p>
    <w:p w:rsidR="00E1350F" w:rsidRPr="00515FD3" w:rsidRDefault="00E1350F" w:rsidP="00627A9A">
      <w:pPr>
        <w:pStyle w:val="NormalWeb"/>
        <w:spacing w:before="0" w:after="0"/>
        <w:jc w:val="both"/>
        <w:rPr>
          <w:rFonts w:ascii="Arial" w:hAnsi="Arial" w:cs="Arial"/>
          <w:b/>
          <w:color w:val="FF0000"/>
          <w:sz w:val="21"/>
          <w:szCs w:val="21"/>
        </w:rPr>
      </w:pPr>
    </w:p>
    <w:p w:rsidR="00185929" w:rsidRPr="00515FD3" w:rsidRDefault="00571A00" w:rsidP="00CB7E5F">
      <w:pPr>
        <w:pStyle w:val="Corpodetexto3"/>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both"/>
        <w:rPr>
          <w:rFonts w:ascii="Arial" w:hAnsi="Arial" w:cs="Arial"/>
          <w:color w:val="0000FF"/>
          <w:sz w:val="21"/>
          <w:szCs w:val="21"/>
        </w:rPr>
      </w:pPr>
      <w:r w:rsidRPr="00515FD3">
        <w:rPr>
          <w:rFonts w:ascii="Arial" w:hAnsi="Arial" w:cs="Arial"/>
          <w:bCs/>
          <w:color w:val="0000FF"/>
          <w:sz w:val="21"/>
          <w:szCs w:val="21"/>
        </w:rPr>
        <w:t>7</w:t>
      </w:r>
      <w:r w:rsidR="00602B5B" w:rsidRPr="00515FD3">
        <w:rPr>
          <w:rFonts w:ascii="Arial" w:hAnsi="Arial" w:cs="Arial"/>
          <w:bCs/>
          <w:color w:val="0000FF"/>
          <w:sz w:val="21"/>
          <w:szCs w:val="21"/>
        </w:rPr>
        <w:t>.</w:t>
      </w:r>
      <w:r w:rsidR="002C74D5" w:rsidRPr="00515FD3">
        <w:rPr>
          <w:rFonts w:ascii="Arial" w:hAnsi="Arial" w:cs="Arial"/>
          <w:color w:val="0000FF"/>
          <w:sz w:val="21"/>
          <w:szCs w:val="21"/>
        </w:rPr>
        <w:t xml:space="preserve"> D</w:t>
      </w:r>
      <w:r w:rsidR="00185929" w:rsidRPr="00515FD3">
        <w:rPr>
          <w:rFonts w:ascii="Arial" w:hAnsi="Arial" w:cs="Arial"/>
          <w:color w:val="0000FF"/>
          <w:sz w:val="21"/>
          <w:szCs w:val="21"/>
        </w:rPr>
        <w:t xml:space="preserve">O REGISTRO (INSERÇÃO) DA PROPOSTA DE PREÇOS NO SISTEMA ELETRÔNICO </w:t>
      </w:r>
    </w:p>
    <w:p w:rsidR="0030668C" w:rsidRPr="00515FD3" w:rsidRDefault="00571A00" w:rsidP="00627A9A">
      <w:pPr>
        <w:pStyle w:val="Corpodetexto"/>
        <w:tabs>
          <w:tab w:val="left" w:pos="0"/>
          <w:tab w:val="left" w:pos="709"/>
        </w:tabs>
        <w:spacing w:before="120" w:after="120"/>
        <w:rPr>
          <w:rFonts w:ascii="Arial" w:hAnsi="Arial" w:cs="Arial"/>
          <w:sz w:val="21"/>
          <w:szCs w:val="21"/>
        </w:rPr>
      </w:pPr>
      <w:r w:rsidRPr="00515FD3">
        <w:rPr>
          <w:rFonts w:ascii="Arial" w:hAnsi="Arial" w:cs="Arial"/>
          <w:sz w:val="21"/>
          <w:szCs w:val="21"/>
        </w:rPr>
        <w:t>7</w:t>
      </w:r>
      <w:r w:rsidR="0030668C" w:rsidRPr="00515FD3">
        <w:rPr>
          <w:rFonts w:ascii="Arial" w:hAnsi="Arial" w:cs="Arial"/>
          <w:sz w:val="21"/>
          <w:szCs w:val="21"/>
        </w:rPr>
        <w:t xml:space="preserve">.1 </w:t>
      </w:r>
      <w:r w:rsidR="00C960C7" w:rsidRPr="00515FD3">
        <w:rPr>
          <w:rFonts w:ascii="Arial" w:hAnsi="Arial" w:cs="Arial"/>
          <w:sz w:val="21"/>
          <w:szCs w:val="21"/>
        </w:rPr>
        <w:t xml:space="preserve">A participação no Pregão Eletrônico dar-se-á por meio da digitação da senha privativa da Licitante e </w:t>
      </w:r>
      <w:r w:rsidR="0072255B" w:rsidRPr="00515FD3">
        <w:rPr>
          <w:rFonts w:ascii="Arial" w:hAnsi="Arial" w:cs="Arial"/>
          <w:sz w:val="21"/>
          <w:szCs w:val="21"/>
        </w:rPr>
        <w:t>subsequente</w:t>
      </w:r>
      <w:r w:rsidR="00C960C7" w:rsidRPr="00515FD3">
        <w:rPr>
          <w:rFonts w:ascii="Arial" w:hAnsi="Arial" w:cs="Arial"/>
          <w:sz w:val="21"/>
          <w:szCs w:val="21"/>
        </w:rPr>
        <w:t xml:space="preserve"> encaminhamento da </w:t>
      </w:r>
      <w:r w:rsidR="00C960C7" w:rsidRPr="00515FD3">
        <w:rPr>
          <w:rFonts w:ascii="Arial" w:hAnsi="Arial" w:cs="Arial"/>
          <w:b/>
          <w:sz w:val="21"/>
          <w:szCs w:val="21"/>
        </w:rPr>
        <w:t>proposta de preçoscom o(s) valor(es) conforme solicita o sistema</w:t>
      </w:r>
      <w:r w:rsidR="00C960C7" w:rsidRPr="00515FD3">
        <w:rPr>
          <w:rFonts w:ascii="Arial" w:hAnsi="Arial" w:cs="Arial"/>
          <w:sz w:val="21"/>
          <w:szCs w:val="21"/>
        </w:rPr>
        <w:t xml:space="preserve">, a partir da data da liberação do Edital no site </w:t>
      </w:r>
      <w:hyperlink r:id="rId15" w:history="1">
        <w:r w:rsidR="00C960C7" w:rsidRPr="00515FD3">
          <w:rPr>
            <w:rStyle w:val="Hyperlink"/>
            <w:rFonts w:ascii="Arial" w:hAnsi="Arial" w:cs="Arial"/>
            <w:sz w:val="21"/>
            <w:szCs w:val="21"/>
          </w:rPr>
          <w:t>www.comprasnet.gov.br</w:t>
        </w:r>
      </w:hyperlink>
      <w:r w:rsidR="00C960C7" w:rsidRPr="00515FD3">
        <w:rPr>
          <w:rFonts w:ascii="Arial" w:hAnsi="Arial" w:cs="Arial"/>
          <w:sz w:val="21"/>
          <w:szCs w:val="21"/>
        </w:rPr>
        <w:t xml:space="preserve">, </w:t>
      </w:r>
      <w:r w:rsidR="00C960C7" w:rsidRPr="00515FD3">
        <w:rPr>
          <w:rFonts w:ascii="Arial" w:hAnsi="Arial" w:cs="Arial"/>
          <w:b/>
          <w:sz w:val="21"/>
          <w:szCs w:val="21"/>
        </w:rPr>
        <w:t>ATÉ O HORÁRIO LIMITE DE INÍCIO DA SESSÃO PÚBLICA, EXCLUSIVAMENTE POR MEIO DO SISTEMA ELETRÔNICO</w:t>
      </w:r>
      <w:r w:rsidR="00C960C7" w:rsidRPr="00515FD3">
        <w:rPr>
          <w:rFonts w:ascii="Arial" w:hAnsi="Arial" w:cs="Arial"/>
          <w:sz w:val="21"/>
          <w:szCs w:val="21"/>
        </w:rPr>
        <w:t xml:space="preserve">, quando, então, encerrar-se-á, automaticamente, a fase de recebimento da proposta de preços. Durante este período </w:t>
      </w:r>
      <w:r w:rsidR="00C960C7" w:rsidRPr="00515FD3">
        <w:rPr>
          <w:rFonts w:ascii="Arial" w:hAnsi="Arial" w:cs="Arial"/>
          <w:b/>
          <w:sz w:val="21"/>
          <w:szCs w:val="21"/>
        </w:rPr>
        <w:t>A LICITANTE PODERÁ INCLUIR OU EXCLUIR PROPOSTA DE PREÇOS.</w:t>
      </w:r>
    </w:p>
    <w:p w:rsidR="0030668C" w:rsidRPr="00515FD3" w:rsidRDefault="00571A00" w:rsidP="00627A9A">
      <w:pPr>
        <w:tabs>
          <w:tab w:val="left" w:pos="0"/>
          <w:tab w:val="left" w:pos="142"/>
          <w:tab w:val="left" w:pos="426"/>
        </w:tabs>
        <w:spacing w:before="120" w:after="120"/>
        <w:jc w:val="both"/>
        <w:rPr>
          <w:rFonts w:ascii="Arial" w:hAnsi="Arial" w:cs="Arial"/>
          <w:sz w:val="21"/>
          <w:szCs w:val="21"/>
        </w:rPr>
      </w:pPr>
      <w:r w:rsidRPr="00515FD3">
        <w:rPr>
          <w:rFonts w:ascii="Arial" w:hAnsi="Arial" w:cs="Arial"/>
          <w:sz w:val="21"/>
          <w:szCs w:val="21"/>
        </w:rPr>
        <w:t>7</w:t>
      </w:r>
      <w:r w:rsidR="0030668C" w:rsidRPr="00515FD3">
        <w:rPr>
          <w:rFonts w:ascii="Arial" w:hAnsi="Arial" w:cs="Arial"/>
          <w:sz w:val="21"/>
          <w:szCs w:val="21"/>
        </w:rPr>
        <w:t xml:space="preserve">.1.1. As propostas registradas no </w:t>
      </w:r>
      <w:proofErr w:type="spellStart"/>
      <w:r w:rsidR="0030668C" w:rsidRPr="00515FD3">
        <w:rPr>
          <w:rFonts w:ascii="Arial" w:hAnsi="Arial" w:cs="Arial"/>
          <w:b/>
          <w:sz w:val="21"/>
          <w:szCs w:val="21"/>
        </w:rPr>
        <w:t>SistemaComprasnetNÃO</w:t>
      </w:r>
      <w:proofErr w:type="spellEnd"/>
      <w:r w:rsidR="0030668C" w:rsidRPr="00515FD3">
        <w:rPr>
          <w:rFonts w:ascii="Arial" w:hAnsi="Arial" w:cs="Arial"/>
          <w:b/>
          <w:sz w:val="21"/>
          <w:szCs w:val="21"/>
        </w:rPr>
        <w:t xml:space="preserve"> DEVEM CONTER NENHUMA IDENTIFICAÇÃO DA EMPRESA PROPONENTE</w:t>
      </w:r>
      <w:r w:rsidR="0030668C" w:rsidRPr="00515FD3">
        <w:rPr>
          <w:rFonts w:ascii="Arial" w:hAnsi="Arial" w:cs="Arial"/>
          <w:sz w:val="21"/>
          <w:szCs w:val="21"/>
        </w:rPr>
        <w:t xml:space="preserve">, visando atender o princípio da impessoalidade e preservar o sigilo das propostas. Em caso de identificação da Licitante na proposta registrada, esta será </w:t>
      </w:r>
      <w:r w:rsidR="0030668C" w:rsidRPr="00515FD3">
        <w:rPr>
          <w:rFonts w:ascii="Arial" w:hAnsi="Arial" w:cs="Arial"/>
          <w:b/>
          <w:sz w:val="21"/>
          <w:szCs w:val="21"/>
        </w:rPr>
        <w:t>DESCLASSIFICADA</w:t>
      </w:r>
      <w:r w:rsidR="0052244E" w:rsidRPr="00515FD3">
        <w:rPr>
          <w:rFonts w:ascii="Arial" w:hAnsi="Arial" w:cs="Arial"/>
          <w:sz w:val="21"/>
          <w:szCs w:val="21"/>
        </w:rPr>
        <w:t xml:space="preserve"> pel</w:t>
      </w:r>
      <w:r w:rsidR="00977512">
        <w:rPr>
          <w:rFonts w:ascii="Arial" w:hAnsi="Arial" w:cs="Arial"/>
          <w:sz w:val="21"/>
          <w:szCs w:val="21"/>
        </w:rPr>
        <w:t>a</w:t>
      </w:r>
      <w:r w:rsidR="0052244E" w:rsidRPr="00515FD3">
        <w:rPr>
          <w:rFonts w:ascii="Arial" w:hAnsi="Arial" w:cs="Arial"/>
          <w:sz w:val="21"/>
          <w:szCs w:val="21"/>
        </w:rPr>
        <w:t xml:space="preserve"> Pregoeir</w:t>
      </w:r>
      <w:r w:rsidR="00977512">
        <w:rPr>
          <w:rFonts w:ascii="Arial" w:hAnsi="Arial" w:cs="Arial"/>
          <w:sz w:val="21"/>
          <w:szCs w:val="21"/>
        </w:rPr>
        <w:t>a</w:t>
      </w:r>
      <w:r w:rsidR="0030668C" w:rsidRPr="00515FD3">
        <w:rPr>
          <w:rFonts w:ascii="Arial" w:hAnsi="Arial" w:cs="Arial"/>
          <w:sz w:val="21"/>
          <w:szCs w:val="21"/>
        </w:rPr>
        <w:t>.</w:t>
      </w:r>
    </w:p>
    <w:p w:rsidR="0030668C" w:rsidRPr="00515FD3" w:rsidRDefault="00571A00" w:rsidP="00627A9A">
      <w:pPr>
        <w:autoSpaceDE w:val="0"/>
        <w:autoSpaceDN w:val="0"/>
        <w:adjustRightInd w:val="0"/>
        <w:snapToGrid w:val="0"/>
        <w:spacing w:before="120" w:after="120"/>
        <w:jc w:val="both"/>
        <w:rPr>
          <w:rFonts w:ascii="Arial" w:hAnsi="Arial" w:cs="Arial"/>
          <w:spacing w:val="2"/>
          <w:sz w:val="21"/>
          <w:szCs w:val="21"/>
        </w:rPr>
      </w:pPr>
      <w:r w:rsidRPr="00515FD3">
        <w:rPr>
          <w:rFonts w:ascii="Arial" w:hAnsi="Arial" w:cs="Arial"/>
          <w:spacing w:val="2"/>
          <w:sz w:val="21"/>
          <w:szCs w:val="21"/>
        </w:rPr>
        <w:t>7</w:t>
      </w:r>
      <w:r w:rsidR="0030668C" w:rsidRPr="00515FD3">
        <w:rPr>
          <w:rFonts w:ascii="Arial" w:hAnsi="Arial" w:cs="Arial"/>
          <w:spacing w:val="2"/>
          <w:sz w:val="21"/>
          <w:szCs w:val="21"/>
        </w:rPr>
        <w:t xml:space="preserve">.1.2. O Licitante será inteiramente responsável por todas as transações assumidas em seu nome no sistema eletrônico, assumindo como verdadeiras e firmes suas propostas e subseqüentes lances, se for o caso (inc. III, Art. 13, Decreto Nº </w:t>
      </w:r>
      <w:r w:rsidR="00EF2B32" w:rsidRPr="00515FD3">
        <w:rPr>
          <w:rFonts w:ascii="Arial" w:hAnsi="Arial" w:cs="Arial"/>
          <w:spacing w:val="2"/>
          <w:sz w:val="21"/>
          <w:szCs w:val="21"/>
        </w:rPr>
        <w:t>12.205</w:t>
      </w:r>
      <w:r w:rsidR="0030668C" w:rsidRPr="00515FD3">
        <w:rPr>
          <w:rFonts w:ascii="Arial" w:hAnsi="Arial" w:cs="Arial"/>
          <w:spacing w:val="2"/>
          <w:sz w:val="21"/>
          <w:szCs w:val="21"/>
        </w:rPr>
        <w:t>/200</w:t>
      </w:r>
      <w:r w:rsidR="00EF2B32" w:rsidRPr="00515FD3">
        <w:rPr>
          <w:rFonts w:ascii="Arial" w:hAnsi="Arial" w:cs="Arial"/>
          <w:spacing w:val="2"/>
          <w:sz w:val="21"/>
          <w:szCs w:val="21"/>
        </w:rPr>
        <w:t>6</w:t>
      </w:r>
      <w:r w:rsidR="0030668C" w:rsidRPr="00515FD3">
        <w:rPr>
          <w:rFonts w:ascii="Arial" w:hAnsi="Arial" w:cs="Arial"/>
          <w:spacing w:val="2"/>
          <w:sz w:val="21"/>
          <w:szCs w:val="21"/>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30668C" w:rsidRPr="00515FD3">
        <w:rPr>
          <w:rFonts w:ascii="Arial" w:hAnsi="Arial" w:cs="Arial"/>
          <w:spacing w:val="2"/>
          <w:sz w:val="21"/>
          <w:szCs w:val="21"/>
        </w:rPr>
        <w:t>Art</w:t>
      </w:r>
      <w:proofErr w:type="spellEnd"/>
      <w:r w:rsidR="0030668C" w:rsidRPr="00515FD3">
        <w:rPr>
          <w:rFonts w:ascii="Arial" w:hAnsi="Arial" w:cs="Arial"/>
          <w:spacing w:val="2"/>
          <w:sz w:val="21"/>
          <w:szCs w:val="21"/>
        </w:rPr>
        <w:t xml:space="preserve"> 13, Decreto nº </w:t>
      </w:r>
      <w:r w:rsidR="00EF2B32" w:rsidRPr="00515FD3">
        <w:rPr>
          <w:rFonts w:ascii="Arial" w:hAnsi="Arial" w:cs="Arial"/>
          <w:spacing w:val="2"/>
          <w:sz w:val="21"/>
          <w:szCs w:val="21"/>
        </w:rPr>
        <w:t>12.205/206</w:t>
      </w:r>
      <w:r w:rsidR="0030668C" w:rsidRPr="00515FD3">
        <w:rPr>
          <w:rFonts w:ascii="Arial" w:hAnsi="Arial" w:cs="Arial"/>
          <w:spacing w:val="2"/>
          <w:sz w:val="21"/>
          <w:szCs w:val="21"/>
        </w:rPr>
        <w:t>).</w:t>
      </w:r>
    </w:p>
    <w:p w:rsidR="0030668C" w:rsidRPr="00515FD3" w:rsidRDefault="00571A00" w:rsidP="00627A9A">
      <w:pPr>
        <w:pStyle w:val="Recuodecorpodetexto2"/>
        <w:tabs>
          <w:tab w:val="left" w:pos="0"/>
        </w:tabs>
        <w:spacing w:before="120" w:after="120"/>
        <w:ind w:firstLine="0"/>
        <w:rPr>
          <w:rFonts w:ascii="Arial" w:hAnsi="Arial" w:cs="Arial"/>
          <w:sz w:val="21"/>
          <w:szCs w:val="21"/>
        </w:rPr>
      </w:pPr>
      <w:r w:rsidRPr="00515FD3">
        <w:rPr>
          <w:rFonts w:ascii="Arial" w:hAnsi="Arial" w:cs="Arial"/>
          <w:sz w:val="21"/>
          <w:szCs w:val="21"/>
        </w:rPr>
        <w:t>7</w:t>
      </w:r>
      <w:r w:rsidR="0030668C" w:rsidRPr="00515FD3">
        <w:rPr>
          <w:rFonts w:ascii="Arial" w:hAnsi="Arial" w:cs="Arial"/>
          <w:sz w:val="21"/>
          <w:szCs w:val="21"/>
        </w:rPr>
        <w:t>.2.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515FD3" w:rsidRDefault="00571A00" w:rsidP="00627A9A">
      <w:pPr>
        <w:pStyle w:val="Recuodecorpodetexto2"/>
        <w:tabs>
          <w:tab w:val="left" w:pos="0"/>
          <w:tab w:val="left" w:pos="1276"/>
        </w:tabs>
        <w:spacing w:before="120" w:after="120"/>
        <w:ind w:firstLine="0"/>
        <w:rPr>
          <w:rFonts w:ascii="Arial" w:hAnsi="Arial" w:cs="Arial"/>
          <w:sz w:val="21"/>
          <w:szCs w:val="21"/>
        </w:rPr>
      </w:pPr>
      <w:r w:rsidRPr="00515FD3">
        <w:rPr>
          <w:rFonts w:ascii="Arial" w:hAnsi="Arial" w:cs="Arial"/>
          <w:sz w:val="21"/>
          <w:szCs w:val="21"/>
        </w:rPr>
        <w:t>7</w:t>
      </w:r>
      <w:r w:rsidR="0072255B" w:rsidRPr="00515FD3">
        <w:rPr>
          <w:rFonts w:ascii="Arial" w:hAnsi="Arial" w:cs="Arial"/>
          <w:sz w:val="21"/>
          <w:szCs w:val="21"/>
        </w:rPr>
        <w:t>.2.1. Para tais efeitosentendem-se</w:t>
      </w:r>
      <w:r w:rsidR="0030668C" w:rsidRPr="00515FD3">
        <w:rPr>
          <w:rFonts w:ascii="Arial" w:hAnsi="Arial" w:cs="Arial"/>
          <w:sz w:val="21"/>
          <w:szCs w:val="21"/>
        </w:rPr>
        <w:t xml:space="preserve"> que fazem parte de um mesmo grupo econômico ou financeiro as empresas que tenham diretores, acionistas (com participação em mais de </w:t>
      </w:r>
      <w:r w:rsidR="0030668C" w:rsidRPr="00515FD3">
        <w:rPr>
          <w:rFonts w:ascii="Arial" w:hAnsi="Arial" w:cs="Arial"/>
          <w:b/>
          <w:sz w:val="21"/>
          <w:szCs w:val="21"/>
        </w:rPr>
        <w:t>5%</w:t>
      </w:r>
      <w:r w:rsidR="0030668C" w:rsidRPr="00515FD3">
        <w:rPr>
          <w:rFonts w:ascii="Arial" w:hAnsi="Arial" w:cs="Arial"/>
          <w:sz w:val="21"/>
          <w:szCs w:val="21"/>
        </w:rPr>
        <w:t>), ou representantes legais comuns, e aquelas que dependam ou subsidiem econômica ou financeiramente a outra empresa.</w:t>
      </w:r>
    </w:p>
    <w:p w:rsidR="0030668C" w:rsidRPr="00515FD3" w:rsidRDefault="00571A00" w:rsidP="00627A9A">
      <w:pPr>
        <w:autoSpaceDE w:val="0"/>
        <w:autoSpaceDN w:val="0"/>
        <w:adjustRightInd w:val="0"/>
        <w:spacing w:before="120" w:after="120"/>
        <w:jc w:val="both"/>
        <w:rPr>
          <w:rFonts w:ascii="Arial" w:hAnsi="Arial" w:cs="Arial"/>
          <w:sz w:val="21"/>
          <w:szCs w:val="21"/>
        </w:rPr>
      </w:pPr>
      <w:r w:rsidRPr="00515FD3">
        <w:rPr>
          <w:rFonts w:ascii="Arial" w:hAnsi="Arial" w:cs="Arial"/>
          <w:sz w:val="21"/>
          <w:szCs w:val="21"/>
        </w:rPr>
        <w:t>7</w:t>
      </w:r>
      <w:r w:rsidR="0030668C" w:rsidRPr="00515FD3">
        <w:rPr>
          <w:rFonts w:ascii="Arial" w:hAnsi="Arial" w:cs="Arial"/>
          <w:sz w:val="21"/>
          <w:szCs w:val="21"/>
        </w:rPr>
        <w:t>.3. O licitante deverá consignar, na forma expressa no sistema eletrônico, o valor ofertado para cada item do grupo, já considerados e inclusos todos os tributos, fretes, tarifas e demais despesas decorrentes da execução do objeto.</w:t>
      </w:r>
    </w:p>
    <w:p w:rsidR="0030668C" w:rsidRPr="00515FD3" w:rsidRDefault="00571A00" w:rsidP="00627A9A">
      <w:pPr>
        <w:autoSpaceDE w:val="0"/>
        <w:autoSpaceDN w:val="0"/>
        <w:adjustRightInd w:val="0"/>
        <w:spacing w:before="120" w:after="120"/>
        <w:jc w:val="both"/>
        <w:rPr>
          <w:rFonts w:ascii="Arial" w:hAnsi="Arial" w:cs="Arial"/>
          <w:sz w:val="21"/>
          <w:szCs w:val="21"/>
        </w:rPr>
      </w:pPr>
      <w:r w:rsidRPr="00515FD3">
        <w:rPr>
          <w:rFonts w:ascii="Arial" w:hAnsi="Arial" w:cs="Arial"/>
          <w:sz w:val="21"/>
          <w:szCs w:val="21"/>
        </w:rPr>
        <w:t>7</w:t>
      </w:r>
      <w:r w:rsidR="0030668C" w:rsidRPr="00515FD3">
        <w:rPr>
          <w:rFonts w:ascii="Arial" w:hAnsi="Arial" w:cs="Arial"/>
          <w:sz w:val="21"/>
          <w:szCs w:val="21"/>
        </w:rPr>
        <w:t xml:space="preserve">.4. O licitante deverá </w:t>
      </w:r>
      <w:r w:rsidR="0030668C" w:rsidRPr="00515FD3">
        <w:rPr>
          <w:rFonts w:ascii="Arial" w:hAnsi="Arial" w:cs="Arial"/>
          <w:b/>
          <w:sz w:val="21"/>
          <w:szCs w:val="21"/>
        </w:rPr>
        <w:t>declarar</w:t>
      </w:r>
      <w:r w:rsidR="0030668C" w:rsidRPr="00515FD3">
        <w:rPr>
          <w:rFonts w:ascii="Arial" w:hAnsi="Arial" w:cs="Arial"/>
          <w:sz w:val="21"/>
          <w:szCs w:val="21"/>
        </w:rPr>
        <w:t xml:space="preserve">, em campo próprio do sistema eletrônico, </w:t>
      </w:r>
      <w:r w:rsidR="0030668C" w:rsidRPr="00515FD3">
        <w:rPr>
          <w:rFonts w:ascii="Arial" w:hAnsi="Arial" w:cs="Arial"/>
          <w:b/>
          <w:sz w:val="21"/>
          <w:szCs w:val="21"/>
        </w:rPr>
        <w:t>que cumpre plenamente os requisitos de habilitação e que sua proposta está em conformidade com as exigências do Edital</w:t>
      </w:r>
      <w:r w:rsidR="0030668C" w:rsidRPr="00515FD3">
        <w:rPr>
          <w:rFonts w:ascii="Arial" w:hAnsi="Arial" w:cs="Arial"/>
          <w:sz w:val="21"/>
          <w:szCs w:val="21"/>
        </w:rPr>
        <w:t>.</w:t>
      </w:r>
    </w:p>
    <w:p w:rsidR="0030668C" w:rsidRPr="00515FD3" w:rsidRDefault="00571A00" w:rsidP="00627A9A">
      <w:pPr>
        <w:autoSpaceDE w:val="0"/>
        <w:autoSpaceDN w:val="0"/>
        <w:adjustRightInd w:val="0"/>
        <w:spacing w:before="120" w:after="120"/>
        <w:jc w:val="both"/>
        <w:rPr>
          <w:rFonts w:ascii="Arial" w:hAnsi="Arial" w:cs="Arial"/>
          <w:b/>
          <w:sz w:val="21"/>
          <w:szCs w:val="21"/>
        </w:rPr>
      </w:pPr>
      <w:r w:rsidRPr="00515FD3">
        <w:rPr>
          <w:rFonts w:ascii="Arial" w:hAnsi="Arial" w:cs="Arial"/>
          <w:sz w:val="21"/>
          <w:szCs w:val="21"/>
        </w:rPr>
        <w:t>7</w:t>
      </w:r>
      <w:r w:rsidR="0030668C" w:rsidRPr="00515FD3">
        <w:rPr>
          <w:rFonts w:ascii="Arial" w:hAnsi="Arial" w:cs="Arial"/>
          <w:sz w:val="21"/>
          <w:szCs w:val="21"/>
        </w:rPr>
        <w:t xml:space="preserve">.5. O licitante deverá </w:t>
      </w:r>
      <w:r w:rsidR="0030668C" w:rsidRPr="00515FD3">
        <w:rPr>
          <w:rFonts w:ascii="Arial" w:hAnsi="Arial" w:cs="Arial"/>
          <w:b/>
          <w:sz w:val="21"/>
          <w:szCs w:val="21"/>
        </w:rPr>
        <w:t>declarar</w:t>
      </w:r>
      <w:r w:rsidR="0030668C" w:rsidRPr="00515FD3">
        <w:rPr>
          <w:rFonts w:ascii="Arial" w:hAnsi="Arial" w:cs="Arial"/>
          <w:sz w:val="21"/>
          <w:szCs w:val="21"/>
        </w:rPr>
        <w:t xml:space="preserve">, em campo próprio do Sistema, sob pena de inabilitação, </w:t>
      </w:r>
      <w:r w:rsidR="0030668C" w:rsidRPr="00515FD3">
        <w:rPr>
          <w:rFonts w:ascii="Arial" w:hAnsi="Arial" w:cs="Arial"/>
          <w:b/>
          <w:sz w:val="21"/>
          <w:szCs w:val="21"/>
        </w:rPr>
        <w:t>que não emprega menores de dezoito anos em trabalho noturno, perigoso ou insalubre, nem menores de dezesseis anos em qualquer trabalho, salvo na condição de aprendiz, a partir dos quatorze anos.</w:t>
      </w:r>
    </w:p>
    <w:p w:rsidR="0030668C" w:rsidRPr="00515FD3" w:rsidRDefault="00571A00" w:rsidP="00627A9A">
      <w:pPr>
        <w:autoSpaceDE w:val="0"/>
        <w:autoSpaceDN w:val="0"/>
        <w:adjustRightInd w:val="0"/>
        <w:spacing w:before="120" w:after="120"/>
        <w:jc w:val="both"/>
        <w:rPr>
          <w:rFonts w:ascii="Arial" w:hAnsi="Arial" w:cs="Arial"/>
          <w:sz w:val="21"/>
          <w:szCs w:val="21"/>
        </w:rPr>
      </w:pPr>
      <w:r w:rsidRPr="00515FD3">
        <w:rPr>
          <w:rFonts w:ascii="Arial" w:hAnsi="Arial" w:cs="Arial"/>
          <w:bCs/>
          <w:sz w:val="21"/>
          <w:szCs w:val="21"/>
        </w:rPr>
        <w:lastRenderedPageBreak/>
        <w:t>7</w:t>
      </w:r>
      <w:r w:rsidR="0030668C" w:rsidRPr="00515FD3">
        <w:rPr>
          <w:rFonts w:ascii="Arial" w:hAnsi="Arial" w:cs="Arial"/>
          <w:bCs/>
          <w:sz w:val="21"/>
          <w:szCs w:val="21"/>
        </w:rPr>
        <w:t xml:space="preserve">.6. </w:t>
      </w:r>
      <w:r w:rsidR="0030668C" w:rsidRPr="00515FD3">
        <w:rPr>
          <w:rFonts w:ascii="Arial" w:hAnsi="Arial" w:cs="Arial"/>
          <w:sz w:val="21"/>
          <w:szCs w:val="21"/>
        </w:rPr>
        <w:t xml:space="preserve">O licitante </w:t>
      </w:r>
      <w:r w:rsidR="0030668C" w:rsidRPr="00515FD3">
        <w:rPr>
          <w:rFonts w:ascii="Arial" w:hAnsi="Arial" w:cs="Arial"/>
          <w:b/>
          <w:sz w:val="21"/>
          <w:szCs w:val="21"/>
        </w:rPr>
        <w:t>enquadrado como microempresa ou empresa de pequeno porte deverá declarar, em campo próprio do Sistema, que atende aos requisitos do art. 3º da LC nº 123/2006</w:t>
      </w:r>
      <w:r w:rsidR="00384199" w:rsidRPr="00515FD3">
        <w:rPr>
          <w:rFonts w:ascii="Arial" w:hAnsi="Arial" w:cs="Arial"/>
          <w:b/>
          <w:sz w:val="21"/>
          <w:szCs w:val="21"/>
        </w:rPr>
        <w:t xml:space="preserve"> e alterações</w:t>
      </w:r>
      <w:r w:rsidR="0030668C" w:rsidRPr="00515FD3">
        <w:rPr>
          <w:rFonts w:ascii="Arial" w:hAnsi="Arial" w:cs="Arial"/>
          <w:sz w:val="21"/>
          <w:szCs w:val="21"/>
        </w:rPr>
        <w:t>, para fazer jus aos benefícios previstos nessa lei.</w:t>
      </w:r>
    </w:p>
    <w:p w:rsidR="0030668C" w:rsidRPr="00515FD3" w:rsidRDefault="00571A00" w:rsidP="00627A9A">
      <w:pPr>
        <w:autoSpaceDE w:val="0"/>
        <w:autoSpaceDN w:val="0"/>
        <w:adjustRightInd w:val="0"/>
        <w:spacing w:before="120" w:after="120"/>
        <w:jc w:val="both"/>
        <w:rPr>
          <w:rFonts w:ascii="Arial" w:hAnsi="Arial" w:cs="Arial"/>
          <w:b/>
          <w:sz w:val="21"/>
          <w:szCs w:val="21"/>
        </w:rPr>
      </w:pPr>
      <w:r w:rsidRPr="00515FD3">
        <w:rPr>
          <w:rFonts w:ascii="Arial" w:hAnsi="Arial" w:cs="Arial"/>
          <w:b/>
          <w:bCs/>
          <w:sz w:val="21"/>
          <w:szCs w:val="21"/>
        </w:rPr>
        <w:t>7</w:t>
      </w:r>
      <w:r w:rsidR="0030668C" w:rsidRPr="00515FD3">
        <w:rPr>
          <w:rFonts w:ascii="Arial" w:hAnsi="Arial" w:cs="Arial"/>
          <w:b/>
          <w:bCs/>
          <w:sz w:val="21"/>
          <w:szCs w:val="21"/>
        </w:rPr>
        <w:t xml:space="preserve">.7. </w:t>
      </w:r>
      <w:r w:rsidR="0030668C" w:rsidRPr="00515FD3">
        <w:rPr>
          <w:rFonts w:ascii="Arial" w:hAnsi="Arial" w:cs="Arial"/>
          <w:b/>
          <w:sz w:val="21"/>
          <w:szCs w:val="21"/>
        </w:rPr>
        <w:t>A declaração falsa relativa ao cumprimento dos requisitos de habilitação, à conformidade da proposta ou ao enquadramento como microempresa ou empresa de pequeno porte sujeitará o licitante às sanções previstas neste Edital.</w:t>
      </w:r>
    </w:p>
    <w:p w:rsidR="0030668C" w:rsidRPr="00515FD3" w:rsidRDefault="00571A00" w:rsidP="00627A9A">
      <w:pPr>
        <w:autoSpaceDE w:val="0"/>
        <w:autoSpaceDN w:val="0"/>
        <w:adjustRightInd w:val="0"/>
        <w:spacing w:before="120" w:after="120"/>
        <w:jc w:val="both"/>
        <w:rPr>
          <w:rFonts w:ascii="Arial" w:hAnsi="Arial" w:cs="Arial"/>
          <w:sz w:val="21"/>
          <w:szCs w:val="21"/>
        </w:rPr>
      </w:pPr>
      <w:r w:rsidRPr="00515FD3">
        <w:rPr>
          <w:rFonts w:ascii="Arial" w:hAnsi="Arial" w:cs="Arial"/>
          <w:bCs/>
          <w:sz w:val="21"/>
          <w:szCs w:val="21"/>
        </w:rPr>
        <w:t>7</w:t>
      </w:r>
      <w:r w:rsidR="0030668C" w:rsidRPr="00515FD3">
        <w:rPr>
          <w:rFonts w:ascii="Arial" w:hAnsi="Arial" w:cs="Arial"/>
          <w:bCs/>
          <w:sz w:val="21"/>
          <w:szCs w:val="21"/>
        </w:rPr>
        <w:t xml:space="preserve">.8. </w:t>
      </w:r>
      <w:r w:rsidR="0030668C" w:rsidRPr="00515FD3">
        <w:rPr>
          <w:rFonts w:ascii="Arial" w:hAnsi="Arial" w:cs="Arial"/>
          <w:sz w:val="21"/>
          <w:szCs w:val="21"/>
        </w:rPr>
        <w:t>As propostas ficarão disponíveis no sistema eletrônico.</w:t>
      </w:r>
    </w:p>
    <w:p w:rsidR="0030668C" w:rsidRPr="00515FD3" w:rsidRDefault="00571A00" w:rsidP="00627A9A">
      <w:pPr>
        <w:autoSpaceDE w:val="0"/>
        <w:autoSpaceDN w:val="0"/>
        <w:adjustRightInd w:val="0"/>
        <w:spacing w:before="120" w:after="120"/>
        <w:jc w:val="both"/>
        <w:rPr>
          <w:rFonts w:ascii="Arial" w:hAnsi="Arial" w:cs="Arial"/>
          <w:sz w:val="21"/>
          <w:szCs w:val="21"/>
        </w:rPr>
      </w:pPr>
      <w:r w:rsidRPr="00515FD3">
        <w:rPr>
          <w:rFonts w:ascii="Arial" w:hAnsi="Arial" w:cs="Arial"/>
          <w:bCs/>
          <w:sz w:val="21"/>
          <w:szCs w:val="21"/>
        </w:rPr>
        <w:t>7</w:t>
      </w:r>
      <w:r w:rsidR="0030668C" w:rsidRPr="00515FD3">
        <w:rPr>
          <w:rFonts w:ascii="Arial" w:hAnsi="Arial" w:cs="Arial"/>
          <w:bCs/>
          <w:sz w:val="21"/>
          <w:szCs w:val="21"/>
        </w:rPr>
        <w:t xml:space="preserve">.9. </w:t>
      </w:r>
      <w:r w:rsidR="0030668C" w:rsidRPr="00515FD3">
        <w:rPr>
          <w:rFonts w:ascii="Arial" w:hAnsi="Arial" w:cs="Arial"/>
          <w:sz w:val="21"/>
          <w:szCs w:val="21"/>
        </w:rPr>
        <w:t>Qualquer elemento que possa identificar o licitante importa desclassificação da proposta, sem prejuízo das sanções previstas nesse Edital.</w:t>
      </w:r>
    </w:p>
    <w:p w:rsidR="0030668C" w:rsidRPr="00515FD3" w:rsidRDefault="00571A00" w:rsidP="00627A9A">
      <w:pPr>
        <w:autoSpaceDE w:val="0"/>
        <w:autoSpaceDN w:val="0"/>
        <w:adjustRightInd w:val="0"/>
        <w:jc w:val="both"/>
        <w:rPr>
          <w:rFonts w:ascii="Arial" w:hAnsi="Arial" w:cs="Arial"/>
          <w:sz w:val="21"/>
          <w:szCs w:val="21"/>
        </w:rPr>
      </w:pPr>
      <w:r w:rsidRPr="00515FD3">
        <w:rPr>
          <w:rFonts w:ascii="Arial" w:hAnsi="Arial" w:cs="Arial"/>
          <w:bCs/>
          <w:sz w:val="21"/>
          <w:szCs w:val="21"/>
        </w:rPr>
        <w:t>7</w:t>
      </w:r>
      <w:r w:rsidR="0030668C" w:rsidRPr="00515FD3">
        <w:rPr>
          <w:rFonts w:ascii="Arial" w:hAnsi="Arial" w:cs="Arial"/>
          <w:bCs/>
          <w:sz w:val="21"/>
          <w:szCs w:val="21"/>
        </w:rPr>
        <w:t xml:space="preserve">.10. </w:t>
      </w:r>
      <w:r w:rsidR="0030668C" w:rsidRPr="00515FD3">
        <w:rPr>
          <w:rFonts w:ascii="Arial" w:hAnsi="Arial" w:cs="Arial"/>
          <w:sz w:val="21"/>
          <w:szCs w:val="21"/>
        </w:rPr>
        <w:t>Até a abertura da sessão, o licitante poderá retirar ou substituir a proposta anteriormente encaminhada.</w:t>
      </w:r>
    </w:p>
    <w:p w:rsidR="0068384B" w:rsidRPr="00515FD3" w:rsidRDefault="0068384B" w:rsidP="00627A9A">
      <w:pPr>
        <w:autoSpaceDE w:val="0"/>
        <w:autoSpaceDN w:val="0"/>
        <w:adjustRightInd w:val="0"/>
        <w:jc w:val="both"/>
        <w:rPr>
          <w:rFonts w:ascii="Arial" w:hAnsi="Arial" w:cs="Arial"/>
          <w:sz w:val="21"/>
          <w:szCs w:val="21"/>
        </w:rPr>
      </w:pPr>
    </w:p>
    <w:p w:rsidR="00FE5B55" w:rsidRPr="00515FD3" w:rsidRDefault="00571A00"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bCs/>
          <w:color w:val="FF0000"/>
          <w:sz w:val="21"/>
          <w:szCs w:val="21"/>
          <w:u w:val="single"/>
        </w:rPr>
      </w:pPr>
      <w:r w:rsidRPr="00515FD3">
        <w:rPr>
          <w:rFonts w:ascii="Arial" w:hAnsi="Arial" w:cs="Arial"/>
          <w:b/>
          <w:color w:val="0000FF"/>
          <w:sz w:val="21"/>
          <w:szCs w:val="21"/>
        </w:rPr>
        <w:t>8</w:t>
      </w:r>
      <w:r w:rsidR="00FE5B55" w:rsidRPr="00515FD3">
        <w:rPr>
          <w:rFonts w:ascii="Arial" w:hAnsi="Arial" w:cs="Arial"/>
          <w:b/>
          <w:color w:val="0000FF"/>
          <w:sz w:val="21"/>
          <w:szCs w:val="21"/>
        </w:rPr>
        <w:t>.</w:t>
      </w:r>
      <w:r w:rsidR="00FE5B55" w:rsidRPr="00515FD3">
        <w:rPr>
          <w:rFonts w:ascii="Arial" w:hAnsi="Arial" w:cs="Arial"/>
          <w:b/>
          <w:bCs/>
          <w:color w:val="0000FF"/>
          <w:sz w:val="21"/>
          <w:szCs w:val="21"/>
        </w:rPr>
        <w:t xml:space="preserve"> DA PROPOSTA DE PREÇOS APRESENTADA PELA(S) LICITANTE(S) DE MENOR (ES) LANCES</w:t>
      </w:r>
      <w:r w:rsidR="00423874" w:rsidRPr="00515FD3">
        <w:rPr>
          <w:rFonts w:ascii="Arial" w:hAnsi="Arial" w:cs="Arial"/>
          <w:b/>
          <w:bCs/>
          <w:color w:val="0000FF"/>
          <w:sz w:val="21"/>
          <w:szCs w:val="21"/>
        </w:rPr>
        <w:t xml:space="preserve">CONVOCADOS </w:t>
      </w:r>
      <w:r w:rsidR="0052244E" w:rsidRPr="00515FD3">
        <w:rPr>
          <w:rFonts w:ascii="Arial" w:hAnsi="Arial" w:cs="Arial"/>
          <w:b/>
          <w:bCs/>
          <w:color w:val="0000FF"/>
          <w:sz w:val="21"/>
          <w:szCs w:val="21"/>
        </w:rPr>
        <w:t>PEL</w:t>
      </w:r>
      <w:r w:rsidR="00D92C8E">
        <w:rPr>
          <w:rFonts w:ascii="Arial" w:hAnsi="Arial" w:cs="Arial"/>
          <w:b/>
          <w:bCs/>
          <w:color w:val="0000FF"/>
          <w:sz w:val="21"/>
          <w:szCs w:val="21"/>
        </w:rPr>
        <w:t>A</w:t>
      </w:r>
      <w:r w:rsidR="0052244E" w:rsidRPr="00515FD3">
        <w:rPr>
          <w:rFonts w:ascii="Arial" w:hAnsi="Arial" w:cs="Arial"/>
          <w:b/>
          <w:bCs/>
          <w:color w:val="0000FF"/>
          <w:sz w:val="21"/>
          <w:szCs w:val="21"/>
        </w:rPr>
        <w:t>PREGOEIR</w:t>
      </w:r>
      <w:r w:rsidR="00D92C8E">
        <w:rPr>
          <w:rFonts w:ascii="Arial" w:hAnsi="Arial" w:cs="Arial"/>
          <w:b/>
          <w:bCs/>
          <w:color w:val="0000FF"/>
          <w:sz w:val="21"/>
          <w:szCs w:val="21"/>
        </w:rPr>
        <w:t>A</w:t>
      </w:r>
      <w:r w:rsidR="00FE5B55" w:rsidRPr="00515FD3">
        <w:rPr>
          <w:rFonts w:ascii="Arial" w:hAnsi="Arial" w:cs="Arial"/>
          <w:b/>
          <w:bCs/>
          <w:color w:val="0000FF"/>
          <w:sz w:val="21"/>
          <w:szCs w:val="21"/>
        </w:rPr>
        <w:t xml:space="preserve">, </w:t>
      </w:r>
      <w:r w:rsidR="00E013D6" w:rsidRPr="00515FD3">
        <w:rPr>
          <w:rFonts w:ascii="Arial" w:hAnsi="Arial" w:cs="Arial"/>
          <w:b/>
          <w:bCs/>
          <w:color w:val="0000FF"/>
          <w:sz w:val="21"/>
          <w:szCs w:val="21"/>
          <w:u w:val="single"/>
        </w:rPr>
        <w:t>SOB PENA DE DESCLASSIFICAÇÃO:</w:t>
      </w:r>
    </w:p>
    <w:p w:rsidR="00DE7102" w:rsidRPr="00515FD3" w:rsidRDefault="00571A00" w:rsidP="00627A9A">
      <w:pPr>
        <w:pStyle w:val="P30"/>
        <w:snapToGrid/>
        <w:spacing w:before="120" w:after="120"/>
        <w:rPr>
          <w:rFonts w:ascii="Arial" w:hAnsi="Arial" w:cs="Arial"/>
          <w:b w:val="0"/>
          <w:bCs/>
          <w:sz w:val="21"/>
          <w:szCs w:val="21"/>
        </w:rPr>
      </w:pPr>
      <w:r w:rsidRPr="00515FD3">
        <w:rPr>
          <w:rFonts w:ascii="Arial" w:hAnsi="Arial" w:cs="Arial"/>
          <w:b w:val="0"/>
          <w:bCs/>
          <w:sz w:val="21"/>
          <w:szCs w:val="21"/>
        </w:rPr>
        <w:t>8</w:t>
      </w:r>
      <w:r w:rsidR="00FE5B55" w:rsidRPr="00515FD3">
        <w:rPr>
          <w:rFonts w:ascii="Arial" w:hAnsi="Arial" w:cs="Arial"/>
          <w:b w:val="0"/>
          <w:bCs/>
          <w:sz w:val="21"/>
          <w:szCs w:val="21"/>
        </w:rPr>
        <w:t>.1. Concluída a etapa de lances, oco</w:t>
      </w:r>
      <w:r w:rsidR="00D12E59" w:rsidRPr="00515FD3">
        <w:rPr>
          <w:rFonts w:ascii="Arial" w:hAnsi="Arial" w:cs="Arial"/>
          <w:b w:val="0"/>
          <w:bCs/>
          <w:sz w:val="21"/>
          <w:szCs w:val="21"/>
        </w:rPr>
        <w:t xml:space="preserve">rrerá a fase de envio do anexo da </w:t>
      </w:r>
      <w:r w:rsidR="00D12E59" w:rsidRPr="00515FD3">
        <w:rPr>
          <w:rFonts w:ascii="Arial" w:hAnsi="Arial" w:cs="Arial"/>
          <w:b w:val="0"/>
          <w:bCs/>
          <w:color w:val="FF0000"/>
          <w:sz w:val="21"/>
          <w:szCs w:val="21"/>
        </w:rPr>
        <w:t>proposta</w:t>
      </w:r>
      <w:r w:rsidR="00FE5B55" w:rsidRPr="00515FD3">
        <w:rPr>
          <w:rFonts w:ascii="Arial" w:hAnsi="Arial" w:cs="Arial"/>
          <w:b w:val="0"/>
          <w:bCs/>
          <w:color w:val="FF0000"/>
          <w:sz w:val="21"/>
          <w:szCs w:val="21"/>
        </w:rPr>
        <w:t>,</w:t>
      </w:r>
      <w:r w:rsidR="00DE7102" w:rsidRPr="00515FD3">
        <w:rPr>
          <w:rFonts w:ascii="Arial" w:hAnsi="Arial" w:cs="Arial"/>
          <w:b w:val="0"/>
          <w:bCs/>
          <w:sz w:val="21"/>
          <w:szCs w:val="21"/>
        </w:rPr>
        <w:t>da seguinte forma:</w:t>
      </w:r>
    </w:p>
    <w:p w:rsidR="00DE7102" w:rsidRPr="00515FD3" w:rsidRDefault="00D9547E" w:rsidP="00627A9A">
      <w:pPr>
        <w:pStyle w:val="P30"/>
        <w:snapToGrid/>
        <w:spacing w:before="120" w:after="120"/>
        <w:rPr>
          <w:rFonts w:ascii="Arial" w:hAnsi="Arial" w:cs="Arial"/>
          <w:b w:val="0"/>
          <w:bCs/>
          <w:sz w:val="21"/>
          <w:szCs w:val="21"/>
        </w:rPr>
      </w:pPr>
      <w:r w:rsidRPr="00515FD3">
        <w:rPr>
          <w:rFonts w:ascii="Arial" w:hAnsi="Arial" w:cs="Arial"/>
          <w:b w:val="0"/>
          <w:bCs/>
          <w:sz w:val="21"/>
          <w:szCs w:val="21"/>
        </w:rPr>
        <w:t>8</w:t>
      </w:r>
      <w:r w:rsidR="00DE7102" w:rsidRPr="00515FD3">
        <w:rPr>
          <w:rFonts w:ascii="Arial" w:hAnsi="Arial" w:cs="Arial"/>
          <w:b w:val="0"/>
          <w:bCs/>
          <w:sz w:val="21"/>
          <w:szCs w:val="21"/>
        </w:rPr>
        <w:t xml:space="preserve">.1.1. Quando convocado </w:t>
      </w:r>
      <w:r w:rsidR="00493CFE" w:rsidRPr="00515FD3">
        <w:rPr>
          <w:rFonts w:ascii="Arial" w:hAnsi="Arial" w:cs="Arial"/>
          <w:b w:val="0"/>
          <w:bCs/>
          <w:sz w:val="21"/>
          <w:szCs w:val="21"/>
        </w:rPr>
        <w:t>pela</w:t>
      </w:r>
      <w:r w:rsidR="000835E1" w:rsidRPr="00515FD3">
        <w:rPr>
          <w:rFonts w:ascii="Arial" w:hAnsi="Arial" w:cs="Arial"/>
          <w:b w:val="0"/>
          <w:bCs/>
          <w:sz w:val="21"/>
          <w:szCs w:val="21"/>
        </w:rPr>
        <w:t>Pregoeir</w:t>
      </w:r>
      <w:r w:rsidR="00276B95">
        <w:rPr>
          <w:rFonts w:ascii="Arial" w:hAnsi="Arial" w:cs="Arial"/>
          <w:b w:val="0"/>
          <w:bCs/>
          <w:sz w:val="21"/>
          <w:szCs w:val="21"/>
        </w:rPr>
        <w:t>a</w:t>
      </w:r>
      <w:r w:rsidR="00A045D2" w:rsidRPr="00515FD3">
        <w:rPr>
          <w:rFonts w:ascii="Arial" w:hAnsi="Arial" w:cs="Arial"/>
          <w:b w:val="0"/>
          <w:bCs/>
          <w:sz w:val="21"/>
          <w:szCs w:val="21"/>
        </w:rPr>
        <w:t>,</w:t>
      </w:r>
      <w:r w:rsidR="00DE7102" w:rsidRPr="00515FD3">
        <w:rPr>
          <w:rFonts w:ascii="Arial" w:hAnsi="Arial" w:cs="Arial"/>
          <w:b w:val="0"/>
          <w:bCs/>
          <w:sz w:val="21"/>
          <w:szCs w:val="21"/>
        </w:rPr>
        <w:t xml:space="preserve">o licitante deverá anexar </w:t>
      </w:r>
      <w:r w:rsidR="00D12E59" w:rsidRPr="00515FD3">
        <w:rPr>
          <w:rFonts w:ascii="Arial" w:hAnsi="Arial" w:cs="Arial"/>
          <w:b w:val="0"/>
          <w:bCs/>
          <w:sz w:val="21"/>
          <w:szCs w:val="21"/>
        </w:rPr>
        <w:t>em campo próprio do sistema</w:t>
      </w:r>
      <w:r w:rsidR="00DE7102" w:rsidRPr="00515FD3">
        <w:rPr>
          <w:rFonts w:ascii="Arial" w:hAnsi="Arial" w:cs="Arial"/>
          <w:b w:val="0"/>
          <w:bCs/>
          <w:sz w:val="21"/>
          <w:szCs w:val="21"/>
        </w:rPr>
        <w:t xml:space="preserve"> a proposta e todos os documentos exigidos no item </w:t>
      </w:r>
      <w:r w:rsidRPr="00515FD3">
        <w:rPr>
          <w:rFonts w:ascii="Arial" w:hAnsi="Arial" w:cs="Arial"/>
          <w:b w:val="0"/>
          <w:bCs/>
          <w:color w:val="FF0000"/>
          <w:sz w:val="21"/>
          <w:szCs w:val="21"/>
        </w:rPr>
        <w:t>8</w:t>
      </w:r>
      <w:r w:rsidR="00DE7102" w:rsidRPr="00515FD3">
        <w:rPr>
          <w:rFonts w:ascii="Arial" w:hAnsi="Arial" w:cs="Arial"/>
          <w:b w:val="0"/>
          <w:bCs/>
          <w:color w:val="FF0000"/>
          <w:sz w:val="21"/>
          <w:szCs w:val="21"/>
        </w:rPr>
        <w:t>.2</w:t>
      </w:r>
      <w:r w:rsidR="00DE7102" w:rsidRPr="00515FD3">
        <w:rPr>
          <w:rFonts w:ascii="Arial" w:hAnsi="Arial" w:cs="Arial"/>
          <w:b w:val="0"/>
          <w:bCs/>
          <w:sz w:val="21"/>
          <w:szCs w:val="21"/>
        </w:rPr>
        <w:t xml:space="preserve"> e subitens.</w:t>
      </w:r>
    </w:p>
    <w:p w:rsidR="008F2FCC" w:rsidRPr="00515FD3" w:rsidRDefault="00D9547E" w:rsidP="00627A9A">
      <w:pPr>
        <w:pStyle w:val="P30"/>
        <w:snapToGrid/>
        <w:spacing w:before="120" w:after="120"/>
        <w:rPr>
          <w:rFonts w:ascii="Arial" w:hAnsi="Arial" w:cs="Arial"/>
          <w:bCs/>
          <w:sz w:val="21"/>
          <w:szCs w:val="21"/>
          <w:u w:val="single"/>
        </w:rPr>
      </w:pPr>
      <w:r w:rsidRPr="00515FD3">
        <w:rPr>
          <w:rFonts w:ascii="Arial" w:hAnsi="Arial" w:cs="Arial"/>
          <w:b w:val="0"/>
          <w:bCs/>
          <w:sz w:val="21"/>
          <w:szCs w:val="21"/>
        </w:rPr>
        <w:t>8</w:t>
      </w:r>
      <w:r w:rsidR="008F2FCC" w:rsidRPr="00515FD3">
        <w:rPr>
          <w:rFonts w:ascii="Arial" w:hAnsi="Arial" w:cs="Arial"/>
          <w:b w:val="0"/>
          <w:bCs/>
          <w:sz w:val="21"/>
          <w:szCs w:val="21"/>
        </w:rPr>
        <w:t xml:space="preserve">.1.1.1. Tendo as licitantes dificuldades em anexar no sistema </w:t>
      </w:r>
      <w:r w:rsidR="008F2FCC" w:rsidRPr="00515FD3">
        <w:rPr>
          <w:rFonts w:ascii="Arial" w:hAnsi="Arial" w:cs="Arial"/>
          <w:b w:val="0"/>
          <w:bCs/>
          <w:color w:val="FF0000"/>
          <w:sz w:val="21"/>
          <w:szCs w:val="21"/>
        </w:rPr>
        <w:t>poderá</w:t>
      </w:r>
      <w:r w:rsidR="008F2FCC" w:rsidRPr="00515FD3">
        <w:rPr>
          <w:rFonts w:ascii="Arial" w:hAnsi="Arial" w:cs="Arial"/>
          <w:b w:val="0"/>
          <w:bCs/>
          <w:sz w:val="21"/>
          <w:szCs w:val="21"/>
        </w:rPr>
        <w:t xml:space="preserve"> a proposta e documentação exigida no item </w:t>
      </w:r>
      <w:r w:rsidRPr="00515FD3">
        <w:rPr>
          <w:rFonts w:ascii="Arial" w:hAnsi="Arial" w:cs="Arial"/>
          <w:b w:val="0"/>
          <w:bCs/>
          <w:color w:val="FF0000"/>
          <w:sz w:val="21"/>
          <w:szCs w:val="21"/>
        </w:rPr>
        <w:t>8</w:t>
      </w:r>
      <w:r w:rsidR="008F2FCC" w:rsidRPr="00515FD3">
        <w:rPr>
          <w:rFonts w:ascii="Arial" w:hAnsi="Arial" w:cs="Arial"/>
          <w:b w:val="0"/>
          <w:bCs/>
          <w:color w:val="FF0000"/>
          <w:sz w:val="21"/>
          <w:szCs w:val="21"/>
        </w:rPr>
        <w:t>.2</w:t>
      </w:r>
      <w:r w:rsidR="008F2FCC" w:rsidRPr="00515FD3">
        <w:rPr>
          <w:rFonts w:ascii="Arial" w:hAnsi="Arial" w:cs="Arial"/>
          <w:b w:val="0"/>
          <w:bCs/>
          <w:sz w:val="21"/>
          <w:szCs w:val="21"/>
        </w:rPr>
        <w:t xml:space="preserve"> e subitens ser enviada via e-mail alternativo </w:t>
      </w:r>
      <w:hyperlink r:id="rId16" w:history="1">
        <w:r w:rsidR="002A1334" w:rsidRPr="00194576">
          <w:rPr>
            <w:rStyle w:val="Hyperlink"/>
            <w:rFonts w:ascii="Arial" w:hAnsi="Arial" w:cs="Arial"/>
            <w:sz w:val="21"/>
            <w:szCs w:val="21"/>
          </w:rPr>
          <w:t>cplms2011@hotmail.com</w:t>
        </w:r>
      </w:hyperlink>
      <w:r w:rsidR="006864A1" w:rsidRPr="00515FD3">
        <w:rPr>
          <w:rFonts w:ascii="Arial" w:hAnsi="Arial" w:cs="Arial"/>
          <w:bCs/>
          <w:sz w:val="21"/>
          <w:szCs w:val="21"/>
          <w:u w:val="single"/>
        </w:rPr>
        <w:t>com prévia autorização d</w:t>
      </w:r>
      <w:r w:rsidR="00276B95">
        <w:rPr>
          <w:rFonts w:ascii="Arial" w:hAnsi="Arial" w:cs="Arial"/>
          <w:bCs/>
          <w:sz w:val="21"/>
          <w:szCs w:val="21"/>
          <w:u w:val="single"/>
        </w:rPr>
        <w:t>a</w:t>
      </w:r>
      <w:r w:rsidR="000835E1" w:rsidRPr="00515FD3">
        <w:rPr>
          <w:rFonts w:ascii="Arial" w:hAnsi="Arial" w:cs="Arial"/>
          <w:bCs/>
          <w:sz w:val="21"/>
          <w:szCs w:val="21"/>
          <w:u w:val="single"/>
        </w:rPr>
        <w:t xml:space="preserve"> Pregoeir</w:t>
      </w:r>
      <w:r w:rsidR="00276B95">
        <w:rPr>
          <w:rFonts w:ascii="Arial" w:hAnsi="Arial" w:cs="Arial"/>
          <w:bCs/>
          <w:sz w:val="21"/>
          <w:szCs w:val="21"/>
          <w:u w:val="single"/>
        </w:rPr>
        <w:t>a</w:t>
      </w:r>
      <w:r w:rsidR="008F2FCC" w:rsidRPr="00515FD3">
        <w:rPr>
          <w:rFonts w:ascii="Arial" w:hAnsi="Arial" w:cs="Arial"/>
          <w:bCs/>
          <w:sz w:val="21"/>
          <w:szCs w:val="21"/>
          <w:u w:val="single"/>
        </w:rPr>
        <w:t>.</w:t>
      </w:r>
    </w:p>
    <w:p w:rsidR="008F2FCC" w:rsidRPr="00515FD3" w:rsidRDefault="00D9547E" w:rsidP="00627A9A">
      <w:pPr>
        <w:pStyle w:val="P30"/>
        <w:snapToGrid/>
        <w:spacing w:before="120" w:after="120"/>
        <w:rPr>
          <w:rFonts w:ascii="Arial" w:hAnsi="Arial" w:cs="Arial"/>
          <w:b w:val="0"/>
          <w:bCs/>
          <w:sz w:val="21"/>
          <w:szCs w:val="21"/>
        </w:rPr>
      </w:pPr>
      <w:r w:rsidRPr="00515FD3">
        <w:rPr>
          <w:rFonts w:ascii="Arial" w:hAnsi="Arial" w:cs="Arial"/>
          <w:b w:val="0"/>
          <w:bCs/>
          <w:sz w:val="21"/>
          <w:szCs w:val="21"/>
        </w:rPr>
        <w:t>8</w:t>
      </w:r>
      <w:r w:rsidR="008F2FCC" w:rsidRPr="00515FD3">
        <w:rPr>
          <w:rFonts w:ascii="Arial" w:hAnsi="Arial" w:cs="Arial"/>
          <w:b w:val="0"/>
          <w:bCs/>
          <w:sz w:val="21"/>
          <w:szCs w:val="21"/>
        </w:rPr>
        <w:t xml:space="preserve">.1.1.1.1. Para cumprimento do item </w:t>
      </w:r>
      <w:r w:rsidR="00E1350F" w:rsidRPr="00515FD3">
        <w:rPr>
          <w:rFonts w:ascii="Arial" w:hAnsi="Arial" w:cs="Arial"/>
          <w:b w:val="0"/>
          <w:bCs/>
          <w:sz w:val="21"/>
          <w:szCs w:val="21"/>
        </w:rPr>
        <w:t>8</w:t>
      </w:r>
      <w:r w:rsidR="008F2FCC" w:rsidRPr="00515FD3">
        <w:rPr>
          <w:rFonts w:ascii="Arial" w:hAnsi="Arial" w:cs="Arial"/>
          <w:b w:val="0"/>
          <w:bCs/>
          <w:sz w:val="21"/>
          <w:szCs w:val="21"/>
        </w:rPr>
        <w:t>.1.1.1 as licitantes</w:t>
      </w:r>
      <w:r w:rsidR="0052244E" w:rsidRPr="00515FD3">
        <w:rPr>
          <w:rFonts w:ascii="Arial" w:hAnsi="Arial" w:cs="Arial"/>
          <w:b w:val="0"/>
          <w:bCs/>
          <w:sz w:val="21"/>
          <w:szCs w:val="21"/>
        </w:rPr>
        <w:t xml:space="preserve"> deverão entrar em contato com </w:t>
      </w:r>
      <w:r w:rsidR="00276B95">
        <w:rPr>
          <w:rFonts w:ascii="Arial" w:hAnsi="Arial" w:cs="Arial"/>
          <w:b w:val="0"/>
          <w:bCs/>
          <w:sz w:val="21"/>
          <w:szCs w:val="21"/>
        </w:rPr>
        <w:t>a</w:t>
      </w:r>
      <w:r w:rsidR="0052244E" w:rsidRPr="00515FD3">
        <w:rPr>
          <w:rFonts w:ascii="Arial" w:hAnsi="Arial" w:cs="Arial"/>
          <w:b w:val="0"/>
          <w:bCs/>
          <w:sz w:val="21"/>
          <w:szCs w:val="21"/>
        </w:rPr>
        <w:t xml:space="preserve"> Pregoeir</w:t>
      </w:r>
      <w:r w:rsidR="00276B95">
        <w:rPr>
          <w:rFonts w:ascii="Arial" w:hAnsi="Arial" w:cs="Arial"/>
          <w:b w:val="0"/>
          <w:bCs/>
          <w:sz w:val="21"/>
          <w:szCs w:val="21"/>
        </w:rPr>
        <w:t>a</w:t>
      </w:r>
      <w:r w:rsidR="000835E1" w:rsidRPr="00515FD3">
        <w:rPr>
          <w:rFonts w:ascii="Arial" w:hAnsi="Arial" w:cs="Arial"/>
          <w:b w:val="0"/>
          <w:bCs/>
          <w:sz w:val="21"/>
          <w:szCs w:val="21"/>
        </w:rPr>
        <w:t xml:space="preserve">através do telefone </w:t>
      </w:r>
      <w:r w:rsidR="000835E1" w:rsidRPr="00515FD3">
        <w:rPr>
          <w:rFonts w:ascii="Arial" w:hAnsi="Arial" w:cs="Arial"/>
          <w:bCs/>
          <w:sz w:val="21"/>
          <w:szCs w:val="21"/>
        </w:rPr>
        <w:t>69-3216-5366</w:t>
      </w:r>
      <w:r w:rsidR="008F2FCC" w:rsidRPr="00515FD3">
        <w:rPr>
          <w:rFonts w:ascii="Arial" w:hAnsi="Arial" w:cs="Arial"/>
          <w:b w:val="0"/>
          <w:bCs/>
          <w:sz w:val="21"/>
          <w:szCs w:val="21"/>
        </w:rPr>
        <w:t xml:space="preserve"> e sendo autori</w:t>
      </w:r>
      <w:r w:rsidR="00090FAF" w:rsidRPr="00515FD3">
        <w:rPr>
          <w:rFonts w:ascii="Arial" w:hAnsi="Arial" w:cs="Arial"/>
          <w:b w:val="0"/>
          <w:bCs/>
          <w:sz w:val="21"/>
          <w:szCs w:val="21"/>
        </w:rPr>
        <w:t xml:space="preserve">zado ou não o envio via e-mail </w:t>
      </w:r>
      <w:r w:rsidR="00E70E03">
        <w:rPr>
          <w:rFonts w:ascii="Arial" w:hAnsi="Arial" w:cs="Arial"/>
          <w:b w:val="0"/>
          <w:bCs/>
          <w:sz w:val="21"/>
          <w:szCs w:val="21"/>
        </w:rPr>
        <w:t>a</w:t>
      </w:r>
      <w:r w:rsidR="0052244E" w:rsidRPr="00515FD3">
        <w:rPr>
          <w:rFonts w:ascii="Arial" w:hAnsi="Arial" w:cs="Arial"/>
          <w:b w:val="0"/>
          <w:bCs/>
          <w:sz w:val="21"/>
          <w:szCs w:val="21"/>
        </w:rPr>
        <w:t xml:space="preserve"> Pregoeir</w:t>
      </w:r>
      <w:r w:rsidR="00E70E03">
        <w:rPr>
          <w:rFonts w:ascii="Arial" w:hAnsi="Arial" w:cs="Arial"/>
          <w:b w:val="0"/>
          <w:bCs/>
          <w:sz w:val="21"/>
          <w:szCs w:val="21"/>
        </w:rPr>
        <w:t>a</w:t>
      </w:r>
      <w:r w:rsidR="008F2FCC" w:rsidRPr="00515FD3">
        <w:rPr>
          <w:rFonts w:ascii="Arial" w:hAnsi="Arial" w:cs="Arial"/>
          <w:b w:val="0"/>
          <w:bCs/>
          <w:sz w:val="21"/>
          <w:szCs w:val="21"/>
        </w:rPr>
        <w:t xml:space="preserve"> deverá comunicar expressamente no </w:t>
      </w:r>
      <w:r w:rsidR="008F2FCC" w:rsidRPr="00515FD3">
        <w:rPr>
          <w:rFonts w:ascii="Arial" w:hAnsi="Arial" w:cs="Arial"/>
          <w:b w:val="0"/>
          <w:bCs/>
          <w:i/>
          <w:sz w:val="21"/>
          <w:szCs w:val="21"/>
        </w:rPr>
        <w:t>chat de mensagens</w:t>
      </w:r>
      <w:r w:rsidR="008F2FCC" w:rsidRPr="00515FD3">
        <w:rPr>
          <w:rFonts w:ascii="Arial" w:hAnsi="Arial" w:cs="Arial"/>
          <w:b w:val="0"/>
          <w:bCs/>
          <w:sz w:val="21"/>
          <w:szCs w:val="21"/>
        </w:rPr>
        <w:t xml:space="preserve"> para conhecimento dos demais participantes.</w:t>
      </w:r>
    </w:p>
    <w:p w:rsidR="008F2FCC" w:rsidRPr="00043489" w:rsidRDefault="00D9547E" w:rsidP="00627A9A">
      <w:pPr>
        <w:pStyle w:val="P30"/>
        <w:snapToGrid/>
        <w:spacing w:before="120" w:after="120"/>
        <w:rPr>
          <w:rFonts w:ascii="Arial" w:hAnsi="Arial" w:cs="Arial"/>
          <w:bCs/>
          <w:color w:val="FF0000"/>
          <w:sz w:val="21"/>
          <w:szCs w:val="21"/>
        </w:rPr>
      </w:pPr>
      <w:r w:rsidRPr="00515FD3">
        <w:rPr>
          <w:rFonts w:ascii="Arial" w:hAnsi="Arial" w:cs="Arial"/>
          <w:b w:val="0"/>
          <w:bCs/>
          <w:sz w:val="21"/>
          <w:szCs w:val="21"/>
        </w:rPr>
        <w:t>8</w:t>
      </w:r>
      <w:r w:rsidR="008F2FCC" w:rsidRPr="00515FD3">
        <w:rPr>
          <w:rFonts w:ascii="Arial" w:hAnsi="Arial" w:cs="Arial"/>
          <w:b w:val="0"/>
          <w:bCs/>
          <w:sz w:val="21"/>
          <w:szCs w:val="21"/>
        </w:rPr>
        <w:t xml:space="preserve">.1.2. O prazo máximo para o envio das propostas de acordo com os itens acima deverá ser de até </w:t>
      </w:r>
      <w:r w:rsidR="00AD12D9" w:rsidRPr="00043489">
        <w:rPr>
          <w:rFonts w:ascii="Arial" w:hAnsi="Arial" w:cs="Arial"/>
          <w:bCs/>
          <w:color w:val="FF0000"/>
          <w:sz w:val="21"/>
          <w:szCs w:val="21"/>
        </w:rPr>
        <w:t>120 (cento e vinte</w:t>
      </w:r>
      <w:r w:rsidR="00F634BD" w:rsidRPr="00043489">
        <w:rPr>
          <w:rFonts w:ascii="Arial" w:hAnsi="Arial" w:cs="Arial"/>
          <w:bCs/>
          <w:color w:val="FF0000"/>
          <w:sz w:val="21"/>
          <w:szCs w:val="21"/>
        </w:rPr>
        <w:t>) minutos se não for concedido outro</w:t>
      </w:r>
      <w:r w:rsidR="0052244E" w:rsidRPr="00043489">
        <w:rPr>
          <w:rFonts w:ascii="Arial" w:hAnsi="Arial" w:cs="Arial"/>
          <w:bCs/>
          <w:color w:val="FF0000"/>
          <w:sz w:val="21"/>
          <w:szCs w:val="21"/>
        </w:rPr>
        <w:t xml:space="preserve"> prazo no chat de mensagens pel</w:t>
      </w:r>
      <w:r w:rsidR="00E70E03" w:rsidRPr="00043489">
        <w:rPr>
          <w:rFonts w:ascii="Arial" w:hAnsi="Arial" w:cs="Arial"/>
          <w:bCs/>
          <w:color w:val="FF0000"/>
          <w:sz w:val="21"/>
          <w:szCs w:val="21"/>
        </w:rPr>
        <w:t>a</w:t>
      </w:r>
      <w:r w:rsidR="0052244E" w:rsidRPr="00043489">
        <w:rPr>
          <w:rFonts w:ascii="Arial" w:hAnsi="Arial" w:cs="Arial"/>
          <w:bCs/>
          <w:color w:val="FF0000"/>
          <w:sz w:val="21"/>
          <w:szCs w:val="21"/>
        </w:rPr>
        <w:t xml:space="preserve"> Pregoeir</w:t>
      </w:r>
      <w:r w:rsidR="00E70E03" w:rsidRPr="00043489">
        <w:rPr>
          <w:rFonts w:ascii="Arial" w:hAnsi="Arial" w:cs="Arial"/>
          <w:bCs/>
          <w:color w:val="FF0000"/>
          <w:sz w:val="21"/>
          <w:szCs w:val="21"/>
        </w:rPr>
        <w:t>a</w:t>
      </w:r>
      <w:r w:rsidR="00F634BD" w:rsidRPr="00043489">
        <w:rPr>
          <w:rFonts w:ascii="Arial" w:hAnsi="Arial" w:cs="Arial"/>
          <w:bCs/>
          <w:color w:val="FF0000"/>
          <w:sz w:val="21"/>
          <w:szCs w:val="21"/>
        </w:rPr>
        <w:t xml:space="preserve">. </w:t>
      </w:r>
    </w:p>
    <w:p w:rsidR="00B5667F" w:rsidRPr="00515FD3" w:rsidRDefault="00D9547E" w:rsidP="00627A9A">
      <w:pPr>
        <w:pStyle w:val="P30"/>
        <w:snapToGrid/>
        <w:spacing w:before="120" w:after="120"/>
        <w:rPr>
          <w:rFonts w:ascii="Arial" w:hAnsi="Arial" w:cs="Arial"/>
          <w:b w:val="0"/>
          <w:bCs/>
          <w:color w:val="FF0000"/>
          <w:sz w:val="21"/>
          <w:szCs w:val="21"/>
        </w:rPr>
      </w:pPr>
      <w:r w:rsidRPr="00515FD3">
        <w:rPr>
          <w:rFonts w:ascii="Arial" w:hAnsi="Arial" w:cs="Arial"/>
          <w:b w:val="0"/>
          <w:color w:val="000000"/>
          <w:sz w:val="21"/>
          <w:szCs w:val="21"/>
        </w:rPr>
        <w:t>8</w:t>
      </w:r>
      <w:r w:rsidR="00B5667F" w:rsidRPr="00515FD3">
        <w:rPr>
          <w:rFonts w:ascii="Arial" w:hAnsi="Arial" w:cs="Arial"/>
          <w:b w:val="0"/>
          <w:color w:val="000000"/>
          <w:sz w:val="21"/>
          <w:szCs w:val="21"/>
        </w:rPr>
        <w:t>.1.3. Os anexos a serem inseridos no sistema comprasnet quando da convocação pel</w:t>
      </w:r>
      <w:r w:rsidR="006663C1">
        <w:rPr>
          <w:rFonts w:ascii="Arial" w:hAnsi="Arial" w:cs="Arial"/>
          <w:b w:val="0"/>
          <w:color w:val="000000"/>
          <w:sz w:val="21"/>
          <w:szCs w:val="21"/>
        </w:rPr>
        <w:t>a</w:t>
      </w:r>
      <w:r w:rsidR="00B5667F" w:rsidRPr="00515FD3">
        <w:rPr>
          <w:rFonts w:ascii="Arial" w:hAnsi="Arial" w:cs="Arial"/>
          <w:b w:val="0"/>
          <w:color w:val="000000"/>
          <w:sz w:val="21"/>
          <w:szCs w:val="21"/>
        </w:rPr>
        <w:t xml:space="preserve"> Pregoeir</w:t>
      </w:r>
      <w:r w:rsidR="006663C1">
        <w:rPr>
          <w:rFonts w:ascii="Arial" w:hAnsi="Arial" w:cs="Arial"/>
          <w:b w:val="0"/>
          <w:color w:val="000000"/>
          <w:sz w:val="21"/>
          <w:szCs w:val="21"/>
        </w:rPr>
        <w:t>a</w:t>
      </w:r>
      <w:r w:rsidR="00B5667F" w:rsidRPr="00515FD3">
        <w:rPr>
          <w:rFonts w:ascii="Arial" w:hAnsi="Arial" w:cs="Arial"/>
          <w:b w:val="0"/>
          <w:color w:val="000000"/>
          <w:sz w:val="21"/>
          <w:szCs w:val="21"/>
        </w:rPr>
        <w:t xml:space="preserve"> deverão ser encaminhados, em arquivo </w:t>
      </w:r>
      <w:r w:rsidR="00B5667F" w:rsidRPr="00515FD3">
        <w:rPr>
          <w:rFonts w:ascii="Arial" w:hAnsi="Arial" w:cs="Arial"/>
          <w:b w:val="0"/>
          <w:color w:val="000000"/>
          <w:sz w:val="21"/>
          <w:szCs w:val="21"/>
          <w:u w:val="single"/>
        </w:rPr>
        <w:t>(</w:t>
      </w:r>
      <w:proofErr w:type="spellStart"/>
      <w:proofErr w:type="gramStart"/>
      <w:r w:rsidR="00B5667F" w:rsidRPr="00515FD3">
        <w:rPr>
          <w:rFonts w:ascii="Arial" w:hAnsi="Arial" w:cs="Arial"/>
          <w:b w:val="0"/>
          <w:color w:val="000000"/>
          <w:sz w:val="21"/>
          <w:szCs w:val="21"/>
          <w:u w:val="single"/>
        </w:rPr>
        <w:t>excel</w:t>
      </w:r>
      <w:proofErr w:type="spellEnd"/>
      <w:proofErr w:type="gramEnd"/>
      <w:r w:rsidR="00B5667F" w:rsidRPr="00515FD3">
        <w:rPr>
          <w:rFonts w:ascii="Arial" w:hAnsi="Arial" w:cs="Arial"/>
          <w:b w:val="0"/>
          <w:color w:val="000000"/>
          <w:sz w:val="21"/>
          <w:szCs w:val="21"/>
          <w:u w:val="single"/>
        </w:rPr>
        <w:t xml:space="preserve">, </w:t>
      </w:r>
      <w:proofErr w:type="spellStart"/>
      <w:r w:rsidR="00B5667F" w:rsidRPr="00515FD3">
        <w:rPr>
          <w:rFonts w:ascii="Arial" w:hAnsi="Arial" w:cs="Arial"/>
          <w:b w:val="0"/>
          <w:color w:val="000000"/>
          <w:sz w:val="21"/>
          <w:szCs w:val="21"/>
          <w:u w:val="single"/>
        </w:rPr>
        <w:t>word</w:t>
      </w:r>
      <w:proofErr w:type="spellEnd"/>
      <w:r w:rsidR="00B5667F" w:rsidRPr="00515FD3">
        <w:rPr>
          <w:rFonts w:ascii="Arial" w:hAnsi="Arial" w:cs="Arial"/>
          <w:b w:val="0"/>
          <w:color w:val="000000"/>
          <w:sz w:val="21"/>
          <w:szCs w:val="21"/>
          <w:u w:val="single"/>
        </w:rPr>
        <w:t>, .</w:t>
      </w:r>
      <w:proofErr w:type="spellStart"/>
      <w:r w:rsidR="00B5667F" w:rsidRPr="00515FD3">
        <w:rPr>
          <w:rFonts w:ascii="Arial" w:hAnsi="Arial" w:cs="Arial"/>
          <w:b w:val="0"/>
          <w:color w:val="000000"/>
          <w:sz w:val="21"/>
          <w:szCs w:val="21"/>
          <w:u w:val="single"/>
        </w:rPr>
        <w:t>Zip</w:t>
      </w:r>
      <w:proofErr w:type="spellEnd"/>
      <w:r w:rsidR="00B5667F" w:rsidRPr="00515FD3">
        <w:rPr>
          <w:rFonts w:ascii="Arial" w:hAnsi="Arial" w:cs="Arial"/>
          <w:b w:val="0"/>
          <w:color w:val="000000"/>
          <w:sz w:val="21"/>
          <w:szCs w:val="21"/>
          <w:u w:val="single"/>
        </w:rPr>
        <w:t>, .</w:t>
      </w:r>
      <w:proofErr w:type="spellStart"/>
      <w:r w:rsidR="00B5667F" w:rsidRPr="00515FD3">
        <w:rPr>
          <w:rFonts w:ascii="Arial" w:hAnsi="Arial" w:cs="Arial"/>
          <w:b w:val="0"/>
          <w:color w:val="000000"/>
          <w:sz w:val="21"/>
          <w:szCs w:val="21"/>
          <w:u w:val="single"/>
        </w:rPr>
        <w:t>doc</w:t>
      </w:r>
      <w:proofErr w:type="spellEnd"/>
      <w:r w:rsidR="00B5667F" w:rsidRPr="00515FD3">
        <w:rPr>
          <w:rFonts w:ascii="Arial" w:hAnsi="Arial" w:cs="Arial"/>
          <w:b w:val="0"/>
          <w:color w:val="000000"/>
          <w:sz w:val="21"/>
          <w:szCs w:val="21"/>
          <w:u w:val="single"/>
        </w:rPr>
        <w:t>, .</w:t>
      </w:r>
      <w:proofErr w:type="spellStart"/>
      <w:r w:rsidR="00B5667F" w:rsidRPr="00515FD3">
        <w:rPr>
          <w:rFonts w:ascii="Arial" w:hAnsi="Arial" w:cs="Arial"/>
          <w:b w:val="0"/>
          <w:color w:val="000000"/>
          <w:sz w:val="21"/>
          <w:szCs w:val="21"/>
          <w:u w:val="single"/>
        </w:rPr>
        <w:t>docx</w:t>
      </w:r>
      <w:proofErr w:type="spellEnd"/>
      <w:r w:rsidR="00B5667F" w:rsidRPr="00515FD3">
        <w:rPr>
          <w:rFonts w:ascii="Arial" w:hAnsi="Arial" w:cs="Arial"/>
          <w:b w:val="0"/>
          <w:color w:val="000000"/>
          <w:sz w:val="21"/>
          <w:szCs w:val="21"/>
          <w:u w:val="single"/>
        </w:rPr>
        <w:t xml:space="preserve">, .JPG, PDF, </w:t>
      </w:r>
      <w:proofErr w:type="spellStart"/>
      <w:r w:rsidR="00B5667F" w:rsidRPr="00515FD3">
        <w:rPr>
          <w:rFonts w:ascii="Arial" w:hAnsi="Arial" w:cs="Arial"/>
          <w:b w:val="0"/>
          <w:color w:val="000000"/>
          <w:sz w:val="21"/>
          <w:szCs w:val="21"/>
          <w:u w:val="single"/>
        </w:rPr>
        <w:t>etc</w:t>
      </w:r>
      <w:proofErr w:type="spellEnd"/>
      <w:r w:rsidR="00B5667F" w:rsidRPr="00515FD3">
        <w:rPr>
          <w:rFonts w:ascii="Arial" w:hAnsi="Arial" w:cs="Arial"/>
          <w:b w:val="0"/>
          <w:color w:val="000000"/>
          <w:sz w:val="21"/>
          <w:szCs w:val="21"/>
        </w:rPr>
        <w:t>), conforme solicita o sistema.</w:t>
      </w:r>
    </w:p>
    <w:p w:rsidR="0055073B" w:rsidRPr="00515FD3" w:rsidRDefault="0055073B" w:rsidP="00627A9A">
      <w:pPr>
        <w:pStyle w:val="P30"/>
        <w:snapToGrid/>
        <w:rPr>
          <w:rFonts w:ascii="Arial" w:hAnsi="Arial" w:cs="Arial"/>
          <w:b w:val="0"/>
          <w:bCs/>
          <w:color w:val="FF0000"/>
          <w:sz w:val="21"/>
          <w:szCs w:val="21"/>
        </w:rPr>
      </w:pPr>
    </w:p>
    <w:p w:rsidR="000E56E5" w:rsidRPr="00515FD3" w:rsidRDefault="00D9547E" w:rsidP="00627A9A">
      <w:pPr>
        <w:jc w:val="both"/>
        <w:rPr>
          <w:rFonts w:ascii="Arial" w:hAnsi="Arial" w:cs="Arial"/>
          <w:b/>
          <w:bCs/>
          <w:color w:val="0000FF"/>
          <w:sz w:val="21"/>
          <w:szCs w:val="21"/>
          <w:u w:val="single"/>
        </w:rPr>
      </w:pPr>
      <w:r w:rsidRPr="00515FD3">
        <w:rPr>
          <w:rFonts w:ascii="Arial" w:hAnsi="Arial" w:cs="Arial"/>
          <w:b/>
          <w:color w:val="0000FF"/>
          <w:sz w:val="21"/>
          <w:szCs w:val="21"/>
        </w:rPr>
        <w:t>8</w:t>
      </w:r>
      <w:r w:rsidR="000E56E5" w:rsidRPr="00515FD3">
        <w:rPr>
          <w:rFonts w:ascii="Arial" w:hAnsi="Arial" w:cs="Arial"/>
          <w:b/>
          <w:color w:val="0000FF"/>
          <w:sz w:val="21"/>
          <w:szCs w:val="21"/>
        </w:rPr>
        <w:t>.2.</w:t>
      </w:r>
      <w:r w:rsidR="000E56E5" w:rsidRPr="00515FD3">
        <w:rPr>
          <w:rFonts w:ascii="Arial" w:hAnsi="Arial" w:cs="Arial"/>
          <w:b/>
          <w:bCs/>
          <w:color w:val="0000FF"/>
          <w:sz w:val="21"/>
          <w:szCs w:val="21"/>
          <w:u w:val="single"/>
        </w:rPr>
        <w:t xml:space="preserve">As propostas de preços ANEXADAS AO SISTEMA </w:t>
      </w:r>
      <w:r w:rsidR="000E56E5" w:rsidRPr="00515FD3">
        <w:rPr>
          <w:rFonts w:ascii="Arial" w:hAnsi="Arial" w:cs="Arial"/>
          <w:b/>
          <w:bCs/>
          <w:color w:val="FF0000"/>
          <w:sz w:val="21"/>
          <w:szCs w:val="21"/>
          <w:u w:val="single"/>
        </w:rPr>
        <w:t>QUANDO CONVOCADAS</w:t>
      </w:r>
      <w:r w:rsidR="000E56E5" w:rsidRPr="00515FD3">
        <w:rPr>
          <w:rFonts w:ascii="Arial" w:hAnsi="Arial" w:cs="Arial"/>
          <w:b/>
          <w:bCs/>
          <w:color w:val="0000FF"/>
          <w:sz w:val="21"/>
          <w:szCs w:val="21"/>
          <w:u w:val="single"/>
        </w:rPr>
        <w:t xml:space="preserve"> deverão conter SOB PENA DE DESCLASSIFICAÇÃO:</w:t>
      </w:r>
    </w:p>
    <w:p w:rsidR="000E56E5" w:rsidRPr="00515FD3" w:rsidRDefault="00D9547E" w:rsidP="00627A9A">
      <w:pPr>
        <w:tabs>
          <w:tab w:val="left" w:pos="0"/>
        </w:tabs>
        <w:spacing w:before="120" w:after="120"/>
        <w:jc w:val="both"/>
        <w:rPr>
          <w:rFonts w:ascii="Arial" w:hAnsi="Arial" w:cs="Arial"/>
          <w:bCs/>
          <w:sz w:val="21"/>
          <w:szCs w:val="21"/>
        </w:rPr>
      </w:pPr>
      <w:r w:rsidRPr="00515FD3">
        <w:rPr>
          <w:rFonts w:ascii="Arial" w:hAnsi="Arial" w:cs="Arial"/>
          <w:bCs/>
          <w:sz w:val="21"/>
          <w:szCs w:val="21"/>
        </w:rPr>
        <w:t>8</w:t>
      </w:r>
      <w:r w:rsidR="000E56E5" w:rsidRPr="00515FD3">
        <w:rPr>
          <w:rFonts w:ascii="Arial" w:hAnsi="Arial" w:cs="Arial"/>
          <w:bCs/>
          <w:sz w:val="21"/>
          <w:szCs w:val="21"/>
        </w:rPr>
        <w:t xml:space="preserve">.2.1. Prazo de validade, não inferior a </w:t>
      </w:r>
      <w:r w:rsidR="00813C76" w:rsidRPr="00515FD3">
        <w:rPr>
          <w:rFonts w:ascii="Arial" w:hAnsi="Arial" w:cs="Arial"/>
          <w:bCs/>
          <w:color w:val="FF0000"/>
          <w:sz w:val="21"/>
          <w:szCs w:val="21"/>
        </w:rPr>
        <w:t>60</w:t>
      </w:r>
      <w:r w:rsidR="00A045D2" w:rsidRPr="00515FD3">
        <w:rPr>
          <w:rFonts w:ascii="Arial" w:hAnsi="Arial" w:cs="Arial"/>
          <w:bCs/>
          <w:color w:val="FF0000"/>
          <w:sz w:val="21"/>
          <w:szCs w:val="21"/>
        </w:rPr>
        <w:t xml:space="preserve"> (</w:t>
      </w:r>
      <w:r w:rsidR="00813C76" w:rsidRPr="00515FD3">
        <w:rPr>
          <w:rFonts w:ascii="Arial" w:hAnsi="Arial" w:cs="Arial"/>
          <w:bCs/>
          <w:color w:val="FF0000"/>
          <w:sz w:val="21"/>
          <w:szCs w:val="21"/>
        </w:rPr>
        <w:t>sessenta</w:t>
      </w:r>
      <w:r w:rsidR="004076A0" w:rsidRPr="00515FD3">
        <w:rPr>
          <w:rFonts w:ascii="Arial" w:hAnsi="Arial" w:cs="Arial"/>
          <w:bCs/>
          <w:color w:val="FF0000"/>
          <w:sz w:val="21"/>
          <w:szCs w:val="21"/>
        </w:rPr>
        <w:t xml:space="preserve">) </w:t>
      </w:r>
      <w:r w:rsidR="000E56E5" w:rsidRPr="00515FD3">
        <w:rPr>
          <w:rFonts w:ascii="Arial" w:hAnsi="Arial" w:cs="Arial"/>
          <w:bCs/>
          <w:color w:val="FF0000"/>
          <w:sz w:val="21"/>
          <w:szCs w:val="21"/>
        </w:rPr>
        <w:t>dias corridos</w:t>
      </w:r>
      <w:r w:rsidR="000E56E5" w:rsidRPr="00515FD3">
        <w:rPr>
          <w:rFonts w:ascii="Arial" w:hAnsi="Arial" w:cs="Arial"/>
          <w:bCs/>
          <w:sz w:val="21"/>
          <w:szCs w:val="21"/>
        </w:rPr>
        <w:t>, a contar da data apresentação da sua proposta de preços;</w:t>
      </w:r>
    </w:p>
    <w:p w:rsidR="00714F31" w:rsidRPr="00515FD3" w:rsidRDefault="00D9547E" w:rsidP="00627A9A">
      <w:pPr>
        <w:tabs>
          <w:tab w:val="left" w:pos="0"/>
        </w:tabs>
        <w:spacing w:before="120" w:after="120"/>
        <w:jc w:val="both"/>
        <w:rPr>
          <w:rFonts w:ascii="Arial" w:hAnsi="Arial" w:cs="Arial"/>
          <w:color w:val="FF0000"/>
          <w:sz w:val="21"/>
          <w:szCs w:val="21"/>
        </w:rPr>
      </w:pPr>
      <w:r w:rsidRPr="00515FD3">
        <w:rPr>
          <w:rFonts w:ascii="Arial" w:hAnsi="Arial" w:cs="Arial"/>
          <w:bCs/>
          <w:color w:val="FF0000"/>
          <w:sz w:val="21"/>
          <w:szCs w:val="21"/>
        </w:rPr>
        <w:t>8</w:t>
      </w:r>
      <w:r w:rsidR="003E1564" w:rsidRPr="00515FD3">
        <w:rPr>
          <w:rFonts w:ascii="Arial" w:hAnsi="Arial" w:cs="Arial"/>
          <w:bCs/>
          <w:color w:val="FF0000"/>
          <w:sz w:val="21"/>
          <w:szCs w:val="21"/>
        </w:rPr>
        <w:t xml:space="preserve">.2.2. </w:t>
      </w:r>
      <w:r w:rsidR="003E1564" w:rsidRPr="00515FD3">
        <w:rPr>
          <w:rFonts w:ascii="Arial" w:hAnsi="Arial" w:cs="Arial"/>
          <w:b/>
          <w:bCs/>
          <w:color w:val="FF0000"/>
          <w:sz w:val="21"/>
          <w:szCs w:val="21"/>
        </w:rPr>
        <w:t xml:space="preserve">Indicação expressa da marca/fabricante </w:t>
      </w:r>
      <w:r w:rsidR="003E1564" w:rsidRPr="00515FD3">
        <w:rPr>
          <w:rFonts w:ascii="Arial" w:hAnsi="Arial" w:cs="Arial"/>
          <w:color w:val="FF0000"/>
          <w:sz w:val="21"/>
          <w:szCs w:val="21"/>
        </w:rPr>
        <w:t>do produto ofertado.</w:t>
      </w:r>
    </w:p>
    <w:p w:rsidR="006E0F24" w:rsidRPr="00515FD3" w:rsidRDefault="00D9547E" w:rsidP="00627A9A">
      <w:pPr>
        <w:tabs>
          <w:tab w:val="left" w:pos="360"/>
        </w:tabs>
        <w:spacing w:before="120" w:after="120"/>
        <w:jc w:val="both"/>
        <w:rPr>
          <w:rFonts w:ascii="Arial" w:hAnsi="Arial" w:cs="Arial"/>
          <w:color w:val="000000"/>
          <w:sz w:val="21"/>
          <w:szCs w:val="21"/>
        </w:rPr>
      </w:pPr>
      <w:r w:rsidRPr="00515FD3">
        <w:rPr>
          <w:rFonts w:ascii="Arial" w:hAnsi="Arial" w:cs="Arial"/>
          <w:bCs/>
          <w:sz w:val="21"/>
          <w:szCs w:val="21"/>
        </w:rPr>
        <w:t>8</w:t>
      </w:r>
      <w:r w:rsidR="006E0F24" w:rsidRPr="00515FD3">
        <w:rPr>
          <w:rFonts w:ascii="Arial" w:hAnsi="Arial" w:cs="Arial"/>
          <w:bCs/>
          <w:sz w:val="21"/>
          <w:szCs w:val="21"/>
        </w:rPr>
        <w:t>.2.</w:t>
      </w:r>
      <w:r w:rsidR="00F5765A" w:rsidRPr="00515FD3">
        <w:rPr>
          <w:rFonts w:ascii="Arial" w:hAnsi="Arial" w:cs="Arial"/>
          <w:bCs/>
          <w:sz w:val="21"/>
          <w:szCs w:val="21"/>
        </w:rPr>
        <w:t>3</w:t>
      </w:r>
      <w:r w:rsidR="006E0F24" w:rsidRPr="00515FD3">
        <w:rPr>
          <w:rFonts w:ascii="Arial" w:hAnsi="Arial" w:cs="Arial"/>
          <w:bCs/>
          <w:sz w:val="21"/>
          <w:szCs w:val="21"/>
        </w:rPr>
        <w:t xml:space="preserve">. </w:t>
      </w:r>
      <w:r w:rsidR="006E0F24" w:rsidRPr="00515FD3">
        <w:rPr>
          <w:rFonts w:ascii="Arial" w:hAnsi="Arial" w:cs="Arial"/>
          <w:sz w:val="21"/>
          <w:szCs w:val="21"/>
        </w:rPr>
        <w:t>As propostas devem conter as especificações dos</w:t>
      </w:r>
      <w:r w:rsidR="006E0F24" w:rsidRPr="00515FD3">
        <w:rPr>
          <w:rFonts w:ascii="Arial" w:hAnsi="Arial" w:cs="Arial"/>
          <w:color w:val="000000"/>
          <w:sz w:val="21"/>
          <w:szCs w:val="21"/>
        </w:rPr>
        <w:t xml:space="preserve"> produtos ofertados</w:t>
      </w:r>
      <w:r w:rsidR="006E0F24" w:rsidRPr="00515FD3">
        <w:rPr>
          <w:rFonts w:ascii="Arial" w:hAnsi="Arial" w:cs="Arial"/>
          <w:sz w:val="21"/>
          <w:szCs w:val="21"/>
        </w:rPr>
        <w:t xml:space="preserve"> de forma clara, descrevendo detalhadamente as </w:t>
      </w:r>
      <w:r w:rsidR="006E0F24" w:rsidRPr="00515FD3">
        <w:rPr>
          <w:rFonts w:ascii="Arial" w:hAnsi="Arial" w:cs="Arial"/>
          <w:b/>
          <w:color w:val="FF0000"/>
          <w:sz w:val="21"/>
          <w:szCs w:val="21"/>
          <w:u w:val="single"/>
        </w:rPr>
        <w:t>características técnicas</w:t>
      </w:r>
      <w:r w:rsidR="006E0F24" w:rsidRPr="00515FD3">
        <w:rPr>
          <w:rFonts w:ascii="Arial" w:hAnsi="Arial" w:cs="Arial"/>
          <w:sz w:val="21"/>
          <w:szCs w:val="21"/>
        </w:rPr>
        <w:t xml:space="preserve">, sendo vedada à omissão ou o uso de expressões como: </w:t>
      </w:r>
      <w:r w:rsidR="006E0F24" w:rsidRPr="00515FD3">
        <w:rPr>
          <w:rFonts w:ascii="Arial" w:hAnsi="Arial" w:cs="Arial"/>
          <w:b/>
          <w:color w:val="000000"/>
          <w:sz w:val="21"/>
          <w:szCs w:val="21"/>
        </w:rPr>
        <w:t>“REFERÊNCIA”, OU “CONFORME NOSSA DISPONIBILIDADE DE ESTOQUE”, “SOB CONSULTA” E “</w:t>
      </w:r>
      <w:r w:rsidR="006E0F24" w:rsidRPr="00515FD3">
        <w:rPr>
          <w:rFonts w:ascii="Arial" w:hAnsi="Arial" w:cs="Arial"/>
          <w:b/>
          <w:color w:val="000000"/>
          <w:sz w:val="21"/>
          <w:szCs w:val="21"/>
          <w:u w:val="single"/>
        </w:rPr>
        <w:t>CONFORME EDITAL</w:t>
      </w:r>
      <w:r w:rsidR="006E0F24" w:rsidRPr="00515FD3">
        <w:rPr>
          <w:rFonts w:ascii="Arial" w:hAnsi="Arial" w:cs="Arial"/>
          <w:b/>
          <w:color w:val="000000"/>
          <w:sz w:val="21"/>
          <w:szCs w:val="21"/>
        </w:rPr>
        <w:t xml:space="preserve">”, </w:t>
      </w:r>
      <w:r w:rsidR="006E0F24" w:rsidRPr="00515FD3">
        <w:rPr>
          <w:rFonts w:ascii="Arial" w:hAnsi="Arial" w:cs="Arial"/>
          <w:sz w:val="21"/>
          <w:szCs w:val="21"/>
        </w:rPr>
        <w:t xml:space="preserve">constando os quantitativos, valores unitários e totais, bem como a </w:t>
      </w:r>
      <w:r w:rsidR="006E0F24" w:rsidRPr="00515FD3">
        <w:rPr>
          <w:rFonts w:ascii="Arial" w:hAnsi="Arial" w:cs="Arial"/>
          <w:color w:val="000000"/>
          <w:sz w:val="21"/>
          <w:szCs w:val="21"/>
        </w:rPr>
        <w:t>marca/fabricante</w:t>
      </w:r>
      <w:r w:rsidR="00B5667F" w:rsidRPr="00515FD3">
        <w:rPr>
          <w:rFonts w:ascii="Arial" w:hAnsi="Arial" w:cs="Arial"/>
          <w:color w:val="000000"/>
          <w:sz w:val="21"/>
          <w:szCs w:val="21"/>
        </w:rPr>
        <w:t>.</w:t>
      </w:r>
    </w:p>
    <w:p w:rsidR="006E0F24" w:rsidRPr="00515FD3" w:rsidRDefault="00D9547E" w:rsidP="00627A9A">
      <w:pPr>
        <w:tabs>
          <w:tab w:val="left" w:pos="0"/>
        </w:tabs>
        <w:spacing w:before="120" w:after="120"/>
        <w:jc w:val="both"/>
        <w:rPr>
          <w:rFonts w:ascii="Arial" w:hAnsi="Arial" w:cs="Arial"/>
          <w:b/>
          <w:sz w:val="21"/>
          <w:szCs w:val="21"/>
          <w:u w:val="single"/>
        </w:rPr>
      </w:pPr>
      <w:r w:rsidRPr="00515FD3">
        <w:rPr>
          <w:rFonts w:ascii="Arial" w:hAnsi="Arial" w:cs="Arial"/>
          <w:bCs/>
          <w:sz w:val="21"/>
          <w:szCs w:val="21"/>
        </w:rPr>
        <w:t>8</w:t>
      </w:r>
      <w:r w:rsidR="006E0F24" w:rsidRPr="00515FD3">
        <w:rPr>
          <w:rFonts w:ascii="Arial" w:hAnsi="Arial" w:cs="Arial"/>
          <w:bCs/>
          <w:sz w:val="21"/>
          <w:szCs w:val="21"/>
        </w:rPr>
        <w:t>.2.</w:t>
      </w:r>
      <w:r w:rsidR="00F5765A" w:rsidRPr="00515FD3">
        <w:rPr>
          <w:rFonts w:ascii="Arial" w:hAnsi="Arial" w:cs="Arial"/>
          <w:bCs/>
          <w:sz w:val="21"/>
          <w:szCs w:val="21"/>
        </w:rPr>
        <w:t>4</w:t>
      </w:r>
      <w:r w:rsidR="006E0F24" w:rsidRPr="00515FD3">
        <w:rPr>
          <w:rFonts w:ascii="Arial" w:hAnsi="Arial" w:cs="Arial"/>
          <w:bCs/>
          <w:sz w:val="21"/>
          <w:szCs w:val="21"/>
        </w:rPr>
        <w:t xml:space="preserve">. </w:t>
      </w:r>
      <w:r w:rsidR="006E0F24" w:rsidRPr="00515FD3">
        <w:rPr>
          <w:rFonts w:ascii="Arial" w:hAnsi="Arial" w:cs="Arial"/>
          <w:sz w:val="21"/>
          <w:szCs w:val="21"/>
        </w:rPr>
        <w:t>Preço unitário e total de cada item,</w:t>
      </w:r>
      <w:r w:rsidR="006E0F24" w:rsidRPr="00515FD3">
        <w:rPr>
          <w:rFonts w:ascii="Arial" w:hAnsi="Arial" w:cs="Arial"/>
          <w:color w:val="FF0000"/>
          <w:sz w:val="21"/>
          <w:szCs w:val="21"/>
        </w:rPr>
        <w:t xml:space="preserve"> conforme quantitativos do Anexo III – Modelo de Carta Proposta</w:t>
      </w:r>
      <w:r w:rsidR="006E0F24" w:rsidRPr="00515FD3">
        <w:rPr>
          <w:rFonts w:ascii="Arial" w:hAnsi="Arial" w:cs="Arial"/>
          <w:sz w:val="21"/>
          <w:szCs w:val="21"/>
        </w:rPr>
        <w:t xml:space="preserve">, de acordo com o preço praticado no mercado, conforme estabelece o inciso IV, do art. 43, da Lei Federal nº. 8.666/93, expresso em moeda corrente nacional (R$), </w:t>
      </w:r>
      <w:r w:rsidR="006E0F24" w:rsidRPr="00515FD3">
        <w:rPr>
          <w:rFonts w:ascii="Arial" w:hAnsi="Arial" w:cs="Arial"/>
          <w:b/>
          <w:sz w:val="21"/>
          <w:szCs w:val="21"/>
          <w:u w:val="single"/>
        </w:rPr>
        <w:t>com no máximo 02 (duas) casas decimais, sendo desconsideradas as frações de centavos. Ex: 0,0123, será empenhado 0,01</w:t>
      </w:r>
    </w:p>
    <w:p w:rsidR="006E0F24" w:rsidRPr="00515FD3" w:rsidRDefault="00D9547E" w:rsidP="00627A9A">
      <w:pPr>
        <w:tabs>
          <w:tab w:val="left" w:pos="0"/>
        </w:tabs>
        <w:spacing w:before="120" w:after="120"/>
        <w:jc w:val="both"/>
        <w:rPr>
          <w:rFonts w:ascii="Arial" w:hAnsi="Arial" w:cs="Arial"/>
          <w:b/>
          <w:sz w:val="21"/>
          <w:szCs w:val="21"/>
          <w:u w:val="single"/>
        </w:rPr>
      </w:pPr>
      <w:r w:rsidRPr="00515FD3">
        <w:rPr>
          <w:rFonts w:ascii="Arial" w:hAnsi="Arial" w:cs="Arial"/>
          <w:b/>
          <w:sz w:val="21"/>
          <w:szCs w:val="21"/>
          <w:u w:val="single"/>
        </w:rPr>
        <w:lastRenderedPageBreak/>
        <w:t>8</w:t>
      </w:r>
      <w:r w:rsidR="006E0F24" w:rsidRPr="00515FD3">
        <w:rPr>
          <w:rFonts w:ascii="Arial" w:hAnsi="Arial" w:cs="Arial"/>
          <w:b/>
          <w:sz w:val="21"/>
          <w:szCs w:val="21"/>
          <w:u w:val="single"/>
        </w:rPr>
        <w:t>.2.</w:t>
      </w:r>
      <w:r w:rsidR="00F5765A" w:rsidRPr="00515FD3">
        <w:rPr>
          <w:rFonts w:ascii="Arial" w:hAnsi="Arial" w:cs="Arial"/>
          <w:b/>
          <w:sz w:val="21"/>
          <w:szCs w:val="21"/>
          <w:u w:val="single"/>
        </w:rPr>
        <w:t>4</w:t>
      </w:r>
      <w:r w:rsidR="006E0F24" w:rsidRPr="00515FD3">
        <w:rPr>
          <w:rFonts w:ascii="Arial" w:hAnsi="Arial" w:cs="Arial"/>
          <w:b/>
          <w:sz w:val="21"/>
          <w:szCs w:val="21"/>
          <w:u w:val="single"/>
        </w:rPr>
        <w:t>.1 Para cumprimento do item acima as licitantes que não encaminharem as propostas com os valores unitários adequados de forma a não fracionar o unitário terão os itens ajustados quan</w:t>
      </w:r>
      <w:r w:rsidR="0052244E" w:rsidRPr="00515FD3">
        <w:rPr>
          <w:rFonts w:ascii="Arial" w:hAnsi="Arial" w:cs="Arial"/>
          <w:b/>
          <w:sz w:val="21"/>
          <w:szCs w:val="21"/>
          <w:u w:val="single"/>
        </w:rPr>
        <w:t>do da aceitação da proposta pel</w:t>
      </w:r>
      <w:r w:rsidR="006663C1">
        <w:rPr>
          <w:rFonts w:ascii="Arial" w:hAnsi="Arial" w:cs="Arial"/>
          <w:b/>
          <w:sz w:val="21"/>
          <w:szCs w:val="21"/>
          <w:u w:val="single"/>
        </w:rPr>
        <w:t>a</w:t>
      </w:r>
      <w:r w:rsidR="0052244E" w:rsidRPr="00515FD3">
        <w:rPr>
          <w:rFonts w:ascii="Arial" w:hAnsi="Arial" w:cs="Arial"/>
          <w:b/>
          <w:sz w:val="21"/>
          <w:szCs w:val="21"/>
          <w:u w:val="single"/>
        </w:rPr>
        <w:t xml:space="preserve"> Pregoeir</w:t>
      </w:r>
      <w:r w:rsidR="006663C1">
        <w:rPr>
          <w:rFonts w:ascii="Arial" w:hAnsi="Arial" w:cs="Arial"/>
          <w:b/>
          <w:sz w:val="21"/>
          <w:szCs w:val="21"/>
          <w:u w:val="single"/>
        </w:rPr>
        <w:t>a</w:t>
      </w:r>
      <w:r w:rsidR="006E0F24" w:rsidRPr="00515FD3">
        <w:rPr>
          <w:rFonts w:ascii="Arial" w:hAnsi="Arial" w:cs="Arial"/>
          <w:b/>
          <w:sz w:val="21"/>
          <w:szCs w:val="21"/>
          <w:u w:val="single"/>
        </w:rPr>
        <w:t>. Ex: 0,057 – Será aceito 0,05 e não 0,06.</w:t>
      </w:r>
    </w:p>
    <w:p w:rsidR="006E0F24" w:rsidRPr="00515FD3" w:rsidRDefault="00D9547E" w:rsidP="00627A9A">
      <w:pPr>
        <w:tabs>
          <w:tab w:val="left" w:pos="0"/>
        </w:tabs>
        <w:spacing w:before="120" w:after="120"/>
        <w:jc w:val="both"/>
        <w:rPr>
          <w:rFonts w:ascii="Arial" w:hAnsi="Arial" w:cs="Arial"/>
          <w:sz w:val="21"/>
          <w:szCs w:val="21"/>
        </w:rPr>
      </w:pPr>
      <w:r w:rsidRPr="00515FD3">
        <w:rPr>
          <w:rFonts w:ascii="Arial" w:hAnsi="Arial" w:cs="Arial"/>
          <w:bCs/>
          <w:sz w:val="21"/>
          <w:szCs w:val="21"/>
        </w:rPr>
        <w:t>8</w:t>
      </w:r>
      <w:r w:rsidR="006E0F24" w:rsidRPr="00515FD3">
        <w:rPr>
          <w:rFonts w:ascii="Arial" w:hAnsi="Arial" w:cs="Arial"/>
          <w:bCs/>
          <w:sz w:val="21"/>
          <w:szCs w:val="21"/>
        </w:rPr>
        <w:t>.2.</w:t>
      </w:r>
      <w:r w:rsidR="00F5765A" w:rsidRPr="00515FD3">
        <w:rPr>
          <w:rFonts w:ascii="Arial" w:hAnsi="Arial" w:cs="Arial"/>
          <w:bCs/>
          <w:sz w:val="21"/>
          <w:szCs w:val="21"/>
        </w:rPr>
        <w:t>5</w:t>
      </w:r>
      <w:r w:rsidR="006E0F24" w:rsidRPr="00515FD3">
        <w:rPr>
          <w:rFonts w:ascii="Arial" w:hAnsi="Arial" w:cs="Arial"/>
          <w:bCs/>
          <w:sz w:val="21"/>
          <w:szCs w:val="21"/>
        </w:rPr>
        <w:t xml:space="preserve">. </w:t>
      </w:r>
      <w:r w:rsidR="006E0F24" w:rsidRPr="00515FD3">
        <w:rPr>
          <w:rFonts w:ascii="Arial" w:hAnsi="Arial" w:cs="Arial"/>
          <w:sz w:val="21"/>
          <w:szCs w:val="21"/>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6E0F24" w:rsidRPr="00515FD3" w:rsidRDefault="00D9547E" w:rsidP="00627A9A">
      <w:pPr>
        <w:spacing w:before="120" w:after="120"/>
        <w:jc w:val="both"/>
        <w:rPr>
          <w:rFonts w:ascii="Arial" w:hAnsi="Arial" w:cs="Arial"/>
          <w:color w:val="000000"/>
          <w:sz w:val="21"/>
          <w:szCs w:val="21"/>
        </w:rPr>
      </w:pPr>
      <w:r w:rsidRPr="00515FD3">
        <w:rPr>
          <w:rFonts w:ascii="Arial" w:hAnsi="Arial" w:cs="Arial"/>
          <w:bCs/>
          <w:sz w:val="21"/>
          <w:szCs w:val="21"/>
        </w:rPr>
        <w:t>8</w:t>
      </w:r>
      <w:r w:rsidR="006E0F24" w:rsidRPr="00515FD3">
        <w:rPr>
          <w:rFonts w:ascii="Arial" w:hAnsi="Arial" w:cs="Arial"/>
          <w:bCs/>
          <w:sz w:val="21"/>
          <w:szCs w:val="21"/>
        </w:rPr>
        <w:t>.2.</w:t>
      </w:r>
      <w:r w:rsidR="00F5765A" w:rsidRPr="00515FD3">
        <w:rPr>
          <w:rFonts w:ascii="Arial" w:hAnsi="Arial" w:cs="Arial"/>
          <w:bCs/>
          <w:sz w:val="21"/>
          <w:szCs w:val="21"/>
        </w:rPr>
        <w:t>5</w:t>
      </w:r>
      <w:r w:rsidR="006E0F24" w:rsidRPr="00515FD3">
        <w:rPr>
          <w:rFonts w:ascii="Arial" w:hAnsi="Arial" w:cs="Arial"/>
          <w:bCs/>
          <w:sz w:val="21"/>
          <w:szCs w:val="21"/>
        </w:rPr>
        <w:t>.1</w:t>
      </w:r>
      <w:r w:rsidR="006E0F24" w:rsidRPr="00515FD3">
        <w:rPr>
          <w:rFonts w:ascii="Arial" w:hAnsi="Arial" w:cs="Arial"/>
          <w:color w:val="000000"/>
          <w:sz w:val="21"/>
          <w:szCs w:val="21"/>
        </w:rPr>
        <w:t xml:space="preserve">. O licitante deverá incluir no preço do produto ofertado, a alíquota do imposto intitulado </w:t>
      </w:r>
      <w:r w:rsidR="006E0F24" w:rsidRPr="00515FD3">
        <w:rPr>
          <w:rFonts w:ascii="Arial" w:hAnsi="Arial" w:cs="Arial"/>
          <w:b/>
          <w:color w:val="000000"/>
          <w:sz w:val="21"/>
          <w:szCs w:val="21"/>
        </w:rPr>
        <w:t>ICMS</w:t>
      </w:r>
      <w:r w:rsidR="006E0F24" w:rsidRPr="00515FD3">
        <w:rPr>
          <w:rFonts w:ascii="Arial" w:hAnsi="Arial" w:cs="Arial"/>
          <w:color w:val="000000"/>
          <w:sz w:val="21"/>
          <w:szCs w:val="21"/>
        </w:rPr>
        <w:t>, considerando para todos os efeitos fiscais, que o Governo do Estado de Rondônia é consumidor final.</w:t>
      </w:r>
    </w:p>
    <w:p w:rsidR="006E0F24" w:rsidRPr="00515FD3" w:rsidRDefault="00D9547E" w:rsidP="00627A9A">
      <w:pPr>
        <w:tabs>
          <w:tab w:val="left" w:pos="0"/>
        </w:tabs>
        <w:spacing w:before="120" w:after="120"/>
        <w:jc w:val="both"/>
        <w:rPr>
          <w:rFonts w:ascii="Arial" w:hAnsi="Arial" w:cs="Arial"/>
          <w:color w:val="000000"/>
          <w:sz w:val="21"/>
          <w:szCs w:val="21"/>
        </w:rPr>
      </w:pPr>
      <w:r w:rsidRPr="00515FD3">
        <w:rPr>
          <w:rFonts w:ascii="Arial" w:hAnsi="Arial" w:cs="Arial"/>
          <w:sz w:val="21"/>
          <w:szCs w:val="21"/>
        </w:rPr>
        <w:t>8</w:t>
      </w:r>
      <w:r w:rsidR="006E0F24" w:rsidRPr="00515FD3">
        <w:rPr>
          <w:rFonts w:ascii="Arial" w:hAnsi="Arial" w:cs="Arial"/>
          <w:sz w:val="21"/>
          <w:szCs w:val="21"/>
        </w:rPr>
        <w:t>.2.</w:t>
      </w:r>
      <w:r w:rsidR="00F5765A" w:rsidRPr="00515FD3">
        <w:rPr>
          <w:rFonts w:ascii="Arial" w:hAnsi="Arial" w:cs="Arial"/>
          <w:sz w:val="21"/>
          <w:szCs w:val="21"/>
        </w:rPr>
        <w:t>6</w:t>
      </w:r>
      <w:r w:rsidR="006E0F24" w:rsidRPr="00515FD3">
        <w:rPr>
          <w:rFonts w:ascii="Arial" w:hAnsi="Arial" w:cs="Arial"/>
          <w:sz w:val="21"/>
          <w:szCs w:val="21"/>
        </w:rPr>
        <w:t>. Nenhuma reivindicação adicional de pagamento ou reajustamento de preços será considerada;</w:t>
      </w:r>
    </w:p>
    <w:p w:rsidR="006E0F24" w:rsidRPr="00515FD3" w:rsidRDefault="00D9547E" w:rsidP="00627A9A">
      <w:pPr>
        <w:tabs>
          <w:tab w:val="left" w:pos="0"/>
        </w:tabs>
        <w:spacing w:before="120" w:after="120"/>
        <w:jc w:val="both"/>
        <w:rPr>
          <w:rFonts w:ascii="Arial" w:hAnsi="Arial" w:cs="Arial"/>
          <w:color w:val="000000"/>
          <w:sz w:val="21"/>
          <w:szCs w:val="21"/>
        </w:rPr>
      </w:pPr>
      <w:r w:rsidRPr="00515FD3">
        <w:rPr>
          <w:rFonts w:ascii="Arial" w:hAnsi="Arial" w:cs="Arial"/>
          <w:color w:val="000000"/>
          <w:sz w:val="21"/>
          <w:szCs w:val="21"/>
        </w:rPr>
        <w:t>8</w:t>
      </w:r>
      <w:r w:rsidR="006E0F24" w:rsidRPr="00515FD3">
        <w:rPr>
          <w:rFonts w:ascii="Arial" w:hAnsi="Arial" w:cs="Arial"/>
          <w:color w:val="000000"/>
          <w:sz w:val="21"/>
          <w:szCs w:val="21"/>
        </w:rPr>
        <w:t>.2.</w:t>
      </w:r>
      <w:r w:rsidR="00F5765A" w:rsidRPr="00515FD3">
        <w:rPr>
          <w:rFonts w:ascii="Arial" w:hAnsi="Arial" w:cs="Arial"/>
          <w:color w:val="000000"/>
          <w:sz w:val="21"/>
          <w:szCs w:val="21"/>
        </w:rPr>
        <w:t>7</w:t>
      </w:r>
      <w:r w:rsidR="006E0F24" w:rsidRPr="00515FD3">
        <w:rPr>
          <w:rFonts w:ascii="Arial" w:hAnsi="Arial" w:cs="Arial"/>
          <w:color w:val="000000"/>
          <w:sz w:val="21"/>
          <w:szCs w:val="21"/>
        </w:rPr>
        <w:t>. Serão considerados inadequados, desta forma DESCLASSIFICADOS, preços simbólicos, irrisórios, de valor zero ou incompatíveis (excessivos) com os praticados no mercado e com distorções significativas;</w:t>
      </w:r>
    </w:p>
    <w:p w:rsidR="006E0F24" w:rsidRPr="00515FD3" w:rsidRDefault="00D9547E" w:rsidP="00627A9A">
      <w:pPr>
        <w:pStyle w:val="Corpodetexto3"/>
        <w:tabs>
          <w:tab w:val="left" w:pos="0"/>
          <w:tab w:val="left" w:pos="180"/>
        </w:tabs>
        <w:spacing w:before="120"/>
        <w:jc w:val="both"/>
        <w:rPr>
          <w:rFonts w:ascii="Arial" w:hAnsi="Arial" w:cs="Arial"/>
          <w:b w:val="0"/>
          <w:sz w:val="21"/>
          <w:szCs w:val="21"/>
        </w:rPr>
      </w:pPr>
      <w:r w:rsidRPr="00515FD3">
        <w:rPr>
          <w:rFonts w:ascii="Arial" w:hAnsi="Arial" w:cs="Arial"/>
          <w:b w:val="0"/>
          <w:sz w:val="21"/>
          <w:szCs w:val="21"/>
        </w:rPr>
        <w:t>8</w:t>
      </w:r>
      <w:r w:rsidR="006E0F24" w:rsidRPr="00515FD3">
        <w:rPr>
          <w:rFonts w:ascii="Arial" w:hAnsi="Arial" w:cs="Arial"/>
          <w:b w:val="0"/>
          <w:sz w:val="21"/>
          <w:szCs w:val="21"/>
        </w:rPr>
        <w:t>.2.</w:t>
      </w:r>
      <w:r w:rsidR="00F5765A" w:rsidRPr="00515FD3">
        <w:rPr>
          <w:rFonts w:ascii="Arial" w:hAnsi="Arial" w:cs="Arial"/>
          <w:b w:val="0"/>
          <w:sz w:val="21"/>
          <w:szCs w:val="21"/>
        </w:rPr>
        <w:t>8</w:t>
      </w:r>
      <w:r w:rsidR="006E0F24" w:rsidRPr="00515FD3">
        <w:rPr>
          <w:rFonts w:ascii="Arial" w:hAnsi="Arial" w:cs="Arial"/>
          <w:b w:val="0"/>
          <w:sz w:val="21"/>
          <w:szCs w:val="21"/>
        </w:rPr>
        <w:t>. A proposta de preços enviada implicará em plena aceitação, por parte da licitante, das condições estabelecidas neste Edital e seus Anexos, vinculando o seu autor ao cumprimento de todas as condições e obrigações inerentes ao certame;</w:t>
      </w:r>
    </w:p>
    <w:p w:rsidR="00107A06" w:rsidRPr="00515FD3" w:rsidRDefault="00D9547E" w:rsidP="00627A9A">
      <w:pPr>
        <w:autoSpaceDE w:val="0"/>
        <w:autoSpaceDN w:val="0"/>
        <w:adjustRightInd w:val="0"/>
        <w:jc w:val="both"/>
        <w:rPr>
          <w:rFonts w:ascii="Arial" w:hAnsi="Arial" w:cs="Arial"/>
          <w:bCs/>
          <w:iCs/>
          <w:color w:val="FF0000"/>
          <w:sz w:val="21"/>
          <w:szCs w:val="21"/>
        </w:rPr>
      </w:pPr>
      <w:r w:rsidRPr="00515FD3">
        <w:rPr>
          <w:rFonts w:ascii="Arial" w:hAnsi="Arial" w:cs="Arial"/>
          <w:color w:val="FF0000"/>
          <w:sz w:val="21"/>
          <w:szCs w:val="21"/>
        </w:rPr>
        <w:t>8</w:t>
      </w:r>
      <w:r w:rsidR="006E0F24" w:rsidRPr="00515FD3">
        <w:rPr>
          <w:rFonts w:ascii="Arial" w:hAnsi="Arial" w:cs="Arial"/>
          <w:color w:val="FF0000"/>
          <w:sz w:val="21"/>
          <w:szCs w:val="21"/>
        </w:rPr>
        <w:t>.2.</w:t>
      </w:r>
      <w:r w:rsidR="00402721" w:rsidRPr="00515FD3">
        <w:rPr>
          <w:rFonts w:ascii="Arial" w:hAnsi="Arial" w:cs="Arial"/>
          <w:color w:val="FF0000"/>
          <w:sz w:val="21"/>
          <w:szCs w:val="21"/>
        </w:rPr>
        <w:t>9</w:t>
      </w:r>
      <w:r w:rsidR="006E0F24" w:rsidRPr="00515FD3">
        <w:rPr>
          <w:rFonts w:ascii="Arial" w:hAnsi="Arial" w:cs="Arial"/>
          <w:color w:val="FF0000"/>
          <w:sz w:val="21"/>
          <w:szCs w:val="21"/>
        </w:rPr>
        <w:t xml:space="preserve">. Nos casos em que </w:t>
      </w:r>
      <w:r w:rsidR="006E0F24" w:rsidRPr="00515FD3">
        <w:rPr>
          <w:rFonts w:ascii="Arial" w:hAnsi="Arial" w:cs="Arial"/>
          <w:b/>
          <w:color w:val="FF0000"/>
          <w:sz w:val="21"/>
          <w:szCs w:val="21"/>
        </w:rPr>
        <w:t>o valor da proposta for70% (setenta por cento) inferior ao valor orçado pela Administração</w:t>
      </w:r>
      <w:r w:rsidR="006E0F24" w:rsidRPr="00515FD3">
        <w:rPr>
          <w:rFonts w:ascii="Arial" w:hAnsi="Arial" w:cs="Arial"/>
          <w:color w:val="FF0000"/>
          <w:sz w:val="21"/>
          <w:szCs w:val="21"/>
        </w:rPr>
        <w:t xml:space="preserve">, </w:t>
      </w:r>
      <w:r w:rsidR="006663C1">
        <w:rPr>
          <w:rFonts w:ascii="Arial" w:hAnsi="Arial" w:cs="Arial"/>
          <w:color w:val="FF0000"/>
          <w:sz w:val="21"/>
          <w:szCs w:val="21"/>
        </w:rPr>
        <w:t>a</w:t>
      </w:r>
      <w:r w:rsidR="006E0F24" w:rsidRPr="00515FD3">
        <w:rPr>
          <w:rFonts w:ascii="Arial" w:hAnsi="Arial" w:cs="Arial"/>
          <w:color w:val="FF0000"/>
          <w:sz w:val="21"/>
          <w:szCs w:val="21"/>
        </w:rPr>
        <w:t xml:space="preserve"> Pregoeir</w:t>
      </w:r>
      <w:r w:rsidR="006663C1">
        <w:rPr>
          <w:rFonts w:ascii="Arial" w:hAnsi="Arial" w:cs="Arial"/>
          <w:color w:val="FF0000"/>
          <w:sz w:val="21"/>
          <w:szCs w:val="21"/>
        </w:rPr>
        <w:t>a</w:t>
      </w:r>
      <w:r w:rsidR="006E0F24" w:rsidRPr="00515FD3">
        <w:rPr>
          <w:rFonts w:ascii="Arial" w:hAnsi="Arial" w:cs="Arial"/>
          <w:color w:val="FF0000"/>
          <w:sz w:val="21"/>
          <w:szCs w:val="21"/>
        </w:rPr>
        <w:t xml:space="preserve">, utilizando de critérios </w:t>
      </w:r>
      <w:r w:rsidRPr="00515FD3">
        <w:rPr>
          <w:rFonts w:ascii="Arial" w:hAnsi="Arial" w:cs="Arial"/>
          <w:color w:val="FF0000"/>
          <w:sz w:val="21"/>
          <w:szCs w:val="21"/>
        </w:rPr>
        <w:t>o</w:t>
      </w:r>
      <w:r w:rsidR="006E0F24" w:rsidRPr="00515FD3">
        <w:rPr>
          <w:rFonts w:ascii="Arial" w:hAnsi="Arial" w:cs="Arial"/>
          <w:color w:val="FF0000"/>
          <w:sz w:val="21"/>
          <w:szCs w:val="21"/>
        </w:rPr>
        <w:t xml:space="preserve">bjetivos para aferir a exequibilidade das propostas, </w:t>
      </w:r>
      <w:r w:rsidR="006E0F24" w:rsidRPr="00515FD3">
        <w:rPr>
          <w:rFonts w:ascii="Arial" w:hAnsi="Arial" w:cs="Arial"/>
          <w:bCs/>
          <w:iCs/>
          <w:color w:val="FF0000"/>
          <w:sz w:val="21"/>
          <w:szCs w:val="21"/>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07A06" w:rsidRPr="00515FD3" w:rsidRDefault="00107A06" w:rsidP="00627A9A">
      <w:pPr>
        <w:tabs>
          <w:tab w:val="left" w:pos="0"/>
        </w:tabs>
        <w:jc w:val="both"/>
        <w:rPr>
          <w:rFonts w:ascii="Arial" w:hAnsi="Arial" w:cs="Arial"/>
          <w:sz w:val="21"/>
          <w:szCs w:val="21"/>
        </w:rPr>
      </w:pPr>
    </w:p>
    <w:p w:rsidR="00B50472" w:rsidRPr="00515FD3" w:rsidRDefault="00D9547E"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bCs/>
          <w:color w:val="0000FF"/>
          <w:sz w:val="21"/>
          <w:szCs w:val="21"/>
        </w:rPr>
      </w:pPr>
      <w:r w:rsidRPr="00515FD3">
        <w:rPr>
          <w:rFonts w:ascii="Arial" w:hAnsi="Arial" w:cs="Arial"/>
          <w:b/>
          <w:bCs/>
          <w:color w:val="0000FF"/>
          <w:sz w:val="21"/>
          <w:szCs w:val="21"/>
        </w:rPr>
        <w:t>9</w:t>
      </w:r>
      <w:r w:rsidR="00602B5B" w:rsidRPr="00515FD3">
        <w:rPr>
          <w:rFonts w:ascii="Arial" w:hAnsi="Arial" w:cs="Arial"/>
          <w:b/>
          <w:bCs/>
          <w:color w:val="0000FF"/>
          <w:sz w:val="21"/>
          <w:szCs w:val="21"/>
        </w:rPr>
        <w:t>.</w:t>
      </w:r>
      <w:r w:rsidR="00B50472" w:rsidRPr="00515FD3">
        <w:rPr>
          <w:rFonts w:ascii="Arial" w:hAnsi="Arial" w:cs="Arial"/>
          <w:b/>
          <w:bCs/>
          <w:color w:val="0000FF"/>
          <w:sz w:val="21"/>
          <w:szCs w:val="21"/>
        </w:rPr>
        <w:t xml:space="preserve"> DA FORMULAÇÃO DE LANCES</w:t>
      </w:r>
      <w:r w:rsidR="008A5283" w:rsidRPr="00515FD3">
        <w:rPr>
          <w:rFonts w:ascii="Arial" w:hAnsi="Arial" w:cs="Arial"/>
          <w:b/>
          <w:bCs/>
          <w:color w:val="0000FF"/>
          <w:sz w:val="21"/>
          <w:szCs w:val="21"/>
        </w:rPr>
        <w:t xml:space="preserve"> E CONVOCAÇÃO </w:t>
      </w:r>
      <w:r w:rsidR="001114B6" w:rsidRPr="00515FD3">
        <w:rPr>
          <w:rFonts w:ascii="Arial" w:hAnsi="Arial" w:cs="Arial"/>
          <w:b/>
          <w:bCs/>
          <w:color w:val="0000FF"/>
          <w:sz w:val="21"/>
          <w:szCs w:val="21"/>
        </w:rPr>
        <w:t>DAS ME/EPP</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.1</w:t>
      </w:r>
      <w:r w:rsidR="00DF5672" w:rsidRPr="00515FD3">
        <w:rPr>
          <w:rFonts w:ascii="Arial" w:hAnsi="Arial" w:cs="Arial"/>
          <w:sz w:val="21"/>
          <w:szCs w:val="21"/>
        </w:rPr>
        <w:t xml:space="preserve">. A abertura e o fechamento da fase dos lances “via Internet” será feita </w:t>
      </w:r>
      <w:r w:rsidR="00D42115" w:rsidRPr="00515FD3">
        <w:rPr>
          <w:rFonts w:ascii="Arial" w:hAnsi="Arial" w:cs="Arial"/>
          <w:sz w:val="21"/>
          <w:szCs w:val="21"/>
        </w:rPr>
        <w:t>pel</w:t>
      </w:r>
      <w:r w:rsidR="006663C1">
        <w:rPr>
          <w:rFonts w:ascii="Arial" w:hAnsi="Arial" w:cs="Arial"/>
          <w:sz w:val="21"/>
          <w:szCs w:val="21"/>
        </w:rPr>
        <w:t>a</w:t>
      </w:r>
      <w:r w:rsidR="00090FAF" w:rsidRPr="00515FD3">
        <w:rPr>
          <w:rFonts w:ascii="Arial" w:hAnsi="Arial" w:cs="Arial"/>
          <w:sz w:val="21"/>
          <w:szCs w:val="21"/>
        </w:rPr>
        <w:t>Pregoeir</w:t>
      </w:r>
      <w:r w:rsidR="006663C1">
        <w:rPr>
          <w:rFonts w:ascii="Arial" w:hAnsi="Arial" w:cs="Arial"/>
          <w:sz w:val="21"/>
          <w:szCs w:val="21"/>
        </w:rPr>
        <w:t>a</w:t>
      </w:r>
      <w:r w:rsidR="00DF5672" w:rsidRPr="00515FD3">
        <w:rPr>
          <w:rFonts w:ascii="Arial" w:hAnsi="Arial" w:cs="Arial"/>
          <w:sz w:val="21"/>
          <w:szCs w:val="21"/>
        </w:rPr>
        <w:t>.</w:t>
      </w:r>
    </w:p>
    <w:p w:rsidR="00DF5672" w:rsidRPr="00515FD3" w:rsidRDefault="00D9547E" w:rsidP="00627A9A">
      <w:pPr>
        <w:pStyle w:val="BodyText21"/>
        <w:snapToGrid/>
        <w:spacing w:before="120" w:after="120"/>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.2</w:t>
      </w:r>
      <w:r w:rsidR="00090FAF" w:rsidRPr="00515FD3">
        <w:rPr>
          <w:rFonts w:ascii="Arial" w:hAnsi="Arial" w:cs="Arial"/>
          <w:sz w:val="21"/>
          <w:szCs w:val="21"/>
        </w:rPr>
        <w:t>. O</w:t>
      </w:r>
      <w:r w:rsidR="00DF5672" w:rsidRPr="00515FD3">
        <w:rPr>
          <w:rFonts w:ascii="Arial" w:hAnsi="Arial" w:cs="Arial"/>
          <w:sz w:val="21"/>
          <w:szCs w:val="21"/>
        </w:rPr>
        <w:t>s Licitantes poderão oferecer lances menores e sucessivos, observado o horário fixado e as regras de sua aceitação.</w:t>
      </w:r>
    </w:p>
    <w:p w:rsidR="00DF5672" w:rsidRPr="00515FD3" w:rsidRDefault="00D9547E" w:rsidP="00627A9A">
      <w:pPr>
        <w:pStyle w:val="Recuodecorpodetexto2"/>
        <w:spacing w:before="120" w:after="120"/>
        <w:ind w:firstLine="0"/>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.3</w:t>
      </w:r>
      <w:r w:rsidR="00090FAF" w:rsidRPr="00515FD3">
        <w:rPr>
          <w:rFonts w:ascii="Arial" w:hAnsi="Arial" w:cs="Arial"/>
          <w:sz w:val="21"/>
          <w:szCs w:val="21"/>
        </w:rPr>
        <w:t>. O</w:t>
      </w:r>
      <w:r w:rsidR="00DF5672" w:rsidRPr="00515FD3">
        <w:rPr>
          <w:rFonts w:ascii="Arial" w:hAnsi="Arial" w:cs="Arial"/>
          <w:sz w:val="21"/>
          <w:szCs w:val="21"/>
        </w:rPr>
        <w:t xml:space="preserve"> Licitante somente poderá oferecer lances inferiores ao último por ele ofertado e registrado no Sistema.</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.4</w:t>
      </w:r>
      <w:r w:rsidR="00DF5672" w:rsidRPr="00515FD3">
        <w:rPr>
          <w:rFonts w:ascii="Arial" w:hAnsi="Arial" w:cs="Arial"/>
          <w:sz w:val="21"/>
          <w:szCs w:val="21"/>
        </w:rPr>
        <w:t>. Não serão aceitos dois ou mais lances de mesmo valor, prevalecendo aquele que for recebido e registrado em primeiro lugar.</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.5</w:t>
      </w:r>
      <w:r w:rsidR="00DF5672" w:rsidRPr="00515FD3">
        <w:rPr>
          <w:rFonts w:ascii="Arial" w:hAnsi="Arial" w:cs="Arial"/>
          <w:sz w:val="21"/>
          <w:szCs w:val="21"/>
        </w:rPr>
        <w:t xml:space="preserve">. O proponente que encaminhar o valor inicial de sua proposta aparentemente </w:t>
      </w:r>
      <w:r w:rsidR="00FF0582" w:rsidRPr="00515FD3">
        <w:rPr>
          <w:rFonts w:ascii="Arial" w:hAnsi="Arial" w:cs="Arial"/>
          <w:sz w:val="21"/>
          <w:szCs w:val="21"/>
        </w:rPr>
        <w:t>inexequível</w:t>
      </w:r>
      <w:r w:rsidR="00DF5672" w:rsidRPr="00515FD3">
        <w:rPr>
          <w:rFonts w:ascii="Arial" w:hAnsi="Arial" w:cs="Arial"/>
          <w:sz w:val="21"/>
          <w:szCs w:val="21"/>
        </w:rPr>
        <w:t>, caso o mesmo não honre a oferta encaminhada, terá sua proposta rejeitada na fase de aceitabilidade.</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.6</w:t>
      </w:r>
      <w:r w:rsidR="00DF5672" w:rsidRPr="00515FD3">
        <w:rPr>
          <w:rFonts w:ascii="Arial" w:hAnsi="Arial" w:cs="Arial"/>
          <w:sz w:val="21"/>
          <w:szCs w:val="21"/>
        </w:rPr>
        <w:t xml:space="preserve">. Sendo efetuado lance aparentemente </w:t>
      </w:r>
      <w:r w:rsidR="00D6754A" w:rsidRPr="00515FD3">
        <w:rPr>
          <w:rFonts w:ascii="Arial" w:hAnsi="Arial" w:cs="Arial"/>
          <w:sz w:val="21"/>
          <w:szCs w:val="21"/>
        </w:rPr>
        <w:t>inexequível</w:t>
      </w:r>
      <w:r w:rsidR="00DF5672" w:rsidRPr="00515FD3">
        <w:rPr>
          <w:rFonts w:ascii="Arial" w:hAnsi="Arial" w:cs="Arial"/>
          <w:sz w:val="21"/>
          <w:szCs w:val="21"/>
        </w:rPr>
        <w:t xml:space="preserve">, </w:t>
      </w:r>
      <w:r w:rsidR="006663C1">
        <w:rPr>
          <w:rFonts w:ascii="Arial" w:hAnsi="Arial" w:cs="Arial"/>
          <w:sz w:val="21"/>
          <w:szCs w:val="21"/>
        </w:rPr>
        <w:t>a</w:t>
      </w:r>
      <w:r w:rsidR="00192486" w:rsidRPr="00515FD3">
        <w:rPr>
          <w:rFonts w:ascii="Arial" w:hAnsi="Arial" w:cs="Arial"/>
          <w:sz w:val="21"/>
          <w:szCs w:val="21"/>
        </w:rPr>
        <w:t>Pregoeir</w:t>
      </w:r>
      <w:r w:rsidR="006663C1">
        <w:rPr>
          <w:rFonts w:ascii="Arial" w:hAnsi="Arial" w:cs="Arial"/>
          <w:sz w:val="21"/>
          <w:szCs w:val="21"/>
        </w:rPr>
        <w:t>a</w:t>
      </w:r>
      <w:r w:rsidR="00DF5672" w:rsidRPr="00515FD3">
        <w:rPr>
          <w:rFonts w:ascii="Arial" w:hAnsi="Arial" w:cs="Arial"/>
          <w:sz w:val="21"/>
          <w:szCs w:val="21"/>
        </w:rPr>
        <w:t>poderá alertar o proponente sobre o valor cotado para o respectivo item, através do sistema, o excluirá, podendo o mesmo ser confirmado ou reformulado pelo proponente;</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.6</w:t>
      </w:r>
      <w:r w:rsidR="00DF5672" w:rsidRPr="00515FD3">
        <w:rPr>
          <w:rFonts w:ascii="Arial" w:hAnsi="Arial" w:cs="Arial"/>
          <w:sz w:val="21"/>
          <w:szCs w:val="21"/>
        </w:rPr>
        <w:t>.1. A exclusão de lance é possível somente durante a fase de lances, conforme possibilita o sistema eletrônico, ou seja, antes do encerramento do item;</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.6</w:t>
      </w:r>
      <w:r w:rsidR="00DF5672" w:rsidRPr="00515FD3">
        <w:rPr>
          <w:rFonts w:ascii="Arial" w:hAnsi="Arial" w:cs="Arial"/>
          <w:sz w:val="21"/>
          <w:szCs w:val="21"/>
        </w:rPr>
        <w:t xml:space="preserve">.2. O proponente que encaminhar o lance com valor aparentemente </w:t>
      </w:r>
      <w:r w:rsidR="00ED21A3" w:rsidRPr="00515FD3">
        <w:rPr>
          <w:rFonts w:ascii="Arial" w:hAnsi="Arial" w:cs="Arial"/>
          <w:sz w:val="21"/>
          <w:szCs w:val="21"/>
        </w:rPr>
        <w:t>inexeqüível</w:t>
      </w:r>
      <w:r w:rsidR="00DF5672" w:rsidRPr="00515FD3">
        <w:rPr>
          <w:rFonts w:ascii="Arial" w:hAnsi="Arial" w:cs="Arial"/>
          <w:sz w:val="21"/>
          <w:szCs w:val="21"/>
        </w:rPr>
        <w:t xml:space="preserve"> durante o período de encerramento aleatório, e, não havendo tempo hábil, para exclusão e/ou reformulação do lance, caso o mesmo não honre a oferta encaminhada, terá sua proposta </w:t>
      </w:r>
      <w:r w:rsidR="00DF5672" w:rsidRPr="00515FD3">
        <w:rPr>
          <w:rFonts w:ascii="Arial" w:hAnsi="Arial" w:cs="Arial"/>
          <w:b/>
          <w:sz w:val="21"/>
          <w:szCs w:val="21"/>
        </w:rPr>
        <w:t>DESCLASSIFICADA</w:t>
      </w:r>
      <w:r w:rsidR="00DF5672" w:rsidRPr="00515FD3">
        <w:rPr>
          <w:rFonts w:ascii="Arial" w:hAnsi="Arial" w:cs="Arial"/>
          <w:sz w:val="21"/>
          <w:szCs w:val="21"/>
        </w:rPr>
        <w:t xml:space="preserve"> na fase de aceitabilidade;</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t>9</w:t>
      </w:r>
      <w:r w:rsidR="0052618F" w:rsidRPr="00515FD3">
        <w:rPr>
          <w:rFonts w:ascii="Arial" w:hAnsi="Arial" w:cs="Arial"/>
          <w:sz w:val="21"/>
          <w:szCs w:val="21"/>
        </w:rPr>
        <w:t>.7</w:t>
      </w:r>
      <w:r w:rsidR="00DF5672" w:rsidRPr="00515FD3">
        <w:rPr>
          <w:rFonts w:ascii="Arial" w:hAnsi="Arial" w:cs="Arial"/>
          <w:sz w:val="21"/>
          <w:szCs w:val="21"/>
        </w:rPr>
        <w:t>. Durante o</w:t>
      </w:r>
      <w:r w:rsidR="00192486" w:rsidRPr="00515FD3">
        <w:rPr>
          <w:rFonts w:ascii="Arial" w:hAnsi="Arial" w:cs="Arial"/>
          <w:sz w:val="21"/>
          <w:szCs w:val="21"/>
        </w:rPr>
        <w:t xml:space="preserve"> transcurso da sessão pública, os Licitantes serão informado</w:t>
      </w:r>
      <w:r w:rsidR="00DF5672" w:rsidRPr="00515FD3">
        <w:rPr>
          <w:rFonts w:ascii="Arial" w:hAnsi="Arial" w:cs="Arial"/>
          <w:sz w:val="21"/>
          <w:szCs w:val="21"/>
        </w:rPr>
        <w:t xml:space="preserve">s, em tempo real, do valor do menor lance registrado que tenha sido apresentado pelas demais Licitantes, </w:t>
      </w:r>
      <w:r w:rsidR="00DF5672" w:rsidRPr="00515FD3">
        <w:rPr>
          <w:rFonts w:ascii="Arial" w:hAnsi="Arial" w:cs="Arial"/>
          <w:b/>
          <w:sz w:val="21"/>
          <w:szCs w:val="21"/>
        </w:rPr>
        <w:t>vedada</w:t>
      </w:r>
      <w:r w:rsidR="00DF5672" w:rsidRPr="00515FD3">
        <w:rPr>
          <w:rFonts w:ascii="Arial" w:hAnsi="Arial" w:cs="Arial"/>
          <w:sz w:val="21"/>
          <w:szCs w:val="21"/>
        </w:rPr>
        <w:t xml:space="preserve"> a identificação do detentor do lance.</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lastRenderedPageBreak/>
        <w:t>9</w:t>
      </w:r>
      <w:r w:rsidR="00931601" w:rsidRPr="00515FD3">
        <w:rPr>
          <w:rFonts w:ascii="Arial" w:hAnsi="Arial" w:cs="Arial"/>
          <w:sz w:val="21"/>
          <w:szCs w:val="21"/>
        </w:rPr>
        <w:t>.8</w:t>
      </w:r>
      <w:r w:rsidR="00DF5672" w:rsidRPr="00515FD3">
        <w:rPr>
          <w:rFonts w:ascii="Arial" w:hAnsi="Arial" w:cs="Arial"/>
          <w:sz w:val="21"/>
          <w:szCs w:val="21"/>
        </w:rPr>
        <w:t xml:space="preserve">. No caso de desconexão com </w:t>
      </w:r>
      <w:r w:rsidR="002E199D">
        <w:rPr>
          <w:rFonts w:ascii="Arial" w:hAnsi="Arial" w:cs="Arial"/>
          <w:sz w:val="21"/>
          <w:szCs w:val="21"/>
        </w:rPr>
        <w:t>a</w:t>
      </w:r>
      <w:r w:rsidR="00192486" w:rsidRPr="00515FD3">
        <w:rPr>
          <w:rFonts w:ascii="Arial" w:hAnsi="Arial" w:cs="Arial"/>
          <w:sz w:val="21"/>
          <w:szCs w:val="21"/>
        </w:rPr>
        <w:t>Pregoeir</w:t>
      </w:r>
      <w:r w:rsidR="002E199D">
        <w:rPr>
          <w:rFonts w:ascii="Arial" w:hAnsi="Arial" w:cs="Arial"/>
          <w:sz w:val="21"/>
          <w:szCs w:val="21"/>
        </w:rPr>
        <w:t>a</w:t>
      </w:r>
      <w:r w:rsidR="00A613B2" w:rsidRPr="00515FD3">
        <w:rPr>
          <w:rFonts w:ascii="Arial" w:hAnsi="Arial" w:cs="Arial"/>
          <w:sz w:val="21"/>
          <w:szCs w:val="21"/>
        </w:rPr>
        <w:t>,</w:t>
      </w:r>
      <w:r w:rsidR="00DF5672" w:rsidRPr="00515FD3">
        <w:rPr>
          <w:rFonts w:ascii="Arial" w:hAnsi="Arial" w:cs="Arial"/>
          <w:sz w:val="21"/>
          <w:szCs w:val="21"/>
        </w:rPr>
        <w:t xml:space="preserve"> no decorrer da etapa competitiva do Pregão Eletrônico, o Sistema Eletrônico poderá permanecer acessível às Licitantes para a recepção dos lances.</w:t>
      </w:r>
    </w:p>
    <w:p w:rsidR="00DF5672" w:rsidRPr="00515FD3" w:rsidRDefault="00D9547E" w:rsidP="00627A9A">
      <w:pPr>
        <w:spacing w:before="120" w:after="120"/>
        <w:jc w:val="both"/>
        <w:rPr>
          <w:rFonts w:ascii="Arial" w:hAnsi="Arial" w:cs="Arial"/>
          <w:sz w:val="21"/>
          <w:szCs w:val="21"/>
        </w:rPr>
      </w:pPr>
      <w:r w:rsidRPr="00515FD3">
        <w:rPr>
          <w:rFonts w:ascii="Arial" w:hAnsi="Arial" w:cs="Arial"/>
          <w:sz w:val="21"/>
          <w:szCs w:val="21"/>
        </w:rPr>
        <w:t>9</w:t>
      </w:r>
      <w:r w:rsidR="00931601" w:rsidRPr="00515FD3">
        <w:rPr>
          <w:rFonts w:ascii="Arial" w:hAnsi="Arial" w:cs="Arial"/>
          <w:sz w:val="21"/>
          <w:szCs w:val="21"/>
        </w:rPr>
        <w:t>.8</w:t>
      </w:r>
      <w:r w:rsidR="00DF5672" w:rsidRPr="00515FD3">
        <w:rPr>
          <w:rFonts w:ascii="Arial" w:hAnsi="Arial" w:cs="Arial"/>
          <w:sz w:val="21"/>
          <w:szCs w:val="21"/>
        </w:rPr>
        <w:t xml:space="preserve">.1. </w:t>
      </w:r>
      <w:r w:rsidR="002E199D">
        <w:rPr>
          <w:rFonts w:ascii="Arial" w:hAnsi="Arial" w:cs="Arial"/>
          <w:sz w:val="21"/>
          <w:szCs w:val="21"/>
        </w:rPr>
        <w:t>A</w:t>
      </w:r>
      <w:r w:rsidR="00192486" w:rsidRPr="00515FD3">
        <w:rPr>
          <w:rFonts w:ascii="Arial" w:hAnsi="Arial" w:cs="Arial"/>
          <w:sz w:val="21"/>
          <w:szCs w:val="21"/>
        </w:rPr>
        <w:t>Pregoeir</w:t>
      </w:r>
      <w:r w:rsidR="002E199D">
        <w:rPr>
          <w:rFonts w:ascii="Arial" w:hAnsi="Arial" w:cs="Arial"/>
          <w:sz w:val="21"/>
          <w:szCs w:val="21"/>
        </w:rPr>
        <w:t>a</w:t>
      </w:r>
      <w:r w:rsidR="00DF5672" w:rsidRPr="00515FD3">
        <w:rPr>
          <w:rFonts w:ascii="Arial" w:hAnsi="Arial" w:cs="Arial"/>
          <w:sz w:val="21"/>
          <w:szCs w:val="21"/>
        </w:rPr>
        <w:t>, quando possível, dará continuidade a sua atuação no certame, sem prejuízo dos atos realizados.</w:t>
      </w:r>
    </w:p>
    <w:p w:rsidR="00DF5672" w:rsidRPr="00515FD3" w:rsidRDefault="00D9547E" w:rsidP="00627A9A">
      <w:pPr>
        <w:spacing w:before="120" w:after="120"/>
        <w:jc w:val="both"/>
        <w:rPr>
          <w:rFonts w:ascii="Arial" w:hAnsi="Arial" w:cs="Arial"/>
          <w:b/>
          <w:color w:val="0000FF"/>
          <w:sz w:val="21"/>
          <w:szCs w:val="21"/>
          <w:u w:val="single"/>
        </w:rPr>
      </w:pPr>
      <w:r w:rsidRPr="00515FD3">
        <w:rPr>
          <w:rFonts w:ascii="Arial" w:hAnsi="Arial" w:cs="Arial"/>
          <w:sz w:val="21"/>
          <w:szCs w:val="21"/>
        </w:rPr>
        <w:t>9</w:t>
      </w:r>
      <w:r w:rsidR="00931601" w:rsidRPr="00515FD3">
        <w:rPr>
          <w:rFonts w:ascii="Arial" w:hAnsi="Arial" w:cs="Arial"/>
          <w:sz w:val="21"/>
          <w:szCs w:val="21"/>
        </w:rPr>
        <w:t>.8</w:t>
      </w:r>
      <w:r w:rsidR="00DF5672" w:rsidRPr="00515FD3">
        <w:rPr>
          <w:rFonts w:ascii="Arial" w:hAnsi="Arial" w:cs="Arial"/>
          <w:sz w:val="21"/>
          <w:szCs w:val="21"/>
        </w:rPr>
        <w:t xml:space="preserve">.2. Quando a desconexão persistir por tempo superior a </w:t>
      </w:r>
      <w:r w:rsidR="00DF5672" w:rsidRPr="00515FD3">
        <w:rPr>
          <w:rFonts w:ascii="Arial" w:hAnsi="Arial" w:cs="Arial"/>
          <w:b/>
          <w:sz w:val="21"/>
          <w:szCs w:val="21"/>
        </w:rPr>
        <w:t>10 (dez) minutos</w:t>
      </w:r>
      <w:r w:rsidR="00DF5672" w:rsidRPr="00515FD3">
        <w:rPr>
          <w:rFonts w:ascii="Arial" w:hAnsi="Arial" w:cs="Arial"/>
          <w:sz w:val="21"/>
          <w:szCs w:val="21"/>
        </w:rPr>
        <w:t xml:space="preserve">, a sessão do Pregão Eletrônico será suspensa e terá reinício somente após comunicação expressa aos participantes, no endereço eletrônico utilizado para divulgação no site </w:t>
      </w:r>
      <w:hyperlink r:id="rId17" w:history="1">
        <w:r w:rsidR="00DF5672" w:rsidRPr="00515FD3">
          <w:rPr>
            <w:rStyle w:val="Hyperlink"/>
            <w:rFonts w:ascii="Arial" w:hAnsi="Arial" w:cs="Arial"/>
            <w:b/>
            <w:sz w:val="21"/>
            <w:szCs w:val="21"/>
          </w:rPr>
          <w:t>www.comprasnet.gov.br</w:t>
        </w:r>
      </w:hyperlink>
      <w:r w:rsidR="00DF5672" w:rsidRPr="00515FD3">
        <w:rPr>
          <w:rFonts w:ascii="Arial" w:hAnsi="Arial" w:cs="Arial"/>
          <w:b/>
          <w:color w:val="0000FF"/>
          <w:sz w:val="21"/>
          <w:szCs w:val="21"/>
          <w:u w:val="single"/>
        </w:rPr>
        <w:t>.</w:t>
      </w:r>
    </w:p>
    <w:p w:rsidR="00DF5672" w:rsidRPr="00515FD3" w:rsidRDefault="00D9547E" w:rsidP="00627A9A">
      <w:pPr>
        <w:spacing w:before="120" w:after="120"/>
        <w:jc w:val="both"/>
        <w:rPr>
          <w:rFonts w:ascii="Arial" w:hAnsi="Arial" w:cs="Arial"/>
          <w:bCs/>
          <w:sz w:val="21"/>
          <w:szCs w:val="21"/>
        </w:rPr>
      </w:pPr>
      <w:r w:rsidRPr="00515FD3">
        <w:rPr>
          <w:rFonts w:ascii="Arial" w:hAnsi="Arial" w:cs="Arial"/>
          <w:sz w:val="21"/>
          <w:szCs w:val="21"/>
        </w:rPr>
        <w:t>9</w:t>
      </w:r>
      <w:r w:rsidR="00981FD2" w:rsidRPr="00515FD3">
        <w:rPr>
          <w:rFonts w:ascii="Arial" w:hAnsi="Arial" w:cs="Arial"/>
          <w:sz w:val="21"/>
          <w:szCs w:val="21"/>
        </w:rPr>
        <w:t>.9</w:t>
      </w:r>
      <w:r w:rsidR="00DF5672" w:rsidRPr="00515FD3">
        <w:rPr>
          <w:rFonts w:ascii="Arial" w:hAnsi="Arial" w:cs="Arial"/>
          <w:sz w:val="21"/>
          <w:szCs w:val="21"/>
        </w:rPr>
        <w:t>. A etapa de lances da sessão pública será encerrada mediante aviso de fechamento iminente dos lances</w:t>
      </w:r>
      <w:r w:rsidR="00DF5672" w:rsidRPr="00515FD3">
        <w:rPr>
          <w:rFonts w:ascii="Arial" w:hAnsi="Arial" w:cs="Arial"/>
          <w:bCs/>
          <w:sz w:val="21"/>
          <w:szCs w:val="21"/>
        </w:rPr>
        <w:t xml:space="preserve"> de </w:t>
      </w:r>
      <w:r w:rsidR="00DF5672" w:rsidRPr="00515FD3">
        <w:rPr>
          <w:rFonts w:ascii="Arial" w:hAnsi="Arial" w:cs="Arial"/>
          <w:b/>
          <w:bCs/>
          <w:sz w:val="21"/>
          <w:szCs w:val="21"/>
        </w:rPr>
        <w:t>01 (um) a 60 (sessenta) minutos</w:t>
      </w:r>
      <w:r w:rsidR="00DF5672" w:rsidRPr="00515FD3">
        <w:rPr>
          <w:rFonts w:ascii="Arial" w:hAnsi="Arial" w:cs="Arial"/>
          <w:bCs/>
          <w:sz w:val="21"/>
          <w:szCs w:val="21"/>
        </w:rPr>
        <w:t xml:space="preserve">, determinados </w:t>
      </w:r>
      <w:r w:rsidR="0052244E" w:rsidRPr="00515FD3">
        <w:rPr>
          <w:rFonts w:ascii="Arial" w:hAnsi="Arial" w:cs="Arial"/>
          <w:bCs/>
          <w:sz w:val="21"/>
          <w:szCs w:val="21"/>
        </w:rPr>
        <w:t>pel</w:t>
      </w:r>
      <w:r w:rsidR="002E199D">
        <w:rPr>
          <w:rFonts w:ascii="Arial" w:hAnsi="Arial" w:cs="Arial"/>
          <w:bCs/>
          <w:sz w:val="21"/>
          <w:szCs w:val="21"/>
        </w:rPr>
        <w:t>a</w:t>
      </w:r>
      <w:r w:rsidR="0052244E" w:rsidRPr="00515FD3">
        <w:rPr>
          <w:rFonts w:ascii="Arial" w:hAnsi="Arial" w:cs="Arial"/>
          <w:bCs/>
          <w:sz w:val="21"/>
          <w:szCs w:val="21"/>
        </w:rPr>
        <w:t>Pregoeir</w:t>
      </w:r>
      <w:r w:rsidR="002E199D">
        <w:rPr>
          <w:rFonts w:ascii="Arial" w:hAnsi="Arial" w:cs="Arial"/>
          <w:bCs/>
          <w:sz w:val="21"/>
          <w:szCs w:val="21"/>
        </w:rPr>
        <w:t>a</w:t>
      </w:r>
      <w:r w:rsidR="00DF5672" w:rsidRPr="00515FD3">
        <w:rPr>
          <w:rFonts w:ascii="Arial" w:hAnsi="Arial" w:cs="Arial"/>
          <w:sz w:val="21"/>
          <w:szCs w:val="21"/>
        </w:rPr>
        <w:t>, de acordo com a comunicação às Licitantes, emitido pelo próprio Sistema Eletrônico.</w:t>
      </w:r>
      <w:r w:rsidR="00DF5672" w:rsidRPr="00515FD3">
        <w:rPr>
          <w:rFonts w:ascii="Arial" w:hAnsi="Arial" w:cs="Arial"/>
          <w:bCs/>
          <w:sz w:val="21"/>
          <w:szCs w:val="21"/>
        </w:rPr>
        <w:t xml:space="preserve"> Decorrido o tempo de iminência, o item entrará no horário de encerramento aleatório do sistema, no máximo de </w:t>
      </w:r>
      <w:r w:rsidR="00DF5672" w:rsidRPr="00515FD3">
        <w:rPr>
          <w:rFonts w:ascii="Arial" w:hAnsi="Arial" w:cs="Arial"/>
          <w:b/>
          <w:sz w:val="21"/>
          <w:szCs w:val="21"/>
        </w:rPr>
        <w:t>01 (um) a 30 (trinta) minutos</w:t>
      </w:r>
      <w:r w:rsidR="00DF5672" w:rsidRPr="00515FD3">
        <w:rPr>
          <w:rFonts w:ascii="Arial" w:hAnsi="Arial" w:cs="Arial"/>
          <w:sz w:val="21"/>
          <w:szCs w:val="21"/>
        </w:rPr>
        <w:t xml:space="preserve"> determinados pelo Sistema Eletrônico</w:t>
      </w:r>
      <w:r w:rsidR="00DF5672" w:rsidRPr="00515FD3">
        <w:rPr>
          <w:rFonts w:ascii="Arial" w:hAnsi="Arial" w:cs="Arial"/>
          <w:bCs/>
          <w:sz w:val="21"/>
          <w:szCs w:val="21"/>
        </w:rPr>
        <w:t xml:space="preserve"> findo o qual o item estará automaticamente encerrado, não sendo mais possível reabri-lo.</w:t>
      </w:r>
    </w:p>
    <w:p w:rsidR="00DF5672" w:rsidRPr="00515FD3" w:rsidRDefault="00D9547E" w:rsidP="00627A9A">
      <w:pPr>
        <w:spacing w:before="120" w:after="120"/>
        <w:jc w:val="both"/>
        <w:rPr>
          <w:rFonts w:ascii="Arial" w:hAnsi="Arial" w:cs="Arial"/>
          <w:b/>
          <w:sz w:val="21"/>
          <w:szCs w:val="21"/>
        </w:rPr>
      </w:pPr>
      <w:r w:rsidRPr="00515FD3">
        <w:rPr>
          <w:rFonts w:ascii="Arial" w:hAnsi="Arial" w:cs="Arial"/>
          <w:sz w:val="21"/>
          <w:szCs w:val="21"/>
        </w:rPr>
        <w:t>9</w:t>
      </w:r>
      <w:r w:rsidR="00981FD2" w:rsidRPr="00515FD3">
        <w:rPr>
          <w:rFonts w:ascii="Arial" w:hAnsi="Arial" w:cs="Arial"/>
          <w:sz w:val="21"/>
          <w:szCs w:val="21"/>
        </w:rPr>
        <w:t>.9.1</w:t>
      </w:r>
      <w:r w:rsidR="00DF5672" w:rsidRPr="00515FD3">
        <w:rPr>
          <w:rFonts w:ascii="Arial" w:hAnsi="Arial" w:cs="Arial"/>
          <w:sz w:val="21"/>
          <w:szCs w:val="21"/>
        </w:rPr>
        <w:t xml:space="preserve">. Caso o Sistema não emita o aviso de fechamento iminente, </w:t>
      </w:r>
      <w:r w:rsidR="002E199D">
        <w:rPr>
          <w:rFonts w:ascii="Arial" w:hAnsi="Arial" w:cs="Arial"/>
          <w:sz w:val="21"/>
          <w:szCs w:val="21"/>
        </w:rPr>
        <w:t>a</w:t>
      </w:r>
      <w:r w:rsidR="0052244E" w:rsidRPr="00515FD3">
        <w:rPr>
          <w:rFonts w:ascii="Arial" w:hAnsi="Arial" w:cs="Arial"/>
          <w:sz w:val="21"/>
          <w:szCs w:val="21"/>
        </w:rPr>
        <w:t>Pregoeir</w:t>
      </w:r>
      <w:r w:rsidR="002E199D">
        <w:rPr>
          <w:rFonts w:ascii="Arial" w:hAnsi="Arial" w:cs="Arial"/>
          <w:sz w:val="21"/>
          <w:szCs w:val="21"/>
        </w:rPr>
        <w:t>a</w:t>
      </w:r>
      <w:r w:rsidR="00DF5672" w:rsidRPr="00515FD3">
        <w:rPr>
          <w:rFonts w:ascii="Arial" w:hAnsi="Arial" w:cs="Arial"/>
          <w:sz w:val="21"/>
          <w:szCs w:val="21"/>
        </w:rPr>
        <w:t xml:space="preserve">se responsabilizará pelo aviso de encerramento às Licitantes observado o mesmo tempo de </w:t>
      </w:r>
      <w:r w:rsidR="00DF5672" w:rsidRPr="00515FD3">
        <w:rPr>
          <w:rFonts w:ascii="Arial" w:hAnsi="Arial" w:cs="Arial"/>
          <w:b/>
          <w:bCs/>
          <w:sz w:val="21"/>
          <w:szCs w:val="21"/>
        </w:rPr>
        <w:t>01 (um) a 60 (sessenta)</w:t>
      </w:r>
      <w:r w:rsidR="00DF5672" w:rsidRPr="00515FD3">
        <w:rPr>
          <w:rFonts w:ascii="Arial" w:hAnsi="Arial" w:cs="Arial"/>
          <w:b/>
          <w:sz w:val="21"/>
          <w:szCs w:val="21"/>
        </w:rPr>
        <w:t>minutos.</w:t>
      </w:r>
    </w:p>
    <w:p w:rsidR="00DF5672" w:rsidRPr="00515FD3" w:rsidRDefault="00D9547E" w:rsidP="00627A9A">
      <w:pPr>
        <w:pStyle w:val="BodyText21"/>
        <w:snapToGrid/>
        <w:spacing w:before="120" w:after="120"/>
        <w:rPr>
          <w:rFonts w:ascii="Arial" w:hAnsi="Arial" w:cs="Arial"/>
          <w:sz w:val="21"/>
          <w:szCs w:val="21"/>
        </w:rPr>
      </w:pPr>
      <w:r w:rsidRPr="00515FD3">
        <w:rPr>
          <w:rFonts w:ascii="Arial" w:hAnsi="Arial" w:cs="Arial"/>
          <w:sz w:val="21"/>
          <w:szCs w:val="21"/>
        </w:rPr>
        <w:t>9</w:t>
      </w:r>
      <w:r w:rsidR="00A613B2" w:rsidRPr="00515FD3">
        <w:rPr>
          <w:rFonts w:ascii="Arial" w:hAnsi="Arial" w:cs="Arial"/>
          <w:sz w:val="21"/>
          <w:szCs w:val="21"/>
        </w:rPr>
        <w:t>.10</w:t>
      </w:r>
      <w:r w:rsidR="00DF5672" w:rsidRPr="00515FD3">
        <w:rPr>
          <w:rFonts w:ascii="Arial" w:hAnsi="Arial" w:cs="Arial"/>
          <w:sz w:val="21"/>
          <w:szCs w:val="21"/>
        </w:rPr>
        <w:t>. A desistência em apresentar lance implicará exclusão da Licitante da etapa de lances e na manutenção do último preço por ela apresentado, para efeito de ordenação das propostas de preços.</w:t>
      </w:r>
    </w:p>
    <w:p w:rsidR="00DF5672" w:rsidRPr="00515FD3" w:rsidRDefault="00D9547E" w:rsidP="00627A9A">
      <w:pPr>
        <w:pStyle w:val="Corpodetexto3"/>
        <w:tabs>
          <w:tab w:val="left" w:pos="0"/>
        </w:tabs>
        <w:spacing w:before="120"/>
        <w:jc w:val="both"/>
        <w:rPr>
          <w:rFonts w:ascii="Arial" w:hAnsi="Arial" w:cs="Arial"/>
          <w:b w:val="0"/>
          <w:sz w:val="21"/>
          <w:szCs w:val="21"/>
        </w:rPr>
      </w:pPr>
      <w:r w:rsidRPr="00515FD3">
        <w:rPr>
          <w:rFonts w:ascii="Arial" w:hAnsi="Arial" w:cs="Arial"/>
          <w:b w:val="0"/>
          <w:sz w:val="21"/>
          <w:szCs w:val="21"/>
        </w:rPr>
        <w:t>9</w:t>
      </w:r>
      <w:r w:rsidR="00CE110B" w:rsidRPr="00515FD3">
        <w:rPr>
          <w:rFonts w:ascii="Arial" w:hAnsi="Arial" w:cs="Arial"/>
          <w:b w:val="0"/>
          <w:sz w:val="21"/>
          <w:szCs w:val="21"/>
        </w:rPr>
        <w:t>.11</w:t>
      </w:r>
      <w:r w:rsidR="00DF5672" w:rsidRPr="00515FD3">
        <w:rPr>
          <w:rFonts w:ascii="Arial" w:hAnsi="Arial" w:cs="Arial"/>
          <w:b w:val="0"/>
          <w:sz w:val="21"/>
          <w:szCs w:val="21"/>
        </w:rPr>
        <w:t xml:space="preserve">. </w:t>
      </w:r>
      <w:r w:rsidR="004F01F6" w:rsidRPr="00515FD3">
        <w:rPr>
          <w:rFonts w:ascii="Arial" w:hAnsi="Arial" w:cs="Arial"/>
          <w:sz w:val="21"/>
          <w:szCs w:val="21"/>
        </w:rPr>
        <w:t>Após o encerramento da etapa de lances, conforme determina a Lei Complementar nº 123/2006, ocorrerá o desempate.</w:t>
      </w:r>
    </w:p>
    <w:p w:rsidR="00DF5672" w:rsidRPr="00515FD3" w:rsidRDefault="00D9547E" w:rsidP="00627A9A">
      <w:pPr>
        <w:pStyle w:val="BodyText21"/>
        <w:snapToGrid/>
        <w:spacing w:before="120" w:after="120"/>
        <w:rPr>
          <w:rFonts w:ascii="Arial" w:hAnsi="Arial" w:cs="Arial"/>
          <w:sz w:val="21"/>
          <w:szCs w:val="21"/>
        </w:rPr>
      </w:pPr>
      <w:r w:rsidRPr="00515FD3">
        <w:rPr>
          <w:rFonts w:ascii="Arial" w:hAnsi="Arial" w:cs="Arial"/>
          <w:sz w:val="21"/>
          <w:szCs w:val="21"/>
        </w:rPr>
        <w:t>9</w:t>
      </w:r>
      <w:r w:rsidR="00CE110B" w:rsidRPr="00515FD3">
        <w:rPr>
          <w:rFonts w:ascii="Arial" w:hAnsi="Arial" w:cs="Arial"/>
          <w:sz w:val="21"/>
          <w:szCs w:val="21"/>
        </w:rPr>
        <w:t>.12</w:t>
      </w:r>
      <w:r w:rsidR="00DF5672" w:rsidRPr="00515FD3">
        <w:rPr>
          <w:rFonts w:ascii="Arial" w:hAnsi="Arial" w:cs="Arial"/>
          <w:sz w:val="21"/>
          <w:szCs w:val="21"/>
        </w:rPr>
        <w:t xml:space="preserve">. </w:t>
      </w:r>
      <w:r w:rsidR="00D6754A" w:rsidRPr="00515FD3">
        <w:rPr>
          <w:rFonts w:ascii="Arial" w:hAnsi="Arial" w:cs="Arial"/>
          <w:sz w:val="21"/>
          <w:szCs w:val="21"/>
        </w:rPr>
        <w:t>Fica assegurada</w:t>
      </w:r>
      <w:r w:rsidR="004F01F6" w:rsidRPr="00515FD3">
        <w:rPr>
          <w:rFonts w:ascii="Arial" w:hAnsi="Arial" w:cs="Arial"/>
          <w:sz w:val="21"/>
          <w:szCs w:val="21"/>
        </w:rPr>
        <w:t xml:space="preserve">, como critério de desempate, </w:t>
      </w:r>
      <w:r w:rsidR="004F01F6" w:rsidRPr="00515FD3">
        <w:rPr>
          <w:rFonts w:ascii="Arial" w:hAnsi="Arial" w:cs="Arial"/>
          <w:b/>
          <w:sz w:val="21"/>
          <w:szCs w:val="21"/>
        </w:rPr>
        <w:t>preferência de contratação para as microempresas e empresas de pequeno porte,</w:t>
      </w:r>
      <w:r w:rsidR="004F01F6" w:rsidRPr="00515FD3">
        <w:rPr>
          <w:rFonts w:ascii="Arial" w:hAnsi="Arial" w:cs="Arial"/>
          <w:sz w:val="21"/>
          <w:szCs w:val="21"/>
        </w:rPr>
        <w:t xml:space="preserve"> nos termos da </w:t>
      </w:r>
      <w:r w:rsidR="004F01F6" w:rsidRPr="00515FD3">
        <w:rPr>
          <w:rFonts w:ascii="Arial" w:hAnsi="Arial" w:cs="Arial"/>
          <w:b/>
          <w:sz w:val="21"/>
          <w:szCs w:val="21"/>
        </w:rPr>
        <w:t>Lei Complementar 123/2006</w:t>
      </w:r>
      <w:r w:rsidR="004F01F6" w:rsidRPr="00515FD3">
        <w:rPr>
          <w:rFonts w:ascii="Arial" w:hAnsi="Arial" w:cs="Arial"/>
          <w:sz w:val="21"/>
          <w:szCs w:val="21"/>
        </w:rPr>
        <w:t>, o qual ocorrerá de forma automática pelo Sistema.</w:t>
      </w:r>
    </w:p>
    <w:p w:rsidR="00DF5672" w:rsidRPr="00515FD3" w:rsidRDefault="00D9547E" w:rsidP="00627A9A">
      <w:pPr>
        <w:pStyle w:val="Recuodecorpodetexto2"/>
        <w:spacing w:before="120" w:after="120"/>
        <w:ind w:firstLine="0"/>
        <w:rPr>
          <w:rFonts w:ascii="Arial" w:hAnsi="Arial" w:cs="Arial"/>
          <w:sz w:val="21"/>
          <w:szCs w:val="21"/>
        </w:rPr>
      </w:pPr>
      <w:r w:rsidRPr="00515FD3">
        <w:rPr>
          <w:rFonts w:ascii="Arial" w:hAnsi="Arial" w:cs="Arial"/>
          <w:sz w:val="21"/>
          <w:szCs w:val="21"/>
        </w:rPr>
        <w:t>9</w:t>
      </w:r>
      <w:r w:rsidR="00CE110B" w:rsidRPr="00515FD3">
        <w:rPr>
          <w:rFonts w:ascii="Arial" w:hAnsi="Arial" w:cs="Arial"/>
          <w:sz w:val="21"/>
          <w:szCs w:val="21"/>
        </w:rPr>
        <w:t>.13</w:t>
      </w:r>
      <w:r w:rsidR="00DF5672" w:rsidRPr="00515FD3">
        <w:rPr>
          <w:rFonts w:ascii="Arial" w:hAnsi="Arial" w:cs="Arial"/>
          <w:sz w:val="21"/>
          <w:szCs w:val="21"/>
        </w:rPr>
        <w:t xml:space="preserve">. Entende-se como empate aquelas situações em que as propostas apresentadas pelas microempresas e empresas de pequeno porte sejam iguais ou até </w:t>
      </w:r>
      <w:r w:rsidR="00DF5672" w:rsidRPr="00515FD3">
        <w:rPr>
          <w:rFonts w:ascii="Arial" w:hAnsi="Arial" w:cs="Arial"/>
          <w:b/>
          <w:sz w:val="21"/>
          <w:szCs w:val="21"/>
        </w:rPr>
        <w:t>5% (cinco por cento)</w:t>
      </w:r>
      <w:r w:rsidR="00DF5672" w:rsidRPr="00515FD3">
        <w:rPr>
          <w:rFonts w:ascii="Arial" w:hAnsi="Arial" w:cs="Arial"/>
          <w:sz w:val="21"/>
          <w:szCs w:val="21"/>
        </w:rPr>
        <w:t xml:space="preserve"> superiores a proposta melhor classificada, depois de encerrada a etapa de lances;</w:t>
      </w:r>
    </w:p>
    <w:p w:rsidR="00DF5672" w:rsidRPr="00515FD3" w:rsidRDefault="00D9547E" w:rsidP="00627A9A">
      <w:pPr>
        <w:pStyle w:val="Recuodecorpodetexto2"/>
        <w:spacing w:before="120" w:after="120"/>
        <w:ind w:firstLine="0"/>
        <w:rPr>
          <w:rFonts w:ascii="Arial" w:hAnsi="Arial" w:cs="Arial"/>
          <w:sz w:val="21"/>
          <w:szCs w:val="21"/>
        </w:rPr>
      </w:pPr>
      <w:r w:rsidRPr="00515FD3">
        <w:rPr>
          <w:rFonts w:ascii="Arial" w:hAnsi="Arial" w:cs="Arial"/>
          <w:sz w:val="21"/>
          <w:szCs w:val="21"/>
        </w:rPr>
        <w:t>9</w:t>
      </w:r>
      <w:r w:rsidR="00CE110B" w:rsidRPr="00515FD3">
        <w:rPr>
          <w:rFonts w:ascii="Arial" w:hAnsi="Arial" w:cs="Arial"/>
          <w:sz w:val="21"/>
          <w:szCs w:val="21"/>
        </w:rPr>
        <w:t>.14</w:t>
      </w:r>
      <w:r w:rsidR="00DF5672" w:rsidRPr="00515FD3">
        <w:rPr>
          <w:rFonts w:ascii="Arial" w:hAnsi="Arial" w:cs="Arial"/>
          <w:sz w:val="21"/>
          <w:szCs w:val="21"/>
        </w:rPr>
        <w:t xml:space="preserve">. Para efeito do disposto no </w:t>
      </w:r>
      <w:r w:rsidR="00CE110B" w:rsidRPr="00515FD3">
        <w:rPr>
          <w:rFonts w:ascii="Arial" w:hAnsi="Arial" w:cs="Arial"/>
          <w:b/>
          <w:sz w:val="21"/>
          <w:szCs w:val="21"/>
        </w:rPr>
        <w:t xml:space="preserve">item </w:t>
      </w:r>
      <w:r w:rsidR="00E94F7A" w:rsidRPr="00515FD3">
        <w:rPr>
          <w:rFonts w:ascii="Arial" w:hAnsi="Arial" w:cs="Arial"/>
          <w:b/>
          <w:sz w:val="21"/>
          <w:szCs w:val="21"/>
        </w:rPr>
        <w:t>9</w:t>
      </w:r>
      <w:r w:rsidR="00DF5672" w:rsidRPr="00515FD3">
        <w:rPr>
          <w:rFonts w:ascii="Arial" w:hAnsi="Arial" w:cs="Arial"/>
          <w:b/>
          <w:sz w:val="21"/>
          <w:szCs w:val="21"/>
        </w:rPr>
        <w:t>.1</w:t>
      </w:r>
      <w:r w:rsidR="00CE110B" w:rsidRPr="00515FD3">
        <w:rPr>
          <w:rFonts w:ascii="Arial" w:hAnsi="Arial" w:cs="Arial"/>
          <w:b/>
          <w:sz w:val="21"/>
          <w:szCs w:val="21"/>
        </w:rPr>
        <w:t>2</w:t>
      </w:r>
      <w:r w:rsidR="00DF5672" w:rsidRPr="00515FD3">
        <w:rPr>
          <w:rFonts w:ascii="Arial" w:hAnsi="Arial" w:cs="Arial"/>
          <w:sz w:val="21"/>
          <w:szCs w:val="21"/>
        </w:rPr>
        <w:t>, ocorrendo o empate, proceder-se-á da seguinte forma:</w:t>
      </w:r>
    </w:p>
    <w:p w:rsidR="00DF5672" w:rsidRPr="00515FD3" w:rsidRDefault="00D9547E" w:rsidP="00627A9A">
      <w:pPr>
        <w:pStyle w:val="Recuodecorpodetexto2"/>
        <w:spacing w:before="120" w:after="120"/>
        <w:ind w:firstLine="0"/>
        <w:rPr>
          <w:rFonts w:ascii="Arial" w:hAnsi="Arial" w:cs="Arial"/>
          <w:sz w:val="21"/>
          <w:szCs w:val="21"/>
        </w:rPr>
      </w:pPr>
      <w:r w:rsidRPr="00515FD3">
        <w:rPr>
          <w:rFonts w:ascii="Arial" w:hAnsi="Arial" w:cs="Arial"/>
          <w:sz w:val="21"/>
          <w:szCs w:val="21"/>
        </w:rPr>
        <w:t>9</w:t>
      </w:r>
      <w:r w:rsidR="00CE110B" w:rsidRPr="00515FD3">
        <w:rPr>
          <w:rFonts w:ascii="Arial" w:hAnsi="Arial" w:cs="Arial"/>
          <w:sz w:val="21"/>
          <w:szCs w:val="21"/>
        </w:rPr>
        <w:t>.14</w:t>
      </w:r>
      <w:r w:rsidR="00DF5672" w:rsidRPr="00515FD3">
        <w:rPr>
          <w:rFonts w:ascii="Arial" w:hAnsi="Arial" w:cs="Arial"/>
          <w:sz w:val="21"/>
          <w:szCs w:val="21"/>
        </w:rPr>
        <w:t>.1. A microempresa ou empresa de pequeno porte melhor classificada poderá apresentar proposta de preço inferior àquela considerada como menor lance, situação em que será declarada vencedora da etapa de lances;</w:t>
      </w:r>
    </w:p>
    <w:p w:rsidR="00DF5672" w:rsidRPr="00515FD3" w:rsidRDefault="00E94F7A" w:rsidP="00627A9A">
      <w:pPr>
        <w:pStyle w:val="Recuodecorpodetexto2"/>
        <w:spacing w:before="120" w:after="120"/>
        <w:ind w:firstLine="0"/>
        <w:rPr>
          <w:rFonts w:ascii="Arial" w:hAnsi="Arial" w:cs="Arial"/>
          <w:sz w:val="21"/>
          <w:szCs w:val="21"/>
        </w:rPr>
      </w:pPr>
      <w:r w:rsidRPr="00515FD3">
        <w:rPr>
          <w:rFonts w:ascii="Arial" w:hAnsi="Arial" w:cs="Arial"/>
          <w:sz w:val="21"/>
          <w:szCs w:val="21"/>
        </w:rPr>
        <w:t>9</w:t>
      </w:r>
      <w:r w:rsidR="00CE110B" w:rsidRPr="00515FD3">
        <w:rPr>
          <w:rFonts w:ascii="Arial" w:hAnsi="Arial" w:cs="Arial"/>
          <w:sz w:val="21"/>
          <w:szCs w:val="21"/>
        </w:rPr>
        <w:t>.14</w:t>
      </w:r>
      <w:r w:rsidR="00DF5672" w:rsidRPr="00515FD3">
        <w:rPr>
          <w:rFonts w:ascii="Arial" w:hAnsi="Arial" w:cs="Arial"/>
          <w:sz w:val="21"/>
          <w:szCs w:val="21"/>
        </w:rPr>
        <w:t xml:space="preserve">.2. Não ocorrendo a contratação da microempresa ou empresa de pequeno porte, na forma do subitem anterior, serão convocadas as remanescentes que porventura se enquadrarem </w:t>
      </w:r>
      <w:r w:rsidR="00DF5672" w:rsidRPr="00515FD3">
        <w:rPr>
          <w:rFonts w:ascii="Arial" w:hAnsi="Arial" w:cs="Arial"/>
          <w:b/>
          <w:sz w:val="21"/>
          <w:szCs w:val="21"/>
        </w:rPr>
        <w:t xml:space="preserve">na hipótese do </w:t>
      </w:r>
      <w:r w:rsidR="00CE110B" w:rsidRPr="00515FD3">
        <w:rPr>
          <w:rFonts w:ascii="Arial" w:hAnsi="Arial" w:cs="Arial"/>
          <w:b/>
          <w:sz w:val="21"/>
          <w:szCs w:val="21"/>
        </w:rPr>
        <w:t xml:space="preserve">item </w:t>
      </w:r>
      <w:r w:rsidRPr="00515FD3">
        <w:rPr>
          <w:rFonts w:ascii="Arial" w:hAnsi="Arial" w:cs="Arial"/>
          <w:b/>
          <w:sz w:val="21"/>
          <w:szCs w:val="21"/>
        </w:rPr>
        <w:t>9</w:t>
      </w:r>
      <w:r w:rsidR="00DF5672" w:rsidRPr="00515FD3">
        <w:rPr>
          <w:rFonts w:ascii="Arial" w:hAnsi="Arial" w:cs="Arial"/>
          <w:b/>
          <w:sz w:val="21"/>
          <w:szCs w:val="21"/>
        </w:rPr>
        <w:t>.1</w:t>
      </w:r>
      <w:r w:rsidR="00CE110B" w:rsidRPr="00515FD3">
        <w:rPr>
          <w:rFonts w:ascii="Arial" w:hAnsi="Arial" w:cs="Arial"/>
          <w:b/>
          <w:sz w:val="21"/>
          <w:szCs w:val="21"/>
        </w:rPr>
        <w:t>2</w:t>
      </w:r>
      <w:r w:rsidR="00DF5672" w:rsidRPr="00515FD3">
        <w:rPr>
          <w:rFonts w:ascii="Arial" w:hAnsi="Arial" w:cs="Arial"/>
          <w:sz w:val="21"/>
          <w:szCs w:val="21"/>
        </w:rPr>
        <w:t>, na ordem classificatória, para o exercício do mesmo direito;</w:t>
      </w:r>
    </w:p>
    <w:p w:rsidR="00DF5672" w:rsidRPr="00515FD3" w:rsidRDefault="00D9547E" w:rsidP="00627A9A">
      <w:pPr>
        <w:pStyle w:val="Recuodecorpodetexto2"/>
        <w:spacing w:before="120" w:after="120"/>
        <w:ind w:firstLine="0"/>
        <w:rPr>
          <w:rFonts w:ascii="Arial" w:hAnsi="Arial" w:cs="Arial"/>
          <w:sz w:val="21"/>
          <w:szCs w:val="21"/>
        </w:rPr>
      </w:pPr>
      <w:r w:rsidRPr="00515FD3">
        <w:rPr>
          <w:rFonts w:ascii="Arial" w:hAnsi="Arial" w:cs="Arial"/>
          <w:sz w:val="21"/>
          <w:szCs w:val="21"/>
        </w:rPr>
        <w:t>9</w:t>
      </w:r>
      <w:r w:rsidR="00CE110B" w:rsidRPr="00515FD3">
        <w:rPr>
          <w:rFonts w:ascii="Arial" w:hAnsi="Arial" w:cs="Arial"/>
          <w:sz w:val="21"/>
          <w:szCs w:val="21"/>
        </w:rPr>
        <w:t>.14</w:t>
      </w:r>
      <w:r w:rsidR="00DF5672" w:rsidRPr="00515FD3">
        <w:rPr>
          <w:rFonts w:ascii="Arial" w:hAnsi="Arial" w:cs="Arial"/>
          <w:sz w:val="21"/>
          <w:szCs w:val="21"/>
        </w:rPr>
        <w:t>.3. Na hipótese de não-contratação nos termos previstos neste item, a convocação será em favor da proposta originalmente vencedora do certame;</w:t>
      </w:r>
    </w:p>
    <w:p w:rsidR="00DF5672" w:rsidRPr="00515FD3" w:rsidRDefault="00D9547E" w:rsidP="00627A9A">
      <w:pPr>
        <w:pStyle w:val="Recuodecorpodetexto2"/>
        <w:spacing w:before="120" w:after="120"/>
        <w:ind w:firstLine="0"/>
        <w:rPr>
          <w:rFonts w:ascii="Arial" w:hAnsi="Arial" w:cs="Arial"/>
          <w:sz w:val="21"/>
          <w:szCs w:val="21"/>
        </w:rPr>
      </w:pPr>
      <w:r w:rsidRPr="00515FD3">
        <w:rPr>
          <w:rFonts w:ascii="Arial" w:hAnsi="Arial" w:cs="Arial"/>
          <w:sz w:val="21"/>
          <w:szCs w:val="21"/>
        </w:rPr>
        <w:t>9</w:t>
      </w:r>
      <w:r w:rsidR="00CE110B" w:rsidRPr="00515FD3">
        <w:rPr>
          <w:rFonts w:ascii="Arial" w:hAnsi="Arial" w:cs="Arial"/>
          <w:sz w:val="21"/>
          <w:szCs w:val="21"/>
        </w:rPr>
        <w:t>.14</w:t>
      </w:r>
      <w:r w:rsidR="00DF5672" w:rsidRPr="00515FD3">
        <w:rPr>
          <w:rFonts w:ascii="Arial" w:hAnsi="Arial" w:cs="Arial"/>
          <w:sz w:val="21"/>
          <w:szCs w:val="21"/>
        </w:rPr>
        <w:t xml:space="preserve">.4. O disposto no </w:t>
      </w:r>
      <w:r w:rsidR="00CE110B" w:rsidRPr="00515FD3">
        <w:rPr>
          <w:rFonts w:ascii="Arial" w:hAnsi="Arial" w:cs="Arial"/>
          <w:b/>
          <w:sz w:val="21"/>
          <w:szCs w:val="21"/>
        </w:rPr>
        <w:t xml:space="preserve">item </w:t>
      </w:r>
      <w:r w:rsidR="00E94F7A" w:rsidRPr="00515FD3">
        <w:rPr>
          <w:rFonts w:ascii="Arial" w:hAnsi="Arial" w:cs="Arial"/>
          <w:b/>
          <w:sz w:val="21"/>
          <w:szCs w:val="21"/>
        </w:rPr>
        <w:t>9</w:t>
      </w:r>
      <w:r w:rsidR="00DF5672" w:rsidRPr="00515FD3">
        <w:rPr>
          <w:rFonts w:ascii="Arial" w:hAnsi="Arial" w:cs="Arial"/>
          <w:b/>
          <w:sz w:val="21"/>
          <w:szCs w:val="21"/>
        </w:rPr>
        <w:t>.1</w:t>
      </w:r>
      <w:r w:rsidR="00CE110B" w:rsidRPr="00515FD3">
        <w:rPr>
          <w:rFonts w:ascii="Arial" w:hAnsi="Arial" w:cs="Arial"/>
          <w:b/>
          <w:sz w:val="21"/>
          <w:szCs w:val="21"/>
        </w:rPr>
        <w:t>2</w:t>
      </w:r>
      <w:r w:rsidR="00DF5672" w:rsidRPr="00515FD3">
        <w:rPr>
          <w:rFonts w:ascii="Arial" w:hAnsi="Arial" w:cs="Arial"/>
          <w:sz w:val="21"/>
          <w:szCs w:val="21"/>
        </w:rPr>
        <w:t xml:space="preserve"> somente se aplicará quando a melhor oferta inicial não tiver sido apresentada por microempresa ou empresa de pequeno porte;</w:t>
      </w:r>
    </w:p>
    <w:p w:rsidR="00DF5672" w:rsidRPr="00515FD3" w:rsidRDefault="00D9547E" w:rsidP="00627A9A">
      <w:pPr>
        <w:pStyle w:val="BodyText21"/>
        <w:snapToGrid/>
        <w:spacing w:before="120" w:after="120"/>
        <w:rPr>
          <w:rFonts w:ascii="Arial" w:hAnsi="Arial" w:cs="Arial"/>
          <w:sz w:val="21"/>
          <w:szCs w:val="21"/>
        </w:rPr>
      </w:pPr>
      <w:r w:rsidRPr="00515FD3">
        <w:rPr>
          <w:rFonts w:ascii="Arial" w:hAnsi="Arial" w:cs="Arial"/>
          <w:sz w:val="21"/>
          <w:szCs w:val="21"/>
        </w:rPr>
        <w:t>9</w:t>
      </w:r>
      <w:r w:rsidR="00CE110B" w:rsidRPr="00515FD3">
        <w:rPr>
          <w:rFonts w:ascii="Arial" w:hAnsi="Arial" w:cs="Arial"/>
          <w:sz w:val="21"/>
          <w:szCs w:val="21"/>
        </w:rPr>
        <w:t>.14</w:t>
      </w:r>
      <w:r w:rsidR="00DF5672" w:rsidRPr="00515FD3">
        <w:rPr>
          <w:rFonts w:ascii="Arial" w:hAnsi="Arial" w:cs="Arial"/>
          <w:sz w:val="21"/>
          <w:szCs w:val="21"/>
        </w:rPr>
        <w:t>.5. Ocorrendo a situação prevista no</w:t>
      </w:r>
      <w:r w:rsidR="00CE110B" w:rsidRPr="00515FD3">
        <w:rPr>
          <w:rFonts w:ascii="Arial" w:hAnsi="Arial" w:cs="Arial"/>
          <w:b/>
          <w:sz w:val="21"/>
          <w:szCs w:val="21"/>
        </w:rPr>
        <w:t xml:space="preserve">item </w:t>
      </w:r>
      <w:r w:rsidR="00E94F7A" w:rsidRPr="00515FD3">
        <w:rPr>
          <w:rFonts w:ascii="Arial" w:hAnsi="Arial" w:cs="Arial"/>
          <w:b/>
          <w:sz w:val="21"/>
          <w:szCs w:val="21"/>
        </w:rPr>
        <w:t>9</w:t>
      </w:r>
      <w:r w:rsidR="00DF5672" w:rsidRPr="00515FD3">
        <w:rPr>
          <w:rFonts w:ascii="Arial" w:hAnsi="Arial" w:cs="Arial"/>
          <w:b/>
          <w:sz w:val="21"/>
          <w:szCs w:val="21"/>
        </w:rPr>
        <w:t>.1</w:t>
      </w:r>
      <w:r w:rsidR="00CE110B" w:rsidRPr="00515FD3">
        <w:rPr>
          <w:rFonts w:ascii="Arial" w:hAnsi="Arial" w:cs="Arial"/>
          <w:b/>
          <w:sz w:val="21"/>
          <w:szCs w:val="21"/>
        </w:rPr>
        <w:t>2</w:t>
      </w:r>
      <w:r w:rsidR="00DF5672" w:rsidRPr="00515FD3">
        <w:rPr>
          <w:rFonts w:ascii="Arial" w:hAnsi="Arial" w:cs="Arial"/>
          <w:sz w:val="21"/>
          <w:szCs w:val="21"/>
        </w:rPr>
        <w:t xml:space="preserve">, a microempresa ou empresa de pequeno porte melhor classificada será convocada para apresentar nova proposta no prazo máximo de </w:t>
      </w:r>
      <w:r w:rsidR="00DF5672" w:rsidRPr="00515FD3">
        <w:rPr>
          <w:rFonts w:ascii="Arial" w:hAnsi="Arial" w:cs="Arial"/>
          <w:b/>
          <w:sz w:val="21"/>
          <w:szCs w:val="21"/>
        </w:rPr>
        <w:t>5 (cinco) minutos</w:t>
      </w:r>
      <w:r w:rsidR="00DF5672" w:rsidRPr="00515FD3">
        <w:rPr>
          <w:rFonts w:ascii="Arial" w:hAnsi="Arial" w:cs="Arial"/>
          <w:sz w:val="21"/>
          <w:szCs w:val="21"/>
        </w:rPr>
        <w:t xml:space="preserve"> após o encerramento dos lances, sob pena preclusão.</w:t>
      </w:r>
    </w:p>
    <w:p w:rsidR="00972BA4" w:rsidRPr="00515FD3" w:rsidRDefault="00972BA4" w:rsidP="00627A9A">
      <w:pPr>
        <w:pStyle w:val="Recuodecorpodetexto2"/>
        <w:tabs>
          <w:tab w:val="left" w:pos="142"/>
          <w:tab w:val="left" w:pos="1620"/>
        </w:tabs>
        <w:ind w:firstLine="0"/>
        <w:rPr>
          <w:rFonts w:ascii="Arial" w:hAnsi="Arial" w:cs="Arial"/>
          <w:sz w:val="21"/>
          <w:szCs w:val="21"/>
        </w:rPr>
      </w:pPr>
    </w:p>
    <w:p w:rsidR="005658C4" w:rsidRPr="00515FD3" w:rsidRDefault="00D9547E" w:rsidP="00CB7E5F">
      <w:pPr>
        <w:pStyle w:val="BodyText21"/>
        <w:pBdr>
          <w:top w:val="single" w:sz="4" w:space="1" w:color="auto"/>
          <w:left w:val="single" w:sz="4" w:space="4" w:color="auto"/>
          <w:bottom w:val="single" w:sz="4" w:space="1" w:color="auto"/>
          <w:right w:val="single" w:sz="4" w:space="4" w:color="auto"/>
        </w:pBdr>
        <w:shd w:val="clear" w:color="auto" w:fill="BFBFBF" w:themeFill="background1" w:themeFillShade="BF"/>
        <w:snapToGrid/>
        <w:rPr>
          <w:rFonts w:ascii="Arial" w:hAnsi="Arial" w:cs="Arial"/>
          <w:b/>
          <w:color w:val="0000FF"/>
          <w:sz w:val="21"/>
          <w:szCs w:val="21"/>
        </w:rPr>
      </w:pPr>
      <w:r w:rsidRPr="00515FD3">
        <w:rPr>
          <w:rFonts w:ascii="Arial" w:hAnsi="Arial" w:cs="Arial"/>
          <w:b/>
          <w:color w:val="0000FF"/>
          <w:sz w:val="21"/>
          <w:szCs w:val="21"/>
        </w:rPr>
        <w:t>10</w:t>
      </w:r>
      <w:r w:rsidR="00602B5B" w:rsidRPr="00515FD3">
        <w:rPr>
          <w:rFonts w:ascii="Arial" w:hAnsi="Arial" w:cs="Arial"/>
          <w:b/>
          <w:color w:val="0000FF"/>
          <w:sz w:val="21"/>
          <w:szCs w:val="21"/>
        </w:rPr>
        <w:t>.</w:t>
      </w:r>
      <w:r w:rsidR="005658C4" w:rsidRPr="00515FD3">
        <w:rPr>
          <w:rFonts w:ascii="Arial" w:hAnsi="Arial" w:cs="Arial"/>
          <w:b/>
          <w:color w:val="0000FF"/>
          <w:sz w:val="21"/>
          <w:szCs w:val="21"/>
        </w:rPr>
        <w:t xml:space="preserve"> DA NEGOCIAÇÃO DOS PREÇOS </w:t>
      </w:r>
      <w:r w:rsidR="004B125B" w:rsidRPr="00515FD3">
        <w:rPr>
          <w:rFonts w:ascii="Arial" w:hAnsi="Arial" w:cs="Arial"/>
          <w:b/>
          <w:color w:val="0000FF"/>
          <w:sz w:val="21"/>
          <w:szCs w:val="21"/>
        </w:rPr>
        <w:t>E ACEITAÇÃO DAS PROPOSTAS</w:t>
      </w:r>
    </w:p>
    <w:p w:rsidR="00426DF3" w:rsidRPr="00515FD3" w:rsidRDefault="00426DF3" w:rsidP="00627A9A">
      <w:pPr>
        <w:pStyle w:val="BodyText21"/>
        <w:snapToGrid/>
        <w:rPr>
          <w:rFonts w:ascii="Arial" w:hAnsi="Arial" w:cs="Arial"/>
          <w:b/>
          <w:color w:val="0000FF"/>
          <w:sz w:val="21"/>
          <w:szCs w:val="21"/>
        </w:rPr>
      </w:pPr>
    </w:p>
    <w:p w:rsidR="0060320F" w:rsidRPr="00515FD3" w:rsidRDefault="00D9547E" w:rsidP="00627A9A">
      <w:pPr>
        <w:autoSpaceDE w:val="0"/>
        <w:autoSpaceDN w:val="0"/>
        <w:adjustRightInd w:val="0"/>
        <w:jc w:val="both"/>
        <w:rPr>
          <w:rFonts w:ascii="Arial" w:hAnsi="Arial" w:cs="Arial"/>
          <w:b/>
          <w:i/>
          <w:iCs/>
          <w:color w:val="FF0000"/>
          <w:sz w:val="21"/>
          <w:szCs w:val="21"/>
        </w:rPr>
      </w:pPr>
      <w:r w:rsidRPr="00515FD3">
        <w:rPr>
          <w:rFonts w:ascii="Arial" w:hAnsi="Arial" w:cs="Arial"/>
          <w:sz w:val="21"/>
          <w:szCs w:val="21"/>
        </w:rPr>
        <w:t>10</w:t>
      </w:r>
      <w:r w:rsidR="0060320F" w:rsidRPr="00515FD3">
        <w:rPr>
          <w:rFonts w:ascii="Arial" w:hAnsi="Arial" w:cs="Arial"/>
          <w:sz w:val="21"/>
          <w:szCs w:val="21"/>
        </w:rPr>
        <w:t xml:space="preserve">.1. </w:t>
      </w:r>
      <w:r w:rsidR="0060320F" w:rsidRPr="00515FD3">
        <w:rPr>
          <w:rFonts w:ascii="Arial" w:hAnsi="Arial" w:cs="Arial"/>
          <w:color w:val="FF0000"/>
          <w:sz w:val="21"/>
          <w:szCs w:val="21"/>
        </w:rPr>
        <w:t xml:space="preserve">Concluída a análise das propostas e preços </w:t>
      </w:r>
      <w:r w:rsidR="0060320F" w:rsidRPr="00515FD3">
        <w:rPr>
          <w:rFonts w:ascii="Arial" w:hAnsi="Arial" w:cs="Arial"/>
          <w:b/>
          <w:sz w:val="21"/>
          <w:szCs w:val="21"/>
        </w:rPr>
        <w:t>PODERÁ</w:t>
      </w:r>
      <w:r w:rsidR="0060320F" w:rsidRPr="00515FD3">
        <w:rPr>
          <w:rFonts w:ascii="Arial" w:hAnsi="Arial" w:cs="Arial"/>
          <w:sz w:val="21"/>
          <w:szCs w:val="21"/>
        </w:rPr>
        <w:t xml:space="preserve"> haver negociações nos valores propostos através do </w:t>
      </w:r>
      <w:r w:rsidR="0060320F" w:rsidRPr="00515FD3">
        <w:rPr>
          <w:rFonts w:ascii="Arial" w:hAnsi="Arial" w:cs="Arial"/>
          <w:i/>
          <w:sz w:val="21"/>
          <w:szCs w:val="21"/>
        </w:rPr>
        <w:t xml:space="preserve">CHAT </w:t>
      </w:r>
      <w:proofErr w:type="spellStart"/>
      <w:r w:rsidR="0060320F" w:rsidRPr="00515FD3">
        <w:rPr>
          <w:rFonts w:ascii="Arial" w:hAnsi="Arial" w:cs="Arial"/>
          <w:i/>
          <w:sz w:val="21"/>
          <w:szCs w:val="21"/>
        </w:rPr>
        <w:t>MENSAGEM</w:t>
      </w:r>
      <w:r w:rsidR="00192486" w:rsidRPr="00515FD3">
        <w:rPr>
          <w:rFonts w:ascii="Arial" w:hAnsi="Arial" w:cs="Arial"/>
          <w:sz w:val="21"/>
          <w:szCs w:val="21"/>
        </w:rPr>
        <w:t>do</w:t>
      </w:r>
      <w:proofErr w:type="spellEnd"/>
      <w:r w:rsidR="00192486" w:rsidRPr="00515FD3">
        <w:rPr>
          <w:rFonts w:ascii="Arial" w:hAnsi="Arial" w:cs="Arial"/>
          <w:sz w:val="21"/>
          <w:szCs w:val="21"/>
        </w:rPr>
        <w:t xml:space="preserve"> sistema comprasnet, devendo </w:t>
      </w:r>
      <w:r w:rsidR="002E199D">
        <w:rPr>
          <w:rFonts w:ascii="Arial" w:hAnsi="Arial" w:cs="Arial"/>
          <w:sz w:val="21"/>
          <w:szCs w:val="21"/>
        </w:rPr>
        <w:t>a</w:t>
      </w:r>
      <w:r w:rsidR="00192486" w:rsidRPr="00515FD3">
        <w:rPr>
          <w:rFonts w:ascii="Arial" w:hAnsi="Arial" w:cs="Arial"/>
          <w:sz w:val="21"/>
          <w:szCs w:val="21"/>
        </w:rPr>
        <w:t xml:space="preserve"> Pregoeir</w:t>
      </w:r>
      <w:r w:rsidR="002E199D">
        <w:rPr>
          <w:rFonts w:ascii="Arial" w:hAnsi="Arial" w:cs="Arial"/>
          <w:sz w:val="21"/>
          <w:szCs w:val="21"/>
        </w:rPr>
        <w:t>a</w:t>
      </w:r>
      <w:r w:rsidR="0060320F" w:rsidRPr="00515FD3">
        <w:rPr>
          <w:rFonts w:ascii="Arial" w:hAnsi="Arial" w:cs="Arial"/>
          <w:sz w:val="21"/>
          <w:szCs w:val="21"/>
        </w:rPr>
        <w:t xml:space="preserve"> examinar a compatibilidade </w:t>
      </w:r>
      <w:r w:rsidR="0060320F" w:rsidRPr="00515FD3">
        <w:rPr>
          <w:rFonts w:ascii="Arial" w:hAnsi="Arial" w:cs="Arial"/>
          <w:sz w:val="21"/>
          <w:szCs w:val="21"/>
        </w:rPr>
        <w:lastRenderedPageBreak/>
        <w:t>dos preços em relação ao estimado para contratação</w:t>
      </w:r>
      <w:r w:rsidR="006129CD" w:rsidRPr="00515FD3">
        <w:rPr>
          <w:rFonts w:ascii="Arial" w:hAnsi="Arial" w:cs="Arial"/>
          <w:sz w:val="21"/>
          <w:szCs w:val="21"/>
        </w:rPr>
        <w:t>, apurado pela Gerência de Pesquisa e Análise de Preços da SUPEL/RO.</w:t>
      </w:r>
    </w:p>
    <w:p w:rsidR="008835A8" w:rsidRPr="00515FD3" w:rsidRDefault="00D9547E" w:rsidP="00627A9A">
      <w:pPr>
        <w:pStyle w:val="NormalWeb"/>
        <w:jc w:val="both"/>
        <w:rPr>
          <w:rFonts w:ascii="Arial" w:hAnsi="Arial" w:cs="Arial"/>
          <w:sz w:val="21"/>
          <w:szCs w:val="21"/>
        </w:rPr>
      </w:pPr>
      <w:r w:rsidRPr="00515FD3">
        <w:rPr>
          <w:rFonts w:ascii="Arial" w:hAnsi="Arial" w:cs="Arial"/>
          <w:sz w:val="21"/>
          <w:szCs w:val="21"/>
        </w:rPr>
        <w:t>10</w:t>
      </w:r>
      <w:r w:rsidR="0060320F" w:rsidRPr="00515FD3">
        <w:rPr>
          <w:rFonts w:ascii="Arial" w:hAnsi="Arial" w:cs="Arial"/>
          <w:sz w:val="21"/>
          <w:szCs w:val="21"/>
        </w:rPr>
        <w:t>.1.1. Se a propost</w:t>
      </w:r>
      <w:r w:rsidR="00192486" w:rsidRPr="00515FD3">
        <w:rPr>
          <w:rFonts w:ascii="Arial" w:hAnsi="Arial" w:cs="Arial"/>
          <w:sz w:val="21"/>
          <w:szCs w:val="21"/>
        </w:rPr>
        <w:t xml:space="preserve">a de preços não for aceitável, </w:t>
      </w:r>
      <w:r w:rsidR="002E199D">
        <w:rPr>
          <w:rFonts w:ascii="Arial" w:hAnsi="Arial" w:cs="Arial"/>
          <w:sz w:val="21"/>
          <w:szCs w:val="21"/>
        </w:rPr>
        <w:t>a</w:t>
      </w:r>
      <w:r w:rsidR="0060320F" w:rsidRPr="00515FD3">
        <w:rPr>
          <w:rFonts w:ascii="Arial" w:hAnsi="Arial" w:cs="Arial"/>
          <w:sz w:val="21"/>
          <w:szCs w:val="21"/>
        </w:rPr>
        <w:t xml:space="preserve"> Pregoeir</w:t>
      </w:r>
      <w:r w:rsidR="002E199D">
        <w:rPr>
          <w:rFonts w:ascii="Arial" w:hAnsi="Arial" w:cs="Arial"/>
          <w:sz w:val="21"/>
          <w:szCs w:val="21"/>
        </w:rPr>
        <w:t>a</w:t>
      </w:r>
      <w:r w:rsidR="0060320F" w:rsidRPr="00515FD3">
        <w:rPr>
          <w:rFonts w:ascii="Arial" w:hAnsi="Arial" w:cs="Arial"/>
          <w:sz w:val="21"/>
          <w:szCs w:val="21"/>
        </w:rPr>
        <w:t xml:space="preserve"> examinará a proposta de preços </w:t>
      </w:r>
      <w:r w:rsidR="00ED35A2" w:rsidRPr="00515FD3">
        <w:rPr>
          <w:rFonts w:ascii="Arial" w:hAnsi="Arial" w:cs="Arial"/>
          <w:sz w:val="21"/>
          <w:szCs w:val="21"/>
        </w:rPr>
        <w:t>subsequente</w:t>
      </w:r>
      <w:r w:rsidR="0060320F" w:rsidRPr="00515FD3">
        <w:rPr>
          <w:rFonts w:ascii="Arial" w:hAnsi="Arial" w:cs="Arial"/>
          <w:sz w:val="21"/>
          <w:szCs w:val="21"/>
        </w:rPr>
        <w:t xml:space="preserve"> e, assim sucessivamente, na ordem de classificação, até a apuração de uma proposta de preços que atenda ao Edital;</w:t>
      </w:r>
    </w:p>
    <w:p w:rsidR="0060320F" w:rsidRPr="00515FD3" w:rsidRDefault="00D9547E" w:rsidP="00627A9A">
      <w:pPr>
        <w:pStyle w:val="NormalWeb"/>
        <w:jc w:val="both"/>
        <w:rPr>
          <w:rFonts w:ascii="Arial" w:hAnsi="Arial" w:cs="Arial"/>
          <w:sz w:val="21"/>
          <w:szCs w:val="21"/>
        </w:rPr>
      </w:pPr>
      <w:r w:rsidRPr="00515FD3">
        <w:rPr>
          <w:rFonts w:ascii="Arial" w:hAnsi="Arial" w:cs="Arial"/>
          <w:sz w:val="21"/>
          <w:szCs w:val="21"/>
        </w:rPr>
        <w:t>10</w:t>
      </w:r>
      <w:r w:rsidR="0060320F" w:rsidRPr="00515FD3">
        <w:rPr>
          <w:rFonts w:ascii="Arial" w:hAnsi="Arial" w:cs="Arial"/>
          <w:sz w:val="21"/>
          <w:szCs w:val="21"/>
        </w:rPr>
        <w:t>.1.1.1. Não poderá haver desistência dos lances ofertados, sujeitando-se o proponente desistente às penalidades estabelecidas neste Edital;</w:t>
      </w:r>
    </w:p>
    <w:p w:rsidR="000A596E" w:rsidRPr="00515FD3" w:rsidRDefault="00D9547E" w:rsidP="00627A9A">
      <w:pPr>
        <w:pStyle w:val="BodyText21"/>
        <w:snapToGrid/>
        <w:rPr>
          <w:rFonts w:ascii="Arial" w:hAnsi="Arial" w:cs="Arial"/>
          <w:sz w:val="21"/>
          <w:szCs w:val="21"/>
        </w:rPr>
      </w:pPr>
      <w:r w:rsidRPr="00515FD3">
        <w:rPr>
          <w:rFonts w:ascii="Arial" w:hAnsi="Arial" w:cs="Arial"/>
          <w:sz w:val="21"/>
          <w:szCs w:val="21"/>
        </w:rPr>
        <w:t>10</w:t>
      </w:r>
      <w:r w:rsidR="00192486" w:rsidRPr="00515FD3">
        <w:rPr>
          <w:rFonts w:ascii="Arial" w:hAnsi="Arial" w:cs="Arial"/>
          <w:sz w:val="21"/>
          <w:szCs w:val="21"/>
        </w:rPr>
        <w:t xml:space="preserve">.2. </w:t>
      </w:r>
      <w:r w:rsidR="002E199D">
        <w:rPr>
          <w:rFonts w:ascii="Arial" w:hAnsi="Arial" w:cs="Arial"/>
          <w:sz w:val="21"/>
          <w:szCs w:val="21"/>
        </w:rPr>
        <w:t>A</w:t>
      </w:r>
      <w:r w:rsidR="00192486" w:rsidRPr="00515FD3">
        <w:rPr>
          <w:rFonts w:ascii="Arial" w:hAnsi="Arial" w:cs="Arial"/>
          <w:sz w:val="21"/>
          <w:szCs w:val="21"/>
        </w:rPr>
        <w:t xml:space="preserve"> Pregoeir</w:t>
      </w:r>
      <w:r w:rsidR="002E199D">
        <w:rPr>
          <w:rFonts w:ascii="Arial" w:hAnsi="Arial" w:cs="Arial"/>
          <w:sz w:val="21"/>
          <w:szCs w:val="21"/>
        </w:rPr>
        <w:t>a</w:t>
      </w:r>
      <w:r w:rsidR="0060320F" w:rsidRPr="00515FD3">
        <w:rPr>
          <w:rFonts w:ascii="Arial" w:hAnsi="Arial" w:cs="Arial"/>
          <w:sz w:val="21"/>
          <w:szCs w:val="21"/>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515FD3" w:rsidRDefault="00D9547E" w:rsidP="00627A9A">
      <w:pPr>
        <w:autoSpaceDE w:val="0"/>
        <w:autoSpaceDN w:val="0"/>
        <w:adjustRightInd w:val="0"/>
        <w:spacing w:before="100" w:beforeAutospacing="1" w:after="100" w:afterAutospacing="1"/>
        <w:jc w:val="both"/>
        <w:rPr>
          <w:rFonts w:ascii="Arial" w:hAnsi="Arial" w:cs="Arial"/>
          <w:bCs/>
          <w:sz w:val="21"/>
          <w:szCs w:val="21"/>
        </w:rPr>
      </w:pPr>
      <w:r w:rsidRPr="00515FD3">
        <w:rPr>
          <w:rFonts w:ascii="Arial" w:hAnsi="Arial" w:cs="Arial"/>
          <w:sz w:val="21"/>
          <w:szCs w:val="21"/>
        </w:rPr>
        <w:t>10</w:t>
      </w:r>
      <w:r w:rsidR="0060320F" w:rsidRPr="00515FD3">
        <w:rPr>
          <w:rFonts w:ascii="Arial" w:hAnsi="Arial" w:cs="Arial"/>
          <w:sz w:val="21"/>
          <w:szCs w:val="21"/>
        </w:rPr>
        <w:t xml:space="preserve">.2.1. </w:t>
      </w:r>
      <w:r w:rsidR="0060320F" w:rsidRPr="00515FD3">
        <w:rPr>
          <w:rFonts w:ascii="Arial" w:hAnsi="Arial" w:cs="Arial"/>
          <w:bCs/>
          <w:sz w:val="21"/>
          <w:szCs w:val="21"/>
        </w:rPr>
        <w:t xml:space="preserve">Serão realizadas, sem interrupções, tantas rodadas de negociação forem necessárias para obtenção do melhor preço para a administração através do </w:t>
      </w:r>
      <w:r w:rsidR="0060320F" w:rsidRPr="00515FD3">
        <w:rPr>
          <w:rFonts w:ascii="Arial" w:hAnsi="Arial" w:cs="Arial"/>
          <w:b/>
          <w:bCs/>
          <w:sz w:val="21"/>
          <w:szCs w:val="21"/>
        </w:rPr>
        <w:t>“</w:t>
      </w:r>
      <w:r w:rsidR="0060320F" w:rsidRPr="00515FD3">
        <w:rPr>
          <w:rFonts w:ascii="Arial" w:hAnsi="Arial" w:cs="Arial"/>
          <w:b/>
          <w:bCs/>
          <w:sz w:val="21"/>
          <w:szCs w:val="21"/>
          <w:u w:val="single"/>
        </w:rPr>
        <w:t>chat mensagem”</w:t>
      </w:r>
      <w:r w:rsidR="0052244E" w:rsidRPr="00515FD3">
        <w:rPr>
          <w:rFonts w:ascii="Arial" w:hAnsi="Arial" w:cs="Arial"/>
          <w:bCs/>
          <w:sz w:val="21"/>
          <w:szCs w:val="21"/>
        </w:rPr>
        <w:t xml:space="preserve">do sistema, podendo </w:t>
      </w:r>
      <w:r w:rsidR="002E199D">
        <w:rPr>
          <w:rFonts w:ascii="Arial" w:hAnsi="Arial" w:cs="Arial"/>
          <w:bCs/>
          <w:sz w:val="21"/>
          <w:szCs w:val="21"/>
        </w:rPr>
        <w:t>a</w:t>
      </w:r>
      <w:r w:rsidR="0052244E" w:rsidRPr="00515FD3">
        <w:rPr>
          <w:rFonts w:ascii="Arial" w:hAnsi="Arial" w:cs="Arial"/>
          <w:bCs/>
          <w:sz w:val="21"/>
          <w:szCs w:val="21"/>
        </w:rPr>
        <w:t xml:space="preserve"> Pregoeir</w:t>
      </w:r>
      <w:r w:rsidR="002E199D">
        <w:rPr>
          <w:rFonts w:ascii="Arial" w:hAnsi="Arial" w:cs="Arial"/>
          <w:bCs/>
          <w:sz w:val="21"/>
          <w:szCs w:val="21"/>
        </w:rPr>
        <w:t>a</w:t>
      </w:r>
      <w:r w:rsidR="0060320F" w:rsidRPr="00515FD3">
        <w:rPr>
          <w:rFonts w:ascii="Arial" w:hAnsi="Arial" w:cs="Arial"/>
          <w:bCs/>
          <w:sz w:val="21"/>
          <w:szCs w:val="21"/>
        </w:rPr>
        <w:t xml:space="preserve"> determinar ao </w:t>
      </w:r>
      <w:r w:rsidR="0060320F" w:rsidRPr="0057247B">
        <w:rPr>
          <w:rFonts w:ascii="Arial" w:hAnsi="Arial" w:cs="Arial"/>
          <w:bCs/>
          <w:sz w:val="21"/>
          <w:szCs w:val="21"/>
        </w:rPr>
        <w:t>representante,</w:t>
      </w:r>
      <w:r w:rsidR="0060320F" w:rsidRPr="0057247B">
        <w:rPr>
          <w:rFonts w:ascii="Arial" w:hAnsi="Arial" w:cs="Arial"/>
          <w:b/>
          <w:bCs/>
          <w:color w:val="FF0000"/>
          <w:sz w:val="21"/>
          <w:szCs w:val="21"/>
        </w:rPr>
        <w:t>prazo máximo de 05 (cinco) minutos</w:t>
      </w:r>
      <w:r w:rsidR="0060320F" w:rsidRPr="0057247B">
        <w:rPr>
          <w:rFonts w:ascii="Arial" w:hAnsi="Arial" w:cs="Arial"/>
          <w:bCs/>
          <w:sz w:val="21"/>
          <w:szCs w:val="21"/>
        </w:rPr>
        <w:t xml:space="preserve"> para</w:t>
      </w:r>
      <w:r w:rsidR="0060320F" w:rsidRPr="00515FD3">
        <w:rPr>
          <w:rFonts w:ascii="Arial" w:hAnsi="Arial" w:cs="Arial"/>
          <w:bCs/>
          <w:sz w:val="21"/>
          <w:szCs w:val="21"/>
        </w:rPr>
        <w:t xml:space="preserve"> resposta do chat, sendo que este tempo poderá ser concedido quantas vezes for necessário ou até que se esgotem as ofertas por parte da Licitante.</w:t>
      </w:r>
    </w:p>
    <w:p w:rsidR="006129CD" w:rsidRPr="00515FD3" w:rsidRDefault="00D9547E" w:rsidP="00627A9A">
      <w:pPr>
        <w:autoSpaceDE w:val="0"/>
        <w:autoSpaceDN w:val="0"/>
        <w:adjustRightInd w:val="0"/>
        <w:spacing w:before="100" w:beforeAutospacing="1" w:after="100" w:afterAutospacing="1"/>
        <w:jc w:val="both"/>
        <w:rPr>
          <w:rFonts w:ascii="Arial" w:hAnsi="Arial" w:cs="Arial"/>
          <w:bCs/>
          <w:sz w:val="21"/>
          <w:szCs w:val="21"/>
        </w:rPr>
      </w:pPr>
      <w:r w:rsidRPr="00515FD3">
        <w:rPr>
          <w:rFonts w:ascii="Arial" w:hAnsi="Arial" w:cs="Arial"/>
          <w:bCs/>
          <w:sz w:val="21"/>
          <w:szCs w:val="21"/>
        </w:rPr>
        <w:t>10</w:t>
      </w:r>
      <w:r w:rsidR="0060320F" w:rsidRPr="00515FD3">
        <w:rPr>
          <w:rFonts w:ascii="Arial" w:hAnsi="Arial" w:cs="Arial"/>
          <w:bCs/>
          <w:sz w:val="21"/>
          <w:szCs w:val="21"/>
        </w:rPr>
        <w:t xml:space="preserve">.2.2. </w:t>
      </w:r>
      <w:r w:rsidR="006129CD" w:rsidRPr="00515FD3">
        <w:rPr>
          <w:rFonts w:ascii="Arial" w:hAnsi="Arial" w:cs="Arial"/>
          <w:sz w:val="21"/>
          <w:szCs w:val="21"/>
        </w:rPr>
        <w:t xml:space="preserve">Caso a licitante não negocie o valor proposto, através do CHAT MENSAGEM </w:t>
      </w:r>
      <w:r w:rsidR="002E199D">
        <w:rPr>
          <w:rFonts w:ascii="Arial" w:hAnsi="Arial" w:cs="Arial"/>
          <w:sz w:val="21"/>
          <w:szCs w:val="21"/>
        </w:rPr>
        <w:t>a</w:t>
      </w:r>
      <w:r w:rsidR="006129CD" w:rsidRPr="00515FD3">
        <w:rPr>
          <w:rFonts w:ascii="Arial" w:hAnsi="Arial" w:cs="Arial"/>
          <w:sz w:val="21"/>
          <w:szCs w:val="21"/>
        </w:rPr>
        <w:t xml:space="preserve"> Pregoeir</w:t>
      </w:r>
      <w:r w:rsidR="002E199D">
        <w:rPr>
          <w:rFonts w:ascii="Arial" w:hAnsi="Arial" w:cs="Arial"/>
          <w:sz w:val="21"/>
          <w:szCs w:val="21"/>
        </w:rPr>
        <w:t>a</w:t>
      </w:r>
      <w:r w:rsidR="006129CD" w:rsidRPr="00515FD3">
        <w:rPr>
          <w:rFonts w:ascii="Arial" w:hAnsi="Arial" w:cs="Arial"/>
          <w:sz w:val="21"/>
          <w:szCs w:val="21"/>
        </w:rPr>
        <w:t xml:space="preserve"> poderá recusar a proposta da Licitante no item, cujo preço seja superior ao estimado para a contratação, conforme valores apurados pela Gerência de Pesquisa e Análise de Preços da SUPEL/RO.</w:t>
      </w:r>
    </w:p>
    <w:p w:rsidR="0060320F" w:rsidRPr="00515FD3" w:rsidRDefault="00D9547E" w:rsidP="00627A9A">
      <w:pPr>
        <w:autoSpaceDE w:val="0"/>
        <w:autoSpaceDN w:val="0"/>
        <w:adjustRightInd w:val="0"/>
        <w:spacing w:before="100" w:beforeAutospacing="1" w:after="100" w:afterAutospacing="1"/>
        <w:jc w:val="both"/>
        <w:rPr>
          <w:rFonts w:ascii="Arial" w:hAnsi="Arial" w:cs="Arial"/>
          <w:bCs/>
          <w:sz w:val="21"/>
          <w:szCs w:val="21"/>
        </w:rPr>
      </w:pPr>
      <w:r w:rsidRPr="00515FD3">
        <w:rPr>
          <w:rFonts w:ascii="Arial" w:hAnsi="Arial" w:cs="Arial"/>
          <w:bCs/>
          <w:sz w:val="21"/>
          <w:szCs w:val="21"/>
        </w:rPr>
        <w:t>10</w:t>
      </w:r>
      <w:r w:rsidR="006129CD" w:rsidRPr="00515FD3">
        <w:rPr>
          <w:rFonts w:ascii="Arial" w:hAnsi="Arial" w:cs="Arial"/>
          <w:bCs/>
          <w:sz w:val="21"/>
          <w:szCs w:val="21"/>
        </w:rPr>
        <w:t xml:space="preserve">.2.3. </w:t>
      </w:r>
      <w:r w:rsidR="0060320F" w:rsidRPr="00515FD3">
        <w:rPr>
          <w:rFonts w:ascii="Arial" w:hAnsi="Arial" w:cs="Arial"/>
          <w:bCs/>
          <w:sz w:val="21"/>
          <w:szCs w:val="21"/>
        </w:rPr>
        <w:t xml:space="preserve">O Representante que quando convocado no </w:t>
      </w:r>
      <w:r w:rsidR="0060320F" w:rsidRPr="00515FD3">
        <w:rPr>
          <w:rFonts w:ascii="Arial" w:hAnsi="Arial" w:cs="Arial"/>
          <w:b/>
          <w:bCs/>
          <w:sz w:val="21"/>
          <w:szCs w:val="21"/>
        </w:rPr>
        <w:t>“</w:t>
      </w:r>
      <w:r w:rsidR="0060320F" w:rsidRPr="00515FD3">
        <w:rPr>
          <w:rFonts w:ascii="Arial" w:hAnsi="Arial" w:cs="Arial"/>
          <w:b/>
          <w:bCs/>
          <w:sz w:val="21"/>
          <w:szCs w:val="21"/>
          <w:u w:val="single"/>
        </w:rPr>
        <w:t>chat mensagem”</w:t>
      </w:r>
      <w:r w:rsidR="0060320F" w:rsidRPr="00515FD3">
        <w:rPr>
          <w:rFonts w:ascii="Arial" w:hAnsi="Arial" w:cs="Arial"/>
          <w:bCs/>
          <w:sz w:val="21"/>
          <w:szCs w:val="21"/>
        </w:rPr>
        <w:t xml:space="preserve">não se manifestar, ou não estiver </w:t>
      </w:r>
      <w:proofErr w:type="spellStart"/>
      <w:r w:rsidR="0060320F" w:rsidRPr="00515FD3">
        <w:rPr>
          <w:rFonts w:ascii="Arial" w:hAnsi="Arial" w:cs="Arial"/>
          <w:bCs/>
          <w:sz w:val="21"/>
          <w:szCs w:val="21"/>
        </w:rPr>
        <w:t>logado</w:t>
      </w:r>
      <w:proofErr w:type="spellEnd"/>
      <w:r w:rsidR="0060320F" w:rsidRPr="00515FD3">
        <w:rPr>
          <w:rFonts w:ascii="Arial" w:hAnsi="Arial" w:cs="Arial"/>
          <w:bCs/>
          <w:sz w:val="21"/>
          <w:szCs w:val="21"/>
        </w:rPr>
        <w:t xml:space="preserve"> no sistema, </w:t>
      </w:r>
      <w:r w:rsidR="0060320F" w:rsidRPr="00515FD3">
        <w:rPr>
          <w:rFonts w:ascii="Arial" w:hAnsi="Arial" w:cs="Arial"/>
          <w:b/>
          <w:bCs/>
          <w:sz w:val="21"/>
          <w:szCs w:val="21"/>
        </w:rPr>
        <w:t>será automatica</w:t>
      </w:r>
      <w:r w:rsidR="00192486" w:rsidRPr="00515FD3">
        <w:rPr>
          <w:rFonts w:ascii="Arial" w:hAnsi="Arial" w:cs="Arial"/>
          <w:b/>
          <w:bCs/>
          <w:sz w:val="21"/>
          <w:szCs w:val="21"/>
        </w:rPr>
        <w:t>mente desclassificado</w:t>
      </w:r>
      <w:r w:rsidR="00192486" w:rsidRPr="00515FD3">
        <w:rPr>
          <w:rFonts w:ascii="Arial" w:hAnsi="Arial" w:cs="Arial"/>
          <w:bCs/>
          <w:sz w:val="21"/>
          <w:szCs w:val="21"/>
        </w:rPr>
        <w:t xml:space="preserve">, podendo </w:t>
      </w:r>
      <w:r w:rsidR="002E199D">
        <w:rPr>
          <w:rFonts w:ascii="Arial" w:hAnsi="Arial" w:cs="Arial"/>
          <w:bCs/>
          <w:sz w:val="21"/>
          <w:szCs w:val="21"/>
        </w:rPr>
        <w:t>a</w:t>
      </w:r>
      <w:r w:rsidR="00192486" w:rsidRPr="00515FD3">
        <w:rPr>
          <w:rFonts w:ascii="Arial" w:hAnsi="Arial" w:cs="Arial"/>
          <w:bCs/>
          <w:sz w:val="21"/>
          <w:szCs w:val="21"/>
        </w:rPr>
        <w:t xml:space="preserve"> Pregoeir</w:t>
      </w:r>
      <w:r w:rsidR="002E199D">
        <w:rPr>
          <w:rFonts w:ascii="Arial" w:hAnsi="Arial" w:cs="Arial"/>
          <w:bCs/>
          <w:sz w:val="21"/>
          <w:szCs w:val="21"/>
        </w:rPr>
        <w:t>a</w:t>
      </w:r>
      <w:r w:rsidR="0060320F" w:rsidRPr="00515FD3">
        <w:rPr>
          <w:rFonts w:ascii="Arial" w:hAnsi="Arial" w:cs="Arial"/>
          <w:bCs/>
          <w:sz w:val="21"/>
          <w:szCs w:val="21"/>
        </w:rPr>
        <w:t xml:space="preserve"> convocar a empresa remanescente conforme ordem de classificação, se assim entender.</w:t>
      </w:r>
    </w:p>
    <w:p w:rsidR="0060320F" w:rsidRPr="00515FD3" w:rsidRDefault="00D9547E" w:rsidP="00627A9A">
      <w:pPr>
        <w:autoSpaceDE w:val="0"/>
        <w:autoSpaceDN w:val="0"/>
        <w:adjustRightInd w:val="0"/>
        <w:spacing w:before="100" w:beforeAutospacing="1" w:after="100" w:afterAutospacing="1"/>
        <w:jc w:val="both"/>
        <w:rPr>
          <w:rFonts w:ascii="Arial" w:hAnsi="Arial" w:cs="Arial"/>
          <w:bCs/>
          <w:color w:val="FF0000"/>
          <w:sz w:val="21"/>
          <w:szCs w:val="21"/>
        </w:rPr>
      </w:pPr>
      <w:r w:rsidRPr="00515FD3">
        <w:rPr>
          <w:rFonts w:ascii="Arial" w:hAnsi="Arial" w:cs="Arial"/>
          <w:bCs/>
          <w:color w:val="FF0000"/>
          <w:sz w:val="21"/>
          <w:szCs w:val="21"/>
        </w:rPr>
        <w:t>10</w:t>
      </w:r>
      <w:r w:rsidR="0060320F" w:rsidRPr="00515FD3">
        <w:rPr>
          <w:rFonts w:ascii="Arial" w:hAnsi="Arial" w:cs="Arial"/>
          <w:bCs/>
          <w:color w:val="FF0000"/>
          <w:sz w:val="21"/>
          <w:szCs w:val="21"/>
        </w:rPr>
        <w:t xml:space="preserve">.3. Após a </w:t>
      </w:r>
      <w:r w:rsidR="003942E1" w:rsidRPr="00515FD3">
        <w:rPr>
          <w:rFonts w:ascii="Arial" w:hAnsi="Arial" w:cs="Arial"/>
          <w:bCs/>
          <w:color w:val="FF0000"/>
          <w:sz w:val="21"/>
          <w:szCs w:val="21"/>
        </w:rPr>
        <w:t xml:space="preserve">negociação do preço, </w:t>
      </w:r>
      <w:r w:rsidR="002E199D">
        <w:rPr>
          <w:rFonts w:ascii="Arial" w:hAnsi="Arial" w:cs="Arial"/>
          <w:bCs/>
          <w:color w:val="FF0000"/>
          <w:sz w:val="21"/>
          <w:szCs w:val="21"/>
        </w:rPr>
        <w:t>a</w:t>
      </w:r>
      <w:r w:rsidR="00192486" w:rsidRPr="00515FD3">
        <w:rPr>
          <w:rFonts w:ascii="Arial" w:hAnsi="Arial" w:cs="Arial"/>
          <w:bCs/>
          <w:color w:val="FF0000"/>
          <w:sz w:val="21"/>
          <w:szCs w:val="21"/>
        </w:rPr>
        <w:t xml:space="preserve"> Pregoeir</w:t>
      </w:r>
      <w:r w:rsidR="002E199D">
        <w:rPr>
          <w:rFonts w:ascii="Arial" w:hAnsi="Arial" w:cs="Arial"/>
          <w:bCs/>
          <w:color w:val="FF0000"/>
          <w:sz w:val="21"/>
          <w:szCs w:val="21"/>
        </w:rPr>
        <w:t>a</w:t>
      </w:r>
      <w:r w:rsidR="0060320F" w:rsidRPr="00515FD3">
        <w:rPr>
          <w:rFonts w:ascii="Arial" w:hAnsi="Arial" w:cs="Arial"/>
          <w:bCs/>
          <w:color w:val="FF0000"/>
          <w:sz w:val="21"/>
          <w:szCs w:val="21"/>
        </w:rPr>
        <w:t xml:space="preserve"> examinará a proposta classificada em primeiro lugar quanto à compatibilidade do preço em relação aos valores aceitáveis para a contratação e sua exeqüibilidade, bem como quanto ao cumprimento das exigências contidas no item </w:t>
      </w:r>
      <w:r w:rsidR="00E94F7A" w:rsidRPr="00515FD3">
        <w:rPr>
          <w:rFonts w:ascii="Arial" w:hAnsi="Arial" w:cs="Arial"/>
          <w:b/>
          <w:bCs/>
          <w:color w:val="FF0000"/>
          <w:sz w:val="21"/>
          <w:szCs w:val="21"/>
        </w:rPr>
        <w:t>8</w:t>
      </w:r>
      <w:r w:rsidR="0060320F" w:rsidRPr="00515FD3">
        <w:rPr>
          <w:rFonts w:ascii="Arial" w:hAnsi="Arial" w:cs="Arial"/>
          <w:b/>
          <w:bCs/>
          <w:color w:val="FF0000"/>
          <w:sz w:val="21"/>
          <w:szCs w:val="21"/>
        </w:rPr>
        <w:t>.2</w:t>
      </w:r>
      <w:r w:rsidR="0060320F" w:rsidRPr="00515FD3">
        <w:rPr>
          <w:rFonts w:ascii="Arial" w:hAnsi="Arial" w:cs="Arial"/>
          <w:bCs/>
          <w:color w:val="FF0000"/>
          <w:sz w:val="21"/>
          <w:szCs w:val="21"/>
        </w:rPr>
        <w:t xml:space="preserve"> e subitens, estando às propostas em conformidade será realizada a aceitação da proposta.</w:t>
      </w:r>
    </w:p>
    <w:p w:rsidR="0060320F" w:rsidRPr="00515FD3" w:rsidRDefault="00D9547E" w:rsidP="00627A9A">
      <w:pPr>
        <w:pStyle w:val="NormalWeb"/>
        <w:spacing w:beforeAutospacing="1" w:afterAutospacing="1"/>
        <w:jc w:val="both"/>
        <w:rPr>
          <w:rFonts w:ascii="Arial" w:hAnsi="Arial" w:cs="Arial"/>
          <w:color w:val="000000"/>
          <w:spacing w:val="2"/>
          <w:sz w:val="21"/>
          <w:szCs w:val="21"/>
        </w:rPr>
      </w:pPr>
      <w:r w:rsidRPr="00515FD3">
        <w:rPr>
          <w:rFonts w:ascii="Arial" w:hAnsi="Arial" w:cs="Arial"/>
          <w:color w:val="000000"/>
          <w:spacing w:val="2"/>
          <w:sz w:val="21"/>
          <w:szCs w:val="21"/>
        </w:rPr>
        <w:t>10</w:t>
      </w:r>
      <w:r w:rsidR="0060320F" w:rsidRPr="00515FD3">
        <w:rPr>
          <w:rFonts w:ascii="Arial" w:hAnsi="Arial" w:cs="Arial"/>
          <w:color w:val="000000"/>
          <w:spacing w:val="2"/>
          <w:sz w:val="21"/>
          <w:szCs w:val="21"/>
        </w:rPr>
        <w:t>.4</w:t>
      </w:r>
      <w:r w:rsidR="00C91037" w:rsidRPr="00515FD3">
        <w:rPr>
          <w:rFonts w:ascii="Arial" w:hAnsi="Arial" w:cs="Arial"/>
          <w:color w:val="000000"/>
          <w:spacing w:val="2"/>
          <w:sz w:val="21"/>
          <w:szCs w:val="21"/>
        </w:rPr>
        <w:t>.</w:t>
      </w:r>
      <w:r w:rsidR="0060320F" w:rsidRPr="00515FD3">
        <w:rPr>
          <w:rFonts w:ascii="Arial" w:hAnsi="Arial" w:cs="Arial"/>
          <w:color w:val="000000"/>
          <w:spacing w:val="2"/>
          <w:sz w:val="21"/>
          <w:szCs w:val="21"/>
        </w:rPr>
        <w:t xml:space="preserve"> A aceitação da proposta poderá ocorrer em momento ou data posterior à</w:t>
      </w:r>
      <w:r w:rsidR="0052244E" w:rsidRPr="00515FD3">
        <w:rPr>
          <w:rFonts w:ascii="Arial" w:hAnsi="Arial" w:cs="Arial"/>
          <w:color w:val="000000"/>
          <w:spacing w:val="2"/>
          <w:sz w:val="21"/>
          <w:szCs w:val="21"/>
        </w:rPr>
        <w:t xml:space="preserve"> sessão de lances, a critério d</w:t>
      </w:r>
      <w:r w:rsidR="002E199D">
        <w:rPr>
          <w:rFonts w:ascii="Arial" w:hAnsi="Arial" w:cs="Arial"/>
          <w:color w:val="000000"/>
          <w:spacing w:val="2"/>
          <w:sz w:val="21"/>
          <w:szCs w:val="21"/>
        </w:rPr>
        <w:t>a</w:t>
      </w:r>
      <w:r w:rsidR="0052244E" w:rsidRPr="00515FD3">
        <w:rPr>
          <w:rFonts w:ascii="Arial" w:hAnsi="Arial" w:cs="Arial"/>
          <w:color w:val="000000"/>
          <w:spacing w:val="2"/>
          <w:sz w:val="21"/>
          <w:szCs w:val="21"/>
        </w:rPr>
        <w:t xml:space="preserve"> Pregoeir</w:t>
      </w:r>
      <w:r w:rsidR="002E199D">
        <w:rPr>
          <w:rFonts w:ascii="Arial" w:hAnsi="Arial" w:cs="Arial"/>
          <w:color w:val="000000"/>
          <w:spacing w:val="2"/>
          <w:sz w:val="21"/>
          <w:szCs w:val="21"/>
        </w:rPr>
        <w:t>a</w:t>
      </w:r>
      <w:r w:rsidR="0060320F" w:rsidRPr="00515FD3">
        <w:rPr>
          <w:rFonts w:ascii="Arial" w:hAnsi="Arial" w:cs="Arial"/>
          <w:color w:val="000000"/>
          <w:spacing w:val="2"/>
          <w:sz w:val="21"/>
          <w:szCs w:val="21"/>
        </w:rPr>
        <w:t xml:space="preserve"> que comunicará às Licitantes através do sistema eletrônico;</w:t>
      </w:r>
    </w:p>
    <w:p w:rsidR="006129CD" w:rsidRPr="00515FD3" w:rsidRDefault="00D9547E" w:rsidP="00627A9A">
      <w:pPr>
        <w:pStyle w:val="NormalWeb"/>
        <w:spacing w:beforeAutospacing="1" w:afterAutospacing="1"/>
        <w:jc w:val="both"/>
        <w:rPr>
          <w:rFonts w:ascii="Arial" w:hAnsi="Arial" w:cs="Arial"/>
          <w:sz w:val="21"/>
          <w:szCs w:val="21"/>
        </w:rPr>
      </w:pPr>
      <w:r w:rsidRPr="00515FD3">
        <w:rPr>
          <w:rFonts w:ascii="Arial" w:hAnsi="Arial" w:cs="Arial"/>
          <w:sz w:val="21"/>
          <w:szCs w:val="21"/>
        </w:rPr>
        <w:t>10</w:t>
      </w:r>
      <w:r w:rsidR="006129CD" w:rsidRPr="00515FD3">
        <w:rPr>
          <w:rFonts w:ascii="Arial" w:hAnsi="Arial" w:cs="Arial"/>
          <w:sz w:val="21"/>
          <w:szCs w:val="21"/>
        </w:rPr>
        <w:t xml:space="preserve">.5. </w:t>
      </w:r>
      <w:r w:rsidR="002E199D">
        <w:rPr>
          <w:rFonts w:ascii="Arial" w:hAnsi="Arial" w:cs="Arial"/>
          <w:sz w:val="21"/>
          <w:szCs w:val="21"/>
        </w:rPr>
        <w:t>A</w:t>
      </w:r>
      <w:r w:rsidR="006129CD" w:rsidRPr="00515FD3">
        <w:rPr>
          <w:rFonts w:ascii="Arial" w:hAnsi="Arial" w:cs="Arial"/>
          <w:sz w:val="21"/>
          <w:szCs w:val="21"/>
        </w:rPr>
        <w:t xml:space="preserve"> Pregoeir</w:t>
      </w:r>
      <w:r w:rsidR="002E199D">
        <w:rPr>
          <w:rFonts w:ascii="Arial" w:hAnsi="Arial" w:cs="Arial"/>
          <w:sz w:val="21"/>
          <w:szCs w:val="21"/>
        </w:rPr>
        <w:t>a</w:t>
      </w:r>
      <w:r w:rsidR="006129CD" w:rsidRPr="00515FD3">
        <w:rPr>
          <w:rFonts w:ascii="Arial" w:hAnsi="Arial" w:cs="Arial"/>
          <w:sz w:val="21"/>
          <w:szCs w:val="21"/>
        </w:rPr>
        <w:t xml:space="preserve"> verificará a aceitação da Licitante conforme disposições contidas no presente Edital, divulgando </w:t>
      </w:r>
      <w:r w:rsidR="006129CD" w:rsidRPr="00515FD3">
        <w:rPr>
          <w:rFonts w:ascii="Arial" w:hAnsi="Arial" w:cs="Arial"/>
          <w:b/>
          <w:sz w:val="21"/>
          <w:szCs w:val="21"/>
        </w:rPr>
        <w:t xml:space="preserve">ACEITO, </w:t>
      </w:r>
      <w:r w:rsidR="006129CD" w:rsidRPr="00515FD3">
        <w:rPr>
          <w:rFonts w:ascii="Arial" w:hAnsi="Arial" w:cs="Arial"/>
          <w:sz w:val="21"/>
          <w:szCs w:val="21"/>
        </w:rPr>
        <w:t>e passando para a fase de habilitação.</w:t>
      </w:r>
    </w:p>
    <w:p w:rsidR="008660FE" w:rsidRPr="00515FD3" w:rsidRDefault="00E04C06"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rFonts w:ascii="Arial" w:hAnsi="Arial" w:cs="Arial"/>
          <w:color w:val="0000FF"/>
          <w:sz w:val="21"/>
          <w:szCs w:val="21"/>
        </w:rPr>
      </w:pPr>
      <w:r w:rsidRPr="00515FD3">
        <w:rPr>
          <w:rFonts w:ascii="Arial" w:hAnsi="Arial" w:cs="Arial"/>
          <w:color w:val="0000FF"/>
          <w:sz w:val="21"/>
          <w:szCs w:val="21"/>
        </w:rPr>
        <w:t>1</w:t>
      </w:r>
      <w:r w:rsidR="00D9547E" w:rsidRPr="00515FD3">
        <w:rPr>
          <w:rFonts w:ascii="Arial" w:hAnsi="Arial" w:cs="Arial"/>
          <w:color w:val="0000FF"/>
          <w:sz w:val="21"/>
          <w:szCs w:val="21"/>
        </w:rPr>
        <w:t>1</w:t>
      </w:r>
      <w:r w:rsidR="008660FE" w:rsidRPr="00515FD3">
        <w:rPr>
          <w:rFonts w:ascii="Arial" w:hAnsi="Arial" w:cs="Arial"/>
          <w:color w:val="0000FF"/>
          <w:sz w:val="21"/>
          <w:szCs w:val="21"/>
        </w:rPr>
        <w:t xml:space="preserve">. DO ENVIO DA DOCUMENTAÇÃO DE HABILITAÇÃO </w:t>
      </w:r>
      <w:r w:rsidR="00286CCF" w:rsidRPr="00515FD3">
        <w:rPr>
          <w:rFonts w:ascii="Arial" w:hAnsi="Arial" w:cs="Arial"/>
          <w:color w:val="0000FF"/>
          <w:sz w:val="21"/>
          <w:szCs w:val="21"/>
        </w:rPr>
        <w:t>E JULGAMENTO</w:t>
      </w:r>
    </w:p>
    <w:p w:rsidR="008660FE" w:rsidRPr="00515FD3" w:rsidRDefault="008660FE" w:rsidP="00627A9A">
      <w:pPr>
        <w:pStyle w:val="P30"/>
        <w:snapToGrid/>
        <w:rPr>
          <w:rFonts w:ascii="Arial" w:hAnsi="Arial" w:cs="Arial"/>
          <w:b w:val="0"/>
          <w:bCs/>
          <w:sz w:val="21"/>
          <w:szCs w:val="21"/>
        </w:rPr>
      </w:pPr>
    </w:p>
    <w:p w:rsidR="00656248" w:rsidRPr="00515FD3" w:rsidRDefault="00656248" w:rsidP="00627A9A">
      <w:pPr>
        <w:pStyle w:val="P30"/>
        <w:snapToGrid/>
        <w:rPr>
          <w:rFonts w:ascii="Arial" w:hAnsi="Arial" w:cs="Arial"/>
          <w:b w:val="0"/>
          <w:bCs/>
          <w:sz w:val="21"/>
          <w:szCs w:val="21"/>
        </w:rPr>
      </w:pPr>
      <w:r w:rsidRPr="00515FD3">
        <w:rPr>
          <w:rFonts w:ascii="Arial" w:hAnsi="Arial" w:cs="Arial"/>
          <w:b w:val="0"/>
          <w:bCs/>
          <w:sz w:val="21"/>
          <w:szCs w:val="21"/>
        </w:rPr>
        <w:t>1</w:t>
      </w:r>
      <w:r w:rsidR="00D9547E" w:rsidRPr="00515FD3">
        <w:rPr>
          <w:rFonts w:ascii="Arial" w:hAnsi="Arial" w:cs="Arial"/>
          <w:b w:val="0"/>
          <w:bCs/>
          <w:sz w:val="21"/>
          <w:szCs w:val="21"/>
        </w:rPr>
        <w:t>1</w:t>
      </w:r>
      <w:r w:rsidRPr="00515FD3">
        <w:rPr>
          <w:rFonts w:ascii="Arial" w:hAnsi="Arial" w:cs="Arial"/>
          <w:b w:val="0"/>
          <w:bCs/>
          <w:sz w:val="21"/>
          <w:szCs w:val="21"/>
        </w:rPr>
        <w:t xml:space="preserve">.1. Concluída a fase de </w:t>
      </w:r>
      <w:r w:rsidRPr="00515FD3">
        <w:rPr>
          <w:rFonts w:ascii="Arial" w:hAnsi="Arial" w:cs="Arial"/>
          <w:bCs/>
          <w:sz w:val="21"/>
          <w:szCs w:val="21"/>
        </w:rPr>
        <w:t>ACEITAÇÃO</w:t>
      </w:r>
      <w:r w:rsidRPr="00515FD3">
        <w:rPr>
          <w:rFonts w:ascii="Arial" w:hAnsi="Arial" w:cs="Arial"/>
          <w:b w:val="0"/>
          <w:bCs/>
          <w:sz w:val="21"/>
          <w:szCs w:val="21"/>
        </w:rPr>
        <w:t xml:space="preserve"> das propostas, ocorrerá a fase de envio do anexo da </w:t>
      </w:r>
      <w:r w:rsidRPr="00515FD3">
        <w:rPr>
          <w:rFonts w:ascii="Arial" w:hAnsi="Arial" w:cs="Arial"/>
          <w:b w:val="0"/>
          <w:bCs/>
          <w:color w:val="FF0000"/>
          <w:sz w:val="21"/>
          <w:szCs w:val="21"/>
        </w:rPr>
        <w:t>habilitação,</w:t>
      </w:r>
      <w:r w:rsidRPr="00515FD3">
        <w:rPr>
          <w:rFonts w:ascii="Arial" w:hAnsi="Arial" w:cs="Arial"/>
          <w:b w:val="0"/>
          <w:bCs/>
          <w:sz w:val="21"/>
          <w:szCs w:val="21"/>
        </w:rPr>
        <w:t xml:space="preserve"> da seguinte forma:</w:t>
      </w:r>
    </w:p>
    <w:p w:rsidR="009718FC" w:rsidRPr="00515FD3" w:rsidRDefault="009718FC" w:rsidP="00627A9A">
      <w:pPr>
        <w:pStyle w:val="P30"/>
        <w:snapToGrid/>
        <w:rPr>
          <w:rFonts w:ascii="Arial" w:hAnsi="Arial" w:cs="Arial"/>
          <w:b w:val="0"/>
          <w:bCs/>
          <w:sz w:val="21"/>
          <w:szCs w:val="21"/>
        </w:rPr>
      </w:pPr>
    </w:p>
    <w:p w:rsidR="00656248" w:rsidRPr="00515FD3" w:rsidRDefault="00656248" w:rsidP="00627A9A">
      <w:pPr>
        <w:pStyle w:val="P30"/>
        <w:snapToGrid/>
        <w:rPr>
          <w:rFonts w:ascii="Arial" w:hAnsi="Arial" w:cs="Arial"/>
          <w:b w:val="0"/>
          <w:bCs/>
          <w:sz w:val="21"/>
          <w:szCs w:val="21"/>
        </w:rPr>
      </w:pPr>
      <w:r w:rsidRPr="00515FD3">
        <w:rPr>
          <w:rFonts w:ascii="Arial" w:hAnsi="Arial" w:cs="Arial"/>
          <w:b w:val="0"/>
          <w:bCs/>
          <w:sz w:val="21"/>
          <w:szCs w:val="21"/>
        </w:rPr>
        <w:t>1</w:t>
      </w:r>
      <w:r w:rsidR="00D9547E" w:rsidRPr="00515FD3">
        <w:rPr>
          <w:rFonts w:ascii="Arial" w:hAnsi="Arial" w:cs="Arial"/>
          <w:b w:val="0"/>
          <w:bCs/>
          <w:sz w:val="21"/>
          <w:szCs w:val="21"/>
        </w:rPr>
        <w:t>1</w:t>
      </w:r>
      <w:r w:rsidRPr="00515FD3">
        <w:rPr>
          <w:rFonts w:ascii="Arial" w:hAnsi="Arial" w:cs="Arial"/>
          <w:b w:val="0"/>
          <w:bCs/>
          <w:sz w:val="21"/>
          <w:szCs w:val="21"/>
        </w:rPr>
        <w:t>.1.1. Quando convocado pel</w:t>
      </w:r>
      <w:r w:rsidR="00927178">
        <w:rPr>
          <w:rFonts w:ascii="Arial" w:hAnsi="Arial" w:cs="Arial"/>
          <w:b w:val="0"/>
          <w:bCs/>
          <w:sz w:val="21"/>
          <w:szCs w:val="21"/>
        </w:rPr>
        <w:t>a</w:t>
      </w:r>
      <w:r w:rsidR="00192486" w:rsidRPr="00515FD3">
        <w:rPr>
          <w:rFonts w:ascii="Arial" w:hAnsi="Arial" w:cs="Arial"/>
          <w:b w:val="0"/>
          <w:bCs/>
          <w:sz w:val="21"/>
          <w:szCs w:val="21"/>
        </w:rPr>
        <w:t xml:space="preserve"> Pregoeir</w:t>
      </w:r>
      <w:r w:rsidR="00927178">
        <w:rPr>
          <w:rFonts w:ascii="Arial" w:hAnsi="Arial" w:cs="Arial"/>
          <w:b w:val="0"/>
          <w:bCs/>
          <w:sz w:val="21"/>
          <w:szCs w:val="21"/>
        </w:rPr>
        <w:t>a</w:t>
      </w:r>
      <w:r w:rsidRPr="00515FD3">
        <w:rPr>
          <w:rFonts w:ascii="Arial" w:hAnsi="Arial" w:cs="Arial"/>
          <w:b w:val="0"/>
          <w:bCs/>
          <w:sz w:val="21"/>
          <w:szCs w:val="21"/>
        </w:rPr>
        <w:t xml:space="preserve">o licitante deverá anexar em campo próprio do sistema a </w:t>
      </w:r>
      <w:r w:rsidRPr="00515FD3">
        <w:rPr>
          <w:rFonts w:ascii="Arial" w:hAnsi="Arial" w:cs="Arial"/>
          <w:b w:val="0"/>
          <w:bCs/>
          <w:color w:val="FF0000"/>
          <w:sz w:val="21"/>
          <w:szCs w:val="21"/>
        </w:rPr>
        <w:t>documentação de habilitação</w:t>
      </w:r>
      <w:r w:rsidRPr="00515FD3">
        <w:rPr>
          <w:rFonts w:ascii="Arial" w:hAnsi="Arial" w:cs="Arial"/>
          <w:b w:val="0"/>
          <w:bCs/>
          <w:sz w:val="21"/>
          <w:szCs w:val="21"/>
        </w:rPr>
        <w:t xml:space="preserve"> exigida nos termos seguintes;</w:t>
      </w:r>
    </w:p>
    <w:p w:rsidR="001D4E39" w:rsidRPr="00515FD3" w:rsidRDefault="001D4E39" w:rsidP="00627A9A">
      <w:pPr>
        <w:pStyle w:val="P30"/>
        <w:snapToGrid/>
        <w:rPr>
          <w:rFonts w:ascii="Arial" w:hAnsi="Arial" w:cs="Arial"/>
          <w:b w:val="0"/>
          <w:bCs/>
          <w:sz w:val="21"/>
          <w:szCs w:val="21"/>
        </w:rPr>
      </w:pPr>
    </w:p>
    <w:p w:rsidR="001C2F0F" w:rsidRPr="00515FD3" w:rsidRDefault="001C2F0F" w:rsidP="00627A9A">
      <w:pPr>
        <w:pStyle w:val="P30"/>
        <w:snapToGrid/>
        <w:rPr>
          <w:rFonts w:ascii="Arial" w:hAnsi="Arial" w:cs="Arial"/>
          <w:bCs/>
          <w:sz w:val="21"/>
          <w:szCs w:val="21"/>
          <w:u w:val="single"/>
        </w:rPr>
      </w:pPr>
      <w:r w:rsidRPr="00515FD3">
        <w:rPr>
          <w:rFonts w:ascii="Arial" w:hAnsi="Arial" w:cs="Arial"/>
          <w:b w:val="0"/>
          <w:bCs/>
          <w:sz w:val="21"/>
          <w:szCs w:val="21"/>
        </w:rPr>
        <w:t>1</w:t>
      </w:r>
      <w:r w:rsidR="00D9547E" w:rsidRPr="00515FD3">
        <w:rPr>
          <w:rFonts w:ascii="Arial" w:hAnsi="Arial" w:cs="Arial"/>
          <w:b w:val="0"/>
          <w:bCs/>
          <w:sz w:val="21"/>
          <w:szCs w:val="21"/>
        </w:rPr>
        <w:t>1</w:t>
      </w:r>
      <w:r w:rsidRPr="00515FD3">
        <w:rPr>
          <w:rFonts w:ascii="Arial" w:hAnsi="Arial" w:cs="Arial"/>
          <w:b w:val="0"/>
          <w:bCs/>
          <w:sz w:val="21"/>
          <w:szCs w:val="21"/>
        </w:rPr>
        <w:t xml:space="preserve">.1.1.1. Tendo as licitantes dificuldades em anexar no sistema </w:t>
      </w:r>
      <w:r w:rsidRPr="00515FD3">
        <w:rPr>
          <w:rFonts w:ascii="Arial" w:hAnsi="Arial" w:cs="Arial"/>
          <w:b w:val="0"/>
          <w:bCs/>
          <w:color w:val="FF0000"/>
          <w:sz w:val="21"/>
          <w:szCs w:val="21"/>
        </w:rPr>
        <w:t>poderá</w:t>
      </w:r>
      <w:r w:rsidRPr="00515FD3">
        <w:rPr>
          <w:rFonts w:ascii="Arial" w:hAnsi="Arial" w:cs="Arial"/>
          <w:b w:val="0"/>
          <w:bCs/>
          <w:sz w:val="21"/>
          <w:szCs w:val="21"/>
        </w:rPr>
        <w:t xml:space="preserve"> a documentação exigida no item </w:t>
      </w:r>
      <w:r w:rsidRPr="00515FD3">
        <w:rPr>
          <w:rFonts w:ascii="Arial" w:hAnsi="Arial" w:cs="Arial"/>
          <w:b w:val="0"/>
          <w:bCs/>
          <w:color w:val="FF0000"/>
          <w:sz w:val="21"/>
          <w:szCs w:val="21"/>
        </w:rPr>
        <w:t>1</w:t>
      </w:r>
      <w:r w:rsidR="00E94F7A" w:rsidRPr="00515FD3">
        <w:rPr>
          <w:rFonts w:ascii="Arial" w:hAnsi="Arial" w:cs="Arial"/>
          <w:b w:val="0"/>
          <w:bCs/>
          <w:color w:val="FF0000"/>
          <w:sz w:val="21"/>
          <w:szCs w:val="21"/>
        </w:rPr>
        <w:t>1</w:t>
      </w:r>
      <w:r w:rsidRPr="00515FD3">
        <w:rPr>
          <w:rFonts w:ascii="Arial" w:hAnsi="Arial" w:cs="Arial"/>
          <w:b w:val="0"/>
          <w:bCs/>
          <w:color w:val="FF0000"/>
          <w:sz w:val="21"/>
          <w:szCs w:val="21"/>
        </w:rPr>
        <w:t>.2</w:t>
      </w:r>
      <w:r w:rsidRPr="00515FD3">
        <w:rPr>
          <w:rFonts w:ascii="Arial" w:hAnsi="Arial" w:cs="Arial"/>
          <w:b w:val="0"/>
          <w:bCs/>
          <w:sz w:val="21"/>
          <w:szCs w:val="21"/>
        </w:rPr>
        <w:t xml:space="preserve"> e subitens ser enviada via e-mailalternativo</w:t>
      </w:r>
      <w:hyperlink r:id="rId18" w:history="1">
        <w:r w:rsidR="00BB1778" w:rsidRPr="00194576">
          <w:rPr>
            <w:rStyle w:val="Hyperlink"/>
            <w:rFonts w:ascii="Arial" w:hAnsi="Arial" w:cs="Arial"/>
            <w:sz w:val="21"/>
            <w:szCs w:val="21"/>
          </w:rPr>
          <w:t>cplms2011@hotmail.com</w:t>
        </w:r>
      </w:hyperlink>
      <w:r w:rsidR="003942E1" w:rsidRPr="00515FD3">
        <w:rPr>
          <w:rFonts w:ascii="Arial" w:hAnsi="Arial" w:cs="Arial"/>
          <w:sz w:val="21"/>
          <w:szCs w:val="21"/>
        </w:rPr>
        <w:t>,</w:t>
      </w:r>
      <w:r w:rsidRPr="00515FD3">
        <w:rPr>
          <w:rFonts w:ascii="Arial" w:hAnsi="Arial" w:cs="Arial"/>
          <w:bCs/>
          <w:sz w:val="21"/>
          <w:szCs w:val="21"/>
          <w:u w:val="single"/>
        </w:rPr>
        <w:t xml:space="preserve">somente se autorizado </w:t>
      </w:r>
      <w:r w:rsidR="003942E1" w:rsidRPr="00515FD3">
        <w:rPr>
          <w:rFonts w:ascii="Arial" w:hAnsi="Arial" w:cs="Arial"/>
          <w:bCs/>
          <w:sz w:val="21"/>
          <w:szCs w:val="21"/>
          <w:u w:val="single"/>
        </w:rPr>
        <w:t>pel</w:t>
      </w:r>
      <w:r w:rsidR="00927178">
        <w:rPr>
          <w:rFonts w:ascii="Arial" w:hAnsi="Arial" w:cs="Arial"/>
          <w:bCs/>
          <w:sz w:val="21"/>
          <w:szCs w:val="21"/>
          <w:u w:val="single"/>
        </w:rPr>
        <w:t>a</w:t>
      </w:r>
      <w:r w:rsidR="003942E1" w:rsidRPr="00515FD3">
        <w:rPr>
          <w:rFonts w:ascii="Arial" w:hAnsi="Arial" w:cs="Arial"/>
          <w:bCs/>
          <w:sz w:val="21"/>
          <w:szCs w:val="21"/>
          <w:u w:val="single"/>
        </w:rPr>
        <w:t xml:space="preserve"> Pregoeir</w:t>
      </w:r>
      <w:r w:rsidR="00927178">
        <w:rPr>
          <w:rFonts w:ascii="Arial" w:hAnsi="Arial" w:cs="Arial"/>
          <w:bCs/>
          <w:sz w:val="21"/>
          <w:szCs w:val="21"/>
          <w:u w:val="single"/>
        </w:rPr>
        <w:t>a</w:t>
      </w:r>
      <w:r w:rsidRPr="00515FD3">
        <w:rPr>
          <w:rFonts w:ascii="Arial" w:hAnsi="Arial" w:cs="Arial"/>
          <w:bCs/>
          <w:sz w:val="21"/>
          <w:szCs w:val="21"/>
          <w:u w:val="single"/>
        </w:rPr>
        <w:t>.</w:t>
      </w:r>
    </w:p>
    <w:p w:rsidR="00D231DE" w:rsidRPr="00515FD3" w:rsidRDefault="00D231DE" w:rsidP="00627A9A">
      <w:pPr>
        <w:pStyle w:val="P30"/>
        <w:snapToGrid/>
        <w:rPr>
          <w:rFonts w:ascii="Arial" w:hAnsi="Arial" w:cs="Arial"/>
          <w:b w:val="0"/>
          <w:bCs/>
          <w:sz w:val="21"/>
          <w:szCs w:val="21"/>
        </w:rPr>
      </w:pPr>
    </w:p>
    <w:p w:rsidR="001C2F0F" w:rsidRPr="00515FD3" w:rsidRDefault="001C2F0F" w:rsidP="00627A9A">
      <w:pPr>
        <w:pStyle w:val="P30"/>
        <w:snapToGrid/>
        <w:rPr>
          <w:rFonts w:ascii="Arial" w:hAnsi="Arial" w:cs="Arial"/>
          <w:b w:val="0"/>
          <w:bCs/>
          <w:sz w:val="21"/>
          <w:szCs w:val="21"/>
        </w:rPr>
      </w:pPr>
      <w:r w:rsidRPr="00515FD3">
        <w:rPr>
          <w:rFonts w:ascii="Arial" w:hAnsi="Arial" w:cs="Arial"/>
          <w:b w:val="0"/>
          <w:bCs/>
          <w:sz w:val="21"/>
          <w:szCs w:val="21"/>
        </w:rPr>
        <w:t>1</w:t>
      </w:r>
      <w:r w:rsidR="00E94F7A" w:rsidRPr="00515FD3">
        <w:rPr>
          <w:rFonts w:ascii="Arial" w:hAnsi="Arial" w:cs="Arial"/>
          <w:b w:val="0"/>
          <w:bCs/>
          <w:sz w:val="21"/>
          <w:szCs w:val="21"/>
        </w:rPr>
        <w:t>1</w:t>
      </w:r>
      <w:r w:rsidRPr="00515FD3">
        <w:rPr>
          <w:rFonts w:ascii="Arial" w:hAnsi="Arial" w:cs="Arial"/>
          <w:b w:val="0"/>
          <w:bCs/>
          <w:sz w:val="21"/>
          <w:szCs w:val="21"/>
        </w:rPr>
        <w:t>.1.1.1.1. Para cumprimento do item 10.1.1.1 as licitantes</w:t>
      </w:r>
      <w:r w:rsidR="0052244E" w:rsidRPr="00515FD3">
        <w:rPr>
          <w:rFonts w:ascii="Arial" w:hAnsi="Arial" w:cs="Arial"/>
          <w:b w:val="0"/>
          <w:bCs/>
          <w:sz w:val="21"/>
          <w:szCs w:val="21"/>
        </w:rPr>
        <w:t xml:space="preserve"> deverão entrar em contato com </w:t>
      </w:r>
      <w:r w:rsidR="007C5131">
        <w:rPr>
          <w:rFonts w:ascii="Arial" w:hAnsi="Arial" w:cs="Arial"/>
          <w:b w:val="0"/>
          <w:bCs/>
          <w:sz w:val="21"/>
          <w:szCs w:val="21"/>
        </w:rPr>
        <w:t>a</w:t>
      </w:r>
      <w:r w:rsidRPr="00515FD3">
        <w:rPr>
          <w:rFonts w:ascii="Arial" w:hAnsi="Arial" w:cs="Arial"/>
          <w:b w:val="0"/>
          <w:bCs/>
          <w:sz w:val="21"/>
          <w:szCs w:val="21"/>
        </w:rPr>
        <w:t xml:space="preserve"> Pregoeir</w:t>
      </w:r>
      <w:r w:rsidR="007C5131">
        <w:rPr>
          <w:rFonts w:ascii="Arial" w:hAnsi="Arial" w:cs="Arial"/>
          <w:b w:val="0"/>
          <w:bCs/>
          <w:sz w:val="21"/>
          <w:szCs w:val="21"/>
        </w:rPr>
        <w:t>a</w:t>
      </w:r>
      <w:r w:rsidR="00192486" w:rsidRPr="00515FD3">
        <w:rPr>
          <w:rFonts w:ascii="Arial" w:hAnsi="Arial" w:cs="Arial"/>
          <w:b w:val="0"/>
          <w:bCs/>
          <w:sz w:val="21"/>
          <w:szCs w:val="21"/>
        </w:rPr>
        <w:t xml:space="preserve">através do telefone </w:t>
      </w:r>
      <w:r w:rsidR="00192486" w:rsidRPr="00515FD3">
        <w:rPr>
          <w:rFonts w:ascii="Arial" w:hAnsi="Arial" w:cs="Arial"/>
          <w:b w:val="0"/>
          <w:bCs/>
          <w:color w:val="FF0000"/>
          <w:sz w:val="21"/>
          <w:szCs w:val="21"/>
        </w:rPr>
        <w:t>69-3216-5366</w:t>
      </w:r>
      <w:r w:rsidRPr="00515FD3">
        <w:rPr>
          <w:rFonts w:ascii="Arial" w:hAnsi="Arial" w:cs="Arial"/>
          <w:b w:val="0"/>
          <w:bCs/>
          <w:sz w:val="21"/>
          <w:szCs w:val="21"/>
        </w:rPr>
        <w:t xml:space="preserve"> e sendo autorizado ou não o envio via e-mail </w:t>
      </w:r>
      <w:r w:rsidR="00353288">
        <w:rPr>
          <w:rFonts w:ascii="Arial" w:hAnsi="Arial" w:cs="Arial"/>
          <w:b w:val="0"/>
          <w:bCs/>
          <w:sz w:val="21"/>
          <w:szCs w:val="21"/>
        </w:rPr>
        <w:t>a</w:t>
      </w:r>
      <w:r w:rsidR="00192486" w:rsidRPr="00515FD3">
        <w:rPr>
          <w:rFonts w:ascii="Arial" w:hAnsi="Arial" w:cs="Arial"/>
          <w:b w:val="0"/>
          <w:bCs/>
          <w:sz w:val="21"/>
          <w:szCs w:val="21"/>
        </w:rPr>
        <w:t xml:space="preserve"> </w:t>
      </w:r>
      <w:r w:rsidR="00192486" w:rsidRPr="00515FD3">
        <w:rPr>
          <w:rFonts w:ascii="Arial" w:hAnsi="Arial" w:cs="Arial"/>
          <w:b w:val="0"/>
          <w:bCs/>
          <w:sz w:val="21"/>
          <w:szCs w:val="21"/>
        </w:rPr>
        <w:lastRenderedPageBreak/>
        <w:t>Pregoeir</w:t>
      </w:r>
      <w:r w:rsidR="00353288">
        <w:rPr>
          <w:rFonts w:ascii="Arial" w:hAnsi="Arial" w:cs="Arial"/>
          <w:b w:val="0"/>
          <w:bCs/>
          <w:sz w:val="21"/>
          <w:szCs w:val="21"/>
        </w:rPr>
        <w:t>a</w:t>
      </w:r>
      <w:r w:rsidRPr="00515FD3">
        <w:rPr>
          <w:rFonts w:ascii="Arial" w:hAnsi="Arial" w:cs="Arial"/>
          <w:b w:val="0"/>
          <w:bCs/>
          <w:sz w:val="21"/>
          <w:szCs w:val="21"/>
        </w:rPr>
        <w:t xml:space="preserve">deverá comunicar expressamente no </w:t>
      </w:r>
      <w:r w:rsidRPr="00515FD3">
        <w:rPr>
          <w:rFonts w:ascii="Arial" w:hAnsi="Arial" w:cs="Arial"/>
          <w:b w:val="0"/>
          <w:bCs/>
          <w:i/>
          <w:sz w:val="21"/>
          <w:szCs w:val="21"/>
        </w:rPr>
        <w:t>chat de mensagens</w:t>
      </w:r>
      <w:r w:rsidRPr="00515FD3">
        <w:rPr>
          <w:rFonts w:ascii="Arial" w:hAnsi="Arial" w:cs="Arial"/>
          <w:b w:val="0"/>
          <w:bCs/>
          <w:sz w:val="21"/>
          <w:szCs w:val="21"/>
        </w:rPr>
        <w:t xml:space="preserve"> para conhecimento dos demais participantes.</w:t>
      </w:r>
    </w:p>
    <w:p w:rsidR="001C2F0F" w:rsidRPr="00515FD3" w:rsidRDefault="001C2F0F" w:rsidP="00627A9A">
      <w:pPr>
        <w:pStyle w:val="P30"/>
        <w:snapToGrid/>
        <w:rPr>
          <w:rFonts w:ascii="Arial" w:hAnsi="Arial" w:cs="Arial"/>
          <w:bCs/>
          <w:sz w:val="21"/>
          <w:szCs w:val="21"/>
          <w:u w:val="single"/>
        </w:rPr>
      </w:pPr>
    </w:p>
    <w:p w:rsidR="001C2F0F" w:rsidRPr="00515FD3" w:rsidRDefault="001C2F0F" w:rsidP="00627A9A">
      <w:pPr>
        <w:pStyle w:val="P30"/>
        <w:snapToGrid/>
        <w:rPr>
          <w:rFonts w:ascii="Arial" w:hAnsi="Arial" w:cs="Arial"/>
          <w:b w:val="0"/>
          <w:bCs/>
          <w:color w:val="FF0000"/>
          <w:sz w:val="21"/>
          <w:szCs w:val="21"/>
        </w:rPr>
      </w:pPr>
      <w:r w:rsidRPr="00515FD3">
        <w:rPr>
          <w:rFonts w:ascii="Arial" w:hAnsi="Arial" w:cs="Arial"/>
          <w:b w:val="0"/>
          <w:bCs/>
          <w:sz w:val="21"/>
          <w:szCs w:val="21"/>
        </w:rPr>
        <w:t>1</w:t>
      </w:r>
      <w:r w:rsidR="00E94F7A" w:rsidRPr="00515FD3">
        <w:rPr>
          <w:rFonts w:ascii="Arial" w:hAnsi="Arial" w:cs="Arial"/>
          <w:b w:val="0"/>
          <w:bCs/>
          <w:sz w:val="21"/>
          <w:szCs w:val="21"/>
        </w:rPr>
        <w:t>1</w:t>
      </w:r>
      <w:r w:rsidRPr="00515FD3">
        <w:rPr>
          <w:rFonts w:ascii="Arial" w:hAnsi="Arial" w:cs="Arial"/>
          <w:b w:val="0"/>
          <w:bCs/>
          <w:sz w:val="21"/>
          <w:szCs w:val="21"/>
        </w:rPr>
        <w:t xml:space="preserve">.1.2. O prazo máximo para o envio das propostas de acordo com os itens acima deverá ser de até </w:t>
      </w:r>
      <w:r w:rsidR="00AD12D9" w:rsidRPr="00515FD3">
        <w:rPr>
          <w:rFonts w:ascii="Arial" w:hAnsi="Arial" w:cs="Arial"/>
          <w:bCs/>
          <w:color w:val="FF0000"/>
          <w:sz w:val="21"/>
          <w:szCs w:val="21"/>
        </w:rPr>
        <w:t>120</w:t>
      </w:r>
      <w:r w:rsidRPr="00515FD3">
        <w:rPr>
          <w:rFonts w:ascii="Arial" w:hAnsi="Arial" w:cs="Arial"/>
          <w:bCs/>
          <w:color w:val="FF0000"/>
          <w:sz w:val="21"/>
          <w:szCs w:val="21"/>
        </w:rPr>
        <w:t xml:space="preserve"> (</w:t>
      </w:r>
      <w:r w:rsidR="00AD12D9" w:rsidRPr="00515FD3">
        <w:rPr>
          <w:rFonts w:ascii="Arial" w:hAnsi="Arial" w:cs="Arial"/>
          <w:bCs/>
          <w:color w:val="FF0000"/>
          <w:sz w:val="21"/>
          <w:szCs w:val="21"/>
        </w:rPr>
        <w:t>cento e vinte</w:t>
      </w:r>
      <w:r w:rsidR="00246F0C" w:rsidRPr="00515FD3">
        <w:rPr>
          <w:rFonts w:ascii="Arial" w:hAnsi="Arial" w:cs="Arial"/>
          <w:bCs/>
          <w:color w:val="FF0000"/>
          <w:sz w:val="21"/>
          <w:szCs w:val="21"/>
        </w:rPr>
        <w:t>) minutos se ou</w:t>
      </w:r>
      <w:r w:rsidR="00192486" w:rsidRPr="00515FD3">
        <w:rPr>
          <w:rFonts w:ascii="Arial" w:hAnsi="Arial" w:cs="Arial"/>
          <w:bCs/>
          <w:color w:val="FF0000"/>
          <w:sz w:val="21"/>
          <w:szCs w:val="21"/>
        </w:rPr>
        <w:t>tro prazo não for concedido pel</w:t>
      </w:r>
      <w:r w:rsidR="007C5131">
        <w:rPr>
          <w:rFonts w:ascii="Arial" w:hAnsi="Arial" w:cs="Arial"/>
          <w:bCs/>
          <w:color w:val="FF0000"/>
          <w:sz w:val="21"/>
          <w:szCs w:val="21"/>
        </w:rPr>
        <w:t>a</w:t>
      </w:r>
      <w:r w:rsidR="00192486" w:rsidRPr="00515FD3">
        <w:rPr>
          <w:rFonts w:ascii="Arial" w:hAnsi="Arial" w:cs="Arial"/>
          <w:bCs/>
          <w:color w:val="FF0000"/>
          <w:sz w:val="21"/>
          <w:szCs w:val="21"/>
        </w:rPr>
        <w:t xml:space="preserve"> Pregoeir</w:t>
      </w:r>
      <w:r w:rsidR="007C5131">
        <w:rPr>
          <w:rFonts w:ascii="Arial" w:hAnsi="Arial" w:cs="Arial"/>
          <w:bCs/>
          <w:color w:val="FF0000"/>
          <w:sz w:val="21"/>
          <w:szCs w:val="21"/>
        </w:rPr>
        <w:t>a</w:t>
      </w:r>
      <w:r w:rsidR="00246F0C" w:rsidRPr="00515FD3">
        <w:rPr>
          <w:rFonts w:ascii="Arial" w:hAnsi="Arial" w:cs="Arial"/>
          <w:bCs/>
          <w:color w:val="FF0000"/>
          <w:sz w:val="21"/>
          <w:szCs w:val="21"/>
        </w:rPr>
        <w:t xml:space="preserve"> no chat de mensagens.</w:t>
      </w:r>
    </w:p>
    <w:p w:rsidR="000F0297" w:rsidRPr="00515FD3" w:rsidRDefault="000F0297" w:rsidP="00627A9A">
      <w:pPr>
        <w:pStyle w:val="P30"/>
        <w:snapToGrid/>
        <w:rPr>
          <w:rFonts w:ascii="Arial" w:hAnsi="Arial" w:cs="Arial"/>
          <w:b w:val="0"/>
          <w:bCs/>
          <w:sz w:val="21"/>
          <w:szCs w:val="21"/>
        </w:rPr>
      </w:pPr>
    </w:p>
    <w:p w:rsidR="008660FE" w:rsidRPr="00515FD3" w:rsidRDefault="0085313D" w:rsidP="00627A9A">
      <w:pPr>
        <w:pStyle w:val="P30"/>
        <w:snapToGrid/>
        <w:rPr>
          <w:rFonts w:ascii="Arial" w:hAnsi="Arial" w:cs="Arial"/>
          <w:b w:val="0"/>
          <w:bCs/>
          <w:sz w:val="21"/>
          <w:szCs w:val="21"/>
        </w:rPr>
      </w:pPr>
      <w:r w:rsidRPr="00515FD3">
        <w:rPr>
          <w:rFonts w:ascii="Arial" w:hAnsi="Arial" w:cs="Arial"/>
          <w:b w:val="0"/>
          <w:bCs/>
          <w:sz w:val="21"/>
          <w:szCs w:val="21"/>
        </w:rPr>
        <w:t>1</w:t>
      </w:r>
      <w:r w:rsidR="00E94F7A" w:rsidRPr="00515FD3">
        <w:rPr>
          <w:rFonts w:ascii="Arial" w:hAnsi="Arial" w:cs="Arial"/>
          <w:b w:val="0"/>
          <w:bCs/>
          <w:sz w:val="21"/>
          <w:szCs w:val="21"/>
        </w:rPr>
        <w:t>1</w:t>
      </w:r>
      <w:r w:rsidR="008660FE" w:rsidRPr="00515FD3">
        <w:rPr>
          <w:rFonts w:ascii="Arial" w:hAnsi="Arial" w:cs="Arial"/>
          <w:b w:val="0"/>
          <w:bCs/>
          <w:sz w:val="21"/>
          <w:szCs w:val="21"/>
        </w:rPr>
        <w:t xml:space="preserve">.2. A documentação de habilitação da Licitante poderá ser substituída pelo </w:t>
      </w:r>
      <w:r w:rsidR="008660FE" w:rsidRPr="00515FD3">
        <w:rPr>
          <w:rFonts w:ascii="Arial" w:hAnsi="Arial" w:cs="Arial"/>
          <w:bCs/>
          <w:sz w:val="21"/>
          <w:szCs w:val="21"/>
        </w:rPr>
        <w:t>SICAF</w:t>
      </w:r>
      <w:r w:rsidR="008660FE" w:rsidRPr="00515FD3">
        <w:rPr>
          <w:rFonts w:ascii="Arial" w:hAnsi="Arial" w:cs="Arial"/>
          <w:b w:val="0"/>
          <w:bCs/>
          <w:sz w:val="21"/>
          <w:szCs w:val="21"/>
        </w:rPr>
        <w:t xml:space="preserve"> e/ou </w:t>
      </w:r>
      <w:r w:rsidR="008660FE" w:rsidRPr="00515FD3">
        <w:rPr>
          <w:rFonts w:ascii="Arial" w:hAnsi="Arial" w:cs="Arial"/>
          <w:color w:val="000000"/>
          <w:sz w:val="21"/>
          <w:szCs w:val="21"/>
        </w:rPr>
        <w:t>Certificado de Registro Cadastral - CRC</w:t>
      </w:r>
      <w:r w:rsidR="008660FE" w:rsidRPr="00515FD3">
        <w:rPr>
          <w:rFonts w:ascii="Arial" w:hAnsi="Arial" w:cs="Arial"/>
          <w:b w:val="0"/>
          <w:color w:val="000000"/>
          <w:sz w:val="21"/>
          <w:szCs w:val="21"/>
        </w:rPr>
        <w:t xml:space="preserve">, expedido pela </w:t>
      </w:r>
      <w:r w:rsidR="008660FE" w:rsidRPr="00515FD3">
        <w:rPr>
          <w:rFonts w:ascii="Arial" w:hAnsi="Arial" w:cs="Arial"/>
          <w:color w:val="000000"/>
          <w:sz w:val="21"/>
          <w:szCs w:val="21"/>
        </w:rPr>
        <w:t>Superintendência Estadual de Compras e Licitações – SUPEL</w:t>
      </w:r>
      <w:r w:rsidR="008660FE" w:rsidRPr="00515FD3">
        <w:rPr>
          <w:rFonts w:ascii="Arial" w:hAnsi="Arial" w:cs="Arial"/>
          <w:bCs/>
          <w:sz w:val="21"/>
          <w:szCs w:val="21"/>
        </w:rPr>
        <w:t>/RO</w:t>
      </w:r>
      <w:r w:rsidR="008660FE" w:rsidRPr="00515FD3">
        <w:rPr>
          <w:rFonts w:ascii="Arial" w:hAnsi="Arial" w:cs="Arial"/>
          <w:b w:val="0"/>
          <w:bCs/>
          <w:sz w:val="21"/>
          <w:szCs w:val="21"/>
        </w:rPr>
        <w:t>, nos documentos por eles abrangidos.</w:t>
      </w:r>
    </w:p>
    <w:p w:rsidR="0060320F" w:rsidRPr="00515FD3" w:rsidRDefault="0060320F" w:rsidP="00627A9A">
      <w:pPr>
        <w:pStyle w:val="P30"/>
        <w:snapToGrid/>
        <w:rPr>
          <w:rFonts w:ascii="Arial" w:hAnsi="Arial" w:cs="Arial"/>
          <w:b w:val="0"/>
          <w:bCs/>
          <w:sz w:val="21"/>
          <w:szCs w:val="21"/>
        </w:rPr>
      </w:pPr>
    </w:p>
    <w:p w:rsidR="00665723" w:rsidRPr="00515FD3" w:rsidRDefault="00665723" w:rsidP="00627A9A">
      <w:pPr>
        <w:pStyle w:val="P30"/>
        <w:snapToGrid/>
        <w:rPr>
          <w:rFonts w:ascii="Arial" w:hAnsi="Arial" w:cs="Arial"/>
          <w:bCs/>
          <w:color w:val="FF0000"/>
          <w:sz w:val="21"/>
          <w:szCs w:val="21"/>
        </w:rPr>
      </w:pPr>
      <w:r w:rsidRPr="00515FD3">
        <w:rPr>
          <w:rFonts w:ascii="Arial" w:hAnsi="Arial" w:cs="Arial"/>
          <w:bCs/>
          <w:color w:val="FF0000"/>
          <w:sz w:val="21"/>
          <w:szCs w:val="21"/>
        </w:rPr>
        <w:t>1</w:t>
      </w:r>
      <w:r w:rsidR="00E94F7A" w:rsidRPr="00515FD3">
        <w:rPr>
          <w:rFonts w:ascii="Arial" w:hAnsi="Arial" w:cs="Arial"/>
          <w:bCs/>
          <w:color w:val="FF0000"/>
          <w:sz w:val="21"/>
          <w:szCs w:val="21"/>
        </w:rPr>
        <w:t>1</w:t>
      </w:r>
      <w:r w:rsidRPr="00515FD3">
        <w:rPr>
          <w:rFonts w:ascii="Arial" w:hAnsi="Arial" w:cs="Arial"/>
          <w:bCs/>
          <w:color w:val="FF0000"/>
          <w:sz w:val="21"/>
          <w:szCs w:val="21"/>
        </w:rPr>
        <w:t>.</w:t>
      </w:r>
      <w:r w:rsidR="001203E7" w:rsidRPr="00515FD3">
        <w:rPr>
          <w:rFonts w:ascii="Arial" w:hAnsi="Arial" w:cs="Arial"/>
          <w:bCs/>
          <w:color w:val="FF0000"/>
          <w:sz w:val="21"/>
          <w:szCs w:val="21"/>
        </w:rPr>
        <w:t>3</w:t>
      </w:r>
      <w:r w:rsidRPr="00515FD3">
        <w:rPr>
          <w:rFonts w:ascii="Arial" w:hAnsi="Arial" w:cs="Arial"/>
          <w:bCs/>
          <w:color w:val="FF0000"/>
          <w:sz w:val="21"/>
          <w:szCs w:val="21"/>
        </w:rPr>
        <w:t>. Será realizada consulta no site oficial do Cadastro Nacional de Empresas Inidôneas e Suspensas (CEIS),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1203E7" w:rsidRPr="00515FD3" w:rsidRDefault="001203E7" w:rsidP="00627A9A">
      <w:pPr>
        <w:pStyle w:val="P30"/>
        <w:snapToGrid/>
        <w:rPr>
          <w:rFonts w:ascii="Arial" w:hAnsi="Arial" w:cs="Arial"/>
          <w:bCs/>
          <w:sz w:val="21"/>
          <w:szCs w:val="21"/>
        </w:rPr>
      </w:pPr>
    </w:p>
    <w:p w:rsidR="001203E7" w:rsidRPr="00515FD3" w:rsidRDefault="00770E27" w:rsidP="00627A9A">
      <w:pPr>
        <w:pStyle w:val="P30"/>
        <w:snapToGrid/>
        <w:rPr>
          <w:rFonts w:ascii="Arial" w:hAnsi="Arial" w:cs="Arial"/>
          <w:b w:val="0"/>
          <w:bCs/>
          <w:sz w:val="21"/>
          <w:szCs w:val="21"/>
        </w:rPr>
      </w:pPr>
      <w:r w:rsidRPr="00515FD3">
        <w:rPr>
          <w:rFonts w:ascii="Arial" w:hAnsi="Arial" w:cs="Arial"/>
          <w:b w:val="0"/>
          <w:bCs/>
          <w:color w:val="FF0000"/>
          <w:sz w:val="21"/>
          <w:szCs w:val="21"/>
        </w:rPr>
        <w:t>1</w:t>
      </w:r>
      <w:r w:rsidR="00E94F7A" w:rsidRPr="00515FD3">
        <w:rPr>
          <w:rFonts w:ascii="Arial" w:hAnsi="Arial" w:cs="Arial"/>
          <w:b w:val="0"/>
          <w:bCs/>
          <w:color w:val="FF0000"/>
          <w:sz w:val="21"/>
          <w:szCs w:val="21"/>
        </w:rPr>
        <w:t>1</w:t>
      </w:r>
      <w:r w:rsidRPr="00515FD3">
        <w:rPr>
          <w:rFonts w:ascii="Arial" w:hAnsi="Arial" w:cs="Arial"/>
          <w:b w:val="0"/>
          <w:bCs/>
          <w:color w:val="FF0000"/>
          <w:sz w:val="21"/>
          <w:szCs w:val="21"/>
        </w:rPr>
        <w:t xml:space="preserve">.4. </w:t>
      </w:r>
      <w:r w:rsidR="001203E7" w:rsidRPr="00515FD3">
        <w:rPr>
          <w:rFonts w:ascii="Arial" w:hAnsi="Arial" w:cs="Arial"/>
          <w:b w:val="0"/>
          <w:bCs/>
          <w:color w:val="FF0000"/>
          <w:sz w:val="21"/>
          <w:szCs w:val="21"/>
        </w:rPr>
        <w:t xml:space="preserve">SERÁ REALIZADA </w:t>
      </w:r>
      <w:r w:rsidR="001203E7" w:rsidRPr="00515FD3">
        <w:rPr>
          <w:rFonts w:ascii="Arial" w:hAnsi="Arial" w:cs="Arial"/>
          <w:bCs/>
          <w:color w:val="FF0000"/>
          <w:sz w:val="21"/>
          <w:szCs w:val="21"/>
        </w:rPr>
        <w:t>CONSULTA</w:t>
      </w:r>
      <w:r w:rsidR="001203E7" w:rsidRPr="00515FD3">
        <w:rPr>
          <w:rFonts w:ascii="Arial" w:hAnsi="Arial" w:cs="Arial"/>
          <w:color w:val="FF0000"/>
          <w:sz w:val="21"/>
          <w:szCs w:val="21"/>
        </w:rPr>
        <w:t xml:space="preserve"> AO CADASTRO DE FORNECEDORES IMPEDIDOS DE LICITAR E CONTRATAR COM A ADMINISTRAÇÃO PÚBLICA ESTADUAL – CAGEFIMP, </w:t>
      </w:r>
      <w:r w:rsidR="001203E7" w:rsidRPr="00515FD3">
        <w:rPr>
          <w:rFonts w:ascii="Arial" w:hAnsi="Arial" w:cs="Arial"/>
          <w:b w:val="0"/>
          <w:color w:val="FF0000"/>
          <w:sz w:val="21"/>
          <w:szCs w:val="21"/>
        </w:rPr>
        <w:t>INSTITUÍDO PELA LEI ESTADUAL Nº 2.414, DE 18 DE FEVEREIRO DE 2011.</w:t>
      </w:r>
    </w:p>
    <w:p w:rsidR="00665723" w:rsidRPr="00515FD3" w:rsidRDefault="00665723" w:rsidP="00627A9A">
      <w:pPr>
        <w:pStyle w:val="P30"/>
        <w:snapToGrid/>
        <w:rPr>
          <w:rFonts w:ascii="Arial" w:hAnsi="Arial" w:cs="Arial"/>
          <w:b w:val="0"/>
          <w:bCs/>
          <w:sz w:val="21"/>
          <w:szCs w:val="21"/>
        </w:rPr>
      </w:pPr>
    </w:p>
    <w:p w:rsidR="008660FE" w:rsidRPr="00515FD3" w:rsidRDefault="0085313D" w:rsidP="00627A9A">
      <w:pPr>
        <w:pStyle w:val="P30"/>
        <w:snapToGrid/>
        <w:rPr>
          <w:rFonts w:ascii="Arial" w:hAnsi="Arial" w:cs="Arial"/>
          <w:b w:val="0"/>
          <w:color w:val="000000"/>
          <w:sz w:val="21"/>
          <w:szCs w:val="21"/>
        </w:rPr>
      </w:pPr>
      <w:r w:rsidRPr="00515FD3">
        <w:rPr>
          <w:rFonts w:ascii="Arial" w:hAnsi="Arial" w:cs="Arial"/>
          <w:b w:val="0"/>
          <w:bCs/>
          <w:sz w:val="21"/>
          <w:szCs w:val="21"/>
        </w:rPr>
        <w:t>1</w:t>
      </w:r>
      <w:r w:rsidR="00E94F7A" w:rsidRPr="00515FD3">
        <w:rPr>
          <w:rFonts w:ascii="Arial" w:hAnsi="Arial" w:cs="Arial"/>
          <w:b w:val="0"/>
          <w:bCs/>
          <w:sz w:val="21"/>
          <w:szCs w:val="21"/>
        </w:rPr>
        <w:t>1</w:t>
      </w:r>
      <w:r w:rsidR="008660FE" w:rsidRPr="00515FD3">
        <w:rPr>
          <w:rFonts w:ascii="Arial" w:hAnsi="Arial" w:cs="Arial"/>
          <w:b w:val="0"/>
          <w:bCs/>
          <w:sz w:val="21"/>
          <w:szCs w:val="21"/>
        </w:rPr>
        <w:t>.</w:t>
      </w:r>
      <w:r w:rsidR="00770E27" w:rsidRPr="00515FD3">
        <w:rPr>
          <w:rFonts w:ascii="Arial" w:hAnsi="Arial" w:cs="Arial"/>
          <w:b w:val="0"/>
          <w:bCs/>
          <w:sz w:val="21"/>
          <w:szCs w:val="21"/>
        </w:rPr>
        <w:t>5.</w:t>
      </w:r>
      <w:r w:rsidR="008660FE" w:rsidRPr="00515FD3">
        <w:rPr>
          <w:rFonts w:ascii="Arial" w:hAnsi="Arial" w:cs="Arial"/>
          <w:b w:val="0"/>
          <w:color w:val="000000"/>
          <w:sz w:val="21"/>
          <w:szCs w:val="21"/>
        </w:rPr>
        <w:t xml:space="preserve">A verificação </w:t>
      </w:r>
      <w:r w:rsidR="00D42115" w:rsidRPr="00515FD3">
        <w:rPr>
          <w:rFonts w:ascii="Arial" w:hAnsi="Arial" w:cs="Arial"/>
          <w:b w:val="0"/>
          <w:color w:val="000000"/>
          <w:sz w:val="21"/>
          <w:szCs w:val="21"/>
        </w:rPr>
        <w:t>pel</w:t>
      </w:r>
      <w:r w:rsidR="002E343F">
        <w:rPr>
          <w:rFonts w:ascii="Arial" w:hAnsi="Arial" w:cs="Arial"/>
          <w:b w:val="0"/>
          <w:color w:val="000000"/>
          <w:sz w:val="21"/>
          <w:szCs w:val="21"/>
        </w:rPr>
        <w:t>a</w:t>
      </w:r>
      <w:r w:rsidR="00192486" w:rsidRPr="00515FD3">
        <w:rPr>
          <w:rFonts w:ascii="Arial" w:hAnsi="Arial" w:cs="Arial"/>
          <w:b w:val="0"/>
          <w:color w:val="000000"/>
          <w:sz w:val="21"/>
          <w:szCs w:val="21"/>
        </w:rPr>
        <w:t xml:space="preserve"> Pregoeir</w:t>
      </w:r>
      <w:r w:rsidR="002E343F">
        <w:rPr>
          <w:rFonts w:ascii="Arial" w:hAnsi="Arial" w:cs="Arial"/>
          <w:b w:val="0"/>
          <w:color w:val="000000"/>
          <w:sz w:val="21"/>
          <w:szCs w:val="21"/>
        </w:rPr>
        <w:t xml:space="preserve">a </w:t>
      </w:r>
      <w:r w:rsidR="008660FE" w:rsidRPr="00515FD3">
        <w:rPr>
          <w:rFonts w:ascii="Arial" w:hAnsi="Arial" w:cs="Arial"/>
          <w:b w:val="0"/>
          <w:color w:val="000000"/>
          <w:sz w:val="21"/>
          <w:szCs w:val="21"/>
        </w:rPr>
        <w:t>nos sítios oficiais de órgãos e entidades emissores de certidões constitui meio legal de prova.</w:t>
      </w:r>
    </w:p>
    <w:p w:rsidR="00E94F7A" w:rsidRPr="00515FD3" w:rsidRDefault="00E94F7A" w:rsidP="00627A9A">
      <w:pPr>
        <w:pStyle w:val="P30"/>
        <w:snapToGrid/>
        <w:rPr>
          <w:rFonts w:ascii="Arial" w:hAnsi="Arial" w:cs="Arial"/>
          <w:b w:val="0"/>
          <w:sz w:val="21"/>
          <w:szCs w:val="21"/>
        </w:rPr>
      </w:pPr>
    </w:p>
    <w:p w:rsidR="00BE3077" w:rsidRPr="00515FD3" w:rsidRDefault="00BE3077" w:rsidP="00627A9A">
      <w:pPr>
        <w:autoSpaceDE w:val="0"/>
        <w:autoSpaceDN w:val="0"/>
        <w:adjustRightInd w:val="0"/>
        <w:jc w:val="both"/>
        <w:rPr>
          <w:rFonts w:ascii="Arial" w:hAnsi="Arial" w:cs="Arial"/>
          <w:b/>
          <w:bCs/>
          <w:color w:val="FF0000"/>
          <w:sz w:val="21"/>
          <w:szCs w:val="21"/>
        </w:rPr>
      </w:pPr>
      <w:r w:rsidRPr="00515FD3">
        <w:rPr>
          <w:rFonts w:ascii="Arial" w:hAnsi="Arial" w:cs="Arial"/>
          <w:b/>
          <w:bCs/>
          <w:color w:val="FF0000"/>
          <w:sz w:val="21"/>
          <w:szCs w:val="21"/>
          <w:highlight w:val="yellow"/>
        </w:rPr>
        <w:t>1</w:t>
      </w:r>
      <w:r w:rsidR="00E94F7A" w:rsidRPr="00515FD3">
        <w:rPr>
          <w:rFonts w:ascii="Arial" w:hAnsi="Arial" w:cs="Arial"/>
          <w:b/>
          <w:bCs/>
          <w:color w:val="FF0000"/>
          <w:sz w:val="21"/>
          <w:szCs w:val="21"/>
          <w:highlight w:val="yellow"/>
        </w:rPr>
        <w:t>1</w:t>
      </w:r>
      <w:r w:rsidRPr="00515FD3">
        <w:rPr>
          <w:rFonts w:ascii="Arial" w:hAnsi="Arial" w:cs="Arial"/>
          <w:b/>
          <w:bCs/>
          <w:color w:val="FF0000"/>
          <w:sz w:val="21"/>
          <w:szCs w:val="21"/>
          <w:highlight w:val="yellow"/>
        </w:rPr>
        <w:t>.</w:t>
      </w:r>
      <w:r w:rsidR="00770E27" w:rsidRPr="00515FD3">
        <w:rPr>
          <w:rFonts w:ascii="Arial" w:hAnsi="Arial" w:cs="Arial"/>
          <w:b/>
          <w:bCs/>
          <w:color w:val="FF0000"/>
          <w:sz w:val="21"/>
          <w:szCs w:val="21"/>
          <w:highlight w:val="yellow"/>
        </w:rPr>
        <w:t>6</w:t>
      </w:r>
      <w:r w:rsidRPr="00515FD3">
        <w:rPr>
          <w:rFonts w:ascii="Arial" w:hAnsi="Arial" w:cs="Arial"/>
          <w:b/>
          <w:bCs/>
          <w:color w:val="FF0000"/>
          <w:sz w:val="21"/>
          <w:szCs w:val="21"/>
          <w:highlight w:val="yellow"/>
        </w:rPr>
        <w:t>. A Documentação de Habilitação a ser substituída pelo CADASTRO DA SUPEL ou pelo SICAF são as relacionadas abaixo:</w:t>
      </w:r>
    </w:p>
    <w:p w:rsidR="004140D5" w:rsidRPr="00515FD3" w:rsidRDefault="004140D5" w:rsidP="00627A9A">
      <w:pPr>
        <w:autoSpaceDE w:val="0"/>
        <w:autoSpaceDN w:val="0"/>
        <w:adjustRightInd w:val="0"/>
        <w:jc w:val="both"/>
        <w:rPr>
          <w:rFonts w:ascii="Arial" w:hAnsi="Arial" w:cs="Arial"/>
          <w:b/>
          <w:bCs/>
          <w:color w:val="00B050"/>
          <w:sz w:val="21"/>
          <w:szCs w:val="21"/>
        </w:rPr>
      </w:pPr>
    </w:p>
    <w:p w:rsidR="004140D5" w:rsidRPr="00515FD3" w:rsidRDefault="004140D5" w:rsidP="00627A9A">
      <w:pPr>
        <w:autoSpaceDE w:val="0"/>
        <w:autoSpaceDN w:val="0"/>
        <w:adjustRightInd w:val="0"/>
        <w:jc w:val="both"/>
        <w:rPr>
          <w:rFonts w:ascii="Arial" w:hAnsi="Arial" w:cs="Arial"/>
          <w:b/>
          <w:bCs/>
          <w:color w:val="00B050"/>
          <w:sz w:val="21"/>
          <w:szCs w:val="21"/>
        </w:rPr>
      </w:pPr>
    </w:p>
    <w:p w:rsidR="00646EBC" w:rsidRPr="00515FD3" w:rsidRDefault="00BE3077" w:rsidP="00D25DB9">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bCs/>
          <w:color w:val="0000FF"/>
          <w:sz w:val="21"/>
          <w:szCs w:val="21"/>
        </w:rPr>
      </w:pPr>
      <w:r w:rsidRPr="00515FD3">
        <w:rPr>
          <w:rFonts w:ascii="Arial" w:hAnsi="Arial" w:cs="Arial"/>
          <w:b/>
          <w:bCs/>
          <w:color w:val="0000FF"/>
          <w:sz w:val="21"/>
          <w:szCs w:val="21"/>
          <w:shd w:val="clear" w:color="auto" w:fill="BFBFBF" w:themeFill="background1" w:themeFillShade="BF"/>
        </w:rPr>
        <w:t>1</w:t>
      </w:r>
      <w:r w:rsidR="00E94F7A" w:rsidRPr="00515FD3">
        <w:rPr>
          <w:rFonts w:ascii="Arial" w:hAnsi="Arial" w:cs="Arial"/>
          <w:b/>
          <w:bCs/>
          <w:color w:val="0000FF"/>
          <w:sz w:val="21"/>
          <w:szCs w:val="21"/>
          <w:shd w:val="clear" w:color="auto" w:fill="BFBFBF" w:themeFill="background1" w:themeFillShade="BF"/>
        </w:rPr>
        <w:t>1</w:t>
      </w:r>
      <w:r w:rsidRPr="00515FD3">
        <w:rPr>
          <w:rFonts w:ascii="Arial" w:hAnsi="Arial" w:cs="Arial"/>
          <w:b/>
          <w:bCs/>
          <w:color w:val="0000FF"/>
          <w:sz w:val="21"/>
          <w:szCs w:val="21"/>
          <w:shd w:val="clear" w:color="auto" w:fill="BFBFBF" w:themeFill="background1" w:themeFillShade="BF"/>
        </w:rPr>
        <w:t>.</w:t>
      </w:r>
      <w:r w:rsidR="00770E27" w:rsidRPr="00515FD3">
        <w:rPr>
          <w:rFonts w:ascii="Arial" w:hAnsi="Arial" w:cs="Arial"/>
          <w:b/>
          <w:bCs/>
          <w:color w:val="0000FF"/>
          <w:sz w:val="21"/>
          <w:szCs w:val="21"/>
          <w:shd w:val="clear" w:color="auto" w:fill="BFBFBF" w:themeFill="background1" w:themeFillShade="BF"/>
        </w:rPr>
        <w:t>6</w:t>
      </w:r>
      <w:r w:rsidRPr="00515FD3">
        <w:rPr>
          <w:rFonts w:ascii="Arial" w:hAnsi="Arial" w:cs="Arial"/>
          <w:b/>
          <w:bCs/>
          <w:color w:val="0000FF"/>
          <w:sz w:val="21"/>
          <w:szCs w:val="21"/>
          <w:shd w:val="clear" w:color="auto" w:fill="BFBFBF" w:themeFill="background1" w:themeFillShade="BF"/>
        </w:rPr>
        <w:t>.1. RELATIVOS À REGULARIDADE FISCAL:</w:t>
      </w:r>
    </w:p>
    <w:p w:rsidR="00D25DB9" w:rsidRPr="00515FD3" w:rsidRDefault="00D25DB9" w:rsidP="00627A9A">
      <w:pPr>
        <w:pStyle w:val="Corpodetexto"/>
        <w:rPr>
          <w:rFonts w:ascii="Arial" w:hAnsi="Arial" w:cs="Arial"/>
          <w:b/>
          <w:bCs/>
          <w:sz w:val="21"/>
          <w:szCs w:val="21"/>
        </w:rPr>
      </w:pPr>
    </w:p>
    <w:p w:rsidR="00BE3077" w:rsidRPr="00515FD3" w:rsidRDefault="00BE3077" w:rsidP="00627A9A">
      <w:pPr>
        <w:pStyle w:val="Corpodetexto"/>
        <w:rPr>
          <w:rFonts w:ascii="Arial" w:hAnsi="Arial" w:cs="Arial"/>
          <w:bCs/>
          <w:sz w:val="21"/>
          <w:szCs w:val="21"/>
        </w:rPr>
      </w:pPr>
      <w:r w:rsidRPr="00515FD3">
        <w:rPr>
          <w:rFonts w:ascii="Arial" w:hAnsi="Arial" w:cs="Arial"/>
          <w:b/>
          <w:bCs/>
          <w:sz w:val="21"/>
          <w:szCs w:val="21"/>
        </w:rPr>
        <w:t>a)Certidão de Regularidade Perante a Fazenda Federal</w:t>
      </w:r>
      <w:r w:rsidRPr="00515FD3">
        <w:rPr>
          <w:rFonts w:ascii="Arial" w:hAnsi="Arial" w:cs="Arial"/>
          <w:bCs/>
          <w:sz w:val="21"/>
          <w:szCs w:val="21"/>
        </w:rPr>
        <w:t xml:space="preserve"> (da Secretaria da Receita Federal e da Procuradoria da Fazenda Nacional), </w:t>
      </w:r>
      <w:r w:rsidRPr="00515FD3">
        <w:rPr>
          <w:rFonts w:ascii="Arial" w:hAnsi="Arial" w:cs="Arial"/>
          <w:sz w:val="21"/>
          <w:szCs w:val="21"/>
        </w:rPr>
        <w:t>admitida comprovação também por meio de “certidão positiva, com efeito, de negativa” diante da existência de débito confesso, parcelado e em fase de adimplemento</w:t>
      </w:r>
      <w:r w:rsidRPr="00515FD3">
        <w:rPr>
          <w:rFonts w:ascii="Arial" w:hAnsi="Arial" w:cs="Arial"/>
          <w:bCs/>
          <w:sz w:val="21"/>
          <w:szCs w:val="21"/>
        </w:rPr>
        <w:t>;</w:t>
      </w:r>
    </w:p>
    <w:p w:rsidR="00BE3077" w:rsidRPr="00515FD3" w:rsidRDefault="00BE3077" w:rsidP="00627A9A">
      <w:pPr>
        <w:pStyle w:val="Corpodetexto"/>
        <w:rPr>
          <w:rFonts w:ascii="Arial" w:hAnsi="Arial" w:cs="Arial"/>
          <w:bCs/>
          <w:sz w:val="21"/>
          <w:szCs w:val="21"/>
        </w:rPr>
      </w:pPr>
    </w:p>
    <w:p w:rsidR="00BE3077" w:rsidRPr="00515FD3" w:rsidRDefault="00BE3077" w:rsidP="00627A9A">
      <w:pPr>
        <w:pStyle w:val="Corpodetexto"/>
        <w:rPr>
          <w:rFonts w:ascii="Arial" w:hAnsi="Arial" w:cs="Arial"/>
          <w:bCs/>
          <w:sz w:val="21"/>
          <w:szCs w:val="21"/>
        </w:rPr>
      </w:pPr>
      <w:r w:rsidRPr="00515FD3">
        <w:rPr>
          <w:rFonts w:ascii="Arial" w:hAnsi="Arial" w:cs="Arial"/>
          <w:b/>
          <w:bCs/>
          <w:sz w:val="21"/>
          <w:szCs w:val="21"/>
        </w:rPr>
        <w:t>b)Certidão de Regularidade Perante a Fazenda Estadual</w:t>
      </w:r>
      <w:r w:rsidRPr="00515FD3">
        <w:rPr>
          <w:rFonts w:ascii="Arial" w:hAnsi="Arial" w:cs="Arial"/>
          <w:bCs/>
          <w:sz w:val="21"/>
          <w:szCs w:val="21"/>
        </w:rPr>
        <w:t xml:space="preserve">, </w:t>
      </w:r>
      <w:r w:rsidRPr="00515FD3">
        <w:rPr>
          <w:rFonts w:ascii="Arial" w:hAnsi="Arial" w:cs="Arial"/>
          <w:sz w:val="21"/>
          <w:szCs w:val="21"/>
        </w:rPr>
        <w:t>expedida na sede ou domicílio do licitante, admitida comprovação também por meio de “certidão positiva, com efeito, de negativa” diante da existência de débito confesso, parcelado e em fase de adimplemento</w:t>
      </w:r>
      <w:r w:rsidRPr="00515FD3">
        <w:rPr>
          <w:rFonts w:ascii="Arial" w:hAnsi="Arial" w:cs="Arial"/>
          <w:bCs/>
          <w:sz w:val="21"/>
          <w:szCs w:val="21"/>
        </w:rPr>
        <w:t>;</w:t>
      </w:r>
    </w:p>
    <w:p w:rsidR="00BE3077" w:rsidRPr="00515FD3" w:rsidRDefault="00BE3077" w:rsidP="00627A9A">
      <w:pPr>
        <w:pStyle w:val="Corpodetexto"/>
        <w:rPr>
          <w:rFonts w:ascii="Arial" w:hAnsi="Arial" w:cs="Arial"/>
          <w:bCs/>
          <w:sz w:val="21"/>
          <w:szCs w:val="21"/>
        </w:rPr>
      </w:pPr>
    </w:p>
    <w:p w:rsidR="00BE3077" w:rsidRPr="00515FD3" w:rsidRDefault="00BE3077" w:rsidP="00627A9A">
      <w:pPr>
        <w:pStyle w:val="Corpodetexto"/>
        <w:rPr>
          <w:rFonts w:ascii="Arial" w:hAnsi="Arial" w:cs="Arial"/>
          <w:bCs/>
          <w:sz w:val="21"/>
          <w:szCs w:val="21"/>
        </w:rPr>
      </w:pPr>
      <w:r w:rsidRPr="00515FD3">
        <w:rPr>
          <w:rFonts w:ascii="Arial" w:hAnsi="Arial" w:cs="Arial"/>
          <w:b/>
          <w:bCs/>
          <w:sz w:val="21"/>
          <w:szCs w:val="21"/>
        </w:rPr>
        <w:t>c)Certidão de Regularidade Perante a Fazenda Municipal</w:t>
      </w:r>
      <w:r w:rsidRPr="00515FD3">
        <w:rPr>
          <w:rFonts w:ascii="Arial" w:hAnsi="Arial" w:cs="Arial"/>
          <w:bCs/>
          <w:sz w:val="21"/>
          <w:szCs w:val="21"/>
        </w:rPr>
        <w:t>,</w:t>
      </w:r>
      <w:r w:rsidRPr="00515FD3">
        <w:rPr>
          <w:rFonts w:ascii="Arial" w:hAnsi="Arial" w:cs="Arial"/>
          <w:sz w:val="21"/>
          <w:szCs w:val="21"/>
        </w:rPr>
        <w:t xml:space="preserve"> expedida na sede ou domicílio do licitante, admitida comprovação também por meio de “certidão positiva, com efeito, de negativa” diante da existência de débito confesso, parcelado e em fase de adimplemento</w:t>
      </w:r>
      <w:r w:rsidRPr="00515FD3">
        <w:rPr>
          <w:rFonts w:ascii="Arial" w:hAnsi="Arial" w:cs="Arial"/>
          <w:bCs/>
          <w:sz w:val="21"/>
          <w:szCs w:val="21"/>
        </w:rPr>
        <w:t>;</w:t>
      </w:r>
    </w:p>
    <w:p w:rsidR="00BE3077" w:rsidRPr="00515FD3" w:rsidRDefault="00BE3077" w:rsidP="00627A9A">
      <w:pPr>
        <w:pStyle w:val="Corpodetexto"/>
        <w:rPr>
          <w:rFonts w:ascii="Arial" w:hAnsi="Arial" w:cs="Arial"/>
          <w:bCs/>
          <w:sz w:val="21"/>
          <w:szCs w:val="21"/>
        </w:rPr>
      </w:pPr>
    </w:p>
    <w:p w:rsidR="00BE3077" w:rsidRPr="00515FD3" w:rsidRDefault="00BE3077" w:rsidP="00627A9A">
      <w:pPr>
        <w:pStyle w:val="Corpodetexto"/>
        <w:rPr>
          <w:rFonts w:ascii="Arial" w:hAnsi="Arial" w:cs="Arial"/>
          <w:bCs/>
          <w:sz w:val="21"/>
          <w:szCs w:val="21"/>
        </w:rPr>
      </w:pPr>
      <w:r w:rsidRPr="00515FD3">
        <w:rPr>
          <w:rFonts w:ascii="Arial" w:hAnsi="Arial" w:cs="Arial"/>
          <w:b/>
          <w:bCs/>
          <w:sz w:val="21"/>
          <w:szCs w:val="21"/>
        </w:rPr>
        <w:t>d)Certificado de Regularidade do FGTS</w:t>
      </w:r>
      <w:r w:rsidRPr="00515FD3">
        <w:rPr>
          <w:rFonts w:ascii="Arial" w:hAnsi="Arial" w:cs="Arial"/>
          <w:bCs/>
          <w:sz w:val="21"/>
          <w:szCs w:val="21"/>
        </w:rPr>
        <w:t>,</w:t>
      </w:r>
      <w:r w:rsidRPr="00515FD3">
        <w:rPr>
          <w:rFonts w:ascii="Arial" w:hAnsi="Arial" w:cs="Arial"/>
          <w:sz w:val="21"/>
          <w:szCs w:val="21"/>
        </w:rPr>
        <w:t xml:space="preserve"> admitida comprovação também por meio de “certidão positiva, com efeito, de negativa” diante da existência de débito confesso, parcelado e em fase de adimplemento</w:t>
      </w:r>
      <w:r w:rsidRPr="00515FD3">
        <w:rPr>
          <w:rFonts w:ascii="Arial" w:hAnsi="Arial" w:cs="Arial"/>
          <w:bCs/>
          <w:sz w:val="21"/>
          <w:szCs w:val="21"/>
        </w:rPr>
        <w:t>;</w:t>
      </w:r>
    </w:p>
    <w:p w:rsidR="005269C9" w:rsidRPr="00515FD3" w:rsidRDefault="005269C9" w:rsidP="00627A9A">
      <w:pPr>
        <w:pStyle w:val="Corpodetexto"/>
        <w:rPr>
          <w:rFonts w:ascii="Arial" w:hAnsi="Arial" w:cs="Arial"/>
          <w:bCs/>
          <w:sz w:val="21"/>
          <w:szCs w:val="21"/>
        </w:rPr>
      </w:pPr>
    </w:p>
    <w:p w:rsidR="00BE3077" w:rsidRPr="00515FD3" w:rsidRDefault="00BE3077" w:rsidP="00627A9A">
      <w:pPr>
        <w:pStyle w:val="Corpodetexto"/>
        <w:rPr>
          <w:rFonts w:ascii="Arial" w:hAnsi="Arial" w:cs="Arial"/>
          <w:b/>
          <w:bCs/>
          <w:sz w:val="21"/>
          <w:szCs w:val="21"/>
        </w:rPr>
      </w:pPr>
      <w:r w:rsidRPr="00515FD3">
        <w:rPr>
          <w:rFonts w:ascii="Arial" w:hAnsi="Arial" w:cs="Arial"/>
          <w:b/>
          <w:bCs/>
          <w:sz w:val="21"/>
          <w:szCs w:val="21"/>
        </w:rPr>
        <w:t>e)Certidão de Regularidade de Débito - CND</w:t>
      </w:r>
      <w:r w:rsidRPr="00515FD3">
        <w:rPr>
          <w:rFonts w:ascii="Arial" w:hAnsi="Arial" w:cs="Arial"/>
          <w:bCs/>
          <w:sz w:val="21"/>
          <w:szCs w:val="21"/>
        </w:rPr>
        <w:t xml:space="preserve"> relativa às Contribuições Sociais fornecida pelo </w:t>
      </w:r>
      <w:r w:rsidRPr="00515FD3">
        <w:rPr>
          <w:rFonts w:ascii="Arial" w:hAnsi="Arial" w:cs="Arial"/>
          <w:b/>
          <w:bCs/>
          <w:sz w:val="21"/>
          <w:szCs w:val="21"/>
        </w:rPr>
        <w:t>INSS - Instituto Nacional do Seguro Social;</w:t>
      </w:r>
    </w:p>
    <w:p w:rsidR="001D4E39" w:rsidRPr="00515FD3" w:rsidRDefault="001D4E39" w:rsidP="00627A9A">
      <w:pPr>
        <w:pStyle w:val="Corpodetexto"/>
        <w:tabs>
          <w:tab w:val="left" w:pos="0"/>
          <w:tab w:val="left" w:pos="1134"/>
        </w:tabs>
        <w:rPr>
          <w:rFonts w:ascii="Arial" w:hAnsi="Arial" w:cs="Arial"/>
          <w:b/>
          <w:bCs/>
          <w:sz w:val="21"/>
          <w:szCs w:val="21"/>
        </w:rPr>
      </w:pPr>
    </w:p>
    <w:p w:rsidR="00B55115" w:rsidRPr="00515FD3" w:rsidRDefault="00BE3077" w:rsidP="00627A9A">
      <w:pPr>
        <w:pStyle w:val="Corpodetexto"/>
        <w:tabs>
          <w:tab w:val="left" w:pos="0"/>
          <w:tab w:val="left" w:pos="1134"/>
        </w:tabs>
        <w:rPr>
          <w:rFonts w:ascii="Arial" w:hAnsi="Arial" w:cs="Arial"/>
          <w:bCs/>
          <w:sz w:val="21"/>
          <w:szCs w:val="21"/>
        </w:rPr>
      </w:pPr>
      <w:r w:rsidRPr="00515FD3">
        <w:rPr>
          <w:rFonts w:ascii="Arial" w:hAnsi="Arial" w:cs="Arial"/>
          <w:b/>
          <w:bCs/>
          <w:sz w:val="21"/>
          <w:szCs w:val="21"/>
        </w:rPr>
        <w:t>f)Prova de Inscrição no Cadastro de Contribuintes Estadual ou Municipal</w:t>
      </w:r>
      <w:r w:rsidRPr="00515FD3">
        <w:rPr>
          <w:rFonts w:ascii="Arial" w:hAnsi="Arial" w:cs="Arial"/>
          <w:bCs/>
          <w:sz w:val="21"/>
          <w:szCs w:val="21"/>
        </w:rPr>
        <w:t xml:space="preserve">, se houver, relativo ao domicílio ou sede do Licitante, pertinente ao seu ramo de atividade e compatível com o objeto </w:t>
      </w:r>
      <w:r w:rsidRPr="00515FD3">
        <w:rPr>
          <w:rFonts w:ascii="Arial" w:hAnsi="Arial" w:cs="Arial"/>
          <w:bCs/>
          <w:sz w:val="21"/>
          <w:szCs w:val="21"/>
        </w:rPr>
        <w:lastRenderedPageBreak/>
        <w:t xml:space="preserve">contratual. </w:t>
      </w:r>
      <w:r w:rsidR="00770E27" w:rsidRPr="00515FD3">
        <w:rPr>
          <w:rFonts w:ascii="Arial" w:hAnsi="Arial" w:cs="Arial"/>
          <w:bCs/>
          <w:color w:val="FF0000"/>
          <w:sz w:val="21"/>
          <w:szCs w:val="21"/>
        </w:rPr>
        <w:t xml:space="preserve">NÃO CONTEMPLADA PELO SICAF podendo </w:t>
      </w:r>
      <w:r w:rsidR="009E6FDA">
        <w:rPr>
          <w:rFonts w:ascii="Arial" w:hAnsi="Arial" w:cs="Arial"/>
          <w:bCs/>
          <w:color w:val="FF0000"/>
          <w:sz w:val="21"/>
          <w:szCs w:val="21"/>
        </w:rPr>
        <w:t>a</w:t>
      </w:r>
      <w:r w:rsidR="00770E27" w:rsidRPr="00515FD3">
        <w:rPr>
          <w:rFonts w:ascii="Arial" w:hAnsi="Arial" w:cs="Arial"/>
          <w:bCs/>
          <w:color w:val="FF0000"/>
          <w:sz w:val="21"/>
          <w:szCs w:val="21"/>
        </w:rPr>
        <w:t xml:space="preserve"> Pregoeir</w:t>
      </w:r>
      <w:r w:rsidR="009E6FDA">
        <w:rPr>
          <w:rFonts w:ascii="Arial" w:hAnsi="Arial" w:cs="Arial"/>
          <w:bCs/>
          <w:color w:val="FF0000"/>
          <w:sz w:val="21"/>
          <w:szCs w:val="21"/>
        </w:rPr>
        <w:t>a</w:t>
      </w:r>
      <w:r w:rsidR="00770E27" w:rsidRPr="00515FD3">
        <w:rPr>
          <w:rFonts w:ascii="Arial" w:hAnsi="Arial" w:cs="Arial"/>
          <w:bCs/>
          <w:color w:val="FF0000"/>
          <w:sz w:val="21"/>
          <w:szCs w:val="21"/>
        </w:rPr>
        <w:t xml:space="preserve"> emitir via on-line caso os participantes deixem de apresentar</w:t>
      </w:r>
      <w:r w:rsidR="00770E27" w:rsidRPr="00515FD3">
        <w:rPr>
          <w:rFonts w:ascii="Arial" w:hAnsi="Arial" w:cs="Arial"/>
          <w:bCs/>
          <w:sz w:val="21"/>
          <w:szCs w:val="21"/>
        </w:rPr>
        <w:t>.</w:t>
      </w:r>
    </w:p>
    <w:p w:rsidR="00770E27" w:rsidRPr="00515FD3" w:rsidRDefault="00770E27" w:rsidP="00627A9A">
      <w:pPr>
        <w:pStyle w:val="Corpodetexto"/>
        <w:tabs>
          <w:tab w:val="left" w:pos="0"/>
          <w:tab w:val="left" w:pos="1134"/>
        </w:tabs>
        <w:rPr>
          <w:rFonts w:ascii="Arial" w:hAnsi="Arial" w:cs="Arial"/>
          <w:bCs/>
          <w:sz w:val="21"/>
          <w:szCs w:val="21"/>
        </w:rPr>
      </w:pPr>
    </w:p>
    <w:p w:rsidR="005C7363" w:rsidRPr="00515FD3" w:rsidRDefault="005C7363" w:rsidP="00627A9A">
      <w:pPr>
        <w:pStyle w:val="PADRAO"/>
        <w:tabs>
          <w:tab w:val="clear" w:pos="1440"/>
          <w:tab w:val="clear" w:pos="2304"/>
        </w:tabs>
        <w:ind w:left="0" w:firstLine="0"/>
        <w:rPr>
          <w:rFonts w:ascii="Arial" w:hAnsi="Arial" w:cs="Arial"/>
          <w:sz w:val="21"/>
          <w:szCs w:val="21"/>
        </w:rPr>
      </w:pPr>
      <w:r w:rsidRPr="00515FD3">
        <w:rPr>
          <w:rFonts w:ascii="Arial" w:hAnsi="Arial" w:cs="Arial"/>
          <w:b/>
          <w:bCs/>
          <w:color w:val="auto"/>
          <w:sz w:val="21"/>
          <w:szCs w:val="21"/>
        </w:rPr>
        <w:t>1</w:t>
      </w:r>
      <w:r w:rsidR="005F6371" w:rsidRPr="00515FD3">
        <w:rPr>
          <w:rFonts w:ascii="Arial" w:hAnsi="Arial" w:cs="Arial"/>
          <w:b/>
          <w:bCs/>
          <w:color w:val="auto"/>
          <w:sz w:val="21"/>
          <w:szCs w:val="21"/>
        </w:rPr>
        <w:t>1</w:t>
      </w:r>
      <w:r w:rsidRPr="00515FD3">
        <w:rPr>
          <w:rFonts w:ascii="Arial" w:hAnsi="Arial" w:cs="Arial"/>
          <w:b/>
          <w:bCs/>
          <w:color w:val="auto"/>
          <w:sz w:val="21"/>
          <w:szCs w:val="21"/>
        </w:rPr>
        <w:t>.</w:t>
      </w:r>
      <w:r w:rsidR="00770E27" w:rsidRPr="00515FD3">
        <w:rPr>
          <w:rFonts w:ascii="Arial" w:hAnsi="Arial" w:cs="Arial"/>
          <w:b/>
          <w:bCs/>
          <w:color w:val="auto"/>
          <w:sz w:val="21"/>
          <w:szCs w:val="21"/>
        </w:rPr>
        <w:t>6</w:t>
      </w:r>
      <w:r w:rsidRPr="00515FD3">
        <w:rPr>
          <w:rFonts w:ascii="Arial" w:hAnsi="Arial" w:cs="Arial"/>
          <w:b/>
          <w:bCs/>
          <w:color w:val="auto"/>
          <w:sz w:val="21"/>
          <w:szCs w:val="21"/>
        </w:rPr>
        <w:t xml:space="preserve">.1.1. </w:t>
      </w:r>
      <w:r w:rsidRPr="00515FD3">
        <w:rPr>
          <w:rFonts w:ascii="Arial" w:hAnsi="Arial" w:cs="Arial"/>
          <w:sz w:val="21"/>
          <w:szCs w:val="21"/>
        </w:rPr>
        <w:t xml:space="preserve">O licitante </w:t>
      </w:r>
      <w:r w:rsidRPr="00515FD3">
        <w:rPr>
          <w:rFonts w:ascii="Arial" w:hAnsi="Arial" w:cs="Arial"/>
          <w:b/>
          <w:sz w:val="21"/>
          <w:szCs w:val="21"/>
        </w:rPr>
        <w:t>enquadrado como microempresa ou empresa de pequeno porte deverá declarar, em campo próprio do Sistema, que atende aos requisitos do art. 3º da LC nº 123/2006</w:t>
      </w:r>
      <w:r w:rsidRPr="00515FD3">
        <w:rPr>
          <w:rFonts w:ascii="Arial" w:hAnsi="Arial" w:cs="Arial"/>
          <w:sz w:val="21"/>
          <w:szCs w:val="21"/>
        </w:rPr>
        <w:t>, para fazer jus aos benefícios previstos nessa lei.</w:t>
      </w:r>
    </w:p>
    <w:p w:rsidR="00615911" w:rsidRPr="00515FD3" w:rsidRDefault="00615911" w:rsidP="00627A9A">
      <w:pPr>
        <w:pStyle w:val="PADRAO"/>
        <w:tabs>
          <w:tab w:val="clear" w:pos="1440"/>
          <w:tab w:val="clear" w:pos="2304"/>
        </w:tabs>
        <w:ind w:left="0" w:firstLine="0"/>
        <w:rPr>
          <w:rFonts w:ascii="Arial" w:hAnsi="Arial" w:cs="Arial"/>
          <w:bCs/>
          <w:color w:val="FF00FF"/>
          <w:sz w:val="21"/>
          <w:szCs w:val="21"/>
        </w:rPr>
      </w:pPr>
    </w:p>
    <w:p w:rsidR="008C1AF0" w:rsidRPr="00515FD3" w:rsidRDefault="00770E27" w:rsidP="00627A9A">
      <w:pPr>
        <w:pStyle w:val="PADRAO"/>
        <w:tabs>
          <w:tab w:val="clear" w:pos="1440"/>
          <w:tab w:val="clear" w:pos="2304"/>
        </w:tabs>
        <w:ind w:left="0" w:firstLine="0"/>
        <w:rPr>
          <w:rFonts w:ascii="Arial" w:hAnsi="Arial" w:cs="Arial"/>
          <w:color w:val="auto"/>
          <w:sz w:val="21"/>
          <w:szCs w:val="21"/>
        </w:rPr>
      </w:pPr>
      <w:r w:rsidRPr="00515FD3">
        <w:rPr>
          <w:rFonts w:ascii="Arial" w:hAnsi="Arial" w:cs="Arial"/>
          <w:color w:val="auto"/>
          <w:sz w:val="21"/>
          <w:szCs w:val="21"/>
        </w:rPr>
        <w:t>1</w:t>
      </w:r>
      <w:r w:rsidR="005F6371" w:rsidRPr="00515FD3">
        <w:rPr>
          <w:rFonts w:ascii="Arial" w:hAnsi="Arial" w:cs="Arial"/>
          <w:color w:val="auto"/>
          <w:sz w:val="21"/>
          <w:szCs w:val="21"/>
        </w:rPr>
        <w:t>1</w:t>
      </w:r>
      <w:r w:rsidRPr="00515FD3">
        <w:rPr>
          <w:rFonts w:ascii="Arial" w:hAnsi="Arial" w:cs="Arial"/>
          <w:color w:val="auto"/>
          <w:sz w:val="21"/>
          <w:szCs w:val="21"/>
        </w:rPr>
        <w:t xml:space="preserve">.6.1.1.1 </w:t>
      </w:r>
      <w:r w:rsidR="008C1AF0" w:rsidRPr="00515FD3">
        <w:rPr>
          <w:rFonts w:ascii="Arial" w:hAnsi="Arial" w:cs="Arial"/>
          <w:color w:val="auto"/>
          <w:sz w:val="21"/>
          <w:szCs w:val="21"/>
        </w:rPr>
        <w:t xml:space="preserve">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008C1AF0" w:rsidRPr="00515FD3">
        <w:rPr>
          <w:rFonts w:ascii="Arial" w:hAnsi="Arial" w:cs="Arial"/>
          <w:b/>
          <w:color w:val="auto"/>
          <w:sz w:val="21"/>
          <w:szCs w:val="21"/>
        </w:rPr>
        <w:t>(Dec. Est. 15.643/2011, art. 4º e LC 123/06, art.43)</w:t>
      </w:r>
      <w:r w:rsidR="008C1AF0" w:rsidRPr="00515FD3">
        <w:rPr>
          <w:rFonts w:ascii="Arial" w:hAnsi="Arial" w:cs="Arial"/>
          <w:color w:val="auto"/>
          <w:sz w:val="21"/>
          <w:szCs w:val="21"/>
        </w:rPr>
        <w:t>.</w:t>
      </w:r>
    </w:p>
    <w:p w:rsidR="008C1AF0" w:rsidRPr="00515FD3" w:rsidRDefault="008C1AF0" w:rsidP="00627A9A">
      <w:pPr>
        <w:pStyle w:val="PADRAO"/>
        <w:tabs>
          <w:tab w:val="clear" w:pos="1440"/>
          <w:tab w:val="clear" w:pos="2304"/>
        </w:tabs>
        <w:ind w:left="0" w:firstLine="0"/>
        <w:rPr>
          <w:rFonts w:ascii="Arial" w:hAnsi="Arial" w:cs="Arial"/>
          <w:color w:val="auto"/>
          <w:sz w:val="21"/>
          <w:szCs w:val="21"/>
        </w:rPr>
      </w:pPr>
    </w:p>
    <w:p w:rsidR="008C1AF0" w:rsidRPr="00515FD3" w:rsidRDefault="008C1AF0" w:rsidP="00627A9A">
      <w:pPr>
        <w:pStyle w:val="PADRAO"/>
        <w:tabs>
          <w:tab w:val="clear" w:pos="1440"/>
          <w:tab w:val="clear" w:pos="2304"/>
        </w:tabs>
        <w:ind w:left="0" w:firstLine="0"/>
        <w:rPr>
          <w:rFonts w:ascii="Arial" w:hAnsi="Arial" w:cs="Arial"/>
          <w:bCs/>
          <w:color w:val="FF0000"/>
          <w:sz w:val="21"/>
          <w:szCs w:val="21"/>
        </w:rPr>
      </w:pPr>
      <w:r w:rsidRPr="00515FD3">
        <w:rPr>
          <w:rFonts w:ascii="Arial" w:hAnsi="Arial" w:cs="Arial"/>
          <w:bCs/>
          <w:color w:val="FF0000"/>
          <w:sz w:val="21"/>
          <w:szCs w:val="21"/>
        </w:rPr>
        <w:t xml:space="preserve">11.6.1.1.2. Havendo alguma restrição na comprovação da regularidade fiscal das Microempresas ou empresas de pequeno porte, será </w:t>
      </w:r>
      <w:r w:rsidRPr="00515FD3">
        <w:rPr>
          <w:rFonts w:ascii="Arial" w:hAnsi="Arial" w:cs="Arial"/>
          <w:b/>
          <w:bCs/>
          <w:color w:val="FF0000"/>
          <w:sz w:val="21"/>
          <w:szCs w:val="21"/>
        </w:rPr>
        <w:t>concedido o prazo de 05 (cinco) dias úteis</w:t>
      </w:r>
      <w:r w:rsidRPr="00515FD3">
        <w:rPr>
          <w:rFonts w:ascii="Arial" w:hAnsi="Arial" w:cs="Arial"/>
          <w:bCs/>
          <w:color w:val="FF0000"/>
          <w:sz w:val="21"/>
          <w:szCs w:val="21"/>
        </w:rPr>
        <w:t xml:space="preserve"> para regularização da documentação, conforme os termos do art. 43 e seus §§ da Lei Complementar n.° 123/2006.</w:t>
      </w:r>
    </w:p>
    <w:p w:rsidR="008C1AF0" w:rsidRPr="00515FD3" w:rsidRDefault="008C1AF0" w:rsidP="00627A9A">
      <w:pPr>
        <w:autoSpaceDE w:val="0"/>
        <w:autoSpaceDN w:val="0"/>
        <w:adjustRightInd w:val="0"/>
        <w:jc w:val="both"/>
        <w:rPr>
          <w:rFonts w:ascii="Arial" w:hAnsi="Arial" w:cs="Arial"/>
          <w:color w:val="FF0000"/>
          <w:sz w:val="21"/>
          <w:szCs w:val="21"/>
        </w:rPr>
      </w:pPr>
    </w:p>
    <w:p w:rsidR="008C1AF0" w:rsidRPr="00515FD3" w:rsidRDefault="008C1AF0" w:rsidP="00627A9A">
      <w:pPr>
        <w:tabs>
          <w:tab w:val="left" w:pos="0"/>
          <w:tab w:val="left" w:pos="284"/>
        </w:tabs>
        <w:jc w:val="both"/>
        <w:rPr>
          <w:rFonts w:ascii="Arial" w:hAnsi="Arial" w:cs="Arial"/>
          <w:color w:val="FF0000"/>
          <w:sz w:val="21"/>
          <w:szCs w:val="21"/>
        </w:rPr>
      </w:pPr>
      <w:r w:rsidRPr="00515FD3">
        <w:rPr>
          <w:rFonts w:ascii="Arial" w:hAnsi="Arial" w:cs="Arial"/>
          <w:bCs/>
          <w:color w:val="FF0000"/>
          <w:sz w:val="21"/>
          <w:szCs w:val="21"/>
        </w:rPr>
        <w:t xml:space="preserve">11.6.1.1.3. </w:t>
      </w:r>
      <w:r w:rsidRPr="00515FD3">
        <w:rPr>
          <w:rFonts w:ascii="Arial" w:hAnsi="Arial" w:cs="Arial"/>
          <w:color w:val="FF0000"/>
          <w:sz w:val="21"/>
          <w:szCs w:val="21"/>
        </w:rPr>
        <w:t xml:space="preserve">A não-regularização da documentação, no prazo previsto no </w:t>
      </w:r>
      <w:r w:rsidRPr="00515FD3">
        <w:rPr>
          <w:rFonts w:ascii="Arial" w:hAnsi="Arial" w:cs="Arial"/>
          <w:bCs/>
          <w:color w:val="FF0000"/>
          <w:sz w:val="21"/>
          <w:szCs w:val="21"/>
        </w:rPr>
        <w:t>subitem 1</w:t>
      </w:r>
      <w:r w:rsidR="009E54AF" w:rsidRPr="00515FD3">
        <w:rPr>
          <w:rFonts w:ascii="Arial" w:hAnsi="Arial" w:cs="Arial"/>
          <w:bCs/>
          <w:color w:val="FF0000"/>
          <w:sz w:val="21"/>
          <w:szCs w:val="21"/>
        </w:rPr>
        <w:t>1</w:t>
      </w:r>
      <w:r w:rsidRPr="00515FD3">
        <w:rPr>
          <w:rFonts w:ascii="Arial" w:hAnsi="Arial" w:cs="Arial"/>
          <w:bCs/>
          <w:color w:val="FF0000"/>
          <w:sz w:val="21"/>
          <w:szCs w:val="21"/>
        </w:rPr>
        <w:t>.6.1.1.2</w:t>
      </w:r>
      <w:r w:rsidRPr="00515FD3">
        <w:rPr>
          <w:rFonts w:ascii="Arial" w:hAnsi="Arial" w:cs="Arial"/>
          <w:color w:val="FF0000"/>
          <w:sz w:val="21"/>
          <w:szCs w:val="21"/>
        </w:rPr>
        <w:t xml:space="preserve">, implicará decadência do direito à contratação, sem prejuízo das sanções previstas no </w:t>
      </w:r>
      <w:r w:rsidRPr="00515FD3">
        <w:rPr>
          <w:rFonts w:ascii="Arial" w:hAnsi="Arial" w:cs="Arial"/>
          <w:color w:val="FF0000"/>
          <w:sz w:val="21"/>
          <w:szCs w:val="21"/>
          <w:u w:val="single"/>
        </w:rPr>
        <w:t>art. 81 da Lei no 8.666, de 21 de junho de 1993</w:t>
      </w:r>
      <w:r w:rsidRPr="00515FD3">
        <w:rPr>
          <w:rFonts w:ascii="Arial" w:hAnsi="Arial" w:cs="Arial"/>
          <w:color w:val="FF0000"/>
          <w:sz w:val="21"/>
          <w:szCs w:val="21"/>
        </w:rPr>
        <w:t xml:space="preserve">, sendo facultado à </w:t>
      </w:r>
      <w:r w:rsidRPr="00515FD3">
        <w:rPr>
          <w:rFonts w:ascii="Arial" w:hAnsi="Arial" w:cs="Arial"/>
          <w:bCs/>
          <w:color w:val="FF0000"/>
          <w:sz w:val="21"/>
          <w:szCs w:val="21"/>
        </w:rPr>
        <w:t xml:space="preserve">SUPEL </w:t>
      </w:r>
      <w:r w:rsidRPr="00515FD3">
        <w:rPr>
          <w:rFonts w:ascii="Arial" w:hAnsi="Arial" w:cs="Arial"/>
          <w:color w:val="FF0000"/>
          <w:sz w:val="21"/>
          <w:szCs w:val="21"/>
        </w:rPr>
        <w:t>convocar os licitantes remanescentes, na ordem de classificação, para a assinatura do Contrato, ou revogar a licitação.</w:t>
      </w:r>
    </w:p>
    <w:p w:rsidR="008C1AF0" w:rsidRPr="00515FD3" w:rsidRDefault="008C1AF0" w:rsidP="00627A9A">
      <w:pPr>
        <w:autoSpaceDE w:val="0"/>
        <w:autoSpaceDN w:val="0"/>
        <w:adjustRightInd w:val="0"/>
        <w:jc w:val="both"/>
        <w:rPr>
          <w:rFonts w:ascii="Arial" w:hAnsi="Arial" w:cs="Arial"/>
          <w:b/>
          <w:bCs/>
          <w:color w:val="FF0000"/>
          <w:sz w:val="21"/>
          <w:szCs w:val="21"/>
        </w:rPr>
      </w:pPr>
    </w:p>
    <w:p w:rsidR="008C1AF0" w:rsidRPr="00515FD3" w:rsidRDefault="008C1AF0" w:rsidP="00627A9A">
      <w:pPr>
        <w:autoSpaceDE w:val="0"/>
        <w:autoSpaceDN w:val="0"/>
        <w:adjustRightInd w:val="0"/>
        <w:jc w:val="both"/>
        <w:rPr>
          <w:rFonts w:ascii="Arial" w:hAnsi="Arial" w:cs="Arial"/>
          <w:color w:val="FF0000"/>
          <w:sz w:val="21"/>
          <w:szCs w:val="21"/>
        </w:rPr>
      </w:pPr>
      <w:r w:rsidRPr="00515FD3">
        <w:rPr>
          <w:rFonts w:ascii="Arial" w:hAnsi="Arial" w:cs="Arial"/>
          <w:b/>
          <w:bCs/>
          <w:color w:val="FF0000"/>
          <w:sz w:val="21"/>
          <w:szCs w:val="21"/>
        </w:rPr>
        <w:t xml:space="preserve">11.6.1.2. </w:t>
      </w:r>
      <w:r w:rsidRPr="00515FD3">
        <w:rPr>
          <w:rFonts w:ascii="Arial" w:hAnsi="Arial" w:cs="Arial"/>
          <w:bCs/>
          <w:color w:val="FF0000"/>
          <w:sz w:val="21"/>
          <w:szCs w:val="21"/>
        </w:rPr>
        <w:t xml:space="preserve">Caso o fornecedor seja </w:t>
      </w:r>
      <w:r w:rsidRPr="00515FD3">
        <w:rPr>
          <w:rFonts w:ascii="Arial" w:hAnsi="Arial" w:cs="Arial"/>
          <w:color w:val="FF0000"/>
          <w:sz w:val="21"/>
          <w:szCs w:val="21"/>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8C1AF0" w:rsidRPr="00515FD3" w:rsidRDefault="008C1AF0" w:rsidP="00627A9A">
      <w:pPr>
        <w:autoSpaceDE w:val="0"/>
        <w:autoSpaceDN w:val="0"/>
        <w:adjustRightInd w:val="0"/>
        <w:jc w:val="both"/>
        <w:rPr>
          <w:rFonts w:ascii="Arial" w:hAnsi="Arial" w:cs="Arial"/>
          <w:color w:val="FF0000"/>
          <w:sz w:val="21"/>
          <w:szCs w:val="21"/>
        </w:rPr>
      </w:pPr>
    </w:p>
    <w:p w:rsidR="00770E27" w:rsidRPr="00515FD3" w:rsidRDefault="008C1AF0" w:rsidP="00627A9A">
      <w:pPr>
        <w:pStyle w:val="PADRAO"/>
        <w:tabs>
          <w:tab w:val="clear" w:pos="1440"/>
          <w:tab w:val="clear" w:pos="2304"/>
        </w:tabs>
        <w:ind w:left="0" w:firstLine="0"/>
        <w:rPr>
          <w:rFonts w:ascii="Arial" w:hAnsi="Arial" w:cs="Arial"/>
          <w:sz w:val="21"/>
          <w:szCs w:val="21"/>
        </w:rPr>
      </w:pPr>
      <w:r w:rsidRPr="00515FD3">
        <w:rPr>
          <w:rFonts w:ascii="Arial" w:hAnsi="Arial" w:cs="Arial"/>
          <w:b/>
          <w:bCs/>
          <w:color w:val="FF0000"/>
          <w:sz w:val="21"/>
          <w:szCs w:val="21"/>
        </w:rPr>
        <w:t>11.6.1.3.</w:t>
      </w:r>
      <w:r w:rsidRPr="00515FD3">
        <w:rPr>
          <w:rFonts w:ascii="Arial" w:hAnsi="Arial" w:cs="Arial"/>
          <w:bCs/>
          <w:color w:val="FF0000"/>
          <w:sz w:val="21"/>
          <w:szCs w:val="21"/>
        </w:rPr>
        <w:t xml:space="preserve"> As certidões acima mencionadas, que não indicarem prazo de validade, só serão aceitas pel</w:t>
      </w:r>
      <w:r w:rsidR="009E6FDA">
        <w:rPr>
          <w:rFonts w:ascii="Arial" w:hAnsi="Arial" w:cs="Arial"/>
          <w:bCs/>
          <w:color w:val="FF0000"/>
          <w:sz w:val="21"/>
          <w:szCs w:val="21"/>
        </w:rPr>
        <w:t>a</w:t>
      </w:r>
      <w:r w:rsidRPr="00515FD3">
        <w:rPr>
          <w:rFonts w:ascii="Arial" w:hAnsi="Arial" w:cs="Arial"/>
          <w:bCs/>
          <w:color w:val="FF0000"/>
          <w:sz w:val="21"/>
          <w:szCs w:val="21"/>
        </w:rPr>
        <w:t xml:space="preserve"> Pregoeir</w:t>
      </w:r>
      <w:r w:rsidR="009E6FDA">
        <w:rPr>
          <w:rFonts w:ascii="Arial" w:hAnsi="Arial" w:cs="Arial"/>
          <w:bCs/>
          <w:color w:val="FF0000"/>
          <w:sz w:val="21"/>
          <w:szCs w:val="21"/>
        </w:rPr>
        <w:t>a</w:t>
      </w:r>
      <w:r w:rsidRPr="00515FD3">
        <w:rPr>
          <w:rFonts w:ascii="Arial" w:hAnsi="Arial" w:cs="Arial"/>
          <w:bCs/>
          <w:color w:val="FF0000"/>
          <w:sz w:val="21"/>
          <w:szCs w:val="21"/>
        </w:rPr>
        <w:t>, se emitidas nos últimos 60 (sessenta) dias corridos.</w:t>
      </w:r>
    </w:p>
    <w:p w:rsidR="00E94F7A" w:rsidRPr="00515FD3" w:rsidRDefault="00E94F7A" w:rsidP="00627A9A">
      <w:pPr>
        <w:pStyle w:val="PADRAO"/>
        <w:tabs>
          <w:tab w:val="clear" w:pos="1440"/>
          <w:tab w:val="clear" w:pos="2304"/>
        </w:tabs>
        <w:ind w:left="0" w:firstLine="0"/>
        <w:rPr>
          <w:rFonts w:ascii="Arial" w:hAnsi="Arial" w:cs="Arial"/>
          <w:bCs/>
          <w:color w:val="FF0000"/>
          <w:sz w:val="21"/>
          <w:szCs w:val="21"/>
        </w:rPr>
      </w:pPr>
    </w:p>
    <w:p w:rsidR="00EC3B69" w:rsidRPr="00515FD3" w:rsidRDefault="00B55115" w:rsidP="00627A9A">
      <w:pPr>
        <w:pStyle w:val="Corpodetexto"/>
        <w:rPr>
          <w:rFonts w:ascii="Arial" w:hAnsi="Arial" w:cs="Arial"/>
          <w:b/>
          <w:bCs/>
          <w:color w:val="0000FF"/>
          <w:sz w:val="21"/>
          <w:szCs w:val="21"/>
        </w:rPr>
      </w:pPr>
      <w:r w:rsidRPr="00515FD3">
        <w:rPr>
          <w:rFonts w:ascii="Arial" w:hAnsi="Arial" w:cs="Arial"/>
          <w:b/>
          <w:bCs/>
          <w:color w:val="0000FF"/>
          <w:sz w:val="21"/>
          <w:szCs w:val="21"/>
        </w:rPr>
        <w:t>1</w:t>
      </w:r>
      <w:r w:rsidR="005F6371" w:rsidRPr="00515FD3">
        <w:rPr>
          <w:rFonts w:ascii="Arial" w:hAnsi="Arial" w:cs="Arial"/>
          <w:b/>
          <w:bCs/>
          <w:color w:val="0000FF"/>
          <w:sz w:val="21"/>
          <w:szCs w:val="21"/>
        </w:rPr>
        <w:t>1</w:t>
      </w:r>
      <w:r w:rsidRPr="00515FD3">
        <w:rPr>
          <w:rFonts w:ascii="Arial" w:hAnsi="Arial" w:cs="Arial"/>
          <w:b/>
          <w:bCs/>
          <w:color w:val="0000FF"/>
          <w:sz w:val="21"/>
          <w:szCs w:val="21"/>
        </w:rPr>
        <w:t>.</w:t>
      </w:r>
      <w:r w:rsidR="00294CB1" w:rsidRPr="00515FD3">
        <w:rPr>
          <w:rFonts w:ascii="Arial" w:hAnsi="Arial" w:cs="Arial"/>
          <w:b/>
          <w:bCs/>
          <w:color w:val="0000FF"/>
          <w:sz w:val="21"/>
          <w:szCs w:val="21"/>
        </w:rPr>
        <w:t>6</w:t>
      </w:r>
      <w:r w:rsidRPr="00515FD3">
        <w:rPr>
          <w:rFonts w:ascii="Arial" w:hAnsi="Arial" w:cs="Arial"/>
          <w:b/>
          <w:bCs/>
          <w:color w:val="0000FF"/>
          <w:sz w:val="21"/>
          <w:szCs w:val="21"/>
        </w:rPr>
        <w:t xml:space="preserve">.2. RELATIVO </w:t>
      </w:r>
      <w:r w:rsidR="003942E1" w:rsidRPr="00515FD3">
        <w:rPr>
          <w:rFonts w:ascii="Arial" w:hAnsi="Arial" w:cs="Arial"/>
          <w:b/>
          <w:bCs/>
          <w:color w:val="0000FF"/>
          <w:sz w:val="21"/>
          <w:szCs w:val="21"/>
        </w:rPr>
        <w:t>À</w:t>
      </w:r>
      <w:r w:rsidRPr="00515FD3">
        <w:rPr>
          <w:rFonts w:ascii="Arial" w:hAnsi="Arial" w:cs="Arial"/>
          <w:b/>
          <w:bCs/>
          <w:color w:val="0000FF"/>
          <w:sz w:val="21"/>
          <w:szCs w:val="21"/>
        </w:rPr>
        <w:t xml:space="preserve"> REGULARIDADE</w:t>
      </w:r>
      <w:r w:rsidR="00EC3B69" w:rsidRPr="00515FD3">
        <w:rPr>
          <w:rFonts w:ascii="Arial" w:hAnsi="Arial" w:cs="Arial"/>
          <w:b/>
          <w:bCs/>
          <w:color w:val="0000FF"/>
          <w:sz w:val="21"/>
          <w:szCs w:val="21"/>
        </w:rPr>
        <w:t xml:space="preserve"> TRABALHISTA</w:t>
      </w:r>
    </w:p>
    <w:p w:rsidR="00EC3B69" w:rsidRPr="00515FD3" w:rsidRDefault="00EC3B69" w:rsidP="00627A9A">
      <w:pPr>
        <w:pStyle w:val="Corpodetexto"/>
        <w:rPr>
          <w:rFonts w:ascii="Arial" w:hAnsi="Arial" w:cs="Arial"/>
          <w:b/>
          <w:bCs/>
          <w:color w:val="0000FF"/>
          <w:sz w:val="21"/>
          <w:szCs w:val="21"/>
        </w:rPr>
      </w:pPr>
    </w:p>
    <w:p w:rsidR="00EC3B69" w:rsidRPr="00515FD3" w:rsidRDefault="00EC3B69" w:rsidP="00627A9A">
      <w:pPr>
        <w:pStyle w:val="Corpodetexto"/>
        <w:tabs>
          <w:tab w:val="left" w:pos="0"/>
          <w:tab w:val="left" w:pos="1134"/>
        </w:tabs>
        <w:rPr>
          <w:rFonts w:ascii="Arial" w:hAnsi="Arial" w:cs="Arial"/>
          <w:bCs/>
          <w:color w:val="FF0000"/>
          <w:sz w:val="21"/>
          <w:szCs w:val="21"/>
        </w:rPr>
      </w:pPr>
      <w:r w:rsidRPr="00515FD3">
        <w:rPr>
          <w:rFonts w:ascii="Arial" w:hAnsi="Arial" w:cs="Arial"/>
          <w:bCs/>
          <w:sz w:val="21"/>
          <w:szCs w:val="21"/>
        </w:rPr>
        <w:t>a)</w:t>
      </w:r>
      <w:r w:rsidR="00D743D7" w:rsidRPr="00515FD3">
        <w:rPr>
          <w:rFonts w:ascii="Arial" w:hAnsi="Arial" w:cs="Arial"/>
          <w:b/>
          <w:bCs/>
          <w:sz w:val="21"/>
          <w:szCs w:val="21"/>
        </w:rPr>
        <w:t>Certidão Negativa de Débitos Trabalhistas – CNDT</w:t>
      </w:r>
      <w:r w:rsidR="00D743D7" w:rsidRPr="00515FD3">
        <w:rPr>
          <w:rFonts w:ascii="Arial" w:hAnsi="Arial" w:cs="Arial"/>
          <w:bCs/>
          <w:sz w:val="21"/>
          <w:szCs w:val="21"/>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Positiva com Efeito Negativo.</w:t>
      </w:r>
    </w:p>
    <w:p w:rsidR="00EC3B69" w:rsidRPr="00515FD3" w:rsidRDefault="00EC3B69" w:rsidP="00627A9A">
      <w:pPr>
        <w:pStyle w:val="Corpodetexto"/>
        <w:ind w:left="500"/>
        <w:rPr>
          <w:rFonts w:ascii="Arial" w:hAnsi="Arial" w:cs="Arial"/>
          <w:bCs/>
          <w:color w:val="000000"/>
          <w:sz w:val="21"/>
          <w:szCs w:val="21"/>
        </w:rPr>
      </w:pPr>
    </w:p>
    <w:p w:rsidR="00BE3077" w:rsidRPr="00515FD3" w:rsidRDefault="00EC3B69" w:rsidP="00627A9A">
      <w:pPr>
        <w:pStyle w:val="PADRAO"/>
        <w:tabs>
          <w:tab w:val="clear" w:pos="1440"/>
          <w:tab w:val="clear" w:pos="2304"/>
        </w:tabs>
        <w:ind w:left="0" w:firstLine="0"/>
        <w:rPr>
          <w:rFonts w:ascii="Arial" w:hAnsi="Arial" w:cs="Arial"/>
          <w:bCs/>
          <w:color w:val="auto"/>
          <w:sz w:val="21"/>
          <w:szCs w:val="21"/>
        </w:rPr>
      </w:pPr>
      <w:r w:rsidRPr="00515FD3">
        <w:rPr>
          <w:rFonts w:ascii="Arial" w:hAnsi="Arial" w:cs="Arial"/>
          <w:bCs/>
          <w:sz w:val="21"/>
          <w:szCs w:val="21"/>
        </w:rPr>
        <w:t>1</w:t>
      </w:r>
      <w:r w:rsidR="005F6371" w:rsidRPr="00515FD3">
        <w:rPr>
          <w:rFonts w:ascii="Arial" w:hAnsi="Arial" w:cs="Arial"/>
          <w:bCs/>
          <w:sz w:val="21"/>
          <w:szCs w:val="21"/>
        </w:rPr>
        <w:t>1</w:t>
      </w:r>
      <w:r w:rsidRPr="00515FD3">
        <w:rPr>
          <w:rFonts w:ascii="Arial" w:hAnsi="Arial" w:cs="Arial"/>
          <w:bCs/>
          <w:sz w:val="21"/>
          <w:szCs w:val="21"/>
        </w:rPr>
        <w:t>.</w:t>
      </w:r>
      <w:r w:rsidR="00294CB1" w:rsidRPr="00515FD3">
        <w:rPr>
          <w:rFonts w:ascii="Arial" w:hAnsi="Arial" w:cs="Arial"/>
          <w:bCs/>
          <w:sz w:val="21"/>
          <w:szCs w:val="21"/>
        </w:rPr>
        <w:t>6</w:t>
      </w:r>
      <w:r w:rsidRPr="00515FD3">
        <w:rPr>
          <w:rFonts w:ascii="Arial" w:hAnsi="Arial" w:cs="Arial"/>
          <w:bCs/>
          <w:sz w:val="21"/>
          <w:szCs w:val="21"/>
        </w:rPr>
        <w:t>.2.1. As certidões, que não indicarem prazo de</w:t>
      </w:r>
      <w:r w:rsidR="0052244E" w:rsidRPr="00515FD3">
        <w:rPr>
          <w:rFonts w:ascii="Arial" w:hAnsi="Arial" w:cs="Arial"/>
          <w:bCs/>
          <w:sz w:val="21"/>
          <w:szCs w:val="21"/>
        </w:rPr>
        <w:t xml:space="preserve"> validade, só serão aceitas pel</w:t>
      </w:r>
      <w:r w:rsidR="009E6FDA">
        <w:rPr>
          <w:rFonts w:ascii="Arial" w:hAnsi="Arial" w:cs="Arial"/>
          <w:bCs/>
          <w:sz w:val="21"/>
          <w:szCs w:val="21"/>
        </w:rPr>
        <w:t>a</w:t>
      </w:r>
      <w:r w:rsidR="0052244E" w:rsidRPr="00515FD3">
        <w:rPr>
          <w:rFonts w:ascii="Arial" w:hAnsi="Arial" w:cs="Arial"/>
          <w:bCs/>
          <w:sz w:val="21"/>
          <w:szCs w:val="21"/>
        </w:rPr>
        <w:t xml:space="preserve"> Pregoeir</w:t>
      </w:r>
      <w:r w:rsidR="009E6FDA">
        <w:rPr>
          <w:rFonts w:ascii="Arial" w:hAnsi="Arial" w:cs="Arial"/>
          <w:bCs/>
          <w:sz w:val="21"/>
          <w:szCs w:val="21"/>
        </w:rPr>
        <w:t>a</w:t>
      </w:r>
      <w:r w:rsidRPr="00515FD3">
        <w:rPr>
          <w:rFonts w:ascii="Arial" w:hAnsi="Arial" w:cs="Arial"/>
          <w:bCs/>
          <w:sz w:val="21"/>
          <w:szCs w:val="21"/>
        </w:rPr>
        <w:t xml:space="preserve">, se emitidas nos últimos </w:t>
      </w:r>
      <w:r w:rsidR="00313D5B" w:rsidRPr="00313D5B">
        <w:rPr>
          <w:rFonts w:ascii="Arial" w:hAnsi="Arial" w:cs="Arial"/>
          <w:b/>
          <w:bCs/>
          <w:color w:val="FF0000"/>
          <w:sz w:val="21"/>
          <w:szCs w:val="21"/>
        </w:rPr>
        <w:t>90</w:t>
      </w:r>
      <w:r w:rsidRPr="00313D5B">
        <w:rPr>
          <w:rFonts w:ascii="Arial" w:hAnsi="Arial" w:cs="Arial"/>
          <w:b/>
          <w:bCs/>
          <w:color w:val="FF0000"/>
          <w:sz w:val="21"/>
          <w:szCs w:val="21"/>
        </w:rPr>
        <w:t xml:space="preserve"> (</w:t>
      </w:r>
      <w:r w:rsidR="00313D5B" w:rsidRPr="00313D5B">
        <w:rPr>
          <w:rFonts w:ascii="Arial" w:hAnsi="Arial" w:cs="Arial"/>
          <w:b/>
          <w:bCs/>
          <w:color w:val="FF0000"/>
          <w:sz w:val="21"/>
          <w:szCs w:val="21"/>
        </w:rPr>
        <w:t>noventa</w:t>
      </w:r>
      <w:r w:rsidRPr="00313D5B">
        <w:rPr>
          <w:rFonts w:ascii="Arial" w:hAnsi="Arial" w:cs="Arial"/>
          <w:b/>
          <w:bCs/>
          <w:color w:val="FF0000"/>
          <w:sz w:val="21"/>
          <w:szCs w:val="21"/>
        </w:rPr>
        <w:t>) dias corridos</w:t>
      </w:r>
      <w:r w:rsidRPr="00515FD3">
        <w:rPr>
          <w:rFonts w:ascii="Arial" w:hAnsi="Arial" w:cs="Arial"/>
          <w:bCs/>
          <w:color w:val="0000CC"/>
          <w:sz w:val="21"/>
          <w:szCs w:val="21"/>
        </w:rPr>
        <w:t>.</w:t>
      </w:r>
    </w:p>
    <w:p w:rsidR="00BE3077" w:rsidRPr="00515FD3" w:rsidRDefault="00BE3077" w:rsidP="00627A9A">
      <w:pPr>
        <w:pStyle w:val="Corpodetexto"/>
        <w:rPr>
          <w:rFonts w:ascii="Arial" w:hAnsi="Arial" w:cs="Arial"/>
          <w:bCs/>
          <w:color w:val="FF0000"/>
          <w:sz w:val="21"/>
          <w:szCs w:val="21"/>
        </w:rPr>
      </w:pPr>
    </w:p>
    <w:p w:rsidR="00BE3077" w:rsidRPr="00515FD3" w:rsidRDefault="00BE3077" w:rsidP="00627A9A">
      <w:pPr>
        <w:tabs>
          <w:tab w:val="left" w:pos="0"/>
          <w:tab w:val="left" w:pos="1418"/>
        </w:tabs>
        <w:jc w:val="both"/>
        <w:rPr>
          <w:rFonts w:ascii="Arial" w:hAnsi="Arial" w:cs="Arial"/>
          <w:color w:val="0000FF"/>
          <w:sz w:val="21"/>
          <w:szCs w:val="21"/>
        </w:rPr>
      </w:pPr>
      <w:r w:rsidRPr="00515FD3">
        <w:rPr>
          <w:rFonts w:ascii="Arial" w:hAnsi="Arial" w:cs="Arial"/>
          <w:b/>
          <w:color w:val="0000FF"/>
          <w:sz w:val="21"/>
          <w:szCs w:val="21"/>
        </w:rPr>
        <w:t>1</w:t>
      </w:r>
      <w:r w:rsidR="005F6371" w:rsidRPr="00515FD3">
        <w:rPr>
          <w:rFonts w:ascii="Arial" w:hAnsi="Arial" w:cs="Arial"/>
          <w:b/>
          <w:color w:val="0000FF"/>
          <w:sz w:val="21"/>
          <w:szCs w:val="21"/>
        </w:rPr>
        <w:t>1</w:t>
      </w:r>
      <w:r w:rsidRPr="00515FD3">
        <w:rPr>
          <w:rFonts w:ascii="Arial" w:hAnsi="Arial" w:cs="Arial"/>
          <w:b/>
          <w:color w:val="0000FF"/>
          <w:sz w:val="21"/>
          <w:szCs w:val="21"/>
        </w:rPr>
        <w:t>.</w:t>
      </w:r>
      <w:r w:rsidR="00294CB1" w:rsidRPr="00515FD3">
        <w:rPr>
          <w:rFonts w:ascii="Arial" w:hAnsi="Arial" w:cs="Arial"/>
          <w:b/>
          <w:color w:val="0000FF"/>
          <w:sz w:val="21"/>
          <w:szCs w:val="21"/>
        </w:rPr>
        <w:t>6</w:t>
      </w:r>
      <w:r w:rsidRPr="00515FD3">
        <w:rPr>
          <w:rFonts w:ascii="Arial" w:hAnsi="Arial" w:cs="Arial"/>
          <w:b/>
          <w:color w:val="0000FF"/>
          <w:sz w:val="21"/>
          <w:szCs w:val="21"/>
        </w:rPr>
        <w:t>.</w:t>
      </w:r>
      <w:r w:rsidR="00EC3B69" w:rsidRPr="00515FD3">
        <w:rPr>
          <w:rFonts w:ascii="Arial" w:hAnsi="Arial" w:cs="Arial"/>
          <w:b/>
          <w:color w:val="0000FF"/>
          <w:sz w:val="21"/>
          <w:szCs w:val="21"/>
        </w:rPr>
        <w:t>3</w:t>
      </w:r>
      <w:r w:rsidRPr="00515FD3">
        <w:rPr>
          <w:rFonts w:ascii="Arial" w:hAnsi="Arial" w:cs="Arial"/>
          <w:b/>
          <w:color w:val="0000FF"/>
          <w:sz w:val="21"/>
          <w:szCs w:val="21"/>
        </w:rPr>
        <w:t xml:space="preserve">. </w:t>
      </w:r>
      <w:r w:rsidRPr="00515FD3">
        <w:rPr>
          <w:rFonts w:ascii="Arial" w:hAnsi="Arial" w:cs="Arial"/>
          <w:b/>
          <w:bCs/>
          <w:color w:val="0000FF"/>
          <w:sz w:val="21"/>
          <w:szCs w:val="21"/>
        </w:rPr>
        <w:t>RELATIVOS À HABILITAÇÃO JURÍDICA:</w:t>
      </w:r>
    </w:p>
    <w:p w:rsidR="00BE3077" w:rsidRPr="00515FD3" w:rsidRDefault="00BE3077" w:rsidP="00627A9A">
      <w:pPr>
        <w:tabs>
          <w:tab w:val="left" w:pos="0"/>
          <w:tab w:val="left" w:pos="1560"/>
        </w:tabs>
        <w:jc w:val="both"/>
        <w:rPr>
          <w:rFonts w:ascii="Arial" w:hAnsi="Arial" w:cs="Arial"/>
          <w:color w:val="0000FF"/>
          <w:sz w:val="21"/>
          <w:szCs w:val="21"/>
        </w:rPr>
      </w:pPr>
    </w:p>
    <w:p w:rsidR="00AD2A81" w:rsidRPr="00515FD3" w:rsidRDefault="00AD2A81" w:rsidP="009E6FDA">
      <w:pPr>
        <w:tabs>
          <w:tab w:val="left" w:pos="426"/>
          <w:tab w:val="left" w:pos="1418"/>
        </w:tabs>
        <w:ind w:left="567"/>
        <w:jc w:val="both"/>
        <w:rPr>
          <w:rFonts w:ascii="Arial" w:hAnsi="Arial" w:cs="Arial"/>
          <w:color w:val="FF0000"/>
          <w:sz w:val="21"/>
          <w:szCs w:val="21"/>
        </w:rPr>
      </w:pPr>
      <w:r w:rsidRPr="00515FD3">
        <w:rPr>
          <w:rFonts w:ascii="Arial" w:hAnsi="Arial" w:cs="Arial"/>
          <w:b/>
          <w:color w:val="FF0000"/>
          <w:sz w:val="21"/>
          <w:szCs w:val="21"/>
        </w:rPr>
        <w:t xml:space="preserve">a) </w:t>
      </w:r>
      <w:r w:rsidRPr="00515FD3">
        <w:rPr>
          <w:rFonts w:ascii="Arial" w:hAnsi="Arial" w:cs="Arial"/>
          <w:b/>
          <w:color w:val="FF0000"/>
          <w:sz w:val="21"/>
          <w:szCs w:val="21"/>
          <w:u w:val="single"/>
        </w:rPr>
        <w:t>Registro na Junta Comercial, no caso de empresa individual</w:t>
      </w:r>
      <w:r w:rsidRPr="00515FD3">
        <w:rPr>
          <w:rFonts w:ascii="Arial" w:hAnsi="Arial" w:cs="Arial"/>
          <w:b/>
          <w:color w:val="FF0000"/>
          <w:sz w:val="21"/>
          <w:szCs w:val="21"/>
        </w:rPr>
        <w:t>,</w:t>
      </w:r>
      <w:r w:rsidRPr="00515FD3">
        <w:rPr>
          <w:rFonts w:ascii="Arial" w:hAnsi="Arial" w:cs="Arial"/>
          <w:color w:val="FF0000"/>
          <w:sz w:val="21"/>
          <w:szCs w:val="21"/>
        </w:rPr>
        <w:t xml:space="preserve"> com demonstração atualizada dos objetos sociais, indicando ramo de atividade compatível com o objeto licitado;</w:t>
      </w:r>
    </w:p>
    <w:p w:rsidR="00AD2A81" w:rsidRPr="00515FD3" w:rsidRDefault="00AD2A81" w:rsidP="00AD2A81">
      <w:pPr>
        <w:pStyle w:val="Corpodetexto"/>
        <w:tabs>
          <w:tab w:val="left" w:pos="142"/>
          <w:tab w:val="left" w:pos="426"/>
        </w:tabs>
        <w:ind w:left="567"/>
        <w:rPr>
          <w:rFonts w:ascii="Arial" w:hAnsi="Arial" w:cs="Arial"/>
          <w:b/>
          <w:bCs/>
          <w:color w:val="FF0000"/>
          <w:sz w:val="21"/>
          <w:szCs w:val="21"/>
        </w:rPr>
      </w:pPr>
    </w:p>
    <w:p w:rsidR="00AD2A81" w:rsidRPr="00515FD3" w:rsidRDefault="00AD2A81" w:rsidP="00AD2A81">
      <w:pPr>
        <w:pStyle w:val="Corpodetexto"/>
        <w:tabs>
          <w:tab w:val="left" w:pos="142"/>
          <w:tab w:val="left" w:pos="426"/>
        </w:tabs>
        <w:ind w:left="567"/>
        <w:rPr>
          <w:rFonts w:ascii="Arial" w:hAnsi="Arial" w:cs="Arial"/>
          <w:b/>
          <w:bCs/>
          <w:color w:val="FF0000"/>
          <w:sz w:val="21"/>
          <w:szCs w:val="21"/>
        </w:rPr>
      </w:pPr>
      <w:r w:rsidRPr="00515FD3">
        <w:rPr>
          <w:rFonts w:ascii="Arial" w:hAnsi="Arial" w:cs="Arial"/>
          <w:b/>
          <w:bCs/>
          <w:color w:val="FF0000"/>
          <w:sz w:val="21"/>
          <w:szCs w:val="21"/>
        </w:rPr>
        <w:t xml:space="preserve">b) </w:t>
      </w:r>
      <w:r w:rsidRPr="00515FD3">
        <w:rPr>
          <w:rFonts w:ascii="Arial" w:hAnsi="Arial" w:cs="Arial"/>
          <w:b/>
          <w:bCs/>
          <w:color w:val="FF0000"/>
          <w:sz w:val="21"/>
          <w:szCs w:val="21"/>
          <w:u w:val="single"/>
        </w:rPr>
        <w:t>Ato Constitutivo, Estatuto ou Contrato Social</w:t>
      </w:r>
      <w:r w:rsidRPr="00515FD3">
        <w:rPr>
          <w:rFonts w:ascii="Arial" w:hAnsi="Arial" w:cs="Arial"/>
          <w:bCs/>
          <w:color w:val="FF0000"/>
          <w:sz w:val="21"/>
          <w:szCs w:val="21"/>
        </w:rPr>
        <w:t xml:space="preserve"> ou outro instrumento equivalente, com todas as suas alterações em vigor</w:t>
      </w:r>
      <w:r w:rsidRPr="00515FD3">
        <w:rPr>
          <w:rFonts w:ascii="Arial" w:hAnsi="Arial" w:cs="Arial"/>
          <w:color w:val="FF0000"/>
          <w:sz w:val="21"/>
          <w:szCs w:val="21"/>
        </w:rPr>
        <w:t>, com a demonstração do ramo de atividades compatível com o objeto licitado, devidamente registrado ou inscrito, em se tratando de sociedades comerciais, e, no caso de sociedade por ações, acompanhado de documentos de eleição de seus administradores;</w:t>
      </w:r>
    </w:p>
    <w:p w:rsidR="00AD2A81" w:rsidRPr="00515FD3" w:rsidRDefault="00AD2A81" w:rsidP="00AD2A81">
      <w:pPr>
        <w:pStyle w:val="Corpodetexto"/>
        <w:tabs>
          <w:tab w:val="left" w:pos="142"/>
          <w:tab w:val="left" w:pos="426"/>
        </w:tabs>
        <w:ind w:left="567"/>
        <w:rPr>
          <w:rFonts w:ascii="Arial" w:hAnsi="Arial" w:cs="Arial"/>
          <w:b/>
          <w:bCs/>
          <w:color w:val="FF0000"/>
          <w:sz w:val="21"/>
          <w:szCs w:val="21"/>
        </w:rPr>
      </w:pPr>
    </w:p>
    <w:p w:rsidR="00AD2A81" w:rsidRPr="00515FD3" w:rsidRDefault="00AD2A81" w:rsidP="00AD2A81">
      <w:pPr>
        <w:pStyle w:val="Corpodetexto"/>
        <w:tabs>
          <w:tab w:val="left" w:pos="142"/>
          <w:tab w:val="left" w:pos="426"/>
        </w:tabs>
        <w:ind w:left="567"/>
        <w:rPr>
          <w:rFonts w:ascii="Arial" w:hAnsi="Arial" w:cs="Arial"/>
          <w:b/>
          <w:color w:val="FF0000"/>
          <w:sz w:val="21"/>
          <w:szCs w:val="21"/>
        </w:rPr>
      </w:pPr>
      <w:r w:rsidRPr="00515FD3">
        <w:rPr>
          <w:rFonts w:ascii="Arial" w:hAnsi="Arial" w:cs="Arial"/>
          <w:b/>
          <w:bCs/>
          <w:color w:val="FF0000"/>
          <w:sz w:val="21"/>
          <w:szCs w:val="21"/>
        </w:rPr>
        <w:t xml:space="preserve">c) </w:t>
      </w:r>
      <w:r w:rsidRPr="00515FD3">
        <w:rPr>
          <w:rFonts w:ascii="Arial" w:hAnsi="Arial" w:cs="Arial"/>
          <w:b/>
          <w:bCs/>
          <w:color w:val="FF0000"/>
          <w:sz w:val="21"/>
          <w:szCs w:val="21"/>
          <w:u w:val="single"/>
        </w:rPr>
        <w:t>Inscrição do ato constitutivo, no caso de sociedade civis</w:t>
      </w:r>
      <w:r w:rsidRPr="00515FD3">
        <w:rPr>
          <w:rFonts w:ascii="Arial" w:hAnsi="Arial" w:cs="Arial"/>
          <w:color w:val="FF0000"/>
          <w:sz w:val="21"/>
          <w:szCs w:val="21"/>
        </w:rPr>
        <w:t>, acompanhada de prova de diretoria em exercício;</w:t>
      </w:r>
    </w:p>
    <w:p w:rsidR="00AD2A81" w:rsidRPr="00515FD3" w:rsidRDefault="00AD2A81" w:rsidP="00AD2A81">
      <w:pPr>
        <w:pStyle w:val="Corpodetexto"/>
        <w:tabs>
          <w:tab w:val="left" w:pos="142"/>
          <w:tab w:val="left" w:pos="426"/>
        </w:tabs>
        <w:ind w:left="567"/>
        <w:rPr>
          <w:rFonts w:ascii="Arial" w:hAnsi="Arial" w:cs="Arial"/>
          <w:b/>
          <w:color w:val="FF0000"/>
          <w:sz w:val="21"/>
          <w:szCs w:val="21"/>
        </w:rPr>
      </w:pPr>
    </w:p>
    <w:p w:rsidR="00AD2A81" w:rsidRPr="00515FD3" w:rsidRDefault="00AD2A81" w:rsidP="00AD2A81">
      <w:pPr>
        <w:pStyle w:val="Corpodetexto"/>
        <w:tabs>
          <w:tab w:val="left" w:pos="142"/>
          <w:tab w:val="left" w:pos="426"/>
        </w:tabs>
        <w:ind w:left="567"/>
        <w:rPr>
          <w:rFonts w:ascii="Arial" w:hAnsi="Arial" w:cs="Arial"/>
          <w:b/>
          <w:bCs/>
          <w:color w:val="FF0000"/>
          <w:sz w:val="21"/>
          <w:szCs w:val="21"/>
        </w:rPr>
      </w:pPr>
      <w:r w:rsidRPr="00515FD3">
        <w:rPr>
          <w:rFonts w:ascii="Arial" w:hAnsi="Arial" w:cs="Arial"/>
          <w:b/>
          <w:color w:val="FF0000"/>
          <w:sz w:val="21"/>
          <w:szCs w:val="21"/>
        </w:rPr>
        <w:lastRenderedPageBreak/>
        <w:t xml:space="preserve">d) </w:t>
      </w:r>
      <w:r w:rsidRPr="00515FD3">
        <w:rPr>
          <w:rFonts w:ascii="Arial" w:hAnsi="Arial" w:cs="Arial"/>
          <w:b/>
          <w:color w:val="FF0000"/>
          <w:sz w:val="21"/>
          <w:szCs w:val="21"/>
          <w:u w:val="single"/>
        </w:rPr>
        <w:t>Decreto de autorização</w:t>
      </w:r>
      <w:r w:rsidRPr="00515FD3">
        <w:rPr>
          <w:rFonts w:ascii="Arial" w:hAnsi="Arial" w:cs="Arial"/>
          <w:color w:val="FF0000"/>
          <w:sz w:val="21"/>
          <w:szCs w:val="21"/>
          <w:u w:val="single"/>
        </w:rPr>
        <w:t xml:space="preserve">, </w:t>
      </w:r>
      <w:r w:rsidRPr="00515FD3">
        <w:rPr>
          <w:rFonts w:ascii="Arial" w:hAnsi="Arial" w:cs="Arial"/>
          <w:b/>
          <w:color w:val="FF0000"/>
          <w:sz w:val="21"/>
          <w:szCs w:val="21"/>
          <w:u w:val="single"/>
        </w:rPr>
        <w:t>em se tratando de</w:t>
      </w:r>
      <w:r w:rsidRPr="00515FD3">
        <w:rPr>
          <w:rFonts w:ascii="Arial" w:hAnsi="Arial" w:cs="Arial"/>
          <w:color w:val="FF0000"/>
          <w:sz w:val="21"/>
          <w:szCs w:val="21"/>
        </w:rPr>
        <w:t xml:space="preserve"> empresa ou sociedade estrangeira em funcionamento no País e ato de registro ou autorização para funcionamento expedido pelo órgão competente, quando a atividade assim o exigir;</w:t>
      </w:r>
    </w:p>
    <w:p w:rsidR="00AD2A81" w:rsidRPr="00515FD3" w:rsidRDefault="00AD2A81" w:rsidP="00AD2A81">
      <w:pPr>
        <w:pStyle w:val="PargrafodaLista"/>
        <w:tabs>
          <w:tab w:val="left" w:pos="426"/>
        </w:tabs>
        <w:ind w:left="567"/>
        <w:rPr>
          <w:rFonts w:ascii="Arial" w:hAnsi="Arial" w:cs="Arial"/>
          <w:b/>
          <w:bCs/>
          <w:color w:val="FF0000"/>
          <w:sz w:val="21"/>
          <w:szCs w:val="21"/>
        </w:rPr>
      </w:pPr>
    </w:p>
    <w:p w:rsidR="00AD2A81" w:rsidRPr="00515FD3" w:rsidRDefault="00AD2A81" w:rsidP="00AD2A81">
      <w:pPr>
        <w:pStyle w:val="Corpodetexto"/>
        <w:tabs>
          <w:tab w:val="left" w:pos="142"/>
          <w:tab w:val="left" w:pos="426"/>
        </w:tabs>
        <w:ind w:left="567"/>
        <w:rPr>
          <w:rFonts w:ascii="Arial" w:hAnsi="Arial" w:cs="Arial"/>
          <w:b/>
          <w:bCs/>
          <w:color w:val="FF0000"/>
          <w:sz w:val="21"/>
          <w:szCs w:val="21"/>
        </w:rPr>
      </w:pPr>
      <w:r w:rsidRPr="00515FD3">
        <w:rPr>
          <w:rFonts w:ascii="Arial" w:hAnsi="Arial" w:cs="Arial"/>
          <w:b/>
          <w:color w:val="FF0000"/>
          <w:sz w:val="21"/>
          <w:szCs w:val="21"/>
        </w:rPr>
        <w:t>e)</w:t>
      </w:r>
      <w:r w:rsidRPr="00515FD3">
        <w:rPr>
          <w:rFonts w:ascii="Arial" w:hAnsi="Arial" w:cs="Arial"/>
          <w:b/>
          <w:color w:val="FF0000"/>
          <w:sz w:val="21"/>
          <w:szCs w:val="21"/>
          <w:u w:val="single"/>
        </w:rPr>
        <w:t>Cédula de identificação</w:t>
      </w:r>
      <w:r w:rsidRPr="00515FD3">
        <w:rPr>
          <w:rFonts w:ascii="Arial" w:hAnsi="Arial" w:cs="Arial"/>
          <w:color w:val="FF0000"/>
          <w:sz w:val="21"/>
          <w:szCs w:val="21"/>
        </w:rPr>
        <w:t xml:space="preserve"> dos sócios, ou do diretor, ou do proprietário, ou do representante legal da empresa, se for o caso;</w:t>
      </w:r>
    </w:p>
    <w:p w:rsidR="00AD2A81" w:rsidRPr="00515FD3" w:rsidRDefault="00AD2A81" w:rsidP="00AD2A81">
      <w:pPr>
        <w:tabs>
          <w:tab w:val="left" w:pos="0"/>
          <w:tab w:val="left" w:pos="1418"/>
        </w:tabs>
        <w:jc w:val="both"/>
        <w:rPr>
          <w:rFonts w:ascii="Arial" w:hAnsi="Arial" w:cs="Arial"/>
          <w:b/>
          <w:bCs/>
          <w:color w:val="FF0000"/>
          <w:sz w:val="21"/>
          <w:szCs w:val="21"/>
        </w:rPr>
      </w:pPr>
    </w:p>
    <w:p w:rsidR="00AD2A81" w:rsidRPr="00515FD3" w:rsidRDefault="00AD2A81" w:rsidP="00AD2A81">
      <w:pPr>
        <w:snapToGrid w:val="0"/>
        <w:jc w:val="both"/>
        <w:rPr>
          <w:rFonts w:ascii="Arial" w:hAnsi="Arial" w:cs="Arial"/>
          <w:color w:val="FF0000"/>
          <w:sz w:val="21"/>
          <w:szCs w:val="21"/>
        </w:rPr>
      </w:pPr>
      <w:r w:rsidRPr="00515FD3">
        <w:rPr>
          <w:rFonts w:ascii="Arial" w:hAnsi="Arial" w:cs="Arial"/>
          <w:bCs/>
          <w:color w:val="FF0000"/>
          <w:sz w:val="21"/>
          <w:szCs w:val="21"/>
        </w:rPr>
        <w:t xml:space="preserve">11.6.3.1. </w:t>
      </w:r>
      <w:r w:rsidRPr="00515FD3">
        <w:rPr>
          <w:rFonts w:ascii="Arial" w:hAnsi="Arial" w:cs="Arial"/>
          <w:color w:val="FF0000"/>
          <w:sz w:val="21"/>
          <w:szCs w:val="21"/>
        </w:rPr>
        <w:t xml:space="preserve">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w:t>
      </w:r>
      <w:proofErr w:type="spellStart"/>
      <w:r w:rsidRPr="00515FD3">
        <w:rPr>
          <w:rFonts w:ascii="Arial" w:hAnsi="Arial" w:cs="Arial"/>
          <w:color w:val="FF0000"/>
          <w:sz w:val="21"/>
          <w:szCs w:val="21"/>
        </w:rPr>
        <w:t>de</w:t>
      </w:r>
      <w:r w:rsidR="00437809" w:rsidRPr="00515FD3">
        <w:rPr>
          <w:rFonts w:ascii="Arial" w:hAnsi="Arial" w:cs="Arial"/>
          <w:color w:val="FF0000"/>
          <w:sz w:val="21"/>
          <w:szCs w:val="21"/>
        </w:rPr>
        <w:t>L</w:t>
      </w:r>
      <w:r w:rsidRPr="00515FD3">
        <w:rPr>
          <w:rFonts w:ascii="Arial" w:hAnsi="Arial" w:cs="Arial"/>
          <w:color w:val="FF0000"/>
          <w:sz w:val="21"/>
          <w:szCs w:val="21"/>
        </w:rPr>
        <w:t>mais</w:t>
      </w:r>
      <w:proofErr w:type="spellEnd"/>
      <w:r w:rsidRPr="00515FD3">
        <w:rPr>
          <w:rFonts w:ascii="Arial" w:hAnsi="Arial" w:cs="Arial"/>
          <w:color w:val="FF0000"/>
          <w:sz w:val="21"/>
          <w:szCs w:val="21"/>
        </w:rPr>
        <w:t xml:space="preserve"> atos pertinentes ao certame. Se a outorga se der por instrumento particular, esta deve vir acompanhada de cópia do ato de constituição da empresa ou do ato de investidura na direção da empresa.</w:t>
      </w:r>
    </w:p>
    <w:p w:rsidR="00AD2A81" w:rsidRPr="00515FD3" w:rsidRDefault="00AD2A81" w:rsidP="00AD2A81">
      <w:pPr>
        <w:jc w:val="both"/>
        <w:rPr>
          <w:rFonts w:ascii="Arial" w:hAnsi="Arial" w:cs="Arial"/>
          <w:b/>
          <w:color w:val="FF0000"/>
          <w:sz w:val="21"/>
          <w:szCs w:val="21"/>
        </w:rPr>
      </w:pPr>
    </w:p>
    <w:p w:rsidR="00AD2A81" w:rsidRPr="00515FD3" w:rsidRDefault="00AD2A81" w:rsidP="00AD2A81">
      <w:pPr>
        <w:jc w:val="both"/>
        <w:rPr>
          <w:rFonts w:ascii="Arial" w:hAnsi="Arial" w:cs="Arial"/>
          <w:color w:val="FF0000"/>
          <w:sz w:val="21"/>
          <w:szCs w:val="21"/>
        </w:rPr>
      </w:pPr>
      <w:r w:rsidRPr="00515FD3">
        <w:rPr>
          <w:rFonts w:ascii="Arial" w:hAnsi="Arial" w:cs="Arial"/>
          <w:color w:val="FF0000"/>
          <w:sz w:val="21"/>
          <w:szCs w:val="21"/>
        </w:rPr>
        <w:t>11.6.3.1.2.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AD2A81" w:rsidRPr="00515FD3" w:rsidRDefault="00AD2A81" w:rsidP="00AD2A81">
      <w:pPr>
        <w:jc w:val="both"/>
        <w:rPr>
          <w:rFonts w:ascii="Arial" w:hAnsi="Arial" w:cs="Arial"/>
          <w:color w:val="FF0000"/>
          <w:sz w:val="21"/>
          <w:szCs w:val="21"/>
        </w:rPr>
      </w:pPr>
    </w:p>
    <w:p w:rsidR="00AD2A81" w:rsidRPr="00515FD3" w:rsidRDefault="00AD2A81" w:rsidP="00AD2A81">
      <w:pPr>
        <w:jc w:val="both"/>
        <w:rPr>
          <w:rFonts w:ascii="Arial" w:hAnsi="Arial" w:cs="Arial"/>
          <w:color w:val="FF0000"/>
          <w:sz w:val="21"/>
          <w:szCs w:val="21"/>
        </w:rPr>
      </w:pPr>
      <w:r w:rsidRPr="00515FD3">
        <w:rPr>
          <w:rFonts w:ascii="Arial" w:hAnsi="Arial" w:cs="Arial"/>
          <w:bCs/>
          <w:color w:val="FF0000"/>
          <w:sz w:val="21"/>
          <w:szCs w:val="21"/>
        </w:rPr>
        <w:t>11.6.4. A Pregoeira poderá solicitar a qualquer tempo complementação dos documentos contemplados pelo SICAF.</w:t>
      </w:r>
    </w:p>
    <w:p w:rsidR="00AD2A81" w:rsidRPr="00515FD3" w:rsidRDefault="00AD2A81" w:rsidP="00AD2A81">
      <w:pPr>
        <w:pStyle w:val="Corpodetexto"/>
        <w:rPr>
          <w:rFonts w:ascii="Arial" w:hAnsi="Arial" w:cs="Arial"/>
          <w:b/>
          <w:bCs/>
          <w:color w:val="FF0000"/>
          <w:sz w:val="21"/>
          <w:szCs w:val="21"/>
        </w:rPr>
      </w:pPr>
    </w:p>
    <w:p w:rsidR="00AD2A81" w:rsidRPr="00515FD3" w:rsidRDefault="00AD2A81" w:rsidP="00AD2A81">
      <w:pPr>
        <w:autoSpaceDE w:val="0"/>
        <w:autoSpaceDN w:val="0"/>
        <w:adjustRightInd w:val="0"/>
        <w:jc w:val="both"/>
        <w:rPr>
          <w:rFonts w:ascii="Arial" w:hAnsi="Arial" w:cs="Arial"/>
          <w:b/>
          <w:bCs/>
          <w:color w:val="FF0000"/>
          <w:sz w:val="21"/>
          <w:szCs w:val="21"/>
        </w:rPr>
      </w:pPr>
      <w:r w:rsidRPr="00515FD3">
        <w:rPr>
          <w:rFonts w:ascii="Arial" w:hAnsi="Arial" w:cs="Arial"/>
          <w:b/>
          <w:bCs/>
          <w:color w:val="FF0000"/>
          <w:sz w:val="21"/>
          <w:szCs w:val="21"/>
          <w:highlight w:val="yellow"/>
        </w:rPr>
        <w:t>11.7. A Documentação de Habilitação que NÃO é contemplada pelo CADASTRO DA SUPEL e nem pelo SICAF, são as abaixo relacionadas que deverão ser anexadas em campo próprio do Sistema Comprasnet quando convocadas pela Pregoeira:</w:t>
      </w:r>
    </w:p>
    <w:p w:rsidR="00AD2A81" w:rsidRPr="00515FD3" w:rsidRDefault="00AD2A81" w:rsidP="00AD2A81">
      <w:pPr>
        <w:autoSpaceDE w:val="0"/>
        <w:autoSpaceDN w:val="0"/>
        <w:adjustRightInd w:val="0"/>
        <w:jc w:val="both"/>
        <w:rPr>
          <w:rFonts w:ascii="Arial" w:hAnsi="Arial" w:cs="Arial"/>
          <w:b/>
          <w:bCs/>
          <w:color w:val="00B050"/>
          <w:sz w:val="21"/>
          <w:szCs w:val="21"/>
        </w:rPr>
      </w:pPr>
    </w:p>
    <w:p w:rsidR="00BE3077" w:rsidRPr="00515FD3" w:rsidRDefault="00BE3077" w:rsidP="00627A9A">
      <w:pPr>
        <w:pStyle w:val="Corpodetexto"/>
        <w:rPr>
          <w:rFonts w:ascii="Arial" w:hAnsi="Arial" w:cs="Arial"/>
          <w:b/>
          <w:color w:val="0000FF"/>
          <w:sz w:val="21"/>
          <w:szCs w:val="21"/>
        </w:rPr>
      </w:pPr>
      <w:r w:rsidRPr="00515FD3">
        <w:rPr>
          <w:rFonts w:ascii="Arial" w:hAnsi="Arial" w:cs="Arial"/>
          <w:b/>
          <w:bCs/>
          <w:color w:val="0000FF"/>
          <w:sz w:val="21"/>
          <w:szCs w:val="21"/>
        </w:rPr>
        <w:t>1</w:t>
      </w:r>
      <w:r w:rsidR="00B52FCC" w:rsidRPr="00515FD3">
        <w:rPr>
          <w:rFonts w:ascii="Arial" w:hAnsi="Arial" w:cs="Arial"/>
          <w:b/>
          <w:bCs/>
          <w:color w:val="0000FF"/>
          <w:sz w:val="21"/>
          <w:szCs w:val="21"/>
        </w:rPr>
        <w:t>1</w:t>
      </w:r>
      <w:r w:rsidRPr="00515FD3">
        <w:rPr>
          <w:rFonts w:ascii="Arial" w:hAnsi="Arial" w:cs="Arial"/>
          <w:b/>
          <w:bCs/>
          <w:color w:val="0000FF"/>
          <w:sz w:val="21"/>
          <w:szCs w:val="21"/>
        </w:rPr>
        <w:t>.</w:t>
      </w:r>
      <w:r w:rsidR="00294CB1" w:rsidRPr="00515FD3">
        <w:rPr>
          <w:rFonts w:ascii="Arial" w:hAnsi="Arial" w:cs="Arial"/>
          <w:b/>
          <w:bCs/>
          <w:color w:val="0000FF"/>
          <w:sz w:val="21"/>
          <w:szCs w:val="21"/>
        </w:rPr>
        <w:t>7</w:t>
      </w:r>
      <w:r w:rsidRPr="00515FD3">
        <w:rPr>
          <w:rFonts w:ascii="Arial" w:hAnsi="Arial" w:cs="Arial"/>
          <w:b/>
          <w:bCs/>
          <w:color w:val="0000FF"/>
          <w:sz w:val="21"/>
          <w:szCs w:val="21"/>
        </w:rPr>
        <w:t>.1.</w:t>
      </w:r>
      <w:r w:rsidRPr="00515FD3">
        <w:rPr>
          <w:rFonts w:ascii="Arial" w:hAnsi="Arial" w:cs="Arial"/>
          <w:b/>
          <w:color w:val="0000FF"/>
          <w:sz w:val="21"/>
          <w:szCs w:val="21"/>
        </w:rPr>
        <w:t xml:space="preserve"> RELATIVOS À QUALIFICAÇÃO ECONÔMICO-FINANCEIRA II:</w:t>
      </w:r>
    </w:p>
    <w:p w:rsidR="00894E54" w:rsidRPr="00515FD3" w:rsidRDefault="00894E54" w:rsidP="00627A9A">
      <w:pPr>
        <w:pStyle w:val="Corpodetexto"/>
        <w:rPr>
          <w:rFonts w:ascii="Arial" w:hAnsi="Arial" w:cs="Arial"/>
          <w:b/>
          <w:color w:val="0000FF"/>
          <w:sz w:val="21"/>
          <w:szCs w:val="21"/>
        </w:rPr>
      </w:pPr>
    </w:p>
    <w:p w:rsidR="00BE3077" w:rsidRPr="00515FD3" w:rsidRDefault="00BE3077" w:rsidP="00041424">
      <w:pPr>
        <w:numPr>
          <w:ilvl w:val="0"/>
          <w:numId w:val="5"/>
        </w:numPr>
        <w:tabs>
          <w:tab w:val="left" w:pos="993"/>
        </w:tabs>
        <w:ind w:left="567" w:firstLine="0"/>
        <w:jc w:val="both"/>
        <w:rPr>
          <w:rFonts w:ascii="Arial" w:hAnsi="Arial" w:cs="Arial"/>
          <w:color w:val="FF0000"/>
          <w:sz w:val="21"/>
          <w:szCs w:val="21"/>
        </w:rPr>
      </w:pPr>
      <w:r w:rsidRPr="00515FD3">
        <w:rPr>
          <w:rFonts w:ascii="Arial" w:hAnsi="Arial" w:cs="Arial"/>
          <w:b/>
          <w:sz w:val="21"/>
          <w:szCs w:val="21"/>
        </w:rPr>
        <w:t>Certidão (</w:t>
      </w:r>
      <w:proofErr w:type="spellStart"/>
      <w:r w:rsidRPr="00515FD3">
        <w:rPr>
          <w:rFonts w:ascii="Arial" w:hAnsi="Arial" w:cs="Arial"/>
          <w:b/>
          <w:sz w:val="21"/>
          <w:szCs w:val="21"/>
        </w:rPr>
        <w:t>ões</w:t>
      </w:r>
      <w:proofErr w:type="spellEnd"/>
      <w:r w:rsidRPr="00515FD3">
        <w:rPr>
          <w:rFonts w:ascii="Arial" w:hAnsi="Arial" w:cs="Arial"/>
          <w:b/>
          <w:sz w:val="21"/>
          <w:szCs w:val="21"/>
        </w:rPr>
        <w:t>) Negativa (s) de Recuperação Judicial</w:t>
      </w:r>
      <w:r w:rsidRPr="00515FD3">
        <w:rPr>
          <w:rFonts w:ascii="Arial" w:hAnsi="Arial" w:cs="Arial"/>
          <w:sz w:val="21"/>
          <w:szCs w:val="21"/>
        </w:rPr>
        <w:t xml:space="preserve"> – Lei n° 11.101/05 (falência e concordatas) expedida (s) pelo (s) distribuidor (es) de sua sede, expedida nos últimos </w:t>
      </w:r>
      <w:r w:rsidRPr="00515FD3">
        <w:rPr>
          <w:rFonts w:ascii="Arial" w:hAnsi="Arial" w:cs="Arial"/>
          <w:b/>
          <w:sz w:val="21"/>
          <w:szCs w:val="21"/>
        </w:rPr>
        <w:t>90 (noventa) dias, caso não conste prazo de validade no documento</w:t>
      </w:r>
      <w:r w:rsidRPr="00515FD3">
        <w:rPr>
          <w:rFonts w:ascii="Arial" w:hAnsi="Arial" w:cs="Arial"/>
          <w:sz w:val="21"/>
          <w:szCs w:val="21"/>
        </w:rPr>
        <w:t>;</w:t>
      </w:r>
    </w:p>
    <w:p w:rsidR="00D6754A" w:rsidRPr="00515FD3" w:rsidRDefault="00D6754A" w:rsidP="00896820">
      <w:pPr>
        <w:pStyle w:val="Cabealho"/>
        <w:jc w:val="both"/>
        <w:rPr>
          <w:rFonts w:ascii="Arial" w:hAnsi="Arial" w:cs="Arial"/>
          <w:color w:val="FF0000"/>
          <w:sz w:val="21"/>
          <w:szCs w:val="21"/>
        </w:rPr>
      </w:pPr>
    </w:p>
    <w:p w:rsidR="009F4727" w:rsidRPr="00515FD3" w:rsidRDefault="009F4727" w:rsidP="00041424">
      <w:pPr>
        <w:pStyle w:val="PargrafodaLista"/>
        <w:numPr>
          <w:ilvl w:val="0"/>
          <w:numId w:val="5"/>
        </w:numPr>
        <w:tabs>
          <w:tab w:val="left" w:pos="993"/>
        </w:tabs>
        <w:spacing w:before="120" w:after="120"/>
        <w:ind w:left="567" w:right="120" w:firstLine="0"/>
        <w:jc w:val="both"/>
        <w:rPr>
          <w:rFonts w:ascii="Arial" w:hAnsi="Arial" w:cs="Arial"/>
          <w:b/>
          <w:color w:val="FF0000"/>
          <w:sz w:val="21"/>
          <w:szCs w:val="21"/>
        </w:rPr>
      </w:pPr>
      <w:r w:rsidRPr="00515FD3">
        <w:rPr>
          <w:rFonts w:ascii="Arial" w:hAnsi="Arial" w:cs="Arial"/>
          <w:b/>
          <w:color w:val="FF0000"/>
          <w:sz w:val="21"/>
          <w:szCs w:val="21"/>
        </w:rPr>
        <w:t>Comprovação de boa situação financeira da empresa por balanço patrimonial e demonstrações contábeis do último exercício social com capital social pertinente a ao menos 2% do valor do lote, devidamente registrado na junta comercial ou no órgão de registro de comércio competente.</w:t>
      </w:r>
    </w:p>
    <w:p w:rsidR="00D66ABF" w:rsidRPr="00515FD3" w:rsidRDefault="00D66ABF" w:rsidP="00D66ABF">
      <w:pPr>
        <w:pStyle w:val="PargrafodaLista"/>
        <w:rPr>
          <w:rFonts w:ascii="Arial" w:hAnsi="Arial" w:cs="Arial"/>
          <w:b/>
          <w:color w:val="FF0000"/>
          <w:sz w:val="21"/>
          <w:szCs w:val="21"/>
        </w:rPr>
      </w:pPr>
    </w:p>
    <w:p w:rsidR="00D66ABF" w:rsidRPr="00515FD3" w:rsidRDefault="00D66ABF" w:rsidP="00D66ABF">
      <w:pPr>
        <w:pStyle w:val="PargrafodaLista"/>
        <w:ind w:left="0"/>
        <w:jc w:val="both"/>
        <w:rPr>
          <w:rFonts w:ascii="Arial" w:hAnsi="Arial" w:cs="Arial"/>
          <w:b/>
          <w:bCs/>
          <w:color w:val="0000FF"/>
          <w:sz w:val="21"/>
          <w:szCs w:val="21"/>
        </w:rPr>
      </w:pPr>
      <w:r w:rsidRPr="00515FD3">
        <w:rPr>
          <w:rFonts w:ascii="Arial" w:hAnsi="Arial" w:cs="Arial"/>
          <w:b/>
          <w:bCs/>
          <w:color w:val="0000FF"/>
          <w:sz w:val="21"/>
          <w:szCs w:val="21"/>
        </w:rPr>
        <w:t>11.8.RELATIVOS À QUALIFICAÇÃO TÉCNICA:</w:t>
      </w:r>
    </w:p>
    <w:p w:rsidR="00D66ABF" w:rsidRPr="00515FD3" w:rsidRDefault="00D66ABF" w:rsidP="002028E4">
      <w:pPr>
        <w:spacing w:before="120" w:after="120"/>
        <w:ind w:left="567" w:right="120"/>
        <w:jc w:val="both"/>
        <w:rPr>
          <w:rFonts w:ascii="Arial" w:hAnsi="Arial" w:cs="Arial"/>
          <w:b/>
          <w:color w:val="FF0000"/>
          <w:sz w:val="21"/>
          <w:szCs w:val="21"/>
        </w:rPr>
      </w:pPr>
      <w:r w:rsidRPr="00515FD3">
        <w:rPr>
          <w:rFonts w:ascii="Arial" w:hAnsi="Arial" w:cs="Arial"/>
          <w:b/>
          <w:sz w:val="21"/>
          <w:szCs w:val="21"/>
        </w:rPr>
        <w:t>11.8.1.</w:t>
      </w:r>
      <w:r w:rsidRPr="00515FD3">
        <w:rPr>
          <w:rFonts w:ascii="Arial" w:hAnsi="Arial" w:cs="Arial"/>
          <w:b/>
          <w:color w:val="FF0000"/>
          <w:sz w:val="21"/>
          <w:szCs w:val="21"/>
        </w:rPr>
        <w:t xml:space="preserve"> A licitante deverá apresentar pelo menos 01 (um) </w:t>
      </w:r>
      <w:r w:rsidRPr="00515FD3">
        <w:rPr>
          <w:rFonts w:ascii="Arial" w:hAnsi="Arial" w:cs="Arial"/>
          <w:b/>
          <w:bCs/>
          <w:color w:val="FF0000"/>
          <w:sz w:val="21"/>
          <w:szCs w:val="21"/>
        </w:rPr>
        <w:t>Atestado de Capacidade Técnica</w:t>
      </w:r>
      <w:r w:rsidRPr="00515FD3">
        <w:rPr>
          <w:rFonts w:ascii="Arial" w:hAnsi="Arial" w:cs="Arial"/>
          <w:b/>
          <w:color w:val="FF0000"/>
          <w:sz w:val="21"/>
          <w:szCs w:val="21"/>
        </w:rPr>
        <w:t xml:space="preserve">, fornecido por pessoa jurídica de direito público ou entidade privada, comprovando que a Licitante executou de forma satisfatória o fornecimento dos bens especificados com </w:t>
      </w:r>
      <w:r w:rsidR="002028E4" w:rsidRPr="005B4657">
        <w:rPr>
          <w:rFonts w:ascii="Arial" w:hAnsi="Arial" w:cs="Arial"/>
          <w:b/>
          <w:color w:val="FF0000"/>
          <w:sz w:val="21"/>
          <w:szCs w:val="21"/>
          <w:u w:val="single"/>
        </w:rPr>
        <w:t>CARACTERÍSTICAS</w:t>
      </w:r>
      <w:r w:rsidRPr="00515FD3">
        <w:rPr>
          <w:rFonts w:ascii="Arial" w:hAnsi="Arial" w:cs="Arial"/>
          <w:b/>
          <w:color w:val="FF0000"/>
          <w:sz w:val="21"/>
          <w:szCs w:val="21"/>
        </w:rPr>
        <w:t xml:space="preserve"> pertinentes e compatíveis com o objeto</w:t>
      </w:r>
      <w:r w:rsidR="002028E4" w:rsidRPr="00515FD3">
        <w:rPr>
          <w:rFonts w:ascii="Arial" w:hAnsi="Arial" w:cs="Arial"/>
          <w:b/>
          <w:color w:val="FF0000"/>
          <w:sz w:val="21"/>
          <w:szCs w:val="21"/>
        </w:rPr>
        <w:t xml:space="preserve"> deste certame</w:t>
      </w:r>
      <w:r w:rsidRPr="00515FD3">
        <w:rPr>
          <w:rFonts w:ascii="Arial" w:hAnsi="Arial" w:cs="Arial"/>
          <w:b/>
          <w:color w:val="FF0000"/>
          <w:sz w:val="21"/>
          <w:szCs w:val="21"/>
        </w:rPr>
        <w:t>, contendo no mínimo os seguintes dados: CNPJ; assinatura e identificação do responsável pelo órgão /entidade emitente; período de fornecimento com datas mais atuais; local do fornecimento; descrição do objeto;</w:t>
      </w:r>
    </w:p>
    <w:p w:rsidR="00465811" w:rsidRPr="005B4657" w:rsidRDefault="00465811" w:rsidP="002028E4">
      <w:pPr>
        <w:spacing w:before="120" w:after="120"/>
        <w:ind w:left="567" w:right="120"/>
        <w:jc w:val="both"/>
        <w:rPr>
          <w:rFonts w:ascii="Arial" w:hAnsi="Arial" w:cs="Arial"/>
          <w:b/>
          <w:color w:val="FF0000"/>
          <w:sz w:val="16"/>
          <w:szCs w:val="16"/>
        </w:rPr>
      </w:pPr>
    </w:p>
    <w:p w:rsidR="00D66ABF" w:rsidRPr="00515FD3" w:rsidRDefault="00D66ABF" w:rsidP="002028E4">
      <w:pPr>
        <w:spacing w:before="120" w:after="120"/>
        <w:ind w:left="567" w:right="120"/>
        <w:jc w:val="both"/>
        <w:rPr>
          <w:rFonts w:ascii="Arial" w:hAnsi="Arial" w:cs="Arial"/>
          <w:b/>
          <w:color w:val="FF0000"/>
          <w:sz w:val="21"/>
          <w:szCs w:val="21"/>
        </w:rPr>
      </w:pPr>
      <w:r w:rsidRPr="00515FD3">
        <w:rPr>
          <w:rFonts w:ascii="Arial" w:hAnsi="Arial" w:cs="Arial"/>
          <w:b/>
          <w:bCs/>
          <w:sz w:val="21"/>
          <w:szCs w:val="21"/>
        </w:rPr>
        <w:t>11.8.</w:t>
      </w:r>
      <w:r w:rsidR="002028E4" w:rsidRPr="00515FD3">
        <w:rPr>
          <w:rFonts w:ascii="Arial" w:hAnsi="Arial" w:cs="Arial"/>
          <w:b/>
          <w:bCs/>
          <w:sz w:val="21"/>
          <w:szCs w:val="21"/>
        </w:rPr>
        <w:t>2</w:t>
      </w:r>
      <w:r w:rsidRPr="00515FD3">
        <w:rPr>
          <w:rFonts w:ascii="Arial" w:hAnsi="Arial" w:cs="Arial"/>
          <w:b/>
          <w:bCs/>
          <w:sz w:val="21"/>
          <w:szCs w:val="21"/>
        </w:rPr>
        <w:t>.</w:t>
      </w:r>
      <w:r w:rsidRPr="00515FD3">
        <w:rPr>
          <w:rFonts w:ascii="Arial" w:hAnsi="Arial" w:cs="Arial"/>
          <w:b/>
          <w:bCs/>
          <w:color w:val="FF0000"/>
          <w:sz w:val="21"/>
          <w:szCs w:val="21"/>
        </w:rPr>
        <w:t xml:space="preserve"> Entende-se por </w:t>
      </w:r>
      <w:r w:rsidRPr="00515FD3">
        <w:rPr>
          <w:rFonts w:ascii="Arial" w:hAnsi="Arial" w:cs="Arial"/>
          <w:b/>
          <w:color w:val="FF0000"/>
          <w:sz w:val="21"/>
          <w:szCs w:val="21"/>
          <w:u w:val="single"/>
        </w:rPr>
        <w:t>pertinente e compatível em característica</w:t>
      </w:r>
      <w:r w:rsidRPr="00515FD3">
        <w:rPr>
          <w:rFonts w:ascii="Arial" w:hAnsi="Arial" w:cs="Arial"/>
          <w:b/>
          <w:color w:val="FF0000"/>
          <w:sz w:val="21"/>
          <w:szCs w:val="21"/>
        </w:rPr>
        <w:t> </w:t>
      </w:r>
      <w:r w:rsidRPr="00515FD3">
        <w:rPr>
          <w:rFonts w:ascii="Arial" w:hAnsi="Arial" w:cs="Arial"/>
          <w:b/>
          <w:bCs/>
          <w:color w:val="FF0000"/>
          <w:sz w:val="21"/>
          <w:szCs w:val="21"/>
        </w:rPr>
        <w:t>o(s) atestado(s) que em sua individualidade ou soma de atestados, comtemplem o fornecimento do objeto deste certame</w:t>
      </w:r>
      <w:r w:rsidR="005B4657">
        <w:rPr>
          <w:rFonts w:ascii="Arial" w:hAnsi="Arial" w:cs="Arial"/>
          <w:b/>
          <w:bCs/>
          <w:color w:val="FF0000"/>
          <w:sz w:val="21"/>
          <w:szCs w:val="21"/>
        </w:rPr>
        <w:t>.</w:t>
      </w:r>
    </w:p>
    <w:p w:rsidR="003E6485" w:rsidRPr="00515FD3" w:rsidRDefault="005C2AAB" w:rsidP="00627A9A">
      <w:pPr>
        <w:pStyle w:val="P30"/>
        <w:snapToGrid/>
        <w:rPr>
          <w:rFonts w:ascii="Arial" w:hAnsi="Arial" w:cs="Arial"/>
          <w:b w:val="0"/>
          <w:bCs/>
          <w:sz w:val="21"/>
          <w:szCs w:val="21"/>
        </w:rPr>
      </w:pPr>
      <w:r w:rsidRPr="00515FD3">
        <w:rPr>
          <w:rFonts w:ascii="Arial" w:hAnsi="Arial" w:cs="Arial"/>
          <w:b w:val="0"/>
          <w:bCs/>
          <w:sz w:val="21"/>
          <w:szCs w:val="21"/>
        </w:rPr>
        <w:t>1</w:t>
      </w:r>
      <w:r w:rsidR="00B52FCC" w:rsidRPr="00515FD3">
        <w:rPr>
          <w:rFonts w:ascii="Arial" w:hAnsi="Arial" w:cs="Arial"/>
          <w:b w:val="0"/>
          <w:bCs/>
          <w:sz w:val="21"/>
          <w:szCs w:val="21"/>
        </w:rPr>
        <w:t>1</w:t>
      </w:r>
      <w:r w:rsidR="008660FE" w:rsidRPr="00515FD3">
        <w:rPr>
          <w:rFonts w:ascii="Arial" w:hAnsi="Arial" w:cs="Arial"/>
          <w:b w:val="0"/>
          <w:bCs/>
          <w:sz w:val="21"/>
          <w:szCs w:val="21"/>
        </w:rPr>
        <w:t>.</w:t>
      </w:r>
      <w:r w:rsidR="00D66ABF" w:rsidRPr="00515FD3">
        <w:rPr>
          <w:rFonts w:ascii="Arial" w:hAnsi="Arial" w:cs="Arial"/>
          <w:b w:val="0"/>
          <w:bCs/>
          <w:sz w:val="21"/>
          <w:szCs w:val="21"/>
        </w:rPr>
        <w:t>9</w:t>
      </w:r>
      <w:r w:rsidR="008660FE" w:rsidRPr="00515FD3">
        <w:rPr>
          <w:rFonts w:ascii="Arial" w:hAnsi="Arial" w:cs="Arial"/>
          <w:b w:val="0"/>
          <w:bCs/>
          <w:sz w:val="21"/>
          <w:szCs w:val="21"/>
        </w:rPr>
        <w:t xml:space="preserve">. Caso a licitante esteja com alguma Documentação de Habilitação desatualizada, ou não contemplada no CADASTRO DA SUPEL e/ou no SICAF, ou não haja disponibilidade de realizar a </w:t>
      </w:r>
      <w:r w:rsidR="008660FE" w:rsidRPr="00515FD3">
        <w:rPr>
          <w:rFonts w:ascii="Arial" w:hAnsi="Arial" w:cs="Arial"/>
          <w:b w:val="0"/>
          <w:bCs/>
          <w:sz w:val="21"/>
          <w:szCs w:val="21"/>
        </w:rPr>
        <w:lastRenderedPageBreak/>
        <w:t xml:space="preserve">consulta nos sítios emitentes das certidões vencidas, </w:t>
      </w:r>
      <w:r w:rsidR="003E6485" w:rsidRPr="00515FD3">
        <w:rPr>
          <w:rFonts w:ascii="Arial" w:hAnsi="Arial" w:cs="Arial"/>
          <w:b w:val="0"/>
          <w:bCs/>
          <w:sz w:val="21"/>
          <w:szCs w:val="21"/>
        </w:rPr>
        <w:t>a mesma deverá ser enviada através do link “enviar anexo” via</w:t>
      </w:r>
      <w:r w:rsidR="00F27735" w:rsidRPr="00515FD3">
        <w:rPr>
          <w:rFonts w:ascii="Arial" w:hAnsi="Arial" w:cs="Arial"/>
          <w:b w:val="0"/>
          <w:bCs/>
          <w:sz w:val="21"/>
          <w:szCs w:val="21"/>
        </w:rPr>
        <w:t xml:space="preserve"> sistema comprasnet</w:t>
      </w:r>
      <w:r w:rsidR="003E6485" w:rsidRPr="00515FD3">
        <w:rPr>
          <w:rFonts w:ascii="Arial" w:hAnsi="Arial" w:cs="Arial"/>
          <w:b w:val="0"/>
          <w:bCs/>
          <w:sz w:val="21"/>
          <w:szCs w:val="21"/>
        </w:rPr>
        <w:t xml:space="preserve"> quando convocado ou enviada via e-mail alternativo </w:t>
      </w:r>
      <w:hyperlink r:id="rId19" w:history="1">
        <w:r w:rsidR="00BB1778" w:rsidRPr="00194576">
          <w:rPr>
            <w:rStyle w:val="Hyperlink"/>
            <w:rFonts w:ascii="Arial" w:hAnsi="Arial" w:cs="Arial"/>
            <w:sz w:val="21"/>
            <w:szCs w:val="21"/>
          </w:rPr>
          <w:t>cplms2011</w:t>
        </w:r>
        <w:r w:rsidR="00BB1778" w:rsidRPr="00194576">
          <w:rPr>
            <w:rStyle w:val="Hyperlink"/>
            <w:rFonts w:ascii="Arial" w:hAnsi="Arial" w:cs="Arial"/>
            <w:b w:val="0"/>
            <w:sz w:val="21"/>
            <w:szCs w:val="21"/>
          </w:rPr>
          <w:t>@hotmail.com</w:t>
        </w:r>
      </w:hyperlink>
      <w:r w:rsidR="00EB5AC7" w:rsidRPr="00515FD3">
        <w:rPr>
          <w:rFonts w:ascii="Arial" w:hAnsi="Arial" w:cs="Arial"/>
          <w:sz w:val="21"/>
          <w:szCs w:val="21"/>
        </w:rPr>
        <w:t xml:space="preserve">, </w:t>
      </w:r>
      <w:r w:rsidR="00465811" w:rsidRPr="00515FD3">
        <w:rPr>
          <w:rFonts w:ascii="Arial" w:hAnsi="Arial" w:cs="Arial"/>
          <w:bCs/>
          <w:sz w:val="21"/>
          <w:szCs w:val="21"/>
          <w:u w:val="single"/>
        </w:rPr>
        <w:t>SOMENTE</w:t>
      </w:r>
      <w:r w:rsidR="003E6485" w:rsidRPr="00515FD3">
        <w:rPr>
          <w:rFonts w:ascii="Arial" w:hAnsi="Arial" w:cs="Arial"/>
          <w:bCs/>
          <w:sz w:val="21"/>
          <w:szCs w:val="21"/>
          <w:u w:val="single"/>
        </w:rPr>
        <w:t xml:space="preserve"> se autorizado pel</w:t>
      </w:r>
      <w:r w:rsidR="00016875">
        <w:rPr>
          <w:rFonts w:ascii="Arial" w:hAnsi="Arial" w:cs="Arial"/>
          <w:bCs/>
          <w:sz w:val="21"/>
          <w:szCs w:val="21"/>
          <w:u w:val="single"/>
        </w:rPr>
        <w:t>a</w:t>
      </w:r>
      <w:r w:rsidR="003942E1" w:rsidRPr="00515FD3">
        <w:rPr>
          <w:rFonts w:ascii="Arial" w:hAnsi="Arial" w:cs="Arial"/>
          <w:bCs/>
          <w:sz w:val="21"/>
          <w:szCs w:val="21"/>
          <w:u w:val="single"/>
        </w:rPr>
        <w:t xml:space="preserve"> Pregoeir</w:t>
      </w:r>
      <w:r w:rsidR="00016875">
        <w:rPr>
          <w:rFonts w:ascii="Arial" w:hAnsi="Arial" w:cs="Arial"/>
          <w:bCs/>
          <w:sz w:val="21"/>
          <w:szCs w:val="21"/>
          <w:u w:val="single"/>
        </w:rPr>
        <w:t>a</w:t>
      </w:r>
      <w:r w:rsidR="003E6485" w:rsidRPr="00515FD3">
        <w:rPr>
          <w:rFonts w:ascii="Arial" w:hAnsi="Arial" w:cs="Arial"/>
          <w:b w:val="0"/>
          <w:bCs/>
          <w:sz w:val="21"/>
          <w:szCs w:val="21"/>
          <w:u w:val="single"/>
        </w:rPr>
        <w:t>no prazo de 120 (cento e vinte) minutos.</w:t>
      </w:r>
    </w:p>
    <w:p w:rsidR="003E6485" w:rsidRPr="00515FD3" w:rsidRDefault="003E6485" w:rsidP="00627A9A">
      <w:pPr>
        <w:autoSpaceDE w:val="0"/>
        <w:autoSpaceDN w:val="0"/>
        <w:adjustRightInd w:val="0"/>
        <w:jc w:val="both"/>
        <w:rPr>
          <w:rFonts w:ascii="Arial" w:hAnsi="Arial" w:cs="Arial"/>
          <w:bCs/>
          <w:color w:val="000000"/>
          <w:sz w:val="21"/>
          <w:szCs w:val="21"/>
        </w:rPr>
      </w:pPr>
    </w:p>
    <w:p w:rsidR="008660FE" w:rsidRPr="00515FD3" w:rsidRDefault="00C30925" w:rsidP="00627A9A">
      <w:pPr>
        <w:pStyle w:val="Corpodetexto3"/>
        <w:tabs>
          <w:tab w:val="left" w:pos="0"/>
          <w:tab w:val="left" w:pos="180"/>
        </w:tabs>
        <w:spacing w:after="0"/>
        <w:jc w:val="both"/>
        <w:rPr>
          <w:rFonts w:ascii="Arial" w:hAnsi="Arial" w:cs="Arial"/>
          <w:b w:val="0"/>
          <w:bCs/>
          <w:sz w:val="21"/>
          <w:szCs w:val="21"/>
        </w:rPr>
      </w:pPr>
      <w:r w:rsidRPr="00515FD3">
        <w:rPr>
          <w:rFonts w:ascii="Arial" w:hAnsi="Arial" w:cs="Arial"/>
          <w:b w:val="0"/>
          <w:bCs/>
          <w:color w:val="000000"/>
          <w:sz w:val="21"/>
          <w:szCs w:val="21"/>
        </w:rPr>
        <w:t>1</w:t>
      </w:r>
      <w:r w:rsidR="00B52FCC" w:rsidRPr="00515FD3">
        <w:rPr>
          <w:rFonts w:ascii="Arial" w:hAnsi="Arial" w:cs="Arial"/>
          <w:b w:val="0"/>
          <w:bCs/>
          <w:color w:val="000000"/>
          <w:sz w:val="21"/>
          <w:szCs w:val="21"/>
        </w:rPr>
        <w:t>1</w:t>
      </w:r>
      <w:r w:rsidR="008660FE" w:rsidRPr="00515FD3">
        <w:rPr>
          <w:rFonts w:ascii="Arial" w:hAnsi="Arial" w:cs="Arial"/>
          <w:b w:val="0"/>
          <w:sz w:val="21"/>
          <w:szCs w:val="21"/>
        </w:rPr>
        <w:t>.</w:t>
      </w:r>
      <w:r w:rsidR="00D66ABF" w:rsidRPr="00515FD3">
        <w:rPr>
          <w:rFonts w:ascii="Arial" w:hAnsi="Arial" w:cs="Arial"/>
          <w:b w:val="0"/>
          <w:sz w:val="21"/>
          <w:szCs w:val="21"/>
        </w:rPr>
        <w:t>10</w:t>
      </w:r>
      <w:r w:rsidR="008660FE" w:rsidRPr="00515FD3">
        <w:rPr>
          <w:rFonts w:ascii="Arial" w:hAnsi="Arial" w:cs="Arial"/>
          <w:b w:val="0"/>
          <w:sz w:val="21"/>
          <w:szCs w:val="21"/>
        </w:rPr>
        <w:t xml:space="preserve">. </w:t>
      </w:r>
      <w:r w:rsidRPr="00515FD3">
        <w:rPr>
          <w:rFonts w:ascii="Arial" w:hAnsi="Arial" w:cs="Arial"/>
          <w:b w:val="0"/>
          <w:sz w:val="21"/>
          <w:szCs w:val="21"/>
        </w:rPr>
        <w:t xml:space="preserve">O julgamento da Documentação de Habilitação dar-se-á pelo estabelecido no </w:t>
      </w:r>
      <w:r w:rsidRPr="00515FD3">
        <w:rPr>
          <w:rFonts w:ascii="Arial" w:hAnsi="Arial" w:cs="Arial"/>
          <w:bCs/>
          <w:sz w:val="21"/>
          <w:szCs w:val="21"/>
        </w:rPr>
        <w:t>item 1</w:t>
      </w:r>
      <w:r w:rsidR="00B52FCC" w:rsidRPr="00515FD3">
        <w:rPr>
          <w:rFonts w:ascii="Arial" w:hAnsi="Arial" w:cs="Arial"/>
          <w:bCs/>
          <w:sz w:val="21"/>
          <w:szCs w:val="21"/>
        </w:rPr>
        <w:t>1</w:t>
      </w:r>
      <w:r w:rsidRPr="00515FD3">
        <w:rPr>
          <w:rFonts w:ascii="Arial" w:hAnsi="Arial" w:cs="Arial"/>
          <w:bCs/>
          <w:sz w:val="21"/>
          <w:szCs w:val="21"/>
        </w:rPr>
        <w:t xml:space="preserve"> e seus subitens</w:t>
      </w:r>
      <w:r w:rsidR="00800076" w:rsidRPr="00515FD3">
        <w:rPr>
          <w:rFonts w:ascii="Arial" w:hAnsi="Arial" w:cs="Arial"/>
          <w:b w:val="0"/>
          <w:bCs/>
          <w:sz w:val="21"/>
          <w:szCs w:val="21"/>
        </w:rPr>
        <w:t>;</w:t>
      </w:r>
    </w:p>
    <w:p w:rsidR="00800076" w:rsidRPr="00515FD3" w:rsidRDefault="00800076" w:rsidP="00627A9A">
      <w:pPr>
        <w:pStyle w:val="Corpodetexto3"/>
        <w:tabs>
          <w:tab w:val="left" w:pos="0"/>
          <w:tab w:val="left" w:pos="180"/>
        </w:tabs>
        <w:spacing w:after="0"/>
        <w:jc w:val="both"/>
        <w:rPr>
          <w:rFonts w:ascii="Arial" w:hAnsi="Arial" w:cs="Arial"/>
          <w:b w:val="0"/>
          <w:sz w:val="21"/>
          <w:szCs w:val="21"/>
        </w:rPr>
      </w:pPr>
    </w:p>
    <w:p w:rsidR="008660FE" w:rsidRPr="00515FD3" w:rsidRDefault="00C30925" w:rsidP="00627A9A">
      <w:pPr>
        <w:pStyle w:val="BodyText21"/>
        <w:snapToGrid/>
        <w:rPr>
          <w:rFonts w:ascii="Arial" w:hAnsi="Arial" w:cs="Arial"/>
          <w:sz w:val="21"/>
          <w:szCs w:val="21"/>
        </w:rPr>
      </w:pPr>
      <w:r w:rsidRPr="00515FD3">
        <w:rPr>
          <w:rFonts w:ascii="Arial" w:hAnsi="Arial" w:cs="Arial"/>
          <w:sz w:val="21"/>
          <w:szCs w:val="21"/>
        </w:rPr>
        <w:t>1</w:t>
      </w:r>
      <w:r w:rsidR="00B52FCC" w:rsidRPr="00515FD3">
        <w:rPr>
          <w:rFonts w:ascii="Arial" w:hAnsi="Arial" w:cs="Arial"/>
          <w:sz w:val="21"/>
          <w:szCs w:val="21"/>
        </w:rPr>
        <w:t>1</w:t>
      </w:r>
      <w:r w:rsidR="008660FE" w:rsidRPr="00515FD3">
        <w:rPr>
          <w:rFonts w:ascii="Arial" w:hAnsi="Arial" w:cs="Arial"/>
          <w:sz w:val="21"/>
          <w:szCs w:val="21"/>
        </w:rPr>
        <w:t>.</w:t>
      </w:r>
      <w:r w:rsidR="00EB5AC7" w:rsidRPr="00515FD3">
        <w:rPr>
          <w:rFonts w:ascii="Arial" w:hAnsi="Arial" w:cs="Arial"/>
          <w:sz w:val="21"/>
          <w:szCs w:val="21"/>
        </w:rPr>
        <w:t>1</w:t>
      </w:r>
      <w:r w:rsidR="00D66ABF" w:rsidRPr="00515FD3">
        <w:rPr>
          <w:rFonts w:ascii="Arial" w:hAnsi="Arial" w:cs="Arial"/>
          <w:sz w:val="21"/>
          <w:szCs w:val="21"/>
        </w:rPr>
        <w:t>1</w:t>
      </w:r>
      <w:r w:rsidR="008660FE" w:rsidRPr="00515FD3">
        <w:rPr>
          <w:rFonts w:ascii="Arial" w:hAnsi="Arial" w:cs="Arial"/>
          <w:sz w:val="21"/>
          <w:szCs w:val="21"/>
        </w:rPr>
        <w:t>. O não atendimento das</w:t>
      </w:r>
      <w:r w:rsidR="008660FE" w:rsidRPr="00515FD3">
        <w:rPr>
          <w:rFonts w:ascii="Arial" w:hAnsi="Arial" w:cs="Arial"/>
          <w:bCs/>
          <w:sz w:val="21"/>
          <w:szCs w:val="21"/>
        </w:rPr>
        <w:t xml:space="preserve">exigências do </w:t>
      </w:r>
      <w:r w:rsidRPr="00515FD3">
        <w:rPr>
          <w:rFonts w:ascii="Arial" w:hAnsi="Arial" w:cs="Arial"/>
          <w:b/>
          <w:sz w:val="21"/>
          <w:szCs w:val="21"/>
        </w:rPr>
        <w:t>item 1</w:t>
      </w:r>
      <w:r w:rsidR="00B52FCC" w:rsidRPr="00515FD3">
        <w:rPr>
          <w:rFonts w:ascii="Arial" w:hAnsi="Arial" w:cs="Arial"/>
          <w:b/>
          <w:sz w:val="21"/>
          <w:szCs w:val="21"/>
        </w:rPr>
        <w:t>1</w:t>
      </w:r>
      <w:r w:rsidR="008660FE" w:rsidRPr="00515FD3">
        <w:rPr>
          <w:rFonts w:ascii="Arial" w:hAnsi="Arial" w:cs="Arial"/>
          <w:sz w:val="21"/>
          <w:szCs w:val="21"/>
        </w:rPr>
        <w:t>e seus subitens ensejarão à Licitante, as sanções previstas neste Edital e nas normas que regem este Pregão.</w:t>
      </w:r>
    </w:p>
    <w:p w:rsidR="00C764EE" w:rsidRPr="00515FD3" w:rsidRDefault="00C764EE" w:rsidP="00627A9A">
      <w:pPr>
        <w:pStyle w:val="BodyText21"/>
        <w:snapToGrid/>
        <w:rPr>
          <w:rFonts w:ascii="Arial" w:hAnsi="Arial" w:cs="Arial"/>
          <w:snapToGrid w:val="0"/>
          <w:sz w:val="21"/>
          <w:szCs w:val="21"/>
        </w:rPr>
      </w:pPr>
    </w:p>
    <w:p w:rsidR="00BD5F24" w:rsidRPr="00515FD3" w:rsidRDefault="00800076" w:rsidP="00627A9A">
      <w:pPr>
        <w:pStyle w:val="NormalWeb"/>
        <w:spacing w:before="0" w:after="0"/>
        <w:jc w:val="both"/>
        <w:rPr>
          <w:rFonts w:ascii="Arial" w:hAnsi="Arial" w:cs="Arial"/>
          <w:sz w:val="21"/>
          <w:szCs w:val="21"/>
        </w:rPr>
      </w:pPr>
      <w:r w:rsidRPr="00515FD3">
        <w:rPr>
          <w:rFonts w:ascii="Arial" w:hAnsi="Arial" w:cs="Arial"/>
          <w:sz w:val="21"/>
          <w:szCs w:val="21"/>
        </w:rPr>
        <w:t>1</w:t>
      </w:r>
      <w:r w:rsidR="00B52FCC" w:rsidRPr="00515FD3">
        <w:rPr>
          <w:rFonts w:ascii="Arial" w:hAnsi="Arial" w:cs="Arial"/>
          <w:sz w:val="21"/>
          <w:szCs w:val="21"/>
        </w:rPr>
        <w:t>1</w:t>
      </w:r>
      <w:r w:rsidRPr="00515FD3">
        <w:rPr>
          <w:rFonts w:ascii="Arial" w:hAnsi="Arial" w:cs="Arial"/>
          <w:color w:val="000000"/>
          <w:spacing w:val="2"/>
          <w:sz w:val="21"/>
          <w:szCs w:val="21"/>
        </w:rPr>
        <w:t>.</w:t>
      </w:r>
      <w:r w:rsidR="00EB5AC7" w:rsidRPr="00515FD3">
        <w:rPr>
          <w:rFonts w:ascii="Arial" w:hAnsi="Arial" w:cs="Arial"/>
          <w:color w:val="000000"/>
          <w:spacing w:val="2"/>
          <w:sz w:val="21"/>
          <w:szCs w:val="21"/>
        </w:rPr>
        <w:t>1</w:t>
      </w:r>
      <w:r w:rsidR="00D66ABF" w:rsidRPr="00515FD3">
        <w:rPr>
          <w:rFonts w:ascii="Arial" w:hAnsi="Arial" w:cs="Arial"/>
          <w:color w:val="000000"/>
          <w:spacing w:val="2"/>
          <w:sz w:val="21"/>
          <w:szCs w:val="21"/>
        </w:rPr>
        <w:t>2</w:t>
      </w:r>
      <w:r w:rsidR="00BD5F24" w:rsidRPr="00515FD3">
        <w:rPr>
          <w:rFonts w:ascii="Arial" w:hAnsi="Arial" w:cs="Arial"/>
          <w:color w:val="000000"/>
          <w:spacing w:val="2"/>
          <w:sz w:val="21"/>
          <w:szCs w:val="21"/>
        </w:rPr>
        <w:t>. Serão anali</w:t>
      </w:r>
      <w:r w:rsidR="009A49E0" w:rsidRPr="00515FD3">
        <w:rPr>
          <w:rFonts w:ascii="Arial" w:hAnsi="Arial" w:cs="Arial"/>
          <w:color w:val="000000"/>
          <w:spacing w:val="2"/>
          <w:sz w:val="21"/>
          <w:szCs w:val="21"/>
        </w:rPr>
        <w:t>sado</w:t>
      </w:r>
      <w:r w:rsidR="00BD5F24" w:rsidRPr="00515FD3">
        <w:rPr>
          <w:rFonts w:ascii="Arial" w:hAnsi="Arial" w:cs="Arial"/>
          <w:color w:val="000000"/>
          <w:spacing w:val="2"/>
          <w:sz w:val="21"/>
          <w:szCs w:val="21"/>
        </w:rPr>
        <w:t xml:space="preserve">s </w:t>
      </w:r>
      <w:r w:rsidR="009A49E0" w:rsidRPr="00515FD3">
        <w:rPr>
          <w:rFonts w:ascii="Arial" w:hAnsi="Arial" w:cs="Arial"/>
          <w:color w:val="000000"/>
          <w:spacing w:val="2"/>
          <w:sz w:val="21"/>
          <w:szCs w:val="21"/>
        </w:rPr>
        <w:t>pel</w:t>
      </w:r>
      <w:r w:rsidR="00016875">
        <w:rPr>
          <w:rFonts w:ascii="Arial" w:hAnsi="Arial" w:cs="Arial"/>
          <w:color w:val="000000"/>
          <w:spacing w:val="2"/>
          <w:sz w:val="21"/>
          <w:szCs w:val="21"/>
        </w:rPr>
        <w:t xml:space="preserve">a </w:t>
      </w:r>
      <w:r w:rsidR="009A49E0" w:rsidRPr="00515FD3">
        <w:rPr>
          <w:rFonts w:ascii="Arial" w:hAnsi="Arial" w:cs="Arial"/>
          <w:color w:val="000000"/>
          <w:spacing w:val="2"/>
          <w:sz w:val="21"/>
          <w:szCs w:val="21"/>
        </w:rPr>
        <w:t>Pregoeir</w:t>
      </w:r>
      <w:r w:rsidR="00016875">
        <w:rPr>
          <w:rFonts w:ascii="Arial" w:hAnsi="Arial" w:cs="Arial"/>
          <w:color w:val="000000"/>
          <w:spacing w:val="2"/>
          <w:sz w:val="21"/>
          <w:szCs w:val="21"/>
        </w:rPr>
        <w:t>a</w:t>
      </w:r>
      <w:r w:rsidR="00BD5F24" w:rsidRPr="00515FD3">
        <w:rPr>
          <w:rFonts w:ascii="Arial" w:hAnsi="Arial" w:cs="Arial"/>
          <w:color w:val="000000"/>
          <w:spacing w:val="2"/>
          <w:sz w:val="21"/>
          <w:szCs w:val="21"/>
        </w:rPr>
        <w:t xml:space="preserve">, Equipe de Apoio e equipe técnica se for o caso, a documentação de habilitação </w:t>
      </w:r>
      <w:r w:rsidRPr="00515FD3">
        <w:rPr>
          <w:rFonts w:ascii="Arial" w:hAnsi="Arial" w:cs="Arial"/>
          <w:color w:val="000000"/>
          <w:spacing w:val="2"/>
          <w:sz w:val="21"/>
          <w:szCs w:val="21"/>
        </w:rPr>
        <w:t xml:space="preserve">e </w:t>
      </w:r>
      <w:r w:rsidR="00BD5F24" w:rsidRPr="00515FD3">
        <w:rPr>
          <w:rFonts w:ascii="Arial" w:hAnsi="Arial" w:cs="Arial"/>
          <w:color w:val="000000"/>
          <w:spacing w:val="2"/>
          <w:sz w:val="21"/>
          <w:szCs w:val="21"/>
        </w:rPr>
        <w:t xml:space="preserve">sua conformidade com o solicitado </w:t>
      </w:r>
      <w:r w:rsidR="00BD5F24" w:rsidRPr="00515FD3">
        <w:rPr>
          <w:rFonts w:ascii="Arial" w:hAnsi="Arial" w:cs="Arial"/>
          <w:sz w:val="21"/>
          <w:szCs w:val="21"/>
        </w:rPr>
        <w:t xml:space="preserve">no </w:t>
      </w:r>
      <w:r w:rsidRPr="00515FD3">
        <w:rPr>
          <w:rFonts w:ascii="Arial" w:hAnsi="Arial" w:cs="Arial"/>
          <w:b/>
          <w:sz w:val="21"/>
          <w:szCs w:val="21"/>
        </w:rPr>
        <w:t>item 1</w:t>
      </w:r>
      <w:r w:rsidR="00B52FCC" w:rsidRPr="00515FD3">
        <w:rPr>
          <w:rFonts w:ascii="Arial" w:hAnsi="Arial" w:cs="Arial"/>
          <w:b/>
          <w:sz w:val="21"/>
          <w:szCs w:val="21"/>
        </w:rPr>
        <w:t>1</w:t>
      </w:r>
      <w:r w:rsidR="00BD5F24" w:rsidRPr="00515FD3">
        <w:rPr>
          <w:rFonts w:ascii="Arial" w:hAnsi="Arial" w:cs="Arial"/>
          <w:b/>
          <w:sz w:val="21"/>
          <w:szCs w:val="21"/>
        </w:rPr>
        <w:t xml:space="preserve"> e seus subitens</w:t>
      </w:r>
      <w:r w:rsidR="00BD5F24" w:rsidRPr="00515FD3">
        <w:rPr>
          <w:rFonts w:ascii="Arial" w:hAnsi="Arial" w:cs="Arial"/>
          <w:sz w:val="21"/>
          <w:szCs w:val="21"/>
        </w:rPr>
        <w:t xml:space="preserve"> do edital de licitação.</w:t>
      </w:r>
      <w:r w:rsidR="00BD5F24" w:rsidRPr="00515FD3">
        <w:rPr>
          <w:rFonts w:ascii="Arial" w:hAnsi="Arial" w:cs="Arial"/>
          <w:color w:val="000000"/>
          <w:spacing w:val="2"/>
          <w:sz w:val="21"/>
          <w:szCs w:val="21"/>
        </w:rPr>
        <w:t xml:space="preserve"> Após, será realizada a </w:t>
      </w:r>
      <w:r w:rsidR="00BD5F24" w:rsidRPr="00515FD3">
        <w:rPr>
          <w:rFonts w:ascii="Arial" w:hAnsi="Arial" w:cs="Arial"/>
          <w:b/>
          <w:color w:val="000000"/>
          <w:spacing w:val="2"/>
          <w:sz w:val="21"/>
          <w:szCs w:val="21"/>
        </w:rPr>
        <w:t>HABILITAÇÃO</w:t>
      </w:r>
      <w:r w:rsidR="00BD5F24" w:rsidRPr="00515FD3">
        <w:rPr>
          <w:rFonts w:ascii="Arial" w:hAnsi="Arial" w:cs="Arial"/>
          <w:sz w:val="21"/>
          <w:szCs w:val="21"/>
        </w:rPr>
        <w:t>;</w:t>
      </w:r>
    </w:p>
    <w:p w:rsidR="00D66ABF" w:rsidRPr="00515FD3" w:rsidRDefault="00D66ABF" w:rsidP="00627A9A">
      <w:pPr>
        <w:pStyle w:val="NormalWeb"/>
        <w:spacing w:before="0" w:after="0"/>
        <w:jc w:val="both"/>
        <w:rPr>
          <w:rFonts w:ascii="Arial" w:hAnsi="Arial" w:cs="Arial"/>
          <w:sz w:val="21"/>
          <w:szCs w:val="21"/>
        </w:rPr>
      </w:pPr>
    </w:p>
    <w:p w:rsidR="005713D4" w:rsidRPr="00515FD3" w:rsidRDefault="00800076" w:rsidP="00627A9A">
      <w:pPr>
        <w:pStyle w:val="Recuodecorpodetexto2"/>
        <w:ind w:firstLine="0"/>
        <w:rPr>
          <w:rFonts w:ascii="Arial" w:hAnsi="Arial" w:cs="Arial"/>
          <w:sz w:val="21"/>
          <w:szCs w:val="21"/>
        </w:rPr>
      </w:pPr>
      <w:r w:rsidRPr="00515FD3">
        <w:rPr>
          <w:rFonts w:ascii="Arial" w:hAnsi="Arial" w:cs="Arial"/>
          <w:sz w:val="21"/>
          <w:szCs w:val="21"/>
        </w:rPr>
        <w:t>1</w:t>
      </w:r>
      <w:r w:rsidR="00B52FCC" w:rsidRPr="00515FD3">
        <w:rPr>
          <w:rFonts w:ascii="Arial" w:hAnsi="Arial" w:cs="Arial"/>
          <w:sz w:val="21"/>
          <w:szCs w:val="21"/>
        </w:rPr>
        <w:t>1</w:t>
      </w:r>
      <w:r w:rsidRPr="00515FD3">
        <w:rPr>
          <w:rFonts w:ascii="Arial" w:hAnsi="Arial" w:cs="Arial"/>
          <w:sz w:val="21"/>
          <w:szCs w:val="21"/>
        </w:rPr>
        <w:t>.</w:t>
      </w:r>
      <w:r w:rsidR="00EB5AC7" w:rsidRPr="00515FD3">
        <w:rPr>
          <w:rFonts w:ascii="Arial" w:hAnsi="Arial" w:cs="Arial"/>
          <w:sz w:val="21"/>
          <w:szCs w:val="21"/>
        </w:rPr>
        <w:t>1</w:t>
      </w:r>
      <w:r w:rsidR="00D66ABF" w:rsidRPr="00515FD3">
        <w:rPr>
          <w:rFonts w:ascii="Arial" w:hAnsi="Arial" w:cs="Arial"/>
          <w:sz w:val="21"/>
          <w:szCs w:val="21"/>
        </w:rPr>
        <w:t>3</w:t>
      </w:r>
      <w:r w:rsidR="00BD5F24" w:rsidRPr="00515FD3">
        <w:rPr>
          <w:rFonts w:ascii="Arial" w:hAnsi="Arial" w:cs="Arial"/>
          <w:sz w:val="21"/>
          <w:szCs w:val="21"/>
        </w:rPr>
        <w:t xml:space="preserve">. </w:t>
      </w:r>
      <w:r w:rsidR="00353288">
        <w:rPr>
          <w:rFonts w:ascii="Arial" w:hAnsi="Arial" w:cs="Arial"/>
          <w:b/>
          <w:bCs/>
          <w:sz w:val="21"/>
          <w:szCs w:val="21"/>
        </w:rPr>
        <w:t>A</w:t>
      </w:r>
      <w:r w:rsidR="005713D4" w:rsidRPr="00515FD3">
        <w:rPr>
          <w:rFonts w:ascii="Arial" w:hAnsi="Arial" w:cs="Arial"/>
          <w:b/>
          <w:bCs/>
          <w:sz w:val="21"/>
          <w:szCs w:val="21"/>
        </w:rPr>
        <w:t xml:space="preserve"> Pregoeir</w:t>
      </w:r>
      <w:r w:rsidR="00353288">
        <w:rPr>
          <w:rFonts w:ascii="Arial" w:hAnsi="Arial" w:cs="Arial"/>
          <w:b/>
          <w:bCs/>
          <w:sz w:val="21"/>
          <w:szCs w:val="21"/>
        </w:rPr>
        <w:t>a</w:t>
      </w:r>
      <w:r w:rsidR="005713D4" w:rsidRPr="00515FD3">
        <w:rPr>
          <w:rFonts w:ascii="Arial" w:hAnsi="Arial" w:cs="Arial"/>
          <w:b/>
          <w:bCs/>
          <w:sz w:val="21"/>
          <w:szCs w:val="21"/>
        </w:rPr>
        <w:t xml:space="preserve"> poderá suspender a sessão para análise da documentação de habilitação, em conformidade com o estabelecido no </w:t>
      </w:r>
      <w:r w:rsidR="005713D4" w:rsidRPr="00515FD3">
        <w:rPr>
          <w:rFonts w:ascii="Arial" w:hAnsi="Arial" w:cs="Arial"/>
          <w:bCs/>
          <w:sz w:val="21"/>
          <w:szCs w:val="21"/>
        </w:rPr>
        <w:t>item 1</w:t>
      </w:r>
      <w:r w:rsidR="00B52FCC" w:rsidRPr="00515FD3">
        <w:rPr>
          <w:rFonts w:ascii="Arial" w:hAnsi="Arial" w:cs="Arial"/>
          <w:bCs/>
          <w:sz w:val="21"/>
          <w:szCs w:val="21"/>
        </w:rPr>
        <w:t>1</w:t>
      </w:r>
      <w:r w:rsidR="005713D4" w:rsidRPr="00515FD3">
        <w:rPr>
          <w:rFonts w:ascii="Arial" w:hAnsi="Arial" w:cs="Arial"/>
          <w:bCs/>
          <w:sz w:val="21"/>
          <w:szCs w:val="21"/>
        </w:rPr>
        <w:t xml:space="preserve"> e seus subitens deste Edital</w:t>
      </w:r>
      <w:r w:rsidR="005713D4" w:rsidRPr="00515FD3">
        <w:rPr>
          <w:rFonts w:ascii="Arial" w:hAnsi="Arial" w:cs="Arial"/>
          <w:b/>
          <w:bCs/>
          <w:sz w:val="21"/>
          <w:szCs w:val="21"/>
        </w:rPr>
        <w:t>;</w:t>
      </w:r>
    </w:p>
    <w:p w:rsidR="005713D4" w:rsidRPr="00515FD3" w:rsidRDefault="005713D4" w:rsidP="00627A9A">
      <w:pPr>
        <w:pStyle w:val="Recuodecorpodetexto2"/>
        <w:ind w:firstLine="0"/>
        <w:rPr>
          <w:rFonts w:ascii="Arial" w:hAnsi="Arial" w:cs="Arial"/>
          <w:sz w:val="21"/>
          <w:szCs w:val="21"/>
        </w:rPr>
      </w:pPr>
    </w:p>
    <w:p w:rsidR="00BD5F24" w:rsidRPr="00515FD3" w:rsidRDefault="005713D4" w:rsidP="00627A9A">
      <w:pPr>
        <w:pStyle w:val="Recuodecorpodetexto2"/>
        <w:ind w:firstLine="0"/>
        <w:rPr>
          <w:rFonts w:ascii="Arial" w:hAnsi="Arial" w:cs="Arial"/>
          <w:b/>
          <w:sz w:val="21"/>
          <w:szCs w:val="21"/>
        </w:rPr>
      </w:pPr>
      <w:r w:rsidRPr="00515FD3">
        <w:rPr>
          <w:rFonts w:ascii="Arial" w:hAnsi="Arial" w:cs="Arial"/>
          <w:sz w:val="21"/>
          <w:szCs w:val="21"/>
        </w:rPr>
        <w:t>1</w:t>
      </w:r>
      <w:r w:rsidR="00B52FCC" w:rsidRPr="00515FD3">
        <w:rPr>
          <w:rFonts w:ascii="Arial" w:hAnsi="Arial" w:cs="Arial"/>
          <w:sz w:val="21"/>
          <w:szCs w:val="21"/>
        </w:rPr>
        <w:t>1</w:t>
      </w:r>
      <w:r w:rsidRPr="00515FD3">
        <w:rPr>
          <w:rFonts w:ascii="Arial" w:hAnsi="Arial" w:cs="Arial"/>
          <w:sz w:val="21"/>
          <w:szCs w:val="21"/>
        </w:rPr>
        <w:t>.1</w:t>
      </w:r>
      <w:r w:rsidR="00D66ABF" w:rsidRPr="00515FD3">
        <w:rPr>
          <w:rFonts w:ascii="Arial" w:hAnsi="Arial" w:cs="Arial"/>
          <w:sz w:val="21"/>
          <w:szCs w:val="21"/>
        </w:rPr>
        <w:t>4</w:t>
      </w:r>
      <w:r w:rsidRPr="00515FD3">
        <w:rPr>
          <w:rFonts w:ascii="Arial" w:hAnsi="Arial" w:cs="Arial"/>
          <w:sz w:val="21"/>
          <w:szCs w:val="21"/>
        </w:rPr>
        <w:t xml:space="preserve">. </w:t>
      </w:r>
      <w:r w:rsidR="00BD5F24" w:rsidRPr="00515FD3">
        <w:rPr>
          <w:rFonts w:ascii="Arial" w:hAnsi="Arial" w:cs="Arial"/>
          <w:sz w:val="21"/>
          <w:szCs w:val="21"/>
        </w:rPr>
        <w:t>Se a documentação de habilitação não for aceitável,</w:t>
      </w:r>
      <w:r w:rsidR="00016875">
        <w:rPr>
          <w:rFonts w:ascii="Arial" w:hAnsi="Arial" w:cs="Arial"/>
          <w:sz w:val="21"/>
          <w:szCs w:val="21"/>
        </w:rPr>
        <w:t xml:space="preserve"> a</w:t>
      </w:r>
      <w:r w:rsidR="009A49E0" w:rsidRPr="00515FD3">
        <w:rPr>
          <w:rFonts w:ascii="Arial" w:hAnsi="Arial" w:cs="Arial"/>
          <w:sz w:val="21"/>
          <w:szCs w:val="21"/>
        </w:rPr>
        <w:t xml:space="preserve"> Pregoeir</w:t>
      </w:r>
      <w:r w:rsidR="00016875">
        <w:rPr>
          <w:rFonts w:ascii="Arial" w:hAnsi="Arial" w:cs="Arial"/>
          <w:sz w:val="21"/>
          <w:szCs w:val="21"/>
        </w:rPr>
        <w:t>a</w:t>
      </w:r>
      <w:r w:rsidR="00BD5F24" w:rsidRPr="00515FD3">
        <w:rPr>
          <w:rFonts w:ascii="Arial" w:hAnsi="Arial" w:cs="Arial"/>
          <w:sz w:val="21"/>
          <w:szCs w:val="21"/>
        </w:rPr>
        <w:t xml:space="preserve">examinará a proposta ou o lance subsequente, verificando a sua aceitabilidade, na ordem de classificação, observados os critérios de desempate estabelecido no </w:t>
      </w:r>
      <w:r w:rsidR="00800076" w:rsidRPr="00515FD3">
        <w:rPr>
          <w:rFonts w:ascii="Arial" w:hAnsi="Arial" w:cs="Arial"/>
          <w:b/>
          <w:sz w:val="21"/>
          <w:szCs w:val="21"/>
        </w:rPr>
        <w:t xml:space="preserve">item </w:t>
      </w:r>
      <w:r w:rsidR="00B52FCC" w:rsidRPr="00515FD3">
        <w:rPr>
          <w:rFonts w:ascii="Arial" w:hAnsi="Arial" w:cs="Arial"/>
          <w:b/>
          <w:sz w:val="21"/>
          <w:szCs w:val="21"/>
        </w:rPr>
        <w:t>9</w:t>
      </w:r>
      <w:r w:rsidR="00BD5F24" w:rsidRPr="00515FD3">
        <w:rPr>
          <w:rFonts w:ascii="Arial" w:hAnsi="Arial" w:cs="Arial"/>
          <w:b/>
          <w:sz w:val="21"/>
          <w:szCs w:val="21"/>
        </w:rPr>
        <w:t>.1</w:t>
      </w:r>
      <w:r w:rsidR="00800076" w:rsidRPr="00515FD3">
        <w:rPr>
          <w:rFonts w:ascii="Arial" w:hAnsi="Arial" w:cs="Arial"/>
          <w:b/>
          <w:sz w:val="21"/>
          <w:szCs w:val="21"/>
        </w:rPr>
        <w:t>2</w:t>
      </w:r>
      <w:r w:rsidR="00BD5F24" w:rsidRPr="00515FD3">
        <w:rPr>
          <w:rFonts w:ascii="Arial" w:hAnsi="Arial" w:cs="Arial"/>
          <w:sz w:val="21"/>
          <w:szCs w:val="21"/>
        </w:rPr>
        <w:t xml:space="preserve">, e assim sucessivamente, até a apuração de uma proposta ou lance que atenda este Edital, e, assim, efetuar a habilitação da proponente, divulgando </w:t>
      </w:r>
      <w:r w:rsidR="00BD5F24" w:rsidRPr="00515FD3">
        <w:rPr>
          <w:rFonts w:ascii="Arial" w:hAnsi="Arial" w:cs="Arial"/>
          <w:b/>
          <w:sz w:val="21"/>
          <w:szCs w:val="21"/>
        </w:rPr>
        <w:t>HABILITADO</w:t>
      </w:r>
      <w:r w:rsidR="00D067B9" w:rsidRPr="00515FD3">
        <w:rPr>
          <w:rFonts w:ascii="Arial" w:hAnsi="Arial" w:cs="Arial"/>
          <w:b/>
          <w:sz w:val="21"/>
          <w:szCs w:val="21"/>
        </w:rPr>
        <w:t>.</w:t>
      </w:r>
    </w:p>
    <w:p w:rsidR="00646EBC" w:rsidRPr="00515FD3" w:rsidRDefault="00646EBC" w:rsidP="00627A9A">
      <w:pPr>
        <w:autoSpaceDE w:val="0"/>
        <w:autoSpaceDN w:val="0"/>
        <w:adjustRightInd w:val="0"/>
        <w:snapToGrid w:val="0"/>
        <w:jc w:val="both"/>
        <w:rPr>
          <w:rFonts w:ascii="Arial" w:hAnsi="Arial" w:cs="Arial"/>
          <w:sz w:val="21"/>
          <w:szCs w:val="21"/>
        </w:rPr>
      </w:pPr>
    </w:p>
    <w:p w:rsidR="00BD5F24" w:rsidRPr="00515FD3" w:rsidRDefault="00800076" w:rsidP="00627A9A">
      <w:pPr>
        <w:autoSpaceDE w:val="0"/>
        <w:autoSpaceDN w:val="0"/>
        <w:adjustRightInd w:val="0"/>
        <w:snapToGrid w:val="0"/>
        <w:jc w:val="both"/>
        <w:rPr>
          <w:rFonts w:ascii="Arial" w:hAnsi="Arial" w:cs="Arial"/>
          <w:color w:val="000000"/>
          <w:spacing w:val="2"/>
          <w:sz w:val="21"/>
          <w:szCs w:val="21"/>
        </w:rPr>
      </w:pPr>
      <w:r w:rsidRPr="00515FD3">
        <w:rPr>
          <w:rFonts w:ascii="Arial" w:hAnsi="Arial" w:cs="Arial"/>
          <w:sz w:val="21"/>
          <w:szCs w:val="21"/>
        </w:rPr>
        <w:t>1</w:t>
      </w:r>
      <w:r w:rsidR="00B52FCC" w:rsidRPr="00515FD3">
        <w:rPr>
          <w:rFonts w:ascii="Arial" w:hAnsi="Arial" w:cs="Arial"/>
          <w:sz w:val="21"/>
          <w:szCs w:val="21"/>
        </w:rPr>
        <w:t>1</w:t>
      </w:r>
      <w:r w:rsidRPr="00515FD3">
        <w:rPr>
          <w:rFonts w:ascii="Arial" w:hAnsi="Arial" w:cs="Arial"/>
          <w:sz w:val="21"/>
          <w:szCs w:val="21"/>
        </w:rPr>
        <w:t>.1</w:t>
      </w:r>
      <w:r w:rsidR="00D66ABF" w:rsidRPr="00515FD3">
        <w:rPr>
          <w:rFonts w:ascii="Arial" w:hAnsi="Arial" w:cs="Arial"/>
          <w:sz w:val="21"/>
          <w:szCs w:val="21"/>
        </w:rPr>
        <w:t>5</w:t>
      </w:r>
      <w:r w:rsidR="00BD5F24" w:rsidRPr="00515FD3">
        <w:rPr>
          <w:rFonts w:ascii="Arial" w:hAnsi="Arial" w:cs="Arial"/>
          <w:sz w:val="21"/>
          <w:szCs w:val="21"/>
        </w:rPr>
        <w:t>.</w:t>
      </w:r>
      <w:r w:rsidR="00BD5F24" w:rsidRPr="00515FD3">
        <w:rPr>
          <w:rFonts w:ascii="Arial" w:hAnsi="Arial" w:cs="Arial"/>
          <w:color w:val="000000"/>
          <w:spacing w:val="2"/>
          <w:sz w:val="21"/>
          <w:szCs w:val="21"/>
        </w:rPr>
        <w:t xml:space="preserve"> A habilitação da Licitante poderá ocorrer em momento ou data posterior a sessão de lances, a critério d</w:t>
      </w:r>
      <w:r w:rsidR="00280FD7">
        <w:rPr>
          <w:rFonts w:ascii="Arial" w:hAnsi="Arial" w:cs="Arial"/>
          <w:color w:val="000000"/>
          <w:spacing w:val="2"/>
          <w:sz w:val="21"/>
          <w:szCs w:val="21"/>
        </w:rPr>
        <w:t>a</w:t>
      </w:r>
      <w:r w:rsidR="009A49E0" w:rsidRPr="00515FD3">
        <w:rPr>
          <w:rFonts w:ascii="Arial" w:hAnsi="Arial" w:cs="Arial"/>
          <w:color w:val="000000"/>
          <w:spacing w:val="2"/>
          <w:sz w:val="21"/>
          <w:szCs w:val="21"/>
        </w:rPr>
        <w:t xml:space="preserve"> Pregoeir</w:t>
      </w:r>
      <w:r w:rsidR="00280FD7">
        <w:rPr>
          <w:rFonts w:ascii="Arial" w:hAnsi="Arial" w:cs="Arial"/>
          <w:color w:val="000000"/>
          <w:spacing w:val="2"/>
          <w:sz w:val="21"/>
          <w:szCs w:val="21"/>
        </w:rPr>
        <w:t>a</w:t>
      </w:r>
      <w:r w:rsidR="00BD5F24" w:rsidRPr="00515FD3">
        <w:rPr>
          <w:rFonts w:ascii="Arial" w:hAnsi="Arial" w:cs="Arial"/>
          <w:color w:val="000000"/>
          <w:spacing w:val="2"/>
          <w:sz w:val="21"/>
          <w:szCs w:val="21"/>
        </w:rPr>
        <w:t>que comunicará às Licitantes através do sistema eletrônico;</w:t>
      </w:r>
    </w:p>
    <w:p w:rsidR="00C84FB8" w:rsidRPr="00515FD3" w:rsidRDefault="00C84FB8" w:rsidP="00627A9A">
      <w:pPr>
        <w:autoSpaceDE w:val="0"/>
        <w:autoSpaceDN w:val="0"/>
        <w:adjustRightInd w:val="0"/>
        <w:snapToGrid w:val="0"/>
        <w:jc w:val="both"/>
        <w:rPr>
          <w:rFonts w:ascii="Arial" w:hAnsi="Arial" w:cs="Arial"/>
          <w:color w:val="000000"/>
          <w:spacing w:val="2"/>
          <w:sz w:val="21"/>
          <w:szCs w:val="21"/>
        </w:rPr>
      </w:pPr>
    </w:p>
    <w:p w:rsidR="005713D4" w:rsidRPr="00515FD3" w:rsidRDefault="00800076" w:rsidP="00627A9A">
      <w:pPr>
        <w:pStyle w:val="Recuodecorpodetexto"/>
        <w:widowControl w:val="0"/>
        <w:jc w:val="both"/>
        <w:rPr>
          <w:rFonts w:ascii="Arial" w:hAnsi="Arial" w:cs="Arial"/>
          <w:b w:val="0"/>
          <w:sz w:val="21"/>
          <w:szCs w:val="21"/>
        </w:rPr>
      </w:pPr>
      <w:r w:rsidRPr="00515FD3">
        <w:rPr>
          <w:rFonts w:ascii="Arial" w:hAnsi="Arial" w:cs="Arial"/>
          <w:b w:val="0"/>
          <w:color w:val="000000"/>
          <w:sz w:val="21"/>
          <w:szCs w:val="21"/>
        </w:rPr>
        <w:t>1</w:t>
      </w:r>
      <w:r w:rsidR="00B52FCC" w:rsidRPr="00515FD3">
        <w:rPr>
          <w:rFonts w:ascii="Arial" w:hAnsi="Arial" w:cs="Arial"/>
          <w:b w:val="0"/>
          <w:color w:val="000000"/>
          <w:sz w:val="21"/>
          <w:szCs w:val="21"/>
        </w:rPr>
        <w:t>1</w:t>
      </w:r>
      <w:r w:rsidR="00EA6F05" w:rsidRPr="00515FD3">
        <w:rPr>
          <w:rFonts w:ascii="Arial" w:hAnsi="Arial" w:cs="Arial"/>
          <w:b w:val="0"/>
          <w:color w:val="000000"/>
          <w:sz w:val="21"/>
          <w:szCs w:val="21"/>
        </w:rPr>
        <w:t>.</w:t>
      </w:r>
      <w:r w:rsidRPr="00515FD3">
        <w:rPr>
          <w:rFonts w:ascii="Arial" w:hAnsi="Arial" w:cs="Arial"/>
          <w:b w:val="0"/>
          <w:color w:val="000000"/>
          <w:sz w:val="21"/>
          <w:szCs w:val="21"/>
        </w:rPr>
        <w:t>1</w:t>
      </w:r>
      <w:r w:rsidR="00D66ABF" w:rsidRPr="00515FD3">
        <w:rPr>
          <w:rFonts w:ascii="Arial" w:hAnsi="Arial" w:cs="Arial"/>
          <w:b w:val="0"/>
          <w:color w:val="000000"/>
          <w:sz w:val="21"/>
          <w:szCs w:val="21"/>
        </w:rPr>
        <w:t>6</w:t>
      </w:r>
      <w:r w:rsidR="005713D4" w:rsidRPr="00515FD3">
        <w:rPr>
          <w:rFonts w:ascii="Arial" w:hAnsi="Arial" w:cs="Arial"/>
          <w:b w:val="0"/>
          <w:color w:val="000000"/>
          <w:sz w:val="21"/>
          <w:szCs w:val="21"/>
        </w:rPr>
        <w:t>.</w:t>
      </w:r>
      <w:r w:rsidR="005713D4" w:rsidRPr="00515FD3">
        <w:rPr>
          <w:rFonts w:ascii="Arial" w:hAnsi="Arial" w:cs="Arial"/>
          <w:b w:val="0"/>
          <w:sz w:val="21"/>
          <w:szCs w:val="21"/>
        </w:rPr>
        <w:t>Fica esclarecido que o não encaminhamento pelo campo próprio do Sistema dos documentos atualizados relativos à regularidade jurídica, fiscal e econômico-financeira, significará que a licitante optou por demonstrar tal regularidade por meio do Sistema de Cadastramento Unificado de Fornecedores – SICAF ou Certificado de Registro Cadastral - CRC/CAGEFOR/RO.</w:t>
      </w:r>
    </w:p>
    <w:p w:rsidR="005713D4" w:rsidRPr="00515FD3" w:rsidRDefault="005713D4" w:rsidP="00627A9A">
      <w:pPr>
        <w:pStyle w:val="Recuodecorpodetexto"/>
        <w:widowControl w:val="0"/>
        <w:jc w:val="both"/>
        <w:rPr>
          <w:rFonts w:ascii="Arial" w:hAnsi="Arial" w:cs="Arial"/>
          <w:b w:val="0"/>
          <w:sz w:val="21"/>
          <w:szCs w:val="21"/>
        </w:rPr>
      </w:pPr>
    </w:p>
    <w:p w:rsidR="005713D4" w:rsidRPr="00515FD3" w:rsidRDefault="005713D4" w:rsidP="00627A9A">
      <w:pPr>
        <w:pStyle w:val="Recuodecorpodetexto"/>
        <w:widowControl w:val="0"/>
        <w:jc w:val="both"/>
        <w:rPr>
          <w:rFonts w:ascii="Arial" w:hAnsi="Arial" w:cs="Arial"/>
          <w:b w:val="0"/>
          <w:color w:val="000000"/>
          <w:sz w:val="21"/>
          <w:szCs w:val="21"/>
        </w:rPr>
      </w:pPr>
      <w:r w:rsidRPr="00515FD3">
        <w:rPr>
          <w:rFonts w:ascii="Arial" w:hAnsi="Arial" w:cs="Arial"/>
          <w:b w:val="0"/>
          <w:sz w:val="21"/>
          <w:szCs w:val="21"/>
        </w:rPr>
        <w:t>1</w:t>
      </w:r>
      <w:r w:rsidR="00B52FCC" w:rsidRPr="00515FD3">
        <w:rPr>
          <w:rFonts w:ascii="Arial" w:hAnsi="Arial" w:cs="Arial"/>
          <w:b w:val="0"/>
          <w:sz w:val="21"/>
          <w:szCs w:val="21"/>
        </w:rPr>
        <w:t>1</w:t>
      </w:r>
      <w:r w:rsidRPr="00515FD3">
        <w:rPr>
          <w:rFonts w:ascii="Arial" w:hAnsi="Arial" w:cs="Arial"/>
          <w:b w:val="0"/>
          <w:sz w:val="21"/>
          <w:szCs w:val="21"/>
        </w:rPr>
        <w:t>.1</w:t>
      </w:r>
      <w:r w:rsidR="00D66ABF" w:rsidRPr="00515FD3">
        <w:rPr>
          <w:rFonts w:ascii="Arial" w:hAnsi="Arial" w:cs="Arial"/>
          <w:b w:val="0"/>
          <w:sz w:val="21"/>
          <w:szCs w:val="21"/>
        </w:rPr>
        <w:t>7</w:t>
      </w:r>
      <w:r w:rsidRPr="00515FD3">
        <w:rPr>
          <w:rFonts w:ascii="Arial" w:hAnsi="Arial" w:cs="Arial"/>
          <w:b w:val="0"/>
          <w:sz w:val="21"/>
          <w:szCs w:val="21"/>
        </w:rPr>
        <w:t xml:space="preserve">. </w:t>
      </w:r>
      <w:r w:rsidRPr="00515FD3">
        <w:rPr>
          <w:rFonts w:ascii="Arial" w:hAnsi="Arial" w:cs="Arial"/>
          <w:b w:val="0"/>
          <w:color w:val="000000"/>
          <w:sz w:val="21"/>
          <w:szCs w:val="21"/>
        </w:rPr>
        <w:t xml:space="preserve">Se os demais documentos de habilitação não estiverem completos e corretos ou contrariarem qualquer dispositivo deste Edital e seus Anexos, </w:t>
      </w:r>
      <w:r w:rsidR="00280FD7">
        <w:rPr>
          <w:rFonts w:ascii="Arial" w:hAnsi="Arial" w:cs="Arial"/>
          <w:b w:val="0"/>
          <w:color w:val="000000"/>
          <w:sz w:val="21"/>
          <w:szCs w:val="21"/>
        </w:rPr>
        <w:t>a</w:t>
      </w:r>
      <w:r w:rsidRPr="00515FD3">
        <w:rPr>
          <w:rFonts w:ascii="Arial" w:hAnsi="Arial" w:cs="Arial"/>
          <w:b w:val="0"/>
          <w:color w:val="000000"/>
          <w:sz w:val="21"/>
          <w:szCs w:val="21"/>
        </w:rPr>
        <w:t xml:space="preserve"> Pregoeir</w:t>
      </w:r>
      <w:r w:rsidR="00280FD7">
        <w:rPr>
          <w:rFonts w:ascii="Arial" w:hAnsi="Arial" w:cs="Arial"/>
          <w:b w:val="0"/>
          <w:color w:val="000000"/>
          <w:sz w:val="21"/>
          <w:szCs w:val="21"/>
        </w:rPr>
        <w:t>a</w:t>
      </w:r>
      <w:r w:rsidRPr="00515FD3">
        <w:rPr>
          <w:rFonts w:ascii="Arial" w:hAnsi="Arial" w:cs="Arial"/>
          <w:b w:val="0"/>
          <w:color w:val="000000"/>
          <w:sz w:val="21"/>
          <w:szCs w:val="21"/>
        </w:rPr>
        <w:t xml:space="preserve"> considerará o proponente </w:t>
      </w:r>
      <w:r w:rsidRPr="00515FD3">
        <w:rPr>
          <w:rFonts w:ascii="Arial" w:hAnsi="Arial" w:cs="Arial"/>
          <w:color w:val="000000"/>
          <w:sz w:val="21"/>
          <w:szCs w:val="21"/>
        </w:rPr>
        <w:t>inabilitado</w:t>
      </w:r>
      <w:r w:rsidRPr="00515FD3">
        <w:rPr>
          <w:rFonts w:ascii="Arial" w:hAnsi="Arial" w:cs="Arial"/>
          <w:b w:val="0"/>
          <w:color w:val="000000"/>
          <w:sz w:val="21"/>
          <w:szCs w:val="21"/>
        </w:rPr>
        <w:t>, devendo instruir o processo com vistas a possíveis penalidades.</w:t>
      </w:r>
    </w:p>
    <w:p w:rsidR="000C4444" w:rsidRPr="00515FD3" w:rsidRDefault="000C4444" w:rsidP="00627A9A">
      <w:pPr>
        <w:pStyle w:val="Recuodecorpodetexto"/>
        <w:widowControl w:val="0"/>
        <w:jc w:val="both"/>
        <w:rPr>
          <w:rFonts w:ascii="Arial" w:hAnsi="Arial" w:cs="Arial"/>
          <w:color w:val="000000"/>
          <w:sz w:val="21"/>
          <w:szCs w:val="21"/>
        </w:rPr>
      </w:pPr>
    </w:p>
    <w:p w:rsidR="00797302" w:rsidRPr="00515FD3" w:rsidRDefault="005713D4" w:rsidP="00627A9A">
      <w:pPr>
        <w:pStyle w:val="Recuodecorpodetexto"/>
        <w:widowControl w:val="0"/>
        <w:jc w:val="both"/>
        <w:rPr>
          <w:rFonts w:ascii="Arial" w:hAnsi="Arial" w:cs="Arial"/>
          <w:color w:val="000000"/>
          <w:sz w:val="21"/>
          <w:szCs w:val="21"/>
        </w:rPr>
      </w:pPr>
      <w:r w:rsidRPr="00515FD3">
        <w:rPr>
          <w:rFonts w:ascii="Arial" w:hAnsi="Arial" w:cs="Arial"/>
          <w:color w:val="000000"/>
          <w:sz w:val="21"/>
          <w:szCs w:val="21"/>
        </w:rPr>
        <w:t>10.1</w:t>
      </w:r>
      <w:r w:rsidR="00D66ABF" w:rsidRPr="00515FD3">
        <w:rPr>
          <w:rFonts w:ascii="Arial" w:hAnsi="Arial" w:cs="Arial"/>
          <w:color w:val="000000"/>
          <w:sz w:val="21"/>
          <w:szCs w:val="21"/>
        </w:rPr>
        <w:t>8</w:t>
      </w:r>
      <w:r w:rsidRPr="00515FD3">
        <w:rPr>
          <w:rFonts w:ascii="Arial" w:hAnsi="Arial" w:cs="Arial"/>
          <w:color w:val="000000"/>
          <w:sz w:val="21"/>
          <w:szCs w:val="21"/>
        </w:rPr>
        <w:t xml:space="preserve">. </w:t>
      </w:r>
      <w:r w:rsidR="000E407D" w:rsidRPr="00515FD3">
        <w:rPr>
          <w:rFonts w:ascii="Arial" w:hAnsi="Arial" w:cs="Arial"/>
          <w:color w:val="000000"/>
          <w:sz w:val="21"/>
          <w:szCs w:val="21"/>
        </w:rPr>
        <w:t>Não serão aceitos “protocolos de entrega” ou “solicitação de documento” em substituição aos documentos requeridos no presente Edital e seus Anexos;</w:t>
      </w:r>
    </w:p>
    <w:p w:rsidR="00CB7E5F" w:rsidRPr="00515FD3" w:rsidRDefault="00CB7E5F" w:rsidP="00627A9A">
      <w:pPr>
        <w:pStyle w:val="Recuodecorpodetexto"/>
        <w:widowControl w:val="0"/>
        <w:jc w:val="both"/>
        <w:rPr>
          <w:rFonts w:ascii="Arial" w:hAnsi="Arial" w:cs="Arial"/>
          <w:color w:val="000000"/>
          <w:sz w:val="21"/>
          <w:szCs w:val="21"/>
        </w:rPr>
      </w:pPr>
    </w:p>
    <w:p w:rsidR="00CB7E5F" w:rsidRPr="00515FD3" w:rsidRDefault="00CB7E5F" w:rsidP="00CB7E5F">
      <w:pPr>
        <w:jc w:val="both"/>
        <w:rPr>
          <w:rFonts w:ascii="Arial" w:hAnsi="Arial" w:cs="Arial"/>
          <w:b/>
          <w:color w:val="FF0000"/>
          <w:sz w:val="21"/>
          <w:szCs w:val="21"/>
        </w:rPr>
      </w:pPr>
      <w:r w:rsidRPr="00515FD3">
        <w:rPr>
          <w:rFonts w:ascii="Arial" w:hAnsi="Arial" w:cs="Arial"/>
          <w:b/>
          <w:color w:val="FF0000"/>
          <w:sz w:val="21"/>
          <w:szCs w:val="21"/>
        </w:rPr>
        <w:t>10.1</w:t>
      </w:r>
      <w:r w:rsidR="00D66ABF" w:rsidRPr="00515FD3">
        <w:rPr>
          <w:rFonts w:ascii="Arial" w:hAnsi="Arial" w:cs="Arial"/>
          <w:b/>
          <w:color w:val="FF0000"/>
          <w:sz w:val="21"/>
          <w:szCs w:val="21"/>
        </w:rPr>
        <w:t>9</w:t>
      </w:r>
      <w:r w:rsidRPr="00515FD3">
        <w:rPr>
          <w:rFonts w:ascii="Arial" w:hAnsi="Arial" w:cs="Arial"/>
          <w:b/>
          <w:color w:val="FF0000"/>
          <w:sz w:val="21"/>
          <w:szCs w:val="21"/>
        </w:rPr>
        <w:t xml:space="preserve">.As </w:t>
      </w:r>
      <w:r w:rsidRPr="00515FD3">
        <w:rPr>
          <w:rFonts w:ascii="Arial" w:hAnsi="Arial" w:cs="Arial"/>
          <w:b/>
          <w:bCs/>
          <w:color w:val="FF0000"/>
          <w:sz w:val="21"/>
          <w:szCs w:val="21"/>
        </w:rPr>
        <w:t xml:space="preserve">LICITANTES </w:t>
      </w:r>
      <w:r w:rsidRPr="00515FD3">
        <w:rPr>
          <w:rFonts w:ascii="Arial" w:hAnsi="Arial" w:cs="Arial"/>
          <w:b/>
          <w:color w:val="FF0000"/>
          <w:sz w:val="21"/>
          <w:szCs w:val="21"/>
        </w:rPr>
        <w:t>que deixarem de apresentar quaisquer dos documentos exigidos para a Habilitação na presente licitação ou os apresentar em desacordo com o estabelecido neste Edital, serão inabilitadas.</w:t>
      </w:r>
    </w:p>
    <w:p w:rsidR="00CB7E5F" w:rsidRPr="00515FD3" w:rsidRDefault="00CB7E5F" w:rsidP="00627A9A">
      <w:pPr>
        <w:pStyle w:val="Recuodecorpodetexto"/>
        <w:widowControl w:val="0"/>
        <w:jc w:val="both"/>
        <w:rPr>
          <w:rFonts w:ascii="Arial" w:hAnsi="Arial" w:cs="Arial"/>
          <w:b w:val="0"/>
          <w:bCs/>
          <w:sz w:val="21"/>
          <w:szCs w:val="21"/>
        </w:rPr>
      </w:pPr>
    </w:p>
    <w:p w:rsidR="008478A6" w:rsidRPr="00515FD3" w:rsidRDefault="008478A6" w:rsidP="00627A9A">
      <w:pPr>
        <w:jc w:val="both"/>
        <w:rPr>
          <w:rFonts w:ascii="Arial" w:hAnsi="Arial" w:cs="Arial"/>
          <w:b/>
          <w:color w:val="0000FF"/>
          <w:sz w:val="21"/>
          <w:szCs w:val="21"/>
        </w:rPr>
      </w:pPr>
    </w:p>
    <w:p w:rsidR="00185929" w:rsidRPr="00515FD3" w:rsidRDefault="00185929"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t>1</w:t>
      </w:r>
      <w:r w:rsidR="00B52FCC" w:rsidRPr="00515FD3">
        <w:rPr>
          <w:rFonts w:ascii="Arial" w:hAnsi="Arial" w:cs="Arial"/>
          <w:b/>
          <w:color w:val="0000FF"/>
          <w:sz w:val="21"/>
          <w:szCs w:val="21"/>
        </w:rPr>
        <w:t>2</w:t>
      </w:r>
      <w:r w:rsidR="00681609" w:rsidRPr="00515FD3">
        <w:rPr>
          <w:rFonts w:ascii="Arial" w:hAnsi="Arial" w:cs="Arial"/>
          <w:b/>
          <w:color w:val="0000FF"/>
          <w:sz w:val="21"/>
          <w:szCs w:val="21"/>
        </w:rPr>
        <w:t xml:space="preserve"> –</w:t>
      </w:r>
      <w:r w:rsidRPr="00515FD3">
        <w:rPr>
          <w:rFonts w:ascii="Arial" w:hAnsi="Arial" w:cs="Arial"/>
          <w:b/>
          <w:color w:val="0000FF"/>
          <w:sz w:val="21"/>
          <w:szCs w:val="21"/>
        </w:rPr>
        <w:t xml:space="preserve"> DOS RECURSOS</w:t>
      </w:r>
    </w:p>
    <w:p w:rsidR="001A64DB" w:rsidRPr="00515FD3" w:rsidRDefault="001A64DB" w:rsidP="00627A9A">
      <w:pPr>
        <w:jc w:val="both"/>
        <w:rPr>
          <w:rFonts w:ascii="Arial" w:hAnsi="Arial" w:cs="Arial"/>
          <w:b/>
          <w:color w:val="0000FF"/>
          <w:sz w:val="21"/>
          <w:szCs w:val="21"/>
        </w:rPr>
      </w:pPr>
    </w:p>
    <w:p w:rsidR="00DD4780" w:rsidRPr="00515FD3" w:rsidRDefault="00DD4780" w:rsidP="00627A9A">
      <w:pPr>
        <w:pStyle w:val="Corpodetexto"/>
        <w:rPr>
          <w:rFonts w:ascii="Arial" w:hAnsi="Arial" w:cs="Arial"/>
          <w:bCs/>
          <w:sz w:val="21"/>
          <w:szCs w:val="21"/>
        </w:rPr>
      </w:pPr>
      <w:r w:rsidRPr="00515FD3">
        <w:rPr>
          <w:rFonts w:ascii="Arial" w:hAnsi="Arial" w:cs="Arial"/>
          <w:bCs/>
          <w:sz w:val="21"/>
          <w:szCs w:val="21"/>
        </w:rPr>
        <w:t>1</w:t>
      </w:r>
      <w:r w:rsidR="00B52FCC" w:rsidRPr="00515FD3">
        <w:rPr>
          <w:rFonts w:ascii="Arial" w:hAnsi="Arial" w:cs="Arial"/>
          <w:bCs/>
          <w:sz w:val="21"/>
          <w:szCs w:val="21"/>
        </w:rPr>
        <w:t>2</w:t>
      </w:r>
      <w:r w:rsidRPr="00515FD3">
        <w:rPr>
          <w:rFonts w:ascii="Arial" w:hAnsi="Arial" w:cs="Arial"/>
          <w:bCs/>
          <w:sz w:val="21"/>
          <w:szCs w:val="21"/>
        </w:rPr>
        <w:t xml:space="preserve">.1. Declarado o vencedor, qualquer licitante poderá manifestar imediata e motivadamente a intenção de recorrer, quando lhe será concedido o prazo de 3 (três) dias para apresentação das razões do recurso, ficando os demais licitantes desde logo intimados para apresentar </w:t>
      </w:r>
      <w:r w:rsidR="00872B6D" w:rsidRPr="00515FD3">
        <w:rPr>
          <w:rFonts w:ascii="Arial" w:hAnsi="Arial" w:cs="Arial"/>
          <w:bCs/>
          <w:sz w:val="21"/>
          <w:szCs w:val="21"/>
        </w:rPr>
        <w:t>contrarrazões</w:t>
      </w:r>
      <w:r w:rsidRPr="00515FD3">
        <w:rPr>
          <w:rFonts w:ascii="Arial" w:hAnsi="Arial" w:cs="Arial"/>
          <w:bCs/>
          <w:sz w:val="21"/>
          <w:szCs w:val="21"/>
        </w:rPr>
        <w:t xml:space="preserve"> em igual número de dias, que começarão a correr do término do prazo do recorrente, sendo-lhes assegurada vista imediata dos autos;</w:t>
      </w:r>
    </w:p>
    <w:p w:rsidR="005269C9" w:rsidRPr="00515FD3" w:rsidRDefault="005269C9" w:rsidP="00627A9A">
      <w:pPr>
        <w:pStyle w:val="Corpodetexto"/>
        <w:rPr>
          <w:rFonts w:ascii="Arial" w:hAnsi="Arial" w:cs="Arial"/>
          <w:bCs/>
          <w:sz w:val="21"/>
          <w:szCs w:val="21"/>
        </w:rPr>
      </w:pPr>
    </w:p>
    <w:p w:rsidR="00DD4780" w:rsidRPr="00515FD3" w:rsidRDefault="00DD4780" w:rsidP="00627A9A">
      <w:pPr>
        <w:pStyle w:val="Corpodetexto"/>
        <w:rPr>
          <w:rFonts w:ascii="Arial" w:hAnsi="Arial" w:cs="Arial"/>
          <w:sz w:val="21"/>
          <w:szCs w:val="21"/>
        </w:rPr>
      </w:pPr>
      <w:r w:rsidRPr="00515FD3">
        <w:rPr>
          <w:rFonts w:ascii="Arial" w:hAnsi="Arial" w:cs="Arial"/>
          <w:bCs/>
          <w:sz w:val="21"/>
          <w:szCs w:val="21"/>
        </w:rPr>
        <w:t>1</w:t>
      </w:r>
      <w:r w:rsidR="000C4444" w:rsidRPr="00515FD3">
        <w:rPr>
          <w:rFonts w:ascii="Arial" w:hAnsi="Arial" w:cs="Arial"/>
          <w:bCs/>
          <w:sz w:val="21"/>
          <w:szCs w:val="21"/>
        </w:rPr>
        <w:t>2</w:t>
      </w:r>
      <w:r w:rsidRPr="00515FD3">
        <w:rPr>
          <w:rFonts w:ascii="Arial" w:hAnsi="Arial" w:cs="Arial"/>
          <w:bCs/>
          <w:sz w:val="21"/>
          <w:szCs w:val="21"/>
        </w:rPr>
        <w:t>.1.1. A</w:t>
      </w:r>
      <w:r w:rsidRPr="00515FD3">
        <w:rPr>
          <w:rFonts w:ascii="Arial" w:hAnsi="Arial" w:cs="Arial"/>
          <w:sz w:val="21"/>
          <w:szCs w:val="21"/>
        </w:rPr>
        <w:t xml:space="preserve"> manifestação de intenção em recorrer deverá ser em campo próprio do Sistema Eletrônico, de forma imediata e motivada, explicitando sucintamente suas razões, sua intenção de recorrer.</w:t>
      </w:r>
    </w:p>
    <w:p w:rsidR="005269C9" w:rsidRPr="00515FD3" w:rsidRDefault="005269C9" w:rsidP="00627A9A">
      <w:pPr>
        <w:pStyle w:val="Corpodetexto"/>
        <w:rPr>
          <w:rFonts w:ascii="Arial" w:hAnsi="Arial" w:cs="Arial"/>
          <w:sz w:val="21"/>
          <w:szCs w:val="21"/>
        </w:rPr>
      </w:pPr>
    </w:p>
    <w:p w:rsidR="00DD4780" w:rsidRPr="00515FD3" w:rsidRDefault="00DD4780" w:rsidP="00627A9A">
      <w:pPr>
        <w:pStyle w:val="Corpodetexto"/>
        <w:rPr>
          <w:rFonts w:ascii="Arial" w:hAnsi="Arial" w:cs="Arial"/>
          <w:sz w:val="21"/>
          <w:szCs w:val="21"/>
        </w:rPr>
      </w:pPr>
      <w:r w:rsidRPr="00515FD3">
        <w:rPr>
          <w:rFonts w:ascii="Arial" w:hAnsi="Arial" w:cs="Arial"/>
          <w:sz w:val="21"/>
          <w:szCs w:val="21"/>
        </w:rPr>
        <w:t>1</w:t>
      </w:r>
      <w:r w:rsidR="000C4444" w:rsidRPr="00515FD3">
        <w:rPr>
          <w:rFonts w:ascii="Arial" w:hAnsi="Arial" w:cs="Arial"/>
          <w:sz w:val="21"/>
          <w:szCs w:val="21"/>
        </w:rPr>
        <w:t>2</w:t>
      </w:r>
      <w:r w:rsidRPr="00515FD3">
        <w:rPr>
          <w:rFonts w:ascii="Arial" w:hAnsi="Arial" w:cs="Arial"/>
          <w:sz w:val="21"/>
          <w:szCs w:val="21"/>
        </w:rPr>
        <w:t>.2. O acolhimento de recurso importará a invalidação apenas dos autos insuscetíveis de aproveitamento;</w:t>
      </w:r>
    </w:p>
    <w:p w:rsidR="005269C9" w:rsidRPr="00515FD3" w:rsidRDefault="005269C9" w:rsidP="00627A9A">
      <w:pPr>
        <w:pStyle w:val="Corpodetexto"/>
        <w:rPr>
          <w:rFonts w:ascii="Arial" w:hAnsi="Arial" w:cs="Arial"/>
          <w:sz w:val="21"/>
          <w:szCs w:val="21"/>
        </w:rPr>
      </w:pPr>
    </w:p>
    <w:p w:rsidR="00DD4780" w:rsidRPr="00515FD3" w:rsidRDefault="00DD4780" w:rsidP="00627A9A">
      <w:pPr>
        <w:pStyle w:val="Corpodetexto"/>
        <w:rPr>
          <w:rFonts w:ascii="Arial" w:hAnsi="Arial" w:cs="Arial"/>
          <w:sz w:val="21"/>
          <w:szCs w:val="21"/>
        </w:rPr>
      </w:pPr>
      <w:r w:rsidRPr="00515FD3">
        <w:rPr>
          <w:rFonts w:ascii="Arial" w:hAnsi="Arial" w:cs="Arial"/>
          <w:sz w:val="21"/>
          <w:szCs w:val="21"/>
        </w:rPr>
        <w:t>1</w:t>
      </w:r>
      <w:r w:rsidR="000C4444" w:rsidRPr="00515FD3">
        <w:rPr>
          <w:rFonts w:ascii="Arial" w:hAnsi="Arial" w:cs="Arial"/>
          <w:sz w:val="21"/>
          <w:szCs w:val="21"/>
        </w:rPr>
        <w:t>2</w:t>
      </w:r>
      <w:r w:rsidRPr="00515FD3">
        <w:rPr>
          <w:rFonts w:ascii="Arial" w:hAnsi="Arial" w:cs="Arial"/>
          <w:sz w:val="21"/>
          <w:szCs w:val="21"/>
        </w:rPr>
        <w:t>.3. A falta de manifestação imediata e motivada do licitante importará a decadência do direito de recurso e a adjudicaç</w:t>
      </w:r>
      <w:r w:rsidR="009A49E0" w:rsidRPr="00515FD3">
        <w:rPr>
          <w:rFonts w:ascii="Arial" w:hAnsi="Arial" w:cs="Arial"/>
          <w:sz w:val="21"/>
          <w:szCs w:val="21"/>
        </w:rPr>
        <w:t>ão do objeto da licitação pel</w:t>
      </w:r>
      <w:r w:rsidR="002F6B62">
        <w:rPr>
          <w:rFonts w:ascii="Arial" w:hAnsi="Arial" w:cs="Arial"/>
          <w:sz w:val="21"/>
          <w:szCs w:val="21"/>
        </w:rPr>
        <w:t>a</w:t>
      </w:r>
      <w:r w:rsidR="009E01E8" w:rsidRPr="00515FD3">
        <w:rPr>
          <w:rFonts w:ascii="Arial" w:hAnsi="Arial" w:cs="Arial"/>
          <w:sz w:val="21"/>
          <w:szCs w:val="21"/>
        </w:rPr>
        <w:t xml:space="preserve"> P</w:t>
      </w:r>
      <w:r w:rsidR="009A49E0" w:rsidRPr="00515FD3">
        <w:rPr>
          <w:rFonts w:ascii="Arial" w:hAnsi="Arial" w:cs="Arial"/>
          <w:sz w:val="21"/>
          <w:szCs w:val="21"/>
        </w:rPr>
        <w:t>regoeir</w:t>
      </w:r>
      <w:r w:rsidR="002F6B62">
        <w:rPr>
          <w:rFonts w:ascii="Arial" w:hAnsi="Arial" w:cs="Arial"/>
          <w:sz w:val="21"/>
          <w:szCs w:val="21"/>
        </w:rPr>
        <w:t>a</w:t>
      </w:r>
      <w:r w:rsidRPr="00515FD3">
        <w:rPr>
          <w:rFonts w:ascii="Arial" w:hAnsi="Arial" w:cs="Arial"/>
          <w:sz w:val="21"/>
          <w:szCs w:val="21"/>
        </w:rPr>
        <w:t xml:space="preserve"> ao vencedor;</w:t>
      </w:r>
    </w:p>
    <w:p w:rsidR="00DD4780" w:rsidRPr="00515FD3" w:rsidRDefault="00DD4780" w:rsidP="00627A9A">
      <w:pPr>
        <w:pStyle w:val="Corpodetexto"/>
        <w:rPr>
          <w:rFonts w:ascii="Arial" w:hAnsi="Arial" w:cs="Arial"/>
          <w:sz w:val="21"/>
          <w:szCs w:val="21"/>
        </w:rPr>
      </w:pPr>
      <w:r w:rsidRPr="00515FD3">
        <w:rPr>
          <w:rFonts w:ascii="Arial" w:hAnsi="Arial" w:cs="Arial"/>
          <w:sz w:val="21"/>
          <w:szCs w:val="21"/>
        </w:rPr>
        <w:t>1</w:t>
      </w:r>
      <w:r w:rsidR="000C4444" w:rsidRPr="00515FD3">
        <w:rPr>
          <w:rFonts w:ascii="Arial" w:hAnsi="Arial" w:cs="Arial"/>
          <w:sz w:val="21"/>
          <w:szCs w:val="21"/>
        </w:rPr>
        <w:t>2</w:t>
      </w:r>
      <w:r w:rsidRPr="00515FD3">
        <w:rPr>
          <w:rFonts w:ascii="Arial" w:hAnsi="Arial" w:cs="Arial"/>
          <w:sz w:val="21"/>
          <w:szCs w:val="21"/>
        </w:rPr>
        <w:t>.4. Decididos os recursos, a autoridade competente fará a adjudicação do objeto da licitação ao licitante vencedor.</w:t>
      </w:r>
    </w:p>
    <w:p w:rsidR="005269C9" w:rsidRPr="00515FD3" w:rsidRDefault="005269C9" w:rsidP="00627A9A">
      <w:pPr>
        <w:pStyle w:val="Corpodetexto"/>
        <w:rPr>
          <w:rFonts w:ascii="Arial" w:hAnsi="Arial" w:cs="Arial"/>
          <w:sz w:val="21"/>
          <w:szCs w:val="21"/>
        </w:rPr>
      </w:pPr>
    </w:p>
    <w:p w:rsidR="00DD4780" w:rsidRPr="00515FD3" w:rsidRDefault="0052244E" w:rsidP="00627A9A">
      <w:pPr>
        <w:pStyle w:val="Corpodetexto"/>
        <w:rPr>
          <w:rFonts w:ascii="Arial" w:hAnsi="Arial" w:cs="Arial"/>
          <w:bCs/>
          <w:sz w:val="21"/>
          <w:szCs w:val="21"/>
        </w:rPr>
      </w:pPr>
      <w:r w:rsidRPr="00515FD3">
        <w:rPr>
          <w:rFonts w:ascii="Arial" w:hAnsi="Arial" w:cs="Arial"/>
          <w:sz w:val="21"/>
          <w:szCs w:val="21"/>
        </w:rPr>
        <w:t>1</w:t>
      </w:r>
      <w:r w:rsidR="000C4444" w:rsidRPr="00515FD3">
        <w:rPr>
          <w:rFonts w:ascii="Arial" w:hAnsi="Arial" w:cs="Arial"/>
          <w:sz w:val="21"/>
          <w:szCs w:val="21"/>
        </w:rPr>
        <w:t>2.5 A decisão d</w:t>
      </w:r>
      <w:r w:rsidR="002F6B62">
        <w:rPr>
          <w:rFonts w:ascii="Arial" w:hAnsi="Arial" w:cs="Arial"/>
          <w:sz w:val="21"/>
          <w:szCs w:val="21"/>
        </w:rPr>
        <w:t>a</w:t>
      </w:r>
      <w:r w:rsidRPr="00515FD3">
        <w:rPr>
          <w:rFonts w:ascii="Arial" w:hAnsi="Arial" w:cs="Arial"/>
          <w:sz w:val="21"/>
          <w:szCs w:val="21"/>
        </w:rPr>
        <w:t xml:space="preserve"> Pregoeir</w:t>
      </w:r>
      <w:r w:rsidR="002F6B62">
        <w:rPr>
          <w:rFonts w:ascii="Arial" w:hAnsi="Arial" w:cs="Arial"/>
          <w:sz w:val="21"/>
          <w:szCs w:val="21"/>
        </w:rPr>
        <w:t>a</w:t>
      </w:r>
      <w:r w:rsidR="00DD4780" w:rsidRPr="00515FD3">
        <w:rPr>
          <w:rFonts w:ascii="Arial" w:hAnsi="Arial" w:cs="Arial"/>
          <w:sz w:val="21"/>
          <w:szCs w:val="21"/>
        </w:rPr>
        <w:t xml:space="preserve"> e da Autoridade Competente será informada em campo próprio do Sistema Eletrônico, </w:t>
      </w:r>
      <w:r w:rsidR="00DD4780" w:rsidRPr="00515FD3">
        <w:rPr>
          <w:rFonts w:ascii="Arial" w:hAnsi="Arial" w:cs="Arial"/>
          <w:bCs/>
          <w:sz w:val="21"/>
          <w:szCs w:val="21"/>
        </w:rPr>
        <w:t>ficando todos os licitantes obrigados a acessá-lo para obtençã</w:t>
      </w:r>
      <w:r w:rsidR="009A49E0" w:rsidRPr="00515FD3">
        <w:rPr>
          <w:rFonts w:ascii="Arial" w:hAnsi="Arial" w:cs="Arial"/>
          <w:bCs/>
          <w:sz w:val="21"/>
          <w:szCs w:val="21"/>
        </w:rPr>
        <w:t>o das informações prestadas pel</w:t>
      </w:r>
      <w:r w:rsidR="005105B0">
        <w:rPr>
          <w:rFonts w:ascii="Arial" w:hAnsi="Arial" w:cs="Arial"/>
          <w:bCs/>
          <w:sz w:val="21"/>
          <w:szCs w:val="21"/>
        </w:rPr>
        <w:t>a</w:t>
      </w:r>
      <w:r w:rsidR="009A49E0" w:rsidRPr="00515FD3">
        <w:rPr>
          <w:rFonts w:ascii="Arial" w:hAnsi="Arial" w:cs="Arial"/>
          <w:bCs/>
          <w:sz w:val="21"/>
          <w:szCs w:val="21"/>
        </w:rPr>
        <w:t xml:space="preserve"> Pregoeir</w:t>
      </w:r>
      <w:r w:rsidR="005105B0">
        <w:rPr>
          <w:rFonts w:ascii="Arial" w:hAnsi="Arial" w:cs="Arial"/>
          <w:bCs/>
          <w:sz w:val="21"/>
          <w:szCs w:val="21"/>
        </w:rPr>
        <w:t>a</w:t>
      </w:r>
      <w:r w:rsidR="00DD4780" w:rsidRPr="00515FD3">
        <w:rPr>
          <w:rFonts w:ascii="Arial" w:hAnsi="Arial" w:cs="Arial"/>
          <w:bCs/>
          <w:sz w:val="21"/>
          <w:szCs w:val="21"/>
        </w:rPr>
        <w:t>.</w:t>
      </w:r>
    </w:p>
    <w:p w:rsidR="00ED062F" w:rsidRPr="00515FD3" w:rsidRDefault="00ED062F" w:rsidP="00627A9A">
      <w:pPr>
        <w:ind w:right="-1"/>
        <w:jc w:val="both"/>
        <w:rPr>
          <w:rFonts w:ascii="Arial" w:hAnsi="Arial" w:cs="Arial"/>
          <w:sz w:val="21"/>
          <w:szCs w:val="21"/>
        </w:rPr>
      </w:pPr>
    </w:p>
    <w:p w:rsidR="007B4CB1" w:rsidRDefault="00DD4780" w:rsidP="00627A9A">
      <w:pPr>
        <w:ind w:right="-1"/>
        <w:jc w:val="both"/>
        <w:rPr>
          <w:rFonts w:ascii="Arial" w:hAnsi="Arial" w:cs="Arial"/>
          <w:sz w:val="21"/>
          <w:szCs w:val="21"/>
        </w:rPr>
      </w:pPr>
      <w:r w:rsidRPr="00515FD3">
        <w:rPr>
          <w:rFonts w:ascii="Arial" w:hAnsi="Arial" w:cs="Arial"/>
          <w:sz w:val="21"/>
          <w:szCs w:val="21"/>
        </w:rPr>
        <w:t>1</w:t>
      </w:r>
      <w:r w:rsidR="000C4444" w:rsidRPr="00515FD3">
        <w:rPr>
          <w:rFonts w:ascii="Arial" w:hAnsi="Arial" w:cs="Arial"/>
          <w:sz w:val="21"/>
          <w:szCs w:val="21"/>
        </w:rPr>
        <w:t>2</w:t>
      </w:r>
      <w:r w:rsidRPr="00515FD3">
        <w:rPr>
          <w:rFonts w:ascii="Arial" w:hAnsi="Arial" w:cs="Arial"/>
          <w:sz w:val="21"/>
          <w:szCs w:val="21"/>
        </w:rPr>
        <w:t xml:space="preserve">.6. Durante o prazo recursal, os autos do processo permanecerão com vista franqueada aos interessados, na Superintendência Estadual de Compras e Licitações – SUPEL, </w:t>
      </w:r>
      <w:r w:rsidR="007B4CB1" w:rsidRPr="00515FD3">
        <w:rPr>
          <w:rFonts w:ascii="Arial" w:hAnsi="Arial" w:cs="Arial"/>
          <w:sz w:val="21"/>
          <w:szCs w:val="21"/>
        </w:rPr>
        <w:t>sit</w:t>
      </w:r>
      <w:r w:rsidR="009A49E0" w:rsidRPr="00515FD3">
        <w:rPr>
          <w:rFonts w:ascii="Arial" w:hAnsi="Arial" w:cs="Arial"/>
          <w:sz w:val="21"/>
          <w:szCs w:val="21"/>
        </w:rPr>
        <w:t>uad</w:t>
      </w:r>
      <w:r w:rsidR="006C325E" w:rsidRPr="00515FD3">
        <w:rPr>
          <w:rFonts w:ascii="Arial" w:hAnsi="Arial" w:cs="Arial"/>
          <w:sz w:val="21"/>
          <w:szCs w:val="21"/>
        </w:rPr>
        <w:t>o no</w:t>
      </w:r>
      <w:r w:rsidR="007B4CB1" w:rsidRPr="00515FD3">
        <w:rPr>
          <w:rFonts w:ascii="Arial" w:hAnsi="Arial" w:cs="Arial"/>
          <w:sz w:val="21"/>
          <w:szCs w:val="21"/>
        </w:rPr>
        <w:t xml:space="preserve"> Centro Político Administrativo </w:t>
      </w:r>
      <w:r w:rsidR="006C325E" w:rsidRPr="00515FD3">
        <w:rPr>
          <w:rFonts w:ascii="Arial" w:hAnsi="Arial" w:cs="Arial"/>
          <w:sz w:val="21"/>
          <w:szCs w:val="21"/>
        </w:rPr>
        <w:t xml:space="preserve">Complexo Rio Madeira – Edifício Central, no 2° piso, Avenida </w:t>
      </w:r>
      <w:proofErr w:type="spellStart"/>
      <w:r w:rsidR="006C325E" w:rsidRPr="00515FD3">
        <w:rPr>
          <w:rFonts w:ascii="Arial" w:hAnsi="Arial" w:cs="Arial"/>
          <w:sz w:val="21"/>
          <w:szCs w:val="21"/>
        </w:rPr>
        <w:t>Farquar</w:t>
      </w:r>
      <w:proofErr w:type="spellEnd"/>
      <w:r w:rsidR="006C325E" w:rsidRPr="00515FD3">
        <w:rPr>
          <w:rFonts w:ascii="Arial" w:hAnsi="Arial" w:cs="Arial"/>
          <w:sz w:val="21"/>
          <w:szCs w:val="21"/>
        </w:rPr>
        <w:t xml:space="preserve"> – Bairro: Pedrinhas, em Porto Velho/RO - CEP: 76.801-470.</w:t>
      </w:r>
      <w:r w:rsidR="007B4CB1" w:rsidRPr="00515FD3">
        <w:rPr>
          <w:rFonts w:ascii="Arial" w:hAnsi="Arial" w:cs="Arial"/>
          <w:sz w:val="21"/>
          <w:szCs w:val="21"/>
        </w:rPr>
        <w:t xml:space="preserve"> Telefone: (0XX) 69.3216-53</w:t>
      </w:r>
      <w:r w:rsidR="000C4444" w:rsidRPr="00515FD3">
        <w:rPr>
          <w:rFonts w:ascii="Arial" w:hAnsi="Arial" w:cs="Arial"/>
          <w:sz w:val="21"/>
          <w:szCs w:val="21"/>
        </w:rPr>
        <w:t>66</w:t>
      </w:r>
      <w:r w:rsidR="007B4CB1" w:rsidRPr="00515FD3">
        <w:rPr>
          <w:rFonts w:ascii="Arial" w:hAnsi="Arial" w:cs="Arial"/>
          <w:sz w:val="21"/>
          <w:szCs w:val="21"/>
        </w:rPr>
        <w:t>.</w:t>
      </w:r>
    </w:p>
    <w:p w:rsidR="0075593A" w:rsidRPr="00515FD3" w:rsidRDefault="0075593A" w:rsidP="00627A9A">
      <w:pPr>
        <w:ind w:right="-1"/>
        <w:jc w:val="both"/>
        <w:rPr>
          <w:rFonts w:ascii="Arial" w:hAnsi="Arial" w:cs="Arial"/>
          <w:b/>
          <w:bCs/>
          <w:sz w:val="21"/>
          <w:szCs w:val="21"/>
        </w:rPr>
      </w:pPr>
    </w:p>
    <w:p w:rsidR="00B50C6C" w:rsidRPr="00515FD3" w:rsidRDefault="00744BE5" w:rsidP="000432A5">
      <w:pPr>
        <w:pStyle w:val="P30"/>
        <w:pBdr>
          <w:top w:val="single" w:sz="4" w:space="0" w:color="auto"/>
          <w:left w:val="single" w:sz="4" w:space="4" w:color="auto"/>
          <w:bottom w:val="single" w:sz="4" w:space="1" w:color="auto"/>
          <w:right w:val="single" w:sz="4" w:space="4" w:color="auto"/>
        </w:pBdr>
        <w:shd w:val="clear" w:color="auto" w:fill="BFBFBF" w:themeFill="background1" w:themeFillShade="BF"/>
        <w:snapToGrid/>
        <w:rPr>
          <w:rFonts w:ascii="Arial" w:hAnsi="Arial" w:cs="Arial"/>
          <w:color w:val="0000FF"/>
          <w:sz w:val="21"/>
          <w:szCs w:val="21"/>
        </w:rPr>
      </w:pPr>
      <w:r w:rsidRPr="00515FD3">
        <w:rPr>
          <w:rFonts w:ascii="Arial" w:hAnsi="Arial" w:cs="Arial"/>
          <w:color w:val="0000FF"/>
          <w:sz w:val="21"/>
          <w:szCs w:val="21"/>
        </w:rPr>
        <w:t>1</w:t>
      </w:r>
      <w:r w:rsidR="000C4444" w:rsidRPr="00515FD3">
        <w:rPr>
          <w:rFonts w:ascii="Arial" w:hAnsi="Arial" w:cs="Arial"/>
          <w:color w:val="0000FF"/>
          <w:sz w:val="21"/>
          <w:szCs w:val="21"/>
        </w:rPr>
        <w:t>3</w:t>
      </w:r>
      <w:r w:rsidR="0080139A" w:rsidRPr="00515FD3">
        <w:rPr>
          <w:rFonts w:ascii="Arial" w:hAnsi="Arial" w:cs="Arial"/>
          <w:color w:val="0000FF"/>
          <w:sz w:val="21"/>
          <w:szCs w:val="21"/>
        </w:rPr>
        <w:t>. DA ADJUDICAÇÃO E DA HOMOLOGAÇÃO</w:t>
      </w:r>
    </w:p>
    <w:p w:rsidR="00B50C6C" w:rsidRPr="00515FD3" w:rsidRDefault="00B50C6C" w:rsidP="00627A9A">
      <w:pPr>
        <w:pStyle w:val="P30"/>
        <w:snapToGrid/>
        <w:rPr>
          <w:rFonts w:ascii="Arial" w:hAnsi="Arial" w:cs="Arial"/>
          <w:color w:val="0000FF"/>
          <w:sz w:val="21"/>
          <w:szCs w:val="21"/>
        </w:rPr>
      </w:pPr>
    </w:p>
    <w:p w:rsidR="00723DE1" w:rsidRPr="00515FD3" w:rsidRDefault="00744BE5" w:rsidP="00627A9A">
      <w:pPr>
        <w:autoSpaceDE w:val="0"/>
        <w:autoSpaceDN w:val="0"/>
        <w:adjustRightInd w:val="0"/>
        <w:jc w:val="both"/>
        <w:rPr>
          <w:rFonts w:ascii="Arial" w:hAnsi="Arial" w:cs="Arial"/>
          <w:bCs/>
          <w:sz w:val="21"/>
          <w:szCs w:val="21"/>
        </w:rPr>
      </w:pPr>
      <w:r w:rsidRPr="00515FD3">
        <w:rPr>
          <w:rFonts w:ascii="Arial" w:hAnsi="Arial" w:cs="Arial"/>
          <w:bCs/>
          <w:sz w:val="21"/>
          <w:szCs w:val="21"/>
        </w:rPr>
        <w:t>1</w:t>
      </w:r>
      <w:r w:rsidR="000C4444" w:rsidRPr="00515FD3">
        <w:rPr>
          <w:rFonts w:ascii="Arial" w:hAnsi="Arial" w:cs="Arial"/>
          <w:bCs/>
          <w:sz w:val="21"/>
          <w:szCs w:val="21"/>
        </w:rPr>
        <w:t>3</w:t>
      </w:r>
      <w:r w:rsidR="0080139A" w:rsidRPr="00515FD3">
        <w:rPr>
          <w:rFonts w:ascii="Arial" w:hAnsi="Arial" w:cs="Arial"/>
          <w:bCs/>
          <w:sz w:val="21"/>
          <w:szCs w:val="21"/>
        </w:rPr>
        <w:t>.1. A adjudicação do objeto do p</w:t>
      </w:r>
      <w:r w:rsidR="009A49E0" w:rsidRPr="00515FD3">
        <w:rPr>
          <w:rFonts w:ascii="Arial" w:hAnsi="Arial" w:cs="Arial"/>
          <w:bCs/>
          <w:sz w:val="21"/>
          <w:szCs w:val="21"/>
        </w:rPr>
        <w:t xml:space="preserve">resente certame será </w:t>
      </w:r>
      <w:r w:rsidR="00B70920" w:rsidRPr="00515FD3">
        <w:rPr>
          <w:rFonts w:ascii="Arial" w:hAnsi="Arial" w:cs="Arial"/>
          <w:bCs/>
          <w:sz w:val="21"/>
          <w:szCs w:val="21"/>
        </w:rPr>
        <w:t>viabilizada</w:t>
      </w:r>
      <w:r w:rsidR="00D42115" w:rsidRPr="00515FD3">
        <w:rPr>
          <w:rFonts w:ascii="Arial" w:hAnsi="Arial" w:cs="Arial"/>
          <w:bCs/>
          <w:sz w:val="21"/>
          <w:szCs w:val="21"/>
        </w:rPr>
        <w:t>pel</w:t>
      </w:r>
      <w:r w:rsidR="002F6B62">
        <w:rPr>
          <w:rFonts w:ascii="Arial" w:hAnsi="Arial" w:cs="Arial"/>
          <w:bCs/>
          <w:sz w:val="21"/>
          <w:szCs w:val="21"/>
        </w:rPr>
        <w:t>a</w:t>
      </w:r>
      <w:r w:rsidR="009A49E0" w:rsidRPr="00515FD3">
        <w:rPr>
          <w:rFonts w:ascii="Arial" w:hAnsi="Arial" w:cs="Arial"/>
          <w:bCs/>
          <w:sz w:val="21"/>
          <w:szCs w:val="21"/>
        </w:rPr>
        <w:t xml:space="preserve"> Pregoeir</w:t>
      </w:r>
      <w:r w:rsidR="002F6B62">
        <w:rPr>
          <w:rFonts w:ascii="Arial" w:hAnsi="Arial" w:cs="Arial"/>
          <w:bCs/>
          <w:sz w:val="21"/>
          <w:szCs w:val="21"/>
        </w:rPr>
        <w:t>a</w:t>
      </w:r>
      <w:r w:rsidR="0080139A" w:rsidRPr="00515FD3">
        <w:rPr>
          <w:rFonts w:ascii="Arial" w:hAnsi="Arial" w:cs="Arial"/>
          <w:bCs/>
          <w:sz w:val="21"/>
          <w:szCs w:val="21"/>
        </w:rPr>
        <w:t>sempre que não houver recurso. Havendo recurso, a adjudicação será efetuada pela Autoridade Competente que decidiu o recurso</w:t>
      </w:r>
      <w:r w:rsidR="007B4CB1" w:rsidRPr="00515FD3">
        <w:rPr>
          <w:rFonts w:ascii="Arial" w:hAnsi="Arial" w:cs="Arial"/>
          <w:bCs/>
          <w:sz w:val="21"/>
          <w:szCs w:val="21"/>
        </w:rPr>
        <w:t>.</w:t>
      </w:r>
    </w:p>
    <w:p w:rsidR="005269C9" w:rsidRPr="00515FD3" w:rsidRDefault="005269C9" w:rsidP="00627A9A">
      <w:pPr>
        <w:autoSpaceDE w:val="0"/>
        <w:autoSpaceDN w:val="0"/>
        <w:adjustRightInd w:val="0"/>
        <w:jc w:val="both"/>
        <w:rPr>
          <w:rFonts w:ascii="Arial" w:hAnsi="Arial" w:cs="Arial"/>
          <w:bCs/>
          <w:sz w:val="21"/>
          <w:szCs w:val="21"/>
        </w:rPr>
      </w:pPr>
    </w:p>
    <w:p w:rsidR="0080139A" w:rsidRPr="00515FD3" w:rsidRDefault="00744BE5" w:rsidP="00627A9A">
      <w:pPr>
        <w:pStyle w:val="P30"/>
        <w:snapToGrid/>
        <w:rPr>
          <w:rFonts w:ascii="Arial" w:hAnsi="Arial" w:cs="Arial"/>
          <w:b w:val="0"/>
          <w:bCs/>
          <w:sz w:val="21"/>
          <w:szCs w:val="21"/>
        </w:rPr>
      </w:pPr>
      <w:r w:rsidRPr="00515FD3">
        <w:rPr>
          <w:rFonts w:ascii="Arial" w:hAnsi="Arial" w:cs="Arial"/>
          <w:b w:val="0"/>
          <w:bCs/>
          <w:sz w:val="21"/>
          <w:szCs w:val="21"/>
        </w:rPr>
        <w:t>1</w:t>
      </w:r>
      <w:r w:rsidR="000C4444" w:rsidRPr="00515FD3">
        <w:rPr>
          <w:rFonts w:ascii="Arial" w:hAnsi="Arial" w:cs="Arial"/>
          <w:b w:val="0"/>
          <w:bCs/>
          <w:sz w:val="21"/>
          <w:szCs w:val="21"/>
        </w:rPr>
        <w:t>3</w:t>
      </w:r>
      <w:r w:rsidR="0080139A" w:rsidRPr="00515FD3">
        <w:rPr>
          <w:rFonts w:ascii="Arial" w:hAnsi="Arial" w:cs="Arial"/>
          <w:b w:val="0"/>
          <w:bCs/>
          <w:sz w:val="21"/>
          <w:szCs w:val="21"/>
        </w:rPr>
        <w:t>.2. A homologação da licitação é de responsabilidade da Autoridade Competente e só poderá ser realizada depois da adjudicação.</w:t>
      </w:r>
    </w:p>
    <w:p w:rsidR="00871D44" w:rsidRPr="00515FD3" w:rsidRDefault="00871D44" w:rsidP="00627A9A">
      <w:pPr>
        <w:pStyle w:val="P30"/>
        <w:snapToGrid/>
        <w:rPr>
          <w:rFonts w:ascii="Arial" w:hAnsi="Arial" w:cs="Arial"/>
          <w:b w:val="0"/>
          <w:bCs/>
          <w:sz w:val="21"/>
          <w:szCs w:val="21"/>
        </w:rPr>
      </w:pPr>
    </w:p>
    <w:p w:rsidR="00871D44" w:rsidRPr="00515FD3" w:rsidRDefault="00B27B7B" w:rsidP="00627A9A">
      <w:pPr>
        <w:jc w:val="both"/>
        <w:rPr>
          <w:rFonts w:ascii="Arial" w:hAnsi="Arial" w:cs="Arial"/>
          <w:sz w:val="21"/>
          <w:szCs w:val="21"/>
        </w:rPr>
      </w:pPr>
      <w:r w:rsidRPr="00515FD3">
        <w:rPr>
          <w:rFonts w:ascii="Arial" w:hAnsi="Arial" w:cs="Arial"/>
          <w:sz w:val="21"/>
          <w:szCs w:val="21"/>
        </w:rPr>
        <w:t>13.2.1. Homologado</w:t>
      </w:r>
      <w:r w:rsidR="00871D44" w:rsidRPr="00515FD3">
        <w:rPr>
          <w:rFonts w:ascii="Arial" w:hAnsi="Arial" w:cs="Arial"/>
          <w:sz w:val="21"/>
          <w:szCs w:val="21"/>
        </w:rPr>
        <w:t xml:space="preserve"> o resultado da licitação, a publicidade da ata de registro de preços na imprensa oficial terá efeito de compromisso nas condições ofertadas e pactuadas na proposta apresentada à licitação.</w:t>
      </w:r>
    </w:p>
    <w:p w:rsidR="00AD0A4F" w:rsidRPr="00515FD3" w:rsidRDefault="00AD0A4F" w:rsidP="00627A9A">
      <w:pPr>
        <w:jc w:val="both"/>
        <w:rPr>
          <w:rFonts w:ascii="Arial" w:hAnsi="Arial" w:cs="Arial"/>
          <w:b/>
          <w:sz w:val="21"/>
          <w:szCs w:val="21"/>
        </w:rPr>
      </w:pPr>
    </w:p>
    <w:p w:rsidR="00B43278" w:rsidRPr="00515FD3" w:rsidRDefault="00437F5C"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t>1</w:t>
      </w:r>
      <w:r w:rsidR="000C4444" w:rsidRPr="00515FD3">
        <w:rPr>
          <w:rFonts w:ascii="Arial" w:hAnsi="Arial" w:cs="Arial"/>
          <w:b/>
          <w:color w:val="0000FF"/>
          <w:sz w:val="21"/>
          <w:szCs w:val="21"/>
        </w:rPr>
        <w:t>4</w:t>
      </w:r>
      <w:r w:rsidR="00B43278" w:rsidRPr="00515FD3">
        <w:rPr>
          <w:rFonts w:ascii="Arial" w:hAnsi="Arial" w:cs="Arial"/>
          <w:b/>
          <w:color w:val="0000FF"/>
          <w:sz w:val="21"/>
          <w:szCs w:val="21"/>
        </w:rPr>
        <w:t xml:space="preserve"> – DO REGISTRO DE PREÇOS </w:t>
      </w:r>
    </w:p>
    <w:p w:rsidR="00AD0A4F" w:rsidRPr="00515FD3" w:rsidRDefault="00AD0A4F" w:rsidP="00627A9A">
      <w:pPr>
        <w:jc w:val="both"/>
        <w:rPr>
          <w:rFonts w:ascii="Arial" w:hAnsi="Arial" w:cs="Arial"/>
          <w:b/>
          <w:sz w:val="21"/>
          <w:szCs w:val="21"/>
        </w:rPr>
      </w:pPr>
    </w:p>
    <w:p w:rsidR="00C175B5" w:rsidRPr="00515FD3" w:rsidRDefault="00CD0E9B"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4</w:t>
      </w:r>
      <w:r w:rsidR="00C175B5" w:rsidRPr="00515FD3">
        <w:rPr>
          <w:rFonts w:ascii="Arial" w:hAnsi="Arial" w:cs="Arial"/>
          <w:sz w:val="21"/>
          <w:szCs w:val="21"/>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515FD3" w:rsidRDefault="00C175B5" w:rsidP="00627A9A">
      <w:pPr>
        <w:jc w:val="both"/>
        <w:rPr>
          <w:rFonts w:ascii="Arial" w:hAnsi="Arial" w:cs="Arial"/>
          <w:sz w:val="21"/>
          <w:szCs w:val="21"/>
        </w:rPr>
      </w:pPr>
    </w:p>
    <w:p w:rsidR="00C175B5" w:rsidRPr="00515FD3" w:rsidRDefault="00EA6F05" w:rsidP="00627A9A">
      <w:pPr>
        <w:pStyle w:val="PargrafodaLista"/>
        <w:tabs>
          <w:tab w:val="left" w:pos="0"/>
        </w:tabs>
        <w:ind w:left="0"/>
        <w:jc w:val="both"/>
        <w:rPr>
          <w:rFonts w:ascii="Arial" w:hAnsi="Arial" w:cs="Arial"/>
          <w:sz w:val="21"/>
          <w:szCs w:val="21"/>
        </w:rPr>
      </w:pPr>
      <w:r w:rsidRPr="00515FD3">
        <w:rPr>
          <w:rFonts w:ascii="Arial" w:hAnsi="Arial" w:cs="Arial"/>
          <w:sz w:val="21"/>
          <w:szCs w:val="21"/>
        </w:rPr>
        <w:t xml:space="preserve">14.2. </w:t>
      </w:r>
      <w:r w:rsidR="00C175B5" w:rsidRPr="00515FD3">
        <w:rPr>
          <w:rFonts w:ascii="Arial" w:hAnsi="Arial" w:cs="Arial"/>
          <w:sz w:val="21"/>
          <w:szCs w:val="21"/>
        </w:rPr>
        <w:t>Fica a Detentora ciente que a publicidade da ata de registro de preços na imprensa oficial terá efeit</w:t>
      </w:r>
      <w:r w:rsidR="00C1213C" w:rsidRPr="00515FD3">
        <w:rPr>
          <w:rFonts w:ascii="Arial" w:hAnsi="Arial" w:cs="Arial"/>
          <w:sz w:val="21"/>
          <w:szCs w:val="21"/>
        </w:rPr>
        <w:t xml:space="preserve">o de compromisso nas condições </w:t>
      </w:r>
      <w:r w:rsidR="00C175B5" w:rsidRPr="00515FD3">
        <w:rPr>
          <w:rFonts w:ascii="Arial" w:hAnsi="Arial" w:cs="Arial"/>
          <w:sz w:val="21"/>
          <w:szCs w:val="21"/>
        </w:rPr>
        <w:t xml:space="preserve">ofertadas e pactuadas na proposta apresentada à licitação. </w:t>
      </w:r>
    </w:p>
    <w:p w:rsidR="00FE2B87" w:rsidRPr="00515FD3" w:rsidRDefault="00FE2B87" w:rsidP="00627A9A">
      <w:pPr>
        <w:pStyle w:val="PargrafodaLista"/>
        <w:tabs>
          <w:tab w:val="left" w:pos="0"/>
        </w:tabs>
        <w:ind w:left="0"/>
        <w:jc w:val="both"/>
        <w:rPr>
          <w:rFonts w:ascii="Arial" w:hAnsi="Arial" w:cs="Arial"/>
          <w:sz w:val="21"/>
          <w:szCs w:val="21"/>
        </w:rPr>
      </w:pPr>
    </w:p>
    <w:p w:rsidR="00C175B5" w:rsidRPr="00515FD3" w:rsidRDefault="00EA6F05" w:rsidP="00627A9A">
      <w:pPr>
        <w:pStyle w:val="PargrafodaLista"/>
        <w:tabs>
          <w:tab w:val="left" w:pos="0"/>
        </w:tabs>
        <w:ind w:left="0"/>
        <w:jc w:val="both"/>
        <w:rPr>
          <w:rFonts w:ascii="Arial" w:hAnsi="Arial" w:cs="Arial"/>
          <w:sz w:val="21"/>
          <w:szCs w:val="21"/>
        </w:rPr>
      </w:pPr>
      <w:r w:rsidRPr="00515FD3">
        <w:rPr>
          <w:rFonts w:ascii="Arial" w:hAnsi="Arial" w:cs="Arial"/>
          <w:sz w:val="21"/>
          <w:szCs w:val="21"/>
        </w:rPr>
        <w:t xml:space="preserve">14.3. </w:t>
      </w:r>
      <w:r w:rsidR="00C175B5" w:rsidRPr="00515FD3">
        <w:rPr>
          <w:rFonts w:ascii="Arial" w:hAnsi="Arial" w:cs="Arial"/>
          <w:sz w:val="21"/>
          <w:szCs w:val="21"/>
        </w:rPr>
        <w:t xml:space="preserve">A Ata de Registro de Preços, os ajustes dela decorrentes, suas alterações e rescisões obedecerão ao Decreto Estadual 18.340/13, Lei Federal nº </w:t>
      </w:r>
      <w:r w:rsidR="007E10ED" w:rsidRPr="00515FD3">
        <w:rPr>
          <w:rFonts w:ascii="Arial" w:hAnsi="Arial" w:cs="Arial"/>
          <w:sz w:val="21"/>
          <w:szCs w:val="21"/>
        </w:rPr>
        <w:t>8.666/93 demais normas</w:t>
      </w:r>
      <w:r w:rsidR="00C175B5" w:rsidRPr="00515FD3">
        <w:rPr>
          <w:rFonts w:ascii="Arial" w:hAnsi="Arial" w:cs="Arial"/>
          <w:sz w:val="21"/>
          <w:szCs w:val="21"/>
        </w:rPr>
        <w:t xml:space="preserve"> complementares e disposições desta Ata e do Edital que a precedeu, aplicáveis à execução e especialmente aos casos omissos.</w:t>
      </w:r>
    </w:p>
    <w:p w:rsidR="00B43278" w:rsidRPr="00515FD3" w:rsidRDefault="00B43278" w:rsidP="00627A9A">
      <w:pPr>
        <w:jc w:val="both"/>
        <w:rPr>
          <w:rFonts w:ascii="Arial" w:hAnsi="Arial" w:cs="Arial"/>
          <w:sz w:val="21"/>
          <w:szCs w:val="21"/>
        </w:rPr>
      </w:pPr>
    </w:p>
    <w:p w:rsidR="00B43278" w:rsidRPr="00515FD3" w:rsidRDefault="00D5608E"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4</w:t>
      </w:r>
      <w:r w:rsidR="00205245" w:rsidRPr="00515FD3">
        <w:rPr>
          <w:rFonts w:ascii="Arial" w:hAnsi="Arial" w:cs="Arial"/>
          <w:sz w:val="21"/>
          <w:szCs w:val="21"/>
        </w:rPr>
        <w:t>.</w:t>
      </w:r>
      <w:r w:rsidR="00EA6F05" w:rsidRPr="00515FD3">
        <w:rPr>
          <w:rFonts w:ascii="Arial" w:hAnsi="Arial" w:cs="Arial"/>
          <w:sz w:val="21"/>
          <w:szCs w:val="21"/>
        </w:rPr>
        <w:t>5</w:t>
      </w:r>
      <w:r w:rsidR="00B43278" w:rsidRPr="00515FD3">
        <w:rPr>
          <w:rFonts w:ascii="Arial" w:hAnsi="Arial" w:cs="Arial"/>
          <w:sz w:val="21"/>
          <w:szCs w:val="21"/>
        </w:rPr>
        <w:t xml:space="preserve">. Constituem motivos para o cancelamento da Ata de Registro dos Preços as situações referidas nos artigos 77 e 78 da Lei Federal n° 8.666/93 e suas alterações e nos artigos </w:t>
      </w:r>
      <w:r w:rsidR="00814105" w:rsidRPr="00515FD3">
        <w:rPr>
          <w:rFonts w:ascii="Arial" w:hAnsi="Arial" w:cs="Arial"/>
          <w:sz w:val="21"/>
          <w:szCs w:val="21"/>
        </w:rPr>
        <w:t xml:space="preserve">24 e 25 </w:t>
      </w:r>
      <w:r w:rsidR="00B43278" w:rsidRPr="00515FD3">
        <w:rPr>
          <w:rFonts w:ascii="Arial" w:hAnsi="Arial" w:cs="Arial"/>
          <w:sz w:val="21"/>
          <w:szCs w:val="21"/>
        </w:rPr>
        <w:t xml:space="preserve">do Decreto Estadual n° </w:t>
      </w:r>
      <w:r w:rsidR="00814105" w:rsidRPr="00515FD3">
        <w:rPr>
          <w:rFonts w:ascii="Arial" w:hAnsi="Arial" w:cs="Arial"/>
          <w:sz w:val="21"/>
          <w:szCs w:val="21"/>
        </w:rPr>
        <w:t>18.340/2013</w:t>
      </w:r>
      <w:r w:rsidR="00213AE0" w:rsidRPr="00515FD3">
        <w:rPr>
          <w:rFonts w:ascii="Arial" w:hAnsi="Arial" w:cs="Arial"/>
          <w:sz w:val="21"/>
          <w:szCs w:val="21"/>
        </w:rPr>
        <w:t>.</w:t>
      </w:r>
    </w:p>
    <w:p w:rsidR="00213AE0" w:rsidRPr="00515FD3" w:rsidRDefault="00213AE0" w:rsidP="00627A9A">
      <w:pPr>
        <w:jc w:val="both"/>
        <w:rPr>
          <w:rFonts w:ascii="Arial" w:hAnsi="Arial" w:cs="Arial"/>
          <w:sz w:val="21"/>
          <w:szCs w:val="21"/>
        </w:rPr>
      </w:pPr>
    </w:p>
    <w:p w:rsidR="00213AE0" w:rsidRPr="00515FD3" w:rsidRDefault="00213AE0" w:rsidP="00627A9A">
      <w:pPr>
        <w:jc w:val="both"/>
        <w:rPr>
          <w:rFonts w:ascii="Arial" w:hAnsi="Arial" w:cs="Arial"/>
          <w:sz w:val="21"/>
          <w:szCs w:val="21"/>
        </w:rPr>
      </w:pPr>
      <w:r w:rsidRPr="00515FD3">
        <w:rPr>
          <w:rFonts w:ascii="Arial" w:hAnsi="Arial" w:cs="Arial"/>
          <w:color w:val="000000"/>
          <w:sz w:val="21"/>
          <w:szCs w:val="21"/>
        </w:rPr>
        <w:t xml:space="preserve"> 14.6. </w:t>
      </w:r>
      <w:r w:rsidRPr="00515FD3">
        <w:rPr>
          <w:rStyle w:val="Forte"/>
          <w:rFonts w:ascii="Arial" w:hAnsi="Arial" w:cs="Arial"/>
          <w:color w:val="000000"/>
          <w:sz w:val="21"/>
          <w:szCs w:val="21"/>
        </w:rPr>
        <w:t>DO PRAZO DA CONVOCAÇÃO PARA ASSINAR/RETIRAR O TERMO DE CONTRATO</w:t>
      </w:r>
      <w:r w:rsidRPr="00515FD3">
        <w:rPr>
          <w:rFonts w:ascii="Arial" w:hAnsi="Arial" w:cs="Arial"/>
          <w:color w:val="000000"/>
          <w:sz w:val="21"/>
          <w:szCs w:val="21"/>
        </w:rPr>
        <w:t> (OU, NOTA DE EMPENHO/OU MINUTA DO CONTRATO)</w:t>
      </w:r>
      <w:r w:rsidR="003347E2" w:rsidRPr="00515FD3">
        <w:rPr>
          <w:rFonts w:ascii="Arial" w:hAnsi="Arial" w:cs="Arial"/>
          <w:color w:val="000000"/>
          <w:sz w:val="21"/>
          <w:szCs w:val="21"/>
        </w:rPr>
        <w:t xml:space="preserve"> (art. 64 e §1º</w:t>
      </w:r>
      <w:proofErr w:type="gramStart"/>
      <w:r w:rsidR="003347E2" w:rsidRPr="00515FD3">
        <w:rPr>
          <w:rFonts w:ascii="Arial" w:hAnsi="Arial" w:cs="Arial"/>
          <w:color w:val="000000"/>
          <w:sz w:val="21"/>
          <w:szCs w:val="21"/>
        </w:rPr>
        <w:t xml:space="preserve">  </w:t>
      </w:r>
      <w:proofErr w:type="gramEnd"/>
      <w:r w:rsidR="003347E2" w:rsidRPr="00515FD3">
        <w:rPr>
          <w:rFonts w:ascii="Arial" w:hAnsi="Arial" w:cs="Arial"/>
          <w:color w:val="000000"/>
          <w:sz w:val="21"/>
          <w:szCs w:val="21"/>
        </w:rPr>
        <w:t>e 2º da Lei 8.666/93);</w:t>
      </w:r>
    </w:p>
    <w:p w:rsidR="00213AE0" w:rsidRPr="00515FD3" w:rsidRDefault="00213AE0" w:rsidP="00213AE0">
      <w:pPr>
        <w:pStyle w:val="citacao"/>
        <w:spacing w:before="80" w:beforeAutospacing="0" w:after="80" w:afterAutospacing="0"/>
        <w:ind w:left="851"/>
        <w:jc w:val="both"/>
        <w:rPr>
          <w:rFonts w:ascii="Arial" w:hAnsi="Arial" w:cs="Arial"/>
          <w:color w:val="000000"/>
          <w:sz w:val="21"/>
          <w:szCs w:val="21"/>
        </w:rPr>
      </w:pPr>
      <w:r w:rsidRPr="00515FD3">
        <w:rPr>
          <w:rFonts w:ascii="Arial" w:hAnsi="Arial" w:cs="Arial"/>
          <w:color w:val="000000"/>
          <w:sz w:val="21"/>
          <w:szCs w:val="21"/>
        </w:rPr>
        <w:t>Art. 64.  </w:t>
      </w:r>
      <w:r w:rsidRPr="00515FD3">
        <w:rPr>
          <w:rStyle w:val="Forte"/>
          <w:rFonts w:ascii="Arial" w:hAnsi="Arial" w:cs="Arial"/>
          <w:color w:val="000000"/>
          <w:sz w:val="21"/>
          <w:szCs w:val="21"/>
        </w:rPr>
        <w:t xml:space="preserve">A Administração convocará regularmente o interessado para assinar o termo de contrato, aceitar ou retirar o instrumento equivalente, dentro do prazo e condições </w:t>
      </w:r>
      <w:r w:rsidRPr="00515FD3">
        <w:rPr>
          <w:rStyle w:val="Forte"/>
          <w:rFonts w:ascii="Arial" w:hAnsi="Arial" w:cs="Arial"/>
          <w:color w:val="000000"/>
          <w:sz w:val="21"/>
          <w:szCs w:val="21"/>
        </w:rPr>
        <w:lastRenderedPageBreak/>
        <w:t>estabelecidos, sob pena de decair o direito à contratação, sem prejuízos das sanções previstas no art. 81 desta Lei.</w:t>
      </w:r>
    </w:p>
    <w:p w:rsidR="00213AE0" w:rsidRPr="00515FD3" w:rsidRDefault="00213AE0" w:rsidP="00213AE0">
      <w:pPr>
        <w:pStyle w:val="citacao"/>
        <w:spacing w:before="80" w:beforeAutospacing="0" w:after="80" w:afterAutospacing="0"/>
        <w:ind w:left="851"/>
        <w:jc w:val="both"/>
        <w:rPr>
          <w:rFonts w:ascii="Arial" w:hAnsi="Arial" w:cs="Arial"/>
          <w:color w:val="000000"/>
          <w:sz w:val="21"/>
          <w:szCs w:val="21"/>
        </w:rPr>
      </w:pPr>
      <w:r w:rsidRPr="00515FD3">
        <w:rPr>
          <w:rFonts w:ascii="Arial" w:hAnsi="Arial" w:cs="Arial"/>
          <w:color w:val="000000"/>
          <w:sz w:val="21"/>
          <w:szCs w:val="21"/>
        </w:rPr>
        <w:t>§1º - o prazo de convocação poderá ser prorrogado uma vez, por igual período, quando solicitado pela parte durante o seu transcurso e desde que ocorra motivo justificado aceito pela Administração.</w:t>
      </w:r>
    </w:p>
    <w:p w:rsidR="00213AE0" w:rsidRPr="00515FD3" w:rsidRDefault="00213AE0" w:rsidP="00213AE0">
      <w:pPr>
        <w:pStyle w:val="citacao"/>
        <w:spacing w:before="80" w:beforeAutospacing="0" w:after="80" w:afterAutospacing="0"/>
        <w:ind w:left="851"/>
        <w:jc w:val="both"/>
        <w:rPr>
          <w:rFonts w:ascii="Arial" w:hAnsi="Arial" w:cs="Arial"/>
          <w:color w:val="000000"/>
          <w:sz w:val="21"/>
          <w:szCs w:val="21"/>
        </w:rPr>
      </w:pPr>
      <w:r w:rsidRPr="00515FD3">
        <w:rPr>
          <w:rFonts w:ascii="Arial" w:hAnsi="Arial" w:cs="Arial"/>
          <w:color w:val="000000"/>
          <w:sz w:val="21"/>
          <w:szCs w:val="21"/>
        </w:rPr>
        <w:t xml:space="preserve">§2º -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no art. 81 desta Lei. </w:t>
      </w:r>
    </w:p>
    <w:p w:rsidR="00B43278" w:rsidRPr="00515FD3" w:rsidRDefault="00B43278" w:rsidP="00627A9A">
      <w:pPr>
        <w:jc w:val="both"/>
        <w:rPr>
          <w:rFonts w:ascii="Arial" w:hAnsi="Arial" w:cs="Arial"/>
          <w:sz w:val="21"/>
          <w:szCs w:val="21"/>
        </w:rPr>
      </w:pPr>
    </w:p>
    <w:p w:rsidR="000F7E8D" w:rsidRPr="00515FD3" w:rsidRDefault="000F7E8D"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t>1</w:t>
      </w:r>
      <w:r w:rsidR="00EA6F05" w:rsidRPr="00515FD3">
        <w:rPr>
          <w:rFonts w:ascii="Arial" w:hAnsi="Arial" w:cs="Arial"/>
          <w:b/>
          <w:color w:val="0000FF"/>
          <w:sz w:val="21"/>
          <w:szCs w:val="21"/>
        </w:rPr>
        <w:t>5</w:t>
      </w:r>
      <w:r w:rsidR="00C763AB" w:rsidRPr="00515FD3">
        <w:rPr>
          <w:rFonts w:ascii="Arial" w:hAnsi="Arial" w:cs="Arial"/>
          <w:b/>
          <w:color w:val="0000FF"/>
          <w:sz w:val="21"/>
          <w:szCs w:val="21"/>
        </w:rPr>
        <w:t xml:space="preserve">- </w:t>
      </w:r>
      <w:r w:rsidRPr="00515FD3">
        <w:rPr>
          <w:rFonts w:ascii="Arial" w:hAnsi="Arial" w:cs="Arial"/>
          <w:b/>
          <w:color w:val="0000FF"/>
          <w:sz w:val="21"/>
          <w:szCs w:val="21"/>
        </w:rPr>
        <w:t>DA ALTERAÇÃO DA ATA DE REGISTRO DE PREÇOS</w:t>
      </w:r>
    </w:p>
    <w:p w:rsidR="006F2B8A" w:rsidRPr="00515FD3" w:rsidRDefault="006F2B8A" w:rsidP="00627A9A">
      <w:pPr>
        <w:jc w:val="both"/>
        <w:rPr>
          <w:rFonts w:ascii="Arial" w:hAnsi="Arial" w:cs="Arial"/>
          <w:b/>
          <w:color w:val="FF66FF"/>
          <w:sz w:val="21"/>
          <w:szCs w:val="21"/>
        </w:rPr>
      </w:pPr>
    </w:p>
    <w:p w:rsidR="000F7E8D" w:rsidRPr="00515FD3" w:rsidRDefault="000F7E8D"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5</w:t>
      </w:r>
      <w:r w:rsidRPr="00515FD3">
        <w:rPr>
          <w:rFonts w:ascii="Arial" w:hAnsi="Arial" w:cs="Arial"/>
          <w:sz w:val="21"/>
          <w:szCs w:val="21"/>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D81449" w:rsidRPr="00515FD3">
        <w:rPr>
          <w:rFonts w:ascii="Arial" w:hAnsi="Arial" w:cs="Arial"/>
          <w:sz w:val="21"/>
          <w:szCs w:val="21"/>
        </w:rPr>
        <w:t>.</w:t>
      </w:r>
    </w:p>
    <w:p w:rsidR="000F7E8D" w:rsidRPr="00515FD3" w:rsidRDefault="000F7E8D" w:rsidP="00627A9A">
      <w:pPr>
        <w:jc w:val="both"/>
        <w:rPr>
          <w:rFonts w:ascii="Arial" w:hAnsi="Arial" w:cs="Arial"/>
          <w:sz w:val="21"/>
          <w:szCs w:val="21"/>
        </w:rPr>
      </w:pPr>
    </w:p>
    <w:p w:rsidR="000F7E8D" w:rsidRPr="00515FD3" w:rsidRDefault="008355BD" w:rsidP="00627A9A">
      <w:pPr>
        <w:jc w:val="both"/>
        <w:rPr>
          <w:rFonts w:ascii="Arial" w:hAnsi="Arial" w:cs="Arial"/>
          <w:sz w:val="21"/>
          <w:szCs w:val="21"/>
        </w:rPr>
      </w:pPr>
      <w:r w:rsidRPr="00515FD3">
        <w:rPr>
          <w:rFonts w:ascii="Arial" w:hAnsi="Arial" w:cs="Arial"/>
          <w:sz w:val="21"/>
          <w:szCs w:val="21"/>
        </w:rPr>
        <w:t>15.2. Quando</w:t>
      </w:r>
      <w:r w:rsidR="000F7E8D" w:rsidRPr="00515FD3">
        <w:rPr>
          <w:rFonts w:ascii="Arial" w:hAnsi="Arial" w:cs="Arial"/>
          <w:sz w:val="21"/>
          <w:szCs w:val="21"/>
        </w:rPr>
        <w:t xml:space="preserve"> o preço registrado tornar-se superior ao preço praticado no mercado por motivo superveniente, o órgão gerenciador convocará os fornecedores para negociarem a redução dos preços aos valores praticados pelo mercado.</w:t>
      </w:r>
    </w:p>
    <w:p w:rsidR="002B5972" w:rsidRPr="00515FD3" w:rsidRDefault="002B5972" w:rsidP="00627A9A">
      <w:pPr>
        <w:jc w:val="both"/>
        <w:rPr>
          <w:rFonts w:ascii="Arial" w:hAnsi="Arial" w:cs="Arial"/>
          <w:sz w:val="21"/>
          <w:szCs w:val="21"/>
        </w:rPr>
      </w:pPr>
    </w:p>
    <w:p w:rsidR="000F7E8D" w:rsidRPr="00515FD3" w:rsidRDefault="000F7E8D"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5</w:t>
      </w:r>
      <w:r w:rsidRPr="00515FD3">
        <w:rPr>
          <w:rFonts w:ascii="Arial" w:hAnsi="Arial" w:cs="Arial"/>
          <w:sz w:val="21"/>
          <w:szCs w:val="21"/>
        </w:rPr>
        <w:t>.3. Os fornecedores que não aceitarem reduzir seus preços aos valores praticados pelo mercado serão liberados do compromisso assumido, sem aplicação de penalidade.</w:t>
      </w:r>
    </w:p>
    <w:p w:rsidR="001D4E39" w:rsidRPr="00515FD3" w:rsidRDefault="001D4E39" w:rsidP="00627A9A">
      <w:pPr>
        <w:jc w:val="both"/>
        <w:rPr>
          <w:rFonts w:ascii="Arial" w:hAnsi="Arial" w:cs="Arial"/>
          <w:sz w:val="21"/>
          <w:szCs w:val="21"/>
        </w:rPr>
      </w:pPr>
    </w:p>
    <w:p w:rsidR="000F7E8D" w:rsidRPr="00515FD3" w:rsidRDefault="000F7E8D"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5</w:t>
      </w:r>
      <w:r w:rsidRPr="00515FD3">
        <w:rPr>
          <w:rFonts w:ascii="Arial" w:hAnsi="Arial" w:cs="Arial"/>
          <w:sz w:val="21"/>
          <w:szCs w:val="21"/>
        </w:rPr>
        <w:t>.4. A ordem de classificação dos fornecedores que aceitarem reduzir seus preços aos valores de mercado observará a classificação original.</w:t>
      </w:r>
    </w:p>
    <w:p w:rsidR="000F7E8D" w:rsidRPr="00515FD3" w:rsidRDefault="000F7E8D" w:rsidP="00627A9A">
      <w:pPr>
        <w:jc w:val="both"/>
        <w:rPr>
          <w:rFonts w:ascii="Arial" w:hAnsi="Arial" w:cs="Arial"/>
          <w:sz w:val="21"/>
          <w:szCs w:val="21"/>
        </w:rPr>
      </w:pPr>
    </w:p>
    <w:p w:rsidR="000F7E8D" w:rsidRPr="00515FD3" w:rsidRDefault="000F7E8D"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5</w:t>
      </w:r>
      <w:r w:rsidRPr="00515FD3">
        <w:rPr>
          <w:rFonts w:ascii="Arial" w:hAnsi="Arial" w:cs="Arial"/>
          <w:sz w:val="21"/>
          <w:szCs w:val="21"/>
        </w:rPr>
        <w:t>.5. Quando o preço de mercado tornar-se superior aos preços registrados, e o fornecedor não puder cumprir o compromisso, o órgão gerenciador poderá:</w:t>
      </w:r>
    </w:p>
    <w:p w:rsidR="000F7E8D" w:rsidRPr="00515FD3" w:rsidRDefault="000F7E8D" w:rsidP="00627A9A">
      <w:pPr>
        <w:jc w:val="both"/>
        <w:rPr>
          <w:rFonts w:ascii="Arial" w:hAnsi="Arial" w:cs="Arial"/>
          <w:sz w:val="21"/>
          <w:szCs w:val="21"/>
        </w:rPr>
      </w:pPr>
    </w:p>
    <w:p w:rsidR="000F7E8D" w:rsidRPr="00515FD3" w:rsidRDefault="000F7E8D"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5</w:t>
      </w:r>
      <w:r w:rsidRPr="00515FD3">
        <w:rPr>
          <w:rFonts w:ascii="Arial" w:hAnsi="Arial" w:cs="Arial"/>
          <w:sz w:val="21"/>
          <w:szCs w:val="21"/>
        </w:rPr>
        <w:t>.5.1.</w:t>
      </w:r>
      <w:r w:rsidR="00A235AE" w:rsidRPr="00515FD3">
        <w:rPr>
          <w:rFonts w:ascii="Arial" w:hAnsi="Arial" w:cs="Arial"/>
          <w:sz w:val="21"/>
          <w:szCs w:val="21"/>
        </w:rPr>
        <w:t>Liberar</w:t>
      </w:r>
      <w:r w:rsidRPr="00515FD3">
        <w:rPr>
          <w:rFonts w:ascii="Arial" w:hAnsi="Arial" w:cs="Arial"/>
          <w:sz w:val="21"/>
          <w:szCs w:val="21"/>
        </w:rPr>
        <w:t xml:space="preserve"> o fornecedor do compromisso assumido, caso a comunicação ocorra antes do pedido de fornecimento, sem aplicação de penalidade se confirmada a veracidade dos motivos e comprovantes;</w:t>
      </w:r>
    </w:p>
    <w:p w:rsidR="000F7E8D" w:rsidRPr="00515FD3" w:rsidRDefault="000F7E8D" w:rsidP="00627A9A">
      <w:pPr>
        <w:jc w:val="both"/>
        <w:rPr>
          <w:rFonts w:ascii="Arial" w:hAnsi="Arial" w:cs="Arial"/>
          <w:sz w:val="21"/>
          <w:szCs w:val="21"/>
        </w:rPr>
      </w:pPr>
    </w:p>
    <w:p w:rsidR="000F7E8D" w:rsidRPr="00515FD3" w:rsidRDefault="000F7E8D"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5</w:t>
      </w:r>
      <w:r w:rsidRPr="00515FD3">
        <w:rPr>
          <w:rFonts w:ascii="Arial" w:hAnsi="Arial" w:cs="Arial"/>
          <w:sz w:val="21"/>
          <w:szCs w:val="21"/>
        </w:rPr>
        <w:t xml:space="preserve">.5.2. </w:t>
      </w:r>
      <w:r w:rsidR="00D81449" w:rsidRPr="00515FD3">
        <w:rPr>
          <w:rFonts w:ascii="Arial" w:hAnsi="Arial" w:cs="Arial"/>
          <w:sz w:val="21"/>
          <w:szCs w:val="21"/>
        </w:rPr>
        <w:t>Convocar</w:t>
      </w:r>
      <w:r w:rsidRPr="00515FD3">
        <w:rPr>
          <w:rFonts w:ascii="Arial" w:hAnsi="Arial" w:cs="Arial"/>
          <w:sz w:val="21"/>
          <w:szCs w:val="21"/>
        </w:rPr>
        <w:t xml:space="preserve"> os demais fornecedores para assegurar igual oportunidade de negociação;</w:t>
      </w:r>
    </w:p>
    <w:p w:rsidR="000F7E8D" w:rsidRPr="00515FD3" w:rsidRDefault="000F7E8D" w:rsidP="00627A9A">
      <w:pPr>
        <w:jc w:val="both"/>
        <w:rPr>
          <w:rFonts w:ascii="Arial" w:hAnsi="Arial" w:cs="Arial"/>
          <w:sz w:val="21"/>
          <w:szCs w:val="21"/>
        </w:rPr>
      </w:pPr>
    </w:p>
    <w:p w:rsidR="000F7E8D" w:rsidRPr="00515FD3" w:rsidRDefault="000F7E8D" w:rsidP="00627A9A">
      <w:pPr>
        <w:jc w:val="both"/>
        <w:rPr>
          <w:rFonts w:ascii="Arial" w:hAnsi="Arial" w:cs="Arial"/>
          <w:sz w:val="21"/>
          <w:szCs w:val="21"/>
        </w:rPr>
      </w:pPr>
      <w:r w:rsidRPr="00515FD3">
        <w:rPr>
          <w:rFonts w:ascii="Arial" w:hAnsi="Arial" w:cs="Arial"/>
          <w:sz w:val="21"/>
          <w:szCs w:val="21"/>
        </w:rPr>
        <w:t>1</w:t>
      </w:r>
      <w:r w:rsidR="00EA6F05" w:rsidRPr="00515FD3">
        <w:rPr>
          <w:rFonts w:ascii="Arial" w:hAnsi="Arial" w:cs="Arial"/>
          <w:sz w:val="21"/>
          <w:szCs w:val="21"/>
        </w:rPr>
        <w:t>5</w:t>
      </w:r>
      <w:r w:rsidRPr="00515FD3">
        <w:rPr>
          <w:rFonts w:ascii="Arial" w:hAnsi="Arial" w:cs="Arial"/>
          <w:sz w:val="21"/>
          <w:szCs w:val="21"/>
        </w:rPr>
        <w:t>.5.3. Não havendo êxito nas negociações, o órgão gerenciador deverá proceder a revogação do item da ata de registro de preços, adotando as medidas cabíveis para obtenção da contratação mais vantajosa.</w:t>
      </w:r>
    </w:p>
    <w:p w:rsidR="009C64E2" w:rsidRPr="00515FD3" w:rsidRDefault="009C64E2" w:rsidP="00627A9A">
      <w:pPr>
        <w:jc w:val="both"/>
        <w:rPr>
          <w:rFonts w:ascii="Arial" w:hAnsi="Arial" w:cs="Arial"/>
          <w:b/>
          <w:sz w:val="21"/>
          <w:szCs w:val="21"/>
        </w:rPr>
      </w:pPr>
    </w:p>
    <w:p w:rsidR="00C175B5" w:rsidRPr="00515FD3" w:rsidRDefault="00EA6F05" w:rsidP="00CB7E5F">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rFonts w:ascii="Arial" w:hAnsi="Arial" w:cs="Arial"/>
          <w:b/>
          <w:color w:val="0000FF"/>
          <w:sz w:val="21"/>
          <w:szCs w:val="21"/>
        </w:rPr>
      </w:pPr>
      <w:r w:rsidRPr="00515FD3">
        <w:rPr>
          <w:rFonts w:ascii="Arial" w:hAnsi="Arial" w:cs="Arial"/>
          <w:b/>
          <w:color w:val="0000FF"/>
          <w:sz w:val="21"/>
          <w:szCs w:val="21"/>
        </w:rPr>
        <w:t xml:space="preserve">16 </w:t>
      </w:r>
      <w:r w:rsidR="00C763AB" w:rsidRPr="00515FD3">
        <w:rPr>
          <w:rFonts w:ascii="Arial" w:hAnsi="Arial" w:cs="Arial"/>
          <w:b/>
          <w:color w:val="0000FF"/>
          <w:sz w:val="21"/>
          <w:szCs w:val="21"/>
        </w:rPr>
        <w:t>-</w:t>
      </w:r>
      <w:r w:rsidR="00C175B5" w:rsidRPr="00515FD3">
        <w:rPr>
          <w:rFonts w:ascii="Arial" w:hAnsi="Arial" w:cs="Arial"/>
          <w:b/>
          <w:color w:val="0000FF"/>
          <w:sz w:val="21"/>
          <w:szCs w:val="21"/>
        </w:rPr>
        <w:t xml:space="preserve">UTILIZAÇÃO DA ATA </w:t>
      </w:r>
    </w:p>
    <w:p w:rsidR="00C175B5" w:rsidRPr="00515FD3" w:rsidRDefault="00C175B5" w:rsidP="00627A9A">
      <w:pPr>
        <w:jc w:val="both"/>
        <w:rPr>
          <w:rFonts w:ascii="Arial" w:hAnsi="Arial" w:cs="Arial"/>
          <w:color w:val="FF66FF"/>
          <w:sz w:val="21"/>
          <w:szCs w:val="21"/>
        </w:rPr>
      </w:pPr>
    </w:p>
    <w:p w:rsidR="00EA6F05" w:rsidRPr="00515FD3" w:rsidRDefault="00EA6F05" w:rsidP="00185466">
      <w:pPr>
        <w:pStyle w:val="PargrafodaLista"/>
        <w:numPr>
          <w:ilvl w:val="0"/>
          <w:numId w:val="6"/>
        </w:numPr>
        <w:suppressAutoHyphens/>
        <w:ind w:right="47"/>
        <w:jc w:val="both"/>
        <w:rPr>
          <w:rFonts w:ascii="Arial" w:hAnsi="Arial" w:cs="Arial"/>
          <w:vanish/>
          <w:sz w:val="21"/>
          <w:szCs w:val="21"/>
        </w:rPr>
      </w:pPr>
    </w:p>
    <w:p w:rsidR="00EA6F05" w:rsidRPr="00515FD3" w:rsidRDefault="00EA6F05" w:rsidP="00185466">
      <w:pPr>
        <w:pStyle w:val="PargrafodaLista"/>
        <w:numPr>
          <w:ilvl w:val="0"/>
          <w:numId w:val="6"/>
        </w:numPr>
        <w:suppressAutoHyphens/>
        <w:ind w:right="47"/>
        <w:jc w:val="both"/>
        <w:rPr>
          <w:rFonts w:ascii="Arial" w:hAnsi="Arial" w:cs="Arial"/>
          <w:vanish/>
          <w:sz w:val="21"/>
          <w:szCs w:val="21"/>
        </w:rPr>
      </w:pPr>
    </w:p>
    <w:p w:rsidR="00C175B5" w:rsidRPr="00515FD3" w:rsidRDefault="00C175B5" w:rsidP="00185466">
      <w:pPr>
        <w:pStyle w:val="PargrafodaLista"/>
        <w:numPr>
          <w:ilvl w:val="1"/>
          <w:numId w:val="6"/>
        </w:numPr>
        <w:suppressAutoHyphens/>
        <w:ind w:left="0" w:right="47" w:firstLine="0"/>
        <w:jc w:val="both"/>
        <w:rPr>
          <w:rFonts w:ascii="Arial" w:hAnsi="Arial" w:cs="Arial"/>
          <w:sz w:val="21"/>
          <w:szCs w:val="21"/>
        </w:rPr>
      </w:pPr>
      <w:r w:rsidRPr="00515FD3">
        <w:rPr>
          <w:rFonts w:ascii="Arial" w:hAnsi="Arial" w:cs="Arial"/>
          <w:sz w:val="21"/>
          <w:szCs w:val="21"/>
        </w:rPr>
        <w:t>Nos termos do Artigo 26 do Decreto Estadual 18.340/13, esta Ata de Registro de Preços, durante a sua vigência,poderá ser utilizada por qualquer órgão ou entidade da Administração Pública Estadual que não tenha participado do certame licitatório, mediante anuência do órgão gerenciador.</w:t>
      </w:r>
    </w:p>
    <w:p w:rsidR="00C175B5" w:rsidRPr="00515FD3" w:rsidRDefault="00C175B5" w:rsidP="00185466">
      <w:pPr>
        <w:pStyle w:val="PargrafodaLista"/>
        <w:numPr>
          <w:ilvl w:val="1"/>
          <w:numId w:val="6"/>
        </w:numPr>
        <w:tabs>
          <w:tab w:val="left" w:pos="284"/>
        </w:tabs>
        <w:suppressAutoHyphens/>
        <w:ind w:left="0" w:right="47" w:firstLine="0"/>
        <w:jc w:val="both"/>
        <w:rPr>
          <w:rFonts w:ascii="Arial" w:hAnsi="Arial" w:cs="Arial"/>
          <w:sz w:val="21"/>
          <w:szCs w:val="21"/>
        </w:rPr>
      </w:pPr>
      <w:r w:rsidRPr="00515FD3">
        <w:rPr>
          <w:rFonts w:ascii="Arial" w:hAnsi="Arial" w:cs="Arial"/>
          <w:sz w:val="21"/>
          <w:szCs w:val="21"/>
        </w:rPr>
        <w:t>É facultada aos órgãos s ou entidades municipais, distritais ou estaduais a adesão a ata de registro de preços da Administração Pública Estadual.</w:t>
      </w:r>
    </w:p>
    <w:p w:rsidR="00C175B5" w:rsidRPr="00515FD3" w:rsidRDefault="00C175B5" w:rsidP="00627A9A">
      <w:pPr>
        <w:pStyle w:val="PargrafodaLista"/>
        <w:suppressAutoHyphens/>
        <w:ind w:left="360" w:right="47"/>
        <w:jc w:val="both"/>
        <w:rPr>
          <w:rFonts w:ascii="Arial" w:hAnsi="Arial" w:cs="Arial"/>
          <w:sz w:val="21"/>
          <w:szCs w:val="21"/>
        </w:rPr>
      </w:pPr>
    </w:p>
    <w:p w:rsidR="00C175B5" w:rsidRPr="00515FD3" w:rsidRDefault="00C175B5" w:rsidP="00185466">
      <w:pPr>
        <w:pStyle w:val="PargrafodaLista1"/>
        <w:numPr>
          <w:ilvl w:val="1"/>
          <w:numId w:val="6"/>
        </w:numPr>
        <w:spacing w:line="240" w:lineRule="auto"/>
        <w:ind w:left="0" w:firstLine="0"/>
        <w:jc w:val="both"/>
        <w:rPr>
          <w:rFonts w:ascii="Arial" w:eastAsia="Times New Roman" w:hAnsi="Arial" w:cs="Arial"/>
          <w:kern w:val="0"/>
          <w:sz w:val="21"/>
          <w:szCs w:val="21"/>
          <w:lang w:eastAsia="pt-BR" w:bidi="ar-SA"/>
        </w:rPr>
      </w:pPr>
      <w:r w:rsidRPr="00515FD3">
        <w:rPr>
          <w:rFonts w:ascii="Arial" w:eastAsia="Times New Roman" w:hAnsi="Arial" w:cs="Arial"/>
          <w:kern w:val="0"/>
          <w:sz w:val="21"/>
          <w:szCs w:val="21"/>
          <w:lang w:eastAsia="pt-BR" w:bidi="ar-SA"/>
        </w:rPr>
        <w:t xml:space="preserve"> Caberá ao fornecedor beneficiário da Ata de Registro de Preços, observadas as condições nela estabelecidas, optar pela aceitação ou não do fornecimento decorrente da adesão, desde que não </w:t>
      </w:r>
      <w:r w:rsidRPr="00515FD3">
        <w:rPr>
          <w:rFonts w:ascii="Arial" w:eastAsia="Times New Roman" w:hAnsi="Arial" w:cs="Arial"/>
          <w:kern w:val="0"/>
          <w:sz w:val="21"/>
          <w:szCs w:val="21"/>
          <w:lang w:eastAsia="pt-BR" w:bidi="ar-SA"/>
        </w:rPr>
        <w:lastRenderedPageBreak/>
        <w:t xml:space="preserve">prejudique as obrigações presentes e futuras da ata, assumidas com o órgão gerenciador e órgãos participantes. </w:t>
      </w:r>
    </w:p>
    <w:p w:rsidR="00FE2B87" w:rsidRPr="00515FD3" w:rsidRDefault="00FE2B87" w:rsidP="00627A9A">
      <w:pPr>
        <w:pStyle w:val="PargrafodaLista1"/>
        <w:spacing w:line="240" w:lineRule="auto"/>
        <w:ind w:left="0"/>
        <w:jc w:val="both"/>
        <w:rPr>
          <w:rFonts w:ascii="Arial" w:eastAsia="Times New Roman" w:hAnsi="Arial" w:cs="Arial"/>
          <w:kern w:val="0"/>
          <w:sz w:val="21"/>
          <w:szCs w:val="21"/>
          <w:lang w:eastAsia="pt-BR" w:bidi="ar-SA"/>
        </w:rPr>
      </w:pPr>
    </w:p>
    <w:p w:rsidR="00C175B5" w:rsidRPr="00515FD3" w:rsidRDefault="00C175B5" w:rsidP="00185466">
      <w:pPr>
        <w:pStyle w:val="PargrafodaLista1"/>
        <w:numPr>
          <w:ilvl w:val="1"/>
          <w:numId w:val="6"/>
        </w:numPr>
        <w:spacing w:line="240" w:lineRule="auto"/>
        <w:ind w:left="0" w:firstLine="0"/>
        <w:jc w:val="both"/>
        <w:rPr>
          <w:rFonts w:ascii="Arial" w:eastAsia="Times New Roman" w:hAnsi="Arial" w:cs="Arial"/>
          <w:kern w:val="0"/>
          <w:sz w:val="21"/>
          <w:szCs w:val="21"/>
          <w:lang w:eastAsia="pt-BR" w:bidi="ar-SA"/>
        </w:rPr>
      </w:pPr>
      <w:r w:rsidRPr="00515FD3">
        <w:rPr>
          <w:rFonts w:ascii="Arial" w:eastAsia="Times New Roman" w:hAnsi="Arial" w:cs="Arial"/>
          <w:kern w:val="0"/>
          <w:sz w:val="21"/>
          <w:szCs w:val="21"/>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B15B0F" w:rsidRPr="00515FD3" w:rsidRDefault="00B15B0F" w:rsidP="00627A9A">
      <w:pPr>
        <w:pStyle w:val="PargrafodaLista1"/>
        <w:spacing w:line="240" w:lineRule="auto"/>
        <w:ind w:left="0"/>
        <w:jc w:val="both"/>
        <w:rPr>
          <w:rFonts w:ascii="Arial" w:eastAsia="Times New Roman" w:hAnsi="Arial" w:cs="Arial"/>
          <w:kern w:val="0"/>
          <w:sz w:val="21"/>
          <w:szCs w:val="21"/>
          <w:lang w:eastAsia="pt-BR" w:bidi="ar-SA"/>
        </w:rPr>
      </w:pPr>
    </w:p>
    <w:p w:rsidR="00C175B5" w:rsidRPr="00515FD3" w:rsidRDefault="00FC5116" w:rsidP="00185466">
      <w:pPr>
        <w:pStyle w:val="PargrafodaLista1"/>
        <w:numPr>
          <w:ilvl w:val="1"/>
          <w:numId w:val="6"/>
        </w:numPr>
        <w:spacing w:line="240" w:lineRule="auto"/>
        <w:ind w:left="0" w:firstLine="0"/>
        <w:jc w:val="both"/>
        <w:rPr>
          <w:rFonts w:ascii="Arial" w:eastAsia="Times New Roman" w:hAnsi="Arial" w:cs="Arial"/>
          <w:kern w:val="0"/>
          <w:sz w:val="21"/>
          <w:szCs w:val="21"/>
          <w:lang w:eastAsia="pt-BR" w:bidi="ar-SA"/>
        </w:rPr>
      </w:pPr>
      <w:r w:rsidRPr="00515FD3">
        <w:rPr>
          <w:rFonts w:ascii="Arial" w:eastAsia="Times New Roman" w:hAnsi="Arial" w:cs="Arial"/>
          <w:kern w:val="0"/>
          <w:sz w:val="21"/>
          <w:szCs w:val="21"/>
          <w:lang w:eastAsia="pt-BR" w:bidi="ar-SA"/>
        </w:rPr>
        <w:t>A adesão à ata de registro de preços não poderá</w:t>
      </w:r>
      <w:r w:rsidR="00C175B5" w:rsidRPr="00515FD3">
        <w:rPr>
          <w:rFonts w:ascii="Arial" w:eastAsia="Times New Roman" w:hAnsi="Arial" w:cs="Arial"/>
          <w:kern w:val="0"/>
          <w:sz w:val="21"/>
          <w:szCs w:val="21"/>
          <w:lang w:eastAsia="pt-BR" w:bidi="ar-SA"/>
        </w:rPr>
        <w:t xml:space="preserve"> exceder, na totalidade, ao quíntuplo do quantitativo de cada item registrado na ata de registro de preços para o órgão gerenciador e ór</w:t>
      </w:r>
      <w:r w:rsidRPr="00515FD3">
        <w:rPr>
          <w:rFonts w:ascii="Arial" w:eastAsia="Times New Roman" w:hAnsi="Arial" w:cs="Arial"/>
          <w:kern w:val="0"/>
          <w:sz w:val="21"/>
          <w:szCs w:val="21"/>
          <w:lang w:eastAsia="pt-BR" w:bidi="ar-SA"/>
        </w:rPr>
        <w:t>gãos participantes, independe</w:t>
      </w:r>
      <w:r w:rsidR="00C175B5" w:rsidRPr="00515FD3">
        <w:rPr>
          <w:rFonts w:ascii="Arial" w:eastAsia="Times New Roman" w:hAnsi="Arial" w:cs="Arial"/>
          <w:kern w:val="0"/>
          <w:sz w:val="21"/>
          <w:szCs w:val="21"/>
          <w:lang w:eastAsia="pt-BR" w:bidi="ar-SA"/>
        </w:rPr>
        <w:t xml:space="preserve"> do número de órgãos não participantes que aderirem. </w:t>
      </w:r>
    </w:p>
    <w:p w:rsidR="00C175B5" w:rsidRPr="00515FD3" w:rsidRDefault="00C175B5" w:rsidP="00627A9A">
      <w:pPr>
        <w:pStyle w:val="PargrafodaLista1"/>
        <w:spacing w:line="240" w:lineRule="auto"/>
        <w:jc w:val="both"/>
        <w:rPr>
          <w:rFonts w:ascii="Arial" w:eastAsia="Times New Roman" w:hAnsi="Arial" w:cs="Arial"/>
          <w:kern w:val="0"/>
          <w:sz w:val="21"/>
          <w:szCs w:val="21"/>
          <w:lang w:eastAsia="pt-BR" w:bidi="ar-SA"/>
        </w:rPr>
      </w:pPr>
    </w:p>
    <w:p w:rsidR="00C175B5" w:rsidRPr="00515FD3" w:rsidRDefault="00C763AB" w:rsidP="00185466">
      <w:pPr>
        <w:pStyle w:val="PargrafodaLista"/>
        <w:numPr>
          <w:ilvl w:val="1"/>
          <w:numId w:val="6"/>
        </w:numPr>
        <w:ind w:left="0" w:firstLine="0"/>
        <w:jc w:val="both"/>
        <w:rPr>
          <w:rFonts w:ascii="Arial" w:hAnsi="Arial" w:cs="Arial"/>
          <w:sz w:val="21"/>
          <w:szCs w:val="21"/>
        </w:rPr>
      </w:pPr>
      <w:r w:rsidRPr="00515FD3">
        <w:rPr>
          <w:rFonts w:ascii="Arial" w:hAnsi="Arial" w:cs="Arial"/>
          <w:sz w:val="21"/>
          <w:szCs w:val="21"/>
        </w:rPr>
        <w:t xml:space="preserve">“Caberá ao órgão que se utilizar da ata verificar a vantagem econômica da adesão a este Registro de </w:t>
      </w:r>
      <w:r w:rsidR="00FC5116" w:rsidRPr="00515FD3">
        <w:rPr>
          <w:rFonts w:ascii="Arial" w:hAnsi="Arial" w:cs="Arial"/>
          <w:sz w:val="21"/>
          <w:szCs w:val="21"/>
        </w:rPr>
        <w:t>Preço. ”</w:t>
      </w:r>
    </w:p>
    <w:p w:rsidR="005E1EE9" w:rsidRPr="00515FD3" w:rsidRDefault="005E1EE9" w:rsidP="00627A9A">
      <w:pPr>
        <w:jc w:val="both"/>
        <w:rPr>
          <w:rFonts w:ascii="Arial" w:hAnsi="Arial" w:cs="Arial"/>
          <w:sz w:val="21"/>
          <w:szCs w:val="21"/>
        </w:rPr>
      </w:pPr>
    </w:p>
    <w:p w:rsidR="00733E41" w:rsidRPr="00515FD3" w:rsidRDefault="00733E41" w:rsidP="00733E41">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rFonts w:ascii="Arial" w:hAnsi="Arial" w:cs="Arial"/>
          <w:b/>
          <w:color w:val="0000FF"/>
          <w:sz w:val="21"/>
          <w:szCs w:val="21"/>
        </w:rPr>
      </w:pPr>
      <w:r w:rsidRPr="00515FD3">
        <w:rPr>
          <w:rFonts w:ascii="Arial" w:hAnsi="Arial" w:cs="Arial"/>
          <w:b/>
          <w:color w:val="0000FF"/>
          <w:sz w:val="21"/>
          <w:szCs w:val="21"/>
        </w:rPr>
        <w:t>17 – DO PAGAMENTO</w:t>
      </w:r>
    </w:p>
    <w:p w:rsidR="00D24B42" w:rsidRPr="00515FD3" w:rsidRDefault="003245CC" w:rsidP="00733E41">
      <w:pPr>
        <w:pStyle w:val="NormalWeb"/>
        <w:tabs>
          <w:tab w:val="left" w:pos="993"/>
          <w:tab w:val="left" w:pos="1276"/>
          <w:tab w:val="left" w:pos="1701"/>
        </w:tabs>
        <w:spacing w:before="120" w:after="120"/>
        <w:jc w:val="both"/>
        <w:rPr>
          <w:rFonts w:ascii="Arial" w:hAnsi="Arial" w:cs="Arial"/>
          <w:color w:val="FF0000"/>
          <w:sz w:val="21"/>
          <w:szCs w:val="21"/>
        </w:rPr>
      </w:pPr>
      <w:r w:rsidRPr="00515FD3">
        <w:rPr>
          <w:rFonts w:ascii="Arial" w:hAnsi="Arial" w:cs="Arial"/>
          <w:sz w:val="21"/>
          <w:szCs w:val="21"/>
        </w:rPr>
        <w:t>1</w:t>
      </w:r>
      <w:r w:rsidR="00EA6F05" w:rsidRPr="00515FD3">
        <w:rPr>
          <w:rFonts w:ascii="Arial" w:hAnsi="Arial" w:cs="Arial"/>
          <w:sz w:val="21"/>
          <w:szCs w:val="21"/>
        </w:rPr>
        <w:t>7</w:t>
      </w:r>
      <w:r w:rsidRPr="00515FD3">
        <w:rPr>
          <w:rFonts w:ascii="Arial" w:hAnsi="Arial" w:cs="Arial"/>
          <w:sz w:val="21"/>
          <w:szCs w:val="21"/>
        </w:rPr>
        <w:t>.1.</w:t>
      </w:r>
      <w:r w:rsidR="00733E41" w:rsidRPr="00515FD3">
        <w:rPr>
          <w:rFonts w:ascii="Arial" w:hAnsi="Arial" w:cs="Arial"/>
          <w:bCs/>
          <w:sz w:val="21"/>
          <w:szCs w:val="21"/>
        </w:rPr>
        <w:t>F</w:t>
      </w:r>
      <w:r w:rsidR="00733E41" w:rsidRPr="00515FD3">
        <w:rPr>
          <w:rFonts w:ascii="Arial" w:hAnsi="Arial" w:cs="Arial"/>
          <w:sz w:val="21"/>
          <w:szCs w:val="21"/>
        </w:rPr>
        <w:t>icam aqueles estabelecidos</w:t>
      </w:r>
      <w:r w:rsidR="00733E41" w:rsidRPr="00515FD3">
        <w:rPr>
          <w:rFonts w:ascii="Arial" w:hAnsi="Arial" w:cs="Arial"/>
          <w:b/>
          <w:sz w:val="21"/>
          <w:szCs w:val="21"/>
          <w:u w:val="single"/>
        </w:rPr>
        <w:t xml:space="preserve">no item </w:t>
      </w:r>
      <w:r w:rsidR="002C6B9D" w:rsidRPr="00515FD3">
        <w:rPr>
          <w:rFonts w:ascii="Arial" w:hAnsi="Arial" w:cs="Arial"/>
          <w:b/>
          <w:sz w:val="21"/>
          <w:szCs w:val="21"/>
          <w:u w:val="single"/>
        </w:rPr>
        <w:t>12</w:t>
      </w:r>
      <w:r w:rsidR="00733E41" w:rsidRPr="00515FD3">
        <w:rPr>
          <w:rFonts w:ascii="Arial" w:hAnsi="Arial" w:cs="Arial"/>
          <w:b/>
          <w:sz w:val="21"/>
          <w:szCs w:val="21"/>
          <w:u w:val="single"/>
        </w:rPr>
        <w:t>e subitens do Anexo I – Termo de Referência</w:t>
      </w:r>
      <w:r w:rsidR="00733E41" w:rsidRPr="00515FD3">
        <w:rPr>
          <w:rFonts w:ascii="Arial" w:hAnsi="Arial" w:cs="Arial"/>
          <w:b/>
          <w:sz w:val="21"/>
          <w:szCs w:val="21"/>
        </w:rPr>
        <w:t xml:space="preserve">, </w:t>
      </w:r>
      <w:r w:rsidR="00733E41" w:rsidRPr="00515FD3">
        <w:rPr>
          <w:rFonts w:ascii="Arial" w:hAnsi="Arial" w:cs="Arial"/>
          <w:sz w:val="21"/>
          <w:szCs w:val="21"/>
        </w:rPr>
        <w:t>o qual foi devidamente aprovado pelo ordenador de despesa do órgão requerente.</w:t>
      </w:r>
    </w:p>
    <w:p w:rsidR="00B2241E" w:rsidRPr="00515FD3" w:rsidRDefault="00B2241E" w:rsidP="00627A9A">
      <w:pPr>
        <w:jc w:val="both"/>
        <w:rPr>
          <w:rFonts w:ascii="Arial" w:hAnsi="Arial" w:cs="Arial"/>
          <w:sz w:val="21"/>
          <w:szCs w:val="21"/>
        </w:rPr>
      </w:pPr>
    </w:p>
    <w:p w:rsidR="00185929" w:rsidRPr="00515FD3" w:rsidRDefault="00D322FE"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t>1</w:t>
      </w:r>
      <w:r w:rsidR="00961E9B" w:rsidRPr="00515FD3">
        <w:rPr>
          <w:rFonts w:ascii="Arial" w:hAnsi="Arial" w:cs="Arial"/>
          <w:b/>
          <w:color w:val="0000FF"/>
          <w:sz w:val="21"/>
          <w:szCs w:val="21"/>
        </w:rPr>
        <w:t>8</w:t>
      </w:r>
      <w:r w:rsidR="00283145" w:rsidRPr="00515FD3">
        <w:rPr>
          <w:rFonts w:ascii="Arial" w:hAnsi="Arial" w:cs="Arial"/>
          <w:b/>
          <w:color w:val="0000FF"/>
          <w:sz w:val="21"/>
          <w:szCs w:val="21"/>
        </w:rPr>
        <w:t xml:space="preserve"> –</w:t>
      </w:r>
      <w:r w:rsidR="00185929" w:rsidRPr="00515FD3">
        <w:rPr>
          <w:rFonts w:ascii="Arial" w:hAnsi="Arial" w:cs="Arial"/>
          <w:b/>
          <w:color w:val="0000FF"/>
          <w:sz w:val="21"/>
          <w:szCs w:val="21"/>
        </w:rPr>
        <w:t xml:space="preserve"> DA DOTAÇÃO ORÇAMENTÁRIA</w:t>
      </w:r>
    </w:p>
    <w:p w:rsidR="002C6B9D" w:rsidRPr="00515FD3" w:rsidRDefault="00D322FE" w:rsidP="002C6B9D">
      <w:pPr>
        <w:suppressAutoHyphens/>
        <w:spacing w:before="120" w:after="120"/>
        <w:jc w:val="both"/>
        <w:rPr>
          <w:rFonts w:ascii="Arial" w:hAnsi="Arial" w:cs="Arial"/>
          <w:sz w:val="21"/>
          <w:szCs w:val="21"/>
        </w:rPr>
      </w:pPr>
      <w:r w:rsidRPr="00515FD3">
        <w:rPr>
          <w:rFonts w:ascii="Arial" w:hAnsi="Arial" w:cs="Arial"/>
          <w:sz w:val="21"/>
          <w:szCs w:val="21"/>
        </w:rPr>
        <w:t>1</w:t>
      </w:r>
      <w:r w:rsidR="00961E9B" w:rsidRPr="00515FD3">
        <w:rPr>
          <w:rFonts w:ascii="Arial" w:hAnsi="Arial" w:cs="Arial"/>
          <w:sz w:val="21"/>
          <w:szCs w:val="21"/>
        </w:rPr>
        <w:t>8</w:t>
      </w:r>
      <w:r w:rsidR="00185929" w:rsidRPr="00515FD3">
        <w:rPr>
          <w:rFonts w:ascii="Arial" w:hAnsi="Arial" w:cs="Arial"/>
          <w:sz w:val="21"/>
          <w:szCs w:val="21"/>
        </w:rPr>
        <w:t xml:space="preserve">.1. </w:t>
      </w:r>
      <w:r w:rsidR="002C6B9D" w:rsidRPr="00515FD3">
        <w:rPr>
          <w:rFonts w:ascii="Arial" w:hAnsi="Arial" w:cs="Arial"/>
          <w:sz w:val="21"/>
          <w:szCs w:val="21"/>
        </w:rPr>
        <w:t xml:space="preserve">Os recursos orçamentários destinados a cobrir a </w:t>
      </w:r>
      <w:r w:rsidR="00C9408A" w:rsidRPr="00515FD3">
        <w:rPr>
          <w:rFonts w:ascii="Arial" w:hAnsi="Arial" w:cs="Arial"/>
          <w:sz w:val="21"/>
          <w:szCs w:val="21"/>
        </w:rPr>
        <w:t>despesa estão</w:t>
      </w:r>
      <w:r w:rsidR="002C6B9D" w:rsidRPr="00515FD3">
        <w:rPr>
          <w:rFonts w:ascii="Arial" w:hAnsi="Arial" w:cs="Arial"/>
          <w:sz w:val="21"/>
          <w:szCs w:val="21"/>
        </w:rPr>
        <w:t xml:space="preserve"> inseridos na Lei de Diretrizes Orçamentárias do Exercício 2017, Plano Plurianual de Ação Governamental através dos seguintes Projetos: </w:t>
      </w:r>
    </w:p>
    <w:p w:rsidR="00C9408A" w:rsidRPr="00515FD3" w:rsidRDefault="00C9408A" w:rsidP="00C9408A">
      <w:pPr>
        <w:pStyle w:val="textojustificado"/>
        <w:spacing w:before="120" w:beforeAutospacing="0" w:after="120" w:afterAutospacing="0"/>
        <w:ind w:left="120" w:right="120"/>
        <w:jc w:val="both"/>
        <w:rPr>
          <w:rFonts w:ascii="Arial" w:hAnsi="Arial" w:cs="Arial"/>
          <w:color w:val="000000"/>
          <w:sz w:val="21"/>
          <w:szCs w:val="21"/>
        </w:rPr>
      </w:pPr>
      <w:r w:rsidRPr="00515FD3">
        <w:rPr>
          <w:rStyle w:val="Forte"/>
          <w:rFonts w:ascii="Arial" w:hAnsi="Arial" w:cs="Arial"/>
          <w:color w:val="000000"/>
          <w:sz w:val="21"/>
          <w:szCs w:val="21"/>
        </w:rPr>
        <w:t>UNIDADE GESTORA:</w:t>
      </w:r>
      <w:r w:rsidRPr="00515FD3">
        <w:rPr>
          <w:rFonts w:ascii="Arial" w:hAnsi="Arial" w:cs="Arial"/>
          <w:color w:val="000000"/>
          <w:sz w:val="21"/>
          <w:szCs w:val="21"/>
        </w:rPr>
        <w:t> 2301</w:t>
      </w:r>
    </w:p>
    <w:p w:rsidR="00C9408A" w:rsidRPr="00515FD3" w:rsidRDefault="00C9408A" w:rsidP="00C9408A">
      <w:pPr>
        <w:pStyle w:val="textojustificado"/>
        <w:spacing w:before="120" w:beforeAutospacing="0" w:after="120" w:afterAutospacing="0"/>
        <w:ind w:left="120" w:right="120"/>
        <w:jc w:val="both"/>
        <w:rPr>
          <w:rFonts w:ascii="Arial" w:hAnsi="Arial" w:cs="Arial"/>
          <w:color w:val="000000"/>
          <w:sz w:val="21"/>
          <w:szCs w:val="21"/>
        </w:rPr>
      </w:pPr>
      <w:r w:rsidRPr="00515FD3">
        <w:rPr>
          <w:rStyle w:val="Forte"/>
          <w:rFonts w:ascii="Arial" w:hAnsi="Arial" w:cs="Arial"/>
          <w:color w:val="000000"/>
          <w:sz w:val="21"/>
          <w:szCs w:val="21"/>
        </w:rPr>
        <w:t>FONTE DE RECURSO: </w:t>
      </w:r>
      <w:r w:rsidRPr="00515FD3">
        <w:rPr>
          <w:rFonts w:ascii="Arial" w:hAnsi="Arial" w:cs="Arial"/>
          <w:color w:val="000000"/>
          <w:sz w:val="21"/>
          <w:szCs w:val="21"/>
        </w:rPr>
        <w:t>0100   </w:t>
      </w:r>
    </w:p>
    <w:p w:rsidR="00C9408A" w:rsidRPr="00515FD3" w:rsidRDefault="00C9408A" w:rsidP="00C9408A">
      <w:pPr>
        <w:pStyle w:val="textojustificado"/>
        <w:spacing w:before="120" w:beforeAutospacing="0" w:after="120" w:afterAutospacing="0"/>
        <w:ind w:left="120" w:right="120"/>
        <w:jc w:val="both"/>
        <w:rPr>
          <w:rFonts w:ascii="Arial" w:hAnsi="Arial" w:cs="Arial"/>
          <w:color w:val="000000"/>
          <w:sz w:val="21"/>
          <w:szCs w:val="21"/>
        </w:rPr>
      </w:pPr>
      <w:r w:rsidRPr="00515FD3">
        <w:rPr>
          <w:rStyle w:val="Forte"/>
          <w:rFonts w:ascii="Arial" w:hAnsi="Arial" w:cs="Arial"/>
          <w:color w:val="000000"/>
          <w:sz w:val="21"/>
          <w:szCs w:val="21"/>
        </w:rPr>
        <w:t>PROGRAMA: </w:t>
      </w:r>
      <w:r w:rsidRPr="00515FD3">
        <w:rPr>
          <w:rFonts w:ascii="Arial" w:hAnsi="Arial" w:cs="Arial"/>
          <w:color w:val="000000"/>
          <w:sz w:val="21"/>
          <w:szCs w:val="21"/>
        </w:rPr>
        <w:t>1291</w:t>
      </w:r>
    </w:p>
    <w:p w:rsidR="00C9408A" w:rsidRPr="00515FD3" w:rsidRDefault="00C9408A" w:rsidP="00C9408A">
      <w:pPr>
        <w:pStyle w:val="textojustificado"/>
        <w:spacing w:before="120" w:beforeAutospacing="0" w:after="120" w:afterAutospacing="0"/>
        <w:ind w:left="120" w:right="120"/>
        <w:jc w:val="both"/>
        <w:rPr>
          <w:rFonts w:ascii="Arial" w:hAnsi="Arial" w:cs="Arial"/>
          <w:color w:val="000000"/>
          <w:sz w:val="21"/>
          <w:szCs w:val="21"/>
        </w:rPr>
      </w:pPr>
      <w:r w:rsidRPr="00515FD3">
        <w:rPr>
          <w:rStyle w:val="Forte"/>
          <w:rFonts w:ascii="Arial" w:hAnsi="Arial" w:cs="Arial"/>
          <w:color w:val="000000"/>
          <w:sz w:val="21"/>
          <w:szCs w:val="21"/>
        </w:rPr>
        <w:t>PROJETO ATIVIDADE: </w:t>
      </w:r>
      <w:r w:rsidRPr="00515FD3">
        <w:rPr>
          <w:rFonts w:ascii="Arial" w:hAnsi="Arial" w:cs="Arial"/>
          <w:color w:val="000000"/>
          <w:sz w:val="21"/>
          <w:szCs w:val="21"/>
        </w:rPr>
        <w:t>2010</w:t>
      </w:r>
    </w:p>
    <w:p w:rsidR="002C6B9D" w:rsidRPr="00515FD3" w:rsidRDefault="00C9408A" w:rsidP="00C9408A">
      <w:pPr>
        <w:pStyle w:val="textojustificado"/>
        <w:spacing w:before="120" w:beforeAutospacing="0" w:after="120" w:afterAutospacing="0"/>
        <w:ind w:left="120" w:right="120"/>
        <w:jc w:val="both"/>
        <w:rPr>
          <w:rFonts w:ascii="Arial" w:hAnsi="Arial" w:cs="Arial"/>
          <w:color w:val="000000"/>
          <w:sz w:val="21"/>
          <w:szCs w:val="21"/>
        </w:rPr>
      </w:pPr>
      <w:r w:rsidRPr="00515FD3">
        <w:rPr>
          <w:rStyle w:val="Forte"/>
          <w:rFonts w:ascii="Arial" w:hAnsi="Arial" w:cs="Arial"/>
          <w:color w:val="000000"/>
          <w:sz w:val="21"/>
          <w:szCs w:val="21"/>
        </w:rPr>
        <w:t>ELEMENTO DE DESPESA: </w:t>
      </w:r>
      <w:r w:rsidRPr="00515FD3">
        <w:rPr>
          <w:rFonts w:ascii="Arial" w:hAnsi="Arial" w:cs="Arial"/>
          <w:color w:val="000000"/>
          <w:sz w:val="21"/>
          <w:szCs w:val="21"/>
        </w:rPr>
        <w:t>44.90.52  </w:t>
      </w:r>
    </w:p>
    <w:p w:rsidR="00712B35" w:rsidRPr="00515FD3" w:rsidRDefault="00D322FE" w:rsidP="001F527D">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120" w:line="276" w:lineRule="auto"/>
        <w:jc w:val="both"/>
        <w:rPr>
          <w:rFonts w:ascii="Arial" w:hAnsi="Arial" w:cs="Arial"/>
          <w:b/>
          <w:color w:val="0000FF"/>
          <w:sz w:val="21"/>
          <w:szCs w:val="21"/>
        </w:rPr>
      </w:pPr>
      <w:r w:rsidRPr="00515FD3">
        <w:rPr>
          <w:rFonts w:ascii="Arial" w:hAnsi="Arial" w:cs="Arial"/>
          <w:b/>
          <w:color w:val="0000FF"/>
          <w:sz w:val="21"/>
          <w:szCs w:val="21"/>
        </w:rPr>
        <w:t>1</w:t>
      </w:r>
      <w:r w:rsidR="00961E9B" w:rsidRPr="00515FD3">
        <w:rPr>
          <w:rFonts w:ascii="Arial" w:hAnsi="Arial" w:cs="Arial"/>
          <w:b/>
          <w:color w:val="0000FF"/>
          <w:sz w:val="21"/>
          <w:szCs w:val="21"/>
        </w:rPr>
        <w:t>9</w:t>
      </w:r>
      <w:r w:rsidR="00D53EED" w:rsidRPr="00515FD3">
        <w:rPr>
          <w:rFonts w:ascii="Arial" w:hAnsi="Arial" w:cs="Arial"/>
          <w:b/>
          <w:color w:val="0000FF"/>
          <w:sz w:val="21"/>
          <w:szCs w:val="21"/>
        </w:rPr>
        <w:t>. DA</w:t>
      </w:r>
      <w:r w:rsidR="005B4657">
        <w:rPr>
          <w:rFonts w:ascii="Arial" w:hAnsi="Arial" w:cs="Arial"/>
          <w:b/>
          <w:color w:val="0000FF"/>
          <w:sz w:val="21"/>
          <w:szCs w:val="21"/>
        </w:rPr>
        <w:t xml:space="preserve">S </w:t>
      </w:r>
      <w:r w:rsidR="00D53EED" w:rsidRPr="00515FD3">
        <w:rPr>
          <w:rFonts w:ascii="Arial" w:hAnsi="Arial" w:cs="Arial"/>
          <w:b/>
          <w:color w:val="0000FF"/>
          <w:sz w:val="21"/>
          <w:szCs w:val="21"/>
        </w:rPr>
        <w:t>OBRIGA</w:t>
      </w:r>
      <w:r w:rsidR="001D6B31" w:rsidRPr="00515FD3">
        <w:rPr>
          <w:rFonts w:ascii="Arial" w:hAnsi="Arial" w:cs="Arial"/>
          <w:b/>
          <w:color w:val="0000FF"/>
          <w:sz w:val="21"/>
          <w:szCs w:val="21"/>
        </w:rPr>
        <w:t>ÇÕES</w:t>
      </w:r>
      <w:r w:rsidR="005B4657">
        <w:rPr>
          <w:rFonts w:ascii="Arial" w:hAnsi="Arial" w:cs="Arial"/>
          <w:b/>
          <w:color w:val="0000FF"/>
          <w:sz w:val="21"/>
          <w:szCs w:val="21"/>
        </w:rPr>
        <w:t>DA CONTRATADA/</w:t>
      </w:r>
      <w:r w:rsidR="00712B35" w:rsidRPr="00515FD3">
        <w:rPr>
          <w:rFonts w:ascii="Arial" w:hAnsi="Arial" w:cs="Arial"/>
          <w:b/>
          <w:color w:val="0000FF"/>
          <w:sz w:val="21"/>
          <w:szCs w:val="21"/>
        </w:rPr>
        <w:t xml:space="preserve"> DETENTORA DO REGISTRO</w:t>
      </w:r>
    </w:p>
    <w:p w:rsidR="00733E41" w:rsidRPr="00515FD3" w:rsidRDefault="00295803" w:rsidP="00733E41">
      <w:pPr>
        <w:pStyle w:val="NormalWeb"/>
        <w:tabs>
          <w:tab w:val="left" w:pos="993"/>
          <w:tab w:val="left" w:pos="1276"/>
          <w:tab w:val="left" w:pos="1701"/>
        </w:tabs>
        <w:spacing w:before="120" w:after="120"/>
        <w:jc w:val="both"/>
        <w:rPr>
          <w:rFonts w:ascii="Arial" w:hAnsi="Arial" w:cs="Arial"/>
          <w:color w:val="FF0000"/>
          <w:sz w:val="21"/>
          <w:szCs w:val="21"/>
        </w:rPr>
      </w:pPr>
      <w:r w:rsidRPr="00515FD3">
        <w:rPr>
          <w:rFonts w:ascii="Arial" w:hAnsi="Arial" w:cs="Arial"/>
          <w:b/>
          <w:sz w:val="21"/>
          <w:szCs w:val="21"/>
        </w:rPr>
        <w:t>19.1.</w:t>
      </w:r>
      <w:r w:rsidR="00733E41" w:rsidRPr="00515FD3">
        <w:rPr>
          <w:rFonts w:ascii="Arial" w:hAnsi="Arial" w:cs="Arial"/>
          <w:bCs/>
          <w:sz w:val="21"/>
          <w:szCs w:val="21"/>
        </w:rPr>
        <w:t>F</w:t>
      </w:r>
      <w:r w:rsidR="00733E41" w:rsidRPr="00515FD3">
        <w:rPr>
          <w:rFonts w:ascii="Arial" w:hAnsi="Arial" w:cs="Arial"/>
          <w:sz w:val="21"/>
          <w:szCs w:val="21"/>
        </w:rPr>
        <w:t>icam aquel</w:t>
      </w:r>
      <w:r w:rsidR="005B4657">
        <w:rPr>
          <w:rFonts w:ascii="Arial" w:hAnsi="Arial" w:cs="Arial"/>
          <w:sz w:val="21"/>
          <w:szCs w:val="21"/>
        </w:rPr>
        <w:t>a</w:t>
      </w:r>
      <w:r w:rsidR="00733E41" w:rsidRPr="00515FD3">
        <w:rPr>
          <w:rFonts w:ascii="Arial" w:hAnsi="Arial" w:cs="Arial"/>
          <w:sz w:val="21"/>
          <w:szCs w:val="21"/>
        </w:rPr>
        <w:t>s estabelecid</w:t>
      </w:r>
      <w:r w:rsidR="005B4657">
        <w:rPr>
          <w:rFonts w:ascii="Arial" w:hAnsi="Arial" w:cs="Arial"/>
          <w:sz w:val="21"/>
          <w:szCs w:val="21"/>
        </w:rPr>
        <w:t>a</w:t>
      </w:r>
      <w:r w:rsidR="00733E41" w:rsidRPr="00515FD3">
        <w:rPr>
          <w:rFonts w:ascii="Arial" w:hAnsi="Arial" w:cs="Arial"/>
          <w:sz w:val="21"/>
          <w:szCs w:val="21"/>
        </w:rPr>
        <w:t>s</w:t>
      </w:r>
      <w:r w:rsidR="00733E41" w:rsidRPr="00515FD3">
        <w:rPr>
          <w:rFonts w:ascii="Arial" w:hAnsi="Arial" w:cs="Arial"/>
          <w:b/>
          <w:sz w:val="21"/>
          <w:szCs w:val="21"/>
          <w:u w:val="single"/>
        </w:rPr>
        <w:t xml:space="preserve">no item </w:t>
      </w:r>
      <w:r w:rsidR="007053B2" w:rsidRPr="00515FD3">
        <w:rPr>
          <w:rStyle w:val="Forte"/>
          <w:rFonts w:ascii="Arial" w:hAnsi="Arial" w:cs="Arial"/>
          <w:color w:val="000000"/>
          <w:sz w:val="21"/>
          <w:szCs w:val="21"/>
          <w:u w:val="single"/>
        </w:rPr>
        <w:t>1</w:t>
      </w:r>
      <w:r w:rsidR="005B4657">
        <w:rPr>
          <w:rStyle w:val="Forte"/>
          <w:rFonts w:ascii="Arial" w:hAnsi="Arial" w:cs="Arial"/>
          <w:color w:val="000000"/>
          <w:sz w:val="21"/>
          <w:szCs w:val="21"/>
          <w:u w:val="single"/>
        </w:rPr>
        <w:t>3</w:t>
      </w:r>
      <w:r w:rsidR="00733E41" w:rsidRPr="00515FD3">
        <w:rPr>
          <w:rFonts w:ascii="Arial" w:hAnsi="Arial" w:cs="Arial"/>
          <w:b/>
          <w:sz w:val="21"/>
          <w:szCs w:val="21"/>
          <w:u w:val="single"/>
        </w:rPr>
        <w:t xml:space="preserve"> e subitens do Anexo I – Termo de Referência</w:t>
      </w:r>
      <w:r w:rsidR="00733E41" w:rsidRPr="00515FD3">
        <w:rPr>
          <w:rFonts w:ascii="Arial" w:hAnsi="Arial" w:cs="Arial"/>
          <w:b/>
          <w:sz w:val="21"/>
          <w:szCs w:val="21"/>
        </w:rPr>
        <w:t xml:space="preserve">, </w:t>
      </w:r>
      <w:r w:rsidR="005B4657">
        <w:rPr>
          <w:rFonts w:ascii="Arial" w:hAnsi="Arial" w:cs="Arial"/>
          <w:sz w:val="21"/>
          <w:szCs w:val="21"/>
        </w:rPr>
        <w:t>as</w:t>
      </w:r>
      <w:r w:rsidR="00733E41" w:rsidRPr="00515FD3">
        <w:rPr>
          <w:rFonts w:ascii="Arial" w:hAnsi="Arial" w:cs="Arial"/>
          <w:sz w:val="21"/>
          <w:szCs w:val="21"/>
        </w:rPr>
        <w:t xml:space="preserve"> qua</w:t>
      </w:r>
      <w:r w:rsidR="005B4657">
        <w:rPr>
          <w:rFonts w:ascii="Arial" w:hAnsi="Arial" w:cs="Arial"/>
          <w:sz w:val="21"/>
          <w:szCs w:val="21"/>
        </w:rPr>
        <w:t xml:space="preserve">is </w:t>
      </w:r>
      <w:r w:rsidR="00733E41" w:rsidRPr="00515FD3">
        <w:rPr>
          <w:rFonts w:ascii="Arial" w:hAnsi="Arial" w:cs="Arial"/>
          <w:sz w:val="21"/>
          <w:szCs w:val="21"/>
        </w:rPr>
        <w:t>fo</w:t>
      </w:r>
      <w:r w:rsidR="005B4657">
        <w:rPr>
          <w:rFonts w:ascii="Arial" w:hAnsi="Arial" w:cs="Arial"/>
          <w:sz w:val="21"/>
          <w:szCs w:val="21"/>
        </w:rPr>
        <w:t>ram</w:t>
      </w:r>
      <w:r w:rsidR="00733E41" w:rsidRPr="00515FD3">
        <w:rPr>
          <w:rFonts w:ascii="Arial" w:hAnsi="Arial" w:cs="Arial"/>
          <w:sz w:val="21"/>
          <w:szCs w:val="21"/>
        </w:rPr>
        <w:t xml:space="preserve"> devidamente aprovad</w:t>
      </w:r>
      <w:r w:rsidR="005B4657">
        <w:rPr>
          <w:rFonts w:ascii="Arial" w:hAnsi="Arial" w:cs="Arial"/>
          <w:sz w:val="21"/>
          <w:szCs w:val="21"/>
        </w:rPr>
        <w:t>as</w:t>
      </w:r>
      <w:r w:rsidR="00733E41" w:rsidRPr="00515FD3">
        <w:rPr>
          <w:rFonts w:ascii="Arial" w:hAnsi="Arial" w:cs="Arial"/>
          <w:sz w:val="21"/>
          <w:szCs w:val="21"/>
        </w:rPr>
        <w:t xml:space="preserve"> pelo ordenador de despesa do órgão requerente.</w:t>
      </w:r>
    </w:p>
    <w:p w:rsidR="00295803" w:rsidRPr="00515FD3" w:rsidRDefault="00295803" w:rsidP="00627A9A">
      <w:pPr>
        <w:jc w:val="both"/>
        <w:rPr>
          <w:rFonts w:ascii="Arial" w:hAnsi="Arial" w:cs="Arial"/>
          <w:b/>
          <w:color w:val="0000FF"/>
          <w:sz w:val="21"/>
          <w:szCs w:val="21"/>
        </w:rPr>
      </w:pPr>
    </w:p>
    <w:p w:rsidR="004140D5" w:rsidRPr="00515FD3" w:rsidRDefault="00F9494A" w:rsidP="004140D5">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t>20</w:t>
      </w:r>
      <w:r w:rsidR="003245CC" w:rsidRPr="00515FD3">
        <w:rPr>
          <w:rFonts w:ascii="Arial" w:hAnsi="Arial" w:cs="Arial"/>
          <w:b/>
          <w:color w:val="0000FF"/>
          <w:sz w:val="21"/>
          <w:szCs w:val="21"/>
        </w:rPr>
        <w:t>. DAS OBRIGAÇÕES</w:t>
      </w:r>
      <w:r w:rsidR="005B4657">
        <w:rPr>
          <w:rFonts w:ascii="Arial" w:hAnsi="Arial" w:cs="Arial"/>
          <w:b/>
          <w:color w:val="0000FF"/>
          <w:sz w:val="21"/>
          <w:szCs w:val="21"/>
        </w:rPr>
        <w:t xml:space="preserve"> DA CONTRATANTE/</w:t>
      </w:r>
      <w:r w:rsidR="00712B35" w:rsidRPr="00515FD3">
        <w:rPr>
          <w:rFonts w:ascii="Arial" w:hAnsi="Arial" w:cs="Arial"/>
          <w:b/>
          <w:color w:val="0000FF"/>
          <w:sz w:val="21"/>
          <w:szCs w:val="21"/>
        </w:rPr>
        <w:t xml:space="preserve"> ÓRGÃO</w:t>
      </w:r>
      <w:r w:rsidR="00442E6A" w:rsidRPr="00515FD3">
        <w:rPr>
          <w:rFonts w:ascii="Arial" w:hAnsi="Arial" w:cs="Arial"/>
          <w:b/>
          <w:color w:val="0000FF"/>
          <w:sz w:val="21"/>
          <w:szCs w:val="21"/>
        </w:rPr>
        <w:t>S</w:t>
      </w:r>
      <w:r w:rsidR="00712B35" w:rsidRPr="00515FD3">
        <w:rPr>
          <w:rFonts w:ascii="Arial" w:hAnsi="Arial" w:cs="Arial"/>
          <w:b/>
          <w:color w:val="0000FF"/>
          <w:sz w:val="21"/>
          <w:szCs w:val="21"/>
        </w:rPr>
        <w:t xml:space="preserve"> REQUISITANTES</w:t>
      </w:r>
    </w:p>
    <w:p w:rsidR="00733E41" w:rsidRPr="00515FD3" w:rsidRDefault="00F93E8F" w:rsidP="00733E41">
      <w:pPr>
        <w:pStyle w:val="NormalWeb"/>
        <w:tabs>
          <w:tab w:val="left" w:pos="993"/>
          <w:tab w:val="left" w:pos="1276"/>
          <w:tab w:val="left" w:pos="1701"/>
        </w:tabs>
        <w:spacing w:before="120" w:after="120"/>
        <w:jc w:val="both"/>
        <w:rPr>
          <w:rFonts w:ascii="Arial" w:hAnsi="Arial" w:cs="Arial"/>
          <w:color w:val="FF0000"/>
          <w:sz w:val="21"/>
          <w:szCs w:val="21"/>
        </w:rPr>
      </w:pPr>
      <w:r>
        <w:rPr>
          <w:rFonts w:ascii="Arial" w:hAnsi="Arial" w:cs="Arial"/>
          <w:bCs/>
          <w:sz w:val="21"/>
          <w:szCs w:val="21"/>
        </w:rPr>
        <w:t>20</w:t>
      </w:r>
      <w:r w:rsidR="00295803" w:rsidRPr="00515FD3">
        <w:rPr>
          <w:rFonts w:ascii="Arial" w:hAnsi="Arial" w:cs="Arial"/>
          <w:bCs/>
          <w:sz w:val="21"/>
          <w:szCs w:val="21"/>
        </w:rPr>
        <w:t xml:space="preserve">.1. </w:t>
      </w:r>
      <w:r w:rsidR="00733E41" w:rsidRPr="00515FD3">
        <w:rPr>
          <w:rFonts w:ascii="Arial" w:hAnsi="Arial" w:cs="Arial"/>
          <w:bCs/>
          <w:sz w:val="21"/>
          <w:szCs w:val="21"/>
        </w:rPr>
        <w:t>F</w:t>
      </w:r>
      <w:r w:rsidR="00733E41" w:rsidRPr="00515FD3">
        <w:rPr>
          <w:rFonts w:ascii="Arial" w:hAnsi="Arial" w:cs="Arial"/>
          <w:sz w:val="21"/>
          <w:szCs w:val="21"/>
        </w:rPr>
        <w:t>icam aquel</w:t>
      </w:r>
      <w:r w:rsidR="005B4657">
        <w:rPr>
          <w:rFonts w:ascii="Arial" w:hAnsi="Arial" w:cs="Arial"/>
          <w:sz w:val="21"/>
          <w:szCs w:val="21"/>
        </w:rPr>
        <w:t>as</w:t>
      </w:r>
      <w:r w:rsidR="00733E41" w:rsidRPr="00515FD3">
        <w:rPr>
          <w:rFonts w:ascii="Arial" w:hAnsi="Arial" w:cs="Arial"/>
          <w:sz w:val="21"/>
          <w:szCs w:val="21"/>
        </w:rPr>
        <w:t xml:space="preserve"> estabelecid</w:t>
      </w:r>
      <w:r w:rsidR="005B4657">
        <w:rPr>
          <w:rFonts w:ascii="Arial" w:hAnsi="Arial" w:cs="Arial"/>
          <w:sz w:val="21"/>
          <w:szCs w:val="21"/>
        </w:rPr>
        <w:t>a</w:t>
      </w:r>
      <w:r w:rsidR="00733E41" w:rsidRPr="00515FD3">
        <w:rPr>
          <w:rFonts w:ascii="Arial" w:hAnsi="Arial" w:cs="Arial"/>
          <w:sz w:val="21"/>
          <w:szCs w:val="21"/>
        </w:rPr>
        <w:t>s</w:t>
      </w:r>
      <w:r w:rsidR="00733E41" w:rsidRPr="00515FD3">
        <w:rPr>
          <w:rFonts w:ascii="Arial" w:hAnsi="Arial" w:cs="Arial"/>
          <w:b/>
          <w:sz w:val="21"/>
          <w:szCs w:val="21"/>
          <w:u w:val="single"/>
        </w:rPr>
        <w:t xml:space="preserve">no item </w:t>
      </w:r>
      <w:r w:rsidR="007053B2" w:rsidRPr="00515FD3">
        <w:rPr>
          <w:rFonts w:ascii="Arial" w:hAnsi="Arial" w:cs="Arial"/>
          <w:b/>
          <w:sz w:val="21"/>
          <w:szCs w:val="21"/>
          <w:u w:val="single"/>
        </w:rPr>
        <w:t>1</w:t>
      </w:r>
      <w:r w:rsidR="005B4657">
        <w:rPr>
          <w:rFonts w:ascii="Arial" w:hAnsi="Arial" w:cs="Arial"/>
          <w:b/>
          <w:sz w:val="21"/>
          <w:szCs w:val="21"/>
          <w:u w:val="single"/>
        </w:rPr>
        <w:t>4</w:t>
      </w:r>
      <w:r w:rsidR="00733E41" w:rsidRPr="00515FD3">
        <w:rPr>
          <w:rFonts w:ascii="Arial" w:hAnsi="Arial" w:cs="Arial"/>
          <w:b/>
          <w:sz w:val="21"/>
          <w:szCs w:val="21"/>
          <w:u w:val="single"/>
        </w:rPr>
        <w:t xml:space="preserve"> e subitens do Anexo I – Termo de Referência</w:t>
      </w:r>
      <w:r w:rsidR="00733E41" w:rsidRPr="00515FD3">
        <w:rPr>
          <w:rFonts w:ascii="Arial" w:hAnsi="Arial" w:cs="Arial"/>
          <w:b/>
          <w:sz w:val="21"/>
          <w:szCs w:val="21"/>
        </w:rPr>
        <w:t xml:space="preserve">, </w:t>
      </w:r>
      <w:r w:rsidR="005B4657">
        <w:rPr>
          <w:rFonts w:ascii="Arial" w:hAnsi="Arial" w:cs="Arial"/>
          <w:sz w:val="21"/>
          <w:szCs w:val="21"/>
        </w:rPr>
        <w:t>as</w:t>
      </w:r>
      <w:r w:rsidR="00733E41" w:rsidRPr="00515FD3">
        <w:rPr>
          <w:rFonts w:ascii="Arial" w:hAnsi="Arial" w:cs="Arial"/>
          <w:sz w:val="21"/>
          <w:szCs w:val="21"/>
        </w:rPr>
        <w:t xml:space="preserve"> qua</w:t>
      </w:r>
      <w:r w:rsidR="005B4657">
        <w:rPr>
          <w:rFonts w:ascii="Arial" w:hAnsi="Arial" w:cs="Arial"/>
          <w:sz w:val="21"/>
          <w:szCs w:val="21"/>
        </w:rPr>
        <w:t>is</w:t>
      </w:r>
      <w:r w:rsidR="00733E41" w:rsidRPr="00515FD3">
        <w:rPr>
          <w:rFonts w:ascii="Arial" w:hAnsi="Arial" w:cs="Arial"/>
          <w:sz w:val="21"/>
          <w:szCs w:val="21"/>
        </w:rPr>
        <w:t xml:space="preserve"> fo</w:t>
      </w:r>
      <w:r w:rsidR="005B4657">
        <w:rPr>
          <w:rFonts w:ascii="Arial" w:hAnsi="Arial" w:cs="Arial"/>
          <w:sz w:val="21"/>
          <w:szCs w:val="21"/>
        </w:rPr>
        <w:t>ram</w:t>
      </w:r>
      <w:r w:rsidR="00733E41" w:rsidRPr="00515FD3">
        <w:rPr>
          <w:rFonts w:ascii="Arial" w:hAnsi="Arial" w:cs="Arial"/>
          <w:sz w:val="21"/>
          <w:szCs w:val="21"/>
        </w:rPr>
        <w:t xml:space="preserve"> devidamente aprovad</w:t>
      </w:r>
      <w:r w:rsidR="005B4657">
        <w:rPr>
          <w:rFonts w:ascii="Arial" w:hAnsi="Arial" w:cs="Arial"/>
          <w:sz w:val="21"/>
          <w:szCs w:val="21"/>
        </w:rPr>
        <w:t>as</w:t>
      </w:r>
      <w:r w:rsidR="00733E41" w:rsidRPr="00515FD3">
        <w:rPr>
          <w:rFonts w:ascii="Arial" w:hAnsi="Arial" w:cs="Arial"/>
          <w:sz w:val="21"/>
          <w:szCs w:val="21"/>
        </w:rPr>
        <w:t xml:space="preserve"> pelo ordenador de despesa do órgão requerente.</w:t>
      </w:r>
    </w:p>
    <w:p w:rsidR="003245CC" w:rsidRPr="00515FD3" w:rsidRDefault="003245CC" w:rsidP="00627A9A">
      <w:pPr>
        <w:jc w:val="both"/>
        <w:rPr>
          <w:rFonts w:ascii="Arial" w:hAnsi="Arial" w:cs="Arial"/>
          <w:color w:val="FF66FF"/>
          <w:sz w:val="21"/>
          <w:szCs w:val="21"/>
        </w:rPr>
      </w:pPr>
    </w:p>
    <w:p w:rsidR="004140D5" w:rsidRPr="00515FD3" w:rsidRDefault="00F9494A" w:rsidP="00F9494A">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t xml:space="preserve">21 </w:t>
      </w:r>
      <w:r w:rsidR="003F4AFC" w:rsidRPr="00515FD3">
        <w:rPr>
          <w:rFonts w:ascii="Arial" w:hAnsi="Arial" w:cs="Arial"/>
          <w:b/>
          <w:color w:val="0000FF"/>
          <w:sz w:val="21"/>
          <w:szCs w:val="21"/>
        </w:rPr>
        <w:t xml:space="preserve">– </w:t>
      </w:r>
      <w:r w:rsidR="00771501" w:rsidRPr="00515FD3">
        <w:rPr>
          <w:rFonts w:ascii="Arial" w:hAnsi="Arial" w:cs="Arial"/>
          <w:b/>
          <w:color w:val="0000FF"/>
          <w:sz w:val="21"/>
          <w:szCs w:val="21"/>
        </w:rPr>
        <w:t>DAS SANÇÕES NO CASO DE INADIMPLÊNCIA</w:t>
      </w:r>
    </w:p>
    <w:p w:rsidR="00733E41" w:rsidRPr="00515FD3" w:rsidRDefault="00E14712" w:rsidP="00733E41">
      <w:pPr>
        <w:pStyle w:val="NormalWeb"/>
        <w:tabs>
          <w:tab w:val="left" w:pos="993"/>
          <w:tab w:val="left" w:pos="1276"/>
          <w:tab w:val="left" w:pos="1701"/>
        </w:tabs>
        <w:spacing w:before="120" w:after="120"/>
        <w:jc w:val="both"/>
        <w:rPr>
          <w:rFonts w:ascii="Arial" w:hAnsi="Arial" w:cs="Arial"/>
          <w:color w:val="FF0000"/>
          <w:sz w:val="21"/>
          <w:szCs w:val="21"/>
        </w:rPr>
      </w:pPr>
      <w:r>
        <w:rPr>
          <w:rFonts w:ascii="Arial" w:hAnsi="Arial" w:cs="Arial"/>
          <w:bCs/>
          <w:sz w:val="21"/>
          <w:szCs w:val="21"/>
        </w:rPr>
        <w:t>21</w:t>
      </w:r>
      <w:r w:rsidR="003236A3" w:rsidRPr="00515FD3">
        <w:rPr>
          <w:rFonts w:ascii="Arial" w:hAnsi="Arial" w:cs="Arial"/>
          <w:bCs/>
          <w:sz w:val="21"/>
          <w:szCs w:val="21"/>
        </w:rPr>
        <w:t>.1</w:t>
      </w:r>
      <w:r w:rsidR="00F62372" w:rsidRPr="00515FD3">
        <w:rPr>
          <w:rFonts w:ascii="Arial" w:hAnsi="Arial" w:cs="Arial"/>
          <w:bCs/>
          <w:sz w:val="21"/>
          <w:szCs w:val="21"/>
        </w:rPr>
        <w:t>.</w:t>
      </w:r>
      <w:r w:rsidR="00733E41" w:rsidRPr="00515FD3">
        <w:rPr>
          <w:rFonts w:ascii="Arial" w:hAnsi="Arial" w:cs="Arial"/>
          <w:bCs/>
          <w:sz w:val="21"/>
          <w:szCs w:val="21"/>
        </w:rPr>
        <w:t>F</w:t>
      </w:r>
      <w:r w:rsidR="00733E41" w:rsidRPr="00515FD3">
        <w:rPr>
          <w:rFonts w:ascii="Arial" w:hAnsi="Arial" w:cs="Arial"/>
          <w:sz w:val="21"/>
          <w:szCs w:val="21"/>
        </w:rPr>
        <w:t>icam aquel</w:t>
      </w:r>
      <w:r w:rsidR="00F93E8F">
        <w:rPr>
          <w:rFonts w:ascii="Arial" w:hAnsi="Arial" w:cs="Arial"/>
          <w:sz w:val="21"/>
          <w:szCs w:val="21"/>
        </w:rPr>
        <w:t>a</w:t>
      </w:r>
      <w:r w:rsidR="00733E41" w:rsidRPr="00515FD3">
        <w:rPr>
          <w:rFonts w:ascii="Arial" w:hAnsi="Arial" w:cs="Arial"/>
          <w:sz w:val="21"/>
          <w:szCs w:val="21"/>
        </w:rPr>
        <w:t>s estabelecid</w:t>
      </w:r>
      <w:r w:rsidR="00F93E8F">
        <w:rPr>
          <w:rFonts w:ascii="Arial" w:hAnsi="Arial" w:cs="Arial"/>
          <w:sz w:val="21"/>
          <w:szCs w:val="21"/>
        </w:rPr>
        <w:t>a</w:t>
      </w:r>
      <w:r w:rsidR="00733E41" w:rsidRPr="00515FD3">
        <w:rPr>
          <w:rFonts w:ascii="Arial" w:hAnsi="Arial" w:cs="Arial"/>
          <w:sz w:val="21"/>
          <w:szCs w:val="21"/>
        </w:rPr>
        <w:t>s</w:t>
      </w:r>
      <w:r w:rsidR="00733E41" w:rsidRPr="00515FD3">
        <w:rPr>
          <w:rFonts w:ascii="Arial" w:hAnsi="Arial" w:cs="Arial"/>
          <w:b/>
          <w:sz w:val="21"/>
          <w:szCs w:val="21"/>
          <w:u w:val="single"/>
        </w:rPr>
        <w:t xml:space="preserve">no item </w:t>
      </w:r>
      <w:r w:rsidR="008813DB" w:rsidRPr="00515FD3">
        <w:rPr>
          <w:rFonts w:ascii="Arial" w:hAnsi="Arial" w:cs="Arial"/>
          <w:b/>
          <w:sz w:val="21"/>
          <w:szCs w:val="21"/>
          <w:u w:val="single"/>
        </w:rPr>
        <w:t>1</w:t>
      </w:r>
      <w:r w:rsidR="00F93E8F">
        <w:rPr>
          <w:rFonts w:ascii="Arial" w:hAnsi="Arial" w:cs="Arial"/>
          <w:b/>
          <w:sz w:val="21"/>
          <w:szCs w:val="21"/>
          <w:u w:val="single"/>
        </w:rPr>
        <w:t>8</w:t>
      </w:r>
      <w:r w:rsidR="00733E41" w:rsidRPr="00515FD3">
        <w:rPr>
          <w:rFonts w:ascii="Arial" w:hAnsi="Arial" w:cs="Arial"/>
          <w:b/>
          <w:sz w:val="21"/>
          <w:szCs w:val="21"/>
          <w:u w:val="single"/>
        </w:rPr>
        <w:t xml:space="preserve"> e subitens do Anexo I – Termo de Referência</w:t>
      </w:r>
      <w:r w:rsidR="00733E41" w:rsidRPr="00515FD3">
        <w:rPr>
          <w:rFonts w:ascii="Arial" w:hAnsi="Arial" w:cs="Arial"/>
          <w:b/>
          <w:sz w:val="21"/>
          <w:szCs w:val="21"/>
        </w:rPr>
        <w:t xml:space="preserve">, </w:t>
      </w:r>
      <w:r w:rsidR="00F93E8F">
        <w:rPr>
          <w:rFonts w:ascii="Arial" w:hAnsi="Arial" w:cs="Arial"/>
          <w:sz w:val="21"/>
          <w:szCs w:val="21"/>
        </w:rPr>
        <w:t>as</w:t>
      </w:r>
      <w:r w:rsidR="00733E41" w:rsidRPr="00515FD3">
        <w:rPr>
          <w:rFonts w:ascii="Arial" w:hAnsi="Arial" w:cs="Arial"/>
          <w:sz w:val="21"/>
          <w:szCs w:val="21"/>
        </w:rPr>
        <w:t xml:space="preserve"> qua</w:t>
      </w:r>
      <w:r w:rsidR="00F93E8F">
        <w:rPr>
          <w:rFonts w:ascii="Arial" w:hAnsi="Arial" w:cs="Arial"/>
          <w:sz w:val="21"/>
          <w:szCs w:val="21"/>
        </w:rPr>
        <w:t>is</w:t>
      </w:r>
      <w:r w:rsidR="00733E41" w:rsidRPr="00515FD3">
        <w:rPr>
          <w:rFonts w:ascii="Arial" w:hAnsi="Arial" w:cs="Arial"/>
          <w:sz w:val="21"/>
          <w:szCs w:val="21"/>
        </w:rPr>
        <w:t xml:space="preserve"> fo</w:t>
      </w:r>
      <w:r w:rsidR="00F93E8F">
        <w:rPr>
          <w:rFonts w:ascii="Arial" w:hAnsi="Arial" w:cs="Arial"/>
          <w:sz w:val="21"/>
          <w:szCs w:val="21"/>
        </w:rPr>
        <w:t>ram</w:t>
      </w:r>
      <w:r w:rsidR="00733E41" w:rsidRPr="00515FD3">
        <w:rPr>
          <w:rFonts w:ascii="Arial" w:hAnsi="Arial" w:cs="Arial"/>
          <w:sz w:val="21"/>
          <w:szCs w:val="21"/>
        </w:rPr>
        <w:t xml:space="preserve"> devidamente aprovad</w:t>
      </w:r>
      <w:r w:rsidR="00F93E8F">
        <w:rPr>
          <w:rFonts w:ascii="Arial" w:hAnsi="Arial" w:cs="Arial"/>
          <w:sz w:val="21"/>
          <w:szCs w:val="21"/>
        </w:rPr>
        <w:t>as</w:t>
      </w:r>
      <w:r w:rsidR="00733E41" w:rsidRPr="00515FD3">
        <w:rPr>
          <w:rFonts w:ascii="Arial" w:hAnsi="Arial" w:cs="Arial"/>
          <w:sz w:val="21"/>
          <w:szCs w:val="21"/>
        </w:rPr>
        <w:t xml:space="preserve"> pelo ordenador de despesa do órgão requerente.</w:t>
      </w:r>
    </w:p>
    <w:p w:rsidR="00335377" w:rsidRPr="00515FD3" w:rsidRDefault="00335377" w:rsidP="00627A9A">
      <w:pPr>
        <w:jc w:val="both"/>
        <w:rPr>
          <w:rFonts w:ascii="Arial" w:hAnsi="Arial" w:cs="Arial"/>
          <w:b/>
          <w:color w:val="0000FF"/>
          <w:sz w:val="21"/>
          <w:szCs w:val="21"/>
        </w:rPr>
      </w:pPr>
    </w:p>
    <w:p w:rsidR="004140D5" w:rsidRPr="00515FD3" w:rsidRDefault="003F4AFC" w:rsidP="004140D5">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t>2</w:t>
      </w:r>
      <w:r w:rsidR="00F9494A" w:rsidRPr="00515FD3">
        <w:rPr>
          <w:rFonts w:ascii="Arial" w:hAnsi="Arial" w:cs="Arial"/>
          <w:b/>
          <w:color w:val="0000FF"/>
          <w:sz w:val="21"/>
          <w:szCs w:val="21"/>
        </w:rPr>
        <w:t>2</w:t>
      </w:r>
      <w:r w:rsidRPr="00515FD3">
        <w:rPr>
          <w:rFonts w:ascii="Arial" w:hAnsi="Arial" w:cs="Arial"/>
          <w:b/>
          <w:color w:val="0000FF"/>
          <w:sz w:val="21"/>
          <w:szCs w:val="21"/>
        </w:rPr>
        <w:t xml:space="preserve"> – DA FRAUDE E DA CORRUPÇÃO</w:t>
      </w:r>
    </w:p>
    <w:p w:rsidR="00E14712" w:rsidRDefault="00E14712" w:rsidP="00627A9A">
      <w:pPr>
        <w:pStyle w:val="Recuodecorpodetexto2"/>
        <w:ind w:firstLine="0"/>
        <w:rPr>
          <w:rFonts w:ascii="Arial" w:hAnsi="Arial" w:cs="Arial"/>
          <w:sz w:val="21"/>
          <w:szCs w:val="21"/>
        </w:rPr>
      </w:pPr>
    </w:p>
    <w:p w:rsidR="003F4AFC" w:rsidRPr="00515FD3" w:rsidRDefault="003F4AFC" w:rsidP="00627A9A">
      <w:pPr>
        <w:pStyle w:val="Recuodecorpodetexto2"/>
        <w:ind w:firstLine="0"/>
        <w:rPr>
          <w:rFonts w:ascii="Arial" w:hAnsi="Arial" w:cs="Arial"/>
          <w:sz w:val="21"/>
          <w:szCs w:val="21"/>
        </w:rPr>
      </w:pPr>
      <w:r w:rsidRPr="00515FD3">
        <w:rPr>
          <w:rFonts w:ascii="Arial" w:hAnsi="Arial" w:cs="Arial"/>
          <w:sz w:val="21"/>
          <w:szCs w:val="21"/>
        </w:rPr>
        <w:t>2</w:t>
      </w:r>
      <w:r w:rsidR="00E14712">
        <w:rPr>
          <w:rFonts w:ascii="Arial" w:hAnsi="Arial" w:cs="Arial"/>
          <w:sz w:val="21"/>
          <w:szCs w:val="21"/>
        </w:rPr>
        <w:t>2</w:t>
      </w:r>
      <w:r w:rsidRPr="00515FD3">
        <w:rPr>
          <w:rFonts w:ascii="Arial" w:hAnsi="Arial" w:cs="Arial"/>
          <w:sz w:val="21"/>
          <w:szCs w:val="21"/>
        </w:rPr>
        <w:t>.1. As Licitantes deverão observar os mais altos padrões éticos durante o processo licitatório e a execução contratual, estando sujeitas às sanções previstas na legislação brasileira.</w:t>
      </w:r>
    </w:p>
    <w:p w:rsidR="000A596E" w:rsidRPr="00515FD3" w:rsidRDefault="000A596E" w:rsidP="00627A9A">
      <w:pPr>
        <w:jc w:val="both"/>
        <w:rPr>
          <w:rFonts w:ascii="Arial" w:hAnsi="Arial" w:cs="Arial"/>
          <w:b/>
          <w:color w:val="0000FF"/>
          <w:sz w:val="21"/>
          <w:szCs w:val="21"/>
        </w:rPr>
      </w:pPr>
    </w:p>
    <w:p w:rsidR="003F4AFC" w:rsidRPr="00515FD3" w:rsidRDefault="00F9494A"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b/>
          <w:color w:val="0000FF"/>
          <w:sz w:val="21"/>
          <w:szCs w:val="21"/>
        </w:rPr>
      </w:pPr>
      <w:r w:rsidRPr="00515FD3">
        <w:rPr>
          <w:rFonts w:ascii="Arial" w:hAnsi="Arial" w:cs="Arial"/>
          <w:b/>
          <w:color w:val="0000FF"/>
          <w:sz w:val="21"/>
          <w:szCs w:val="21"/>
        </w:rPr>
        <w:lastRenderedPageBreak/>
        <w:t>23</w:t>
      </w:r>
      <w:r w:rsidR="003F4AFC" w:rsidRPr="00515FD3">
        <w:rPr>
          <w:rFonts w:ascii="Arial" w:hAnsi="Arial" w:cs="Arial"/>
          <w:b/>
          <w:color w:val="0000FF"/>
          <w:sz w:val="21"/>
          <w:szCs w:val="21"/>
        </w:rPr>
        <w:t xml:space="preserve"> – DAS DISPOSIÇÕES GERAIS</w:t>
      </w:r>
    </w:p>
    <w:p w:rsidR="005B5C3F" w:rsidRPr="00515FD3" w:rsidRDefault="005B5C3F" w:rsidP="00627A9A">
      <w:pPr>
        <w:jc w:val="both"/>
        <w:rPr>
          <w:rFonts w:ascii="Arial" w:hAnsi="Arial" w:cs="Arial"/>
          <w:b/>
          <w:color w:val="0000FF"/>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 xml:space="preserve">23.1. Esta Licitação poderá ser revogada por interesse da </w:t>
      </w:r>
      <w:r w:rsidRPr="00515FD3">
        <w:rPr>
          <w:rFonts w:ascii="Arial" w:hAnsi="Arial" w:cs="Arial"/>
          <w:b/>
          <w:sz w:val="21"/>
          <w:szCs w:val="21"/>
        </w:rPr>
        <w:t>SUPERINTENDÊNCIA ESTADUAL DE COMPRAS E LICITAÇÕES - SUPEL/RO</w:t>
      </w:r>
      <w:r w:rsidRPr="00515FD3">
        <w:rPr>
          <w:rFonts w:ascii="Arial" w:hAnsi="Arial" w:cs="Arial"/>
          <w:sz w:val="21"/>
          <w:szCs w:val="21"/>
        </w:rPr>
        <w:t xml:space="preserve"> e da </w:t>
      </w:r>
      <w:r w:rsidRPr="00515FD3">
        <w:rPr>
          <w:rFonts w:ascii="Arial" w:hAnsi="Arial" w:cs="Arial"/>
          <w:b/>
          <w:color w:val="FF0000"/>
          <w:sz w:val="21"/>
          <w:szCs w:val="21"/>
        </w:rPr>
        <w:t>Secretaria de Estado de Assistência e do Desenvolvimento Social - SEAS</w:t>
      </w:r>
      <w:r w:rsidRPr="00515FD3">
        <w:rPr>
          <w:rFonts w:ascii="Arial" w:hAnsi="Arial" w:cs="Arial"/>
          <w:b/>
          <w:sz w:val="21"/>
          <w:szCs w:val="21"/>
        </w:rPr>
        <w:t xml:space="preserve">, </w:t>
      </w:r>
      <w:r w:rsidRPr="00515FD3">
        <w:rPr>
          <w:rFonts w:ascii="Arial" w:hAnsi="Arial" w:cs="Arial"/>
          <w:sz w:val="21"/>
          <w:szCs w:val="21"/>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6F77D3" w:rsidRPr="00515FD3" w:rsidRDefault="006F77D3" w:rsidP="006F77D3">
      <w:pPr>
        <w:jc w:val="both"/>
        <w:rPr>
          <w:rFonts w:ascii="Arial" w:hAnsi="Arial" w:cs="Arial"/>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23.2. A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6F77D3" w:rsidRPr="00515FD3" w:rsidRDefault="006F77D3" w:rsidP="006F77D3">
      <w:pPr>
        <w:jc w:val="both"/>
        <w:rPr>
          <w:rFonts w:ascii="Arial" w:hAnsi="Arial" w:cs="Arial"/>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23.3. As Licitantes são responsáveis pela fidelidade e legitimidade das informações e dos documentos apresentados em qualquer fase da licitação.</w:t>
      </w:r>
    </w:p>
    <w:p w:rsidR="006F77D3" w:rsidRPr="00515FD3" w:rsidRDefault="006F77D3" w:rsidP="006F77D3">
      <w:pPr>
        <w:pStyle w:val="NormalArial"/>
        <w:ind w:firstLine="0"/>
        <w:rPr>
          <w:sz w:val="21"/>
          <w:szCs w:val="21"/>
        </w:rPr>
      </w:pPr>
    </w:p>
    <w:p w:rsidR="006F77D3" w:rsidRPr="00515FD3" w:rsidRDefault="006F77D3" w:rsidP="006F77D3">
      <w:pPr>
        <w:pStyle w:val="NormalArial"/>
        <w:ind w:firstLine="0"/>
        <w:rPr>
          <w:sz w:val="21"/>
          <w:szCs w:val="21"/>
        </w:rPr>
      </w:pPr>
      <w:r w:rsidRPr="00515FD3">
        <w:rPr>
          <w:sz w:val="21"/>
          <w:szCs w:val="21"/>
        </w:rPr>
        <w:t>23.4.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6F77D3" w:rsidRPr="00515FD3" w:rsidRDefault="006F77D3" w:rsidP="006F77D3">
      <w:pPr>
        <w:pStyle w:val="NormalArial"/>
        <w:ind w:firstLine="0"/>
        <w:rPr>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23.5. Na contagem dos prazos estabelecidos neste Edital e seus Anexos, excluir-se-á o dia do início e incluir-se-á o do vencimento. Vencendo-se os prazos somente em dias de expediente normais no Órgão Licitador.</w:t>
      </w:r>
    </w:p>
    <w:p w:rsidR="006F77D3" w:rsidRPr="00515FD3" w:rsidRDefault="006F77D3" w:rsidP="006F77D3">
      <w:pPr>
        <w:jc w:val="both"/>
        <w:rPr>
          <w:rFonts w:ascii="Arial" w:hAnsi="Arial" w:cs="Arial"/>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23.6.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6F77D3" w:rsidRPr="00515FD3" w:rsidRDefault="006F77D3" w:rsidP="006F77D3">
      <w:pPr>
        <w:jc w:val="both"/>
        <w:rPr>
          <w:rFonts w:ascii="Arial" w:hAnsi="Arial" w:cs="Arial"/>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23.7. Para fins de aplicação das Sanções Administrativas constantes no presente Edital, o lance é considerado o da proposta de preços.</w:t>
      </w:r>
    </w:p>
    <w:p w:rsidR="006F77D3" w:rsidRPr="00515FD3" w:rsidRDefault="006F77D3" w:rsidP="006F77D3">
      <w:pPr>
        <w:jc w:val="both"/>
        <w:rPr>
          <w:rFonts w:ascii="Arial" w:hAnsi="Arial" w:cs="Arial"/>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 xml:space="preserve">23.8. As normas que disciplinam este Pregão Eletrônico serão sempre interpretadas, em favor da ampliação da disputa entre os interessados, sem comprometimento do interesse da </w:t>
      </w:r>
      <w:r w:rsidRPr="00515FD3">
        <w:rPr>
          <w:rFonts w:ascii="Arial" w:hAnsi="Arial" w:cs="Arial"/>
          <w:b/>
          <w:color w:val="FF0000"/>
          <w:sz w:val="21"/>
          <w:szCs w:val="21"/>
        </w:rPr>
        <w:t>Secretaria de Estado de Assistência e do Desenvolvimento Social - SEAS</w:t>
      </w:r>
      <w:r w:rsidRPr="00515FD3">
        <w:rPr>
          <w:rFonts w:ascii="Arial" w:hAnsi="Arial" w:cs="Arial"/>
          <w:sz w:val="21"/>
          <w:szCs w:val="21"/>
        </w:rPr>
        <w:t xml:space="preserve"> a finalidade e a segurança da contratação.</w:t>
      </w:r>
    </w:p>
    <w:p w:rsidR="006F77D3" w:rsidRPr="00515FD3" w:rsidRDefault="006F77D3" w:rsidP="006F77D3">
      <w:pPr>
        <w:jc w:val="both"/>
        <w:rPr>
          <w:rFonts w:ascii="Arial" w:hAnsi="Arial" w:cs="Arial"/>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23.9. As Licitantes não terão direito à indenização em decorrência da anulação do procedimento licitatório, ressalvado o direito do CONTRATADO de boa-fé de ser ressarcido pelos encargos que tiver suportado no cumprimento do instrumento contratual.</w:t>
      </w:r>
    </w:p>
    <w:p w:rsidR="006F77D3" w:rsidRPr="00515FD3" w:rsidRDefault="006F77D3" w:rsidP="006F77D3">
      <w:pPr>
        <w:jc w:val="both"/>
        <w:rPr>
          <w:rFonts w:ascii="Arial" w:hAnsi="Arial" w:cs="Arial"/>
          <w:sz w:val="21"/>
          <w:szCs w:val="21"/>
        </w:rPr>
      </w:pPr>
    </w:p>
    <w:p w:rsidR="006F77D3" w:rsidRPr="00515FD3" w:rsidRDefault="006F77D3" w:rsidP="006F77D3">
      <w:pPr>
        <w:jc w:val="both"/>
        <w:rPr>
          <w:rFonts w:ascii="Arial" w:hAnsi="Arial" w:cs="Arial"/>
          <w:sz w:val="21"/>
          <w:szCs w:val="21"/>
        </w:rPr>
      </w:pPr>
      <w:r w:rsidRPr="00515FD3">
        <w:rPr>
          <w:rFonts w:ascii="Arial" w:hAnsi="Arial" w:cs="Arial"/>
          <w:sz w:val="21"/>
          <w:szCs w:val="21"/>
        </w:rPr>
        <w:t>23.10. O presente Edital e seus Anexos, bem como a proposta da proponente vencedora, farão parte integrante do Instrumento Contratual como se nele estivesse transcrito, ressalvado o valor proposto, por quanto prevalecerá o melhor lance ofertado ou valor negociado;</w:t>
      </w:r>
    </w:p>
    <w:p w:rsidR="006F77D3" w:rsidRPr="00515FD3" w:rsidRDefault="006F77D3" w:rsidP="006F77D3">
      <w:pPr>
        <w:jc w:val="both"/>
        <w:rPr>
          <w:rFonts w:ascii="Arial" w:hAnsi="Arial" w:cs="Arial"/>
          <w:sz w:val="21"/>
          <w:szCs w:val="21"/>
        </w:rPr>
      </w:pPr>
    </w:p>
    <w:p w:rsidR="006F77D3" w:rsidRPr="00515FD3" w:rsidRDefault="006F77D3" w:rsidP="006F77D3">
      <w:pPr>
        <w:jc w:val="both"/>
        <w:rPr>
          <w:rFonts w:ascii="Arial" w:hAnsi="Arial" w:cs="Arial"/>
          <w:b/>
          <w:sz w:val="21"/>
          <w:szCs w:val="21"/>
        </w:rPr>
      </w:pPr>
      <w:r w:rsidRPr="00515FD3">
        <w:rPr>
          <w:rFonts w:ascii="Arial" w:hAnsi="Arial" w:cs="Arial"/>
          <w:sz w:val="21"/>
          <w:szCs w:val="21"/>
        </w:rPr>
        <w:t xml:space="preserve">23.11. Dos atos praticados, o sistema gerará Ata circunstanciada, na qual estarão registrados todos os autos do procedimento e as ocorrências relevantes, que estará disponível para consulta no endereço eletrônico </w:t>
      </w:r>
      <w:hyperlink r:id="rId20" w:history="1">
        <w:r w:rsidRPr="00515FD3">
          <w:rPr>
            <w:rStyle w:val="Hyperlink"/>
            <w:rFonts w:ascii="Arial" w:hAnsi="Arial" w:cs="Arial"/>
            <w:b/>
            <w:sz w:val="21"/>
            <w:szCs w:val="21"/>
          </w:rPr>
          <w:t>www.comprasnet.gov.br</w:t>
        </w:r>
      </w:hyperlink>
      <w:r w:rsidRPr="00515FD3">
        <w:rPr>
          <w:rFonts w:ascii="Arial" w:hAnsi="Arial" w:cs="Arial"/>
          <w:b/>
          <w:sz w:val="21"/>
          <w:szCs w:val="21"/>
        </w:rPr>
        <w:t>.</w:t>
      </w:r>
    </w:p>
    <w:p w:rsidR="006F77D3" w:rsidRPr="00515FD3" w:rsidRDefault="006F77D3" w:rsidP="006F77D3">
      <w:pPr>
        <w:jc w:val="both"/>
        <w:rPr>
          <w:rFonts w:ascii="Arial" w:hAnsi="Arial" w:cs="Arial"/>
          <w:b/>
          <w:sz w:val="21"/>
          <w:szCs w:val="21"/>
        </w:rPr>
      </w:pPr>
    </w:p>
    <w:p w:rsidR="006F77D3" w:rsidRPr="00515FD3" w:rsidRDefault="006F77D3" w:rsidP="006F77D3">
      <w:pPr>
        <w:spacing w:before="120" w:after="120"/>
        <w:ind w:right="120"/>
        <w:jc w:val="both"/>
        <w:rPr>
          <w:rFonts w:ascii="Arial" w:hAnsi="Arial" w:cs="Arial"/>
          <w:b/>
          <w:color w:val="000000"/>
          <w:sz w:val="21"/>
          <w:szCs w:val="21"/>
        </w:rPr>
      </w:pPr>
      <w:r w:rsidRPr="00515FD3">
        <w:rPr>
          <w:rFonts w:ascii="Arial" w:hAnsi="Arial" w:cs="Arial"/>
          <w:sz w:val="21"/>
          <w:szCs w:val="21"/>
        </w:rPr>
        <w:t>23.12.</w:t>
      </w:r>
      <w:r w:rsidRPr="00515FD3">
        <w:rPr>
          <w:rFonts w:ascii="Arial" w:hAnsi="Arial" w:cs="Arial"/>
          <w:b/>
          <w:color w:val="000000"/>
          <w:sz w:val="21"/>
          <w:szCs w:val="21"/>
        </w:rPr>
        <w:t>É vedada a subcontratação, cessão, transferência total ou parcial pela Contratada à outra empresa, para o fornecimento do objeto deste instrumento.</w:t>
      </w:r>
    </w:p>
    <w:p w:rsidR="006F77D3" w:rsidRPr="001422A8" w:rsidRDefault="006F77D3" w:rsidP="006F77D3">
      <w:pPr>
        <w:pStyle w:val="Recuodecorpodetexto2"/>
        <w:tabs>
          <w:tab w:val="left" w:pos="709"/>
        </w:tabs>
        <w:ind w:firstLine="0"/>
        <w:rPr>
          <w:rFonts w:ascii="Arial" w:hAnsi="Arial" w:cs="Arial"/>
          <w:color w:val="FF0000"/>
          <w:sz w:val="21"/>
          <w:szCs w:val="21"/>
        </w:rPr>
      </w:pPr>
      <w:r w:rsidRPr="001422A8">
        <w:rPr>
          <w:rFonts w:ascii="Arial" w:hAnsi="Arial" w:cs="Arial"/>
          <w:color w:val="FF0000"/>
          <w:sz w:val="21"/>
          <w:szCs w:val="21"/>
        </w:rPr>
        <w:lastRenderedPageBreak/>
        <w:t>23.13.</w:t>
      </w:r>
      <w:r w:rsidRPr="001422A8">
        <w:rPr>
          <w:rFonts w:ascii="Arial" w:hAnsi="Arial" w:cs="Arial"/>
          <w:color w:val="FF0000"/>
          <w:sz w:val="21"/>
          <w:szCs w:val="21"/>
        </w:rPr>
        <w:tab/>
        <w:t xml:space="preserve">Homologada a licitação pela Autoridade Competente, será emitida a respectiva </w:t>
      </w:r>
      <w:r w:rsidRPr="001422A8">
        <w:rPr>
          <w:rFonts w:ascii="Arial" w:hAnsi="Arial" w:cs="Arial"/>
          <w:b/>
          <w:color w:val="FF0000"/>
          <w:sz w:val="21"/>
          <w:szCs w:val="21"/>
        </w:rPr>
        <w:t>Nota deEmpenho (</w:t>
      </w:r>
      <w:r w:rsidRPr="001422A8">
        <w:rPr>
          <w:rFonts w:ascii="Arial" w:hAnsi="Arial" w:cs="Arial"/>
          <w:color w:val="FF0000"/>
          <w:sz w:val="21"/>
          <w:szCs w:val="21"/>
        </w:rPr>
        <w:t xml:space="preserve">ou minuta do contrato) em nome da empresa adjudicatária, com todas as informações necessárias constantes do certame licitatório. </w:t>
      </w:r>
    </w:p>
    <w:p w:rsidR="006F77D3" w:rsidRPr="001422A8" w:rsidRDefault="006F77D3" w:rsidP="006F77D3">
      <w:pPr>
        <w:tabs>
          <w:tab w:val="left" w:pos="567"/>
          <w:tab w:val="left" w:pos="1980"/>
          <w:tab w:val="left" w:pos="2160"/>
        </w:tabs>
        <w:rPr>
          <w:rFonts w:ascii="Arial" w:hAnsi="Arial" w:cs="Arial"/>
          <w:color w:val="FF0000"/>
          <w:sz w:val="21"/>
          <w:szCs w:val="21"/>
        </w:rPr>
      </w:pPr>
    </w:p>
    <w:p w:rsidR="006F77D3" w:rsidRPr="001422A8" w:rsidRDefault="006F77D3" w:rsidP="006F77D3">
      <w:pPr>
        <w:pStyle w:val="Corpodetexto"/>
        <w:tabs>
          <w:tab w:val="left" w:pos="567"/>
          <w:tab w:val="left" w:pos="1980"/>
        </w:tabs>
        <w:rPr>
          <w:rFonts w:ascii="Arial" w:hAnsi="Arial" w:cs="Arial"/>
          <w:color w:val="FF0000"/>
          <w:sz w:val="21"/>
          <w:szCs w:val="21"/>
        </w:rPr>
      </w:pPr>
      <w:r w:rsidRPr="001422A8">
        <w:rPr>
          <w:rFonts w:ascii="Arial" w:hAnsi="Arial" w:cs="Arial"/>
          <w:color w:val="FF0000"/>
          <w:sz w:val="21"/>
          <w:szCs w:val="21"/>
        </w:rPr>
        <w:t>23.14</w:t>
      </w:r>
      <w:r w:rsidRPr="001422A8">
        <w:rPr>
          <w:rFonts w:ascii="Arial" w:hAnsi="Arial" w:cs="Arial"/>
          <w:b/>
          <w:color w:val="FF0000"/>
          <w:sz w:val="21"/>
          <w:szCs w:val="21"/>
        </w:rPr>
        <w:t xml:space="preserve">. </w:t>
      </w:r>
      <w:r w:rsidRPr="001422A8">
        <w:rPr>
          <w:rFonts w:ascii="Arial" w:hAnsi="Arial" w:cs="Arial"/>
          <w:color w:val="FF0000"/>
          <w:sz w:val="21"/>
          <w:szCs w:val="21"/>
        </w:rPr>
        <w:t xml:space="preserve">A empresa adjudicatária deverá comparecer para retirar/assinar a </w:t>
      </w:r>
      <w:r w:rsidRPr="001422A8">
        <w:rPr>
          <w:rFonts w:ascii="Arial" w:hAnsi="Arial" w:cs="Arial"/>
          <w:b/>
          <w:color w:val="FF0000"/>
          <w:sz w:val="21"/>
          <w:szCs w:val="21"/>
        </w:rPr>
        <w:t>Nota de Empenho (</w:t>
      </w:r>
      <w:r w:rsidRPr="001422A8">
        <w:rPr>
          <w:rFonts w:ascii="Arial" w:hAnsi="Arial" w:cs="Arial"/>
          <w:color w:val="FF0000"/>
          <w:sz w:val="21"/>
          <w:szCs w:val="21"/>
        </w:rPr>
        <w:t>ou minuta do contrato)</w:t>
      </w:r>
      <w:r w:rsidRPr="001422A8">
        <w:rPr>
          <w:rFonts w:ascii="Arial" w:hAnsi="Arial" w:cs="Arial"/>
          <w:b/>
          <w:color w:val="FF0000"/>
          <w:sz w:val="21"/>
          <w:szCs w:val="21"/>
        </w:rPr>
        <w:t>,</w:t>
      </w:r>
      <w:r w:rsidRPr="001422A8">
        <w:rPr>
          <w:rFonts w:ascii="Arial" w:hAnsi="Arial" w:cs="Arial"/>
          <w:color w:val="FF0000"/>
          <w:sz w:val="21"/>
          <w:szCs w:val="21"/>
        </w:rPr>
        <w:t xml:space="preserve"> no </w:t>
      </w:r>
      <w:r w:rsidRPr="001422A8">
        <w:rPr>
          <w:rFonts w:ascii="Arial" w:hAnsi="Arial" w:cs="Arial"/>
          <w:b/>
          <w:color w:val="FF0000"/>
          <w:sz w:val="21"/>
          <w:szCs w:val="21"/>
        </w:rPr>
        <w:t xml:space="preserve">prazo máximo de 05 (cinco) dias </w:t>
      </w:r>
      <w:r w:rsidRPr="001422A8">
        <w:rPr>
          <w:rFonts w:ascii="Arial" w:hAnsi="Arial" w:cs="Arial"/>
          <w:color w:val="FF0000"/>
          <w:sz w:val="21"/>
          <w:szCs w:val="21"/>
        </w:rPr>
        <w:t xml:space="preserve">contados da data da convocação formal. </w:t>
      </w:r>
    </w:p>
    <w:p w:rsidR="006F77D3" w:rsidRPr="001422A8" w:rsidRDefault="006F77D3" w:rsidP="006F77D3">
      <w:pPr>
        <w:pStyle w:val="Corpodetexto"/>
        <w:tabs>
          <w:tab w:val="left" w:pos="567"/>
          <w:tab w:val="left" w:pos="1980"/>
        </w:tabs>
        <w:rPr>
          <w:rFonts w:ascii="Arial" w:hAnsi="Arial" w:cs="Arial"/>
          <w:color w:val="FF0000"/>
          <w:sz w:val="21"/>
          <w:szCs w:val="21"/>
        </w:rPr>
      </w:pPr>
    </w:p>
    <w:p w:rsidR="006F77D3" w:rsidRPr="001422A8" w:rsidRDefault="006F77D3" w:rsidP="006F77D3">
      <w:pPr>
        <w:jc w:val="both"/>
        <w:rPr>
          <w:rFonts w:ascii="Arial" w:hAnsi="Arial" w:cs="Arial"/>
          <w:b/>
          <w:color w:val="FF0000"/>
          <w:sz w:val="21"/>
          <w:szCs w:val="21"/>
        </w:rPr>
      </w:pPr>
      <w:r w:rsidRPr="001422A8">
        <w:rPr>
          <w:rFonts w:ascii="Arial" w:hAnsi="Arial" w:cs="Arial"/>
          <w:color w:val="FF0000"/>
          <w:sz w:val="21"/>
          <w:szCs w:val="21"/>
        </w:rPr>
        <w:t>23.15.</w:t>
      </w:r>
      <w:r w:rsidRPr="001422A8">
        <w:rPr>
          <w:rFonts w:ascii="Arial" w:hAnsi="Arial" w:cs="Arial"/>
          <w:color w:val="FF0000"/>
          <w:sz w:val="21"/>
          <w:szCs w:val="21"/>
        </w:rPr>
        <w:tab/>
        <w:t xml:space="preserve">Na hipótese de a empresa adjudicatária não atender a condição acima e não apresentar justificativa porque não o fez decairá o direito à contratação, conforme </w:t>
      </w:r>
      <w:r w:rsidRPr="001422A8">
        <w:rPr>
          <w:rFonts w:ascii="Arial" w:hAnsi="Arial" w:cs="Arial"/>
          <w:b/>
          <w:color w:val="FF0000"/>
          <w:sz w:val="21"/>
          <w:szCs w:val="21"/>
        </w:rPr>
        <w:t xml:space="preserve">Secretaria de Estado de Assistência e do Desenvolvimento Social - SEAS </w:t>
      </w:r>
      <w:r w:rsidRPr="001422A8">
        <w:rPr>
          <w:rFonts w:ascii="Arial" w:hAnsi="Arial" w:cs="Arial"/>
          <w:color w:val="FF0000"/>
          <w:sz w:val="21"/>
          <w:szCs w:val="21"/>
        </w:rPr>
        <w:t xml:space="preserve">convocará outra Licitante classificada e, assim, sucessivamente, na ordem de classificação, sem prejuízo da aplicação das sanções cabíveis, observados o disposto no </w:t>
      </w:r>
      <w:r w:rsidRPr="001422A8">
        <w:rPr>
          <w:rFonts w:ascii="Arial" w:hAnsi="Arial" w:cs="Arial"/>
          <w:b/>
          <w:color w:val="FF0000"/>
          <w:sz w:val="21"/>
          <w:szCs w:val="21"/>
        </w:rPr>
        <w:t>art. 7º</w:t>
      </w:r>
      <w:r w:rsidRPr="001422A8">
        <w:rPr>
          <w:rFonts w:ascii="Arial" w:hAnsi="Arial" w:cs="Arial"/>
          <w:color w:val="FF0000"/>
          <w:sz w:val="21"/>
          <w:szCs w:val="21"/>
        </w:rPr>
        <w:t xml:space="preserve"> da mesma lei. </w:t>
      </w:r>
    </w:p>
    <w:p w:rsidR="006F77D3" w:rsidRPr="00515FD3" w:rsidRDefault="006F77D3" w:rsidP="006F77D3">
      <w:pPr>
        <w:spacing w:before="120" w:after="120"/>
        <w:ind w:right="120"/>
        <w:jc w:val="both"/>
        <w:rPr>
          <w:rFonts w:ascii="Arial" w:hAnsi="Arial" w:cs="Arial"/>
          <w:sz w:val="21"/>
          <w:szCs w:val="21"/>
        </w:rPr>
      </w:pPr>
      <w:r w:rsidRPr="00515FD3">
        <w:rPr>
          <w:rFonts w:ascii="Arial" w:hAnsi="Arial" w:cs="Arial"/>
          <w:sz w:val="21"/>
          <w:szCs w:val="21"/>
        </w:rPr>
        <w:t xml:space="preserve">23.16. Aos casos omissos, serão solucionados diretamente pela Pregoeira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6F77D3" w:rsidRPr="00515FD3" w:rsidRDefault="006F77D3" w:rsidP="006F77D3">
      <w:pPr>
        <w:jc w:val="both"/>
        <w:rPr>
          <w:rFonts w:ascii="Arial" w:hAnsi="Arial" w:cs="Arial"/>
          <w:sz w:val="21"/>
          <w:szCs w:val="21"/>
        </w:rPr>
      </w:pPr>
      <w:r w:rsidRPr="00515FD3">
        <w:rPr>
          <w:rFonts w:ascii="Arial" w:hAnsi="Arial" w:cs="Arial"/>
          <w:sz w:val="21"/>
          <w:szCs w:val="21"/>
        </w:rPr>
        <w:t>23.17. Este Edital deverá ser lido e interpretado na íntegra e, após a apresentação da documentação e da proposta, não serão aceitas alegações de desconhecimento e discordâncias de seus termos.</w:t>
      </w:r>
    </w:p>
    <w:p w:rsidR="006F77D3" w:rsidRPr="00515FD3" w:rsidRDefault="006F77D3" w:rsidP="006F77D3">
      <w:pPr>
        <w:jc w:val="both"/>
        <w:rPr>
          <w:rFonts w:ascii="Arial" w:hAnsi="Arial" w:cs="Arial"/>
          <w:sz w:val="21"/>
          <w:szCs w:val="21"/>
        </w:rPr>
      </w:pPr>
    </w:p>
    <w:p w:rsidR="006F77D3" w:rsidRPr="00515FD3" w:rsidRDefault="006F77D3" w:rsidP="006F77D3">
      <w:pPr>
        <w:ind w:left="1560" w:hanging="1560"/>
        <w:jc w:val="both"/>
        <w:rPr>
          <w:rFonts w:ascii="Arial" w:hAnsi="Arial" w:cs="Arial"/>
          <w:b/>
          <w:color w:val="0000FF"/>
          <w:sz w:val="21"/>
          <w:szCs w:val="21"/>
        </w:rPr>
      </w:pPr>
      <w:r w:rsidRPr="00515FD3">
        <w:rPr>
          <w:rFonts w:ascii="Arial" w:hAnsi="Arial" w:cs="Arial"/>
          <w:b/>
          <w:color w:val="0000FF"/>
          <w:sz w:val="21"/>
          <w:szCs w:val="21"/>
        </w:rPr>
        <w:t>24 – DO FORO</w:t>
      </w:r>
    </w:p>
    <w:p w:rsidR="006F77D3" w:rsidRPr="00515FD3" w:rsidRDefault="006F77D3" w:rsidP="006F77D3">
      <w:pPr>
        <w:ind w:left="1560" w:hanging="1560"/>
        <w:jc w:val="both"/>
        <w:rPr>
          <w:rFonts w:ascii="Arial" w:hAnsi="Arial" w:cs="Arial"/>
          <w:b/>
          <w:color w:val="0000FF"/>
          <w:sz w:val="21"/>
          <w:szCs w:val="21"/>
        </w:rPr>
      </w:pPr>
    </w:p>
    <w:p w:rsidR="006F77D3" w:rsidRPr="00515FD3" w:rsidRDefault="006F77D3" w:rsidP="006F77D3">
      <w:pPr>
        <w:jc w:val="both"/>
        <w:rPr>
          <w:rFonts w:ascii="Arial" w:hAnsi="Arial" w:cs="Arial"/>
          <w:b/>
          <w:sz w:val="21"/>
          <w:szCs w:val="21"/>
        </w:rPr>
      </w:pPr>
      <w:r w:rsidRPr="00515FD3">
        <w:rPr>
          <w:rFonts w:ascii="Arial" w:hAnsi="Arial" w:cs="Arial"/>
          <w:sz w:val="21"/>
          <w:szCs w:val="21"/>
        </w:rPr>
        <w:t>24.1. Fica eleito o Foro da Comarca de Porto Velho/RO, para dirimir quaisquer dúvidas referentes a Licitação e procedimentos dela resultantes, com renúncia expressa de qualquer outro, por mais privilegiado que seja.</w:t>
      </w:r>
    </w:p>
    <w:p w:rsidR="006F77D3" w:rsidRPr="00515FD3" w:rsidRDefault="006F77D3" w:rsidP="00951445">
      <w:pPr>
        <w:ind w:left="5664"/>
        <w:jc w:val="both"/>
        <w:rPr>
          <w:rFonts w:ascii="Arial" w:hAnsi="Arial" w:cs="Arial"/>
          <w:b/>
          <w:sz w:val="21"/>
          <w:szCs w:val="21"/>
        </w:rPr>
      </w:pPr>
    </w:p>
    <w:p w:rsidR="007F00C2" w:rsidRPr="00515FD3" w:rsidRDefault="00586BB6" w:rsidP="00C73306">
      <w:pPr>
        <w:jc w:val="right"/>
        <w:rPr>
          <w:rFonts w:ascii="Arial" w:hAnsi="Arial" w:cs="Arial"/>
          <w:b/>
          <w:sz w:val="21"/>
          <w:szCs w:val="21"/>
        </w:rPr>
      </w:pPr>
      <w:r w:rsidRPr="00515FD3">
        <w:rPr>
          <w:rFonts w:ascii="Arial" w:hAnsi="Arial" w:cs="Arial"/>
          <w:b/>
          <w:sz w:val="21"/>
          <w:szCs w:val="21"/>
        </w:rPr>
        <w:t xml:space="preserve">Porto Velho/RO, </w:t>
      </w:r>
      <w:r w:rsidR="00C73306" w:rsidRPr="00C73306">
        <w:rPr>
          <w:rFonts w:ascii="Arial" w:hAnsi="Arial" w:cs="Arial"/>
          <w:b/>
          <w:color w:val="FF0000"/>
          <w:sz w:val="21"/>
          <w:szCs w:val="21"/>
        </w:rPr>
        <w:t>2</w:t>
      </w:r>
      <w:r w:rsidR="0075593A">
        <w:rPr>
          <w:rFonts w:ascii="Arial" w:hAnsi="Arial" w:cs="Arial"/>
          <w:b/>
          <w:color w:val="FF0000"/>
          <w:sz w:val="21"/>
          <w:szCs w:val="21"/>
        </w:rPr>
        <w:t>2</w:t>
      </w:r>
      <w:r w:rsidR="001F527D" w:rsidRPr="00C73306">
        <w:rPr>
          <w:rFonts w:ascii="Arial" w:hAnsi="Arial" w:cs="Arial"/>
          <w:b/>
          <w:color w:val="FF0000"/>
          <w:sz w:val="21"/>
          <w:szCs w:val="21"/>
        </w:rPr>
        <w:t xml:space="preserve"> de </w:t>
      </w:r>
      <w:r w:rsidR="00C73306" w:rsidRPr="00C73306">
        <w:rPr>
          <w:rFonts w:ascii="Arial" w:hAnsi="Arial" w:cs="Arial"/>
          <w:b/>
          <w:color w:val="FF0000"/>
          <w:sz w:val="21"/>
          <w:szCs w:val="21"/>
        </w:rPr>
        <w:t>novembro</w:t>
      </w:r>
      <w:r w:rsidR="001F527D" w:rsidRPr="00C73306">
        <w:rPr>
          <w:rFonts w:ascii="Arial" w:hAnsi="Arial" w:cs="Arial"/>
          <w:b/>
          <w:color w:val="FF0000"/>
          <w:sz w:val="21"/>
          <w:szCs w:val="21"/>
        </w:rPr>
        <w:t xml:space="preserve"> de 2017.</w:t>
      </w:r>
    </w:p>
    <w:p w:rsidR="004140D5" w:rsidRPr="00515FD3" w:rsidRDefault="004140D5" w:rsidP="00733E41">
      <w:pPr>
        <w:ind w:right="-1"/>
        <w:jc w:val="center"/>
        <w:rPr>
          <w:rFonts w:ascii="Arial" w:hAnsi="Arial" w:cs="Arial"/>
          <w:b/>
          <w:color w:val="FF0000"/>
          <w:sz w:val="21"/>
          <w:szCs w:val="21"/>
        </w:rPr>
      </w:pPr>
    </w:p>
    <w:p w:rsidR="004140D5" w:rsidRPr="00515FD3" w:rsidRDefault="004140D5" w:rsidP="00733E41">
      <w:pPr>
        <w:ind w:right="-1"/>
        <w:jc w:val="center"/>
        <w:rPr>
          <w:rFonts w:ascii="Arial" w:hAnsi="Arial" w:cs="Arial"/>
          <w:b/>
          <w:color w:val="FF0000"/>
          <w:sz w:val="21"/>
          <w:szCs w:val="21"/>
        </w:rPr>
      </w:pPr>
    </w:p>
    <w:p w:rsidR="004140D5" w:rsidRPr="00515FD3" w:rsidRDefault="004140D5" w:rsidP="00733E41">
      <w:pPr>
        <w:ind w:right="-1"/>
        <w:jc w:val="center"/>
        <w:rPr>
          <w:rFonts w:ascii="Arial" w:hAnsi="Arial" w:cs="Arial"/>
          <w:b/>
          <w:color w:val="FF0000"/>
          <w:sz w:val="21"/>
          <w:szCs w:val="21"/>
        </w:rPr>
      </w:pPr>
    </w:p>
    <w:p w:rsidR="004140D5" w:rsidRPr="00515FD3" w:rsidRDefault="004140D5" w:rsidP="00733E41">
      <w:pPr>
        <w:ind w:right="-1"/>
        <w:jc w:val="center"/>
        <w:rPr>
          <w:rFonts w:ascii="Arial" w:hAnsi="Arial" w:cs="Arial"/>
          <w:b/>
          <w:color w:val="FF0000"/>
          <w:sz w:val="21"/>
          <w:szCs w:val="21"/>
        </w:rPr>
      </w:pPr>
    </w:p>
    <w:p w:rsidR="00854BD4" w:rsidRPr="00515FD3" w:rsidRDefault="00854BD4" w:rsidP="00854BD4">
      <w:pPr>
        <w:ind w:right="-1"/>
        <w:jc w:val="center"/>
        <w:rPr>
          <w:rFonts w:ascii="Arial" w:hAnsi="Arial" w:cs="Arial"/>
          <w:b/>
          <w:color w:val="000000" w:themeColor="text1"/>
          <w:sz w:val="21"/>
          <w:szCs w:val="21"/>
        </w:rPr>
      </w:pPr>
      <w:r>
        <w:rPr>
          <w:rFonts w:ascii="Arial" w:hAnsi="Arial" w:cs="Arial"/>
          <w:b/>
          <w:color w:val="000000" w:themeColor="text1"/>
          <w:sz w:val="21"/>
          <w:szCs w:val="21"/>
        </w:rPr>
        <w:t>GRAZIELA GENOVEVA KETES</w:t>
      </w:r>
    </w:p>
    <w:p w:rsidR="00854BD4" w:rsidRPr="00515FD3" w:rsidRDefault="00854BD4" w:rsidP="00854BD4">
      <w:pPr>
        <w:pStyle w:val="Ttulo6"/>
        <w:tabs>
          <w:tab w:val="left" w:pos="708"/>
        </w:tabs>
        <w:rPr>
          <w:rFonts w:ascii="Arial" w:hAnsi="Arial" w:cs="Arial"/>
          <w:b/>
          <w:color w:val="000000" w:themeColor="text1"/>
          <w:sz w:val="21"/>
          <w:szCs w:val="21"/>
        </w:rPr>
      </w:pPr>
      <w:r w:rsidRPr="00515FD3">
        <w:rPr>
          <w:rFonts w:ascii="Arial" w:hAnsi="Arial" w:cs="Arial"/>
          <w:b/>
          <w:color w:val="000000" w:themeColor="text1"/>
          <w:sz w:val="21"/>
          <w:szCs w:val="21"/>
        </w:rPr>
        <w:t>Pregoeir</w:t>
      </w:r>
      <w:r>
        <w:rPr>
          <w:rFonts w:ascii="Arial" w:hAnsi="Arial" w:cs="Arial"/>
          <w:b/>
          <w:color w:val="000000" w:themeColor="text1"/>
          <w:sz w:val="21"/>
          <w:szCs w:val="21"/>
        </w:rPr>
        <w:t>aBETA</w:t>
      </w:r>
      <w:r w:rsidRPr="00515FD3">
        <w:rPr>
          <w:rFonts w:ascii="Arial" w:hAnsi="Arial" w:cs="Arial"/>
          <w:b/>
          <w:color w:val="000000" w:themeColor="text1"/>
          <w:sz w:val="21"/>
          <w:szCs w:val="21"/>
        </w:rPr>
        <w:t>/SUPEL/RO</w:t>
      </w:r>
    </w:p>
    <w:p w:rsidR="00854BD4" w:rsidRPr="00515FD3" w:rsidRDefault="00854BD4" w:rsidP="00854BD4">
      <w:pPr>
        <w:ind w:right="-1"/>
        <w:jc w:val="center"/>
        <w:rPr>
          <w:rFonts w:ascii="Arial" w:hAnsi="Arial" w:cs="Arial"/>
          <w:b/>
          <w:color w:val="000000" w:themeColor="text1"/>
          <w:sz w:val="21"/>
          <w:szCs w:val="21"/>
        </w:rPr>
      </w:pPr>
      <w:r w:rsidRPr="00515FD3">
        <w:rPr>
          <w:rFonts w:ascii="Arial" w:hAnsi="Arial" w:cs="Arial"/>
          <w:b/>
          <w:color w:val="000000" w:themeColor="text1"/>
          <w:sz w:val="21"/>
          <w:szCs w:val="21"/>
        </w:rPr>
        <w:t>Matrícula 3001</w:t>
      </w:r>
      <w:r>
        <w:rPr>
          <w:rFonts w:ascii="Arial" w:hAnsi="Arial" w:cs="Arial"/>
          <w:b/>
          <w:color w:val="000000" w:themeColor="text1"/>
          <w:sz w:val="21"/>
          <w:szCs w:val="21"/>
        </w:rPr>
        <w:t>18300</w:t>
      </w:r>
    </w:p>
    <w:p w:rsidR="00C84FB8" w:rsidRPr="00515FD3" w:rsidRDefault="00C84FB8" w:rsidP="00AF44D8">
      <w:pPr>
        <w:ind w:left="2832" w:firstLine="708"/>
        <w:jc w:val="both"/>
        <w:rPr>
          <w:rFonts w:ascii="Arial" w:hAnsi="Arial" w:cs="Arial"/>
          <w:b/>
          <w:color w:val="0000FF"/>
          <w:sz w:val="21"/>
          <w:szCs w:val="21"/>
        </w:rPr>
      </w:pPr>
      <w:r w:rsidRPr="00515FD3">
        <w:rPr>
          <w:rFonts w:ascii="Arial" w:hAnsi="Arial" w:cs="Arial"/>
          <w:color w:val="0000FF"/>
          <w:sz w:val="21"/>
          <w:szCs w:val="21"/>
        </w:rPr>
        <w:br w:type="page"/>
      </w:r>
    </w:p>
    <w:p w:rsidR="008E54F6" w:rsidRPr="00515FD3" w:rsidRDefault="008E54F6" w:rsidP="008E54F6">
      <w:pPr>
        <w:pStyle w:val="Ttulo1"/>
        <w:ind w:right="-1"/>
        <w:jc w:val="center"/>
        <w:rPr>
          <w:rFonts w:ascii="Arial" w:hAnsi="Arial" w:cs="Arial"/>
          <w:bCs/>
          <w:i w:val="0"/>
          <w:color w:val="FF0000"/>
          <w:sz w:val="21"/>
          <w:szCs w:val="21"/>
        </w:rPr>
      </w:pPr>
      <w:r w:rsidRPr="00515FD3">
        <w:rPr>
          <w:rFonts w:ascii="Arial" w:hAnsi="Arial" w:cs="Arial"/>
          <w:bCs/>
          <w:i w:val="0"/>
          <w:sz w:val="21"/>
          <w:szCs w:val="21"/>
        </w:rPr>
        <w:lastRenderedPageBreak/>
        <w:t xml:space="preserve">EDITAL DO PREGÃO ELETRÔNICO Nº. </w:t>
      </w:r>
      <w:r w:rsidR="0057047A" w:rsidRPr="00515FD3">
        <w:rPr>
          <w:rFonts w:ascii="Arial" w:hAnsi="Arial" w:cs="Arial"/>
          <w:bCs/>
          <w:i w:val="0"/>
          <w:color w:val="FF0000"/>
          <w:sz w:val="21"/>
          <w:szCs w:val="21"/>
        </w:rPr>
        <w:t>5</w:t>
      </w:r>
      <w:r w:rsidR="003C77C2" w:rsidRPr="00515FD3">
        <w:rPr>
          <w:rFonts w:ascii="Arial" w:hAnsi="Arial" w:cs="Arial"/>
          <w:bCs/>
          <w:i w:val="0"/>
          <w:color w:val="FF0000"/>
          <w:sz w:val="21"/>
          <w:szCs w:val="21"/>
        </w:rPr>
        <w:t>14/2017/SUPEL/RO</w:t>
      </w:r>
    </w:p>
    <w:p w:rsidR="00494F53" w:rsidRPr="00515FD3" w:rsidRDefault="00B71723" w:rsidP="006645A7">
      <w:pPr>
        <w:pStyle w:val="NormalWeb"/>
        <w:tabs>
          <w:tab w:val="left" w:pos="2977"/>
          <w:tab w:val="left" w:pos="3119"/>
        </w:tabs>
        <w:spacing w:line="276" w:lineRule="auto"/>
        <w:ind w:firstLine="708"/>
        <w:jc w:val="center"/>
        <w:rPr>
          <w:rFonts w:ascii="Arial" w:hAnsi="Arial" w:cs="Arial"/>
          <w:b/>
          <w:bCs/>
          <w:color w:val="0000FF"/>
          <w:sz w:val="21"/>
          <w:szCs w:val="21"/>
        </w:rPr>
      </w:pPr>
      <w:r w:rsidRPr="00515FD3">
        <w:rPr>
          <w:rFonts w:ascii="Arial" w:hAnsi="Arial" w:cs="Arial"/>
          <w:b/>
          <w:color w:val="0000FF"/>
          <w:sz w:val="21"/>
          <w:szCs w:val="21"/>
        </w:rPr>
        <w:t>ANEXO I</w:t>
      </w:r>
      <w:r w:rsidR="008E54F6" w:rsidRPr="00515FD3">
        <w:rPr>
          <w:rFonts w:ascii="Arial" w:hAnsi="Arial" w:cs="Arial"/>
          <w:b/>
          <w:color w:val="0000FF"/>
          <w:sz w:val="21"/>
          <w:szCs w:val="21"/>
        </w:rPr>
        <w:t xml:space="preserve"> DO EDITAL</w:t>
      </w:r>
      <w:r w:rsidR="008E54F6" w:rsidRPr="00515FD3">
        <w:rPr>
          <w:rFonts w:ascii="Arial" w:hAnsi="Arial" w:cs="Arial"/>
          <w:color w:val="0000FF"/>
          <w:sz w:val="21"/>
          <w:szCs w:val="21"/>
        </w:rPr>
        <w:t xml:space="preserve"> - </w:t>
      </w:r>
      <w:r w:rsidR="008E54F6" w:rsidRPr="00515FD3">
        <w:rPr>
          <w:rFonts w:ascii="Arial" w:hAnsi="Arial" w:cs="Arial"/>
          <w:b/>
          <w:bCs/>
          <w:color w:val="0000FF"/>
          <w:sz w:val="21"/>
          <w:szCs w:val="21"/>
        </w:rPr>
        <w:t>TERMO DE REFERÊNCIA</w:t>
      </w:r>
    </w:p>
    <w:p w:rsidR="00E46404" w:rsidRPr="008F0183" w:rsidRDefault="00E46404" w:rsidP="00E46404">
      <w:pPr>
        <w:jc w:val="center"/>
        <w:rPr>
          <w:rFonts w:ascii="Arial" w:hAnsi="Arial" w:cs="Arial"/>
          <w:b/>
          <w:bCs/>
          <w:caps/>
          <w:color w:val="000000"/>
          <w:sz w:val="21"/>
          <w:szCs w:val="21"/>
        </w:rPr>
      </w:pPr>
    </w:p>
    <w:p w:rsidR="006E4822" w:rsidRPr="000B2974" w:rsidRDefault="006E4822" w:rsidP="006E4822">
      <w:pPr>
        <w:spacing w:before="100" w:beforeAutospacing="1" w:after="100" w:afterAutospacing="1"/>
        <w:jc w:val="both"/>
        <w:rPr>
          <w:rFonts w:ascii="Arial" w:hAnsi="Arial" w:cs="Arial"/>
          <w:color w:val="000000"/>
          <w:sz w:val="21"/>
          <w:szCs w:val="21"/>
        </w:rPr>
      </w:pPr>
      <w:r w:rsidRPr="000B2974">
        <w:rPr>
          <w:rFonts w:ascii="Arial" w:hAnsi="Arial" w:cs="Arial"/>
          <w:color w:val="000000"/>
          <w:sz w:val="21"/>
          <w:szCs w:val="21"/>
        </w:rPr>
        <w:t> </w:t>
      </w:r>
      <w:r w:rsidRPr="000B2974">
        <w:rPr>
          <w:rFonts w:ascii="Arial" w:hAnsi="Arial" w:cs="Arial"/>
          <w:b/>
          <w:bCs/>
          <w:color w:val="000000"/>
          <w:sz w:val="21"/>
          <w:szCs w:val="21"/>
        </w:rPr>
        <w:t>1. UNIDADE ORÇAMENTÁRIA: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Secretaria de Estado da Assistência e do Desenvolvimento Social – SEAS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2. REQUISITANTE: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COAF/SEAS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3. OBJETO: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Registro de Preços para Eventual e Futura Aquisição e Instalação de equipamentos de ginástica para</w:t>
      </w:r>
      <w:r w:rsidRPr="000B2974">
        <w:rPr>
          <w:rFonts w:ascii="Arial" w:hAnsi="Arial" w:cs="Arial"/>
          <w:b/>
          <w:bCs/>
          <w:color w:val="000000"/>
          <w:sz w:val="21"/>
          <w:szCs w:val="21"/>
        </w:rPr>
        <w:t> Implantação de 150 (cento e cinquenta) ACADEMIAS AO AR LIVRE PARA TERCEIRA IDADE</w:t>
      </w:r>
      <w:r w:rsidRPr="000B2974">
        <w:rPr>
          <w:rFonts w:ascii="Arial" w:hAnsi="Arial" w:cs="Arial"/>
          <w:color w:val="000000"/>
          <w:sz w:val="21"/>
          <w:szCs w:val="21"/>
        </w:rPr>
        <w:t>, que atenderão os municípios e distritos do Estado de Rondônia, por um período de 12 meses.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4. ESPECIFICAÇÕES: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As quantidades a serem adquiridas e as especificações encontram-se definidas abaixo e na Solicitação e Aquisição – SAMS em anexo.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72"/>
        <w:gridCol w:w="7088"/>
        <w:gridCol w:w="842"/>
        <w:gridCol w:w="1075"/>
      </w:tblGrid>
      <w:tr w:rsidR="006E4822" w:rsidRPr="000B2974" w:rsidTr="006E482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910A7C">
            <w:pPr>
              <w:spacing w:before="120" w:after="120"/>
              <w:ind w:left="120" w:right="120"/>
              <w:jc w:val="center"/>
              <w:rPr>
                <w:rFonts w:ascii="Arial" w:hAnsi="Arial" w:cs="Arial"/>
                <w:color w:val="000000"/>
                <w:sz w:val="21"/>
                <w:szCs w:val="21"/>
                <w:u w:val="single"/>
              </w:rPr>
            </w:pPr>
            <w:r w:rsidRPr="00910A7C">
              <w:rPr>
                <w:rFonts w:ascii="Arial" w:hAnsi="Arial" w:cs="Arial"/>
                <w:b/>
                <w:bCs/>
                <w:color w:val="000000"/>
                <w:sz w:val="21"/>
                <w:szCs w:val="21"/>
                <w:u w:val="single"/>
              </w:rPr>
              <w:t>LOTE I</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REGIÃO DE ABRANGÊNCIA: POLO PORTO VELHO </w:t>
            </w:r>
            <w:r w:rsidRPr="000B2974">
              <w:rPr>
                <w:rFonts w:ascii="Arial" w:hAnsi="Arial" w:cs="Arial"/>
                <w:color w:val="000000"/>
                <w:sz w:val="21"/>
                <w:szCs w:val="21"/>
              </w:rPr>
              <w:t>(conforme mapa</w:t>
            </w:r>
            <w:r w:rsidRPr="000B2974">
              <w:rPr>
                <w:rFonts w:ascii="Arial" w:hAnsi="Arial" w:cs="Arial"/>
                <w:b/>
                <w:bCs/>
                <w:color w:val="000000"/>
                <w:sz w:val="21"/>
                <w:szCs w:val="21"/>
              </w:rPr>
              <w:t> Anexo II)</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ESPECIFICAÇÕES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QUANT.</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MULTI EXERCITADOR com 6 funções - Fortalece, alonga, e aumenta a flexibilidade dos membros superiores e inferiores. Fabricado com tubos de aço carbono de no mínimo 2’ ½ x 2 mm; 2’ x 2 mm; 1’ ½ x 3 mm; 1’ ½ x 1,50 mm; 1’ x 1,50 mm ¾ x 3,00; ¾’ x 1,30; oblongo de no mínimo 30mm x 48mm x 1,30mm. Barra redonda ¼’. Chapas de aço carbono de no mínimo 9,52mm; 6,35mm; 4,75mm; </w:t>
            </w:r>
            <w:proofErr w:type="gramStart"/>
            <w:r w:rsidRPr="000B2974">
              <w:rPr>
                <w:rFonts w:ascii="Arial" w:hAnsi="Arial" w:cs="Arial"/>
                <w:color w:val="000000"/>
                <w:sz w:val="21"/>
                <w:szCs w:val="21"/>
              </w:rPr>
              <w:t>3mm</w:t>
            </w:r>
            <w:proofErr w:type="gramEnd"/>
            <w:r w:rsidRPr="000B2974">
              <w:rPr>
                <w:rFonts w:ascii="Arial" w:hAnsi="Arial" w:cs="Arial"/>
                <w:color w:val="000000"/>
                <w:sz w:val="21"/>
                <w:szCs w:val="21"/>
              </w:rPr>
              <w:t xml:space="preserve">; 1,90mm;. Barra chata 3/16’ x 1 ¼’; 1/8’ x ¾’. Tubo de aço carbono trefilado 2’ x 5,50 mm SCHEDULE 80 (60,30x49,22).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instrutivo 3M com identificação dos grupos musculares.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Tipos de exercícios que podem ser realizados: 1°) Flexor de Pernas; 2°) Extensor de Pernas; 3°) Supino reto Sentado; 4°) Supino inclinado Sentado; 5°) Rotação Vertical Individual; 6°) Puxada Alta.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CAVALGADA DUPLO - Fortalece a musculatura dos </w:t>
            </w:r>
            <w:r w:rsidRPr="000B2974">
              <w:rPr>
                <w:rFonts w:ascii="Arial" w:hAnsi="Arial" w:cs="Arial"/>
                <w:color w:val="000000"/>
                <w:sz w:val="21"/>
                <w:szCs w:val="21"/>
              </w:rPr>
              <w:lastRenderedPageBreak/>
              <w:t xml:space="preserve">membros superiores e inferiores, e aumenta a capacidade </w:t>
            </w:r>
            <w:proofErr w:type="spellStart"/>
            <w:r w:rsidRPr="000B2974">
              <w:rPr>
                <w:rFonts w:ascii="Arial" w:hAnsi="Arial" w:cs="Arial"/>
                <w:color w:val="000000"/>
                <w:sz w:val="21"/>
                <w:szCs w:val="21"/>
              </w:rPr>
              <w:t>cardio-respiratória</w:t>
            </w:r>
            <w:proofErr w:type="spellEnd"/>
            <w:r w:rsidRPr="000B2974">
              <w:rPr>
                <w:rFonts w:ascii="Arial" w:hAnsi="Arial" w:cs="Arial"/>
                <w:color w:val="000000"/>
                <w:sz w:val="21"/>
                <w:szCs w:val="21"/>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ALONGADOR COM 3 ALTURAS - Alonga as articulações dos membros superiores, cintura escapular, tronco e cintura pélvica. Fabricado com tubos de aço carbono de no mínimo 4’ x 3 mm; 3’ ½ x 3,75 mm; 2’ x 2 mm; 1’x 1,50 mm; ¾ x 1,30 mm. Barras chatas de no mínimo 3/16’ x 1 ¼’. Chapas de aço carbono de no mínimo 4,75 mm para ponto reforço da estrutura e 3 mm para fixação do conjunto do volante. Utilizar pinos maciços,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acabamentos em plástico injetado e/ou emborrachado. Adesivo refletivo instrutivo 3M com </w:t>
            </w:r>
            <w:r w:rsidRPr="000B2974">
              <w:rPr>
                <w:rFonts w:ascii="Arial" w:hAnsi="Arial" w:cs="Arial"/>
                <w:color w:val="000000"/>
                <w:sz w:val="21"/>
                <w:szCs w:val="21"/>
              </w:rPr>
              <w:lastRenderedPageBreak/>
              <w:t>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ROTAÇÃO DUPLA DIAGONAL DUPLO - Aumenta a mobilidade das articulações e cotovelos. Fabricado com tubos de aço carbono de no mínimo 3’ ½ x 2 mm; 2’ x 2 mm; 1’ x 1,50 mm; ¾ x 1,30 mm. Tubo trefilado redondo DIN (55 mm x 44 mm). Chapas de aço carbono de no mínimo 3 mm para reforço de estrutura.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e arruelas fixadoras, orifícios para a fixação do equipamento de no mínimo 37 cm abaixo do concreto; Tampão embutido externo em metal de 3’. </w:t>
            </w:r>
            <w:proofErr w:type="spellStart"/>
            <w:r w:rsidRPr="000B2974">
              <w:rPr>
                <w:rFonts w:ascii="Arial" w:hAnsi="Arial" w:cs="Arial"/>
                <w:color w:val="000000"/>
                <w:sz w:val="21"/>
                <w:szCs w:val="21"/>
              </w:rPr>
              <w:t>Adesivada</w:t>
            </w:r>
            <w:proofErr w:type="spellEnd"/>
            <w:r w:rsidRPr="000B2974">
              <w:rPr>
                <w:rFonts w:ascii="Arial" w:hAnsi="Arial" w:cs="Arial"/>
                <w:color w:val="000000"/>
                <w:sz w:val="21"/>
                <w:szCs w:val="21"/>
              </w:rPr>
              <w:t xml:space="preserve"> frente e verso.</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bl>
    <w:p w:rsidR="006E4822"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p w:rsidR="00910A7C" w:rsidRDefault="00910A7C" w:rsidP="006E4822">
      <w:pPr>
        <w:spacing w:before="120" w:after="120"/>
        <w:ind w:left="120" w:right="120"/>
        <w:jc w:val="both"/>
        <w:rPr>
          <w:rFonts w:ascii="Arial" w:hAnsi="Arial" w:cs="Arial"/>
          <w:color w:val="000000"/>
          <w:sz w:val="21"/>
          <w:szCs w:val="21"/>
        </w:rPr>
      </w:pPr>
    </w:p>
    <w:p w:rsidR="00910A7C" w:rsidRPr="000B2974" w:rsidRDefault="00910A7C" w:rsidP="006E4822">
      <w:pPr>
        <w:spacing w:before="120" w:after="120"/>
        <w:ind w:left="120" w:right="120"/>
        <w:jc w:val="both"/>
        <w:rPr>
          <w:rFonts w:ascii="Arial" w:hAnsi="Arial" w:cs="Arial"/>
          <w:color w:val="000000"/>
          <w:sz w:val="21"/>
          <w:szCs w:val="21"/>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72"/>
        <w:gridCol w:w="7088"/>
        <w:gridCol w:w="842"/>
        <w:gridCol w:w="1075"/>
      </w:tblGrid>
      <w:tr w:rsidR="006E4822" w:rsidRPr="000B2974" w:rsidTr="006E482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E4822" w:rsidRPr="00910A7C" w:rsidRDefault="006E4822" w:rsidP="00910A7C">
            <w:pPr>
              <w:spacing w:before="120" w:after="120"/>
              <w:ind w:left="120" w:right="120"/>
              <w:jc w:val="center"/>
              <w:rPr>
                <w:rFonts w:ascii="Arial" w:hAnsi="Arial" w:cs="Arial"/>
                <w:color w:val="000000"/>
                <w:sz w:val="21"/>
                <w:szCs w:val="21"/>
                <w:u w:val="single"/>
              </w:rPr>
            </w:pPr>
            <w:r w:rsidRPr="00910A7C">
              <w:rPr>
                <w:rFonts w:ascii="Arial" w:hAnsi="Arial" w:cs="Arial"/>
                <w:b/>
                <w:bCs/>
                <w:color w:val="000000"/>
                <w:sz w:val="21"/>
                <w:szCs w:val="21"/>
                <w:u w:val="single"/>
              </w:rPr>
              <w:lastRenderedPageBreak/>
              <w:t>LOTE II</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REGIÃO DE ABRANGÊNCIA: POLO ARIQUEMES </w:t>
            </w:r>
            <w:r w:rsidRPr="000B2974">
              <w:rPr>
                <w:rFonts w:ascii="Arial" w:hAnsi="Arial" w:cs="Arial"/>
                <w:color w:val="000000"/>
                <w:sz w:val="21"/>
                <w:szCs w:val="21"/>
              </w:rPr>
              <w:t>(conforme mapa </w:t>
            </w:r>
            <w:r w:rsidRPr="000B2974">
              <w:rPr>
                <w:rFonts w:ascii="Arial" w:hAnsi="Arial" w:cs="Arial"/>
                <w:b/>
                <w:bCs/>
                <w:color w:val="000000"/>
                <w:sz w:val="21"/>
                <w:szCs w:val="21"/>
              </w:rPr>
              <w:t>Anexo II</w:t>
            </w:r>
            <w:r w:rsidRPr="000B2974">
              <w:rPr>
                <w:rFonts w:ascii="Arial" w:hAnsi="Arial" w:cs="Arial"/>
                <w:color w:val="000000"/>
                <w:sz w:val="21"/>
                <w:szCs w:val="21"/>
              </w:rPr>
              <w:t>)</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ESPECIFICAÇÕES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QUANT.</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MULTI EXERCITADOR com 6 funções - Fortalece, alonga, e aumenta a flexibilidade dos membros superiores e inferiores. Fabricado com tubos de aço carbono de no mínimo 2’ ½ x 2 mm; 2’ x 2 mm; 1’ ½ x 3 mm; 1’ ½ x 1,50 mm; 1’ x 1,50 mm ¾ x 3,00; ¾’ x 1,30; oblongo de no mínimo 30mm x 48mm x 1,30mm. Barra redonda ¼’. Chapas de aço carbono de no mínimo 9,52mm; 6,35mm; 4,75mm; </w:t>
            </w:r>
            <w:proofErr w:type="gramStart"/>
            <w:r w:rsidRPr="000B2974">
              <w:rPr>
                <w:rFonts w:ascii="Arial" w:hAnsi="Arial" w:cs="Arial"/>
                <w:color w:val="000000"/>
                <w:sz w:val="21"/>
                <w:szCs w:val="21"/>
              </w:rPr>
              <w:t>3mm</w:t>
            </w:r>
            <w:proofErr w:type="gramEnd"/>
            <w:r w:rsidRPr="000B2974">
              <w:rPr>
                <w:rFonts w:ascii="Arial" w:hAnsi="Arial" w:cs="Arial"/>
                <w:color w:val="000000"/>
                <w:sz w:val="21"/>
                <w:szCs w:val="21"/>
              </w:rPr>
              <w:t xml:space="preserve">; 1,90mm;. Barra chata 3/16’ x 1 ¼’; 1/8’ x ¾’. Tubo de aço carbono trefilado 2’ x 5,50 mm SCHEDULE 80 (60,30x49,22).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instrutivo 3M com identificação dos grupos musculares.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Tipos de exercícios que podem ser realizados: 1°) Flexor de Pernas; 2°) Extensor de Pernas; 3°) Supino reto Sentado; 4°) Supino inclinado Sentado; 5°) Rotação Vertical Individual; 6°) Puxada Alta.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CAVALGADA DUPLO - Fortalece a musculatura dos membros superiores e inferiores, e aumenta a capacidade </w:t>
            </w:r>
            <w:proofErr w:type="spellStart"/>
            <w:r w:rsidRPr="000B2974">
              <w:rPr>
                <w:rFonts w:ascii="Arial" w:hAnsi="Arial" w:cs="Arial"/>
                <w:color w:val="000000"/>
                <w:sz w:val="21"/>
                <w:szCs w:val="21"/>
              </w:rPr>
              <w:t>cardio-respiratória</w:t>
            </w:r>
            <w:proofErr w:type="spellEnd"/>
            <w:r w:rsidRPr="000B2974">
              <w:rPr>
                <w:rFonts w:ascii="Arial" w:hAnsi="Arial" w:cs="Arial"/>
                <w:color w:val="000000"/>
                <w:sz w:val="21"/>
                <w:szCs w:val="21"/>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ALONGADOR COM 3 ALTURAS - Alonga as articulações dos membros superiores, cintura escapular, tronco e cintura pélvica. Fabricado com tubos de aço carbono de no mínimo 4’ x 3 mm; 3’ ½ x 3,75 mm; 2’ x 2 mm; 1’x 1,50 mm; ¾ x 1,30 mm. Barras chatas de no mínimo 3/16’ x 1 </w:t>
            </w:r>
            <w:r w:rsidRPr="000B2974">
              <w:rPr>
                <w:rFonts w:ascii="Arial" w:hAnsi="Arial" w:cs="Arial"/>
                <w:color w:val="000000"/>
                <w:sz w:val="21"/>
                <w:szCs w:val="21"/>
              </w:rPr>
              <w:lastRenderedPageBreak/>
              <w:t xml:space="preserve">¼’. Chapas de aço carbono de no mínimo 4,75 mm para ponto reforço da estrutura e 3 mm para fixação do conjunto do volante. Utilizar pinos maciços,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ROTAÇÃO DUPLA DIAGONAL DUPLO - Aumenta a mobilidade das articulações e cotovelos. Fabricado com tubos de aço carbono de no mínimo 3’ ½ x 2 mm; 2’ x 2 mm; 1’ x 1,50 mm; ¾ x 1,30 mm. Tubo trefilado redondo DIN (55 mm x 44 mm). Chapas de aço carbono de no mínimo 3 mm para reforço de estrutura.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e arruelas fixadoras, orifícios para a fixação do equipamento de no mínimo 37 cm abaixo do concreto; Tampão embutido externo em metal de 3’. </w:t>
            </w:r>
            <w:proofErr w:type="spellStart"/>
            <w:r w:rsidRPr="000B2974">
              <w:rPr>
                <w:rFonts w:ascii="Arial" w:hAnsi="Arial" w:cs="Arial"/>
                <w:color w:val="000000"/>
                <w:sz w:val="21"/>
                <w:szCs w:val="21"/>
              </w:rPr>
              <w:t>Adesivada</w:t>
            </w:r>
            <w:proofErr w:type="spellEnd"/>
            <w:r w:rsidRPr="000B2974">
              <w:rPr>
                <w:rFonts w:ascii="Arial" w:hAnsi="Arial" w:cs="Arial"/>
                <w:color w:val="000000"/>
                <w:sz w:val="21"/>
                <w:szCs w:val="21"/>
              </w:rPr>
              <w:t xml:space="preserve"> frente e verso.</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bl>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72"/>
        <w:gridCol w:w="7367"/>
        <w:gridCol w:w="784"/>
        <w:gridCol w:w="854"/>
      </w:tblGrid>
      <w:tr w:rsidR="006E4822" w:rsidRPr="000B2974" w:rsidTr="006E482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E4822" w:rsidRPr="00910A7C" w:rsidRDefault="006E4822" w:rsidP="00910A7C">
            <w:pPr>
              <w:spacing w:before="120" w:after="120"/>
              <w:ind w:left="120" w:right="120"/>
              <w:jc w:val="center"/>
              <w:rPr>
                <w:rFonts w:ascii="Arial" w:hAnsi="Arial" w:cs="Arial"/>
                <w:color w:val="000000"/>
                <w:sz w:val="21"/>
                <w:szCs w:val="21"/>
                <w:u w:val="single"/>
              </w:rPr>
            </w:pPr>
            <w:r w:rsidRPr="00910A7C">
              <w:rPr>
                <w:rFonts w:ascii="Arial" w:hAnsi="Arial" w:cs="Arial"/>
                <w:b/>
                <w:bCs/>
                <w:color w:val="000000"/>
                <w:sz w:val="21"/>
                <w:szCs w:val="21"/>
                <w:u w:val="single"/>
              </w:rPr>
              <w:t>LOTE III</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REGIÃO DE ABRANGÊNCIA: POLO JI-PARANÁ </w:t>
            </w:r>
            <w:r w:rsidRPr="000B2974">
              <w:rPr>
                <w:rFonts w:ascii="Arial" w:hAnsi="Arial" w:cs="Arial"/>
                <w:color w:val="000000"/>
                <w:sz w:val="21"/>
                <w:szCs w:val="21"/>
              </w:rPr>
              <w:t>(conforme mapa </w:t>
            </w:r>
            <w:r w:rsidRPr="000B2974">
              <w:rPr>
                <w:rFonts w:ascii="Arial" w:hAnsi="Arial" w:cs="Arial"/>
                <w:b/>
                <w:bCs/>
                <w:color w:val="000000"/>
                <w:sz w:val="21"/>
                <w:szCs w:val="21"/>
              </w:rPr>
              <w:t>Anexo II</w:t>
            </w:r>
            <w:r w:rsidRPr="000B2974">
              <w:rPr>
                <w:rFonts w:ascii="Arial" w:hAnsi="Arial" w:cs="Arial"/>
                <w:color w:val="000000"/>
                <w:sz w:val="21"/>
                <w:szCs w:val="21"/>
              </w:rPr>
              <w:t>)</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ESPECIFICAÇÕES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QTDE</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MULTI EXERCITADOR com 6 funções - Fortalece, alonga, e aumenta a flexibilidade dos membros superiores e inferiores. Fabricado com tubos de aço carbono de no mínimo 2’ ½ x 2 mm; 2’ x 2 mm; 1’ ½ x 3 mm; 1’ ½ x 1,50 mm; 1’ x 1,50 mm ¾ x 3,00; ¾’ x 1,30; oblongo de no mínimo 30mm x 48mm x 1,30mm. Barra redonda ¼’. Chapas de aço carbono de no mínimo 9,52mm; 6,35mm; 4,75mm; </w:t>
            </w:r>
            <w:proofErr w:type="gramStart"/>
            <w:r w:rsidRPr="000B2974">
              <w:rPr>
                <w:rFonts w:ascii="Arial" w:hAnsi="Arial" w:cs="Arial"/>
                <w:color w:val="000000"/>
                <w:sz w:val="21"/>
                <w:szCs w:val="21"/>
              </w:rPr>
              <w:t>3mm</w:t>
            </w:r>
            <w:proofErr w:type="gramEnd"/>
            <w:r w:rsidRPr="000B2974">
              <w:rPr>
                <w:rFonts w:ascii="Arial" w:hAnsi="Arial" w:cs="Arial"/>
                <w:color w:val="000000"/>
                <w:sz w:val="21"/>
                <w:szCs w:val="21"/>
              </w:rPr>
              <w:t xml:space="preserve">; 1,90mm;. Barra chata 3/16’ x 1 ¼’; 1/8’ x ¾’. Tubo de aço carbono trefilado 2’ x 5,50 mm SCHEDULE 80 (60,30x49,22).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w:t>
            </w:r>
            <w:r w:rsidRPr="000B2974">
              <w:rPr>
                <w:rFonts w:ascii="Arial" w:hAnsi="Arial" w:cs="Arial"/>
                <w:color w:val="000000"/>
                <w:sz w:val="21"/>
                <w:szCs w:val="21"/>
              </w:rPr>
              <w:lastRenderedPageBreak/>
              <w:t>refletivo instrutivo 3M com identificação dos grupos musculares.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Tipos de exercícios que podem ser realizados: 1°) Flexor de Pernas; 2°) Extensor de Pernas; 3°) Supino reto Sentado; 4°) Supino inclinado Sentado; 5°) Rotação Vertical Individual; 6°) Puxada Alta.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CAVALGADA DUPLO - Fortalece a musculatura dos membros superiores e inferiores, e aumenta a capacidade </w:t>
            </w:r>
            <w:proofErr w:type="spellStart"/>
            <w:r w:rsidRPr="000B2974">
              <w:rPr>
                <w:rFonts w:ascii="Arial" w:hAnsi="Arial" w:cs="Arial"/>
                <w:color w:val="000000"/>
                <w:sz w:val="21"/>
                <w:szCs w:val="21"/>
              </w:rPr>
              <w:t>cardio-respiratória</w:t>
            </w:r>
            <w:proofErr w:type="spellEnd"/>
            <w:r w:rsidRPr="000B2974">
              <w:rPr>
                <w:rFonts w:ascii="Arial" w:hAnsi="Arial" w:cs="Arial"/>
                <w:color w:val="000000"/>
                <w:sz w:val="21"/>
                <w:szCs w:val="21"/>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ALONGADOR COM 3 ALTURAS - Alonga as articulações dos membros superiores, cintura escapular, tronco e cintura pélvica. Fabricado com tubos de aço carbono de no mínimo 4’ x 3 mm; 3’ ½ x 3,75 mm; 2’ x 2 mm; 1’x 1,50 mm; ¾ x 1,30 mm. Barras chatas de no mínimo 3/16’ x 1 ¼’. Chapas de aço carbono de no mínimo 4,75 mm para ponto reforço da estrutura e 3 mm para fixação do conjunto do volante. Utilizar pinos maciços,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w:t>
            </w:r>
            <w:r w:rsidRPr="000B2974">
              <w:rPr>
                <w:rFonts w:ascii="Arial" w:hAnsi="Arial" w:cs="Arial"/>
                <w:color w:val="000000"/>
                <w:sz w:val="21"/>
                <w:szCs w:val="21"/>
              </w:rPr>
              <w:lastRenderedPageBreak/>
              <w:t>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w:t>
            </w:r>
            <w:r w:rsidRPr="000B2974">
              <w:rPr>
                <w:rFonts w:ascii="Arial" w:hAnsi="Arial" w:cs="Arial"/>
                <w:color w:val="000000"/>
                <w:sz w:val="21"/>
                <w:szCs w:val="21"/>
              </w:rPr>
              <w:lastRenderedPageBreak/>
              <w:t>parafusos zincados;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ROTAÇÃO DUPLA DIAGONAL DUPLO - Aumenta a mobilidade das articulações e cotovelos. Fabricado com tubos de aço carbono de no mínimo 3’ ½ x 2 mm; 2’ x 2 mm; 1’ x 1,50 mm; ¾ x 1,30 mm. Tubo trefilado redondo DIN (55 mm x 44 mm). Chapas de aço carbono de no mínimo 3 mm para reforço de estrutura.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e arruelas fixadoras, orifícios para a fixação do equipamento de no mínimo 37 cm abaixo do concreto; Tampão embutido externo em metal de 3’. </w:t>
            </w:r>
            <w:proofErr w:type="spellStart"/>
            <w:r w:rsidRPr="000B2974">
              <w:rPr>
                <w:rFonts w:ascii="Arial" w:hAnsi="Arial" w:cs="Arial"/>
                <w:color w:val="000000"/>
                <w:sz w:val="21"/>
                <w:szCs w:val="21"/>
              </w:rPr>
              <w:t>Adesivada</w:t>
            </w:r>
            <w:proofErr w:type="spellEnd"/>
            <w:r w:rsidRPr="000B2974">
              <w:rPr>
                <w:rFonts w:ascii="Arial" w:hAnsi="Arial" w:cs="Arial"/>
                <w:color w:val="000000"/>
                <w:sz w:val="21"/>
                <w:szCs w:val="21"/>
              </w:rPr>
              <w:t xml:space="preserve"> frente e verso.</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bl>
    <w:p w:rsidR="006E4822"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p w:rsidR="00910A7C" w:rsidRDefault="00910A7C" w:rsidP="006E4822">
      <w:pPr>
        <w:spacing w:before="120" w:after="120"/>
        <w:ind w:left="120" w:right="120"/>
        <w:jc w:val="both"/>
        <w:rPr>
          <w:rFonts w:ascii="Arial" w:hAnsi="Arial" w:cs="Arial"/>
          <w:color w:val="000000"/>
          <w:sz w:val="21"/>
          <w:szCs w:val="21"/>
        </w:rPr>
      </w:pPr>
    </w:p>
    <w:p w:rsidR="00910A7C" w:rsidRDefault="00910A7C" w:rsidP="006E4822">
      <w:pPr>
        <w:spacing w:before="120" w:after="120"/>
        <w:ind w:left="120" w:right="120"/>
        <w:jc w:val="both"/>
        <w:rPr>
          <w:rFonts w:ascii="Arial" w:hAnsi="Arial" w:cs="Arial"/>
          <w:color w:val="000000"/>
          <w:sz w:val="21"/>
          <w:szCs w:val="21"/>
        </w:rPr>
      </w:pPr>
    </w:p>
    <w:p w:rsidR="00910A7C" w:rsidRPr="000B2974" w:rsidRDefault="00910A7C" w:rsidP="006E4822">
      <w:pPr>
        <w:spacing w:before="120" w:after="120"/>
        <w:ind w:left="120" w:right="120"/>
        <w:jc w:val="both"/>
        <w:rPr>
          <w:rFonts w:ascii="Arial" w:hAnsi="Arial" w:cs="Arial"/>
          <w:color w:val="000000"/>
          <w:sz w:val="21"/>
          <w:szCs w:val="21"/>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72"/>
        <w:gridCol w:w="7367"/>
        <w:gridCol w:w="784"/>
        <w:gridCol w:w="854"/>
      </w:tblGrid>
      <w:tr w:rsidR="006E4822" w:rsidRPr="000B2974" w:rsidTr="006E482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910A7C">
            <w:pPr>
              <w:spacing w:before="120" w:after="120"/>
              <w:ind w:left="120" w:right="120"/>
              <w:jc w:val="center"/>
              <w:rPr>
                <w:rFonts w:ascii="Arial" w:hAnsi="Arial" w:cs="Arial"/>
                <w:color w:val="000000"/>
                <w:sz w:val="21"/>
                <w:szCs w:val="21"/>
              </w:rPr>
            </w:pPr>
            <w:r w:rsidRPr="000B2974">
              <w:rPr>
                <w:rFonts w:ascii="Arial" w:hAnsi="Arial" w:cs="Arial"/>
                <w:b/>
                <w:bCs/>
                <w:color w:val="000000"/>
                <w:sz w:val="21"/>
                <w:szCs w:val="21"/>
              </w:rPr>
              <w:lastRenderedPageBreak/>
              <w:t>LOTE IV</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REGIÃO DE ABRANGÊNCIA: POLO CACOAL </w:t>
            </w:r>
            <w:r w:rsidRPr="000B2974">
              <w:rPr>
                <w:rFonts w:ascii="Arial" w:hAnsi="Arial" w:cs="Arial"/>
                <w:color w:val="000000"/>
                <w:sz w:val="21"/>
                <w:szCs w:val="21"/>
              </w:rPr>
              <w:t>(conforme mapa </w:t>
            </w:r>
            <w:r w:rsidRPr="000B2974">
              <w:rPr>
                <w:rFonts w:ascii="Arial" w:hAnsi="Arial" w:cs="Arial"/>
                <w:b/>
                <w:bCs/>
                <w:color w:val="000000"/>
                <w:sz w:val="21"/>
                <w:szCs w:val="21"/>
              </w:rPr>
              <w:t>Anexo II</w:t>
            </w:r>
            <w:r w:rsidRPr="000B2974">
              <w:rPr>
                <w:rFonts w:ascii="Arial" w:hAnsi="Arial" w:cs="Arial"/>
                <w:color w:val="000000"/>
                <w:sz w:val="21"/>
                <w:szCs w:val="21"/>
              </w:rPr>
              <w:t>)</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ESPECIFICAÇÕES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QTDE</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MULTI EXERCITADOR com 6 funções - Fortalece, alonga, e aumenta a flexibilidade dos membros superiores e inferiores. Fabricado com tubos de aço carbono de no mínimo 2’ ½ x 2 mm; 2’ x 2 mm; 1’ ½ x 3 mm; 1’ ½ x 1,50 mm; 1’ x 1,50 mm ¾ x 3,00; ¾’ x 1,30; oblongo de no mínimo 30mm x 48mm x 1,30mm. Barra redonda ¼’. Chapas de aço carbono de no mínimo 9,52mm; 6,35mm; 4,75mm; </w:t>
            </w:r>
            <w:proofErr w:type="gramStart"/>
            <w:r w:rsidRPr="000B2974">
              <w:rPr>
                <w:rFonts w:ascii="Arial" w:hAnsi="Arial" w:cs="Arial"/>
                <w:color w:val="000000"/>
                <w:sz w:val="21"/>
                <w:szCs w:val="21"/>
              </w:rPr>
              <w:t>3mm</w:t>
            </w:r>
            <w:proofErr w:type="gramEnd"/>
            <w:r w:rsidRPr="000B2974">
              <w:rPr>
                <w:rFonts w:ascii="Arial" w:hAnsi="Arial" w:cs="Arial"/>
                <w:color w:val="000000"/>
                <w:sz w:val="21"/>
                <w:szCs w:val="21"/>
              </w:rPr>
              <w:t xml:space="preserve">; 1,90mm;. Barra chata 3/16’ x 1 ¼’; 1/8’ x ¾’. Tubo de aço carbono trefilado 2’ x 5,50 mm SCHEDULE 80 (60,30x49,22).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instrutivo 3M com identificação dos grupos musculares.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Tipos de exercícios que podem ser realizados: 1°) Flexor de Pernas; 2°) Extensor de Pernas; 3°) Supino reto Sentado; 4°) Supino inclinado Sentado; 5°) Rotação Vertical Individual; 6°) Puxada Alta.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CAVALGADA DUPLO - Fortalece a musculatura dos membros superiores e inferiores, e aumenta a capacidade </w:t>
            </w:r>
            <w:proofErr w:type="spellStart"/>
            <w:r w:rsidRPr="000B2974">
              <w:rPr>
                <w:rFonts w:ascii="Arial" w:hAnsi="Arial" w:cs="Arial"/>
                <w:color w:val="000000"/>
                <w:sz w:val="21"/>
                <w:szCs w:val="21"/>
              </w:rPr>
              <w:t>cardio-respiratória</w:t>
            </w:r>
            <w:proofErr w:type="spellEnd"/>
            <w:r w:rsidRPr="000B2974">
              <w:rPr>
                <w:rFonts w:ascii="Arial" w:hAnsi="Arial" w:cs="Arial"/>
                <w:color w:val="000000"/>
                <w:sz w:val="21"/>
                <w:szCs w:val="21"/>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ALONGADOR COM 3 ALTURAS - Alonga as articulações dos membros superiores, cintura escapular, tronco e cintura pélvica. Fabricado com tubos de aço carbono de no mínimo 4’ x 3 mm; 3’ ½ x 3,75 mm; 2’ x 2 mm; 1’x 1,50 mm; ¾ x 1,30 mm. Barras chatas de no mínimo 3/16’ x 1 ¼’. Chapas de aço carbono de no mínimo 4,75 mm para ponto reforço da estrutura e 3 mm para fixação do conjunto do volante. Utilizar pinos maciços, tratamento </w:t>
            </w:r>
            <w:r w:rsidRPr="000B2974">
              <w:rPr>
                <w:rFonts w:ascii="Arial" w:hAnsi="Arial" w:cs="Arial"/>
                <w:color w:val="000000"/>
                <w:sz w:val="21"/>
                <w:szCs w:val="21"/>
              </w:rPr>
              <w:lastRenderedPageBreak/>
              <w:t xml:space="preserve">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w:t>
            </w:r>
            <w:r w:rsidRPr="000B2974">
              <w:rPr>
                <w:rFonts w:ascii="Arial" w:hAnsi="Arial" w:cs="Arial"/>
                <w:color w:val="000000"/>
                <w:sz w:val="21"/>
                <w:szCs w:val="21"/>
              </w:rPr>
              <w:lastRenderedPageBreak/>
              <w:t xml:space="preserve">e encosto com dimensões de 335 mm x 315 mm e estampados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ROTAÇÃO DUPLA DIAGONAL DUPLO - Aumenta a mobilidade das articulações e cotovelos. Fabricado com tubos de aço carbono de no mínimo 3’ ½ x 2 mm; 2’ x 2 mm; 1’ x 1,50 mm; ¾ x 1,30 mm. Tubo trefilado redondo DIN (55 mm x 44 mm). Chapas de aço carbono de no mínimo 3 mm para reforço de estrutura.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w:t>
            </w:r>
            <w:r w:rsidRPr="000B2974">
              <w:rPr>
                <w:rFonts w:ascii="Arial" w:hAnsi="Arial" w:cs="Arial"/>
                <w:color w:val="000000"/>
                <w:sz w:val="21"/>
                <w:szCs w:val="21"/>
              </w:rPr>
              <w:lastRenderedPageBreak/>
              <w:t>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e arruelas fixadoras, orifícios para a fixação do equipamento de no mínimo 37 cm abaixo do concreto; Tampão embutido externo em metal de 3’. </w:t>
            </w:r>
            <w:proofErr w:type="spellStart"/>
            <w:r w:rsidRPr="000B2974">
              <w:rPr>
                <w:rFonts w:ascii="Arial" w:hAnsi="Arial" w:cs="Arial"/>
                <w:color w:val="000000"/>
                <w:sz w:val="21"/>
                <w:szCs w:val="21"/>
              </w:rPr>
              <w:t>Adesivada</w:t>
            </w:r>
            <w:proofErr w:type="spellEnd"/>
            <w:r w:rsidRPr="000B2974">
              <w:rPr>
                <w:rFonts w:ascii="Arial" w:hAnsi="Arial" w:cs="Arial"/>
                <w:color w:val="000000"/>
                <w:sz w:val="21"/>
                <w:szCs w:val="21"/>
              </w:rPr>
              <w:t xml:space="preserve"> frente e verso.</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bl>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72"/>
        <w:gridCol w:w="7367"/>
        <w:gridCol w:w="784"/>
        <w:gridCol w:w="854"/>
      </w:tblGrid>
      <w:tr w:rsidR="006E4822" w:rsidRPr="000B2974" w:rsidTr="006E482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910A7C">
            <w:pPr>
              <w:spacing w:before="120" w:after="120"/>
              <w:ind w:left="120" w:right="120"/>
              <w:jc w:val="center"/>
              <w:rPr>
                <w:rFonts w:ascii="Arial" w:hAnsi="Arial" w:cs="Arial"/>
                <w:color w:val="000000"/>
                <w:sz w:val="21"/>
                <w:szCs w:val="21"/>
              </w:rPr>
            </w:pPr>
            <w:r w:rsidRPr="000B2974">
              <w:rPr>
                <w:rFonts w:ascii="Arial" w:hAnsi="Arial" w:cs="Arial"/>
                <w:b/>
                <w:bCs/>
                <w:color w:val="000000"/>
                <w:sz w:val="21"/>
                <w:szCs w:val="21"/>
              </w:rPr>
              <w:t>LOTE V</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REGIÃO DE ABRANGÊNCIA: POLO VILHENA </w:t>
            </w:r>
            <w:r w:rsidRPr="000B2974">
              <w:rPr>
                <w:rFonts w:ascii="Arial" w:hAnsi="Arial" w:cs="Arial"/>
                <w:color w:val="000000"/>
                <w:sz w:val="21"/>
                <w:szCs w:val="21"/>
              </w:rPr>
              <w:t>(conforme mapa </w:t>
            </w:r>
            <w:r w:rsidRPr="000B2974">
              <w:rPr>
                <w:rFonts w:ascii="Arial" w:hAnsi="Arial" w:cs="Arial"/>
                <w:b/>
                <w:bCs/>
                <w:color w:val="000000"/>
                <w:sz w:val="21"/>
                <w:szCs w:val="21"/>
              </w:rPr>
              <w:t>Anexo II</w:t>
            </w:r>
            <w:r w:rsidRPr="000B2974">
              <w:rPr>
                <w:rFonts w:ascii="Arial" w:hAnsi="Arial" w:cs="Arial"/>
                <w:color w:val="000000"/>
                <w:sz w:val="21"/>
                <w:szCs w:val="21"/>
              </w:rPr>
              <w:t>)</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ESPECIFICAÇÕES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QTDE</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MULTI EXERCITADOR com 6 funções - Fortalece, alonga, e aumenta a flexibilidade dos membros superiores e inferiores. Fabricado com tubos de aço carbono de no mínimo 2’ ½ x 2 mm; 2’ x 2 mm; 1’ ½ x 3 mm; 1’ ½ x 1,50 mm; 1’ x 1,50 mm ¾ x 3,00; ¾’ x 1,30; oblongo de no mínimo 30mm x 48mm x 1,30mm. Barra redonda ¼’. Chapas de aço carbono de no mínimo 9,52mm; 6,35mm; 4,75mm; </w:t>
            </w:r>
            <w:proofErr w:type="gramStart"/>
            <w:r w:rsidRPr="000B2974">
              <w:rPr>
                <w:rFonts w:ascii="Arial" w:hAnsi="Arial" w:cs="Arial"/>
                <w:color w:val="000000"/>
                <w:sz w:val="21"/>
                <w:szCs w:val="21"/>
              </w:rPr>
              <w:t>3mm</w:t>
            </w:r>
            <w:proofErr w:type="gramEnd"/>
            <w:r w:rsidRPr="000B2974">
              <w:rPr>
                <w:rFonts w:ascii="Arial" w:hAnsi="Arial" w:cs="Arial"/>
                <w:color w:val="000000"/>
                <w:sz w:val="21"/>
                <w:szCs w:val="21"/>
              </w:rPr>
              <w:t xml:space="preserve">; 1,90mm;. Barra chata 3/16’ x 1 ¼’; 1/8’ x ¾’. Tubo de aço carbono trefilado 2’ x 5,50 mm SCHEDULE 80 (60,30x49,22).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instrutivo 3M com identificação dos grupos musculares.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Tipos de exercícios que podem ser realizados: 1°) Flexor de Pernas; 2°) Extensor de Pernas; 3°) Supino reto Sentado; 4°) Supino inclinado Sentado; 5°) Rotação Vertical Individual; 6°) Puxada Alta.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CAVALGADA DUPLO - Fortalece a musculatura dos membros superiores e inferiores, e aumenta a capacidade </w:t>
            </w:r>
            <w:proofErr w:type="spellStart"/>
            <w:r w:rsidRPr="000B2974">
              <w:rPr>
                <w:rFonts w:ascii="Arial" w:hAnsi="Arial" w:cs="Arial"/>
                <w:color w:val="000000"/>
                <w:sz w:val="21"/>
                <w:szCs w:val="21"/>
              </w:rPr>
              <w:t>cardio-respiratória</w:t>
            </w:r>
            <w:proofErr w:type="spellEnd"/>
            <w:r w:rsidRPr="000B2974">
              <w:rPr>
                <w:rFonts w:ascii="Arial" w:hAnsi="Arial" w:cs="Arial"/>
                <w:color w:val="000000"/>
                <w:sz w:val="21"/>
                <w:szCs w:val="21"/>
              </w:rPr>
              <w:t xml:space="preserve">. Fabricado com tubos de aço carbono de no mínimo 2’ ½ x 2 mm; 2’ x 2 mm; 1’ ½ x 3 mm; 1’ ½ x 1,50 mm; 1’ x 1.50 mm; Barra chata de no mínimo 2’ ½ x ¼’; 3/16’ x 1 ¼’. Tubo de aço carbono trefilado 2’ x 5,50 </w:t>
            </w:r>
            <w:r w:rsidRPr="000B2974">
              <w:rPr>
                <w:rFonts w:ascii="Arial" w:hAnsi="Arial" w:cs="Arial"/>
                <w:color w:val="000000"/>
                <w:sz w:val="21"/>
                <w:szCs w:val="21"/>
              </w:rPr>
              <w:lastRenderedPageBreak/>
              <w:t xml:space="preserve">mm SCHEDULE 80 (60,30 mm x 49,22 mm). Chapas de aço carbono de no mínimo 4,75 mm para ponto de fixação do equipamento e 2 mm para banco estampado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ALONGADOR COM 3 ALTURAS - Alonga as articulações dos membros superiores, cintura escapular, tronco e cintura pélvica. Fabricado com tubos de aço carbono de no mínimo 4’ x 3 mm; 3’ ½ x 3,75 mm; 2’ x 2 mm; 1’x 1,50 mm; ¾ x 1,30 mm. Barras chatas de no mínimo 3/16’ x 1 ¼’. Chapas de aço carbono de no mínimo 4,75 mm para ponto reforço da estrutura e 3 mm para fixação do conjunto do volante. Utilizar pinos maciços,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w:t>
            </w:r>
            <w:r w:rsidRPr="000B2974">
              <w:rPr>
                <w:rFonts w:ascii="Arial" w:hAnsi="Arial" w:cs="Arial"/>
                <w:color w:val="000000"/>
                <w:sz w:val="21"/>
                <w:szCs w:val="21"/>
              </w:rPr>
              <w:lastRenderedPageBreak/>
              <w:t xml:space="preserve">(60,30 mm x 49,22 mm).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w:t>
            </w:r>
            <w:r w:rsidRPr="000B2974">
              <w:rPr>
                <w:rFonts w:ascii="Arial" w:hAnsi="Arial" w:cs="Arial"/>
                <w:color w:val="000000"/>
                <w:sz w:val="21"/>
                <w:szCs w:val="21"/>
              </w:rPr>
              <w:lastRenderedPageBreak/>
              <w:t xml:space="preserve">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batentes redondos de borracha flexível (53mm x 30mm),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bucha </w:t>
            </w:r>
            <w:proofErr w:type="spellStart"/>
            <w:r w:rsidRPr="000B2974">
              <w:rPr>
                <w:rFonts w:ascii="Arial" w:hAnsi="Arial" w:cs="Arial"/>
                <w:color w:val="000000"/>
                <w:sz w:val="21"/>
                <w:szCs w:val="21"/>
              </w:rPr>
              <w:t>acetal</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parabout</w:t>
            </w:r>
            <w:proofErr w:type="spellEnd"/>
            <w:r w:rsidRPr="000B2974">
              <w:rPr>
                <w:rFonts w:ascii="Arial" w:hAnsi="Arial" w:cs="Arial"/>
                <w:color w:val="000000"/>
                <w:sz w:val="21"/>
                <w:szCs w:val="21"/>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ROTAÇÃO DUPLA DIAGONAL DUPLO - Aumenta a mobilidade das articulações e cotovelos. Fabricado com tubos de aço carbono de no mínimo 3’ ½ x 2 mm; 2’ x 2 mm; 1’ x 1,50 mm; ¾ x 1,30 mm. Tubo trefilado redondo DIN (55 mm x 44 mm). Chapas de aço carbono de no mínimo 3 mm para reforço de estrutura. Utilizar pinos maciços, todos </w:t>
            </w:r>
            <w:proofErr w:type="spellStart"/>
            <w:r w:rsidRPr="000B2974">
              <w:rPr>
                <w:rFonts w:ascii="Arial" w:hAnsi="Arial" w:cs="Arial"/>
                <w:color w:val="000000"/>
                <w:sz w:val="21"/>
                <w:szCs w:val="21"/>
              </w:rPr>
              <w:t>rolamentados</w:t>
            </w:r>
            <w:proofErr w:type="spellEnd"/>
            <w:r w:rsidRPr="000B2974">
              <w:rPr>
                <w:rFonts w:ascii="Arial" w:hAnsi="Arial" w:cs="Arial"/>
                <w:color w:val="000000"/>
                <w:sz w:val="21"/>
                <w:szCs w:val="21"/>
              </w:rPr>
              <w:t xml:space="preserve"> (rolamentos duplos), tratamento de superfície a base de fosfato; película protetiva de resina de poliéster </w:t>
            </w:r>
            <w:proofErr w:type="spellStart"/>
            <w:r w:rsidRPr="000B2974">
              <w:rPr>
                <w:rFonts w:ascii="Arial" w:hAnsi="Arial" w:cs="Arial"/>
                <w:color w:val="000000"/>
                <w:sz w:val="21"/>
                <w:szCs w:val="21"/>
              </w:rPr>
              <w:t>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w:t>
            </w:r>
            <w:proofErr w:type="spellStart"/>
            <w:r w:rsidRPr="000B2974">
              <w:rPr>
                <w:rFonts w:ascii="Arial" w:hAnsi="Arial" w:cs="Arial"/>
                <w:color w:val="000000"/>
                <w:sz w:val="21"/>
                <w:szCs w:val="21"/>
              </w:rPr>
              <w:t>chumbador</w:t>
            </w:r>
            <w:proofErr w:type="spellEnd"/>
            <w:r w:rsidRPr="000B2974">
              <w:rPr>
                <w:rFonts w:ascii="Arial" w:hAnsi="Arial" w:cs="Arial"/>
                <w:color w:val="000000"/>
                <w:sz w:val="21"/>
                <w:szCs w:val="21"/>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instrutivo 3M com identificação dos grupos musculares.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0B2974">
              <w:rPr>
                <w:rFonts w:ascii="Arial" w:hAnsi="Arial" w:cs="Arial"/>
                <w:color w:val="000000"/>
                <w:sz w:val="21"/>
                <w:szCs w:val="21"/>
              </w:rPr>
              <w:t>poliestertermo-endurecível</w:t>
            </w:r>
            <w:proofErr w:type="spellEnd"/>
            <w:r w:rsidRPr="000B2974">
              <w:rPr>
                <w:rFonts w:ascii="Arial" w:hAnsi="Arial" w:cs="Arial"/>
                <w:color w:val="000000"/>
                <w:sz w:val="21"/>
                <w:szCs w:val="21"/>
              </w:rPr>
              <w:t xml:space="preserve"> colorido com sistema de deposição de pó eletrostático, solda </w:t>
            </w:r>
            <w:proofErr w:type="spellStart"/>
            <w:r w:rsidRPr="000B2974">
              <w:rPr>
                <w:rFonts w:ascii="Arial" w:hAnsi="Arial" w:cs="Arial"/>
                <w:color w:val="000000"/>
                <w:sz w:val="21"/>
                <w:szCs w:val="21"/>
              </w:rPr>
              <w:t>mig</w:t>
            </w:r>
            <w:proofErr w:type="spellEnd"/>
            <w:r w:rsidRPr="000B2974">
              <w:rPr>
                <w:rFonts w:ascii="Arial" w:hAnsi="Arial" w:cs="Arial"/>
                <w:color w:val="000000"/>
                <w:sz w:val="21"/>
                <w:szCs w:val="21"/>
              </w:rPr>
              <w:t xml:space="preserve">, parafusos </w:t>
            </w:r>
            <w:proofErr w:type="spellStart"/>
            <w:r w:rsidRPr="000B2974">
              <w:rPr>
                <w:rFonts w:ascii="Arial" w:hAnsi="Arial" w:cs="Arial"/>
                <w:color w:val="000000"/>
                <w:sz w:val="21"/>
                <w:szCs w:val="21"/>
              </w:rPr>
              <w:t>zincados</w:t>
            </w:r>
            <w:proofErr w:type="spellEnd"/>
            <w:r w:rsidRPr="000B2974">
              <w:rPr>
                <w:rFonts w:ascii="Arial" w:hAnsi="Arial" w:cs="Arial"/>
                <w:color w:val="000000"/>
                <w:sz w:val="21"/>
                <w:szCs w:val="21"/>
              </w:rPr>
              <w:t xml:space="preserve"> e arruelas fixadoras, orifícios para a fixação do equipamento de no mínimo 37 cm abaixo do concreto; Tampão embutido externo em metal de 3’. </w:t>
            </w:r>
            <w:proofErr w:type="spellStart"/>
            <w:r w:rsidRPr="000B2974">
              <w:rPr>
                <w:rFonts w:ascii="Arial" w:hAnsi="Arial" w:cs="Arial"/>
                <w:color w:val="000000"/>
                <w:sz w:val="21"/>
                <w:szCs w:val="21"/>
              </w:rPr>
              <w:t>Adesivada</w:t>
            </w:r>
            <w:proofErr w:type="spellEnd"/>
            <w:r w:rsidRPr="000B2974">
              <w:rPr>
                <w:rFonts w:ascii="Arial" w:hAnsi="Arial" w:cs="Arial"/>
                <w:color w:val="000000"/>
                <w:sz w:val="21"/>
                <w:szCs w:val="21"/>
              </w:rPr>
              <w:t xml:space="preserve"> frente e verso.</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30</w:t>
            </w:r>
          </w:p>
        </w:tc>
      </w:tr>
    </w:tbl>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r w:rsidRPr="000B2974">
        <w:rPr>
          <w:rFonts w:ascii="Arial" w:hAnsi="Arial" w:cs="Arial"/>
          <w:b/>
          <w:bCs/>
          <w:color w:val="000000"/>
          <w:sz w:val="21"/>
          <w:szCs w:val="21"/>
        </w:rPr>
        <w:t>5. QUADRO DE EQUIPAMENTOS QUE COMPÕEM CADA ACADEMIA:</w:t>
      </w:r>
    </w:p>
    <w:tbl>
      <w:tblPr>
        <w:tblW w:w="0" w:type="auto"/>
        <w:tblCellSpacing w:w="0" w:type="dxa"/>
        <w:tblInd w:w="7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02"/>
        <w:gridCol w:w="4933"/>
        <w:gridCol w:w="50"/>
        <w:gridCol w:w="1226"/>
        <w:gridCol w:w="50"/>
        <w:gridCol w:w="1368"/>
        <w:gridCol w:w="50"/>
      </w:tblGrid>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Item</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Especificações</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Quant.</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MULTI EXERCITADOR</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02</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SIMULADOR DE CAVALGADA</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03</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ALONGADOR COM 3 ALTURAS</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04</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SURF DUPLO</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05</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PRESSÃO DE PERNAS DUPLO</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06</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SIMULADOR DE REMO</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07</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SIMULADOR DE CAMINHADA DUPLO</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08</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ESQUI DUPLO</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09</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ROTAÇÃO DUPLA DIAGONAL DUPLO</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tblCellSpacing w:w="0" w:type="dxa"/>
        </w:trPr>
        <w:tc>
          <w:tcPr>
            <w:tcW w:w="50" w:type="dxa"/>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10</w:t>
            </w:r>
          </w:p>
        </w:tc>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PLACA ORIENTATIVA</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r>
      <w:tr w:rsidR="006E4822" w:rsidRPr="000B2974" w:rsidTr="00910A7C">
        <w:trPr>
          <w:gridAfter w:val="1"/>
          <w:wAfter w:w="50" w:type="dxa"/>
          <w:tblCellSpacing w:w="0" w:type="dxa"/>
        </w:trPr>
        <w:tc>
          <w:tcPr>
            <w:tcW w:w="4983"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TOTAL</w:t>
            </w:r>
          </w:p>
        </w:tc>
        <w:tc>
          <w:tcPr>
            <w:tcW w:w="1276"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w:t>
            </w:r>
          </w:p>
        </w:tc>
        <w:tc>
          <w:tcPr>
            <w:tcW w:w="1418" w:type="dxa"/>
            <w:gridSpan w:val="2"/>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10</w:t>
            </w:r>
          </w:p>
        </w:tc>
      </w:tr>
    </w:tbl>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6. JUSTIFICATIVA: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Considerando que a partir da Constituição Federal de 1988, a Assistência Social passa a compor o tripé da seguridade social, juntamente com a saúde e a previdência, alçando o status de política pública. A Lei nº 8.742, de 07 de dezembro de 1993, intitulada Lei Orgânica da Assistência Social, alterada pela lei nº 12.435 de 3011, regulamenta a Política de Assistência Social no País e com a aprovação da Política Nacional de Assistência Social - PNAS que institui o Sistema Único de Assistência Social, em 2004, novos conceitos e organização da Política passaram a vigorar no Brasil.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Outras Legislações foram aprovadas posteriormente para o aprimoramento da execução e gestão da Política, entre elas a Norma Operacional Básica, em 3005, revisada e aprovada em dezembro de 3012 e a Norma Operacional Básica de Recursos Humanos - NOB/RH de 3006 que estabelece as normativas e diretrizes quanto à política de recursos humanos para os trabalhadores do Sistema Único de Assistência Social - SUAS, tendo como um dos eixos estruturantes a Gestão do Trabalho.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Com os progressos políticos, econômicos, sociais e ambientais, assim como os avanços nas áreas de medicina e saúde pública, a população tem alcançado a longevidade. Porém, o aumento da expectativa de vida traz profundas desigualdades nas condições de vida e saúde entre os países e, dentro deles, entre regiões e grupos sociais, inclusive no que diz respeito ao estilo de vida das pessoas.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A expressão “Qualidade de Vida” tem estado muito vaga, mas não há ainda, nem na literatura, nem entre os que utilizam a expressão, consenso sobre o seu exato significado, dada a sua amplitude. A qualidade de vida pode ser considerada como a satisfação com a vida nos múltiplos aspectos que a integram: moradia, transporte, alimentação, lazer, atividade profissional, vida sexual e afetiva, relacionamento com as outras pessoas, liberdade, autonomia e situação financeira estável. E também, o modo de vida do indivíduo frente às diversas situações do cotidiano.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O aumento da expectativa de vida, em países desenvolvidos e em desenvolvimento, está diretamente relacionado aos avanços tecnológicos e ao acesso à informação, que proporcionaram melhores condições de vida e, como consequência, refletiram na redução da mortalidade da população, fato que associado à redução das taxas de natalidade alteraram a forma de pirâmide etária mundial e também a da população brasileira.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A longevidade implica um conjunto de adaptações da sociedade não só ao nível dos subsídios, mas também ao nível da implementação de estratégias que promovam um aumento da autonomia e de qualidade de vida dos idosos.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Fica evidente o enorme crescimento da população idosa em todo o mundo, a qual apresenta características extremamente particulares e específicas de suas condições de vida atuais. Políticas públicas que tenham como meta atender a demanda desta faixa de população devem ser </w:t>
      </w:r>
      <w:r w:rsidRPr="000B2974">
        <w:rPr>
          <w:rFonts w:ascii="Arial" w:hAnsi="Arial" w:cs="Arial"/>
          <w:color w:val="000000"/>
          <w:sz w:val="21"/>
          <w:szCs w:val="21"/>
        </w:rPr>
        <w:lastRenderedPageBreak/>
        <w:t>direcionadas basicamente à preservação da sua qualidade de vida e do envelhecimento saudável dos idosos.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Faz-se necessário uma concentração de esforços nas diferentes áreas profissionais, objetivando um maior conhecimento sobre o fenômeno do envelhecimento, e principalmente como envelhecer de forma saudável, priorizando esses esforços na manutenção da independência e autonomia do indivíduo. Sabe-se que a inatividade é um dos elementos que mais comprometem a qualidade de vida na terceira idade.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A criação de projetos que estimulem a participação em diferentes atividades é tarefa do poder púbico, que tem como uma de suas finalidades as articulações que viabilizem um resgate produtivo do ser, trabalhando o mesmo de forma global, valorizando os aspectos individuais do idoso.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Nesse sentido o Projeto </w:t>
      </w:r>
      <w:r w:rsidRPr="000B2974">
        <w:rPr>
          <w:rFonts w:ascii="Arial" w:hAnsi="Arial" w:cs="Arial"/>
          <w:b/>
          <w:bCs/>
          <w:color w:val="000000"/>
          <w:sz w:val="21"/>
          <w:szCs w:val="21"/>
        </w:rPr>
        <w:t>ACADEMIA AO AR LIVRE PARA TERCEIRA IDADE</w:t>
      </w:r>
      <w:r w:rsidRPr="000B2974">
        <w:rPr>
          <w:rFonts w:ascii="Arial" w:hAnsi="Arial" w:cs="Arial"/>
          <w:color w:val="000000"/>
          <w:sz w:val="21"/>
          <w:szCs w:val="21"/>
        </w:rPr>
        <w:t> justifica-se pela oferta, à população idosa do Estado do Rondônia de atividades físicas e de recreação, desta forma, oferecer melhores condições para o envelhecimento saudável e para a melhoria da qualidade de vida.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Tem por finalidade a instalação de academias nos diversos municípios do Estado de Rondônia para atender os idosos. O serviço conta com diversos equipamentos de ginástica destinados a alongar, fortalecer e desenvolver a musculatura, além de trabalhar a capacidade aeróbica do idoso a partir de 60 anos.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Com esta preocupação, a atividade física torna-se uma importante ferramenta para a busca da qualidade de vida dos idosos, quando as suas capacidades físicas são estimuladas e sua autonomia para desempenhar sem auxílio às tarefas diárias, pode ser mantida por um tempo maior e com melhor qualidade.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Dessa maneira podemos concluir que a atividade física tem um importante papel na promoção da saúde e da qualidade de vida dos idosos, refletindo em um envelhecimento ativo e mais independente.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A opção pelo Sistema de Registro de Preços decorre da vantagem em otimizar os estoques e reduzir os custos de armazenamento, já que é um importante instrumento de planejamento das necessidades de materiais adotadas na Administração Pública, tendo seu alicerce no inciso II, art. 15, da Lei 8.666/93.</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Diante do exposto, reafirmamos que a aquisição das Academias da Terceira Idade, objetos deste termo, visa atender ao Projeto </w:t>
      </w:r>
      <w:r w:rsidRPr="000B2974">
        <w:rPr>
          <w:rFonts w:ascii="Arial" w:hAnsi="Arial" w:cs="Arial"/>
          <w:b/>
          <w:bCs/>
          <w:color w:val="000000"/>
          <w:sz w:val="21"/>
          <w:szCs w:val="21"/>
        </w:rPr>
        <w:t>ACADEMIA AO AR LIVRE PARA TERCEIRA IDADE</w:t>
      </w:r>
      <w:r w:rsidRPr="000B2974">
        <w:rPr>
          <w:rFonts w:ascii="Arial" w:hAnsi="Arial" w:cs="Arial"/>
          <w:color w:val="000000"/>
          <w:sz w:val="21"/>
          <w:szCs w:val="21"/>
        </w:rPr>
        <w:t>, que tem a finalidade de atender as necessidades da SEAS/RO juntamente com o público alvo.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Informamos ainda que, estas aquisições estão previstas o Plano Plurianual – PPA – 3016/3019 de acordo com a LOA Nº 3.745 de 23 de dezembro de 3015. Aonde destina Recursos Financeiros aos municípios a título de pagamento de custeio, com vistas a atender as ações </w:t>
      </w:r>
      <w:proofErr w:type="spellStart"/>
      <w:r w:rsidRPr="000B2974">
        <w:rPr>
          <w:rFonts w:ascii="Arial" w:hAnsi="Arial" w:cs="Arial"/>
          <w:color w:val="000000"/>
          <w:sz w:val="21"/>
          <w:szCs w:val="21"/>
        </w:rPr>
        <w:t>socioassistenciais</w:t>
      </w:r>
      <w:proofErr w:type="spellEnd"/>
      <w:r w:rsidRPr="000B2974">
        <w:rPr>
          <w:rFonts w:ascii="Arial" w:hAnsi="Arial" w:cs="Arial"/>
          <w:color w:val="000000"/>
          <w:sz w:val="21"/>
          <w:szCs w:val="21"/>
        </w:rPr>
        <w:t>, de caráter eventual, emergencial e de calamidade pública.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6.1. DO REGISTRO DE PREÇOS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6.1.1. Sabe-se que o registro de preço é uma das modalidades de escolha para as aquisições públicas pelas características que se impõem através do Art. 15 da Lei 8.666/93.</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6.1.2. O registro de preços é um sistema que visa a uma racionalização nos processos de contratação de compras públicas e de prestação de serviços. Sua finalidade precípua é maximizar o princípio da economicidade, permitindo à Administração Pública celebrar o contrato administrativo na exata medida e no momento de sua necessidade, sempre precedido de licitação, qualquer que seja o valor efetivo a ser praticado em cada situação específica.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6.1.3. Vale salientar Esse procedimento de compra é adequado pois não obrigatoriedade da contratação e a Administração poderá efetivar a contratação somente quando houver a necessidade.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6.1.4. A adoção do Sistema de Registro de preços para futura e eventual aquisição do objeto deste Termo de Referência, enquadra-se no Decreto Estadual n° 18.340/3013, artigo 3, inciso I.</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i/>
          <w:iCs/>
          <w:color w:val="000000"/>
          <w:sz w:val="21"/>
          <w:szCs w:val="21"/>
        </w:rPr>
        <w:t>"Quando, pelas características do bem ou serviço, houver necessidade de contratações frequentes, com maior celeridade e transparência".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6.1.5. Levando em conta as prerrogativas acima descritas JUSTIFICA-SE a necessidade do registro de preços para pretensa aquisição constante neste termo de referência conforme discriminação e quantitativos estabelecidos. Sendo que estes compõem uma estratégia de apoio administrativo ao fluxo de atividades na prestação de saúde pública no Estado de Rondônia.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6.1.6. Informamos ainda, que a aquisição deste Material está </w:t>
      </w:r>
      <w:proofErr w:type="spellStart"/>
      <w:r w:rsidRPr="000B2974">
        <w:rPr>
          <w:rFonts w:ascii="Arial" w:hAnsi="Arial" w:cs="Arial"/>
          <w:color w:val="000000"/>
          <w:sz w:val="21"/>
          <w:szCs w:val="21"/>
        </w:rPr>
        <w:t>previstro</w:t>
      </w:r>
      <w:proofErr w:type="spellEnd"/>
      <w:r w:rsidRPr="000B2974">
        <w:rPr>
          <w:rFonts w:ascii="Arial" w:hAnsi="Arial" w:cs="Arial"/>
          <w:color w:val="000000"/>
          <w:sz w:val="21"/>
          <w:szCs w:val="21"/>
        </w:rPr>
        <w:t xml:space="preserve"> no Plano Plurianual – PPA – 3016/3019 de acordo com a LOA nº 3.745 de 23 de dezembro de 3015.</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6.2. JUSTIFICATIVA DA FORMA DE DISTRIBUIÇÃO DOS LOTES: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6.2.1. Os referidos Lotes Foram elaborados em virtude dos equipamentos serem instalados em diversas localidades do Estado de Rondônia, uma vez que o custo de instalação poderá variar de região para região.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6.2.2. O §1º do art. 23, da Lei 8.666/1993 diz que as aquisições realizadas pela administração pública sejam divididas em tantas parcelas quantas se comprovarem técnica e economicamente viáveis, procedendo-se à licitação com vistas ao melhor aproveitamento dos recursos disponíveis no mercado e à ampliação da competitividade sem perda da economia de escala;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6.2.3. Cabe aqui ressaltar que o critério por lotes, adotado no presente certame, atentará aos princípios da economicidade, eficiência e competitividade;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6.2.4. A divisão em lotes é realizada com intuito de ampliar a concorrência, facilitar a entrega do objeto e buscar a maior economia na aquisição;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6.2.5. Sob o aspecto econômico, a divisão por lotes é vantajosa à administração no que se refere aos custos despendidos com a futura entrega. A </w:t>
      </w:r>
      <w:proofErr w:type="spellStart"/>
      <w:r w:rsidRPr="000B2974">
        <w:rPr>
          <w:rFonts w:ascii="Arial" w:hAnsi="Arial" w:cs="Arial"/>
          <w:color w:val="000000"/>
          <w:sz w:val="21"/>
          <w:szCs w:val="21"/>
        </w:rPr>
        <w:t>vantajosidade</w:t>
      </w:r>
      <w:proofErr w:type="spellEnd"/>
      <w:r w:rsidRPr="000B2974">
        <w:rPr>
          <w:rFonts w:ascii="Arial" w:hAnsi="Arial" w:cs="Arial"/>
          <w:color w:val="000000"/>
          <w:sz w:val="21"/>
          <w:szCs w:val="21"/>
        </w:rPr>
        <w:t xml:space="preserve"> se justifica com base na ampliação da concorrência às empresas domiciliadas nos locais predeterminados ao recebimento dos materiais. Assim, no momento da composição de preços o valor alusivo ao transporte será ajustado em montante individual;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6.2.6. A divisão do materiais em lotes por região de abrangência irá permitir que empresas de menor porte e próximas as localidades destinatárias sejam atraídas para a disputa, dessa forma, ampliar a competitividade bem como dar maior celeridade na entrega do objeto ao destinatário final.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7. QUANTIDADE A SER ADQUIRIDA: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7.1. As quantidades a serem adquiridas encontram-se descritas no item nº.</w:t>
      </w:r>
      <w:r w:rsidRPr="000B2974">
        <w:rPr>
          <w:rFonts w:ascii="Arial" w:hAnsi="Arial" w:cs="Arial"/>
          <w:b/>
          <w:bCs/>
          <w:color w:val="000000"/>
          <w:sz w:val="21"/>
          <w:szCs w:val="21"/>
        </w:rPr>
        <w:t>4</w:t>
      </w:r>
      <w:r w:rsidRPr="000B2974">
        <w:rPr>
          <w:rFonts w:ascii="Arial" w:hAnsi="Arial" w:cs="Arial"/>
          <w:color w:val="000000"/>
          <w:sz w:val="21"/>
          <w:szCs w:val="21"/>
        </w:rPr>
        <w:t>, deste Termo de Referência e também na Solicitação de Aquisição de Materiais e Serviços – SAMS, anexo I.</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8. VALOR ESTIMADO DA AQUISIÇÃO: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8.1. O valor será levantado através de pesquisa feita pelo Setor de Cotação da SUPEL no valor e condições apresentadas no mercado.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9. CONDIÇÕES DA ENTREGA: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9.1</w:t>
      </w:r>
      <w:r w:rsidRPr="000B2974">
        <w:rPr>
          <w:rFonts w:ascii="Arial" w:hAnsi="Arial" w:cs="Arial"/>
          <w:b/>
          <w:bCs/>
          <w:color w:val="000000"/>
          <w:sz w:val="21"/>
          <w:szCs w:val="21"/>
        </w:rPr>
        <w:t>. Prazo para entrega dos materiais</w:t>
      </w:r>
      <w:r w:rsidRPr="000B2974">
        <w:rPr>
          <w:rFonts w:ascii="Arial" w:hAnsi="Arial" w:cs="Arial"/>
          <w:color w:val="000000"/>
          <w:sz w:val="21"/>
          <w:szCs w:val="21"/>
        </w:rPr>
        <w:t>: A entrega será efetuada em até 60 (sessenta) dias, após o recebimento da Nota Empenho e da Autorização de Fornecimento.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9.2.</w:t>
      </w:r>
      <w:r w:rsidRPr="000B2974">
        <w:rPr>
          <w:rFonts w:ascii="Arial" w:hAnsi="Arial" w:cs="Arial"/>
          <w:b/>
          <w:bCs/>
          <w:color w:val="000000"/>
          <w:sz w:val="21"/>
          <w:szCs w:val="21"/>
        </w:rPr>
        <w:t> Local de entrega dos materiais:</w:t>
      </w:r>
      <w:r w:rsidRPr="000B2974">
        <w:rPr>
          <w:rFonts w:ascii="Arial" w:hAnsi="Arial" w:cs="Arial"/>
          <w:color w:val="000000"/>
          <w:sz w:val="21"/>
          <w:szCs w:val="21"/>
        </w:rPr>
        <w:t> Os equipamentos deverão ser entregues e instalados nas diversas localidades Estado de Rondônia</w:t>
      </w:r>
      <w:r w:rsidRPr="000B2974">
        <w:rPr>
          <w:rFonts w:ascii="Arial" w:hAnsi="Arial" w:cs="Arial"/>
          <w:b/>
          <w:bCs/>
          <w:color w:val="000000"/>
          <w:sz w:val="21"/>
          <w:szCs w:val="21"/>
        </w:rPr>
        <w:t>.</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9.2.1. </w:t>
      </w:r>
      <w:r>
        <w:rPr>
          <w:rFonts w:ascii="Arial" w:hAnsi="Arial" w:cs="Arial"/>
          <w:color w:val="000000"/>
          <w:sz w:val="21"/>
          <w:szCs w:val="21"/>
        </w:rPr>
        <w:t>A (s) Contratada (as), agendarão</w:t>
      </w:r>
      <w:r w:rsidRPr="000B2974">
        <w:rPr>
          <w:rFonts w:ascii="Arial" w:hAnsi="Arial" w:cs="Arial"/>
          <w:color w:val="000000"/>
          <w:sz w:val="21"/>
          <w:szCs w:val="21"/>
        </w:rPr>
        <w:t xml:space="preserve"> com o Contratante para inteirar-se do local onde serão instalados os equipamentos;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9.3. </w:t>
      </w:r>
      <w:r w:rsidRPr="000B2974">
        <w:rPr>
          <w:rFonts w:ascii="Arial" w:hAnsi="Arial" w:cs="Arial"/>
          <w:b/>
          <w:bCs/>
          <w:color w:val="000000"/>
          <w:sz w:val="21"/>
          <w:szCs w:val="21"/>
        </w:rPr>
        <w:t>Da forma da entrega e do recebimento:</w:t>
      </w:r>
      <w:r w:rsidRPr="000B2974">
        <w:rPr>
          <w:rFonts w:ascii="Arial" w:hAnsi="Arial" w:cs="Arial"/>
          <w:color w:val="000000"/>
          <w:sz w:val="21"/>
          <w:szCs w:val="21"/>
        </w:rPr>
        <w:t> Os equipamento/academias serão entregues, em uma única parcela nas quantidades solicitadas de acordo com cada lote conforme </w:t>
      </w:r>
      <w:r w:rsidRPr="000B2974">
        <w:rPr>
          <w:rFonts w:ascii="Arial" w:hAnsi="Arial" w:cs="Arial"/>
          <w:b/>
          <w:bCs/>
          <w:color w:val="000000"/>
          <w:sz w:val="21"/>
          <w:szCs w:val="21"/>
        </w:rPr>
        <w:t>item 5 deste Termo de Referência</w:t>
      </w:r>
      <w:r w:rsidRPr="000B2974">
        <w:rPr>
          <w:rFonts w:ascii="Arial" w:hAnsi="Arial" w:cs="Arial"/>
          <w:color w:val="000000"/>
          <w:sz w:val="21"/>
          <w:szCs w:val="21"/>
        </w:rPr>
        <w:t>, sendo recebidos da seguinte forma: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a) PROVISÓRIA, em até 02 (dois) dias úteis a contar da data de entrega e da instalação para posterior teste de conformidade e verificação das especificações técnicas constantes neste Termo de Referência e na Proposta da CONTRATADA.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b) DEFINITIVA, no prazo máximo de 05 (cinco) dias úteis, contados do recebimento provisório, após testes de aceitação.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u w:val="single"/>
        </w:rPr>
        <w:t>9.4 – Para o recebimento definitivo dos equipamentos, serão observadas as seguintes condições/exigências: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9.4.1. Disponibilização de catálogo ilustrativo, original, próprio do fabricante, com ilustração/foto do equipamento, desenho industrial, discriminando as dimensões e peso do equipamento, marca, modelo, especificações técnicas, sem deixar dúvidas por ocasião da análise técnica e todas as informações necessárias para avaliar se o equipamento proposto atende as necessidades. O catálogo deve estar acompanhado de manual de instalação e 4 (quatro) exemplos de planta baixa de diferentes modelos com posicionamento correto dos equipamentos.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9.4.2. Apresentar Registro de Qualificação de Procedimento de soldagem emitido por inspetor de solda, qualificado no mínimo nível N2, atestando a padronização e a validação do processo de solda, emitido por instituição competente.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9.4.3.  Comprovação de resultados de ensaios por laudos técnicos emitidos por laboratórios de instituições de terceira parte, associados à ABPTI – Associação Brasileira das Instituições de Pesquisa Tecnológica – ou acreditadas no INMETRO, do material utilizado, conforme exigências mínimas abaixo: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9.4.4. A constatação da fabricação em aço carbono, designação </w:t>
      </w:r>
      <w:proofErr w:type="spellStart"/>
      <w:r w:rsidRPr="000B2974">
        <w:rPr>
          <w:rFonts w:ascii="Arial" w:hAnsi="Arial" w:cs="Arial"/>
          <w:color w:val="000000"/>
          <w:sz w:val="21"/>
          <w:szCs w:val="21"/>
        </w:rPr>
        <w:t>copant</w:t>
      </w:r>
      <w:proofErr w:type="spellEnd"/>
      <w:r w:rsidRPr="000B2974">
        <w:rPr>
          <w:rFonts w:ascii="Arial" w:hAnsi="Arial" w:cs="Arial"/>
          <w:color w:val="000000"/>
          <w:sz w:val="21"/>
          <w:szCs w:val="21"/>
        </w:rPr>
        <w:t xml:space="preserve"> 1005 a 1030, conforme a NBR NM 87/out 3000;</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9.4.5. Tratamento anticorrosivo, tipo camada de </w:t>
      </w:r>
      <w:proofErr w:type="spellStart"/>
      <w:r w:rsidRPr="000B2974">
        <w:rPr>
          <w:rFonts w:ascii="Arial" w:hAnsi="Arial" w:cs="Arial"/>
          <w:color w:val="000000"/>
          <w:sz w:val="21"/>
          <w:szCs w:val="21"/>
        </w:rPr>
        <w:t>fosfatização</w:t>
      </w:r>
      <w:proofErr w:type="spellEnd"/>
      <w:r w:rsidRPr="000B2974">
        <w:rPr>
          <w:rFonts w:ascii="Arial" w:hAnsi="Arial" w:cs="Arial"/>
          <w:color w:val="000000"/>
          <w:sz w:val="21"/>
          <w:szCs w:val="21"/>
        </w:rPr>
        <w:t xml:space="preserve"> (banho de fosfato de zinco ou fosfato de ferro), conforme a NBR 9309:1986;</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9.4.6. Comprovação da existência do revestimento de TINTA com resina epóxi pó (pintura eletrostática), curada à aproximadamente 300</w:t>
      </w:r>
      <w:r w:rsidRPr="000B2974">
        <w:rPr>
          <w:rFonts w:ascii="Arial" w:hAnsi="Arial" w:cs="Arial"/>
          <w:color w:val="000000"/>
          <w:sz w:val="21"/>
          <w:szCs w:val="21"/>
          <w:vertAlign w:val="superscript"/>
        </w:rPr>
        <w:t>o</w:t>
      </w:r>
      <w:r w:rsidRPr="000B2974">
        <w:rPr>
          <w:rFonts w:ascii="Arial" w:hAnsi="Arial" w:cs="Arial"/>
          <w:color w:val="000000"/>
          <w:sz w:val="21"/>
          <w:szCs w:val="21"/>
        </w:rPr>
        <w:t>C, espessura da camada de TINTA de no mínimo 60 micrometros, de acordo com a NBR 10443/3008;</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9.4.7.  Comprovação da </w:t>
      </w:r>
      <w:proofErr w:type="spellStart"/>
      <w:r w:rsidRPr="000B2974">
        <w:rPr>
          <w:rFonts w:ascii="Arial" w:hAnsi="Arial" w:cs="Arial"/>
          <w:color w:val="000000"/>
          <w:sz w:val="21"/>
          <w:szCs w:val="21"/>
        </w:rPr>
        <w:t>fosfatização</w:t>
      </w:r>
      <w:proofErr w:type="spellEnd"/>
      <w:r w:rsidRPr="000B2974">
        <w:rPr>
          <w:rFonts w:ascii="Arial" w:hAnsi="Arial" w:cs="Arial"/>
          <w:color w:val="000000"/>
          <w:sz w:val="21"/>
          <w:szCs w:val="21"/>
        </w:rPr>
        <w:t xml:space="preserve"> do aço de no mínimo 3,00g/m</w:t>
      </w:r>
      <w:r w:rsidRPr="000B2974">
        <w:rPr>
          <w:rFonts w:ascii="Arial" w:hAnsi="Arial" w:cs="Arial"/>
          <w:color w:val="000000"/>
          <w:sz w:val="21"/>
          <w:szCs w:val="21"/>
          <w:vertAlign w:val="superscript"/>
        </w:rPr>
        <w:t>2</w:t>
      </w:r>
      <w:r w:rsidRPr="000B2974">
        <w:rPr>
          <w:rFonts w:ascii="Arial" w:hAnsi="Arial" w:cs="Arial"/>
          <w:color w:val="000000"/>
          <w:sz w:val="21"/>
          <w:szCs w:val="21"/>
        </w:rPr>
        <w:t>;</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9.4.8. Aderência da camada de TINTA com resistência mínima “Y1” “X1”, quando ensaiado de acordo com a NBR 11003/abr 1990;</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9.4.9. Resistência à corrosão por exposição à névoa salina de no mínimo 1.000 horas, quando ensaiado conforme a NBR 8094/83; sem presença de </w:t>
      </w:r>
      <w:proofErr w:type="spellStart"/>
      <w:r w:rsidRPr="000B2974">
        <w:rPr>
          <w:rFonts w:ascii="Arial" w:hAnsi="Arial" w:cs="Arial"/>
          <w:color w:val="000000"/>
          <w:sz w:val="21"/>
          <w:szCs w:val="21"/>
        </w:rPr>
        <w:t>empolamento</w:t>
      </w:r>
      <w:proofErr w:type="spellEnd"/>
      <w:r w:rsidRPr="000B2974">
        <w:rPr>
          <w:rFonts w:ascii="Arial" w:hAnsi="Arial" w:cs="Arial"/>
          <w:color w:val="000000"/>
          <w:sz w:val="21"/>
          <w:szCs w:val="21"/>
        </w:rPr>
        <w:t xml:space="preserve"> conforme a NBR 5841:1974 e ferrugem conforme a NBR 5770:1984.</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9.4.10. A CONTRATADA deverá garantir a substituição dos materiais/equipamentos, que apresentarem defeitos de fabricação e/ou se apresentarem fora das especificações mínimas registradas, ou ainda, fora da qualidade, sem ônus para o CONTRATANTE.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9.4.11. A substituição dos materiais e/ou produtos recusados, deverá ser procedida no prazo máximo de até 30 (trinta) dias consecutivos, constados a partir do recebimento do respectivo Termo Devolução a ser emitido pela Comissão de Recebimento de Materiais ou da própria Secretaria de Estado da Assistência e do Desenvolvimento Social.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9.5. </w:t>
      </w:r>
      <w:r w:rsidRPr="000B2974">
        <w:rPr>
          <w:rFonts w:ascii="Arial" w:hAnsi="Arial" w:cs="Arial"/>
          <w:b/>
          <w:bCs/>
          <w:color w:val="000000"/>
          <w:sz w:val="21"/>
          <w:szCs w:val="21"/>
        </w:rPr>
        <w:t>DA INSTALAÇÃO DOS EQUIPAMENTOS: </w:t>
      </w:r>
      <w:r w:rsidRPr="000B2974">
        <w:rPr>
          <w:rFonts w:ascii="Arial" w:hAnsi="Arial" w:cs="Arial"/>
          <w:color w:val="000000"/>
          <w:sz w:val="21"/>
          <w:szCs w:val="21"/>
        </w:rPr>
        <w:t xml:space="preserve">A Contratada realizará o </w:t>
      </w:r>
      <w:proofErr w:type="spellStart"/>
      <w:r w:rsidRPr="000B2974">
        <w:rPr>
          <w:rFonts w:ascii="Arial" w:hAnsi="Arial" w:cs="Arial"/>
          <w:color w:val="000000"/>
          <w:sz w:val="21"/>
          <w:szCs w:val="21"/>
        </w:rPr>
        <w:t>parafusamento</w:t>
      </w:r>
      <w:proofErr w:type="spellEnd"/>
      <w:r w:rsidRPr="000B2974">
        <w:rPr>
          <w:rFonts w:ascii="Arial" w:hAnsi="Arial" w:cs="Arial"/>
          <w:color w:val="000000"/>
          <w:sz w:val="21"/>
          <w:szCs w:val="21"/>
        </w:rPr>
        <w:t xml:space="preserve"> dos equipamentos nas pontas roscadas das bases chumbadas no solo e efetuar os furos e fixação das </w:t>
      </w:r>
      <w:r w:rsidRPr="000B2974">
        <w:rPr>
          <w:rFonts w:ascii="Arial" w:hAnsi="Arial" w:cs="Arial"/>
          <w:color w:val="000000"/>
          <w:sz w:val="21"/>
          <w:szCs w:val="21"/>
        </w:rPr>
        <w:lastRenderedPageBreak/>
        <w:t xml:space="preserve">buchas </w:t>
      </w:r>
      <w:proofErr w:type="spellStart"/>
      <w:r w:rsidRPr="000B2974">
        <w:rPr>
          <w:rFonts w:ascii="Arial" w:hAnsi="Arial" w:cs="Arial"/>
          <w:color w:val="000000"/>
          <w:sz w:val="21"/>
          <w:szCs w:val="21"/>
        </w:rPr>
        <w:t>parabolt</w:t>
      </w:r>
      <w:proofErr w:type="spellEnd"/>
      <w:r w:rsidRPr="000B2974">
        <w:rPr>
          <w:rFonts w:ascii="Arial" w:hAnsi="Arial" w:cs="Arial"/>
          <w:color w:val="000000"/>
          <w:sz w:val="21"/>
          <w:szCs w:val="21"/>
        </w:rPr>
        <w:t xml:space="preserve"> para os equipamentos que exigem este tipo de ação além de ser responsável pela fixação e instalação dos equipamentos;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9.5.1. A preparação do solo nas localidades onde os equipamentos serão instalados será de responsabilidade dos Municípios/Distritos,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9.6. Da fiscalização da entrega: A SEAS junto com CGP/SUGESP ficarão responsável por Acompanhar e fiscalizar o fornecimento dos materiais/equipamentos.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10. GARANTIA/ASSISTÊNCIA TÉCNICA: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10.1 A Licitante vencedora responsabilizar-se-á, por si e por seus sucessores, pela garantia de que os equipamentos sejam Fornecidos conforme as especificações deste Termo de Referência e sejam livres de defeitos de fabricação dentre outros;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10.2 Todas as partes sujeitas a vibrações ou pancadas durante o transporte deverão ser travadas ou suportadas de forma a evitar danos aos veículos transportados;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u w:val="single"/>
        </w:rPr>
        <w:t>10.3. A Garantia será do fabricante dos equipamentos e não poderá ser inferior a 12 (doze) meses;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u w:val="single"/>
        </w:rPr>
        <w:t>10.4. A assistência técnica e manutenção dos equipamentos deverão ser prestadas, através de empresas autorizadas pelo fabricante, no Estado de Rondônia, devendo ser especificado na proposta.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10.5 Aplica-se, no que couber, o código de Proteção e Defesa do Consumidor quanto à oferta da reposição do produto, ainda que cessada a sua fabricação ou importação.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11. DOS RECURSOS ORÇAMENTÁRIOS: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UNIDADE GESTORA:</w:t>
      </w:r>
      <w:r w:rsidRPr="000B2974">
        <w:rPr>
          <w:rFonts w:ascii="Arial" w:hAnsi="Arial" w:cs="Arial"/>
          <w:color w:val="000000"/>
          <w:sz w:val="21"/>
          <w:szCs w:val="21"/>
        </w:rPr>
        <w:t> 2301</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FONTE DE RECURSO: </w:t>
      </w:r>
      <w:r w:rsidRPr="000B2974">
        <w:rPr>
          <w:rFonts w:ascii="Arial" w:hAnsi="Arial" w:cs="Arial"/>
          <w:color w:val="000000"/>
          <w:sz w:val="21"/>
          <w:szCs w:val="21"/>
        </w:rPr>
        <w:t>0100   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PROGRAMA: </w:t>
      </w:r>
      <w:r w:rsidRPr="000B2974">
        <w:rPr>
          <w:rFonts w:ascii="Arial" w:hAnsi="Arial" w:cs="Arial"/>
          <w:color w:val="000000"/>
          <w:sz w:val="21"/>
          <w:szCs w:val="21"/>
        </w:rPr>
        <w:t>1291</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PROJETO ATIVIDADE: </w:t>
      </w:r>
      <w:r w:rsidRPr="000B2974">
        <w:rPr>
          <w:rFonts w:ascii="Arial" w:hAnsi="Arial" w:cs="Arial"/>
          <w:color w:val="000000"/>
          <w:sz w:val="21"/>
          <w:szCs w:val="21"/>
        </w:rPr>
        <w:t>3010</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ELEMENTO DE DESPESA: </w:t>
      </w:r>
      <w:r w:rsidRPr="000B2974">
        <w:rPr>
          <w:rFonts w:ascii="Arial" w:hAnsi="Arial" w:cs="Arial"/>
          <w:color w:val="000000"/>
          <w:sz w:val="21"/>
          <w:szCs w:val="21"/>
        </w:rPr>
        <w:t>44.90.52</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r w:rsidRPr="000B2974">
        <w:rPr>
          <w:rFonts w:ascii="Arial" w:hAnsi="Arial" w:cs="Arial"/>
          <w:b/>
          <w:bCs/>
          <w:color w:val="000000"/>
          <w:sz w:val="21"/>
          <w:szCs w:val="21"/>
        </w:rPr>
        <w:t>12. CONDIÇÕES DE PAGAMENTO: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12.1 Deverão ser apresentadas na SEAS, Notas Fiscais/Faturas, emitidas, devendo conter no corpo da mesma: a descrição do Objeto, número da Agência e Conta Bancária da Empresa vencedora do certame licitatório, para depósito do pagamento, o qual deverá ser efetuado no prazo de até 30 (dias) dias após o recebimento dos equipamentos.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12.2 No caso das Notas Fiscais/Faturas apresentarem erros, estas serão devolvidas, e o pagamento será sustado para que a </w:t>
      </w:r>
      <w:r w:rsidRPr="000B2974">
        <w:rPr>
          <w:rFonts w:ascii="Arial" w:hAnsi="Arial" w:cs="Arial"/>
          <w:b/>
          <w:bCs/>
          <w:color w:val="000000"/>
          <w:sz w:val="21"/>
          <w:szCs w:val="21"/>
        </w:rPr>
        <w:t>Contratada </w:t>
      </w:r>
      <w:r w:rsidRPr="000B2974">
        <w:rPr>
          <w:rFonts w:ascii="Arial" w:hAnsi="Arial" w:cs="Arial"/>
          <w:color w:val="000000"/>
          <w:sz w:val="21"/>
          <w:szCs w:val="21"/>
        </w:rPr>
        <w:t>tome as medidas necessárias, passando o prazo de pagamento ser contado a partir da data da reapresentação das mesmas.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12.3 Caso for constatado erros ou irregularidades na Nota Fiscal/Faturas, a </w:t>
      </w:r>
      <w:r w:rsidRPr="000B2974">
        <w:rPr>
          <w:rFonts w:ascii="Arial" w:hAnsi="Arial" w:cs="Arial"/>
          <w:b/>
          <w:bCs/>
          <w:color w:val="000000"/>
          <w:sz w:val="21"/>
          <w:szCs w:val="21"/>
        </w:rPr>
        <w:t>SEAS</w:t>
      </w:r>
      <w:r w:rsidRPr="000B2974">
        <w:rPr>
          <w:rFonts w:ascii="Arial" w:hAnsi="Arial" w:cs="Arial"/>
          <w:color w:val="000000"/>
          <w:sz w:val="21"/>
          <w:szCs w:val="21"/>
        </w:rPr>
        <w:t>, poderá devolvê-la para as devidas correções ou aceita-las com a glosa da parte que considerar indevida.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12.4 Na hipótese de devolução, a Nota Fiscal/Fatura, será considerada como não apresentada para fins de atendimento das condições de pagamento.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12.4 As Notas Fiscais deverão vir acompanhadas dos respectivos comprovantes de recolhimento de encargos sociais (INSS e FGTS) e certidões de regularidade fiscal Federal, Estadual e Municipal, conforme e determina a Lei.</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13. OBRIGAÇÕES DA CONTRATADA: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 xml:space="preserve">13.1 Os licitantes interessados deverão apresentar as condições </w:t>
      </w:r>
      <w:proofErr w:type="spellStart"/>
      <w:r w:rsidRPr="000B2974">
        <w:rPr>
          <w:rFonts w:ascii="Arial" w:hAnsi="Arial" w:cs="Arial"/>
          <w:color w:val="000000"/>
          <w:sz w:val="21"/>
          <w:szCs w:val="21"/>
        </w:rPr>
        <w:t>habilitatórias</w:t>
      </w:r>
      <w:proofErr w:type="spellEnd"/>
      <w:r w:rsidRPr="000B2974">
        <w:rPr>
          <w:rFonts w:ascii="Arial" w:hAnsi="Arial" w:cs="Arial"/>
          <w:color w:val="000000"/>
          <w:sz w:val="21"/>
          <w:szCs w:val="21"/>
        </w:rPr>
        <w:t xml:space="preserve"> previstas nas Leis n˚ 10.530/3002, e n˚ 8.666/1993 e alterações posteriores, bem como as qualificações que dispuser o edital;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13.2 A(s) licitante(s) vencedora(s) do certame se obrigará a fornecer os materiais/equipamentos a ela adjudicada, com a qualidade padrão requerida de mercado, nos locais indicados pela Administração no item 6 e ainda, cumprir e fazer cumprir as exigências técnicas e fiscais previstas em contrato, inclusive as seguintes: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a) Fornecer materiais/equipamentos com a qualidade e na forma exigida no edital cumprindo as condições e os prazos estabelecidos;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b) Responsabilizar-se por todas as despesas decorrentes da execução do contrato, inclusive tributos, contribuições previdenciárias, encargos trabalhistas e quaisquer outras que forem devidas em relação ao fornecimento, inclusive despesas referente ao frete e outros;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c) Todas as despesas referentes a frete a outros, necessários para o transporte e entrega dos materiais, devem ocorrer por conta da Empresa vencedora;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d) Prestar esclarecimentos que forem solicitados pela contratante, a respeito da execução do contrato sempre que for necessário;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e) Responder pelos danos causados diretamente a Administração Estadual e/ou a terceiros, decorrentes da culpa ou dolo na execução do objeto;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u w:val="single"/>
        </w:rPr>
        <w:t>f) Fica vedada a subcontratação pela Contratada;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g) A falta de quaisquer dos bens cujo fornecimento incumbe ao detentor do preço registrado, não poderá ser alegada como motivo de força maior para o atraso no fornecimento do objeto deste Termo de Referência e não a eximirá das penalidades a que está sujeita pelo não cumprimento dos prazos e demais condições estabelecidas;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u w:val="single"/>
        </w:rPr>
        <w:t>13.3. Apresentar termo de garantia de no mínimo 12 (doze) meses, contra defeitos de fabricação.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13.7. A obrigação do contratado de manter, durante toda a execução do contrato, em compatibilidade com as obrigações por ele assumidas, todas as condições de habilitação e qualificação exigida na licitação.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14. OBRIGAÇÕES DA CONTRATANTE: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14.1. Responsabilizar-se pela solicitação em tempo hábil, da quantidade, qualidade e condições dos materiais/equipamentos a serem fornecidos;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14.2. Acompanhar e fiscalizar o fornecimento dos materiais/equipamentos e efetuar o pagamento nas condições e preços pactuados;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14.3. Rejeitar no todo ou em parte os materiais/equipamentos fornecidos em desacordo com as exigências em Lei e neste Termo de Referência;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14.4. Notificar por escrito à contratada ocorrência de eventuais imperfeições no curso do fornecimento dos veículos, fixando prazo para a sua correção;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14.5. Proporcionar todas as facilidades para que a contratada possa desempenhar seus serviços;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14.6. Notificar a contratada por escrito da aplicação de eventuais penalidades, garantindo o contraditório e ampla defesa, conforme previsto na Lei nº. 8.666/93;</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14.7. Não permitir que outrem execute os serviços objeto do presente processo a que se obrigou a Contratada;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14.8. Efetuar o recebimento dos materiais/equipamentos, somente após a verificação e devida conferencia do objeto, analisando se o mesmo atende às especificações e exigências;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14.9. Efetuar o pagamento.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15. DA HABILITAÇÃO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Além dos preceitos elencados na lei 8.666/93, em especial os </w:t>
      </w:r>
      <w:proofErr w:type="spellStart"/>
      <w:r w:rsidRPr="000B2974">
        <w:rPr>
          <w:rFonts w:ascii="Arial" w:hAnsi="Arial" w:cs="Arial"/>
          <w:color w:val="000000"/>
          <w:sz w:val="21"/>
          <w:szCs w:val="21"/>
        </w:rPr>
        <w:t>arts</w:t>
      </w:r>
      <w:proofErr w:type="spellEnd"/>
      <w:r w:rsidRPr="000B2974">
        <w:rPr>
          <w:rFonts w:ascii="Arial" w:hAnsi="Arial" w:cs="Arial"/>
          <w:color w:val="000000"/>
          <w:sz w:val="21"/>
          <w:szCs w:val="21"/>
        </w:rPr>
        <w:t>. 27, I a V, c/c 28 a 31, no que couber, os quais deverão ser devidamente solicitados à futura CONTRATADA logo após a indicação e definição de quem ofertará o menor preço para a execução e entrega do objeto, devendo de imediato: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15.1. Habilitação Jurídica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15.1.1. Cópia de RG e CPF do representante legal da empresa e do procurador, quando houver;</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15.1.2. Cópia da Procuração, quando houver;</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15.1.3. Registro comercial, no caso de empresa individual;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15.1.4. 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15.1.5. Inscrição do ato constitutivo, no caso de sociedades civis, acompanhada de prova de diretoria em exercício;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15.2 Regularidade Fiscal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15.2.1. Prova de inscrição no Cadastro Geral de Contribuintes (CNPJ);</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15.2.2. Prova de inscrição no cadastro de contribuintes estadual ou municipal, se houver, relativo ao domicílio ou sede do licitante, pertinente ao seu ramo de atividade e compatível com o objeto contratual (SINTEGRA ou FIC/FAC);</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15.2.3. Certidão Negativa relativa 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15.2.4. Dívida ativa da União;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15.2.5. Tributos e contribuições federais;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15.2.6. Tributos estaduais;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15.2.7. Tributos municipais.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15.2.8. Prova de regularidade relativa à:</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15.2.9. Seguridade Social (INSS);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15.2.10. Fundo de Garantia por Tempo de Serviço (FGTS);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15.2.11. Certidão Negativa de Débitos Trabalhistas (CNDT).</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15.2.12. Serão igualmente aceitas as Certidões Positivas com Efeito de Negativa.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15.3. Qualificação Técnica: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15.3.1 A licitante vencedora deverá apresentar pelo menos 01 (um) </w:t>
      </w:r>
      <w:r w:rsidRPr="000B2974">
        <w:rPr>
          <w:rFonts w:ascii="Arial" w:hAnsi="Arial" w:cs="Arial"/>
          <w:b/>
          <w:bCs/>
          <w:color w:val="000000"/>
          <w:sz w:val="21"/>
          <w:szCs w:val="21"/>
        </w:rPr>
        <w:t>Atestado de Capacidade Técnica</w:t>
      </w:r>
      <w:r w:rsidRPr="000B2974">
        <w:rPr>
          <w:rFonts w:ascii="Arial" w:hAnsi="Arial" w:cs="Arial"/>
          <w:color w:val="000000"/>
          <w:sz w:val="21"/>
          <w:szCs w:val="21"/>
        </w:rPr>
        <w:t>, fornecido por pessoa jurídica de direito público ou entidade privada, comprovando que a Licitante executou de forma satisfatória o fornecimento dos bens especificados com </w:t>
      </w:r>
      <w:r w:rsidRPr="000B2974">
        <w:rPr>
          <w:rFonts w:ascii="Arial" w:hAnsi="Arial" w:cs="Arial"/>
          <w:b/>
          <w:bCs/>
          <w:color w:val="000000"/>
          <w:sz w:val="21"/>
          <w:szCs w:val="21"/>
          <w:u w:val="single"/>
        </w:rPr>
        <w:t>CARACTERÍSTICAS</w:t>
      </w:r>
      <w:r w:rsidRPr="000B2974">
        <w:rPr>
          <w:rFonts w:ascii="Arial" w:hAnsi="Arial" w:cs="Arial"/>
          <w:color w:val="000000"/>
          <w:sz w:val="21"/>
          <w:szCs w:val="21"/>
        </w:rPr>
        <w:t> pertinentes e compatíveis com o objeto do presente Termo de Referência, contendo no mínimo os seguintes dados: CNPJ; assinatura e identificação do responsável pelo órgão /entidade emitente; período de fornecimento com datas mais atuais; local do fornecimento; descrição do objeto, em conformidade com o que dispõe a Orientação Técnica nº 01/GAB/2017/SUPEL, art. 3º, inciso II, de 14/02/2017, observado ainda a Orientação Técnica nº 002/2017/SUPEL, de 08/03/2017;</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Entende-se por </w:t>
      </w:r>
      <w:r w:rsidRPr="000B2974">
        <w:rPr>
          <w:rFonts w:ascii="Arial" w:hAnsi="Arial" w:cs="Arial"/>
          <w:color w:val="000000"/>
          <w:sz w:val="21"/>
          <w:szCs w:val="21"/>
          <w:u w:val="single"/>
        </w:rPr>
        <w:t>pertinente e compatível em característica</w:t>
      </w:r>
      <w:r w:rsidRPr="000B2974">
        <w:rPr>
          <w:rFonts w:ascii="Arial" w:hAnsi="Arial" w:cs="Arial"/>
          <w:color w:val="000000"/>
          <w:sz w:val="21"/>
          <w:szCs w:val="21"/>
        </w:rPr>
        <w:t> o(s) atestado(s) que em sua individualidade ou soma de atestados, comtemplem o fornecimento do objeto deste Termo de Referência.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15.4. Qualificação Econômico-Financeira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15.4.1 Comprovação de boa situação financeira da empresa por balanço patrimonial e demonstrações contábeis do último exercício social com capital social pertinente ao menos 2% do valor do lote devidamente registrado na junta comercial ou no órgão de registro de comércio competente.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15.4.2 Certidão negativa de falência ou concordata expedida pelo distribuidor da sede da pessoa jurídica, ou de execução patrimonial, expedida no domicílio da pessoa física.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17. DAS PROPOSTAS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u w:val="single"/>
        </w:rPr>
        <w:t>17.1</w:t>
      </w:r>
      <w:r w:rsidRPr="000B2974">
        <w:rPr>
          <w:rFonts w:ascii="Arial" w:hAnsi="Arial" w:cs="Arial"/>
          <w:color w:val="000000"/>
          <w:sz w:val="21"/>
          <w:szCs w:val="21"/>
          <w:u w:val="single"/>
        </w:rPr>
        <w:t> As propostas serão processadas e julgadas pelo menor preço por lote;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17.2</w:t>
      </w:r>
      <w:r w:rsidRPr="000B2974">
        <w:rPr>
          <w:rFonts w:ascii="Arial" w:hAnsi="Arial" w:cs="Arial"/>
          <w:color w:val="000000"/>
          <w:sz w:val="21"/>
          <w:szCs w:val="21"/>
        </w:rPr>
        <w:t> Na proposta deverão constar o preço unitário e total para cada lote, expressos e moeda corrente nacional, nele incluídas todas as despesas com a confecção, impostos, taxas, seguro, frete e embalagem, depreciação, emolumentos e quaisquer outros custos que, direta ou indiretamente venha ocorrer;</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18. DAS PENALIDADES: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18.1.Sem prejuízo das sanções cominadas no art. 87. I, II e IV, da Lei nº 8.666/93, pela inexecução contratual ou parcial do contrato, a Administração poderá, garantida a prévia e ampla defesa, aplicar à CONTRATADA multa de até 10% (dez por cento) sobre o valor da parte inadimplida.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18.2.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18.3.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18.5. As multas previstas nesta seção não eximem a CONTRATADA da reparação dos eventuais danos, perdas ou prejuízos que seu ato punível venha causar à Administração.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18.6.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 xml:space="preserve">18.7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0B2974">
        <w:rPr>
          <w:rFonts w:ascii="Arial" w:hAnsi="Arial" w:cs="Arial"/>
          <w:color w:val="000000"/>
          <w:sz w:val="21"/>
          <w:szCs w:val="21"/>
        </w:rPr>
        <w:t>sanções de grau mais significativos</w:t>
      </w:r>
      <w:proofErr w:type="gramEnd"/>
      <w:r w:rsidRPr="000B2974">
        <w:rPr>
          <w:rFonts w:ascii="Arial" w:hAnsi="Arial" w:cs="Arial"/>
          <w:color w:val="000000"/>
          <w:sz w:val="21"/>
          <w:szCs w:val="21"/>
        </w:rPr>
        <w:t>.</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18.8 São exemplos de infração administrativa penalizáveis, nos termos da  Lei nº 8.666, de 1993, da Lei nº 10.520, de 2002, do Decreto nº 3.555, de 2000, e do Decreto nº 5.450, de 2005:</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18.8.1. Inexecução total ou parcial do contrato;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18.8.2 Apresentação de documentação falsa;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18.8.3 Comportamento inidôneo;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18.8.4 Fraude fiscal;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18.8.5 Descumprimento de qualquer dos deveres elencados no Edital ou no Contrato.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18.8.6 As sanções serão aplicadas sem prejuízo da responsabilidade civil e criminal que possa ser acionada em desfavor da CONTRATADA, conforme infração cometida e prejuízos causados à administração ou à terceiros.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18.8.7 Para efeito de aplicação de multas, às infrações são atribuídos graus, com percentuais de multas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02"/>
        <w:gridCol w:w="7204"/>
        <w:gridCol w:w="761"/>
        <w:gridCol w:w="1110"/>
      </w:tblGrid>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Multa*</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4,0 % por dia</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4,0 % por dia</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Suspender ou interromper fornecimento, salvo por motivo de força maior ou caso fortuito,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3,2 % por dia</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1,6 % por dia</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0,4 % por dia</w:t>
            </w:r>
          </w:p>
        </w:tc>
      </w:tr>
      <w:tr w:rsidR="006E4822" w:rsidRPr="000B2974" w:rsidTr="006E482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Para os itens a seguir, DEIXAR DE:</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0,8 % por dia</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0,8 % por dia</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Iniciar o fornecimento nos prazos estabelecidos, observados os limites </w:t>
            </w:r>
            <w:r w:rsidRPr="000B2974">
              <w:rPr>
                <w:rFonts w:ascii="Arial" w:hAnsi="Arial" w:cs="Arial"/>
                <w:color w:val="000000"/>
                <w:sz w:val="21"/>
                <w:szCs w:val="21"/>
              </w:rPr>
              <w:lastRenderedPageBreak/>
              <w:t>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lastRenderedPageBreak/>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0,4 % </w:t>
            </w:r>
            <w:r w:rsidRPr="000B2974">
              <w:rPr>
                <w:rFonts w:ascii="Arial" w:hAnsi="Arial" w:cs="Arial"/>
                <w:color w:val="000000"/>
                <w:sz w:val="21"/>
                <w:szCs w:val="21"/>
              </w:rPr>
              <w:lastRenderedPageBreak/>
              <w:t>por dia</w:t>
            </w:r>
          </w:p>
        </w:tc>
      </w:tr>
      <w:tr w:rsidR="006E4822" w:rsidRPr="000B2974" w:rsidTr="006E48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lastRenderedPageBreak/>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0,2 % por dia</w:t>
            </w:r>
          </w:p>
        </w:tc>
      </w:tr>
    </w:tbl>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18.9 As sanções aqui previstas poderão ser aplicadas </w:t>
      </w:r>
      <w:proofErr w:type="spellStart"/>
      <w:r w:rsidRPr="000B2974">
        <w:rPr>
          <w:rFonts w:ascii="Arial" w:hAnsi="Arial" w:cs="Arial"/>
          <w:color w:val="000000"/>
          <w:sz w:val="21"/>
          <w:szCs w:val="21"/>
        </w:rPr>
        <w:t>concomitamente</w:t>
      </w:r>
      <w:proofErr w:type="spellEnd"/>
      <w:r w:rsidRPr="000B2974">
        <w:rPr>
          <w:rFonts w:ascii="Arial" w:hAnsi="Arial" w:cs="Arial"/>
          <w:color w:val="000000"/>
          <w:sz w:val="21"/>
          <w:szCs w:val="21"/>
        </w:rPr>
        <w:t>, facultada a defesa prévia do interessado, no respectivo processo, no prazo de 05 (cinco) dias úteis.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18.10 Após 30 (trinta) dias da falta de execução do objeto, será considerada inexecução total do contrato, o que ensejará a rescisão contratual.</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18.11 As sanções de natureza pecuniária serão diretamente descontadas de créditos que eventualmente detenha a CONTRATADA ou efetuada a sua cobrança na forma prevista em lei.</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18.12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18.13 A autoridade competente, na aplicação das sanções; levará em consideração a gravidade da conduta do infrator, o caráter educativo da pena, bem como o dano causado à Administração, observando o princípio da proporcionalidade.</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18.14. A sanção será obrigatoriamente registrada no Sistema de Cadastramento Unificado de Fornecedores – SICAF, bem como em sistemas Estaduais.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18.15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18.16 Tenham sofrido condenações definitivas por praticarem, por meio dolosos, fraude fiscal no recolhimento de tributos;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18.17 Tenham praticado atos ilícitos visando a frustrar os objetivos da licitação;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18.19 Demonstrem não possuir idoneidade para contratar com a Administração em virtude de atos ilícitos praticados.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19. DA UTILIZAÇÃO DA ATA REGISTRO DE PREÇOS: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19.1 </w:t>
      </w:r>
      <w:r w:rsidRPr="000B2974">
        <w:rPr>
          <w:rFonts w:ascii="Arial" w:hAnsi="Arial" w:cs="Arial"/>
          <w:color w:val="000000"/>
          <w:sz w:val="21"/>
          <w:szCs w:val="21"/>
        </w:rPr>
        <w:t>A adesão à Ata de Registro de Preços por órgãos e entidades que não tenham participado do certame poderá ser efetivada em conformidade com o disposto no item II do Parecer Prévio 7/3014 – TCE/RO - PLENO.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20. DA VIGÊNCIA: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20.1 O presente Registro de Preços terá validade de</w:t>
      </w:r>
      <w:r w:rsidRPr="000B2974">
        <w:rPr>
          <w:rFonts w:ascii="Arial" w:hAnsi="Arial" w:cs="Arial"/>
          <w:b/>
          <w:bCs/>
          <w:color w:val="000000"/>
          <w:sz w:val="21"/>
          <w:szCs w:val="21"/>
        </w:rPr>
        <w:t> 12 (doze) meses,</w:t>
      </w:r>
      <w:r w:rsidRPr="000B2974">
        <w:rPr>
          <w:rFonts w:ascii="Arial" w:hAnsi="Arial" w:cs="Arial"/>
          <w:color w:val="000000"/>
          <w:sz w:val="21"/>
          <w:szCs w:val="21"/>
        </w:rPr>
        <w:t> contados a partir de sua publicação no Diário Oficial do Estado.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20.2 Caso o fornecedor, convocado dentro do prazo de validade da sua proposta, não celebrar a Ata de Registro de Preços, será facultado à Administração convocar os licitantes remanescentes, na ordem de classificação, para assinatura da ARP, ou revogar a licitação.</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21. FUNDAMENTOS LEGAIS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xml:space="preserve">O procedimento administrativo para a presente aquisição encontra amparo legal na lei de Licitações e Contratos Lei nº 8.666/93, bem como na lei Federal nº 10.530/3002, Decreto Federal 7.892 de 23 janeiro de 3013, e o Decreto Estadual nº 18.340 de 06 de novembro de 3013, que regulamenta o </w:t>
      </w:r>
      <w:r w:rsidRPr="000B2974">
        <w:rPr>
          <w:rFonts w:ascii="Arial" w:hAnsi="Arial" w:cs="Arial"/>
          <w:color w:val="000000"/>
          <w:sz w:val="21"/>
          <w:szCs w:val="21"/>
        </w:rPr>
        <w:lastRenderedPageBreak/>
        <w:t>SISTEMA DE REGISTRO DE PREÇOS da Administração Pública direta e indireta do Estado de Rondônia e suas alterações posteriores.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22. CONSIDERAÇÕES FINAIS: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22.1. As empresas licitantes devem submeter-se integralmente as exigências deste Termo de Referência;</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Os casos omissos desse pleito serão dirimidos pela legislação vigente, em especial a Lei nº. 8.666/93 e suas alterações posteriores.</w:t>
      </w:r>
    </w:p>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50"/>
        <w:gridCol w:w="329"/>
        <w:gridCol w:w="2885"/>
      </w:tblGrid>
      <w:tr w:rsidR="006E4822" w:rsidRPr="000B2974" w:rsidTr="007516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7516D3">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Elaborado Por</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7516D3">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7516D3">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Ordenador de Despesas</w:t>
            </w:r>
          </w:p>
        </w:tc>
      </w:tr>
      <w:tr w:rsidR="006E4822" w:rsidRPr="000B2974" w:rsidTr="007516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7516D3">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Roberval Caetano Passos</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7516D3">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E4822" w:rsidRPr="000B2974" w:rsidRDefault="006E4822" w:rsidP="007516D3">
            <w:pPr>
              <w:spacing w:before="120" w:after="120"/>
              <w:ind w:left="120" w:right="120"/>
              <w:jc w:val="both"/>
              <w:rPr>
                <w:rFonts w:ascii="Arial" w:hAnsi="Arial" w:cs="Arial"/>
                <w:color w:val="000000"/>
                <w:sz w:val="21"/>
                <w:szCs w:val="21"/>
              </w:rPr>
            </w:pPr>
            <w:r w:rsidRPr="000B2974">
              <w:rPr>
                <w:rFonts w:ascii="Arial" w:hAnsi="Arial" w:cs="Arial"/>
                <w:b/>
                <w:bCs/>
                <w:color w:val="000000"/>
                <w:sz w:val="21"/>
                <w:szCs w:val="21"/>
              </w:rPr>
              <w:t>Marionete Sana Assunção</w:t>
            </w:r>
          </w:p>
        </w:tc>
      </w:tr>
    </w:tbl>
    <w:p w:rsidR="006E4822" w:rsidRPr="000B2974" w:rsidRDefault="006E4822" w:rsidP="006E4822">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p w:rsidR="00EF577F" w:rsidRPr="008F0183" w:rsidRDefault="006E4822" w:rsidP="00EF577F">
      <w:pPr>
        <w:spacing w:before="120" w:after="120"/>
        <w:ind w:left="120" w:right="120"/>
        <w:jc w:val="both"/>
        <w:rPr>
          <w:rFonts w:ascii="Arial" w:hAnsi="Arial" w:cs="Arial"/>
          <w:color w:val="000000"/>
          <w:sz w:val="21"/>
          <w:szCs w:val="21"/>
        </w:rPr>
      </w:pPr>
      <w:r w:rsidRPr="000B2974">
        <w:rPr>
          <w:rFonts w:ascii="Arial" w:hAnsi="Arial" w:cs="Arial"/>
          <w:color w:val="000000"/>
          <w:sz w:val="21"/>
          <w:szCs w:val="21"/>
        </w:rPr>
        <w:t> </w:t>
      </w: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910A7C" w:rsidRDefault="00910A7C" w:rsidP="00EF577F">
      <w:pPr>
        <w:spacing w:before="120" w:after="120"/>
        <w:ind w:left="120" w:right="120"/>
        <w:jc w:val="both"/>
        <w:rPr>
          <w:rFonts w:ascii="Arial" w:hAnsi="Arial" w:cs="Arial"/>
          <w:color w:val="000000"/>
          <w:sz w:val="21"/>
          <w:szCs w:val="21"/>
        </w:rPr>
      </w:pPr>
    </w:p>
    <w:p w:rsidR="00EF577F" w:rsidRDefault="00910A7C" w:rsidP="00910A7C">
      <w:pPr>
        <w:spacing w:before="120" w:after="120"/>
        <w:ind w:left="120" w:right="120"/>
        <w:jc w:val="center"/>
        <w:rPr>
          <w:rFonts w:ascii="Arial" w:hAnsi="Arial" w:cs="Arial"/>
          <w:b/>
          <w:color w:val="000000"/>
          <w:sz w:val="21"/>
          <w:szCs w:val="21"/>
        </w:rPr>
      </w:pPr>
      <w:r w:rsidRPr="00910A7C">
        <w:rPr>
          <w:rFonts w:ascii="Arial" w:hAnsi="Arial" w:cs="Arial"/>
          <w:b/>
          <w:color w:val="000000"/>
          <w:sz w:val="21"/>
          <w:szCs w:val="21"/>
        </w:rPr>
        <w:t>ANEXO II- DO TERMO DE REFERÊNCIA</w:t>
      </w:r>
    </w:p>
    <w:p w:rsidR="00910A7C" w:rsidRPr="00910A7C" w:rsidRDefault="00910A7C" w:rsidP="00910A7C">
      <w:pPr>
        <w:spacing w:before="120" w:after="120"/>
        <w:ind w:left="120" w:right="120"/>
        <w:jc w:val="center"/>
        <w:rPr>
          <w:rFonts w:ascii="Arial" w:hAnsi="Arial" w:cs="Arial"/>
          <w:b/>
          <w:color w:val="000000"/>
          <w:sz w:val="21"/>
          <w:szCs w:val="21"/>
        </w:rPr>
      </w:pPr>
    </w:p>
    <w:p w:rsidR="00693B5C" w:rsidRPr="008F0183" w:rsidRDefault="00693B5C" w:rsidP="00EF577F">
      <w:pPr>
        <w:spacing w:before="120" w:after="120"/>
        <w:ind w:left="120" w:right="120"/>
        <w:jc w:val="both"/>
        <w:rPr>
          <w:rFonts w:ascii="Arial" w:hAnsi="Arial" w:cs="Arial"/>
          <w:color w:val="000000"/>
          <w:sz w:val="21"/>
          <w:szCs w:val="21"/>
        </w:rPr>
      </w:pPr>
      <w:r w:rsidRPr="00693B5C">
        <w:rPr>
          <w:rFonts w:ascii="Arial" w:hAnsi="Arial" w:cs="Arial"/>
          <w:noProof/>
          <w:color w:val="000000"/>
          <w:sz w:val="21"/>
          <w:szCs w:val="21"/>
        </w:rPr>
        <w:drawing>
          <wp:inline distT="0" distB="0" distL="0" distR="0">
            <wp:extent cx="6257715" cy="5512279"/>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V="1">
                      <a:off x="0" y="0"/>
                      <a:ext cx="6262274" cy="5516295"/>
                    </a:xfrm>
                    <a:prstGeom prst="rect">
                      <a:avLst/>
                    </a:prstGeom>
                    <a:noFill/>
                    <a:ln>
                      <a:noFill/>
                    </a:ln>
                  </pic:spPr>
                </pic:pic>
              </a:graphicData>
            </a:graphic>
          </wp:inline>
        </w:drawing>
      </w:r>
    </w:p>
    <w:p w:rsidR="00EF577F" w:rsidRPr="008F0183" w:rsidRDefault="00EF577F" w:rsidP="00EF577F">
      <w:pPr>
        <w:spacing w:before="120" w:after="120"/>
        <w:ind w:left="120" w:right="120"/>
        <w:jc w:val="both"/>
        <w:rPr>
          <w:rFonts w:ascii="Arial" w:hAnsi="Arial" w:cs="Arial"/>
          <w:color w:val="000000"/>
          <w:sz w:val="21"/>
          <w:szCs w:val="21"/>
        </w:rPr>
      </w:pPr>
      <w:r w:rsidRPr="008F0183">
        <w:rPr>
          <w:rFonts w:ascii="Arial" w:hAnsi="Arial" w:cs="Arial"/>
          <w:color w:val="000000"/>
          <w:sz w:val="21"/>
          <w:szCs w:val="21"/>
        </w:rPr>
        <w:t> </w:t>
      </w:r>
    </w:p>
    <w:p w:rsidR="00EF577F" w:rsidRPr="008F0183" w:rsidRDefault="00EF577F" w:rsidP="00EF577F">
      <w:pPr>
        <w:spacing w:before="120" w:after="120"/>
        <w:ind w:left="120" w:right="120"/>
        <w:jc w:val="both"/>
        <w:rPr>
          <w:rFonts w:ascii="Arial" w:hAnsi="Arial" w:cs="Arial"/>
          <w:color w:val="000000"/>
          <w:sz w:val="21"/>
          <w:szCs w:val="21"/>
        </w:rPr>
      </w:pPr>
      <w:r w:rsidRPr="008F0183">
        <w:rPr>
          <w:rFonts w:ascii="Arial" w:hAnsi="Arial" w:cs="Arial"/>
          <w:color w:val="000000"/>
          <w:sz w:val="21"/>
          <w:szCs w:val="21"/>
        </w:rPr>
        <w:t> </w:t>
      </w:r>
    </w:p>
    <w:p w:rsidR="00EF577F" w:rsidRPr="008F0183" w:rsidRDefault="00EF577F" w:rsidP="00EF577F">
      <w:pPr>
        <w:spacing w:before="120" w:after="120"/>
        <w:ind w:left="120" w:right="120"/>
        <w:jc w:val="both"/>
        <w:rPr>
          <w:rFonts w:ascii="Arial" w:hAnsi="Arial" w:cs="Arial"/>
          <w:color w:val="000000"/>
          <w:sz w:val="21"/>
          <w:szCs w:val="21"/>
        </w:rPr>
      </w:pPr>
      <w:r w:rsidRPr="008F0183">
        <w:rPr>
          <w:rFonts w:ascii="Arial" w:hAnsi="Arial" w:cs="Arial"/>
          <w:color w:val="000000"/>
          <w:sz w:val="21"/>
          <w:szCs w:val="21"/>
        </w:rPr>
        <w:t> </w:t>
      </w:r>
    </w:p>
    <w:p w:rsidR="00896D7E" w:rsidRPr="00515FD3" w:rsidRDefault="00E73AD5" w:rsidP="004F35B4">
      <w:pPr>
        <w:spacing w:before="120" w:after="120"/>
        <w:ind w:left="120" w:right="120"/>
        <w:jc w:val="both"/>
        <w:rPr>
          <w:rFonts w:ascii="Arial" w:hAnsi="Arial" w:cs="Arial"/>
          <w:color w:val="000000"/>
          <w:sz w:val="21"/>
          <w:szCs w:val="21"/>
        </w:rPr>
        <w:sectPr w:rsidR="00896D7E" w:rsidRPr="00515FD3" w:rsidSect="0072255B">
          <w:headerReference w:type="default" r:id="rId22"/>
          <w:footerReference w:type="even" r:id="rId23"/>
          <w:footerReference w:type="default" r:id="rId24"/>
          <w:headerReference w:type="first" r:id="rId25"/>
          <w:footerReference w:type="first" r:id="rId26"/>
          <w:pgSz w:w="11907" w:h="16840" w:code="9"/>
          <w:pgMar w:top="1440" w:right="1080" w:bottom="1440" w:left="1080" w:header="340" w:footer="351" w:gutter="0"/>
          <w:pgNumType w:start="0"/>
          <w:cols w:space="720"/>
          <w:docGrid w:linePitch="272"/>
        </w:sectPr>
      </w:pPr>
      <w:r w:rsidRPr="00515FD3">
        <w:rPr>
          <w:rFonts w:ascii="Arial" w:hAnsi="Arial" w:cs="Arial"/>
          <w:color w:val="000000"/>
          <w:sz w:val="21"/>
          <w:szCs w:val="21"/>
        </w:rPr>
        <w:t> </w:t>
      </w:r>
    </w:p>
    <w:p w:rsidR="008E54F6" w:rsidRPr="00515FD3" w:rsidRDefault="008E54F6" w:rsidP="00282D60">
      <w:pPr>
        <w:tabs>
          <w:tab w:val="left" w:pos="7065"/>
        </w:tabs>
        <w:ind w:firstLine="6"/>
        <w:jc w:val="center"/>
        <w:rPr>
          <w:rFonts w:ascii="Arial" w:hAnsi="Arial" w:cs="Arial"/>
          <w:b/>
          <w:color w:val="0000FF"/>
          <w:sz w:val="21"/>
          <w:szCs w:val="21"/>
        </w:rPr>
      </w:pPr>
    </w:p>
    <w:p w:rsidR="008E54F6" w:rsidRPr="00515FD3" w:rsidRDefault="008E54F6" w:rsidP="008E54F6">
      <w:pPr>
        <w:pStyle w:val="Ttulo1"/>
        <w:ind w:right="-1"/>
        <w:jc w:val="center"/>
        <w:rPr>
          <w:rFonts w:ascii="Arial" w:hAnsi="Arial" w:cs="Arial"/>
          <w:bCs/>
          <w:i w:val="0"/>
          <w:color w:val="FF0000"/>
          <w:sz w:val="21"/>
          <w:szCs w:val="21"/>
        </w:rPr>
      </w:pPr>
      <w:r w:rsidRPr="00515FD3">
        <w:rPr>
          <w:rFonts w:ascii="Arial" w:hAnsi="Arial" w:cs="Arial"/>
          <w:bCs/>
          <w:i w:val="0"/>
          <w:sz w:val="21"/>
          <w:szCs w:val="21"/>
        </w:rPr>
        <w:t xml:space="preserve">EDITAL DO PREGÃO ELETRÔNICO Nº. </w:t>
      </w:r>
      <w:r w:rsidR="000B31D6" w:rsidRPr="00515FD3">
        <w:rPr>
          <w:rFonts w:ascii="Arial" w:hAnsi="Arial" w:cs="Arial"/>
          <w:bCs/>
          <w:i w:val="0"/>
          <w:color w:val="FF0000"/>
          <w:sz w:val="21"/>
          <w:szCs w:val="21"/>
        </w:rPr>
        <w:t>5</w:t>
      </w:r>
      <w:r w:rsidR="003C77C2" w:rsidRPr="00515FD3">
        <w:rPr>
          <w:rFonts w:ascii="Arial" w:hAnsi="Arial" w:cs="Arial"/>
          <w:bCs/>
          <w:i w:val="0"/>
          <w:color w:val="FF0000"/>
          <w:sz w:val="21"/>
          <w:szCs w:val="21"/>
        </w:rPr>
        <w:t>14/2017/SUPEL/RO</w:t>
      </w:r>
    </w:p>
    <w:p w:rsidR="00723DE1" w:rsidRPr="00515FD3" w:rsidRDefault="000856E2" w:rsidP="00282D60">
      <w:pPr>
        <w:tabs>
          <w:tab w:val="left" w:pos="7065"/>
        </w:tabs>
        <w:ind w:firstLine="6"/>
        <w:jc w:val="center"/>
        <w:rPr>
          <w:rFonts w:ascii="Arial" w:hAnsi="Arial" w:cs="Arial"/>
          <w:b/>
          <w:color w:val="0000FF"/>
          <w:sz w:val="21"/>
          <w:szCs w:val="21"/>
        </w:rPr>
      </w:pPr>
      <w:r w:rsidRPr="000856E2">
        <w:rPr>
          <w:rFonts w:ascii="Arial" w:hAnsi="Arial" w:cs="Arial"/>
          <w:b/>
          <w:noProof/>
          <w:sz w:val="21"/>
          <w:szCs w:val="21"/>
        </w:rPr>
        <w:pict>
          <v:rect id="Retângulo 37" o:spid="_x0000_s2064" style="position:absolute;left:0;text-align:left;margin-left:601.7pt;margin-top:-46.9pt;width:51.2pt;height:34.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EY/&#10;VsaFAgAAAAUAAA4AAAAAAAAAAAAAAAAALgIAAGRycy9lMm9Eb2MueG1sUEsBAi0AFAAGAAgAAAAh&#10;AHYWq9bdAAAADQEAAA8AAAAAAAAAAAAAAAAA3wQAAGRycy9kb3ducmV2LnhtbFBLBQYAAAAABAAE&#10;APMAAADpBQAAAAA=&#10;" stroked="f" strokeweight="2pt"/>
        </w:pict>
      </w:r>
      <w:r w:rsidRPr="000856E2">
        <w:rPr>
          <w:rFonts w:ascii="Arial" w:hAnsi="Arial" w:cs="Arial"/>
          <w:b/>
          <w:noProof/>
          <w:sz w:val="21"/>
          <w:szCs w:val="21"/>
        </w:rPr>
        <w:pict>
          <v:shapetype id="_x0000_t202" coordsize="21600,21600" o:spt="202" path="m,l,21600r21600,l21600,xe">
            <v:stroke joinstyle="miter"/>
            <v:path gradientshapeok="t" o:connecttype="rect"/>
          </v:shapetype>
          <v:shape id="Caixa de texto 25" o:spid="_x0000_s2063" type="#_x0000_t202" style="position:absolute;left:0;text-align:left;margin-left:470.9pt;margin-top:-125.8pt;width:25.1pt;height:25.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" stroked="f" strokeweight=".5pt">
            <v:textbox>
              <w:txbxContent>
                <w:p w:rsidR="003E45DB" w:rsidRDefault="003E45DB" w:rsidP="00472489"/>
              </w:txbxContent>
            </v:textbox>
          </v:shape>
        </w:pict>
      </w:r>
      <w:r w:rsidRPr="000856E2">
        <w:rPr>
          <w:rFonts w:ascii="Arial" w:hAnsi="Arial" w:cs="Arial"/>
          <w:b/>
          <w:noProof/>
          <w:sz w:val="21"/>
          <w:szCs w:val="21"/>
        </w:rPr>
        <w:pict>
          <v:rect id="Retângulo 18" o:spid="_x0000_s2062" style="position:absolute;left:0;text-align:left;margin-left:455.5pt;margin-top:-100.25pt;width:26.45pt;height:22.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JrvfFuGAgAAAAUAAA4AAAAAAAAAAAAAAAAALgIAAGRycy9lMm9Eb2MueG1sUEsBAi0AFAAGAAgA&#10;AAAhADfpPW3fAAAADQEAAA8AAAAAAAAAAAAAAAAA4AQAAGRycy9kb3ducmV2LnhtbFBLBQYAAAAA&#10;BAAEAPMAAADsBQAAAAA=&#10;" stroked="f" strokeweight="2pt"/>
        </w:pict>
      </w:r>
      <w:r w:rsidRPr="000856E2">
        <w:rPr>
          <w:rFonts w:ascii="Arial" w:hAnsi="Arial" w:cs="Arial"/>
          <w:b/>
          <w:noProof/>
          <w:sz w:val="21"/>
          <w:szCs w:val="21"/>
        </w:rPr>
        <w:pict>
          <v:rect id="Retângulo 20" o:spid="_x0000_s2061" style="position:absolute;left:0;text-align:left;margin-left:449.4pt;margin-top:-103.2pt;width:37.35pt;height:27.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" stroked="f" strokeweight="2pt"/>
        </w:pict>
      </w:r>
      <w:r w:rsidRPr="000856E2">
        <w:rPr>
          <w:rFonts w:ascii="Arial" w:hAnsi="Arial" w:cs="Arial"/>
          <w:b/>
          <w:noProof/>
          <w:sz w:val="21"/>
          <w:szCs w:val="21"/>
        </w:rPr>
        <w:pict>
          <v:rect id="Retângulo 31" o:spid="_x0000_s2060" style="position:absolute;left:0;text-align:left;margin-left:454.1pt;margin-top:-97.3pt;width:3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OsdpkuC&#10;AgAAAAUAAA4AAAAAAAAAAAAAAAAALgIAAGRycy9lMm9Eb2MueG1sUEsBAi0AFAAGAAgAAAAhAIqL&#10;u1vdAAAADQEAAA8AAAAAAAAAAAAAAAAA3AQAAGRycy9kb3ducmV2LnhtbFBLBQYAAAAABAAEAPMA&#10;AADmBQAAAAA=&#10;" stroked="f" strokeweight="2pt"/>
        </w:pict>
      </w:r>
      <w:r w:rsidRPr="000856E2">
        <w:rPr>
          <w:rFonts w:ascii="Arial" w:hAnsi="Arial" w:cs="Arial"/>
          <w:b/>
          <w:noProof/>
          <w:sz w:val="21"/>
          <w:szCs w:val="21"/>
        </w:rPr>
        <w:pict>
          <v:shape id="Caixa de texto 27" o:spid="_x0000_s2059" type="#_x0000_t202" style="position:absolute;left:0;text-align:left;margin-left:457.7pt;margin-top:-100.25pt;width:25.1pt;height:25.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" stroked="f" strokeweight=".5pt">
            <v:textbox>
              <w:txbxContent>
                <w:p w:rsidR="003E45DB" w:rsidRDefault="003E45DB" w:rsidP="00472489"/>
              </w:txbxContent>
            </v:textbox>
          </v:shape>
        </w:pict>
      </w:r>
      <w:r w:rsidRPr="000856E2">
        <w:rPr>
          <w:rFonts w:ascii="Arial" w:hAnsi="Arial" w:cs="Arial"/>
          <w:b/>
          <w:noProof/>
          <w:sz w:val="21"/>
          <w:szCs w:val="21"/>
        </w:rPr>
        <w:pict>
          <v:rect id="Retângulo 21" o:spid="_x0000_s2058" style="position:absolute;left:0;text-align:left;margin-left:454.85pt;margin-top:-100.45pt;width:27.85pt;height:24.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" stroked="f" strokeweight="2pt"/>
        </w:pict>
      </w:r>
      <w:r w:rsidRPr="000856E2">
        <w:rPr>
          <w:rFonts w:ascii="Arial" w:hAnsi="Arial" w:cs="Arial"/>
          <w:b/>
          <w:noProof/>
          <w:sz w:val="21"/>
          <w:szCs w:val="21"/>
        </w:rPr>
        <w:pict>
          <v:rect id="Retângulo 32" o:spid="_x0000_s2057" style="position:absolute;left:0;text-align:left;margin-left:454.1pt;margin-top:-97.3pt;width:36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0s/2HoEC&#10;AAAABQAADgAAAAAAAAAAAAAAAAAuAgAAZHJzL2Uyb0RvYy54bWxQSwECLQAUAAYACAAAACEAiou7&#10;W90AAAANAQAADwAAAAAAAAAAAAAAAADbBAAAZHJzL2Rvd25yZXYueG1sUEsFBgAAAAAEAAQA8wAA&#10;AOUFAAAAAA==&#10;" stroked="f" strokeweight="2pt"/>
        </w:pict>
      </w:r>
      <w:r w:rsidRPr="000856E2">
        <w:rPr>
          <w:rFonts w:ascii="Arial" w:hAnsi="Arial" w:cs="Arial"/>
          <w:b/>
          <w:noProof/>
          <w:sz w:val="21"/>
          <w:szCs w:val="21"/>
        </w:rPr>
        <w:pict>
          <v:shape id="Caixa de texto 28" o:spid="_x0000_s2056" type="#_x0000_t202" style="position:absolute;left:0;text-align:left;margin-left:457.4pt;margin-top:-101.2pt;width:25.1pt;height:25.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YnBJAYcCAAAdBQAADgAAAAAAAAAAAAAAAAAuAgAAZHJzL2Uyb0RvYy54bWxQSwECLQAUAAYA&#10;CAAAACEA5uDr7eAAAAANAQAADwAAAAAAAAAAAAAAAADhBAAAZHJzL2Rvd25yZXYueG1sUEsFBgAA&#10;AAAEAAQA8wAAAO4FAAAAAA==&#10;" stroked="f" strokeweight=".5pt">
            <v:textbox>
              <w:txbxContent>
                <w:p w:rsidR="003E45DB" w:rsidRDefault="003E45DB" w:rsidP="00472489"/>
              </w:txbxContent>
            </v:textbox>
          </v:shape>
        </w:pict>
      </w:r>
      <w:r w:rsidRPr="000856E2">
        <w:rPr>
          <w:rFonts w:ascii="Arial" w:hAnsi="Arial" w:cs="Arial"/>
          <w:b/>
          <w:noProof/>
          <w:sz w:val="21"/>
          <w:szCs w:val="21"/>
        </w:rPr>
        <w:pict>
          <v:rect id="Retângulo 22" o:spid="_x0000_s2055" style="position:absolute;left:0;text-align:left;margin-left:454.15pt;margin-top:-103.85pt;width:29.9pt;height:28.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IVJhAIAAAAF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" stroked="f" strokeweight="2pt"/>
        </w:pict>
      </w:r>
      <w:r w:rsidRPr="000856E2">
        <w:rPr>
          <w:rFonts w:ascii="Arial" w:hAnsi="Arial" w:cs="Arial"/>
          <w:b/>
          <w:noProof/>
          <w:sz w:val="21"/>
          <w:szCs w:val="21"/>
        </w:rPr>
        <w:pict>
          <v:rect id="Retângulo 33" o:spid="_x0000_s2054" style="position:absolute;left:0;text-align:left;margin-left:453.7pt;margin-top:-112.3pt;width:36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" stroked="f" strokeweight="2pt"/>
        </w:pict>
      </w:r>
      <w:r w:rsidRPr="000856E2">
        <w:rPr>
          <w:rFonts w:ascii="Arial" w:hAnsi="Arial" w:cs="Arial"/>
          <w:b/>
          <w:noProof/>
          <w:sz w:val="21"/>
          <w:szCs w:val="21"/>
        </w:rPr>
        <w:pict>
          <v:shape id="Caixa de texto 29" o:spid="_x0000_s2053" type="#_x0000_t202" style="position:absolute;left:0;text-align:left;margin-left:454.45pt;margin-top:-101.4pt;width:25.1pt;height:2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" stroked="f" strokeweight=".5pt">
            <v:textbox>
              <w:txbxContent>
                <w:p w:rsidR="003E45DB" w:rsidRDefault="003E45DB" w:rsidP="00472489"/>
              </w:txbxContent>
            </v:textbox>
          </v:shape>
        </w:pict>
      </w:r>
      <w:r w:rsidRPr="000856E2">
        <w:rPr>
          <w:rFonts w:ascii="Arial" w:hAnsi="Arial" w:cs="Arial"/>
          <w:b/>
          <w:noProof/>
          <w:sz w:val="21"/>
          <w:szCs w:val="21"/>
        </w:rPr>
        <w:pict>
          <v:rect id="Retângulo 23" o:spid="_x0000_s2052" style="position:absolute;left:0;text-align:left;margin-left:450.75pt;margin-top:-104.55pt;width:36.7pt;height:2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" stroked="f" strokeweight="2pt"/>
        </w:pict>
      </w:r>
      <w:r w:rsidRPr="000856E2">
        <w:rPr>
          <w:rFonts w:ascii="Arial" w:hAnsi="Arial" w:cs="Arial"/>
          <w:b/>
          <w:noProof/>
          <w:sz w:val="21"/>
          <w:szCs w:val="21"/>
        </w:rPr>
        <w:pict>
          <v:rect id="Retângulo 34" o:spid="_x0000_s2051" style="position:absolute;left:0;text-align:left;margin-left:450.25pt;margin-top:-100.3pt;width:36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" stroked="f" strokeweight="2pt"/>
        </w:pict>
      </w:r>
      <w:r w:rsidRPr="000856E2">
        <w:rPr>
          <w:rFonts w:ascii="Arial" w:hAnsi="Arial" w:cs="Arial"/>
          <w:b/>
          <w:noProof/>
          <w:sz w:val="21"/>
          <w:szCs w:val="21"/>
        </w:rPr>
        <w:pict>
          <v:shape id="Caixa de texto 30" o:spid="_x0000_s2050" type="#_x0000_t202" style="position:absolute;left:0;text-align:left;margin-left:454.2pt;margin-top:-100.95pt;width:25.1pt;height:2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" stroked="f" strokeweight=".5pt">
            <v:textbox>
              <w:txbxContent>
                <w:p w:rsidR="003E45DB" w:rsidRDefault="003E45DB" w:rsidP="00472489"/>
              </w:txbxContent>
            </v:textbox>
          </v:shape>
        </w:pict>
      </w:r>
      <w:r w:rsidR="00113293" w:rsidRPr="00515FD3">
        <w:rPr>
          <w:rFonts w:ascii="Arial" w:hAnsi="Arial" w:cs="Arial"/>
          <w:b/>
          <w:color w:val="0000FF"/>
          <w:sz w:val="21"/>
          <w:szCs w:val="21"/>
        </w:rPr>
        <w:t>ANEXO II</w:t>
      </w:r>
      <w:bookmarkStart w:id="0" w:name="_GoBack"/>
      <w:bookmarkEnd w:id="0"/>
      <w:r w:rsidR="00F708A9">
        <w:rPr>
          <w:rFonts w:ascii="Arial" w:hAnsi="Arial" w:cs="Arial"/>
          <w:b/>
          <w:color w:val="0000FF"/>
          <w:sz w:val="21"/>
          <w:szCs w:val="21"/>
        </w:rPr>
        <w:t>-</w:t>
      </w:r>
      <w:r w:rsidR="008E54F6" w:rsidRPr="00515FD3">
        <w:rPr>
          <w:rFonts w:ascii="Arial" w:hAnsi="Arial" w:cs="Arial"/>
          <w:b/>
          <w:color w:val="0000FF"/>
          <w:sz w:val="21"/>
          <w:szCs w:val="21"/>
        </w:rPr>
        <w:t>DO EDITAL</w:t>
      </w:r>
    </w:p>
    <w:p w:rsidR="009A1D74" w:rsidRPr="00515FD3" w:rsidRDefault="00622C0A" w:rsidP="008E54F6">
      <w:pPr>
        <w:pStyle w:val="Corpodetexto2"/>
        <w:jc w:val="center"/>
        <w:rPr>
          <w:rFonts w:ascii="Arial" w:hAnsi="Arial" w:cs="Arial"/>
          <w:color w:val="0000FF"/>
          <w:sz w:val="21"/>
          <w:szCs w:val="21"/>
        </w:rPr>
      </w:pPr>
      <w:r w:rsidRPr="00515FD3">
        <w:rPr>
          <w:rFonts w:ascii="Arial" w:hAnsi="Arial" w:cs="Arial"/>
          <w:color w:val="0000FF"/>
          <w:sz w:val="21"/>
          <w:szCs w:val="21"/>
        </w:rPr>
        <w:t>QUADRO ESTIMATIVO DE PREÇOS</w:t>
      </w:r>
    </w:p>
    <w:p w:rsidR="00BF65F1" w:rsidRPr="00515FD3" w:rsidRDefault="00BF65F1" w:rsidP="008E54F6">
      <w:pPr>
        <w:pStyle w:val="Corpodetexto2"/>
        <w:jc w:val="center"/>
        <w:rPr>
          <w:rFonts w:ascii="Arial" w:hAnsi="Arial" w:cs="Arial"/>
          <w:color w:val="0000FF"/>
          <w:sz w:val="21"/>
          <w:szCs w:val="21"/>
        </w:rPr>
      </w:pPr>
    </w:p>
    <w:p w:rsidR="00BF65F1" w:rsidRPr="00515FD3" w:rsidRDefault="00BF65F1" w:rsidP="008E54F6">
      <w:pPr>
        <w:pStyle w:val="Corpodetexto2"/>
        <w:jc w:val="center"/>
        <w:rPr>
          <w:rFonts w:ascii="Arial" w:hAnsi="Arial" w:cs="Arial"/>
          <w:color w:val="0000FF"/>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55"/>
        <w:gridCol w:w="9464"/>
        <w:gridCol w:w="850"/>
        <w:gridCol w:w="1558"/>
        <w:gridCol w:w="1275"/>
        <w:gridCol w:w="1761"/>
      </w:tblGrid>
      <w:tr w:rsidR="00D26F1C" w:rsidRPr="00D26F1C" w:rsidTr="00D26F1C">
        <w:trPr>
          <w:trHeight w:val="315"/>
        </w:trPr>
        <w:tc>
          <w:tcPr>
            <w:tcW w:w="301" w:type="pct"/>
            <w:vMerge w:val="restart"/>
            <w:shd w:val="clear" w:color="000000" w:fill="404040"/>
            <w:vAlign w:val="center"/>
            <w:hideMark/>
          </w:tcPr>
          <w:p w:rsidR="00D26F1C" w:rsidRPr="00D26F1C" w:rsidRDefault="00D26F1C" w:rsidP="00D26F1C">
            <w:pPr>
              <w:jc w:val="center"/>
              <w:rPr>
                <w:rFonts w:ascii="Arial" w:hAnsi="Arial" w:cs="Arial"/>
                <w:b/>
                <w:bCs/>
                <w:color w:val="FFFFFF"/>
              </w:rPr>
            </w:pPr>
            <w:r w:rsidRPr="00D26F1C">
              <w:rPr>
                <w:rFonts w:ascii="Arial" w:hAnsi="Arial" w:cs="Arial"/>
                <w:b/>
                <w:bCs/>
                <w:color w:val="FFFFFF"/>
              </w:rPr>
              <w:t>ITEM</w:t>
            </w:r>
          </w:p>
        </w:tc>
        <w:tc>
          <w:tcPr>
            <w:tcW w:w="2983" w:type="pct"/>
            <w:vMerge w:val="restart"/>
            <w:shd w:val="clear" w:color="000000" w:fill="404040"/>
            <w:vAlign w:val="center"/>
            <w:hideMark/>
          </w:tcPr>
          <w:p w:rsidR="00D26F1C" w:rsidRPr="00D26F1C" w:rsidRDefault="00D26F1C" w:rsidP="00D26F1C">
            <w:pPr>
              <w:jc w:val="center"/>
              <w:rPr>
                <w:rFonts w:ascii="Arial" w:hAnsi="Arial" w:cs="Arial"/>
                <w:b/>
                <w:bCs/>
                <w:color w:val="FFFFFF"/>
              </w:rPr>
            </w:pPr>
            <w:r w:rsidRPr="00D26F1C">
              <w:rPr>
                <w:rFonts w:ascii="Arial" w:hAnsi="Arial" w:cs="Arial"/>
                <w:b/>
                <w:bCs/>
                <w:color w:val="FFFFFF"/>
              </w:rPr>
              <w:t>DESCRIÇÃO</w:t>
            </w:r>
          </w:p>
        </w:tc>
        <w:tc>
          <w:tcPr>
            <w:tcW w:w="268" w:type="pct"/>
            <w:vMerge w:val="restart"/>
            <w:shd w:val="clear" w:color="000000" w:fill="404040"/>
            <w:vAlign w:val="center"/>
            <w:hideMark/>
          </w:tcPr>
          <w:p w:rsidR="00D26F1C" w:rsidRPr="00D26F1C" w:rsidRDefault="00D26F1C" w:rsidP="00D26F1C">
            <w:pPr>
              <w:jc w:val="center"/>
              <w:rPr>
                <w:rFonts w:ascii="Arial" w:hAnsi="Arial" w:cs="Arial"/>
                <w:b/>
                <w:bCs/>
                <w:color w:val="FFFFFF"/>
              </w:rPr>
            </w:pPr>
            <w:r w:rsidRPr="00D26F1C">
              <w:rPr>
                <w:rFonts w:ascii="Arial" w:hAnsi="Arial" w:cs="Arial"/>
                <w:b/>
                <w:bCs/>
                <w:color w:val="FFFFFF"/>
              </w:rPr>
              <w:t>UNID</w:t>
            </w:r>
          </w:p>
        </w:tc>
        <w:tc>
          <w:tcPr>
            <w:tcW w:w="491" w:type="pct"/>
            <w:vMerge w:val="restart"/>
            <w:shd w:val="clear" w:color="000000" w:fill="404040"/>
            <w:vAlign w:val="center"/>
            <w:hideMark/>
          </w:tcPr>
          <w:p w:rsidR="00D26F1C" w:rsidRPr="00D26F1C" w:rsidRDefault="00D26F1C" w:rsidP="00D26F1C">
            <w:pPr>
              <w:jc w:val="center"/>
              <w:rPr>
                <w:rFonts w:ascii="Arial" w:hAnsi="Arial" w:cs="Arial"/>
                <w:b/>
                <w:bCs/>
                <w:color w:val="FFFFFF"/>
              </w:rPr>
            </w:pPr>
            <w:r w:rsidRPr="00D26F1C">
              <w:rPr>
                <w:rFonts w:ascii="Arial" w:hAnsi="Arial" w:cs="Arial"/>
                <w:b/>
                <w:bCs/>
                <w:color w:val="FFFFFF"/>
              </w:rPr>
              <w:t>QUANT.</w:t>
            </w:r>
          </w:p>
        </w:tc>
        <w:tc>
          <w:tcPr>
            <w:tcW w:w="402" w:type="pct"/>
            <w:vMerge w:val="restart"/>
            <w:shd w:val="clear" w:color="000000" w:fill="404040"/>
            <w:vAlign w:val="center"/>
            <w:hideMark/>
          </w:tcPr>
          <w:p w:rsidR="00D26F1C" w:rsidRPr="00D26F1C" w:rsidRDefault="00D26F1C" w:rsidP="00D26F1C">
            <w:pPr>
              <w:jc w:val="center"/>
              <w:rPr>
                <w:rFonts w:ascii="Arial" w:hAnsi="Arial" w:cs="Arial"/>
                <w:b/>
                <w:bCs/>
                <w:color w:val="FFFFFF"/>
              </w:rPr>
            </w:pPr>
            <w:r w:rsidRPr="00D26F1C">
              <w:rPr>
                <w:rFonts w:ascii="Arial" w:hAnsi="Arial" w:cs="Arial"/>
                <w:b/>
                <w:bCs/>
                <w:color w:val="FFFFFF"/>
              </w:rPr>
              <w:t>PREÇO MÉDIO</w:t>
            </w:r>
          </w:p>
        </w:tc>
        <w:tc>
          <w:tcPr>
            <w:tcW w:w="555" w:type="pct"/>
            <w:vMerge w:val="restart"/>
            <w:shd w:val="clear" w:color="000000" w:fill="404040"/>
            <w:vAlign w:val="center"/>
            <w:hideMark/>
          </w:tcPr>
          <w:p w:rsidR="00D26F1C" w:rsidRPr="00D26F1C" w:rsidRDefault="00D26F1C" w:rsidP="00D26F1C">
            <w:pPr>
              <w:jc w:val="center"/>
              <w:rPr>
                <w:rFonts w:ascii="Arial" w:hAnsi="Arial" w:cs="Arial"/>
                <w:b/>
                <w:bCs/>
                <w:color w:val="FFFFFF"/>
              </w:rPr>
            </w:pPr>
            <w:r w:rsidRPr="00D26F1C">
              <w:rPr>
                <w:rFonts w:ascii="Arial" w:hAnsi="Arial" w:cs="Arial"/>
                <w:b/>
                <w:bCs/>
                <w:color w:val="FFFFFF"/>
              </w:rPr>
              <w:t>SUBTOTAL GERAL</w:t>
            </w:r>
          </w:p>
        </w:tc>
      </w:tr>
      <w:tr w:rsidR="00D26F1C" w:rsidRPr="00D26F1C" w:rsidTr="00D26F1C">
        <w:trPr>
          <w:trHeight w:val="540"/>
        </w:trPr>
        <w:tc>
          <w:tcPr>
            <w:tcW w:w="301" w:type="pct"/>
            <w:vMerge/>
            <w:vAlign w:val="center"/>
            <w:hideMark/>
          </w:tcPr>
          <w:p w:rsidR="00D26F1C" w:rsidRPr="00D26F1C" w:rsidRDefault="00D26F1C" w:rsidP="00D26F1C">
            <w:pPr>
              <w:rPr>
                <w:rFonts w:ascii="Arial" w:hAnsi="Arial" w:cs="Arial"/>
                <w:b/>
                <w:bCs/>
                <w:color w:val="FFFFFF"/>
              </w:rPr>
            </w:pPr>
          </w:p>
        </w:tc>
        <w:tc>
          <w:tcPr>
            <w:tcW w:w="2983" w:type="pct"/>
            <w:vMerge/>
            <w:vAlign w:val="center"/>
            <w:hideMark/>
          </w:tcPr>
          <w:p w:rsidR="00D26F1C" w:rsidRPr="00D26F1C" w:rsidRDefault="00D26F1C" w:rsidP="00D26F1C">
            <w:pPr>
              <w:rPr>
                <w:rFonts w:ascii="Arial" w:hAnsi="Arial" w:cs="Arial"/>
                <w:b/>
                <w:bCs/>
                <w:color w:val="FFFFFF"/>
              </w:rPr>
            </w:pPr>
          </w:p>
        </w:tc>
        <w:tc>
          <w:tcPr>
            <w:tcW w:w="268" w:type="pct"/>
            <w:vMerge/>
            <w:vAlign w:val="center"/>
            <w:hideMark/>
          </w:tcPr>
          <w:p w:rsidR="00D26F1C" w:rsidRPr="00D26F1C" w:rsidRDefault="00D26F1C" w:rsidP="00D26F1C">
            <w:pPr>
              <w:rPr>
                <w:rFonts w:ascii="Arial" w:hAnsi="Arial" w:cs="Arial"/>
                <w:b/>
                <w:bCs/>
                <w:color w:val="FFFFFF"/>
              </w:rPr>
            </w:pPr>
          </w:p>
        </w:tc>
        <w:tc>
          <w:tcPr>
            <w:tcW w:w="491" w:type="pct"/>
            <w:vMerge/>
            <w:vAlign w:val="center"/>
            <w:hideMark/>
          </w:tcPr>
          <w:p w:rsidR="00D26F1C" w:rsidRPr="00D26F1C" w:rsidRDefault="00D26F1C" w:rsidP="00D26F1C">
            <w:pPr>
              <w:rPr>
                <w:rFonts w:ascii="Arial" w:hAnsi="Arial" w:cs="Arial"/>
                <w:b/>
                <w:bCs/>
                <w:color w:val="FFFFFF"/>
              </w:rPr>
            </w:pPr>
          </w:p>
        </w:tc>
        <w:tc>
          <w:tcPr>
            <w:tcW w:w="402" w:type="pct"/>
            <w:vMerge/>
            <w:vAlign w:val="center"/>
            <w:hideMark/>
          </w:tcPr>
          <w:p w:rsidR="00D26F1C" w:rsidRPr="00D26F1C" w:rsidRDefault="00D26F1C" w:rsidP="00D26F1C">
            <w:pPr>
              <w:rPr>
                <w:rFonts w:ascii="Arial" w:hAnsi="Arial" w:cs="Arial"/>
                <w:b/>
                <w:bCs/>
                <w:color w:val="FFFFFF"/>
              </w:rPr>
            </w:pPr>
          </w:p>
        </w:tc>
        <w:tc>
          <w:tcPr>
            <w:tcW w:w="555" w:type="pct"/>
            <w:vMerge/>
            <w:vAlign w:val="center"/>
            <w:hideMark/>
          </w:tcPr>
          <w:p w:rsidR="00D26F1C" w:rsidRPr="00D26F1C" w:rsidRDefault="00D26F1C" w:rsidP="00D26F1C">
            <w:pPr>
              <w:rPr>
                <w:rFonts w:ascii="Arial" w:hAnsi="Arial" w:cs="Arial"/>
                <w:b/>
                <w:bCs/>
                <w:color w:val="FFFFFF"/>
              </w:rPr>
            </w:pPr>
          </w:p>
        </w:tc>
      </w:tr>
      <w:tr w:rsidR="00D26F1C" w:rsidRPr="00D26F1C" w:rsidTr="00D26F1C">
        <w:trPr>
          <w:trHeight w:val="330"/>
        </w:trPr>
        <w:tc>
          <w:tcPr>
            <w:tcW w:w="301" w:type="pct"/>
            <w:vMerge/>
            <w:vAlign w:val="center"/>
            <w:hideMark/>
          </w:tcPr>
          <w:p w:rsidR="00D26F1C" w:rsidRPr="00D26F1C" w:rsidRDefault="00D26F1C" w:rsidP="00D26F1C">
            <w:pPr>
              <w:rPr>
                <w:rFonts w:ascii="Arial" w:hAnsi="Arial" w:cs="Arial"/>
                <w:b/>
                <w:bCs/>
                <w:color w:val="FFFFFF"/>
              </w:rPr>
            </w:pPr>
          </w:p>
        </w:tc>
        <w:tc>
          <w:tcPr>
            <w:tcW w:w="2983" w:type="pct"/>
            <w:vMerge/>
            <w:vAlign w:val="center"/>
            <w:hideMark/>
          </w:tcPr>
          <w:p w:rsidR="00D26F1C" w:rsidRPr="00D26F1C" w:rsidRDefault="00D26F1C" w:rsidP="00D26F1C">
            <w:pPr>
              <w:rPr>
                <w:rFonts w:ascii="Arial" w:hAnsi="Arial" w:cs="Arial"/>
                <w:b/>
                <w:bCs/>
                <w:color w:val="FFFFFF"/>
              </w:rPr>
            </w:pPr>
          </w:p>
        </w:tc>
        <w:tc>
          <w:tcPr>
            <w:tcW w:w="268" w:type="pct"/>
            <w:vMerge/>
            <w:vAlign w:val="center"/>
            <w:hideMark/>
          </w:tcPr>
          <w:p w:rsidR="00D26F1C" w:rsidRPr="00D26F1C" w:rsidRDefault="00D26F1C" w:rsidP="00D26F1C">
            <w:pPr>
              <w:rPr>
                <w:rFonts w:ascii="Arial" w:hAnsi="Arial" w:cs="Arial"/>
                <w:b/>
                <w:bCs/>
                <w:color w:val="FFFFFF"/>
              </w:rPr>
            </w:pPr>
          </w:p>
        </w:tc>
        <w:tc>
          <w:tcPr>
            <w:tcW w:w="491" w:type="pct"/>
            <w:vMerge/>
            <w:vAlign w:val="center"/>
            <w:hideMark/>
          </w:tcPr>
          <w:p w:rsidR="00D26F1C" w:rsidRPr="00D26F1C" w:rsidRDefault="00D26F1C" w:rsidP="00D26F1C">
            <w:pPr>
              <w:rPr>
                <w:rFonts w:ascii="Arial" w:hAnsi="Arial" w:cs="Arial"/>
                <w:b/>
                <w:bCs/>
                <w:color w:val="FFFFFF"/>
              </w:rPr>
            </w:pPr>
          </w:p>
        </w:tc>
        <w:tc>
          <w:tcPr>
            <w:tcW w:w="402" w:type="pct"/>
            <w:vMerge/>
            <w:vAlign w:val="center"/>
            <w:hideMark/>
          </w:tcPr>
          <w:p w:rsidR="00D26F1C" w:rsidRPr="00D26F1C" w:rsidRDefault="00D26F1C" w:rsidP="00D26F1C">
            <w:pPr>
              <w:rPr>
                <w:rFonts w:ascii="Arial" w:hAnsi="Arial" w:cs="Arial"/>
                <w:b/>
                <w:bCs/>
                <w:color w:val="FFFFFF"/>
              </w:rPr>
            </w:pPr>
          </w:p>
        </w:tc>
        <w:tc>
          <w:tcPr>
            <w:tcW w:w="555" w:type="pct"/>
            <w:vMerge/>
            <w:vAlign w:val="center"/>
            <w:hideMark/>
          </w:tcPr>
          <w:p w:rsidR="00D26F1C" w:rsidRPr="00D26F1C" w:rsidRDefault="00D26F1C" w:rsidP="00D26F1C">
            <w:pPr>
              <w:rPr>
                <w:rFonts w:ascii="Arial" w:hAnsi="Arial" w:cs="Arial"/>
                <w:b/>
                <w:bCs/>
                <w:color w:val="FFFFFF"/>
              </w:rPr>
            </w:pPr>
          </w:p>
        </w:tc>
      </w:tr>
      <w:tr w:rsidR="00D26F1C" w:rsidRPr="00D26F1C" w:rsidTr="00D26F1C">
        <w:trPr>
          <w:trHeight w:val="702"/>
        </w:trPr>
        <w:tc>
          <w:tcPr>
            <w:tcW w:w="5000" w:type="pct"/>
            <w:gridSpan w:val="6"/>
            <w:shd w:val="clear" w:color="auto" w:fill="auto"/>
            <w:vAlign w:val="center"/>
            <w:hideMark/>
          </w:tcPr>
          <w:p w:rsidR="00D26F1C" w:rsidRPr="00D26F1C" w:rsidRDefault="00D26F1C" w:rsidP="00D26F1C">
            <w:pPr>
              <w:jc w:val="center"/>
              <w:rPr>
                <w:rFonts w:ascii="Arial" w:hAnsi="Arial" w:cs="Arial"/>
              </w:rPr>
            </w:pPr>
            <w:r w:rsidRPr="00D26F1C">
              <w:rPr>
                <w:rFonts w:ascii="Arial" w:hAnsi="Arial" w:cs="Arial"/>
                <w:b/>
                <w:sz w:val="24"/>
                <w:szCs w:val="24"/>
              </w:rPr>
              <w:t xml:space="preserve"> LOTE I</w:t>
            </w:r>
            <w:r w:rsidRPr="00D26F1C">
              <w:rPr>
                <w:rFonts w:ascii="Arial" w:hAnsi="Arial" w:cs="Arial"/>
              </w:rPr>
              <w:br/>
              <w:t xml:space="preserve">REGIÃO DE ABRANGÊNCIA: Porto Velho, Candeias do Jamari, Guajará-Mirim, Nova Mamoré, Distrito de Surpresa, Distrito de </w:t>
            </w:r>
            <w:proofErr w:type="spellStart"/>
            <w:r w:rsidRPr="00D26F1C">
              <w:rPr>
                <w:rFonts w:ascii="Arial" w:hAnsi="Arial" w:cs="Arial"/>
              </w:rPr>
              <w:t>Iata</w:t>
            </w:r>
            <w:proofErr w:type="spellEnd"/>
            <w:r w:rsidRPr="00D26F1C">
              <w:rPr>
                <w:rFonts w:ascii="Arial" w:hAnsi="Arial" w:cs="Arial"/>
              </w:rPr>
              <w:t>.</w:t>
            </w:r>
          </w:p>
        </w:tc>
      </w:tr>
      <w:tr w:rsidR="00D26F1C" w:rsidRPr="00D26F1C" w:rsidTr="00D26F1C">
        <w:trPr>
          <w:trHeight w:val="4121"/>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1</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MULTI EXERCITADOR com 6 funções - Fortalece, alonga, e aumenta a flexibilidade dos membros superiores e inferiores. Fabricado com tubos de aço carbono de no mínimo 2’ ½ x 2 mm; 2’ x 2 mm; 1’ ½ x 3 mm; 1’ ½ x 1,50 mm; 1’ x 1,50 mm ¾ x 3,00; ¾’ x 1,20; oblongo de no mínimo 20mm x 48mm x 1,20mm. Barra redonda ¼’. Chapas de aço carbono de no mínimo 9,52mm; 6,35mm; 4,75mm; 3mm; 1,90mm; Barra chata 3/16’ x 1 ¼’; 1/8’ x ¾’. Tubo de aço carbono trefilado 2’ x 5,50 mm SCHEDULE 80 (60,30x49,22). Utiliza-se pinos maciços, todos </w:t>
            </w:r>
            <w:proofErr w:type="spellStart"/>
            <w:r w:rsidRPr="00D26F1C">
              <w:rPr>
                <w:rFonts w:ascii="Arial" w:hAnsi="Arial" w:cs="Arial"/>
              </w:rPr>
              <w:t>rolamentados</w:t>
            </w:r>
            <w:proofErr w:type="spellEnd"/>
            <w:r w:rsidRPr="00D26F1C">
              <w:rPr>
                <w:rFonts w:ascii="Arial" w:hAnsi="Arial" w:cs="Arial"/>
              </w:rPr>
              <w:t xml:space="preserve"> (rolamentos duplos), tratamento de superfície a base de fosfato; película protetiva de resina de </w:t>
            </w:r>
            <w:proofErr w:type="spellStart"/>
            <w:r w:rsidRPr="00D26F1C">
              <w:rPr>
                <w:rFonts w:ascii="Arial" w:hAnsi="Arial" w:cs="Arial"/>
              </w:rPr>
              <w:t>poliestertermo-endurecível</w:t>
            </w:r>
            <w:proofErr w:type="spellEnd"/>
            <w:r w:rsidRPr="00D26F1C">
              <w:rPr>
                <w:rFonts w:ascii="Arial" w:hAnsi="Arial" w:cs="Arial"/>
              </w:rPr>
              <w:t xml:space="preserve"> colorido com sistema de deposição de pó eletrostático, batentes redondos de borracha flexível (53mm x 30mm), solda </w:t>
            </w:r>
            <w:proofErr w:type="spellStart"/>
            <w:r w:rsidRPr="00D26F1C">
              <w:rPr>
                <w:rFonts w:ascii="Arial" w:hAnsi="Arial" w:cs="Arial"/>
              </w:rPr>
              <w:t>mig</w:t>
            </w:r>
            <w:proofErr w:type="spellEnd"/>
            <w:r w:rsidRPr="00D26F1C">
              <w:rPr>
                <w:rFonts w:ascii="Arial" w:hAnsi="Arial" w:cs="Arial"/>
              </w:rPr>
              <w:t xml:space="preserve">, bucha </w:t>
            </w:r>
            <w:proofErr w:type="spellStart"/>
            <w:r w:rsidRPr="00D26F1C">
              <w:rPr>
                <w:rFonts w:ascii="Arial" w:hAnsi="Arial" w:cs="Arial"/>
              </w:rPr>
              <w:t>acetal</w:t>
            </w:r>
            <w:proofErr w:type="spellEnd"/>
            <w:r w:rsidRPr="00D26F1C">
              <w:rPr>
                <w:rFonts w:ascii="Arial" w:hAnsi="Arial" w:cs="Arial"/>
              </w:rPr>
              <w:t xml:space="preserve">, </w:t>
            </w:r>
            <w:proofErr w:type="spellStart"/>
            <w:r w:rsidRPr="00D26F1C">
              <w:rPr>
                <w:rFonts w:ascii="Arial" w:hAnsi="Arial" w:cs="Arial"/>
              </w:rPr>
              <w:t>chumbador</w:t>
            </w:r>
            <w:proofErr w:type="spellEnd"/>
            <w:r w:rsidRPr="00D26F1C">
              <w:rPr>
                <w:rFonts w:ascii="Arial" w:hAnsi="Arial" w:cs="Arial"/>
              </w:rPr>
              <w:t xml:space="preserve"> </w:t>
            </w:r>
            <w:proofErr w:type="spellStart"/>
            <w:r w:rsidRPr="00D26F1C">
              <w:rPr>
                <w:rFonts w:ascii="Arial" w:hAnsi="Arial" w:cs="Arial"/>
              </w:rPr>
              <w:t>parabout</w:t>
            </w:r>
            <w:proofErr w:type="spellEnd"/>
            <w:r w:rsidRPr="00D26F1C">
              <w:rPr>
                <w:rFonts w:ascii="Arial" w:hAnsi="Arial" w:cs="Arial"/>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destrutivo 3M com identificação dos grupos musculares.</w:t>
            </w:r>
            <w:r w:rsidRPr="00D26F1C">
              <w:rPr>
                <w:rFonts w:ascii="Arial" w:hAnsi="Arial" w:cs="Arial"/>
              </w:rPr>
              <w:br/>
            </w:r>
            <w:r w:rsidRPr="00D26F1C">
              <w:rPr>
                <w:rFonts w:ascii="Arial" w:hAnsi="Arial" w:cs="Arial"/>
              </w:rPr>
              <w:br/>
              <w:t>Tipos de exercícios que podem ser realizados: 1°) Flexor de Pernas; 2°) Extensor de Pernas; 3°) Supino reto Sentado; 4°) Supino inclinado Sentado; 5°) Rotação Vertical Individual; 6°) Puxada Alta.</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R$ 4.481,96</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R$ 134.458,80</w:t>
            </w:r>
          </w:p>
        </w:tc>
      </w:tr>
      <w:tr w:rsidR="00D26F1C" w:rsidRPr="00D26F1C" w:rsidTr="00D26F1C">
        <w:trPr>
          <w:trHeight w:val="3129"/>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lastRenderedPageBreak/>
              <w:t>2</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SIMULADOR DE CAVALGADA DUPLO - Fortalece a musculatura dos membros superiores e inferiores, e aumenta a capacidade </w:t>
            </w:r>
            <w:proofErr w:type="spellStart"/>
            <w:r w:rsidRPr="00D26F1C">
              <w:rPr>
                <w:rFonts w:ascii="Arial" w:hAnsi="Arial" w:cs="Arial"/>
              </w:rPr>
              <w:t>cardio-respiratória</w:t>
            </w:r>
            <w:proofErr w:type="spellEnd"/>
            <w:r w:rsidRPr="00D26F1C">
              <w:rPr>
                <w:rFonts w:ascii="Arial" w:hAnsi="Arial" w:cs="Arial"/>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D26F1C">
              <w:rPr>
                <w:rFonts w:ascii="Arial" w:hAnsi="Arial" w:cs="Arial"/>
              </w:rPr>
              <w:t>rolamentados</w:t>
            </w:r>
            <w:proofErr w:type="spellEnd"/>
            <w:r w:rsidRPr="00D26F1C">
              <w:rPr>
                <w:rFonts w:ascii="Arial" w:hAnsi="Arial" w:cs="Arial"/>
              </w:rPr>
              <w:t xml:space="preserve"> (rolamentos duplos), tratamento de superfície a base de fosfato; película protetiva de resina de poliéster </w:t>
            </w:r>
            <w:proofErr w:type="spellStart"/>
            <w:r w:rsidRPr="00D26F1C">
              <w:rPr>
                <w:rFonts w:ascii="Arial" w:hAnsi="Arial" w:cs="Arial"/>
              </w:rPr>
              <w:t>termo-endurecível</w:t>
            </w:r>
            <w:proofErr w:type="spellEnd"/>
            <w:r w:rsidRPr="00D26F1C">
              <w:rPr>
                <w:rFonts w:ascii="Arial" w:hAnsi="Arial" w:cs="Arial"/>
              </w:rPr>
              <w:t xml:space="preserve"> colorido com sistema de deposição de pó eletrostático, batentes redondos de borracha flexível (53mm x 30mm), solda </w:t>
            </w:r>
            <w:proofErr w:type="spellStart"/>
            <w:r w:rsidRPr="00D26F1C">
              <w:rPr>
                <w:rFonts w:ascii="Arial" w:hAnsi="Arial" w:cs="Arial"/>
              </w:rPr>
              <w:t>mig</w:t>
            </w:r>
            <w:proofErr w:type="spellEnd"/>
            <w:r w:rsidRPr="00D26F1C">
              <w:rPr>
                <w:rFonts w:ascii="Arial" w:hAnsi="Arial" w:cs="Arial"/>
              </w:rPr>
              <w:t xml:space="preserve">, </w:t>
            </w:r>
            <w:proofErr w:type="spellStart"/>
            <w:r w:rsidRPr="00D26F1C">
              <w:rPr>
                <w:rFonts w:ascii="Arial" w:hAnsi="Arial" w:cs="Arial"/>
              </w:rPr>
              <w:t>chumbador</w:t>
            </w:r>
            <w:proofErr w:type="spellEnd"/>
            <w:r w:rsidRPr="00D26F1C">
              <w:rPr>
                <w:rFonts w:ascii="Arial" w:hAnsi="Arial" w:cs="Arial"/>
              </w:rPr>
              <w:t xml:space="preserve"> </w:t>
            </w:r>
            <w:proofErr w:type="spellStart"/>
            <w:r w:rsidRPr="00D26F1C">
              <w:rPr>
                <w:rFonts w:ascii="Arial" w:hAnsi="Arial" w:cs="Arial"/>
              </w:rPr>
              <w:t>parabout</w:t>
            </w:r>
            <w:proofErr w:type="spellEnd"/>
            <w:r w:rsidRPr="00D26F1C">
              <w:rPr>
                <w:rFonts w:ascii="Arial" w:hAnsi="Arial" w:cs="Arial"/>
              </w:rPr>
              <w:t xml:space="preserve"> de no mínimo 3/8’ x 2’ ½, parafusos </w:t>
            </w:r>
            <w:proofErr w:type="spellStart"/>
            <w:r w:rsidRPr="00D26F1C">
              <w:rPr>
                <w:rFonts w:ascii="Arial" w:hAnsi="Arial" w:cs="Arial"/>
              </w:rPr>
              <w:t>zincados</w:t>
            </w:r>
            <w:proofErr w:type="spellEnd"/>
            <w:r w:rsidRPr="00D26F1C">
              <w:rPr>
                <w:rFonts w:ascii="Arial" w:hAnsi="Arial" w:cs="Arial"/>
              </w:rPr>
              <w:t xml:space="preserve">, bucha </w:t>
            </w:r>
            <w:proofErr w:type="spellStart"/>
            <w:r w:rsidRPr="00D26F1C">
              <w:rPr>
                <w:rFonts w:ascii="Arial" w:hAnsi="Arial" w:cs="Arial"/>
              </w:rPr>
              <w:t>acetal</w:t>
            </w:r>
            <w:proofErr w:type="spellEnd"/>
            <w:r w:rsidRPr="00D26F1C">
              <w:rPr>
                <w:rFonts w:ascii="Arial" w:hAnsi="Arial" w:cs="Arial"/>
              </w:rPr>
              <w:t>, arruelas e porcas fixadoras; Tampão embutido interno em plástico injetado de no mínimo 2’ com acabamento esférico acompanhando a dimensão externa do tubo. Acabamentos em plástico injetado e/ou emborrachado. Adesivo refletivo destrutivo 3M com identificação dos grupos musculares.</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R$ 2.939,71</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R$ 88.191,30</w:t>
            </w:r>
          </w:p>
        </w:tc>
      </w:tr>
      <w:tr w:rsidR="00D26F1C" w:rsidRPr="00D26F1C" w:rsidTr="007D456B">
        <w:trPr>
          <w:trHeight w:val="2975"/>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3</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ALONGADOR COM 3 ALTURAS - Alonga as articulações dos membros superiores, cintura escapular, tronco e cintura pélvica. Fabricado com tubos de aço carbono de no mínimo 4’ x 3 mm; 3’ ½ x 3,75 mm; 2’ x 2 mm; 1’x 1,50 mm; ¾ x 1,20 mm. Barras chatas de no mínimo 3/16’ x 1 ¼’. Chapas de aço carbono de no mínimo 4,75 mm para ponto reforço da estrutura e 3 mm para fixação do conjunto do volante. Utilizar pinos maciços, tratamento de superfície a base de fosfato; película protetiva de resina de </w:t>
            </w:r>
            <w:proofErr w:type="spellStart"/>
            <w:r w:rsidRPr="00D26F1C">
              <w:rPr>
                <w:rFonts w:ascii="Arial" w:hAnsi="Arial" w:cs="Arial"/>
              </w:rPr>
              <w:t>poliestertermo-endurecível</w:t>
            </w:r>
            <w:proofErr w:type="spellEnd"/>
            <w:r w:rsidRPr="00D26F1C">
              <w:rPr>
                <w:rFonts w:ascii="Arial" w:hAnsi="Arial" w:cs="Arial"/>
              </w:rPr>
              <w:t xml:space="preserve"> colorido com sistema de deposição de pó eletrostático, solda </w:t>
            </w:r>
            <w:proofErr w:type="spellStart"/>
            <w:r w:rsidRPr="00D26F1C">
              <w:rPr>
                <w:rFonts w:ascii="Arial" w:hAnsi="Arial" w:cs="Arial"/>
              </w:rPr>
              <w:t>mig</w:t>
            </w:r>
            <w:proofErr w:type="spellEnd"/>
            <w:r w:rsidRPr="00D26F1C">
              <w:rPr>
                <w:rFonts w:ascii="Arial" w:hAnsi="Arial" w:cs="Arial"/>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destrutivo 3M com identificação dos grupos musculares.</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R$ 1.376,50</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R$ 41.295,00</w:t>
            </w:r>
          </w:p>
        </w:tc>
      </w:tr>
      <w:tr w:rsidR="00D26F1C" w:rsidRPr="00D26F1C" w:rsidTr="00D26F1C">
        <w:trPr>
          <w:trHeight w:val="2987"/>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lastRenderedPageBreak/>
              <w:t>4</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D26F1C">
              <w:rPr>
                <w:rFonts w:ascii="Arial" w:hAnsi="Arial" w:cs="Arial"/>
              </w:rPr>
              <w:t>rolamentados</w:t>
            </w:r>
            <w:proofErr w:type="spellEnd"/>
            <w:r w:rsidRPr="00D26F1C">
              <w:rPr>
                <w:rFonts w:ascii="Arial" w:hAnsi="Arial" w:cs="Arial"/>
              </w:rPr>
              <w:t xml:space="preserve"> (rolamentos duplos), tratamento de superfície a base de fosfato; película protetiva de resina de poliéster </w:t>
            </w:r>
            <w:proofErr w:type="spellStart"/>
            <w:r w:rsidRPr="00D26F1C">
              <w:rPr>
                <w:rFonts w:ascii="Arial" w:hAnsi="Arial" w:cs="Arial"/>
              </w:rPr>
              <w:t>termo-endurecível</w:t>
            </w:r>
            <w:proofErr w:type="spellEnd"/>
            <w:r w:rsidRPr="00D26F1C">
              <w:rPr>
                <w:rFonts w:ascii="Arial" w:hAnsi="Arial" w:cs="Arial"/>
              </w:rPr>
              <w:t xml:space="preserve"> colorido com sistema de deposição de pó eletrostático, solda </w:t>
            </w:r>
            <w:proofErr w:type="spellStart"/>
            <w:r w:rsidRPr="00D26F1C">
              <w:rPr>
                <w:rFonts w:ascii="Arial" w:hAnsi="Arial" w:cs="Arial"/>
              </w:rPr>
              <w:t>mig</w:t>
            </w:r>
            <w:proofErr w:type="spellEnd"/>
            <w:r w:rsidRPr="00D26F1C">
              <w:rPr>
                <w:rFonts w:ascii="Arial" w:hAnsi="Arial" w:cs="Arial"/>
              </w:rPr>
              <w:t xml:space="preserve">, </w:t>
            </w:r>
            <w:proofErr w:type="spellStart"/>
            <w:r w:rsidRPr="00D26F1C">
              <w:rPr>
                <w:rFonts w:ascii="Arial" w:hAnsi="Arial" w:cs="Arial"/>
              </w:rPr>
              <w:t>chumbador</w:t>
            </w:r>
            <w:proofErr w:type="spellEnd"/>
            <w:r w:rsidRPr="00D26F1C">
              <w:rPr>
                <w:rFonts w:ascii="Arial" w:hAnsi="Arial" w:cs="Arial"/>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destrutivo 3M com identificação dos grupos musculares.</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R$ 1.867,08</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R$ 56.012,40</w:t>
            </w:r>
          </w:p>
        </w:tc>
      </w:tr>
      <w:tr w:rsidR="00D26F1C" w:rsidRPr="00D26F1C" w:rsidTr="00D26F1C">
        <w:trPr>
          <w:trHeight w:val="3129"/>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5</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D26F1C">
              <w:rPr>
                <w:rFonts w:ascii="Arial" w:hAnsi="Arial" w:cs="Arial"/>
              </w:rPr>
              <w:t>rolamentados</w:t>
            </w:r>
            <w:proofErr w:type="spellEnd"/>
            <w:r w:rsidRPr="00D26F1C">
              <w:rPr>
                <w:rFonts w:ascii="Arial" w:hAnsi="Arial" w:cs="Arial"/>
              </w:rPr>
              <w:t xml:space="preserve"> (rolamentos duplos), tratamento de superfície a base de fosfato; película protetiva de resina de </w:t>
            </w:r>
            <w:proofErr w:type="spellStart"/>
            <w:r w:rsidRPr="00D26F1C">
              <w:rPr>
                <w:rFonts w:ascii="Arial" w:hAnsi="Arial" w:cs="Arial"/>
              </w:rPr>
              <w:t>poliestertermo-endurecível</w:t>
            </w:r>
            <w:proofErr w:type="spellEnd"/>
            <w:r w:rsidRPr="00D26F1C">
              <w:rPr>
                <w:rFonts w:ascii="Arial" w:hAnsi="Arial" w:cs="Arial"/>
              </w:rPr>
              <w:t xml:space="preserve"> colorido com sistema de deposição de pó eletrostático, batentes redondos de borracha flexível (53mm x 30mm), solda </w:t>
            </w:r>
            <w:proofErr w:type="spellStart"/>
            <w:r w:rsidRPr="00D26F1C">
              <w:rPr>
                <w:rFonts w:ascii="Arial" w:hAnsi="Arial" w:cs="Arial"/>
              </w:rPr>
              <w:t>mig</w:t>
            </w:r>
            <w:proofErr w:type="spellEnd"/>
            <w:r w:rsidRPr="00D26F1C">
              <w:rPr>
                <w:rFonts w:ascii="Arial" w:hAnsi="Arial" w:cs="Arial"/>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R$ 1.936,92</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R$ 58.107,60</w:t>
            </w:r>
          </w:p>
        </w:tc>
      </w:tr>
      <w:tr w:rsidR="00D26F1C" w:rsidRPr="00D26F1C" w:rsidTr="00D26F1C">
        <w:trPr>
          <w:trHeight w:val="2987"/>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lastRenderedPageBreak/>
              <w:t>6</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D26F1C">
              <w:rPr>
                <w:rFonts w:ascii="Arial" w:hAnsi="Arial" w:cs="Arial"/>
              </w:rPr>
              <w:t>rolamentados</w:t>
            </w:r>
            <w:proofErr w:type="spellEnd"/>
            <w:r w:rsidRPr="00D26F1C">
              <w:rPr>
                <w:rFonts w:ascii="Arial" w:hAnsi="Arial" w:cs="Arial"/>
              </w:rPr>
              <w:t xml:space="preserve"> (rolamentos duplos), tratamento de superfície a base de fosfato; película protetiva de resina de </w:t>
            </w:r>
            <w:proofErr w:type="spellStart"/>
            <w:r w:rsidRPr="00D26F1C">
              <w:rPr>
                <w:rFonts w:ascii="Arial" w:hAnsi="Arial" w:cs="Arial"/>
              </w:rPr>
              <w:t>poliestertermo-endurecível</w:t>
            </w:r>
            <w:proofErr w:type="spellEnd"/>
            <w:r w:rsidRPr="00D26F1C">
              <w:rPr>
                <w:rFonts w:ascii="Arial" w:hAnsi="Arial" w:cs="Arial"/>
              </w:rPr>
              <w:t xml:space="preserve"> colorido com sistema de deposição de pó eletrostático, batentes redondos de borracha flexível (53mm x 30mm), solda </w:t>
            </w:r>
            <w:proofErr w:type="spellStart"/>
            <w:r w:rsidRPr="00D26F1C">
              <w:rPr>
                <w:rFonts w:ascii="Arial" w:hAnsi="Arial" w:cs="Arial"/>
              </w:rPr>
              <w:t>mig</w:t>
            </w:r>
            <w:proofErr w:type="spellEnd"/>
            <w:r w:rsidRPr="00D26F1C">
              <w:rPr>
                <w:rFonts w:ascii="Arial" w:hAnsi="Arial" w:cs="Arial"/>
              </w:rPr>
              <w:t xml:space="preserve">, </w:t>
            </w:r>
            <w:proofErr w:type="spellStart"/>
            <w:r w:rsidRPr="00D26F1C">
              <w:rPr>
                <w:rFonts w:ascii="Arial" w:hAnsi="Arial" w:cs="Arial"/>
              </w:rPr>
              <w:t>chumbador</w:t>
            </w:r>
            <w:proofErr w:type="spellEnd"/>
            <w:r w:rsidRPr="00D26F1C">
              <w:rPr>
                <w:rFonts w:ascii="Arial" w:hAnsi="Arial" w:cs="Arial"/>
              </w:rPr>
              <w:t xml:space="preserve"> </w:t>
            </w:r>
            <w:proofErr w:type="spellStart"/>
            <w:r w:rsidRPr="00D26F1C">
              <w:rPr>
                <w:rFonts w:ascii="Arial" w:hAnsi="Arial" w:cs="Arial"/>
              </w:rPr>
              <w:t>parabout</w:t>
            </w:r>
            <w:proofErr w:type="spellEnd"/>
            <w:r w:rsidRPr="00D26F1C">
              <w:rPr>
                <w:rFonts w:ascii="Arial" w:hAnsi="Arial" w:cs="Arial"/>
              </w:rPr>
              <w:t xml:space="preserve"> de no mínimo 3/8’ x 2 ½’, parafusos </w:t>
            </w:r>
            <w:proofErr w:type="spellStart"/>
            <w:r w:rsidRPr="00D26F1C">
              <w:rPr>
                <w:rFonts w:ascii="Arial" w:hAnsi="Arial" w:cs="Arial"/>
              </w:rPr>
              <w:t>zincados</w:t>
            </w:r>
            <w:proofErr w:type="spellEnd"/>
            <w:r w:rsidRPr="00D26F1C">
              <w:rPr>
                <w:rFonts w:ascii="Arial" w:hAnsi="Arial" w:cs="Arial"/>
              </w:rPr>
              <w:t xml:space="preserve">, bucha </w:t>
            </w:r>
            <w:proofErr w:type="spellStart"/>
            <w:r w:rsidRPr="00D26F1C">
              <w:rPr>
                <w:rFonts w:ascii="Arial" w:hAnsi="Arial" w:cs="Arial"/>
              </w:rPr>
              <w:t>acetal</w:t>
            </w:r>
            <w:proofErr w:type="spellEnd"/>
            <w:r w:rsidRPr="00D26F1C">
              <w:rPr>
                <w:rFonts w:ascii="Arial" w:hAnsi="Arial" w:cs="Arial"/>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destrutivo 3M com identificação dos grupos musculares.</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R$ 1.728,75</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R$ 51.862,50</w:t>
            </w:r>
          </w:p>
        </w:tc>
      </w:tr>
      <w:tr w:rsidR="00D26F1C" w:rsidRPr="00D26F1C" w:rsidTr="00D26F1C">
        <w:trPr>
          <w:trHeight w:val="2534"/>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7</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D26F1C">
              <w:rPr>
                <w:rFonts w:ascii="Arial" w:hAnsi="Arial" w:cs="Arial"/>
              </w:rPr>
              <w:t>rolamentados</w:t>
            </w:r>
            <w:proofErr w:type="spellEnd"/>
            <w:r w:rsidRPr="00D26F1C">
              <w:rPr>
                <w:rFonts w:ascii="Arial" w:hAnsi="Arial" w:cs="Arial"/>
              </w:rPr>
              <w:t xml:space="preserve"> (rolamentos duplos), tratamento de superfície a base de fosfato; película protetiva de resina de </w:t>
            </w:r>
            <w:proofErr w:type="spellStart"/>
            <w:r w:rsidRPr="00D26F1C">
              <w:rPr>
                <w:rFonts w:ascii="Arial" w:hAnsi="Arial" w:cs="Arial"/>
              </w:rPr>
              <w:t>poliestertermo-endurecível</w:t>
            </w:r>
            <w:proofErr w:type="spellEnd"/>
            <w:r w:rsidRPr="00D26F1C">
              <w:rPr>
                <w:rFonts w:ascii="Arial" w:hAnsi="Arial" w:cs="Arial"/>
              </w:rPr>
              <w:t xml:space="preserve"> colorido com sistema de deposição de pó eletrostático, solda </w:t>
            </w:r>
            <w:proofErr w:type="spellStart"/>
            <w:r w:rsidRPr="00D26F1C">
              <w:rPr>
                <w:rFonts w:ascii="Arial" w:hAnsi="Arial" w:cs="Arial"/>
              </w:rPr>
              <w:t>mig</w:t>
            </w:r>
            <w:proofErr w:type="spellEnd"/>
            <w:r w:rsidRPr="00D26F1C">
              <w:rPr>
                <w:rFonts w:ascii="Arial" w:hAnsi="Arial" w:cs="Arial"/>
              </w:rPr>
              <w:t xml:space="preserve">, </w:t>
            </w:r>
            <w:proofErr w:type="spellStart"/>
            <w:r w:rsidRPr="00D26F1C">
              <w:rPr>
                <w:rFonts w:ascii="Arial" w:hAnsi="Arial" w:cs="Arial"/>
              </w:rPr>
              <w:t>chumbador</w:t>
            </w:r>
            <w:proofErr w:type="spellEnd"/>
            <w:r w:rsidRPr="00D26F1C">
              <w:rPr>
                <w:rFonts w:ascii="Arial" w:hAnsi="Arial" w:cs="Arial"/>
              </w:rPr>
              <w:t xml:space="preserve"> </w:t>
            </w:r>
            <w:proofErr w:type="spellStart"/>
            <w:r w:rsidRPr="00D26F1C">
              <w:rPr>
                <w:rFonts w:ascii="Arial" w:hAnsi="Arial" w:cs="Arial"/>
              </w:rPr>
              <w:t>parabout</w:t>
            </w:r>
            <w:proofErr w:type="spellEnd"/>
            <w:r w:rsidRPr="00D26F1C">
              <w:rPr>
                <w:rFonts w:ascii="Arial" w:hAnsi="Arial" w:cs="Arial"/>
              </w:rPr>
              <w:t xml:space="preserve"> de no mínimo 3/8’ x 2 ½’, parafusos zincados; acabamentos em plástico injetado e/ou emborrachado. Adesivo refletivo destrutivo 3M com identificação dos grupos musculares.</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R$ 3.075,50</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R$ 92.265,00</w:t>
            </w:r>
          </w:p>
        </w:tc>
      </w:tr>
      <w:tr w:rsidR="00D26F1C" w:rsidRPr="00D26F1C" w:rsidTr="00D26F1C">
        <w:trPr>
          <w:trHeight w:val="3129"/>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lastRenderedPageBreak/>
              <w:t>8</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D26F1C">
              <w:rPr>
                <w:rFonts w:ascii="Arial" w:hAnsi="Arial" w:cs="Arial"/>
              </w:rPr>
              <w:t>rolamentados</w:t>
            </w:r>
            <w:proofErr w:type="spellEnd"/>
            <w:r w:rsidRPr="00D26F1C">
              <w:rPr>
                <w:rFonts w:ascii="Arial" w:hAnsi="Arial" w:cs="Arial"/>
              </w:rPr>
              <w:t xml:space="preserve"> (rolamentos duplos), tratamento de superfície a base de fosfato; película protetiva de resina de poliéster </w:t>
            </w:r>
            <w:proofErr w:type="spellStart"/>
            <w:r w:rsidRPr="00D26F1C">
              <w:rPr>
                <w:rFonts w:ascii="Arial" w:hAnsi="Arial" w:cs="Arial"/>
              </w:rPr>
              <w:t>termo-endurecível</w:t>
            </w:r>
            <w:proofErr w:type="spellEnd"/>
            <w:r w:rsidRPr="00D26F1C">
              <w:rPr>
                <w:rFonts w:ascii="Arial" w:hAnsi="Arial" w:cs="Arial"/>
              </w:rPr>
              <w:t xml:space="preserve"> colorido com sistema de deposição de pó eletrostático, batentes redondos de borracha flexível (53mm x 30mm), solda </w:t>
            </w:r>
            <w:proofErr w:type="spellStart"/>
            <w:r w:rsidRPr="00D26F1C">
              <w:rPr>
                <w:rFonts w:ascii="Arial" w:hAnsi="Arial" w:cs="Arial"/>
              </w:rPr>
              <w:t>mig</w:t>
            </w:r>
            <w:proofErr w:type="spellEnd"/>
            <w:r w:rsidRPr="00D26F1C">
              <w:rPr>
                <w:rFonts w:ascii="Arial" w:hAnsi="Arial" w:cs="Arial"/>
              </w:rPr>
              <w:t xml:space="preserve">, bucha </w:t>
            </w:r>
            <w:proofErr w:type="spellStart"/>
            <w:r w:rsidRPr="00D26F1C">
              <w:rPr>
                <w:rFonts w:ascii="Arial" w:hAnsi="Arial" w:cs="Arial"/>
              </w:rPr>
              <w:t>acetal</w:t>
            </w:r>
            <w:proofErr w:type="spellEnd"/>
            <w:r w:rsidRPr="00D26F1C">
              <w:rPr>
                <w:rFonts w:ascii="Arial" w:hAnsi="Arial" w:cs="Arial"/>
              </w:rPr>
              <w:t xml:space="preserve">, </w:t>
            </w:r>
            <w:proofErr w:type="spellStart"/>
            <w:r w:rsidRPr="00D26F1C">
              <w:rPr>
                <w:rFonts w:ascii="Arial" w:hAnsi="Arial" w:cs="Arial"/>
              </w:rPr>
              <w:t>chumbador</w:t>
            </w:r>
            <w:proofErr w:type="spellEnd"/>
            <w:r w:rsidRPr="00D26F1C">
              <w:rPr>
                <w:rFonts w:ascii="Arial" w:hAnsi="Arial" w:cs="Arial"/>
              </w:rPr>
              <w:t xml:space="preserve"> </w:t>
            </w:r>
            <w:proofErr w:type="spellStart"/>
            <w:r w:rsidRPr="00D26F1C">
              <w:rPr>
                <w:rFonts w:ascii="Arial" w:hAnsi="Arial" w:cs="Arial"/>
              </w:rPr>
              <w:t>parabout</w:t>
            </w:r>
            <w:proofErr w:type="spellEnd"/>
            <w:r w:rsidRPr="00D26F1C">
              <w:rPr>
                <w:rFonts w:ascii="Arial" w:hAnsi="Arial" w:cs="Arial"/>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destrutivo 3M com identificação dos grupos musculares.</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R$ 2.444,11</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R$ 73.323,30</w:t>
            </w:r>
          </w:p>
        </w:tc>
      </w:tr>
      <w:tr w:rsidR="00D26F1C" w:rsidRPr="00D26F1C" w:rsidTr="00D26F1C">
        <w:trPr>
          <w:trHeight w:val="3129"/>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9</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ROTAÇÃO DUPLA DIAGONAL DUPLO - Aumenta a mobilidade das articulações e cotovelos. Fabricado com tubos de aço carbono de no mínimo 3’ ½ x 2 mm; 2’ x 2 mm; 1’ x 1,50 mm; ¾ x 1,20 mm. Tubo trefilado redondo DIN (55 mm x 44 mm). Chapas de aço carbono de no mínimo 3 mm para reforço de estrutura. Utilizar pinos maciços, todos </w:t>
            </w:r>
            <w:proofErr w:type="spellStart"/>
            <w:r w:rsidRPr="00D26F1C">
              <w:rPr>
                <w:rFonts w:ascii="Arial" w:hAnsi="Arial" w:cs="Arial"/>
              </w:rPr>
              <w:t>rolamentados</w:t>
            </w:r>
            <w:proofErr w:type="spellEnd"/>
            <w:r w:rsidRPr="00D26F1C">
              <w:rPr>
                <w:rFonts w:ascii="Arial" w:hAnsi="Arial" w:cs="Arial"/>
              </w:rPr>
              <w:t xml:space="preserve"> (rolamentos duplos), tratamento de superfície a base de fosfato; película protetiva de resina de poliéster </w:t>
            </w:r>
            <w:proofErr w:type="spellStart"/>
            <w:r w:rsidRPr="00D26F1C">
              <w:rPr>
                <w:rFonts w:ascii="Arial" w:hAnsi="Arial" w:cs="Arial"/>
              </w:rPr>
              <w:t>termo-endurecível</w:t>
            </w:r>
            <w:proofErr w:type="spellEnd"/>
            <w:r w:rsidRPr="00D26F1C">
              <w:rPr>
                <w:rFonts w:ascii="Arial" w:hAnsi="Arial" w:cs="Arial"/>
              </w:rPr>
              <w:t xml:space="preserve"> colorido com sistema de deposição de pó eletrostático, solda </w:t>
            </w:r>
            <w:proofErr w:type="spellStart"/>
            <w:r w:rsidRPr="00D26F1C">
              <w:rPr>
                <w:rFonts w:ascii="Arial" w:hAnsi="Arial" w:cs="Arial"/>
              </w:rPr>
              <w:t>mig</w:t>
            </w:r>
            <w:proofErr w:type="spellEnd"/>
            <w:r w:rsidRPr="00D26F1C">
              <w:rPr>
                <w:rFonts w:ascii="Arial" w:hAnsi="Arial" w:cs="Arial"/>
              </w:rPr>
              <w:t xml:space="preserve">, </w:t>
            </w:r>
            <w:proofErr w:type="spellStart"/>
            <w:r w:rsidRPr="00D26F1C">
              <w:rPr>
                <w:rFonts w:ascii="Arial" w:hAnsi="Arial" w:cs="Arial"/>
              </w:rPr>
              <w:t>chumbador</w:t>
            </w:r>
            <w:proofErr w:type="spellEnd"/>
            <w:r w:rsidRPr="00D26F1C">
              <w:rPr>
                <w:rFonts w:ascii="Arial" w:hAnsi="Arial" w:cs="Arial"/>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R$ 1.700,00</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R$ 51.000,00</w:t>
            </w:r>
          </w:p>
        </w:tc>
      </w:tr>
      <w:tr w:rsidR="00D26F1C" w:rsidRPr="00D26F1C" w:rsidTr="00D26F1C">
        <w:trPr>
          <w:trHeight w:val="1712"/>
        </w:trPr>
        <w:tc>
          <w:tcPr>
            <w:tcW w:w="301"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lastRenderedPageBreak/>
              <w:t>10</w:t>
            </w:r>
          </w:p>
        </w:tc>
        <w:tc>
          <w:tcPr>
            <w:tcW w:w="2983" w:type="pct"/>
            <w:shd w:val="clear" w:color="auto" w:fill="auto"/>
            <w:hideMark/>
          </w:tcPr>
          <w:p w:rsidR="00D26F1C" w:rsidRPr="00D26F1C" w:rsidRDefault="00D26F1C" w:rsidP="007D456B">
            <w:pPr>
              <w:jc w:val="both"/>
              <w:rPr>
                <w:rFonts w:ascii="Arial" w:hAnsi="Arial" w:cs="Arial"/>
              </w:rPr>
            </w:pPr>
            <w:r w:rsidRPr="00D26F1C">
              <w:rPr>
                <w:rFonts w:ascii="Arial" w:hAnsi="Arial" w:cs="Arial"/>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D26F1C">
              <w:rPr>
                <w:rFonts w:ascii="Arial" w:hAnsi="Arial" w:cs="Arial"/>
              </w:rPr>
              <w:t>poliestertermo-endurecível</w:t>
            </w:r>
            <w:proofErr w:type="spellEnd"/>
            <w:r w:rsidRPr="00D26F1C">
              <w:rPr>
                <w:rFonts w:ascii="Arial" w:hAnsi="Arial" w:cs="Arial"/>
              </w:rPr>
              <w:t xml:space="preserve"> colorido com sistema de deposição de pó eletrostático, solda </w:t>
            </w:r>
            <w:proofErr w:type="spellStart"/>
            <w:r w:rsidRPr="00D26F1C">
              <w:rPr>
                <w:rFonts w:ascii="Arial" w:hAnsi="Arial" w:cs="Arial"/>
              </w:rPr>
              <w:t>mig</w:t>
            </w:r>
            <w:proofErr w:type="spellEnd"/>
            <w:r w:rsidRPr="00D26F1C">
              <w:rPr>
                <w:rFonts w:ascii="Arial" w:hAnsi="Arial" w:cs="Arial"/>
              </w:rPr>
              <w:t xml:space="preserve">, parafusos </w:t>
            </w:r>
            <w:proofErr w:type="spellStart"/>
            <w:r w:rsidRPr="00D26F1C">
              <w:rPr>
                <w:rFonts w:ascii="Arial" w:hAnsi="Arial" w:cs="Arial"/>
              </w:rPr>
              <w:t>zincados</w:t>
            </w:r>
            <w:proofErr w:type="spellEnd"/>
            <w:r w:rsidRPr="00D26F1C">
              <w:rPr>
                <w:rFonts w:ascii="Arial" w:hAnsi="Arial" w:cs="Arial"/>
              </w:rPr>
              <w:t xml:space="preserve"> e arruelas fixadoras, orifícios para a fixação do equipamento de no mínimo 37 cm abaixo do concreto; Tampão embutido externo em metal de 3’. </w:t>
            </w:r>
            <w:proofErr w:type="spellStart"/>
            <w:r w:rsidRPr="00D26F1C">
              <w:rPr>
                <w:rFonts w:ascii="Arial" w:hAnsi="Arial" w:cs="Arial"/>
              </w:rPr>
              <w:t>Adesivada</w:t>
            </w:r>
            <w:proofErr w:type="spellEnd"/>
            <w:r w:rsidRPr="00D26F1C">
              <w:rPr>
                <w:rFonts w:ascii="Arial" w:hAnsi="Arial" w:cs="Arial"/>
              </w:rPr>
              <w:t xml:space="preserve"> frente e verso.</w:t>
            </w:r>
          </w:p>
        </w:tc>
        <w:tc>
          <w:tcPr>
            <w:tcW w:w="268" w:type="pct"/>
            <w:shd w:val="clear" w:color="auto" w:fill="auto"/>
            <w:vAlign w:val="center"/>
            <w:hideMark/>
          </w:tcPr>
          <w:p w:rsidR="00D26F1C" w:rsidRPr="00D26F1C" w:rsidRDefault="00D26F1C" w:rsidP="007D456B">
            <w:pPr>
              <w:jc w:val="both"/>
              <w:rPr>
                <w:rFonts w:ascii="Arial" w:hAnsi="Arial" w:cs="Arial"/>
                <w:b/>
                <w:bCs/>
              </w:rPr>
            </w:pPr>
            <w:r w:rsidRPr="00D26F1C">
              <w:rPr>
                <w:rFonts w:ascii="Arial" w:hAnsi="Arial" w:cs="Arial"/>
                <w:b/>
                <w:bCs/>
              </w:rPr>
              <w:t>UND</w:t>
            </w:r>
          </w:p>
        </w:tc>
        <w:tc>
          <w:tcPr>
            <w:tcW w:w="491" w:type="pct"/>
            <w:shd w:val="clear" w:color="auto" w:fill="auto"/>
            <w:vAlign w:val="center"/>
            <w:hideMark/>
          </w:tcPr>
          <w:p w:rsidR="00D26F1C" w:rsidRPr="00D26F1C" w:rsidRDefault="00D26F1C" w:rsidP="007D456B">
            <w:pPr>
              <w:jc w:val="both"/>
              <w:rPr>
                <w:rFonts w:ascii="Arial" w:hAnsi="Arial" w:cs="Arial"/>
              </w:rPr>
            </w:pPr>
            <w:r w:rsidRPr="00D26F1C">
              <w:rPr>
                <w:rFonts w:ascii="Arial" w:hAnsi="Arial" w:cs="Arial"/>
              </w:rPr>
              <w:t>30</w:t>
            </w:r>
          </w:p>
        </w:tc>
        <w:tc>
          <w:tcPr>
            <w:tcW w:w="402"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R$ 1.048,99</w:t>
            </w:r>
          </w:p>
        </w:tc>
        <w:tc>
          <w:tcPr>
            <w:tcW w:w="555" w:type="pct"/>
            <w:shd w:val="clear" w:color="auto" w:fill="auto"/>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R$ 31.469,70</w:t>
            </w:r>
          </w:p>
        </w:tc>
      </w:tr>
      <w:tr w:rsidR="00D26F1C" w:rsidRPr="00D26F1C" w:rsidTr="00D26F1C">
        <w:trPr>
          <w:trHeight w:val="720"/>
        </w:trPr>
        <w:tc>
          <w:tcPr>
            <w:tcW w:w="4043" w:type="pct"/>
            <w:gridSpan w:val="4"/>
            <w:shd w:val="clear" w:color="auto" w:fill="auto"/>
            <w:noWrap/>
            <w:vAlign w:val="bottom"/>
            <w:hideMark/>
          </w:tcPr>
          <w:p w:rsidR="00D26F1C" w:rsidRPr="00D26F1C" w:rsidRDefault="00D26F1C" w:rsidP="007D456B">
            <w:pPr>
              <w:jc w:val="both"/>
              <w:rPr>
                <w:rFonts w:ascii="Arial" w:hAnsi="Arial" w:cs="Arial"/>
              </w:rPr>
            </w:pPr>
          </w:p>
        </w:tc>
        <w:tc>
          <w:tcPr>
            <w:tcW w:w="402" w:type="pct"/>
            <w:shd w:val="clear" w:color="000000" w:fill="D9D9D9"/>
            <w:vAlign w:val="center"/>
            <w:hideMark/>
          </w:tcPr>
          <w:p w:rsidR="00D26F1C" w:rsidRPr="00D26F1C" w:rsidRDefault="00D26F1C" w:rsidP="007D456B">
            <w:pPr>
              <w:jc w:val="both"/>
              <w:rPr>
                <w:rFonts w:ascii="Arial" w:hAnsi="Arial" w:cs="Arial"/>
                <w:b/>
                <w:bCs/>
              </w:rPr>
            </w:pPr>
            <w:r w:rsidRPr="00D26F1C">
              <w:rPr>
                <w:rFonts w:ascii="Arial" w:hAnsi="Arial" w:cs="Arial"/>
                <w:b/>
                <w:bCs/>
              </w:rPr>
              <w:t xml:space="preserve">TOTAL </w:t>
            </w:r>
            <w:r>
              <w:rPr>
                <w:rFonts w:ascii="Arial" w:hAnsi="Arial" w:cs="Arial"/>
                <w:b/>
                <w:bCs/>
              </w:rPr>
              <w:t>DO LOTE I</w:t>
            </w:r>
          </w:p>
        </w:tc>
        <w:tc>
          <w:tcPr>
            <w:tcW w:w="555" w:type="pct"/>
            <w:shd w:val="clear" w:color="000000" w:fill="D9D9D9"/>
            <w:noWrap/>
            <w:vAlign w:val="center"/>
            <w:hideMark/>
          </w:tcPr>
          <w:p w:rsidR="00D26F1C" w:rsidRPr="00D26F1C" w:rsidRDefault="00D26F1C" w:rsidP="007D456B">
            <w:pPr>
              <w:jc w:val="both"/>
              <w:rPr>
                <w:rFonts w:ascii="Arial" w:hAnsi="Arial" w:cs="Arial"/>
                <w:b/>
                <w:bCs/>
              </w:rPr>
            </w:pPr>
            <w:r w:rsidRPr="00D26F1C">
              <w:rPr>
                <w:rFonts w:ascii="Arial" w:hAnsi="Arial" w:cs="Arial"/>
                <w:b/>
                <w:bCs/>
              </w:rPr>
              <w:t>R$ 677.985,60</w:t>
            </w:r>
          </w:p>
        </w:tc>
      </w:tr>
    </w:tbl>
    <w:p w:rsidR="00BF65F1" w:rsidRPr="00515FD3" w:rsidRDefault="00BF65F1" w:rsidP="007D456B">
      <w:pPr>
        <w:pStyle w:val="Corpodetexto2"/>
        <w:jc w:val="both"/>
        <w:rPr>
          <w:rFonts w:ascii="Arial" w:hAnsi="Arial" w:cs="Arial"/>
          <w:color w:val="0000FF"/>
          <w:sz w:val="21"/>
          <w:szCs w:val="21"/>
        </w:rPr>
      </w:pPr>
    </w:p>
    <w:p w:rsidR="00D717F5" w:rsidRPr="00515FD3" w:rsidRDefault="00D717F5" w:rsidP="007D456B">
      <w:pPr>
        <w:jc w:val="both"/>
        <w:rPr>
          <w:rFonts w:ascii="Arial" w:hAnsi="Arial" w:cs="Arial"/>
          <w:b/>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55"/>
        <w:gridCol w:w="9321"/>
        <w:gridCol w:w="140"/>
        <w:gridCol w:w="1136"/>
        <w:gridCol w:w="1275"/>
        <w:gridCol w:w="1275"/>
        <w:gridCol w:w="1761"/>
      </w:tblGrid>
      <w:tr w:rsidR="00430872" w:rsidRPr="00430872" w:rsidTr="00430872">
        <w:trPr>
          <w:trHeight w:val="276"/>
        </w:trPr>
        <w:tc>
          <w:tcPr>
            <w:tcW w:w="301"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ITEM</w:t>
            </w:r>
          </w:p>
        </w:tc>
        <w:tc>
          <w:tcPr>
            <w:tcW w:w="2982" w:type="pct"/>
            <w:gridSpan w:val="2"/>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DESCRIÇÃO</w:t>
            </w:r>
          </w:p>
        </w:tc>
        <w:tc>
          <w:tcPr>
            <w:tcW w:w="358"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UNID</w:t>
            </w:r>
          </w:p>
        </w:tc>
        <w:tc>
          <w:tcPr>
            <w:tcW w:w="402"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QUANT.</w:t>
            </w:r>
          </w:p>
        </w:tc>
        <w:tc>
          <w:tcPr>
            <w:tcW w:w="402"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PREÇO MÉDIO</w:t>
            </w:r>
          </w:p>
        </w:tc>
        <w:tc>
          <w:tcPr>
            <w:tcW w:w="555"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SUBTOTAL GERAL</w:t>
            </w:r>
          </w:p>
        </w:tc>
      </w:tr>
      <w:tr w:rsidR="00430872" w:rsidRPr="00430872" w:rsidTr="00430872">
        <w:trPr>
          <w:trHeight w:val="276"/>
        </w:trPr>
        <w:tc>
          <w:tcPr>
            <w:tcW w:w="301" w:type="pct"/>
            <w:vMerge/>
            <w:vAlign w:val="center"/>
            <w:hideMark/>
          </w:tcPr>
          <w:p w:rsidR="00D26F1C" w:rsidRPr="00D26F1C" w:rsidRDefault="00D26F1C" w:rsidP="007D456B">
            <w:pPr>
              <w:jc w:val="both"/>
              <w:rPr>
                <w:rFonts w:ascii="Arial" w:hAnsi="Arial" w:cs="Arial"/>
                <w:b/>
                <w:bCs/>
                <w:color w:val="FFFFFF"/>
                <w:sz w:val="16"/>
                <w:szCs w:val="16"/>
              </w:rPr>
            </w:pPr>
          </w:p>
        </w:tc>
        <w:tc>
          <w:tcPr>
            <w:tcW w:w="2982" w:type="pct"/>
            <w:gridSpan w:val="2"/>
            <w:vMerge/>
            <w:vAlign w:val="center"/>
            <w:hideMark/>
          </w:tcPr>
          <w:p w:rsidR="00D26F1C" w:rsidRPr="00D26F1C" w:rsidRDefault="00D26F1C" w:rsidP="007D456B">
            <w:pPr>
              <w:jc w:val="both"/>
              <w:rPr>
                <w:rFonts w:ascii="Arial" w:hAnsi="Arial" w:cs="Arial"/>
                <w:b/>
                <w:bCs/>
                <w:color w:val="FFFFFF"/>
                <w:sz w:val="16"/>
                <w:szCs w:val="16"/>
              </w:rPr>
            </w:pPr>
          </w:p>
        </w:tc>
        <w:tc>
          <w:tcPr>
            <w:tcW w:w="358"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555" w:type="pct"/>
            <w:vMerge/>
            <w:vAlign w:val="center"/>
            <w:hideMark/>
          </w:tcPr>
          <w:p w:rsidR="00D26F1C" w:rsidRPr="00D26F1C" w:rsidRDefault="00D26F1C" w:rsidP="007D456B">
            <w:pPr>
              <w:jc w:val="both"/>
              <w:rPr>
                <w:rFonts w:ascii="Arial" w:hAnsi="Arial" w:cs="Arial"/>
                <w:b/>
                <w:bCs/>
                <w:color w:val="FFFFFF"/>
                <w:sz w:val="16"/>
                <w:szCs w:val="16"/>
              </w:rPr>
            </w:pPr>
          </w:p>
        </w:tc>
      </w:tr>
      <w:tr w:rsidR="00430872" w:rsidRPr="00430872" w:rsidTr="00430872">
        <w:trPr>
          <w:trHeight w:val="276"/>
        </w:trPr>
        <w:tc>
          <w:tcPr>
            <w:tcW w:w="301" w:type="pct"/>
            <w:vMerge/>
            <w:vAlign w:val="center"/>
            <w:hideMark/>
          </w:tcPr>
          <w:p w:rsidR="00D26F1C" w:rsidRPr="00D26F1C" w:rsidRDefault="00D26F1C" w:rsidP="007D456B">
            <w:pPr>
              <w:jc w:val="both"/>
              <w:rPr>
                <w:rFonts w:ascii="Arial" w:hAnsi="Arial" w:cs="Arial"/>
                <w:b/>
                <w:bCs/>
                <w:color w:val="FFFFFF"/>
                <w:sz w:val="16"/>
                <w:szCs w:val="16"/>
              </w:rPr>
            </w:pPr>
          </w:p>
        </w:tc>
        <w:tc>
          <w:tcPr>
            <w:tcW w:w="2982" w:type="pct"/>
            <w:gridSpan w:val="2"/>
            <w:vMerge/>
            <w:vAlign w:val="center"/>
            <w:hideMark/>
          </w:tcPr>
          <w:p w:rsidR="00D26F1C" w:rsidRPr="00D26F1C" w:rsidRDefault="00D26F1C" w:rsidP="007D456B">
            <w:pPr>
              <w:jc w:val="both"/>
              <w:rPr>
                <w:rFonts w:ascii="Arial" w:hAnsi="Arial" w:cs="Arial"/>
                <w:b/>
                <w:bCs/>
                <w:color w:val="FFFFFF"/>
                <w:sz w:val="16"/>
                <w:szCs w:val="16"/>
              </w:rPr>
            </w:pPr>
          </w:p>
        </w:tc>
        <w:tc>
          <w:tcPr>
            <w:tcW w:w="358"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555" w:type="pct"/>
            <w:vMerge/>
            <w:vAlign w:val="center"/>
            <w:hideMark/>
          </w:tcPr>
          <w:p w:rsidR="00D26F1C" w:rsidRPr="00D26F1C" w:rsidRDefault="00D26F1C" w:rsidP="007D456B">
            <w:pPr>
              <w:jc w:val="both"/>
              <w:rPr>
                <w:rFonts w:ascii="Arial" w:hAnsi="Arial" w:cs="Arial"/>
                <w:b/>
                <w:bCs/>
                <w:color w:val="FFFFFF"/>
                <w:sz w:val="16"/>
                <w:szCs w:val="16"/>
              </w:rPr>
            </w:pPr>
          </w:p>
        </w:tc>
      </w:tr>
      <w:tr w:rsidR="00D26F1C" w:rsidRPr="00D26F1C" w:rsidTr="00430872">
        <w:trPr>
          <w:trHeight w:val="539"/>
        </w:trPr>
        <w:tc>
          <w:tcPr>
            <w:tcW w:w="5000" w:type="pct"/>
            <w:gridSpan w:val="7"/>
            <w:shd w:val="clear" w:color="auto" w:fill="auto"/>
            <w:vAlign w:val="center"/>
            <w:hideMark/>
          </w:tcPr>
          <w:p w:rsidR="00D26F1C" w:rsidRPr="00D26F1C" w:rsidRDefault="00D26F1C" w:rsidP="00234AFD">
            <w:pPr>
              <w:jc w:val="center"/>
              <w:rPr>
                <w:rFonts w:ascii="Arial" w:hAnsi="Arial" w:cs="Arial"/>
                <w:sz w:val="16"/>
                <w:szCs w:val="16"/>
              </w:rPr>
            </w:pPr>
            <w:r w:rsidRPr="00D26F1C">
              <w:rPr>
                <w:rFonts w:ascii="Arial" w:hAnsi="Arial" w:cs="Arial"/>
                <w:b/>
                <w:sz w:val="24"/>
                <w:szCs w:val="24"/>
              </w:rPr>
              <w:t>LOTE</w:t>
            </w:r>
            <w:r w:rsidR="00234AFD">
              <w:rPr>
                <w:rFonts w:ascii="Arial" w:hAnsi="Arial" w:cs="Arial"/>
                <w:b/>
                <w:sz w:val="24"/>
                <w:szCs w:val="24"/>
              </w:rPr>
              <w:t>-</w:t>
            </w:r>
            <w:r w:rsidRPr="00D26F1C">
              <w:rPr>
                <w:rFonts w:ascii="Arial" w:hAnsi="Arial" w:cs="Arial"/>
                <w:b/>
                <w:sz w:val="24"/>
                <w:szCs w:val="24"/>
              </w:rPr>
              <w:t>II</w:t>
            </w:r>
            <w:r w:rsidRPr="00D26F1C">
              <w:rPr>
                <w:rFonts w:ascii="Arial" w:hAnsi="Arial" w:cs="Arial"/>
                <w:sz w:val="16"/>
                <w:szCs w:val="16"/>
              </w:rPr>
              <w:br/>
            </w:r>
            <w:r w:rsidRPr="00D26F1C">
              <w:rPr>
                <w:rFonts w:ascii="Arial" w:hAnsi="Arial" w:cs="Arial"/>
                <w:sz w:val="16"/>
                <w:szCs w:val="16"/>
              </w:rPr>
              <w:br/>
              <w:t xml:space="preserve">REGIÃO DE ABRANGÊNCIA: POLO ARIQUEMES (Machadinho, Vale do </w:t>
            </w:r>
            <w:proofErr w:type="spellStart"/>
            <w:r w:rsidRPr="00D26F1C">
              <w:rPr>
                <w:rFonts w:ascii="Arial" w:hAnsi="Arial" w:cs="Arial"/>
                <w:sz w:val="16"/>
                <w:szCs w:val="16"/>
              </w:rPr>
              <w:t>Anari</w:t>
            </w:r>
            <w:proofErr w:type="spellEnd"/>
            <w:r w:rsidRPr="00D26F1C">
              <w:rPr>
                <w:rFonts w:ascii="Arial" w:hAnsi="Arial" w:cs="Arial"/>
                <w:sz w:val="16"/>
                <w:szCs w:val="16"/>
              </w:rPr>
              <w:t xml:space="preserve">, Rio Crespo, Alto Paraíso, Ariquemes, Buritis, Monte Negro, </w:t>
            </w:r>
            <w:proofErr w:type="spellStart"/>
            <w:r w:rsidRPr="00D26F1C">
              <w:rPr>
                <w:rFonts w:ascii="Arial" w:hAnsi="Arial" w:cs="Arial"/>
                <w:sz w:val="16"/>
                <w:szCs w:val="16"/>
              </w:rPr>
              <w:t>Cacaulândia</w:t>
            </w:r>
            <w:proofErr w:type="spellEnd"/>
            <w:r w:rsidRPr="00D26F1C">
              <w:rPr>
                <w:rFonts w:ascii="Arial" w:hAnsi="Arial" w:cs="Arial"/>
                <w:sz w:val="16"/>
                <w:szCs w:val="16"/>
              </w:rPr>
              <w:t xml:space="preserve">, </w:t>
            </w:r>
            <w:proofErr w:type="spellStart"/>
            <w:r w:rsidRPr="00D26F1C">
              <w:rPr>
                <w:rFonts w:ascii="Arial" w:hAnsi="Arial" w:cs="Arial"/>
                <w:sz w:val="16"/>
                <w:szCs w:val="16"/>
              </w:rPr>
              <w:t>Theobroma</w:t>
            </w:r>
            <w:proofErr w:type="spellEnd"/>
            <w:r w:rsidRPr="00D26F1C">
              <w:rPr>
                <w:rFonts w:ascii="Arial" w:hAnsi="Arial" w:cs="Arial"/>
                <w:sz w:val="16"/>
                <w:szCs w:val="16"/>
              </w:rPr>
              <w:t xml:space="preserve">, </w:t>
            </w:r>
            <w:proofErr w:type="spellStart"/>
            <w:r w:rsidRPr="00D26F1C">
              <w:rPr>
                <w:rFonts w:ascii="Arial" w:hAnsi="Arial" w:cs="Arial"/>
                <w:sz w:val="16"/>
                <w:szCs w:val="16"/>
              </w:rPr>
              <w:t>Jarú</w:t>
            </w:r>
            <w:proofErr w:type="spellEnd"/>
            <w:r w:rsidRPr="00D26F1C">
              <w:rPr>
                <w:rFonts w:ascii="Arial" w:hAnsi="Arial" w:cs="Arial"/>
                <w:sz w:val="16"/>
                <w:szCs w:val="16"/>
              </w:rPr>
              <w:t>, Governador Jorge Teixeira e Campo Novo de Rondônia)</w:t>
            </w:r>
          </w:p>
        </w:tc>
      </w:tr>
      <w:tr w:rsidR="00430872" w:rsidRPr="00430872" w:rsidTr="00430872">
        <w:trPr>
          <w:trHeight w:val="2846"/>
        </w:trPr>
        <w:tc>
          <w:tcPr>
            <w:tcW w:w="301"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1</w:t>
            </w:r>
            <w:r w:rsidR="00682C41">
              <w:rPr>
                <w:rFonts w:ascii="Arial" w:hAnsi="Arial" w:cs="Arial"/>
                <w:b/>
                <w:bCs/>
                <w:sz w:val="16"/>
                <w:szCs w:val="16"/>
              </w:rPr>
              <w:t>1</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MULTI EXERCITADOR com 6 funções - Fortalece, alonga, e aumenta a flexibilidade dos membros superiores e inferiores. Fabricado com tubos de aço carbono de no mínimo 2’ ½ x 2 mm; 2’ x 2 mm; 1’ ½ x 3 mm; 1’ ½ x 1,50 mm; 1’ x 1,50 mm ¾ x 3,00; ¾’ x 1,20; oblongo de no mínimo 20mm x 48mm x 1,20mm. Barra redonda ¼’. Chapas de aço carbono de no mínimo 9,52mm; 6,35mm; 4,75mm; 3mm; 1,90mm; Barra chata 3/16’ x 1 ¼’; 1/8’ x ¾’. Tubo de aço carbono trefilado 2’ x 5,50 mm SCHEDULE 80 (60,30x49,22).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destrutivo 3M com identificação dos grupos musculares.</w:t>
            </w:r>
            <w:r w:rsidRPr="00D26F1C">
              <w:rPr>
                <w:rFonts w:ascii="Arial" w:hAnsi="Arial" w:cs="Arial"/>
                <w:sz w:val="16"/>
                <w:szCs w:val="16"/>
              </w:rPr>
              <w:br/>
            </w:r>
            <w:r w:rsidRPr="00D26F1C">
              <w:rPr>
                <w:rFonts w:ascii="Arial" w:hAnsi="Arial" w:cs="Arial"/>
                <w:sz w:val="16"/>
                <w:szCs w:val="16"/>
              </w:rPr>
              <w:br/>
              <w:t>Tipos de exercícios que podem ser realizados: 1°) Flexor de Pernas; 2°) Extensor de Pernas; 3°) Supino reto Sentado; 4°) Supino inclinado Sentado; 5°) Rotação Vertical Individual; 6°) Puxada Alta.</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R$ 4.481,96</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R$ 134.458,80</w:t>
            </w:r>
          </w:p>
        </w:tc>
      </w:tr>
      <w:tr w:rsidR="00430872" w:rsidRPr="00430872" w:rsidTr="00430872">
        <w:trPr>
          <w:trHeight w:val="1995"/>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12</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CAVALGADA DUPLO - Fortalece a musculatura dos membros superiores e inferiores, e aumenta a capacidade </w:t>
            </w:r>
            <w:proofErr w:type="spellStart"/>
            <w:r w:rsidRPr="00D26F1C">
              <w:rPr>
                <w:rFonts w:ascii="Arial" w:hAnsi="Arial" w:cs="Arial"/>
                <w:sz w:val="16"/>
                <w:szCs w:val="16"/>
              </w:rPr>
              <w:t>cardio-respiratória</w:t>
            </w:r>
            <w:proofErr w:type="spellEnd"/>
            <w:r w:rsidRPr="00D26F1C">
              <w:rPr>
                <w:rFonts w:ascii="Arial" w:hAnsi="Arial" w:cs="Arial"/>
                <w:sz w:val="16"/>
                <w:szCs w:val="16"/>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arruelas e porcas fixadoras; Tampão embutido interno em plástico injetado de no mínimo 2’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R$ 2.939,71</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R$ 88.191,30</w:t>
            </w:r>
          </w:p>
        </w:tc>
      </w:tr>
      <w:tr w:rsidR="00430872" w:rsidRPr="00430872" w:rsidTr="00430872">
        <w:trPr>
          <w:trHeight w:val="1853"/>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13</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ALONGADOR COM 3 ALTURAS - Alonga as articulações dos membros superiores, cintura escapular, tronco e cintura pélvica. Fabricado com tubos de aço carbono de no mínimo 4’ x 3 mm; 3’ ½ x 3,75 mm; 2’ x 2 mm; 1’x 1,50 mm; ¾ x 1,20 mm. Barras chatas de no mínimo 3/16’ x 1 ¼’. Chapas de aço carbono de no mínimo 4,75 mm para ponto reforço da estrutura e 3 mm para fixação do conjunto do volante. Utilizar pinos maciços,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R$ 1.376,50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R$ 41.295,00</w:t>
            </w:r>
          </w:p>
        </w:tc>
      </w:tr>
      <w:tr w:rsidR="00430872" w:rsidRPr="00430872" w:rsidTr="00430872">
        <w:trPr>
          <w:trHeight w:val="2137"/>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14</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R$ 1.867,08</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R$ 56.012,40</w:t>
            </w:r>
          </w:p>
        </w:tc>
      </w:tr>
      <w:tr w:rsidR="00430872" w:rsidRPr="00430872" w:rsidTr="00430872">
        <w:trPr>
          <w:trHeight w:val="2278"/>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15</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R$ 1.936,92</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R$ 58.107,60</w:t>
            </w:r>
          </w:p>
        </w:tc>
      </w:tr>
      <w:tr w:rsidR="00430872" w:rsidRPr="00430872" w:rsidTr="00430872">
        <w:trPr>
          <w:trHeight w:val="2420"/>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16</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R$ 1.728,75</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R$ 51.862,50</w:t>
            </w:r>
          </w:p>
        </w:tc>
      </w:tr>
      <w:tr w:rsidR="00430872" w:rsidRPr="00430872" w:rsidTr="00430872">
        <w:trPr>
          <w:trHeight w:val="2137"/>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17</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zincados;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R$ 3.075,50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R$ 92.265,00</w:t>
            </w:r>
          </w:p>
        </w:tc>
      </w:tr>
      <w:tr w:rsidR="00430872" w:rsidRPr="00430872" w:rsidTr="00430872">
        <w:trPr>
          <w:trHeight w:val="2137"/>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18</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R$ 2.444,11</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R$ 73.323,30</w:t>
            </w:r>
          </w:p>
        </w:tc>
      </w:tr>
      <w:tr w:rsidR="00430872" w:rsidRPr="00430872" w:rsidTr="00430872">
        <w:trPr>
          <w:trHeight w:val="1428"/>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19</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ROTAÇÃO DUPLA DIAGONAL DUPLO - Aumenta a mobilidade das articulações e cotovelos. Fabricado com tubos de aço carbono de no mínimo 3’ ½ x 2 mm; 2’ x 2 mm; 1’ x 1,50 mm; ¾ x 1,20 mm. Tubo trefilado redondo DIN (55 mm x 44 mm). Chapas de aço carbono de no mínimo 3 mm para reforço de estrutura.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R$ 1.700,00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R$ 51.000,00</w:t>
            </w:r>
          </w:p>
        </w:tc>
      </w:tr>
      <w:tr w:rsidR="00430872" w:rsidRPr="00430872" w:rsidTr="00430872">
        <w:trPr>
          <w:trHeight w:val="1853"/>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20</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e arruelas fixadoras, orifícios para a fixação do equipamento de no mínimo 37 cm abaixo do concreto; Tampão embutido externo em metal de 3’. </w:t>
            </w:r>
            <w:proofErr w:type="spellStart"/>
            <w:r w:rsidRPr="00D26F1C">
              <w:rPr>
                <w:rFonts w:ascii="Arial" w:hAnsi="Arial" w:cs="Arial"/>
                <w:sz w:val="16"/>
                <w:szCs w:val="16"/>
              </w:rPr>
              <w:t>Adesivada</w:t>
            </w:r>
            <w:proofErr w:type="spellEnd"/>
            <w:r w:rsidRPr="00D26F1C">
              <w:rPr>
                <w:rFonts w:ascii="Arial" w:hAnsi="Arial" w:cs="Arial"/>
                <w:sz w:val="16"/>
                <w:szCs w:val="16"/>
              </w:rPr>
              <w:t xml:space="preserve"> frente e verso.</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R$ 1.048,99</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R$ 31.469,70</w:t>
            </w:r>
          </w:p>
        </w:tc>
      </w:tr>
      <w:tr w:rsidR="00430872" w:rsidRPr="00430872" w:rsidTr="00430872">
        <w:trPr>
          <w:trHeight w:val="720"/>
        </w:trPr>
        <w:tc>
          <w:tcPr>
            <w:tcW w:w="4043" w:type="pct"/>
            <w:gridSpan w:val="5"/>
            <w:shd w:val="clear" w:color="auto" w:fill="auto"/>
            <w:noWrap/>
            <w:vAlign w:val="bottom"/>
            <w:hideMark/>
          </w:tcPr>
          <w:p w:rsidR="00430872" w:rsidRPr="00D26F1C" w:rsidRDefault="00430872" w:rsidP="007D456B">
            <w:pPr>
              <w:jc w:val="both"/>
              <w:rPr>
                <w:rFonts w:ascii="Arial" w:hAnsi="Arial" w:cs="Arial"/>
                <w:sz w:val="16"/>
                <w:szCs w:val="16"/>
              </w:rPr>
            </w:pPr>
          </w:p>
        </w:tc>
        <w:tc>
          <w:tcPr>
            <w:tcW w:w="402" w:type="pct"/>
            <w:shd w:val="clear" w:color="000000" w:fill="D9D9D9"/>
            <w:vAlign w:val="center"/>
            <w:hideMark/>
          </w:tcPr>
          <w:p w:rsidR="00430872" w:rsidRPr="00D26F1C" w:rsidRDefault="00430872" w:rsidP="007D456B">
            <w:pPr>
              <w:jc w:val="both"/>
              <w:rPr>
                <w:rFonts w:ascii="Arial" w:hAnsi="Arial" w:cs="Arial"/>
                <w:b/>
                <w:bCs/>
                <w:sz w:val="16"/>
                <w:szCs w:val="16"/>
              </w:rPr>
            </w:pPr>
            <w:r w:rsidRPr="00D26F1C">
              <w:rPr>
                <w:rFonts w:ascii="Arial" w:hAnsi="Arial" w:cs="Arial"/>
                <w:b/>
                <w:bCs/>
                <w:sz w:val="16"/>
                <w:szCs w:val="16"/>
              </w:rPr>
              <w:t xml:space="preserve">TOTAL GERAL </w:t>
            </w:r>
          </w:p>
        </w:tc>
        <w:tc>
          <w:tcPr>
            <w:tcW w:w="555" w:type="pct"/>
            <w:shd w:val="clear" w:color="000000" w:fill="D9D9D9"/>
            <w:noWrap/>
            <w:vAlign w:val="center"/>
            <w:hideMark/>
          </w:tcPr>
          <w:p w:rsidR="00430872" w:rsidRPr="00D26F1C" w:rsidRDefault="00430872" w:rsidP="007D456B">
            <w:pPr>
              <w:jc w:val="both"/>
              <w:rPr>
                <w:rFonts w:ascii="Arial" w:hAnsi="Arial" w:cs="Arial"/>
                <w:b/>
                <w:bCs/>
                <w:sz w:val="16"/>
                <w:szCs w:val="16"/>
              </w:rPr>
            </w:pPr>
            <w:r w:rsidRPr="00D26F1C">
              <w:rPr>
                <w:rFonts w:ascii="Arial" w:hAnsi="Arial" w:cs="Arial"/>
                <w:b/>
                <w:bCs/>
                <w:sz w:val="16"/>
                <w:szCs w:val="16"/>
              </w:rPr>
              <w:t>R$ 677.985,60</w:t>
            </w:r>
          </w:p>
        </w:tc>
      </w:tr>
      <w:tr w:rsidR="00430872" w:rsidRPr="00430872" w:rsidTr="00430872">
        <w:trPr>
          <w:trHeight w:val="229"/>
        </w:trPr>
        <w:tc>
          <w:tcPr>
            <w:tcW w:w="5000" w:type="pct"/>
            <w:gridSpan w:val="7"/>
            <w:shd w:val="clear" w:color="auto" w:fill="auto"/>
            <w:noWrap/>
            <w:vAlign w:val="bottom"/>
            <w:hideMark/>
          </w:tcPr>
          <w:p w:rsidR="00430872" w:rsidRDefault="00430872" w:rsidP="007D456B">
            <w:pPr>
              <w:jc w:val="both"/>
              <w:rPr>
                <w:rFonts w:ascii="Arial" w:hAnsi="Arial" w:cs="Arial"/>
                <w:sz w:val="16"/>
                <w:szCs w:val="16"/>
              </w:rPr>
            </w:pPr>
          </w:p>
          <w:p w:rsidR="00430872" w:rsidRDefault="00430872" w:rsidP="007D456B">
            <w:pPr>
              <w:jc w:val="both"/>
              <w:rPr>
                <w:rFonts w:ascii="Arial" w:hAnsi="Arial" w:cs="Arial"/>
                <w:sz w:val="16"/>
                <w:szCs w:val="16"/>
              </w:rPr>
            </w:pPr>
          </w:p>
          <w:p w:rsidR="00430872" w:rsidRDefault="00430872" w:rsidP="007D456B">
            <w:pPr>
              <w:jc w:val="both"/>
              <w:rPr>
                <w:rFonts w:ascii="Arial" w:hAnsi="Arial" w:cs="Arial"/>
                <w:sz w:val="16"/>
                <w:szCs w:val="16"/>
              </w:rPr>
            </w:pPr>
          </w:p>
          <w:p w:rsidR="00430872" w:rsidRDefault="00430872" w:rsidP="007D456B">
            <w:pPr>
              <w:jc w:val="both"/>
              <w:rPr>
                <w:rFonts w:ascii="Arial" w:hAnsi="Arial" w:cs="Arial"/>
                <w:sz w:val="16"/>
                <w:szCs w:val="16"/>
              </w:rPr>
            </w:pPr>
          </w:p>
          <w:p w:rsidR="00430872" w:rsidRDefault="00430872" w:rsidP="007D456B">
            <w:pPr>
              <w:jc w:val="both"/>
              <w:rPr>
                <w:rFonts w:ascii="Arial" w:hAnsi="Arial" w:cs="Arial"/>
                <w:sz w:val="16"/>
                <w:szCs w:val="16"/>
              </w:rPr>
            </w:pPr>
          </w:p>
          <w:p w:rsidR="00430872" w:rsidRPr="00D26F1C" w:rsidRDefault="00430872" w:rsidP="007D456B">
            <w:pPr>
              <w:jc w:val="both"/>
              <w:rPr>
                <w:rFonts w:ascii="Arial" w:hAnsi="Arial" w:cs="Arial"/>
                <w:sz w:val="16"/>
                <w:szCs w:val="16"/>
              </w:rPr>
            </w:pPr>
          </w:p>
        </w:tc>
      </w:tr>
      <w:tr w:rsidR="00430872" w:rsidRPr="00430872" w:rsidTr="00430872">
        <w:trPr>
          <w:trHeight w:val="276"/>
        </w:trPr>
        <w:tc>
          <w:tcPr>
            <w:tcW w:w="301"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lastRenderedPageBreak/>
              <w:t>ITEM</w:t>
            </w:r>
          </w:p>
        </w:tc>
        <w:tc>
          <w:tcPr>
            <w:tcW w:w="2938"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DESCRIÇÃO</w:t>
            </w:r>
          </w:p>
        </w:tc>
        <w:tc>
          <w:tcPr>
            <w:tcW w:w="402" w:type="pct"/>
            <w:gridSpan w:val="2"/>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UNID</w:t>
            </w:r>
          </w:p>
        </w:tc>
        <w:tc>
          <w:tcPr>
            <w:tcW w:w="402"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QUANT.</w:t>
            </w:r>
          </w:p>
        </w:tc>
        <w:tc>
          <w:tcPr>
            <w:tcW w:w="402"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PREÇO MÉDIO</w:t>
            </w:r>
          </w:p>
        </w:tc>
        <w:tc>
          <w:tcPr>
            <w:tcW w:w="555"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SUBTOTAL GERAL</w:t>
            </w:r>
          </w:p>
        </w:tc>
      </w:tr>
      <w:tr w:rsidR="00430872" w:rsidRPr="00430872" w:rsidTr="00430872">
        <w:trPr>
          <w:trHeight w:val="276"/>
        </w:trPr>
        <w:tc>
          <w:tcPr>
            <w:tcW w:w="301" w:type="pct"/>
            <w:vMerge/>
            <w:vAlign w:val="center"/>
            <w:hideMark/>
          </w:tcPr>
          <w:p w:rsidR="00D26F1C" w:rsidRPr="00D26F1C" w:rsidRDefault="00D26F1C" w:rsidP="007D456B">
            <w:pPr>
              <w:jc w:val="both"/>
              <w:rPr>
                <w:rFonts w:ascii="Arial" w:hAnsi="Arial" w:cs="Arial"/>
                <w:b/>
                <w:bCs/>
                <w:color w:val="FFFFFF"/>
                <w:sz w:val="16"/>
                <w:szCs w:val="16"/>
              </w:rPr>
            </w:pPr>
          </w:p>
        </w:tc>
        <w:tc>
          <w:tcPr>
            <w:tcW w:w="2938"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gridSpan w:val="2"/>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555" w:type="pct"/>
            <w:vMerge/>
            <w:vAlign w:val="center"/>
            <w:hideMark/>
          </w:tcPr>
          <w:p w:rsidR="00D26F1C" w:rsidRPr="00D26F1C" w:rsidRDefault="00D26F1C" w:rsidP="007D456B">
            <w:pPr>
              <w:jc w:val="both"/>
              <w:rPr>
                <w:rFonts w:ascii="Arial" w:hAnsi="Arial" w:cs="Arial"/>
                <w:b/>
                <w:bCs/>
                <w:color w:val="FFFFFF"/>
                <w:sz w:val="16"/>
                <w:szCs w:val="16"/>
              </w:rPr>
            </w:pPr>
          </w:p>
        </w:tc>
      </w:tr>
      <w:tr w:rsidR="00430872" w:rsidRPr="00430872" w:rsidTr="008D7134">
        <w:trPr>
          <w:trHeight w:val="855"/>
        </w:trPr>
        <w:tc>
          <w:tcPr>
            <w:tcW w:w="301" w:type="pct"/>
            <w:vMerge/>
            <w:vAlign w:val="center"/>
            <w:hideMark/>
          </w:tcPr>
          <w:p w:rsidR="00D26F1C" w:rsidRPr="00D26F1C" w:rsidRDefault="00D26F1C" w:rsidP="007D456B">
            <w:pPr>
              <w:jc w:val="both"/>
              <w:rPr>
                <w:rFonts w:ascii="Arial" w:hAnsi="Arial" w:cs="Arial"/>
                <w:b/>
                <w:bCs/>
                <w:color w:val="FFFFFF"/>
                <w:sz w:val="16"/>
                <w:szCs w:val="16"/>
              </w:rPr>
            </w:pPr>
          </w:p>
        </w:tc>
        <w:tc>
          <w:tcPr>
            <w:tcW w:w="2938"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gridSpan w:val="2"/>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555" w:type="pct"/>
            <w:vMerge/>
            <w:vAlign w:val="center"/>
            <w:hideMark/>
          </w:tcPr>
          <w:p w:rsidR="00D26F1C" w:rsidRPr="00D26F1C" w:rsidRDefault="00D26F1C" w:rsidP="007D456B">
            <w:pPr>
              <w:jc w:val="both"/>
              <w:rPr>
                <w:rFonts w:ascii="Arial" w:hAnsi="Arial" w:cs="Arial"/>
                <w:b/>
                <w:bCs/>
                <w:color w:val="FFFFFF"/>
                <w:sz w:val="16"/>
                <w:szCs w:val="16"/>
              </w:rPr>
            </w:pPr>
          </w:p>
        </w:tc>
      </w:tr>
      <w:tr w:rsidR="00D26F1C" w:rsidRPr="00D26F1C" w:rsidTr="00430872">
        <w:trPr>
          <w:trHeight w:val="801"/>
        </w:trPr>
        <w:tc>
          <w:tcPr>
            <w:tcW w:w="5000" w:type="pct"/>
            <w:gridSpan w:val="7"/>
            <w:shd w:val="clear" w:color="auto" w:fill="auto"/>
            <w:vAlign w:val="center"/>
            <w:hideMark/>
          </w:tcPr>
          <w:p w:rsidR="00D26F1C" w:rsidRPr="00D26F1C" w:rsidRDefault="00D26F1C" w:rsidP="00234AFD">
            <w:pPr>
              <w:jc w:val="center"/>
              <w:rPr>
                <w:rFonts w:ascii="Arial" w:hAnsi="Arial" w:cs="Arial"/>
                <w:sz w:val="16"/>
                <w:szCs w:val="16"/>
              </w:rPr>
            </w:pPr>
            <w:r w:rsidRPr="00D26F1C">
              <w:rPr>
                <w:rFonts w:ascii="Arial" w:hAnsi="Arial" w:cs="Arial"/>
                <w:b/>
                <w:sz w:val="24"/>
                <w:szCs w:val="24"/>
              </w:rPr>
              <w:t>LOTE</w:t>
            </w:r>
            <w:r w:rsidR="00234AFD">
              <w:rPr>
                <w:rFonts w:ascii="Arial" w:hAnsi="Arial" w:cs="Arial"/>
                <w:b/>
                <w:sz w:val="24"/>
                <w:szCs w:val="24"/>
              </w:rPr>
              <w:t>-</w:t>
            </w:r>
            <w:r w:rsidRPr="00D26F1C">
              <w:rPr>
                <w:rFonts w:ascii="Arial" w:hAnsi="Arial" w:cs="Arial"/>
                <w:b/>
                <w:sz w:val="24"/>
                <w:szCs w:val="24"/>
              </w:rPr>
              <w:t>III</w:t>
            </w:r>
            <w:r w:rsidRPr="00D26F1C">
              <w:rPr>
                <w:rFonts w:ascii="Arial" w:hAnsi="Arial" w:cs="Arial"/>
                <w:b/>
                <w:sz w:val="24"/>
                <w:szCs w:val="24"/>
              </w:rPr>
              <w:br/>
            </w:r>
            <w:r w:rsidRPr="00D26F1C">
              <w:rPr>
                <w:rFonts w:ascii="Arial" w:hAnsi="Arial" w:cs="Arial"/>
                <w:sz w:val="16"/>
                <w:szCs w:val="16"/>
              </w:rPr>
              <w:br/>
              <w:t xml:space="preserve">REGIÃO DE ABRANGÊNCIA: POLO JI-PARANÁ (Ji-Paraná, Vale do Paraíso, Ouro Preto, Nova União, </w:t>
            </w:r>
            <w:proofErr w:type="spellStart"/>
            <w:r w:rsidRPr="00D26F1C">
              <w:rPr>
                <w:rFonts w:ascii="Arial" w:hAnsi="Arial" w:cs="Arial"/>
                <w:sz w:val="16"/>
                <w:szCs w:val="16"/>
              </w:rPr>
              <w:t>Teixeirópolis</w:t>
            </w:r>
            <w:proofErr w:type="spellEnd"/>
            <w:r w:rsidRPr="00D26F1C">
              <w:rPr>
                <w:rFonts w:ascii="Arial" w:hAnsi="Arial" w:cs="Arial"/>
                <w:sz w:val="16"/>
                <w:szCs w:val="16"/>
              </w:rPr>
              <w:t xml:space="preserve">, Mirante da Serra, Urupá, Presidente </w:t>
            </w:r>
            <w:proofErr w:type="spellStart"/>
            <w:r w:rsidRPr="00D26F1C">
              <w:rPr>
                <w:rFonts w:ascii="Arial" w:hAnsi="Arial" w:cs="Arial"/>
                <w:sz w:val="16"/>
                <w:szCs w:val="16"/>
              </w:rPr>
              <w:t>Médice</w:t>
            </w:r>
            <w:proofErr w:type="spellEnd"/>
            <w:r w:rsidRPr="00D26F1C">
              <w:rPr>
                <w:rFonts w:ascii="Arial" w:hAnsi="Arial" w:cs="Arial"/>
                <w:sz w:val="16"/>
                <w:szCs w:val="16"/>
              </w:rPr>
              <w:t>, Alvorada d’ Oeste, São Miguel do Guaporé, Seringueiras, Costa Marques e São Francisco do Guaporé)</w:t>
            </w:r>
          </w:p>
        </w:tc>
      </w:tr>
      <w:tr w:rsidR="00430872" w:rsidRPr="00430872" w:rsidTr="00430872">
        <w:trPr>
          <w:trHeight w:val="2987"/>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21</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MULTI EXERCITADOR com 6 funções - Fortalece, alonga, e aumenta a flexibilidade dos membros superiores e inferiores. Fabricado com tubos de aço carbono de no mínimo 2’ ½ x 2 mm; 2’ x 2 mm; 1’ ½ x 3 mm; 1’ ½ x 1,50 mm; 1’ x 1,50 mm ¾ x 3,00; ¾’ x 1,20; oblongo de no mínimo 20mm x 48mm x 1,20mm. Barra redonda ¼’. Chapas de aço carbono de no mínimo 9,52mm; 6,35mm; 4,75mm; 3mm; 1,90mm; Barra chata 3/16’ x 1 ¼’; 1/8’ x ¾’. Tubo de aço carbono trefilado 2’ x 5,50 mm SCHEDULE 80 (60,30x49,22).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destrutivo 3M com identificação dos grupos musculares.</w:t>
            </w:r>
            <w:r w:rsidRPr="00D26F1C">
              <w:rPr>
                <w:rFonts w:ascii="Arial" w:hAnsi="Arial" w:cs="Arial"/>
                <w:sz w:val="16"/>
                <w:szCs w:val="16"/>
              </w:rPr>
              <w:br/>
            </w:r>
            <w:r w:rsidRPr="00D26F1C">
              <w:rPr>
                <w:rFonts w:ascii="Arial" w:hAnsi="Arial" w:cs="Arial"/>
                <w:sz w:val="16"/>
                <w:szCs w:val="16"/>
              </w:rPr>
              <w:br/>
              <w:t>Tipos de exercícios que podem ser realizados: 1°) Flexor de Pernas; 2°) Extensor de Pernas; 3°) Supino reto Sentado; 4°) Supino inclinado Sentado; 5°) Rotação Vertical Individual; 6°) Puxada Alta.</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R$ 4.481,96</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R$ 134.458,80</w:t>
            </w:r>
          </w:p>
        </w:tc>
      </w:tr>
      <w:tr w:rsidR="00430872" w:rsidRPr="00430872" w:rsidTr="00430872">
        <w:trPr>
          <w:trHeight w:val="2137"/>
        </w:trPr>
        <w:tc>
          <w:tcPr>
            <w:tcW w:w="301"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2</w:t>
            </w:r>
            <w:r w:rsidR="00682C41">
              <w:rPr>
                <w:rFonts w:ascii="Arial" w:hAnsi="Arial" w:cs="Arial"/>
                <w:b/>
                <w:bCs/>
                <w:sz w:val="16"/>
                <w:szCs w:val="16"/>
              </w:rPr>
              <w:t>2</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CAVALGADA DUPLO - Fortalece a musculatura dos membros superiores e inferiores, e aumenta a capacidade </w:t>
            </w:r>
            <w:proofErr w:type="spellStart"/>
            <w:r w:rsidRPr="00D26F1C">
              <w:rPr>
                <w:rFonts w:ascii="Arial" w:hAnsi="Arial" w:cs="Arial"/>
                <w:sz w:val="16"/>
                <w:szCs w:val="16"/>
              </w:rPr>
              <w:t>cardio-respiratória</w:t>
            </w:r>
            <w:proofErr w:type="spellEnd"/>
            <w:r w:rsidRPr="00D26F1C">
              <w:rPr>
                <w:rFonts w:ascii="Arial" w:hAnsi="Arial" w:cs="Arial"/>
                <w:sz w:val="16"/>
                <w:szCs w:val="16"/>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arruelas e porcas fixadoras; Tampão embutido interno em plástico injetado de no mínimo 2’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R$ 2.939,71</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R$ 88.191,30</w:t>
            </w:r>
          </w:p>
        </w:tc>
      </w:tr>
      <w:tr w:rsidR="00430872" w:rsidRPr="00430872" w:rsidTr="00430872">
        <w:trPr>
          <w:trHeight w:val="1853"/>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23</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ALONGADOR COM 3 ALTURAS - Alonga as articulações dos membros superiores, cintura escapular, tronco e cintura pélvica. Fabricado com tubos de aço carbono de no mínimo 4’ x 3 mm; 3’ ½ x 3,75 mm; 2’ x 2 mm; 1’x 1,50 mm; ¾ x 1,20 mm. Barras chatas de no mínimo 3/16’ x 1 ¼’. Chapas de aço carbono de no mínimo 4,75 mm para ponto reforço da estrutura e 3 mm para fixação do conjunto do volante. Utilizar pinos maciços,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R$ 1.376,50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R$ 41.295,00</w:t>
            </w:r>
          </w:p>
        </w:tc>
      </w:tr>
      <w:tr w:rsidR="00430872" w:rsidRPr="00430872" w:rsidTr="007D456B">
        <w:trPr>
          <w:trHeight w:val="1965"/>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24</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R$ 1.867,08</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R$ 56.012,40</w:t>
            </w:r>
          </w:p>
        </w:tc>
      </w:tr>
      <w:tr w:rsidR="00430872" w:rsidRPr="00430872" w:rsidTr="00430872">
        <w:trPr>
          <w:trHeight w:val="2278"/>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25</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R$ 1.936,92</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R$ 58.107,60</w:t>
            </w:r>
          </w:p>
        </w:tc>
      </w:tr>
      <w:tr w:rsidR="00430872" w:rsidRPr="00430872" w:rsidTr="00430872">
        <w:trPr>
          <w:trHeight w:val="1995"/>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26</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R$ 1.728,75</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R$ 51.862,50</w:t>
            </w:r>
          </w:p>
        </w:tc>
      </w:tr>
      <w:tr w:rsidR="00430872" w:rsidRPr="00430872" w:rsidTr="00430872">
        <w:trPr>
          <w:trHeight w:val="1541"/>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27</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zincados;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R$ 3.075,50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R$ 92.265,00</w:t>
            </w:r>
          </w:p>
        </w:tc>
      </w:tr>
      <w:tr w:rsidR="00430872" w:rsidRPr="00430872" w:rsidTr="00430872">
        <w:trPr>
          <w:trHeight w:val="1853"/>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28</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R$ 2.444,11</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R$ 73.323,30</w:t>
            </w:r>
          </w:p>
        </w:tc>
      </w:tr>
      <w:tr w:rsidR="00430872" w:rsidRPr="00430872" w:rsidTr="00430872">
        <w:trPr>
          <w:trHeight w:val="1995"/>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29</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ROTAÇÃO DUPLA DIAGONAL DUPLO - Aumenta a mobilidade das articulações e cotovelos. Fabricado com tubos de aço carbono de no mínimo 3’ ½ x 2 mm; 2’ x 2 mm; 1’ x 1,50 mm; ¾ x 1,20 mm. Tubo trefilado redondo DIN (55 mm x 44 mm). Chapas de aço carbono de no mínimo 3 mm para reforço de estrutura.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R$ 1.700,00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R$ 51.000,00</w:t>
            </w:r>
          </w:p>
        </w:tc>
      </w:tr>
      <w:tr w:rsidR="00430872" w:rsidRPr="00430872" w:rsidTr="00430872">
        <w:trPr>
          <w:trHeight w:val="1116"/>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30</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e arruelas fixadoras, orifícios para a fixação do equipamento de no mínimo 37 cm abaixo do concreto; Tampão embutido externo em metal de 3’. </w:t>
            </w:r>
            <w:proofErr w:type="spellStart"/>
            <w:r w:rsidRPr="00D26F1C">
              <w:rPr>
                <w:rFonts w:ascii="Arial" w:hAnsi="Arial" w:cs="Arial"/>
                <w:sz w:val="16"/>
                <w:szCs w:val="16"/>
              </w:rPr>
              <w:t>Adesivada</w:t>
            </w:r>
            <w:proofErr w:type="spellEnd"/>
            <w:r w:rsidRPr="00D26F1C">
              <w:rPr>
                <w:rFonts w:ascii="Arial" w:hAnsi="Arial" w:cs="Arial"/>
                <w:sz w:val="16"/>
                <w:szCs w:val="16"/>
              </w:rPr>
              <w:t xml:space="preserve"> frente e verso.</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R$ 1.048,99</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R$ 31.469,70</w:t>
            </w:r>
          </w:p>
        </w:tc>
      </w:tr>
      <w:tr w:rsidR="00430872" w:rsidRPr="00430872" w:rsidTr="00430872">
        <w:trPr>
          <w:trHeight w:val="451"/>
        </w:trPr>
        <w:tc>
          <w:tcPr>
            <w:tcW w:w="4043" w:type="pct"/>
            <w:gridSpan w:val="5"/>
            <w:shd w:val="clear" w:color="auto" w:fill="auto"/>
            <w:noWrap/>
            <w:vAlign w:val="bottom"/>
            <w:hideMark/>
          </w:tcPr>
          <w:p w:rsidR="00430872" w:rsidRPr="00D26F1C" w:rsidRDefault="00430872" w:rsidP="007D456B">
            <w:pPr>
              <w:jc w:val="both"/>
              <w:rPr>
                <w:rFonts w:ascii="Arial" w:hAnsi="Arial" w:cs="Arial"/>
                <w:sz w:val="16"/>
                <w:szCs w:val="16"/>
              </w:rPr>
            </w:pPr>
          </w:p>
        </w:tc>
        <w:tc>
          <w:tcPr>
            <w:tcW w:w="402" w:type="pct"/>
            <w:shd w:val="clear" w:color="000000" w:fill="D9D9D9"/>
            <w:vAlign w:val="center"/>
            <w:hideMark/>
          </w:tcPr>
          <w:p w:rsidR="00430872" w:rsidRPr="00D26F1C" w:rsidRDefault="00430872" w:rsidP="007D456B">
            <w:pPr>
              <w:jc w:val="both"/>
              <w:rPr>
                <w:rFonts w:ascii="Arial" w:hAnsi="Arial" w:cs="Arial"/>
                <w:b/>
                <w:bCs/>
                <w:sz w:val="16"/>
                <w:szCs w:val="16"/>
              </w:rPr>
            </w:pPr>
            <w:r w:rsidRPr="00D26F1C">
              <w:rPr>
                <w:rFonts w:ascii="Arial" w:hAnsi="Arial" w:cs="Arial"/>
                <w:b/>
                <w:bCs/>
                <w:sz w:val="16"/>
                <w:szCs w:val="16"/>
              </w:rPr>
              <w:t>TOTAL GERAL</w:t>
            </w:r>
          </w:p>
        </w:tc>
        <w:tc>
          <w:tcPr>
            <w:tcW w:w="555" w:type="pct"/>
            <w:shd w:val="clear" w:color="000000" w:fill="D9D9D9"/>
            <w:noWrap/>
            <w:vAlign w:val="center"/>
            <w:hideMark/>
          </w:tcPr>
          <w:p w:rsidR="00430872" w:rsidRPr="00D26F1C" w:rsidRDefault="00430872" w:rsidP="007D456B">
            <w:pPr>
              <w:jc w:val="both"/>
              <w:rPr>
                <w:rFonts w:ascii="Arial" w:hAnsi="Arial" w:cs="Arial"/>
                <w:b/>
                <w:bCs/>
                <w:sz w:val="16"/>
                <w:szCs w:val="16"/>
              </w:rPr>
            </w:pPr>
            <w:r w:rsidRPr="00D26F1C">
              <w:rPr>
                <w:rFonts w:ascii="Arial" w:hAnsi="Arial" w:cs="Arial"/>
                <w:b/>
                <w:bCs/>
                <w:sz w:val="16"/>
                <w:szCs w:val="16"/>
              </w:rPr>
              <w:t>R$ 677.985,60</w:t>
            </w:r>
          </w:p>
        </w:tc>
      </w:tr>
      <w:tr w:rsidR="007D456B" w:rsidRPr="00430872" w:rsidTr="007D456B">
        <w:trPr>
          <w:trHeight w:val="451"/>
        </w:trPr>
        <w:tc>
          <w:tcPr>
            <w:tcW w:w="5000" w:type="pct"/>
            <w:gridSpan w:val="7"/>
            <w:shd w:val="clear" w:color="auto" w:fill="auto"/>
            <w:noWrap/>
            <w:vAlign w:val="bottom"/>
          </w:tcPr>
          <w:p w:rsidR="007D456B" w:rsidRPr="00D26F1C" w:rsidRDefault="007D456B" w:rsidP="007D456B">
            <w:pPr>
              <w:jc w:val="both"/>
              <w:rPr>
                <w:rFonts w:ascii="Arial" w:hAnsi="Arial" w:cs="Arial"/>
                <w:b/>
                <w:bCs/>
                <w:sz w:val="16"/>
                <w:szCs w:val="16"/>
              </w:rPr>
            </w:pPr>
          </w:p>
        </w:tc>
      </w:tr>
      <w:tr w:rsidR="00430872" w:rsidRPr="00430872" w:rsidTr="00430872">
        <w:trPr>
          <w:trHeight w:val="405"/>
        </w:trPr>
        <w:tc>
          <w:tcPr>
            <w:tcW w:w="301"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ITEM</w:t>
            </w:r>
          </w:p>
        </w:tc>
        <w:tc>
          <w:tcPr>
            <w:tcW w:w="2938"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DESCRIÇÃO</w:t>
            </w:r>
          </w:p>
        </w:tc>
        <w:tc>
          <w:tcPr>
            <w:tcW w:w="402" w:type="pct"/>
            <w:gridSpan w:val="2"/>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UNID</w:t>
            </w:r>
          </w:p>
        </w:tc>
        <w:tc>
          <w:tcPr>
            <w:tcW w:w="402"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QUANT.</w:t>
            </w:r>
          </w:p>
        </w:tc>
        <w:tc>
          <w:tcPr>
            <w:tcW w:w="402"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PREÇO MÉDIO</w:t>
            </w:r>
          </w:p>
        </w:tc>
        <w:tc>
          <w:tcPr>
            <w:tcW w:w="555"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SUBTOTAL GERAL</w:t>
            </w:r>
          </w:p>
        </w:tc>
      </w:tr>
      <w:tr w:rsidR="00430872" w:rsidRPr="00430872" w:rsidTr="00430872">
        <w:trPr>
          <w:trHeight w:val="276"/>
        </w:trPr>
        <w:tc>
          <w:tcPr>
            <w:tcW w:w="301" w:type="pct"/>
            <w:vMerge/>
            <w:vAlign w:val="center"/>
            <w:hideMark/>
          </w:tcPr>
          <w:p w:rsidR="00D26F1C" w:rsidRPr="00D26F1C" w:rsidRDefault="00D26F1C" w:rsidP="007D456B">
            <w:pPr>
              <w:jc w:val="both"/>
              <w:rPr>
                <w:rFonts w:ascii="Arial" w:hAnsi="Arial" w:cs="Arial"/>
                <w:b/>
                <w:bCs/>
                <w:color w:val="FFFFFF"/>
                <w:sz w:val="16"/>
                <w:szCs w:val="16"/>
              </w:rPr>
            </w:pPr>
          </w:p>
        </w:tc>
        <w:tc>
          <w:tcPr>
            <w:tcW w:w="2938"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gridSpan w:val="2"/>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555" w:type="pct"/>
            <w:vMerge/>
            <w:vAlign w:val="center"/>
            <w:hideMark/>
          </w:tcPr>
          <w:p w:rsidR="00D26F1C" w:rsidRPr="00D26F1C" w:rsidRDefault="00D26F1C" w:rsidP="007D456B">
            <w:pPr>
              <w:jc w:val="both"/>
              <w:rPr>
                <w:rFonts w:ascii="Arial" w:hAnsi="Arial" w:cs="Arial"/>
                <w:b/>
                <w:bCs/>
                <w:color w:val="FFFFFF"/>
                <w:sz w:val="16"/>
                <w:szCs w:val="16"/>
              </w:rPr>
            </w:pPr>
          </w:p>
        </w:tc>
      </w:tr>
      <w:tr w:rsidR="00430872" w:rsidRPr="00430872" w:rsidTr="00430872">
        <w:trPr>
          <w:trHeight w:val="184"/>
        </w:trPr>
        <w:tc>
          <w:tcPr>
            <w:tcW w:w="301" w:type="pct"/>
            <w:vMerge/>
            <w:vAlign w:val="center"/>
            <w:hideMark/>
          </w:tcPr>
          <w:p w:rsidR="00D26F1C" w:rsidRPr="00D26F1C" w:rsidRDefault="00D26F1C" w:rsidP="007D456B">
            <w:pPr>
              <w:jc w:val="both"/>
              <w:rPr>
                <w:rFonts w:ascii="Arial" w:hAnsi="Arial" w:cs="Arial"/>
                <w:b/>
                <w:bCs/>
                <w:color w:val="FFFFFF"/>
                <w:sz w:val="16"/>
                <w:szCs w:val="16"/>
              </w:rPr>
            </w:pPr>
          </w:p>
        </w:tc>
        <w:tc>
          <w:tcPr>
            <w:tcW w:w="2938"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gridSpan w:val="2"/>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555" w:type="pct"/>
            <w:vMerge/>
            <w:vAlign w:val="center"/>
            <w:hideMark/>
          </w:tcPr>
          <w:p w:rsidR="00D26F1C" w:rsidRPr="00D26F1C" w:rsidRDefault="00D26F1C" w:rsidP="007D456B">
            <w:pPr>
              <w:jc w:val="both"/>
              <w:rPr>
                <w:rFonts w:ascii="Arial" w:hAnsi="Arial" w:cs="Arial"/>
                <w:b/>
                <w:bCs/>
                <w:color w:val="FFFFFF"/>
                <w:sz w:val="16"/>
                <w:szCs w:val="16"/>
              </w:rPr>
            </w:pPr>
          </w:p>
        </w:tc>
      </w:tr>
      <w:tr w:rsidR="00D26F1C" w:rsidRPr="00D26F1C" w:rsidTr="00430872">
        <w:trPr>
          <w:trHeight w:val="499"/>
        </w:trPr>
        <w:tc>
          <w:tcPr>
            <w:tcW w:w="5000" w:type="pct"/>
            <w:gridSpan w:val="7"/>
            <w:shd w:val="clear" w:color="auto" w:fill="auto"/>
            <w:vAlign w:val="center"/>
            <w:hideMark/>
          </w:tcPr>
          <w:p w:rsidR="00D26F1C" w:rsidRPr="00D26F1C" w:rsidRDefault="00D26F1C" w:rsidP="00234AFD">
            <w:pPr>
              <w:jc w:val="center"/>
              <w:rPr>
                <w:rFonts w:ascii="Arial" w:hAnsi="Arial" w:cs="Arial"/>
                <w:sz w:val="16"/>
                <w:szCs w:val="16"/>
              </w:rPr>
            </w:pPr>
            <w:r w:rsidRPr="00D26F1C">
              <w:rPr>
                <w:rFonts w:ascii="Arial" w:hAnsi="Arial" w:cs="Arial"/>
                <w:b/>
                <w:sz w:val="24"/>
                <w:szCs w:val="24"/>
              </w:rPr>
              <w:t>LOTE</w:t>
            </w:r>
            <w:r w:rsidR="00234AFD">
              <w:rPr>
                <w:rFonts w:ascii="Arial" w:hAnsi="Arial" w:cs="Arial"/>
                <w:b/>
                <w:sz w:val="24"/>
                <w:szCs w:val="24"/>
              </w:rPr>
              <w:t>-</w:t>
            </w:r>
            <w:r w:rsidRPr="00D26F1C">
              <w:rPr>
                <w:rFonts w:ascii="Arial" w:hAnsi="Arial" w:cs="Arial"/>
                <w:b/>
                <w:sz w:val="24"/>
                <w:szCs w:val="24"/>
              </w:rPr>
              <w:t>IV</w:t>
            </w:r>
            <w:r w:rsidRPr="00D26F1C">
              <w:rPr>
                <w:rFonts w:ascii="Arial" w:hAnsi="Arial" w:cs="Arial"/>
                <w:b/>
                <w:sz w:val="24"/>
                <w:szCs w:val="24"/>
              </w:rPr>
              <w:br/>
            </w:r>
            <w:r w:rsidRPr="00D26F1C">
              <w:rPr>
                <w:rFonts w:ascii="Arial" w:hAnsi="Arial" w:cs="Arial"/>
                <w:sz w:val="16"/>
                <w:szCs w:val="16"/>
              </w:rPr>
              <w:br/>
              <w:t xml:space="preserve">REGIÃO DE ABRANGÊNCIA: POLO CACOAL (Ministro Andreazza, Cacoal, Castanheiras, Nova </w:t>
            </w:r>
            <w:proofErr w:type="spellStart"/>
            <w:r w:rsidRPr="00D26F1C">
              <w:rPr>
                <w:rFonts w:ascii="Arial" w:hAnsi="Arial" w:cs="Arial"/>
                <w:sz w:val="16"/>
                <w:szCs w:val="16"/>
              </w:rPr>
              <w:t>Brassilândia</w:t>
            </w:r>
            <w:proofErr w:type="spellEnd"/>
            <w:r w:rsidRPr="00D26F1C">
              <w:rPr>
                <w:rFonts w:ascii="Arial" w:hAnsi="Arial" w:cs="Arial"/>
                <w:sz w:val="16"/>
                <w:szCs w:val="16"/>
              </w:rPr>
              <w:t>, Novo Horizonte, Rolim de Moura, Primavera de Rondônia, São Felipe, Santa Luzia, Parecis, Alto Alegre e Alta Floresta)</w:t>
            </w:r>
          </w:p>
        </w:tc>
      </w:tr>
      <w:tr w:rsidR="00430872" w:rsidRPr="00430872" w:rsidTr="00430872">
        <w:trPr>
          <w:trHeight w:val="2704"/>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31</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MULTI EXERCITADOR com 6 funções - Fortalece, alonga, e aumenta a flexibilidade dos membros superiores e inferiores. Fabricado com tubos de aço carbono de no mínimo 2’ ½ x 2 mm; 2’ x 2 mm; 1’ ½ x 3 mm; 1’ ½ x 1,50 mm; 1’ x 1,50 mm ¾ x 3,00; ¾’ x 1,20; oblongo de no mínimo 20mm x 48mm x 1,20mm. Barra redonda ¼’. Chapas de aço carbono de no mínimo 9,52mm; 6,35mm; 4,75mm; 3mm; 1,90mm; Barra chata 3/16’ x 1 ¼’; 1/8’ x ¾’. Tubo de aço carbono trefilado 2’ x 5,50 mm SCHEDULE 80 (60,30x49,22).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destrutivo 3M com identificação dos grupos musculares.</w:t>
            </w:r>
            <w:r w:rsidRPr="00D26F1C">
              <w:rPr>
                <w:rFonts w:ascii="Arial" w:hAnsi="Arial" w:cs="Arial"/>
                <w:sz w:val="16"/>
                <w:szCs w:val="16"/>
              </w:rPr>
              <w:br/>
            </w:r>
            <w:r w:rsidRPr="00D26F1C">
              <w:rPr>
                <w:rFonts w:ascii="Arial" w:hAnsi="Arial" w:cs="Arial"/>
                <w:sz w:val="16"/>
                <w:szCs w:val="16"/>
              </w:rPr>
              <w:br/>
              <w:t>Tipos de exercícios que podem ser realizados: 1°) Flexor de Pernas; 2°) Extensor de Pernas; 3°) Supino reto Sentado; 4°) Supino inclinado Sentado; 5°) Rotação Vertical Individual; 6°) Puxada Alta.</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R$ 4.481,96</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R$ 134.458,80</w:t>
            </w:r>
          </w:p>
        </w:tc>
      </w:tr>
      <w:tr w:rsidR="00430872" w:rsidRPr="00430872" w:rsidTr="00430872">
        <w:trPr>
          <w:trHeight w:val="1995"/>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32</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CAVALGADA DUPLO - Fortalece a musculatura dos membros superiores e inferiores, e aumenta a capacidade </w:t>
            </w:r>
            <w:proofErr w:type="spellStart"/>
            <w:r w:rsidRPr="00D26F1C">
              <w:rPr>
                <w:rFonts w:ascii="Arial" w:hAnsi="Arial" w:cs="Arial"/>
                <w:sz w:val="16"/>
                <w:szCs w:val="16"/>
              </w:rPr>
              <w:t>cardio-respiratória</w:t>
            </w:r>
            <w:proofErr w:type="spellEnd"/>
            <w:r w:rsidRPr="00D26F1C">
              <w:rPr>
                <w:rFonts w:ascii="Arial" w:hAnsi="Arial" w:cs="Arial"/>
                <w:sz w:val="16"/>
                <w:szCs w:val="16"/>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arruelas e porcas fixadoras; Tampão embutido interno em plástico injetado de no mínimo 2’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R$ 2.939,71</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R$ 88.191,30</w:t>
            </w:r>
          </w:p>
        </w:tc>
      </w:tr>
      <w:tr w:rsidR="00430872" w:rsidRPr="00430872" w:rsidTr="00430872">
        <w:trPr>
          <w:trHeight w:val="1853"/>
        </w:trPr>
        <w:tc>
          <w:tcPr>
            <w:tcW w:w="301"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3</w:t>
            </w:r>
            <w:r w:rsidR="00682C41">
              <w:rPr>
                <w:rFonts w:ascii="Arial" w:hAnsi="Arial" w:cs="Arial"/>
                <w:b/>
                <w:bCs/>
                <w:sz w:val="16"/>
                <w:szCs w:val="16"/>
              </w:rPr>
              <w:t>3</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ALONGADOR COM 3 ALTURAS - Alonga as articulações dos membros superiores, cintura escapular, tronco e cintura pélvica. Fabricado com tubos de aço carbono de no mínimo 4’ x 3 mm; 3’ ½ x 3,75 mm; 2’ x 2 mm; 1’x 1,50 mm; ¾ x 1,20 mm. Barras chatas de no mínimo 3/16’ x 1 ¼’. Chapas de aço carbono de no mínimo 4,75 mm para ponto reforço da estrutura e 3 mm para fixação do conjunto do volante. Utilizar pinos maciços,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R$ 1.376,50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R$ 41.295,00</w:t>
            </w:r>
          </w:p>
        </w:tc>
      </w:tr>
      <w:tr w:rsidR="00430872" w:rsidRPr="00430872" w:rsidTr="00430872">
        <w:trPr>
          <w:trHeight w:val="1809"/>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34</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R$ 1.867,08</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R$ 56.012,40</w:t>
            </w:r>
          </w:p>
        </w:tc>
      </w:tr>
      <w:tr w:rsidR="00430872" w:rsidRPr="00430872" w:rsidTr="00430872">
        <w:trPr>
          <w:trHeight w:val="2137"/>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35</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R$ 1.936,92</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R$ 58.107,60</w:t>
            </w:r>
          </w:p>
        </w:tc>
      </w:tr>
      <w:tr w:rsidR="00430872" w:rsidRPr="00430872" w:rsidTr="00430872">
        <w:trPr>
          <w:trHeight w:val="1711"/>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36</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R$ 1.728,75</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R$ 51.862,50</w:t>
            </w:r>
          </w:p>
        </w:tc>
      </w:tr>
      <w:tr w:rsidR="00430872" w:rsidRPr="00430872" w:rsidTr="00430872">
        <w:trPr>
          <w:trHeight w:val="1528"/>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37</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zincados;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R$ 3.075,50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R$ 92.265,00</w:t>
            </w:r>
          </w:p>
        </w:tc>
      </w:tr>
      <w:tr w:rsidR="00430872" w:rsidRPr="00430872" w:rsidTr="00430872">
        <w:trPr>
          <w:trHeight w:val="1995"/>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38</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R$ 2.444,11</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R$ 73.323,30</w:t>
            </w:r>
          </w:p>
        </w:tc>
      </w:tr>
      <w:tr w:rsidR="00430872" w:rsidRPr="00430872" w:rsidTr="00430872">
        <w:trPr>
          <w:trHeight w:val="1003"/>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39</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ROTAÇÃO DUPLA DIAGONAL DUPLO - Aumenta a mobilidade das articulações e cotovelos. Fabricado com tubos de aço carbono de no mínimo 3’ ½ x 2 mm; 2’ x 2 mm; 1’ x 1,50 mm; ¾ x 1,20 mm. Tubo trefilado redondo DIN (55 mm x 44 mm). Chapas de aço carbono de no mínimo 3 mm para reforço de estrutura.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R$ 1.700,00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R$ 51.000,00</w:t>
            </w:r>
          </w:p>
        </w:tc>
      </w:tr>
      <w:tr w:rsidR="00430872" w:rsidRPr="00430872" w:rsidTr="00430872">
        <w:trPr>
          <w:trHeight w:val="1154"/>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40</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e arruelas fixadoras, orifícios para a fixação do equipamento de no mínimo 37 cm abaixo do concreto; Tampão embutido externo em metal de 3’. </w:t>
            </w:r>
            <w:proofErr w:type="spellStart"/>
            <w:r w:rsidRPr="00D26F1C">
              <w:rPr>
                <w:rFonts w:ascii="Arial" w:hAnsi="Arial" w:cs="Arial"/>
                <w:sz w:val="16"/>
                <w:szCs w:val="16"/>
              </w:rPr>
              <w:t>Adesivada</w:t>
            </w:r>
            <w:proofErr w:type="spellEnd"/>
            <w:r w:rsidRPr="00D26F1C">
              <w:rPr>
                <w:rFonts w:ascii="Arial" w:hAnsi="Arial" w:cs="Arial"/>
                <w:sz w:val="16"/>
                <w:szCs w:val="16"/>
              </w:rPr>
              <w:t xml:space="preserve"> frente e verso.</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R$ 1.048,99</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R$ 31.469,70</w:t>
            </w:r>
          </w:p>
        </w:tc>
      </w:tr>
      <w:tr w:rsidR="00430872" w:rsidRPr="00430872" w:rsidTr="007D456B">
        <w:trPr>
          <w:trHeight w:val="291"/>
        </w:trPr>
        <w:tc>
          <w:tcPr>
            <w:tcW w:w="4043" w:type="pct"/>
            <w:gridSpan w:val="5"/>
            <w:shd w:val="clear" w:color="auto" w:fill="auto"/>
            <w:noWrap/>
            <w:vAlign w:val="bottom"/>
            <w:hideMark/>
          </w:tcPr>
          <w:p w:rsidR="00430872" w:rsidRPr="00D26F1C" w:rsidRDefault="00430872" w:rsidP="007D456B">
            <w:pPr>
              <w:jc w:val="both"/>
              <w:rPr>
                <w:rFonts w:ascii="Arial" w:hAnsi="Arial" w:cs="Arial"/>
                <w:sz w:val="16"/>
                <w:szCs w:val="16"/>
              </w:rPr>
            </w:pPr>
          </w:p>
        </w:tc>
        <w:tc>
          <w:tcPr>
            <w:tcW w:w="402" w:type="pct"/>
            <w:shd w:val="clear" w:color="000000" w:fill="D9D9D9"/>
            <w:noWrap/>
            <w:vAlign w:val="center"/>
            <w:hideMark/>
          </w:tcPr>
          <w:p w:rsidR="00430872" w:rsidRPr="00D26F1C" w:rsidRDefault="00430872" w:rsidP="007D456B">
            <w:pPr>
              <w:jc w:val="both"/>
              <w:rPr>
                <w:rFonts w:ascii="Arial" w:hAnsi="Arial" w:cs="Arial"/>
                <w:b/>
                <w:bCs/>
                <w:sz w:val="16"/>
                <w:szCs w:val="16"/>
              </w:rPr>
            </w:pPr>
            <w:r w:rsidRPr="00D26F1C">
              <w:rPr>
                <w:rFonts w:ascii="Arial" w:hAnsi="Arial" w:cs="Arial"/>
                <w:b/>
                <w:bCs/>
                <w:sz w:val="16"/>
                <w:szCs w:val="16"/>
              </w:rPr>
              <w:t xml:space="preserve">TOTAL GERAL </w:t>
            </w:r>
          </w:p>
        </w:tc>
        <w:tc>
          <w:tcPr>
            <w:tcW w:w="555" w:type="pct"/>
            <w:shd w:val="clear" w:color="000000" w:fill="D9D9D9"/>
            <w:noWrap/>
            <w:vAlign w:val="center"/>
            <w:hideMark/>
          </w:tcPr>
          <w:p w:rsidR="00430872" w:rsidRPr="00D26F1C" w:rsidRDefault="00430872" w:rsidP="007D456B">
            <w:pPr>
              <w:jc w:val="both"/>
              <w:rPr>
                <w:rFonts w:ascii="Arial" w:hAnsi="Arial" w:cs="Arial"/>
                <w:b/>
                <w:bCs/>
                <w:sz w:val="16"/>
                <w:szCs w:val="16"/>
              </w:rPr>
            </w:pPr>
            <w:r w:rsidRPr="00D26F1C">
              <w:rPr>
                <w:rFonts w:ascii="Arial" w:hAnsi="Arial" w:cs="Arial"/>
                <w:b/>
                <w:bCs/>
                <w:sz w:val="16"/>
                <w:szCs w:val="16"/>
              </w:rPr>
              <w:t>R$ 677.985,60</w:t>
            </w:r>
          </w:p>
        </w:tc>
      </w:tr>
      <w:tr w:rsidR="00430872" w:rsidRPr="00430872" w:rsidTr="00430872">
        <w:trPr>
          <w:trHeight w:val="255"/>
        </w:trPr>
        <w:tc>
          <w:tcPr>
            <w:tcW w:w="5000" w:type="pct"/>
            <w:gridSpan w:val="7"/>
            <w:shd w:val="clear" w:color="auto" w:fill="auto"/>
            <w:noWrap/>
            <w:vAlign w:val="bottom"/>
            <w:hideMark/>
          </w:tcPr>
          <w:p w:rsidR="00430872" w:rsidRPr="00D26F1C" w:rsidRDefault="00430872" w:rsidP="007D456B">
            <w:pPr>
              <w:jc w:val="both"/>
              <w:rPr>
                <w:rFonts w:ascii="Arial" w:hAnsi="Arial" w:cs="Arial"/>
                <w:sz w:val="16"/>
                <w:szCs w:val="16"/>
              </w:rPr>
            </w:pPr>
          </w:p>
        </w:tc>
      </w:tr>
      <w:tr w:rsidR="00430872" w:rsidRPr="00430872" w:rsidTr="00430872">
        <w:trPr>
          <w:trHeight w:val="283"/>
        </w:trPr>
        <w:tc>
          <w:tcPr>
            <w:tcW w:w="301" w:type="pct"/>
            <w:vMerge w:val="restart"/>
            <w:shd w:val="clear" w:color="000000" w:fill="404040"/>
            <w:textDirection w:val="btLr"/>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ITEM</w:t>
            </w:r>
          </w:p>
        </w:tc>
        <w:tc>
          <w:tcPr>
            <w:tcW w:w="2938"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DESCRIÇÃO</w:t>
            </w:r>
          </w:p>
        </w:tc>
        <w:tc>
          <w:tcPr>
            <w:tcW w:w="402" w:type="pct"/>
            <w:gridSpan w:val="2"/>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UNID</w:t>
            </w:r>
          </w:p>
        </w:tc>
        <w:tc>
          <w:tcPr>
            <w:tcW w:w="402"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QUANT.</w:t>
            </w:r>
          </w:p>
        </w:tc>
        <w:tc>
          <w:tcPr>
            <w:tcW w:w="402"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PREÇO MÉDIO</w:t>
            </w:r>
          </w:p>
        </w:tc>
        <w:tc>
          <w:tcPr>
            <w:tcW w:w="555" w:type="pct"/>
            <w:vMerge w:val="restart"/>
            <w:shd w:val="clear" w:color="000000" w:fill="404040"/>
            <w:vAlign w:val="center"/>
            <w:hideMark/>
          </w:tcPr>
          <w:p w:rsidR="00D26F1C" w:rsidRPr="00D26F1C" w:rsidRDefault="00D26F1C" w:rsidP="007D456B">
            <w:pPr>
              <w:jc w:val="both"/>
              <w:rPr>
                <w:rFonts w:ascii="Arial" w:hAnsi="Arial" w:cs="Arial"/>
                <w:b/>
                <w:bCs/>
                <w:color w:val="FFFFFF"/>
                <w:sz w:val="16"/>
                <w:szCs w:val="16"/>
              </w:rPr>
            </w:pPr>
            <w:r w:rsidRPr="00D26F1C">
              <w:rPr>
                <w:rFonts w:ascii="Arial" w:hAnsi="Arial" w:cs="Arial"/>
                <w:b/>
                <w:bCs/>
                <w:color w:val="FFFFFF"/>
                <w:sz w:val="16"/>
                <w:szCs w:val="16"/>
              </w:rPr>
              <w:t xml:space="preserve">SUBTOTAL GERAL </w:t>
            </w:r>
          </w:p>
        </w:tc>
      </w:tr>
      <w:tr w:rsidR="00430872" w:rsidRPr="00430872" w:rsidTr="00430872">
        <w:trPr>
          <w:trHeight w:val="276"/>
        </w:trPr>
        <w:tc>
          <w:tcPr>
            <w:tcW w:w="301" w:type="pct"/>
            <w:vMerge/>
            <w:vAlign w:val="center"/>
            <w:hideMark/>
          </w:tcPr>
          <w:p w:rsidR="00D26F1C" w:rsidRPr="00D26F1C" w:rsidRDefault="00D26F1C" w:rsidP="007D456B">
            <w:pPr>
              <w:jc w:val="both"/>
              <w:rPr>
                <w:rFonts w:ascii="Arial" w:hAnsi="Arial" w:cs="Arial"/>
                <w:b/>
                <w:bCs/>
                <w:color w:val="FFFFFF"/>
                <w:sz w:val="16"/>
                <w:szCs w:val="16"/>
              </w:rPr>
            </w:pPr>
          </w:p>
        </w:tc>
        <w:tc>
          <w:tcPr>
            <w:tcW w:w="2938"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gridSpan w:val="2"/>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555" w:type="pct"/>
            <w:vMerge/>
            <w:vAlign w:val="center"/>
            <w:hideMark/>
          </w:tcPr>
          <w:p w:rsidR="00D26F1C" w:rsidRPr="00D26F1C" w:rsidRDefault="00D26F1C" w:rsidP="007D456B">
            <w:pPr>
              <w:jc w:val="both"/>
              <w:rPr>
                <w:rFonts w:ascii="Arial" w:hAnsi="Arial" w:cs="Arial"/>
                <w:b/>
                <w:bCs/>
                <w:color w:val="FFFFFF"/>
                <w:sz w:val="16"/>
                <w:szCs w:val="16"/>
              </w:rPr>
            </w:pPr>
          </w:p>
        </w:tc>
      </w:tr>
      <w:tr w:rsidR="00430872" w:rsidRPr="00430872" w:rsidTr="00430872">
        <w:trPr>
          <w:trHeight w:val="240"/>
        </w:trPr>
        <w:tc>
          <w:tcPr>
            <w:tcW w:w="301" w:type="pct"/>
            <w:vMerge/>
            <w:vAlign w:val="center"/>
            <w:hideMark/>
          </w:tcPr>
          <w:p w:rsidR="00D26F1C" w:rsidRPr="00D26F1C" w:rsidRDefault="00D26F1C" w:rsidP="007D456B">
            <w:pPr>
              <w:jc w:val="both"/>
              <w:rPr>
                <w:rFonts w:ascii="Arial" w:hAnsi="Arial" w:cs="Arial"/>
                <w:b/>
                <w:bCs/>
                <w:color w:val="FFFFFF"/>
                <w:sz w:val="16"/>
                <w:szCs w:val="16"/>
              </w:rPr>
            </w:pPr>
          </w:p>
        </w:tc>
        <w:tc>
          <w:tcPr>
            <w:tcW w:w="2938"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gridSpan w:val="2"/>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402" w:type="pct"/>
            <w:vMerge/>
            <w:vAlign w:val="center"/>
            <w:hideMark/>
          </w:tcPr>
          <w:p w:rsidR="00D26F1C" w:rsidRPr="00D26F1C" w:rsidRDefault="00D26F1C" w:rsidP="007D456B">
            <w:pPr>
              <w:jc w:val="both"/>
              <w:rPr>
                <w:rFonts w:ascii="Arial" w:hAnsi="Arial" w:cs="Arial"/>
                <w:b/>
                <w:bCs/>
                <w:color w:val="FFFFFF"/>
                <w:sz w:val="16"/>
                <w:szCs w:val="16"/>
              </w:rPr>
            </w:pPr>
          </w:p>
        </w:tc>
        <w:tc>
          <w:tcPr>
            <w:tcW w:w="555" w:type="pct"/>
            <w:vMerge/>
            <w:vAlign w:val="center"/>
            <w:hideMark/>
          </w:tcPr>
          <w:p w:rsidR="00D26F1C" w:rsidRPr="00D26F1C" w:rsidRDefault="00D26F1C" w:rsidP="007D456B">
            <w:pPr>
              <w:jc w:val="both"/>
              <w:rPr>
                <w:rFonts w:ascii="Arial" w:hAnsi="Arial" w:cs="Arial"/>
                <w:b/>
                <w:bCs/>
                <w:color w:val="FFFFFF"/>
                <w:sz w:val="16"/>
                <w:szCs w:val="16"/>
              </w:rPr>
            </w:pPr>
          </w:p>
        </w:tc>
      </w:tr>
      <w:tr w:rsidR="00D26F1C" w:rsidRPr="00D26F1C" w:rsidTr="007D456B">
        <w:trPr>
          <w:trHeight w:val="271"/>
        </w:trPr>
        <w:tc>
          <w:tcPr>
            <w:tcW w:w="5000" w:type="pct"/>
            <w:gridSpan w:val="7"/>
            <w:shd w:val="clear" w:color="auto" w:fill="auto"/>
            <w:vAlign w:val="center"/>
            <w:hideMark/>
          </w:tcPr>
          <w:p w:rsidR="00D26F1C" w:rsidRPr="00D26F1C" w:rsidRDefault="00D26F1C" w:rsidP="00234AFD">
            <w:pPr>
              <w:jc w:val="center"/>
              <w:rPr>
                <w:rFonts w:ascii="Arial" w:hAnsi="Arial" w:cs="Arial"/>
                <w:sz w:val="16"/>
                <w:szCs w:val="16"/>
              </w:rPr>
            </w:pPr>
            <w:r w:rsidRPr="00D26F1C">
              <w:rPr>
                <w:rFonts w:ascii="Arial" w:hAnsi="Arial" w:cs="Arial"/>
                <w:b/>
                <w:sz w:val="22"/>
                <w:szCs w:val="22"/>
              </w:rPr>
              <w:t>LOTE</w:t>
            </w:r>
            <w:r w:rsidR="00234AFD" w:rsidRPr="00234AFD">
              <w:rPr>
                <w:rFonts w:ascii="Arial" w:hAnsi="Arial" w:cs="Arial"/>
                <w:b/>
                <w:sz w:val="22"/>
                <w:szCs w:val="22"/>
              </w:rPr>
              <w:t>-</w:t>
            </w:r>
            <w:r w:rsidRPr="00D26F1C">
              <w:rPr>
                <w:rFonts w:ascii="Arial" w:hAnsi="Arial" w:cs="Arial"/>
                <w:b/>
                <w:sz w:val="22"/>
                <w:szCs w:val="22"/>
              </w:rPr>
              <w:t>V</w:t>
            </w:r>
            <w:r w:rsidRPr="00D26F1C">
              <w:rPr>
                <w:rFonts w:ascii="Arial" w:hAnsi="Arial" w:cs="Arial"/>
                <w:sz w:val="22"/>
                <w:szCs w:val="22"/>
              </w:rPr>
              <w:br/>
            </w:r>
            <w:r w:rsidRPr="00D26F1C">
              <w:rPr>
                <w:rFonts w:ascii="Arial" w:hAnsi="Arial" w:cs="Arial"/>
                <w:sz w:val="16"/>
                <w:szCs w:val="16"/>
              </w:rPr>
              <w:br/>
              <w:t>REGIÃO DE ABRANGÊNCIA: POLO VILHENA (Espigão d’ Oeste, Pimenta Bueno, Vilhena, Chupinguaia, Corumbiara, Colorado, Cerejeiras, Pimenteiras e Cabixi)</w:t>
            </w:r>
          </w:p>
        </w:tc>
      </w:tr>
      <w:tr w:rsidR="00430872" w:rsidRPr="00430872" w:rsidTr="007D456B">
        <w:trPr>
          <w:trHeight w:val="152"/>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41</w:t>
            </w:r>
          </w:p>
        </w:tc>
        <w:tc>
          <w:tcPr>
            <w:tcW w:w="2938" w:type="pct"/>
            <w:shd w:val="clear" w:color="auto" w:fill="auto"/>
            <w:hideMark/>
          </w:tcPr>
          <w:p w:rsidR="00D26F1C" w:rsidRDefault="00D26F1C" w:rsidP="007D456B">
            <w:pPr>
              <w:jc w:val="both"/>
              <w:rPr>
                <w:rFonts w:ascii="Arial" w:hAnsi="Arial" w:cs="Arial"/>
                <w:sz w:val="16"/>
                <w:szCs w:val="16"/>
              </w:rPr>
            </w:pPr>
            <w:r w:rsidRPr="00D26F1C">
              <w:rPr>
                <w:rFonts w:ascii="Arial" w:hAnsi="Arial" w:cs="Arial"/>
                <w:sz w:val="16"/>
                <w:szCs w:val="16"/>
              </w:rPr>
              <w:t xml:space="preserve">MULTI EXERCITADOR com 6 funções - Fortalece, alonga, e aumenta a flexibilidade dos membros superiores e inferiores. Fabricado com tubos de aço carbono de no mínimo 2’ ½ x 2 mm; 2’ x 2 mm; 1’ ½ x 3 mm; 1’ ½ x 1,50 mm; 1’ x 1,50 mm ¾ x 3,00; ¾’ x 1,20; oblongo de no mínimo 20mm x 48mm x 1,20mm. Barra redonda ¼’. Chapas de aço carbono de no mínimo 9,52mm; 6,35mm; 4,75mm; 3mm; 1,90mm; Barra chata 3/16’ x 1 ¼’; 1/8’ x ¾’. Tubo de aço carbono trefilado 2’ x 5,50 mm SCHEDULE 80 (60,30x49,22).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parafusos zincados, arruelas e porcas fixadoras; tampão em embutido externo de metal de 2’ ¼ com acabamento esférico, acabamentos em plástico injetado e/ou emborrachado e paralelo a parede externa do tubo. (Carga de 5kg por disco, oferecendo total segurança aos usuários). Tubo único com redução de diâmetro, eliminando emendas de solda, na pegada de mão. Adesivo refletivo destrutivo 3M com identificação dos grupos musculares.</w:t>
            </w:r>
            <w:r w:rsidRPr="00D26F1C">
              <w:rPr>
                <w:rFonts w:ascii="Arial" w:hAnsi="Arial" w:cs="Arial"/>
                <w:sz w:val="16"/>
                <w:szCs w:val="16"/>
              </w:rPr>
              <w:br/>
            </w:r>
            <w:r w:rsidRPr="00D26F1C">
              <w:rPr>
                <w:rFonts w:ascii="Arial" w:hAnsi="Arial" w:cs="Arial"/>
                <w:sz w:val="16"/>
                <w:szCs w:val="16"/>
              </w:rPr>
              <w:br/>
              <w:t>Tipos de exercícios que podem ser realizados: 1°) Flexor de Pernas; 2°) Extensor de Pernas; 3°) Supino reto Sentado; 4°) Supino inclinado Sentado; 5°) Rotação Vertical Individual; 6°) Puxada Alta.</w:t>
            </w:r>
          </w:p>
          <w:p w:rsidR="007D456B" w:rsidRDefault="007D456B" w:rsidP="007D456B">
            <w:pPr>
              <w:jc w:val="both"/>
              <w:rPr>
                <w:rFonts w:ascii="Arial" w:hAnsi="Arial" w:cs="Arial"/>
                <w:sz w:val="16"/>
                <w:szCs w:val="16"/>
              </w:rPr>
            </w:pPr>
          </w:p>
          <w:p w:rsidR="007D456B" w:rsidRDefault="007D456B" w:rsidP="007D456B">
            <w:pPr>
              <w:jc w:val="both"/>
              <w:rPr>
                <w:rFonts w:ascii="Arial" w:hAnsi="Arial" w:cs="Arial"/>
                <w:sz w:val="16"/>
                <w:szCs w:val="16"/>
              </w:rPr>
            </w:pPr>
          </w:p>
          <w:p w:rsidR="007D456B" w:rsidRDefault="007D456B" w:rsidP="007D456B">
            <w:pPr>
              <w:jc w:val="both"/>
              <w:rPr>
                <w:rFonts w:ascii="Arial" w:hAnsi="Arial" w:cs="Arial"/>
                <w:sz w:val="16"/>
                <w:szCs w:val="16"/>
              </w:rPr>
            </w:pPr>
          </w:p>
          <w:p w:rsidR="007D456B" w:rsidRDefault="007D456B" w:rsidP="007D456B">
            <w:pPr>
              <w:jc w:val="both"/>
              <w:rPr>
                <w:rFonts w:ascii="Arial" w:hAnsi="Arial" w:cs="Arial"/>
                <w:sz w:val="16"/>
                <w:szCs w:val="16"/>
              </w:rPr>
            </w:pPr>
          </w:p>
          <w:p w:rsidR="007D456B" w:rsidRDefault="007D456B" w:rsidP="007D456B">
            <w:pPr>
              <w:jc w:val="both"/>
              <w:rPr>
                <w:rFonts w:ascii="Arial" w:hAnsi="Arial" w:cs="Arial"/>
                <w:sz w:val="16"/>
                <w:szCs w:val="16"/>
              </w:rPr>
            </w:pPr>
          </w:p>
          <w:p w:rsidR="007D456B" w:rsidRPr="00D26F1C" w:rsidRDefault="007D456B" w:rsidP="007D456B">
            <w:pPr>
              <w:jc w:val="both"/>
              <w:rPr>
                <w:rFonts w:ascii="Arial" w:hAnsi="Arial" w:cs="Arial"/>
                <w:sz w:val="16"/>
                <w:szCs w:val="16"/>
              </w:rPr>
            </w:pP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lastRenderedPageBreak/>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R$ 4.481,96</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R$ 134.458,80</w:t>
            </w:r>
          </w:p>
        </w:tc>
      </w:tr>
      <w:tr w:rsidR="00430872" w:rsidRPr="00430872" w:rsidTr="00430872">
        <w:trPr>
          <w:trHeight w:val="2278"/>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42</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CAVALGADA DUPLO - Fortalece a musculatura dos membros superiores e inferiores, e aumenta a capacidade </w:t>
            </w:r>
            <w:proofErr w:type="spellStart"/>
            <w:r w:rsidRPr="00D26F1C">
              <w:rPr>
                <w:rFonts w:ascii="Arial" w:hAnsi="Arial" w:cs="Arial"/>
                <w:sz w:val="16"/>
                <w:szCs w:val="16"/>
              </w:rPr>
              <w:t>cardio-respiratória</w:t>
            </w:r>
            <w:proofErr w:type="spellEnd"/>
            <w:r w:rsidRPr="00D26F1C">
              <w:rPr>
                <w:rFonts w:ascii="Arial" w:hAnsi="Arial" w:cs="Arial"/>
                <w:sz w:val="16"/>
                <w:szCs w:val="16"/>
              </w:rPr>
              <w:t xml:space="preserve">. Fabricado com tubos de aço carbono de no mínimo 2’ ½ x 2 mm; 2’ x 2 mm; 1’ ½ x 3 mm; 1’ ½ x 1,50 mm; 1’ x 1.50 mm; Barra chata de no mínimo 2’ ½ x ¼’; 3/16’ x 1 ¼’. Tubo de aço carbono trefilado 2’ x 5,50 mm SCHEDULE 80 (60,30 mm x 49,22 mm). Chapas de aço carbono de no mínimo 4,75 mm para ponto de fixação do equipamento e 2 mm para banco estampado com bordas arredondadas.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arruelas e porcas fixadoras; Tampão embutido interno em plástico injetado de no mínimo 2’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R$ 2.939,71</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R$ 88.191,30</w:t>
            </w:r>
          </w:p>
        </w:tc>
      </w:tr>
      <w:tr w:rsidR="00430872" w:rsidRPr="00430872" w:rsidTr="00430872">
        <w:trPr>
          <w:trHeight w:val="1995"/>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43</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ALONGADOR COM 3 ALTURAS - Alonga as articulações dos membros superiores, cintura escapular, tronco e cintura pélvica. Fabricado com tubos de aço carbono de no mínimo 4’ x 3 mm; 3’ ½ x 3,75 mm; 2’ x 2 mm; 1’x 1,50 mm; ¾ x 1,20 mm. Barras chatas de no mínimo 3/16’ x 1 ¼’. Chapas de aço carbono de no mínimo 4,75 mm para ponto reforço da estrutura e 3 mm para fixação do conjunto do volante. Utilizar pinos maciços,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Chumbador com flange de no mínimo 230 mm x 3/16’, corte a laser com parafusos de fixação zincados de no mínimo 5/8’ x 1 ¼’ e arruela zincada de no mínimo 5/8’, hastes de ferro maciço trefilado de no mínimo 3/8’. Tampão embutido interno em plástico injetado de no mínimo 3’ ½ com acabamento esférico acompanhando a dimensão externa do tubo, parafusos zincados, arruelas e porcas fixadoras.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R$ 1.376,50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R$ 41.295,00</w:t>
            </w:r>
          </w:p>
        </w:tc>
      </w:tr>
      <w:tr w:rsidR="00430872" w:rsidRPr="00430872" w:rsidTr="00430872">
        <w:trPr>
          <w:trHeight w:val="1853"/>
        </w:trPr>
        <w:tc>
          <w:tcPr>
            <w:tcW w:w="301"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4</w:t>
            </w:r>
            <w:r w:rsidR="00682C41">
              <w:rPr>
                <w:rFonts w:ascii="Arial" w:hAnsi="Arial" w:cs="Arial"/>
                <w:b/>
                <w:bCs/>
                <w:sz w:val="16"/>
                <w:szCs w:val="16"/>
              </w:rPr>
              <w:t>4</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SURF DUPLO - Melhora a flexibilidade e agilidade dos membros inferiores, quadris e região lombar. Fabricado com tubos de aço carbono de no mínimo 3’ ½ x 3,75 mm; 2’ x 2 mm; 1’ ½ x 1,50 mm; 1’ x 1,50 mm. Tubo em aço carbono trefilado SCHEDULE 80 (73 mm x 58,98 mm). Chapas de aço carbono de no mínimo 4,75mm para reforço da estrutura e 1,90 mm para apoio de pé.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interno em plástico injetado de no mínimo 3’ ½’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R$ 1.867,08</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R$ 56.012,40</w:t>
            </w:r>
          </w:p>
        </w:tc>
      </w:tr>
      <w:tr w:rsidR="00430872" w:rsidRPr="00430872" w:rsidTr="00430872">
        <w:trPr>
          <w:trHeight w:val="1995"/>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45</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PRESSÃO DE PERNAS DUPLO - Fortalece a musculatura das coxas e quadris. Fabricado com tubos de aço carbono de no mínimo 4’ x 3 mm; 3’ ½ x 3,75; 2’ x 2 mm; 2’ x 3 mm; Chapas de aço carbono de no mínimo 4,75 mm para reforço de estrutura do equipamento e 2 mm para banco e encosto com dimensões de 335 mm x 315 mm e estampados com bordas arredondadas. Tubo de aço carbono trefilado 2’ x 5,50 mm SCHEDULE 80 (60,30 mm x 49,22 mm).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Chumbador com flange de no mínimo 230 mm x 3/16’, corte a laser com parafusos de fixação zincados de no mínimo 5/8’ x 1 ¼’ e arruela zincada de no mínimo 5/8’, hastes de ferro maciço trefilado de no mínimo 3/8’, parafusos zincados, arruelas e porcas fixadoras; tampão embutido externo em metal de 2’,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R$ 1.936,92</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R$ 58.107,60</w:t>
            </w:r>
          </w:p>
        </w:tc>
      </w:tr>
      <w:tr w:rsidR="00430872" w:rsidRPr="00430872" w:rsidTr="00E137A8">
        <w:trPr>
          <w:trHeight w:val="1570"/>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46</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REMO - Fortalece os grupos musculares e articulares dos braços e costas. Fabricado com tubos de aço carbono de no mínimo 2’ x 2 mm; 1’ ½ x 3 mm. Barra chata 3/16’ x 1 ¼’. Tubo de aço carbono trefilado 2’ x 5,50 mm SCHEDULE 80 (60,30x49,22). Chapas de aço carbono de no mínimo 4,75mm para ponto de fixação do equipamento e 2 mm para banco e encosto com dimensões de 335 mm x 315 mm e estampados com bordas arredondadas. Utiliza-se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arruelas e porcas fixadoras. Tampão embutido interno em plástico injetado de no mínimo 2’ com acabamento esférico acompanhando a dimensão externa do tubo. Acabamentos em plástico injetado e/ou emborrachado. Tubo único com redução de diâmetro, eliminando emendas de solda, na pegada de mão.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R$ 1.728,75</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R$ 51.862,50</w:t>
            </w:r>
          </w:p>
        </w:tc>
      </w:tr>
      <w:tr w:rsidR="00430872" w:rsidRPr="00430872" w:rsidTr="00E137A8">
        <w:trPr>
          <w:trHeight w:val="1570"/>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47</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SIMULADOR DE CAMINHADA DUPLO - Aumenta a mobilidade dos membros inferiores e desenvolve a coordenação motora e capacidade cardiorrespiratória. Fabricado com tubos de aço carbono de no mínimo 2’ ½ x 2 mm; 2’ x 2 mm; 1’ ½ x 1.50 mm. Chapas de aço carbono de no mínimo 4,75 para ponto de fixação do equipamento e 1,9 mm para chapa de apoio de pé. Tubo em aço carbono trefilado SCHEDULE 80 (73 mm x 58,98 mm).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zincados;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R$ 3.075,50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R$ 92.265,00</w:t>
            </w:r>
          </w:p>
        </w:tc>
      </w:tr>
      <w:tr w:rsidR="00430872" w:rsidRPr="00430872" w:rsidTr="00E137A8">
        <w:trPr>
          <w:trHeight w:val="2137"/>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48</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ESQUI DUPLO - Alonga as articulações dos membros superiores, cintura escapular, tronco e cintura pélvica. Fabricado com tubos de aço carbono de no mínimo 2’ ½ x 2 mm; 1’ ½ x 3 mm; 1’ ½ x 1.50 mm; 1’ x 2,00 mm. Tubo de aço carbono trefilado 2’ x 5,50 mm SCHEDULE 80 (60,30x49,22). Metalão de no mínimo 30 mm x 50 mm x 2 mm, Chapa de aço carbono de no mínimo 4.75 mm para ponto de fixação do equipamento e 1,9 mm para chapa de apoio de pé. Barra chata de no mínimo 3/16’ x 1 ¼’.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batentes redondos de borracha flexível (53mm x 30mm),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bucha </w:t>
            </w:r>
            <w:proofErr w:type="spellStart"/>
            <w:r w:rsidRPr="00D26F1C">
              <w:rPr>
                <w:rFonts w:ascii="Arial" w:hAnsi="Arial" w:cs="Arial"/>
                <w:sz w:val="16"/>
                <w:szCs w:val="16"/>
              </w:rPr>
              <w:t>acetal</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w:t>
            </w:r>
            <w:proofErr w:type="spellStart"/>
            <w:r w:rsidRPr="00D26F1C">
              <w:rPr>
                <w:rFonts w:ascii="Arial" w:hAnsi="Arial" w:cs="Arial"/>
                <w:sz w:val="16"/>
                <w:szCs w:val="16"/>
              </w:rPr>
              <w:t>parabout</w:t>
            </w:r>
            <w:proofErr w:type="spellEnd"/>
            <w:r w:rsidRPr="00D26F1C">
              <w:rPr>
                <w:rFonts w:ascii="Arial" w:hAnsi="Arial" w:cs="Arial"/>
                <w:sz w:val="16"/>
                <w:szCs w:val="16"/>
              </w:rPr>
              <w:t xml:space="preserve"> de no mínimo 3/8’ x 2’ ½, parafusos zincados e porcas fixadoras; Tampão embutido interno em plástico injetado de no mínimo 2’ ½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R$ 2.444,11</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R$ 73.323,30</w:t>
            </w:r>
          </w:p>
        </w:tc>
      </w:tr>
      <w:tr w:rsidR="00430872" w:rsidRPr="00430872" w:rsidTr="00E137A8">
        <w:trPr>
          <w:trHeight w:val="2137"/>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lastRenderedPageBreak/>
              <w:t>49</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ROTAÇÃO DUPLA DIAGONAL DUPLO - Aumenta a mobilidade das articulações e cotovelos. Fabricado com tubos de aço carbono de no mínimo 3’ ½ x 2 mm; 2’ x 2 mm; 1’ x 1,50 mm; ¾ x 1,20 mm. Tubo trefilado redondo DIN (55 mm x 44 mm). Chapas de aço carbono de no mínimo 3 mm para reforço de estrutura. Utilizar pinos maciços, todos </w:t>
            </w:r>
            <w:proofErr w:type="spellStart"/>
            <w:r w:rsidRPr="00D26F1C">
              <w:rPr>
                <w:rFonts w:ascii="Arial" w:hAnsi="Arial" w:cs="Arial"/>
                <w:sz w:val="16"/>
                <w:szCs w:val="16"/>
              </w:rPr>
              <w:t>rolamentados</w:t>
            </w:r>
            <w:proofErr w:type="spellEnd"/>
            <w:r w:rsidRPr="00D26F1C">
              <w:rPr>
                <w:rFonts w:ascii="Arial" w:hAnsi="Arial" w:cs="Arial"/>
                <w:sz w:val="16"/>
                <w:szCs w:val="16"/>
              </w:rPr>
              <w:t xml:space="preserve"> (rolamentos duplos), tratamento de superfície a base de fosfato; película protetiva de resina de poliéster </w:t>
            </w:r>
            <w:proofErr w:type="spellStart"/>
            <w:r w:rsidRPr="00D26F1C">
              <w:rPr>
                <w:rFonts w:ascii="Arial" w:hAnsi="Arial" w:cs="Arial"/>
                <w:sz w:val="16"/>
                <w:szCs w:val="16"/>
              </w:rPr>
              <w:t>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w:t>
            </w:r>
            <w:proofErr w:type="spellStart"/>
            <w:r w:rsidRPr="00D26F1C">
              <w:rPr>
                <w:rFonts w:ascii="Arial" w:hAnsi="Arial" w:cs="Arial"/>
                <w:sz w:val="16"/>
                <w:szCs w:val="16"/>
              </w:rPr>
              <w:t>chumbador</w:t>
            </w:r>
            <w:proofErr w:type="spellEnd"/>
            <w:r w:rsidRPr="00D26F1C">
              <w:rPr>
                <w:rFonts w:ascii="Arial" w:hAnsi="Arial" w:cs="Arial"/>
                <w:sz w:val="16"/>
                <w:szCs w:val="16"/>
              </w:rPr>
              <w:t xml:space="preserve"> com flange de no mínimo 230mm x 3/16’, corte a laser com parafusos de fixação zincados de no mínimo 5/8’ x 1 ¼’ e arruela zincada de no mínimo 5/8’, hastes de ferro maciço trefilado de no mínimo 3/8’, parafusos zincados, arruelas e porcas fixadoras. Tampão embutido externo em metal de 2’ ¼ e tampão embutido interno em plástico injetado de no mínimo 3’ ½’, ambos com acabamento esférico acompanhando a dimensão externa do tubo. Acabamentos em plástico injetado e/ou emborrachado. Adesivo refletivo destrutivo 3M com identificação dos grupos musculares.</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R$ 1.700,00</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R$ 51.000,00</w:t>
            </w:r>
          </w:p>
        </w:tc>
      </w:tr>
      <w:tr w:rsidR="00430872" w:rsidRPr="00430872" w:rsidTr="00E137A8">
        <w:trPr>
          <w:trHeight w:val="1286"/>
        </w:trPr>
        <w:tc>
          <w:tcPr>
            <w:tcW w:w="301" w:type="pct"/>
            <w:shd w:val="clear" w:color="auto" w:fill="auto"/>
            <w:noWrap/>
            <w:vAlign w:val="center"/>
            <w:hideMark/>
          </w:tcPr>
          <w:p w:rsidR="00D26F1C" w:rsidRPr="00D26F1C" w:rsidRDefault="00682C41" w:rsidP="007D456B">
            <w:pPr>
              <w:jc w:val="both"/>
              <w:rPr>
                <w:rFonts w:ascii="Arial" w:hAnsi="Arial" w:cs="Arial"/>
                <w:b/>
                <w:bCs/>
                <w:sz w:val="16"/>
                <w:szCs w:val="16"/>
              </w:rPr>
            </w:pPr>
            <w:r>
              <w:rPr>
                <w:rFonts w:ascii="Arial" w:hAnsi="Arial" w:cs="Arial"/>
                <w:b/>
                <w:bCs/>
                <w:sz w:val="16"/>
                <w:szCs w:val="16"/>
              </w:rPr>
              <w:t>50</w:t>
            </w:r>
          </w:p>
        </w:tc>
        <w:tc>
          <w:tcPr>
            <w:tcW w:w="2938" w:type="pct"/>
            <w:shd w:val="clear" w:color="auto" w:fill="auto"/>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 xml:space="preserve">PLACA ORIENTATIVA - Fabricada com tubo de aço carbono de no mínimo 3’ x 1,50; 2’ x 1,50 mm, Chapa de aço carbono de no mínimo 0,90 mm; 4,75 mm. Utiliza-se tratamento de superfície a base de fosfato; película protetiva de resina de </w:t>
            </w:r>
            <w:proofErr w:type="spellStart"/>
            <w:r w:rsidRPr="00D26F1C">
              <w:rPr>
                <w:rFonts w:ascii="Arial" w:hAnsi="Arial" w:cs="Arial"/>
                <w:sz w:val="16"/>
                <w:szCs w:val="16"/>
              </w:rPr>
              <w:t>poliestertermo-endurecível</w:t>
            </w:r>
            <w:proofErr w:type="spellEnd"/>
            <w:r w:rsidRPr="00D26F1C">
              <w:rPr>
                <w:rFonts w:ascii="Arial" w:hAnsi="Arial" w:cs="Arial"/>
                <w:sz w:val="16"/>
                <w:szCs w:val="16"/>
              </w:rPr>
              <w:t xml:space="preserve"> colorido com sistema de deposição de pó eletrostático, solda </w:t>
            </w:r>
            <w:proofErr w:type="spellStart"/>
            <w:r w:rsidRPr="00D26F1C">
              <w:rPr>
                <w:rFonts w:ascii="Arial" w:hAnsi="Arial" w:cs="Arial"/>
                <w:sz w:val="16"/>
                <w:szCs w:val="16"/>
              </w:rPr>
              <w:t>mig</w:t>
            </w:r>
            <w:proofErr w:type="spellEnd"/>
            <w:r w:rsidRPr="00D26F1C">
              <w:rPr>
                <w:rFonts w:ascii="Arial" w:hAnsi="Arial" w:cs="Arial"/>
                <w:sz w:val="16"/>
                <w:szCs w:val="16"/>
              </w:rPr>
              <w:t xml:space="preserve">, parafusos </w:t>
            </w:r>
            <w:proofErr w:type="spellStart"/>
            <w:r w:rsidRPr="00D26F1C">
              <w:rPr>
                <w:rFonts w:ascii="Arial" w:hAnsi="Arial" w:cs="Arial"/>
                <w:sz w:val="16"/>
                <w:szCs w:val="16"/>
              </w:rPr>
              <w:t>zincados</w:t>
            </w:r>
            <w:proofErr w:type="spellEnd"/>
            <w:r w:rsidRPr="00D26F1C">
              <w:rPr>
                <w:rFonts w:ascii="Arial" w:hAnsi="Arial" w:cs="Arial"/>
                <w:sz w:val="16"/>
                <w:szCs w:val="16"/>
              </w:rPr>
              <w:t xml:space="preserve"> e arruelas fixadoras, orifícios para a fixação do equipamento de no mínimo 37 cm abaixo do concreto; Tampão embutido externo em metal de 3’. </w:t>
            </w:r>
            <w:proofErr w:type="spellStart"/>
            <w:r w:rsidRPr="00D26F1C">
              <w:rPr>
                <w:rFonts w:ascii="Arial" w:hAnsi="Arial" w:cs="Arial"/>
                <w:sz w:val="16"/>
                <w:szCs w:val="16"/>
              </w:rPr>
              <w:t>Adesivada</w:t>
            </w:r>
            <w:proofErr w:type="spellEnd"/>
            <w:r w:rsidRPr="00D26F1C">
              <w:rPr>
                <w:rFonts w:ascii="Arial" w:hAnsi="Arial" w:cs="Arial"/>
                <w:sz w:val="16"/>
                <w:szCs w:val="16"/>
              </w:rPr>
              <w:t xml:space="preserve"> frente e verso.</w:t>
            </w:r>
          </w:p>
        </w:tc>
        <w:tc>
          <w:tcPr>
            <w:tcW w:w="402" w:type="pct"/>
            <w:gridSpan w:val="2"/>
            <w:shd w:val="clear" w:color="auto" w:fill="auto"/>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UND</w:t>
            </w:r>
          </w:p>
        </w:tc>
        <w:tc>
          <w:tcPr>
            <w:tcW w:w="402" w:type="pct"/>
            <w:shd w:val="clear" w:color="auto" w:fill="auto"/>
            <w:vAlign w:val="center"/>
            <w:hideMark/>
          </w:tcPr>
          <w:p w:rsidR="00D26F1C" w:rsidRPr="00D26F1C" w:rsidRDefault="00D26F1C" w:rsidP="007D456B">
            <w:pPr>
              <w:jc w:val="both"/>
              <w:rPr>
                <w:rFonts w:ascii="Arial" w:hAnsi="Arial" w:cs="Arial"/>
                <w:sz w:val="16"/>
                <w:szCs w:val="16"/>
              </w:rPr>
            </w:pPr>
            <w:r w:rsidRPr="00D26F1C">
              <w:rPr>
                <w:rFonts w:ascii="Arial" w:hAnsi="Arial" w:cs="Arial"/>
                <w:sz w:val="16"/>
                <w:szCs w:val="16"/>
              </w:rPr>
              <w:t>30</w:t>
            </w:r>
          </w:p>
        </w:tc>
        <w:tc>
          <w:tcPr>
            <w:tcW w:w="402"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R$ 1.048,99</w:t>
            </w:r>
          </w:p>
        </w:tc>
        <w:tc>
          <w:tcPr>
            <w:tcW w:w="555" w:type="pct"/>
            <w:shd w:val="clear" w:color="auto" w:fill="auto"/>
            <w:noWrap/>
            <w:vAlign w:val="center"/>
            <w:hideMark/>
          </w:tcPr>
          <w:p w:rsidR="00D26F1C" w:rsidRPr="00D26F1C" w:rsidRDefault="00D26F1C" w:rsidP="007D456B">
            <w:pPr>
              <w:jc w:val="both"/>
              <w:rPr>
                <w:rFonts w:ascii="Arial" w:hAnsi="Arial" w:cs="Arial"/>
                <w:b/>
                <w:bCs/>
                <w:sz w:val="16"/>
                <w:szCs w:val="16"/>
              </w:rPr>
            </w:pPr>
            <w:r w:rsidRPr="00D26F1C">
              <w:rPr>
                <w:rFonts w:ascii="Arial" w:hAnsi="Arial" w:cs="Arial"/>
                <w:b/>
                <w:bCs/>
                <w:sz w:val="16"/>
                <w:szCs w:val="16"/>
              </w:rPr>
              <w:t>R$ 31.469,70</w:t>
            </w:r>
          </w:p>
        </w:tc>
      </w:tr>
      <w:tr w:rsidR="00104E0C" w:rsidRPr="00430872" w:rsidTr="00104E0C">
        <w:trPr>
          <w:trHeight w:val="480"/>
        </w:trPr>
        <w:tc>
          <w:tcPr>
            <w:tcW w:w="4043" w:type="pct"/>
            <w:gridSpan w:val="5"/>
            <w:shd w:val="clear" w:color="auto" w:fill="auto"/>
            <w:noWrap/>
            <w:vAlign w:val="bottom"/>
            <w:hideMark/>
          </w:tcPr>
          <w:p w:rsidR="00104E0C" w:rsidRPr="00D26F1C" w:rsidRDefault="00104E0C" w:rsidP="00D26F1C">
            <w:pPr>
              <w:rPr>
                <w:rFonts w:ascii="Arial" w:hAnsi="Arial" w:cs="Arial"/>
                <w:sz w:val="16"/>
                <w:szCs w:val="16"/>
              </w:rPr>
            </w:pPr>
          </w:p>
        </w:tc>
        <w:tc>
          <w:tcPr>
            <w:tcW w:w="402" w:type="pct"/>
            <w:shd w:val="clear" w:color="000000" w:fill="D9D9D9"/>
            <w:noWrap/>
            <w:vAlign w:val="center"/>
            <w:hideMark/>
          </w:tcPr>
          <w:p w:rsidR="00104E0C" w:rsidRPr="00D26F1C" w:rsidRDefault="00104E0C" w:rsidP="00D26F1C">
            <w:pPr>
              <w:jc w:val="center"/>
              <w:rPr>
                <w:rFonts w:ascii="Arial" w:hAnsi="Arial" w:cs="Arial"/>
                <w:b/>
                <w:bCs/>
                <w:sz w:val="16"/>
                <w:szCs w:val="16"/>
              </w:rPr>
            </w:pPr>
            <w:r w:rsidRPr="00D26F1C">
              <w:rPr>
                <w:rFonts w:ascii="Arial" w:hAnsi="Arial" w:cs="Arial"/>
                <w:b/>
                <w:bCs/>
                <w:sz w:val="16"/>
                <w:szCs w:val="16"/>
              </w:rPr>
              <w:t xml:space="preserve">TOTAL GERAL </w:t>
            </w:r>
          </w:p>
        </w:tc>
        <w:tc>
          <w:tcPr>
            <w:tcW w:w="555" w:type="pct"/>
            <w:shd w:val="clear" w:color="000000" w:fill="D9D9D9"/>
            <w:noWrap/>
            <w:vAlign w:val="center"/>
            <w:hideMark/>
          </w:tcPr>
          <w:p w:rsidR="00104E0C" w:rsidRPr="00D26F1C" w:rsidRDefault="00104E0C" w:rsidP="00D26F1C">
            <w:pPr>
              <w:jc w:val="center"/>
              <w:rPr>
                <w:rFonts w:ascii="Arial" w:hAnsi="Arial" w:cs="Arial"/>
                <w:b/>
                <w:bCs/>
                <w:sz w:val="16"/>
                <w:szCs w:val="16"/>
              </w:rPr>
            </w:pPr>
            <w:r w:rsidRPr="00D26F1C">
              <w:rPr>
                <w:rFonts w:ascii="Arial" w:hAnsi="Arial" w:cs="Arial"/>
                <w:b/>
                <w:bCs/>
                <w:sz w:val="16"/>
                <w:szCs w:val="16"/>
              </w:rPr>
              <w:t>R$ 677.985,60</w:t>
            </w:r>
          </w:p>
        </w:tc>
      </w:tr>
      <w:tr w:rsidR="00E137A8" w:rsidRPr="00430872" w:rsidTr="00E137A8">
        <w:trPr>
          <w:trHeight w:val="167"/>
        </w:trPr>
        <w:tc>
          <w:tcPr>
            <w:tcW w:w="5000" w:type="pct"/>
            <w:gridSpan w:val="7"/>
            <w:shd w:val="clear" w:color="auto" w:fill="auto"/>
            <w:noWrap/>
            <w:vAlign w:val="bottom"/>
          </w:tcPr>
          <w:p w:rsidR="00E137A8" w:rsidRPr="00D26F1C" w:rsidRDefault="00E137A8" w:rsidP="00D26F1C">
            <w:pPr>
              <w:jc w:val="center"/>
              <w:rPr>
                <w:rFonts w:ascii="Arial" w:hAnsi="Arial" w:cs="Arial"/>
                <w:b/>
                <w:bCs/>
                <w:sz w:val="16"/>
                <w:szCs w:val="16"/>
              </w:rPr>
            </w:pPr>
          </w:p>
        </w:tc>
      </w:tr>
      <w:tr w:rsidR="00E137A8" w:rsidRPr="00430872" w:rsidTr="00234AFD">
        <w:trPr>
          <w:trHeight w:val="167"/>
        </w:trPr>
        <w:tc>
          <w:tcPr>
            <w:tcW w:w="5000" w:type="pct"/>
            <w:gridSpan w:val="7"/>
            <w:shd w:val="clear" w:color="auto" w:fill="F2F2F2" w:themeFill="background1" w:themeFillShade="F2"/>
            <w:noWrap/>
            <w:vAlign w:val="bottom"/>
          </w:tcPr>
          <w:p w:rsidR="00E137A8" w:rsidRPr="00E137A8" w:rsidRDefault="00E137A8" w:rsidP="00E137A8">
            <w:pPr>
              <w:jc w:val="center"/>
              <w:rPr>
                <w:rFonts w:ascii="Arial" w:hAnsi="Arial" w:cs="Arial"/>
                <w:b/>
                <w:bCs/>
                <w:sz w:val="22"/>
                <w:szCs w:val="22"/>
              </w:rPr>
            </w:pPr>
            <w:r w:rsidRPr="00E137A8">
              <w:rPr>
                <w:rFonts w:ascii="Arial" w:hAnsi="Arial" w:cs="Arial"/>
                <w:b/>
                <w:bCs/>
                <w:sz w:val="22"/>
                <w:szCs w:val="22"/>
              </w:rPr>
              <w:t>VALOR TOTAL GERAL</w:t>
            </w:r>
            <w:r w:rsidR="00234AFD">
              <w:rPr>
                <w:rFonts w:ascii="Arial" w:hAnsi="Arial" w:cs="Arial"/>
                <w:b/>
                <w:bCs/>
                <w:sz w:val="22"/>
                <w:szCs w:val="22"/>
              </w:rPr>
              <w:t xml:space="preserve"> DOS LOTES</w:t>
            </w:r>
            <w:r w:rsidRPr="00E137A8">
              <w:rPr>
                <w:rFonts w:ascii="Arial" w:hAnsi="Arial" w:cs="Arial"/>
                <w:b/>
                <w:bCs/>
                <w:sz w:val="22"/>
                <w:szCs w:val="22"/>
              </w:rPr>
              <w:t>...............................................................3.389.928,00</w:t>
            </w:r>
          </w:p>
        </w:tc>
      </w:tr>
    </w:tbl>
    <w:p w:rsidR="00FC2215" w:rsidRPr="00515FD3" w:rsidRDefault="00FC2215" w:rsidP="00627A9A">
      <w:pPr>
        <w:jc w:val="both"/>
        <w:rPr>
          <w:rFonts w:ascii="Arial" w:hAnsi="Arial" w:cs="Arial"/>
          <w:b/>
          <w:bCs/>
          <w:sz w:val="21"/>
          <w:szCs w:val="21"/>
        </w:rPr>
      </w:pPr>
    </w:p>
    <w:p w:rsidR="00FC2215" w:rsidRPr="00515FD3" w:rsidRDefault="00FC2215" w:rsidP="00627A9A">
      <w:pPr>
        <w:jc w:val="both"/>
        <w:rPr>
          <w:rFonts w:ascii="Arial" w:hAnsi="Arial" w:cs="Arial"/>
          <w:b/>
          <w:bCs/>
          <w:sz w:val="21"/>
          <w:szCs w:val="21"/>
        </w:rPr>
      </w:pPr>
    </w:p>
    <w:p w:rsidR="00FC2215" w:rsidRPr="00515FD3" w:rsidRDefault="00FC2215" w:rsidP="00627A9A">
      <w:pPr>
        <w:jc w:val="both"/>
        <w:rPr>
          <w:rFonts w:ascii="Arial" w:hAnsi="Arial" w:cs="Arial"/>
          <w:b/>
          <w:bCs/>
          <w:sz w:val="21"/>
          <w:szCs w:val="21"/>
        </w:rPr>
      </w:pPr>
    </w:p>
    <w:p w:rsidR="00FC2215" w:rsidRPr="00515FD3" w:rsidRDefault="00FC2215" w:rsidP="00627A9A">
      <w:pPr>
        <w:jc w:val="both"/>
        <w:rPr>
          <w:rFonts w:ascii="Arial" w:hAnsi="Arial" w:cs="Arial"/>
          <w:b/>
          <w:bCs/>
          <w:sz w:val="21"/>
          <w:szCs w:val="21"/>
        </w:rPr>
      </w:pPr>
    </w:p>
    <w:p w:rsidR="00FC2215" w:rsidRPr="00515FD3" w:rsidRDefault="00FC2215" w:rsidP="00627A9A">
      <w:pPr>
        <w:jc w:val="both"/>
        <w:rPr>
          <w:rFonts w:ascii="Arial" w:hAnsi="Arial" w:cs="Arial"/>
          <w:b/>
          <w:bCs/>
          <w:sz w:val="21"/>
          <w:szCs w:val="21"/>
        </w:rPr>
      </w:pPr>
    </w:p>
    <w:p w:rsidR="00FC2215" w:rsidRPr="00515FD3" w:rsidRDefault="00FC2215" w:rsidP="00627A9A">
      <w:pPr>
        <w:jc w:val="both"/>
        <w:rPr>
          <w:rFonts w:ascii="Arial" w:hAnsi="Arial" w:cs="Arial"/>
          <w:b/>
          <w:bCs/>
          <w:sz w:val="21"/>
          <w:szCs w:val="21"/>
        </w:rPr>
      </w:pPr>
    </w:p>
    <w:p w:rsidR="00FB6098" w:rsidRPr="00515FD3" w:rsidRDefault="00FB6098" w:rsidP="00627A9A">
      <w:pPr>
        <w:jc w:val="both"/>
        <w:rPr>
          <w:rFonts w:ascii="Arial" w:hAnsi="Arial" w:cs="Arial"/>
          <w:b/>
          <w:bCs/>
          <w:sz w:val="21"/>
          <w:szCs w:val="21"/>
        </w:rPr>
      </w:pPr>
    </w:p>
    <w:p w:rsidR="00FB6098" w:rsidRPr="00515FD3" w:rsidRDefault="00FB6098" w:rsidP="00627A9A">
      <w:pPr>
        <w:jc w:val="both"/>
        <w:rPr>
          <w:rFonts w:ascii="Arial" w:hAnsi="Arial" w:cs="Arial"/>
          <w:b/>
          <w:bCs/>
          <w:sz w:val="21"/>
          <w:szCs w:val="21"/>
        </w:rPr>
      </w:pPr>
    </w:p>
    <w:p w:rsidR="00FB6098" w:rsidRPr="00515FD3" w:rsidRDefault="00FB6098" w:rsidP="00627A9A">
      <w:pPr>
        <w:jc w:val="both"/>
        <w:rPr>
          <w:rFonts w:ascii="Arial" w:hAnsi="Arial" w:cs="Arial"/>
          <w:b/>
          <w:bCs/>
          <w:sz w:val="21"/>
          <w:szCs w:val="21"/>
        </w:rPr>
      </w:pPr>
    </w:p>
    <w:p w:rsidR="00FC2215" w:rsidRPr="00515FD3" w:rsidRDefault="00FC2215" w:rsidP="00627A9A">
      <w:pPr>
        <w:jc w:val="both"/>
        <w:rPr>
          <w:rFonts w:ascii="Arial" w:hAnsi="Arial" w:cs="Arial"/>
          <w:b/>
          <w:bCs/>
          <w:sz w:val="21"/>
          <w:szCs w:val="21"/>
        </w:rPr>
      </w:pPr>
    </w:p>
    <w:p w:rsidR="00FC2215" w:rsidRPr="00515FD3" w:rsidRDefault="00FC2215" w:rsidP="00627A9A">
      <w:pPr>
        <w:jc w:val="both"/>
        <w:rPr>
          <w:rFonts w:ascii="Arial" w:hAnsi="Arial" w:cs="Arial"/>
          <w:b/>
          <w:bCs/>
          <w:sz w:val="21"/>
          <w:szCs w:val="21"/>
        </w:rPr>
      </w:pPr>
    </w:p>
    <w:p w:rsidR="00FC2215" w:rsidRPr="00515FD3" w:rsidRDefault="00FC2215" w:rsidP="00627A9A">
      <w:pPr>
        <w:jc w:val="both"/>
        <w:rPr>
          <w:rFonts w:ascii="Arial" w:hAnsi="Arial" w:cs="Arial"/>
          <w:b/>
          <w:bCs/>
          <w:sz w:val="21"/>
          <w:szCs w:val="21"/>
        </w:rPr>
      </w:pPr>
    </w:p>
    <w:p w:rsidR="00A03143" w:rsidRPr="00515FD3" w:rsidRDefault="00A03143" w:rsidP="00A03143">
      <w:pPr>
        <w:tabs>
          <w:tab w:val="left" w:pos="7065"/>
        </w:tabs>
        <w:ind w:firstLine="6"/>
        <w:jc w:val="center"/>
        <w:rPr>
          <w:rFonts w:ascii="Arial" w:hAnsi="Arial" w:cs="Arial"/>
          <w:b/>
          <w:color w:val="0000FF"/>
          <w:sz w:val="21"/>
          <w:szCs w:val="21"/>
        </w:rPr>
      </w:pPr>
    </w:p>
    <w:p w:rsidR="005C154C" w:rsidRPr="00515FD3" w:rsidRDefault="005C154C" w:rsidP="00F14443">
      <w:pPr>
        <w:pStyle w:val="Ttulo1"/>
        <w:jc w:val="center"/>
        <w:rPr>
          <w:rFonts w:ascii="Arial" w:hAnsi="Arial" w:cs="Arial"/>
          <w:i w:val="0"/>
          <w:color w:val="0000FF"/>
          <w:sz w:val="21"/>
          <w:szCs w:val="21"/>
        </w:rPr>
        <w:sectPr w:rsidR="005C154C" w:rsidRPr="00515FD3" w:rsidSect="009F79AB">
          <w:headerReference w:type="default" r:id="rId27"/>
          <w:headerReference w:type="first" r:id="rId28"/>
          <w:pgSz w:w="16840" w:h="11907" w:orient="landscape" w:code="9"/>
          <w:pgMar w:top="1701" w:right="578" w:bottom="709" w:left="539" w:header="720" w:footer="210" w:gutter="0"/>
          <w:pgNumType w:start="0"/>
          <w:cols w:space="720"/>
          <w:titlePg/>
          <w:docGrid w:linePitch="272"/>
        </w:sectPr>
      </w:pPr>
    </w:p>
    <w:p w:rsidR="00BC40AA" w:rsidRPr="00515FD3" w:rsidRDefault="00BC40AA" w:rsidP="00F14443">
      <w:pPr>
        <w:pStyle w:val="Ttulo1"/>
        <w:jc w:val="center"/>
        <w:rPr>
          <w:rFonts w:ascii="Arial" w:hAnsi="Arial" w:cs="Arial"/>
          <w:i w:val="0"/>
          <w:color w:val="0000FF"/>
          <w:sz w:val="21"/>
          <w:szCs w:val="21"/>
        </w:rPr>
      </w:pPr>
      <w:r w:rsidRPr="00515FD3">
        <w:rPr>
          <w:rFonts w:ascii="Arial" w:hAnsi="Arial" w:cs="Arial"/>
          <w:i w:val="0"/>
          <w:color w:val="0000FF"/>
          <w:sz w:val="21"/>
          <w:szCs w:val="21"/>
        </w:rPr>
        <w:lastRenderedPageBreak/>
        <w:t>ANEXO II</w:t>
      </w:r>
      <w:r w:rsidR="00113293" w:rsidRPr="00515FD3">
        <w:rPr>
          <w:rFonts w:ascii="Arial" w:hAnsi="Arial" w:cs="Arial"/>
          <w:i w:val="0"/>
          <w:color w:val="0000FF"/>
          <w:sz w:val="21"/>
          <w:szCs w:val="21"/>
        </w:rPr>
        <w:t>I</w:t>
      </w:r>
      <w:r w:rsidR="00A03143" w:rsidRPr="00515FD3">
        <w:rPr>
          <w:rFonts w:ascii="Arial" w:hAnsi="Arial" w:cs="Arial"/>
          <w:i w:val="0"/>
          <w:color w:val="0000FF"/>
          <w:sz w:val="21"/>
          <w:szCs w:val="21"/>
        </w:rPr>
        <w:t>DO EDITAL</w:t>
      </w:r>
    </w:p>
    <w:p w:rsidR="00BC40AA" w:rsidRPr="00515FD3" w:rsidRDefault="00BC40AA" w:rsidP="00F14443">
      <w:pPr>
        <w:jc w:val="center"/>
        <w:rPr>
          <w:rFonts w:ascii="Arial" w:hAnsi="Arial" w:cs="Arial"/>
          <w:b/>
          <w:color w:val="0000FF"/>
          <w:sz w:val="21"/>
          <w:szCs w:val="21"/>
        </w:rPr>
      </w:pPr>
      <w:r w:rsidRPr="00515FD3">
        <w:rPr>
          <w:rFonts w:ascii="Arial" w:hAnsi="Arial" w:cs="Arial"/>
          <w:b/>
          <w:color w:val="0000FF"/>
          <w:sz w:val="21"/>
          <w:szCs w:val="21"/>
        </w:rPr>
        <w:t>MODELO DE CARTA PROPOSTA</w:t>
      </w:r>
    </w:p>
    <w:p w:rsidR="00A03143" w:rsidRPr="00515FD3" w:rsidRDefault="00A03143" w:rsidP="00A03143">
      <w:pPr>
        <w:jc w:val="both"/>
        <w:rPr>
          <w:rFonts w:ascii="Arial" w:hAnsi="Arial" w:cs="Arial"/>
          <w:b/>
          <w:bCs/>
          <w:sz w:val="21"/>
          <w:szCs w:val="21"/>
        </w:rPr>
      </w:pPr>
      <w:r w:rsidRPr="00515FD3">
        <w:rPr>
          <w:rFonts w:ascii="Arial" w:hAnsi="Arial" w:cs="Arial"/>
          <w:b/>
          <w:bCs/>
          <w:sz w:val="21"/>
          <w:szCs w:val="21"/>
        </w:rPr>
        <w:t>(</w:t>
      </w:r>
      <w:r w:rsidR="00F708A9" w:rsidRPr="00515FD3">
        <w:rPr>
          <w:rFonts w:ascii="Arial" w:hAnsi="Arial" w:cs="Arial"/>
          <w:b/>
          <w:bCs/>
          <w:sz w:val="21"/>
          <w:szCs w:val="21"/>
        </w:rPr>
        <w:t>Apresentar</w:t>
      </w:r>
      <w:r w:rsidRPr="00515FD3">
        <w:rPr>
          <w:rFonts w:ascii="Arial" w:hAnsi="Arial" w:cs="Arial"/>
          <w:b/>
          <w:bCs/>
          <w:sz w:val="21"/>
          <w:szCs w:val="21"/>
        </w:rPr>
        <w:t xml:space="preserve"> em papel timbrado da empresa Licitante)</w:t>
      </w:r>
    </w:p>
    <w:p w:rsidR="00A03143" w:rsidRPr="00515FD3" w:rsidRDefault="00A03143" w:rsidP="00F14443">
      <w:pPr>
        <w:jc w:val="center"/>
        <w:rPr>
          <w:rFonts w:ascii="Arial" w:hAnsi="Arial" w:cs="Arial"/>
          <w:b/>
          <w:color w:val="0000FF"/>
          <w:sz w:val="21"/>
          <w:szCs w:val="21"/>
        </w:rPr>
      </w:pPr>
    </w:p>
    <w:p w:rsidR="00AD7290" w:rsidRPr="00515FD3" w:rsidRDefault="00AD7290" w:rsidP="00627A9A">
      <w:pPr>
        <w:jc w:val="both"/>
        <w:rPr>
          <w:rFonts w:ascii="Arial" w:hAnsi="Arial" w:cs="Arial"/>
          <w:b/>
          <w:color w:val="0000FF"/>
          <w:sz w:val="21"/>
          <w:szCs w:val="21"/>
        </w:rPr>
      </w:pPr>
    </w:p>
    <w:p w:rsidR="00BC40AA" w:rsidRPr="00515FD3" w:rsidRDefault="00BC40AA" w:rsidP="00627A9A">
      <w:pPr>
        <w:jc w:val="both"/>
        <w:rPr>
          <w:rFonts w:ascii="Arial" w:hAnsi="Arial" w:cs="Arial"/>
          <w:b/>
          <w:sz w:val="21"/>
          <w:szCs w:val="21"/>
        </w:rPr>
      </w:pPr>
      <w:r w:rsidRPr="00515FD3">
        <w:rPr>
          <w:rFonts w:ascii="Arial" w:hAnsi="Arial" w:cs="Arial"/>
          <w:b/>
          <w:sz w:val="21"/>
          <w:szCs w:val="21"/>
        </w:rPr>
        <w:t>À SUPERINTENDÊNCIA ESTADUAL DE COMPRAS E LICITAÇÕES - SUPEL/RO</w:t>
      </w:r>
    </w:p>
    <w:p w:rsidR="00BC40AA" w:rsidRPr="00515FD3" w:rsidRDefault="00BC40AA" w:rsidP="00627A9A">
      <w:pPr>
        <w:pStyle w:val="Corpodetexto"/>
        <w:rPr>
          <w:rFonts w:ascii="Arial" w:hAnsi="Arial" w:cs="Arial"/>
          <w:sz w:val="21"/>
          <w:szCs w:val="21"/>
        </w:rPr>
      </w:pPr>
      <w:r w:rsidRPr="00515FD3">
        <w:rPr>
          <w:rFonts w:ascii="Arial" w:hAnsi="Arial" w:cs="Arial"/>
          <w:sz w:val="21"/>
          <w:szCs w:val="21"/>
        </w:rPr>
        <w:tab/>
      </w:r>
      <w:r w:rsidRPr="00515FD3">
        <w:rPr>
          <w:rFonts w:ascii="Arial" w:hAnsi="Arial" w:cs="Arial"/>
          <w:sz w:val="21"/>
          <w:szCs w:val="21"/>
        </w:rPr>
        <w:tab/>
      </w:r>
    </w:p>
    <w:p w:rsidR="00BC40AA" w:rsidRPr="00515FD3" w:rsidRDefault="00BC40AA" w:rsidP="00627A9A">
      <w:pPr>
        <w:pStyle w:val="Corpodetexto"/>
        <w:ind w:firstLine="1620"/>
        <w:rPr>
          <w:rFonts w:ascii="Arial" w:hAnsi="Arial" w:cs="Arial"/>
          <w:sz w:val="21"/>
          <w:szCs w:val="21"/>
        </w:rPr>
      </w:pPr>
      <w:r w:rsidRPr="00515FD3">
        <w:rPr>
          <w:rFonts w:ascii="Arial" w:hAnsi="Arial" w:cs="Arial"/>
          <w:sz w:val="21"/>
          <w:szCs w:val="21"/>
        </w:rPr>
        <w:t xml:space="preserve"> Prezados Senhores:</w:t>
      </w:r>
    </w:p>
    <w:p w:rsidR="00A225EC" w:rsidRPr="00515FD3" w:rsidRDefault="00A225EC" w:rsidP="00627A9A">
      <w:pPr>
        <w:pStyle w:val="Corpodetexto"/>
        <w:rPr>
          <w:rFonts w:ascii="Arial" w:hAnsi="Arial" w:cs="Arial"/>
          <w:sz w:val="21"/>
          <w:szCs w:val="21"/>
        </w:rPr>
      </w:pPr>
    </w:p>
    <w:p w:rsidR="00217F91" w:rsidRPr="00515FD3" w:rsidRDefault="00BC40AA" w:rsidP="00627A9A">
      <w:pPr>
        <w:pStyle w:val="Corpodetexto"/>
        <w:rPr>
          <w:rFonts w:ascii="Arial" w:hAnsi="Arial" w:cs="Arial"/>
          <w:sz w:val="21"/>
          <w:szCs w:val="21"/>
        </w:rPr>
      </w:pPr>
      <w:r w:rsidRPr="00515FD3">
        <w:rPr>
          <w:rFonts w:ascii="Arial" w:hAnsi="Arial" w:cs="Arial"/>
          <w:sz w:val="21"/>
          <w:szCs w:val="21"/>
        </w:rPr>
        <w:t xml:space="preserve">Apresentamos a V. </w:t>
      </w:r>
      <w:proofErr w:type="spellStart"/>
      <w:r w:rsidRPr="00515FD3">
        <w:rPr>
          <w:rFonts w:ascii="Arial" w:hAnsi="Arial" w:cs="Arial"/>
          <w:sz w:val="21"/>
          <w:szCs w:val="21"/>
        </w:rPr>
        <w:t>Sª</w:t>
      </w:r>
      <w:proofErr w:type="spellEnd"/>
      <w:proofErr w:type="gramStart"/>
      <w:r w:rsidRPr="00515FD3">
        <w:rPr>
          <w:rFonts w:ascii="Arial" w:hAnsi="Arial" w:cs="Arial"/>
          <w:sz w:val="21"/>
          <w:szCs w:val="21"/>
        </w:rPr>
        <w:t>.,</w:t>
      </w:r>
      <w:proofErr w:type="gramEnd"/>
      <w:r w:rsidRPr="00515FD3">
        <w:rPr>
          <w:rFonts w:ascii="Arial" w:hAnsi="Arial" w:cs="Arial"/>
          <w:sz w:val="21"/>
          <w:szCs w:val="21"/>
        </w:rPr>
        <w:t xml:space="preserve"> nossa proposta de preços d</w:t>
      </w:r>
      <w:r w:rsidR="00CD2EE6" w:rsidRPr="00515FD3">
        <w:rPr>
          <w:rFonts w:ascii="Arial" w:hAnsi="Arial" w:cs="Arial"/>
          <w:sz w:val="21"/>
          <w:szCs w:val="21"/>
        </w:rPr>
        <w:t>e fornecimento de (descrever o objeto resumido)</w:t>
      </w:r>
      <w:r w:rsidRPr="00515FD3">
        <w:rPr>
          <w:rFonts w:ascii="Arial" w:hAnsi="Arial" w:cs="Arial"/>
          <w:sz w:val="21"/>
          <w:szCs w:val="21"/>
        </w:rPr>
        <w:t xml:space="preserve"> ---------------------------------------------------------------------------------------------------------------------------------------------------------------------------, pelo preço global de R$___________ (_____________), nos termos do Edital e seus Anexos, conforme quadro abaixo:</w:t>
      </w:r>
    </w:p>
    <w:tbl>
      <w:tblPr>
        <w:tblpPr w:leftFromText="141" w:rightFromText="141" w:vertAnchor="text" w:horzAnchor="margin" w:tblpXSpec="center" w:tblpY="150"/>
        <w:tblW w:w="42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41"/>
        <w:gridCol w:w="3408"/>
        <w:gridCol w:w="849"/>
        <w:gridCol w:w="1125"/>
        <w:gridCol w:w="993"/>
        <w:gridCol w:w="1133"/>
      </w:tblGrid>
      <w:tr w:rsidR="00217F91" w:rsidRPr="00515FD3" w:rsidTr="00431FD2">
        <w:trPr>
          <w:trHeight w:val="551"/>
          <w:tblHeader/>
        </w:trPr>
        <w:tc>
          <w:tcPr>
            <w:tcW w:w="393" w:type="pct"/>
            <w:shd w:val="clear" w:color="auto" w:fill="A6A6A6"/>
            <w:vAlign w:val="center"/>
          </w:tcPr>
          <w:p w:rsidR="00217F91" w:rsidRPr="00515FD3" w:rsidRDefault="00217F91" w:rsidP="00627A9A">
            <w:pPr>
              <w:spacing w:after="100"/>
              <w:ind w:right="-68"/>
              <w:jc w:val="both"/>
              <w:rPr>
                <w:rFonts w:ascii="Arial" w:hAnsi="Arial" w:cs="Arial"/>
                <w:b/>
                <w:sz w:val="21"/>
                <w:szCs w:val="21"/>
              </w:rPr>
            </w:pPr>
            <w:r w:rsidRPr="00515FD3">
              <w:rPr>
                <w:rFonts w:ascii="Arial" w:hAnsi="Arial" w:cs="Arial"/>
                <w:b/>
                <w:sz w:val="21"/>
                <w:szCs w:val="21"/>
              </w:rPr>
              <w:t>Item</w:t>
            </w:r>
          </w:p>
        </w:tc>
        <w:tc>
          <w:tcPr>
            <w:tcW w:w="2091" w:type="pct"/>
            <w:shd w:val="clear" w:color="auto" w:fill="A6A6A6"/>
            <w:vAlign w:val="center"/>
          </w:tcPr>
          <w:p w:rsidR="00217F91" w:rsidRPr="00515FD3" w:rsidRDefault="00217F91" w:rsidP="00627A9A">
            <w:pPr>
              <w:jc w:val="both"/>
              <w:rPr>
                <w:rFonts w:ascii="Arial" w:hAnsi="Arial" w:cs="Arial"/>
                <w:b/>
                <w:color w:val="000000"/>
                <w:sz w:val="21"/>
                <w:szCs w:val="21"/>
              </w:rPr>
            </w:pPr>
            <w:r w:rsidRPr="00515FD3">
              <w:rPr>
                <w:rFonts w:ascii="Arial" w:hAnsi="Arial" w:cs="Arial"/>
                <w:b/>
                <w:color w:val="000000"/>
                <w:sz w:val="21"/>
                <w:szCs w:val="21"/>
              </w:rPr>
              <w:t>Especificação</w:t>
            </w:r>
          </w:p>
        </w:tc>
        <w:tc>
          <w:tcPr>
            <w:tcW w:w="521" w:type="pct"/>
            <w:shd w:val="clear" w:color="auto" w:fill="A6A6A6"/>
            <w:vAlign w:val="center"/>
          </w:tcPr>
          <w:p w:rsidR="00217F91" w:rsidRPr="00515FD3" w:rsidRDefault="00217F91" w:rsidP="00627A9A">
            <w:pPr>
              <w:jc w:val="both"/>
              <w:rPr>
                <w:rFonts w:ascii="Arial" w:hAnsi="Arial" w:cs="Arial"/>
                <w:b/>
                <w:color w:val="000000"/>
                <w:sz w:val="21"/>
                <w:szCs w:val="21"/>
              </w:rPr>
            </w:pPr>
            <w:proofErr w:type="spellStart"/>
            <w:r w:rsidRPr="00515FD3">
              <w:rPr>
                <w:rFonts w:ascii="Arial" w:hAnsi="Arial" w:cs="Arial"/>
                <w:b/>
                <w:sz w:val="21"/>
                <w:szCs w:val="21"/>
              </w:rPr>
              <w:t>U</w:t>
            </w:r>
            <w:r w:rsidR="00431FD2" w:rsidRPr="00515FD3">
              <w:rPr>
                <w:rFonts w:ascii="Arial" w:hAnsi="Arial" w:cs="Arial"/>
                <w:b/>
                <w:sz w:val="21"/>
                <w:szCs w:val="21"/>
              </w:rPr>
              <w:t>nd</w:t>
            </w:r>
            <w:proofErr w:type="spellEnd"/>
            <w:r w:rsidRPr="00515FD3">
              <w:rPr>
                <w:rFonts w:ascii="Arial" w:hAnsi="Arial" w:cs="Arial"/>
                <w:b/>
                <w:sz w:val="21"/>
                <w:szCs w:val="21"/>
              </w:rPr>
              <w:t>.</w:t>
            </w:r>
          </w:p>
        </w:tc>
        <w:tc>
          <w:tcPr>
            <w:tcW w:w="690" w:type="pct"/>
            <w:shd w:val="clear" w:color="auto" w:fill="A6A6A6"/>
            <w:vAlign w:val="center"/>
          </w:tcPr>
          <w:p w:rsidR="00217F91" w:rsidRPr="00515FD3" w:rsidRDefault="00217F91" w:rsidP="00627A9A">
            <w:pPr>
              <w:jc w:val="both"/>
              <w:rPr>
                <w:rFonts w:ascii="Arial" w:hAnsi="Arial" w:cs="Arial"/>
                <w:b/>
                <w:color w:val="000000"/>
                <w:sz w:val="21"/>
                <w:szCs w:val="21"/>
              </w:rPr>
            </w:pPr>
            <w:r w:rsidRPr="00515FD3">
              <w:rPr>
                <w:rFonts w:ascii="Arial" w:hAnsi="Arial" w:cs="Arial"/>
                <w:b/>
                <w:sz w:val="21"/>
                <w:szCs w:val="21"/>
              </w:rPr>
              <w:t>Consumo</w:t>
            </w:r>
          </w:p>
        </w:tc>
        <w:tc>
          <w:tcPr>
            <w:tcW w:w="609" w:type="pct"/>
            <w:shd w:val="clear" w:color="auto" w:fill="A6A6A6"/>
            <w:vAlign w:val="center"/>
          </w:tcPr>
          <w:p w:rsidR="00217F91" w:rsidRPr="00515FD3" w:rsidRDefault="00217F91" w:rsidP="00627A9A">
            <w:pPr>
              <w:jc w:val="both"/>
              <w:rPr>
                <w:rFonts w:ascii="Arial" w:hAnsi="Arial" w:cs="Arial"/>
                <w:b/>
                <w:sz w:val="21"/>
                <w:szCs w:val="21"/>
              </w:rPr>
            </w:pPr>
            <w:r w:rsidRPr="00515FD3">
              <w:rPr>
                <w:rFonts w:ascii="Arial" w:hAnsi="Arial" w:cs="Arial"/>
                <w:b/>
                <w:sz w:val="21"/>
                <w:szCs w:val="21"/>
              </w:rPr>
              <w:t>Preço Médio</w:t>
            </w:r>
          </w:p>
        </w:tc>
        <w:tc>
          <w:tcPr>
            <w:tcW w:w="695" w:type="pct"/>
            <w:shd w:val="clear" w:color="auto" w:fill="A6A6A6"/>
            <w:vAlign w:val="center"/>
          </w:tcPr>
          <w:p w:rsidR="00217F91" w:rsidRPr="00515FD3" w:rsidRDefault="00217F91" w:rsidP="00627A9A">
            <w:pPr>
              <w:jc w:val="both"/>
              <w:rPr>
                <w:rFonts w:ascii="Arial" w:hAnsi="Arial" w:cs="Arial"/>
                <w:b/>
                <w:sz w:val="21"/>
                <w:szCs w:val="21"/>
              </w:rPr>
            </w:pPr>
            <w:r w:rsidRPr="00515FD3">
              <w:rPr>
                <w:rFonts w:ascii="Arial" w:hAnsi="Arial" w:cs="Arial"/>
                <w:b/>
                <w:sz w:val="21"/>
                <w:szCs w:val="21"/>
              </w:rPr>
              <w:t>Valor Total</w:t>
            </w:r>
          </w:p>
        </w:tc>
      </w:tr>
      <w:tr w:rsidR="00217F91" w:rsidRPr="00515FD3" w:rsidTr="00431FD2">
        <w:trPr>
          <w:trHeight w:val="324"/>
        </w:trPr>
        <w:tc>
          <w:tcPr>
            <w:tcW w:w="393" w:type="pct"/>
            <w:shd w:val="clear" w:color="auto" w:fill="auto"/>
            <w:vAlign w:val="center"/>
          </w:tcPr>
          <w:p w:rsidR="00217F91" w:rsidRPr="00515FD3" w:rsidRDefault="00217F91" w:rsidP="00627A9A">
            <w:pPr>
              <w:jc w:val="both"/>
              <w:rPr>
                <w:rFonts w:ascii="Arial" w:hAnsi="Arial" w:cs="Arial"/>
                <w:b/>
                <w:color w:val="FF0000"/>
                <w:sz w:val="21"/>
                <w:szCs w:val="21"/>
              </w:rPr>
            </w:pPr>
            <w:r w:rsidRPr="00515FD3">
              <w:rPr>
                <w:rFonts w:ascii="Arial" w:hAnsi="Arial" w:cs="Arial"/>
                <w:b/>
                <w:color w:val="FF0000"/>
                <w:sz w:val="21"/>
                <w:szCs w:val="21"/>
              </w:rPr>
              <w:t>1</w:t>
            </w:r>
          </w:p>
        </w:tc>
        <w:tc>
          <w:tcPr>
            <w:tcW w:w="2091" w:type="pct"/>
            <w:shd w:val="clear" w:color="auto" w:fill="auto"/>
            <w:vAlign w:val="center"/>
          </w:tcPr>
          <w:p w:rsidR="00217F91" w:rsidRPr="00515FD3" w:rsidRDefault="00217F91" w:rsidP="00627A9A">
            <w:pPr>
              <w:jc w:val="both"/>
              <w:rPr>
                <w:rFonts w:ascii="Arial" w:hAnsi="Arial" w:cs="Arial"/>
                <w:b/>
                <w:sz w:val="21"/>
                <w:szCs w:val="21"/>
              </w:rPr>
            </w:pPr>
            <w:r w:rsidRPr="00515FD3">
              <w:rPr>
                <w:rFonts w:ascii="Arial" w:hAnsi="Arial" w:cs="Arial"/>
                <w:b/>
                <w:color w:val="FF0000"/>
                <w:sz w:val="21"/>
                <w:szCs w:val="21"/>
              </w:rPr>
              <w:t>Preencher de acordo com o Anexo II do Edital</w:t>
            </w:r>
          </w:p>
        </w:tc>
        <w:tc>
          <w:tcPr>
            <w:tcW w:w="521" w:type="pct"/>
            <w:shd w:val="clear" w:color="auto" w:fill="auto"/>
            <w:vAlign w:val="center"/>
          </w:tcPr>
          <w:p w:rsidR="00217F91" w:rsidRPr="00515FD3" w:rsidRDefault="00217F91" w:rsidP="00627A9A">
            <w:pPr>
              <w:spacing w:line="360" w:lineRule="auto"/>
              <w:jc w:val="both"/>
              <w:rPr>
                <w:rFonts w:ascii="Arial" w:hAnsi="Arial" w:cs="Arial"/>
                <w:b/>
                <w:sz w:val="21"/>
                <w:szCs w:val="21"/>
              </w:rPr>
            </w:pPr>
          </w:p>
        </w:tc>
        <w:tc>
          <w:tcPr>
            <w:tcW w:w="690" w:type="pct"/>
          </w:tcPr>
          <w:p w:rsidR="00217F91" w:rsidRPr="00515FD3" w:rsidRDefault="00217F91" w:rsidP="00627A9A">
            <w:pPr>
              <w:jc w:val="both"/>
              <w:rPr>
                <w:rFonts w:ascii="Arial" w:hAnsi="Arial" w:cs="Arial"/>
                <w:sz w:val="21"/>
                <w:szCs w:val="21"/>
              </w:rPr>
            </w:pPr>
          </w:p>
        </w:tc>
        <w:tc>
          <w:tcPr>
            <w:tcW w:w="609" w:type="pct"/>
          </w:tcPr>
          <w:p w:rsidR="00217F91" w:rsidRPr="00515FD3" w:rsidRDefault="00217F91" w:rsidP="00627A9A">
            <w:pPr>
              <w:jc w:val="both"/>
              <w:rPr>
                <w:rFonts w:ascii="Arial" w:hAnsi="Arial" w:cs="Arial"/>
                <w:sz w:val="21"/>
                <w:szCs w:val="21"/>
              </w:rPr>
            </w:pPr>
          </w:p>
        </w:tc>
        <w:tc>
          <w:tcPr>
            <w:tcW w:w="695" w:type="pct"/>
          </w:tcPr>
          <w:p w:rsidR="00217F91" w:rsidRPr="00515FD3" w:rsidRDefault="00217F91" w:rsidP="00627A9A">
            <w:pPr>
              <w:jc w:val="both"/>
              <w:rPr>
                <w:rFonts w:ascii="Arial" w:hAnsi="Arial" w:cs="Arial"/>
                <w:sz w:val="21"/>
                <w:szCs w:val="21"/>
              </w:rPr>
            </w:pPr>
          </w:p>
        </w:tc>
      </w:tr>
    </w:tbl>
    <w:p w:rsidR="00732213" w:rsidRPr="00515FD3" w:rsidRDefault="00CC2F65" w:rsidP="00627A9A">
      <w:pPr>
        <w:ind w:left="12474"/>
        <w:jc w:val="both"/>
        <w:rPr>
          <w:rFonts w:ascii="Arial" w:hAnsi="Arial" w:cs="Arial"/>
          <w:sz w:val="21"/>
          <w:szCs w:val="21"/>
        </w:rPr>
      </w:pPr>
      <w:r w:rsidRPr="00515FD3">
        <w:rPr>
          <w:rFonts w:ascii="Arial" w:hAnsi="Arial" w:cs="Arial"/>
          <w:b/>
          <w:sz w:val="21"/>
          <w:szCs w:val="21"/>
        </w:rPr>
        <w:t>V</w:t>
      </w:r>
    </w:p>
    <w:p w:rsidR="00431FD2" w:rsidRPr="00515FD3" w:rsidRDefault="00431FD2" w:rsidP="00627A9A">
      <w:pPr>
        <w:numPr>
          <w:ilvl w:val="0"/>
          <w:numId w:val="3"/>
        </w:numPr>
        <w:tabs>
          <w:tab w:val="left" w:pos="993"/>
        </w:tabs>
        <w:ind w:hanging="11"/>
        <w:jc w:val="both"/>
        <w:rPr>
          <w:rFonts w:ascii="Arial" w:hAnsi="Arial" w:cs="Arial"/>
          <w:color w:val="FF0000"/>
          <w:sz w:val="21"/>
          <w:szCs w:val="21"/>
        </w:rPr>
      </w:pPr>
    </w:p>
    <w:p w:rsidR="00CD2EE6" w:rsidRPr="00515FD3" w:rsidRDefault="00CD2EE6" w:rsidP="00627A9A">
      <w:pPr>
        <w:tabs>
          <w:tab w:val="left" w:pos="1134"/>
        </w:tabs>
        <w:ind w:left="720"/>
        <w:jc w:val="both"/>
        <w:rPr>
          <w:rFonts w:ascii="Arial" w:hAnsi="Arial" w:cs="Arial"/>
          <w:sz w:val="21"/>
          <w:szCs w:val="21"/>
        </w:rPr>
      </w:pPr>
    </w:p>
    <w:p w:rsidR="003779A4" w:rsidRPr="00515FD3" w:rsidRDefault="003779A4" w:rsidP="00627A9A">
      <w:pPr>
        <w:ind w:left="-142"/>
        <w:jc w:val="both"/>
        <w:rPr>
          <w:rFonts w:ascii="Arial" w:hAnsi="Arial" w:cs="Arial"/>
          <w:b/>
          <w:sz w:val="21"/>
          <w:szCs w:val="21"/>
        </w:rPr>
      </w:pPr>
    </w:p>
    <w:p w:rsidR="00431FD2" w:rsidRPr="00515FD3" w:rsidRDefault="00431FD2" w:rsidP="00627A9A">
      <w:pPr>
        <w:jc w:val="both"/>
        <w:rPr>
          <w:rFonts w:ascii="Arial" w:hAnsi="Arial" w:cs="Arial"/>
          <w:b/>
          <w:sz w:val="21"/>
          <w:szCs w:val="21"/>
        </w:rPr>
      </w:pPr>
    </w:p>
    <w:p w:rsidR="00431FD2" w:rsidRPr="00515FD3" w:rsidRDefault="00431FD2" w:rsidP="00627A9A">
      <w:pPr>
        <w:jc w:val="both"/>
        <w:rPr>
          <w:rFonts w:ascii="Arial" w:hAnsi="Arial" w:cs="Arial"/>
          <w:b/>
          <w:sz w:val="21"/>
          <w:szCs w:val="21"/>
        </w:rPr>
      </w:pPr>
    </w:p>
    <w:p w:rsidR="00431FD2" w:rsidRPr="00515FD3" w:rsidRDefault="00431FD2" w:rsidP="00185466">
      <w:pPr>
        <w:numPr>
          <w:ilvl w:val="0"/>
          <w:numId w:val="28"/>
        </w:numPr>
        <w:tabs>
          <w:tab w:val="left" w:pos="993"/>
        </w:tabs>
        <w:ind w:hanging="11"/>
        <w:jc w:val="both"/>
        <w:rPr>
          <w:rFonts w:ascii="Arial" w:hAnsi="Arial" w:cs="Arial"/>
          <w:color w:val="FF0000"/>
          <w:sz w:val="21"/>
          <w:szCs w:val="21"/>
        </w:rPr>
      </w:pPr>
      <w:r w:rsidRPr="00515FD3">
        <w:rPr>
          <w:rFonts w:ascii="Arial" w:hAnsi="Arial" w:cs="Arial"/>
          <w:bCs/>
          <w:sz w:val="21"/>
          <w:szCs w:val="21"/>
        </w:rPr>
        <w:t>Prazo de validade da Proposta:</w:t>
      </w:r>
      <w:r w:rsidRPr="00515FD3">
        <w:rPr>
          <w:rFonts w:ascii="Arial" w:hAnsi="Arial" w:cs="Arial"/>
          <w:sz w:val="21"/>
          <w:szCs w:val="21"/>
        </w:rPr>
        <w:t xml:space="preserve"> (preencher) </w:t>
      </w:r>
      <w:r w:rsidRPr="00515FD3">
        <w:rPr>
          <w:rFonts w:ascii="Arial" w:hAnsi="Arial" w:cs="Arial"/>
          <w:color w:val="FF0000"/>
          <w:sz w:val="21"/>
          <w:szCs w:val="21"/>
        </w:rPr>
        <w:t xml:space="preserve">não inferior a 60 (sessenta) dias. </w:t>
      </w:r>
    </w:p>
    <w:p w:rsidR="00431FD2" w:rsidRPr="00515FD3" w:rsidRDefault="00431FD2" w:rsidP="00185466">
      <w:pPr>
        <w:numPr>
          <w:ilvl w:val="0"/>
          <w:numId w:val="28"/>
        </w:numPr>
        <w:tabs>
          <w:tab w:val="left" w:pos="993"/>
        </w:tabs>
        <w:ind w:hanging="11"/>
        <w:jc w:val="both"/>
        <w:rPr>
          <w:rFonts w:ascii="Arial" w:hAnsi="Arial" w:cs="Arial"/>
          <w:color w:val="FF0000"/>
          <w:sz w:val="21"/>
          <w:szCs w:val="21"/>
        </w:rPr>
      </w:pPr>
      <w:r w:rsidRPr="00515FD3">
        <w:rPr>
          <w:rFonts w:ascii="Arial" w:hAnsi="Arial" w:cs="Arial"/>
          <w:sz w:val="21"/>
          <w:szCs w:val="21"/>
        </w:rPr>
        <w:t>Prazo de entrega: (preencher)</w:t>
      </w:r>
    </w:p>
    <w:p w:rsidR="00431FD2" w:rsidRPr="00515FD3" w:rsidRDefault="00431FD2" w:rsidP="00627A9A">
      <w:pPr>
        <w:jc w:val="both"/>
        <w:rPr>
          <w:rFonts w:ascii="Arial" w:hAnsi="Arial" w:cs="Arial"/>
          <w:b/>
          <w:sz w:val="21"/>
          <w:szCs w:val="21"/>
        </w:rPr>
      </w:pPr>
    </w:p>
    <w:p w:rsidR="00FB7B50" w:rsidRPr="00515FD3" w:rsidRDefault="00FB7B50" w:rsidP="00627A9A">
      <w:pPr>
        <w:jc w:val="both"/>
        <w:rPr>
          <w:rFonts w:ascii="Arial" w:hAnsi="Arial" w:cs="Arial"/>
          <w:b/>
          <w:sz w:val="21"/>
          <w:szCs w:val="21"/>
        </w:rPr>
      </w:pPr>
      <w:proofErr w:type="gramStart"/>
      <w:r w:rsidRPr="00515FD3">
        <w:rPr>
          <w:rFonts w:ascii="Arial" w:hAnsi="Arial" w:cs="Arial"/>
          <w:b/>
          <w:sz w:val="21"/>
          <w:szCs w:val="21"/>
        </w:rPr>
        <w:t>Observação</w:t>
      </w:r>
      <w:r w:rsidR="00D635A1" w:rsidRPr="00515FD3">
        <w:rPr>
          <w:rFonts w:ascii="Arial" w:hAnsi="Arial" w:cs="Arial"/>
          <w:b/>
          <w:sz w:val="21"/>
          <w:szCs w:val="21"/>
        </w:rPr>
        <w:t xml:space="preserve">1 </w:t>
      </w:r>
      <w:r w:rsidRPr="00515FD3">
        <w:rPr>
          <w:rFonts w:ascii="Arial" w:hAnsi="Arial" w:cs="Arial"/>
          <w:b/>
          <w:sz w:val="21"/>
          <w:szCs w:val="21"/>
        </w:rPr>
        <w:t>:</w:t>
      </w:r>
      <w:proofErr w:type="gramEnd"/>
      <w:r w:rsidRPr="00515FD3">
        <w:rPr>
          <w:rFonts w:ascii="Arial" w:hAnsi="Arial" w:cs="Arial"/>
          <w:b/>
          <w:sz w:val="21"/>
          <w:szCs w:val="21"/>
        </w:rPr>
        <w:t xml:space="preserve"> Havendo omissão das informações acima considerar-se-ão os prazos previstos neste edital como aceitos.</w:t>
      </w:r>
    </w:p>
    <w:p w:rsidR="00431FD2" w:rsidRPr="00515FD3" w:rsidRDefault="00431FD2" w:rsidP="00627A9A">
      <w:pPr>
        <w:pStyle w:val="Corpodetexto"/>
        <w:ind w:firstLine="1620"/>
        <w:rPr>
          <w:rFonts w:ascii="Arial" w:hAnsi="Arial" w:cs="Arial"/>
          <w:sz w:val="21"/>
          <w:szCs w:val="21"/>
        </w:rPr>
      </w:pPr>
    </w:p>
    <w:p w:rsidR="002C51BF" w:rsidRPr="00515FD3" w:rsidRDefault="002C51BF" w:rsidP="00627A9A">
      <w:pPr>
        <w:pStyle w:val="Corpodetexto"/>
        <w:ind w:firstLine="1620"/>
        <w:rPr>
          <w:rFonts w:ascii="Arial" w:hAnsi="Arial" w:cs="Arial"/>
          <w:sz w:val="21"/>
          <w:szCs w:val="21"/>
        </w:rPr>
      </w:pPr>
      <w:r w:rsidRPr="00515FD3">
        <w:rPr>
          <w:rFonts w:ascii="Arial" w:hAnsi="Arial" w:cs="Arial"/>
          <w:sz w:val="21"/>
          <w:szCs w:val="21"/>
        </w:rPr>
        <w:t>Declaramos que estamos de pleno acordo com todas as condições estabelecidas no Edital e seus Anexos, bem como aceitamos todas as obrigações e responsabilidades especificadas no Termo de Referência.</w:t>
      </w:r>
    </w:p>
    <w:p w:rsidR="002C51BF" w:rsidRPr="00515FD3" w:rsidRDefault="002C51BF" w:rsidP="00627A9A">
      <w:pPr>
        <w:pStyle w:val="Corpodetexto"/>
        <w:ind w:firstLine="1620"/>
        <w:rPr>
          <w:rFonts w:ascii="Arial" w:hAnsi="Arial" w:cs="Arial"/>
          <w:sz w:val="21"/>
          <w:szCs w:val="21"/>
        </w:rPr>
      </w:pPr>
      <w:r w:rsidRPr="00515FD3">
        <w:rPr>
          <w:rFonts w:ascii="Arial" w:hAnsi="Arial" w:cs="Arial"/>
          <w:sz w:val="21"/>
          <w:szCs w:val="21"/>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C51BF" w:rsidRPr="00515FD3" w:rsidRDefault="002C51BF" w:rsidP="00627A9A">
      <w:pPr>
        <w:jc w:val="both"/>
        <w:rPr>
          <w:rFonts w:ascii="Arial" w:hAnsi="Arial" w:cs="Arial"/>
          <w:sz w:val="21"/>
          <w:szCs w:val="21"/>
        </w:rPr>
      </w:pPr>
      <w:r w:rsidRPr="00515FD3">
        <w:rPr>
          <w:rFonts w:ascii="Arial" w:hAnsi="Arial" w:cs="Arial"/>
          <w:sz w:val="21"/>
          <w:szCs w:val="21"/>
        </w:rPr>
        <w:t>(Local)............................., de 201</w:t>
      </w:r>
      <w:r w:rsidR="00F912F1" w:rsidRPr="00515FD3">
        <w:rPr>
          <w:rFonts w:ascii="Arial" w:hAnsi="Arial" w:cs="Arial"/>
          <w:sz w:val="21"/>
          <w:szCs w:val="21"/>
        </w:rPr>
        <w:t>7</w:t>
      </w:r>
      <w:r w:rsidRPr="00515FD3">
        <w:rPr>
          <w:rFonts w:ascii="Arial" w:hAnsi="Arial" w:cs="Arial"/>
          <w:sz w:val="21"/>
          <w:szCs w:val="21"/>
        </w:rPr>
        <w:t>.</w:t>
      </w:r>
    </w:p>
    <w:p w:rsidR="002C51BF" w:rsidRPr="00515FD3" w:rsidRDefault="002C51BF" w:rsidP="00627A9A">
      <w:pPr>
        <w:jc w:val="both"/>
        <w:rPr>
          <w:rFonts w:ascii="Arial" w:hAnsi="Arial" w:cs="Arial"/>
          <w:sz w:val="21"/>
          <w:szCs w:val="21"/>
        </w:rPr>
      </w:pPr>
      <w:r w:rsidRPr="00515FD3">
        <w:rPr>
          <w:rFonts w:ascii="Arial" w:hAnsi="Arial" w:cs="Arial"/>
          <w:sz w:val="21"/>
          <w:szCs w:val="21"/>
        </w:rPr>
        <w:t>...........................................................................</w:t>
      </w:r>
    </w:p>
    <w:p w:rsidR="00C43C67" w:rsidRPr="00515FD3" w:rsidRDefault="002C51BF" w:rsidP="00627A9A">
      <w:pPr>
        <w:jc w:val="both"/>
        <w:rPr>
          <w:rFonts w:ascii="Arial" w:hAnsi="Arial" w:cs="Arial"/>
          <w:sz w:val="21"/>
          <w:szCs w:val="21"/>
        </w:rPr>
      </w:pPr>
      <w:r w:rsidRPr="00515FD3">
        <w:rPr>
          <w:rFonts w:ascii="Arial" w:hAnsi="Arial" w:cs="Arial"/>
          <w:sz w:val="21"/>
          <w:szCs w:val="21"/>
        </w:rPr>
        <w:t>(Assinatura do representante legal e carimbo)</w:t>
      </w:r>
    </w:p>
    <w:p w:rsidR="00C567AF" w:rsidRPr="00515FD3" w:rsidRDefault="00C567AF" w:rsidP="00627A9A">
      <w:pPr>
        <w:jc w:val="both"/>
        <w:rPr>
          <w:rFonts w:ascii="Arial" w:hAnsi="Arial" w:cs="Arial"/>
          <w:sz w:val="21"/>
          <w:szCs w:val="21"/>
        </w:rPr>
      </w:pPr>
    </w:p>
    <w:p w:rsidR="00EF0518" w:rsidRPr="00515FD3" w:rsidRDefault="00EF0518" w:rsidP="00627A9A">
      <w:pPr>
        <w:jc w:val="both"/>
        <w:rPr>
          <w:rFonts w:ascii="Arial" w:hAnsi="Arial" w:cs="Arial"/>
          <w:sz w:val="21"/>
          <w:szCs w:val="21"/>
        </w:rPr>
      </w:pPr>
    </w:p>
    <w:p w:rsidR="00EF0518" w:rsidRPr="00515FD3" w:rsidRDefault="00EF0518"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Default="005C154C" w:rsidP="00627A9A">
      <w:pPr>
        <w:jc w:val="both"/>
        <w:rPr>
          <w:rFonts w:ascii="Arial" w:hAnsi="Arial" w:cs="Arial"/>
          <w:sz w:val="21"/>
          <w:szCs w:val="21"/>
        </w:rPr>
      </w:pPr>
    </w:p>
    <w:p w:rsidR="00F708A9" w:rsidRDefault="00F708A9" w:rsidP="00627A9A">
      <w:pPr>
        <w:jc w:val="both"/>
        <w:rPr>
          <w:rFonts w:ascii="Arial" w:hAnsi="Arial" w:cs="Arial"/>
          <w:sz w:val="21"/>
          <w:szCs w:val="21"/>
        </w:rPr>
      </w:pPr>
    </w:p>
    <w:p w:rsidR="00F708A9" w:rsidRPr="00515FD3" w:rsidRDefault="00F708A9"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5C154C" w:rsidRPr="00515FD3" w:rsidRDefault="005C154C" w:rsidP="00627A9A">
      <w:pPr>
        <w:jc w:val="both"/>
        <w:rPr>
          <w:rFonts w:ascii="Arial" w:hAnsi="Arial" w:cs="Arial"/>
          <w:sz w:val="21"/>
          <w:szCs w:val="21"/>
        </w:rPr>
      </w:pPr>
    </w:p>
    <w:p w:rsidR="00EF0518" w:rsidRPr="00515FD3" w:rsidRDefault="00EF0518" w:rsidP="00627A9A">
      <w:pPr>
        <w:jc w:val="both"/>
        <w:rPr>
          <w:rFonts w:ascii="Arial" w:hAnsi="Arial" w:cs="Arial"/>
          <w:sz w:val="21"/>
          <w:szCs w:val="21"/>
        </w:rPr>
      </w:pPr>
    </w:p>
    <w:p w:rsidR="00EF0518" w:rsidRPr="00515FD3" w:rsidRDefault="00EF0518" w:rsidP="00627A9A">
      <w:pPr>
        <w:jc w:val="both"/>
        <w:rPr>
          <w:rFonts w:ascii="Arial" w:hAnsi="Arial" w:cs="Arial"/>
          <w:sz w:val="21"/>
          <w:szCs w:val="21"/>
        </w:rPr>
      </w:pPr>
    </w:p>
    <w:p w:rsidR="00B848B0" w:rsidRPr="00515FD3" w:rsidRDefault="00B848B0" w:rsidP="00F14443">
      <w:pPr>
        <w:jc w:val="center"/>
        <w:rPr>
          <w:rFonts w:ascii="Arial" w:hAnsi="Arial" w:cs="Arial"/>
          <w:b/>
          <w:color w:val="FF0000"/>
          <w:sz w:val="21"/>
          <w:szCs w:val="21"/>
        </w:rPr>
      </w:pPr>
      <w:r w:rsidRPr="00515FD3">
        <w:rPr>
          <w:rFonts w:ascii="Arial" w:hAnsi="Arial" w:cs="Arial"/>
          <w:b/>
          <w:sz w:val="21"/>
          <w:szCs w:val="21"/>
        </w:rPr>
        <w:lastRenderedPageBreak/>
        <w:t xml:space="preserve">EDITAL DE PREGÃO ELETRÔNICO </w:t>
      </w:r>
      <w:r w:rsidRPr="00515FD3">
        <w:rPr>
          <w:rFonts w:ascii="Arial" w:hAnsi="Arial" w:cs="Arial"/>
          <w:b/>
          <w:color w:val="FF0000"/>
          <w:sz w:val="21"/>
          <w:szCs w:val="21"/>
        </w:rPr>
        <w:t xml:space="preserve">Nº. </w:t>
      </w:r>
      <w:r w:rsidR="00FC2215" w:rsidRPr="00515FD3">
        <w:rPr>
          <w:rFonts w:ascii="Arial" w:hAnsi="Arial" w:cs="Arial"/>
          <w:b/>
          <w:color w:val="FF0000"/>
          <w:sz w:val="21"/>
          <w:szCs w:val="21"/>
        </w:rPr>
        <w:t>5</w:t>
      </w:r>
      <w:r w:rsidR="00851A7B" w:rsidRPr="00515FD3">
        <w:rPr>
          <w:rFonts w:ascii="Arial" w:hAnsi="Arial" w:cs="Arial"/>
          <w:b/>
          <w:color w:val="FF0000"/>
          <w:sz w:val="21"/>
          <w:szCs w:val="21"/>
        </w:rPr>
        <w:t>14/2017</w:t>
      </w:r>
      <w:r w:rsidR="00425000">
        <w:rPr>
          <w:rFonts w:ascii="Arial" w:hAnsi="Arial" w:cs="Arial"/>
          <w:b/>
          <w:color w:val="FF0000"/>
          <w:sz w:val="21"/>
          <w:szCs w:val="21"/>
        </w:rPr>
        <w:t>/</w:t>
      </w:r>
      <w:r w:rsidR="00A21984">
        <w:rPr>
          <w:rFonts w:ascii="Arial" w:hAnsi="Arial" w:cs="Arial"/>
          <w:b/>
          <w:color w:val="FF0000"/>
          <w:sz w:val="21"/>
          <w:szCs w:val="21"/>
        </w:rPr>
        <w:t>BETA</w:t>
      </w:r>
      <w:r w:rsidR="00851A7B" w:rsidRPr="00515FD3">
        <w:rPr>
          <w:rFonts w:ascii="Arial" w:hAnsi="Arial" w:cs="Arial"/>
          <w:b/>
          <w:color w:val="FF0000"/>
          <w:sz w:val="21"/>
          <w:szCs w:val="21"/>
        </w:rPr>
        <w:t>/SUPEL/RO</w:t>
      </w:r>
    </w:p>
    <w:p w:rsidR="00B848B0" w:rsidRPr="00515FD3" w:rsidRDefault="00B848B0" w:rsidP="00627A9A">
      <w:pPr>
        <w:jc w:val="both"/>
        <w:rPr>
          <w:rFonts w:ascii="Arial" w:hAnsi="Arial" w:cs="Arial"/>
          <w:sz w:val="21"/>
          <w:szCs w:val="21"/>
        </w:rPr>
      </w:pPr>
    </w:p>
    <w:p w:rsidR="00B848B0" w:rsidRPr="00515FD3" w:rsidRDefault="00B848B0" w:rsidP="00F14443">
      <w:pPr>
        <w:pStyle w:val="Ttulo1"/>
        <w:jc w:val="center"/>
        <w:rPr>
          <w:rFonts w:ascii="Arial" w:hAnsi="Arial" w:cs="Arial"/>
          <w:i w:val="0"/>
          <w:color w:val="0000FF"/>
          <w:sz w:val="21"/>
          <w:szCs w:val="21"/>
        </w:rPr>
      </w:pPr>
      <w:r w:rsidRPr="00515FD3">
        <w:rPr>
          <w:rFonts w:ascii="Arial" w:hAnsi="Arial" w:cs="Arial"/>
          <w:i w:val="0"/>
          <w:color w:val="0000FF"/>
          <w:sz w:val="21"/>
          <w:szCs w:val="21"/>
        </w:rPr>
        <w:t xml:space="preserve">ANEXO </w:t>
      </w:r>
      <w:r w:rsidR="00082483" w:rsidRPr="00515FD3">
        <w:rPr>
          <w:rFonts w:ascii="Arial" w:hAnsi="Arial" w:cs="Arial"/>
          <w:i w:val="0"/>
          <w:color w:val="0000FF"/>
          <w:sz w:val="21"/>
          <w:szCs w:val="21"/>
        </w:rPr>
        <w:t>I</w:t>
      </w:r>
      <w:r w:rsidRPr="00515FD3">
        <w:rPr>
          <w:rFonts w:ascii="Arial" w:hAnsi="Arial" w:cs="Arial"/>
          <w:i w:val="0"/>
          <w:color w:val="0000FF"/>
          <w:sz w:val="21"/>
          <w:szCs w:val="21"/>
        </w:rPr>
        <w:t>V</w:t>
      </w:r>
      <w:r w:rsidR="00A03143" w:rsidRPr="00515FD3">
        <w:rPr>
          <w:rFonts w:ascii="Arial" w:hAnsi="Arial" w:cs="Arial"/>
          <w:i w:val="0"/>
          <w:color w:val="0000FF"/>
          <w:sz w:val="21"/>
          <w:szCs w:val="21"/>
        </w:rPr>
        <w:t>DO EDITAL</w:t>
      </w:r>
    </w:p>
    <w:p w:rsidR="002C51BF" w:rsidRPr="00515FD3" w:rsidRDefault="002C51BF" w:rsidP="00F14443">
      <w:pPr>
        <w:pStyle w:val="Ttulo"/>
        <w:rPr>
          <w:rFonts w:ascii="Arial" w:hAnsi="Arial" w:cs="Arial"/>
          <w:color w:val="0000FF"/>
          <w:sz w:val="21"/>
          <w:szCs w:val="21"/>
        </w:rPr>
      </w:pPr>
      <w:r w:rsidRPr="00515FD3">
        <w:rPr>
          <w:rFonts w:ascii="Arial" w:hAnsi="Arial" w:cs="Arial"/>
          <w:color w:val="0000FF"/>
          <w:sz w:val="21"/>
          <w:szCs w:val="21"/>
        </w:rPr>
        <w:t>MINUTA DA ATA DE REGISTRO DE PREÇO</w:t>
      </w:r>
    </w:p>
    <w:p w:rsidR="002C51BF" w:rsidRPr="00515FD3" w:rsidRDefault="002C51BF" w:rsidP="00627A9A">
      <w:pPr>
        <w:pStyle w:val="BodyText21"/>
        <w:spacing w:line="20" w:lineRule="atLeast"/>
        <w:rPr>
          <w:rFonts w:ascii="Arial" w:hAnsi="Arial" w:cs="Arial"/>
          <w:b/>
          <w:sz w:val="21"/>
          <w:szCs w:val="21"/>
        </w:rPr>
      </w:pPr>
    </w:p>
    <w:p w:rsidR="002C51BF" w:rsidRPr="00515FD3" w:rsidRDefault="002C51BF" w:rsidP="00627A9A">
      <w:pPr>
        <w:pStyle w:val="BodyText21"/>
        <w:spacing w:line="20" w:lineRule="atLeast"/>
        <w:rPr>
          <w:rFonts w:ascii="Arial" w:hAnsi="Arial" w:cs="Arial"/>
          <w:b/>
          <w:sz w:val="21"/>
          <w:szCs w:val="21"/>
        </w:rPr>
      </w:pPr>
    </w:p>
    <w:p w:rsidR="002C6CA9" w:rsidRPr="00515FD3" w:rsidRDefault="002C6CA9" w:rsidP="00627A9A">
      <w:pPr>
        <w:jc w:val="both"/>
        <w:rPr>
          <w:rFonts w:ascii="Arial" w:hAnsi="Arial" w:cs="Arial"/>
          <w:b/>
          <w:sz w:val="21"/>
          <w:szCs w:val="21"/>
        </w:rPr>
      </w:pPr>
      <w:r w:rsidRPr="00515FD3">
        <w:rPr>
          <w:rFonts w:ascii="Arial" w:hAnsi="Arial" w:cs="Arial"/>
          <w:b/>
          <w:sz w:val="21"/>
          <w:szCs w:val="21"/>
        </w:rPr>
        <w:t>ATA DE REGISTRO DE PREÇOS: N° ...............</w:t>
      </w:r>
    </w:p>
    <w:p w:rsidR="002C6CA9" w:rsidRPr="00515FD3" w:rsidRDefault="002C6CA9" w:rsidP="00627A9A">
      <w:pPr>
        <w:jc w:val="both"/>
        <w:rPr>
          <w:rFonts w:ascii="Arial" w:hAnsi="Arial" w:cs="Arial"/>
          <w:sz w:val="21"/>
          <w:szCs w:val="21"/>
        </w:rPr>
      </w:pPr>
    </w:p>
    <w:p w:rsidR="002C6CA9" w:rsidRPr="00515FD3" w:rsidRDefault="002C6CA9" w:rsidP="00627A9A">
      <w:pPr>
        <w:jc w:val="both"/>
        <w:rPr>
          <w:rFonts w:ascii="Arial" w:hAnsi="Arial" w:cs="Arial"/>
          <w:b/>
          <w:color w:val="FF0000"/>
          <w:sz w:val="21"/>
          <w:szCs w:val="21"/>
        </w:rPr>
      </w:pPr>
      <w:r w:rsidRPr="00515FD3">
        <w:rPr>
          <w:rFonts w:ascii="Arial" w:hAnsi="Arial" w:cs="Arial"/>
          <w:b/>
          <w:color w:val="FF0000"/>
          <w:sz w:val="21"/>
          <w:szCs w:val="21"/>
        </w:rPr>
        <w:t xml:space="preserve">PREGÃO </w:t>
      </w:r>
      <w:r w:rsidR="00612F8E" w:rsidRPr="00515FD3">
        <w:rPr>
          <w:rFonts w:ascii="Arial" w:hAnsi="Arial" w:cs="Arial"/>
          <w:b/>
          <w:color w:val="FF0000"/>
          <w:sz w:val="21"/>
          <w:szCs w:val="21"/>
        </w:rPr>
        <w:t>ELETRÔNICO</w:t>
      </w:r>
      <w:r w:rsidR="00337505" w:rsidRPr="00515FD3">
        <w:rPr>
          <w:rFonts w:ascii="Arial" w:hAnsi="Arial" w:cs="Arial"/>
          <w:b/>
          <w:color w:val="FF0000"/>
          <w:sz w:val="21"/>
          <w:szCs w:val="21"/>
        </w:rPr>
        <w:t xml:space="preserve">: </w:t>
      </w:r>
      <w:r w:rsidR="00FC2215" w:rsidRPr="00515FD3">
        <w:rPr>
          <w:rFonts w:ascii="Arial" w:hAnsi="Arial" w:cs="Arial"/>
          <w:b/>
          <w:color w:val="FF0000"/>
          <w:sz w:val="21"/>
          <w:szCs w:val="21"/>
        </w:rPr>
        <w:t>5</w:t>
      </w:r>
      <w:r w:rsidR="003C77C2" w:rsidRPr="00515FD3">
        <w:rPr>
          <w:rFonts w:ascii="Arial" w:hAnsi="Arial" w:cs="Arial"/>
          <w:b/>
          <w:color w:val="FF0000"/>
          <w:sz w:val="21"/>
          <w:szCs w:val="21"/>
        </w:rPr>
        <w:t>14/2017/</w:t>
      </w:r>
      <w:r w:rsidR="00A21984">
        <w:rPr>
          <w:rFonts w:ascii="Arial" w:hAnsi="Arial" w:cs="Arial"/>
          <w:b/>
          <w:color w:val="FF0000"/>
          <w:sz w:val="21"/>
          <w:szCs w:val="21"/>
        </w:rPr>
        <w:t>BETA</w:t>
      </w:r>
      <w:r w:rsidR="003C77C2" w:rsidRPr="00515FD3">
        <w:rPr>
          <w:rFonts w:ascii="Arial" w:hAnsi="Arial" w:cs="Arial"/>
          <w:b/>
          <w:color w:val="FF0000"/>
          <w:sz w:val="21"/>
          <w:szCs w:val="21"/>
        </w:rPr>
        <w:t>/SUPEL/RO</w:t>
      </w:r>
      <w:r w:rsidR="00E41742" w:rsidRPr="00515FD3">
        <w:rPr>
          <w:rFonts w:ascii="Arial" w:hAnsi="Arial" w:cs="Arial"/>
          <w:b/>
          <w:color w:val="FF0000"/>
          <w:sz w:val="21"/>
          <w:szCs w:val="21"/>
        </w:rPr>
        <w:t>.</w:t>
      </w:r>
    </w:p>
    <w:p w:rsidR="002C6CA9" w:rsidRPr="00515FD3" w:rsidRDefault="002C6CA9" w:rsidP="00627A9A">
      <w:pPr>
        <w:jc w:val="both"/>
        <w:rPr>
          <w:rFonts w:ascii="Arial" w:hAnsi="Arial" w:cs="Arial"/>
          <w:b/>
          <w:color w:val="FF0000"/>
          <w:sz w:val="21"/>
          <w:szCs w:val="21"/>
        </w:rPr>
      </w:pPr>
      <w:r w:rsidRPr="00515FD3">
        <w:rPr>
          <w:rFonts w:ascii="Arial" w:hAnsi="Arial" w:cs="Arial"/>
          <w:b/>
          <w:color w:val="FF0000"/>
          <w:sz w:val="21"/>
          <w:szCs w:val="21"/>
        </w:rPr>
        <w:t xml:space="preserve">PROCESSO: </w:t>
      </w:r>
      <w:r w:rsidR="006213AB" w:rsidRPr="00515FD3">
        <w:rPr>
          <w:rFonts w:ascii="Arial" w:hAnsi="Arial" w:cs="Arial"/>
          <w:b/>
          <w:color w:val="FF0000"/>
          <w:sz w:val="21"/>
          <w:szCs w:val="21"/>
        </w:rPr>
        <w:t>0026.003697/2017-39</w:t>
      </w:r>
      <w:r w:rsidR="00E41742" w:rsidRPr="00515FD3">
        <w:rPr>
          <w:rFonts w:ascii="Arial" w:hAnsi="Arial" w:cs="Arial"/>
          <w:b/>
          <w:color w:val="FF0000"/>
          <w:sz w:val="21"/>
          <w:szCs w:val="21"/>
        </w:rPr>
        <w:t>/</w:t>
      </w:r>
      <w:r w:rsidR="006213AB" w:rsidRPr="00515FD3">
        <w:rPr>
          <w:rFonts w:ascii="Arial" w:hAnsi="Arial" w:cs="Arial"/>
          <w:b/>
          <w:color w:val="FF0000"/>
          <w:sz w:val="21"/>
          <w:szCs w:val="21"/>
        </w:rPr>
        <w:t>SEAS/</w:t>
      </w:r>
      <w:r w:rsidR="00E41742" w:rsidRPr="00515FD3">
        <w:rPr>
          <w:rFonts w:ascii="Arial" w:hAnsi="Arial" w:cs="Arial"/>
          <w:b/>
          <w:color w:val="FF0000"/>
          <w:sz w:val="21"/>
          <w:szCs w:val="21"/>
        </w:rPr>
        <w:t>RO.</w:t>
      </w:r>
    </w:p>
    <w:p w:rsidR="002C6CA9" w:rsidRPr="00515FD3" w:rsidRDefault="002C6CA9" w:rsidP="00627A9A">
      <w:pPr>
        <w:pStyle w:val="Cabealho"/>
        <w:jc w:val="both"/>
        <w:rPr>
          <w:rFonts w:ascii="Arial" w:hAnsi="Arial" w:cs="Arial"/>
          <w:sz w:val="21"/>
          <w:szCs w:val="21"/>
        </w:rPr>
      </w:pPr>
    </w:p>
    <w:p w:rsidR="002C6CA9" w:rsidRPr="00515FD3" w:rsidRDefault="002C6CA9" w:rsidP="00627A9A">
      <w:pPr>
        <w:ind w:right="-1"/>
        <w:jc w:val="both"/>
        <w:rPr>
          <w:rFonts w:ascii="Arial" w:hAnsi="Arial" w:cs="Arial"/>
          <w:b/>
          <w:color w:val="FF0000"/>
          <w:sz w:val="21"/>
          <w:szCs w:val="21"/>
        </w:rPr>
      </w:pPr>
      <w:r w:rsidRPr="00515FD3">
        <w:rPr>
          <w:rFonts w:ascii="Arial" w:hAnsi="Arial" w:cs="Arial"/>
          <w:sz w:val="21"/>
          <w:szCs w:val="21"/>
        </w:rPr>
        <w:t xml:space="preserve">Pelo presente instrumento, o Estado de Rondônia, através da SUPERINTENDÊNCIA ESTADUAL DE COMPRAS E LICITAÇÕES – SUPEL situada à AV. FARQUAR </w:t>
      </w:r>
      <w:r w:rsidR="000A3B1A" w:rsidRPr="00515FD3">
        <w:rPr>
          <w:rFonts w:ascii="Arial" w:hAnsi="Arial" w:cs="Arial"/>
          <w:sz w:val="21"/>
          <w:szCs w:val="21"/>
        </w:rPr>
        <w:t>S/</w:t>
      </w:r>
      <w:r w:rsidRPr="00515FD3">
        <w:rPr>
          <w:rFonts w:ascii="Arial" w:hAnsi="Arial" w:cs="Arial"/>
          <w:sz w:val="21"/>
          <w:szCs w:val="21"/>
        </w:rPr>
        <w:t>N° COMPLEXO RIO MADEIRA EDIFÍCIO</w:t>
      </w:r>
      <w:r w:rsidR="000A3B1A" w:rsidRPr="00515FD3">
        <w:rPr>
          <w:rFonts w:ascii="Arial" w:hAnsi="Arial" w:cs="Arial"/>
          <w:sz w:val="21"/>
          <w:szCs w:val="21"/>
        </w:rPr>
        <w:t xml:space="preserve"> CENTRAL</w:t>
      </w:r>
      <w:r w:rsidRPr="00515FD3">
        <w:rPr>
          <w:rFonts w:ascii="Arial" w:hAnsi="Arial" w:cs="Arial"/>
          <w:sz w:val="21"/>
          <w:szCs w:val="21"/>
        </w:rPr>
        <w:t xml:space="preserve">, RIO </w:t>
      </w:r>
      <w:r w:rsidR="000A3B1A" w:rsidRPr="00515FD3">
        <w:rPr>
          <w:rFonts w:ascii="Arial" w:hAnsi="Arial" w:cs="Arial"/>
          <w:sz w:val="21"/>
          <w:szCs w:val="21"/>
        </w:rPr>
        <w:t>PACAÁS NOVOS2</w:t>
      </w:r>
      <w:r w:rsidRPr="00515FD3">
        <w:rPr>
          <w:rFonts w:ascii="Arial" w:hAnsi="Arial" w:cs="Arial"/>
          <w:sz w:val="21"/>
          <w:szCs w:val="21"/>
        </w:rPr>
        <w:t xml:space="preserve">º ANDAR – BAIRRO: PEDRINHAS, neste ato representado pelo Superintendente da SUPEL, Senhor Márcio Rogério Gabriel e a(s) empresa(s) qualificada(s) no Anexo Único desta Ata, resolvem </w:t>
      </w:r>
      <w:r w:rsidR="003B3D39" w:rsidRPr="008C7B59">
        <w:rPr>
          <w:rFonts w:ascii="Arial" w:hAnsi="Arial" w:cs="Arial"/>
          <w:b/>
          <w:bCs/>
          <w:color w:val="FF0000"/>
          <w:sz w:val="21"/>
          <w:szCs w:val="21"/>
        </w:rPr>
        <w:t xml:space="preserve">REGISTRAR O PREÇO </w:t>
      </w:r>
      <w:r w:rsidR="00532631" w:rsidRPr="008C7B59">
        <w:rPr>
          <w:rFonts w:ascii="Arial" w:hAnsi="Arial" w:cs="Arial"/>
          <w:b/>
          <w:color w:val="FF0000"/>
          <w:sz w:val="21"/>
          <w:szCs w:val="21"/>
        </w:rPr>
        <w:t>para Eventual e Futura Aquisição e Instalação de equipamentos de ginástica para</w:t>
      </w:r>
      <w:r w:rsidR="00532631" w:rsidRPr="008C7B59">
        <w:rPr>
          <w:rStyle w:val="Forte"/>
          <w:rFonts w:ascii="Arial" w:hAnsi="Arial" w:cs="Arial"/>
          <w:b w:val="0"/>
          <w:color w:val="FF0000"/>
          <w:sz w:val="21"/>
          <w:szCs w:val="21"/>
        </w:rPr>
        <w:t> </w:t>
      </w:r>
      <w:r w:rsidR="00532631" w:rsidRPr="008C7B59">
        <w:rPr>
          <w:rStyle w:val="Forte"/>
          <w:rFonts w:ascii="Arial" w:hAnsi="Arial" w:cs="Arial"/>
          <w:color w:val="FF0000"/>
          <w:sz w:val="21"/>
          <w:szCs w:val="21"/>
        </w:rPr>
        <w:t xml:space="preserve">implantação de </w:t>
      </w:r>
      <w:r w:rsidR="00A21984" w:rsidRPr="008C7B59">
        <w:rPr>
          <w:rStyle w:val="Forte"/>
          <w:rFonts w:ascii="Arial" w:hAnsi="Arial" w:cs="Arial"/>
          <w:color w:val="FF0000"/>
          <w:sz w:val="21"/>
          <w:szCs w:val="21"/>
        </w:rPr>
        <w:t>150</w:t>
      </w:r>
      <w:r w:rsidR="00532631" w:rsidRPr="008C7B59">
        <w:rPr>
          <w:rStyle w:val="Forte"/>
          <w:rFonts w:ascii="Arial" w:hAnsi="Arial" w:cs="Arial"/>
          <w:color w:val="FF0000"/>
          <w:sz w:val="21"/>
          <w:szCs w:val="21"/>
        </w:rPr>
        <w:t xml:space="preserve"> ACADEMIAS AO AR LIVRE PARA TERCEIRA IDADE</w:t>
      </w:r>
      <w:r w:rsidR="00532631" w:rsidRPr="008C7B59">
        <w:rPr>
          <w:rFonts w:ascii="Arial" w:hAnsi="Arial" w:cs="Arial"/>
          <w:color w:val="FF0000"/>
          <w:sz w:val="21"/>
          <w:szCs w:val="21"/>
        </w:rPr>
        <w:t>,</w:t>
      </w:r>
      <w:r w:rsidR="00532631" w:rsidRPr="008C7B59">
        <w:rPr>
          <w:rFonts w:ascii="Arial" w:hAnsi="Arial" w:cs="Arial"/>
          <w:b/>
          <w:color w:val="FF0000"/>
          <w:sz w:val="21"/>
          <w:szCs w:val="21"/>
        </w:rPr>
        <w:t xml:space="preserve"> que atenderá os municípios e distritos do Estado de Rondônia, por um período de 12 meses</w:t>
      </w:r>
      <w:r w:rsidR="00532631" w:rsidRPr="00515FD3">
        <w:rPr>
          <w:rFonts w:ascii="Arial" w:hAnsi="Arial" w:cs="Arial"/>
          <w:color w:val="FF0000"/>
          <w:sz w:val="21"/>
          <w:szCs w:val="21"/>
        </w:rPr>
        <w:t>,</w:t>
      </w:r>
      <w:r w:rsidRPr="00515FD3">
        <w:rPr>
          <w:rFonts w:ascii="Arial" w:hAnsi="Arial" w:cs="Arial"/>
          <w:sz w:val="21"/>
          <w:szCs w:val="21"/>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C6CA9" w:rsidRPr="00515FD3" w:rsidRDefault="002C6CA9" w:rsidP="00627A9A">
      <w:pPr>
        <w:jc w:val="both"/>
        <w:rPr>
          <w:rFonts w:ascii="Arial" w:hAnsi="Arial" w:cs="Arial"/>
          <w:sz w:val="21"/>
          <w:szCs w:val="21"/>
        </w:rPr>
      </w:pPr>
    </w:p>
    <w:p w:rsidR="002C6CA9" w:rsidRPr="00515FD3" w:rsidRDefault="002C6CA9" w:rsidP="00627A9A">
      <w:pPr>
        <w:jc w:val="both"/>
        <w:rPr>
          <w:rFonts w:ascii="Arial" w:hAnsi="Arial" w:cs="Arial"/>
          <w:b/>
          <w:sz w:val="21"/>
          <w:szCs w:val="21"/>
        </w:rPr>
      </w:pPr>
      <w:r w:rsidRPr="00515FD3">
        <w:rPr>
          <w:rFonts w:ascii="Arial" w:hAnsi="Arial" w:cs="Arial"/>
          <w:b/>
          <w:sz w:val="21"/>
          <w:szCs w:val="21"/>
        </w:rPr>
        <w:t>1. DO OBJETO</w:t>
      </w:r>
    </w:p>
    <w:p w:rsidR="002C6CA9" w:rsidRPr="00515FD3" w:rsidRDefault="002C6CA9" w:rsidP="00627A9A">
      <w:pPr>
        <w:jc w:val="both"/>
        <w:rPr>
          <w:rFonts w:ascii="Arial" w:hAnsi="Arial" w:cs="Arial"/>
          <w:sz w:val="21"/>
          <w:szCs w:val="21"/>
        </w:rPr>
      </w:pPr>
    </w:p>
    <w:p w:rsidR="00C84FB8" w:rsidRPr="00F708A9" w:rsidRDefault="003B3D39" w:rsidP="00F708A9">
      <w:pPr>
        <w:pStyle w:val="PargrafodaLista"/>
        <w:numPr>
          <w:ilvl w:val="1"/>
          <w:numId w:val="3"/>
        </w:numPr>
        <w:ind w:left="0" w:right="-1" w:firstLine="0"/>
        <w:jc w:val="both"/>
        <w:rPr>
          <w:rFonts w:ascii="Arial" w:hAnsi="Arial" w:cs="Arial"/>
          <w:b/>
          <w:color w:val="FF0000"/>
          <w:sz w:val="21"/>
          <w:szCs w:val="21"/>
        </w:rPr>
      </w:pPr>
      <w:r w:rsidRPr="00F708A9">
        <w:rPr>
          <w:rFonts w:ascii="Arial" w:hAnsi="Arial" w:cs="Arial"/>
          <w:b/>
          <w:bCs/>
          <w:color w:val="FF0000"/>
          <w:sz w:val="21"/>
          <w:szCs w:val="21"/>
        </w:rPr>
        <w:t>REGISTRO DE PREÇOS</w:t>
      </w:r>
      <w:r w:rsidR="00532631" w:rsidRPr="00F708A9">
        <w:rPr>
          <w:rFonts w:ascii="Arial" w:hAnsi="Arial" w:cs="Arial"/>
          <w:b/>
          <w:color w:val="FF0000"/>
          <w:sz w:val="21"/>
          <w:szCs w:val="21"/>
        </w:rPr>
        <w:t>para Eventual e Futura Aquisição e Instalação de equipamentos de ginástica para</w:t>
      </w:r>
      <w:r w:rsidR="00532631" w:rsidRPr="00F708A9">
        <w:rPr>
          <w:rStyle w:val="Forte"/>
          <w:rFonts w:ascii="Arial" w:hAnsi="Arial" w:cs="Arial"/>
          <w:color w:val="FF0000"/>
          <w:sz w:val="21"/>
          <w:szCs w:val="21"/>
        </w:rPr>
        <w:t> implantação de</w:t>
      </w:r>
      <w:r w:rsidR="00F708A9" w:rsidRPr="00F708A9">
        <w:rPr>
          <w:rStyle w:val="Forte"/>
          <w:rFonts w:ascii="Arial" w:hAnsi="Arial" w:cs="Arial"/>
          <w:color w:val="FF0000"/>
          <w:sz w:val="21"/>
          <w:szCs w:val="21"/>
        </w:rPr>
        <w:t>150</w:t>
      </w:r>
      <w:r w:rsidR="00532631" w:rsidRPr="00F708A9">
        <w:rPr>
          <w:rStyle w:val="Forte"/>
          <w:rFonts w:ascii="Arial" w:hAnsi="Arial" w:cs="Arial"/>
          <w:color w:val="FF0000"/>
          <w:sz w:val="21"/>
          <w:szCs w:val="21"/>
        </w:rPr>
        <w:t xml:space="preserve"> ACADEMIAS AO AR LIVRE PARA TERCEIRA IDADE</w:t>
      </w:r>
      <w:r w:rsidR="00532631" w:rsidRPr="00F708A9">
        <w:rPr>
          <w:rFonts w:ascii="Arial" w:hAnsi="Arial" w:cs="Arial"/>
          <w:b/>
          <w:color w:val="FF0000"/>
          <w:sz w:val="21"/>
          <w:szCs w:val="21"/>
        </w:rPr>
        <w:t>, que atenderá os municípios e distritos do Estado de Rondônia</w:t>
      </w:r>
      <w:r w:rsidR="00F708A9">
        <w:rPr>
          <w:rFonts w:ascii="Arial" w:hAnsi="Arial" w:cs="Arial"/>
          <w:b/>
          <w:color w:val="FF0000"/>
          <w:sz w:val="21"/>
          <w:szCs w:val="21"/>
        </w:rPr>
        <w:t>,</w:t>
      </w:r>
      <w:r w:rsidR="00532631" w:rsidRPr="00F708A9">
        <w:rPr>
          <w:rFonts w:ascii="Arial" w:hAnsi="Arial" w:cs="Arial"/>
          <w:b/>
          <w:color w:val="FF0000"/>
          <w:sz w:val="21"/>
          <w:szCs w:val="21"/>
        </w:rPr>
        <w:t xml:space="preserve"> por um período de 12 meses.</w:t>
      </w:r>
    </w:p>
    <w:p w:rsidR="003B3D39" w:rsidRPr="00515FD3" w:rsidRDefault="003B3D39" w:rsidP="00627A9A">
      <w:pPr>
        <w:jc w:val="both"/>
        <w:rPr>
          <w:rFonts w:ascii="Arial" w:hAnsi="Arial" w:cs="Arial"/>
          <w:b/>
          <w:sz w:val="21"/>
          <w:szCs w:val="21"/>
        </w:rPr>
      </w:pPr>
    </w:p>
    <w:p w:rsidR="002C6CA9" w:rsidRPr="00515FD3" w:rsidRDefault="002C6CA9" w:rsidP="00627A9A">
      <w:pPr>
        <w:jc w:val="both"/>
        <w:rPr>
          <w:rFonts w:ascii="Arial" w:hAnsi="Arial" w:cs="Arial"/>
          <w:b/>
          <w:sz w:val="21"/>
          <w:szCs w:val="21"/>
        </w:rPr>
      </w:pPr>
      <w:r w:rsidRPr="00515FD3">
        <w:rPr>
          <w:rFonts w:ascii="Arial" w:hAnsi="Arial" w:cs="Arial"/>
          <w:b/>
          <w:sz w:val="21"/>
          <w:szCs w:val="21"/>
        </w:rPr>
        <w:t>2. DA VIGÊNCIA</w:t>
      </w:r>
    </w:p>
    <w:p w:rsidR="002C6CA9" w:rsidRPr="00515FD3" w:rsidRDefault="002C6CA9" w:rsidP="00627A9A">
      <w:pPr>
        <w:jc w:val="both"/>
        <w:rPr>
          <w:rFonts w:ascii="Arial" w:hAnsi="Arial" w:cs="Arial"/>
          <w:sz w:val="21"/>
          <w:szCs w:val="21"/>
        </w:rPr>
      </w:pPr>
    </w:p>
    <w:p w:rsidR="002C6CA9" w:rsidRPr="00515FD3" w:rsidRDefault="002C6CA9" w:rsidP="00627A9A">
      <w:pPr>
        <w:jc w:val="both"/>
        <w:rPr>
          <w:rFonts w:ascii="Arial" w:hAnsi="Arial" w:cs="Arial"/>
          <w:sz w:val="21"/>
          <w:szCs w:val="21"/>
        </w:rPr>
      </w:pPr>
      <w:r w:rsidRPr="00515FD3">
        <w:rPr>
          <w:rFonts w:ascii="Arial" w:hAnsi="Arial" w:cs="Arial"/>
          <w:sz w:val="21"/>
          <w:szCs w:val="21"/>
        </w:rPr>
        <w:t>2.1. O presente Registro de Preços terá validade de 12 (doze) meses, contados a partir de sua publicação no Diário Oficial do Estado.</w:t>
      </w:r>
    </w:p>
    <w:p w:rsidR="00901539" w:rsidRPr="00515FD3" w:rsidRDefault="00901539" w:rsidP="00627A9A">
      <w:pPr>
        <w:jc w:val="both"/>
        <w:rPr>
          <w:rFonts w:ascii="Arial" w:hAnsi="Arial" w:cs="Arial"/>
          <w:sz w:val="21"/>
          <w:szCs w:val="21"/>
        </w:rPr>
      </w:pPr>
    </w:p>
    <w:p w:rsidR="002C6CA9" w:rsidRPr="00515FD3" w:rsidRDefault="002C6CA9" w:rsidP="00627A9A">
      <w:pPr>
        <w:jc w:val="both"/>
        <w:rPr>
          <w:rFonts w:ascii="Arial" w:hAnsi="Arial" w:cs="Arial"/>
          <w:sz w:val="21"/>
          <w:szCs w:val="21"/>
        </w:rPr>
      </w:pPr>
      <w:r w:rsidRPr="00515FD3">
        <w:rPr>
          <w:rFonts w:ascii="Arial" w:hAnsi="Arial" w:cs="Arial"/>
          <w:sz w:val="21"/>
          <w:szCs w:val="21"/>
        </w:rPr>
        <w:t>2.1.1. A vigência dos contratos decorrentes do Sistema de Registro de Preços será definida nos instrumentos convocatórios, observado o artigo 57 da Lei 8.666, de 1993, conforme Decreto Estadual nº 18.340/13.</w:t>
      </w:r>
    </w:p>
    <w:p w:rsidR="002C6CA9" w:rsidRPr="00515FD3" w:rsidRDefault="002C6CA9" w:rsidP="00627A9A">
      <w:pPr>
        <w:jc w:val="both"/>
        <w:rPr>
          <w:rFonts w:ascii="Arial" w:hAnsi="Arial" w:cs="Arial"/>
          <w:sz w:val="21"/>
          <w:szCs w:val="21"/>
        </w:rPr>
      </w:pPr>
    </w:p>
    <w:p w:rsidR="005C154C" w:rsidRPr="00515FD3" w:rsidRDefault="005C154C" w:rsidP="005C154C">
      <w:pPr>
        <w:jc w:val="both"/>
        <w:rPr>
          <w:rFonts w:ascii="Arial" w:hAnsi="Arial" w:cs="Arial"/>
          <w:sz w:val="21"/>
          <w:szCs w:val="21"/>
        </w:rPr>
      </w:pPr>
      <w:r w:rsidRPr="00515FD3">
        <w:rPr>
          <w:rFonts w:ascii="Arial" w:hAnsi="Arial" w:cs="Arial"/>
          <w:color w:val="000000"/>
          <w:sz w:val="21"/>
          <w:szCs w:val="21"/>
        </w:rPr>
        <w:t xml:space="preserve">2.2. </w:t>
      </w:r>
      <w:r w:rsidRPr="00515FD3">
        <w:rPr>
          <w:rStyle w:val="Forte"/>
          <w:rFonts w:ascii="Arial" w:hAnsi="Arial" w:cs="Arial"/>
          <w:color w:val="000000"/>
          <w:sz w:val="21"/>
          <w:szCs w:val="21"/>
        </w:rPr>
        <w:t>DO PRAZO DA CONVOCAÇÃO PARA ASSINAR/RETIRAR O TERMO DE CONTRATO</w:t>
      </w:r>
      <w:r w:rsidRPr="00515FD3">
        <w:rPr>
          <w:rFonts w:ascii="Arial" w:hAnsi="Arial" w:cs="Arial"/>
          <w:color w:val="000000"/>
          <w:sz w:val="21"/>
          <w:szCs w:val="21"/>
        </w:rPr>
        <w:t> (OU, NOTA DE EMPENHO/OU MINUTA DO CONTRATO) (art. 64 e §1º e 2º da Lei 8.666/93);</w:t>
      </w:r>
    </w:p>
    <w:p w:rsidR="005C154C" w:rsidRPr="00515FD3" w:rsidRDefault="005C154C" w:rsidP="005C154C">
      <w:pPr>
        <w:pStyle w:val="citacao"/>
        <w:spacing w:before="80" w:beforeAutospacing="0" w:after="80" w:afterAutospacing="0"/>
        <w:ind w:left="851"/>
        <w:jc w:val="both"/>
        <w:rPr>
          <w:rFonts w:ascii="Arial" w:hAnsi="Arial" w:cs="Arial"/>
          <w:color w:val="000000"/>
          <w:sz w:val="21"/>
          <w:szCs w:val="21"/>
        </w:rPr>
      </w:pPr>
      <w:r w:rsidRPr="00515FD3">
        <w:rPr>
          <w:rFonts w:ascii="Arial" w:hAnsi="Arial" w:cs="Arial"/>
          <w:color w:val="000000"/>
          <w:sz w:val="21"/>
          <w:szCs w:val="21"/>
        </w:rPr>
        <w:t>Art. 64.  </w:t>
      </w:r>
      <w:r w:rsidRPr="00515FD3">
        <w:rPr>
          <w:rStyle w:val="Forte"/>
          <w:rFonts w:ascii="Arial" w:hAnsi="Arial" w:cs="Arial"/>
          <w:color w:val="000000"/>
          <w:sz w:val="21"/>
          <w:szCs w:val="21"/>
        </w:rPr>
        <w:t>A Administração convocará regularmente o interessado para assinar o termo de contrato, aceitar ou retirar o instrumento equivalente, dentro do prazo e condições estabelecidos, sob pena de decair o direito à contratação, sem prejuízos das sanções previstas no art. 81 desta Lei.</w:t>
      </w:r>
    </w:p>
    <w:p w:rsidR="005C154C" w:rsidRPr="00515FD3" w:rsidRDefault="005C154C" w:rsidP="005C154C">
      <w:pPr>
        <w:pStyle w:val="citacao"/>
        <w:spacing w:before="80" w:beforeAutospacing="0" w:after="80" w:afterAutospacing="0"/>
        <w:ind w:left="851"/>
        <w:jc w:val="both"/>
        <w:rPr>
          <w:rFonts w:ascii="Arial" w:hAnsi="Arial" w:cs="Arial"/>
          <w:color w:val="000000"/>
          <w:sz w:val="21"/>
          <w:szCs w:val="21"/>
        </w:rPr>
      </w:pPr>
      <w:r w:rsidRPr="00515FD3">
        <w:rPr>
          <w:rFonts w:ascii="Arial" w:hAnsi="Arial" w:cs="Arial"/>
          <w:color w:val="000000"/>
          <w:sz w:val="21"/>
          <w:szCs w:val="21"/>
        </w:rPr>
        <w:t>§1º - o prazo de convocação poderá ser prorrogado uma vez, por igual período, quando solicitado pela parte durante o seu transcurso e desde que ocorra motivo justificado aceito pela Administração.</w:t>
      </w:r>
    </w:p>
    <w:p w:rsidR="005C154C" w:rsidRPr="00515FD3" w:rsidRDefault="005C154C" w:rsidP="005C154C">
      <w:pPr>
        <w:pStyle w:val="citacao"/>
        <w:spacing w:before="80" w:beforeAutospacing="0" w:after="80" w:afterAutospacing="0"/>
        <w:ind w:left="851"/>
        <w:jc w:val="both"/>
        <w:rPr>
          <w:rFonts w:ascii="Arial" w:hAnsi="Arial" w:cs="Arial"/>
          <w:color w:val="000000"/>
          <w:sz w:val="21"/>
          <w:szCs w:val="21"/>
        </w:rPr>
      </w:pPr>
      <w:r w:rsidRPr="00515FD3">
        <w:rPr>
          <w:rFonts w:ascii="Arial" w:hAnsi="Arial" w:cs="Arial"/>
          <w:color w:val="000000"/>
          <w:sz w:val="21"/>
          <w:szCs w:val="21"/>
        </w:rPr>
        <w:t xml:space="preserve">§2º -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w:t>
      </w:r>
      <w:r w:rsidRPr="00515FD3">
        <w:rPr>
          <w:rFonts w:ascii="Arial" w:hAnsi="Arial" w:cs="Arial"/>
          <w:color w:val="000000"/>
          <w:sz w:val="21"/>
          <w:szCs w:val="21"/>
        </w:rPr>
        <w:lastRenderedPageBreak/>
        <w:t xml:space="preserve">preços atualizados de conformidade com o ato convocatório, ou revogar a licitação independentemente da cominação prevista no art. 81 desta Lei. </w:t>
      </w:r>
    </w:p>
    <w:p w:rsidR="005C154C" w:rsidRPr="00515FD3" w:rsidRDefault="005C154C" w:rsidP="00627A9A">
      <w:pPr>
        <w:jc w:val="both"/>
        <w:rPr>
          <w:rFonts w:ascii="Arial" w:hAnsi="Arial" w:cs="Arial"/>
          <w:sz w:val="21"/>
          <w:szCs w:val="21"/>
        </w:rPr>
      </w:pPr>
    </w:p>
    <w:p w:rsidR="002C6CA9" w:rsidRPr="00515FD3" w:rsidRDefault="002C6CA9" w:rsidP="00627A9A">
      <w:pPr>
        <w:pStyle w:val="Corpodetexto2"/>
        <w:jc w:val="both"/>
        <w:rPr>
          <w:rFonts w:ascii="Arial" w:hAnsi="Arial" w:cs="Arial"/>
          <w:sz w:val="21"/>
          <w:szCs w:val="21"/>
        </w:rPr>
      </w:pPr>
      <w:r w:rsidRPr="00515FD3">
        <w:rPr>
          <w:rFonts w:ascii="Arial" w:hAnsi="Arial" w:cs="Arial"/>
          <w:sz w:val="21"/>
          <w:szCs w:val="21"/>
        </w:rPr>
        <w:t>3. DA GERÊNCIA DA PRESENTE ATA DE REGISTRO DE PREÇOS</w:t>
      </w:r>
    </w:p>
    <w:p w:rsidR="002C6CA9" w:rsidRPr="00515FD3" w:rsidRDefault="002C6CA9" w:rsidP="00627A9A">
      <w:pPr>
        <w:pStyle w:val="Corpodetexto2"/>
        <w:jc w:val="both"/>
        <w:rPr>
          <w:rFonts w:ascii="Arial" w:hAnsi="Arial" w:cs="Arial"/>
          <w:b w:val="0"/>
          <w:sz w:val="21"/>
          <w:szCs w:val="21"/>
        </w:rPr>
      </w:pPr>
    </w:p>
    <w:p w:rsidR="002C6CA9" w:rsidRPr="00515FD3" w:rsidRDefault="002C6CA9" w:rsidP="00627A9A">
      <w:pPr>
        <w:pStyle w:val="Corpodetexto2"/>
        <w:jc w:val="both"/>
        <w:rPr>
          <w:rFonts w:ascii="Arial" w:hAnsi="Arial" w:cs="Arial"/>
          <w:b w:val="0"/>
          <w:sz w:val="21"/>
          <w:szCs w:val="21"/>
        </w:rPr>
      </w:pPr>
      <w:r w:rsidRPr="00515FD3">
        <w:rPr>
          <w:rFonts w:ascii="Arial" w:hAnsi="Arial" w:cs="Arial"/>
          <w:b w:val="0"/>
          <w:sz w:val="21"/>
          <w:szCs w:val="21"/>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D47D4" w:rsidRPr="00515FD3" w:rsidRDefault="002D47D4" w:rsidP="00627A9A">
      <w:pPr>
        <w:pStyle w:val="Corpodetexto2"/>
        <w:jc w:val="both"/>
        <w:rPr>
          <w:rFonts w:ascii="Arial" w:hAnsi="Arial" w:cs="Arial"/>
          <w:sz w:val="21"/>
          <w:szCs w:val="21"/>
        </w:rPr>
      </w:pPr>
    </w:p>
    <w:p w:rsidR="002C6CA9" w:rsidRPr="00515FD3" w:rsidRDefault="002C6CA9" w:rsidP="00627A9A">
      <w:pPr>
        <w:pStyle w:val="Corpodetexto2"/>
        <w:jc w:val="both"/>
        <w:rPr>
          <w:rFonts w:ascii="Arial" w:hAnsi="Arial" w:cs="Arial"/>
          <w:sz w:val="21"/>
          <w:szCs w:val="21"/>
        </w:rPr>
      </w:pPr>
      <w:r w:rsidRPr="00515FD3">
        <w:rPr>
          <w:rFonts w:ascii="Arial" w:hAnsi="Arial" w:cs="Arial"/>
          <w:sz w:val="21"/>
          <w:szCs w:val="21"/>
        </w:rPr>
        <w:t xml:space="preserve">4. DA ESPECIFICAÇÃO, QUANTIDADE E </w:t>
      </w:r>
      <w:r w:rsidR="00576006" w:rsidRPr="00515FD3">
        <w:rPr>
          <w:rFonts w:ascii="Arial" w:hAnsi="Arial" w:cs="Arial"/>
          <w:sz w:val="21"/>
          <w:szCs w:val="21"/>
        </w:rPr>
        <w:t>PREÇO.</w:t>
      </w:r>
    </w:p>
    <w:p w:rsidR="00B27160" w:rsidRPr="00515FD3" w:rsidRDefault="00B27160" w:rsidP="00627A9A">
      <w:pPr>
        <w:pStyle w:val="Corpodetexto2"/>
        <w:jc w:val="both"/>
        <w:rPr>
          <w:rFonts w:ascii="Arial" w:hAnsi="Arial" w:cs="Arial"/>
          <w:sz w:val="21"/>
          <w:szCs w:val="21"/>
        </w:rPr>
      </w:pPr>
    </w:p>
    <w:p w:rsidR="002C6CA9" w:rsidRPr="00515FD3" w:rsidRDefault="002C6CA9" w:rsidP="00627A9A">
      <w:pPr>
        <w:pStyle w:val="Corpodetexto2"/>
        <w:jc w:val="both"/>
        <w:rPr>
          <w:rFonts w:ascii="Arial" w:hAnsi="Arial" w:cs="Arial"/>
          <w:b w:val="0"/>
          <w:sz w:val="21"/>
          <w:szCs w:val="21"/>
        </w:rPr>
      </w:pPr>
      <w:r w:rsidRPr="00515FD3">
        <w:rPr>
          <w:rFonts w:ascii="Arial" w:hAnsi="Arial" w:cs="Arial"/>
          <w:b w:val="0"/>
          <w:sz w:val="21"/>
          <w:szCs w:val="21"/>
        </w:rPr>
        <w:t>4.1. O preço, a quantidade, o fornecedor e a especificação do item registrado nesta Ata, encontram-se indicados no Anexo I deste instrumento.</w:t>
      </w:r>
    </w:p>
    <w:p w:rsidR="00B27160" w:rsidRPr="00515FD3" w:rsidRDefault="00B27160" w:rsidP="00627A9A">
      <w:pPr>
        <w:pStyle w:val="Corpodetexto2"/>
        <w:jc w:val="both"/>
        <w:rPr>
          <w:rFonts w:ascii="Arial" w:hAnsi="Arial" w:cs="Arial"/>
          <w:b w:val="0"/>
          <w:sz w:val="21"/>
          <w:szCs w:val="21"/>
        </w:rPr>
      </w:pPr>
    </w:p>
    <w:p w:rsidR="002C6CA9" w:rsidRPr="00515FD3" w:rsidRDefault="002C6CA9" w:rsidP="00627A9A">
      <w:pPr>
        <w:jc w:val="both"/>
        <w:rPr>
          <w:rFonts w:ascii="Arial" w:hAnsi="Arial" w:cs="Arial"/>
          <w:b/>
          <w:sz w:val="21"/>
          <w:szCs w:val="21"/>
        </w:rPr>
      </w:pPr>
      <w:r w:rsidRPr="00515FD3">
        <w:rPr>
          <w:rFonts w:ascii="Arial" w:hAnsi="Arial" w:cs="Arial"/>
          <w:b/>
          <w:sz w:val="21"/>
          <w:szCs w:val="21"/>
        </w:rPr>
        <w:t>5 - PRAZOS E CONDIÇÕES DE FORNECIMENTO</w:t>
      </w:r>
    </w:p>
    <w:p w:rsidR="00C91427" w:rsidRPr="00515FD3" w:rsidRDefault="00C91427" w:rsidP="00627A9A">
      <w:pPr>
        <w:jc w:val="both"/>
        <w:outlineLvl w:val="0"/>
        <w:rPr>
          <w:rFonts w:ascii="Arial" w:hAnsi="Arial" w:cs="Arial"/>
          <w:sz w:val="21"/>
          <w:szCs w:val="21"/>
        </w:rPr>
      </w:pPr>
    </w:p>
    <w:p w:rsidR="005D3884" w:rsidRPr="00515FD3" w:rsidRDefault="00E42387" w:rsidP="00627A9A">
      <w:pPr>
        <w:jc w:val="both"/>
        <w:rPr>
          <w:rFonts w:ascii="Arial" w:hAnsi="Arial" w:cs="Arial"/>
          <w:sz w:val="21"/>
          <w:szCs w:val="21"/>
        </w:rPr>
      </w:pPr>
      <w:r>
        <w:rPr>
          <w:rFonts w:ascii="Arial" w:hAnsi="Arial" w:cs="Arial"/>
          <w:sz w:val="21"/>
          <w:szCs w:val="21"/>
        </w:rPr>
        <w:t>5.1.</w:t>
      </w:r>
      <w:r w:rsidR="005D3884" w:rsidRPr="00515FD3">
        <w:rPr>
          <w:rFonts w:ascii="Arial" w:hAnsi="Arial" w:cs="Arial"/>
          <w:sz w:val="21"/>
          <w:szCs w:val="21"/>
        </w:rPr>
        <w:t>A DETENTORA do registro de preços se obriga, nos termos do Edital e deste instrumento, a:</w:t>
      </w:r>
    </w:p>
    <w:p w:rsidR="005D3884" w:rsidRPr="00515FD3" w:rsidRDefault="005D3884" w:rsidP="00627A9A">
      <w:pPr>
        <w:jc w:val="both"/>
        <w:rPr>
          <w:rFonts w:ascii="Arial" w:hAnsi="Arial" w:cs="Arial"/>
          <w:sz w:val="21"/>
          <w:szCs w:val="21"/>
        </w:rPr>
      </w:pPr>
    </w:p>
    <w:p w:rsidR="005D3884" w:rsidRPr="00515FD3" w:rsidRDefault="00E42387" w:rsidP="00E42387">
      <w:pPr>
        <w:tabs>
          <w:tab w:val="left" w:pos="426"/>
        </w:tabs>
        <w:jc w:val="both"/>
        <w:rPr>
          <w:rFonts w:ascii="Arial" w:hAnsi="Arial" w:cs="Arial"/>
          <w:sz w:val="21"/>
          <w:szCs w:val="21"/>
        </w:rPr>
      </w:pPr>
      <w:r>
        <w:rPr>
          <w:rFonts w:ascii="Arial" w:hAnsi="Arial" w:cs="Arial"/>
          <w:sz w:val="21"/>
          <w:szCs w:val="21"/>
        </w:rPr>
        <w:t xml:space="preserve">51.1. </w:t>
      </w:r>
      <w:r w:rsidR="005D3884" w:rsidRPr="00515FD3">
        <w:rPr>
          <w:rFonts w:ascii="Arial" w:hAnsi="Arial" w:cs="Arial"/>
          <w:sz w:val="21"/>
          <w:szCs w:val="21"/>
        </w:rPr>
        <w:t>Retirar a Nota de Empenho junto ao órgão solicitante no prazo de até 05 (cinco) dias, contados da convocação;</w:t>
      </w:r>
    </w:p>
    <w:p w:rsidR="005D3884" w:rsidRPr="00515FD3" w:rsidRDefault="005D3884" w:rsidP="00627A9A">
      <w:pPr>
        <w:tabs>
          <w:tab w:val="left" w:pos="426"/>
        </w:tabs>
        <w:jc w:val="both"/>
        <w:rPr>
          <w:rFonts w:ascii="Arial" w:hAnsi="Arial" w:cs="Arial"/>
          <w:sz w:val="21"/>
          <w:szCs w:val="21"/>
        </w:rPr>
      </w:pPr>
    </w:p>
    <w:p w:rsidR="005D3884" w:rsidRPr="00515FD3" w:rsidRDefault="00E42387" w:rsidP="00E42387">
      <w:pPr>
        <w:tabs>
          <w:tab w:val="left" w:pos="426"/>
        </w:tabs>
        <w:jc w:val="both"/>
        <w:rPr>
          <w:rFonts w:ascii="Arial" w:hAnsi="Arial" w:cs="Arial"/>
          <w:sz w:val="21"/>
          <w:szCs w:val="21"/>
        </w:rPr>
      </w:pPr>
      <w:r>
        <w:rPr>
          <w:rFonts w:ascii="Arial" w:hAnsi="Arial" w:cs="Arial"/>
          <w:sz w:val="21"/>
          <w:szCs w:val="21"/>
        </w:rPr>
        <w:t xml:space="preserve">5.1.2 </w:t>
      </w:r>
      <w:r w:rsidR="005D3884" w:rsidRPr="00515FD3">
        <w:rPr>
          <w:rFonts w:ascii="Arial" w:hAnsi="Arial" w:cs="Arial"/>
          <w:sz w:val="21"/>
          <w:szCs w:val="21"/>
        </w:rPr>
        <w:t>Iniciar o fornecimento do objeto dessa Ata, conforme prazo estabelecido no Termo de Referência e edital de licitações.</w:t>
      </w:r>
    </w:p>
    <w:p w:rsidR="005D3884" w:rsidRPr="00515FD3" w:rsidRDefault="005D3884" w:rsidP="00627A9A">
      <w:pPr>
        <w:tabs>
          <w:tab w:val="num" w:pos="0"/>
          <w:tab w:val="left" w:pos="426"/>
        </w:tabs>
        <w:jc w:val="both"/>
        <w:rPr>
          <w:rFonts w:ascii="Arial" w:hAnsi="Arial" w:cs="Arial"/>
          <w:sz w:val="21"/>
          <w:szCs w:val="21"/>
        </w:rPr>
      </w:pPr>
    </w:p>
    <w:p w:rsidR="005D3884" w:rsidRPr="00515FD3" w:rsidRDefault="00E42387" w:rsidP="00E42387">
      <w:pPr>
        <w:tabs>
          <w:tab w:val="left" w:pos="426"/>
        </w:tabs>
        <w:jc w:val="both"/>
        <w:rPr>
          <w:rFonts w:ascii="Arial" w:hAnsi="Arial" w:cs="Arial"/>
          <w:sz w:val="21"/>
          <w:szCs w:val="21"/>
        </w:rPr>
      </w:pPr>
      <w:r>
        <w:rPr>
          <w:rFonts w:ascii="Arial" w:hAnsi="Arial" w:cs="Arial"/>
          <w:sz w:val="21"/>
          <w:szCs w:val="21"/>
        </w:rPr>
        <w:t xml:space="preserve">5.1.3 </w:t>
      </w:r>
      <w:r w:rsidR="005D3884" w:rsidRPr="00515FD3">
        <w:rPr>
          <w:rFonts w:ascii="Arial" w:hAnsi="Arial" w:cs="Arial"/>
          <w:sz w:val="21"/>
          <w:szCs w:val="21"/>
        </w:rPr>
        <w:t xml:space="preserve">Não será admitida a entrega pela detentora do registro, de qualquer item, sem que esta esteja de posse da respectiva nota de empenho, liberação de fornecimento, ou documento equivalente.       </w:t>
      </w:r>
    </w:p>
    <w:p w:rsidR="005D3884" w:rsidRPr="00515FD3" w:rsidRDefault="005D3884" w:rsidP="00627A9A">
      <w:pPr>
        <w:jc w:val="both"/>
        <w:rPr>
          <w:rFonts w:ascii="Arial" w:hAnsi="Arial" w:cs="Arial"/>
          <w:sz w:val="21"/>
          <w:szCs w:val="21"/>
        </w:rPr>
      </w:pPr>
    </w:p>
    <w:p w:rsidR="00FF72C2" w:rsidRPr="00515FD3" w:rsidRDefault="005D3884" w:rsidP="00627A9A">
      <w:pPr>
        <w:jc w:val="both"/>
        <w:outlineLvl w:val="0"/>
        <w:rPr>
          <w:rFonts w:ascii="Arial" w:hAnsi="Arial" w:cs="Arial"/>
          <w:sz w:val="21"/>
          <w:szCs w:val="21"/>
        </w:rPr>
      </w:pPr>
      <w:r w:rsidRPr="00515FD3">
        <w:rPr>
          <w:rFonts w:ascii="Arial" w:hAnsi="Arial" w:cs="Arial"/>
          <w:b/>
          <w:sz w:val="21"/>
          <w:szCs w:val="21"/>
        </w:rPr>
        <w:t>5.</w:t>
      </w:r>
      <w:r w:rsidR="00E42387">
        <w:rPr>
          <w:rFonts w:ascii="Arial" w:hAnsi="Arial" w:cs="Arial"/>
          <w:b/>
          <w:sz w:val="21"/>
          <w:szCs w:val="21"/>
        </w:rPr>
        <w:t>1.</w:t>
      </w:r>
      <w:r w:rsidRPr="00515FD3">
        <w:rPr>
          <w:rFonts w:ascii="Arial" w:hAnsi="Arial" w:cs="Arial"/>
          <w:b/>
          <w:sz w:val="21"/>
          <w:szCs w:val="21"/>
        </w:rPr>
        <w:t>4</w:t>
      </w:r>
      <w:r w:rsidRPr="00515FD3">
        <w:rPr>
          <w:rFonts w:ascii="Arial" w:hAnsi="Arial" w:cs="Arial"/>
          <w:sz w:val="21"/>
          <w:szCs w:val="21"/>
        </w:rPr>
        <w:t>. O objeto e/ou serviço desta ata deverá ser fornecido parcialmente durante a vigência da ata ou contrato, de acordo com as necessidades dos órgãos requerentes, nas quantidades solicitadas pelos mesmos.</w:t>
      </w:r>
    </w:p>
    <w:p w:rsidR="00FF72C2" w:rsidRPr="00515FD3" w:rsidRDefault="00FF72C2" w:rsidP="00627A9A">
      <w:pPr>
        <w:jc w:val="both"/>
        <w:outlineLvl w:val="0"/>
        <w:rPr>
          <w:rFonts w:ascii="Arial" w:hAnsi="Arial" w:cs="Arial"/>
          <w:color w:val="FF0000"/>
          <w:sz w:val="21"/>
          <w:szCs w:val="21"/>
        </w:rPr>
      </w:pPr>
    </w:p>
    <w:p w:rsidR="002C6CA9" w:rsidRPr="00515FD3" w:rsidRDefault="004D75E9" w:rsidP="00627A9A">
      <w:pPr>
        <w:spacing w:line="360" w:lineRule="auto"/>
        <w:jc w:val="both"/>
        <w:rPr>
          <w:rFonts w:ascii="Arial" w:hAnsi="Arial" w:cs="Arial"/>
          <w:b/>
          <w:sz w:val="21"/>
          <w:szCs w:val="21"/>
        </w:rPr>
      </w:pPr>
      <w:r w:rsidRPr="00515FD3">
        <w:rPr>
          <w:rFonts w:ascii="Arial" w:hAnsi="Arial" w:cs="Arial"/>
          <w:b/>
          <w:sz w:val="21"/>
          <w:szCs w:val="21"/>
        </w:rPr>
        <w:t>6 - D</w:t>
      </w:r>
      <w:r w:rsidR="002C6CA9" w:rsidRPr="00515FD3">
        <w:rPr>
          <w:rFonts w:ascii="Arial" w:hAnsi="Arial" w:cs="Arial"/>
          <w:b/>
          <w:sz w:val="21"/>
          <w:szCs w:val="21"/>
        </w:rPr>
        <w:t>O PRAZO E LOCAL DE ENTREGA</w:t>
      </w:r>
    </w:p>
    <w:p w:rsidR="002C6CA9" w:rsidRPr="00515FD3" w:rsidRDefault="001D70EC" w:rsidP="00627A9A">
      <w:pPr>
        <w:pStyle w:val="Corpodetexto3"/>
        <w:numPr>
          <w:ilvl w:val="1"/>
          <w:numId w:val="4"/>
        </w:numPr>
        <w:tabs>
          <w:tab w:val="num" w:pos="0"/>
          <w:tab w:val="left" w:pos="567"/>
        </w:tabs>
        <w:spacing w:after="0"/>
        <w:ind w:left="0" w:firstLine="0"/>
        <w:jc w:val="both"/>
        <w:rPr>
          <w:rFonts w:ascii="Arial" w:hAnsi="Arial" w:cs="Arial"/>
          <w:b w:val="0"/>
          <w:sz w:val="21"/>
          <w:szCs w:val="21"/>
        </w:rPr>
      </w:pPr>
      <w:r w:rsidRPr="00515FD3">
        <w:rPr>
          <w:rFonts w:ascii="Arial" w:hAnsi="Arial" w:cs="Arial"/>
          <w:b w:val="0"/>
          <w:bCs/>
          <w:sz w:val="21"/>
          <w:szCs w:val="21"/>
        </w:rPr>
        <w:t>F</w:t>
      </w:r>
      <w:r w:rsidRPr="00515FD3">
        <w:rPr>
          <w:rFonts w:ascii="Arial" w:hAnsi="Arial" w:cs="Arial"/>
          <w:b w:val="0"/>
          <w:sz w:val="21"/>
          <w:szCs w:val="21"/>
        </w:rPr>
        <w:t xml:space="preserve">icam aqueles estabelecidos </w:t>
      </w:r>
      <w:r w:rsidRPr="00515FD3">
        <w:rPr>
          <w:rFonts w:ascii="Arial" w:hAnsi="Arial" w:cs="Arial"/>
          <w:sz w:val="21"/>
          <w:szCs w:val="21"/>
          <w:u w:val="single"/>
        </w:rPr>
        <w:t xml:space="preserve">noitem </w:t>
      </w:r>
      <w:proofErr w:type="gramStart"/>
      <w:r w:rsidR="00DC601F" w:rsidRPr="00515FD3">
        <w:rPr>
          <w:rFonts w:ascii="Arial" w:hAnsi="Arial" w:cs="Arial"/>
          <w:sz w:val="21"/>
          <w:szCs w:val="21"/>
          <w:u w:val="single"/>
        </w:rPr>
        <w:t>9</w:t>
      </w:r>
      <w:proofErr w:type="gramEnd"/>
      <w:r w:rsidR="00DC601F" w:rsidRPr="00515FD3">
        <w:rPr>
          <w:rFonts w:ascii="Arial" w:hAnsi="Arial" w:cs="Arial"/>
          <w:sz w:val="21"/>
          <w:szCs w:val="21"/>
          <w:u w:val="single"/>
        </w:rPr>
        <w:t xml:space="preserve"> </w:t>
      </w:r>
      <w:r w:rsidRPr="00515FD3">
        <w:rPr>
          <w:rFonts w:ascii="Arial" w:hAnsi="Arial" w:cs="Arial"/>
          <w:sz w:val="21"/>
          <w:szCs w:val="21"/>
          <w:u w:val="single"/>
        </w:rPr>
        <w:t>e</w:t>
      </w:r>
      <w:r w:rsidR="004877D9">
        <w:rPr>
          <w:rFonts w:ascii="Arial" w:hAnsi="Arial" w:cs="Arial"/>
          <w:sz w:val="21"/>
          <w:szCs w:val="21"/>
          <w:u w:val="single"/>
        </w:rPr>
        <w:t xml:space="preserve"> 9.2 e</w:t>
      </w:r>
      <w:r w:rsidRPr="00515FD3">
        <w:rPr>
          <w:rFonts w:ascii="Arial" w:hAnsi="Arial" w:cs="Arial"/>
          <w:sz w:val="21"/>
          <w:szCs w:val="21"/>
          <w:u w:val="single"/>
        </w:rPr>
        <w:t xml:space="preserve"> subitens do Anexo I – Termo de Referência</w:t>
      </w:r>
      <w:r w:rsidRPr="00515FD3">
        <w:rPr>
          <w:rFonts w:ascii="Arial" w:hAnsi="Arial" w:cs="Arial"/>
          <w:b w:val="0"/>
          <w:sz w:val="21"/>
          <w:szCs w:val="21"/>
        </w:rPr>
        <w:t>, o qual foi devidamente aprovado pelo ordenador de despesa do órgão requerente.</w:t>
      </w:r>
      <w:r w:rsidR="00A03143" w:rsidRPr="00515FD3">
        <w:rPr>
          <w:rFonts w:ascii="Arial" w:hAnsi="Arial" w:cs="Arial"/>
          <w:b w:val="0"/>
          <w:sz w:val="21"/>
          <w:szCs w:val="21"/>
        </w:rPr>
        <w:t>.</w:t>
      </w:r>
    </w:p>
    <w:p w:rsidR="00B64AC2" w:rsidRPr="00515FD3" w:rsidRDefault="00B64AC2" w:rsidP="00627A9A">
      <w:pPr>
        <w:jc w:val="both"/>
        <w:rPr>
          <w:rFonts w:ascii="Arial" w:hAnsi="Arial" w:cs="Arial"/>
          <w:color w:val="FF0000"/>
          <w:sz w:val="21"/>
          <w:szCs w:val="21"/>
        </w:rPr>
      </w:pPr>
    </w:p>
    <w:p w:rsidR="00FF72C2" w:rsidRPr="00515FD3" w:rsidRDefault="002C6CA9" w:rsidP="00627A9A">
      <w:pPr>
        <w:pStyle w:val="Corpodetexto3"/>
        <w:tabs>
          <w:tab w:val="left" w:pos="900"/>
        </w:tabs>
        <w:jc w:val="both"/>
        <w:rPr>
          <w:rFonts w:ascii="Arial" w:hAnsi="Arial" w:cs="Arial"/>
          <w:sz w:val="21"/>
          <w:szCs w:val="21"/>
        </w:rPr>
      </w:pPr>
      <w:r w:rsidRPr="00515FD3">
        <w:rPr>
          <w:rFonts w:ascii="Arial" w:hAnsi="Arial" w:cs="Arial"/>
          <w:sz w:val="21"/>
          <w:szCs w:val="21"/>
        </w:rPr>
        <w:t xml:space="preserve">7.  DAS CONDIÇÕES DE PAGAMENTO </w:t>
      </w:r>
    </w:p>
    <w:p w:rsidR="00A03143" w:rsidRPr="00515FD3" w:rsidRDefault="00FF72C2" w:rsidP="003352DD">
      <w:pPr>
        <w:pStyle w:val="NormalWeb"/>
        <w:tabs>
          <w:tab w:val="left" w:pos="993"/>
          <w:tab w:val="left" w:pos="1276"/>
          <w:tab w:val="left" w:pos="1701"/>
        </w:tabs>
        <w:spacing w:before="120" w:after="120"/>
        <w:jc w:val="both"/>
        <w:rPr>
          <w:rFonts w:ascii="Arial" w:hAnsi="Arial" w:cs="Arial"/>
          <w:color w:val="FF0000"/>
          <w:sz w:val="21"/>
          <w:szCs w:val="21"/>
        </w:rPr>
      </w:pPr>
      <w:r w:rsidRPr="00515FD3">
        <w:rPr>
          <w:rFonts w:ascii="Arial" w:hAnsi="Arial" w:cs="Arial"/>
          <w:sz w:val="21"/>
          <w:szCs w:val="21"/>
        </w:rPr>
        <w:t>7.1</w:t>
      </w:r>
      <w:r w:rsidR="00A03143" w:rsidRPr="00515FD3">
        <w:rPr>
          <w:rFonts w:ascii="Arial" w:hAnsi="Arial" w:cs="Arial"/>
          <w:sz w:val="21"/>
          <w:szCs w:val="21"/>
        </w:rPr>
        <w:t xml:space="preserve">. </w:t>
      </w:r>
      <w:r w:rsidR="001D70EC" w:rsidRPr="00515FD3">
        <w:rPr>
          <w:rFonts w:ascii="Arial" w:hAnsi="Arial" w:cs="Arial"/>
          <w:bCs/>
          <w:sz w:val="21"/>
          <w:szCs w:val="21"/>
        </w:rPr>
        <w:t>F</w:t>
      </w:r>
      <w:r w:rsidR="001D70EC" w:rsidRPr="00515FD3">
        <w:rPr>
          <w:rFonts w:ascii="Arial" w:hAnsi="Arial" w:cs="Arial"/>
          <w:sz w:val="21"/>
          <w:szCs w:val="21"/>
        </w:rPr>
        <w:t>icam aqueles estabelecidos</w:t>
      </w:r>
      <w:r w:rsidR="001D70EC" w:rsidRPr="00515FD3">
        <w:rPr>
          <w:rFonts w:ascii="Arial" w:hAnsi="Arial" w:cs="Arial"/>
          <w:b/>
          <w:sz w:val="21"/>
          <w:szCs w:val="21"/>
          <w:u w:val="single"/>
        </w:rPr>
        <w:t>no item 12e subitens do Anexo I – Termo de Referência</w:t>
      </w:r>
      <w:r w:rsidR="001D70EC" w:rsidRPr="00515FD3">
        <w:rPr>
          <w:rFonts w:ascii="Arial" w:hAnsi="Arial" w:cs="Arial"/>
          <w:b/>
          <w:sz w:val="21"/>
          <w:szCs w:val="21"/>
        </w:rPr>
        <w:t xml:space="preserve">, </w:t>
      </w:r>
      <w:r w:rsidR="001D70EC" w:rsidRPr="00515FD3">
        <w:rPr>
          <w:rFonts w:ascii="Arial" w:hAnsi="Arial" w:cs="Arial"/>
          <w:sz w:val="21"/>
          <w:szCs w:val="21"/>
        </w:rPr>
        <w:t>o qual foi devidamente aprovado pelo ordenador de despesa do órgão requerente.</w:t>
      </w:r>
    </w:p>
    <w:p w:rsidR="002C6CA9" w:rsidRPr="00515FD3" w:rsidRDefault="002C6CA9" w:rsidP="00627A9A">
      <w:pPr>
        <w:pStyle w:val="NormalWeb"/>
        <w:spacing w:before="0" w:after="0"/>
        <w:jc w:val="both"/>
        <w:rPr>
          <w:rFonts w:ascii="Arial" w:hAnsi="Arial" w:cs="Arial"/>
          <w:b/>
          <w:sz w:val="21"/>
          <w:szCs w:val="21"/>
        </w:rPr>
      </w:pPr>
      <w:r w:rsidRPr="00515FD3">
        <w:rPr>
          <w:rFonts w:ascii="Arial" w:hAnsi="Arial" w:cs="Arial"/>
          <w:b/>
          <w:sz w:val="21"/>
          <w:szCs w:val="21"/>
        </w:rPr>
        <w:t>8.  DA DOTAÇÃO ORÇAMENTÁRIA</w:t>
      </w:r>
    </w:p>
    <w:p w:rsidR="001D70EC" w:rsidRPr="00515FD3" w:rsidRDefault="007C7E46" w:rsidP="001D70EC">
      <w:pPr>
        <w:suppressAutoHyphens/>
        <w:spacing w:before="120" w:after="120"/>
        <w:jc w:val="both"/>
        <w:rPr>
          <w:rFonts w:ascii="Arial" w:hAnsi="Arial" w:cs="Arial"/>
          <w:sz w:val="21"/>
          <w:szCs w:val="21"/>
        </w:rPr>
      </w:pPr>
      <w:r w:rsidRPr="00515FD3">
        <w:rPr>
          <w:rFonts w:ascii="Arial" w:hAnsi="Arial" w:cs="Arial"/>
          <w:sz w:val="21"/>
          <w:szCs w:val="21"/>
        </w:rPr>
        <w:t>8.1</w:t>
      </w:r>
      <w:r w:rsidR="00A03143" w:rsidRPr="00515FD3">
        <w:rPr>
          <w:rFonts w:ascii="Arial" w:hAnsi="Arial" w:cs="Arial"/>
          <w:sz w:val="21"/>
          <w:szCs w:val="21"/>
        </w:rPr>
        <w:t>.</w:t>
      </w:r>
      <w:r w:rsidR="001D70EC" w:rsidRPr="00515FD3">
        <w:rPr>
          <w:rFonts w:ascii="Arial" w:hAnsi="Arial" w:cs="Arial"/>
          <w:sz w:val="21"/>
          <w:szCs w:val="21"/>
        </w:rPr>
        <w:t xml:space="preserve">Os recursos orçamentários destinados a cobrir a </w:t>
      </w:r>
      <w:r w:rsidR="00C56228" w:rsidRPr="00515FD3">
        <w:rPr>
          <w:rFonts w:ascii="Arial" w:hAnsi="Arial" w:cs="Arial"/>
          <w:sz w:val="21"/>
          <w:szCs w:val="21"/>
        </w:rPr>
        <w:t>despesa estão</w:t>
      </w:r>
      <w:r w:rsidR="001D70EC" w:rsidRPr="00515FD3">
        <w:rPr>
          <w:rFonts w:ascii="Arial" w:hAnsi="Arial" w:cs="Arial"/>
          <w:sz w:val="21"/>
          <w:szCs w:val="21"/>
        </w:rPr>
        <w:t xml:space="preserve"> inseridos na Lei de Diretrizes Orçamentárias do Exercício 2017, Plano Plurianual de Ação Governamental através dos seguintes Projetos: </w:t>
      </w:r>
    </w:p>
    <w:tbl>
      <w:tblPr>
        <w:tblStyle w:val="Tabelacomgrade"/>
        <w:tblW w:w="0" w:type="auto"/>
        <w:tblInd w:w="120" w:type="dxa"/>
        <w:tblLook w:val="04A0"/>
      </w:tblPr>
      <w:tblGrid>
        <w:gridCol w:w="9593"/>
      </w:tblGrid>
      <w:tr w:rsidR="001F422D" w:rsidRPr="00515FD3" w:rsidTr="001F422D">
        <w:tc>
          <w:tcPr>
            <w:tcW w:w="15713" w:type="dxa"/>
          </w:tcPr>
          <w:p w:rsidR="001F422D" w:rsidRPr="00515FD3" w:rsidRDefault="001F422D" w:rsidP="006645A7">
            <w:pPr>
              <w:pStyle w:val="textojustificado"/>
              <w:spacing w:before="120" w:beforeAutospacing="0" w:after="120" w:afterAutospacing="0"/>
              <w:jc w:val="both"/>
              <w:rPr>
                <w:rFonts w:ascii="Arial" w:hAnsi="Arial" w:cs="Arial"/>
                <w:color w:val="000000"/>
                <w:sz w:val="21"/>
                <w:szCs w:val="21"/>
              </w:rPr>
            </w:pPr>
            <w:r w:rsidRPr="00515FD3">
              <w:rPr>
                <w:rStyle w:val="Forte"/>
                <w:rFonts w:ascii="Arial" w:hAnsi="Arial" w:cs="Arial"/>
                <w:color w:val="000000"/>
                <w:sz w:val="21"/>
                <w:szCs w:val="21"/>
              </w:rPr>
              <w:t>UNIDADE GESTORA:</w:t>
            </w:r>
            <w:r w:rsidRPr="00515FD3">
              <w:rPr>
                <w:rFonts w:ascii="Arial" w:hAnsi="Arial" w:cs="Arial"/>
                <w:color w:val="000000"/>
                <w:sz w:val="21"/>
                <w:szCs w:val="21"/>
              </w:rPr>
              <w:t xml:space="preserve"> 2301 </w:t>
            </w:r>
            <w:r w:rsidRPr="00515FD3">
              <w:rPr>
                <w:rStyle w:val="Forte"/>
                <w:rFonts w:ascii="Arial" w:hAnsi="Arial" w:cs="Arial"/>
                <w:color w:val="000000"/>
                <w:sz w:val="21"/>
                <w:szCs w:val="21"/>
              </w:rPr>
              <w:t>FONTE DE RECURSO: </w:t>
            </w:r>
            <w:r w:rsidRPr="00515FD3">
              <w:rPr>
                <w:rFonts w:ascii="Arial" w:hAnsi="Arial" w:cs="Arial"/>
                <w:color w:val="000000"/>
                <w:sz w:val="21"/>
                <w:szCs w:val="21"/>
              </w:rPr>
              <w:t>0100   </w:t>
            </w:r>
            <w:r w:rsidRPr="00515FD3">
              <w:rPr>
                <w:rStyle w:val="Forte"/>
                <w:rFonts w:ascii="Arial" w:hAnsi="Arial" w:cs="Arial"/>
                <w:color w:val="000000"/>
                <w:sz w:val="21"/>
                <w:szCs w:val="21"/>
              </w:rPr>
              <w:t>PROGRAMA: </w:t>
            </w:r>
            <w:r w:rsidRPr="00515FD3">
              <w:rPr>
                <w:rFonts w:ascii="Arial" w:hAnsi="Arial" w:cs="Arial"/>
                <w:color w:val="000000"/>
                <w:sz w:val="21"/>
                <w:szCs w:val="21"/>
              </w:rPr>
              <w:t xml:space="preserve">1291 </w:t>
            </w:r>
            <w:r w:rsidRPr="00515FD3">
              <w:rPr>
                <w:rStyle w:val="Forte"/>
                <w:rFonts w:ascii="Arial" w:hAnsi="Arial" w:cs="Arial"/>
                <w:color w:val="000000"/>
                <w:sz w:val="21"/>
                <w:szCs w:val="21"/>
              </w:rPr>
              <w:t>PROJETO ATIVIDADE: </w:t>
            </w:r>
            <w:r w:rsidRPr="00515FD3">
              <w:rPr>
                <w:rFonts w:ascii="Arial" w:hAnsi="Arial" w:cs="Arial"/>
                <w:color w:val="000000"/>
                <w:sz w:val="21"/>
                <w:szCs w:val="21"/>
              </w:rPr>
              <w:t xml:space="preserve">2010 </w:t>
            </w:r>
            <w:r w:rsidRPr="00515FD3">
              <w:rPr>
                <w:rStyle w:val="Forte"/>
                <w:rFonts w:ascii="Arial" w:hAnsi="Arial" w:cs="Arial"/>
                <w:color w:val="000000"/>
                <w:sz w:val="21"/>
                <w:szCs w:val="21"/>
              </w:rPr>
              <w:t>ELEMENTO DE DESPESA: </w:t>
            </w:r>
            <w:r w:rsidRPr="00515FD3">
              <w:rPr>
                <w:rFonts w:ascii="Arial" w:hAnsi="Arial" w:cs="Arial"/>
                <w:color w:val="000000"/>
                <w:sz w:val="21"/>
                <w:szCs w:val="21"/>
              </w:rPr>
              <w:t>44.90.52        </w:t>
            </w:r>
          </w:p>
        </w:tc>
      </w:tr>
    </w:tbl>
    <w:p w:rsidR="005C154C" w:rsidRPr="00515FD3" w:rsidRDefault="005C154C" w:rsidP="00A03143">
      <w:pPr>
        <w:rPr>
          <w:rFonts w:ascii="Arial" w:hAnsi="Arial" w:cs="Arial"/>
          <w:b/>
          <w:sz w:val="21"/>
          <w:szCs w:val="21"/>
        </w:rPr>
      </w:pPr>
    </w:p>
    <w:p w:rsidR="002C6CA9" w:rsidRPr="00515FD3" w:rsidRDefault="002C6CA9" w:rsidP="00A03143">
      <w:pPr>
        <w:rPr>
          <w:rFonts w:ascii="Arial" w:hAnsi="Arial" w:cs="Arial"/>
          <w:b/>
          <w:sz w:val="21"/>
          <w:szCs w:val="21"/>
        </w:rPr>
      </w:pPr>
      <w:r w:rsidRPr="00515FD3">
        <w:rPr>
          <w:rFonts w:ascii="Arial" w:hAnsi="Arial" w:cs="Arial"/>
          <w:b/>
          <w:sz w:val="21"/>
          <w:szCs w:val="21"/>
        </w:rPr>
        <w:lastRenderedPageBreak/>
        <w:t>9. DAS SANÇÕES NO CASO DE INADIMPLÊNCIA E DO CANCELAMENTO DO REGISTRO DE PREÇOS</w:t>
      </w:r>
    </w:p>
    <w:p w:rsidR="001D70EC" w:rsidRPr="00515FD3" w:rsidRDefault="00531613" w:rsidP="001D70EC">
      <w:pPr>
        <w:pStyle w:val="ecxmsonormal"/>
        <w:tabs>
          <w:tab w:val="left" w:pos="993"/>
        </w:tabs>
        <w:spacing w:before="120"/>
        <w:rPr>
          <w:rFonts w:ascii="Arial" w:hAnsi="Arial" w:cs="Arial"/>
          <w:b/>
          <w:sz w:val="21"/>
          <w:szCs w:val="21"/>
        </w:rPr>
      </w:pPr>
      <w:r w:rsidRPr="00515FD3">
        <w:rPr>
          <w:rFonts w:ascii="Arial" w:hAnsi="Arial" w:cs="Arial"/>
          <w:bCs/>
          <w:sz w:val="21"/>
          <w:szCs w:val="21"/>
        </w:rPr>
        <w:t>9</w:t>
      </w:r>
      <w:r w:rsidR="001D47EF" w:rsidRPr="00515FD3">
        <w:rPr>
          <w:rFonts w:ascii="Arial" w:hAnsi="Arial" w:cs="Arial"/>
          <w:bCs/>
          <w:sz w:val="21"/>
          <w:szCs w:val="21"/>
        </w:rPr>
        <w:t>.1.</w:t>
      </w:r>
      <w:r w:rsidR="001D70EC" w:rsidRPr="00515FD3">
        <w:rPr>
          <w:rFonts w:ascii="Arial" w:hAnsi="Arial" w:cs="Arial"/>
          <w:bCs/>
          <w:sz w:val="21"/>
          <w:szCs w:val="21"/>
        </w:rPr>
        <w:t>F</w:t>
      </w:r>
      <w:r w:rsidR="001D70EC" w:rsidRPr="00515FD3">
        <w:rPr>
          <w:rFonts w:ascii="Arial" w:hAnsi="Arial" w:cs="Arial"/>
          <w:sz w:val="21"/>
          <w:szCs w:val="21"/>
        </w:rPr>
        <w:t>icam aquel</w:t>
      </w:r>
      <w:r w:rsidR="00C76677">
        <w:rPr>
          <w:rFonts w:ascii="Arial" w:hAnsi="Arial" w:cs="Arial"/>
          <w:sz w:val="21"/>
          <w:szCs w:val="21"/>
        </w:rPr>
        <w:t>a</w:t>
      </w:r>
      <w:r w:rsidR="001D70EC" w:rsidRPr="00515FD3">
        <w:rPr>
          <w:rFonts w:ascii="Arial" w:hAnsi="Arial" w:cs="Arial"/>
          <w:sz w:val="21"/>
          <w:szCs w:val="21"/>
        </w:rPr>
        <w:t>s estabelecid</w:t>
      </w:r>
      <w:r w:rsidR="00C76677">
        <w:rPr>
          <w:rFonts w:ascii="Arial" w:hAnsi="Arial" w:cs="Arial"/>
          <w:sz w:val="21"/>
          <w:szCs w:val="21"/>
        </w:rPr>
        <w:t>a</w:t>
      </w:r>
      <w:r w:rsidR="001D70EC" w:rsidRPr="00515FD3">
        <w:rPr>
          <w:rFonts w:ascii="Arial" w:hAnsi="Arial" w:cs="Arial"/>
          <w:sz w:val="21"/>
          <w:szCs w:val="21"/>
        </w:rPr>
        <w:t>s</w:t>
      </w:r>
      <w:r w:rsidR="001D70EC" w:rsidRPr="00515FD3">
        <w:rPr>
          <w:rFonts w:ascii="Arial" w:hAnsi="Arial" w:cs="Arial"/>
          <w:b/>
          <w:sz w:val="21"/>
          <w:szCs w:val="21"/>
          <w:u w:val="single"/>
        </w:rPr>
        <w:t xml:space="preserve">no item </w:t>
      </w:r>
      <w:r w:rsidR="00AF517F" w:rsidRPr="00515FD3">
        <w:rPr>
          <w:rFonts w:ascii="Arial" w:hAnsi="Arial" w:cs="Arial"/>
          <w:b/>
          <w:sz w:val="21"/>
          <w:szCs w:val="21"/>
          <w:u w:val="single"/>
        </w:rPr>
        <w:t>1</w:t>
      </w:r>
      <w:r w:rsidR="007F7EEC">
        <w:rPr>
          <w:rFonts w:ascii="Arial" w:hAnsi="Arial" w:cs="Arial"/>
          <w:b/>
          <w:sz w:val="21"/>
          <w:szCs w:val="21"/>
          <w:u w:val="single"/>
        </w:rPr>
        <w:t>8</w:t>
      </w:r>
      <w:r w:rsidR="001D70EC" w:rsidRPr="00515FD3">
        <w:rPr>
          <w:rFonts w:ascii="Arial" w:hAnsi="Arial" w:cs="Arial"/>
          <w:b/>
          <w:sz w:val="21"/>
          <w:szCs w:val="21"/>
          <w:u w:val="single"/>
        </w:rPr>
        <w:t xml:space="preserve"> e subitens do Anexo I – Termo de Referência</w:t>
      </w:r>
      <w:r w:rsidR="001D70EC" w:rsidRPr="00515FD3">
        <w:rPr>
          <w:rFonts w:ascii="Arial" w:hAnsi="Arial" w:cs="Arial"/>
          <w:b/>
          <w:sz w:val="21"/>
          <w:szCs w:val="21"/>
        </w:rPr>
        <w:t xml:space="preserve">, </w:t>
      </w:r>
      <w:r w:rsidR="00C76677">
        <w:rPr>
          <w:rFonts w:ascii="Arial" w:hAnsi="Arial" w:cs="Arial"/>
          <w:sz w:val="21"/>
          <w:szCs w:val="21"/>
        </w:rPr>
        <w:t>as</w:t>
      </w:r>
      <w:r w:rsidR="001D70EC" w:rsidRPr="00515FD3">
        <w:rPr>
          <w:rFonts w:ascii="Arial" w:hAnsi="Arial" w:cs="Arial"/>
          <w:sz w:val="21"/>
          <w:szCs w:val="21"/>
        </w:rPr>
        <w:t xml:space="preserve"> qua</w:t>
      </w:r>
      <w:r w:rsidR="00C76677">
        <w:rPr>
          <w:rFonts w:ascii="Arial" w:hAnsi="Arial" w:cs="Arial"/>
          <w:sz w:val="21"/>
          <w:szCs w:val="21"/>
        </w:rPr>
        <w:t>is</w:t>
      </w:r>
      <w:r w:rsidR="001D70EC" w:rsidRPr="00515FD3">
        <w:rPr>
          <w:rFonts w:ascii="Arial" w:hAnsi="Arial" w:cs="Arial"/>
          <w:sz w:val="21"/>
          <w:szCs w:val="21"/>
        </w:rPr>
        <w:t xml:space="preserve"> fo</w:t>
      </w:r>
      <w:r w:rsidR="00C76677">
        <w:rPr>
          <w:rFonts w:ascii="Arial" w:hAnsi="Arial" w:cs="Arial"/>
          <w:sz w:val="21"/>
          <w:szCs w:val="21"/>
        </w:rPr>
        <w:t>ram</w:t>
      </w:r>
      <w:r w:rsidR="001D70EC" w:rsidRPr="00515FD3">
        <w:rPr>
          <w:rFonts w:ascii="Arial" w:hAnsi="Arial" w:cs="Arial"/>
          <w:sz w:val="21"/>
          <w:szCs w:val="21"/>
        </w:rPr>
        <w:t xml:space="preserve"> devidamente aprovad</w:t>
      </w:r>
      <w:r w:rsidR="00C76677">
        <w:rPr>
          <w:rFonts w:ascii="Arial" w:hAnsi="Arial" w:cs="Arial"/>
          <w:sz w:val="21"/>
          <w:szCs w:val="21"/>
        </w:rPr>
        <w:t>as</w:t>
      </w:r>
      <w:r w:rsidR="001D70EC" w:rsidRPr="00515FD3">
        <w:rPr>
          <w:rFonts w:ascii="Arial" w:hAnsi="Arial" w:cs="Arial"/>
          <w:sz w:val="21"/>
          <w:szCs w:val="21"/>
        </w:rPr>
        <w:t xml:space="preserve"> pelo ordenador de despesa do órgão requerente</w:t>
      </w:r>
    </w:p>
    <w:p w:rsidR="002C6CA9" w:rsidRPr="00515FD3" w:rsidRDefault="00E62320" w:rsidP="001D70EC">
      <w:pPr>
        <w:pStyle w:val="ecxmsonormal"/>
        <w:tabs>
          <w:tab w:val="left" w:pos="993"/>
        </w:tabs>
        <w:spacing w:before="120"/>
        <w:rPr>
          <w:rFonts w:ascii="Arial" w:hAnsi="Arial" w:cs="Arial"/>
          <w:b/>
          <w:sz w:val="21"/>
          <w:szCs w:val="21"/>
        </w:rPr>
      </w:pPr>
      <w:r w:rsidRPr="00515FD3">
        <w:rPr>
          <w:rFonts w:ascii="Arial" w:hAnsi="Arial" w:cs="Arial"/>
          <w:b/>
          <w:sz w:val="21"/>
          <w:szCs w:val="21"/>
        </w:rPr>
        <w:t xml:space="preserve">10 </w:t>
      </w:r>
      <w:r w:rsidR="002C6CA9" w:rsidRPr="00515FD3">
        <w:rPr>
          <w:rFonts w:ascii="Arial" w:hAnsi="Arial" w:cs="Arial"/>
          <w:b/>
          <w:sz w:val="21"/>
          <w:szCs w:val="21"/>
        </w:rPr>
        <w:t xml:space="preserve">- UTILIZAÇÃO DA ATA </w:t>
      </w:r>
    </w:p>
    <w:p w:rsidR="00D9458A" w:rsidRPr="00515FD3" w:rsidRDefault="00D9458A" w:rsidP="00627A9A">
      <w:pPr>
        <w:pStyle w:val="PargrafodaLista"/>
        <w:suppressAutoHyphens/>
        <w:spacing w:line="100" w:lineRule="atLeast"/>
        <w:ind w:left="0"/>
        <w:jc w:val="both"/>
        <w:rPr>
          <w:rFonts w:ascii="Arial" w:hAnsi="Arial" w:cs="Arial"/>
          <w:sz w:val="21"/>
          <w:szCs w:val="21"/>
        </w:rPr>
      </w:pPr>
      <w:r w:rsidRPr="00515FD3">
        <w:rPr>
          <w:rFonts w:ascii="Arial" w:hAnsi="Arial" w:cs="Arial"/>
          <w:sz w:val="21"/>
          <w:szCs w:val="21"/>
        </w:rPr>
        <w:t>10.1.</w:t>
      </w:r>
      <w:r w:rsidR="002C6CA9" w:rsidRPr="00515FD3">
        <w:rPr>
          <w:rFonts w:ascii="Arial" w:hAnsi="Arial" w:cs="Arial"/>
          <w:sz w:val="21"/>
          <w:szCs w:val="21"/>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9458A" w:rsidRPr="00515FD3" w:rsidRDefault="00D9458A" w:rsidP="00627A9A">
      <w:pPr>
        <w:pStyle w:val="PargrafodaLista"/>
        <w:suppressAutoHyphens/>
        <w:spacing w:line="100" w:lineRule="atLeast"/>
        <w:ind w:left="360"/>
        <w:jc w:val="both"/>
        <w:rPr>
          <w:rFonts w:ascii="Arial" w:hAnsi="Arial" w:cs="Arial"/>
          <w:sz w:val="21"/>
          <w:szCs w:val="21"/>
        </w:rPr>
      </w:pPr>
    </w:p>
    <w:p w:rsidR="002C6CA9" w:rsidRPr="00515FD3" w:rsidRDefault="00D9458A" w:rsidP="00627A9A">
      <w:pPr>
        <w:pStyle w:val="PargrafodaLista"/>
        <w:suppressAutoHyphens/>
        <w:spacing w:line="100" w:lineRule="atLeast"/>
        <w:ind w:left="0"/>
        <w:jc w:val="both"/>
        <w:rPr>
          <w:rFonts w:ascii="Arial" w:hAnsi="Arial" w:cs="Arial"/>
          <w:sz w:val="21"/>
          <w:szCs w:val="21"/>
        </w:rPr>
      </w:pPr>
      <w:r w:rsidRPr="00515FD3">
        <w:rPr>
          <w:rFonts w:ascii="Arial" w:hAnsi="Arial" w:cs="Arial"/>
          <w:sz w:val="21"/>
          <w:szCs w:val="21"/>
        </w:rPr>
        <w:t xml:space="preserve">10.2. </w:t>
      </w:r>
      <w:r w:rsidR="002C6CA9" w:rsidRPr="00515FD3">
        <w:rPr>
          <w:rFonts w:ascii="Arial" w:hAnsi="Arial" w:cs="Arial"/>
          <w:sz w:val="21"/>
          <w:szCs w:val="21"/>
        </w:rPr>
        <w:t>É facultada aos órgãos s ou entidades municipais, distritais ou estaduais a adesão a ata de registro de preços da Administração Pública Estadual.</w:t>
      </w:r>
    </w:p>
    <w:p w:rsidR="002C6CA9" w:rsidRPr="00515FD3" w:rsidRDefault="002C6CA9" w:rsidP="00627A9A">
      <w:pPr>
        <w:pStyle w:val="PargrafodaLista"/>
        <w:suppressAutoHyphens/>
        <w:spacing w:line="100" w:lineRule="atLeast"/>
        <w:ind w:left="360"/>
        <w:jc w:val="both"/>
        <w:rPr>
          <w:rFonts w:ascii="Arial" w:hAnsi="Arial" w:cs="Arial"/>
          <w:sz w:val="21"/>
          <w:szCs w:val="21"/>
        </w:rPr>
      </w:pPr>
    </w:p>
    <w:p w:rsidR="002C6CA9" w:rsidRPr="00515FD3" w:rsidRDefault="002C6CA9" w:rsidP="00185466">
      <w:pPr>
        <w:pStyle w:val="PargrafodaLista1"/>
        <w:numPr>
          <w:ilvl w:val="1"/>
          <w:numId w:val="7"/>
        </w:numPr>
        <w:tabs>
          <w:tab w:val="left" w:pos="567"/>
        </w:tabs>
        <w:ind w:left="0" w:firstLine="0"/>
        <w:jc w:val="both"/>
        <w:rPr>
          <w:rFonts w:ascii="Arial" w:eastAsia="Times New Roman" w:hAnsi="Arial" w:cs="Arial"/>
          <w:kern w:val="0"/>
          <w:sz w:val="21"/>
          <w:szCs w:val="21"/>
          <w:lang w:eastAsia="pt-BR" w:bidi="ar-SA"/>
        </w:rPr>
      </w:pPr>
      <w:r w:rsidRPr="00515FD3">
        <w:rPr>
          <w:rFonts w:ascii="Arial" w:eastAsia="Times New Roman" w:hAnsi="Arial" w:cs="Arial"/>
          <w:kern w:val="0"/>
          <w:sz w:val="21"/>
          <w:szCs w:val="21"/>
          <w:lang w:eastAsia="pt-BR" w:bidi="ar-SA"/>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C3945" w:rsidRPr="00515FD3" w:rsidRDefault="00CC3945" w:rsidP="00627A9A">
      <w:pPr>
        <w:pStyle w:val="PargrafodaLista1"/>
        <w:tabs>
          <w:tab w:val="left" w:pos="567"/>
        </w:tabs>
        <w:ind w:left="0"/>
        <w:jc w:val="both"/>
        <w:rPr>
          <w:rFonts w:ascii="Arial" w:eastAsia="Times New Roman" w:hAnsi="Arial" w:cs="Arial"/>
          <w:kern w:val="0"/>
          <w:sz w:val="21"/>
          <w:szCs w:val="21"/>
          <w:lang w:eastAsia="pt-BR" w:bidi="ar-SA"/>
        </w:rPr>
      </w:pPr>
    </w:p>
    <w:p w:rsidR="002C6CA9" w:rsidRPr="00515FD3" w:rsidRDefault="002C6CA9" w:rsidP="00185466">
      <w:pPr>
        <w:pStyle w:val="PargrafodaLista1"/>
        <w:numPr>
          <w:ilvl w:val="1"/>
          <w:numId w:val="7"/>
        </w:numPr>
        <w:ind w:left="0" w:firstLine="0"/>
        <w:jc w:val="both"/>
        <w:rPr>
          <w:rFonts w:ascii="Arial" w:eastAsia="Times New Roman" w:hAnsi="Arial" w:cs="Arial"/>
          <w:kern w:val="0"/>
          <w:sz w:val="21"/>
          <w:szCs w:val="21"/>
          <w:lang w:eastAsia="pt-BR" w:bidi="ar-SA"/>
        </w:rPr>
      </w:pPr>
      <w:r w:rsidRPr="00515FD3">
        <w:rPr>
          <w:rFonts w:ascii="Arial" w:eastAsia="Times New Roman" w:hAnsi="Arial" w:cs="Arial"/>
          <w:kern w:val="0"/>
          <w:sz w:val="21"/>
          <w:szCs w:val="21"/>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C645BE" w:rsidRPr="00515FD3" w:rsidRDefault="00C645BE" w:rsidP="00627A9A">
      <w:pPr>
        <w:pStyle w:val="PargrafodaLista1"/>
        <w:ind w:left="0"/>
        <w:jc w:val="both"/>
        <w:rPr>
          <w:rFonts w:ascii="Arial" w:eastAsia="Times New Roman" w:hAnsi="Arial" w:cs="Arial"/>
          <w:kern w:val="0"/>
          <w:sz w:val="21"/>
          <w:szCs w:val="21"/>
          <w:lang w:eastAsia="pt-BR" w:bidi="ar-SA"/>
        </w:rPr>
      </w:pPr>
    </w:p>
    <w:p w:rsidR="002C6CA9" w:rsidRPr="00515FD3" w:rsidRDefault="002C6CA9" w:rsidP="00185466">
      <w:pPr>
        <w:pStyle w:val="PargrafodaLista1"/>
        <w:numPr>
          <w:ilvl w:val="1"/>
          <w:numId w:val="7"/>
        </w:numPr>
        <w:ind w:left="0" w:firstLine="0"/>
        <w:jc w:val="both"/>
        <w:rPr>
          <w:rFonts w:ascii="Arial" w:eastAsia="Times New Roman" w:hAnsi="Arial" w:cs="Arial"/>
          <w:kern w:val="0"/>
          <w:sz w:val="21"/>
          <w:szCs w:val="21"/>
          <w:lang w:eastAsia="pt-BR" w:bidi="ar-SA"/>
        </w:rPr>
      </w:pPr>
      <w:r w:rsidRPr="00515FD3">
        <w:rPr>
          <w:rFonts w:ascii="Arial" w:eastAsia="Times New Roman" w:hAnsi="Arial" w:cs="Arial"/>
          <w:kern w:val="0"/>
          <w:sz w:val="21"/>
          <w:szCs w:val="21"/>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C6CA9" w:rsidRPr="00515FD3" w:rsidRDefault="002C6CA9" w:rsidP="00627A9A">
      <w:pPr>
        <w:pStyle w:val="PargrafodaLista1"/>
        <w:jc w:val="both"/>
        <w:rPr>
          <w:rFonts w:ascii="Arial" w:eastAsia="Times New Roman" w:hAnsi="Arial" w:cs="Arial"/>
          <w:kern w:val="0"/>
          <w:sz w:val="21"/>
          <w:szCs w:val="21"/>
          <w:lang w:eastAsia="pt-BR" w:bidi="ar-SA"/>
        </w:rPr>
      </w:pPr>
    </w:p>
    <w:p w:rsidR="002C6CA9" w:rsidRPr="00515FD3" w:rsidRDefault="00FD358C" w:rsidP="00185466">
      <w:pPr>
        <w:pStyle w:val="PargrafodaLista"/>
        <w:numPr>
          <w:ilvl w:val="1"/>
          <w:numId w:val="7"/>
        </w:numPr>
        <w:ind w:left="0" w:firstLine="0"/>
        <w:jc w:val="both"/>
        <w:rPr>
          <w:rFonts w:ascii="Arial" w:hAnsi="Arial" w:cs="Arial"/>
          <w:sz w:val="21"/>
          <w:szCs w:val="21"/>
        </w:rPr>
      </w:pPr>
      <w:r w:rsidRPr="00515FD3">
        <w:rPr>
          <w:rFonts w:ascii="Arial" w:hAnsi="Arial" w:cs="Arial"/>
          <w:sz w:val="21"/>
          <w:szCs w:val="21"/>
        </w:rPr>
        <w:t>“Caberá ao órgão que se utilizar da ata, verificar a vantagem econômica da adesão a este Registro de Preço.”</w:t>
      </w:r>
    </w:p>
    <w:p w:rsidR="00CE7848" w:rsidRPr="00515FD3" w:rsidRDefault="00CE7848" w:rsidP="00627A9A">
      <w:pPr>
        <w:jc w:val="both"/>
        <w:rPr>
          <w:rFonts w:ascii="Arial" w:hAnsi="Arial" w:cs="Arial"/>
          <w:sz w:val="21"/>
          <w:szCs w:val="21"/>
        </w:rPr>
      </w:pPr>
    </w:p>
    <w:p w:rsidR="002C6CA9" w:rsidRPr="00515FD3" w:rsidRDefault="00D53065" w:rsidP="00627A9A">
      <w:pPr>
        <w:jc w:val="both"/>
        <w:rPr>
          <w:rFonts w:ascii="Arial" w:hAnsi="Arial" w:cs="Arial"/>
          <w:b/>
          <w:sz w:val="21"/>
          <w:szCs w:val="21"/>
        </w:rPr>
      </w:pPr>
      <w:r w:rsidRPr="00515FD3">
        <w:rPr>
          <w:rFonts w:ascii="Arial" w:hAnsi="Arial" w:cs="Arial"/>
          <w:b/>
          <w:sz w:val="21"/>
          <w:szCs w:val="21"/>
        </w:rPr>
        <w:t xml:space="preserve">11- </w:t>
      </w:r>
      <w:r w:rsidR="002C6CA9" w:rsidRPr="00515FD3">
        <w:rPr>
          <w:rFonts w:ascii="Arial" w:hAnsi="Arial" w:cs="Arial"/>
          <w:b/>
          <w:sz w:val="21"/>
          <w:szCs w:val="21"/>
        </w:rPr>
        <w:t>DA ALTERAÇÃO DA ATA DE REGISTRO DE PREÇOS</w:t>
      </w:r>
    </w:p>
    <w:p w:rsidR="002C6CA9" w:rsidRPr="00515FD3" w:rsidRDefault="002C6CA9" w:rsidP="00627A9A">
      <w:pPr>
        <w:pStyle w:val="Corpodetexto3"/>
        <w:tabs>
          <w:tab w:val="left" w:pos="900"/>
        </w:tabs>
        <w:spacing w:before="120"/>
        <w:jc w:val="both"/>
        <w:rPr>
          <w:rFonts w:ascii="Arial" w:hAnsi="Arial" w:cs="Arial"/>
          <w:b w:val="0"/>
          <w:sz w:val="21"/>
          <w:szCs w:val="21"/>
        </w:rPr>
      </w:pPr>
      <w:r w:rsidRPr="00515FD3">
        <w:rPr>
          <w:rFonts w:ascii="Arial" w:hAnsi="Arial" w:cs="Arial"/>
          <w:b w:val="0"/>
          <w:sz w:val="21"/>
          <w:szCs w:val="21"/>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B76AF7" w:rsidRPr="00515FD3">
        <w:rPr>
          <w:rFonts w:ascii="Arial" w:hAnsi="Arial" w:cs="Arial"/>
          <w:b w:val="0"/>
          <w:sz w:val="21"/>
          <w:szCs w:val="21"/>
        </w:rPr>
        <w:t>.</w:t>
      </w:r>
    </w:p>
    <w:p w:rsidR="002C6CA9" w:rsidRPr="00515FD3" w:rsidRDefault="002C6CA9" w:rsidP="00627A9A">
      <w:pPr>
        <w:pStyle w:val="Corpodetexto3"/>
        <w:tabs>
          <w:tab w:val="left" w:pos="900"/>
        </w:tabs>
        <w:spacing w:before="120"/>
        <w:jc w:val="both"/>
        <w:rPr>
          <w:rFonts w:ascii="Arial" w:hAnsi="Arial" w:cs="Arial"/>
          <w:b w:val="0"/>
          <w:sz w:val="21"/>
          <w:szCs w:val="21"/>
        </w:rPr>
      </w:pPr>
      <w:r w:rsidRPr="00515FD3">
        <w:rPr>
          <w:rFonts w:ascii="Arial" w:hAnsi="Arial" w:cs="Arial"/>
          <w:b w:val="0"/>
          <w:sz w:val="21"/>
          <w:szCs w:val="21"/>
        </w:rPr>
        <w:t>11.2 Quando o preço registrado tornar-se superior ao preço praticado no mercado por motivo superveniente, o órgão gerenciador convocará os fornecedores para negociarem a redução dos preços aos valores praticados pelo mercado.</w:t>
      </w:r>
    </w:p>
    <w:p w:rsidR="002C6CA9" w:rsidRPr="00515FD3" w:rsidRDefault="002C6CA9" w:rsidP="00627A9A">
      <w:pPr>
        <w:pStyle w:val="Corpodetexto3"/>
        <w:tabs>
          <w:tab w:val="left" w:pos="900"/>
        </w:tabs>
        <w:spacing w:before="120"/>
        <w:jc w:val="both"/>
        <w:rPr>
          <w:rFonts w:ascii="Arial" w:hAnsi="Arial" w:cs="Arial"/>
          <w:b w:val="0"/>
          <w:sz w:val="21"/>
          <w:szCs w:val="21"/>
        </w:rPr>
      </w:pPr>
      <w:r w:rsidRPr="00515FD3">
        <w:rPr>
          <w:rFonts w:ascii="Arial" w:hAnsi="Arial" w:cs="Arial"/>
          <w:b w:val="0"/>
          <w:sz w:val="21"/>
          <w:szCs w:val="21"/>
        </w:rPr>
        <w:t>11.3. Os fornecedores que não aceitarem reduzir seus preços aos valores praticados pelo mercado serão liberados do compromisso assumido, sem aplicação de penalidade.</w:t>
      </w:r>
    </w:p>
    <w:p w:rsidR="002C6CA9" w:rsidRPr="00515FD3" w:rsidRDefault="002C6CA9" w:rsidP="00627A9A">
      <w:pPr>
        <w:pStyle w:val="Corpodetexto3"/>
        <w:tabs>
          <w:tab w:val="left" w:pos="900"/>
        </w:tabs>
        <w:spacing w:before="120"/>
        <w:jc w:val="both"/>
        <w:rPr>
          <w:rFonts w:ascii="Arial" w:hAnsi="Arial" w:cs="Arial"/>
          <w:b w:val="0"/>
          <w:sz w:val="21"/>
          <w:szCs w:val="21"/>
        </w:rPr>
      </w:pPr>
      <w:r w:rsidRPr="00515FD3">
        <w:rPr>
          <w:rFonts w:ascii="Arial" w:hAnsi="Arial" w:cs="Arial"/>
          <w:b w:val="0"/>
          <w:sz w:val="21"/>
          <w:szCs w:val="21"/>
        </w:rPr>
        <w:t>11.4. A ordem de classificação dos fornecedores que aceitarem reduzir seus preços aos valores de mercado observará a classificação original.</w:t>
      </w:r>
    </w:p>
    <w:p w:rsidR="002C6CA9" w:rsidRPr="00515FD3" w:rsidRDefault="002C6CA9" w:rsidP="00627A9A">
      <w:pPr>
        <w:pStyle w:val="Corpodetexto3"/>
        <w:tabs>
          <w:tab w:val="left" w:pos="900"/>
        </w:tabs>
        <w:spacing w:before="120"/>
        <w:jc w:val="both"/>
        <w:rPr>
          <w:rFonts w:ascii="Arial" w:hAnsi="Arial" w:cs="Arial"/>
          <w:b w:val="0"/>
          <w:sz w:val="21"/>
          <w:szCs w:val="21"/>
        </w:rPr>
      </w:pPr>
      <w:r w:rsidRPr="00515FD3">
        <w:rPr>
          <w:rFonts w:ascii="Arial" w:hAnsi="Arial" w:cs="Arial"/>
          <w:b w:val="0"/>
          <w:sz w:val="21"/>
          <w:szCs w:val="21"/>
        </w:rPr>
        <w:t xml:space="preserve">11.5. Quando o preço de mercado tornar-se superior aos preços registrados, e o fornecedor </w:t>
      </w:r>
      <w:r w:rsidR="00B76AF7" w:rsidRPr="00515FD3">
        <w:rPr>
          <w:rFonts w:ascii="Arial" w:hAnsi="Arial" w:cs="Arial"/>
          <w:b w:val="0"/>
          <w:sz w:val="21"/>
          <w:szCs w:val="21"/>
        </w:rPr>
        <w:t>não puder cumprir o compromisso</w:t>
      </w:r>
      <w:r w:rsidRPr="00515FD3">
        <w:rPr>
          <w:rFonts w:ascii="Arial" w:hAnsi="Arial" w:cs="Arial"/>
          <w:b w:val="0"/>
          <w:sz w:val="21"/>
          <w:szCs w:val="21"/>
        </w:rPr>
        <w:t>, o órgão gerenciador poderá:</w:t>
      </w:r>
    </w:p>
    <w:p w:rsidR="002C6CA9" w:rsidRPr="00515FD3" w:rsidRDefault="002C6CA9" w:rsidP="00627A9A">
      <w:pPr>
        <w:pStyle w:val="Corpodetexto3"/>
        <w:tabs>
          <w:tab w:val="left" w:pos="900"/>
        </w:tabs>
        <w:spacing w:before="120"/>
        <w:jc w:val="both"/>
        <w:rPr>
          <w:rFonts w:ascii="Arial" w:hAnsi="Arial" w:cs="Arial"/>
          <w:b w:val="0"/>
          <w:sz w:val="21"/>
          <w:szCs w:val="21"/>
        </w:rPr>
      </w:pPr>
      <w:r w:rsidRPr="00515FD3">
        <w:rPr>
          <w:rFonts w:ascii="Arial" w:hAnsi="Arial" w:cs="Arial"/>
          <w:b w:val="0"/>
          <w:sz w:val="21"/>
          <w:szCs w:val="21"/>
        </w:rPr>
        <w:t>11.5.1.</w:t>
      </w:r>
      <w:r w:rsidR="0018216A" w:rsidRPr="00515FD3">
        <w:rPr>
          <w:rFonts w:ascii="Arial" w:hAnsi="Arial" w:cs="Arial"/>
          <w:b w:val="0"/>
          <w:sz w:val="21"/>
          <w:szCs w:val="21"/>
        </w:rPr>
        <w:t>L</w:t>
      </w:r>
      <w:r w:rsidRPr="00515FD3">
        <w:rPr>
          <w:rFonts w:ascii="Arial" w:hAnsi="Arial" w:cs="Arial"/>
          <w:b w:val="0"/>
          <w:sz w:val="21"/>
          <w:szCs w:val="21"/>
        </w:rPr>
        <w:t>iberar o fornecedor do compromisso assumido, caso a comunicação ocorra antes do pedido de fornecimento, sem aplicação de penalidade se confirmada a veracidade dos motivos e comprovantes;</w:t>
      </w:r>
    </w:p>
    <w:p w:rsidR="002C6CA9" w:rsidRPr="00515FD3" w:rsidRDefault="0018216A" w:rsidP="00627A9A">
      <w:pPr>
        <w:pStyle w:val="Corpodetexto3"/>
        <w:tabs>
          <w:tab w:val="left" w:pos="900"/>
        </w:tabs>
        <w:spacing w:before="120"/>
        <w:jc w:val="both"/>
        <w:rPr>
          <w:rFonts w:ascii="Arial" w:hAnsi="Arial" w:cs="Arial"/>
          <w:b w:val="0"/>
          <w:sz w:val="21"/>
          <w:szCs w:val="21"/>
        </w:rPr>
      </w:pPr>
      <w:r w:rsidRPr="00515FD3">
        <w:rPr>
          <w:rFonts w:ascii="Arial" w:hAnsi="Arial" w:cs="Arial"/>
          <w:b w:val="0"/>
          <w:sz w:val="21"/>
          <w:szCs w:val="21"/>
        </w:rPr>
        <w:lastRenderedPageBreak/>
        <w:t>11.5.2. C</w:t>
      </w:r>
      <w:r w:rsidR="002C6CA9" w:rsidRPr="00515FD3">
        <w:rPr>
          <w:rFonts w:ascii="Arial" w:hAnsi="Arial" w:cs="Arial"/>
          <w:b w:val="0"/>
          <w:sz w:val="21"/>
          <w:szCs w:val="21"/>
        </w:rPr>
        <w:t>onvocar os demais fornecedores para assegurar igual oportunidade de negociação;</w:t>
      </w:r>
    </w:p>
    <w:p w:rsidR="002C6CA9" w:rsidRPr="00515FD3" w:rsidRDefault="002C6CA9" w:rsidP="00627A9A">
      <w:pPr>
        <w:pStyle w:val="Corpodetexto3"/>
        <w:tabs>
          <w:tab w:val="left" w:pos="900"/>
        </w:tabs>
        <w:spacing w:before="120"/>
        <w:jc w:val="both"/>
        <w:rPr>
          <w:rFonts w:ascii="Arial" w:hAnsi="Arial" w:cs="Arial"/>
          <w:b w:val="0"/>
          <w:sz w:val="21"/>
          <w:szCs w:val="21"/>
        </w:rPr>
      </w:pPr>
      <w:r w:rsidRPr="00515FD3">
        <w:rPr>
          <w:rFonts w:ascii="Arial" w:hAnsi="Arial" w:cs="Arial"/>
          <w:b w:val="0"/>
          <w:sz w:val="21"/>
          <w:szCs w:val="21"/>
        </w:rPr>
        <w:t>11.5.3. Não havendo êxito nas negociações, o órgão gerenciador deverá proceder a revogação do item da ata de registro de preços, adotando as medidas cabíveis para obtenção da contratação mais vantajosa.</w:t>
      </w:r>
    </w:p>
    <w:p w:rsidR="00B521A6" w:rsidRPr="00515FD3" w:rsidRDefault="00B521A6" w:rsidP="00627A9A">
      <w:pPr>
        <w:jc w:val="both"/>
        <w:rPr>
          <w:rFonts w:ascii="Arial" w:hAnsi="Arial" w:cs="Arial"/>
          <w:sz w:val="21"/>
          <w:szCs w:val="21"/>
        </w:rPr>
      </w:pPr>
    </w:p>
    <w:p w:rsidR="002C6CA9" w:rsidRPr="00515FD3" w:rsidRDefault="002C6CA9" w:rsidP="00627A9A">
      <w:pPr>
        <w:pStyle w:val="Ttulo2"/>
        <w:jc w:val="both"/>
        <w:rPr>
          <w:rFonts w:ascii="Arial" w:hAnsi="Arial" w:cs="Arial"/>
          <w:b w:val="0"/>
          <w:sz w:val="21"/>
          <w:szCs w:val="21"/>
        </w:rPr>
      </w:pPr>
      <w:r w:rsidRPr="00515FD3">
        <w:rPr>
          <w:rFonts w:ascii="Arial" w:hAnsi="Arial" w:cs="Arial"/>
          <w:sz w:val="21"/>
          <w:szCs w:val="21"/>
        </w:rPr>
        <w:t>12. DAS OBRIGAÇÕES DA DETENTORA DO REGISTRO</w:t>
      </w:r>
    </w:p>
    <w:p w:rsidR="00FF07FD" w:rsidRPr="00515FD3" w:rsidRDefault="00651038" w:rsidP="00690DCF">
      <w:pPr>
        <w:pStyle w:val="ecxmsonormal"/>
        <w:tabs>
          <w:tab w:val="left" w:pos="993"/>
        </w:tabs>
        <w:spacing w:before="120"/>
        <w:rPr>
          <w:rFonts w:ascii="Arial" w:hAnsi="Arial" w:cs="Arial"/>
          <w:color w:val="FF0000"/>
          <w:sz w:val="21"/>
          <w:szCs w:val="21"/>
        </w:rPr>
      </w:pPr>
      <w:r w:rsidRPr="00515FD3">
        <w:rPr>
          <w:rFonts w:ascii="Arial" w:hAnsi="Arial" w:cs="Arial"/>
          <w:bCs/>
          <w:sz w:val="21"/>
          <w:szCs w:val="21"/>
        </w:rPr>
        <w:t>12.1</w:t>
      </w:r>
      <w:r w:rsidR="00B9600C" w:rsidRPr="00515FD3">
        <w:rPr>
          <w:rFonts w:ascii="Arial" w:hAnsi="Arial" w:cs="Arial"/>
          <w:bCs/>
          <w:sz w:val="21"/>
          <w:szCs w:val="21"/>
        </w:rPr>
        <w:t>.</w:t>
      </w:r>
      <w:r w:rsidR="001D70EC" w:rsidRPr="00515FD3">
        <w:rPr>
          <w:rFonts w:ascii="Arial" w:hAnsi="Arial" w:cs="Arial"/>
          <w:bCs/>
          <w:sz w:val="21"/>
          <w:szCs w:val="21"/>
        </w:rPr>
        <w:t>F</w:t>
      </w:r>
      <w:r w:rsidR="001D70EC" w:rsidRPr="00515FD3">
        <w:rPr>
          <w:rFonts w:ascii="Arial" w:hAnsi="Arial" w:cs="Arial"/>
          <w:sz w:val="21"/>
          <w:szCs w:val="21"/>
        </w:rPr>
        <w:t>icam aquel</w:t>
      </w:r>
      <w:r w:rsidR="00161F86">
        <w:rPr>
          <w:rFonts w:ascii="Arial" w:hAnsi="Arial" w:cs="Arial"/>
          <w:sz w:val="21"/>
          <w:szCs w:val="21"/>
        </w:rPr>
        <w:t>a</w:t>
      </w:r>
      <w:r w:rsidR="001D70EC" w:rsidRPr="00515FD3">
        <w:rPr>
          <w:rFonts w:ascii="Arial" w:hAnsi="Arial" w:cs="Arial"/>
          <w:sz w:val="21"/>
          <w:szCs w:val="21"/>
        </w:rPr>
        <w:t>s estabelecid</w:t>
      </w:r>
      <w:r w:rsidR="00161F86">
        <w:rPr>
          <w:rFonts w:ascii="Arial" w:hAnsi="Arial" w:cs="Arial"/>
          <w:sz w:val="21"/>
          <w:szCs w:val="21"/>
        </w:rPr>
        <w:t>a</w:t>
      </w:r>
      <w:r w:rsidR="001D70EC" w:rsidRPr="00515FD3">
        <w:rPr>
          <w:rFonts w:ascii="Arial" w:hAnsi="Arial" w:cs="Arial"/>
          <w:sz w:val="21"/>
          <w:szCs w:val="21"/>
        </w:rPr>
        <w:t>s</w:t>
      </w:r>
      <w:r w:rsidR="001D70EC" w:rsidRPr="00515FD3">
        <w:rPr>
          <w:rFonts w:ascii="Arial" w:hAnsi="Arial" w:cs="Arial"/>
          <w:b/>
          <w:sz w:val="21"/>
          <w:szCs w:val="21"/>
          <w:u w:val="single"/>
        </w:rPr>
        <w:t xml:space="preserve">no item </w:t>
      </w:r>
      <w:r w:rsidR="00D16355" w:rsidRPr="00515FD3">
        <w:rPr>
          <w:rFonts w:ascii="Arial" w:hAnsi="Arial" w:cs="Arial"/>
          <w:b/>
          <w:sz w:val="21"/>
          <w:szCs w:val="21"/>
          <w:u w:val="single"/>
        </w:rPr>
        <w:t>1</w:t>
      </w:r>
      <w:r w:rsidR="00161F86">
        <w:rPr>
          <w:rFonts w:ascii="Arial" w:hAnsi="Arial" w:cs="Arial"/>
          <w:b/>
          <w:sz w:val="21"/>
          <w:szCs w:val="21"/>
          <w:u w:val="single"/>
        </w:rPr>
        <w:t>3</w:t>
      </w:r>
      <w:r w:rsidR="001D70EC" w:rsidRPr="00515FD3">
        <w:rPr>
          <w:rFonts w:ascii="Arial" w:hAnsi="Arial" w:cs="Arial"/>
          <w:b/>
          <w:sz w:val="21"/>
          <w:szCs w:val="21"/>
          <w:u w:val="single"/>
        </w:rPr>
        <w:t xml:space="preserve"> e subitens do Anexo I – Termo de Referência</w:t>
      </w:r>
      <w:r w:rsidR="001D70EC" w:rsidRPr="00515FD3">
        <w:rPr>
          <w:rFonts w:ascii="Arial" w:hAnsi="Arial" w:cs="Arial"/>
          <w:b/>
          <w:sz w:val="21"/>
          <w:szCs w:val="21"/>
        </w:rPr>
        <w:t xml:space="preserve">, </w:t>
      </w:r>
      <w:r w:rsidR="00161F86">
        <w:rPr>
          <w:rFonts w:ascii="Arial" w:hAnsi="Arial" w:cs="Arial"/>
          <w:sz w:val="21"/>
          <w:szCs w:val="21"/>
        </w:rPr>
        <w:t>as</w:t>
      </w:r>
      <w:r w:rsidR="001D70EC" w:rsidRPr="00515FD3">
        <w:rPr>
          <w:rFonts w:ascii="Arial" w:hAnsi="Arial" w:cs="Arial"/>
          <w:sz w:val="21"/>
          <w:szCs w:val="21"/>
        </w:rPr>
        <w:t xml:space="preserve"> qua</w:t>
      </w:r>
      <w:r w:rsidR="00161F86">
        <w:rPr>
          <w:rFonts w:ascii="Arial" w:hAnsi="Arial" w:cs="Arial"/>
          <w:sz w:val="21"/>
          <w:szCs w:val="21"/>
        </w:rPr>
        <w:t>is</w:t>
      </w:r>
      <w:r w:rsidR="001D70EC" w:rsidRPr="00515FD3">
        <w:rPr>
          <w:rFonts w:ascii="Arial" w:hAnsi="Arial" w:cs="Arial"/>
          <w:sz w:val="21"/>
          <w:szCs w:val="21"/>
        </w:rPr>
        <w:t xml:space="preserve"> fo</w:t>
      </w:r>
      <w:r w:rsidR="00161F86">
        <w:rPr>
          <w:rFonts w:ascii="Arial" w:hAnsi="Arial" w:cs="Arial"/>
          <w:sz w:val="21"/>
          <w:szCs w:val="21"/>
        </w:rPr>
        <w:t>ram</w:t>
      </w:r>
      <w:r w:rsidR="001D70EC" w:rsidRPr="00515FD3">
        <w:rPr>
          <w:rFonts w:ascii="Arial" w:hAnsi="Arial" w:cs="Arial"/>
          <w:sz w:val="21"/>
          <w:szCs w:val="21"/>
        </w:rPr>
        <w:t xml:space="preserve"> devidamente aprovad</w:t>
      </w:r>
      <w:r w:rsidR="00161F86">
        <w:rPr>
          <w:rFonts w:ascii="Arial" w:hAnsi="Arial" w:cs="Arial"/>
          <w:sz w:val="21"/>
          <w:szCs w:val="21"/>
        </w:rPr>
        <w:t>as</w:t>
      </w:r>
      <w:r w:rsidR="001D70EC" w:rsidRPr="00515FD3">
        <w:rPr>
          <w:rFonts w:ascii="Arial" w:hAnsi="Arial" w:cs="Arial"/>
          <w:sz w:val="21"/>
          <w:szCs w:val="21"/>
        </w:rPr>
        <w:t xml:space="preserve"> pelo ordenador de despesa do órgão requerente.</w:t>
      </w:r>
    </w:p>
    <w:p w:rsidR="00FF07FD" w:rsidRPr="00515FD3" w:rsidRDefault="002C6CA9" w:rsidP="00FF07FD">
      <w:pPr>
        <w:pStyle w:val="NormalWeb"/>
        <w:spacing w:before="120" w:after="120"/>
        <w:jc w:val="both"/>
        <w:rPr>
          <w:rFonts w:ascii="Arial" w:hAnsi="Arial" w:cs="Arial"/>
          <w:b/>
          <w:sz w:val="21"/>
          <w:szCs w:val="21"/>
        </w:rPr>
      </w:pPr>
      <w:r w:rsidRPr="00515FD3">
        <w:rPr>
          <w:rFonts w:ascii="Arial" w:hAnsi="Arial" w:cs="Arial"/>
          <w:b/>
          <w:sz w:val="21"/>
          <w:szCs w:val="21"/>
        </w:rPr>
        <w:t>13. DAS OBRIGAÇÕES DOS ÓRGÃOS REQUISITANTES</w:t>
      </w:r>
    </w:p>
    <w:p w:rsidR="005760EF" w:rsidRPr="00515FD3" w:rsidRDefault="00651038" w:rsidP="001D70EC">
      <w:pPr>
        <w:pStyle w:val="NormalWeb"/>
        <w:tabs>
          <w:tab w:val="left" w:pos="993"/>
          <w:tab w:val="left" w:pos="1276"/>
          <w:tab w:val="left" w:pos="1701"/>
        </w:tabs>
        <w:spacing w:before="120" w:after="120"/>
        <w:jc w:val="both"/>
        <w:rPr>
          <w:rFonts w:ascii="Arial" w:hAnsi="Arial" w:cs="Arial"/>
          <w:color w:val="FF0000"/>
          <w:sz w:val="21"/>
          <w:szCs w:val="21"/>
        </w:rPr>
      </w:pPr>
      <w:r w:rsidRPr="00515FD3">
        <w:rPr>
          <w:rFonts w:ascii="Arial" w:hAnsi="Arial" w:cs="Arial"/>
          <w:b/>
          <w:bCs/>
          <w:sz w:val="21"/>
          <w:szCs w:val="21"/>
        </w:rPr>
        <w:t>13.1.</w:t>
      </w:r>
      <w:r w:rsidR="001D70EC" w:rsidRPr="00515FD3">
        <w:rPr>
          <w:rFonts w:ascii="Arial" w:hAnsi="Arial" w:cs="Arial"/>
          <w:bCs/>
          <w:sz w:val="21"/>
          <w:szCs w:val="21"/>
        </w:rPr>
        <w:t>F</w:t>
      </w:r>
      <w:r w:rsidR="001D70EC" w:rsidRPr="00515FD3">
        <w:rPr>
          <w:rFonts w:ascii="Arial" w:hAnsi="Arial" w:cs="Arial"/>
          <w:sz w:val="21"/>
          <w:szCs w:val="21"/>
        </w:rPr>
        <w:t>icam aquel</w:t>
      </w:r>
      <w:r w:rsidR="00161F86">
        <w:rPr>
          <w:rFonts w:ascii="Arial" w:hAnsi="Arial" w:cs="Arial"/>
          <w:sz w:val="21"/>
          <w:szCs w:val="21"/>
        </w:rPr>
        <w:t>a</w:t>
      </w:r>
      <w:r w:rsidR="001D70EC" w:rsidRPr="00515FD3">
        <w:rPr>
          <w:rFonts w:ascii="Arial" w:hAnsi="Arial" w:cs="Arial"/>
          <w:sz w:val="21"/>
          <w:szCs w:val="21"/>
        </w:rPr>
        <w:t>s estabelecid</w:t>
      </w:r>
      <w:r w:rsidR="00161F86">
        <w:rPr>
          <w:rFonts w:ascii="Arial" w:hAnsi="Arial" w:cs="Arial"/>
          <w:sz w:val="21"/>
          <w:szCs w:val="21"/>
        </w:rPr>
        <w:t>a</w:t>
      </w:r>
      <w:r w:rsidR="001D70EC" w:rsidRPr="00515FD3">
        <w:rPr>
          <w:rFonts w:ascii="Arial" w:hAnsi="Arial" w:cs="Arial"/>
          <w:sz w:val="21"/>
          <w:szCs w:val="21"/>
        </w:rPr>
        <w:t>s</w:t>
      </w:r>
      <w:r w:rsidR="001D70EC" w:rsidRPr="00515FD3">
        <w:rPr>
          <w:rFonts w:ascii="Arial" w:hAnsi="Arial" w:cs="Arial"/>
          <w:b/>
          <w:sz w:val="21"/>
          <w:szCs w:val="21"/>
          <w:u w:val="single"/>
        </w:rPr>
        <w:t xml:space="preserve">no item </w:t>
      </w:r>
      <w:r w:rsidR="00D16355" w:rsidRPr="00515FD3">
        <w:rPr>
          <w:rFonts w:ascii="Arial" w:hAnsi="Arial" w:cs="Arial"/>
          <w:b/>
          <w:sz w:val="21"/>
          <w:szCs w:val="21"/>
          <w:u w:val="single"/>
        </w:rPr>
        <w:t>1</w:t>
      </w:r>
      <w:r w:rsidR="00161F86">
        <w:rPr>
          <w:rFonts w:ascii="Arial" w:hAnsi="Arial" w:cs="Arial"/>
          <w:b/>
          <w:sz w:val="21"/>
          <w:szCs w:val="21"/>
          <w:u w:val="single"/>
        </w:rPr>
        <w:t>4</w:t>
      </w:r>
      <w:r w:rsidR="001D70EC" w:rsidRPr="00515FD3">
        <w:rPr>
          <w:rFonts w:ascii="Arial" w:hAnsi="Arial" w:cs="Arial"/>
          <w:b/>
          <w:sz w:val="21"/>
          <w:szCs w:val="21"/>
          <w:u w:val="single"/>
        </w:rPr>
        <w:t xml:space="preserve"> e subitens do Anexo I – Termo de Referência</w:t>
      </w:r>
      <w:r w:rsidR="001D70EC" w:rsidRPr="00515FD3">
        <w:rPr>
          <w:rFonts w:ascii="Arial" w:hAnsi="Arial" w:cs="Arial"/>
          <w:b/>
          <w:sz w:val="21"/>
          <w:szCs w:val="21"/>
        </w:rPr>
        <w:t xml:space="preserve">, </w:t>
      </w:r>
      <w:r w:rsidR="00161F86">
        <w:rPr>
          <w:rFonts w:ascii="Arial" w:hAnsi="Arial" w:cs="Arial"/>
          <w:sz w:val="21"/>
          <w:szCs w:val="21"/>
        </w:rPr>
        <w:t>as</w:t>
      </w:r>
      <w:r w:rsidR="001D70EC" w:rsidRPr="00515FD3">
        <w:rPr>
          <w:rFonts w:ascii="Arial" w:hAnsi="Arial" w:cs="Arial"/>
          <w:sz w:val="21"/>
          <w:szCs w:val="21"/>
        </w:rPr>
        <w:t xml:space="preserve"> qua</w:t>
      </w:r>
      <w:r w:rsidR="00161F86">
        <w:rPr>
          <w:rFonts w:ascii="Arial" w:hAnsi="Arial" w:cs="Arial"/>
          <w:sz w:val="21"/>
          <w:szCs w:val="21"/>
        </w:rPr>
        <w:t>is</w:t>
      </w:r>
      <w:r w:rsidR="001D70EC" w:rsidRPr="00515FD3">
        <w:rPr>
          <w:rFonts w:ascii="Arial" w:hAnsi="Arial" w:cs="Arial"/>
          <w:sz w:val="21"/>
          <w:szCs w:val="21"/>
        </w:rPr>
        <w:t xml:space="preserve"> fo</w:t>
      </w:r>
      <w:r w:rsidR="00161F86">
        <w:rPr>
          <w:rFonts w:ascii="Arial" w:hAnsi="Arial" w:cs="Arial"/>
          <w:sz w:val="21"/>
          <w:szCs w:val="21"/>
        </w:rPr>
        <w:t>ram</w:t>
      </w:r>
      <w:r w:rsidR="001D70EC" w:rsidRPr="00515FD3">
        <w:rPr>
          <w:rFonts w:ascii="Arial" w:hAnsi="Arial" w:cs="Arial"/>
          <w:sz w:val="21"/>
          <w:szCs w:val="21"/>
        </w:rPr>
        <w:t xml:space="preserve"> devidamente aprovad</w:t>
      </w:r>
      <w:r w:rsidR="00161F86">
        <w:rPr>
          <w:rFonts w:ascii="Arial" w:hAnsi="Arial" w:cs="Arial"/>
          <w:sz w:val="21"/>
          <w:szCs w:val="21"/>
        </w:rPr>
        <w:t>as</w:t>
      </w:r>
      <w:r w:rsidR="001D70EC" w:rsidRPr="00515FD3">
        <w:rPr>
          <w:rFonts w:ascii="Arial" w:hAnsi="Arial" w:cs="Arial"/>
          <w:sz w:val="21"/>
          <w:szCs w:val="21"/>
        </w:rPr>
        <w:t xml:space="preserve"> pelo ordenador de despesa do órgão requerente.</w:t>
      </w:r>
    </w:p>
    <w:p w:rsidR="002C6CA9" w:rsidRPr="00515FD3" w:rsidRDefault="002C6CA9" w:rsidP="00627A9A">
      <w:pPr>
        <w:pStyle w:val="Corpodetexto3"/>
        <w:tabs>
          <w:tab w:val="left" w:pos="900"/>
        </w:tabs>
        <w:jc w:val="both"/>
        <w:rPr>
          <w:rFonts w:ascii="Arial" w:hAnsi="Arial" w:cs="Arial"/>
          <w:sz w:val="21"/>
          <w:szCs w:val="21"/>
        </w:rPr>
      </w:pPr>
      <w:r w:rsidRPr="00515FD3">
        <w:rPr>
          <w:rFonts w:ascii="Arial" w:hAnsi="Arial" w:cs="Arial"/>
          <w:sz w:val="21"/>
          <w:szCs w:val="21"/>
        </w:rPr>
        <w:t>14. DOS ÓRGÃOS PARTICIPANTES:</w:t>
      </w:r>
    </w:p>
    <w:p w:rsidR="002C6CA9" w:rsidRPr="00515FD3" w:rsidRDefault="002C6CA9" w:rsidP="00627A9A">
      <w:pPr>
        <w:pStyle w:val="Corpodetexto3"/>
        <w:tabs>
          <w:tab w:val="left" w:pos="900"/>
        </w:tabs>
        <w:jc w:val="both"/>
        <w:rPr>
          <w:rFonts w:ascii="Arial" w:hAnsi="Arial" w:cs="Arial"/>
          <w:b w:val="0"/>
          <w:sz w:val="21"/>
          <w:szCs w:val="21"/>
        </w:rPr>
      </w:pPr>
      <w:r w:rsidRPr="00515FD3">
        <w:rPr>
          <w:rFonts w:ascii="Arial" w:hAnsi="Arial" w:cs="Arial"/>
          <w:b w:val="0"/>
          <w:sz w:val="21"/>
          <w:szCs w:val="21"/>
        </w:rPr>
        <w:t>14.1. É participante desta ata o seguinte órgão pertencente à Administração Pública do Estado de Rondônia:</w:t>
      </w:r>
    </w:p>
    <w:p w:rsidR="002C6CA9" w:rsidRPr="00515FD3" w:rsidRDefault="002C6CA9" w:rsidP="00627A9A">
      <w:pPr>
        <w:jc w:val="both"/>
        <w:rPr>
          <w:rFonts w:ascii="Arial" w:hAnsi="Arial" w:cs="Arial"/>
          <w:b/>
          <w:sz w:val="21"/>
          <w:szCs w:val="21"/>
        </w:rPr>
      </w:pPr>
      <w:r w:rsidRPr="00515FD3">
        <w:rPr>
          <w:rFonts w:ascii="Arial" w:hAnsi="Arial" w:cs="Arial"/>
          <w:b/>
          <w:sz w:val="21"/>
          <w:szCs w:val="21"/>
        </w:rPr>
        <w:t>15 - DISPOSIÇÕES GERAIS</w:t>
      </w:r>
    </w:p>
    <w:p w:rsidR="00D74FAB" w:rsidRPr="00074069" w:rsidRDefault="00D74FAB" w:rsidP="00627A9A">
      <w:pPr>
        <w:jc w:val="both"/>
        <w:rPr>
          <w:rFonts w:ascii="Arial" w:hAnsi="Arial" w:cs="Arial"/>
          <w:b/>
          <w:sz w:val="8"/>
          <w:szCs w:val="8"/>
        </w:rPr>
      </w:pPr>
    </w:p>
    <w:p w:rsidR="002C6CA9" w:rsidRPr="00515FD3" w:rsidRDefault="002C6CA9" w:rsidP="00627A9A">
      <w:pPr>
        <w:jc w:val="both"/>
        <w:rPr>
          <w:rFonts w:ascii="Arial" w:hAnsi="Arial" w:cs="Arial"/>
          <w:sz w:val="21"/>
          <w:szCs w:val="21"/>
        </w:rPr>
      </w:pPr>
      <w:r w:rsidRPr="00515FD3">
        <w:rPr>
          <w:rFonts w:ascii="Arial" w:hAnsi="Arial" w:cs="Arial"/>
          <w:sz w:val="21"/>
          <w:szCs w:val="21"/>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C6CA9" w:rsidRPr="00074069" w:rsidRDefault="002C6CA9" w:rsidP="00627A9A">
      <w:pPr>
        <w:jc w:val="both"/>
        <w:rPr>
          <w:rFonts w:ascii="Arial" w:hAnsi="Arial" w:cs="Arial"/>
          <w:sz w:val="8"/>
          <w:szCs w:val="8"/>
        </w:rPr>
      </w:pPr>
    </w:p>
    <w:p w:rsidR="002C6CA9" w:rsidRPr="00515FD3" w:rsidRDefault="002C6CA9" w:rsidP="00185466">
      <w:pPr>
        <w:pStyle w:val="PargrafodaLista"/>
        <w:numPr>
          <w:ilvl w:val="1"/>
          <w:numId w:val="8"/>
        </w:numPr>
        <w:tabs>
          <w:tab w:val="left" w:pos="567"/>
        </w:tabs>
        <w:ind w:left="0" w:firstLine="0"/>
        <w:jc w:val="both"/>
        <w:rPr>
          <w:rFonts w:ascii="Arial" w:hAnsi="Arial" w:cs="Arial"/>
          <w:sz w:val="21"/>
          <w:szCs w:val="21"/>
        </w:rPr>
      </w:pPr>
      <w:r w:rsidRPr="00515FD3">
        <w:rPr>
          <w:rFonts w:ascii="Arial" w:hAnsi="Arial" w:cs="Arial"/>
          <w:sz w:val="21"/>
          <w:szCs w:val="21"/>
        </w:rPr>
        <w:t>Fica a Detentora ciente que a publicidade da ata de registro de preços na imprensa oficial terá efeit</w:t>
      </w:r>
      <w:r w:rsidR="00CF77DD" w:rsidRPr="00515FD3">
        <w:rPr>
          <w:rFonts w:ascii="Arial" w:hAnsi="Arial" w:cs="Arial"/>
          <w:sz w:val="21"/>
          <w:szCs w:val="21"/>
        </w:rPr>
        <w:t xml:space="preserve">o de compromisso nas condições </w:t>
      </w:r>
      <w:r w:rsidRPr="00515FD3">
        <w:rPr>
          <w:rFonts w:ascii="Arial" w:hAnsi="Arial" w:cs="Arial"/>
          <w:sz w:val="21"/>
          <w:szCs w:val="21"/>
        </w:rPr>
        <w:t xml:space="preserve">ofertadas e pactuadas na proposta apresentada à licitação. </w:t>
      </w:r>
    </w:p>
    <w:p w:rsidR="002C6CA9" w:rsidRPr="00074069" w:rsidRDefault="002C6CA9" w:rsidP="00627A9A">
      <w:pPr>
        <w:pStyle w:val="PargrafodaLista"/>
        <w:ind w:left="0"/>
        <w:jc w:val="both"/>
        <w:rPr>
          <w:rFonts w:ascii="Arial" w:hAnsi="Arial" w:cs="Arial"/>
          <w:sz w:val="8"/>
          <w:szCs w:val="8"/>
        </w:rPr>
      </w:pPr>
    </w:p>
    <w:p w:rsidR="002C6CA9" w:rsidRPr="00515FD3" w:rsidRDefault="002C6CA9" w:rsidP="00185466">
      <w:pPr>
        <w:pStyle w:val="PargrafodaLista"/>
        <w:numPr>
          <w:ilvl w:val="1"/>
          <w:numId w:val="8"/>
        </w:numPr>
        <w:tabs>
          <w:tab w:val="left" w:pos="284"/>
          <w:tab w:val="left" w:pos="567"/>
        </w:tabs>
        <w:ind w:left="0" w:firstLine="0"/>
        <w:jc w:val="both"/>
        <w:rPr>
          <w:rFonts w:ascii="Arial" w:hAnsi="Arial" w:cs="Arial"/>
          <w:sz w:val="21"/>
          <w:szCs w:val="21"/>
        </w:rPr>
      </w:pPr>
      <w:r w:rsidRPr="00515FD3">
        <w:rPr>
          <w:rFonts w:ascii="Arial" w:hAnsi="Arial" w:cs="Arial"/>
          <w:sz w:val="21"/>
          <w:szCs w:val="21"/>
        </w:rPr>
        <w:t xml:space="preserve"> A Ata de Registro de Preços, os ajustes dela decorrentes, suas alterações e rescisões obedecerão ao Decreto Estadual 18.340/13, Lei Federal nº </w:t>
      </w:r>
      <w:r w:rsidR="00B76AF7" w:rsidRPr="00515FD3">
        <w:rPr>
          <w:rFonts w:ascii="Arial" w:hAnsi="Arial" w:cs="Arial"/>
          <w:sz w:val="21"/>
          <w:szCs w:val="21"/>
        </w:rPr>
        <w:t xml:space="preserve">8.666/93, </w:t>
      </w:r>
      <w:r w:rsidRPr="00515FD3">
        <w:rPr>
          <w:rFonts w:ascii="Arial" w:hAnsi="Arial" w:cs="Arial"/>
          <w:sz w:val="21"/>
          <w:szCs w:val="21"/>
        </w:rPr>
        <w:t>demais normas complementares e disposições desta Ata e do Edital que a precedeu, aplicáveis à execução e especialmente aos casos omissos.</w:t>
      </w:r>
    </w:p>
    <w:p w:rsidR="00CC3945" w:rsidRPr="00074069" w:rsidRDefault="00CC3945" w:rsidP="00627A9A">
      <w:pPr>
        <w:pStyle w:val="PargrafodaLista"/>
        <w:ind w:left="0"/>
        <w:jc w:val="both"/>
        <w:rPr>
          <w:rFonts w:ascii="Arial" w:hAnsi="Arial" w:cs="Arial"/>
          <w:sz w:val="8"/>
          <w:szCs w:val="8"/>
        </w:rPr>
      </w:pPr>
    </w:p>
    <w:p w:rsidR="002C6CA9" w:rsidRPr="00515FD3" w:rsidRDefault="002C6CA9" w:rsidP="00185466">
      <w:pPr>
        <w:numPr>
          <w:ilvl w:val="1"/>
          <w:numId w:val="8"/>
        </w:numPr>
        <w:tabs>
          <w:tab w:val="left" w:pos="284"/>
          <w:tab w:val="left" w:pos="567"/>
        </w:tabs>
        <w:ind w:left="0" w:firstLine="0"/>
        <w:jc w:val="both"/>
        <w:rPr>
          <w:rFonts w:ascii="Arial" w:hAnsi="Arial" w:cs="Arial"/>
          <w:sz w:val="21"/>
          <w:szCs w:val="21"/>
        </w:rPr>
      </w:pPr>
      <w:r w:rsidRPr="00515FD3">
        <w:rPr>
          <w:rFonts w:ascii="Arial" w:hAnsi="Arial" w:cs="Arial"/>
          <w:sz w:val="21"/>
          <w:szCs w:val="21"/>
        </w:rPr>
        <w:t xml:space="preserve"> Fazem parte integrante desta Ata, para todos os efeitos legais: o Edital de Licitação e seus anexos, bem como, o ANEXO ÚNICO desta ata que contém os preços registrados e respectivos detentores.</w:t>
      </w:r>
    </w:p>
    <w:p w:rsidR="002C6CA9" w:rsidRPr="00515FD3" w:rsidRDefault="002C6CA9" w:rsidP="00627A9A">
      <w:pPr>
        <w:jc w:val="both"/>
        <w:rPr>
          <w:rFonts w:ascii="Arial" w:hAnsi="Arial" w:cs="Arial"/>
          <w:sz w:val="21"/>
          <w:szCs w:val="21"/>
        </w:rPr>
      </w:pPr>
    </w:p>
    <w:p w:rsidR="002C6CA9" w:rsidRPr="00515FD3" w:rsidRDefault="002C6CA9" w:rsidP="00627A9A">
      <w:pPr>
        <w:jc w:val="both"/>
        <w:rPr>
          <w:rFonts w:ascii="Arial" w:hAnsi="Arial" w:cs="Arial"/>
          <w:sz w:val="21"/>
          <w:szCs w:val="21"/>
        </w:rPr>
      </w:pPr>
      <w:r w:rsidRPr="00515FD3">
        <w:rPr>
          <w:rFonts w:ascii="Arial" w:hAnsi="Arial" w:cs="Arial"/>
          <w:sz w:val="21"/>
          <w:szCs w:val="21"/>
        </w:rPr>
        <w:t xml:space="preserve">        Fica eleito o foro do Município de Porto Velho/RO para dirimir as eventuais controvérsias decorrentes do presente ajuste.</w:t>
      </w:r>
    </w:p>
    <w:p w:rsidR="00FF07FD" w:rsidRPr="00515FD3" w:rsidRDefault="00FF07FD" w:rsidP="00627A9A">
      <w:pPr>
        <w:jc w:val="both"/>
        <w:rPr>
          <w:rFonts w:ascii="Arial" w:hAnsi="Arial" w:cs="Arial"/>
          <w:b/>
          <w:sz w:val="21"/>
          <w:szCs w:val="21"/>
        </w:rPr>
      </w:pPr>
    </w:p>
    <w:p w:rsidR="002C6CA9" w:rsidRPr="00515FD3" w:rsidRDefault="002C6CA9" w:rsidP="00627A9A">
      <w:pPr>
        <w:jc w:val="both"/>
        <w:rPr>
          <w:rFonts w:ascii="Arial" w:hAnsi="Arial" w:cs="Arial"/>
          <w:b/>
          <w:sz w:val="21"/>
          <w:szCs w:val="21"/>
        </w:rPr>
      </w:pPr>
      <w:r w:rsidRPr="00515FD3">
        <w:rPr>
          <w:rFonts w:ascii="Arial" w:hAnsi="Arial" w:cs="Arial"/>
          <w:b/>
          <w:sz w:val="21"/>
          <w:szCs w:val="21"/>
        </w:rPr>
        <w:t>ÓRGÃO GERENCIADOR:</w:t>
      </w:r>
    </w:p>
    <w:p w:rsidR="002C6CA9" w:rsidRPr="00515FD3" w:rsidRDefault="002C6CA9" w:rsidP="00627A9A">
      <w:pPr>
        <w:jc w:val="both"/>
        <w:rPr>
          <w:rFonts w:ascii="Arial" w:hAnsi="Arial" w:cs="Arial"/>
          <w:sz w:val="21"/>
          <w:szCs w:val="21"/>
        </w:rPr>
      </w:pPr>
    </w:p>
    <w:p w:rsidR="00E55DB5" w:rsidRPr="00515FD3" w:rsidRDefault="002C6CA9" w:rsidP="00627A9A">
      <w:pPr>
        <w:jc w:val="both"/>
        <w:rPr>
          <w:rFonts w:ascii="Arial" w:hAnsi="Arial" w:cs="Arial"/>
          <w:b/>
          <w:sz w:val="21"/>
          <w:szCs w:val="21"/>
        </w:rPr>
      </w:pPr>
      <w:r w:rsidRPr="00515FD3">
        <w:rPr>
          <w:rFonts w:ascii="Arial" w:hAnsi="Arial" w:cs="Arial"/>
          <w:b/>
          <w:sz w:val="21"/>
          <w:szCs w:val="21"/>
        </w:rPr>
        <w:t xml:space="preserve">MÁRCIO ROGÉRIO GABRIEL                                                                                                   </w:t>
      </w:r>
    </w:p>
    <w:p w:rsidR="00E55DB5" w:rsidRPr="00515FD3" w:rsidRDefault="00E55DB5" w:rsidP="00627A9A">
      <w:pPr>
        <w:jc w:val="both"/>
        <w:rPr>
          <w:rFonts w:ascii="Arial" w:hAnsi="Arial" w:cs="Arial"/>
          <w:sz w:val="21"/>
          <w:szCs w:val="21"/>
        </w:rPr>
      </w:pPr>
      <w:r w:rsidRPr="00515FD3">
        <w:rPr>
          <w:rFonts w:ascii="Arial" w:hAnsi="Arial" w:cs="Arial"/>
          <w:sz w:val="21"/>
          <w:szCs w:val="21"/>
        </w:rPr>
        <w:t>Superintendente Estadual de Compras e Licitações</w:t>
      </w:r>
    </w:p>
    <w:p w:rsidR="00E55DB5" w:rsidRPr="00515FD3" w:rsidRDefault="00E55DB5" w:rsidP="00627A9A">
      <w:pPr>
        <w:jc w:val="both"/>
        <w:rPr>
          <w:rFonts w:ascii="Arial" w:hAnsi="Arial" w:cs="Arial"/>
          <w:b/>
          <w:sz w:val="21"/>
          <w:szCs w:val="21"/>
        </w:rPr>
      </w:pPr>
    </w:p>
    <w:p w:rsidR="002C6CA9" w:rsidRPr="00515FD3" w:rsidRDefault="00FF07FD" w:rsidP="00627A9A">
      <w:pPr>
        <w:jc w:val="both"/>
        <w:rPr>
          <w:rFonts w:ascii="Arial" w:hAnsi="Arial" w:cs="Arial"/>
          <w:b/>
          <w:sz w:val="21"/>
          <w:szCs w:val="21"/>
        </w:rPr>
      </w:pPr>
      <w:r w:rsidRPr="00515FD3">
        <w:rPr>
          <w:rFonts w:ascii="Arial" w:hAnsi="Arial" w:cs="Arial"/>
          <w:b/>
          <w:sz w:val="21"/>
          <w:szCs w:val="21"/>
        </w:rPr>
        <w:t>MARCIA CARVALHO GUEDES</w:t>
      </w:r>
    </w:p>
    <w:p w:rsidR="00EC015A" w:rsidRPr="00515FD3" w:rsidRDefault="002C6CA9" w:rsidP="00627A9A">
      <w:pPr>
        <w:jc w:val="both"/>
        <w:rPr>
          <w:rFonts w:ascii="Arial" w:hAnsi="Arial" w:cs="Arial"/>
          <w:sz w:val="21"/>
          <w:szCs w:val="21"/>
        </w:rPr>
      </w:pPr>
      <w:r w:rsidRPr="00515FD3">
        <w:rPr>
          <w:rFonts w:ascii="Arial" w:hAnsi="Arial" w:cs="Arial"/>
          <w:sz w:val="21"/>
          <w:szCs w:val="21"/>
        </w:rPr>
        <w:t>Gerente do Sistema de Registro de Preços</w:t>
      </w:r>
    </w:p>
    <w:p w:rsidR="00EC015A" w:rsidRPr="00515FD3" w:rsidRDefault="00EC015A" w:rsidP="00627A9A">
      <w:pPr>
        <w:jc w:val="both"/>
        <w:rPr>
          <w:rFonts w:ascii="Arial" w:hAnsi="Arial" w:cs="Arial"/>
          <w:sz w:val="21"/>
          <w:szCs w:val="21"/>
        </w:rPr>
      </w:pPr>
    </w:p>
    <w:p w:rsidR="002C6CA9" w:rsidRPr="00515FD3" w:rsidRDefault="002C6CA9" w:rsidP="00627A9A">
      <w:pPr>
        <w:jc w:val="both"/>
        <w:rPr>
          <w:rFonts w:ascii="Arial" w:hAnsi="Arial" w:cs="Arial"/>
          <w:b/>
          <w:sz w:val="21"/>
          <w:szCs w:val="21"/>
        </w:rPr>
      </w:pPr>
      <w:r w:rsidRPr="00515FD3">
        <w:rPr>
          <w:rFonts w:ascii="Arial" w:hAnsi="Arial" w:cs="Arial"/>
          <w:b/>
          <w:sz w:val="21"/>
          <w:szCs w:val="21"/>
        </w:rPr>
        <w:t>EMPRESA(S) DETENTORA(S):</w:t>
      </w:r>
    </w:p>
    <w:p w:rsidR="00232FCB" w:rsidRPr="00515FD3" w:rsidRDefault="002C6CA9" w:rsidP="00F912F1">
      <w:pPr>
        <w:jc w:val="both"/>
        <w:rPr>
          <w:rFonts w:ascii="Arial" w:hAnsi="Arial" w:cs="Arial"/>
          <w:sz w:val="21"/>
          <w:szCs w:val="21"/>
        </w:rPr>
      </w:pPr>
      <w:r w:rsidRPr="00515FD3">
        <w:rPr>
          <w:rFonts w:ascii="Arial" w:hAnsi="Arial" w:cs="Arial"/>
          <w:sz w:val="21"/>
          <w:szCs w:val="21"/>
        </w:rPr>
        <w:t>Qualificada(s) no Anexo Único desta Ata</w:t>
      </w:r>
      <w:r w:rsidR="006B7215" w:rsidRPr="00515FD3">
        <w:rPr>
          <w:rFonts w:ascii="Arial" w:hAnsi="Arial" w:cs="Arial"/>
          <w:sz w:val="21"/>
          <w:szCs w:val="21"/>
        </w:rPr>
        <w:br w:type="page"/>
      </w:r>
    </w:p>
    <w:p w:rsidR="00A34188" w:rsidRPr="00515FD3" w:rsidRDefault="00A34188" w:rsidP="00A5660B">
      <w:pPr>
        <w:jc w:val="center"/>
        <w:rPr>
          <w:rFonts w:ascii="Arial" w:hAnsi="Arial" w:cs="Arial"/>
          <w:b/>
          <w:color w:val="0000FF"/>
          <w:sz w:val="21"/>
          <w:szCs w:val="21"/>
        </w:rPr>
      </w:pPr>
    </w:p>
    <w:p w:rsidR="00232FCB" w:rsidRPr="00515FD3" w:rsidRDefault="00232FCB" w:rsidP="00A5660B">
      <w:pPr>
        <w:jc w:val="center"/>
        <w:rPr>
          <w:rFonts w:ascii="Arial" w:hAnsi="Arial" w:cs="Arial"/>
          <w:b/>
          <w:color w:val="0000FF"/>
          <w:sz w:val="21"/>
          <w:szCs w:val="21"/>
        </w:rPr>
      </w:pPr>
      <w:r w:rsidRPr="00515FD3">
        <w:rPr>
          <w:rFonts w:ascii="Arial" w:hAnsi="Arial" w:cs="Arial"/>
          <w:b/>
          <w:color w:val="0000FF"/>
          <w:sz w:val="21"/>
          <w:szCs w:val="21"/>
        </w:rPr>
        <w:t>ANEXO V</w:t>
      </w:r>
      <w:r w:rsidR="004A64C8" w:rsidRPr="00515FD3">
        <w:rPr>
          <w:rFonts w:ascii="Arial" w:hAnsi="Arial" w:cs="Arial"/>
          <w:b/>
          <w:color w:val="0000FF"/>
          <w:sz w:val="21"/>
          <w:szCs w:val="21"/>
        </w:rPr>
        <w:t xml:space="preserve"> – do Edital</w:t>
      </w:r>
    </w:p>
    <w:p w:rsidR="00232FCB" w:rsidRPr="00515FD3" w:rsidRDefault="00232FCB" w:rsidP="00A5660B">
      <w:pPr>
        <w:jc w:val="center"/>
        <w:rPr>
          <w:rFonts w:ascii="Arial" w:hAnsi="Arial" w:cs="Arial"/>
          <w:b/>
          <w:sz w:val="21"/>
          <w:szCs w:val="21"/>
        </w:rPr>
      </w:pPr>
    </w:p>
    <w:p w:rsidR="00232FCB" w:rsidRPr="00515FD3" w:rsidRDefault="00232FCB" w:rsidP="00A5660B">
      <w:pPr>
        <w:jc w:val="center"/>
        <w:rPr>
          <w:rFonts w:ascii="Arial" w:hAnsi="Arial" w:cs="Arial"/>
          <w:b/>
          <w:color w:val="0000FF"/>
          <w:sz w:val="21"/>
          <w:szCs w:val="21"/>
        </w:rPr>
      </w:pPr>
      <w:r w:rsidRPr="00515FD3">
        <w:rPr>
          <w:rFonts w:ascii="Arial" w:hAnsi="Arial" w:cs="Arial"/>
          <w:b/>
          <w:color w:val="0000FF"/>
          <w:sz w:val="21"/>
          <w:szCs w:val="21"/>
        </w:rPr>
        <w:t>MINUTA DE SOLICITAÇÃO DE ADESÃO À ARP</w:t>
      </w:r>
    </w:p>
    <w:p w:rsidR="00232FCB" w:rsidRPr="00515FD3" w:rsidRDefault="00232FCB" w:rsidP="00627A9A">
      <w:pPr>
        <w:jc w:val="both"/>
        <w:rPr>
          <w:rFonts w:ascii="Arial" w:hAnsi="Arial" w:cs="Arial"/>
          <w:sz w:val="21"/>
          <w:szCs w:val="21"/>
        </w:rPr>
      </w:pPr>
    </w:p>
    <w:p w:rsidR="00232FCB" w:rsidRPr="00515FD3" w:rsidRDefault="00232FCB" w:rsidP="00627A9A">
      <w:pPr>
        <w:jc w:val="both"/>
        <w:rPr>
          <w:rFonts w:ascii="Arial" w:hAnsi="Arial" w:cs="Arial"/>
          <w:sz w:val="21"/>
          <w:szCs w:val="21"/>
        </w:rPr>
      </w:pPr>
    </w:p>
    <w:tbl>
      <w:tblPr>
        <w:tblW w:w="9819" w:type="dxa"/>
        <w:tblInd w:w="-110" w:type="dxa"/>
        <w:tblLayout w:type="fixed"/>
        <w:tblCellMar>
          <w:left w:w="70" w:type="dxa"/>
          <w:right w:w="70" w:type="dxa"/>
        </w:tblCellMar>
        <w:tblLook w:val="0000"/>
      </w:tblPr>
      <w:tblGrid>
        <w:gridCol w:w="4432"/>
        <w:gridCol w:w="5387"/>
      </w:tblGrid>
      <w:tr w:rsidR="00232FCB" w:rsidRPr="00515FD3" w:rsidTr="00232FCB">
        <w:tc>
          <w:tcPr>
            <w:tcW w:w="4432" w:type="dxa"/>
          </w:tcPr>
          <w:p w:rsidR="00232FCB" w:rsidRPr="00515FD3" w:rsidRDefault="00232FCB" w:rsidP="00C56228">
            <w:pPr>
              <w:pStyle w:val="Rodap"/>
              <w:jc w:val="both"/>
              <w:rPr>
                <w:rFonts w:ascii="Arial" w:hAnsi="Arial" w:cs="Arial"/>
                <w:bCs/>
                <w:sz w:val="21"/>
                <w:szCs w:val="21"/>
              </w:rPr>
            </w:pPr>
            <w:r w:rsidRPr="00515FD3">
              <w:rPr>
                <w:rFonts w:ascii="Arial" w:hAnsi="Arial" w:cs="Arial"/>
                <w:bCs/>
                <w:sz w:val="21"/>
                <w:szCs w:val="21"/>
              </w:rPr>
              <w:t xml:space="preserve">Ofício nº              </w:t>
            </w:r>
          </w:p>
          <w:p w:rsidR="00232FCB" w:rsidRPr="00515FD3" w:rsidRDefault="00232FCB" w:rsidP="00627A9A">
            <w:pPr>
              <w:jc w:val="both"/>
              <w:rPr>
                <w:rFonts w:ascii="Arial" w:hAnsi="Arial" w:cs="Arial"/>
                <w:sz w:val="21"/>
                <w:szCs w:val="21"/>
              </w:rPr>
            </w:pPr>
          </w:p>
        </w:tc>
        <w:tc>
          <w:tcPr>
            <w:tcW w:w="5387" w:type="dxa"/>
          </w:tcPr>
          <w:p w:rsidR="00232FCB" w:rsidRPr="00515FD3" w:rsidRDefault="00232FCB" w:rsidP="00627A9A">
            <w:pPr>
              <w:jc w:val="both"/>
              <w:rPr>
                <w:rFonts w:ascii="Arial" w:hAnsi="Arial" w:cs="Arial"/>
                <w:bCs/>
                <w:sz w:val="21"/>
                <w:szCs w:val="21"/>
              </w:rPr>
            </w:pPr>
            <w:r w:rsidRPr="00515FD3">
              <w:rPr>
                <w:rFonts w:ascii="Arial" w:hAnsi="Arial" w:cs="Arial"/>
                <w:bCs/>
                <w:sz w:val="21"/>
                <w:szCs w:val="21"/>
              </w:rPr>
              <w:t xml:space="preserve">                    Porto Velho, ................... </w:t>
            </w:r>
            <w:proofErr w:type="gramStart"/>
            <w:r w:rsidRPr="00515FD3">
              <w:rPr>
                <w:rFonts w:ascii="Arial" w:hAnsi="Arial" w:cs="Arial"/>
                <w:bCs/>
                <w:sz w:val="21"/>
                <w:szCs w:val="21"/>
              </w:rPr>
              <w:t>de</w:t>
            </w:r>
            <w:proofErr w:type="gramEnd"/>
            <w:r w:rsidRPr="00515FD3">
              <w:rPr>
                <w:rFonts w:ascii="Arial" w:hAnsi="Arial" w:cs="Arial"/>
                <w:bCs/>
                <w:sz w:val="21"/>
                <w:szCs w:val="21"/>
              </w:rPr>
              <w:t xml:space="preserve"> 201</w:t>
            </w:r>
            <w:r w:rsidR="00F912F1" w:rsidRPr="00515FD3">
              <w:rPr>
                <w:rFonts w:ascii="Arial" w:hAnsi="Arial" w:cs="Arial"/>
                <w:bCs/>
                <w:sz w:val="21"/>
                <w:szCs w:val="21"/>
              </w:rPr>
              <w:t>7</w:t>
            </w:r>
            <w:r w:rsidRPr="00515FD3">
              <w:rPr>
                <w:rFonts w:ascii="Arial" w:hAnsi="Arial" w:cs="Arial"/>
                <w:bCs/>
                <w:sz w:val="21"/>
                <w:szCs w:val="21"/>
              </w:rPr>
              <w:t>.</w:t>
            </w:r>
          </w:p>
          <w:p w:rsidR="00232FCB" w:rsidRPr="00515FD3" w:rsidRDefault="00232FCB" w:rsidP="00627A9A">
            <w:pPr>
              <w:jc w:val="both"/>
              <w:rPr>
                <w:rFonts w:ascii="Arial" w:hAnsi="Arial" w:cs="Arial"/>
                <w:bCs/>
                <w:sz w:val="21"/>
                <w:szCs w:val="21"/>
              </w:rPr>
            </w:pPr>
          </w:p>
          <w:p w:rsidR="00232FCB" w:rsidRPr="00515FD3" w:rsidRDefault="00232FCB" w:rsidP="00627A9A">
            <w:pPr>
              <w:jc w:val="both"/>
              <w:rPr>
                <w:rFonts w:ascii="Arial" w:hAnsi="Arial" w:cs="Arial"/>
                <w:bCs/>
                <w:sz w:val="21"/>
                <w:szCs w:val="21"/>
              </w:rPr>
            </w:pPr>
          </w:p>
          <w:p w:rsidR="00232FCB" w:rsidRPr="00515FD3" w:rsidRDefault="00232FCB" w:rsidP="00627A9A">
            <w:pPr>
              <w:jc w:val="both"/>
              <w:rPr>
                <w:rFonts w:ascii="Arial" w:hAnsi="Arial" w:cs="Arial"/>
                <w:bCs/>
                <w:sz w:val="21"/>
                <w:szCs w:val="21"/>
              </w:rPr>
            </w:pPr>
          </w:p>
        </w:tc>
      </w:tr>
    </w:tbl>
    <w:p w:rsidR="00232FCB" w:rsidRPr="00515FD3" w:rsidRDefault="00232FCB" w:rsidP="00627A9A">
      <w:pPr>
        <w:jc w:val="both"/>
        <w:rPr>
          <w:rFonts w:ascii="Arial" w:hAnsi="Arial" w:cs="Arial"/>
          <w:sz w:val="21"/>
          <w:szCs w:val="21"/>
        </w:rPr>
      </w:pPr>
      <w:r w:rsidRPr="00515FD3">
        <w:rPr>
          <w:rFonts w:ascii="Arial" w:hAnsi="Arial" w:cs="Arial"/>
          <w:sz w:val="21"/>
          <w:szCs w:val="21"/>
        </w:rPr>
        <w:t>Ao</w:t>
      </w:r>
      <w:proofErr w:type="gramStart"/>
      <w:r w:rsidRPr="00515FD3">
        <w:rPr>
          <w:rFonts w:ascii="Arial" w:hAnsi="Arial" w:cs="Arial"/>
          <w:sz w:val="21"/>
          <w:szCs w:val="21"/>
        </w:rPr>
        <w:t xml:space="preserve">  </w:t>
      </w:r>
      <w:proofErr w:type="gramEnd"/>
      <w:r w:rsidRPr="00515FD3">
        <w:rPr>
          <w:rFonts w:ascii="Arial" w:hAnsi="Arial" w:cs="Arial"/>
          <w:sz w:val="21"/>
          <w:szCs w:val="21"/>
        </w:rPr>
        <w:t>Senhor</w:t>
      </w:r>
    </w:p>
    <w:p w:rsidR="00232FCB" w:rsidRPr="00515FD3" w:rsidRDefault="00232FCB" w:rsidP="00627A9A">
      <w:pPr>
        <w:jc w:val="both"/>
        <w:rPr>
          <w:rFonts w:ascii="Arial" w:hAnsi="Arial" w:cs="Arial"/>
          <w:b/>
          <w:sz w:val="21"/>
          <w:szCs w:val="21"/>
        </w:rPr>
      </w:pPr>
      <w:r w:rsidRPr="00515FD3">
        <w:rPr>
          <w:rFonts w:ascii="Arial" w:hAnsi="Arial" w:cs="Arial"/>
          <w:b/>
          <w:sz w:val="21"/>
          <w:szCs w:val="21"/>
        </w:rPr>
        <w:t>..................................................................</w:t>
      </w:r>
    </w:p>
    <w:p w:rsidR="00232FCB" w:rsidRPr="00515FD3" w:rsidRDefault="00232FCB" w:rsidP="00627A9A">
      <w:pPr>
        <w:jc w:val="both"/>
        <w:rPr>
          <w:rFonts w:ascii="Arial" w:hAnsi="Arial" w:cs="Arial"/>
          <w:sz w:val="21"/>
          <w:szCs w:val="21"/>
        </w:rPr>
      </w:pPr>
      <w:r w:rsidRPr="00515FD3">
        <w:rPr>
          <w:rFonts w:ascii="Arial" w:hAnsi="Arial" w:cs="Arial"/>
          <w:sz w:val="21"/>
          <w:szCs w:val="21"/>
        </w:rPr>
        <w:t>Superintendente Estadual de Compras e Licitações</w:t>
      </w:r>
    </w:p>
    <w:p w:rsidR="00232FCB" w:rsidRPr="00515FD3" w:rsidRDefault="00232FCB" w:rsidP="00627A9A">
      <w:pPr>
        <w:jc w:val="both"/>
        <w:rPr>
          <w:rFonts w:ascii="Arial" w:hAnsi="Arial" w:cs="Arial"/>
          <w:sz w:val="21"/>
          <w:szCs w:val="21"/>
          <w:u w:val="single"/>
        </w:rPr>
      </w:pPr>
    </w:p>
    <w:p w:rsidR="00232FCB" w:rsidRPr="00515FD3" w:rsidRDefault="00232FCB" w:rsidP="00627A9A">
      <w:pPr>
        <w:jc w:val="both"/>
        <w:rPr>
          <w:rFonts w:ascii="Arial" w:hAnsi="Arial" w:cs="Arial"/>
          <w:sz w:val="21"/>
          <w:szCs w:val="21"/>
          <w:u w:val="single"/>
        </w:rPr>
      </w:pPr>
    </w:p>
    <w:p w:rsidR="00232FCB" w:rsidRPr="00515FD3" w:rsidRDefault="00232FCB" w:rsidP="00627A9A">
      <w:pPr>
        <w:jc w:val="both"/>
        <w:rPr>
          <w:rFonts w:ascii="Arial" w:hAnsi="Arial" w:cs="Arial"/>
          <w:sz w:val="21"/>
          <w:szCs w:val="21"/>
          <w:u w:val="single"/>
        </w:rPr>
      </w:pPr>
      <w:r w:rsidRPr="00515FD3">
        <w:rPr>
          <w:rFonts w:ascii="Arial" w:hAnsi="Arial" w:cs="Arial"/>
          <w:sz w:val="21"/>
          <w:szCs w:val="21"/>
          <w:u w:val="single"/>
        </w:rPr>
        <w:t>NESTA</w:t>
      </w:r>
    </w:p>
    <w:p w:rsidR="00232FCB" w:rsidRPr="00515FD3" w:rsidRDefault="00232FCB" w:rsidP="00627A9A">
      <w:pPr>
        <w:pStyle w:val="Rodap"/>
        <w:jc w:val="both"/>
        <w:rPr>
          <w:rFonts w:ascii="Arial" w:hAnsi="Arial" w:cs="Arial"/>
          <w:sz w:val="21"/>
          <w:szCs w:val="21"/>
        </w:rPr>
      </w:pPr>
    </w:p>
    <w:p w:rsidR="00232FCB" w:rsidRPr="00515FD3" w:rsidRDefault="00232FCB" w:rsidP="00627A9A">
      <w:pPr>
        <w:pStyle w:val="Rodap"/>
        <w:ind w:left="935" w:hanging="935"/>
        <w:jc w:val="both"/>
        <w:rPr>
          <w:rFonts w:ascii="Arial" w:hAnsi="Arial" w:cs="Arial"/>
          <w:sz w:val="21"/>
          <w:szCs w:val="21"/>
        </w:rPr>
      </w:pPr>
      <w:r w:rsidRPr="00515FD3">
        <w:rPr>
          <w:rFonts w:ascii="Arial" w:hAnsi="Arial" w:cs="Arial"/>
          <w:b/>
          <w:sz w:val="21"/>
          <w:szCs w:val="21"/>
        </w:rPr>
        <w:t>Assunto:</w:t>
      </w:r>
      <w:r w:rsidRPr="00515FD3">
        <w:rPr>
          <w:rFonts w:ascii="Arial" w:hAnsi="Arial" w:cs="Arial"/>
          <w:sz w:val="21"/>
          <w:szCs w:val="21"/>
        </w:rPr>
        <w:tab/>
        <w:t>Pedido de adesão à ata de registro de preços n° ........, que registra prelos relativos a material de expediente</w:t>
      </w:r>
    </w:p>
    <w:p w:rsidR="00232FCB" w:rsidRPr="00515FD3" w:rsidRDefault="00232FCB" w:rsidP="00C56228">
      <w:pPr>
        <w:pStyle w:val="Rodap"/>
        <w:jc w:val="both"/>
        <w:rPr>
          <w:rFonts w:ascii="Arial" w:hAnsi="Arial" w:cs="Arial"/>
          <w:sz w:val="21"/>
          <w:szCs w:val="21"/>
        </w:rPr>
      </w:pPr>
    </w:p>
    <w:p w:rsidR="00232FCB" w:rsidRPr="00515FD3" w:rsidRDefault="00232FCB" w:rsidP="00627A9A">
      <w:pPr>
        <w:pStyle w:val="Rodap"/>
        <w:jc w:val="both"/>
        <w:rPr>
          <w:rFonts w:ascii="Arial" w:hAnsi="Arial" w:cs="Arial"/>
          <w:sz w:val="21"/>
          <w:szCs w:val="21"/>
        </w:rPr>
      </w:pPr>
    </w:p>
    <w:p w:rsidR="00232FCB" w:rsidRPr="00515FD3" w:rsidRDefault="00232FCB" w:rsidP="00627A9A">
      <w:pPr>
        <w:jc w:val="both"/>
        <w:rPr>
          <w:rFonts w:ascii="Arial" w:hAnsi="Arial" w:cs="Arial"/>
          <w:sz w:val="21"/>
          <w:szCs w:val="21"/>
        </w:rPr>
      </w:pPr>
      <w:r w:rsidRPr="00515FD3">
        <w:rPr>
          <w:rFonts w:ascii="Arial" w:hAnsi="Arial" w:cs="Arial"/>
          <w:sz w:val="21"/>
          <w:szCs w:val="21"/>
        </w:rPr>
        <w:t xml:space="preserve">               Senhor Superintendente,</w:t>
      </w:r>
    </w:p>
    <w:p w:rsidR="00232FCB" w:rsidRPr="00515FD3" w:rsidRDefault="00232FCB" w:rsidP="00627A9A">
      <w:pPr>
        <w:jc w:val="both"/>
        <w:rPr>
          <w:rFonts w:ascii="Arial" w:hAnsi="Arial" w:cs="Arial"/>
          <w:sz w:val="21"/>
          <w:szCs w:val="21"/>
        </w:rPr>
      </w:pPr>
    </w:p>
    <w:p w:rsidR="00232FCB" w:rsidRPr="00515FD3" w:rsidRDefault="00232FCB" w:rsidP="00627A9A">
      <w:pPr>
        <w:ind w:firstLine="851"/>
        <w:jc w:val="both"/>
        <w:rPr>
          <w:rFonts w:ascii="Arial" w:hAnsi="Arial" w:cs="Arial"/>
          <w:sz w:val="21"/>
          <w:szCs w:val="21"/>
        </w:rPr>
      </w:pPr>
      <w:r w:rsidRPr="00515FD3">
        <w:rPr>
          <w:rFonts w:ascii="Arial" w:hAnsi="Arial" w:cs="Arial"/>
          <w:sz w:val="21"/>
          <w:szCs w:val="21"/>
        </w:rPr>
        <w:t xml:space="preserve">O órgão (informar a </w:t>
      </w:r>
      <w:r w:rsidR="00BB3731" w:rsidRPr="00515FD3">
        <w:rPr>
          <w:rFonts w:ascii="Arial" w:hAnsi="Arial" w:cs="Arial"/>
          <w:sz w:val="21"/>
          <w:szCs w:val="21"/>
        </w:rPr>
        <w:t>nomenclatura</w:t>
      </w:r>
      <w:r w:rsidRPr="00515FD3">
        <w:rPr>
          <w:rFonts w:ascii="Arial" w:hAnsi="Arial" w:cs="Arial"/>
          <w:sz w:val="21"/>
          <w:szCs w:val="21"/>
        </w:rPr>
        <w:t xml:space="preserve"> do órgão que solicita adesão)</w:t>
      </w:r>
      <w:proofErr w:type="gramStart"/>
      <w:r w:rsidRPr="00515FD3">
        <w:rPr>
          <w:rFonts w:ascii="Arial" w:hAnsi="Arial" w:cs="Arial"/>
          <w:sz w:val="21"/>
          <w:szCs w:val="21"/>
        </w:rPr>
        <w:t>, requer</w:t>
      </w:r>
      <w:proofErr w:type="gramEnd"/>
      <w:r w:rsidRPr="00515FD3">
        <w:rPr>
          <w:rFonts w:ascii="Arial" w:hAnsi="Arial" w:cs="Arial"/>
          <w:sz w:val="21"/>
          <w:szCs w:val="21"/>
        </w:rPr>
        <w:t xml:space="preserve"> adesão na ata de registro de preços em epígrafe, nos seguintes itens e quantidades: (informar o número do item da ata , especificação e quantitativo em que se quer adesão)</w:t>
      </w:r>
      <w:r w:rsidR="00BB3731" w:rsidRPr="00515FD3">
        <w:rPr>
          <w:rFonts w:ascii="Arial" w:hAnsi="Arial" w:cs="Arial"/>
          <w:sz w:val="21"/>
          <w:szCs w:val="21"/>
        </w:rPr>
        <w:t>.</w:t>
      </w:r>
    </w:p>
    <w:p w:rsidR="00232FCB" w:rsidRPr="00515FD3" w:rsidRDefault="00232FCB" w:rsidP="00C56228">
      <w:pPr>
        <w:pStyle w:val="Recuodecorpodetexto3"/>
        <w:ind w:firstLine="0"/>
        <w:jc w:val="both"/>
        <w:rPr>
          <w:rFonts w:ascii="Arial" w:hAnsi="Arial" w:cs="Arial"/>
          <w:sz w:val="21"/>
          <w:szCs w:val="21"/>
        </w:rPr>
      </w:pPr>
    </w:p>
    <w:p w:rsidR="00232FCB" w:rsidRPr="00515FD3" w:rsidRDefault="00232FCB" w:rsidP="00627A9A">
      <w:pPr>
        <w:pStyle w:val="Recuodecorpodetexto3"/>
        <w:ind w:firstLine="1985"/>
        <w:jc w:val="both"/>
        <w:rPr>
          <w:rFonts w:ascii="Arial" w:hAnsi="Arial" w:cs="Arial"/>
          <w:sz w:val="21"/>
          <w:szCs w:val="21"/>
        </w:rPr>
      </w:pPr>
      <w:r w:rsidRPr="00515FD3">
        <w:rPr>
          <w:rFonts w:ascii="Arial" w:hAnsi="Arial" w:cs="Arial"/>
          <w:sz w:val="21"/>
          <w:szCs w:val="21"/>
        </w:rPr>
        <w:t>Atenciosamente,</w:t>
      </w:r>
    </w:p>
    <w:p w:rsidR="00232FCB" w:rsidRPr="00515FD3" w:rsidRDefault="00232FCB" w:rsidP="00627A9A">
      <w:pPr>
        <w:pStyle w:val="Recuodecorpodetexto3"/>
        <w:ind w:firstLine="2244"/>
        <w:jc w:val="both"/>
        <w:rPr>
          <w:rFonts w:ascii="Arial" w:hAnsi="Arial" w:cs="Arial"/>
          <w:sz w:val="21"/>
          <w:szCs w:val="21"/>
        </w:rPr>
      </w:pPr>
    </w:p>
    <w:p w:rsidR="00232FCB" w:rsidRPr="00515FD3" w:rsidRDefault="00232FCB" w:rsidP="00627A9A">
      <w:pPr>
        <w:jc w:val="both"/>
        <w:rPr>
          <w:rFonts w:ascii="Arial" w:hAnsi="Arial" w:cs="Arial"/>
          <w:sz w:val="21"/>
          <w:szCs w:val="21"/>
        </w:rPr>
      </w:pPr>
    </w:p>
    <w:p w:rsidR="00232FCB" w:rsidRPr="00515FD3" w:rsidRDefault="00232FCB" w:rsidP="00627A9A">
      <w:pPr>
        <w:jc w:val="both"/>
        <w:rPr>
          <w:rFonts w:ascii="Arial" w:hAnsi="Arial" w:cs="Arial"/>
          <w:sz w:val="21"/>
          <w:szCs w:val="21"/>
        </w:rPr>
      </w:pPr>
    </w:p>
    <w:p w:rsidR="00123992" w:rsidRPr="00515FD3" w:rsidRDefault="00232FCB" w:rsidP="00C56228">
      <w:pPr>
        <w:pStyle w:val="Ttulo"/>
        <w:tabs>
          <w:tab w:val="left" w:pos="2268"/>
        </w:tabs>
        <w:jc w:val="both"/>
        <w:rPr>
          <w:rFonts w:ascii="Arial" w:hAnsi="Arial" w:cs="Arial"/>
          <w:b w:val="0"/>
          <w:sz w:val="21"/>
          <w:szCs w:val="21"/>
        </w:rPr>
      </w:pPr>
      <w:r w:rsidRPr="00515FD3">
        <w:rPr>
          <w:rFonts w:ascii="Arial" w:hAnsi="Arial" w:cs="Arial"/>
          <w:b w:val="0"/>
          <w:sz w:val="21"/>
          <w:szCs w:val="21"/>
        </w:rPr>
        <w:t xml:space="preserve">                                   ASSINATURA DO ORDENADOR DE DESPESA DO ÓRGÃO REQUERENTE</w:t>
      </w:r>
    </w:p>
    <w:p w:rsidR="00123992" w:rsidRPr="00515FD3" w:rsidRDefault="00123992" w:rsidP="00627A9A">
      <w:pPr>
        <w:pStyle w:val="Ttulo"/>
        <w:jc w:val="both"/>
        <w:rPr>
          <w:rFonts w:ascii="Arial" w:hAnsi="Arial" w:cs="Arial"/>
          <w:sz w:val="21"/>
          <w:szCs w:val="21"/>
        </w:rPr>
      </w:pPr>
    </w:p>
    <w:p w:rsidR="00123992" w:rsidRPr="00515FD3" w:rsidRDefault="00123992"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5C154C" w:rsidRPr="00515FD3" w:rsidRDefault="005C154C" w:rsidP="00627A9A">
      <w:pPr>
        <w:pStyle w:val="Ttulo"/>
        <w:jc w:val="both"/>
        <w:rPr>
          <w:rFonts w:ascii="Arial" w:hAnsi="Arial" w:cs="Arial"/>
          <w:sz w:val="21"/>
          <w:szCs w:val="21"/>
        </w:rPr>
      </w:pPr>
    </w:p>
    <w:p w:rsidR="00232FCB" w:rsidRPr="00515FD3" w:rsidRDefault="00232FCB" w:rsidP="00627A9A">
      <w:pPr>
        <w:pStyle w:val="Ttulo"/>
        <w:jc w:val="both"/>
        <w:rPr>
          <w:rFonts w:ascii="Arial" w:hAnsi="Arial" w:cs="Arial"/>
          <w:sz w:val="21"/>
          <w:szCs w:val="21"/>
        </w:rPr>
      </w:pPr>
    </w:p>
    <w:sectPr w:rsidR="00232FCB" w:rsidRPr="00515FD3" w:rsidSect="005C154C">
      <w:pgSz w:w="11907" w:h="16840" w:code="9"/>
      <w:pgMar w:top="578" w:right="709" w:bottom="539" w:left="1701" w:header="720" w:footer="210"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5DB" w:rsidRDefault="003E45DB">
      <w:r>
        <w:separator/>
      </w:r>
    </w:p>
  </w:endnote>
  <w:endnote w:type="continuationSeparator" w:id="1">
    <w:p w:rsidR="003E45DB" w:rsidRDefault="003E45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5DB" w:rsidRDefault="000856E2">
    <w:pPr>
      <w:pStyle w:val="Rodap"/>
      <w:framePr w:wrap="around" w:vAnchor="text" w:hAnchor="margin" w:xAlign="center" w:y="1"/>
      <w:rPr>
        <w:rStyle w:val="Nmerodepgina"/>
      </w:rPr>
    </w:pPr>
    <w:r>
      <w:rPr>
        <w:rStyle w:val="Nmerodepgina"/>
      </w:rPr>
      <w:fldChar w:fldCharType="begin"/>
    </w:r>
    <w:r w:rsidR="003E45DB">
      <w:rPr>
        <w:rStyle w:val="Nmerodepgina"/>
      </w:rPr>
      <w:instrText xml:space="preserve">PAGE  </w:instrText>
    </w:r>
    <w:r>
      <w:rPr>
        <w:rStyle w:val="Nmerodepgina"/>
      </w:rPr>
      <w:fldChar w:fldCharType="end"/>
    </w:r>
  </w:p>
  <w:p w:rsidR="003E45DB" w:rsidRDefault="003E45DB">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5DB" w:rsidRDefault="003E45DB" w:rsidP="004200BE">
    <w:pPr>
      <w:pStyle w:val="Rodap"/>
      <w:tabs>
        <w:tab w:val="clear" w:pos="4419"/>
      </w:tabs>
      <w:jc w:val="center"/>
      <w:rPr>
        <w:sz w:val="14"/>
        <w:szCs w:val="14"/>
      </w:rPr>
    </w:pPr>
    <w:r>
      <w:rPr>
        <w:sz w:val="14"/>
        <w:szCs w:val="14"/>
      </w:rPr>
      <w:t xml:space="preserve">Complexo Rio Madeira – Ed. Central - Rio Pacaás Novos, no 2º piso, Avenida </w:t>
    </w:r>
    <w:proofErr w:type="spellStart"/>
    <w:r>
      <w:rPr>
        <w:sz w:val="14"/>
        <w:szCs w:val="14"/>
      </w:rPr>
      <w:t>Farquar</w:t>
    </w:r>
    <w:proofErr w:type="spellEnd"/>
    <w:r>
      <w:rPr>
        <w:sz w:val="14"/>
        <w:szCs w:val="14"/>
      </w:rPr>
      <w:t xml:space="preserve"> nº 2986 - Bairro Pedrinhas</w:t>
    </w:r>
  </w:p>
  <w:p w:rsidR="003E45DB" w:rsidRDefault="003E45DB" w:rsidP="004200BE">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6.801-</w:t>
    </w:r>
    <w:proofErr w:type="gramStart"/>
    <w:r>
      <w:rPr>
        <w:rStyle w:val="st"/>
        <w:sz w:val="14"/>
        <w:szCs w:val="14"/>
      </w:rPr>
      <w:t>470</w:t>
    </w:r>
    <w:r>
      <w:rPr>
        <w:sz w:val="14"/>
        <w:szCs w:val="14"/>
      </w:rPr>
      <w:t xml:space="preserve"> .</w:t>
    </w:r>
    <w:proofErr w:type="gramEnd"/>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sidRPr="00194576">
        <w:rPr>
          <w:rStyle w:val="Hyperlink"/>
          <w:sz w:val="16"/>
          <w:szCs w:val="16"/>
        </w:rPr>
        <w:t>cplms2011@hotmail.com</w:t>
      </w:r>
    </w:hyperlink>
  </w:p>
  <w:p w:rsidR="003E45DB" w:rsidRPr="00143FC2" w:rsidRDefault="003E45DB" w:rsidP="002F5946">
    <w:pPr>
      <w:tabs>
        <w:tab w:val="left" w:pos="226"/>
      </w:tabs>
      <w:ind w:right="-1"/>
      <w:rPr>
        <w:b/>
        <w:i/>
        <w:sz w:val="16"/>
        <w:szCs w:val="16"/>
      </w:rPr>
    </w:pPr>
    <w:r>
      <w:rPr>
        <w:b/>
        <w:i/>
        <w:sz w:val="16"/>
        <w:szCs w:val="16"/>
      </w:rPr>
      <w:t>AVS.</w:t>
    </w:r>
  </w:p>
  <w:p w:rsidR="003E45DB" w:rsidRDefault="003E45DB" w:rsidP="00690DCF">
    <w:pPr>
      <w:tabs>
        <w:tab w:val="left" w:pos="6521"/>
      </w:tabs>
      <w:jc w:val="right"/>
      <w:rPr>
        <w:bCs/>
        <w:sz w:val="14"/>
        <w:szCs w:val="14"/>
      </w:rPr>
    </w:pPr>
    <w:r>
      <w:rPr>
        <w:bCs/>
        <w:sz w:val="14"/>
        <w:szCs w:val="14"/>
      </w:rPr>
      <w:t>Graziela Genoveva Ketes</w:t>
    </w:r>
  </w:p>
  <w:p w:rsidR="003E45DB" w:rsidRDefault="003E45DB" w:rsidP="00690DCF">
    <w:pPr>
      <w:tabs>
        <w:tab w:val="left" w:pos="6521"/>
      </w:tabs>
      <w:jc w:val="right"/>
      <w:rPr>
        <w:bCs/>
        <w:sz w:val="14"/>
        <w:szCs w:val="14"/>
      </w:rPr>
    </w:pPr>
    <w:r>
      <w:rPr>
        <w:bCs/>
        <w:sz w:val="14"/>
        <w:szCs w:val="14"/>
      </w:rPr>
      <w:t xml:space="preserve">  Pregoeira/BETA/SUPEL </w:t>
    </w:r>
  </w:p>
  <w:p w:rsidR="003E45DB" w:rsidRPr="00FD2823" w:rsidRDefault="003E45DB" w:rsidP="00690DCF">
    <w:pPr>
      <w:tabs>
        <w:tab w:val="left" w:pos="6521"/>
      </w:tabs>
      <w:jc w:val="right"/>
      <w:rPr>
        <w:i/>
        <w:sz w:val="14"/>
        <w:szCs w:val="14"/>
      </w:rPr>
    </w:pPr>
    <w:r>
      <w:rPr>
        <w:bCs/>
        <w:sz w:val="14"/>
        <w:szCs w:val="14"/>
      </w:rPr>
      <w:t>Matrícula: 300118300</w:t>
    </w:r>
  </w:p>
  <w:p w:rsidR="003E45DB" w:rsidRPr="001E2EF6" w:rsidRDefault="003E45DB" w:rsidP="00733E41">
    <w:pPr>
      <w:pStyle w:val="Rodap"/>
      <w:tabs>
        <w:tab w:val="clear" w:pos="4419"/>
        <w:tab w:val="left" w:pos="7513"/>
      </w:tabs>
      <w:jc w:val="right"/>
      <w:rPr>
        <w:sz w:val="10"/>
        <w:szCs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5DB" w:rsidRDefault="003E45DB" w:rsidP="002A2742">
    <w:pPr>
      <w:pStyle w:val="Rodap"/>
      <w:tabs>
        <w:tab w:val="clear" w:pos="4419"/>
      </w:tabs>
      <w:jc w:val="center"/>
      <w:rPr>
        <w:sz w:val="14"/>
        <w:szCs w:val="14"/>
      </w:rPr>
    </w:pPr>
    <w:r>
      <w:rPr>
        <w:sz w:val="14"/>
        <w:szCs w:val="14"/>
      </w:rPr>
      <w:t xml:space="preserve">Complexo Rio Madeira – Ed. Central - Rio Pacaás Novos, no 2º piso, Avenida </w:t>
    </w:r>
    <w:proofErr w:type="spellStart"/>
    <w:r>
      <w:rPr>
        <w:sz w:val="14"/>
        <w:szCs w:val="14"/>
      </w:rPr>
      <w:t>Farquar</w:t>
    </w:r>
    <w:proofErr w:type="spellEnd"/>
    <w:r>
      <w:rPr>
        <w:sz w:val="14"/>
        <w:szCs w:val="14"/>
      </w:rPr>
      <w:t xml:space="preserve"> S/nº - Bairro Pedrinhas</w:t>
    </w:r>
  </w:p>
  <w:p w:rsidR="003E45DB" w:rsidRDefault="003E45DB" w:rsidP="002A2742">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w:t>
    </w:r>
    <w:r w:rsidRPr="002953AC">
      <w:rPr>
        <w:rStyle w:val="st"/>
        <w:sz w:val="14"/>
        <w:szCs w:val="14"/>
      </w:rPr>
      <w:t>.903-036</w:t>
    </w:r>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sidRPr="00194576">
        <w:rPr>
          <w:rStyle w:val="Hyperlink"/>
          <w:sz w:val="16"/>
          <w:szCs w:val="16"/>
        </w:rPr>
        <w:t>cplms2011@gmail.com</w:t>
      </w:r>
    </w:hyperlink>
  </w:p>
  <w:p w:rsidR="003E45DB" w:rsidRPr="003C56DC" w:rsidRDefault="003E45DB" w:rsidP="002F5946">
    <w:pPr>
      <w:tabs>
        <w:tab w:val="left" w:pos="226"/>
      </w:tabs>
      <w:ind w:right="-1"/>
      <w:rPr>
        <w:b/>
        <w:i/>
        <w:sz w:val="16"/>
        <w:szCs w:val="18"/>
      </w:rPr>
    </w:pPr>
    <w:r>
      <w:rPr>
        <w:b/>
        <w:i/>
        <w:sz w:val="16"/>
        <w:szCs w:val="18"/>
      </w:rPr>
      <w:t>AVS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5DB" w:rsidRDefault="003E45DB">
      <w:r>
        <w:separator/>
      </w:r>
    </w:p>
  </w:footnote>
  <w:footnote w:type="continuationSeparator" w:id="1">
    <w:p w:rsidR="003E45DB" w:rsidRDefault="003E45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49" w:type="dxa"/>
      <w:tblBorders>
        <w:bottom w:val="triple" w:sz="4" w:space="0" w:color="0000FF"/>
      </w:tblBorders>
      <w:tblLayout w:type="fixed"/>
      <w:tblCellMar>
        <w:left w:w="70" w:type="dxa"/>
        <w:right w:w="70" w:type="dxa"/>
      </w:tblCellMar>
      <w:tblLook w:val="0000"/>
    </w:tblPr>
    <w:tblGrid>
      <w:gridCol w:w="232"/>
      <w:gridCol w:w="8485"/>
      <w:gridCol w:w="232"/>
    </w:tblGrid>
    <w:tr w:rsidR="003E45DB" w:rsidTr="007E7756">
      <w:trPr>
        <w:cantSplit/>
        <w:trHeight w:val="1029"/>
      </w:trPr>
      <w:tc>
        <w:tcPr>
          <w:tcW w:w="232" w:type="dxa"/>
        </w:tcPr>
        <w:p w:rsidR="003E45DB" w:rsidRDefault="003E45DB" w:rsidP="008C6052">
          <w:pPr>
            <w:pStyle w:val="Cabealho"/>
            <w:jc w:val="center"/>
          </w:pPr>
        </w:p>
      </w:tc>
      <w:tc>
        <w:tcPr>
          <w:tcW w:w="8485" w:type="dxa"/>
        </w:tcPr>
        <w:p w:rsidR="003E45DB" w:rsidRDefault="000856E2" w:rsidP="000F106C">
          <w:pPr>
            <w:pStyle w:val="Cabealho"/>
            <w:spacing w:before="100" w:beforeAutospacing="1" w:after="100" w:afterAutospacing="1"/>
            <w:contextualSpacing/>
            <w:jc w:val="center"/>
          </w:pPr>
          <w:r>
            <w:rPr>
              <w:noProof/>
            </w:rPr>
            <w:pict>
              <v:oval id="Oval 4" o:spid="_x0000_s1031" style="position:absolute;left:0;text-align:left;margin-left:419.45pt;margin-top:-4.35pt;width:89.1pt;height:9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" strokecolor="#1f497d" strokeweight="1pt">
                <v:stroke dashstyle="dash"/>
                <v:shadow color="#868686"/>
                <v:textbox style="mso-next-textbox:#Oval 4">
                  <w:txbxContent>
                    <w:p w:rsidR="003E45DB" w:rsidRPr="00A15C28" w:rsidRDefault="003E45DB" w:rsidP="00225EDC">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3E45DB" w:rsidRPr="00A15C28" w:rsidRDefault="003E45DB" w:rsidP="00225EDC">
                      <w:pPr>
                        <w:jc w:val="center"/>
                        <w:rPr>
                          <w:sz w:val="16"/>
                          <w:szCs w:val="16"/>
                        </w:rPr>
                      </w:pPr>
                    </w:p>
                    <w:p w:rsidR="003E45DB" w:rsidRPr="00A15C28" w:rsidRDefault="003E45DB" w:rsidP="00225EDC">
                      <w:pPr>
                        <w:jc w:val="center"/>
                        <w:rPr>
                          <w:sz w:val="16"/>
                          <w:szCs w:val="16"/>
                        </w:rPr>
                      </w:pPr>
                      <w:r w:rsidRPr="00A15C28">
                        <w:rPr>
                          <w:sz w:val="16"/>
                          <w:szCs w:val="16"/>
                        </w:rPr>
                        <w:t>_</w:t>
                      </w:r>
                      <w:r>
                        <w:rPr>
                          <w:sz w:val="16"/>
                          <w:szCs w:val="16"/>
                        </w:rPr>
                        <w:t>__</w:t>
                      </w:r>
                      <w:r w:rsidRPr="00A15C28">
                        <w:rPr>
                          <w:sz w:val="16"/>
                          <w:szCs w:val="16"/>
                        </w:rPr>
                        <w:t>_______</w:t>
                      </w:r>
                    </w:p>
                    <w:p w:rsidR="003E45DB" w:rsidRPr="00A15C28" w:rsidRDefault="003E45DB" w:rsidP="00225ED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sidR="003E45DB">
            <w:rPr>
              <w:noProof/>
            </w:rPr>
            <w:drawing>
              <wp:inline distT="0" distB="0" distL="0" distR="0">
                <wp:extent cx="1853641" cy="672998"/>
                <wp:effectExtent l="19050" t="0" r="0" b="0"/>
                <wp:docPr id="21"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3E45DB" w:rsidRPr="00825F61" w:rsidRDefault="003E45DB" w:rsidP="00225EDC">
          <w:pPr>
            <w:pStyle w:val="Cabealho"/>
            <w:tabs>
              <w:tab w:val="center" w:pos="4172"/>
              <w:tab w:val="right" w:pos="8345"/>
            </w:tabs>
            <w:spacing w:before="100" w:after="100"/>
            <w:contextualSpacing/>
            <w:rPr>
              <w:sz w:val="22"/>
              <w:szCs w:val="22"/>
            </w:rPr>
          </w:pPr>
          <w:r>
            <w:rPr>
              <w:sz w:val="22"/>
              <w:szCs w:val="22"/>
            </w:rPr>
            <w:tab/>
          </w:r>
          <w:r w:rsidRPr="00825F61">
            <w:rPr>
              <w:sz w:val="22"/>
              <w:szCs w:val="22"/>
            </w:rPr>
            <w:t>SUPERINTENDÊNCIA ESTADUAL DE LICITAÇÕES - SUPEL</w:t>
          </w:r>
          <w:r>
            <w:rPr>
              <w:sz w:val="22"/>
              <w:szCs w:val="22"/>
            </w:rPr>
            <w:tab/>
          </w:r>
        </w:p>
        <w:p w:rsidR="003E45DB" w:rsidRPr="00825F61" w:rsidRDefault="003E45DB" w:rsidP="004200BE">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Novos2</w:t>
          </w:r>
          <w:r w:rsidRPr="00825F61">
            <w:rPr>
              <w:sz w:val="22"/>
              <w:szCs w:val="22"/>
            </w:rPr>
            <w:t>º Andar</w:t>
          </w:r>
        </w:p>
        <w:p w:rsidR="003E45DB" w:rsidRPr="001479C0" w:rsidRDefault="003E45DB" w:rsidP="004200BE">
          <w:pPr>
            <w:pStyle w:val="Cabealho"/>
            <w:ind w:right="-130"/>
            <w:contextualSpacing/>
            <w:jc w:val="center"/>
            <w:rPr>
              <w:b/>
              <w:bCs/>
              <w:i/>
              <w:sz w:val="18"/>
            </w:rPr>
          </w:pPr>
          <w:r w:rsidRPr="00825F61">
            <w:rPr>
              <w:sz w:val="22"/>
              <w:szCs w:val="22"/>
            </w:rPr>
            <w:t>Porto velho, Rondônia.</w:t>
          </w:r>
        </w:p>
      </w:tc>
      <w:tc>
        <w:tcPr>
          <w:tcW w:w="232" w:type="dxa"/>
        </w:tcPr>
        <w:p w:rsidR="003E45DB" w:rsidRDefault="003E45DB" w:rsidP="008C6052">
          <w:pPr>
            <w:pStyle w:val="Cabealho"/>
            <w:rPr>
              <w:bCs/>
              <w:sz w:val="18"/>
            </w:rPr>
          </w:pPr>
        </w:p>
        <w:p w:rsidR="003E45DB" w:rsidRDefault="003E45DB" w:rsidP="008C6052">
          <w:pPr>
            <w:pStyle w:val="Cabealho"/>
            <w:jc w:val="right"/>
          </w:pPr>
        </w:p>
      </w:tc>
    </w:tr>
  </w:tbl>
  <w:p w:rsidR="003E45DB" w:rsidRDefault="000856E2" w:rsidP="003D7936">
    <w:pPr>
      <w:pStyle w:val="Cabealho"/>
      <w:tabs>
        <w:tab w:val="clear" w:pos="4419"/>
        <w:tab w:val="center" w:pos="9360"/>
      </w:tabs>
    </w:pPr>
    <w:r>
      <w:rPr>
        <w:noProof/>
      </w:rPr>
      <w:pict>
        <v:shape id="Freeform 140" o:spid="_x0000_s1026" style="position:absolute;margin-left:-18.2pt;margin-top:66.25pt;width:38.8pt;height:4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49" w:type="dxa"/>
      <w:tblBorders>
        <w:bottom w:val="triple" w:sz="4" w:space="0" w:color="0000FF"/>
      </w:tblBorders>
      <w:tblLayout w:type="fixed"/>
      <w:tblCellMar>
        <w:left w:w="70" w:type="dxa"/>
        <w:right w:w="70" w:type="dxa"/>
      </w:tblCellMar>
      <w:tblLook w:val="0000"/>
    </w:tblPr>
    <w:tblGrid>
      <w:gridCol w:w="232"/>
      <w:gridCol w:w="8485"/>
      <w:gridCol w:w="232"/>
    </w:tblGrid>
    <w:tr w:rsidR="003E45DB" w:rsidTr="00AD7290">
      <w:trPr>
        <w:cantSplit/>
        <w:trHeight w:val="1029"/>
      </w:trPr>
      <w:tc>
        <w:tcPr>
          <w:tcW w:w="232" w:type="dxa"/>
        </w:tcPr>
        <w:p w:rsidR="003E45DB" w:rsidRDefault="003E45DB" w:rsidP="00225EDC">
          <w:pPr>
            <w:pStyle w:val="Cabealho"/>
            <w:jc w:val="center"/>
          </w:pPr>
        </w:p>
      </w:tc>
      <w:tc>
        <w:tcPr>
          <w:tcW w:w="8485" w:type="dxa"/>
        </w:tcPr>
        <w:p w:rsidR="003E45DB" w:rsidRDefault="003E45DB" w:rsidP="00225EDC">
          <w:pPr>
            <w:pStyle w:val="Cabealho"/>
            <w:spacing w:before="100" w:beforeAutospacing="1" w:after="100" w:afterAutospacing="1"/>
            <w:contextualSpacing/>
            <w:jc w:val="center"/>
          </w:pPr>
          <w:r>
            <w:rPr>
              <w:noProof/>
            </w:rPr>
            <w:drawing>
              <wp:inline distT="0" distB="0" distL="0" distR="0">
                <wp:extent cx="2014366" cy="636422"/>
                <wp:effectExtent l="19050" t="0" r="4934" b="0"/>
                <wp:docPr id="2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3E45DB" w:rsidRPr="00825F61" w:rsidRDefault="003E45DB" w:rsidP="00225EDC">
          <w:pPr>
            <w:pStyle w:val="Cabealho"/>
            <w:spacing w:before="100" w:after="100"/>
            <w:contextualSpacing/>
            <w:jc w:val="center"/>
            <w:rPr>
              <w:sz w:val="22"/>
              <w:szCs w:val="22"/>
            </w:rPr>
          </w:pPr>
          <w:r w:rsidRPr="00825F61">
            <w:rPr>
              <w:sz w:val="22"/>
              <w:szCs w:val="22"/>
            </w:rPr>
            <w:t>SUPERINTENDÊNCIA ESTADUAL DE LICITAÇÕES - SUPEL</w:t>
          </w:r>
        </w:p>
        <w:p w:rsidR="003E45DB" w:rsidRPr="00825F61" w:rsidRDefault="003E45DB" w:rsidP="00225EDC">
          <w:pPr>
            <w:pStyle w:val="Cabealho"/>
            <w:spacing w:before="100" w:after="100"/>
            <w:contextualSpacing/>
            <w:jc w:val="center"/>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Novos2</w:t>
          </w:r>
          <w:r w:rsidRPr="00825F61">
            <w:rPr>
              <w:sz w:val="22"/>
              <w:szCs w:val="22"/>
            </w:rPr>
            <w:t>º Andar</w:t>
          </w:r>
        </w:p>
        <w:p w:rsidR="003E45DB" w:rsidRPr="002A2742" w:rsidRDefault="003E45DB" w:rsidP="00225EDC">
          <w:pPr>
            <w:pStyle w:val="Cabealho"/>
            <w:spacing w:before="100" w:after="100"/>
            <w:contextualSpacing/>
            <w:jc w:val="center"/>
            <w:rPr>
              <w:sz w:val="22"/>
              <w:szCs w:val="22"/>
            </w:rPr>
          </w:pPr>
          <w:r w:rsidRPr="00825F61">
            <w:rPr>
              <w:sz w:val="22"/>
              <w:szCs w:val="22"/>
            </w:rPr>
            <w:t>Porto velho, Rondônia.</w:t>
          </w:r>
          <w:r w:rsidR="000856E2" w:rsidRPr="000856E2">
            <w:rPr>
              <w:noProof/>
            </w:rPr>
            <w:pict>
              <v:shape id="Freeform 136" o:spid="_x0000_s1040" style="position:absolute;left:0;text-align:left;margin-left:-18.2pt;margin-top:66.25pt;width:38.8pt;height:4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tc>
      <w:tc>
        <w:tcPr>
          <w:tcW w:w="232" w:type="dxa"/>
        </w:tcPr>
        <w:p w:rsidR="003E45DB" w:rsidRDefault="000856E2" w:rsidP="003E1640">
          <w:pPr>
            <w:pStyle w:val="Cabealho"/>
            <w:jc w:val="center"/>
            <w:rPr>
              <w:bCs/>
              <w:sz w:val="18"/>
            </w:rPr>
          </w:pPr>
          <w:r w:rsidRPr="000856E2">
            <w:rPr>
              <w:noProof/>
            </w:rPr>
            <w:pict>
              <v:oval id="Oval 16" o:spid="_x0000_s1032" style="position:absolute;left:0;text-align:left;margin-left:238.3pt;margin-top:-22.5pt;width:89.1pt;height:9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" strokecolor="#1f497d" strokeweight="1pt">
                <v:stroke dashstyle="dash"/>
                <v:shadow color="#868686"/>
                <v:textbox style="mso-next-textbox:#Oval 16">
                  <w:txbxContent>
                    <w:p w:rsidR="003E45DB" w:rsidRPr="00A15C28" w:rsidRDefault="003E45DB" w:rsidP="00225EDC">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3E45DB" w:rsidRPr="00A15C28" w:rsidRDefault="003E45DB" w:rsidP="00225EDC">
                      <w:pPr>
                        <w:jc w:val="center"/>
                        <w:rPr>
                          <w:sz w:val="16"/>
                          <w:szCs w:val="16"/>
                        </w:rPr>
                      </w:pPr>
                    </w:p>
                    <w:p w:rsidR="003E45DB" w:rsidRPr="00A15C28" w:rsidRDefault="003E45DB" w:rsidP="00225EDC">
                      <w:pPr>
                        <w:jc w:val="center"/>
                        <w:rPr>
                          <w:sz w:val="16"/>
                          <w:szCs w:val="16"/>
                        </w:rPr>
                      </w:pPr>
                      <w:r w:rsidRPr="00A15C28">
                        <w:rPr>
                          <w:sz w:val="16"/>
                          <w:szCs w:val="16"/>
                        </w:rPr>
                        <w:t>_</w:t>
                      </w:r>
                      <w:r>
                        <w:rPr>
                          <w:sz w:val="16"/>
                          <w:szCs w:val="16"/>
                        </w:rPr>
                        <w:t>__</w:t>
                      </w:r>
                      <w:r w:rsidRPr="00A15C28">
                        <w:rPr>
                          <w:sz w:val="16"/>
                          <w:szCs w:val="16"/>
                        </w:rPr>
                        <w:t>_______</w:t>
                      </w:r>
                    </w:p>
                    <w:p w:rsidR="003E45DB" w:rsidRPr="00A15C28" w:rsidRDefault="003E45DB" w:rsidP="00225ED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p>
        <w:p w:rsidR="003E45DB" w:rsidRDefault="003E45DB" w:rsidP="003E1640">
          <w:pPr>
            <w:pStyle w:val="Cabealho"/>
            <w:jc w:val="center"/>
          </w:pPr>
        </w:p>
      </w:tc>
    </w:tr>
  </w:tbl>
  <w:p w:rsidR="003E45DB" w:rsidRDefault="003E45DB" w:rsidP="006E662F">
    <w:pPr>
      <w:pStyle w:val="Cabealho"/>
      <w:tabs>
        <w:tab w:val="clear" w:pos="4419"/>
        <w:tab w:val="center" w:pos="9360"/>
      </w:tabs>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49" w:type="dxa"/>
      <w:tblBorders>
        <w:bottom w:val="triple" w:sz="4" w:space="0" w:color="0000FF"/>
      </w:tblBorders>
      <w:tblLayout w:type="fixed"/>
      <w:tblCellMar>
        <w:left w:w="70" w:type="dxa"/>
        <w:right w:w="70" w:type="dxa"/>
      </w:tblCellMar>
      <w:tblLook w:val="0000"/>
    </w:tblPr>
    <w:tblGrid>
      <w:gridCol w:w="232"/>
      <w:gridCol w:w="8485"/>
      <w:gridCol w:w="232"/>
    </w:tblGrid>
    <w:tr w:rsidR="003E45DB" w:rsidTr="007E7756">
      <w:trPr>
        <w:cantSplit/>
        <w:trHeight w:val="1029"/>
      </w:trPr>
      <w:tc>
        <w:tcPr>
          <w:tcW w:w="232" w:type="dxa"/>
        </w:tcPr>
        <w:p w:rsidR="003E45DB" w:rsidRDefault="003E45DB" w:rsidP="008C6052">
          <w:pPr>
            <w:pStyle w:val="Cabealho"/>
            <w:jc w:val="center"/>
          </w:pPr>
        </w:p>
      </w:tc>
      <w:tc>
        <w:tcPr>
          <w:tcW w:w="8485" w:type="dxa"/>
        </w:tcPr>
        <w:p w:rsidR="003E45DB" w:rsidRDefault="000856E2" w:rsidP="000F106C">
          <w:pPr>
            <w:pStyle w:val="Cabealho"/>
            <w:spacing w:before="100" w:beforeAutospacing="1" w:after="100" w:afterAutospacing="1"/>
            <w:contextualSpacing/>
            <w:jc w:val="center"/>
          </w:pPr>
          <w:r w:rsidRPr="000856E2">
            <w:rPr>
              <w:noProof/>
              <w:sz w:val="14"/>
              <w:szCs w:val="14"/>
            </w:rPr>
            <w:pict>
              <v:oval id="Oval 7" o:spid="_x0000_s1034" style="position:absolute;left:0;text-align:left;margin-left:380.35pt;margin-top:-10.45pt;width:89.1pt;height:96.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" strokecolor="#1f497d" strokeweight="1pt">
                <v:stroke dashstyle="dash"/>
                <v:shadow color="#868686"/>
                <v:textbox style="mso-next-textbox:#Oval 7">
                  <w:txbxContent>
                    <w:p w:rsidR="003E45DB" w:rsidRPr="00A15C28" w:rsidRDefault="003E45DB" w:rsidP="00225EDC">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3E45DB" w:rsidRPr="00A15C28" w:rsidRDefault="003E45DB" w:rsidP="00225EDC">
                      <w:pPr>
                        <w:jc w:val="center"/>
                        <w:rPr>
                          <w:sz w:val="16"/>
                          <w:szCs w:val="16"/>
                        </w:rPr>
                      </w:pPr>
                    </w:p>
                    <w:p w:rsidR="003E45DB" w:rsidRPr="00A15C28" w:rsidRDefault="003E45DB" w:rsidP="00225EDC">
                      <w:pPr>
                        <w:jc w:val="center"/>
                        <w:rPr>
                          <w:sz w:val="16"/>
                          <w:szCs w:val="16"/>
                        </w:rPr>
                      </w:pPr>
                      <w:r w:rsidRPr="00A15C28">
                        <w:rPr>
                          <w:sz w:val="16"/>
                          <w:szCs w:val="16"/>
                        </w:rPr>
                        <w:t>_</w:t>
                      </w:r>
                      <w:r>
                        <w:rPr>
                          <w:sz w:val="16"/>
                          <w:szCs w:val="16"/>
                        </w:rPr>
                        <w:t>__</w:t>
                      </w:r>
                      <w:r w:rsidRPr="00A15C28">
                        <w:rPr>
                          <w:sz w:val="16"/>
                          <w:szCs w:val="16"/>
                        </w:rPr>
                        <w:t>_______</w:t>
                      </w:r>
                    </w:p>
                    <w:p w:rsidR="003E45DB" w:rsidRPr="00A15C28" w:rsidRDefault="003E45DB" w:rsidP="00225ED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sidR="003E45DB">
            <w:rPr>
              <w:noProof/>
            </w:rPr>
            <w:drawing>
              <wp:inline distT="0" distB="0" distL="0" distR="0">
                <wp:extent cx="1853641" cy="672998"/>
                <wp:effectExtent l="19050" t="0" r="0" b="0"/>
                <wp:docPr id="4"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3E45DB" w:rsidRPr="00825F61" w:rsidRDefault="003E45DB" w:rsidP="00225EDC">
          <w:pPr>
            <w:pStyle w:val="Cabealho"/>
            <w:tabs>
              <w:tab w:val="center" w:pos="4172"/>
              <w:tab w:val="right" w:pos="8345"/>
            </w:tabs>
            <w:spacing w:before="100" w:after="100"/>
            <w:contextualSpacing/>
            <w:rPr>
              <w:sz w:val="22"/>
              <w:szCs w:val="22"/>
            </w:rPr>
          </w:pPr>
          <w:r>
            <w:rPr>
              <w:sz w:val="22"/>
              <w:szCs w:val="22"/>
            </w:rPr>
            <w:tab/>
          </w:r>
          <w:r w:rsidRPr="00825F61">
            <w:rPr>
              <w:sz w:val="22"/>
              <w:szCs w:val="22"/>
            </w:rPr>
            <w:t>SUPERINTENDÊNCIA ESTADUAL DE LICITAÇÕES - SUPEL</w:t>
          </w:r>
          <w:r>
            <w:rPr>
              <w:sz w:val="22"/>
              <w:szCs w:val="22"/>
            </w:rPr>
            <w:tab/>
          </w:r>
        </w:p>
        <w:p w:rsidR="003E45DB" w:rsidRPr="00825F61" w:rsidRDefault="003E45DB" w:rsidP="004200BE">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Novos2</w:t>
          </w:r>
          <w:r w:rsidRPr="00825F61">
            <w:rPr>
              <w:sz w:val="22"/>
              <w:szCs w:val="22"/>
            </w:rPr>
            <w:t>º Andar</w:t>
          </w:r>
        </w:p>
        <w:p w:rsidR="003E45DB" w:rsidRPr="001479C0" w:rsidRDefault="003E45DB" w:rsidP="004200BE">
          <w:pPr>
            <w:pStyle w:val="Cabealho"/>
            <w:ind w:right="-130"/>
            <w:contextualSpacing/>
            <w:jc w:val="center"/>
            <w:rPr>
              <w:b/>
              <w:bCs/>
              <w:i/>
              <w:sz w:val="18"/>
            </w:rPr>
          </w:pPr>
          <w:r w:rsidRPr="00825F61">
            <w:rPr>
              <w:sz w:val="22"/>
              <w:szCs w:val="22"/>
            </w:rPr>
            <w:t>Porto velho, Rondônia.</w:t>
          </w:r>
        </w:p>
      </w:tc>
      <w:tc>
        <w:tcPr>
          <w:tcW w:w="232" w:type="dxa"/>
        </w:tcPr>
        <w:p w:rsidR="003E45DB" w:rsidRDefault="003E45DB" w:rsidP="008C6052">
          <w:pPr>
            <w:pStyle w:val="Cabealho"/>
            <w:rPr>
              <w:bCs/>
              <w:sz w:val="18"/>
            </w:rPr>
          </w:pPr>
        </w:p>
        <w:p w:rsidR="003E45DB" w:rsidRDefault="003E45DB" w:rsidP="008C6052">
          <w:pPr>
            <w:pStyle w:val="Cabealho"/>
            <w:jc w:val="right"/>
          </w:pPr>
        </w:p>
      </w:tc>
    </w:tr>
  </w:tbl>
  <w:p w:rsidR="003E45DB" w:rsidRDefault="000856E2" w:rsidP="003D7936">
    <w:pPr>
      <w:pStyle w:val="Cabealho"/>
      <w:tabs>
        <w:tab w:val="clear" w:pos="4419"/>
        <w:tab w:val="center" w:pos="9360"/>
      </w:tabs>
    </w:pPr>
    <w:r>
      <w:rPr>
        <w:noProof/>
      </w:rPr>
      <w:pict>
        <v:shape id="_x0000_s1038" style="position:absolute;margin-left:-18.2pt;margin-top:66.25pt;width:38.8pt;height:4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q0igUAAIg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IPpSrSKBQAAiB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49" w:type="dxa"/>
      <w:tblBorders>
        <w:bottom w:val="triple" w:sz="4" w:space="0" w:color="0000FF"/>
      </w:tblBorders>
      <w:tblLayout w:type="fixed"/>
      <w:tblCellMar>
        <w:left w:w="70" w:type="dxa"/>
        <w:right w:w="70" w:type="dxa"/>
      </w:tblCellMar>
      <w:tblLook w:val="0000"/>
    </w:tblPr>
    <w:tblGrid>
      <w:gridCol w:w="232"/>
      <w:gridCol w:w="8485"/>
      <w:gridCol w:w="232"/>
    </w:tblGrid>
    <w:tr w:rsidR="003E45DB" w:rsidTr="00AD7290">
      <w:trPr>
        <w:cantSplit/>
        <w:trHeight w:val="1029"/>
      </w:trPr>
      <w:tc>
        <w:tcPr>
          <w:tcW w:w="232" w:type="dxa"/>
        </w:tcPr>
        <w:p w:rsidR="003E45DB" w:rsidRDefault="003E45DB" w:rsidP="00225EDC">
          <w:pPr>
            <w:pStyle w:val="Cabealho"/>
            <w:jc w:val="center"/>
          </w:pPr>
        </w:p>
      </w:tc>
      <w:tc>
        <w:tcPr>
          <w:tcW w:w="8485" w:type="dxa"/>
        </w:tcPr>
        <w:p w:rsidR="003E45DB" w:rsidRDefault="000856E2" w:rsidP="00225EDC">
          <w:pPr>
            <w:pStyle w:val="Cabealho"/>
            <w:spacing w:before="100" w:beforeAutospacing="1" w:after="100" w:afterAutospacing="1"/>
            <w:contextualSpacing/>
            <w:jc w:val="center"/>
          </w:pPr>
          <w:r>
            <w:rPr>
              <w:noProof/>
            </w:rPr>
            <w:pict>
              <v:oval id="Oval 19" o:spid="_x0000_s1035" style="position:absolute;left:0;text-align:left;margin-left:398.1pt;margin-top:-14.35pt;width:89.1pt;height:96.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" strokecolor="#1f497d" strokeweight="1pt">
                <v:stroke dashstyle="dash"/>
                <v:shadow color="#868686"/>
                <v:textbox style="mso-next-textbox:#Oval 19">
                  <w:txbxContent>
                    <w:p w:rsidR="003E45DB" w:rsidRPr="00A15C28" w:rsidRDefault="003E45DB" w:rsidP="00225EDC">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3E45DB" w:rsidRPr="00A15C28" w:rsidRDefault="003E45DB" w:rsidP="00225EDC">
                      <w:pPr>
                        <w:jc w:val="center"/>
                        <w:rPr>
                          <w:sz w:val="16"/>
                          <w:szCs w:val="16"/>
                        </w:rPr>
                      </w:pPr>
                    </w:p>
                    <w:p w:rsidR="003E45DB" w:rsidRPr="00A15C28" w:rsidRDefault="003E45DB" w:rsidP="00225EDC">
                      <w:pPr>
                        <w:jc w:val="center"/>
                        <w:rPr>
                          <w:sz w:val="16"/>
                          <w:szCs w:val="16"/>
                        </w:rPr>
                      </w:pPr>
                      <w:r w:rsidRPr="00A15C28">
                        <w:rPr>
                          <w:sz w:val="16"/>
                          <w:szCs w:val="16"/>
                        </w:rPr>
                        <w:t>_</w:t>
                      </w:r>
                      <w:r>
                        <w:rPr>
                          <w:sz w:val="16"/>
                          <w:szCs w:val="16"/>
                        </w:rPr>
                        <w:t>__</w:t>
                      </w:r>
                      <w:r w:rsidRPr="00A15C28">
                        <w:rPr>
                          <w:sz w:val="16"/>
                          <w:szCs w:val="16"/>
                        </w:rPr>
                        <w:t>_______</w:t>
                      </w:r>
                    </w:p>
                    <w:p w:rsidR="003E45DB" w:rsidRPr="00A15C28" w:rsidRDefault="003E45DB" w:rsidP="00225ED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sidR="003E45DB">
            <w:rPr>
              <w:noProof/>
            </w:rPr>
            <w:drawing>
              <wp:inline distT="0" distB="0" distL="0" distR="0">
                <wp:extent cx="2014366" cy="636422"/>
                <wp:effectExtent l="19050" t="0" r="4934" b="0"/>
                <wp:docPr id="5"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3E45DB" w:rsidRPr="00825F61" w:rsidRDefault="003E45DB" w:rsidP="00225EDC">
          <w:pPr>
            <w:pStyle w:val="Cabealho"/>
            <w:spacing w:before="100" w:after="100"/>
            <w:contextualSpacing/>
            <w:jc w:val="center"/>
            <w:rPr>
              <w:sz w:val="22"/>
              <w:szCs w:val="22"/>
            </w:rPr>
          </w:pPr>
          <w:r w:rsidRPr="00825F61">
            <w:rPr>
              <w:sz w:val="22"/>
              <w:szCs w:val="22"/>
            </w:rPr>
            <w:t>SUPERINTENDÊNCIA ESTADUAL DE LICITAÇÕES - SUPEL</w:t>
          </w:r>
        </w:p>
        <w:p w:rsidR="003E45DB" w:rsidRPr="00825F61" w:rsidRDefault="003E45DB" w:rsidP="00225EDC">
          <w:pPr>
            <w:pStyle w:val="Cabealho"/>
            <w:spacing w:before="100" w:after="100"/>
            <w:contextualSpacing/>
            <w:jc w:val="center"/>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Novos2</w:t>
          </w:r>
          <w:r w:rsidRPr="00825F61">
            <w:rPr>
              <w:sz w:val="22"/>
              <w:szCs w:val="22"/>
            </w:rPr>
            <w:t>º Andar</w:t>
          </w:r>
        </w:p>
        <w:p w:rsidR="003E45DB" w:rsidRPr="002A2742" w:rsidRDefault="003E45DB" w:rsidP="00225EDC">
          <w:pPr>
            <w:pStyle w:val="Cabealho"/>
            <w:spacing w:before="100" w:after="100"/>
            <w:contextualSpacing/>
            <w:jc w:val="center"/>
            <w:rPr>
              <w:sz w:val="22"/>
              <w:szCs w:val="22"/>
            </w:rPr>
          </w:pPr>
          <w:r w:rsidRPr="00825F61">
            <w:rPr>
              <w:sz w:val="22"/>
              <w:szCs w:val="22"/>
            </w:rPr>
            <w:t>Porto velho, Rondônia.</w:t>
          </w:r>
          <w:r w:rsidR="000856E2" w:rsidRPr="000856E2">
            <w:rPr>
              <w:noProof/>
            </w:rPr>
            <w:pict>
              <v:shape id="_x0000_s1037" style="position:absolute;left:0;text-align:left;margin-left:-18.2pt;margin-top:66.25pt;width:38.8pt;height:4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tc>
      <w:tc>
        <w:tcPr>
          <w:tcW w:w="232" w:type="dxa"/>
        </w:tcPr>
        <w:p w:rsidR="003E45DB" w:rsidRDefault="000856E2" w:rsidP="003E1640">
          <w:pPr>
            <w:pStyle w:val="Cabealho"/>
            <w:jc w:val="center"/>
            <w:rPr>
              <w:bCs/>
              <w:sz w:val="18"/>
            </w:rPr>
          </w:pPr>
          <w:r w:rsidRPr="000856E2">
            <w:rPr>
              <w:noProof/>
            </w:rPr>
            <w:pict>
              <v:oval id="Oval 18" o:spid="_x0000_s1036" style="position:absolute;left:0;text-align:left;margin-left:238.3pt;margin-top:-22.5pt;width:89.1pt;height:96.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" strokecolor="#1f497d" strokeweight="1pt">
                <v:stroke dashstyle="dash"/>
                <v:shadow color="#868686"/>
                <v:textbox style="mso-next-textbox:#Oval 18">
                  <w:txbxContent>
                    <w:p w:rsidR="003E45DB" w:rsidRPr="00A15C28" w:rsidRDefault="003E45DB" w:rsidP="00225EDC">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3E45DB" w:rsidRPr="00A15C28" w:rsidRDefault="003E45DB" w:rsidP="00225EDC">
                      <w:pPr>
                        <w:jc w:val="center"/>
                        <w:rPr>
                          <w:sz w:val="16"/>
                          <w:szCs w:val="16"/>
                        </w:rPr>
                      </w:pPr>
                    </w:p>
                    <w:p w:rsidR="003E45DB" w:rsidRPr="00A15C28" w:rsidRDefault="003E45DB" w:rsidP="00225EDC">
                      <w:pPr>
                        <w:jc w:val="center"/>
                        <w:rPr>
                          <w:sz w:val="16"/>
                          <w:szCs w:val="16"/>
                        </w:rPr>
                      </w:pPr>
                      <w:r w:rsidRPr="00A15C28">
                        <w:rPr>
                          <w:sz w:val="16"/>
                          <w:szCs w:val="16"/>
                        </w:rPr>
                        <w:t>_</w:t>
                      </w:r>
                      <w:r>
                        <w:rPr>
                          <w:sz w:val="16"/>
                          <w:szCs w:val="16"/>
                        </w:rPr>
                        <w:t>__</w:t>
                      </w:r>
                      <w:r w:rsidRPr="00A15C28">
                        <w:rPr>
                          <w:sz w:val="16"/>
                          <w:szCs w:val="16"/>
                        </w:rPr>
                        <w:t>_______</w:t>
                      </w:r>
                    </w:p>
                    <w:p w:rsidR="003E45DB" w:rsidRPr="00A15C28" w:rsidRDefault="003E45DB" w:rsidP="00225ED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p>
        <w:p w:rsidR="003E45DB" w:rsidRDefault="003E45DB" w:rsidP="003E1640">
          <w:pPr>
            <w:pStyle w:val="Cabealho"/>
            <w:jc w:val="center"/>
          </w:pPr>
        </w:p>
      </w:tc>
    </w:tr>
  </w:tbl>
  <w:p w:rsidR="003E45DB" w:rsidRDefault="003E45DB" w:rsidP="006E662F">
    <w:pPr>
      <w:pStyle w:val="Cabealho"/>
      <w:tabs>
        <w:tab w:val="clear" w:pos="4419"/>
        <w:tab w:val="center" w:pos="936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nsid w:val="00000006"/>
    <w:multiLevelType w:val="multilevel"/>
    <w:tmpl w:val="DAE89E14"/>
    <w:name w:val="WW8Num22"/>
    <w:lvl w:ilvl="0">
      <w:start w:val="3"/>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nsid w:val="00000007"/>
    <w:multiLevelType w:val="multilevel"/>
    <w:tmpl w:val="16AC31B8"/>
    <w:name w:val="WW8Num7"/>
    <w:lvl w:ilvl="0">
      <w:start w:val="1"/>
      <w:numFmt w:val="lowerLetter"/>
      <w:lvlText w:val="%1)"/>
      <w:lvlJc w:val="left"/>
      <w:pPr>
        <w:tabs>
          <w:tab w:val="num" w:pos="502"/>
        </w:tabs>
        <w:ind w:left="502" w:hanging="360"/>
      </w:pPr>
      <w:rPr>
        <w:b/>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nsid w:val="019857BB"/>
    <w:multiLevelType w:val="multilevel"/>
    <w:tmpl w:val="BB8A2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02F054CD"/>
    <w:multiLevelType w:val="hybridMultilevel"/>
    <w:tmpl w:val="AF166518"/>
    <w:name w:val="WW8Num2262"/>
    <w:lvl w:ilvl="0" w:tplc="BE50B4CC">
      <w:start w:val="1"/>
      <w:numFmt w:val="decimal"/>
      <w:lvlText w:val="7.2.3.%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063A147B"/>
    <w:multiLevelType w:val="multilevel"/>
    <w:tmpl w:val="90EADD60"/>
    <w:name w:val="WW8Num64"/>
    <w:lvl w:ilvl="0">
      <w:start w:val="13"/>
      <w:numFmt w:val="decimal"/>
      <w:lvlText w:val="%1-"/>
      <w:lvlJc w:val="left"/>
      <w:pPr>
        <w:tabs>
          <w:tab w:val="num" w:pos="2375"/>
        </w:tabs>
        <w:ind w:left="2375" w:hanging="390"/>
      </w:pPr>
      <w:rPr>
        <w:rFonts w:hint="default"/>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0C46192D"/>
    <w:multiLevelType w:val="multilevel"/>
    <w:tmpl w:val="EFF2CF24"/>
    <w:name w:val="WW8Num225322"/>
    <w:lvl w:ilvl="0">
      <w:start w:val="8"/>
      <w:numFmt w:val="decimal"/>
      <w:lvlText w:val="%1."/>
      <w:lvlJc w:val="left"/>
      <w:pPr>
        <w:ind w:left="360" w:hanging="360"/>
      </w:pPr>
      <w:rPr>
        <w:rFonts w:hint="default"/>
        <w:b/>
        <w:i w:val="0"/>
      </w:rPr>
    </w:lvl>
    <w:lvl w:ilvl="1">
      <w:start w:val="1"/>
      <w:numFmt w:val="decimal"/>
      <w:lvlText w:val="5.%2"/>
      <w:lvlJc w:val="left"/>
      <w:pPr>
        <w:ind w:left="792" w:hanging="432"/>
      </w:pPr>
      <w:rPr>
        <w:rFonts w:hint="default"/>
        <w:b/>
        <w:i w:val="0"/>
      </w:rPr>
    </w:lvl>
    <w:lvl w:ilvl="2">
      <w:start w:val="8"/>
      <w:numFmt w:val="decimal"/>
      <w:lvlText w:val="8.1.%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0DB91F40"/>
    <w:multiLevelType w:val="multilevel"/>
    <w:tmpl w:val="03AC2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2BD1360"/>
    <w:multiLevelType w:val="multilevel"/>
    <w:tmpl w:val="10841CA4"/>
    <w:lvl w:ilvl="0">
      <w:start w:val="17"/>
      <w:numFmt w:val="decimal"/>
      <w:lvlText w:val="%1."/>
      <w:lvlJc w:val="left"/>
      <w:pPr>
        <w:ind w:left="480" w:hanging="480"/>
      </w:pPr>
      <w:rPr>
        <w:rFonts w:hint="default"/>
      </w:rPr>
    </w:lvl>
    <w:lvl w:ilvl="1">
      <w:start w:val="5"/>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272D34E3"/>
    <w:multiLevelType w:val="multilevel"/>
    <w:tmpl w:val="2D823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F8D7220"/>
    <w:multiLevelType w:val="multilevel"/>
    <w:tmpl w:val="B1AA7B22"/>
    <w:name w:val="WW8Num2254"/>
    <w:lvl w:ilvl="0">
      <w:start w:val="7"/>
      <w:numFmt w:val="decimal"/>
      <w:lvlText w:val="%1."/>
      <w:lvlJc w:val="left"/>
      <w:pPr>
        <w:ind w:left="360" w:hanging="360"/>
      </w:pPr>
      <w:rPr>
        <w:rFonts w:hint="default"/>
        <w:b/>
        <w:i w:val="0"/>
      </w:rPr>
    </w:lvl>
    <w:lvl w:ilvl="1">
      <w:start w:val="3"/>
      <w:numFmt w:val="decimal"/>
      <w:lvlText w:val="7.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728"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348D3695"/>
    <w:multiLevelType w:val="multilevel"/>
    <w:tmpl w:val="B2782952"/>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1">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37E51D67"/>
    <w:multiLevelType w:val="multilevel"/>
    <w:tmpl w:val="71C64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7F44DCE"/>
    <w:multiLevelType w:val="hybridMultilevel"/>
    <w:tmpl w:val="1AA46E1C"/>
    <w:name w:val="WW8Num92"/>
    <w:lvl w:ilvl="0" w:tplc="EDB49E90">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39884AE6"/>
    <w:multiLevelType w:val="multilevel"/>
    <w:tmpl w:val="510A575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nsid w:val="3DD43768"/>
    <w:multiLevelType w:val="multilevel"/>
    <w:tmpl w:val="9FB6B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406659BD"/>
    <w:multiLevelType w:val="multilevel"/>
    <w:tmpl w:val="649C45BE"/>
    <w:name w:val="WW8Num2253"/>
    <w:lvl w:ilvl="0">
      <w:start w:val="7"/>
      <w:numFmt w:val="decimal"/>
      <w:lvlText w:val="%1."/>
      <w:lvlJc w:val="left"/>
      <w:pPr>
        <w:ind w:left="360" w:hanging="360"/>
      </w:pPr>
      <w:rPr>
        <w:rFonts w:hint="default"/>
        <w:b/>
        <w:i w:val="0"/>
      </w:rPr>
    </w:lvl>
    <w:lvl w:ilvl="1">
      <w:start w:val="1"/>
      <w:numFmt w:val="decimal"/>
      <w:lvlText w:val="7.5.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422E1DE9"/>
    <w:multiLevelType w:val="multilevel"/>
    <w:tmpl w:val="B0C29DB2"/>
    <w:name w:val="WW8Num22"/>
    <w:lvl w:ilvl="0">
      <w:start w:val="1"/>
      <w:numFmt w:val="decimal"/>
      <w:lvlText w:val="%1."/>
      <w:lvlJc w:val="left"/>
      <w:pPr>
        <w:ind w:left="360" w:hanging="360"/>
      </w:pPr>
      <w:rPr>
        <w:b/>
        <w:i w:val="0"/>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b/>
        <w:i w:val="0"/>
      </w:rPr>
    </w:lvl>
    <w:lvl w:ilvl="3">
      <w:start w:val="1"/>
      <w:numFmt w:val="decimal"/>
      <w:lvlText w:val="7.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4AD74BAF"/>
    <w:multiLevelType w:val="multilevel"/>
    <w:tmpl w:val="0A34C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B537D8F"/>
    <w:multiLevelType w:val="multilevel"/>
    <w:tmpl w:val="76180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4EF00380"/>
    <w:multiLevelType w:val="hybridMultilevel"/>
    <w:tmpl w:val="E0441006"/>
    <w:name w:val="WW8Num22622"/>
    <w:lvl w:ilvl="0" w:tplc="AC1EA1CE">
      <w:start w:val="4"/>
      <w:numFmt w:val="decimal"/>
      <w:lvlText w:val="7.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1">
    <w:nsid w:val="58DC42E9"/>
    <w:multiLevelType w:val="multilevel"/>
    <w:tmpl w:val="306C2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9056E2F"/>
    <w:multiLevelType w:val="multilevel"/>
    <w:tmpl w:val="BAFE3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AE95300"/>
    <w:multiLevelType w:val="hybridMultilevel"/>
    <w:tmpl w:val="CFF44292"/>
    <w:lvl w:ilvl="0" w:tplc="39CA57FC">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5B4079E8"/>
    <w:multiLevelType w:val="hybridMultilevel"/>
    <w:tmpl w:val="34C60ACE"/>
    <w:name w:val="WW8Num226"/>
    <w:lvl w:ilvl="0" w:tplc="D178735C">
      <w:start w:val="3"/>
      <w:numFmt w:val="decimal"/>
      <w:lvlText w:val="7.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5F755313"/>
    <w:multiLevelType w:val="multilevel"/>
    <w:tmpl w:val="8A9E552C"/>
    <w:lvl w:ilvl="0">
      <w:start w:val="1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1F25A9C"/>
    <w:multiLevelType w:val="multilevel"/>
    <w:tmpl w:val="9C50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65704D95"/>
    <w:multiLevelType w:val="hybridMultilevel"/>
    <w:tmpl w:val="ABF6933A"/>
    <w:lvl w:ilvl="0" w:tplc="2650554C">
      <w:start w:val="1"/>
      <w:numFmt w:val="decimal"/>
      <w:lvlText w:val="%1)"/>
      <w:lvlJc w:val="left"/>
      <w:pPr>
        <w:ind w:left="502" w:hanging="360"/>
      </w:pPr>
      <w:rPr>
        <w:rFonts w:hint="default"/>
        <w:b/>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667D12EE"/>
    <w:multiLevelType w:val="hybridMultilevel"/>
    <w:tmpl w:val="0ECAC17E"/>
    <w:lvl w:ilvl="0" w:tplc="0608DFE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6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1">
    <w:nsid w:val="693864CA"/>
    <w:multiLevelType w:val="multilevel"/>
    <w:tmpl w:val="017660F2"/>
    <w:name w:val="WW8Num225"/>
    <w:lvl w:ilvl="0">
      <w:start w:val="7"/>
      <w:numFmt w:val="decimal"/>
      <w:lvlText w:val="%1."/>
      <w:lvlJc w:val="left"/>
      <w:pPr>
        <w:ind w:left="360" w:hanging="360"/>
      </w:pPr>
      <w:rPr>
        <w:rFonts w:hint="default"/>
        <w:b/>
        <w:i w:val="0"/>
      </w:rPr>
    </w:lvl>
    <w:lvl w:ilvl="1">
      <w:start w:val="7"/>
      <w:numFmt w:val="decimal"/>
      <w:lvlText w:val="6.%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641"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69E82E6B"/>
    <w:multiLevelType w:val="hybridMultilevel"/>
    <w:tmpl w:val="7EC24704"/>
    <w:lvl w:ilvl="0" w:tplc="CFE632F2">
      <w:start w:val="1"/>
      <w:numFmt w:val="lowerLetter"/>
      <w:lvlText w:val="%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70B93214"/>
    <w:multiLevelType w:val="multilevel"/>
    <w:tmpl w:val="D83E808E"/>
    <w:lvl w:ilvl="0">
      <w:start w:val="17"/>
      <w:numFmt w:val="decimal"/>
      <w:lvlText w:val="%1"/>
      <w:lvlJc w:val="left"/>
      <w:pPr>
        <w:ind w:left="420" w:hanging="420"/>
      </w:pPr>
      <w:rPr>
        <w:rFonts w:hint="default"/>
      </w:rPr>
    </w:lvl>
    <w:lvl w:ilvl="1">
      <w:start w:val="4"/>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5">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7F7D366B"/>
    <w:multiLevelType w:val="hybridMultilevel"/>
    <w:tmpl w:val="3140B2EA"/>
    <w:name w:val="WW8Num226222"/>
    <w:lvl w:ilvl="0" w:tplc="5240B24A">
      <w:start w:val="1"/>
      <w:numFmt w:val="decimal"/>
      <w:lvlText w:val="7.2.4.%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0"/>
  </w:num>
  <w:num w:numId="2">
    <w:abstractNumId w:val="44"/>
  </w:num>
  <w:num w:numId="3">
    <w:abstractNumId w:val="30"/>
  </w:num>
  <w:num w:numId="4">
    <w:abstractNumId w:val="34"/>
  </w:num>
  <w:num w:numId="5">
    <w:abstractNumId w:val="62"/>
  </w:num>
  <w:num w:numId="6">
    <w:abstractNumId w:val="39"/>
  </w:num>
  <w:num w:numId="7">
    <w:abstractNumId w:val="57"/>
  </w:num>
  <w:num w:numId="8">
    <w:abstractNumId w:val="29"/>
  </w:num>
  <w:num w:numId="9">
    <w:abstractNumId w:val="0"/>
  </w:num>
  <w:num w:numId="10">
    <w:abstractNumId w:val="50"/>
  </w:num>
  <w:num w:numId="11">
    <w:abstractNumId w:val="37"/>
  </w:num>
  <w:num w:numId="12">
    <w:abstractNumId w:val="35"/>
  </w:num>
  <w:num w:numId="13">
    <w:abstractNumId w:val="36"/>
  </w:num>
  <w:num w:numId="14">
    <w:abstractNumId w:val="17"/>
  </w:num>
  <w:num w:numId="15">
    <w:abstractNumId w:val="23"/>
  </w:num>
  <w:num w:numId="16">
    <w:abstractNumId w:val="22"/>
  </w:num>
  <w:num w:numId="17">
    <w:abstractNumId w:val="49"/>
  </w:num>
  <w:num w:numId="18">
    <w:abstractNumId w:val="46"/>
  </w:num>
  <w:num w:numId="19">
    <w:abstractNumId w:val="65"/>
  </w:num>
  <w:num w:numId="20">
    <w:abstractNumId w:val="31"/>
  </w:num>
  <w:num w:numId="21">
    <w:abstractNumId w:val="47"/>
  </w:num>
  <w:num w:numId="22">
    <w:abstractNumId w:val="63"/>
  </w:num>
  <w:num w:numId="23">
    <w:abstractNumId w:val="14"/>
  </w:num>
  <w:num w:numId="24">
    <w:abstractNumId w:val="48"/>
  </w:num>
  <w:num w:numId="25">
    <w:abstractNumId w:val="25"/>
  </w:num>
  <w:num w:numId="26">
    <w:abstractNumId w:val="18"/>
  </w:num>
  <w:num w:numId="27">
    <w:abstractNumId w:val="27"/>
  </w:num>
  <w:num w:numId="28">
    <w:abstractNumId w:val="53"/>
  </w:num>
  <w:num w:numId="29">
    <w:abstractNumId w:val="42"/>
    <w:lvlOverride w:ilvl="0">
      <w:startOverride w:val="2"/>
    </w:lvlOverride>
  </w:num>
  <w:num w:numId="30">
    <w:abstractNumId w:val="38"/>
    <w:lvlOverride w:ilvl="0">
      <w:startOverride w:val="3"/>
    </w:lvlOverride>
  </w:num>
  <w:num w:numId="31">
    <w:abstractNumId w:val="43"/>
    <w:lvlOverride w:ilvl="0">
      <w:startOverride w:val="4"/>
    </w:lvlOverride>
  </w:num>
  <w:num w:numId="32">
    <w:abstractNumId w:val="56"/>
    <w:lvlOverride w:ilvl="0">
      <w:startOverride w:val="5"/>
    </w:lvlOverride>
  </w:num>
  <w:num w:numId="33">
    <w:abstractNumId w:val="52"/>
    <w:lvlOverride w:ilvl="0">
      <w:startOverride w:val="6"/>
    </w:lvlOverride>
  </w:num>
  <w:num w:numId="34">
    <w:abstractNumId w:val="51"/>
  </w:num>
  <w:num w:numId="35">
    <w:abstractNumId w:val="13"/>
    <w:lvlOverride w:ilvl="0">
      <w:startOverride w:val="2"/>
    </w:lvlOverride>
  </w:num>
  <w:num w:numId="36">
    <w:abstractNumId w:val="26"/>
    <w:lvlOverride w:ilvl="0">
      <w:startOverride w:val="3"/>
    </w:lvlOverride>
  </w:num>
  <w:num w:numId="37">
    <w:abstractNumId w:val="20"/>
    <w:lvlOverride w:ilvl="0">
      <w:startOverride w:val="4"/>
    </w:lvlOverride>
  </w:num>
  <w:num w:numId="38">
    <w:abstractNumId w:val="32"/>
  </w:num>
  <w:num w:numId="39">
    <w:abstractNumId w:val="59"/>
  </w:num>
  <w:num w:numId="40">
    <w:abstractNumId w:val="24"/>
  </w:num>
  <w:num w:numId="41">
    <w:abstractNumId w:val="55"/>
  </w:num>
  <w:num w:numId="42">
    <w:abstractNumId w:val="64"/>
  </w:num>
  <w:num w:numId="43">
    <w:abstractNumId w:val="21"/>
  </w:num>
  <w:num w:numId="44">
    <w:abstractNumId w:val="58"/>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66" fill="f" fillcolor="white" stroke="f">
      <v:fill color="white" on="f"/>
      <v:stroke on="f"/>
    </o:shapedefaults>
    <o:shapelayout v:ext="edit">
      <o:idmap v:ext="edit" data="1"/>
    </o:shapelayout>
  </w:hdrShapeDefaults>
  <w:footnotePr>
    <w:footnote w:id="0"/>
    <w:footnote w:id="1"/>
  </w:footnotePr>
  <w:endnotePr>
    <w:endnote w:id="0"/>
    <w:endnote w:id="1"/>
  </w:endnotePr>
  <w:compat/>
  <w:rsids>
    <w:rsidRoot w:val="006A110B"/>
    <w:rsid w:val="00000079"/>
    <w:rsid w:val="00000559"/>
    <w:rsid w:val="00000D3E"/>
    <w:rsid w:val="00000FDA"/>
    <w:rsid w:val="00002F39"/>
    <w:rsid w:val="00003A7A"/>
    <w:rsid w:val="00004914"/>
    <w:rsid w:val="00004B02"/>
    <w:rsid w:val="00005C08"/>
    <w:rsid w:val="000068B4"/>
    <w:rsid w:val="00007026"/>
    <w:rsid w:val="000117EC"/>
    <w:rsid w:val="00011B47"/>
    <w:rsid w:val="00012F25"/>
    <w:rsid w:val="000134A7"/>
    <w:rsid w:val="00013769"/>
    <w:rsid w:val="00013C2D"/>
    <w:rsid w:val="00016875"/>
    <w:rsid w:val="00016AF2"/>
    <w:rsid w:val="00020502"/>
    <w:rsid w:val="00022FF4"/>
    <w:rsid w:val="0002304A"/>
    <w:rsid w:val="00023060"/>
    <w:rsid w:val="0002334A"/>
    <w:rsid w:val="0002362D"/>
    <w:rsid w:val="00023ECF"/>
    <w:rsid w:val="0002523B"/>
    <w:rsid w:val="0002708B"/>
    <w:rsid w:val="000272D2"/>
    <w:rsid w:val="00027A97"/>
    <w:rsid w:val="00027D4C"/>
    <w:rsid w:val="000309BA"/>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65C6"/>
    <w:rsid w:val="0003677F"/>
    <w:rsid w:val="00036ADE"/>
    <w:rsid w:val="00036E17"/>
    <w:rsid w:val="00036EB6"/>
    <w:rsid w:val="000401AC"/>
    <w:rsid w:val="0004061B"/>
    <w:rsid w:val="0004112F"/>
    <w:rsid w:val="00041424"/>
    <w:rsid w:val="00041439"/>
    <w:rsid w:val="0004182F"/>
    <w:rsid w:val="00041D19"/>
    <w:rsid w:val="00042004"/>
    <w:rsid w:val="000432A5"/>
    <w:rsid w:val="00043489"/>
    <w:rsid w:val="000450C2"/>
    <w:rsid w:val="00045453"/>
    <w:rsid w:val="00045793"/>
    <w:rsid w:val="00045F92"/>
    <w:rsid w:val="000472C2"/>
    <w:rsid w:val="000478A7"/>
    <w:rsid w:val="00050109"/>
    <w:rsid w:val="000509CB"/>
    <w:rsid w:val="0005149B"/>
    <w:rsid w:val="000516C1"/>
    <w:rsid w:val="00051AA0"/>
    <w:rsid w:val="00051C37"/>
    <w:rsid w:val="00051F4A"/>
    <w:rsid w:val="000525E1"/>
    <w:rsid w:val="0005365A"/>
    <w:rsid w:val="000543B0"/>
    <w:rsid w:val="00054AFE"/>
    <w:rsid w:val="00056058"/>
    <w:rsid w:val="00056855"/>
    <w:rsid w:val="00056A3D"/>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D2D"/>
    <w:rsid w:val="00065DA9"/>
    <w:rsid w:val="00066AED"/>
    <w:rsid w:val="00066C04"/>
    <w:rsid w:val="000677FA"/>
    <w:rsid w:val="00067C01"/>
    <w:rsid w:val="00070717"/>
    <w:rsid w:val="000714EA"/>
    <w:rsid w:val="000717D1"/>
    <w:rsid w:val="0007251E"/>
    <w:rsid w:val="000734C9"/>
    <w:rsid w:val="00073B53"/>
    <w:rsid w:val="00074069"/>
    <w:rsid w:val="000740ED"/>
    <w:rsid w:val="00074A90"/>
    <w:rsid w:val="000751F6"/>
    <w:rsid w:val="000753F6"/>
    <w:rsid w:val="00076554"/>
    <w:rsid w:val="00076565"/>
    <w:rsid w:val="00081308"/>
    <w:rsid w:val="00081813"/>
    <w:rsid w:val="00081B9E"/>
    <w:rsid w:val="0008239B"/>
    <w:rsid w:val="00082483"/>
    <w:rsid w:val="000826BD"/>
    <w:rsid w:val="00082D2B"/>
    <w:rsid w:val="000835E1"/>
    <w:rsid w:val="000840D8"/>
    <w:rsid w:val="0008457D"/>
    <w:rsid w:val="00084B58"/>
    <w:rsid w:val="00084C06"/>
    <w:rsid w:val="000856E2"/>
    <w:rsid w:val="0008643F"/>
    <w:rsid w:val="00086CCA"/>
    <w:rsid w:val="00086CDA"/>
    <w:rsid w:val="000870B7"/>
    <w:rsid w:val="00087E92"/>
    <w:rsid w:val="00090F11"/>
    <w:rsid w:val="00090FAF"/>
    <w:rsid w:val="0009217B"/>
    <w:rsid w:val="00092D1B"/>
    <w:rsid w:val="00094080"/>
    <w:rsid w:val="00095D6F"/>
    <w:rsid w:val="00095D7D"/>
    <w:rsid w:val="0009640A"/>
    <w:rsid w:val="0009664E"/>
    <w:rsid w:val="0009751E"/>
    <w:rsid w:val="00097C31"/>
    <w:rsid w:val="000A0AF4"/>
    <w:rsid w:val="000A0CD7"/>
    <w:rsid w:val="000A1381"/>
    <w:rsid w:val="000A188D"/>
    <w:rsid w:val="000A2576"/>
    <w:rsid w:val="000A2AC5"/>
    <w:rsid w:val="000A2B76"/>
    <w:rsid w:val="000A2ECB"/>
    <w:rsid w:val="000A36BB"/>
    <w:rsid w:val="000A39E9"/>
    <w:rsid w:val="000A3B1A"/>
    <w:rsid w:val="000A4673"/>
    <w:rsid w:val="000A4955"/>
    <w:rsid w:val="000A596E"/>
    <w:rsid w:val="000A7AFA"/>
    <w:rsid w:val="000A7ED3"/>
    <w:rsid w:val="000A7EDB"/>
    <w:rsid w:val="000B037F"/>
    <w:rsid w:val="000B12A5"/>
    <w:rsid w:val="000B17B6"/>
    <w:rsid w:val="000B2533"/>
    <w:rsid w:val="000B273D"/>
    <w:rsid w:val="000B31D6"/>
    <w:rsid w:val="000B592B"/>
    <w:rsid w:val="000B66D8"/>
    <w:rsid w:val="000C00A5"/>
    <w:rsid w:val="000C1968"/>
    <w:rsid w:val="000C3D01"/>
    <w:rsid w:val="000C4444"/>
    <w:rsid w:val="000C5312"/>
    <w:rsid w:val="000C5533"/>
    <w:rsid w:val="000C6ABC"/>
    <w:rsid w:val="000C6F20"/>
    <w:rsid w:val="000C77C5"/>
    <w:rsid w:val="000D0041"/>
    <w:rsid w:val="000D0EC5"/>
    <w:rsid w:val="000D106C"/>
    <w:rsid w:val="000D10CA"/>
    <w:rsid w:val="000D115F"/>
    <w:rsid w:val="000D257D"/>
    <w:rsid w:val="000D3005"/>
    <w:rsid w:val="000D344D"/>
    <w:rsid w:val="000D4CA5"/>
    <w:rsid w:val="000D4DF3"/>
    <w:rsid w:val="000D5281"/>
    <w:rsid w:val="000D52D2"/>
    <w:rsid w:val="000D57E8"/>
    <w:rsid w:val="000D5A36"/>
    <w:rsid w:val="000D72EB"/>
    <w:rsid w:val="000D7D62"/>
    <w:rsid w:val="000E06FD"/>
    <w:rsid w:val="000E1812"/>
    <w:rsid w:val="000E22BB"/>
    <w:rsid w:val="000E22CF"/>
    <w:rsid w:val="000E29F9"/>
    <w:rsid w:val="000E3389"/>
    <w:rsid w:val="000E407D"/>
    <w:rsid w:val="000E4238"/>
    <w:rsid w:val="000E4510"/>
    <w:rsid w:val="000E56E5"/>
    <w:rsid w:val="000E6A7F"/>
    <w:rsid w:val="000E7421"/>
    <w:rsid w:val="000E7AC5"/>
    <w:rsid w:val="000F0297"/>
    <w:rsid w:val="000F0B29"/>
    <w:rsid w:val="000F106C"/>
    <w:rsid w:val="000F1213"/>
    <w:rsid w:val="000F12C2"/>
    <w:rsid w:val="000F176D"/>
    <w:rsid w:val="000F2C1C"/>
    <w:rsid w:val="000F30D8"/>
    <w:rsid w:val="000F3467"/>
    <w:rsid w:val="000F3AAD"/>
    <w:rsid w:val="000F5841"/>
    <w:rsid w:val="000F5C21"/>
    <w:rsid w:val="000F7BA6"/>
    <w:rsid w:val="000F7E8D"/>
    <w:rsid w:val="00100439"/>
    <w:rsid w:val="00103F71"/>
    <w:rsid w:val="0010446D"/>
    <w:rsid w:val="00104E0C"/>
    <w:rsid w:val="001051D3"/>
    <w:rsid w:val="00105348"/>
    <w:rsid w:val="00106101"/>
    <w:rsid w:val="00106756"/>
    <w:rsid w:val="00106AFE"/>
    <w:rsid w:val="00106D17"/>
    <w:rsid w:val="00107A06"/>
    <w:rsid w:val="00107FEC"/>
    <w:rsid w:val="00107FED"/>
    <w:rsid w:val="00110535"/>
    <w:rsid w:val="001114B6"/>
    <w:rsid w:val="00111E5F"/>
    <w:rsid w:val="0011249D"/>
    <w:rsid w:val="00112A0E"/>
    <w:rsid w:val="00113293"/>
    <w:rsid w:val="0011347A"/>
    <w:rsid w:val="00113801"/>
    <w:rsid w:val="0011381E"/>
    <w:rsid w:val="00113D9A"/>
    <w:rsid w:val="00115537"/>
    <w:rsid w:val="00115E2C"/>
    <w:rsid w:val="00116B02"/>
    <w:rsid w:val="00116BF4"/>
    <w:rsid w:val="00117EC8"/>
    <w:rsid w:val="001203E7"/>
    <w:rsid w:val="00122067"/>
    <w:rsid w:val="00123992"/>
    <w:rsid w:val="00123AD3"/>
    <w:rsid w:val="00124238"/>
    <w:rsid w:val="0012440C"/>
    <w:rsid w:val="00124508"/>
    <w:rsid w:val="00124990"/>
    <w:rsid w:val="0012527D"/>
    <w:rsid w:val="00125605"/>
    <w:rsid w:val="001275AE"/>
    <w:rsid w:val="00127855"/>
    <w:rsid w:val="001311A8"/>
    <w:rsid w:val="00131EE5"/>
    <w:rsid w:val="0013232C"/>
    <w:rsid w:val="00132753"/>
    <w:rsid w:val="0013326C"/>
    <w:rsid w:val="0013360D"/>
    <w:rsid w:val="00133903"/>
    <w:rsid w:val="00133998"/>
    <w:rsid w:val="001345EF"/>
    <w:rsid w:val="00134847"/>
    <w:rsid w:val="00135683"/>
    <w:rsid w:val="00136C9F"/>
    <w:rsid w:val="00136E80"/>
    <w:rsid w:val="0013788B"/>
    <w:rsid w:val="001409BB"/>
    <w:rsid w:val="001411F7"/>
    <w:rsid w:val="00141D80"/>
    <w:rsid w:val="001422A8"/>
    <w:rsid w:val="0014332C"/>
    <w:rsid w:val="00143424"/>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303F"/>
    <w:rsid w:val="0015380B"/>
    <w:rsid w:val="0015394D"/>
    <w:rsid w:val="00153E4F"/>
    <w:rsid w:val="0015436E"/>
    <w:rsid w:val="0015469E"/>
    <w:rsid w:val="00154D3A"/>
    <w:rsid w:val="00154DA2"/>
    <w:rsid w:val="0015515D"/>
    <w:rsid w:val="00155E7F"/>
    <w:rsid w:val="001561EE"/>
    <w:rsid w:val="001577A7"/>
    <w:rsid w:val="00157EE9"/>
    <w:rsid w:val="0016009B"/>
    <w:rsid w:val="0016029F"/>
    <w:rsid w:val="00160405"/>
    <w:rsid w:val="00160A51"/>
    <w:rsid w:val="00160F30"/>
    <w:rsid w:val="00161419"/>
    <w:rsid w:val="00161803"/>
    <w:rsid w:val="00161E02"/>
    <w:rsid w:val="00161F86"/>
    <w:rsid w:val="001637B9"/>
    <w:rsid w:val="001639F8"/>
    <w:rsid w:val="00164309"/>
    <w:rsid w:val="00164328"/>
    <w:rsid w:val="00165C63"/>
    <w:rsid w:val="00166347"/>
    <w:rsid w:val="001676FF"/>
    <w:rsid w:val="00167C09"/>
    <w:rsid w:val="0017085D"/>
    <w:rsid w:val="00170BD8"/>
    <w:rsid w:val="00170D87"/>
    <w:rsid w:val="00170DE0"/>
    <w:rsid w:val="00171895"/>
    <w:rsid w:val="00172817"/>
    <w:rsid w:val="00172CC3"/>
    <w:rsid w:val="00174BE1"/>
    <w:rsid w:val="0017559E"/>
    <w:rsid w:val="00175ED9"/>
    <w:rsid w:val="00180264"/>
    <w:rsid w:val="001802BD"/>
    <w:rsid w:val="001807CB"/>
    <w:rsid w:val="001808B1"/>
    <w:rsid w:val="00180F28"/>
    <w:rsid w:val="0018216A"/>
    <w:rsid w:val="00183A2D"/>
    <w:rsid w:val="0018450C"/>
    <w:rsid w:val="00184B89"/>
    <w:rsid w:val="00184F88"/>
    <w:rsid w:val="00185466"/>
    <w:rsid w:val="00185561"/>
    <w:rsid w:val="001857C2"/>
    <w:rsid w:val="00185929"/>
    <w:rsid w:val="001872D7"/>
    <w:rsid w:val="001878E0"/>
    <w:rsid w:val="00190056"/>
    <w:rsid w:val="001902CB"/>
    <w:rsid w:val="00190E39"/>
    <w:rsid w:val="00191119"/>
    <w:rsid w:val="00191518"/>
    <w:rsid w:val="001919F6"/>
    <w:rsid w:val="00192486"/>
    <w:rsid w:val="001926D8"/>
    <w:rsid w:val="0019280D"/>
    <w:rsid w:val="0019370E"/>
    <w:rsid w:val="00193815"/>
    <w:rsid w:val="0019401C"/>
    <w:rsid w:val="00195106"/>
    <w:rsid w:val="001957D4"/>
    <w:rsid w:val="00195A64"/>
    <w:rsid w:val="00195B83"/>
    <w:rsid w:val="001964AA"/>
    <w:rsid w:val="00196564"/>
    <w:rsid w:val="00196FD2"/>
    <w:rsid w:val="0019758C"/>
    <w:rsid w:val="00197B64"/>
    <w:rsid w:val="001A06B3"/>
    <w:rsid w:val="001A139A"/>
    <w:rsid w:val="001A25DA"/>
    <w:rsid w:val="001A3146"/>
    <w:rsid w:val="001A3436"/>
    <w:rsid w:val="001A554A"/>
    <w:rsid w:val="001A61BB"/>
    <w:rsid w:val="001A64DB"/>
    <w:rsid w:val="001A65FC"/>
    <w:rsid w:val="001A7375"/>
    <w:rsid w:val="001A7D3A"/>
    <w:rsid w:val="001B03C4"/>
    <w:rsid w:val="001B0598"/>
    <w:rsid w:val="001B0F34"/>
    <w:rsid w:val="001B1AC0"/>
    <w:rsid w:val="001B2A39"/>
    <w:rsid w:val="001B2B60"/>
    <w:rsid w:val="001B2E86"/>
    <w:rsid w:val="001B37A8"/>
    <w:rsid w:val="001B5553"/>
    <w:rsid w:val="001B73D2"/>
    <w:rsid w:val="001C07C5"/>
    <w:rsid w:val="001C0D45"/>
    <w:rsid w:val="001C0D60"/>
    <w:rsid w:val="001C19CD"/>
    <w:rsid w:val="001C2F0F"/>
    <w:rsid w:val="001C39D8"/>
    <w:rsid w:val="001C3FDF"/>
    <w:rsid w:val="001C551C"/>
    <w:rsid w:val="001C55A3"/>
    <w:rsid w:val="001C5B24"/>
    <w:rsid w:val="001C5B33"/>
    <w:rsid w:val="001C68A9"/>
    <w:rsid w:val="001D00C9"/>
    <w:rsid w:val="001D04F6"/>
    <w:rsid w:val="001D264F"/>
    <w:rsid w:val="001D3172"/>
    <w:rsid w:val="001D34E0"/>
    <w:rsid w:val="001D47EF"/>
    <w:rsid w:val="001D4E39"/>
    <w:rsid w:val="001D5E2C"/>
    <w:rsid w:val="001D6B31"/>
    <w:rsid w:val="001D6E18"/>
    <w:rsid w:val="001D70EC"/>
    <w:rsid w:val="001E09E2"/>
    <w:rsid w:val="001E0D9B"/>
    <w:rsid w:val="001E177E"/>
    <w:rsid w:val="001E191C"/>
    <w:rsid w:val="001E1BA5"/>
    <w:rsid w:val="001E219D"/>
    <w:rsid w:val="001E2EF6"/>
    <w:rsid w:val="001E3CFC"/>
    <w:rsid w:val="001E4674"/>
    <w:rsid w:val="001E46C5"/>
    <w:rsid w:val="001E490A"/>
    <w:rsid w:val="001E513F"/>
    <w:rsid w:val="001E5252"/>
    <w:rsid w:val="001E56F6"/>
    <w:rsid w:val="001E71A0"/>
    <w:rsid w:val="001E7CAB"/>
    <w:rsid w:val="001F036B"/>
    <w:rsid w:val="001F14BE"/>
    <w:rsid w:val="001F2142"/>
    <w:rsid w:val="001F21D2"/>
    <w:rsid w:val="001F422D"/>
    <w:rsid w:val="001F4E4B"/>
    <w:rsid w:val="001F5162"/>
    <w:rsid w:val="001F527D"/>
    <w:rsid w:val="001F6EC3"/>
    <w:rsid w:val="001F7855"/>
    <w:rsid w:val="001F7FAB"/>
    <w:rsid w:val="002003F8"/>
    <w:rsid w:val="002012F5"/>
    <w:rsid w:val="00201C4F"/>
    <w:rsid w:val="00202224"/>
    <w:rsid w:val="002028E4"/>
    <w:rsid w:val="00202C28"/>
    <w:rsid w:val="002030A1"/>
    <w:rsid w:val="00203AC9"/>
    <w:rsid w:val="00203DD2"/>
    <w:rsid w:val="002040C2"/>
    <w:rsid w:val="00205245"/>
    <w:rsid w:val="00205E7B"/>
    <w:rsid w:val="00205F75"/>
    <w:rsid w:val="00206352"/>
    <w:rsid w:val="002070DA"/>
    <w:rsid w:val="00207246"/>
    <w:rsid w:val="002079AE"/>
    <w:rsid w:val="002109ED"/>
    <w:rsid w:val="00211320"/>
    <w:rsid w:val="00212090"/>
    <w:rsid w:val="0021288D"/>
    <w:rsid w:val="00213586"/>
    <w:rsid w:val="00213AE0"/>
    <w:rsid w:val="00213E55"/>
    <w:rsid w:val="002140AC"/>
    <w:rsid w:val="002144EE"/>
    <w:rsid w:val="00214DA1"/>
    <w:rsid w:val="00216019"/>
    <w:rsid w:val="002163FD"/>
    <w:rsid w:val="00216C48"/>
    <w:rsid w:val="00217244"/>
    <w:rsid w:val="002174F3"/>
    <w:rsid w:val="002175C4"/>
    <w:rsid w:val="0021764B"/>
    <w:rsid w:val="002178B2"/>
    <w:rsid w:val="002178C0"/>
    <w:rsid w:val="00217F91"/>
    <w:rsid w:val="00221F12"/>
    <w:rsid w:val="002234A5"/>
    <w:rsid w:val="00223FD4"/>
    <w:rsid w:val="0022481E"/>
    <w:rsid w:val="00224905"/>
    <w:rsid w:val="00224FA5"/>
    <w:rsid w:val="00225733"/>
    <w:rsid w:val="00225EDC"/>
    <w:rsid w:val="00227DD8"/>
    <w:rsid w:val="00227E2B"/>
    <w:rsid w:val="00230479"/>
    <w:rsid w:val="00230733"/>
    <w:rsid w:val="00231338"/>
    <w:rsid w:val="00232380"/>
    <w:rsid w:val="0023254D"/>
    <w:rsid w:val="00232DAA"/>
    <w:rsid w:val="00232FCB"/>
    <w:rsid w:val="002336C9"/>
    <w:rsid w:val="00233F44"/>
    <w:rsid w:val="0023423A"/>
    <w:rsid w:val="002346F6"/>
    <w:rsid w:val="0023495A"/>
    <w:rsid w:val="00234AFD"/>
    <w:rsid w:val="00234FD4"/>
    <w:rsid w:val="00241FF6"/>
    <w:rsid w:val="00242193"/>
    <w:rsid w:val="002424F6"/>
    <w:rsid w:val="00242949"/>
    <w:rsid w:val="00246ABA"/>
    <w:rsid w:val="00246CF2"/>
    <w:rsid w:val="00246E6E"/>
    <w:rsid w:val="00246F0C"/>
    <w:rsid w:val="0025141B"/>
    <w:rsid w:val="00251870"/>
    <w:rsid w:val="00251918"/>
    <w:rsid w:val="0025216D"/>
    <w:rsid w:val="0025262F"/>
    <w:rsid w:val="00252D73"/>
    <w:rsid w:val="00252E2E"/>
    <w:rsid w:val="00253DC9"/>
    <w:rsid w:val="00253DD7"/>
    <w:rsid w:val="0025420F"/>
    <w:rsid w:val="00254591"/>
    <w:rsid w:val="00254F39"/>
    <w:rsid w:val="002551CC"/>
    <w:rsid w:val="002553F4"/>
    <w:rsid w:val="00255470"/>
    <w:rsid w:val="002554A7"/>
    <w:rsid w:val="002555EC"/>
    <w:rsid w:val="002575EC"/>
    <w:rsid w:val="00257DD9"/>
    <w:rsid w:val="0026054C"/>
    <w:rsid w:val="00260583"/>
    <w:rsid w:val="00261487"/>
    <w:rsid w:val="0026191F"/>
    <w:rsid w:val="002631CE"/>
    <w:rsid w:val="00266475"/>
    <w:rsid w:val="00266CAF"/>
    <w:rsid w:val="00266CF9"/>
    <w:rsid w:val="0026795C"/>
    <w:rsid w:val="00267F83"/>
    <w:rsid w:val="00270177"/>
    <w:rsid w:val="00270403"/>
    <w:rsid w:val="0027168D"/>
    <w:rsid w:val="00272CDD"/>
    <w:rsid w:val="00273662"/>
    <w:rsid w:val="00274CB5"/>
    <w:rsid w:val="0027511E"/>
    <w:rsid w:val="00275275"/>
    <w:rsid w:val="00275B5C"/>
    <w:rsid w:val="00276AC5"/>
    <w:rsid w:val="00276B95"/>
    <w:rsid w:val="00277631"/>
    <w:rsid w:val="002802FD"/>
    <w:rsid w:val="00280701"/>
    <w:rsid w:val="00280989"/>
    <w:rsid w:val="00280FD7"/>
    <w:rsid w:val="00281675"/>
    <w:rsid w:val="00281741"/>
    <w:rsid w:val="00282D60"/>
    <w:rsid w:val="00283145"/>
    <w:rsid w:val="00283153"/>
    <w:rsid w:val="002847DC"/>
    <w:rsid w:val="00284B21"/>
    <w:rsid w:val="00286CCF"/>
    <w:rsid w:val="00290A56"/>
    <w:rsid w:val="002912E4"/>
    <w:rsid w:val="00291AA6"/>
    <w:rsid w:val="00291D00"/>
    <w:rsid w:val="00291D4D"/>
    <w:rsid w:val="002924AF"/>
    <w:rsid w:val="00293399"/>
    <w:rsid w:val="00293632"/>
    <w:rsid w:val="00294397"/>
    <w:rsid w:val="00294CB1"/>
    <w:rsid w:val="00295803"/>
    <w:rsid w:val="00295C2B"/>
    <w:rsid w:val="00296639"/>
    <w:rsid w:val="00296807"/>
    <w:rsid w:val="00297B52"/>
    <w:rsid w:val="002A040E"/>
    <w:rsid w:val="002A04F5"/>
    <w:rsid w:val="002A1038"/>
    <w:rsid w:val="002A1334"/>
    <w:rsid w:val="002A1FEC"/>
    <w:rsid w:val="002A209D"/>
    <w:rsid w:val="002A26EF"/>
    <w:rsid w:val="002A2742"/>
    <w:rsid w:val="002A3C96"/>
    <w:rsid w:val="002A5229"/>
    <w:rsid w:val="002A6D39"/>
    <w:rsid w:val="002A7254"/>
    <w:rsid w:val="002B0AF8"/>
    <w:rsid w:val="002B0C26"/>
    <w:rsid w:val="002B149E"/>
    <w:rsid w:val="002B16E6"/>
    <w:rsid w:val="002B2271"/>
    <w:rsid w:val="002B236A"/>
    <w:rsid w:val="002B3270"/>
    <w:rsid w:val="002B3295"/>
    <w:rsid w:val="002B41D4"/>
    <w:rsid w:val="002B4FEA"/>
    <w:rsid w:val="002B5784"/>
    <w:rsid w:val="002B5972"/>
    <w:rsid w:val="002B6246"/>
    <w:rsid w:val="002B6C8B"/>
    <w:rsid w:val="002B6F79"/>
    <w:rsid w:val="002B7040"/>
    <w:rsid w:val="002B78C8"/>
    <w:rsid w:val="002B7F88"/>
    <w:rsid w:val="002C201F"/>
    <w:rsid w:val="002C2453"/>
    <w:rsid w:val="002C357A"/>
    <w:rsid w:val="002C4242"/>
    <w:rsid w:val="002C4A39"/>
    <w:rsid w:val="002C4FE4"/>
    <w:rsid w:val="002C51BF"/>
    <w:rsid w:val="002C5380"/>
    <w:rsid w:val="002C53D5"/>
    <w:rsid w:val="002C6B9D"/>
    <w:rsid w:val="002C6CA9"/>
    <w:rsid w:val="002C6CCD"/>
    <w:rsid w:val="002C7077"/>
    <w:rsid w:val="002C74D5"/>
    <w:rsid w:val="002C78F0"/>
    <w:rsid w:val="002C7AD7"/>
    <w:rsid w:val="002D049E"/>
    <w:rsid w:val="002D12C9"/>
    <w:rsid w:val="002D1AC2"/>
    <w:rsid w:val="002D254F"/>
    <w:rsid w:val="002D2604"/>
    <w:rsid w:val="002D34A4"/>
    <w:rsid w:val="002D3638"/>
    <w:rsid w:val="002D379B"/>
    <w:rsid w:val="002D47D4"/>
    <w:rsid w:val="002D4FBF"/>
    <w:rsid w:val="002D5029"/>
    <w:rsid w:val="002D51D2"/>
    <w:rsid w:val="002D763C"/>
    <w:rsid w:val="002D77EC"/>
    <w:rsid w:val="002E11E0"/>
    <w:rsid w:val="002E199D"/>
    <w:rsid w:val="002E343F"/>
    <w:rsid w:val="002E454C"/>
    <w:rsid w:val="002E50DF"/>
    <w:rsid w:val="002E511A"/>
    <w:rsid w:val="002E51B4"/>
    <w:rsid w:val="002E5366"/>
    <w:rsid w:val="002E53DD"/>
    <w:rsid w:val="002E5F20"/>
    <w:rsid w:val="002E64C8"/>
    <w:rsid w:val="002E744B"/>
    <w:rsid w:val="002E7704"/>
    <w:rsid w:val="002F100F"/>
    <w:rsid w:val="002F1059"/>
    <w:rsid w:val="002F1427"/>
    <w:rsid w:val="002F305E"/>
    <w:rsid w:val="002F326B"/>
    <w:rsid w:val="002F384F"/>
    <w:rsid w:val="002F4FD8"/>
    <w:rsid w:val="002F5839"/>
    <w:rsid w:val="002F5946"/>
    <w:rsid w:val="002F59FB"/>
    <w:rsid w:val="002F6199"/>
    <w:rsid w:val="002F6B62"/>
    <w:rsid w:val="002F6FAF"/>
    <w:rsid w:val="002F70D2"/>
    <w:rsid w:val="002F7298"/>
    <w:rsid w:val="002F7DDB"/>
    <w:rsid w:val="003011A7"/>
    <w:rsid w:val="00301202"/>
    <w:rsid w:val="003022BB"/>
    <w:rsid w:val="003024D2"/>
    <w:rsid w:val="003025FB"/>
    <w:rsid w:val="003034F5"/>
    <w:rsid w:val="003039BB"/>
    <w:rsid w:val="00304371"/>
    <w:rsid w:val="0030451D"/>
    <w:rsid w:val="003058D4"/>
    <w:rsid w:val="00305BF4"/>
    <w:rsid w:val="00305C4F"/>
    <w:rsid w:val="0030668C"/>
    <w:rsid w:val="00306A03"/>
    <w:rsid w:val="00306DBE"/>
    <w:rsid w:val="00306EE9"/>
    <w:rsid w:val="00307D52"/>
    <w:rsid w:val="00307DCF"/>
    <w:rsid w:val="003100EB"/>
    <w:rsid w:val="003103F6"/>
    <w:rsid w:val="0031060F"/>
    <w:rsid w:val="00310E37"/>
    <w:rsid w:val="003115D3"/>
    <w:rsid w:val="003121BB"/>
    <w:rsid w:val="0031310B"/>
    <w:rsid w:val="00313D5B"/>
    <w:rsid w:val="00313E3F"/>
    <w:rsid w:val="0031430C"/>
    <w:rsid w:val="00315625"/>
    <w:rsid w:val="00315C17"/>
    <w:rsid w:val="00316171"/>
    <w:rsid w:val="00316175"/>
    <w:rsid w:val="00317AEB"/>
    <w:rsid w:val="00317DA0"/>
    <w:rsid w:val="00320346"/>
    <w:rsid w:val="00320978"/>
    <w:rsid w:val="00320E27"/>
    <w:rsid w:val="00323026"/>
    <w:rsid w:val="003233BC"/>
    <w:rsid w:val="003236A3"/>
    <w:rsid w:val="00323A9D"/>
    <w:rsid w:val="00323B8C"/>
    <w:rsid w:val="00323D02"/>
    <w:rsid w:val="003245CC"/>
    <w:rsid w:val="00325672"/>
    <w:rsid w:val="003266EF"/>
    <w:rsid w:val="003267CB"/>
    <w:rsid w:val="003276AA"/>
    <w:rsid w:val="00327C28"/>
    <w:rsid w:val="0033026B"/>
    <w:rsid w:val="003305BD"/>
    <w:rsid w:val="00330E48"/>
    <w:rsid w:val="0033116B"/>
    <w:rsid w:val="0033128B"/>
    <w:rsid w:val="003317EE"/>
    <w:rsid w:val="00332341"/>
    <w:rsid w:val="003326FD"/>
    <w:rsid w:val="00332845"/>
    <w:rsid w:val="00333A7C"/>
    <w:rsid w:val="00333E50"/>
    <w:rsid w:val="00333EF3"/>
    <w:rsid w:val="003347E2"/>
    <w:rsid w:val="003349CC"/>
    <w:rsid w:val="00334B92"/>
    <w:rsid w:val="00334D6A"/>
    <w:rsid w:val="003352DD"/>
    <w:rsid w:val="00335377"/>
    <w:rsid w:val="00335450"/>
    <w:rsid w:val="0033571B"/>
    <w:rsid w:val="00336547"/>
    <w:rsid w:val="00336616"/>
    <w:rsid w:val="003374B3"/>
    <w:rsid w:val="00337505"/>
    <w:rsid w:val="0034012D"/>
    <w:rsid w:val="00340AB1"/>
    <w:rsid w:val="00341155"/>
    <w:rsid w:val="00341307"/>
    <w:rsid w:val="00341978"/>
    <w:rsid w:val="00341FD9"/>
    <w:rsid w:val="00342AA7"/>
    <w:rsid w:val="00342C77"/>
    <w:rsid w:val="00342C98"/>
    <w:rsid w:val="003436BB"/>
    <w:rsid w:val="00343705"/>
    <w:rsid w:val="0034373F"/>
    <w:rsid w:val="003439F4"/>
    <w:rsid w:val="00343BE1"/>
    <w:rsid w:val="00343D1D"/>
    <w:rsid w:val="0034441E"/>
    <w:rsid w:val="0034647D"/>
    <w:rsid w:val="003470CB"/>
    <w:rsid w:val="0034794C"/>
    <w:rsid w:val="0034798C"/>
    <w:rsid w:val="00350CD9"/>
    <w:rsid w:val="003518B3"/>
    <w:rsid w:val="003518F5"/>
    <w:rsid w:val="00351ABE"/>
    <w:rsid w:val="00353169"/>
    <w:rsid w:val="0035317D"/>
    <w:rsid w:val="00353288"/>
    <w:rsid w:val="00353818"/>
    <w:rsid w:val="0035415D"/>
    <w:rsid w:val="003546B5"/>
    <w:rsid w:val="003557F7"/>
    <w:rsid w:val="00356262"/>
    <w:rsid w:val="003563D0"/>
    <w:rsid w:val="0035764D"/>
    <w:rsid w:val="00361809"/>
    <w:rsid w:val="00361A2A"/>
    <w:rsid w:val="00361F2B"/>
    <w:rsid w:val="00361F79"/>
    <w:rsid w:val="003625C9"/>
    <w:rsid w:val="0036264D"/>
    <w:rsid w:val="0036269E"/>
    <w:rsid w:val="00362ACE"/>
    <w:rsid w:val="00362B89"/>
    <w:rsid w:val="00364527"/>
    <w:rsid w:val="00364EB5"/>
    <w:rsid w:val="00365C4C"/>
    <w:rsid w:val="00365F85"/>
    <w:rsid w:val="00366A50"/>
    <w:rsid w:val="00367878"/>
    <w:rsid w:val="00367F1E"/>
    <w:rsid w:val="00373656"/>
    <w:rsid w:val="00373A7E"/>
    <w:rsid w:val="0037437A"/>
    <w:rsid w:val="00374E9D"/>
    <w:rsid w:val="003753B5"/>
    <w:rsid w:val="0037702F"/>
    <w:rsid w:val="0037707B"/>
    <w:rsid w:val="0037725D"/>
    <w:rsid w:val="00377352"/>
    <w:rsid w:val="00377912"/>
    <w:rsid w:val="003779A4"/>
    <w:rsid w:val="003779ED"/>
    <w:rsid w:val="00377EA0"/>
    <w:rsid w:val="003813FE"/>
    <w:rsid w:val="00381E71"/>
    <w:rsid w:val="003825B7"/>
    <w:rsid w:val="00382A66"/>
    <w:rsid w:val="00384199"/>
    <w:rsid w:val="00384C3C"/>
    <w:rsid w:val="003854EC"/>
    <w:rsid w:val="00386A0E"/>
    <w:rsid w:val="00386F23"/>
    <w:rsid w:val="00390306"/>
    <w:rsid w:val="003911A0"/>
    <w:rsid w:val="00391A6B"/>
    <w:rsid w:val="003929B6"/>
    <w:rsid w:val="00392BDA"/>
    <w:rsid w:val="0039314C"/>
    <w:rsid w:val="003942E1"/>
    <w:rsid w:val="00394DDF"/>
    <w:rsid w:val="003959C7"/>
    <w:rsid w:val="00395CDD"/>
    <w:rsid w:val="00395FC0"/>
    <w:rsid w:val="003968E5"/>
    <w:rsid w:val="00396F18"/>
    <w:rsid w:val="00397236"/>
    <w:rsid w:val="00397CD5"/>
    <w:rsid w:val="003A0315"/>
    <w:rsid w:val="003A0A20"/>
    <w:rsid w:val="003A0B24"/>
    <w:rsid w:val="003A33BE"/>
    <w:rsid w:val="003A3765"/>
    <w:rsid w:val="003A3F42"/>
    <w:rsid w:val="003A4A34"/>
    <w:rsid w:val="003A4E32"/>
    <w:rsid w:val="003A58E3"/>
    <w:rsid w:val="003A6D64"/>
    <w:rsid w:val="003A789F"/>
    <w:rsid w:val="003A79E6"/>
    <w:rsid w:val="003B047A"/>
    <w:rsid w:val="003B082A"/>
    <w:rsid w:val="003B12F4"/>
    <w:rsid w:val="003B1442"/>
    <w:rsid w:val="003B2288"/>
    <w:rsid w:val="003B2DC3"/>
    <w:rsid w:val="003B3416"/>
    <w:rsid w:val="003B34C3"/>
    <w:rsid w:val="003B35B3"/>
    <w:rsid w:val="003B3D39"/>
    <w:rsid w:val="003B41DE"/>
    <w:rsid w:val="003B46AB"/>
    <w:rsid w:val="003B4C0E"/>
    <w:rsid w:val="003B5908"/>
    <w:rsid w:val="003B5B3A"/>
    <w:rsid w:val="003B63EE"/>
    <w:rsid w:val="003B6FA2"/>
    <w:rsid w:val="003B71F2"/>
    <w:rsid w:val="003B7656"/>
    <w:rsid w:val="003C016B"/>
    <w:rsid w:val="003C0786"/>
    <w:rsid w:val="003C087A"/>
    <w:rsid w:val="003C11ED"/>
    <w:rsid w:val="003C1897"/>
    <w:rsid w:val="003C1E11"/>
    <w:rsid w:val="003C22FB"/>
    <w:rsid w:val="003C2B6F"/>
    <w:rsid w:val="003C3BCA"/>
    <w:rsid w:val="003C402E"/>
    <w:rsid w:val="003C4607"/>
    <w:rsid w:val="003C4E53"/>
    <w:rsid w:val="003C5614"/>
    <w:rsid w:val="003C56DC"/>
    <w:rsid w:val="003C5AAC"/>
    <w:rsid w:val="003C77C2"/>
    <w:rsid w:val="003C7BE3"/>
    <w:rsid w:val="003D0BFB"/>
    <w:rsid w:val="003D1894"/>
    <w:rsid w:val="003D1B7B"/>
    <w:rsid w:val="003D1DB6"/>
    <w:rsid w:val="003D29CF"/>
    <w:rsid w:val="003D33F7"/>
    <w:rsid w:val="003D4BA0"/>
    <w:rsid w:val="003D54AC"/>
    <w:rsid w:val="003D5567"/>
    <w:rsid w:val="003D57A2"/>
    <w:rsid w:val="003D59A0"/>
    <w:rsid w:val="003D5B35"/>
    <w:rsid w:val="003D5E47"/>
    <w:rsid w:val="003D7936"/>
    <w:rsid w:val="003D7D47"/>
    <w:rsid w:val="003E05CA"/>
    <w:rsid w:val="003E0B37"/>
    <w:rsid w:val="003E0CF7"/>
    <w:rsid w:val="003E1564"/>
    <w:rsid w:val="003E1640"/>
    <w:rsid w:val="003E19B4"/>
    <w:rsid w:val="003E1EBA"/>
    <w:rsid w:val="003E1F12"/>
    <w:rsid w:val="003E201A"/>
    <w:rsid w:val="003E2040"/>
    <w:rsid w:val="003E36F8"/>
    <w:rsid w:val="003E395E"/>
    <w:rsid w:val="003E4396"/>
    <w:rsid w:val="003E45DB"/>
    <w:rsid w:val="003E4CB2"/>
    <w:rsid w:val="003E4FB2"/>
    <w:rsid w:val="003E5652"/>
    <w:rsid w:val="003E5F44"/>
    <w:rsid w:val="003E6485"/>
    <w:rsid w:val="003E71A9"/>
    <w:rsid w:val="003E761F"/>
    <w:rsid w:val="003F0664"/>
    <w:rsid w:val="003F0F9C"/>
    <w:rsid w:val="003F129F"/>
    <w:rsid w:val="003F1C99"/>
    <w:rsid w:val="003F20DD"/>
    <w:rsid w:val="003F2960"/>
    <w:rsid w:val="003F2FE7"/>
    <w:rsid w:val="003F34EE"/>
    <w:rsid w:val="003F38E1"/>
    <w:rsid w:val="003F4AFC"/>
    <w:rsid w:val="003F69EE"/>
    <w:rsid w:val="003F7DF2"/>
    <w:rsid w:val="00400077"/>
    <w:rsid w:val="004000D0"/>
    <w:rsid w:val="004003FD"/>
    <w:rsid w:val="0040074C"/>
    <w:rsid w:val="00400C10"/>
    <w:rsid w:val="00401336"/>
    <w:rsid w:val="00402721"/>
    <w:rsid w:val="00402908"/>
    <w:rsid w:val="00402A55"/>
    <w:rsid w:val="00403292"/>
    <w:rsid w:val="00403C5E"/>
    <w:rsid w:val="00404D76"/>
    <w:rsid w:val="0040525D"/>
    <w:rsid w:val="004064DC"/>
    <w:rsid w:val="00406DDE"/>
    <w:rsid w:val="004076A0"/>
    <w:rsid w:val="00407D12"/>
    <w:rsid w:val="0041041C"/>
    <w:rsid w:val="004104D9"/>
    <w:rsid w:val="00410E60"/>
    <w:rsid w:val="004116BF"/>
    <w:rsid w:val="00412E33"/>
    <w:rsid w:val="00413486"/>
    <w:rsid w:val="00413678"/>
    <w:rsid w:val="00413E14"/>
    <w:rsid w:val="004140D5"/>
    <w:rsid w:val="004140DD"/>
    <w:rsid w:val="004147BD"/>
    <w:rsid w:val="00414B4E"/>
    <w:rsid w:val="00414DC8"/>
    <w:rsid w:val="00415BDE"/>
    <w:rsid w:val="00416C42"/>
    <w:rsid w:val="00416EDB"/>
    <w:rsid w:val="00416F79"/>
    <w:rsid w:val="004200BE"/>
    <w:rsid w:val="00420658"/>
    <w:rsid w:val="00422027"/>
    <w:rsid w:val="004220ED"/>
    <w:rsid w:val="00422448"/>
    <w:rsid w:val="00422B83"/>
    <w:rsid w:val="00423874"/>
    <w:rsid w:val="00424996"/>
    <w:rsid w:val="00425000"/>
    <w:rsid w:val="00425682"/>
    <w:rsid w:val="0042629E"/>
    <w:rsid w:val="00426DF3"/>
    <w:rsid w:val="00427762"/>
    <w:rsid w:val="0043001C"/>
    <w:rsid w:val="00430281"/>
    <w:rsid w:val="00430872"/>
    <w:rsid w:val="00430BDF"/>
    <w:rsid w:val="00431FD2"/>
    <w:rsid w:val="0043270D"/>
    <w:rsid w:val="00432FF9"/>
    <w:rsid w:val="004334E7"/>
    <w:rsid w:val="00435FB5"/>
    <w:rsid w:val="00436F3D"/>
    <w:rsid w:val="00437385"/>
    <w:rsid w:val="00437809"/>
    <w:rsid w:val="00437E25"/>
    <w:rsid w:val="00437E7D"/>
    <w:rsid w:val="00437F5C"/>
    <w:rsid w:val="00440096"/>
    <w:rsid w:val="00440324"/>
    <w:rsid w:val="0044115F"/>
    <w:rsid w:val="004416BC"/>
    <w:rsid w:val="0044172D"/>
    <w:rsid w:val="00441AC0"/>
    <w:rsid w:val="00442E6A"/>
    <w:rsid w:val="00443AA8"/>
    <w:rsid w:val="00443CBC"/>
    <w:rsid w:val="004457AE"/>
    <w:rsid w:val="00445A7D"/>
    <w:rsid w:val="004471AD"/>
    <w:rsid w:val="00447338"/>
    <w:rsid w:val="00447444"/>
    <w:rsid w:val="0044761A"/>
    <w:rsid w:val="004500BD"/>
    <w:rsid w:val="00450328"/>
    <w:rsid w:val="00450C4A"/>
    <w:rsid w:val="00450F94"/>
    <w:rsid w:val="00451331"/>
    <w:rsid w:val="00451F27"/>
    <w:rsid w:val="004526C6"/>
    <w:rsid w:val="0045333C"/>
    <w:rsid w:val="0045349E"/>
    <w:rsid w:val="00454C0B"/>
    <w:rsid w:val="00454D3F"/>
    <w:rsid w:val="00455B69"/>
    <w:rsid w:val="00455C16"/>
    <w:rsid w:val="0045780D"/>
    <w:rsid w:val="0045798D"/>
    <w:rsid w:val="00460351"/>
    <w:rsid w:val="00461DFA"/>
    <w:rsid w:val="00461E0A"/>
    <w:rsid w:val="00461FE2"/>
    <w:rsid w:val="00462F19"/>
    <w:rsid w:val="00463348"/>
    <w:rsid w:val="00463677"/>
    <w:rsid w:val="00463C5C"/>
    <w:rsid w:val="004643BA"/>
    <w:rsid w:val="00464818"/>
    <w:rsid w:val="00465811"/>
    <w:rsid w:val="0046626A"/>
    <w:rsid w:val="00466644"/>
    <w:rsid w:val="004673EC"/>
    <w:rsid w:val="00467994"/>
    <w:rsid w:val="00470026"/>
    <w:rsid w:val="0047194A"/>
    <w:rsid w:val="00472489"/>
    <w:rsid w:val="004729C9"/>
    <w:rsid w:val="00472CFD"/>
    <w:rsid w:val="00475066"/>
    <w:rsid w:val="004754E4"/>
    <w:rsid w:val="00475825"/>
    <w:rsid w:val="00476A51"/>
    <w:rsid w:val="0047702C"/>
    <w:rsid w:val="0047704E"/>
    <w:rsid w:val="00481049"/>
    <w:rsid w:val="00483198"/>
    <w:rsid w:val="004831D4"/>
    <w:rsid w:val="00483BD3"/>
    <w:rsid w:val="00484C69"/>
    <w:rsid w:val="00485289"/>
    <w:rsid w:val="0048578F"/>
    <w:rsid w:val="0048581A"/>
    <w:rsid w:val="00486039"/>
    <w:rsid w:val="0048776A"/>
    <w:rsid w:val="004877D9"/>
    <w:rsid w:val="00487DB1"/>
    <w:rsid w:val="00487FBA"/>
    <w:rsid w:val="0049037F"/>
    <w:rsid w:val="00490536"/>
    <w:rsid w:val="00492144"/>
    <w:rsid w:val="004921E8"/>
    <w:rsid w:val="00492627"/>
    <w:rsid w:val="00493005"/>
    <w:rsid w:val="00493267"/>
    <w:rsid w:val="004939B3"/>
    <w:rsid w:val="00493CFE"/>
    <w:rsid w:val="00493FEC"/>
    <w:rsid w:val="00494F53"/>
    <w:rsid w:val="004956EB"/>
    <w:rsid w:val="00496070"/>
    <w:rsid w:val="00496196"/>
    <w:rsid w:val="00496CB5"/>
    <w:rsid w:val="00496E03"/>
    <w:rsid w:val="004970BD"/>
    <w:rsid w:val="00497A50"/>
    <w:rsid w:val="00497E88"/>
    <w:rsid w:val="004A0C51"/>
    <w:rsid w:val="004A1378"/>
    <w:rsid w:val="004A15CC"/>
    <w:rsid w:val="004A1D39"/>
    <w:rsid w:val="004A363B"/>
    <w:rsid w:val="004A5A6C"/>
    <w:rsid w:val="004A5C3C"/>
    <w:rsid w:val="004A5D3D"/>
    <w:rsid w:val="004A64C8"/>
    <w:rsid w:val="004A6D2A"/>
    <w:rsid w:val="004A700E"/>
    <w:rsid w:val="004A7234"/>
    <w:rsid w:val="004A75E6"/>
    <w:rsid w:val="004A7FE8"/>
    <w:rsid w:val="004B125B"/>
    <w:rsid w:val="004B1335"/>
    <w:rsid w:val="004B1849"/>
    <w:rsid w:val="004B1CDB"/>
    <w:rsid w:val="004B2EBC"/>
    <w:rsid w:val="004B3298"/>
    <w:rsid w:val="004B33D8"/>
    <w:rsid w:val="004B3EBD"/>
    <w:rsid w:val="004B4062"/>
    <w:rsid w:val="004B4CA5"/>
    <w:rsid w:val="004B54B8"/>
    <w:rsid w:val="004C12B0"/>
    <w:rsid w:val="004C1749"/>
    <w:rsid w:val="004C1934"/>
    <w:rsid w:val="004C1A95"/>
    <w:rsid w:val="004C1EE5"/>
    <w:rsid w:val="004C20F9"/>
    <w:rsid w:val="004C216C"/>
    <w:rsid w:val="004C26C6"/>
    <w:rsid w:val="004C2BE0"/>
    <w:rsid w:val="004C4A09"/>
    <w:rsid w:val="004C4BF3"/>
    <w:rsid w:val="004C4F11"/>
    <w:rsid w:val="004C5A8E"/>
    <w:rsid w:val="004C5BD3"/>
    <w:rsid w:val="004C5DB2"/>
    <w:rsid w:val="004C5ECD"/>
    <w:rsid w:val="004C6A5F"/>
    <w:rsid w:val="004C6AF0"/>
    <w:rsid w:val="004C6D3E"/>
    <w:rsid w:val="004C6D3F"/>
    <w:rsid w:val="004C743B"/>
    <w:rsid w:val="004C7E00"/>
    <w:rsid w:val="004D1469"/>
    <w:rsid w:val="004D1539"/>
    <w:rsid w:val="004D1DA7"/>
    <w:rsid w:val="004D2334"/>
    <w:rsid w:val="004D2E8B"/>
    <w:rsid w:val="004D3AA9"/>
    <w:rsid w:val="004D3C38"/>
    <w:rsid w:val="004D422E"/>
    <w:rsid w:val="004D4501"/>
    <w:rsid w:val="004D588B"/>
    <w:rsid w:val="004D58DE"/>
    <w:rsid w:val="004D5BC1"/>
    <w:rsid w:val="004D5E1A"/>
    <w:rsid w:val="004D5E4C"/>
    <w:rsid w:val="004D5F26"/>
    <w:rsid w:val="004D6E0A"/>
    <w:rsid w:val="004D75E9"/>
    <w:rsid w:val="004D7670"/>
    <w:rsid w:val="004E1F22"/>
    <w:rsid w:val="004E2024"/>
    <w:rsid w:val="004E207F"/>
    <w:rsid w:val="004E2EC2"/>
    <w:rsid w:val="004E2ED1"/>
    <w:rsid w:val="004E3682"/>
    <w:rsid w:val="004E4101"/>
    <w:rsid w:val="004E421F"/>
    <w:rsid w:val="004E5AB2"/>
    <w:rsid w:val="004E68CD"/>
    <w:rsid w:val="004E6B78"/>
    <w:rsid w:val="004E6FB6"/>
    <w:rsid w:val="004E7D12"/>
    <w:rsid w:val="004E7D65"/>
    <w:rsid w:val="004F01F6"/>
    <w:rsid w:val="004F0265"/>
    <w:rsid w:val="004F029F"/>
    <w:rsid w:val="004F0EDC"/>
    <w:rsid w:val="004F0F0F"/>
    <w:rsid w:val="004F20DF"/>
    <w:rsid w:val="004F20E4"/>
    <w:rsid w:val="004F2DDE"/>
    <w:rsid w:val="004F3133"/>
    <w:rsid w:val="004F35B4"/>
    <w:rsid w:val="004F4012"/>
    <w:rsid w:val="004F46DB"/>
    <w:rsid w:val="004F4840"/>
    <w:rsid w:val="004F5B07"/>
    <w:rsid w:val="004F6747"/>
    <w:rsid w:val="004F7964"/>
    <w:rsid w:val="004F7EBB"/>
    <w:rsid w:val="00500906"/>
    <w:rsid w:val="00500E2C"/>
    <w:rsid w:val="005013C7"/>
    <w:rsid w:val="005016B1"/>
    <w:rsid w:val="005024E6"/>
    <w:rsid w:val="00502AB4"/>
    <w:rsid w:val="00502B86"/>
    <w:rsid w:val="0050334F"/>
    <w:rsid w:val="005036A0"/>
    <w:rsid w:val="00503FE3"/>
    <w:rsid w:val="005049B6"/>
    <w:rsid w:val="005050F7"/>
    <w:rsid w:val="00505572"/>
    <w:rsid w:val="00505816"/>
    <w:rsid w:val="00505A5E"/>
    <w:rsid w:val="00505DC0"/>
    <w:rsid w:val="0050638C"/>
    <w:rsid w:val="00506A9F"/>
    <w:rsid w:val="0050747F"/>
    <w:rsid w:val="00510534"/>
    <w:rsid w:val="005105B0"/>
    <w:rsid w:val="00510777"/>
    <w:rsid w:val="00510EAE"/>
    <w:rsid w:val="0051380E"/>
    <w:rsid w:val="00513BE6"/>
    <w:rsid w:val="00513F73"/>
    <w:rsid w:val="0051403A"/>
    <w:rsid w:val="00514830"/>
    <w:rsid w:val="005151FA"/>
    <w:rsid w:val="005153F6"/>
    <w:rsid w:val="005156E3"/>
    <w:rsid w:val="00515CD4"/>
    <w:rsid w:val="00515D87"/>
    <w:rsid w:val="00515FD3"/>
    <w:rsid w:val="0051686C"/>
    <w:rsid w:val="00517518"/>
    <w:rsid w:val="00517859"/>
    <w:rsid w:val="005205D6"/>
    <w:rsid w:val="00520750"/>
    <w:rsid w:val="00520D2D"/>
    <w:rsid w:val="00520D40"/>
    <w:rsid w:val="00520E22"/>
    <w:rsid w:val="00521509"/>
    <w:rsid w:val="0052244B"/>
    <w:rsid w:val="0052244E"/>
    <w:rsid w:val="005229A9"/>
    <w:rsid w:val="00522D32"/>
    <w:rsid w:val="0052432B"/>
    <w:rsid w:val="00524ED9"/>
    <w:rsid w:val="00524F6D"/>
    <w:rsid w:val="00525A4F"/>
    <w:rsid w:val="0052618F"/>
    <w:rsid w:val="00526410"/>
    <w:rsid w:val="005269C9"/>
    <w:rsid w:val="00526E89"/>
    <w:rsid w:val="0052733D"/>
    <w:rsid w:val="005279F0"/>
    <w:rsid w:val="00527F76"/>
    <w:rsid w:val="005301B7"/>
    <w:rsid w:val="005302AA"/>
    <w:rsid w:val="00530944"/>
    <w:rsid w:val="005313BA"/>
    <w:rsid w:val="0053160D"/>
    <w:rsid w:val="00531613"/>
    <w:rsid w:val="00531AE0"/>
    <w:rsid w:val="0053241D"/>
    <w:rsid w:val="00532631"/>
    <w:rsid w:val="005332AC"/>
    <w:rsid w:val="00533D81"/>
    <w:rsid w:val="0053455C"/>
    <w:rsid w:val="0053566A"/>
    <w:rsid w:val="00536328"/>
    <w:rsid w:val="00536FA2"/>
    <w:rsid w:val="005372DE"/>
    <w:rsid w:val="00537308"/>
    <w:rsid w:val="00537F16"/>
    <w:rsid w:val="005416B2"/>
    <w:rsid w:val="00542104"/>
    <w:rsid w:val="005422B8"/>
    <w:rsid w:val="00543072"/>
    <w:rsid w:val="00543419"/>
    <w:rsid w:val="00543859"/>
    <w:rsid w:val="00543CFA"/>
    <w:rsid w:val="005443B3"/>
    <w:rsid w:val="00544F13"/>
    <w:rsid w:val="005464F7"/>
    <w:rsid w:val="00547951"/>
    <w:rsid w:val="00550724"/>
    <w:rsid w:val="0055073B"/>
    <w:rsid w:val="0055096B"/>
    <w:rsid w:val="00550CBC"/>
    <w:rsid w:val="00550D0F"/>
    <w:rsid w:val="00550D89"/>
    <w:rsid w:val="00551509"/>
    <w:rsid w:val="00552193"/>
    <w:rsid w:val="005529E2"/>
    <w:rsid w:val="00553CAA"/>
    <w:rsid w:val="005545F1"/>
    <w:rsid w:val="005556F8"/>
    <w:rsid w:val="00555707"/>
    <w:rsid w:val="00555D05"/>
    <w:rsid w:val="00555D20"/>
    <w:rsid w:val="00556DC8"/>
    <w:rsid w:val="00557214"/>
    <w:rsid w:val="0056078C"/>
    <w:rsid w:val="005607D9"/>
    <w:rsid w:val="00560C88"/>
    <w:rsid w:val="00560E80"/>
    <w:rsid w:val="0056142B"/>
    <w:rsid w:val="0056186C"/>
    <w:rsid w:val="00563563"/>
    <w:rsid w:val="00564765"/>
    <w:rsid w:val="00564D0C"/>
    <w:rsid w:val="00564E08"/>
    <w:rsid w:val="005651A0"/>
    <w:rsid w:val="005658C4"/>
    <w:rsid w:val="005667E6"/>
    <w:rsid w:val="00566E22"/>
    <w:rsid w:val="0057047A"/>
    <w:rsid w:val="005713D4"/>
    <w:rsid w:val="00571611"/>
    <w:rsid w:val="00571A00"/>
    <w:rsid w:val="00571C06"/>
    <w:rsid w:val="0057247B"/>
    <w:rsid w:val="005729AD"/>
    <w:rsid w:val="005736DE"/>
    <w:rsid w:val="00573A6D"/>
    <w:rsid w:val="00574780"/>
    <w:rsid w:val="0057485C"/>
    <w:rsid w:val="00574E83"/>
    <w:rsid w:val="005759A9"/>
    <w:rsid w:val="00576006"/>
    <w:rsid w:val="005760EF"/>
    <w:rsid w:val="005766C1"/>
    <w:rsid w:val="005766FF"/>
    <w:rsid w:val="00576BE6"/>
    <w:rsid w:val="00577305"/>
    <w:rsid w:val="00580853"/>
    <w:rsid w:val="00580C12"/>
    <w:rsid w:val="005811D2"/>
    <w:rsid w:val="00581BF6"/>
    <w:rsid w:val="0058373B"/>
    <w:rsid w:val="00583EA7"/>
    <w:rsid w:val="00583F0D"/>
    <w:rsid w:val="0058434A"/>
    <w:rsid w:val="00584873"/>
    <w:rsid w:val="00584F6C"/>
    <w:rsid w:val="005857B7"/>
    <w:rsid w:val="0058653C"/>
    <w:rsid w:val="005867B2"/>
    <w:rsid w:val="005869F6"/>
    <w:rsid w:val="00586BB6"/>
    <w:rsid w:val="00586D31"/>
    <w:rsid w:val="00587271"/>
    <w:rsid w:val="00587D19"/>
    <w:rsid w:val="005900EA"/>
    <w:rsid w:val="00590509"/>
    <w:rsid w:val="00590770"/>
    <w:rsid w:val="00590CA6"/>
    <w:rsid w:val="005912FB"/>
    <w:rsid w:val="00591602"/>
    <w:rsid w:val="00591AC8"/>
    <w:rsid w:val="005929E4"/>
    <w:rsid w:val="005930AB"/>
    <w:rsid w:val="00593640"/>
    <w:rsid w:val="00593EDB"/>
    <w:rsid w:val="00593F91"/>
    <w:rsid w:val="00594634"/>
    <w:rsid w:val="00595400"/>
    <w:rsid w:val="0059544A"/>
    <w:rsid w:val="00595511"/>
    <w:rsid w:val="00595D31"/>
    <w:rsid w:val="00596049"/>
    <w:rsid w:val="00597314"/>
    <w:rsid w:val="00597B5B"/>
    <w:rsid w:val="005A0A18"/>
    <w:rsid w:val="005A0B9E"/>
    <w:rsid w:val="005A15B8"/>
    <w:rsid w:val="005A16E1"/>
    <w:rsid w:val="005A3459"/>
    <w:rsid w:val="005A3D40"/>
    <w:rsid w:val="005A4774"/>
    <w:rsid w:val="005A5200"/>
    <w:rsid w:val="005A538E"/>
    <w:rsid w:val="005A5540"/>
    <w:rsid w:val="005A601D"/>
    <w:rsid w:val="005A68EA"/>
    <w:rsid w:val="005A6D48"/>
    <w:rsid w:val="005A7402"/>
    <w:rsid w:val="005A75CE"/>
    <w:rsid w:val="005A7913"/>
    <w:rsid w:val="005A7FC7"/>
    <w:rsid w:val="005B00D4"/>
    <w:rsid w:val="005B0485"/>
    <w:rsid w:val="005B18C2"/>
    <w:rsid w:val="005B19A0"/>
    <w:rsid w:val="005B1FF7"/>
    <w:rsid w:val="005B2F94"/>
    <w:rsid w:val="005B3243"/>
    <w:rsid w:val="005B33D6"/>
    <w:rsid w:val="005B37B5"/>
    <w:rsid w:val="005B3A9C"/>
    <w:rsid w:val="005B4142"/>
    <w:rsid w:val="005B419E"/>
    <w:rsid w:val="005B4657"/>
    <w:rsid w:val="005B57EA"/>
    <w:rsid w:val="005B5A05"/>
    <w:rsid w:val="005B5A08"/>
    <w:rsid w:val="005B5ABD"/>
    <w:rsid w:val="005B5C3F"/>
    <w:rsid w:val="005B7126"/>
    <w:rsid w:val="005B78A1"/>
    <w:rsid w:val="005C010A"/>
    <w:rsid w:val="005C0973"/>
    <w:rsid w:val="005C0B78"/>
    <w:rsid w:val="005C1467"/>
    <w:rsid w:val="005C154C"/>
    <w:rsid w:val="005C1C7C"/>
    <w:rsid w:val="005C2A61"/>
    <w:rsid w:val="005C2AAB"/>
    <w:rsid w:val="005C3577"/>
    <w:rsid w:val="005C3B90"/>
    <w:rsid w:val="005C4517"/>
    <w:rsid w:val="005C5691"/>
    <w:rsid w:val="005C59C3"/>
    <w:rsid w:val="005C618F"/>
    <w:rsid w:val="005C66AC"/>
    <w:rsid w:val="005C7363"/>
    <w:rsid w:val="005C7735"/>
    <w:rsid w:val="005C7E63"/>
    <w:rsid w:val="005D0851"/>
    <w:rsid w:val="005D0CA8"/>
    <w:rsid w:val="005D192C"/>
    <w:rsid w:val="005D2927"/>
    <w:rsid w:val="005D2BD8"/>
    <w:rsid w:val="005D2CF0"/>
    <w:rsid w:val="005D2FFF"/>
    <w:rsid w:val="005D3764"/>
    <w:rsid w:val="005D3884"/>
    <w:rsid w:val="005D3E90"/>
    <w:rsid w:val="005D3F4F"/>
    <w:rsid w:val="005D4D98"/>
    <w:rsid w:val="005D559E"/>
    <w:rsid w:val="005D624D"/>
    <w:rsid w:val="005D692D"/>
    <w:rsid w:val="005D6F60"/>
    <w:rsid w:val="005D702F"/>
    <w:rsid w:val="005D7399"/>
    <w:rsid w:val="005D78D5"/>
    <w:rsid w:val="005E0117"/>
    <w:rsid w:val="005E0D98"/>
    <w:rsid w:val="005E13F9"/>
    <w:rsid w:val="005E1419"/>
    <w:rsid w:val="005E1EE9"/>
    <w:rsid w:val="005E23B6"/>
    <w:rsid w:val="005E2555"/>
    <w:rsid w:val="005E2D2D"/>
    <w:rsid w:val="005E30F9"/>
    <w:rsid w:val="005E367B"/>
    <w:rsid w:val="005E39B3"/>
    <w:rsid w:val="005E3D68"/>
    <w:rsid w:val="005E4868"/>
    <w:rsid w:val="005E50F1"/>
    <w:rsid w:val="005E64BB"/>
    <w:rsid w:val="005E7E4D"/>
    <w:rsid w:val="005F0731"/>
    <w:rsid w:val="005F0CA0"/>
    <w:rsid w:val="005F18E1"/>
    <w:rsid w:val="005F196E"/>
    <w:rsid w:val="005F2901"/>
    <w:rsid w:val="005F2C5A"/>
    <w:rsid w:val="005F3D17"/>
    <w:rsid w:val="005F5F74"/>
    <w:rsid w:val="005F6371"/>
    <w:rsid w:val="005F6843"/>
    <w:rsid w:val="005F70A5"/>
    <w:rsid w:val="005F7912"/>
    <w:rsid w:val="00602355"/>
    <w:rsid w:val="00602602"/>
    <w:rsid w:val="00602B5B"/>
    <w:rsid w:val="00602C72"/>
    <w:rsid w:val="0060320F"/>
    <w:rsid w:val="00603E54"/>
    <w:rsid w:val="00603F4B"/>
    <w:rsid w:val="00604554"/>
    <w:rsid w:val="00604F1A"/>
    <w:rsid w:val="006056E9"/>
    <w:rsid w:val="0060576E"/>
    <w:rsid w:val="0060609E"/>
    <w:rsid w:val="00606E9B"/>
    <w:rsid w:val="0060733B"/>
    <w:rsid w:val="00607B06"/>
    <w:rsid w:val="00607D7C"/>
    <w:rsid w:val="00610E8E"/>
    <w:rsid w:val="0061155B"/>
    <w:rsid w:val="0061180F"/>
    <w:rsid w:val="006124D6"/>
    <w:rsid w:val="00612564"/>
    <w:rsid w:val="00612900"/>
    <w:rsid w:val="006129CD"/>
    <w:rsid w:val="00612D38"/>
    <w:rsid w:val="00612F8E"/>
    <w:rsid w:val="006134FA"/>
    <w:rsid w:val="00613799"/>
    <w:rsid w:val="006139E7"/>
    <w:rsid w:val="006140CA"/>
    <w:rsid w:val="0061495D"/>
    <w:rsid w:val="00614A28"/>
    <w:rsid w:val="00615647"/>
    <w:rsid w:val="00615911"/>
    <w:rsid w:val="00615F53"/>
    <w:rsid w:val="0061679F"/>
    <w:rsid w:val="00616E83"/>
    <w:rsid w:val="0061703A"/>
    <w:rsid w:val="00617363"/>
    <w:rsid w:val="00620730"/>
    <w:rsid w:val="006213AB"/>
    <w:rsid w:val="006223D3"/>
    <w:rsid w:val="00622C0A"/>
    <w:rsid w:val="00622D83"/>
    <w:rsid w:val="00623E67"/>
    <w:rsid w:val="0062432A"/>
    <w:rsid w:val="00624D01"/>
    <w:rsid w:val="00624E27"/>
    <w:rsid w:val="00625114"/>
    <w:rsid w:val="006259B7"/>
    <w:rsid w:val="00626718"/>
    <w:rsid w:val="0062676C"/>
    <w:rsid w:val="00626846"/>
    <w:rsid w:val="00626F06"/>
    <w:rsid w:val="00627715"/>
    <w:rsid w:val="00627A9A"/>
    <w:rsid w:val="00630ED9"/>
    <w:rsid w:val="00631BCD"/>
    <w:rsid w:val="0063236B"/>
    <w:rsid w:val="0063482B"/>
    <w:rsid w:val="0063498E"/>
    <w:rsid w:val="00635067"/>
    <w:rsid w:val="00635155"/>
    <w:rsid w:val="00635412"/>
    <w:rsid w:val="0063600C"/>
    <w:rsid w:val="006362F6"/>
    <w:rsid w:val="00636357"/>
    <w:rsid w:val="006365BD"/>
    <w:rsid w:val="00636D91"/>
    <w:rsid w:val="00637100"/>
    <w:rsid w:val="0064097D"/>
    <w:rsid w:val="00640DEA"/>
    <w:rsid w:val="00641C60"/>
    <w:rsid w:val="00641CA6"/>
    <w:rsid w:val="00641D8B"/>
    <w:rsid w:val="006432A1"/>
    <w:rsid w:val="006432CE"/>
    <w:rsid w:val="006433F6"/>
    <w:rsid w:val="00643428"/>
    <w:rsid w:val="00643508"/>
    <w:rsid w:val="00643EA0"/>
    <w:rsid w:val="0064461B"/>
    <w:rsid w:val="00644A55"/>
    <w:rsid w:val="00645485"/>
    <w:rsid w:val="0064568E"/>
    <w:rsid w:val="006468ED"/>
    <w:rsid w:val="00646C3F"/>
    <w:rsid w:val="00646EBC"/>
    <w:rsid w:val="00647944"/>
    <w:rsid w:val="00650392"/>
    <w:rsid w:val="00651038"/>
    <w:rsid w:val="00651526"/>
    <w:rsid w:val="00651843"/>
    <w:rsid w:val="00652DFA"/>
    <w:rsid w:val="00654685"/>
    <w:rsid w:val="00656248"/>
    <w:rsid w:val="00660048"/>
    <w:rsid w:val="00660943"/>
    <w:rsid w:val="00660D56"/>
    <w:rsid w:val="006614FA"/>
    <w:rsid w:val="00661B35"/>
    <w:rsid w:val="00661DD1"/>
    <w:rsid w:val="0066203D"/>
    <w:rsid w:val="0066237F"/>
    <w:rsid w:val="006625AB"/>
    <w:rsid w:val="00663197"/>
    <w:rsid w:val="00663793"/>
    <w:rsid w:val="00663C25"/>
    <w:rsid w:val="006645A7"/>
    <w:rsid w:val="006648AA"/>
    <w:rsid w:val="00664B39"/>
    <w:rsid w:val="00664DD1"/>
    <w:rsid w:val="00665237"/>
    <w:rsid w:val="00665723"/>
    <w:rsid w:val="006659A2"/>
    <w:rsid w:val="00665C8B"/>
    <w:rsid w:val="006663C1"/>
    <w:rsid w:val="00666BC3"/>
    <w:rsid w:val="00666C38"/>
    <w:rsid w:val="00666CC4"/>
    <w:rsid w:val="00667206"/>
    <w:rsid w:val="00670325"/>
    <w:rsid w:val="00671080"/>
    <w:rsid w:val="00671123"/>
    <w:rsid w:val="0067198E"/>
    <w:rsid w:val="00671A7E"/>
    <w:rsid w:val="00671F28"/>
    <w:rsid w:val="00672003"/>
    <w:rsid w:val="00672513"/>
    <w:rsid w:val="00672D50"/>
    <w:rsid w:val="00674045"/>
    <w:rsid w:val="006745CE"/>
    <w:rsid w:val="0067462C"/>
    <w:rsid w:val="0067532D"/>
    <w:rsid w:val="00675CDB"/>
    <w:rsid w:val="00676D43"/>
    <w:rsid w:val="0067722C"/>
    <w:rsid w:val="00677BA9"/>
    <w:rsid w:val="00677EB9"/>
    <w:rsid w:val="006800F7"/>
    <w:rsid w:val="0068093C"/>
    <w:rsid w:val="00681609"/>
    <w:rsid w:val="00681DE3"/>
    <w:rsid w:val="0068205E"/>
    <w:rsid w:val="0068225D"/>
    <w:rsid w:val="006822A4"/>
    <w:rsid w:val="0068257D"/>
    <w:rsid w:val="00682C41"/>
    <w:rsid w:val="0068384B"/>
    <w:rsid w:val="00684D24"/>
    <w:rsid w:val="006864A1"/>
    <w:rsid w:val="006867A3"/>
    <w:rsid w:val="0068698A"/>
    <w:rsid w:val="00686BE4"/>
    <w:rsid w:val="006879A3"/>
    <w:rsid w:val="00690850"/>
    <w:rsid w:val="00690DCF"/>
    <w:rsid w:val="0069132C"/>
    <w:rsid w:val="00691C03"/>
    <w:rsid w:val="00692870"/>
    <w:rsid w:val="00692DF1"/>
    <w:rsid w:val="00693386"/>
    <w:rsid w:val="00693874"/>
    <w:rsid w:val="00693B5C"/>
    <w:rsid w:val="006946A3"/>
    <w:rsid w:val="00695DAD"/>
    <w:rsid w:val="00697232"/>
    <w:rsid w:val="006A030E"/>
    <w:rsid w:val="006A0E62"/>
    <w:rsid w:val="006A110B"/>
    <w:rsid w:val="006A17BB"/>
    <w:rsid w:val="006A1855"/>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B0B7D"/>
    <w:rsid w:val="006B104E"/>
    <w:rsid w:val="006B114F"/>
    <w:rsid w:val="006B1BEB"/>
    <w:rsid w:val="006B256E"/>
    <w:rsid w:val="006B2911"/>
    <w:rsid w:val="006B2DEA"/>
    <w:rsid w:val="006B3402"/>
    <w:rsid w:val="006B4245"/>
    <w:rsid w:val="006B5BE5"/>
    <w:rsid w:val="006B5E91"/>
    <w:rsid w:val="006B6AF7"/>
    <w:rsid w:val="006B7215"/>
    <w:rsid w:val="006B7E8A"/>
    <w:rsid w:val="006C032C"/>
    <w:rsid w:val="006C0693"/>
    <w:rsid w:val="006C122A"/>
    <w:rsid w:val="006C15EA"/>
    <w:rsid w:val="006C228C"/>
    <w:rsid w:val="006C2513"/>
    <w:rsid w:val="006C325E"/>
    <w:rsid w:val="006C4616"/>
    <w:rsid w:val="006C5465"/>
    <w:rsid w:val="006C6FF2"/>
    <w:rsid w:val="006C77E4"/>
    <w:rsid w:val="006D0487"/>
    <w:rsid w:val="006D0641"/>
    <w:rsid w:val="006D168F"/>
    <w:rsid w:val="006D1E98"/>
    <w:rsid w:val="006D27C7"/>
    <w:rsid w:val="006D3CCD"/>
    <w:rsid w:val="006D41BB"/>
    <w:rsid w:val="006D46B2"/>
    <w:rsid w:val="006D493A"/>
    <w:rsid w:val="006D50AD"/>
    <w:rsid w:val="006D53E4"/>
    <w:rsid w:val="006D5D99"/>
    <w:rsid w:val="006D6504"/>
    <w:rsid w:val="006D7723"/>
    <w:rsid w:val="006D7975"/>
    <w:rsid w:val="006D79C3"/>
    <w:rsid w:val="006D7DC4"/>
    <w:rsid w:val="006E0F24"/>
    <w:rsid w:val="006E3E45"/>
    <w:rsid w:val="006E4822"/>
    <w:rsid w:val="006E4C49"/>
    <w:rsid w:val="006E5B7E"/>
    <w:rsid w:val="006E662F"/>
    <w:rsid w:val="006E733A"/>
    <w:rsid w:val="006E7994"/>
    <w:rsid w:val="006F03D3"/>
    <w:rsid w:val="006F0CDA"/>
    <w:rsid w:val="006F0E8F"/>
    <w:rsid w:val="006F2018"/>
    <w:rsid w:val="006F2B8A"/>
    <w:rsid w:val="006F43FB"/>
    <w:rsid w:val="006F49A0"/>
    <w:rsid w:val="006F635C"/>
    <w:rsid w:val="006F77D3"/>
    <w:rsid w:val="00701BB7"/>
    <w:rsid w:val="00701BF5"/>
    <w:rsid w:val="00702A25"/>
    <w:rsid w:val="00702A4E"/>
    <w:rsid w:val="00703282"/>
    <w:rsid w:val="00704ED6"/>
    <w:rsid w:val="007051BE"/>
    <w:rsid w:val="007053B2"/>
    <w:rsid w:val="007053EB"/>
    <w:rsid w:val="007061AF"/>
    <w:rsid w:val="00706AC2"/>
    <w:rsid w:val="0070740E"/>
    <w:rsid w:val="007074D6"/>
    <w:rsid w:val="00710A77"/>
    <w:rsid w:val="00711EEC"/>
    <w:rsid w:val="00712021"/>
    <w:rsid w:val="00712234"/>
    <w:rsid w:val="00712B35"/>
    <w:rsid w:val="007134C4"/>
    <w:rsid w:val="00714405"/>
    <w:rsid w:val="00714F31"/>
    <w:rsid w:val="0071504D"/>
    <w:rsid w:val="007159EF"/>
    <w:rsid w:val="007200CD"/>
    <w:rsid w:val="00720589"/>
    <w:rsid w:val="00720657"/>
    <w:rsid w:val="00721A8A"/>
    <w:rsid w:val="007222EF"/>
    <w:rsid w:val="007223FC"/>
    <w:rsid w:val="0072255B"/>
    <w:rsid w:val="00722601"/>
    <w:rsid w:val="00723C8C"/>
    <w:rsid w:val="00723DE1"/>
    <w:rsid w:val="0072431D"/>
    <w:rsid w:val="007243A5"/>
    <w:rsid w:val="0072597E"/>
    <w:rsid w:val="00725A90"/>
    <w:rsid w:val="00725ECF"/>
    <w:rsid w:val="00725F54"/>
    <w:rsid w:val="0072677D"/>
    <w:rsid w:val="00726B61"/>
    <w:rsid w:val="00730F81"/>
    <w:rsid w:val="007310FE"/>
    <w:rsid w:val="00731EDE"/>
    <w:rsid w:val="00731EEC"/>
    <w:rsid w:val="00732213"/>
    <w:rsid w:val="00732610"/>
    <w:rsid w:val="007327F0"/>
    <w:rsid w:val="00732933"/>
    <w:rsid w:val="00732B18"/>
    <w:rsid w:val="00733E41"/>
    <w:rsid w:val="00733F5E"/>
    <w:rsid w:val="00734410"/>
    <w:rsid w:val="0073504B"/>
    <w:rsid w:val="0073529C"/>
    <w:rsid w:val="007352FD"/>
    <w:rsid w:val="00735427"/>
    <w:rsid w:val="00737CE1"/>
    <w:rsid w:val="00741049"/>
    <w:rsid w:val="00741AFC"/>
    <w:rsid w:val="0074273E"/>
    <w:rsid w:val="007427AE"/>
    <w:rsid w:val="00742825"/>
    <w:rsid w:val="00742ACA"/>
    <w:rsid w:val="00742E77"/>
    <w:rsid w:val="00744BE5"/>
    <w:rsid w:val="00744BEB"/>
    <w:rsid w:val="00745430"/>
    <w:rsid w:val="00746F2A"/>
    <w:rsid w:val="00750382"/>
    <w:rsid w:val="007507AD"/>
    <w:rsid w:val="0075081C"/>
    <w:rsid w:val="007512C8"/>
    <w:rsid w:val="007516D3"/>
    <w:rsid w:val="007526AE"/>
    <w:rsid w:val="0075466A"/>
    <w:rsid w:val="0075593A"/>
    <w:rsid w:val="00756023"/>
    <w:rsid w:val="0075654E"/>
    <w:rsid w:val="00757852"/>
    <w:rsid w:val="007604B4"/>
    <w:rsid w:val="0076098A"/>
    <w:rsid w:val="0076167D"/>
    <w:rsid w:val="00761E09"/>
    <w:rsid w:val="00762F62"/>
    <w:rsid w:val="00763432"/>
    <w:rsid w:val="007641DB"/>
    <w:rsid w:val="00764CEA"/>
    <w:rsid w:val="00765918"/>
    <w:rsid w:val="00766284"/>
    <w:rsid w:val="00767CD3"/>
    <w:rsid w:val="007706FF"/>
    <w:rsid w:val="00770E27"/>
    <w:rsid w:val="00771501"/>
    <w:rsid w:val="00772035"/>
    <w:rsid w:val="007721B7"/>
    <w:rsid w:val="007722A5"/>
    <w:rsid w:val="00772384"/>
    <w:rsid w:val="00772846"/>
    <w:rsid w:val="007742C5"/>
    <w:rsid w:val="00774606"/>
    <w:rsid w:val="00774F1D"/>
    <w:rsid w:val="00775B7C"/>
    <w:rsid w:val="007767AB"/>
    <w:rsid w:val="007768F2"/>
    <w:rsid w:val="00776CFF"/>
    <w:rsid w:val="007807E9"/>
    <w:rsid w:val="007808C6"/>
    <w:rsid w:val="00782069"/>
    <w:rsid w:val="00782557"/>
    <w:rsid w:val="00784048"/>
    <w:rsid w:val="007846EA"/>
    <w:rsid w:val="00784B91"/>
    <w:rsid w:val="00784F85"/>
    <w:rsid w:val="007855CC"/>
    <w:rsid w:val="00785B97"/>
    <w:rsid w:val="007876D4"/>
    <w:rsid w:val="00790990"/>
    <w:rsid w:val="00790AA3"/>
    <w:rsid w:val="0079176B"/>
    <w:rsid w:val="0079204E"/>
    <w:rsid w:val="00792DB0"/>
    <w:rsid w:val="00793D2B"/>
    <w:rsid w:val="00793D5D"/>
    <w:rsid w:val="0079611F"/>
    <w:rsid w:val="0079690C"/>
    <w:rsid w:val="00797302"/>
    <w:rsid w:val="0079741F"/>
    <w:rsid w:val="007977AD"/>
    <w:rsid w:val="00797DA3"/>
    <w:rsid w:val="007A028A"/>
    <w:rsid w:val="007A09B1"/>
    <w:rsid w:val="007A0D65"/>
    <w:rsid w:val="007A2CB8"/>
    <w:rsid w:val="007A2DBA"/>
    <w:rsid w:val="007A3975"/>
    <w:rsid w:val="007A3A30"/>
    <w:rsid w:val="007A459B"/>
    <w:rsid w:val="007A460D"/>
    <w:rsid w:val="007A4946"/>
    <w:rsid w:val="007A5480"/>
    <w:rsid w:val="007A582E"/>
    <w:rsid w:val="007A5F3C"/>
    <w:rsid w:val="007A6F48"/>
    <w:rsid w:val="007A75D0"/>
    <w:rsid w:val="007B1804"/>
    <w:rsid w:val="007B180F"/>
    <w:rsid w:val="007B186A"/>
    <w:rsid w:val="007B1D25"/>
    <w:rsid w:val="007B1E9B"/>
    <w:rsid w:val="007B25ED"/>
    <w:rsid w:val="007B28FC"/>
    <w:rsid w:val="007B38DE"/>
    <w:rsid w:val="007B3B42"/>
    <w:rsid w:val="007B3E03"/>
    <w:rsid w:val="007B3F1A"/>
    <w:rsid w:val="007B43E0"/>
    <w:rsid w:val="007B47F8"/>
    <w:rsid w:val="007B4CB1"/>
    <w:rsid w:val="007B5F6A"/>
    <w:rsid w:val="007B6C79"/>
    <w:rsid w:val="007B7898"/>
    <w:rsid w:val="007B7A08"/>
    <w:rsid w:val="007C08B8"/>
    <w:rsid w:val="007C0DBA"/>
    <w:rsid w:val="007C0EB1"/>
    <w:rsid w:val="007C269F"/>
    <w:rsid w:val="007C2743"/>
    <w:rsid w:val="007C345B"/>
    <w:rsid w:val="007C3F7A"/>
    <w:rsid w:val="007C5131"/>
    <w:rsid w:val="007C597F"/>
    <w:rsid w:val="007C68F0"/>
    <w:rsid w:val="007C75D1"/>
    <w:rsid w:val="007C773F"/>
    <w:rsid w:val="007C7E46"/>
    <w:rsid w:val="007D03B1"/>
    <w:rsid w:val="007D18A4"/>
    <w:rsid w:val="007D2D07"/>
    <w:rsid w:val="007D34E9"/>
    <w:rsid w:val="007D435A"/>
    <w:rsid w:val="007D456B"/>
    <w:rsid w:val="007D4956"/>
    <w:rsid w:val="007D4CF3"/>
    <w:rsid w:val="007D6B81"/>
    <w:rsid w:val="007D6D87"/>
    <w:rsid w:val="007D7166"/>
    <w:rsid w:val="007E051E"/>
    <w:rsid w:val="007E0A67"/>
    <w:rsid w:val="007E10ED"/>
    <w:rsid w:val="007E164C"/>
    <w:rsid w:val="007E2637"/>
    <w:rsid w:val="007E28D5"/>
    <w:rsid w:val="007E3441"/>
    <w:rsid w:val="007E359F"/>
    <w:rsid w:val="007E36BF"/>
    <w:rsid w:val="007E3E10"/>
    <w:rsid w:val="007E4146"/>
    <w:rsid w:val="007E4B2F"/>
    <w:rsid w:val="007E5296"/>
    <w:rsid w:val="007E555F"/>
    <w:rsid w:val="007E5CB5"/>
    <w:rsid w:val="007E646D"/>
    <w:rsid w:val="007E66EB"/>
    <w:rsid w:val="007E6F6F"/>
    <w:rsid w:val="007E7756"/>
    <w:rsid w:val="007E7871"/>
    <w:rsid w:val="007E7C38"/>
    <w:rsid w:val="007E7EB1"/>
    <w:rsid w:val="007F00C2"/>
    <w:rsid w:val="007F0A9D"/>
    <w:rsid w:val="007F24AD"/>
    <w:rsid w:val="007F2982"/>
    <w:rsid w:val="007F3D0C"/>
    <w:rsid w:val="007F45B8"/>
    <w:rsid w:val="007F4681"/>
    <w:rsid w:val="007F4F1D"/>
    <w:rsid w:val="007F6695"/>
    <w:rsid w:val="007F7EEC"/>
    <w:rsid w:val="00800040"/>
    <w:rsid w:val="00800076"/>
    <w:rsid w:val="0080027C"/>
    <w:rsid w:val="0080139A"/>
    <w:rsid w:val="00802B30"/>
    <w:rsid w:val="00802DDD"/>
    <w:rsid w:val="00802E4C"/>
    <w:rsid w:val="00803240"/>
    <w:rsid w:val="0080622A"/>
    <w:rsid w:val="00806CC5"/>
    <w:rsid w:val="00806CEE"/>
    <w:rsid w:val="00807E32"/>
    <w:rsid w:val="00812F57"/>
    <w:rsid w:val="00813C76"/>
    <w:rsid w:val="00814105"/>
    <w:rsid w:val="0081433B"/>
    <w:rsid w:val="008147C8"/>
    <w:rsid w:val="0081491E"/>
    <w:rsid w:val="00814D41"/>
    <w:rsid w:val="008158E7"/>
    <w:rsid w:val="00815D68"/>
    <w:rsid w:val="00815EEE"/>
    <w:rsid w:val="00815FC3"/>
    <w:rsid w:val="00816947"/>
    <w:rsid w:val="0082035A"/>
    <w:rsid w:val="008205B5"/>
    <w:rsid w:val="00820963"/>
    <w:rsid w:val="008211F1"/>
    <w:rsid w:val="008212E9"/>
    <w:rsid w:val="00822A0E"/>
    <w:rsid w:val="00823082"/>
    <w:rsid w:val="00823284"/>
    <w:rsid w:val="00823532"/>
    <w:rsid w:val="008248BA"/>
    <w:rsid w:val="008248D2"/>
    <w:rsid w:val="00824C7B"/>
    <w:rsid w:val="00826231"/>
    <w:rsid w:val="0082666F"/>
    <w:rsid w:val="00826A96"/>
    <w:rsid w:val="00826FAE"/>
    <w:rsid w:val="008279DC"/>
    <w:rsid w:val="00827F90"/>
    <w:rsid w:val="008328E6"/>
    <w:rsid w:val="00832C6E"/>
    <w:rsid w:val="00833930"/>
    <w:rsid w:val="00834BA9"/>
    <w:rsid w:val="0083553E"/>
    <w:rsid w:val="008355BD"/>
    <w:rsid w:val="00835787"/>
    <w:rsid w:val="00835938"/>
    <w:rsid w:val="00836CB7"/>
    <w:rsid w:val="00836D2A"/>
    <w:rsid w:val="00837835"/>
    <w:rsid w:val="00837BC9"/>
    <w:rsid w:val="00837EEA"/>
    <w:rsid w:val="00840A8A"/>
    <w:rsid w:val="00841FCA"/>
    <w:rsid w:val="00842445"/>
    <w:rsid w:val="0084348E"/>
    <w:rsid w:val="008454B7"/>
    <w:rsid w:val="00845DB5"/>
    <w:rsid w:val="00846392"/>
    <w:rsid w:val="00847211"/>
    <w:rsid w:val="008478A6"/>
    <w:rsid w:val="00847A01"/>
    <w:rsid w:val="00847C78"/>
    <w:rsid w:val="00847D9B"/>
    <w:rsid w:val="00851A7B"/>
    <w:rsid w:val="0085313D"/>
    <w:rsid w:val="00853FFA"/>
    <w:rsid w:val="008546FB"/>
    <w:rsid w:val="00854BD4"/>
    <w:rsid w:val="00854C55"/>
    <w:rsid w:val="008554CB"/>
    <w:rsid w:val="00855EE1"/>
    <w:rsid w:val="008568CC"/>
    <w:rsid w:val="00856EC9"/>
    <w:rsid w:val="008571AA"/>
    <w:rsid w:val="0085730F"/>
    <w:rsid w:val="0085735B"/>
    <w:rsid w:val="00857415"/>
    <w:rsid w:val="00860166"/>
    <w:rsid w:val="00860DD1"/>
    <w:rsid w:val="00860EAF"/>
    <w:rsid w:val="008617D5"/>
    <w:rsid w:val="00861CD8"/>
    <w:rsid w:val="0086236F"/>
    <w:rsid w:val="00862531"/>
    <w:rsid w:val="00863D61"/>
    <w:rsid w:val="00863D77"/>
    <w:rsid w:val="00864006"/>
    <w:rsid w:val="00864B9A"/>
    <w:rsid w:val="00865BB8"/>
    <w:rsid w:val="008660FE"/>
    <w:rsid w:val="00866941"/>
    <w:rsid w:val="0086759B"/>
    <w:rsid w:val="00870790"/>
    <w:rsid w:val="008715AF"/>
    <w:rsid w:val="00871D44"/>
    <w:rsid w:val="0087227A"/>
    <w:rsid w:val="00872B6D"/>
    <w:rsid w:val="00873645"/>
    <w:rsid w:val="00873A6C"/>
    <w:rsid w:val="00874896"/>
    <w:rsid w:val="00875597"/>
    <w:rsid w:val="0087560B"/>
    <w:rsid w:val="0087571F"/>
    <w:rsid w:val="00875AA4"/>
    <w:rsid w:val="00875E6D"/>
    <w:rsid w:val="00875F3F"/>
    <w:rsid w:val="00876B24"/>
    <w:rsid w:val="0087744A"/>
    <w:rsid w:val="00877962"/>
    <w:rsid w:val="00877D91"/>
    <w:rsid w:val="00880334"/>
    <w:rsid w:val="00880D12"/>
    <w:rsid w:val="00880E4F"/>
    <w:rsid w:val="008810D8"/>
    <w:rsid w:val="008813DB"/>
    <w:rsid w:val="008817A2"/>
    <w:rsid w:val="00882718"/>
    <w:rsid w:val="00882A19"/>
    <w:rsid w:val="008835A8"/>
    <w:rsid w:val="008835C0"/>
    <w:rsid w:val="0088361E"/>
    <w:rsid w:val="008837B0"/>
    <w:rsid w:val="00883E5A"/>
    <w:rsid w:val="008847DC"/>
    <w:rsid w:val="00884EC9"/>
    <w:rsid w:val="0088587A"/>
    <w:rsid w:val="00885A89"/>
    <w:rsid w:val="00885D04"/>
    <w:rsid w:val="00887420"/>
    <w:rsid w:val="00887746"/>
    <w:rsid w:val="0089063D"/>
    <w:rsid w:val="00891970"/>
    <w:rsid w:val="00892583"/>
    <w:rsid w:val="008933FE"/>
    <w:rsid w:val="008934C2"/>
    <w:rsid w:val="00894E54"/>
    <w:rsid w:val="008960AF"/>
    <w:rsid w:val="008960E3"/>
    <w:rsid w:val="0089630F"/>
    <w:rsid w:val="00896433"/>
    <w:rsid w:val="00896820"/>
    <w:rsid w:val="00896D7E"/>
    <w:rsid w:val="008974D1"/>
    <w:rsid w:val="00897A42"/>
    <w:rsid w:val="008A0A7D"/>
    <w:rsid w:val="008A0D9D"/>
    <w:rsid w:val="008A2102"/>
    <w:rsid w:val="008A25BF"/>
    <w:rsid w:val="008A2FFA"/>
    <w:rsid w:val="008A4903"/>
    <w:rsid w:val="008A4F8D"/>
    <w:rsid w:val="008A5283"/>
    <w:rsid w:val="008A65C2"/>
    <w:rsid w:val="008A6826"/>
    <w:rsid w:val="008A69F1"/>
    <w:rsid w:val="008A7AE3"/>
    <w:rsid w:val="008A7CD5"/>
    <w:rsid w:val="008B04D2"/>
    <w:rsid w:val="008B05DB"/>
    <w:rsid w:val="008B1C68"/>
    <w:rsid w:val="008B1E3D"/>
    <w:rsid w:val="008B214B"/>
    <w:rsid w:val="008B2A1B"/>
    <w:rsid w:val="008B2BF8"/>
    <w:rsid w:val="008B2C32"/>
    <w:rsid w:val="008B32CE"/>
    <w:rsid w:val="008B371F"/>
    <w:rsid w:val="008B3B0E"/>
    <w:rsid w:val="008B62E5"/>
    <w:rsid w:val="008B6882"/>
    <w:rsid w:val="008B695A"/>
    <w:rsid w:val="008B6A10"/>
    <w:rsid w:val="008B7301"/>
    <w:rsid w:val="008C1AF0"/>
    <w:rsid w:val="008C248E"/>
    <w:rsid w:val="008C267A"/>
    <w:rsid w:val="008C2D84"/>
    <w:rsid w:val="008C3EA6"/>
    <w:rsid w:val="008C555A"/>
    <w:rsid w:val="008C5764"/>
    <w:rsid w:val="008C5D64"/>
    <w:rsid w:val="008C6052"/>
    <w:rsid w:val="008C70F0"/>
    <w:rsid w:val="008C78AD"/>
    <w:rsid w:val="008C7B59"/>
    <w:rsid w:val="008C7CB9"/>
    <w:rsid w:val="008D0975"/>
    <w:rsid w:val="008D1B1E"/>
    <w:rsid w:val="008D1B79"/>
    <w:rsid w:val="008D2694"/>
    <w:rsid w:val="008D2847"/>
    <w:rsid w:val="008D28C1"/>
    <w:rsid w:val="008D2A79"/>
    <w:rsid w:val="008D2D22"/>
    <w:rsid w:val="008D4396"/>
    <w:rsid w:val="008D4CEB"/>
    <w:rsid w:val="008D6941"/>
    <w:rsid w:val="008D6D83"/>
    <w:rsid w:val="008D7134"/>
    <w:rsid w:val="008D774B"/>
    <w:rsid w:val="008D7984"/>
    <w:rsid w:val="008E0EA6"/>
    <w:rsid w:val="008E11DC"/>
    <w:rsid w:val="008E1355"/>
    <w:rsid w:val="008E1A0A"/>
    <w:rsid w:val="008E320B"/>
    <w:rsid w:val="008E3AAA"/>
    <w:rsid w:val="008E54F6"/>
    <w:rsid w:val="008E5BFF"/>
    <w:rsid w:val="008E778F"/>
    <w:rsid w:val="008F0183"/>
    <w:rsid w:val="008F03DD"/>
    <w:rsid w:val="008F1682"/>
    <w:rsid w:val="008F1C12"/>
    <w:rsid w:val="008F21C6"/>
    <w:rsid w:val="008F2FCC"/>
    <w:rsid w:val="008F31A6"/>
    <w:rsid w:val="008F4FA6"/>
    <w:rsid w:val="008F7035"/>
    <w:rsid w:val="00900891"/>
    <w:rsid w:val="00900A4B"/>
    <w:rsid w:val="0090105F"/>
    <w:rsid w:val="00901539"/>
    <w:rsid w:val="00901E63"/>
    <w:rsid w:val="009023DA"/>
    <w:rsid w:val="009025ED"/>
    <w:rsid w:val="00902BA0"/>
    <w:rsid w:val="009039D7"/>
    <w:rsid w:val="00904180"/>
    <w:rsid w:val="00905C94"/>
    <w:rsid w:val="00906038"/>
    <w:rsid w:val="009063FD"/>
    <w:rsid w:val="00906EAA"/>
    <w:rsid w:val="0091062C"/>
    <w:rsid w:val="00910764"/>
    <w:rsid w:val="00910825"/>
    <w:rsid w:val="00910A74"/>
    <w:rsid w:val="00910A7C"/>
    <w:rsid w:val="00911240"/>
    <w:rsid w:val="00911456"/>
    <w:rsid w:val="00912F40"/>
    <w:rsid w:val="0091306A"/>
    <w:rsid w:val="00914DF2"/>
    <w:rsid w:val="009162E8"/>
    <w:rsid w:val="009164F6"/>
    <w:rsid w:val="00916BE7"/>
    <w:rsid w:val="0091706C"/>
    <w:rsid w:val="00917497"/>
    <w:rsid w:val="009178BA"/>
    <w:rsid w:val="00917EF3"/>
    <w:rsid w:val="009207AB"/>
    <w:rsid w:val="0092089C"/>
    <w:rsid w:val="00921181"/>
    <w:rsid w:val="0092203E"/>
    <w:rsid w:val="0092215C"/>
    <w:rsid w:val="00923135"/>
    <w:rsid w:val="00923275"/>
    <w:rsid w:val="009235C1"/>
    <w:rsid w:val="0092588A"/>
    <w:rsid w:val="00925931"/>
    <w:rsid w:val="00925A0B"/>
    <w:rsid w:val="009264CC"/>
    <w:rsid w:val="00926767"/>
    <w:rsid w:val="00927178"/>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266A"/>
    <w:rsid w:val="009427A7"/>
    <w:rsid w:val="009427EE"/>
    <w:rsid w:val="00942C13"/>
    <w:rsid w:val="00943016"/>
    <w:rsid w:val="0094324F"/>
    <w:rsid w:val="0094374C"/>
    <w:rsid w:val="00944065"/>
    <w:rsid w:val="009447BE"/>
    <w:rsid w:val="00944B0E"/>
    <w:rsid w:val="00944B8B"/>
    <w:rsid w:val="00945AD3"/>
    <w:rsid w:val="00945D5C"/>
    <w:rsid w:val="00945F40"/>
    <w:rsid w:val="009470BB"/>
    <w:rsid w:val="00947FF7"/>
    <w:rsid w:val="009513E1"/>
    <w:rsid w:val="00951445"/>
    <w:rsid w:val="009520A5"/>
    <w:rsid w:val="009547B7"/>
    <w:rsid w:val="00954C71"/>
    <w:rsid w:val="009554DF"/>
    <w:rsid w:val="009555E2"/>
    <w:rsid w:val="00957407"/>
    <w:rsid w:val="009578DD"/>
    <w:rsid w:val="00960272"/>
    <w:rsid w:val="00961E9B"/>
    <w:rsid w:val="0096206F"/>
    <w:rsid w:val="0096230F"/>
    <w:rsid w:val="009625F0"/>
    <w:rsid w:val="00965AD6"/>
    <w:rsid w:val="00965CEB"/>
    <w:rsid w:val="00965F70"/>
    <w:rsid w:val="0096718A"/>
    <w:rsid w:val="00970030"/>
    <w:rsid w:val="00971017"/>
    <w:rsid w:val="009718FC"/>
    <w:rsid w:val="00971FE8"/>
    <w:rsid w:val="00972BA4"/>
    <w:rsid w:val="00972CDD"/>
    <w:rsid w:val="00973B78"/>
    <w:rsid w:val="009758DC"/>
    <w:rsid w:val="00976040"/>
    <w:rsid w:val="00976156"/>
    <w:rsid w:val="00976898"/>
    <w:rsid w:val="00976920"/>
    <w:rsid w:val="00976E83"/>
    <w:rsid w:val="00977324"/>
    <w:rsid w:val="00977512"/>
    <w:rsid w:val="009777B0"/>
    <w:rsid w:val="00980065"/>
    <w:rsid w:val="00981FD2"/>
    <w:rsid w:val="00982246"/>
    <w:rsid w:val="00982A6C"/>
    <w:rsid w:val="00982E0F"/>
    <w:rsid w:val="009830FD"/>
    <w:rsid w:val="00984025"/>
    <w:rsid w:val="009879B8"/>
    <w:rsid w:val="00987B51"/>
    <w:rsid w:val="00991BFD"/>
    <w:rsid w:val="00992406"/>
    <w:rsid w:val="009939D1"/>
    <w:rsid w:val="00994451"/>
    <w:rsid w:val="0099458F"/>
    <w:rsid w:val="0099497F"/>
    <w:rsid w:val="00994DBD"/>
    <w:rsid w:val="009957E6"/>
    <w:rsid w:val="00995861"/>
    <w:rsid w:val="009961A7"/>
    <w:rsid w:val="00996DEB"/>
    <w:rsid w:val="00997C9E"/>
    <w:rsid w:val="009A0C72"/>
    <w:rsid w:val="009A0CFA"/>
    <w:rsid w:val="009A19C0"/>
    <w:rsid w:val="009A1D74"/>
    <w:rsid w:val="009A3A41"/>
    <w:rsid w:val="009A4458"/>
    <w:rsid w:val="009A4471"/>
    <w:rsid w:val="009A49E0"/>
    <w:rsid w:val="009A5198"/>
    <w:rsid w:val="009A57A7"/>
    <w:rsid w:val="009A6B9F"/>
    <w:rsid w:val="009A7402"/>
    <w:rsid w:val="009A77F6"/>
    <w:rsid w:val="009B112D"/>
    <w:rsid w:val="009B12EE"/>
    <w:rsid w:val="009B1332"/>
    <w:rsid w:val="009B1C43"/>
    <w:rsid w:val="009B2080"/>
    <w:rsid w:val="009B42F5"/>
    <w:rsid w:val="009B56F7"/>
    <w:rsid w:val="009B5836"/>
    <w:rsid w:val="009B661A"/>
    <w:rsid w:val="009B66DE"/>
    <w:rsid w:val="009B6942"/>
    <w:rsid w:val="009C065B"/>
    <w:rsid w:val="009C2E7B"/>
    <w:rsid w:val="009C3477"/>
    <w:rsid w:val="009C4AFF"/>
    <w:rsid w:val="009C5F57"/>
    <w:rsid w:val="009C625D"/>
    <w:rsid w:val="009C64E2"/>
    <w:rsid w:val="009C67DD"/>
    <w:rsid w:val="009C694C"/>
    <w:rsid w:val="009C78CA"/>
    <w:rsid w:val="009C7909"/>
    <w:rsid w:val="009C7D49"/>
    <w:rsid w:val="009D2EBB"/>
    <w:rsid w:val="009D336A"/>
    <w:rsid w:val="009D4176"/>
    <w:rsid w:val="009D4585"/>
    <w:rsid w:val="009D4B64"/>
    <w:rsid w:val="009D4D1D"/>
    <w:rsid w:val="009D5CA0"/>
    <w:rsid w:val="009D6140"/>
    <w:rsid w:val="009D62C3"/>
    <w:rsid w:val="009D659B"/>
    <w:rsid w:val="009D6740"/>
    <w:rsid w:val="009D6935"/>
    <w:rsid w:val="009D759A"/>
    <w:rsid w:val="009D7AE2"/>
    <w:rsid w:val="009E01E8"/>
    <w:rsid w:val="009E1098"/>
    <w:rsid w:val="009E187E"/>
    <w:rsid w:val="009E252E"/>
    <w:rsid w:val="009E328F"/>
    <w:rsid w:val="009E3BF1"/>
    <w:rsid w:val="009E54AF"/>
    <w:rsid w:val="009E5B42"/>
    <w:rsid w:val="009E5E77"/>
    <w:rsid w:val="009E64D9"/>
    <w:rsid w:val="009E658A"/>
    <w:rsid w:val="009E6EAA"/>
    <w:rsid w:val="009E6FDA"/>
    <w:rsid w:val="009E7C7D"/>
    <w:rsid w:val="009E7D24"/>
    <w:rsid w:val="009F04DC"/>
    <w:rsid w:val="009F077A"/>
    <w:rsid w:val="009F09E1"/>
    <w:rsid w:val="009F1435"/>
    <w:rsid w:val="009F29AB"/>
    <w:rsid w:val="009F2A79"/>
    <w:rsid w:val="009F39E0"/>
    <w:rsid w:val="009F3B10"/>
    <w:rsid w:val="009F3DA5"/>
    <w:rsid w:val="009F4727"/>
    <w:rsid w:val="009F4A79"/>
    <w:rsid w:val="009F4CF3"/>
    <w:rsid w:val="009F4D14"/>
    <w:rsid w:val="009F59A8"/>
    <w:rsid w:val="009F6607"/>
    <w:rsid w:val="009F7683"/>
    <w:rsid w:val="009F79AB"/>
    <w:rsid w:val="00A001C3"/>
    <w:rsid w:val="00A008D7"/>
    <w:rsid w:val="00A00AEB"/>
    <w:rsid w:val="00A01A10"/>
    <w:rsid w:val="00A01D32"/>
    <w:rsid w:val="00A023A8"/>
    <w:rsid w:val="00A02D5A"/>
    <w:rsid w:val="00A02DAF"/>
    <w:rsid w:val="00A02F93"/>
    <w:rsid w:val="00A03143"/>
    <w:rsid w:val="00A04552"/>
    <w:rsid w:val="00A045D2"/>
    <w:rsid w:val="00A05729"/>
    <w:rsid w:val="00A057DB"/>
    <w:rsid w:val="00A104A3"/>
    <w:rsid w:val="00A106E1"/>
    <w:rsid w:val="00A131CC"/>
    <w:rsid w:val="00A13426"/>
    <w:rsid w:val="00A13DF1"/>
    <w:rsid w:val="00A14772"/>
    <w:rsid w:val="00A149E6"/>
    <w:rsid w:val="00A14AE6"/>
    <w:rsid w:val="00A14B6F"/>
    <w:rsid w:val="00A14E05"/>
    <w:rsid w:val="00A1500C"/>
    <w:rsid w:val="00A15AF5"/>
    <w:rsid w:val="00A15E68"/>
    <w:rsid w:val="00A15F59"/>
    <w:rsid w:val="00A16296"/>
    <w:rsid w:val="00A16C8D"/>
    <w:rsid w:val="00A16DF9"/>
    <w:rsid w:val="00A1742F"/>
    <w:rsid w:val="00A2104C"/>
    <w:rsid w:val="00A215AC"/>
    <w:rsid w:val="00A21706"/>
    <w:rsid w:val="00A21984"/>
    <w:rsid w:val="00A225EC"/>
    <w:rsid w:val="00A226BC"/>
    <w:rsid w:val="00A230B5"/>
    <w:rsid w:val="00A235AE"/>
    <w:rsid w:val="00A236AA"/>
    <w:rsid w:val="00A23C2C"/>
    <w:rsid w:val="00A23ED6"/>
    <w:rsid w:val="00A244C7"/>
    <w:rsid w:val="00A249A6"/>
    <w:rsid w:val="00A250E1"/>
    <w:rsid w:val="00A25206"/>
    <w:rsid w:val="00A25CCA"/>
    <w:rsid w:val="00A27101"/>
    <w:rsid w:val="00A2752E"/>
    <w:rsid w:val="00A27BF0"/>
    <w:rsid w:val="00A328AE"/>
    <w:rsid w:val="00A32D5B"/>
    <w:rsid w:val="00A33DB2"/>
    <w:rsid w:val="00A34188"/>
    <w:rsid w:val="00A34238"/>
    <w:rsid w:val="00A349ED"/>
    <w:rsid w:val="00A34BD9"/>
    <w:rsid w:val="00A351D7"/>
    <w:rsid w:val="00A356BE"/>
    <w:rsid w:val="00A356E5"/>
    <w:rsid w:val="00A35C5F"/>
    <w:rsid w:val="00A35D03"/>
    <w:rsid w:val="00A360D6"/>
    <w:rsid w:val="00A379B2"/>
    <w:rsid w:val="00A37EEF"/>
    <w:rsid w:val="00A41333"/>
    <w:rsid w:val="00A415AE"/>
    <w:rsid w:val="00A4188D"/>
    <w:rsid w:val="00A42A28"/>
    <w:rsid w:val="00A42C94"/>
    <w:rsid w:val="00A42EDF"/>
    <w:rsid w:val="00A430A0"/>
    <w:rsid w:val="00A438CC"/>
    <w:rsid w:val="00A43C02"/>
    <w:rsid w:val="00A447E4"/>
    <w:rsid w:val="00A45226"/>
    <w:rsid w:val="00A46017"/>
    <w:rsid w:val="00A50512"/>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5CE8"/>
    <w:rsid w:val="00A55DC3"/>
    <w:rsid w:val="00A5612A"/>
    <w:rsid w:val="00A565E6"/>
    <w:rsid w:val="00A5660B"/>
    <w:rsid w:val="00A60433"/>
    <w:rsid w:val="00A609A1"/>
    <w:rsid w:val="00A6127D"/>
    <w:rsid w:val="00A613B2"/>
    <w:rsid w:val="00A6164F"/>
    <w:rsid w:val="00A6193F"/>
    <w:rsid w:val="00A61FB7"/>
    <w:rsid w:val="00A62855"/>
    <w:rsid w:val="00A628BD"/>
    <w:rsid w:val="00A63979"/>
    <w:rsid w:val="00A64413"/>
    <w:rsid w:val="00A64624"/>
    <w:rsid w:val="00A650D1"/>
    <w:rsid w:val="00A664F1"/>
    <w:rsid w:val="00A67296"/>
    <w:rsid w:val="00A67CBB"/>
    <w:rsid w:val="00A7137C"/>
    <w:rsid w:val="00A713D6"/>
    <w:rsid w:val="00A727A6"/>
    <w:rsid w:val="00A7302D"/>
    <w:rsid w:val="00A732B2"/>
    <w:rsid w:val="00A73B02"/>
    <w:rsid w:val="00A74CAA"/>
    <w:rsid w:val="00A753DA"/>
    <w:rsid w:val="00A758D7"/>
    <w:rsid w:val="00A76BBF"/>
    <w:rsid w:val="00A76C7A"/>
    <w:rsid w:val="00A77253"/>
    <w:rsid w:val="00A8049D"/>
    <w:rsid w:val="00A81133"/>
    <w:rsid w:val="00A8180D"/>
    <w:rsid w:val="00A81B93"/>
    <w:rsid w:val="00A81BCE"/>
    <w:rsid w:val="00A833E3"/>
    <w:rsid w:val="00A83417"/>
    <w:rsid w:val="00A83427"/>
    <w:rsid w:val="00A8398D"/>
    <w:rsid w:val="00A849E8"/>
    <w:rsid w:val="00A84DA4"/>
    <w:rsid w:val="00A85A23"/>
    <w:rsid w:val="00A86164"/>
    <w:rsid w:val="00A862C3"/>
    <w:rsid w:val="00A8671F"/>
    <w:rsid w:val="00A86F10"/>
    <w:rsid w:val="00A900FC"/>
    <w:rsid w:val="00A90CCF"/>
    <w:rsid w:val="00A91586"/>
    <w:rsid w:val="00A92272"/>
    <w:rsid w:val="00A928AF"/>
    <w:rsid w:val="00A92C7F"/>
    <w:rsid w:val="00A92E99"/>
    <w:rsid w:val="00A93A01"/>
    <w:rsid w:val="00A9439F"/>
    <w:rsid w:val="00A95071"/>
    <w:rsid w:val="00A9569D"/>
    <w:rsid w:val="00A965ED"/>
    <w:rsid w:val="00A96B8A"/>
    <w:rsid w:val="00A96FFE"/>
    <w:rsid w:val="00A97233"/>
    <w:rsid w:val="00A97810"/>
    <w:rsid w:val="00A97876"/>
    <w:rsid w:val="00A97A1C"/>
    <w:rsid w:val="00AA01D4"/>
    <w:rsid w:val="00AA07A0"/>
    <w:rsid w:val="00AA0B54"/>
    <w:rsid w:val="00AA0F38"/>
    <w:rsid w:val="00AA1D21"/>
    <w:rsid w:val="00AA2DBA"/>
    <w:rsid w:val="00AA4129"/>
    <w:rsid w:val="00AA4726"/>
    <w:rsid w:val="00AA4B45"/>
    <w:rsid w:val="00AA5005"/>
    <w:rsid w:val="00AA52A7"/>
    <w:rsid w:val="00AA5F5E"/>
    <w:rsid w:val="00AA6417"/>
    <w:rsid w:val="00AB0DC4"/>
    <w:rsid w:val="00AB0DEC"/>
    <w:rsid w:val="00AB11D6"/>
    <w:rsid w:val="00AB2356"/>
    <w:rsid w:val="00AB2D43"/>
    <w:rsid w:val="00AB2DA9"/>
    <w:rsid w:val="00AB30FC"/>
    <w:rsid w:val="00AB4218"/>
    <w:rsid w:val="00AB4372"/>
    <w:rsid w:val="00AB45DF"/>
    <w:rsid w:val="00AB5CFD"/>
    <w:rsid w:val="00AB5F02"/>
    <w:rsid w:val="00AB6C95"/>
    <w:rsid w:val="00AB7076"/>
    <w:rsid w:val="00AB708E"/>
    <w:rsid w:val="00AB7AA5"/>
    <w:rsid w:val="00AB7B6B"/>
    <w:rsid w:val="00AC0077"/>
    <w:rsid w:val="00AC05BA"/>
    <w:rsid w:val="00AC0713"/>
    <w:rsid w:val="00AC1094"/>
    <w:rsid w:val="00AC13D5"/>
    <w:rsid w:val="00AC195F"/>
    <w:rsid w:val="00AC1F82"/>
    <w:rsid w:val="00AC24AD"/>
    <w:rsid w:val="00AC2EDC"/>
    <w:rsid w:val="00AC310A"/>
    <w:rsid w:val="00AC4088"/>
    <w:rsid w:val="00AC4A38"/>
    <w:rsid w:val="00AC4B54"/>
    <w:rsid w:val="00AC4E3E"/>
    <w:rsid w:val="00AC5156"/>
    <w:rsid w:val="00AC624F"/>
    <w:rsid w:val="00AC68F5"/>
    <w:rsid w:val="00AC6AFE"/>
    <w:rsid w:val="00AC7013"/>
    <w:rsid w:val="00AC7B36"/>
    <w:rsid w:val="00AD02C8"/>
    <w:rsid w:val="00AD0883"/>
    <w:rsid w:val="00AD0A4F"/>
    <w:rsid w:val="00AD0B2D"/>
    <w:rsid w:val="00AD12D9"/>
    <w:rsid w:val="00AD23C1"/>
    <w:rsid w:val="00AD2A81"/>
    <w:rsid w:val="00AD349B"/>
    <w:rsid w:val="00AD3BEB"/>
    <w:rsid w:val="00AD4504"/>
    <w:rsid w:val="00AD4D53"/>
    <w:rsid w:val="00AD4D7C"/>
    <w:rsid w:val="00AD4F55"/>
    <w:rsid w:val="00AD5C10"/>
    <w:rsid w:val="00AD5E1E"/>
    <w:rsid w:val="00AD685D"/>
    <w:rsid w:val="00AD6CFB"/>
    <w:rsid w:val="00AD6D9C"/>
    <w:rsid w:val="00AD7290"/>
    <w:rsid w:val="00AE05B1"/>
    <w:rsid w:val="00AE0A94"/>
    <w:rsid w:val="00AE2425"/>
    <w:rsid w:val="00AE34DC"/>
    <w:rsid w:val="00AE3ECA"/>
    <w:rsid w:val="00AE4315"/>
    <w:rsid w:val="00AE4A7E"/>
    <w:rsid w:val="00AE5D55"/>
    <w:rsid w:val="00AE64F5"/>
    <w:rsid w:val="00AE68A2"/>
    <w:rsid w:val="00AE6C91"/>
    <w:rsid w:val="00AE7FF4"/>
    <w:rsid w:val="00AF053F"/>
    <w:rsid w:val="00AF06CA"/>
    <w:rsid w:val="00AF14C6"/>
    <w:rsid w:val="00AF1FF4"/>
    <w:rsid w:val="00AF2159"/>
    <w:rsid w:val="00AF28B1"/>
    <w:rsid w:val="00AF2ECE"/>
    <w:rsid w:val="00AF34AE"/>
    <w:rsid w:val="00AF382C"/>
    <w:rsid w:val="00AF44D8"/>
    <w:rsid w:val="00AF4875"/>
    <w:rsid w:val="00AF4B82"/>
    <w:rsid w:val="00AF517F"/>
    <w:rsid w:val="00AF63EF"/>
    <w:rsid w:val="00AF69DE"/>
    <w:rsid w:val="00B00B1B"/>
    <w:rsid w:val="00B00E3F"/>
    <w:rsid w:val="00B019F7"/>
    <w:rsid w:val="00B01BD6"/>
    <w:rsid w:val="00B01E56"/>
    <w:rsid w:val="00B0222D"/>
    <w:rsid w:val="00B0269F"/>
    <w:rsid w:val="00B02A0F"/>
    <w:rsid w:val="00B0333C"/>
    <w:rsid w:val="00B0400D"/>
    <w:rsid w:val="00B0464A"/>
    <w:rsid w:val="00B04871"/>
    <w:rsid w:val="00B04F26"/>
    <w:rsid w:val="00B0524D"/>
    <w:rsid w:val="00B05B9D"/>
    <w:rsid w:val="00B07A80"/>
    <w:rsid w:val="00B1038F"/>
    <w:rsid w:val="00B11E19"/>
    <w:rsid w:val="00B125B9"/>
    <w:rsid w:val="00B136FE"/>
    <w:rsid w:val="00B13CD2"/>
    <w:rsid w:val="00B142F0"/>
    <w:rsid w:val="00B15740"/>
    <w:rsid w:val="00B15880"/>
    <w:rsid w:val="00B15B0F"/>
    <w:rsid w:val="00B15EC0"/>
    <w:rsid w:val="00B15ECF"/>
    <w:rsid w:val="00B16811"/>
    <w:rsid w:val="00B17623"/>
    <w:rsid w:val="00B17713"/>
    <w:rsid w:val="00B17736"/>
    <w:rsid w:val="00B178F6"/>
    <w:rsid w:val="00B21D77"/>
    <w:rsid w:val="00B22272"/>
    <w:rsid w:val="00B2241E"/>
    <w:rsid w:val="00B22CA2"/>
    <w:rsid w:val="00B232A2"/>
    <w:rsid w:val="00B24636"/>
    <w:rsid w:val="00B24CE0"/>
    <w:rsid w:val="00B27160"/>
    <w:rsid w:val="00B274FA"/>
    <w:rsid w:val="00B27639"/>
    <w:rsid w:val="00B277A2"/>
    <w:rsid w:val="00B27A82"/>
    <w:rsid w:val="00B27B7B"/>
    <w:rsid w:val="00B27FA2"/>
    <w:rsid w:val="00B309C8"/>
    <w:rsid w:val="00B323E3"/>
    <w:rsid w:val="00B3254A"/>
    <w:rsid w:val="00B32C5A"/>
    <w:rsid w:val="00B32DEF"/>
    <w:rsid w:val="00B33F90"/>
    <w:rsid w:val="00B34563"/>
    <w:rsid w:val="00B34AFA"/>
    <w:rsid w:val="00B34CCE"/>
    <w:rsid w:val="00B34E2C"/>
    <w:rsid w:val="00B35995"/>
    <w:rsid w:val="00B36119"/>
    <w:rsid w:val="00B36144"/>
    <w:rsid w:val="00B3622F"/>
    <w:rsid w:val="00B368D1"/>
    <w:rsid w:val="00B36D8B"/>
    <w:rsid w:val="00B3719C"/>
    <w:rsid w:val="00B40358"/>
    <w:rsid w:val="00B403EA"/>
    <w:rsid w:val="00B411B8"/>
    <w:rsid w:val="00B416E8"/>
    <w:rsid w:val="00B41A56"/>
    <w:rsid w:val="00B420C1"/>
    <w:rsid w:val="00B425CD"/>
    <w:rsid w:val="00B43278"/>
    <w:rsid w:val="00B43AEE"/>
    <w:rsid w:val="00B43E94"/>
    <w:rsid w:val="00B43F0D"/>
    <w:rsid w:val="00B44E2E"/>
    <w:rsid w:val="00B46FA1"/>
    <w:rsid w:val="00B47021"/>
    <w:rsid w:val="00B47614"/>
    <w:rsid w:val="00B50472"/>
    <w:rsid w:val="00B50C6C"/>
    <w:rsid w:val="00B51A00"/>
    <w:rsid w:val="00B5200D"/>
    <w:rsid w:val="00B521A6"/>
    <w:rsid w:val="00B52258"/>
    <w:rsid w:val="00B523DF"/>
    <w:rsid w:val="00B52C89"/>
    <w:rsid w:val="00B52FCC"/>
    <w:rsid w:val="00B5334E"/>
    <w:rsid w:val="00B5372D"/>
    <w:rsid w:val="00B53F83"/>
    <w:rsid w:val="00B548A5"/>
    <w:rsid w:val="00B55115"/>
    <w:rsid w:val="00B5667F"/>
    <w:rsid w:val="00B566BB"/>
    <w:rsid w:val="00B57C87"/>
    <w:rsid w:val="00B57F61"/>
    <w:rsid w:val="00B60098"/>
    <w:rsid w:val="00B603AB"/>
    <w:rsid w:val="00B6071F"/>
    <w:rsid w:val="00B6186D"/>
    <w:rsid w:val="00B61C0C"/>
    <w:rsid w:val="00B62AC0"/>
    <w:rsid w:val="00B636A7"/>
    <w:rsid w:val="00B63A6B"/>
    <w:rsid w:val="00B63F38"/>
    <w:rsid w:val="00B64211"/>
    <w:rsid w:val="00B64AC2"/>
    <w:rsid w:val="00B65818"/>
    <w:rsid w:val="00B65E01"/>
    <w:rsid w:val="00B664E9"/>
    <w:rsid w:val="00B66852"/>
    <w:rsid w:val="00B66CF7"/>
    <w:rsid w:val="00B6716F"/>
    <w:rsid w:val="00B67B46"/>
    <w:rsid w:val="00B67BD9"/>
    <w:rsid w:val="00B70920"/>
    <w:rsid w:val="00B7139A"/>
    <w:rsid w:val="00B71723"/>
    <w:rsid w:val="00B719D6"/>
    <w:rsid w:val="00B71B86"/>
    <w:rsid w:val="00B72F50"/>
    <w:rsid w:val="00B75930"/>
    <w:rsid w:val="00B75B0A"/>
    <w:rsid w:val="00B76AF7"/>
    <w:rsid w:val="00B76C2F"/>
    <w:rsid w:val="00B77ED6"/>
    <w:rsid w:val="00B8184F"/>
    <w:rsid w:val="00B81E27"/>
    <w:rsid w:val="00B82D84"/>
    <w:rsid w:val="00B8432B"/>
    <w:rsid w:val="00B84524"/>
    <w:rsid w:val="00B848B0"/>
    <w:rsid w:val="00B8537A"/>
    <w:rsid w:val="00B858B7"/>
    <w:rsid w:val="00B85E6C"/>
    <w:rsid w:val="00B85EFA"/>
    <w:rsid w:val="00B862DE"/>
    <w:rsid w:val="00B86616"/>
    <w:rsid w:val="00B87352"/>
    <w:rsid w:val="00B8761D"/>
    <w:rsid w:val="00B87BDC"/>
    <w:rsid w:val="00B90A44"/>
    <w:rsid w:val="00B90F8F"/>
    <w:rsid w:val="00B91ED1"/>
    <w:rsid w:val="00B9355E"/>
    <w:rsid w:val="00B95933"/>
    <w:rsid w:val="00B9600C"/>
    <w:rsid w:val="00B9754A"/>
    <w:rsid w:val="00B97BB2"/>
    <w:rsid w:val="00B97D19"/>
    <w:rsid w:val="00BA07BB"/>
    <w:rsid w:val="00BA0DC3"/>
    <w:rsid w:val="00BA1094"/>
    <w:rsid w:val="00BA1343"/>
    <w:rsid w:val="00BA39B5"/>
    <w:rsid w:val="00BA3C99"/>
    <w:rsid w:val="00BA5827"/>
    <w:rsid w:val="00BA59EF"/>
    <w:rsid w:val="00BA6C89"/>
    <w:rsid w:val="00BA7FF4"/>
    <w:rsid w:val="00BB04AE"/>
    <w:rsid w:val="00BB05C4"/>
    <w:rsid w:val="00BB0CF2"/>
    <w:rsid w:val="00BB0E66"/>
    <w:rsid w:val="00BB1778"/>
    <w:rsid w:val="00BB24F5"/>
    <w:rsid w:val="00BB2F7D"/>
    <w:rsid w:val="00BB3731"/>
    <w:rsid w:val="00BB3D4A"/>
    <w:rsid w:val="00BB4135"/>
    <w:rsid w:val="00BB530B"/>
    <w:rsid w:val="00BB760C"/>
    <w:rsid w:val="00BB7CE4"/>
    <w:rsid w:val="00BC1566"/>
    <w:rsid w:val="00BC227A"/>
    <w:rsid w:val="00BC2630"/>
    <w:rsid w:val="00BC2766"/>
    <w:rsid w:val="00BC3BC3"/>
    <w:rsid w:val="00BC40AA"/>
    <w:rsid w:val="00BC528D"/>
    <w:rsid w:val="00BC5389"/>
    <w:rsid w:val="00BC5A61"/>
    <w:rsid w:val="00BC6CEC"/>
    <w:rsid w:val="00BC7AF8"/>
    <w:rsid w:val="00BD0541"/>
    <w:rsid w:val="00BD0B3F"/>
    <w:rsid w:val="00BD2412"/>
    <w:rsid w:val="00BD24F0"/>
    <w:rsid w:val="00BD2887"/>
    <w:rsid w:val="00BD3D6A"/>
    <w:rsid w:val="00BD3F64"/>
    <w:rsid w:val="00BD5554"/>
    <w:rsid w:val="00BD5C93"/>
    <w:rsid w:val="00BD5F24"/>
    <w:rsid w:val="00BD64AA"/>
    <w:rsid w:val="00BD6ED8"/>
    <w:rsid w:val="00BD780E"/>
    <w:rsid w:val="00BD7DB1"/>
    <w:rsid w:val="00BD7F61"/>
    <w:rsid w:val="00BE048E"/>
    <w:rsid w:val="00BE086B"/>
    <w:rsid w:val="00BE0D10"/>
    <w:rsid w:val="00BE3077"/>
    <w:rsid w:val="00BE3735"/>
    <w:rsid w:val="00BE3C61"/>
    <w:rsid w:val="00BE419C"/>
    <w:rsid w:val="00BE4D4D"/>
    <w:rsid w:val="00BE5092"/>
    <w:rsid w:val="00BE605D"/>
    <w:rsid w:val="00BE7B68"/>
    <w:rsid w:val="00BF023F"/>
    <w:rsid w:val="00BF3028"/>
    <w:rsid w:val="00BF3911"/>
    <w:rsid w:val="00BF39D6"/>
    <w:rsid w:val="00BF3F87"/>
    <w:rsid w:val="00BF6040"/>
    <w:rsid w:val="00BF63F8"/>
    <w:rsid w:val="00BF6439"/>
    <w:rsid w:val="00BF65F1"/>
    <w:rsid w:val="00BF69B5"/>
    <w:rsid w:val="00BF7612"/>
    <w:rsid w:val="00C00B67"/>
    <w:rsid w:val="00C01868"/>
    <w:rsid w:val="00C01C46"/>
    <w:rsid w:val="00C032E3"/>
    <w:rsid w:val="00C037DF"/>
    <w:rsid w:val="00C03B39"/>
    <w:rsid w:val="00C0464D"/>
    <w:rsid w:val="00C054C4"/>
    <w:rsid w:val="00C05F5E"/>
    <w:rsid w:val="00C06658"/>
    <w:rsid w:val="00C06A30"/>
    <w:rsid w:val="00C07CAB"/>
    <w:rsid w:val="00C11196"/>
    <w:rsid w:val="00C1213C"/>
    <w:rsid w:val="00C12E38"/>
    <w:rsid w:val="00C1530D"/>
    <w:rsid w:val="00C161F3"/>
    <w:rsid w:val="00C16D2D"/>
    <w:rsid w:val="00C175B5"/>
    <w:rsid w:val="00C17ADE"/>
    <w:rsid w:val="00C20249"/>
    <w:rsid w:val="00C208E1"/>
    <w:rsid w:val="00C20D4F"/>
    <w:rsid w:val="00C21827"/>
    <w:rsid w:val="00C21BF1"/>
    <w:rsid w:val="00C22127"/>
    <w:rsid w:val="00C22B3D"/>
    <w:rsid w:val="00C22C41"/>
    <w:rsid w:val="00C2339D"/>
    <w:rsid w:val="00C23B93"/>
    <w:rsid w:val="00C244DC"/>
    <w:rsid w:val="00C25B85"/>
    <w:rsid w:val="00C26B04"/>
    <w:rsid w:val="00C27CF8"/>
    <w:rsid w:val="00C27E34"/>
    <w:rsid w:val="00C30925"/>
    <w:rsid w:val="00C31405"/>
    <w:rsid w:val="00C314F1"/>
    <w:rsid w:val="00C315CD"/>
    <w:rsid w:val="00C32314"/>
    <w:rsid w:val="00C32BCA"/>
    <w:rsid w:val="00C33D08"/>
    <w:rsid w:val="00C356E8"/>
    <w:rsid w:val="00C3592D"/>
    <w:rsid w:val="00C361B8"/>
    <w:rsid w:val="00C3643F"/>
    <w:rsid w:val="00C36F15"/>
    <w:rsid w:val="00C37265"/>
    <w:rsid w:val="00C37F88"/>
    <w:rsid w:val="00C40052"/>
    <w:rsid w:val="00C41AF6"/>
    <w:rsid w:val="00C42107"/>
    <w:rsid w:val="00C42F59"/>
    <w:rsid w:val="00C43273"/>
    <w:rsid w:val="00C43378"/>
    <w:rsid w:val="00C438CC"/>
    <w:rsid w:val="00C43C67"/>
    <w:rsid w:val="00C44246"/>
    <w:rsid w:val="00C4459B"/>
    <w:rsid w:val="00C44910"/>
    <w:rsid w:val="00C44A3C"/>
    <w:rsid w:val="00C45461"/>
    <w:rsid w:val="00C4604A"/>
    <w:rsid w:val="00C477E8"/>
    <w:rsid w:val="00C50D1D"/>
    <w:rsid w:val="00C50FA8"/>
    <w:rsid w:val="00C50FAE"/>
    <w:rsid w:val="00C51949"/>
    <w:rsid w:val="00C51FDF"/>
    <w:rsid w:val="00C52E6C"/>
    <w:rsid w:val="00C55159"/>
    <w:rsid w:val="00C56228"/>
    <w:rsid w:val="00C567AF"/>
    <w:rsid w:val="00C5771B"/>
    <w:rsid w:val="00C57A06"/>
    <w:rsid w:val="00C60379"/>
    <w:rsid w:val="00C604C2"/>
    <w:rsid w:val="00C61A5D"/>
    <w:rsid w:val="00C629AC"/>
    <w:rsid w:val="00C629EB"/>
    <w:rsid w:val="00C63A7D"/>
    <w:rsid w:val="00C644CD"/>
    <w:rsid w:val="00C645BE"/>
    <w:rsid w:val="00C64ED0"/>
    <w:rsid w:val="00C652C4"/>
    <w:rsid w:val="00C6591C"/>
    <w:rsid w:val="00C65A52"/>
    <w:rsid w:val="00C65CC5"/>
    <w:rsid w:val="00C661A9"/>
    <w:rsid w:val="00C66902"/>
    <w:rsid w:val="00C67D53"/>
    <w:rsid w:val="00C706A6"/>
    <w:rsid w:val="00C720C7"/>
    <w:rsid w:val="00C7266B"/>
    <w:rsid w:val="00C73306"/>
    <w:rsid w:val="00C74377"/>
    <w:rsid w:val="00C744F4"/>
    <w:rsid w:val="00C74BB4"/>
    <w:rsid w:val="00C7545F"/>
    <w:rsid w:val="00C7603E"/>
    <w:rsid w:val="00C762F6"/>
    <w:rsid w:val="00C763AB"/>
    <w:rsid w:val="00C764EE"/>
    <w:rsid w:val="00C76677"/>
    <w:rsid w:val="00C77C4F"/>
    <w:rsid w:val="00C77DC5"/>
    <w:rsid w:val="00C81315"/>
    <w:rsid w:val="00C81E44"/>
    <w:rsid w:val="00C81F65"/>
    <w:rsid w:val="00C8251B"/>
    <w:rsid w:val="00C82D5B"/>
    <w:rsid w:val="00C832A4"/>
    <w:rsid w:val="00C834E0"/>
    <w:rsid w:val="00C847BD"/>
    <w:rsid w:val="00C84B02"/>
    <w:rsid w:val="00C84FB8"/>
    <w:rsid w:val="00C85301"/>
    <w:rsid w:val="00C860C9"/>
    <w:rsid w:val="00C861D4"/>
    <w:rsid w:val="00C8790B"/>
    <w:rsid w:val="00C90B5C"/>
    <w:rsid w:val="00C90B6E"/>
    <w:rsid w:val="00C90E0A"/>
    <w:rsid w:val="00C91037"/>
    <w:rsid w:val="00C91059"/>
    <w:rsid w:val="00C91093"/>
    <w:rsid w:val="00C91427"/>
    <w:rsid w:val="00C9408A"/>
    <w:rsid w:val="00C946E9"/>
    <w:rsid w:val="00C94DB6"/>
    <w:rsid w:val="00C960C7"/>
    <w:rsid w:val="00C96689"/>
    <w:rsid w:val="00C966B6"/>
    <w:rsid w:val="00C96D80"/>
    <w:rsid w:val="00C975EB"/>
    <w:rsid w:val="00CA0413"/>
    <w:rsid w:val="00CA1A64"/>
    <w:rsid w:val="00CA1F18"/>
    <w:rsid w:val="00CA201D"/>
    <w:rsid w:val="00CA2E9F"/>
    <w:rsid w:val="00CA31A7"/>
    <w:rsid w:val="00CA5BB0"/>
    <w:rsid w:val="00CA5C6F"/>
    <w:rsid w:val="00CA60EE"/>
    <w:rsid w:val="00CA6146"/>
    <w:rsid w:val="00CA67AF"/>
    <w:rsid w:val="00CA6C75"/>
    <w:rsid w:val="00CA745E"/>
    <w:rsid w:val="00CA7AEE"/>
    <w:rsid w:val="00CA7BED"/>
    <w:rsid w:val="00CB0883"/>
    <w:rsid w:val="00CB0CE3"/>
    <w:rsid w:val="00CB0D89"/>
    <w:rsid w:val="00CB0F32"/>
    <w:rsid w:val="00CB1608"/>
    <w:rsid w:val="00CB1622"/>
    <w:rsid w:val="00CB19E5"/>
    <w:rsid w:val="00CB22EB"/>
    <w:rsid w:val="00CB26BF"/>
    <w:rsid w:val="00CB463B"/>
    <w:rsid w:val="00CB47DE"/>
    <w:rsid w:val="00CB54BD"/>
    <w:rsid w:val="00CB5FF0"/>
    <w:rsid w:val="00CB62A9"/>
    <w:rsid w:val="00CB65A9"/>
    <w:rsid w:val="00CB6E3D"/>
    <w:rsid w:val="00CB6FDC"/>
    <w:rsid w:val="00CB7552"/>
    <w:rsid w:val="00CB7E5F"/>
    <w:rsid w:val="00CC11A8"/>
    <w:rsid w:val="00CC1A6F"/>
    <w:rsid w:val="00CC2F65"/>
    <w:rsid w:val="00CC37D1"/>
    <w:rsid w:val="00CC38B4"/>
    <w:rsid w:val="00CC38F5"/>
    <w:rsid w:val="00CC3945"/>
    <w:rsid w:val="00CC42C8"/>
    <w:rsid w:val="00CC455D"/>
    <w:rsid w:val="00CC49FF"/>
    <w:rsid w:val="00CC567A"/>
    <w:rsid w:val="00CC6EE4"/>
    <w:rsid w:val="00CC7AF5"/>
    <w:rsid w:val="00CD0BD5"/>
    <w:rsid w:val="00CD0E9B"/>
    <w:rsid w:val="00CD1BC4"/>
    <w:rsid w:val="00CD29C6"/>
    <w:rsid w:val="00CD2EE6"/>
    <w:rsid w:val="00CD45D7"/>
    <w:rsid w:val="00CD5037"/>
    <w:rsid w:val="00CD57E7"/>
    <w:rsid w:val="00CD5F51"/>
    <w:rsid w:val="00CD61C3"/>
    <w:rsid w:val="00CD6F33"/>
    <w:rsid w:val="00CE054F"/>
    <w:rsid w:val="00CE110B"/>
    <w:rsid w:val="00CE17A8"/>
    <w:rsid w:val="00CE1E00"/>
    <w:rsid w:val="00CE215C"/>
    <w:rsid w:val="00CE2221"/>
    <w:rsid w:val="00CE45A5"/>
    <w:rsid w:val="00CE4A9E"/>
    <w:rsid w:val="00CE4B8F"/>
    <w:rsid w:val="00CE5949"/>
    <w:rsid w:val="00CE5E76"/>
    <w:rsid w:val="00CE5F48"/>
    <w:rsid w:val="00CE6886"/>
    <w:rsid w:val="00CE6ACB"/>
    <w:rsid w:val="00CE71F8"/>
    <w:rsid w:val="00CE7848"/>
    <w:rsid w:val="00CE7D0B"/>
    <w:rsid w:val="00CF07D1"/>
    <w:rsid w:val="00CF08D8"/>
    <w:rsid w:val="00CF0FA5"/>
    <w:rsid w:val="00CF34D5"/>
    <w:rsid w:val="00CF364B"/>
    <w:rsid w:val="00CF3D6C"/>
    <w:rsid w:val="00CF3F77"/>
    <w:rsid w:val="00CF4114"/>
    <w:rsid w:val="00CF4235"/>
    <w:rsid w:val="00CF4C75"/>
    <w:rsid w:val="00CF4EF8"/>
    <w:rsid w:val="00CF5273"/>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50D7"/>
    <w:rsid w:val="00D051C8"/>
    <w:rsid w:val="00D05437"/>
    <w:rsid w:val="00D05C06"/>
    <w:rsid w:val="00D067B9"/>
    <w:rsid w:val="00D07E19"/>
    <w:rsid w:val="00D10E5F"/>
    <w:rsid w:val="00D110AF"/>
    <w:rsid w:val="00D11489"/>
    <w:rsid w:val="00D11B17"/>
    <w:rsid w:val="00D11CC4"/>
    <w:rsid w:val="00D12153"/>
    <w:rsid w:val="00D12E59"/>
    <w:rsid w:val="00D13DF4"/>
    <w:rsid w:val="00D13F1E"/>
    <w:rsid w:val="00D13F63"/>
    <w:rsid w:val="00D14256"/>
    <w:rsid w:val="00D14767"/>
    <w:rsid w:val="00D14856"/>
    <w:rsid w:val="00D14DD8"/>
    <w:rsid w:val="00D14FD0"/>
    <w:rsid w:val="00D153C8"/>
    <w:rsid w:val="00D153DA"/>
    <w:rsid w:val="00D15F02"/>
    <w:rsid w:val="00D15F63"/>
    <w:rsid w:val="00D16355"/>
    <w:rsid w:val="00D166B6"/>
    <w:rsid w:val="00D16D41"/>
    <w:rsid w:val="00D17D21"/>
    <w:rsid w:val="00D20C76"/>
    <w:rsid w:val="00D22B51"/>
    <w:rsid w:val="00D22E29"/>
    <w:rsid w:val="00D231DE"/>
    <w:rsid w:val="00D23856"/>
    <w:rsid w:val="00D23A08"/>
    <w:rsid w:val="00D23E3B"/>
    <w:rsid w:val="00D24B42"/>
    <w:rsid w:val="00D2574B"/>
    <w:rsid w:val="00D25DB9"/>
    <w:rsid w:val="00D25F94"/>
    <w:rsid w:val="00D25FC7"/>
    <w:rsid w:val="00D26F1C"/>
    <w:rsid w:val="00D270B4"/>
    <w:rsid w:val="00D27B17"/>
    <w:rsid w:val="00D27E85"/>
    <w:rsid w:val="00D27FC3"/>
    <w:rsid w:val="00D318A4"/>
    <w:rsid w:val="00D31A14"/>
    <w:rsid w:val="00D322FE"/>
    <w:rsid w:val="00D325F3"/>
    <w:rsid w:val="00D33B8A"/>
    <w:rsid w:val="00D33E93"/>
    <w:rsid w:val="00D34736"/>
    <w:rsid w:val="00D34C67"/>
    <w:rsid w:val="00D34F37"/>
    <w:rsid w:val="00D3666F"/>
    <w:rsid w:val="00D36B27"/>
    <w:rsid w:val="00D375A6"/>
    <w:rsid w:val="00D3789E"/>
    <w:rsid w:val="00D406B2"/>
    <w:rsid w:val="00D40AB6"/>
    <w:rsid w:val="00D40FCE"/>
    <w:rsid w:val="00D4146E"/>
    <w:rsid w:val="00D41D35"/>
    <w:rsid w:val="00D42115"/>
    <w:rsid w:val="00D42F42"/>
    <w:rsid w:val="00D439C6"/>
    <w:rsid w:val="00D44035"/>
    <w:rsid w:val="00D44650"/>
    <w:rsid w:val="00D45D81"/>
    <w:rsid w:val="00D45E51"/>
    <w:rsid w:val="00D460F9"/>
    <w:rsid w:val="00D4619E"/>
    <w:rsid w:val="00D46F90"/>
    <w:rsid w:val="00D472A2"/>
    <w:rsid w:val="00D476FF"/>
    <w:rsid w:val="00D478FE"/>
    <w:rsid w:val="00D479E8"/>
    <w:rsid w:val="00D47ADD"/>
    <w:rsid w:val="00D50380"/>
    <w:rsid w:val="00D50747"/>
    <w:rsid w:val="00D5080E"/>
    <w:rsid w:val="00D515C0"/>
    <w:rsid w:val="00D526A0"/>
    <w:rsid w:val="00D53065"/>
    <w:rsid w:val="00D53904"/>
    <w:rsid w:val="00D53EED"/>
    <w:rsid w:val="00D544EF"/>
    <w:rsid w:val="00D546E0"/>
    <w:rsid w:val="00D54938"/>
    <w:rsid w:val="00D5580F"/>
    <w:rsid w:val="00D5608E"/>
    <w:rsid w:val="00D56CFB"/>
    <w:rsid w:val="00D56D55"/>
    <w:rsid w:val="00D56E69"/>
    <w:rsid w:val="00D57486"/>
    <w:rsid w:val="00D5752F"/>
    <w:rsid w:val="00D614F2"/>
    <w:rsid w:val="00D61AE4"/>
    <w:rsid w:val="00D61EC1"/>
    <w:rsid w:val="00D6259A"/>
    <w:rsid w:val="00D635A1"/>
    <w:rsid w:val="00D63C63"/>
    <w:rsid w:val="00D64103"/>
    <w:rsid w:val="00D6426D"/>
    <w:rsid w:val="00D644FF"/>
    <w:rsid w:val="00D64FC5"/>
    <w:rsid w:val="00D650ED"/>
    <w:rsid w:val="00D65577"/>
    <w:rsid w:val="00D65F2D"/>
    <w:rsid w:val="00D66ABF"/>
    <w:rsid w:val="00D66E10"/>
    <w:rsid w:val="00D66E7E"/>
    <w:rsid w:val="00D670AF"/>
    <w:rsid w:val="00D67282"/>
    <w:rsid w:val="00D6754A"/>
    <w:rsid w:val="00D70594"/>
    <w:rsid w:val="00D71489"/>
    <w:rsid w:val="00D717F5"/>
    <w:rsid w:val="00D718E9"/>
    <w:rsid w:val="00D71D53"/>
    <w:rsid w:val="00D72C03"/>
    <w:rsid w:val="00D73D1C"/>
    <w:rsid w:val="00D73D9A"/>
    <w:rsid w:val="00D743D7"/>
    <w:rsid w:val="00D745D9"/>
    <w:rsid w:val="00D74FAB"/>
    <w:rsid w:val="00D7507A"/>
    <w:rsid w:val="00D75A5D"/>
    <w:rsid w:val="00D75F31"/>
    <w:rsid w:val="00D777A7"/>
    <w:rsid w:val="00D81449"/>
    <w:rsid w:val="00D820AB"/>
    <w:rsid w:val="00D82290"/>
    <w:rsid w:val="00D82D40"/>
    <w:rsid w:val="00D833D1"/>
    <w:rsid w:val="00D83843"/>
    <w:rsid w:val="00D83A06"/>
    <w:rsid w:val="00D83A54"/>
    <w:rsid w:val="00D859C8"/>
    <w:rsid w:val="00D85A13"/>
    <w:rsid w:val="00D8668D"/>
    <w:rsid w:val="00D877AF"/>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C8E"/>
    <w:rsid w:val="00D92DAB"/>
    <w:rsid w:val="00D93BAD"/>
    <w:rsid w:val="00D940DB"/>
    <w:rsid w:val="00D9458A"/>
    <w:rsid w:val="00D9547E"/>
    <w:rsid w:val="00D9573A"/>
    <w:rsid w:val="00D96726"/>
    <w:rsid w:val="00D96B59"/>
    <w:rsid w:val="00D97FA8"/>
    <w:rsid w:val="00DA0A8D"/>
    <w:rsid w:val="00DA1233"/>
    <w:rsid w:val="00DA38A8"/>
    <w:rsid w:val="00DA3DD5"/>
    <w:rsid w:val="00DA3F45"/>
    <w:rsid w:val="00DA4CE8"/>
    <w:rsid w:val="00DA54C6"/>
    <w:rsid w:val="00DB0091"/>
    <w:rsid w:val="00DB1A12"/>
    <w:rsid w:val="00DB1E57"/>
    <w:rsid w:val="00DB238D"/>
    <w:rsid w:val="00DB29B2"/>
    <w:rsid w:val="00DB2A0E"/>
    <w:rsid w:val="00DB2B7F"/>
    <w:rsid w:val="00DB3E7A"/>
    <w:rsid w:val="00DB4103"/>
    <w:rsid w:val="00DB50D4"/>
    <w:rsid w:val="00DB5448"/>
    <w:rsid w:val="00DB7170"/>
    <w:rsid w:val="00DB727C"/>
    <w:rsid w:val="00DB7D7D"/>
    <w:rsid w:val="00DC0147"/>
    <w:rsid w:val="00DC060A"/>
    <w:rsid w:val="00DC0BD2"/>
    <w:rsid w:val="00DC1AB3"/>
    <w:rsid w:val="00DC2222"/>
    <w:rsid w:val="00DC26D6"/>
    <w:rsid w:val="00DC2EBD"/>
    <w:rsid w:val="00DC2FB0"/>
    <w:rsid w:val="00DC345E"/>
    <w:rsid w:val="00DC3EB2"/>
    <w:rsid w:val="00DC59D2"/>
    <w:rsid w:val="00DC601F"/>
    <w:rsid w:val="00DC6E02"/>
    <w:rsid w:val="00DC71BC"/>
    <w:rsid w:val="00DD0E89"/>
    <w:rsid w:val="00DD17AC"/>
    <w:rsid w:val="00DD1BF8"/>
    <w:rsid w:val="00DD2629"/>
    <w:rsid w:val="00DD32C2"/>
    <w:rsid w:val="00DD4780"/>
    <w:rsid w:val="00DD523C"/>
    <w:rsid w:val="00DD63F6"/>
    <w:rsid w:val="00DD6786"/>
    <w:rsid w:val="00DD67A8"/>
    <w:rsid w:val="00DE06BB"/>
    <w:rsid w:val="00DE0E7D"/>
    <w:rsid w:val="00DE1818"/>
    <w:rsid w:val="00DE22B9"/>
    <w:rsid w:val="00DE290F"/>
    <w:rsid w:val="00DE2B70"/>
    <w:rsid w:val="00DE2ED2"/>
    <w:rsid w:val="00DE34EF"/>
    <w:rsid w:val="00DE3BC8"/>
    <w:rsid w:val="00DE51B9"/>
    <w:rsid w:val="00DE51CC"/>
    <w:rsid w:val="00DE5462"/>
    <w:rsid w:val="00DE5738"/>
    <w:rsid w:val="00DE5A72"/>
    <w:rsid w:val="00DE7102"/>
    <w:rsid w:val="00DE7721"/>
    <w:rsid w:val="00DE7F82"/>
    <w:rsid w:val="00DF0E8C"/>
    <w:rsid w:val="00DF1474"/>
    <w:rsid w:val="00DF1AC5"/>
    <w:rsid w:val="00DF1C25"/>
    <w:rsid w:val="00DF2A65"/>
    <w:rsid w:val="00DF2BC3"/>
    <w:rsid w:val="00DF2FC3"/>
    <w:rsid w:val="00DF3CB6"/>
    <w:rsid w:val="00DF3E2C"/>
    <w:rsid w:val="00DF4A66"/>
    <w:rsid w:val="00DF52B5"/>
    <w:rsid w:val="00DF5672"/>
    <w:rsid w:val="00DF5D3D"/>
    <w:rsid w:val="00DF62CE"/>
    <w:rsid w:val="00DF69B4"/>
    <w:rsid w:val="00E013D6"/>
    <w:rsid w:val="00E0277D"/>
    <w:rsid w:val="00E02D42"/>
    <w:rsid w:val="00E03205"/>
    <w:rsid w:val="00E03B0D"/>
    <w:rsid w:val="00E03CA1"/>
    <w:rsid w:val="00E04C06"/>
    <w:rsid w:val="00E04ECA"/>
    <w:rsid w:val="00E077E4"/>
    <w:rsid w:val="00E07A3C"/>
    <w:rsid w:val="00E10298"/>
    <w:rsid w:val="00E1038A"/>
    <w:rsid w:val="00E104DB"/>
    <w:rsid w:val="00E110E4"/>
    <w:rsid w:val="00E11ECB"/>
    <w:rsid w:val="00E1244B"/>
    <w:rsid w:val="00E12C1B"/>
    <w:rsid w:val="00E1350F"/>
    <w:rsid w:val="00E137A8"/>
    <w:rsid w:val="00E139BF"/>
    <w:rsid w:val="00E142FE"/>
    <w:rsid w:val="00E144A9"/>
    <w:rsid w:val="00E14712"/>
    <w:rsid w:val="00E148BE"/>
    <w:rsid w:val="00E15769"/>
    <w:rsid w:val="00E15879"/>
    <w:rsid w:val="00E15F3D"/>
    <w:rsid w:val="00E168BD"/>
    <w:rsid w:val="00E17B70"/>
    <w:rsid w:val="00E22128"/>
    <w:rsid w:val="00E221BD"/>
    <w:rsid w:val="00E22507"/>
    <w:rsid w:val="00E23DA6"/>
    <w:rsid w:val="00E24323"/>
    <w:rsid w:val="00E245F2"/>
    <w:rsid w:val="00E247FA"/>
    <w:rsid w:val="00E25C8C"/>
    <w:rsid w:val="00E25FC3"/>
    <w:rsid w:val="00E262E8"/>
    <w:rsid w:val="00E2640C"/>
    <w:rsid w:val="00E26B87"/>
    <w:rsid w:val="00E26CDF"/>
    <w:rsid w:val="00E270A3"/>
    <w:rsid w:val="00E27BF0"/>
    <w:rsid w:val="00E3003B"/>
    <w:rsid w:val="00E3074B"/>
    <w:rsid w:val="00E31CD2"/>
    <w:rsid w:val="00E32E6F"/>
    <w:rsid w:val="00E33B14"/>
    <w:rsid w:val="00E3477A"/>
    <w:rsid w:val="00E35871"/>
    <w:rsid w:val="00E35DCC"/>
    <w:rsid w:val="00E36B0D"/>
    <w:rsid w:val="00E37489"/>
    <w:rsid w:val="00E37D78"/>
    <w:rsid w:val="00E4057F"/>
    <w:rsid w:val="00E41742"/>
    <w:rsid w:val="00E42387"/>
    <w:rsid w:val="00E426B9"/>
    <w:rsid w:val="00E42A64"/>
    <w:rsid w:val="00E44C13"/>
    <w:rsid w:val="00E46304"/>
    <w:rsid w:val="00E46404"/>
    <w:rsid w:val="00E46591"/>
    <w:rsid w:val="00E5023D"/>
    <w:rsid w:val="00E50830"/>
    <w:rsid w:val="00E50D90"/>
    <w:rsid w:val="00E510DC"/>
    <w:rsid w:val="00E52723"/>
    <w:rsid w:val="00E52E7D"/>
    <w:rsid w:val="00E53A21"/>
    <w:rsid w:val="00E55854"/>
    <w:rsid w:val="00E55DB5"/>
    <w:rsid w:val="00E563F1"/>
    <w:rsid w:val="00E565B8"/>
    <w:rsid w:val="00E5743D"/>
    <w:rsid w:val="00E6087B"/>
    <w:rsid w:val="00E60A8E"/>
    <w:rsid w:val="00E60F06"/>
    <w:rsid w:val="00E62320"/>
    <w:rsid w:val="00E62741"/>
    <w:rsid w:val="00E63B99"/>
    <w:rsid w:val="00E6529B"/>
    <w:rsid w:val="00E658DA"/>
    <w:rsid w:val="00E662FC"/>
    <w:rsid w:val="00E663FE"/>
    <w:rsid w:val="00E66880"/>
    <w:rsid w:val="00E6690A"/>
    <w:rsid w:val="00E671AB"/>
    <w:rsid w:val="00E67291"/>
    <w:rsid w:val="00E67492"/>
    <w:rsid w:val="00E6771A"/>
    <w:rsid w:val="00E677AD"/>
    <w:rsid w:val="00E67DCC"/>
    <w:rsid w:val="00E70DB4"/>
    <w:rsid w:val="00E70E03"/>
    <w:rsid w:val="00E7264E"/>
    <w:rsid w:val="00E72DE2"/>
    <w:rsid w:val="00E731FD"/>
    <w:rsid w:val="00E73AD5"/>
    <w:rsid w:val="00E73B53"/>
    <w:rsid w:val="00E74A02"/>
    <w:rsid w:val="00E74AF8"/>
    <w:rsid w:val="00E74CB5"/>
    <w:rsid w:val="00E74E38"/>
    <w:rsid w:val="00E74FAC"/>
    <w:rsid w:val="00E75BB1"/>
    <w:rsid w:val="00E7640F"/>
    <w:rsid w:val="00E76A3A"/>
    <w:rsid w:val="00E77BB8"/>
    <w:rsid w:val="00E803E9"/>
    <w:rsid w:val="00E80AC8"/>
    <w:rsid w:val="00E81884"/>
    <w:rsid w:val="00E81FA8"/>
    <w:rsid w:val="00E8242B"/>
    <w:rsid w:val="00E835AB"/>
    <w:rsid w:val="00E84D6F"/>
    <w:rsid w:val="00E84DAE"/>
    <w:rsid w:val="00E8559D"/>
    <w:rsid w:val="00E85AE7"/>
    <w:rsid w:val="00E85FE1"/>
    <w:rsid w:val="00E86D4D"/>
    <w:rsid w:val="00E87300"/>
    <w:rsid w:val="00E87471"/>
    <w:rsid w:val="00E910A7"/>
    <w:rsid w:val="00E9193F"/>
    <w:rsid w:val="00E919AC"/>
    <w:rsid w:val="00E92255"/>
    <w:rsid w:val="00E92437"/>
    <w:rsid w:val="00E92A5A"/>
    <w:rsid w:val="00E92ACC"/>
    <w:rsid w:val="00E934DC"/>
    <w:rsid w:val="00E940A1"/>
    <w:rsid w:val="00E94C0A"/>
    <w:rsid w:val="00E94ED1"/>
    <w:rsid w:val="00E94F7A"/>
    <w:rsid w:val="00E951D8"/>
    <w:rsid w:val="00E96CE7"/>
    <w:rsid w:val="00E976AD"/>
    <w:rsid w:val="00E97939"/>
    <w:rsid w:val="00EA042A"/>
    <w:rsid w:val="00EA0D7B"/>
    <w:rsid w:val="00EA2D0D"/>
    <w:rsid w:val="00EA32E3"/>
    <w:rsid w:val="00EA39A9"/>
    <w:rsid w:val="00EA3F86"/>
    <w:rsid w:val="00EA466A"/>
    <w:rsid w:val="00EA4935"/>
    <w:rsid w:val="00EA51B7"/>
    <w:rsid w:val="00EA51E8"/>
    <w:rsid w:val="00EA63AD"/>
    <w:rsid w:val="00EA64C2"/>
    <w:rsid w:val="00EA69B9"/>
    <w:rsid w:val="00EA6AC2"/>
    <w:rsid w:val="00EA6D12"/>
    <w:rsid w:val="00EA6F05"/>
    <w:rsid w:val="00EA71CF"/>
    <w:rsid w:val="00EB0CB3"/>
    <w:rsid w:val="00EB13FF"/>
    <w:rsid w:val="00EB1FB4"/>
    <w:rsid w:val="00EB27AF"/>
    <w:rsid w:val="00EB30C5"/>
    <w:rsid w:val="00EB3A56"/>
    <w:rsid w:val="00EB4835"/>
    <w:rsid w:val="00EB4D29"/>
    <w:rsid w:val="00EB54DA"/>
    <w:rsid w:val="00EB5AC7"/>
    <w:rsid w:val="00EB5FC1"/>
    <w:rsid w:val="00EB698C"/>
    <w:rsid w:val="00EB6D9B"/>
    <w:rsid w:val="00EB73AC"/>
    <w:rsid w:val="00EB75D3"/>
    <w:rsid w:val="00EB7994"/>
    <w:rsid w:val="00EC015A"/>
    <w:rsid w:val="00EC0CA0"/>
    <w:rsid w:val="00EC19E9"/>
    <w:rsid w:val="00EC1B1B"/>
    <w:rsid w:val="00EC2E89"/>
    <w:rsid w:val="00EC39D0"/>
    <w:rsid w:val="00EC3B69"/>
    <w:rsid w:val="00EC43EA"/>
    <w:rsid w:val="00EC47BE"/>
    <w:rsid w:val="00EC4C54"/>
    <w:rsid w:val="00EC4C76"/>
    <w:rsid w:val="00EC59AE"/>
    <w:rsid w:val="00EC639E"/>
    <w:rsid w:val="00EC64E9"/>
    <w:rsid w:val="00EC6E5D"/>
    <w:rsid w:val="00EC7168"/>
    <w:rsid w:val="00EC7A9C"/>
    <w:rsid w:val="00ED062F"/>
    <w:rsid w:val="00ED0662"/>
    <w:rsid w:val="00ED192D"/>
    <w:rsid w:val="00ED1D7B"/>
    <w:rsid w:val="00ED1F05"/>
    <w:rsid w:val="00ED21A3"/>
    <w:rsid w:val="00ED3401"/>
    <w:rsid w:val="00ED35A2"/>
    <w:rsid w:val="00ED35B1"/>
    <w:rsid w:val="00ED403D"/>
    <w:rsid w:val="00ED49E4"/>
    <w:rsid w:val="00ED5159"/>
    <w:rsid w:val="00ED678D"/>
    <w:rsid w:val="00ED6CAC"/>
    <w:rsid w:val="00ED6F03"/>
    <w:rsid w:val="00ED700E"/>
    <w:rsid w:val="00ED799E"/>
    <w:rsid w:val="00EE0E87"/>
    <w:rsid w:val="00EE1649"/>
    <w:rsid w:val="00EE173F"/>
    <w:rsid w:val="00EE1A73"/>
    <w:rsid w:val="00EE1C4D"/>
    <w:rsid w:val="00EE1F24"/>
    <w:rsid w:val="00EE2856"/>
    <w:rsid w:val="00EE372D"/>
    <w:rsid w:val="00EE374A"/>
    <w:rsid w:val="00EE3DCE"/>
    <w:rsid w:val="00EE4D51"/>
    <w:rsid w:val="00EE4D95"/>
    <w:rsid w:val="00EE5397"/>
    <w:rsid w:val="00EE5B1D"/>
    <w:rsid w:val="00EE6DD2"/>
    <w:rsid w:val="00EF0518"/>
    <w:rsid w:val="00EF1F9F"/>
    <w:rsid w:val="00EF2B32"/>
    <w:rsid w:val="00EF2C63"/>
    <w:rsid w:val="00EF435A"/>
    <w:rsid w:val="00EF46D6"/>
    <w:rsid w:val="00EF4D12"/>
    <w:rsid w:val="00EF4FCE"/>
    <w:rsid w:val="00EF577F"/>
    <w:rsid w:val="00EF5D8A"/>
    <w:rsid w:val="00EF5EC8"/>
    <w:rsid w:val="00EF65F9"/>
    <w:rsid w:val="00EF6671"/>
    <w:rsid w:val="00F00057"/>
    <w:rsid w:val="00F00970"/>
    <w:rsid w:val="00F0117D"/>
    <w:rsid w:val="00F01269"/>
    <w:rsid w:val="00F0130E"/>
    <w:rsid w:val="00F01482"/>
    <w:rsid w:val="00F015BF"/>
    <w:rsid w:val="00F01D6E"/>
    <w:rsid w:val="00F01E5D"/>
    <w:rsid w:val="00F0262D"/>
    <w:rsid w:val="00F02BF7"/>
    <w:rsid w:val="00F03080"/>
    <w:rsid w:val="00F03624"/>
    <w:rsid w:val="00F049ED"/>
    <w:rsid w:val="00F0541B"/>
    <w:rsid w:val="00F05802"/>
    <w:rsid w:val="00F05DA6"/>
    <w:rsid w:val="00F05DF9"/>
    <w:rsid w:val="00F05E7F"/>
    <w:rsid w:val="00F06B67"/>
    <w:rsid w:val="00F074A2"/>
    <w:rsid w:val="00F07AC7"/>
    <w:rsid w:val="00F101FB"/>
    <w:rsid w:val="00F10ABC"/>
    <w:rsid w:val="00F10D78"/>
    <w:rsid w:val="00F11078"/>
    <w:rsid w:val="00F11252"/>
    <w:rsid w:val="00F11DF6"/>
    <w:rsid w:val="00F12F29"/>
    <w:rsid w:val="00F13019"/>
    <w:rsid w:val="00F139E8"/>
    <w:rsid w:val="00F14443"/>
    <w:rsid w:val="00F15578"/>
    <w:rsid w:val="00F16350"/>
    <w:rsid w:val="00F16DE1"/>
    <w:rsid w:val="00F20230"/>
    <w:rsid w:val="00F20BEC"/>
    <w:rsid w:val="00F20C9F"/>
    <w:rsid w:val="00F20F01"/>
    <w:rsid w:val="00F21076"/>
    <w:rsid w:val="00F213CC"/>
    <w:rsid w:val="00F250C2"/>
    <w:rsid w:val="00F25A00"/>
    <w:rsid w:val="00F25EC3"/>
    <w:rsid w:val="00F25EC4"/>
    <w:rsid w:val="00F260E3"/>
    <w:rsid w:val="00F26336"/>
    <w:rsid w:val="00F26ABF"/>
    <w:rsid w:val="00F26B97"/>
    <w:rsid w:val="00F27176"/>
    <w:rsid w:val="00F27735"/>
    <w:rsid w:val="00F27AE7"/>
    <w:rsid w:val="00F3013B"/>
    <w:rsid w:val="00F30BE7"/>
    <w:rsid w:val="00F315EA"/>
    <w:rsid w:val="00F31C07"/>
    <w:rsid w:val="00F32EB4"/>
    <w:rsid w:val="00F33C2C"/>
    <w:rsid w:val="00F35B8B"/>
    <w:rsid w:val="00F363D6"/>
    <w:rsid w:val="00F36C54"/>
    <w:rsid w:val="00F40413"/>
    <w:rsid w:val="00F406E4"/>
    <w:rsid w:val="00F410B1"/>
    <w:rsid w:val="00F416B9"/>
    <w:rsid w:val="00F41F55"/>
    <w:rsid w:val="00F42713"/>
    <w:rsid w:val="00F42A07"/>
    <w:rsid w:val="00F42D88"/>
    <w:rsid w:val="00F432C7"/>
    <w:rsid w:val="00F4396E"/>
    <w:rsid w:val="00F44404"/>
    <w:rsid w:val="00F4702F"/>
    <w:rsid w:val="00F47798"/>
    <w:rsid w:val="00F5036E"/>
    <w:rsid w:val="00F50D90"/>
    <w:rsid w:val="00F514CD"/>
    <w:rsid w:val="00F51C38"/>
    <w:rsid w:val="00F53666"/>
    <w:rsid w:val="00F54257"/>
    <w:rsid w:val="00F545DF"/>
    <w:rsid w:val="00F55110"/>
    <w:rsid w:val="00F5596E"/>
    <w:rsid w:val="00F56517"/>
    <w:rsid w:val="00F56F0D"/>
    <w:rsid w:val="00F57288"/>
    <w:rsid w:val="00F5765A"/>
    <w:rsid w:val="00F60343"/>
    <w:rsid w:val="00F61520"/>
    <w:rsid w:val="00F61659"/>
    <w:rsid w:val="00F61C67"/>
    <w:rsid w:val="00F62372"/>
    <w:rsid w:val="00F634BD"/>
    <w:rsid w:val="00F64D38"/>
    <w:rsid w:val="00F65018"/>
    <w:rsid w:val="00F65802"/>
    <w:rsid w:val="00F67EDF"/>
    <w:rsid w:val="00F7062E"/>
    <w:rsid w:val="00F7076F"/>
    <w:rsid w:val="00F708A9"/>
    <w:rsid w:val="00F713CC"/>
    <w:rsid w:val="00F7159A"/>
    <w:rsid w:val="00F732AB"/>
    <w:rsid w:val="00F734B5"/>
    <w:rsid w:val="00F73804"/>
    <w:rsid w:val="00F73D32"/>
    <w:rsid w:val="00F73E7D"/>
    <w:rsid w:val="00F74197"/>
    <w:rsid w:val="00F749C7"/>
    <w:rsid w:val="00F74AD5"/>
    <w:rsid w:val="00F74B10"/>
    <w:rsid w:val="00F74BD5"/>
    <w:rsid w:val="00F754D4"/>
    <w:rsid w:val="00F77009"/>
    <w:rsid w:val="00F806BD"/>
    <w:rsid w:val="00F808BD"/>
    <w:rsid w:val="00F80B87"/>
    <w:rsid w:val="00F81030"/>
    <w:rsid w:val="00F8195B"/>
    <w:rsid w:val="00F81C03"/>
    <w:rsid w:val="00F826AE"/>
    <w:rsid w:val="00F82BA1"/>
    <w:rsid w:val="00F835C2"/>
    <w:rsid w:val="00F8449C"/>
    <w:rsid w:val="00F85AAA"/>
    <w:rsid w:val="00F91206"/>
    <w:rsid w:val="00F912F1"/>
    <w:rsid w:val="00F92205"/>
    <w:rsid w:val="00F9281D"/>
    <w:rsid w:val="00F9290C"/>
    <w:rsid w:val="00F929F8"/>
    <w:rsid w:val="00F93145"/>
    <w:rsid w:val="00F93182"/>
    <w:rsid w:val="00F93E8F"/>
    <w:rsid w:val="00F94359"/>
    <w:rsid w:val="00F945DA"/>
    <w:rsid w:val="00F947B9"/>
    <w:rsid w:val="00F9494A"/>
    <w:rsid w:val="00F94B77"/>
    <w:rsid w:val="00F94F39"/>
    <w:rsid w:val="00F951EE"/>
    <w:rsid w:val="00F9586D"/>
    <w:rsid w:val="00F95E8F"/>
    <w:rsid w:val="00F95F96"/>
    <w:rsid w:val="00F96BEE"/>
    <w:rsid w:val="00F97863"/>
    <w:rsid w:val="00FA006D"/>
    <w:rsid w:val="00FA0C12"/>
    <w:rsid w:val="00FA1F5D"/>
    <w:rsid w:val="00FA286A"/>
    <w:rsid w:val="00FA28D9"/>
    <w:rsid w:val="00FA2C75"/>
    <w:rsid w:val="00FA2D4F"/>
    <w:rsid w:val="00FA2F80"/>
    <w:rsid w:val="00FA330A"/>
    <w:rsid w:val="00FA357C"/>
    <w:rsid w:val="00FA4537"/>
    <w:rsid w:val="00FA4CF5"/>
    <w:rsid w:val="00FA60F2"/>
    <w:rsid w:val="00FA6229"/>
    <w:rsid w:val="00FA6A15"/>
    <w:rsid w:val="00FA7B31"/>
    <w:rsid w:val="00FB0002"/>
    <w:rsid w:val="00FB009D"/>
    <w:rsid w:val="00FB07DD"/>
    <w:rsid w:val="00FB1818"/>
    <w:rsid w:val="00FB25B5"/>
    <w:rsid w:val="00FB3F98"/>
    <w:rsid w:val="00FB40CC"/>
    <w:rsid w:val="00FB422B"/>
    <w:rsid w:val="00FB44CD"/>
    <w:rsid w:val="00FB48AC"/>
    <w:rsid w:val="00FB596D"/>
    <w:rsid w:val="00FB59B4"/>
    <w:rsid w:val="00FB6098"/>
    <w:rsid w:val="00FB60C0"/>
    <w:rsid w:val="00FB7325"/>
    <w:rsid w:val="00FB7A1B"/>
    <w:rsid w:val="00FB7B50"/>
    <w:rsid w:val="00FB7D3A"/>
    <w:rsid w:val="00FC1831"/>
    <w:rsid w:val="00FC1C21"/>
    <w:rsid w:val="00FC2215"/>
    <w:rsid w:val="00FC2287"/>
    <w:rsid w:val="00FC279A"/>
    <w:rsid w:val="00FC3210"/>
    <w:rsid w:val="00FC3C74"/>
    <w:rsid w:val="00FC3DF8"/>
    <w:rsid w:val="00FC40CB"/>
    <w:rsid w:val="00FC4159"/>
    <w:rsid w:val="00FC4438"/>
    <w:rsid w:val="00FC5116"/>
    <w:rsid w:val="00FC5655"/>
    <w:rsid w:val="00FC569F"/>
    <w:rsid w:val="00FC674E"/>
    <w:rsid w:val="00FC6974"/>
    <w:rsid w:val="00FC6CC7"/>
    <w:rsid w:val="00FC716D"/>
    <w:rsid w:val="00FC7D6B"/>
    <w:rsid w:val="00FD11F0"/>
    <w:rsid w:val="00FD1B24"/>
    <w:rsid w:val="00FD2F08"/>
    <w:rsid w:val="00FD2FDB"/>
    <w:rsid w:val="00FD336E"/>
    <w:rsid w:val="00FD358C"/>
    <w:rsid w:val="00FD378E"/>
    <w:rsid w:val="00FD3D91"/>
    <w:rsid w:val="00FD44CF"/>
    <w:rsid w:val="00FD454A"/>
    <w:rsid w:val="00FD458D"/>
    <w:rsid w:val="00FD6EE1"/>
    <w:rsid w:val="00FD7B4A"/>
    <w:rsid w:val="00FD7BA4"/>
    <w:rsid w:val="00FE0445"/>
    <w:rsid w:val="00FE1D51"/>
    <w:rsid w:val="00FE2B87"/>
    <w:rsid w:val="00FE2DD5"/>
    <w:rsid w:val="00FE40A1"/>
    <w:rsid w:val="00FE4BAA"/>
    <w:rsid w:val="00FE57AD"/>
    <w:rsid w:val="00FE5B55"/>
    <w:rsid w:val="00FE62FE"/>
    <w:rsid w:val="00FE791B"/>
    <w:rsid w:val="00FF024D"/>
    <w:rsid w:val="00FF0582"/>
    <w:rsid w:val="00FF07FD"/>
    <w:rsid w:val="00FF0801"/>
    <w:rsid w:val="00FF24F9"/>
    <w:rsid w:val="00FF2BBF"/>
    <w:rsid w:val="00FF4324"/>
    <w:rsid w:val="00FF5F36"/>
    <w:rsid w:val="00FF72C2"/>
    <w:rsid w:val="00FF7354"/>
    <w:rsid w:val="00FF73B4"/>
    <w:rsid w:val="00FF7FA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fill="f" fillcolor="white" stroke="f">
      <v:fill color="white" on="f"/>
      <v:stroke on="f"/>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9" w:unhideWhenUsed="0" w:qFormat="1"/>
    <w:lsdException w:name="heading 7" w:qFormat="1"/>
    <w:lsdException w:name="heading 8" w:qFormat="1"/>
    <w:lsdException w:name="heading 9" w:uiPriority="9" w:qFormat="1"/>
    <w:lsdException w:name="annotation text" w:uiPriority="99"/>
    <w:lsdException w:name="footer" w:uiPriority="99" w:qFormat="1"/>
    <w:lsdException w:name="caption" w:uiPriority="35" w:qFormat="1"/>
    <w:lsdException w:name="annotation reference" w:uiPriority="99"/>
    <w:lsdException w:name="List Number" w:semiHidden="0" w:unhideWhenUsed="0"/>
    <w:lsdException w:name="List 4" w:semiHidden="0" w:uiPriority="99"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3"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uiPriority w:val="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uiPriority w:val="9"/>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uiPriority w:val="99"/>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aliases w:val="Nota de rodapé"/>
    <w:basedOn w:val="Normal"/>
    <w:link w:val="TextodenotaderodapChar"/>
    <w:rsid w:val="00185929"/>
  </w:style>
  <w:style w:type="character" w:customStyle="1" w:styleId="TextodenotaderodapChar">
    <w:name w:val="Texto de nota de rodapé Char"/>
    <w:aliases w:val="Nota de rodapé Char1"/>
    <w:basedOn w:val="Fontepargpadro"/>
    <w:link w:val="Textodenotaderodap"/>
    <w:uiPriority w:val="99"/>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qFormat/>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link w:val="Corpodetexto21Char"/>
    <w:qFormat/>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uiPriority w:val="99"/>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basedOn w:val="Fontepargpadro"/>
    <w:link w:val="Ttulo9"/>
    <w:uiPriority w:val="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iPriority w:val="99"/>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uiPriority w:val="99"/>
    <w:rsid w:val="00460351"/>
    <w:rPr>
      <w:sz w:val="24"/>
      <w:szCs w:val="24"/>
      <w:lang w:eastAsia="ar-SA"/>
    </w:rPr>
  </w:style>
  <w:style w:type="character" w:customStyle="1" w:styleId="Corpodetexto21Char">
    <w:name w:val="Corpo de texto 21 Char"/>
    <w:link w:val="Corpodetexto210"/>
    <w:locked/>
    <w:rsid w:val="00497E88"/>
    <w:rPr>
      <w:rFonts w:ascii="Arial" w:hAnsi="Arial" w:cs="Arial"/>
      <w:sz w:val="24"/>
      <w:szCs w:val="24"/>
      <w:lang w:eastAsia="ar-SA"/>
    </w:rPr>
  </w:style>
  <w:style w:type="paragraph" w:styleId="Commarcadores">
    <w:name w:val="List Bullet"/>
    <w:basedOn w:val="Normal"/>
    <w:rsid w:val="00FF72C2"/>
    <w:pPr>
      <w:numPr>
        <w:numId w:val="9"/>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paragraph" w:customStyle="1" w:styleId="teste">
    <w:name w:val="teste"/>
    <w:basedOn w:val="Corpodetexto3"/>
    <w:link w:val="testeChar"/>
    <w:qFormat/>
    <w:rsid w:val="00005C08"/>
    <w:pPr>
      <w:spacing w:after="200"/>
      <w:ind w:right="57" w:firstLine="851"/>
      <w:jc w:val="both"/>
    </w:pPr>
    <w:rPr>
      <w:b w:val="0"/>
      <w:color w:val="000000"/>
      <w:sz w:val="24"/>
      <w:szCs w:val="24"/>
      <w:lang w:eastAsia="zh-CN"/>
    </w:rPr>
  </w:style>
  <w:style w:type="character" w:customStyle="1" w:styleId="testeChar">
    <w:name w:val="teste Char"/>
    <w:link w:val="teste"/>
    <w:rsid w:val="00005C08"/>
    <w:rPr>
      <w:color w:val="000000"/>
      <w:sz w:val="24"/>
      <w:szCs w:val="24"/>
      <w:lang w:eastAsia="zh-CN"/>
    </w:rPr>
  </w:style>
  <w:style w:type="character" w:customStyle="1" w:styleId="TextodecomentrioChar1">
    <w:name w:val="Texto de comentário Char1"/>
    <w:basedOn w:val="Fontepargpadro"/>
    <w:uiPriority w:val="99"/>
    <w:semiHidden/>
    <w:rsid w:val="00005C08"/>
    <w:rPr>
      <w:lang w:eastAsia="zh-CN"/>
    </w:rPr>
  </w:style>
  <w:style w:type="character" w:customStyle="1" w:styleId="WW8Num1z1">
    <w:name w:val="WW8Num1z1"/>
    <w:rsid w:val="006C0693"/>
    <w:rPr>
      <w:rFonts w:ascii="Courier New" w:hAnsi="Courier New" w:cs="Courier New"/>
    </w:rPr>
  </w:style>
  <w:style w:type="character" w:customStyle="1" w:styleId="WW8Num1z2">
    <w:name w:val="WW8Num1z2"/>
    <w:rsid w:val="006C0693"/>
    <w:rPr>
      <w:rFonts w:ascii="Wingdings" w:hAnsi="Wingdings" w:cs="Wingdings"/>
    </w:rPr>
  </w:style>
  <w:style w:type="character" w:customStyle="1" w:styleId="WW8Num1z3">
    <w:name w:val="WW8Num1z3"/>
    <w:rsid w:val="006C0693"/>
    <w:rPr>
      <w:rFonts w:ascii="Symbol" w:hAnsi="Symbol" w:cs="Symbol"/>
    </w:rPr>
  </w:style>
  <w:style w:type="character" w:customStyle="1" w:styleId="WW8Num7z2">
    <w:name w:val="WW8Num7z2"/>
    <w:rsid w:val="006C0693"/>
    <w:rPr>
      <w:rFonts w:ascii="Wingdings" w:hAnsi="Wingdings" w:cs="Wingdings"/>
    </w:rPr>
  </w:style>
  <w:style w:type="character" w:customStyle="1" w:styleId="WW8Num14z1">
    <w:name w:val="WW8Num14z1"/>
    <w:rsid w:val="006C0693"/>
    <w:rPr>
      <w:rFonts w:ascii="Courier New" w:hAnsi="Courier New" w:cs="Courier New"/>
    </w:rPr>
  </w:style>
  <w:style w:type="character" w:customStyle="1" w:styleId="WW8Num14z2">
    <w:name w:val="WW8Num14z2"/>
    <w:rsid w:val="006C0693"/>
    <w:rPr>
      <w:rFonts w:ascii="Wingdings" w:hAnsi="Wingdings" w:cs="Wingdings"/>
    </w:rPr>
  </w:style>
  <w:style w:type="character" w:customStyle="1" w:styleId="WW8Num14z3">
    <w:name w:val="WW8Num14z3"/>
    <w:rsid w:val="006C0693"/>
    <w:rPr>
      <w:rFonts w:ascii="Symbol" w:hAnsi="Symbol" w:cs="Symbol"/>
    </w:rPr>
  </w:style>
  <w:style w:type="character" w:customStyle="1" w:styleId="Refdecomentrio1">
    <w:name w:val="Ref. de comentário1"/>
    <w:rsid w:val="006C0693"/>
    <w:rPr>
      <w:sz w:val="16"/>
      <w:szCs w:val="16"/>
    </w:rPr>
  </w:style>
  <w:style w:type="character" w:customStyle="1" w:styleId="Caracteresdanotaderodap">
    <w:name w:val="Caracteres da nota de rodapé"/>
    <w:rsid w:val="006C0693"/>
    <w:rPr>
      <w:vertAlign w:val="superscript"/>
    </w:rPr>
  </w:style>
  <w:style w:type="character" w:customStyle="1" w:styleId="Caracteresdenotafinal">
    <w:name w:val="Caracteres de nota final"/>
    <w:rsid w:val="006C0693"/>
    <w:rPr>
      <w:vertAlign w:val="superscript"/>
    </w:rPr>
  </w:style>
  <w:style w:type="character" w:customStyle="1" w:styleId="WW-Caracteresdenotafinal">
    <w:name w:val="WW-Caracteres de nota final"/>
    <w:rsid w:val="006C0693"/>
  </w:style>
  <w:style w:type="character" w:customStyle="1" w:styleId="Refdenotaderodap1">
    <w:name w:val="Ref. de nota de rodapé1"/>
    <w:rsid w:val="006C0693"/>
    <w:rPr>
      <w:vertAlign w:val="superscript"/>
    </w:rPr>
  </w:style>
  <w:style w:type="character" w:styleId="Refdenotadefim">
    <w:name w:val="endnote reference"/>
    <w:rsid w:val="006C0693"/>
    <w:rPr>
      <w:vertAlign w:val="superscript"/>
    </w:rPr>
  </w:style>
  <w:style w:type="character" w:customStyle="1" w:styleId="WW8Num40z0">
    <w:name w:val="WW8Num40z0"/>
    <w:rsid w:val="006C0693"/>
    <w:rPr>
      <w:b/>
      <w:i w:val="0"/>
    </w:rPr>
  </w:style>
  <w:style w:type="paragraph" w:customStyle="1" w:styleId="Recuodecorpodetexto21">
    <w:name w:val="Recuo de corpo de texto 21"/>
    <w:basedOn w:val="Normal"/>
    <w:rsid w:val="006C0693"/>
    <w:pPr>
      <w:suppressAutoHyphens/>
      <w:spacing w:after="120" w:line="480" w:lineRule="auto"/>
      <w:ind w:left="283"/>
    </w:pPr>
    <w:rPr>
      <w:sz w:val="24"/>
      <w:szCs w:val="24"/>
      <w:lang w:eastAsia="zh-CN"/>
    </w:rPr>
  </w:style>
  <w:style w:type="paragraph" w:customStyle="1" w:styleId="Ttulodatabela">
    <w:name w:val="Título da tabela"/>
    <w:basedOn w:val="Contedodatabela"/>
    <w:rsid w:val="006C0693"/>
    <w:pPr>
      <w:widowControl/>
      <w:jc w:val="center"/>
    </w:pPr>
    <w:rPr>
      <w:rFonts w:eastAsia="Times New Roman" w:cs="Times New Roman"/>
      <w:b/>
      <w:bCs/>
      <w:kern w:val="0"/>
      <w:lang w:bidi="ar-SA"/>
    </w:rPr>
  </w:style>
  <w:style w:type="paragraph" w:customStyle="1" w:styleId="Contedodamoldura">
    <w:name w:val="Conteúdo da moldura"/>
    <w:basedOn w:val="Corpodetexto"/>
    <w:rsid w:val="006C0693"/>
    <w:pPr>
      <w:suppressAutoHyphens/>
      <w:spacing w:after="120"/>
      <w:jc w:val="left"/>
    </w:pPr>
    <w:rPr>
      <w:szCs w:val="24"/>
      <w:lang w:eastAsia="zh-CN"/>
    </w:rPr>
  </w:style>
  <w:style w:type="paragraph" w:customStyle="1" w:styleId="Textodenotaderodap1">
    <w:name w:val="Texto de nota de rodapé1"/>
    <w:basedOn w:val="Normal"/>
    <w:rsid w:val="006C0693"/>
    <w:pPr>
      <w:suppressAutoHyphens/>
    </w:pPr>
    <w:rPr>
      <w:sz w:val="24"/>
      <w:szCs w:val="24"/>
      <w:lang w:eastAsia="zh-CN"/>
    </w:rPr>
  </w:style>
  <w:style w:type="table" w:customStyle="1" w:styleId="ListaClara1">
    <w:name w:val="Lista Clara1"/>
    <w:basedOn w:val="Tabelanormal"/>
    <w:uiPriority w:val="61"/>
    <w:rsid w:val="006C069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C069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C0693"/>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C069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C069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C069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C069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C069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C0693"/>
    <w:pPr>
      <w:numPr>
        <w:numId w:val="11"/>
      </w:numPr>
    </w:pPr>
  </w:style>
  <w:style w:type="character" w:customStyle="1" w:styleId="st1">
    <w:name w:val="st1"/>
    <w:basedOn w:val="Fontepargpadro"/>
    <w:rsid w:val="006C0693"/>
  </w:style>
  <w:style w:type="character" w:customStyle="1" w:styleId="Corpodetexto2Char1">
    <w:name w:val="Corpo de texto 2 Char1"/>
    <w:basedOn w:val="Fontepargpadro"/>
    <w:uiPriority w:val="99"/>
    <w:rsid w:val="006C0693"/>
  </w:style>
  <w:style w:type="numbering" w:customStyle="1" w:styleId="Estilo2">
    <w:name w:val="Estilo2"/>
    <w:uiPriority w:val="99"/>
    <w:rsid w:val="006C0693"/>
    <w:pPr>
      <w:numPr>
        <w:numId w:val="12"/>
      </w:numPr>
    </w:pPr>
  </w:style>
  <w:style w:type="numbering" w:customStyle="1" w:styleId="Estilo3">
    <w:name w:val="Estilo3"/>
    <w:uiPriority w:val="99"/>
    <w:rsid w:val="006C0693"/>
    <w:pPr>
      <w:numPr>
        <w:numId w:val="13"/>
      </w:numPr>
    </w:pPr>
  </w:style>
  <w:style w:type="numbering" w:customStyle="1" w:styleId="Estilo4">
    <w:name w:val="Estilo4"/>
    <w:uiPriority w:val="99"/>
    <w:rsid w:val="006C0693"/>
    <w:pPr>
      <w:numPr>
        <w:numId w:val="14"/>
      </w:numPr>
    </w:pPr>
  </w:style>
  <w:style w:type="numbering" w:customStyle="1" w:styleId="Estilo5">
    <w:name w:val="Estilo5"/>
    <w:uiPriority w:val="99"/>
    <w:rsid w:val="006C0693"/>
    <w:pPr>
      <w:numPr>
        <w:numId w:val="15"/>
      </w:numPr>
    </w:pPr>
  </w:style>
  <w:style w:type="numbering" w:customStyle="1" w:styleId="Estilo6">
    <w:name w:val="Estilo6"/>
    <w:uiPriority w:val="99"/>
    <w:rsid w:val="006C0693"/>
    <w:pPr>
      <w:numPr>
        <w:numId w:val="16"/>
      </w:numPr>
    </w:pPr>
  </w:style>
  <w:style w:type="numbering" w:customStyle="1" w:styleId="Estilo8">
    <w:name w:val="Estilo8"/>
    <w:uiPriority w:val="99"/>
    <w:rsid w:val="006C0693"/>
    <w:pPr>
      <w:numPr>
        <w:numId w:val="17"/>
      </w:numPr>
    </w:pPr>
  </w:style>
  <w:style w:type="numbering" w:customStyle="1" w:styleId="Estilo9">
    <w:name w:val="Estilo9"/>
    <w:uiPriority w:val="99"/>
    <w:rsid w:val="006C0693"/>
    <w:pPr>
      <w:numPr>
        <w:numId w:val="18"/>
      </w:numPr>
    </w:pPr>
  </w:style>
  <w:style w:type="numbering" w:customStyle="1" w:styleId="Estilo10">
    <w:name w:val="Estilo10"/>
    <w:uiPriority w:val="99"/>
    <w:rsid w:val="006C0693"/>
    <w:pPr>
      <w:numPr>
        <w:numId w:val="19"/>
      </w:numPr>
    </w:pPr>
  </w:style>
  <w:style w:type="numbering" w:customStyle="1" w:styleId="Estilo11">
    <w:name w:val="Estilo11"/>
    <w:uiPriority w:val="99"/>
    <w:rsid w:val="006C0693"/>
    <w:pPr>
      <w:numPr>
        <w:numId w:val="20"/>
      </w:numPr>
    </w:pPr>
  </w:style>
  <w:style w:type="numbering" w:customStyle="1" w:styleId="Estilo13">
    <w:name w:val="Estilo13"/>
    <w:uiPriority w:val="99"/>
    <w:rsid w:val="006C0693"/>
    <w:pPr>
      <w:numPr>
        <w:numId w:val="21"/>
      </w:numPr>
    </w:pPr>
  </w:style>
  <w:style w:type="numbering" w:customStyle="1" w:styleId="Estilo14">
    <w:name w:val="Estilo14"/>
    <w:uiPriority w:val="99"/>
    <w:rsid w:val="006C0693"/>
    <w:pPr>
      <w:numPr>
        <w:numId w:val="22"/>
      </w:numPr>
    </w:pPr>
  </w:style>
  <w:style w:type="numbering" w:customStyle="1" w:styleId="Estilo15">
    <w:name w:val="Estilo15"/>
    <w:uiPriority w:val="99"/>
    <w:rsid w:val="006C0693"/>
    <w:pPr>
      <w:numPr>
        <w:numId w:val="23"/>
      </w:numPr>
    </w:pPr>
  </w:style>
  <w:style w:type="numbering" w:customStyle="1" w:styleId="Estilo16">
    <w:name w:val="Estilo16"/>
    <w:uiPriority w:val="99"/>
    <w:rsid w:val="006C0693"/>
    <w:pPr>
      <w:numPr>
        <w:numId w:val="24"/>
      </w:numPr>
    </w:pPr>
  </w:style>
  <w:style w:type="numbering" w:customStyle="1" w:styleId="Estilo17">
    <w:name w:val="Estilo17"/>
    <w:uiPriority w:val="99"/>
    <w:rsid w:val="006C0693"/>
    <w:pPr>
      <w:numPr>
        <w:numId w:val="25"/>
      </w:numPr>
    </w:pPr>
  </w:style>
  <w:style w:type="numbering" w:customStyle="1" w:styleId="Estilo18">
    <w:name w:val="Estilo18"/>
    <w:uiPriority w:val="99"/>
    <w:rsid w:val="006C0693"/>
    <w:pPr>
      <w:numPr>
        <w:numId w:val="26"/>
      </w:numPr>
    </w:pPr>
  </w:style>
  <w:style w:type="numbering" w:customStyle="1" w:styleId="Estilo19">
    <w:name w:val="Estilo19"/>
    <w:uiPriority w:val="99"/>
    <w:rsid w:val="006C0693"/>
    <w:pPr>
      <w:numPr>
        <w:numId w:val="27"/>
      </w:numPr>
    </w:pPr>
  </w:style>
  <w:style w:type="table" w:customStyle="1" w:styleId="ListaClara11">
    <w:name w:val="Lista Clara11"/>
    <w:basedOn w:val="Tabelanormal"/>
    <w:uiPriority w:val="61"/>
    <w:rsid w:val="006C069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2">
    <w:name w:val="Sombreamento Claro - Ênfase 12"/>
    <w:basedOn w:val="Tabelanormal"/>
    <w:uiPriority w:val="60"/>
    <w:rsid w:val="006C069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C069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6C069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C069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C069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C069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C069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C069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C069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western">
    <w:name w:val="western"/>
    <w:basedOn w:val="Normal"/>
    <w:rsid w:val="006C0693"/>
    <w:pPr>
      <w:spacing w:before="100" w:beforeAutospacing="1" w:after="119"/>
    </w:pPr>
    <w:rPr>
      <w:sz w:val="24"/>
      <w:szCs w:val="24"/>
    </w:rPr>
  </w:style>
  <w:style w:type="paragraph" w:customStyle="1" w:styleId="CHAMEX">
    <w:name w:val="CHAMEX"/>
    <w:rsid w:val="006C0693"/>
    <w:pPr>
      <w:jc w:val="both"/>
    </w:pPr>
    <w:rPr>
      <w:spacing w:val="15"/>
      <w:sz w:val="24"/>
    </w:rPr>
  </w:style>
  <w:style w:type="table" w:customStyle="1" w:styleId="ListaClara2">
    <w:name w:val="Lista Clara2"/>
    <w:basedOn w:val="Tabelanormal"/>
    <w:uiPriority w:val="61"/>
    <w:rsid w:val="006C069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ssuntodocomentrio">
    <w:name w:val="annotation subject"/>
    <w:basedOn w:val="Textodecomentrio"/>
    <w:next w:val="Textodecomentrio"/>
    <w:link w:val="AssuntodocomentrioChar"/>
    <w:uiPriority w:val="99"/>
    <w:unhideWhenUsed/>
    <w:rsid w:val="006C0693"/>
    <w:pPr>
      <w:suppressAutoHyphens/>
    </w:pPr>
    <w:rPr>
      <w:b/>
      <w:bCs/>
      <w:lang w:eastAsia="zh-CN"/>
    </w:rPr>
  </w:style>
  <w:style w:type="character" w:customStyle="1" w:styleId="AssuntodocomentrioChar">
    <w:name w:val="Assunto do comentário Char"/>
    <w:basedOn w:val="TextodecomentrioChar"/>
    <w:link w:val="Assuntodocomentrio"/>
    <w:uiPriority w:val="99"/>
    <w:rsid w:val="006C0693"/>
    <w:rPr>
      <w:b/>
      <w:bCs/>
      <w:lang w:val="pt-BR" w:eastAsia="zh-CN" w:bidi="ar-SA"/>
    </w:rPr>
  </w:style>
  <w:style w:type="paragraph" w:styleId="Reviso">
    <w:name w:val="Revision"/>
    <w:hidden/>
    <w:uiPriority w:val="99"/>
    <w:semiHidden/>
    <w:rsid w:val="006C0693"/>
    <w:rPr>
      <w:sz w:val="24"/>
      <w:szCs w:val="24"/>
      <w:lang w:eastAsia="zh-CN"/>
    </w:rPr>
  </w:style>
  <w:style w:type="character" w:customStyle="1" w:styleId="st">
    <w:name w:val="st"/>
    <w:basedOn w:val="Fontepargpadro"/>
    <w:rsid w:val="004200BE"/>
  </w:style>
  <w:style w:type="character" w:customStyle="1" w:styleId="PargrafodaListaChar">
    <w:name w:val="Parágrafo da Lista Char"/>
    <w:aliases w:val="SheParágrafo da Lista Char"/>
    <w:basedOn w:val="Fontepargpadro"/>
    <w:link w:val="PargrafodaLista"/>
    <w:uiPriority w:val="34"/>
    <w:rsid w:val="00884EC9"/>
    <w:rPr>
      <w:sz w:val="24"/>
      <w:szCs w:val="24"/>
    </w:rPr>
  </w:style>
  <w:style w:type="character" w:customStyle="1" w:styleId="CharChar5">
    <w:name w:val="Char Char5"/>
    <w:basedOn w:val="Fontepargpadro"/>
    <w:rsid w:val="00494F5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494F53"/>
    <w:rPr>
      <w:rFonts w:eastAsia="Calibri"/>
      <w:b/>
      <w:bCs/>
      <w:sz w:val="24"/>
      <w:szCs w:val="24"/>
      <w:u w:val="single"/>
      <w:lang w:val="pt-BR" w:eastAsia="pt-BR" w:bidi="ar-SA"/>
    </w:rPr>
  </w:style>
  <w:style w:type="character" w:styleId="TextodoEspaoReservado">
    <w:name w:val="Placeholder Text"/>
    <w:basedOn w:val="Fontepargpadro"/>
    <w:uiPriority w:val="99"/>
    <w:semiHidden/>
    <w:rsid w:val="00494F53"/>
    <w:rPr>
      <w:color w:val="808080"/>
    </w:rPr>
  </w:style>
  <w:style w:type="paragraph" w:customStyle="1" w:styleId="textojustificado">
    <w:name w:val="texto_justificado"/>
    <w:basedOn w:val="Normal"/>
    <w:rsid w:val="00C9408A"/>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0B31D6"/>
    <w:pPr>
      <w:spacing w:before="100" w:beforeAutospacing="1" w:after="100" w:afterAutospacing="1"/>
    </w:pPr>
    <w:rPr>
      <w:sz w:val="24"/>
      <w:szCs w:val="24"/>
    </w:rPr>
  </w:style>
  <w:style w:type="paragraph" w:customStyle="1" w:styleId="citacao">
    <w:name w:val="citacao"/>
    <w:basedOn w:val="Normal"/>
    <w:rsid w:val="00213AE0"/>
    <w:pPr>
      <w:spacing w:before="100" w:beforeAutospacing="1" w:after="100" w:afterAutospacing="1"/>
    </w:pPr>
    <w:rPr>
      <w:sz w:val="24"/>
      <w:szCs w:val="24"/>
    </w:rPr>
  </w:style>
  <w:style w:type="numbering" w:customStyle="1" w:styleId="Semlista1">
    <w:name w:val="Sem lista1"/>
    <w:next w:val="Semlista"/>
    <w:uiPriority w:val="99"/>
    <w:semiHidden/>
    <w:unhideWhenUsed/>
    <w:rsid w:val="007516D3"/>
  </w:style>
  <w:style w:type="paragraph" w:customStyle="1" w:styleId="xl73">
    <w:name w:val="xl73"/>
    <w:basedOn w:val="Normal"/>
    <w:rsid w:val="007516D3"/>
    <w:pPr>
      <w:spacing w:before="100" w:beforeAutospacing="1" w:after="100" w:afterAutospacing="1"/>
    </w:pPr>
    <w:rPr>
      <w:rFonts w:ascii="Arial" w:hAnsi="Arial" w:cs="Arial"/>
      <w:sz w:val="24"/>
      <w:szCs w:val="24"/>
    </w:rPr>
  </w:style>
  <w:style w:type="paragraph" w:customStyle="1" w:styleId="xl74">
    <w:name w:val="xl74"/>
    <w:basedOn w:val="Normal"/>
    <w:rsid w:val="007516D3"/>
    <w:pPr>
      <w:pBdr>
        <w:top w:val="single" w:sz="8" w:space="0" w:color="auto"/>
      </w:pBdr>
      <w:spacing w:before="100" w:beforeAutospacing="1" w:after="100" w:afterAutospacing="1"/>
    </w:pPr>
    <w:rPr>
      <w:sz w:val="24"/>
      <w:szCs w:val="24"/>
    </w:rPr>
  </w:style>
  <w:style w:type="paragraph" w:customStyle="1" w:styleId="xl75">
    <w:name w:val="xl75"/>
    <w:basedOn w:val="Normal"/>
    <w:rsid w:val="007516D3"/>
    <w:pPr>
      <w:pBdr>
        <w:top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7516D3"/>
    <w:pPr>
      <w:pBdr>
        <w:top w:val="single" w:sz="8" w:space="0" w:color="auto"/>
      </w:pBdr>
      <w:spacing w:before="100" w:beforeAutospacing="1" w:after="100" w:afterAutospacing="1"/>
    </w:pPr>
    <w:rPr>
      <w:rFonts w:ascii="Arial" w:hAnsi="Arial" w:cs="Arial"/>
      <w:b/>
      <w:bCs/>
      <w:sz w:val="24"/>
      <w:szCs w:val="24"/>
    </w:rPr>
  </w:style>
  <w:style w:type="paragraph" w:customStyle="1" w:styleId="xl77">
    <w:name w:val="xl77"/>
    <w:basedOn w:val="Normal"/>
    <w:rsid w:val="007516D3"/>
    <w:pPr>
      <w:pBdr>
        <w:top w:val="single" w:sz="8" w:space="0" w:color="auto"/>
      </w:pBdr>
      <w:spacing w:before="100" w:beforeAutospacing="1" w:after="100" w:afterAutospacing="1"/>
    </w:pPr>
    <w:rPr>
      <w:rFonts w:ascii="Arial" w:hAnsi="Arial" w:cs="Arial"/>
      <w:b/>
      <w:bCs/>
      <w:sz w:val="24"/>
      <w:szCs w:val="24"/>
    </w:rPr>
  </w:style>
  <w:style w:type="paragraph" w:customStyle="1" w:styleId="xl78">
    <w:name w:val="xl78"/>
    <w:basedOn w:val="Normal"/>
    <w:rsid w:val="007516D3"/>
    <w:pPr>
      <w:pBdr>
        <w:top w:val="single" w:sz="8" w:space="0" w:color="auto"/>
      </w:pBdr>
      <w:spacing w:before="100" w:beforeAutospacing="1" w:after="100" w:afterAutospacing="1"/>
      <w:jc w:val="center"/>
    </w:pPr>
    <w:rPr>
      <w:rFonts w:ascii="Arial" w:hAnsi="Arial" w:cs="Arial"/>
      <w:b/>
      <w:bCs/>
      <w:sz w:val="24"/>
      <w:szCs w:val="24"/>
    </w:rPr>
  </w:style>
  <w:style w:type="paragraph" w:customStyle="1" w:styleId="xl79">
    <w:name w:val="xl79"/>
    <w:basedOn w:val="Normal"/>
    <w:rsid w:val="007516D3"/>
    <w:pPr>
      <w:pBdr>
        <w:top w:val="single" w:sz="8" w:space="0" w:color="auto"/>
        <w:left w:val="single" w:sz="8" w:space="0" w:color="auto"/>
      </w:pBdr>
      <w:shd w:val="clear" w:color="000000" w:fill="FFFF00"/>
      <w:spacing w:before="100" w:beforeAutospacing="1" w:after="100" w:afterAutospacing="1"/>
    </w:pPr>
    <w:rPr>
      <w:rFonts w:ascii="Arial" w:hAnsi="Arial" w:cs="Arial"/>
      <w:b/>
      <w:bCs/>
      <w:sz w:val="40"/>
      <w:szCs w:val="40"/>
    </w:rPr>
  </w:style>
  <w:style w:type="paragraph" w:customStyle="1" w:styleId="xl80">
    <w:name w:val="xl80"/>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6"/>
      <w:szCs w:val="36"/>
    </w:rPr>
  </w:style>
  <w:style w:type="paragraph" w:customStyle="1" w:styleId="xl81">
    <w:name w:val="xl81"/>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36"/>
      <w:szCs w:val="36"/>
    </w:rPr>
  </w:style>
  <w:style w:type="paragraph" w:customStyle="1" w:styleId="xl82">
    <w:name w:val="xl82"/>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6"/>
      <w:szCs w:val="36"/>
    </w:rPr>
  </w:style>
  <w:style w:type="paragraph" w:customStyle="1" w:styleId="xl83">
    <w:name w:val="xl83"/>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40"/>
      <w:szCs w:val="40"/>
    </w:rPr>
  </w:style>
  <w:style w:type="paragraph" w:customStyle="1" w:styleId="xl84">
    <w:name w:val="xl84"/>
    <w:basedOn w:val="Normal"/>
    <w:rsid w:val="007516D3"/>
    <w:pPr>
      <w:spacing w:before="100" w:beforeAutospacing="1" w:after="100" w:afterAutospacing="1"/>
      <w:jc w:val="center"/>
      <w:textAlignment w:val="center"/>
    </w:pPr>
    <w:rPr>
      <w:rFonts w:ascii="Arial" w:hAnsi="Arial" w:cs="Arial"/>
      <w:b/>
      <w:bCs/>
      <w:sz w:val="40"/>
      <w:szCs w:val="40"/>
    </w:rPr>
  </w:style>
  <w:style w:type="paragraph" w:customStyle="1" w:styleId="xl85">
    <w:name w:val="xl85"/>
    <w:basedOn w:val="Normal"/>
    <w:rsid w:val="007516D3"/>
    <w:pPr>
      <w:spacing w:before="100" w:beforeAutospacing="1" w:after="100" w:afterAutospacing="1"/>
      <w:textAlignment w:val="center"/>
    </w:pPr>
    <w:rPr>
      <w:rFonts w:ascii="Arial" w:hAnsi="Arial" w:cs="Arial"/>
      <w:b/>
      <w:bCs/>
      <w:sz w:val="40"/>
      <w:szCs w:val="40"/>
    </w:rPr>
  </w:style>
  <w:style w:type="paragraph" w:customStyle="1" w:styleId="xl86">
    <w:name w:val="xl86"/>
    <w:basedOn w:val="Normal"/>
    <w:rsid w:val="007516D3"/>
    <w:pPr>
      <w:spacing w:before="100" w:beforeAutospacing="1" w:after="100" w:afterAutospacing="1"/>
      <w:jc w:val="center"/>
      <w:textAlignment w:val="center"/>
    </w:pPr>
    <w:rPr>
      <w:rFonts w:ascii="Arial" w:hAnsi="Arial" w:cs="Arial"/>
      <w:b/>
      <w:bCs/>
      <w:sz w:val="36"/>
      <w:szCs w:val="36"/>
    </w:rPr>
  </w:style>
  <w:style w:type="paragraph" w:customStyle="1" w:styleId="xl87">
    <w:name w:val="xl87"/>
    <w:basedOn w:val="Normal"/>
    <w:rsid w:val="007516D3"/>
    <w:pPr>
      <w:spacing w:before="100" w:beforeAutospacing="1" w:after="100" w:afterAutospacing="1"/>
      <w:jc w:val="center"/>
      <w:textAlignment w:val="center"/>
    </w:pPr>
    <w:rPr>
      <w:rFonts w:ascii="Arial" w:hAnsi="Arial" w:cs="Arial"/>
      <w:b/>
      <w:bCs/>
      <w:sz w:val="36"/>
      <w:szCs w:val="36"/>
    </w:rPr>
  </w:style>
  <w:style w:type="paragraph" w:customStyle="1" w:styleId="xl88">
    <w:name w:val="xl88"/>
    <w:basedOn w:val="Normal"/>
    <w:rsid w:val="007516D3"/>
    <w:pPr>
      <w:spacing w:before="100" w:beforeAutospacing="1" w:after="100" w:afterAutospacing="1"/>
      <w:jc w:val="center"/>
      <w:textAlignment w:val="center"/>
    </w:pPr>
    <w:rPr>
      <w:rFonts w:ascii="Arial" w:hAnsi="Arial" w:cs="Arial"/>
      <w:b/>
      <w:bCs/>
      <w:sz w:val="36"/>
      <w:szCs w:val="36"/>
    </w:rPr>
  </w:style>
  <w:style w:type="paragraph" w:customStyle="1" w:styleId="xl89">
    <w:name w:val="xl89"/>
    <w:basedOn w:val="Normal"/>
    <w:rsid w:val="007516D3"/>
    <w:pPr>
      <w:pBdr>
        <w:top w:val="single" w:sz="8" w:space="0" w:color="auto"/>
      </w:pBdr>
      <w:spacing w:before="100" w:beforeAutospacing="1" w:after="100" w:afterAutospacing="1"/>
      <w:jc w:val="center"/>
      <w:textAlignment w:val="center"/>
    </w:pPr>
    <w:rPr>
      <w:sz w:val="24"/>
      <w:szCs w:val="24"/>
    </w:rPr>
  </w:style>
  <w:style w:type="paragraph" w:customStyle="1" w:styleId="xl90">
    <w:name w:val="xl90"/>
    <w:basedOn w:val="Normal"/>
    <w:rsid w:val="007516D3"/>
    <w:pPr>
      <w:pBdr>
        <w:top w:val="single" w:sz="8" w:space="0" w:color="auto"/>
      </w:pBdr>
      <w:spacing w:before="100" w:beforeAutospacing="1" w:after="100" w:afterAutospacing="1"/>
    </w:pPr>
    <w:rPr>
      <w:rFonts w:ascii="Arial" w:hAnsi="Arial" w:cs="Arial"/>
      <w:sz w:val="24"/>
      <w:szCs w:val="24"/>
    </w:rPr>
  </w:style>
  <w:style w:type="paragraph" w:customStyle="1" w:styleId="xl91">
    <w:name w:val="xl91"/>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36"/>
      <w:szCs w:val="36"/>
    </w:rPr>
  </w:style>
  <w:style w:type="paragraph" w:customStyle="1" w:styleId="xl92">
    <w:name w:val="xl92"/>
    <w:basedOn w:val="Normal"/>
    <w:rsid w:val="007516D3"/>
    <w:pPr>
      <w:spacing w:before="100" w:beforeAutospacing="1" w:after="100" w:afterAutospacing="1"/>
      <w:jc w:val="center"/>
    </w:pPr>
    <w:rPr>
      <w:rFonts w:ascii="Arial" w:hAnsi="Arial" w:cs="Arial"/>
      <w:b/>
      <w:bCs/>
      <w:sz w:val="24"/>
      <w:szCs w:val="24"/>
    </w:rPr>
  </w:style>
  <w:style w:type="paragraph" w:customStyle="1" w:styleId="xl93">
    <w:name w:val="xl93"/>
    <w:basedOn w:val="Normal"/>
    <w:rsid w:val="007516D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36"/>
      <w:szCs w:val="36"/>
    </w:rPr>
  </w:style>
  <w:style w:type="paragraph" w:customStyle="1" w:styleId="xl94">
    <w:name w:val="xl94"/>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0"/>
      <w:szCs w:val="30"/>
    </w:rPr>
  </w:style>
  <w:style w:type="paragraph" w:customStyle="1" w:styleId="xl95">
    <w:name w:val="xl95"/>
    <w:basedOn w:val="Normal"/>
    <w:rsid w:val="007516D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36"/>
      <w:szCs w:val="36"/>
    </w:rPr>
  </w:style>
  <w:style w:type="paragraph" w:customStyle="1" w:styleId="xl96">
    <w:name w:val="xl96"/>
    <w:basedOn w:val="Normal"/>
    <w:rsid w:val="007516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36"/>
      <w:szCs w:val="36"/>
    </w:rPr>
  </w:style>
  <w:style w:type="paragraph" w:customStyle="1" w:styleId="xl97">
    <w:name w:val="xl97"/>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40"/>
      <w:szCs w:val="40"/>
    </w:rPr>
  </w:style>
  <w:style w:type="paragraph" w:customStyle="1" w:styleId="xl98">
    <w:name w:val="xl98"/>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40"/>
      <w:szCs w:val="40"/>
    </w:rPr>
  </w:style>
  <w:style w:type="paragraph" w:customStyle="1" w:styleId="xl99">
    <w:name w:val="xl99"/>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52"/>
      <w:szCs w:val="52"/>
    </w:rPr>
  </w:style>
  <w:style w:type="paragraph" w:customStyle="1" w:styleId="xl100">
    <w:name w:val="xl100"/>
    <w:basedOn w:val="Normal"/>
    <w:rsid w:val="007516D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52"/>
      <w:szCs w:val="52"/>
    </w:rPr>
  </w:style>
  <w:style w:type="paragraph" w:customStyle="1" w:styleId="xl101">
    <w:name w:val="xl101"/>
    <w:basedOn w:val="Normal"/>
    <w:rsid w:val="007516D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b/>
      <w:bCs/>
      <w:sz w:val="52"/>
      <w:szCs w:val="52"/>
    </w:rPr>
  </w:style>
  <w:style w:type="paragraph" w:customStyle="1" w:styleId="xl102">
    <w:name w:val="xl102"/>
    <w:basedOn w:val="Normal"/>
    <w:rsid w:val="007516D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b/>
      <w:bCs/>
      <w:sz w:val="52"/>
      <w:szCs w:val="52"/>
    </w:rPr>
  </w:style>
  <w:style w:type="paragraph" w:customStyle="1" w:styleId="xl103">
    <w:name w:val="xl103"/>
    <w:basedOn w:val="Normal"/>
    <w:rsid w:val="007516D3"/>
    <w:pPr>
      <w:pBdr>
        <w:left w:val="single" w:sz="8" w:space="0" w:color="auto"/>
        <w:bottom w:val="single" w:sz="8" w:space="0" w:color="auto"/>
      </w:pBdr>
      <w:spacing w:before="100" w:beforeAutospacing="1" w:after="100" w:afterAutospacing="1"/>
      <w:textAlignment w:val="top"/>
    </w:pPr>
    <w:rPr>
      <w:rFonts w:ascii="Arial" w:hAnsi="Arial" w:cs="Arial"/>
      <w:sz w:val="36"/>
      <w:szCs w:val="36"/>
    </w:rPr>
  </w:style>
  <w:style w:type="paragraph" w:customStyle="1" w:styleId="xl104">
    <w:name w:val="xl104"/>
    <w:basedOn w:val="Normal"/>
    <w:rsid w:val="007516D3"/>
    <w:pPr>
      <w:pBdr>
        <w:bottom w:val="single" w:sz="8" w:space="0" w:color="auto"/>
      </w:pBdr>
      <w:spacing w:before="100" w:beforeAutospacing="1" w:after="100" w:afterAutospacing="1"/>
      <w:textAlignment w:val="top"/>
    </w:pPr>
    <w:rPr>
      <w:rFonts w:ascii="Arial" w:hAnsi="Arial" w:cs="Arial"/>
      <w:sz w:val="36"/>
      <w:szCs w:val="36"/>
    </w:rPr>
  </w:style>
  <w:style w:type="paragraph" w:customStyle="1" w:styleId="xl105">
    <w:name w:val="xl105"/>
    <w:basedOn w:val="Normal"/>
    <w:rsid w:val="007516D3"/>
    <w:pPr>
      <w:pBdr>
        <w:bottom w:val="single" w:sz="8" w:space="0" w:color="auto"/>
        <w:right w:val="single" w:sz="8" w:space="0" w:color="auto"/>
      </w:pBdr>
      <w:spacing w:before="100" w:beforeAutospacing="1" w:after="100" w:afterAutospacing="1"/>
      <w:textAlignment w:val="top"/>
    </w:pPr>
    <w:rPr>
      <w:rFonts w:ascii="Arial" w:hAnsi="Arial" w:cs="Arial"/>
      <w:sz w:val="36"/>
      <w:szCs w:val="36"/>
    </w:rPr>
  </w:style>
  <w:style w:type="paragraph" w:customStyle="1" w:styleId="xl106">
    <w:name w:val="xl106"/>
    <w:basedOn w:val="Normal"/>
    <w:rsid w:val="007516D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color w:val="000000"/>
      <w:sz w:val="52"/>
      <w:szCs w:val="52"/>
    </w:rPr>
  </w:style>
  <w:style w:type="paragraph" w:customStyle="1" w:styleId="xl107">
    <w:name w:val="xl107"/>
    <w:basedOn w:val="Normal"/>
    <w:rsid w:val="007516D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000000"/>
      <w:sz w:val="52"/>
      <w:szCs w:val="52"/>
    </w:rPr>
  </w:style>
  <w:style w:type="paragraph" w:customStyle="1" w:styleId="xl108">
    <w:name w:val="xl108"/>
    <w:basedOn w:val="Normal"/>
    <w:rsid w:val="007516D3"/>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b/>
      <w:bCs/>
      <w:sz w:val="36"/>
      <w:szCs w:val="36"/>
    </w:rPr>
  </w:style>
  <w:style w:type="paragraph" w:customStyle="1" w:styleId="xl109">
    <w:name w:val="xl109"/>
    <w:basedOn w:val="Normal"/>
    <w:rsid w:val="007516D3"/>
    <w:pPr>
      <w:pBdr>
        <w:top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b/>
      <w:bCs/>
      <w:sz w:val="36"/>
      <w:szCs w:val="36"/>
    </w:rPr>
  </w:style>
  <w:style w:type="paragraph" w:customStyle="1" w:styleId="xl110">
    <w:name w:val="xl110"/>
    <w:basedOn w:val="Normal"/>
    <w:rsid w:val="007516D3"/>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
    <w:rsid w:val="007516D3"/>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b/>
      <w:bCs/>
      <w:sz w:val="36"/>
      <w:szCs w:val="36"/>
    </w:rPr>
  </w:style>
  <w:style w:type="paragraph" w:customStyle="1" w:styleId="xl112">
    <w:name w:val="xl112"/>
    <w:basedOn w:val="Normal"/>
    <w:rsid w:val="007516D3"/>
    <w:pPr>
      <w:pBdr>
        <w:left w:val="single" w:sz="8" w:space="0" w:color="auto"/>
      </w:pBdr>
      <w:spacing w:before="100" w:beforeAutospacing="1" w:after="100" w:afterAutospacing="1"/>
      <w:textAlignment w:val="center"/>
    </w:pPr>
    <w:rPr>
      <w:rFonts w:ascii="Arial" w:hAnsi="Arial" w:cs="Arial"/>
      <w:sz w:val="36"/>
      <w:szCs w:val="36"/>
    </w:rPr>
  </w:style>
  <w:style w:type="paragraph" w:customStyle="1" w:styleId="xl113">
    <w:name w:val="xl113"/>
    <w:basedOn w:val="Normal"/>
    <w:rsid w:val="007516D3"/>
    <w:pPr>
      <w:spacing w:before="100" w:beforeAutospacing="1" w:after="100" w:afterAutospacing="1"/>
      <w:textAlignment w:val="center"/>
    </w:pPr>
    <w:rPr>
      <w:rFonts w:ascii="Arial" w:hAnsi="Arial" w:cs="Arial"/>
      <w:sz w:val="36"/>
      <w:szCs w:val="36"/>
    </w:rPr>
  </w:style>
  <w:style w:type="paragraph" w:customStyle="1" w:styleId="xl114">
    <w:name w:val="xl114"/>
    <w:basedOn w:val="Normal"/>
    <w:rsid w:val="007516D3"/>
    <w:pPr>
      <w:pBdr>
        <w:right w:val="single" w:sz="8" w:space="0" w:color="auto"/>
      </w:pBdr>
      <w:spacing w:before="100" w:beforeAutospacing="1" w:after="100" w:afterAutospacing="1"/>
      <w:textAlignment w:val="center"/>
    </w:pPr>
    <w:rPr>
      <w:rFonts w:ascii="Arial" w:hAnsi="Arial" w:cs="Arial"/>
      <w:sz w:val="36"/>
      <w:szCs w:val="36"/>
    </w:rPr>
  </w:style>
  <w:style w:type="paragraph" w:customStyle="1" w:styleId="xl115">
    <w:name w:val="xl115"/>
    <w:basedOn w:val="Normal"/>
    <w:rsid w:val="007516D3"/>
    <w:pPr>
      <w:pBdr>
        <w:left w:val="single" w:sz="8" w:space="0" w:color="auto"/>
      </w:pBdr>
      <w:spacing w:before="100" w:beforeAutospacing="1" w:after="100" w:afterAutospacing="1"/>
      <w:textAlignment w:val="top"/>
    </w:pPr>
    <w:rPr>
      <w:rFonts w:ascii="Arial" w:hAnsi="Arial" w:cs="Arial"/>
      <w:sz w:val="36"/>
      <w:szCs w:val="36"/>
    </w:rPr>
  </w:style>
  <w:style w:type="paragraph" w:customStyle="1" w:styleId="xl116">
    <w:name w:val="xl116"/>
    <w:basedOn w:val="Normal"/>
    <w:rsid w:val="007516D3"/>
    <w:pPr>
      <w:spacing w:before="100" w:beforeAutospacing="1" w:after="100" w:afterAutospacing="1"/>
      <w:textAlignment w:val="top"/>
    </w:pPr>
    <w:rPr>
      <w:rFonts w:ascii="Arial" w:hAnsi="Arial" w:cs="Arial"/>
      <w:sz w:val="36"/>
      <w:szCs w:val="36"/>
    </w:rPr>
  </w:style>
  <w:style w:type="paragraph" w:customStyle="1" w:styleId="xl117">
    <w:name w:val="xl117"/>
    <w:basedOn w:val="Normal"/>
    <w:rsid w:val="007516D3"/>
    <w:pPr>
      <w:pBdr>
        <w:right w:val="single" w:sz="8" w:space="0" w:color="auto"/>
      </w:pBdr>
      <w:spacing w:before="100" w:beforeAutospacing="1" w:after="100" w:afterAutospacing="1"/>
      <w:textAlignment w:val="top"/>
    </w:pPr>
    <w:rPr>
      <w:rFonts w:ascii="Arial" w:hAnsi="Arial" w:cs="Arial"/>
      <w:sz w:val="36"/>
      <w:szCs w:val="36"/>
    </w:rPr>
  </w:style>
  <w:style w:type="paragraph" w:customStyle="1" w:styleId="xl118">
    <w:name w:val="xl118"/>
    <w:basedOn w:val="Normal"/>
    <w:rsid w:val="007516D3"/>
    <w:pPr>
      <w:pBdr>
        <w:bottom w:val="single" w:sz="4" w:space="0" w:color="auto"/>
      </w:pBdr>
      <w:spacing w:before="100" w:beforeAutospacing="1" w:after="100" w:afterAutospacing="1"/>
      <w:jc w:val="center"/>
      <w:textAlignment w:val="center"/>
    </w:pPr>
    <w:rPr>
      <w:rFonts w:ascii="Arial" w:hAnsi="Arial" w:cs="Arial"/>
      <w:sz w:val="40"/>
      <w:szCs w:val="40"/>
    </w:rPr>
  </w:style>
  <w:style w:type="paragraph" w:customStyle="1" w:styleId="xl119">
    <w:name w:val="xl119"/>
    <w:basedOn w:val="Normal"/>
    <w:rsid w:val="007516D3"/>
    <w:pPr>
      <w:pBdr>
        <w:bottom w:val="single" w:sz="4" w:space="0" w:color="auto"/>
      </w:pBdr>
      <w:spacing w:before="100" w:beforeAutospacing="1" w:after="100" w:afterAutospacing="1"/>
      <w:jc w:val="center"/>
      <w:textAlignment w:val="center"/>
    </w:pPr>
    <w:rPr>
      <w:rFonts w:ascii="Arial" w:hAnsi="Arial" w:cs="Arial"/>
      <w:sz w:val="40"/>
      <w:szCs w:val="40"/>
    </w:rPr>
  </w:style>
  <w:style w:type="paragraph" w:customStyle="1" w:styleId="xl120">
    <w:name w:val="xl120"/>
    <w:basedOn w:val="Normal"/>
    <w:rsid w:val="007516D3"/>
    <w:pPr>
      <w:pBdr>
        <w:left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b/>
      <w:bCs/>
      <w:sz w:val="36"/>
      <w:szCs w:val="36"/>
    </w:rPr>
  </w:style>
  <w:style w:type="paragraph" w:customStyle="1" w:styleId="xl121">
    <w:name w:val="xl121"/>
    <w:basedOn w:val="Normal"/>
    <w:rsid w:val="007516D3"/>
    <w:pPr>
      <w:pBdr>
        <w:bottom w:val="single" w:sz="8" w:space="0" w:color="auto"/>
      </w:pBdr>
      <w:shd w:val="clear" w:color="000000" w:fill="D9D9D9"/>
      <w:spacing w:before="100" w:beforeAutospacing="1" w:after="100" w:afterAutospacing="1"/>
      <w:jc w:val="center"/>
      <w:textAlignment w:val="center"/>
    </w:pPr>
    <w:rPr>
      <w:rFonts w:ascii="Arial" w:hAnsi="Arial" w:cs="Arial"/>
      <w:b/>
      <w:bCs/>
      <w:sz w:val="36"/>
      <w:szCs w:val="36"/>
    </w:rPr>
  </w:style>
  <w:style w:type="paragraph" w:customStyle="1" w:styleId="xl122">
    <w:name w:val="xl122"/>
    <w:basedOn w:val="Normal"/>
    <w:rsid w:val="007516D3"/>
    <w:pPr>
      <w:pBdr>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sz w:val="36"/>
      <w:szCs w:val="36"/>
    </w:rPr>
  </w:style>
  <w:style w:type="paragraph" w:customStyle="1" w:styleId="xl123">
    <w:name w:val="xl123"/>
    <w:basedOn w:val="Normal"/>
    <w:rsid w:val="007516D3"/>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24">
    <w:name w:val="xl124"/>
    <w:basedOn w:val="Normal"/>
    <w:rsid w:val="007516D3"/>
    <w:pPr>
      <w:pBdr>
        <w:top w:val="single" w:sz="8" w:space="0" w:color="auto"/>
        <w:bottom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25">
    <w:name w:val="xl125"/>
    <w:basedOn w:val="Normal"/>
    <w:rsid w:val="007516D3"/>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26">
    <w:name w:val="xl126"/>
    <w:basedOn w:val="Normal"/>
    <w:rsid w:val="007516D3"/>
    <w:pPr>
      <w:pBdr>
        <w:top w:val="single" w:sz="4" w:space="0" w:color="auto"/>
        <w:left w:val="single" w:sz="4" w:space="0" w:color="auto"/>
        <w:bottom w:val="single" w:sz="4" w:space="0" w:color="auto"/>
        <w:right w:val="single" w:sz="4" w:space="0" w:color="auto"/>
      </w:pBdr>
      <w:shd w:val="clear" w:color="000000" w:fill="404040"/>
      <w:spacing w:before="100" w:beforeAutospacing="1" w:after="100" w:afterAutospacing="1"/>
      <w:jc w:val="center"/>
      <w:textAlignment w:val="center"/>
    </w:pPr>
    <w:rPr>
      <w:rFonts w:ascii="Arial" w:hAnsi="Arial" w:cs="Arial"/>
      <w:b/>
      <w:bCs/>
      <w:color w:val="FFFFFF"/>
      <w:sz w:val="24"/>
      <w:szCs w:val="24"/>
    </w:rPr>
  </w:style>
  <w:style w:type="paragraph" w:customStyle="1" w:styleId="xl127">
    <w:name w:val="xl127"/>
    <w:basedOn w:val="Normal"/>
    <w:rsid w:val="007516D3"/>
    <w:pPr>
      <w:pBdr>
        <w:top w:val="single" w:sz="4" w:space="0" w:color="auto"/>
        <w:left w:val="single" w:sz="4" w:space="0" w:color="auto"/>
        <w:right w:val="single" w:sz="4" w:space="0" w:color="auto"/>
      </w:pBdr>
      <w:shd w:val="clear" w:color="000000" w:fill="404040"/>
      <w:spacing w:before="100" w:beforeAutospacing="1" w:after="100" w:afterAutospacing="1"/>
      <w:jc w:val="center"/>
      <w:textAlignment w:val="center"/>
    </w:pPr>
    <w:rPr>
      <w:rFonts w:ascii="Arial" w:hAnsi="Arial" w:cs="Arial"/>
      <w:b/>
      <w:bCs/>
      <w:color w:val="FFFFFF"/>
      <w:sz w:val="24"/>
      <w:szCs w:val="24"/>
    </w:rPr>
  </w:style>
  <w:style w:type="paragraph" w:customStyle="1" w:styleId="xl128">
    <w:name w:val="xl128"/>
    <w:basedOn w:val="Normal"/>
    <w:rsid w:val="007516D3"/>
    <w:pPr>
      <w:pBdr>
        <w:left w:val="single" w:sz="4" w:space="0" w:color="auto"/>
        <w:right w:val="single" w:sz="4" w:space="0" w:color="auto"/>
      </w:pBdr>
      <w:shd w:val="clear" w:color="000000" w:fill="404040"/>
      <w:spacing w:before="100" w:beforeAutospacing="1" w:after="100" w:afterAutospacing="1"/>
      <w:jc w:val="center"/>
      <w:textAlignment w:val="center"/>
    </w:pPr>
    <w:rPr>
      <w:rFonts w:ascii="Arial" w:hAnsi="Arial" w:cs="Arial"/>
      <w:b/>
      <w:bCs/>
      <w:color w:val="FFFFFF"/>
      <w:sz w:val="24"/>
      <w:szCs w:val="24"/>
    </w:rPr>
  </w:style>
  <w:style w:type="paragraph" w:customStyle="1" w:styleId="xl129">
    <w:name w:val="xl129"/>
    <w:basedOn w:val="Normal"/>
    <w:rsid w:val="007516D3"/>
    <w:pPr>
      <w:pBdr>
        <w:left w:val="single" w:sz="4" w:space="0" w:color="auto"/>
        <w:bottom w:val="single" w:sz="4" w:space="0" w:color="auto"/>
        <w:right w:val="single" w:sz="4" w:space="0" w:color="auto"/>
      </w:pBdr>
      <w:shd w:val="clear" w:color="000000" w:fill="404040"/>
      <w:spacing w:before="100" w:beforeAutospacing="1" w:after="100" w:afterAutospacing="1"/>
      <w:jc w:val="center"/>
      <w:textAlignment w:val="center"/>
    </w:pPr>
    <w:rPr>
      <w:rFonts w:ascii="Arial" w:hAnsi="Arial" w:cs="Arial"/>
      <w:b/>
      <w:bCs/>
      <w:color w:val="FFFFFF"/>
      <w:sz w:val="24"/>
      <w:szCs w:val="24"/>
    </w:rPr>
  </w:style>
  <w:style w:type="paragraph" w:customStyle="1" w:styleId="xl130">
    <w:name w:val="xl130"/>
    <w:basedOn w:val="Normal"/>
    <w:rsid w:val="007516D3"/>
    <w:pPr>
      <w:pBdr>
        <w:top w:val="single" w:sz="4" w:space="0" w:color="auto"/>
        <w:left w:val="single" w:sz="4" w:space="0" w:color="auto"/>
        <w:bottom w:val="single" w:sz="4" w:space="0" w:color="auto"/>
        <w:right w:val="single" w:sz="4" w:space="0" w:color="auto"/>
      </w:pBdr>
      <w:shd w:val="clear" w:color="000000" w:fill="404040"/>
      <w:spacing w:before="100" w:beforeAutospacing="1" w:after="100" w:afterAutospacing="1"/>
      <w:jc w:val="center"/>
      <w:textAlignment w:val="center"/>
    </w:pPr>
    <w:rPr>
      <w:rFonts w:ascii="Arial" w:hAnsi="Arial" w:cs="Arial"/>
      <w:b/>
      <w:bCs/>
      <w:color w:val="FFFFFF"/>
      <w:sz w:val="24"/>
      <w:szCs w:val="24"/>
    </w:rPr>
  </w:style>
  <w:style w:type="paragraph" w:customStyle="1" w:styleId="xl131">
    <w:name w:val="xl131"/>
    <w:basedOn w:val="Normal"/>
    <w:rsid w:val="007516D3"/>
    <w:pPr>
      <w:pBdr>
        <w:top w:val="single" w:sz="4" w:space="0" w:color="auto"/>
        <w:left w:val="single" w:sz="4" w:space="0" w:color="auto"/>
        <w:bottom w:val="single" w:sz="4" w:space="0" w:color="auto"/>
        <w:right w:val="single" w:sz="4" w:space="0" w:color="auto"/>
      </w:pBdr>
      <w:shd w:val="clear" w:color="000000" w:fill="404040"/>
      <w:spacing w:before="100" w:beforeAutospacing="1" w:after="100" w:afterAutospacing="1"/>
      <w:jc w:val="center"/>
      <w:textAlignment w:val="center"/>
    </w:pPr>
    <w:rPr>
      <w:rFonts w:ascii="Arial" w:hAnsi="Arial" w:cs="Arial"/>
      <w:b/>
      <w:bCs/>
      <w:color w:val="FFFFFF"/>
      <w:sz w:val="24"/>
      <w:szCs w:val="24"/>
    </w:rPr>
  </w:style>
  <w:style w:type="paragraph" w:customStyle="1" w:styleId="xl132">
    <w:name w:val="xl132"/>
    <w:basedOn w:val="Normal"/>
    <w:rsid w:val="007516D3"/>
    <w:pPr>
      <w:pBdr>
        <w:top w:val="single" w:sz="4" w:space="0" w:color="auto"/>
        <w:left w:val="single" w:sz="4" w:space="0" w:color="auto"/>
        <w:bottom w:val="single" w:sz="4" w:space="0" w:color="auto"/>
        <w:right w:val="single" w:sz="4" w:space="0" w:color="auto"/>
      </w:pBdr>
      <w:shd w:val="clear" w:color="000000" w:fill="404040"/>
      <w:spacing w:before="100" w:beforeAutospacing="1" w:after="100" w:afterAutospacing="1"/>
      <w:jc w:val="center"/>
      <w:textAlignment w:val="center"/>
    </w:pPr>
    <w:rPr>
      <w:rFonts w:ascii="Arial" w:hAnsi="Arial" w:cs="Arial"/>
      <w:b/>
      <w:bCs/>
      <w:color w:val="FFFFFF"/>
      <w:sz w:val="24"/>
      <w:szCs w:val="24"/>
    </w:rPr>
  </w:style>
  <w:style w:type="paragraph" w:customStyle="1" w:styleId="xl133">
    <w:name w:val="xl133"/>
    <w:basedOn w:val="Normal"/>
    <w:rsid w:val="007516D3"/>
    <w:pPr>
      <w:pBdr>
        <w:top w:val="single" w:sz="4" w:space="0" w:color="auto"/>
        <w:left w:val="single" w:sz="4" w:space="0" w:color="auto"/>
        <w:right w:val="single" w:sz="4" w:space="0" w:color="auto"/>
      </w:pBdr>
      <w:shd w:val="clear" w:color="000000" w:fill="404040"/>
      <w:spacing w:before="100" w:beforeAutospacing="1" w:after="100" w:afterAutospacing="1"/>
      <w:jc w:val="center"/>
      <w:textAlignment w:val="center"/>
    </w:pPr>
    <w:rPr>
      <w:rFonts w:ascii="Arial" w:hAnsi="Arial" w:cs="Arial"/>
      <w:b/>
      <w:bCs/>
      <w:color w:val="FFFFFF"/>
      <w:sz w:val="24"/>
      <w:szCs w:val="24"/>
    </w:rPr>
  </w:style>
</w:styles>
</file>

<file path=word/webSettings.xml><?xml version="1.0" encoding="utf-8"?>
<w:webSettings xmlns:r="http://schemas.openxmlformats.org/officeDocument/2006/relationships" xmlns:w="http://schemas.openxmlformats.org/wordprocessingml/2006/main">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174463613">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29771979">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295188778">
      <w:bodyDiv w:val="1"/>
      <w:marLeft w:val="0"/>
      <w:marRight w:val="0"/>
      <w:marTop w:val="0"/>
      <w:marBottom w:val="0"/>
      <w:divBdr>
        <w:top w:val="none" w:sz="0" w:space="0" w:color="auto"/>
        <w:left w:val="none" w:sz="0" w:space="0" w:color="auto"/>
        <w:bottom w:val="none" w:sz="0" w:space="0" w:color="auto"/>
        <w:right w:val="none" w:sz="0" w:space="0" w:color="auto"/>
      </w:divBdr>
    </w:div>
    <w:div w:id="307251076">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48016704">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12259661">
      <w:bodyDiv w:val="1"/>
      <w:marLeft w:val="0"/>
      <w:marRight w:val="0"/>
      <w:marTop w:val="0"/>
      <w:marBottom w:val="0"/>
      <w:divBdr>
        <w:top w:val="none" w:sz="0" w:space="0" w:color="auto"/>
        <w:left w:val="none" w:sz="0" w:space="0" w:color="auto"/>
        <w:bottom w:val="none" w:sz="0" w:space="0" w:color="auto"/>
        <w:right w:val="none" w:sz="0" w:space="0" w:color="auto"/>
      </w:divBdr>
    </w:div>
    <w:div w:id="516234822">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38737315">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627396001">
      <w:bodyDiv w:val="1"/>
      <w:marLeft w:val="0"/>
      <w:marRight w:val="0"/>
      <w:marTop w:val="0"/>
      <w:marBottom w:val="0"/>
      <w:divBdr>
        <w:top w:val="none" w:sz="0" w:space="0" w:color="auto"/>
        <w:left w:val="none" w:sz="0" w:space="0" w:color="auto"/>
        <w:bottom w:val="none" w:sz="0" w:space="0" w:color="auto"/>
        <w:right w:val="none" w:sz="0" w:space="0" w:color="auto"/>
      </w:divBdr>
    </w:div>
    <w:div w:id="644286085">
      <w:bodyDiv w:val="1"/>
      <w:marLeft w:val="0"/>
      <w:marRight w:val="0"/>
      <w:marTop w:val="0"/>
      <w:marBottom w:val="0"/>
      <w:divBdr>
        <w:top w:val="none" w:sz="0" w:space="0" w:color="auto"/>
        <w:left w:val="none" w:sz="0" w:space="0" w:color="auto"/>
        <w:bottom w:val="none" w:sz="0" w:space="0" w:color="auto"/>
        <w:right w:val="none" w:sz="0" w:space="0" w:color="auto"/>
      </w:divBdr>
    </w:div>
    <w:div w:id="656423081">
      <w:bodyDiv w:val="1"/>
      <w:marLeft w:val="0"/>
      <w:marRight w:val="0"/>
      <w:marTop w:val="0"/>
      <w:marBottom w:val="0"/>
      <w:divBdr>
        <w:top w:val="none" w:sz="0" w:space="0" w:color="auto"/>
        <w:left w:val="none" w:sz="0" w:space="0" w:color="auto"/>
        <w:bottom w:val="none" w:sz="0" w:space="0" w:color="auto"/>
        <w:right w:val="none" w:sz="0" w:space="0" w:color="auto"/>
      </w:divBdr>
    </w:div>
    <w:div w:id="665472249">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12584864">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3576776">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90310654">
      <w:bodyDiv w:val="1"/>
      <w:marLeft w:val="0"/>
      <w:marRight w:val="0"/>
      <w:marTop w:val="0"/>
      <w:marBottom w:val="0"/>
      <w:divBdr>
        <w:top w:val="none" w:sz="0" w:space="0" w:color="auto"/>
        <w:left w:val="none" w:sz="0" w:space="0" w:color="auto"/>
        <w:bottom w:val="none" w:sz="0" w:space="0" w:color="auto"/>
        <w:right w:val="none" w:sz="0" w:space="0" w:color="auto"/>
      </w:divBdr>
    </w:div>
    <w:div w:id="966204114">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31147552">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43484238">
      <w:bodyDiv w:val="1"/>
      <w:marLeft w:val="0"/>
      <w:marRight w:val="0"/>
      <w:marTop w:val="0"/>
      <w:marBottom w:val="0"/>
      <w:divBdr>
        <w:top w:val="none" w:sz="0" w:space="0" w:color="auto"/>
        <w:left w:val="none" w:sz="0" w:space="0" w:color="auto"/>
        <w:bottom w:val="none" w:sz="0" w:space="0" w:color="auto"/>
        <w:right w:val="none" w:sz="0" w:space="0" w:color="auto"/>
      </w:divBdr>
    </w:div>
    <w:div w:id="1084643132">
      <w:bodyDiv w:val="1"/>
      <w:marLeft w:val="0"/>
      <w:marRight w:val="0"/>
      <w:marTop w:val="0"/>
      <w:marBottom w:val="0"/>
      <w:divBdr>
        <w:top w:val="none" w:sz="0" w:space="0" w:color="auto"/>
        <w:left w:val="none" w:sz="0" w:space="0" w:color="auto"/>
        <w:bottom w:val="none" w:sz="0" w:space="0" w:color="auto"/>
        <w:right w:val="none" w:sz="0" w:space="0" w:color="auto"/>
      </w:divBdr>
    </w:div>
    <w:div w:id="110946725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63200684">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4783714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17180625">
      <w:bodyDiv w:val="1"/>
      <w:marLeft w:val="0"/>
      <w:marRight w:val="0"/>
      <w:marTop w:val="0"/>
      <w:marBottom w:val="0"/>
      <w:divBdr>
        <w:top w:val="none" w:sz="0" w:space="0" w:color="auto"/>
        <w:left w:val="none" w:sz="0" w:space="0" w:color="auto"/>
        <w:bottom w:val="none" w:sz="0" w:space="0" w:color="auto"/>
        <w:right w:val="none" w:sz="0" w:space="0" w:color="auto"/>
      </w:divBdr>
    </w:div>
    <w:div w:id="1634798022">
      <w:bodyDiv w:val="1"/>
      <w:marLeft w:val="0"/>
      <w:marRight w:val="0"/>
      <w:marTop w:val="0"/>
      <w:marBottom w:val="0"/>
      <w:divBdr>
        <w:top w:val="none" w:sz="0" w:space="0" w:color="auto"/>
        <w:left w:val="none" w:sz="0" w:space="0" w:color="auto"/>
        <w:bottom w:val="none" w:sz="0" w:space="0" w:color="auto"/>
        <w:right w:val="none" w:sz="0" w:space="0" w:color="auto"/>
      </w:divBdr>
    </w:div>
    <w:div w:id="1701852837">
      <w:bodyDiv w:val="1"/>
      <w:marLeft w:val="0"/>
      <w:marRight w:val="0"/>
      <w:marTop w:val="0"/>
      <w:marBottom w:val="0"/>
      <w:divBdr>
        <w:top w:val="none" w:sz="0" w:space="0" w:color="auto"/>
        <w:left w:val="none" w:sz="0" w:space="0" w:color="auto"/>
        <w:bottom w:val="none" w:sz="0" w:space="0" w:color="auto"/>
        <w:right w:val="none" w:sz="0" w:space="0" w:color="auto"/>
      </w:divBdr>
    </w:div>
    <w:div w:id="1728142424">
      <w:bodyDiv w:val="1"/>
      <w:marLeft w:val="0"/>
      <w:marRight w:val="0"/>
      <w:marTop w:val="0"/>
      <w:marBottom w:val="0"/>
      <w:divBdr>
        <w:top w:val="none" w:sz="0" w:space="0" w:color="auto"/>
        <w:left w:val="none" w:sz="0" w:space="0" w:color="auto"/>
        <w:bottom w:val="none" w:sz="0" w:space="0" w:color="auto"/>
        <w:right w:val="none" w:sz="0" w:space="0" w:color="auto"/>
      </w:divBdr>
    </w:div>
    <w:div w:id="1753089537">
      <w:bodyDiv w:val="1"/>
      <w:marLeft w:val="0"/>
      <w:marRight w:val="0"/>
      <w:marTop w:val="0"/>
      <w:marBottom w:val="0"/>
      <w:divBdr>
        <w:top w:val="none" w:sz="0" w:space="0" w:color="auto"/>
        <w:left w:val="none" w:sz="0" w:space="0" w:color="auto"/>
        <w:bottom w:val="none" w:sz="0" w:space="0" w:color="auto"/>
        <w:right w:val="none" w:sz="0" w:space="0" w:color="auto"/>
      </w:divBdr>
    </w:div>
    <w:div w:id="177767603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94958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34027609">
      <w:bodyDiv w:val="1"/>
      <w:marLeft w:val="0"/>
      <w:marRight w:val="0"/>
      <w:marTop w:val="0"/>
      <w:marBottom w:val="0"/>
      <w:divBdr>
        <w:top w:val="none" w:sz="0" w:space="0" w:color="auto"/>
        <w:left w:val="none" w:sz="0" w:space="0" w:color="auto"/>
        <w:bottom w:val="none" w:sz="0" w:space="0" w:color="auto"/>
        <w:right w:val="none" w:sz="0" w:space="0" w:color="auto"/>
      </w:divBdr>
    </w:div>
    <w:div w:id="1845626716">
      <w:bodyDiv w:val="1"/>
      <w:marLeft w:val="0"/>
      <w:marRight w:val="0"/>
      <w:marTop w:val="0"/>
      <w:marBottom w:val="0"/>
      <w:divBdr>
        <w:top w:val="none" w:sz="0" w:space="0" w:color="auto"/>
        <w:left w:val="none" w:sz="0" w:space="0" w:color="auto"/>
        <w:bottom w:val="none" w:sz="0" w:space="0" w:color="auto"/>
        <w:right w:val="none" w:sz="0" w:space="0" w:color="auto"/>
      </w:divBdr>
    </w:div>
    <w:div w:id="1866210814">
      <w:bodyDiv w:val="1"/>
      <w:marLeft w:val="0"/>
      <w:marRight w:val="0"/>
      <w:marTop w:val="0"/>
      <w:marBottom w:val="0"/>
      <w:divBdr>
        <w:top w:val="none" w:sz="0" w:space="0" w:color="auto"/>
        <w:left w:val="none" w:sz="0" w:space="0" w:color="auto"/>
        <w:bottom w:val="none" w:sz="0" w:space="0" w:color="auto"/>
        <w:right w:val="none" w:sz="0" w:space="0" w:color="auto"/>
      </w:divBdr>
    </w:div>
    <w:div w:id="1913274882">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ndonia.ro.gov.br" TargetMode="External"/><Relationship Id="rId13" Type="http://schemas.openxmlformats.org/officeDocument/2006/relationships/hyperlink" Target="http://www.comprasnet.gov.br" TargetMode="External"/><Relationship Id="rId18" Type="http://schemas.openxmlformats.org/officeDocument/2006/relationships/hyperlink" Target="mailto:cplms2011@hotmail.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mailto:cplms2011@hotmail.com"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cplms2011@hotmail.com"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1.xml"/><Relationship Id="rId28" Type="http://schemas.openxmlformats.org/officeDocument/2006/relationships/header" Target="header4.xml"/><Relationship Id="rId10" Type="http://schemas.openxmlformats.org/officeDocument/2006/relationships/hyperlink" Target="http://www.rondonia.ro.gov.br/supel" TargetMode="External"/><Relationship Id="rId19" Type="http://schemas.openxmlformats.org/officeDocument/2006/relationships/hyperlink" Target="mailto:cplms2011@hotmail.com"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eader" Target="header1.xm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cplms2011@hotmail.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cplms2011@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C392B-B26E-4664-89F9-577A17A5F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77</Pages>
  <Words>34716</Words>
  <Characters>186053</Characters>
  <Application>Microsoft Office Word</Application>
  <DocSecurity>0</DocSecurity>
  <Lines>1550</Lines>
  <Paragraphs>440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220329</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93346905268</cp:lastModifiedBy>
  <cp:revision>184</cp:revision>
  <cp:lastPrinted>2016-06-13T15:37:00Z</cp:lastPrinted>
  <dcterms:created xsi:type="dcterms:W3CDTF">2017-10-10T16:51:00Z</dcterms:created>
  <dcterms:modified xsi:type="dcterms:W3CDTF">2017-11-27T18:04:00Z</dcterms:modified>
</cp:coreProperties>
</file>