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DF" w:rsidRPr="002564C2" w:rsidRDefault="008623DF" w:rsidP="002564C2">
      <w:pPr>
        <w:pStyle w:val="Ttulo1"/>
        <w:ind w:right="567"/>
        <w:jc w:val="both"/>
        <w:rPr>
          <w:sz w:val="22"/>
          <w:szCs w:val="22"/>
        </w:rPr>
      </w:pPr>
      <w:bookmarkStart w:id="0" w:name="_GoBack"/>
      <w:bookmarkEnd w:id="0"/>
    </w:p>
    <w:p w:rsidR="007D2438" w:rsidRPr="00A8159C" w:rsidRDefault="007D2438" w:rsidP="002564C2">
      <w:pPr>
        <w:pStyle w:val="Ttulo1"/>
        <w:ind w:right="567"/>
        <w:jc w:val="center"/>
        <w:rPr>
          <w:sz w:val="22"/>
          <w:szCs w:val="22"/>
        </w:rPr>
      </w:pPr>
      <w:r w:rsidRPr="00A8159C">
        <w:rPr>
          <w:sz w:val="22"/>
          <w:szCs w:val="22"/>
        </w:rPr>
        <w:t>AVISO DE SUSPENSÃO DE LICITAÇÃO</w:t>
      </w:r>
    </w:p>
    <w:p w:rsidR="001071C1" w:rsidRPr="00A8159C" w:rsidRDefault="001071C1" w:rsidP="002564C2">
      <w:pPr>
        <w:pStyle w:val="Ttulo1"/>
        <w:spacing w:line="276" w:lineRule="auto"/>
        <w:ind w:right="567"/>
        <w:jc w:val="both"/>
        <w:rPr>
          <w:sz w:val="22"/>
          <w:szCs w:val="22"/>
        </w:rPr>
      </w:pPr>
    </w:p>
    <w:p w:rsidR="00CC0DB5" w:rsidRPr="00A8159C" w:rsidRDefault="00CC0DB5" w:rsidP="002564C2">
      <w:pPr>
        <w:pStyle w:val="Ttulo2"/>
        <w:jc w:val="both"/>
        <w:rPr>
          <w:rFonts w:ascii="Times New Roman" w:hAnsi="Times New Roman"/>
          <w:i w:val="0"/>
          <w:iCs w:val="0"/>
          <w:sz w:val="22"/>
          <w:szCs w:val="22"/>
        </w:rPr>
      </w:pPr>
      <w:r w:rsidRPr="00A8159C">
        <w:rPr>
          <w:rFonts w:ascii="Times New Roman" w:hAnsi="Times New Roman"/>
          <w:i w:val="0"/>
          <w:iCs w:val="0"/>
          <w:sz w:val="22"/>
          <w:szCs w:val="22"/>
        </w:rPr>
        <w:t xml:space="preserve">PREGÃO ELETRÔNICO Nº </w:t>
      </w:r>
      <w:r w:rsidR="00F4017D">
        <w:rPr>
          <w:rFonts w:ascii="Times New Roman" w:hAnsi="Times New Roman"/>
          <w:i w:val="0"/>
          <w:iCs w:val="0"/>
          <w:sz w:val="22"/>
          <w:szCs w:val="22"/>
        </w:rPr>
        <w:t>192</w:t>
      </w:r>
      <w:r w:rsidRPr="00A8159C">
        <w:rPr>
          <w:rFonts w:ascii="Times New Roman" w:hAnsi="Times New Roman"/>
          <w:i w:val="0"/>
          <w:iCs w:val="0"/>
          <w:sz w:val="22"/>
          <w:szCs w:val="22"/>
        </w:rPr>
        <w:t>/201</w:t>
      </w:r>
      <w:r w:rsidR="00BB55A3" w:rsidRPr="00A8159C">
        <w:rPr>
          <w:rFonts w:ascii="Times New Roman" w:hAnsi="Times New Roman"/>
          <w:i w:val="0"/>
          <w:iCs w:val="0"/>
          <w:sz w:val="22"/>
          <w:szCs w:val="22"/>
        </w:rPr>
        <w:t>7</w:t>
      </w:r>
      <w:r w:rsidRPr="00A8159C">
        <w:rPr>
          <w:rFonts w:ascii="Times New Roman" w:hAnsi="Times New Roman"/>
          <w:i w:val="0"/>
          <w:iCs w:val="0"/>
          <w:sz w:val="22"/>
          <w:szCs w:val="22"/>
        </w:rPr>
        <w:t>/SUPEL/RO</w:t>
      </w:r>
    </w:p>
    <w:p w:rsidR="00E231BB" w:rsidRPr="00A8159C" w:rsidRDefault="00E231BB" w:rsidP="002564C2">
      <w:pPr>
        <w:jc w:val="both"/>
        <w:rPr>
          <w:b/>
          <w:bCs/>
          <w:sz w:val="22"/>
          <w:szCs w:val="22"/>
        </w:rPr>
      </w:pPr>
    </w:p>
    <w:p w:rsidR="00E10BB9" w:rsidRPr="00A8159C" w:rsidRDefault="002564C2" w:rsidP="00E10BB9">
      <w:pPr>
        <w:tabs>
          <w:tab w:val="left" w:pos="3573"/>
        </w:tabs>
        <w:spacing w:before="120" w:after="120"/>
        <w:ind w:right="-1"/>
        <w:jc w:val="both"/>
        <w:rPr>
          <w:b/>
          <w:sz w:val="22"/>
          <w:szCs w:val="22"/>
        </w:rPr>
      </w:pPr>
      <w:r w:rsidRPr="00A8159C">
        <w:rPr>
          <w:b/>
          <w:sz w:val="22"/>
          <w:szCs w:val="22"/>
        </w:rPr>
        <w:t xml:space="preserve">PROCESSO ADMINISTRATIVO N.º </w:t>
      </w:r>
      <w:r w:rsidR="00F4017D">
        <w:rPr>
          <w:b/>
          <w:bCs/>
          <w:sz w:val="22"/>
          <w:szCs w:val="22"/>
        </w:rPr>
        <w:t>01.1801</w:t>
      </w:r>
      <w:r w:rsidR="00E10BB9" w:rsidRPr="00A8159C">
        <w:rPr>
          <w:b/>
          <w:bCs/>
          <w:sz w:val="22"/>
          <w:szCs w:val="22"/>
        </w:rPr>
        <w:t>.</w:t>
      </w:r>
      <w:r w:rsidR="00F4017D">
        <w:rPr>
          <w:b/>
          <w:bCs/>
          <w:sz w:val="22"/>
          <w:szCs w:val="22"/>
        </w:rPr>
        <w:t>03285</w:t>
      </w:r>
      <w:r w:rsidR="00E10BB9" w:rsidRPr="00A8159C">
        <w:rPr>
          <w:b/>
          <w:bCs/>
          <w:sz w:val="22"/>
          <w:szCs w:val="22"/>
        </w:rPr>
        <w:t>/201</w:t>
      </w:r>
      <w:r w:rsidR="00F4017D">
        <w:rPr>
          <w:b/>
          <w:bCs/>
          <w:sz w:val="22"/>
          <w:szCs w:val="22"/>
        </w:rPr>
        <w:t>6/SEDAM</w:t>
      </w:r>
    </w:p>
    <w:p w:rsidR="00F4017D" w:rsidRDefault="002564C2" w:rsidP="00F4017D">
      <w:pPr>
        <w:pStyle w:val="PargrafodaLista"/>
        <w:tabs>
          <w:tab w:val="left" w:pos="2268"/>
        </w:tabs>
        <w:ind w:left="0"/>
        <w:rPr>
          <w:color w:val="000000"/>
          <w:sz w:val="21"/>
          <w:szCs w:val="21"/>
          <w:u w:val="single"/>
        </w:rPr>
      </w:pPr>
      <w:r w:rsidRPr="00A8159C">
        <w:rPr>
          <w:b/>
          <w:sz w:val="22"/>
          <w:szCs w:val="22"/>
        </w:rPr>
        <w:t>OBJETO:</w:t>
      </w:r>
      <w:r w:rsidRPr="00A8159C">
        <w:rPr>
          <w:b/>
          <w:sz w:val="22"/>
          <w:szCs w:val="22"/>
          <w:shd w:val="clear" w:color="auto" w:fill="FFFFFF"/>
        </w:rPr>
        <w:t xml:space="preserve"> </w:t>
      </w:r>
      <w:r w:rsidR="00F4017D">
        <w:rPr>
          <w:sz w:val="22"/>
          <w:szCs w:val="22"/>
        </w:rPr>
        <w:t xml:space="preserve">Registro de Preços para </w:t>
      </w:r>
      <w:r w:rsidR="00F4017D">
        <w:rPr>
          <w:b/>
          <w:sz w:val="22"/>
          <w:szCs w:val="22"/>
        </w:rPr>
        <w:t>aquisição de suprimentos de informática (cartuchos e toners)</w:t>
      </w:r>
      <w:r w:rsidR="00F4017D">
        <w:rPr>
          <w:sz w:val="22"/>
          <w:szCs w:val="22"/>
        </w:rPr>
        <w:t>, visando atender as necessidades da sede da Secretaria de Estado do Desenvolvimento Ambiental – SEDAM, dos Escritórios Regionais de Gestão Ambiental – ERGA’s e Batalhão de Polícia Ambiental – BPA, em suas atividades cotidianas por um período 12 (doze) meses,</w:t>
      </w:r>
      <w:r w:rsidR="00F4017D">
        <w:rPr>
          <w:b/>
          <w:sz w:val="22"/>
          <w:szCs w:val="22"/>
        </w:rPr>
        <w:t xml:space="preserve"> </w:t>
      </w:r>
      <w:r w:rsidR="00F4017D">
        <w:rPr>
          <w:color w:val="000000"/>
          <w:sz w:val="22"/>
          <w:szCs w:val="22"/>
        </w:rPr>
        <w:t xml:space="preserve">conforme especificação completa no Termo de Referência – Anexo I deste Edital. </w:t>
      </w:r>
      <w:r w:rsidR="00F4017D">
        <w:rPr>
          <w:b/>
          <w:color w:val="FF0000"/>
          <w:sz w:val="22"/>
          <w:szCs w:val="22"/>
          <w:u w:val="single"/>
        </w:rPr>
        <w:t xml:space="preserve">Com todos os itens de participação exclusiva para ME/EPP e equiparados, bem como </w:t>
      </w:r>
      <w:r w:rsidR="00F4017D">
        <w:rPr>
          <w:b/>
          <w:color w:val="FF0000"/>
          <w:sz w:val="21"/>
          <w:szCs w:val="21"/>
          <w:u w:val="single"/>
        </w:rPr>
        <w:t>aplicação das preferências do Decreto Federal 7174/2010.</w:t>
      </w:r>
    </w:p>
    <w:p w:rsidR="00006189" w:rsidRPr="00A8159C" w:rsidRDefault="00006189" w:rsidP="00BB55A3">
      <w:pPr>
        <w:ind w:right="-30"/>
        <w:jc w:val="both"/>
        <w:rPr>
          <w:color w:val="000000"/>
          <w:sz w:val="22"/>
          <w:szCs w:val="22"/>
        </w:rPr>
      </w:pPr>
    </w:p>
    <w:p w:rsidR="002564C2" w:rsidRPr="00A8159C" w:rsidRDefault="002564C2" w:rsidP="002564C2">
      <w:pPr>
        <w:tabs>
          <w:tab w:val="left" w:pos="426"/>
        </w:tabs>
        <w:autoSpaceDE w:val="0"/>
        <w:autoSpaceDN w:val="0"/>
        <w:adjustRightInd w:val="0"/>
        <w:jc w:val="both"/>
        <w:rPr>
          <w:sz w:val="22"/>
          <w:szCs w:val="22"/>
        </w:rPr>
      </w:pPr>
    </w:p>
    <w:p w:rsidR="00E10BB9" w:rsidRPr="00A8159C" w:rsidRDefault="00E10BB9" w:rsidP="00E10BB9">
      <w:pPr>
        <w:tabs>
          <w:tab w:val="left" w:pos="426"/>
          <w:tab w:val="left" w:pos="709"/>
        </w:tabs>
        <w:autoSpaceDE w:val="0"/>
        <w:autoSpaceDN w:val="0"/>
        <w:adjustRightInd w:val="0"/>
        <w:spacing w:line="312" w:lineRule="auto"/>
        <w:jc w:val="both"/>
        <w:rPr>
          <w:sz w:val="22"/>
          <w:szCs w:val="22"/>
        </w:rPr>
      </w:pPr>
      <w:r w:rsidRPr="00A8159C">
        <w:rPr>
          <w:sz w:val="22"/>
          <w:szCs w:val="22"/>
        </w:rPr>
        <w:t xml:space="preserve">            </w:t>
      </w:r>
    </w:p>
    <w:p w:rsidR="002564C2" w:rsidRPr="00A8159C" w:rsidRDefault="00E10BB9" w:rsidP="00E10BB9">
      <w:pPr>
        <w:tabs>
          <w:tab w:val="left" w:pos="426"/>
          <w:tab w:val="left" w:pos="709"/>
        </w:tabs>
        <w:autoSpaceDE w:val="0"/>
        <w:autoSpaceDN w:val="0"/>
        <w:adjustRightInd w:val="0"/>
        <w:spacing w:line="312" w:lineRule="auto"/>
        <w:jc w:val="both"/>
        <w:rPr>
          <w:sz w:val="22"/>
          <w:szCs w:val="22"/>
        </w:rPr>
      </w:pPr>
      <w:r w:rsidRPr="00A8159C">
        <w:rPr>
          <w:sz w:val="22"/>
          <w:szCs w:val="22"/>
        </w:rPr>
        <w:t xml:space="preserve">             A Superintendência Estadual de Licitações, através da Pregoeira, nomeada através Portaria nº 013/GAB/SUPEL, de 02.05.2017, publicada no DOE nº 85 de 09.05.2017, torna público aos interessados e, em especial, às empresas que retiraram o Edital</w:t>
      </w:r>
      <w:r w:rsidR="00A8159C">
        <w:rPr>
          <w:sz w:val="22"/>
          <w:szCs w:val="22"/>
        </w:rPr>
        <w:t>,</w:t>
      </w:r>
      <w:r w:rsidRPr="00A8159C">
        <w:rPr>
          <w:sz w:val="22"/>
          <w:szCs w:val="22"/>
        </w:rPr>
        <w:t xml:space="preserve"> que a </w:t>
      </w:r>
      <w:r w:rsidR="002564C2" w:rsidRPr="00A8159C">
        <w:rPr>
          <w:sz w:val="22"/>
          <w:szCs w:val="22"/>
        </w:rPr>
        <w:t xml:space="preserve">licitação </w:t>
      </w:r>
      <w:r w:rsidRPr="00A8159C">
        <w:rPr>
          <w:sz w:val="22"/>
          <w:szCs w:val="22"/>
        </w:rPr>
        <w:t xml:space="preserve">está </w:t>
      </w:r>
      <w:r w:rsidR="002564C2" w:rsidRPr="00A8159C">
        <w:rPr>
          <w:sz w:val="22"/>
          <w:szCs w:val="22"/>
        </w:rPr>
        <w:t xml:space="preserve"> </w:t>
      </w:r>
      <w:r w:rsidR="002564C2" w:rsidRPr="00A8159C">
        <w:rPr>
          <w:b/>
          <w:sz w:val="22"/>
          <w:szCs w:val="22"/>
        </w:rPr>
        <w:t xml:space="preserve">SUSPENSA </w:t>
      </w:r>
      <w:r w:rsidR="002564C2" w:rsidRPr="00A8159C">
        <w:rPr>
          <w:b/>
          <w:i/>
          <w:sz w:val="22"/>
          <w:szCs w:val="22"/>
        </w:rPr>
        <w:t xml:space="preserve">SINE </w:t>
      </w:r>
      <w:r w:rsidR="002564C2" w:rsidRPr="00A8159C">
        <w:rPr>
          <w:b/>
          <w:sz w:val="22"/>
          <w:szCs w:val="22"/>
        </w:rPr>
        <w:t>DIE</w:t>
      </w:r>
      <w:r w:rsidR="002564C2" w:rsidRPr="00A8159C">
        <w:rPr>
          <w:sz w:val="22"/>
          <w:szCs w:val="22"/>
        </w:rPr>
        <w:t xml:space="preserve">, </w:t>
      </w:r>
      <w:r w:rsidR="00D008A9">
        <w:rPr>
          <w:sz w:val="22"/>
          <w:szCs w:val="22"/>
        </w:rPr>
        <w:t xml:space="preserve">no </w:t>
      </w:r>
      <w:r w:rsidRPr="00A8159C">
        <w:rPr>
          <w:sz w:val="22"/>
          <w:szCs w:val="22"/>
        </w:rPr>
        <w:t xml:space="preserve">aguardo de resposta da </w:t>
      </w:r>
      <w:r w:rsidR="00F4017D">
        <w:rPr>
          <w:sz w:val="22"/>
          <w:szCs w:val="22"/>
        </w:rPr>
        <w:t>Secretaria de Estado do Desenvolvimento Ambiental</w:t>
      </w:r>
      <w:r w:rsidRPr="00A8159C">
        <w:rPr>
          <w:sz w:val="22"/>
          <w:szCs w:val="22"/>
        </w:rPr>
        <w:t>/</w:t>
      </w:r>
      <w:r w:rsidR="00F4017D">
        <w:rPr>
          <w:sz w:val="22"/>
          <w:szCs w:val="22"/>
        </w:rPr>
        <w:t>SEDAM</w:t>
      </w:r>
      <w:r w:rsidRPr="00A8159C">
        <w:rPr>
          <w:sz w:val="22"/>
          <w:szCs w:val="22"/>
        </w:rPr>
        <w:t>/SUPEL/RO</w:t>
      </w:r>
      <w:r w:rsidR="002564C2" w:rsidRPr="00A8159C">
        <w:rPr>
          <w:sz w:val="22"/>
          <w:szCs w:val="22"/>
        </w:rPr>
        <w:t xml:space="preserve">, quanto a </w:t>
      </w:r>
      <w:r w:rsidR="002564C2" w:rsidRPr="00A8159C">
        <w:rPr>
          <w:b/>
          <w:sz w:val="22"/>
          <w:szCs w:val="22"/>
        </w:rPr>
        <w:t>pedido</w:t>
      </w:r>
      <w:r w:rsidR="00F4017D">
        <w:rPr>
          <w:b/>
          <w:sz w:val="22"/>
          <w:szCs w:val="22"/>
        </w:rPr>
        <w:t>s</w:t>
      </w:r>
      <w:r w:rsidR="002564C2" w:rsidRPr="00A8159C">
        <w:rPr>
          <w:b/>
          <w:sz w:val="22"/>
          <w:szCs w:val="22"/>
        </w:rPr>
        <w:t xml:space="preserve"> de</w:t>
      </w:r>
      <w:r w:rsidR="002564C2" w:rsidRPr="00A8159C">
        <w:rPr>
          <w:sz w:val="22"/>
          <w:szCs w:val="22"/>
        </w:rPr>
        <w:t xml:space="preserve"> </w:t>
      </w:r>
      <w:r w:rsidR="00F4017D">
        <w:rPr>
          <w:b/>
          <w:sz w:val="22"/>
          <w:szCs w:val="22"/>
        </w:rPr>
        <w:t>esclarecimento/</w:t>
      </w:r>
      <w:r w:rsidR="009858F7">
        <w:rPr>
          <w:b/>
          <w:sz w:val="22"/>
          <w:szCs w:val="22"/>
        </w:rPr>
        <w:t>impugnação</w:t>
      </w:r>
      <w:r w:rsidR="002564C2" w:rsidRPr="00A8159C">
        <w:rPr>
          <w:b/>
          <w:sz w:val="22"/>
          <w:szCs w:val="22"/>
        </w:rPr>
        <w:t xml:space="preserve"> impetrado por licitante</w:t>
      </w:r>
      <w:r w:rsidR="002564C2" w:rsidRPr="00A8159C">
        <w:rPr>
          <w:sz w:val="22"/>
          <w:szCs w:val="22"/>
        </w:rPr>
        <w:t>.</w:t>
      </w:r>
      <w:r w:rsidR="002564C2" w:rsidRPr="00A8159C">
        <w:rPr>
          <w:color w:val="000000"/>
          <w:sz w:val="22"/>
          <w:szCs w:val="22"/>
        </w:rPr>
        <w:t xml:space="preserve"> </w:t>
      </w:r>
      <w:r w:rsidR="002564C2" w:rsidRPr="00A8159C">
        <w:rPr>
          <w:sz w:val="22"/>
          <w:szCs w:val="22"/>
        </w:rPr>
        <w:t>Publique-se no Comprasnet e demais meios legais.</w:t>
      </w:r>
    </w:p>
    <w:p w:rsidR="00E10BB9" w:rsidRPr="00A8159C" w:rsidRDefault="00E10BB9" w:rsidP="00E10BB9">
      <w:pPr>
        <w:tabs>
          <w:tab w:val="left" w:pos="426"/>
          <w:tab w:val="left" w:pos="709"/>
        </w:tabs>
        <w:autoSpaceDE w:val="0"/>
        <w:autoSpaceDN w:val="0"/>
        <w:adjustRightInd w:val="0"/>
        <w:spacing w:line="312" w:lineRule="auto"/>
        <w:jc w:val="both"/>
        <w:rPr>
          <w:sz w:val="22"/>
          <w:szCs w:val="22"/>
        </w:rPr>
      </w:pPr>
    </w:p>
    <w:p w:rsidR="002564C2" w:rsidRPr="00A8159C" w:rsidRDefault="002564C2" w:rsidP="008B0FA4">
      <w:pPr>
        <w:tabs>
          <w:tab w:val="left" w:pos="426"/>
        </w:tabs>
        <w:autoSpaceDE w:val="0"/>
        <w:autoSpaceDN w:val="0"/>
        <w:adjustRightInd w:val="0"/>
        <w:spacing w:line="312" w:lineRule="auto"/>
        <w:ind w:firstLine="1701"/>
        <w:jc w:val="both"/>
        <w:rPr>
          <w:sz w:val="22"/>
          <w:szCs w:val="22"/>
        </w:rPr>
      </w:pPr>
    </w:p>
    <w:p w:rsidR="002564C2" w:rsidRPr="00A8159C" w:rsidRDefault="002564C2" w:rsidP="008B0FA4">
      <w:pPr>
        <w:tabs>
          <w:tab w:val="left" w:pos="426"/>
        </w:tabs>
        <w:autoSpaceDE w:val="0"/>
        <w:autoSpaceDN w:val="0"/>
        <w:adjustRightInd w:val="0"/>
        <w:spacing w:line="312" w:lineRule="auto"/>
        <w:ind w:firstLine="1701"/>
        <w:jc w:val="both"/>
        <w:rPr>
          <w:b/>
          <w:sz w:val="22"/>
          <w:szCs w:val="22"/>
        </w:rPr>
      </w:pPr>
      <w:r w:rsidRPr="00A8159C">
        <w:rPr>
          <w:sz w:val="22"/>
          <w:szCs w:val="22"/>
        </w:rPr>
        <w:t xml:space="preserve">Porto Velho - RO, </w:t>
      </w:r>
      <w:r w:rsidR="00E10BB9" w:rsidRPr="00A8159C">
        <w:rPr>
          <w:sz w:val="22"/>
          <w:szCs w:val="22"/>
        </w:rPr>
        <w:t>2</w:t>
      </w:r>
      <w:r w:rsidR="00F4017D">
        <w:rPr>
          <w:sz w:val="22"/>
          <w:szCs w:val="22"/>
        </w:rPr>
        <w:t>3</w:t>
      </w:r>
      <w:r w:rsidRPr="00A8159C">
        <w:rPr>
          <w:sz w:val="22"/>
          <w:szCs w:val="22"/>
        </w:rPr>
        <w:t xml:space="preserve"> de </w:t>
      </w:r>
      <w:r w:rsidR="00E10BB9" w:rsidRPr="00A8159C">
        <w:rPr>
          <w:sz w:val="22"/>
          <w:szCs w:val="22"/>
        </w:rPr>
        <w:t>Novembro</w:t>
      </w:r>
      <w:r w:rsidRPr="00A8159C">
        <w:rPr>
          <w:sz w:val="22"/>
          <w:szCs w:val="22"/>
        </w:rPr>
        <w:t xml:space="preserve"> de 2017.</w:t>
      </w:r>
    </w:p>
    <w:p w:rsidR="002564C2" w:rsidRPr="00A8159C" w:rsidRDefault="002564C2" w:rsidP="002564C2">
      <w:pPr>
        <w:pStyle w:val="Rodap"/>
        <w:ind w:right="-1" w:firstLine="1701"/>
        <w:jc w:val="both"/>
        <w:rPr>
          <w:b/>
          <w:sz w:val="22"/>
          <w:szCs w:val="22"/>
        </w:rPr>
      </w:pPr>
    </w:p>
    <w:p w:rsidR="007E3600" w:rsidRPr="00A8159C" w:rsidRDefault="007E3600" w:rsidP="002564C2">
      <w:pPr>
        <w:pStyle w:val="Rodap"/>
        <w:ind w:right="-1" w:firstLine="1701"/>
        <w:jc w:val="both"/>
        <w:rPr>
          <w:b/>
          <w:sz w:val="22"/>
          <w:szCs w:val="22"/>
        </w:rPr>
      </w:pPr>
    </w:p>
    <w:p w:rsidR="002564C2" w:rsidRPr="00A8159C" w:rsidRDefault="002564C2" w:rsidP="002564C2">
      <w:pPr>
        <w:pStyle w:val="Rodap"/>
        <w:ind w:right="-1"/>
        <w:jc w:val="center"/>
        <w:rPr>
          <w:b/>
          <w:sz w:val="22"/>
          <w:szCs w:val="22"/>
        </w:rPr>
      </w:pPr>
    </w:p>
    <w:p w:rsidR="002564C2" w:rsidRPr="00A8159C" w:rsidRDefault="002564C2" w:rsidP="002564C2">
      <w:pPr>
        <w:pStyle w:val="Rodap"/>
        <w:ind w:right="-1"/>
        <w:jc w:val="center"/>
        <w:rPr>
          <w:b/>
          <w:sz w:val="22"/>
          <w:szCs w:val="22"/>
        </w:rPr>
      </w:pPr>
    </w:p>
    <w:p w:rsidR="007E3600" w:rsidRPr="00A8159C" w:rsidRDefault="007E3600" w:rsidP="007E3600">
      <w:pPr>
        <w:jc w:val="center"/>
        <w:rPr>
          <w:b/>
          <w:sz w:val="22"/>
          <w:szCs w:val="22"/>
        </w:rPr>
      </w:pPr>
      <w:r w:rsidRPr="00A8159C">
        <w:rPr>
          <w:b/>
          <w:sz w:val="22"/>
          <w:szCs w:val="22"/>
        </w:rPr>
        <w:t>MARIA DO CARMO DO PRADO</w:t>
      </w:r>
    </w:p>
    <w:p w:rsidR="007E3600" w:rsidRPr="00A8159C" w:rsidRDefault="007E3600" w:rsidP="007E3600">
      <w:pPr>
        <w:jc w:val="center"/>
        <w:rPr>
          <w:sz w:val="22"/>
          <w:szCs w:val="22"/>
        </w:rPr>
      </w:pPr>
      <w:r w:rsidRPr="00A8159C">
        <w:rPr>
          <w:sz w:val="22"/>
          <w:szCs w:val="22"/>
        </w:rPr>
        <w:t>Pregoeira – Equipe ÔMEGA/SUPEL</w:t>
      </w:r>
    </w:p>
    <w:p w:rsidR="007E3600" w:rsidRPr="00A8159C" w:rsidRDefault="007E3600" w:rsidP="007E3600">
      <w:pPr>
        <w:jc w:val="center"/>
        <w:rPr>
          <w:b/>
          <w:sz w:val="22"/>
          <w:szCs w:val="22"/>
        </w:rPr>
      </w:pPr>
      <w:r w:rsidRPr="00A8159C">
        <w:rPr>
          <w:sz w:val="22"/>
          <w:szCs w:val="22"/>
        </w:rPr>
        <w:t>Mat. 300131839</w:t>
      </w:r>
    </w:p>
    <w:p w:rsidR="008623DF" w:rsidRPr="00CC0DB5" w:rsidRDefault="008623DF" w:rsidP="00CC0DB5">
      <w:pPr>
        <w:jc w:val="center"/>
        <w:rPr>
          <w:sz w:val="22"/>
          <w:szCs w:val="22"/>
        </w:rPr>
      </w:pPr>
    </w:p>
    <w:sectPr w:rsidR="008623DF" w:rsidRPr="00CC0DB5" w:rsidSect="008B0FA4">
      <w:headerReference w:type="default" r:id="rId6"/>
      <w:footerReference w:type="default" r:id="rId7"/>
      <w:pgSz w:w="11906" w:h="16838"/>
      <w:pgMar w:top="510" w:right="1304" w:bottom="567" w:left="1701" w:header="426"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38B" w:rsidRDefault="001A538B">
      <w:r>
        <w:separator/>
      </w:r>
    </w:p>
  </w:endnote>
  <w:endnote w:type="continuationSeparator" w:id="1">
    <w:p w:rsidR="001A538B" w:rsidRDefault="001A5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A4" w:rsidRPr="008B0FA4" w:rsidRDefault="008B0FA4" w:rsidP="00CC0DB5">
    <w:pPr>
      <w:tabs>
        <w:tab w:val="left" w:pos="5103"/>
      </w:tabs>
      <w:rPr>
        <w:i/>
        <w:sz w:val="20"/>
        <w:szCs w:val="20"/>
      </w:rPr>
    </w:pPr>
  </w:p>
  <w:p w:rsidR="00CC0DB5" w:rsidRPr="008B0FA4" w:rsidRDefault="00332E1C" w:rsidP="00CC0DB5">
    <w:pPr>
      <w:tabs>
        <w:tab w:val="left" w:pos="5103"/>
      </w:tabs>
      <w:rPr>
        <w:bCs/>
        <w:sz w:val="15"/>
        <w:szCs w:val="15"/>
      </w:rPr>
    </w:pPr>
    <w:r>
      <w:rPr>
        <w:i/>
        <w:sz w:val="15"/>
        <w:szCs w:val="15"/>
      </w:rPr>
      <w:t>Bms</w:t>
    </w:r>
    <w:r w:rsidR="00CC0DB5" w:rsidRPr="008B0FA4">
      <w:rPr>
        <w:i/>
        <w:sz w:val="15"/>
        <w:szCs w:val="15"/>
      </w:rPr>
      <w:t>ÔMEGA</w:t>
    </w:r>
  </w:p>
  <w:p w:rsidR="00CC0DB5" w:rsidRDefault="00CC0D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38B" w:rsidRDefault="001A538B">
      <w:r>
        <w:separator/>
      </w:r>
    </w:p>
  </w:footnote>
  <w:footnote w:type="continuationSeparator" w:id="1">
    <w:p w:rsidR="001A538B" w:rsidRDefault="001A5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BB" w:rsidRDefault="003D56B4" w:rsidP="008623DF">
    <w:pPr>
      <w:pStyle w:val="Cabealho"/>
      <w:tabs>
        <w:tab w:val="left" w:pos="1800"/>
        <w:tab w:val="center" w:pos="4394"/>
      </w:tabs>
      <w:jc w:val="center"/>
      <w:rPr>
        <w:sz w:val="16"/>
        <w:szCs w:val="16"/>
      </w:rPr>
    </w:pPr>
    <w:r>
      <w:rPr>
        <w:noProof/>
      </w:rPr>
      <w:drawing>
        <wp:inline distT="0" distB="0" distL="0" distR="0">
          <wp:extent cx="1952625" cy="695325"/>
          <wp:effectExtent l="0" t="0" r="9525" b="9525"/>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695325"/>
                  </a:xfrm>
                  <a:prstGeom prst="rect">
                    <a:avLst/>
                  </a:prstGeom>
                  <a:noFill/>
                  <a:ln>
                    <a:noFill/>
                  </a:ln>
                </pic:spPr>
              </pic:pic>
            </a:graphicData>
          </a:graphic>
        </wp:inline>
      </w:drawing>
    </w:r>
  </w:p>
  <w:p w:rsidR="002564C2" w:rsidRPr="00504C26" w:rsidRDefault="002564C2" w:rsidP="008623DF">
    <w:pPr>
      <w:pStyle w:val="Cabealho"/>
      <w:tabs>
        <w:tab w:val="left" w:pos="1800"/>
        <w:tab w:val="center" w:pos="4394"/>
      </w:tabs>
      <w:jc w:val="center"/>
      <w:rPr>
        <w:sz w:val="16"/>
        <w:szCs w:val="16"/>
      </w:rPr>
    </w:pPr>
  </w:p>
  <w:p w:rsidR="00CC0DB5" w:rsidRDefault="00CC0DB5" w:rsidP="00CC0DB5">
    <w:pPr>
      <w:pStyle w:val="Cabealho"/>
      <w:spacing w:before="100" w:after="100"/>
      <w:contextualSpacing/>
      <w:jc w:val="center"/>
      <w:rPr>
        <w:b/>
        <w:sz w:val="22"/>
        <w:szCs w:val="22"/>
      </w:rPr>
    </w:pPr>
    <w:r>
      <w:rPr>
        <w:b/>
        <w:sz w:val="22"/>
        <w:szCs w:val="22"/>
      </w:rPr>
      <w:t>SUPERINTENDÊNCIA ESTADUAL DE LICITAÇÕES - SUPEL</w:t>
    </w:r>
  </w:p>
  <w:p w:rsidR="00CC0DB5" w:rsidRDefault="00CC0DB5" w:rsidP="00CC0DB5">
    <w:pPr>
      <w:pStyle w:val="Cabealho"/>
      <w:spacing w:before="100" w:after="100"/>
      <w:contextualSpacing/>
      <w:jc w:val="center"/>
      <w:rPr>
        <w:sz w:val="22"/>
        <w:szCs w:val="22"/>
      </w:rPr>
    </w:pPr>
    <w:r>
      <w:rPr>
        <w:sz w:val="22"/>
        <w:szCs w:val="22"/>
      </w:rPr>
      <w:t>Palácio Rio Madeira - Ed. Rio Pacaás Novos (Palácio Central) 2º Andar.</w:t>
    </w:r>
  </w:p>
  <w:p w:rsidR="00CC0DB5" w:rsidRDefault="00CC0DB5" w:rsidP="00CC0DB5">
    <w:pPr>
      <w:pStyle w:val="Cabealho"/>
      <w:spacing w:before="100" w:after="100"/>
      <w:contextualSpacing/>
      <w:jc w:val="center"/>
      <w:rPr>
        <w:sz w:val="22"/>
        <w:szCs w:val="22"/>
      </w:rPr>
    </w:pPr>
    <w:r>
      <w:rPr>
        <w:sz w:val="22"/>
        <w:szCs w:val="22"/>
      </w:rPr>
      <w:t>Avenida Farquar nº.2986 – Pedrinhas, Porto Velho, RO</w:t>
    </w:r>
  </w:p>
  <w:p w:rsidR="00CC0DB5" w:rsidRDefault="00CC0DB5" w:rsidP="00CC0DB5">
    <w:pPr>
      <w:pStyle w:val="Cabealho"/>
      <w:spacing w:before="100" w:after="100"/>
      <w:contextualSpacing/>
      <w:jc w:val="center"/>
      <w:rPr>
        <w:sz w:val="21"/>
        <w:szCs w:val="21"/>
      </w:rPr>
    </w:pPr>
    <w:r>
      <w:rPr>
        <w:sz w:val="21"/>
        <w:szCs w:val="21"/>
      </w:rPr>
      <w:t>Equipe de Licitações ÔMEGA - Tel. (69) 3216-5318</w:t>
    </w:r>
  </w:p>
  <w:p w:rsidR="002564C2" w:rsidRDefault="002564C2" w:rsidP="00CC0DB5">
    <w:pPr>
      <w:pStyle w:val="Cabealho"/>
      <w:spacing w:before="100" w:after="100"/>
      <w:contextualSpacing/>
      <w:jc w:val="center"/>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D2438"/>
    <w:rsid w:val="00006189"/>
    <w:rsid w:val="000204B1"/>
    <w:rsid w:val="0005657F"/>
    <w:rsid w:val="00057712"/>
    <w:rsid w:val="0006394C"/>
    <w:rsid w:val="00085AC8"/>
    <w:rsid w:val="00094E0C"/>
    <w:rsid w:val="000A1CDD"/>
    <w:rsid w:val="000C0E6B"/>
    <w:rsid w:val="000C5242"/>
    <w:rsid w:val="000D4638"/>
    <w:rsid w:val="000D4DF8"/>
    <w:rsid w:val="000F26BF"/>
    <w:rsid w:val="00101FD6"/>
    <w:rsid w:val="00105857"/>
    <w:rsid w:val="001071C1"/>
    <w:rsid w:val="001110AB"/>
    <w:rsid w:val="00122794"/>
    <w:rsid w:val="001240BF"/>
    <w:rsid w:val="00135388"/>
    <w:rsid w:val="00140B9A"/>
    <w:rsid w:val="00141489"/>
    <w:rsid w:val="00143652"/>
    <w:rsid w:val="00151760"/>
    <w:rsid w:val="00160E5D"/>
    <w:rsid w:val="00161BCE"/>
    <w:rsid w:val="001A15A2"/>
    <w:rsid w:val="001A538B"/>
    <w:rsid w:val="001A6BEF"/>
    <w:rsid w:val="001B3D45"/>
    <w:rsid w:val="001B5BF9"/>
    <w:rsid w:val="001C43C3"/>
    <w:rsid w:val="001F13B6"/>
    <w:rsid w:val="0020083A"/>
    <w:rsid w:val="00203167"/>
    <w:rsid w:val="002161C5"/>
    <w:rsid w:val="00223BC2"/>
    <w:rsid w:val="002368CF"/>
    <w:rsid w:val="00246531"/>
    <w:rsid w:val="0024764A"/>
    <w:rsid w:val="0025316C"/>
    <w:rsid w:val="002562BF"/>
    <w:rsid w:val="002564C2"/>
    <w:rsid w:val="002604E0"/>
    <w:rsid w:val="002611CE"/>
    <w:rsid w:val="002627C2"/>
    <w:rsid w:val="00273E56"/>
    <w:rsid w:val="0027621E"/>
    <w:rsid w:val="002A26AA"/>
    <w:rsid w:val="002A4963"/>
    <w:rsid w:val="002A7069"/>
    <w:rsid w:val="002B13B4"/>
    <w:rsid w:val="002B2BD1"/>
    <w:rsid w:val="002B79B4"/>
    <w:rsid w:val="002C7B80"/>
    <w:rsid w:val="002D21AA"/>
    <w:rsid w:val="002E640C"/>
    <w:rsid w:val="002F36F2"/>
    <w:rsid w:val="00306F26"/>
    <w:rsid w:val="00314ACF"/>
    <w:rsid w:val="0031597A"/>
    <w:rsid w:val="00332289"/>
    <w:rsid w:val="00332E1C"/>
    <w:rsid w:val="00337D7A"/>
    <w:rsid w:val="00340FD3"/>
    <w:rsid w:val="00360638"/>
    <w:rsid w:val="00375313"/>
    <w:rsid w:val="003819D2"/>
    <w:rsid w:val="00386F68"/>
    <w:rsid w:val="003A21B6"/>
    <w:rsid w:val="003A4CC4"/>
    <w:rsid w:val="003B56C0"/>
    <w:rsid w:val="003C31C0"/>
    <w:rsid w:val="003D56B4"/>
    <w:rsid w:val="003E662C"/>
    <w:rsid w:val="003F1DEC"/>
    <w:rsid w:val="003F66DE"/>
    <w:rsid w:val="00400E0C"/>
    <w:rsid w:val="004036B9"/>
    <w:rsid w:val="00415FBC"/>
    <w:rsid w:val="0041738A"/>
    <w:rsid w:val="004268EB"/>
    <w:rsid w:val="00435CDA"/>
    <w:rsid w:val="00435F73"/>
    <w:rsid w:val="00437191"/>
    <w:rsid w:val="004425F8"/>
    <w:rsid w:val="004447AB"/>
    <w:rsid w:val="004465E1"/>
    <w:rsid w:val="004635EB"/>
    <w:rsid w:val="00491567"/>
    <w:rsid w:val="00494092"/>
    <w:rsid w:val="004A2BED"/>
    <w:rsid w:val="004B0490"/>
    <w:rsid w:val="004C1488"/>
    <w:rsid w:val="004C159F"/>
    <w:rsid w:val="004C1F7C"/>
    <w:rsid w:val="004C21A9"/>
    <w:rsid w:val="004C7DB9"/>
    <w:rsid w:val="004D10AE"/>
    <w:rsid w:val="004E1724"/>
    <w:rsid w:val="004F18FE"/>
    <w:rsid w:val="0050150B"/>
    <w:rsid w:val="00501BAE"/>
    <w:rsid w:val="005029A0"/>
    <w:rsid w:val="00502F8D"/>
    <w:rsid w:val="00504C26"/>
    <w:rsid w:val="0052209E"/>
    <w:rsid w:val="0054351A"/>
    <w:rsid w:val="00545FBF"/>
    <w:rsid w:val="00546732"/>
    <w:rsid w:val="00550C47"/>
    <w:rsid w:val="00555AFE"/>
    <w:rsid w:val="00570643"/>
    <w:rsid w:val="0057379F"/>
    <w:rsid w:val="00573C6C"/>
    <w:rsid w:val="00593295"/>
    <w:rsid w:val="005A5E26"/>
    <w:rsid w:val="005D0EFA"/>
    <w:rsid w:val="005D4717"/>
    <w:rsid w:val="005E67B3"/>
    <w:rsid w:val="006205BB"/>
    <w:rsid w:val="0064555F"/>
    <w:rsid w:val="00647165"/>
    <w:rsid w:val="00654137"/>
    <w:rsid w:val="00665D39"/>
    <w:rsid w:val="006718A3"/>
    <w:rsid w:val="006767D4"/>
    <w:rsid w:val="006814D5"/>
    <w:rsid w:val="00682997"/>
    <w:rsid w:val="0068390A"/>
    <w:rsid w:val="00684649"/>
    <w:rsid w:val="006A0348"/>
    <w:rsid w:val="006B4365"/>
    <w:rsid w:val="006B5803"/>
    <w:rsid w:val="006C17FD"/>
    <w:rsid w:val="006C42B4"/>
    <w:rsid w:val="006C7687"/>
    <w:rsid w:val="006D3B16"/>
    <w:rsid w:val="006E6E4F"/>
    <w:rsid w:val="006E7D4D"/>
    <w:rsid w:val="006F064A"/>
    <w:rsid w:val="006F2960"/>
    <w:rsid w:val="007065C8"/>
    <w:rsid w:val="0071276C"/>
    <w:rsid w:val="00712810"/>
    <w:rsid w:val="00712BE8"/>
    <w:rsid w:val="00717E7B"/>
    <w:rsid w:val="00720AE7"/>
    <w:rsid w:val="00740411"/>
    <w:rsid w:val="00740D2A"/>
    <w:rsid w:val="00752518"/>
    <w:rsid w:val="0076649D"/>
    <w:rsid w:val="00767CD4"/>
    <w:rsid w:val="007711D7"/>
    <w:rsid w:val="007823EB"/>
    <w:rsid w:val="007854D8"/>
    <w:rsid w:val="007937B0"/>
    <w:rsid w:val="007975F6"/>
    <w:rsid w:val="007976D7"/>
    <w:rsid w:val="007A1F16"/>
    <w:rsid w:val="007A61B7"/>
    <w:rsid w:val="007A6AA7"/>
    <w:rsid w:val="007B0F3E"/>
    <w:rsid w:val="007B3615"/>
    <w:rsid w:val="007B361D"/>
    <w:rsid w:val="007B4449"/>
    <w:rsid w:val="007B76C1"/>
    <w:rsid w:val="007C007E"/>
    <w:rsid w:val="007C4C20"/>
    <w:rsid w:val="007D2438"/>
    <w:rsid w:val="007D550D"/>
    <w:rsid w:val="007D5636"/>
    <w:rsid w:val="007E3600"/>
    <w:rsid w:val="007F543B"/>
    <w:rsid w:val="007F5AE3"/>
    <w:rsid w:val="00802A29"/>
    <w:rsid w:val="0080702B"/>
    <w:rsid w:val="0081233A"/>
    <w:rsid w:val="00816728"/>
    <w:rsid w:val="00816BA7"/>
    <w:rsid w:val="00822B78"/>
    <w:rsid w:val="00825F56"/>
    <w:rsid w:val="008346DC"/>
    <w:rsid w:val="008355EC"/>
    <w:rsid w:val="008366D0"/>
    <w:rsid w:val="00836A8B"/>
    <w:rsid w:val="008623DF"/>
    <w:rsid w:val="008712F7"/>
    <w:rsid w:val="00871976"/>
    <w:rsid w:val="00881B44"/>
    <w:rsid w:val="008A1B45"/>
    <w:rsid w:val="008A6749"/>
    <w:rsid w:val="008B0F21"/>
    <w:rsid w:val="008B0FA4"/>
    <w:rsid w:val="008B1DF6"/>
    <w:rsid w:val="008C3F73"/>
    <w:rsid w:val="008C6ACB"/>
    <w:rsid w:val="008D4C42"/>
    <w:rsid w:val="008E2DB2"/>
    <w:rsid w:val="00904847"/>
    <w:rsid w:val="0093335F"/>
    <w:rsid w:val="00942A36"/>
    <w:rsid w:val="009454B0"/>
    <w:rsid w:val="00960371"/>
    <w:rsid w:val="009611BF"/>
    <w:rsid w:val="0096561B"/>
    <w:rsid w:val="00965AA1"/>
    <w:rsid w:val="0096706F"/>
    <w:rsid w:val="00970C6B"/>
    <w:rsid w:val="009806DF"/>
    <w:rsid w:val="0098174F"/>
    <w:rsid w:val="009820F5"/>
    <w:rsid w:val="009837E7"/>
    <w:rsid w:val="009858F7"/>
    <w:rsid w:val="00996DB8"/>
    <w:rsid w:val="009B2195"/>
    <w:rsid w:val="009F2C44"/>
    <w:rsid w:val="00A16D07"/>
    <w:rsid w:val="00A177AD"/>
    <w:rsid w:val="00A23A60"/>
    <w:rsid w:val="00A26B00"/>
    <w:rsid w:val="00A330EE"/>
    <w:rsid w:val="00A375D1"/>
    <w:rsid w:val="00A419B8"/>
    <w:rsid w:val="00A42576"/>
    <w:rsid w:val="00A43B60"/>
    <w:rsid w:val="00A66504"/>
    <w:rsid w:val="00A8159C"/>
    <w:rsid w:val="00A81D50"/>
    <w:rsid w:val="00A84D75"/>
    <w:rsid w:val="00A94C5A"/>
    <w:rsid w:val="00AB7360"/>
    <w:rsid w:val="00AC5114"/>
    <w:rsid w:val="00AC5886"/>
    <w:rsid w:val="00AD2161"/>
    <w:rsid w:val="00AE67CC"/>
    <w:rsid w:val="00AF75A4"/>
    <w:rsid w:val="00B13D12"/>
    <w:rsid w:val="00B42399"/>
    <w:rsid w:val="00B45E9A"/>
    <w:rsid w:val="00B61C3D"/>
    <w:rsid w:val="00B620BF"/>
    <w:rsid w:val="00B6536F"/>
    <w:rsid w:val="00B7136F"/>
    <w:rsid w:val="00B763A3"/>
    <w:rsid w:val="00B86CB0"/>
    <w:rsid w:val="00BA3AD7"/>
    <w:rsid w:val="00BB5502"/>
    <w:rsid w:val="00BB55A3"/>
    <w:rsid w:val="00BB7790"/>
    <w:rsid w:val="00BC230C"/>
    <w:rsid w:val="00BC7D68"/>
    <w:rsid w:val="00BD17F6"/>
    <w:rsid w:val="00BE19CA"/>
    <w:rsid w:val="00BE32FC"/>
    <w:rsid w:val="00BE7D05"/>
    <w:rsid w:val="00BF7696"/>
    <w:rsid w:val="00C06F99"/>
    <w:rsid w:val="00C3088F"/>
    <w:rsid w:val="00C4462C"/>
    <w:rsid w:val="00C55898"/>
    <w:rsid w:val="00C65229"/>
    <w:rsid w:val="00CA7B62"/>
    <w:rsid w:val="00CB1D4D"/>
    <w:rsid w:val="00CC0DB5"/>
    <w:rsid w:val="00CD18BA"/>
    <w:rsid w:val="00CE2644"/>
    <w:rsid w:val="00CE5DB9"/>
    <w:rsid w:val="00CF0837"/>
    <w:rsid w:val="00D008A9"/>
    <w:rsid w:val="00D0234F"/>
    <w:rsid w:val="00D07721"/>
    <w:rsid w:val="00D07E8B"/>
    <w:rsid w:val="00D141F5"/>
    <w:rsid w:val="00D2285C"/>
    <w:rsid w:val="00D229D2"/>
    <w:rsid w:val="00D23CDE"/>
    <w:rsid w:val="00D3683D"/>
    <w:rsid w:val="00D41E31"/>
    <w:rsid w:val="00D509FF"/>
    <w:rsid w:val="00D6655C"/>
    <w:rsid w:val="00D76AA0"/>
    <w:rsid w:val="00D81AF5"/>
    <w:rsid w:val="00D919F9"/>
    <w:rsid w:val="00D97780"/>
    <w:rsid w:val="00DA12A6"/>
    <w:rsid w:val="00DC26D0"/>
    <w:rsid w:val="00DC5891"/>
    <w:rsid w:val="00DE1CB7"/>
    <w:rsid w:val="00DF2E64"/>
    <w:rsid w:val="00DF3931"/>
    <w:rsid w:val="00DF69C0"/>
    <w:rsid w:val="00E07F48"/>
    <w:rsid w:val="00E10B07"/>
    <w:rsid w:val="00E10BB9"/>
    <w:rsid w:val="00E231BB"/>
    <w:rsid w:val="00E35956"/>
    <w:rsid w:val="00E374C8"/>
    <w:rsid w:val="00E4057F"/>
    <w:rsid w:val="00E41918"/>
    <w:rsid w:val="00E73A69"/>
    <w:rsid w:val="00E75906"/>
    <w:rsid w:val="00E84E50"/>
    <w:rsid w:val="00E86DA7"/>
    <w:rsid w:val="00E93497"/>
    <w:rsid w:val="00EA169D"/>
    <w:rsid w:val="00EB29C7"/>
    <w:rsid w:val="00EB3829"/>
    <w:rsid w:val="00EB6CAC"/>
    <w:rsid w:val="00ED4C77"/>
    <w:rsid w:val="00EE175D"/>
    <w:rsid w:val="00EE42AD"/>
    <w:rsid w:val="00EE6B8D"/>
    <w:rsid w:val="00EE6E6F"/>
    <w:rsid w:val="00EE7AEC"/>
    <w:rsid w:val="00EF3F9F"/>
    <w:rsid w:val="00F00F92"/>
    <w:rsid w:val="00F15892"/>
    <w:rsid w:val="00F4017D"/>
    <w:rsid w:val="00F57FEB"/>
    <w:rsid w:val="00F607E3"/>
    <w:rsid w:val="00F71B8E"/>
    <w:rsid w:val="00F76C91"/>
    <w:rsid w:val="00F77BED"/>
    <w:rsid w:val="00F8539B"/>
    <w:rsid w:val="00F91294"/>
    <w:rsid w:val="00F945B9"/>
    <w:rsid w:val="00FA6992"/>
    <w:rsid w:val="00FA69C5"/>
    <w:rsid w:val="00FA73E4"/>
    <w:rsid w:val="00FB5D7B"/>
    <w:rsid w:val="00FC670B"/>
    <w:rsid w:val="00FD5072"/>
    <w:rsid w:val="00FE296E"/>
    <w:rsid w:val="00FE3601"/>
    <w:rsid w:val="00FF32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A2B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link w:val="PargrafodaListaChar"/>
    <w:qFormat/>
    <w:rsid w:val="00BB7790"/>
    <w:pPr>
      <w:ind w:left="720"/>
      <w:contextualSpacing/>
      <w:jc w:val="both"/>
    </w:pPr>
  </w:style>
  <w:style w:type="character" w:customStyle="1" w:styleId="PargrafodaListaChar">
    <w:name w:val="Parágrafo da Lista Char"/>
    <w:link w:val="PargrafodaLista"/>
    <w:locked/>
    <w:rsid w:val="00BB55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uiPriority w:val="34"/>
    <w:qFormat/>
    <w:rsid w:val="00BB7790"/>
    <w:pPr>
      <w:ind w:left="720"/>
      <w:contextualSpacing/>
      <w:jc w:val="both"/>
    </w:pPr>
  </w:style>
</w:styles>
</file>

<file path=word/webSettings.xml><?xml version="1.0" encoding="utf-8"?>
<w:webSettings xmlns:r="http://schemas.openxmlformats.org/officeDocument/2006/relationships" xmlns:w="http://schemas.openxmlformats.org/wordprocessingml/2006/main">
  <w:divs>
    <w:div w:id="621379065">
      <w:marLeft w:val="0"/>
      <w:marRight w:val="0"/>
      <w:marTop w:val="0"/>
      <w:marBottom w:val="0"/>
      <w:divBdr>
        <w:top w:val="none" w:sz="0" w:space="0" w:color="auto"/>
        <w:left w:val="none" w:sz="0" w:space="0" w:color="auto"/>
        <w:bottom w:val="none" w:sz="0" w:space="0" w:color="auto"/>
        <w:right w:val="none" w:sz="0" w:space="0" w:color="auto"/>
      </w:divBdr>
    </w:div>
    <w:div w:id="621379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AVISO DE SUSPENSÃO DE LICITAÇÃO</vt:lpstr>
    </vt:vector>
  </TitlesOfParts>
  <Company>CPL</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SUSPENSÃO DE LICITAÇÃO</dc:title>
  <dc:creator>SESAU</dc:creator>
  <cp:lastModifiedBy>94597871268</cp:lastModifiedBy>
  <cp:revision>19</cp:revision>
  <cp:lastPrinted>2017-01-17T11:56:00Z</cp:lastPrinted>
  <dcterms:created xsi:type="dcterms:W3CDTF">2017-01-12T16:01:00Z</dcterms:created>
  <dcterms:modified xsi:type="dcterms:W3CDTF">2017-11-23T14:54:00Z</dcterms:modified>
</cp:coreProperties>
</file>