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17E" w:rsidRDefault="0046617E" w:rsidP="0046617E">
      <w:pPr>
        <w:pStyle w:val="Ttulo3"/>
        <w:rPr>
          <w:sz w:val="32"/>
          <w:szCs w:val="32"/>
        </w:rPr>
      </w:pPr>
    </w:p>
    <w:p w:rsidR="00E74AF8" w:rsidRPr="000C5312" w:rsidRDefault="00E74AF8" w:rsidP="00E74AF8">
      <w:pPr>
        <w:pStyle w:val="Ttulo3"/>
        <w:jc w:val="right"/>
        <w:rPr>
          <w:sz w:val="32"/>
          <w:szCs w:val="32"/>
        </w:rPr>
      </w:pPr>
      <w:r w:rsidRPr="000C5312">
        <w:rPr>
          <w:sz w:val="32"/>
          <w:szCs w:val="32"/>
        </w:rPr>
        <w:t>P R E G Ã O E L E T R Ô N I C O</w:t>
      </w:r>
    </w:p>
    <w:p w:rsidR="00E74AF8" w:rsidRPr="000C5312" w:rsidRDefault="00E74AF8" w:rsidP="00E74AF8">
      <w:pPr>
        <w:pStyle w:val="Ttulo2"/>
        <w:jc w:val="right"/>
        <w:rPr>
          <w:sz w:val="32"/>
          <w:szCs w:val="32"/>
        </w:rPr>
      </w:pPr>
    </w:p>
    <w:p w:rsidR="00E74AF8" w:rsidRPr="000C5312" w:rsidRDefault="00F228BA" w:rsidP="00E74AF8">
      <w:pPr>
        <w:pStyle w:val="Ttulo2"/>
        <w:jc w:val="right"/>
        <w:rPr>
          <w:color w:val="0000FF"/>
          <w:sz w:val="32"/>
          <w:szCs w:val="32"/>
        </w:rPr>
      </w:pPr>
      <w:r>
        <w:rPr>
          <w:color w:val="FF0000"/>
          <w:sz w:val="32"/>
          <w:szCs w:val="32"/>
        </w:rPr>
        <w:t xml:space="preserve">N°. </w:t>
      </w:r>
      <w:r w:rsidR="007D7B9F">
        <w:rPr>
          <w:color w:val="FF0000"/>
          <w:sz w:val="32"/>
          <w:szCs w:val="32"/>
        </w:rPr>
        <w:t>431/2017</w:t>
      </w:r>
      <w:r>
        <w:rPr>
          <w:color w:val="FF0000"/>
          <w:sz w:val="32"/>
          <w:szCs w:val="32"/>
        </w:rPr>
        <w:t xml:space="preserve">/GAMA/SUPEL/RO </w:t>
      </w:r>
    </w:p>
    <w:p w:rsidR="00E74AF8" w:rsidRPr="0068384B" w:rsidRDefault="00E74AF8" w:rsidP="00E74AF8">
      <w:pPr>
        <w:rPr>
          <w:sz w:val="36"/>
          <w:szCs w:val="36"/>
        </w:rPr>
      </w:pPr>
    </w:p>
    <w:p w:rsidR="00E74AF8" w:rsidRPr="004A700E" w:rsidRDefault="00E74AF8" w:rsidP="00E74AF8">
      <w:pPr>
        <w:pStyle w:val="Ttulo1"/>
        <w:jc w:val="both"/>
        <w:rPr>
          <w:bCs/>
          <w:color w:val="0000FF"/>
          <w:sz w:val="88"/>
          <w:szCs w:val="88"/>
        </w:rPr>
      </w:pPr>
      <w:r w:rsidRPr="004A700E">
        <w:rPr>
          <w:bCs/>
          <w:color w:val="0000FF"/>
          <w:sz w:val="88"/>
          <w:szCs w:val="88"/>
        </w:rPr>
        <w:t>S</w:t>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U</w:t>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P</w:t>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E</w:t>
      </w:r>
    </w:p>
    <w:p w:rsidR="0068384B" w:rsidRPr="004A700E" w:rsidRDefault="0068384B" w:rsidP="0068384B">
      <w:pPr>
        <w:rPr>
          <w:sz w:val="88"/>
          <w:szCs w:val="88"/>
        </w:rPr>
      </w:pPr>
    </w:p>
    <w:tbl>
      <w:tblPr>
        <w:tblpPr w:leftFromText="141" w:rightFromText="141" w:vertAnchor="page" w:horzAnchor="margin" w:tblpXSpec="right" w:tblpY="12270"/>
        <w:tblW w:w="0" w:type="auto"/>
        <w:tblBorders>
          <w:top w:val="single" w:sz="6" w:space="0" w:color="auto"/>
        </w:tblBorders>
        <w:tblLayout w:type="fixed"/>
        <w:tblLook w:val="04A0" w:firstRow="1" w:lastRow="0" w:firstColumn="1" w:lastColumn="0" w:noHBand="0" w:noVBand="1"/>
      </w:tblPr>
      <w:tblGrid>
        <w:gridCol w:w="3783"/>
      </w:tblGrid>
      <w:tr w:rsidR="004A700E" w:rsidRPr="0068384B" w:rsidTr="004A700E">
        <w:trPr>
          <w:trHeight w:val="2058"/>
        </w:trPr>
        <w:tc>
          <w:tcPr>
            <w:tcW w:w="3783" w:type="dxa"/>
            <w:tcBorders>
              <w:top w:val="single" w:sz="18" w:space="0" w:color="auto"/>
              <w:left w:val="single" w:sz="18" w:space="0" w:color="auto"/>
              <w:bottom w:val="single" w:sz="18" w:space="0" w:color="auto"/>
              <w:right w:val="single" w:sz="18" w:space="0" w:color="auto"/>
            </w:tcBorders>
          </w:tcPr>
          <w:p w:rsidR="004A700E" w:rsidRPr="0068384B" w:rsidRDefault="004A700E" w:rsidP="004A700E">
            <w:pPr>
              <w:jc w:val="center"/>
              <w:rPr>
                <w:b/>
                <w:bCs/>
                <w:sz w:val="22"/>
                <w:szCs w:val="22"/>
                <w:u w:val="single"/>
              </w:rPr>
            </w:pPr>
            <w:r w:rsidRPr="0068384B">
              <w:rPr>
                <w:b/>
                <w:bCs/>
                <w:sz w:val="22"/>
                <w:szCs w:val="22"/>
                <w:u w:val="single"/>
              </w:rPr>
              <w:t>AVISO</w:t>
            </w:r>
          </w:p>
          <w:p w:rsidR="004A700E" w:rsidRPr="0068384B" w:rsidRDefault="004A700E" w:rsidP="004A700E">
            <w:pPr>
              <w:jc w:val="both"/>
              <w:rPr>
                <w:b/>
                <w:bCs/>
                <w:sz w:val="22"/>
                <w:szCs w:val="22"/>
                <w:u w:val="single"/>
              </w:rPr>
            </w:pPr>
          </w:p>
          <w:p w:rsidR="004A700E" w:rsidRPr="0068384B" w:rsidRDefault="004A700E" w:rsidP="004A700E">
            <w:pPr>
              <w:pStyle w:val="Corpodetexto3"/>
              <w:jc w:val="both"/>
              <w:rPr>
                <w:b w:val="0"/>
                <w:bCs/>
                <w:color w:val="0000FF"/>
                <w:sz w:val="22"/>
                <w:szCs w:val="22"/>
              </w:rPr>
            </w:pPr>
            <w:r w:rsidRPr="0068384B">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4A700E" w:rsidRPr="0068384B" w:rsidRDefault="004A700E" w:rsidP="004A700E">
            <w:pPr>
              <w:jc w:val="both"/>
              <w:rPr>
                <w:b/>
                <w:bCs/>
                <w:color w:val="0000FF"/>
                <w:sz w:val="22"/>
                <w:szCs w:val="22"/>
              </w:rPr>
            </w:pPr>
          </w:p>
        </w:tc>
      </w:tr>
    </w:tbl>
    <w:p w:rsidR="00E74AF8" w:rsidRPr="004A700E" w:rsidRDefault="00E74AF8" w:rsidP="00E74AF8">
      <w:pPr>
        <w:pStyle w:val="Ttulo1"/>
        <w:jc w:val="both"/>
        <w:rPr>
          <w:bCs/>
          <w:color w:val="0000FF"/>
          <w:sz w:val="88"/>
          <w:szCs w:val="88"/>
        </w:rPr>
      </w:pPr>
      <w:r w:rsidRPr="004A700E">
        <w:rPr>
          <w:bCs/>
          <w:color w:val="0000FF"/>
          <w:sz w:val="88"/>
          <w:szCs w:val="88"/>
        </w:rPr>
        <w:t xml:space="preserve">              </w:t>
      </w:r>
      <w:r w:rsidR="00944AB5">
        <w:rPr>
          <w:bCs/>
          <w:color w:val="0000FF"/>
          <w:sz w:val="88"/>
          <w:szCs w:val="88"/>
        </w:rPr>
        <w:t xml:space="preserve"> </w:t>
      </w:r>
      <w:r w:rsidRPr="004A700E">
        <w:rPr>
          <w:bCs/>
          <w:color w:val="0000FF"/>
          <w:sz w:val="88"/>
          <w:szCs w:val="88"/>
        </w:rPr>
        <w:t>L</w:t>
      </w:r>
    </w:p>
    <w:p w:rsidR="00E74AF8" w:rsidRPr="0068384B" w:rsidRDefault="00E74AF8" w:rsidP="00E74AF8">
      <w:pPr>
        <w:pStyle w:val="Ttulo1"/>
        <w:jc w:val="both"/>
        <w:rPr>
          <w:b w:val="0"/>
          <w:sz w:val="36"/>
          <w:szCs w:val="36"/>
        </w:rPr>
      </w:pPr>
      <w:r w:rsidRPr="0068384B">
        <w:rPr>
          <w:b w:val="0"/>
          <w:sz w:val="36"/>
          <w:szCs w:val="36"/>
        </w:rPr>
        <w:t xml:space="preserve">                  </w:t>
      </w:r>
    </w:p>
    <w:p w:rsidR="00E74AF8" w:rsidRPr="0068384B" w:rsidRDefault="00E74AF8" w:rsidP="00E74AF8">
      <w:pPr>
        <w:pStyle w:val="Ttulo1"/>
        <w:jc w:val="both"/>
        <w:rPr>
          <w:b w:val="0"/>
          <w:sz w:val="36"/>
          <w:szCs w:val="36"/>
        </w:rPr>
      </w:pPr>
      <w:r w:rsidRPr="0068384B">
        <w:rPr>
          <w:b w:val="0"/>
          <w:sz w:val="36"/>
          <w:szCs w:val="36"/>
        </w:rPr>
        <w:t xml:space="preserve">                      </w:t>
      </w: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AA439D" w:rsidRDefault="00AA439D"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5F09AF" w:rsidRDefault="005F09AF" w:rsidP="00014109">
      <w:pPr>
        <w:autoSpaceDE w:val="0"/>
        <w:autoSpaceDN w:val="0"/>
        <w:adjustRightInd w:val="0"/>
        <w:rPr>
          <w:b/>
          <w:sz w:val="22"/>
          <w:szCs w:val="22"/>
        </w:rPr>
      </w:pPr>
    </w:p>
    <w:p w:rsidR="00014109" w:rsidRPr="00D23C2B" w:rsidRDefault="00014109" w:rsidP="00014109">
      <w:pPr>
        <w:jc w:val="center"/>
        <w:rPr>
          <w:b/>
          <w:color w:val="0000FF"/>
          <w:sz w:val="22"/>
          <w:szCs w:val="22"/>
        </w:rPr>
      </w:pPr>
      <w:r w:rsidRPr="00D23C2B">
        <w:rPr>
          <w:b/>
          <w:color w:val="0000FF"/>
          <w:sz w:val="22"/>
          <w:szCs w:val="22"/>
        </w:rPr>
        <w:lastRenderedPageBreak/>
        <w:t>EDITAL DE LICITAÇAO</w:t>
      </w:r>
    </w:p>
    <w:p w:rsidR="004D2334" w:rsidRPr="00014109" w:rsidRDefault="00014109" w:rsidP="00014109">
      <w:pPr>
        <w:pStyle w:val="Ttulo1"/>
        <w:jc w:val="center"/>
        <w:rPr>
          <w:i w:val="0"/>
          <w:color w:val="000000"/>
          <w:sz w:val="22"/>
          <w:szCs w:val="22"/>
        </w:rPr>
      </w:pPr>
      <w:r>
        <w:rPr>
          <w:i w:val="0"/>
          <w:color w:val="0000FF"/>
          <w:sz w:val="22"/>
          <w:szCs w:val="22"/>
        </w:rPr>
        <w:t xml:space="preserve">PREGÃO ELETRÔNICO N°. </w:t>
      </w:r>
      <w:r w:rsidR="007D7B9F">
        <w:rPr>
          <w:i w:val="0"/>
          <w:color w:val="FF0000"/>
          <w:sz w:val="22"/>
          <w:szCs w:val="22"/>
        </w:rPr>
        <w:t>431/2017</w:t>
      </w:r>
      <w:r>
        <w:rPr>
          <w:i w:val="0"/>
          <w:color w:val="FF0000"/>
          <w:sz w:val="22"/>
          <w:szCs w:val="22"/>
        </w:rPr>
        <w:t>/SUPEL/RO</w:t>
      </w:r>
      <w:r w:rsidR="003C56DC" w:rsidRPr="00355328">
        <w:rPr>
          <w:color w:val="FF0000"/>
          <w:sz w:val="22"/>
          <w:szCs w:val="22"/>
        </w:rPr>
        <w:t xml:space="preserve"> </w:t>
      </w:r>
    </w:p>
    <w:p w:rsidR="003D7936" w:rsidRPr="00355328" w:rsidRDefault="003D7936" w:rsidP="00246F0C">
      <w:pPr>
        <w:autoSpaceDE w:val="0"/>
        <w:autoSpaceDN w:val="0"/>
        <w:adjustRightInd w:val="0"/>
        <w:jc w:val="center"/>
        <w:rPr>
          <w:b/>
          <w:color w:val="000000"/>
          <w:sz w:val="22"/>
          <w:szCs w:val="22"/>
        </w:rPr>
      </w:pPr>
    </w:p>
    <w:p w:rsidR="00871160" w:rsidRPr="00E113D8" w:rsidRDefault="00871160" w:rsidP="00871160">
      <w:pPr>
        <w:pBdr>
          <w:top w:val="single" w:sz="4" w:space="1" w:color="auto"/>
          <w:left w:val="single" w:sz="4" w:space="0" w:color="auto"/>
          <w:bottom w:val="single" w:sz="4" w:space="1" w:color="auto"/>
          <w:right w:val="single" w:sz="4" w:space="4" w:color="auto"/>
        </w:pBdr>
        <w:shd w:val="clear" w:color="auto" w:fill="BFBFBF"/>
        <w:rPr>
          <w:b/>
          <w:color w:val="0000FF"/>
          <w:sz w:val="22"/>
          <w:szCs w:val="22"/>
        </w:rPr>
      </w:pPr>
      <w:r w:rsidRPr="00E113D8">
        <w:rPr>
          <w:b/>
          <w:color w:val="0000FF"/>
          <w:sz w:val="22"/>
          <w:szCs w:val="22"/>
        </w:rPr>
        <w:t>1 – DAS DISPOSIÇÕES GERAIS</w:t>
      </w:r>
    </w:p>
    <w:p w:rsidR="005E0D98" w:rsidRDefault="005E0D98" w:rsidP="00246F0C">
      <w:pPr>
        <w:jc w:val="both"/>
        <w:rPr>
          <w:color w:val="000000"/>
          <w:sz w:val="22"/>
          <w:szCs w:val="22"/>
        </w:rPr>
      </w:pPr>
    </w:p>
    <w:p w:rsidR="00871160" w:rsidRPr="00355328" w:rsidRDefault="00871160" w:rsidP="00246F0C">
      <w:pPr>
        <w:jc w:val="both"/>
        <w:rPr>
          <w:color w:val="000000"/>
          <w:sz w:val="22"/>
          <w:szCs w:val="22"/>
        </w:rPr>
      </w:pPr>
    </w:p>
    <w:p w:rsidR="005E0D98" w:rsidRPr="00871160" w:rsidRDefault="00871160" w:rsidP="002E7666">
      <w:pPr>
        <w:pStyle w:val="PargrafodaLista"/>
        <w:numPr>
          <w:ilvl w:val="1"/>
          <w:numId w:val="25"/>
        </w:numPr>
        <w:jc w:val="both"/>
        <w:rPr>
          <w:b/>
          <w:color w:val="0000FF"/>
          <w:sz w:val="22"/>
          <w:szCs w:val="22"/>
          <w:u w:val="single"/>
        </w:rPr>
      </w:pPr>
      <w:r w:rsidRPr="00871160">
        <w:rPr>
          <w:b/>
          <w:color w:val="0000FF"/>
          <w:sz w:val="22"/>
          <w:szCs w:val="22"/>
          <w:u w:val="single"/>
        </w:rPr>
        <w:t>PREÂMBULO:</w:t>
      </w:r>
    </w:p>
    <w:p w:rsidR="00871160" w:rsidRPr="00871160" w:rsidRDefault="00871160" w:rsidP="00871160">
      <w:pPr>
        <w:jc w:val="both"/>
        <w:rPr>
          <w:color w:val="000000"/>
          <w:sz w:val="22"/>
          <w:szCs w:val="22"/>
        </w:rPr>
      </w:pPr>
    </w:p>
    <w:p w:rsidR="00871160" w:rsidRPr="00D23C2B" w:rsidRDefault="00871160" w:rsidP="00871160">
      <w:pPr>
        <w:ind w:right="-1"/>
        <w:jc w:val="both"/>
        <w:rPr>
          <w:b/>
          <w:color w:val="FF0000"/>
          <w:sz w:val="22"/>
          <w:szCs w:val="22"/>
        </w:rPr>
      </w:pPr>
      <w:r w:rsidRPr="00D23C2B">
        <w:rPr>
          <w:sz w:val="22"/>
          <w:szCs w:val="22"/>
        </w:rPr>
        <w:t xml:space="preserve">A </w:t>
      </w:r>
      <w:r w:rsidRPr="00D23C2B">
        <w:rPr>
          <w:b/>
          <w:bCs/>
          <w:sz w:val="22"/>
          <w:szCs w:val="22"/>
        </w:rPr>
        <w:t>Superintendência Estadual de Licitações - SUPEL/RO</w:t>
      </w:r>
      <w:r w:rsidRPr="00D23C2B">
        <w:rPr>
          <w:sz w:val="22"/>
          <w:szCs w:val="22"/>
        </w:rPr>
        <w:t xml:space="preserve">, através de seu Pregoeiro e Equipe de Apoio, nomeado por força das disposições contidas na </w:t>
      </w:r>
      <w:r w:rsidRPr="0015093D">
        <w:rPr>
          <w:b/>
          <w:color w:val="FF0000"/>
          <w:sz w:val="22"/>
          <w:szCs w:val="22"/>
        </w:rPr>
        <w:t xml:space="preserve">Portaria N.º </w:t>
      </w:r>
      <w:r>
        <w:rPr>
          <w:b/>
          <w:color w:val="FF0000"/>
          <w:sz w:val="22"/>
          <w:szCs w:val="22"/>
        </w:rPr>
        <w:t>053</w:t>
      </w:r>
      <w:r w:rsidRPr="0015093D">
        <w:rPr>
          <w:b/>
          <w:color w:val="FF0000"/>
          <w:sz w:val="22"/>
          <w:szCs w:val="22"/>
        </w:rPr>
        <w:t>/GAB/SUPEL,</w:t>
      </w:r>
      <w:r w:rsidRPr="003E6552">
        <w:rPr>
          <w:color w:val="FF0000"/>
          <w:sz w:val="22"/>
          <w:szCs w:val="22"/>
        </w:rPr>
        <w:t xml:space="preserve"> </w:t>
      </w:r>
      <w:r>
        <w:rPr>
          <w:b/>
          <w:color w:val="FF0000"/>
          <w:sz w:val="22"/>
          <w:szCs w:val="22"/>
        </w:rPr>
        <w:t>publicada</w:t>
      </w:r>
      <w:r w:rsidRPr="00D23C2B">
        <w:rPr>
          <w:b/>
          <w:color w:val="FF0000"/>
          <w:sz w:val="22"/>
          <w:szCs w:val="22"/>
        </w:rPr>
        <w:t xml:space="preserve"> no DOE do dia </w:t>
      </w:r>
      <w:r>
        <w:rPr>
          <w:b/>
          <w:color w:val="FF0000"/>
          <w:sz w:val="22"/>
          <w:szCs w:val="22"/>
        </w:rPr>
        <w:t>03.01.2017</w:t>
      </w:r>
      <w:r w:rsidRPr="00D23C2B">
        <w:rPr>
          <w:b/>
          <w:color w:val="FF0000"/>
          <w:sz w:val="22"/>
          <w:szCs w:val="22"/>
        </w:rPr>
        <w:t>,</w:t>
      </w:r>
      <w:r w:rsidRPr="00D23C2B">
        <w:rPr>
          <w:sz w:val="22"/>
          <w:szCs w:val="22"/>
        </w:rPr>
        <w:t xml:space="preserve"> torna pública que se encontra autorizada, a realização da licitação na modalidade </w:t>
      </w:r>
      <w:r w:rsidRPr="00D23C2B">
        <w:rPr>
          <w:b/>
          <w:sz w:val="22"/>
          <w:szCs w:val="22"/>
        </w:rPr>
        <w:t xml:space="preserve">PREGÃO, </w:t>
      </w:r>
      <w:r w:rsidRPr="00D23C2B">
        <w:rPr>
          <w:sz w:val="22"/>
          <w:szCs w:val="22"/>
        </w:rPr>
        <w:t xml:space="preserve">na forma </w:t>
      </w:r>
      <w:r w:rsidRPr="00D23C2B">
        <w:rPr>
          <w:b/>
          <w:sz w:val="22"/>
          <w:szCs w:val="22"/>
        </w:rPr>
        <w:t xml:space="preserve">ELETRÔNICA, </w:t>
      </w:r>
      <w:r w:rsidRPr="00D23C2B">
        <w:rPr>
          <w:sz w:val="22"/>
          <w:szCs w:val="22"/>
        </w:rPr>
        <w:t>sob o nº.</w:t>
      </w:r>
      <w:r w:rsidRPr="00D23C2B">
        <w:rPr>
          <w:b/>
          <w:sz w:val="22"/>
          <w:szCs w:val="22"/>
        </w:rPr>
        <w:t xml:space="preserve"> </w:t>
      </w:r>
      <w:r w:rsidR="007D7B9F">
        <w:rPr>
          <w:b/>
          <w:color w:val="FF0000"/>
          <w:sz w:val="22"/>
          <w:szCs w:val="22"/>
        </w:rPr>
        <w:t>431/2017</w:t>
      </w:r>
      <w:r>
        <w:rPr>
          <w:b/>
          <w:color w:val="FF0000"/>
          <w:sz w:val="22"/>
          <w:szCs w:val="22"/>
        </w:rPr>
        <w:t>/SUPEL/</w:t>
      </w:r>
      <w:proofErr w:type="gramStart"/>
      <w:r>
        <w:rPr>
          <w:b/>
          <w:color w:val="FF0000"/>
          <w:sz w:val="22"/>
          <w:szCs w:val="22"/>
        </w:rPr>
        <w:t xml:space="preserve">RO </w:t>
      </w:r>
      <w:r w:rsidRPr="00D23C2B">
        <w:rPr>
          <w:sz w:val="22"/>
          <w:szCs w:val="22"/>
        </w:rPr>
        <w:t>,</w:t>
      </w:r>
      <w:proofErr w:type="gramEnd"/>
      <w:r w:rsidRPr="00D23C2B">
        <w:rPr>
          <w:sz w:val="22"/>
          <w:szCs w:val="22"/>
        </w:rPr>
        <w:t xml:space="preserve"> do tipo </w:t>
      </w:r>
      <w:r w:rsidRPr="00D23C2B">
        <w:rPr>
          <w:b/>
          <w:noProof/>
          <w:sz w:val="22"/>
          <w:szCs w:val="22"/>
        </w:rPr>
        <w:t xml:space="preserve">MENOR PREÇO </w:t>
      </w:r>
      <w:r w:rsidRPr="00D23C2B">
        <w:rPr>
          <w:sz w:val="22"/>
          <w:szCs w:val="22"/>
        </w:rPr>
        <w:t xml:space="preserve">, tendo por finalidade a qualificação de empresas e a seleção da proposta mais vantajosa, conforme disposições descritas neste edital e seus anexos, em conformidade com a </w:t>
      </w:r>
      <w:r w:rsidRPr="00246F0C">
        <w:rPr>
          <w:sz w:val="22"/>
          <w:szCs w:val="22"/>
        </w:rPr>
        <w:t>Lei Federal nº. 10.520/02, com o Decreto Estadual nº. 12.205/06, com a Lei Federal nº. 8.666/93 e suas alterações, a qual se aplica subsidiariamente a modalidade Pregão, Lei Complementar nº. 123/06</w:t>
      </w:r>
      <w:r>
        <w:rPr>
          <w:sz w:val="22"/>
          <w:szCs w:val="22"/>
        </w:rPr>
        <w:t xml:space="preserve"> e alterações</w:t>
      </w:r>
      <w:r w:rsidRPr="00246F0C">
        <w:rPr>
          <w:sz w:val="22"/>
          <w:szCs w:val="22"/>
        </w:rPr>
        <w:t xml:space="preserve">, </w:t>
      </w:r>
      <w:r>
        <w:rPr>
          <w:sz w:val="22"/>
          <w:szCs w:val="22"/>
        </w:rPr>
        <w:t>Lei</w:t>
      </w:r>
      <w:r w:rsidRPr="00246F0C">
        <w:rPr>
          <w:sz w:val="22"/>
          <w:szCs w:val="22"/>
        </w:rPr>
        <w:t xml:space="preserve"> Estadual </w:t>
      </w:r>
      <w:r>
        <w:rPr>
          <w:sz w:val="22"/>
          <w:szCs w:val="22"/>
        </w:rPr>
        <w:t xml:space="preserve">n. </w:t>
      </w:r>
      <w:r w:rsidRPr="00246F0C">
        <w:rPr>
          <w:sz w:val="22"/>
          <w:szCs w:val="22"/>
        </w:rPr>
        <w:t xml:space="preserve">2.414 de </w:t>
      </w:r>
      <w:r>
        <w:rPr>
          <w:sz w:val="22"/>
          <w:szCs w:val="22"/>
        </w:rPr>
        <w:t>2011</w:t>
      </w:r>
      <w:r w:rsidRPr="00246F0C">
        <w:rPr>
          <w:sz w:val="22"/>
          <w:szCs w:val="22"/>
        </w:rPr>
        <w:t xml:space="preserve">, Decreto Estadual 16.089/11, </w:t>
      </w:r>
      <w:r w:rsidR="00014109" w:rsidRPr="00246F0C">
        <w:rPr>
          <w:sz w:val="22"/>
          <w:szCs w:val="22"/>
        </w:rPr>
        <w:t xml:space="preserve">Decreto Estadual nº </w:t>
      </w:r>
      <w:r w:rsidR="00014109">
        <w:rPr>
          <w:sz w:val="22"/>
          <w:szCs w:val="22"/>
        </w:rPr>
        <w:t>21.675/</w:t>
      </w:r>
      <w:proofErr w:type="gramStart"/>
      <w:r w:rsidR="00014109">
        <w:rPr>
          <w:sz w:val="22"/>
          <w:szCs w:val="22"/>
        </w:rPr>
        <w:t>2017</w:t>
      </w:r>
      <w:r w:rsidR="00014109" w:rsidRPr="00246F0C">
        <w:rPr>
          <w:sz w:val="22"/>
          <w:szCs w:val="22"/>
        </w:rPr>
        <w:t xml:space="preserve"> </w:t>
      </w:r>
      <w:r w:rsidRPr="00246F0C">
        <w:rPr>
          <w:sz w:val="22"/>
          <w:szCs w:val="22"/>
        </w:rPr>
        <w:t xml:space="preserve"> e</w:t>
      </w:r>
      <w:proofErr w:type="gramEnd"/>
      <w:r w:rsidRPr="00246F0C">
        <w:rPr>
          <w:sz w:val="22"/>
          <w:szCs w:val="22"/>
        </w:rPr>
        <w:t xml:space="preserve"> </w:t>
      </w:r>
      <w:r w:rsidRPr="00246F0C">
        <w:rPr>
          <w:color w:val="0000FF"/>
          <w:sz w:val="22"/>
          <w:szCs w:val="22"/>
        </w:rPr>
        <w:t xml:space="preserve">Decreto Estadual nº. 18.340 de 06/11/2013, </w:t>
      </w:r>
      <w:r w:rsidRPr="00246F0C">
        <w:rPr>
          <w:sz w:val="22"/>
          <w:szCs w:val="22"/>
        </w:rPr>
        <w:t>e demais legislações</w:t>
      </w:r>
      <w:r>
        <w:rPr>
          <w:sz w:val="22"/>
          <w:szCs w:val="22"/>
        </w:rPr>
        <w:t xml:space="preserve"> vigentes, a pedido da </w:t>
      </w:r>
      <w:r w:rsidR="00390762">
        <w:rPr>
          <w:b/>
          <w:color w:val="FF0000"/>
          <w:sz w:val="22"/>
          <w:szCs w:val="22"/>
        </w:rPr>
        <w:t>SUPERINTENDÊNCIA DE GESTÃO DOS GASTOS PÚBLICOS ADMINISTRATIVOS/SUGESP</w:t>
      </w:r>
    </w:p>
    <w:p w:rsidR="00871160" w:rsidRPr="00D23C2B" w:rsidRDefault="00871160" w:rsidP="00871160">
      <w:pPr>
        <w:spacing w:line="264" w:lineRule="auto"/>
        <w:ind w:right="-1"/>
        <w:jc w:val="both"/>
        <w:rPr>
          <w:sz w:val="22"/>
          <w:szCs w:val="22"/>
        </w:rPr>
      </w:pPr>
    </w:p>
    <w:p w:rsidR="00871160" w:rsidRPr="00D23C2B" w:rsidRDefault="00871160" w:rsidP="00871160">
      <w:pPr>
        <w:pStyle w:val="Corpodetexto24"/>
        <w:ind w:right="-1"/>
        <w:jc w:val="both"/>
        <w:rPr>
          <w:sz w:val="22"/>
          <w:szCs w:val="22"/>
        </w:rPr>
      </w:pPr>
      <w:r w:rsidRPr="00D23C2B">
        <w:rPr>
          <w:sz w:val="22"/>
          <w:szCs w:val="22"/>
        </w:rPr>
        <w:t>1.1.1. A Secretaria de Logística e Tecnologia da Informação – SLTI, do Ministério do Planejamento, Orçamento e Gestão, atua como Órgão provedor do Sistema Eletrônico;</w:t>
      </w:r>
    </w:p>
    <w:p w:rsidR="00871160" w:rsidRPr="00D23C2B" w:rsidRDefault="00871160" w:rsidP="00871160">
      <w:pPr>
        <w:pStyle w:val="Corpodetexto24"/>
        <w:ind w:right="-1"/>
        <w:jc w:val="both"/>
        <w:rPr>
          <w:sz w:val="22"/>
          <w:szCs w:val="22"/>
        </w:rPr>
      </w:pPr>
    </w:p>
    <w:p w:rsidR="00871160" w:rsidRPr="00D23C2B" w:rsidRDefault="00871160" w:rsidP="00871160">
      <w:pPr>
        <w:pStyle w:val="Corpodetexto24"/>
        <w:ind w:right="-1"/>
        <w:jc w:val="both"/>
        <w:rPr>
          <w:sz w:val="22"/>
          <w:szCs w:val="22"/>
        </w:rPr>
      </w:pPr>
      <w:r w:rsidRPr="00D23C2B">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871160" w:rsidRPr="00D23C2B" w:rsidRDefault="00871160" w:rsidP="00871160">
      <w:pPr>
        <w:pStyle w:val="Corpodetexto24"/>
        <w:ind w:right="-1"/>
        <w:jc w:val="both"/>
        <w:rPr>
          <w:sz w:val="22"/>
          <w:szCs w:val="22"/>
        </w:rPr>
      </w:pPr>
    </w:p>
    <w:p w:rsidR="00871160" w:rsidRPr="00D23C2B" w:rsidRDefault="00871160" w:rsidP="00871160">
      <w:pPr>
        <w:ind w:right="-1"/>
        <w:jc w:val="both"/>
        <w:rPr>
          <w:color w:val="0000FF"/>
          <w:sz w:val="22"/>
          <w:szCs w:val="22"/>
        </w:rPr>
      </w:pPr>
      <w:r w:rsidRPr="00D23C2B">
        <w:rPr>
          <w:sz w:val="22"/>
          <w:szCs w:val="22"/>
        </w:rPr>
        <w:t>1.1.3. O instrumento</w:t>
      </w:r>
      <w:r w:rsidRPr="00D23C2B">
        <w:rPr>
          <w:color w:val="000000"/>
          <w:sz w:val="22"/>
          <w:szCs w:val="22"/>
        </w:rPr>
        <w:t xml:space="preserve"> convocatório e todos os elementos integrantes encontram-se disponíveis, para conhecimento e retirada, no endereço eletrônico: </w:t>
      </w:r>
      <w:hyperlink r:id="rId8" w:history="1">
        <w:r w:rsidRPr="00D23C2B">
          <w:rPr>
            <w:rStyle w:val="Hyperlink"/>
            <w:b/>
            <w:sz w:val="22"/>
            <w:szCs w:val="22"/>
          </w:rPr>
          <w:t>www.comprasnet.gov.br</w:t>
        </w:r>
      </w:hyperlink>
      <w:r w:rsidRPr="00D23C2B">
        <w:rPr>
          <w:b/>
          <w:color w:val="0000FF"/>
          <w:sz w:val="22"/>
          <w:szCs w:val="22"/>
        </w:rPr>
        <w:t>;</w:t>
      </w:r>
    </w:p>
    <w:p w:rsidR="00871160" w:rsidRPr="00D23C2B" w:rsidRDefault="00871160" w:rsidP="00871160">
      <w:pPr>
        <w:pStyle w:val="Corpodetexto24"/>
        <w:ind w:right="-1"/>
        <w:jc w:val="both"/>
        <w:rPr>
          <w:sz w:val="22"/>
          <w:szCs w:val="22"/>
        </w:rPr>
      </w:pPr>
    </w:p>
    <w:p w:rsidR="00871160" w:rsidRPr="00D23C2B" w:rsidRDefault="00871160" w:rsidP="00871160">
      <w:pPr>
        <w:pStyle w:val="Corpodetexto24"/>
        <w:ind w:right="-1"/>
        <w:jc w:val="both"/>
        <w:rPr>
          <w:sz w:val="22"/>
          <w:szCs w:val="22"/>
        </w:rPr>
      </w:pPr>
      <w:r w:rsidRPr="00D23C2B">
        <w:rPr>
          <w:sz w:val="22"/>
          <w:szCs w:val="22"/>
        </w:rPr>
        <w:t>1.1.4. A sessão inaugural deste PREGÃO ELETRÔNICO dar-se-á por meio do sistema eletrônico, na data e horário, conforme abaixo:</w:t>
      </w:r>
    </w:p>
    <w:p w:rsidR="00EE5B1D" w:rsidRPr="00355328" w:rsidRDefault="00EE5B1D" w:rsidP="00246F0C">
      <w:pPr>
        <w:pStyle w:val="Corpodetexto21"/>
        <w:tabs>
          <w:tab w:val="left" w:pos="7270"/>
        </w:tabs>
        <w:jc w:val="both"/>
        <w:rPr>
          <w:sz w:val="22"/>
          <w:szCs w:val="22"/>
        </w:rPr>
      </w:pPr>
    </w:p>
    <w:p w:rsidR="005E0D98" w:rsidRPr="00F00571" w:rsidRDefault="005E0D98" w:rsidP="00246F0C">
      <w:pPr>
        <w:pStyle w:val="Corpodetexto21"/>
        <w:tabs>
          <w:tab w:val="left" w:pos="7270"/>
        </w:tabs>
        <w:ind w:left="567"/>
        <w:jc w:val="both"/>
        <w:rPr>
          <w:sz w:val="22"/>
          <w:szCs w:val="22"/>
        </w:rPr>
      </w:pPr>
      <w:r w:rsidRPr="00355328">
        <w:rPr>
          <w:sz w:val="22"/>
          <w:szCs w:val="22"/>
        </w:rPr>
        <w:t>DATA DE ABERTURA:</w:t>
      </w:r>
      <w:r w:rsidR="00364527" w:rsidRPr="00355328">
        <w:rPr>
          <w:sz w:val="22"/>
          <w:szCs w:val="22"/>
        </w:rPr>
        <w:t xml:space="preserve"> </w:t>
      </w:r>
      <w:r w:rsidR="0056386F">
        <w:rPr>
          <w:b/>
          <w:color w:val="FF0000"/>
          <w:sz w:val="22"/>
          <w:szCs w:val="22"/>
          <w:shd w:val="clear" w:color="auto" w:fill="FFFF00"/>
        </w:rPr>
        <w:t>1</w:t>
      </w:r>
      <w:r w:rsidR="00313D02">
        <w:rPr>
          <w:b/>
          <w:color w:val="FF0000"/>
          <w:sz w:val="22"/>
          <w:szCs w:val="22"/>
          <w:shd w:val="clear" w:color="auto" w:fill="FFFF00"/>
        </w:rPr>
        <w:t>7</w:t>
      </w:r>
      <w:r w:rsidR="00125B0A" w:rsidRPr="00DB1606">
        <w:rPr>
          <w:b/>
          <w:color w:val="FF0000"/>
          <w:sz w:val="22"/>
          <w:szCs w:val="22"/>
          <w:shd w:val="clear" w:color="auto" w:fill="FFFF00"/>
        </w:rPr>
        <w:t xml:space="preserve"> </w:t>
      </w:r>
      <w:r w:rsidR="00F00571" w:rsidRPr="00DB1606">
        <w:rPr>
          <w:b/>
          <w:color w:val="FF0000"/>
          <w:sz w:val="22"/>
          <w:szCs w:val="22"/>
          <w:shd w:val="clear" w:color="auto" w:fill="FFFF00"/>
        </w:rPr>
        <w:t xml:space="preserve">de </w:t>
      </w:r>
      <w:r w:rsidR="0056386F">
        <w:rPr>
          <w:b/>
          <w:color w:val="FF0000"/>
          <w:sz w:val="22"/>
          <w:szCs w:val="22"/>
          <w:shd w:val="clear" w:color="auto" w:fill="FFFF00"/>
        </w:rPr>
        <w:t>outubro</w:t>
      </w:r>
      <w:r w:rsidR="001B1AC0" w:rsidRPr="00DB1606">
        <w:rPr>
          <w:b/>
          <w:color w:val="FF0000"/>
          <w:sz w:val="22"/>
          <w:szCs w:val="22"/>
          <w:shd w:val="clear" w:color="auto" w:fill="FFFF00"/>
        </w:rPr>
        <w:t xml:space="preserve"> de </w:t>
      </w:r>
      <w:r w:rsidR="000F30D8" w:rsidRPr="00DB1606">
        <w:rPr>
          <w:b/>
          <w:color w:val="FF0000"/>
          <w:sz w:val="22"/>
          <w:szCs w:val="22"/>
          <w:shd w:val="clear" w:color="auto" w:fill="FFFF00"/>
        </w:rPr>
        <w:t>201</w:t>
      </w:r>
      <w:r w:rsidR="00536AC0" w:rsidRPr="00DB1606">
        <w:rPr>
          <w:b/>
          <w:color w:val="FF0000"/>
          <w:sz w:val="22"/>
          <w:szCs w:val="22"/>
          <w:shd w:val="clear" w:color="auto" w:fill="FFFF00"/>
        </w:rPr>
        <w:t>7</w:t>
      </w:r>
    </w:p>
    <w:p w:rsidR="005E0D98" w:rsidRPr="00355328" w:rsidRDefault="005E0D98" w:rsidP="00246F0C">
      <w:pPr>
        <w:pStyle w:val="Corpodetexto21"/>
        <w:ind w:left="567"/>
        <w:jc w:val="both"/>
        <w:rPr>
          <w:sz w:val="22"/>
          <w:szCs w:val="22"/>
        </w:rPr>
      </w:pPr>
      <w:r w:rsidRPr="00355328">
        <w:rPr>
          <w:sz w:val="22"/>
          <w:szCs w:val="22"/>
        </w:rPr>
        <w:t>HORÁRIO</w:t>
      </w:r>
      <w:r w:rsidRPr="00231673">
        <w:rPr>
          <w:color w:val="92D050"/>
          <w:sz w:val="22"/>
          <w:szCs w:val="22"/>
        </w:rPr>
        <w:t xml:space="preserve">: </w:t>
      </w:r>
      <w:r w:rsidR="0056386F">
        <w:rPr>
          <w:b/>
          <w:color w:val="FF0000"/>
          <w:sz w:val="22"/>
          <w:szCs w:val="22"/>
          <w:shd w:val="clear" w:color="auto" w:fill="FFFF00"/>
        </w:rPr>
        <w:t>10:</w:t>
      </w:r>
      <w:r w:rsidR="000F30D8" w:rsidRPr="00DB1606">
        <w:rPr>
          <w:b/>
          <w:color w:val="FF0000"/>
          <w:sz w:val="22"/>
          <w:szCs w:val="22"/>
          <w:shd w:val="clear" w:color="auto" w:fill="FFFF00"/>
        </w:rPr>
        <w:t>00</w:t>
      </w:r>
      <w:r w:rsidR="00447444" w:rsidRPr="00DB1606">
        <w:rPr>
          <w:b/>
          <w:color w:val="FF0000"/>
          <w:sz w:val="22"/>
          <w:szCs w:val="22"/>
          <w:shd w:val="clear" w:color="auto" w:fill="FFFF00"/>
        </w:rPr>
        <w:t>min</w:t>
      </w:r>
      <w:r w:rsidR="00AA2DBA" w:rsidRPr="00DB1606">
        <w:rPr>
          <w:b/>
          <w:sz w:val="22"/>
          <w:szCs w:val="22"/>
        </w:rPr>
        <w:t>.</w:t>
      </w:r>
      <w:r w:rsidR="00AA2DBA" w:rsidRPr="00355328">
        <w:rPr>
          <w:b/>
          <w:color w:val="FF0000"/>
          <w:sz w:val="22"/>
          <w:szCs w:val="22"/>
        </w:rPr>
        <w:t xml:space="preserve"> </w:t>
      </w:r>
      <w:r w:rsidR="00AA2DBA" w:rsidRPr="00355328">
        <w:rPr>
          <w:b/>
          <w:sz w:val="22"/>
          <w:szCs w:val="22"/>
        </w:rPr>
        <w:t>(HORÁRIO DE BRASÍLIA – DF)</w:t>
      </w:r>
    </w:p>
    <w:p w:rsidR="005E0D98" w:rsidRPr="00355328" w:rsidRDefault="005E0D98" w:rsidP="00246F0C">
      <w:pPr>
        <w:pStyle w:val="Corpodetexto21"/>
        <w:ind w:left="567"/>
        <w:jc w:val="both"/>
        <w:rPr>
          <w:b/>
          <w:color w:val="FF0000"/>
          <w:sz w:val="22"/>
          <w:szCs w:val="22"/>
        </w:rPr>
      </w:pPr>
      <w:r w:rsidRPr="00355328">
        <w:rPr>
          <w:sz w:val="22"/>
          <w:szCs w:val="22"/>
        </w:rPr>
        <w:t xml:space="preserve">ENDEREÇO ELETRÔNICO: </w:t>
      </w:r>
      <w:hyperlink r:id="rId9" w:history="1">
        <w:r w:rsidRPr="00355328">
          <w:rPr>
            <w:rStyle w:val="Hyperlink"/>
            <w:b/>
            <w:sz w:val="22"/>
            <w:szCs w:val="22"/>
          </w:rPr>
          <w:t>www.comprasnet.gov.br</w:t>
        </w:r>
      </w:hyperlink>
    </w:p>
    <w:p w:rsidR="005E0D98" w:rsidRPr="00355328" w:rsidRDefault="005E0D98" w:rsidP="00246F0C">
      <w:pPr>
        <w:jc w:val="both"/>
        <w:rPr>
          <w:color w:val="000000"/>
          <w:sz w:val="22"/>
          <w:szCs w:val="22"/>
        </w:rPr>
      </w:pPr>
    </w:p>
    <w:p w:rsidR="005E0D98" w:rsidRPr="00BF15E6" w:rsidRDefault="00AF4B82" w:rsidP="002E7666">
      <w:pPr>
        <w:pStyle w:val="PargrafodaLista"/>
        <w:numPr>
          <w:ilvl w:val="3"/>
          <w:numId w:val="26"/>
        </w:numPr>
        <w:tabs>
          <w:tab w:val="left" w:pos="-851"/>
        </w:tabs>
        <w:ind w:left="0" w:right="-165" w:firstLine="0"/>
        <w:jc w:val="both"/>
        <w:rPr>
          <w:sz w:val="22"/>
          <w:szCs w:val="22"/>
        </w:rPr>
      </w:pPr>
      <w:r w:rsidRPr="00BF15E6">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sidRPr="00BF15E6">
        <w:rPr>
          <w:sz w:val="22"/>
          <w:szCs w:val="22"/>
        </w:rPr>
        <w:t>esde que não haja comunicação do</w:t>
      </w:r>
      <w:r w:rsidR="005302AA" w:rsidRPr="00BF15E6">
        <w:rPr>
          <w:sz w:val="22"/>
          <w:szCs w:val="22"/>
        </w:rPr>
        <w:t xml:space="preserve"> </w:t>
      </w:r>
      <w:r w:rsidR="0052244E" w:rsidRPr="00BF15E6">
        <w:rPr>
          <w:sz w:val="22"/>
          <w:szCs w:val="22"/>
        </w:rPr>
        <w:t>Pregoeiro</w:t>
      </w:r>
      <w:r w:rsidR="00493CFE" w:rsidRPr="00BF15E6">
        <w:rPr>
          <w:sz w:val="22"/>
          <w:szCs w:val="22"/>
        </w:rPr>
        <w:t xml:space="preserve"> </w:t>
      </w:r>
      <w:r w:rsidRPr="00BF15E6">
        <w:rPr>
          <w:sz w:val="22"/>
          <w:szCs w:val="22"/>
        </w:rPr>
        <w:t>em contrário.</w:t>
      </w:r>
    </w:p>
    <w:p w:rsidR="00B719D6" w:rsidRPr="00355328" w:rsidRDefault="00B719D6" w:rsidP="00246F0C">
      <w:pPr>
        <w:tabs>
          <w:tab w:val="left" w:pos="-851"/>
        </w:tabs>
        <w:ind w:left="1569" w:right="-165"/>
        <w:jc w:val="both"/>
        <w:rPr>
          <w:sz w:val="22"/>
          <w:szCs w:val="22"/>
        </w:rPr>
      </w:pPr>
    </w:p>
    <w:p w:rsidR="00AA439D" w:rsidRPr="008D524F" w:rsidRDefault="005E0D98" w:rsidP="002E7666">
      <w:pPr>
        <w:pStyle w:val="Corpodetexto21"/>
        <w:numPr>
          <w:ilvl w:val="3"/>
          <w:numId w:val="26"/>
        </w:numPr>
        <w:jc w:val="both"/>
        <w:rPr>
          <w:sz w:val="22"/>
          <w:szCs w:val="22"/>
        </w:rPr>
      </w:pPr>
      <w:r w:rsidRPr="00355328">
        <w:rPr>
          <w:sz w:val="22"/>
          <w:szCs w:val="22"/>
        </w:rPr>
        <w:t>Os horários mencionados neste Edital de Licitação referem-se ao horário oficial de Brasília - DF.</w:t>
      </w:r>
    </w:p>
    <w:p w:rsidR="00AA439D" w:rsidRDefault="00AA439D" w:rsidP="00621614">
      <w:pPr>
        <w:ind w:right="-1"/>
        <w:jc w:val="both"/>
        <w:rPr>
          <w:b/>
          <w:color w:val="0000FF"/>
          <w:sz w:val="22"/>
          <w:szCs w:val="22"/>
        </w:rPr>
      </w:pPr>
    </w:p>
    <w:p w:rsidR="00621614" w:rsidRPr="00621614" w:rsidRDefault="00621614" w:rsidP="00621614">
      <w:pPr>
        <w:ind w:right="-1"/>
        <w:jc w:val="both"/>
        <w:rPr>
          <w:b/>
          <w:color w:val="0000FF"/>
          <w:sz w:val="22"/>
          <w:szCs w:val="22"/>
        </w:rPr>
      </w:pPr>
      <w:r w:rsidRPr="00621614">
        <w:rPr>
          <w:b/>
          <w:color w:val="0000FF"/>
          <w:sz w:val="22"/>
          <w:szCs w:val="22"/>
        </w:rPr>
        <w:t xml:space="preserve">1.2. </w:t>
      </w:r>
      <w:r w:rsidRPr="00621614">
        <w:rPr>
          <w:b/>
          <w:color w:val="0000FF"/>
          <w:sz w:val="22"/>
          <w:szCs w:val="22"/>
          <w:u w:val="single"/>
        </w:rPr>
        <w:t>DA FORMALIZAÇÃO E AUTORIZAÇÃO:</w:t>
      </w:r>
      <w:r w:rsidRPr="00621614">
        <w:rPr>
          <w:b/>
          <w:color w:val="0000FF"/>
          <w:sz w:val="22"/>
          <w:szCs w:val="22"/>
        </w:rPr>
        <w:t xml:space="preserve"> </w:t>
      </w:r>
    </w:p>
    <w:p w:rsidR="00621614" w:rsidRPr="00621614" w:rsidRDefault="00621614" w:rsidP="00621614">
      <w:pPr>
        <w:pStyle w:val="PargrafodaLista"/>
        <w:ind w:left="0" w:right="-1"/>
        <w:jc w:val="both"/>
        <w:rPr>
          <w:b/>
          <w:color w:val="0000FF"/>
          <w:sz w:val="22"/>
          <w:szCs w:val="22"/>
        </w:rPr>
      </w:pPr>
    </w:p>
    <w:p w:rsidR="00621614" w:rsidRPr="00621614" w:rsidRDefault="00621614" w:rsidP="00621614">
      <w:pPr>
        <w:ind w:right="-1"/>
        <w:jc w:val="both"/>
        <w:rPr>
          <w:b/>
          <w:noProof/>
          <w:color w:val="FF0000"/>
          <w:sz w:val="22"/>
          <w:szCs w:val="22"/>
        </w:rPr>
      </w:pPr>
      <w:r w:rsidRPr="00621614">
        <w:rPr>
          <w:color w:val="000000"/>
          <w:sz w:val="22"/>
          <w:szCs w:val="22"/>
        </w:rPr>
        <w:t xml:space="preserve">1.2.1. Esta Licitação encontra-se formalizada e autorizada através do Processo Administrativo </w:t>
      </w:r>
      <w:r w:rsidRPr="00621614">
        <w:rPr>
          <w:b/>
          <w:color w:val="000000"/>
          <w:sz w:val="22"/>
          <w:szCs w:val="22"/>
        </w:rPr>
        <w:t>N°</w:t>
      </w:r>
      <w:r w:rsidRPr="00621614">
        <w:rPr>
          <w:color w:val="000000"/>
          <w:sz w:val="22"/>
          <w:szCs w:val="22"/>
        </w:rPr>
        <w:t xml:space="preserve"> </w:t>
      </w:r>
      <w:r w:rsidR="00AC7531" w:rsidRPr="00AC7531">
        <w:rPr>
          <w:bCs/>
          <w:color w:val="FF0000"/>
          <w:sz w:val="22"/>
          <w:szCs w:val="22"/>
        </w:rPr>
        <w:t>01.1109.00355-0001/2016/SUGESP/RO</w:t>
      </w:r>
      <w:r w:rsidRPr="00621614">
        <w:rPr>
          <w:color w:val="000000"/>
          <w:sz w:val="22"/>
          <w:szCs w:val="22"/>
        </w:rPr>
        <w:t xml:space="preserve">, e destina-se a garantir a observância do princípio constitucional </w:t>
      </w:r>
      <w:r w:rsidRPr="00621614">
        <w:rPr>
          <w:color w:val="000000"/>
          <w:sz w:val="22"/>
          <w:szCs w:val="22"/>
        </w:rPr>
        <w:lastRenderedPageBreak/>
        <w:t xml:space="preserve">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871160" w:rsidRPr="00355328" w:rsidRDefault="00871160" w:rsidP="00871160">
      <w:pPr>
        <w:pStyle w:val="Corpodetexto21"/>
        <w:ind w:left="1110"/>
        <w:jc w:val="both"/>
        <w:rPr>
          <w:sz w:val="22"/>
          <w:szCs w:val="22"/>
        </w:rPr>
      </w:pPr>
    </w:p>
    <w:p w:rsidR="00BF15E6" w:rsidRPr="008700AC" w:rsidRDefault="00BF15E6" w:rsidP="00BF15E6">
      <w:pPr>
        <w:pStyle w:val="P30"/>
        <w:pBdr>
          <w:top w:val="single" w:sz="4" w:space="1" w:color="auto"/>
          <w:left w:val="single" w:sz="4" w:space="4" w:color="auto"/>
          <w:bottom w:val="single" w:sz="4" w:space="1" w:color="auto"/>
          <w:right w:val="single" w:sz="4" w:space="4" w:color="auto"/>
        </w:pBdr>
        <w:shd w:val="clear" w:color="auto" w:fill="BFBFBF"/>
        <w:tabs>
          <w:tab w:val="left" w:pos="142"/>
        </w:tabs>
        <w:rPr>
          <w:color w:val="0000FF"/>
          <w:sz w:val="22"/>
          <w:szCs w:val="22"/>
        </w:rPr>
      </w:pPr>
      <w:r w:rsidRPr="008700AC">
        <w:rPr>
          <w:color w:val="0000FF"/>
          <w:sz w:val="22"/>
          <w:szCs w:val="22"/>
        </w:rPr>
        <w:t xml:space="preserve">2. DO OBJETO, </w:t>
      </w:r>
      <w:r>
        <w:rPr>
          <w:color w:val="0000FF"/>
          <w:sz w:val="22"/>
          <w:szCs w:val="22"/>
        </w:rPr>
        <w:t>DA ESPECIFICAÇÃO DO SERVIÇO</w:t>
      </w:r>
      <w:r w:rsidRPr="008700AC">
        <w:rPr>
          <w:color w:val="0000FF"/>
          <w:sz w:val="22"/>
          <w:szCs w:val="22"/>
        </w:rPr>
        <w:t>,</w:t>
      </w:r>
      <w:r>
        <w:rPr>
          <w:color w:val="0000FF"/>
          <w:sz w:val="22"/>
          <w:szCs w:val="22"/>
        </w:rPr>
        <w:t xml:space="preserve"> DA FORMA DE EXECUÇÃO DO SERVIÇO,</w:t>
      </w:r>
      <w:r w:rsidRPr="00A51E37">
        <w:rPr>
          <w:color w:val="0000FF"/>
          <w:sz w:val="22"/>
          <w:szCs w:val="22"/>
        </w:rPr>
        <w:t xml:space="preserve"> </w:t>
      </w:r>
      <w:r w:rsidRPr="003E2885">
        <w:rPr>
          <w:color w:val="0000FF"/>
          <w:sz w:val="22"/>
          <w:szCs w:val="22"/>
        </w:rPr>
        <w:t xml:space="preserve">DO LOCAL E PRAZO </w:t>
      </w:r>
      <w:r w:rsidR="007274D0">
        <w:rPr>
          <w:color w:val="0000FF"/>
          <w:sz w:val="22"/>
          <w:szCs w:val="22"/>
        </w:rPr>
        <w:t>DO SERVIÇO</w:t>
      </w:r>
      <w:r>
        <w:rPr>
          <w:color w:val="0000FF"/>
          <w:sz w:val="22"/>
          <w:szCs w:val="22"/>
        </w:rPr>
        <w:t xml:space="preserve">, DA FISCALIZAÇÃO E </w:t>
      </w:r>
      <w:r w:rsidRPr="008700AC">
        <w:rPr>
          <w:color w:val="0000FF"/>
          <w:sz w:val="22"/>
          <w:szCs w:val="22"/>
        </w:rPr>
        <w:t xml:space="preserve">DO </w:t>
      </w:r>
      <w:r>
        <w:rPr>
          <w:color w:val="0000FF"/>
          <w:sz w:val="22"/>
          <w:szCs w:val="22"/>
        </w:rPr>
        <w:t>RECEBIMENTO.</w:t>
      </w:r>
    </w:p>
    <w:p w:rsidR="00900A4B" w:rsidRPr="00355328" w:rsidRDefault="00900A4B" w:rsidP="00246F0C">
      <w:pPr>
        <w:tabs>
          <w:tab w:val="left" w:pos="-851"/>
        </w:tabs>
        <w:ind w:firstLine="1418"/>
        <w:jc w:val="both"/>
        <w:rPr>
          <w:sz w:val="22"/>
          <w:szCs w:val="22"/>
        </w:rPr>
      </w:pPr>
    </w:p>
    <w:p w:rsidR="00390762" w:rsidRPr="00776716" w:rsidRDefault="00900A4B" w:rsidP="00390762">
      <w:pPr>
        <w:jc w:val="both"/>
        <w:rPr>
          <w:color w:val="FF0000"/>
          <w:sz w:val="22"/>
          <w:szCs w:val="22"/>
        </w:rPr>
      </w:pPr>
      <w:r w:rsidRPr="00BF15E6">
        <w:rPr>
          <w:b/>
          <w:color w:val="0000FF"/>
          <w:sz w:val="22"/>
          <w:szCs w:val="22"/>
        </w:rPr>
        <w:t>2.1.</w:t>
      </w:r>
      <w:r w:rsidR="00E9193F" w:rsidRPr="00BF15E6">
        <w:rPr>
          <w:b/>
          <w:color w:val="0000FF"/>
          <w:sz w:val="22"/>
          <w:szCs w:val="22"/>
        </w:rPr>
        <w:t xml:space="preserve"> </w:t>
      </w:r>
      <w:r w:rsidR="006B1BEB" w:rsidRPr="00BF15E6">
        <w:rPr>
          <w:b/>
          <w:color w:val="0000FF"/>
          <w:sz w:val="22"/>
          <w:szCs w:val="22"/>
        </w:rPr>
        <w:t xml:space="preserve"> OBJETO:</w:t>
      </w:r>
      <w:r w:rsidR="00CA2E9F" w:rsidRPr="00355328">
        <w:rPr>
          <w:color w:val="FF0000"/>
          <w:sz w:val="22"/>
          <w:szCs w:val="22"/>
        </w:rPr>
        <w:t xml:space="preserve"> </w:t>
      </w:r>
      <w:r w:rsidR="00390762" w:rsidRPr="00390762">
        <w:rPr>
          <w:b/>
          <w:color w:val="FF0000"/>
          <w:sz w:val="22"/>
          <w:szCs w:val="22"/>
        </w:rPr>
        <w:t>C</w:t>
      </w:r>
      <w:r w:rsidR="00390762" w:rsidRPr="00AC7531">
        <w:rPr>
          <w:color w:val="FF0000"/>
          <w:sz w:val="22"/>
          <w:szCs w:val="22"/>
        </w:rPr>
        <w:t>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p>
    <w:p w:rsidR="00BF15E6" w:rsidRDefault="00BF15E6" w:rsidP="003C56DC">
      <w:pPr>
        <w:ind w:right="-1"/>
        <w:jc w:val="both"/>
        <w:rPr>
          <w:b/>
          <w:bCs/>
          <w:color w:val="FF0000"/>
          <w:sz w:val="22"/>
          <w:szCs w:val="22"/>
        </w:rPr>
      </w:pPr>
    </w:p>
    <w:p w:rsidR="00BF15E6" w:rsidRPr="00617F6B" w:rsidRDefault="00BF15E6" w:rsidP="00BF15E6">
      <w:pPr>
        <w:tabs>
          <w:tab w:val="left" w:pos="-851"/>
        </w:tabs>
        <w:rPr>
          <w:b/>
          <w:sz w:val="22"/>
          <w:szCs w:val="22"/>
          <w:u w:val="single"/>
        </w:rPr>
      </w:pPr>
      <w:r w:rsidRPr="00E341A8">
        <w:rPr>
          <w:sz w:val="22"/>
          <w:szCs w:val="22"/>
          <w:u w:val="single"/>
        </w:rPr>
        <w:t>2.1.1.</w:t>
      </w:r>
      <w:r w:rsidRPr="00617F6B">
        <w:rPr>
          <w:sz w:val="22"/>
          <w:szCs w:val="22"/>
          <w:u w:val="single"/>
        </w:rPr>
        <w:t xml:space="preserve"> </w:t>
      </w:r>
      <w:r w:rsidRPr="00617F6B">
        <w:rPr>
          <w:b/>
          <w:sz w:val="22"/>
          <w:szCs w:val="22"/>
          <w:u w:val="single"/>
        </w:rPr>
        <w:t>Em</w:t>
      </w:r>
      <w:r w:rsidRPr="00617F6B">
        <w:rPr>
          <w:sz w:val="22"/>
          <w:szCs w:val="22"/>
          <w:u w:val="single"/>
        </w:rPr>
        <w:t xml:space="preserve"> </w:t>
      </w:r>
      <w:r w:rsidRPr="00617F6B">
        <w:rPr>
          <w:b/>
          <w:sz w:val="22"/>
          <w:szCs w:val="22"/>
          <w:u w:val="single"/>
        </w:rPr>
        <w:t xml:space="preserve">caso de discordância existente entre as especificações descritas no </w:t>
      </w:r>
      <w:proofErr w:type="spellStart"/>
      <w:r w:rsidRPr="00617F6B">
        <w:rPr>
          <w:b/>
          <w:sz w:val="22"/>
          <w:szCs w:val="22"/>
          <w:u w:val="single"/>
        </w:rPr>
        <w:t>Comprasnet</w:t>
      </w:r>
      <w:proofErr w:type="spellEnd"/>
      <w:r w:rsidRPr="00617F6B">
        <w:rPr>
          <w:b/>
          <w:sz w:val="22"/>
          <w:szCs w:val="22"/>
          <w:u w:val="single"/>
        </w:rPr>
        <w:t xml:space="preserve"> – CATMAT (relação dos itens gerada pelo sistema) e as especificações constantes no anexo I - termo de referência deste edital, prevalecerão as últimas, que deverão ser observadas pelas licitantes, especialmente, para fins de elaboração da proposta.</w:t>
      </w:r>
    </w:p>
    <w:p w:rsidR="00BF15E6" w:rsidRPr="00BF15E6" w:rsidRDefault="00BF15E6" w:rsidP="003C56DC">
      <w:pPr>
        <w:ind w:right="-1"/>
        <w:jc w:val="both"/>
        <w:rPr>
          <w:b/>
          <w:bCs/>
          <w:color w:val="FF0000"/>
          <w:sz w:val="22"/>
          <w:szCs w:val="22"/>
        </w:rPr>
      </w:pPr>
    </w:p>
    <w:p w:rsidR="00390762" w:rsidRPr="009C0D38" w:rsidRDefault="00C11E84" w:rsidP="00390762">
      <w:pPr>
        <w:ind w:right="-1"/>
        <w:jc w:val="both"/>
        <w:rPr>
          <w:b/>
          <w:bCs/>
          <w:color w:val="FF0000"/>
          <w:sz w:val="22"/>
          <w:szCs w:val="22"/>
        </w:rPr>
      </w:pPr>
      <w:r w:rsidRPr="009C0D38">
        <w:rPr>
          <w:b/>
          <w:color w:val="FF0000"/>
          <w:sz w:val="22"/>
          <w:szCs w:val="22"/>
        </w:rPr>
        <w:t>2.2.</w:t>
      </w:r>
      <w:r w:rsidRPr="009C0D38">
        <w:rPr>
          <w:color w:val="FF0000"/>
          <w:sz w:val="22"/>
          <w:szCs w:val="22"/>
        </w:rPr>
        <w:t xml:space="preserve"> </w:t>
      </w:r>
      <w:r w:rsidR="00390762" w:rsidRPr="009C0D38">
        <w:rPr>
          <w:b/>
          <w:bCs/>
          <w:color w:val="FF0000"/>
          <w:sz w:val="22"/>
          <w:szCs w:val="22"/>
        </w:rPr>
        <w:t>LOCAL, FORMA E P</w:t>
      </w:r>
      <w:r w:rsidR="00A44750" w:rsidRPr="009C0D38">
        <w:rPr>
          <w:b/>
          <w:bCs/>
          <w:color w:val="FF0000"/>
          <w:sz w:val="22"/>
          <w:szCs w:val="22"/>
        </w:rPr>
        <w:t>RAZO PARA EXECUÇÃO DOS SERVIÇOS</w:t>
      </w:r>
    </w:p>
    <w:p w:rsidR="00A44750" w:rsidRPr="009C0D38" w:rsidRDefault="00A44750" w:rsidP="00390762">
      <w:pPr>
        <w:ind w:right="-1"/>
        <w:jc w:val="both"/>
        <w:rPr>
          <w:b/>
          <w:color w:val="FF0000"/>
          <w:sz w:val="22"/>
          <w:szCs w:val="22"/>
        </w:rPr>
      </w:pPr>
    </w:p>
    <w:p w:rsidR="00390762" w:rsidRPr="009C0D38" w:rsidRDefault="00390762" w:rsidP="00390762">
      <w:pPr>
        <w:ind w:right="-1"/>
        <w:jc w:val="both"/>
        <w:rPr>
          <w:b/>
          <w:color w:val="FF0000"/>
          <w:sz w:val="22"/>
          <w:szCs w:val="22"/>
        </w:rPr>
      </w:pPr>
      <w:r w:rsidRPr="009C0D38">
        <w:rPr>
          <w:b/>
          <w:bCs/>
          <w:i/>
          <w:iCs/>
          <w:color w:val="FF0000"/>
          <w:sz w:val="22"/>
          <w:szCs w:val="22"/>
        </w:rPr>
        <w:t>(Base Legal: art. 40, II e VIII Lei 8.666/93; art. 9º, V, Decreto 5450/05; art. 3º, I Lei 10520/02; art. 8º, II, Decreto 3555/00, Decreto 12205/06; art. 9º § 2º, Decreto Estadual 12234/06; art. 8º, I.).</w:t>
      </w:r>
    </w:p>
    <w:p w:rsidR="00A44750" w:rsidRPr="009C0D38" w:rsidRDefault="00390762" w:rsidP="00390762">
      <w:pPr>
        <w:ind w:right="-1"/>
        <w:jc w:val="both"/>
        <w:rPr>
          <w:b/>
          <w:color w:val="FF0000"/>
          <w:sz w:val="22"/>
          <w:szCs w:val="22"/>
        </w:rPr>
      </w:pPr>
      <w:r w:rsidRPr="009C0D38">
        <w:rPr>
          <w:b/>
          <w:bCs/>
          <w:color w:val="FF0000"/>
          <w:sz w:val="22"/>
          <w:szCs w:val="22"/>
        </w:rPr>
        <w:t>4.1.</w:t>
      </w:r>
      <w:r w:rsidRPr="009C0D38">
        <w:rPr>
          <w:b/>
          <w:color w:val="FF0000"/>
          <w:sz w:val="22"/>
          <w:szCs w:val="22"/>
        </w:rPr>
        <w:t> O objeto deste Termo de Referência será realizado por execução indireta, sob o regime de empreitada por Preço Global, nos termos dos art. 6</w:t>
      </w:r>
      <w:r w:rsidRPr="009C0D38">
        <w:rPr>
          <w:b/>
          <w:bCs/>
          <w:color w:val="FF0000"/>
          <w:sz w:val="22"/>
          <w:szCs w:val="22"/>
        </w:rPr>
        <w:t>º, </w:t>
      </w:r>
      <w:r w:rsidRPr="009C0D38">
        <w:rPr>
          <w:b/>
          <w:color w:val="FF0000"/>
          <w:sz w:val="22"/>
          <w:szCs w:val="22"/>
        </w:rPr>
        <w:t>VIII, “a” da Lei n. 8.666/93.</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3</w:t>
      </w:r>
      <w:r w:rsidR="00390762" w:rsidRPr="009C0D38">
        <w:rPr>
          <w:b/>
          <w:bCs/>
          <w:color w:val="FF0000"/>
          <w:sz w:val="22"/>
          <w:szCs w:val="22"/>
        </w:rPr>
        <w:t>.</w:t>
      </w:r>
      <w:r w:rsidR="00390762" w:rsidRPr="009C0D38">
        <w:rPr>
          <w:b/>
          <w:color w:val="FF0000"/>
          <w:sz w:val="22"/>
          <w:szCs w:val="22"/>
        </w:rPr>
        <w:t> O prazo para execução dos serviços será de </w:t>
      </w:r>
      <w:r w:rsidR="00390762" w:rsidRPr="009C0D38">
        <w:rPr>
          <w:b/>
          <w:bCs/>
          <w:color w:val="FF0000"/>
          <w:sz w:val="22"/>
          <w:szCs w:val="22"/>
          <w:u w:val="single"/>
        </w:rPr>
        <w:t>90 (noventa) dias corridos</w:t>
      </w:r>
      <w:r w:rsidR="00390762" w:rsidRPr="009C0D38">
        <w:rPr>
          <w:b/>
          <w:color w:val="FF0000"/>
          <w:sz w:val="22"/>
          <w:szCs w:val="22"/>
        </w:rPr>
        <w:t>, a partir da emissão da Ordem de Serviço ou instrumento, admitindo-se prorrogação desde que previamente solicitada pela Contratada e devidamente justificada.</w:t>
      </w:r>
    </w:p>
    <w:p w:rsidR="00A44750" w:rsidRPr="009C0D38" w:rsidRDefault="00A44750" w:rsidP="00390762">
      <w:pPr>
        <w:ind w:right="-1"/>
        <w:jc w:val="both"/>
        <w:rPr>
          <w:b/>
          <w:color w:val="FF0000"/>
          <w:sz w:val="22"/>
          <w:szCs w:val="22"/>
        </w:rPr>
      </w:pPr>
    </w:p>
    <w:p w:rsidR="00390762" w:rsidRPr="009C0D38" w:rsidRDefault="00390762" w:rsidP="00390762">
      <w:pPr>
        <w:ind w:right="-1"/>
        <w:jc w:val="both"/>
        <w:rPr>
          <w:b/>
          <w:color w:val="FF0000"/>
          <w:sz w:val="22"/>
          <w:szCs w:val="22"/>
        </w:rPr>
      </w:pPr>
      <w:r w:rsidRPr="009C0D38">
        <w:rPr>
          <w:b/>
          <w:color w:val="FF0000"/>
          <w:sz w:val="22"/>
          <w:szCs w:val="22"/>
        </w:rPr>
        <w:t> </w:t>
      </w:r>
      <w:r w:rsidR="00353A17" w:rsidRPr="009C0D38">
        <w:rPr>
          <w:b/>
          <w:bCs/>
          <w:color w:val="FF0000"/>
          <w:sz w:val="22"/>
          <w:szCs w:val="22"/>
        </w:rPr>
        <w:t>2</w:t>
      </w:r>
      <w:r w:rsidRPr="009C0D38">
        <w:rPr>
          <w:b/>
          <w:bCs/>
          <w:color w:val="FF0000"/>
          <w:sz w:val="22"/>
          <w:szCs w:val="22"/>
        </w:rPr>
        <w:t>.</w:t>
      </w:r>
      <w:r w:rsidR="00353A17" w:rsidRPr="009C0D38">
        <w:rPr>
          <w:b/>
          <w:bCs/>
          <w:color w:val="FF0000"/>
          <w:sz w:val="22"/>
          <w:szCs w:val="22"/>
        </w:rPr>
        <w:t>4</w:t>
      </w:r>
      <w:r w:rsidRPr="009C0D38">
        <w:rPr>
          <w:b/>
          <w:bCs/>
          <w:color w:val="FF0000"/>
          <w:sz w:val="22"/>
          <w:szCs w:val="22"/>
        </w:rPr>
        <w:t>. </w:t>
      </w:r>
      <w:r w:rsidRPr="009C0D38">
        <w:rPr>
          <w:b/>
          <w:color w:val="FF0000"/>
          <w:sz w:val="22"/>
          <w:szCs w:val="22"/>
        </w:rPr>
        <w:t xml:space="preserve">Os serviços deverão ser executados nos prédios do Palácio Rio Madeira, na Av. </w:t>
      </w:r>
      <w:proofErr w:type="spellStart"/>
      <w:r w:rsidRPr="009C0D38">
        <w:rPr>
          <w:b/>
          <w:color w:val="FF0000"/>
          <w:sz w:val="22"/>
          <w:szCs w:val="22"/>
        </w:rPr>
        <w:t>Farquar</w:t>
      </w:r>
      <w:proofErr w:type="spellEnd"/>
      <w:r w:rsidRPr="009C0D38">
        <w:rPr>
          <w:b/>
          <w:color w:val="FF0000"/>
          <w:sz w:val="22"/>
          <w:szCs w:val="22"/>
        </w:rPr>
        <w:t>, 2986 - Bairro Pedrinhas / CEP 76.801-470 - Porto Velho, RO, onde constam os seguintes edifícios:</w:t>
      </w:r>
    </w:p>
    <w:p w:rsidR="00390762" w:rsidRPr="009C0D38" w:rsidRDefault="00390762" w:rsidP="00390762">
      <w:pPr>
        <w:numPr>
          <w:ilvl w:val="0"/>
          <w:numId w:val="38"/>
        </w:numPr>
        <w:ind w:right="-1"/>
        <w:jc w:val="both"/>
        <w:rPr>
          <w:b/>
          <w:color w:val="FF0000"/>
          <w:sz w:val="22"/>
          <w:szCs w:val="22"/>
        </w:rPr>
      </w:pPr>
      <w:r w:rsidRPr="009C0D38">
        <w:rPr>
          <w:b/>
          <w:bCs/>
          <w:color w:val="FF0000"/>
          <w:sz w:val="22"/>
          <w:szCs w:val="22"/>
        </w:rPr>
        <w:t>Rio Guaporé (Reto 1)</w:t>
      </w:r>
    </w:p>
    <w:p w:rsidR="00390762" w:rsidRPr="009C0D38" w:rsidRDefault="00390762" w:rsidP="00390762">
      <w:pPr>
        <w:numPr>
          <w:ilvl w:val="0"/>
          <w:numId w:val="38"/>
        </w:numPr>
        <w:ind w:right="-1"/>
        <w:jc w:val="both"/>
        <w:rPr>
          <w:b/>
          <w:color w:val="FF0000"/>
          <w:sz w:val="22"/>
          <w:szCs w:val="22"/>
        </w:rPr>
      </w:pPr>
      <w:r w:rsidRPr="009C0D38">
        <w:rPr>
          <w:b/>
          <w:bCs/>
          <w:color w:val="FF0000"/>
          <w:sz w:val="22"/>
          <w:szCs w:val="22"/>
        </w:rPr>
        <w:t xml:space="preserve">Rio </w:t>
      </w:r>
      <w:proofErr w:type="spellStart"/>
      <w:r w:rsidRPr="009C0D38">
        <w:rPr>
          <w:b/>
          <w:bCs/>
          <w:color w:val="FF0000"/>
          <w:sz w:val="22"/>
          <w:szCs w:val="22"/>
        </w:rPr>
        <w:t>Cautário</w:t>
      </w:r>
      <w:proofErr w:type="spellEnd"/>
      <w:r w:rsidRPr="009C0D38">
        <w:rPr>
          <w:b/>
          <w:bCs/>
          <w:color w:val="FF0000"/>
          <w:sz w:val="22"/>
          <w:szCs w:val="22"/>
        </w:rPr>
        <w:t xml:space="preserve"> (Curvo 2)</w:t>
      </w:r>
    </w:p>
    <w:p w:rsidR="00390762" w:rsidRPr="009C0D38" w:rsidRDefault="00390762" w:rsidP="00390762">
      <w:pPr>
        <w:numPr>
          <w:ilvl w:val="0"/>
          <w:numId w:val="38"/>
        </w:numPr>
        <w:ind w:right="-1"/>
        <w:jc w:val="both"/>
        <w:rPr>
          <w:b/>
          <w:color w:val="FF0000"/>
          <w:sz w:val="22"/>
          <w:szCs w:val="22"/>
        </w:rPr>
      </w:pPr>
      <w:r w:rsidRPr="009C0D38">
        <w:rPr>
          <w:b/>
          <w:bCs/>
          <w:color w:val="FF0000"/>
          <w:sz w:val="22"/>
          <w:szCs w:val="22"/>
        </w:rPr>
        <w:t>Rio Jamari (Curvo 3)</w:t>
      </w:r>
    </w:p>
    <w:p w:rsidR="00390762" w:rsidRPr="009C0D38" w:rsidRDefault="00390762" w:rsidP="00390762">
      <w:pPr>
        <w:numPr>
          <w:ilvl w:val="0"/>
          <w:numId w:val="38"/>
        </w:numPr>
        <w:ind w:right="-1"/>
        <w:jc w:val="both"/>
        <w:rPr>
          <w:b/>
          <w:color w:val="FF0000"/>
          <w:sz w:val="22"/>
          <w:szCs w:val="22"/>
        </w:rPr>
      </w:pPr>
      <w:r w:rsidRPr="009C0D38">
        <w:rPr>
          <w:b/>
          <w:bCs/>
          <w:color w:val="FF0000"/>
          <w:sz w:val="22"/>
          <w:szCs w:val="22"/>
        </w:rPr>
        <w:t>Rio Machado (Reto 4)</w:t>
      </w:r>
    </w:p>
    <w:p w:rsidR="00390762" w:rsidRPr="009C0D38" w:rsidRDefault="00390762" w:rsidP="00390762">
      <w:pPr>
        <w:numPr>
          <w:ilvl w:val="0"/>
          <w:numId w:val="38"/>
        </w:numPr>
        <w:ind w:right="-1"/>
        <w:jc w:val="both"/>
        <w:rPr>
          <w:b/>
          <w:color w:val="FF0000"/>
          <w:sz w:val="22"/>
          <w:szCs w:val="22"/>
        </w:rPr>
      </w:pPr>
      <w:r w:rsidRPr="009C0D38">
        <w:rPr>
          <w:b/>
          <w:bCs/>
          <w:color w:val="FF0000"/>
          <w:sz w:val="22"/>
          <w:szCs w:val="22"/>
        </w:rPr>
        <w:t>Rio Pacaás Novos (Palácio)</w:t>
      </w:r>
    </w:p>
    <w:p w:rsidR="00A44750" w:rsidRPr="009C0D38" w:rsidRDefault="00A44750" w:rsidP="00353A17">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5</w:t>
      </w:r>
      <w:r w:rsidR="00390762" w:rsidRPr="009C0D38">
        <w:rPr>
          <w:b/>
          <w:bCs/>
          <w:color w:val="FF0000"/>
          <w:sz w:val="22"/>
          <w:szCs w:val="22"/>
        </w:rPr>
        <w:t>. </w:t>
      </w:r>
      <w:r w:rsidR="00390762" w:rsidRPr="009C0D38">
        <w:rPr>
          <w:b/>
          <w:color w:val="FF0000"/>
          <w:sz w:val="22"/>
          <w:szCs w:val="22"/>
        </w:rPr>
        <w:t>DOS SERVIÇOS A SEREM EXECUTADOS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5</w:t>
      </w:r>
      <w:r w:rsidR="00390762" w:rsidRPr="009C0D38">
        <w:rPr>
          <w:b/>
          <w:bCs/>
          <w:color w:val="FF0000"/>
          <w:sz w:val="22"/>
          <w:szCs w:val="22"/>
        </w:rPr>
        <w:t>.1.</w:t>
      </w:r>
      <w:r w:rsidR="00390762" w:rsidRPr="009C0D38">
        <w:rPr>
          <w:b/>
          <w:color w:val="FF0000"/>
          <w:sz w:val="22"/>
          <w:szCs w:val="22"/>
        </w:rPr>
        <w:t> Das Fachadas:</w:t>
      </w:r>
    </w:p>
    <w:p w:rsidR="00390762" w:rsidRPr="009C0D38" w:rsidRDefault="00390762" w:rsidP="00390762">
      <w:pPr>
        <w:ind w:right="-1"/>
        <w:jc w:val="both"/>
        <w:rPr>
          <w:b/>
          <w:color w:val="FF0000"/>
          <w:sz w:val="22"/>
          <w:szCs w:val="22"/>
        </w:rPr>
      </w:pPr>
      <w:proofErr w:type="gramStart"/>
      <w:r w:rsidRPr="009C0D38">
        <w:rPr>
          <w:b/>
          <w:color w:val="FF0000"/>
          <w:sz w:val="22"/>
          <w:szCs w:val="22"/>
        </w:rPr>
        <w:t>a) Limpar</w:t>
      </w:r>
      <w:proofErr w:type="gramEnd"/>
      <w:r w:rsidRPr="009C0D38">
        <w:rPr>
          <w:b/>
          <w:color w:val="FF0000"/>
          <w:sz w:val="22"/>
          <w:szCs w:val="22"/>
        </w:rPr>
        <w:t xml:space="preserve"> fachadas envidraçadas (face interna e externa) e fachada com revestimento em </w:t>
      </w:r>
      <w:proofErr w:type="spellStart"/>
      <w:r w:rsidRPr="009C0D38">
        <w:rPr>
          <w:b/>
          <w:color w:val="FF0000"/>
          <w:sz w:val="22"/>
          <w:szCs w:val="22"/>
        </w:rPr>
        <w:t>ACM’s</w:t>
      </w:r>
      <w:proofErr w:type="spellEnd"/>
      <w:r w:rsidRPr="009C0D38">
        <w:rPr>
          <w:b/>
          <w:color w:val="FF0000"/>
          <w:sz w:val="22"/>
          <w:szCs w:val="22"/>
        </w:rPr>
        <w:t xml:space="preserve"> (face externa), em conformidade com as normas de segurança do trabalho, aplicando-lhes produtos ante embaçantes.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6</w:t>
      </w:r>
      <w:r w:rsidR="00390762" w:rsidRPr="009C0D38">
        <w:rPr>
          <w:b/>
          <w:bCs/>
          <w:color w:val="FF0000"/>
          <w:sz w:val="22"/>
          <w:szCs w:val="22"/>
        </w:rPr>
        <w:t>.</w:t>
      </w:r>
      <w:r w:rsidR="00390762" w:rsidRPr="009C0D38">
        <w:rPr>
          <w:b/>
          <w:color w:val="FF0000"/>
          <w:sz w:val="22"/>
          <w:szCs w:val="22"/>
        </w:rPr>
        <w:t> FORMAS DE EXECUÇÃO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6</w:t>
      </w:r>
      <w:r w:rsidR="00390762" w:rsidRPr="009C0D38">
        <w:rPr>
          <w:b/>
          <w:bCs/>
          <w:color w:val="FF0000"/>
          <w:sz w:val="22"/>
          <w:szCs w:val="22"/>
        </w:rPr>
        <w:t>.1.</w:t>
      </w:r>
      <w:r w:rsidR="00390762" w:rsidRPr="009C0D38">
        <w:rPr>
          <w:b/>
          <w:color w:val="FF0000"/>
          <w:sz w:val="22"/>
          <w:szCs w:val="22"/>
        </w:rPr>
        <w:t> Os serviços deverão ser executados:</w:t>
      </w:r>
    </w:p>
    <w:p w:rsidR="00A44750" w:rsidRPr="009C0D38" w:rsidRDefault="00A44750" w:rsidP="00390762">
      <w:pPr>
        <w:ind w:right="-1"/>
        <w:jc w:val="both"/>
        <w:rPr>
          <w:b/>
          <w:color w:val="FF0000"/>
          <w:sz w:val="22"/>
          <w:szCs w:val="22"/>
        </w:rPr>
      </w:pPr>
    </w:p>
    <w:p w:rsidR="00390762" w:rsidRPr="009C0D38" w:rsidRDefault="00390762" w:rsidP="00390762">
      <w:pPr>
        <w:ind w:right="-1"/>
        <w:jc w:val="both"/>
        <w:rPr>
          <w:b/>
          <w:color w:val="FF0000"/>
          <w:sz w:val="22"/>
          <w:szCs w:val="22"/>
        </w:rPr>
      </w:pPr>
      <w:proofErr w:type="gramStart"/>
      <w:r w:rsidRPr="009C0D38">
        <w:rPr>
          <w:b/>
          <w:color w:val="FF0000"/>
          <w:sz w:val="22"/>
          <w:szCs w:val="22"/>
        </w:rPr>
        <w:lastRenderedPageBreak/>
        <w:t>a) Manualmente</w:t>
      </w:r>
      <w:proofErr w:type="gramEnd"/>
      <w:r w:rsidRPr="009C0D38">
        <w:rPr>
          <w:b/>
          <w:color w:val="FF0000"/>
          <w:sz w:val="22"/>
          <w:szCs w:val="22"/>
        </w:rPr>
        <w:t xml:space="preserve"> ou de forma mecanizada, conforme as especificações de cada tipo de material a ser limpo;</w:t>
      </w:r>
    </w:p>
    <w:p w:rsidR="00A44750" w:rsidRPr="009C0D38" w:rsidRDefault="00A44750" w:rsidP="00390762">
      <w:pPr>
        <w:ind w:right="-1"/>
        <w:jc w:val="both"/>
        <w:rPr>
          <w:b/>
          <w:color w:val="FF0000"/>
          <w:sz w:val="22"/>
          <w:szCs w:val="22"/>
        </w:rPr>
      </w:pPr>
    </w:p>
    <w:p w:rsidR="00390762" w:rsidRPr="009C0D38" w:rsidRDefault="00390762" w:rsidP="00390762">
      <w:pPr>
        <w:ind w:right="-1"/>
        <w:jc w:val="both"/>
        <w:rPr>
          <w:b/>
          <w:color w:val="FF0000"/>
          <w:sz w:val="22"/>
          <w:szCs w:val="22"/>
        </w:rPr>
      </w:pPr>
      <w:proofErr w:type="gramStart"/>
      <w:r w:rsidRPr="009C0D38">
        <w:rPr>
          <w:b/>
          <w:color w:val="FF0000"/>
          <w:sz w:val="22"/>
          <w:szCs w:val="22"/>
        </w:rPr>
        <w:t>b) Com</w:t>
      </w:r>
      <w:proofErr w:type="gramEnd"/>
      <w:r w:rsidRPr="009C0D38">
        <w:rPr>
          <w:b/>
          <w:color w:val="FF0000"/>
          <w:sz w:val="22"/>
          <w:szCs w:val="22"/>
        </w:rPr>
        <w:t xml:space="preserve"> habilidade técnica, equipamentos adequados e seguros;</w:t>
      </w:r>
    </w:p>
    <w:p w:rsidR="00390762" w:rsidRPr="009C0D38" w:rsidRDefault="00353A17" w:rsidP="00390762">
      <w:pPr>
        <w:ind w:right="-1"/>
        <w:jc w:val="both"/>
        <w:rPr>
          <w:b/>
          <w:color w:val="FF0000"/>
          <w:sz w:val="22"/>
          <w:szCs w:val="22"/>
        </w:rPr>
      </w:pPr>
      <w:r w:rsidRPr="009C0D38">
        <w:rPr>
          <w:b/>
          <w:bCs/>
          <w:color w:val="FF0000"/>
          <w:sz w:val="22"/>
          <w:szCs w:val="22"/>
        </w:rPr>
        <w:t>2.7</w:t>
      </w:r>
      <w:r w:rsidR="00390762" w:rsidRPr="009C0D38">
        <w:rPr>
          <w:b/>
          <w:bCs/>
          <w:color w:val="FF0000"/>
          <w:sz w:val="22"/>
          <w:szCs w:val="22"/>
        </w:rPr>
        <w:t>.</w:t>
      </w:r>
      <w:r w:rsidR="00390762" w:rsidRPr="009C0D38">
        <w:rPr>
          <w:b/>
          <w:color w:val="FF0000"/>
          <w:sz w:val="22"/>
          <w:szCs w:val="22"/>
        </w:rPr>
        <w:t> DOS PRODUTOS UTILIZADOS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7</w:t>
      </w:r>
      <w:r w:rsidR="00390762" w:rsidRPr="009C0D38">
        <w:rPr>
          <w:b/>
          <w:bCs/>
          <w:color w:val="FF0000"/>
          <w:sz w:val="22"/>
          <w:szCs w:val="22"/>
        </w:rPr>
        <w:t>.1.</w:t>
      </w:r>
      <w:r w:rsidR="00390762" w:rsidRPr="009C0D38">
        <w:rPr>
          <w:b/>
          <w:color w:val="FF0000"/>
          <w:sz w:val="22"/>
          <w:szCs w:val="22"/>
        </w:rPr>
        <w:t> Deverão ser utilizados produtos biodegradáveis, adequados em termos químicos ao tipo de superfície a ser limpa, sendo que os referidos produtos deverão ser autorizados pelos Ministérios da Saúde e do Meio Ambiente.</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7</w:t>
      </w:r>
      <w:r w:rsidR="00390762" w:rsidRPr="009C0D38">
        <w:rPr>
          <w:b/>
          <w:bCs/>
          <w:color w:val="FF0000"/>
          <w:sz w:val="22"/>
          <w:szCs w:val="22"/>
        </w:rPr>
        <w:t>.2.</w:t>
      </w:r>
      <w:r w:rsidR="00390762" w:rsidRPr="009C0D38">
        <w:rPr>
          <w:b/>
          <w:color w:val="FF0000"/>
          <w:sz w:val="22"/>
          <w:szCs w:val="22"/>
        </w:rPr>
        <w:t> Os produtos não devem ser abrasivos para não danificar os revestimentos existentes, mantendo assim suas características naturais;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2.7</w:t>
      </w:r>
      <w:r w:rsidR="00390762" w:rsidRPr="009C0D38">
        <w:rPr>
          <w:b/>
          <w:bCs/>
          <w:color w:val="FF0000"/>
          <w:sz w:val="22"/>
          <w:szCs w:val="22"/>
        </w:rPr>
        <w:t>.3.</w:t>
      </w:r>
      <w:r w:rsidR="00390762" w:rsidRPr="009C0D38">
        <w:rPr>
          <w:b/>
          <w:color w:val="FF0000"/>
          <w:sz w:val="22"/>
          <w:szCs w:val="22"/>
        </w:rPr>
        <w:t xml:space="preserve"> Deverão promover a limpeza e a higienização, levando-se em consideração a preservação do meio ambiente e o </w:t>
      </w:r>
      <w:proofErr w:type="gramStart"/>
      <w:r w:rsidR="00390762" w:rsidRPr="009C0D38">
        <w:rPr>
          <w:b/>
          <w:color w:val="FF0000"/>
          <w:sz w:val="22"/>
          <w:szCs w:val="22"/>
        </w:rPr>
        <w:t>bem estar</w:t>
      </w:r>
      <w:proofErr w:type="gramEnd"/>
      <w:r w:rsidR="00390762" w:rsidRPr="009C0D38">
        <w:rPr>
          <w:b/>
          <w:color w:val="FF0000"/>
          <w:sz w:val="22"/>
          <w:szCs w:val="22"/>
        </w:rPr>
        <w:t xml:space="preserve"> dos servidores, funcionários terceirizados e usuários deste </w:t>
      </w:r>
      <w:r w:rsidR="00390762" w:rsidRPr="009C0D38">
        <w:rPr>
          <w:b/>
          <w:bCs/>
          <w:color w:val="FF0000"/>
          <w:sz w:val="22"/>
          <w:szCs w:val="22"/>
        </w:rPr>
        <w:t>Palácio Rio Madeira</w:t>
      </w:r>
      <w:r w:rsidR="00390762" w:rsidRPr="009C0D38">
        <w:rPr>
          <w:b/>
          <w:color w:val="FF0000"/>
          <w:sz w:val="22"/>
          <w:szCs w:val="22"/>
        </w:rPr>
        <w:t>.</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8</w:t>
      </w:r>
      <w:r w:rsidR="00390762" w:rsidRPr="009C0D38">
        <w:rPr>
          <w:b/>
          <w:bCs/>
          <w:color w:val="FF0000"/>
          <w:sz w:val="22"/>
          <w:szCs w:val="22"/>
        </w:rPr>
        <w:t>.</w:t>
      </w:r>
      <w:r w:rsidR="00390762" w:rsidRPr="009C0D38">
        <w:rPr>
          <w:b/>
          <w:color w:val="FF0000"/>
          <w:sz w:val="22"/>
          <w:szCs w:val="22"/>
        </w:rPr>
        <w:t> DA SOLICITAÇÃO DOS SERVIÇOS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8</w:t>
      </w:r>
      <w:r w:rsidR="00390762" w:rsidRPr="009C0D38">
        <w:rPr>
          <w:b/>
          <w:bCs/>
          <w:color w:val="FF0000"/>
          <w:sz w:val="22"/>
          <w:szCs w:val="22"/>
        </w:rPr>
        <w:t>.1.</w:t>
      </w:r>
      <w:r w:rsidR="00390762" w:rsidRPr="009C0D38">
        <w:rPr>
          <w:b/>
          <w:color w:val="FF0000"/>
          <w:sz w:val="22"/>
          <w:szCs w:val="22"/>
        </w:rPr>
        <w:t> Os serviços de limpeza das fachadas serão solicitados através de Ordem de Serviço (esta poderá ser repassada via e-mail, solicitação na homepage da empresa, fax ou outro meio a combinar), sendo emitida pelo Gestor do Contrato ou o Responsável indicado pela SUGESP a ser atendida pelo objeto deste Termo de Referência.</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8</w:t>
      </w:r>
      <w:r w:rsidR="00390762" w:rsidRPr="009C0D38">
        <w:rPr>
          <w:b/>
          <w:bCs/>
          <w:color w:val="FF0000"/>
          <w:sz w:val="22"/>
          <w:szCs w:val="22"/>
        </w:rPr>
        <w:t>.2.</w:t>
      </w:r>
      <w:r w:rsidR="00390762" w:rsidRPr="009C0D38">
        <w:rPr>
          <w:b/>
          <w:color w:val="FF0000"/>
          <w:sz w:val="22"/>
          <w:szCs w:val="22"/>
        </w:rPr>
        <w:t> A partir do recebimento da Ordem de Serviço, a Contratada terá o prazo máximo de até</w:t>
      </w:r>
      <w:r w:rsidR="00390762" w:rsidRPr="009C0D38">
        <w:rPr>
          <w:b/>
          <w:bCs/>
          <w:color w:val="FF0000"/>
          <w:sz w:val="22"/>
          <w:szCs w:val="22"/>
        </w:rPr>
        <w:t> </w:t>
      </w:r>
      <w:r w:rsidR="00390762" w:rsidRPr="009C0D38">
        <w:rPr>
          <w:b/>
          <w:bCs/>
          <w:color w:val="FF0000"/>
          <w:sz w:val="22"/>
          <w:szCs w:val="22"/>
          <w:u w:val="single"/>
        </w:rPr>
        <w:t>90 (noventa) dias</w:t>
      </w:r>
      <w:r w:rsidR="00390762" w:rsidRPr="009C0D38">
        <w:rPr>
          <w:b/>
          <w:color w:val="FF0000"/>
          <w:sz w:val="22"/>
          <w:szCs w:val="22"/>
        </w:rPr>
        <w:t> consecutivos para conclusão dos serviços (prazo de execução), admitindo-se prorrogação desde que previamente solicitada pela Contratada e devidamente justificada.</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8</w:t>
      </w:r>
      <w:r w:rsidR="00390762" w:rsidRPr="009C0D38">
        <w:rPr>
          <w:b/>
          <w:bCs/>
          <w:color w:val="FF0000"/>
          <w:sz w:val="22"/>
          <w:szCs w:val="22"/>
        </w:rPr>
        <w:t>.3.</w:t>
      </w:r>
      <w:r w:rsidR="00390762" w:rsidRPr="009C0D38">
        <w:rPr>
          <w:b/>
          <w:color w:val="FF0000"/>
          <w:sz w:val="22"/>
          <w:szCs w:val="22"/>
        </w:rPr>
        <w:t> Na execução dos serviços, faz-se necessário que a Contratada utilize ferramentas adequadas e mantenha em seu quadro, profissionais capacitados e em número suficiente para o atendimento dos serviços, sem interrupção, seja por qualquer motivo (férias, licenças, faltas ao serviço, etc.).</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8</w:t>
      </w:r>
      <w:r w:rsidR="00390762" w:rsidRPr="009C0D38">
        <w:rPr>
          <w:b/>
          <w:bCs/>
          <w:color w:val="FF0000"/>
          <w:sz w:val="22"/>
          <w:szCs w:val="22"/>
        </w:rPr>
        <w:t>.4. </w:t>
      </w:r>
      <w:r w:rsidR="00390762" w:rsidRPr="009C0D38">
        <w:rPr>
          <w:b/>
          <w:color w:val="FF0000"/>
          <w:sz w:val="22"/>
          <w:szCs w:val="22"/>
        </w:rPr>
        <w:t>A Contratada poderá atender aos serviços solicitados, ainda que fora do horário útil de atendimento do PRM, inclusive aos sábados, domingos e feriados.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9</w:t>
      </w:r>
      <w:r w:rsidR="00390762" w:rsidRPr="009C0D38">
        <w:rPr>
          <w:b/>
          <w:bCs/>
          <w:color w:val="FF0000"/>
          <w:sz w:val="22"/>
          <w:szCs w:val="22"/>
        </w:rPr>
        <w:t>.</w:t>
      </w:r>
      <w:r w:rsidR="00390762" w:rsidRPr="009C0D38">
        <w:rPr>
          <w:b/>
          <w:color w:val="FF0000"/>
          <w:sz w:val="22"/>
          <w:szCs w:val="22"/>
        </w:rPr>
        <w:t> DAS CONDIÇÕES DE RECEBIMENTO PROVISÓRIO E DEFINITIVO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9</w:t>
      </w:r>
      <w:r w:rsidR="00390762" w:rsidRPr="009C0D38">
        <w:rPr>
          <w:b/>
          <w:bCs/>
          <w:color w:val="FF0000"/>
          <w:sz w:val="22"/>
          <w:szCs w:val="22"/>
        </w:rPr>
        <w:t>.1.</w:t>
      </w:r>
      <w:r w:rsidR="00390762" w:rsidRPr="009C0D38">
        <w:rPr>
          <w:b/>
          <w:color w:val="FF0000"/>
          <w:sz w:val="22"/>
          <w:szCs w:val="22"/>
        </w:rPr>
        <w:t> Os serviços serão recebidos, provisoriamente, no prazo máximo de 15 (quinze) dias, contados da comunicação escrita da Contratada, após a conclusão dos mesmos;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9</w:t>
      </w:r>
      <w:r w:rsidR="00390762" w:rsidRPr="009C0D38">
        <w:rPr>
          <w:b/>
          <w:bCs/>
          <w:color w:val="FF0000"/>
          <w:sz w:val="22"/>
          <w:szCs w:val="22"/>
        </w:rPr>
        <w:t>.2.</w:t>
      </w:r>
      <w:r w:rsidR="00390762" w:rsidRPr="009C0D38">
        <w:rPr>
          <w:b/>
          <w:color w:val="FF0000"/>
          <w:sz w:val="22"/>
          <w:szCs w:val="22"/>
        </w:rPr>
        <w:t> Serão recebidos definitivamente no prazo máximo de até 10 (dez) dias, contados da data do recebimento provisório.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9</w:t>
      </w:r>
      <w:r w:rsidR="00390762" w:rsidRPr="009C0D38">
        <w:rPr>
          <w:b/>
          <w:bCs/>
          <w:color w:val="FF0000"/>
          <w:sz w:val="22"/>
          <w:szCs w:val="22"/>
        </w:rPr>
        <w:t>.3.</w:t>
      </w:r>
      <w:r w:rsidR="00390762" w:rsidRPr="009C0D38">
        <w:rPr>
          <w:b/>
          <w:color w:val="FF0000"/>
          <w:sz w:val="22"/>
          <w:szCs w:val="22"/>
        </w:rPr>
        <w:t> A contratada deverá oferecer GARANTIA na execução dos serviços e responsabilizar-se civilmente pela segurança dos serviços, bem como por eventuais vícios ocultos, pelo prazo de 12 (doze) meses após o recebimento definitivo.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 </w:t>
      </w:r>
      <w:r w:rsidR="00390762" w:rsidRPr="009C0D38">
        <w:rPr>
          <w:b/>
          <w:color w:val="FF0000"/>
          <w:sz w:val="22"/>
          <w:szCs w:val="22"/>
        </w:rPr>
        <w:t>REQUISITOS FUNCIONAIS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lastRenderedPageBreak/>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.1.</w:t>
      </w:r>
      <w:r w:rsidR="00390762" w:rsidRPr="009C0D38">
        <w:rPr>
          <w:b/>
          <w:color w:val="FF0000"/>
          <w:sz w:val="22"/>
          <w:szCs w:val="22"/>
        </w:rPr>
        <w:t> Para atender a demanda do objeto contratado, a empresa a ser contratada deverá disponibilizar profissionais especializados e quantos forem necessários para execução dos serviços.</w:t>
      </w:r>
    </w:p>
    <w:p w:rsidR="00353A17" w:rsidRPr="009C0D38" w:rsidRDefault="00353A17"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.2.</w:t>
      </w:r>
      <w:r w:rsidR="00390762" w:rsidRPr="009C0D38">
        <w:rPr>
          <w:b/>
          <w:color w:val="FF0000"/>
          <w:sz w:val="22"/>
          <w:szCs w:val="22"/>
        </w:rPr>
        <w:t> Os funcionários que executarão o serviço em altura e/ou de difícil acesso deverão ser técnicos treinados para esse determinado fim com comprovação documentada.</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.3.</w:t>
      </w:r>
      <w:r w:rsidR="00390762" w:rsidRPr="009C0D38">
        <w:rPr>
          <w:b/>
          <w:color w:val="FF0000"/>
          <w:sz w:val="22"/>
          <w:szCs w:val="22"/>
        </w:rPr>
        <w:t xml:space="preserve"> A empresa CONTRATADA deverá comprovar que os funcionários que executam serviços em altura ou em local de difícil acesso possuem certificação de acesso por corda, de acordo com a NR 35, com padrão de certificação IRATA (Industrial </w:t>
      </w:r>
      <w:proofErr w:type="spellStart"/>
      <w:r w:rsidR="00390762" w:rsidRPr="009C0D38">
        <w:rPr>
          <w:b/>
          <w:color w:val="FF0000"/>
          <w:sz w:val="22"/>
          <w:szCs w:val="22"/>
        </w:rPr>
        <w:t>Rope</w:t>
      </w:r>
      <w:proofErr w:type="spellEnd"/>
      <w:r w:rsidR="00390762" w:rsidRPr="009C0D38">
        <w:rPr>
          <w:b/>
          <w:color w:val="FF0000"/>
          <w:sz w:val="22"/>
          <w:szCs w:val="22"/>
        </w:rPr>
        <w:t xml:space="preserve"> Access Trade </w:t>
      </w:r>
      <w:proofErr w:type="spellStart"/>
      <w:r w:rsidR="00390762" w:rsidRPr="009C0D38">
        <w:rPr>
          <w:b/>
          <w:color w:val="FF0000"/>
          <w:sz w:val="22"/>
          <w:szCs w:val="22"/>
        </w:rPr>
        <w:t>Association</w:t>
      </w:r>
      <w:proofErr w:type="spellEnd"/>
      <w:r w:rsidR="00390762" w:rsidRPr="009C0D38">
        <w:rPr>
          <w:b/>
          <w:color w:val="FF0000"/>
          <w:sz w:val="22"/>
          <w:szCs w:val="22"/>
        </w:rPr>
        <w:t>), ABEND (Associação Brasileira de Ensaios Não Destrutivos) ou ANEAC (Associação Nacional de Empresas de Acesso por Cordas).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.4.</w:t>
      </w:r>
      <w:r w:rsidR="00390762" w:rsidRPr="009C0D38">
        <w:rPr>
          <w:b/>
          <w:color w:val="FF0000"/>
          <w:sz w:val="22"/>
          <w:szCs w:val="22"/>
        </w:rPr>
        <w:t> A CONTRATADA deverá, no prazo máximo de 10 dias, contados do início da vigência do contrato, apresentar Análise Preliminar de Risco (APR), assinada por engenheiro de segurança do trabalho e acompanhada da respectiva ART devidamente recolhida, para avaliação do local onde os serviços serão executados, identificação de perigos, aspectos e desvios de processo que possam afetar a saúde e segurança dos trabalhadores e demais usuários do prédio, o meio ambiente e a qualidade dos serviços.</w:t>
      </w:r>
    </w:p>
    <w:p w:rsidR="00353A17" w:rsidRPr="009C0D38" w:rsidRDefault="00353A17"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.5. </w:t>
      </w:r>
      <w:r w:rsidR="00390762" w:rsidRPr="009C0D38">
        <w:rPr>
          <w:b/>
          <w:color w:val="FF0000"/>
          <w:sz w:val="22"/>
          <w:szCs w:val="22"/>
        </w:rPr>
        <w:t>A CONTRATADA deverá apresentar no prazo máximo de 10 dias, contados do início da vigência do contrato, Laudo Técnico emitido por engenheiro mecânico, certificando que a estrutura de fachada (onde será executado o serviço) está apta a receber serviço de limpeza, garantido a segurança e integridade física dos servidores e pessoas que transitam ao redor do Palácio Rio Madeira.</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.6.</w:t>
      </w:r>
      <w:r w:rsidR="00390762" w:rsidRPr="009C0D38">
        <w:rPr>
          <w:b/>
          <w:color w:val="FF0000"/>
          <w:sz w:val="22"/>
          <w:szCs w:val="22"/>
        </w:rPr>
        <w:t> A empresa a ser contratada deverá indicar, por escrito, 01 (um) funcionário (técnico em segurança do trabalho) que será responsável pela supervisão e cumprimento dos serviços descritos neste termo de referência, e na forma e habilitação técnica indicadas na APR.</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.7.</w:t>
      </w:r>
      <w:r w:rsidR="00390762" w:rsidRPr="009C0D38">
        <w:rPr>
          <w:b/>
          <w:color w:val="FF0000"/>
          <w:sz w:val="22"/>
          <w:szCs w:val="22"/>
        </w:rPr>
        <w:t> Os profissionais devem estar uniformizados com crachá de identificação.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.8.</w:t>
      </w:r>
      <w:r w:rsidR="00390762" w:rsidRPr="009C0D38">
        <w:rPr>
          <w:b/>
          <w:color w:val="FF0000"/>
          <w:sz w:val="22"/>
          <w:szCs w:val="22"/>
        </w:rPr>
        <w:t> A empresa deverá providenciar a substituição de qualquer empregado que esteja impossibilitado de trabalhar qualquer seja o motivo.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10</w:t>
      </w:r>
      <w:r w:rsidR="00390762" w:rsidRPr="009C0D38">
        <w:rPr>
          <w:b/>
          <w:bCs/>
          <w:color w:val="FF0000"/>
          <w:sz w:val="22"/>
          <w:szCs w:val="22"/>
        </w:rPr>
        <w:t>.9.</w:t>
      </w:r>
      <w:r w:rsidR="00390762" w:rsidRPr="009C0D38">
        <w:rPr>
          <w:b/>
          <w:color w:val="FF0000"/>
          <w:sz w:val="22"/>
          <w:szCs w:val="22"/>
        </w:rPr>
        <w:t> Nos serviços a serem executados no final de semana, a empresa deverá elaborar um documento, a ser entregue ao funcionário Gestor do Contrato, com a relação dos nomes, nº de documento (RG ou CPF) dos funcionários, assim como a placa do veículo, para liberação pela portaria.</w:t>
      </w:r>
    </w:p>
    <w:p w:rsidR="00A44750" w:rsidRPr="009C0D38" w:rsidRDefault="00A44750" w:rsidP="00390762">
      <w:pPr>
        <w:ind w:right="-1"/>
        <w:jc w:val="both"/>
        <w:rPr>
          <w:b/>
          <w:color w:val="FF0000"/>
          <w:sz w:val="22"/>
          <w:szCs w:val="22"/>
        </w:rPr>
      </w:pPr>
    </w:p>
    <w:p w:rsidR="00390762" w:rsidRPr="009C0D38" w:rsidRDefault="00390762" w:rsidP="00A44750">
      <w:pPr>
        <w:pStyle w:val="PargrafodaLista"/>
        <w:numPr>
          <w:ilvl w:val="0"/>
          <w:numId w:val="39"/>
        </w:numPr>
        <w:ind w:right="-1"/>
        <w:jc w:val="both"/>
        <w:rPr>
          <w:b/>
          <w:color w:val="FF0000"/>
          <w:sz w:val="22"/>
          <w:szCs w:val="22"/>
        </w:rPr>
      </w:pPr>
      <w:r w:rsidRPr="009C0D38">
        <w:rPr>
          <w:b/>
          <w:color w:val="FF0000"/>
          <w:sz w:val="22"/>
          <w:szCs w:val="22"/>
        </w:rPr>
        <w:t>O documento poderá ser enviado para o </w:t>
      </w:r>
      <w:r w:rsidRPr="009C0D38">
        <w:rPr>
          <w:b/>
          <w:i/>
          <w:iCs/>
          <w:color w:val="FF0000"/>
          <w:sz w:val="22"/>
          <w:szCs w:val="22"/>
        </w:rPr>
        <w:t>e-mail</w:t>
      </w:r>
      <w:r w:rsidRPr="009C0D38">
        <w:rPr>
          <w:b/>
          <w:color w:val="FF0000"/>
          <w:sz w:val="22"/>
          <w:szCs w:val="22"/>
        </w:rPr>
        <w:t> </w:t>
      </w:r>
      <w:hyperlink r:id="rId10" w:history="1">
        <w:r w:rsidR="00A44750" w:rsidRPr="009C0D38">
          <w:rPr>
            <w:rStyle w:val="Hyperlink"/>
            <w:b/>
            <w:bCs/>
            <w:sz w:val="22"/>
            <w:szCs w:val="22"/>
          </w:rPr>
          <w:t>conadsugesp@gmail.com</w:t>
        </w:r>
      </w:hyperlink>
      <w:r w:rsidRPr="009C0D38">
        <w:rPr>
          <w:b/>
          <w:color w:val="FF0000"/>
          <w:sz w:val="22"/>
          <w:szCs w:val="22"/>
        </w:rPr>
        <w:t>.</w:t>
      </w:r>
    </w:p>
    <w:p w:rsidR="00A44750" w:rsidRPr="009C0D38" w:rsidRDefault="00A44750" w:rsidP="00A44750">
      <w:pPr>
        <w:pStyle w:val="PargrafodaLista"/>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11</w:t>
      </w:r>
      <w:r w:rsidR="00390762" w:rsidRPr="009C0D38">
        <w:rPr>
          <w:b/>
          <w:bCs/>
          <w:color w:val="FF0000"/>
          <w:sz w:val="22"/>
          <w:szCs w:val="22"/>
        </w:rPr>
        <w:t>.</w:t>
      </w:r>
      <w:r w:rsidR="00390762" w:rsidRPr="009C0D38">
        <w:rPr>
          <w:b/>
          <w:color w:val="FF0000"/>
          <w:sz w:val="22"/>
          <w:szCs w:val="22"/>
        </w:rPr>
        <w:t> REQUISITOS DE MATERIAIS E EQUIPAMENTOS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w:t>
      </w:r>
      <w:r w:rsidRPr="009C0D38">
        <w:rPr>
          <w:b/>
          <w:bCs/>
          <w:color w:val="FF0000"/>
          <w:sz w:val="22"/>
          <w:szCs w:val="22"/>
        </w:rPr>
        <w:t>11</w:t>
      </w:r>
      <w:r w:rsidR="00390762" w:rsidRPr="009C0D38">
        <w:rPr>
          <w:b/>
          <w:bCs/>
          <w:color w:val="FF0000"/>
          <w:sz w:val="22"/>
          <w:szCs w:val="22"/>
        </w:rPr>
        <w:t>.1.</w:t>
      </w:r>
      <w:r w:rsidR="00390762" w:rsidRPr="009C0D38">
        <w:rPr>
          <w:b/>
          <w:color w:val="FF0000"/>
          <w:sz w:val="22"/>
          <w:szCs w:val="22"/>
        </w:rPr>
        <w:t> A empresa contratada deverá fornecer e possuir todos os equipamentos apropriados tanto para segurança individual quanto coletiva (</w:t>
      </w:r>
      <w:proofErr w:type="spellStart"/>
      <w:r w:rsidR="00390762" w:rsidRPr="009C0D38">
        <w:rPr>
          <w:b/>
          <w:color w:val="FF0000"/>
          <w:sz w:val="22"/>
          <w:szCs w:val="22"/>
        </w:rPr>
        <w:t>EPI´s</w:t>
      </w:r>
      <w:proofErr w:type="spellEnd"/>
      <w:r w:rsidR="00390762" w:rsidRPr="009C0D38">
        <w:rPr>
          <w:b/>
          <w:color w:val="FF0000"/>
          <w:sz w:val="22"/>
          <w:szCs w:val="22"/>
        </w:rPr>
        <w:t xml:space="preserve"> e </w:t>
      </w:r>
      <w:proofErr w:type="spellStart"/>
      <w:r w:rsidR="00390762" w:rsidRPr="009C0D38">
        <w:rPr>
          <w:b/>
          <w:color w:val="FF0000"/>
          <w:sz w:val="22"/>
          <w:szCs w:val="22"/>
        </w:rPr>
        <w:t>EPC´s</w:t>
      </w:r>
      <w:proofErr w:type="spellEnd"/>
      <w:r w:rsidR="00390762" w:rsidRPr="009C0D38">
        <w:rPr>
          <w:b/>
          <w:color w:val="FF0000"/>
          <w:sz w:val="22"/>
          <w:szCs w:val="22"/>
        </w:rPr>
        <w:t>).</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2.11</w:t>
      </w:r>
      <w:r w:rsidR="00390762" w:rsidRPr="009C0D38">
        <w:rPr>
          <w:b/>
          <w:bCs/>
          <w:color w:val="FF0000"/>
          <w:sz w:val="22"/>
          <w:szCs w:val="22"/>
        </w:rPr>
        <w:t>.2.</w:t>
      </w:r>
      <w:r w:rsidR="00390762" w:rsidRPr="009C0D38">
        <w:rPr>
          <w:b/>
          <w:color w:val="FF0000"/>
          <w:sz w:val="22"/>
          <w:szCs w:val="22"/>
        </w:rPr>
        <w:t> Todos os equipamentos utilizados devem ter a Certificação de Aprovação – C.A. e os cabos devem ter o selo da ABNT. Os equipamentos devem estar dentro do prazo de validade estabelecido.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lastRenderedPageBreak/>
        <w:t>2</w:t>
      </w:r>
      <w:r w:rsidR="00390762" w:rsidRPr="009C0D38">
        <w:rPr>
          <w:b/>
          <w:bCs/>
          <w:color w:val="FF0000"/>
          <w:sz w:val="22"/>
          <w:szCs w:val="22"/>
        </w:rPr>
        <w:t>.1</w:t>
      </w:r>
      <w:r w:rsidRPr="009C0D38">
        <w:rPr>
          <w:b/>
          <w:bCs/>
          <w:color w:val="FF0000"/>
          <w:sz w:val="22"/>
          <w:szCs w:val="22"/>
        </w:rPr>
        <w:t>1</w:t>
      </w:r>
      <w:r w:rsidR="00390762" w:rsidRPr="009C0D38">
        <w:rPr>
          <w:b/>
          <w:bCs/>
          <w:color w:val="FF0000"/>
          <w:sz w:val="22"/>
          <w:szCs w:val="22"/>
        </w:rPr>
        <w:t>.3.</w:t>
      </w:r>
      <w:r w:rsidR="00390762" w:rsidRPr="009C0D38">
        <w:rPr>
          <w:b/>
          <w:color w:val="FF0000"/>
          <w:sz w:val="22"/>
          <w:szCs w:val="22"/>
        </w:rPr>
        <w:t> A contratada deverá apresentar, sempre que for solicitado pela SUGESP, o Certificado de Aprovação de qualquer equipamento de proteção utilizado pelos funcionários designados para a execução dos serviços.</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.1</w:t>
      </w:r>
      <w:r w:rsidRPr="009C0D38">
        <w:rPr>
          <w:b/>
          <w:bCs/>
          <w:color w:val="FF0000"/>
          <w:sz w:val="22"/>
          <w:szCs w:val="22"/>
        </w:rPr>
        <w:t>1</w:t>
      </w:r>
      <w:r w:rsidR="00390762" w:rsidRPr="009C0D38">
        <w:rPr>
          <w:b/>
          <w:bCs/>
          <w:color w:val="FF0000"/>
          <w:sz w:val="22"/>
          <w:szCs w:val="22"/>
        </w:rPr>
        <w:t>.4.</w:t>
      </w:r>
      <w:r w:rsidR="00390762" w:rsidRPr="009C0D38">
        <w:rPr>
          <w:b/>
          <w:color w:val="FF0000"/>
          <w:sz w:val="22"/>
          <w:szCs w:val="22"/>
        </w:rPr>
        <w:t> Todos os equipamentos, materiais e produtos deverão ser adequados às atividades desenvolvidas e de primeira qualidade.</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.1</w:t>
      </w:r>
      <w:r w:rsidRPr="009C0D38">
        <w:rPr>
          <w:b/>
          <w:bCs/>
          <w:color w:val="FF0000"/>
          <w:sz w:val="22"/>
          <w:szCs w:val="22"/>
        </w:rPr>
        <w:t>1</w:t>
      </w:r>
      <w:r w:rsidR="00390762" w:rsidRPr="009C0D38">
        <w:rPr>
          <w:b/>
          <w:bCs/>
          <w:color w:val="FF0000"/>
          <w:sz w:val="22"/>
          <w:szCs w:val="22"/>
        </w:rPr>
        <w:t>.5.</w:t>
      </w:r>
      <w:r w:rsidR="00390762" w:rsidRPr="009C0D38">
        <w:rPr>
          <w:b/>
          <w:color w:val="FF0000"/>
          <w:sz w:val="22"/>
          <w:szCs w:val="22"/>
        </w:rPr>
        <w:t> A empresa deverá especificar quais equipamentos e produtos serão utilizados na realização do serviço de cada área especificada neste termo. Poderão ser usados cabos extensores para a limpeza dos vidros e fachadas envidraçadas ou em qualquer outro local necessário.</w:t>
      </w:r>
    </w:p>
    <w:p w:rsidR="00A44750" w:rsidRPr="009C0D38" w:rsidRDefault="00A44750" w:rsidP="00390762">
      <w:pPr>
        <w:ind w:right="-1"/>
        <w:jc w:val="both"/>
        <w:rPr>
          <w:b/>
          <w:color w:val="FF0000"/>
          <w:sz w:val="22"/>
          <w:szCs w:val="22"/>
        </w:rPr>
      </w:pPr>
    </w:p>
    <w:p w:rsidR="00390762" w:rsidRPr="009C0D38" w:rsidRDefault="00353A17" w:rsidP="00390762">
      <w:pPr>
        <w:ind w:right="-1"/>
        <w:jc w:val="both"/>
        <w:rPr>
          <w:b/>
          <w:color w:val="FF0000"/>
          <w:sz w:val="22"/>
          <w:szCs w:val="22"/>
        </w:rPr>
      </w:pPr>
      <w:r w:rsidRPr="009C0D38">
        <w:rPr>
          <w:b/>
          <w:bCs/>
          <w:color w:val="FF0000"/>
          <w:sz w:val="22"/>
          <w:szCs w:val="22"/>
        </w:rPr>
        <w:t>2</w:t>
      </w:r>
      <w:r w:rsidR="00390762" w:rsidRPr="009C0D38">
        <w:rPr>
          <w:b/>
          <w:bCs/>
          <w:color w:val="FF0000"/>
          <w:sz w:val="22"/>
          <w:szCs w:val="22"/>
        </w:rPr>
        <w:t>.1</w:t>
      </w:r>
      <w:r w:rsidRPr="009C0D38">
        <w:rPr>
          <w:b/>
          <w:bCs/>
          <w:color w:val="FF0000"/>
          <w:sz w:val="22"/>
          <w:szCs w:val="22"/>
        </w:rPr>
        <w:t>1</w:t>
      </w:r>
      <w:r w:rsidR="00390762" w:rsidRPr="009C0D38">
        <w:rPr>
          <w:b/>
          <w:bCs/>
          <w:color w:val="FF0000"/>
          <w:sz w:val="22"/>
          <w:szCs w:val="22"/>
        </w:rPr>
        <w:t>.6.</w:t>
      </w:r>
      <w:r w:rsidR="00390762" w:rsidRPr="009C0D38">
        <w:rPr>
          <w:b/>
          <w:color w:val="FF0000"/>
          <w:sz w:val="22"/>
          <w:szCs w:val="22"/>
        </w:rPr>
        <w:t> A contratada, para a realização dos serviços, não poderá utilizar andaimes e nem latões com concreto para a fixação das cordas.</w:t>
      </w:r>
    </w:p>
    <w:p w:rsidR="00A44750" w:rsidRPr="009C0D38" w:rsidRDefault="00A44750" w:rsidP="00390762">
      <w:pPr>
        <w:ind w:right="-1"/>
        <w:jc w:val="both"/>
        <w:rPr>
          <w:b/>
          <w:color w:val="FF0000"/>
          <w:sz w:val="22"/>
          <w:szCs w:val="22"/>
        </w:rPr>
      </w:pPr>
    </w:p>
    <w:p w:rsidR="00390762" w:rsidRPr="009C0D38" w:rsidRDefault="00390762" w:rsidP="00A44750">
      <w:pPr>
        <w:pStyle w:val="PargrafodaLista"/>
        <w:numPr>
          <w:ilvl w:val="0"/>
          <w:numId w:val="40"/>
        </w:numPr>
        <w:ind w:right="-1"/>
        <w:jc w:val="both"/>
        <w:rPr>
          <w:b/>
          <w:color w:val="FF0000"/>
          <w:sz w:val="22"/>
          <w:szCs w:val="22"/>
        </w:rPr>
      </w:pPr>
      <w:r w:rsidRPr="009C0D38">
        <w:rPr>
          <w:b/>
          <w:color w:val="FF0000"/>
          <w:sz w:val="22"/>
          <w:szCs w:val="22"/>
        </w:rPr>
        <w:t>Em exceção, a CONTRATADA poderá realizar os serviços com andaimes, desde que, em local que comporte esse tipo de equipamento, e apresente laudo de engenheiro mecânico ou de segurança habilitado.</w:t>
      </w:r>
    </w:p>
    <w:p w:rsidR="00A44750" w:rsidRPr="00A44750" w:rsidRDefault="00A44750" w:rsidP="00A44750">
      <w:pPr>
        <w:pStyle w:val="PargrafodaLista"/>
        <w:ind w:right="-1"/>
        <w:jc w:val="both"/>
        <w:rPr>
          <w:b/>
          <w:color w:val="FF0000"/>
          <w:sz w:val="22"/>
          <w:szCs w:val="22"/>
          <w:highlight w:val="yellow"/>
        </w:rPr>
      </w:pPr>
    </w:p>
    <w:p w:rsidR="00B90433" w:rsidRPr="00D23C2B" w:rsidRDefault="00B90433" w:rsidP="00B90433">
      <w:pPr>
        <w:pStyle w:val="P30"/>
        <w:pBdr>
          <w:top w:val="single" w:sz="4" w:space="1" w:color="auto"/>
          <w:left w:val="single" w:sz="4" w:space="4" w:color="auto"/>
          <w:bottom w:val="single" w:sz="4" w:space="1" w:color="auto"/>
          <w:right w:val="single" w:sz="4" w:space="4" w:color="auto"/>
        </w:pBdr>
        <w:shd w:val="clear" w:color="auto" w:fill="BFBFBF"/>
        <w:tabs>
          <w:tab w:val="left" w:pos="0"/>
        </w:tabs>
        <w:ind w:right="-1"/>
        <w:jc w:val="left"/>
        <w:rPr>
          <w:color w:val="0000FF"/>
          <w:sz w:val="22"/>
          <w:szCs w:val="22"/>
        </w:rPr>
      </w:pPr>
      <w:r w:rsidRPr="00D23C2B">
        <w:rPr>
          <w:color w:val="0000FF"/>
          <w:sz w:val="22"/>
          <w:szCs w:val="22"/>
        </w:rPr>
        <w:t xml:space="preserve">3.  DA IMPUGNAÇÃO E DOS PEDIDOS DE ESCLARECIMENTOS AO EDITAL </w:t>
      </w:r>
    </w:p>
    <w:p w:rsidR="00B90433" w:rsidRDefault="00B90433" w:rsidP="00E157C7">
      <w:pPr>
        <w:pStyle w:val="P30"/>
        <w:tabs>
          <w:tab w:val="left" w:pos="0"/>
        </w:tabs>
        <w:rPr>
          <w:b w:val="0"/>
          <w:bCs/>
          <w:color w:val="000000"/>
          <w:sz w:val="22"/>
          <w:szCs w:val="22"/>
        </w:rPr>
      </w:pPr>
    </w:p>
    <w:p w:rsidR="00B90433" w:rsidRDefault="00B90433" w:rsidP="00B90433">
      <w:pPr>
        <w:pStyle w:val="P30"/>
        <w:tabs>
          <w:tab w:val="left" w:pos="0"/>
        </w:tabs>
        <w:rPr>
          <w:b w:val="0"/>
          <w:color w:val="000000"/>
          <w:sz w:val="22"/>
          <w:szCs w:val="22"/>
        </w:rPr>
      </w:pPr>
      <w:r w:rsidRPr="00D23C2B">
        <w:rPr>
          <w:b w:val="0"/>
          <w:bCs/>
          <w:color w:val="000000"/>
          <w:sz w:val="22"/>
          <w:szCs w:val="22"/>
        </w:rPr>
        <w:t xml:space="preserve">3.1. </w:t>
      </w:r>
      <w:r w:rsidRPr="00D23C2B">
        <w:rPr>
          <w:bCs/>
          <w:color w:val="000000"/>
          <w:sz w:val="22"/>
          <w:szCs w:val="22"/>
        </w:rPr>
        <w:t>Até 02 (dois) dias úteis que anteceder a abertura da sessão pública</w:t>
      </w:r>
      <w:r w:rsidRPr="00D23C2B">
        <w:rPr>
          <w:b w:val="0"/>
          <w:bCs/>
          <w:color w:val="000000"/>
          <w:sz w:val="22"/>
          <w:szCs w:val="22"/>
        </w:rPr>
        <w:t xml:space="preserve"> </w:t>
      </w:r>
      <w:r w:rsidRPr="00D23C2B">
        <w:rPr>
          <w:b w:val="0"/>
          <w:color w:val="000000"/>
          <w:sz w:val="22"/>
          <w:szCs w:val="22"/>
        </w:rPr>
        <w:t xml:space="preserve">qualquer pessoa física ou jurídica poderá </w:t>
      </w:r>
      <w:r w:rsidRPr="00D23C2B">
        <w:rPr>
          <w:color w:val="000000"/>
          <w:sz w:val="22"/>
          <w:szCs w:val="22"/>
        </w:rPr>
        <w:t>IMPUGNAR</w:t>
      </w:r>
      <w:r w:rsidRPr="00D23C2B">
        <w:rPr>
          <w:b w:val="0"/>
          <w:color w:val="000000"/>
          <w:sz w:val="22"/>
          <w:szCs w:val="22"/>
        </w:rPr>
        <w:t xml:space="preserve"> o instrumento convocatório deste </w:t>
      </w:r>
      <w:r w:rsidRPr="00D23C2B">
        <w:rPr>
          <w:color w:val="000000"/>
          <w:sz w:val="22"/>
          <w:szCs w:val="22"/>
        </w:rPr>
        <w:t>Pregão Eletrônico</w:t>
      </w:r>
      <w:r w:rsidRPr="00D23C2B">
        <w:rPr>
          <w:b w:val="0"/>
          <w:bCs/>
          <w:color w:val="000000"/>
          <w:sz w:val="22"/>
          <w:szCs w:val="22"/>
        </w:rPr>
        <w:t>,</w:t>
      </w:r>
      <w:r w:rsidRPr="00D23C2B">
        <w:rPr>
          <w:b w:val="0"/>
          <w:color w:val="000000"/>
          <w:sz w:val="22"/>
          <w:szCs w:val="22"/>
        </w:rPr>
        <w:t xml:space="preserve"> conforme art.</w:t>
      </w:r>
      <w:r w:rsidRPr="00D23C2B">
        <w:rPr>
          <w:color w:val="000000"/>
          <w:sz w:val="22"/>
          <w:szCs w:val="22"/>
        </w:rPr>
        <w:t xml:space="preserve"> </w:t>
      </w:r>
      <w:r w:rsidRPr="00D23C2B">
        <w:rPr>
          <w:b w:val="0"/>
          <w:color w:val="000000"/>
          <w:sz w:val="22"/>
          <w:szCs w:val="22"/>
        </w:rPr>
        <w:t>18 §§ 1º e 2º do Decreto Estadual n.º 12.205/06.</w:t>
      </w:r>
    </w:p>
    <w:p w:rsidR="00B90433" w:rsidRPr="00D23C2B" w:rsidRDefault="00B90433" w:rsidP="00B90433">
      <w:pPr>
        <w:pStyle w:val="P30"/>
        <w:tabs>
          <w:tab w:val="left" w:pos="0"/>
        </w:tabs>
        <w:rPr>
          <w:b w:val="0"/>
          <w:color w:val="000000"/>
          <w:sz w:val="22"/>
          <w:szCs w:val="22"/>
        </w:rPr>
      </w:pPr>
    </w:p>
    <w:p w:rsidR="00B90433" w:rsidRDefault="00B90433" w:rsidP="00B90433">
      <w:pPr>
        <w:tabs>
          <w:tab w:val="left" w:pos="0"/>
          <w:tab w:val="left" w:pos="1418"/>
        </w:tabs>
        <w:jc w:val="both"/>
        <w:rPr>
          <w:color w:val="000000"/>
          <w:sz w:val="22"/>
          <w:szCs w:val="22"/>
        </w:rPr>
      </w:pPr>
      <w:r w:rsidRPr="00D23C2B">
        <w:rPr>
          <w:color w:val="000000"/>
          <w:sz w:val="22"/>
          <w:szCs w:val="22"/>
        </w:rPr>
        <w:t>3.1.1. Caberá ao Pregoeiro, auxiliad</w:t>
      </w:r>
      <w:r>
        <w:rPr>
          <w:color w:val="000000"/>
          <w:sz w:val="22"/>
          <w:szCs w:val="22"/>
        </w:rPr>
        <w:t>o</w:t>
      </w:r>
      <w:r w:rsidRPr="00D23C2B">
        <w:rPr>
          <w:color w:val="000000"/>
          <w:sz w:val="22"/>
          <w:szCs w:val="22"/>
        </w:rPr>
        <w:t xml:space="preserve"> pela Equipe de Apoio, decidir sobre a impugnação.</w:t>
      </w:r>
    </w:p>
    <w:p w:rsidR="00B90433" w:rsidRPr="00D23C2B" w:rsidRDefault="00B90433" w:rsidP="00B90433">
      <w:pPr>
        <w:tabs>
          <w:tab w:val="left" w:pos="0"/>
          <w:tab w:val="left" w:pos="1418"/>
        </w:tabs>
        <w:jc w:val="both"/>
        <w:rPr>
          <w:b/>
          <w:color w:val="000000"/>
          <w:sz w:val="22"/>
          <w:szCs w:val="22"/>
        </w:rPr>
      </w:pPr>
    </w:p>
    <w:p w:rsidR="00B90433" w:rsidRDefault="00B90433" w:rsidP="00B90433">
      <w:pPr>
        <w:tabs>
          <w:tab w:val="left" w:pos="0"/>
          <w:tab w:val="left" w:pos="1418"/>
        </w:tabs>
        <w:jc w:val="both"/>
        <w:rPr>
          <w:color w:val="000000"/>
          <w:sz w:val="22"/>
          <w:szCs w:val="22"/>
        </w:rPr>
      </w:pPr>
      <w:r w:rsidRPr="00D23C2B">
        <w:rPr>
          <w:color w:val="000000"/>
          <w:sz w:val="22"/>
          <w:szCs w:val="22"/>
        </w:rPr>
        <w:t>3.1.2. Acolhida a impugnação contra este Edital, será designada nova data para a realização do certame, exceto quando, inquestionavelmente, a alteração não afetar a formulação das propostas.</w:t>
      </w:r>
    </w:p>
    <w:p w:rsidR="00B90433" w:rsidRPr="00D23C2B" w:rsidRDefault="00B90433" w:rsidP="00B90433">
      <w:pPr>
        <w:tabs>
          <w:tab w:val="left" w:pos="0"/>
          <w:tab w:val="left" w:pos="1418"/>
        </w:tabs>
        <w:jc w:val="both"/>
        <w:rPr>
          <w:color w:val="000000"/>
          <w:sz w:val="22"/>
          <w:szCs w:val="22"/>
        </w:rPr>
      </w:pPr>
    </w:p>
    <w:p w:rsidR="00B90433" w:rsidRDefault="00B90433" w:rsidP="00B90433">
      <w:pPr>
        <w:pStyle w:val="P30"/>
        <w:tabs>
          <w:tab w:val="left" w:pos="0"/>
        </w:tabs>
        <w:rPr>
          <w:rStyle w:val="Hyperlink"/>
          <w:sz w:val="22"/>
          <w:szCs w:val="22"/>
        </w:rPr>
      </w:pPr>
      <w:r w:rsidRPr="00D23C2B">
        <w:rPr>
          <w:b w:val="0"/>
          <w:bCs/>
          <w:color w:val="000000"/>
          <w:sz w:val="22"/>
          <w:szCs w:val="22"/>
        </w:rPr>
        <w:t xml:space="preserve">3.2. Os pedidos de </w:t>
      </w:r>
      <w:r w:rsidRPr="00D23C2B">
        <w:rPr>
          <w:bCs/>
          <w:color w:val="000000"/>
          <w:sz w:val="22"/>
          <w:szCs w:val="22"/>
        </w:rPr>
        <w:t>ESCLARECIMENTOS</w:t>
      </w:r>
      <w:r w:rsidRPr="00D23C2B">
        <w:rPr>
          <w:b w:val="0"/>
          <w:bCs/>
          <w:color w:val="000000"/>
          <w:sz w:val="22"/>
          <w:szCs w:val="22"/>
        </w:rPr>
        <w:t xml:space="preserve">, </w:t>
      </w:r>
      <w:r w:rsidRPr="00D23C2B">
        <w:rPr>
          <w:b w:val="0"/>
          <w:color w:val="000000"/>
          <w:sz w:val="22"/>
          <w:szCs w:val="22"/>
        </w:rPr>
        <w:t>decorrentes de dúvidas na interpretação deste Edital e seus anexos, e as informações adicionais que se fizerem necessárias à elaboração das propostas</w:t>
      </w:r>
      <w:r w:rsidRPr="00D23C2B">
        <w:rPr>
          <w:color w:val="000000"/>
          <w:sz w:val="22"/>
          <w:szCs w:val="22"/>
        </w:rPr>
        <w:t>,</w:t>
      </w:r>
      <w:r w:rsidRPr="00D23C2B">
        <w:rPr>
          <w:b w:val="0"/>
          <w:bCs/>
          <w:color w:val="000000"/>
          <w:sz w:val="22"/>
          <w:szCs w:val="22"/>
        </w:rPr>
        <w:t xml:space="preserve"> devem ser enviados ao Pregoeiro </w:t>
      </w:r>
      <w:r w:rsidRPr="00D23C2B">
        <w:rPr>
          <w:bCs/>
          <w:color w:val="000000"/>
          <w:sz w:val="22"/>
          <w:szCs w:val="22"/>
        </w:rPr>
        <w:t xml:space="preserve">até 03 (três) dias úteis anteriores à data fixada </w:t>
      </w:r>
      <w:r w:rsidRPr="00D23C2B">
        <w:rPr>
          <w:b w:val="0"/>
          <w:bCs/>
          <w:color w:val="000000"/>
          <w:sz w:val="22"/>
          <w:szCs w:val="22"/>
        </w:rPr>
        <w:t xml:space="preserve">para abertura da sessão pública do </w:t>
      </w:r>
      <w:r w:rsidRPr="00D23C2B">
        <w:rPr>
          <w:bCs/>
          <w:color w:val="000000"/>
          <w:sz w:val="22"/>
          <w:szCs w:val="22"/>
        </w:rPr>
        <w:t>Pregão Eletrônico</w:t>
      </w:r>
      <w:r w:rsidRPr="00D23C2B">
        <w:rPr>
          <w:color w:val="000000"/>
          <w:sz w:val="22"/>
          <w:szCs w:val="22"/>
        </w:rPr>
        <w:t xml:space="preserve">, </w:t>
      </w:r>
      <w:r w:rsidRPr="00D23C2B">
        <w:rPr>
          <w:b w:val="0"/>
          <w:color w:val="000000"/>
          <w:sz w:val="22"/>
          <w:szCs w:val="22"/>
        </w:rPr>
        <w:t>conforme art. 19 do Decreto Estadual nº 12.205/0</w:t>
      </w:r>
      <w:r>
        <w:rPr>
          <w:b w:val="0"/>
          <w:color w:val="000000"/>
          <w:sz w:val="22"/>
          <w:szCs w:val="22"/>
        </w:rPr>
        <w:t>6.</w:t>
      </w:r>
    </w:p>
    <w:p w:rsidR="00B90433" w:rsidRPr="00D23C2B" w:rsidRDefault="00B90433" w:rsidP="00B90433">
      <w:pPr>
        <w:pStyle w:val="P30"/>
        <w:tabs>
          <w:tab w:val="left" w:pos="0"/>
        </w:tabs>
        <w:rPr>
          <w:bCs/>
          <w:color w:val="000000"/>
          <w:sz w:val="22"/>
          <w:szCs w:val="22"/>
        </w:rPr>
      </w:pPr>
    </w:p>
    <w:p w:rsidR="00B90433" w:rsidRDefault="00B90433" w:rsidP="00B90433">
      <w:pPr>
        <w:pStyle w:val="P30"/>
        <w:tabs>
          <w:tab w:val="left" w:pos="0"/>
        </w:tabs>
        <w:rPr>
          <w:rStyle w:val="Hyperlink"/>
          <w:b w:val="0"/>
          <w:sz w:val="22"/>
          <w:szCs w:val="22"/>
        </w:rPr>
      </w:pPr>
      <w:r w:rsidRPr="00D23C2B">
        <w:rPr>
          <w:b w:val="0"/>
          <w:bCs/>
          <w:color w:val="000000"/>
          <w:sz w:val="22"/>
          <w:szCs w:val="22"/>
        </w:rPr>
        <w:t xml:space="preserve">3.3. </w:t>
      </w:r>
      <w:r w:rsidRPr="00D23C2B">
        <w:rPr>
          <w:b w:val="0"/>
          <w:bCs/>
          <w:sz w:val="22"/>
          <w:szCs w:val="22"/>
        </w:rPr>
        <w:t xml:space="preserve">As </w:t>
      </w:r>
      <w:r w:rsidRPr="00D23C2B">
        <w:rPr>
          <w:bCs/>
          <w:sz w:val="22"/>
          <w:szCs w:val="22"/>
          <w:u w:val="single"/>
        </w:rPr>
        <w:t>impugnações</w:t>
      </w:r>
      <w:r w:rsidRPr="00D23C2B">
        <w:rPr>
          <w:bCs/>
          <w:sz w:val="22"/>
          <w:szCs w:val="22"/>
        </w:rPr>
        <w:t xml:space="preserve"> </w:t>
      </w:r>
      <w:r w:rsidRPr="00D23C2B">
        <w:rPr>
          <w:b w:val="0"/>
          <w:bCs/>
          <w:sz w:val="22"/>
          <w:szCs w:val="22"/>
        </w:rPr>
        <w:t xml:space="preserve">e/ou pedidos de </w:t>
      </w:r>
      <w:r w:rsidRPr="00D23C2B">
        <w:rPr>
          <w:bCs/>
          <w:sz w:val="22"/>
          <w:szCs w:val="22"/>
          <w:u w:val="single"/>
        </w:rPr>
        <w:t>esclarecimentos</w:t>
      </w:r>
      <w:r w:rsidRPr="00D23C2B">
        <w:rPr>
          <w:bCs/>
          <w:sz w:val="22"/>
          <w:szCs w:val="22"/>
        </w:rPr>
        <w:t xml:space="preserve"> </w:t>
      </w:r>
      <w:r w:rsidRPr="00D23C2B">
        <w:rPr>
          <w:b w:val="0"/>
          <w:bCs/>
          <w:sz w:val="22"/>
          <w:szCs w:val="22"/>
        </w:rPr>
        <w:t xml:space="preserve">deverão ser encaminhados exclusivamente via e-mail </w:t>
      </w:r>
      <w:hyperlink r:id="rId11" w:history="1">
        <w:r w:rsidRPr="00A7283C">
          <w:rPr>
            <w:rStyle w:val="Hyperlink"/>
            <w:sz w:val="22"/>
            <w:szCs w:val="22"/>
          </w:rPr>
          <w:t>gamasupel@hotmail.com</w:t>
        </w:r>
      </w:hyperlink>
      <w:r w:rsidRPr="00D23C2B">
        <w:rPr>
          <w:rStyle w:val="Hyperlink"/>
          <w:sz w:val="22"/>
          <w:szCs w:val="22"/>
        </w:rPr>
        <w:t xml:space="preserve"> </w:t>
      </w:r>
      <w:r w:rsidRPr="00D23C2B">
        <w:rPr>
          <w:rStyle w:val="Hyperlink"/>
          <w:b w:val="0"/>
          <w:sz w:val="22"/>
          <w:szCs w:val="22"/>
        </w:rPr>
        <w:t>e</w:t>
      </w:r>
      <w:r w:rsidRPr="00D23C2B">
        <w:rPr>
          <w:rStyle w:val="Hyperlink"/>
          <w:sz w:val="22"/>
          <w:szCs w:val="22"/>
        </w:rPr>
        <w:t xml:space="preserve"> </w:t>
      </w:r>
      <w:r w:rsidRPr="00D23C2B">
        <w:rPr>
          <w:rStyle w:val="Hyperlink"/>
          <w:b w:val="0"/>
          <w:sz w:val="22"/>
          <w:szCs w:val="22"/>
        </w:rPr>
        <w:t>deverá ser confirmado o recebimento pelo Pregoeiro ou ainda, poderá ser protocolado junto</w:t>
      </w:r>
      <w:r w:rsidRPr="00D23C2B">
        <w:rPr>
          <w:rStyle w:val="Hyperlink"/>
          <w:sz w:val="22"/>
          <w:szCs w:val="22"/>
        </w:rPr>
        <w:t xml:space="preserve"> </w:t>
      </w:r>
      <w:r w:rsidRPr="00D23C2B">
        <w:rPr>
          <w:rStyle w:val="Hyperlink"/>
          <w:b w:val="0"/>
          <w:sz w:val="22"/>
          <w:szCs w:val="22"/>
        </w:rPr>
        <w:t xml:space="preserve">a Sede desta Superintendência, </w:t>
      </w:r>
      <w:r w:rsidRPr="00D23C2B">
        <w:rPr>
          <w:sz w:val="22"/>
          <w:szCs w:val="22"/>
        </w:rPr>
        <w:t xml:space="preserve">no horário das 07h:30min. às 13h:30min., de segunda-feira a sexta-feira, situado no </w:t>
      </w:r>
      <w:r>
        <w:rPr>
          <w:sz w:val="22"/>
          <w:szCs w:val="22"/>
        </w:rPr>
        <w:t>Complexo</w:t>
      </w:r>
      <w:r w:rsidRPr="00D23C2B">
        <w:rPr>
          <w:sz w:val="22"/>
          <w:szCs w:val="22"/>
        </w:rPr>
        <w:t xml:space="preserve"> Rio Madeira </w:t>
      </w:r>
      <w:r>
        <w:rPr>
          <w:sz w:val="22"/>
          <w:szCs w:val="22"/>
        </w:rPr>
        <w:t>–</w:t>
      </w:r>
      <w:r w:rsidRPr="00D23C2B">
        <w:rPr>
          <w:sz w:val="22"/>
          <w:szCs w:val="22"/>
        </w:rPr>
        <w:t xml:space="preserve"> Edifício</w:t>
      </w:r>
      <w:r>
        <w:rPr>
          <w:sz w:val="22"/>
          <w:szCs w:val="22"/>
        </w:rPr>
        <w:t xml:space="preserve"> Central,</w:t>
      </w:r>
      <w:r w:rsidRPr="00D23C2B">
        <w:rPr>
          <w:sz w:val="22"/>
          <w:szCs w:val="22"/>
        </w:rPr>
        <w:t xml:space="preserve"> Rio </w:t>
      </w:r>
      <w:r>
        <w:rPr>
          <w:sz w:val="22"/>
          <w:szCs w:val="22"/>
        </w:rPr>
        <w:t>Pacaás Novos</w:t>
      </w:r>
      <w:r w:rsidRPr="00D23C2B">
        <w:rPr>
          <w:sz w:val="22"/>
          <w:szCs w:val="22"/>
        </w:rPr>
        <w:t xml:space="preserve"> , no </w:t>
      </w:r>
      <w:r>
        <w:rPr>
          <w:sz w:val="22"/>
          <w:szCs w:val="22"/>
        </w:rPr>
        <w:t>2</w:t>
      </w:r>
      <w:r w:rsidRPr="00D23C2B">
        <w:rPr>
          <w:sz w:val="22"/>
          <w:szCs w:val="22"/>
        </w:rPr>
        <w:t xml:space="preserve">º piso, Avenida </w:t>
      </w:r>
      <w:proofErr w:type="spellStart"/>
      <w:r w:rsidRPr="00D23C2B">
        <w:rPr>
          <w:sz w:val="22"/>
          <w:szCs w:val="22"/>
        </w:rPr>
        <w:t>Farquar</w:t>
      </w:r>
      <w:proofErr w:type="spellEnd"/>
      <w:r w:rsidRPr="00D23C2B">
        <w:rPr>
          <w:sz w:val="22"/>
          <w:szCs w:val="22"/>
        </w:rPr>
        <w:t xml:space="preserve"> - Bairro Pedrinhas </w:t>
      </w:r>
      <w:proofErr w:type="spellStart"/>
      <w:r w:rsidRPr="00D23C2B">
        <w:rPr>
          <w:sz w:val="22"/>
          <w:szCs w:val="22"/>
        </w:rPr>
        <w:t>Tel</w:t>
      </w:r>
      <w:proofErr w:type="spellEnd"/>
      <w:r w:rsidRPr="00D23C2B">
        <w:rPr>
          <w:sz w:val="22"/>
          <w:szCs w:val="22"/>
        </w:rPr>
        <w:t xml:space="preserve">: (69) 3216-5366 – CEP: </w:t>
      </w:r>
      <w:r w:rsidRPr="00D23C2B">
        <w:rPr>
          <w:rStyle w:val="st"/>
          <w:sz w:val="22"/>
          <w:szCs w:val="22"/>
        </w:rPr>
        <w:t>7</w:t>
      </w:r>
      <w:r>
        <w:rPr>
          <w:rStyle w:val="st"/>
          <w:sz w:val="22"/>
          <w:szCs w:val="22"/>
        </w:rPr>
        <w:t>6</w:t>
      </w:r>
      <w:r w:rsidRPr="00D23C2B">
        <w:rPr>
          <w:rStyle w:val="st"/>
          <w:sz w:val="22"/>
          <w:szCs w:val="22"/>
        </w:rPr>
        <w:t xml:space="preserve">.903-036 </w:t>
      </w:r>
      <w:r w:rsidRPr="00D23C2B">
        <w:rPr>
          <w:sz w:val="22"/>
          <w:szCs w:val="22"/>
        </w:rPr>
        <w:t>– Porto Velho – RO.</w:t>
      </w:r>
    </w:p>
    <w:p w:rsidR="00B90433" w:rsidRPr="00D23C2B" w:rsidRDefault="00B90433" w:rsidP="00B90433">
      <w:pPr>
        <w:pStyle w:val="P30"/>
        <w:tabs>
          <w:tab w:val="left" w:pos="0"/>
        </w:tabs>
        <w:rPr>
          <w:b w:val="0"/>
          <w:bCs/>
          <w:color w:val="000000"/>
          <w:sz w:val="22"/>
          <w:szCs w:val="22"/>
        </w:rPr>
      </w:pPr>
    </w:p>
    <w:p w:rsidR="00B90433" w:rsidRDefault="00B90433" w:rsidP="00B90433">
      <w:pPr>
        <w:tabs>
          <w:tab w:val="left" w:pos="0"/>
          <w:tab w:val="left" w:pos="567"/>
        </w:tabs>
        <w:ind w:right="-1"/>
        <w:jc w:val="both"/>
        <w:rPr>
          <w:color w:val="000000"/>
          <w:sz w:val="22"/>
          <w:szCs w:val="22"/>
        </w:rPr>
      </w:pPr>
      <w:r w:rsidRPr="00D23C2B">
        <w:rPr>
          <w:bCs/>
          <w:color w:val="000000"/>
          <w:sz w:val="22"/>
          <w:szCs w:val="22"/>
        </w:rPr>
        <w:t>3.4.</w:t>
      </w:r>
      <w:r w:rsidRPr="00D23C2B">
        <w:rPr>
          <w:b/>
          <w:bCs/>
          <w:color w:val="000000"/>
          <w:sz w:val="22"/>
          <w:szCs w:val="22"/>
        </w:rPr>
        <w:t xml:space="preserve"> </w:t>
      </w:r>
      <w:r w:rsidRPr="00D23C2B">
        <w:rPr>
          <w:bCs/>
          <w:color w:val="000000"/>
          <w:sz w:val="22"/>
          <w:szCs w:val="22"/>
        </w:rPr>
        <w:t xml:space="preserve">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 do </w:t>
      </w:r>
      <w:r w:rsidRPr="00D23C2B">
        <w:rPr>
          <w:color w:val="000000"/>
          <w:sz w:val="22"/>
          <w:szCs w:val="22"/>
        </w:rPr>
        <w:t xml:space="preserve">Sistema Eletrônico do site </w:t>
      </w:r>
      <w:proofErr w:type="spellStart"/>
      <w:r w:rsidRPr="00D23C2B">
        <w:rPr>
          <w:color w:val="000000"/>
          <w:sz w:val="22"/>
          <w:szCs w:val="22"/>
        </w:rPr>
        <w:t>Comprasnet</w:t>
      </w:r>
      <w:proofErr w:type="spellEnd"/>
      <w:r w:rsidRPr="00D23C2B">
        <w:rPr>
          <w:bCs/>
          <w:color w:val="000000"/>
          <w:sz w:val="22"/>
          <w:szCs w:val="22"/>
        </w:rPr>
        <w:t>, ficando todas as Licitantes obrigadas a acessá-lo para obtenção das informações,</w:t>
      </w:r>
      <w:r w:rsidRPr="00D23C2B">
        <w:rPr>
          <w:color w:val="000000"/>
          <w:sz w:val="22"/>
          <w:szCs w:val="22"/>
        </w:rPr>
        <w:t xml:space="preserve"> e </w:t>
      </w:r>
      <w:r w:rsidRPr="00D23C2B">
        <w:rPr>
          <w:b/>
          <w:color w:val="000000"/>
          <w:sz w:val="22"/>
          <w:szCs w:val="22"/>
        </w:rPr>
        <w:t xml:space="preserve">ainda, será divulgado pelo mesmo instrumento de publicação em que se deu o texto original, quando se tratar de </w:t>
      </w:r>
      <w:r w:rsidRPr="00D23C2B">
        <w:rPr>
          <w:b/>
          <w:color w:val="000000"/>
          <w:sz w:val="22"/>
          <w:szCs w:val="22"/>
          <w:u w:val="single"/>
        </w:rPr>
        <w:t>adendo modificador</w:t>
      </w:r>
      <w:r w:rsidRPr="00D23C2B">
        <w:rPr>
          <w:color w:val="000000"/>
          <w:sz w:val="22"/>
          <w:szCs w:val="22"/>
        </w:rPr>
        <w:t>.</w:t>
      </w:r>
    </w:p>
    <w:p w:rsidR="00B90433" w:rsidRDefault="00B90433" w:rsidP="00B90433">
      <w:pPr>
        <w:tabs>
          <w:tab w:val="left" w:pos="0"/>
          <w:tab w:val="left" w:pos="567"/>
        </w:tabs>
        <w:ind w:right="-1"/>
        <w:jc w:val="both"/>
        <w:rPr>
          <w:color w:val="000000"/>
          <w:sz w:val="22"/>
          <w:szCs w:val="22"/>
        </w:rPr>
      </w:pPr>
    </w:p>
    <w:p w:rsidR="00B90433" w:rsidRPr="00D23C2B" w:rsidRDefault="00B90433" w:rsidP="00B90433">
      <w:pPr>
        <w:pBdr>
          <w:top w:val="single" w:sz="4" w:space="1" w:color="auto"/>
          <w:left w:val="single" w:sz="4" w:space="4" w:color="auto"/>
          <w:bottom w:val="single" w:sz="4" w:space="1" w:color="auto"/>
          <w:right w:val="single" w:sz="4" w:space="4" w:color="auto"/>
        </w:pBdr>
        <w:shd w:val="clear" w:color="auto" w:fill="BFBFBF"/>
        <w:tabs>
          <w:tab w:val="left" w:pos="-851"/>
          <w:tab w:val="left" w:pos="0"/>
        </w:tabs>
        <w:ind w:right="-1"/>
        <w:jc w:val="both"/>
        <w:rPr>
          <w:b/>
          <w:color w:val="0000FF"/>
          <w:sz w:val="22"/>
          <w:szCs w:val="22"/>
        </w:rPr>
      </w:pPr>
      <w:r w:rsidRPr="00D23C2B">
        <w:rPr>
          <w:b/>
          <w:color w:val="0000FF"/>
          <w:sz w:val="22"/>
          <w:szCs w:val="22"/>
        </w:rPr>
        <w:lastRenderedPageBreak/>
        <w:t>4. DAS CONDIÇÕES PARA PARTICIPAÇÃO</w:t>
      </w:r>
    </w:p>
    <w:p w:rsidR="00B90433" w:rsidRPr="00D23C2B" w:rsidRDefault="00B90433" w:rsidP="00B90433">
      <w:pPr>
        <w:tabs>
          <w:tab w:val="left" w:pos="0"/>
          <w:tab w:val="left" w:pos="567"/>
        </w:tabs>
        <w:ind w:right="-1"/>
        <w:jc w:val="both"/>
        <w:rPr>
          <w:color w:val="000000"/>
          <w:sz w:val="22"/>
          <w:szCs w:val="22"/>
        </w:rPr>
      </w:pPr>
      <w:r w:rsidRPr="00D23C2B">
        <w:rPr>
          <w:color w:val="000000"/>
          <w:sz w:val="22"/>
          <w:szCs w:val="22"/>
        </w:rPr>
        <w:t xml:space="preserve"> </w:t>
      </w:r>
    </w:p>
    <w:p w:rsidR="00E157C7" w:rsidRPr="00D23C2B" w:rsidRDefault="00E157C7" w:rsidP="00E157C7">
      <w:pPr>
        <w:pStyle w:val="Rodap"/>
        <w:tabs>
          <w:tab w:val="left" w:pos="0"/>
        </w:tabs>
        <w:ind w:right="-1"/>
        <w:jc w:val="both"/>
        <w:rPr>
          <w:color w:val="000000"/>
          <w:sz w:val="22"/>
          <w:szCs w:val="22"/>
        </w:rPr>
      </w:pPr>
      <w:r w:rsidRPr="00D23C2B">
        <w:rPr>
          <w:color w:val="000000"/>
          <w:sz w:val="22"/>
          <w:szCs w:val="22"/>
        </w:rPr>
        <w:t>4.1.</w:t>
      </w:r>
      <w:r w:rsidRPr="00D23C2B">
        <w:rPr>
          <w:color w:val="000000"/>
          <w:sz w:val="22"/>
          <w:szCs w:val="22"/>
        </w:rPr>
        <w:tab/>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E157C7" w:rsidRPr="00D23C2B" w:rsidRDefault="00E157C7" w:rsidP="00E157C7">
      <w:pPr>
        <w:pStyle w:val="Rodap"/>
        <w:tabs>
          <w:tab w:val="left" w:pos="0"/>
        </w:tabs>
        <w:ind w:right="-1"/>
        <w:jc w:val="both"/>
        <w:rPr>
          <w:color w:val="000000"/>
          <w:sz w:val="22"/>
          <w:szCs w:val="22"/>
        </w:rPr>
      </w:pPr>
    </w:p>
    <w:p w:rsidR="00E157C7" w:rsidRPr="00D23C2B" w:rsidRDefault="00E157C7" w:rsidP="00E157C7">
      <w:pPr>
        <w:tabs>
          <w:tab w:val="left" w:pos="0"/>
        </w:tabs>
        <w:autoSpaceDE w:val="0"/>
        <w:autoSpaceDN w:val="0"/>
        <w:adjustRightInd w:val="0"/>
        <w:ind w:right="-1"/>
        <w:jc w:val="both"/>
        <w:rPr>
          <w:color w:val="000000"/>
          <w:sz w:val="22"/>
          <w:szCs w:val="22"/>
        </w:rPr>
      </w:pPr>
      <w:r w:rsidRPr="00D23C2B">
        <w:rPr>
          <w:color w:val="000000"/>
          <w:sz w:val="22"/>
          <w:szCs w:val="22"/>
        </w:rPr>
        <w:t xml:space="preserve">4.2.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D23C2B">
        <w:rPr>
          <w:b/>
          <w:color w:val="000000"/>
          <w:sz w:val="22"/>
          <w:szCs w:val="22"/>
        </w:rPr>
        <w:t>Anexo I - Termo de Referência</w:t>
      </w:r>
      <w:r w:rsidRPr="00D23C2B">
        <w:rPr>
          <w:color w:val="000000"/>
          <w:sz w:val="22"/>
          <w:szCs w:val="22"/>
        </w:rPr>
        <w:t xml:space="preserve"> do presente Edital.</w:t>
      </w:r>
    </w:p>
    <w:p w:rsidR="00E157C7" w:rsidRPr="00D23C2B" w:rsidRDefault="00E157C7" w:rsidP="00E157C7">
      <w:pPr>
        <w:tabs>
          <w:tab w:val="left" w:pos="0"/>
        </w:tabs>
        <w:autoSpaceDE w:val="0"/>
        <w:autoSpaceDN w:val="0"/>
        <w:adjustRightInd w:val="0"/>
        <w:ind w:right="-1"/>
        <w:jc w:val="both"/>
        <w:rPr>
          <w:color w:val="000000"/>
          <w:sz w:val="22"/>
          <w:szCs w:val="22"/>
        </w:rPr>
      </w:pPr>
    </w:p>
    <w:p w:rsidR="00E157C7" w:rsidRPr="00D23C2B" w:rsidRDefault="00E157C7" w:rsidP="00E157C7">
      <w:pPr>
        <w:tabs>
          <w:tab w:val="left" w:pos="0"/>
          <w:tab w:val="left" w:pos="1418"/>
        </w:tabs>
        <w:autoSpaceDE w:val="0"/>
        <w:autoSpaceDN w:val="0"/>
        <w:adjustRightInd w:val="0"/>
        <w:ind w:right="-1"/>
        <w:jc w:val="both"/>
        <w:rPr>
          <w:bCs/>
          <w:color w:val="000000"/>
          <w:sz w:val="22"/>
          <w:szCs w:val="22"/>
        </w:rPr>
      </w:pPr>
      <w:r w:rsidRPr="00D23C2B">
        <w:rPr>
          <w:color w:val="000000"/>
          <w:sz w:val="22"/>
          <w:szCs w:val="22"/>
        </w:rPr>
        <w:t>4.2.1. A declaração falsa relativa ao cumprimento dos requisitos de habilitação e proposta sujeitará a Licitante às sanções previstas no art. 7º da Lei Federal nº. 10.520/2002.</w:t>
      </w:r>
    </w:p>
    <w:p w:rsidR="00E157C7" w:rsidRPr="006978FB" w:rsidRDefault="00E157C7" w:rsidP="00E157C7">
      <w:pPr>
        <w:tabs>
          <w:tab w:val="left" w:pos="0"/>
        </w:tabs>
        <w:autoSpaceDE w:val="0"/>
        <w:autoSpaceDN w:val="0"/>
        <w:adjustRightInd w:val="0"/>
        <w:ind w:right="-1"/>
        <w:jc w:val="both"/>
        <w:rPr>
          <w:b/>
          <w:color w:val="3333FF"/>
          <w:sz w:val="22"/>
          <w:szCs w:val="22"/>
        </w:rPr>
      </w:pPr>
    </w:p>
    <w:p w:rsidR="00E157C7" w:rsidRPr="006978FB" w:rsidRDefault="00E157C7" w:rsidP="00E157C7">
      <w:pPr>
        <w:pStyle w:val="Recuodecorpodetexto2"/>
        <w:widowControl w:val="0"/>
        <w:tabs>
          <w:tab w:val="left" w:pos="0"/>
        </w:tabs>
        <w:ind w:right="-1" w:firstLine="0"/>
        <w:rPr>
          <w:b/>
          <w:color w:val="3333FF"/>
          <w:sz w:val="22"/>
          <w:szCs w:val="22"/>
        </w:rPr>
      </w:pPr>
      <w:r w:rsidRPr="006978FB">
        <w:rPr>
          <w:b/>
          <w:color w:val="3333FF"/>
          <w:sz w:val="22"/>
          <w:szCs w:val="22"/>
        </w:rPr>
        <w:t>4.3. Poderão participar deste Pregão Eletrônico as empresas que:</w:t>
      </w:r>
    </w:p>
    <w:p w:rsidR="00E157C7" w:rsidRPr="00D23C2B" w:rsidRDefault="00E157C7" w:rsidP="00E157C7">
      <w:pPr>
        <w:pStyle w:val="Recuodecorpodetexto2"/>
        <w:widowControl w:val="0"/>
        <w:tabs>
          <w:tab w:val="left" w:pos="0"/>
        </w:tabs>
        <w:ind w:right="-1" w:firstLine="0"/>
        <w:rPr>
          <w:b/>
          <w:color w:val="000000"/>
          <w:sz w:val="22"/>
          <w:szCs w:val="22"/>
        </w:rPr>
      </w:pPr>
    </w:p>
    <w:p w:rsidR="00E157C7" w:rsidRPr="00D23C2B" w:rsidRDefault="00E157C7" w:rsidP="00E157C7">
      <w:pPr>
        <w:tabs>
          <w:tab w:val="left" w:pos="0"/>
        </w:tabs>
        <w:ind w:right="-1"/>
        <w:jc w:val="both"/>
        <w:rPr>
          <w:color w:val="000000"/>
          <w:sz w:val="22"/>
          <w:szCs w:val="22"/>
        </w:rPr>
      </w:pPr>
      <w:r w:rsidRPr="00D23C2B">
        <w:rPr>
          <w:color w:val="000000"/>
          <w:sz w:val="22"/>
          <w:szCs w:val="22"/>
        </w:rPr>
        <w:t xml:space="preserve">4.3.1. </w:t>
      </w:r>
      <w:r>
        <w:rPr>
          <w:sz w:val="22"/>
          <w:szCs w:val="22"/>
        </w:rPr>
        <w:t xml:space="preserve">Atendam às condições deste EDITAL e seus Anexos, inclusive quanto à </w:t>
      </w:r>
      <w:r>
        <w:rPr>
          <w:b/>
          <w:sz w:val="22"/>
          <w:szCs w:val="22"/>
        </w:rPr>
        <w:t>documentação exigida para habilitação</w:t>
      </w:r>
      <w:r>
        <w:rPr>
          <w:sz w:val="22"/>
          <w:szCs w:val="22"/>
        </w:rPr>
        <w:t xml:space="preserve">, e estiverem devidamente credenciados na Secretaria de Logística e Tecnologia da Informação – SLTI, do Ministério do Planejamento, Orçamento e Gestão, por meio do site </w:t>
      </w:r>
      <w:hyperlink r:id="rId12" w:history="1">
        <w:r>
          <w:rPr>
            <w:rStyle w:val="Hyperlink"/>
            <w:b/>
            <w:sz w:val="22"/>
            <w:szCs w:val="22"/>
          </w:rPr>
          <w:t>www.comprasnet.gov.br</w:t>
        </w:r>
      </w:hyperlink>
      <w:r>
        <w:rPr>
          <w:sz w:val="22"/>
          <w:szCs w:val="22"/>
        </w:rPr>
        <w:t>;</w:t>
      </w:r>
    </w:p>
    <w:p w:rsidR="00E157C7" w:rsidRPr="00D23C2B" w:rsidRDefault="00E157C7" w:rsidP="00E157C7">
      <w:pPr>
        <w:tabs>
          <w:tab w:val="left" w:pos="0"/>
        </w:tabs>
        <w:ind w:right="-1"/>
        <w:jc w:val="both"/>
        <w:rPr>
          <w:color w:val="000000"/>
          <w:sz w:val="22"/>
          <w:szCs w:val="22"/>
          <w:u w:val="single"/>
        </w:rPr>
      </w:pPr>
    </w:p>
    <w:p w:rsidR="00E157C7" w:rsidRDefault="00E157C7" w:rsidP="00E157C7">
      <w:pPr>
        <w:tabs>
          <w:tab w:val="left" w:pos="0"/>
        </w:tabs>
        <w:ind w:right="-1"/>
        <w:jc w:val="both"/>
        <w:rPr>
          <w:sz w:val="22"/>
          <w:szCs w:val="22"/>
        </w:rPr>
      </w:pPr>
      <w:r w:rsidRPr="00D23C2B">
        <w:rPr>
          <w:color w:val="000000"/>
          <w:sz w:val="22"/>
          <w:szCs w:val="22"/>
        </w:rPr>
        <w:t xml:space="preserve">4.3.2. </w:t>
      </w:r>
      <w:r>
        <w:rPr>
          <w:sz w:val="22"/>
          <w:szCs w:val="22"/>
        </w:rPr>
        <w:t>Poderão participar desta Licitação, somente empresas que estiverem regularmente estabelecidas no País, cuja finalidade e ramo de atividade seja compatível com o objeto desta Licitação;</w:t>
      </w:r>
    </w:p>
    <w:p w:rsidR="00E157C7" w:rsidRDefault="00E157C7" w:rsidP="00E157C7">
      <w:pPr>
        <w:tabs>
          <w:tab w:val="left" w:pos="0"/>
        </w:tabs>
        <w:ind w:right="-1"/>
        <w:jc w:val="both"/>
        <w:rPr>
          <w:sz w:val="22"/>
          <w:szCs w:val="22"/>
        </w:rPr>
      </w:pPr>
    </w:p>
    <w:p w:rsidR="00E157C7" w:rsidRDefault="00E157C7" w:rsidP="00E157C7">
      <w:pPr>
        <w:pStyle w:val="Rodap"/>
        <w:tabs>
          <w:tab w:val="left" w:pos="0"/>
        </w:tabs>
        <w:spacing w:before="120" w:after="120"/>
        <w:ind w:right="-1"/>
        <w:jc w:val="both"/>
        <w:rPr>
          <w:b/>
          <w:color w:val="3333FF"/>
          <w:sz w:val="22"/>
          <w:szCs w:val="22"/>
        </w:rPr>
      </w:pPr>
      <w:r w:rsidRPr="006978FB">
        <w:rPr>
          <w:b/>
          <w:color w:val="3333FF"/>
          <w:sz w:val="22"/>
          <w:szCs w:val="22"/>
        </w:rPr>
        <w:t xml:space="preserve">4.4. </w:t>
      </w:r>
      <w:r w:rsidRPr="006978FB">
        <w:rPr>
          <w:b/>
          <w:color w:val="3333FF"/>
          <w:sz w:val="22"/>
          <w:szCs w:val="22"/>
        </w:rPr>
        <w:tab/>
      </w:r>
      <w:r w:rsidRPr="001150D5">
        <w:rPr>
          <w:b/>
          <w:color w:val="3333FF"/>
          <w:sz w:val="22"/>
          <w:szCs w:val="22"/>
        </w:rPr>
        <w:t>Não poderão participar deste Pregão Eletrônico, empresas que estejam enquadradas nos seguintes casos:</w:t>
      </w:r>
    </w:p>
    <w:p w:rsidR="00E157C7" w:rsidRPr="002A655B" w:rsidRDefault="00E157C7" w:rsidP="00E157C7">
      <w:pPr>
        <w:pStyle w:val="Rodap"/>
        <w:tabs>
          <w:tab w:val="left" w:pos="0"/>
          <w:tab w:val="left" w:pos="1418"/>
        </w:tabs>
        <w:spacing w:before="120" w:after="120"/>
        <w:ind w:right="-1"/>
        <w:jc w:val="both"/>
        <w:rPr>
          <w:color w:val="000000"/>
          <w:sz w:val="22"/>
          <w:szCs w:val="22"/>
        </w:rPr>
      </w:pPr>
      <w:r w:rsidRPr="002A655B">
        <w:rPr>
          <w:color w:val="000000"/>
          <w:sz w:val="22"/>
          <w:szCs w:val="22"/>
        </w:rPr>
        <w:t>4.4.1. Que se encontrem sob falência, concordata, concurso de credores, dissolução ou liquidação;</w:t>
      </w:r>
    </w:p>
    <w:p w:rsidR="00E157C7" w:rsidRPr="00AB6927" w:rsidRDefault="00E157C7" w:rsidP="00E157C7">
      <w:pPr>
        <w:tabs>
          <w:tab w:val="left" w:pos="0"/>
          <w:tab w:val="left" w:pos="1134"/>
        </w:tabs>
        <w:spacing w:before="120" w:after="120"/>
        <w:jc w:val="both"/>
        <w:rPr>
          <w:b/>
          <w:color w:val="FF0000"/>
          <w:sz w:val="22"/>
          <w:szCs w:val="22"/>
        </w:rPr>
      </w:pPr>
      <w:r w:rsidRPr="006978FB">
        <w:rPr>
          <w:color w:val="000000"/>
          <w:sz w:val="22"/>
          <w:szCs w:val="22"/>
        </w:rPr>
        <w:t>4.4.2.</w:t>
      </w:r>
      <w:r w:rsidRPr="00AB6927">
        <w:rPr>
          <w:color w:val="FF0000"/>
          <w:sz w:val="22"/>
          <w:szCs w:val="22"/>
        </w:rPr>
        <w:t xml:space="preserve"> </w:t>
      </w:r>
      <w:r w:rsidRPr="00AB6927">
        <w:rPr>
          <w:b/>
          <w:color w:val="FF0000"/>
          <w:sz w:val="22"/>
          <w:szCs w:val="22"/>
        </w:rPr>
        <w:t xml:space="preserve">Sob a forma de Consórcio, sendo que, neste caso, a união de esforços se faz necessária, apenas na questão de alta </w:t>
      </w:r>
      <w:proofErr w:type="spellStart"/>
      <w:r w:rsidRPr="00AB6927">
        <w:rPr>
          <w:b/>
          <w:color w:val="FF0000"/>
          <w:sz w:val="22"/>
          <w:szCs w:val="22"/>
        </w:rPr>
        <w:t>complexibilidade</w:t>
      </w:r>
      <w:proofErr w:type="spellEnd"/>
      <w:r w:rsidRPr="00AB6927">
        <w:rPr>
          <w:b/>
          <w:color w:val="FF0000"/>
          <w:sz w:val="22"/>
          <w:szCs w:val="22"/>
        </w:rPr>
        <w:t xml:space="preserve"> e de relevante vulto, que impeçam a participação isoladas de empresas, o que não é o caso do objeto em questão. A formação de Consórcios nesta licitação poderá ensejar na redução do caráter competitivo do certame, visto que, trata-se de fornecimento de bem comum.</w:t>
      </w:r>
    </w:p>
    <w:p w:rsidR="00E157C7" w:rsidRPr="00AB6927" w:rsidRDefault="00E157C7" w:rsidP="00E157C7">
      <w:pPr>
        <w:spacing w:before="120" w:after="120"/>
        <w:jc w:val="both"/>
        <w:rPr>
          <w:b/>
          <w:color w:val="FF0000"/>
          <w:sz w:val="22"/>
          <w:szCs w:val="22"/>
        </w:rPr>
      </w:pPr>
      <w:r w:rsidRPr="006978FB">
        <w:rPr>
          <w:color w:val="000000"/>
          <w:sz w:val="22"/>
          <w:szCs w:val="22"/>
        </w:rPr>
        <w:t>4.4.3.</w:t>
      </w:r>
      <w:r w:rsidRPr="00AB6927">
        <w:rPr>
          <w:b/>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E157C7" w:rsidRPr="00AB6927" w:rsidRDefault="00E157C7" w:rsidP="00E157C7">
      <w:pPr>
        <w:tabs>
          <w:tab w:val="left" w:pos="1134"/>
        </w:tabs>
        <w:spacing w:before="120" w:after="120"/>
        <w:jc w:val="both"/>
        <w:rPr>
          <w:b/>
          <w:color w:val="FF0000"/>
          <w:sz w:val="22"/>
          <w:szCs w:val="22"/>
        </w:rPr>
      </w:pPr>
      <w:r w:rsidRPr="006978FB">
        <w:rPr>
          <w:color w:val="000000"/>
          <w:sz w:val="22"/>
          <w:szCs w:val="22"/>
        </w:rPr>
        <w:t>4.4.4.</w:t>
      </w:r>
      <w:r w:rsidRPr="00AB6927">
        <w:rPr>
          <w:b/>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AB6927">
        <w:rPr>
          <w:b/>
          <w:color w:val="FF0000"/>
          <w:sz w:val="22"/>
          <w:szCs w:val="22"/>
        </w:rPr>
        <w:t>o</w:t>
      </w:r>
      <w:proofErr w:type="spellEnd"/>
      <w:r w:rsidRPr="00AB6927">
        <w:rPr>
          <w:b/>
          <w:color w:val="FF0000"/>
          <w:sz w:val="22"/>
          <w:szCs w:val="22"/>
        </w:rPr>
        <w:t xml:space="preserve"> interesse público, por prestigiar os princípios da competitividade, economicidade e moralidade.</w:t>
      </w:r>
    </w:p>
    <w:p w:rsidR="00E157C7" w:rsidRPr="002A655B" w:rsidRDefault="00E157C7" w:rsidP="00E157C7">
      <w:pPr>
        <w:tabs>
          <w:tab w:val="left" w:pos="0"/>
          <w:tab w:val="left" w:pos="1134"/>
        </w:tabs>
        <w:spacing w:before="120" w:after="120"/>
        <w:jc w:val="both"/>
        <w:rPr>
          <w:sz w:val="22"/>
          <w:szCs w:val="22"/>
        </w:rPr>
      </w:pPr>
      <w:r w:rsidRPr="002A655B">
        <w:rPr>
          <w:sz w:val="22"/>
          <w:szCs w:val="22"/>
        </w:rPr>
        <w:lastRenderedPageBreak/>
        <w:t xml:space="preserve">4.4.5. Que, por quaisquer motivos, tenham sido declaradas inidôneas ou punidas com suspensão por órgão da Administração </w:t>
      </w:r>
      <w:proofErr w:type="spellStart"/>
      <w:r w:rsidRPr="002A655B">
        <w:rPr>
          <w:sz w:val="22"/>
          <w:szCs w:val="22"/>
        </w:rPr>
        <w:t>Publica</w:t>
      </w:r>
      <w:proofErr w:type="spellEnd"/>
      <w:r w:rsidRPr="002A655B">
        <w:rPr>
          <w:sz w:val="22"/>
          <w:szCs w:val="22"/>
        </w:rPr>
        <w:t xml:space="preserve"> Direta ou Indireta, na esfera Federal, Estadual ou Municipal, desde que o Ato tenha sido publicado na imprensa oficial, pelo órgão que a praticou, enquanto perdurarem os motivos determinantes da punição;</w:t>
      </w:r>
    </w:p>
    <w:p w:rsidR="00E157C7" w:rsidRPr="002A655B" w:rsidRDefault="00E157C7" w:rsidP="00E157C7">
      <w:pPr>
        <w:tabs>
          <w:tab w:val="left" w:pos="0"/>
          <w:tab w:val="left" w:pos="1418"/>
        </w:tabs>
        <w:spacing w:before="120" w:after="120"/>
        <w:ind w:right="-1"/>
        <w:jc w:val="both"/>
        <w:rPr>
          <w:color w:val="000000"/>
          <w:sz w:val="22"/>
          <w:szCs w:val="22"/>
        </w:rPr>
      </w:pPr>
      <w:r w:rsidRPr="002A655B">
        <w:rPr>
          <w:sz w:val="22"/>
          <w:szCs w:val="22"/>
        </w:rPr>
        <w:t>4.4.6. Estrangeiras que não funcionem no País.</w:t>
      </w:r>
    </w:p>
    <w:p w:rsidR="00E157C7" w:rsidRPr="00997FA9" w:rsidRDefault="00E157C7" w:rsidP="00E157C7">
      <w:pPr>
        <w:tabs>
          <w:tab w:val="left" w:pos="0"/>
        </w:tabs>
        <w:spacing w:before="120" w:after="120"/>
        <w:ind w:right="-1"/>
        <w:jc w:val="both"/>
        <w:rPr>
          <w:b/>
          <w:color w:val="0000FF"/>
          <w:sz w:val="22"/>
          <w:szCs w:val="22"/>
        </w:rPr>
      </w:pPr>
      <w:r w:rsidRPr="00997FA9">
        <w:rPr>
          <w:b/>
          <w:bCs/>
          <w:color w:val="0000FF"/>
          <w:sz w:val="22"/>
          <w:szCs w:val="22"/>
        </w:rPr>
        <w:t>4.5. Não</w:t>
      </w:r>
      <w:r w:rsidRPr="00997FA9">
        <w:rPr>
          <w:b/>
          <w:color w:val="0000FF"/>
          <w:sz w:val="22"/>
          <w:szCs w:val="22"/>
        </w:rPr>
        <w:t xml:space="preserve"> poderão concorrer direta ou indiretamente nesta licitação:</w:t>
      </w:r>
    </w:p>
    <w:p w:rsidR="00E157C7" w:rsidRPr="00D23C2B" w:rsidRDefault="00E157C7" w:rsidP="00E157C7">
      <w:pPr>
        <w:pStyle w:val="Recuodecorpodetexto2"/>
        <w:tabs>
          <w:tab w:val="left" w:pos="0"/>
          <w:tab w:val="left" w:pos="1418"/>
        </w:tabs>
        <w:spacing w:before="120" w:after="120"/>
        <w:ind w:right="-1" w:firstLine="0"/>
        <w:rPr>
          <w:color w:val="000000"/>
          <w:sz w:val="22"/>
          <w:szCs w:val="22"/>
        </w:rPr>
      </w:pPr>
      <w:r w:rsidRPr="00D23C2B">
        <w:rPr>
          <w:color w:val="000000"/>
          <w:sz w:val="22"/>
          <w:szCs w:val="22"/>
        </w:rPr>
        <w:t>4.5.1. Servidor de qualquer Órgão ou Entidade vinculada ao Órgão promotor da licitação, bem assim a empresa da qual tal servidor seja sócio, dirigente ou responsável técnico.</w:t>
      </w:r>
    </w:p>
    <w:p w:rsidR="00E157C7" w:rsidRDefault="00E157C7" w:rsidP="00E157C7">
      <w:pPr>
        <w:tabs>
          <w:tab w:val="left" w:pos="0"/>
          <w:tab w:val="left" w:pos="1418"/>
        </w:tabs>
        <w:autoSpaceDE w:val="0"/>
        <w:autoSpaceDN w:val="0"/>
        <w:adjustRightInd w:val="0"/>
        <w:spacing w:before="120" w:after="120"/>
        <w:ind w:right="-1"/>
        <w:jc w:val="both"/>
        <w:rPr>
          <w:b/>
          <w:color w:val="000000"/>
          <w:sz w:val="22"/>
          <w:szCs w:val="22"/>
        </w:rPr>
      </w:pPr>
      <w:r w:rsidRPr="00D23C2B">
        <w:rPr>
          <w:color w:val="000000"/>
          <w:sz w:val="22"/>
          <w:szCs w:val="22"/>
        </w:rPr>
        <w:t xml:space="preserve">4.5.2. É vedada a participação de servidor público na qualidade de diretor ou integrante de conselho da empresa Licitante, em conformidade com o </w:t>
      </w:r>
      <w:r w:rsidRPr="00D23C2B">
        <w:rPr>
          <w:b/>
          <w:color w:val="000000"/>
          <w:sz w:val="22"/>
          <w:szCs w:val="22"/>
        </w:rPr>
        <w:t>artigo 12 da Constituição Estadual, c/</w:t>
      </w:r>
      <w:proofErr w:type="gramStart"/>
      <w:r w:rsidRPr="00D23C2B">
        <w:rPr>
          <w:b/>
          <w:color w:val="000000"/>
          <w:sz w:val="22"/>
          <w:szCs w:val="22"/>
        </w:rPr>
        <w:t>c</w:t>
      </w:r>
      <w:proofErr w:type="gramEnd"/>
      <w:r w:rsidRPr="00D23C2B">
        <w:rPr>
          <w:b/>
          <w:color w:val="000000"/>
          <w:sz w:val="22"/>
          <w:szCs w:val="22"/>
        </w:rPr>
        <w:t xml:space="preserve"> artigo 155 da Lei Complementar 68/92.</w:t>
      </w:r>
    </w:p>
    <w:p w:rsidR="00D31BD8" w:rsidRDefault="00D31BD8" w:rsidP="00E157C7">
      <w:pPr>
        <w:tabs>
          <w:tab w:val="left" w:pos="0"/>
          <w:tab w:val="left" w:pos="1418"/>
        </w:tabs>
        <w:autoSpaceDE w:val="0"/>
        <w:autoSpaceDN w:val="0"/>
        <w:adjustRightInd w:val="0"/>
        <w:spacing w:before="120" w:after="120"/>
        <w:ind w:right="-1"/>
        <w:jc w:val="both"/>
        <w:rPr>
          <w:b/>
          <w:color w:val="000000"/>
          <w:sz w:val="22"/>
          <w:szCs w:val="22"/>
        </w:rPr>
      </w:pPr>
    </w:p>
    <w:p w:rsidR="00D31BD8" w:rsidRPr="00D23C2B" w:rsidRDefault="00D31BD8" w:rsidP="00D31BD8">
      <w:pPr>
        <w:pBdr>
          <w:top w:val="single" w:sz="4" w:space="1" w:color="auto"/>
          <w:left w:val="single" w:sz="4" w:space="4" w:color="auto"/>
          <w:bottom w:val="single" w:sz="4" w:space="1" w:color="auto"/>
          <w:right w:val="single" w:sz="4" w:space="4" w:color="auto"/>
        </w:pBdr>
        <w:shd w:val="clear" w:color="auto" w:fill="BFBFBF"/>
        <w:tabs>
          <w:tab w:val="left" w:pos="5960"/>
        </w:tabs>
        <w:ind w:right="-1"/>
        <w:jc w:val="both"/>
        <w:rPr>
          <w:b/>
          <w:color w:val="0000FF"/>
          <w:sz w:val="22"/>
          <w:szCs w:val="22"/>
        </w:rPr>
      </w:pPr>
      <w:r>
        <w:rPr>
          <w:b/>
          <w:color w:val="0000FF"/>
          <w:sz w:val="22"/>
          <w:szCs w:val="22"/>
        </w:rPr>
        <w:t>5</w:t>
      </w:r>
      <w:r w:rsidRPr="00D23C2B">
        <w:rPr>
          <w:b/>
          <w:color w:val="0000FF"/>
          <w:sz w:val="22"/>
          <w:szCs w:val="22"/>
        </w:rPr>
        <w:t>. DO CREDENCIAMENTO E DA REPRESENTAÇÃO</w:t>
      </w:r>
      <w:r>
        <w:rPr>
          <w:b/>
          <w:color w:val="0000FF"/>
          <w:sz w:val="22"/>
          <w:szCs w:val="22"/>
        </w:rPr>
        <w:tab/>
      </w:r>
    </w:p>
    <w:p w:rsidR="00D31BD8" w:rsidRDefault="00D31BD8" w:rsidP="00E157C7">
      <w:pPr>
        <w:tabs>
          <w:tab w:val="left" w:pos="0"/>
          <w:tab w:val="left" w:pos="1418"/>
        </w:tabs>
        <w:autoSpaceDE w:val="0"/>
        <w:autoSpaceDN w:val="0"/>
        <w:adjustRightInd w:val="0"/>
        <w:spacing w:before="120" w:after="120"/>
        <w:ind w:right="-1"/>
        <w:jc w:val="both"/>
        <w:rPr>
          <w:b/>
          <w:color w:val="000000"/>
          <w:sz w:val="22"/>
          <w:szCs w:val="22"/>
        </w:rPr>
      </w:pPr>
    </w:p>
    <w:p w:rsidR="00D31BD8" w:rsidRPr="00D23C2B" w:rsidRDefault="00D31BD8" w:rsidP="00D31BD8">
      <w:pPr>
        <w:ind w:right="-1"/>
        <w:jc w:val="both"/>
        <w:rPr>
          <w:bCs/>
          <w:color w:val="000000"/>
          <w:sz w:val="22"/>
          <w:szCs w:val="22"/>
        </w:rPr>
      </w:pPr>
      <w:r>
        <w:rPr>
          <w:bCs/>
          <w:color w:val="000000"/>
          <w:sz w:val="22"/>
          <w:szCs w:val="22"/>
        </w:rPr>
        <w:t>5</w:t>
      </w:r>
      <w:r w:rsidRPr="00D23C2B">
        <w:rPr>
          <w:bCs/>
          <w:color w:val="000000"/>
          <w:sz w:val="22"/>
          <w:szCs w:val="22"/>
        </w:rPr>
        <w:t>.1. As Licitantes interessadas deverão proceder ao credenciamento antes da data marcada para início da sessão pública via internet.</w:t>
      </w:r>
    </w:p>
    <w:p w:rsidR="00D31BD8" w:rsidRPr="00D23C2B" w:rsidRDefault="00D31BD8" w:rsidP="00D31BD8">
      <w:pPr>
        <w:ind w:right="-1"/>
        <w:jc w:val="both"/>
        <w:rPr>
          <w:bCs/>
          <w:color w:val="000000"/>
          <w:sz w:val="22"/>
          <w:szCs w:val="22"/>
        </w:rPr>
      </w:pPr>
    </w:p>
    <w:p w:rsidR="00D31BD8" w:rsidRPr="00D23C2B" w:rsidRDefault="00D31BD8" w:rsidP="00D31BD8">
      <w:pPr>
        <w:ind w:right="-1"/>
        <w:jc w:val="both"/>
        <w:rPr>
          <w:b/>
          <w:color w:val="000000"/>
          <w:sz w:val="22"/>
          <w:szCs w:val="22"/>
        </w:rPr>
      </w:pPr>
      <w:r>
        <w:rPr>
          <w:bCs/>
          <w:color w:val="000000"/>
          <w:sz w:val="22"/>
          <w:szCs w:val="22"/>
        </w:rPr>
        <w:t>5</w:t>
      </w:r>
      <w:r w:rsidRPr="00D23C2B">
        <w:rPr>
          <w:bCs/>
          <w:color w:val="000000"/>
          <w:sz w:val="22"/>
          <w:szCs w:val="22"/>
        </w:rPr>
        <w:t xml:space="preserve">.2. </w:t>
      </w:r>
      <w:r w:rsidRPr="00D23C2B">
        <w:rPr>
          <w:color w:val="000000"/>
          <w:sz w:val="22"/>
          <w:szCs w:val="22"/>
        </w:rPr>
        <w:t xml:space="preserve">O credenciamento dar-se-á pela atribuição de chave de identificação e de senha, pessoal e intransferível, para acesso ao Sistema Eletrônico, no </w:t>
      </w:r>
      <w:r w:rsidRPr="002A655B">
        <w:rPr>
          <w:iCs/>
          <w:color w:val="000000"/>
          <w:sz w:val="22"/>
          <w:szCs w:val="22"/>
        </w:rPr>
        <w:t>site</w:t>
      </w:r>
      <w:r w:rsidRPr="00D23C2B">
        <w:rPr>
          <w:color w:val="000000"/>
          <w:sz w:val="22"/>
          <w:szCs w:val="22"/>
        </w:rPr>
        <w:t xml:space="preserve"> </w:t>
      </w:r>
      <w:hyperlink r:id="rId13" w:history="1">
        <w:r w:rsidRPr="00D23C2B">
          <w:rPr>
            <w:rStyle w:val="Hyperlink"/>
            <w:b/>
            <w:sz w:val="22"/>
            <w:szCs w:val="22"/>
          </w:rPr>
          <w:t>www.comprasnet.gov.br</w:t>
        </w:r>
      </w:hyperlink>
      <w:r w:rsidRPr="00D23C2B">
        <w:rPr>
          <w:b/>
          <w:color w:val="000000"/>
          <w:sz w:val="22"/>
          <w:szCs w:val="22"/>
        </w:rPr>
        <w:t>.</w:t>
      </w:r>
    </w:p>
    <w:p w:rsidR="00D31BD8" w:rsidRPr="00D23C2B" w:rsidRDefault="00D31BD8" w:rsidP="00D31BD8">
      <w:pPr>
        <w:ind w:right="-1"/>
        <w:jc w:val="both"/>
        <w:rPr>
          <w:bCs/>
          <w:color w:val="000000"/>
          <w:sz w:val="22"/>
          <w:szCs w:val="22"/>
        </w:rPr>
      </w:pPr>
    </w:p>
    <w:p w:rsidR="00D31BD8" w:rsidRPr="00D23C2B" w:rsidRDefault="00D31BD8" w:rsidP="00D31BD8">
      <w:pPr>
        <w:ind w:right="-1"/>
        <w:jc w:val="both"/>
        <w:rPr>
          <w:color w:val="000000"/>
          <w:sz w:val="22"/>
          <w:szCs w:val="22"/>
        </w:rPr>
      </w:pPr>
      <w:r>
        <w:rPr>
          <w:bCs/>
          <w:color w:val="000000"/>
          <w:sz w:val="22"/>
          <w:szCs w:val="22"/>
        </w:rPr>
        <w:t>5</w:t>
      </w:r>
      <w:r w:rsidRPr="00D23C2B">
        <w:rPr>
          <w:bCs/>
          <w:color w:val="000000"/>
          <w:sz w:val="22"/>
          <w:szCs w:val="22"/>
        </w:rPr>
        <w:t>.3.</w:t>
      </w:r>
      <w:r w:rsidRPr="00D23C2B">
        <w:rPr>
          <w:b/>
          <w:color w:val="000000"/>
          <w:sz w:val="22"/>
          <w:szCs w:val="22"/>
        </w:rPr>
        <w:t xml:space="preserve"> </w:t>
      </w:r>
      <w:r w:rsidRPr="00D23C2B">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D31BD8" w:rsidRPr="00D23C2B" w:rsidRDefault="00D31BD8" w:rsidP="00D31BD8">
      <w:pPr>
        <w:ind w:right="-1"/>
        <w:jc w:val="both"/>
        <w:rPr>
          <w:color w:val="000000"/>
          <w:sz w:val="22"/>
          <w:szCs w:val="22"/>
        </w:rPr>
      </w:pPr>
    </w:p>
    <w:p w:rsidR="00D31BD8" w:rsidRPr="00D23C2B" w:rsidRDefault="00D31BD8" w:rsidP="00D31BD8">
      <w:pPr>
        <w:pStyle w:val="Ttulo6"/>
        <w:ind w:right="-1"/>
        <w:jc w:val="both"/>
        <w:rPr>
          <w:b/>
          <w:color w:val="000000"/>
          <w:sz w:val="22"/>
          <w:szCs w:val="22"/>
        </w:rPr>
      </w:pPr>
      <w:r>
        <w:rPr>
          <w:color w:val="000000"/>
          <w:sz w:val="22"/>
          <w:szCs w:val="22"/>
        </w:rPr>
        <w:t>5</w:t>
      </w:r>
      <w:r w:rsidRPr="00D23C2B">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Pr="00D23C2B">
        <w:rPr>
          <w:b/>
          <w:color w:val="000000"/>
          <w:sz w:val="22"/>
          <w:szCs w:val="22"/>
        </w:rPr>
        <w:t>Superintendência</w:t>
      </w:r>
      <w:r w:rsidRPr="00D23C2B">
        <w:rPr>
          <w:color w:val="000000"/>
          <w:sz w:val="22"/>
          <w:szCs w:val="22"/>
        </w:rPr>
        <w:t xml:space="preserve"> </w:t>
      </w:r>
      <w:r w:rsidRPr="00D23C2B">
        <w:rPr>
          <w:b/>
          <w:bCs/>
          <w:color w:val="000000"/>
          <w:sz w:val="22"/>
          <w:szCs w:val="22"/>
        </w:rPr>
        <w:t>Estadual de Compras e Licitações – SUPEL/RO</w:t>
      </w:r>
      <w:r w:rsidRPr="00D23C2B">
        <w:rPr>
          <w:b/>
          <w:color w:val="000000"/>
          <w:sz w:val="22"/>
          <w:szCs w:val="22"/>
        </w:rPr>
        <w:t>,</w:t>
      </w:r>
      <w:r w:rsidRPr="00D23C2B">
        <w:rPr>
          <w:color w:val="000000"/>
          <w:sz w:val="22"/>
          <w:szCs w:val="22"/>
        </w:rPr>
        <w:t xml:space="preserve"> promotora da licitação, responsabilidade por eventuais danos decorrentes do uso indevido da senha, ainda que por terceiros.</w:t>
      </w:r>
    </w:p>
    <w:p w:rsidR="00D31BD8" w:rsidRPr="00D23C2B" w:rsidRDefault="00D31BD8" w:rsidP="00D31BD8">
      <w:pPr>
        <w:pStyle w:val="BodyText21"/>
        <w:ind w:right="-1"/>
        <w:rPr>
          <w:color w:val="000000"/>
          <w:sz w:val="22"/>
          <w:szCs w:val="22"/>
        </w:rPr>
      </w:pPr>
    </w:p>
    <w:p w:rsidR="00D31BD8" w:rsidRDefault="00D31BD8" w:rsidP="00D31BD8">
      <w:pPr>
        <w:pStyle w:val="BodyText21"/>
        <w:ind w:right="-1"/>
        <w:rPr>
          <w:color w:val="000000"/>
          <w:sz w:val="22"/>
          <w:szCs w:val="22"/>
        </w:rPr>
      </w:pPr>
      <w:r>
        <w:rPr>
          <w:color w:val="000000"/>
          <w:sz w:val="22"/>
          <w:szCs w:val="22"/>
        </w:rPr>
        <w:t>5</w:t>
      </w:r>
      <w:r w:rsidRPr="00D23C2B">
        <w:rPr>
          <w:color w:val="000000"/>
          <w:sz w:val="22"/>
          <w:szCs w:val="22"/>
        </w:rPr>
        <w:t>.5. A perda da senha ou a quebra de sigilo deverão ser comunicadas ao provedor do Sistema para imediato bloqueio de acesso.</w:t>
      </w:r>
    </w:p>
    <w:p w:rsidR="00D31BD8" w:rsidRDefault="00D31BD8" w:rsidP="008075F2">
      <w:pPr>
        <w:pStyle w:val="NormalWeb"/>
        <w:spacing w:before="0" w:after="0"/>
        <w:ind w:right="-1"/>
        <w:jc w:val="both"/>
        <w:rPr>
          <w:color w:val="000000"/>
          <w:sz w:val="22"/>
          <w:szCs w:val="22"/>
        </w:rPr>
      </w:pPr>
    </w:p>
    <w:p w:rsidR="00D31BD8" w:rsidRPr="00D23C2B" w:rsidRDefault="00D31BD8" w:rsidP="00D31BD8">
      <w:pPr>
        <w:pStyle w:val="NormalWeb"/>
        <w:pBdr>
          <w:top w:val="single" w:sz="4" w:space="1" w:color="auto"/>
          <w:left w:val="single" w:sz="4" w:space="4" w:color="auto"/>
          <w:bottom w:val="single" w:sz="4" w:space="1" w:color="auto"/>
          <w:right w:val="single" w:sz="4" w:space="4" w:color="auto"/>
        </w:pBdr>
        <w:shd w:val="clear" w:color="auto" w:fill="BFBFBF"/>
        <w:spacing w:before="0" w:after="0"/>
        <w:ind w:right="-1"/>
        <w:jc w:val="both"/>
        <w:rPr>
          <w:b/>
          <w:bCs/>
          <w:color w:val="0000FF"/>
          <w:sz w:val="22"/>
          <w:szCs w:val="22"/>
        </w:rPr>
      </w:pPr>
      <w:r>
        <w:rPr>
          <w:b/>
          <w:bCs/>
          <w:color w:val="0000FF"/>
          <w:sz w:val="22"/>
          <w:szCs w:val="22"/>
        </w:rPr>
        <w:t>6</w:t>
      </w:r>
      <w:r w:rsidRPr="00D23C2B">
        <w:rPr>
          <w:b/>
          <w:bCs/>
          <w:color w:val="0000FF"/>
          <w:sz w:val="22"/>
          <w:szCs w:val="22"/>
        </w:rPr>
        <w:t>. DO CRITÉRIO DE JULGAMENTO DA PROPOSTA DE PREÇOS</w:t>
      </w:r>
    </w:p>
    <w:p w:rsidR="00D31BD8" w:rsidRDefault="00D31BD8" w:rsidP="008075F2">
      <w:pPr>
        <w:pStyle w:val="NormalWeb"/>
        <w:spacing w:before="0" w:after="0"/>
        <w:ind w:right="-1"/>
        <w:jc w:val="both"/>
        <w:rPr>
          <w:color w:val="000000"/>
          <w:sz w:val="22"/>
          <w:szCs w:val="22"/>
        </w:rPr>
      </w:pPr>
    </w:p>
    <w:p w:rsidR="008075F2" w:rsidRDefault="008075F2" w:rsidP="008075F2">
      <w:pPr>
        <w:pStyle w:val="NormalWeb"/>
        <w:spacing w:before="0" w:after="0"/>
        <w:ind w:right="-1"/>
        <w:jc w:val="both"/>
        <w:rPr>
          <w:color w:val="000000"/>
          <w:sz w:val="22"/>
          <w:szCs w:val="22"/>
        </w:rPr>
      </w:pPr>
      <w:r>
        <w:rPr>
          <w:color w:val="000000"/>
          <w:sz w:val="22"/>
          <w:szCs w:val="22"/>
        </w:rPr>
        <w:t>6</w:t>
      </w:r>
      <w:r w:rsidRPr="00D23C2B">
        <w:rPr>
          <w:color w:val="000000"/>
          <w:sz w:val="22"/>
          <w:szCs w:val="22"/>
        </w:rPr>
        <w:t xml:space="preserve">.1. </w:t>
      </w:r>
      <w:r w:rsidRPr="00BD1C61">
        <w:rPr>
          <w:color w:val="000000"/>
          <w:sz w:val="22"/>
          <w:szCs w:val="22"/>
        </w:rPr>
        <w:t xml:space="preserve">O julgamento da Proposta de Preços dar-se-á pelo critério de </w:t>
      </w:r>
      <w:r w:rsidRPr="00BD1C61">
        <w:rPr>
          <w:b/>
          <w:color w:val="000000"/>
          <w:sz w:val="22"/>
          <w:szCs w:val="22"/>
        </w:rPr>
        <w:t>MENOR PREÇO</w:t>
      </w:r>
      <w:r w:rsidRPr="00D23C2B">
        <w:rPr>
          <w:color w:val="000000"/>
          <w:sz w:val="22"/>
          <w:szCs w:val="22"/>
        </w:rPr>
        <w:t>,</w:t>
      </w:r>
      <w:r w:rsidRPr="00D23C2B">
        <w:rPr>
          <w:b/>
          <w:color w:val="000000"/>
          <w:sz w:val="22"/>
          <w:szCs w:val="22"/>
        </w:rPr>
        <w:t xml:space="preserve"> </w:t>
      </w:r>
      <w:r w:rsidRPr="00D23C2B">
        <w:rPr>
          <w:color w:val="000000"/>
          <w:sz w:val="22"/>
          <w:szCs w:val="22"/>
        </w:rPr>
        <w:t>observadas as especificações técnicas e os parâmetros mínimos de desempenho definidos no Edital.</w:t>
      </w:r>
    </w:p>
    <w:p w:rsidR="008075F2" w:rsidRDefault="008075F2" w:rsidP="008075F2">
      <w:pPr>
        <w:pStyle w:val="NormalWeb"/>
        <w:spacing w:before="0" w:after="0"/>
        <w:ind w:right="-1"/>
        <w:jc w:val="both"/>
        <w:rPr>
          <w:color w:val="000000"/>
          <w:sz w:val="22"/>
          <w:szCs w:val="22"/>
        </w:rPr>
      </w:pPr>
    </w:p>
    <w:p w:rsidR="008075F2" w:rsidRPr="006978FB" w:rsidRDefault="008075F2" w:rsidP="008075F2">
      <w:pPr>
        <w:pStyle w:val="NormalWeb"/>
        <w:spacing w:before="0" w:after="0"/>
        <w:jc w:val="both"/>
        <w:rPr>
          <w:b/>
          <w:color w:val="3333FF"/>
          <w:sz w:val="22"/>
          <w:szCs w:val="22"/>
        </w:rPr>
      </w:pPr>
      <w:r w:rsidRPr="006978FB">
        <w:rPr>
          <w:b/>
          <w:color w:val="3333FF"/>
          <w:sz w:val="22"/>
          <w:szCs w:val="22"/>
        </w:rPr>
        <w:t>6.2. Após o encerramento da etapa de lances, o Pregoeiro verificará se há empate entre as licitantes, observando:</w:t>
      </w:r>
    </w:p>
    <w:p w:rsidR="008075F2" w:rsidRPr="00DE34EF" w:rsidRDefault="008075F2" w:rsidP="007922CE">
      <w:pPr>
        <w:pStyle w:val="Corpodetexto3"/>
        <w:numPr>
          <w:ilvl w:val="0"/>
          <w:numId w:val="2"/>
        </w:numPr>
        <w:tabs>
          <w:tab w:val="left" w:pos="0"/>
        </w:tabs>
        <w:spacing w:before="120"/>
        <w:ind w:left="714" w:hanging="357"/>
        <w:jc w:val="both"/>
        <w:rPr>
          <w:b w:val="0"/>
          <w:color w:val="FF0000"/>
          <w:sz w:val="22"/>
          <w:szCs w:val="22"/>
        </w:rPr>
      </w:pPr>
      <w:r w:rsidRPr="00DA0541">
        <w:rPr>
          <w:b w:val="0"/>
          <w:sz w:val="22"/>
          <w:szCs w:val="22"/>
        </w:rPr>
        <w:t>Preferência de contratação para as licitantes que se enquadram como Microempresa – ME ou Empresa de Pequeno Porte – EPP, e as demais licitantes, conforme determina a Lei Complementar nº 123/2006, que declararam tal situação em campo próprio do sistema;</w:t>
      </w:r>
    </w:p>
    <w:p w:rsidR="008075F2" w:rsidRPr="00C31AA3" w:rsidRDefault="008075F2" w:rsidP="007922CE">
      <w:pPr>
        <w:pStyle w:val="Corpodetexto3"/>
        <w:numPr>
          <w:ilvl w:val="0"/>
          <w:numId w:val="2"/>
        </w:numPr>
        <w:tabs>
          <w:tab w:val="left" w:pos="0"/>
        </w:tabs>
        <w:spacing w:before="120"/>
        <w:ind w:left="714" w:hanging="357"/>
        <w:jc w:val="both"/>
        <w:rPr>
          <w:b w:val="0"/>
          <w:color w:val="FF0000"/>
          <w:sz w:val="22"/>
          <w:szCs w:val="22"/>
        </w:rPr>
      </w:pPr>
      <w:r w:rsidRPr="00DA0541">
        <w:rPr>
          <w:b w:val="0"/>
          <w:sz w:val="22"/>
          <w:szCs w:val="22"/>
        </w:rPr>
        <w:t>O disposto no Art. 3º, §2º da Lei Federal n° 8.666/ 93, bem como o Art. 45, §2º, da Lei Federal n° 8.666/ 93.</w:t>
      </w:r>
    </w:p>
    <w:p w:rsidR="00F87891" w:rsidRPr="00D31BD8" w:rsidRDefault="008075F2" w:rsidP="007922CE">
      <w:pPr>
        <w:pStyle w:val="Corpodetexto3"/>
        <w:numPr>
          <w:ilvl w:val="0"/>
          <w:numId w:val="2"/>
        </w:numPr>
        <w:tabs>
          <w:tab w:val="left" w:pos="0"/>
        </w:tabs>
        <w:spacing w:before="120"/>
        <w:ind w:left="714" w:hanging="357"/>
        <w:jc w:val="both"/>
        <w:rPr>
          <w:b w:val="0"/>
          <w:color w:val="FF0000"/>
          <w:sz w:val="22"/>
          <w:szCs w:val="22"/>
        </w:rPr>
      </w:pPr>
      <w:r w:rsidRPr="00DA0541">
        <w:rPr>
          <w:b w:val="0"/>
          <w:sz w:val="22"/>
          <w:szCs w:val="22"/>
        </w:rPr>
        <w:lastRenderedPageBreak/>
        <w:t>Sorteio conforme o Art. 45, §2º, da Lei Federal n° 8.666/ 93.</w:t>
      </w:r>
    </w:p>
    <w:p w:rsidR="00D31BD8" w:rsidRPr="00D23C2B" w:rsidRDefault="00D31BD8" w:rsidP="00D31BD8">
      <w:pPr>
        <w:pStyle w:val="Corpodetexto3"/>
        <w:pBdr>
          <w:top w:val="single" w:sz="4" w:space="1" w:color="auto"/>
          <w:left w:val="single" w:sz="4" w:space="4" w:color="auto"/>
          <w:bottom w:val="single" w:sz="4" w:space="1" w:color="auto"/>
          <w:right w:val="single" w:sz="4" w:space="4" w:color="auto"/>
        </w:pBdr>
        <w:shd w:val="clear" w:color="auto" w:fill="BFBFBF"/>
        <w:tabs>
          <w:tab w:val="left" w:pos="0"/>
        </w:tabs>
        <w:spacing w:after="0"/>
        <w:ind w:right="-1"/>
        <w:jc w:val="both"/>
        <w:rPr>
          <w:color w:val="0000FF"/>
          <w:sz w:val="22"/>
          <w:szCs w:val="22"/>
        </w:rPr>
      </w:pPr>
      <w:r>
        <w:rPr>
          <w:color w:val="0000FF"/>
          <w:sz w:val="22"/>
          <w:szCs w:val="22"/>
        </w:rPr>
        <w:t>7</w:t>
      </w:r>
      <w:r w:rsidRPr="00CE13B9">
        <w:rPr>
          <w:color w:val="0000FF"/>
          <w:sz w:val="22"/>
          <w:szCs w:val="22"/>
        </w:rPr>
        <w:t>.  DO REGISTRO (INSERÇÃO) DA PROPOSTA</w:t>
      </w:r>
      <w:r w:rsidRPr="00D23C2B">
        <w:rPr>
          <w:color w:val="0000FF"/>
          <w:sz w:val="22"/>
          <w:szCs w:val="22"/>
        </w:rPr>
        <w:t xml:space="preserve"> DE PREÇOS NO SISTEMA ELETRÔNICO</w:t>
      </w:r>
    </w:p>
    <w:p w:rsidR="00D31BD8" w:rsidRDefault="00D31BD8" w:rsidP="00936319">
      <w:pPr>
        <w:autoSpaceDE w:val="0"/>
        <w:autoSpaceDN w:val="0"/>
        <w:adjustRightInd w:val="0"/>
        <w:jc w:val="both"/>
        <w:rPr>
          <w:color w:val="000000"/>
          <w:sz w:val="22"/>
          <w:szCs w:val="22"/>
        </w:rPr>
      </w:pPr>
    </w:p>
    <w:p w:rsidR="00D31BD8" w:rsidRDefault="00D31BD8" w:rsidP="00936319">
      <w:pPr>
        <w:autoSpaceDE w:val="0"/>
        <w:autoSpaceDN w:val="0"/>
        <w:adjustRightInd w:val="0"/>
        <w:jc w:val="both"/>
        <w:rPr>
          <w:color w:val="000000"/>
          <w:sz w:val="22"/>
          <w:szCs w:val="22"/>
        </w:rPr>
      </w:pPr>
    </w:p>
    <w:p w:rsidR="00936319" w:rsidRPr="006058B2" w:rsidRDefault="00936319" w:rsidP="00936319">
      <w:pPr>
        <w:autoSpaceDE w:val="0"/>
        <w:autoSpaceDN w:val="0"/>
        <w:adjustRightInd w:val="0"/>
        <w:jc w:val="both"/>
        <w:rPr>
          <w:sz w:val="22"/>
          <w:szCs w:val="22"/>
        </w:rPr>
      </w:pPr>
      <w:r>
        <w:rPr>
          <w:color w:val="000000"/>
          <w:sz w:val="22"/>
          <w:szCs w:val="22"/>
        </w:rPr>
        <w:t>7</w:t>
      </w:r>
      <w:r w:rsidRPr="00D23C2B">
        <w:rPr>
          <w:color w:val="000000"/>
          <w:sz w:val="22"/>
          <w:szCs w:val="22"/>
        </w:rPr>
        <w:t xml:space="preserve">.1. </w:t>
      </w:r>
      <w:r w:rsidRPr="006058B2">
        <w:rPr>
          <w:sz w:val="22"/>
          <w:szCs w:val="22"/>
        </w:rPr>
        <w:t xml:space="preserve">O licitante deverá encaminhar proposta, exclusivamente por meio do sistema eletrônico </w:t>
      </w:r>
      <w:hyperlink r:id="rId14" w:history="1">
        <w:r w:rsidRPr="006058B2">
          <w:rPr>
            <w:rStyle w:val="Hyperlink"/>
            <w:sz w:val="22"/>
            <w:szCs w:val="22"/>
          </w:rPr>
          <w:t>www.comprasnet.gov.br</w:t>
        </w:r>
      </w:hyperlink>
      <w:r w:rsidRPr="006058B2">
        <w:rPr>
          <w:sz w:val="22"/>
          <w:szCs w:val="22"/>
        </w:rPr>
        <w:t>, até a data e horário marcados para abertura da sessão, quando então encerrar-se-á automaticamente a fase de recebimento de propostas.</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snapToGrid w:val="0"/>
        <w:jc w:val="both"/>
        <w:rPr>
          <w:spacing w:val="2"/>
          <w:sz w:val="22"/>
          <w:szCs w:val="22"/>
        </w:rPr>
      </w:pPr>
      <w:r>
        <w:rPr>
          <w:spacing w:val="2"/>
          <w:sz w:val="22"/>
          <w:szCs w:val="22"/>
        </w:rPr>
        <w:t>7</w:t>
      </w:r>
      <w:r w:rsidRPr="006058B2">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Pr="006058B2">
        <w:rPr>
          <w:spacing w:val="2"/>
          <w:sz w:val="22"/>
          <w:szCs w:val="22"/>
        </w:rPr>
        <w:t>subseqüentes</w:t>
      </w:r>
      <w:proofErr w:type="spellEnd"/>
      <w:r w:rsidRPr="006058B2">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Pr="006058B2">
        <w:rPr>
          <w:spacing w:val="2"/>
          <w:sz w:val="22"/>
          <w:szCs w:val="22"/>
        </w:rPr>
        <w:t>Art</w:t>
      </w:r>
      <w:proofErr w:type="spellEnd"/>
      <w:r w:rsidRPr="006058B2">
        <w:rPr>
          <w:spacing w:val="2"/>
          <w:sz w:val="22"/>
          <w:szCs w:val="22"/>
        </w:rPr>
        <w:t xml:space="preserve"> 13, Decreto nº 12.205/06).</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jc w:val="both"/>
        <w:rPr>
          <w:sz w:val="22"/>
          <w:szCs w:val="22"/>
        </w:rPr>
      </w:pPr>
      <w:r>
        <w:rPr>
          <w:sz w:val="22"/>
          <w:szCs w:val="22"/>
        </w:rPr>
        <w:t>7</w:t>
      </w:r>
      <w:r w:rsidRPr="006058B2">
        <w:rPr>
          <w:sz w:val="22"/>
          <w:szCs w:val="22"/>
        </w:rPr>
        <w:t>.2. O licitante deverá consignar, na forma expressa no sistema eletrônico, o valor ofertado para cada item, já considerados e inclusos todos os tributos, fretes, tarifas e demais despesas decorrentes da execução do objeto.</w:t>
      </w:r>
    </w:p>
    <w:p w:rsidR="00936319" w:rsidRPr="006058B2" w:rsidRDefault="00936319" w:rsidP="00936319">
      <w:pPr>
        <w:autoSpaceDE w:val="0"/>
        <w:autoSpaceDN w:val="0"/>
        <w:adjustRightInd w:val="0"/>
        <w:rPr>
          <w:sz w:val="22"/>
          <w:szCs w:val="22"/>
        </w:rPr>
      </w:pPr>
    </w:p>
    <w:p w:rsidR="00936319" w:rsidRPr="006058B2" w:rsidRDefault="00936319" w:rsidP="00936319">
      <w:pPr>
        <w:autoSpaceDE w:val="0"/>
        <w:autoSpaceDN w:val="0"/>
        <w:adjustRightInd w:val="0"/>
        <w:jc w:val="both"/>
        <w:rPr>
          <w:sz w:val="22"/>
          <w:szCs w:val="22"/>
        </w:rPr>
      </w:pPr>
      <w:r>
        <w:rPr>
          <w:sz w:val="22"/>
          <w:szCs w:val="22"/>
        </w:rPr>
        <w:t>7</w:t>
      </w:r>
      <w:r w:rsidRPr="006058B2">
        <w:rPr>
          <w:sz w:val="22"/>
          <w:szCs w:val="22"/>
        </w:rPr>
        <w:t xml:space="preserve">.3. O licitante deverá </w:t>
      </w:r>
      <w:r w:rsidRPr="006058B2">
        <w:rPr>
          <w:b/>
          <w:sz w:val="22"/>
          <w:szCs w:val="22"/>
        </w:rPr>
        <w:t>declarar</w:t>
      </w:r>
      <w:r w:rsidRPr="006058B2">
        <w:rPr>
          <w:sz w:val="22"/>
          <w:szCs w:val="22"/>
        </w:rPr>
        <w:t xml:space="preserve">, em campo próprio do sistema eletrônico, </w:t>
      </w:r>
      <w:r w:rsidRPr="006058B2">
        <w:rPr>
          <w:b/>
          <w:sz w:val="22"/>
          <w:szCs w:val="22"/>
        </w:rPr>
        <w:t>que cumpre plenamente os requisitos de habilitação e que sua proposta está em conformidade com as exigências do Edital</w:t>
      </w:r>
      <w:r w:rsidRPr="006058B2">
        <w:rPr>
          <w:sz w:val="22"/>
          <w:szCs w:val="22"/>
        </w:rPr>
        <w:t>.</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jc w:val="both"/>
        <w:rPr>
          <w:b/>
          <w:sz w:val="22"/>
          <w:szCs w:val="22"/>
        </w:rPr>
      </w:pPr>
      <w:r>
        <w:rPr>
          <w:sz w:val="22"/>
          <w:szCs w:val="22"/>
        </w:rPr>
        <w:t>7</w:t>
      </w:r>
      <w:r w:rsidRPr="006058B2">
        <w:rPr>
          <w:sz w:val="22"/>
          <w:szCs w:val="22"/>
        </w:rPr>
        <w:t xml:space="preserve">.4. O licitante deverá </w:t>
      </w:r>
      <w:r w:rsidRPr="006058B2">
        <w:rPr>
          <w:b/>
          <w:sz w:val="22"/>
          <w:szCs w:val="22"/>
        </w:rPr>
        <w:t>declarar</w:t>
      </w:r>
      <w:r w:rsidRPr="006058B2">
        <w:rPr>
          <w:sz w:val="22"/>
          <w:szCs w:val="22"/>
        </w:rPr>
        <w:t xml:space="preserve">, em campo próprio do Sistema, sob pena de inabilitação, </w:t>
      </w:r>
      <w:r w:rsidRPr="006058B2">
        <w:rPr>
          <w:b/>
          <w:sz w:val="22"/>
          <w:szCs w:val="22"/>
        </w:rPr>
        <w:t>que não emprega menores de dezoito anos em trabalho noturno, perigoso ou insalubre, nem menores de dezesseis anos em qualquer trabalho, salvo na condição de aprendiz, a partir dos quatorze anos.</w:t>
      </w:r>
    </w:p>
    <w:p w:rsidR="00936319" w:rsidRPr="006058B2" w:rsidRDefault="00936319" w:rsidP="00936319">
      <w:pPr>
        <w:autoSpaceDE w:val="0"/>
        <w:autoSpaceDN w:val="0"/>
        <w:adjustRightInd w:val="0"/>
        <w:jc w:val="both"/>
        <w:rPr>
          <w:bCs/>
          <w:sz w:val="22"/>
          <w:szCs w:val="22"/>
        </w:rPr>
      </w:pPr>
    </w:p>
    <w:p w:rsidR="00936319" w:rsidRPr="006058B2" w:rsidRDefault="00936319" w:rsidP="00936319">
      <w:pPr>
        <w:autoSpaceDE w:val="0"/>
        <w:autoSpaceDN w:val="0"/>
        <w:adjustRightInd w:val="0"/>
        <w:jc w:val="both"/>
        <w:rPr>
          <w:sz w:val="22"/>
          <w:szCs w:val="22"/>
        </w:rPr>
      </w:pPr>
      <w:r>
        <w:rPr>
          <w:bCs/>
          <w:sz w:val="22"/>
          <w:szCs w:val="22"/>
        </w:rPr>
        <w:t>7</w:t>
      </w:r>
      <w:r w:rsidRPr="006058B2">
        <w:rPr>
          <w:bCs/>
          <w:sz w:val="22"/>
          <w:szCs w:val="22"/>
        </w:rPr>
        <w:t xml:space="preserve">.5. </w:t>
      </w:r>
      <w:r w:rsidRPr="006058B2">
        <w:rPr>
          <w:sz w:val="22"/>
          <w:szCs w:val="22"/>
        </w:rPr>
        <w:t xml:space="preserve">O licitante </w:t>
      </w:r>
      <w:r w:rsidRPr="006058B2">
        <w:rPr>
          <w:b/>
          <w:sz w:val="22"/>
          <w:szCs w:val="22"/>
        </w:rPr>
        <w:t>enquadrado como microempresa ou empresa de pequeno porte deverá declarar, em campo próprio do Sistema, que atende aos requisitos do art. 3º da LC nº 123/2006</w:t>
      </w:r>
      <w:r w:rsidRPr="006058B2">
        <w:rPr>
          <w:sz w:val="22"/>
          <w:szCs w:val="22"/>
        </w:rPr>
        <w:t>, para fazer jus aos benefícios previstos nessa lei.</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jc w:val="both"/>
        <w:rPr>
          <w:b/>
          <w:sz w:val="22"/>
          <w:szCs w:val="22"/>
        </w:rPr>
      </w:pPr>
      <w:r w:rsidRPr="00E341A8">
        <w:rPr>
          <w:bCs/>
          <w:sz w:val="22"/>
          <w:szCs w:val="22"/>
        </w:rPr>
        <w:t>7.6.</w:t>
      </w:r>
      <w:r w:rsidRPr="006058B2">
        <w:rPr>
          <w:b/>
          <w:bCs/>
          <w:sz w:val="22"/>
          <w:szCs w:val="22"/>
        </w:rPr>
        <w:t xml:space="preserve"> </w:t>
      </w:r>
      <w:r w:rsidRPr="006058B2">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jc w:val="both"/>
        <w:rPr>
          <w:sz w:val="22"/>
          <w:szCs w:val="22"/>
        </w:rPr>
      </w:pPr>
      <w:r>
        <w:rPr>
          <w:bCs/>
          <w:sz w:val="22"/>
          <w:szCs w:val="22"/>
        </w:rPr>
        <w:t>7</w:t>
      </w:r>
      <w:r w:rsidRPr="006058B2">
        <w:rPr>
          <w:bCs/>
          <w:sz w:val="22"/>
          <w:szCs w:val="22"/>
        </w:rPr>
        <w:t xml:space="preserve">.7. </w:t>
      </w:r>
      <w:r w:rsidRPr="006058B2">
        <w:rPr>
          <w:sz w:val="22"/>
          <w:szCs w:val="22"/>
        </w:rPr>
        <w:t>As propostas ficarão disponíveis no sistema eletrônico.</w:t>
      </w:r>
    </w:p>
    <w:p w:rsidR="00936319" w:rsidRPr="006058B2" w:rsidRDefault="00936319" w:rsidP="00936319">
      <w:pPr>
        <w:autoSpaceDE w:val="0"/>
        <w:autoSpaceDN w:val="0"/>
        <w:adjustRightInd w:val="0"/>
        <w:jc w:val="both"/>
        <w:rPr>
          <w:sz w:val="22"/>
          <w:szCs w:val="22"/>
        </w:rPr>
      </w:pPr>
    </w:p>
    <w:p w:rsidR="00936319" w:rsidRPr="006058B2" w:rsidRDefault="00936319" w:rsidP="00936319">
      <w:pPr>
        <w:autoSpaceDE w:val="0"/>
        <w:autoSpaceDN w:val="0"/>
        <w:adjustRightInd w:val="0"/>
        <w:jc w:val="both"/>
        <w:rPr>
          <w:sz w:val="22"/>
          <w:szCs w:val="22"/>
        </w:rPr>
      </w:pPr>
      <w:r>
        <w:rPr>
          <w:bCs/>
          <w:sz w:val="22"/>
          <w:szCs w:val="22"/>
        </w:rPr>
        <w:t>7</w:t>
      </w:r>
      <w:r w:rsidRPr="006058B2">
        <w:rPr>
          <w:bCs/>
          <w:sz w:val="22"/>
          <w:szCs w:val="22"/>
        </w:rPr>
        <w:t xml:space="preserve">.8. </w:t>
      </w:r>
      <w:r w:rsidRPr="006058B2">
        <w:rPr>
          <w:sz w:val="22"/>
          <w:szCs w:val="22"/>
        </w:rPr>
        <w:t>Qualquer elemento que possa identificar o licitante importa desclassificação da proposta, sem prejuízo das sanções previstas nesse Edital.</w:t>
      </w:r>
    </w:p>
    <w:p w:rsidR="00936319" w:rsidRPr="006058B2" w:rsidRDefault="00936319" w:rsidP="00936319">
      <w:pPr>
        <w:autoSpaceDE w:val="0"/>
        <w:autoSpaceDN w:val="0"/>
        <w:adjustRightInd w:val="0"/>
        <w:jc w:val="both"/>
        <w:rPr>
          <w:sz w:val="22"/>
          <w:szCs w:val="22"/>
        </w:rPr>
      </w:pPr>
    </w:p>
    <w:p w:rsidR="00936319" w:rsidRDefault="00936319" w:rsidP="00571A00">
      <w:pPr>
        <w:tabs>
          <w:tab w:val="left" w:pos="0"/>
          <w:tab w:val="left" w:pos="142"/>
          <w:tab w:val="left" w:pos="426"/>
        </w:tabs>
        <w:spacing w:before="120" w:after="120"/>
        <w:jc w:val="both"/>
        <w:rPr>
          <w:sz w:val="22"/>
          <w:szCs w:val="22"/>
        </w:rPr>
      </w:pPr>
      <w:r>
        <w:rPr>
          <w:bCs/>
          <w:sz w:val="22"/>
          <w:szCs w:val="22"/>
        </w:rPr>
        <w:t>7</w:t>
      </w:r>
      <w:r w:rsidRPr="006058B2">
        <w:rPr>
          <w:bCs/>
          <w:sz w:val="22"/>
          <w:szCs w:val="22"/>
        </w:rPr>
        <w:t xml:space="preserve">.9. </w:t>
      </w:r>
      <w:r w:rsidRPr="006058B2">
        <w:rPr>
          <w:sz w:val="22"/>
          <w:szCs w:val="22"/>
        </w:rPr>
        <w:t>Até a abertura da sessão, o licitante poderá retirar ou substituir a proposta anteriormente encaminhada</w:t>
      </w:r>
      <w:r>
        <w:rPr>
          <w:sz w:val="22"/>
          <w:szCs w:val="22"/>
        </w:rPr>
        <w:t>.</w:t>
      </w:r>
    </w:p>
    <w:p w:rsidR="006967A2" w:rsidRDefault="006967A2" w:rsidP="00571A00">
      <w:pPr>
        <w:tabs>
          <w:tab w:val="left" w:pos="0"/>
          <w:tab w:val="left" w:pos="142"/>
          <w:tab w:val="left" w:pos="426"/>
        </w:tabs>
        <w:spacing w:before="120" w:after="120"/>
        <w:jc w:val="both"/>
        <w:rPr>
          <w:sz w:val="22"/>
          <w:szCs w:val="22"/>
        </w:rPr>
      </w:pPr>
    </w:p>
    <w:p w:rsidR="00D31BD8" w:rsidRPr="00D23C2B" w:rsidRDefault="00D31BD8" w:rsidP="00D31BD8">
      <w:pPr>
        <w:pStyle w:val="BodyText21"/>
        <w:pBdr>
          <w:top w:val="single" w:sz="4" w:space="1" w:color="auto"/>
          <w:left w:val="single" w:sz="4" w:space="4" w:color="auto"/>
          <w:bottom w:val="single" w:sz="4" w:space="1" w:color="auto"/>
          <w:right w:val="single" w:sz="4" w:space="4" w:color="auto"/>
        </w:pBdr>
        <w:shd w:val="clear" w:color="auto" w:fill="BFBFBF"/>
        <w:tabs>
          <w:tab w:val="left" w:pos="0"/>
          <w:tab w:val="left" w:pos="709"/>
        </w:tabs>
        <w:snapToGrid/>
        <w:ind w:right="-1"/>
        <w:rPr>
          <w:b/>
          <w:color w:val="0000FF"/>
          <w:sz w:val="22"/>
          <w:szCs w:val="22"/>
        </w:rPr>
      </w:pPr>
      <w:r>
        <w:rPr>
          <w:b/>
          <w:color w:val="0000FF"/>
          <w:sz w:val="22"/>
          <w:szCs w:val="22"/>
        </w:rPr>
        <w:t>8</w:t>
      </w:r>
      <w:r w:rsidRPr="00D23C2B">
        <w:rPr>
          <w:b/>
          <w:color w:val="0000FF"/>
          <w:sz w:val="22"/>
          <w:szCs w:val="22"/>
        </w:rPr>
        <w:t xml:space="preserve">. </w:t>
      </w:r>
      <w:r w:rsidRPr="006058B2">
        <w:rPr>
          <w:b/>
          <w:bCs/>
          <w:color w:val="0000FF"/>
          <w:sz w:val="22"/>
          <w:szCs w:val="22"/>
        </w:rPr>
        <w:t xml:space="preserve">DA PROPOSTA DE PREÇOS APRESENTADA </w:t>
      </w:r>
      <w:proofErr w:type="gramStart"/>
      <w:r w:rsidRPr="006058B2">
        <w:rPr>
          <w:b/>
          <w:bCs/>
          <w:color w:val="0000FF"/>
          <w:sz w:val="22"/>
          <w:szCs w:val="22"/>
        </w:rPr>
        <w:t>PELA(</w:t>
      </w:r>
      <w:proofErr w:type="gramEnd"/>
      <w:r w:rsidRPr="006058B2">
        <w:rPr>
          <w:b/>
          <w:bCs/>
          <w:color w:val="0000FF"/>
          <w:sz w:val="22"/>
          <w:szCs w:val="22"/>
        </w:rPr>
        <w:t>S) LICITANT</w:t>
      </w:r>
      <w:r>
        <w:rPr>
          <w:b/>
          <w:bCs/>
          <w:color w:val="0000FF"/>
          <w:sz w:val="22"/>
          <w:szCs w:val="22"/>
        </w:rPr>
        <w:t xml:space="preserve">E(S) DE MENOR </w:t>
      </w:r>
      <w:r w:rsidRPr="006058B2">
        <w:rPr>
          <w:b/>
          <w:bCs/>
          <w:color w:val="0000FF"/>
          <w:sz w:val="22"/>
          <w:szCs w:val="22"/>
        </w:rPr>
        <w:t xml:space="preserve">(ES) LANCES CONVOCADOS PELO PREGOEIRO, </w:t>
      </w:r>
      <w:r w:rsidRPr="006058B2">
        <w:rPr>
          <w:b/>
          <w:bCs/>
          <w:color w:val="0000FF"/>
          <w:sz w:val="22"/>
          <w:szCs w:val="22"/>
          <w:u w:val="single"/>
        </w:rPr>
        <w:t>SOB PENA DE DESCLASSIFICAÇÃO</w:t>
      </w:r>
      <w:r w:rsidRPr="006058B2">
        <w:rPr>
          <w:b/>
          <w:bCs/>
          <w:color w:val="0000CC"/>
          <w:sz w:val="22"/>
          <w:szCs w:val="22"/>
          <w:u w:val="single"/>
        </w:rPr>
        <w:t>:</w:t>
      </w:r>
    </w:p>
    <w:p w:rsidR="00107A06" w:rsidRDefault="00107A06" w:rsidP="00E94F7A">
      <w:pPr>
        <w:tabs>
          <w:tab w:val="left" w:pos="0"/>
        </w:tabs>
        <w:jc w:val="both"/>
        <w:rPr>
          <w:sz w:val="22"/>
          <w:szCs w:val="22"/>
        </w:rPr>
      </w:pPr>
    </w:p>
    <w:p w:rsidR="00D7293B" w:rsidRPr="006058B2" w:rsidRDefault="00D7293B" w:rsidP="00D7293B">
      <w:pPr>
        <w:pStyle w:val="P30"/>
        <w:snapToGrid/>
        <w:rPr>
          <w:b w:val="0"/>
          <w:bCs/>
          <w:sz w:val="22"/>
          <w:szCs w:val="22"/>
        </w:rPr>
      </w:pPr>
      <w:r>
        <w:rPr>
          <w:b w:val="0"/>
          <w:bCs/>
          <w:color w:val="000000"/>
          <w:sz w:val="22"/>
          <w:szCs w:val="22"/>
        </w:rPr>
        <w:t>8</w:t>
      </w:r>
      <w:r w:rsidRPr="00D23C2B">
        <w:rPr>
          <w:b w:val="0"/>
          <w:bCs/>
          <w:color w:val="000000"/>
          <w:sz w:val="22"/>
          <w:szCs w:val="22"/>
        </w:rPr>
        <w:t xml:space="preserve">.1. </w:t>
      </w:r>
      <w:r w:rsidRPr="006058B2">
        <w:rPr>
          <w:b w:val="0"/>
          <w:bCs/>
          <w:sz w:val="22"/>
          <w:szCs w:val="22"/>
        </w:rPr>
        <w:t xml:space="preserve">Concluída a etapa de lances, ocorrerá a fase de envio do anexo da </w:t>
      </w:r>
      <w:r w:rsidRPr="006058B2">
        <w:rPr>
          <w:b w:val="0"/>
          <w:bCs/>
          <w:color w:val="FF0000"/>
          <w:sz w:val="22"/>
          <w:szCs w:val="22"/>
        </w:rPr>
        <w:t>proposta,</w:t>
      </w:r>
      <w:r w:rsidRPr="006058B2">
        <w:rPr>
          <w:b w:val="0"/>
          <w:bCs/>
          <w:sz w:val="22"/>
          <w:szCs w:val="22"/>
        </w:rPr>
        <w:t xml:space="preserve"> da seguinte forma:</w:t>
      </w:r>
    </w:p>
    <w:p w:rsidR="00D7293B" w:rsidRPr="006058B2" w:rsidRDefault="00D7293B" w:rsidP="00D7293B">
      <w:pPr>
        <w:pStyle w:val="P30"/>
        <w:snapToGrid/>
        <w:rPr>
          <w:b w:val="0"/>
          <w:bCs/>
          <w:sz w:val="22"/>
          <w:szCs w:val="22"/>
        </w:rPr>
      </w:pPr>
      <w:r>
        <w:rPr>
          <w:b w:val="0"/>
          <w:bCs/>
          <w:sz w:val="22"/>
          <w:szCs w:val="22"/>
        </w:rPr>
        <w:t>8</w:t>
      </w:r>
      <w:r w:rsidRPr="006058B2">
        <w:rPr>
          <w:b w:val="0"/>
          <w:bCs/>
          <w:sz w:val="22"/>
          <w:szCs w:val="22"/>
        </w:rPr>
        <w:t>.1.1. Quando convocado pel</w:t>
      </w:r>
      <w:r>
        <w:rPr>
          <w:b w:val="0"/>
          <w:bCs/>
          <w:sz w:val="22"/>
          <w:szCs w:val="22"/>
        </w:rPr>
        <w:t>o</w:t>
      </w:r>
      <w:r w:rsidRPr="006058B2">
        <w:rPr>
          <w:b w:val="0"/>
          <w:bCs/>
          <w:sz w:val="22"/>
          <w:szCs w:val="22"/>
        </w:rPr>
        <w:t xml:space="preserve"> Pregoeir</w:t>
      </w:r>
      <w:r>
        <w:rPr>
          <w:b w:val="0"/>
          <w:bCs/>
          <w:sz w:val="22"/>
          <w:szCs w:val="22"/>
        </w:rPr>
        <w:t>o</w:t>
      </w:r>
      <w:r w:rsidRPr="006058B2">
        <w:rPr>
          <w:b w:val="0"/>
          <w:bCs/>
          <w:sz w:val="22"/>
          <w:szCs w:val="22"/>
        </w:rPr>
        <w:t xml:space="preserve"> o licitante deverá anexar em campo próprio do sistema a proposta e todos os documentos exigidos no item</w:t>
      </w:r>
      <w:r w:rsidRPr="00E47DBD">
        <w:rPr>
          <w:b w:val="0"/>
          <w:bCs/>
          <w:color w:val="FF0000"/>
          <w:sz w:val="22"/>
          <w:szCs w:val="22"/>
        </w:rPr>
        <w:t xml:space="preserve"> </w:t>
      </w:r>
      <w:r>
        <w:rPr>
          <w:b w:val="0"/>
          <w:bCs/>
          <w:color w:val="FF0000"/>
          <w:sz w:val="22"/>
          <w:szCs w:val="22"/>
        </w:rPr>
        <w:t>8</w:t>
      </w:r>
      <w:r w:rsidRPr="003E6BCD">
        <w:rPr>
          <w:b w:val="0"/>
          <w:bCs/>
          <w:color w:val="FF0000"/>
          <w:sz w:val="22"/>
          <w:szCs w:val="22"/>
        </w:rPr>
        <w:t>.2</w:t>
      </w:r>
      <w:r w:rsidRPr="003E6BCD">
        <w:rPr>
          <w:b w:val="0"/>
          <w:bCs/>
          <w:sz w:val="22"/>
          <w:szCs w:val="22"/>
        </w:rPr>
        <w:t xml:space="preserve"> e subitens</w:t>
      </w:r>
      <w:r w:rsidRPr="006058B2">
        <w:rPr>
          <w:b w:val="0"/>
          <w:bCs/>
          <w:sz w:val="22"/>
          <w:szCs w:val="22"/>
        </w:rPr>
        <w:t>.</w:t>
      </w:r>
    </w:p>
    <w:p w:rsidR="00D7293B" w:rsidRPr="006058B2" w:rsidRDefault="00D7293B" w:rsidP="00D7293B">
      <w:pPr>
        <w:pStyle w:val="P30"/>
        <w:snapToGrid/>
        <w:rPr>
          <w:b w:val="0"/>
          <w:bCs/>
          <w:sz w:val="22"/>
          <w:szCs w:val="22"/>
        </w:rPr>
      </w:pPr>
    </w:p>
    <w:p w:rsidR="00D7293B" w:rsidRPr="006058B2" w:rsidRDefault="00D7293B" w:rsidP="00D7293B">
      <w:pPr>
        <w:pStyle w:val="P30"/>
        <w:snapToGrid/>
        <w:rPr>
          <w:bCs/>
          <w:sz w:val="22"/>
          <w:szCs w:val="22"/>
          <w:u w:val="single"/>
        </w:rPr>
      </w:pPr>
      <w:r>
        <w:rPr>
          <w:b w:val="0"/>
          <w:bCs/>
          <w:sz w:val="22"/>
          <w:szCs w:val="22"/>
        </w:rPr>
        <w:t>8</w:t>
      </w:r>
      <w:r w:rsidRPr="006058B2">
        <w:rPr>
          <w:b w:val="0"/>
          <w:bCs/>
          <w:sz w:val="22"/>
          <w:szCs w:val="22"/>
        </w:rPr>
        <w:t xml:space="preserve">.1.1.1.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Pr>
          <w:b w:val="0"/>
          <w:bCs/>
          <w:color w:val="FF0000"/>
          <w:sz w:val="22"/>
          <w:szCs w:val="22"/>
        </w:rPr>
        <w:t>8</w:t>
      </w:r>
      <w:r w:rsidRPr="003E6BCD">
        <w:rPr>
          <w:b w:val="0"/>
          <w:bCs/>
          <w:color w:val="FF0000"/>
          <w:sz w:val="22"/>
          <w:szCs w:val="22"/>
        </w:rPr>
        <w:t>.2</w:t>
      </w:r>
      <w:r w:rsidRPr="003E6BCD">
        <w:rPr>
          <w:b w:val="0"/>
          <w:bCs/>
          <w:sz w:val="22"/>
          <w:szCs w:val="22"/>
        </w:rPr>
        <w:t xml:space="preserve"> e subitens</w:t>
      </w:r>
      <w:r w:rsidRPr="006058B2">
        <w:rPr>
          <w:b w:val="0"/>
          <w:bCs/>
          <w:sz w:val="22"/>
          <w:szCs w:val="22"/>
        </w:rPr>
        <w:t xml:space="preserve"> ser enviada via e-mail, </w:t>
      </w:r>
      <w:hyperlink r:id="rId15" w:history="1">
        <w:r w:rsidRPr="002C4B40">
          <w:rPr>
            <w:rStyle w:val="Hyperlink"/>
            <w:b w:val="0"/>
            <w:sz w:val="22"/>
            <w:szCs w:val="22"/>
          </w:rPr>
          <w:t>gamasupel@hotmail.com</w:t>
        </w:r>
      </w:hyperlink>
      <w:r w:rsidRPr="002C4B40">
        <w:rPr>
          <w:b w:val="0"/>
          <w:sz w:val="22"/>
          <w:szCs w:val="22"/>
          <w:highlight w:val="yellow"/>
        </w:rPr>
        <w:t>,</w:t>
      </w:r>
      <w:r w:rsidRPr="002C4B40">
        <w:rPr>
          <w:color w:val="FF0000"/>
          <w:sz w:val="22"/>
          <w:szCs w:val="22"/>
          <w:highlight w:val="yellow"/>
        </w:rPr>
        <w:t xml:space="preserve"> </w:t>
      </w:r>
      <w:r w:rsidRPr="002C4B40">
        <w:rPr>
          <w:bCs/>
          <w:sz w:val="22"/>
          <w:szCs w:val="22"/>
          <w:highlight w:val="yellow"/>
          <w:u w:val="single"/>
        </w:rPr>
        <w:t>somente se autorizado pelo Pregoeiro.</w:t>
      </w:r>
    </w:p>
    <w:p w:rsidR="00D7293B" w:rsidRPr="006058B2" w:rsidRDefault="00D7293B" w:rsidP="00D7293B">
      <w:pPr>
        <w:pStyle w:val="P30"/>
        <w:snapToGrid/>
        <w:rPr>
          <w:bCs/>
          <w:sz w:val="22"/>
          <w:szCs w:val="22"/>
          <w:u w:val="single"/>
        </w:rPr>
      </w:pPr>
    </w:p>
    <w:p w:rsidR="00D7293B" w:rsidRPr="006058B2" w:rsidRDefault="00D7293B" w:rsidP="00D7293B">
      <w:pPr>
        <w:pStyle w:val="P30"/>
        <w:snapToGrid/>
        <w:rPr>
          <w:b w:val="0"/>
          <w:bCs/>
          <w:sz w:val="22"/>
          <w:szCs w:val="22"/>
        </w:rPr>
      </w:pPr>
      <w:r>
        <w:rPr>
          <w:b w:val="0"/>
          <w:bCs/>
          <w:sz w:val="22"/>
          <w:szCs w:val="22"/>
        </w:rPr>
        <w:t>8</w:t>
      </w:r>
      <w:r w:rsidRPr="006058B2">
        <w:rPr>
          <w:b w:val="0"/>
          <w:bCs/>
          <w:sz w:val="22"/>
          <w:szCs w:val="22"/>
        </w:rPr>
        <w:t xml:space="preserve">.1.1.1.1. Para cumprimento do item </w:t>
      </w:r>
      <w:r>
        <w:rPr>
          <w:b w:val="0"/>
          <w:bCs/>
          <w:sz w:val="22"/>
          <w:szCs w:val="22"/>
        </w:rPr>
        <w:t>8</w:t>
      </w:r>
      <w:r w:rsidRPr="00353420">
        <w:rPr>
          <w:b w:val="0"/>
          <w:bCs/>
          <w:sz w:val="22"/>
          <w:szCs w:val="22"/>
        </w:rPr>
        <w:t>.1.1.1</w:t>
      </w:r>
      <w:r w:rsidRPr="006058B2">
        <w:rPr>
          <w:b w:val="0"/>
          <w:bCs/>
          <w:sz w:val="22"/>
          <w:szCs w:val="22"/>
        </w:rPr>
        <w:t xml:space="preserve"> as licitantes deverão entrar em contato com </w:t>
      </w:r>
      <w:r>
        <w:rPr>
          <w:b w:val="0"/>
          <w:bCs/>
          <w:sz w:val="22"/>
          <w:szCs w:val="22"/>
        </w:rPr>
        <w:t>o</w:t>
      </w:r>
      <w:r w:rsidRPr="006058B2">
        <w:rPr>
          <w:b w:val="0"/>
          <w:bCs/>
          <w:sz w:val="22"/>
          <w:szCs w:val="22"/>
        </w:rPr>
        <w:t xml:space="preserve"> Pregoeir</w:t>
      </w:r>
      <w:r>
        <w:rPr>
          <w:b w:val="0"/>
          <w:bCs/>
          <w:sz w:val="22"/>
          <w:szCs w:val="22"/>
        </w:rPr>
        <w:t xml:space="preserve">o através do telefone 69-3216-5366 </w:t>
      </w:r>
      <w:r w:rsidRPr="006058B2">
        <w:rPr>
          <w:b w:val="0"/>
          <w:bCs/>
          <w:sz w:val="22"/>
          <w:szCs w:val="22"/>
        </w:rPr>
        <w:t xml:space="preserve">e sendo autorizado ou não o envio via e-mail </w:t>
      </w:r>
      <w:r>
        <w:rPr>
          <w:b w:val="0"/>
          <w:bCs/>
          <w:sz w:val="22"/>
          <w:szCs w:val="22"/>
        </w:rPr>
        <w:t>o</w:t>
      </w:r>
      <w:r w:rsidRPr="006058B2">
        <w:rPr>
          <w:b w:val="0"/>
          <w:bCs/>
          <w:sz w:val="22"/>
          <w:szCs w:val="22"/>
        </w:rPr>
        <w:t xml:space="preserve"> Pregoeir</w:t>
      </w:r>
      <w:r>
        <w:rPr>
          <w:b w:val="0"/>
          <w:bCs/>
          <w:sz w:val="22"/>
          <w:szCs w:val="22"/>
        </w:rPr>
        <w:t>o</w:t>
      </w:r>
      <w:r w:rsidRPr="006058B2">
        <w:rPr>
          <w:b w:val="0"/>
          <w:bCs/>
          <w:sz w:val="22"/>
          <w:szCs w:val="22"/>
        </w:rPr>
        <w:t xml:space="preserve">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D7293B" w:rsidRPr="006058B2" w:rsidRDefault="00D7293B" w:rsidP="00D7293B">
      <w:pPr>
        <w:pStyle w:val="P30"/>
        <w:snapToGrid/>
        <w:rPr>
          <w:bCs/>
          <w:sz w:val="22"/>
          <w:szCs w:val="22"/>
          <w:u w:val="single"/>
        </w:rPr>
      </w:pPr>
    </w:p>
    <w:p w:rsidR="00D7293B" w:rsidRDefault="00D7293B" w:rsidP="00D7293B">
      <w:pPr>
        <w:pStyle w:val="P30"/>
        <w:tabs>
          <w:tab w:val="left" w:pos="0"/>
          <w:tab w:val="left" w:pos="1418"/>
        </w:tabs>
        <w:snapToGrid/>
        <w:ind w:right="-1"/>
        <w:rPr>
          <w:b w:val="0"/>
          <w:bCs/>
          <w:color w:val="000000"/>
          <w:sz w:val="22"/>
          <w:szCs w:val="22"/>
        </w:rPr>
      </w:pPr>
      <w:r>
        <w:rPr>
          <w:b w:val="0"/>
          <w:bCs/>
          <w:sz w:val="22"/>
          <w:szCs w:val="22"/>
        </w:rPr>
        <w:t>8</w:t>
      </w:r>
      <w:r w:rsidRPr="006058B2">
        <w:rPr>
          <w:b w:val="0"/>
          <w:bCs/>
          <w:sz w:val="22"/>
          <w:szCs w:val="22"/>
        </w:rPr>
        <w:t xml:space="preserve">.1.2. O prazo máximo para o envio das propostas de acordo com os itens acima deverá ser de até </w:t>
      </w:r>
      <w:r w:rsidRPr="006058B2">
        <w:rPr>
          <w:b w:val="0"/>
          <w:bCs/>
          <w:color w:val="FF0000"/>
          <w:sz w:val="22"/>
          <w:szCs w:val="22"/>
        </w:rPr>
        <w:t>120 (cento e vinte) minutos se outro prazo não for definido pel</w:t>
      </w:r>
      <w:r>
        <w:rPr>
          <w:b w:val="0"/>
          <w:bCs/>
          <w:color w:val="FF0000"/>
          <w:sz w:val="22"/>
          <w:szCs w:val="22"/>
        </w:rPr>
        <w:t>o</w:t>
      </w:r>
      <w:r w:rsidRPr="006058B2">
        <w:rPr>
          <w:b w:val="0"/>
          <w:bCs/>
          <w:color w:val="FF0000"/>
          <w:sz w:val="22"/>
          <w:szCs w:val="22"/>
        </w:rPr>
        <w:t xml:space="preserve"> Pregoeir</w:t>
      </w:r>
      <w:r>
        <w:rPr>
          <w:b w:val="0"/>
          <w:bCs/>
          <w:color w:val="FF0000"/>
          <w:sz w:val="22"/>
          <w:szCs w:val="22"/>
        </w:rPr>
        <w:t>o no chat de mensagens</w:t>
      </w:r>
      <w:r w:rsidRPr="006058B2">
        <w:rPr>
          <w:b w:val="0"/>
          <w:bCs/>
          <w:color w:val="FF0000"/>
          <w:sz w:val="22"/>
          <w:szCs w:val="22"/>
        </w:rPr>
        <w:t>;</w:t>
      </w:r>
    </w:p>
    <w:p w:rsidR="00D7293B" w:rsidRDefault="00D7293B" w:rsidP="00D7293B">
      <w:pPr>
        <w:pStyle w:val="P30"/>
        <w:tabs>
          <w:tab w:val="left" w:pos="0"/>
          <w:tab w:val="left" w:pos="1418"/>
        </w:tabs>
        <w:snapToGrid/>
        <w:ind w:right="-1"/>
        <w:rPr>
          <w:b w:val="0"/>
          <w:bCs/>
          <w:color w:val="000000"/>
          <w:sz w:val="22"/>
          <w:szCs w:val="22"/>
        </w:rPr>
      </w:pPr>
    </w:p>
    <w:p w:rsidR="00D7293B" w:rsidRDefault="00D7293B" w:rsidP="00D7293B">
      <w:pPr>
        <w:pStyle w:val="P30"/>
        <w:tabs>
          <w:tab w:val="left" w:pos="0"/>
          <w:tab w:val="left" w:pos="1418"/>
        </w:tabs>
        <w:snapToGrid/>
        <w:ind w:right="-1"/>
        <w:rPr>
          <w:bCs/>
          <w:color w:val="0000FF"/>
          <w:sz w:val="22"/>
          <w:szCs w:val="22"/>
          <w:u w:val="single"/>
        </w:rPr>
      </w:pPr>
      <w:r>
        <w:rPr>
          <w:bCs/>
          <w:color w:val="0000FF"/>
          <w:sz w:val="22"/>
          <w:szCs w:val="22"/>
          <w:u w:val="single"/>
        </w:rPr>
        <w:t xml:space="preserve">8.2. </w:t>
      </w:r>
      <w:r w:rsidRPr="006058B2">
        <w:rPr>
          <w:bCs/>
          <w:color w:val="0000FF"/>
          <w:sz w:val="22"/>
          <w:szCs w:val="22"/>
          <w:u w:val="single"/>
        </w:rPr>
        <w:t xml:space="preserve">As propostas de preços ANEXADAS AO SISTEMA </w:t>
      </w:r>
      <w:r w:rsidRPr="006058B2">
        <w:rPr>
          <w:bCs/>
          <w:color w:val="FF0000"/>
          <w:sz w:val="22"/>
          <w:szCs w:val="22"/>
          <w:u w:val="single"/>
        </w:rPr>
        <w:t>QUANDO CONVOCADAS</w:t>
      </w:r>
      <w:r w:rsidRPr="006058B2">
        <w:rPr>
          <w:bCs/>
          <w:color w:val="0000FF"/>
          <w:sz w:val="22"/>
          <w:szCs w:val="22"/>
          <w:u w:val="single"/>
        </w:rPr>
        <w:t xml:space="preserve"> deverão conter SOB PENA DE DESCLASSIFICAÇÃO:</w:t>
      </w:r>
    </w:p>
    <w:p w:rsidR="00D7293B" w:rsidRDefault="00D7293B" w:rsidP="00D7293B">
      <w:pPr>
        <w:pStyle w:val="P30"/>
        <w:tabs>
          <w:tab w:val="left" w:pos="0"/>
          <w:tab w:val="left" w:pos="1418"/>
        </w:tabs>
        <w:snapToGrid/>
        <w:ind w:right="-1"/>
        <w:rPr>
          <w:b w:val="0"/>
          <w:bCs/>
          <w:color w:val="000000"/>
          <w:sz w:val="22"/>
          <w:szCs w:val="22"/>
        </w:rPr>
      </w:pPr>
    </w:p>
    <w:p w:rsidR="00D7293B" w:rsidRPr="006058B2" w:rsidRDefault="00D7293B" w:rsidP="00D7293B">
      <w:pPr>
        <w:tabs>
          <w:tab w:val="left" w:pos="0"/>
        </w:tabs>
        <w:jc w:val="both"/>
        <w:rPr>
          <w:bCs/>
          <w:sz w:val="22"/>
          <w:szCs w:val="22"/>
        </w:rPr>
      </w:pPr>
      <w:r w:rsidRPr="00E341A8">
        <w:rPr>
          <w:bCs/>
          <w:color w:val="000000"/>
          <w:sz w:val="22"/>
          <w:szCs w:val="22"/>
        </w:rPr>
        <w:t>8.2.1.</w:t>
      </w:r>
      <w:r>
        <w:rPr>
          <w:b/>
          <w:bCs/>
          <w:color w:val="000000"/>
          <w:sz w:val="22"/>
          <w:szCs w:val="22"/>
        </w:rPr>
        <w:t xml:space="preserve"> </w:t>
      </w:r>
      <w:r w:rsidRPr="006058B2">
        <w:rPr>
          <w:bCs/>
          <w:sz w:val="22"/>
          <w:szCs w:val="22"/>
        </w:rPr>
        <w:t xml:space="preserve">Prazo de validade, não inferior a </w:t>
      </w:r>
      <w:r w:rsidRPr="006058B2">
        <w:rPr>
          <w:bCs/>
          <w:color w:val="FF0000"/>
          <w:sz w:val="22"/>
          <w:szCs w:val="22"/>
        </w:rPr>
        <w:t>60 (sessenta) dias corridos</w:t>
      </w:r>
      <w:r w:rsidRPr="006058B2">
        <w:rPr>
          <w:bCs/>
          <w:sz w:val="22"/>
          <w:szCs w:val="22"/>
        </w:rPr>
        <w:t>, a contar da data apresentação da sua proposta de preços;</w:t>
      </w:r>
    </w:p>
    <w:p w:rsidR="00D7293B" w:rsidRPr="006058B2" w:rsidRDefault="00D7293B" w:rsidP="00D7293B">
      <w:pPr>
        <w:tabs>
          <w:tab w:val="left" w:pos="0"/>
        </w:tabs>
        <w:jc w:val="both"/>
        <w:rPr>
          <w:bCs/>
          <w:sz w:val="22"/>
          <w:szCs w:val="22"/>
        </w:rPr>
      </w:pPr>
    </w:p>
    <w:p w:rsidR="00D7293B" w:rsidRPr="00AE4844" w:rsidRDefault="00D7293B" w:rsidP="00D7293B">
      <w:pPr>
        <w:tabs>
          <w:tab w:val="left" w:pos="360"/>
        </w:tabs>
        <w:jc w:val="both"/>
        <w:rPr>
          <w:b/>
          <w:color w:val="000000"/>
          <w:sz w:val="22"/>
          <w:szCs w:val="22"/>
        </w:rPr>
      </w:pPr>
      <w:r>
        <w:rPr>
          <w:sz w:val="22"/>
          <w:szCs w:val="22"/>
        </w:rPr>
        <w:t>8</w:t>
      </w:r>
      <w:r w:rsidRPr="00AE4844">
        <w:rPr>
          <w:sz w:val="22"/>
          <w:szCs w:val="22"/>
        </w:rPr>
        <w:t>.2.</w:t>
      </w:r>
      <w:r>
        <w:rPr>
          <w:sz w:val="22"/>
          <w:szCs w:val="22"/>
        </w:rPr>
        <w:t>2</w:t>
      </w:r>
      <w:r w:rsidRPr="00AE4844">
        <w:rPr>
          <w:sz w:val="22"/>
          <w:szCs w:val="22"/>
        </w:rPr>
        <w:t xml:space="preserve">. As propostas devem conter as especificações do </w:t>
      </w:r>
      <w:r w:rsidRPr="00AE4844">
        <w:rPr>
          <w:color w:val="FF0000"/>
          <w:sz w:val="22"/>
          <w:szCs w:val="22"/>
        </w:rPr>
        <w:t>objeto</w:t>
      </w:r>
      <w:r w:rsidRPr="00AE4844">
        <w:rPr>
          <w:sz w:val="22"/>
          <w:szCs w:val="22"/>
        </w:rPr>
        <w:t xml:space="preserve"> de forma clara, descrevendo detalhadamente as </w:t>
      </w:r>
      <w:r w:rsidRPr="00AE4844">
        <w:rPr>
          <w:b/>
          <w:color w:val="FF0000"/>
          <w:sz w:val="22"/>
          <w:szCs w:val="22"/>
          <w:u w:val="single"/>
        </w:rPr>
        <w:t>características técnicas</w:t>
      </w:r>
      <w:r w:rsidRPr="00AE4844">
        <w:rPr>
          <w:color w:val="FF0000"/>
          <w:sz w:val="22"/>
          <w:szCs w:val="22"/>
        </w:rPr>
        <w:t xml:space="preserve">, </w:t>
      </w:r>
      <w:r w:rsidRPr="00AE4844">
        <w:rPr>
          <w:sz w:val="22"/>
          <w:szCs w:val="22"/>
        </w:rPr>
        <w:t xml:space="preserve">sendo vedada à omissão ou o uso de expressões como: </w:t>
      </w:r>
      <w:r w:rsidRPr="00AE4844">
        <w:rPr>
          <w:b/>
          <w:color w:val="000000"/>
          <w:sz w:val="22"/>
          <w:szCs w:val="22"/>
        </w:rPr>
        <w:t>“REFERÊNCIA”, OU “CONFORME NOSSA DISPONIBILIDADE DE ESTOQUE”, “SOB CONSULTA” E “</w:t>
      </w:r>
      <w:r w:rsidRPr="00AE4844">
        <w:rPr>
          <w:b/>
          <w:color w:val="000000"/>
          <w:sz w:val="22"/>
          <w:szCs w:val="22"/>
          <w:u w:val="single"/>
        </w:rPr>
        <w:t>CONFORME EDITAL</w:t>
      </w:r>
      <w:r w:rsidRPr="00AE4844">
        <w:rPr>
          <w:b/>
          <w:color w:val="000000"/>
          <w:sz w:val="22"/>
          <w:szCs w:val="22"/>
        </w:rPr>
        <w:t xml:space="preserve">”, </w:t>
      </w:r>
      <w:r w:rsidRPr="00AE4844">
        <w:rPr>
          <w:sz w:val="22"/>
          <w:szCs w:val="22"/>
        </w:rPr>
        <w:t xml:space="preserve">constando os quantitativos, valores unitários e totais, bem </w:t>
      </w:r>
      <w:r w:rsidRPr="002C4B40">
        <w:rPr>
          <w:sz w:val="22"/>
          <w:szCs w:val="22"/>
        </w:rPr>
        <w:t>como a marca e modelo.</w:t>
      </w:r>
    </w:p>
    <w:p w:rsidR="00D7293B" w:rsidRPr="00AE4844" w:rsidRDefault="00D7293B" w:rsidP="00D7293B">
      <w:pPr>
        <w:tabs>
          <w:tab w:val="left" w:pos="0"/>
        </w:tabs>
        <w:jc w:val="both"/>
        <w:rPr>
          <w:bCs/>
          <w:sz w:val="22"/>
          <w:szCs w:val="22"/>
        </w:rPr>
      </w:pPr>
    </w:p>
    <w:p w:rsidR="00D7293B" w:rsidRPr="00AE4844" w:rsidRDefault="00D7293B" w:rsidP="00D7293B">
      <w:pPr>
        <w:tabs>
          <w:tab w:val="left" w:pos="0"/>
        </w:tabs>
        <w:jc w:val="both"/>
        <w:rPr>
          <w:b/>
          <w:sz w:val="22"/>
          <w:szCs w:val="22"/>
          <w:u w:val="single"/>
        </w:rPr>
      </w:pPr>
      <w:r>
        <w:rPr>
          <w:bCs/>
          <w:sz w:val="22"/>
          <w:szCs w:val="22"/>
        </w:rPr>
        <w:t>8</w:t>
      </w:r>
      <w:r w:rsidRPr="00AE4844">
        <w:rPr>
          <w:bCs/>
          <w:sz w:val="22"/>
          <w:szCs w:val="22"/>
        </w:rPr>
        <w:t>.2.</w:t>
      </w:r>
      <w:r>
        <w:rPr>
          <w:bCs/>
          <w:sz w:val="22"/>
          <w:szCs w:val="22"/>
        </w:rPr>
        <w:t>3</w:t>
      </w:r>
      <w:r w:rsidRPr="00AE4844">
        <w:rPr>
          <w:bCs/>
          <w:sz w:val="22"/>
          <w:szCs w:val="22"/>
        </w:rPr>
        <w:t xml:space="preserve">. </w:t>
      </w:r>
      <w:r w:rsidRPr="00AE4844">
        <w:rPr>
          <w:sz w:val="22"/>
          <w:szCs w:val="22"/>
        </w:rPr>
        <w:t xml:space="preserve">Preço unitário e total de cada item, de acordo com o preço praticado no mercado, conforme estabelece o inciso IV, do art. 43, da Lei Federal nº. 8.666/93, expresso em moeda corrente nacional (R$), </w:t>
      </w:r>
      <w:r w:rsidRPr="00AE4844">
        <w:rPr>
          <w:b/>
          <w:sz w:val="22"/>
          <w:szCs w:val="22"/>
          <w:u w:val="single"/>
        </w:rPr>
        <w:t xml:space="preserve">com no máximo 02 (duas) casas decimais, sendo desconsideradas as frações de centavos. </w:t>
      </w:r>
      <w:proofErr w:type="spellStart"/>
      <w:r w:rsidRPr="00AE4844">
        <w:rPr>
          <w:b/>
          <w:sz w:val="22"/>
          <w:szCs w:val="22"/>
          <w:u w:val="single"/>
        </w:rPr>
        <w:t>Ex</w:t>
      </w:r>
      <w:proofErr w:type="spellEnd"/>
      <w:r w:rsidRPr="00AE4844">
        <w:rPr>
          <w:b/>
          <w:sz w:val="22"/>
          <w:szCs w:val="22"/>
          <w:u w:val="single"/>
        </w:rPr>
        <w:t>: 0,0123, será empenhado 0,01</w:t>
      </w:r>
    </w:p>
    <w:p w:rsidR="00D7293B" w:rsidRPr="00AE4844" w:rsidRDefault="00D7293B" w:rsidP="00D7293B">
      <w:pPr>
        <w:tabs>
          <w:tab w:val="left" w:pos="0"/>
        </w:tabs>
        <w:jc w:val="both"/>
        <w:rPr>
          <w:b/>
          <w:sz w:val="22"/>
          <w:szCs w:val="22"/>
          <w:u w:val="single"/>
        </w:rPr>
      </w:pPr>
    </w:p>
    <w:p w:rsidR="00D7293B" w:rsidRPr="00AE4844" w:rsidRDefault="00D7293B" w:rsidP="00D7293B">
      <w:pPr>
        <w:tabs>
          <w:tab w:val="left" w:pos="0"/>
        </w:tabs>
        <w:jc w:val="both"/>
        <w:rPr>
          <w:b/>
          <w:sz w:val="22"/>
          <w:szCs w:val="22"/>
          <w:u w:val="single"/>
        </w:rPr>
      </w:pPr>
      <w:proofErr w:type="gramStart"/>
      <w:r w:rsidRPr="00E341A8">
        <w:rPr>
          <w:sz w:val="22"/>
          <w:szCs w:val="22"/>
          <w:u w:val="single"/>
        </w:rPr>
        <w:t>8.2.3.1</w:t>
      </w:r>
      <w:r w:rsidRPr="00AE4844">
        <w:rPr>
          <w:b/>
          <w:sz w:val="22"/>
          <w:szCs w:val="22"/>
          <w:u w:val="single"/>
        </w:rPr>
        <w:t xml:space="preserve"> Para</w:t>
      </w:r>
      <w:proofErr w:type="gramEnd"/>
      <w:r w:rsidRPr="00AE4844">
        <w:rPr>
          <w:b/>
          <w:sz w:val="22"/>
          <w:szCs w:val="22"/>
          <w:u w:val="single"/>
        </w:rPr>
        <w:t xml:space="preserve"> cumprimento do item acima as licitantes que não encaminharem as propostas com os valores unitários adequados de forma a não fracionar o unitário terão os itens ajustados quando da aceitação da proposta pel</w:t>
      </w:r>
      <w:r>
        <w:rPr>
          <w:b/>
          <w:sz w:val="22"/>
          <w:szCs w:val="22"/>
          <w:u w:val="single"/>
        </w:rPr>
        <w:t>o</w:t>
      </w:r>
      <w:r w:rsidRPr="00AE4844">
        <w:rPr>
          <w:b/>
          <w:sz w:val="22"/>
          <w:szCs w:val="22"/>
          <w:u w:val="single"/>
        </w:rPr>
        <w:t xml:space="preserve"> Pregoeir</w:t>
      </w:r>
      <w:r>
        <w:rPr>
          <w:b/>
          <w:sz w:val="22"/>
          <w:szCs w:val="22"/>
          <w:u w:val="single"/>
        </w:rPr>
        <w:t>o</w:t>
      </w:r>
      <w:r w:rsidRPr="00AE4844">
        <w:rPr>
          <w:b/>
          <w:sz w:val="22"/>
          <w:szCs w:val="22"/>
          <w:u w:val="single"/>
        </w:rPr>
        <w:t xml:space="preserve">. </w:t>
      </w:r>
      <w:proofErr w:type="spellStart"/>
      <w:r w:rsidRPr="00AE4844">
        <w:rPr>
          <w:b/>
          <w:sz w:val="22"/>
          <w:szCs w:val="22"/>
          <w:u w:val="single"/>
        </w:rPr>
        <w:t>Ex</w:t>
      </w:r>
      <w:proofErr w:type="spellEnd"/>
      <w:r w:rsidRPr="00AE4844">
        <w:rPr>
          <w:b/>
          <w:sz w:val="22"/>
          <w:szCs w:val="22"/>
          <w:u w:val="single"/>
        </w:rPr>
        <w:t>: 0,057 – Será aceito 0,05 e não 0,06.</w:t>
      </w:r>
    </w:p>
    <w:p w:rsidR="00D7293B" w:rsidRPr="00AE4844" w:rsidRDefault="00D7293B" w:rsidP="00D7293B">
      <w:pPr>
        <w:tabs>
          <w:tab w:val="left" w:pos="0"/>
        </w:tabs>
        <w:jc w:val="both"/>
        <w:rPr>
          <w:b/>
          <w:sz w:val="22"/>
          <w:szCs w:val="22"/>
          <w:u w:val="single"/>
        </w:rPr>
      </w:pPr>
    </w:p>
    <w:p w:rsidR="00D7293B" w:rsidRPr="00AE4844" w:rsidRDefault="00D7293B" w:rsidP="00D7293B">
      <w:pPr>
        <w:tabs>
          <w:tab w:val="left" w:pos="0"/>
        </w:tabs>
        <w:jc w:val="both"/>
        <w:rPr>
          <w:sz w:val="22"/>
          <w:szCs w:val="22"/>
        </w:rPr>
      </w:pPr>
      <w:r>
        <w:rPr>
          <w:bCs/>
          <w:sz w:val="22"/>
          <w:szCs w:val="22"/>
        </w:rPr>
        <w:t>8</w:t>
      </w:r>
      <w:r w:rsidRPr="00AE4844">
        <w:rPr>
          <w:bCs/>
          <w:sz w:val="22"/>
          <w:szCs w:val="22"/>
        </w:rPr>
        <w:t>.2.</w:t>
      </w:r>
      <w:r>
        <w:rPr>
          <w:bCs/>
          <w:sz w:val="22"/>
          <w:szCs w:val="22"/>
        </w:rPr>
        <w:t>4</w:t>
      </w:r>
      <w:r w:rsidRPr="00AE4844">
        <w:rPr>
          <w:bCs/>
          <w:sz w:val="22"/>
          <w:szCs w:val="22"/>
        </w:rPr>
        <w:t xml:space="preserve">. </w:t>
      </w:r>
      <w:r w:rsidRPr="00AE4844">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D7293B" w:rsidRPr="00AE4844" w:rsidRDefault="00D7293B" w:rsidP="00D7293B">
      <w:pPr>
        <w:jc w:val="both"/>
        <w:rPr>
          <w:bCs/>
          <w:sz w:val="22"/>
          <w:szCs w:val="22"/>
        </w:rPr>
      </w:pPr>
    </w:p>
    <w:p w:rsidR="00D7293B" w:rsidRPr="00AE4844" w:rsidRDefault="00D7293B" w:rsidP="00D7293B">
      <w:pPr>
        <w:jc w:val="both"/>
        <w:rPr>
          <w:color w:val="000000"/>
          <w:sz w:val="22"/>
          <w:szCs w:val="22"/>
        </w:rPr>
      </w:pPr>
      <w:r>
        <w:rPr>
          <w:bCs/>
          <w:sz w:val="22"/>
          <w:szCs w:val="22"/>
        </w:rPr>
        <w:t>8</w:t>
      </w:r>
      <w:r w:rsidRPr="00AE4844">
        <w:rPr>
          <w:bCs/>
          <w:sz w:val="22"/>
          <w:szCs w:val="22"/>
        </w:rPr>
        <w:t>.2.</w:t>
      </w:r>
      <w:r>
        <w:rPr>
          <w:bCs/>
          <w:sz w:val="22"/>
          <w:szCs w:val="22"/>
        </w:rPr>
        <w:t>4</w:t>
      </w:r>
      <w:r w:rsidRPr="00AE4844">
        <w:rPr>
          <w:bCs/>
          <w:sz w:val="22"/>
          <w:szCs w:val="22"/>
        </w:rPr>
        <w:t>.1</w:t>
      </w:r>
      <w:r w:rsidRPr="00AE4844">
        <w:rPr>
          <w:color w:val="000000"/>
          <w:sz w:val="22"/>
          <w:szCs w:val="22"/>
        </w:rPr>
        <w:t>. O licitante deverá incluir no preço do produto ofertado, a alíquota do imposto intitulado ICMS, considerando para todos os efeitos fiscais, que o Governo do Estado de Rondônia é consumidor final.</w:t>
      </w:r>
    </w:p>
    <w:p w:rsidR="00D7293B" w:rsidRPr="00AE4844" w:rsidRDefault="00D7293B" w:rsidP="00D7293B">
      <w:pPr>
        <w:jc w:val="both"/>
        <w:rPr>
          <w:color w:val="000000"/>
          <w:sz w:val="22"/>
          <w:szCs w:val="22"/>
        </w:rPr>
      </w:pPr>
    </w:p>
    <w:p w:rsidR="00D7293B" w:rsidRPr="00AE4844" w:rsidRDefault="00D7293B" w:rsidP="00D7293B">
      <w:pPr>
        <w:tabs>
          <w:tab w:val="left" w:pos="0"/>
        </w:tabs>
        <w:jc w:val="both"/>
        <w:rPr>
          <w:color w:val="000000"/>
          <w:sz w:val="22"/>
          <w:szCs w:val="22"/>
        </w:rPr>
      </w:pPr>
      <w:r>
        <w:rPr>
          <w:sz w:val="22"/>
          <w:szCs w:val="22"/>
        </w:rPr>
        <w:t>8</w:t>
      </w:r>
      <w:r w:rsidRPr="00AE4844">
        <w:rPr>
          <w:sz w:val="22"/>
          <w:szCs w:val="22"/>
        </w:rPr>
        <w:t>.2.</w:t>
      </w:r>
      <w:r>
        <w:rPr>
          <w:sz w:val="22"/>
          <w:szCs w:val="22"/>
        </w:rPr>
        <w:t>5</w:t>
      </w:r>
      <w:r w:rsidRPr="00AE4844">
        <w:rPr>
          <w:sz w:val="22"/>
          <w:szCs w:val="22"/>
        </w:rPr>
        <w:t>. Nenhuma reivindicação adicional de pagamento ou reajustamento de preços será considerada;</w:t>
      </w:r>
    </w:p>
    <w:p w:rsidR="00D7293B" w:rsidRPr="00AE4844" w:rsidRDefault="00D7293B" w:rsidP="00D7293B">
      <w:pPr>
        <w:tabs>
          <w:tab w:val="left" w:pos="0"/>
        </w:tabs>
        <w:jc w:val="both"/>
        <w:rPr>
          <w:color w:val="000000"/>
          <w:sz w:val="22"/>
          <w:szCs w:val="22"/>
        </w:rPr>
      </w:pPr>
    </w:p>
    <w:p w:rsidR="00D7293B" w:rsidRPr="00AE4844" w:rsidRDefault="00D7293B" w:rsidP="00D7293B">
      <w:pPr>
        <w:tabs>
          <w:tab w:val="left" w:pos="0"/>
        </w:tabs>
        <w:jc w:val="both"/>
        <w:rPr>
          <w:color w:val="000000"/>
          <w:sz w:val="22"/>
          <w:szCs w:val="22"/>
        </w:rPr>
      </w:pPr>
      <w:r>
        <w:rPr>
          <w:color w:val="000000"/>
          <w:sz w:val="22"/>
          <w:szCs w:val="22"/>
        </w:rPr>
        <w:t>8</w:t>
      </w:r>
      <w:r w:rsidRPr="00AE4844">
        <w:rPr>
          <w:color w:val="000000"/>
          <w:sz w:val="22"/>
          <w:szCs w:val="22"/>
        </w:rPr>
        <w:t>.2.</w:t>
      </w:r>
      <w:r>
        <w:rPr>
          <w:color w:val="000000"/>
          <w:sz w:val="22"/>
          <w:szCs w:val="22"/>
        </w:rPr>
        <w:t>6</w:t>
      </w:r>
      <w:r w:rsidRPr="00AE4844">
        <w:rPr>
          <w:color w:val="000000"/>
          <w:sz w:val="22"/>
          <w:szCs w:val="22"/>
        </w:rPr>
        <w:t>. Serão considerados inadequados, desta forma DESCLASSIFICADOS, preços simbólicos, irrisórios, de valor zero ou incompatíveis (excessivos) com os praticados no mercado e com distorções significativas;</w:t>
      </w:r>
    </w:p>
    <w:p w:rsidR="00D7293B" w:rsidRPr="00AE4844" w:rsidRDefault="00D7293B" w:rsidP="00D7293B">
      <w:pPr>
        <w:tabs>
          <w:tab w:val="left" w:pos="0"/>
        </w:tabs>
        <w:jc w:val="both"/>
        <w:rPr>
          <w:sz w:val="22"/>
          <w:szCs w:val="22"/>
        </w:rPr>
      </w:pPr>
    </w:p>
    <w:p w:rsidR="00D7293B" w:rsidRPr="00AE4844" w:rsidRDefault="00D7293B" w:rsidP="00D7293B">
      <w:pPr>
        <w:pStyle w:val="P30"/>
        <w:tabs>
          <w:tab w:val="left" w:pos="0"/>
          <w:tab w:val="left" w:pos="1418"/>
        </w:tabs>
        <w:snapToGrid/>
        <w:ind w:right="-1"/>
        <w:rPr>
          <w:color w:val="FF0000"/>
          <w:sz w:val="22"/>
          <w:szCs w:val="22"/>
        </w:rPr>
      </w:pPr>
      <w:r>
        <w:rPr>
          <w:b w:val="0"/>
          <w:sz w:val="22"/>
          <w:szCs w:val="22"/>
        </w:rPr>
        <w:t>8</w:t>
      </w:r>
      <w:r w:rsidRPr="00AE4844">
        <w:rPr>
          <w:b w:val="0"/>
          <w:sz w:val="22"/>
          <w:szCs w:val="22"/>
        </w:rPr>
        <w:t>.2.</w:t>
      </w:r>
      <w:r>
        <w:rPr>
          <w:b w:val="0"/>
          <w:sz w:val="22"/>
          <w:szCs w:val="22"/>
        </w:rPr>
        <w:t>7</w:t>
      </w:r>
      <w:r w:rsidRPr="00AE4844">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D7293B" w:rsidRPr="00AE4844" w:rsidRDefault="00D7293B" w:rsidP="00D7293B">
      <w:pPr>
        <w:pStyle w:val="P30"/>
        <w:tabs>
          <w:tab w:val="left" w:pos="0"/>
          <w:tab w:val="left" w:pos="1418"/>
        </w:tabs>
        <w:snapToGrid/>
        <w:ind w:right="-1"/>
        <w:rPr>
          <w:b w:val="0"/>
          <w:bCs/>
          <w:color w:val="000000"/>
          <w:sz w:val="22"/>
          <w:szCs w:val="22"/>
        </w:rPr>
      </w:pPr>
    </w:p>
    <w:p w:rsidR="00D7293B" w:rsidRPr="00AE4844" w:rsidRDefault="00D7293B" w:rsidP="00D7293B">
      <w:pPr>
        <w:pStyle w:val="P30"/>
        <w:tabs>
          <w:tab w:val="left" w:pos="0"/>
          <w:tab w:val="left" w:pos="1418"/>
        </w:tabs>
        <w:snapToGrid/>
        <w:ind w:right="-1"/>
        <w:rPr>
          <w:b w:val="0"/>
          <w:bCs/>
          <w:color w:val="000000"/>
          <w:sz w:val="22"/>
          <w:szCs w:val="22"/>
        </w:rPr>
      </w:pPr>
      <w:r>
        <w:rPr>
          <w:b w:val="0"/>
          <w:bCs/>
          <w:color w:val="000000"/>
          <w:sz w:val="22"/>
          <w:szCs w:val="22"/>
        </w:rPr>
        <w:lastRenderedPageBreak/>
        <w:t>8</w:t>
      </w:r>
      <w:r w:rsidRPr="00AE4844">
        <w:rPr>
          <w:b w:val="0"/>
          <w:bCs/>
          <w:color w:val="000000"/>
          <w:sz w:val="22"/>
          <w:szCs w:val="22"/>
        </w:rPr>
        <w:t>.2.</w:t>
      </w:r>
      <w:r>
        <w:rPr>
          <w:b w:val="0"/>
          <w:bCs/>
          <w:color w:val="000000"/>
          <w:sz w:val="22"/>
          <w:szCs w:val="22"/>
        </w:rPr>
        <w:t>8</w:t>
      </w:r>
      <w:r w:rsidRPr="00AE4844">
        <w:rPr>
          <w:b w:val="0"/>
          <w:bCs/>
          <w:color w:val="000000"/>
          <w:sz w:val="22"/>
          <w:szCs w:val="22"/>
        </w:rPr>
        <w:t xml:space="preserve">. </w:t>
      </w:r>
      <w:r w:rsidRPr="00AE4844">
        <w:rPr>
          <w:bCs/>
          <w:color w:val="000000"/>
          <w:sz w:val="22"/>
          <w:szCs w:val="22"/>
        </w:rPr>
        <w:t>O Pregoeiro poderá</w:t>
      </w:r>
      <w:r w:rsidRPr="00AE4844">
        <w:rPr>
          <w:b w:val="0"/>
          <w:bCs/>
          <w:color w:val="000000"/>
          <w:sz w:val="22"/>
          <w:szCs w:val="22"/>
        </w:rPr>
        <w:t xml:space="preserve"> suspender a sessão para análise das propostas de preços/anexos inseridas no sistema,</w:t>
      </w:r>
      <w:r w:rsidRPr="00AE4844">
        <w:rPr>
          <w:b w:val="0"/>
          <w:color w:val="000000"/>
          <w:sz w:val="22"/>
          <w:szCs w:val="22"/>
        </w:rPr>
        <w:t xml:space="preserve"> com a finalidade de decidir quanto à aceitabilidade do objeto proposto</w:t>
      </w:r>
      <w:r w:rsidRPr="00AE4844">
        <w:rPr>
          <w:b w:val="0"/>
          <w:bCs/>
          <w:color w:val="000000"/>
          <w:sz w:val="22"/>
          <w:szCs w:val="22"/>
        </w:rPr>
        <w:t xml:space="preserve"> e ainda verificar a conformidade do estabelecido no </w:t>
      </w:r>
      <w:r w:rsidRPr="00AE4844">
        <w:rPr>
          <w:bCs/>
          <w:color w:val="000000"/>
          <w:sz w:val="22"/>
          <w:szCs w:val="22"/>
        </w:rPr>
        <w:t xml:space="preserve">item </w:t>
      </w:r>
      <w:r>
        <w:rPr>
          <w:bCs/>
          <w:color w:val="000000"/>
          <w:sz w:val="22"/>
          <w:szCs w:val="22"/>
        </w:rPr>
        <w:t>9</w:t>
      </w:r>
      <w:r w:rsidRPr="00AE4844">
        <w:rPr>
          <w:bCs/>
          <w:color w:val="000000"/>
          <w:sz w:val="22"/>
          <w:szCs w:val="22"/>
        </w:rPr>
        <w:t xml:space="preserve"> e seus subitens</w:t>
      </w:r>
      <w:r w:rsidRPr="00AE4844">
        <w:rPr>
          <w:b w:val="0"/>
          <w:bCs/>
          <w:color w:val="000000"/>
          <w:sz w:val="22"/>
          <w:szCs w:val="22"/>
        </w:rPr>
        <w:t xml:space="preserve"> deste Edital;</w:t>
      </w:r>
    </w:p>
    <w:p w:rsidR="00D7293B" w:rsidRPr="00AE4844" w:rsidRDefault="00D7293B" w:rsidP="00D7293B">
      <w:pPr>
        <w:pStyle w:val="P30"/>
        <w:tabs>
          <w:tab w:val="left" w:pos="0"/>
          <w:tab w:val="left" w:pos="1418"/>
        </w:tabs>
        <w:snapToGrid/>
        <w:ind w:right="-1"/>
        <w:rPr>
          <w:b w:val="0"/>
          <w:bCs/>
          <w:color w:val="000000"/>
          <w:sz w:val="22"/>
          <w:szCs w:val="22"/>
        </w:rPr>
      </w:pPr>
    </w:p>
    <w:p w:rsidR="00D7293B" w:rsidRPr="00AE4844" w:rsidRDefault="00D7293B" w:rsidP="00D7293B">
      <w:pPr>
        <w:pStyle w:val="P30"/>
        <w:tabs>
          <w:tab w:val="left" w:pos="0"/>
          <w:tab w:val="left" w:pos="1418"/>
        </w:tabs>
        <w:snapToGrid/>
        <w:ind w:right="-1"/>
        <w:rPr>
          <w:b w:val="0"/>
          <w:bCs/>
          <w:color w:val="000000"/>
          <w:sz w:val="22"/>
          <w:szCs w:val="22"/>
        </w:rPr>
      </w:pPr>
      <w:r>
        <w:rPr>
          <w:b w:val="0"/>
          <w:bCs/>
          <w:color w:val="000000"/>
          <w:sz w:val="22"/>
          <w:szCs w:val="22"/>
        </w:rPr>
        <w:t>8</w:t>
      </w:r>
      <w:r w:rsidRPr="00AE4844">
        <w:rPr>
          <w:b w:val="0"/>
          <w:bCs/>
          <w:color w:val="000000"/>
          <w:sz w:val="22"/>
          <w:szCs w:val="22"/>
        </w:rPr>
        <w:t>.2.</w:t>
      </w:r>
      <w:r>
        <w:rPr>
          <w:b w:val="0"/>
          <w:bCs/>
          <w:color w:val="000000"/>
          <w:sz w:val="22"/>
          <w:szCs w:val="22"/>
        </w:rPr>
        <w:t>9</w:t>
      </w:r>
      <w:r w:rsidRPr="00AE4844">
        <w:rPr>
          <w:b w:val="0"/>
          <w:bCs/>
          <w:color w:val="000000"/>
          <w:sz w:val="22"/>
          <w:szCs w:val="22"/>
        </w:rPr>
        <w:t xml:space="preserve">. </w:t>
      </w:r>
      <w:r w:rsidRPr="00AE4844">
        <w:rPr>
          <w:b w:val="0"/>
          <w:color w:val="000000"/>
          <w:sz w:val="22"/>
          <w:szCs w:val="22"/>
        </w:rPr>
        <w:t xml:space="preserve">Após cumprimento das exigências e estando a proposta de preços em consonância com as exigências </w:t>
      </w:r>
      <w:proofErr w:type="spellStart"/>
      <w:r w:rsidRPr="00AE4844">
        <w:rPr>
          <w:b w:val="0"/>
          <w:color w:val="000000"/>
          <w:sz w:val="22"/>
          <w:szCs w:val="22"/>
        </w:rPr>
        <w:t>Editalícias</w:t>
      </w:r>
      <w:proofErr w:type="spellEnd"/>
      <w:r w:rsidRPr="00AE4844">
        <w:rPr>
          <w:b w:val="0"/>
          <w:color w:val="000000"/>
          <w:sz w:val="22"/>
          <w:szCs w:val="22"/>
        </w:rPr>
        <w:t xml:space="preserve">, o Pregoeiro declara </w:t>
      </w:r>
      <w:r w:rsidRPr="00AE4844">
        <w:rPr>
          <w:color w:val="000000"/>
          <w:sz w:val="22"/>
          <w:szCs w:val="22"/>
        </w:rPr>
        <w:t xml:space="preserve">ACEITO </w:t>
      </w:r>
      <w:r w:rsidRPr="00AE4844">
        <w:rPr>
          <w:b w:val="0"/>
          <w:color w:val="000000"/>
          <w:sz w:val="22"/>
          <w:szCs w:val="22"/>
        </w:rPr>
        <w:t>a Licitante, em campo próprio do sistema eletrônico</w:t>
      </w:r>
      <w:r w:rsidRPr="00AE4844">
        <w:rPr>
          <w:color w:val="000000"/>
          <w:sz w:val="22"/>
          <w:szCs w:val="22"/>
        </w:rPr>
        <w:t>.</w:t>
      </w:r>
    </w:p>
    <w:p w:rsidR="00D7293B" w:rsidRPr="00AE4844" w:rsidRDefault="00D7293B" w:rsidP="00D7293B">
      <w:pPr>
        <w:tabs>
          <w:tab w:val="left" w:pos="0"/>
          <w:tab w:val="left" w:pos="1418"/>
        </w:tabs>
        <w:ind w:right="-1"/>
        <w:jc w:val="both"/>
        <w:rPr>
          <w:color w:val="000000"/>
          <w:sz w:val="22"/>
          <w:szCs w:val="22"/>
        </w:rPr>
      </w:pPr>
    </w:p>
    <w:p w:rsidR="00D7293B" w:rsidRPr="00AE4844" w:rsidRDefault="00D7293B" w:rsidP="00D7293B">
      <w:pPr>
        <w:pStyle w:val="Corpodetexto3"/>
        <w:tabs>
          <w:tab w:val="left" w:pos="0"/>
          <w:tab w:val="left" w:pos="180"/>
          <w:tab w:val="left" w:pos="1418"/>
        </w:tabs>
        <w:spacing w:after="0"/>
        <w:ind w:right="-1"/>
        <w:jc w:val="both"/>
        <w:rPr>
          <w:b w:val="0"/>
          <w:color w:val="000000"/>
          <w:sz w:val="22"/>
          <w:szCs w:val="22"/>
        </w:rPr>
      </w:pPr>
      <w:r>
        <w:rPr>
          <w:b w:val="0"/>
          <w:bCs/>
          <w:color w:val="000000"/>
          <w:sz w:val="22"/>
          <w:szCs w:val="22"/>
        </w:rPr>
        <w:t>8</w:t>
      </w:r>
      <w:r w:rsidRPr="00AE4844">
        <w:rPr>
          <w:b w:val="0"/>
          <w:bCs/>
          <w:color w:val="000000"/>
          <w:sz w:val="22"/>
          <w:szCs w:val="22"/>
        </w:rPr>
        <w:t>.2.1</w:t>
      </w:r>
      <w:r>
        <w:rPr>
          <w:b w:val="0"/>
          <w:bCs/>
          <w:color w:val="000000"/>
          <w:sz w:val="22"/>
          <w:szCs w:val="22"/>
        </w:rPr>
        <w:t>0</w:t>
      </w:r>
      <w:r w:rsidRPr="00AE4844">
        <w:rPr>
          <w:b w:val="0"/>
          <w:color w:val="000000"/>
          <w:sz w:val="22"/>
          <w:szCs w:val="22"/>
        </w:rPr>
        <w:t>. Nenhuma reivindicação adicional de pagamento ou reajustamento de preços será considerada.</w:t>
      </w:r>
    </w:p>
    <w:p w:rsidR="00D7293B" w:rsidRPr="00AE4844" w:rsidRDefault="00D7293B" w:rsidP="00D7293B">
      <w:pPr>
        <w:pStyle w:val="Corpodetexto3"/>
        <w:tabs>
          <w:tab w:val="left" w:pos="0"/>
          <w:tab w:val="left" w:pos="180"/>
          <w:tab w:val="left" w:pos="1418"/>
        </w:tabs>
        <w:spacing w:after="0"/>
        <w:ind w:right="-1"/>
        <w:jc w:val="both"/>
        <w:rPr>
          <w:b w:val="0"/>
          <w:bCs/>
          <w:color w:val="000000"/>
          <w:sz w:val="22"/>
          <w:szCs w:val="22"/>
        </w:rPr>
      </w:pPr>
    </w:p>
    <w:p w:rsidR="00D7293B" w:rsidRPr="00AE4844" w:rsidRDefault="00D7293B" w:rsidP="00D7293B">
      <w:pPr>
        <w:pStyle w:val="Corpodetexto3"/>
        <w:tabs>
          <w:tab w:val="left" w:pos="0"/>
          <w:tab w:val="left" w:pos="709"/>
        </w:tabs>
        <w:spacing w:after="0"/>
        <w:ind w:right="-1"/>
        <w:jc w:val="both"/>
        <w:rPr>
          <w:b w:val="0"/>
          <w:color w:val="000000"/>
          <w:sz w:val="22"/>
          <w:szCs w:val="22"/>
        </w:rPr>
      </w:pPr>
      <w:r>
        <w:rPr>
          <w:b w:val="0"/>
          <w:color w:val="000000"/>
          <w:sz w:val="22"/>
          <w:szCs w:val="22"/>
        </w:rPr>
        <w:t>8</w:t>
      </w:r>
      <w:r w:rsidRPr="00AE4844">
        <w:rPr>
          <w:b w:val="0"/>
          <w:color w:val="000000"/>
          <w:sz w:val="22"/>
          <w:szCs w:val="22"/>
        </w:rPr>
        <w:t>.2.1</w:t>
      </w:r>
      <w:r>
        <w:rPr>
          <w:b w:val="0"/>
          <w:color w:val="000000"/>
          <w:sz w:val="22"/>
          <w:szCs w:val="22"/>
        </w:rPr>
        <w:t>1</w:t>
      </w:r>
      <w:r w:rsidRPr="00AE4844">
        <w:rPr>
          <w:b w:val="0"/>
          <w:color w:val="000000"/>
          <w:sz w:val="22"/>
          <w:szCs w:val="22"/>
        </w:rPr>
        <w:t>. Caso o Pregoeiro necessite convocar a empresa para o envio de documentação complementar, relativa à proposta de preços, as Licitantes deverão anexar em campo próprio do sistema a documentação solicitada.</w:t>
      </w:r>
    </w:p>
    <w:p w:rsidR="00D7293B" w:rsidRPr="00AE4844" w:rsidRDefault="00D7293B" w:rsidP="00D7293B">
      <w:pPr>
        <w:pStyle w:val="Corpodetexto3"/>
        <w:tabs>
          <w:tab w:val="left" w:pos="0"/>
          <w:tab w:val="left" w:pos="1560"/>
        </w:tabs>
        <w:spacing w:after="0"/>
        <w:ind w:right="-1"/>
        <w:jc w:val="both"/>
        <w:rPr>
          <w:color w:val="000000"/>
          <w:sz w:val="22"/>
          <w:szCs w:val="22"/>
        </w:rPr>
      </w:pPr>
    </w:p>
    <w:p w:rsidR="00D7293B" w:rsidRPr="00AE4844" w:rsidRDefault="00D7293B" w:rsidP="00D7293B">
      <w:pPr>
        <w:tabs>
          <w:tab w:val="left" w:pos="0"/>
        </w:tabs>
        <w:ind w:right="-1"/>
        <w:jc w:val="both"/>
        <w:rPr>
          <w:color w:val="000000"/>
          <w:sz w:val="22"/>
          <w:szCs w:val="22"/>
        </w:rPr>
      </w:pPr>
      <w:r>
        <w:rPr>
          <w:color w:val="000000"/>
          <w:sz w:val="22"/>
          <w:szCs w:val="22"/>
        </w:rPr>
        <w:t>8</w:t>
      </w:r>
      <w:r w:rsidRPr="00AE4844">
        <w:rPr>
          <w:color w:val="000000"/>
          <w:sz w:val="22"/>
          <w:szCs w:val="22"/>
        </w:rPr>
        <w:t>.2.1</w:t>
      </w:r>
      <w:r>
        <w:rPr>
          <w:color w:val="000000"/>
          <w:sz w:val="22"/>
          <w:szCs w:val="22"/>
        </w:rPr>
        <w:t>2</w:t>
      </w:r>
      <w:r w:rsidRPr="00AE4844">
        <w:rPr>
          <w:color w:val="000000"/>
          <w:sz w:val="22"/>
          <w:szCs w:val="22"/>
        </w:rPr>
        <w:t xml:space="preserve">. Os anexos a serem inseridos no sistema </w:t>
      </w:r>
      <w:proofErr w:type="spellStart"/>
      <w:r w:rsidRPr="00AE4844">
        <w:rPr>
          <w:color w:val="000000"/>
          <w:sz w:val="22"/>
          <w:szCs w:val="22"/>
        </w:rPr>
        <w:t>comprasnet</w:t>
      </w:r>
      <w:proofErr w:type="spellEnd"/>
      <w:r w:rsidRPr="00AE4844">
        <w:rPr>
          <w:color w:val="000000"/>
          <w:sz w:val="22"/>
          <w:szCs w:val="22"/>
        </w:rPr>
        <w:t xml:space="preserve"> quando da convocação pelo Pregoeiro deverão ser encaminhados, em arquivo único </w:t>
      </w:r>
      <w:r>
        <w:rPr>
          <w:b/>
          <w:color w:val="000000"/>
          <w:sz w:val="22"/>
          <w:szCs w:val="22"/>
          <w:u w:val="single"/>
        </w:rPr>
        <w:t>(</w:t>
      </w:r>
      <w:proofErr w:type="spellStart"/>
      <w:r>
        <w:rPr>
          <w:b/>
          <w:color w:val="000000"/>
          <w:sz w:val="22"/>
          <w:szCs w:val="22"/>
          <w:u w:val="single"/>
        </w:rPr>
        <w:t>excel</w:t>
      </w:r>
      <w:proofErr w:type="spellEnd"/>
      <w:r>
        <w:rPr>
          <w:b/>
          <w:color w:val="000000"/>
          <w:sz w:val="22"/>
          <w:szCs w:val="22"/>
          <w:u w:val="single"/>
        </w:rPr>
        <w:t xml:space="preserve">, </w:t>
      </w:r>
      <w:proofErr w:type="spellStart"/>
      <w:r>
        <w:rPr>
          <w:b/>
          <w:color w:val="000000"/>
          <w:sz w:val="22"/>
          <w:szCs w:val="22"/>
          <w:u w:val="single"/>
        </w:rPr>
        <w:t>word</w:t>
      </w:r>
      <w:proofErr w:type="spellEnd"/>
      <w:proofErr w:type="gramStart"/>
      <w:r>
        <w:rPr>
          <w:b/>
          <w:color w:val="000000"/>
          <w:sz w:val="22"/>
          <w:szCs w:val="22"/>
          <w:u w:val="single"/>
        </w:rPr>
        <w:t>, .Zip</w:t>
      </w:r>
      <w:proofErr w:type="gramEnd"/>
      <w:r w:rsidRPr="00AE4844">
        <w:rPr>
          <w:b/>
          <w:color w:val="000000"/>
          <w:sz w:val="22"/>
          <w:szCs w:val="22"/>
          <w:u w:val="single"/>
        </w:rPr>
        <w:t>, .</w:t>
      </w:r>
      <w:proofErr w:type="spellStart"/>
      <w:r w:rsidRPr="00AE4844">
        <w:rPr>
          <w:b/>
          <w:color w:val="000000"/>
          <w:sz w:val="22"/>
          <w:szCs w:val="22"/>
          <w:u w:val="single"/>
        </w:rPr>
        <w:t>doc</w:t>
      </w:r>
      <w:proofErr w:type="spellEnd"/>
      <w:r w:rsidRPr="00AE4844">
        <w:rPr>
          <w:b/>
          <w:color w:val="000000"/>
          <w:sz w:val="22"/>
          <w:szCs w:val="22"/>
          <w:u w:val="single"/>
        </w:rPr>
        <w:t>, .</w:t>
      </w:r>
      <w:proofErr w:type="spellStart"/>
      <w:r w:rsidRPr="00AE4844">
        <w:rPr>
          <w:b/>
          <w:color w:val="000000"/>
          <w:sz w:val="22"/>
          <w:szCs w:val="22"/>
          <w:u w:val="single"/>
        </w:rPr>
        <w:t>docx</w:t>
      </w:r>
      <w:proofErr w:type="spellEnd"/>
      <w:r w:rsidRPr="00AE4844">
        <w:rPr>
          <w:b/>
          <w:color w:val="000000"/>
          <w:sz w:val="22"/>
          <w:szCs w:val="22"/>
          <w:u w:val="single"/>
        </w:rPr>
        <w:t>, .JPG ou PDF</w:t>
      </w:r>
      <w:r w:rsidRPr="00AE4844">
        <w:rPr>
          <w:color w:val="000000"/>
          <w:sz w:val="22"/>
          <w:szCs w:val="22"/>
        </w:rPr>
        <w:t>), conforme solicita o sistema, tendo em vista que o campo de inserção é único.</w:t>
      </w:r>
    </w:p>
    <w:p w:rsidR="00D7293B" w:rsidRDefault="00D7293B" w:rsidP="00D7293B">
      <w:pPr>
        <w:tabs>
          <w:tab w:val="left" w:pos="0"/>
          <w:tab w:val="left" w:pos="709"/>
        </w:tabs>
        <w:ind w:right="-1"/>
        <w:jc w:val="both"/>
        <w:rPr>
          <w:color w:val="000000"/>
          <w:sz w:val="22"/>
          <w:szCs w:val="22"/>
        </w:rPr>
      </w:pPr>
    </w:p>
    <w:p w:rsidR="00D7293B" w:rsidRDefault="00D7293B" w:rsidP="00D7293B">
      <w:pPr>
        <w:tabs>
          <w:tab w:val="left" w:pos="0"/>
          <w:tab w:val="left" w:pos="709"/>
        </w:tabs>
        <w:ind w:right="-1"/>
        <w:jc w:val="both"/>
        <w:rPr>
          <w:bCs/>
          <w:iCs/>
          <w:color w:val="FF0000"/>
          <w:sz w:val="22"/>
          <w:szCs w:val="22"/>
        </w:rPr>
      </w:pPr>
      <w:r w:rsidRPr="006978FB">
        <w:rPr>
          <w:color w:val="000000"/>
          <w:sz w:val="22"/>
          <w:szCs w:val="22"/>
        </w:rPr>
        <w:t>8.2.13.</w:t>
      </w:r>
      <w:r w:rsidRPr="00AB6927">
        <w:rPr>
          <w:color w:val="FF0000"/>
          <w:sz w:val="22"/>
          <w:szCs w:val="22"/>
        </w:rPr>
        <w:t xml:space="preserve"> Nos casos em que </w:t>
      </w:r>
      <w:r w:rsidRPr="00AB6927">
        <w:rPr>
          <w:b/>
          <w:color w:val="FF0000"/>
          <w:sz w:val="22"/>
          <w:szCs w:val="22"/>
        </w:rPr>
        <w:t>o valor da proposta for</w:t>
      </w:r>
      <w:r w:rsidRPr="00AB6927">
        <w:rPr>
          <w:color w:val="FF0000"/>
          <w:sz w:val="22"/>
          <w:szCs w:val="22"/>
        </w:rPr>
        <w:t xml:space="preserve"> </w:t>
      </w:r>
      <w:r w:rsidRPr="00AB6927">
        <w:rPr>
          <w:b/>
          <w:color w:val="FF0000"/>
          <w:sz w:val="22"/>
          <w:szCs w:val="22"/>
        </w:rPr>
        <w:t>70% (setenta por cento) inferior ao valor orçado pela Administração</w:t>
      </w:r>
      <w:r w:rsidRPr="00AB6927">
        <w:rPr>
          <w:color w:val="FF0000"/>
          <w:sz w:val="22"/>
          <w:szCs w:val="22"/>
        </w:rPr>
        <w:t xml:space="preserve">, o Pregoeiro, utilizando de critérios subjetivos para aferir a exequibilidade das propostas, </w:t>
      </w:r>
      <w:r w:rsidRPr="00AB6927">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D31BD8" w:rsidRPr="00D7293B" w:rsidRDefault="00D31BD8" w:rsidP="00D7293B">
      <w:pPr>
        <w:tabs>
          <w:tab w:val="left" w:pos="0"/>
          <w:tab w:val="left" w:pos="709"/>
        </w:tabs>
        <w:ind w:right="-1"/>
        <w:jc w:val="both"/>
        <w:rPr>
          <w:bCs/>
          <w:iCs/>
          <w:color w:val="FF0000"/>
          <w:sz w:val="22"/>
          <w:szCs w:val="22"/>
        </w:rPr>
      </w:pPr>
    </w:p>
    <w:p w:rsidR="00D31BD8" w:rsidRPr="00D23C2B" w:rsidRDefault="00D31BD8" w:rsidP="00D31BD8">
      <w:pPr>
        <w:pBdr>
          <w:top w:val="single" w:sz="4" w:space="1" w:color="auto"/>
          <w:left w:val="single" w:sz="4" w:space="4" w:color="auto"/>
          <w:bottom w:val="single" w:sz="4" w:space="1" w:color="auto"/>
          <w:right w:val="single" w:sz="4" w:space="4" w:color="auto"/>
        </w:pBdr>
        <w:shd w:val="clear" w:color="auto" w:fill="BFBFBF"/>
        <w:tabs>
          <w:tab w:val="left" w:pos="0"/>
          <w:tab w:val="left" w:pos="426"/>
        </w:tabs>
        <w:ind w:right="-1"/>
        <w:jc w:val="both"/>
        <w:rPr>
          <w:b/>
          <w:bCs/>
          <w:color w:val="0000FF"/>
          <w:sz w:val="22"/>
          <w:szCs w:val="22"/>
        </w:rPr>
      </w:pPr>
      <w:r>
        <w:rPr>
          <w:b/>
          <w:bCs/>
          <w:color w:val="0000FF"/>
          <w:sz w:val="22"/>
          <w:szCs w:val="22"/>
        </w:rPr>
        <w:t>9</w:t>
      </w:r>
      <w:r w:rsidRPr="00EE2E34">
        <w:rPr>
          <w:b/>
          <w:bCs/>
          <w:color w:val="0000FF"/>
          <w:sz w:val="22"/>
          <w:szCs w:val="22"/>
        </w:rPr>
        <w:t xml:space="preserve">. DA FORMULAÇÃO DE LANCES E CONVOCAÇÃO </w:t>
      </w:r>
      <w:r>
        <w:rPr>
          <w:b/>
          <w:bCs/>
          <w:color w:val="0000FF"/>
          <w:sz w:val="22"/>
          <w:szCs w:val="22"/>
        </w:rPr>
        <w:t>DAS ME/EPP</w:t>
      </w:r>
    </w:p>
    <w:p w:rsidR="00D31BD8" w:rsidRDefault="00D31BD8" w:rsidP="002A6758">
      <w:pPr>
        <w:pStyle w:val="P30"/>
        <w:snapToGrid/>
        <w:rPr>
          <w:color w:val="000000"/>
          <w:sz w:val="22"/>
          <w:szCs w:val="22"/>
        </w:rPr>
      </w:pPr>
    </w:p>
    <w:p w:rsidR="00AA439D" w:rsidRPr="00D55DEF" w:rsidRDefault="002A6758" w:rsidP="00D55DEF">
      <w:pPr>
        <w:pStyle w:val="P30"/>
        <w:snapToGrid/>
        <w:rPr>
          <w:b w:val="0"/>
          <w:sz w:val="22"/>
          <w:szCs w:val="22"/>
        </w:rPr>
      </w:pPr>
      <w:r w:rsidRPr="00E341A8">
        <w:rPr>
          <w:b w:val="0"/>
          <w:color w:val="000000"/>
          <w:sz w:val="22"/>
          <w:szCs w:val="22"/>
        </w:rPr>
        <w:t>9.1.</w:t>
      </w:r>
      <w:r w:rsidRPr="00D23C2B">
        <w:rPr>
          <w:color w:val="000000"/>
          <w:sz w:val="22"/>
          <w:szCs w:val="22"/>
        </w:rPr>
        <w:t xml:space="preserve"> </w:t>
      </w:r>
      <w:r w:rsidRPr="003C4449">
        <w:rPr>
          <w:b w:val="0"/>
          <w:sz w:val="22"/>
          <w:szCs w:val="22"/>
        </w:rPr>
        <w:t xml:space="preserve">A partir </w:t>
      </w:r>
      <w:proofErr w:type="gramStart"/>
      <w:r w:rsidRPr="003C4449">
        <w:rPr>
          <w:b w:val="0"/>
          <w:sz w:val="22"/>
          <w:szCs w:val="22"/>
        </w:rPr>
        <w:t xml:space="preserve">das </w:t>
      </w:r>
      <w:r w:rsidR="006967A2" w:rsidRPr="00CF5E6E">
        <w:rPr>
          <w:rFonts w:ascii="Arial" w:hAnsi="Arial" w:cs="Arial"/>
          <w:bCs/>
          <w:sz w:val="16"/>
          <w:szCs w:val="16"/>
        </w:rPr>
        <w:t>:</w:t>
      </w:r>
      <w:proofErr w:type="gramEnd"/>
      <w:r w:rsidR="006967A2" w:rsidRPr="00CF5E6E">
        <w:rPr>
          <w:rFonts w:ascii="Arial" w:hAnsi="Arial" w:cs="Arial"/>
          <w:bCs/>
          <w:sz w:val="16"/>
          <w:szCs w:val="16"/>
        </w:rPr>
        <w:t xml:space="preserve"> </w:t>
      </w:r>
      <w:r w:rsidR="0056386F">
        <w:rPr>
          <w:sz w:val="22"/>
          <w:szCs w:val="22"/>
          <w:shd w:val="clear" w:color="auto" w:fill="FFFF00"/>
        </w:rPr>
        <w:t>10</w:t>
      </w:r>
      <w:r w:rsidRPr="00F00571">
        <w:rPr>
          <w:sz w:val="22"/>
          <w:szCs w:val="22"/>
          <w:shd w:val="clear" w:color="auto" w:fill="FFFF00"/>
        </w:rPr>
        <w:t>:00min</w:t>
      </w:r>
      <w:r w:rsidR="006967A2">
        <w:rPr>
          <w:b w:val="0"/>
          <w:strike/>
          <w:sz w:val="22"/>
          <w:szCs w:val="22"/>
        </w:rPr>
        <w:t xml:space="preserve"> </w:t>
      </w:r>
      <w:r w:rsidRPr="00231673">
        <w:rPr>
          <w:b w:val="0"/>
          <w:sz w:val="22"/>
          <w:szCs w:val="22"/>
        </w:rPr>
        <w:t>do dia</w:t>
      </w:r>
      <w:r w:rsidRPr="00231673">
        <w:rPr>
          <w:sz w:val="22"/>
          <w:szCs w:val="22"/>
        </w:rPr>
        <w:t xml:space="preserve"> </w:t>
      </w:r>
      <w:r w:rsidR="0056386F">
        <w:rPr>
          <w:sz w:val="22"/>
          <w:szCs w:val="22"/>
          <w:shd w:val="clear" w:color="auto" w:fill="FFFF00"/>
        </w:rPr>
        <w:t>1</w:t>
      </w:r>
      <w:r w:rsidR="007F1331">
        <w:rPr>
          <w:sz w:val="22"/>
          <w:szCs w:val="22"/>
          <w:shd w:val="clear" w:color="auto" w:fill="FFFF00"/>
        </w:rPr>
        <w:t>7</w:t>
      </w:r>
      <w:bookmarkStart w:id="0" w:name="_GoBack"/>
      <w:bookmarkEnd w:id="0"/>
      <w:r w:rsidR="00D55DEF">
        <w:rPr>
          <w:sz w:val="22"/>
          <w:szCs w:val="22"/>
          <w:shd w:val="clear" w:color="auto" w:fill="FFFF00"/>
        </w:rPr>
        <w:t xml:space="preserve"> </w:t>
      </w:r>
      <w:r w:rsidR="00F00571" w:rsidRPr="00F00571">
        <w:rPr>
          <w:sz w:val="22"/>
          <w:szCs w:val="22"/>
          <w:shd w:val="clear" w:color="auto" w:fill="FFFF00"/>
        </w:rPr>
        <w:t xml:space="preserve">de </w:t>
      </w:r>
      <w:r w:rsidR="0056386F">
        <w:rPr>
          <w:sz w:val="22"/>
          <w:szCs w:val="22"/>
          <w:shd w:val="clear" w:color="auto" w:fill="FFFF00"/>
        </w:rPr>
        <w:t>outubro</w:t>
      </w:r>
      <w:r w:rsidR="00123236" w:rsidRPr="00F00571">
        <w:rPr>
          <w:sz w:val="22"/>
          <w:szCs w:val="22"/>
          <w:shd w:val="clear" w:color="auto" w:fill="FFFF00"/>
        </w:rPr>
        <w:t xml:space="preserve"> de 2017</w:t>
      </w:r>
      <w:r w:rsidRPr="003C4449">
        <w:rPr>
          <w:sz w:val="22"/>
          <w:szCs w:val="22"/>
        </w:rPr>
        <w:t>,</w:t>
      </w:r>
      <w:r w:rsidRPr="003C4449">
        <w:rPr>
          <w:b w:val="0"/>
          <w:bCs/>
          <w:sz w:val="22"/>
          <w:szCs w:val="22"/>
        </w:rPr>
        <w:t xml:space="preserve"> e de conformidade com o estabelecido neste Edital, </w:t>
      </w:r>
      <w:r w:rsidRPr="003C4449">
        <w:rPr>
          <w:b w:val="0"/>
          <w:sz w:val="22"/>
          <w:szCs w:val="22"/>
        </w:rPr>
        <w:t xml:space="preserve">a </w:t>
      </w:r>
      <w:r>
        <w:rPr>
          <w:b w:val="0"/>
          <w:sz w:val="22"/>
          <w:szCs w:val="22"/>
        </w:rPr>
        <w:t>Pregoeiro</w:t>
      </w:r>
      <w:r w:rsidRPr="003C4449">
        <w:rPr>
          <w:b w:val="0"/>
          <w:sz w:val="22"/>
          <w:szCs w:val="22"/>
        </w:rPr>
        <w:t xml:space="preserve"> abrirá a sessão pública, verificando as propostas de preços lançadas no sistema, as quais deverão estar em perfeita consonância com as especificações e condições detalhadas </w:t>
      </w:r>
      <w:r w:rsidRPr="003C4449">
        <w:rPr>
          <w:sz w:val="22"/>
          <w:szCs w:val="22"/>
        </w:rPr>
        <w:t>NO  EDITAL</w:t>
      </w:r>
      <w:r w:rsidRPr="003C4449">
        <w:rPr>
          <w:b w:val="0"/>
          <w:sz w:val="22"/>
          <w:szCs w:val="22"/>
        </w:rPr>
        <w:t>.</w:t>
      </w:r>
    </w:p>
    <w:p w:rsidR="00AA439D" w:rsidRDefault="00AA439D" w:rsidP="00E341A8">
      <w:pPr>
        <w:jc w:val="both"/>
        <w:rPr>
          <w:sz w:val="22"/>
          <w:szCs w:val="22"/>
        </w:rPr>
      </w:pPr>
    </w:p>
    <w:p w:rsidR="002A6758" w:rsidRPr="00FD5D86" w:rsidRDefault="002A6758" w:rsidP="00E341A8">
      <w:pPr>
        <w:jc w:val="both"/>
        <w:rPr>
          <w:b/>
          <w:sz w:val="22"/>
          <w:szCs w:val="22"/>
        </w:rPr>
      </w:pPr>
      <w:r w:rsidRPr="00E341A8">
        <w:rPr>
          <w:sz w:val="22"/>
          <w:szCs w:val="22"/>
        </w:rPr>
        <w:t>9.1.1.</w:t>
      </w:r>
      <w:r>
        <w:rPr>
          <w:sz w:val="22"/>
          <w:szCs w:val="22"/>
        </w:rPr>
        <w:t xml:space="preserve"> O</w:t>
      </w:r>
      <w:r w:rsidRPr="00FD5D86">
        <w:rPr>
          <w:sz w:val="22"/>
          <w:szCs w:val="22"/>
        </w:rPr>
        <w:t xml:space="preserve"> </w:t>
      </w:r>
      <w:r>
        <w:rPr>
          <w:sz w:val="22"/>
          <w:szCs w:val="22"/>
        </w:rPr>
        <w:t>Pregoeiro</w:t>
      </w:r>
      <w:r w:rsidRPr="00FD5D86">
        <w:rPr>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w:t>
      </w:r>
      <w:r w:rsidRPr="00FD5D86">
        <w:rPr>
          <w:b/>
          <w:sz w:val="22"/>
          <w:szCs w:val="22"/>
        </w:rPr>
        <w:t>(podendo, ainda, ser analisado pelo órgão requerente),</w:t>
      </w:r>
      <w:r w:rsidRPr="00FD5D86">
        <w:rPr>
          <w:sz w:val="22"/>
          <w:szCs w:val="22"/>
        </w:rPr>
        <w:t xml:space="preserve"> DESCLASSIFICANDO, motivadamente, aquelas que não estejam em conformidade, que forem </w:t>
      </w:r>
      <w:r w:rsidRPr="00FD5D86">
        <w:rPr>
          <w:snapToGrid w:val="0"/>
          <w:sz w:val="22"/>
          <w:szCs w:val="22"/>
        </w:rPr>
        <w:t xml:space="preserve">omissas ou apresentarem irregularidades </w:t>
      </w:r>
      <w:r w:rsidRPr="00866B6E">
        <w:rPr>
          <w:snapToGrid w:val="0"/>
          <w:sz w:val="22"/>
          <w:szCs w:val="22"/>
        </w:rPr>
        <w:t>insanáveis</w:t>
      </w:r>
      <w:r w:rsidRPr="00866B6E">
        <w:rPr>
          <w:sz w:val="22"/>
          <w:szCs w:val="22"/>
        </w:rPr>
        <w:t>.</w:t>
      </w:r>
    </w:p>
    <w:p w:rsidR="002A6758" w:rsidRPr="00FD5D86" w:rsidRDefault="002A6758" w:rsidP="002A6758">
      <w:pPr>
        <w:pStyle w:val="P30"/>
        <w:snapToGrid/>
        <w:rPr>
          <w:b w:val="0"/>
          <w:bCs/>
          <w:sz w:val="22"/>
          <w:szCs w:val="22"/>
        </w:rPr>
      </w:pPr>
    </w:p>
    <w:p w:rsidR="002A6758" w:rsidRDefault="002A6758" w:rsidP="002A6758">
      <w:pPr>
        <w:jc w:val="both"/>
        <w:rPr>
          <w:sz w:val="22"/>
          <w:szCs w:val="22"/>
        </w:rPr>
      </w:pPr>
      <w:r>
        <w:rPr>
          <w:sz w:val="22"/>
          <w:szCs w:val="22"/>
        </w:rPr>
        <w:t>9</w:t>
      </w:r>
      <w:r w:rsidRPr="00FD5D86">
        <w:rPr>
          <w:sz w:val="22"/>
          <w:szCs w:val="22"/>
        </w:rPr>
        <w:t>.2. Constatada a existência de proposta incompatível com o objeto licitado ou</w:t>
      </w:r>
      <w:r w:rsidR="002D5A5D">
        <w:rPr>
          <w:sz w:val="22"/>
          <w:szCs w:val="22"/>
        </w:rPr>
        <w:t xml:space="preserve"> manifestadamente inexequível, o</w:t>
      </w:r>
      <w:r w:rsidRPr="00FD5D86">
        <w:rPr>
          <w:sz w:val="22"/>
          <w:szCs w:val="22"/>
        </w:rPr>
        <w:t xml:space="preserve"> </w:t>
      </w:r>
      <w:r>
        <w:rPr>
          <w:sz w:val="22"/>
          <w:szCs w:val="22"/>
        </w:rPr>
        <w:t>Pregoeiro</w:t>
      </w:r>
      <w:r w:rsidRPr="00FD5D86">
        <w:rPr>
          <w:sz w:val="22"/>
          <w:szCs w:val="22"/>
        </w:rPr>
        <w:t xml:space="preserve"> obrigatoriamente justificará, por meio do sistema, e então </w:t>
      </w:r>
      <w:r w:rsidRPr="00FD5D86">
        <w:rPr>
          <w:b/>
          <w:sz w:val="22"/>
          <w:szCs w:val="22"/>
        </w:rPr>
        <w:t>DESCLASSIFICARÁ</w:t>
      </w:r>
      <w:r w:rsidRPr="00FD5D86">
        <w:rPr>
          <w:sz w:val="22"/>
          <w:szCs w:val="22"/>
        </w:rPr>
        <w:t>.</w:t>
      </w:r>
    </w:p>
    <w:p w:rsidR="002A6758" w:rsidRPr="00FD5D86" w:rsidRDefault="002A6758" w:rsidP="002A6758">
      <w:pPr>
        <w:jc w:val="both"/>
        <w:rPr>
          <w:sz w:val="22"/>
          <w:szCs w:val="22"/>
        </w:rPr>
      </w:pPr>
    </w:p>
    <w:p w:rsidR="002A6758" w:rsidRPr="00FD5D86" w:rsidRDefault="002A6758" w:rsidP="006978FB">
      <w:pPr>
        <w:jc w:val="both"/>
        <w:rPr>
          <w:sz w:val="22"/>
          <w:szCs w:val="22"/>
        </w:rPr>
      </w:pPr>
      <w:r>
        <w:rPr>
          <w:sz w:val="22"/>
          <w:szCs w:val="22"/>
        </w:rPr>
        <w:t>9</w:t>
      </w:r>
      <w:r w:rsidRPr="00FD5D86">
        <w:rPr>
          <w:sz w:val="22"/>
          <w:szCs w:val="22"/>
        </w:rPr>
        <w:t>.2.1. O proponente que encaminhar o valor inicial de sua proposta manifestadamente inexequível, caso o mesmo não honre a oferta encaminhada, terá sua proposta rejeitada na fase de aceitabilidade.</w:t>
      </w:r>
    </w:p>
    <w:p w:rsidR="002A6758" w:rsidRDefault="002A6758" w:rsidP="006978FB">
      <w:pPr>
        <w:jc w:val="both"/>
        <w:rPr>
          <w:sz w:val="22"/>
          <w:szCs w:val="22"/>
        </w:rPr>
      </w:pPr>
    </w:p>
    <w:p w:rsidR="002A6758" w:rsidRPr="00F8036D" w:rsidRDefault="002A6758" w:rsidP="006978FB">
      <w:pPr>
        <w:ind w:right="-17"/>
        <w:jc w:val="both"/>
        <w:rPr>
          <w:bCs/>
          <w:iCs/>
          <w:color w:val="FF0000"/>
          <w:sz w:val="22"/>
          <w:szCs w:val="22"/>
        </w:rPr>
      </w:pPr>
      <w:r w:rsidRPr="006978FB">
        <w:rPr>
          <w:color w:val="000000"/>
          <w:sz w:val="22"/>
          <w:szCs w:val="22"/>
        </w:rPr>
        <w:t>9.2.2.</w:t>
      </w:r>
      <w:r w:rsidRPr="00F8036D">
        <w:rPr>
          <w:color w:val="FF0000"/>
          <w:sz w:val="22"/>
          <w:szCs w:val="22"/>
        </w:rPr>
        <w:t xml:space="preserve"> </w:t>
      </w:r>
      <w:r w:rsidRPr="00F8036D">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2A6758" w:rsidRPr="00FD5D86" w:rsidRDefault="002A6758" w:rsidP="002A6758">
      <w:pPr>
        <w:jc w:val="both"/>
        <w:rPr>
          <w:sz w:val="22"/>
          <w:szCs w:val="22"/>
        </w:rPr>
      </w:pPr>
    </w:p>
    <w:p w:rsidR="002A6758" w:rsidRPr="00FD5D86" w:rsidRDefault="002A6758" w:rsidP="002A6758">
      <w:pPr>
        <w:jc w:val="both"/>
        <w:rPr>
          <w:sz w:val="22"/>
          <w:szCs w:val="22"/>
        </w:rPr>
      </w:pPr>
      <w:r>
        <w:rPr>
          <w:sz w:val="22"/>
          <w:szCs w:val="22"/>
        </w:rPr>
        <w:t>9</w:t>
      </w:r>
      <w:r w:rsidRPr="00FD5D86">
        <w:rPr>
          <w:sz w:val="22"/>
          <w:szCs w:val="22"/>
        </w:rPr>
        <w:t xml:space="preserve">.3. AS LICITANTES DEVERÃO MANTER A IMPESSOALIDADE, NÃO SE IDENTIFICANDO, SOB PENA DE SEREM </w:t>
      </w:r>
      <w:r w:rsidRPr="00FD5D86">
        <w:rPr>
          <w:b/>
          <w:sz w:val="22"/>
          <w:szCs w:val="22"/>
        </w:rPr>
        <w:t>DESCLASSIFICADAS</w:t>
      </w:r>
      <w:r>
        <w:rPr>
          <w:sz w:val="22"/>
          <w:szCs w:val="22"/>
        </w:rPr>
        <w:t xml:space="preserve"> DO CERTAME PELO</w:t>
      </w:r>
      <w:r w:rsidRPr="00FD5D86">
        <w:rPr>
          <w:sz w:val="22"/>
          <w:szCs w:val="22"/>
        </w:rPr>
        <w:t xml:space="preserve"> </w:t>
      </w:r>
      <w:r>
        <w:rPr>
          <w:sz w:val="22"/>
          <w:szCs w:val="22"/>
        </w:rPr>
        <w:t>PREGOEIRO</w:t>
      </w:r>
      <w:r w:rsidRPr="00FD5D86">
        <w:rPr>
          <w:sz w:val="22"/>
          <w:szCs w:val="22"/>
        </w:rPr>
        <w:t>.</w:t>
      </w:r>
    </w:p>
    <w:p w:rsidR="002A6758" w:rsidRPr="00FD5D86" w:rsidRDefault="002A6758" w:rsidP="002A6758">
      <w:pPr>
        <w:pStyle w:val="P30"/>
        <w:snapToGrid/>
        <w:rPr>
          <w:b w:val="0"/>
          <w:bCs/>
          <w:sz w:val="22"/>
          <w:szCs w:val="22"/>
        </w:rPr>
      </w:pPr>
    </w:p>
    <w:p w:rsidR="002A6758" w:rsidRPr="00FD5D86" w:rsidRDefault="002A6758" w:rsidP="002A6758">
      <w:pPr>
        <w:pStyle w:val="P30"/>
        <w:snapToGrid/>
        <w:rPr>
          <w:b w:val="0"/>
          <w:bCs/>
          <w:sz w:val="22"/>
          <w:szCs w:val="22"/>
        </w:rPr>
      </w:pPr>
      <w:r>
        <w:rPr>
          <w:b w:val="0"/>
          <w:bCs/>
          <w:sz w:val="22"/>
          <w:szCs w:val="22"/>
        </w:rPr>
        <w:t>9</w:t>
      </w:r>
      <w:r w:rsidRPr="00FD5D86">
        <w:rPr>
          <w:b w:val="0"/>
          <w:bCs/>
          <w:sz w:val="22"/>
          <w:szCs w:val="22"/>
        </w:rPr>
        <w:t xml:space="preserve">.4. Em seguida ocorrerá o início da etapa de lances, via Internet, única e exclusivamente, no </w:t>
      </w:r>
      <w:r w:rsidRPr="00FD5D86">
        <w:rPr>
          <w:b w:val="0"/>
          <w:bCs/>
          <w:iCs/>
          <w:sz w:val="22"/>
          <w:szCs w:val="22"/>
        </w:rPr>
        <w:t>site</w:t>
      </w:r>
      <w:r w:rsidRPr="00FD5D86">
        <w:rPr>
          <w:b w:val="0"/>
          <w:bCs/>
          <w:sz w:val="22"/>
          <w:szCs w:val="22"/>
        </w:rPr>
        <w:t xml:space="preserve"> </w:t>
      </w:r>
      <w:hyperlink r:id="rId16" w:history="1">
        <w:r w:rsidRPr="00FD5D86">
          <w:rPr>
            <w:rStyle w:val="Hyperlink"/>
            <w:bCs/>
            <w:sz w:val="22"/>
            <w:szCs w:val="22"/>
          </w:rPr>
          <w:t>www.comprasnet.gov.br</w:t>
        </w:r>
      </w:hyperlink>
      <w:r w:rsidRPr="00FD5D86">
        <w:rPr>
          <w:b w:val="0"/>
          <w:bCs/>
          <w:sz w:val="22"/>
          <w:szCs w:val="22"/>
        </w:rPr>
        <w:t>, conforme Edital.</w:t>
      </w:r>
    </w:p>
    <w:p w:rsidR="002A6758" w:rsidRPr="00FD5D86" w:rsidRDefault="002A6758" w:rsidP="002A6758">
      <w:pPr>
        <w:jc w:val="both"/>
        <w:rPr>
          <w:sz w:val="22"/>
          <w:szCs w:val="22"/>
        </w:rPr>
      </w:pPr>
    </w:p>
    <w:p w:rsidR="002A6758" w:rsidRPr="00FD5D86" w:rsidRDefault="002A6758" w:rsidP="002A6758">
      <w:pPr>
        <w:jc w:val="both"/>
        <w:rPr>
          <w:sz w:val="22"/>
          <w:szCs w:val="22"/>
        </w:rPr>
      </w:pPr>
      <w:r>
        <w:rPr>
          <w:sz w:val="22"/>
          <w:szCs w:val="22"/>
        </w:rPr>
        <w:t>9</w:t>
      </w:r>
      <w:r w:rsidRPr="00FD5D86">
        <w:rPr>
          <w:sz w:val="22"/>
          <w:szCs w:val="22"/>
        </w:rPr>
        <w:t xml:space="preserve">.5. Todas as licitantes poderão apresentar lances para os </w:t>
      </w:r>
      <w:r w:rsidRPr="00FD5D86">
        <w:rPr>
          <w:b/>
          <w:sz w:val="22"/>
          <w:szCs w:val="22"/>
          <w:highlight w:val="yellow"/>
        </w:rPr>
        <w:t>ITENS</w:t>
      </w:r>
      <w:r w:rsidRPr="00F649F9">
        <w:rPr>
          <w:b/>
          <w:sz w:val="22"/>
          <w:szCs w:val="22"/>
        </w:rPr>
        <w:t xml:space="preserve"> </w:t>
      </w:r>
      <w:r w:rsidRPr="00FD5D86">
        <w:rPr>
          <w:sz w:val="22"/>
          <w:szCs w:val="22"/>
        </w:rPr>
        <w:t>cotados, exclusivamente por meio do Sistema Eletrônico, sendo o licitante imediatamente informado do seu recebimento e respectivo horário de registro e valor.</w:t>
      </w:r>
    </w:p>
    <w:p w:rsidR="002A6758" w:rsidRPr="00FD5D86" w:rsidRDefault="002A6758" w:rsidP="002A6758">
      <w:pPr>
        <w:ind w:firstLine="1701"/>
        <w:jc w:val="both"/>
        <w:rPr>
          <w:sz w:val="22"/>
          <w:szCs w:val="22"/>
        </w:rPr>
      </w:pPr>
    </w:p>
    <w:p w:rsidR="002A6758" w:rsidRPr="00FD5D86" w:rsidRDefault="002A6758" w:rsidP="00E341A8">
      <w:pPr>
        <w:jc w:val="both"/>
        <w:rPr>
          <w:color w:val="000000"/>
          <w:sz w:val="22"/>
          <w:szCs w:val="22"/>
        </w:rPr>
      </w:pPr>
      <w:r>
        <w:rPr>
          <w:sz w:val="22"/>
          <w:szCs w:val="22"/>
        </w:rPr>
        <w:t>9</w:t>
      </w:r>
      <w:r w:rsidRPr="00FD5D86">
        <w:rPr>
          <w:sz w:val="22"/>
          <w:szCs w:val="22"/>
        </w:rPr>
        <w:t xml:space="preserve">.5.1. </w:t>
      </w:r>
      <w:r w:rsidRPr="00FD5D86">
        <w:rPr>
          <w:color w:val="000000"/>
          <w:sz w:val="22"/>
          <w:szCs w:val="22"/>
        </w:rPr>
        <w:t>Assim como será lançado na proposta de preços, que deverá conter o menor percentual ofertado, os lances serão ofertados observando-se as seguintes condições:</w:t>
      </w:r>
    </w:p>
    <w:p w:rsidR="002A6758" w:rsidRPr="00FD5D86" w:rsidRDefault="002A6758" w:rsidP="002A6758">
      <w:pPr>
        <w:ind w:left="540"/>
        <w:jc w:val="both"/>
        <w:rPr>
          <w:b/>
          <w:color w:val="000000"/>
          <w:sz w:val="22"/>
          <w:szCs w:val="22"/>
          <w:u w:val="single"/>
        </w:rPr>
      </w:pPr>
    </w:p>
    <w:p w:rsidR="002A6758" w:rsidRDefault="002A6758" w:rsidP="00E341A8">
      <w:pPr>
        <w:pStyle w:val="BodyText21"/>
        <w:snapToGrid/>
        <w:rPr>
          <w:b/>
          <w:color w:val="000000"/>
          <w:spacing w:val="2"/>
          <w:sz w:val="22"/>
          <w:szCs w:val="22"/>
          <w:u w:val="single"/>
        </w:rPr>
      </w:pPr>
      <w:r w:rsidRPr="00E341A8">
        <w:rPr>
          <w:sz w:val="22"/>
          <w:szCs w:val="22"/>
          <w:u w:val="single"/>
        </w:rPr>
        <w:t>9.5.2.</w:t>
      </w:r>
      <w:r w:rsidRPr="00287DEC">
        <w:rPr>
          <w:b/>
          <w:sz w:val="22"/>
          <w:szCs w:val="22"/>
          <w:u w:val="single"/>
        </w:rPr>
        <w:t xml:space="preserve"> Serão aceitos somente lances em moeda corrente nacional (R$), com VALORES UNITÁRIOS E TOTAIS com no máximo 02 (duas) casas decimais, considerando as quantidades constantes no ANEXO I – TERMO DE REFERÊNCIA. </w:t>
      </w:r>
      <w:r w:rsidRPr="00287DEC">
        <w:rPr>
          <w:b/>
          <w:color w:val="000000"/>
          <w:spacing w:val="2"/>
          <w:sz w:val="22"/>
          <w:szCs w:val="22"/>
          <w:u w:val="single"/>
        </w:rPr>
        <w:t xml:space="preserve">Caso seja encerrada a fase de lances, e a licitante divergir com o exigido, a </w:t>
      </w:r>
      <w:r>
        <w:rPr>
          <w:b/>
          <w:color w:val="000000"/>
          <w:spacing w:val="2"/>
          <w:sz w:val="22"/>
          <w:szCs w:val="22"/>
          <w:u w:val="single"/>
        </w:rPr>
        <w:t>Pregoeiro</w:t>
      </w:r>
      <w:r w:rsidRPr="00287DEC">
        <w:rPr>
          <w:b/>
          <w:color w:val="000000"/>
          <w:spacing w:val="2"/>
          <w:sz w:val="22"/>
          <w:szCs w:val="22"/>
          <w:u w:val="single"/>
        </w:rPr>
        <w:t xml:space="preserve">, poderá convocar no CHAT MENSAGEM para atualização do referido lance, e/ou realizar a atualização dos valores arredondando-os PARA MENOS </w:t>
      </w:r>
      <w:proofErr w:type="gramStart"/>
      <w:r w:rsidRPr="00287DEC">
        <w:rPr>
          <w:b/>
          <w:color w:val="000000"/>
          <w:spacing w:val="2"/>
          <w:sz w:val="22"/>
          <w:szCs w:val="22"/>
          <w:u w:val="single"/>
        </w:rPr>
        <w:t>automaticamente  caso</w:t>
      </w:r>
      <w:proofErr w:type="gramEnd"/>
      <w:r w:rsidRPr="00287DEC">
        <w:rPr>
          <w:b/>
          <w:color w:val="000000"/>
          <w:spacing w:val="2"/>
          <w:sz w:val="22"/>
          <w:szCs w:val="22"/>
          <w:u w:val="single"/>
        </w:rPr>
        <w:t xml:space="preserve"> a licitante permaneça inerte.</w:t>
      </w:r>
    </w:p>
    <w:p w:rsidR="002A6758" w:rsidRPr="007A5970" w:rsidRDefault="002A6758" w:rsidP="002A6758">
      <w:pPr>
        <w:pStyle w:val="BodyText21"/>
        <w:tabs>
          <w:tab w:val="left" w:pos="567"/>
        </w:tabs>
        <w:snapToGrid/>
        <w:ind w:left="540"/>
        <w:rPr>
          <w:b/>
          <w:color w:val="000000"/>
          <w:spacing w:val="2"/>
          <w:sz w:val="22"/>
          <w:szCs w:val="22"/>
          <w:u w:val="single"/>
        </w:rPr>
      </w:pPr>
    </w:p>
    <w:p w:rsidR="002A6758" w:rsidRDefault="002A6758" w:rsidP="002A6758">
      <w:pPr>
        <w:jc w:val="both"/>
        <w:rPr>
          <w:sz w:val="22"/>
          <w:szCs w:val="22"/>
        </w:rPr>
      </w:pPr>
      <w:r>
        <w:rPr>
          <w:color w:val="000000"/>
          <w:sz w:val="22"/>
          <w:szCs w:val="22"/>
        </w:rPr>
        <w:t>9</w:t>
      </w:r>
      <w:r w:rsidRPr="00FD5D86">
        <w:rPr>
          <w:color w:val="000000"/>
          <w:sz w:val="22"/>
          <w:szCs w:val="22"/>
        </w:rPr>
        <w:t xml:space="preserve">.6. </w:t>
      </w:r>
      <w:r w:rsidRPr="00FD5D86">
        <w:rPr>
          <w:sz w:val="22"/>
          <w:szCs w:val="22"/>
        </w:rPr>
        <w:t>A abertura e o fechamento da fase de lances “via Internet” será feita pel</w:t>
      </w:r>
      <w:r>
        <w:rPr>
          <w:sz w:val="22"/>
          <w:szCs w:val="22"/>
        </w:rPr>
        <w:t>o</w:t>
      </w:r>
      <w:r w:rsidRPr="00FD5D86">
        <w:rPr>
          <w:sz w:val="22"/>
          <w:szCs w:val="22"/>
        </w:rPr>
        <w:t xml:space="preserve"> </w:t>
      </w:r>
      <w:r>
        <w:rPr>
          <w:sz w:val="22"/>
          <w:szCs w:val="22"/>
        </w:rPr>
        <w:t>Pregoeiro</w:t>
      </w:r>
      <w:r w:rsidRPr="00FD5D86">
        <w:rPr>
          <w:sz w:val="22"/>
          <w:szCs w:val="22"/>
        </w:rPr>
        <w:t xml:space="preserve">, a qual é responsável somente pelo prazo iminente, sendo o Sistema </w:t>
      </w:r>
      <w:proofErr w:type="spellStart"/>
      <w:r w:rsidRPr="00FD5D86">
        <w:rPr>
          <w:sz w:val="22"/>
          <w:szCs w:val="22"/>
        </w:rPr>
        <w:t>Comprasnet</w:t>
      </w:r>
      <w:proofErr w:type="spellEnd"/>
      <w:r w:rsidRPr="00FD5D86">
        <w:rPr>
          <w:sz w:val="22"/>
          <w:szCs w:val="22"/>
        </w:rPr>
        <w:t>, responsável pelo fechamento do prazo aleatório.</w:t>
      </w:r>
    </w:p>
    <w:p w:rsidR="002A6758" w:rsidRPr="00FD5D86" w:rsidRDefault="002A6758" w:rsidP="002A6758">
      <w:pPr>
        <w:jc w:val="both"/>
        <w:rPr>
          <w:sz w:val="22"/>
          <w:szCs w:val="22"/>
        </w:rPr>
      </w:pPr>
    </w:p>
    <w:p w:rsidR="002A6758" w:rsidRPr="00FD5D86" w:rsidRDefault="002A6758" w:rsidP="002A6758">
      <w:pPr>
        <w:pStyle w:val="BodyText21"/>
        <w:snapToGrid/>
        <w:rPr>
          <w:sz w:val="22"/>
          <w:szCs w:val="22"/>
        </w:rPr>
      </w:pPr>
      <w:r>
        <w:rPr>
          <w:sz w:val="22"/>
          <w:szCs w:val="22"/>
        </w:rPr>
        <w:t>9</w:t>
      </w:r>
      <w:r w:rsidRPr="00FD5D86">
        <w:rPr>
          <w:sz w:val="22"/>
          <w:szCs w:val="22"/>
        </w:rPr>
        <w:t>.7. As licitantes poderão oferecer lances menores e sucessivos, observado o horário fixado e as regras de sua aceitação;</w:t>
      </w:r>
    </w:p>
    <w:p w:rsidR="002A6758" w:rsidRPr="00FD5D86" w:rsidRDefault="002A6758" w:rsidP="002A6758">
      <w:pPr>
        <w:jc w:val="both"/>
        <w:rPr>
          <w:color w:val="000000"/>
          <w:sz w:val="22"/>
          <w:szCs w:val="22"/>
        </w:rPr>
      </w:pPr>
    </w:p>
    <w:p w:rsidR="002A6758" w:rsidRPr="00FD5D86" w:rsidRDefault="002A6758" w:rsidP="002A6758">
      <w:pPr>
        <w:pStyle w:val="Recuodecorpodetexto2"/>
        <w:ind w:firstLine="0"/>
        <w:rPr>
          <w:color w:val="000000"/>
          <w:sz w:val="22"/>
          <w:szCs w:val="22"/>
        </w:rPr>
      </w:pPr>
      <w:r>
        <w:rPr>
          <w:color w:val="000000"/>
          <w:sz w:val="22"/>
          <w:szCs w:val="22"/>
        </w:rPr>
        <w:t>9</w:t>
      </w:r>
      <w:r w:rsidRPr="00FD5D86">
        <w:rPr>
          <w:color w:val="000000"/>
          <w:sz w:val="22"/>
          <w:szCs w:val="22"/>
        </w:rPr>
        <w:t>.8. A licitante somente poderá oferecer lances inferiores ao último por ele ofertado e registrado no sistema;</w:t>
      </w:r>
    </w:p>
    <w:p w:rsidR="002A6758" w:rsidRPr="00FD5D86" w:rsidRDefault="002A6758" w:rsidP="002A6758">
      <w:pPr>
        <w:pStyle w:val="Recuodecorpodetexto2"/>
        <w:rPr>
          <w:color w:val="000000"/>
          <w:sz w:val="22"/>
          <w:szCs w:val="22"/>
        </w:rPr>
      </w:pPr>
    </w:p>
    <w:p w:rsidR="002A6758" w:rsidRPr="00FD5D86" w:rsidRDefault="002A6758" w:rsidP="002A6758">
      <w:pPr>
        <w:jc w:val="both"/>
        <w:rPr>
          <w:color w:val="000000"/>
          <w:sz w:val="22"/>
          <w:szCs w:val="22"/>
        </w:rPr>
      </w:pPr>
      <w:r>
        <w:rPr>
          <w:color w:val="000000"/>
          <w:sz w:val="22"/>
          <w:szCs w:val="22"/>
        </w:rPr>
        <w:t>9</w:t>
      </w:r>
      <w:r w:rsidRPr="00FD5D86">
        <w:rPr>
          <w:color w:val="000000"/>
          <w:sz w:val="22"/>
          <w:szCs w:val="22"/>
        </w:rPr>
        <w:t>.9. Não serão aceitos dois ou mais lances de mesmo valor, prevalecendo aquele que for recebido e registrado em primeiro lugar;</w:t>
      </w:r>
    </w:p>
    <w:p w:rsidR="002A6758" w:rsidRDefault="002A6758" w:rsidP="002A6758">
      <w:pPr>
        <w:jc w:val="both"/>
        <w:rPr>
          <w:color w:val="000000"/>
          <w:sz w:val="22"/>
          <w:szCs w:val="22"/>
        </w:rPr>
      </w:pPr>
    </w:p>
    <w:p w:rsidR="002A6758" w:rsidRDefault="002A6758" w:rsidP="002A6758">
      <w:pPr>
        <w:jc w:val="both"/>
        <w:rPr>
          <w:color w:val="000000"/>
          <w:sz w:val="22"/>
          <w:szCs w:val="22"/>
        </w:rPr>
      </w:pPr>
      <w:r>
        <w:rPr>
          <w:color w:val="000000"/>
          <w:sz w:val="22"/>
          <w:szCs w:val="22"/>
        </w:rPr>
        <w:t>9</w:t>
      </w:r>
      <w:r w:rsidRPr="00FD5D86">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2A6758" w:rsidRPr="00FD5D86" w:rsidRDefault="002A6758" w:rsidP="002A6758">
      <w:pPr>
        <w:jc w:val="both"/>
        <w:rPr>
          <w:color w:val="000000"/>
          <w:sz w:val="22"/>
          <w:szCs w:val="22"/>
        </w:rPr>
      </w:pPr>
    </w:p>
    <w:p w:rsidR="002A6758" w:rsidRPr="00FD5D86" w:rsidRDefault="002A6758" w:rsidP="002A6758">
      <w:pPr>
        <w:jc w:val="both"/>
        <w:rPr>
          <w:color w:val="000000"/>
          <w:sz w:val="22"/>
          <w:szCs w:val="22"/>
        </w:rPr>
      </w:pPr>
      <w:r>
        <w:rPr>
          <w:color w:val="000000"/>
          <w:sz w:val="22"/>
          <w:szCs w:val="22"/>
        </w:rPr>
        <w:t>9</w:t>
      </w:r>
      <w:r w:rsidRPr="003D4B45">
        <w:rPr>
          <w:color w:val="000000"/>
          <w:sz w:val="22"/>
          <w:szCs w:val="22"/>
        </w:rPr>
        <w:t xml:space="preserve">.11. Sendo efetuado lance </w:t>
      </w:r>
      <w:r>
        <w:rPr>
          <w:color w:val="000000"/>
          <w:sz w:val="22"/>
          <w:szCs w:val="22"/>
        </w:rPr>
        <w:t>manifestamente</w:t>
      </w:r>
      <w:r w:rsidRPr="003D4B45">
        <w:rPr>
          <w:color w:val="000000"/>
          <w:sz w:val="22"/>
          <w:szCs w:val="22"/>
        </w:rPr>
        <w:t xml:space="preserve"> inexequível, </w:t>
      </w:r>
      <w:r>
        <w:rPr>
          <w:color w:val="000000"/>
          <w:sz w:val="22"/>
          <w:szCs w:val="22"/>
        </w:rPr>
        <w:t>o</w:t>
      </w:r>
      <w:r w:rsidRPr="003D4B45">
        <w:rPr>
          <w:color w:val="000000"/>
          <w:sz w:val="22"/>
          <w:szCs w:val="22"/>
        </w:rPr>
        <w:t xml:space="preserve"> </w:t>
      </w:r>
      <w:r>
        <w:rPr>
          <w:color w:val="000000"/>
          <w:sz w:val="22"/>
          <w:szCs w:val="22"/>
        </w:rPr>
        <w:t>Pregoeiro</w:t>
      </w:r>
      <w:r w:rsidRPr="003D4B45">
        <w:rPr>
          <w:color w:val="000000"/>
          <w:sz w:val="22"/>
          <w:szCs w:val="22"/>
        </w:rPr>
        <w:t xml:space="preserve"> poderá alertar o proponente sobre o valor cotado para o respectivo item, através do sistema, o excluirá, podendo o mesmo ser confirmado ou reformulado pelo proponente;</w:t>
      </w:r>
    </w:p>
    <w:p w:rsidR="002A6758" w:rsidRPr="00FD5D86" w:rsidRDefault="002A6758" w:rsidP="002A6758">
      <w:pPr>
        <w:jc w:val="both"/>
        <w:rPr>
          <w:color w:val="000000"/>
          <w:sz w:val="22"/>
          <w:szCs w:val="22"/>
        </w:rPr>
      </w:pPr>
    </w:p>
    <w:p w:rsidR="002A6758" w:rsidRPr="003D4B45" w:rsidRDefault="002A6758" w:rsidP="00E341A8">
      <w:pPr>
        <w:jc w:val="both"/>
        <w:rPr>
          <w:color w:val="000000"/>
          <w:sz w:val="22"/>
          <w:szCs w:val="22"/>
        </w:rPr>
      </w:pPr>
      <w:r w:rsidRPr="00E341A8">
        <w:rPr>
          <w:color w:val="000000"/>
          <w:sz w:val="22"/>
          <w:szCs w:val="22"/>
        </w:rPr>
        <w:t>9.11.1.</w:t>
      </w:r>
      <w:r w:rsidRPr="00FD5D86">
        <w:rPr>
          <w:color w:val="000000"/>
          <w:sz w:val="22"/>
          <w:szCs w:val="22"/>
        </w:rPr>
        <w:t xml:space="preserve"> A exclusão de lance é possível somente durante a fase de lances, conforme possibilita o </w:t>
      </w:r>
      <w:r w:rsidRPr="003D4B45">
        <w:rPr>
          <w:color w:val="000000"/>
          <w:sz w:val="22"/>
          <w:szCs w:val="22"/>
        </w:rPr>
        <w:t xml:space="preserve">sistema eletrônico, ou seja, antes do encerramento do </w:t>
      </w:r>
      <w:r w:rsidRPr="003D4B45">
        <w:rPr>
          <w:b/>
          <w:color w:val="000000"/>
          <w:sz w:val="22"/>
          <w:szCs w:val="22"/>
        </w:rPr>
        <w:t>item</w:t>
      </w:r>
      <w:r w:rsidRPr="003D4B45">
        <w:rPr>
          <w:color w:val="000000"/>
          <w:sz w:val="22"/>
          <w:szCs w:val="22"/>
        </w:rPr>
        <w:t>;</w:t>
      </w:r>
    </w:p>
    <w:p w:rsidR="002A6758" w:rsidRPr="003D4B45" w:rsidRDefault="002A6758" w:rsidP="002A6758">
      <w:pPr>
        <w:jc w:val="both"/>
        <w:rPr>
          <w:color w:val="000000"/>
          <w:sz w:val="22"/>
          <w:szCs w:val="22"/>
        </w:rPr>
      </w:pPr>
    </w:p>
    <w:p w:rsidR="002A6758" w:rsidRPr="00FD5D86" w:rsidRDefault="002A6758" w:rsidP="00E341A8">
      <w:pPr>
        <w:jc w:val="both"/>
        <w:rPr>
          <w:color w:val="000000"/>
          <w:sz w:val="22"/>
          <w:szCs w:val="22"/>
        </w:rPr>
      </w:pPr>
      <w:r w:rsidRPr="00E341A8">
        <w:rPr>
          <w:color w:val="000000"/>
          <w:sz w:val="22"/>
          <w:szCs w:val="22"/>
        </w:rPr>
        <w:t>9.11.2.</w:t>
      </w:r>
      <w:r w:rsidRPr="003D4B45">
        <w:rPr>
          <w:color w:val="000000"/>
          <w:sz w:val="22"/>
          <w:szCs w:val="22"/>
        </w:rPr>
        <w:t xml:space="preserve"> O proponente que encaminhar o lance com valor </w:t>
      </w:r>
      <w:r>
        <w:rPr>
          <w:color w:val="000000"/>
          <w:sz w:val="22"/>
          <w:szCs w:val="22"/>
        </w:rPr>
        <w:t>manifestamente</w:t>
      </w:r>
      <w:r w:rsidRPr="003D4B45">
        <w:rPr>
          <w:color w:val="000000"/>
          <w:sz w:val="22"/>
          <w:szCs w:val="22"/>
        </w:rPr>
        <w:t xml:space="preserve"> inexequível durante o período de encerramento aleatório, e, não havendo tempo hábil, para exclusão e/ ou reformulação do lance, caso o mesmo não honre a oferta encaminhada, terá sua proposta </w:t>
      </w:r>
      <w:r w:rsidRPr="003D4B45">
        <w:rPr>
          <w:b/>
          <w:color w:val="000000"/>
          <w:sz w:val="22"/>
          <w:szCs w:val="22"/>
        </w:rPr>
        <w:t>DESCLASSIFICADA</w:t>
      </w:r>
      <w:r w:rsidRPr="003D4B45">
        <w:rPr>
          <w:color w:val="000000"/>
          <w:sz w:val="22"/>
          <w:szCs w:val="22"/>
        </w:rPr>
        <w:t xml:space="preserve"> na fase de aceitabilidade;</w:t>
      </w:r>
    </w:p>
    <w:p w:rsidR="002A6758" w:rsidRPr="00FD5D86" w:rsidRDefault="002A6758" w:rsidP="002A6758">
      <w:pPr>
        <w:jc w:val="both"/>
        <w:rPr>
          <w:color w:val="000000"/>
          <w:sz w:val="22"/>
          <w:szCs w:val="22"/>
        </w:rPr>
      </w:pPr>
    </w:p>
    <w:p w:rsidR="002A6758" w:rsidRPr="00FD5D86" w:rsidRDefault="002A6758" w:rsidP="002A6758">
      <w:pPr>
        <w:jc w:val="both"/>
        <w:rPr>
          <w:color w:val="000000"/>
          <w:sz w:val="22"/>
          <w:szCs w:val="22"/>
        </w:rPr>
      </w:pPr>
      <w:r w:rsidRPr="00E341A8">
        <w:rPr>
          <w:color w:val="000000"/>
          <w:sz w:val="22"/>
          <w:szCs w:val="22"/>
        </w:rPr>
        <w:t>9.12.</w:t>
      </w:r>
      <w:r w:rsidRPr="00FD5D86">
        <w:rPr>
          <w:color w:val="000000"/>
          <w:sz w:val="22"/>
          <w:szCs w:val="22"/>
        </w:rPr>
        <w:t xml:space="preserve"> No caso de desconexão com </w:t>
      </w:r>
      <w:r>
        <w:rPr>
          <w:color w:val="000000"/>
          <w:sz w:val="22"/>
          <w:szCs w:val="22"/>
        </w:rPr>
        <w:t>o</w:t>
      </w:r>
      <w:r w:rsidRPr="00FD5D86">
        <w:rPr>
          <w:color w:val="000000"/>
          <w:sz w:val="22"/>
          <w:szCs w:val="22"/>
        </w:rPr>
        <w:t xml:space="preserve"> </w:t>
      </w:r>
      <w:r>
        <w:rPr>
          <w:color w:val="000000"/>
          <w:sz w:val="22"/>
          <w:szCs w:val="22"/>
        </w:rPr>
        <w:t>Pregoeiro</w:t>
      </w:r>
      <w:r w:rsidRPr="00FD5D86">
        <w:rPr>
          <w:color w:val="000000"/>
          <w:sz w:val="22"/>
          <w:szCs w:val="22"/>
        </w:rPr>
        <w:t>, no decorrer da etapa competitiva do Pregão Eletrônico, o Sistema Eletrônico poderá permanecer acessível às licitantes para a recepção dos lances;</w:t>
      </w:r>
    </w:p>
    <w:p w:rsidR="002A6758" w:rsidRPr="00FD5D86" w:rsidRDefault="002A6758" w:rsidP="002A6758">
      <w:pPr>
        <w:jc w:val="both"/>
        <w:rPr>
          <w:color w:val="000000"/>
          <w:sz w:val="22"/>
          <w:szCs w:val="22"/>
        </w:rPr>
      </w:pPr>
    </w:p>
    <w:p w:rsidR="002A6758" w:rsidRPr="00FD5D86" w:rsidRDefault="002A6758" w:rsidP="00E341A8">
      <w:pPr>
        <w:jc w:val="both"/>
        <w:rPr>
          <w:color w:val="000000"/>
          <w:sz w:val="22"/>
          <w:szCs w:val="22"/>
        </w:rPr>
      </w:pPr>
      <w:r w:rsidRPr="00E341A8">
        <w:rPr>
          <w:color w:val="000000"/>
          <w:sz w:val="22"/>
          <w:szCs w:val="22"/>
        </w:rPr>
        <w:t>9.12.1.</w:t>
      </w:r>
      <w:r>
        <w:rPr>
          <w:color w:val="000000"/>
          <w:sz w:val="22"/>
          <w:szCs w:val="22"/>
        </w:rPr>
        <w:t xml:space="preserve"> O</w:t>
      </w:r>
      <w:r w:rsidRPr="00FD5D86">
        <w:rPr>
          <w:color w:val="000000"/>
          <w:sz w:val="22"/>
          <w:szCs w:val="22"/>
        </w:rPr>
        <w:t xml:space="preserve"> </w:t>
      </w:r>
      <w:r>
        <w:rPr>
          <w:color w:val="000000"/>
          <w:sz w:val="22"/>
          <w:szCs w:val="22"/>
        </w:rPr>
        <w:t>Pregoeiro</w:t>
      </w:r>
      <w:r w:rsidRPr="00FD5D86">
        <w:rPr>
          <w:color w:val="000000"/>
          <w:sz w:val="22"/>
          <w:szCs w:val="22"/>
        </w:rPr>
        <w:t>, quando possível, dará continuidade a sua atuação no certame, sem prejuízo dos atos realizados;</w:t>
      </w:r>
    </w:p>
    <w:p w:rsidR="002A6758" w:rsidRDefault="002A6758" w:rsidP="002A6758">
      <w:pPr>
        <w:ind w:left="708"/>
        <w:jc w:val="both"/>
        <w:rPr>
          <w:b/>
          <w:color w:val="000000"/>
          <w:sz w:val="22"/>
          <w:szCs w:val="22"/>
        </w:rPr>
      </w:pPr>
    </w:p>
    <w:p w:rsidR="002A6758" w:rsidRPr="00FD5D86" w:rsidRDefault="002A6758" w:rsidP="00D31BD8">
      <w:pPr>
        <w:jc w:val="both"/>
        <w:rPr>
          <w:b/>
          <w:color w:val="000000"/>
          <w:sz w:val="22"/>
          <w:szCs w:val="22"/>
          <w:u w:val="single"/>
        </w:rPr>
      </w:pPr>
      <w:r w:rsidRPr="00E341A8">
        <w:rPr>
          <w:color w:val="000000"/>
          <w:sz w:val="22"/>
          <w:szCs w:val="22"/>
        </w:rPr>
        <w:t>9.12.2</w:t>
      </w:r>
      <w:r w:rsidRPr="00FD5D86">
        <w:rPr>
          <w:color w:val="000000"/>
          <w:sz w:val="22"/>
          <w:szCs w:val="22"/>
        </w:rPr>
        <w:t xml:space="preserve">. Quando a desconexão persistir por tempo superior a </w:t>
      </w:r>
      <w:r w:rsidRPr="00FD5D86">
        <w:rPr>
          <w:b/>
          <w:color w:val="000000"/>
          <w:sz w:val="22"/>
          <w:szCs w:val="22"/>
        </w:rPr>
        <w:t>10 (dez) minutos</w:t>
      </w:r>
      <w:r w:rsidRPr="00FD5D86">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FD5D86">
          <w:rPr>
            <w:rStyle w:val="Hyperlink"/>
            <w:b/>
            <w:color w:val="000000"/>
            <w:sz w:val="22"/>
            <w:szCs w:val="22"/>
          </w:rPr>
          <w:t>www.comprasnet.gov.br</w:t>
        </w:r>
      </w:hyperlink>
      <w:r w:rsidRPr="00FD5D86">
        <w:rPr>
          <w:b/>
          <w:color w:val="000000"/>
          <w:sz w:val="22"/>
          <w:szCs w:val="22"/>
          <w:u w:val="single"/>
        </w:rPr>
        <w:t>.</w:t>
      </w:r>
    </w:p>
    <w:p w:rsidR="002A6758" w:rsidRPr="00FD5D86" w:rsidRDefault="002A6758" w:rsidP="002A6758">
      <w:pPr>
        <w:ind w:firstLine="1701"/>
        <w:jc w:val="both"/>
        <w:rPr>
          <w:color w:val="000000"/>
          <w:sz w:val="22"/>
          <w:szCs w:val="22"/>
        </w:rPr>
      </w:pPr>
    </w:p>
    <w:p w:rsidR="002A6758" w:rsidRPr="00FD5D86" w:rsidRDefault="002A6758" w:rsidP="002A6758">
      <w:pPr>
        <w:jc w:val="both"/>
        <w:rPr>
          <w:color w:val="000000"/>
          <w:sz w:val="22"/>
          <w:szCs w:val="22"/>
        </w:rPr>
      </w:pPr>
      <w:r w:rsidRPr="00D31BD8">
        <w:rPr>
          <w:color w:val="000000"/>
          <w:sz w:val="22"/>
          <w:szCs w:val="22"/>
        </w:rPr>
        <w:t>9.13.</w:t>
      </w:r>
      <w:r w:rsidRPr="00FD5D86">
        <w:rPr>
          <w:color w:val="000000"/>
          <w:sz w:val="22"/>
          <w:szCs w:val="22"/>
        </w:rPr>
        <w:t xml:space="preserve"> A etapa de lances da sessão pública será encerrada mediante aviso de fechamento iminente dos lances</w:t>
      </w:r>
      <w:r w:rsidRPr="00FD5D86">
        <w:rPr>
          <w:bCs/>
          <w:color w:val="000000"/>
          <w:sz w:val="22"/>
          <w:szCs w:val="22"/>
        </w:rPr>
        <w:t xml:space="preserve"> de </w:t>
      </w:r>
      <w:r w:rsidRPr="00FD5D86">
        <w:rPr>
          <w:b/>
          <w:bCs/>
          <w:color w:val="000000"/>
          <w:sz w:val="22"/>
          <w:szCs w:val="22"/>
        </w:rPr>
        <w:t>01 (um) a 60 (sessenta) minutos</w:t>
      </w:r>
      <w:r w:rsidRPr="00FD5D86">
        <w:rPr>
          <w:bCs/>
          <w:color w:val="000000"/>
          <w:sz w:val="22"/>
          <w:szCs w:val="22"/>
        </w:rPr>
        <w:t xml:space="preserve">, determinado pelo </w:t>
      </w:r>
      <w:r>
        <w:rPr>
          <w:bCs/>
          <w:color w:val="000000"/>
          <w:sz w:val="22"/>
          <w:szCs w:val="22"/>
        </w:rPr>
        <w:t>Pregoeiro</w:t>
      </w:r>
      <w:r w:rsidRPr="00FD5D86">
        <w:rPr>
          <w:color w:val="000000"/>
          <w:sz w:val="22"/>
          <w:szCs w:val="22"/>
        </w:rPr>
        <w:t>, de acordo com a comunicação às licitantes, emitido pelo próprio Sistema Eletrônico.</w:t>
      </w:r>
      <w:r w:rsidRPr="00FD5D86">
        <w:rPr>
          <w:bCs/>
          <w:color w:val="000000"/>
          <w:sz w:val="22"/>
          <w:szCs w:val="22"/>
        </w:rPr>
        <w:t xml:space="preserve"> Decorrido o tempo de iminência, o </w:t>
      </w:r>
      <w:r>
        <w:rPr>
          <w:bCs/>
          <w:color w:val="000000"/>
          <w:sz w:val="22"/>
          <w:szCs w:val="22"/>
        </w:rPr>
        <w:t>ITEM</w:t>
      </w:r>
      <w:r w:rsidRPr="00FD5D86">
        <w:rPr>
          <w:bCs/>
          <w:color w:val="000000"/>
          <w:sz w:val="22"/>
          <w:szCs w:val="22"/>
        </w:rPr>
        <w:t xml:space="preserve"> entrará no horário de encerramento aleatório do sistema, </w:t>
      </w:r>
      <w:r w:rsidRPr="00FD5D86">
        <w:rPr>
          <w:b/>
          <w:bCs/>
          <w:color w:val="000000"/>
          <w:sz w:val="22"/>
          <w:szCs w:val="22"/>
        </w:rPr>
        <w:t xml:space="preserve">no prazo máximo de </w:t>
      </w:r>
      <w:r w:rsidRPr="00FD5D86">
        <w:rPr>
          <w:bCs/>
          <w:color w:val="000000"/>
          <w:sz w:val="22"/>
          <w:szCs w:val="22"/>
        </w:rPr>
        <w:t>até</w:t>
      </w:r>
      <w:r w:rsidRPr="00FD5D86">
        <w:rPr>
          <w:b/>
          <w:color w:val="000000"/>
          <w:sz w:val="22"/>
          <w:szCs w:val="22"/>
        </w:rPr>
        <w:t xml:space="preserve"> 30 (trinta) minutos</w:t>
      </w:r>
      <w:r w:rsidRPr="00FD5D86">
        <w:rPr>
          <w:color w:val="000000"/>
          <w:sz w:val="22"/>
          <w:szCs w:val="22"/>
        </w:rPr>
        <w:t>, determinado pelo Sistema Eletrônico</w:t>
      </w:r>
      <w:r w:rsidRPr="00FD5D86">
        <w:rPr>
          <w:bCs/>
          <w:color w:val="000000"/>
          <w:sz w:val="22"/>
          <w:szCs w:val="22"/>
        </w:rPr>
        <w:t xml:space="preserve">, findo o qual o </w:t>
      </w:r>
      <w:r>
        <w:rPr>
          <w:bCs/>
          <w:color w:val="000000"/>
          <w:sz w:val="22"/>
          <w:szCs w:val="22"/>
        </w:rPr>
        <w:t>ITEM</w:t>
      </w:r>
      <w:r w:rsidRPr="00FD5D86">
        <w:rPr>
          <w:bCs/>
          <w:color w:val="000000"/>
          <w:sz w:val="22"/>
          <w:szCs w:val="22"/>
        </w:rPr>
        <w:t xml:space="preserve"> estará automaticamente encerrado, não sendo mais possível reabri-lo;</w:t>
      </w:r>
    </w:p>
    <w:p w:rsidR="002A6758" w:rsidRPr="00FD5D86" w:rsidRDefault="002A6758" w:rsidP="002A6758">
      <w:pPr>
        <w:ind w:left="142"/>
        <w:jc w:val="both"/>
        <w:rPr>
          <w:color w:val="000000"/>
          <w:sz w:val="22"/>
          <w:szCs w:val="22"/>
        </w:rPr>
      </w:pPr>
    </w:p>
    <w:p w:rsidR="002A6758" w:rsidRPr="00FD5D86" w:rsidRDefault="002A6758" w:rsidP="00D31BD8">
      <w:pPr>
        <w:jc w:val="both"/>
        <w:rPr>
          <w:b/>
          <w:color w:val="000000"/>
          <w:sz w:val="22"/>
          <w:szCs w:val="22"/>
        </w:rPr>
      </w:pPr>
      <w:r w:rsidRPr="00D31BD8">
        <w:rPr>
          <w:color w:val="000000"/>
          <w:sz w:val="22"/>
          <w:szCs w:val="22"/>
        </w:rPr>
        <w:t>9.13.1.</w:t>
      </w:r>
      <w:r w:rsidRPr="00FD5D86">
        <w:rPr>
          <w:color w:val="000000"/>
          <w:sz w:val="22"/>
          <w:szCs w:val="22"/>
        </w:rPr>
        <w:t xml:space="preserve"> Caso o Sistema não emita o aviso de fechamento iminente, o </w:t>
      </w:r>
      <w:r>
        <w:rPr>
          <w:color w:val="000000"/>
          <w:sz w:val="22"/>
          <w:szCs w:val="22"/>
        </w:rPr>
        <w:t>Pregoeiro</w:t>
      </w:r>
      <w:r w:rsidRPr="00FD5D86">
        <w:rPr>
          <w:color w:val="000000"/>
          <w:sz w:val="22"/>
          <w:szCs w:val="22"/>
        </w:rPr>
        <w:t xml:space="preserve"> se responsabilizará pelo aviso de encerramento às Licitantes observados o mesmo tempo de </w:t>
      </w:r>
      <w:r w:rsidRPr="00FD5D86">
        <w:rPr>
          <w:b/>
          <w:bCs/>
          <w:color w:val="000000"/>
          <w:sz w:val="22"/>
          <w:szCs w:val="22"/>
        </w:rPr>
        <w:t>01 (um) a 60 (sessenta)</w:t>
      </w:r>
      <w:r w:rsidRPr="00FD5D86">
        <w:rPr>
          <w:bCs/>
          <w:color w:val="000000"/>
          <w:sz w:val="22"/>
          <w:szCs w:val="22"/>
        </w:rPr>
        <w:t xml:space="preserve"> </w:t>
      </w:r>
      <w:r w:rsidRPr="00FD5D86">
        <w:rPr>
          <w:b/>
          <w:color w:val="000000"/>
          <w:sz w:val="22"/>
          <w:szCs w:val="22"/>
        </w:rPr>
        <w:t>minutos.</w:t>
      </w:r>
    </w:p>
    <w:p w:rsidR="002A6758" w:rsidRPr="00FD5D86" w:rsidRDefault="002A6758" w:rsidP="002A6758">
      <w:pPr>
        <w:ind w:firstLine="1701"/>
        <w:jc w:val="both"/>
        <w:rPr>
          <w:b/>
          <w:color w:val="000000"/>
          <w:sz w:val="22"/>
          <w:szCs w:val="22"/>
        </w:rPr>
      </w:pPr>
    </w:p>
    <w:p w:rsidR="002A6758" w:rsidRPr="00FD5D86" w:rsidRDefault="002A6758" w:rsidP="002A6758">
      <w:pPr>
        <w:pStyle w:val="BodyText21"/>
        <w:snapToGrid/>
        <w:rPr>
          <w:color w:val="000000"/>
          <w:sz w:val="22"/>
          <w:szCs w:val="22"/>
        </w:rPr>
      </w:pPr>
      <w:r w:rsidRPr="00D31BD8">
        <w:rPr>
          <w:color w:val="000000"/>
          <w:sz w:val="22"/>
          <w:szCs w:val="22"/>
        </w:rPr>
        <w:t>9.14.</w:t>
      </w:r>
      <w:r w:rsidRPr="00FD5D86">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2A6758" w:rsidRPr="00FD5D86" w:rsidRDefault="002A6758" w:rsidP="002A6758">
      <w:pPr>
        <w:pStyle w:val="BodyText21"/>
        <w:snapToGrid/>
        <w:rPr>
          <w:color w:val="000000"/>
          <w:sz w:val="22"/>
          <w:szCs w:val="22"/>
        </w:rPr>
      </w:pPr>
    </w:p>
    <w:p w:rsidR="002A6758" w:rsidRPr="00FD5D86" w:rsidRDefault="002A6758" w:rsidP="002A6758">
      <w:pPr>
        <w:pStyle w:val="BodyText21"/>
        <w:snapToGrid/>
        <w:rPr>
          <w:color w:val="000000"/>
          <w:sz w:val="22"/>
          <w:szCs w:val="22"/>
        </w:rPr>
      </w:pPr>
      <w:r w:rsidRPr="00D31BD8">
        <w:rPr>
          <w:color w:val="000000"/>
          <w:sz w:val="22"/>
          <w:szCs w:val="22"/>
        </w:rPr>
        <w:t>9.15.</w:t>
      </w:r>
      <w:r w:rsidRPr="00FD5D86">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2A6758" w:rsidRPr="006978FB" w:rsidRDefault="002A6758" w:rsidP="002A6758">
      <w:pPr>
        <w:pStyle w:val="Corpodetexto3"/>
        <w:tabs>
          <w:tab w:val="left" w:pos="0"/>
        </w:tabs>
        <w:spacing w:before="120"/>
        <w:jc w:val="both"/>
        <w:rPr>
          <w:color w:val="3333FF"/>
          <w:sz w:val="22"/>
          <w:szCs w:val="22"/>
        </w:rPr>
      </w:pPr>
      <w:r w:rsidRPr="006978FB">
        <w:rPr>
          <w:color w:val="3333FF"/>
          <w:sz w:val="22"/>
          <w:szCs w:val="22"/>
        </w:rPr>
        <w:t>9.16. Após o encerramento da etapa de lances, conforme determina a Lei Complementar nº 123/2006, ocorrerá o desempate.</w:t>
      </w:r>
    </w:p>
    <w:p w:rsidR="002A6758" w:rsidRPr="00246F0C" w:rsidRDefault="002A6758" w:rsidP="002A6758">
      <w:pPr>
        <w:pStyle w:val="BodyText21"/>
        <w:snapToGrid/>
        <w:spacing w:before="120" w:after="120"/>
        <w:rPr>
          <w:sz w:val="22"/>
          <w:szCs w:val="22"/>
        </w:rPr>
      </w:pPr>
      <w:r>
        <w:rPr>
          <w:sz w:val="22"/>
          <w:szCs w:val="22"/>
        </w:rPr>
        <w:t>9</w:t>
      </w:r>
      <w:r w:rsidRPr="00246F0C">
        <w:rPr>
          <w:sz w:val="22"/>
          <w:szCs w:val="22"/>
        </w:rPr>
        <w:t>.1</w:t>
      </w:r>
      <w:r>
        <w:rPr>
          <w:sz w:val="22"/>
          <w:szCs w:val="22"/>
        </w:rPr>
        <w:t>7</w:t>
      </w:r>
      <w:r w:rsidRPr="00246F0C">
        <w:rPr>
          <w:sz w:val="22"/>
          <w:szCs w:val="22"/>
        </w:rPr>
        <w:t xml:space="preserve">. </w:t>
      </w:r>
      <w:r w:rsidRPr="00DA0541">
        <w:rPr>
          <w:sz w:val="22"/>
          <w:szCs w:val="22"/>
        </w:rPr>
        <w:t xml:space="preserve">Fica assegurado, como critério de desempate, </w:t>
      </w:r>
      <w:r w:rsidRPr="00DA0541">
        <w:rPr>
          <w:b/>
          <w:sz w:val="22"/>
          <w:szCs w:val="22"/>
        </w:rPr>
        <w:t>preferência de contratação para as microempresas e empresas de pequeno porte,</w:t>
      </w:r>
      <w:r w:rsidRPr="00DA0541">
        <w:rPr>
          <w:sz w:val="22"/>
          <w:szCs w:val="22"/>
        </w:rPr>
        <w:t xml:space="preserve"> nos termos da </w:t>
      </w:r>
      <w:r w:rsidRPr="00DA0541">
        <w:rPr>
          <w:b/>
          <w:sz w:val="22"/>
          <w:szCs w:val="22"/>
        </w:rPr>
        <w:t>Lei Complementar 123/2006</w:t>
      </w:r>
      <w:r w:rsidRPr="00DA0541">
        <w:rPr>
          <w:sz w:val="22"/>
          <w:szCs w:val="22"/>
        </w:rPr>
        <w:t>, o qual ocorrerá de forma automática pelo Sistema.</w:t>
      </w:r>
    </w:p>
    <w:p w:rsidR="002A6758" w:rsidRPr="00246F0C"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8</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2A6758" w:rsidRPr="00246F0C"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9</w:t>
      </w:r>
      <w:r w:rsidRPr="00246F0C">
        <w:rPr>
          <w:sz w:val="22"/>
          <w:szCs w:val="22"/>
        </w:rPr>
        <w:t xml:space="preserve">. Para efeito do disposto no </w:t>
      </w:r>
      <w:r w:rsidRPr="00246F0C">
        <w:rPr>
          <w:b/>
          <w:sz w:val="22"/>
          <w:szCs w:val="22"/>
        </w:rPr>
        <w:t xml:space="preserve">item </w:t>
      </w:r>
      <w:r>
        <w:rPr>
          <w:b/>
          <w:sz w:val="22"/>
          <w:szCs w:val="22"/>
        </w:rPr>
        <w:t>9</w:t>
      </w:r>
      <w:r w:rsidRPr="00246F0C">
        <w:rPr>
          <w:b/>
          <w:sz w:val="22"/>
          <w:szCs w:val="22"/>
        </w:rPr>
        <w:t>.1</w:t>
      </w:r>
      <w:r>
        <w:rPr>
          <w:b/>
          <w:sz w:val="22"/>
          <w:szCs w:val="22"/>
        </w:rPr>
        <w:t>7</w:t>
      </w:r>
      <w:r w:rsidRPr="00246F0C">
        <w:rPr>
          <w:sz w:val="22"/>
          <w:szCs w:val="22"/>
        </w:rPr>
        <w:t>, ocorrendo o empate, proceder-se-á da seguinte forma:</w:t>
      </w:r>
    </w:p>
    <w:p w:rsidR="002A6758" w:rsidRPr="00246F0C"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9</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2A6758" w:rsidRPr="00246F0C"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9</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 xml:space="preserve">na hipótese do item </w:t>
      </w:r>
      <w:r>
        <w:rPr>
          <w:b/>
          <w:sz w:val="22"/>
          <w:szCs w:val="22"/>
        </w:rPr>
        <w:t>9</w:t>
      </w:r>
      <w:r w:rsidRPr="00246F0C">
        <w:rPr>
          <w:b/>
          <w:sz w:val="22"/>
          <w:szCs w:val="22"/>
        </w:rPr>
        <w:t>.1</w:t>
      </w:r>
      <w:r>
        <w:rPr>
          <w:b/>
          <w:sz w:val="22"/>
          <w:szCs w:val="22"/>
        </w:rPr>
        <w:t>7</w:t>
      </w:r>
      <w:r w:rsidRPr="00246F0C">
        <w:rPr>
          <w:sz w:val="22"/>
          <w:szCs w:val="22"/>
        </w:rPr>
        <w:t>, na ordem classificatória, para o exercício do mesmo direito;</w:t>
      </w:r>
    </w:p>
    <w:p w:rsidR="002A6758" w:rsidRPr="00246F0C"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9</w:t>
      </w:r>
      <w:r w:rsidRPr="00246F0C">
        <w:rPr>
          <w:sz w:val="22"/>
          <w:szCs w:val="22"/>
        </w:rPr>
        <w:t>.3. Na hipótese de não-contratação nos termos previstos neste item, a convocação será em favor da proposta originalmente vencedora do certame;</w:t>
      </w:r>
    </w:p>
    <w:p w:rsidR="002A6758" w:rsidRDefault="002A6758" w:rsidP="002A6758">
      <w:pPr>
        <w:pStyle w:val="Recuodecorpodetexto2"/>
        <w:spacing w:before="120" w:after="120"/>
        <w:ind w:firstLine="0"/>
        <w:rPr>
          <w:sz w:val="22"/>
          <w:szCs w:val="22"/>
        </w:rPr>
      </w:pPr>
      <w:r>
        <w:rPr>
          <w:sz w:val="22"/>
          <w:szCs w:val="22"/>
        </w:rPr>
        <w:t>9</w:t>
      </w:r>
      <w:r w:rsidRPr="00246F0C">
        <w:rPr>
          <w:sz w:val="22"/>
          <w:szCs w:val="22"/>
        </w:rPr>
        <w:t>.1</w:t>
      </w:r>
      <w:r>
        <w:rPr>
          <w:sz w:val="22"/>
          <w:szCs w:val="22"/>
        </w:rPr>
        <w:t>9</w:t>
      </w:r>
      <w:r w:rsidRPr="00246F0C">
        <w:rPr>
          <w:sz w:val="22"/>
          <w:szCs w:val="22"/>
        </w:rPr>
        <w:t xml:space="preserve">.4. O disposto no </w:t>
      </w:r>
      <w:r w:rsidRPr="00246F0C">
        <w:rPr>
          <w:b/>
          <w:sz w:val="22"/>
          <w:szCs w:val="22"/>
        </w:rPr>
        <w:t xml:space="preserve">item </w:t>
      </w:r>
      <w:r>
        <w:rPr>
          <w:b/>
          <w:sz w:val="22"/>
          <w:szCs w:val="22"/>
        </w:rPr>
        <w:t>9</w:t>
      </w:r>
      <w:r w:rsidRPr="00246F0C">
        <w:rPr>
          <w:b/>
          <w:sz w:val="22"/>
          <w:szCs w:val="22"/>
        </w:rPr>
        <w:t>.1</w:t>
      </w:r>
      <w:r>
        <w:rPr>
          <w:b/>
          <w:sz w:val="22"/>
          <w:szCs w:val="22"/>
        </w:rPr>
        <w:t>7</w:t>
      </w:r>
      <w:r w:rsidRPr="00246F0C">
        <w:rPr>
          <w:sz w:val="22"/>
          <w:szCs w:val="22"/>
        </w:rPr>
        <w:t xml:space="preserve"> somente se aplicará quando a melhor oferta inicial não tiver sido apresentada por microempresa ou empresa de pequeno porte;</w:t>
      </w:r>
    </w:p>
    <w:p w:rsidR="002A6758" w:rsidRDefault="002A6758" w:rsidP="002A6758">
      <w:pPr>
        <w:pStyle w:val="BodyText21"/>
        <w:tabs>
          <w:tab w:val="left" w:pos="0"/>
          <w:tab w:val="left" w:pos="1560"/>
        </w:tabs>
        <w:snapToGrid/>
        <w:ind w:right="-1"/>
        <w:rPr>
          <w:sz w:val="22"/>
          <w:szCs w:val="22"/>
        </w:rPr>
      </w:pPr>
      <w:r>
        <w:rPr>
          <w:sz w:val="22"/>
          <w:szCs w:val="22"/>
        </w:rPr>
        <w:lastRenderedPageBreak/>
        <w:t>9</w:t>
      </w:r>
      <w:r w:rsidRPr="00246F0C">
        <w:rPr>
          <w:sz w:val="22"/>
          <w:szCs w:val="22"/>
        </w:rPr>
        <w:t>.1</w:t>
      </w:r>
      <w:r>
        <w:rPr>
          <w:sz w:val="22"/>
          <w:szCs w:val="22"/>
        </w:rPr>
        <w:t>9</w:t>
      </w:r>
      <w:r w:rsidRPr="00246F0C">
        <w:rPr>
          <w:sz w:val="22"/>
          <w:szCs w:val="22"/>
        </w:rPr>
        <w:t>.5. Ocorrendo a situação prevista no</w:t>
      </w:r>
      <w:r w:rsidRPr="00246F0C">
        <w:rPr>
          <w:b/>
          <w:sz w:val="22"/>
          <w:szCs w:val="22"/>
        </w:rPr>
        <w:t xml:space="preserve"> item </w:t>
      </w:r>
      <w:r>
        <w:rPr>
          <w:b/>
          <w:sz w:val="22"/>
          <w:szCs w:val="22"/>
        </w:rPr>
        <w:t>9</w:t>
      </w:r>
      <w:r w:rsidRPr="00246F0C">
        <w:rPr>
          <w:b/>
          <w:sz w:val="22"/>
          <w:szCs w:val="22"/>
        </w:rPr>
        <w:t>.1</w:t>
      </w:r>
      <w:r>
        <w:rPr>
          <w:b/>
          <w:sz w:val="22"/>
          <w:szCs w:val="22"/>
        </w:rPr>
        <w:t>7</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E341A8" w:rsidRDefault="00E341A8" w:rsidP="002A6758">
      <w:pPr>
        <w:pStyle w:val="BodyText21"/>
        <w:tabs>
          <w:tab w:val="left" w:pos="0"/>
          <w:tab w:val="left" w:pos="1560"/>
        </w:tabs>
        <w:snapToGrid/>
        <w:ind w:right="-1"/>
        <w:rPr>
          <w:sz w:val="22"/>
          <w:szCs w:val="22"/>
        </w:rPr>
      </w:pPr>
    </w:p>
    <w:p w:rsidR="00E341A8" w:rsidRPr="00D23C2B" w:rsidRDefault="00E341A8" w:rsidP="00E341A8">
      <w:pPr>
        <w:pStyle w:val="BodyText21"/>
        <w:pBdr>
          <w:top w:val="single" w:sz="4" w:space="1" w:color="auto"/>
          <w:left w:val="single" w:sz="4" w:space="4" w:color="auto"/>
          <w:bottom w:val="single" w:sz="4" w:space="1" w:color="auto"/>
          <w:right w:val="single" w:sz="4" w:space="4" w:color="auto"/>
        </w:pBdr>
        <w:shd w:val="clear" w:color="auto" w:fill="BFBFBF"/>
        <w:tabs>
          <w:tab w:val="left" w:pos="0"/>
          <w:tab w:val="left" w:pos="709"/>
        </w:tabs>
        <w:snapToGrid/>
        <w:ind w:right="-1"/>
        <w:rPr>
          <w:b/>
          <w:color w:val="0000FF"/>
          <w:sz w:val="22"/>
          <w:szCs w:val="22"/>
        </w:rPr>
      </w:pPr>
      <w:r>
        <w:rPr>
          <w:b/>
          <w:color w:val="0000FF"/>
          <w:sz w:val="22"/>
          <w:szCs w:val="22"/>
        </w:rPr>
        <w:t>10</w:t>
      </w:r>
      <w:r w:rsidRPr="00D23C2B">
        <w:rPr>
          <w:b/>
          <w:color w:val="0000FF"/>
          <w:sz w:val="22"/>
          <w:szCs w:val="22"/>
        </w:rPr>
        <w:t xml:space="preserve">. </w:t>
      </w:r>
      <w:r>
        <w:rPr>
          <w:b/>
          <w:color w:val="0000FF"/>
          <w:sz w:val="22"/>
          <w:szCs w:val="22"/>
        </w:rPr>
        <w:t>DA NEGOCIAÇÃO DOS PREÇOS E ACEITAÇÃO DAS PROPOSTAS</w:t>
      </w:r>
    </w:p>
    <w:p w:rsidR="00426DF3" w:rsidRDefault="00426DF3" w:rsidP="00246F0C">
      <w:pPr>
        <w:pStyle w:val="BodyText21"/>
        <w:snapToGrid/>
        <w:rPr>
          <w:b/>
          <w:color w:val="0000FF"/>
          <w:sz w:val="22"/>
          <w:szCs w:val="22"/>
        </w:rPr>
      </w:pPr>
    </w:p>
    <w:p w:rsidR="006A310D" w:rsidRPr="00D23C2B" w:rsidRDefault="006A310D" w:rsidP="006A310D">
      <w:pPr>
        <w:pStyle w:val="BodyText21"/>
        <w:tabs>
          <w:tab w:val="left" w:pos="0"/>
          <w:tab w:val="left" w:pos="709"/>
        </w:tabs>
        <w:snapToGrid/>
        <w:ind w:right="-1"/>
        <w:rPr>
          <w:color w:val="000000"/>
          <w:sz w:val="22"/>
          <w:szCs w:val="22"/>
        </w:rPr>
      </w:pPr>
      <w:r>
        <w:rPr>
          <w:color w:val="000000"/>
          <w:sz w:val="22"/>
          <w:szCs w:val="22"/>
        </w:rPr>
        <w:t>10</w:t>
      </w:r>
      <w:r w:rsidRPr="00D23C2B">
        <w:rPr>
          <w:color w:val="000000"/>
          <w:sz w:val="22"/>
          <w:szCs w:val="22"/>
        </w:rPr>
        <w:t xml:space="preserve">.1. </w:t>
      </w:r>
      <w:r>
        <w:rPr>
          <w:color w:val="FF0000"/>
          <w:sz w:val="22"/>
          <w:szCs w:val="22"/>
        </w:rPr>
        <w:t xml:space="preserve">Concluída a análise das propostas e preços </w:t>
      </w:r>
      <w:r>
        <w:rPr>
          <w:b/>
          <w:sz w:val="22"/>
          <w:szCs w:val="22"/>
        </w:rPr>
        <w:t>PODERÁ</w:t>
      </w:r>
      <w:r>
        <w:rPr>
          <w:sz w:val="22"/>
          <w:szCs w:val="22"/>
        </w:rPr>
        <w:t xml:space="preserve"> haver negociações nos valores propostos através do </w:t>
      </w:r>
      <w:r>
        <w:rPr>
          <w:i/>
          <w:sz w:val="22"/>
          <w:szCs w:val="22"/>
        </w:rPr>
        <w:t>CHAT MENSAGEM</w:t>
      </w:r>
      <w:r>
        <w:rPr>
          <w:sz w:val="22"/>
          <w:szCs w:val="22"/>
        </w:rPr>
        <w:t xml:space="preserve"> do sistema </w:t>
      </w:r>
      <w:proofErr w:type="spellStart"/>
      <w:r>
        <w:rPr>
          <w:sz w:val="22"/>
          <w:szCs w:val="22"/>
        </w:rPr>
        <w:t>comprasnet</w:t>
      </w:r>
      <w:proofErr w:type="spellEnd"/>
      <w:r w:rsidRPr="00D23C2B">
        <w:rPr>
          <w:color w:val="000000"/>
          <w:sz w:val="22"/>
          <w:szCs w:val="22"/>
        </w:rPr>
        <w:t xml:space="preserve">, devendo o Pregoeiro examinar a compatibilidade dos preços em relação ao estimado para contratação, </w:t>
      </w:r>
      <w:r w:rsidRPr="00D23C2B">
        <w:rPr>
          <w:b/>
          <w:color w:val="000000"/>
          <w:sz w:val="22"/>
          <w:szCs w:val="22"/>
        </w:rPr>
        <w:t>apurado pela Gerência de Pesquisa e Análise de Preços da SUPEL/RO</w:t>
      </w:r>
      <w:r w:rsidRPr="00D23C2B">
        <w:rPr>
          <w:color w:val="000000"/>
          <w:sz w:val="22"/>
          <w:szCs w:val="22"/>
        </w:rPr>
        <w:t>.</w:t>
      </w:r>
    </w:p>
    <w:p w:rsidR="006A310D" w:rsidRPr="00D23C2B" w:rsidRDefault="006A310D" w:rsidP="006A310D">
      <w:pPr>
        <w:pStyle w:val="BodyText21"/>
        <w:tabs>
          <w:tab w:val="left" w:pos="0"/>
          <w:tab w:val="left" w:pos="709"/>
        </w:tabs>
        <w:snapToGrid/>
        <w:ind w:right="-1"/>
        <w:rPr>
          <w:color w:val="000000"/>
          <w:sz w:val="22"/>
          <w:szCs w:val="22"/>
        </w:rPr>
      </w:pPr>
    </w:p>
    <w:p w:rsidR="006A310D" w:rsidRPr="00D23C2B" w:rsidRDefault="006A310D" w:rsidP="006A310D">
      <w:pPr>
        <w:pStyle w:val="BodyText21"/>
        <w:tabs>
          <w:tab w:val="left" w:pos="0"/>
          <w:tab w:val="left" w:pos="1418"/>
        </w:tabs>
        <w:snapToGrid/>
        <w:ind w:right="-1"/>
        <w:rPr>
          <w:b/>
          <w:color w:val="000000"/>
          <w:sz w:val="22"/>
          <w:szCs w:val="22"/>
        </w:rPr>
      </w:pPr>
      <w:r>
        <w:rPr>
          <w:color w:val="000000"/>
          <w:sz w:val="22"/>
          <w:szCs w:val="22"/>
        </w:rPr>
        <w:t xml:space="preserve">10.1.1. </w:t>
      </w:r>
      <w:r w:rsidRPr="00D23C2B">
        <w:rPr>
          <w:color w:val="000000"/>
          <w:sz w:val="22"/>
          <w:szCs w:val="22"/>
        </w:rPr>
        <w:t xml:space="preserve">A </w:t>
      </w:r>
      <w:r w:rsidRPr="00D23C2B">
        <w:rPr>
          <w:b/>
          <w:color w:val="000000"/>
          <w:sz w:val="22"/>
          <w:szCs w:val="22"/>
        </w:rPr>
        <w:t>Superintendência Estadual de Compras e Licitações</w:t>
      </w:r>
      <w:r w:rsidRPr="00D23C2B">
        <w:rPr>
          <w:color w:val="000000"/>
          <w:sz w:val="22"/>
          <w:szCs w:val="22"/>
        </w:rPr>
        <w:t xml:space="preserve">, através do Pregoeiro ou do Superintendente, conforme seja o caso, poderá não aceitar e não adjudicar o item cujo preço seja superior ao estimado para a contratação, </w:t>
      </w:r>
      <w:r w:rsidRPr="00D23C2B">
        <w:rPr>
          <w:b/>
          <w:color w:val="000000"/>
          <w:sz w:val="22"/>
          <w:szCs w:val="22"/>
        </w:rPr>
        <w:t>apurado pela Gerência de Pesquisa e Análise de Preços da SUPEL/RO</w:t>
      </w:r>
      <w:r w:rsidRPr="00D23C2B">
        <w:rPr>
          <w:color w:val="000000"/>
          <w:sz w:val="22"/>
          <w:szCs w:val="22"/>
        </w:rPr>
        <w:t>.</w:t>
      </w:r>
    </w:p>
    <w:p w:rsidR="006A310D" w:rsidRPr="00D23C2B" w:rsidRDefault="006A310D" w:rsidP="006A310D">
      <w:pPr>
        <w:pStyle w:val="BodyText21"/>
        <w:tabs>
          <w:tab w:val="left" w:pos="0"/>
          <w:tab w:val="left" w:pos="1418"/>
        </w:tabs>
        <w:snapToGrid/>
        <w:ind w:right="-1"/>
        <w:rPr>
          <w:b/>
          <w:color w:val="000000"/>
          <w:sz w:val="22"/>
          <w:szCs w:val="22"/>
        </w:rPr>
      </w:pPr>
    </w:p>
    <w:p w:rsidR="006A310D" w:rsidRDefault="006A310D" w:rsidP="006A310D">
      <w:pPr>
        <w:pStyle w:val="BodyText21"/>
        <w:tabs>
          <w:tab w:val="left" w:pos="0"/>
          <w:tab w:val="left" w:pos="1418"/>
        </w:tabs>
        <w:snapToGrid/>
        <w:ind w:right="-1"/>
        <w:rPr>
          <w:color w:val="000000"/>
          <w:sz w:val="22"/>
          <w:szCs w:val="22"/>
        </w:rPr>
      </w:pPr>
      <w:r>
        <w:rPr>
          <w:color w:val="000000"/>
          <w:sz w:val="22"/>
          <w:szCs w:val="22"/>
        </w:rPr>
        <w:t>10</w:t>
      </w:r>
      <w:r w:rsidRPr="00D23C2B">
        <w:rPr>
          <w:color w:val="000000"/>
          <w:sz w:val="22"/>
          <w:szCs w:val="22"/>
        </w:rPr>
        <w:t xml:space="preserve">.1.2. Caso a Licitante não negocie o valor proposto, através do CHAT MENSAGEM, no prazo </w:t>
      </w:r>
      <w:r w:rsidRPr="00D23C2B">
        <w:rPr>
          <w:color w:val="000000"/>
          <w:spacing w:val="2"/>
          <w:sz w:val="22"/>
          <w:szCs w:val="22"/>
        </w:rPr>
        <w:t xml:space="preserve">de </w:t>
      </w:r>
      <w:r w:rsidRPr="00D23C2B">
        <w:rPr>
          <w:b/>
          <w:color w:val="000000"/>
          <w:spacing w:val="2"/>
          <w:sz w:val="22"/>
          <w:szCs w:val="22"/>
        </w:rPr>
        <w:t>5’ (</w:t>
      </w:r>
      <w:r>
        <w:rPr>
          <w:b/>
          <w:color w:val="000000"/>
          <w:spacing w:val="2"/>
          <w:sz w:val="22"/>
          <w:szCs w:val="22"/>
        </w:rPr>
        <w:t xml:space="preserve">cinco </w:t>
      </w:r>
      <w:r w:rsidRPr="00D23C2B">
        <w:rPr>
          <w:b/>
          <w:color w:val="000000"/>
          <w:spacing w:val="2"/>
          <w:sz w:val="22"/>
          <w:szCs w:val="22"/>
        </w:rPr>
        <w:t>minutos)</w:t>
      </w:r>
      <w:r w:rsidRPr="00D23C2B">
        <w:rPr>
          <w:color w:val="000000"/>
          <w:sz w:val="22"/>
          <w:szCs w:val="22"/>
        </w:rPr>
        <w:t>, o Pregoeiro poderá recusar a proposta da Licitante no item, cujo preço seja superior ao estimado para a contratação</w:t>
      </w:r>
      <w:r>
        <w:rPr>
          <w:color w:val="000000"/>
          <w:sz w:val="22"/>
          <w:szCs w:val="22"/>
        </w:rPr>
        <w:t>.</w:t>
      </w:r>
    </w:p>
    <w:p w:rsidR="006A310D" w:rsidRPr="00D23C2B" w:rsidRDefault="006A310D" w:rsidP="006A310D">
      <w:pPr>
        <w:pStyle w:val="BodyText21"/>
        <w:tabs>
          <w:tab w:val="left" w:pos="0"/>
          <w:tab w:val="left" w:pos="1418"/>
        </w:tabs>
        <w:snapToGrid/>
        <w:ind w:right="-1"/>
        <w:rPr>
          <w:color w:val="000000"/>
          <w:sz w:val="22"/>
          <w:szCs w:val="22"/>
        </w:rPr>
      </w:pPr>
    </w:p>
    <w:p w:rsidR="006A310D" w:rsidRPr="00D23C2B" w:rsidRDefault="006A310D" w:rsidP="006A310D">
      <w:pPr>
        <w:pStyle w:val="BodyText21"/>
        <w:tabs>
          <w:tab w:val="left" w:pos="0"/>
          <w:tab w:val="left" w:pos="709"/>
        </w:tabs>
        <w:snapToGrid/>
        <w:ind w:right="-1"/>
        <w:rPr>
          <w:color w:val="000000"/>
          <w:sz w:val="22"/>
          <w:szCs w:val="22"/>
        </w:rPr>
      </w:pPr>
      <w:r>
        <w:rPr>
          <w:color w:val="000000"/>
          <w:sz w:val="22"/>
          <w:szCs w:val="22"/>
        </w:rPr>
        <w:t>10</w:t>
      </w:r>
      <w:r w:rsidRPr="00D23C2B">
        <w:rPr>
          <w:color w:val="000000"/>
          <w:sz w:val="22"/>
          <w:szCs w:val="22"/>
        </w:rPr>
        <w:t>.2. O Pregoeiro poderá encaminhar, pelo Sistema Eletrônico através do CHAT MENSAGEM, contraproposta diretamente à Licitante que tenha apresentado o lance de menor valor, para que seja obtido preço melhor, bem assim decidir sobre a sua aceitação.</w:t>
      </w:r>
    </w:p>
    <w:p w:rsidR="006A310D" w:rsidRDefault="006A310D" w:rsidP="006A310D">
      <w:pPr>
        <w:tabs>
          <w:tab w:val="left" w:pos="0"/>
          <w:tab w:val="left" w:pos="1560"/>
        </w:tabs>
        <w:autoSpaceDE w:val="0"/>
        <w:autoSpaceDN w:val="0"/>
        <w:adjustRightInd w:val="0"/>
        <w:ind w:right="-1"/>
        <w:jc w:val="both"/>
        <w:rPr>
          <w:color w:val="000000"/>
          <w:sz w:val="22"/>
          <w:szCs w:val="22"/>
        </w:rPr>
      </w:pPr>
    </w:p>
    <w:p w:rsidR="006A310D" w:rsidRPr="00D23C2B" w:rsidRDefault="006A310D" w:rsidP="006A310D">
      <w:pPr>
        <w:tabs>
          <w:tab w:val="left" w:pos="0"/>
          <w:tab w:val="left" w:pos="1560"/>
        </w:tabs>
        <w:autoSpaceDE w:val="0"/>
        <w:autoSpaceDN w:val="0"/>
        <w:adjustRightInd w:val="0"/>
        <w:ind w:right="-1"/>
        <w:jc w:val="both"/>
        <w:rPr>
          <w:bCs/>
          <w:color w:val="000000"/>
          <w:sz w:val="22"/>
          <w:szCs w:val="22"/>
        </w:rPr>
      </w:pPr>
      <w:r>
        <w:rPr>
          <w:color w:val="000000"/>
          <w:sz w:val="22"/>
          <w:szCs w:val="22"/>
        </w:rPr>
        <w:t>10</w:t>
      </w:r>
      <w:r w:rsidRPr="00D23C2B">
        <w:rPr>
          <w:color w:val="000000"/>
          <w:sz w:val="22"/>
          <w:szCs w:val="22"/>
        </w:rPr>
        <w:t xml:space="preserve">.2.1. </w:t>
      </w:r>
      <w:r w:rsidRPr="00D23C2B">
        <w:rPr>
          <w:bCs/>
          <w:color w:val="000000"/>
          <w:sz w:val="22"/>
          <w:szCs w:val="22"/>
        </w:rPr>
        <w:t>Serão realizadas, sem interrupções, tantas rodadas de negociação quanto forem necessárias para obtenção do melhor preço para a administração através do CHAT MENSAGEM</w:t>
      </w:r>
      <w:r w:rsidRPr="00D23C2B">
        <w:rPr>
          <w:b/>
          <w:bCs/>
          <w:color w:val="000000"/>
          <w:sz w:val="22"/>
          <w:szCs w:val="22"/>
        </w:rPr>
        <w:t xml:space="preserve"> </w:t>
      </w:r>
      <w:r w:rsidRPr="00D23C2B">
        <w:rPr>
          <w:bCs/>
          <w:color w:val="000000"/>
          <w:sz w:val="22"/>
          <w:szCs w:val="22"/>
        </w:rPr>
        <w:t xml:space="preserve">do sistema, podendo o Pregoeiro determinar ao representante, </w:t>
      </w:r>
      <w:r w:rsidRPr="00D23C2B">
        <w:rPr>
          <w:b/>
          <w:bCs/>
          <w:color w:val="000000"/>
          <w:sz w:val="22"/>
          <w:szCs w:val="22"/>
        </w:rPr>
        <w:t>prazo máximo de 05 (cinco) minutos para início de resposta ao chat,</w:t>
      </w:r>
      <w:r w:rsidRPr="00D23C2B">
        <w:rPr>
          <w:bCs/>
          <w:color w:val="000000"/>
          <w:sz w:val="22"/>
          <w:szCs w:val="22"/>
        </w:rPr>
        <w:t xml:space="preserve"> sendo que este tempo poderá ser concedido quantas vezes for necessário ou até que se esgotem as ofertas por parte da Licitante.</w:t>
      </w:r>
    </w:p>
    <w:p w:rsidR="006A310D" w:rsidRPr="00D23C2B" w:rsidRDefault="006A310D" w:rsidP="006A310D">
      <w:pPr>
        <w:tabs>
          <w:tab w:val="left" w:pos="0"/>
          <w:tab w:val="left" w:pos="1560"/>
        </w:tabs>
        <w:autoSpaceDE w:val="0"/>
        <w:autoSpaceDN w:val="0"/>
        <w:adjustRightInd w:val="0"/>
        <w:ind w:right="-1"/>
        <w:jc w:val="both"/>
        <w:rPr>
          <w:bCs/>
          <w:color w:val="000000"/>
          <w:sz w:val="22"/>
          <w:szCs w:val="22"/>
        </w:rPr>
      </w:pPr>
    </w:p>
    <w:p w:rsidR="006A310D" w:rsidRDefault="006A310D" w:rsidP="006A310D">
      <w:pPr>
        <w:tabs>
          <w:tab w:val="left" w:pos="0"/>
          <w:tab w:val="left" w:pos="1560"/>
        </w:tabs>
        <w:autoSpaceDE w:val="0"/>
        <w:autoSpaceDN w:val="0"/>
        <w:adjustRightInd w:val="0"/>
        <w:ind w:right="-1"/>
        <w:jc w:val="both"/>
        <w:rPr>
          <w:bCs/>
          <w:color w:val="000000"/>
          <w:sz w:val="22"/>
          <w:szCs w:val="22"/>
        </w:rPr>
      </w:pPr>
      <w:r>
        <w:rPr>
          <w:bCs/>
          <w:color w:val="000000"/>
          <w:sz w:val="22"/>
          <w:szCs w:val="22"/>
        </w:rPr>
        <w:t>10</w:t>
      </w:r>
      <w:r w:rsidRPr="00D23C2B">
        <w:rPr>
          <w:bCs/>
          <w:color w:val="000000"/>
          <w:sz w:val="22"/>
          <w:szCs w:val="22"/>
        </w:rPr>
        <w:t>.2.2. O Representante que quando convocado no CHAT MENSAGEM</w:t>
      </w:r>
      <w:r w:rsidRPr="00D23C2B">
        <w:rPr>
          <w:b/>
          <w:bCs/>
          <w:color w:val="000000"/>
          <w:sz w:val="22"/>
          <w:szCs w:val="22"/>
        </w:rPr>
        <w:t xml:space="preserve"> </w:t>
      </w:r>
      <w:r w:rsidRPr="00D23C2B">
        <w:rPr>
          <w:bCs/>
          <w:color w:val="000000"/>
          <w:sz w:val="22"/>
          <w:szCs w:val="22"/>
        </w:rPr>
        <w:t xml:space="preserve">não se manifestar, ou não estiver </w:t>
      </w:r>
      <w:proofErr w:type="spellStart"/>
      <w:r w:rsidRPr="00D23C2B">
        <w:rPr>
          <w:bCs/>
          <w:color w:val="000000"/>
          <w:sz w:val="22"/>
          <w:szCs w:val="22"/>
        </w:rPr>
        <w:t>logado</w:t>
      </w:r>
      <w:proofErr w:type="spellEnd"/>
      <w:r w:rsidRPr="00D23C2B">
        <w:rPr>
          <w:bCs/>
          <w:color w:val="000000"/>
          <w:sz w:val="22"/>
          <w:szCs w:val="22"/>
        </w:rPr>
        <w:t xml:space="preserve"> no sistema, </w:t>
      </w:r>
      <w:r w:rsidRPr="00D23C2B">
        <w:rPr>
          <w:b/>
          <w:bCs/>
          <w:color w:val="000000"/>
          <w:sz w:val="22"/>
          <w:szCs w:val="22"/>
          <w:u w:val="single"/>
        </w:rPr>
        <w:t>será automaticamente desclassificado</w:t>
      </w:r>
      <w:r w:rsidRPr="00D23C2B">
        <w:rPr>
          <w:bCs/>
          <w:color w:val="000000"/>
          <w:sz w:val="22"/>
          <w:szCs w:val="22"/>
        </w:rPr>
        <w:t>, podendo o Pregoeiro convocar a empresa remanescente conforme ordem de classificação, se assim entender.</w:t>
      </w:r>
    </w:p>
    <w:p w:rsidR="006A310D" w:rsidRDefault="006A310D" w:rsidP="006A310D">
      <w:pPr>
        <w:autoSpaceDE w:val="0"/>
        <w:autoSpaceDN w:val="0"/>
        <w:adjustRightInd w:val="0"/>
        <w:spacing w:before="100" w:beforeAutospacing="1" w:after="100" w:afterAutospacing="1"/>
        <w:jc w:val="both"/>
        <w:rPr>
          <w:bCs/>
          <w:color w:val="FF0000"/>
          <w:sz w:val="22"/>
          <w:szCs w:val="22"/>
        </w:rPr>
      </w:pPr>
      <w:r>
        <w:rPr>
          <w:bCs/>
          <w:color w:val="000000"/>
          <w:sz w:val="22"/>
          <w:szCs w:val="22"/>
        </w:rPr>
        <w:t xml:space="preserve">10.3. </w:t>
      </w:r>
      <w:r>
        <w:rPr>
          <w:bCs/>
          <w:color w:val="FF0000"/>
          <w:sz w:val="22"/>
          <w:szCs w:val="22"/>
        </w:rPr>
        <w:t xml:space="preserve">Após a negociação do preço, o Pregoeiro examinará a proposta classificada em primeiro lugar quanto à compatibilidade do preço em relação aos valores aceitáveis para a contratação e sua </w:t>
      </w:r>
      <w:proofErr w:type="spellStart"/>
      <w:r>
        <w:rPr>
          <w:bCs/>
          <w:color w:val="FF0000"/>
          <w:sz w:val="22"/>
          <w:szCs w:val="22"/>
        </w:rPr>
        <w:t>exeqüibilidade</w:t>
      </w:r>
      <w:proofErr w:type="spellEnd"/>
      <w:r>
        <w:rPr>
          <w:bCs/>
          <w:color w:val="FF0000"/>
          <w:sz w:val="22"/>
          <w:szCs w:val="22"/>
        </w:rPr>
        <w:t xml:space="preserve">, bem como quanto ao cumprimento das exigências contidas no item </w:t>
      </w:r>
      <w:r w:rsidRPr="007B618A">
        <w:rPr>
          <w:b/>
          <w:bCs/>
          <w:color w:val="FF0000"/>
          <w:sz w:val="22"/>
          <w:szCs w:val="22"/>
        </w:rPr>
        <w:t>8.</w:t>
      </w:r>
      <w:r>
        <w:rPr>
          <w:b/>
          <w:bCs/>
          <w:color w:val="FF0000"/>
          <w:sz w:val="22"/>
          <w:szCs w:val="22"/>
        </w:rPr>
        <w:t>2</w:t>
      </w:r>
      <w:r>
        <w:rPr>
          <w:bCs/>
          <w:color w:val="FF0000"/>
          <w:sz w:val="22"/>
          <w:szCs w:val="22"/>
        </w:rPr>
        <w:t xml:space="preserve"> e subitens, estando às propostas em conformidade será realizada a aceitação da proposta.</w:t>
      </w:r>
    </w:p>
    <w:p w:rsidR="006A310D" w:rsidRDefault="006A310D" w:rsidP="006A310D">
      <w:pPr>
        <w:tabs>
          <w:tab w:val="left" w:pos="0"/>
          <w:tab w:val="left" w:pos="1560"/>
        </w:tabs>
        <w:autoSpaceDE w:val="0"/>
        <w:autoSpaceDN w:val="0"/>
        <w:adjustRightInd w:val="0"/>
        <w:ind w:right="-1"/>
        <w:jc w:val="both"/>
        <w:rPr>
          <w:color w:val="000000"/>
          <w:spacing w:val="2"/>
          <w:sz w:val="22"/>
          <w:szCs w:val="22"/>
        </w:rPr>
      </w:pPr>
      <w:r>
        <w:rPr>
          <w:color w:val="000000"/>
          <w:spacing w:val="2"/>
          <w:sz w:val="22"/>
          <w:szCs w:val="22"/>
        </w:rPr>
        <w:t>10.4 A aceitação da proposta poderá ocorrer em momento ou data posterior à sessão de lances, a critério do Pregoeiro que comunicará às Licitantes através do sistema eletrônico.</w:t>
      </w:r>
    </w:p>
    <w:p w:rsidR="00E341A8" w:rsidRDefault="00E341A8" w:rsidP="006A310D">
      <w:pPr>
        <w:tabs>
          <w:tab w:val="left" w:pos="0"/>
          <w:tab w:val="left" w:pos="1560"/>
        </w:tabs>
        <w:autoSpaceDE w:val="0"/>
        <w:autoSpaceDN w:val="0"/>
        <w:adjustRightInd w:val="0"/>
        <w:ind w:right="-1"/>
        <w:jc w:val="both"/>
        <w:rPr>
          <w:color w:val="000000"/>
          <w:spacing w:val="2"/>
          <w:sz w:val="22"/>
          <w:szCs w:val="22"/>
        </w:rPr>
      </w:pPr>
    </w:p>
    <w:p w:rsidR="00E341A8" w:rsidRDefault="00E341A8" w:rsidP="00E341A8">
      <w:pPr>
        <w:pStyle w:val="P30"/>
        <w:pBdr>
          <w:top w:val="single" w:sz="4" w:space="1" w:color="auto"/>
          <w:left w:val="single" w:sz="4" w:space="4" w:color="auto"/>
          <w:bottom w:val="single" w:sz="4" w:space="1" w:color="auto"/>
          <w:right w:val="single" w:sz="4" w:space="4" w:color="auto"/>
        </w:pBdr>
        <w:shd w:val="clear" w:color="auto" w:fill="BFBFBF"/>
        <w:tabs>
          <w:tab w:val="left" w:pos="0"/>
          <w:tab w:val="left" w:pos="426"/>
        </w:tabs>
        <w:snapToGrid/>
        <w:ind w:right="-1"/>
        <w:rPr>
          <w:color w:val="0000FF"/>
          <w:sz w:val="22"/>
          <w:szCs w:val="22"/>
        </w:rPr>
      </w:pPr>
      <w:r>
        <w:rPr>
          <w:color w:val="0000FF"/>
          <w:sz w:val="22"/>
          <w:szCs w:val="22"/>
        </w:rPr>
        <w:t>11</w:t>
      </w:r>
      <w:r w:rsidRPr="00D23C2B">
        <w:rPr>
          <w:color w:val="0000FF"/>
          <w:sz w:val="22"/>
          <w:szCs w:val="22"/>
        </w:rPr>
        <w:t>.</w:t>
      </w:r>
      <w:r w:rsidRPr="00D23C2B">
        <w:rPr>
          <w:color w:val="0000FF"/>
          <w:sz w:val="22"/>
          <w:szCs w:val="22"/>
        </w:rPr>
        <w:tab/>
        <w:t xml:space="preserve">DO ENVIO DA DOCUMENTAÇÃO DE HABILITAÇÃO </w:t>
      </w:r>
      <w:r>
        <w:rPr>
          <w:color w:val="0000FF"/>
          <w:sz w:val="22"/>
          <w:szCs w:val="22"/>
        </w:rPr>
        <w:t>E JULGAMENTO</w:t>
      </w:r>
    </w:p>
    <w:p w:rsidR="00E341A8" w:rsidRDefault="00E341A8" w:rsidP="00750625">
      <w:pPr>
        <w:pStyle w:val="P30"/>
        <w:snapToGrid/>
        <w:rPr>
          <w:b w:val="0"/>
          <w:bCs/>
          <w:color w:val="000000"/>
          <w:sz w:val="22"/>
          <w:szCs w:val="22"/>
        </w:rPr>
      </w:pPr>
    </w:p>
    <w:p w:rsidR="00750625" w:rsidRDefault="00750625" w:rsidP="00750625">
      <w:pPr>
        <w:pStyle w:val="P30"/>
        <w:snapToGrid/>
        <w:rPr>
          <w:b w:val="0"/>
          <w:bCs/>
          <w:sz w:val="22"/>
          <w:szCs w:val="22"/>
        </w:rPr>
      </w:pPr>
      <w:r w:rsidRPr="00D23C2B">
        <w:rPr>
          <w:b w:val="0"/>
          <w:bCs/>
          <w:color w:val="000000"/>
          <w:sz w:val="22"/>
          <w:szCs w:val="22"/>
        </w:rPr>
        <w:t>1</w:t>
      </w:r>
      <w:r>
        <w:rPr>
          <w:b w:val="0"/>
          <w:bCs/>
          <w:color w:val="000000"/>
          <w:sz w:val="22"/>
          <w:szCs w:val="22"/>
        </w:rPr>
        <w:t>1</w:t>
      </w:r>
      <w:r w:rsidRPr="00D23C2B">
        <w:rPr>
          <w:b w:val="0"/>
          <w:bCs/>
          <w:color w:val="000000"/>
          <w:sz w:val="22"/>
          <w:szCs w:val="22"/>
        </w:rPr>
        <w:t xml:space="preserve">.1. </w:t>
      </w:r>
      <w:r>
        <w:rPr>
          <w:b w:val="0"/>
          <w:bCs/>
          <w:sz w:val="22"/>
          <w:szCs w:val="22"/>
        </w:rPr>
        <w:t xml:space="preserve">Concluída a fase de </w:t>
      </w:r>
      <w:r>
        <w:rPr>
          <w:bCs/>
          <w:sz w:val="22"/>
          <w:szCs w:val="22"/>
        </w:rPr>
        <w:t>ACEITAÇÃO</w:t>
      </w:r>
      <w:r>
        <w:rPr>
          <w:b w:val="0"/>
          <w:bCs/>
          <w:sz w:val="22"/>
          <w:szCs w:val="22"/>
        </w:rPr>
        <w:t xml:space="preserve"> das propostas, ocorrerá a fase de envio do anexo da </w:t>
      </w:r>
      <w:r>
        <w:rPr>
          <w:b w:val="0"/>
          <w:bCs/>
          <w:color w:val="FF0000"/>
          <w:sz w:val="22"/>
          <w:szCs w:val="22"/>
        </w:rPr>
        <w:t>habilitação,</w:t>
      </w:r>
      <w:r>
        <w:rPr>
          <w:b w:val="0"/>
          <w:bCs/>
          <w:sz w:val="22"/>
          <w:szCs w:val="22"/>
        </w:rPr>
        <w:t xml:space="preserve"> da seguinte forma:</w:t>
      </w:r>
    </w:p>
    <w:p w:rsidR="00750625" w:rsidRDefault="00750625" w:rsidP="00750625">
      <w:pPr>
        <w:pStyle w:val="P30"/>
        <w:snapToGrid/>
        <w:rPr>
          <w:b w:val="0"/>
          <w:bCs/>
          <w:sz w:val="22"/>
          <w:szCs w:val="22"/>
        </w:rPr>
      </w:pPr>
    </w:p>
    <w:p w:rsidR="00750625" w:rsidRDefault="00750625" w:rsidP="00750625">
      <w:pPr>
        <w:pStyle w:val="P30"/>
        <w:snapToGrid/>
        <w:rPr>
          <w:b w:val="0"/>
          <w:bCs/>
          <w:sz w:val="22"/>
          <w:szCs w:val="22"/>
        </w:rPr>
      </w:pPr>
      <w:r>
        <w:rPr>
          <w:b w:val="0"/>
          <w:bCs/>
          <w:sz w:val="22"/>
          <w:szCs w:val="22"/>
        </w:rPr>
        <w:t xml:space="preserve">11.1.1. Quando convocado pelo Pregoeiro o licitante deverá anexar em campo próprio do sistema a </w:t>
      </w:r>
      <w:r>
        <w:rPr>
          <w:b w:val="0"/>
          <w:bCs/>
          <w:color w:val="FF0000"/>
          <w:sz w:val="22"/>
          <w:szCs w:val="22"/>
        </w:rPr>
        <w:t>documentação de habilitação</w:t>
      </w:r>
      <w:r>
        <w:rPr>
          <w:b w:val="0"/>
          <w:bCs/>
          <w:sz w:val="22"/>
          <w:szCs w:val="22"/>
        </w:rPr>
        <w:t xml:space="preserve"> exigida nos termos seguintes;</w:t>
      </w:r>
    </w:p>
    <w:p w:rsidR="00750625" w:rsidRDefault="00750625" w:rsidP="00750625">
      <w:pPr>
        <w:pStyle w:val="P30"/>
        <w:snapToGrid/>
        <w:rPr>
          <w:b w:val="0"/>
          <w:bCs/>
          <w:sz w:val="22"/>
          <w:szCs w:val="22"/>
        </w:rPr>
      </w:pPr>
    </w:p>
    <w:p w:rsidR="00750625" w:rsidRDefault="00750625" w:rsidP="00750625">
      <w:pPr>
        <w:pStyle w:val="P30"/>
        <w:snapToGrid/>
        <w:rPr>
          <w:bCs/>
          <w:sz w:val="22"/>
          <w:szCs w:val="22"/>
          <w:u w:val="single"/>
        </w:rPr>
      </w:pPr>
      <w:r>
        <w:rPr>
          <w:b w:val="0"/>
          <w:bCs/>
          <w:sz w:val="22"/>
          <w:szCs w:val="22"/>
        </w:rPr>
        <w:t xml:space="preserve">11.1.1.1. Tendo as licitantes dificuldades em anexar no sistema </w:t>
      </w:r>
      <w:r>
        <w:rPr>
          <w:b w:val="0"/>
          <w:bCs/>
          <w:color w:val="FF0000"/>
          <w:sz w:val="22"/>
          <w:szCs w:val="22"/>
        </w:rPr>
        <w:t>poderá</w:t>
      </w:r>
      <w:r>
        <w:rPr>
          <w:b w:val="0"/>
          <w:bCs/>
          <w:sz w:val="22"/>
          <w:szCs w:val="22"/>
        </w:rPr>
        <w:t xml:space="preserve"> a documentação exigida no item </w:t>
      </w:r>
      <w:r>
        <w:rPr>
          <w:b w:val="0"/>
          <w:bCs/>
          <w:color w:val="FF0000"/>
          <w:sz w:val="22"/>
          <w:szCs w:val="22"/>
        </w:rPr>
        <w:t>11.2</w:t>
      </w:r>
      <w:r>
        <w:rPr>
          <w:b w:val="0"/>
          <w:bCs/>
          <w:sz w:val="22"/>
          <w:szCs w:val="22"/>
        </w:rPr>
        <w:t xml:space="preserve"> e subitens ser enviada via e-mail alternativo </w:t>
      </w:r>
      <w:hyperlink r:id="rId18" w:history="1">
        <w:r w:rsidRPr="00681DD8">
          <w:rPr>
            <w:rStyle w:val="Hyperlink"/>
            <w:b w:val="0"/>
            <w:sz w:val="22"/>
            <w:szCs w:val="22"/>
          </w:rPr>
          <w:t>gamasupel@hotmail.com</w:t>
        </w:r>
      </w:hyperlink>
      <w:r>
        <w:rPr>
          <w:color w:val="FF0000"/>
          <w:sz w:val="22"/>
          <w:szCs w:val="22"/>
        </w:rPr>
        <w:t xml:space="preserve">, </w:t>
      </w:r>
      <w:r>
        <w:rPr>
          <w:bCs/>
          <w:sz w:val="22"/>
          <w:szCs w:val="22"/>
          <w:u w:val="single"/>
        </w:rPr>
        <w:t>somente se autorizado pelo Pregoeiro.</w:t>
      </w:r>
    </w:p>
    <w:p w:rsidR="00750625" w:rsidRDefault="00750625" w:rsidP="00750625">
      <w:pPr>
        <w:pStyle w:val="P30"/>
        <w:snapToGrid/>
        <w:rPr>
          <w:b w:val="0"/>
          <w:bCs/>
          <w:sz w:val="22"/>
          <w:szCs w:val="22"/>
        </w:rPr>
      </w:pPr>
    </w:p>
    <w:p w:rsidR="00750625" w:rsidRDefault="00750625" w:rsidP="00750625">
      <w:pPr>
        <w:pStyle w:val="P30"/>
        <w:snapToGrid/>
        <w:rPr>
          <w:b w:val="0"/>
          <w:bCs/>
          <w:sz w:val="22"/>
          <w:szCs w:val="22"/>
        </w:rPr>
      </w:pPr>
      <w:r>
        <w:rPr>
          <w:b w:val="0"/>
          <w:bCs/>
          <w:sz w:val="22"/>
          <w:szCs w:val="22"/>
        </w:rPr>
        <w:t xml:space="preserve">11.1.1.1.1. Para cumprimento do item 11.1.1.1 as licitantes deverão entrar em contato com o Pregoeiro através do telefone 69-3216-5366 e sendo autorizado ou não o envio via e-mail o Pregoeiro deverá comunicar expressamente no </w:t>
      </w:r>
      <w:r>
        <w:rPr>
          <w:b w:val="0"/>
          <w:bCs/>
          <w:i/>
          <w:sz w:val="22"/>
          <w:szCs w:val="22"/>
        </w:rPr>
        <w:t>chat de mensagens</w:t>
      </w:r>
      <w:r>
        <w:rPr>
          <w:b w:val="0"/>
          <w:bCs/>
          <w:sz w:val="22"/>
          <w:szCs w:val="22"/>
        </w:rPr>
        <w:t xml:space="preserve"> para conhecimento dos demais participantes.</w:t>
      </w:r>
    </w:p>
    <w:p w:rsidR="00750625" w:rsidRDefault="00750625" w:rsidP="00750625">
      <w:pPr>
        <w:pStyle w:val="P30"/>
        <w:snapToGrid/>
        <w:rPr>
          <w:bCs/>
          <w:sz w:val="22"/>
          <w:szCs w:val="22"/>
          <w:u w:val="single"/>
        </w:rPr>
      </w:pPr>
    </w:p>
    <w:p w:rsidR="00750625" w:rsidRDefault="00750625" w:rsidP="00750625">
      <w:pPr>
        <w:pStyle w:val="P30"/>
        <w:snapToGrid/>
        <w:rPr>
          <w:b w:val="0"/>
          <w:bCs/>
          <w:color w:val="FF0000"/>
          <w:sz w:val="22"/>
          <w:szCs w:val="22"/>
        </w:rPr>
      </w:pPr>
      <w:r>
        <w:rPr>
          <w:b w:val="0"/>
          <w:bCs/>
          <w:sz w:val="22"/>
          <w:szCs w:val="22"/>
        </w:rPr>
        <w:t xml:space="preserve">11.1.2. O prazo máximo para o envio das propostas de acordo com os itens acima deverá ser de até </w:t>
      </w:r>
      <w:r>
        <w:rPr>
          <w:b w:val="0"/>
          <w:bCs/>
          <w:color w:val="FF0000"/>
          <w:sz w:val="22"/>
          <w:szCs w:val="22"/>
        </w:rPr>
        <w:t xml:space="preserve">120 (cento e vinte) minutos se outro prazo não for concedido pelo Pregoeiro no chat de mensagens. </w:t>
      </w:r>
    </w:p>
    <w:p w:rsidR="00750625" w:rsidRDefault="00750625" w:rsidP="00750625">
      <w:pPr>
        <w:pStyle w:val="P30"/>
        <w:snapToGrid/>
        <w:rPr>
          <w:b w:val="0"/>
          <w:bCs/>
          <w:sz w:val="22"/>
          <w:szCs w:val="22"/>
        </w:rPr>
      </w:pPr>
    </w:p>
    <w:p w:rsidR="00750625" w:rsidRDefault="00750625" w:rsidP="00750625">
      <w:pPr>
        <w:pStyle w:val="P30"/>
        <w:snapToGrid/>
        <w:rPr>
          <w:b w:val="0"/>
          <w:bCs/>
          <w:sz w:val="22"/>
          <w:szCs w:val="22"/>
        </w:rPr>
      </w:pPr>
      <w:r>
        <w:rPr>
          <w:b w:val="0"/>
          <w:bCs/>
          <w:sz w:val="22"/>
          <w:szCs w:val="22"/>
        </w:rPr>
        <w:t xml:space="preserve">11.2. A documentação de habilitação da Licitante poderá ser substituída pelo </w:t>
      </w:r>
      <w:r>
        <w:rPr>
          <w:bCs/>
          <w:sz w:val="22"/>
          <w:szCs w:val="22"/>
        </w:rPr>
        <w:t>SICAF</w:t>
      </w:r>
      <w:r>
        <w:rPr>
          <w:b w:val="0"/>
          <w:bCs/>
          <w:sz w:val="22"/>
          <w:szCs w:val="22"/>
        </w:rPr>
        <w:t xml:space="preserve"> e/ou </w:t>
      </w:r>
      <w:r>
        <w:rPr>
          <w:color w:val="000000"/>
          <w:sz w:val="22"/>
          <w:szCs w:val="22"/>
        </w:rPr>
        <w:t>Certificado de Registro Cadastral - CRC</w:t>
      </w:r>
      <w:r>
        <w:rPr>
          <w:b w:val="0"/>
          <w:color w:val="000000"/>
          <w:sz w:val="22"/>
          <w:szCs w:val="22"/>
        </w:rPr>
        <w:t xml:space="preserve">, expedido pela </w:t>
      </w:r>
      <w:r>
        <w:rPr>
          <w:color w:val="000000"/>
          <w:sz w:val="22"/>
          <w:szCs w:val="22"/>
        </w:rPr>
        <w:t>Superintendência Estadual de Compras e Licitações – SUPEL</w:t>
      </w:r>
      <w:r>
        <w:rPr>
          <w:bCs/>
          <w:sz w:val="22"/>
          <w:szCs w:val="22"/>
        </w:rPr>
        <w:t>/RO</w:t>
      </w:r>
      <w:r>
        <w:rPr>
          <w:b w:val="0"/>
          <w:bCs/>
          <w:sz w:val="22"/>
          <w:szCs w:val="22"/>
        </w:rPr>
        <w:t>, nos documentos por eles abrangidos.</w:t>
      </w:r>
    </w:p>
    <w:p w:rsidR="00750625" w:rsidRDefault="00750625" w:rsidP="00750625">
      <w:pPr>
        <w:pStyle w:val="P30"/>
        <w:snapToGrid/>
        <w:rPr>
          <w:b w:val="0"/>
          <w:bCs/>
          <w:sz w:val="22"/>
          <w:szCs w:val="22"/>
        </w:rPr>
      </w:pPr>
    </w:p>
    <w:p w:rsidR="00750625" w:rsidRDefault="00750625" w:rsidP="00750625">
      <w:pPr>
        <w:pStyle w:val="P30"/>
        <w:tabs>
          <w:tab w:val="left" w:pos="0"/>
          <w:tab w:val="left" w:pos="709"/>
        </w:tabs>
        <w:snapToGrid/>
        <w:ind w:right="-1"/>
        <w:rPr>
          <w:bCs/>
          <w:color w:val="FF0000"/>
          <w:sz w:val="22"/>
          <w:szCs w:val="22"/>
        </w:rPr>
      </w:pPr>
      <w:r w:rsidRPr="006978FB">
        <w:rPr>
          <w:b w:val="0"/>
          <w:color w:val="000000"/>
          <w:sz w:val="22"/>
          <w:szCs w:val="22"/>
        </w:rPr>
        <w:t>11.3.</w:t>
      </w:r>
      <w:r w:rsidRPr="00423ACF">
        <w:rPr>
          <w:bCs/>
          <w:color w:val="FF0000"/>
          <w:sz w:val="22"/>
          <w:szCs w:val="22"/>
        </w:rPr>
        <w:t xml:space="preserve"> 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750625" w:rsidRDefault="00750625" w:rsidP="00750625">
      <w:pPr>
        <w:pStyle w:val="P30"/>
        <w:tabs>
          <w:tab w:val="left" w:pos="0"/>
          <w:tab w:val="left" w:pos="709"/>
        </w:tabs>
        <w:snapToGrid/>
        <w:ind w:right="-1"/>
        <w:rPr>
          <w:bCs/>
          <w:color w:val="FF0000"/>
          <w:sz w:val="22"/>
          <w:szCs w:val="22"/>
        </w:rPr>
      </w:pPr>
    </w:p>
    <w:p w:rsidR="00750625" w:rsidRPr="002D254F" w:rsidRDefault="00750625" w:rsidP="00750625">
      <w:pPr>
        <w:pStyle w:val="P30"/>
        <w:snapToGrid/>
        <w:rPr>
          <w:b w:val="0"/>
          <w:bCs/>
          <w:sz w:val="22"/>
          <w:szCs w:val="22"/>
        </w:rPr>
      </w:pPr>
      <w:r w:rsidRPr="006978FB">
        <w:rPr>
          <w:b w:val="0"/>
          <w:color w:val="000000"/>
          <w:sz w:val="22"/>
          <w:szCs w:val="22"/>
        </w:rPr>
        <w:t>11.4.</w:t>
      </w:r>
      <w:r w:rsidRPr="002D254F">
        <w:rPr>
          <w:b w:val="0"/>
          <w:bCs/>
          <w:color w:val="FF0000"/>
          <w:sz w:val="22"/>
          <w:szCs w:val="22"/>
        </w:rPr>
        <w:t xml:space="preserve"> SERÁ REALIZADA </w:t>
      </w:r>
      <w:r w:rsidRPr="002D254F">
        <w:rPr>
          <w:bCs/>
          <w:color w:val="FF0000"/>
          <w:sz w:val="22"/>
          <w:szCs w:val="22"/>
        </w:rPr>
        <w:t>CONSULTA</w:t>
      </w:r>
      <w:r w:rsidRPr="002D254F">
        <w:rPr>
          <w:color w:val="FF0000"/>
          <w:sz w:val="22"/>
          <w:szCs w:val="22"/>
        </w:rPr>
        <w:t xml:space="preserve"> AO CADASTRO DE FORNECEDORES IMPEDIDOS DE LICITAR E CONTRATAR COM A ADMINISTRAÇÃO PÚBLICA ESTADUAL – CAGEFIMP, </w:t>
      </w:r>
      <w:r w:rsidRPr="002D254F">
        <w:rPr>
          <w:b w:val="0"/>
          <w:color w:val="FF0000"/>
          <w:sz w:val="22"/>
          <w:szCs w:val="22"/>
        </w:rPr>
        <w:t>INSTITUÍDO PELA LEI ESTADUAL Nº 2.414, DE 18 DE FEVEREIRO DE 2011.</w:t>
      </w:r>
    </w:p>
    <w:p w:rsidR="00750625" w:rsidRPr="002D254F" w:rsidRDefault="00750625" w:rsidP="00750625">
      <w:pPr>
        <w:pStyle w:val="P30"/>
        <w:snapToGrid/>
        <w:rPr>
          <w:b w:val="0"/>
          <w:bCs/>
          <w:sz w:val="22"/>
          <w:szCs w:val="22"/>
        </w:rPr>
      </w:pPr>
    </w:p>
    <w:p w:rsidR="00750625" w:rsidRPr="00423ACF" w:rsidRDefault="00750625" w:rsidP="00750625">
      <w:pPr>
        <w:pStyle w:val="P30"/>
        <w:tabs>
          <w:tab w:val="left" w:pos="0"/>
          <w:tab w:val="left" w:pos="709"/>
        </w:tabs>
        <w:snapToGrid/>
        <w:ind w:right="-1"/>
        <w:rPr>
          <w:b w:val="0"/>
          <w:bCs/>
          <w:color w:val="FF0000"/>
          <w:sz w:val="22"/>
          <w:szCs w:val="22"/>
        </w:rPr>
      </w:pPr>
      <w:r w:rsidRPr="002D254F">
        <w:rPr>
          <w:b w:val="0"/>
          <w:bCs/>
          <w:sz w:val="22"/>
          <w:szCs w:val="22"/>
        </w:rPr>
        <w:t>1</w:t>
      </w:r>
      <w:r>
        <w:rPr>
          <w:b w:val="0"/>
          <w:bCs/>
          <w:sz w:val="22"/>
          <w:szCs w:val="22"/>
        </w:rPr>
        <w:t>1</w:t>
      </w:r>
      <w:r w:rsidRPr="002D254F">
        <w:rPr>
          <w:b w:val="0"/>
          <w:bCs/>
          <w:sz w:val="22"/>
          <w:szCs w:val="22"/>
        </w:rPr>
        <w:t>.5.</w:t>
      </w:r>
      <w:r w:rsidRPr="002D254F">
        <w:rPr>
          <w:color w:val="000000"/>
          <w:sz w:val="22"/>
          <w:szCs w:val="22"/>
        </w:rPr>
        <w:t xml:space="preserve"> </w:t>
      </w:r>
      <w:r w:rsidRPr="002D254F">
        <w:rPr>
          <w:b w:val="0"/>
          <w:color w:val="000000"/>
          <w:sz w:val="22"/>
          <w:szCs w:val="22"/>
        </w:rPr>
        <w:t>A verificação pelo Pregoeiro nos sítios oficiais de órgãos e entidades emissores de certidões constitui meio legal de prova</w:t>
      </w:r>
      <w:r>
        <w:rPr>
          <w:b w:val="0"/>
          <w:color w:val="000000"/>
          <w:sz w:val="22"/>
          <w:szCs w:val="22"/>
        </w:rPr>
        <w:t>.</w:t>
      </w:r>
    </w:p>
    <w:p w:rsidR="00750625" w:rsidRPr="00D23C2B" w:rsidRDefault="00750625" w:rsidP="00750625">
      <w:pPr>
        <w:tabs>
          <w:tab w:val="left" w:pos="0"/>
          <w:tab w:val="left" w:pos="709"/>
        </w:tabs>
        <w:autoSpaceDE w:val="0"/>
        <w:autoSpaceDN w:val="0"/>
        <w:adjustRightInd w:val="0"/>
        <w:ind w:right="-1"/>
        <w:jc w:val="both"/>
        <w:rPr>
          <w:bCs/>
          <w:color w:val="000000"/>
          <w:sz w:val="22"/>
          <w:szCs w:val="22"/>
        </w:rPr>
      </w:pPr>
    </w:p>
    <w:p w:rsidR="00750625" w:rsidRPr="00674BAF" w:rsidRDefault="00750625" w:rsidP="00750625">
      <w:pPr>
        <w:tabs>
          <w:tab w:val="left" w:pos="0"/>
          <w:tab w:val="left" w:pos="709"/>
        </w:tabs>
        <w:autoSpaceDE w:val="0"/>
        <w:autoSpaceDN w:val="0"/>
        <w:adjustRightInd w:val="0"/>
        <w:ind w:right="-1"/>
        <w:jc w:val="both"/>
        <w:rPr>
          <w:b/>
          <w:bCs/>
          <w:sz w:val="22"/>
          <w:szCs w:val="22"/>
        </w:rPr>
      </w:pPr>
      <w:r w:rsidRPr="00674BAF">
        <w:rPr>
          <w:b/>
          <w:bCs/>
          <w:sz w:val="22"/>
          <w:szCs w:val="22"/>
          <w:highlight w:val="yellow"/>
        </w:rPr>
        <w:t>1</w:t>
      </w:r>
      <w:r>
        <w:rPr>
          <w:b/>
          <w:bCs/>
          <w:sz w:val="22"/>
          <w:szCs w:val="22"/>
          <w:highlight w:val="yellow"/>
        </w:rPr>
        <w:t>1</w:t>
      </w:r>
      <w:r w:rsidRPr="00674BAF">
        <w:rPr>
          <w:b/>
          <w:bCs/>
          <w:sz w:val="22"/>
          <w:szCs w:val="22"/>
          <w:highlight w:val="yellow"/>
        </w:rPr>
        <w:t>.</w:t>
      </w:r>
      <w:r>
        <w:rPr>
          <w:b/>
          <w:bCs/>
          <w:sz w:val="22"/>
          <w:szCs w:val="22"/>
          <w:highlight w:val="yellow"/>
        </w:rPr>
        <w:t>6</w:t>
      </w:r>
      <w:r w:rsidRPr="00674BAF">
        <w:rPr>
          <w:b/>
          <w:bCs/>
          <w:sz w:val="22"/>
          <w:szCs w:val="22"/>
          <w:highlight w:val="yellow"/>
        </w:rPr>
        <w:t>. A Documentação de Habilitação a ser substituída pelo CADASTRO DA SUPEL ou pelo SICAF são as relacionadas abaixo:</w:t>
      </w:r>
    </w:p>
    <w:p w:rsidR="00750625" w:rsidRPr="00D23C2B" w:rsidRDefault="00750625" w:rsidP="00750625">
      <w:pPr>
        <w:tabs>
          <w:tab w:val="left" w:pos="0"/>
          <w:tab w:val="left" w:pos="709"/>
        </w:tabs>
        <w:autoSpaceDE w:val="0"/>
        <w:autoSpaceDN w:val="0"/>
        <w:adjustRightInd w:val="0"/>
        <w:ind w:right="-1"/>
        <w:jc w:val="both"/>
        <w:rPr>
          <w:b/>
          <w:bCs/>
          <w:color w:val="0000FF"/>
          <w:sz w:val="22"/>
          <w:szCs w:val="22"/>
        </w:rPr>
      </w:pPr>
    </w:p>
    <w:p w:rsidR="00750625" w:rsidRDefault="00750625" w:rsidP="00750625">
      <w:pPr>
        <w:tabs>
          <w:tab w:val="left" w:pos="0"/>
          <w:tab w:val="left" w:pos="1418"/>
        </w:tabs>
        <w:ind w:right="-1"/>
        <w:jc w:val="both"/>
        <w:rPr>
          <w:b/>
          <w:bCs/>
          <w:color w:val="0000FF"/>
          <w:sz w:val="22"/>
          <w:szCs w:val="22"/>
        </w:rPr>
      </w:pPr>
      <w:r w:rsidRPr="00D23C2B">
        <w:rPr>
          <w:b/>
          <w:bCs/>
          <w:color w:val="0000FF"/>
          <w:sz w:val="22"/>
          <w:szCs w:val="22"/>
        </w:rPr>
        <w:t>1</w:t>
      </w:r>
      <w:r>
        <w:rPr>
          <w:b/>
          <w:bCs/>
          <w:color w:val="0000FF"/>
          <w:sz w:val="22"/>
          <w:szCs w:val="22"/>
        </w:rPr>
        <w:t>1</w:t>
      </w:r>
      <w:r w:rsidRPr="00D23C2B">
        <w:rPr>
          <w:b/>
          <w:bCs/>
          <w:color w:val="0000FF"/>
          <w:sz w:val="22"/>
          <w:szCs w:val="22"/>
        </w:rPr>
        <w:t>.</w:t>
      </w:r>
      <w:r>
        <w:rPr>
          <w:b/>
          <w:bCs/>
          <w:color w:val="0000FF"/>
          <w:sz w:val="22"/>
          <w:szCs w:val="22"/>
        </w:rPr>
        <w:t>6</w:t>
      </w:r>
      <w:r w:rsidRPr="00D23C2B">
        <w:rPr>
          <w:b/>
          <w:bCs/>
          <w:color w:val="0000FF"/>
          <w:sz w:val="22"/>
          <w:szCs w:val="22"/>
        </w:rPr>
        <w:t>.1.</w:t>
      </w:r>
      <w:r w:rsidRPr="00D23C2B">
        <w:rPr>
          <w:b/>
          <w:bCs/>
          <w:color w:val="000000"/>
          <w:sz w:val="22"/>
          <w:szCs w:val="22"/>
        </w:rPr>
        <w:t xml:space="preserve"> </w:t>
      </w:r>
      <w:proofErr w:type="gramStart"/>
      <w:r w:rsidRPr="00D23C2B">
        <w:rPr>
          <w:b/>
          <w:bCs/>
          <w:color w:val="0000FF"/>
          <w:sz w:val="22"/>
          <w:szCs w:val="22"/>
        </w:rPr>
        <w:t>RELATIVOS À</w:t>
      </w:r>
      <w:proofErr w:type="gramEnd"/>
      <w:r w:rsidRPr="00D23C2B">
        <w:rPr>
          <w:b/>
          <w:bCs/>
          <w:color w:val="0000FF"/>
          <w:sz w:val="22"/>
          <w:szCs w:val="22"/>
        </w:rPr>
        <w:t xml:space="preserve"> REGULARIDADE FISCAL:</w:t>
      </w:r>
    </w:p>
    <w:p w:rsidR="00750625" w:rsidRPr="00D23C2B" w:rsidRDefault="00750625" w:rsidP="00750625">
      <w:pPr>
        <w:tabs>
          <w:tab w:val="left" w:pos="0"/>
          <w:tab w:val="left" w:pos="1418"/>
        </w:tabs>
        <w:ind w:right="-1"/>
        <w:jc w:val="both"/>
        <w:rPr>
          <w:b/>
          <w:bCs/>
          <w:color w:val="0000FF"/>
          <w:sz w:val="22"/>
          <w:szCs w:val="22"/>
        </w:rPr>
      </w:pPr>
    </w:p>
    <w:p w:rsidR="00750625" w:rsidRDefault="00750625" w:rsidP="00750625">
      <w:pPr>
        <w:pStyle w:val="Corpodetexto"/>
        <w:rPr>
          <w:bCs/>
          <w:color w:val="FF0000"/>
          <w:sz w:val="22"/>
          <w:szCs w:val="22"/>
        </w:rPr>
      </w:pPr>
      <w:r>
        <w:rPr>
          <w:b/>
          <w:bCs/>
          <w:color w:val="FF0000"/>
          <w:sz w:val="22"/>
          <w:szCs w:val="22"/>
        </w:rPr>
        <w:t>a)</w:t>
      </w:r>
      <w:r>
        <w:rPr>
          <w:bCs/>
          <w:color w:val="FF0000"/>
          <w:sz w:val="22"/>
          <w:szCs w:val="22"/>
        </w:rPr>
        <w:t xml:space="preserve"> </w:t>
      </w:r>
      <w:r>
        <w:rPr>
          <w:b/>
          <w:bCs/>
          <w:color w:val="FF0000"/>
          <w:sz w:val="22"/>
          <w:szCs w:val="22"/>
        </w:rPr>
        <w:t>Certidão de Regularidade Perante a Fazenda Federal</w:t>
      </w:r>
      <w:r>
        <w:rPr>
          <w:bCs/>
          <w:color w:val="FF0000"/>
          <w:sz w:val="22"/>
          <w:szCs w:val="22"/>
        </w:rPr>
        <w:t xml:space="preserve"> (da Secretaria da Receita Federal e da Procuradoria da Fazenda Nacional), </w:t>
      </w:r>
      <w:r>
        <w:rPr>
          <w:color w:val="FF0000"/>
          <w:sz w:val="22"/>
          <w:szCs w:val="22"/>
        </w:rPr>
        <w:t>admitida comprovação também por meio de “certidão positiva, com efeito, de negativa” diante da existência de débito confesso, parcelado e em fase de adimplemento</w:t>
      </w:r>
      <w:r>
        <w:rPr>
          <w:bCs/>
          <w:color w:val="FF0000"/>
          <w:sz w:val="22"/>
          <w:szCs w:val="22"/>
        </w:rPr>
        <w:t>;</w:t>
      </w:r>
    </w:p>
    <w:p w:rsidR="00750625" w:rsidRDefault="00750625" w:rsidP="00750625">
      <w:pPr>
        <w:pStyle w:val="Corpodetexto"/>
        <w:rPr>
          <w:bCs/>
          <w:color w:val="FF0000"/>
          <w:sz w:val="22"/>
          <w:szCs w:val="22"/>
        </w:rPr>
      </w:pPr>
    </w:p>
    <w:p w:rsidR="00750625" w:rsidRDefault="00750625" w:rsidP="00750625">
      <w:pPr>
        <w:pStyle w:val="Corpodetexto"/>
        <w:rPr>
          <w:bCs/>
          <w:color w:val="FF0000"/>
          <w:sz w:val="22"/>
          <w:szCs w:val="22"/>
        </w:rPr>
      </w:pPr>
      <w:r>
        <w:rPr>
          <w:b/>
          <w:bCs/>
          <w:color w:val="FF0000"/>
          <w:sz w:val="22"/>
          <w:szCs w:val="22"/>
        </w:rPr>
        <w:t>b)</w:t>
      </w:r>
      <w:r>
        <w:rPr>
          <w:bCs/>
          <w:color w:val="FF0000"/>
          <w:sz w:val="22"/>
          <w:szCs w:val="22"/>
        </w:rPr>
        <w:t xml:space="preserve"> </w:t>
      </w:r>
      <w:r>
        <w:rPr>
          <w:b/>
          <w:bCs/>
          <w:color w:val="FF0000"/>
          <w:sz w:val="22"/>
          <w:szCs w:val="22"/>
        </w:rPr>
        <w:t>Certidão de Regularidade Perante a Fazenda Estadual</w:t>
      </w:r>
      <w:r>
        <w:rPr>
          <w:bCs/>
          <w:color w:val="FF0000"/>
          <w:sz w:val="22"/>
          <w:szCs w:val="22"/>
        </w:rPr>
        <w:t xml:space="preserve">, </w:t>
      </w:r>
      <w:r>
        <w:rPr>
          <w:color w:val="FF0000"/>
          <w:sz w:val="22"/>
          <w:szCs w:val="22"/>
        </w:rPr>
        <w:t>expedida na sede ou domicílio do licitante, admitida comprovação também por meio de “certidão positiva, com efeito, de negativa” diante da existência de débito confesso, parcelado e em fase de adimplemento</w:t>
      </w:r>
      <w:r>
        <w:rPr>
          <w:bCs/>
          <w:color w:val="FF0000"/>
          <w:sz w:val="22"/>
          <w:szCs w:val="22"/>
        </w:rPr>
        <w:t>;</w:t>
      </w:r>
    </w:p>
    <w:p w:rsidR="00750625" w:rsidRDefault="00750625" w:rsidP="00750625">
      <w:pPr>
        <w:pStyle w:val="Corpodetexto"/>
        <w:rPr>
          <w:bCs/>
          <w:color w:val="FF0000"/>
          <w:sz w:val="22"/>
          <w:szCs w:val="22"/>
        </w:rPr>
      </w:pPr>
    </w:p>
    <w:p w:rsidR="00750625" w:rsidRDefault="00750625" w:rsidP="00750625">
      <w:pPr>
        <w:pStyle w:val="Corpodetexto"/>
        <w:rPr>
          <w:bCs/>
          <w:color w:val="FF0000"/>
          <w:sz w:val="22"/>
          <w:szCs w:val="22"/>
        </w:rPr>
      </w:pPr>
      <w:r>
        <w:rPr>
          <w:b/>
          <w:bCs/>
          <w:color w:val="FF0000"/>
          <w:sz w:val="22"/>
          <w:szCs w:val="22"/>
        </w:rPr>
        <w:t>c)</w:t>
      </w:r>
      <w:r>
        <w:rPr>
          <w:bCs/>
          <w:color w:val="FF0000"/>
          <w:sz w:val="22"/>
          <w:szCs w:val="22"/>
        </w:rPr>
        <w:t xml:space="preserve"> </w:t>
      </w:r>
      <w:r>
        <w:rPr>
          <w:b/>
          <w:bCs/>
          <w:color w:val="FF0000"/>
          <w:sz w:val="22"/>
          <w:szCs w:val="22"/>
        </w:rPr>
        <w:t>Certidão de Regularidade Perante a Fazenda Municipal</w:t>
      </w:r>
      <w:r>
        <w:rPr>
          <w:bCs/>
          <w:color w:val="FF0000"/>
          <w:sz w:val="22"/>
          <w:szCs w:val="22"/>
        </w:rPr>
        <w:t>,</w:t>
      </w:r>
      <w:r>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Pr>
          <w:bCs/>
          <w:color w:val="FF0000"/>
          <w:sz w:val="22"/>
          <w:szCs w:val="22"/>
        </w:rPr>
        <w:t>;</w:t>
      </w:r>
    </w:p>
    <w:p w:rsidR="00750625" w:rsidRDefault="00750625" w:rsidP="00750625">
      <w:pPr>
        <w:pStyle w:val="Corpodetexto"/>
        <w:rPr>
          <w:bCs/>
          <w:color w:val="FF0000"/>
          <w:sz w:val="22"/>
          <w:szCs w:val="22"/>
        </w:rPr>
      </w:pPr>
    </w:p>
    <w:p w:rsidR="00750625" w:rsidRDefault="00750625" w:rsidP="00750625">
      <w:pPr>
        <w:pStyle w:val="Corpodetexto"/>
        <w:rPr>
          <w:bCs/>
          <w:color w:val="FF0000"/>
          <w:sz w:val="22"/>
          <w:szCs w:val="22"/>
        </w:rPr>
      </w:pPr>
      <w:r>
        <w:rPr>
          <w:b/>
          <w:bCs/>
          <w:color w:val="FF0000"/>
          <w:sz w:val="22"/>
          <w:szCs w:val="22"/>
        </w:rPr>
        <w:t>d)</w:t>
      </w:r>
      <w:r>
        <w:rPr>
          <w:bCs/>
          <w:color w:val="FF0000"/>
          <w:sz w:val="22"/>
          <w:szCs w:val="22"/>
        </w:rPr>
        <w:t xml:space="preserve"> </w:t>
      </w:r>
      <w:r>
        <w:rPr>
          <w:b/>
          <w:bCs/>
          <w:color w:val="FF0000"/>
          <w:sz w:val="22"/>
          <w:szCs w:val="22"/>
        </w:rPr>
        <w:t>Certificado de Regularidade do FGTS</w:t>
      </w:r>
      <w:r>
        <w:rPr>
          <w:bCs/>
          <w:color w:val="FF0000"/>
          <w:sz w:val="22"/>
          <w:szCs w:val="22"/>
        </w:rPr>
        <w:t>,</w:t>
      </w:r>
      <w:r>
        <w:rPr>
          <w:color w:val="FF0000"/>
          <w:sz w:val="22"/>
          <w:szCs w:val="22"/>
        </w:rPr>
        <w:t xml:space="preserve"> admitida comprovação também por meio de “certidão positiva, com efeito, de negativa” diante da existência de débito confesso, parcelado e em fase de adimplemento</w:t>
      </w:r>
      <w:r>
        <w:rPr>
          <w:bCs/>
          <w:color w:val="FF0000"/>
          <w:sz w:val="22"/>
          <w:szCs w:val="22"/>
        </w:rPr>
        <w:t>;</w:t>
      </w:r>
    </w:p>
    <w:p w:rsidR="00750625" w:rsidRDefault="00750625" w:rsidP="00750625">
      <w:pPr>
        <w:pStyle w:val="Corpodetexto"/>
        <w:rPr>
          <w:bCs/>
          <w:color w:val="FF0000"/>
          <w:sz w:val="22"/>
          <w:szCs w:val="22"/>
        </w:rPr>
      </w:pPr>
    </w:p>
    <w:p w:rsidR="00750625" w:rsidRDefault="00750625" w:rsidP="00750625">
      <w:pPr>
        <w:pStyle w:val="Corpodetexto"/>
        <w:rPr>
          <w:b/>
          <w:bCs/>
          <w:color w:val="FF0000"/>
          <w:sz w:val="22"/>
          <w:szCs w:val="22"/>
        </w:rPr>
      </w:pPr>
      <w:r>
        <w:rPr>
          <w:b/>
          <w:bCs/>
          <w:color w:val="FF0000"/>
          <w:sz w:val="22"/>
          <w:szCs w:val="22"/>
        </w:rPr>
        <w:t>e)</w:t>
      </w:r>
      <w:r>
        <w:rPr>
          <w:bCs/>
          <w:color w:val="FF0000"/>
          <w:sz w:val="22"/>
          <w:szCs w:val="22"/>
        </w:rPr>
        <w:t xml:space="preserve"> </w:t>
      </w:r>
      <w:r>
        <w:rPr>
          <w:b/>
          <w:bCs/>
          <w:color w:val="FF0000"/>
          <w:sz w:val="22"/>
          <w:szCs w:val="22"/>
        </w:rPr>
        <w:t>Certidão de Regularidade de Débito - CND</w:t>
      </w:r>
      <w:r>
        <w:rPr>
          <w:bCs/>
          <w:color w:val="FF0000"/>
          <w:sz w:val="22"/>
          <w:szCs w:val="22"/>
        </w:rPr>
        <w:t xml:space="preserve"> relativa às Contribuições Sociais fornecida pelo </w:t>
      </w:r>
      <w:r>
        <w:rPr>
          <w:b/>
          <w:bCs/>
          <w:color w:val="FF0000"/>
          <w:sz w:val="22"/>
          <w:szCs w:val="22"/>
        </w:rPr>
        <w:t>INSS - Instituto Nacional do Seguro Social;</w:t>
      </w:r>
    </w:p>
    <w:p w:rsidR="00750625" w:rsidRDefault="00750625" w:rsidP="00750625">
      <w:pPr>
        <w:pStyle w:val="Corpodetexto"/>
        <w:tabs>
          <w:tab w:val="left" w:pos="0"/>
          <w:tab w:val="left" w:pos="1134"/>
        </w:tabs>
        <w:rPr>
          <w:b/>
          <w:bCs/>
          <w:color w:val="FF0000"/>
          <w:sz w:val="22"/>
          <w:szCs w:val="22"/>
        </w:rPr>
      </w:pPr>
    </w:p>
    <w:p w:rsidR="00750625" w:rsidRDefault="00750625" w:rsidP="00750625">
      <w:pPr>
        <w:pStyle w:val="Corpodetexto"/>
        <w:tabs>
          <w:tab w:val="left" w:pos="0"/>
          <w:tab w:val="left" w:pos="1134"/>
        </w:tabs>
        <w:rPr>
          <w:bCs/>
          <w:sz w:val="22"/>
          <w:szCs w:val="22"/>
        </w:rPr>
      </w:pPr>
      <w:r>
        <w:rPr>
          <w:b/>
          <w:bCs/>
          <w:color w:val="FF0000"/>
          <w:sz w:val="22"/>
          <w:szCs w:val="22"/>
        </w:rPr>
        <w:t>f)</w:t>
      </w:r>
      <w:r>
        <w:rPr>
          <w:bCs/>
          <w:color w:val="FF0000"/>
          <w:sz w:val="22"/>
          <w:szCs w:val="22"/>
        </w:rPr>
        <w:t xml:space="preserve"> </w:t>
      </w:r>
      <w:r>
        <w:rPr>
          <w:b/>
          <w:bCs/>
          <w:color w:val="FF0000"/>
          <w:sz w:val="22"/>
          <w:szCs w:val="22"/>
        </w:rPr>
        <w:t>Prova de Inscrição no Cadastro de Contribuintes Estadual ou Municipal</w:t>
      </w:r>
      <w:r>
        <w:rPr>
          <w:bCs/>
          <w:color w:val="FF0000"/>
          <w:sz w:val="22"/>
          <w:szCs w:val="22"/>
        </w:rPr>
        <w:t xml:space="preserve">, se houver, relativo ao domicílio ou sede do Licitante, pertinente ao seu ramo de atividade e compatível com o objeto contratual. </w:t>
      </w:r>
      <w:r>
        <w:rPr>
          <w:bCs/>
          <w:sz w:val="22"/>
          <w:szCs w:val="22"/>
        </w:rPr>
        <w:t xml:space="preserve">NÃO CONTEMPLADA PELO SICAF </w:t>
      </w:r>
    </w:p>
    <w:p w:rsidR="006967A2" w:rsidRDefault="006967A2" w:rsidP="00750625">
      <w:pPr>
        <w:pStyle w:val="Corpodetexto"/>
        <w:tabs>
          <w:tab w:val="left" w:pos="0"/>
          <w:tab w:val="left" w:pos="1134"/>
        </w:tabs>
        <w:rPr>
          <w:bCs/>
          <w:sz w:val="22"/>
          <w:szCs w:val="22"/>
        </w:rPr>
      </w:pPr>
    </w:p>
    <w:p w:rsidR="00750625" w:rsidRDefault="00750625" w:rsidP="00750625">
      <w:pPr>
        <w:pStyle w:val="PADRAO"/>
        <w:tabs>
          <w:tab w:val="clear" w:pos="1440"/>
          <w:tab w:val="clear" w:pos="2304"/>
        </w:tabs>
        <w:ind w:left="0" w:firstLine="0"/>
        <w:rPr>
          <w:sz w:val="22"/>
          <w:szCs w:val="22"/>
        </w:rPr>
      </w:pPr>
      <w:r>
        <w:rPr>
          <w:b/>
          <w:bCs/>
          <w:color w:val="auto"/>
          <w:sz w:val="22"/>
          <w:szCs w:val="22"/>
        </w:rPr>
        <w:t xml:space="preserve">11.6.1.1. </w:t>
      </w:r>
      <w:r>
        <w:rPr>
          <w:sz w:val="22"/>
          <w:szCs w:val="22"/>
        </w:rPr>
        <w:t xml:space="preserve">O licitante </w:t>
      </w:r>
      <w:r>
        <w:rPr>
          <w:b/>
          <w:sz w:val="22"/>
          <w:szCs w:val="22"/>
        </w:rPr>
        <w:t>enquadrado como microempresa ou empresa de pequeno porte deverá declarar, em campo próprio do Sistema, que atende aos requisitos do art. 3º da LC nº 123/2006</w:t>
      </w:r>
      <w:r>
        <w:rPr>
          <w:sz w:val="22"/>
          <w:szCs w:val="22"/>
        </w:rPr>
        <w:t>, para fazer jus aos benefícios previstos nessa lei.</w:t>
      </w:r>
    </w:p>
    <w:p w:rsidR="00750625" w:rsidRDefault="00750625" w:rsidP="00750625">
      <w:pPr>
        <w:pStyle w:val="PADRAO"/>
        <w:tabs>
          <w:tab w:val="clear" w:pos="1440"/>
          <w:tab w:val="clear" w:pos="2304"/>
        </w:tabs>
        <w:ind w:left="0" w:firstLine="0"/>
        <w:rPr>
          <w:bCs/>
          <w:color w:val="FF00FF"/>
          <w:sz w:val="22"/>
          <w:szCs w:val="22"/>
        </w:rPr>
      </w:pPr>
    </w:p>
    <w:p w:rsidR="00750625" w:rsidRPr="00423ACF" w:rsidRDefault="00750625" w:rsidP="00750625">
      <w:pPr>
        <w:pStyle w:val="PADRAO"/>
        <w:tabs>
          <w:tab w:val="clear" w:pos="1440"/>
          <w:tab w:val="clear" w:pos="2304"/>
        </w:tabs>
        <w:ind w:left="0" w:firstLine="0"/>
        <w:rPr>
          <w:bCs/>
          <w:color w:val="FF0000"/>
          <w:sz w:val="22"/>
          <w:szCs w:val="22"/>
        </w:rPr>
      </w:pPr>
      <w:r w:rsidRPr="00423ACF">
        <w:rPr>
          <w:bCs/>
          <w:color w:val="FF0000"/>
          <w:sz w:val="22"/>
          <w:szCs w:val="22"/>
        </w:rPr>
        <w:t>1</w:t>
      </w:r>
      <w:r>
        <w:rPr>
          <w:bCs/>
          <w:color w:val="FF0000"/>
          <w:sz w:val="22"/>
          <w:szCs w:val="22"/>
        </w:rPr>
        <w:t>1</w:t>
      </w:r>
      <w:r w:rsidRPr="00423ACF">
        <w:rPr>
          <w:bCs/>
          <w:color w:val="FF0000"/>
          <w:sz w:val="22"/>
          <w:szCs w:val="22"/>
        </w:rPr>
        <w:t>.</w:t>
      </w:r>
      <w:r>
        <w:rPr>
          <w:bCs/>
          <w:color w:val="FF0000"/>
          <w:sz w:val="22"/>
          <w:szCs w:val="22"/>
        </w:rPr>
        <w:t>6</w:t>
      </w:r>
      <w:r w:rsidRPr="00423ACF">
        <w:rPr>
          <w:bCs/>
          <w:color w:val="FF0000"/>
          <w:sz w:val="22"/>
          <w:szCs w:val="22"/>
        </w:rPr>
        <w:t>.1.</w:t>
      </w:r>
      <w:r>
        <w:rPr>
          <w:bCs/>
          <w:color w:val="FF0000"/>
          <w:sz w:val="22"/>
          <w:szCs w:val="22"/>
        </w:rPr>
        <w:t>1.1.</w:t>
      </w:r>
      <w:r w:rsidRPr="00423ACF">
        <w:rPr>
          <w:bCs/>
          <w:color w:val="FF0000"/>
          <w:sz w:val="22"/>
          <w:szCs w:val="22"/>
        </w:rPr>
        <w:t xml:space="preserve"> Havendo alguma restrição na comprovação da regularidade fiscal das Micro empresas ou empresas de pequeno porte, será concedido o prazo </w:t>
      </w:r>
      <w:proofErr w:type="gramStart"/>
      <w:r w:rsidRPr="00423ACF">
        <w:rPr>
          <w:bCs/>
          <w:color w:val="FF0000"/>
          <w:sz w:val="22"/>
          <w:szCs w:val="22"/>
        </w:rPr>
        <w:t>de  05</w:t>
      </w:r>
      <w:proofErr w:type="gramEnd"/>
      <w:r w:rsidRPr="00423ACF">
        <w:rPr>
          <w:bCs/>
          <w:color w:val="FF0000"/>
          <w:sz w:val="22"/>
          <w:szCs w:val="22"/>
        </w:rPr>
        <w:t xml:space="preserve"> (cinco) dias úteis para regularização da documentação, conforme os termos do art. 43 e seus §§ da Lei Complementar </w:t>
      </w:r>
      <w:proofErr w:type="spellStart"/>
      <w:r w:rsidRPr="00423ACF">
        <w:rPr>
          <w:bCs/>
          <w:color w:val="FF0000"/>
          <w:sz w:val="22"/>
          <w:szCs w:val="22"/>
        </w:rPr>
        <w:t>n.°</w:t>
      </w:r>
      <w:proofErr w:type="spellEnd"/>
      <w:r w:rsidRPr="00423ACF">
        <w:rPr>
          <w:bCs/>
          <w:color w:val="FF0000"/>
          <w:sz w:val="22"/>
          <w:szCs w:val="22"/>
        </w:rPr>
        <w:t xml:space="preserve"> 123/2006.</w:t>
      </w:r>
    </w:p>
    <w:p w:rsidR="00750625" w:rsidRDefault="00750625" w:rsidP="00750625">
      <w:pPr>
        <w:pStyle w:val="PADRAO"/>
        <w:tabs>
          <w:tab w:val="clear" w:pos="1440"/>
          <w:tab w:val="clear" w:pos="2304"/>
        </w:tabs>
        <w:ind w:left="0" w:firstLine="0"/>
        <w:rPr>
          <w:bCs/>
          <w:color w:val="auto"/>
          <w:sz w:val="22"/>
          <w:szCs w:val="22"/>
        </w:rPr>
      </w:pPr>
    </w:p>
    <w:p w:rsidR="00750625" w:rsidRPr="00D23C2B" w:rsidRDefault="00750625" w:rsidP="00750625">
      <w:pPr>
        <w:ind w:right="-1"/>
        <w:jc w:val="both"/>
        <w:rPr>
          <w:sz w:val="22"/>
          <w:szCs w:val="22"/>
        </w:rPr>
      </w:pPr>
      <w:r>
        <w:rPr>
          <w:bCs/>
          <w:sz w:val="22"/>
          <w:szCs w:val="22"/>
        </w:rPr>
        <w:t xml:space="preserve">11.6.1.1.2. </w:t>
      </w:r>
      <w:r>
        <w:rPr>
          <w:sz w:val="22"/>
          <w:szCs w:val="22"/>
        </w:rPr>
        <w:t xml:space="preserve">A não-regularização da documentação, no prazo previsto no </w:t>
      </w:r>
      <w:r>
        <w:rPr>
          <w:bCs/>
          <w:sz w:val="22"/>
          <w:szCs w:val="22"/>
          <w:highlight w:val="yellow"/>
        </w:rPr>
        <w:t>subitem 11.3.</w:t>
      </w:r>
      <w:r w:rsidRPr="00255593">
        <w:rPr>
          <w:bCs/>
          <w:sz w:val="22"/>
          <w:szCs w:val="22"/>
          <w:highlight w:val="yellow"/>
        </w:rPr>
        <w:t>1.2</w:t>
      </w:r>
      <w:r>
        <w:rPr>
          <w:sz w:val="22"/>
          <w:szCs w:val="22"/>
        </w:rPr>
        <w:t xml:space="preserve">, implicará decadência do direito à contratação, sem prejuízo das sanções previstas no </w:t>
      </w:r>
      <w:r>
        <w:rPr>
          <w:rStyle w:val="Hyperlink"/>
          <w:sz w:val="22"/>
          <w:szCs w:val="22"/>
        </w:rPr>
        <w:t>art. 81 da Lei no 8.666, de 21 de junho de 1993</w:t>
      </w:r>
      <w:r>
        <w:rPr>
          <w:sz w:val="22"/>
          <w:szCs w:val="22"/>
        </w:rPr>
        <w:t xml:space="preserve">, sendo facultado à </w:t>
      </w:r>
      <w:r>
        <w:rPr>
          <w:bCs/>
          <w:sz w:val="22"/>
          <w:szCs w:val="22"/>
        </w:rPr>
        <w:t xml:space="preserve">SUPEL </w:t>
      </w:r>
      <w:r>
        <w:rPr>
          <w:sz w:val="22"/>
          <w:szCs w:val="22"/>
        </w:rPr>
        <w:t>convocar os licitantes remanescentes, na ordem de classificação, para a assinatura do Contrato, ou revogar a licitação.</w:t>
      </w:r>
    </w:p>
    <w:p w:rsidR="00750625" w:rsidRPr="00D23C2B" w:rsidRDefault="00750625" w:rsidP="00750625">
      <w:pPr>
        <w:ind w:right="-1"/>
        <w:rPr>
          <w:sz w:val="22"/>
          <w:szCs w:val="22"/>
        </w:rPr>
      </w:pPr>
    </w:p>
    <w:p w:rsidR="00750625" w:rsidRPr="00255593" w:rsidRDefault="00750625" w:rsidP="00750625">
      <w:pPr>
        <w:pStyle w:val="Corpodetexto"/>
        <w:rPr>
          <w:bCs/>
          <w:sz w:val="22"/>
          <w:szCs w:val="22"/>
        </w:rPr>
      </w:pPr>
      <w:r>
        <w:rPr>
          <w:b/>
          <w:bCs/>
          <w:color w:val="0000FF"/>
          <w:sz w:val="22"/>
          <w:szCs w:val="22"/>
          <w:highlight w:val="yellow"/>
        </w:rPr>
        <w:t>11.7. Documentos</w:t>
      </w:r>
      <w:r w:rsidRPr="00255593">
        <w:rPr>
          <w:b/>
          <w:bCs/>
          <w:color w:val="0000FF"/>
          <w:sz w:val="22"/>
          <w:szCs w:val="22"/>
          <w:highlight w:val="yellow"/>
        </w:rPr>
        <w:t xml:space="preserve"> de Habilitação </w:t>
      </w:r>
      <w:r>
        <w:rPr>
          <w:b/>
          <w:bCs/>
          <w:color w:val="0000FF"/>
          <w:sz w:val="22"/>
          <w:szCs w:val="22"/>
          <w:highlight w:val="yellow"/>
        </w:rPr>
        <w:t>que podem ser substituídos</w:t>
      </w:r>
      <w:r w:rsidRPr="00255593">
        <w:rPr>
          <w:b/>
          <w:bCs/>
          <w:color w:val="0000FF"/>
          <w:sz w:val="22"/>
          <w:szCs w:val="22"/>
          <w:highlight w:val="yellow"/>
        </w:rPr>
        <w:t xml:space="preserve"> </w:t>
      </w:r>
      <w:r w:rsidRPr="00255593">
        <w:rPr>
          <w:b/>
          <w:bCs/>
          <w:color w:val="0000FF"/>
          <w:sz w:val="22"/>
          <w:szCs w:val="22"/>
          <w:highlight w:val="yellow"/>
          <w:u w:val="single"/>
        </w:rPr>
        <w:t xml:space="preserve">apenas pelo </w:t>
      </w:r>
      <w:r w:rsidRPr="00255593">
        <w:rPr>
          <w:b/>
          <w:bCs/>
          <w:color w:val="0000FF"/>
          <w:sz w:val="22"/>
          <w:szCs w:val="22"/>
          <w:highlight w:val="yellow"/>
        </w:rPr>
        <w:t>Certificado de Registro Cadastral - CRC/SUPEL:</w:t>
      </w:r>
    </w:p>
    <w:p w:rsidR="00750625" w:rsidRDefault="00750625" w:rsidP="00750625">
      <w:pPr>
        <w:pStyle w:val="Corpodetexto"/>
        <w:rPr>
          <w:bCs/>
          <w:color w:val="FF0000"/>
          <w:sz w:val="22"/>
          <w:szCs w:val="22"/>
        </w:rPr>
      </w:pPr>
    </w:p>
    <w:p w:rsidR="00750625" w:rsidRPr="00D23C2B" w:rsidRDefault="00750625" w:rsidP="00750625">
      <w:pPr>
        <w:tabs>
          <w:tab w:val="left" w:pos="709"/>
          <w:tab w:val="left" w:pos="1418"/>
        </w:tabs>
        <w:ind w:right="-1"/>
        <w:jc w:val="both"/>
        <w:rPr>
          <w:b/>
          <w:color w:val="0000FF"/>
          <w:sz w:val="22"/>
          <w:szCs w:val="22"/>
        </w:rPr>
      </w:pPr>
      <w:r w:rsidRPr="00D23C2B">
        <w:rPr>
          <w:b/>
          <w:color w:val="0000FF"/>
          <w:sz w:val="22"/>
          <w:szCs w:val="22"/>
        </w:rPr>
        <w:t>1</w:t>
      </w:r>
      <w:r>
        <w:rPr>
          <w:b/>
          <w:color w:val="0000FF"/>
          <w:sz w:val="22"/>
          <w:szCs w:val="22"/>
        </w:rPr>
        <w:t>1</w:t>
      </w:r>
      <w:r w:rsidRPr="00D23C2B">
        <w:rPr>
          <w:b/>
          <w:color w:val="0000FF"/>
          <w:sz w:val="22"/>
          <w:szCs w:val="22"/>
        </w:rPr>
        <w:t>.</w:t>
      </w:r>
      <w:r>
        <w:rPr>
          <w:b/>
          <w:color w:val="0000FF"/>
          <w:sz w:val="22"/>
          <w:szCs w:val="22"/>
        </w:rPr>
        <w:t>7.1</w:t>
      </w:r>
      <w:r w:rsidRPr="00D23C2B">
        <w:rPr>
          <w:b/>
          <w:color w:val="0000FF"/>
          <w:sz w:val="22"/>
          <w:szCs w:val="22"/>
        </w:rPr>
        <w:t xml:space="preserve">. </w:t>
      </w:r>
      <w:proofErr w:type="gramStart"/>
      <w:r w:rsidRPr="00D23C2B">
        <w:rPr>
          <w:b/>
          <w:color w:val="0000FF"/>
          <w:sz w:val="22"/>
          <w:szCs w:val="22"/>
        </w:rPr>
        <w:t>RELATIVOS À</w:t>
      </w:r>
      <w:proofErr w:type="gramEnd"/>
      <w:r w:rsidRPr="00D23C2B">
        <w:rPr>
          <w:b/>
          <w:color w:val="0000FF"/>
          <w:sz w:val="22"/>
          <w:szCs w:val="22"/>
        </w:rPr>
        <w:t xml:space="preserve"> REGULARIDADE TRABALHISTA:</w:t>
      </w:r>
    </w:p>
    <w:p w:rsidR="00750625" w:rsidRPr="00D23C2B" w:rsidRDefault="00750625" w:rsidP="00750625">
      <w:pPr>
        <w:tabs>
          <w:tab w:val="left" w:pos="709"/>
          <w:tab w:val="left" w:pos="1418"/>
        </w:tabs>
        <w:ind w:right="-1"/>
        <w:jc w:val="both"/>
        <w:rPr>
          <w:b/>
          <w:color w:val="0000FF"/>
          <w:sz w:val="22"/>
          <w:szCs w:val="22"/>
        </w:rPr>
      </w:pPr>
    </w:p>
    <w:p w:rsidR="00750625" w:rsidRDefault="00750625" w:rsidP="00750625">
      <w:pPr>
        <w:tabs>
          <w:tab w:val="left" w:pos="0"/>
          <w:tab w:val="left" w:pos="1418"/>
        </w:tabs>
        <w:jc w:val="both"/>
        <w:rPr>
          <w:bCs/>
          <w:color w:val="FF0000"/>
          <w:sz w:val="22"/>
          <w:szCs w:val="22"/>
        </w:rPr>
      </w:pPr>
      <w:r w:rsidRPr="00255593">
        <w:rPr>
          <w:b/>
          <w:bCs/>
          <w:color w:val="FF0000"/>
          <w:sz w:val="22"/>
          <w:szCs w:val="22"/>
        </w:rPr>
        <w:t>a)</w:t>
      </w:r>
      <w:r w:rsidRPr="00D23C2B">
        <w:rPr>
          <w:b/>
          <w:bCs/>
          <w:color w:val="0000FF"/>
          <w:sz w:val="22"/>
          <w:szCs w:val="22"/>
        </w:rPr>
        <w:t xml:space="preserve"> </w:t>
      </w:r>
      <w:r w:rsidRPr="00255593">
        <w:rPr>
          <w:b/>
          <w:bCs/>
          <w:color w:val="FF0000"/>
          <w:sz w:val="22"/>
          <w:szCs w:val="22"/>
        </w:rPr>
        <w:t>Certidão Negativa de Débitos Trabalhistas – CNDT</w:t>
      </w:r>
      <w:r w:rsidRPr="00255593">
        <w:rPr>
          <w:bCs/>
          <w:color w:val="FF0000"/>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r>
        <w:rPr>
          <w:bCs/>
          <w:color w:val="FF0000"/>
          <w:sz w:val="22"/>
          <w:szCs w:val="22"/>
        </w:rPr>
        <w:t>; podendo ser Certidão Positiva com Efeito Negativo</w:t>
      </w:r>
      <w:r w:rsidRPr="00255593">
        <w:rPr>
          <w:bCs/>
          <w:color w:val="FF0000"/>
          <w:sz w:val="22"/>
          <w:szCs w:val="22"/>
        </w:rPr>
        <w:t>.</w:t>
      </w:r>
    </w:p>
    <w:p w:rsidR="00750625" w:rsidRDefault="00750625" w:rsidP="00750625">
      <w:pPr>
        <w:tabs>
          <w:tab w:val="left" w:pos="0"/>
          <w:tab w:val="left" w:pos="1418"/>
        </w:tabs>
        <w:jc w:val="both"/>
        <w:rPr>
          <w:b/>
          <w:color w:val="0000FF"/>
          <w:sz w:val="22"/>
          <w:szCs w:val="22"/>
        </w:rPr>
      </w:pPr>
    </w:p>
    <w:p w:rsidR="00750625" w:rsidRDefault="00750625" w:rsidP="00750625">
      <w:pPr>
        <w:tabs>
          <w:tab w:val="left" w:pos="0"/>
          <w:tab w:val="left" w:pos="1418"/>
        </w:tabs>
        <w:jc w:val="both"/>
        <w:rPr>
          <w:b/>
          <w:color w:val="0000FF"/>
          <w:sz w:val="22"/>
          <w:szCs w:val="22"/>
        </w:rPr>
      </w:pPr>
      <w:r>
        <w:rPr>
          <w:bCs/>
          <w:sz w:val="22"/>
          <w:szCs w:val="22"/>
        </w:rPr>
        <w:t xml:space="preserve">11.7.1.1. As certidões, que não indicarem prazo de validade, só serão aceitas pelo Pregoeiro, se emitidas nos últimos </w:t>
      </w:r>
      <w:r>
        <w:rPr>
          <w:bCs/>
          <w:color w:val="0000CC"/>
          <w:sz w:val="22"/>
          <w:szCs w:val="22"/>
        </w:rPr>
        <w:t>60 (sessenta) dias corridos.</w:t>
      </w:r>
    </w:p>
    <w:p w:rsidR="00750625" w:rsidRDefault="00750625" w:rsidP="00750625">
      <w:pPr>
        <w:tabs>
          <w:tab w:val="left" w:pos="0"/>
          <w:tab w:val="left" w:pos="1418"/>
        </w:tabs>
        <w:jc w:val="both"/>
        <w:rPr>
          <w:b/>
          <w:color w:val="0000FF"/>
          <w:sz w:val="22"/>
          <w:szCs w:val="22"/>
        </w:rPr>
      </w:pPr>
    </w:p>
    <w:p w:rsidR="00750625" w:rsidRDefault="00750625" w:rsidP="00750625">
      <w:pPr>
        <w:tabs>
          <w:tab w:val="left" w:pos="0"/>
          <w:tab w:val="left" w:pos="1418"/>
        </w:tabs>
        <w:jc w:val="both"/>
        <w:rPr>
          <w:color w:val="0000FF"/>
          <w:sz w:val="22"/>
          <w:szCs w:val="22"/>
        </w:rPr>
      </w:pPr>
      <w:r>
        <w:rPr>
          <w:b/>
          <w:color w:val="0000FF"/>
          <w:sz w:val="22"/>
          <w:szCs w:val="22"/>
        </w:rPr>
        <w:t xml:space="preserve">11.7.2. </w:t>
      </w:r>
      <w:proofErr w:type="gramStart"/>
      <w:r>
        <w:rPr>
          <w:b/>
          <w:bCs/>
          <w:color w:val="0000FF"/>
          <w:sz w:val="22"/>
          <w:szCs w:val="22"/>
        </w:rPr>
        <w:t>RELATIVOS À</w:t>
      </w:r>
      <w:proofErr w:type="gramEnd"/>
      <w:r>
        <w:rPr>
          <w:b/>
          <w:bCs/>
          <w:color w:val="0000FF"/>
          <w:sz w:val="22"/>
          <w:szCs w:val="22"/>
        </w:rPr>
        <w:t xml:space="preserve"> HABILITAÇÃO JURÍDICA:</w:t>
      </w:r>
    </w:p>
    <w:p w:rsidR="00750625" w:rsidRDefault="00750625" w:rsidP="00750625">
      <w:pPr>
        <w:tabs>
          <w:tab w:val="left" w:pos="0"/>
          <w:tab w:val="left" w:pos="1560"/>
        </w:tabs>
        <w:jc w:val="both"/>
        <w:rPr>
          <w:color w:val="0000FF"/>
          <w:sz w:val="22"/>
          <w:szCs w:val="22"/>
        </w:rPr>
      </w:pPr>
    </w:p>
    <w:p w:rsidR="00750625" w:rsidRDefault="00750625" w:rsidP="002E7666">
      <w:pPr>
        <w:pStyle w:val="Corpodetexto"/>
        <w:numPr>
          <w:ilvl w:val="0"/>
          <w:numId w:val="23"/>
        </w:numPr>
        <w:tabs>
          <w:tab w:val="left" w:pos="0"/>
          <w:tab w:val="left" w:pos="284"/>
        </w:tabs>
        <w:ind w:left="0" w:firstLine="0"/>
        <w:rPr>
          <w:bCs/>
          <w:color w:val="FF0000"/>
          <w:sz w:val="22"/>
          <w:szCs w:val="22"/>
        </w:rPr>
      </w:pPr>
      <w:r>
        <w:rPr>
          <w:b/>
          <w:bCs/>
          <w:color w:val="FF0000"/>
          <w:sz w:val="22"/>
          <w:szCs w:val="22"/>
        </w:rPr>
        <w:t>Ato Constitutivo, Estatuto ou Contrato Social</w:t>
      </w:r>
      <w:r>
        <w:rPr>
          <w:bCs/>
          <w:color w:val="FF0000"/>
          <w:sz w:val="22"/>
          <w:szCs w:val="22"/>
        </w:rPr>
        <w:t>, com todas as suas alterações em vigor</w:t>
      </w:r>
      <w:r>
        <w:rPr>
          <w:color w:val="FF0000"/>
          <w:sz w:val="22"/>
          <w:szCs w:val="22"/>
        </w:rPr>
        <w:t>, devidamente registrado, em se tratando de sociedades comerciais, e, no caso de sociedade por ações, acompanhado de documentos de eleição de seus administradores</w:t>
      </w:r>
      <w:r>
        <w:rPr>
          <w:bCs/>
          <w:color w:val="FF0000"/>
          <w:sz w:val="22"/>
          <w:szCs w:val="22"/>
        </w:rPr>
        <w:t>.</w:t>
      </w:r>
    </w:p>
    <w:p w:rsidR="00750625" w:rsidRDefault="00750625" w:rsidP="00750625">
      <w:pPr>
        <w:tabs>
          <w:tab w:val="left" w:pos="142"/>
          <w:tab w:val="left" w:pos="284"/>
        </w:tabs>
        <w:jc w:val="both"/>
        <w:rPr>
          <w:sz w:val="22"/>
          <w:szCs w:val="22"/>
        </w:rPr>
      </w:pPr>
    </w:p>
    <w:p w:rsidR="00750625" w:rsidRDefault="00750625" w:rsidP="002E7666">
      <w:pPr>
        <w:numPr>
          <w:ilvl w:val="0"/>
          <w:numId w:val="23"/>
        </w:numPr>
        <w:tabs>
          <w:tab w:val="left" w:pos="142"/>
          <w:tab w:val="left" w:pos="284"/>
        </w:tabs>
        <w:ind w:left="0" w:firstLine="0"/>
        <w:jc w:val="both"/>
        <w:rPr>
          <w:sz w:val="22"/>
          <w:szCs w:val="22"/>
        </w:rPr>
      </w:pPr>
      <w:r>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750625" w:rsidRDefault="00750625" w:rsidP="00750625">
      <w:pPr>
        <w:pStyle w:val="PargrafodaLista"/>
        <w:tabs>
          <w:tab w:val="left" w:pos="142"/>
          <w:tab w:val="left" w:pos="284"/>
        </w:tabs>
        <w:ind w:left="0"/>
        <w:rPr>
          <w:sz w:val="22"/>
          <w:szCs w:val="22"/>
        </w:rPr>
      </w:pPr>
    </w:p>
    <w:p w:rsidR="00750625" w:rsidRDefault="00750625" w:rsidP="002E7666">
      <w:pPr>
        <w:numPr>
          <w:ilvl w:val="0"/>
          <w:numId w:val="23"/>
        </w:numPr>
        <w:tabs>
          <w:tab w:val="left" w:pos="142"/>
          <w:tab w:val="left" w:pos="284"/>
        </w:tabs>
        <w:ind w:left="0" w:firstLine="0"/>
        <w:jc w:val="both"/>
        <w:rPr>
          <w:sz w:val="22"/>
          <w:szCs w:val="22"/>
        </w:rPr>
      </w:pPr>
      <w:r>
        <w:rPr>
          <w:sz w:val="22"/>
          <w:szCs w:val="22"/>
        </w:rPr>
        <w:t>No caso de sociedade simples: inscrição do ato constitutivo no Registro Civil das Pessoas Jurídica do local de sua sede, acompanhada de prova da indicação de seus administradores;</w:t>
      </w:r>
    </w:p>
    <w:p w:rsidR="00750625" w:rsidRDefault="00750625" w:rsidP="00750625">
      <w:pPr>
        <w:pStyle w:val="PargrafodaLista"/>
        <w:tabs>
          <w:tab w:val="left" w:pos="142"/>
          <w:tab w:val="left" w:pos="284"/>
        </w:tabs>
        <w:ind w:left="0"/>
        <w:rPr>
          <w:sz w:val="22"/>
          <w:szCs w:val="22"/>
        </w:rPr>
      </w:pPr>
    </w:p>
    <w:p w:rsidR="00750625" w:rsidRDefault="00750625" w:rsidP="002E7666">
      <w:pPr>
        <w:numPr>
          <w:ilvl w:val="0"/>
          <w:numId w:val="23"/>
        </w:numPr>
        <w:tabs>
          <w:tab w:val="left" w:pos="142"/>
          <w:tab w:val="left" w:pos="284"/>
        </w:tabs>
        <w:ind w:left="0" w:firstLine="0"/>
        <w:jc w:val="both"/>
        <w:rPr>
          <w:sz w:val="22"/>
          <w:szCs w:val="22"/>
        </w:rPr>
      </w:pPr>
      <w:r>
        <w:rPr>
          <w:sz w:val="22"/>
          <w:szCs w:val="22"/>
        </w:rPr>
        <w:t xml:space="preserve">No caso de empresa ou sociedade estrangeira em funcionamento no País: decreto de autorização. </w:t>
      </w:r>
    </w:p>
    <w:p w:rsidR="00750625" w:rsidRDefault="00750625" w:rsidP="00750625">
      <w:pPr>
        <w:pStyle w:val="PargrafodaLista"/>
        <w:rPr>
          <w:sz w:val="22"/>
          <w:szCs w:val="22"/>
        </w:rPr>
      </w:pPr>
    </w:p>
    <w:p w:rsidR="00750625" w:rsidRPr="00A2707D" w:rsidRDefault="00750625" w:rsidP="002E7666">
      <w:pPr>
        <w:numPr>
          <w:ilvl w:val="0"/>
          <w:numId w:val="23"/>
        </w:numPr>
        <w:tabs>
          <w:tab w:val="left" w:pos="142"/>
          <w:tab w:val="left" w:pos="284"/>
        </w:tabs>
        <w:ind w:left="0" w:firstLine="0"/>
        <w:jc w:val="both"/>
        <w:rPr>
          <w:sz w:val="22"/>
          <w:szCs w:val="22"/>
        </w:rPr>
      </w:pPr>
      <w:r w:rsidRPr="00A2707D">
        <w:rPr>
          <w:color w:val="FF0000"/>
          <w:sz w:val="22"/>
          <w:szCs w:val="22"/>
        </w:rPr>
        <w:lastRenderedPageBreak/>
        <w:t>No caso de empresário individual: inscrição no Registro Público de Empresas Mercantis, a cargo da Junta Comercial da respectiva sede;</w:t>
      </w:r>
    </w:p>
    <w:p w:rsidR="00750625" w:rsidRDefault="00750625" w:rsidP="00750625">
      <w:pPr>
        <w:pStyle w:val="PargrafodaLista"/>
        <w:rPr>
          <w:color w:val="FF0000"/>
          <w:sz w:val="22"/>
          <w:szCs w:val="22"/>
        </w:rPr>
      </w:pPr>
    </w:p>
    <w:p w:rsidR="00750625" w:rsidRDefault="00750625" w:rsidP="00750625">
      <w:pPr>
        <w:pStyle w:val="PargrafodaLista"/>
        <w:rPr>
          <w:sz w:val="22"/>
          <w:szCs w:val="22"/>
        </w:rPr>
      </w:pPr>
    </w:p>
    <w:p w:rsidR="00750625" w:rsidRPr="007B2BC6" w:rsidRDefault="00750625" w:rsidP="00750625">
      <w:pPr>
        <w:pStyle w:val="Corpodetexto"/>
        <w:tabs>
          <w:tab w:val="left" w:pos="0"/>
          <w:tab w:val="left" w:pos="284"/>
          <w:tab w:val="left" w:pos="1418"/>
        </w:tabs>
        <w:ind w:right="-1"/>
        <w:rPr>
          <w:b/>
          <w:color w:val="0000FF"/>
          <w:sz w:val="22"/>
          <w:szCs w:val="22"/>
        </w:rPr>
      </w:pPr>
      <w:r w:rsidRPr="00D23C2B">
        <w:rPr>
          <w:b/>
          <w:bCs/>
          <w:color w:val="0000FF"/>
          <w:sz w:val="22"/>
          <w:szCs w:val="22"/>
        </w:rPr>
        <w:t>1</w:t>
      </w:r>
      <w:r>
        <w:rPr>
          <w:b/>
          <w:bCs/>
          <w:color w:val="0000FF"/>
          <w:sz w:val="22"/>
          <w:szCs w:val="22"/>
        </w:rPr>
        <w:t>1</w:t>
      </w:r>
      <w:r w:rsidRPr="00D23C2B">
        <w:rPr>
          <w:b/>
          <w:bCs/>
          <w:color w:val="0000FF"/>
          <w:sz w:val="22"/>
          <w:szCs w:val="22"/>
        </w:rPr>
        <w:t>.</w:t>
      </w:r>
      <w:r>
        <w:rPr>
          <w:b/>
          <w:bCs/>
          <w:color w:val="0000FF"/>
          <w:sz w:val="22"/>
          <w:szCs w:val="22"/>
        </w:rPr>
        <w:t>7</w:t>
      </w:r>
      <w:r w:rsidRPr="00D23C2B">
        <w:rPr>
          <w:b/>
          <w:bCs/>
          <w:color w:val="0000FF"/>
          <w:sz w:val="22"/>
          <w:szCs w:val="22"/>
        </w:rPr>
        <w:t xml:space="preserve">.3. </w:t>
      </w:r>
      <w:proofErr w:type="gramStart"/>
      <w:r w:rsidRPr="00D23C2B">
        <w:rPr>
          <w:b/>
          <w:color w:val="0000FF"/>
          <w:sz w:val="22"/>
          <w:szCs w:val="22"/>
        </w:rPr>
        <w:t>RELATIVOS À</w:t>
      </w:r>
      <w:proofErr w:type="gramEnd"/>
      <w:r w:rsidRPr="00D23C2B">
        <w:rPr>
          <w:b/>
          <w:color w:val="0000FF"/>
          <w:sz w:val="22"/>
          <w:szCs w:val="22"/>
        </w:rPr>
        <w:t xml:space="preserve"> QUALIFICAÇÃO ECONÔMICO-FINANCEIRA:</w:t>
      </w:r>
    </w:p>
    <w:p w:rsidR="00750625" w:rsidRDefault="00750625" w:rsidP="00750625">
      <w:pPr>
        <w:pStyle w:val="Corpodetexto"/>
        <w:tabs>
          <w:tab w:val="left" w:pos="0"/>
          <w:tab w:val="left" w:pos="284"/>
          <w:tab w:val="left" w:pos="1418"/>
        </w:tabs>
        <w:ind w:right="-1"/>
        <w:rPr>
          <w:b/>
          <w:color w:val="0000FF"/>
          <w:sz w:val="22"/>
          <w:szCs w:val="22"/>
        </w:rPr>
      </w:pPr>
    </w:p>
    <w:p w:rsidR="00750625" w:rsidRDefault="00750625" w:rsidP="002E7666">
      <w:pPr>
        <w:numPr>
          <w:ilvl w:val="0"/>
          <w:numId w:val="24"/>
        </w:numPr>
        <w:tabs>
          <w:tab w:val="left" w:pos="851"/>
        </w:tabs>
        <w:ind w:left="567" w:right="-1" w:firstLine="0"/>
        <w:contextualSpacing/>
        <w:jc w:val="both"/>
        <w:rPr>
          <w:color w:val="FF0000"/>
          <w:sz w:val="22"/>
          <w:szCs w:val="22"/>
        </w:rPr>
      </w:pPr>
      <w:r>
        <w:rPr>
          <w:b/>
          <w:color w:val="FF0000"/>
          <w:sz w:val="22"/>
          <w:szCs w:val="22"/>
        </w:rPr>
        <w:t>Certidão (</w:t>
      </w:r>
      <w:proofErr w:type="spellStart"/>
      <w:r>
        <w:rPr>
          <w:b/>
          <w:color w:val="FF0000"/>
          <w:sz w:val="22"/>
          <w:szCs w:val="22"/>
        </w:rPr>
        <w:t>ões</w:t>
      </w:r>
      <w:proofErr w:type="spellEnd"/>
      <w:proofErr w:type="gramStart"/>
      <w:r>
        <w:rPr>
          <w:b/>
          <w:color w:val="FF0000"/>
          <w:sz w:val="22"/>
          <w:szCs w:val="22"/>
        </w:rPr>
        <w:t>) Negativa</w:t>
      </w:r>
      <w:proofErr w:type="gramEnd"/>
      <w:r>
        <w:rPr>
          <w:b/>
          <w:color w:val="FF0000"/>
          <w:sz w:val="22"/>
          <w:szCs w:val="22"/>
        </w:rPr>
        <w:t xml:space="preserve"> (s) de Recuperação Judicial</w:t>
      </w:r>
      <w:r>
        <w:rPr>
          <w:color w:val="FF0000"/>
          <w:sz w:val="22"/>
          <w:szCs w:val="22"/>
        </w:rPr>
        <w:t xml:space="preserve"> expedida (s) pelo (s) distribuidor (es) de sua sede nos últimos </w:t>
      </w:r>
      <w:r>
        <w:rPr>
          <w:b/>
          <w:color w:val="FF0000"/>
          <w:sz w:val="22"/>
          <w:szCs w:val="22"/>
        </w:rPr>
        <w:t>30 (trinta) dias -</w:t>
      </w:r>
      <w:r>
        <w:rPr>
          <w:color w:val="FF0000"/>
          <w:sz w:val="22"/>
          <w:szCs w:val="22"/>
        </w:rPr>
        <w:t xml:space="preserve"> Lei n° 11.101/05 (falência e concordatas).</w:t>
      </w:r>
    </w:p>
    <w:p w:rsidR="00750625" w:rsidRDefault="00750625" w:rsidP="009D0C3F">
      <w:pPr>
        <w:tabs>
          <w:tab w:val="left" w:pos="284"/>
        </w:tabs>
        <w:ind w:left="567" w:right="-1"/>
        <w:contextualSpacing/>
        <w:rPr>
          <w:sz w:val="12"/>
          <w:szCs w:val="12"/>
        </w:rPr>
      </w:pPr>
    </w:p>
    <w:p w:rsidR="00750625" w:rsidRDefault="00750625" w:rsidP="00750625">
      <w:pPr>
        <w:tabs>
          <w:tab w:val="left" w:pos="0"/>
          <w:tab w:val="left" w:pos="709"/>
        </w:tabs>
        <w:ind w:right="-1"/>
        <w:jc w:val="both"/>
        <w:rPr>
          <w:b/>
          <w:color w:val="000000"/>
          <w:sz w:val="12"/>
          <w:szCs w:val="12"/>
        </w:rPr>
      </w:pPr>
    </w:p>
    <w:p w:rsidR="00750625" w:rsidRDefault="00750625" w:rsidP="00750625">
      <w:pPr>
        <w:pStyle w:val="Corpodetexto"/>
        <w:tabs>
          <w:tab w:val="left" w:pos="0"/>
          <w:tab w:val="left" w:pos="1418"/>
        </w:tabs>
        <w:ind w:right="-1"/>
        <w:rPr>
          <w:bCs/>
          <w:color w:val="000000"/>
          <w:sz w:val="22"/>
          <w:szCs w:val="22"/>
        </w:rPr>
      </w:pPr>
      <w:r>
        <w:rPr>
          <w:bCs/>
          <w:color w:val="000000"/>
          <w:sz w:val="22"/>
          <w:szCs w:val="22"/>
        </w:rPr>
        <w:t>11.7.3.1. O Pregoeiro poderá solicitar a qualquer tempo complementação dos documentos contemplados pelo SICAF.</w:t>
      </w:r>
    </w:p>
    <w:p w:rsidR="00750625" w:rsidRDefault="00750625" w:rsidP="00750625">
      <w:pPr>
        <w:pStyle w:val="Corpodetexto"/>
        <w:tabs>
          <w:tab w:val="left" w:pos="0"/>
          <w:tab w:val="left" w:pos="1418"/>
        </w:tabs>
        <w:ind w:right="-1"/>
        <w:rPr>
          <w:bCs/>
          <w:color w:val="000000"/>
          <w:sz w:val="22"/>
          <w:szCs w:val="22"/>
        </w:rPr>
      </w:pPr>
    </w:p>
    <w:p w:rsidR="00750625" w:rsidRDefault="00750625" w:rsidP="00750625">
      <w:pPr>
        <w:pStyle w:val="Corpodetexto"/>
        <w:tabs>
          <w:tab w:val="left" w:pos="0"/>
          <w:tab w:val="left" w:pos="1418"/>
        </w:tabs>
        <w:ind w:right="-1"/>
        <w:rPr>
          <w:b/>
          <w:bCs/>
          <w:color w:val="FF0000"/>
          <w:sz w:val="22"/>
          <w:szCs w:val="22"/>
        </w:rPr>
      </w:pPr>
      <w:r w:rsidRPr="006978FB">
        <w:rPr>
          <w:color w:val="000000"/>
          <w:sz w:val="22"/>
          <w:szCs w:val="22"/>
        </w:rPr>
        <w:t>11.8.</w:t>
      </w:r>
      <w:r w:rsidRPr="00A10478">
        <w:rPr>
          <w:b/>
          <w:bCs/>
          <w:color w:val="FF0000"/>
          <w:sz w:val="22"/>
          <w:szCs w:val="22"/>
        </w:rPr>
        <w:t xml:space="preserve"> DOCUMENTOS DE HABILITAÇÃO NÃO CONTEMPLADOS PELO CADASTRO DA SUPEL E NEM PELO SICAF.</w:t>
      </w:r>
    </w:p>
    <w:p w:rsidR="006967A2" w:rsidRPr="00A10478" w:rsidRDefault="006967A2" w:rsidP="00750625">
      <w:pPr>
        <w:pStyle w:val="Corpodetexto"/>
        <w:tabs>
          <w:tab w:val="left" w:pos="0"/>
          <w:tab w:val="left" w:pos="1418"/>
        </w:tabs>
        <w:ind w:right="-1"/>
        <w:rPr>
          <w:bCs/>
          <w:color w:val="FF0000"/>
          <w:sz w:val="22"/>
          <w:szCs w:val="22"/>
        </w:rPr>
      </w:pPr>
    </w:p>
    <w:p w:rsidR="00750625" w:rsidRDefault="00750625" w:rsidP="00750625">
      <w:pPr>
        <w:pStyle w:val="Corpodetexto"/>
        <w:tabs>
          <w:tab w:val="left" w:pos="0"/>
          <w:tab w:val="left" w:pos="1418"/>
        </w:tabs>
        <w:ind w:right="-1"/>
        <w:rPr>
          <w:b/>
          <w:color w:val="0000FF"/>
          <w:sz w:val="22"/>
          <w:szCs w:val="22"/>
        </w:rPr>
      </w:pPr>
      <w:r w:rsidRPr="00137198">
        <w:rPr>
          <w:b/>
          <w:color w:val="0000FF"/>
          <w:sz w:val="22"/>
          <w:szCs w:val="22"/>
        </w:rPr>
        <w:t>1</w:t>
      </w:r>
      <w:r>
        <w:rPr>
          <w:b/>
          <w:color w:val="0000FF"/>
          <w:sz w:val="22"/>
          <w:szCs w:val="22"/>
        </w:rPr>
        <w:t>1</w:t>
      </w:r>
      <w:r w:rsidRPr="00137198">
        <w:rPr>
          <w:b/>
          <w:color w:val="0000FF"/>
          <w:sz w:val="22"/>
          <w:szCs w:val="22"/>
        </w:rPr>
        <w:t>.</w:t>
      </w:r>
      <w:r>
        <w:rPr>
          <w:b/>
          <w:color w:val="0000FF"/>
          <w:sz w:val="22"/>
          <w:szCs w:val="22"/>
        </w:rPr>
        <w:t>8</w:t>
      </w:r>
      <w:r w:rsidRPr="00137198">
        <w:rPr>
          <w:b/>
          <w:color w:val="0000FF"/>
          <w:sz w:val="22"/>
          <w:szCs w:val="22"/>
        </w:rPr>
        <w:t>.</w:t>
      </w:r>
      <w:r>
        <w:rPr>
          <w:b/>
          <w:color w:val="0000FF"/>
          <w:sz w:val="22"/>
          <w:szCs w:val="22"/>
        </w:rPr>
        <w:t>1.</w:t>
      </w:r>
      <w:r w:rsidRPr="00137198">
        <w:rPr>
          <w:b/>
          <w:color w:val="0000FF"/>
          <w:sz w:val="22"/>
          <w:szCs w:val="22"/>
        </w:rPr>
        <w:t xml:space="preserve"> </w:t>
      </w:r>
      <w:proofErr w:type="gramStart"/>
      <w:r w:rsidRPr="00137198">
        <w:rPr>
          <w:b/>
          <w:color w:val="0000FF"/>
          <w:sz w:val="22"/>
          <w:szCs w:val="22"/>
        </w:rPr>
        <w:t>RELATIVO À</w:t>
      </w:r>
      <w:proofErr w:type="gramEnd"/>
      <w:r w:rsidRPr="00137198">
        <w:rPr>
          <w:b/>
          <w:color w:val="0000FF"/>
          <w:sz w:val="22"/>
          <w:szCs w:val="22"/>
        </w:rPr>
        <w:t xml:space="preserve"> QUALIFICAÇÃO TÉCNICA</w:t>
      </w:r>
    </w:p>
    <w:p w:rsidR="009D0C3F" w:rsidRPr="00D23C2B" w:rsidRDefault="009D0C3F" w:rsidP="00750625">
      <w:pPr>
        <w:pStyle w:val="Corpodetexto"/>
        <w:tabs>
          <w:tab w:val="left" w:pos="0"/>
          <w:tab w:val="left" w:pos="1418"/>
        </w:tabs>
        <w:ind w:right="-1"/>
        <w:rPr>
          <w:b/>
          <w:color w:val="0000FF"/>
          <w:sz w:val="22"/>
          <w:szCs w:val="22"/>
        </w:rPr>
      </w:pPr>
    </w:p>
    <w:p w:rsidR="009D0C3F" w:rsidRDefault="009D0C3F" w:rsidP="009D0C3F">
      <w:pPr>
        <w:pStyle w:val="Cabealho"/>
        <w:tabs>
          <w:tab w:val="left" w:pos="426"/>
        </w:tabs>
        <w:jc w:val="both"/>
        <w:rPr>
          <w:b/>
          <w:i/>
          <w:sz w:val="16"/>
          <w:szCs w:val="24"/>
        </w:rPr>
      </w:pPr>
      <w:r w:rsidRPr="006A6F4F">
        <w:rPr>
          <w:b/>
          <w:bCs/>
          <w:i/>
          <w:sz w:val="16"/>
          <w:szCs w:val="24"/>
        </w:rPr>
        <w:t xml:space="preserve">(Base Legal: </w:t>
      </w:r>
      <w:r w:rsidRPr="006A6F4F">
        <w:rPr>
          <w:b/>
          <w:i/>
          <w:sz w:val="16"/>
          <w:szCs w:val="24"/>
        </w:rPr>
        <w:t>art. 30, II c/c § 1º da Lei Federal 8.666/93; IN 02/2008/MPOG)</w:t>
      </w:r>
    </w:p>
    <w:p w:rsidR="009D0C3F" w:rsidRPr="006A6F4F" w:rsidRDefault="009D0C3F" w:rsidP="009D0C3F">
      <w:pPr>
        <w:pStyle w:val="Cabealho"/>
        <w:tabs>
          <w:tab w:val="left" w:pos="426"/>
        </w:tabs>
        <w:jc w:val="both"/>
        <w:rPr>
          <w:b/>
          <w:bCs/>
          <w:i/>
          <w:sz w:val="16"/>
          <w:szCs w:val="24"/>
        </w:rPr>
      </w:pPr>
    </w:p>
    <w:p w:rsidR="009D0C3F" w:rsidRPr="004D03AE" w:rsidRDefault="009D0C3F" w:rsidP="009C0D38">
      <w:pPr>
        <w:pStyle w:val="PargrafodaLista"/>
        <w:numPr>
          <w:ilvl w:val="3"/>
          <w:numId w:val="27"/>
        </w:numPr>
        <w:tabs>
          <w:tab w:val="left" w:pos="851"/>
        </w:tabs>
        <w:suppressAutoHyphens/>
        <w:autoSpaceDE w:val="0"/>
        <w:autoSpaceDN w:val="0"/>
        <w:adjustRightInd w:val="0"/>
        <w:spacing w:beforeLines="20" w:before="48" w:afterLines="20" w:after="48"/>
        <w:ind w:left="0" w:firstLine="0"/>
        <w:jc w:val="both"/>
        <w:rPr>
          <w:sz w:val="22"/>
          <w:szCs w:val="22"/>
        </w:rPr>
      </w:pPr>
      <w:r w:rsidRPr="004D03AE">
        <w:rPr>
          <w:sz w:val="22"/>
          <w:szCs w:val="22"/>
        </w:rPr>
        <w:t>Sem prejuízo das demais exigências a serem previstas em Edital, são requisitos para qualificação técnica:</w:t>
      </w:r>
    </w:p>
    <w:p w:rsidR="006967A2" w:rsidRPr="004D03AE" w:rsidRDefault="006967A2" w:rsidP="009C0D38">
      <w:pPr>
        <w:pStyle w:val="PargrafodaLista"/>
        <w:tabs>
          <w:tab w:val="left" w:pos="851"/>
        </w:tabs>
        <w:suppressAutoHyphens/>
        <w:autoSpaceDE w:val="0"/>
        <w:autoSpaceDN w:val="0"/>
        <w:adjustRightInd w:val="0"/>
        <w:spacing w:beforeLines="20" w:before="48" w:afterLines="20" w:after="48"/>
        <w:ind w:left="0"/>
        <w:jc w:val="both"/>
        <w:rPr>
          <w:sz w:val="22"/>
          <w:szCs w:val="22"/>
        </w:rPr>
      </w:pPr>
    </w:p>
    <w:p w:rsidR="00AB6834" w:rsidRPr="004D03AE" w:rsidRDefault="004D03AE" w:rsidP="00AB6834">
      <w:pPr>
        <w:pStyle w:val="NormalWeb"/>
        <w:rPr>
          <w:color w:val="000000"/>
          <w:sz w:val="22"/>
          <w:szCs w:val="22"/>
        </w:rPr>
      </w:pPr>
      <w:r w:rsidRPr="004D03AE">
        <w:rPr>
          <w:sz w:val="22"/>
          <w:szCs w:val="22"/>
        </w:rPr>
        <w:t xml:space="preserve">11.8.1.2. </w:t>
      </w:r>
      <w:r w:rsidR="009D0C3F" w:rsidRPr="004D03AE">
        <w:rPr>
          <w:sz w:val="22"/>
          <w:szCs w:val="22"/>
        </w:rPr>
        <w:t xml:space="preserve"> </w:t>
      </w:r>
      <w:proofErr w:type="gramStart"/>
      <w:r w:rsidR="00AB6834" w:rsidRPr="004D03AE">
        <w:rPr>
          <w:b/>
          <w:bCs/>
          <w:color w:val="000000"/>
          <w:sz w:val="22"/>
          <w:szCs w:val="22"/>
          <w:u w:val="single"/>
        </w:rPr>
        <w:t>Atestado(</w:t>
      </w:r>
      <w:proofErr w:type="gramEnd"/>
      <w:r w:rsidR="00AB6834" w:rsidRPr="004D03AE">
        <w:rPr>
          <w:b/>
          <w:bCs/>
          <w:color w:val="000000"/>
          <w:sz w:val="22"/>
          <w:szCs w:val="22"/>
          <w:u w:val="single"/>
        </w:rPr>
        <w:t>s) de Capacidade Técnica</w:t>
      </w:r>
      <w:r w:rsidR="00AB6834" w:rsidRPr="004D03AE">
        <w:rPr>
          <w:color w:val="000000"/>
          <w:sz w:val="22"/>
          <w:szCs w:val="22"/>
        </w:rPr>
        <w:t> (declaração ou certidão) fornecido(s) por pessoa jurídica de direito público ou privado, comprovando o desempenho da licitante em contrato pertinente e compatível em características, quantidades e prazos com o objeto da licitação.</w:t>
      </w:r>
    </w:p>
    <w:p w:rsidR="00AB6834" w:rsidRPr="004D03AE" w:rsidRDefault="00AB6834" w:rsidP="00AB6834">
      <w:pPr>
        <w:spacing w:before="100" w:beforeAutospacing="1" w:after="100" w:afterAutospacing="1"/>
        <w:rPr>
          <w:color w:val="000000"/>
          <w:sz w:val="22"/>
          <w:szCs w:val="22"/>
        </w:rPr>
      </w:pPr>
      <w:r w:rsidRPr="004D03AE">
        <w:rPr>
          <w:b/>
          <w:bCs/>
          <w:color w:val="000000"/>
          <w:sz w:val="22"/>
          <w:szCs w:val="22"/>
        </w:rPr>
        <w:t>1</w:t>
      </w:r>
      <w:r w:rsidR="004D03AE" w:rsidRPr="004D03AE">
        <w:rPr>
          <w:b/>
          <w:bCs/>
          <w:color w:val="000000"/>
          <w:sz w:val="22"/>
          <w:szCs w:val="22"/>
        </w:rPr>
        <w:t>1.8</w:t>
      </w:r>
      <w:r w:rsidRPr="004D03AE">
        <w:rPr>
          <w:b/>
          <w:bCs/>
          <w:color w:val="000000"/>
          <w:sz w:val="22"/>
          <w:szCs w:val="22"/>
        </w:rPr>
        <w:t>.1.</w:t>
      </w:r>
      <w:r w:rsidR="004D03AE" w:rsidRPr="004D03AE">
        <w:rPr>
          <w:b/>
          <w:bCs/>
          <w:color w:val="000000"/>
          <w:sz w:val="22"/>
          <w:szCs w:val="22"/>
        </w:rPr>
        <w:t>2</w:t>
      </w:r>
      <w:r w:rsidRPr="004D03AE">
        <w:rPr>
          <w:b/>
          <w:bCs/>
          <w:color w:val="000000"/>
          <w:sz w:val="22"/>
          <w:szCs w:val="22"/>
        </w:rPr>
        <w:t>. </w:t>
      </w:r>
      <w:r w:rsidRPr="004D03AE">
        <w:rPr>
          <w:color w:val="000000"/>
          <w:sz w:val="22"/>
          <w:szCs w:val="22"/>
        </w:rPr>
        <w:t>A compatibilidade em quantidade se dará com a comprovação em serviço de Limpeza Geral de no mínimo </w:t>
      </w:r>
      <w:r w:rsidRPr="004D03AE">
        <w:rPr>
          <w:b/>
          <w:bCs/>
          <w:color w:val="000000"/>
          <w:sz w:val="22"/>
          <w:szCs w:val="22"/>
        </w:rPr>
        <w:t>8.916,100 m² de ACM e VIDRO em fachada, </w:t>
      </w:r>
      <w:r w:rsidRPr="004D03AE">
        <w:rPr>
          <w:color w:val="000000"/>
          <w:sz w:val="22"/>
          <w:szCs w:val="22"/>
        </w:rPr>
        <w:t xml:space="preserve">ou seja, quantitativo mínimo </w:t>
      </w:r>
      <w:proofErr w:type="gramStart"/>
      <w:r w:rsidRPr="004D03AE">
        <w:rPr>
          <w:color w:val="000000"/>
          <w:sz w:val="22"/>
          <w:szCs w:val="22"/>
        </w:rPr>
        <w:t>no(</w:t>
      </w:r>
      <w:proofErr w:type="gramEnd"/>
      <w:r w:rsidRPr="004D03AE">
        <w:rPr>
          <w:color w:val="000000"/>
          <w:sz w:val="22"/>
          <w:szCs w:val="22"/>
        </w:rPr>
        <w:t>s) atestado(s) de capacidade técnico-operacional de </w:t>
      </w:r>
      <w:r w:rsidRPr="004D03AE">
        <w:rPr>
          <w:color w:val="000000"/>
          <w:sz w:val="22"/>
          <w:szCs w:val="22"/>
          <w:u w:val="single"/>
        </w:rPr>
        <w:t>25% (vinte e cinco por cento)</w:t>
      </w:r>
      <w:r w:rsidRPr="004D03AE">
        <w:rPr>
          <w:color w:val="000000"/>
          <w:sz w:val="22"/>
          <w:szCs w:val="22"/>
        </w:rPr>
        <w:t> da execução pretendida, aos itens de maior relevância.</w:t>
      </w:r>
    </w:p>
    <w:p w:rsidR="00AB6834" w:rsidRPr="004D03AE" w:rsidRDefault="00AB6834" w:rsidP="00AB6834">
      <w:pPr>
        <w:spacing w:before="100" w:beforeAutospacing="1" w:after="100" w:afterAutospacing="1"/>
        <w:rPr>
          <w:color w:val="000000"/>
          <w:sz w:val="22"/>
          <w:szCs w:val="22"/>
        </w:rPr>
      </w:pPr>
      <w:r w:rsidRPr="004D03AE">
        <w:rPr>
          <w:b/>
          <w:bCs/>
          <w:color w:val="000000"/>
          <w:sz w:val="22"/>
          <w:szCs w:val="22"/>
        </w:rPr>
        <w:t>1</w:t>
      </w:r>
      <w:r w:rsidR="004D03AE" w:rsidRPr="004D03AE">
        <w:rPr>
          <w:b/>
          <w:bCs/>
          <w:color w:val="000000"/>
          <w:sz w:val="22"/>
          <w:szCs w:val="22"/>
        </w:rPr>
        <w:t>1</w:t>
      </w:r>
      <w:r w:rsidRPr="004D03AE">
        <w:rPr>
          <w:b/>
          <w:bCs/>
          <w:color w:val="000000"/>
          <w:sz w:val="22"/>
          <w:szCs w:val="22"/>
        </w:rPr>
        <w:t>.</w:t>
      </w:r>
      <w:r w:rsidR="004D03AE" w:rsidRPr="004D03AE">
        <w:rPr>
          <w:b/>
          <w:bCs/>
          <w:color w:val="000000"/>
          <w:sz w:val="22"/>
          <w:szCs w:val="22"/>
        </w:rPr>
        <w:t>8</w:t>
      </w:r>
      <w:r w:rsidRPr="004D03AE">
        <w:rPr>
          <w:b/>
          <w:bCs/>
          <w:color w:val="000000"/>
          <w:sz w:val="22"/>
          <w:szCs w:val="22"/>
        </w:rPr>
        <w:t>.2 </w:t>
      </w:r>
      <w:r w:rsidRPr="004D03AE">
        <w:rPr>
          <w:color w:val="000000"/>
          <w:sz w:val="22"/>
          <w:szCs w:val="22"/>
        </w:rPr>
        <w:t>O atestado deverá conter de </w:t>
      </w:r>
      <w:r w:rsidRPr="004D03AE">
        <w:rPr>
          <w:b/>
          <w:bCs/>
          <w:color w:val="000000"/>
          <w:sz w:val="22"/>
          <w:szCs w:val="22"/>
        </w:rPr>
        <w:t>FORMA EXPRESSA </w:t>
      </w:r>
      <w:r w:rsidRPr="004D03AE">
        <w:rPr>
          <w:color w:val="000000"/>
          <w:sz w:val="22"/>
          <w:szCs w:val="22"/>
        </w:rPr>
        <w:t>os serviços que foram ou são prestados.</w:t>
      </w:r>
    </w:p>
    <w:p w:rsidR="00AB6834" w:rsidRPr="004D03AE" w:rsidRDefault="00AB6834" w:rsidP="00AB6834">
      <w:pPr>
        <w:spacing w:before="100" w:beforeAutospacing="1" w:after="100" w:afterAutospacing="1"/>
        <w:rPr>
          <w:color w:val="000000"/>
          <w:sz w:val="22"/>
          <w:szCs w:val="22"/>
        </w:rPr>
      </w:pPr>
      <w:proofErr w:type="gramStart"/>
      <w:r w:rsidRPr="004D03AE">
        <w:rPr>
          <w:b/>
          <w:bCs/>
          <w:color w:val="000000"/>
          <w:sz w:val="22"/>
          <w:szCs w:val="22"/>
        </w:rPr>
        <w:t>1</w:t>
      </w:r>
      <w:r w:rsidR="004D03AE" w:rsidRPr="004D03AE">
        <w:rPr>
          <w:b/>
          <w:bCs/>
          <w:color w:val="000000"/>
          <w:sz w:val="22"/>
          <w:szCs w:val="22"/>
        </w:rPr>
        <w:t>1</w:t>
      </w:r>
      <w:r w:rsidRPr="004D03AE">
        <w:rPr>
          <w:b/>
          <w:bCs/>
          <w:color w:val="000000"/>
          <w:sz w:val="22"/>
          <w:szCs w:val="22"/>
        </w:rPr>
        <w:t>.</w:t>
      </w:r>
      <w:r w:rsidR="004D03AE" w:rsidRPr="004D03AE">
        <w:rPr>
          <w:b/>
          <w:bCs/>
          <w:color w:val="000000"/>
          <w:sz w:val="22"/>
          <w:szCs w:val="22"/>
        </w:rPr>
        <w:t>8</w:t>
      </w:r>
      <w:r w:rsidRPr="004D03AE">
        <w:rPr>
          <w:b/>
          <w:bCs/>
          <w:color w:val="000000"/>
          <w:sz w:val="22"/>
          <w:szCs w:val="22"/>
        </w:rPr>
        <w:t>.3 </w:t>
      </w:r>
      <w:r w:rsidRPr="004D03AE">
        <w:rPr>
          <w:color w:val="000000"/>
          <w:sz w:val="22"/>
          <w:szCs w:val="22"/>
        </w:rPr>
        <w:t>Os</w:t>
      </w:r>
      <w:proofErr w:type="gramEnd"/>
      <w:r w:rsidRPr="004D03AE">
        <w:rPr>
          <w:color w:val="000000"/>
          <w:sz w:val="22"/>
          <w:szCs w:val="22"/>
        </w:rPr>
        <w:t xml:space="preserve"> atestados deverão referir-se a serviços prestados no âmbito de sua atividade econômica principal ou secundária especificadas no contrato social vigente.</w:t>
      </w:r>
    </w:p>
    <w:p w:rsidR="00AB6834" w:rsidRPr="004D03AE" w:rsidRDefault="00AB6834" w:rsidP="00AB6834">
      <w:pPr>
        <w:spacing w:before="100" w:beforeAutospacing="1" w:after="100" w:afterAutospacing="1"/>
        <w:rPr>
          <w:color w:val="000000"/>
          <w:sz w:val="22"/>
          <w:szCs w:val="22"/>
        </w:rPr>
      </w:pPr>
      <w:r w:rsidRPr="004D03AE">
        <w:rPr>
          <w:b/>
          <w:bCs/>
          <w:color w:val="000000"/>
          <w:sz w:val="22"/>
          <w:szCs w:val="22"/>
        </w:rPr>
        <w:t>1</w:t>
      </w:r>
      <w:r w:rsidR="004D03AE" w:rsidRPr="004D03AE">
        <w:rPr>
          <w:b/>
          <w:bCs/>
          <w:color w:val="000000"/>
          <w:sz w:val="22"/>
          <w:szCs w:val="22"/>
        </w:rPr>
        <w:t>1</w:t>
      </w:r>
      <w:r w:rsidRPr="004D03AE">
        <w:rPr>
          <w:b/>
          <w:bCs/>
          <w:color w:val="000000"/>
          <w:sz w:val="22"/>
          <w:szCs w:val="22"/>
        </w:rPr>
        <w:t>.</w:t>
      </w:r>
      <w:r w:rsidR="004D03AE" w:rsidRPr="004D03AE">
        <w:rPr>
          <w:b/>
          <w:bCs/>
          <w:color w:val="000000"/>
          <w:sz w:val="22"/>
          <w:szCs w:val="22"/>
        </w:rPr>
        <w:t>8</w:t>
      </w:r>
      <w:r w:rsidRPr="004D03AE">
        <w:rPr>
          <w:b/>
          <w:bCs/>
          <w:color w:val="000000"/>
          <w:sz w:val="22"/>
          <w:szCs w:val="22"/>
        </w:rPr>
        <w:t>.4</w:t>
      </w:r>
      <w:r w:rsidRPr="004D03AE">
        <w:rPr>
          <w:color w:val="000000"/>
          <w:sz w:val="22"/>
          <w:szCs w:val="22"/>
        </w:rPr>
        <w:t> Certidão de Registro da licitante expedida pelo CREA - Conselho Regional de Engenharia, Arquitetura e Agronomia da região a que estiver vinculada, compatível com o objeto social.</w:t>
      </w:r>
    </w:p>
    <w:p w:rsidR="00AB6834" w:rsidRPr="004D03AE" w:rsidRDefault="00AB6834" w:rsidP="00AB6834">
      <w:pPr>
        <w:spacing w:before="100" w:beforeAutospacing="1" w:after="100" w:afterAutospacing="1"/>
        <w:rPr>
          <w:color w:val="000000"/>
          <w:sz w:val="22"/>
          <w:szCs w:val="22"/>
        </w:rPr>
      </w:pPr>
      <w:r w:rsidRPr="004D03AE">
        <w:rPr>
          <w:b/>
          <w:bCs/>
          <w:color w:val="000000"/>
          <w:sz w:val="22"/>
          <w:szCs w:val="22"/>
        </w:rPr>
        <w:t>1</w:t>
      </w:r>
      <w:r w:rsidR="004D03AE" w:rsidRPr="004D03AE">
        <w:rPr>
          <w:b/>
          <w:bCs/>
          <w:color w:val="000000"/>
          <w:sz w:val="22"/>
          <w:szCs w:val="22"/>
        </w:rPr>
        <w:t>1</w:t>
      </w:r>
      <w:r w:rsidRPr="004D03AE">
        <w:rPr>
          <w:b/>
          <w:bCs/>
          <w:color w:val="000000"/>
          <w:sz w:val="22"/>
          <w:szCs w:val="22"/>
        </w:rPr>
        <w:t>.</w:t>
      </w:r>
      <w:r w:rsidR="004D03AE" w:rsidRPr="004D03AE">
        <w:rPr>
          <w:b/>
          <w:bCs/>
          <w:color w:val="000000"/>
          <w:sz w:val="22"/>
          <w:szCs w:val="22"/>
        </w:rPr>
        <w:t>9</w:t>
      </w:r>
      <w:r w:rsidRPr="004D03AE">
        <w:rPr>
          <w:b/>
          <w:bCs/>
          <w:color w:val="000000"/>
          <w:sz w:val="22"/>
          <w:szCs w:val="22"/>
        </w:rPr>
        <w:t>.</w:t>
      </w:r>
      <w:r w:rsidRPr="004D03AE">
        <w:rPr>
          <w:color w:val="000000"/>
          <w:sz w:val="22"/>
          <w:szCs w:val="22"/>
        </w:rPr>
        <w:t> </w:t>
      </w:r>
      <w:r w:rsidRPr="004D03AE">
        <w:rPr>
          <w:b/>
          <w:bCs/>
          <w:color w:val="000000"/>
          <w:sz w:val="22"/>
          <w:szCs w:val="22"/>
          <w:u w:val="single"/>
        </w:rPr>
        <w:t>Atestado de Visita Técnica</w:t>
      </w:r>
      <w:r w:rsidRPr="004D03AE">
        <w:rPr>
          <w:color w:val="000000"/>
          <w:sz w:val="22"/>
          <w:szCs w:val="22"/>
        </w:rPr>
        <w:t>: A visita técnica à área do objeto do presente certame é opcional, devendo observar-se a determinação a seguir:</w:t>
      </w:r>
    </w:p>
    <w:p w:rsidR="00AB6834" w:rsidRPr="004D03AE" w:rsidRDefault="00AB6834" w:rsidP="00AB6834">
      <w:pPr>
        <w:spacing w:before="100" w:beforeAutospacing="1" w:after="100" w:afterAutospacing="1"/>
        <w:rPr>
          <w:color w:val="000000"/>
          <w:sz w:val="22"/>
          <w:szCs w:val="22"/>
        </w:rPr>
      </w:pPr>
      <w:r w:rsidRPr="004D03AE">
        <w:rPr>
          <w:b/>
          <w:bCs/>
          <w:color w:val="000000"/>
          <w:sz w:val="22"/>
          <w:szCs w:val="22"/>
        </w:rPr>
        <w:t>a)</w:t>
      </w:r>
      <w:r w:rsidRPr="004D03AE">
        <w:rPr>
          <w:color w:val="000000"/>
          <w:sz w:val="22"/>
          <w:szCs w:val="22"/>
        </w:rPr>
        <w:t> A empresa que optar por não realizar a visita técnica deverá, obrigatoriamente, apresentar junto a sua documentação de habilitação uma </w:t>
      </w:r>
      <w:r w:rsidRPr="004D03AE">
        <w:rPr>
          <w:b/>
          <w:bCs/>
          <w:color w:val="000000"/>
          <w:sz w:val="22"/>
          <w:szCs w:val="22"/>
          <w:u w:val="single"/>
        </w:rPr>
        <w:t>declaração de conhecimento prévio da área de realização de serviço</w:t>
      </w:r>
      <w:r w:rsidRPr="004D03AE">
        <w:rPr>
          <w:color w:val="000000"/>
          <w:sz w:val="22"/>
          <w:szCs w:val="22"/>
        </w:rPr>
        <w:t>, podendo, referida declaração, ser firmada de acordo com o Instrumento Convocatório. Dessa forma, caso venha ser a vencedora, não poderá alegar, em nenhuma hipótese, o desconhecimento dos locais da realização do serviço e suas peculiaridades como justificativa para se eximir das obrigações assumidas em consequência do presente certame.</w:t>
      </w:r>
    </w:p>
    <w:p w:rsidR="009D0C3F" w:rsidRPr="004D03AE" w:rsidRDefault="00AB6834" w:rsidP="004D03AE">
      <w:pPr>
        <w:spacing w:before="100" w:beforeAutospacing="1" w:after="100" w:afterAutospacing="1"/>
        <w:rPr>
          <w:sz w:val="22"/>
          <w:szCs w:val="22"/>
        </w:rPr>
      </w:pPr>
      <w:r w:rsidRPr="004D03AE">
        <w:rPr>
          <w:b/>
          <w:bCs/>
          <w:color w:val="000000"/>
          <w:sz w:val="22"/>
          <w:szCs w:val="22"/>
        </w:rPr>
        <w:lastRenderedPageBreak/>
        <w:t>1</w:t>
      </w:r>
      <w:r w:rsidR="004D03AE" w:rsidRPr="004D03AE">
        <w:rPr>
          <w:b/>
          <w:bCs/>
          <w:color w:val="000000"/>
          <w:sz w:val="22"/>
          <w:szCs w:val="22"/>
        </w:rPr>
        <w:t>1</w:t>
      </w:r>
      <w:r w:rsidRPr="004D03AE">
        <w:rPr>
          <w:b/>
          <w:bCs/>
          <w:color w:val="000000"/>
          <w:sz w:val="22"/>
          <w:szCs w:val="22"/>
        </w:rPr>
        <w:t>.</w:t>
      </w:r>
      <w:r w:rsidR="004D03AE" w:rsidRPr="004D03AE">
        <w:rPr>
          <w:b/>
          <w:bCs/>
          <w:color w:val="000000"/>
          <w:sz w:val="22"/>
          <w:szCs w:val="22"/>
        </w:rPr>
        <w:t>10</w:t>
      </w:r>
      <w:r w:rsidRPr="004D03AE">
        <w:rPr>
          <w:b/>
          <w:bCs/>
          <w:color w:val="000000"/>
          <w:sz w:val="22"/>
          <w:szCs w:val="22"/>
        </w:rPr>
        <w:t>.</w:t>
      </w:r>
      <w:r w:rsidRPr="004D03AE">
        <w:rPr>
          <w:color w:val="000000"/>
          <w:sz w:val="22"/>
          <w:szCs w:val="22"/>
        </w:rPr>
        <w:t xml:space="preserve">  A Administração, por meio da Comissão ou </w:t>
      </w:r>
      <w:proofErr w:type="gramStart"/>
      <w:r w:rsidRPr="004D03AE">
        <w:rPr>
          <w:color w:val="000000"/>
          <w:sz w:val="22"/>
          <w:szCs w:val="22"/>
        </w:rPr>
        <w:t>servidor(</w:t>
      </w:r>
      <w:proofErr w:type="gramEnd"/>
      <w:r w:rsidRPr="004D03AE">
        <w:rPr>
          <w:color w:val="000000"/>
          <w:sz w:val="22"/>
          <w:szCs w:val="22"/>
        </w:rPr>
        <w:t>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p>
    <w:p w:rsidR="00750625" w:rsidRPr="00B35E9B" w:rsidRDefault="004D03AE" w:rsidP="004D03AE">
      <w:pPr>
        <w:tabs>
          <w:tab w:val="left" w:pos="993"/>
        </w:tabs>
        <w:suppressAutoHyphens/>
        <w:autoSpaceDE w:val="0"/>
        <w:autoSpaceDN w:val="0"/>
        <w:adjustRightInd w:val="0"/>
        <w:spacing w:beforeLines="20" w:before="48" w:afterLines="20" w:after="48"/>
        <w:jc w:val="both"/>
        <w:rPr>
          <w:bCs/>
          <w:sz w:val="22"/>
          <w:szCs w:val="22"/>
          <w:u w:val="single"/>
        </w:rPr>
      </w:pPr>
      <w:r>
        <w:rPr>
          <w:sz w:val="22"/>
          <w:szCs w:val="22"/>
        </w:rPr>
        <w:t>11.11.</w:t>
      </w:r>
      <w:r w:rsidR="0089022C" w:rsidRPr="00B35E9B">
        <w:rPr>
          <w:sz w:val="22"/>
          <w:szCs w:val="22"/>
        </w:rPr>
        <w:t xml:space="preserve"> </w:t>
      </w:r>
      <w:r w:rsidR="00750625" w:rsidRPr="00B35E9B">
        <w:rPr>
          <w:bCs/>
          <w:sz w:val="22"/>
          <w:szCs w:val="22"/>
        </w:rPr>
        <w:t xml:space="preserve">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750625" w:rsidRPr="00B35E9B">
        <w:rPr>
          <w:bCs/>
          <w:sz w:val="22"/>
          <w:szCs w:val="22"/>
        </w:rPr>
        <w:t>Comprasnet</w:t>
      </w:r>
      <w:proofErr w:type="spellEnd"/>
      <w:r w:rsidR="00750625" w:rsidRPr="00B35E9B">
        <w:rPr>
          <w:bCs/>
          <w:sz w:val="22"/>
          <w:szCs w:val="22"/>
        </w:rPr>
        <w:t xml:space="preserve"> quando convocado ou enviada via e-mail</w:t>
      </w:r>
      <w:r w:rsidR="00750625" w:rsidRPr="00B35E9B">
        <w:rPr>
          <w:bCs/>
          <w:color w:val="FF0000"/>
          <w:sz w:val="22"/>
          <w:szCs w:val="22"/>
        </w:rPr>
        <w:t xml:space="preserve"> </w:t>
      </w:r>
      <w:hyperlink r:id="rId19" w:history="1">
        <w:r w:rsidR="00750625" w:rsidRPr="00B35E9B">
          <w:rPr>
            <w:rStyle w:val="Hyperlink"/>
            <w:sz w:val="22"/>
            <w:szCs w:val="22"/>
          </w:rPr>
          <w:t>gama@supel.ro.gov.br</w:t>
        </w:r>
      </w:hyperlink>
      <w:r w:rsidR="00750625" w:rsidRPr="00B35E9B">
        <w:rPr>
          <w:bCs/>
          <w:color w:val="FF0000"/>
          <w:sz w:val="22"/>
          <w:szCs w:val="22"/>
        </w:rPr>
        <w:t xml:space="preserve">, </w:t>
      </w:r>
      <w:r w:rsidR="00750625" w:rsidRPr="00B35E9B">
        <w:rPr>
          <w:bCs/>
          <w:sz w:val="22"/>
          <w:szCs w:val="22"/>
          <w:u w:val="single"/>
        </w:rPr>
        <w:t>somente se autorizado pelo Pregoeiro no prazo de até 120 (cento e vinte) minutos.</w:t>
      </w:r>
    </w:p>
    <w:p w:rsidR="00750625" w:rsidRPr="00D23C2B" w:rsidRDefault="00750625" w:rsidP="00750625">
      <w:pPr>
        <w:pStyle w:val="P30"/>
        <w:snapToGrid/>
        <w:rPr>
          <w:b w:val="0"/>
          <w:bCs/>
          <w:sz w:val="22"/>
          <w:szCs w:val="22"/>
        </w:rPr>
      </w:pPr>
    </w:p>
    <w:p w:rsidR="00750625" w:rsidRPr="00D23C2B" w:rsidRDefault="00750625" w:rsidP="00750625">
      <w:pPr>
        <w:tabs>
          <w:tab w:val="left" w:pos="709"/>
          <w:tab w:val="left" w:pos="1560"/>
        </w:tabs>
        <w:ind w:right="-1"/>
        <w:jc w:val="both"/>
        <w:rPr>
          <w:b/>
          <w:color w:val="000000"/>
          <w:sz w:val="22"/>
          <w:szCs w:val="22"/>
        </w:rPr>
      </w:pPr>
      <w:r w:rsidRPr="00D23C2B">
        <w:rPr>
          <w:color w:val="000000"/>
          <w:sz w:val="22"/>
          <w:szCs w:val="22"/>
        </w:rPr>
        <w:t>1</w:t>
      </w:r>
      <w:r>
        <w:rPr>
          <w:color w:val="000000"/>
          <w:sz w:val="22"/>
          <w:szCs w:val="22"/>
        </w:rPr>
        <w:t>1</w:t>
      </w:r>
      <w:r w:rsidRPr="00D23C2B">
        <w:rPr>
          <w:color w:val="000000"/>
          <w:sz w:val="22"/>
          <w:szCs w:val="22"/>
        </w:rPr>
        <w:t>.</w:t>
      </w:r>
      <w:r w:rsidR="004D03AE">
        <w:rPr>
          <w:color w:val="000000"/>
          <w:sz w:val="22"/>
          <w:szCs w:val="22"/>
        </w:rPr>
        <w:t>11</w:t>
      </w:r>
      <w:r w:rsidRPr="00D23C2B">
        <w:rPr>
          <w:color w:val="000000"/>
          <w:sz w:val="22"/>
          <w:szCs w:val="22"/>
        </w:rPr>
        <w:t>.1</w:t>
      </w:r>
      <w:r w:rsidRPr="00D23C2B">
        <w:rPr>
          <w:b/>
          <w:color w:val="000000"/>
          <w:sz w:val="22"/>
          <w:szCs w:val="22"/>
        </w:rPr>
        <w:t xml:space="preserve"> </w:t>
      </w:r>
      <w:r w:rsidRPr="00D23C2B">
        <w:rPr>
          <w:color w:val="000000"/>
          <w:sz w:val="22"/>
          <w:szCs w:val="22"/>
        </w:rPr>
        <w:t>Os documentos de habilitação a serem anexados no sistema deverão ser</w:t>
      </w:r>
      <w:r w:rsidRPr="00D23C2B">
        <w:rPr>
          <w:b/>
          <w:color w:val="000000"/>
          <w:sz w:val="22"/>
          <w:szCs w:val="22"/>
        </w:rPr>
        <w:t xml:space="preserve"> </w:t>
      </w:r>
      <w:r w:rsidRPr="00D23C2B">
        <w:rPr>
          <w:color w:val="000000"/>
          <w:sz w:val="22"/>
          <w:szCs w:val="22"/>
        </w:rPr>
        <w:t xml:space="preserve">encaminhados, em arquivo único </w:t>
      </w:r>
      <w:r>
        <w:rPr>
          <w:b/>
          <w:color w:val="000000"/>
          <w:sz w:val="22"/>
          <w:szCs w:val="22"/>
          <w:u w:val="single"/>
        </w:rPr>
        <w:t>(</w:t>
      </w:r>
      <w:proofErr w:type="spellStart"/>
      <w:r>
        <w:rPr>
          <w:b/>
          <w:color w:val="000000"/>
          <w:sz w:val="22"/>
          <w:szCs w:val="22"/>
          <w:u w:val="single"/>
        </w:rPr>
        <w:t>excel</w:t>
      </w:r>
      <w:proofErr w:type="spellEnd"/>
      <w:r>
        <w:rPr>
          <w:b/>
          <w:color w:val="000000"/>
          <w:sz w:val="22"/>
          <w:szCs w:val="22"/>
          <w:u w:val="single"/>
        </w:rPr>
        <w:t xml:space="preserve">, </w:t>
      </w:r>
      <w:proofErr w:type="spellStart"/>
      <w:r>
        <w:rPr>
          <w:b/>
          <w:color w:val="000000"/>
          <w:sz w:val="22"/>
          <w:szCs w:val="22"/>
          <w:u w:val="single"/>
        </w:rPr>
        <w:t>word</w:t>
      </w:r>
      <w:proofErr w:type="spellEnd"/>
      <w:proofErr w:type="gramStart"/>
      <w:r>
        <w:rPr>
          <w:b/>
          <w:color w:val="000000"/>
          <w:sz w:val="22"/>
          <w:szCs w:val="22"/>
          <w:u w:val="single"/>
        </w:rPr>
        <w:t>, .Zip</w:t>
      </w:r>
      <w:proofErr w:type="gramEnd"/>
      <w:r w:rsidRPr="00D23C2B">
        <w:rPr>
          <w:b/>
          <w:color w:val="000000"/>
          <w:sz w:val="22"/>
          <w:szCs w:val="22"/>
          <w:u w:val="single"/>
        </w:rPr>
        <w:t>, .</w:t>
      </w:r>
      <w:proofErr w:type="spellStart"/>
      <w:r w:rsidRPr="00D23C2B">
        <w:rPr>
          <w:b/>
          <w:color w:val="000000"/>
          <w:sz w:val="22"/>
          <w:szCs w:val="22"/>
          <w:u w:val="single"/>
        </w:rPr>
        <w:t>doc</w:t>
      </w:r>
      <w:proofErr w:type="spellEnd"/>
      <w:r w:rsidRPr="00D23C2B">
        <w:rPr>
          <w:b/>
          <w:color w:val="000000"/>
          <w:sz w:val="22"/>
          <w:szCs w:val="22"/>
          <w:u w:val="single"/>
        </w:rPr>
        <w:t>, .</w:t>
      </w:r>
      <w:proofErr w:type="spellStart"/>
      <w:r w:rsidRPr="00D23C2B">
        <w:rPr>
          <w:b/>
          <w:color w:val="000000"/>
          <w:sz w:val="22"/>
          <w:szCs w:val="22"/>
          <w:u w:val="single"/>
        </w:rPr>
        <w:t>docx</w:t>
      </w:r>
      <w:proofErr w:type="spellEnd"/>
      <w:r w:rsidRPr="00D23C2B">
        <w:rPr>
          <w:b/>
          <w:color w:val="000000"/>
          <w:sz w:val="22"/>
          <w:szCs w:val="22"/>
          <w:u w:val="single"/>
        </w:rPr>
        <w:t>, .JPG ou PDF</w:t>
      </w:r>
      <w:r w:rsidRPr="00D23C2B">
        <w:rPr>
          <w:color w:val="000000"/>
          <w:sz w:val="22"/>
          <w:szCs w:val="22"/>
        </w:rPr>
        <w:t>), conforme solicita o sistema, tendo em vista que o campo de inserção é único.</w:t>
      </w:r>
    </w:p>
    <w:p w:rsidR="00750625" w:rsidRDefault="00750625" w:rsidP="00750625">
      <w:pPr>
        <w:tabs>
          <w:tab w:val="left" w:pos="0"/>
          <w:tab w:val="left" w:pos="1560"/>
        </w:tabs>
        <w:ind w:right="-1"/>
        <w:jc w:val="both"/>
        <w:rPr>
          <w:color w:val="000000"/>
          <w:sz w:val="22"/>
          <w:szCs w:val="22"/>
        </w:rPr>
      </w:pPr>
    </w:p>
    <w:p w:rsidR="00750625" w:rsidRPr="00D23C2B" w:rsidRDefault="00750625" w:rsidP="00750625">
      <w:pPr>
        <w:tabs>
          <w:tab w:val="left" w:pos="0"/>
          <w:tab w:val="left" w:pos="1560"/>
        </w:tabs>
        <w:ind w:right="-1"/>
        <w:jc w:val="both"/>
        <w:rPr>
          <w:color w:val="000000"/>
          <w:sz w:val="22"/>
          <w:szCs w:val="22"/>
        </w:rPr>
      </w:pPr>
      <w:r w:rsidRPr="00D23C2B">
        <w:rPr>
          <w:color w:val="000000"/>
          <w:sz w:val="22"/>
          <w:szCs w:val="22"/>
        </w:rPr>
        <w:t>1</w:t>
      </w:r>
      <w:r>
        <w:rPr>
          <w:color w:val="000000"/>
          <w:sz w:val="22"/>
          <w:szCs w:val="22"/>
        </w:rPr>
        <w:t>1</w:t>
      </w:r>
      <w:r w:rsidRPr="00D23C2B">
        <w:rPr>
          <w:color w:val="000000"/>
          <w:sz w:val="22"/>
          <w:szCs w:val="22"/>
        </w:rPr>
        <w:t>.</w:t>
      </w:r>
      <w:r w:rsidR="004D03AE">
        <w:rPr>
          <w:color w:val="000000"/>
          <w:sz w:val="22"/>
          <w:szCs w:val="22"/>
        </w:rPr>
        <w:t>11</w:t>
      </w:r>
      <w:r w:rsidRPr="00D23C2B">
        <w:rPr>
          <w:color w:val="000000"/>
          <w:sz w:val="22"/>
          <w:szCs w:val="22"/>
        </w:rPr>
        <w:t>.2.</w:t>
      </w:r>
      <w:r w:rsidRPr="00D23C2B">
        <w:rPr>
          <w:b/>
          <w:color w:val="000000"/>
          <w:sz w:val="22"/>
          <w:szCs w:val="22"/>
        </w:rPr>
        <w:t xml:space="preserve"> O prazo máximo </w:t>
      </w:r>
      <w:r w:rsidRPr="00D23C2B">
        <w:rPr>
          <w:color w:val="000000"/>
          <w:sz w:val="22"/>
          <w:szCs w:val="22"/>
        </w:rPr>
        <w:t xml:space="preserve">para o </w:t>
      </w:r>
      <w:r w:rsidRPr="00D23C2B">
        <w:rPr>
          <w:b/>
          <w:color w:val="000000"/>
          <w:sz w:val="22"/>
          <w:szCs w:val="22"/>
        </w:rPr>
        <w:t xml:space="preserve">envio </w:t>
      </w:r>
      <w:r w:rsidRPr="00D23C2B">
        <w:rPr>
          <w:color w:val="000000"/>
          <w:sz w:val="22"/>
          <w:szCs w:val="22"/>
        </w:rPr>
        <w:t>da documentação, de acordo com o item acima, deverá ser de</w:t>
      </w:r>
      <w:r w:rsidRPr="00D23C2B">
        <w:rPr>
          <w:b/>
          <w:color w:val="000000"/>
          <w:sz w:val="22"/>
          <w:szCs w:val="22"/>
        </w:rPr>
        <w:t xml:space="preserve"> até 120 (cento e vinte) minutos. </w:t>
      </w:r>
    </w:p>
    <w:p w:rsidR="00750625" w:rsidRPr="00D23C2B" w:rsidRDefault="00750625" w:rsidP="00750625">
      <w:pPr>
        <w:pStyle w:val="Corpodetexto3"/>
        <w:tabs>
          <w:tab w:val="left" w:pos="0"/>
          <w:tab w:val="left" w:pos="180"/>
          <w:tab w:val="left" w:pos="709"/>
        </w:tabs>
        <w:spacing w:after="0"/>
        <w:ind w:right="-1"/>
        <w:jc w:val="both"/>
        <w:rPr>
          <w:b w:val="0"/>
          <w:color w:val="000000"/>
          <w:sz w:val="22"/>
          <w:szCs w:val="22"/>
        </w:rPr>
      </w:pPr>
    </w:p>
    <w:p w:rsidR="00750625" w:rsidRPr="00D23C2B" w:rsidRDefault="00750625" w:rsidP="00750625">
      <w:pPr>
        <w:pStyle w:val="Corpodetexto3"/>
        <w:tabs>
          <w:tab w:val="left" w:pos="0"/>
          <w:tab w:val="left" w:pos="180"/>
          <w:tab w:val="left" w:pos="709"/>
        </w:tabs>
        <w:spacing w:after="0"/>
        <w:ind w:right="-1"/>
        <w:jc w:val="both"/>
        <w:rPr>
          <w:b w:val="0"/>
          <w:bCs/>
          <w:color w:val="000000"/>
          <w:sz w:val="22"/>
          <w:szCs w:val="22"/>
        </w:rPr>
      </w:pPr>
      <w:r w:rsidRPr="00D23C2B">
        <w:rPr>
          <w:b w:val="0"/>
          <w:color w:val="000000"/>
          <w:sz w:val="22"/>
          <w:szCs w:val="22"/>
        </w:rPr>
        <w:t>1</w:t>
      </w:r>
      <w:r>
        <w:rPr>
          <w:b w:val="0"/>
          <w:color w:val="000000"/>
          <w:sz w:val="22"/>
          <w:szCs w:val="22"/>
        </w:rPr>
        <w:t>1</w:t>
      </w:r>
      <w:r w:rsidRPr="00D23C2B">
        <w:rPr>
          <w:b w:val="0"/>
          <w:color w:val="000000"/>
          <w:sz w:val="22"/>
          <w:szCs w:val="22"/>
        </w:rPr>
        <w:t>.</w:t>
      </w:r>
      <w:r>
        <w:rPr>
          <w:b w:val="0"/>
          <w:color w:val="000000"/>
          <w:sz w:val="22"/>
          <w:szCs w:val="22"/>
        </w:rPr>
        <w:t>1</w:t>
      </w:r>
      <w:r w:rsidR="004D03AE">
        <w:rPr>
          <w:b w:val="0"/>
          <w:color w:val="000000"/>
          <w:sz w:val="22"/>
          <w:szCs w:val="22"/>
        </w:rPr>
        <w:t>2</w:t>
      </w:r>
      <w:r w:rsidRPr="00D23C2B">
        <w:rPr>
          <w:b w:val="0"/>
          <w:color w:val="000000"/>
          <w:sz w:val="22"/>
          <w:szCs w:val="22"/>
        </w:rPr>
        <w:t xml:space="preserve">. </w:t>
      </w:r>
      <w:r w:rsidRPr="00D23C2B">
        <w:rPr>
          <w:bCs/>
          <w:color w:val="000000"/>
          <w:sz w:val="22"/>
          <w:szCs w:val="22"/>
        </w:rPr>
        <w:t>O Pregoeiro poderá</w:t>
      </w:r>
      <w:r w:rsidRPr="00D23C2B">
        <w:rPr>
          <w:b w:val="0"/>
          <w:bCs/>
          <w:color w:val="000000"/>
          <w:sz w:val="22"/>
          <w:szCs w:val="22"/>
        </w:rPr>
        <w:t xml:space="preserve"> suspender a sessão para análise da documentação de habilitação, em conformidade com o estabelecido no </w:t>
      </w:r>
      <w:r w:rsidRPr="00D23C2B">
        <w:rPr>
          <w:bCs/>
          <w:color w:val="000000"/>
          <w:sz w:val="22"/>
          <w:szCs w:val="22"/>
        </w:rPr>
        <w:t>item 1</w:t>
      </w:r>
      <w:r>
        <w:rPr>
          <w:bCs/>
          <w:color w:val="000000"/>
          <w:sz w:val="22"/>
          <w:szCs w:val="22"/>
        </w:rPr>
        <w:t>2</w:t>
      </w:r>
      <w:r w:rsidRPr="00D23C2B">
        <w:rPr>
          <w:bCs/>
          <w:color w:val="000000"/>
          <w:sz w:val="22"/>
          <w:szCs w:val="22"/>
        </w:rPr>
        <w:t xml:space="preserve"> e seus subitens</w:t>
      </w:r>
      <w:r w:rsidRPr="00D23C2B">
        <w:rPr>
          <w:b w:val="0"/>
          <w:bCs/>
          <w:color w:val="000000"/>
          <w:sz w:val="22"/>
          <w:szCs w:val="22"/>
        </w:rPr>
        <w:t>, deste Edital;</w:t>
      </w:r>
    </w:p>
    <w:p w:rsidR="00750625" w:rsidRPr="00D23C2B" w:rsidRDefault="00750625" w:rsidP="00750625">
      <w:pPr>
        <w:pStyle w:val="Corpodetexto3"/>
        <w:tabs>
          <w:tab w:val="left" w:pos="0"/>
          <w:tab w:val="left" w:pos="180"/>
          <w:tab w:val="left" w:pos="709"/>
        </w:tabs>
        <w:spacing w:after="0"/>
        <w:ind w:right="-1"/>
        <w:jc w:val="both"/>
        <w:rPr>
          <w:b w:val="0"/>
          <w:bCs/>
          <w:color w:val="000000"/>
          <w:sz w:val="22"/>
          <w:szCs w:val="22"/>
        </w:rPr>
      </w:pPr>
    </w:p>
    <w:p w:rsidR="00750625" w:rsidRPr="00D23C2B" w:rsidRDefault="00750625" w:rsidP="00750625">
      <w:pPr>
        <w:pStyle w:val="BodyText21"/>
        <w:tabs>
          <w:tab w:val="left" w:pos="0"/>
          <w:tab w:val="left" w:pos="709"/>
        </w:tabs>
        <w:snapToGrid/>
        <w:ind w:right="-1"/>
        <w:rPr>
          <w:snapToGrid w:val="0"/>
          <w:color w:val="000000"/>
          <w:sz w:val="22"/>
          <w:szCs w:val="22"/>
        </w:rPr>
      </w:pPr>
      <w:r w:rsidRPr="00D23C2B">
        <w:rPr>
          <w:color w:val="000000"/>
          <w:sz w:val="22"/>
          <w:szCs w:val="22"/>
        </w:rPr>
        <w:t>1</w:t>
      </w:r>
      <w:r>
        <w:rPr>
          <w:color w:val="000000"/>
          <w:sz w:val="22"/>
          <w:szCs w:val="22"/>
        </w:rPr>
        <w:t>1</w:t>
      </w:r>
      <w:r w:rsidRPr="00D23C2B">
        <w:rPr>
          <w:color w:val="000000"/>
          <w:sz w:val="22"/>
          <w:szCs w:val="22"/>
        </w:rPr>
        <w:t>.</w:t>
      </w:r>
      <w:r>
        <w:rPr>
          <w:color w:val="000000"/>
          <w:sz w:val="22"/>
          <w:szCs w:val="22"/>
        </w:rPr>
        <w:t>1</w:t>
      </w:r>
      <w:r w:rsidR="004D03AE">
        <w:rPr>
          <w:color w:val="000000"/>
          <w:sz w:val="22"/>
          <w:szCs w:val="22"/>
        </w:rPr>
        <w:t>3</w:t>
      </w:r>
      <w:r w:rsidRPr="00D23C2B">
        <w:rPr>
          <w:color w:val="000000"/>
          <w:sz w:val="22"/>
          <w:szCs w:val="22"/>
        </w:rPr>
        <w:t>. O não atendimento das</w:t>
      </w:r>
      <w:r w:rsidRPr="00D23C2B">
        <w:rPr>
          <w:b/>
          <w:color w:val="000000"/>
          <w:sz w:val="22"/>
          <w:szCs w:val="22"/>
        </w:rPr>
        <w:t xml:space="preserve"> </w:t>
      </w:r>
      <w:r w:rsidRPr="00D23C2B">
        <w:rPr>
          <w:b/>
          <w:bCs/>
          <w:color w:val="000000"/>
          <w:sz w:val="22"/>
          <w:szCs w:val="22"/>
        </w:rPr>
        <w:t xml:space="preserve">exigências do </w:t>
      </w:r>
      <w:r w:rsidRPr="00D23C2B">
        <w:rPr>
          <w:b/>
          <w:color w:val="000000"/>
          <w:sz w:val="22"/>
          <w:szCs w:val="22"/>
        </w:rPr>
        <w:t>item 1</w:t>
      </w:r>
      <w:r>
        <w:rPr>
          <w:b/>
          <w:color w:val="000000"/>
          <w:sz w:val="22"/>
          <w:szCs w:val="22"/>
        </w:rPr>
        <w:t>2</w:t>
      </w:r>
      <w:r w:rsidRPr="00D23C2B">
        <w:rPr>
          <w:b/>
          <w:color w:val="000000"/>
          <w:sz w:val="22"/>
          <w:szCs w:val="22"/>
        </w:rPr>
        <w:t xml:space="preserve"> </w:t>
      </w:r>
      <w:r w:rsidRPr="00D23C2B">
        <w:rPr>
          <w:color w:val="000000"/>
          <w:sz w:val="22"/>
          <w:szCs w:val="22"/>
        </w:rPr>
        <w:t xml:space="preserve">e </w:t>
      </w:r>
      <w:r w:rsidRPr="00D23C2B">
        <w:rPr>
          <w:b/>
          <w:color w:val="000000"/>
          <w:sz w:val="22"/>
          <w:szCs w:val="22"/>
        </w:rPr>
        <w:t>seus subitens</w:t>
      </w:r>
      <w:r w:rsidRPr="00D23C2B">
        <w:rPr>
          <w:color w:val="000000"/>
          <w:sz w:val="22"/>
          <w:szCs w:val="22"/>
        </w:rPr>
        <w:t xml:space="preserve"> ensejarão à Licitante a sua </w:t>
      </w:r>
      <w:r w:rsidRPr="00D23C2B">
        <w:rPr>
          <w:b/>
          <w:color w:val="000000"/>
          <w:sz w:val="22"/>
          <w:szCs w:val="22"/>
        </w:rPr>
        <w:t>inabilitação</w:t>
      </w:r>
      <w:r w:rsidRPr="00D23C2B">
        <w:rPr>
          <w:color w:val="000000"/>
          <w:sz w:val="22"/>
          <w:szCs w:val="22"/>
        </w:rPr>
        <w:t>, e as sanções previstas neste Edital e nas normas que regem este Pregão.</w:t>
      </w:r>
    </w:p>
    <w:p w:rsidR="00750625" w:rsidRPr="00D23C2B" w:rsidRDefault="00750625" w:rsidP="00750625">
      <w:pPr>
        <w:pStyle w:val="BodyText21"/>
        <w:tabs>
          <w:tab w:val="left" w:pos="0"/>
          <w:tab w:val="left" w:pos="709"/>
        </w:tabs>
        <w:snapToGrid/>
        <w:ind w:right="-1"/>
        <w:rPr>
          <w:color w:val="000000"/>
          <w:sz w:val="22"/>
          <w:szCs w:val="22"/>
        </w:rPr>
      </w:pPr>
    </w:p>
    <w:p w:rsidR="00750625" w:rsidRPr="00D23C2B" w:rsidRDefault="00750625" w:rsidP="00750625">
      <w:pPr>
        <w:pStyle w:val="NormalWeb"/>
        <w:spacing w:before="0" w:after="0"/>
        <w:jc w:val="both"/>
        <w:rPr>
          <w:sz w:val="22"/>
          <w:szCs w:val="22"/>
        </w:rPr>
      </w:pPr>
      <w:r w:rsidRPr="00D23C2B">
        <w:rPr>
          <w:bCs/>
          <w:sz w:val="22"/>
          <w:szCs w:val="22"/>
        </w:rPr>
        <w:t>1</w:t>
      </w:r>
      <w:r>
        <w:rPr>
          <w:bCs/>
          <w:sz w:val="22"/>
          <w:szCs w:val="22"/>
        </w:rPr>
        <w:t>1</w:t>
      </w:r>
      <w:r w:rsidRPr="00D23C2B">
        <w:rPr>
          <w:bCs/>
          <w:sz w:val="22"/>
          <w:szCs w:val="22"/>
        </w:rPr>
        <w:t>.</w:t>
      </w:r>
      <w:r>
        <w:rPr>
          <w:bCs/>
          <w:sz w:val="22"/>
          <w:szCs w:val="22"/>
        </w:rPr>
        <w:t>1</w:t>
      </w:r>
      <w:r w:rsidR="004D03AE">
        <w:rPr>
          <w:bCs/>
          <w:sz w:val="22"/>
          <w:szCs w:val="22"/>
        </w:rPr>
        <w:t>4</w:t>
      </w:r>
      <w:r w:rsidRPr="00D23C2B">
        <w:rPr>
          <w:bCs/>
          <w:sz w:val="22"/>
          <w:szCs w:val="22"/>
        </w:rPr>
        <w:t>.</w:t>
      </w:r>
      <w:r w:rsidRPr="00D23C2B">
        <w:rPr>
          <w:color w:val="000000"/>
          <w:spacing w:val="2"/>
          <w:sz w:val="22"/>
          <w:szCs w:val="22"/>
        </w:rPr>
        <w:t xml:space="preserve"> Serão analisadas pelo Pregoeiro, Equipe de Apoio e Equipe Técnica se for o caso, a documentação de habilitação e sua conformidade com o solicitado </w:t>
      </w:r>
      <w:r w:rsidRPr="00D23C2B">
        <w:rPr>
          <w:sz w:val="22"/>
          <w:szCs w:val="22"/>
        </w:rPr>
        <w:t xml:space="preserve">no </w:t>
      </w:r>
      <w:r w:rsidRPr="00D23C2B">
        <w:rPr>
          <w:b/>
          <w:sz w:val="22"/>
          <w:szCs w:val="22"/>
        </w:rPr>
        <w:t>item 1</w:t>
      </w:r>
      <w:r>
        <w:rPr>
          <w:b/>
          <w:sz w:val="22"/>
          <w:szCs w:val="22"/>
        </w:rPr>
        <w:t>2</w:t>
      </w:r>
      <w:r w:rsidRPr="00D23C2B">
        <w:rPr>
          <w:b/>
          <w:sz w:val="22"/>
          <w:szCs w:val="22"/>
        </w:rPr>
        <w:t xml:space="preserve"> e seus subitens</w:t>
      </w:r>
      <w:r w:rsidRPr="00D23C2B">
        <w:rPr>
          <w:sz w:val="22"/>
          <w:szCs w:val="22"/>
        </w:rPr>
        <w:t xml:space="preserve"> do edital de licitação.</w:t>
      </w:r>
      <w:r w:rsidRPr="00D23C2B">
        <w:rPr>
          <w:color w:val="000000"/>
          <w:spacing w:val="2"/>
          <w:sz w:val="22"/>
          <w:szCs w:val="22"/>
        </w:rPr>
        <w:t xml:space="preserve"> Após, será realizada a </w:t>
      </w:r>
      <w:r w:rsidRPr="00D23C2B">
        <w:rPr>
          <w:b/>
          <w:color w:val="000000"/>
          <w:spacing w:val="2"/>
          <w:sz w:val="22"/>
          <w:szCs w:val="22"/>
        </w:rPr>
        <w:t>HABILITAÇÃO</w:t>
      </w:r>
      <w:r w:rsidRPr="00D23C2B">
        <w:rPr>
          <w:sz w:val="22"/>
          <w:szCs w:val="22"/>
        </w:rPr>
        <w:t>.</w:t>
      </w:r>
    </w:p>
    <w:p w:rsidR="00750625" w:rsidRPr="00D23C2B" w:rsidRDefault="00750625" w:rsidP="00750625">
      <w:pPr>
        <w:pStyle w:val="NormalWeb"/>
        <w:spacing w:before="0" w:after="0"/>
        <w:jc w:val="both"/>
        <w:rPr>
          <w:sz w:val="22"/>
          <w:szCs w:val="22"/>
        </w:rPr>
      </w:pPr>
    </w:p>
    <w:p w:rsidR="00750625" w:rsidRPr="00D23C2B" w:rsidRDefault="00750625" w:rsidP="00750625">
      <w:pPr>
        <w:pStyle w:val="Recuodecorpodetexto2"/>
        <w:ind w:firstLine="0"/>
        <w:rPr>
          <w:b/>
          <w:sz w:val="22"/>
          <w:szCs w:val="22"/>
        </w:rPr>
      </w:pPr>
      <w:r w:rsidRPr="00D23C2B">
        <w:rPr>
          <w:bCs/>
          <w:sz w:val="22"/>
          <w:szCs w:val="22"/>
        </w:rPr>
        <w:t>1</w:t>
      </w:r>
      <w:r>
        <w:rPr>
          <w:bCs/>
          <w:sz w:val="22"/>
          <w:szCs w:val="22"/>
        </w:rPr>
        <w:t>1</w:t>
      </w:r>
      <w:r w:rsidRPr="00D23C2B">
        <w:rPr>
          <w:bCs/>
          <w:sz w:val="22"/>
          <w:szCs w:val="22"/>
        </w:rPr>
        <w:t>.1</w:t>
      </w:r>
      <w:r w:rsidR="004D03AE">
        <w:rPr>
          <w:bCs/>
          <w:sz w:val="22"/>
          <w:szCs w:val="22"/>
        </w:rPr>
        <w:t>5</w:t>
      </w:r>
      <w:r w:rsidRPr="00D23C2B">
        <w:rPr>
          <w:bCs/>
          <w:sz w:val="22"/>
          <w:szCs w:val="22"/>
        </w:rPr>
        <w:t>.</w:t>
      </w:r>
      <w:r w:rsidRPr="00D23C2B">
        <w:rPr>
          <w:sz w:val="22"/>
          <w:szCs w:val="22"/>
        </w:rPr>
        <w:t xml:space="preserve"> Se a documentação de habilitação não for aceitável, o Pregoeiro examinará a proposta ou o lance subsequente, verificando a sua aceitabilidade, na ordem de classificação, observados os critérios de desempate estabelecidos no </w:t>
      </w:r>
      <w:r w:rsidRPr="00D23C2B">
        <w:rPr>
          <w:b/>
          <w:sz w:val="22"/>
          <w:szCs w:val="22"/>
        </w:rPr>
        <w:t>item 8.14</w:t>
      </w:r>
      <w:r w:rsidRPr="00D23C2B">
        <w:rPr>
          <w:sz w:val="22"/>
          <w:szCs w:val="22"/>
        </w:rPr>
        <w:t xml:space="preserve">, e assim sucessivamente, até a apuração de uma proposta ou lance que atenda este Edital, e, assim, efetuar a habilitação da proponente, divulgando </w:t>
      </w:r>
      <w:r w:rsidRPr="00D23C2B">
        <w:rPr>
          <w:b/>
          <w:sz w:val="22"/>
          <w:szCs w:val="22"/>
        </w:rPr>
        <w:t>HABILITADO.</w:t>
      </w:r>
    </w:p>
    <w:p w:rsidR="00750625" w:rsidRPr="00D23C2B" w:rsidRDefault="00750625" w:rsidP="00750625">
      <w:pPr>
        <w:pStyle w:val="BodyText21"/>
        <w:tabs>
          <w:tab w:val="left" w:pos="0"/>
          <w:tab w:val="left" w:pos="709"/>
        </w:tabs>
        <w:snapToGrid/>
        <w:ind w:right="-1"/>
        <w:rPr>
          <w:color w:val="000000"/>
          <w:sz w:val="22"/>
          <w:szCs w:val="22"/>
        </w:rPr>
      </w:pPr>
    </w:p>
    <w:p w:rsidR="00750625" w:rsidRPr="00D23C2B" w:rsidRDefault="00750625" w:rsidP="00750625">
      <w:pPr>
        <w:pStyle w:val="BodyText21"/>
        <w:tabs>
          <w:tab w:val="left" w:pos="0"/>
          <w:tab w:val="left" w:pos="709"/>
        </w:tabs>
        <w:ind w:right="-1"/>
        <w:rPr>
          <w:color w:val="000000"/>
          <w:spacing w:val="2"/>
          <w:sz w:val="22"/>
          <w:szCs w:val="22"/>
        </w:rPr>
      </w:pPr>
      <w:r w:rsidRPr="00D23C2B">
        <w:rPr>
          <w:color w:val="000000"/>
          <w:sz w:val="22"/>
          <w:szCs w:val="22"/>
        </w:rPr>
        <w:t>1</w:t>
      </w:r>
      <w:r>
        <w:rPr>
          <w:color w:val="000000"/>
          <w:sz w:val="22"/>
          <w:szCs w:val="22"/>
        </w:rPr>
        <w:t>1</w:t>
      </w:r>
      <w:r w:rsidRPr="00D23C2B">
        <w:rPr>
          <w:color w:val="000000"/>
          <w:sz w:val="22"/>
          <w:szCs w:val="22"/>
        </w:rPr>
        <w:t>.1</w:t>
      </w:r>
      <w:r w:rsidR="004D03AE">
        <w:rPr>
          <w:color w:val="000000"/>
          <w:sz w:val="22"/>
          <w:szCs w:val="22"/>
        </w:rPr>
        <w:t>6</w:t>
      </w:r>
      <w:r w:rsidRPr="00D23C2B">
        <w:rPr>
          <w:color w:val="000000"/>
          <w:sz w:val="22"/>
          <w:szCs w:val="22"/>
        </w:rPr>
        <w:t xml:space="preserve">. </w:t>
      </w:r>
      <w:r w:rsidRPr="00D23C2B">
        <w:rPr>
          <w:color w:val="000000"/>
          <w:spacing w:val="2"/>
          <w:sz w:val="22"/>
          <w:szCs w:val="22"/>
        </w:rPr>
        <w:t>A habilitação da Licitante poderá ocorrer em momento ou data posterior a sessão de lances, a critério do Pregoeiro que comunicará às Licitantes através do sistema eletrônico.</w:t>
      </w:r>
    </w:p>
    <w:p w:rsidR="00750625" w:rsidRDefault="00750625" w:rsidP="00750625">
      <w:pPr>
        <w:pStyle w:val="Recuodecorpodetexto"/>
        <w:widowControl w:val="0"/>
        <w:jc w:val="both"/>
        <w:rPr>
          <w:color w:val="000000"/>
          <w:spacing w:val="2"/>
          <w:sz w:val="22"/>
          <w:szCs w:val="22"/>
        </w:rPr>
      </w:pPr>
    </w:p>
    <w:p w:rsidR="00750625" w:rsidRPr="00D23C2B" w:rsidRDefault="00750625" w:rsidP="00750625">
      <w:pPr>
        <w:pStyle w:val="Recuodecorpodetexto"/>
        <w:widowControl w:val="0"/>
        <w:jc w:val="both"/>
        <w:rPr>
          <w:b w:val="0"/>
          <w:bCs/>
          <w:sz w:val="22"/>
          <w:szCs w:val="22"/>
        </w:rPr>
      </w:pPr>
      <w:r w:rsidRPr="0089022C">
        <w:rPr>
          <w:b w:val="0"/>
          <w:color w:val="000000"/>
          <w:spacing w:val="2"/>
          <w:sz w:val="22"/>
          <w:szCs w:val="22"/>
        </w:rPr>
        <w:t>11.1</w:t>
      </w:r>
      <w:r w:rsidR="004D03AE">
        <w:rPr>
          <w:b w:val="0"/>
          <w:color w:val="000000"/>
          <w:spacing w:val="2"/>
          <w:sz w:val="22"/>
          <w:szCs w:val="22"/>
        </w:rPr>
        <w:t>7</w:t>
      </w:r>
      <w:r w:rsidRPr="0089022C">
        <w:rPr>
          <w:b w:val="0"/>
          <w:color w:val="000000"/>
          <w:spacing w:val="2"/>
          <w:sz w:val="22"/>
          <w:szCs w:val="22"/>
        </w:rPr>
        <w:t>.</w:t>
      </w:r>
      <w:r w:rsidRPr="00D23C2B">
        <w:rPr>
          <w:color w:val="000000"/>
          <w:spacing w:val="2"/>
          <w:sz w:val="22"/>
          <w:szCs w:val="22"/>
        </w:rPr>
        <w:t xml:space="preserve"> </w:t>
      </w:r>
      <w:r w:rsidRPr="00D23C2B">
        <w:rPr>
          <w:color w:val="000000"/>
          <w:sz w:val="22"/>
          <w:szCs w:val="22"/>
        </w:rPr>
        <w:t>Não serão aceitos “protocolos de entrega” ou “solicitação de documento” em substituição aos documentos requeridos no presente Edital e seus Anexos.</w:t>
      </w:r>
    </w:p>
    <w:p w:rsidR="00750625" w:rsidRPr="00D23C2B" w:rsidRDefault="00750625" w:rsidP="00750625">
      <w:pPr>
        <w:pStyle w:val="Corpodetexto3"/>
        <w:tabs>
          <w:tab w:val="left" w:pos="0"/>
          <w:tab w:val="left" w:pos="709"/>
        </w:tabs>
        <w:spacing w:after="0"/>
        <w:jc w:val="both"/>
        <w:rPr>
          <w:b w:val="0"/>
          <w:color w:val="000000"/>
          <w:sz w:val="22"/>
          <w:szCs w:val="22"/>
        </w:rPr>
      </w:pPr>
    </w:p>
    <w:p w:rsidR="00750625" w:rsidRDefault="00750625" w:rsidP="00750625">
      <w:pPr>
        <w:pStyle w:val="BodyText21"/>
        <w:tabs>
          <w:tab w:val="left" w:pos="0"/>
          <w:tab w:val="left" w:pos="709"/>
        </w:tabs>
        <w:ind w:right="-1"/>
        <w:rPr>
          <w:color w:val="000000"/>
          <w:sz w:val="22"/>
          <w:szCs w:val="22"/>
        </w:rPr>
      </w:pPr>
      <w:r w:rsidRPr="00D23C2B">
        <w:rPr>
          <w:bCs/>
          <w:color w:val="000000"/>
          <w:sz w:val="22"/>
          <w:szCs w:val="22"/>
        </w:rPr>
        <w:t>1</w:t>
      </w:r>
      <w:r>
        <w:rPr>
          <w:bCs/>
          <w:color w:val="000000"/>
          <w:sz w:val="22"/>
          <w:szCs w:val="22"/>
        </w:rPr>
        <w:t>1</w:t>
      </w:r>
      <w:r w:rsidRPr="00D23C2B">
        <w:rPr>
          <w:bCs/>
          <w:color w:val="000000"/>
          <w:sz w:val="22"/>
          <w:szCs w:val="22"/>
        </w:rPr>
        <w:t>.1</w:t>
      </w:r>
      <w:r w:rsidR="004D03AE">
        <w:rPr>
          <w:bCs/>
          <w:color w:val="000000"/>
          <w:sz w:val="22"/>
          <w:szCs w:val="22"/>
        </w:rPr>
        <w:t>8</w:t>
      </w:r>
      <w:r w:rsidRPr="00D23C2B">
        <w:rPr>
          <w:bCs/>
          <w:color w:val="000000"/>
          <w:sz w:val="22"/>
          <w:szCs w:val="22"/>
        </w:rPr>
        <w:t>.</w:t>
      </w:r>
      <w:r w:rsidRPr="00D23C2B">
        <w:rPr>
          <w:bCs/>
          <w:color w:val="000000"/>
          <w:sz w:val="22"/>
          <w:szCs w:val="22"/>
        </w:rPr>
        <w:tab/>
      </w:r>
      <w:r w:rsidRPr="00D23C2B">
        <w:rPr>
          <w:color w:val="000000"/>
          <w:sz w:val="22"/>
          <w:szCs w:val="22"/>
        </w:rPr>
        <w:t xml:space="preserve">Na fase de Habilitação, depois de </w:t>
      </w:r>
      <w:r w:rsidRPr="00D23C2B">
        <w:rPr>
          <w:b/>
          <w:color w:val="000000"/>
          <w:sz w:val="22"/>
          <w:szCs w:val="22"/>
        </w:rPr>
        <w:t>aceito</w:t>
      </w:r>
      <w:r w:rsidRPr="00D23C2B">
        <w:rPr>
          <w:color w:val="000000"/>
          <w:sz w:val="22"/>
          <w:szCs w:val="22"/>
        </w:rPr>
        <w:t xml:space="preserve">, o Pregoeiro </w:t>
      </w:r>
      <w:r w:rsidRPr="00D23C2B">
        <w:rPr>
          <w:b/>
          <w:color w:val="000000"/>
          <w:sz w:val="22"/>
          <w:szCs w:val="22"/>
        </w:rPr>
        <w:t>habilitará</w:t>
      </w:r>
      <w:r w:rsidRPr="00D23C2B">
        <w:rPr>
          <w:color w:val="000000"/>
          <w:sz w:val="22"/>
          <w:szCs w:val="22"/>
        </w:rPr>
        <w:t xml:space="preserve"> a Licitante, em campo próprio do sistema eletrônico.</w:t>
      </w:r>
    </w:p>
    <w:p w:rsidR="0089022C" w:rsidRPr="00D23C2B" w:rsidRDefault="0089022C" w:rsidP="0089022C">
      <w:pPr>
        <w:pStyle w:val="BodyText21"/>
        <w:tabs>
          <w:tab w:val="left" w:pos="0"/>
          <w:tab w:val="left" w:pos="709"/>
        </w:tabs>
        <w:ind w:right="-1"/>
        <w:rPr>
          <w:color w:val="000000"/>
          <w:sz w:val="22"/>
          <w:szCs w:val="22"/>
        </w:rPr>
      </w:pPr>
    </w:p>
    <w:p w:rsidR="0089022C" w:rsidRDefault="0089022C" w:rsidP="0089022C">
      <w:pPr>
        <w:pBdr>
          <w:top w:val="single" w:sz="4" w:space="1" w:color="auto"/>
          <w:left w:val="single" w:sz="4" w:space="4" w:color="auto"/>
          <w:bottom w:val="single" w:sz="4" w:space="1" w:color="auto"/>
          <w:right w:val="single" w:sz="4" w:space="4" w:color="auto"/>
        </w:pBdr>
        <w:shd w:val="clear" w:color="auto" w:fill="BFBFBF"/>
        <w:tabs>
          <w:tab w:val="left" w:pos="0"/>
          <w:tab w:val="left" w:pos="709"/>
        </w:tabs>
        <w:ind w:right="-1"/>
        <w:jc w:val="both"/>
        <w:rPr>
          <w:b/>
          <w:color w:val="0000FF"/>
          <w:sz w:val="22"/>
          <w:szCs w:val="22"/>
        </w:rPr>
      </w:pPr>
      <w:r w:rsidRPr="001D049D">
        <w:rPr>
          <w:b/>
          <w:color w:val="0000FF"/>
          <w:sz w:val="22"/>
          <w:szCs w:val="22"/>
        </w:rPr>
        <w:t>12.  DOS RECURSOS</w:t>
      </w:r>
    </w:p>
    <w:p w:rsidR="0089022C" w:rsidRDefault="0089022C" w:rsidP="00B845B1">
      <w:pPr>
        <w:pStyle w:val="Corpodetexto"/>
        <w:ind w:right="-1"/>
        <w:rPr>
          <w:bCs/>
          <w:sz w:val="22"/>
          <w:szCs w:val="22"/>
        </w:rPr>
      </w:pPr>
    </w:p>
    <w:p w:rsidR="00B845B1" w:rsidRPr="00D23C2B" w:rsidRDefault="00B845B1" w:rsidP="00B845B1">
      <w:pPr>
        <w:pStyle w:val="Corpodetexto"/>
        <w:ind w:right="-1"/>
        <w:rPr>
          <w:sz w:val="22"/>
          <w:szCs w:val="22"/>
        </w:rPr>
      </w:pPr>
      <w:r w:rsidRPr="00D23C2B">
        <w:rPr>
          <w:bCs/>
          <w:sz w:val="22"/>
          <w:szCs w:val="22"/>
        </w:rPr>
        <w:t>1</w:t>
      </w:r>
      <w:r>
        <w:rPr>
          <w:bCs/>
          <w:sz w:val="22"/>
          <w:szCs w:val="22"/>
        </w:rPr>
        <w:t>2</w:t>
      </w:r>
      <w:r w:rsidRPr="00D23C2B">
        <w:rPr>
          <w:bCs/>
          <w:sz w:val="22"/>
          <w:szCs w:val="22"/>
        </w:rPr>
        <w:t xml:space="preserve">.1. </w:t>
      </w:r>
      <w:r>
        <w:rPr>
          <w:bCs/>
          <w:sz w:val="22"/>
          <w:szCs w:val="22"/>
        </w:rPr>
        <w:t>Após a fase de HABILITAÇÃO</w:t>
      </w:r>
      <w:r w:rsidRPr="00D23C2B">
        <w:rPr>
          <w:bCs/>
          <w:sz w:val="22"/>
          <w:szCs w:val="22"/>
        </w:rPr>
        <w:t xml:space="preserve">, </w:t>
      </w:r>
      <w:proofErr w:type="spellStart"/>
      <w:r w:rsidRPr="00D23C2B">
        <w:rPr>
          <w:bCs/>
          <w:sz w:val="22"/>
          <w:szCs w:val="22"/>
        </w:rPr>
        <w:t>declaro</w:t>
      </w:r>
      <w:r>
        <w:rPr>
          <w:bCs/>
          <w:sz w:val="22"/>
          <w:szCs w:val="22"/>
        </w:rPr>
        <w:t>do</w:t>
      </w:r>
      <w:proofErr w:type="spellEnd"/>
      <w:r w:rsidRPr="00D23C2B">
        <w:rPr>
          <w:bCs/>
          <w:sz w:val="22"/>
          <w:szCs w:val="22"/>
        </w:rPr>
        <w:t xml:space="preserve"> o vencedor, qualquer licitante poderá </w:t>
      </w:r>
      <w:r w:rsidRPr="00D23C2B">
        <w:rPr>
          <w:b/>
          <w:bCs/>
          <w:sz w:val="22"/>
          <w:szCs w:val="22"/>
        </w:rPr>
        <w:t xml:space="preserve">manifestar imediata e motivadamente a intenção de recorrer, </w:t>
      </w:r>
      <w:r w:rsidRPr="00D23C2B">
        <w:rPr>
          <w:bCs/>
          <w:sz w:val="22"/>
          <w:szCs w:val="22"/>
        </w:rPr>
        <w:t xml:space="preserve">quando lhe será concedido prazo de </w:t>
      </w:r>
      <w:r w:rsidRPr="00D23C2B">
        <w:rPr>
          <w:b/>
          <w:bCs/>
          <w:sz w:val="22"/>
          <w:szCs w:val="22"/>
        </w:rPr>
        <w:t xml:space="preserve">03 (três) dias para a apresentação das razões do recurso, </w:t>
      </w:r>
      <w:r w:rsidRPr="00D23C2B">
        <w:rPr>
          <w:bCs/>
          <w:sz w:val="22"/>
          <w:szCs w:val="22"/>
        </w:rPr>
        <w:t xml:space="preserve">ficando os demais licitantes desde logo intimados para apresentar contrarrazões em igual número de dias, que começarão a correr do término do prazo do </w:t>
      </w:r>
      <w:r w:rsidRPr="00D23C2B">
        <w:rPr>
          <w:bCs/>
          <w:sz w:val="22"/>
          <w:szCs w:val="22"/>
        </w:rPr>
        <w:lastRenderedPageBreak/>
        <w:t>recorrente, sendo-lhes assegurada vista imediata dos autos (redação conforme o inc. XVIII art. 4°, Lei Federal n° 10.520/2002).</w:t>
      </w:r>
    </w:p>
    <w:p w:rsidR="00B845B1" w:rsidRPr="00D23C2B" w:rsidRDefault="00B845B1" w:rsidP="00B845B1">
      <w:pPr>
        <w:pStyle w:val="Corpodetexto"/>
        <w:ind w:right="-1"/>
        <w:rPr>
          <w:sz w:val="22"/>
          <w:szCs w:val="22"/>
        </w:rPr>
      </w:pPr>
    </w:p>
    <w:p w:rsidR="00B845B1" w:rsidRPr="00D23C2B" w:rsidRDefault="00B845B1" w:rsidP="00B845B1">
      <w:pPr>
        <w:pStyle w:val="Corpodetexto"/>
        <w:ind w:right="-1"/>
        <w:rPr>
          <w:b/>
          <w:sz w:val="22"/>
          <w:szCs w:val="22"/>
          <w:u w:val="single"/>
        </w:rPr>
      </w:pPr>
      <w:r w:rsidRPr="00D23C2B">
        <w:rPr>
          <w:sz w:val="22"/>
          <w:szCs w:val="22"/>
        </w:rPr>
        <w:t>1</w:t>
      </w:r>
      <w:r>
        <w:rPr>
          <w:sz w:val="22"/>
          <w:szCs w:val="22"/>
        </w:rPr>
        <w:t>2</w:t>
      </w:r>
      <w:r w:rsidRPr="00D23C2B">
        <w:rPr>
          <w:sz w:val="22"/>
          <w:szCs w:val="22"/>
        </w:rPr>
        <w:t xml:space="preserve">.1.1. </w:t>
      </w:r>
      <w:r w:rsidRPr="00D23C2B">
        <w:rPr>
          <w:sz w:val="22"/>
          <w:szCs w:val="22"/>
          <w:u w:val="single"/>
        </w:rPr>
        <w:t xml:space="preserve">A MANIFESTAÇÃO DE INTERPOSIÇÃO DO RECURSO E CONTRARRAZÃO, SOMENTE SERÁ POSSÍVEL POR MEIO ELETRÔNICO </w:t>
      </w:r>
      <w:r w:rsidRPr="00D23C2B">
        <w:rPr>
          <w:b/>
          <w:sz w:val="22"/>
          <w:szCs w:val="22"/>
          <w:u w:val="single"/>
        </w:rPr>
        <w:t>(CAMPO PRÓPRIO DO SISTEMA COMPRASNET), DEVENDO O LICITANTE OBSERVAR AS DATAS REGISTRADAS.</w:t>
      </w:r>
    </w:p>
    <w:p w:rsidR="00B845B1" w:rsidRPr="00D23C2B" w:rsidRDefault="00B845B1" w:rsidP="00B845B1">
      <w:pPr>
        <w:pStyle w:val="Corpodetexto"/>
        <w:ind w:right="-1"/>
        <w:rPr>
          <w:sz w:val="22"/>
          <w:szCs w:val="22"/>
        </w:rPr>
      </w:pPr>
    </w:p>
    <w:p w:rsidR="00B845B1" w:rsidRPr="00D23C2B" w:rsidRDefault="00B845B1" w:rsidP="00B845B1">
      <w:pPr>
        <w:pStyle w:val="Corpodetexto"/>
        <w:ind w:right="-1"/>
        <w:rPr>
          <w:sz w:val="22"/>
          <w:szCs w:val="22"/>
        </w:rPr>
      </w:pPr>
      <w:r w:rsidRPr="00D23C2B">
        <w:rPr>
          <w:sz w:val="22"/>
          <w:szCs w:val="22"/>
        </w:rPr>
        <w:t>1</w:t>
      </w:r>
      <w:r>
        <w:rPr>
          <w:sz w:val="22"/>
          <w:szCs w:val="22"/>
        </w:rPr>
        <w:t>2</w:t>
      </w:r>
      <w:r w:rsidRPr="00D23C2B">
        <w:rPr>
          <w:sz w:val="22"/>
          <w:szCs w:val="22"/>
        </w:rPr>
        <w:t>.2. O acolhimento do recurso importará na invalidação apenas dos atos insuscetíveis de aproveitamento (redação conforme inc. XIX art. 4°, Lei Federal 10.520/2002).</w:t>
      </w:r>
    </w:p>
    <w:p w:rsidR="00B845B1" w:rsidRPr="00D23C2B" w:rsidRDefault="00B845B1" w:rsidP="00B845B1">
      <w:pPr>
        <w:pStyle w:val="Corpodetexto"/>
        <w:ind w:right="-1"/>
        <w:rPr>
          <w:sz w:val="22"/>
          <w:szCs w:val="22"/>
        </w:rPr>
      </w:pPr>
    </w:p>
    <w:p w:rsidR="00B845B1" w:rsidRPr="00D23C2B" w:rsidRDefault="00B845B1" w:rsidP="00B845B1">
      <w:pPr>
        <w:pStyle w:val="Corpodetexto"/>
        <w:ind w:right="-1"/>
        <w:rPr>
          <w:sz w:val="22"/>
          <w:szCs w:val="22"/>
        </w:rPr>
      </w:pPr>
      <w:r w:rsidRPr="00D23C2B">
        <w:rPr>
          <w:sz w:val="22"/>
          <w:szCs w:val="22"/>
        </w:rPr>
        <w:t>1</w:t>
      </w:r>
      <w:r>
        <w:rPr>
          <w:sz w:val="22"/>
          <w:szCs w:val="22"/>
        </w:rPr>
        <w:t>2</w:t>
      </w:r>
      <w:r w:rsidRPr="00D23C2B">
        <w:rPr>
          <w:sz w:val="22"/>
          <w:szCs w:val="22"/>
        </w:rPr>
        <w:t>.3. A falta de manifestação imediata e motivada da Licitante importará a decadência do direito de recurso e adjudicação do objeto da licitação pelo Pregoeiro ao vencedor (redação conforme o inc. XX art. 4°, Lei Federal 10.520/2002).</w:t>
      </w:r>
    </w:p>
    <w:p w:rsidR="00B845B1" w:rsidRPr="00D23C2B" w:rsidRDefault="00B845B1" w:rsidP="00B845B1">
      <w:pPr>
        <w:pStyle w:val="Corpodetexto"/>
        <w:ind w:right="-1"/>
        <w:rPr>
          <w:sz w:val="22"/>
          <w:szCs w:val="22"/>
        </w:rPr>
      </w:pPr>
    </w:p>
    <w:p w:rsidR="00B845B1" w:rsidRPr="00D23C2B" w:rsidRDefault="00B845B1" w:rsidP="00B845B1">
      <w:pPr>
        <w:pStyle w:val="Recuodecorpodetexto2"/>
        <w:ind w:right="-1" w:firstLine="0"/>
        <w:rPr>
          <w:sz w:val="22"/>
          <w:szCs w:val="22"/>
        </w:rPr>
      </w:pPr>
      <w:r w:rsidRPr="00D23C2B">
        <w:rPr>
          <w:sz w:val="22"/>
          <w:szCs w:val="22"/>
        </w:rPr>
        <w:t>1</w:t>
      </w:r>
      <w:r>
        <w:rPr>
          <w:sz w:val="22"/>
          <w:szCs w:val="22"/>
        </w:rPr>
        <w:t>2</w:t>
      </w:r>
      <w:r w:rsidRPr="00D23C2B">
        <w:rPr>
          <w:sz w:val="22"/>
          <w:szCs w:val="22"/>
        </w:rPr>
        <w:t xml:space="preserve">.4. Decididos os recursos, a </w:t>
      </w:r>
      <w:r w:rsidRPr="00D23C2B">
        <w:rPr>
          <w:b/>
          <w:sz w:val="22"/>
          <w:szCs w:val="22"/>
        </w:rPr>
        <w:t xml:space="preserve">Autoridade Competente fará a adjudicação do objeto da licitação </w:t>
      </w:r>
      <w:r w:rsidRPr="00D23C2B">
        <w:rPr>
          <w:sz w:val="22"/>
          <w:szCs w:val="22"/>
        </w:rPr>
        <w:t>ao licitante vencedor (redação conforme o inc. XXI art. 4°, Lei Federal n° 10.520/2002).</w:t>
      </w:r>
    </w:p>
    <w:p w:rsidR="00B845B1" w:rsidRPr="00D23C2B" w:rsidRDefault="00B845B1" w:rsidP="00B845B1">
      <w:pPr>
        <w:pStyle w:val="Corpodetexto"/>
        <w:ind w:right="-1"/>
        <w:rPr>
          <w:sz w:val="22"/>
          <w:szCs w:val="22"/>
        </w:rPr>
      </w:pPr>
    </w:p>
    <w:p w:rsidR="00B845B1" w:rsidRPr="00D23C2B" w:rsidRDefault="00B845B1" w:rsidP="00B845B1">
      <w:pPr>
        <w:pStyle w:val="Corpodetexto"/>
        <w:ind w:right="-1"/>
        <w:rPr>
          <w:sz w:val="22"/>
          <w:szCs w:val="22"/>
        </w:rPr>
      </w:pPr>
      <w:r w:rsidRPr="00D23C2B">
        <w:rPr>
          <w:sz w:val="22"/>
          <w:szCs w:val="22"/>
        </w:rPr>
        <w:t>1</w:t>
      </w:r>
      <w:r>
        <w:rPr>
          <w:sz w:val="22"/>
          <w:szCs w:val="22"/>
        </w:rPr>
        <w:t>2</w:t>
      </w:r>
      <w:r w:rsidRPr="00D23C2B">
        <w:rPr>
          <w:sz w:val="22"/>
          <w:szCs w:val="22"/>
        </w:rPr>
        <w:t>.5. A decisão do Pregoeiro a respeito da apreciação do recurso deverá ser motivada e submetida à apreciação da Autoridade Competente pela licitação, caso seja mantida a decisão anterior.</w:t>
      </w:r>
    </w:p>
    <w:p w:rsidR="00B845B1" w:rsidRPr="00D23C2B" w:rsidRDefault="00B845B1" w:rsidP="00B845B1">
      <w:pPr>
        <w:pStyle w:val="Corpodetexto"/>
        <w:ind w:right="-1"/>
        <w:rPr>
          <w:b/>
          <w:sz w:val="22"/>
          <w:szCs w:val="22"/>
        </w:rPr>
      </w:pPr>
    </w:p>
    <w:p w:rsidR="00B845B1" w:rsidRPr="00D23C2B" w:rsidRDefault="00B845B1" w:rsidP="00B845B1">
      <w:pPr>
        <w:pStyle w:val="Corpodetexto"/>
        <w:ind w:right="-1"/>
        <w:rPr>
          <w:sz w:val="22"/>
          <w:szCs w:val="22"/>
        </w:rPr>
      </w:pPr>
      <w:r w:rsidRPr="00D23C2B">
        <w:rPr>
          <w:sz w:val="22"/>
          <w:szCs w:val="22"/>
        </w:rPr>
        <w:t>1</w:t>
      </w:r>
      <w:r>
        <w:rPr>
          <w:sz w:val="22"/>
          <w:szCs w:val="22"/>
        </w:rPr>
        <w:t>2</w:t>
      </w:r>
      <w:r w:rsidRPr="00D23C2B">
        <w:rPr>
          <w:sz w:val="22"/>
          <w:szCs w:val="22"/>
        </w:rPr>
        <w:t xml:space="preserve">.6. A decisão do Pregoeiro e da Autoridade Competente será informada em campo próprio do Sistema Eletrônico, </w:t>
      </w:r>
      <w:r w:rsidRPr="00D23C2B">
        <w:rPr>
          <w:bCs/>
          <w:sz w:val="22"/>
          <w:szCs w:val="22"/>
        </w:rPr>
        <w:t>ficando todos os licitantes obrigados a acessá-lo para obtenção das informações prestadas pelo Pregoeiro.</w:t>
      </w:r>
    </w:p>
    <w:p w:rsidR="00B845B1" w:rsidRPr="00D23C2B" w:rsidRDefault="00B845B1" w:rsidP="00B845B1">
      <w:pPr>
        <w:pStyle w:val="Corpodetexto"/>
        <w:ind w:right="-1"/>
        <w:rPr>
          <w:sz w:val="22"/>
          <w:szCs w:val="22"/>
        </w:rPr>
      </w:pPr>
    </w:p>
    <w:p w:rsidR="00B845B1" w:rsidRPr="00D23C2B" w:rsidRDefault="00B845B1" w:rsidP="00B845B1">
      <w:pPr>
        <w:pStyle w:val="Corpodetexto"/>
        <w:ind w:right="-1"/>
        <w:rPr>
          <w:b/>
          <w:snapToGrid w:val="0"/>
          <w:sz w:val="22"/>
          <w:szCs w:val="22"/>
        </w:rPr>
      </w:pPr>
      <w:r w:rsidRPr="00D23C2B">
        <w:rPr>
          <w:sz w:val="22"/>
          <w:szCs w:val="22"/>
        </w:rPr>
        <w:t>1</w:t>
      </w:r>
      <w:r>
        <w:rPr>
          <w:sz w:val="22"/>
          <w:szCs w:val="22"/>
        </w:rPr>
        <w:t>2</w:t>
      </w:r>
      <w:r w:rsidRPr="00D23C2B">
        <w:rPr>
          <w:sz w:val="22"/>
          <w:szCs w:val="22"/>
        </w:rPr>
        <w:t>.7. Durante o prazo recursal, o</w:t>
      </w:r>
      <w:r w:rsidRPr="00D23C2B">
        <w:rPr>
          <w:snapToGrid w:val="0"/>
          <w:sz w:val="22"/>
          <w:szCs w:val="22"/>
        </w:rPr>
        <w:t xml:space="preserve">s autos do processo permanecerão com vista franqueada aos interessados, na </w:t>
      </w:r>
      <w:r w:rsidRPr="00D23C2B">
        <w:rPr>
          <w:sz w:val="22"/>
          <w:szCs w:val="22"/>
        </w:rPr>
        <w:t xml:space="preserve">Superintendência Estadual de Compras e Licitações – SUPEL, sito ao </w:t>
      </w:r>
      <w:r>
        <w:rPr>
          <w:b/>
          <w:sz w:val="22"/>
          <w:szCs w:val="22"/>
        </w:rPr>
        <w:t>Complexo</w:t>
      </w:r>
      <w:r w:rsidRPr="00D23C2B">
        <w:rPr>
          <w:b/>
          <w:sz w:val="22"/>
          <w:szCs w:val="22"/>
        </w:rPr>
        <w:t xml:space="preserve"> Rio Madeira – Edifício </w:t>
      </w:r>
      <w:r>
        <w:rPr>
          <w:b/>
          <w:sz w:val="22"/>
          <w:szCs w:val="22"/>
        </w:rPr>
        <w:t>Central</w:t>
      </w:r>
      <w:r w:rsidRPr="00D23C2B">
        <w:rPr>
          <w:b/>
          <w:sz w:val="22"/>
          <w:szCs w:val="22"/>
        </w:rPr>
        <w:t xml:space="preserve">, no </w:t>
      </w:r>
      <w:r>
        <w:rPr>
          <w:b/>
          <w:sz w:val="22"/>
          <w:szCs w:val="22"/>
        </w:rPr>
        <w:t>2</w:t>
      </w:r>
      <w:r w:rsidRPr="00D23C2B">
        <w:rPr>
          <w:b/>
          <w:sz w:val="22"/>
          <w:szCs w:val="22"/>
        </w:rPr>
        <w:t xml:space="preserve">° piso, Avenida </w:t>
      </w:r>
      <w:proofErr w:type="spellStart"/>
      <w:r w:rsidRPr="00D23C2B">
        <w:rPr>
          <w:b/>
          <w:sz w:val="22"/>
          <w:szCs w:val="22"/>
        </w:rPr>
        <w:t>Farquar</w:t>
      </w:r>
      <w:proofErr w:type="spellEnd"/>
      <w:r w:rsidRPr="00D23C2B">
        <w:rPr>
          <w:b/>
          <w:sz w:val="22"/>
          <w:szCs w:val="22"/>
        </w:rPr>
        <w:t xml:space="preserve"> – Bairro: Pedrinhas, em Porto Velho/RO - CEP: 7</w:t>
      </w:r>
      <w:r>
        <w:rPr>
          <w:b/>
          <w:sz w:val="22"/>
          <w:szCs w:val="22"/>
        </w:rPr>
        <w:t>6</w:t>
      </w:r>
      <w:r w:rsidRPr="00D23C2B">
        <w:rPr>
          <w:b/>
          <w:sz w:val="22"/>
          <w:szCs w:val="22"/>
        </w:rPr>
        <w:t>.903-036, Telefone: (069) 3216-5366.</w:t>
      </w:r>
    </w:p>
    <w:p w:rsidR="00B845B1" w:rsidRPr="00D23C2B" w:rsidRDefault="00B845B1" w:rsidP="00B845B1">
      <w:pPr>
        <w:ind w:right="-1"/>
        <w:jc w:val="both"/>
        <w:rPr>
          <w:b/>
          <w:bCs/>
          <w:sz w:val="22"/>
          <w:szCs w:val="22"/>
        </w:rPr>
      </w:pPr>
    </w:p>
    <w:p w:rsidR="00B845B1" w:rsidRPr="00D23C2B" w:rsidRDefault="00B845B1" w:rsidP="00B845B1">
      <w:pPr>
        <w:ind w:right="-1"/>
        <w:jc w:val="both"/>
        <w:rPr>
          <w:b/>
          <w:bCs/>
          <w:color w:val="0000FF"/>
          <w:sz w:val="22"/>
          <w:szCs w:val="22"/>
        </w:rPr>
      </w:pPr>
      <w:r w:rsidRPr="00D23C2B">
        <w:rPr>
          <w:b/>
          <w:bCs/>
          <w:color w:val="0000FF"/>
          <w:sz w:val="22"/>
          <w:szCs w:val="22"/>
        </w:rPr>
        <w:t>1</w:t>
      </w:r>
      <w:r>
        <w:rPr>
          <w:b/>
          <w:bCs/>
          <w:color w:val="0000FF"/>
          <w:sz w:val="22"/>
          <w:szCs w:val="22"/>
        </w:rPr>
        <w:t>2</w:t>
      </w:r>
      <w:r w:rsidRPr="00D23C2B">
        <w:rPr>
          <w:b/>
          <w:bCs/>
          <w:color w:val="0000FF"/>
          <w:sz w:val="22"/>
          <w:szCs w:val="22"/>
        </w:rPr>
        <w:t>.</w:t>
      </w:r>
      <w:r>
        <w:rPr>
          <w:b/>
          <w:bCs/>
          <w:color w:val="0000FF"/>
          <w:sz w:val="22"/>
          <w:szCs w:val="22"/>
        </w:rPr>
        <w:t>8</w:t>
      </w:r>
      <w:r w:rsidRPr="00D23C2B">
        <w:rPr>
          <w:b/>
          <w:bCs/>
          <w:color w:val="0000FF"/>
          <w:sz w:val="22"/>
          <w:szCs w:val="22"/>
        </w:rPr>
        <w:t>. Cabe ainda, recurso contra a decisão de:</w:t>
      </w:r>
    </w:p>
    <w:p w:rsidR="00B845B1" w:rsidRDefault="00B845B1" w:rsidP="00B845B1">
      <w:pPr>
        <w:spacing w:before="120" w:after="120"/>
        <w:jc w:val="both"/>
        <w:rPr>
          <w:color w:val="000000"/>
          <w:sz w:val="22"/>
          <w:szCs w:val="22"/>
        </w:rPr>
      </w:pPr>
      <w:proofErr w:type="gramStart"/>
      <w:r w:rsidRPr="00D23C2B">
        <w:rPr>
          <w:color w:val="000000"/>
          <w:sz w:val="22"/>
          <w:szCs w:val="22"/>
        </w:rPr>
        <w:t>a) Anular ou revogar</w:t>
      </w:r>
      <w:proofErr w:type="gramEnd"/>
      <w:r w:rsidRPr="00D23C2B">
        <w:rPr>
          <w:color w:val="000000"/>
          <w:sz w:val="22"/>
          <w:szCs w:val="22"/>
        </w:rPr>
        <w:t xml:space="preserve"> o Pregão Eletrônico;</w:t>
      </w:r>
    </w:p>
    <w:p w:rsidR="00B845B1" w:rsidRPr="00D23C2B" w:rsidRDefault="00B845B1" w:rsidP="00B845B1">
      <w:pPr>
        <w:spacing w:before="120" w:after="120"/>
        <w:jc w:val="both"/>
        <w:rPr>
          <w:color w:val="000000"/>
          <w:sz w:val="22"/>
          <w:szCs w:val="22"/>
        </w:rPr>
      </w:pPr>
      <w:proofErr w:type="gramStart"/>
      <w:r w:rsidRPr="00D23C2B">
        <w:rPr>
          <w:color w:val="000000"/>
          <w:sz w:val="22"/>
          <w:szCs w:val="22"/>
        </w:rPr>
        <w:t>b) Determinar</w:t>
      </w:r>
      <w:proofErr w:type="gramEnd"/>
      <w:r w:rsidRPr="00D23C2B">
        <w:rPr>
          <w:color w:val="000000"/>
          <w:sz w:val="22"/>
          <w:szCs w:val="22"/>
        </w:rPr>
        <w:t xml:space="preserve"> a aplicação das penalidades de advertência, multa, suspensão temporária do direito de licitar e contratar com o Governo do Estado de Rondônia. </w:t>
      </w:r>
    </w:p>
    <w:p w:rsidR="00B845B1" w:rsidRPr="00D23C2B" w:rsidRDefault="00B845B1" w:rsidP="00B845B1">
      <w:pPr>
        <w:spacing w:before="120" w:after="120"/>
        <w:jc w:val="both"/>
        <w:rPr>
          <w:color w:val="000000"/>
          <w:sz w:val="22"/>
          <w:szCs w:val="22"/>
        </w:rPr>
      </w:pPr>
      <w:r w:rsidRPr="00D23C2B">
        <w:rPr>
          <w:color w:val="000000"/>
          <w:sz w:val="22"/>
          <w:szCs w:val="22"/>
        </w:rPr>
        <w:t>1</w:t>
      </w:r>
      <w:r>
        <w:rPr>
          <w:color w:val="000000"/>
          <w:sz w:val="22"/>
          <w:szCs w:val="22"/>
        </w:rPr>
        <w:t>2</w:t>
      </w:r>
      <w:r w:rsidRPr="00D23C2B">
        <w:rPr>
          <w:color w:val="000000"/>
          <w:sz w:val="22"/>
          <w:szCs w:val="22"/>
        </w:rPr>
        <w:t>.8.1. Os recursos acima deverão ser interpostos no prazo de 05 (cinco) dias úteis a contar da intimação do ato, e terão efeito suspensivo;</w:t>
      </w:r>
    </w:p>
    <w:p w:rsidR="00B845B1" w:rsidRPr="00D23C2B" w:rsidRDefault="00B845B1" w:rsidP="00B845B1">
      <w:pPr>
        <w:spacing w:before="120" w:after="120"/>
        <w:jc w:val="both"/>
        <w:rPr>
          <w:color w:val="000000"/>
          <w:sz w:val="22"/>
          <w:szCs w:val="22"/>
        </w:rPr>
      </w:pPr>
      <w:r w:rsidRPr="00D23C2B">
        <w:rPr>
          <w:color w:val="000000"/>
          <w:sz w:val="22"/>
          <w:szCs w:val="22"/>
        </w:rPr>
        <w:t>1</w:t>
      </w:r>
      <w:r>
        <w:rPr>
          <w:color w:val="000000"/>
          <w:sz w:val="22"/>
          <w:szCs w:val="22"/>
        </w:rPr>
        <w:t>2</w:t>
      </w:r>
      <w:r w:rsidRPr="00D23C2B">
        <w:rPr>
          <w:color w:val="000000"/>
          <w:sz w:val="22"/>
          <w:szCs w:val="22"/>
        </w:rPr>
        <w:t>.8.2. A intimação dos atos referidos no subitem 1</w:t>
      </w:r>
      <w:r>
        <w:rPr>
          <w:color w:val="000000"/>
          <w:sz w:val="22"/>
          <w:szCs w:val="22"/>
        </w:rPr>
        <w:t>3</w:t>
      </w:r>
      <w:r w:rsidRPr="00D23C2B">
        <w:rPr>
          <w:color w:val="000000"/>
          <w:sz w:val="22"/>
          <w:szCs w:val="22"/>
        </w:rPr>
        <w:t>.8, alíneas “a” e “b”, será feita mediante publicação na imprensa oficial e comunicação direta às licitantes participantes do Pregão Eletrônico, que poderão impugná-los no prazo de 05 (cinco) dias úteis;</w:t>
      </w:r>
    </w:p>
    <w:p w:rsidR="00B845B1" w:rsidRPr="00D23C2B" w:rsidRDefault="00B845B1" w:rsidP="00B845B1">
      <w:pPr>
        <w:spacing w:before="120" w:after="120"/>
        <w:jc w:val="both"/>
        <w:rPr>
          <w:color w:val="000000"/>
          <w:sz w:val="22"/>
          <w:szCs w:val="22"/>
        </w:rPr>
      </w:pPr>
      <w:r w:rsidRPr="00D23C2B">
        <w:rPr>
          <w:color w:val="000000"/>
          <w:sz w:val="22"/>
          <w:szCs w:val="22"/>
        </w:rPr>
        <w:t>1</w:t>
      </w:r>
      <w:r>
        <w:rPr>
          <w:color w:val="000000"/>
          <w:sz w:val="22"/>
          <w:szCs w:val="22"/>
        </w:rPr>
        <w:t>2</w:t>
      </w:r>
      <w:r w:rsidRPr="00D23C2B">
        <w:rPr>
          <w:color w:val="000000"/>
          <w:sz w:val="22"/>
          <w:szCs w:val="22"/>
        </w:rPr>
        <w:t>.8.3. Os recursos interpostos fora do prazo não serão acolhidos;</w:t>
      </w:r>
    </w:p>
    <w:p w:rsidR="00B845B1" w:rsidRDefault="00B845B1" w:rsidP="00B845B1">
      <w:pPr>
        <w:spacing w:before="120" w:after="120"/>
        <w:jc w:val="both"/>
        <w:rPr>
          <w:color w:val="000000"/>
          <w:sz w:val="22"/>
          <w:szCs w:val="22"/>
        </w:rPr>
      </w:pPr>
      <w:r w:rsidRPr="00D23C2B">
        <w:rPr>
          <w:color w:val="000000"/>
          <w:sz w:val="22"/>
          <w:szCs w:val="22"/>
        </w:rPr>
        <w:t>1</w:t>
      </w:r>
      <w:r>
        <w:rPr>
          <w:color w:val="000000"/>
          <w:sz w:val="22"/>
          <w:szCs w:val="22"/>
        </w:rPr>
        <w:t>2</w:t>
      </w:r>
      <w:r w:rsidRPr="00D23C2B">
        <w:rPr>
          <w:color w:val="000000"/>
          <w:sz w:val="22"/>
          <w:szCs w:val="22"/>
        </w:rPr>
        <w:t xml:space="preserve">.8.4. O recurso será dirigido à autoridade superior, por intermédio da que praticou o ato recorrido, a qual poderá reconsiderar a sua decisão, no prazo de 05 (cinco) dias úteis, ou nesse mesmo prazo fazê-lo subir, devidamente </w:t>
      </w:r>
      <w:proofErr w:type="spellStart"/>
      <w:r w:rsidRPr="00D23C2B">
        <w:rPr>
          <w:color w:val="000000"/>
          <w:sz w:val="22"/>
          <w:szCs w:val="22"/>
        </w:rPr>
        <w:t>informado</w:t>
      </w:r>
      <w:proofErr w:type="spellEnd"/>
      <w:r w:rsidRPr="00D23C2B">
        <w:rPr>
          <w:color w:val="000000"/>
          <w:sz w:val="22"/>
          <w:szCs w:val="22"/>
        </w:rPr>
        <w:t>, devendo, nesse caso, a decisão ser proferida no prazo de 05 (cinco) dias úteis, contado do recebimento do recurso.</w:t>
      </w:r>
    </w:p>
    <w:p w:rsidR="0089022C" w:rsidRPr="00D23C2B" w:rsidRDefault="0089022C" w:rsidP="0089022C">
      <w:pPr>
        <w:pStyle w:val="P30"/>
        <w:pBdr>
          <w:top w:val="single" w:sz="4" w:space="1" w:color="auto"/>
          <w:left w:val="single" w:sz="4" w:space="4" w:color="auto"/>
          <w:bottom w:val="single" w:sz="4" w:space="1" w:color="auto"/>
          <w:right w:val="single" w:sz="4" w:space="4" w:color="auto"/>
        </w:pBdr>
        <w:shd w:val="clear" w:color="auto" w:fill="BFBFBF"/>
        <w:tabs>
          <w:tab w:val="left" w:pos="0"/>
          <w:tab w:val="left" w:pos="709"/>
        </w:tabs>
        <w:snapToGrid/>
        <w:ind w:right="-1"/>
        <w:rPr>
          <w:color w:val="0000FF"/>
          <w:sz w:val="22"/>
          <w:szCs w:val="22"/>
        </w:rPr>
      </w:pPr>
      <w:r w:rsidRPr="00D23C2B">
        <w:rPr>
          <w:color w:val="0000FF"/>
          <w:sz w:val="22"/>
          <w:szCs w:val="22"/>
        </w:rPr>
        <w:t>1</w:t>
      </w:r>
      <w:r>
        <w:rPr>
          <w:color w:val="0000FF"/>
          <w:sz w:val="22"/>
          <w:szCs w:val="22"/>
        </w:rPr>
        <w:t>3</w:t>
      </w:r>
      <w:r w:rsidRPr="00D23C2B">
        <w:rPr>
          <w:color w:val="0000FF"/>
          <w:sz w:val="22"/>
          <w:szCs w:val="22"/>
        </w:rPr>
        <w:t>. DA ADJUDICAÇÃO E DA HOMOLOGAÇÃO</w:t>
      </w:r>
    </w:p>
    <w:p w:rsidR="0089022C" w:rsidRDefault="0089022C" w:rsidP="00724104">
      <w:pPr>
        <w:pStyle w:val="P30"/>
        <w:tabs>
          <w:tab w:val="left" w:pos="0"/>
          <w:tab w:val="left" w:pos="709"/>
        </w:tabs>
        <w:snapToGrid/>
        <w:ind w:right="-1"/>
        <w:rPr>
          <w:b w:val="0"/>
          <w:bCs/>
          <w:color w:val="000000"/>
          <w:sz w:val="22"/>
          <w:szCs w:val="22"/>
        </w:rPr>
      </w:pPr>
    </w:p>
    <w:p w:rsidR="00724104" w:rsidRPr="00D23C2B" w:rsidRDefault="00724104" w:rsidP="00724104">
      <w:pPr>
        <w:pStyle w:val="P30"/>
        <w:tabs>
          <w:tab w:val="left" w:pos="0"/>
          <w:tab w:val="left" w:pos="709"/>
        </w:tabs>
        <w:snapToGrid/>
        <w:ind w:right="-1"/>
        <w:rPr>
          <w:b w:val="0"/>
          <w:bCs/>
          <w:color w:val="000000"/>
          <w:sz w:val="22"/>
          <w:szCs w:val="22"/>
        </w:rPr>
      </w:pPr>
      <w:r w:rsidRPr="00D23C2B">
        <w:rPr>
          <w:b w:val="0"/>
          <w:bCs/>
          <w:color w:val="000000"/>
          <w:sz w:val="22"/>
          <w:szCs w:val="22"/>
        </w:rPr>
        <w:lastRenderedPageBreak/>
        <w:t>1</w:t>
      </w:r>
      <w:r>
        <w:rPr>
          <w:b w:val="0"/>
          <w:bCs/>
          <w:color w:val="000000"/>
          <w:sz w:val="22"/>
          <w:szCs w:val="22"/>
        </w:rPr>
        <w:t>3</w:t>
      </w:r>
      <w:r w:rsidRPr="00D23C2B">
        <w:rPr>
          <w:b w:val="0"/>
          <w:bCs/>
          <w:color w:val="000000"/>
          <w:sz w:val="22"/>
          <w:szCs w:val="22"/>
        </w:rPr>
        <w:t>.1. A adjudicação do objeto do presente certame será viabilizada pelo Pregoeiro sempre que não houver recurso. Havendo recurso, a adjudicação será efetuada pela Autoridade Competente que decidiu o recurso.</w:t>
      </w:r>
    </w:p>
    <w:p w:rsidR="00724104" w:rsidRPr="00D23C2B" w:rsidRDefault="00724104" w:rsidP="00724104">
      <w:pPr>
        <w:pStyle w:val="P30"/>
        <w:tabs>
          <w:tab w:val="left" w:pos="0"/>
          <w:tab w:val="left" w:pos="709"/>
        </w:tabs>
        <w:snapToGrid/>
        <w:ind w:right="-1"/>
        <w:rPr>
          <w:b w:val="0"/>
          <w:bCs/>
          <w:color w:val="000000"/>
          <w:sz w:val="12"/>
          <w:szCs w:val="12"/>
        </w:rPr>
      </w:pPr>
    </w:p>
    <w:p w:rsidR="00724104" w:rsidRPr="00D23C2B" w:rsidRDefault="00724104" w:rsidP="00724104">
      <w:pPr>
        <w:pStyle w:val="P30"/>
        <w:tabs>
          <w:tab w:val="left" w:pos="0"/>
          <w:tab w:val="left" w:pos="709"/>
        </w:tabs>
        <w:snapToGrid/>
        <w:ind w:right="-1"/>
        <w:rPr>
          <w:b w:val="0"/>
          <w:bCs/>
          <w:color w:val="000000"/>
          <w:sz w:val="22"/>
          <w:szCs w:val="22"/>
        </w:rPr>
      </w:pPr>
      <w:r w:rsidRPr="00D23C2B">
        <w:rPr>
          <w:b w:val="0"/>
          <w:bCs/>
          <w:color w:val="000000"/>
          <w:sz w:val="22"/>
          <w:szCs w:val="22"/>
        </w:rPr>
        <w:t>1</w:t>
      </w:r>
      <w:r>
        <w:rPr>
          <w:b w:val="0"/>
          <w:bCs/>
          <w:color w:val="000000"/>
          <w:sz w:val="22"/>
          <w:szCs w:val="22"/>
        </w:rPr>
        <w:t>3</w:t>
      </w:r>
      <w:r w:rsidRPr="00D23C2B">
        <w:rPr>
          <w:b w:val="0"/>
          <w:bCs/>
          <w:color w:val="000000"/>
          <w:sz w:val="22"/>
          <w:szCs w:val="22"/>
        </w:rPr>
        <w:t>.2. A homologação da licitação é de responsabilidade da Autoridade Competente e só poderá ser realizada depois da adjudicação.</w:t>
      </w:r>
    </w:p>
    <w:p w:rsidR="00724104" w:rsidRPr="00D23C2B" w:rsidRDefault="00724104" w:rsidP="00724104">
      <w:pPr>
        <w:pStyle w:val="P30"/>
        <w:tabs>
          <w:tab w:val="left" w:pos="0"/>
          <w:tab w:val="left" w:pos="709"/>
        </w:tabs>
        <w:snapToGrid/>
        <w:ind w:right="-1"/>
        <w:rPr>
          <w:b w:val="0"/>
          <w:bCs/>
          <w:color w:val="000000"/>
          <w:sz w:val="12"/>
          <w:szCs w:val="12"/>
        </w:rPr>
      </w:pPr>
    </w:p>
    <w:p w:rsidR="00724104" w:rsidRPr="00D23C2B" w:rsidRDefault="00724104" w:rsidP="00724104">
      <w:pPr>
        <w:pStyle w:val="P30"/>
        <w:tabs>
          <w:tab w:val="left" w:pos="0"/>
          <w:tab w:val="left" w:pos="709"/>
        </w:tabs>
        <w:snapToGrid/>
        <w:ind w:right="-1"/>
        <w:rPr>
          <w:b w:val="0"/>
          <w:bCs/>
          <w:color w:val="000000"/>
          <w:sz w:val="22"/>
          <w:szCs w:val="22"/>
        </w:rPr>
      </w:pPr>
      <w:r w:rsidRPr="00D23C2B">
        <w:rPr>
          <w:b w:val="0"/>
          <w:bCs/>
          <w:color w:val="000000"/>
          <w:sz w:val="22"/>
          <w:szCs w:val="22"/>
        </w:rPr>
        <w:t>1</w:t>
      </w:r>
      <w:r>
        <w:rPr>
          <w:b w:val="0"/>
          <w:bCs/>
          <w:color w:val="000000"/>
          <w:sz w:val="22"/>
          <w:szCs w:val="22"/>
        </w:rPr>
        <w:t>3</w:t>
      </w:r>
      <w:r w:rsidRPr="00D23C2B">
        <w:rPr>
          <w:b w:val="0"/>
          <w:bCs/>
          <w:color w:val="000000"/>
          <w:sz w:val="22"/>
          <w:szCs w:val="22"/>
        </w:rPr>
        <w:t>.3. Quando houver recurso e o Pregoeiro mantiver sua decisão, esse deverá ser submetido à Autoridade Competente para decidir acerca dos atos do Pregoeiro.</w:t>
      </w:r>
    </w:p>
    <w:p w:rsidR="00724104" w:rsidRPr="00355328" w:rsidRDefault="00724104" w:rsidP="00246F0C">
      <w:pPr>
        <w:pStyle w:val="P30"/>
        <w:snapToGrid/>
        <w:rPr>
          <w:color w:val="0000FF"/>
          <w:sz w:val="22"/>
          <w:szCs w:val="22"/>
        </w:rPr>
      </w:pPr>
    </w:p>
    <w:p w:rsidR="0089022C" w:rsidRPr="0014064D" w:rsidRDefault="0089022C" w:rsidP="0089022C">
      <w:pPr>
        <w:pStyle w:val="Ttulo5"/>
        <w:pBdr>
          <w:top w:val="single" w:sz="4" w:space="1" w:color="auto"/>
          <w:left w:val="single" w:sz="4" w:space="4" w:color="auto"/>
          <w:bottom w:val="single" w:sz="4" w:space="1" w:color="auto"/>
          <w:right w:val="single" w:sz="4" w:space="4" w:color="auto"/>
        </w:pBdr>
        <w:shd w:val="clear" w:color="auto" w:fill="BFBFBF"/>
        <w:ind w:right="-1"/>
        <w:rPr>
          <w:b/>
          <w:bCs/>
          <w:color w:val="0000FF"/>
          <w:sz w:val="22"/>
          <w:szCs w:val="22"/>
        </w:rPr>
      </w:pPr>
      <w:r w:rsidRPr="0014064D">
        <w:rPr>
          <w:b/>
          <w:bCs/>
          <w:color w:val="0000FF"/>
          <w:sz w:val="22"/>
          <w:szCs w:val="22"/>
        </w:rPr>
        <w:t>1</w:t>
      </w:r>
      <w:r>
        <w:rPr>
          <w:b/>
          <w:bCs/>
          <w:color w:val="0000FF"/>
          <w:sz w:val="22"/>
          <w:szCs w:val="22"/>
        </w:rPr>
        <w:t>4</w:t>
      </w:r>
      <w:r w:rsidRPr="0014064D">
        <w:rPr>
          <w:b/>
          <w:bCs/>
          <w:color w:val="0000FF"/>
          <w:sz w:val="22"/>
          <w:szCs w:val="22"/>
        </w:rPr>
        <w:t>. DO PAGAMENTO</w:t>
      </w:r>
    </w:p>
    <w:p w:rsidR="0089022C" w:rsidRDefault="0089022C" w:rsidP="00712B35">
      <w:pPr>
        <w:jc w:val="both"/>
        <w:rPr>
          <w:bCs/>
          <w:sz w:val="22"/>
          <w:szCs w:val="22"/>
        </w:rPr>
      </w:pPr>
    </w:p>
    <w:p w:rsidR="002F46D6" w:rsidRDefault="004B76AF" w:rsidP="00712B35">
      <w:pPr>
        <w:jc w:val="both"/>
        <w:rPr>
          <w:sz w:val="22"/>
          <w:szCs w:val="22"/>
        </w:rPr>
      </w:pPr>
      <w:r>
        <w:rPr>
          <w:bCs/>
          <w:sz w:val="22"/>
          <w:szCs w:val="22"/>
        </w:rPr>
        <w:t xml:space="preserve">14.1. </w:t>
      </w:r>
      <w:r w:rsidR="00A9220A" w:rsidRPr="007C0BD1">
        <w:rPr>
          <w:bCs/>
          <w:sz w:val="22"/>
          <w:szCs w:val="22"/>
        </w:rPr>
        <w:t>F</w:t>
      </w:r>
      <w:r w:rsidR="00A9220A" w:rsidRPr="007C0BD1">
        <w:rPr>
          <w:sz w:val="22"/>
          <w:szCs w:val="22"/>
        </w:rPr>
        <w:t xml:space="preserve">icam aqueles estabelecidos </w:t>
      </w:r>
      <w:r w:rsidR="007C0BD1" w:rsidRPr="002A41A9">
        <w:rPr>
          <w:b/>
          <w:sz w:val="22"/>
          <w:szCs w:val="22"/>
          <w:u w:val="single"/>
        </w:rPr>
        <w:t xml:space="preserve">no item </w:t>
      </w:r>
      <w:r w:rsidR="00246A77">
        <w:rPr>
          <w:b/>
          <w:sz w:val="22"/>
          <w:szCs w:val="22"/>
          <w:u w:val="single"/>
        </w:rPr>
        <w:t>5</w:t>
      </w:r>
      <w:r w:rsidR="007C0BD1" w:rsidRPr="002A41A9">
        <w:rPr>
          <w:b/>
          <w:sz w:val="22"/>
          <w:szCs w:val="22"/>
          <w:u w:val="single"/>
        </w:rPr>
        <w:t xml:space="preserve"> e subitens</w:t>
      </w:r>
      <w:r w:rsidR="00A9220A" w:rsidRPr="002A41A9">
        <w:rPr>
          <w:b/>
          <w:sz w:val="22"/>
          <w:szCs w:val="22"/>
          <w:u w:val="single"/>
        </w:rPr>
        <w:t xml:space="preserve"> – Termo de Referência</w:t>
      </w:r>
      <w:r w:rsidR="00A9220A" w:rsidRPr="007C0BD1">
        <w:rPr>
          <w:sz w:val="22"/>
          <w:szCs w:val="22"/>
        </w:rPr>
        <w:t>, o qual foi devidamente aprovado pelo ordenador de despesa do órgão requerente.</w:t>
      </w:r>
    </w:p>
    <w:p w:rsidR="0089022C" w:rsidRDefault="0089022C" w:rsidP="00712B35">
      <w:pPr>
        <w:jc w:val="both"/>
        <w:rPr>
          <w:sz w:val="22"/>
          <w:szCs w:val="22"/>
        </w:rPr>
      </w:pPr>
    </w:p>
    <w:p w:rsidR="0089022C" w:rsidRPr="00D23C2B" w:rsidRDefault="0089022C" w:rsidP="0089022C">
      <w:pPr>
        <w:pBdr>
          <w:top w:val="single" w:sz="4" w:space="1" w:color="auto"/>
          <w:left w:val="single" w:sz="4" w:space="4" w:color="auto"/>
          <w:bottom w:val="single" w:sz="4" w:space="1" w:color="auto"/>
          <w:right w:val="single" w:sz="4" w:space="4" w:color="auto"/>
        </w:pBdr>
        <w:shd w:val="clear" w:color="auto" w:fill="BFBFBF"/>
        <w:ind w:right="-1"/>
        <w:jc w:val="both"/>
        <w:rPr>
          <w:b/>
          <w:color w:val="0000FF"/>
          <w:sz w:val="22"/>
          <w:szCs w:val="22"/>
        </w:rPr>
      </w:pPr>
      <w:r w:rsidRPr="00D23C2B">
        <w:rPr>
          <w:b/>
          <w:color w:val="0000FF"/>
          <w:sz w:val="22"/>
          <w:szCs w:val="22"/>
        </w:rPr>
        <w:t>1</w:t>
      </w:r>
      <w:r>
        <w:rPr>
          <w:b/>
          <w:color w:val="0000FF"/>
          <w:sz w:val="22"/>
          <w:szCs w:val="22"/>
        </w:rPr>
        <w:t>5</w:t>
      </w:r>
      <w:r w:rsidRPr="00D23C2B">
        <w:rPr>
          <w:b/>
          <w:color w:val="0000FF"/>
          <w:sz w:val="22"/>
          <w:szCs w:val="22"/>
        </w:rPr>
        <w:t>. DA DOTAÇÃO ORÇAMENTÁRIA</w:t>
      </w:r>
      <w:r>
        <w:rPr>
          <w:b/>
          <w:color w:val="0000FF"/>
          <w:sz w:val="22"/>
          <w:szCs w:val="22"/>
        </w:rPr>
        <w:t xml:space="preserve">                                       </w:t>
      </w:r>
    </w:p>
    <w:p w:rsidR="00CF19C6" w:rsidRDefault="00CF19C6" w:rsidP="002A41A9">
      <w:pPr>
        <w:pStyle w:val="PargrafodaLista"/>
        <w:ind w:left="0"/>
        <w:contextualSpacing w:val="0"/>
        <w:jc w:val="both"/>
        <w:rPr>
          <w:sz w:val="22"/>
          <w:szCs w:val="22"/>
        </w:rPr>
      </w:pPr>
    </w:p>
    <w:p w:rsidR="001C06A6" w:rsidRDefault="00BB15FF" w:rsidP="002A41A9">
      <w:pPr>
        <w:pStyle w:val="PargrafodaLista"/>
        <w:ind w:left="0"/>
        <w:contextualSpacing w:val="0"/>
        <w:jc w:val="both"/>
        <w:rPr>
          <w:sz w:val="22"/>
          <w:szCs w:val="22"/>
        </w:rPr>
      </w:pPr>
      <w:r w:rsidRPr="002A41A9">
        <w:rPr>
          <w:sz w:val="22"/>
          <w:szCs w:val="22"/>
        </w:rPr>
        <w:t>15.1</w:t>
      </w:r>
      <w:r w:rsidRPr="002A41A9">
        <w:rPr>
          <w:b/>
          <w:sz w:val="22"/>
          <w:szCs w:val="22"/>
        </w:rPr>
        <w:t>.</w:t>
      </w:r>
      <w:r w:rsidRPr="002A41A9">
        <w:rPr>
          <w:sz w:val="22"/>
          <w:szCs w:val="22"/>
        </w:rPr>
        <w:t xml:space="preserve"> </w:t>
      </w:r>
      <w:r w:rsidR="006E1368" w:rsidRPr="006E1368">
        <w:rPr>
          <w:sz w:val="22"/>
          <w:szCs w:val="22"/>
        </w:rPr>
        <w:t>Os recursos orçamentários para atender a contratação oriunda deste procedimento licitatório estão previstos na Lei Estadual nº 3.970, de 28 de dezembro de 2016 (Lei Orçamentária Anual), Classificação Funcional Programática 04.122.1015.2174 – MANUTENÇÃO DO PALÁCIO RIO MADEIRA E SEUS ANEXOS, no elemento de despesa 33.90.39 – (Serviços de Terceiros / Pessoa Jurídica), da Fonte de Recurso 100 (Tesouro Estadual).</w:t>
      </w:r>
    </w:p>
    <w:p w:rsidR="006E1368" w:rsidRDefault="006E1368" w:rsidP="002A41A9">
      <w:pPr>
        <w:pStyle w:val="PargrafodaLista"/>
        <w:ind w:left="0"/>
        <w:contextualSpacing w:val="0"/>
        <w:jc w:val="both"/>
        <w:rPr>
          <w:sz w:val="22"/>
          <w:szCs w:val="22"/>
        </w:rPr>
      </w:pPr>
    </w:p>
    <w:p w:rsidR="001C06A6" w:rsidRPr="00A46D57" w:rsidRDefault="001C06A6" w:rsidP="001C06A6">
      <w:pPr>
        <w:pStyle w:val="Recuodecorpodetexto2"/>
        <w:pBdr>
          <w:top w:val="single" w:sz="4" w:space="1" w:color="auto"/>
          <w:left w:val="single" w:sz="4" w:space="4" w:color="auto"/>
          <w:bottom w:val="single" w:sz="4" w:space="1" w:color="auto"/>
          <w:right w:val="single" w:sz="4" w:space="4" w:color="auto"/>
        </w:pBdr>
        <w:shd w:val="clear" w:color="auto" w:fill="BFBFBF"/>
        <w:ind w:right="-1" w:firstLine="0"/>
        <w:rPr>
          <w:b/>
          <w:snapToGrid w:val="0"/>
          <w:color w:val="0000FF"/>
          <w:sz w:val="22"/>
          <w:szCs w:val="22"/>
        </w:rPr>
      </w:pPr>
      <w:r w:rsidRPr="00A46D57">
        <w:rPr>
          <w:b/>
          <w:snapToGrid w:val="0"/>
          <w:color w:val="0000FF"/>
          <w:sz w:val="22"/>
          <w:szCs w:val="22"/>
        </w:rPr>
        <w:t>16.  DO INSTRUMENTO DE CONTRATO</w:t>
      </w:r>
    </w:p>
    <w:p w:rsidR="006256A2" w:rsidRDefault="006256A2" w:rsidP="006256A2">
      <w:pPr>
        <w:tabs>
          <w:tab w:val="left" w:pos="1980"/>
          <w:tab w:val="left" w:pos="2160"/>
        </w:tabs>
        <w:spacing w:before="120" w:after="120"/>
        <w:ind w:right="-1"/>
        <w:jc w:val="both"/>
        <w:rPr>
          <w:color w:val="000000"/>
          <w:sz w:val="22"/>
          <w:szCs w:val="22"/>
        </w:rPr>
      </w:pPr>
      <w:r w:rsidRPr="00A46D57">
        <w:rPr>
          <w:color w:val="000000"/>
          <w:sz w:val="22"/>
          <w:szCs w:val="22"/>
        </w:rPr>
        <w:t>16.1. Homologada</w:t>
      </w:r>
      <w:r w:rsidRPr="00D23C2B">
        <w:rPr>
          <w:color w:val="000000"/>
          <w:sz w:val="22"/>
          <w:szCs w:val="22"/>
        </w:rPr>
        <w:t xml:space="preserve"> a licitação pela Autoridade Competente, será lavrado para o órgão interessado nesta licitação, com a empresa adjudicatária, </w:t>
      </w:r>
      <w:r w:rsidRPr="00D23C2B">
        <w:rPr>
          <w:b/>
          <w:color w:val="000000"/>
          <w:sz w:val="22"/>
          <w:szCs w:val="22"/>
        </w:rPr>
        <w:t xml:space="preserve">instrumento contratual com vigência de </w:t>
      </w:r>
      <w:r>
        <w:rPr>
          <w:b/>
          <w:color w:val="000000"/>
          <w:sz w:val="22"/>
          <w:szCs w:val="22"/>
        </w:rPr>
        <w:t>60</w:t>
      </w:r>
      <w:r w:rsidRPr="00D23C2B">
        <w:rPr>
          <w:b/>
          <w:color w:val="000000"/>
          <w:sz w:val="22"/>
          <w:szCs w:val="22"/>
        </w:rPr>
        <w:t xml:space="preserve"> (</w:t>
      </w:r>
      <w:r>
        <w:rPr>
          <w:b/>
          <w:color w:val="000000"/>
          <w:sz w:val="22"/>
          <w:szCs w:val="22"/>
        </w:rPr>
        <w:t>sessenta</w:t>
      </w:r>
      <w:r w:rsidRPr="00D23C2B">
        <w:rPr>
          <w:b/>
          <w:color w:val="000000"/>
          <w:sz w:val="22"/>
          <w:szCs w:val="22"/>
        </w:rPr>
        <w:t xml:space="preserve">) </w:t>
      </w:r>
      <w:r>
        <w:rPr>
          <w:b/>
          <w:color w:val="000000"/>
          <w:sz w:val="22"/>
          <w:szCs w:val="22"/>
        </w:rPr>
        <w:t>dias</w:t>
      </w:r>
      <w:r w:rsidRPr="00D23C2B">
        <w:rPr>
          <w:color w:val="000000"/>
          <w:sz w:val="22"/>
          <w:szCs w:val="22"/>
        </w:rPr>
        <w:t xml:space="preserve">, a contar da data de sua assinatura/retirada. </w:t>
      </w:r>
    </w:p>
    <w:p w:rsidR="006256A2" w:rsidRDefault="006256A2" w:rsidP="006256A2">
      <w:pPr>
        <w:tabs>
          <w:tab w:val="left" w:pos="1980"/>
          <w:tab w:val="left" w:pos="2160"/>
        </w:tabs>
        <w:spacing w:before="120" w:after="120"/>
        <w:ind w:right="-1"/>
        <w:jc w:val="both"/>
        <w:rPr>
          <w:color w:val="000000"/>
          <w:sz w:val="22"/>
          <w:szCs w:val="22"/>
        </w:rPr>
      </w:pPr>
      <w:r>
        <w:rPr>
          <w:color w:val="000000"/>
          <w:sz w:val="22"/>
          <w:szCs w:val="22"/>
        </w:rPr>
        <w:t xml:space="preserve">16.1.1. </w:t>
      </w:r>
      <w:r w:rsidRPr="00085A21">
        <w:rPr>
          <w:color w:val="000000"/>
          <w:sz w:val="22"/>
          <w:szCs w:val="22"/>
        </w:rPr>
        <w:t xml:space="preserve">O contrato decorrente poderá ter sua duração prorrogada por igual período, mediante a formalização de Termo Aditivo, com fundamento no Inciso II, do art. 57 da Lei nº 8.666/93, mediante solicitação escrita e justificada da empresa contratada, formulada antes de findo o prazo estabelecido, </w:t>
      </w:r>
      <w:r>
        <w:rPr>
          <w:color w:val="000000"/>
          <w:sz w:val="22"/>
          <w:szCs w:val="22"/>
        </w:rPr>
        <w:t>e formalmente aceito pela IDARON</w:t>
      </w:r>
      <w:r w:rsidRPr="00085A21">
        <w:rPr>
          <w:color w:val="000000"/>
          <w:sz w:val="22"/>
          <w:szCs w:val="22"/>
        </w:rPr>
        <w:t>.</w:t>
      </w:r>
    </w:p>
    <w:p w:rsidR="006256A2" w:rsidRDefault="006256A2" w:rsidP="006256A2">
      <w:pPr>
        <w:pStyle w:val="Corpodetexto"/>
        <w:tabs>
          <w:tab w:val="left" w:pos="1980"/>
        </w:tabs>
        <w:spacing w:before="120" w:after="120"/>
        <w:ind w:right="-1"/>
        <w:rPr>
          <w:color w:val="000000"/>
          <w:sz w:val="22"/>
          <w:szCs w:val="22"/>
        </w:rPr>
      </w:pPr>
      <w:r w:rsidRPr="00D23C2B">
        <w:rPr>
          <w:color w:val="000000"/>
          <w:sz w:val="22"/>
          <w:szCs w:val="22"/>
        </w:rPr>
        <w:t xml:space="preserve">16.2. A empresa adjudicatária deverá comparecer para firmar o instrumento contratual, no </w:t>
      </w:r>
      <w:r w:rsidRPr="00D23C2B">
        <w:rPr>
          <w:b/>
          <w:color w:val="000000"/>
          <w:sz w:val="22"/>
          <w:szCs w:val="22"/>
        </w:rPr>
        <w:t>prazo máximo de 05 (cinco) dias úteis</w:t>
      </w:r>
      <w:r w:rsidRPr="00D23C2B">
        <w:rPr>
          <w:color w:val="000000"/>
          <w:sz w:val="22"/>
          <w:szCs w:val="22"/>
        </w:rPr>
        <w:t>, contados da data da convocação oficial.</w:t>
      </w:r>
    </w:p>
    <w:p w:rsidR="006256A2" w:rsidRDefault="006256A2" w:rsidP="006256A2">
      <w:pPr>
        <w:pStyle w:val="Ttulo6"/>
        <w:spacing w:before="120" w:after="120"/>
        <w:ind w:right="-1"/>
        <w:jc w:val="both"/>
        <w:rPr>
          <w:color w:val="000000"/>
          <w:sz w:val="22"/>
          <w:szCs w:val="22"/>
        </w:rPr>
      </w:pPr>
      <w:r w:rsidRPr="00D23C2B">
        <w:rPr>
          <w:color w:val="000000"/>
          <w:sz w:val="22"/>
          <w:szCs w:val="22"/>
        </w:rPr>
        <w:t xml:space="preserve">16.3. Na hipótese de a empresa adjudicatária não atender a condição acima ou recusar a assinar/retirar o Instrumento Contratual e não apresentar justificativa porque não o fez, decairá o direito à contratação, conforme preceitua o </w:t>
      </w:r>
      <w:r w:rsidRPr="00D23C2B">
        <w:rPr>
          <w:b/>
          <w:color w:val="000000"/>
          <w:sz w:val="22"/>
          <w:szCs w:val="22"/>
        </w:rPr>
        <w:t>art. 4º, inciso XVI e XXIII, da Lei nº. 10.520/02</w:t>
      </w:r>
      <w:r w:rsidRPr="00D23C2B">
        <w:rPr>
          <w:color w:val="000000"/>
          <w:sz w:val="22"/>
          <w:szCs w:val="22"/>
        </w:rPr>
        <w:t xml:space="preserve">, e a </w:t>
      </w:r>
      <w:r w:rsidR="00390762" w:rsidRPr="00AC7531">
        <w:rPr>
          <w:b/>
          <w:color w:val="FF0000"/>
          <w:sz w:val="22"/>
          <w:szCs w:val="22"/>
        </w:rPr>
        <w:t>SUPERINTENDÊNCIA DE GESTÃO DOS GASTOS PÚBLICOS ADMINISTRATIVOS/SUGESP</w:t>
      </w:r>
      <w:r w:rsidRPr="00D23C2B">
        <w:rPr>
          <w:color w:val="000000"/>
          <w:sz w:val="22"/>
          <w:szCs w:val="22"/>
        </w:rPr>
        <w:t>, convocará outra Licitante classificada e, assim, sucessivamente, na ordem de classificação, sem prejuízo da aplicação das sanções cabíveis, observados o disposto no artigo 7º da mesma lei.</w:t>
      </w:r>
    </w:p>
    <w:p w:rsidR="00AA439D" w:rsidRDefault="006256A2" w:rsidP="002725C4">
      <w:pPr>
        <w:pStyle w:val="Recuodecorpodetexto2"/>
        <w:tabs>
          <w:tab w:val="left" w:pos="1985"/>
        </w:tabs>
        <w:spacing w:before="120" w:after="120"/>
        <w:ind w:right="-1" w:firstLine="0"/>
        <w:rPr>
          <w:color w:val="000000"/>
          <w:sz w:val="22"/>
          <w:szCs w:val="22"/>
        </w:rPr>
      </w:pPr>
      <w:r w:rsidRPr="00D23C2B">
        <w:rPr>
          <w:color w:val="000000"/>
          <w:sz w:val="22"/>
          <w:szCs w:val="22"/>
        </w:rPr>
        <w:t>16.4. Como condição para celebração do Instrumento Contratual, a empresa adjudicatária deverá manter as mesmas condições de habilitação exigidas na licitação.</w:t>
      </w:r>
    </w:p>
    <w:p w:rsidR="006256A2" w:rsidRDefault="006256A2" w:rsidP="006256A2">
      <w:pPr>
        <w:pStyle w:val="Corpodetexto"/>
        <w:tabs>
          <w:tab w:val="left" w:pos="1980"/>
        </w:tabs>
        <w:spacing w:before="120" w:after="120"/>
        <w:ind w:right="-1"/>
        <w:rPr>
          <w:color w:val="000000"/>
          <w:sz w:val="22"/>
          <w:szCs w:val="22"/>
        </w:rPr>
      </w:pPr>
      <w:r w:rsidRPr="00D23C2B">
        <w:rPr>
          <w:color w:val="000000"/>
          <w:sz w:val="22"/>
          <w:szCs w:val="22"/>
        </w:rPr>
        <w:t xml:space="preserve">16.5. A execução do Instrumento Contratual será acompanhada e fiscalizada por servidor da </w:t>
      </w:r>
      <w:r w:rsidR="00390762" w:rsidRPr="00AC7531">
        <w:rPr>
          <w:b/>
          <w:color w:val="FF0000"/>
          <w:sz w:val="22"/>
          <w:szCs w:val="22"/>
        </w:rPr>
        <w:t>SUPERINTENDÊNCIA DE GESTÃO DOS GASTOS PÚBLICOS ADMINISTRATIVOS/SUGESP</w:t>
      </w:r>
      <w:r w:rsidRPr="00D23C2B">
        <w:rPr>
          <w:b/>
          <w:color w:val="000000"/>
          <w:sz w:val="22"/>
          <w:szCs w:val="22"/>
        </w:rPr>
        <w:t>,</w:t>
      </w:r>
      <w:r w:rsidRPr="00D23C2B">
        <w:rPr>
          <w:color w:val="000000"/>
          <w:sz w:val="22"/>
          <w:szCs w:val="22"/>
        </w:rPr>
        <w:t xml:space="preserve"> designado como Gestor do Contrato, que anotará em registro próprio, todas as ocorrências relacionadas com a execução do contrato, determinando o que for necessário à regularização das faltas ou defeitos observados e atestará as notas fiscais/faturas de serviço, para fins de pagamento. </w:t>
      </w:r>
    </w:p>
    <w:p w:rsidR="007D2D07" w:rsidRDefault="006256A2" w:rsidP="006256A2">
      <w:pPr>
        <w:tabs>
          <w:tab w:val="left" w:pos="1980"/>
          <w:tab w:val="left" w:pos="2160"/>
        </w:tabs>
        <w:spacing w:before="120" w:after="120"/>
        <w:jc w:val="both"/>
        <w:rPr>
          <w:color w:val="000000"/>
          <w:sz w:val="22"/>
          <w:szCs w:val="22"/>
        </w:rPr>
      </w:pPr>
      <w:r w:rsidRPr="00D23C2B">
        <w:rPr>
          <w:color w:val="000000"/>
          <w:sz w:val="22"/>
          <w:szCs w:val="22"/>
        </w:rPr>
        <w:lastRenderedPageBreak/>
        <w:t>16.6. O presente Edital e seus Anexos, bem como a proposta de preços da empresa adjudicatária, farão parte integrante do Instrumento Contratual a ser firmado, independentemente de transcrição.</w:t>
      </w:r>
    </w:p>
    <w:p w:rsidR="001C06A6" w:rsidRPr="00D23C2B" w:rsidRDefault="001C06A6" w:rsidP="001C06A6">
      <w:pPr>
        <w:pStyle w:val="Corpodetexto3"/>
        <w:pBdr>
          <w:top w:val="single" w:sz="4" w:space="1" w:color="auto"/>
          <w:left w:val="single" w:sz="4" w:space="4" w:color="auto"/>
          <w:bottom w:val="single" w:sz="4" w:space="1" w:color="auto"/>
          <w:right w:val="single" w:sz="4" w:space="4" w:color="auto"/>
        </w:pBdr>
        <w:shd w:val="clear" w:color="auto" w:fill="BFBFBF"/>
        <w:spacing w:after="0"/>
        <w:ind w:right="-1"/>
        <w:jc w:val="left"/>
        <w:rPr>
          <w:color w:val="0000FF"/>
          <w:sz w:val="22"/>
          <w:szCs w:val="22"/>
        </w:rPr>
      </w:pPr>
      <w:r w:rsidRPr="00D23C2B">
        <w:rPr>
          <w:color w:val="0000FF"/>
          <w:sz w:val="22"/>
          <w:szCs w:val="22"/>
        </w:rPr>
        <w:t>1</w:t>
      </w:r>
      <w:r>
        <w:rPr>
          <w:color w:val="0000FF"/>
          <w:sz w:val="22"/>
          <w:szCs w:val="22"/>
        </w:rPr>
        <w:t>7</w:t>
      </w:r>
      <w:r w:rsidRPr="00D23C2B">
        <w:rPr>
          <w:color w:val="0000FF"/>
          <w:sz w:val="22"/>
          <w:szCs w:val="22"/>
        </w:rPr>
        <w:t>. DAS OBRIGAÇÕES DA CONTRATADA</w:t>
      </w:r>
    </w:p>
    <w:p w:rsidR="000E61AA" w:rsidRPr="000E61AA" w:rsidRDefault="000E61AA" w:rsidP="006978FB">
      <w:pPr>
        <w:spacing w:before="120" w:after="120"/>
        <w:ind w:hanging="284"/>
        <w:jc w:val="both"/>
        <w:rPr>
          <w:bCs/>
          <w:sz w:val="22"/>
          <w:szCs w:val="22"/>
        </w:rPr>
      </w:pPr>
      <w:r>
        <w:rPr>
          <w:bCs/>
          <w:sz w:val="22"/>
          <w:szCs w:val="22"/>
        </w:rPr>
        <w:t xml:space="preserve">    </w:t>
      </w:r>
      <w:r w:rsidR="006978FB">
        <w:rPr>
          <w:bCs/>
          <w:sz w:val="22"/>
          <w:szCs w:val="22"/>
        </w:rPr>
        <w:t xml:space="preserve">17.1. </w:t>
      </w:r>
      <w:r w:rsidR="00A9220A" w:rsidRPr="00A014A6">
        <w:rPr>
          <w:bCs/>
          <w:sz w:val="22"/>
          <w:szCs w:val="22"/>
        </w:rPr>
        <w:t>F</w:t>
      </w:r>
      <w:r w:rsidR="00A9220A" w:rsidRPr="00A014A6">
        <w:rPr>
          <w:sz w:val="22"/>
          <w:szCs w:val="22"/>
        </w:rPr>
        <w:t xml:space="preserve">icam aqueles estabelecidos </w:t>
      </w:r>
      <w:r w:rsidR="00246A77">
        <w:rPr>
          <w:b/>
          <w:sz w:val="22"/>
          <w:szCs w:val="22"/>
          <w:u w:val="single"/>
        </w:rPr>
        <w:t>no item 9</w:t>
      </w:r>
      <w:r w:rsidR="00A9220A" w:rsidRPr="00A014A6">
        <w:rPr>
          <w:b/>
          <w:sz w:val="22"/>
          <w:szCs w:val="22"/>
          <w:u w:val="single"/>
        </w:rPr>
        <w:t>.1</w:t>
      </w:r>
      <w:r w:rsidR="0064420D" w:rsidRPr="00A014A6">
        <w:rPr>
          <w:b/>
          <w:sz w:val="22"/>
          <w:szCs w:val="22"/>
          <w:u w:val="single"/>
        </w:rPr>
        <w:t xml:space="preserve"> e subitens</w:t>
      </w:r>
      <w:r w:rsidR="00A9220A" w:rsidRPr="00A014A6">
        <w:rPr>
          <w:b/>
          <w:sz w:val="22"/>
          <w:szCs w:val="22"/>
          <w:u w:val="single"/>
        </w:rPr>
        <w:t xml:space="preserve"> – Termo de Referência</w:t>
      </w:r>
      <w:r w:rsidR="00A9220A" w:rsidRPr="00A014A6">
        <w:rPr>
          <w:b/>
          <w:sz w:val="22"/>
          <w:szCs w:val="22"/>
        </w:rPr>
        <w:t>,</w:t>
      </w:r>
      <w:r w:rsidR="00A9220A" w:rsidRPr="00A014A6">
        <w:rPr>
          <w:sz w:val="22"/>
          <w:szCs w:val="22"/>
        </w:rPr>
        <w:t xml:space="preserve"> o qual foi devidamente aprovado pelo ordenador de despesa do órgão requerente</w:t>
      </w:r>
    </w:p>
    <w:p w:rsidR="000E61AA" w:rsidRPr="00D23C2B" w:rsidRDefault="000E61AA" w:rsidP="000E61AA">
      <w:pPr>
        <w:pBdr>
          <w:top w:val="single" w:sz="4" w:space="1" w:color="auto"/>
          <w:left w:val="single" w:sz="4" w:space="4" w:color="auto"/>
          <w:bottom w:val="single" w:sz="4" w:space="1" w:color="auto"/>
          <w:right w:val="single" w:sz="4" w:space="4" w:color="auto"/>
        </w:pBdr>
        <w:shd w:val="clear" w:color="auto" w:fill="BFBFBF"/>
        <w:ind w:right="-1"/>
        <w:jc w:val="both"/>
        <w:rPr>
          <w:b/>
          <w:color w:val="0000FF"/>
          <w:sz w:val="22"/>
          <w:szCs w:val="22"/>
        </w:rPr>
      </w:pPr>
      <w:r w:rsidRPr="00D23C2B">
        <w:rPr>
          <w:b/>
          <w:color w:val="0000FF"/>
          <w:sz w:val="22"/>
          <w:szCs w:val="22"/>
        </w:rPr>
        <w:t>1</w:t>
      </w:r>
      <w:r>
        <w:rPr>
          <w:b/>
          <w:color w:val="0000FF"/>
          <w:sz w:val="22"/>
          <w:szCs w:val="22"/>
        </w:rPr>
        <w:t>8</w:t>
      </w:r>
      <w:r w:rsidRPr="00D23C2B">
        <w:rPr>
          <w:b/>
          <w:color w:val="0000FF"/>
          <w:sz w:val="22"/>
          <w:szCs w:val="22"/>
        </w:rPr>
        <w:t>. DAS OBRIGAÇÕES DA CONTRATANTE:</w:t>
      </w:r>
    </w:p>
    <w:p w:rsidR="007010DC" w:rsidRPr="00A014A6" w:rsidRDefault="006978FB" w:rsidP="00213BE7">
      <w:pPr>
        <w:spacing w:before="120" w:after="120"/>
        <w:jc w:val="both"/>
        <w:rPr>
          <w:bCs/>
          <w:sz w:val="22"/>
          <w:szCs w:val="22"/>
        </w:rPr>
      </w:pPr>
      <w:r>
        <w:rPr>
          <w:bCs/>
          <w:sz w:val="22"/>
          <w:szCs w:val="22"/>
        </w:rPr>
        <w:t xml:space="preserve">18.1. </w:t>
      </w:r>
      <w:r w:rsidR="00F95F7E" w:rsidRPr="00A014A6">
        <w:rPr>
          <w:bCs/>
          <w:sz w:val="22"/>
          <w:szCs w:val="22"/>
        </w:rPr>
        <w:t>F</w:t>
      </w:r>
      <w:r w:rsidR="00F95F7E" w:rsidRPr="00A014A6">
        <w:rPr>
          <w:sz w:val="22"/>
          <w:szCs w:val="22"/>
        </w:rPr>
        <w:t xml:space="preserve">icam aqueles estabelecidos </w:t>
      </w:r>
      <w:r w:rsidR="00246A77">
        <w:rPr>
          <w:b/>
          <w:sz w:val="22"/>
          <w:szCs w:val="22"/>
          <w:u w:val="single"/>
        </w:rPr>
        <w:t>no item 9.2</w:t>
      </w:r>
      <w:r w:rsidR="00F95F7E" w:rsidRPr="00A014A6">
        <w:rPr>
          <w:b/>
          <w:sz w:val="22"/>
          <w:szCs w:val="22"/>
          <w:u w:val="single"/>
        </w:rPr>
        <w:t xml:space="preserve"> e subitens – Termo de Referência</w:t>
      </w:r>
      <w:r w:rsidR="00F95F7E" w:rsidRPr="00A014A6">
        <w:rPr>
          <w:b/>
          <w:sz w:val="22"/>
          <w:szCs w:val="22"/>
        </w:rPr>
        <w:t>,</w:t>
      </w:r>
      <w:r w:rsidR="00F95F7E" w:rsidRPr="00A014A6">
        <w:rPr>
          <w:sz w:val="22"/>
          <w:szCs w:val="22"/>
        </w:rPr>
        <w:t xml:space="preserve"> o qual foi devidamente aprovado pelo ordenador de despesa do órgão requerente</w:t>
      </w:r>
      <w:r w:rsidR="007010DC" w:rsidRPr="00A014A6">
        <w:rPr>
          <w:bCs/>
          <w:sz w:val="22"/>
          <w:szCs w:val="22"/>
        </w:rPr>
        <w:t>.</w:t>
      </w:r>
    </w:p>
    <w:p w:rsidR="000E61AA" w:rsidRPr="002725C4" w:rsidRDefault="000E61AA" w:rsidP="002725C4">
      <w:pPr>
        <w:pBdr>
          <w:top w:val="single" w:sz="4" w:space="1" w:color="auto"/>
          <w:left w:val="single" w:sz="4" w:space="4" w:color="auto"/>
          <w:bottom w:val="single" w:sz="4" w:space="1" w:color="auto"/>
          <w:right w:val="single" w:sz="4" w:space="4" w:color="auto"/>
        </w:pBdr>
        <w:shd w:val="clear" w:color="auto" w:fill="BFBFBF"/>
        <w:ind w:right="-1"/>
        <w:jc w:val="both"/>
        <w:rPr>
          <w:b/>
          <w:color w:val="0000FF"/>
          <w:sz w:val="22"/>
          <w:szCs w:val="22"/>
        </w:rPr>
      </w:pPr>
      <w:r>
        <w:rPr>
          <w:b/>
          <w:color w:val="0000FF"/>
          <w:sz w:val="22"/>
          <w:szCs w:val="22"/>
        </w:rPr>
        <w:t>19</w:t>
      </w:r>
      <w:r w:rsidRPr="00CD77DB">
        <w:rPr>
          <w:b/>
          <w:color w:val="0000FF"/>
          <w:sz w:val="22"/>
          <w:szCs w:val="22"/>
        </w:rPr>
        <w:t>. DAS SANÇÕES ADMINISTRATIVAS</w:t>
      </w:r>
    </w:p>
    <w:p w:rsidR="00B35E9B" w:rsidRDefault="00B35E9B" w:rsidP="00C67CF0">
      <w:pPr>
        <w:pStyle w:val="PargrafodaLista"/>
        <w:spacing w:after="80"/>
        <w:ind w:left="0"/>
        <w:contextualSpacing w:val="0"/>
        <w:jc w:val="both"/>
        <w:rPr>
          <w:bCs/>
          <w:sz w:val="22"/>
          <w:szCs w:val="22"/>
        </w:rPr>
      </w:pPr>
    </w:p>
    <w:p w:rsidR="000E61AA" w:rsidRDefault="006978FB" w:rsidP="00C67CF0">
      <w:pPr>
        <w:pStyle w:val="PargrafodaLista"/>
        <w:spacing w:after="80"/>
        <w:ind w:left="0"/>
        <w:contextualSpacing w:val="0"/>
        <w:jc w:val="both"/>
        <w:rPr>
          <w:sz w:val="22"/>
          <w:szCs w:val="22"/>
        </w:rPr>
      </w:pPr>
      <w:r>
        <w:rPr>
          <w:bCs/>
          <w:sz w:val="22"/>
          <w:szCs w:val="22"/>
        </w:rPr>
        <w:t xml:space="preserve">19.1. </w:t>
      </w:r>
      <w:r w:rsidR="00F95F7E" w:rsidRPr="00A014A6">
        <w:rPr>
          <w:bCs/>
          <w:sz w:val="22"/>
          <w:szCs w:val="22"/>
        </w:rPr>
        <w:t>F</w:t>
      </w:r>
      <w:r w:rsidR="00F95F7E" w:rsidRPr="00A014A6">
        <w:rPr>
          <w:sz w:val="22"/>
          <w:szCs w:val="22"/>
        </w:rPr>
        <w:t xml:space="preserve">icam aqueles estabelecidos </w:t>
      </w:r>
      <w:r w:rsidR="00246A77">
        <w:rPr>
          <w:b/>
          <w:sz w:val="22"/>
          <w:szCs w:val="22"/>
          <w:u w:val="single"/>
        </w:rPr>
        <w:t>no item 8</w:t>
      </w:r>
      <w:r w:rsidR="00F95F7E" w:rsidRPr="00A014A6">
        <w:rPr>
          <w:b/>
          <w:sz w:val="22"/>
          <w:szCs w:val="22"/>
          <w:u w:val="single"/>
        </w:rPr>
        <w:t xml:space="preserve"> e subitens – Termo de Referência</w:t>
      </w:r>
      <w:r w:rsidR="00F95F7E" w:rsidRPr="00A014A6">
        <w:rPr>
          <w:b/>
          <w:sz w:val="22"/>
          <w:szCs w:val="22"/>
        </w:rPr>
        <w:t>,</w:t>
      </w:r>
      <w:r w:rsidR="00F95F7E" w:rsidRPr="00A014A6">
        <w:rPr>
          <w:sz w:val="22"/>
          <w:szCs w:val="22"/>
        </w:rPr>
        <w:t xml:space="preserve"> o qual foi devidamente aprovado pelo ordenador de despesa do órgão requerente.</w:t>
      </w:r>
    </w:p>
    <w:p w:rsidR="000E61AA" w:rsidRPr="00D23C2B" w:rsidRDefault="000E61AA" w:rsidP="002725C4">
      <w:pPr>
        <w:pStyle w:val="Corpodetexto3"/>
        <w:pBdr>
          <w:top w:val="single" w:sz="4" w:space="1" w:color="auto"/>
          <w:left w:val="single" w:sz="4" w:space="4" w:color="auto"/>
          <w:bottom w:val="single" w:sz="4" w:space="1" w:color="auto"/>
          <w:right w:val="single" w:sz="4" w:space="4" w:color="auto"/>
        </w:pBdr>
        <w:shd w:val="clear" w:color="auto" w:fill="BFBFBF"/>
        <w:spacing w:after="0"/>
        <w:contextualSpacing/>
        <w:jc w:val="both"/>
        <w:rPr>
          <w:color w:val="0000FF"/>
          <w:sz w:val="22"/>
          <w:szCs w:val="22"/>
        </w:rPr>
      </w:pPr>
      <w:r w:rsidRPr="00D23C2B">
        <w:rPr>
          <w:bCs/>
          <w:color w:val="0000FF"/>
          <w:sz w:val="22"/>
          <w:szCs w:val="22"/>
        </w:rPr>
        <w:t>2</w:t>
      </w:r>
      <w:r>
        <w:rPr>
          <w:bCs/>
          <w:color w:val="0000FF"/>
          <w:sz w:val="22"/>
          <w:szCs w:val="22"/>
        </w:rPr>
        <w:t>0</w:t>
      </w:r>
      <w:r w:rsidRPr="00D23C2B">
        <w:rPr>
          <w:bCs/>
          <w:color w:val="0000FF"/>
          <w:sz w:val="22"/>
          <w:szCs w:val="22"/>
        </w:rPr>
        <w:t xml:space="preserve">. </w:t>
      </w:r>
      <w:r w:rsidRPr="00D23C2B">
        <w:rPr>
          <w:color w:val="0000FF"/>
          <w:sz w:val="22"/>
          <w:szCs w:val="22"/>
        </w:rPr>
        <w:t>DA FRAUDE E DA CORRUPÇÃO</w:t>
      </w:r>
    </w:p>
    <w:p w:rsidR="00B35E9B" w:rsidRDefault="00B35E9B" w:rsidP="000E61AA">
      <w:pPr>
        <w:pStyle w:val="Recuodecorpodetexto2"/>
        <w:ind w:firstLine="0"/>
        <w:contextualSpacing/>
        <w:rPr>
          <w:color w:val="000000"/>
          <w:sz w:val="22"/>
          <w:szCs w:val="22"/>
        </w:rPr>
      </w:pPr>
    </w:p>
    <w:p w:rsidR="000E61AA" w:rsidRDefault="000E61AA" w:rsidP="000E61AA">
      <w:pPr>
        <w:pStyle w:val="Recuodecorpodetexto2"/>
        <w:ind w:firstLine="0"/>
        <w:contextualSpacing/>
        <w:rPr>
          <w:color w:val="000000"/>
          <w:sz w:val="22"/>
          <w:szCs w:val="22"/>
        </w:rPr>
      </w:pPr>
      <w:r w:rsidRPr="00D23C2B">
        <w:rPr>
          <w:color w:val="000000"/>
          <w:sz w:val="22"/>
          <w:szCs w:val="22"/>
        </w:rPr>
        <w:t>2</w:t>
      </w:r>
      <w:r>
        <w:rPr>
          <w:color w:val="000000"/>
          <w:sz w:val="22"/>
          <w:szCs w:val="22"/>
        </w:rPr>
        <w:t>0</w:t>
      </w:r>
      <w:r w:rsidRPr="00D23C2B">
        <w:rPr>
          <w:color w:val="000000"/>
          <w:sz w:val="22"/>
          <w:szCs w:val="22"/>
        </w:rPr>
        <w:t>.1. As Licitantes deverão observar os mais altos padrões éticos durante o processo licitatório e a execução contratual, estando sujeitas às sanções previstas na legislação brasileira.</w:t>
      </w:r>
    </w:p>
    <w:p w:rsidR="000E61AA" w:rsidRPr="0040641E" w:rsidRDefault="000E61AA" w:rsidP="000E61AA">
      <w:pPr>
        <w:pStyle w:val="Recuodecorpodetexto2"/>
        <w:ind w:firstLine="0"/>
        <w:contextualSpacing/>
        <w:rPr>
          <w:color w:val="000000"/>
          <w:sz w:val="22"/>
          <w:szCs w:val="22"/>
        </w:rPr>
      </w:pPr>
    </w:p>
    <w:p w:rsidR="000E61AA" w:rsidRPr="002725C4" w:rsidRDefault="000E61AA" w:rsidP="002725C4">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sidRPr="00D23C2B">
        <w:rPr>
          <w:b/>
          <w:color w:val="0000FF"/>
          <w:sz w:val="22"/>
          <w:szCs w:val="22"/>
        </w:rPr>
        <w:t>2</w:t>
      </w:r>
      <w:r>
        <w:rPr>
          <w:b/>
          <w:color w:val="0000FF"/>
          <w:sz w:val="22"/>
          <w:szCs w:val="22"/>
        </w:rPr>
        <w:t>1</w:t>
      </w:r>
      <w:r w:rsidRPr="00D23C2B">
        <w:rPr>
          <w:b/>
          <w:color w:val="0000FF"/>
          <w:sz w:val="22"/>
          <w:szCs w:val="22"/>
        </w:rPr>
        <w:t>.</w:t>
      </w:r>
      <w:r w:rsidRPr="00D23C2B">
        <w:rPr>
          <w:b/>
          <w:sz w:val="22"/>
          <w:szCs w:val="22"/>
        </w:rPr>
        <w:t xml:space="preserve"> </w:t>
      </w:r>
      <w:r w:rsidRPr="00D23C2B">
        <w:rPr>
          <w:b/>
          <w:color w:val="0000FF"/>
          <w:sz w:val="22"/>
          <w:szCs w:val="22"/>
        </w:rPr>
        <w:t>DOS CASOS OMISSOS</w:t>
      </w:r>
    </w:p>
    <w:p w:rsidR="00B35E9B" w:rsidRDefault="00B35E9B" w:rsidP="000F2CDA">
      <w:pPr>
        <w:contextualSpacing/>
        <w:jc w:val="both"/>
        <w:rPr>
          <w:sz w:val="22"/>
          <w:szCs w:val="22"/>
        </w:rPr>
      </w:pPr>
    </w:p>
    <w:p w:rsidR="000F2CDA" w:rsidRPr="00D23C2B" w:rsidRDefault="000F2CDA" w:rsidP="000F2CDA">
      <w:pPr>
        <w:contextualSpacing/>
        <w:jc w:val="both"/>
        <w:rPr>
          <w:sz w:val="22"/>
          <w:szCs w:val="22"/>
        </w:rPr>
      </w:pPr>
      <w:r w:rsidRPr="008215B1">
        <w:rPr>
          <w:sz w:val="22"/>
          <w:szCs w:val="22"/>
        </w:rPr>
        <w:t>2</w:t>
      </w:r>
      <w:r w:rsidR="000E61AA">
        <w:rPr>
          <w:sz w:val="22"/>
          <w:szCs w:val="22"/>
        </w:rPr>
        <w:t>1</w:t>
      </w:r>
      <w:r w:rsidRPr="008215B1">
        <w:rPr>
          <w:sz w:val="22"/>
          <w:szCs w:val="22"/>
        </w:rPr>
        <w:t>.1.</w:t>
      </w:r>
      <w:r w:rsidRPr="00D23C2B">
        <w:rPr>
          <w:sz w:val="22"/>
          <w:szCs w:val="22"/>
        </w:rPr>
        <w:t xml:space="preserve"> Fica estabelecido, caso venha a ocorrer algum fato não previsto neste Edital e em seus anexos, os chamados casos omissos, estes serão dirimidos respeitado o objeto desta contratação, por meio da aplicação da legislação e demais normas reguladoras da matéria, em especial a Lei n° 8.666/93, aplicando-se paralelamente, quando for o caso, supletivamente, os princípios da Teoria Geral dos Contratos estabelecidos na Legislação brasileira e demais disposições legais.</w:t>
      </w:r>
    </w:p>
    <w:p w:rsidR="000A596E" w:rsidRDefault="000A596E" w:rsidP="00246F0C">
      <w:pPr>
        <w:jc w:val="both"/>
        <w:rPr>
          <w:b/>
          <w:color w:val="0000FF"/>
          <w:sz w:val="22"/>
          <w:szCs w:val="22"/>
        </w:rPr>
      </w:pPr>
    </w:p>
    <w:p w:rsidR="00B77734" w:rsidRPr="00D23C2B" w:rsidRDefault="00B77734" w:rsidP="00B77734">
      <w:pPr>
        <w:pBdr>
          <w:top w:val="single" w:sz="4" w:space="1" w:color="auto"/>
          <w:left w:val="single" w:sz="4" w:space="4" w:color="auto"/>
          <w:bottom w:val="single" w:sz="4" w:space="1" w:color="auto"/>
          <w:right w:val="single" w:sz="4" w:space="4" w:color="auto"/>
        </w:pBdr>
        <w:shd w:val="clear" w:color="auto" w:fill="BFBFBF"/>
        <w:ind w:right="-1"/>
        <w:jc w:val="both"/>
        <w:rPr>
          <w:b/>
          <w:color w:val="0000FF"/>
          <w:sz w:val="22"/>
          <w:szCs w:val="22"/>
        </w:rPr>
      </w:pPr>
      <w:r w:rsidRPr="00D23C2B">
        <w:rPr>
          <w:b/>
          <w:color w:val="0000FF"/>
          <w:sz w:val="22"/>
          <w:szCs w:val="22"/>
        </w:rPr>
        <w:t>2</w:t>
      </w:r>
      <w:r>
        <w:rPr>
          <w:b/>
          <w:color w:val="0000FF"/>
          <w:sz w:val="22"/>
          <w:szCs w:val="22"/>
        </w:rPr>
        <w:t>2</w:t>
      </w:r>
      <w:r w:rsidRPr="00D23C2B">
        <w:rPr>
          <w:b/>
          <w:color w:val="0000FF"/>
          <w:sz w:val="22"/>
          <w:szCs w:val="22"/>
        </w:rPr>
        <w:t>. DAS DISPOSIÇÕES GERAIS</w:t>
      </w:r>
    </w:p>
    <w:p w:rsidR="00B77734" w:rsidRDefault="00B77734" w:rsidP="00C67CF0">
      <w:pPr>
        <w:tabs>
          <w:tab w:val="left" w:pos="709"/>
        </w:tabs>
        <w:jc w:val="both"/>
        <w:rPr>
          <w:b/>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 xml:space="preserve">.1. Esta Licitação poderá ser anulada ou revogar a qualquer tempo, no todo ou em parte, por interesse da </w:t>
      </w:r>
      <w:r w:rsidRPr="00D23C2B">
        <w:rPr>
          <w:b/>
          <w:color w:val="000000"/>
          <w:sz w:val="22"/>
          <w:szCs w:val="22"/>
        </w:rPr>
        <w:t>Superintendência Estadual de Compras e Licitações - SUPEL/RO</w:t>
      </w:r>
      <w:r>
        <w:rPr>
          <w:color w:val="000000"/>
          <w:sz w:val="22"/>
          <w:szCs w:val="22"/>
        </w:rPr>
        <w:t xml:space="preserve"> e da</w:t>
      </w:r>
      <w:r w:rsidRPr="00D23C2B">
        <w:rPr>
          <w:color w:val="000000"/>
          <w:sz w:val="22"/>
          <w:szCs w:val="22"/>
        </w:rPr>
        <w:t xml:space="preserve"> </w:t>
      </w:r>
      <w:r w:rsidR="00390762" w:rsidRPr="00AC7531">
        <w:rPr>
          <w:b/>
          <w:color w:val="FF0000"/>
          <w:sz w:val="22"/>
          <w:szCs w:val="22"/>
        </w:rPr>
        <w:t>SUPERINTENDÊNCIA DE GESTÃO DOS GASTOS PÚBLICOS ADMINISTRATIVOS/SUGESP</w:t>
      </w:r>
      <w:r w:rsidRPr="00D23C2B">
        <w:rPr>
          <w:b/>
          <w:color w:val="000000"/>
          <w:sz w:val="22"/>
          <w:szCs w:val="22"/>
        </w:rPr>
        <w:t xml:space="preserve">, </w:t>
      </w:r>
      <w:r w:rsidRPr="00D23C2B">
        <w:rPr>
          <w:color w:val="000000"/>
          <w:sz w:val="22"/>
          <w:szCs w:val="22"/>
        </w:rPr>
        <w:t>em decorrência de fato superveniente devidamente comprovado, pertinente e suficiente para justificar o ato, ou por vício ou ilegalidade, a modo próprio ou por provocação de terceiros, sem que a Licitante tenha direito a qualquer indenização, obedecendo ao disposto no Decreto nº 12.205/2006, dando ciência aos participantes na forma da Legislação vigente.</w:t>
      </w:r>
    </w:p>
    <w:p w:rsidR="00B77734"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.3. Ao Pregoeiro ou à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.4. As Licitantes são responsáveis pela fidelidade e legitimidade das informações e dos documentos apresentados em qualquer fase da licitação.</w:t>
      </w:r>
    </w:p>
    <w:p w:rsidR="00B77734" w:rsidRPr="00D23C2B" w:rsidRDefault="00B77734" w:rsidP="00B77734">
      <w:pPr>
        <w:ind w:right="-1"/>
        <w:jc w:val="both"/>
        <w:rPr>
          <w:color w:val="000000"/>
          <w:sz w:val="22"/>
          <w:szCs w:val="22"/>
        </w:rPr>
      </w:pPr>
    </w:p>
    <w:p w:rsidR="00B77734" w:rsidRPr="00D23C2B" w:rsidRDefault="00B77734" w:rsidP="00B77734">
      <w:pPr>
        <w:pStyle w:val="NormalArial"/>
        <w:ind w:right="-1" w:firstLine="0"/>
        <w:rPr>
          <w:rFonts w:ascii="Times New Roman" w:hAnsi="Times New Roman" w:cs="Times New Roman"/>
          <w:color w:val="000000"/>
          <w:sz w:val="22"/>
          <w:szCs w:val="22"/>
        </w:rPr>
      </w:pPr>
      <w:r w:rsidRPr="00D23C2B">
        <w:rPr>
          <w:rFonts w:ascii="Times New Roman" w:hAnsi="Times New Roman" w:cs="Times New Roman"/>
          <w:color w:val="000000"/>
          <w:sz w:val="22"/>
          <w:szCs w:val="22"/>
        </w:rPr>
        <w:t>2</w:t>
      </w:r>
      <w:r>
        <w:rPr>
          <w:rFonts w:ascii="Times New Roman" w:hAnsi="Times New Roman" w:cs="Times New Roman"/>
          <w:color w:val="000000"/>
          <w:sz w:val="22"/>
          <w:szCs w:val="22"/>
        </w:rPr>
        <w:t>2</w:t>
      </w:r>
      <w:r w:rsidRPr="00D23C2B">
        <w:rPr>
          <w:rFonts w:ascii="Times New Roman" w:hAnsi="Times New Roman" w:cs="Times New Roman"/>
          <w:color w:val="000000"/>
          <w:sz w:val="22"/>
          <w:szCs w:val="22"/>
        </w:rPr>
        <w:t xml:space="preserve">.5. Após a apresentação da proposta de preços, não caberá desistência desta, sob pena da Licitante sofrer as sanções previstas no </w:t>
      </w:r>
      <w:r w:rsidRPr="00D23C2B">
        <w:rPr>
          <w:rFonts w:ascii="Times New Roman" w:hAnsi="Times New Roman" w:cs="Times New Roman"/>
          <w:b/>
          <w:color w:val="000000"/>
          <w:sz w:val="22"/>
          <w:szCs w:val="22"/>
        </w:rPr>
        <w:t>art. 7º, da Lei Federal Nº 10.520/2002</w:t>
      </w:r>
      <w:r w:rsidRPr="00D23C2B">
        <w:rPr>
          <w:rFonts w:ascii="Times New Roman" w:hAnsi="Times New Roman" w:cs="Times New Roman"/>
          <w:color w:val="000000"/>
          <w:sz w:val="22"/>
          <w:szCs w:val="22"/>
        </w:rPr>
        <w:t xml:space="preserve"> c/</w:t>
      </w:r>
      <w:proofErr w:type="gramStart"/>
      <w:r w:rsidRPr="00D23C2B">
        <w:rPr>
          <w:rFonts w:ascii="Times New Roman" w:hAnsi="Times New Roman" w:cs="Times New Roman"/>
          <w:color w:val="000000"/>
          <w:sz w:val="22"/>
          <w:szCs w:val="22"/>
        </w:rPr>
        <w:t>c</w:t>
      </w:r>
      <w:proofErr w:type="gramEnd"/>
      <w:r w:rsidRPr="00D23C2B">
        <w:rPr>
          <w:rFonts w:ascii="Times New Roman" w:hAnsi="Times New Roman" w:cs="Times New Roman"/>
          <w:color w:val="000000"/>
          <w:sz w:val="22"/>
          <w:szCs w:val="22"/>
        </w:rPr>
        <w:t xml:space="preserve"> as demais normas que regem esta licitação, salvo se houver motivo justo, decorrente de fato superveniente e aceito pelo Pregoeiro.</w:t>
      </w:r>
    </w:p>
    <w:p w:rsidR="00B77734" w:rsidRPr="00D23C2B" w:rsidRDefault="00B77734" w:rsidP="00B77734">
      <w:pPr>
        <w:pStyle w:val="NormalArial"/>
        <w:ind w:right="-1" w:firstLine="0"/>
        <w:rPr>
          <w:rFonts w:ascii="Times New Roman" w:hAnsi="Times New Roman" w:cs="Times New Roman"/>
          <w:color w:val="000000"/>
          <w:sz w:val="22"/>
          <w:szCs w:val="22"/>
        </w:rPr>
      </w:pPr>
    </w:p>
    <w:p w:rsidR="00B77734" w:rsidRPr="00002DAD" w:rsidRDefault="00B77734" w:rsidP="00B77734">
      <w:pPr>
        <w:pStyle w:val="NormalArial"/>
        <w:ind w:right="-1" w:firstLine="0"/>
        <w:rPr>
          <w:rFonts w:ascii="Times New Roman" w:hAnsi="Times New Roman" w:cs="Times New Roman"/>
          <w:b/>
          <w:color w:val="000000"/>
          <w:sz w:val="22"/>
          <w:szCs w:val="22"/>
        </w:rPr>
      </w:pPr>
      <w:r w:rsidRPr="00D23C2B">
        <w:rPr>
          <w:rFonts w:ascii="Times New Roman" w:hAnsi="Times New Roman" w:cs="Times New Roman"/>
          <w:color w:val="000000"/>
          <w:sz w:val="22"/>
          <w:szCs w:val="22"/>
        </w:rPr>
        <w:t>2</w:t>
      </w:r>
      <w:r>
        <w:rPr>
          <w:rFonts w:ascii="Times New Roman" w:hAnsi="Times New Roman" w:cs="Times New Roman"/>
          <w:color w:val="000000"/>
          <w:sz w:val="22"/>
          <w:szCs w:val="22"/>
        </w:rPr>
        <w:t>2</w:t>
      </w:r>
      <w:r w:rsidRPr="00D23C2B">
        <w:rPr>
          <w:rFonts w:ascii="Times New Roman" w:hAnsi="Times New Roman" w:cs="Times New Roman"/>
          <w:color w:val="000000"/>
          <w:sz w:val="22"/>
          <w:szCs w:val="22"/>
        </w:rPr>
        <w:t>.6. A homologação do resultado desta licitação não implicará dire</w:t>
      </w:r>
      <w:r>
        <w:rPr>
          <w:rFonts w:ascii="Times New Roman" w:hAnsi="Times New Roman" w:cs="Times New Roman"/>
          <w:color w:val="000000"/>
          <w:sz w:val="22"/>
          <w:szCs w:val="22"/>
        </w:rPr>
        <w:t>ito à contratação do objeto pela</w:t>
      </w:r>
      <w:r w:rsidRPr="00D23C2B">
        <w:rPr>
          <w:rFonts w:ascii="Times New Roman" w:hAnsi="Times New Roman" w:cs="Times New Roman"/>
          <w:color w:val="000000"/>
          <w:sz w:val="22"/>
          <w:szCs w:val="22"/>
        </w:rPr>
        <w:t xml:space="preserve"> </w:t>
      </w:r>
      <w:r w:rsidR="00390762" w:rsidRPr="00390762">
        <w:rPr>
          <w:rFonts w:ascii="Times New Roman" w:hAnsi="Times New Roman" w:cs="Times New Roman"/>
          <w:b/>
          <w:color w:val="FF0000"/>
          <w:sz w:val="22"/>
          <w:szCs w:val="22"/>
        </w:rPr>
        <w:t>SUPERINTENDÊNCIA DE GESTÃO DOS GASTOS PÚBLICOS ADMINISTRATIVOS/SUGESP</w:t>
      </w:r>
      <w:r w:rsidR="00390762">
        <w:rPr>
          <w:b/>
          <w:color w:val="FF0000"/>
          <w:sz w:val="22"/>
          <w:szCs w:val="22"/>
        </w:rPr>
        <w:t>.</w:t>
      </w:r>
    </w:p>
    <w:p w:rsidR="00390762" w:rsidRDefault="00390762"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.7. Na contagem dos prazos estabelecidos neste Edital e seus Anexos, excluir-se-á o dia do início e incluir-se-á o do vencimento. Vencendo-se os prazos somente em dias de expediente normais no Órgão Licitador.</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.8. O desatendimento de exigências formais não essenciais, não importará no afastamento da Licitante, desde que seja possível a aferição da sua qualificação, e a exata compreensão da sua proposta de preços, durante a realização da sessão pública do Pregão Eletrônico.</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 xml:space="preserve">.9. Para fins de aplicação das Sanções Administrativas constantes no presente Edital, o lance é considerado o da proposta de preços inserida no Sistema </w:t>
      </w:r>
      <w:proofErr w:type="spellStart"/>
      <w:r w:rsidRPr="00D23C2B">
        <w:rPr>
          <w:color w:val="000000"/>
          <w:sz w:val="22"/>
          <w:szCs w:val="22"/>
        </w:rPr>
        <w:t>Comprasnet</w:t>
      </w:r>
      <w:proofErr w:type="spellEnd"/>
      <w:r w:rsidRPr="00D23C2B">
        <w:rPr>
          <w:color w:val="000000"/>
          <w:sz w:val="22"/>
          <w:szCs w:val="22"/>
        </w:rPr>
        <w:t>.</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.10. As normas que disciplinam este Pregão Eletrônico serão sempre interpretadas, em favor da ampliação da disputa entre os interessados, sem</w:t>
      </w:r>
      <w:r>
        <w:rPr>
          <w:color w:val="000000"/>
          <w:sz w:val="22"/>
          <w:szCs w:val="22"/>
        </w:rPr>
        <w:t xml:space="preserve"> comprometimento do interesse da</w:t>
      </w:r>
      <w:r w:rsidRPr="00D23C2B">
        <w:rPr>
          <w:color w:val="000000"/>
          <w:sz w:val="22"/>
          <w:szCs w:val="22"/>
        </w:rPr>
        <w:t xml:space="preserve"> </w:t>
      </w:r>
      <w:r w:rsidR="00390762" w:rsidRPr="00AC7531">
        <w:rPr>
          <w:b/>
          <w:color w:val="FF0000"/>
          <w:sz w:val="22"/>
          <w:szCs w:val="22"/>
        </w:rPr>
        <w:t>SUPERINTENDÊNCIA DE GESTÃO DOS GASTOS PÚBLICOS ADMINISTRATIVOS/SUGESP</w:t>
      </w:r>
      <w:r w:rsidRPr="00D23C2B">
        <w:rPr>
          <w:b/>
          <w:bCs/>
          <w:color w:val="000000"/>
          <w:sz w:val="22"/>
          <w:szCs w:val="22"/>
        </w:rPr>
        <w:t xml:space="preserve"> </w:t>
      </w:r>
      <w:r w:rsidRPr="00D23C2B">
        <w:rPr>
          <w:color w:val="000000"/>
          <w:sz w:val="22"/>
          <w:szCs w:val="22"/>
        </w:rPr>
        <w:t>a finalidade e a segurança da contratação.</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b/>
          <w:color w:val="000000"/>
          <w:sz w:val="22"/>
          <w:szCs w:val="22"/>
        </w:rPr>
      </w:pPr>
      <w:r w:rsidRPr="00FE5F13">
        <w:rPr>
          <w:color w:val="000000"/>
          <w:sz w:val="22"/>
          <w:szCs w:val="22"/>
        </w:rPr>
        <w:t>2</w:t>
      </w:r>
      <w:r>
        <w:rPr>
          <w:color w:val="000000"/>
          <w:sz w:val="22"/>
          <w:szCs w:val="22"/>
        </w:rPr>
        <w:t>2</w:t>
      </w:r>
      <w:r w:rsidRPr="00FE5F13">
        <w:rPr>
          <w:color w:val="000000"/>
          <w:sz w:val="22"/>
          <w:szCs w:val="22"/>
        </w:rPr>
        <w:t xml:space="preserve">.11. O objeto da presente licitação poderá sofrer acréscimos ou supressões, conforme previsto no </w:t>
      </w:r>
      <w:r w:rsidRPr="00FE5F13">
        <w:rPr>
          <w:b/>
          <w:color w:val="000000"/>
          <w:sz w:val="22"/>
          <w:szCs w:val="22"/>
        </w:rPr>
        <w:t>§ 1°, do Art. 65, da Lei Federal nº. 8.666/93.</w:t>
      </w:r>
    </w:p>
    <w:p w:rsidR="00B77734" w:rsidRPr="00D23C2B" w:rsidRDefault="00B77734" w:rsidP="00B77734">
      <w:pPr>
        <w:ind w:right="-1"/>
        <w:jc w:val="both"/>
        <w:rPr>
          <w:b/>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 xml:space="preserve">.12. As Licitantes não terão direito à indenização em decorrência da anulação do procedimento licitatório, ressalvado o direito da </w:t>
      </w:r>
      <w:r w:rsidRPr="00D23C2B">
        <w:rPr>
          <w:b/>
          <w:color w:val="000000"/>
          <w:sz w:val="22"/>
          <w:szCs w:val="22"/>
        </w:rPr>
        <w:t>CONTRATADA</w:t>
      </w:r>
      <w:r w:rsidRPr="00D23C2B">
        <w:rPr>
          <w:color w:val="000000"/>
          <w:sz w:val="22"/>
          <w:szCs w:val="22"/>
        </w:rPr>
        <w:t xml:space="preserve"> de boa-fé de ser ressarcido pelos encargos que tiver suportado no cumprimento do instrumento contratual.</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.13. O presente Edital e seus Anexos, bem como a proposta da Licitante vencedora, farão parte integrante do Instrumento Contratual como se nele estivesse transcrito, ressalvado o valor proposto, por quanto prevalecerá o melhor lance ofertado ou valor negociado.</w:t>
      </w:r>
    </w:p>
    <w:p w:rsidR="00B77734" w:rsidRPr="00D23C2B"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 xml:space="preserve">.14. Dos atos praticados, o sistema gerará Ata circunstanciada, na qual estarão registrados todos os autos do procedimento e as ocorrências relevantes, que estará disponível para consulta no endereço eletrônico </w:t>
      </w:r>
      <w:hyperlink r:id="rId20" w:history="1">
        <w:r w:rsidRPr="00D23C2B">
          <w:rPr>
            <w:rStyle w:val="Hyperlink"/>
            <w:b/>
            <w:sz w:val="22"/>
            <w:szCs w:val="22"/>
          </w:rPr>
          <w:t>www.comprasnet.gov.br</w:t>
        </w:r>
      </w:hyperlink>
      <w:r w:rsidRPr="00D23C2B">
        <w:rPr>
          <w:color w:val="000000"/>
          <w:sz w:val="22"/>
          <w:szCs w:val="22"/>
        </w:rPr>
        <w:t>,</w:t>
      </w:r>
      <w:r w:rsidRPr="00D23C2B">
        <w:rPr>
          <w:b/>
          <w:color w:val="000000"/>
          <w:sz w:val="22"/>
          <w:szCs w:val="22"/>
        </w:rPr>
        <w:t xml:space="preserve"> </w:t>
      </w:r>
      <w:r w:rsidRPr="00D23C2B">
        <w:rPr>
          <w:color w:val="000000"/>
          <w:sz w:val="22"/>
          <w:szCs w:val="22"/>
        </w:rPr>
        <w:t>sem prejuízo das demais formas de publicidade prevista na legislação pertinente.</w:t>
      </w:r>
    </w:p>
    <w:p w:rsidR="00B77734"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.15. Havendo divergência entre as exigências contidas no Edital e em seus anexos, prevalecerá pela ordem, o Edital, em seguida o Termo de Referência e por último os demais Anexos.</w:t>
      </w:r>
    </w:p>
    <w:p w:rsidR="00AA439D" w:rsidRDefault="00AA439D" w:rsidP="00B77734">
      <w:pPr>
        <w:tabs>
          <w:tab w:val="left" w:pos="284"/>
        </w:tabs>
        <w:contextualSpacing/>
        <w:jc w:val="both"/>
        <w:rPr>
          <w:color w:val="000000"/>
          <w:sz w:val="22"/>
          <w:szCs w:val="22"/>
        </w:rPr>
      </w:pPr>
    </w:p>
    <w:p w:rsidR="00B77734" w:rsidRPr="00D23C2B" w:rsidRDefault="00B77734" w:rsidP="00B77734">
      <w:pPr>
        <w:tabs>
          <w:tab w:val="left" w:pos="284"/>
        </w:tabs>
        <w:contextualSpacing/>
        <w:jc w:val="both"/>
        <w:rPr>
          <w:sz w:val="22"/>
          <w:szCs w:val="22"/>
        </w:rPr>
      </w:pPr>
      <w:r w:rsidRPr="00697AE0">
        <w:rPr>
          <w:color w:val="000000"/>
          <w:sz w:val="22"/>
          <w:szCs w:val="22"/>
        </w:rPr>
        <w:t>2</w:t>
      </w:r>
      <w:r>
        <w:rPr>
          <w:color w:val="000000"/>
          <w:sz w:val="22"/>
          <w:szCs w:val="22"/>
        </w:rPr>
        <w:t>2</w:t>
      </w:r>
      <w:r w:rsidRPr="00697AE0">
        <w:rPr>
          <w:color w:val="000000"/>
          <w:sz w:val="22"/>
          <w:szCs w:val="22"/>
        </w:rPr>
        <w:t xml:space="preserve">.16. </w:t>
      </w:r>
      <w:r w:rsidRPr="00697AE0">
        <w:rPr>
          <w:sz w:val="22"/>
          <w:szCs w:val="22"/>
        </w:rPr>
        <w:t>Aos casos omissos, aplicam-se as demais condições constantes na Lei Federal nº 10.520/2002, no Decreto Estadual nº 12.205/2006 e subsidiariamente, com a Lei Federal nº 8.666/93</w:t>
      </w:r>
      <w:r w:rsidRPr="00697AE0">
        <w:rPr>
          <w:bCs/>
          <w:sz w:val="22"/>
          <w:szCs w:val="22"/>
        </w:rPr>
        <w:t xml:space="preserve">, com </w:t>
      </w:r>
      <w:r w:rsidRPr="00697AE0">
        <w:rPr>
          <w:sz w:val="22"/>
          <w:szCs w:val="22"/>
        </w:rPr>
        <w:t>a Lei Complementar n° 123/2006, com a Lei Estadual n° 2.414/2011 e com os Decretos Estaduais n° 16.089/2011 e n° 15.643/2011.</w:t>
      </w:r>
    </w:p>
    <w:p w:rsidR="00B77734" w:rsidRDefault="00B77734" w:rsidP="00B77734">
      <w:pPr>
        <w:ind w:right="-1"/>
        <w:jc w:val="both"/>
        <w:rPr>
          <w:sz w:val="22"/>
          <w:szCs w:val="22"/>
        </w:rPr>
      </w:pPr>
    </w:p>
    <w:p w:rsidR="00B77734" w:rsidRPr="00D23C2B" w:rsidRDefault="00B77734" w:rsidP="00B77734">
      <w:pPr>
        <w:ind w:right="-1"/>
        <w:jc w:val="both"/>
        <w:rPr>
          <w:b/>
          <w:color w:val="000000"/>
          <w:sz w:val="22"/>
          <w:szCs w:val="22"/>
        </w:rPr>
      </w:pPr>
      <w:r w:rsidRPr="00D23C2B">
        <w:rPr>
          <w:color w:val="000000"/>
          <w:sz w:val="22"/>
          <w:szCs w:val="22"/>
        </w:rPr>
        <w:lastRenderedPageBreak/>
        <w:t>2</w:t>
      </w:r>
      <w:r>
        <w:rPr>
          <w:color w:val="000000"/>
          <w:sz w:val="22"/>
          <w:szCs w:val="22"/>
        </w:rPr>
        <w:t>2</w:t>
      </w:r>
      <w:r w:rsidRPr="00D23C2B">
        <w:rPr>
          <w:color w:val="000000"/>
          <w:sz w:val="22"/>
          <w:szCs w:val="22"/>
        </w:rPr>
        <w:t>.1</w:t>
      </w:r>
      <w:r>
        <w:rPr>
          <w:color w:val="000000"/>
          <w:sz w:val="22"/>
          <w:szCs w:val="22"/>
        </w:rPr>
        <w:t>7</w:t>
      </w:r>
      <w:r w:rsidRPr="00D23C2B">
        <w:rPr>
          <w:color w:val="000000"/>
          <w:sz w:val="22"/>
          <w:szCs w:val="22"/>
        </w:rPr>
        <w:t xml:space="preserve">. O Edital e seus Anexos poderão ser lidos e retirados somente através da Internet no site </w:t>
      </w:r>
      <w:hyperlink r:id="rId21" w:history="1">
        <w:r w:rsidRPr="00D23C2B">
          <w:rPr>
            <w:rStyle w:val="Hyperlink"/>
            <w:b/>
            <w:sz w:val="22"/>
            <w:szCs w:val="22"/>
          </w:rPr>
          <w:t>www.comprasnet.gov.br</w:t>
        </w:r>
      </w:hyperlink>
      <w:r w:rsidRPr="00D23C2B">
        <w:rPr>
          <w:b/>
          <w:color w:val="000000"/>
          <w:sz w:val="22"/>
          <w:szCs w:val="22"/>
        </w:rPr>
        <w:t xml:space="preserve"> </w:t>
      </w:r>
      <w:r w:rsidRPr="00D23C2B">
        <w:rPr>
          <w:color w:val="000000"/>
          <w:sz w:val="22"/>
          <w:szCs w:val="22"/>
        </w:rPr>
        <w:t>e alternativamente no site</w:t>
      </w:r>
      <w:r w:rsidRPr="00D23C2B">
        <w:rPr>
          <w:b/>
          <w:color w:val="000000"/>
          <w:sz w:val="22"/>
          <w:szCs w:val="22"/>
        </w:rPr>
        <w:t xml:space="preserve"> </w:t>
      </w:r>
      <w:hyperlink r:id="rId22" w:history="1">
        <w:r w:rsidRPr="00D23C2B">
          <w:rPr>
            <w:rStyle w:val="Hyperlink"/>
            <w:b/>
            <w:sz w:val="22"/>
            <w:szCs w:val="22"/>
          </w:rPr>
          <w:t>www.supel.ro.gov.br</w:t>
        </w:r>
      </w:hyperlink>
      <w:r w:rsidRPr="00D23C2B">
        <w:rPr>
          <w:b/>
          <w:color w:val="000000"/>
          <w:sz w:val="22"/>
          <w:szCs w:val="22"/>
        </w:rPr>
        <w:t>.</w:t>
      </w:r>
    </w:p>
    <w:p w:rsidR="00B77734"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.1</w:t>
      </w:r>
      <w:r>
        <w:rPr>
          <w:color w:val="000000"/>
          <w:sz w:val="22"/>
          <w:szCs w:val="22"/>
        </w:rPr>
        <w:t>8</w:t>
      </w:r>
      <w:r w:rsidRPr="00D23C2B">
        <w:rPr>
          <w:color w:val="000000"/>
          <w:sz w:val="22"/>
          <w:szCs w:val="22"/>
        </w:rPr>
        <w:t>. Este Edital deverá ser lido e interpretado na íntegra e, após a apresentação da documentação e da proposta, não serão aceitas alegações de desconhecimento e discordâncias de seus termos.</w:t>
      </w:r>
    </w:p>
    <w:p w:rsidR="00B77734"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530CA4">
        <w:rPr>
          <w:color w:val="000000"/>
          <w:sz w:val="22"/>
          <w:szCs w:val="22"/>
        </w:rPr>
        <w:t>2</w:t>
      </w:r>
      <w:r>
        <w:rPr>
          <w:color w:val="000000"/>
          <w:sz w:val="22"/>
          <w:szCs w:val="22"/>
        </w:rPr>
        <w:t>2</w:t>
      </w:r>
      <w:r w:rsidRPr="00530CA4">
        <w:rPr>
          <w:color w:val="000000"/>
          <w:sz w:val="22"/>
          <w:szCs w:val="22"/>
        </w:rPr>
        <w:t>.</w:t>
      </w:r>
      <w:r>
        <w:rPr>
          <w:color w:val="000000"/>
          <w:sz w:val="22"/>
          <w:szCs w:val="22"/>
        </w:rPr>
        <w:t>19</w:t>
      </w:r>
      <w:r w:rsidRPr="00530CA4">
        <w:rPr>
          <w:color w:val="000000"/>
          <w:sz w:val="22"/>
          <w:szCs w:val="22"/>
        </w:rPr>
        <w:t xml:space="preserve">. Quaisquer informações complementares sobre o presente Edital e seus Anexos poderão ser obtidas pelo telefone (69) 3216-5366, na sede da </w:t>
      </w:r>
      <w:r w:rsidRPr="00530CA4">
        <w:rPr>
          <w:b/>
          <w:color w:val="000000"/>
          <w:sz w:val="22"/>
          <w:szCs w:val="22"/>
        </w:rPr>
        <w:t xml:space="preserve">Superintendência Estadual de Compras e Licitações – SUPEL/RO </w:t>
      </w:r>
      <w:r w:rsidRPr="00530CA4">
        <w:rPr>
          <w:color w:val="000000"/>
          <w:sz w:val="22"/>
          <w:szCs w:val="22"/>
        </w:rPr>
        <w:t xml:space="preserve">ou pelo e-mail </w:t>
      </w:r>
      <w:r w:rsidRPr="00530CA4">
        <w:rPr>
          <w:b/>
          <w:color w:val="000000"/>
          <w:sz w:val="22"/>
          <w:szCs w:val="22"/>
        </w:rPr>
        <w:t>gamasupel@hotmail.com</w:t>
      </w:r>
      <w:r w:rsidRPr="00530CA4">
        <w:rPr>
          <w:color w:val="000000"/>
          <w:sz w:val="22"/>
          <w:szCs w:val="22"/>
        </w:rPr>
        <w:t>.</w:t>
      </w:r>
    </w:p>
    <w:p w:rsidR="00B77734" w:rsidRDefault="00B77734" w:rsidP="00B77734">
      <w:pPr>
        <w:ind w:right="-1"/>
        <w:jc w:val="both"/>
        <w:rPr>
          <w:color w:val="000000"/>
          <w:sz w:val="22"/>
          <w:szCs w:val="22"/>
        </w:rPr>
      </w:pPr>
    </w:p>
    <w:p w:rsidR="00B77734" w:rsidRPr="00D23C2B" w:rsidRDefault="00B77734" w:rsidP="00B77734">
      <w:pPr>
        <w:ind w:right="-1"/>
        <w:jc w:val="both"/>
        <w:rPr>
          <w:color w:val="000000"/>
          <w:sz w:val="22"/>
          <w:szCs w:val="22"/>
        </w:rPr>
      </w:pPr>
      <w:r w:rsidRPr="00D23C2B">
        <w:rPr>
          <w:color w:val="000000"/>
          <w:sz w:val="22"/>
          <w:szCs w:val="22"/>
        </w:rPr>
        <w:t>2</w:t>
      </w:r>
      <w:r>
        <w:rPr>
          <w:color w:val="000000"/>
          <w:sz w:val="22"/>
          <w:szCs w:val="22"/>
        </w:rPr>
        <w:t>2</w:t>
      </w:r>
      <w:r w:rsidRPr="00D23C2B">
        <w:rPr>
          <w:color w:val="000000"/>
          <w:sz w:val="22"/>
          <w:szCs w:val="22"/>
        </w:rPr>
        <w:t>.2</w:t>
      </w:r>
      <w:r>
        <w:rPr>
          <w:color w:val="000000"/>
          <w:sz w:val="22"/>
          <w:szCs w:val="22"/>
        </w:rPr>
        <w:t>0</w:t>
      </w:r>
      <w:r w:rsidRPr="00D23C2B">
        <w:rPr>
          <w:color w:val="000000"/>
          <w:sz w:val="22"/>
          <w:szCs w:val="22"/>
        </w:rPr>
        <w:t>. O Foro para dirimir os possíveis litígios que decorrerem do presente procedimento licitatório será o da Comarca da Capital do Estado de Rondônia.</w:t>
      </w:r>
    </w:p>
    <w:p w:rsidR="00F87891" w:rsidRPr="00355328" w:rsidRDefault="00F87891" w:rsidP="00246F0C">
      <w:pPr>
        <w:jc w:val="both"/>
        <w:rPr>
          <w:sz w:val="22"/>
          <w:szCs w:val="22"/>
        </w:rPr>
      </w:pPr>
    </w:p>
    <w:p w:rsidR="00B77734" w:rsidRPr="00D23C2B" w:rsidRDefault="00B77734" w:rsidP="00B77734">
      <w:pPr>
        <w:pStyle w:val="Ttulo1"/>
        <w:pBdr>
          <w:top w:val="single" w:sz="4" w:space="1" w:color="auto"/>
          <w:left w:val="single" w:sz="4" w:space="4" w:color="auto"/>
          <w:bottom w:val="single" w:sz="4" w:space="1" w:color="auto"/>
          <w:right w:val="single" w:sz="4" w:space="4" w:color="auto"/>
        </w:pBdr>
        <w:shd w:val="clear" w:color="auto" w:fill="BFBFBF"/>
        <w:ind w:right="-1"/>
        <w:jc w:val="both"/>
        <w:rPr>
          <w:i w:val="0"/>
          <w:color w:val="0000FF"/>
          <w:sz w:val="22"/>
          <w:szCs w:val="22"/>
        </w:rPr>
      </w:pPr>
      <w:r w:rsidRPr="00D23C2B">
        <w:rPr>
          <w:i w:val="0"/>
          <w:color w:val="0000FF"/>
          <w:sz w:val="22"/>
          <w:szCs w:val="22"/>
        </w:rPr>
        <w:t>2</w:t>
      </w:r>
      <w:r>
        <w:rPr>
          <w:i w:val="0"/>
          <w:color w:val="0000FF"/>
          <w:sz w:val="22"/>
          <w:szCs w:val="22"/>
        </w:rPr>
        <w:t>3</w:t>
      </w:r>
      <w:r w:rsidRPr="00D23C2B">
        <w:rPr>
          <w:i w:val="0"/>
          <w:color w:val="0000FF"/>
          <w:sz w:val="22"/>
          <w:szCs w:val="22"/>
        </w:rPr>
        <w:t xml:space="preserve"> – ANEXOS</w:t>
      </w:r>
    </w:p>
    <w:p w:rsidR="00CF76B8" w:rsidRDefault="003F4AFC" w:rsidP="00B12525">
      <w:pPr>
        <w:jc w:val="both"/>
        <w:rPr>
          <w:color w:val="000000"/>
          <w:sz w:val="22"/>
          <w:szCs w:val="22"/>
        </w:rPr>
      </w:pPr>
      <w:r w:rsidRPr="00355328">
        <w:rPr>
          <w:color w:val="000000"/>
          <w:sz w:val="22"/>
          <w:szCs w:val="22"/>
        </w:rPr>
        <w:tab/>
      </w:r>
      <w:r w:rsidRPr="00355328">
        <w:rPr>
          <w:color w:val="000000"/>
          <w:sz w:val="22"/>
          <w:szCs w:val="22"/>
        </w:rPr>
        <w:tab/>
      </w:r>
    </w:p>
    <w:p w:rsidR="00A077F0" w:rsidRPr="00FD2C0A" w:rsidRDefault="006978FB" w:rsidP="00B77734">
      <w:pPr>
        <w:tabs>
          <w:tab w:val="left" w:pos="720"/>
        </w:tabs>
        <w:jc w:val="both"/>
        <w:rPr>
          <w:sz w:val="22"/>
          <w:szCs w:val="22"/>
        </w:rPr>
      </w:pPr>
      <w:r>
        <w:rPr>
          <w:sz w:val="22"/>
          <w:szCs w:val="22"/>
        </w:rPr>
        <w:t xml:space="preserve">23.1. </w:t>
      </w:r>
      <w:r w:rsidR="00A077F0" w:rsidRPr="00FD2C0A">
        <w:rPr>
          <w:sz w:val="22"/>
          <w:szCs w:val="22"/>
        </w:rPr>
        <w:t>Fazem parte deste instrumento convocatório, como se nele estivessem transcritos, os seguintes documentos:</w:t>
      </w:r>
    </w:p>
    <w:p w:rsidR="00AA439D" w:rsidRDefault="00AA439D" w:rsidP="00A077F0">
      <w:pPr>
        <w:tabs>
          <w:tab w:val="left" w:pos="2268"/>
        </w:tabs>
        <w:jc w:val="both"/>
        <w:rPr>
          <w:b/>
          <w:color w:val="0000FF"/>
          <w:sz w:val="22"/>
          <w:szCs w:val="22"/>
        </w:rPr>
      </w:pPr>
    </w:p>
    <w:p w:rsidR="00AA439D" w:rsidRDefault="00AA439D" w:rsidP="00A077F0">
      <w:pPr>
        <w:tabs>
          <w:tab w:val="left" w:pos="2268"/>
        </w:tabs>
        <w:jc w:val="both"/>
        <w:rPr>
          <w:b/>
          <w:color w:val="0000FF"/>
          <w:sz w:val="22"/>
          <w:szCs w:val="22"/>
        </w:rPr>
      </w:pPr>
    </w:p>
    <w:p w:rsidR="00A077F0" w:rsidRPr="00A077F0" w:rsidRDefault="00B77734" w:rsidP="00A077F0">
      <w:pPr>
        <w:tabs>
          <w:tab w:val="left" w:pos="2268"/>
        </w:tabs>
        <w:jc w:val="both"/>
        <w:rPr>
          <w:sz w:val="22"/>
          <w:szCs w:val="22"/>
        </w:rPr>
      </w:pPr>
      <w:r w:rsidRPr="00B77734">
        <w:rPr>
          <w:b/>
          <w:color w:val="0000FF"/>
          <w:sz w:val="22"/>
          <w:szCs w:val="22"/>
        </w:rPr>
        <w:t>ANEXO I:</w:t>
      </w:r>
      <w:r>
        <w:rPr>
          <w:sz w:val="22"/>
          <w:szCs w:val="22"/>
        </w:rPr>
        <w:t xml:space="preserve"> </w:t>
      </w:r>
      <w:r w:rsidR="002725C4">
        <w:rPr>
          <w:sz w:val="22"/>
          <w:szCs w:val="22"/>
        </w:rPr>
        <w:tab/>
      </w:r>
      <w:r w:rsidR="00A077F0" w:rsidRPr="00A077F0">
        <w:rPr>
          <w:bCs/>
          <w:sz w:val="22"/>
          <w:szCs w:val="22"/>
        </w:rPr>
        <w:t>TERMO DE REFERÊNCIA</w:t>
      </w:r>
      <w:r w:rsidR="00A077F0" w:rsidRPr="00A077F0">
        <w:rPr>
          <w:sz w:val="22"/>
          <w:szCs w:val="22"/>
        </w:rPr>
        <w:t>;</w:t>
      </w:r>
    </w:p>
    <w:p w:rsidR="00A077F0" w:rsidRPr="00A077F0" w:rsidRDefault="00A077F0" w:rsidP="00A077F0">
      <w:pPr>
        <w:tabs>
          <w:tab w:val="left" w:pos="2268"/>
        </w:tabs>
        <w:jc w:val="both"/>
        <w:rPr>
          <w:sz w:val="22"/>
          <w:szCs w:val="22"/>
        </w:rPr>
      </w:pPr>
      <w:r w:rsidRPr="00B77734">
        <w:rPr>
          <w:b/>
          <w:color w:val="0000FF"/>
          <w:sz w:val="22"/>
          <w:szCs w:val="22"/>
        </w:rPr>
        <w:t>ANEXO II</w:t>
      </w:r>
      <w:r w:rsidR="00B77734" w:rsidRPr="00B77734">
        <w:rPr>
          <w:b/>
          <w:color w:val="0000FF"/>
          <w:sz w:val="22"/>
          <w:szCs w:val="22"/>
        </w:rPr>
        <w:t>:</w:t>
      </w:r>
      <w:r>
        <w:rPr>
          <w:sz w:val="22"/>
          <w:szCs w:val="22"/>
        </w:rPr>
        <w:t xml:space="preserve"> </w:t>
      </w:r>
      <w:r w:rsidR="002725C4">
        <w:rPr>
          <w:sz w:val="22"/>
          <w:szCs w:val="22"/>
        </w:rPr>
        <w:tab/>
      </w:r>
      <w:r w:rsidRPr="00A077F0">
        <w:rPr>
          <w:sz w:val="22"/>
          <w:szCs w:val="22"/>
        </w:rPr>
        <w:t>QUADRO ESTIMATIVO DE PREÇO;</w:t>
      </w:r>
    </w:p>
    <w:p w:rsidR="00A077F0" w:rsidRPr="00A077F0" w:rsidRDefault="00A077F0" w:rsidP="002725C4">
      <w:pPr>
        <w:tabs>
          <w:tab w:val="left" w:pos="2268"/>
        </w:tabs>
        <w:ind w:left="2265" w:hanging="2265"/>
        <w:jc w:val="both"/>
        <w:rPr>
          <w:sz w:val="22"/>
          <w:szCs w:val="22"/>
        </w:rPr>
      </w:pPr>
      <w:r w:rsidRPr="00B77734">
        <w:rPr>
          <w:b/>
          <w:color w:val="0000FF"/>
          <w:sz w:val="22"/>
          <w:szCs w:val="22"/>
        </w:rPr>
        <w:t>ANEXO III</w:t>
      </w:r>
      <w:r w:rsidR="00B77734" w:rsidRPr="00B77734">
        <w:rPr>
          <w:b/>
          <w:color w:val="0000FF"/>
          <w:sz w:val="22"/>
          <w:szCs w:val="22"/>
        </w:rPr>
        <w:t>:</w:t>
      </w:r>
      <w:r w:rsidR="00B77734">
        <w:rPr>
          <w:sz w:val="22"/>
          <w:szCs w:val="22"/>
        </w:rPr>
        <w:t xml:space="preserve"> </w:t>
      </w:r>
      <w:r w:rsidR="002725C4">
        <w:rPr>
          <w:sz w:val="22"/>
          <w:szCs w:val="22"/>
        </w:rPr>
        <w:tab/>
      </w:r>
      <w:r w:rsidRPr="00A077F0">
        <w:rPr>
          <w:sz w:val="22"/>
          <w:szCs w:val="22"/>
        </w:rPr>
        <w:t>MODELO DE DECLARAÇÃO ÀS NORMAS RELATIVAS AO TRABALHO DO MENOR;</w:t>
      </w:r>
    </w:p>
    <w:p w:rsidR="00A077F0" w:rsidRPr="00A077F0" w:rsidRDefault="00A077F0" w:rsidP="00A077F0">
      <w:pPr>
        <w:tabs>
          <w:tab w:val="left" w:pos="2268"/>
        </w:tabs>
        <w:jc w:val="both"/>
        <w:rPr>
          <w:sz w:val="22"/>
          <w:szCs w:val="22"/>
        </w:rPr>
      </w:pPr>
      <w:r w:rsidRPr="00B77734">
        <w:rPr>
          <w:b/>
          <w:color w:val="0000FF"/>
          <w:sz w:val="22"/>
          <w:szCs w:val="22"/>
        </w:rPr>
        <w:t>ANEXO IV</w:t>
      </w:r>
      <w:r w:rsidR="00B77734" w:rsidRPr="00B77734">
        <w:rPr>
          <w:b/>
          <w:color w:val="0000FF"/>
          <w:sz w:val="22"/>
          <w:szCs w:val="22"/>
        </w:rPr>
        <w:t>:</w:t>
      </w:r>
      <w:r>
        <w:rPr>
          <w:sz w:val="22"/>
          <w:szCs w:val="22"/>
        </w:rPr>
        <w:t xml:space="preserve"> </w:t>
      </w:r>
      <w:r w:rsidR="002725C4">
        <w:rPr>
          <w:sz w:val="22"/>
          <w:szCs w:val="22"/>
        </w:rPr>
        <w:tab/>
      </w:r>
      <w:r w:rsidR="00004582">
        <w:rPr>
          <w:sz w:val="22"/>
          <w:szCs w:val="22"/>
        </w:rPr>
        <w:t>MODELO DE MINUTA DE CONTRATO</w:t>
      </w:r>
    </w:p>
    <w:p w:rsidR="00C3643F" w:rsidRPr="00355328" w:rsidRDefault="00C3643F" w:rsidP="003942E1">
      <w:pPr>
        <w:rPr>
          <w:b/>
          <w:sz w:val="22"/>
          <w:szCs w:val="22"/>
        </w:rPr>
      </w:pPr>
    </w:p>
    <w:p w:rsidR="00AA439D" w:rsidRDefault="00AA439D" w:rsidP="002725C4">
      <w:pPr>
        <w:rPr>
          <w:b/>
          <w:sz w:val="22"/>
          <w:szCs w:val="22"/>
        </w:rPr>
      </w:pPr>
    </w:p>
    <w:p w:rsidR="00586BB6" w:rsidRPr="00A077F0" w:rsidRDefault="00586BB6" w:rsidP="00246F0C">
      <w:pPr>
        <w:jc w:val="right"/>
        <w:rPr>
          <w:b/>
          <w:sz w:val="22"/>
          <w:szCs w:val="22"/>
        </w:rPr>
      </w:pPr>
      <w:r w:rsidRPr="00A077F0">
        <w:rPr>
          <w:b/>
          <w:sz w:val="22"/>
          <w:szCs w:val="22"/>
        </w:rPr>
        <w:t xml:space="preserve">Porto Velho/RO, </w:t>
      </w:r>
      <w:r w:rsidR="00B35E9B">
        <w:rPr>
          <w:b/>
          <w:sz w:val="22"/>
          <w:szCs w:val="22"/>
        </w:rPr>
        <w:t>11</w:t>
      </w:r>
      <w:r w:rsidR="002725C4">
        <w:rPr>
          <w:b/>
          <w:sz w:val="22"/>
          <w:szCs w:val="22"/>
        </w:rPr>
        <w:t xml:space="preserve"> de </w:t>
      </w:r>
      <w:r w:rsidR="00C555CC">
        <w:rPr>
          <w:b/>
          <w:sz w:val="22"/>
          <w:szCs w:val="22"/>
        </w:rPr>
        <w:t>agosto</w:t>
      </w:r>
      <w:r w:rsidR="00B77734">
        <w:rPr>
          <w:b/>
          <w:sz w:val="22"/>
          <w:szCs w:val="22"/>
        </w:rPr>
        <w:t xml:space="preserve"> </w:t>
      </w:r>
      <w:r w:rsidRPr="00A077F0">
        <w:rPr>
          <w:b/>
          <w:sz w:val="22"/>
          <w:szCs w:val="22"/>
        </w:rPr>
        <w:t>de 201</w:t>
      </w:r>
      <w:r w:rsidR="00B77734">
        <w:rPr>
          <w:b/>
          <w:sz w:val="22"/>
          <w:szCs w:val="22"/>
        </w:rPr>
        <w:t>7</w:t>
      </w:r>
      <w:r w:rsidRPr="00A077F0">
        <w:rPr>
          <w:b/>
          <w:sz w:val="22"/>
          <w:szCs w:val="22"/>
        </w:rPr>
        <w:t>.</w:t>
      </w:r>
    </w:p>
    <w:p w:rsidR="00AA439D" w:rsidRDefault="00AA439D" w:rsidP="002725C4">
      <w:pPr>
        <w:pStyle w:val="Rodap"/>
        <w:tabs>
          <w:tab w:val="clear" w:pos="4419"/>
          <w:tab w:val="left" w:pos="7513"/>
        </w:tabs>
        <w:rPr>
          <w:b/>
          <w:color w:val="FF0000"/>
          <w:sz w:val="22"/>
          <w:szCs w:val="22"/>
        </w:rPr>
      </w:pPr>
    </w:p>
    <w:p w:rsidR="00AA439D" w:rsidRDefault="00AA439D" w:rsidP="00C81E44">
      <w:pPr>
        <w:pStyle w:val="Rodap"/>
        <w:tabs>
          <w:tab w:val="clear" w:pos="4419"/>
          <w:tab w:val="left" w:pos="7513"/>
        </w:tabs>
        <w:jc w:val="center"/>
        <w:rPr>
          <w:b/>
          <w:color w:val="FF0000"/>
          <w:sz w:val="22"/>
          <w:szCs w:val="22"/>
        </w:rPr>
      </w:pPr>
    </w:p>
    <w:p w:rsidR="00C81E44" w:rsidRPr="00355328" w:rsidRDefault="00C81E44" w:rsidP="00C81E44">
      <w:pPr>
        <w:pStyle w:val="Rodap"/>
        <w:tabs>
          <w:tab w:val="clear" w:pos="4419"/>
          <w:tab w:val="left" w:pos="7513"/>
        </w:tabs>
        <w:jc w:val="center"/>
        <w:rPr>
          <w:b/>
          <w:color w:val="FF0000"/>
          <w:sz w:val="22"/>
          <w:szCs w:val="22"/>
        </w:rPr>
      </w:pPr>
      <w:r w:rsidRPr="00355328">
        <w:rPr>
          <w:b/>
          <w:color w:val="FF0000"/>
          <w:sz w:val="22"/>
          <w:szCs w:val="22"/>
        </w:rPr>
        <w:t>ROGÉRIO PEREIRA SANTANA</w:t>
      </w:r>
    </w:p>
    <w:p w:rsidR="00C81E44" w:rsidRPr="00355328" w:rsidRDefault="00C81E44" w:rsidP="00C81E44">
      <w:pPr>
        <w:pStyle w:val="Rodap"/>
        <w:tabs>
          <w:tab w:val="clear" w:pos="4419"/>
        </w:tabs>
        <w:jc w:val="center"/>
        <w:rPr>
          <w:b/>
          <w:sz w:val="22"/>
          <w:szCs w:val="22"/>
        </w:rPr>
      </w:pPr>
      <w:r w:rsidRPr="00355328">
        <w:rPr>
          <w:b/>
          <w:sz w:val="22"/>
          <w:szCs w:val="22"/>
        </w:rPr>
        <w:t>Pregoeiro GAMA/SUPEL/RO</w:t>
      </w:r>
    </w:p>
    <w:p w:rsidR="0052244E" w:rsidRPr="00355328" w:rsidRDefault="00C81E44" w:rsidP="00C81E44">
      <w:pPr>
        <w:jc w:val="center"/>
        <w:rPr>
          <w:b/>
          <w:sz w:val="22"/>
          <w:szCs w:val="22"/>
        </w:rPr>
      </w:pPr>
      <w:r w:rsidRPr="00355328">
        <w:rPr>
          <w:b/>
          <w:sz w:val="22"/>
          <w:szCs w:val="22"/>
        </w:rPr>
        <w:t>Mat. 300109135</w:t>
      </w:r>
    </w:p>
    <w:p w:rsidR="00EB75D3" w:rsidRPr="00355328" w:rsidRDefault="006B1BEB" w:rsidP="00246F0C">
      <w:pPr>
        <w:jc w:val="center"/>
        <w:rPr>
          <w:b/>
          <w:sz w:val="22"/>
          <w:szCs w:val="22"/>
        </w:rPr>
      </w:pPr>
      <w:r w:rsidRPr="00355328">
        <w:rPr>
          <w:b/>
          <w:sz w:val="22"/>
          <w:szCs w:val="22"/>
        </w:rPr>
        <w:t xml:space="preserve"> </w:t>
      </w:r>
    </w:p>
    <w:p w:rsidR="00123994" w:rsidRPr="00355328" w:rsidRDefault="00C84FB8" w:rsidP="002725C4">
      <w:pPr>
        <w:rPr>
          <w:b/>
          <w:bCs/>
          <w:color w:val="FF0000"/>
          <w:sz w:val="22"/>
          <w:szCs w:val="22"/>
        </w:rPr>
      </w:pPr>
      <w:r w:rsidRPr="00355328">
        <w:rPr>
          <w:color w:val="0000FF"/>
          <w:sz w:val="22"/>
          <w:szCs w:val="22"/>
        </w:rPr>
        <w:br w:type="page"/>
      </w:r>
      <w:r w:rsidR="00123994" w:rsidRPr="00355328">
        <w:rPr>
          <w:b/>
          <w:bCs/>
          <w:color w:val="0000FF"/>
          <w:sz w:val="22"/>
          <w:szCs w:val="22"/>
        </w:rPr>
        <w:lastRenderedPageBreak/>
        <w:t>EDITAL DE PREGÃO ELETRÔNICO</w:t>
      </w:r>
      <w:r w:rsidR="00123994" w:rsidRPr="00355328">
        <w:rPr>
          <w:b/>
          <w:bCs/>
          <w:sz w:val="22"/>
          <w:szCs w:val="22"/>
        </w:rPr>
        <w:t xml:space="preserve"> </w:t>
      </w:r>
      <w:r w:rsidR="00924337">
        <w:rPr>
          <w:b/>
          <w:bCs/>
          <w:color w:val="FF0000"/>
          <w:sz w:val="22"/>
          <w:szCs w:val="22"/>
        </w:rPr>
        <w:t xml:space="preserve">Nº </w:t>
      </w:r>
      <w:r w:rsidR="007D7B9F">
        <w:rPr>
          <w:b/>
          <w:bCs/>
          <w:color w:val="FF0000"/>
          <w:sz w:val="22"/>
          <w:szCs w:val="22"/>
        </w:rPr>
        <w:t>431/2017</w:t>
      </w:r>
      <w:r w:rsidR="000469AA">
        <w:rPr>
          <w:b/>
          <w:bCs/>
          <w:color w:val="FF0000"/>
          <w:sz w:val="22"/>
          <w:szCs w:val="22"/>
        </w:rPr>
        <w:t>/GAMA/SUPEL/RO</w:t>
      </w:r>
    </w:p>
    <w:p w:rsidR="00123994" w:rsidRPr="00355328" w:rsidRDefault="00123994" w:rsidP="00123994">
      <w:pPr>
        <w:pStyle w:val="Ttulo1"/>
        <w:jc w:val="center"/>
        <w:rPr>
          <w:i w:val="0"/>
          <w:sz w:val="22"/>
          <w:szCs w:val="22"/>
        </w:rPr>
      </w:pPr>
    </w:p>
    <w:p w:rsidR="00123994" w:rsidRDefault="00123994" w:rsidP="001A03E3">
      <w:pPr>
        <w:pStyle w:val="Ttulo1"/>
        <w:jc w:val="center"/>
        <w:rPr>
          <w:i w:val="0"/>
          <w:color w:val="0000FF"/>
          <w:sz w:val="22"/>
          <w:szCs w:val="22"/>
        </w:rPr>
      </w:pPr>
      <w:r w:rsidRPr="00355328">
        <w:rPr>
          <w:i w:val="0"/>
          <w:color w:val="0000FF"/>
          <w:sz w:val="22"/>
          <w:szCs w:val="22"/>
        </w:rPr>
        <w:t>ANEXO I DO EDITAL</w:t>
      </w:r>
    </w:p>
    <w:p w:rsidR="00E87C48" w:rsidRPr="00E87C48" w:rsidRDefault="00E87C48" w:rsidP="00E87C48">
      <w:pPr>
        <w:jc w:val="center"/>
        <w:rPr>
          <w:b/>
          <w:color w:val="FF0000"/>
          <w:sz w:val="44"/>
          <w:szCs w:val="44"/>
        </w:rPr>
      </w:pPr>
      <w:r w:rsidRPr="00E87C48">
        <w:rPr>
          <w:b/>
          <w:color w:val="FF0000"/>
          <w:sz w:val="44"/>
          <w:szCs w:val="44"/>
        </w:rPr>
        <w:t>TERMO DE REFERÊNCIA</w:t>
      </w:r>
    </w:p>
    <w:p w:rsidR="00390762" w:rsidRDefault="00390762" w:rsidP="007D7B9F">
      <w:pPr>
        <w:spacing w:line="360" w:lineRule="auto"/>
        <w:contextualSpacing/>
        <w:rPr>
          <w:sz w:val="22"/>
          <w:szCs w:val="22"/>
        </w:rPr>
      </w:pPr>
    </w:p>
    <w:p w:rsidR="007D7B9F" w:rsidRPr="007D7B9F" w:rsidRDefault="007D7B9F" w:rsidP="00B35E9B">
      <w:pPr>
        <w:contextualSpacing/>
        <w:rPr>
          <w:sz w:val="22"/>
          <w:szCs w:val="22"/>
        </w:rPr>
      </w:pPr>
      <w:r w:rsidRPr="007D7B9F">
        <w:rPr>
          <w:sz w:val="22"/>
          <w:szCs w:val="22"/>
        </w:rPr>
        <w:t>CONTRATAÇÃO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1- IDENTIFICAÇÃO:</w:t>
      </w:r>
    </w:p>
    <w:p w:rsidR="007D7B9F" w:rsidRPr="007D7B9F" w:rsidRDefault="007D7B9F" w:rsidP="007D7B9F">
      <w:pPr>
        <w:spacing w:line="360" w:lineRule="auto"/>
        <w:contextualSpacing/>
        <w:rPr>
          <w:sz w:val="22"/>
          <w:szCs w:val="22"/>
        </w:rPr>
      </w:pPr>
      <w:r w:rsidRPr="007D7B9F">
        <w:rPr>
          <w:b/>
          <w:bCs/>
          <w:sz w:val="22"/>
          <w:szCs w:val="22"/>
        </w:rPr>
        <w:t>Unidade Orçamentária:</w:t>
      </w:r>
      <w:r w:rsidRPr="007D7B9F">
        <w:rPr>
          <w:sz w:val="22"/>
          <w:szCs w:val="22"/>
        </w:rPr>
        <w:t> SUPERINTENDÊNCIA DE GESTÃO DOS GASTOS PÚBLICOS ADMINISTRATIVOS/SUGESP</w:t>
      </w:r>
    </w:p>
    <w:p w:rsidR="007D7B9F" w:rsidRPr="007D7B9F" w:rsidRDefault="007D7B9F" w:rsidP="007D7B9F">
      <w:pPr>
        <w:spacing w:line="360" w:lineRule="auto"/>
        <w:contextualSpacing/>
        <w:rPr>
          <w:sz w:val="22"/>
          <w:szCs w:val="22"/>
        </w:rPr>
      </w:pPr>
      <w:r w:rsidRPr="007D7B9F">
        <w:rPr>
          <w:b/>
          <w:bCs/>
          <w:sz w:val="22"/>
          <w:szCs w:val="22"/>
        </w:rPr>
        <w:t>Departamento: </w:t>
      </w:r>
      <w:r w:rsidRPr="007D7B9F">
        <w:rPr>
          <w:sz w:val="22"/>
          <w:szCs w:val="22"/>
        </w:rPr>
        <w:t>COORDENAÇÃO DOS NÚCLEOS ADMINISTRATIVOS/CONAD</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2- OBJETO:</w:t>
      </w:r>
    </w:p>
    <w:p w:rsidR="007D7B9F" w:rsidRPr="007D7B9F" w:rsidRDefault="007D7B9F" w:rsidP="007D7B9F">
      <w:pPr>
        <w:spacing w:line="360" w:lineRule="auto"/>
        <w:contextualSpacing/>
        <w:rPr>
          <w:sz w:val="22"/>
          <w:szCs w:val="22"/>
        </w:rPr>
      </w:pPr>
      <w:r w:rsidRPr="007D7B9F">
        <w:rPr>
          <w:b/>
          <w:bCs/>
          <w:i/>
          <w:iCs/>
          <w:sz w:val="22"/>
          <w:szCs w:val="22"/>
        </w:rPr>
        <w:t>(Base Legal:</w:t>
      </w:r>
      <w:r w:rsidRPr="007D7B9F">
        <w:rPr>
          <w:b/>
          <w:bCs/>
          <w:sz w:val="22"/>
          <w:szCs w:val="22"/>
        </w:rPr>
        <w:t> </w:t>
      </w:r>
      <w:proofErr w:type="spellStart"/>
      <w:r w:rsidRPr="007D7B9F">
        <w:rPr>
          <w:b/>
          <w:bCs/>
          <w:i/>
          <w:iCs/>
          <w:sz w:val="22"/>
          <w:szCs w:val="22"/>
        </w:rPr>
        <w:t>arts</w:t>
      </w:r>
      <w:proofErr w:type="spellEnd"/>
      <w:r w:rsidRPr="007D7B9F">
        <w:rPr>
          <w:b/>
          <w:bCs/>
          <w:i/>
          <w:iCs/>
          <w:sz w:val="22"/>
          <w:szCs w:val="22"/>
        </w:rPr>
        <w:t>. 14, 15 § 7º, I, 38 “caput” e 40, I Lei 8.666/93; art. 3º, II. Lei 10.520/02; art. 9º, inciso I, Decreto 5450/05, Decreto 12205/06; art. 9º § 2º, Decreto Estadual 12234/06; art. 8º, I).</w:t>
      </w:r>
    </w:p>
    <w:p w:rsidR="007D7B9F" w:rsidRPr="007D7B9F" w:rsidRDefault="007D7B9F" w:rsidP="007D7B9F">
      <w:pPr>
        <w:spacing w:line="360" w:lineRule="auto"/>
        <w:contextualSpacing/>
        <w:rPr>
          <w:sz w:val="22"/>
          <w:szCs w:val="22"/>
        </w:rPr>
      </w:pPr>
      <w:r w:rsidRPr="007D7B9F">
        <w:rPr>
          <w:sz w:val="22"/>
          <w:szCs w:val="22"/>
        </w:rPr>
        <w:t>Contratação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2.1. Especificação Técnica:</w:t>
      </w:r>
    </w:p>
    <w:p w:rsidR="007D7B9F" w:rsidRPr="007D7B9F" w:rsidRDefault="007D7B9F" w:rsidP="007D7B9F">
      <w:pPr>
        <w:spacing w:line="360" w:lineRule="auto"/>
        <w:contextualSpacing/>
        <w:rPr>
          <w:sz w:val="22"/>
          <w:szCs w:val="22"/>
        </w:rPr>
      </w:pPr>
      <w:r w:rsidRPr="007D7B9F">
        <w:rPr>
          <w:b/>
          <w:bCs/>
          <w:i/>
          <w:iCs/>
          <w:sz w:val="22"/>
          <w:szCs w:val="22"/>
        </w:rPr>
        <w:t>(Base Legal:</w:t>
      </w:r>
      <w:r w:rsidRPr="007D7B9F">
        <w:rPr>
          <w:b/>
          <w:bCs/>
          <w:sz w:val="22"/>
          <w:szCs w:val="22"/>
        </w:rPr>
        <w:t> </w:t>
      </w:r>
      <w:proofErr w:type="spellStart"/>
      <w:r w:rsidRPr="007D7B9F">
        <w:rPr>
          <w:b/>
          <w:bCs/>
          <w:i/>
          <w:iCs/>
          <w:sz w:val="22"/>
          <w:szCs w:val="22"/>
        </w:rPr>
        <w:t>arts</w:t>
      </w:r>
      <w:proofErr w:type="spellEnd"/>
      <w:r w:rsidRPr="007D7B9F">
        <w:rPr>
          <w:b/>
          <w:bCs/>
          <w:i/>
          <w:iCs/>
          <w:sz w:val="22"/>
          <w:szCs w:val="22"/>
        </w:rPr>
        <w:t>. 14, 15 § 7º, I, 38 “caput” e 40, I Lei 8.666/93; art. 3º, II. Lei 10.520/02; art. 9º, inciso I, Decreto 5450/05, Decreto 12205/06; art. 9º § 2º, Decreto Estadual 12.234/06; art. 8º, I).</w:t>
      </w:r>
    </w:p>
    <w:p w:rsidR="007D7B9F" w:rsidRPr="007D7B9F" w:rsidRDefault="007D7B9F" w:rsidP="007D7B9F">
      <w:pPr>
        <w:spacing w:line="360" w:lineRule="auto"/>
        <w:contextualSpacing/>
        <w:rPr>
          <w:sz w:val="22"/>
          <w:szCs w:val="22"/>
        </w:rPr>
      </w:pPr>
      <w:r w:rsidRPr="007D7B9F">
        <w:rPr>
          <w:b/>
          <w:bCs/>
          <w:sz w:val="22"/>
          <w:szCs w:val="22"/>
        </w:rPr>
        <w:t>2.2.1. </w:t>
      </w:r>
      <w:r w:rsidRPr="007D7B9F">
        <w:rPr>
          <w:sz w:val="22"/>
          <w:szCs w:val="22"/>
        </w:rPr>
        <w:t>As áreas de dimensionamento para limpeza de vidros e de fachada, inclusive o mencionado “TOTAL GERAL” serão executadas conforme planilha de áreas de fachadas a seguir:</w:t>
      </w:r>
    </w:p>
    <w:p w:rsidR="007D7B9F" w:rsidRPr="007D7B9F" w:rsidRDefault="007D7B9F" w:rsidP="007D7B9F">
      <w:pPr>
        <w:spacing w:line="360" w:lineRule="auto"/>
        <w:contextualSpacing/>
        <w:rPr>
          <w:sz w:val="22"/>
          <w:szCs w:val="22"/>
        </w:rPr>
      </w:pPr>
      <w:r w:rsidRPr="007D7B9F">
        <w:rPr>
          <w:sz w:val="22"/>
          <w:szCs w:val="22"/>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86"/>
        <w:gridCol w:w="2569"/>
      </w:tblGrid>
      <w:tr w:rsidR="007D7B9F" w:rsidRPr="007D7B9F" w:rsidTr="007D7B9F">
        <w:trPr>
          <w:trHeight w:val="219"/>
          <w:tblCellSpacing w:w="0" w:type="dxa"/>
          <w:jc w:val="center"/>
        </w:trPr>
        <w:tc>
          <w:tcPr>
            <w:tcW w:w="6555" w:type="dxa"/>
            <w:gridSpan w:val="2"/>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sz w:val="22"/>
                <w:szCs w:val="22"/>
              </w:rPr>
              <w:t>  </w:t>
            </w:r>
          </w:p>
          <w:p w:rsidR="00F5099C" w:rsidRPr="007D7B9F" w:rsidRDefault="007D7B9F" w:rsidP="007D7B9F">
            <w:pPr>
              <w:spacing w:line="360" w:lineRule="auto"/>
              <w:contextualSpacing/>
              <w:rPr>
                <w:sz w:val="22"/>
                <w:szCs w:val="22"/>
              </w:rPr>
            </w:pPr>
            <w:r w:rsidRPr="007D7B9F">
              <w:rPr>
                <w:b/>
                <w:bCs/>
                <w:sz w:val="22"/>
                <w:szCs w:val="22"/>
              </w:rPr>
              <w:t>QUANTITATIVO TOTAL EM M²</w:t>
            </w:r>
          </w:p>
        </w:tc>
      </w:tr>
      <w:tr w:rsidR="007D7B9F" w:rsidRPr="007D7B9F" w:rsidTr="007D7B9F">
        <w:trPr>
          <w:tblCellSpacing w:w="0" w:type="dxa"/>
          <w:jc w:val="center"/>
        </w:trPr>
        <w:tc>
          <w:tcPr>
            <w:tcW w:w="3986"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sz w:val="22"/>
                <w:szCs w:val="22"/>
              </w:rPr>
              <w:t> </w:t>
            </w:r>
          </w:p>
          <w:p w:rsidR="00F5099C" w:rsidRPr="007D7B9F" w:rsidRDefault="007D7B9F" w:rsidP="007D7B9F">
            <w:pPr>
              <w:spacing w:line="360" w:lineRule="auto"/>
              <w:contextualSpacing/>
              <w:rPr>
                <w:sz w:val="22"/>
                <w:szCs w:val="22"/>
              </w:rPr>
            </w:pPr>
            <w:r w:rsidRPr="007D7B9F">
              <w:rPr>
                <w:b/>
                <w:bCs/>
                <w:sz w:val="22"/>
                <w:szCs w:val="22"/>
              </w:rPr>
              <w:t>DESCRIÇÃO</w:t>
            </w:r>
          </w:p>
        </w:tc>
        <w:tc>
          <w:tcPr>
            <w:tcW w:w="2569"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ÁREAS EM M²</w:t>
            </w:r>
          </w:p>
        </w:tc>
      </w:tr>
      <w:tr w:rsidR="007D7B9F" w:rsidRPr="007D7B9F" w:rsidTr="007D7B9F">
        <w:trPr>
          <w:tblCellSpacing w:w="0" w:type="dxa"/>
          <w:jc w:val="center"/>
        </w:trPr>
        <w:tc>
          <w:tcPr>
            <w:tcW w:w="3986"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lastRenderedPageBreak/>
              <w:t>VIDRO Fachada</w:t>
            </w:r>
          </w:p>
        </w:tc>
        <w:tc>
          <w:tcPr>
            <w:tcW w:w="2569"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13.159,41</w:t>
            </w:r>
          </w:p>
        </w:tc>
      </w:tr>
      <w:tr w:rsidR="007D7B9F" w:rsidRPr="007D7B9F" w:rsidTr="007D7B9F">
        <w:trPr>
          <w:tblCellSpacing w:w="0" w:type="dxa"/>
          <w:jc w:val="center"/>
        </w:trPr>
        <w:tc>
          <w:tcPr>
            <w:tcW w:w="3986"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ACM Fachada</w:t>
            </w:r>
          </w:p>
        </w:tc>
        <w:tc>
          <w:tcPr>
            <w:tcW w:w="2569"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13.931,61</w:t>
            </w:r>
          </w:p>
        </w:tc>
      </w:tr>
      <w:tr w:rsidR="007D7B9F" w:rsidRPr="007D7B9F" w:rsidTr="007D7B9F">
        <w:trPr>
          <w:tblCellSpacing w:w="0" w:type="dxa"/>
          <w:jc w:val="center"/>
        </w:trPr>
        <w:tc>
          <w:tcPr>
            <w:tcW w:w="3986"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sz w:val="22"/>
                <w:szCs w:val="22"/>
              </w:rPr>
              <w:t> </w:t>
            </w:r>
          </w:p>
          <w:p w:rsidR="00F5099C" w:rsidRPr="007D7B9F" w:rsidRDefault="007D7B9F" w:rsidP="007D7B9F">
            <w:pPr>
              <w:spacing w:line="360" w:lineRule="auto"/>
              <w:contextualSpacing/>
              <w:rPr>
                <w:sz w:val="22"/>
                <w:szCs w:val="22"/>
              </w:rPr>
            </w:pPr>
            <w:r w:rsidRPr="007D7B9F">
              <w:rPr>
                <w:b/>
                <w:bCs/>
                <w:sz w:val="22"/>
                <w:szCs w:val="22"/>
              </w:rPr>
              <w:t>TOTAL GERAL</w:t>
            </w:r>
          </w:p>
        </w:tc>
        <w:tc>
          <w:tcPr>
            <w:tcW w:w="2569"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w:t>
            </w:r>
            <w:r w:rsidR="0002010C" w:rsidRPr="0002010C">
              <w:rPr>
                <w:sz w:val="22"/>
                <w:szCs w:val="22"/>
              </w:rPr>
              <w:t>27.091,02</w:t>
            </w:r>
          </w:p>
        </w:tc>
      </w:tr>
    </w:tbl>
    <w:p w:rsidR="007D7B9F" w:rsidRPr="007D7B9F" w:rsidRDefault="007D7B9F" w:rsidP="007D7B9F">
      <w:pPr>
        <w:spacing w:line="360" w:lineRule="auto"/>
        <w:contextualSpacing/>
        <w:rPr>
          <w:sz w:val="22"/>
          <w:szCs w:val="22"/>
        </w:rPr>
      </w:pPr>
      <w:r w:rsidRPr="007D7B9F">
        <w:rPr>
          <w:sz w:val="22"/>
          <w:szCs w:val="22"/>
        </w:rPr>
        <w:t> </w:t>
      </w:r>
    </w:p>
    <w:p w:rsidR="0002010C" w:rsidRDefault="007D7B9F" w:rsidP="007249DF">
      <w:pPr>
        <w:spacing w:line="360" w:lineRule="auto"/>
        <w:contextualSpacing/>
        <w:rPr>
          <w:b/>
          <w:bCs/>
          <w:color w:val="000000"/>
          <w:sz w:val="27"/>
          <w:szCs w:val="27"/>
        </w:rPr>
      </w:pPr>
      <w:r w:rsidRPr="007D7B9F">
        <w:rPr>
          <w:sz w:val="22"/>
          <w:szCs w:val="22"/>
        </w:rPr>
        <w:t> </w:t>
      </w:r>
      <w:r w:rsidR="0002010C">
        <w:rPr>
          <w:sz w:val="22"/>
          <w:szCs w:val="22"/>
        </w:rPr>
        <w:t xml:space="preserve"> </w:t>
      </w:r>
      <w:r w:rsidR="0002010C" w:rsidRPr="0002010C">
        <w:rPr>
          <w:b/>
          <w:bCs/>
          <w:color w:val="000000"/>
          <w:sz w:val="27"/>
          <w:szCs w:val="27"/>
        </w:rPr>
        <w:t xml:space="preserve">QUADRO 1 – Planilha de Áreas de Fachada (Reto 1, </w:t>
      </w:r>
      <w:proofErr w:type="gramStart"/>
      <w:r w:rsidR="0002010C" w:rsidRPr="0002010C">
        <w:rPr>
          <w:b/>
          <w:bCs/>
          <w:color w:val="000000"/>
          <w:sz w:val="27"/>
          <w:szCs w:val="27"/>
        </w:rPr>
        <w:t>Reto</w:t>
      </w:r>
      <w:proofErr w:type="gramEnd"/>
      <w:r w:rsidR="0002010C" w:rsidRPr="0002010C">
        <w:rPr>
          <w:b/>
          <w:bCs/>
          <w:color w:val="000000"/>
          <w:sz w:val="27"/>
          <w:szCs w:val="27"/>
        </w:rPr>
        <w:t xml:space="preserve"> 4 e Curvo 2)</w:t>
      </w:r>
    </w:p>
    <w:p w:rsidR="002E4775" w:rsidRDefault="002E4775" w:rsidP="0002010C">
      <w:pPr>
        <w:spacing w:before="100" w:beforeAutospacing="1" w:after="100" w:afterAutospacing="1"/>
        <w:jc w:val="center"/>
        <w:rPr>
          <w:b/>
          <w:bCs/>
          <w:color w:val="000000"/>
          <w:sz w:val="27"/>
          <w:szCs w:val="27"/>
        </w:rPr>
      </w:pPr>
    </w:p>
    <w:p w:rsidR="002E4775" w:rsidRPr="0002010C" w:rsidRDefault="002E4775" w:rsidP="0002010C">
      <w:pPr>
        <w:spacing w:before="100" w:beforeAutospacing="1" w:after="100" w:afterAutospacing="1"/>
        <w:jc w:val="center"/>
        <w:rPr>
          <w:color w:val="000000"/>
          <w:sz w:val="27"/>
          <w:szCs w:val="27"/>
        </w:rPr>
      </w:pPr>
      <w:r>
        <w:rPr>
          <w:noProof/>
          <w:color w:val="000000"/>
          <w:sz w:val="27"/>
          <w:szCs w:val="27"/>
        </w:rPr>
        <w:drawing>
          <wp:inline distT="0" distB="0" distL="0" distR="0">
            <wp:extent cx="4391025" cy="43243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 1.jpg"/>
                    <pic:cNvPicPr/>
                  </pic:nvPicPr>
                  <pic:blipFill>
                    <a:blip r:embed="rId23">
                      <a:extLst>
                        <a:ext uri="{28A0092B-C50C-407E-A947-70E740481C1C}">
                          <a14:useLocalDpi xmlns:a14="http://schemas.microsoft.com/office/drawing/2010/main" val="0"/>
                        </a:ext>
                      </a:extLst>
                    </a:blip>
                    <a:stretch>
                      <a:fillRect/>
                    </a:stretch>
                  </pic:blipFill>
                  <pic:spPr>
                    <a:xfrm>
                      <a:off x="0" y="0"/>
                      <a:ext cx="4391025" cy="4324350"/>
                    </a:xfrm>
                    <a:prstGeom prst="rect">
                      <a:avLst/>
                    </a:prstGeom>
                  </pic:spPr>
                </pic:pic>
              </a:graphicData>
            </a:graphic>
          </wp:inline>
        </w:drawing>
      </w:r>
    </w:p>
    <w:p w:rsidR="0002010C" w:rsidRPr="0002010C" w:rsidRDefault="0002010C" w:rsidP="0002010C">
      <w:pPr>
        <w:spacing w:before="100" w:beforeAutospacing="1" w:after="100" w:afterAutospacing="1"/>
        <w:rPr>
          <w:color w:val="000000"/>
          <w:sz w:val="27"/>
          <w:szCs w:val="27"/>
        </w:rPr>
      </w:pPr>
      <w:r w:rsidRPr="0002010C">
        <w:rPr>
          <w:color w:val="000000"/>
          <w:sz w:val="27"/>
          <w:szCs w:val="27"/>
        </w:rPr>
        <w:t> </w:t>
      </w:r>
    </w:p>
    <w:p w:rsidR="0002010C" w:rsidRPr="0002010C" w:rsidRDefault="0002010C" w:rsidP="0002010C">
      <w:pPr>
        <w:spacing w:before="100" w:beforeAutospacing="1" w:after="100" w:afterAutospacing="1"/>
        <w:jc w:val="center"/>
        <w:rPr>
          <w:color w:val="000000"/>
          <w:sz w:val="27"/>
          <w:szCs w:val="27"/>
        </w:rPr>
      </w:pPr>
      <w:r w:rsidRPr="0002010C">
        <w:rPr>
          <w:b/>
          <w:bCs/>
          <w:color w:val="000000"/>
          <w:sz w:val="27"/>
          <w:szCs w:val="27"/>
        </w:rPr>
        <w:t>QUADRO 2 – Planilha de Áreas de Fachada (Curvo 3 e</w:t>
      </w:r>
      <w:r w:rsidRPr="0002010C">
        <w:rPr>
          <w:color w:val="000000"/>
          <w:sz w:val="27"/>
          <w:szCs w:val="27"/>
        </w:rPr>
        <w:t> </w:t>
      </w:r>
      <w:r w:rsidRPr="0002010C">
        <w:rPr>
          <w:b/>
          <w:bCs/>
          <w:color w:val="000000"/>
          <w:sz w:val="27"/>
          <w:szCs w:val="27"/>
        </w:rPr>
        <w:t>Palácio)</w:t>
      </w:r>
    </w:p>
    <w:p w:rsidR="0002010C" w:rsidRPr="0002010C" w:rsidRDefault="002E4775" w:rsidP="0002010C">
      <w:pPr>
        <w:spacing w:before="100" w:beforeAutospacing="1" w:after="100" w:afterAutospacing="1"/>
        <w:jc w:val="center"/>
        <w:rPr>
          <w:color w:val="000000"/>
          <w:sz w:val="27"/>
          <w:szCs w:val="27"/>
        </w:rPr>
      </w:pPr>
      <w:r>
        <w:rPr>
          <w:noProof/>
          <w:color w:val="000000"/>
          <w:sz w:val="27"/>
          <w:szCs w:val="27"/>
        </w:rPr>
        <w:lastRenderedPageBreak/>
        <w:drawing>
          <wp:inline distT="0" distB="0" distL="0" distR="0">
            <wp:extent cx="4391025" cy="404812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jpg"/>
                    <pic:cNvPicPr/>
                  </pic:nvPicPr>
                  <pic:blipFill>
                    <a:blip r:embed="rId24">
                      <a:extLst>
                        <a:ext uri="{28A0092B-C50C-407E-A947-70E740481C1C}">
                          <a14:useLocalDpi xmlns:a14="http://schemas.microsoft.com/office/drawing/2010/main" val="0"/>
                        </a:ext>
                      </a:extLst>
                    </a:blip>
                    <a:stretch>
                      <a:fillRect/>
                    </a:stretch>
                  </pic:blipFill>
                  <pic:spPr>
                    <a:xfrm>
                      <a:off x="0" y="0"/>
                      <a:ext cx="4391025" cy="4048125"/>
                    </a:xfrm>
                    <a:prstGeom prst="rect">
                      <a:avLst/>
                    </a:prstGeom>
                  </pic:spPr>
                </pic:pic>
              </a:graphicData>
            </a:graphic>
          </wp:inline>
        </w:drawing>
      </w:r>
    </w:p>
    <w:p w:rsidR="0002010C" w:rsidRPr="007D7B9F" w:rsidRDefault="0002010C" w:rsidP="007D7B9F">
      <w:pPr>
        <w:spacing w:line="360" w:lineRule="auto"/>
        <w:contextualSpacing/>
        <w:rPr>
          <w:sz w:val="22"/>
          <w:szCs w:val="22"/>
        </w:rPr>
      </w:pPr>
    </w:p>
    <w:p w:rsidR="007D7B9F" w:rsidRPr="007D7B9F" w:rsidRDefault="007D7B9F" w:rsidP="007D7B9F">
      <w:pPr>
        <w:spacing w:line="360" w:lineRule="auto"/>
        <w:contextualSpacing/>
        <w:rPr>
          <w:sz w:val="22"/>
          <w:szCs w:val="22"/>
        </w:rPr>
      </w:pPr>
      <w:r w:rsidRPr="007D7B9F">
        <w:rPr>
          <w:b/>
          <w:bCs/>
          <w:sz w:val="22"/>
          <w:szCs w:val="22"/>
        </w:rPr>
        <w:t>2.2. DA VISTORIA</w:t>
      </w:r>
    </w:p>
    <w:p w:rsidR="007D7B9F" w:rsidRPr="007D7B9F" w:rsidRDefault="007D7B9F" w:rsidP="007D7B9F">
      <w:pPr>
        <w:spacing w:line="360" w:lineRule="auto"/>
        <w:contextualSpacing/>
        <w:rPr>
          <w:sz w:val="22"/>
          <w:szCs w:val="22"/>
        </w:rPr>
      </w:pPr>
      <w:r w:rsidRPr="007D7B9F">
        <w:rPr>
          <w:b/>
          <w:bCs/>
          <w:sz w:val="22"/>
          <w:szCs w:val="22"/>
        </w:rPr>
        <w:t>2.2.1. </w:t>
      </w:r>
      <w:r w:rsidRPr="007D7B9F">
        <w:rPr>
          <w:sz w:val="22"/>
          <w:szCs w:val="22"/>
        </w:rPr>
        <w:t>Para o correto dimensionamento e elaboração de sua proposta, a empresa licitante poderá realizar vistoria nas instalações do local de execução dos serviços, acompanhado por servidor designado para esse fim, de segunda à sexta-feira, das 7h30 às 13h30, devendo o agendamento ser efetuado previamente pelo telefone (69) 3216-5000.</w:t>
      </w:r>
    </w:p>
    <w:p w:rsidR="007D7B9F" w:rsidRPr="007D7B9F" w:rsidRDefault="007D7B9F" w:rsidP="007D7B9F">
      <w:pPr>
        <w:spacing w:line="360" w:lineRule="auto"/>
        <w:contextualSpacing/>
        <w:rPr>
          <w:sz w:val="22"/>
          <w:szCs w:val="22"/>
        </w:rPr>
      </w:pPr>
      <w:r w:rsidRPr="007D7B9F">
        <w:rPr>
          <w:b/>
          <w:bCs/>
          <w:sz w:val="22"/>
          <w:szCs w:val="22"/>
        </w:rPr>
        <w:t>2.2.2. </w:t>
      </w:r>
      <w:r w:rsidRPr="007D7B9F">
        <w:rPr>
          <w:sz w:val="22"/>
          <w:szCs w:val="22"/>
        </w:rPr>
        <w:t>O prazo para vistoria iniciar-se-á no dia útil seguinte ao da publicação do Edital, estendendo-se até o dia útil anterior à data prevista para a abertura da sessão pública.</w:t>
      </w:r>
    </w:p>
    <w:p w:rsidR="007D7B9F" w:rsidRPr="007D7B9F" w:rsidRDefault="007D7B9F" w:rsidP="007D7B9F">
      <w:pPr>
        <w:spacing w:line="360" w:lineRule="auto"/>
        <w:contextualSpacing/>
        <w:rPr>
          <w:sz w:val="22"/>
          <w:szCs w:val="22"/>
        </w:rPr>
      </w:pPr>
      <w:r w:rsidRPr="007D7B9F">
        <w:rPr>
          <w:b/>
          <w:bCs/>
          <w:sz w:val="22"/>
          <w:szCs w:val="22"/>
        </w:rPr>
        <w:t>2.2.3. </w:t>
      </w:r>
      <w:r w:rsidRPr="007D7B9F">
        <w:rPr>
          <w:sz w:val="22"/>
          <w:szCs w:val="22"/>
        </w:rPr>
        <w:t>Para a vistoria, a empresa licitante, ou o seu representante, deverá estar devidamente identificado.</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3- JUSTIFICATIVA:</w:t>
      </w:r>
    </w:p>
    <w:p w:rsidR="007D7B9F" w:rsidRPr="007D7B9F" w:rsidRDefault="007D7B9F" w:rsidP="007D7B9F">
      <w:pPr>
        <w:spacing w:line="360" w:lineRule="auto"/>
        <w:contextualSpacing/>
        <w:rPr>
          <w:sz w:val="22"/>
          <w:szCs w:val="22"/>
        </w:rPr>
      </w:pPr>
      <w:r w:rsidRPr="007D7B9F">
        <w:rPr>
          <w:b/>
          <w:bCs/>
          <w:i/>
          <w:iCs/>
          <w:sz w:val="22"/>
          <w:szCs w:val="22"/>
        </w:rPr>
        <w:t>(Base Legal: art. 50, incisos e §§ da Lei 9784/99; art. 12, II, art. 60, Lei 8666/93; art. 3º, I e III da Lei 10520/02; art. 9º, III, Decreto 5450/05; art. 8º, III, “b”, Decreto 3555/2000.)</w:t>
      </w:r>
    </w:p>
    <w:p w:rsidR="007D7B9F" w:rsidRPr="007D7B9F" w:rsidRDefault="007D7B9F" w:rsidP="007D7B9F">
      <w:pPr>
        <w:spacing w:line="360" w:lineRule="auto"/>
        <w:contextualSpacing/>
        <w:rPr>
          <w:sz w:val="22"/>
          <w:szCs w:val="22"/>
        </w:rPr>
      </w:pPr>
      <w:r w:rsidRPr="007D7B9F">
        <w:rPr>
          <w:b/>
          <w:bCs/>
          <w:sz w:val="22"/>
          <w:szCs w:val="22"/>
        </w:rPr>
        <w:t>3.1. </w:t>
      </w:r>
      <w:r w:rsidRPr="007D7B9F">
        <w:rPr>
          <w:sz w:val="22"/>
          <w:szCs w:val="22"/>
        </w:rPr>
        <w:t xml:space="preserve">Diante do definido na Lei Complementar nº 827, DOE de 15/07/2015, alterada pela Lei nº 841, DOE de 27/11/2015, a SUGESP – Superintendência de Gestão dos Gastos Públicos Administrativos, atuando </w:t>
      </w:r>
      <w:r w:rsidRPr="007D7B9F">
        <w:rPr>
          <w:sz w:val="22"/>
          <w:szCs w:val="22"/>
        </w:rPr>
        <w:lastRenderedPageBreak/>
        <w:t>como órgão de gestão e natureza instrumental de apoio, controle, assessoramento e representação governamental, compete o planejamento, normatização, controle e coordenação das atividades meio, relacionadas à qualidade das despesas de natureza administrativa e à logística do Poder Executivo, aí incluídos todos os órgãos que compõem a Administração Pública Estadual direta.</w:t>
      </w:r>
    </w:p>
    <w:p w:rsidR="007D7B9F" w:rsidRPr="007D7B9F" w:rsidRDefault="007D7B9F" w:rsidP="007D7B9F">
      <w:pPr>
        <w:spacing w:line="360" w:lineRule="auto"/>
        <w:contextualSpacing/>
        <w:rPr>
          <w:sz w:val="22"/>
          <w:szCs w:val="22"/>
        </w:rPr>
      </w:pPr>
      <w:r w:rsidRPr="007D7B9F">
        <w:rPr>
          <w:b/>
          <w:bCs/>
          <w:sz w:val="22"/>
          <w:szCs w:val="22"/>
        </w:rPr>
        <w:t>3.2. </w:t>
      </w:r>
      <w:r w:rsidRPr="007D7B9F">
        <w:rPr>
          <w:sz w:val="22"/>
          <w:szCs w:val="22"/>
        </w:rPr>
        <w:t>Logo citamos </w:t>
      </w:r>
      <w:r w:rsidRPr="007D7B9F">
        <w:rPr>
          <w:i/>
          <w:iCs/>
          <w:sz w:val="22"/>
          <w:szCs w:val="22"/>
        </w:rPr>
        <w:t xml:space="preserve">in </w:t>
      </w:r>
      <w:proofErr w:type="spellStart"/>
      <w:r w:rsidRPr="007D7B9F">
        <w:rPr>
          <w:i/>
          <w:iCs/>
          <w:sz w:val="22"/>
          <w:szCs w:val="22"/>
        </w:rPr>
        <w:t>verbis</w:t>
      </w:r>
      <w:proofErr w:type="spellEnd"/>
      <w:r w:rsidRPr="007D7B9F">
        <w:rPr>
          <w:i/>
          <w:iCs/>
          <w:sz w:val="22"/>
          <w:szCs w:val="22"/>
        </w:rPr>
        <w:t>:</w:t>
      </w:r>
    </w:p>
    <w:p w:rsidR="007D7B9F" w:rsidRPr="007D7B9F" w:rsidRDefault="007D7B9F" w:rsidP="007D7B9F">
      <w:pPr>
        <w:spacing w:line="360" w:lineRule="auto"/>
        <w:contextualSpacing/>
        <w:rPr>
          <w:sz w:val="22"/>
          <w:szCs w:val="22"/>
        </w:rPr>
      </w:pPr>
      <w:r w:rsidRPr="007D7B9F">
        <w:rPr>
          <w:i/>
          <w:iCs/>
          <w:sz w:val="22"/>
          <w:szCs w:val="22"/>
        </w:rPr>
        <w:t>Art. 70. A Superintendência de Gestão dos Gastos Públicos Administrativos - SUGESP, órgão de gestão e natureza instrumental de apoio, controle, assessoramento e representação governamental, compete o planejamento, normatização, controle e coordenação das atividades meio, relacionadas à qualidade das despesas de natureza administrativa e à logística do Poder Executivo, aí incluídos todos os órgãos que compõem a Administração Pública Estadual direta, e ainda, no mesmo âmbito:</w:t>
      </w:r>
    </w:p>
    <w:p w:rsidR="007D7B9F" w:rsidRPr="007D7B9F" w:rsidRDefault="007D7B9F" w:rsidP="007D7B9F">
      <w:pPr>
        <w:spacing w:line="360" w:lineRule="auto"/>
        <w:contextualSpacing/>
        <w:rPr>
          <w:sz w:val="22"/>
          <w:szCs w:val="22"/>
        </w:rPr>
      </w:pPr>
      <w:r w:rsidRPr="007D7B9F">
        <w:rPr>
          <w:i/>
          <w:iCs/>
          <w:sz w:val="22"/>
          <w:szCs w:val="22"/>
        </w:rPr>
        <w:t>{...}...</w:t>
      </w:r>
    </w:p>
    <w:p w:rsidR="007D7B9F" w:rsidRPr="007D7B9F" w:rsidRDefault="007D7B9F" w:rsidP="007D7B9F">
      <w:pPr>
        <w:spacing w:line="360" w:lineRule="auto"/>
        <w:contextualSpacing/>
        <w:rPr>
          <w:sz w:val="22"/>
          <w:szCs w:val="22"/>
        </w:rPr>
      </w:pPr>
      <w:r w:rsidRPr="007D7B9F">
        <w:rPr>
          <w:sz w:val="22"/>
          <w:szCs w:val="22"/>
        </w:rPr>
        <w:t> </w:t>
      </w:r>
      <w:r w:rsidRPr="007D7B9F">
        <w:rPr>
          <w:i/>
          <w:iCs/>
          <w:sz w:val="22"/>
          <w:szCs w:val="22"/>
        </w:rPr>
        <w:t xml:space="preserve">I - </w:t>
      </w:r>
      <w:proofErr w:type="gramStart"/>
      <w:r w:rsidRPr="007D7B9F">
        <w:rPr>
          <w:i/>
          <w:iCs/>
          <w:sz w:val="22"/>
          <w:szCs w:val="22"/>
        </w:rPr>
        <w:t>propor</w:t>
      </w:r>
      <w:proofErr w:type="gramEnd"/>
      <w:r w:rsidRPr="007D7B9F">
        <w:rPr>
          <w:i/>
          <w:iCs/>
          <w:sz w:val="22"/>
          <w:szCs w:val="22"/>
        </w:rPr>
        <w:t xml:space="preserve"> políticas, programar e acompanhar as atividades de utilização e movimentação dos recursos logísticos, de suprimentos e de contratação de serviços, aquisição e disposição de bens móveis, atuando como órgão central do sistema logístico e de controle de gastos de atividade-meio da estrutura do Poder Executivo;</w:t>
      </w:r>
    </w:p>
    <w:p w:rsidR="007D7B9F" w:rsidRPr="007D7B9F" w:rsidRDefault="007D7B9F" w:rsidP="007D7B9F">
      <w:pPr>
        <w:spacing w:line="360" w:lineRule="auto"/>
        <w:contextualSpacing/>
        <w:rPr>
          <w:sz w:val="22"/>
          <w:szCs w:val="22"/>
        </w:rPr>
      </w:pPr>
      <w:r w:rsidRPr="007D7B9F">
        <w:rPr>
          <w:i/>
          <w:iCs/>
          <w:sz w:val="22"/>
          <w:szCs w:val="22"/>
        </w:rPr>
        <w:t xml:space="preserve">II - </w:t>
      </w:r>
      <w:proofErr w:type="gramStart"/>
      <w:r w:rsidRPr="007D7B9F">
        <w:rPr>
          <w:i/>
          <w:iCs/>
          <w:sz w:val="22"/>
          <w:szCs w:val="22"/>
        </w:rPr>
        <w:t>implantar</w:t>
      </w:r>
      <w:proofErr w:type="gramEnd"/>
      <w:r w:rsidRPr="007D7B9F">
        <w:rPr>
          <w:i/>
          <w:iCs/>
          <w:sz w:val="22"/>
          <w:szCs w:val="22"/>
        </w:rPr>
        <w:t>, normatizar, coordenar, supervisionar, orientar e aperfeiçoar as práticas de gestão operacional que envolvam despesas com logística de transporte, serviços administrativos em geral e de documentos, incluindo protocolo-geral;</w:t>
      </w:r>
    </w:p>
    <w:p w:rsidR="007D7B9F" w:rsidRPr="007D7B9F" w:rsidRDefault="007D7B9F" w:rsidP="007D7B9F">
      <w:pPr>
        <w:spacing w:line="360" w:lineRule="auto"/>
        <w:contextualSpacing/>
        <w:rPr>
          <w:sz w:val="22"/>
          <w:szCs w:val="22"/>
        </w:rPr>
      </w:pPr>
      <w:r w:rsidRPr="007D7B9F">
        <w:rPr>
          <w:i/>
          <w:iCs/>
          <w:sz w:val="22"/>
          <w:szCs w:val="22"/>
        </w:rPr>
        <w:t>III - promover a transparência, controle e elevação do nível de eficiência da qualidade dos gastos públicos com suprimentos, logística e serviços da estrutura administrativa;</w:t>
      </w:r>
    </w:p>
    <w:p w:rsidR="007D7B9F" w:rsidRPr="007D7B9F" w:rsidRDefault="007D7B9F" w:rsidP="007D7B9F">
      <w:pPr>
        <w:spacing w:line="360" w:lineRule="auto"/>
        <w:contextualSpacing/>
        <w:rPr>
          <w:sz w:val="22"/>
          <w:szCs w:val="22"/>
        </w:rPr>
      </w:pPr>
      <w:r w:rsidRPr="007D7B9F">
        <w:rPr>
          <w:i/>
          <w:iCs/>
          <w:sz w:val="22"/>
          <w:szCs w:val="22"/>
        </w:rPr>
        <w:t xml:space="preserve">IV - </w:t>
      </w:r>
      <w:proofErr w:type="gramStart"/>
      <w:r w:rsidRPr="007D7B9F">
        <w:rPr>
          <w:i/>
          <w:iCs/>
          <w:sz w:val="22"/>
          <w:szCs w:val="22"/>
        </w:rPr>
        <w:t>ampliar</w:t>
      </w:r>
      <w:proofErr w:type="gramEnd"/>
      <w:r w:rsidRPr="007D7B9F">
        <w:rPr>
          <w:i/>
          <w:iCs/>
          <w:sz w:val="22"/>
          <w:szCs w:val="22"/>
        </w:rPr>
        <w:t xml:space="preserve"> a qualidade e economicidade das compras e contratações de serviços que visam a dar suporte à operacionalização das atividades do Poder Executivo;</w:t>
      </w:r>
    </w:p>
    <w:p w:rsidR="007D7B9F" w:rsidRPr="007D7B9F" w:rsidRDefault="007D7B9F" w:rsidP="007D7B9F">
      <w:pPr>
        <w:spacing w:line="360" w:lineRule="auto"/>
        <w:contextualSpacing/>
        <w:rPr>
          <w:sz w:val="22"/>
          <w:szCs w:val="22"/>
        </w:rPr>
      </w:pPr>
      <w:r w:rsidRPr="007D7B9F">
        <w:rPr>
          <w:i/>
          <w:iCs/>
          <w:sz w:val="22"/>
          <w:szCs w:val="22"/>
        </w:rPr>
        <w:t xml:space="preserve">V - </w:t>
      </w:r>
      <w:proofErr w:type="gramStart"/>
      <w:r w:rsidRPr="007D7B9F">
        <w:rPr>
          <w:i/>
          <w:iCs/>
          <w:sz w:val="22"/>
          <w:szCs w:val="22"/>
        </w:rPr>
        <w:t>realizar</w:t>
      </w:r>
      <w:proofErr w:type="gramEnd"/>
      <w:r w:rsidRPr="007D7B9F">
        <w:rPr>
          <w:i/>
          <w:iCs/>
          <w:sz w:val="22"/>
          <w:szCs w:val="22"/>
        </w:rPr>
        <w:t xml:space="preserve"> aquisições e contratações corporativas, gerando ganhos de eficiência, economia de escala e organização logística, ampliando o rol e fomentando a competitividade de fornecedores do Estado;</w:t>
      </w:r>
    </w:p>
    <w:p w:rsidR="007D7B9F" w:rsidRPr="007D7B9F" w:rsidRDefault="007D7B9F" w:rsidP="007D7B9F">
      <w:pPr>
        <w:spacing w:line="360" w:lineRule="auto"/>
        <w:contextualSpacing/>
        <w:rPr>
          <w:sz w:val="22"/>
          <w:szCs w:val="22"/>
        </w:rPr>
      </w:pPr>
      <w:r w:rsidRPr="007D7B9F">
        <w:rPr>
          <w:i/>
          <w:iCs/>
          <w:sz w:val="22"/>
          <w:szCs w:val="22"/>
        </w:rPr>
        <w:t xml:space="preserve">VI - </w:t>
      </w:r>
      <w:proofErr w:type="gramStart"/>
      <w:r w:rsidRPr="007D7B9F">
        <w:rPr>
          <w:i/>
          <w:iCs/>
          <w:sz w:val="22"/>
          <w:szCs w:val="22"/>
        </w:rPr>
        <w:t>garantir</w:t>
      </w:r>
      <w:proofErr w:type="gramEnd"/>
      <w:r w:rsidRPr="007D7B9F">
        <w:rPr>
          <w:i/>
          <w:iCs/>
          <w:sz w:val="22"/>
          <w:szCs w:val="22"/>
        </w:rPr>
        <w:t xml:space="preserve"> a gestão eficiente da frota de veículos oficiais;</w:t>
      </w:r>
    </w:p>
    <w:p w:rsidR="007D7B9F" w:rsidRPr="007D7B9F" w:rsidRDefault="007D7B9F" w:rsidP="007D7B9F">
      <w:pPr>
        <w:spacing w:line="360" w:lineRule="auto"/>
        <w:contextualSpacing/>
        <w:rPr>
          <w:sz w:val="22"/>
          <w:szCs w:val="22"/>
        </w:rPr>
      </w:pPr>
      <w:r w:rsidRPr="007D7B9F">
        <w:rPr>
          <w:i/>
          <w:iCs/>
          <w:sz w:val="22"/>
          <w:szCs w:val="22"/>
        </w:rPr>
        <w:t>VII - prestar apoio administrativo, financeiro e logístico aos Gabinetes do Governador, do Vice-Governador, da Casa Militar e da Casa Civil, inclusive no que tange às atividades de cerimonial, de imprensa oficial, de ouvidoria, de assuntos legislativos e de relações públicas;</w:t>
      </w:r>
    </w:p>
    <w:p w:rsidR="007D7B9F" w:rsidRPr="007D7B9F" w:rsidRDefault="007D7B9F" w:rsidP="007D7B9F">
      <w:pPr>
        <w:spacing w:line="360" w:lineRule="auto"/>
        <w:contextualSpacing/>
        <w:rPr>
          <w:sz w:val="22"/>
          <w:szCs w:val="22"/>
        </w:rPr>
      </w:pPr>
      <w:r w:rsidRPr="007D7B9F">
        <w:rPr>
          <w:i/>
          <w:iCs/>
          <w:sz w:val="22"/>
          <w:szCs w:val="22"/>
        </w:rPr>
        <w:t>VIII - assessorar o Governador, o Vice-Governador e o Secretário-Chefe da Casa Civil em suas respectivas áreas de competência;</w:t>
      </w:r>
    </w:p>
    <w:p w:rsidR="007D7B9F" w:rsidRPr="007D7B9F" w:rsidRDefault="007D7B9F" w:rsidP="007D7B9F">
      <w:pPr>
        <w:spacing w:line="360" w:lineRule="auto"/>
        <w:contextualSpacing/>
        <w:rPr>
          <w:sz w:val="22"/>
          <w:szCs w:val="22"/>
        </w:rPr>
      </w:pPr>
      <w:r w:rsidRPr="007D7B9F">
        <w:rPr>
          <w:i/>
          <w:iCs/>
          <w:sz w:val="22"/>
          <w:szCs w:val="22"/>
        </w:rPr>
        <w:t xml:space="preserve">IX - </w:t>
      </w:r>
      <w:proofErr w:type="gramStart"/>
      <w:r w:rsidRPr="007D7B9F">
        <w:rPr>
          <w:i/>
          <w:iCs/>
          <w:sz w:val="22"/>
          <w:szCs w:val="22"/>
        </w:rPr>
        <w:t>assistir</w:t>
      </w:r>
      <w:proofErr w:type="gramEnd"/>
      <w:r w:rsidRPr="007D7B9F">
        <w:rPr>
          <w:i/>
          <w:iCs/>
          <w:sz w:val="22"/>
          <w:szCs w:val="22"/>
        </w:rPr>
        <w:t xml:space="preserve"> diretamente a administração dos próprios estaduais utilizados como sede pelo Governador do Estado, inclusive de sua residência;</w:t>
      </w:r>
    </w:p>
    <w:p w:rsidR="007D7B9F" w:rsidRPr="007D7B9F" w:rsidRDefault="007D7B9F" w:rsidP="007D7B9F">
      <w:pPr>
        <w:spacing w:line="360" w:lineRule="auto"/>
        <w:contextualSpacing/>
        <w:rPr>
          <w:sz w:val="22"/>
          <w:szCs w:val="22"/>
        </w:rPr>
      </w:pPr>
      <w:r w:rsidRPr="007D7B9F">
        <w:rPr>
          <w:b/>
          <w:bCs/>
          <w:i/>
          <w:iCs/>
          <w:sz w:val="22"/>
          <w:szCs w:val="22"/>
          <w:u w:val="single"/>
        </w:rPr>
        <w:lastRenderedPageBreak/>
        <w:t xml:space="preserve">X - </w:t>
      </w:r>
      <w:proofErr w:type="gramStart"/>
      <w:r w:rsidRPr="007D7B9F">
        <w:rPr>
          <w:b/>
          <w:bCs/>
          <w:i/>
          <w:iCs/>
          <w:sz w:val="22"/>
          <w:szCs w:val="22"/>
          <w:u w:val="single"/>
        </w:rPr>
        <w:t>planejar</w:t>
      </w:r>
      <w:proofErr w:type="gramEnd"/>
      <w:r w:rsidRPr="007D7B9F">
        <w:rPr>
          <w:b/>
          <w:bCs/>
          <w:i/>
          <w:iCs/>
          <w:sz w:val="22"/>
          <w:szCs w:val="22"/>
          <w:u w:val="single"/>
        </w:rPr>
        <w:t>, coordenar e executar processos de aquisição central de bens e contratação de serviços inerentes à operação do Palácio Rio Madeira e seus anexos, bem como gerir os contratos, considerando os níveis de serviços a eles associados, com vistas à otimização logístico-operacional e do gasto público;(grifamos).</w:t>
      </w:r>
    </w:p>
    <w:p w:rsidR="007D7B9F" w:rsidRPr="007D7B9F" w:rsidRDefault="007D7B9F" w:rsidP="007D7B9F">
      <w:pPr>
        <w:spacing w:line="360" w:lineRule="auto"/>
        <w:contextualSpacing/>
        <w:rPr>
          <w:sz w:val="22"/>
          <w:szCs w:val="22"/>
        </w:rPr>
      </w:pPr>
      <w:r w:rsidRPr="007D7B9F">
        <w:rPr>
          <w:b/>
          <w:bCs/>
          <w:sz w:val="22"/>
          <w:szCs w:val="22"/>
        </w:rPr>
        <w:t>3.3.</w:t>
      </w:r>
      <w:r w:rsidRPr="007D7B9F">
        <w:rPr>
          <w:sz w:val="22"/>
          <w:szCs w:val="22"/>
        </w:rPr>
        <w:t> À SUGESP, através do CONAD competem os serviços de manutenção predial de todas as edificações que compõem e atendem ao PRM e seus anexos.</w:t>
      </w:r>
    </w:p>
    <w:p w:rsidR="007D7B9F" w:rsidRPr="007D7B9F" w:rsidRDefault="007D7B9F" w:rsidP="007D7B9F">
      <w:pPr>
        <w:spacing w:line="360" w:lineRule="auto"/>
        <w:contextualSpacing/>
        <w:rPr>
          <w:sz w:val="22"/>
          <w:szCs w:val="22"/>
        </w:rPr>
      </w:pPr>
      <w:r w:rsidRPr="007D7B9F">
        <w:rPr>
          <w:b/>
          <w:bCs/>
          <w:sz w:val="22"/>
          <w:szCs w:val="22"/>
        </w:rPr>
        <w:t>3.4.</w:t>
      </w:r>
      <w:r w:rsidRPr="007D7B9F">
        <w:rPr>
          <w:sz w:val="22"/>
          <w:szCs w:val="22"/>
        </w:rPr>
        <w:t> Considerando que os edifícios podem sofrer desgastes causados pelo homem ou pela natureza, tendo em vista que os seus materiais estão sujeitos a uma deterioração contínua resultante dos processos físicos, químicos e biológicos. As fachadas estão mais fortemente submetidas à ação das intempéries, necessitando, portanto, de mecanismos de conservação que façam frente a esses desgastes. A manutenção é importante para sua durabilidade e valorização, serve como um cartão de visitas e promove a remoção da sujeira acumulada na superfície externa e proporciona um ambiente estético e funcionalmente sadio.</w:t>
      </w:r>
    </w:p>
    <w:p w:rsidR="007D7B9F" w:rsidRPr="007D7B9F" w:rsidRDefault="007D7B9F" w:rsidP="007D7B9F">
      <w:pPr>
        <w:spacing w:line="360" w:lineRule="auto"/>
        <w:contextualSpacing/>
        <w:rPr>
          <w:sz w:val="22"/>
          <w:szCs w:val="22"/>
        </w:rPr>
      </w:pPr>
      <w:r w:rsidRPr="007D7B9F">
        <w:rPr>
          <w:b/>
          <w:bCs/>
          <w:sz w:val="22"/>
          <w:szCs w:val="22"/>
        </w:rPr>
        <w:t>3.1.7. </w:t>
      </w:r>
      <w:r w:rsidRPr="007D7B9F">
        <w:rPr>
          <w:sz w:val="22"/>
          <w:szCs w:val="22"/>
        </w:rPr>
        <w:t>A manutenção visa também conservar o bem público, prolongando sua vida útil e preservando o patrimônio da Administração. Conforme disposto no Decreto Federal 2271/97, a atividade de limpeza será, de preferência, objeto de execução indireta. Como se trata de atividade meio e não há funcionários no quadro de pessoal deste Tribunal para executar o mencionado serviço, torna-se necessária à contratação do mesmo na forma preconizada pelo citado Decreto.</w:t>
      </w:r>
    </w:p>
    <w:p w:rsidR="007D7B9F" w:rsidRPr="007D7B9F" w:rsidRDefault="007D7B9F" w:rsidP="007D7B9F">
      <w:pPr>
        <w:spacing w:line="360" w:lineRule="auto"/>
        <w:contextualSpacing/>
        <w:rPr>
          <w:sz w:val="22"/>
          <w:szCs w:val="22"/>
        </w:rPr>
      </w:pPr>
      <w:r w:rsidRPr="007D7B9F">
        <w:rPr>
          <w:b/>
          <w:bCs/>
          <w:sz w:val="22"/>
          <w:szCs w:val="22"/>
        </w:rPr>
        <w:t>3.1.8. </w:t>
      </w:r>
      <w:r w:rsidRPr="007D7B9F">
        <w:rPr>
          <w:sz w:val="22"/>
          <w:szCs w:val="22"/>
        </w:rPr>
        <w:t xml:space="preserve">Infere-se das proposições justifica-se a presente solicitação em razão da necessidade de manutenção das fachadas das seguintes unidades do complexo PALÁCIO RIO MADEIRA: Rio Pacaás Novos, Rio Machado, Rio Jamari, Rio </w:t>
      </w:r>
      <w:proofErr w:type="spellStart"/>
      <w:r w:rsidRPr="007D7B9F">
        <w:rPr>
          <w:sz w:val="22"/>
          <w:szCs w:val="22"/>
        </w:rPr>
        <w:t>Cautário</w:t>
      </w:r>
      <w:proofErr w:type="spellEnd"/>
      <w:r w:rsidRPr="007D7B9F">
        <w:rPr>
          <w:sz w:val="22"/>
          <w:szCs w:val="22"/>
        </w:rPr>
        <w:t>, uma vez que não existem no quadro funcional, servidores destinados a realizar os serviços em questão. Para tanto, este Termo de Referência foi elaborado com a finalidade de definir, em quantitativo e forma de execução, os serviços a serem contratados.</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4- LOCAL, FORMA E PRAZO PARA EXECUÇÃO DOS SERVIÇOS:</w:t>
      </w:r>
    </w:p>
    <w:p w:rsidR="007D7B9F" w:rsidRPr="007D7B9F" w:rsidRDefault="007D7B9F" w:rsidP="007D7B9F">
      <w:pPr>
        <w:spacing w:line="360" w:lineRule="auto"/>
        <w:contextualSpacing/>
        <w:rPr>
          <w:sz w:val="22"/>
          <w:szCs w:val="22"/>
        </w:rPr>
      </w:pPr>
      <w:r w:rsidRPr="007D7B9F">
        <w:rPr>
          <w:b/>
          <w:bCs/>
          <w:i/>
          <w:iCs/>
          <w:sz w:val="22"/>
          <w:szCs w:val="22"/>
        </w:rPr>
        <w:t>(Base Legal: art. 40, II e VIII Lei 8.666/93; art. 9º, V, Decreto 5450/05; art. 3º, I Lei 10520/02; art. 8º, II, Decreto 3555/00, Decreto 12205/06; art. 9º § 2º, Decreto Estadual 12234/06; art. 8º, I.).</w:t>
      </w:r>
    </w:p>
    <w:p w:rsidR="007D7B9F" w:rsidRPr="007D7B9F" w:rsidRDefault="007D7B9F" w:rsidP="007D7B9F">
      <w:pPr>
        <w:spacing w:line="360" w:lineRule="auto"/>
        <w:contextualSpacing/>
        <w:rPr>
          <w:sz w:val="22"/>
          <w:szCs w:val="22"/>
        </w:rPr>
      </w:pPr>
      <w:r w:rsidRPr="007D7B9F">
        <w:rPr>
          <w:b/>
          <w:bCs/>
          <w:sz w:val="22"/>
          <w:szCs w:val="22"/>
        </w:rPr>
        <w:t>4.1.</w:t>
      </w:r>
      <w:r w:rsidRPr="007D7B9F">
        <w:rPr>
          <w:sz w:val="22"/>
          <w:szCs w:val="22"/>
        </w:rPr>
        <w:t> O objeto deste Termo de Referência será realizado por execução indireta, sob o regime de empreitada por Preço Global, nos termos dos art. 6</w:t>
      </w:r>
      <w:r w:rsidRPr="007D7B9F">
        <w:rPr>
          <w:b/>
          <w:bCs/>
          <w:sz w:val="22"/>
          <w:szCs w:val="22"/>
        </w:rPr>
        <w:t>º, </w:t>
      </w:r>
      <w:r w:rsidRPr="007D7B9F">
        <w:rPr>
          <w:sz w:val="22"/>
          <w:szCs w:val="22"/>
        </w:rPr>
        <w:t>VIII, “a” da Lei n. 8.666/93.</w:t>
      </w:r>
    </w:p>
    <w:p w:rsidR="007D7B9F" w:rsidRPr="007D7B9F" w:rsidRDefault="007D7B9F" w:rsidP="007D7B9F">
      <w:pPr>
        <w:spacing w:line="360" w:lineRule="auto"/>
        <w:contextualSpacing/>
        <w:rPr>
          <w:sz w:val="22"/>
          <w:szCs w:val="22"/>
        </w:rPr>
      </w:pPr>
      <w:r w:rsidRPr="007D7B9F">
        <w:rPr>
          <w:b/>
          <w:bCs/>
          <w:sz w:val="22"/>
          <w:szCs w:val="22"/>
        </w:rPr>
        <w:t>4.2.</w:t>
      </w:r>
      <w:r w:rsidRPr="007D7B9F">
        <w:rPr>
          <w:sz w:val="22"/>
          <w:szCs w:val="22"/>
        </w:rPr>
        <w:t> O prazo para execução dos serviços será de </w:t>
      </w:r>
      <w:r w:rsidRPr="007D7B9F">
        <w:rPr>
          <w:b/>
          <w:bCs/>
          <w:sz w:val="22"/>
          <w:szCs w:val="22"/>
          <w:u w:val="single"/>
        </w:rPr>
        <w:t>90 (noventa) dias corridos</w:t>
      </w:r>
      <w:r w:rsidRPr="007D7B9F">
        <w:rPr>
          <w:sz w:val="22"/>
          <w:szCs w:val="22"/>
        </w:rPr>
        <w:t>, a partir da emissão da Ordem de Serviço ou instrumento, admitindo-se prorrogação desde que previamente solicitada pela Contratada e devidamente justificada.</w:t>
      </w:r>
    </w:p>
    <w:p w:rsidR="007D7B9F" w:rsidRPr="007D7B9F" w:rsidRDefault="007D7B9F" w:rsidP="007D7B9F">
      <w:pPr>
        <w:spacing w:line="360" w:lineRule="auto"/>
        <w:contextualSpacing/>
        <w:rPr>
          <w:sz w:val="22"/>
          <w:szCs w:val="22"/>
        </w:rPr>
      </w:pPr>
      <w:r w:rsidRPr="007D7B9F">
        <w:rPr>
          <w:sz w:val="22"/>
          <w:szCs w:val="22"/>
        </w:rPr>
        <w:t> </w:t>
      </w:r>
      <w:r w:rsidRPr="007D7B9F">
        <w:rPr>
          <w:b/>
          <w:bCs/>
          <w:sz w:val="22"/>
          <w:szCs w:val="22"/>
        </w:rPr>
        <w:t>4.3. </w:t>
      </w:r>
      <w:r w:rsidRPr="007D7B9F">
        <w:rPr>
          <w:sz w:val="22"/>
          <w:szCs w:val="22"/>
        </w:rPr>
        <w:t xml:space="preserve">Os serviços deverão ser executados nos prédios do Palácio Rio Madeira, na Av. </w:t>
      </w:r>
      <w:proofErr w:type="spellStart"/>
      <w:r w:rsidRPr="007D7B9F">
        <w:rPr>
          <w:sz w:val="22"/>
          <w:szCs w:val="22"/>
        </w:rPr>
        <w:t>Farquar</w:t>
      </w:r>
      <w:proofErr w:type="spellEnd"/>
      <w:r w:rsidRPr="007D7B9F">
        <w:rPr>
          <w:sz w:val="22"/>
          <w:szCs w:val="22"/>
        </w:rPr>
        <w:t>, 2986 - Bairro Pedrinhas / CEP 76.801-470 - Porto Velho, RO, onde constam os seguintes edifícios:</w:t>
      </w:r>
    </w:p>
    <w:p w:rsidR="007D7B9F" w:rsidRPr="007D7B9F" w:rsidRDefault="007D7B9F" w:rsidP="007D7B9F">
      <w:pPr>
        <w:numPr>
          <w:ilvl w:val="0"/>
          <w:numId w:val="35"/>
        </w:numPr>
        <w:spacing w:line="360" w:lineRule="auto"/>
        <w:contextualSpacing/>
        <w:rPr>
          <w:sz w:val="22"/>
          <w:szCs w:val="22"/>
        </w:rPr>
      </w:pPr>
      <w:r w:rsidRPr="007D7B9F">
        <w:rPr>
          <w:b/>
          <w:bCs/>
          <w:sz w:val="22"/>
          <w:szCs w:val="22"/>
        </w:rPr>
        <w:lastRenderedPageBreak/>
        <w:t>Rio Guaporé (Reto 1)</w:t>
      </w:r>
    </w:p>
    <w:p w:rsidR="007D7B9F" w:rsidRPr="007D7B9F" w:rsidRDefault="007D7B9F" w:rsidP="007D7B9F">
      <w:pPr>
        <w:numPr>
          <w:ilvl w:val="0"/>
          <w:numId w:val="35"/>
        </w:numPr>
        <w:spacing w:line="360" w:lineRule="auto"/>
        <w:contextualSpacing/>
        <w:rPr>
          <w:sz w:val="22"/>
          <w:szCs w:val="22"/>
        </w:rPr>
      </w:pPr>
      <w:r w:rsidRPr="007D7B9F">
        <w:rPr>
          <w:b/>
          <w:bCs/>
          <w:sz w:val="22"/>
          <w:szCs w:val="22"/>
        </w:rPr>
        <w:t xml:space="preserve">Rio </w:t>
      </w:r>
      <w:proofErr w:type="spellStart"/>
      <w:r w:rsidRPr="007D7B9F">
        <w:rPr>
          <w:b/>
          <w:bCs/>
          <w:sz w:val="22"/>
          <w:szCs w:val="22"/>
        </w:rPr>
        <w:t>Cautário</w:t>
      </w:r>
      <w:proofErr w:type="spellEnd"/>
      <w:r w:rsidRPr="007D7B9F">
        <w:rPr>
          <w:b/>
          <w:bCs/>
          <w:sz w:val="22"/>
          <w:szCs w:val="22"/>
        </w:rPr>
        <w:t xml:space="preserve"> (Curvo 2)</w:t>
      </w:r>
    </w:p>
    <w:p w:rsidR="007D7B9F" w:rsidRPr="007D7B9F" w:rsidRDefault="007D7B9F" w:rsidP="007D7B9F">
      <w:pPr>
        <w:numPr>
          <w:ilvl w:val="0"/>
          <w:numId w:val="35"/>
        </w:numPr>
        <w:spacing w:line="360" w:lineRule="auto"/>
        <w:contextualSpacing/>
        <w:rPr>
          <w:sz w:val="22"/>
          <w:szCs w:val="22"/>
        </w:rPr>
      </w:pPr>
      <w:r w:rsidRPr="007D7B9F">
        <w:rPr>
          <w:b/>
          <w:bCs/>
          <w:sz w:val="22"/>
          <w:szCs w:val="22"/>
        </w:rPr>
        <w:t>Rio Jamari (Curvo 3)</w:t>
      </w:r>
    </w:p>
    <w:p w:rsidR="007D7B9F" w:rsidRPr="007D7B9F" w:rsidRDefault="007D7B9F" w:rsidP="007D7B9F">
      <w:pPr>
        <w:numPr>
          <w:ilvl w:val="0"/>
          <w:numId w:val="35"/>
        </w:numPr>
        <w:spacing w:line="360" w:lineRule="auto"/>
        <w:contextualSpacing/>
        <w:rPr>
          <w:sz w:val="22"/>
          <w:szCs w:val="22"/>
        </w:rPr>
      </w:pPr>
      <w:r w:rsidRPr="007D7B9F">
        <w:rPr>
          <w:b/>
          <w:bCs/>
          <w:sz w:val="22"/>
          <w:szCs w:val="22"/>
        </w:rPr>
        <w:t>Rio Machado (Reto 4)</w:t>
      </w:r>
    </w:p>
    <w:p w:rsidR="007D7B9F" w:rsidRPr="007D7B9F" w:rsidRDefault="007D7B9F" w:rsidP="007D7B9F">
      <w:pPr>
        <w:numPr>
          <w:ilvl w:val="0"/>
          <w:numId w:val="35"/>
        </w:numPr>
        <w:spacing w:line="360" w:lineRule="auto"/>
        <w:contextualSpacing/>
        <w:rPr>
          <w:sz w:val="22"/>
          <w:szCs w:val="22"/>
        </w:rPr>
      </w:pPr>
      <w:r w:rsidRPr="007D7B9F">
        <w:rPr>
          <w:b/>
          <w:bCs/>
          <w:sz w:val="22"/>
          <w:szCs w:val="22"/>
        </w:rPr>
        <w:t>Rio Pacaás Novos (Palácio)</w:t>
      </w:r>
    </w:p>
    <w:p w:rsidR="007D7B9F" w:rsidRPr="007D7B9F" w:rsidRDefault="007D7B9F" w:rsidP="007D7B9F">
      <w:pPr>
        <w:spacing w:line="360" w:lineRule="auto"/>
        <w:contextualSpacing/>
        <w:rPr>
          <w:sz w:val="22"/>
          <w:szCs w:val="22"/>
        </w:rPr>
      </w:pPr>
      <w:r w:rsidRPr="007D7B9F">
        <w:rPr>
          <w:b/>
          <w:bCs/>
          <w:sz w:val="22"/>
          <w:szCs w:val="22"/>
        </w:rPr>
        <w:t>4.4. </w:t>
      </w:r>
      <w:r w:rsidRPr="007D7B9F">
        <w:rPr>
          <w:sz w:val="22"/>
          <w:szCs w:val="22"/>
        </w:rPr>
        <w:t>DOS SERVIÇOS A SEREM EXECUTADOS</w:t>
      </w:r>
    </w:p>
    <w:p w:rsidR="007249DF" w:rsidRPr="007249DF" w:rsidRDefault="007249DF" w:rsidP="007249DF">
      <w:pPr>
        <w:spacing w:line="360" w:lineRule="auto"/>
        <w:contextualSpacing/>
        <w:rPr>
          <w:b/>
          <w:bCs/>
          <w:sz w:val="22"/>
          <w:szCs w:val="22"/>
        </w:rPr>
      </w:pPr>
      <w:r w:rsidRPr="007249DF">
        <w:rPr>
          <w:b/>
          <w:bCs/>
          <w:sz w:val="22"/>
          <w:szCs w:val="22"/>
        </w:rPr>
        <w:t>4.4.1. Das Fachadas:</w:t>
      </w:r>
    </w:p>
    <w:p w:rsidR="007249DF" w:rsidRPr="007249DF" w:rsidRDefault="007249DF" w:rsidP="007249DF">
      <w:pPr>
        <w:spacing w:line="360" w:lineRule="auto"/>
        <w:contextualSpacing/>
        <w:rPr>
          <w:bCs/>
          <w:sz w:val="22"/>
          <w:szCs w:val="22"/>
        </w:rPr>
      </w:pPr>
      <w:proofErr w:type="gramStart"/>
      <w:r w:rsidRPr="007249DF">
        <w:rPr>
          <w:b/>
          <w:bCs/>
          <w:sz w:val="22"/>
          <w:szCs w:val="22"/>
        </w:rPr>
        <w:t xml:space="preserve">a) </w:t>
      </w:r>
      <w:r w:rsidRPr="007249DF">
        <w:rPr>
          <w:bCs/>
          <w:sz w:val="22"/>
          <w:szCs w:val="22"/>
        </w:rPr>
        <w:t>Limpar</w:t>
      </w:r>
      <w:proofErr w:type="gramEnd"/>
      <w:r w:rsidRPr="007249DF">
        <w:rPr>
          <w:bCs/>
          <w:sz w:val="22"/>
          <w:szCs w:val="22"/>
        </w:rPr>
        <w:t xml:space="preserve"> fachadas envidraçadas e fachada com revestimento em </w:t>
      </w:r>
      <w:proofErr w:type="spellStart"/>
      <w:r w:rsidRPr="007249DF">
        <w:rPr>
          <w:bCs/>
          <w:sz w:val="22"/>
          <w:szCs w:val="22"/>
        </w:rPr>
        <w:t>ACM’s</w:t>
      </w:r>
      <w:proofErr w:type="spellEnd"/>
      <w:r w:rsidRPr="007249DF">
        <w:rPr>
          <w:bCs/>
          <w:sz w:val="22"/>
          <w:szCs w:val="22"/>
        </w:rPr>
        <w:t xml:space="preserve"> (face externa), em conformidade com as normas de segurança do trabalho, aplicando-lhes produtos ante embaçantes.</w:t>
      </w:r>
    </w:p>
    <w:p w:rsidR="007249DF" w:rsidRPr="007249DF" w:rsidRDefault="007249DF" w:rsidP="007249DF">
      <w:pPr>
        <w:spacing w:line="360" w:lineRule="auto"/>
        <w:contextualSpacing/>
        <w:rPr>
          <w:bCs/>
          <w:sz w:val="22"/>
          <w:szCs w:val="22"/>
        </w:rPr>
      </w:pPr>
      <w:r w:rsidRPr="007249DF">
        <w:rPr>
          <w:bCs/>
          <w:sz w:val="22"/>
          <w:szCs w:val="22"/>
        </w:rPr>
        <w:t>4.5. FORMAS DE EXECUÇÃO</w:t>
      </w:r>
    </w:p>
    <w:p w:rsidR="007249DF" w:rsidRPr="007249DF" w:rsidRDefault="007249DF" w:rsidP="007249DF">
      <w:pPr>
        <w:spacing w:line="360" w:lineRule="auto"/>
        <w:contextualSpacing/>
        <w:rPr>
          <w:bCs/>
          <w:sz w:val="22"/>
          <w:szCs w:val="22"/>
        </w:rPr>
      </w:pPr>
      <w:r w:rsidRPr="007249DF">
        <w:rPr>
          <w:bCs/>
          <w:sz w:val="22"/>
          <w:szCs w:val="22"/>
        </w:rPr>
        <w:t>4.5.1. Os serviços deverão ser executados:</w:t>
      </w:r>
    </w:p>
    <w:p w:rsidR="007249DF" w:rsidRPr="007249DF" w:rsidRDefault="007249DF" w:rsidP="007249DF">
      <w:pPr>
        <w:spacing w:line="360" w:lineRule="auto"/>
        <w:contextualSpacing/>
        <w:rPr>
          <w:bCs/>
          <w:sz w:val="22"/>
          <w:szCs w:val="22"/>
        </w:rPr>
      </w:pPr>
      <w:proofErr w:type="gramStart"/>
      <w:r w:rsidRPr="007249DF">
        <w:rPr>
          <w:bCs/>
          <w:sz w:val="22"/>
          <w:szCs w:val="22"/>
        </w:rPr>
        <w:t>a) Manualmente</w:t>
      </w:r>
      <w:proofErr w:type="gramEnd"/>
      <w:r w:rsidRPr="007249DF">
        <w:rPr>
          <w:bCs/>
          <w:sz w:val="22"/>
          <w:szCs w:val="22"/>
        </w:rPr>
        <w:t xml:space="preserve"> ou de forma mecanizada, conforme as especificações de cada tipo de material a ser limpo;</w:t>
      </w:r>
    </w:p>
    <w:p w:rsidR="007249DF" w:rsidRPr="007249DF" w:rsidRDefault="007249DF" w:rsidP="007249DF">
      <w:pPr>
        <w:spacing w:line="360" w:lineRule="auto"/>
        <w:contextualSpacing/>
        <w:rPr>
          <w:bCs/>
          <w:sz w:val="22"/>
          <w:szCs w:val="22"/>
        </w:rPr>
      </w:pPr>
      <w:proofErr w:type="gramStart"/>
      <w:r w:rsidRPr="007249DF">
        <w:rPr>
          <w:bCs/>
          <w:sz w:val="22"/>
          <w:szCs w:val="22"/>
        </w:rPr>
        <w:t>b) Com</w:t>
      </w:r>
      <w:proofErr w:type="gramEnd"/>
      <w:r w:rsidRPr="007249DF">
        <w:rPr>
          <w:bCs/>
          <w:sz w:val="22"/>
          <w:szCs w:val="22"/>
        </w:rPr>
        <w:t xml:space="preserve"> habilidade técnica, equipamentos adequados e seguros;</w:t>
      </w:r>
    </w:p>
    <w:p w:rsidR="007249DF" w:rsidRPr="007249DF" w:rsidRDefault="007249DF" w:rsidP="007249DF">
      <w:pPr>
        <w:spacing w:line="360" w:lineRule="auto"/>
        <w:contextualSpacing/>
        <w:rPr>
          <w:bCs/>
          <w:sz w:val="22"/>
          <w:szCs w:val="22"/>
        </w:rPr>
      </w:pPr>
      <w:r w:rsidRPr="007249DF">
        <w:rPr>
          <w:bCs/>
          <w:sz w:val="22"/>
          <w:szCs w:val="22"/>
        </w:rPr>
        <w:t>4.6. DOS PRODUTOS UTILIZADOS</w:t>
      </w:r>
    </w:p>
    <w:p w:rsidR="007249DF" w:rsidRPr="007249DF" w:rsidRDefault="007249DF" w:rsidP="007249DF">
      <w:pPr>
        <w:spacing w:line="360" w:lineRule="auto"/>
        <w:contextualSpacing/>
        <w:rPr>
          <w:bCs/>
          <w:sz w:val="22"/>
          <w:szCs w:val="22"/>
        </w:rPr>
      </w:pPr>
      <w:r w:rsidRPr="007249DF">
        <w:rPr>
          <w:bCs/>
          <w:sz w:val="22"/>
          <w:szCs w:val="22"/>
        </w:rPr>
        <w:t>4.6.1. Deverão ser utilizados produtos biodegradáveis, adequados em termos químicos ao tipo de superfície a ser limpa, sendo que os referidos produtos deverão ser autorizados pelos Ministérios da Saúde e do Meio Ambiente.</w:t>
      </w:r>
    </w:p>
    <w:p w:rsidR="007249DF" w:rsidRPr="007249DF" w:rsidRDefault="007249DF" w:rsidP="007249DF">
      <w:pPr>
        <w:spacing w:line="360" w:lineRule="auto"/>
        <w:contextualSpacing/>
        <w:rPr>
          <w:bCs/>
          <w:sz w:val="22"/>
          <w:szCs w:val="22"/>
        </w:rPr>
      </w:pPr>
      <w:r w:rsidRPr="007249DF">
        <w:rPr>
          <w:bCs/>
          <w:sz w:val="22"/>
          <w:szCs w:val="22"/>
        </w:rPr>
        <w:t>4.6.2. Os produtos não devem ser abrasivos para não danificar os revestimentos existentes, mantendo assim suas características naturais;</w:t>
      </w:r>
    </w:p>
    <w:p w:rsidR="007249DF" w:rsidRPr="007249DF" w:rsidRDefault="007249DF" w:rsidP="007249DF">
      <w:pPr>
        <w:spacing w:line="360" w:lineRule="auto"/>
        <w:contextualSpacing/>
        <w:rPr>
          <w:bCs/>
          <w:sz w:val="22"/>
          <w:szCs w:val="22"/>
        </w:rPr>
      </w:pPr>
      <w:r w:rsidRPr="007249DF">
        <w:rPr>
          <w:bCs/>
          <w:sz w:val="22"/>
          <w:szCs w:val="22"/>
        </w:rPr>
        <w:t xml:space="preserve">4.6.3. Deverão promover a limpeza e a higienização, levando-se em consideração a preservação do meio ambiente e o </w:t>
      </w:r>
      <w:proofErr w:type="gramStart"/>
      <w:r w:rsidRPr="007249DF">
        <w:rPr>
          <w:bCs/>
          <w:sz w:val="22"/>
          <w:szCs w:val="22"/>
        </w:rPr>
        <w:t>bem estar</w:t>
      </w:r>
      <w:proofErr w:type="gramEnd"/>
      <w:r w:rsidRPr="007249DF">
        <w:rPr>
          <w:bCs/>
          <w:sz w:val="22"/>
          <w:szCs w:val="22"/>
        </w:rPr>
        <w:t xml:space="preserve"> dos servidores, funcionários terceirizados e usuários deste Palácio Rio Madeira.</w:t>
      </w:r>
    </w:p>
    <w:p w:rsidR="007249DF" w:rsidRPr="007249DF" w:rsidRDefault="007249DF" w:rsidP="007249DF">
      <w:pPr>
        <w:spacing w:line="360" w:lineRule="auto"/>
        <w:contextualSpacing/>
        <w:rPr>
          <w:bCs/>
          <w:sz w:val="22"/>
          <w:szCs w:val="22"/>
        </w:rPr>
      </w:pPr>
      <w:r w:rsidRPr="007249DF">
        <w:rPr>
          <w:bCs/>
          <w:sz w:val="22"/>
          <w:szCs w:val="22"/>
        </w:rPr>
        <w:t>4.7. DA SOLICITAÇÃO DOS SERVIÇOS</w:t>
      </w:r>
    </w:p>
    <w:p w:rsidR="007249DF" w:rsidRPr="007249DF" w:rsidRDefault="007249DF" w:rsidP="007249DF">
      <w:pPr>
        <w:spacing w:line="360" w:lineRule="auto"/>
        <w:contextualSpacing/>
        <w:rPr>
          <w:bCs/>
          <w:sz w:val="22"/>
          <w:szCs w:val="22"/>
        </w:rPr>
      </w:pPr>
      <w:r w:rsidRPr="007249DF">
        <w:rPr>
          <w:bCs/>
          <w:sz w:val="22"/>
          <w:szCs w:val="22"/>
        </w:rPr>
        <w:t>4.7.1. Os serviços de limpeza das fachadas serão solicitados através de Ordem de Serviço (esta poderá ser repassada via e-mail, solicitação na homepage da empresa, fax ou outro meio a combinar), sendo emitida pelo Gestor do Contrato ou o Responsável indicado pela SUGESP a ser atendida pelo objeto deste Termo de Referência.</w:t>
      </w:r>
    </w:p>
    <w:p w:rsidR="007249DF" w:rsidRPr="007249DF" w:rsidRDefault="007249DF" w:rsidP="007249DF">
      <w:pPr>
        <w:spacing w:line="360" w:lineRule="auto"/>
        <w:contextualSpacing/>
        <w:rPr>
          <w:bCs/>
          <w:sz w:val="22"/>
          <w:szCs w:val="22"/>
        </w:rPr>
      </w:pPr>
      <w:r w:rsidRPr="007249DF">
        <w:rPr>
          <w:bCs/>
          <w:sz w:val="22"/>
          <w:szCs w:val="22"/>
        </w:rPr>
        <w:t>4.7.2. A partir do recebimento da Ordem de Serviço, a Contratada terá o prazo máximo de até </w:t>
      </w:r>
      <w:r w:rsidRPr="007249DF">
        <w:rPr>
          <w:bCs/>
          <w:sz w:val="22"/>
          <w:szCs w:val="22"/>
          <w:u w:val="single"/>
        </w:rPr>
        <w:t>90 (noventa) dias</w:t>
      </w:r>
      <w:r w:rsidRPr="007249DF">
        <w:rPr>
          <w:bCs/>
          <w:sz w:val="22"/>
          <w:szCs w:val="22"/>
        </w:rPr>
        <w:t> consecutivos para conclusão dos serviços (prazo de execução), admitindo-se prorrogação desde que previamente solicitada pela Contratada e devidamente justificada.</w:t>
      </w:r>
    </w:p>
    <w:p w:rsidR="007249DF" w:rsidRPr="007249DF" w:rsidRDefault="007249DF" w:rsidP="007249DF">
      <w:pPr>
        <w:spacing w:line="360" w:lineRule="auto"/>
        <w:contextualSpacing/>
        <w:rPr>
          <w:bCs/>
          <w:sz w:val="22"/>
          <w:szCs w:val="22"/>
        </w:rPr>
      </w:pPr>
      <w:r w:rsidRPr="007249DF">
        <w:rPr>
          <w:bCs/>
          <w:sz w:val="22"/>
          <w:szCs w:val="22"/>
        </w:rPr>
        <w:t>4.7.3. Na execução dos serviços, faz-se necessário que a Contratada utilize ferramentas adequadas e mantenha em seu quadro, profissionais capacitados e em número suficiente para o atendimento dos serviços, sem interrupção, seja por qualquer motivo (férias, licenças, faltas ao serviço, etc.).</w:t>
      </w:r>
    </w:p>
    <w:p w:rsidR="007249DF" w:rsidRPr="007249DF" w:rsidRDefault="007249DF" w:rsidP="007249DF">
      <w:pPr>
        <w:spacing w:line="360" w:lineRule="auto"/>
        <w:contextualSpacing/>
        <w:rPr>
          <w:bCs/>
          <w:sz w:val="22"/>
          <w:szCs w:val="22"/>
        </w:rPr>
      </w:pPr>
      <w:r w:rsidRPr="007249DF">
        <w:rPr>
          <w:bCs/>
          <w:sz w:val="22"/>
          <w:szCs w:val="22"/>
        </w:rPr>
        <w:lastRenderedPageBreak/>
        <w:t>4.7.4. A Contratada poderá atender aos serviços solicitados, ainda que fora do horário útil de atendimento do PRM, inclusive aos sábados, domingos e feriados.</w:t>
      </w:r>
    </w:p>
    <w:p w:rsidR="007D7B9F" w:rsidRPr="007D7B9F" w:rsidRDefault="007D7B9F" w:rsidP="007D7B9F">
      <w:pPr>
        <w:spacing w:line="360" w:lineRule="auto"/>
        <w:contextualSpacing/>
        <w:rPr>
          <w:sz w:val="22"/>
          <w:szCs w:val="22"/>
        </w:rPr>
      </w:pPr>
      <w:r w:rsidRPr="007D7B9F">
        <w:rPr>
          <w:b/>
          <w:bCs/>
          <w:sz w:val="22"/>
          <w:szCs w:val="22"/>
        </w:rPr>
        <w:t>4.8.</w:t>
      </w:r>
      <w:r w:rsidRPr="007D7B9F">
        <w:rPr>
          <w:sz w:val="22"/>
          <w:szCs w:val="22"/>
        </w:rPr>
        <w:t> DAS CONDIÇÕES DE RECEBIMENTO PROVISÓRIO E DEFINITIVO</w:t>
      </w:r>
    </w:p>
    <w:p w:rsidR="007D7B9F" w:rsidRPr="007D7B9F" w:rsidRDefault="007D7B9F" w:rsidP="007D7B9F">
      <w:pPr>
        <w:spacing w:line="360" w:lineRule="auto"/>
        <w:contextualSpacing/>
        <w:rPr>
          <w:sz w:val="22"/>
          <w:szCs w:val="22"/>
        </w:rPr>
      </w:pPr>
      <w:r w:rsidRPr="007D7B9F">
        <w:rPr>
          <w:b/>
          <w:bCs/>
          <w:sz w:val="22"/>
          <w:szCs w:val="22"/>
        </w:rPr>
        <w:t>4.8.1.</w:t>
      </w:r>
      <w:r w:rsidRPr="007D7B9F">
        <w:rPr>
          <w:sz w:val="22"/>
          <w:szCs w:val="22"/>
        </w:rPr>
        <w:t> Os serviços serão recebidos, provisoriamente, no prazo máximo de 15 (quinze) dias, contados da comunicação escrita da Contratada, após a conclusão dos mesmos;</w:t>
      </w:r>
    </w:p>
    <w:p w:rsidR="007D7B9F" w:rsidRPr="007D7B9F" w:rsidRDefault="007D7B9F" w:rsidP="007D7B9F">
      <w:pPr>
        <w:spacing w:line="360" w:lineRule="auto"/>
        <w:contextualSpacing/>
        <w:rPr>
          <w:sz w:val="22"/>
          <w:szCs w:val="22"/>
        </w:rPr>
      </w:pPr>
      <w:r w:rsidRPr="007D7B9F">
        <w:rPr>
          <w:b/>
          <w:bCs/>
          <w:sz w:val="22"/>
          <w:szCs w:val="22"/>
        </w:rPr>
        <w:t>4.8.2.</w:t>
      </w:r>
      <w:r w:rsidRPr="007D7B9F">
        <w:rPr>
          <w:sz w:val="22"/>
          <w:szCs w:val="22"/>
        </w:rPr>
        <w:t> Serão recebidos definitivamente no prazo máximo de até 10 (dez) dias, contados da data do recebimento provisório.</w:t>
      </w:r>
    </w:p>
    <w:p w:rsidR="007D7B9F" w:rsidRPr="007D7B9F" w:rsidRDefault="007D7B9F" w:rsidP="007D7B9F">
      <w:pPr>
        <w:spacing w:line="360" w:lineRule="auto"/>
        <w:contextualSpacing/>
        <w:rPr>
          <w:sz w:val="22"/>
          <w:szCs w:val="22"/>
        </w:rPr>
      </w:pPr>
      <w:r w:rsidRPr="007D7B9F">
        <w:rPr>
          <w:b/>
          <w:bCs/>
          <w:sz w:val="22"/>
          <w:szCs w:val="22"/>
        </w:rPr>
        <w:t>4.8.3.</w:t>
      </w:r>
      <w:r w:rsidRPr="007D7B9F">
        <w:rPr>
          <w:sz w:val="22"/>
          <w:szCs w:val="22"/>
        </w:rPr>
        <w:t> A contratada deverá oferecer GARANTIA na execução dos serviços e responsabilizar-se civilmente pela segurança dos serviços, bem como por eventuais vícios ocultos, pelo prazo de 12 (doze) meses após o recebimento definitivo.</w:t>
      </w:r>
    </w:p>
    <w:p w:rsidR="007D7B9F" w:rsidRPr="007D7B9F" w:rsidRDefault="007D7B9F" w:rsidP="007D7B9F">
      <w:pPr>
        <w:spacing w:line="360" w:lineRule="auto"/>
        <w:contextualSpacing/>
        <w:rPr>
          <w:sz w:val="22"/>
          <w:szCs w:val="22"/>
        </w:rPr>
      </w:pPr>
      <w:r w:rsidRPr="007D7B9F">
        <w:rPr>
          <w:b/>
          <w:bCs/>
          <w:sz w:val="22"/>
          <w:szCs w:val="22"/>
        </w:rPr>
        <w:t>4.9. </w:t>
      </w:r>
      <w:r w:rsidRPr="007D7B9F">
        <w:rPr>
          <w:sz w:val="22"/>
          <w:szCs w:val="22"/>
        </w:rPr>
        <w:t>REQUISITOS FUNCIONAIS</w:t>
      </w:r>
    </w:p>
    <w:p w:rsidR="007D7B9F" w:rsidRPr="007D7B9F" w:rsidRDefault="007D7B9F" w:rsidP="007D7B9F">
      <w:pPr>
        <w:spacing w:line="360" w:lineRule="auto"/>
        <w:contextualSpacing/>
        <w:rPr>
          <w:sz w:val="22"/>
          <w:szCs w:val="22"/>
        </w:rPr>
      </w:pPr>
      <w:r w:rsidRPr="007D7B9F">
        <w:rPr>
          <w:b/>
          <w:bCs/>
          <w:sz w:val="22"/>
          <w:szCs w:val="22"/>
        </w:rPr>
        <w:t>4.9.1.</w:t>
      </w:r>
      <w:r w:rsidRPr="007D7B9F">
        <w:rPr>
          <w:sz w:val="22"/>
          <w:szCs w:val="22"/>
        </w:rPr>
        <w:t> Para atender a demanda do objeto contratado, a empresa a ser contratada deverá disponibilizar profissionais especializados e quantos forem necessários para execução dos serviços.</w:t>
      </w:r>
    </w:p>
    <w:p w:rsidR="007D7B9F" w:rsidRPr="007D7B9F" w:rsidRDefault="007D7B9F" w:rsidP="007D7B9F">
      <w:pPr>
        <w:spacing w:line="360" w:lineRule="auto"/>
        <w:contextualSpacing/>
        <w:rPr>
          <w:sz w:val="22"/>
          <w:szCs w:val="22"/>
        </w:rPr>
      </w:pPr>
      <w:r w:rsidRPr="007D7B9F">
        <w:rPr>
          <w:b/>
          <w:bCs/>
          <w:sz w:val="22"/>
          <w:szCs w:val="22"/>
        </w:rPr>
        <w:t>4.9.2.</w:t>
      </w:r>
      <w:r w:rsidRPr="007D7B9F">
        <w:rPr>
          <w:sz w:val="22"/>
          <w:szCs w:val="22"/>
        </w:rPr>
        <w:t> Os funcionários que executarão o serviço em altura e/ou de difícil acesso deverão ser técnicos treinados para esse determinado fim com comprovação documentada.</w:t>
      </w:r>
    </w:p>
    <w:p w:rsidR="007D7B9F" w:rsidRPr="007D7B9F" w:rsidRDefault="007D7B9F" w:rsidP="007D7B9F">
      <w:pPr>
        <w:spacing w:line="360" w:lineRule="auto"/>
        <w:contextualSpacing/>
        <w:rPr>
          <w:sz w:val="22"/>
          <w:szCs w:val="22"/>
        </w:rPr>
      </w:pPr>
      <w:r w:rsidRPr="007D7B9F">
        <w:rPr>
          <w:b/>
          <w:bCs/>
          <w:sz w:val="22"/>
          <w:szCs w:val="22"/>
        </w:rPr>
        <w:t>4.9.3.</w:t>
      </w:r>
      <w:r w:rsidRPr="007D7B9F">
        <w:rPr>
          <w:sz w:val="22"/>
          <w:szCs w:val="22"/>
        </w:rPr>
        <w:t xml:space="preserve"> A empresa CONTRATADA deverá comprovar que os funcionários que executam serviços em altura ou em local de difícil acesso possuem certificação de acesso por corda, de acordo com a NR 35, com padrão de certificação IRATA (Industrial </w:t>
      </w:r>
      <w:proofErr w:type="spellStart"/>
      <w:r w:rsidRPr="007D7B9F">
        <w:rPr>
          <w:sz w:val="22"/>
          <w:szCs w:val="22"/>
        </w:rPr>
        <w:t>Rope</w:t>
      </w:r>
      <w:proofErr w:type="spellEnd"/>
      <w:r w:rsidRPr="007D7B9F">
        <w:rPr>
          <w:sz w:val="22"/>
          <w:szCs w:val="22"/>
        </w:rPr>
        <w:t xml:space="preserve"> Access Trade </w:t>
      </w:r>
      <w:proofErr w:type="spellStart"/>
      <w:r w:rsidRPr="007D7B9F">
        <w:rPr>
          <w:sz w:val="22"/>
          <w:szCs w:val="22"/>
        </w:rPr>
        <w:t>Association</w:t>
      </w:r>
      <w:proofErr w:type="spellEnd"/>
      <w:r w:rsidRPr="007D7B9F">
        <w:rPr>
          <w:sz w:val="22"/>
          <w:szCs w:val="22"/>
        </w:rPr>
        <w:t>), ABEND (Associação Brasileira de Ensaios Não Destrutivos) ou ANEAC (Associação Nacional de Empresas de Acesso por Cordas).</w:t>
      </w:r>
    </w:p>
    <w:p w:rsidR="007D7B9F" w:rsidRPr="007D7B9F" w:rsidRDefault="007D7B9F" w:rsidP="007D7B9F">
      <w:pPr>
        <w:spacing w:line="360" w:lineRule="auto"/>
        <w:contextualSpacing/>
        <w:rPr>
          <w:sz w:val="22"/>
          <w:szCs w:val="22"/>
        </w:rPr>
      </w:pPr>
      <w:r w:rsidRPr="007D7B9F">
        <w:rPr>
          <w:b/>
          <w:bCs/>
          <w:sz w:val="22"/>
          <w:szCs w:val="22"/>
        </w:rPr>
        <w:t>4.9.4.</w:t>
      </w:r>
      <w:r w:rsidRPr="007D7B9F">
        <w:rPr>
          <w:sz w:val="22"/>
          <w:szCs w:val="22"/>
        </w:rPr>
        <w:t> A CONTRATADA deverá, no prazo máximo de 10 dias, contados do início da vigência do contrato, apresentar Análise Preliminar de Risco (APR), assinada por engenheiro de segurança do trabalho e acompanhada da respectiva ART devidamente recolhida, para avaliação do local onde os serviços serão executados, identificação de perigos, aspectos e desvios de processo que possam afetar a saúde e segurança dos trabalhadores e demais usuários do prédio, o meio ambiente e a qualidade dos serviços.</w:t>
      </w:r>
    </w:p>
    <w:p w:rsidR="007D7B9F" w:rsidRPr="007D7B9F" w:rsidRDefault="007D7B9F" w:rsidP="007D7B9F">
      <w:pPr>
        <w:spacing w:line="360" w:lineRule="auto"/>
        <w:contextualSpacing/>
        <w:rPr>
          <w:sz w:val="22"/>
          <w:szCs w:val="22"/>
        </w:rPr>
      </w:pPr>
      <w:r w:rsidRPr="007D7B9F">
        <w:rPr>
          <w:b/>
          <w:bCs/>
          <w:sz w:val="22"/>
          <w:szCs w:val="22"/>
        </w:rPr>
        <w:t>4.9.5. </w:t>
      </w:r>
      <w:r w:rsidRPr="007D7B9F">
        <w:rPr>
          <w:sz w:val="22"/>
          <w:szCs w:val="22"/>
        </w:rPr>
        <w:t>A CONTRATADA deverá apresentar no prazo máximo de 10 dias, contados do início da vigência do contrato, Laudo Técnico emitido por engenheiro mecânico, certificando que a estrutura de fachada (onde será executado o serviço) está apta a receber serviço de limpeza, garantido a segurança e integridade física dos servidores e pessoas que transitam ao redor do Palácio Rio Madeira.</w:t>
      </w:r>
    </w:p>
    <w:p w:rsidR="007D7B9F" w:rsidRPr="007D7B9F" w:rsidRDefault="007D7B9F" w:rsidP="007D7B9F">
      <w:pPr>
        <w:spacing w:line="360" w:lineRule="auto"/>
        <w:contextualSpacing/>
        <w:rPr>
          <w:sz w:val="22"/>
          <w:szCs w:val="22"/>
        </w:rPr>
      </w:pPr>
      <w:r w:rsidRPr="007D7B9F">
        <w:rPr>
          <w:b/>
          <w:bCs/>
          <w:sz w:val="22"/>
          <w:szCs w:val="22"/>
        </w:rPr>
        <w:t>4.9.6.</w:t>
      </w:r>
      <w:r w:rsidRPr="007D7B9F">
        <w:rPr>
          <w:sz w:val="22"/>
          <w:szCs w:val="22"/>
        </w:rPr>
        <w:t> A empresa a ser contratada deverá indicar, por escrito, 01 (um) funcionário (técnico em segurança do trabalho) que será responsável pela supervisão e cumprimento dos serviços descritos neste termo de referência, e na forma e habilitação técnica indicadas na APR.</w:t>
      </w:r>
    </w:p>
    <w:p w:rsidR="007D7B9F" w:rsidRPr="007D7B9F" w:rsidRDefault="007D7B9F" w:rsidP="007D7B9F">
      <w:pPr>
        <w:spacing w:line="360" w:lineRule="auto"/>
        <w:contextualSpacing/>
        <w:rPr>
          <w:sz w:val="22"/>
          <w:szCs w:val="22"/>
        </w:rPr>
      </w:pPr>
      <w:r w:rsidRPr="007D7B9F">
        <w:rPr>
          <w:b/>
          <w:bCs/>
          <w:sz w:val="22"/>
          <w:szCs w:val="22"/>
        </w:rPr>
        <w:t>4.9.7.</w:t>
      </w:r>
      <w:r w:rsidRPr="007D7B9F">
        <w:rPr>
          <w:sz w:val="22"/>
          <w:szCs w:val="22"/>
        </w:rPr>
        <w:t> Os profissionais devem estar uniformizados com crachá de identificação.</w:t>
      </w:r>
    </w:p>
    <w:p w:rsidR="007D7B9F" w:rsidRPr="007D7B9F" w:rsidRDefault="007D7B9F" w:rsidP="007D7B9F">
      <w:pPr>
        <w:spacing w:line="360" w:lineRule="auto"/>
        <w:contextualSpacing/>
        <w:rPr>
          <w:sz w:val="22"/>
          <w:szCs w:val="22"/>
        </w:rPr>
      </w:pPr>
      <w:r w:rsidRPr="007D7B9F">
        <w:rPr>
          <w:b/>
          <w:bCs/>
          <w:sz w:val="22"/>
          <w:szCs w:val="22"/>
        </w:rPr>
        <w:lastRenderedPageBreak/>
        <w:t>4.9.8.</w:t>
      </w:r>
      <w:r w:rsidRPr="007D7B9F">
        <w:rPr>
          <w:sz w:val="22"/>
          <w:szCs w:val="22"/>
        </w:rPr>
        <w:t> A empresa deverá providenciar a substituição de qualquer empregado que esteja impossibilitado de trabalhar qualquer seja o motivo.</w:t>
      </w:r>
    </w:p>
    <w:p w:rsidR="007D7B9F" w:rsidRPr="007D7B9F" w:rsidRDefault="007D7B9F" w:rsidP="007D7B9F">
      <w:pPr>
        <w:spacing w:line="360" w:lineRule="auto"/>
        <w:contextualSpacing/>
        <w:rPr>
          <w:sz w:val="22"/>
          <w:szCs w:val="22"/>
        </w:rPr>
      </w:pPr>
      <w:r w:rsidRPr="007D7B9F">
        <w:rPr>
          <w:b/>
          <w:bCs/>
          <w:sz w:val="22"/>
          <w:szCs w:val="22"/>
        </w:rPr>
        <w:t>4.9.9.</w:t>
      </w:r>
      <w:r w:rsidRPr="007D7B9F">
        <w:rPr>
          <w:sz w:val="22"/>
          <w:szCs w:val="22"/>
        </w:rPr>
        <w:t> Nos serviços a serem executados no final de semana, a empresa deverá elaborar um documento, a ser entregue ao funcionário Gestor do Contrato, com a relação dos nomes, nº de documento (RG ou CPF) dos funcionários, assim como a placa do veículo, para liberação pela portaria.</w:t>
      </w:r>
    </w:p>
    <w:p w:rsidR="007D7B9F" w:rsidRPr="007D7B9F" w:rsidRDefault="007D7B9F" w:rsidP="007D7B9F">
      <w:pPr>
        <w:spacing w:line="360" w:lineRule="auto"/>
        <w:contextualSpacing/>
        <w:rPr>
          <w:sz w:val="22"/>
          <w:szCs w:val="22"/>
        </w:rPr>
      </w:pPr>
      <w:r w:rsidRPr="007D7B9F">
        <w:rPr>
          <w:b/>
          <w:bCs/>
          <w:sz w:val="22"/>
          <w:szCs w:val="22"/>
        </w:rPr>
        <w:t>a)</w:t>
      </w:r>
      <w:r w:rsidRPr="007D7B9F">
        <w:rPr>
          <w:sz w:val="22"/>
          <w:szCs w:val="22"/>
        </w:rPr>
        <w:t> O documento poderá ser enviado para o </w:t>
      </w:r>
      <w:r w:rsidRPr="007D7B9F">
        <w:rPr>
          <w:i/>
          <w:iCs/>
          <w:sz w:val="22"/>
          <w:szCs w:val="22"/>
        </w:rPr>
        <w:t>e-mail</w:t>
      </w:r>
      <w:r w:rsidRPr="007D7B9F">
        <w:rPr>
          <w:sz w:val="22"/>
          <w:szCs w:val="22"/>
        </w:rPr>
        <w:t> </w:t>
      </w:r>
      <w:r w:rsidRPr="007D7B9F">
        <w:rPr>
          <w:b/>
          <w:bCs/>
          <w:sz w:val="22"/>
          <w:szCs w:val="22"/>
          <w:u w:val="single"/>
        </w:rPr>
        <w:t>conadsugesp@gmail.com</w:t>
      </w:r>
      <w:r w:rsidRPr="007D7B9F">
        <w:rPr>
          <w:sz w:val="22"/>
          <w:szCs w:val="22"/>
        </w:rPr>
        <w:t>.</w:t>
      </w:r>
    </w:p>
    <w:p w:rsidR="007D7B9F" w:rsidRPr="007D7B9F" w:rsidRDefault="007D7B9F" w:rsidP="007D7B9F">
      <w:pPr>
        <w:spacing w:line="360" w:lineRule="auto"/>
        <w:contextualSpacing/>
        <w:rPr>
          <w:sz w:val="22"/>
          <w:szCs w:val="22"/>
        </w:rPr>
      </w:pPr>
      <w:r w:rsidRPr="007D7B9F">
        <w:rPr>
          <w:b/>
          <w:bCs/>
          <w:sz w:val="22"/>
          <w:szCs w:val="22"/>
        </w:rPr>
        <w:t>4.10.</w:t>
      </w:r>
      <w:r w:rsidRPr="007D7B9F">
        <w:rPr>
          <w:sz w:val="22"/>
          <w:szCs w:val="22"/>
        </w:rPr>
        <w:t> REQUISITOS DE MATERIAIS E EQUIPAMENTOS</w:t>
      </w:r>
    </w:p>
    <w:p w:rsidR="007D7B9F" w:rsidRPr="007D7B9F" w:rsidRDefault="007D7B9F" w:rsidP="007D7B9F">
      <w:pPr>
        <w:spacing w:line="360" w:lineRule="auto"/>
        <w:contextualSpacing/>
        <w:rPr>
          <w:sz w:val="22"/>
          <w:szCs w:val="22"/>
        </w:rPr>
      </w:pPr>
      <w:r w:rsidRPr="007D7B9F">
        <w:rPr>
          <w:b/>
          <w:bCs/>
          <w:sz w:val="22"/>
          <w:szCs w:val="22"/>
        </w:rPr>
        <w:t>4.10.1.</w:t>
      </w:r>
      <w:r w:rsidRPr="007D7B9F">
        <w:rPr>
          <w:sz w:val="22"/>
          <w:szCs w:val="22"/>
        </w:rPr>
        <w:t> A empresa contratada deverá fornecer e possuir todos os equipamentos apropriados tanto para segurança individual quanto coletiva (</w:t>
      </w:r>
      <w:proofErr w:type="spellStart"/>
      <w:r w:rsidRPr="007D7B9F">
        <w:rPr>
          <w:sz w:val="22"/>
          <w:szCs w:val="22"/>
        </w:rPr>
        <w:t>EPI´s</w:t>
      </w:r>
      <w:proofErr w:type="spellEnd"/>
      <w:r w:rsidRPr="007D7B9F">
        <w:rPr>
          <w:sz w:val="22"/>
          <w:szCs w:val="22"/>
        </w:rPr>
        <w:t xml:space="preserve"> e </w:t>
      </w:r>
      <w:proofErr w:type="spellStart"/>
      <w:r w:rsidRPr="007D7B9F">
        <w:rPr>
          <w:sz w:val="22"/>
          <w:szCs w:val="22"/>
        </w:rPr>
        <w:t>EPC´s</w:t>
      </w:r>
      <w:proofErr w:type="spellEnd"/>
      <w:r w:rsidRPr="007D7B9F">
        <w:rPr>
          <w:sz w:val="22"/>
          <w:szCs w:val="22"/>
        </w:rPr>
        <w:t>).</w:t>
      </w:r>
    </w:p>
    <w:p w:rsidR="007D7B9F" w:rsidRPr="007D7B9F" w:rsidRDefault="007D7B9F" w:rsidP="007D7B9F">
      <w:pPr>
        <w:spacing w:line="360" w:lineRule="auto"/>
        <w:contextualSpacing/>
        <w:rPr>
          <w:sz w:val="22"/>
          <w:szCs w:val="22"/>
        </w:rPr>
      </w:pPr>
      <w:r w:rsidRPr="007D7B9F">
        <w:rPr>
          <w:b/>
          <w:bCs/>
          <w:sz w:val="22"/>
          <w:szCs w:val="22"/>
        </w:rPr>
        <w:t>4.10.2.</w:t>
      </w:r>
      <w:r w:rsidRPr="007D7B9F">
        <w:rPr>
          <w:sz w:val="22"/>
          <w:szCs w:val="22"/>
        </w:rPr>
        <w:t> Todos os equipamentos utilizados devem ter a Certificação de Aprovação – C.A. e os cabos devem ter o selo da ABNT. Os equipamentos devem estar dentro do prazo de validade estabelecido.</w:t>
      </w:r>
    </w:p>
    <w:p w:rsidR="007D7B9F" w:rsidRPr="007D7B9F" w:rsidRDefault="007D7B9F" w:rsidP="007D7B9F">
      <w:pPr>
        <w:spacing w:line="360" w:lineRule="auto"/>
        <w:contextualSpacing/>
        <w:rPr>
          <w:sz w:val="22"/>
          <w:szCs w:val="22"/>
        </w:rPr>
      </w:pPr>
      <w:r w:rsidRPr="007D7B9F">
        <w:rPr>
          <w:b/>
          <w:bCs/>
          <w:sz w:val="22"/>
          <w:szCs w:val="22"/>
        </w:rPr>
        <w:t>4.10.3.</w:t>
      </w:r>
      <w:r w:rsidRPr="007D7B9F">
        <w:rPr>
          <w:sz w:val="22"/>
          <w:szCs w:val="22"/>
        </w:rPr>
        <w:t> A contratada deverá apresentar, sempre que for solicitado pela SUGESP, o Certificado de Aprovação de qualquer equipamento de proteção utilizado pelos funcionários designados para a execução dos serviços.</w:t>
      </w:r>
    </w:p>
    <w:p w:rsidR="007D7B9F" w:rsidRPr="007D7B9F" w:rsidRDefault="007D7B9F" w:rsidP="007D7B9F">
      <w:pPr>
        <w:spacing w:line="360" w:lineRule="auto"/>
        <w:contextualSpacing/>
        <w:rPr>
          <w:sz w:val="22"/>
          <w:szCs w:val="22"/>
        </w:rPr>
      </w:pPr>
      <w:r w:rsidRPr="007D7B9F">
        <w:rPr>
          <w:b/>
          <w:bCs/>
          <w:sz w:val="22"/>
          <w:szCs w:val="22"/>
        </w:rPr>
        <w:t>4.10.4.</w:t>
      </w:r>
      <w:r w:rsidRPr="007D7B9F">
        <w:rPr>
          <w:sz w:val="22"/>
          <w:szCs w:val="22"/>
        </w:rPr>
        <w:t> Todos os equipamentos, materiais e produtos deverão ser adequados às atividades desenvolvidas e de primeira qualidade.</w:t>
      </w:r>
    </w:p>
    <w:p w:rsidR="007D7B9F" w:rsidRPr="007D7B9F" w:rsidRDefault="007D7B9F" w:rsidP="007D7B9F">
      <w:pPr>
        <w:spacing w:line="360" w:lineRule="auto"/>
        <w:contextualSpacing/>
        <w:rPr>
          <w:sz w:val="22"/>
          <w:szCs w:val="22"/>
        </w:rPr>
      </w:pPr>
      <w:r w:rsidRPr="007D7B9F">
        <w:rPr>
          <w:b/>
          <w:bCs/>
          <w:sz w:val="22"/>
          <w:szCs w:val="22"/>
        </w:rPr>
        <w:t>4.10.5.</w:t>
      </w:r>
      <w:r w:rsidRPr="007D7B9F">
        <w:rPr>
          <w:sz w:val="22"/>
          <w:szCs w:val="22"/>
        </w:rPr>
        <w:t> A empresa deverá especificar quais equipamentos e produtos serão utilizados na realização do serviço de cada área especificada neste termo. Poderão ser usados cabos extensores para a limpeza dos vidros e fachadas envidraçadas ou em qualquer outro local necessário.</w:t>
      </w:r>
    </w:p>
    <w:p w:rsidR="007D7B9F" w:rsidRPr="007D7B9F" w:rsidRDefault="007D7B9F" w:rsidP="007D7B9F">
      <w:pPr>
        <w:spacing w:line="360" w:lineRule="auto"/>
        <w:contextualSpacing/>
        <w:rPr>
          <w:sz w:val="22"/>
          <w:szCs w:val="22"/>
        </w:rPr>
      </w:pPr>
      <w:r w:rsidRPr="007D7B9F">
        <w:rPr>
          <w:b/>
          <w:bCs/>
          <w:sz w:val="22"/>
          <w:szCs w:val="22"/>
        </w:rPr>
        <w:t>4.10.6.</w:t>
      </w:r>
      <w:r w:rsidRPr="007D7B9F">
        <w:rPr>
          <w:sz w:val="22"/>
          <w:szCs w:val="22"/>
        </w:rPr>
        <w:t> A contratada, para a realização dos serviços, não poderá utilizar andaimes e nem latões com concreto para a fixação das cordas.</w:t>
      </w:r>
    </w:p>
    <w:p w:rsidR="007D7B9F" w:rsidRPr="007D7B9F" w:rsidRDefault="007D7B9F" w:rsidP="007D7B9F">
      <w:pPr>
        <w:spacing w:line="360" w:lineRule="auto"/>
        <w:contextualSpacing/>
        <w:rPr>
          <w:sz w:val="22"/>
          <w:szCs w:val="22"/>
        </w:rPr>
      </w:pPr>
      <w:proofErr w:type="gramStart"/>
      <w:r w:rsidRPr="007D7B9F">
        <w:rPr>
          <w:b/>
          <w:bCs/>
          <w:sz w:val="22"/>
          <w:szCs w:val="22"/>
        </w:rPr>
        <w:t>a)</w:t>
      </w:r>
      <w:r w:rsidRPr="007D7B9F">
        <w:rPr>
          <w:sz w:val="22"/>
          <w:szCs w:val="22"/>
        </w:rPr>
        <w:t> Em</w:t>
      </w:r>
      <w:proofErr w:type="gramEnd"/>
      <w:r w:rsidRPr="007D7B9F">
        <w:rPr>
          <w:sz w:val="22"/>
          <w:szCs w:val="22"/>
        </w:rPr>
        <w:t xml:space="preserve"> exceção, a CONTRATADA poderá realizar os serviços com andaimes, desde que, em local que comporte esse tipo de equipamento, e apresente laudo de engenheiro mecânico ou de segurança habilitado.</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sz w:val="22"/>
          <w:szCs w:val="22"/>
        </w:rPr>
        <w:t> </w:t>
      </w:r>
      <w:r w:rsidRPr="007D7B9F">
        <w:rPr>
          <w:b/>
          <w:bCs/>
          <w:sz w:val="22"/>
          <w:szCs w:val="22"/>
        </w:rPr>
        <w:t>5- PAGAMENTO:</w:t>
      </w:r>
    </w:p>
    <w:p w:rsidR="007D7B9F" w:rsidRPr="007D7B9F" w:rsidRDefault="007D7B9F" w:rsidP="007D7B9F">
      <w:pPr>
        <w:spacing w:line="360" w:lineRule="auto"/>
        <w:contextualSpacing/>
        <w:rPr>
          <w:sz w:val="22"/>
          <w:szCs w:val="22"/>
        </w:rPr>
      </w:pPr>
      <w:r w:rsidRPr="007D7B9F">
        <w:rPr>
          <w:b/>
          <w:bCs/>
          <w:i/>
          <w:iCs/>
          <w:sz w:val="22"/>
          <w:szCs w:val="22"/>
        </w:rPr>
        <w:t>(Base Legal: art. 40, XIV, ‘a’ Lei 8.666/93, Decreto 12205/06; art. 9º § 2º, Decreto Estadual 12234/06; art. 8º, I.).</w:t>
      </w:r>
    </w:p>
    <w:p w:rsidR="007D7B9F" w:rsidRPr="007D7B9F" w:rsidRDefault="007D7B9F" w:rsidP="007D7B9F">
      <w:pPr>
        <w:spacing w:line="360" w:lineRule="auto"/>
        <w:contextualSpacing/>
        <w:rPr>
          <w:sz w:val="22"/>
          <w:szCs w:val="22"/>
        </w:rPr>
      </w:pPr>
      <w:r w:rsidRPr="007D7B9F">
        <w:rPr>
          <w:b/>
          <w:bCs/>
          <w:sz w:val="22"/>
          <w:szCs w:val="22"/>
        </w:rPr>
        <w:t>5.1. O</w:t>
      </w:r>
      <w:r w:rsidRPr="007D7B9F">
        <w:rPr>
          <w:sz w:val="22"/>
          <w:szCs w:val="22"/>
        </w:rPr>
        <w:t> </w:t>
      </w:r>
      <w:r w:rsidRPr="007D7B9F">
        <w:rPr>
          <w:b/>
          <w:bCs/>
          <w:sz w:val="22"/>
          <w:szCs w:val="22"/>
        </w:rPr>
        <w:t>faturamento</w:t>
      </w:r>
      <w:r w:rsidRPr="007D7B9F">
        <w:rPr>
          <w:sz w:val="22"/>
          <w:szCs w:val="22"/>
        </w:rPr>
        <w:t> será constituído de valor apurado </w:t>
      </w:r>
      <w:r w:rsidRPr="007D7B9F">
        <w:rPr>
          <w:b/>
          <w:bCs/>
          <w:sz w:val="22"/>
          <w:szCs w:val="22"/>
        </w:rPr>
        <w:t>por cada fornecedor, </w:t>
      </w:r>
      <w:r w:rsidRPr="007D7B9F">
        <w:rPr>
          <w:sz w:val="22"/>
          <w:szCs w:val="22"/>
        </w:rPr>
        <w:t xml:space="preserve">com base única e exclusivamente no quantitativo de serviços efetuados e atestados, conforme Notas de Empenho emitidas, incluindo todos os custos diretos e indiretos pertinentes, mediante a apresentação de ÚNICA Nota Fiscal Eletrônica pela contratada em 02 (duas) vias (ou outra, com descrição detalhada de todos os itens faturados, desde que atenda a legislação tributária vigente), devendo conter no corpo da nota fiscal, a descrição do objeto, o número do contrato ou Nota de Empenho, e os dados bancários da CONTRATADA (n° banco, n° </w:t>
      </w:r>
      <w:r w:rsidRPr="007D7B9F">
        <w:rPr>
          <w:sz w:val="22"/>
          <w:szCs w:val="22"/>
        </w:rPr>
        <w:lastRenderedPageBreak/>
        <w:t>agência e n° da conta corrente, somente no caso destes não corresponderem ao informado na licitação e contrato) para aceite, até o dia 05 (cinco) do mês subsequente ao Termo de Recebimento.</w:t>
      </w:r>
    </w:p>
    <w:p w:rsidR="007D7B9F" w:rsidRPr="007D7B9F" w:rsidRDefault="007D7B9F" w:rsidP="007D7B9F">
      <w:pPr>
        <w:spacing w:line="360" w:lineRule="auto"/>
        <w:contextualSpacing/>
        <w:rPr>
          <w:sz w:val="22"/>
          <w:szCs w:val="22"/>
        </w:rPr>
      </w:pPr>
      <w:r w:rsidRPr="007D7B9F">
        <w:rPr>
          <w:b/>
          <w:bCs/>
          <w:sz w:val="22"/>
          <w:szCs w:val="22"/>
        </w:rPr>
        <w:t>5.2 </w:t>
      </w:r>
      <w:r w:rsidRPr="007D7B9F">
        <w:rPr>
          <w:sz w:val="22"/>
          <w:szCs w:val="22"/>
        </w:rPr>
        <w:t>A Administração procederá ao </w:t>
      </w:r>
      <w:r w:rsidRPr="007D7B9F">
        <w:rPr>
          <w:b/>
          <w:bCs/>
          <w:sz w:val="22"/>
          <w:szCs w:val="22"/>
        </w:rPr>
        <w:t>recebimento e conferência</w:t>
      </w:r>
      <w:r w:rsidRPr="007D7B9F">
        <w:rPr>
          <w:sz w:val="22"/>
          <w:szCs w:val="22"/>
        </w:rPr>
        <w:t> dos serviços,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nº 8.666/93, encaminhando para fins de pagamento e procedendo com a glosa respectiva aos itens irregulares ou carentes de comprovação.</w:t>
      </w:r>
    </w:p>
    <w:p w:rsidR="007D7B9F" w:rsidRPr="007D7B9F" w:rsidRDefault="007D7B9F" w:rsidP="007D7B9F">
      <w:pPr>
        <w:spacing w:line="360" w:lineRule="auto"/>
        <w:contextualSpacing/>
        <w:rPr>
          <w:sz w:val="22"/>
          <w:szCs w:val="22"/>
        </w:rPr>
      </w:pPr>
      <w:r w:rsidRPr="007D7B9F">
        <w:rPr>
          <w:b/>
          <w:bCs/>
          <w:sz w:val="22"/>
          <w:szCs w:val="22"/>
        </w:rPr>
        <w:t>5.3</w:t>
      </w:r>
      <w:r w:rsidRPr="007D7B9F">
        <w:rPr>
          <w:sz w:val="22"/>
          <w:szCs w:val="22"/>
        </w:rPr>
        <w:t> A </w:t>
      </w:r>
      <w:r w:rsidRPr="007D7B9F">
        <w:rPr>
          <w:b/>
          <w:bCs/>
          <w:sz w:val="22"/>
          <w:szCs w:val="22"/>
        </w:rPr>
        <w:t>liquidação e processamento da despesa</w:t>
      </w:r>
      <w:r w:rsidRPr="007D7B9F">
        <w:rPr>
          <w:sz w:val="22"/>
          <w:szCs w:val="22"/>
        </w:rPr>
        <w:t> correspondente ao valor efetivamente apurado e conferido pelos fiscais e comissão de recebimento do Contrato, deduzindo as glosas e sanções aplicadas que porventura tenham sido verificadas, será efetuado pela Coordenadoria de Administrativa e Financeira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7D7B9F" w:rsidRPr="007D7B9F" w:rsidRDefault="007D7B9F" w:rsidP="007D7B9F">
      <w:pPr>
        <w:numPr>
          <w:ilvl w:val="0"/>
          <w:numId w:val="36"/>
        </w:numPr>
        <w:spacing w:line="360" w:lineRule="auto"/>
        <w:contextualSpacing/>
        <w:rPr>
          <w:sz w:val="22"/>
          <w:szCs w:val="22"/>
        </w:rPr>
      </w:pPr>
      <w:r w:rsidRPr="007D7B9F">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7D7B9F" w:rsidRPr="007D7B9F" w:rsidRDefault="007D7B9F" w:rsidP="007D7B9F">
      <w:pPr>
        <w:numPr>
          <w:ilvl w:val="0"/>
          <w:numId w:val="36"/>
        </w:numPr>
        <w:spacing w:line="360" w:lineRule="auto"/>
        <w:contextualSpacing/>
        <w:rPr>
          <w:sz w:val="22"/>
          <w:szCs w:val="22"/>
        </w:rPr>
      </w:pPr>
      <w:r w:rsidRPr="007D7B9F">
        <w:rPr>
          <w:sz w:val="22"/>
          <w:szCs w:val="22"/>
        </w:rPr>
        <w:t>Caso se constate erro ou irregularidade de parcela pequena na Nota Fiscal, a ADMINISTRAÇÃO, a seu critério, poderá devolvê-la, para as devidas correções, ou aceitá-las, com a glosa da parte que considerar indevida.</w:t>
      </w:r>
    </w:p>
    <w:p w:rsidR="007D7B9F" w:rsidRPr="007D7B9F" w:rsidRDefault="007D7B9F" w:rsidP="007D7B9F">
      <w:pPr>
        <w:numPr>
          <w:ilvl w:val="0"/>
          <w:numId w:val="36"/>
        </w:numPr>
        <w:spacing w:line="360" w:lineRule="auto"/>
        <w:contextualSpacing/>
        <w:rPr>
          <w:sz w:val="22"/>
          <w:szCs w:val="22"/>
        </w:rPr>
      </w:pPr>
      <w:r w:rsidRPr="007D7B9F">
        <w:rPr>
          <w:sz w:val="22"/>
          <w:szCs w:val="22"/>
        </w:rPr>
        <w:t>Na hipótese de devolução, a Nota Fiscal será considerada como não apresentada, para fins de atendimento das condições contratuais.</w:t>
      </w:r>
    </w:p>
    <w:p w:rsidR="007D7B9F" w:rsidRPr="007D7B9F" w:rsidRDefault="007D7B9F" w:rsidP="007D7B9F">
      <w:pPr>
        <w:spacing w:line="360" w:lineRule="auto"/>
        <w:contextualSpacing/>
        <w:rPr>
          <w:sz w:val="22"/>
          <w:szCs w:val="22"/>
        </w:rPr>
      </w:pPr>
      <w:r w:rsidRPr="007D7B9F">
        <w:rPr>
          <w:b/>
          <w:bCs/>
          <w:sz w:val="22"/>
          <w:szCs w:val="22"/>
        </w:rPr>
        <w:t>5.4.</w:t>
      </w:r>
      <w:r w:rsidRPr="007D7B9F">
        <w:rPr>
          <w:sz w:val="22"/>
          <w:szCs w:val="22"/>
        </w:rPr>
        <w:t> O </w:t>
      </w:r>
      <w:r w:rsidRPr="007D7B9F">
        <w:rPr>
          <w:b/>
          <w:bCs/>
          <w:sz w:val="22"/>
          <w:szCs w:val="22"/>
        </w:rPr>
        <w:t>pagamento da Nota Fiscal</w:t>
      </w:r>
      <w:r w:rsidRPr="007D7B9F">
        <w:rPr>
          <w:sz w:val="22"/>
          <w:szCs w:val="22"/>
        </w:rPr>
        <w:t> correspondente ao valor definitivo processado pela Administração se dará através da Secretaria de Estado de Finanças – SEFIN ou setor equivalente competente, mediante emissão de Ordem Bancária, obedecendo à ordem cronológica estabelecida, </w:t>
      </w:r>
      <w:r w:rsidRPr="007D7B9F">
        <w:rPr>
          <w:sz w:val="22"/>
          <w:szCs w:val="22"/>
          <w:u w:val="single"/>
        </w:rPr>
        <w:t>no prazo de </w:t>
      </w:r>
      <w:r w:rsidRPr="007D7B9F">
        <w:rPr>
          <w:b/>
          <w:bCs/>
          <w:sz w:val="22"/>
          <w:szCs w:val="22"/>
          <w:u w:val="single"/>
        </w:rPr>
        <w:t>30 (trinta) dias</w:t>
      </w:r>
      <w:r w:rsidRPr="007D7B9F">
        <w:rPr>
          <w:sz w:val="22"/>
          <w:szCs w:val="22"/>
          <w:u w:val="single"/>
        </w:rPr>
        <w:t> contados a partir da data final do período de adimplemento de cada parcela (verificação de conformidade da documentação)</w:t>
      </w:r>
      <w:r w:rsidRPr="007D7B9F">
        <w:rPr>
          <w:sz w:val="22"/>
          <w:szCs w:val="22"/>
        </w:rPr>
        <w:t>, consoante ao definido nos art. 40, inciso XIV, alínea “a” da Lei Federal nº 8.666/93.</w:t>
      </w:r>
    </w:p>
    <w:p w:rsidR="007D7B9F" w:rsidRPr="007D7B9F" w:rsidRDefault="007D7B9F" w:rsidP="007D7B9F">
      <w:pPr>
        <w:spacing w:line="360" w:lineRule="auto"/>
        <w:contextualSpacing/>
        <w:rPr>
          <w:sz w:val="22"/>
          <w:szCs w:val="22"/>
        </w:rPr>
      </w:pPr>
      <w:r w:rsidRPr="007D7B9F">
        <w:rPr>
          <w:b/>
          <w:bCs/>
          <w:sz w:val="22"/>
          <w:szCs w:val="22"/>
        </w:rPr>
        <w:lastRenderedPageBreak/>
        <w:t>5.5.</w:t>
      </w:r>
      <w:r w:rsidRPr="007D7B9F">
        <w:rPr>
          <w:sz w:val="22"/>
          <w:szCs w:val="22"/>
        </w:rPr>
        <w:t> Nenhum pagamento controverso será efetuado, enquanto pendente de liquidação, qualquer obrigação financeira que lhe foi imposta, em virtude de penalidade ou inadimplência, sem que isso gere direito ao pleito do reajuste de preços ou correção monetária.</w:t>
      </w:r>
    </w:p>
    <w:p w:rsidR="007D7B9F" w:rsidRPr="007D7B9F" w:rsidRDefault="007D7B9F" w:rsidP="007D7B9F">
      <w:pPr>
        <w:spacing w:line="360" w:lineRule="auto"/>
        <w:contextualSpacing/>
        <w:rPr>
          <w:sz w:val="22"/>
          <w:szCs w:val="22"/>
        </w:rPr>
      </w:pPr>
      <w:r w:rsidRPr="007D7B9F">
        <w:rPr>
          <w:b/>
          <w:bCs/>
          <w:sz w:val="22"/>
          <w:szCs w:val="22"/>
        </w:rPr>
        <w:t>5.6.</w:t>
      </w:r>
      <w:r w:rsidRPr="007D7B9F">
        <w:rPr>
          <w:sz w:val="22"/>
          <w:szCs w:val="22"/>
        </w:rPr>
        <w:t xml:space="preserve"> Na hipótese </w:t>
      </w:r>
      <w:proofErr w:type="gramStart"/>
      <w:r w:rsidRPr="007D7B9F">
        <w:rPr>
          <w:sz w:val="22"/>
          <w:szCs w:val="22"/>
        </w:rPr>
        <w:t>das</w:t>
      </w:r>
      <w:proofErr w:type="gramEnd"/>
      <w:r w:rsidRPr="007D7B9F">
        <w:rPr>
          <w:sz w:val="22"/>
          <w:szCs w:val="22"/>
        </w:rPr>
        <w:t xml:space="preserve"> notas fiscais/documentos apresentados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7D7B9F" w:rsidRPr="007D7B9F" w:rsidRDefault="007D7B9F" w:rsidP="007D7B9F">
      <w:pPr>
        <w:spacing w:line="360" w:lineRule="auto"/>
        <w:contextualSpacing/>
        <w:rPr>
          <w:sz w:val="22"/>
          <w:szCs w:val="22"/>
        </w:rPr>
      </w:pPr>
      <w:r w:rsidRPr="007D7B9F">
        <w:rPr>
          <w:b/>
          <w:bCs/>
          <w:sz w:val="22"/>
          <w:szCs w:val="22"/>
        </w:rPr>
        <w:t>5.7.</w:t>
      </w:r>
      <w:r w:rsidRPr="007D7B9F">
        <w:rPr>
          <w:sz w:val="22"/>
          <w:szCs w:val="22"/>
        </w:rPr>
        <w:t> 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7D7B9F" w:rsidRPr="007D7B9F" w:rsidRDefault="007D7B9F" w:rsidP="007D7B9F">
      <w:pPr>
        <w:spacing w:line="360" w:lineRule="auto"/>
        <w:contextualSpacing/>
        <w:rPr>
          <w:sz w:val="22"/>
          <w:szCs w:val="22"/>
        </w:rPr>
      </w:pPr>
      <w:r w:rsidRPr="007D7B9F">
        <w:rPr>
          <w:b/>
          <w:bCs/>
          <w:sz w:val="22"/>
          <w:szCs w:val="22"/>
        </w:rPr>
        <w:t>5.8.</w:t>
      </w:r>
      <w:r w:rsidRPr="007D7B9F">
        <w:rPr>
          <w:sz w:val="22"/>
          <w:szCs w:val="22"/>
        </w:rPr>
        <w:t> Os eventuais encargos financeiros, processuais e outros, decorrentes da inobservância, pela licitante, de prazo de pagamento, serão de sua exclusiva responsabilidade.</w:t>
      </w:r>
    </w:p>
    <w:p w:rsidR="007D7B9F" w:rsidRPr="007D7B9F" w:rsidRDefault="007D7B9F" w:rsidP="007D7B9F">
      <w:pPr>
        <w:spacing w:line="360" w:lineRule="auto"/>
        <w:contextualSpacing/>
        <w:rPr>
          <w:sz w:val="22"/>
          <w:szCs w:val="22"/>
        </w:rPr>
      </w:pPr>
      <w:r w:rsidRPr="007D7B9F">
        <w:rPr>
          <w:b/>
          <w:bCs/>
          <w:sz w:val="22"/>
          <w:szCs w:val="22"/>
        </w:rPr>
        <w:t>5.9.</w:t>
      </w:r>
      <w:r w:rsidRPr="007D7B9F">
        <w:rPr>
          <w:sz w:val="22"/>
          <w:szCs w:val="22"/>
        </w:rPr>
        <w:t> A ADMINISTRAÇÃO efetuará retenção, na fonte, dos tributos e contribuições sobre todos os pagamentos à CONTRATADA, conforme o caso e exigências legais aplicáveis. </w:t>
      </w:r>
    </w:p>
    <w:p w:rsidR="007D7B9F" w:rsidRPr="007D7B9F" w:rsidRDefault="007D7B9F" w:rsidP="007D7B9F">
      <w:pPr>
        <w:spacing w:line="360" w:lineRule="auto"/>
        <w:contextualSpacing/>
        <w:rPr>
          <w:sz w:val="22"/>
          <w:szCs w:val="22"/>
        </w:rPr>
      </w:pPr>
      <w:r w:rsidRPr="007D7B9F">
        <w:rPr>
          <w:b/>
          <w:bCs/>
          <w:sz w:val="22"/>
          <w:szCs w:val="22"/>
        </w:rPr>
        <w:t>5.10.</w:t>
      </w:r>
      <w:r w:rsidRPr="007D7B9F">
        <w:rPr>
          <w:sz w:val="22"/>
          <w:szCs w:val="22"/>
        </w:rPr>
        <w:t>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7D7B9F" w:rsidRPr="007D7B9F" w:rsidRDefault="007D7B9F" w:rsidP="007D7B9F">
      <w:pPr>
        <w:spacing w:line="360" w:lineRule="auto"/>
        <w:contextualSpacing/>
        <w:rPr>
          <w:sz w:val="22"/>
          <w:szCs w:val="22"/>
        </w:rPr>
      </w:pPr>
      <w:r w:rsidRPr="007D7B9F">
        <w:rPr>
          <w:b/>
          <w:bCs/>
          <w:sz w:val="22"/>
          <w:szCs w:val="22"/>
        </w:rPr>
        <w:t>I</w:t>
      </w:r>
      <w:proofErr w:type="gramStart"/>
      <w:r w:rsidRPr="007D7B9F">
        <w:rPr>
          <w:b/>
          <w:bCs/>
          <w:sz w:val="22"/>
          <w:szCs w:val="22"/>
        </w:rPr>
        <w:t>=</w:t>
      </w:r>
      <w:r w:rsidRPr="007D7B9F">
        <w:rPr>
          <w:b/>
          <w:bCs/>
          <w:sz w:val="22"/>
          <w:szCs w:val="22"/>
          <w:u w:val="single"/>
        </w:rPr>
        <w:t>(</w:t>
      </w:r>
      <w:proofErr w:type="gramEnd"/>
      <w:r w:rsidRPr="007D7B9F">
        <w:rPr>
          <w:b/>
          <w:bCs/>
          <w:sz w:val="22"/>
          <w:szCs w:val="22"/>
          <w:u w:val="single"/>
        </w:rPr>
        <w:t>TX/100)</w:t>
      </w:r>
    </w:p>
    <w:p w:rsidR="007D7B9F" w:rsidRPr="007D7B9F" w:rsidRDefault="007D7B9F" w:rsidP="007D7B9F">
      <w:pPr>
        <w:spacing w:line="360" w:lineRule="auto"/>
        <w:contextualSpacing/>
        <w:rPr>
          <w:sz w:val="22"/>
          <w:szCs w:val="22"/>
        </w:rPr>
      </w:pPr>
      <w:r w:rsidRPr="007D7B9F">
        <w:rPr>
          <w:b/>
          <w:bCs/>
          <w:sz w:val="22"/>
          <w:szCs w:val="22"/>
        </w:rPr>
        <w:t>      365</w:t>
      </w:r>
    </w:p>
    <w:p w:rsidR="007D7B9F" w:rsidRPr="007D7B9F" w:rsidRDefault="007D7B9F" w:rsidP="007D7B9F">
      <w:pPr>
        <w:spacing w:line="360" w:lineRule="auto"/>
        <w:contextualSpacing/>
        <w:rPr>
          <w:sz w:val="22"/>
          <w:szCs w:val="22"/>
        </w:rPr>
      </w:pPr>
      <w:r w:rsidRPr="007D7B9F">
        <w:rPr>
          <w:sz w:val="22"/>
          <w:szCs w:val="22"/>
        </w:rPr>
        <w:t>EM = I x N x VP, onde:</w:t>
      </w:r>
    </w:p>
    <w:p w:rsidR="007D7B9F" w:rsidRPr="007D7B9F" w:rsidRDefault="007D7B9F" w:rsidP="007D7B9F">
      <w:pPr>
        <w:spacing w:line="360" w:lineRule="auto"/>
        <w:contextualSpacing/>
        <w:rPr>
          <w:sz w:val="22"/>
          <w:szCs w:val="22"/>
        </w:rPr>
      </w:pPr>
      <w:r w:rsidRPr="007D7B9F">
        <w:rPr>
          <w:sz w:val="22"/>
          <w:szCs w:val="22"/>
        </w:rPr>
        <w:t>I = Índice de atualização financeira, assim apurado:</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I = (TX/100) _ I</w:t>
      </w:r>
      <w:proofErr w:type="gramStart"/>
      <w:r w:rsidRPr="007D7B9F">
        <w:rPr>
          <w:b/>
          <w:bCs/>
          <w:sz w:val="22"/>
          <w:szCs w:val="22"/>
        </w:rPr>
        <w:t>=(</w:t>
      </w:r>
      <w:proofErr w:type="gramEnd"/>
      <w:r w:rsidRPr="007D7B9F">
        <w:rPr>
          <w:b/>
          <w:bCs/>
          <w:sz w:val="22"/>
          <w:szCs w:val="22"/>
        </w:rPr>
        <w:t>6/100) _ </w:t>
      </w:r>
      <w:r w:rsidRPr="007D7B9F">
        <w:rPr>
          <w:b/>
          <w:bCs/>
          <w:sz w:val="22"/>
          <w:szCs w:val="22"/>
          <w:u w:val="single"/>
        </w:rPr>
        <w:t>I=0,00016438</w:t>
      </w:r>
    </w:p>
    <w:p w:rsidR="007D7B9F" w:rsidRPr="007D7B9F" w:rsidRDefault="007D7B9F" w:rsidP="007D7B9F">
      <w:pPr>
        <w:spacing w:line="360" w:lineRule="auto"/>
        <w:contextualSpacing/>
        <w:rPr>
          <w:sz w:val="22"/>
          <w:szCs w:val="22"/>
        </w:rPr>
      </w:pPr>
      <w:r w:rsidRPr="007D7B9F">
        <w:rPr>
          <w:b/>
          <w:bCs/>
          <w:sz w:val="22"/>
          <w:szCs w:val="22"/>
        </w:rPr>
        <w:t>                                                   365</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sz w:val="22"/>
          <w:szCs w:val="22"/>
        </w:rPr>
        <w:t>TX = Percentual da taxa de juros de mora anual;</w:t>
      </w:r>
    </w:p>
    <w:p w:rsidR="007D7B9F" w:rsidRPr="007D7B9F" w:rsidRDefault="007D7B9F" w:rsidP="007D7B9F">
      <w:pPr>
        <w:spacing w:line="360" w:lineRule="auto"/>
        <w:contextualSpacing/>
        <w:rPr>
          <w:sz w:val="22"/>
          <w:szCs w:val="22"/>
        </w:rPr>
      </w:pPr>
      <w:r w:rsidRPr="007D7B9F">
        <w:rPr>
          <w:sz w:val="22"/>
          <w:szCs w:val="22"/>
        </w:rPr>
        <w:t>EM = Encargos moratórios;</w:t>
      </w:r>
    </w:p>
    <w:p w:rsidR="007D7B9F" w:rsidRPr="007D7B9F" w:rsidRDefault="007D7B9F" w:rsidP="007D7B9F">
      <w:pPr>
        <w:spacing w:line="360" w:lineRule="auto"/>
        <w:contextualSpacing/>
        <w:rPr>
          <w:sz w:val="22"/>
          <w:szCs w:val="22"/>
        </w:rPr>
      </w:pPr>
      <w:r w:rsidRPr="007D7B9F">
        <w:rPr>
          <w:sz w:val="22"/>
          <w:szCs w:val="22"/>
        </w:rPr>
        <w:t>N = Número de dias entre a data prevista para o pagamento e a do efetivo pagamento;</w:t>
      </w:r>
    </w:p>
    <w:p w:rsidR="007D7B9F" w:rsidRPr="007D7B9F" w:rsidRDefault="007D7B9F" w:rsidP="007D7B9F">
      <w:pPr>
        <w:spacing w:line="360" w:lineRule="auto"/>
        <w:contextualSpacing/>
        <w:rPr>
          <w:sz w:val="22"/>
          <w:szCs w:val="22"/>
        </w:rPr>
      </w:pPr>
      <w:r w:rsidRPr="007D7B9F">
        <w:rPr>
          <w:sz w:val="22"/>
          <w:szCs w:val="22"/>
        </w:rPr>
        <w:t>VP = Valor da parcela em atraso.</w:t>
      </w:r>
    </w:p>
    <w:p w:rsidR="007D7B9F" w:rsidRPr="007D7B9F" w:rsidRDefault="007D7B9F" w:rsidP="007D7B9F">
      <w:pPr>
        <w:spacing w:line="360" w:lineRule="auto"/>
        <w:contextualSpacing/>
        <w:rPr>
          <w:sz w:val="22"/>
          <w:szCs w:val="22"/>
        </w:rPr>
      </w:pPr>
      <w:r w:rsidRPr="007D7B9F">
        <w:rPr>
          <w:b/>
          <w:bCs/>
          <w:sz w:val="22"/>
          <w:szCs w:val="22"/>
        </w:rPr>
        <w:lastRenderedPageBreak/>
        <w:t>5.11.</w:t>
      </w:r>
      <w:r w:rsidRPr="007D7B9F">
        <w:rPr>
          <w:sz w:val="22"/>
          <w:szCs w:val="22"/>
        </w:rPr>
        <w:t> 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7D7B9F" w:rsidRPr="007D7B9F" w:rsidRDefault="007D7B9F" w:rsidP="007D7B9F">
      <w:pPr>
        <w:spacing w:line="360" w:lineRule="auto"/>
        <w:contextualSpacing/>
        <w:rPr>
          <w:sz w:val="22"/>
          <w:szCs w:val="22"/>
        </w:rPr>
      </w:pPr>
      <w:r w:rsidRPr="007D7B9F">
        <w:rPr>
          <w:b/>
          <w:bCs/>
          <w:sz w:val="22"/>
          <w:szCs w:val="22"/>
        </w:rPr>
        <w:t>5.12.</w:t>
      </w:r>
      <w:r w:rsidRPr="007D7B9F">
        <w:rPr>
          <w:sz w:val="22"/>
          <w:szCs w:val="22"/>
        </w:rPr>
        <w:t> 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7D7B9F" w:rsidRPr="007D7B9F" w:rsidRDefault="007D7B9F" w:rsidP="007D7B9F">
      <w:pPr>
        <w:spacing w:line="360" w:lineRule="auto"/>
        <w:contextualSpacing/>
        <w:rPr>
          <w:sz w:val="22"/>
          <w:szCs w:val="22"/>
        </w:rPr>
      </w:pPr>
      <w:r w:rsidRPr="007D7B9F">
        <w:rPr>
          <w:b/>
          <w:bCs/>
          <w:sz w:val="22"/>
          <w:szCs w:val="22"/>
        </w:rPr>
        <w:t>5.13.</w:t>
      </w:r>
      <w:r w:rsidRPr="007D7B9F">
        <w:rPr>
          <w:sz w:val="22"/>
          <w:szCs w:val="22"/>
        </w:rPr>
        <w:t> O prazo para pagamento da Nota Fiscal só será contado da data de sua validação, considerando o trâmite administrativo.</w:t>
      </w:r>
    </w:p>
    <w:p w:rsidR="007D7B9F" w:rsidRPr="007D7B9F" w:rsidRDefault="007D7B9F" w:rsidP="007D7B9F">
      <w:pPr>
        <w:spacing w:line="360" w:lineRule="auto"/>
        <w:contextualSpacing/>
        <w:rPr>
          <w:sz w:val="22"/>
          <w:szCs w:val="22"/>
        </w:rPr>
      </w:pPr>
      <w:r w:rsidRPr="007D7B9F">
        <w:rPr>
          <w:b/>
          <w:bCs/>
          <w:sz w:val="22"/>
          <w:szCs w:val="22"/>
        </w:rPr>
        <w:t>5.14.</w:t>
      </w:r>
      <w:r w:rsidRPr="007D7B9F">
        <w:rPr>
          <w:sz w:val="22"/>
          <w:szCs w:val="22"/>
        </w:rPr>
        <w:t> A Contratante não se responsabilizará por qualquer despesa que venha a ser efetuada pela contratada, que porventura não tenha sido acordada no contrato.</w:t>
      </w:r>
    </w:p>
    <w:p w:rsidR="007D7B9F" w:rsidRPr="007D7B9F" w:rsidRDefault="007D7B9F" w:rsidP="007D7B9F">
      <w:pPr>
        <w:spacing w:line="360" w:lineRule="auto"/>
        <w:contextualSpacing/>
        <w:rPr>
          <w:sz w:val="22"/>
          <w:szCs w:val="22"/>
        </w:rPr>
      </w:pPr>
      <w:r w:rsidRPr="007D7B9F">
        <w:rPr>
          <w:b/>
          <w:bCs/>
          <w:sz w:val="22"/>
          <w:szCs w:val="22"/>
        </w:rPr>
        <w:t>5.15.</w:t>
      </w:r>
      <w:r w:rsidRPr="007D7B9F">
        <w:rPr>
          <w:sz w:val="22"/>
          <w:szCs w:val="22"/>
        </w:rPr>
        <w:t> Diante da conferência, a Nota Fiscal deverá ser atestada pela Comissão designada, conforme disposto nos artigos 67 e 77 da Lei 8.666/93.</w:t>
      </w:r>
    </w:p>
    <w:p w:rsidR="007D7B9F" w:rsidRPr="007D7B9F" w:rsidRDefault="007D7B9F" w:rsidP="007D7B9F">
      <w:pPr>
        <w:spacing w:line="360" w:lineRule="auto"/>
        <w:contextualSpacing/>
        <w:rPr>
          <w:sz w:val="22"/>
          <w:szCs w:val="22"/>
        </w:rPr>
      </w:pPr>
      <w:r w:rsidRPr="007D7B9F">
        <w:rPr>
          <w:b/>
          <w:bCs/>
          <w:sz w:val="22"/>
          <w:szCs w:val="22"/>
        </w:rPr>
        <w:t>5.16.</w:t>
      </w:r>
      <w:r w:rsidRPr="007D7B9F">
        <w:rPr>
          <w:sz w:val="22"/>
          <w:szCs w:val="22"/>
        </w:rPr>
        <w:t> Considerar-se-á como sendo a data do pagamento a data da emissão da respectiva ordem bancária.</w:t>
      </w:r>
    </w:p>
    <w:p w:rsidR="007D7B9F" w:rsidRPr="007D7B9F" w:rsidRDefault="007D7B9F" w:rsidP="007D7B9F">
      <w:pPr>
        <w:spacing w:line="360" w:lineRule="auto"/>
        <w:contextualSpacing/>
        <w:rPr>
          <w:sz w:val="22"/>
          <w:szCs w:val="22"/>
        </w:rPr>
      </w:pPr>
      <w:r w:rsidRPr="007D7B9F">
        <w:rPr>
          <w:b/>
          <w:bCs/>
          <w:sz w:val="22"/>
          <w:szCs w:val="22"/>
        </w:rPr>
        <w:t>5.17.</w:t>
      </w:r>
      <w:r w:rsidRPr="007D7B9F">
        <w:rPr>
          <w:sz w:val="22"/>
          <w:szCs w:val="22"/>
        </w:rPr>
        <w:t> Em hipótese alguma será concedido reajustamento dos preços propostos e o valor constante da Nota Fiscal, quando da sua apresentação, não sofrerá qualquer atualização monetária até o efetivo pagamento.</w:t>
      </w:r>
    </w:p>
    <w:p w:rsidR="007D7B9F" w:rsidRPr="007D7B9F" w:rsidRDefault="007D7B9F" w:rsidP="007D7B9F">
      <w:pPr>
        <w:spacing w:line="360" w:lineRule="auto"/>
        <w:contextualSpacing/>
        <w:rPr>
          <w:sz w:val="22"/>
          <w:szCs w:val="22"/>
        </w:rPr>
      </w:pPr>
      <w:r w:rsidRPr="007D7B9F">
        <w:rPr>
          <w:b/>
          <w:bCs/>
          <w:sz w:val="22"/>
          <w:szCs w:val="22"/>
        </w:rPr>
        <w:t>5.18.</w:t>
      </w:r>
      <w:r w:rsidRPr="007D7B9F">
        <w:rPr>
          <w:sz w:val="22"/>
          <w:szCs w:val="22"/>
        </w:rPr>
        <w:t> É condição para o pagamento do valor constante de cada Nota Fiscal, a comprovação de recolhimento de encargos sociais cabíveis, bem como a apresentação de Prova de Regularidade com o Fundo de Garantia por Tempo de Serviço (FGTS) e Certidão Negativa da Receita Estadual – SEFIN, Municipal e Federal, além da CERTIDÃO NEGATIVA DE DÉBITOS TRABALHISTAS – CNDT e das demais exigências legais em vigência, sendo aceitas as Certidões Positivas com efeito de negativas, podendo ser verificadas nos sítios eletrônicos, e demais obrigações legais.</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6- DOTAÇÃO ORÇAMENTÁRIA:</w:t>
      </w:r>
    </w:p>
    <w:p w:rsidR="007D7B9F" w:rsidRPr="007D7B9F" w:rsidRDefault="007D7B9F" w:rsidP="007D7B9F">
      <w:pPr>
        <w:spacing w:line="360" w:lineRule="auto"/>
        <w:contextualSpacing/>
        <w:rPr>
          <w:sz w:val="22"/>
          <w:szCs w:val="22"/>
        </w:rPr>
      </w:pPr>
      <w:r w:rsidRPr="007D7B9F">
        <w:rPr>
          <w:b/>
          <w:bCs/>
          <w:i/>
          <w:iCs/>
          <w:sz w:val="22"/>
          <w:szCs w:val="22"/>
        </w:rPr>
        <w:t xml:space="preserve">(Base Legal: art. 5º, § 1º; art. 14; art. </w:t>
      </w:r>
      <w:proofErr w:type="gramStart"/>
      <w:r w:rsidRPr="007D7B9F">
        <w:rPr>
          <w:b/>
          <w:bCs/>
          <w:i/>
          <w:iCs/>
          <w:sz w:val="22"/>
          <w:szCs w:val="22"/>
        </w:rPr>
        <w:t>38 caput</w:t>
      </w:r>
      <w:proofErr w:type="gramEnd"/>
      <w:r w:rsidRPr="007D7B9F">
        <w:rPr>
          <w:b/>
          <w:bCs/>
          <w:i/>
          <w:iCs/>
          <w:sz w:val="22"/>
          <w:szCs w:val="22"/>
        </w:rPr>
        <w:t xml:space="preserve"> Lei 8.666/93; art. 165 CF; Instrução Normativa nº 001/1997 – Tesouro Nacional, Decreto 12205/06; art. 9º § 2º, Decreto Estadual 12234/06; art. 8º, I.).</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6.1. </w:t>
      </w:r>
      <w:r w:rsidRPr="007D7B9F">
        <w:rPr>
          <w:sz w:val="22"/>
          <w:szCs w:val="22"/>
        </w:rPr>
        <w:t>Os recursos orçamentários para atender a contratação oriunda deste procedimento licitatório estão previstos na Lei Estadual nº 3.970, de 28 de dezembro de 2016 (Lei Orçamentária Anual), Classificação Funcional Programática 04.122.1015.2174 – MANUTENÇÃO DO PALÁCIO RIO MADEIRA E SEUS ANEXOS, no elemento de despesa 33.90.39 – (Serviços de Terceiros / Pessoa Jurídica), da Fonte de Recurso 100 (Tesouro Estadual).</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lastRenderedPageBreak/>
        <w:t>7- DOS CRITÉRIOS DE AVALIAÇÃO DAS PROPOSTAS:</w:t>
      </w:r>
    </w:p>
    <w:p w:rsidR="007D7B9F" w:rsidRPr="007D7B9F" w:rsidRDefault="007D7B9F" w:rsidP="007D7B9F">
      <w:pPr>
        <w:spacing w:line="360" w:lineRule="auto"/>
        <w:contextualSpacing/>
        <w:rPr>
          <w:sz w:val="22"/>
          <w:szCs w:val="22"/>
        </w:rPr>
      </w:pPr>
      <w:r w:rsidRPr="007D7B9F">
        <w:rPr>
          <w:b/>
          <w:bCs/>
          <w:sz w:val="22"/>
          <w:szCs w:val="22"/>
        </w:rPr>
        <w:t>7.1.</w:t>
      </w:r>
      <w:r w:rsidRPr="007D7B9F">
        <w:rPr>
          <w:sz w:val="22"/>
          <w:szCs w:val="22"/>
        </w:rPr>
        <w:t> O critério de julgamento na presente contratação é o de </w:t>
      </w:r>
      <w:r w:rsidRPr="007D7B9F">
        <w:rPr>
          <w:b/>
          <w:bCs/>
          <w:sz w:val="22"/>
          <w:szCs w:val="22"/>
          <w:u w:val="single"/>
        </w:rPr>
        <w:t>MENOR PREÇO GLOBAL</w:t>
      </w:r>
      <w:r w:rsidRPr="007D7B9F">
        <w:rPr>
          <w:sz w:val="22"/>
          <w:szCs w:val="22"/>
        </w:rPr>
        <w:t>.</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8- SANÇÕES:</w:t>
      </w:r>
    </w:p>
    <w:p w:rsidR="007D7B9F" w:rsidRPr="007D7B9F" w:rsidRDefault="007D7B9F" w:rsidP="007D7B9F">
      <w:pPr>
        <w:spacing w:line="360" w:lineRule="auto"/>
        <w:contextualSpacing/>
        <w:rPr>
          <w:sz w:val="22"/>
          <w:szCs w:val="22"/>
        </w:rPr>
      </w:pPr>
      <w:r w:rsidRPr="007D7B9F">
        <w:rPr>
          <w:b/>
          <w:bCs/>
          <w:i/>
          <w:iCs/>
          <w:sz w:val="22"/>
          <w:szCs w:val="22"/>
        </w:rPr>
        <w:t>(Base Legal: art. 40, inciso III da Lei 8.666/93; art. 9º, V c/c § 2º do Decreto 5450/05; art. 3º, I, Lei 10520/02).</w:t>
      </w:r>
    </w:p>
    <w:p w:rsidR="007D7B9F" w:rsidRPr="007D7B9F" w:rsidRDefault="007D7B9F" w:rsidP="007D7B9F">
      <w:pPr>
        <w:spacing w:line="360" w:lineRule="auto"/>
        <w:contextualSpacing/>
        <w:rPr>
          <w:sz w:val="22"/>
          <w:szCs w:val="22"/>
        </w:rPr>
      </w:pPr>
      <w:r w:rsidRPr="007D7B9F">
        <w:rPr>
          <w:b/>
          <w:bCs/>
          <w:sz w:val="22"/>
          <w:szCs w:val="22"/>
        </w:rPr>
        <w:t>8.1.</w:t>
      </w:r>
      <w:r w:rsidRPr="007D7B9F">
        <w:rPr>
          <w:sz w:val="22"/>
          <w:szCs w:val="22"/>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7D7B9F">
        <w:rPr>
          <w:b/>
          <w:bCs/>
          <w:sz w:val="22"/>
          <w:szCs w:val="22"/>
        </w:rPr>
        <w:t>parcela inadimplida;</w:t>
      </w:r>
    </w:p>
    <w:p w:rsidR="007D7B9F" w:rsidRPr="007D7B9F" w:rsidRDefault="007D7B9F" w:rsidP="007D7B9F">
      <w:pPr>
        <w:spacing w:line="360" w:lineRule="auto"/>
        <w:contextualSpacing/>
        <w:rPr>
          <w:sz w:val="22"/>
          <w:szCs w:val="22"/>
        </w:rPr>
      </w:pPr>
      <w:r w:rsidRPr="007D7B9F">
        <w:rPr>
          <w:b/>
          <w:bCs/>
          <w:sz w:val="22"/>
          <w:szCs w:val="22"/>
        </w:rPr>
        <w:t>8.2.</w:t>
      </w:r>
      <w:r w:rsidRPr="007D7B9F">
        <w:rPr>
          <w:sz w:val="22"/>
          <w:szCs w:val="22"/>
        </w:rPr>
        <w:t xml:space="preserve"> Se a adjudicatária </w:t>
      </w:r>
      <w:proofErr w:type="gramStart"/>
      <w:r w:rsidRPr="007D7B9F">
        <w:rPr>
          <w:sz w:val="22"/>
          <w:szCs w:val="22"/>
        </w:rPr>
        <w:t>recusar-se</w:t>
      </w:r>
      <w:proofErr w:type="gramEnd"/>
      <w:r w:rsidRPr="007D7B9F">
        <w:rPr>
          <w:sz w:val="22"/>
          <w:szCs w:val="22"/>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7D7B9F" w:rsidRPr="007D7B9F" w:rsidRDefault="007D7B9F" w:rsidP="007D7B9F">
      <w:pPr>
        <w:spacing w:line="360" w:lineRule="auto"/>
        <w:contextualSpacing/>
        <w:rPr>
          <w:sz w:val="22"/>
          <w:szCs w:val="22"/>
        </w:rPr>
      </w:pPr>
      <w:r w:rsidRPr="007D7B9F">
        <w:rPr>
          <w:b/>
          <w:bCs/>
          <w:sz w:val="22"/>
          <w:szCs w:val="22"/>
        </w:rPr>
        <w:t>8.3.</w:t>
      </w:r>
      <w:r w:rsidRPr="007D7B9F">
        <w:rPr>
          <w:sz w:val="22"/>
          <w:szCs w:val="22"/>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D7B9F" w:rsidRPr="007D7B9F" w:rsidRDefault="007D7B9F" w:rsidP="007D7B9F">
      <w:pPr>
        <w:spacing w:line="360" w:lineRule="auto"/>
        <w:contextualSpacing/>
        <w:rPr>
          <w:sz w:val="22"/>
          <w:szCs w:val="22"/>
        </w:rPr>
      </w:pPr>
      <w:r w:rsidRPr="007D7B9F">
        <w:rPr>
          <w:b/>
          <w:bCs/>
          <w:sz w:val="22"/>
          <w:szCs w:val="22"/>
        </w:rPr>
        <w:t>8.4.</w:t>
      </w:r>
      <w:r w:rsidRPr="007D7B9F">
        <w:rPr>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7D7B9F" w:rsidRPr="007D7B9F" w:rsidRDefault="007D7B9F" w:rsidP="007D7B9F">
      <w:pPr>
        <w:spacing w:line="360" w:lineRule="auto"/>
        <w:contextualSpacing/>
        <w:rPr>
          <w:sz w:val="22"/>
          <w:szCs w:val="22"/>
        </w:rPr>
      </w:pPr>
      <w:r w:rsidRPr="007D7B9F">
        <w:rPr>
          <w:b/>
          <w:bCs/>
          <w:sz w:val="22"/>
          <w:szCs w:val="22"/>
        </w:rPr>
        <w:t>8.5.</w:t>
      </w:r>
      <w:r w:rsidRPr="007D7B9F">
        <w:rPr>
          <w:sz w:val="22"/>
          <w:szCs w:val="22"/>
        </w:rPr>
        <w:t> As multas previstas nesta seção não eximem a adjudicatária ou contratada da reparação dos eventuais danos, perdas ou prejuízos que seu ato punível venha causar à Administração;</w:t>
      </w:r>
    </w:p>
    <w:p w:rsidR="007D7B9F" w:rsidRPr="007D7B9F" w:rsidRDefault="007D7B9F" w:rsidP="007D7B9F">
      <w:pPr>
        <w:spacing w:line="360" w:lineRule="auto"/>
        <w:contextualSpacing/>
        <w:rPr>
          <w:sz w:val="22"/>
          <w:szCs w:val="22"/>
        </w:rPr>
      </w:pPr>
      <w:r w:rsidRPr="007D7B9F">
        <w:rPr>
          <w:b/>
          <w:bCs/>
          <w:sz w:val="22"/>
          <w:szCs w:val="22"/>
        </w:rPr>
        <w:t>8.6.</w:t>
      </w:r>
      <w:r w:rsidRPr="007D7B9F">
        <w:rPr>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7B9F" w:rsidRPr="007D7B9F" w:rsidRDefault="007D7B9F" w:rsidP="007D7B9F">
      <w:pPr>
        <w:spacing w:line="360" w:lineRule="auto"/>
        <w:contextualSpacing/>
        <w:rPr>
          <w:sz w:val="22"/>
          <w:szCs w:val="22"/>
        </w:rPr>
      </w:pPr>
      <w:r w:rsidRPr="007D7B9F">
        <w:rPr>
          <w:b/>
          <w:bCs/>
          <w:sz w:val="22"/>
          <w:szCs w:val="22"/>
        </w:rPr>
        <w:lastRenderedPageBreak/>
        <w:t>8.7.</w:t>
      </w:r>
      <w:r w:rsidRPr="007D7B9F">
        <w:rPr>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D7B9F" w:rsidRPr="007D7B9F" w:rsidRDefault="007D7B9F" w:rsidP="007D7B9F">
      <w:pPr>
        <w:spacing w:line="360" w:lineRule="auto"/>
        <w:contextualSpacing/>
        <w:rPr>
          <w:sz w:val="22"/>
          <w:szCs w:val="22"/>
        </w:rPr>
      </w:pPr>
      <w:r w:rsidRPr="007D7B9F">
        <w:rPr>
          <w:b/>
          <w:bCs/>
          <w:sz w:val="22"/>
          <w:szCs w:val="22"/>
        </w:rPr>
        <w:t>8.8. </w:t>
      </w:r>
      <w:r w:rsidRPr="007D7B9F">
        <w:rPr>
          <w:sz w:val="22"/>
          <w:szCs w:val="22"/>
        </w:rPr>
        <w:t>São exemplos de infração administrativa penalizáveis, nos termos da Lei nº 8.666, de 1993, da Lei nº 10.520, de 2002, do Decreto nº 3.555, de 2000, e do Decreto nº 5.450, de 2005:</w:t>
      </w:r>
    </w:p>
    <w:p w:rsidR="007D7B9F" w:rsidRPr="007D7B9F" w:rsidRDefault="007D7B9F" w:rsidP="007D7B9F">
      <w:pPr>
        <w:numPr>
          <w:ilvl w:val="0"/>
          <w:numId w:val="37"/>
        </w:numPr>
        <w:spacing w:line="360" w:lineRule="auto"/>
        <w:contextualSpacing/>
        <w:rPr>
          <w:sz w:val="22"/>
          <w:szCs w:val="22"/>
        </w:rPr>
      </w:pPr>
      <w:r w:rsidRPr="007D7B9F">
        <w:rPr>
          <w:sz w:val="22"/>
          <w:szCs w:val="22"/>
        </w:rPr>
        <w:t>Inexecução total ou parcial do contrato;</w:t>
      </w:r>
    </w:p>
    <w:p w:rsidR="007D7B9F" w:rsidRPr="007D7B9F" w:rsidRDefault="007D7B9F" w:rsidP="007D7B9F">
      <w:pPr>
        <w:numPr>
          <w:ilvl w:val="0"/>
          <w:numId w:val="37"/>
        </w:numPr>
        <w:spacing w:line="360" w:lineRule="auto"/>
        <w:contextualSpacing/>
        <w:rPr>
          <w:sz w:val="22"/>
          <w:szCs w:val="22"/>
        </w:rPr>
      </w:pPr>
      <w:r w:rsidRPr="007D7B9F">
        <w:rPr>
          <w:sz w:val="22"/>
          <w:szCs w:val="22"/>
        </w:rPr>
        <w:t>Apresentação de documentação falsa;</w:t>
      </w:r>
    </w:p>
    <w:p w:rsidR="007D7B9F" w:rsidRPr="007D7B9F" w:rsidRDefault="007D7B9F" w:rsidP="007D7B9F">
      <w:pPr>
        <w:numPr>
          <w:ilvl w:val="0"/>
          <w:numId w:val="37"/>
        </w:numPr>
        <w:spacing w:line="360" w:lineRule="auto"/>
        <w:contextualSpacing/>
        <w:rPr>
          <w:sz w:val="22"/>
          <w:szCs w:val="22"/>
        </w:rPr>
      </w:pPr>
      <w:r w:rsidRPr="007D7B9F">
        <w:rPr>
          <w:sz w:val="22"/>
          <w:szCs w:val="22"/>
        </w:rPr>
        <w:t>Comportamento inidôneo;</w:t>
      </w:r>
    </w:p>
    <w:p w:rsidR="007D7B9F" w:rsidRPr="007D7B9F" w:rsidRDefault="007D7B9F" w:rsidP="007D7B9F">
      <w:pPr>
        <w:numPr>
          <w:ilvl w:val="0"/>
          <w:numId w:val="37"/>
        </w:numPr>
        <w:spacing w:line="360" w:lineRule="auto"/>
        <w:contextualSpacing/>
        <w:rPr>
          <w:sz w:val="22"/>
          <w:szCs w:val="22"/>
        </w:rPr>
      </w:pPr>
      <w:r w:rsidRPr="007D7B9F">
        <w:rPr>
          <w:sz w:val="22"/>
          <w:szCs w:val="22"/>
        </w:rPr>
        <w:t>Fraude fiscal;</w:t>
      </w:r>
    </w:p>
    <w:p w:rsidR="007D7B9F" w:rsidRPr="007D7B9F" w:rsidRDefault="007D7B9F" w:rsidP="007D7B9F">
      <w:pPr>
        <w:numPr>
          <w:ilvl w:val="0"/>
          <w:numId w:val="37"/>
        </w:numPr>
        <w:spacing w:line="360" w:lineRule="auto"/>
        <w:contextualSpacing/>
        <w:rPr>
          <w:sz w:val="22"/>
          <w:szCs w:val="22"/>
        </w:rPr>
      </w:pPr>
      <w:r w:rsidRPr="007D7B9F">
        <w:rPr>
          <w:sz w:val="22"/>
          <w:szCs w:val="22"/>
        </w:rPr>
        <w:t>Descumprimento de qualquer dos deveres elencados no Edital ou no Contrato.</w:t>
      </w:r>
    </w:p>
    <w:p w:rsidR="007D7B9F" w:rsidRPr="007D7B9F" w:rsidRDefault="007D7B9F" w:rsidP="007D7B9F">
      <w:pPr>
        <w:spacing w:line="360" w:lineRule="auto"/>
        <w:contextualSpacing/>
        <w:rPr>
          <w:sz w:val="22"/>
          <w:szCs w:val="22"/>
        </w:rPr>
      </w:pPr>
      <w:r w:rsidRPr="007D7B9F">
        <w:rPr>
          <w:b/>
          <w:bCs/>
          <w:sz w:val="22"/>
          <w:szCs w:val="22"/>
        </w:rPr>
        <w:t>8.9.</w:t>
      </w:r>
      <w:r w:rsidRPr="007D7B9F">
        <w:rPr>
          <w:sz w:val="22"/>
          <w:szCs w:val="22"/>
        </w:rPr>
        <w:t> As sanções serão aplicadas, </w:t>
      </w:r>
      <w:r w:rsidRPr="007D7B9F">
        <w:rPr>
          <w:b/>
          <w:bCs/>
          <w:sz w:val="22"/>
          <w:szCs w:val="22"/>
        </w:rPr>
        <w:t>NO QUE COUBER,</w:t>
      </w:r>
      <w:r w:rsidRPr="007D7B9F">
        <w:rPr>
          <w:sz w:val="22"/>
          <w:szCs w:val="22"/>
        </w:rPr>
        <w:t> sem prejuízo da responsabilidade civil e criminal que possa ser acionada em desfavor da Contratada, conforme infração cometida e prejuízos causados à administração ou a terceiros;</w:t>
      </w:r>
    </w:p>
    <w:p w:rsidR="007D7B9F" w:rsidRPr="007D7B9F" w:rsidRDefault="007D7B9F" w:rsidP="007D7B9F">
      <w:pPr>
        <w:spacing w:line="360" w:lineRule="auto"/>
        <w:contextualSpacing/>
        <w:rPr>
          <w:sz w:val="22"/>
          <w:szCs w:val="22"/>
        </w:rPr>
      </w:pPr>
      <w:r w:rsidRPr="007D7B9F">
        <w:rPr>
          <w:b/>
          <w:bCs/>
          <w:sz w:val="22"/>
          <w:szCs w:val="22"/>
        </w:rPr>
        <w:t>8.10.</w:t>
      </w:r>
      <w:r w:rsidRPr="007D7B9F">
        <w:rPr>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p w:rsidR="007D7B9F" w:rsidRPr="007D7B9F" w:rsidRDefault="007D7B9F" w:rsidP="007D7B9F">
      <w:pPr>
        <w:spacing w:line="360" w:lineRule="auto"/>
        <w:contextualSpacing/>
        <w:rPr>
          <w:sz w:val="22"/>
          <w:szCs w:val="22"/>
        </w:rPr>
      </w:pPr>
      <w:r w:rsidRPr="007D7B9F">
        <w:rPr>
          <w:sz w:val="22"/>
          <w:szCs w:val="22"/>
        </w:rPr>
        <w:t> </w:t>
      </w:r>
    </w:p>
    <w:tbl>
      <w:tblPr>
        <w:tblW w:w="880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6"/>
        <w:gridCol w:w="5825"/>
        <w:gridCol w:w="968"/>
        <w:gridCol w:w="1176"/>
      </w:tblGrid>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Item</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DESCRIÇÃO DA INFRAÇÃO</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GRAU</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MULTA*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xml:space="preserve">Permitir situação que crie a possibilidade ou cause </w:t>
            </w:r>
            <w:proofErr w:type="spellStart"/>
            <w:r w:rsidRPr="007D7B9F">
              <w:rPr>
                <w:sz w:val="22"/>
                <w:szCs w:val="22"/>
              </w:rPr>
              <w:t>dano</w:t>
            </w:r>
            <w:proofErr w:type="spellEnd"/>
            <w:r w:rsidRPr="007D7B9F">
              <w:rPr>
                <w:sz w:val="22"/>
                <w:szCs w:val="22"/>
              </w:rPr>
              <w:t xml:space="preserve"> físico, lesão corporal ou consequências letais;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06</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4,0%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Usar indevidamente informações sigilosas a que teve acesso;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06</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4,0%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3.</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Suspender ou interromper, salvo por motivo de força maior ou caso fortuito, os serviços contratuais por dia e por unidade de atendimento;</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05</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3,2%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4.</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Destruir ou danificar documentos por culpa ou dolo de seus agentes;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05</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3,2%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5.</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Recusar-se a executar serviço determinado pela FISCALIZAÇÃO, sem motivo justificado;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1,6%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6.</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xml:space="preserve">Manter funcionário sem qualificação para a execução dos </w:t>
            </w:r>
            <w:r w:rsidRPr="007D7B9F">
              <w:rPr>
                <w:sz w:val="22"/>
                <w:szCs w:val="22"/>
              </w:rPr>
              <w:lastRenderedPageBreak/>
              <w:t>serviços; por empregado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lastRenderedPageBreak/>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 xml:space="preserve">0,8% por </w:t>
            </w:r>
            <w:r w:rsidRPr="007D7B9F">
              <w:rPr>
                <w:b/>
                <w:bCs/>
                <w:sz w:val="22"/>
                <w:szCs w:val="22"/>
              </w:rPr>
              <w:lastRenderedPageBreak/>
              <w:t>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lastRenderedPageBreak/>
              <w:t>7.</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Executar serviço incompleto, paliativo substitutivo como por caráter permanente, ou deixar de providenciar recomposição complementar;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8.</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Fornecer informação pérfida de serviço ou substituição de material;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9.</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xml:space="preserve">Permitir a presença de funcionário sem uniforme e/ou com uniforme manchado, sujo, mal apresentado e/ou sem crachá registrado por </w:t>
            </w:r>
            <w:proofErr w:type="gramStart"/>
            <w:r w:rsidRPr="007D7B9F">
              <w:rPr>
                <w:sz w:val="22"/>
                <w:szCs w:val="22"/>
              </w:rPr>
              <w:t>ocorrência(</w:t>
            </w:r>
            <w:proofErr w:type="gramEnd"/>
            <w:r w:rsidRPr="007D7B9F">
              <w:rPr>
                <w:sz w:val="22"/>
                <w:szCs w:val="22"/>
              </w:rPr>
              <w:t>s);</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01</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 por dia</w:t>
            </w:r>
          </w:p>
        </w:tc>
      </w:tr>
      <w:tr w:rsidR="007D7B9F" w:rsidRPr="007D7B9F" w:rsidTr="007D7B9F">
        <w:trPr>
          <w:tblCellSpacing w:w="0" w:type="dxa"/>
          <w:jc w:val="center"/>
        </w:trPr>
        <w:tc>
          <w:tcPr>
            <w:tcW w:w="6762" w:type="dxa"/>
            <w:gridSpan w:val="4"/>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Para os itens a seguir, deixar de:</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10.</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Efetuar o pagamento de salários até o quinto dia útil; por dia e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06</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4,0%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11.</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Efetuar o pagamento de seguros, encargos fiscais e sociais, assim como quaisquer despesas diretas e/ou indiretas relacionadas à execução deste contrato; por dia e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05</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3,2%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12.</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Efetuar a reposição de funcionários faltosos, por funcionários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1,6%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13.</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Cumprir prazo previamente estabelecido com a FISCALIZAÇÃO para fornecimento de materiais ou execução de serviços; por unidade de tempo definida para determinar o atraso.</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0,8% por dia</w:t>
            </w:r>
          </w:p>
          <w:p w:rsidR="00F5099C" w:rsidRPr="007D7B9F" w:rsidRDefault="007D7B9F" w:rsidP="007D7B9F">
            <w:pPr>
              <w:spacing w:line="360" w:lineRule="auto"/>
              <w:contextualSpacing/>
              <w:rPr>
                <w:sz w:val="22"/>
                <w:szCs w:val="22"/>
              </w:rPr>
            </w:pPr>
            <w:r w:rsidRPr="007D7B9F">
              <w:rPr>
                <w:sz w:val="22"/>
                <w:szCs w:val="22"/>
              </w:rPr>
              <w:t> </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14.</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Cumprir quaisquer dos itens do Edital e seus anexos, mesmo que não previstos nesta tabela de multas, após reincidência formalmente notificada pela FISCALIZAÇÃO;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0,8%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15.</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Zelar pelas instalações do órgão e do ambiente de trabalho, por item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0,8%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16.</w:t>
            </w:r>
          </w:p>
        </w:tc>
        <w:tc>
          <w:tcPr>
            <w:tcW w:w="4573"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sz w:val="22"/>
                <w:szCs w:val="22"/>
              </w:rPr>
              <w:t>Refazer serviço não aceito pela FISCALIZAÇÃO, nos prazos</w:t>
            </w:r>
          </w:p>
          <w:p w:rsidR="00F5099C" w:rsidRPr="007D7B9F" w:rsidRDefault="007D7B9F" w:rsidP="007D7B9F">
            <w:pPr>
              <w:spacing w:line="360" w:lineRule="auto"/>
              <w:contextualSpacing/>
              <w:rPr>
                <w:sz w:val="22"/>
                <w:szCs w:val="22"/>
              </w:rPr>
            </w:pPr>
            <w:proofErr w:type="gramStart"/>
            <w:r w:rsidRPr="007D7B9F">
              <w:rPr>
                <w:sz w:val="22"/>
                <w:szCs w:val="22"/>
              </w:rPr>
              <w:t>estabelecidos</w:t>
            </w:r>
            <w:proofErr w:type="gramEnd"/>
            <w:r w:rsidRPr="007D7B9F">
              <w:rPr>
                <w:sz w:val="22"/>
                <w:szCs w:val="22"/>
              </w:rPr>
              <w:t xml:space="preserve"> no contrato ou determinado pela FISCALIZAÇÃO; por unidade de tempo definida para determinar o atraso.</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0,8%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17.</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Cumprir determinação formal ou instrução complementar da FISCALIZAÇÃO,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03</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0,8%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18.</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xml:space="preserve">Iniciar execução de serviço nos prazos estabelecidos pela </w:t>
            </w:r>
            <w:r w:rsidRPr="007D7B9F">
              <w:rPr>
                <w:sz w:val="22"/>
                <w:szCs w:val="22"/>
              </w:rPr>
              <w:lastRenderedPageBreak/>
              <w:t>FISCALIZAÇÃO, observados os limites mínimos estabelecidos por este Contrato; por serviço,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lastRenderedPageBreak/>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 xml:space="preserve">0,4% por </w:t>
            </w:r>
            <w:r w:rsidRPr="007D7B9F">
              <w:rPr>
                <w:b/>
                <w:bCs/>
                <w:sz w:val="22"/>
                <w:szCs w:val="22"/>
              </w:rPr>
              <w:lastRenderedPageBreak/>
              <w:t>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lastRenderedPageBreak/>
              <w:t>19.</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Disponibilizar equipamentos, insumos e papel necessários à realização dos serviços do escopo do contrato;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20.</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Ressarcir o órgão por eventuais danos causados por seus funcionários, em Veículos, equipamentos etc.</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0,4% por dia</w:t>
            </w:r>
          </w:p>
          <w:p w:rsidR="00F5099C" w:rsidRPr="007D7B9F" w:rsidRDefault="007D7B9F" w:rsidP="007D7B9F">
            <w:pPr>
              <w:spacing w:line="360" w:lineRule="auto"/>
              <w:contextualSpacing/>
              <w:rPr>
                <w:sz w:val="22"/>
                <w:szCs w:val="22"/>
              </w:rPr>
            </w:pPr>
            <w:r w:rsidRPr="007D7B9F">
              <w:rPr>
                <w:sz w:val="22"/>
                <w:szCs w:val="22"/>
              </w:rPr>
              <w:t> </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21.</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Fornecer 02(dois) uniformes e dois pares de sapato, semestralmente, por funcionário e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02</w:t>
            </w:r>
          </w:p>
        </w:tc>
        <w:tc>
          <w:tcPr>
            <w:tcW w:w="772"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0,4% por dia</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22.</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Registrar e controlar, diariamente, a assiduidade e a pontualidade de seu pessoal, por empregado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01</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0,2% por dia</w:t>
            </w:r>
          </w:p>
          <w:p w:rsidR="00F5099C" w:rsidRPr="007D7B9F" w:rsidRDefault="007D7B9F" w:rsidP="007D7B9F">
            <w:pPr>
              <w:spacing w:line="360" w:lineRule="auto"/>
              <w:contextualSpacing/>
              <w:rPr>
                <w:sz w:val="22"/>
                <w:szCs w:val="22"/>
              </w:rPr>
            </w:pPr>
            <w:r w:rsidRPr="007D7B9F">
              <w:rPr>
                <w:sz w:val="22"/>
                <w:szCs w:val="22"/>
              </w:rPr>
              <w:t> </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23.</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 xml:space="preserve">Entregar os </w:t>
            </w:r>
            <w:proofErr w:type="spellStart"/>
            <w:r w:rsidRPr="007D7B9F">
              <w:rPr>
                <w:sz w:val="22"/>
                <w:szCs w:val="22"/>
              </w:rPr>
              <w:t>vales-transporte</w:t>
            </w:r>
            <w:proofErr w:type="spellEnd"/>
            <w:r w:rsidRPr="007D7B9F">
              <w:rPr>
                <w:sz w:val="22"/>
                <w:szCs w:val="22"/>
              </w:rPr>
              <w:t xml:space="preserve"> e/ou ticket-refeição nas datas avençadas, por ocorrência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01</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0,2% por dia</w:t>
            </w:r>
          </w:p>
          <w:p w:rsidR="00F5099C" w:rsidRPr="007D7B9F" w:rsidRDefault="007D7B9F" w:rsidP="007D7B9F">
            <w:pPr>
              <w:spacing w:line="360" w:lineRule="auto"/>
              <w:contextualSpacing/>
              <w:rPr>
                <w:sz w:val="22"/>
                <w:szCs w:val="22"/>
              </w:rPr>
            </w:pPr>
            <w:r w:rsidRPr="007D7B9F">
              <w:rPr>
                <w:sz w:val="22"/>
                <w:szCs w:val="22"/>
              </w:rPr>
              <w:t> </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24.</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Manter a documentação de habilitação atualizada; por item, por ocorrência.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01</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0,2% por dia</w:t>
            </w:r>
          </w:p>
          <w:p w:rsidR="00F5099C" w:rsidRPr="007D7B9F" w:rsidRDefault="007D7B9F" w:rsidP="007D7B9F">
            <w:pPr>
              <w:spacing w:line="360" w:lineRule="auto"/>
              <w:contextualSpacing/>
              <w:rPr>
                <w:sz w:val="22"/>
                <w:szCs w:val="22"/>
              </w:rPr>
            </w:pPr>
            <w:r w:rsidRPr="007D7B9F">
              <w:rPr>
                <w:sz w:val="22"/>
                <w:szCs w:val="22"/>
              </w:rPr>
              <w:t> </w:t>
            </w:r>
          </w:p>
        </w:tc>
      </w:tr>
      <w:tr w:rsidR="007D7B9F" w:rsidRPr="007D7B9F" w:rsidTr="007D7B9F">
        <w:trPr>
          <w:tblCellSpacing w:w="0" w:type="dxa"/>
          <w:jc w:val="center"/>
        </w:trPr>
        <w:tc>
          <w:tcPr>
            <w:tcW w:w="657"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25.</w:t>
            </w:r>
          </w:p>
        </w:tc>
        <w:tc>
          <w:tcPr>
            <w:tcW w:w="4573"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sz w:val="22"/>
                <w:szCs w:val="22"/>
              </w:rPr>
              <w:t>Substituir funcionário que se conduza de modo inconveniente ou não atenda às necessidades do Órgão, por funcionário e por dia;</w:t>
            </w:r>
          </w:p>
        </w:tc>
        <w:tc>
          <w:tcPr>
            <w:tcW w:w="760" w:type="dxa"/>
            <w:tcBorders>
              <w:top w:val="outset" w:sz="6" w:space="0" w:color="auto"/>
              <w:left w:val="outset" w:sz="6" w:space="0" w:color="auto"/>
              <w:bottom w:val="outset" w:sz="6" w:space="0" w:color="auto"/>
              <w:right w:val="outset" w:sz="6" w:space="0" w:color="auto"/>
            </w:tcBorders>
            <w:vAlign w:val="center"/>
            <w:hideMark/>
          </w:tcPr>
          <w:p w:rsidR="00F5099C" w:rsidRPr="007D7B9F" w:rsidRDefault="007D7B9F" w:rsidP="007D7B9F">
            <w:pPr>
              <w:spacing w:line="360" w:lineRule="auto"/>
              <w:contextualSpacing/>
              <w:rPr>
                <w:sz w:val="22"/>
                <w:szCs w:val="22"/>
              </w:rPr>
            </w:pPr>
            <w:r w:rsidRPr="007D7B9F">
              <w:rPr>
                <w:b/>
                <w:bCs/>
                <w:sz w:val="22"/>
                <w:szCs w:val="22"/>
              </w:rPr>
              <w:t>01</w:t>
            </w:r>
          </w:p>
        </w:tc>
        <w:tc>
          <w:tcPr>
            <w:tcW w:w="772" w:type="dxa"/>
            <w:tcBorders>
              <w:top w:val="outset" w:sz="6" w:space="0" w:color="auto"/>
              <w:left w:val="outset" w:sz="6" w:space="0" w:color="auto"/>
              <w:bottom w:val="outset" w:sz="6" w:space="0" w:color="auto"/>
              <w:right w:val="outset" w:sz="6" w:space="0" w:color="auto"/>
            </w:tcBorders>
            <w:vAlign w:val="center"/>
            <w:hideMark/>
          </w:tcPr>
          <w:p w:rsidR="007D7B9F" w:rsidRPr="007D7B9F" w:rsidRDefault="007D7B9F" w:rsidP="007D7B9F">
            <w:pPr>
              <w:spacing w:line="360" w:lineRule="auto"/>
              <w:contextualSpacing/>
              <w:rPr>
                <w:sz w:val="22"/>
                <w:szCs w:val="22"/>
              </w:rPr>
            </w:pPr>
            <w:r w:rsidRPr="007D7B9F">
              <w:rPr>
                <w:b/>
                <w:bCs/>
                <w:sz w:val="22"/>
                <w:szCs w:val="22"/>
              </w:rPr>
              <w:t>0,2% por dia</w:t>
            </w:r>
          </w:p>
          <w:p w:rsidR="00F5099C" w:rsidRPr="007D7B9F" w:rsidRDefault="007D7B9F" w:rsidP="007D7B9F">
            <w:pPr>
              <w:spacing w:line="360" w:lineRule="auto"/>
              <w:contextualSpacing/>
              <w:rPr>
                <w:sz w:val="22"/>
                <w:szCs w:val="22"/>
              </w:rPr>
            </w:pPr>
            <w:r w:rsidRPr="007D7B9F">
              <w:rPr>
                <w:sz w:val="22"/>
                <w:szCs w:val="22"/>
              </w:rPr>
              <w:t> </w:t>
            </w:r>
          </w:p>
        </w:tc>
      </w:tr>
    </w:tbl>
    <w:p w:rsidR="007D7B9F" w:rsidRPr="007D7B9F" w:rsidRDefault="007D7B9F" w:rsidP="007D7B9F">
      <w:pPr>
        <w:spacing w:line="360" w:lineRule="auto"/>
        <w:contextualSpacing/>
        <w:rPr>
          <w:sz w:val="22"/>
          <w:szCs w:val="22"/>
        </w:rPr>
      </w:pPr>
      <w:r w:rsidRPr="007D7B9F">
        <w:rPr>
          <w:i/>
          <w:iCs/>
          <w:sz w:val="22"/>
          <w:szCs w:val="22"/>
        </w:rPr>
        <w:t>* Incidente sobre o valor da parcela inadimplida.</w:t>
      </w:r>
    </w:p>
    <w:p w:rsidR="007D7B9F" w:rsidRPr="007D7B9F" w:rsidRDefault="007D7B9F" w:rsidP="007D7B9F">
      <w:pPr>
        <w:spacing w:line="360" w:lineRule="auto"/>
        <w:contextualSpacing/>
        <w:rPr>
          <w:sz w:val="22"/>
          <w:szCs w:val="22"/>
        </w:rPr>
      </w:pPr>
      <w:r w:rsidRPr="007D7B9F">
        <w:rPr>
          <w:b/>
          <w:bCs/>
          <w:sz w:val="22"/>
          <w:szCs w:val="22"/>
        </w:rPr>
        <w:t>8.11.</w:t>
      </w:r>
      <w:r w:rsidRPr="007D7B9F">
        <w:rPr>
          <w:sz w:val="22"/>
          <w:szCs w:val="22"/>
        </w:rPr>
        <w:t> As sanções aqui previstas poderão ser aplicadas concomitantemente, facultada a defesa prévia do interessado, no respectivo processo, no prazo de 05 (cinco) dias úteis;</w:t>
      </w:r>
    </w:p>
    <w:p w:rsidR="007D7B9F" w:rsidRPr="007D7B9F" w:rsidRDefault="007D7B9F" w:rsidP="007D7B9F">
      <w:pPr>
        <w:spacing w:line="360" w:lineRule="auto"/>
        <w:contextualSpacing/>
        <w:rPr>
          <w:sz w:val="22"/>
          <w:szCs w:val="22"/>
        </w:rPr>
      </w:pPr>
      <w:r w:rsidRPr="007D7B9F">
        <w:rPr>
          <w:b/>
          <w:bCs/>
          <w:sz w:val="22"/>
          <w:szCs w:val="22"/>
        </w:rPr>
        <w:t>8.12.</w:t>
      </w:r>
      <w:r w:rsidRPr="007D7B9F">
        <w:rPr>
          <w:sz w:val="22"/>
          <w:szCs w:val="22"/>
        </w:rPr>
        <w:t> Após 30 (trinta) dias da falta de execução do objeto, será considerada inexecução total do contrato, o que ensejará a rescisão contratual;</w:t>
      </w:r>
    </w:p>
    <w:p w:rsidR="007D7B9F" w:rsidRPr="007D7B9F" w:rsidRDefault="007D7B9F" w:rsidP="007D7B9F">
      <w:pPr>
        <w:spacing w:line="360" w:lineRule="auto"/>
        <w:contextualSpacing/>
        <w:rPr>
          <w:sz w:val="22"/>
          <w:szCs w:val="22"/>
        </w:rPr>
      </w:pPr>
      <w:r w:rsidRPr="007D7B9F">
        <w:rPr>
          <w:b/>
          <w:bCs/>
          <w:sz w:val="22"/>
          <w:szCs w:val="22"/>
        </w:rPr>
        <w:t>8.13.</w:t>
      </w:r>
      <w:r w:rsidRPr="007D7B9F">
        <w:rPr>
          <w:sz w:val="22"/>
          <w:szCs w:val="22"/>
        </w:rPr>
        <w:t> As sanções de natureza pecuniária serão diretamente descontadas de créditos que eventualmente detenha a CONTRATADA ou efetuada a sua cobrança na forma prevista em lei;</w:t>
      </w:r>
    </w:p>
    <w:p w:rsidR="007D7B9F" w:rsidRPr="007D7B9F" w:rsidRDefault="007D7B9F" w:rsidP="007D7B9F">
      <w:pPr>
        <w:spacing w:line="360" w:lineRule="auto"/>
        <w:contextualSpacing/>
        <w:rPr>
          <w:sz w:val="22"/>
          <w:szCs w:val="22"/>
        </w:rPr>
      </w:pPr>
      <w:r w:rsidRPr="007D7B9F">
        <w:rPr>
          <w:b/>
          <w:bCs/>
          <w:sz w:val="22"/>
          <w:szCs w:val="22"/>
        </w:rPr>
        <w:t>8.14.</w:t>
      </w:r>
      <w:r w:rsidRPr="007D7B9F">
        <w:rPr>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7B9F" w:rsidRPr="007D7B9F" w:rsidRDefault="007D7B9F" w:rsidP="007D7B9F">
      <w:pPr>
        <w:spacing w:line="360" w:lineRule="auto"/>
        <w:contextualSpacing/>
        <w:rPr>
          <w:sz w:val="22"/>
          <w:szCs w:val="22"/>
        </w:rPr>
      </w:pPr>
      <w:r w:rsidRPr="007D7B9F">
        <w:rPr>
          <w:b/>
          <w:bCs/>
          <w:sz w:val="22"/>
          <w:szCs w:val="22"/>
        </w:rPr>
        <w:lastRenderedPageBreak/>
        <w:t>8.15.</w:t>
      </w:r>
      <w:r w:rsidRPr="007D7B9F">
        <w:rPr>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7D7B9F" w:rsidRPr="007D7B9F" w:rsidRDefault="007D7B9F" w:rsidP="007D7B9F">
      <w:pPr>
        <w:spacing w:line="360" w:lineRule="auto"/>
        <w:contextualSpacing/>
        <w:rPr>
          <w:sz w:val="22"/>
          <w:szCs w:val="22"/>
        </w:rPr>
      </w:pPr>
      <w:r w:rsidRPr="007D7B9F">
        <w:rPr>
          <w:b/>
          <w:bCs/>
          <w:sz w:val="22"/>
          <w:szCs w:val="22"/>
        </w:rPr>
        <w:t>8.16.</w:t>
      </w:r>
      <w:r w:rsidRPr="007D7B9F">
        <w:rPr>
          <w:sz w:val="22"/>
          <w:szCs w:val="22"/>
        </w:rPr>
        <w:t> A sanção será obrigatoriamente registrada no Sistema de Cadastramento Unificado de Fornecedores – SICAF, bem como em sistemas Estaduais;</w:t>
      </w:r>
    </w:p>
    <w:p w:rsidR="007D7B9F" w:rsidRPr="007D7B9F" w:rsidRDefault="007D7B9F" w:rsidP="007D7B9F">
      <w:pPr>
        <w:spacing w:line="360" w:lineRule="auto"/>
        <w:contextualSpacing/>
        <w:rPr>
          <w:sz w:val="22"/>
          <w:szCs w:val="22"/>
        </w:rPr>
      </w:pPr>
      <w:r w:rsidRPr="007D7B9F">
        <w:rPr>
          <w:b/>
          <w:bCs/>
          <w:sz w:val="22"/>
          <w:szCs w:val="22"/>
        </w:rPr>
        <w:t>8.17.</w:t>
      </w:r>
      <w:r w:rsidRPr="007D7B9F">
        <w:rPr>
          <w:sz w:val="22"/>
          <w:szCs w:val="22"/>
        </w:rPr>
        <w:t> Também ficam sujeitas às penalidades de suspensão de licitar e impedimento de contratar com o órgão licitante e de declaração de inidoneidade, previstas no subitem anterior, as empresas ou profissionais que, em razão do contrato decorrente:</w:t>
      </w:r>
    </w:p>
    <w:p w:rsidR="007D7B9F" w:rsidRPr="007D7B9F" w:rsidRDefault="007D7B9F" w:rsidP="007D7B9F">
      <w:pPr>
        <w:spacing w:line="360" w:lineRule="auto"/>
        <w:contextualSpacing/>
        <w:rPr>
          <w:sz w:val="22"/>
          <w:szCs w:val="22"/>
        </w:rPr>
      </w:pPr>
      <w:proofErr w:type="gramStart"/>
      <w:r w:rsidRPr="007D7B9F">
        <w:rPr>
          <w:b/>
          <w:bCs/>
          <w:sz w:val="22"/>
          <w:szCs w:val="22"/>
        </w:rPr>
        <w:t>a) </w:t>
      </w:r>
      <w:r w:rsidRPr="007D7B9F">
        <w:rPr>
          <w:sz w:val="22"/>
          <w:szCs w:val="22"/>
        </w:rPr>
        <w:t>Tenham</w:t>
      </w:r>
      <w:proofErr w:type="gramEnd"/>
      <w:r w:rsidRPr="007D7B9F">
        <w:rPr>
          <w:sz w:val="22"/>
          <w:szCs w:val="22"/>
        </w:rPr>
        <w:t xml:space="preserve"> sofrido condenações definitivas por praticarem, por meio dolosos, fraude fiscal no recolhimento de tributos;</w:t>
      </w:r>
    </w:p>
    <w:p w:rsidR="007D7B9F" w:rsidRPr="007D7B9F" w:rsidRDefault="007D7B9F" w:rsidP="007D7B9F">
      <w:pPr>
        <w:spacing w:line="360" w:lineRule="auto"/>
        <w:contextualSpacing/>
        <w:rPr>
          <w:sz w:val="22"/>
          <w:szCs w:val="22"/>
        </w:rPr>
      </w:pPr>
      <w:proofErr w:type="gramStart"/>
      <w:r w:rsidRPr="007D7B9F">
        <w:rPr>
          <w:b/>
          <w:bCs/>
          <w:sz w:val="22"/>
          <w:szCs w:val="22"/>
        </w:rPr>
        <w:t>b) </w:t>
      </w:r>
      <w:r w:rsidRPr="007D7B9F">
        <w:rPr>
          <w:sz w:val="22"/>
          <w:szCs w:val="22"/>
        </w:rPr>
        <w:t>Tenham</w:t>
      </w:r>
      <w:proofErr w:type="gramEnd"/>
      <w:r w:rsidRPr="007D7B9F">
        <w:rPr>
          <w:sz w:val="22"/>
          <w:szCs w:val="22"/>
        </w:rPr>
        <w:t xml:space="preserve"> praticado atos ilícitos visando a frustrar os objetivos da licitação;</w:t>
      </w:r>
    </w:p>
    <w:p w:rsidR="007D7B9F" w:rsidRPr="007D7B9F" w:rsidRDefault="007D7B9F" w:rsidP="007D7B9F">
      <w:pPr>
        <w:spacing w:line="360" w:lineRule="auto"/>
        <w:contextualSpacing/>
        <w:rPr>
          <w:sz w:val="22"/>
          <w:szCs w:val="22"/>
        </w:rPr>
      </w:pPr>
      <w:proofErr w:type="gramStart"/>
      <w:r w:rsidRPr="007D7B9F">
        <w:rPr>
          <w:b/>
          <w:bCs/>
          <w:sz w:val="22"/>
          <w:szCs w:val="22"/>
        </w:rPr>
        <w:t>c) </w:t>
      </w:r>
      <w:r w:rsidRPr="007D7B9F">
        <w:rPr>
          <w:sz w:val="22"/>
          <w:szCs w:val="22"/>
        </w:rPr>
        <w:t>Demonstrem</w:t>
      </w:r>
      <w:proofErr w:type="gramEnd"/>
      <w:r w:rsidRPr="007D7B9F">
        <w:rPr>
          <w:sz w:val="22"/>
          <w:szCs w:val="22"/>
        </w:rPr>
        <w:t xml:space="preserve"> não possuir idoneidade para contratar com a Administração em virtude de atos ilícitos praticados.</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9- DAS OBRIGAÇÕES:</w:t>
      </w:r>
    </w:p>
    <w:p w:rsidR="007D7B9F" w:rsidRPr="007D7B9F" w:rsidRDefault="007D7B9F" w:rsidP="007D7B9F">
      <w:pPr>
        <w:spacing w:line="360" w:lineRule="auto"/>
        <w:contextualSpacing/>
        <w:rPr>
          <w:sz w:val="22"/>
          <w:szCs w:val="22"/>
        </w:rPr>
      </w:pPr>
      <w:r w:rsidRPr="007D7B9F">
        <w:rPr>
          <w:b/>
          <w:bCs/>
          <w:i/>
          <w:iCs/>
          <w:sz w:val="22"/>
          <w:szCs w:val="22"/>
        </w:rPr>
        <w:t>(Base Legal: art. 8º, art. 6º, IX Lei 8.666/93; art. 3º, I Lei 10520/02; art. 9º, V c/c § 2º Dec. 5.450/05, Decreto 12205/06; art. 9º § 2º, Decreto Estadual 12234/06; art. 8º, I.).</w:t>
      </w:r>
    </w:p>
    <w:p w:rsidR="007D7B9F" w:rsidRPr="007D7B9F" w:rsidRDefault="007D7B9F" w:rsidP="007D7B9F">
      <w:pPr>
        <w:spacing w:line="360" w:lineRule="auto"/>
        <w:contextualSpacing/>
        <w:rPr>
          <w:sz w:val="22"/>
          <w:szCs w:val="22"/>
        </w:rPr>
      </w:pPr>
      <w:r w:rsidRPr="007D7B9F">
        <w:rPr>
          <w:b/>
          <w:bCs/>
          <w:sz w:val="22"/>
          <w:szCs w:val="22"/>
        </w:rPr>
        <w:t>9.1. Do Contratado</w:t>
      </w:r>
    </w:p>
    <w:p w:rsidR="007D7B9F" w:rsidRPr="007D7B9F" w:rsidRDefault="007D7B9F" w:rsidP="007D7B9F">
      <w:pPr>
        <w:spacing w:line="360" w:lineRule="auto"/>
        <w:contextualSpacing/>
        <w:rPr>
          <w:sz w:val="22"/>
          <w:szCs w:val="22"/>
        </w:rPr>
      </w:pPr>
      <w:r w:rsidRPr="007D7B9F">
        <w:rPr>
          <w:sz w:val="22"/>
          <w:szCs w:val="22"/>
        </w:rPr>
        <w:t>A Contratada, além do fornecimento da mão-de-obra, das ferramentas, equipamentos, utensílios e materiais necessários para a perfeita execução dos serviços de manutenção predial e demais atividades correlatas, obriga-se a:</w:t>
      </w:r>
    </w:p>
    <w:p w:rsidR="007D7B9F" w:rsidRPr="007D7B9F" w:rsidRDefault="007D7B9F" w:rsidP="007D7B9F">
      <w:pPr>
        <w:spacing w:line="360" w:lineRule="auto"/>
        <w:contextualSpacing/>
        <w:rPr>
          <w:sz w:val="22"/>
          <w:szCs w:val="22"/>
        </w:rPr>
      </w:pPr>
      <w:r w:rsidRPr="007D7B9F">
        <w:rPr>
          <w:b/>
          <w:bCs/>
          <w:sz w:val="22"/>
          <w:szCs w:val="22"/>
        </w:rPr>
        <w:t>9.1.1.</w:t>
      </w:r>
      <w:r w:rsidRPr="007D7B9F">
        <w:rPr>
          <w:sz w:val="22"/>
          <w:szCs w:val="22"/>
        </w:rPr>
        <w:t> Os serviços contratados deverão ser executados de acordo com as especificações das normas da Associação Brasileira de Normas Técnicas - ABNT, bem como as normas de segurança expedidas pelo Ministério do Trabalho e da Administração - MTA, especificamente a NR-21 – Trabalho a céu aberto, a NR-09 - Programa de Prevenção de Riscos Ambientais, NR17 - Ergonomia e NR18 - Condições e Meio ambiente do Trabalho na Indústria da Construção, principalmente por utilizar escadas, andaimes em balanços ou suspensos mecânicos ou ainda cadeiras suspensas (balancim individual).</w:t>
      </w:r>
    </w:p>
    <w:p w:rsidR="007D7B9F" w:rsidRPr="007D7B9F" w:rsidRDefault="007D7B9F" w:rsidP="007D7B9F">
      <w:pPr>
        <w:spacing w:line="360" w:lineRule="auto"/>
        <w:contextualSpacing/>
        <w:rPr>
          <w:sz w:val="22"/>
          <w:szCs w:val="22"/>
        </w:rPr>
      </w:pPr>
      <w:r w:rsidRPr="007D7B9F">
        <w:rPr>
          <w:b/>
          <w:bCs/>
          <w:sz w:val="22"/>
          <w:szCs w:val="22"/>
        </w:rPr>
        <w:t>9.1.2.</w:t>
      </w:r>
      <w:r w:rsidRPr="007D7B9F">
        <w:rPr>
          <w:sz w:val="22"/>
          <w:szCs w:val="22"/>
        </w:rPr>
        <w:t xml:space="preserve"> Disponibilizar profissionais especializados e quantos forem necessários para execução dos serviços. Assegurar aos empregados os equipamentos de proteção individual – </w:t>
      </w:r>
      <w:proofErr w:type="spellStart"/>
      <w:r w:rsidRPr="007D7B9F">
        <w:rPr>
          <w:sz w:val="22"/>
          <w:szCs w:val="22"/>
        </w:rPr>
        <w:t>EPI’s</w:t>
      </w:r>
      <w:proofErr w:type="spellEnd"/>
      <w:r w:rsidRPr="007D7B9F">
        <w:rPr>
          <w:sz w:val="22"/>
          <w:szCs w:val="22"/>
        </w:rPr>
        <w:t xml:space="preserve">, necessários à execução dos serviços, em perfeito estado de conservação e funcionamento, que possuam Certificado de Aprovação – CA, expedido pelo órgão nacional competente em matéria de segurança e saúde no trabalho do Ministério do Trabalho e Emprego, bem como </w:t>
      </w:r>
      <w:proofErr w:type="spellStart"/>
      <w:r w:rsidRPr="007D7B9F">
        <w:rPr>
          <w:sz w:val="22"/>
          <w:szCs w:val="22"/>
        </w:rPr>
        <w:t>fornecer</w:t>
      </w:r>
      <w:proofErr w:type="spellEnd"/>
      <w:r w:rsidRPr="007D7B9F">
        <w:rPr>
          <w:sz w:val="22"/>
          <w:szCs w:val="22"/>
        </w:rPr>
        <w:t xml:space="preserve"> aos seus empregados uniforme, calçado e crachá de identificação;</w:t>
      </w:r>
    </w:p>
    <w:p w:rsidR="007D7B9F" w:rsidRPr="007D7B9F" w:rsidRDefault="007D7B9F" w:rsidP="007D7B9F">
      <w:pPr>
        <w:spacing w:line="360" w:lineRule="auto"/>
        <w:contextualSpacing/>
        <w:rPr>
          <w:sz w:val="22"/>
          <w:szCs w:val="22"/>
        </w:rPr>
      </w:pPr>
      <w:r w:rsidRPr="007D7B9F">
        <w:rPr>
          <w:b/>
          <w:bCs/>
          <w:sz w:val="22"/>
          <w:szCs w:val="22"/>
        </w:rPr>
        <w:lastRenderedPageBreak/>
        <w:t>9.1.3.</w:t>
      </w:r>
      <w:r w:rsidRPr="007D7B9F">
        <w:rPr>
          <w:sz w:val="22"/>
          <w:szCs w:val="22"/>
        </w:rPr>
        <w:t> Seguir as normas relativas à segurança e à medicina do trabalho, diligenciando para que seus empregados utilizem Equipamentos de Proteção Individual (</w:t>
      </w:r>
      <w:proofErr w:type="spellStart"/>
      <w:r w:rsidRPr="007D7B9F">
        <w:rPr>
          <w:sz w:val="22"/>
          <w:szCs w:val="22"/>
        </w:rPr>
        <w:t>EPI’s</w:t>
      </w:r>
      <w:proofErr w:type="spellEnd"/>
      <w:r w:rsidRPr="007D7B9F">
        <w:rPr>
          <w:sz w:val="22"/>
          <w:szCs w:val="22"/>
        </w:rPr>
        <w:t>). Os funcionários que executarão o serviço em altura e/ou de difícil acesso deverão ser técnicos treinados para esse determinado fim com comprovação documentada;</w:t>
      </w:r>
    </w:p>
    <w:p w:rsidR="007D7B9F" w:rsidRPr="007D7B9F" w:rsidRDefault="007D7B9F" w:rsidP="007D7B9F">
      <w:pPr>
        <w:spacing w:line="360" w:lineRule="auto"/>
        <w:contextualSpacing/>
        <w:rPr>
          <w:sz w:val="22"/>
          <w:szCs w:val="22"/>
        </w:rPr>
      </w:pPr>
      <w:r w:rsidRPr="007D7B9F">
        <w:rPr>
          <w:b/>
          <w:bCs/>
          <w:sz w:val="22"/>
          <w:szCs w:val="22"/>
        </w:rPr>
        <w:t>9.1.4.</w:t>
      </w:r>
      <w:r w:rsidRPr="007D7B9F">
        <w:rPr>
          <w:sz w:val="22"/>
          <w:szCs w:val="22"/>
        </w:rPr>
        <w:t> Providenciar projeto dos sistemas de fixação e sustentação das estruturas de apoio dos equipamentos a serem utilizados na limpeza das fachadas, bem como efetuar sua instalação com parecer técnico de um engenheiro do trabalho, e ainda, promover a instalação de dispositivos destinados à ancoragem de equipamentos de sustentação de cabos de segurança para o uso de proteção individual, os quais devem ser vistoriados e aprovados por profissional legalmente habilitado no Conselho de Classe;</w:t>
      </w:r>
    </w:p>
    <w:p w:rsidR="007D7B9F" w:rsidRPr="007D7B9F" w:rsidRDefault="007D7B9F" w:rsidP="007D7B9F">
      <w:pPr>
        <w:spacing w:line="360" w:lineRule="auto"/>
        <w:contextualSpacing/>
        <w:rPr>
          <w:sz w:val="22"/>
          <w:szCs w:val="22"/>
        </w:rPr>
      </w:pPr>
      <w:r w:rsidRPr="007D7B9F">
        <w:rPr>
          <w:b/>
          <w:bCs/>
          <w:sz w:val="22"/>
          <w:szCs w:val="22"/>
        </w:rPr>
        <w:t>9.1.5.</w:t>
      </w:r>
      <w:r w:rsidRPr="007D7B9F">
        <w:rPr>
          <w:sz w:val="22"/>
          <w:szCs w:val="22"/>
        </w:rPr>
        <w:t> Providenciar junto ao Conselho Regional de Engenharia e Agronomia – CREA a Anotação de Responsabilidade Técnica – ART do responsável pela elaboração do projeto de instalação das estruturas de apoio dos equipamentos a serem utilizados na limpeza das fachadas e dos dispositivos destinados à ancoragem, previstos no subitem 10.4 deste Termo, bem como dos cabos de aço destinados à fixação dos cintos de segurança dos empregados;</w:t>
      </w:r>
    </w:p>
    <w:p w:rsidR="007D7B9F" w:rsidRPr="007D7B9F" w:rsidRDefault="007D7B9F" w:rsidP="007D7B9F">
      <w:pPr>
        <w:spacing w:line="360" w:lineRule="auto"/>
        <w:contextualSpacing/>
        <w:rPr>
          <w:sz w:val="22"/>
          <w:szCs w:val="22"/>
        </w:rPr>
      </w:pPr>
      <w:r w:rsidRPr="007D7B9F">
        <w:rPr>
          <w:b/>
          <w:bCs/>
          <w:sz w:val="22"/>
          <w:szCs w:val="22"/>
        </w:rPr>
        <w:t>9.1.6.</w:t>
      </w:r>
      <w:r w:rsidRPr="007D7B9F">
        <w:rPr>
          <w:sz w:val="22"/>
          <w:szCs w:val="22"/>
        </w:rPr>
        <w:t> Providenciar junto ao Corpo de Bombeiros, anteriormente a execução dos serviços, objeto deste Termo de Referência, Parecer Técnico de instalação das estruturas de apoio dos equipamentos a serem utilizados na limpeza das fachadas, bem como dos cabos de aço destinados à fixação dos cintos de segurança dos operários;</w:t>
      </w:r>
    </w:p>
    <w:p w:rsidR="007D7B9F" w:rsidRPr="007D7B9F" w:rsidRDefault="007D7B9F" w:rsidP="007D7B9F">
      <w:pPr>
        <w:spacing w:line="360" w:lineRule="auto"/>
        <w:contextualSpacing/>
        <w:rPr>
          <w:sz w:val="22"/>
          <w:szCs w:val="22"/>
        </w:rPr>
      </w:pPr>
      <w:r w:rsidRPr="007D7B9F">
        <w:rPr>
          <w:b/>
          <w:bCs/>
          <w:sz w:val="22"/>
          <w:szCs w:val="22"/>
        </w:rPr>
        <w:t>9.1.7.</w:t>
      </w:r>
      <w:r w:rsidRPr="007D7B9F">
        <w:rPr>
          <w:sz w:val="22"/>
          <w:szCs w:val="22"/>
        </w:rPr>
        <w:t> Disponibilizar a SUGESP cópia, juntamente com os originais, do parecer técnico do engenheiro do trabalho, da Anotação de Responsabilidade Técnica – ART e do Parecer Técnico junto ao Corpo de Bombeiros, previstos nos subitens 10.4, 10.5 e 10.6 deste Termo de Referência.</w:t>
      </w:r>
    </w:p>
    <w:p w:rsidR="007D7B9F" w:rsidRPr="007D7B9F" w:rsidRDefault="007D7B9F" w:rsidP="007D7B9F">
      <w:pPr>
        <w:spacing w:line="360" w:lineRule="auto"/>
        <w:contextualSpacing/>
        <w:rPr>
          <w:sz w:val="22"/>
          <w:szCs w:val="22"/>
        </w:rPr>
      </w:pPr>
      <w:r w:rsidRPr="007D7B9F">
        <w:rPr>
          <w:b/>
          <w:bCs/>
          <w:sz w:val="22"/>
          <w:szCs w:val="22"/>
        </w:rPr>
        <w:t>9.1.8.</w:t>
      </w:r>
      <w:r w:rsidRPr="007D7B9F">
        <w:rPr>
          <w:sz w:val="22"/>
          <w:szCs w:val="22"/>
        </w:rPr>
        <w:t> Executar os serviços de acordo com a melhor técnica aplicável, com zelo e diligência, utilizando inclusive mão de obra capacitada à execução dos serviços, bem como manter as áreas de trabalho continuamente limpas e desimpedidas, observando o disposto na legislação e nas normas relativas à proteção ambiental;</w:t>
      </w:r>
    </w:p>
    <w:p w:rsidR="007D7B9F" w:rsidRPr="007D7B9F" w:rsidRDefault="007D7B9F" w:rsidP="007D7B9F">
      <w:pPr>
        <w:spacing w:line="360" w:lineRule="auto"/>
        <w:contextualSpacing/>
        <w:rPr>
          <w:sz w:val="22"/>
          <w:szCs w:val="22"/>
        </w:rPr>
      </w:pPr>
      <w:r w:rsidRPr="007D7B9F">
        <w:rPr>
          <w:b/>
          <w:bCs/>
          <w:sz w:val="22"/>
          <w:szCs w:val="22"/>
        </w:rPr>
        <w:t>9.1.9.</w:t>
      </w:r>
      <w:r w:rsidRPr="007D7B9F">
        <w:rPr>
          <w:sz w:val="22"/>
          <w:szCs w:val="22"/>
        </w:rPr>
        <w:t> Responsabilizar-se pelos encargos provenientes de qualquer acidente que venha a vitimar um ou mais dos empregados alocados na execução dos serviços contratados, assim como pela indenização que porventura daí se originar e por tudo mais quanto às leis sociais, trabalhistas e fiscais estabelecerem;</w:t>
      </w:r>
    </w:p>
    <w:p w:rsidR="007D7B9F" w:rsidRPr="007D7B9F" w:rsidRDefault="007D7B9F" w:rsidP="007D7B9F">
      <w:pPr>
        <w:spacing w:line="360" w:lineRule="auto"/>
        <w:contextualSpacing/>
        <w:rPr>
          <w:sz w:val="22"/>
          <w:szCs w:val="22"/>
        </w:rPr>
      </w:pPr>
      <w:r w:rsidRPr="007D7B9F">
        <w:rPr>
          <w:b/>
          <w:bCs/>
          <w:sz w:val="22"/>
          <w:szCs w:val="22"/>
        </w:rPr>
        <w:t>9.1.10.</w:t>
      </w:r>
      <w:r w:rsidRPr="007D7B9F">
        <w:rPr>
          <w:sz w:val="22"/>
          <w:szCs w:val="22"/>
        </w:rPr>
        <w:t> Seguir todos os procedimentos de segurança para os funcionários, transeuntes e demais pessoas envolvidas no processo, bem como a normas locais, estaduais e federais pertinentes;</w:t>
      </w:r>
    </w:p>
    <w:p w:rsidR="007D7B9F" w:rsidRPr="007D7B9F" w:rsidRDefault="007D7B9F" w:rsidP="007D7B9F">
      <w:pPr>
        <w:spacing w:line="360" w:lineRule="auto"/>
        <w:contextualSpacing/>
        <w:rPr>
          <w:sz w:val="22"/>
          <w:szCs w:val="22"/>
        </w:rPr>
      </w:pPr>
      <w:r w:rsidRPr="007D7B9F">
        <w:rPr>
          <w:b/>
          <w:bCs/>
          <w:sz w:val="22"/>
          <w:szCs w:val="22"/>
        </w:rPr>
        <w:t>9.1.11.</w:t>
      </w:r>
      <w:r w:rsidRPr="007D7B9F">
        <w:rPr>
          <w:sz w:val="22"/>
          <w:szCs w:val="22"/>
        </w:rPr>
        <w:t xml:space="preserve"> Assumir inteira responsabilidade pela conservação e limpeza da edificação, atingidas durante a execução dos serviços. O transporte e a montagem de equipamentos, caso necessário, deverão ser </w:t>
      </w:r>
      <w:r w:rsidRPr="007D7B9F">
        <w:rPr>
          <w:sz w:val="22"/>
          <w:szCs w:val="22"/>
        </w:rPr>
        <w:lastRenderedPageBreak/>
        <w:t xml:space="preserve">rigorosamente planejados, protegendo-se especialmente os materiais de acabamento existentes na edificação (pisos, paredes, </w:t>
      </w:r>
      <w:proofErr w:type="spellStart"/>
      <w:r w:rsidRPr="007D7B9F">
        <w:rPr>
          <w:sz w:val="22"/>
          <w:szCs w:val="22"/>
        </w:rPr>
        <w:t>etc</w:t>
      </w:r>
      <w:proofErr w:type="spellEnd"/>
      <w:r w:rsidRPr="007D7B9F">
        <w:rPr>
          <w:sz w:val="22"/>
          <w:szCs w:val="22"/>
        </w:rPr>
        <w:t>).</w:t>
      </w:r>
    </w:p>
    <w:p w:rsidR="007D7B9F" w:rsidRPr="007D7B9F" w:rsidRDefault="007D7B9F" w:rsidP="007D7B9F">
      <w:pPr>
        <w:spacing w:line="360" w:lineRule="auto"/>
        <w:contextualSpacing/>
        <w:rPr>
          <w:sz w:val="22"/>
          <w:szCs w:val="22"/>
        </w:rPr>
      </w:pPr>
      <w:r w:rsidRPr="007D7B9F">
        <w:rPr>
          <w:b/>
          <w:bCs/>
          <w:sz w:val="22"/>
          <w:szCs w:val="22"/>
        </w:rPr>
        <w:t>9.1.12.</w:t>
      </w:r>
      <w:r w:rsidRPr="007D7B9F">
        <w:rPr>
          <w:sz w:val="22"/>
          <w:szCs w:val="22"/>
        </w:rPr>
        <w:t> Descartar os resíduos sólidos, resultantes da limpeza, acondicionados em material resistente e porosidade adequada para evitar o espalhamento de partículas inaláveis.</w:t>
      </w:r>
    </w:p>
    <w:p w:rsidR="007D7B9F" w:rsidRPr="007D7B9F" w:rsidRDefault="007D7B9F" w:rsidP="007D7B9F">
      <w:pPr>
        <w:spacing w:line="360" w:lineRule="auto"/>
        <w:contextualSpacing/>
        <w:rPr>
          <w:sz w:val="22"/>
          <w:szCs w:val="22"/>
        </w:rPr>
      </w:pPr>
      <w:r w:rsidRPr="007D7B9F">
        <w:rPr>
          <w:b/>
          <w:bCs/>
          <w:sz w:val="22"/>
          <w:szCs w:val="22"/>
        </w:rPr>
        <w:t>9.1.13.</w:t>
      </w:r>
      <w:r w:rsidRPr="007D7B9F">
        <w:rPr>
          <w:sz w:val="22"/>
          <w:szCs w:val="22"/>
        </w:rPr>
        <w:t> Responder pelos danos causados diretamente ao Governo ou a terceiros, decorrentes de sua culpa ou dolo na execução do Contrato, não excluindo ou reduzindo essa responsabilidade a fiscalização ou o acompanhamento pela Administração, conforme artigo 70 da lei n. 8.666/93.</w:t>
      </w:r>
    </w:p>
    <w:p w:rsidR="007D7B9F" w:rsidRPr="007D7B9F" w:rsidRDefault="007D7B9F" w:rsidP="007D7B9F">
      <w:pPr>
        <w:spacing w:line="360" w:lineRule="auto"/>
        <w:contextualSpacing/>
        <w:rPr>
          <w:sz w:val="22"/>
          <w:szCs w:val="22"/>
        </w:rPr>
      </w:pPr>
      <w:r w:rsidRPr="007D7B9F">
        <w:rPr>
          <w:b/>
          <w:bCs/>
          <w:sz w:val="22"/>
          <w:szCs w:val="22"/>
        </w:rPr>
        <w:t>9.1.14.</w:t>
      </w:r>
      <w:r w:rsidRPr="007D7B9F">
        <w:rPr>
          <w:sz w:val="22"/>
          <w:szCs w:val="22"/>
        </w:rPr>
        <w:t> Manter, durante toda a execução do Contrato, em compatibilidade com as obrigações por ela assumidas, todas as condições de habilitação e qualificação exigidas na licitação, de acordo com o art. 55, inciso XIII, da Lei n. 8.666/93.</w:t>
      </w:r>
    </w:p>
    <w:p w:rsidR="007D7B9F" w:rsidRPr="007D7B9F" w:rsidRDefault="007D7B9F" w:rsidP="007D7B9F">
      <w:pPr>
        <w:spacing w:line="360" w:lineRule="auto"/>
        <w:contextualSpacing/>
        <w:rPr>
          <w:sz w:val="22"/>
          <w:szCs w:val="22"/>
        </w:rPr>
      </w:pPr>
      <w:r w:rsidRPr="007D7B9F">
        <w:rPr>
          <w:b/>
          <w:bCs/>
          <w:sz w:val="22"/>
          <w:szCs w:val="22"/>
        </w:rPr>
        <w:t>9.1.15.</w:t>
      </w:r>
      <w:r w:rsidRPr="007D7B9F">
        <w:rPr>
          <w:sz w:val="22"/>
          <w:szCs w:val="22"/>
        </w:rPr>
        <w:t> Responsabilizar-se por todos os ônus e obrigações concernentes às obrigações fiscal, social, tributária e ainda por todos os danos e prejuízos que, a qualquer título, causar a terceiros em virtude da execução dos serviços a seu cargo, respondendo por si.</w:t>
      </w:r>
    </w:p>
    <w:p w:rsidR="007D7B9F" w:rsidRPr="007D7B9F" w:rsidRDefault="007D7B9F" w:rsidP="007D7B9F">
      <w:pPr>
        <w:spacing w:line="360" w:lineRule="auto"/>
        <w:contextualSpacing/>
        <w:rPr>
          <w:sz w:val="22"/>
          <w:szCs w:val="22"/>
        </w:rPr>
      </w:pPr>
      <w:r w:rsidRPr="007D7B9F">
        <w:rPr>
          <w:b/>
          <w:bCs/>
          <w:sz w:val="22"/>
          <w:szCs w:val="22"/>
        </w:rPr>
        <w:t>9.1.16.</w:t>
      </w:r>
      <w:r w:rsidRPr="007D7B9F">
        <w:rPr>
          <w:sz w:val="22"/>
          <w:szCs w:val="22"/>
        </w:rPr>
        <w:t> Efetuar todos os pagamentos de despesas relacionados aos serviços contratados, como: salários e seguro de pessoal, encargos trabalhistas, impostos, etc., e suas ocasionais multas.</w:t>
      </w:r>
    </w:p>
    <w:p w:rsidR="007D7B9F" w:rsidRPr="007D7B9F" w:rsidRDefault="007D7B9F" w:rsidP="007D7B9F">
      <w:pPr>
        <w:spacing w:line="360" w:lineRule="auto"/>
        <w:contextualSpacing/>
        <w:rPr>
          <w:sz w:val="22"/>
          <w:szCs w:val="22"/>
        </w:rPr>
      </w:pPr>
      <w:r w:rsidRPr="007D7B9F">
        <w:rPr>
          <w:b/>
          <w:bCs/>
          <w:sz w:val="22"/>
          <w:szCs w:val="22"/>
        </w:rPr>
        <w:t>9.1.17.</w:t>
      </w:r>
      <w:r w:rsidRPr="007D7B9F">
        <w:rPr>
          <w:sz w:val="22"/>
          <w:szCs w:val="22"/>
        </w:rPr>
        <w:t> A refazer os serviços condenados pela FISCALIZAÇÃO, ficando por sua conta exclusiva as despesas decorrentes dessas providências.</w:t>
      </w:r>
    </w:p>
    <w:p w:rsidR="007D7B9F" w:rsidRPr="007D7B9F" w:rsidRDefault="007D7B9F" w:rsidP="007D7B9F">
      <w:pPr>
        <w:spacing w:line="360" w:lineRule="auto"/>
        <w:contextualSpacing/>
        <w:rPr>
          <w:sz w:val="22"/>
          <w:szCs w:val="22"/>
        </w:rPr>
      </w:pPr>
      <w:r w:rsidRPr="007D7B9F">
        <w:rPr>
          <w:b/>
          <w:bCs/>
          <w:sz w:val="22"/>
          <w:szCs w:val="22"/>
        </w:rPr>
        <w:t>9.1.18.</w:t>
      </w:r>
      <w:r w:rsidRPr="007D7B9F">
        <w:rPr>
          <w:sz w:val="22"/>
          <w:szCs w:val="22"/>
        </w:rPr>
        <w:t> Saber que é parte integrante das especificações técnicas, mesmo não estando anexadas, as Normas Técnicas e Métodos Brasileiros aprovados ou recomendados pela ABNT, bem como as normas ou regulamentos das Concessionárias, que deverão ser rigorosamente seguidos.</w:t>
      </w:r>
    </w:p>
    <w:p w:rsidR="007D7B9F" w:rsidRPr="007D7B9F" w:rsidRDefault="007D7B9F" w:rsidP="007D7B9F">
      <w:pPr>
        <w:spacing w:line="360" w:lineRule="auto"/>
        <w:contextualSpacing/>
        <w:rPr>
          <w:sz w:val="22"/>
          <w:szCs w:val="22"/>
        </w:rPr>
      </w:pPr>
      <w:r w:rsidRPr="007D7B9F">
        <w:rPr>
          <w:b/>
          <w:bCs/>
          <w:sz w:val="22"/>
          <w:szCs w:val="22"/>
        </w:rPr>
        <w:t>9.1.19.</w:t>
      </w:r>
      <w:r w:rsidRPr="007D7B9F">
        <w:rPr>
          <w:sz w:val="22"/>
          <w:szCs w:val="22"/>
        </w:rPr>
        <w:t> Assinar/Retirar o Instrumento Contratual ou documento equivalente no prazo de até </w:t>
      </w:r>
      <w:r w:rsidRPr="007D7B9F">
        <w:rPr>
          <w:b/>
          <w:bCs/>
          <w:sz w:val="22"/>
          <w:szCs w:val="22"/>
          <w:u w:val="single"/>
        </w:rPr>
        <w:t>05 (cinco) dias</w:t>
      </w:r>
      <w:r w:rsidRPr="007D7B9F">
        <w:rPr>
          <w:sz w:val="22"/>
          <w:szCs w:val="22"/>
        </w:rPr>
        <w:t>, contados do recebimento da convocação formal;</w:t>
      </w:r>
    </w:p>
    <w:p w:rsidR="007D7B9F" w:rsidRPr="007D7B9F" w:rsidRDefault="007D7B9F" w:rsidP="007D7B9F">
      <w:pPr>
        <w:spacing w:line="360" w:lineRule="auto"/>
        <w:contextualSpacing/>
        <w:rPr>
          <w:sz w:val="22"/>
          <w:szCs w:val="22"/>
        </w:rPr>
      </w:pPr>
      <w:r w:rsidRPr="007D7B9F">
        <w:rPr>
          <w:b/>
          <w:bCs/>
          <w:sz w:val="22"/>
          <w:szCs w:val="22"/>
        </w:rPr>
        <w:t>9.1.20.</w:t>
      </w:r>
      <w:r w:rsidRPr="007D7B9F">
        <w:rPr>
          <w:sz w:val="22"/>
          <w:szCs w:val="22"/>
        </w:rPr>
        <w:t> Indicar preposto, no ato da assinatura do contrato, com poderes para representá-la em todos os atos a serem praticados durante a vigência contratual;</w:t>
      </w:r>
    </w:p>
    <w:p w:rsidR="007D7B9F" w:rsidRPr="007D7B9F" w:rsidRDefault="007D7B9F" w:rsidP="007D7B9F">
      <w:pPr>
        <w:spacing w:line="360" w:lineRule="auto"/>
        <w:contextualSpacing/>
        <w:rPr>
          <w:sz w:val="22"/>
          <w:szCs w:val="22"/>
        </w:rPr>
      </w:pPr>
      <w:r w:rsidRPr="007D7B9F">
        <w:rPr>
          <w:b/>
          <w:bCs/>
          <w:sz w:val="22"/>
          <w:szCs w:val="22"/>
        </w:rPr>
        <w:t>9.1.21.</w:t>
      </w:r>
      <w:r w:rsidRPr="007D7B9F">
        <w:rPr>
          <w:sz w:val="22"/>
          <w:szCs w:val="22"/>
        </w:rPr>
        <w:t> Executar o objeto contratado dentro dos padrões estabelecidos pela Contratada por intermédio de pessoas devidamente qualificadas;</w:t>
      </w:r>
    </w:p>
    <w:p w:rsidR="007D7B9F" w:rsidRPr="007D7B9F" w:rsidRDefault="007D7B9F" w:rsidP="007D7B9F">
      <w:pPr>
        <w:spacing w:line="360" w:lineRule="auto"/>
        <w:contextualSpacing/>
        <w:rPr>
          <w:sz w:val="22"/>
          <w:szCs w:val="22"/>
        </w:rPr>
      </w:pPr>
      <w:r w:rsidRPr="007D7B9F">
        <w:rPr>
          <w:b/>
          <w:bCs/>
          <w:sz w:val="22"/>
          <w:szCs w:val="22"/>
        </w:rPr>
        <w:t>9.1.22.</w:t>
      </w:r>
      <w:r w:rsidRPr="007D7B9F">
        <w:rPr>
          <w:sz w:val="22"/>
          <w:szCs w:val="22"/>
        </w:rPr>
        <w:t> Notificar a Contratante, através de justificativa circunstanciada formal, da ocorrência de qualquer evento que venha causar atrasos ou impedimentos na execução dos serviços, justificando o atraso, o que, em hipótese alguma eximirá a Contratada das obrigações assumidas, salvo caso fortuito ou força maior, devidamente caracterizado;</w:t>
      </w:r>
    </w:p>
    <w:p w:rsidR="007D7B9F" w:rsidRPr="007D7B9F" w:rsidRDefault="007D7B9F" w:rsidP="007D7B9F">
      <w:pPr>
        <w:spacing w:line="360" w:lineRule="auto"/>
        <w:contextualSpacing/>
        <w:rPr>
          <w:sz w:val="22"/>
          <w:szCs w:val="22"/>
        </w:rPr>
      </w:pPr>
      <w:r w:rsidRPr="007D7B9F">
        <w:rPr>
          <w:b/>
          <w:bCs/>
          <w:sz w:val="22"/>
          <w:szCs w:val="22"/>
        </w:rPr>
        <w:t>9.1.23. </w:t>
      </w:r>
      <w:proofErr w:type="spellStart"/>
      <w:r w:rsidRPr="007D7B9F">
        <w:rPr>
          <w:sz w:val="22"/>
          <w:szCs w:val="22"/>
        </w:rPr>
        <w:t>Fornecer</w:t>
      </w:r>
      <w:proofErr w:type="spellEnd"/>
      <w:r w:rsidRPr="007D7B9F">
        <w:rPr>
          <w:sz w:val="22"/>
          <w:szCs w:val="22"/>
        </w:rPr>
        <w:t xml:space="preserve"> todo o material necessário à boa e regular execução dos serviços;</w:t>
      </w:r>
    </w:p>
    <w:p w:rsidR="007D7B9F" w:rsidRPr="007D7B9F" w:rsidRDefault="007D7B9F" w:rsidP="007D7B9F">
      <w:pPr>
        <w:spacing w:line="360" w:lineRule="auto"/>
        <w:contextualSpacing/>
        <w:rPr>
          <w:sz w:val="22"/>
          <w:szCs w:val="22"/>
        </w:rPr>
      </w:pPr>
      <w:r w:rsidRPr="007D7B9F">
        <w:rPr>
          <w:b/>
          <w:bCs/>
          <w:sz w:val="22"/>
          <w:szCs w:val="22"/>
        </w:rPr>
        <w:t>9.1.24. </w:t>
      </w:r>
      <w:r w:rsidRPr="007D7B9F">
        <w:rPr>
          <w:sz w:val="22"/>
          <w:szCs w:val="22"/>
        </w:rPr>
        <w:t>Assumir todos os encargos de possível demanda trabalhista, cível ou penal, relacionadas aos serviços, originariamente ou vinculada por prevenção, conexão ou continência;</w:t>
      </w:r>
    </w:p>
    <w:p w:rsidR="007D7B9F" w:rsidRPr="007D7B9F" w:rsidRDefault="007D7B9F" w:rsidP="007D7B9F">
      <w:pPr>
        <w:spacing w:line="360" w:lineRule="auto"/>
        <w:contextualSpacing/>
        <w:rPr>
          <w:sz w:val="22"/>
          <w:szCs w:val="22"/>
        </w:rPr>
      </w:pPr>
      <w:r w:rsidRPr="007D7B9F">
        <w:rPr>
          <w:b/>
          <w:bCs/>
          <w:sz w:val="22"/>
          <w:szCs w:val="22"/>
        </w:rPr>
        <w:lastRenderedPageBreak/>
        <w:t>9.1.25. </w:t>
      </w:r>
      <w:r w:rsidRPr="007D7B9F">
        <w:rPr>
          <w:sz w:val="22"/>
          <w:szCs w:val="22"/>
        </w:rPr>
        <w:t>Obedecer integralmente ao disposto nestes itens (Das Obrigações) acima, como às demais condições essenciais deste Termo de Referência, especialmente quanto à execução dos serviços.</w:t>
      </w:r>
    </w:p>
    <w:p w:rsidR="007D7B9F" w:rsidRPr="007D7B9F" w:rsidRDefault="007D7B9F" w:rsidP="007D7B9F">
      <w:pPr>
        <w:spacing w:line="360" w:lineRule="auto"/>
        <w:contextualSpacing/>
        <w:rPr>
          <w:sz w:val="22"/>
          <w:szCs w:val="22"/>
        </w:rPr>
      </w:pPr>
      <w:r w:rsidRPr="007D7B9F">
        <w:rPr>
          <w:b/>
          <w:bCs/>
          <w:sz w:val="22"/>
          <w:szCs w:val="22"/>
        </w:rPr>
        <w:t>9.2. Da Contratante:</w:t>
      </w:r>
    </w:p>
    <w:p w:rsidR="007D7B9F" w:rsidRPr="007D7B9F" w:rsidRDefault="007D7B9F" w:rsidP="007D7B9F">
      <w:pPr>
        <w:spacing w:line="360" w:lineRule="auto"/>
        <w:contextualSpacing/>
        <w:rPr>
          <w:sz w:val="22"/>
          <w:szCs w:val="22"/>
        </w:rPr>
      </w:pPr>
      <w:r w:rsidRPr="007D7B9F">
        <w:rPr>
          <w:b/>
          <w:bCs/>
          <w:sz w:val="22"/>
          <w:szCs w:val="22"/>
        </w:rPr>
        <w:t>9.1.</w:t>
      </w:r>
      <w:r w:rsidRPr="007D7B9F">
        <w:rPr>
          <w:sz w:val="22"/>
          <w:szCs w:val="22"/>
        </w:rPr>
        <w:t> Acompanhar e fiscalizar a execução do Contrato, bem como atestar, na Nota Fiscal de Serviços/Fatura, a efetiva prestação do serviço e dos fornecimentos dos materiais, por meio de servidores designados pela Administração;</w:t>
      </w:r>
    </w:p>
    <w:p w:rsidR="007D7B9F" w:rsidRPr="007D7B9F" w:rsidRDefault="007D7B9F" w:rsidP="007D7B9F">
      <w:pPr>
        <w:spacing w:line="360" w:lineRule="auto"/>
        <w:contextualSpacing/>
        <w:rPr>
          <w:sz w:val="22"/>
          <w:szCs w:val="22"/>
        </w:rPr>
      </w:pPr>
      <w:r w:rsidRPr="007D7B9F">
        <w:rPr>
          <w:b/>
          <w:bCs/>
          <w:sz w:val="22"/>
          <w:szCs w:val="22"/>
        </w:rPr>
        <w:t>9.2</w:t>
      </w:r>
      <w:r w:rsidRPr="007D7B9F">
        <w:rPr>
          <w:sz w:val="22"/>
          <w:szCs w:val="22"/>
        </w:rPr>
        <w:t>. Assegurar-se da boa prestação dos serviços, verificando sempre o seu bom desempenho;</w:t>
      </w:r>
    </w:p>
    <w:p w:rsidR="007D7B9F" w:rsidRPr="007D7B9F" w:rsidRDefault="007D7B9F" w:rsidP="007D7B9F">
      <w:pPr>
        <w:spacing w:line="360" w:lineRule="auto"/>
        <w:contextualSpacing/>
        <w:rPr>
          <w:sz w:val="22"/>
          <w:szCs w:val="22"/>
        </w:rPr>
      </w:pPr>
      <w:r w:rsidRPr="007D7B9F">
        <w:rPr>
          <w:b/>
          <w:bCs/>
          <w:sz w:val="22"/>
          <w:szCs w:val="22"/>
        </w:rPr>
        <w:t>9.3.</w:t>
      </w:r>
      <w:r w:rsidRPr="007D7B9F">
        <w:rPr>
          <w:sz w:val="22"/>
          <w:szCs w:val="22"/>
        </w:rPr>
        <w:t> Assegurar-se de que os preços contratados estão compatíveis com aqueles praticados no mercado, considerando como valor máximo o praticado pela tabela SINAPI, de forma a garantir que continuem a ser os mais vantajosos para Administração;</w:t>
      </w:r>
    </w:p>
    <w:p w:rsidR="007D7B9F" w:rsidRPr="007D7B9F" w:rsidRDefault="007D7B9F" w:rsidP="007D7B9F">
      <w:pPr>
        <w:spacing w:line="360" w:lineRule="auto"/>
        <w:contextualSpacing/>
        <w:rPr>
          <w:sz w:val="22"/>
          <w:szCs w:val="22"/>
        </w:rPr>
      </w:pPr>
      <w:r w:rsidRPr="007D7B9F">
        <w:rPr>
          <w:b/>
          <w:bCs/>
          <w:sz w:val="22"/>
          <w:szCs w:val="22"/>
        </w:rPr>
        <w:t>9.4.</w:t>
      </w:r>
      <w:r w:rsidRPr="007D7B9F">
        <w:rPr>
          <w:sz w:val="22"/>
          <w:szCs w:val="22"/>
        </w:rPr>
        <w:t> Documentar as ocorrências havidas;</w:t>
      </w:r>
    </w:p>
    <w:p w:rsidR="007D7B9F" w:rsidRPr="007D7B9F" w:rsidRDefault="007D7B9F" w:rsidP="007D7B9F">
      <w:pPr>
        <w:spacing w:line="360" w:lineRule="auto"/>
        <w:contextualSpacing/>
        <w:rPr>
          <w:sz w:val="22"/>
          <w:szCs w:val="22"/>
        </w:rPr>
      </w:pPr>
      <w:r w:rsidRPr="007D7B9F">
        <w:rPr>
          <w:b/>
          <w:bCs/>
          <w:sz w:val="22"/>
          <w:szCs w:val="22"/>
        </w:rPr>
        <w:t>9.5.</w:t>
      </w:r>
      <w:r w:rsidRPr="007D7B9F">
        <w:rPr>
          <w:sz w:val="22"/>
          <w:szCs w:val="22"/>
        </w:rPr>
        <w:t> Aplicar à Contratada as penalidades regulamentares e contratuais;</w:t>
      </w:r>
    </w:p>
    <w:p w:rsidR="007D7B9F" w:rsidRPr="007D7B9F" w:rsidRDefault="007D7B9F" w:rsidP="007D7B9F">
      <w:pPr>
        <w:spacing w:line="360" w:lineRule="auto"/>
        <w:contextualSpacing/>
        <w:rPr>
          <w:sz w:val="22"/>
          <w:szCs w:val="22"/>
        </w:rPr>
      </w:pPr>
      <w:r w:rsidRPr="007D7B9F">
        <w:rPr>
          <w:b/>
          <w:bCs/>
          <w:sz w:val="22"/>
          <w:szCs w:val="22"/>
        </w:rPr>
        <w:t>9.6.</w:t>
      </w:r>
      <w:r w:rsidRPr="007D7B9F">
        <w:rPr>
          <w:sz w:val="22"/>
          <w:szCs w:val="22"/>
        </w:rPr>
        <w:t> Permitir o acesso dos empregados da Contratada nas dependências da Contratante, quando necessário, para execução dos serviços;</w:t>
      </w:r>
    </w:p>
    <w:p w:rsidR="007D7B9F" w:rsidRPr="007D7B9F" w:rsidRDefault="007D7B9F" w:rsidP="007D7B9F">
      <w:pPr>
        <w:spacing w:line="360" w:lineRule="auto"/>
        <w:contextualSpacing/>
        <w:rPr>
          <w:sz w:val="22"/>
          <w:szCs w:val="22"/>
        </w:rPr>
      </w:pPr>
      <w:r w:rsidRPr="007D7B9F">
        <w:rPr>
          <w:b/>
          <w:bCs/>
          <w:sz w:val="22"/>
          <w:szCs w:val="22"/>
        </w:rPr>
        <w:t>9.7.</w:t>
      </w:r>
      <w:r w:rsidRPr="007D7B9F">
        <w:rPr>
          <w:sz w:val="22"/>
          <w:szCs w:val="22"/>
        </w:rPr>
        <w:t> Prestar as informações e os esclarecimentos que venham a ser solicitados pela Contratada, necessários à execução do Contrato;</w:t>
      </w:r>
    </w:p>
    <w:p w:rsidR="007D7B9F" w:rsidRPr="007D7B9F" w:rsidRDefault="007D7B9F" w:rsidP="007D7B9F">
      <w:pPr>
        <w:spacing w:line="360" w:lineRule="auto"/>
        <w:contextualSpacing/>
        <w:rPr>
          <w:sz w:val="22"/>
          <w:szCs w:val="22"/>
        </w:rPr>
      </w:pPr>
      <w:r w:rsidRPr="007D7B9F">
        <w:rPr>
          <w:b/>
          <w:bCs/>
          <w:sz w:val="22"/>
          <w:szCs w:val="22"/>
        </w:rPr>
        <w:t>9.8.</w:t>
      </w:r>
      <w:r w:rsidRPr="007D7B9F">
        <w:rPr>
          <w:sz w:val="22"/>
          <w:szCs w:val="22"/>
        </w:rPr>
        <w:t> Efetuar os pagamentos devidos nas condições e prazos pactuados.</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10- PROCEDIMENTOS DE FISCALIZAÇÃO E GERENCIAMENTO DO CONTRATO:</w:t>
      </w:r>
    </w:p>
    <w:p w:rsidR="007D7B9F" w:rsidRPr="007D7B9F" w:rsidRDefault="007D7B9F" w:rsidP="007D7B9F">
      <w:pPr>
        <w:spacing w:line="360" w:lineRule="auto"/>
        <w:contextualSpacing/>
        <w:rPr>
          <w:sz w:val="22"/>
          <w:szCs w:val="22"/>
        </w:rPr>
      </w:pPr>
      <w:r w:rsidRPr="007D7B9F">
        <w:rPr>
          <w:b/>
          <w:bCs/>
          <w:sz w:val="22"/>
          <w:szCs w:val="22"/>
        </w:rPr>
        <w:t>10.1</w:t>
      </w:r>
      <w:r w:rsidRPr="007D7B9F">
        <w:rPr>
          <w:sz w:val="22"/>
          <w:szCs w:val="22"/>
        </w:rPr>
        <w:t>. Nos termos do art. 67, § 1º, da Lei 8.666/93, a SUGESP/RO designará equipe para acompanhar e fiscalizar a execução do contrato, anotando em registro próprio todas as ocorrências relacionadas com a execução e determinando o que for necessário à regularização das falhas ou defeitos observados.</w:t>
      </w:r>
    </w:p>
    <w:p w:rsidR="007D7B9F" w:rsidRPr="007D7B9F" w:rsidRDefault="007D7B9F" w:rsidP="007D7B9F">
      <w:pPr>
        <w:spacing w:line="360" w:lineRule="auto"/>
        <w:contextualSpacing/>
        <w:rPr>
          <w:sz w:val="22"/>
          <w:szCs w:val="22"/>
        </w:rPr>
      </w:pPr>
      <w:r w:rsidRPr="007D7B9F">
        <w:rPr>
          <w:b/>
          <w:bCs/>
          <w:sz w:val="22"/>
          <w:szCs w:val="22"/>
        </w:rPr>
        <w:t>10.2.</w:t>
      </w:r>
      <w:r w:rsidRPr="007D7B9F">
        <w:rPr>
          <w:sz w:val="22"/>
          <w:szCs w:val="22"/>
        </w:rPr>
        <w:t> Da mesma forma, a CONTRATADA, deverá indicar um preposto, para representá-la na execução do contrato.</w:t>
      </w:r>
    </w:p>
    <w:p w:rsidR="007D7B9F" w:rsidRPr="007D7B9F" w:rsidRDefault="007D7B9F" w:rsidP="007D7B9F">
      <w:pPr>
        <w:spacing w:line="360" w:lineRule="auto"/>
        <w:contextualSpacing/>
        <w:rPr>
          <w:sz w:val="22"/>
          <w:szCs w:val="22"/>
        </w:rPr>
      </w:pPr>
      <w:r w:rsidRPr="007D7B9F">
        <w:rPr>
          <w:b/>
          <w:bCs/>
          <w:sz w:val="22"/>
          <w:szCs w:val="22"/>
        </w:rPr>
        <w:t>10.3.</w:t>
      </w:r>
      <w:r w:rsidRPr="007D7B9F">
        <w:rPr>
          <w:sz w:val="22"/>
          <w:szCs w:val="22"/>
        </w:rPr>
        <w:t> Quaisquer exigências relacionadas à fiscalização, inerentes ao objeto do contrato, deverão ser prontamente atendidas pela contratada, sem ônus a SUGESP/RO.</w:t>
      </w:r>
    </w:p>
    <w:p w:rsidR="007D7B9F" w:rsidRPr="007D7B9F" w:rsidRDefault="007D7B9F" w:rsidP="007D7B9F">
      <w:pPr>
        <w:spacing w:line="360" w:lineRule="auto"/>
        <w:contextualSpacing/>
        <w:rPr>
          <w:sz w:val="22"/>
          <w:szCs w:val="22"/>
        </w:rPr>
      </w:pPr>
      <w:r w:rsidRPr="007D7B9F">
        <w:rPr>
          <w:b/>
          <w:bCs/>
          <w:sz w:val="22"/>
          <w:szCs w:val="22"/>
        </w:rPr>
        <w:t>10.4.</w:t>
      </w:r>
      <w:r w:rsidRPr="007D7B9F">
        <w:rPr>
          <w:sz w:val="22"/>
          <w:szCs w:val="22"/>
        </w:rPr>
        <w:t> Não obstante o CONTRATADO seja o único e exclusivo responsável pela execução de todos os serviços, a CONTRATANTE reserva-se o direito de, sem que de qualquer forma restrinja a plenitude dessa responsabilidade, exercer a mais ampla e completa fiscalização sobre os serviços, diretamente ou por prepostos designados, podendo para isso:</w:t>
      </w:r>
    </w:p>
    <w:p w:rsidR="007D7B9F" w:rsidRPr="007D7B9F" w:rsidRDefault="007D7B9F" w:rsidP="007D7B9F">
      <w:pPr>
        <w:spacing w:line="360" w:lineRule="auto"/>
        <w:contextualSpacing/>
        <w:rPr>
          <w:sz w:val="22"/>
          <w:szCs w:val="22"/>
        </w:rPr>
      </w:pPr>
      <w:r w:rsidRPr="007D7B9F">
        <w:rPr>
          <w:b/>
          <w:bCs/>
          <w:sz w:val="22"/>
          <w:szCs w:val="22"/>
        </w:rPr>
        <w:t>10.5.</w:t>
      </w:r>
      <w:r w:rsidRPr="007D7B9F">
        <w:rPr>
          <w:sz w:val="22"/>
          <w:szCs w:val="22"/>
        </w:rPr>
        <w:t> Ordenar a imediata retirada do local, bem como a substituição de empregado do CONTRATADO que estiver sem uniforme ou crachá, que embaraçar ou dificultar a sua fiscalização ou cuja permanência na área, a seu exclusivo critério, julgar inconveniente.</w:t>
      </w:r>
    </w:p>
    <w:p w:rsidR="007D7B9F" w:rsidRPr="007D7B9F" w:rsidRDefault="007D7B9F" w:rsidP="007D7B9F">
      <w:pPr>
        <w:spacing w:line="360" w:lineRule="auto"/>
        <w:contextualSpacing/>
        <w:rPr>
          <w:sz w:val="22"/>
          <w:szCs w:val="22"/>
        </w:rPr>
      </w:pPr>
      <w:r w:rsidRPr="007D7B9F">
        <w:rPr>
          <w:b/>
          <w:bCs/>
          <w:sz w:val="22"/>
          <w:szCs w:val="22"/>
        </w:rPr>
        <w:lastRenderedPageBreak/>
        <w:t>10.6.</w:t>
      </w:r>
      <w:r w:rsidRPr="007D7B9F">
        <w:rPr>
          <w:sz w:val="22"/>
          <w:szCs w:val="22"/>
        </w:rPr>
        <w:t>  Sempre que houver necessidade a CONTRATANTE poderá examinar as Carteiras Profissionais dos empregados colocados a seu serviço, para comprovar o registro de função profissional;</w:t>
      </w:r>
    </w:p>
    <w:p w:rsidR="007D7B9F" w:rsidRPr="007D7B9F" w:rsidRDefault="007D7B9F" w:rsidP="007D7B9F">
      <w:pPr>
        <w:spacing w:line="360" w:lineRule="auto"/>
        <w:contextualSpacing/>
        <w:rPr>
          <w:sz w:val="22"/>
          <w:szCs w:val="22"/>
        </w:rPr>
      </w:pPr>
      <w:r w:rsidRPr="007D7B9F">
        <w:rPr>
          <w:b/>
          <w:bCs/>
          <w:sz w:val="22"/>
          <w:szCs w:val="22"/>
        </w:rPr>
        <w:t>10.7.</w:t>
      </w:r>
      <w:r w:rsidRPr="007D7B9F">
        <w:rPr>
          <w:sz w:val="22"/>
          <w:szCs w:val="22"/>
        </w:rPr>
        <w:t> Solicitar a CONTRATADA substituição de qualquer equipamento cujo uso considere prejudicial à boa conservação de seus equipamentos e instalações, ou ainda, que não atendam às necessidades.</w:t>
      </w:r>
    </w:p>
    <w:p w:rsidR="007D7B9F" w:rsidRPr="007D7B9F" w:rsidRDefault="007D7B9F" w:rsidP="007D7B9F">
      <w:pPr>
        <w:spacing w:line="360" w:lineRule="auto"/>
        <w:contextualSpacing/>
        <w:rPr>
          <w:sz w:val="22"/>
          <w:szCs w:val="22"/>
        </w:rPr>
      </w:pPr>
      <w:r w:rsidRPr="007D7B9F">
        <w:rPr>
          <w:b/>
          <w:bCs/>
          <w:sz w:val="22"/>
          <w:szCs w:val="22"/>
        </w:rPr>
        <w:t>10.8.</w:t>
      </w:r>
      <w:r w:rsidRPr="007D7B9F">
        <w:rPr>
          <w:sz w:val="22"/>
          <w:szCs w:val="22"/>
        </w:rPr>
        <w:t>  A CONTRATANTE poderá, sempre que julgar necessário, solicitar à CONTRATADA a apresentação de quaisquer documentos referentes aos serviços contratados.</w:t>
      </w:r>
    </w:p>
    <w:p w:rsidR="007D7B9F" w:rsidRPr="007D7B9F" w:rsidRDefault="007D7B9F" w:rsidP="007D7B9F">
      <w:pPr>
        <w:spacing w:line="360" w:lineRule="auto"/>
        <w:contextualSpacing/>
        <w:rPr>
          <w:sz w:val="22"/>
          <w:szCs w:val="22"/>
        </w:rPr>
      </w:pPr>
      <w:r w:rsidRPr="007D7B9F">
        <w:rPr>
          <w:b/>
          <w:bCs/>
          <w:sz w:val="22"/>
          <w:szCs w:val="22"/>
        </w:rPr>
        <w:t>10.9.</w:t>
      </w:r>
      <w:r w:rsidRPr="007D7B9F">
        <w:rPr>
          <w:sz w:val="22"/>
          <w:szCs w:val="22"/>
        </w:rPr>
        <w:t> A CONTRATANTE exercerá a fiscalização dos serviços contratados, de modo a assegurar o efetivo cumprimento das obrigações da CONTRATADA, realizando a supervisão das atividades por ela desenvolvidas e efetivando avaliações periódicas. As deficiências e irregularidades que forem constatadas serão comunicadas:</w:t>
      </w:r>
    </w:p>
    <w:p w:rsidR="007D7B9F" w:rsidRPr="007D7B9F" w:rsidRDefault="007D7B9F" w:rsidP="007D7B9F">
      <w:pPr>
        <w:spacing w:line="360" w:lineRule="auto"/>
        <w:contextualSpacing/>
        <w:rPr>
          <w:sz w:val="22"/>
          <w:szCs w:val="22"/>
        </w:rPr>
      </w:pPr>
      <w:proofErr w:type="gramStart"/>
      <w:r w:rsidRPr="007D7B9F">
        <w:rPr>
          <w:b/>
          <w:bCs/>
          <w:sz w:val="22"/>
          <w:szCs w:val="22"/>
        </w:rPr>
        <w:t>a)</w:t>
      </w:r>
      <w:r w:rsidRPr="007D7B9F">
        <w:rPr>
          <w:sz w:val="22"/>
          <w:szCs w:val="22"/>
        </w:rPr>
        <w:t> Por</w:t>
      </w:r>
      <w:proofErr w:type="gramEnd"/>
      <w:r w:rsidRPr="007D7B9F">
        <w:rPr>
          <w:sz w:val="22"/>
          <w:szCs w:val="22"/>
        </w:rPr>
        <w:t xml:space="preserve"> escrito, para as situações complexas, estipulando-se, quando pertinente, prazo certo para a correção da irregularidade. As comunicações formais serão registradas por Ofício remetido à CONTRATADA.</w:t>
      </w:r>
    </w:p>
    <w:p w:rsidR="007D7B9F" w:rsidRPr="007D7B9F" w:rsidRDefault="007D7B9F" w:rsidP="007D7B9F">
      <w:pPr>
        <w:spacing w:line="360" w:lineRule="auto"/>
        <w:contextualSpacing/>
        <w:rPr>
          <w:sz w:val="22"/>
          <w:szCs w:val="22"/>
        </w:rPr>
      </w:pPr>
      <w:r w:rsidRPr="007D7B9F">
        <w:rPr>
          <w:b/>
          <w:bCs/>
          <w:sz w:val="22"/>
          <w:szCs w:val="22"/>
        </w:rPr>
        <w:t>10.10.</w:t>
      </w:r>
      <w:r w:rsidRPr="007D7B9F">
        <w:rPr>
          <w:sz w:val="22"/>
          <w:szCs w:val="22"/>
        </w:rPr>
        <w:t> A CONTRATADA deverá apresentar antes da assinatura do contrato Cópia do Programa de Controle Médico de Saúde Ocupacional – PCMSO e do Programa de Prevenção dos Riscos Ambientais – PPRA, previstos na NR-7 e na NR-9 respectivamente (Portaria do MTE nº 3214/78).</w:t>
      </w:r>
    </w:p>
    <w:p w:rsidR="007D7B9F" w:rsidRPr="007D7B9F" w:rsidRDefault="007D7B9F" w:rsidP="007D7B9F">
      <w:pPr>
        <w:spacing w:line="360" w:lineRule="auto"/>
        <w:contextualSpacing/>
        <w:rPr>
          <w:sz w:val="22"/>
          <w:szCs w:val="22"/>
        </w:rPr>
      </w:pPr>
      <w:r w:rsidRPr="007D7B9F">
        <w:rPr>
          <w:b/>
          <w:bCs/>
          <w:sz w:val="22"/>
          <w:szCs w:val="22"/>
        </w:rPr>
        <w:t>10.11.</w:t>
      </w:r>
      <w:r w:rsidRPr="007D7B9F">
        <w:rPr>
          <w:sz w:val="22"/>
          <w:szCs w:val="22"/>
        </w:rPr>
        <w:t> A CONTRATADA deverá apresentar antes da assinatura do contrato Registro das inspeções dos EPIs/Acessórios/Ancoragens (esses registros das inspeções devem ser os de “aquisição” e os de “recusa”).</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11- DA VIGÊNCIA DO CONTRATO</w:t>
      </w:r>
    </w:p>
    <w:p w:rsidR="007D7B9F" w:rsidRPr="007D7B9F" w:rsidRDefault="007D7B9F" w:rsidP="007D7B9F">
      <w:pPr>
        <w:spacing w:line="360" w:lineRule="auto"/>
        <w:contextualSpacing/>
        <w:rPr>
          <w:sz w:val="22"/>
          <w:szCs w:val="22"/>
        </w:rPr>
      </w:pPr>
      <w:r w:rsidRPr="007D7B9F">
        <w:rPr>
          <w:b/>
          <w:bCs/>
          <w:sz w:val="22"/>
          <w:szCs w:val="22"/>
        </w:rPr>
        <w:t>11.1.</w:t>
      </w:r>
      <w:r w:rsidRPr="007D7B9F">
        <w:rPr>
          <w:sz w:val="22"/>
          <w:szCs w:val="22"/>
        </w:rPr>
        <w:t> A vigência do contrato será de </w:t>
      </w:r>
      <w:r w:rsidRPr="007D7B9F">
        <w:rPr>
          <w:b/>
          <w:bCs/>
          <w:sz w:val="22"/>
          <w:szCs w:val="22"/>
          <w:u w:val="single"/>
        </w:rPr>
        <w:t>12 (doze meses)</w:t>
      </w:r>
      <w:r w:rsidRPr="007D7B9F">
        <w:rPr>
          <w:sz w:val="22"/>
          <w:szCs w:val="22"/>
        </w:rPr>
        <w:t> contados a partir da data de sua assinatura, em conformidade com art. 57 da Lei 8.666/93.</w:t>
      </w:r>
    </w:p>
    <w:p w:rsidR="007D7B9F" w:rsidRPr="007D7B9F" w:rsidRDefault="007D7B9F" w:rsidP="007D7B9F">
      <w:pPr>
        <w:spacing w:line="360" w:lineRule="auto"/>
        <w:contextualSpacing/>
        <w:rPr>
          <w:sz w:val="22"/>
          <w:szCs w:val="22"/>
        </w:rPr>
      </w:pPr>
      <w:r w:rsidRPr="007D7B9F">
        <w:rPr>
          <w:sz w:val="22"/>
          <w:szCs w:val="22"/>
        </w:rPr>
        <w:t> </w:t>
      </w:r>
    </w:p>
    <w:p w:rsidR="00AB6834" w:rsidRDefault="007D7B9F" w:rsidP="00AB6834">
      <w:pPr>
        <w:spacing w:line="360" w:lineRule="auto"/>
        <w:contextualSpacing/>
        <w:rPr>
          <w:b/>
          <w:bCs/>
          <w:sz w:val="22"/>
          <w:szCs w:val="22"/>
        </w:rPr>
      </w:pPr>
      <w:r w:rsidRPr="007D7B9F">
        <w:rPr>
          <w:b/>
          <w:bCs/>
          <w:sz w:val="22"/>
          <w:szCs w:val="22"/>
        </w:rPr>
        <w:t>12- DA QUALIFICAÇÃO TÉCNICA:</w:t>
      </w:r>
      <w:bookmarkStart w:id="1" w:name="_Ref300572137"/>
      <w:bookmarkEnd w:id="1"/>
      <w:r w:rsidR="00AB6834">
        <w:rPr>
          <w:b/>
          <w:bCs/>
          <w:sz w:val="22"/>
          <w:szCs w:val="22"/>
        </w:rPr>
        <w:t xml:space="preserve"> </w:t>
      </w:r>
    </w:p>
    <w:p w:rsidR="00AB6834" w:rsidRPr="00AB6834" w:rsidRDefault="00AB6834" w:rsidP="00AB6834">
      <w:pPr>
        <w:spacing w:line="360" w:lineRule="auto"/>
        <w:contextualSpacing/>
        <w:jc w:val="both"/>
        <w:rPr>
          <w:bCs/>
          <w:sz w:val="22"/>
          <w:szCs w:val="22"/>
        </w:rPr>
      </w:pPr>
      <w:r w:rsidRPr="00AB6834">
        <w:rPr>
          <w:bCs/>
          <w:sz w:val="22"/>
          <w:szCs w:val="22"/>
        </w:rPr>
        <w:t xml:space="preserve">12.1. </w:t>
      </w:r>
      <w:proofErr w:type="gramStart"/>
      <w:r w:rsidRPr="00AB6834">
        <w:rPr>
          <w:bCs/>
          <w:sz w:val="22"/>
          <w:szCs w:val="22"/>
          <w:u w:val="single"/>
        </w:rPr>
        <w:t>Atestado(</w:t>
      </w:r>
      <w:proofErr w:type="gramEnd"/>
      <w:r w:rsidRPr="00AB6834">
        <w:rPr>
          <w:bCs/>
          <w:sz w:val="22"/>
          <w:szCs w:val="22"/>
          <w:u w:val="single"/>
        </w:rPr>
        <w:t>s) de Capacidade Técnica</w:t>
      </w:r>
      <w:r w:rsidRPr="00AB6834">
        <w:rPr>
          <w:bCs/>
          <w:sz w:val="22"/>
          <w:szCs w:val="22"/>
        </w:rPr>
        <w:t> (declaração ou certidão) fornecido(s) por pessoa jurídica de direito público ou privado, comprovando o desempenho da licitante em contrato pertinente e compatível em características, quantidades e prazos com o objeto da licitação.</w:t>
      </w:r>
    </w:p>
    <w:p w:rsidR="00AB6834" w:rsidRPr="00AB6834" w:rsidRDefault="00AB6834" w:rsidP="00AB6834">
      <w:pPr>
        <w:spacing w:line="360" w:lineRule="auto"/>
        <w:contextualSpacing/>
        <w:rPr>
          <w:bCs/>
          <w:sz w:val="22"/>
          <w:szCs w:val="22"/>
        </w:rPr>
      </w:pPr>
      <w:r w:rsidRPr="00AB6834">
        <w:rPr>
          <w:bCs/>
          <w:sz w:val="22"/>
          <w:szCs w:val="22"/>
        </w:rPr>
        <w:t xml:space="preserve">12.1.1. A compatibilidade em quantidade se dará com a comprovação em serviço de Limpeza Geral de no mínimo 8.916,100 m² de ACM e VIDRO em fachada, ou seja, quantitativo mínimo </w:t>
      </w:r>
      <w:proofErr w:type="gramStart"/>
      <w:r w:rsidRPr="00AB6834">
        <w:rPr>
          <w:bCs/>
          <w:sz w:val="22"/>
          <w:szCs w:val="22"/>
        </w:rPr>
        <w:t>no(</w:t>
      </w:r>
      <w:proofErr w:type="gramEnd"/>
      <w:r w:rsidRPr="00AB6834">
        <w:rPr>
          <w:bCs/>
          <w:sz w:val="22"/>
          <w:szCs w:val="22"/>
        </w:rPr>
        <w:t>s) atestado(s) de capacidade técnico-operacional de </w:t>
      </w:r>
      <w:r w:rsidRPr="00AB6834">
        <w:rPr>
          <w:bCs/>
          <w:sz w:val="22"/>
          <w:szCs w:val="22"/>
          <w:u w:val="single"/>
        </w:rPr>
        <w:t>25% (vinte e cinco por cento)</w:t>
      </w:r>
      <w:r w:rsidRPr="00AB6834">
        <w:rPr>
          <w:bCs/>
          <w:sz w:val="22"/>
          <w:szCs w:val="22"/>
        </w:rPr>
        <w:t> da execução pretendida, aos itens de maior relevância.</w:t>
      </w:r>
    </w:p>
    <w:p w:rsidR="00AB6834" w:rsidRPr="00AB6834" w:rsidRDefault="00AB6834" w:rsidP="00AB6834">
      <w:pPr>
        <w:spacing w:line="360" w:lineRule="auto"/>
        <w:contextualSpacing/>
        <w:rPr>
          <w:bCs/>
          <w:sz w:val="22"/>
          <w:szCs w:val="22"/>
        </w:rPr>
      </w:pPr>
      <w:r w:rsidRPr="00AB6834">
        <w:rPr>
          <w:bCs/>
          <w:sz w:val="22"/>
          <w:szCs w:val="22"/>
        </w:rPr>
        <w:t>12.1.2 O atestado deverá conter de FORMA EXPRESSA os serviços que foram ou são prestados.</w:t>
      </w:r>
    </w:p>
    <w:p w:rsidR="00AB6834" w:rsidRPr="00AB6834" w:rsidRDefault="00AB6834" w:rsidP="00AB6834">
      <w:pPr>
        <w:spacing w:line="360" w:lineRule="auto"/>
        <w:contextualSpacing/>
        <w:rPr>
          <w:bCs/>
          <w:sz w:val="22"/>
          <w:szCs w:val="22"/>
        </w:rPr>
      </w:pPr>
      <w:proofErr w:type="gramStart"/>
      <w:r w:rsidRPr="00AB6834">
        <w:rPr>
          <w:bCs/>
          <w:sz w:val="22"/>
          <w:szCs w:val="22"/>
        </w:rPr>
        <w:t>12.1.3 Os</w:t>
      </w:r>
      <w:proofErr w:type="gramEnd"/>
      <w:r w:rsidRPr="00AB6834">
        <w:rPr>
          <w:bCs/>
          <w:sz w:val="22"/>
          <w:szCs w:val="22"/>
        </w:rPr>
        <w:t xml:space="preserve"> atestados deverão referir-se a serviços prestados no âmbito de sua atividade econômica principal ou secundária especificadas no contrato social vigente.</w:t>
      </w:r>
    </w:p>
    <w:p w:rsidR="00AB6834" w:rsidRPr="00AB6834" w:rsidRDefault="00AB6834" w:rsidP="00AB6834">
      <w:pPr>
        <w:spacing w:line="360" w:lineRule="auto"/>
        <w:contextualSpacing/>
        <w:rPr>
          <w:bCs/>
          <w:sz w:val="22"/>
          <w:szCs w:val="22"/>
        </w:rPr>
      </w:pPr>
      <w:r w:rsidRPr="00AB6834">
        <w:rPr>
          <w:bCs/>
          <w:sz w:val="22"/>
          <w:szCs w:val="22"/>
        </w:rPr>
        <w:lastRenderedPageBreak/>
        <w:t>12.1.4 Certidão de Registro da licitante expedida pelo CREA - Conselho Regional de Engenharia, Arquitetura e Agronomia da região a que estiver vinculada, compatível com o objeto social.</w:t>
      </w:r>
    </w:p>
    <w:p w:rsidR="00AB6834" w:rsidRPr="00AB6834" w:rsidRDefault="00AB6834" w:rsidP="00AB6834">
      <w:pPr>
        <w:spacing w:line="360" w:lineRule="auto"/>
        <w:contextualSpacing/>
        <w:rPr>
          <w:bCs/>
          <w:sz w:val="22"/>
          <w:szCs w:val="22"/>
        </w:rPr>
      </w:pPr>
      <w:r w:rsidRPr="00AB6834">
        <w:rPr>
          <w:bCs/>
          <w:sz w:val="22"/>
          <w:szCs w:val="22"/>
        </w:rPr>
        <w:t>12.2. </w:t>
      </w:r>
      <w:r w:rsidRPr="00AB6834">
        <w:rPr>
          <w:bCs/>
          <w:sz w:val="22"/>
          <w:szCs w:val="22"/>
          <w:u w:val="single"/>
        </w:rPr>
        <w:t>Atestado de Visita Técnica</w:t>
      </w:r>
      <w:r w:rsidRPr="00AB6834">
        <w:rPr>
          <w:bCs/>
          <w:sz w:val="22"/>
          <w:szCs w:val="22"/>
        </w:rPr>
        <w:t>: A visita técnica à área do objeto do presente certame é opcional, devendo observar-se a determinação a seguir:</w:t>
      </w:r>
    </w:p>
    <w:p w:rsidR="00AB6834" w:rsidRPr="00AB6834" w:rsidRDefault="00AB6834" w:rsidP="00AB6834">
      <w:pPr>
        <w:spacing w:line="360" w:lineRule="auto"/>
        <w:contextualSpacing/>
        <w:rPr>
          <w:bCs/>
          <w:sz w:val="22"/>
          <w:szCs w:val="22"/>
        </w:rPr>
      </w:pPr>
      <w:r w:rsidRPr="00AB6834">
        <w:rPr>
          <w:bCs/>
          <w:sz w:val="22"/>
          <w:szCs w:val="22"/>
        </w:rPr>
        <w:t>a) A empresa que optar por não realizar a visita técnica deverá, obrigatoriamente, apresentar junto a sua documentação de habilitação uma </w:t>
      </w:r>
      <w:r w:rsidRPr="00AB6834">
        <w:rPr>
          <w:bCs/>
          <w:sz w:val="22"/>
          <w:szCs w:val="22"/>
          <w:u w:val="single"/>
        </w:rPr>
        <w:t>declaração de conhecimento prévio da área de realização de serviço</w:t>
      </w:r>
      <w:r w:rsidRPr="00AB6834">
        <w:rPr>
          <w:bCs/>
          <w:sz w:val="22"/>
          <w:szCs w:val="22"/>
        </w:rPr>
        <w:t>, podendo, referida declaração, ser firmada de acordo com o Instrumento Convocatório. Dessa forma, caso venha ser a vencedora, não poderá alegar, em nenhuma hipótese, o desconhecimento dos locais da realização do serviço e suas peculiaridades como justificativa para se eximir das obrigações assumidas em consequência do presente certame.</w:t>
      </w:r>
    </w:p>
    <w:p w:rsidR="00AB6834" w:rsidRPr="00AB6834" w:rsidRDefault="00AB6834" w:rsidP="00AB6834">
      <w:pPr>
        <w:spacing w:line="360" w:lineRule="auto"/>
        <w:contextualSpacing/>
        <w:jc w:val="both"/>
        <w:rPr>
          <w:bCs/>
          <w:sz w:val="22"/>
          <w:szCs w:val="22"/>
        </w:rPr>
      </w:pPr>
      <w:r w:rsidRPr="00AB6834">
        <w:rPr>
          <w:bCs/>
          <w:sz w:val="22"/>
          <w:szCs w:val="22"/>
        </w:rPr>
        <w:t xml:space="preserve">12.6.  A Administração, por meio da Comissão ou </w:t>
      </w:r>
      <w:proofErr w:type="gramStart"/>
      <w:r w:rsidRPr="00AB6834">
        <w:rPr>
          <w:bCs/>
          <w:sz w:val="22"/>
          <w:szCs w:val="22"/>
        </w:rPr>
        <w:t>servidor(</w:t>
      </w:r>
      <w:proofErr w:type="gramEnd"/>
      <w:r w:rsidRPr="00AB6834">
        <w:rPr>
          <w:bCs/>
          <w:sz w:val="22"/>
          <w:szCs w:val="22"/>
        </w:rPr>
        <w:t>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p>
    <w:p w:rsidR="00AB6834" w:rsidRDefault="00AB6834" w:rsidP="007D7B9F">
      <w:pPr>
        <w:spacing w:line="360" w:lineRule="auto"/>
        <w:contextualSpacing/>
        <w:rPr>
          <w:b/>
          <w:bCs/>
          <w:sz w:val="22"/>
          <w:szCs w:val="22"/>
        </w:rPr>
      </w:pPr>
    </w:p>
    <w:p w:rsidR="007D7B9F" w:rsidRPr="007D7B9F" w:rsidRDefault="007D7B9F" w:rsidP="007D7B9F">
      <w:pPr>
        <w:spacing w:line="360" w:lineRule="auto"/>
        <w:contextualSpacing/>
        <w:rPr>
          <w:sz w:val="22"/>
          <w:szCs w:val="22"/>
        </w:rPr>
      </w:pPr>
      <w:r w:rsidRPr="007D7B9F">
        <w:rPr>
          <w:b/>
          <w:bCs/>
          <w:sz w:val="22"/>
          <w:szCs w:val="22"/>
        </w:rPr>
        <w:t>13- DA SUBCONTRATAÇÃO:</w:t>
      </w:r>
    </w:p>
    <w:p w:rsidR="00AB6834" w:rsidRDefault="007D7B9F" w:rsidP="00AB6834">
      <w:pPr>
        <w:spacing w:line="360" w:lineRule="auto"/>
        <w:contextualSpacing/>
        <w:jc w:val="both"/>
        <w:rPr>
          <w:sz w:val="22"/>
          <w:szCs w:val="22"/>
        </w:rPr>
      </w:pPr>
      <w:r w:rsidRPr="007D7B9F">
        <w:rPr>
          <w:b/>
          <w:bCs/>
          <w:sz w:val="22"/>
          <w:szCs w:val="22"/>
        </w:rPr>
        <w:t>13.1</w:t>
      </w:r>
      <w:r w:rsidRPr="007D7B9F">
        <w:rPr>
          <w:sz w:val="22"/>
          <w:szCs w:val="22"/>
        </w:rPr>
        <w:t xml:space="preserve">. </w:t>
      </w:r>
      <w:r w:rsidR="00AB6834" w:rsidRPr="00AB6834">
        <w:rPr>
          <w:sz w:val="22"/>
          <w:szCs w:val="22"/>
        </w:rPr>
        <w:t>Uma vez que a Administração entende que se trata de serviço de baixa complexidade, sem necessidade de execução compartilhada do contrato para fins de garantir a execução dos serviços, bem como visando não onerar a contratação, em consonância com o art. 72 da Lei 8.666/93 e com o Acórdão nº 2002/2005-TCU Plenário, fica </w:t>
      </w:r>
      <w:r w:rsidR="00AB6834" w:rsidRPr="00AB6834">
        <w:rPr>
          <w:b/>
          <w:bCs/>
          <w:sz w:val="22"/>
          <w:szCs w:val="22"/>
          <w:u w:val="single"/>
        </w:rPr>
        <w:t>vedada a subcontratação total ou parcial</w:t>
      </w:r>
      <w:r w:rsidR="00AB6834" w:rsidRPr="00AB6834">
        <w:rPr>
          <w:b/>
          <w:bCs/>
          <w:sz w:val="22"/>
          <w:szCs w:val="22"/>
        </w:rPr>
        <w:t>, </w:t>
      </w:r>
      <w:r w:rsidR="00AB6834" w:rsidRPr="00AB6834">
        <w:rPr>
          <w:sz w:val="22"/>
          <w:szCs w:val="22"/>
        </w:rPr>
        <w:t>a associação do contratado com outrem, a cessão ou transferência, total ou parcial, bem como a fusão, cisão ou incorporação do objeto contratado.</w:t>
      </w:r>
    </w:p>
    <w:p w:rsidR="007D7B9F" w:rsidRPr="007D7B9F" w:rsidRDefault="007D7B9F" w:rsidP="007D7B9F">
      <w:pPr>
        <w:spacing w:line="360" w:lineRule="auto"/>
        <w:contextualSpacing/>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b/>
          <w:bCs/>
          <w:sz w:val="22"/>
          <w:szCs w:val="22"/>
        </w:rPr>
        <w:t>14- CONDIÇÕES GERAIS:</w:t>
      </w:r>
    </w:p>
    <w:p w:rsidR="00AB6834" w:rsidRPr="00AB6834" w:rsidRDefault="007D7B9F" w:rsidP="00AB6834">
      <w:pPr>
        <w:spacing w:line="360" w:lineRule="auto"/>
        <w:contextualSpacing/>
        <w:jc w:val="both"/>
        <w:rPr>
          <w:sz w:val="22"/>
          <w:szCs w:val="22"/>
        </w:rPr>
      </w:pPr>
      <w:r w:rsidRPr="007D7B9F">
        <w:rPr>
          <w:b/>
          <w:bCs/>
          <w:sz w:val="22"/>
          <w:szCs w:val="22"/>
        </w:rPr>
        <w:t>14.1.</w:t>
      </w:r>
      <w:r w:rsidRPr="007D7B9F">
        <w:rPr>
          <w:sz w:val="22"/>
          <w:szCs w:val="22"/>
        </w:rPr>
        <w:t> </w:t>
      </w:r>
      <w:r w:rsidR="00AB6834" w:rsidRPr="00AB6834">
        <w:rPr>
          <w:b/>
          <w:bCs/>
          <w:sz w:val="22"/>
          <w:szCs w:val="22"/>
        </w:rPr>
        <w:t>CONDIÇÕES GERAIS:</w:t>
      </w:r>
    </w:p>
    <w:p w:rsidR="00AB6834" w:rsidRPr="00AB6834" w:rsidRDefault="00AB6834" w:rsidP="00AB6834">
      <w:pPr>
        <w:spacing w:line="360" w:lineRule="auto"/>
        <w:contextualSpacing/>
        <w:jc w:val="both"/>
        <w:rPr>
          <w:sz w:val="22"/>
          <w:szCs w:val="22"/>
        </w:rPr>
      </w:pPr>
      <w:r w:rsidRPr="00AB6834">
        <w:rPr>
          <w:b/>
          <w:bCs/>
          <w:sz w:val="22"/>
          <w:szCs w:val="22"/>
        </w:rPr>
        <w:t>14.1.</w:t>
      </w:r>
      <w:r w:rsidRPr="00AB6834">
        <w:rPr>
          <w:sz w:val="22"/>
          <w:szCs w:val="22"/>
        </w:rPr>
        <w:t> As descrições contidas neste Termo de Referência, buscam dar aos participantes do processo licitatório subsídios à elaboração de suas propostas e delinear o método executivo, preço estimado dos serviços, prazo de execução, bem como as exigências quanto a qualidade da execução dos serviços.</w:t>
      </w:r>
    </w:p>
    <w:p w:rsidR="00AB6834" w:rsidRPr="00AB6834" w:rsidRDefault="00AB6834" w:rsidP="00AB6834">
      <w:pPr>
        <w:spacing w:line="360" w:lineRule="auto"/>
        <w:contextualSpacing/>
        <w:jc w:val="both"/>
        <w:rPr>
          <w:sz w:val="22"/>
          <w:szCs w:val="22"/>
        </w:rPr>
      </w:pPr>
      <w:r w:rsidRPr="00AB6834">
        <w:rPr>
          <w:b/>
          <w:bCs/>
          <w:sz w:val="22"/>
          <w:szCs w:val="22"/>
        </w:rPr>
        <w:t>14.2.</w:t>
      </w:r>
      <w:r w:rsidRPr="00AB6834">
        <w:rPr>
          <w:sz w:val="22"/>
          <w:szCs w:val="22"/>
        </w:rPr>
        <w:t> Ocorrendo fato novo decorrente de força maior ou caso fortuito, nos termos previstos na legislação vigente, que obste o cumprimento pela CONTRATADA dos prazos e demais obrigações estatuídas neste instrumento e no termo contratual, ficara a mesma isenta das multas e penalidades pertinentes.</w:t>
      </w:r>
    </w:p>
    <w:p w:rsidR="00AB6834" w:rsidRPr="00AB6834" w:rsidRDefault="00AB6834" w:rsidP="00AB6834">
      <w:pPr>
        <w:spacing w:line="360" w:lineRule="auto"/>
        <w:contextualSpacing/>
        <w:jc w:val="both"/>
        <w:rPr>
          <w:sz w:val="22"/>
          <w:szCs w:val="22"/>
        </w:rPr>
      </w:pPr>
      <w:r w:rsidRPr="00AB6834">
        <w:rPr>
          <w:b/>
          <w:bCs/>
          <w:sz w:val="22"/>
          <w:szCs w:val="22"/>
        </w:rPr>
        <w:t>14.3.</w:t>
      </w:r>
      <w:r w:rsidRPr="00AB6834">
        <w:rPr>
          <w:sz w:val="22"/>
          <w:szCs w:val="22"/>
        </w:rPr>
        <w:t xml:space="preserve"> Rege-se este instrumento pelas normas e diretrizes estabelecidas na Lei Federal 8.666/93, Lei Federal 10.520/2002, Instrução Normativa 002/2008/MPOG e alterações, no que couber, e outros preceitos de </w:t>
      </w:r>
      <w:r w:rsidRPr="00AB6834">
        <w:rPr>
          <w:sz w:val="22"/>
          <w:szCs w:val="22"/>
        </w:rPr>
        <w:lastRenderedPageBreak/>
        <w:t>direito público, aplicando-se supletivamente os princípios da Teoria Geral dos Contratos e disposições de direito privado.</w:t>
      </w:r>
    </w:p>
    <w:p w:rsidR="00AB6834" w:rsidRPr="00AB6834" w:rsidRDefault="00AB6834" w:rsidP="00AB6834">
      <w:pPr>
        <w:spacing w:line="360" w:lineRule="auto"/>
        <w:contextualSpacing/>
        <w:jc w:val="both"/>
        <w:rPr>
          <w:sz w:val="22"/>
          <w:szCs w:val="22"/>
        </w:rPr>
      </w:pPr>
      <w:r w:rsidRPr="00AB6834">
        <w:rPr>
          <w:b/>
          <w:bCs/>
          <w:sz w:val="22"/>
          <w:szCs w:val="22"/>
        </w:rPr>
        <w:t>14.4. </w:t>
      </w:r>
      <w:r w:rsidRPr="00AB6834">
        <w:rPr>
          <w:sz w:val="22"/>
          <w:szCs w:val="22"/>
        </w:rPr>
        <w:t>Deve compor os preços ofertados – frete, impostos, taxas, etc.), aludidos ao art. 6º, IX “caput” e alíneas c/c 7º. § 2º. II e art. 12, III e IV da Lei 8.666/93; art. 15, XI, XII, XIII, XIV, XV, IN 02/2008/MPOG.</w:t>
      </w:r>
    </w:p>
    <w:p w:rsidR="00AB6834" w:rsidRPr="00AB6834" w:rsidRDefault="00AB6834" w:rsidP="00AB6834">
      <w:pPr>
        <w:spacing w:line="360" w:lineRule="auto"/>
        <w:contextualSpacing/>
        <w:jc w:val="both"/>
        <w:rPr>
          <w:sz w:val="22"/>
          <w:szCs w:val="22"/>
        </w:rPr>
      </w:pPr>
      <w:r w:rsidRPr="00AB6834">
        <w:rPr>
          <w:b/>
          <w:bCs/>
          <w:sz w:val="22"/>
          <w:szCs w:val="22"/>
        </w:rPr>
        <w:t>14.5.</w:t>
      </w:r>
      <w:r w:rsidRPr="00AB6834">
        <w:rPr>
          <w:sz w:val="22"/>
          <w:szCs w:val="22"/>
        </w:rPr>
        <w:t> As omissões, dúvidas e casos não previstos neste instrumento, serão resolvidos e decididos aplicando as regras contratuais e a Lei Federal nº 8.666/93 e suas alterações.</w:t>
      </w:r>
    </w:p>
    <w:p w:rsidR="007D7B9F" w:rsidRPr="007D7B9F" w:rsidRDefault="007D7B9F" w:rsidP="00AB6834">
      <w:pPr>
        <w:spacing w:line="360" w:lineRule="auto"/>
        <w:contextualSpacing/>
        <w:jc w:val="both"/>
        <w:rPr>
          <w:sz w:val="22"/>
          <w:szCs w:val="22"/>
        </w:rPr>
      </w:pPr>
      <w:r w:rsidRPr="007D7B9F">
        <w:rPr>
          <w:sz w:val="22"/>
          <w:szCs w:val="22"/>
        </w:rPr>
        <w:t> </w:t>
      </w:r>
    </w:p>
    <w:p w:rsidR="007D7B9F" w:rsidRPr="007D7B9F" w:rsidRDefault="007D7B9F" w:rsidP="007D7B9F">
      <w:pPr>
        <w:spacing w:line="360" w:lineRule="auto"/>
        <w:contextualSpacing/>
        <w:rPr>
          <w:sz w:val="22"/>
          <w:szCs w:val="22"/>
        </w:rPr>
      </w:pPr>
      <w:r w:rsidRPr="007D7B9F">
        <w:rPr>
          <w:sz w:val="22"/>
          <w:szCs w:val="22"/>
        </w:rPr>
        <w:t>Porto Velho, 17 de julho de 2017.</w:t>
      </w:r>
    </w:p>
    <w:p w:rsidR="00302E62" w:rsidRDefault="00302E62" w:rsidP="00302E62">
      <w:pPr>
        <w:spacing w:line="360" w:lineRule="auto"/>
        <w:contextualSpacing/>
        <w:rPr>
          <w:sz w:val="22"/>
          <w:szCs w:val="22"/>
        </w:rPr>
      </w:pPr>
    </w:p>
    <w:p w:rsidR="00415F89" w:rsidRDefault="00415F89" w:rsidP="00302E62">
      <w:pPr>
        <w:spacing w:line="360" w:lineRule="auto"/>
        <w:contextualSpacing/>
        <w:rPr>
          <w:sz w:val="22"/>
          <w:szCs w:val="22"/>
        </w:rPr>
      </w:pPr>
    </w:p>
    <w:p w:rsidR="00415F89" w:rsidRDefault="00415F89" w:rsidP="00302E62">
      <w:pPr>
        <w:spacing w:line="360" w:lineRule="auto"/>
        <w:contextualSpacing/>
        <w:rPr>
          <w:sz w:val="22"/>
          <w:szCs w:val="22"/>
        </w:rPr>
      </w:pPr>
    </w:p>
    <w:p w:rsidR="00415F89" w:rsidRDefault="00415F89" w:rsidP="00302E62">
      <w:pPr>
        <w:spacing w:line="360" w:lineRule="auto"/>
        <w:contextualSpacing/>
        <w:rPr>
          <w:sz w:val="22"/>
          <w:szCs w:val="22"/>
        </w:rPr>
      </w:pPr>
    </w:p>
    <w:p w:rsidR="00415F89" w:rsidRDefault="00415F89"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8263F3" w:rsidRDefault="008263F3" w:rsidP="00302E62">
      <w:pPr>
        <w:spacing w:line="360" w:lineRule="auto"/>
        <w:contextualSpacing/>
        <w:rPr>
          <w:sz w:val="22"/>
          <w:szCs w:val="22"/>
        </w:rPr>
      </w:pPr>
    </w:p>
    <w:p w:rsidR="00302E62" w:rsidRDefault="00302E62" w:rsidP="00302E62">
      <w:pPr>
        <w:spacing w:line="360" w:lineRule="auto"/>
        <w:contextualSpacing/>
        <w:jc w:val="center"/>
        <w:rPr>
          <w:b/>
          <w:bCs/>
          <w:sz w:val="24"/>
          <w:szCs w:val="24"/>
        </w:rPr>
      </w:pPr>
      <w:r w:rsidRPr="00E40FFB">
        <w:rPr>
          <w:b/>
          <w:bCs/>
          <w:sz w:val="24"/>
          <w:szCs w:val="24"/>
        </w:rPr>
        <w:t xml:space="preserve">ANEXO </w:t>
      </w:r>
      <w:r>
        <w:rPr>
          <w:b/>
          <w:bCs/>
          <w:sz w:val="24"/>
          <w:szCs w:val="24"/>
        </w:rPr>
        <w:t>III</w:t>
      </w:r>
      <w:r w:rsidRPr="00E40FFB">
        <w:rPr>
          <w:b/>
          <w:bCs/>
          <w:sz w:val="24"/>
          <w:szCs w:val="24"/>
        </w:rPr>
        <w:t xml:space="preserve"> </w:t>
      </w:r>
    </w:p>
    <w:p w:rsidR="00302E62" w:rsidRDefault="00302E62" w:rsidP="00302E62">
      <w:pPr>
        <w:spacing w:line="360" w:lineRule="auto"/>
        <w:contextualSpacing/>
        <w:jc w:val="center"/>
        <w:rPr>
          <w:b/>
          <w:bCs/>
          <w:sz w:val="24"/>
          <w:szCs w:val="24"/>
        </w:rPr>
      </w:pPr>
    </w:p>
    <w:p w:rsidR="00302E62" w:rsidRPr="00E40FFB" w:rsidRDefault="00302E62" w:rsidP="00302E62">
      <w:pPr>
        <w:spacing w:line="360" w:lineRule="auto"/>
        <w:contextualSpacing/>
        <w:jc w:val="center"/>
        <w:rPr>
          <w:b/>
          <w:bCs/>
          <w:sz w:val="24"/>
          <w:szCs w:val="24"/>
        </w:rPr>
      </w:pPr>
      <w:r w:rsidRPr="00E40FFB">
        <w:rPr>
          <w:b/>
          <w:bCs/>
          <w:sz w:val="24"/>
          <w:szCs w:val="24"/>
        </w:rPr>
        <w:t xml:space="preserve">MODELO DE </w:t>
      </w:r>
      <w:r w:rsidR="00AB6834" w:rsidRPr="00AB6834">
        <w:rPr>
          <w:b/>
          <w:bCs/>
          <w:sz w:val="24"/>
          <w:szCs w:val="24"/>
        </w:rPr>
        <w:t>ATESTADO DE VISITA TÉCNICA</w:t>
      </w:r>
    </w:p>
    <w:p w:rsidR="00302E62" w:rsidRPr="00E40FFB" w:rsidRDefault="00302E62" w:rsidP="00302E62">
      <w:pPr>
        <w:spacing w:line="360" w:lineRule="auto"/>
        <w:contextualSpacing/>
        <w:jc w:val="center"/>
        <w:rPr>
          <w:b/>
          <w:bCs/>
          <w:sz w:val="24"/>
          <w:szCs w:val="24"/>
        </w:rPr>
      </w:pPr>
    </w:p>
    <w:p w:rsidR="00302E62" w:rsidRPr="00E40FFB" w:rsidRDefault="00302E62" w:rsidP="0076199D">
      <w:pPr>
        <w:spacing w:line="360" w:lineRule="auto"/>
        <w:contextualSpacing/>
        <w:jc w:val="both"/>
        <w:rPr>
          <w:sz w:val="24"/>
          <w:szCs w:val="24"/>
        </w:rPr>
      </w:pPr>
      <w:r w:rsidRPr="00E40FFB">
        <w:rPr>
          <w:sz w:val="24"/>
          <w:szCs w:val="24"/>
        </w:rPr>
        <w:t>A S</w:t>
      </w:r>
      <w:r w:rsidR="00CF19C6">
        <w:rPr>
          <w:sz w:val="24"/>
          <w:szCs w:val="24"/>
        </w:rPr>
        <w:t>UGESP</w:t>
      </w:r>
      <w:r w:rsidR="0076199D">
        <w:rPr>
          <w:sz w:val="24"/>
          <w:szCs w:val="24"/>
        </w:rPr>
        <w:t xml:space="preserve"> - </w:t>
      </w:r>
      <w:r w:rsidRPr="00E40FFB">
        <w:rPr>
          <w:sz w:val="24"/>
          <w:szCs w:val="24"/>
        </w:rPr>
        <w:t xml:space="preserve"> </w:t>
      </w:r>
      <w:r w:rsidR="0076199D">
        <w:rPr>
          <w:b/>
          <w:color w:val="FF0000"/>
          <w:sz w:val="22"/>
          <w:szCs w:val="22"/>
        </w:rPr>
        <w:t>SUPERINTENDÊNCIA DE GESTÃO DOS GASTOS PÚBLICOS ADMINISTRATIVOS/SUGESP</w:t>
      </w:r>
      <w:r w:rsidR="0076199D" w:rsidRPr="00E40FFB">
        <w:rPr>
          <w:sz w:val="24"/>
          <w:szCs w:val="24"/>
        </w:rPr>
        <w:t xml:space="preserve"> </w:t>
      </w:r>
    </w:p>
    <w:p w:rsidR="00302E62" w:rsidRPr="00E40FFB" w:rsidRDefault="00302E62" w:rsidP="00302E62">
      <w:pPr>
        <w:spacing w:line="360" w:lineRule="auto"/>
        <w:contextualSpacing/>
        <w:rPr>
          <w:sz w:val="24"/>
          <w:szCs w:val="24"/>
        </w:rPr>
      </w:pPr>
    </w:p>
    <w:p w:rsidR="00302E62" w:rsidRPr="00E40FFB" w:rsidRDefault="00302E62" w:rsidP="00302E62">
      <w:pPr>
        <w:spacing w:line="360" w:lineRule="auto"/>
        <w:contextualSpacing/>
        <w:rPr>
          <w:sz w:val="24"/>
          <w:szCs w:val="24"/>
        </w:rPr>
      </w:pPr>
    </w:p>
    <w:p w:rsidR="00302E62" w:rsidRPr="00E40FFB" w:rsidRDefault="00302E62" w:rsidP="00302E62">
      <w:pPr>
        <w:spacing w:line="360" w:lineRule="auto"/>
        <w:contextualSpacing/>
        <w:rPr>
          <w:sz w:val="24"/>
          <w:szCs w:val="24"/>
        </w:rPr>
      </w:pPr>
    </w:p>
    <w:p w:rsidR="00302E62" w:rsidRPr="00E40FFB" w:rsidRDefault="00302E62" w:rsidP="00302E62">
      <w:pPr>
        <w:spacing w:line="360" w:lineRule="auto"/>
        <w:ind w:firstLine="1701"/>
        <w:contextualSpacing/>
        <w:jc w:val="both"/>
        <w:rPr>
          <w:sz w:val="24"/>
          <w:szCs w:val="24"/>
        </w:rPr>
      </w:pPr>
      <w:r w:rsidRPr="00E40FFB">
        <w:rPr>
          <w:sz w:val="24"/>
          <w:szCs w:val="24"/>
        </w:rPr>
        <w:t xml:space="preserve">A </w:t>
      </w:r>
      <w:r w:rsidRPr="00E40FFB">
        <w:rPr>
          <w:b/>
          <w:bCs/>
          <w:sz w:val="24"/>
          <w:szCs w:val="24"/>
        </w:rPr>
        <w:t>(Nome da Empresa, CNPJ)</w:t>
      </w:r>
      <w:r w:rsidRPr="00E40FFB">
        <w:rPr>
          <w:sz w:val="24"/>
          <w:szCs w:val="24"/>
        </w:rPr>
        <w:t>, declara, para fins de participação desta licitação, que vistoriou as instalações físicas das Unidades de Saúde, que está ciente do estado de conservação destas, do grau de dificuldade dos serviços e não fará qualquer reclamação posterior de desconhecimento de detalhes técnicos não detectados na vistoria.</w:t>
      </w:r>
    </w:p>
    <w:p w:rsidR="00302E62" w:rsidRPr="00E40FFB" w:rsidRDefault="00302E62" w:rsidP="00302E62">
      <w:pPr>
        <w:spacing w:line="360" w:lineRule="auto"/>
        <w:ind w:firstLine="1701"/>
        <w:contextualSpacing/>
        <w:jc w:val="both"/>
        <w:rPr>
          <w:sz w:val="24"/>
          <w:szCs w:val="24"/>
        </w:rPr>
      </w:pPr>
    </w:p>
    <w:p w:rsidR="00302E62" w:rsidRPr="00E40FFB" w:rsidRDefault="00302E62" w:rsidP="00302E62">
      <w:pPr>
        <w:spacing w:line="360" w:lineRule="auto"/>
        <w:ind w:firstLine="1701"/>
        <w:contextualSpacing/>
        <w:jc w:val="both"/>
        <w:rPr>
          <w:sz w:val="24"/>
          <w:szCs w:val="24"/>
        </w:rPr>
      </w:pPr>
    </w:p>
    <w:p w:rsidR="00302E62" w:rsidRPr="00E40FFB" w:rsidRDefault="00302E62" w:rsidP="00302E62">
      <w:pPr>
        <w:spacing w:line="360" w:lineRule="auto"/>
        <w:ind w:firstLine="1701"/>
        <w:contextualSpacing/>
        <w:jc w:val="both"/>
        <w:rPr>
          <w:sz w:val="24"/>
          <w:szCs w:val="24"/>
        </w:rPr>
      </w:pPr>
    </w:p>
    <w:p w:rsidR="00302E62" w:rsidRPr="00E40FFB" w:rsidRDefault="00302E62" w:rsidP="00302E62">
      <w:pPr>
        <w:spacing w:line="360" w:lineRule="auto"/>
        <w:contextualSpacing/>
        <w:rPr>
          <w:sz w:val="24"/>
          <w:szCs w:val="24"/>
        </w:rPr>
      </w:pPr>
    </w:p>
    <w:p w:rsidR="00302E62" w:rsidRPr="00E40FFB" w:rsidRDefault="00302E62" w:rsidP="00302E62">
      <w:pPr>
        <w:spacing w:line="360" w:lineRule="auto"/>
        <w:contextualSpacing/>
        <w:jc w:val="center"/>
        <w:rPr>
          <w:sz w:val="24"/>
          <w:szCs w:val="24"/>
        </w:rPr>
      </w:pPr>
      <w:r w:rsidRPr="00E40FFB">
        <w:rPr>
          <w:sz w:val="24"/>
          <w:szCs w:val="24"/>
        </w:rPr>
        <w:t>_________________________________________</w:t>
      </w:r>
    </w:p>
    <w:p w:rsidR="00302E62" w:rsidRPr="00E40FFB" w:rsidRDefault="00302E62" w:rsidP="00302E62">
      <w:pPr>
        <w:spacing w:line="360" w:lineRule="auto"/>
        <w:contextualSpacing/>
        <w:jc w:val="center"/>
        <w:rPr>
          <w:b/>
          <w:bCs/>
          <w:sz w:val="24"/>
          <w:szCs w:val="24"/>
        </w:rPr>
      </w:pPr>
      <w:r w:rsidRPr="00E40FFB">
        <w:rPr>
          <w:sz w:val="24"/>
          <w:szCs w:val="24"/>
        </w:rPr>
        <w:t>Nome do responsável pela Empresa</w:t>
      </w:r>
    </w:p>
    <w:p w:rsidR="00302E62" w:rsidRPr="00E40FFB" w:rsidRDefault="00302E62" w:rsidP="00302E62">
      <w:pPr>
        <w:contextualSpacing/>
        <w:jc w:val="center"/>
        <w:rPr>
          <w:b/>
          <w:sz w:val="24"/>
          <w:szCs w:val="24"/>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8D18D8" w:rsidRDefault="008D18D8" w:rsidP="001A03E3">
      <w:pPr>
        <w:pStyle w:val="Corpodetexto3"/>
        <w:spacing w:after="0"/>
        <w:rPr>
          <w:b w:val="0"/>
          <w:sz w:val="22"/>
          <w:szCs w:val="22"/>
        </w:rPr>
      </w:pPr>
    </w:p>
    <w:p w:rsidR="007D7B9F" w:rsidRDefault="007D7B9F" w:rsidP="001A03E3">
      <w:pPr>
        <w:pStyle w:val="Corpodetexto3"/>
        <w:spacing w:after="0"/>
        <w:rPr>
          <w:b w:val="0"/>
          <w:sz w:val="22"/>
          <w:szCs w:val="22"/>
        </w:rPr>
      </w:pPr>
    </w:p>
    <w:p w:rsidR="007D7B9F" w:rsidRDefault="007D7B9F" w:rsidP="001A03E3">
      <w:pPr>
        <w:pStyle w:val="Corpodetexto3"/>
        <w:spacing w:after="0"/>
        <w:rPr>
          <w:b w:val="0"/>
          <w:sz w:val="22"/>
          <w:szCs w:val="22"/>
        </w:rPr>
      </w:pPr>
    </w:p>
    <w:p w:rsidR="006B4C68" w:rsidRDefault="006B4C68" w:rsidP="006B4C68">
      <w:pPr>
        <w:jc w:val="center"/>
        <w:rPr>
          <w:b/>
          <w:sz w:val="24"/>
          <w:szCs w:val="24"/>
        </w:rPr>
      </w:pPr>
      <w:r w:rsidRPr="00355328">
        <w:rPr>
          <w:b/>
          <w:sz w:val="22"/>
          <w:szCs w:val="22"/>
        </w:rPr>
        <w:t xml:space="preserve">PREGÃO ELETRÔNICO </w:t>
      </w:r>
      <w:r w:rsidRPr="00355328">
        <w:rPr>
          <w:b/>
          <w:color w:val="FF0000"/>
          <w:sz w:val="22"/>
          <w:szCs w:val="22"/>
        </w:rPr>
        <w:t xml:space="preserve">Nº. </w:t>
      </w:r>
      <w:r w:rsidR="007D7B9F">
        <w:rPr>
          <w:b/>
          <w:color w:val="FF0000"/>
          <w:sz w:val="22"/>
          <w:szCs w:val="22"/>
        </w:rPr>
        <w:t>431/2017</w:t>
      </w:r>
      <w:r w:rsidR="000469AA">
        <w:rPr>
          <w:b/>
          <w:color w:val="FF0000"/>
          <w:sz w:val="22"/>
          <w:szCs w:val="22"/>
        </w:rPr>
        <w:t>/GAMA/SUPEL/RO</w:t>
      </w:r>
    </w:p>
    <w:p w:rsidR="000A097B" w:rsidRDefault="000A097B" w:rsidP="006B4C68">
      <w:pPr>
        <w:jc w:val="center"/>
        <w:rPr>
          <w:b/>
          <w:sz w:val="24"/>
          <w:szCs w:val="24"/>
        </w:rPr>
      </w:pPr>
    </w:p>
    <w:p w:rsidR="006B4C68" w:rsidRDefault="006B4C68" w:rsidP="006B4C68">
      <w:pPr>
        <w:spacing w:line="360" w:lineRule="auto"/>
        <w:jc w:val="center"/>
        <w:rPr>
          <w:b/>
          <w:sz w:val="22"/>
          <w:szCs w:val="22"/>
        </w:rPr>
      </w:pPr>
      <w:r>
        <w:rPr>
          <w:b/>
          <w:sz w:val="24"/>
          <w:szCs w:val="24"/>
        </w:rPr>
        <w:t xml:space="preserve">ANEXO III </w:t>
      </w:r>
      <w:r w:rsidRPr="00CA6AA0">
        <w:rPr>
          <w:b/>
          <w:sz w:val="24"/>
          <w:szCs w:val="24"/>
        </w:rPr>
        <w:t xml:space="preserve">– </w:t>
      </w:r>
      <w:r>
        <w:rPr>
          <w:b/>
          <w:sz w:val="24"/>
          <w:szCs w:val="24"/>
        </w:rPr>
        <w:t xml:space="preserve">DO </w:t>
      </w:r>
      <w:r w:rsidRPr="00355328">
        <w:rPr>
          <w:b/>
          <w:sz w:val="22"/>
          <w:szCs w:val="22"/>
        </w:rPr>
        <w:t>TERMO DE REFERÊNCIA</w:t>
      </w:r>
    </w:p>
    <w:p w:rsidR="006B4C68" w:rsidRDefault="006B4C68" w:rsidP="007922CE">
      <w:pPr>
        <w:jc w:val="center"/>
        <w:rPr>
          <w:b/>
          <w:sz w:val="22"/>
          <w:szCs w:val="22"/>
        </w:rPr>
      </w:pPr>
    </w:p>
    <w:p w:rsidR="007922CE" w:rsidRPr="004B1C27" w:rsidRDefault="007922CE" w:rsidP="007922CE">
      <w:pPr>
        <w:jc w:val="center"/>
        <w:rPr>
          <w:b/>
          <w:sz w:val="22"/>
          <w:szCs w:val="22"/>
        </w:rPr>
      </w:pPr>
      <w:r w:rsidRPr="004B1C27">
        <w:rPr>
          <w:b/>
          <w:sz w:val="24"/>
          <w:szCs w:val="24"/>
        </w:rPr>
        <w:t xml:space="preserve">MODELO DE </w:t>
      </w:r>
      <w:r w:rsidRPr="004B1C27">
        <w:rPr>
          <w:b/>
          <w:sz w:val="22"/>
          <w:szCs w:val="22"/>
        </w:rPr>
        <w:t>PROPOSTA DE PREÇOS</w:t>
      </w:r>
    </w:p>
    <w:p w:rsidR="007922CE" w:rsidRPr="004B1C27" w:rsidRDefault="007922CE" w:rsidP="007922CE">
      <w:pPr>
        <w:jc w:val="both"/>
        <w:rPr>
          <w:b/>
          <w:sz w:val="22"/>
          <w:szCs w:val="22"/>
        </w:rPr>
      </w:pPr>
    </w:p>
    <w:p w:rsidR="007922CE" w:rsidRDefault="007922CE" w:rsidP="007922CE">
      <w:pPr>
        <w:jc w:val="both"/>
        <w:rPr>
          <w:b/>
          <w:sz w:val="22"/>
          <w:szCs w:val="22"/>
        </w:rPr>
      </w:pPr>
    </w:p>
    <w:p w:rsidR="007922CE" w:rsidRPr="004B1C27" w:rsidRDefault="007922CE" w:rsidP="007922CE">
      <w:pPr>
        <w:jc w:val="both"/>
        <w:rPr>
          <w:b/>
          <w:sz w:val="22"/>
          <w:szCs w:val="22"/>
        </w:rPr>
      </w:pPr>
      <w:r w:rsidRPr="004B1C27">
        <w:rPr>
          <w:b/>
          <w:sz w:val="22"/>
          <w:szCs w:val="22"/>
        </w:rPr>
        <w:t>PREGÃO ELETRÔNICO Nº. ____/____/SUPEL/RO</w:t>
      </w:r>
    </w:p>
    <w:p w:rsidR="007922CE" w:rsidRPr="004B1C27" w:rsidRDefault="007922CE" w:rsidP="007922CE">
      <w:pPr>
        <w:jc w:val="both"/>
        <w:rPr>
          <w:b/>
          <w:sz w:val="22"/>
          <w:szCs w:val="22"/>
        </w:rPr>
      </w:pPr>
    </w:p>
    <w:p w:rsidR="007922CE" w:rsidRPr="004B1C27" w:rsidRDefault="007922CE" w:rsidP="007922CE">
      <w:pPr>
        <w:jc w:val="both"/>
        <w:rPr>
          <w:b/>
          <w:sz w:val="22"/>
          <w:szCs w:val="22"/>
        </w:rPr>
      </w:pPr>
      <w:r w:rsidRPr="004B1C27">
        <w:rPr>
          <w:b/>
          <w:sz w:val="22"/>
          <w:szCs w:val="22"/>
        </w:rPr>
        <w:t>À: SUPERINTENDÊNCIA ESTADUAL DE COMPRAS E LICITAÇÕES - SUPEL/RO</w:t>
      </w:r>
    </w:p>
    <w:p w:rsidR="007922CE" w:rsidRPr="004B1C27" w:rsidRDefault="007922CE" w:rsidP="007922CE">
      <w:pPr>
        <w:pStyle w:val="Corpodetexto"/>
        <w:rPr>
          <w:sz w:val="22"/>
          <w:szCs w:val="22"/>
        </w:rPr>
      </w:pPr>
      <w:r w:rsidRPr="004B1C27">
        <w:rPr>
          <w:sz w:val="22"/>
          <w:szCs w:val="22"/>
        </w:rPr>
        <w:tab/>
      </w:r>
      <w:r w:rsidRPr="004B1C27">
        <w:rPr>
          <w:sz w:val="22"/>
          <w:szCs w:val="22"/>
        </w:rPr>
        <w:tab/>
      </w:r>
    </w:p>
    <w:p w:rsidR="007922CE" w:rsidRPr="004B1C27" w:rsidRDefault="007922CE" w:rsidP="007922CE">
      <w:pPr>
        <w:pStyle w:val="Corpodetexto"/>
        <w:rPr>
          <w:sz w:val="22"/>
          <w:szCs w:val="22"/>
        </w:rPr>
      </w:pPr>
    </w:p>
    <w:p w:rsidR="007922CE" w:rsidRPr="004B1C27" w:rsidRDefault="007922CE" w:rsidP="007922CE">
      <w:pPr>
        <w:pStyle w:val="Corpodetexto"/>
        <w:rPr>
          <w:sz w:val="22"/>
          <w:szCs w:val="22"/>
        </w:rPr>
      </w:pPr>
    </w:p>
    <w:p w:rsidR="007922CE" w:rsidRPr="004B1C27" w:rsidRDefault="007922CE" w:rsidP="007922CE">
      <w:pPr>
        <w:pStyle w:val="Corpodetexto"/>
        <w:rPr>
          <w:sz w:val="22"/>
          <w:szCs w:val="22"/>
        </w:rPr>
      </w:pPr>
      <w:r w:rsidRPr="004B1C27">
        <w:rPr>
          <w:sz w:val="22"/>
          <w:szCs w:val="22"/>
        </w:rPr>
        <w:tab/>
      </w:r>
      <w:r w:rsidRPr="004B1C27">
        <w:rPr>
          <w:sz w:val="22"/>
          <w:szCs w:val="22"/>
        </w:rPr>
        <w:tab/>
      </w:r>
    </w:p>
    <w:p w:rsidR="007922CE" w:rsidRPr="004B1C27" w:rsidRDefault="007922CE" w:rsidP="007922CE">
      <w:pPr>
        <w:pStyle w:val="Corpodetexto"/>
        <w:ind w:firstLine="1418"/>
        <w:rPr>
          <w:sz w:val="22"/>
          <w:szCs w:val="22"/>
        </w:rPr>
      </w:pPr>
      <w:r w:rsidRPr="004B1C27">
        <w:rPr>
          <w:sz w:val="22"/>
          <w:szCs w:val="22"/>
        </w:rPr>
        <w:t>Prezados Senhores,</w:t>
      </w:r>
    </w:p>
    <w:p w:rsidR="007922CE" w:rsidRPr="004B1C27" w:rsidRDefault="007922CE" w:rsidP="007922CE">
      <w:pPr>
        <w:pStyle w:val="Corpodetexto"/>
        <w:ind w:firstLine="567"/>
        <w:rPr>
          <w:sz w:val="22"/>
          <w:szCs w:val="22"/>
        </w:rPr>
      </w:pPr>
    </w:p>
    <w:p w:rsidR="007922CE" w:rsidRPr="004B1C27" w:rsidRDefault="007922CE" w:rsidP="007922CE">
      <w:pPr>
        <w:pStyle w:val="Corpodetexto"/>
        <w:tabs>
          <w:tab w:val="left" w:pos="1418"/>
        </w:tabs>
        <w:ind w:firstLine="1418"/>
        <w:rPr>
          <w:sz w:val="22"/>
          <w:szCs w:val="22"/>
        </w:rPr>
      </w:pPr>
      <w:r w:rsidRPr="004B1C27">
        <w:rPr>
          <w:sz w:val="22"/>
          <w:szCs w:val="22"/>
        </w:rPr>
        <w:t xml:space="preserve">Apresentamos a </w:t>
      </w:r>
      <w:proofErr w:type="spellStart"/>
      <w:proofErr w:type="gramStart"/>
      <w:r w:rsidRPr="004B1C27">
        <w:rPr>
          <w:sz w:val="22"/>
          <w:szCs w:val="22"/>
        </w:rPr>
        <w:t>V.Sª</w:t>
      </w:r>
      <w:proofErr w:type="spellEnd"/>
      <w:r w:rsidRPr="004B1C27">
        <w:rPr>
          <w:sz w:val="22"/>
          <w:szCs w:val="22"/>
        </w:rPr>
        <w:t>.,</w:t>
      </w:r>
      <w:proofErr w:type="gramEnd"/>
      <w:r w:rsidRPr="004B1C27">
        <w:rPr>
          <w:sz w:val="22"/>
          <w:szCs w:val="22"/>
        </w:rPr>
        <w:t xml:space="preserve"> nossa proposta de preços para prestação de serviços de  _________________________________________________________________________, pelo preço total de R$___________ (_____________), nos termos do Edital e seus Anexos.</w:t>
      </w:r>
    </w:p>
    <w:p w:rsidR="007922CE" w:rsidRPr="004B1C27" w:rsidRDefault="007922CE" w:rsidP="007922CE">
      <w:pPr>
        <w:pStyle w:val="Corpodetexto"/>
        <w:ind w:firstLine="1418"/>
        <w:rPr>
          <w:b/>
          <w:sz w:val="22"/>
          <w:szCs w:val="22"/>
        </w:rPr>
      </w:pPr>
      <w:r w:rsidRPr="004B1C27">
        <w:rPr>
          <w:b/>
          <w:sz w:val="22"/>
          <w:szCs w:val="22"/>
        </w:rPr>
        <w:t>O prazo de validade da proposta de preços é de_______ dias corridos, contados da data da abertura da licitação.</w:t>
      </w:r>
    </w:p>
    <w:p w:rsidR="007922CE" w:rsidRPr="004B1C27" w:rsidRDefault="007922CE" w:rsidP="007922CE">
      <w:pPr>
        <w:pStyle w:val="Corpodetexto"/>
        <w:ind w:firstLine="1418"/>
        <w:rPr>
          <w:b/>
          <w:bCs/>
          <w:sz w:val="22"/>
          <w:szCs w:val="22"/>
        </w:rPr>
      </w:pPr>
      <w:r w:rsidRPr="004B1C27">
        <w:rPr>
          <w:b/>
          <w:sz w:val="22"/>
          <w:szCs w:val="22"/>
        </w:rPr>
        <w:t xml:space="preserve">O </w:t>
      </w:r>
      <w:r w:rsidRPr="004B1C27">
        <w:rPr>
          <w:b/>
          <w:bCs/>
          <w:sz w:val="22"/>
          <w:szCs w:val="22"/>
        </w:rPr>
        <w:t>local de execução dos serviços, descrito a seguir: ____________________.</w:t>
      </w:r>
    </w:p>
    <w:p w:rsidR="007922CE" w:rsidRPr="004B1C27" w:rsidRDefault="007922CE" w:rsidP="007922CE">
      <w:pPr>
        <w:pStyle w:val="Corpodetexto"/>
        <w:ind w:firstLine="1418"/>
        <w:rPr>
          <w:b/>
          <w:sz w:val="22"/>
          <w:szCs w:val="22"/>
        </w:rPr>
      </w:pPr>
      <w:r w:rsidRPr="004B1C27">
        <w:rPr>
          <w:b/>
          <w:sz w:val="22"/>
          <w:szCs w:val="22"/>
        </w:rPr>
        <w:t>O prazo de execução dos serviços é de ____________meses;</w:t>
      </w:r>
    </w:p>
    <w:p w:rsidR="007922CE" w:rsidRPr="004B1C27" w:rsidRDefault="007922CE" w:rsidP="007922CE">
      <w:pPr>
        <w:pStyle w:val="Corpodetexto"/>
        <w:ind w:firstLine="1418"/>
        <w:rPr>
          <w:sz w:val="22"/>
          <w:szCs w:val="22"/>
        </w:rPr>
      </w:pPr>
      <w:r w:rsidRPr="004B1C27">
        <w:rPr>
          <w:sz w:val="22"/>
          <w:szCs w:val="22"/>
        </w:rPr>
        <w:t>Declaramos que estamos de pleno acordo com todas as condições estabelecidas no Edital e seus Anexos, bem como aceitamos todas as obrigações e responsabilidades especificadas.</w:t>
      </w:r>
    </w:p>
    <w:p w:rsidR="007922CE" w:rsidRPr="004B1C27" w:rsidRDefault="007922CE" w:rsidP="007922CE">
      <w:pPr>
        <w:pStyle w:val="Corpodetexto"/>
        <w:ind w:firstLine="1418"/>
        <w:rPr>
          <w:sz w:val="22"/>
          <w:szCs w:val="22"/>
        </w:rPr>
      </w:pPr>
      <w:r w:rsidRPr="004B1C27">
        <w:rPr>
          <w:sz w:val="22"/>
          <w:szCs w:val="22"/>
        </w:rPr>
        <w:t>Declaramos que nos preços propostos estão incluídas todas as despesas que, direta ou indiretamente, fazem parte do presente objeto, tais como salários, benefício</w:t>
      </w:r>
      <w:r>
        <w:rPr>
          <w:sz w:val="22"/>
          <w:szCs w:val="22"/>
        </w:rPr>
        <w:t>s</w:t>
      </w:r>
      <w:r w:rsidRPr="004B1C27">
        <w:rPr>
          <w:sz w:val="22"/>
          <w:szCs w:val="22"/>
        </w:rPr>
        <w:t xml:space="preserve">, auxílios, </w:t>
      </w:r>
      <w:r>
        <w:rPr>
          <w:sz w:val="22"/>
          <w:szCs w:val="22"/>
        </w:rPr>
        <w:t xml:space="preserve">contribuições </w:t>
      </w:r>
      <w:r w:rsidRPr="004B1C27">
        <w:rPr>
          <w:sz w:val="22"/>
          <w:szCs w:val="22"/>
        </w:rPr>
        <w:t>sociais</w:t>
      </w:r>
      <w:r>
        <w:rPr>
          <w:sz w:val="22"/>
          <w:szCs w:val="22"/>
        </w:rPr>
        <w:t xml:space="preserve"> e</w:t>
      </w:r>
      <w:r w:rsidRPr="004B1C27">
        <w:rPr>
          <w:sz w:val="22"/>
          <w:szCs w:val="22"/>
        </w:rPr>
        <w:t xml:space="preserve"> trabalhistas, seguros, impostos, taxas e contribuições, transporte, alimentação, despesas administrativas, lucro, ou quaisquer outros custos que possam incidir direta ou indiretamente na prestação dos serviços, sem quaisquer acréscimos em virtude de expectativa inflacionária e deduzidos os descontos eventualmente concedidos.</w:t>
      </w:r>
    </w:p>
    <w:p w:rsidR="007922CE" w:rsidRPr="004B1C27" w:rsidRDefault="007922CE" w:rsidP="007922CE">
      <w:pPr>
        <w:pStyle w:val="Recuodecorpodetexto"/>
        <w:jc w:val="left"/>
        <w:rPr>
          <w:b w:val="0"/>
          <w:sz w:val="22"/>
          <w:szCs w:val="22"/>
          <w:u w:val="single"/>
        </w:rPr>
      </w:pPr>
    </w:p>
    <w:p w:rsidR="00390762" w:rsidRPr="00776716" w:rsidRDefault="007922CE" w:rsidP="00390762">
      <w:pPr>
        <w:jc w:val="both"/>
        <w:rPr>
          <w:color w:val="FF0000"/>
          <w:sz w:val="22"/>
          <w:szCs w:val="22"/>
        </w:rPr>
      </w:pPr>
      <w:r w:rsidRPr="00C555CC">
        <w:rPr>
          <w:b/>
          <w:sz w:val="22"/>
          <w:szCs w:val="22"/>
          <w:u w:val="single"/>
        </w:rPr>
        <w:t>OBJETO</w:t>
      </w:r>
      <w:r w:rsidRPr="00C555CC">
        <w:rPr>
          <w:b/>
          <w:sz w:val="22"/>
          <w:szCs w:val="22"/>
        </w:rPr>
        <w:t xml:space="preserve">: </w:t>
      </w:r>
      <w:r w:rsidR="00390762" w:rsidRPr="00390762">
        <w:rPr>
          <w:b/>
          <w:color w:val="FF0000"/>
          <w:sz w:val="22"/>
          <w:szCs w:val="22"/>
        </w:rPr>
        <w:t>C</w:t>
      </w:r>
      <w:r w:rsidR="00390762" w:rsidRPr="00AC7531">
        <w:rPr>
          <w:color w:val="FF0000"/>
          <w:sz w:val="22"/>
          <w:szCs w:val="22"/>
        </w:rPr>
        <w:t>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p>
    <w:p w:rsidR="007922CE" w:rsidRDefault="007922CE" w:rsidP="00390762">
      <w:pPr>
        <w:pStyle w:val="Default"/>
        <w:jc w:val="both"/>
        <w:rPr>
          <w:b/>
          <w:sz w:val="22"/>
          <w:szCs w:val="22"/>
        </w:rPr>
      </w:pPr>
      <w:r w:rsidRPr="004B1C27">
        <w:rPr>
          <w:sz w:val="22"/>
          <w:szCs w:val="22"/>
        </w:rPr>
        <w:tab/>
      </w:r>
      <w:r w:rsidRPr="004B1C27">
        <w:rPr>
          <w:b/>
          <w:sz w:val="22"/>
          <w:szCs w:val="22"/>
        </w:rPr>
        <w:tab/>
      </w:r>
    </w:p>
    <w:p w:rsidR="00C555CC" w:rsidRDefault="00C555C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p w:rsidR="0002010C" w:rsidRDefault="0002010C" w:rsidP="00C555CC">
      <w:pPr>
        <w:pStyle w:val="Default"/>
        <w:ind w:firstLine="284"/>
        <w:contextualSpacing/>
        <w:jc w:val="both"/>
        <w:rPr>
          <w:b/>
          <w:sz w:val="22"/>
          <w:szCs w:val="22"/>
        </w:rPr>
      </w:pPr>
    </w:p>
    <w:tbl>
      <w:tblPr>
        <w:tblW w:w="9568" w:type="dxa"/>
        <w:tblInd w:w="70" w:type="dxa"/>
        <w:tblCellMar>
          <w:left w:w="70" w:type="dxa"/>
          <w:right w:w="70" w:type="dxa"/>
        </w:tblCellMar>
        <w:tblLook w:val="04A0" w:firstRow="1" w:lastRow="0" w:firstColumn="1" w:lastColumn="0" w:noHBand="0" w:noVBand="1"/>
      </w:tblPr>
      <w:tblGrid>
        <w:gridCol w:w="982"/>
        <w:gridCol w:w="3634"/>
        <w:gridCol w:w="782"/>
        <w:gridCol w:w="1394"/>
        <w:gridCol w:w="1146"/>
        <w:gridCol w:w="1630"/>
      </w:tblGrid>
      <w:tr w:rsidR="0076199D" w:rsidRPr="0076199D" w:rsidTr="00AB6834">
        <w:trPr>
          <w:gridAfter w:val="1"/>
          <w:wAfter w:w="1630" w:type="dxa"/>
          <w:trHeight w:val="375"/>
        </w:trPr>
        <w:tc>
          <w:tcPr>
            <w:tcW w:w="7938" w:type="dxa"/>
            <w:gridSpan w:val="5"/>
            <w:tcBorders>
              <w:top w:val="nil"/>
              <w:left w:val="nil"/>
              <w:bottom w:val="nil"/>
              <w:right w:val="nil"/>
            </w:tcBorders>
            <w:shd w:val="clear" w:color="auto" w:fill="auto"/>
            <w:noWrap/>
            <w:vAlign w:val="bottom"/>
            <w:hideMark/>
          </w:tcPr>
          <w:p w:rsidR="0076199D" w:rsidRPr="0076199D" w:rsidRDefault="0076199D" w:rsidP="00AB6834">
            <w:pPr>
              <w:rPr>
                <w:b/>
                <w:bCs/>
                <w:color w:val="000000"/>
                <w:sz w:val="22"/>
                <w:szCs w:val="22"/>
              </w:rPr>
            </w:pPr>
            <w:r w:rsidRPr="0076199D">
              <w:rPr>
                <w:b/>
                <w:bCs/>
                <w:color w:val="000000"/>
                <w:sz w:val="22"/>
                <w:szCs w:val="22"/>
              </w:rPr>
              <w:t>PROCESSO N.: 01-1109.00355-0001/2016</w:t>
            </w:r>
          </w:p>
          <w:p w:rsidR="0076199D" w:rsidRPr="0076199D" w:rsidRDefault="0076199D" w:rsidP="00AB6834">
            <w:pPr>
              <w:rPr>
                <w:b/>
                <w:bCs/>
                <w:sz w:val="22"/>
                <w:szCs w:val="22"/>
              </w:rPr>
            </w:pPr>
            <w:r w:rsidRPr="0076199D">
              <w:rPr>
                <w:b/>
                <w:bCs/>
                <w:sz w:val="22"/>
                <w:szCs w:val="22"/>
              </w:rPr>
              <w:t> </w:t>
            </w:r>
          </w:p>
        </w:tc>
      </w:tr>
      <w:tr w:rsidR="0076199D" w:rsidRPr="0076199D" w:rsidTr="00AB6834">
        <w:trPr>
          <w:gridAfter w:val="1"/>
          <w:wAfter w:w="1630" w:type="dxa"/>
          <w:trHeight w:val="360"/>
        </w:trPr>
        <w:tc>
          <w:tcPr>
            <w:tcW w:w="7938" w:type="dxa"/>
            <w:gridSpan w:val="5"/>
            <w:tcBorders>
              <w:top w:val="nil"/>
              <w:left w:val="nil"/>
              <w:bottom w:val="nil"/>
              <w:right w:val="nil"/>
            </w:tcBorders>
            <w:shd w:val="clear" w:color="auto" w:fill="auto"/>
            <w:noWrap/>
            <w:vAlign w:val="bottom"/>
            <w:hideMark/>
          </w:tcPr>
          <w:p w:rsidR="0076199D" w:rsidRPr="0076199D" w:rsidRDefault="0076199D" w:rsidP="00AB6834">
            <w:pPr>
              <w:rPr>
                <w:b/>
                <w:bCs/>
                <w:color w:val="000000"/>
                <w:sz w:val="22"/>
                <w:szCs w:val="22"/>
              </w:rPr>
            </w:pPr>
            <w:r w:rsidRPr="0076199D">
              <w:rPr>
                <w:b/>
                <w:bCs/>
                <w:color w:val="000000"/>
                <w:sz w:val="22"/>
                <w:szCs w:val="22"/>
              </w:rPr>
              <w:t>INTERESSADO: SUGESPE</w:t>
            </w:r>
          </w:p>
          <w:p w:rsidR="0076199D" w:rsidRPr="0076199D" w:rsidRDefault="0076199D" w:rsidP="00AB6834">
            <w:pPr>
              <w:rPr>
                <w:b/>
                <w:bCs/>
                <w:sz w:val="22"/>
                <w:szCs w:val="22"/>
              </w:rPr>
            </w:pPr>
            <w:r w:rsidRPr="0076199D">
              <w:rPr>
                <w:b/>
                <w:bCs/>
                <w:sz w:val="22"/>
                <w:szCs w:val="22"/>
              </w:rPr>
              <w:t> </w:t>
            </w:r>
          </w:p>
        </w:tc>
      </w:tr>
      <w:tr w:rsidR="0076199D" w:rsidRPr="0076199D" w:rsidTr="00AB6834">
        <w:trPr>
          <w:trHeight w:val="450"/>
        </w:trPr>
        <w:tc>
          <w:tcPr>
            <w:tcW w:w="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ITEM</w:t>
            </w:r>
          </w:p>
        </w:tc>
        <w:tc>
          <w:tcPr>
            <w:tcW w:w="3634" w:type="dxa"/>
            <w:vMerge w:val="restart"/>
            <w:tcBorders>
              <w:top w:val="single" w:sz="4" w:space="0" w:color="auto"/>
              <w:left w:val="single" w:sz="4" w:space="0" w:color="auto"/>
              <w:bottom w:val="nil"/>
              <w:right w:val="single" w:sz="4" w:space="0" w:color="auto"/>
            </w:tcBorders>
            <w:shd w:val="clear" w:color="auto" w:fill="auto"/>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DESCRIÇÃO</w:t>
            </w:r>
          </w:p>
        </w:tc>
        <w:tc>
          <w:tcPr>
            <w:tcW w:w="782" w:type="dxa"/>
            <w:vMerge w:val="restart"/>
            <w:tcBorders>
              <w:top w:val="single" w:sz="4" w:space="0" w:color="auto"/>
              <w:left w:val="single" w:sz="4" w:space="0" w:color="auto"/>
              <w:bottom w:val="nil"/>
              <w:right w:val="single" w:sz="4" w:space="0" w:color="auto"/>
            </w:tcBorders>
            <w:shd w:val="clear" w:color="auto" w:fill="auto"/>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UNID</w:t>
            </w:r>
          </w:p>
        </w:tc>
        <w:tc>
          <w:tcPr>
            <w:tcW w:w="1394" w:type="dxa"/>
            <w:vMerge w:val="restart"/>
            <w:tcBorders>
              <w:top w:val="single" w:sz="4" w:space="0" w:color="auto"/>
              <w:left w:val="single" w:sz="4" w:space="0" w:color="auto"/>
              <w:bottom w:val="nil"/>
              <w:right w:val="single" w:sz="4" w:space="0" w:color="auto"/>
            </w:tcBorders>
            <w:shd w:val="clear" w:color="auto" w:fill="auto"/>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CONSUMO ESTIMADO</w:t>
            </w:r>
          </w:p>
        </w:tc>
        <w:tc>
          <w:tcPr>
            <w:tcW w:w="1146" w:type="dxa"/>
            <w:vMerge w:val="restart"/>
            <w:tcBorders>
              <w:top w:val="single" w:sz="4" w:space="0" w:color="auto"/>
              <w:left w:val="single" w:sz="4" w:space="0" w:color="auto"/>
              <w:bottom w:val="nil"/>
              <w:right w:val="single" w:sz="4" w:space="0" w:color="auto"/>
            </w:tcBorders>
            <w:shd w:val="clear" w:color="auto" w:fill="auto"/>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PREÇO MÉDIO</w:t>
            </w:r>
          </w:p>
        </w:tc>
        <w:tc>
          <w:tcPr>
            <w:tcW w:w="1630" w:type="dxa"/>
            <w:vMerge w:val="restart"/>
            <w:tcBorders>
              <w:top w:val="single" w:sz="4" w:space="0" w:color="auto"/>
              <w:left w:val="single" w:sz="4" w:space="0" w:color="auto"/>
              <w:bottom w:val="nil"/>
              <w:right w:val="single" w:sz="4" w:space="0" w:color="auto"/>
            </w:tcBorders>
            <w:shd w:val="clear" w:color="000000" w:fill="FFFFFF"/>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 xml:space="preserve">VALOR TOTAL </w:t>
            </w:r>
          </w:p>
        </w:tc>
      </w:tr>
      <w:tr w:rsidR="0076199D" w:rsidRPr="0076199D" w:rsidTr="00AB6834">
        <w:trPr>
          <w:trHeight w:val="690"/>
        </w:trPr>
        <w:tc>
          <w:tcPr>
            <w:tcW w:w="982" w:type="dxa"/>
            <w:vMerge/>
            <w:tcBorders>
              <w:top w:val="single" w:sz="4" w:space="0" w:color="auto"/>
              <w:left w:val="single" w:sz="4" w:space="0" w:color="auto"/>
              <w:bottom w:val="single" w:sz="4" w:space="0" w:color="auto"/>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c>
          <w:tcPr>
            <w:tcW w:w="3634" w:type="dxa"/>
            <w:vMerge/>
            <w:tcBorders>
              <w:top w:val="single" w:sz="4" w:space="0" w:color="auto"/>
              <w:left w:val="single" w:sz="4" w:space="0" w:color="auto"/>
              <w:bottom w:val="nil"/>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c>
          <w:tcPr>
            <w:tcW w:w="782" w:type="dxa"/>
            <w:vMerge/>
            <w:tcBorders>
              <w:top w:val="single" w:sz="4" w:space="0" w:color="auto"/>
              <w:left w:val="single" w:sz="4" w:space="0" w:color="auto"/>
              <w:bottom w:val="nil"/>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c>
          <w:tcPr>
            <w:tcW w:w="1394" w:type="dxa"/>
            <w:vMerge/>
            <w:tcBorders>
              <w:top w:val="single" w:sz="4" w:space="0" w:color="auto"/>
              <w:left w:val="single" w:sz="4" w:space="0" w:color="auto"/>
              <w:bottom w:val="nil"/>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c>
          <w:tcPr>
            <w:tcW w:w="1146" w:type="dxa"/>
            <w:vMerge/>
            <w:tcBorders>
              <w:top w:val="single" w:sz="4" w:space="0" w:color="auto"/>
              <w:left w:val="single" w:sz="4" w:space="0" w:color="auto"/>
              <w:bottom w:val="nil"/>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c>
          <w:tcPr>
            <w:tcW w:w="1630" w:type="dxa"/>
            <w:vMerge/>
            <w:tcBorders>
              <w:top w:val="single" w:sz="4" w:space="0" w:color="auto"/>
              <w:left w:val="single" w:sz="4" w:space="0" w:color="auto"/>
              <w:bottom w:val="nil"/>
              <w:right w:val="single" w:sz="4" w:space="0" w:color="auto"/>
            </w:tcBorders>
            <w:vAlign w:val="center"/>
            <w:hideMark/>
          </w:tcPr>
          <w:p w:rsidR="0076199D" w:rsidRPr="0076199D" w:rsidRDefault="0076199D" w:rsidP="00AB6834">
            <w:pPr>
              <w:rPr>
                <w:rFonts w:ascii="Arial" w:hAnsi="Arial" w:cs="Arial"/>
                <w:b/>
                <w:bCs/>
                <w:color w:val="000000"/>
                <w:sz w:val="22"/>
                <w:szCs w:val="22"/>
              </w:rPr>
            </w:pPr>
          </w:p>
        </w:tc>
      </w:tr>
      <w:tr w:rsidR="0076199D" w:rsidRPr="0076199D" w:rsidTr="00AB6834">
        <w:trPr>
          <w:trHeight w:val="1800"/>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99D" w:rsidRPr="0076199D" w:rsidRDefault="0076199D" w:rsidP="00AB6834">
            <w:pPr>
              <w:jc w:val="center"/>
              <w:rPr>
                <w:rFonts w:ascii="Arial" w:hAnsi="Arial" w:cs="Arial"/>
                <w:bCs/>
                <w:color w:val="000000"/>
                <w:sz w:val="22"/>
                <w:szCs w:val="22"/>
              </w:rPr>
            </w:pPr>
            <w:r w:rsidRPr="0076199D">
              <w:rPr>
                <w:rFonts w:ascii="Arial" w:hAnsi="Arial" w:cs="Arial"/>
                <w:bCs/>
                <w:color w:val="000000"/>
                <w:sz w:val="22"/>
                <w:szCs w:val="22"/>
              </w:rPr>
              <w:t>1</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rsidR="0076199D" w:rsidRPr="0076199D" w:rsidRDefault="0076199D" w:rsidP="00AB6834">
            <w:pPr>
              <w:jc w:val="both"/>
              <w:rPr>
                <w:rFonts w:ascii="Arial" w:hAnsi="Arial" w:cs="Arial"/>
                <w:bCs/>
                <w:sz w:val="22"/>
                <w:szCs w:val="22"/>
              </w:rPr>
            </w:pPr>
            <w:r w:rsidRPr="0076199D">
              <w:rPr>
                <w:rFonts w:ascii="Arial" w:hAnsi="Arial" w:cs="Arial"/>
                <w:bCs/>
                <w:sz w:val="22"/>
                <w:szCs w:val="22"/>
              </w:rPr>
              <w:t xml:space="preserve">Limpeza </w:t>
            </w:r>
            <w:proofErr w:type="spellStart"/>
            <w:r w:rsidRPr="0076199D">
              <w:rPr>
                <w:rFonts w:ascii="Arial" w:hAnsi="Arial" w:cs="Arial"/>
                <w:bCs/>
                <w:sz w:val="22"/>
                <w:szCs w:val="22"/>
              </w:rPr>
              <w:t>ùmida</w:t>
            </w:r>
            <w:proofErr w:type="spellEnd"/>
            <w:r w:rsidRPr="0076199D">
              <w:rPr>
                <w:rFonts w:ascii="Arial" w:hAnsi="Arial" w:cs="Arial"/>
                <w:bCs/>
                <w:sz w:val="22"/>
                <w:szCs w:val="22"/>
              </w:rPr>
              <w:t xml:space="preserve"> Geral de Fachada revestida em ACM e Vidro (Serviço em Altura) - Contrapesos e todos os equipamentos e materiais necessários para execução dos serviços, inclusive uso de detergente.</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76199D" w:rsidRPr="0076199D" w:rsidRDefault="0076199D" w:rsidP="00AB6834">
            <w:pPr>
              <w:jc w:val="center"/>
              <w:rPr>
                <w:rFonts w:ascii="Arial" w:hAnsi="Arial" w:cs="Arial"/>
                <w:bCs/>
                <w:color w:val="000000"/>
                <w:sz w:val="22"/>
                <w:szCs w:val="22"/>
              </w:rPr>
            </w:pPr>
            <w:r w:rsidRPr="0076199D">
              <w:rPr>
                <w:rFonts w:ascii="Arial" w:hAnsi="Arial" w:cs="Arial"/>
                <w:bCs/>
                <w:color w:val="000000"/>
                <w:sz w:val="22"/>
                <w:szCs w:val="22"/>
              </w:rPr>
              <w:t>M²</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76199D" w:rsidRPr="0076199D" w:rsidRDefault="0076199D" w:rsidP="00AB6834">
            <w:pPr>
              <w:jc w:val="center"/>
              <w:rPr>
                <w:rFonts w:ascii="Arial" w:hAnsi="Arial" w:cs="Arial"/>
                <w:bCs/>
                <w:sz w:val="22"/>
                <w:szCs w:val="22"/>
              </w:rPr>
            </w:pP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rsidR="0076199D" w:rsidRPr="0076199D" w:rsidRDefault="0076199D" w:rsidP="00AB6834">
            <w:pPr>
              <w:jc w:val="center"/>
              <w:rPr>
                <w:rFonts w:ascii="Arial" w:hAnsi="Arial" w:cs="Arial"/>
                <w:bCs/>
                <w:sz w:val="22"/>
                <w:szCs w:val="22"/>
              </w:rPr>
            </w:pP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76199D" w:rsidRPr="0076199D" w:rsidRDefault="0076199D" w:rsidP="00AB6834">
            <w:pPr>
              <w:jc w:val="center"/>
              <w:rPr>
                <w:rFonts w:ascii="Arial" w:hAnsi="Arial" w:cs="Arial"/>
                <w:bCs/>
                <w:color w:val="000000"/>
                <w:sz w:val="22"/>
                <w:szCs w:val="22"/>
              </w:rPr>
            </w:pPr>
          </w:p>
        </w:tc>
      </w:tr>
      <w:tr w:rsidR="0076199D" w:rsidRPr="0076199D" w:rsidTr="00AB6834">
        <w:trPr>
          <w:trHeight w:val="420"/>
        </w:trPr>
        <w:tc>
          <w:tcPr>
            <w:tcW w:w="982"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3634"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782"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1394"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1146" w:type="dxa"/>
            <w:tcBorders>
              <w:top w:val="nil"/>
              <w:left w:val="nil"/>
              <w:bottom w:val="nil"/>
              <w:right w:val="single" w:sz="4" w:space="0" w:color="auto"/>
            </w:tcBorders>
            <w:shd w:val="clear" w:color="auto" w:fill="auto"/>
            <w:noWrap/>
            <w:vAlign w:val="center"/>
            <w:hideMark/>
          </w:tcPr>
          <w:p w:rsidR="0076199D" w:rsidRPr="0076199D" w:rsidRDefault="0076199D" w:rsidP="00AB6834">
            <w:pPr>
              <w:jc w:val="center"/>
              <w:rPr>
                <w:rFonts w:ascii="Arial" w:hAnsi="Arial" w:cs="Arial"/>
                <w:sz w:val="22"/>
                <w:szCs w:val="22"/>
              </w:rPr>
            </w:pPr>
            <w:r w:rsidRPr="0076199D">
              <w:rPr>
                <w:rFonts w:ascii="Arial" w:hAnsi="Arial" w:cs="Arial"/>
                <w:sz w:val="22"/>
                <w:szCs w:val="22"/>
              </w:rPr>
              <w:t> </w:t>
            </w:r>
          </w:p>
        </w:tc>
        <w:tc>
          <w:tcPr>
            <w:tcW w:w="1630" w:type="dxa"/>
            <w:tcBorders>
              <w:top w:val="nil"/>
              <w:left w:val="nil"/>
              <w:bottom w:val="nil"/>
              <w:right w:val="single" w:sz="4" w:space="0" w:color="auto"/>
            </w:tcBorders>
            <w:shd w:val="clear" w:color="000000" w:fill="FFFFFF"/>
            <w:noWrap/>
            <w:vAlign w:val="center"/>
            <w:hideMark/>
          </w:tcPr>
          <w:p w:rsidR="0076199D" w:rsidRPr="0076199D" w:rsidRDefault="0076199D" w:rsidP="00AB6834">
            <w:pPr>
              <w:jc w:val="center"/>
              <w:rPr>
                <w:rFonts w:ascii="Arial" w:hAnsi="Arial" w:cs="Arial"/>
                <w:b/>
                <w:bCs/>
                <w:color w:val="000000"/>
                <w:sz w:val="22"/>
                <w:szCs w:val="22"/>
              </w:rPr>
            </w:pPr>
            <w:r w:rsidRPr="0076199D">
              <w:rPr>
                <w:rFonts w:ascii="Arial" w:hAnsi="Arial" w:cs="Arial"/>
                <w:b/>
                <w:bCs/>
                <w:color w:val="000000"/>
                <w:sz w:val="22"/>
                <w:szCs w:val="22"/>
              </w:rPr>
              <w:t> </w:t>
            </w:r>
          </w:p>
        </w:tc>
      </w:tr>
      <w:tr w:rsidR="0076199D" w:rsidRPr="0076199D" w:rsidTr="00AB6834">
        <w:trPr>
          <w:trHeight w:val="375"/>
        </w:trPr>
        <w:tc>
          <w:tcPr>
            <w:tcW w:w="982"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3634"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782"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1394" w:type="dxa"/>
            <w:tcBorders>
              <w:top w:val="nil"/>
              <w:left w:val="nil"/>
              <w:bottom w:val="nil"/>
              <w:right w:val="nil"/>
            </w:tcBorders>
            <w:shd w:val="clear" w:color="auto" w:fill="auto"/>
            <w:noWrap/>
            <w:vAlign w:val="bottom"/>
            <w:hideMark/>
          </w:tcPr>
          <w:p w:rsidR="0076199D" w:rsidRPr="0076199D" w:rsidRDefault="0076199D" w:rsidP="00AB6834">
            <w:pPr>
              <w:rPr>
                <w:rFonts w:ascii="Arial" w:hAnsi="Arial" w:cs="Arial"/>
                <w:b/>
                <w:bCs/>
                <w:sz w:val="22"/>
                <w:szCs w:val="22"/>
              </w:rPr>
            </w:pPr>
          </w:p>
        </w:tc>
        <w:tc>
          <w:tcPr>
            <w:tcW w:w="1146" w:type="dxa"/>
            <w:tcBorders>
              <w:top w:val="single" w:sz="8" w:space="0" w:color="auto"/>
              <w:left w:val="nil"/>
              <w:bottom w:val="single" w:sz="8" w:space="0" w:color="auto"/>
              <w:right w:val="single" w:sz="4" w:space="0" w:color="auto"/>
            </w:tcBorders>
            <w:shd w:val="clear" w:color="000000" w:fill="FFFF00"/>
            <w:noWrap/>
            <w:vAlign w:val="center"/>
            <w:hideMark/>
          </w:tcPr>
          <w:p w:rsidR="0076199D" w:rsidRPr="0076199D" w:rsidRDefault="0076199D" w:rsidP="00AB6834">
            <w:pPr>
              <w:jc w:val="center"/>
              <w:rPr>
                <w:rFonts w:ascii="Arial" w:hAnsi="Arial" w:cs="Arial"/>
                <w:b/>
                <w:bCs/>
                <w:sz w:val="22"/>
                <w:szCs w:val="22"/>
              </w:rPr>
            </w:pPr>
            <w:r w:rsidRPr="0076199D">
              <w:rPr>
                <w:rFonts w:ascii="Arial" w:hAnsi="Arial" w:cs="Arial"/>
                <w:b/>
                <w:bCs/>
                <w:sz w:val="22"/>
                <w:szCs w:val="22"/>
              </w:rPr>
              <w:t>VALOR TOTAL</w:t>
            </w:r>
          </w:p>
        </w:tc>
        <w:tc>
          <w:tcPr>
            <w:tcW w:w="1630" w:type="dxa"/>
            <w:tcBorders>
              <w:top w:val="single" w:sz="8" w:space="0" w:color="auto"/>
              <w:left w:val="nil"/>
              <w:bottom w:val="single" w:sz="8" w:space="0" w:color="auto"/>
              <w:right w:val="single" w:sz="8" w:space="0" w:color="auto"/>
            </w:tcBorders>
            <w:shd w:val="clear" w:color="000000" w:fill="FFFF00"/>
            <w:noWrap/>
            <w:vAlign w:val="center"/>
            <w:hideMark/>
          </w:tcPr>
          <w:p w:rsidR="0076199D" w:rsidRPr="0076199D" w:rsidRDefault="0076199D" w:rsidP="00AB6834">
            <w:pPr>
              <w:jc w:val="center"/>
              <w:rPr>
                <w:rFonts w:ascii="Arial" w:hAnsi="Arial" w:cs="Arial"/>
                <w:b/>
                <w:bCs/>
                <w:sz w:val="22"/>
                <w:szCs w:val="22"/>
              </w:rPr>
            </w:pPr>
          </w:p>
        </w:tc>
      </w:tr>
    </w:tbl>
    <w:p w:rsidR="00C555CC" w:rsidRDefault="00C555CC" w:rsidP="00C555CC">
      <w:pPr>
        <w:pStyle w:val="Default"/>
        <w:ind w:firstLine="284"/>
        <w:contextualSpacing/>
        <w:jc w:val="both"/>
        <w:rPr>
          <w:b/>
          <w:sz w:val="22"/>
          <w:szCs w:val="22"/>
        </w:rPr>
      </w:pPr>
    </w:p>
    <w:p w:rsidR="00C555CC" w:rsidRDefault="00C555CC" w:rsidP="00C555CC">
      <w:pPr>
        <w:pStyle w:val="Default"/>
        <w:ind w:firstLine="284"/>
        <w:contextualSpacing/>
        <w:jc w:val="both"/>
        <w:rPr>
          <w:b/>
          <w:sz w:val="22"/>
          <w:szCs w:val="22"/>
        </w:rPr>
      </w:pPr>
    </w:p>
    <w:p w:rsidR="00C555CC" w:rsidRDefault="00C555CC" w:rsidP="00C555CC">
      <w:pPr>
        <w:pStyle w:val="Default"/>
        <w:ind w:firstLine="284"/>
        <w:contextualSpacing/>
        <w:jc w:val="both"/>
        <w:rPr>
          <w:b/>
          <w:sz w:val="22"/>
          <w:szCs w:val="22"/>
        </w:rPr>
      </w:pPr>
    </w:p>
    <w:p w:rsidR="007922CE" w:rsidRPr="00582780" w:rsidRDefault="007922CE" w:rsidP="007922CE">
      <w:pPr>
        <w:pStyle w:val="Corpodetexto"/>
        <w:rPr>
          <w:b/>
          <w:sz w:val="22"/>
          <w:szCs w:val="22"/>
        </w:rPr>
      </w:pPr>
      <w:r w:rsidRPr="00582780">
        <w:rPr>
          <w:b/>
          <w:sz w:val="22"/>
          <w:szCs w:val="22"/>
          <w:u w:val="single"/>
        </w:rPr>
        <w:t>OBSERVAÇÕES</w:t>
      </w:r>
      <w:r w:rsidRPr="00582780">
        <w:rPr>
          <w:b/>
          <w:sz w:val="22"/>
          <w:szCs w:val="22"/>
        </w:rPr>
        <w:t xml:space="preserve">: </w:t>
      </w:r>
    </w:p>
    <w:p w:rsidR="007922CE" w:rsidRPr="004B1C27" w:rsidRDefault="007922CE" w:rsidP="002E7666">
      <w:pPr>
        <w:numPr>
          <w:ilvl w:val="0"/>
          <w:numId w:val="22"/>
        </w:numPr>
        <w:rPr>
          <w:bCs/>
          <w:sz w:val="22"/>
          <w:szCs w:val="22"/>
        </w:rPr>
      </w:pPr>
      <w:r w:rsidRPr="004B1C27">
        <w:rPr>
          <w:bCs/>
          <w:sz w:val="22"/>
          <w:szCs w:val="22"/>
        </w:rPr>
        <w:t>Apresentar este documento em papel timbrado da empresa licitante e/ou com carimbo de CNPJ.</w:t>
      </w:r>
    </w:p>
    <w:p w:rsidR="007922CE" w:rsidRPr="004B1C27" w:rsidRDefault="007922CE" w:rsidP="002E7666">
      <w:pPr>
        <w:numPr>
          <w:ilvl w:val="0"/>
          <w:numId w:val="22"/>
        </w:numPr>
        <w:rPr>
          <w:bCs/>
          <w:sz w:val="22"/>
          <w:szCs w:val="22"/>
        </w:rPr>
      </w:pPr>
      <w:r w:rsidRPr="004B1C27">
        <w:rPr>
          <w:sz w:val="22"/>
          <w:szCs w:val="22"/>
        </w:rPr>
        <w:t>Apresentar os dados evitando-se abreviaturas ou iniciais.</w:t>
      </w:r>
    </w:p>
    <w:p w:rsidR="007922CE" w:rsidRPr="004B1C27" w:rsidRDefault="007922CE" w:rsidP="002E7666">
      <w:pPr>
        <w:numPr>
          <w:ilvl w:val="0"/>
          <w:numId w:val="22"/>
        </w:numPr>
        <w:jc w:val="both"/>
        <w:rPr>
          <w:sz w:val="22"/>
          <w:szCs w:val="22"/>
        </w:rPr>
      </w:pPr>
      <w:r w:rsidRPr="004B1C27">
        <w:rPr>
          <w:sz w:val="22"/>
          <w:szCs w:val="22"/>
        </w:rPr>
        <w:t xml:space="preserve">Apresentar este documento após a fase de lances (no envio via sistema, via e-mail), se convocado </w:t>
      </w:r>
      <w:proofErr w:type="gramStart"/>
      <w:r w:rsidRPr="004B1C27">
        <w:rPr>
          <w:sz w:val="22"/>
          <w:szCs w:val="22"/>
        </w:rPr>
        <w:t>pelo(</w:t>
      </w:r>
      <w:proofErr w:type="gramEnd"/>
      <w:r w:rsidRPr="004B1C27">
        <w:rPr>
          <w:sz w:val="22"/>
          <w:szCs w:val="22"/>
        </w:rPr>
        <w:t>a) Pregoeiro(a) ou junto à documentação de Habilitação quando não convocado.</w:t>
      </w:r>
    </w:p>
    <w:p w:rsidR="007922CE" w:rsidRPr="004B1C27" w:rsidRDefault="007922CE" w:rsidP="002E7666">
      <w:pPr>
        <w:numPr>
          <w:ilvl w:val="0"/>
          <w:numId w:val="22"/>
        </w:numPr>
        <w:rPr>
          <w:sz w:val="22"/>
          <w:szCs w:val="22"/>
        </w:rPr>
      </w:pPr>
      <w:r w:rsidRPr="004B1C27">
        <w:rPr>
          <w:bCs/>
          <w:sz w:val="22"/>
          <w:szCs w:val="22"/>
        </w:rPr>
        <w:t>Observar fielmente o descrito no Edital para fins de elaboração deste documento.</w:t>
      </w:r>
    </w:p>
    <w:p w:rsidR="007922CE" w:rsidRPr="004B1C27" w:rsidRDefault="007922CE" w:rsidP="007922CE">
      <w:pPr>
        <w:jc w:val="center"/>
        <w:rPr>
          <w:b/>
          <w:sz w:val="22"/>
          <w:szCs w:val="22"/>
        </w:rPr>
      </w:pPr>
    </w:p>
    <w:p w:rsidR="00090EF5" w:rsidRPr="00355328" w:rsidRDefault="007922CE" w:rsidP="0076199D">
      <w:pPr>
        <w:adjustRightInd w:val="0"/>
        <w:jc w:val="center"/>
        <w:rPr>
          <w:b/>
          <w:bCs/>
          <w:sz w:val="22"/>
          <w:szCs w:val="22"/>
        </w:rPr>
      </w:pPr>
      <w:r w:rsidRPr="004B1C27">
        <w:rPr>
          <w:b/>
          <w:sz w:val="22"/>
          <w:szCs w:val="22"/>
        </w:rPr>
        <w:br w:type="page"/>
      </w:r>
      <w:r w:rsidR="00090EF5" w:rsidRPr="00355328">
        <w:rPr>
          <w:b/>
          <w:bCs/>
          <w:sz w:val="22"/>
          <w:szCs w:val="22"/>
        </w:rPr>
        <w:lastRenderedPageBreak/>
        <w:t xml:space="preserve">EDITAL DE PREGÃO ELETRÔNICO </w:t>
      </w:r>
      <w:r w:rsidR="00090EF5" w:rsidRPr="00355328">
        <w:rPr>
          <w:b/>
          <w:bCs/>
          <w:color w:val="FF0000"/>
          <w:sz w:val="22"/>
          <w:szCs w:val="22"/>
        </w:rPr>
        <w:t xml:space="preserve">Nº </w:t>
      </w:r>
      <w:r w:rsidR="007D7B9F">
        <w:rPr>
          <w:b/>
          <w:color w:val="FF0000"/>
          <w:sz w:val="22"/>
          <w:szCs w:val="22"/>
        </w:rPr>
        <w:t>431/2017</w:t>
      </w:r>
      <w:r w:rsidR="000469AA">
        <w:rPr>
          <w:b/>
          <w:color w:val="FF0000"/>
          <w:sz w:val="22"/>
          <w:szCs w:val="22"/>
        </w:rPr>
        <w:t>/GAMA/SUPEL/RO</w:t>
      </w:r>
    </w:p>
    <w:p w:rsidR="00090EF5" w:rsidRPr="00355328" w:rsidRDefault="00090EF5" w:rsidP="00090EF5">
      <w:pPr>
        <w:jc w:val="center"/>
        <w:rPr>
          <w:b/>
          <w:sz w:val="22"/>
          <w:szCs w:val="22"/>
        </w:rPr>
      </w:pPr>
    </w:p>
    <w:p w:rsidR="00E13631" w:rsidRPr="009D0E60" w:rsidRDefault="00090EF5" w:rsidP="00E13631">
      <w:pPr>
        <w:pStyle w:val="Ttulo1"/>
        <w:jc w:val="center"/>
        <w:rPr>
          <w:i w:val="0"/>
          <w:color w:val="0000FF"/>
          <w:sz w:val="22"/>
          <w:szCs w:val="22"/>
        </w:rPr>
      </w:pPr>
      <w:r w:rsidRPr="00355328">
        <w:rPr>
          <w:b w:val="0"/>
          <w:color w:val="0000FF"/>
          <w:sz w:val="22"/>
          <w:szCs w:val="22"/>
        </w:rPr>
        <w:t xml:space="preserve"> </w:t>
      </w:r>
      <w:r w:rsidR="00E13631" w:rsidRPr="009D0E60">
        <w:rPr>
          <w:i w:val="0"/>
          <w:color w:val="0000FF"/>
          <w:sz w:val="22"/>
          <w:szCs w:val="22"/>
        </w:rPr>
        <w:t>ANEXO II</w:t>
      </w:r>
      <w:r w:rsidR="00E13631" w:rsidRPr="00122279">
        <w:rPr>
          <w:i w:val="0"/>
          <w:sz w:val="21"/>
          <w:szCs w:val="21"/>
        </w:rPr>
        <w:t xml:space="preserve"> </w:t>
      </w:r>
      <w:r w:rsidR="00E13631" w:rsidRPr="00122279">
        <w:rPr>
          <w:i w:val="0"/>
          <w:color w:val="0000FF"/>
          <w:sz w:val="22"/>
          <w:szCs w:val="22"/>
        </w:rPr>
        <w:t>DO EDITAL</w:t>
      </w:r>
    </w:p>
    <w:p w:rsidR="00090EF5" w:rsidRPr="00355328" w:rsidRDefault="00090EF5" w:rsidP="00090EF5">
      <w:pPr>
        <w:jc w:val="center"/>
        <w:rPr>
          <w:b/>
          <w:color w:val="0000FF"/>
          <w:sz w:val="22"/>
          <w:szCs w:val="22"/>
        </w:rPr>
      </w:pPr>
    </w:p>
    <w:p w:rsidR="00955E0E" w:rsidRDefault="00090EF5" w:rsidP="00955E0E">
      <w:pPr>
        <w:jc w:val="center"/>
        <w:rPr>
          <w:b/>
          <w:color w:val="0000FF"/>
          <w:sz w:val="22"/>
          <w:szCs w:val="22"/>
        </w:rPr>
      </w:pPr>
      <w:r w:rsidRPr="00355328">
        <w:rPr>
          <w:b/>
          <w:color w:val="0000FF"/>
          <w:sz w:val="22"/>
          <w:szCs w:val="22"/>
        </w:rPr>
        <w:t>QUADRO ESTIMATIVO DE PREÇOS</w:t>
      </w:r>
    </w:p>
    <w:p w:rsidR="00F5099C" w:rsidRDefault="00F5099C" w:rsidP="00955E0E">
      <w:pPr>
        <w:jc w:val="center"/>
        <w:rPr>
          <w:b/>
          <w:color w:val="0000FF"/>
          <w:sz w:val="22"/>
          <w:szCs w:val="22"/>
        </w:rPr>
      </w:pPr>
    </w:p>
    <w:p w:rsidR="00CD2EE6" w:rsidRPr="00355328" w:rsidRDefault="00B8432B" w:rsidP="009D6740">
      <w:pPr>
        <w:jc w:val="both"/>
        <w:rPr>
          <w:b/>
          <w:bCs/>
          <w:sz w:val="22"/>
          <w:szCs w:val="22"/>
        </w:rPr>
      </w:pPr>
      <w:r w:rsidRPr="00355328">
        <w:rPr>
          <w:b/>
          <w:bCs/>
          <w:sz w:val="22"/>
          <w:szCs w:val="22"/>
        </w:rPr>
        <w:t>(</w:t>
      </w:r>
      <w:proofErr w:type="gramStart"/>
      <w:r w:rsidR="00CD2EE6" w:rsidRPr="00355328">
        <w:rPr>
          <w:b/>
          <w:bCs/>
          <w:sz w:val="22"/>
          <w:szCs w:val="22"/>
        </w:rPr>
        <w:t>apresentar</w:t>
      </w:r>
      <w:proofErr w:type="gramEnd"/>
      <w:r w:rsidR="00CD2EE6" w:rsidRPr="00355328">
        <w:rPr>
          <w:b/>
          <w:bCs/>
          <w:sz w:val="22"/>
          <w:szCs w:val="22"/>
        </w:rPr>
        <w:t xml:space="preserve"> em papel timbrado da empresa Licitante)</w:t>
      </w:r>
    </w:p>
    <w:p w:rsidR="00C65FD7" w:rsidRDefault="00C65FD7" w:rsidP="009D6740">
      <w:pPr>
        <w:pStyle w:val="Ttulo1"/>
        <w:jc w:val="center"/>
        <w:rPr>
          <w:i w:val="0"/>
          <w:color w:val="0000FF"/>
          <w:sz w:val="22"/>
          <w:szCs w:val="22"/>
        </w:rPr>
      </w:pPr>
    </w:p>
    <w:p w:rsidR="00F5099C" w:rsidRDefault="00F5099C" w:rsidP="00F5099C"/>
    <w:tbl>
      <w:tblPr>
        <w:tblW w:w="9568" w:type="dxa"/>
        <w:tblInd w:w="70" w:type="dxa"/>
        <w:tblCellMar>
          <w:left w:w="70" w:type="dxa"/>
          <w:right w:w="70" w:type="dxa"/>
        </w:tblCellMar>
        <w:tblLook w:val="04A0" w:firstRow="1" w:lastRow="0" w:firstColumn="1" w:lastColumn="0" w:noHBand="0" w:noVBand="1"/>
      </w:tblPr>
      <w:tblGrid>
        <w:gridCol w:w="982"/>
        <w:gridCol w:w="3634"/>
        <w:gridCol w:w="782"/>
        <w:gridCol w:w="1394"/>
        <w:gridCol w:w="1146"/>
        <w:gridCol w:w="1630"/>
      </w:tblGrid>
      <w:tr w:rsidR="00F5099C" w:rsidRPr="00F5099C" w:rsidTr="00F5099C">
        <w:trPr>
          <w:gridAfter w:val="1"/>
          <w:wAfter w:w="1630" w:type="dxa"/>
          <w:trHeight w:val="375"/>
        </w:trPr>
        <w:tc>
          <w:tcPr>
            <w:tcW w:w="7938" w:type="dxa"/>
            <w:gridSpan w:val="5"/>
            <w:tcBorders>
              <w:top w:val="nil"/>
              <w:left w:val="nil"/>
              <w:bottom w:val="nil"/>
              <w:right w:val="nil"/>
            </w:tcBorders>
            <w:shd w:val="clear" w:color="auto" w:fill="auto"/>
            <w:noWrap/>
            <w:vAlign w:val="bottom"/>
            <w:hideMark/>
          </w:tcPr>
          <w:p w:rsidR="00F5099C" w:rsidRPr="0076199D" w:rsidRDefault="00F5099C" w:rsidP="00F5099C">
            <w:pPr>
              <w:rPr>
                <w:b/>
                <w:bCs/>
                <w:color w:val="000000"/>
                <w:sz w:val="22"/>
                <w:szCs w:val="22"/>
              </w:rPr>
            </w:pPr>
            <w:r w:rsidRPr="0076199D">
              <w:rPr>
                <w:b/>
                <w:bCs/>
                <w:color w:val="000000"/>
                <w:sz w:val="22"/>
                <w:szCs w:val="22"/>
              </w:rPr>
              <w:t>PROCESSO N.: 01-1109.00355-0001/2016</w:t>
            </w:r>
          </w:p>
          <w:p w:rsidR="00F5099C" w:rsidRPr="0076199D" w:rsidRDefault="00F5099C" w:rsidP="00F5099C">
            <w:pPr>
              <w:rPr>
                <w:b/>
                <w:bCs/>
                <w:sz w:val="22"/>
                <w:szCs w:val="22"/>
              </w:rPr>
            </w:pPr>
            <w:r w:rsidRPr="0076199D">
              <w:rPr>
                <w:b/>
                <w:bCs/>
                <w:sz w:val="22"/>
                <w:szCs w:val="22"/>
              </w:rPr>
              <w:t> </w:t>
            </w:r>
          </w:p>
        </w:tc>
      </w:tr>
      <w:tr w:rsidR="00F5099C" w:rsidRPr="00F5099C" w:rsidTr="00F5099C">
        <w:trPr>
          <w:gridAfter w:val="1"/>
          <w:wAfter w:w="1630" w:type="dxa"/>
          <w:trHeight w:val="360"/>
        </w:trPr>
        <w:tc>
          <w:tcPr>
            <w:tcW w:w="7938" w:type="dxa"/>
            <w:gridSpan w:val="5"/>
            <w:tcBorders>
              <w:top w:val="nil"/>
              <w:left w:val="nil"/>
              <w:bottom w:val="nil"/>
              <w:right w:val="nil"/>
            </w:tcBorders>
            <w:shd w:val="clear" w:color="auto" w:fill="auto"/>
            <w:noWrap/>
            <w:vAlign w:val="bottom"/>
            <w:hideMark/>
          </w:tcPr>
          <w:p w:rsidR="00F5099C" w:rsidRPr="0076199D" w:rsidRDefault="00F5099C" w:rsidP="00F5099C">
            <w:pPr>
              <w:rPr>
                <w:b/>
                <w:bCs/>
                <w:color w:val="000000"/>
                <w:sz w:val="22"/>
                <w:szCs w:val="22"/>
              </w:rPr>
            </w:pPr>
            <w:r w:rsidRPr="0076199D">
              <w:rPr>
                <w:b/>
                <w:bCs/>
                <w:color w:val="000000"/>
                <w:sz w:val="22"/>
                <w:szCs w:val="22"/>
              </w:rPr>
              <w:t>INTERESSADO: SUGESPE</w:t>
            </w:r>
          </w:p>
          <w:p w:rsidR="00F5099C" w:rsidRPr="0076199D" w:rsidRDefault="00F5099C" w:rsidP="00F5099C">
            <w:pPr>
              <w:rPr>
                <w:b/>
                <w:bCs/>
                <w:sz w:val="22"/>
                <w:szCs w:val="22"/>
              </w:rPr>
            </w:pPr>
            <w:r w:rsidRPr="0076199D">
              <w:rPr>
                <w:b/>
                <w:bCs/>
                <w:sz w:val="22"/>
                <w:szCs w:val="22"/>
              </w:rPr>
              <w:t> </w:t>
            </w:r>
          </w:p>
        </w:tc>
      </w:tr>
      <w:tr w:rsidR="00F5099C" w:rsidRPr="0076199D" w:rsidTr="00F5099C">
        <w:trPr>
          <w:trHeight w:val="450"/>
        </w:trPr>
        <w:tc>
          <w:tcPr>
            <w:tcW w:w="9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ITEM</w:t>
            </w:r>
          </w:p>
        </w:tc>
        <w:tc>
          <w:tcPr>
            <w:tcW w:w="3634" w:type="dxa"/>
            <w:vMerge w:val="restart"/>
            <w:tcBorders>
              <w:top w:val="single" w:sz="4" w:space="0" w:color="auto"/>
              <w:left w:val="single" w:sz="4" w:space="0" w:color="auto"/>
              <w:bottom w:val="nil"/>
              <w:right w:val="single" w:sz="4" w:space="0" w:color="auto"/>
            </w:tcBorders>
            <w:shd w:val="clear" w:color="auto" w:fill="auto"/>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DESCRIÇÃO</w:t>
            </w:r>
          </w:p>
        </w:tc>
        <w:tc>
          <w:tcPr>
            <w:tcW w:w="782" w:type="dxa"/>
            <w:vMerge w:val="restart"/>
            <w:tcBorders>
              <w:top w:val="single" w:sz="4" w:space="0" w:color="auto"/>
              <w:left w:val="single" w:sz="4" w:space="0" w:color="auto"/>
              <w:bottom w:val="nil"/>
              <w:right w:val="single" w:sz="4" w:space="0" w:color="auto"/>
            </w:tcBorders>
            <w:shd w:val="clear" w:color="auto" w:fill="auto"/>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UNID</w:t>
            </w:r>
          </w:p>
        </w:tc>
        <w:tc>
          <w:tcPr>
            <w:tcW w:w="1394" w:type="dxa"/>
            <w:vMerge w:val="restart"/>
            <w:tcBorders>
              <w:top w:val="single" w:sz="4" w:space="0" w:color="auto"/>
              <w:left w:val="single" w:sz="4" w:space="0" w:color="auto"/>
              <w:bottom w:val="nil"/>
              <w:right w:val="single" w:sz="4" w:space="0" w:color="auto"/>
            </w:tcBorders>
            <w:shd w:val="clear" w:color="auto" w:fill="auto"/>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CONSUMO ESTIMADO</w:t>
            </w:r>
          </w:p>
        </w:tc>
        <w:tc>
          <w:tcPr>
            <w:tcW w:w="1146" w:type="dxa"/>
            <w:vMerge w:val="restart"/>
            <w:tcBorders>
              <w:top w:val="single" w:sz="4" w:space="0" w:color="auto"/>
              <w:left w:val="single" w:sz="4" w:space="0" w:color="auto"/>
              <w:bottom w:val="nil"/>
              <w:right w:val="single" w:sz="4" w:space="0" w:color="auto"/>
            </w:tcBorders>
            <w:shd w:val="clear" w:color="auto" w:fill="auto"/>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PREÇO MÉDIO</w:t>
            </w:r>
          </w:p>
        </w:tc>
        <w:tc>
          <w:tcPr>
            <w:tcW w:w="1630" w:type="dxa"/>
            <w:vMerge w:val="restart"/>
            <w:tcBorders>
              <w:top w:val="single" w:sz="4" w:space="0" w:color="auto"/>
              <w:left w:val="single" w:sz="4" w:space="0" w:color="auto"/>
              <w:bottom w:val="nil"/>
              <w:right w:val="single" w:sz="4" w:space="0" w:color="auto"/>
            </w:tcBorders>
            <w:shd w:val="clear" w:color="000000" w:fill="FFFFFF"/>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 xml:space="preserve">VALOR TOTAL </w:t>
            </w:r>
          </w:p>
        </w:tc>
      </w:tr>
      <w:tr w:rsidR="00F5099C" w:rsidRPr="0076199D" w:rsidTr="00F5099C">
        <w:trPr>
          <w:trHeight w:val="690"/>
        </w:trPr>
        <w:tc>
          <w:tcPr>
            <w:tcW w:w="982" w:type="dxa"/>
            <w:vMerge/>
            <w:tcBorders>
              <w:top w:val="single" w:sz="4" w:space="0" w:color="auto"/>
              <w:left w:val="single" w:sz="4" w:space="0" w:color="auto"/>
              <w:bottom w:val="single" w:sz="4" w:space="0" w:color="auto"/>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c>
          <w:tcPr>
            <w:tcW w:w="3634" w:type="dxa"/>
            <w:vMerge/>
            <w:tcBorders>
              <w:top w:val="single" w:sz="4" w:space="0" w:color="auto"/>
              <w:left w:val="single" w:sz="4" w:space="0" w:color="auto"/>
              <w:bottom w:val="nil"/>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c>
          <w:tcPr>
            <w:tcW w:w="782" w:type="dxa"/>
            <w:vMerge/>
            <w:tcBorders>
              <w:top w:val="single" w:sz="4" w:space="0" w:color="auto"/>
              <w:left w:val="single" w:sz="4" w:space="0" w:color="auto"/>
              <w:bottom w:val="nil"/>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c>
          <w:tcPr>
            <w:tcW w:w="1394" w:type="dxa"/>
            <w:vMerge/>
            <w:tcBorders>
              <w:top w:val="single" w:sz="4" w:space="0" w:color="auto"/>
              <w:left w:val="single" w:sz="4" w:space="0" w:color="auto"/>
              <w:bottom w:val="nil"/>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c>
          <w:tcPr>
            <w:tcW w:w="1146" w:type="dxa"/>
            <w:vMerge/>
            <w:tcBorders>
              <w:top w:val="single" w:sz="4" w:space="0" w:color="auto"/>
              <w:left w:val="single" w:sz="4" w:space="0" w:color="auto"/>
              <w:bottom w:val="nil"/>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c>
          <w:tcPr>
            <w:tcW w:w="1630" w:type="dxa"/>
            <w:vMerge/>
            <w:tcBorders>
              <w:top w:val="single" w:sz="4" w:space="0" w:color="auto"/>
              <w:left w:val="single" w:sz="4" w:space="0" w:color="auto"/>
              <w:bottom w:val="nil"/>
              <w:right w:val="single" w:sz="4" w:space="0" w:color="auto"/>
            </w:tcBorders>
            <w:vAlign w:val="center"/>
            <w:hideMark/>
          </w:tcPr>
          <w:p w:rsidR="00F5099C" w:rsidRPr="0076199D" w:rsidRDefault="00F5099C" w:rsidP="00F5099C">
            <w:pPr>
              <w:rPr>
                <w:rFonts w:ascii="Arial" w:hAnsi="Arial" w:cs="Arial"/>
                <w:b/>
                <w:bCs/>
                <w:color w:val="000000"/>
                <w:sz w:val="22"/>
                <w:szCs w:val="22"/>
              </w:rPr>
            </w:pPr>
          </w:p>
        </w:tc>
      </w:tr>
      <w:tr w:rsidR="00F5099C" w:rsidRPr="0076199D" w:rsidTr="00F5099C">
        <w:trPr>
          <w:trHeight w:val="1800"/>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99C" w:rsidRPr="0076199D" w:rsidRDefault="00F5099C" w:rsidP="00F5099C">
            <w:pPr>
              <w:jc w:val="center"/>
              <w:rPr>
                <w:rFonts w:ascii="Arial" w:hAnsi="Arial" w:cs="Arial"/>
                <w:bCs/>
                <w:color w:val="000000"/>
                <w:sz w:val="22"/>
                <w:szCs w:val="22"/>
              </w:rPr>
            </w:pPr>
            <w:r w:rsidRPr="0076199D">
              <w:rPr>
                <w:rFonts w:ascii="Arial" w:hAnsi="Arial" w:cs="Arial"/>
                <w:bCs/>
                <w:color w:val="000000"/>
                <w:sz w:val="22"/>
                <w:szCs w:val="22"/>
              </w:rPr>
              <w:t>1</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rsidR="00F5099C" w:rsidRPr="0076199D" w:rsidRDefault="00F5099C" w:rsidP="00F5099C">
            <w:pPr>
              <w:jc w:val="both"/>
              <w:rPr>
                <w:rFonts w:ascii="Arial" w:hAnsi="Arial" w:cs="Arial"/>
                <w:bCs/>
                <w:sz w:val="22"/>
                <w:szCs w:val="22"/>
              </w:rPr>
            </w:pPr>
            <w:r w:rsidRPr="0076199D">
              <w:rPr>
                <w:rFonts w:ascii="Arial" w:hAnsi="Arial" w:cs="Arial"/>
                <w:bCs/>
                <w:sz w:val="22"/>
                <w:szCs w:val="22"/>
              </w:rPr>
              <w:t xml:space="preserve">Limpeza </w:t>
            </w:r>
            <w:proofErr w:type="spellStart"/>
            <w:r w:rsidRPr="0076199D">
              <w:rPr>
                <w:rFonts w:ascii="Arial" w:hAnsi="Arial" w:cs="Arial"/>
                <w:bCs/>
                <w:sz w:val="22"/>
                <w:szCs w:val="22"/>
              </w:rPr>
              <w:t>ùmida</w:t>
            </w:r>
            <w:proofErr w:type="spellEnd"/>
            <w:r w:rsidRPr="0076199D">
              <w:rPr>
                <w:rFonts w:ascii="Arial" w:hAnsi="Arial" w:cs="Arial"/>
                <w:bCs/>
                <w:sz w:val="22"/>
                <w:szCs w:val="22"/>
              </w:rPr>
              <w:t xml:space="preserve"> Geral de Fachada revestida em ACM e Vidro (Serviço em Altura) - Contrapesos e todos os equipamentos e materiais necessários para execução dos serviços, inclusive uso de detergente.</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F5099C" w:rsidRPr="0076199D" w:rsidRDefault="00F5099C" w:rsidP="00F5099C">
            <w:pPr>
              <w:jc w:val="center"/>
              <w:rPr>
                <w:rFonts w:ascii="Arial" w:hAnsi="Arial" w:cs="Arial"/>
                <w:bCs/>
                <w:color w:val="000000"/>
                <w:sz w:val="22"/>
                <w:szCs w:val="22"/>
              </w:rPr>
            </w:pPr>
            <w:r w:rsidRPr="0076199D">
              <w:rPr>
                <w:rFonts w:ascii="Arial" w:hAnsi="Arial" w:cs="Arial"/>
                <w:bCs/>
                <w:color w:val="000000"/>
                <w:sz w:val="22"/>
                <w:szCs w:val="22"/>
              </w:rPr>
              <w:t>M²</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F5099C" w:rsidRPr="0076199D" w:rsidRDefault="0002010C" w:rsidP="00F5099C">
            <w:pPr>
              <w:jc w:val="center"/>
              <w:rPr>
                <w:rFonts w:ascii="Arial" w:hAnsi="Arial" w:cs="Arial"/>
                <w:bCs/>
                <w:sz w:val="22"/>
                <w:szCs w:val="22"/>
              </w:rPr>
            </w:pPr>
            <w:r w:rsidRPr="0002010C">
              <w:rPr>
                <w:rFonts w:ascii="Arial" w:hAnsi="Arial" w:cs="Arial"/>
                <w:bCs/>
                <w:sz w:val="22"/>
                <w:szCs w:val="22"/>
              </w:rPr>
              <w:t>27.091,02</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rsidR="00F5099C" w:rsidRPr="0076199D" w:rsidRDefault="00F5099C" w:rsidP="00F5099C">
            <w:pPr>
              <w:jc w:val="center"/>
              <w:rPr>
                <w:rFonts w:ascii="Arial" w:hAnsi="Arial" w:cs="Arial"/>
                <w:bCs/>
                <w:sz w:val="22"/>
                <w:szCs w:val="22"/>
              </w:rPr>
            </w:pPr>
            <w:r w:rsidRPr="0076199D">
              <w:rPr>
                <w:rFonts w:ascii="Arial" w:hAnsi="Arial" w:cs="Arial"/>
                <w:bCs/>
                <w:sz w:val="22"/>
                <w:szCs w:val="22"/>
              </w:rPr>
              <w:t>R$ 10,43</w:t>
            </w:r>
          </w:p>
        </w:tc>
        <w:tc>
          <w:tcPr>
            <w:tcW w:w="1630" w:type="dxa"/>
            <w:tcBorders>
              <w:top w:val="single" w:sz="4" w:space="0" w:color="auto"/>
              <w:left w:val="nil"/>
              <w:bottom w:val="single" w:sz="4" w:space="0" w:color="auto"/>
              <w:right w:val="single" w:sz="4" w:space="0" w:color="auto"/>
            </w:tcBorders>
            <w:shd w:val="clear" w:color="000000" w:fill="FFFFFF"/>
            <w:noWrap/>
            <w:vAlign w:val="center"/>
            <w:hideMark/>
          </w:tcPr>
          <w:p w:rsidR="00F5099C" w:rsidRPr="0076199D" w:rsidRDefault="00F5099C" w:rsidP="00F5099C">
            <w:pPr>
              <w:jc w:val="center"/>
              <w:rPr>
                <w:rFonts w:ascii="Arial" w:hAnsi="Arial" w:cs="Arial"/>
                <w:bCs/>
                <w:color w:val="000000"/>
                <w:sz w:val="22"/>
                <w:szCs w:val="22"/>
              </w:rPr>
            </w:pPr>
            <w:r w:rsidRPr="0076199D">
              <w:rPr>
                <w:rFonts w:ascii="Arial" w:hAnsi="Arial" w:cs="Arial"/>
                <w:bCs/>
                <w:color w:val="000000"/>
                <w:sz w:val="22"/>
                <w:szCs w:val="22"/>
              </w:rPr>
              <w:t xml:space="preserve">R$ </w:t>
            </w:r>
            <w:r w:rsidR="0002010C" w:rsidRPr="0002010C">
              <w:rPr>
                <w:rFonts w:ascii="Arial" w:hAnsi="Arial" w:cs="Arial"/>
                <w:bCs/>
                <w:color w:val="000000"/>
                <w:sz w:val="22"/>
                <w:szCs w:val="22"/>
              </w:rPr>
              <w:t>282.559,34</w:t>
            </w:r>
          </w:p>
        </w:tc>
      </w:tr>
      <w:tr w:rsidR="00F5099C" w:rsidRPr="0076199D" w:rsidTr="00F5099C">
        <w:trPr>
          <w:trHeight w:val="420"/>
        </w:trPr>
        <w:tc>
          <w:tcPr>
            <w:tcW w:w="9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363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7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39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146" w:type="dxa"/>
            <w:tcBorders>
              <w:top w:val="nil"/>
              <w:left w:val="nil"/>
              <w:bottom w:val="nil"/>
              <w:right w:val="single" w:sz="4" w:space="0" w:color="auto"/>
            </w:tcBorders>
            <w:shd w:val="clear" w:color="auto" w:fill="auto"/>
            <w:noWrap/>
            <w:vAlign w:val="center"/>
            <w:hideMark/>
          </w:tcPr>
          <w:p w:rsidR="00F5099C" w:rsidRPr="0076199D" w:rsidRDefault="00F5099C" w:rsidP="00F5099C">
            <w:pPr>
              <w:jc w:val="center"/>
              <w:rPr>
                <w:rFonts w:ascii="Arial" w:hAnsi="Arial" w:cs="Arial"/>
                <w:sz w:val="22"/>
                <w:szCs w:val="22"/>
              </w:rPr>
            </w:pPr>
            <w:r w:rsidRPr="0076199D">
              <w:rPr>
                <w:rFonts w:ascii="Arial" w:hAnsi="Arial" w:cs="Arial"/>
                <w:sz w:val="22"/>
                <w:szCs w:val="22"/>
              </w:rPr>
              <w:t> </w:t>
            </w:r>
          </w:p>
        </w:tc>
        <w:tc>
          <w:tcPr>
            <w:tcW w:w="1630" w:type="dxa"/>
            <w:tcBorders>
              <w:top w:val="nil"/>
              <w:left w:val="nil"/>
              <w:bottom w:val="nil"/>
              <w:right w:val="single" w:sz="4" w:space="0" w:color="auto"/>
            </w:tcBorders>
            <w:shd w:val="clear" w:color="000000" w:fill="FFFFFF"/>
            <w:noWrap/>
            <w:vAlign w:val="center"/>
            <w:hideMark/>
          </w:tcPr>
          <w:p w:rsidR="00F5099C" w:rsidRPr="0076199D" w:rsidRDefault="00F5099C" w:rsidP="00F5099C">
            <w:pPr>
              <w:jc w:val="center"/>
              <w:rPr>
                <w:rFonts w:ascii="Arial" w:hAnsi="Arial" w:cs="Arial"/>
                <w:b/>
                <w:bCs/>
                <w:color w:val="000000"/>
                <w:sz w:val="22"/>
                <w:szCs w:val="22"/>
              </w:rPr>
            </w:pPr>
            <w:r w:rsidRPr="0076199D">
              <w:rPr>
                <w:rFonts w:ascii="Arial" w:hAnsi="Arial" w:cs="Arial"/>
                <w:b/>
                <w:bCs/>
                <w:color w:val="000000"/>
                <w:sz w:val="22"/>
                <w:szCs w:val="22"/>
              </w:rPr>
              <w:t> </w:t>
            </w:r>
          </w:p>
        </w:tc>
      </w:tr>
      <w:tr w:rsidR="00F5099C" w:rsidRPr="0076199D" w:rsidTr="00F5099C">
        <w:trPr>
          <w:trHeight w:val="375"/>
        </w:trPr>
        <w:tc>
          <w:tcPr>
            <w:tcW w:w="9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363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7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39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146" w:type="dxa"/>
            <w:tcBorders>
              <w:top w:val="single" w:sz="8" w:space="0" w:color="auto"/>
              <w:left w:val="nil"/>
              <w:bottom w:val="single" w:sz="8" w:space="0" w:color="auto"/>
              <w:right w:val="single" w:sz="4" w:space="0" w:color="auto"/>
            </w:tcBorders>
            <w:shd w:val="clear" w:color="000000" w:fill="FFFF00"/>
            <w:noWrap/>
            <w:vAlign w:val="center"/>
            <w:hideMark/>
          </w:tcPr>
          <w:p w:rsidR="00F5099C" w:rsidRPr="0076199D" w:rsidRDefault="00F5099C" w:rsidP="00F5099C">
            <w:pPr>
              <w:jc w:val="center"/>
              <w:rPr>
                <w:rFonts w:ascii="Arial" w:hAnsi="Arial" w:cs="Arial"/>
                <w:b/>
                <w:bCs/>
                <w:sz w:val="22"/>
                <w:szCs w:val="22"/>
              </w:rPr>
            </w:pPr>
            <w:r w:rsidRPr="0076199D">
              <w:rPr>
                <w:rFonts w:ascii="Arial" w:hAnsi="Arial" w:cs="Arial"/>
                <w:b/>
                <w:bCs/>
                <w:sz w:val="22"/>
                <w:szCs w:val="22"/>
              </w:rPr>
              <w:t>VALOR TOTAL</w:t>
            </w:r>
          </w:p>
        </w:tc>
        <w:tc>
          <w:tcPr>
            <w:tcW w:w="1630" w:type="dxa"/>
            <w:tcBorders>
              <w:top w:val="single" w:sz="8" w:space="0" w:color="auto"/>
              <w:left w:val="nil"/>
              <w:bottom w:val="single" w:sz="8" w:space="0" w:color="auto"/>
              <w:right w:val="single" w:sz="8" w:space="0" w:color="auto"/>
            </w:tcBorders>
            <w:shd w:val="clear" w:color="000000" w:fill="FFFF00"/>
            <w:noWrap/>
            <w:vAlign w:val="center"/>
            <w:hideMark/>
          </w:tcPr>
          <w:p w:rsidR="00F5099C" w:rsidRPr="0076199D" w:rsidRDefault="00F5099C" w:rsidP="00F5099C">
            <w:pPr>
              <w:jc w:val="center"/>
              <w:rPr>
                <w:rFonts w:ascii="Arial" w:hAnsi="Arial" w:cs="Arial"/>
                <w:b/>
                <w:bCs/>
                <w:sz w:val="22"/>
                <w:szCs w:val="22"/>
              </w:rPr>
            </w:pPr>
            <w:r w:rsidRPr="0076199D">
              <w:rPr>
                <w:rFonts w:ascii="Arial" w:hAnsi="Arial" w:cs="Arial"/>
                <w:b/>
                <w:bCs/>
                <w:sz w:val="22"/>
                <w:szCs w:val="22"/>
              </w:rPr>
              <w:t xml:space="preserve">R$ </w:t>
            </w:r>
            <w:r w:rsidR="0002010C" w:rsidRPr="0002010C">
              <w:rPr>
                <w:rFonts w:ascii="Arial" w:hAnsi="Arial" w:cs="Arial"/>
                <w:b/>
                <w:bCs/>
                <w:sz w:val="22"/>
                <w:szCs w:val="22"/>
              </w:rPr>
              <w:t>282.559,34</w:t>
            </w:r>
          </w:p>
        </w:tc>
      </w:tr>
      <w:tr w:rsidR="00F5099C" w:rsidRPr="0076199D" w:rsidTr="00F5099C">
        <w:trPr>
          <w:trHeight w:val="360"/>
        </w:trPr>
        <w:tc>
          <w:tcPr>
            <w:tcW w:w="9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363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782"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394"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c>
          <w:tcPr>
            <w:tcW w:w="1146" w:type="dxa"/>
            <w:tcBorders>
              <w:top w:val="nil"/>
              <w:left w:val="nil"/>
              <w:bottom w:val="nil"/>
              <w:right w:val="nil"/>
            </w:tcBorders>
            <w:shd w:val="clear" w:color="auto" w:fill="auto"/>
            <w:noWrap/>
            <w:vAlign w:val="bottom"/>
            <w:hideMark/>
          </w:tcPr>
          <w:p w:rsidR="00F5099C" w:rsidRPr="0076199D" w:rsidRDefault="0002010C" w:rsidP="00F5099C">
            <w:pPr>
              <w:rPr>
                <w:rFonts w:ascii="Arial" w:hAnsi="Arial" w:cs="Arial"/>
                <w:b/>
                <w:bCs/>
                <w:sz w:val="22"/>
                <w:szCs w:val="22"/>
              </w:rPr>
            </w:pPr>
            <w:r>
              <w:rPr>
                <w:rFonts w:ascii="Arial" w:hAnsi="Arial" w:cs="Arial"/>
                <w:b/>
                <w:bCs/>
                <w:sz w:val="22"/>
                <w:szCs w:val="22"/>
              </w:rPr>
              <w:t xml:space="preserve"> </w:t>
            </w:r>
          </w:p>
        </w:tc>
        <w:tc>
          <w:tcPr>
            <w:tcW w:w="1630" w:type="dxa"/>
            <w:tcBorders>
              <w:top w:val="nil"/>
              <w:left w:val="nil"/>
              <w:bottom w:val="nil"/>
              <w:right w:val="nil"/>
            </w:tcBorders>
            <w:shd w:val="clear" w:color="auto" w:fill="auto"/>
            <w:noWrap/>
            <w:vAlign w:val="bottom"/>
            <w:hideMark/>
          </w:tcPr>
          <w:p w:rsidR="00F5099C" w:rsidRPr="0076199D" w:rsidRDefault="00F5099C" w:rsidP="00F5099C">
            <w:pPr>
              <w:rPr>
                <w:rFonts w:ascii="Arial" w:hAnsi="Arial" w:cs="Arial"/>
                <w:b/>
                <w:bCs/>
                <w:sz w:val="22"/>
                <w:szCs w:val="22"/>
              </w:rPr>
            </w:pPr>
          </w:p>
        </w:tc>
      </w:tr>
    </w:tbl>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Default="00F5099C" w:rsidP="00F5099C"/>
    <w:p w:rsidR="00F5099C" w:rsidRPr="00F5099C" w:rsidRDefault="00F5099C" w:rsidP="00F5099C"/>
    <w:p w:rsidR="00BC40AA" w:rsidRDefault="00E13631" w:rsidP="00E13631">
      <w:pPr>
        <w:pStyle w:val="Ttulo1"/>
        <w:jc w:val="center"/>
        <w:rPr>
          <w:i w:val="0"/>
          <w:color w:val="0000FF"/>
          <w:sz w:val="22"/>
          <w:szCs w:val="22"/>
        </w:rPr>
      </w:pPr>
      <w:r w:rsidRPr="009D0E60">
        <w:rPr>
          <w:i w:val="0"/>
          <w:color w:val="0000FF"/>
          <w:sz w:val="22"/>
          <w:szCs w:val="22"/>
        </w:rPr>
        <w:t>ANEXO III</w:t>
      </w:r>
      <w:r w:rsidRPr="00122279">
        <w:rPr>
          <w:i w:val="0"/>
          <w:sz w:val="21"/>
          <w:szCs w:val="21"/>
        </w:rPr>
        <w:t xml:space="preserve"> </w:t>
      </w:r>
      <w:r w:rsidRPr="00122279">
        <w:rPr>
          <w:i w:val="0"/>
          <w:color w:val="0000FF"/>
          <w:sz w:val="22"/>
          <w:szCs w:val="22"/>
        </w:rPr>
        <w:t>DO EDITAL</w:t>
      </w:r>
    </w:p>
    <w:p w:rsidR="00955E0E" w:rsidRPr="00FD2C0A" w:rsidRDefault="00955E0E" w:rsidP="006A6192">
      <w:pPr>
        <w:rPr>
          <w:b/>
          <w:bCs/>
          <w:sz w:val="22"/>
          <w:szCs w:val="22"/>
        </w:rPr>
      </w:pPr>
    </w:p>
    <w:p w:rsidR="00955E0E" w:rsidRPr="00FD2C0A" w:rsidRDefault="00955E0E" w:rsidP="00955E0E">
      <w:pPr>
        <w:jc w:val="center"/>
        <w:rPr>
          <w:b/>
          <w:bCs/>
          <w:color w:val="0000FF"/>
          <w:sz w:val="22"/>
          <w:szCs w:val="22"/>
        </w:rPr>
      </w:pPr>
      <w:r w:rsidRPr="00FD2C0A">
        <w:rPr>
          <w:b/>
          <w:bCs/>
          <w:color w:val="0000FF"/>
          <w:sz w:val="22"/>
          <w:szCs w:val="22"/>
        </w:rPr>
        <w:t>MODELO DE DECLARAÇÃO DE CUMPRIMENTO ÀS NORMAS RELATIVAS</w:t>
      </w:r>
    </w:p>
    <w:p w:rsidR="00955E0E" w:rsidRPr="00FD2C0A" w:rsidRDefault="00955E0E" w:rsidP="00955E0E">
      <w:pPr>
        <w:jc w:val="center"/>
        <w:rPr>
          <w:b/>
          <w:bCs/>
          <w:color w:val="0000FF"/>
          <w:sz w:val="22"/>
          <w:szCs w:val="22"/>
        </w:rPr>
      </w:pPr>
      <w:r w:rsidRPr="00FD2C0A">
        <w:rPr>
          <w:b/>
          <w:bCs/>
          <w:color w:val="0000FF"/>
          <w:sz w:val="22"/>
          <w:szCs w:val="22"/>
        </w:rPr>
        <w:t>AO TRABALHO DO MENOR</w:t>
      </w:r>
    </w:p>
    <w:p w:rsidR="00955E0E" w:rsidRPr="00FD2C0A" w:rsidRDefault="00955E0E" w:rsidP="00955E0E">
      <w:pPr>
        <w:rPr>
          <w:b/>
          <w:bCs/>
          <w:sz w:val="22"/>
          <w:szCs w:val="22"/>
        </w:rPr>
      </w:pPr>
    </w:p>
    <w:p w:rsidR="00955E0E" w:rsidRPr="00FD2C0A" w:rsidRDefault="00955E0E" w:rsidP="00955E0E">
      <w:pPr>
        <w:jc w:val="both"/>
        <w:rPr>
          <w:sz w:val="22"/>
          <w:szCs w:val="22"/>
        </w:rPr>
      </w:pPr>
    </w:p>
    <w:p w:rsidR="00955E0E" w:rsidRPr="00FD2C0A" w:rsidRDefault="00955E0E" w:rsidP="00955E0E">
      <w:pPr>
        <w:jc w:val="both"/>
        <w:rPr>
          <w:sz w:val="22"/>
          <w:szCs w:val="22"/>
        </w:rPr>
      </w:pPr>
    </w:p>
    <w:p w:rsidR="00955E0E" w:rsidRPr="00FD2C0A" w:rsidRDefault="00955E0E" w:rsidP="00955E0E">
      <w:pPr>
        <w:jc w:val="both"/>
        <w:rPr>
          <w:sz w:val="22"/>
          <w:szCs w:val="22"/>
        </w:rPr>
      </w:pPr>
    </w:p>
    <w:p w:rsidR="00955E0E" w:rsidRPr="00FD2C0A" w:rsidRDefault="00955E0E" w:rsidP="00955E0E">
      <w:pPr>
        <w:jc w:val="both"/>
        <w:rPr>
          <w:sz w:val="22"/>
          <w:szCs w:val="22"/>
        </w:rPr>
      </w:pPr>
      <w:r w:rsidRPr="00FD2C0A">
        <w:rPr>
          <w:sz w:val="22"/>
          <w:szCs w:val="22"/>
        </w:rPr>
        <w:t>A empresa (nome da empresa), inscrita no CNPJ nº _________________, por intermédio de seu representante legal, DECLARA, para fins do disposto no inciso V do art. 27 da Lei nº 8.666/93, de 21 de junho de 1993, acrescido pela Lei n.º 9.854, de 27 de outubro de 1999, que não emprega menor de dezoito anos em trabalho noturno, perigoso ou insalubre e não emprega menor de dezesseis anos.</w:t>
      </w:r>
    </w:p>
    <w:p w:rsidR="00955E0E" w:rsidRPr="00FD2C0A" w:rsidRDefault="00955E0E" w:rsidP="00955E0E">
      <w:pPr>
        <w:jc w:val="both"/>
        <w:rPr>
          <w:sz w:val="22"/>
          <w:szCs w:val="22"/>
        </w:rPr>
      </w:pPr>
    </w:p>
    <w:p w:rsidR="00955E0E" w:rsidRPr="00FD2C0A" w:rsidRDefault="00955E0E" w:rsidP="00955E0E">
      <w:pPr>
        <w:jc w:val="both"/>
        <w:rPr>
          <w:sz w:val="22"/>
          <w:szCs w:val="22"/>
        </w:rPr>
      </w:pPr>
      <w:r w:rsidRPr="00FD2C0A">
        <w:rPr>
          <w:sz w:val="22"/>
          <w:szCs w:val="22"/>
        </w:rPr>
        <w:t>OBSERVAÇÃO: Se a licitante possuir menores de 16 anos aprendizes deverá declarar essa condição. Esta declaração deverá ser emitida em papel que identifique a licitante ou que tenha o carimbo do CNPJ.</w:t>
      </w:r>
    </w:p>
    <w:p w:rsidR="00955E0E" w:rsidRPr="00FD2C0A" w:rsidRDefault="00955E0E" w:rsidP="00955E0E">
      <w:pPr>
        <w:jc w:val="both"/>
        <w:rPr>
          <w:sz w:val="22"/>
          <w:szCs w:val="22"/>
        </w:rPr>
      </w:pPr>
    </w:p>
    <w:p w:rsidR="00955E0E" w:rsidRPr="00FD2C0A" w:rsidRDefault="00955E0E" w:rsidP="00955E0E">
      <w:pPr>
        <w:jc w:val="both"/>
        <w:rPr>
          <w:sz w:val="22"/>
          <w:szCs w:val="22"/>
        </w:rPr>
      </w:pPr>
    </w:p>
    <w:p w:rsidR="00955E0E" w:rsidRPr="00FD2C0A" w:rsidRDefault="00955E0E" w:rsidP="00955E0E">
      <w:pPr>
        <w:jc w:val="both"/>
        <w:rPr>
          <w:sz w:val="22"/>
          <w:szCs w:val="22"/>
        </w:rPr>
      </w:pPr>
    </w:p>
    <w:p w:rsidR="00955E0E" w:rsidRPr="00FD2C0A" w:rsidRDefault="00955E0E" w:rsidP="00955E0E">
      <w:pPr>
        <w:jc w:val="both"/>
        <w:rPr>
          <w:sz w:val="22"/>
          <w:szCs w:val="22"/>
        </w:rPr>
      </w:pPr>
    </w:p>
    <w:p w:rsidR="00955E0E" w:rsidRPr="00FD2C0A" w:rsidRDefault="00955E0E" w:rsidP="00955E0E">
      <w:pPr>
        <w:jc w:val="center"/>
        <w:rPr>
          <w:sz w:val="22"/>
          <w:szCs w:val="22"/>
        </w:rPr>
      </w:pPr>
      <w:r w:rsidRPr="00FD2C0A">
        <w:rPr>
          <w:sz w:val="22"/>
          <w:szCs w:val="22"/>
        </w:rPr>
        <w:t>(</w:t>
      </w:r>
      <w:proofErr w:type="gramStart"/>
      <w:r w:rsidRPr="00FD2C0A">
        <w:rPr>
          <w:sz w:val="22"/>
          <w:szCs w:val="22"/>
        </w:rPr>
        <w:t>Local).............................</w:t>
      </w:r>
      <w:proofErr w:type="gramEnd"/>
      <w:r w:rsidRPr="00FD2C0A">
        <w:rPr>
          <w:sz w:val="22"/>
          <w:szCs w:val="22"/>
        </w:rPr>
        <w:t>, de 201</w:t>
      </w:r>
      <w:r w:rsidR="000A097B">
        <w:rPr>
          <w:sz w:val="22"/>
          <w:szCs w:val="22"/>
        </w:rPr>
        <w:t>7</w:t>
      </w:r>
      <w:r w:rsidRPr="00FD2C0A">
        <w:rPr>
          <w:sz w:val="22"/>
          <w:szCs w:val="22"/>
        </w:rPr>
        <w:t>.</w:t>
      </w: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r w:rsidRPr="00FD2C0A">
        <w:rPr>
          <w:sz w:val="22"/>
          <w:szCs w:val="22"/>
        </w:rPr>
        <w:t>............................................................................</w:t>
      </w:r>
    </w:p>
    <w:p w:rsidR="00955E0E" w:rsidRPr="00FD2C0A" w:rsidRDefault="00955E0E" w:rsidP="00955E0E">
      <w:pPr>
        <w:jc w:val="center"/>
        <w:rPr>
          <w:sz w:val="22"/>
          <w:szCs w:val="22"/>
        </w:rPr>
      </w:pPr>
      <w:r w:rsidRPr="00FD2C0A">
        <w:rPr>
          <w:sz w:val="22"/>
          <w:szCs w:val="22"/>
        </w:rPr>
        <w:t>(Assinatura do representante legal e carimbo)</w:t>
      </w: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Pr="00FD2C0A" w:rsidRDefault="00955E0E" w:rsidP="00955E0E">
      <w:pPr>
        <w:jc w:val="center"/>
        <w:rPr>
          <w:sz w:val="22"/>
          <w:szCs w:val="22"/>
        </w:rPr>
      </w:pPr>
    </w:p>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955E0E" w:rsidRDefault="00955E0E" w:rsidP="00955E0E"/>
    <w:p w:rsidR="00517BFF" w:rsidRDefault="00517BFF" w:rsidP="00955E0E"/>
    <w:p w:rsidR="00D27DD2" w:rsidRDefault="00D27DD2" w:rsidP="00955E0E"/>
    <w:p w:rsidR="00517BFF" w:rsidRDefault="00517BFF" w:rsidP="00955E0E"/>
    <w:p w:rsidR="00517BFF" w:rsidRDefault="00517BFF" w:rsidP="00955E0E"/>
    <w:p w:rsidR="00517BFF" w:rsidRPr="00A301CB" w:rsidRDefault="00A301CB" w:rsidP="00A301CB">
      <w:pPr>
        <w:pStyle w:val="Ttulo1"/>
        <w:jc w:val="center"/>
        <w:rPr>
          <w:i w:val="0"/>
          <w:color w:val="0000FF"/>
          <w:sz w:val="22"/>
          <w:szCs w:val="22"/>
        </w:rPr>
      </w:pPr>
      <w:r w:rsidRPr="009D0E60">
        <w:rPr>
          <w:i w:val="0"/>
          <w:color w:val="0000FF"/>
          <w:sz w:val="22"/>
          <w:szCs w:val="22"/>
        </w:rPr>
        <w:lastRenderedPageBreak/>
        <w:t xml:space="preserve">ANEXO IV </w:t>
      </w:r>
      <w:r w:rsidRPr="00122279">
        <w:rPr>
          <w:i w:val="0"/>
          <w:color w:val="0000FF"/>
          <w:sz w:val="22"/>
          <w:szCs w:val="22"/>
        </w:rPr>
        <w:t>DO EDITAL</w:t>
      </w:r>
    </w:p>
    <w:p w:rsidR="00517BFF" w:rsidRPr="008A2E2D" w:rsidRDefault="00517BFF" w:rsidP="00517BFF">
      <w:pPr>
        <w:jc w:val="center"/>
        <w:rPr>
          <w:b/>
          <w:bCs/>
          <w:color w:val="FF0000"/>
          <w:sz w:val="22"/>
          <w:szCs w:val="22"/>
        </w:rPr>
      </w:pPr>
      <w:r w:rsidRPr="008A2E2D">
        <w:rPr>
          <w:b/>
          <w:bCs/>
          <w:color w:val="0000FF"/>
          <w:sz w:val="22"/>
          <w:szCs w:val="22"/>
        </w:rPr>
        <w:t>EDITAL DE PREGÃO ELETRÔNICO</w:t>
      </w:r>
      <w:r w:rsidRPr="00DA0541">
        <w:rPr>
          <w:b/>
          <w:bCs/>
          <w:sz w:val="22"/>
          <w:szCs w:val="22"/>
        </w:rPr>
        <w:t xml:space="preserve"> </w:t>
      </w:r>
      <w:r w:rsidRPr="008A2E2D">
        <w:rPr>
          <w:b/>
          <w:bCs/>
          <w:color w:val="FF0000"/>
          <w:sz w:val="22"/>
          <w:szCs w:val="22"/>
        </w:rPr>
        <w:t xml:space="preserve">Nº </w:t>
      </w:r>
      <w:r w:rsidR="007D7B9F">
        <w:rPr>
          <w:b/>
          <w:color w:val="FF0000"/>
          <w:sz w:val="22"/>
          <w:szCs w:val="22"/>
        </w:rPr>
        <w:t>431/2017</w:t>
      </w:r>
      <w:r w:rsidR="000469AA">
        <w:rPr>
          <w:b/>
          <w:color w:val="FF0000"/>
          <w:sz w:val="22"/>
          <w:szCs w:val="22"/>
        </w:rPr>
        <w:t>/GAMA/SUPEL/RO</w:t>
      </w:r>
    </w:p>
    <w:p w:rsidR="00517BFF" w:rsidRDefault="00517BFF" w:rsidP="00517BFF">
      <w:pPr>
        <w:jc w:val="center"/>
        <w:rPr>
          <w:b/>
          <w:color w:val="0000FF"/>
          <w:sz w:val="22"/>
          <w:szCs w:val="22"/>
        </w:rPr>
      </w:pPr>
      <w:r w:rsidRPr="00ED09E3">
        <w:rPr>
          <w:b/>
          <w:color w:val="0000FF"/>
          <w:sz w:val="22"/>
          <w:szCs w:val="22"/>
        </w:rPr>
        <w:t>MINUTA DO CONTRATO</w:t>
      </w:r>
    </w:p>
    <w:p w:rsidR="00517BFF" w:rsidRDefault="00517BFF" w:rsidP="00517BFF">
      <w:pPr>
        <w:jc w:val="center"/>
        <w:rPr>
          <w:b/>
          <w:color w:val="0000FF"/>
          <w:sz w:val="22"/>
          <w:szCs w:val="22"/>
        </w:rPr>
      </w:pPr>
    </w:p>
    <w:p w:rsidR="00517BFF" w:rsidRPr="00D23C2B" w:rsidRDefault="00517BFF" w:rsidP="00517BFF">
      <w:pPr>
        <w:spacing w:before="100" w:after="100"/>
        <w:ind w:right="-1"/>
        <w:jc w:val="both"/>
        <w:rPr>
          <w:b/>
          <w:color w:val="000000"/>
          <w:sz w:val="22"/>
          <w:szCs w:val="22"/>
        </w:rPr>
      </w:pPr>
      <w:r w:rsidRPr="00D23C2B">
        <w:rPr>
          <w:b/>
          <w:color w:val="000000"/>
          <w:sz w:val="22"/>
          <w:szCs w:val="22"/>
        </w:rPr>
        <w:t xml:space="preserve">CONTRATO DE </w:t>
      </w:r>
      <w:r>
        <w:rPr>
          <w:b/>
          <w:color w:val="000000"/>
          <w:sz w:val="22"/>
          <w:szCs w:val="22"/>
        </w:rPr>
        <w:t>PRESTAÇÃO DE SERVIÇOS</w:t>
      </w:r>
      <w:r w:rsidRPr="00D23C2B">
        <w:rPr>
          <w:b/>
          <w:color w:val="000000"/>
          <w:sz w:val="22"/>
          <w:szCs w:val="22"/>
        </w:rPr>
        <w:t xml:space="preserve">______________________, N.º____, QUE ENTRE SI CELEBRAM A </w:t>
      </w:r>
      <w:r w:rsidR="00AC7531" w:rsidRPr="00AC7531">
        <w:rPr>
          <w:b/>
          <w:color w:val="FF0000"/>
          <w:sz w:val="22"/>
          <w:szCs w:val="22"/>
        </w:rPr>
        <w:t>SUPERINTENDÊNCIA DE GESTÃO DOS GASTOS PÚBLICOS ADMINISTRATIVOS/SUGESP</w:t>
      </w:r>
      <w:r w:rsidRPr="00D23C2B">
        <w:rPr>
          <w:b/>
          <w:color w:val="000000"/>
          <w:sz w:val="22"/>
          <w:szCs w:val="22"/>
        </w:rPr>
        <w:t>, E A EMPRESA __</w:t>
      </w:r>
      <w:proofErr w:type="gramStart"/>
      <w:r w:rsidRPr="00D23C2B">
        <w:rPr>
          <w:b/>
          <w:color w:val="000000"/>
          <w:sz w:val="22"/>
          <w:szCs w:val="22"/>
        </w:rPr>
        <w:t>_(</w:t>
      </w:r>
      <w:proofErr w:type="gramEnd"/>
      <w:r w:rsidRPr="00D23C2B">
        <w:rPr>
          <w:b/>
          <w:i/>
          <w:color w:val="000000"/>
          <w:sz w:val="22"/>
          <w:szCs w:val="22"/>
        </w:rPr>
        <w:t>nome</w:t>
      </w:r>
      <w:r w:rsidRPr="00D23C2B">
        <w:rPr>
          <w:b/>
          <w:color w:val="000000"/>
          <w:sz w:val="22"/>
          <w:szCs w:val="22"/>
        </w:rPr>
        <w:t>)___</w:t>
      </w:r>
    </w:p>
    <w:p w:rsidR="00517BFF" w:rsidRPr="00D23C2B" w:rsidRDefault="00517BFF" w:rsidP="00517BFF">
      <w:pPr>
        <w:spacing w:before="100" w:after="100"/>
        <w:ind w:right="-1"/>
        <w:jc w:val="both"/>
        <w:rPr>
          <w:b/>
          <w:color w:val="000000"/>
          <w:sz w:val="16"/>
          <w:szCs w:val="16"/>
        </w:rPr>
      </w:pPr>
    </w:p>
    <w:p w:rsidR="00517BFF" w:rsidRPr="00747AD9" w:rsidRDefault="00517BFF" w:rsidP="00747AD9">
      <w:pPr>
        <w:tabs>
          <w:tab w:val="left" w:pos="9356"/>
        </w:tabs>
        <w:jc w:val="both"/>
        <w:rPr>
          <w:b/>
          <w:sz w:val="22"/>
          <w:szCs w:val="22"/>
        </w:rPr>
      </w:pPr>
      <w:r w:rsidRPr="00D23C2B">
        <w:rPr>
          <w:color w:val="000000"/>
          <w:sz w:val="22"/>
          <w:szCs w:val="22"/>
        </w:rPr>
        <w:t>Aos ___ dias do mês de ___ do ano de 201</w:t>
      </w:r>
      <w:r>
        <w:rPr>
          <w:color w:val="000000"/>
          <w:sz w:val="22"/>
          <w:szCs w:val="22"/>
        </w:rPr>
        <w:t>6</w:t>
      </w:r>
      <w:r w:rsidRPr="00D23C2B">
        <w:rPr>
          <w:color w:val="000000"/>
          <w:sz w:val="22"/>
          <w:szCs w:val="22"/>
        </w:rPr>
        <w:t xml:space="preserve">, </w:t>
      </w:r>
      <w:r>
        <w:rPr>
          <w:color w:val="000000"/>
          <w:sz w:val="22"/>
          <w:szCs w:val="22"/>
        </w:rPr>
        <w:t>a</w:t>
      </w:r>
      <w:r w:rsidRPr="00D23C2B">
        <w:rPr>
          <w:color w:val="000000"/>
          <w:sz w:val="22"/>
          <w:szCs w:val="22"/>
        </w:rPr>
        <w:t xml:space="preserve"> </w:t>
      </w:r>
      <w:r w:rsidR="00AC7531" w:rsidRPr="00AC7531">
        <w:rPr>
          <w:b/>
          <w:color w:val="FF0000"/>
          <w:sz w:val="22"/>
          <w:szCs w:val="22"/>
        </w:rPr>
        <w:t>SUPERINTENDÊNCIA DE GESTÃO DOS GASTOS PÚBLICOS ADMINISTRATIVOS/SUGESP</w:t>
      </w:r>
      <w:r w:rsidRPr="00D23C2B">
        <w:rPr>
          <w:b/>
          <w:color w:val="000000"/>
          <w:sz w:val="22"/>
          <w:szCs w:val="22"/>
        </w:rPr>
        <w:t xml:space="preserve">, sediada à Rua ____________________________ n.º ___, ______________________________, </w:t>
      </w:r>
      <w:r w:rsidRPr="00D23C2B">
        <w:rPr>
          <w:color w:val="000000"/>
          <w:sz w:val="22"/>
          <w:szCs w:val="22"/>
        </w:rPr>
        <w:t xml:space="preserve">doravante denominada apenas </w:t>
      </w:r>
      <w:r w:rsidRPr="00D23C2B">
        <w:rPr>
          <w:b/>
          <w:color w:val="000000"/>
          <w:sz w:val="22"/>
          <w:szCs w:val="22"/>
        </w:rPr>
        <w:t>CONTRATANTE</w:t>
      </w:r>
      <w:r w:rsidRPr="00D23C2B">
        <w:rPr>
          <w:color w:val="000000"/>
          <w:sz w:val="22"/>
          <w:szCs w:val="22"/>
        </w:rPr>
        <w:t>, neste ato representado pelo ______________________</w:t>
      </w:r>
      <w:r w:rsidRPr="00D23C2B">
        <w:rPr>
          <w:i/>
          <w:color w:val="000000"/>
          <w:sz w:val="22"/>
          <w:szCs w:val="22"/>
        </w:rPr>
        <w:t xml:space="preserve">, </w:t>
      </w:r>
      <w:r w:rsidRPr="00D23C2B">
        <w:rPr>
          <w:color w:val="000000"/>
          <w:sz w:val="22"/>
          <w:szCs w:val="22"/>
        </w:rPr>
        <w:t>RG n.º ___(</w:t>
      </w:r>
      <w:r w:rsidRPr="00D23C2B">
        <w:rPr>
          <w:b/>
          <w:i/>
          <w:color w:val="000000"/>
          <w:sz w:val="22"/>
          <w:szCs w:val="22"/>
        </w:rPr>
        <w:t>número</w:t>
      </w:r>
      <w:r w:rsidRPr="00D23C2B">
        <w:rPr>
          <w:color w:val="000000"/>
          <w:sz w:val="22"/>
          <w:szCs w:val="22"/>
        </w:rPr>
        <w:t>)___</w:t>
      </w:r>
      <w:r w:rsidRPr="00D23C2B">
        <w:rPr>
          <w:i/>
          <w:color w:val="000000"/>
          <w:sz w:val="22"/>
          <w:szCs w:val="22"/>
        </w:rPr>
        <w:t xml:space="preserve">, </w:t>
      </w:r>
      <w:r w:rsidRPr="00D23C2B">
        <w:rPr>
          <w:color w:val="000000"/>
          <w:sz w:val="22"/>
          <w:szCs w:val="22"/>
        </w:rPr>
        <w:t>CPF ___(</w:t>
      </w:r>
      <w:r w:rsidRPr="00D23C2B">
        <w:rPr>
          <w:b/>
          <w:i/>
          <w:color w:val="000000"/>
          <w:sz w:val="22"/>
          <w:szCs w:val="22"/>
        </w:rPr>
        <w:t>número</w:t>
      </w:r>
      <w:r w:rsidRPr="00D23C2B">
        <w:rPr>
          <w:color w:val="000000"/>
          <w:sz w:val="22"/>
          <w:szCs w:val="22"/>
        </w:rPr>
        <w:t xml:space="preserve">)___, e a firma ___, CNPJ/MF n.º ___, estabelecida no ___, em ___, doravante denominada </w:t>
      </w:r>
      <w:r w:rsidRPr="00D23C2B">
        <w:rPr>
          <w:b/>
          <w:color w:val="000000"/>
          <w:sz w:val="22"/>
          <w:szCs w:val="22"/>
        </w:rPr>
        <w:t>CONTRATADA</w:t>
      </w:r>
      <w:r w:rsidRPr="00D23C2B">
        <w:rPr>
          <w:color w:val="000000"/>
          <w:sz w:val="22"/>
          <w:szCs w:val="22"/>
        </w:rPr>
        <w:t>, neste ato representada pelo Sr. _________________, (</w:t>
      </w:r>
      <w:r w:rsidRPr="00D23C2B">
        <w:rPr>
          <w:b/>
          <w:i/>
          <w:color w:val="000000"/>
          <w:sz w:val="22"/>
          <w:szCs w:val="22"/>
        </w:rPr>
        <w:t>nacionalidade</w:t>
      </w:r>
      <w:r w:rsidRPr="00D23C2B">
        <w:rPr>
          <w:color w:val="000000"/>
          <w:sz w:val="22"/>
          <w:szCs w:val="22"/>
        </w:rPr>
        <w:t xml:space="preserve">), RG ___, CPF ___, residente e domiciliado na ___, celebram o presente Contrato, decorrente do </w:t>
      </w:r>
      <w:r w:rsidRPr="008A6E15">
        <w:rPr>
          <w:b/>
          <w:color w:val="FF0000"/>
          <w:sz w:val="22"/>
          <w:szCs w:val="22"/>
        </w:rPr>
        <w:t>Processo Administrativo nº.</w:t>
      </w:r>
      <w:r w:rsidRPr="008A6E15">
        <w:rPr>
          <w:color w:val="FF0000"/>
          <w:sz w:val="22"/>
          <w:szCs w:val="22"/>
        </w:rPr>
        <w:t xml:space="preserve"> </w:t>
      </w:r>
      <w:r w:rsidR="00D27DD2">
        <w:rPr>
          <w:b/>
          <w:noProof/>
          <w:color w:val="FF0000"/>
          <w:sz w:val="22"/>
          <w:szCs w:val="22"/>
        </w:rPr>
        <w:t>01.1</w:t>
      </w:r>
      <w:r w:rsidR="00AC7531">
        <w:rPr>
          <w:b/>
          <w:noProof/>
          <w:color w:val="FF0000"/>
          <w:sz w:val="22"/>
          <w:szCs w:val="22"/>
        </w:rPr>
        <w:t>109</w:t>
      </w:r>
      <w:r w:rsidR="00D27DD2">
        <w:rPr>
          <w:b/>
          <w:noProof/>
          <w:color w:val="FF0000"/>
          <w:sz w:val="22"/>
          <w:szCs w:val="22"/>
        </w:rPr>
        <w:t>.</w:t>
      </w:r>
      <w:r w:rsidR="00AC7531">
        <w:rPr>
          <w:b/>
          <w:noProof/>
          <w:color w:val="FF0000"/>
          <w:sz w:val="22"/>
          <w:szCs w:val="22"/>
        </w:rPr>
        <w:t>00355</w:t>
      </w:r>
      <w:r w:rsidR="00D27DD2">
        <w:rPr>
          <w:b/>
          <w:noProof/>
          <w:color w:val="FF0000"/>
          <w:sz w:val="22"/>
          <w:szCs w:val="22"/>
        </w:rPr>
        <w:t>-00</w:t>
      </w:r>
      <w:r w:rsidR="00AC7531">
        <w:rPr>
          <w:b/>
          <w:noProof/>
          <w:color w:val="FF0000"/>
          <w:sz w:val="22"/>
          <w:szCs w:val="22"/>
        </w:rPr>
        <w:t>01</w:t>
      </w:r>
      <w:r w:rsidR="00D27DD2">
        <w:rPr>
          <w:b/>
          <w:noProof/>
          <w:color w:val="FF0000"/>
          <w:sz w:val="22"/>
          <w:szCs w:val="22"/>
        </w:rPr>
        <w:t>/2016/S</w:t>
      </w:r>
      <w:r w:rsidR="00AC7531">
        <w:rPr>
          <w:b/>
          <w:noProof/>
          <w:color w:val="FF0000"/>
          <w:sz w:val="22"/>
          <w:szCs w:val="22"/>
        </w:rPr>
        <w:t>UGESP</w:t>
      </w:r>
      <w:r w:rsidR="00D27DD2">
        <w:rPr>
          <w:b/>
          <w:noProof/>
          <w:color w:val="FF0000"/>
          <w:sz w:val="22"/>
          <w:szCs w:val="22"/>
        </w:rPr>
        <w:t>/RO</w:t>
      </w:r>
      <w:r w:rsidRPr="00D23C2B">
        <w:rPr>
          <w:color w:val="000000"/>
          <w:sz w:val="22"/>
          <w:szCs w:val="22"/>
        </w:rPr>
        <w:t xml:space="preserve">, que deu origem ao </w:t>
      </w:r>
      <w:r w:rsidRPr="00E17A27">
        <w:rPr>
          <w:b/>
          <w:color w:val="FF0000"/>
          <w:sz w:val="22"/>
          <w:szCs w:val="22"/>
        </w:rPr>
        <w:t xml:space="preserve">Pregão, </w:t>
      </w:r>
      <w:r w:rsidRPr="00E17A27">
        <w:rPr>
          <w:color w:val="FF0000"/>
          <w:sz w:val="22"/>
          <w:szCs w:val="22"/>
        </w:rPr>
        <w:t xml:space="preserve">na forma </w:t>
      </w:r>
      <w:r w:rsidRPr="00E17A27">
        <w:rPr>
          <w:b/>
          <w:color w:val="FF0000"/>
          <w:sz w:val="22"/>
          <w:szCs w:val="22"/>
        </w:rPr>
        <w:t xml:space="preserve">Eletrônica, </w:t>
      </w:r>
      <w:r w:rsidRPr="00E17A27">
        <w:rPr>
          <w:color w:val="FF0000"/>
          <w:sz w:val="22"/>
          <w:szCs w:val="22"/>
        </w:rPr>
        <w:t xml:space="preserve">de </w:t>
      </w:r>
      <w:r w:rsidR="00D27DD2">
        <w:rPr>
          <w:b/>
          <w:color w:val="FF0000"/>
          <w:sz w:val="22"/>
          <w:szCs w:val="22"/>
        </w:rPr>
        <w:t xml:space="preserve">Nº </w:t>
      </w:r>
      <w:r w:rsidR="007D7B9F">
        <w:rPr>
          <w:b/>
          <w:color w:val="FF0000"/>
          <w:sz w:val="22"/>
          <w:szCs w:val="22"/>
        </w:rPr>
        <w:t>431/2017</w:t>
      </w:r>
      <w:r w:rsidR="00D27DD2">
        <w:rPr>
          <w:b/>
          <w:color w:val="FF0000"/>
          <w:sz w:val="22"/>
          <w:szCs w:val="22"/>
        </w:rPr>
        <w:t>/SUPEL/RO</w:t>
      </w:r>
      <w:r w:rsidRPr="00D23C2B">
        <w:rPr>
          <w:color w:val="000000"/>
          <w:sz w:val="22"/>
          <w:szCs w:val="22"/>
        </w:rPr>
        <w:t xml:space="preserve">, homologado pela Autoridade Competente, regido pela Lei Federal n.º 10.520/2002, Decreto Estadual n.º 12.205, de </w:t>
      </w:r>
      <w:r w:rsidRPr="00D23C2B">
        <w:rPr>
          <w:bCs/>
          <w:color w:val="000000"/>
          <w:sz w:val="22"/>
          <w:szCs w:val="22"/>
        </w:rPr>
        <w:t>02 de junho de 2006</w:t>
      </w:r>
      <w:r w:rsidRPr="00D23C2B">
        <w:rPr>
          <w:color w:val="000000"/>
          <w:sz w:val="22"/>
          <w:szCs w:val="22"/>
        </w:rPr>
        <w:t>, aplicando-se, subsidiariamente, no que couber, a Lei Federal n.º 8.666/93, com suas alterações e legislação correlata, sujeitando-se às normas dos supramencionados diplomas legais, mediante as cláusulas e condições a seguir estabelecidas:</w:t>
      </w:r>
    </w:p>
    <w:p w:rsidR="00517BFF" w:rsidRPr="00D23C2B" w:rsidRDefault="00517BFF" w:rsidP="00517BFF">
      <w:pPr>
        <w:pStyle w:val="Ttulo1"/>
        <w:ind w:right="-1"/>
        <w:rPr>
          <w:i w:val="0"/>
          <w:color w:val="000000"/>
          <w:sz w:val="16"/>
          <w:szCs w:val="16"/>
        </w:rPr>
      </w:pPr>
    </w:p>
    <w:p w:rsidR="00517BFF" w:rsidRPr="00064F94" w:rsidRDefault="00517BFF" w:rsidP="00517BFF">
      <w:pPr>
        <w:pStyle w:val="Ttulo1"/>
        <w:ind w:right="-1"/>
        <w:rPr>
          <w:i w:val="0"/>
          <w:color w:val="0000FF"/>
          <w:sz w:val="22"/>
          <w:szCs w:val="22"/>
        </w:rPr>
      </w:pPr>
      <w:r w:rsidRPr="00E13631">
        <w:rPr>
          <w:i w:val="0"/>
          <w:color w:val="0000FF"/>
          <w:sz w:val="22"/>
          <w:szCs w:val="22"/>
        </w:rPr>
        <w:t>CLÁUSULA PRIMEIRA - DO OBJETO</w:t>
      </w:r>
      <w:r w:rsidR="00AC7531">
        <w:rPr>
          <w:i w:val="0"/>
          <w:color w:val="0000FF"/>
          <w:sz w:val="22"/>
          <w:szCs w:val="22"/>
        </w:rPr>
        <w:t xml:space="preserve"> </w:t>
      </w:r>
    </w:p>
    <w:p w:rsidR="00517BFF" w:rsidRPr="00D23C2B" w:rsidRDefault="00517BFF" w:rsidP="00517BFF"/>
    <w:p w:rsidR="00AC7531" w:rsidRDefault="00517BFF" w:rsidP="00747AD9">
      <w:pPr>
        <w:jc w:val="both"/>
        <w:rPr>
          <w:b/>
          <w:color w:val="000000"/>
          <w:sz w:val="22"/>
          <w:szCs w:val="22"/>
        </w:rPr>
      </w:pPr>
      <w:r w:rsidRPr="00D23C2B">
        <w:rPr>
          <w:b/>
          <w:color w:val="000000"/>
          <w:sz w:val="22"/>
          <w:szCs w:val="22"/>
        </w:rPr>
        <w:t>PARÁGRAFO ÚNICO:</w:t>
      </w:r>
      <w:r>
        <w:rPr>
          <w:b/>
          <w:color w:val="000000"/>
          <w:sz w:val="22"/>
          <w:szCs w:val="22"/>
        </w:rPr>
        <w:t xml:space="preserve"> </w:t>
      </w:r>
    </w:p>
    <w:p w:rsidR="00747AD9" w:rsidRPr="00AC7531" w:rsidRDefault="00AC7531" w:rsidP="00747AD9">
      <w:pPr>
        <w:jc w:val="both"/>
        <w:rPr>
          <w:sz w:val="16"/>
          <w:szCs w:val="16"/>
        </w:rPr>
      </w:pPr>
      <w:r w:rsidRPr="00AC7531">
        <w:rPr>
          <w:color w:val="FF0000"/>
          <w:sz w:val="22"/>
          <w:szCs w:val="22"/>
        </w:rPr>
        <w:t xml:space="preserve">OBJETO: </w:t>
      </w:r>
      <w:r w:rsidRPr="00AC7531">
        <w:rPr>
          <w:bCs/>
          <w:sz w:val="22"/>
          <w:szCs w:val="22"/>
        </w:rPr>
        <w:t>Contratação de empresa especializada em serviços de manutenção preventiva e corretiva em Grupo Gerador e subestação, com fornecimento de quaisquer componentes e/ou peças novas e originais, de forma contínua, para atender o Centro de Medicina Tropical de Rondônia - CEMETRON, por um período de 12 (doze) meses.</w:t>
      </w:r>
      <w:r w:rsidRPr="00AC7531">
        <w:rPr>
          <w:sz w:val="22"/>
          <w:szCs w:val="22"/>
        </w:rPr>
        <w:t xml:space="preserve"> </w:t>
      </w:r>
      <w:r w:rsidRPr="00AC7531">
        <w:rPr>
          <w:bCs/>
          <w:sz w:val="22"/>
          <w:szCs w:val="22"/>
        </w:rPr>
        <w:t xml:space="preserve">CONTRATAÇÃO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 </w:t>
      </w:r>
      <w:r w:rsidR="00776716" w:rsidRPr="00AC7531">
        <w:rPr>
          <w:sz w:val="16"/>
          <w:szCs w:val="16"/>
        </w:rPr>
        <w:t xml:space="preserve"> </w:t>
      </w:r>
    </w:p>
    <w:p w:rsidR="001D2A39" w:rsidRDefault="001D2A39" w:rsidP="00517BFF">
      <w:pPr>
        <w:ind w:right="-1"/>
        <w:jc w:val="both"/>
        <w:rPr>
          <w:b/>
          <w:color w:val="0000FF"/>
          <w:sz w:val="22"/>
          <w:szCs w:val="22"/>
        </w:rPr>
      </w:pPr>
    </w:p>
    <w:p w:rsidR="00517BFF" w:rsidRDefault="00517BFF" w:rsidP="00517BFF">
      <w:pPr>
        <w:ind w:right="-1"/>
        <w:jc w:val="both"/>
        <w:rPr>
          <w:b/>
          <w:color w:val="0000FF"/>
          <w:sz w:val="22"/>
          <w:szCs w:val="22"/>
        </w:rPr>
      </w:pPr>
      <w:r w:rsidRPr="00E13631">
        <w:rPr>
          <w:b/>
          <w:color w:val="0000FF"/>
          <w:sz w:val="22"/>
          <w:szCs w:val="22"/>
        </w:rPr>
        <w:t xml:space="preserve">CLÁUSULA SEGUNDA – </w:t>
      </w:r>
      <w:r w:rsidR="00747AD9" w:rsidRPr="00E13631">
        <w:rPr>
          <w:b/>
          <w:color w:val="0000FF"/>
          <w:sz w:val="22"/>
          <w:szCs w:val="22"/>
        </w:rPr>
        <w:t>ESPECIFICAÇÃO E LOCAL DOS SERVIÇOS</w:t>
      </w:r>
    </w:p>
    <w:p w:rsidR="00747AD9" w:rsidRDefault="00747AD9" w:rsidP="00517BFF">
      <w:pPr>
        <w:ind w:right="-1"/>
        <w:jc w:val="both"/>
        <w:rPr>
          <w:b/>
          <w:sz w:val="22"/>
          <w:szCs w:val="22"/>
        </w:rPr>
      </w:pPr>
    </w:p>
    <w:p w:rsidR="00747AD9" w:rsidRPr="00064F94" w:rsidRDefault="00517BFF" w:rsidP="00747AD9">
      <w:pPr>
        <w:ind w:right="-1"/>
        <w:jc w:val="both"/>
        <w:rPr>
          <w:b/>
          <w:color w:val="0000FF"/>
          <w:sz w:val="22"/>
          <w:szCs w:val="22"/>
        </w:rPr>
      </w:pPr>
      <w:r w:rsidRPr="002C4B40">
        <w:rPr>
          <w:b/>
          <w:sz w:val="22"/>
          <w:szCs w:val="22"/>
        </w:rPr>
        <w:t>P</w:t>
      </w:r>
      <w:r>
        <w:rPr>
          <w:b/>
          <w:sz w:val="22"/>
          <w:szCs w:val="22"/>
        </w:rPr>
        <w:t>AR</w:t>
      </w:r>
      <w:r w:rsidR="00CE7EA2">
        <w:rPr>
          <w:b/>
          <w:sz w:val="22"/>
          <w:szCs w:val="22"/>
        </w:rPr>
        <w:t>ÁGRAFO ÚNICO</w:t>
      </w:r>
      <w:r>
        <w:rPr>
          <w:b/>
          <w:sz w:val="22"/>
          <w:szCs w:val="22"/>
        </w:rPr>
        <w:t xml:space="preserve">: </w:t>
      </w:r>
      <w:r w:rsidR="00747AD9" w:rsidRPr="00A014A6">
        <w:rPr>
          <w:bCs/>
          <w:sz w:val="22"/>
          <w:szCs w:val="22"/>
        </w:rPr>
        <w:t>F</w:t>
      </w:r>
      <w:r w:rsidR="00747AD9" w:rsidRPr="00A014A6">
        <w:rPr>
          <w:sz w:val="22"/>
          <w:szCs w:val="22"/>
        </w:rPr>
        <w:t xml:space="preserve">icam aqueles estabelecidos </w:t>
      </w:r>
      <w:r w:rsidR="00747AD9">
        <w:rPr>
          <w:b/>
          <w:sz w:val="22"/>
          <w:szCs w:val="22"/>
          <w:u w:val="single"/>
        </w:rPr>
        <w:t xml:space="preserve">no item </w:t>
      </w:r>
      <w:r w:rsidR="001D2A39">
        <w:rPr>
          <w:b/>
          <w:sz w:val="22"/>
          <w:szCs w:val="22"/>
          <w:u w:val="single"/>
        </w:rPr>
        <w:t>4</w:t>
      </w:r>
      <w:r w:rsidR="00747AD9">
        <w:rPr>
          <w:b/>
          <w:sz w:val="22"/>
          <w:szCs w:val="22"/>
          <w:u w:val="single"/>
        </w:rPr>
        <w:t xml:space="preserve"> e subitens</w:t>
      </w:r>
      <w:r w:rsidR="00747AD9" w:rsidRPr="00A014A6">
        <w:rPr>
          <w:b/>
          <w:sz w:val="22"/>
          <w:szCs w:val="22"/>
          <w:u w:val="single"/>
        </w:rPr>
        <w:t>– Termo de Referência</w:t>
      </w:r>
      <w:r w:rsidR="00747AD9">
        <w:rPr>
          <w:sz w:val="22"/>
          <w:szCs w:val="22"/>
        </w:rPr>
        <w:t>– Anexo I deste Edital</w:t>
      </w:r>
      <w:r w:rsidR="00CE7EA2">
        <w:rPr>
          <w:sz w:val="22"/>
          <w:szCs w:val="22"/>
        </w:rPr>
        <w:t>.</w:t>
      </w:r>
    </w:p>
    <w:p w:rsidR="00517BFF" w:rsidRDefault="00517BFF" w:rsidP="00517BFF">
      <w:pPr>
        <w:ind w:right="-1"/>
        <w:jc w:val="both"/>
        <w:rPr>
          <w:b/>
          <w:color w:val="000000"/>
          <w:sz w:val="22"/>
          <w:szCs w:val="22"/>
        </w:rPr>
      </w:pPr>
    </w:p>
    <w:p w:rsidR="00517BFF" w:rsidRPr="00E13BF0" w:rsidRDefault="00517BFF" w:rsidP="00517BFF">
      <w:pPr>
        <w:ind w:right="-1"/>
        <w:jc w:val="both"/>
        <w:rPr>
          <w:b/>
          <w:color w:val="0000FF"/>
          <w:sz w:val="22"/>
          <w:szCs w:val="22"/>
        </w:rPr>
      </w:pPr>
      <w:r w:rsidRPr="00E13631">
        <w:rPr>
          <w:b/>
          <w:color w:val="0000FF"/>
          <w:sz w:val="22"/>
          <w:szCs w:val="22"/>
        </w:rPr>
        <w:t>CLÁUSULA TERCEIRA –</w:t>
      </w:r>
      <w:r w:rsidRPr="00E13631">
        <w:rPr>
          <w:color w:val="0000FF"/>
          <w:sz w:val="22"/>
          <w:szCs w:val="22"/>
        </w:rPr>
        <w:t xml:space="preserve"> </w:t>
      </w:r>
      <w:r w:rsidR="00E13BF0" w:rsidRPr="00E13631">
        <w:rPr>
          <w:b/>
          <w:color w:val="0000FF"/>
          <w:sz w:val="22"/>
          <w:szCs w:val="22"/>
        </w:rPr>
        <w:t>DA EXECUÇÃO DO SERVIÇO</w:t>
      </w:r>
    </w:p>
    <w:p w:rsidR="00517BFF" w:rsidRPr="00CE7EA2" w:rsidRDefault="00E13BF0" w:rsidP="00CE7EA2">
      <w:pPr>
        <w:tabs>
          <w:tab w:val="left" w:pos="709"/>
        </w:tabs>
        <w:spacing w:before="120" w:after="120"/>
        <w:jc w:val="both"/>
        <w:rPr>
          <w:b/>
          <w:color w:val="0000FF"/>
          <w:sz w:val="22"/>
          <w:szCs w:val="22"/>
        </w:rPr>
      </w:pPr>
      <w:r w:rsidRPr="002C4B40">
        <w:rPr>
          <w:b/>
          <w:sz w:val="22"/>
          <w:szCs w:val="22"/>
        </w:rPr>
        <w:t>P</w:t>
      </w:r>
      <w:r>
        <w:rPr>
          <w:b/>
          <w:sz w:val="22"/>
          <w:szCs w:val="22"/>
        </w:rPr>
        <w:t>AR</w:t>
      </w:r>
      <w:r w:rsidR="00CE7EA2">
        <w:rPr>
          <w:b/>
          <w:sz w:val="22"/>
          <w:szCs w:val="22"/>
        </w:rPr>
        <w:t>ÁGRAFO ÚNICO</w:t>
      </w:r>
      <w:r>
        <w:rPr>
          <w:b/>
          <w:sz w:val="22"/>
          <w:szCs w:val="22"/>
        </w:rPr>
        <w:t xml:space="preserve">: </w:t>
      </w:r>
      <w:r w:rsidRPr="00A014A6">
        <w:rPr>
          <w:bCs/>
          <w:sz w:val="22"/>
          <w:szCs w:val="22"/>
        </w:rPr>
        <w:t>F</w:t>
      </w:r>
      <w:r w:rsidRPr="00A014A6">
        <w:rPr>
          <w:sz w:val="22"/>
          <w:szCs w:val="22"/>
        </w:rPr>
        <w:t xml:space="preserve">icam aqueles estabelecidos </w:t>
      </w:r>
      <w:r w:rsidRPr="00A014A6">
        <w:rPr>
          <w:b/>
          <w:sz w:val="22"/>
          <w:szCs w:val="22"/>
          <w:u w:val="single"/>
        </w:rPr>
        <w:t>no item</w:t>
      </w:r>
      <w:r w:rsidR="00550191">
        <w:rPr>
          <w:b/>
          <w:sz w:val="22"/>
          <w:szCs w:val="22"/>
          <w:u w:val="single"/>
        </w:rPr>
        <w:t xml:space="preserve"> 4</w:t>
      </w:r>
      <w:r>
        <w:rPr>
          <w:b/>
          <w:sz w:val="22"/>
          <w:szCs w:val="22"/>
          <w:u w:val="single"/>
        </w:rPr>
        <w:t xml:space="preserve"> e subitens</w:t>
      </w:r>
      <w:r w:rsidRPr="00A014A6">
        <w:rPr>
          <w:b/>
          <w:sz w:val="22"/>
          <w:szCs w:val="22"/>
          <w:u w:val="single"/>
        </w:rPr>
        <w:t xml:space="preserve"> – Termo de Referência</w:t>
      </w:r>
      <w:r w:rsidR="002C30E1">
        <w:rPr>
          <w:b/>
          <w:sz w:val="22"/>
          <w:szCs w:val="22"/>
        </w:rPr>
        <w:t xml:space="preserve"> </w:t>
      </w:r>
      <w:r w:rsidR="00CE7EA2">
        <w:rPr>
          <w:sz w:val="22"/>
          <w:szCs w:val="22"/>
        </w:rPr>
        <w:t>– Anexo I deste Edital.</w:t>
      </w:r>
    </w:p>
    <w:p w:rsidR="00517BFF" w:rsidRDefault="00517BFF" w:rsidP="00517BFF">
      <w:pPr>
        <w:pStyle w:val="Ttulo9"/>
        <w:spacing w:before="0" w:after="0"/>
        <w:ind w:right="-1"/>
        <w:jc w:val="both"/>
        <w:rPr>
          <w:rFonts w:ascii="Times New Roman" w:hAnsi="Times New Roman"/>
          <w:b/>
        </w:rPr>
      </w:pPr>
    </w:p>
    <w:p w:rsidR="00517BFF" w:rsidRPr="00CE7EA2" w:rsidRDefault="00517BFF" w:rsidP="00517BFF">
      <w:pPr>
        <w:pStyle w:val="Ttulo9"/>
        <w:spacing w:before="0" w:after="0"/>
        <w:ind w:right="-1"/>
        <w:jc w:val="both"/>
        <w:rPr>
          <w:rFonts w:ascii="Times New Roman" w:hAnsi="Times New Roman" w:cs="Times New Roman"/>
          <w:b/>
          <w:color w:val="0000FF"/>
        </w:rPr>
      </w:pPr>
      <w:r w:rsidRPr="00E13631">
        <w:rPr>
          <w:rFonts w:ascii="Times New Roman" w:hAnsi="Times New Roman" w:cs="Times New Roman"/>
          <w:b/>
          <w:color w:val="0000FF"/>
        </w:rPr>
        <w:t xml:space="preserve">CLÁUSULA QUARTA – </w:t>
      </w:r>
      <w:r w:rsidR="00CE7EA2" w:rsidRPr="00E13631">
        <w:rPr>
          <w:rFonts w:ascii="Times New Roman" w:hAnsi="Times New Roman" w:cs="Times New Roman"/>
          <w:b/>
          <w:color w:val="0000FF"/>
        </w:rPr>
        <w:t>DO VALOR</w:t>
      </w:r>
    </w:p>
    <w:p w:rsidR="00517BFF" w:rsidRPr="002C4B40" w:rsidRDefault="00517BFF" w:rsidP="00517BFF"/>
    <w:p w:rsidR="00CE7EA2" w:rsidRDefault="00CE7EA2" w:rsidP="00CE7EA2">
      <w:pPr>
        <w:pStyle w:val="Ttulo9"/>
        <w:spacing w:before="0" w:after="0"/>
        <w:ind w:right="-1"/>
        <w:jc w:val="both"/>
        <w:rPr>
          <w:rFonts w:ascii="Times New Roman" w:hAnsi="Times New Roman"/>
        </w:rPr>
      </w:pPr>
      <w:r w:rsidRPr="002C4B40">
        <w:rPr>
          <w:rFonts w:ascii="Times New Roman" w:hAnsi="Times New Roman"/>
        </w:rPr>
        <w:t>O valor do presente contrato é de R$ _______</w:t>
      </w:r>
      <w:r w:rsidRPr="002C4B40">
        <w:rPr>
          <w:rFonts w:ascii="Times New Roman" w:hAnsi="Times New Roman"/>
        </w:rPr>
        <w:softHyphen/>
        <w:t xml:space="preserve">_ (___________), conforme a oferta final de preço proposto pela </w:t>
      </w:r>
      <w:r w:rsidRPr="002C4B40">
        <w:rPr>
          <w:rFonts w:ascii="Times New Roman" w:hAnsi="Times New Roman"/>
          <w:b/>
        </w:rPr>
        <w:t>CONTRATADA</w:t>
      </w:r>
      <w:r w:rsidRPr="002C4B40">
        <w:rPr>
          <w:rFonts w:ascii="Times New Roman" w:hAnsi="Times New Roman"/>
        </w:rPr>
        <w:t>, correspondendo ao objeto definido na Cláusula Primeira.</w:t>
      </w:r>
    </w:p>
    <w:p w:rsidR="00CE7EA2" w:rsidRPr="00CE7EA2" w:rsidRDefault="00CE7EA2" w:rsidP="00CE7EA2"/>
    <w:p w:rsidR="00517BFF" w:rsidRDefault="00517BFF" w:rsidP="00517BFF">
      <w:pPr>
        <w:tabs>
          <w:tab w:val="left" w:pos="3940"/>
        </w:tabs>
        <w:ind w:right="-1"/>
        <w:jc w:val="both"/>
        <w:rPr>
          <w:b/>
          <w:color w:val="0000FF"/>
          <w:sz w:val="22"/>
          <w:szCs w:val="22"/>
        </w:rPr>
      </w:pPr>
      <w:r w:rsidRPr="00E13631">
        <w:rPr>
          <w:b/>
          <w:color w:val="0000FF"/>
          <w:sz w:val="22"/>
          <w:szCs w:val="22"/>
        </w:rPr>
        <w:t xml:space="preserve">CLÁUSULA QUINTA - </w:t>
      </w:r>
      <w:r w:rsidR="00CE7EA2" w:rsidRPr="00E13631">
        <w:rPr>
          <w:b/>
          <w:color w:val="0000FF"/>
          <w:sz w:val="22"/>
          <w:szCs w:val="22"/>
        </w:rPr>
        <w:t>DA DESPESA</w:t>
      </w:r>
    </w:p>
    <w:p w:rsidR="00CE7EA2" w:rsidRPr="00CE7EA2" w:rsidRDefault="00CE7EA2" w:rsidP="00517BFF">
      <w:pPr>
        <w:tabs>
          <w:tab w:val="left" w:pos="3940"/>
        </w:tabs>
        <w:ind w:right="-1"/>
        <w:jc w:val="both"/>
        <w:rPr>
          <w:b/>
          <w:color w:val="0000FF"/>
          <w:sz w:val="22"/>
          <w:szCs w:val="22"/>
        </w:rPr>
      </w:pPr>
    </w:p>
    <w:p w:rsidR="00CE7EA2" w:rsidRPr="00CE7EA2" w:rsidRDefault="00CE7EA2" w:rsidP="00CE7EA2">
      <w:pPr>
        <w:pStyle w:val="PargrafodaLista"/>
        <w:ind w:left="0"/>
        <w:contextualSpacing w:val="0"/>
        <w:jc w:val="both"/>
        <w:rPr>
          <w:b/>
          <w:i/>
          <w:color w:val="FF0000"/>
          <w:sz w:val="22"/>
          <w:szCs w:val="22"/>
        </w:rPr>
      </w:pPr>
      <w:r w:rsidRPr="002C4B40">
        <w:rPr>
          <w:b/>
          <w:sz w:val="22"/>
          <w:szCs w:val="22"/>
        </w:rPr>
        <w:t>PARÁGRAFO ÚNICO</w:t>
      </w:r>
      <w:r w:rsidRPr="00CE7EA2">
        <w:rPr>
          <w:b/>
          <w:sz w:val="22"/>
          <w:szCs w:val="22"/>
        </w:rPr>
        <w:t>:</w:t>
      </w:r>
      <w:r>
        <w:rPr>
          <w:b/>
          <w:color w:val="0000FF"/>
          <w:sz w:val="22"/>
          <w:szCs w:val="22"/>
        </w:rPr>
        <w:t xml:space="preserve"> </w:t>
      </w:r>
      <w:r w:rsidRPr="00CE7EA2">
        <w:rPr>
          <w:color w:val="FF0000"/>
          <w:sz w:val="22"/>
          <w:szCs w:val="22"/>
        </w:rPr>
        <w:t xml:space="preserve">Os recursos orçamentários para atender a contratação oriunda deste procedimento licitatório estão previstos </w:t>
      </w:r>
      <w:r w:rsidRPr="00CE7EA2">
        <w:rPr>
          <w:bCs/>
          <w:color w:val="FF0000"/>
          <w:sz w:val="22"/>
          <w:szCs w:val="22"/>
        </w:rPr>
        <w:t>no Plano Plurianual e na Lei Estadual nº 3.745, de 23 de dezembro de 2015 (Lei Orçamentária Anual), Programa de Trabalho</w:t>
      </w:r>
      <w:r w:rsidR="00776716">
        <w:rPr>
          <w:bCs/>
          <w:color w:val="FF0000"/>
          <w:sz w:val="22"/>
          <w:szCs w:val="22"/>
        </w:rPr>
        <w:t xml:space="preserve"> </w:t>
      </w:r>
      <w:r w:rsidRPr="00CE7EA2">
        <w:rPr>
          <w:bCs/>
          <w:color w:val="FF0000"/>
          <w:sz w:val="22"/>
          <w:szCs w:val="22"/>
        </w:rPr>
        <w:t>2087</w:t>
      </w:r>
      <w:r w:rsidRPr="00CE7EA2">
        <w:rPr>
          <w:color w:val="FF0000"/>
          <w:sz w:val="22"/>
          <w:szCs w:val="22"/>
        </w:rPr>
        <w:t xml:space="preserve"> (Assegurar a Manutenção Administrativa da Unidade), Elemento de Despesa 33.90.39 (Serviços de Terceiros – Pessoa Jurídica), Fonte de Recursos </w:t>
      </w:r>
      <w:r w:rsidR="00776716">
        <w:rPr>
          <w:color w:val="FF0000"/>
          <w:sz w:val="22"/>
          <w:szCs w:val="22"/>
        </w:rPr>
        <w:t>0100</w:t>
      </w:r>
      <w:r w:rsidRPr="00CE7EA2">
        <w:rPr>
          <w:color w:val="FF0000"/>
          <w:sz w:val="22"/>
          <w:szCs w:val="22"/>
        </w:rPr>
        <w:t xml:space="preserve"> (Recursos </w:t>
      </w:r>
      <w:r w:rsidR="00776716">
        <w:rPr>
          <w:color w:val="FF0000"/>
          <w:sz w:val="22"/>
          <w:szCs w:val="22"/>
        </w:rPr>
        <w:t>do Tesouro – Exercício Corrente</w:t>
      </w:r>
      <w:r w:rsidRPr="00CE7EA2">
        <w:rPr>
          <w:color w:val="FF0000"/>
          <w:sz w:val="22"/>
          <w:szCs w:val="22"/>
        </w:rPr>
        <w:t>).</w:t>
      </w:r>
    </w:p>
    <w:p w:rsidR="00517BFF" w:rsidRPr="002C4B40" w:rsidRDefault="00517BFF" w:rsidP="00517BFF">
      <w:pPr>
        <w:pStyle w:val="Ttulo9"/>
        <w:spacing w:before="0" w:after="0"/>
        <w:ind w:right="-1"/>
        <w:jc w:val="both"/>
        <w:rPr>
          <w:rFonts w:ascii="Times New Roman" w:hAnsi="Times New Roman"/>
        </w:rPr>
      </w:pPr>
    </w:p>
    <w:p w:rsidR="00517BFF" w:rsidRPr="002C4B40" w:rsidRDefault="00517BFF" w:rsidP="00517BFF">
      <w:pPr>
        <w:pStyle w:val="Ttulo9"/>
        <w:spacing w:before="0" w:after="0"/>
        <w:ind w:right="-1"/>
        <w:jc w:val="both"/>
        <w:rPr>
          <w:rFonts w:ascii="Times New Roman" w:hAnsi="Times New Roman"/>
          <w:b/>
          <w:sz w:val="16"/>
          <w:szCs w:val="16"/>
        </w:rPr>
      </w:pPr>
    </w:p>
    <w:p w:rsidR="00517BFF" w:rsidRDefault="00CE7EA2" w:rsidP="00517BFF">
      <w:pPr>
        <w:pStyle w:val="Ttulo9"/>
        <w:spacing w:before="0" w:after="0"/>
        <w:ind w:right="-1"/>
        <w:jc w:val="both"/>
        <w:rPr>
          <w:rFonts w:ascii="Times New Roman" w:hAnsi="Times New Roman" w:cs="Times New Roman"/>
          <w:b/>
          <w:color w:val="0000FF"/>
        </w:rPr>
      </w:pPr>
      <w:r w:rsidRPr="00E13631">
        <w:rPr>
          <w:rFonts w:ascii="Times New Roman" w:hAnsi="Times New Roman"/>
          <w:b/>
          <w:color w:val="0000FF"/>
        </w:rPr>
        <w:t xml:space="preserve">CLÁUSULA SEXTA – </w:t>
      </w:r>
      <w:r w:rsidRPr="00E13631">
        <w:rPr>
          <w:rFonts w:ascii="Times New Roman" w:hAnsi="Times New Roman" w:cs="Times New Roman"/>
          <w:b/>
          <w:color w:val="0000FF"/>
        </w:rPr>
        <w:t>DO PAGAMENTO</w:t>
      </w:r>
    </w:p>
    <w:p w:rsidR="00CE7EA2" w:rsidRPr="00CE7EA2" w:rsidRDefault="00CE7EA2" w:rsidP="00CE7EA2"/>
    <w:p w:rsidR="00CE7EA2" w:rsidRPr="00EA44A6" w:rsidRDefault="00CE7EA2" w:rsidP="00CE7EA2">
      <w:pPr>
        <w:jc w:val="both"/>
        <w:rPr>
          <w:bCs/>
          <w:color w:val="FF0000"/>
          <w:sz w:val="22"/>
          <w:szCs w:val="22"/>
        </w:rPr>
      </w:pPr>
      <w:r w:rsidRPr="00515779">
        <w:rPr>
          <w:b/>
          <w:sz w:val="22"/>
          <w:szCs w:val="22"/>
        </w:rPr>
        <w:t>PARÁGRAFO PRIMEIRO:</w:t>
      </w:r>
      <w:r w:rsidRPr="002C4B40">
        <w:rPr>
          <w:sz w:val="22"/>
          <w:szCs w:val="22"/>
        </w:rPr>
        <w:t xml:space="preserve"> </w:t>
      </w:r>
      <w:r w:rsidRPr="00EA44A6">
        <w:rPr>
          <w:bCs/>
          <w:sz w:val="22"/>
          <w:szCs w:val="22"/>
        </w:rPr>
        <w:t>F</w:t>
      </w:r>
      <w:r w:rsidRPr="00EA44A6">
        <w:rPr>
          <w:sz w:val="22"/>
          <w:szCs w:val="22"/>
        </w:rPr>
        <w:t>icam aqueles estabelecidos</w:t>
      </w:r>
      <w:r w:rsidRPr="00C94057">
        <w:rPr>
          <w:b/>
          <w:sz w:val="22"/>
          <w:szCs w:val="22"/>
        </w:rPr>
        <w:t xml:space="preserve"> </w:t>
      </w:r>
      <w:r w:rsidR="00004582" w:rsidRPr="002A41A9">
        <w:rPr>
          <w:b/>
          <w:sz w:val="22"/>
          <w:szCs w:val="22"/>
          <w:u w:val="single"/>
        </w:rPr>
        <w:t xml:space="preserve">no item </w:t>
      </w:r>
      <w:r w:rsidR="001D2A39">
        <w:rPr>
          <w:b/>
          <w:sz w:val="22"/>
          <w:szCs w:val="22"/>
          <w:u w:val="single"/>
        </w:rPr>
        <w:t>5</w:t>
      </w:r>
      <w:r w:rsidR="00004582" w:rsidRPr="002A41A9">
        <w:rPr>
          <w:b/>
          <w:sz w:val="22"/>
          <w:szCs w:val="22"/>
          <w:u w:val="single"/>
        </w:rPr>
        <w:t xml:space="preserve"> e subitens – Termo de </w:t>
      </w:r>
      <w:proofErr w:type="gramStart"/>
      <w:r w:rsidR="00004582" w:rsidRPr="002A41A9">
        <w:rPr>
          <w:b/>
          <w:sz w:val="22"/>
          <w:szCs w:val="22"/>
          <w:u w:val="single"/>
        </w:rPr>
        <w:t>Referência</w:t>
      </w:r>
      <w:r w:rsidR="00004582" w:rsidRPr="007C0BD1">
        <w:rPr>
          <w:sz w:val="22"/>
          <w:szCs w:val="22"/>
        </w:rPr>
        <w:t>,</w:t>
      </w:r>
      <w:r w:rsidRPr="00DA0541">
        <w:rPr>
          <w:b/>
          <w:sz w:val="22"/>
          <w:szCs w:val="22"/>
        </w:rPr>
        <w:t>–</w:t>
      </w:r>
      <w:proofErr w:type="gramEnd"/>
      <w:r w:rsidRPr="00DA0541">
        <w:rPr>
          <w:b/>
          <w:sz w:val="22"/>
          <w:szCs w:val="22"/>
        </w:rPr>
        <w:t xml:space="preserve"> </w:t>
      </w:r>
      <w:r w:rsidRPr="00EA44A6">
        <w:rPr>
          <w:sz w:val="22"/>
          <w:szCs w:val="22"/>
        </w:rPr>
        <w:t xml:space="preserve">Anexo I deste Edital. </w:t>
      </w:r>
    </w:p>
    <w:p w:rsidR="00517BFF" w:rsidRPr="002C4B40" w:rsidRDefault="00517BFF" w:rsidP="00517BFF"/>
    <w:p w:rsidR="00517BFF" w:rsidRPr="002C4B40" w:rsidRDefault="00517BFF" w:rsidP="00517BFF">
      <w:pPr>
        <w:ind w:right="-1"/>
        <w:jc w:val="both"/>
        <w:rPr>
          <w:sz w:val="16"/>
          <w:szCs w:val="16"/>
        </w:rPr>
      </w:pPr>
    </w:p>
    <w:p w:rsidR="00517BFF" w:rsidRPr="00457665" w:rsidRDefault="00CE7EA2" w:rsidP="00517BFF">
      <w:pPr>
        <w:ind w:right="-1"/>
        <w:jc w:val="both"/>
        <w:rPr>
          <w:b/>
          <w:color w:val="0000FF"/>
          <w:sz w:val="22"/>
          <w:szCs w:val="22"/>
        </w:rPr>
      </w:pPr>
      <w:r w:rsidRPr="00E13631">
        <w:rPr>
          <w:b/>
          <w:color w:val="0000FF"/>
          <w:sz w:val="22"/>
          <w:szCs w:val="22"/>
        </w:rPr>
        <w:t xml:space="preserve">CLÁUSULA SÉTIMA – </w:t>
      </w:r>
      <w:r w:rsidR="002817D3" w:rsidRPr="00E13631">
        <w:rPr>
          <w:b/>
          <w:color w:val="0000FF"/>
          <w:sz w:val="22"/>
          <w:szCs w:val="22"/>
        </w:rPr>
        <w:t>DO PRAZO DE VIGÊNCIA</w:t>
      </w:r>
    </w:p>
    <w:p w:rsidR="00517BFF" w:rsidRPr="002C4B40" w:rsidRDefault="00517BFF" w:rsidP="00517BFF">
      <w:pPr>
        <w:ind w:right="-1"/>
        <w:jc w:val="both"/>
        <w:rPr>
          <w:sz w:val="22"/>
          <w:szCs w:val="22"/>
        </w:rPr>
      </w:pPr>
    </w:p>
    <w:p w:rsidR="00517BFF" w:rsidRPr="00EA44A6" w:rsidRDefault="00517BFF" w:rsidP="00517BFF">
      <w:pPr>
        <w:jc w:val="both"/>
        <w:rPr>
          <w:bCs/>
          <w:color w:val="FF0000"/>
          <w:sz w:val="22"/>
          <w:szCs w:val="22"/>
        </w:rPr>
      </w:pPr>
      <w:r w:rsidRPr="00515779">
        <w:rPr>
          <w:b/>
          <w:sz w:val="22"/>
          <w:szCs w:val="22"/>
        </w:rPr>
        <w:t>PARÁGRAFO PRIMEIRO:</w:t>
      </w:r>
      <w:r w:rsidRPr="002C4B40">
        <w:rPr>
          <w:sz w:val="22"/>
          <w:szCs w:val="22"/>
        </w:rPr>
        <w:t xml:space="preserve"> </w:t>
      </w:r>
      <w:r w:rsidRPr="00EA44A6">
        <w:rPr>
          <w:bCs/>
          <w:sz w:val="22"/>
          <w:szCs w:val="22"/>
        </w:rPr>
        <w:t>F</w:t>
      </w:r>
      <w:r w:rsidRPr="00EA44A6">
        <w:rPr>
          <w:sz w:val="22"/>
          <w:szCs w:val="22"/>
        </w:rPr>
        <w:t>icam aqueles estabelecidos</w:t>
      </w:r>
      <w:r w:rsidRPr="00C94057">
        <w:rPr>
          <w:b/>
          <w:sz w:val="22"/>
          <w:szCs w:val="22"/>
        </w:rPr>
        <w:t xml:space="preserve"> </w:t>
      </w:r>
      <w:r w:rsidR="002817D3" w:rsidRPr="007C0BD1">
        <w:rPr>
          <w:b/>
          <w:sz w:val="22"/>
          <w:szCs w:val="22"/>
          <w:u w:val="single"/>
        </w:rPr>
        <w:t>no item 12 e subitens</w:t>
      </w:r>
      <w:r w:rsidR="002817D3">
        <w:rPr>
          <w:b/>
          <w:sz w:val="22"/>
          <w:szCs w:val="22"/>
          <w:u w:val="single"/>
        </w:rPr>
        <w:t xml:space="preserve"> </w:t>
      </w:r>
      <w:r w:rsidRPr="00EA44A6">
        <w:rPr>
          <w:b/>
          <w:sz w:val="22"/>
          <w:szCs w:val="22"/>
          <w:u w:val="single"/>
        </w:rPr>
        <w:t>– Termo de Referência</w:t>
      </w:r>
      <w:r w:rsidRPr="00DA0541">
        <w:rPr>
          <w:b/>
          <w:sz w:val="22"/>
          <w:szCs w:val="22"/>
        </w:rPr>
        <w:t xml:space="preserve">– </w:t>
      </w:r>
      <w:r w:rsidRPr="00EA44A6">
        <w:rPr>
          <w:sz w:val="22"/>
          <w:szCs w:val="22"/>
        </w:rPr>
        <w:t xml:space="preserve">Anexo I deste Edital. </w:t>
      </w:r>
    </w:p>
    <w:p w:rsidR="00517BFF" w:rsidRPr="002C4B40" w:rsidRDefault="00517BFF" w:rsidP="00517BFF">
      <w:pPr>
        <w:pStyle w:val="Corpodetexto3"/>
        <w:spacing w:after="0"/>
        <w:jc w:val="both"/>
        <w:rPr>
          <w:sz w:val="12"/>
          <w:szCs w:val="12"/>
        </w:rPr>
      </w:pPr>
    </w:p>
    <w:p w:rsidR="00517BFF" w:rsidRPr="002C4B40" w:rsidRDefault="00517BFF" w:rsidP="00517BFF">
      <w:pPr>
        <w:jc w:val="both"/>
        <w:rPr>
          <w:b/>
          <w:bCs/>
          <w:sz w:val="12"/>
          <w:szCs w:val="12"/>
        </w:rPr>
      </w:pPr>
    </w:p>
    <w:p w:rsidR="00517BFF" w:rsidRPr="00E13631" w:rsidRDefault="00517BFF" w:rsidP="00517BFF">
      <w:pPr>
        <w:ind w:right="-1"/>
        <w:jc w:val="both"/>
        <w:rPr>
          <w:b/>
          <w:color w:val="0000FF"/>
          <w:sz w:val="22"/>
          <w:szCs w:val="22"/>
        </w:rPr>
      </w:pPr>
      <w:r w:rsidRPr="00E13631">
        <w:rPr>
          <w:b/>
          <w:color w:val="0000FF"/>
          <w:sz w:val="22"/>
          <w:szCs w:val="22"/>
        </w:rPr>
        <w:t>CLÁUSUL</w:t>
      </w:r>
      <w:r w:rsidR="002817D3" w:rsidRPr="00E13631">
        <w:rPr>
          <w:b/>
          <w:color w:val="0000FF"/>
          <w:sz w:val="22"/>
          <w:szCs w:val="22"/>
        </w:rPr>
        <w:t xml:space="preserve">A OITAVA – </w:t>
      </w:r>
      <w:r w:rsidR="002C30E1" w:rsidRPr="00E13631">
        <w:rPr>
          <w:b/>
          <w:color w:val="0000FF"/>
          <w:sz w:val="22"/>
          <w:szCs w:val="22"/>
        </w:rPr>
        <w:t>DAS OBRIGAÇÕES DA CONTRATADA</w:t>
      </w:r>
    </w:p>
    <w:p w:rsidR="00517BFF" w:rsidRPr="00E13631" w:rsidRDefault="00517BFF" w:rsidP="00517BFF">
      <w:pPr>
        <w:ind w:right="-1"/>
        <w:jc w:val="both"/>
        <w:rPr>
          <w:b/>
          <w:sz w:val="22"/>
          <w:szCs w:val="22"/>
          <w:highlight w:val="yellow"/>
        </w:rPr>
      </w:pPr>
    </w:p>
    <w:p w:rsidR="00517BFF" w:rsidRPr="00E13631" w:rsidRDefault="00517BFF" w:rsidP="00273C1F">
      <w:pPr>
        <w:widowControl w:val="0"/>
        <w:autoSpaceDE w:val="0"/>
        <w:autoSpaceDN w:val="0"/>
        <w:adjustRightInd w:val="0"/>
        <w:spacing w:after="120"/>
        <w:jc w:val="both"/>
        <w:rPr>
          <w:b/>
          <w:sz w:val="12"/>
          <w:szCs w:val="12"/>
        </w:rPr>
      </w:pPr>
      <w:r w:rsidRPr="00E13631">
        <w:rPr>
          <w:b/>
          <w:sz w:val="22"/>
          <w:szCs w:val="22"/>
        </w:rPr>
        <w:t>PARÁGRAFO ÚNICO:</w:t>
      </w:r>
      <w:r w:rsidRPr="00E13631">
        <w:rPr>
          <w:sz w:val="22"/>
          <w:szCs w:val="22"/>
        </w:rPr>
        <w:t xml:space="preserve"> Ficam aqueles estabelecidos</w:t>
      </w:r>
      <w:r w:rsidRPr="00E13631">
        <w:rPr>
          <w:b/>
          <w:sz w:val="22"/>
          <w:szCs w:val="22"/>
        </w:rPr>
        <w:t xml:space="preserve"> </w:t>
      </w:r>
      <w:r w:rsidR="009625EF" w:rsidRPr="00E13631">
        <w:rPr>
          <w:b/>
          <w:sz w:val="22"/>
          <w:szCs w:val="22"/>
          <w:u w:val="single"/>
        </w:rPr>
        <w:t xml:space="preserve">no item 10.1 e subitens – Termo de Referência </w:t>
      </w:r>
      <w:r w:rsidRPr="00E13631">
        <w:rPr>
          <w:b/>
          <w:sz w:val="22"/>
          <w:szCs w:val="22"/>
          <w:u w:val="single"/>
        </w:rPr>
        <w:t>do</w:t>
      </w:r>
      <w:r w:rsidR="009625EF" w:rsidRPr="00E13631">
        <w:rPr>
          <w:b/>
          <w:sz w:val="22"/>
          <w:szCs w:val="22"/>
          <w:u w:val="single"/>
        </w:rPr>
        <w:t xml:space="preserve"> </w:t>
      </w:r>
      <w:r w:rsidRPr="00E13631">
        <w:rPr>
          <w:b/>
          <w:sz w:val="22"/>
          <w:szCs w:val="22"/>
        </w:rPr>
        <w:t xml:space="preserve">– </w:t>
      </w:r>
      <w:r w:rsidRPr="00E13631">
        <w:rPr>
          <w:sz w:val="22"/>
          <w:szCs w:val="22"/>
        </w:rPr>
        <w:t>Anexo I deste Edital</w:t>
      </w:r>
    </w:p>
    <w:p w:rsidR="00517BFF" w:rsidRPr="00457665" w:rsidRDefault="00517BFF" w:rsidP="00517BFF">
      <w:pPr>
        <w:spacing w:after="120"/>
        <w:jc w:val="both"/>
        <w:rPr>
          <w:b/>
          <w:color w:val="0000FF"/>
          <w:sz w:val="22"/>
          <w:szCs w:val="22"/>
        </w:rPr>
      </w:pPr>
      <w:r w:rsidRPr="00E13631">
        <w:rPr>
          <w:b/>
          <w:color w:val="0000FF"/>
          <w:sz w:val="22"/>
          <w:szCs w:val="22"/>
        </w:rPr>
        <w:t xml:space="preserve">CLÁUSULA NONA </w:t>
      </w:r>
      <w:r w:rsidRPr="00E13631">
        <w:rPr>
          <w:color w:val="0000FF"/>
          <w:sz w:val="22"/>
          <w:szCs w:val="22"/>
        </w:rPr>
        <w:t xml:space="preserve">– </w:t>
      </w:r>
      <w:r w:rsidR="002C30E1" w:rsidRPr="00E13631">
        <w:rPr>
          <w:b/>
          <w:color w:val="0000FF"/>
          <w:sz w:val="22"/>
          <w:szCs w:val="22"/>
        </w:rPr>
        <w:t>DAS OBRIGAÇÕES DA CONTRATANTE</w:t>
      </w:r>
    </w:p>
    <w:p w:rsidR="00517BFF" w:rsidRPr="00EA44A6" w:rsidRDefault="00517BFF" w:rsidP="00517BFF">
      <w:pPr>
        <w:jc w:val="both"/>
        <w:rPr>
          <w:bCs/>
          <w:color w:val="FF0000"/>
          <w:sz w:val="22"/>
          <w:szCs w:val="22"/>
        </w:rPr>
      </w:pPr>
      <w:r w:rsidRPr="002C4B40">
        <w:rPr>
          <w:b/>
          <w:sz w:val="22"/>
          <w:szCs w:val="22"/>
        </w:rPr>
        <w:t xml:space="preserve">PARÁGRAFO PRIMEIRO: </w:t>
      </w:r>
      <w:r w:rsidRPr="00EA44A6">
        <w:rPr>
          <w:bCs/>
          <w:sz w:val="22"/>
          <w:szCs w:val="22"/>
        </w:rPr>
        <w:t>F</w:t>
      </w:r>
      <w:r w:rsidRPr="00EA44A6">
        <w:rPr>
          <w:sz w:val="22"/>
          <w:szCs w:val="22"/>
        </w:rPr>
        <w:t>icam aqueles estabelecidos</w:t>
      </w:r>
      <w:r w:rsidRPr="00C94057">
        <w:rPr>
          <w:b/>
          <w:sz w:val="22"/>
          <w:szCs w:val="22"/>
        </w:rPr>
        <w:t xml:space="preserve"> </w:t>
      </w:r>
      <w:r w:rsidRPr="00EA44A6">
        <w:rPr>
          <w:b/>
          <w:sz w:val="22"/>
          <w:szCs w:val="22"/>
          <w:u w:val="single"/>
        </w:rPr>
        <w:t xml:space="preserve">no item </w:t>
      </w:r>
      <w:r w:rsidR="00FA7A7A">
        <w:rPr>
          <w:b/>
          <w:sz w:val="22"/>
          <w:szCs w:val="22"/>
          <w:u w:val="single"/>
        </w:rPr>
        <w:t xml:space="preserve">11 </w:t>
      </w:r>
      <w:r w:rsidRPr="00EA44A6">
        <w:rPr>
          <w:b/>
          <w:sz w:val="22"/>
          <w:szCs w:val="22"/>
          <w:u w:val="single"/>
        </w:rPr>
        <w:t xml:space="preserve">e </w:t>
      </w:r>
      <w:proofErr w:type="spellStart"/>
      <w:r w:rsidRPr="00EA44A6">
        <w:rPr>
          <w:b/>
          <w:sz w:val="22"/>
          <w:szCs w:val="22"/>
          <w:u w:val="single"/>
        </w:rPr>
        <w:t>s</w:t>
      </w:r>
      <w:r w:rsidR="00FA7A7A">
        <w:rPr>
          <w:b/>
          <w:sz w:val="22"/>
          <w:szCs w:val="22"/>
          <w:u w:val="single"/>
        </w:rPr>
        <w:t>ubitENS</w:t>
      </w:r>
      <w:proofErr w:type="spellEnd"/>
      <w:r>
        <w:rPr>
          <w:b/>
          <w:sz w:val="22"/>
          <w:szCs w:val="22"/>
          <w:u w:val="single"/>
        </w:rPr>
        <w:t xml:space="preserve"> </w:t>
      </w:r>
      <w:r w:rsidRPr="00EA44A6">
        <w:rPr>
          <w:b/>
          <w:sz w:val="22"/>
          <w:szCs w:val="22"/>
          <w:u w:val="single"/>
        </w:rPr>
        <w:t>do Anexo I – Termo de Referência</w:t>
      </w:r>
      <w:r w:rsidRPr="00DA0541">
        <w:rPr>
          <w:b/>
          <w:sz w:val="22"/>
          <w:szCs w:val="22"/>
        </w:rPr>
        <w:t xml:space="preserve">– </w:t>
      </w:r>
      <w:r w:rsidRPr="00EA44A6">
        <w:rPr>
          <w:sz w:val="22"/>
          <w:szCs w:val="22"/>
        </w:rPr>
        <w:t xml:space="preserve">Anexo I deste Edital. </w:t>
      </w:r>
    </w:p>
    <w:p w:rsidR="00517BFF" w:rsidRPr="002C4B40" w:rsidRDefault="00517BFF" w:rsidP="00517BFF">
      <w:pPr>
        <w:tabs>
          <w:tab w:val="left" w:pos="284"/>
          <w:tab w:val="left" w:pos="567"/>
        </w:tabs>
        <w:jc w:val="both"/>
        <w:rPr>
          <w:sz w:val="22"/>
          <w:szCs w:val="22"/>
        </w:rPr>
      </w:pPr>
    </w:p>
    <w:p w:rsidR="002C30E1" w:rsidRPr="00457665" w:rsidRDefault="00517BFF" w:rsidP="002C30E1">
      <w:pPr>
        <w:ind w:right="-1"/>
        <w:contextualSpacing/>
        <w:jc w:val="both"/>
        <w:rPr>
          <w:b/>
          <w:color w:val="0000FF"/>
          <w:sz w:val="22"/>
          <w:szCs w:val="22"/>
        </w:rPr>
      </w:pPr>
      <w:r w:rsidRPr="00457665">
        <w:rPr>
          <w:b/>
          <w:color w:val="0000FF"/>
          <w:sz w:val="22"/>
          <w:szCs w:val="22"/>
        </w:rPr>
        <w:t xml:space="preserve">CLÁUSULA DÉCIMA </w:t>
      </w:r>
      <w:r w:rsidRPr="00457665">
        <w:rPr>
          <w:color w:val="0000FF"/>
          <w:sz w:val="22"/>
          <w:szCs w:val="22"/>
        </w:rPr>
        <w:t xml:space="preserve">– </w:t>
      </w:r>
      <w:r w:rsidR="002C30E1" w:rsidRPr="00457665">
        <w:rPr>
          <w:b/>
          <w:color w:val="0000FF"/>
          <w:sz w:val="22"/>
          <w:szCs w:val="22"/>
        </w:rPr>
        <w:t>DAS SANÇÕES ADMINISTRATIVAS</w:t>
      </w:r>
    </w:p>
    <w:p w:rsidR="00517BFF" w:rsidRPr="00457665" w:rsidRDefault="00517BFF" w:rsidP="00517BFF">
      <w:pPr>
        <w:jc w:val="both"/>
        <w:rPr>
          <w:b/>
          <w:color w:val="0000FF"/>
          <w:sz w:val="22"/>
          <w:szCs w:val="22"/>
        </w:rPr>
      </w:pPr>
    </w:p>
    <w:p w:rsidR="00517BFF" w:rsidRPr="00434B5D" w:rsidRDefault="00517BFF" w:rsidP="00434B5D">
      <w:pPr>
        <w:jc w:val="both"/>
        <w:rPr>
          <w:bCs/>
          <w:color w:val="FF0000"/>
          <w:sz w:val="22"/>
          <w:szCs w:val="22"/>
        </w:rPr>
      </w:pPr>
      <w:r w:rsidRPr="002C4B40">
        <w:rPr>
          <w:b/>
          <w:sz w:val="22"/>
          <w:szCs w:val="22"/>
        </w:rPr>
        <w:t xml:space="preserve">PARÁGRAFO </w:t>
      </w:r>
      <w:r>
        <w:rPr>
          <w:b/>
          <w:sz w:val="22"/>
          <w:szCs w:val="22"/>
        </w:rPr>
        <w:t>PRIMEIRO</w:t>
      </w:r>
      <w:r w:rsidRPr="002C4B40">
        <w:rPr>
          <w:b/>
          <w:sz w:val="22"/>
          <w:szCs w:val="22"/>
        </w:rPr>
        <w:t>:</w:t>
      </w:r>
      <w:r>
        <w:rPr>
          <w:b/>
          <w:sz w:val="22"/>
          <w:szCs w:val="22"/>
        </w:rPr>
        <w:t xml:space="preserve"> </w:t>
      </w:r>
      <w:r w:rsidRPr="00EA44A6">
        <w:rPr>
          <w:bCs/>
          <w:sz w:val="22"/>
          <w:szCs w:val="22"/>
        </w:rPr>
        <w:t>F</w:t>
      </w:r>
      <w:r w:rsidRPr="00EA44A6">
        <w:rPr>
          <w:sz w:val="22"/>
          <w:szCs w:val="22"/>
        </w:rPr>
        <w:t>icam aqueles estabelecidos</w:t>
      </w:r>
      <w:r w:rsidRPr="00C94057">
        <w:rPr>
          <w:b/>
          <w:sz w:val="22"/>
          <w:szCs w:val="22"/>
        </w:rPr>
        <w:t xml:space="preserve"> </w:t>
      </w:r>
      <w:r w:rsidRPr="00EA44A6">
        <w:rPr>
          <w:b/>
          <w:sz w:val="22"/>
          <w:szCs w:val="22"/>
          <w:u w:val="single"/>
        </w:rPr>
        <w:t xml:space="preserve">no item </w:t>
      </w:r>
      <w:r w:rsidR="002B357B">
        <w:rPr>
          <w:b/>
          <w:sz w:val="22"/>
          <w:szCs w:val="22"/>
          <w:u w:val="single"/>
        </w:rPr>
        <w:t>20</w:t>
      </w:r>
      <w:r w:rsidRPr="00EA44A6">
        <w:rPr>
          <w:b/>
          <w:sz w:val="22"/>
          <w:szCs w:val="22"/>
          <w:u w:val="single"/>
        </w:rPr>
        <w:t xml:space="preserve"> e subite</w:t>
      </w:r>
      <w:r w:rsidR="002B357B">
        <w:rPr>
          <w:b/>
          <w:sz w:val="22"/>
          <w:szCs w:val="22"/>
          <w:u w:val="single"/>
        </w:rPr>
        <w:t xml:space="preserve">ns </w:t>
      </w:r>
      <w:r w:rsidRPr="00EA44A6">
        <w:rPr>
          <w:b/>
          <w:sz w:val="22"/>
          <w:szCs w:val="22"/>
          <w:u w:val="single"/>
        </w:rPr>
        <w:t>do Anexo I – Termo de Referência</w:t>
      </w:r>
      <w:r w:rsidRPr="00DA0541">
        <w:rPr>
          <w:b/>
          <w:sz w:val="22"/>
          <w:szCs w:val="22"/>
        </w:rPr>
        <w:t xml:space="preserve">– </w:t>
      </w:r>
      <w:r w:rsidRPr="00EA44A6">
        <w:rPr>
          <w:sz w:val="22"/>
          <w:szCs w:val="22"/>
        </w:rPr>
        <w:t xml:space="preserve">Anexo I deste Edital. </w:t>
      </w:r>
    </w:p>
    <w:p w:rsidR="00517BFF" w:rsidRDefault="00517BFF" w:rsidP="00517BFF">
      <w:pPr>
        <w:ind w:right="-1"/>
        <w:contextualSpacing/>
        <w:jc w:val="both"/>
        <w:rPr>
          <w:b/>
          <w:sz w:val="22"/>
          <w:szCs w:val="22"/>
        </w:rPr>
      </w:pPr>
    </w:p>
    <w:p w:rsidR="00517BFF" w:rsidRPr="00457665" w:rsidRDefault="00517BFF" w:rsidP="00517BFF">
      <w:pPr>
        <w:ind w:right="-1"/>
        <w:contextualSpacing/>
        <w:jc w:val="both"/>
        <w:rPr>
          <w:b/>
          <w:color w:val="0000FF"/>
          <w:sz w:val="22"/>
          <w:szCs w:val="22"/>
        </w:rPr>
      </w:pPr>
      <w:r w:rsidRPr="00457665">
        <w:rPr>
          <w:b/>
          <w:color w:val="0000FF"/>
          <w:sz w:val="22"/>
          <w:szCs w:val="22"/>
        </w:rPr>
        <w:t xml:space="preserve">CLÁUSULA DÉCIMA </w:t>
      </w:r>
      <w:r w:rsidR="00434B5D">
        <w:rPr>
          <w:b/>
          <w:color w:val="0000FF"/>
          <w:sz w:val="22"/>
          <w:szCs w:val="22"/>
        </w:rPr>
        <w:t>PRIMEIRA</w:t>
      </w:r>
      <w:r w:rsidRPr="00457665">
        <w:rPr>
          <w:color w:val="0000FF"/>
          <w:sz w:val="22"/>
          <w:szCs w:val="22"/>
        </w:rPr>
        <w:t xml:space="preserve"> – </w:t>
      </w:r>
      <w:r w:rsidRPr="00457665">
        <w:rPr>
          <w:b/>
          <w:color w:val="0000FF"/>
          <w:sz w:val="22"/>
          <w:szCs w:val="22"/>
        </w:rPr>
        <w:t xml:space="preserve">DA RESCISÃO, DOS CASOS OMISSOS, FORO, CASO FORTUITO OU FORÇA MAIOR </w:t>
      </w:r>
    </w:p>
    <w:p w:rsidR="00517BFF" w:rsidRPr="002C4B40" w:rsidRDefault="00517BFF" w:rsidP="00517BFF">
      <w:pPr>
        <w:ind w:right="-1"/>
        <w:contextualSpacing/>
        <w:jc w:val="both"/>
        <w:rPr>
          <w:b/>
          <w:sz w:val="22"/>
          <w:szCs w:val="22"/>
        </w:rPr>
      </w:pPr>
    </w:p>
    <w:p w:rsidR="00517BFF" w:rsidRPr="002C4B40" w:rsidRDefault="00517BFF" w:rsidP="00517BFF">
      <w:pPr>
        <w:ind w:right="-1"/>
        <w:contextualSpacing/>
        <w:jc w:val="both"/>
        <w:rPr>
          <w:sz w:val="22"/>
          <w:szCs w:val="22"/>
        </w:rPr>
      </w:pPr>
      <w:r w:rsidRPr="002C4B40">
        <w:rPr>
          <w:b/>
          <w:sz w:val="22"/>
          <w:szCs w:val="22"/>
        </w:rPr>
        <w:t>PARÁGRAFO</w:t>
      </w:r>
      <w:r w:rsidRPr="002C4B40">
        <w:rPr>
          <w:sz w:val="22"/>
          <w:szCs w:val="22"/>
        </w:rPr>
        <w:t xml:space="preserve"> </w:t>
      </w:r>
      <w:r w:rsidRPr="002C4B40">
        <w:rPr>
          <w:b/>
          <w:sz w:val="22"/>
          <w:szCs w:val="22"/>
        </w:rPr>
        <w:t>PRIMEIRO:</w:t>
      </w:r>
      <w:r w:rsidRPr="002C4B40">
        <w:rPr>
          <w:sz w:val="22"/>
          <w:szCs w:val="22"/>
        </w:rPr>
        <w:t xml:space="preserve"> O presente contrato poderá ser rescindido nas hipóteses previstas no artigo 78, com as consequências indicadas no art. 80, sem prejuízo das sanções previstas na Lei federal n.º 8.666/93 e no contrato.</w:t>
      </w:r>
    </w:p>
    <w:p w:rsidR="00517BFF" w:rsidRPr="002C4B40" w:rsidRDefault="00517BFF" w:rsidP="00517BFF">
      <w:pPr>
        <w:ind w:right="-1"/>
        <w:contextualSpacing/>
        <w:jc w:val="both"/>
        <w:rPr>
          <w:b/>
          <w:sz w:val="12"/>
          <w:szCs w:val="12"/>
        </w:rPr>
      </w:pPr>
    </w:p>
    <w:p w:rsidR="00517BFF" w:rsidRDefault="00517BFF" w:rsidP="00517BFF">
      <w:pPr>
        <w:ind w:right="-1"/>
        <w:contextualSpacing/>
        <w:jc w:val="both"/>
        <w:rPr>
          <w:sz w:val="22"/>
          <w:szCs w:val="22"/>
        </w:rPr>
      </w:pPr>
      <w:r w:rsidRPr="002C4B40">
        <w:rPr>
          <w:b/>
          <w:sz w:val="22"/>
          <w:szCs w:val="22"/>
        </w:rPr>
        <w:t xml:space="preserve">PARÁGRAFO SEGUNDO: </w:t>
      </w:r>
      <w:r w:rsidRPr="002C4B40">
        <w:rPr>
          <w:sz w:val="22"/>
          <w:szCs w:val="22"/>
        </w:rPr>
        <w:t>Os casos de rescisão contratual serão formalmente motivados nos autos do Processo, assegurado o direito à prévia e ampla defesa.</w:t>
      </w:r>
    </w:p>
    <w:p w:rsidR="00776716" w:rsidRPr="002C4B40" w:rsidRDefault="00776716" w:rsidP="00517BFF">
      <w:pPr>
        <w:ind w:right="-1"/>
        <w:contextualSpacing/>
        <w:jc w:val="both"/>
        <w:rPr>
          <w:sz w:val="22"/>
          <w:szCs w:val="22"/>
        </w:rPr>
      </w:pPr>
    </w:p>
    <w:p w:rsidR="00517BFF" w:rsidRPr="002C4B40" w:rsidRDefault="00517BFF" w:rsidP="00517BFF">
      <w:pPr>
        <w:tabs>
          <w:tab w:val="left" w:pos="993"/>
        </w:tabs>
        <w:contextualSpacing/>
        <w:jc w:val="both"/>
        <w:rPr>
          <w:b/>
          <w:sz w:val="22"/>
          <w:szCs w:val="22"/>
        </w:rPr>
      </w:pPr>
      <w:r w:rsidRPr="002C4B40">
        <w:rPr>
          <w:b/>
          <w:sz w:val="22"/>
          <w:szCs w:val="22"/>
        </w:rPr>
        <w:t>PARÁGRAFO TERCEIRO:</w:t>
      </w:r>
      <w:r w:rsidRPr="002C4B40">
        <w:rPr>
          <w:sz w:val="22"/>
          <w:szCs w:val="22"/>
        </w:rPr>
        <w:t xml:space="preserve"> As omissões, dúvidas e casos não previstos neste instrumento, serão resolvidos e decididos aplicando as regras contratuais e a Lei Federal nº 8.666/93 e suas alterações.</w:t>
      </w:r>
    </w:p>
    <w:p w:rsidR="00517BFF" w:rsidRPr="002C4B40" w:rsidRDefault="00517BFF" w:rsidP="00517BFF">
      <w:pPr>
        <w:tabs>
          <w:tab w:val="left" w:pos="993"/>
        </w:tabs>
        <w:contextualSpacing/>
        <w:jc w:val="both"/>
        <w:rPr>
          <w:sz w:val="12"/>
          <w:szCs w:val="12"/>
        </w:rPr>
      </w:pPr>
    </w:p>
    <w:p w:rsidR="00517BFF" w:rsidRPr="002C4B40" w:rsidRDefault="00517BFF" w:rsidP="00517BFF">
      <w:pPr>
        <w:tabs>
          <w:tab w:val="left" w:pos="993"/>
        </w:tabs>
        <w:contextualSpacing/>
        <w:jc w:val="both"/>
        <w:rPr>
          <w:b/>
          <w:sz w:val="22"/>
          <w:szCs w:val="22"/>
        </w:rPr>
      </w:pPr>
      <w:r w:rsidRPr="002C4B40">
        <w:rPr>
          <w:b/>
          <w:sz w:val="22"/>
          <w:szCs w:val="22"/>
        </w:rPr>
        <w:t>PARÁGRAFO QUARTO:</w:t>
      </w:r>
      <w:r w:rsidRPr="002C4B40">
        <w:rPr>
          <w:sz w:val="22"/>
          <w:szCs w:val="22"/>
        </w:rPr>
        <w:t xml:space="preserve"> Na ausência de prazos definidos neste edital, salvo justificativa da Administração, entenda-se 05 (cinco) dias úteis para atuação dos departamentos estaduais, em consonância com a Lei 9784/99.</w:t>
      </w:r>
    </w:p>
    <w:p w:rsidR="00517BFF" w:rsidRPr="002C4B40" w:rsidRDefault="00517BFF" w:rsidP="00517BFF">
      <w:pPr>
        <w:tabs>
          <w:tab w:val="left" w:pos="993"/>
        </w:tabs>
        <w:contextualSpacing/>
        <w:jc w:val="both"/>
        <w:rPr>
          <w:sz w:val="10"/>
          <w:szCs w:val="10"/>
          <w:lang w:val="pt-PT"/>
        </w:rPr>
      </w:pPr>
    </w:p>
    <w:p w:rsidR="00517BFF" w:rsidRPr="002C4B40" w:rsidRDefault="00517BFF" w:rsidP="00517BFF">
      <w:pPr>
        <w:tabs>
          <w:tab w:val="left" w:pos="993"/>
        </w:tabs>
        <w:contextualSpacing/>
        <w:jc w:val="both"/>
        <w:rPr>
          <w:sz w:val="22"/>
          <w:szCs w:val="22"/>
        </w:rPr>
      </w:pPr>
      <w:r w:rsidRPr="002C4B40">
        <w:rPr>
          <w:b/>
          <w:sz w:val="22"/>
          <w:szCs w:val="22"/>
        </w:rPr>
        <w:lastRenderedPageBreak/>
        <w:t>PARÁGRAFO</w:t>
      </w:r>
      <w:r w:rsidRPr="002C4B40">
        <w:rPr>
          <w:b/>
          <w:sz w:val="22"/>
          <w:szCs w:val="22"/>
          <w:lang w:val="pt-PT"/>
        </w:rPr>
        <w:t xml:space="preserve"> QUINTO:</w:t>
      </w:r>
      <w:r w:rsidRPr="002C4B40">
        <w:rPr>
          <w:sz w:val="22"/>
          <w:szCs w:val="22"/>
          <w:lang w:val="pt-PT"/>
        </w:rPr>
        <w:t xml:space="preserve"> As questões suscitadas que não possam ser dirimidas administrativamente serão processadas e julgadas no foro da </w:t>
      </w:r>
      <w:r w:rsidRPr="002C4B40">
        <w:rPr>
          <w:sz w:val="22"/>
          <w:szCs w:val="22"/>
        </w:rPr>
        <w:t>Comarca</w:t>
      </w:r>
      <w:r w:rsidRPr="002C4B40">
        <w:rPr>
          <w:sz w:val="22"/>
          <w:szCs w:val="22"/>
          <w:lang w:val="pt-PT"/>
        </w:rPr>
        <w:t xml:space="preserve"> de Porto Velho/RO, </w:t>
      </w:r>
      <w:r w:rsidRPr="002C4B40">
        <w:rPr>
          <w:sz w:val="22"/>
          <w:szCs w:val="22"/>
        </w:rPr>
        <w:t xml:space="preserve">com a exclusão de qualquer outro, por mais privilegiado que </w:t>
      </w:r>
      <w:proofErr w:type="gramStart"/>
      <w:r w:rsidRPr="002C4B40">
        <w:rPr>
          <w:sz w:val="22"/>
          <w:szCs w:val="22"/>
        </w:rPr>
        <w:t>seja, salvo</w:t>
      </w:r>
      <w:proofErr w:type="gramEnd"/>
      <w:r w:rsidRPr="002C4B40">
        <w:rPr>
          <w:sz w:val="22"/>
          <w:szCs w:val="22"/>
        </w:rPr>
        <w:t xml:space="preserve"> nos casos previstos no art. 102, I, ‘d’, da Constituição Federal.</w:t>
      </w:r>
    </w:p>
    <w:p w:rsidR="00517BFF" w:rsidRPr="002C4B40" w:rsidRDefault="00517BFF" w:rsidP="00517BFF">
      <w:pPr>
        <w:tabs>
          <w:tab w:val="left" w:pos="993"/>
        </w:tabs>
        <w:contextualSpacing/>
        <w:jc w:val="both"/>
        <w:rPr>
          <w:b/>
          <w:sz w:val="22"/>
          <w:szCs w:val="22"/>
        </w:rPr>
      </w:pPr>
    </w:p>
    <w:p w:rsidR="00517BFF" w:rsidRPr="002C4B40" w:rsidRDefault="00517BFF" w:rsidP="00517BFF">
      <w:pPr>
        <w:tabs>
          <w:tab w:val="left" w:pos="993"/>
        </w:tabs>
        <w:contextualSpacing/>
        <w:jc w:val="both"/>
        <w:rPr>
          <w:b/>
          <w:sz w:val="22"/>
          <w:szCs w:val="22"/>
        </w:rPr>
      </w:pPr>
      <w:r w:rsidRPr="002C4B40">
        <w:rPr>
          <w:b/>
          <w:sz w:val="22"/>
          <w:szCs w:val="22"/>
        </w:rPr>
        <w:t>PARÁGRAFO SEXTO:</w:t>
      </w:r>
      <w:r w:rsidRPr="002C4B40">
        <w:rPr>
          <w:sz w:val="22"/>
          <w:szCs w:val="22"/>
        </w:rPr>
        <w:t xml:space="preserve"> Ocorrendo fato novo decorrente de força maior ou caso fortuito, nos termos previstos na legislação vigente, que obste o cumprimento pela contratada dos prazos e demais obrigações estatuídas neste Contrato, ficará a mesma isenta das multas e penalidades pertinentes. </w:t>
      </w:r>
    </w:p>
    <w:p w:rsidR="00517BFF" w:rsidRPr="002C4B40" w:rsidRDefault="00517BFF" w:rsidP="00517BFF">
      <w:pPr>
        <w:ind w:right="-1"/>
        <w:jc w:val="both"/>
        <w:rPr>
          <w:sz w:val="10"/>
          <w:szCs w:val="10"/>
        </w:rPr>
      </w:pPr>
    </w:p>
    <w:p w:rsidR="00517BFF" w:rsidRDefault="00517BFF" w:rsidP="00517BFF">
      <w:pPr>
        <w:ind w:right="-1"/>
        <w:jc w:val="both"/>
        <w:rPr>
          <w:b/>
          <w:sz w:val="22"/>
          <w:szCs w:val="22"/>
        </w:rPr>
      </w:pPr>
    </w:p>
    <w:p w:rsidR="00517BFF" w:rsidRPr="00457665" w:rsidRDefault="00517BFF" w:rsidP="00517BFF">
      <w:pPr>
        <w:ind w:right="-1"/>
        <w:jc w:val="both"/>
        <w:rPr>
          <w:b/>
          <w:color w:val="0000FF"/>
          <w:sz w:val="22"/>
          <w:szCs w:val="22"/>
        </w:rPr>
      </w:pPr>
      <w:r w:rsidRPr="00457665">
        <w:rPr>
          <w:b/>
          <w:color w:val="0000FF"/>
          <w:sz w:val="22"/>
          <w:szCs w:val="22"/>
        </w:rPr>
        <w:t xml:space="preserve">CLÁUSULA DÉCIMA </w:t>
      </w:r>
      <w:r w:rsidR="00B1029B">
        <w:rPr>
          <w:b/>
          <w:color w:val="0000FF"/>
          <w:sz w:val="22"/>
          <w:szCs w:val="22"/>
        </w:rPr>
        <w:t>SEGUNDA</w:t>
      </w:r>
      <w:r w:rsidRPr="00457665">
        <w:rPr>
          <w:color w:val="0000FF"/>
          <w:sz w:val="22"/>
          <w:szCs w:val="22"/>
        </w:rPr>
        <w:t xml:space="preserve"> – </w:t>
      </w:r>
      <w:r w:rsidRPr="00457665">
        <w:rPr>
          <w:b/>
          <w:color w:val="0000FF"/>
          <w:sz w:val="22"/>
          <w:szCs w:val="22"/>
        </w:rPr>
        <w:t>DA CESSÃO E DA TRANSFERÊNCIA</w:t>
      </w:r>
    </w:p>
    <w:p w:rsidR="00517BFF" w:rsidRPr="002C4B40" w:rsidRDefault="00517BFF" w:rsidP="00517BFF">
      <w:pPr>
        <w:ind w:right="-1"/>
        <w:jc w:val="both"/>
        <w:rPr>
          <w:sz w:val="22"/>
          <w:szCs w:val="22"/>
        </w:rPr>
      </w:pPr>
    </w:p>
    <w:p w:rsidR="00517BFF" w:rsidRPr="002C4B40" w:rsidRDefault="00517BFF" w:rsidP="00517BFF">
      <w:pPr>
        <w:ind w:right="-1"/>
        <w:jc w:val="both"/>
        <w:rPr>
          <w:sz w:val="22"/>
          <w:szCs w:val="22"/>
        </w:rPr>
      </w:pPr>
      <w:r w:rsidRPr="002C4B40">
        <w:rPr>
          <w:b/>
          <w:sz w:val="22"/>
          <w:szCs w:val="22"/>
        </w:rPr>
        <w:t xml:space="preserve">PARÁGRAFO ÚNICO: </w:t>
      </w:r>
      <w:r w:rsidRPr="00CC7573">
        <w:rPr>
          <w:color w:val="FF0000"/>
          <w:sz w:val="22"/>
          <w:szCs w:val="22"/>
        </w:rPr>
        <w:t>Ficam vedadas a subcontratação total ou parcial do objeto, pela contratada à outra Empresa, cessão ou transferência total ou parcial do objeto licitado.</w:t>
      </w:r>
    </w:p>
    <w:p w:rsidR="00517BFF" w:rsidRDefault="00517BFF" w:rsidP="00517BFF">
      <w:pPr>
        <w:jc w:val="both"/>
        <w:rPr>
          <w:b/>
          <w:sz w:val="22"/>
          <w:szCs w:val="22"/>
        </w:rPr>
      </w:pPr>
    </w:p>
    <w:p w:rsidR="00517BFF" w:rsidRPr="00457665" w:rsidRDefault="00B1029B" w:rsidP="00517BFF">
      <w:pPr>
        <w:spacing w:after="120"/>
        <w:jc w:val="both"/>
        <w:rPr>
          <w:b/>
          <w:color w:val="0000FF"/>
          <w:sz w:val="22"/>
          <w:szCs w:val="22"/>
        </w:rPr>
      </w:pPr>
      <w:r>
        <w:rPr>
          <w:b/>
          <w:color w:val="0000FF"/>
          <w:sz w:val="22"/>
          <w:szCs w:val="22"/>
        </w:rPr>
        <w:t>CLÁUSULA DÉCIMA TERCEIRA</w:t>
      </w:r>
      <w:r w:rsidR="00517BFF" w:rsidRPr="00457665">
        <w:rPr>
          <w:b/>
          <w:color w:val="0000FF"/>
          <w:sz w:val="22"/>
          <w:szCs w:val="22"/>
        </w:rPr>
        <w:t xml:space="preserve"> – DOS TRIBUTOS E DESPESAS</w:t>
      </w:r>
    </w:p>
    <w:p w:rsidR="00517BFF" w:rsidRPr="002C4B40" w:rsidRDefault="00517BFF" w:rsidP="00517BFF">
      <w:pPr>
        <w:spacing w:after="120"/>
        <w:jc w:val="both"/>
        <w:rPr>
          <w:sz w:val="22"/>
          <w:szCs w:val="22"/>
        </w:rPr>
      </w:pPr>
      <w:r w:rsidRPr="002C4B40">
        <w:rPr>
          <w:sz w:val="22"/>
          <w:szCs w:val="22"/>
        </w:rPr>
        <w:t xml:space="preserve">Constituirá encargo exclusivo da </w:t>
      </w:r>
      <w:r w:rsidRPr="002C4B40">
        <w:rPr>
          <w:b/>
          <w:sz w:val="22"/>
          <w:szCs w:val="22"/>
        </w:rPr>
        <w:t>CONTRATADA</w:t>
      </w:r>
      <w:r w:rsidRPr="002C4B40">
        <w:rPr>
          <w:sz w:val="22"/>
          <w:szCs w:val="22"/>
        </w:rPr>
        <w:t xml:space="preserve"> o pagamento de tributos, tarifas, emolumentos e despesas decorrentes da formalização deste contrato e da execução de seu objeto.</w:t>
      </w:r>
    </w:p>
    <w:p w:rsidR="00517BFF" w:rsidRPr="002C4B40" w:rsidRDefault="00517BFF" w:rsidP="00517BFF">
      <w:pPr>
        <w:ind w:right="-1"/>
        <w:jc w:val="both"/>
        <w:rPr>
          <w:sz w:val="10"/>
          <w:szCs w:val="10"/>
        </w:rPr>
      </w:pPr>
    </w:p>
    <w:p w:rsidR="00517BFF" w:rsidRPr="00457665" w:rsidRDefault="00B1029B" w:rsidP="00517BFF">
      <w:pPr>
        <w:spacing w:after="120"/>
        <w:jc w:val="both"/>
        <w:rPr>
          <w:b/>
          <w:color w:val="0000FF"/>
          <w:sz w:val="22"/>
          <w:szCs w:val="22"/>
        </w:rPr>
      </w:pPr>
      <w:r>
        <w:rPr>
          <w:b/>
          <w:color w:val="0000FF"/>
          <w:sz w:val="22"/>
          <w:szCs w:val="22"/>
        </w:rPr>
        <w:t>CLÁUSULA DÉCIMA QUARTA</w:t>
      </w:r>
      <w:r w:rsidR="00517BFF" w:rsidRPr="00457665">
        <w:rPr>
          <w:b/>
          <w:color w:val="0000FF"/>
          <w:sz w:val="22"/>
          <w:szCs w:val="22"/>
        </w:rPr>
        <w:t xml:space="preserve"> – DA PUBLICAÇÃO DO CONTRATO</w:t>
      </w:r>
    </w:p>
    <w:p w:rsidR="00517BFF" w:rsidRPr="002C4B40" w:rsidRDefault="00517BFF" w:rsidP="00517BFF">
      <w:pPr>
        <w:spacing w:after="120"/>
        <w:jc w:val="both"/>
        <w:rPr>
          <w:sz w:val="22"/>
          <w:szCs w:val="22"/>
        </w:rPr>
      </w:pPr>
      <w:r w:rsidRPr="002C4B40">
        <w:rPr>
          <w:sz w:val="22"/>
          <w:szCs w:val="22"/>
        </w:rPr>
        <w:t xml:space="preserve">Em 20 (vinte) dias, contados de sua assinatura, a </w:t>
      </w:r>
      <w:r w:rsidRPr="002C4B40">
        <w:rPr>
          <w:b/>
          <w:sz w:val="22"/>
          <w:szCs w:val="22"/>
        </w:rPr>
        <w:t>CONTRATANTE</w:t>
      </w:r>
      <w:r w:rsidRPr="002C4B40">
        <w:rPr>
          <w:sz w:val="22"/>
          <w:szCs w:val="22"/>
        </w:rPr>
        <w:t xml:space="preserve"> providenciará a publicação no Diário Oficial do Estado de Rondônia, em resumo, do presente termo de contrato.</w:t>
      </w:r>
    </w:p>
    <w:p w:rsidR="00517BFF" w:rsidRPr="002C4B40" w:rsidRDefault="00517BFF" w:rsidP="00517BFF">
      <w:pPr>
        <w:ind w:right="-1"/>
        <w:jc w:val="both"/>
        <w:rPr>
          <w:b/>
          <w:sz w:val="10"/>
          <w:szCs w:val="10"/>
        </w:rPr>
      </w:pPr>
    </w:p>
    <w:p w:rsidR="00517BFF" w:rsidRPr="00457665" w:rsidRDefault="00517BFF" w:rsidP="00517BFF">
      <w:pPr>
        <w:jc w:val="both"/>
        <w:rPr>
          <w:b/>
          <w:color w:val="0000FF"/>
          <w:sz w:val="22"/>
          <w:szCs w:val="22"/>
        </w:rPr>
      </w:pPr>
      <w:r w:rsidRPr="00457665">
        <w:rPr>
          <w:b/>
          <w:color w:val="0000FF"/>
          <w:sz w:val="22"/>
          <w:szCs w:val="22"/>
        </w:rPr>
        <w:t>CLÁ</w:t>
      </w:r>
      <w:r w:rsidR="00B1029B">
        <w:rPr>
          <w:b/>
          <w:color w:val="0000FF"/>
          <w:sz w:val="22"/>
          <w:szCs w:val="22"/>
        </w:rPr>
        <w:t>USULA DÉCIMA QUINTA</w:t>
      </w:r>
      <w:r w:rsidRPr="00457665">
        <w:rPr>
          <w:b/>
          <w:color w:val="0000FF"/>
          <w:sz w:val="22"/>
          <w:szCs w:val="22"/>
        </w:rPr>
        <w:t xml:space="preserve"> – DO FORO</w:t>
      </w:r>
    </w:p>
    <w:p w:rsidR="00517BFF" w:rsidRDefault="00517BFF" w:rsidP="00517BFF">
      <w:pPr>
        <w:jc w:val="both"/>
        <w:rPr>
          <w:b/>
          <w:color w:val="000000"/>
          <w:sz w:val="22"/>
          <w:szCs w:val="22"/>
        </w:rPr>
      </w:pPr>
    </w:p>
    <w:p w:rsidR="00517BFF" w:rsidRPr="00C16607" w:rsidRDefault="00517BFF" w:rsidP="00517BFF">
      <w:pPr>
        <w:jc w:val="both"/>
        <w:rPr>
          <w:sz w:val="22"/>
          <w:szCs w:val="22"/>
        </w:rPr>
      </w:pPr>
      <w:r w:rsidRPr="00C16607">
        <w:rPr>
          <w:b/>
          <w:sz w:val="22"/>
          <w:szCs w:val="22"/>
        </w:rPr>
        <w:t>PARÁGRAFO PRIMEIRO:</w:t>
      </w:r>
      <w:r w:rsidRPr="00C16607">
        <w:rPr>
          <w:sz w:val="22"/>
          <w:szCs w:val="22"/>
        </w:rPr>
        <w:t xml:space="preserve"> Fica eleito pelas partes o Foro da Comarca de Porto Velho, Capital do Estado de Rondônia, para dirimir todas e quaisquer questões oriundas do presente ajuste, inclusive às questões entre a empresa </w:t>
      </w:r>
      <w:r w:rsidRPr="00C16607">
        <w:rPr>
          <w:b/>
          <w:sz w:val="22"/>
          <w:szCs w:val="22"/>
        </w:rPr>
        <w:t xml:space="preserve">CONTRATADA </w:t>
      </w:r>
      <w:r w:rsidRPr="00C16607">
        <w:rPr>
          <w:sz w:val="22"/>
          <w:szCs w:val="22"/>
        </w:rPr>
        <w:t xml:space="preserve">e a </w:t>
      </w:r>
      <w:r w:rsidRPr="00C16607">
        <w:rPr>
          <w:b/>
          <w:noProof/>
          <w:sz w:val="22"/>
          <w:szCs w:val="22"/>
        </w:rPr>
        <w:t xml:space="preserve">CONTRATANTE, </w:t>
      </w:r>
      <w:r w:rsidRPr="00C16607">
        <w:rPr>
          <w:noProof/>
          <w:sz w:val="22"/>
          <w:szCs w:val="22"/>
        </w:rPr>
        <w:t xml:space="preserve">decorrentes da execução deste </w:t>
      </w:r>
      <w:r w:rsidRPr="00C16607">
        <w:rPr>
          <w:b/>
          <w:noProof/>
          <w:sz w:val="22"/>
          <w:szCs w:val="22"/>
        </w:rPr>
        <w:t>CONTRATO</w:t>
      </w:r>
      <w:r w:rsidRPr="00C16607">
        <w:rPr>
          <w:noProof/>
          <w:sz w:val="22"/>
          <w:szCs w:val="22"/>
        </w:rPr>
        <w:t>, com renúncia expressa de qualquer outro, por mais privilegiado que seja</w:t>
      </w:r>
      <w:r w:rsidRPr="00C16607">
        <w:rPr>
          <w:b/>
          <w:sz w:val="22"/>
          <w:szCs w:val="22"/>
        </w:rPr>
        <w:t>.</w:t>
      </w:r>
    </w:p>
    <w:p w:rsidR="00517BFF" w:rsidRPr="00C16607" w:rsidRDefault="00517BFF" w:rsidP="00517BFF">
      <w:pPr>
        <w:ind w:firstLine="2835"/>
        <w:jc w:val="both"/>
        <w:rPr>
          <w:sz w:val="22"/>
          <w:szCs w:val="22"/>
        </w:rPr>
      </w:pPr>
    </w:p>
    <w:p w:rsidR="00517BFF" w:rsidRPr="00CF73FB" w:rsidRDefault="00517BFF" w:rsidP="00517BFF">
      <w:pPr>
        <w:jc w:val="both"/>
        <w:rPr>
          <w:b/>
          <w:color w:val="FF0000"/>
          <w:sz w:val="22"/>
          <w:szCs w:val="22"/>
          <w:u w:val="single"/>
        </w:rPr>
      </w:pPr>
      <w:r w:rsidRPr="00C16607">
        <w:rPr>
          <w:b/>
          <w:sz w:val="22"/>
          <w:szCs w:val="22"/>
        </w:rPr>
        <w:t>PARÁGRAFO SEGUNDO:</w:t>
      </w:r>
      <w:r w:rsidRPr="00C16607">
        <w:rPr>
          <w:sz w:val="22"/>
          <w:szCs w:val="22"/>
        </w:rPr>
        <w:t xml:space="preserve"> Para firmeza e como prova do acordado, é lavrado o presente </w:t>
      </w:r>
      <w:r w:rsidRPr="00C16607">
        <w:rPr>
          <w:b/>
          <w:sz w:val="22"/>
          <w:szCs w:val="22"/>
        </w:rPr>
        <w:t xml:space="preserve">TERMO DE CONTRATO, </w:t>
      </w:r>
      <w:r w:rsidRPr="00C16607">
        <w:rPr>
          <w:sz w:val="22"/>
          <w:szCs w:val="22"/>
        </w:rPr>
        <w:t>as fls...</w:t>
      </w:r>
      <w:proofErr w:type="gramStart"/>
      <w:r w:rsidRPr="00C16607">
        <w:rPr>
          <w:sz w:val="22"/>
          <w:szCs w:val="22"/>
        </w:rPr>
        <w:t>à...</w:t>
      </w:r>
      <w:proofErr w:type="gramEnd"/>
      <w:r w:rsidRPr="00C16607">
        <w:rPr>
          <w:sz w:val="22"/>
          <w:szCs w:val="22"/>
        </w:rPr>
        <w:t xml:space="preserve">, do Livro Especial de </w:t>
      </w:r>
      <w:r w:rsidRPr="00C16607">
        <w:rPr>
          <w:b/>
          <w:sz w:val="22"/>
          <w:szCs w:val="22"/>
        </w:rPr>
        <w:t>CONTRATOS</w:t>
      </w:r>
      <w:r w:rsidRPr="00C16607">
        <w:rPr>
          <w:sz w:val="22"/>
          <w:szCs w:val="22"/>
        </w:rPr>
        <w:t xml:space="preserve"> de N</w:t>
      </w:r>
      <w:r w:rsidRPr="00CF73FB">
        <w:rPr>
          <w:color w:val="000000"/>
          <w:sz w:val="22"/>
          <w:szCs w:val="22"/>
        </w:rPr>
        <w:t xml:space="preserve">°..... </w:t>
      </w:r>
      <w:proofErr w:type="gramStart"/>
      <w:r w:rsidRPr="00CF73FB">
        <w:rPr>
          <w:color w:val="000000"/>
          <w:sz w:val="22"/>
          <w:szCs w:val="22"/>
        </w:rPr>
        <w:t>que</w:t>
      </w:r>
      <w:proofErr w:type="gramEnd"/>
      <w:r w:rsidRPr="00CF73FB">
        <w:rPr>
          <w:color w:val="000000"/>
          <w:sz w:val="22"/>
          <w:szCs w:val="22"/>
        </w:rPr>
        <w:t xml:space="preserve"> depois de lido e achado conforme, é assinado pelas partes, dele sendo extraídas as cópias que se fizerem necessárias para sua publicação e execução, por meio de processo xerográfico, devidamente certificadas pela </w:t>
      </w:r>
      <w:r w:rsidRPr="00CF73FB">
        <w:rPr>
          <w:b/>
          <w:color w:val="FF0000"/>
          <w:sz w:val="22"/>
          <w:szCs w:val="22"/>
          <w:u w:val="single"/>
        </w:rPr>
        <w:t>Procuradoria Geral do Estado - PGE.</w:t>
      </w:r>
    </w:p>
    <w:p w:rsidR="00517BFF" w:rsidRPr="00CF73FB" w:rsidRDefault="00517BFF" w:rsidP="00517BFF">
      <w:pPr>
        <w:jc w:val="right"/>
        <w:rPr>
          <w:color w:val="000000"/>
          <w:sz w:val="22"/>
          <w:szCs w:val="22"/>
        </w:rPr>
      </w:pPr>
    </w:p>
    <w:p w:rsidR="00517BFF" w:rsidRDefault="00517BFF" w:rsidP="00517BFF">
      <w:pPr>
        <w:jc w:val="right"/>
        <w:rPr>
          <w:color w:val="000000"/>
          <w:sz w:val="22"/>
          <w:szCs w:val="22"/>
        </w:rPr>
      </w:pPr>
      <w:r w:rsidRPr="00CF73FB">
        <w:rPr>
          <w:color w:val="000000"/>
          <w:sz w:val="22"/>
          <w:szCs w:val="22"/>
        </w:rPr>
        <w:t>Porto Velho/RO, .......de .................de 201</w:t>
      </w:r>
      <w:r w:rsidR="00326B68">
        <w:rPr>
          <w:color w:val="000000"/>
          <w:sz w:val="22"/>
          <w:szCs w:val="22"/>
        </w:rPr>
        <w:t>7</w:t>
      </w:r>
      <w:r w:rsidRPr="00CF73FB">
        <w:rPr>
          <w:color w:val="000000"/>
          <w:sz w:val="22"/>
          <w:szCs w:val="22"/>
        </w:rPr>
        <w:t>.</w:t>
      </w:r>
    </w:p>
    <w:p w:rsidR="00517BFF" w:rsidRPr="00CF73FB" w:rsidRDefault="00517BFF" w:rsidP="00517BFF">
      <w:pPr>
        <w:jc w:val="right"/>
        <w:rPr>
          <w:color w:val="000000"/>
          <w:sz w:val="22"/>
          <w:szCs w:val="22"/>
        </w:rPr>
      </w:pPr>
    </w:p>
    <w:p w:rsidR="00517BFF" w:rsidRDefault="00517BFF" w:rsidP="00517BFF">
      <w:pPr>
        <w:jc w:val="center"/>
        <w:rPr>
          <w:b/>
          <w:color w:val="000000"/>
          <w:sz w:val="22"/>
          <w:szCs w:val="22"/>
        </w:rPr>
      </w:pPr>
    </w:p>
    <w:p w:rsidR="00517BFF" w:rsidRDefault="00517BFF" w:rsidP="00517BFF">
      <w:pPr>
        <w:jc w:val="center"/>
        <w:rPr>
          <w:b/>
          <w:color w:val="000000"/>
          <w:sz w:val="22"/>
          <w:szCs w:val="22"/>
        </w:rPr>
      </w:pPr>
    </w:p>
    <w:p w:rsidR="00517BFF" w:rsidRPr="00CF73FB" w:rsidRDefault="00517BFF" w:rsidP="00517BFF">
      <w:pPr>
        <w:jc w:val="center"/>
        <w:rPr>
          <w:b/>
          <w:color w:val="000000"/>
          <w:sz w:val="22"/>
          <w:szCs w:val="22"/>
        </w:rPr>
      </w:pPr>
      <w:r w:rsidRPr="00CF73FB">
        <w:rPr>
          <w:b/>
          <w:color w:val="000000"/>
          <w:sz w:val="22"/>
          <w:szCs w:val="22"/>
        </w:rPr>
        <w:t xml:space="preserve">Titular da CONTRATANTE            </w:t>
      </w:r>
      <w:r w:rsidRPr="00CF73FB">
        <w:rPr>
          <w:b/>
          <w:color w:val="000000"/>
          <w:sz w:val="22"/>
          <w:szCs w:val="22"/>
        </w:rPr>
        <w:tab/>
        <w:t xml:space="preserve">              Titular da CONTRATADA</w:t>
      </w:r>
    </w:p>
    <w:p w:rsidR="00517BFF" w:rsidRDefault="00517BFF" w:rsidP="00517BFF">
      <w:pPr>
        <w:jc w:val="center"/>
        <w:rPr>
          <w:b/>
          <w:color w:val="000000"/>
          <w:sz w:val="22"/>
          <w:szCs w:val="22"/>
        </w:rPr>
      </w:pPr>
    </w:p>
    <w:p w:rsidR="00517BFF" w:rsidRDefault="00517BFF" w:rsidP="00517BFF">
      <w:pPr>
        <w:jc w:val="center"/>
        <w:rPr>
          <w:b/>
          <w:color w:val="000000"/>
          <w:sz w:val="22"/>
          <w:szCs w:val="22"/>
        </w:rPr>
      </w:pPr>
    </w:p>
    <w:p w:rsidR="00517BFF" w:rsidRPr="00C16607" w:rsidRDefault="00517BFF" w:rsidP="00517BFF">
      <w:pPr>
        <w:jc w:val="center"/>
        <w:rPr>
          <w:b/>
          <w:color w:val="000000"/>
          <w:sz w:val="22"/>
          <w:szCs w:val="22"/>
        </w:rPr>
      </w:pPr>
      <w:r w:rsidRPr="00C16607">
        <w:rPr>
          <w:b/>
          <w:color w:val="000000"/>
          <w:sz w:val="22"/>
          <w:szCs w:val="22"/>
        </w:rPr>
        <w:t>______________________________</w:t>
      </w:r>
    </w:p>
    <w:p w:rsidR="00517BFF" w:rsidRDefault="00517BFF" w:rsidP="00517BFF">
      <w:pPr>
        <w:jc w:val="center"/>
        <w:rPr>
          <w:sz w:val="22"/>
          <w:szCs w:val="22"/>
        </w:rPr>
      </w:pPr>
      <w:r w:rsidRPr="006F5AE6">
        <w:rPr>
          <w:color w:val="FF0000"/>
          <w:sz w:val="22"/>
          <w:szCs w:val="22"/>
          <w:u w:val="single"/>
        </w:rPr>
        <w:t>Procuradoria Geral do Estado - PGE</w:t>
      </w:r>
    </w:p>
    <w:p w:rsidR="00517BFF" w:rsidRDefault="00517BFF" w:rsidP="00955E0E"/>
    <w:p w:rsidR="00955E0E" w:rsidRDefault="00955E0E" w:rsidP="00955E0E"/>
    <w:p w:rsidR="00B517F2" w:rsidRDefault="00B517F2" w:rsidP="00955E0E"/>
    <w:p w:rsidR="00B517F2" w:rsidRDefault="00B517F2" w:rsidP="00955E0E"/>
    <w:p w:rsidR="00B517F2" w:rsidRDefault="00B517F2" w:rsidP="00955E0E"/>
    <w:p w:rsidR="00456268" w:rsidRDefault="00456268" w:rsidP="00456268">
      <w:pPr>
        <w:pStyle w:val="Ttulo"/>
        <w:rPr>
          <w:rFonts w:ascii="Times New Roman" w:hAnsi="Times New Roman"/>
          <w:sz w:val="22"/>
          <w:szCs w:val="22"/>
        </w:rPr>
      </w:pPr>
      <w:r w:rsidRPr="004C2770">
        <w:rPr>
          <w:rFonts w:ascii="Times New Roman" w:hAnsi="Times New Roman"/>
          <w:sz w:val="22"/>
          <w:szCs w:val="22"/>
        </w:rPr>
        <w:lastRenderedPageBreak/>
        <w:t>AVISO DE LICITAÇÃO</w:t>
      </w:r>
    </w:p>
    <w:p w:rsidR="00090EF5" w:rsidRPr="00355328" w:rsidRDefault="00090EF5" w:rsidP="00090EF5">
      <w:pPr>
        <w:jc w:val="center"/>
        <w:rPr>
          <w:b/>
          <w:bCs/>
          <w:sz w:val="22"/>
          <w:szCs w:val="22"/>
        </w:rPr>
      </w:pPr>
      <w:r w:rsidRPr="00355328">
        <w:rPr>
          <w:b/>
          <w:bCs/>
          <w:sz w:val="22"/>
          <w:szCs w:val="22"/>
        </w:rPr>
        <w:t xml:space="preserve">PREGÃO ELETRÔNICO </w:t>
      </w:r>
      <w:r w:rsidRPr="00355328">
        <w:rPr>
          <w:b/>
          <w:bCs/>
          <w:color w:val="FF0000"/>
          <w:sz w:val="22"/>
          <w:szCs w:val="22"/>
        </w:rPr>
        <w:t xml:space="preserve">Nº </w:t>
      </w:r>
      <w:r w:rsidR="007D7B9F">
        <w:rPr>
          <w:b/>
          <w:color w:val="FF0000"/>
          <w:sz w:val="22"/>
          <w:szCs w:val="22"/>
        </w:rPr>
        <w:t>431/2017</w:t>
      </w:r>
      <w:r w:rsidR="000469AA">
        <w:rPr>
          <w:b/>
          <w:color w:val="FF0000"/>
          <w:sz w:val="22"/>
          <w:szCs w:val="22"/>
        </w:rPr>
        <w:t>/GAMA/SUPEL/RO</w:t>
      </w:r>
    </w:p>
    <w:p w:rsidR="00090EF5" w:rsidRPr="00355328" w:rsidRDefault="00090EF5" w:rsidP="00090EF5">
      <w:pPr>
        <w:pStyle w:val="Ttulo1"/>
        <w:jc w:val="center"/>
        <w:rPr>
          <w:i w:val="0"/>
          <w:sz w:val="22"/>
          <w:szCs w:val="22"/>
        </w:rPr>
      </w:pPr>
    </w:p>
    <w:p w:rsidR="00090EF5" w:rsidRPr="00355328" w:rsidRDefault="003268AE" w:rsidP="00390762">
      <w:pPr>
        <w:jc w:val="both"/>
        <w:rPr>
          <w:b/>
          <w:sz w:val="22"/>
          <w:szCs w:val="22"/>
        </w:rPr>
      </w:pPr>
      <w:r w:rsidRPr="00355328">
        <w:rPr>
          <w:sz w:val="22"/>
          <w:szCs w:val="22"/>
        </w:rPr>
        <w:t xml:space="preserve">A Superintendência Estadual de Compras e Licitações - SUPEL, através de seus Pregoeiros e Equipe de Apoio, nomeados por força das disposições contidas na </w:t>
      </w:r>
      <w:r w:rsidRPr="00355328">
        <w:rPr>
          <w:b/>
          <w:color w:val="FF0000"/>
          <w:sz w:val="22"/>
          <w:szCs w:val="22"/>
        </w:rPr>
        <w:t>Portaria N.º 0</w:t>
      </w:r>
      <w:r w:rsidR="007A1B56">
        <w:rPr>
          <w:b/>
          <w:color w:val="FF0000"/>
          <w:sz w:val="22"/>
          <w:szCs w:val="22"/>
        </w:rPr>
        <w:t>53</w:t>
      </w:r>
      <w:r w:rsidRPr="00355328">
        <w:rPr>
          <w:b/>
          <w:color w:val="FF0000"/>
          <w:sz w:val="22"/>
          <w:szCs w:val="22"/>
        </w:rPr>
        <w:t xml:space="preserve">/GAB/SUPEL, de </w:t>
      </w:r>
      <w:r w:rsidR="009318B3">
        <w:rPr>
          <w:b/>
          <w:color w:val="FF0000"/>
          <w:sz w:val="22"/>
          <w:szCs w:val="22"/>
        </w:rPr>
        <w:t>30</w:t>
      </w:r>
      <w:r w:rsidRPr="00355328">
        <w:rPr>
          <w:b/>
          <w:color w:val="FF0000"/>
          <w:sz w:val="22"/>
          <w:szCs w:val="22"/>
        </w:rPr>
        <w:t>/1</w:t>
      </w:r>
      <w:r w:rsidR="009318B3">
        <w:rPr>
          <w:b/>
          <w:color w:val="FF0000"/>
          <w:sz w:val="22"/>
          <w:szCs w:val="22"/>
        </w:rPr>
        <w:t>2</w:t>
      </w:r>
      <w:r w:rsidRPr="00355328">
        <w:rPr>
          <w:b/>
          <w:color w:val="FF0000"/>
          <w:sz w:val="22"/>
          <w:szCs w:val="22"/>
        </w:rPr>
        <w:t xml:space="preserve">/2016, publicado no DOE do dia </w:t>
      </w:r>
      <w:r w:rsidR="009318B3">
        <w:rPr>
          <w:b/>
          <w:color w:val="FF0000"/>
          <w:sz w:val="22"/>
          <w:szCs w:val="22"/>
        </w:rPr>
        <w:t>03</w:t>
      </w:r>
      <w:r w:rsidRPr="00355328">
        <w:rPr>
          <w:b/>
          <w:color w:val="FF0000"/>
          <w:sz w:val="22"/>
          <w:szCs w:val="22"/>
        </w:rPr>
        <w:t xml:space="preserve"> de </w:t>
      </w:r>
      <w:proofErr w:type="gramStart"/>
      <w:r w:rsidR="009318B3">
        <w:rPr>
          <w:b/>
          <w:color w:val="FF0000"/>
          <w:sz w:val="22"/>
          <w:szCs w:val="22"/>
        </w:rPr>
        <w:t>Janeiro</w:t>
      </w:r>
      <w:proofErr w:type="gramEnd"/>
      <w:r w:rsidRPr="00355328">
        <w:rPr>
          <w:b/>
          <w:color w:val="FF0000"/>
          <w:sz w:val="22"/>
          <w:szCs w:val="22"/>
        </w:rPr>
        <w:t xml:space="preserve"> de 201,</w:t>
      </w:r>
      <w:r w:rsidRPr="00355328">
        <w:rPr>
          <w:color w:val="0000FF"/>
          <w:sz w:val="22"/>
          <w:szCs w:val="22"/>
        </w:rPr>
        <w:t xml:space="preserve"> </w:t>
      </w:r>
      <w:r w:rsidRPr="00355328">
        <w:rPr>
          <w:sz w:val="22"/>
          <w:szCs w:val="22"/>
        </w:rPr>
        <w:t>torna público que se encontra autorizada, a realização da licitação do Processo Administrativo N</w:t>
      </w:r>
      <w:r w:rsidRPr="00355328">
        <w:rPr>
          <w:bCs/>
          <w:sz w:val="22"/>
          <w:szCs w:val="22"/>
        </w:rPr>
        <w:t xml:space="preserve">º. </w:t>
      </w:r>
      <w:r w:rsidR="00390762" w:rsidRPr="00AC7531">
        <w:rPr>
          <w:b/>
          <w:bCs/>
          <w:color w:val="FF0000"/>
          <w:sz w:val="22"/>
          <w:szCs w:val="22"/>
        </w:rPr>
        <w:t>01.1109.00355-0001/2016/SUGESP/RO</w:t>
      </w:r>
      <w:r w:rsidR="00390762">
        <w:rPr>
          <w:b/>
          <w:bCs/>
          <w:color w:val="FF0000"/>
          <w:sz w:val="22"/>
          <w:szCs w:val="22"/>
        </w:rPr>
        <w:t xml:space="preserve"> </w:t>
      </w:r>
      <w:r w:rsidRPr="00355328">
        <w:rPr>
          <w:sz w:val="22"/>
          <w:szCs w:val="22"/>
        </w:rPr>
        <w:t>na modalidade PREGÃO, na forma ELETRÔNICA, sob o</w:t>
      </w:r>
      <w:r w:rsidRPr="00355328">
        <w:rPr>
          <w:color w:val="FF0000"/>
          <w:sz w:val="22"/>
          <w:szCs w:val="22"/>
        </w:rPr>
        <w:t xml:space="preserve"> </w:t>
      </w:r>
      <w:r w:rsidR="00EA04BC">
        <w:rPr>
          <w:b/>
          <w:color w:val="FF0000"/>
          <w:sz w:val="22"/>
          <w:szCs w:val="22"/>
        </w:rPr>
        <w:t xml:space="preserve">Nº. </w:t>
      </w:r>
      <w:r w:rsidR="007D7B9F">
        <w:rPr>
          <w:b/>
          <w:color w:val="FF0000"/>
          <w:sz w:val="22"/>
          <w:szCs w:val="22"/>
        </w:rPr>
        <w:t>431/2017</w:t>
      </w:r>
      <w:r w:rsidR="000469AA">
        <w:rPr>
          <w:b/>
          <w:color w:val="FF0000"/>
          <w:sz w:val="22"/>
          <w:szCs w:val="22"/>
        </w:rPr>
        <w:t>/GAMA/SUPEL/RO</w:t>
      </w:r>
      <w:r w:rsidRPr="00355328">
        <w:rPr>
          <w:sz w:val="22"/>
          <w:szCs w:val="22"/>
        </w:rPr>
        <w:t xml:space="preserve">, do tipo </w:t>
      </w:r>
      <w:r w:rsidRPr="00355328">
        <w:rPr>
          <w:b/>
          <w:color w:val="FF0000"/>
          <w:sz w:val="22"/>
          <w:szCs w:val="22"/>
        </w:rPr>
        <w:t>MENOR PREÇO</w:t>
      </w:r>
      <w:r w:rsidR="00390762">
        <w:rPr>
          <w:b/>
          <w:color w:val="FF0000"/>
          <w:sz w:val="22"/>
          <w:szCs w:val="22"/>
        </w:rPr>
        <w:t xml:space="preserve"> GLOBAL</w:t>
      </w:r>
      <w:r w:rsidRPr="00355328">
        <w:rPr>
          <w:sz w:val="22"/>
          <w:szCs w:val="22"/>
        </w:rPr>
        <w:t xml:space="preserve">,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 e alterações, Lei Estadual n. 2.414 de 2011, Decreto Estadual 16.089/11, </w:t>
      </w:r>
      <w:r w:rsidR="008D18D8" w:rsidRPr="00246F0C">
        <w:rPr>
          <w:sz w:val="22"/>
          <w:szCs w:val="22"/>
        </w:rPr>
        <w:t xml:space="preserve">Decreto Estadual nº </w:t>
      </w:r>
      <w:r w:rsidR="008D18D8">
        <w:rPr>
          <w:sz w:val="22"/>
          <w:szCs w:val="22"/>
        </w:rPr>
        <w:t xml:space="preserve">21.675/2017 </w:t>
      </w:r>
      <w:r w:rsidRPr="00355328">
        <w:rPr>
          <w:sz w:val="22"/>
          <w:szCs w:val="22"/>
        </w:rPr>
        <w:t xml:space="preserve">e </w:t>
      </w:r>
      <w:r w:rsidRPr="00355328">
        <w:rPr>
          <w:color w:val="0000FF"/>
          <w:sz w:val="22"/>
          <w:szCs w:val="22"/>
        </w:rPr>
        <w:t xml:space="preserve">Decreto Estadual nº. 18.340 de 06/11/2013, </w:t>
      </w:r>
      <w:r w:rsidRPr="00355328">
        <w:rPr>
          <w:sz w:val="22"/>
          <w:szCs w:val="22"/>
        </w:rPr>
        <w:t xml:space="preserve">e demais legislações vigentes, a pedido da </w:t>
      </w:r>
      <w:r w:rsidR="00390762">
        <w:rPr>
          <w:b/>
          <w:color w:val="FF0000"/>
          <w:sz w:val="22"/>
          <w:szCs w:val="22"/>
        </w:rPr>
        <w:t>SUPERINTENDÊNCIA DE GESTÃO DOS GASTOS PÚBLICOS ADMINISTRATIVOS/SUGESP</w:t>
      </w:r>
    </w:p>
    <w:p w:rsidR="00090EF5" w:rsidRPr="00355328" w:rsidRDefault="00090EF5" w:rsidP="00090EF5">
      <w:pPr>
        <w:jc w:val="both"/>
        <w:rPr>
          <w:b/>
          <w:sz w:val="22"/>
          <w:szCs w:val="22"/>
        </w:rPr>
      </w:pPr>
      <w:r w:rsidRPr="00355328">
        <w:rPr>
          <w:b/>
          <w:sz w:val="22"/>
          <w:szCs w:val="22"/>
        </w:rPr>
        <w:t xml:space="preserve">PROCESSO ADMINISTRATIVO: </w:t>
      </w:r>
      <w:r w:rsidR="00AC7531" w:rsidRPr="00AC7531">
        <w:rPr>
          <w:b/>
          <w:bCs/>
          <w:color w:val="FF0000"/>
          <w:sz w:val="22"/>
          <w:szCs w:val="22"/>
        </w:rPr>
        <w:t>01.1109.00355-0001/2016/SUGESP/RO</w:t>
      </w:r>
    </w:p>
    <w:p w:rsidR="002E7666" w:rsidRPr="00776716" w:rsidRDefault="00090EF5" w:rsidP="002E7666">
      <w:pPr>
        <w:jc w:val="both"/>
        <w:rPr>
          <w:color w:val="FF0000"/>
          <w:sz w:val="22"/>
          <w:szCs w:val="22"/>
        </w:rPr>
      </w:pPr>
      <w:r w:rsidRPr="00355328">
        <w:rPr>
          <w:b/>
          <w:sz w:val="22"/>
          <w:szCs w:val="22"/>
        </w:rPr>
        <w:t>OBJETO:</w:t>
      </w:r>
      <w:r w:rsidR="007C0647">
        <w:rPr>
          <w:b/>
          <w:sz w:val="22"/>
          <w:szCs w:val="22"/>
        </w:rPr>
        <w:t xml:space="preserve"> </w:t>
      </w:r>
      <w:r w:rsidR="00390762" w:rsidRPr="00390762">
        <w:rPr>
          <w:b/>
          <w:color w:val="FF0000"/>
          <w:sz w:val="22"/>
          <w:szCs w:val="22"/>
        </w:rPr>
        <w:t>C</w:t>
      </w:r>
      <w:r w:rsidR="00AC7531" w:rsidRPr="00AC7531">
        <w:rPr>
          <w:color w:val="FF0000"/>
          <w:sz w:val="22"/>
          <w:szCs w:val="22"/>
        </w:rPr>
        <w:t>ONTRATAÇÃO DE EMPRESA ESPECIALIZADA NA PRESTAÇÃO DE SERVIÇOS DE LAVAGEM E LIMPEZA DE FACHADAS (COM FORNECIMENTO DE PEÇAS, FERRAMENTAS, MATERIAIS E MÃO DE OBRA), PARA ATENDER AS NECESSIDADES DA COORDENAÇÃO DE GESTÃO DE NÚCLEOS ADMINISTRATIVOS – CONAD, A PEDIDO DA SUPERINTENDÊNCIA DE GESTÃO DOS GASTOS PÚBLICOS ADMINISTRATIVOS – SUGESP.</w:t>
      </w:r>
    </w:p>
    <w:p w:rsidR="00090EF5" w:rsidRPr="00B73344" w:rsidRDefault="00090EF5" w:rsidP="00090EF5">
      <w:pPr>
        <w:jc w:val="both"/>
        <w:rPr>
          <w:b/>
          <w:strike/>
          <w:color w:val="FF0000"/>
          <w:sz w:val="22"/>
          <w:szCs w:val="22"/>
        </w:rPr>
      </w:pPr>
      <w:r w:rsidRPr="00355328">
        <w:rPr>
          <w:b/>
          <w:sz w:val="22"/>
          <w:szCs w:val="22"/>
        </w:rPr>
        <w:t xml:space="preserve">VALOR ESTIMADO: </w:t>
      </w:r>
      <w:r w:rsidR="0002010C" w:rsidRPr="0002010C">
        <w:rPr>
          <w:b/>
          <w:bCs/>
          <w:color w:val="0000FF"/>
          <w:sz w:val="22"/>
          <w:szCs w:val="22"/>
        </w:rPr>
        <w:t xml:space="preserve">R$ 282.559,34 </w:t>
      </w:r>
      <w:r w:rsidR="009D3A4A">
        <w:rPr>
          <w:b/>
          <w:bCs/>
          <w:color w:val="FF0000"/>
        </w:rPr>
        <w:t>(</w:t>
      </w:r>
      <w:r w:rsidR="0002010C">
        <w:rPr>
          <w:b/>
          <w:bCs/>
          <w:color w:val="FF0000"/>
        </w:rPr>
        <w:t>Duzentos e oitenta e dois mil</w:t>
      </w:r>
      <w:r w:rsidR="009D3A4A">
        <w:rPr>
          <w:b/>
          <w:bCs/>
          <w:color w:val="FF0000"/>
        </w:rPr>
        <w:t xml:space="preserve">, </w:t>
      </w:r>
      <w:r w:rsidR="0002010C">
        <w:rPr>
          <w:b/>
          <w:bCs/>
          <w:color w:val="FF0000"/>
        </w:rPr>
        <w:t xml:space="preserve">quinhentos e cinquenta e nove </w:t>
      </w:r>
      <w:r w:rsidR="002E7666">
        <w:rPr>
          <w:b/>
          <w:bCs/>
          <w:color w:val="FF0000"/>
        </w:rPr>
        <w:t>reais</w:t>
      </w:r>
      <w:r w:rsidR="009D3A4A">
        <w:rPr>
          <w:b/>
          <w:bCs/>
          <w:color w:val="FF0000"/>
        </w:rPr>
        <w:t xml:space="preserve"> e </w:t>
      </w:r>
      <w:r w:rsidR="0002010C">
        <w:rPr>
          <w:b/>
          <w:bCs/>
          <w:color w:val="FF0000"/>
        </w:rPr>
        <w:t>trinta e quatro</w:t>
      </w:r>
      <w:r w:rsidR="009D3A4A">
        <w:rPr>
          <w:b/>
          <w:bCs/>
          <w:color w:val="FF0000"/>
        </w:rPr>
        <w:t xml:space="preserve"> centavos).</w:t>
      </w:r>
    </w:p>
    <w:p w:rsidR="006E1368" w:rsidRDefault="00090EF5" w:rsidP="006E1368">
      <w:pPr>
        <w:pStyle w:val="Recuodecorpodetexto2"/>
        <w:ind w:firstLine="0"/>
        <w:rPr>
          <w:b/>
          <w:sz w:val="22"/>
          <w:szCs w:val="22"/>
        </w:rPr>
      </w:pPr>
      <w:r w:rsidRPr="00355328">
        <w:rPr>
          <w:b/>
          <w:sz w:val="22"/>
          <w:szCs w:val="22"/>
        </w:rPr>
        <w:t xml:space="preserve">FONTE DE RECURSO: </w:t>
      </w:r>
      <w:r w:rsidR="002E7666">
        <w:rPr>
          <w:b/>
          <w:color w:val="FF0000"/>
          <w:sz w:val="22"/>
          <w:szCs w:val="22"/>
        </w:rPr>
        <w:t>0100</w:t>
      </w:r>
      <w:r w:rsidR="006E1368">
        <w:rPr>
          <w:b/>
          <w:color w:val="FF0000"/>
          <w:sz w:val="22"/>
          <w:szCs w:val="22"/>
        </w:rPr>
        <w:t xml:space="preserve"> - </w:t>
      </w:r>
      <w:r w:rsidR="006E1368" w:rsidRPr="006E1368">
        <w:rPr>
          <w:b/>
          <w:color w:val="FF0000"/>
          <w:sz w:val="22"/>
          <w:szCs w:val="22"/>
        </w:rPr>
        <w:t>Tesouro Estadual</w:t>
      </w:r>
    </w:p>
    <w:p w:rsidR="00090EF5" w:rsidRPr="00355328" w:rsidRDefault="00090EF5" w:rsidP="00090EF5">
      <w:pPr>
        <w:jc w:val="both"/>
        <w:rPr>
          <w:b/>
          <w:color w:val="FF0000"/>
          <w:sz w:val="22"/>
          <w:szCs w:val="22"/>
        </w:rPr>
      </w:pPr>
      <w:r w:rsidRPr="00355328">
        <w:rPr>
          <w:b/>
          <w:sz w:val="22"/>
          <w:szCs w:val="22"/>
        </w:rPr>
        <w:t>PROJETO ATIVIDADE:</w:t>
      </w:r>
      <w:r w:rsidR="002E7666">
        <w:rPr>
          <w:b/>
          <w:sz w:val="22"/>
          <w:szCs w:val="22"/>
        </w:rPr>
        <w:t xml:space="preserve"> </w:t>
      </w:r>
      <w:r w:rsidR="006E1368" w:rsidRPr="006E1368">
        <w:rPr>
          <w:b/>
          <w:color w:val="FF0000"/>
          <w:sz w:val="22"/>
          <w:szCs w:val="22"/>
        </w:rPr>
        <w:t>04.122.1015.2174</w:t>
      </w:r>
      <w:r w:rsidR="006E1368">
        <w:rPr>
          <w:b/>
          <w:color w:val="FF0000"/>
          <w:sz w:val="22"/>
          <w:szCs w:val="22"/>
        </w:rPr>
        <w:t xml:space="preserve"> - </w:t>
      </w:r>
      <w:r w:rsidR="006070A2" w:rsidRPr="006E1368">
        <w:rPr>
          <w:b/>
          <w:color w:val="FF0000"/>
          <w:sz w:val="22"/>
          <w:szCs w:val="22"/>
        </w:rPr>
        <w:t>Man</w:t>
      </w:r>
      <w:r w:rsidR="006070A2">
        <w:rPr>
          <w:b/>
          <w:color w:val="FF0000"/>
          <w:sz w:val="22"/>
          <w:szCs w:val="22"/>
        </w:rPr>
        <w:t>utenção Do Palácio Rio Madeira e</w:t>
      </w:r>
      <w:r w:rsidR="006070A2" w:rsidRPr="006E1368">
        <w:rPr>
          <w:b/>
          <w:color w:val="FF0000"/>
          <w:sz w:val="22"/>
          <w:szCs w:val="22"/>
        </w:rPr>
        <w:t xml:space="preserve"> Seus Anexos</w:t>
      </w:r>
    </w:p>
    <w:p w:rsidR="00090EF5" w:rsidRPr="00355328" w:rsidRDefault="00090EF5" w:rsidP="00090EF5">
      <w:pPr>
        <w:jc w:val="both"/>
        <w:rPr>
          <w:color w:val="FF0000"/>
          <w:sz w:val="22"/>
          <w:szCs w:val="22"/>
        </w:rPr>
      </w:pPr>
      <w:r w:rsidRPr="00355328">
        <w:rPr>
          <w:b/>
          <w:noProof/>
          <w:sz w:val="22"/>
          <w:szCs w:val="22"/>
        </w:rPr>
        <w:t>E</w:t>
      </w:r>
      <w:r w:rsidRPr="00355328">
        <w:rPr>
          <w:b/>
          <w:sz w:val="22"/>
          <w:szCs w:val="22"/>
        </w:rPr>
        <w:t xml:space="preserve">LEMENTO DE DESPESA: </w:t>
      </w:r>
      <w:r w:rsidR="00973FB3">
        <w:rPr>
          <w:b/>
          <w:color w:val="FF0000"/>
          <w:sz w:val="22"/>
          <w:szCs w:val="22"/>
        </w:rPr>
        <w:t>33.90.39</w:t>
      </w:r>
      <w:r w:rsidR="002E7666">
        <w:rPr>
          <w:b/>
          <w:color w:val="FF0000"/>
          <w:sz w:val="22"/>
          <w:szCs w:val="22"/>
        </w:rPr>
        <w:t xml:space="preserve"> </w:t>
      </w:r>
      <w:r w:rsidR="006E1368">
        <w:rPr>
          <w:b/>
          <w:color w:val="FF0000"/>
          <w:sz w:val="22"/>
          <w:szCs w:val="22"/>
        </w:rPr>
        <w:t xml:space="preserve">- </w:t>
      </w:r>
      <w:r w:rsidR="006E1368" w:rsidRPr="006E1368">
        <w:rPr>
          <w:b/>
          <w:color w:val="FF0000"/>
          <w:sz w:val="22"/>
          <w:szCs w:val="22"/>
        </w:rPr>
        <w:t>Serviços de Terceiros / Pessoa Jurídica</w:t>
      </w:r>
    </w:p>
    <w:p w:rsidR="00090EF5" w:rsidRPr="00BB636F" w:rsidRDefault="00090EF5" w:rsidP="00090EF5">
      <w:pPr>
        <w:pStyle w:val="Recuodecorpodetexto2"/>
        <w:ind w:firstLine="0"/>
        <w:rPr>
          <w:color w:val="FF0000"/>
          <w:sz w:val="22"/>
          <w:szCs w:val="22"/>
        </w:rPr>
      </w:pPr>
      <w:r w:rsidRPr="00355328">
        <w:rPr>
          <w:b/>
          <w:sz w:val="22"/>
          <w:szCs w:val="22"/>
        </w:rPr>
        <w:t>DATA DE ABERTURA:</w:t>
      </w:r>
      <w:r w:rsidRPr="00355328">
        <w:rPr>
          <w:b/>
          <w:color w:val="FF0000"/>
          <w:sz w:val="22"/>
          <w:szCs w:val="22"/>
        </w:rPr>
        <w:t xml:space="preserve"> </w:t>
      </w:r>
      <w:r w:rsidR="00A12B8C">
        <w:rPr>
          <w:b/>
          <w:color w:val="FF0000"/>
          <w:sz w:val="22"/>
          <w:szCs w:val="22"/>
          <w:highlight w:val="yellow"/>
          <w:u w:val="single"/>
        </w:rPr>
        <w:t>1</w:t>
      </w:r>
      <w:r w:rsidR="0002010C">
        <w:rPr>
          <w:b/>
          <w:color w:val="FF0000"/>
          <w:sz w:val="22"/>
          <w:szCs w:val="22"/>
          <w:highlight w:val="yellow"/>
          <w:u w:val="single"/>
        </w:rPr>
        <w:t>7</w:t>
      </w:r>
      <w:r w:rsidR="008D18D8" w:rsidRPr="008D18D8">
        <w:rPr>
          <w:b/>
          <w:color w:val="FF0000"/>
          <w:sz w:val="22"/>
          <w:szCs w:val="22"/>
          <w:highlight w:val="yellow"/>
          <w:u w:val="single"/>
        </w:rPr>
        <w:t xml:space="preserve"> de </w:t>
      </w:r>
      <w:r w:rsidR="00A12B8C">
        <w:rPr>
          <w:b/>
          <w:color w:val="FF0000"/>
          <w:sz w:val="22"/>
          <w:szCs w:val="22"/>
          <w:highlight w:val="yellow"/>
          <w:u w:val="single"/>
        </w:rPr>
        <w:t>outubro</w:t>
      </w:r>
      <w:r w:rsidR="00F213F9" w:rsidRPr="008D18D8">
        <w:rPr>
          <w:b/>
          <w:color w:val="FF0000"/>
          <w:sz w:val="22"/>
          <w:szCs w:val="22"/>
          <w:highlight w:val="yellow"/>
          <w:u w:val="single"/>
        </w:rPr>
        <w:t xml:space="preserve"> de 2017</w:t>
      </w:r>
      <w:r w:rsidR="006070A2">
        <w:rPr>
          <w:b/>
          <w:color w:val="FF0000"/>
          <w:sz w:val="22"/>
          <w:szCs w:val="22"/>
          <w:highlight w:val="yellow"/>
          <w:u w:val="single"/>
        </w:rPr>
        <w:t xml:space="preserve"> às </w:t>
      </w:r>
      <w:r w:rsidR="00A12B8C">
        <w:rPr>
          <w:b/>
          <w:color w:val="FF0000"/>
          <w:sz w:val="22"/>
          <w:szCs w:val="22"/>
          <w:highlight w:val="yellow"/>
          <w:u w:val="single"/>
        </w:rPr>
        <w:t>10</w:t>
      </w:r>
      <w:r w:rsidRPr="008D18D8">
        <w:rPr>
          <w:b/>
          <w:color w:val="FF0000"/>
          <w:sz w:val="22"/>
          <w:szCs w:val="22"/>
          <w:highlight w:val="yellow"/>
          <w:u w:val="single"/>
        </w:rPr>
        <w:t>h00min (horário de Brasília)</w:t>
      </w:r>
    </w:p>
    <w:p w:rsidR="00090EF5" w:rsidRPr="00355328" w:rsidRDefault="00090EF5" w:rsidP="00090EF5">
      <w:pPr>
        <w:pStyle w:val="Recuodecorpodetexto2"/>
        <w:ind w:firstLine="0"/>
        <w:rPr>
          <w:b/>
          <w:color w:val="FF0000"/>
          <w:sz w:val="22"/>
          <w:szCs w:val="22"/>
        </w:rPr>
      </w:pPr>
      <w:r w:rsidRPr="00C2456B">
        <w:rPr>
          <w:b/>
          <w:sz w:val="22"/>
          <w:szCs w:val="22"/>
        </w:rPr>
        <w:t>ENDEREÇO ELETRÔNICO:</w:t>
      </w:r>
      <w:r w:rsidRPr="00C2456B">
        <w:rPr>
          <w:b/>
          <w:color w:val="FF0000"/>
          <w:sz w:val="22"/>
          <w:szCs w:val="22"/>
        </w:rPr>
        <w:t xml:space="preserve"> </w:t>
      </w:r>
      <w:hyperlink r:id="rId25" w:history="1">
        <w:r w:rsidRPr="00C2456B">
          <w:rPr>
            <w:rStyle w:val="Hyperlink"/>
            <w:b/>
            <w:color w:val="FF0000"/>
            <w:sz w:val="22"/>
            <w:szCs w:val="22"/>
            <w:u w:val="none"/>
          </w:rPr>
          <w:t>www.comprasnet.gov.br</w:t>
        </w:r>
      </w:hyperlink>
    </w:p>
    <w:p w:rsidR="00090EF5" w:rsidRDefault="00090EF5" w:rsidP="00090EF5">
      <w:pPr>
        <w:pStyle w:val="Recuodecorpodetexto2"/>
        <w:ind w:firstLine="0"/>
        <w:rPr>
          <w:b/>
          <w:color w:val="FF0000"/>
          <w:sz w:val="22"/>
          <w:szCs w:val="22"/>
        </w:rPr>
      </w:pPr>
      <w:r w:rsidRPr="00355328">
        <w:rPr>
          <w:b/>
          <w:sz w:val="22"/>
          <w:szCs w:val="22"/>
        </w:rPr>
        <w:t>CÓDIGO DA UASG SUPEL:</w:t>
      </w:r>
      <w:r w:rsidRPr="00355328">
        <w:rPr>
          <w:b/>
          <w:color w:val="FF0000"/>
          <w:sz w:val="22"/>
          <w:szCs w:val="22"/>
        </w:rPr>
        <w:t xml:space="preserve"> 925373</w:t>
      </w:r>
    </w:p>
    <w:p w:rsidR="006E1368" w:rsidRPr="00355328" w:rsidRDefault="006E1368" w:rsidP="00090EF5">
      <w:pPr>
        <w:pStyle w:val="Recuodecorpodetexto2"/>
        <w:ind w:firstLine="0"/>
        <w:rPr>
          <w:b/>
          <w:sz w:val="22"/>
          <w:szCs w:val="22"/>
        </w:rPr>
      </w:pPr>
    </w:p>
    <w:p w:rsidR="00090EF5" w:rsidRPr="00355328" w:rsidRDefault="00090EF5" w:rsidP="00090EF5">
      <w:pPr>
        <w:pStyle w:val="Recuodecorpodetexto2"/>
        <w:pBdr>
          <w:top w:val="single" w:sz="4" w:space="1" w:color="auto"/>
        </w:pBdr>
        <w:ind w:firstLine="0"/>
        <w:rPr>
          <w:b/>
          <w:sz w:val="22"/>
          <w:szCs w:val="22"/>
        </w:rPr>
      </w:pPr>
    </w:p>
    <w:p w:rsidR="00090EF5" w:rsidRPr="00355328" w:rsidRDefault="00090EF5" w:rsidP="00090EF5">
      <w:pPr>
        <w:jc w:val="both"/>
        <w:rPr>
          <w:sz w:val="22"/>
          <w:szCs w:val="22"/>
        </w:rPr>
      </w:pPr>
      <w:r w:rsidRPr="00355328">
        <w:rPr>
          <w:b/>
          <w:sz w:val="22"/>
          <w:szCs w:val="22"/>
        </w:rPr>
        <w:t xml:space="preserve">LOCAL: </w:t>
      </w:r>
      <w:r w:rsidRPr="00355328">
        <w:rPr>
          <w:sz w:val="22"/>
          <w:szCs w:val="22"/>
        </w:rPr>
        <w:t>O Pregão Eletrônico será realizado por meio do endereço eletrônico acima mencionado, por meio do Pregoeiro e equipe de apoio.</w:t>
      </w:r>
    </w:p>
    <w:p w:rsidR="00090EF5" w:rsidRPr="00355328" w:rsidRDefault="00090EF5" w:rsidP="00090EF5">
      <w:pPr>
        <w:jc w:val="both"/>
        <w:rPr>
          <w:sz w:val="22"/>
          <w:szCs w:val="22"/>
        </w:rPr>
      </w:pPr>
      <w:r w:rsidRPr="00355328">
        <w:rPr>
          <w:b/>
          <w:sz w:val="22"/>
          <w:szCs w:val="22"/>
        </w:rPr>
        <w:t xml:space="preserve">EDITAL: </w:t>
      </w:r>
      <w:r w:rsidRPr="00355328">
        <w:rPr>
          <w:sz w:val="22"/>
          <w:szCs w:val="22"/>
        </w:rPr>
        <w:t xml:space="preserve">O Instrumento Convocatório e todos os elementos integrantes encontram-se disponíveis para consulta e retirada no endereço eletrônico acima mencionado, e, ainda, no site </w:t>
      </w:r>
      <w:hyperlink r:id="rId26" w:history="1">
        <w:r w:rsidRPr="00355328">
          <w:rPr>
            <w:rStyle w:val="Hyperlink"/>
            <w:sz w:val="22"/>
            <w:szCs w:val="22"/>
          </w:rPr>
          <w:t>www.rondonia.ro.gov.br/supel</w:t>
        </w:r>
      </w:hyperlink>
      <w:r w:rsidRPr="00355328">
        <w:rPr>
          <w:sz w:val="22"/>
          <w:szCs w:val="22"/>
        </w:rPr>
        <w:t>.</w:t>
      </w:r>
    </w:p>
    <w:p w:rsidR="00090EF5" w:rsidRPr="00355328" w:rsidRDefault="00090EF5" w:rsidP="00090EF5">
      <w:pPr>
        <w:jc w:val="both"/>
        <w:rPr>
          <w:b/>
          <w:bCs/>
          <w:sz w:val="22"/>
          <w:szCs w:val="22"/>
        </w:rPr>
      </w:pPr>
      <w:r w:rsidRPr="00355328">
        <w:rPr>
          <w:sz w:val="22"/>
          <w:szCs w:val="22"/>
        </w:rPr>
        <w:t>Maiores informações e esclarecimentos sobre o certame, serão prestados pelo Pregoeiro e Equipe de Apoio, na Superintendência Estadual de Compras e Licitações,</w:t>
      </w:r>
      <w:r w:rsidR="001E4093">
        <w:rPr>
          <w:sz w:val="22"/>
          <w:szCs w:val="22"/>
        </w:rPr>
        <w:t xml:space="preserve"> pelo telefone (69) 3216-5366, ou</w:t>
      </w:r>
      <w:r w:rsidRPr="00355328">
        <w:rPr>
          <w:sz w:val="22"/>
          <w:szCs w:val="22"/>
        </w:rPr>
        <w:t xml:space="preserve"> no endereço sito a Av. </w:t>
      </w:r>
      <w:proofErr w:type="spellStart"/>
      <w:r w:rsidRPr="00355328">
        <w:rPr>
          <w:sz w:val="22"/>
          <w:szCs w:val="22"/>
        </w:rPr>
        <w:t>Farquar</w:t>
      </w:r>
      <w:proofErr w:type="spellEnd"/>
      <w:r w:rsidRPr="00355328">
        <w:rPr>
          <w:sz w:val="22"/>
          <w:szCs w:val="22"/>
        </w:rPr>
        <w:t>, S/N, Bairro: Pedrinhas, Complexo Rio Madeira, Ed. Central, Rio Pacaás Novos, 2º Andar, em Porto Velho/RO - CEP: 76.903-036</w:t>
      </w:r>
      <w:r w:rsidRPr="00355328">
        <w:rPr>
          <w:bCs/>
          <w:sz w:val="22"/>
          <w:szCs w:val="22"/>
        </w:rPr>
        <w:t>.</w:t>
      </w:r>
      <w:r w:rsidRPr="00355328">
        <w:rPr>
          <w:b/>
          <w:bCs/>
          <w:sz w:val="22"/>
          <w:szCs w:val="22"/>
        </w:rPr>
        <w:t xml:space="preserve"> </w:t>
      </w:r>
    </w:p>
    <w:p w:rsidR="00090EF5" w:rsidRPr="00355328" w:rsidRDefault="00090EF5" w:rsidP="006E1368">
      <w:pPr>
        <w:jc w:val="both"/>
        <w:rPr>
          <w:sz w:val="22"/>
          <w:szCs w:val="22"/>
        </w:rPr>
      </w:pPr>
      <w:r w:rsidRPr="00355328">
        <w:rPr>
          <w:b/>
          <w:sz w:val="22"/>
          <w:szCs w:val="22"/>
        </w:rPr>
        <w:t>DA RETIRADA</w:t>
      </w:r>
      <w:r w:rsidRPr="00355328">
        <w:rPr>
          <w:sz w:val="22"/>
          <w:szCs w:val="22"/>
        </w:rPr>
        <w:t xml:space="preserve">: O Instrumento Convocatório e seus anexos poderão ser retirados, </w:t>
      </w:r>
      <w:r w:rsidRPr="00355328">
        <w:rPr>
          <w:sz w:val="22"/>
          <w:szCs w:val="22"/>
          <w:u w:val="single"/>
        </w:rPr>
        <w:t>até a hora marcada para a abertura da sessão</w:t>
      </w:r>
      <w:r w:rsidRPr="00355328">
        <w:rPr>
          <w:sz w:val="22"/>
          <w:szCs w:val="22"/>
        </w:rPr>
        <w:t xml:space="preserve"> no endereço eletrônico acima mencionado.</w:t>
      </w:r>
      <w:r w:rsidR="00A22676">
        <w:rPr>
          <w:sz w:val="22"/>
          <w:szCs w:val="22"/>
        </w:rPr>
        <w:t xml:space="preserve">   </w:t>
      </w:r>
    </w:p>
    <w:p w:rsidR="00090EF5" w:rsidRPr="008A1176" w:rsidRDefault="00090EF5" w:rsidP="00090EF5">
      <w:pPr>
        <w:pStyle w:val="Recuodecorpodetexto3"/>
        <w:tabs>
          <w:tab w:val="left" w:pos="708"/>
        </w:tabs>
        <w:ind w:hanging="720"/>
        <w:jc w:val="right"/>
        <w:rPr>
          <w:b/>
          <w:sz w:val="22"/>
          <w:szCs w:val="22"/>
        </w:rPr>
      </w:pPr>
      <w:r w:rsidRPr="00355328">
        <w:rPr>
          <w:sz w:val="22"/>
          <w:szCs w:val="22"/>
        </w:rPr>
        <w:t xml:space="preserve"> </w:t>
      </w:r>
      <w:r w:rsidRPr="008A1176">
        <w:rPr>
          <w:b/>
          <w:sz w:val="22"/>
          <w:szCs w:val="22"/>
        </w:rPr>
        <w:t xml:space="preserve">Porto Velho - RO, </w:t>
      </w:r>
      <w:r w:rsidR="0002010C">
        <w:rPr>
          <w:b/>
          <w:sz w:val="22"/>
          <w:szCs w:val="22"/>
        </w:rPr>
        <w:t xml:space="preserve">27 </w:t>
      </w:r>
      <w:r w:rsidR="008D18D8">
        <w:rPr>
          <w:b/>
          <w:sz w:val="22"/>
          <w:szCs w:val="22"/>
        </w:rPr>
        <w:t xml:space="preserve">de </w:t>
      </w:r>
      <w:r w:rsidR="0002010C">
        <w:rPr>
          <w:b/>
          <w:sz w:val="22"/>
          <w:szCs w:val="22"/>
        </w:rPr>
        <w:t>setembro</w:t>
      </w:r>
      <w:r w:rsidR="002B2B43" w:rsidRPr="008A1176">
        <w:rPr>
          <w:b/>
          <w:sz w:val="22"/>
          <w:szCs w:val="22"/>
        </w:rPr>
        <w:t xml:space="preserve"> de 2017</w:t>
      </w:r>
      <w:r w:rsidRPr="008A1176">
        <w:rPr>
          <w:b/>
          <w:sz w:val="22"/>
          <w:szCs w:val="22"/>
        </w:rPr>
        <w:t>.</w:t>
      </w:r>
    </w:p>
    <w:p w:rsidR="00090EF5" w:rsidRPr="00355328" w:rsidRDefault="00090EF5" w:rsidP="008A1176">
      <w:pPr>
        <w:pStyle w:val="Rodap"/>
        <w:tabs>
          <w:tab w:val="right" w:pos="9356"/>
        </w:tabs>
        <w:rPr>
          <w:b/>
          <w:sz w:val="22"/>
          <w:szCs w:val="22"/>
        </w:rPr>
      </w:pPr>
    </w:p>
    <w:p w:rsidR="003A459F" w:rsidRDefault="003A459F" w:rsidP="00090EF5">
      <w:pPr>
        <w:pStyle w:val="Rodap"/>
        <w:tabs>
          <w:tab w:val="right" w:pos="9356"/>
        </w:tabs>
        <w:jc w:val="center"/>
        <w:rPr>
          <w:b/>
          <w:sz w:val="22"/>
          <w:szCs w:val="22"/>
        </w:rPr>
      </w:pPr>
    </w:p>
    <w:p w:rsidR="00090EF5" w:rsidRPr="008D18D8" w:rsidRDefault="00090EF5" w:rsidP="00090EF5">
      <w:pPr>
        <w:pStyle w:val="Rodap"/>
        <w:tabs>
          <w:tab w:val="right" w:pos="9356"/>
        </w:tabs>
        <w:jc w:val="center"/>
        <w:rPr>
          <w:b/>
          <w:color w:val="FF0000"/>
          <w:sz w:val="22"/>
          <w:szCs w:val="22"/>
        </w:rPr>
      </w:pPr>
      <w:r w:rsidRPr="008D18D8">
        <w:rPr>
          <w:b/>
          <w:color w:val="FF0000"/>
          <w:sz w:val="22"/>
          <w:szCs w:val="22"/>
        </w:rPr>
        <w:t>ROGÉRIO PEREIRA SANTANA</w:t>
      </w:r>
    </w:p>
    <w:p w:rsidR="00090EF5" w:rsidRPr="008D18D8" w:rsidRDefault="00090EF5" w:rsidP="00090EF5">
      <w:pPr>
        <w:pStyle w:val="Rodap"/>
        <w:tabs>
          <w:tab w:val="right" w:pos="9356"/>
        </w:tabs>
        <w:jc w:val="center"/>
        <w:rPr>
          <w:b/>
          <w:sz w:val="22"/>
          <w:szCs w:val="22"/>
        </w:rPr>
      </w:pPr>
      <w:r w:rsidRPr="008D18D8">
        <w:rPr>
          <w:b/>
          <w:sz w:val="22"/>
          <w:szCs w:val="22"/>
        </w:rPr>
        <w:t>Pregoeiro SUPEL-RO</w:t>
      </w:r>
    </w:p>
    <w:p w:rsidR="00090EF5" w:rsidRPr="008D18D8" w:rsidRDefault="00090EF5" w:rsidP="00090EF5">
      <w:pPr>
        <w:jc w:val="center"/>
        <w:rPr>
          <w:b/>
          <w:sz w:val="22"/>
          <w:szCs w:val="22"/>
        </w:rPr>
      </w:pPr>
      <w:r w:rsidRPr="008D18D8">
        <w:rPr>
          <w:b/>
          <w:sz w:val="22"/>
          <w:szCs w:val="22"/>
        </w:rPr>
        <w:t>Mat. 300109135</w:t>
      </w:r>
    </w:p>
    <w:sectPr w:rsidR="00090EF5" w:rsidRPr="008D18D8" w:rsidSect="00232FCB">
      <w:headerReference w:type="default" r:id="rId27"/>
      <w:footerReference w:type="default" r:id="rId28"/>
      <w:pgSz w:w="11907" w:h="16840" w:code="9"/>
      <w:pgMar w:top="578" w:right="708" w:bottom="539" w:left="1701" w:header="720" w:footer="211"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10C" w:rsidRDefault="0002010C">
      <w:r>
        <w:separator/>
      </w:r>
    </w:p>
  </w:endnote>
  <w:endnote w:type="continuationSeparator" w:id="0">
    <w:p w:rsidR="0002010C" w:rsidRDefault="0002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10C" w:rsidRDefault="0002010C" w:rsidP="00550191">
    <w:pPr>
      <w:pStyle w:val="Rodap"/>
      <w:tabs>
        <w:tab w:val="clear" w:pos="4419"/>
      </w:tabs>
      <w:jc w:val="center"/>
      <w:rPr>
        <w:sz w:val="14"/>
        <w:szCs w:val="14"/>
      </w:rPr>
    </w:pPr>
    <w:r>
      <w:rPr>
        <w:sz w:val="14"/>
        <w:szCs w:val="14"/>
      </w:rPr>
      <w:t xml:space="preserve">Complexo Rio Madeira – Ed. Central - Rio Pacaás Novos, no 2º piso, Avenida </w:t>
    </w:r>
    <w:proofErr w:type="spellStart"/>
    <w:r>
      <w:rPr>
        <w:sz w:val="14"/>
        <w:szCs w:val="14"/>
      </w:rPr>
      <w:t>Farquar</w:t>
    </w:r>
    <w:proofErr w:type="spellEnd"/>
    <w:r>
      <w:rPr>
        <w:sz w:val="14"/>
        <w:szCs w:val="14"/>
      </w:rPr>
      <w:t xml:space="preserve"> S/nº - Bairro Pedrinhas</w:t>
    </w:r>
  </w:p>
  <w:p w:rsidR="0002010C" w:rsidRDefault="0002010C" w:rsidP="00550191">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02010C" w:rsidRPr="00143FC2" w:rsidRDefault="0002010C" w:rsidP="00550191">
    <w:pPr>
      <w:tabs>
        <w:tab w:val="left" w:pos="226"/>
      </w:tabs>
      <w:ind w:right="-1"/>
      <w:rPr>
        <w:b/>
        <w:i/>
        <w:sz w:val="16"/>
        <w:szCs w:val="16"/>
      </w:rPr>
    </w:pPr>
    <w:proofErr w:type="spellStart"/>
    <w:proofErr w:type="gramStart"/>
    <w:r>
      <w:rPr>
        <w:b/>
        <w:i/>
        <w:sz w:val="16"/>
        <w:szCs w:val="16"/>
      </w:rPr>
      <w:t>mbb</w:t>
    </w:r>
    <w:proofErr w:type="spellEnd"/>
    <w:proofErr w:type="gramEnd"/>
  </w:p>
  <w:p w:rsidR="0002010C" w:rsidRPr="001E2EF6" w:rsidRDefault="0002010C" w:rsidP="00550191">
    <w:pPr>
      <w:pStyle w:val="Rodap"/>
      <w:tabs>
        <w:tab w:val="clear" w:pos="4419"/>
        <w:tab w:val="left" w:pos="7513"/>
      </w:tabs>
      <w:jc w:val="right"/>
      <w:rPr>
        <w:sz w:val="10"/>
        <w:szCs w:val="10"/>
      </w:rPr>
    </w:pPr>
    <w:r w:rsidRPr="001E2EF6">
      <w:rPr>
        <w:sz w:val="10"/>
        <w:szCs w:val="10"/>
      </w:rPr>
      <w:t>ROGÉRIO PEREIRA SANTANA</w:t>
    </w:r>
  </w:p>
  <w:p w:rsidR="0002010C" w:rsidRPr="001E2EF6" w:rsidRDefault="0002010C" w:rsidP="00550191">
    <w:pPr>
      <w:pStyle w:val="Rodap"/>
      <w:tabs>
        <w:tab w:val="clear" w:pos="4419"/>
      </w:tabs>
      <w:jc w:val="right"/>
      <w:rPr>
        <w:sz w:val="10"/>
        <w:szCs w:val="10"/>
      </w:rPr>
    </w:pPr>
    <w:r>
      <w:rPr>
        <w:sz w:val="10"/>
        <w:szCs w:val="10"/>
      </w:rPr>
      <w:t xml:space="preserve">                                                                                                                                                                                                                                                                                                                                     </w:t>
    </w:r>
    <w:r w:rsidRPr="001E2EF6">
      <w:rPr>
        <w:sz w:val="10"/>
        <w:szCs w:val="10"/>
      </w:rPr>
      <w:t>Pregoeiro GAMA/SUPEL/RO</w:t>
    </w:r>
  </w:p>
  <w:p w:rsidR="0002010C" w:rsidRPr="001E2EF6" w:rsidRDefault="0002010C" w:rsidP="00550191">
    <w:pPr>
      <w:jc w:val="right"/>
      <w:rPr>
        <w:sz w:val="10"/>
        <w:szCs w:val="10"/>
      </w:rPr>
    </w:pPr>
    <w:r>
      <w:rPr>
        <w:b/>
        <w:sz w:val="10"/>
        <w:szCs w:val="10"/>
      </w:rPr>
      <w:t xml:space="preserve">                                                                                                                                                                                                                                                                                                                                        </w:t>
    </w:r>
    <w:r w:rsidRPr="001E2EF6">
      <w:rPr>
        <w:b/>
        <w:sz w:val="10"/>
        <w:szCs w:val="10"/>
      </w:rPr>
      <w:t>Mat. 300109135</w:t>
    </w:r>
  </w:p>
  <w:p w:rsidR="0002010C" w:rsidRPr="00C06DFC" w:rsidRDefault="0002010C">
    <w:pPr>
      <w:pStyle w:val="Rodap"/>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10C" w:rsidRDefault="0002010C">
      <w:r>
        <w:separator/>
      </w:r>
    </w:p>
  </w:footnote>
  <w:footnote w:type="continuationSeparator" w:id="0">
    <w:p w:rsidR="0002010C" w:rsidRDefault="00020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Layout w:type="fixed"/>
      <w:tblCellMar>
        <w:left w:w="70" w:type="dxa"/>
        <w:right w:w="70" w:type="dxa"/>
      </w:tblCellMar>
      <w:tblLook w:val="0000" w:firstRow="0" w:lastRow="0" w:firstColumn="0" w:lastColumn="0" w:noHBand="0" w:noVBand="0"/>
    </w:tblPr>
    <w:tblGrid>
      <w:gridCol w:w="851"/>
      <w:gridCol w:w="7938"/>
      <w:gridCol w:w="1417"/>
    </w:tblGrid>
    <w:tr w:rsidR="0002010C" w:rsidTr="00550191">
      <w:trPr>
        <w:cantSplit/>
        <w:trHeight w:val="993"/>
      </w:trPr>
      <w:tc>
        <w:tcPr>
          <w:tcW w:w="851" w:type="dxa"/>
          <w:tcBorders>
            <w:bottom w:val="single" w:sz="4" w:space="0" w:color="000000"/>
          </w:tcBorders>
          <w:shd w:val="clear" w:color="auto" w:fill="auto"/>
        </w:tcPr>
        <w:p w:rsidR="0002010C" w:rsidRDefault="0002010C" w:rsidP="00C555CC">
          <w:pPr>
            <w:pStyle w:val="Cabealho"/>
            <w:ind w:left="-70"/>
            <w:jc w:val="center"/>
            <w:rPr>
              <w:bCs/>
              <w:sz w:val="22"/>
            </w:rPr>
          </w:pPr>
        </w:p>
      </w:tc>
      <w:tc>
        <w:tcPr>
          <w:tcW w:w="7938" w:type="dxa"/>
          <w:tcBorders>
            <w:bottom w:val="single" w:sz="4" w:space="0" w:color="000000"/>
          </w:tcBorders>
          <w:shd w:val="clear" w:color="auto" w:fill="auto"/>
        </w:tcPr>
        <w:tbl>
          <w:tblPr>
            <w:tblW w:w="8939" w:type="dxa"/>
            <w:tblBorders>
              <w:bottom w:val="triple" w:sz="4" w:space="0" w:color="0000FF"/>
            </w:tblBorders>
            <w:tblLayout w:type="fixed"/>
            <w:tblCellMar>
              <w:left w:w="70" w:type="dxa"/>
              <w:right w:w="70" w:type="dxa"/>
            </w:tblCellMar>
            <w:tblLook w:val="0000" w:firstRow="0" w:lastRow="0" w:firstColumn="0" w:lastColumn="0" w:noHBand="0" w:noVBand="0"/>
          </w:tblPr>
          <w:tblGrid>
            <w:gridCol w:w="232"/>
            <w:gridCol w:w="8475"/>
            <w:gridCol w:w="232"/>
          </w:tblGrid>
          <w:tr w:rsidR="0002010C" w:rsidTr="00550191">
            <w:trPr>
              <w:cantSplit/>
              <w:trHeight w:val="920"/>
            </w:trPr>
            <w:tc>
              <w:tcPr>
                <w:tcW w:w="232" w:type="dxa"/>
              </w:tcPr>
              <w:p w:rsidR="0002010C" w:rsidRDefault="0002010C" w:rsidP="00F5099C">
                <w:pPr>
                  <w:pStyle w:val="Cabealho"/>
                  <w:jc w:val="center"/>
                </w:pPr>
              </w:p>
            </w:tc>
            <w:tc>
              <w:tcPr>
                <w:tcW w:w="8475" w:type="dxa"/>
              </w:tcPr>
              <w:p w:rsidR="0002010C" w:rsidRDefault="0002010C" w:rsidP="00F5099C">
                <w:pPr>
                  <w:pStyle w:val="Cabealho"/>
                  <w:spacing w:before="100" w:beforeAutospacing="1" w:after="100" w:afterAutospacing="1"/>
                  <w:contextualSpacing/>
                  <w:jc w:val="center"/>
                </w:pPr>
                <w:r>
                  <w:rPr>
                    <w:noProof/>
                  </w:rPr>
                  <w:drawing>
                    <wp:inline distT="0" distB="0" distL="0" distR="0">
                      <wp:extent cx="1853641" cy="672998"/>
                      <wp:effectExtent l="19050" t="0" r="0" b="0"/>
                      <wp:docPr id="1" name="Imagem 19"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02010C" w:rsidRPr="00825F61" w:rsidRDefault="0002010C" w:rsidP="00F5099C">
                <w:pPr>
                  <w:pStyle w:val="Cabealho"/>
                  <w:spacing w:before="100" w:after="100"/>
                  <w:contextualSpacing/>
                  <w:jc w:val="center"/>
                  <w:rPr>
                    <w:sz w:val="22"/>
                    <w:szCs w:val="22"/>
                  </w:rPr>
                </w:pPr>
                <w:r>
                  <w:rPr>
                    <w:sz w:val="22"/>
                    <w:szCs w:val="22"/>
                  </w:rPr>
                  <w:t xml:space="preserve">  </w:t>
                </w:r>
                <w:r w:rsidRPr="00825F61">
                  <w:rPr>
                    <w:sz w:val="22"/>
                    <w:szCs w:val="22"/>
                  </w:rPr>
                  <w:t>SUPERINTENDÊNCIA ESTADUAL DE LICITAÇÕES - SUPEL</w:t>
                </w:r>
              </w:p>
              <w:p w:rsidR="0002010C" w:rsidRPr="00825F61" w:rsidRDefault="0002010C" w:rsidP="00F5099C">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02010C" w:rsidRPr="001479C0" w:rsidRDefault="0002010C" w:rsidP="00F5099C">
                <w:pPr>
                  <w:pStyle w:val="Cabealho"/>
                  <w:ind w:right="-130"/>
                  <w:contextualSpacing/>
                  <w:jc w:val="center"/>
                  <w:rPr>
                    <w:b/>
                    <w:bCs/>
                    <w:i/>
                    <w:sz w:val="18"/>
                  </w:rPr>
                </w:pPr>
                <w:r w:rsidRPr="00825F61">
                  <w:rPr>
                    <w:sz w:val="22"/>
                    <w:szCs w:val="22"/>
                  </w:rPr>
                  <w:t>Porto velho, Rondônia.</w:t>
                </w:r>
              </w:p>
            </w:tc>
            <w:tc>
              <w:tcPr>
                <w:tcW w:w="232" w:type="dxa"/>
              </w:tcPr>
              <w:p w:rsidR="0002010C" w:rsidRDefault="0002010C" w:rsidP="00F5099C">
                <w:pPr>
                  <w:pStyle w:val="Cabealho"/>
                  <w:rPr>
                    <w:bCs/>
                    <w:sz w:val="18"/>
                  </w:rPr>
                </w:pPr>
              </w:p>
              <w:p w:rsidR="0002010C" w:rsidRDefault="0002010C" w:rsidP="00F5099C">
                <w:pPr>
                  <w:pStyle w:val="Cabealho"/>
                  <w:jc w:val="right"/>
                </w:pPr>
              </w:p>
            </w:tc>
          </w:tr>
        </w:tbl>
        <w:p w:rsidR="0002010C" w:rsidRPr="004E1DF7" w:rsidRDefault="0002010C" w:rsidP="00550191">
          <w:pPr>
            <w:pStyle w:val="Cabealho"/>
            <w:tabs>
              <w:tab w:val="clear" w:pos="4419"/>
              <w:tab w:val="center" w:pos="9360"/>
            </w:tabs>
            <w:rPr>
              <w:bCs/>
              <w:sz w:val="16"/>
              <w:szCs w:val="16"/>
            </w:rPr>
          </w:pPr>
          <w:r>
            <w:rPr>
              <w:noProof/>
            </w:rPr>
            <w:pict>
              <v:shape id="_x0000_s1028" style="position:absolute;margin-left:-18.2pt;margin-top:66.25pt;width:38.8pt;height:4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4jm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NvTiOa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1417" w:type="dxa"/>
          <w:tcBorders>
            <w:bottom w:val="single" w:sz="4" w:space="0" w:color="000000"/>
          </w:tcBorders>
        </w:tcPr>
        <w:p w:rsidR="0002010C" w:rsidRDefault="0002010C" w:rsidP="00C555CC">
          <w:pPr>
            <w:pStyle w:val="Cabealho"/>
            <w:jc w:val="center"/>
          </w:pPr>
        </w:p>
      </w:tc>
    </w:tr>
  </w:tbl>
  <w:p w:rsidR="0002010C" w:rsidRPr="00040AF9" w:rsidRDefault="0002010C" w:rsidP="00AC753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15:restartNumberingAfterBreak="0">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15:restartNumberingAfterBreak="0">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15:restartNumberingAfterBreak="0">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15:restartNumberingAfterBreak="0">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15:restartNumberingAfterBreak="0">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15:restartNumberingAfterBreak="0">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15:restartNumberingAfterBreak="0">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7A90B46"/>
    <w:multiLevelType w:val="hybridMultilevel"/>
    <w:tmpl w:val="920431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D634B88"/>
    <w:multiLevelType w:val="multilevel"/>
    <w:tmpl w:val="5B4CD9B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2F5E91"/>
    <w:multiLevelType w:val="multilevel"/>
    <w:tmpl w:val="F7C86F2C"/>
    <w:lvl w:ilvl="0">
      <w:start w:val="1"/>
      <w:numFmt w:val="decimal"/>
      <w:lvlText w:val="%1."/>
      <w:lvlJc w:val="left"/>
      <w:pPr>
        <w:ind w:left="720" w:hanging="360"/>
      </w:pPr>
      <w:rPr>
        <w:b/>
        <w:i w:val="0"/>
      </w:rPr>
    </w:lvl>
    <w:lvl w:ilvl="1">
      <w:start w:val="1"/>
      <w:numFmt w:val="decimal"/>
      <w:isLgl/>
      <w:lvlText w:val="%1.%2"/>
      <w:lvlJc w:val="left"/>
      <w:pPr>
        <w:ind w:left="786" w:hanging="360"/>
      </w:pPr>
      <w:rPr>
        <w:rFonts w:hint="default"/>
        <w:b/>
        <w:i w:val="0"/>
      </w:rPr>
    </w:lvl>
    <w:lvl w:ilvl="2">
      <w:start w:val="1"/>
      <w:numFmt w:val="decimal"/>
      <w:isLgl/>
      <w:lvlText w:val="%1.%2.%3"/>
      <w:lvlJc w:val="left"/>
      <w:pPr>
        <w:ind w:left="1080" w:hanging="720"/>
      </w:pPr>
      <w:rPr>
        <w:rFonts w:hint="default"/>
        <w:b/>
        <w:i w:val="0"/>
        <w:color w:val="auto"/>
      </w:rPr>
    </w:lvl>
    <w:lvl w:ilvl="3">
      <w:start w:val="1"/>
      <w:numFmt w:val="lowerLetter"/>
      <w:lvlText w:val="%4)"/>
      <w:lvlJc w:val="left"/>
      <w:pPr>
        <w:ind w:left="1004" w:hanging="720"/>
      </w:pPr>
      <w:rPr>
        <w:rFonts w:hint="default"/>
        <w:b w:val="0"/>
        <w:i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94D50E0"/>
    <w:multiLevelType w:val="multilevel"/>
    <w:tmpl w:val="AE88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812993"/>
    <w:multiLevelType w:val="hybridMultilevel"/>
    <w:tmpl w:val="3A983006"/>
    <w:lvl w:ilvl="0" w:tplc="BC8000D8">
      <w:start w:val="1"/>
      <w:numFmt w:val="decimal"/>
      <w:pStyle w:val="NumeradaA"/>
      <w:lvlText w:val="%1."/>
      <w:lvlJc w:val="left"/>
      <w:pPr>
        <w:tabs>
          <w:tab w:val="num" w:pos="550"/>
        </w:tabs>
        <w:ind w:left="550" w:hanging="550"/>
      </w:pPr>
      <w:rPr>
        <w:rFonts w:hint="default"/>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CA451C2"/>
    <w:multiLevelType w:val="hybridMultilevel"/>
    <w:tmpl w:val="CFACB054"/>
    <w:lvl w:ilvl="0" w:tplc="2E8C29F0">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43229B6"/>
    <w:multiLevelType w:val="multilevel"/>
    <w:tmpl w:val="D8584E7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6202D84"/>
    <w:multiLevelType w:val="multilevel"/>
    <w:tmpl w:val="C950B508"/>
    <w:lvl w:ilvl="0">
      <w:start w:val="1"/>
      <w:numFmt w:val="decimal"/>
      <w:lvlText w:val="%1."/>
      <w:lvlJc w:val="left"/>
      <w:pPr>
        <w:ind w:left="420" w:hanging="420"/>
      </w:pPr>
      <w:rPr>
        <w:rFonts w:hint="default"/>
        <w:u w:val="none"/>
      </w:rPr>
    </w:lvl>
    <w:lvl w:ilvl="1">
      <w:start w:val="1"/>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2"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73409AA"/>
    <w:multiLevelType w:val="multilevel"/>
    <w:tmpl w:val="E68E742C"/>
    <w:lvl w:ilvl="0">
      <w:start w:val="11"/>
      <w:numFmt w:val="decimal"/>
      <w:lvlText w:val="%1."/>
      <w:lvlJc w:val="left"/>
      <w:pPr>
        <w:ind w:left="840" w:hanging="840"/>
      </w:pPr>
      <w:rPr>
        <w:rFonts w:hint="default"/>
      </w:rPr>
    </w:lvl>
    <w:lvl w:ilvl="1">
      <w:start w:val="8"/>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CEC76DB"/>
    <w:multiLevelType w:val="hybridMultilevel"/>
    <w:tmpl w:val="7E3C38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3F3059CB"/>
    <w:multiLevelType w:val="hybridMultilevel"/>
    <w:tmpl w:val="90B4C0C0"/>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79E32C1"/>
    <w:multiLevelType w:val="hybridMultilevel"/>
    <w:tmpl w:val="4DA2B74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481E7B7E"/>
    <w:multiLevelType w:val="multilevel"/>
    <w:tmpl w:val="C41AA85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2152FFE"/>
    <w:multiLevelType w:val="multilevel"/>
    <w:tmpl w:val="DF347B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8D22932"/>
    <w:multiLevelType w:val="multilevel"/>
    <w:tmpl w:val="279E2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3AE519E"/>
    <w:multiLevelType w:val="hybridMultilevel"/>
    <w:tmpl w:val="C0F629C6"/>
    <w:name w:val="WW8Num226"/>
    <w:lvl w:ilvl="0" w:tplc="D178735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67A574A5"/>
    <w:multiLevelType w:val="hybridMultilevel"/>
    <w:tmpl w:val="75801C5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6934347C"/>
    <w:multiLevelType w:val="multilevel"/>
    <w:tmpl w:val="5B76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095717"/>
    <w:multiLevelType w:val="hybridMultilevel"/>
    <w:tmpl w:val="B644FDCE"/>
    <w:name w:val="WW8Num225"/>
    <w:lvl w:ilvl="0" w:tplc="3A74F4C8">
      <w:start w:val="1"/>
      <w:numFmt w:val="lowerLetter"/>
      <w:lvlText w:val="%1)"/>
      <w:lvlJc w:val="left"/>
      <w:pPr>
        <w:ind w:left="720" w:hanging="360"/>
      </w:pPr>
    </w:lvl>
    <w:lvl w:ilvl="1" w:tplc="2342EA70" w:tentative="1">
      <w:start w:val="1"/>
      <w:numFmt w:val="lowerLetter"/>
      <w:lvlText w:val="%2."/>
      <w:lvlJc w:val="left"/>
      <w:pPr>
        <w:ind w:left="1440" w:hanging="360"/>
      </w:pPr>
    </w:lvl>
    <w:lvl w:ilvl="2" w:tplc="619295B8" w:tentative="1">
      <w:start w:val="1"/>
      <w:numFmt w:val="lowerRoman"/>
      <w:lvlText w:val="%3."/>
      <w:lvlJc w:val="right"/>
      <w:pPr>
        <w:ind w:left="2160" w:hanging="180"/>
      </w:pPr>
    </w:lvl>
    <w:lvl w:ilvl="3" w:tplc="40E05FE6" w:tentative="1">
      <w:start w:val="1"/>
      <w:numFmt w:val="decimal"/>
      <w:lvlText w:val="%4."/>
      <w:lvlJc w:val="left"/>
      <w:pPr>
        <w:ind w:left="2880" w:hanging="360"/>
      </w:pPr>
    </w:lvl>
    <w:lvl w:ilvl="4" w:tplc="5E987124" w:tentative="1">
      <w:start w:val="1"/>
      <w:numFmt w:val="lowerLetter"/>
      <w:lvlText w:val="%5."/>
      <w:lvlJc w:val="left"/>
      <w:pPr>
        <w:ind w:left="3600" w:hanging="360"/>
      </w:pPr>
    </w:lvl>
    <w:lvl w:ilvl="5" w:tplc="EC0C2D72" w:tentative="1">
      <w:start w:val="1"/>
      <w:numFmt w:val="lowerRoman"/>
      <w:lvlText w:val="%6."/>
      <w:lvlJc w:val="right"/>
      <w:pPr>
        <w:ind w:left="4320" w:hanging="180"/>
      </w:pPr>
    </w:lvl>
    <w:lvl w:ilvl="6" w:tplc="F2C03B4A" w:tentative="1">
      <w:start w:val="1"/>
      <w:numFmt w:val="decimal"/>
      <w:lvlText w:val="%7."/>
      <w:lvlJc w:val="left"/>
      <w:pPr>
        <w:ind w:left="5040" w:hanging="360"/>
      </w:pPr>
    </w:lvl>
    <w:lvl w:ilvl="7" w:tplc="FB2C766A" w:tentative="1">
      <w:start w:val="1"/>
      <w:numFmt w:val="lowerLetter"/>
      <w:lvlText w:val="%8."/>
      <w:lvlJc w:val="left"/>
      <w:pPr>
        <w:ind w:left="5760" w:hanging="360"/>
      </w:pPr>
    </w:lvl>
    <w:lvl w:ilvl="8" w:tplc="45E25E92" w:tentative="1">
      <w:start w:val="1"/>
      <w:numFmt w:val="lowerRoman"/>
      <w:lvlText w:val="%9."/>
      <w:lvlJc w:val="right"/>
      <w:pPr>
        <w:ind w:left="6480" w:hanging="180"/>
      </w:pPr>
    </w:lvl>
  </w:abstractNum>
  <w:abstractNum w:abstractNumId="55" w15:restartNumberingAfterBreak="0">
    <w:nsid w:val="6EA87D45"/>
    <w:multiLevelType w:val="hybridMultilevel"/>
    <w:tmpl w:val="AD8A18E2"/>
    <w:lvl w:ilvl="0" w:tplc="FF02BAF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56" w15:restartNumberingAfterBreak="0">
    <w:nsid w:val="6FA15057"/>
    <w:multiLevelType w:val="hybridMultilevel"/>
    <w:tmpl w:val="335A5AC8"/>
    <w:lvl w:ilvl="0" w:tplc="04160017">
      <w:start w:val="1"/>
      <w:numFmt w:val="lowerLetter"/>
      <w:lvlText w:val="%1)"/>
      <w:lvlJc w:val="left"/>
      <w:pPr>
        <w:ind w:left="1069" w:hanging="360"/>
      </w:pPr>
      <w:rPr>
        <w:rFonts w:hint="default"/>
        <w:b w:val="0"/>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7"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4721579"/>
    <w:multiLevelType w:val="singleLevel"/>
    <w:tmpl w:val="9A926D46"/>
    <w:lvl w:ilvl="0">
      <w:start w:val="1"/>
      <w:numFmt w:val="lowerLetter"/>
      <w:lvlText w:val="%1)"/>
      <w:lvlJc w:val="left"/>
      <w:pPr>
        <w:tabs>
          <w:tab w:val="num" w:pos="360"/>
        </w:tabs>
        <w:ind w:left="360" w:hanging="360"/>
      </w:pPr>
      <w:rPr>
        <w:rFonts w:hint="default"/>
        <w:b/>
      </w:rPr>
    </w:lvl>
  </w:abstractNum>
  <w:abstractNum w:abstractNumId="60" w15:restartNumberingAfterBreak="0">
    <w:nsid w:val="76975F56"/>
    <w:multiLevelType w:val="multilevel"/>
    <w:tmpl w:val="D88023FE"/>
    <w:lvl w:ilvl="0">
      <w:start w:val="1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1"/>
      <w:numFmt w:val="decimal"/>
      <w:lvlText w:val="%1.%2.%3."/>
      <w:lvlJc w:val="left"/>
      <w:pPr>
        <w:ind w:left="840" w:hanging="840"/>
      </w:pPr>
      <w:rPr>
        <w:rFonts w:hint="default"/>
        <w:b/>
      </w:rPr>
    </w:lvl>
    <w:lvl w:ilvl="3">
      <w:start w:val="1"/>
      <w:numFmt w:val="decimal"/>
      <w:lvlText w:val="%1.%2.%3.%4."/>
      <w:lvlJc w:val="left"/>
      <w:pPr>
        <w:ind w:left="1550" w:hanging="84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38"/>
  </w:num>
  <w:num w:numId="3">
    <w:abstractNumId w:val="37"/>
  </w:num>
  <w:num w:numId="4">
    <w:abstractNumId w:val="34"/>
  </w:num>
  <w:num w:numId="5">
    <w:abstractNumId w:val="35"/>
  </w:num>
  <w:num w:numId="6">
    <w:abstractNumId w:val="16"/>
  </w:num>
  <w:num w:numId="7">
    <w:abstractNumId w:val="25"/>
  </w:num>
  <w:num w:numId="8">
    <w:abstractNumId w:val="22"/>
  </w:num>
  <w:num w:numId="9">
    <w:abstractNumId w:val="48"/>
  </w:num>
  <w:num w:numId="10">
    <w:abstractNumId w:val="44"/>
  </w:num>
  <w:num w:numId="11">
    <w:abstractNumId w:val="58"/>
  </w:num>
  <w:num w:numId="12">
    <w:abstractNumId w:val="32"/>
  </w:num>
  <w:num w:numId="13">
    <w:abstractNumId w:val="45"/>
  </w:num>
  <w:num w:numId="14">
    <w:abstractNumId w:val="57"/>
  </w:num>
  <w:num w:numId="15">
    <w:abstractNumId w:val="13"/>
  </w:num>
  <w:num w:numId="16">
    <w:abstractNumId w:val="47"/>
  </w:num>
  <w:num w:numId="17">
    <w:abstractNumId w:val="26"/>
  </w:num>
  <w:num w:numId="18">
    <w:abstractNumId w:val="18"/>
  </w:num>
  <w:num w:numId="19">
    <w:abstractNumId w:val="28"/>
  </w:num>
  <w:num w:numId="20">
    <w:abstractNumId w:val="21"/>
  </w:num>
  <w:num w:numId="21">
    <w:abstractNumId w:val="24"/>
  </w:num>
  <w:num w:numId="22">
    <w:abstractNumId w:val="49"/>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0"/>
  </w:num>
  <w:num w:numId="27">
    <w:abstractNumId w:val="60"/>
  </w:num>
  <w:num w:numId="28">
    <w:abstractNumId w:val="33"/>
  </w:num>
  <w:num w:numId="29">
    <w:abstractNumId w:val="20"/>
  </w:num>
  <w:num w:numId="30">
    <w:abstractNumId w:val="42"/>
  </w:num>
  <w:num w:numId="31">
    <w:abstractNumId w:val="59"/>
  </w:num>
  <w:num w:numId="32">
    <w:abstractNumId w:val="55"/>
  </w:num>
  <w:num w:numId="33">
    <w:abstractNumId w:val="52"/>
  </w:num>
  <w:num w:numId="34">
    <w:abstractNumId w:val="41"/>
  </w:num>
  <w:num w:numId="35">
    <w:abstractNumId w:val="53"/>
  </w:num>
  <w:num w:numId="36">
    <w:abstractNumId w:val="50"/>
  </w:num>
  <w:num w:numId="37">
    <w:abstractNumId w:val="46"/>
  </w:num>
  <w:num w:numId="38">
    <w:abstractNumId w:val="23"/>
  </w:num>
  <w:num w:numId="39">
    <w:abstractNumId w:val="17"/>
  </w:num>
  <w:num w:numId="40">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079"/>
    <w:rsid w:val="00000559"/>
    <w:rsid w:val="00000D3E"/>
    <w:rsid w:val="00000FDA"/>
    <w:rsid w:val="00002DAD"/>
    <w:rsid w:val="00002F39"/>
    <w:rsid w:val="00003A7A"/>
    <w:rsid w:val="00004582"/>
    <w:rsid w:val="00004914"/>
    <w:rsid w:val="00004B02"/>
    <w:rsid w:val="00005C08"/>
    <w:rsid w:val="000068B4"/>
    <w:rsid w:val="00007026"/>
    <w:rsid w:val="00011512"/>
    <w:rsid w:val="000117EC"/>
    <w:rsid w:val="00011B47"/>
    <w:rsid w:val="00012F25"/>
    <w:rsid w:val="000134A7"/>
    <w:rsid w:val="00013769"/>
    <w:rsid w:val="00013C2D"/>
    <w:rsid w:val="00014109"/>
    <w:rsid w:val="000166FB"/>
    <w:rsid w:val="00016AF2"/>
    <w:rsid w:val="0002010C"/>
    <w:rsid w:val="00020502"/>
    <w:rsid w:val="00022BEB"/>
    <w:rsid w:val="00022FF4"/>
    <w:rsid w:val="0002304A"/>
    <w:rsid w:val="00023060"/>
    <w:rsid w:val="0002362D"/>
    <w:rsid w:val="00023ECF"/>
    <w:rsid w:val="00024F5F"/>
    <w:rsid w:val="00025455"/>
    <w:rsid w:val="0002708B"/>
    <w:rsid w:val="000272D2"/>
    <w:rsid w:val="00027A97"/>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ADE"/>
    <w:rsid w:val="00036E17"/>
    <w:rsid w:val="00036EB6"/>
    <w:rsid w:val="000401AC"/>
    <w:rsid w:val="0004061B"/>
    <w:rsid w:val="0004112F"/>
    <w:rsid w:val="00041439"/>
    <w:rsid w:val="0004182F"/>
    <w:rsid w:val="00041D19"/>
    <w:rsid w:val="00042004"/>
    <w:rsid w:val="00042685"/>
    <w:rsid w:val="000435D0"/>
    <w:rsid w:val="000450C2"/>
    <w:rsid w:val="00045453"/>
    <w:rsid w:val="00045793"/>
    <w:rsid w:val="00045F92"/>
    <w:rsid w:val="000469AA"/>
    <w:rsid w:val="000472C2"/>
    <w:rsid w:val="000478A7"/>
    <w:rsid w:val="00050109"/>
    <w:rsid w:val="000509CB"/>
    <w:rsid w:val="0005149B"/>
    <w:rsid w:val="000516C1"/>
    <w:rsid w:val="00051AA0"/>
    <w:rsid w:val="00051C37"/>
    <w:rsid w:val="00051F4A"/>
    <w:rsid w:val="000525E1"/>
    <w:rsid w:val="00052B11"/>
    <w:rsid w:val="0005365A"/>
    <w:rsid w:val="000543B0"/>
    <w:rsid w:val="00054AFE"/>
    <w:rsid w:val="00056855"/>
    <w:rsid w:val="00056ABD"/>
    <w:rsid w:val="0005706B"/>
    <w:rsid w:val="000573AE"/>
    <w:rsid w:val="00057530"/>
    <w:rsid w:val="00057DD1"/>
    <w:rsid w:val="00057E3C"/>
    <w:rsid w:val="000605AC"/>
    <w:rsid w:val="00060740"/>
    <w:rsid w:val="00060ECC"/>
    <w:rsid w:val="00060F5F"/>
    <w:rsid w:val="00062AE7"/>
    <w:rsid w:val="00062F2E"/>
    <w:rsid w:val="00062F8F"/>
    <w:rsid w:val="00063884"/>
    <w:rsid w:val="00064116"/>
    <w:rsid w:val="0006510C"/>
    <w:rsid w:val="00065D2D"/>
    <w:rsid w:val="00066AED"/>
    <w:rsid w:val="00066C04"/>
    <w:rsid w:val="000677FA"/>
    <w:rsid w:val="00067C01"/>
    <w:rsid w:val="0007124E"/>
    <w:rsid w:val="000717D1"/>
    <w:rsid w:val="0007251E"/>
    <w:rsid w:val="000734C9"/>
    <w:rsid w:val="00073B53"/>
    <w:rsid w:val="000740ED"/>
    <w:rsid w:val="00074A90"/>
    <w:rsid w:val="000751F6"/>
    <w:rsid w:val="000753F6"/>
    <w:rsid w:val="00076554"/>
    <w:rsid w:val="00076565"/>
    <w:rsid w:val="00081308"/>
    <w:rsid w:val="00081813"/>
    <w:rsid w:val="00081B9E"/>
    <w:rsid w:val="00082483"/>
    <w:rsid w:val="000826BD"/>
    <w:rsid w:val="00082D2B"/>
    <w:rsid w:val="000835E1"/>
    <w:rsid w:val="000840D8"/>
    <w:rsid w:val="00084B58"/>
    <w:rsid w:val="00084C06"/>
    <w:rsid w:val="0008643F"/>
    <w:rsid w:val="00086CCA"/>
    <w:rsid w:val="00086CDA"/>
    <w:rsid w:val="000870B7"/>
    <w:rsid w:val="00087E92"/>
    <w:rsid w:val="00090EF5"/>
    <w:rsid w:val="00090F11"/>
    <w:rsid w:val="00090FAF"/>
    <w:rsid w:val="00091C71"/>
    <w:rsid w:val="0009217B"/>
    <w:rsid w:val="00092D1B"/>
    <w:rsid w:val="00094080"/>
    <w:rsid w:val="00095D6F"/>
    <w:rsid w:val="00095D7D"/>
    <w:rsid w:val="0009640A"/>
    <w:rsid w:val="0009664E"/>
    <w:rsid w:val="0009751E"/>
    <w:rsid w:val="00097C31"/>
    <w:rsid w:val="000A097B"/>
    <w:rsid w:val="000A0AF4"/>
    <w:rsid w:val="000A0CD7"/>
    <w:rsid w:val="000A1359"/>
    <w:rsid w:val="000A1381"/>
    <w:rsid w:val="000A188D"/>
    <w:rsid w:val="000A29E3"/>
    <w:rsid w:val="000A2AC5"/>
    <w:rsid w:val="000A2B76"/>
    <w:rsid w:val="000A2ECB"/>
    <w:rsid w:val="000A36BB"/>
    <w:rsid w:val="000A39E9"/>
    <w:rsid w:val="000A3B1A"/>
    <w:rsid w:val="000A4673"/>
    <w:rsid w:val="000A4955"/>
    <w:rsid w:val="000A596E"/>
    <w:rsid w:val="000A7AFA"/>
    <w:rsid w:val="000A7ED3"/>
    <w:rsid w:val="000A7EDB"/>
    <w:rsid w:val="000B037F"/>
    <w:rsid w:val="000B0775"/>
    <w:rsid w:val="000B12A5"/>
    <w:rsid w:val="000B273D"/>
    <w:rsid w:val="000B51BA"/>
    <w:rsid w:val="000B592B"/>
    <w:rsid w:val="000B66D8"/>
    <w:rsid w:val="000C00A5"/>
    <w:rsid w:val="000C1968"/>
    <w:rsid w:val="000C3D01"/>
    <w:rsid w:val="000C3E67"/>
    <w:rsid w:val="000C4444"/>
    <w:rsid w:val="000C5312"/>
    <w:rsid w:val="000C5533"/>
    <w:rsid w:val="000C6ABC"/>
    <w:rsid w:val="000C6F20"/>
    <w:rsid w:val="000C77C5"/>
    <w:rsid w:val="000D0041"/>
    <w:rsid w:val="000D0EC5"/>
    <w:rsid w:val="000D106C"/>
    <w:rsid w:val="000D10CA"/>
    <w:rsid w:val="000D115F"/>
    <w:rsid w:val="000D257D"/>
    <w:rsid w:val="000D3005"/>
    <w:rsid w:val="000D344D"/>
    <w:rsid w:val="000D4CA5"/>
    <w:rsid w:val="000D4DF3"/>
    <w:rsid w:val="000D5281"/>
    <w:rsid w:val="000D52D2"/>
    <w:rsid w:val="000D57E8"/>
    <w:rsid w:val="000D5A36"/>
    <w:rsid w:val="000D72EB"/>
    <w:rsid w:val="000D7D62"/>
    <w:rsid w:val="000E06FD"/>
    <w:rsid w:val="000E1812"/>
    <w:rsid w:val="000E22A1"/>
    <w:rsid w:val="000E22BB"/>
    <w:rsid w:val="000E22CF"/>
    <w:rsid w:val="000E3389"/>
    <w:rsid w:val="000E407D"/>
    <w:rsid w:val="000E4238"/>
    <w:rsid w:val="000E4510"/>
    <w:rsid w:val="000E56E5"/>
    <w:rsid w:val="000E61AA"/>
    <w:rsid w:val="000E6A7F"/>
    <w:rsid w:val="000E7AC5"/>
    <w:rsid w:val="000F0297"/>
    <w:rsid w:val="000F0B29"/>
    <w:rsid w:val="000F106C"/>
    <w:rsid w:val="000F1213"/>
    <w:rsid w:val="000F12C2"/>
    <w:rsid w:val="000F176D"/>
    <w:rsid w:val="000F2C1C"/>
    <w:rsid w:val="000F2CDA"/>
    <w:rsid w:val="000F30D8"/>
    <w:rsid w:val="000F3467"/>
    <w:rsid w:val="000F3AAD"/>
    <w:rsid w:val="000F5C21"/>
    <w:rsid w:val="000F7BA6"/>
    <w:rsid w:val="000F7E8D"/>
    <w:rsid w:val="00100439"/>
    <w:rsid w:val="00100FDD"/>
    <w:rsid w:val="00103F71"/>
    <w:rsid w:val="001041B6"/>
    <w:rsid w:val="0010446D"/>
    <w:rsid w:val="001051D3"/>
    <w:rsid w:val="00105348"/>
    <w:rsid w:val="00106756"/>
    <w:rsid w:val="00106D17"/>
    <w:rsid w:val="00107A06"/>
    <w:rsid w:val="00107FEC"/>
    <w:rsid w:val="00107FED"/>
    <w:rsid w:val="00110535"/>
    <w:rsid w:val="001114B6"/>
    <w:rsid w:val="00111E5F"/>
    <w:rsid w:val="00112A0E"/>
    <w:rsid w:val="00113293"/>
    <w:rsid w:val="0011347A"/>
    <w:rsid w:val="00113801"/>
    <w:rsid w:val="0011381E"/>
    <w:rsid w:val="00113D9A"/>
    <w:rsid w:val="00115537"/>
    <w:rsid w:val="001159CD"/>
    <w:rsid w:val="00115E2C"/>
    <w:rsid w:val="00116B02"/>
    <w:rsid w:val="00116BF4"/>
    <w:rsid w:val="00117146"/>
    <w:rsid w:val="00117EC8"/>
    <w:rsid w:val="001203E7"/>
    <w:rsid w:val="0012104C"/>
    <w:rsid w:val="00122067"/>
    <w:rsid w:val="00123236"/>
    <w:rsid w:val="00123994"/>
    <w:rsid w:val="00123AD3"/>
    <w:rsid w:val="00124238"/>
    <w:rsid w:val="0012440C"/>
    <w:rsid w:val="00124508"/>
    <w:rsid w:val="00124990"/>
    <w:rsid w:val="0012527D"/>
    <w:rsid w:val="00125605"/>
    <w:rsid w:val="00125B0A"/>
    <w:rsid w:val="001275AE"/>
    <w:rsid w:val="00127855"/>
    <w:rsid w:val="001311A8"/>
    <w:rsid w:val="00131EE5"/>
    <w:rsid w:val="0013232C"/>
    <w:rsid w:val="0013360D"/>
    <w:rsid w:val="00133612"/>
    <w:rsid w:val="00133903"/>
    <w:rsid w:val="00133998"/>
    <w:rsid w:val="001345EF"/>
    <w:rsid w:val="00134847"/>
    <w:rsid w:val="00135683"/>
    <w:rsid w:val="00136C9F"/>
    <w:rsid w:val="00136E80"/>
    <w:rsid w:val="001409BB"/>
    <w:rsid w:val="001411F7"/>
    <w:rsid w:val="00141D80"/>
    <w:rsid w:val="0014332C"/>
    <w:rsid w:val="00143424"/>
    <w:rsid w:val="00143C0B"/>
    <w:rsid w:val="00143FB9"/>
    <w:rsid w:val="00143FC2"/>
    <w:rsid w:val="0014410C"/>
    <w:rsid w:val="0014429C"/>
    <w:rsid w:val="001442BC"/>
    <w:rsid w:val="001443A3"/>
    <w:rsid w:val="001446FD"/>
    <w:rsid w:val="0014591A"/>
    <w:rsid w:val="00145AFD"/>
    <w:rsid w:val="0014657B"/>
    <w:rsid w:val="001465F5"/>
    <w:rsid w:val="001475C2"/>
    <w:rsid w:val="001501D2"/>
    <w:rsid w:val="001506D8"/>
    <w:rsid w:val="00150CAA"/>
    <w:rsid w:val="00150DDB"/>
    <w:rsid w:val="00151445"/>
    <w:rsid w:val="0015274C"/>
    <w:rsid w:val="00152E40"/>
    <w:rsid w:val="0015303F"/>
    <w:rsid w:val="0015380B"/>
    <w:rsid w:val="0015394D"/>
    <w:rsid w:val="00153CC4"/>
    <w:rsid w:val="00153E4F"/>
    <w:rsid w:val="0015436E"/>
    <w:rsid w:val="0015469E"/>
    <w:rsid w:val="00154D3A"/>
    <w:rsid w:val="00154DA2"/>
    <w:rsid w:val="0015515D"/>
    <w:rsid w:val="00155E7F"/>
    <w:rsid w:val="001561EE"/>
    <w:rsid w:val="001562D6"/>
    <w:rsid w:val="0015706E"/>
    <w:rsid w:val="001577A7"/>
    <w:rsid w:val="00157EE9"/>
    <w:rsid w:val="0016009B"/>
    <w:rsid w:val="0016029F"/>
    <w:rsid w:val="00160405"/>
    <w:rsid w:val="00160A51"/>
    <w:rsid w:val="00160F30"/>
    <w:rsid w:val="00161419"/>
    <w:rsid w:val="001637B9"/>
    <w:rsid w:val="001639F8"/>
    <w:rsid w:val="00164309"/>
    <w:rsid w:val="00164328"/>
    <w:rsid w:val="00165C63"/>
    <w:rsid w:val="00166347"/>
    <w:rsid w:val="001676FF"/>
    <w:rsid w:val="00167C09"/>
    <w:rsid w:val="0017085D"/>
    <w:rsid w:val="00170BD8"/>
    <w:rsid w:val="00170D87"/>
    <w:rsid w:val="00170DE0"/>
    <w:rsid w:val="00171895"/>
    <w:rsid w:val="00172817"/>
    <w:rsid w:val="00172CC3"/>
    <w:rsid w:val="00174BE1"/>
    <w:rsid w:val="0017559E"/>
    <w:rsid w:val="00175ED9"/>
    <w:rsid w:val="00180091"/>
    <w:rsid w:val="00180264"/>
    <w:rsid w:val="001802BD"/>
    <w:rsid w:val="001807CB"/>
    <w:rsid w:val="001808B1"/>
    <w:rsid w:val="00180F28"/>
    <w:rsid w:val="0018216A"/>
    <w:rsid w:val="00183A2D"/>
    <w:rsid w:val="0018450C"/>
    <w:rsid w:val="00184B89"/>
    <w:rsid w:val="00184F88"/>
    <w:rsid w:val="00185561"/>
    <w:rsid w:val="001857C2"/>
    <w:rsid w:val="00185929"/>
    <w:rsid w:val="001872D7"/>
    <w:rsid w:val="001878E0"/>
    <w:rsid w:val="00190056"/>
    <w:rsid w:val="001902CB"/>
    <w:rsid w:val="00191119"/>
    <w:rsid w:val="00191518"/>
    <w:rsid w:val="001919F6"/>
    <w:rsid w:val="00192486"/>
    <w:rsid w:val="0019280D"/>
    <w:rsid w:val="0019370E"/>
    <w:rsid w:val="00193815"/>
    <w:rsid w:val="0019401C"/>
    <w:rsid w:val="00195106"/>
    <w:rsid w:val="001957D4"/>
    <w:rsid w:val="00195A64"/>
    <w:rsid w:val="00195B83"/>
    <w:rsid w:val="00195C02"/>
    <w:rsid w:val="001964AA"/>
    <w:rsid w:val="00196564"/>
    <w:rsid w:val="00196FD2"/>
    <w:rsid w:val="0019758C"/>
    <w:rsid w:val="00197B64"/>
    <w:rsid w:val="001A03E3"/>
    <w:rsid w:val="001A06B3"/>
    <w:rsid w:val="001A139A"/>
    <w:rsid w:val="001A25DA"/>
    <w:rsid w:val="001A3146"/>
    <w:rsid w:val="001A3436"/>
    <w:rsid w:val="001A4436"/>
    <w:rsid w:val="001A554A"/>
    <w:rsid w:val="001A61BB"/>
    <w:rsid w:val="001A64DB"/>
    <w:rsid w:val="001A65FC"/>
    <w:rsid w:val="001A7375"/>
    <w:rsid w:val="001A7A7E"/>
    <w:rsid w:val="001A7D3A"/>
    <w:rsid w:val="001B03C4"/>
    <w:rsid w:val="001B0598"/>
    <w:rsid w:val="001B0F34"/>
    <w:rsid w:val="001B1AC0"/>
    <w:rsid w:val="001B2A39"/>
    <w:rsid w:val="001B2B60"/>
    <w:rsid w:val="001B2E86"/>
    <w:rsid w:val="001B37A8"/>
    <w:rsid w:val="001B5553"/>
    <w:rsid w:val="001B73D2"/>
    <w:rsid w:val="001C06A6"/>
    <w:rsid w:val="001C07C5"/>
    <w:rsid w:val="001C0D45"/>
    <w:rsid w:val="001C0D60"/>
    <w:rsid w:val="001C19CD"/>
    <w:rsid w:val="001C2F0F"/>
    <w:rsid w:val="001C39D8"/>
    <w:rsid w:val="001C551C"/>
    <w:rsid w:val="001C55A3"/>
    <w:rsid w:val="001C5B33"/>
    <w:rsid w:val="001C62D8"/>
    <w:rsid w:val="001C68A9"/>
    <w:rsid w:val="001D00C9"/>
    <w:rsid w:val="001D03ED"/>
    <w:rsid w:val="001D04F6"/>
    <w:rsid w:val="001D264F"/>
    <w:rsid w:val="001D2A39"/>
    <w:rsid w:val="001D3172"/>
    <w:rsid w:val="001D34E0"/>
    <w:rsid w:val="001D3B1E"/>
    <w:rsid w:val="001D4E39"/>
    <w:rsid w:val="001D5E2C"/>
    <w:rsid w:val="001D6B31"/>
    <w:rsid w:val="001D6E18"/>
    <w:rsid w:val="001E09E2"/>
    <w:rsid w:val="001E0D9B"/>
    <w:rsid w:val="001E177E"/>
    <w:rsid w:val="001E191C"/>
    <w:rsid w:val="001E1BA5"/>
    <w:rsid w:val="001E219D"/>
    <w:rsid w:val="001E2EF6"/>
    <w:rsid w:val="001E3CFC"/>
    <w:rsid w:val="001E4093"/>
    <w:rsid w:val="001E4674"/>
    <w:rsid w:val="001E46C5"/>
    <w:rsid w:val="001E490A"/>
    <w:rsid w:val="001E513F"/>
    <w:rsid w:val="001E5252"/>
    <w:rsid w:val="001E56F6"/>
    <w:rsid w:val="001E71A0"/>
    <w:rsid w:val="001E7CAB"/>
    <w:rsid w:val="001F036B"/>
    <w:rsid w:val="001F14BE"/>
    <w:rsid w:val="001F2142"/>
    <w:rsid w:val="001F21D2"/>
    <w:rsid w:val="001F4E4B"/>
    <w:rsid w:val="001F69AC"/>
    <w:rsid w:val="001F6EC3"/>
    <w:rsid w:val="001F7855"/>
    <w:rsid w:val="001F7FAB"/>
    <w:rsid w:val="002003F8"/>
    <w:rsid w:val="002012F5"/>
    <w:rsid w:val="00201C4F"/>
    <w:rsid w:val="00202224"/>
    <w:rsid w:val="00202C28"/>
    <w:rsid w:val="002030A1"/>
    <w:rsid w:val="00203AC9"/>
    <w:rsid w:val="00203DD2"/>
    <w:rsid w:val="002040C2"/>
    <w:rsid w:val="002041A7"/>
    <w:rsid w:val="00204EB4"/>
    <w:rsid w:val="00205245"/>
    <w:rsid w:val="00205E7B"/>
    <w:rsid w:val="00205F75"/>
    <w:rsid w:val="00206352"/>
    <w:rsid w:val="002070DA"/>
    <w:rsid w:val="00207246"/>
    <w:rsid w:val="002079AE"/>
    <w:rsid w:val="002109ED"/>
    <w:rsid w:val="00211320"/>
    <w:rsid w:val="00212090"/>
    <w:rsid w:val="0021288D"/>
    <w:rsid w:val="00213586"/>
    <w:rsid w:val="00213BE7"/>
    <w:rsid w:val="00213E55"/>
    <w:rsid w:val="002140AC"/>
    <w:rsid w:val="002144EE"/>
    <w:rsid w:val="00214AC5"/>
    <w:rsid w:val="00214DA1"/>
    <w:rsid w:val="00216019"/>
    <w:rsid w:val="002163FD"/>
    <w:rsid w:val="00216C48"/>
    <w:rsid w:val="00217244"/>
    <w:rsid w:val="002174F3"/>
    <w:rsid w:val="002175C4"/>
    <w:rsid w:val="0021764B"/>
    <w:rsid w:val="002178C0"/>
    <w:rsid w:val="00221F12"/>
    <w:rsid w:val="002234A5"/>
    <w:rsid w:val="00223FD4"/>
    <w:rsid w:val="00224905"/>
    <w:rsid w:val="00224FA5"/>
    <w:rsid w:val="00225733"/>
    <w:rsid w:val="00227DD8"/>
    <w:rsid w:val="00227E2B"/>
    <w:rsid w:val="00230479"/>
    <w:rsid w:val="00230733"/>
    <w:rsid w:val="00231338"/>
    <w:rsid w:val="00231673"/>
    <w:rsid w:val="00232380"/>
    <w:rsid w:val="0023254D"/>
    <w:rsid w:val="00232FCB"/>
    <w:rsid w:val="002336C9"/>
    <w:rsid w:val="00233F44"/>
    <w:rsid w:val="0023423A"/>
    <w:rsid w:val="002346F6"/>
    <w:rsid w:val="0023495A"/>
    <w:rsid w:val="00241FF6"/>
    <w:rsid w:val="00242193"/>
    <w:rsid w:val="002424F6"/>
    <w:rsid w:val="00242949"/>
    <w:rsid w:val="00246A77"/>
    <w:rsid w:val="00246ABA"/>
    <w:rsid w:val="00246E6E"/>
    <w:rsid w:val="00246F0C"/>
    <w:rsid w:val="0025120E"/>
    <w:rsid w:val="0025141B"/>
    <w:rsid w:val="00251870"/>
    <w:rsid w:val="00251918"/>
    <w:rsid w:val="0025216D"/>
    <w:rsid w:val="0025262F"/>
    <w:rsid w:val="00252D73"/>
    <w:rsid w:val="00252E2E"/>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1487"/>
    <w:rsid w:val="002631CE"/>
    <w:rsid w:val="00266475"/>
    <w:rsid w:val="00266CAF"/>
    <w:rsid w:val="00266CF9"/>
    <w:rsid w:val="0026795C"/>
    <w:rsid w:val="00267F83"/>
    <w:rsid w:val="00270177"/>
    <w:rsid w:val="00270403"/>
    <w:rsid w:val="002725C4"/>
    <w:rsid w:val="00272CDD"/>
    <w:rsid w:val="00273662"/>
    <w:rsid w:val="00273C1F"/>
    <w:rsid w:val="00274F6C"/>
    <w:rsid w:val="0027511E"/>
    <w:rsid w:val="00275275"/>
    <w:rsid w:val="00275B5C"/>
    <w:rsid w:val="00276AC5"/>
    <w:rsid w:val="002772DB"/>
    <w:rsid w:val="00277631"/>
    <w:rsid w:val="002802FD"/>
    <w:rsid w:val="00280701"/>
    <w:rsid w:val="00281675"/>
    <w:rsid w:val="00281741"/>
    <w:rsid w:val="002817D3"/>
    <w:rsid w:val="00282188"/>
    <w:rsid w:val="00283145"/>
    <w:rsid w:val="00283153"/>
    <w:rsid w:val="002847DC"/>
    <w:rsid w:val="00284B21"/>
    <w:rsid w:val="00286CCF"/>
    <w:rsid w:val="00290A56"/>
    <w:rsid w:val="002912E4"/>
    <w:rsid w:val="00291AA6"/>
    <w:rsid w:val="00291D00"/>
    <w:rsid w:val="00291D4D"/>
    <w:rsid w:val="00293632"/>
    <w:rsid w:val="00294397"/>
    <w:rsid w:val="00294CB1"/>
    <w:rsid w:val="00296639"/>
    <w:rsid w:val="00296807"/>
    <w:rsid w:val="00296DB5"/>
    <w:rsid w:val="0029765B"/>
    <w:rsid w:val="00297B52"/>
    <w:rsid w:val="002A040E"/>
    <w:rsid w:val="002A04F5"/>
    <w:rsid w:val="002A1038"/>
    <w:rsid w:val="002A1FEC"/>
    <w:rsid w:val="002A209D"/>
    <w:rsid w:val="002A26EF"/>
    <w:rsid w:val="002A2742"/>
    <w:rsid w:val="002A2E96"/>
    <w:rsid w:val="002A3C96"/>
    <w:rsid w:val="002A41A9"/>
    <w:rsid w:val="002A5229"/>
    <w:rsid w:val="002A5933"/>
    <w:rsid w:val="002A6758"/>
    <w:rsid w:val="002A68F5"/>
    <w:rsid w:val="002A6D39"/>
    <w:rsid w:val="002A7254"/>
    <w:rsid w:val="002B07A9"/>
    <w:rsid w:val="002B0AF8"/>
    <w:rsid w:val="002B0C26"/>
    <w:rsid w:val="002B149E"/>
    <w:rsid w:val="002B16E6"/>
    <w:rsid w:val="002B2271"/>
    <w:rsid w:val="002B236A"/>
    <w:rsid w:val="002B2B43"/>
    <w:rsid w:val="002B3295"/>
    <w:rsid w:val="002B357B"/>
    <w:rsid w:val="002B41D4"/>
    <w:rsid w:val="002B44B6"/>
    <w:rsid w:val="002B4FEA"/>
    <w:rsid w:val="002B5784"/>
    <w:rsid w:val="002B5972"/>
    <w:rsid w:val="002B6246"/>
    <w:rsid w:val="002B6C8B"/>
    <w:rsid w:val="002B6F79"/>
    <w:rsid w:val="002B7040"/>
    <w:rsid w:val="002B74C8"/>
    <w:rsid w:val="002B78C8"/>
    <w:rsid w:val="002B7F88"/>
    <w:rsid w:val="002C201F"/>
    <w:rsid w:val="002C2453"/>
    <w:rsid w:val="002C30E1"/>
    <w:rsid w:val="002C357A"/>
    <w:rsid w:val="002C36BF"/>
    <w:rsid w:val="002C4242"/>
    <w:rsid w:val="002C4A39"/>
    <w:rsid w:val="002C4FE4"/>
    <w:rsid w:val="002C51BF"/>
    <w:rsid w:val="002C52BD"/>
    <w:rsid w:val="002C5380"/>
    <w:rsid w:val="002C53D5"/>
    <w:rsid w:val="002C6CA9"/>
    <w:rsid w:val="002C6CCD"/>
    <w:rsid w:val="002C7077"/>
    <w:rsid w:val="002C74D5"/>
    <w:rsid w:val="002C78F0"/>
    <w:rsid w:val="002C7AD7"/>
    <w:rsid w:val="002D049E"/>
    <w:rsid w:val="002D12C9"/>
    <w:rsid w:val="002D1478"/>
    <w:rsid w:val="002D1AC2"/>
    <w:rsid w:val="002D1AC8"/>
    <w:rsid w:val="002D254F"/>
    <w:rsid w:val="002D2604"/>
    <w:rsid w:val="002D34A4"/>
    <w:rsid w:val="002D3638"/>
    <w:rsid w:val="002D379B"/>
    <w:rsid w:val="002D4FBF"/>
    <w:rsid w:val="002D5029"/>
    <w:rsid w:val="002D51D2"/>
    <w:rsid w:val="002D5A5D"/>
    <w:rsid w:val="002D763C"/>
    <w:rsid w:val="002D77EC"/>
    <w:rsid w:val="002E11E0"/>
    <w:rsid w:val="002E454C"/>
    <w:rsid w:val="002E4775"/>
    <w:rsid w:val="002E50DF"/>
    <w:rsid w:val="002E511A"/>
    <w:rsid w:val="002E51B4"/>
    <w:rsid w:val="002E5366"/>
    <w:rsid w:val="002E5F20"/>
    <w:rsid w:val="002E64C8"/>
    <w:rsid w:val="002E744B"/>
    <w:rsid w:val="002E7666"/>
    <w:rsid w:val="002E7704"/>
    <w:rsid w:val="002F0BCC"/>
    <w:rsid w:val="002F100F"/>
    <w:rsid w:val="002F1427"/>
    <w:rsid w:val="002F305E"/>
    <w:rsid w:val="002F326B"/>
    <w:rsid w:val="002F46D6"/>
    <w:rsid w:val="002F4FD8"/>
    <w:rsid w:val="002F5839"/>
    <w:rsid w:val="002F5946"/>
    <w:rsid w:val="002F59FB"/>
    <w:rsid w:val="002F6199"/>
    <w:rsid w:val="002F680B"/>
    <w:rsid w:val="002F70D2"/>
    <w:rsid w:val="002F7298"/>
    <w:rsid w:val="002F7DDB"/>
    <w:rsid w:val="00300C52"/>
    <w:rsid w:val="003011A7"/>
    <w:rsid w:val="00301202"/>
    <w:rsid w:val="003022BB"/>
    <w:rsid w:val="003024D2"/>
    <w:rsid w:val="003025FB"/>
    <w:rsid w:val="00302E62"/>
    <w:rsid w:val="003034F5"/>
    <w:rsid w:val="003039BB"/>
    <w:rsid w:val="00304371"/>
    <w:rsid w:val="003058D4"/>
    <w:rsid w:val="00305BF4"/>
    <w:rsid w:val="00305C4F"/>
    <w:rsid w:val="0030668C"/>
    <w:rsid w:val="00306A03"/>
    <w:rsid w:val="00306EE9"/>
    <w:rsid w:val="00307D52"/>
    <w:rsid w:val="00307DCF"/>
    <w:rsid w:val="003103F6"/>
    <w:rsid w:val="0031060F"/>
    <w:rsid w:val="00310E37"/>
    <w:rsid w:val="003115D3"/>
    <w:rsid w:val="003121BB"/>
    <w:rsid w:val="0031310B"/>
    <w:rsid w:val="00313D02"/>
    <w:rsid w:val="00313E3F"/>
    <w:rsid w:val="0031430C"/>
    <w:rsid w:val="00315314"/>
    <w:rsid w:val="00315625"/>
    <w:rsid w:val="00315C17"/>
    <w:rsid w:val="00316171"/>
    <w:rsid w:val="00316175"/>
    <w:rsid w:val="0031724A"/>
    <w:rsid w:val="00317AEB"/>
    <w:rsid w:val="00320346"/>
    <w:rsid w:val="00320978"/>
    <w:rsid w:val="00320E27"/>
    <w:rsid w:val="00323026"/>
    <w:rsid w:val="003233BC"/>
    <w:rsid w:val="003236A3"/>
    <w:rsid w:val="00323A9D"/>
    <w:rsid w:val="00323B8C"/>
    <w:rsid w:val="00323D02"/>
    <w:rsid w:val="003245CC"/>
    <w:rsid w:val="00325672"/>
    <w:rsid w:val="003266EF"/>
    <w:rsid w:val="003267CB"/>
    <w:rsid w:val="003268AE"/>
    <w:rsid w:val="00326B68"/>
    <w:rsid w:val="003276AA"/>
    <w:rsid w:val="00327C28"/>
    <w:rsid w:val="0033026B"/>
    <w:rsid w:val="003305BD"/>
    <w:rsid w:val="00330E48"/>
    <w:rsid w:val="0033116B"/>
    <w:rsid w:val="0033128B"/>
    <w:rsid w:val="00332341"/>
    <w:rsid w:val="003326FD"/>
    <w:rsid w:val="00332845"/>
    <w:rsid w:val="00333E50"/>
    <w:rsid w:val="003349CC"/>
    <w:rsid w:val="00334B92"/>
    <w:rsid w:val="00334D6A"/>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E1"/>
    <w:rsid w:val="00343D1D"/>
    <w:rsid w:val="0034441E"/>
    <w:rsid w:val="0034647D"/>
    <w:rsid w:val="00346C15"/>
    <w:rsid w:val="003470CB"/>
    <w:rsid w:val="0034794C"/>
    <w:rsid w:val="0034798C"/>
    <w:rsid w:val="00350CD9"/>
    <w:rsid w:val="003511CE"/>
    <w:rsid w:val="003518B3"/>
    <w:rsid w:val="003518F5"/>
    <w:rsid w:val="00351ABE"/>
    <w:rsid w:val="00353169"/>
    <w:rsid w:val="00353818"/>
    <w:rsid w:val="00353A17"/>
    <w:rsid w:val="0035415D"/>
    <w:rsid w:val="003546B5"/>
    <w:rsid w:val="00355328"/>
    <w:rsid w:val="003557F7"/>
    <w:rsid w:val="003563D0"/>
    <w:rsid w:val="00356BFE"/>
    <w:rsid w:val="0035764D"/>
    <w:rsid w:val="00361809"/>
    <w:rsid w:val="00361A2A"/>
    <w:rsid w:val="00361F79"/>
    <w:rsid w:val="003625C9"/>
    <w:rsid w:val="0036264D"/>
    <w:rsid w:val="0036269E"/>
    <w:rsid w:val="00362ACE"/>
    <w:rsid w:val="00362B89"/>
    <w:rsid w:val="00364527"/>
    <w:rsid w:val="003647B8"/>
    <w:rsid w:val="00364EB5"/>
    <w:rsid w:val="00365C4C"/>
    <w:rsid w:val="00365F85"/>
    <w:rsid w:val="00366A50"/>
    <w:rsid w:val="00367F1E"/>
    <w:rsid w:val="00373656"/>
    <w:rsid w:val="00373A7E"/>
    <w:rsid w:val="0037437A"/>
    <w:rsid w:val="003753B5"/>
    <w:rsid w:val="00376161"/>
    <w:rsid w:val="0037707B"/>
    <w:rsid w:val="0037725D"/>
    <w:rsid w:val="00377352"/>
    <w:rsid w:val="00377912"/>
    <w:rsid w:val="003779A4"/>
    <w:rsid w:val="003779ED"/>
    <w:rsid w:val="003813FE"/>
    <w:rsid w:val="00381E71"/>
    <w:rsid w:val="003825B7"/>
    <w:rsid w:val="00382A66"/>
    <w:rsid w:val="00384199"/>
    <w:rsid w:val="00384C3C"/>
    <w:rsid w:val="003854EC"/>
    <w:rsid w:val="003858C8"/>
    <w:rsid w:val="00386A0E"/>
    <w:rsid w:val="00386F23"/>
    <w:rsid w:val="00390306"/>
    <w:rsid w:val="00390762"/>
    <w:rsid w:val="003911A0"/>
    <w:rsid w:val="00391A6B"/>
    <w:rsid w:val="003929B6"/>
    <w:rsid w:val="00392BDA"/>
    <w:rsid w:val="0039397B"/>
    <w:rsid w:val="003942E1"/>
    <w:rsid w:val="00394DDF"/>
    <w:rsid w:val="003959C7"/>
    <w:rsid w:val="00395CDD"/>
    <w:rsid w:val="00395FC0"/>
    <w:rsid w:val="003968E5"/>
    <w:rsid w:val="00396F18"/>
    <w:rsid w:val="00397236"/>
    <w:rsid w:val="00397BAA"/>
    <w:rsid w:val="00397CD5"/>
    <w:rsid w:val="003A0315"/>
    <w:rsid w:val="003A0A20"/>
    <w:rsid w:val="003A0B24"/>
    <w:rsid w:val="003A33BE"/>
    <w:rsid w:val="003A3765"/>
    <w:rsid w:val="003A3F42"/>
    <w:rsid w:val="003A459F"/>
    <w:rsid w:val="003A4E32"/>
    <w:rsid w:val="003A58E3"/>
    <w:rsid w:val="003A77B5"/>
    <w:rsid w:val="003A789F"/>
    <w:rsid w:val="003A79E6"/>
    <w:rsid w:val="003B047A"/>
    <w:rsid w:val="003B082A"/>
    <w:rsid w:val="003B12F4"/>
    <w:rsid w:val="003B1442"/>
    <w:rsid w:val="003B2288"/>
    <w:rsid w:val="003B3416"/>
    <w:rsid w:val="003B34C3"/>
    <w:rsid w:val="003B35B3"/>
    <w:rsid w:val="003B3D39"/>
    <w:rsid w:val="003B41DE"/>
    <w:rsid w:val="003B46AB"/>
    <w:rsid w:val="003B474C"/>
    <w:rsid w:val="003B4C0E"/>
    <w:rsid w:val="003B5908"/>
    <w:rsid w:val="003B5B3A"/>
    <w:rsid w:val="003B63EE"/>
    <w:rsid w:val="003B6FA2"/>
    <w:rsid w:val="003B71F2"/>
    <w:rsid w:val="003B7656"/>
    <w:rsid w:val="003C016B"/>
    <w:rsid w:val="003C0786"/>
    <w:rsid w:val="003C087A"/>
    <w:rsid w:val="003C11ED"/>
    <w:rsid w:val="003C1E11"/>
    <w:rsid w:val="003C22FB"/>
    <w:rsid w:val="003C2B6F"/>
    <w:rsid w:val="003C3BCA"/>
    <w:rsid w:val="003C402E"/>
    <w:rsid w:val="003C416F"/>
    <w:rsid w:val="003C4607"/>
    <w:rsid w:val="003C4E53"/>
    <w:rsid w:val="003C5614"/>
    <w:rsid w:val="003C56DC"/>
    <w:rsid w:val="003C5AAC"/>
    <w:rsid w:val="003C7BE3"/>
    <w:rsid w:val="003D0BFB"/>
    <w:rsid w:val="003D1894"/>
    <w:rsid w:val="003D1B7B"/>
    <w:rsid w:val="003D29CF"/>
    <w:rsid w:val="003D33F7"/>
    <w:rsid w:val="003D4BA0"/>
    <w:rsid w:val="003D5567"/>
    <w:rsid w:val="003D57A2"/>
    <w:rsid w:val="003D59A0"/>
    <w:rsid w:val="003D5B35"/>
    <w:rsid w:val="003D5E47"/>
    <w:rsid w:val="003D644E"/>
    <w:rsid w:val="003D7936"/>
    <w:rsid w:val="003D7D47"/>
    <w:rsid w:val="003E05CA"/>
    <w:rsid w:val="003E0B37"/>
    <w:rsid w:val="003E0CF7"/>
    <w:rsid w:val="003E1564"/>
    <w:rsid w:val="003E1640"/>
    <w:rsid w:val="003E19B4"/>
    <w:rsid w:val="003E1EBA"/>
    <w:rsid w:val="003E1F12"/>
    <w:rsid w:val="003E2040"/>
    <w:rsid w:val="003E36F8"/>
    <w:rsid w:val="003E395E"/>
    <w:rsid w:val="003E4396"/>
    <w:rsid w:val="003E4CB2"/>
    <w:rsid w:val="003E4FB2"/>
    <w:rsid w:val="003E5652"/>
    <w:rsid w:val="003E5F44"/>
    <w:rsid w:val="003E6485"/>
    <w:rsid w:val="003E71A9"/>
    <w:rsid w:val="003E761F"/>
    <w:rsid w:val="003F0664"/>
    <w:rsid w:val="003F0F9C"/>
    <w:rsid w:val="003F129F"/>
    <w:rsid w:val="003F1C99"/>
    <w:rsid w:val="003F20DD"/>
    <w:rsid w:val="003F34EE"/>
    <w:rsid w:val="003F4AFC"/>
    <w:rsid w:val="003F69EE"/>
    <w:rsid w:val="003F6FD0"/>
    <w:rsid w:val="003F7DF2"/>
    <w:rsid w:val="00400077"/>
    <w:rsid w:val="004000D0"/>
    <w:rsid w:val="004003FD"/>
    <w:rsid w:val="0040074C"/>
    <w:rsid w:val="00400C10"/>
    <w:rsid w:val="00401336"/>
    <w:rsid w:val="00402908"/>
    <w:rsid w:val="00402A55"/>
    <w:rsid w:val="00403292"/>
    <w:rsid w:val="00403C5E"/>
    <w:rsid w:val="0040525D"/>
    <w:rsid w:val="004064DC"/>
    <w:rsid w:val="00406DDE"/>
    <w:rsid w:val="004076A0"/>
    <w:rsid w:val="00407D12"/>
    <w:rsid w:val="0041041C"/>
    <w:rsid w:val="004104D9"/>
    <w:rsid w:val="00410E60"/>
    <w:rsid w:val="004116BF"/>
    <w:rsid w:val="00412E33"/>
    <w:rsid w:val="004132AB"/>
    <w:rsid w:val="00413486"/>
    <w:rsid w:val="00413678"/>
    <w:rsid w:val="00413E14"/>
    <w:rsid w:val="004140DD"/>
    <w:rsid w:val="004147BD"/>
    <w:rsid w:val="00414B4E"/>
    <w:rsid w:val="00415BDE"/>
    <w:rsid w:val="00415F89"/>
    <w:rsid w:val="00416C42"/>
    <w:rsid w:val="00416EDB"/>
    <w:rsid w:val="00416F79"/>
    <w:rsid w:val="004200BE"/>
    <w:rsid w:val="00420658"/>
    <w:rsid w:val="00422027"/>
    <w:rsid w:val="004220ED"/>
    <w:rsid w:val="00422448"/>
    <w:rsid w:val="00422B83"/>
    <w:rsid w:val="00423874"/>
    <w:rsid w:val="00424996"/>
    <w:rsid w:val="00425682"/>
    <w:rsid w:val="00426DF3"/>
    <w:rsid w:val="00427762"/>
    <w:rsid w:val="0043001C"/>
    <w:rsid w:val="00430281"/>
    <w:rsid w:val="00430BDF"/>
    <w:rsid w:val="0043270D"/>
    <w:rsid w:val="00432FF9"/>
    <w:rsid w:val="004334E7"/>
    <w:rsid w:val="00434B5D"/>
    <w:rsid w:val="00435FB5"/>
    <w:rsid w:val="00436F3D"/>
    <w:rsid w:val="00437CD4"/>
    <w:rsid w:val="00437E25"/>
    <w:rsid w:val="00437E7D"/>
    <w:rsid w:val="00437F5C"/>
    <w:rsid w:val="00440096"/>
    <w:rsid w:val="00440324"/>
    <w:rsid w:val="0044115F"/>
    <w:rsid w:val="004416BC"/>
    <w:rsid w:val="0044172D"/>
    <w:rsid w:val="00441AC0"/>
    <w:rsid w:val="00441CEB"/>
    <w:rsid w:val="00442E6A"/>
    <w:rsid w:val="00443AA8"/>
    <w:rsid w:val="00443CBC"/>
    <w:rsid w:val="004457AE"/>
    <w:rsid w:val="00445A7D"/>
    <w:rsid w:val="004471AD"/>
    <w:rsid w:val="00447338"/>
    <w:rsid w:val="00447444"/>
    <w:rsid w:val="0044761A"/>
    <w:rsid w:val="004500BD"/>
    <w:rsid w:val="00450C4A"/>
    <w:rsid w:val="00450F94"/>
    <w:rsid w:val="00451331"/>
    <w:rsid w:val="004526C6"/>
    <w:rsid w:val="0045333C"/>
    <w:rsid w:val="0045349E"/>
    <w:rsid w:val="00454D3F"/>
    <w:rsid w:val="00455B69"/>
    <w:rsid w:val="00456268"/>
    <w:rsid w:val="0045780D"/>
    <w:rsid w:val="0045798D"/>
    <w:rsid w:val="00460351"/>
    <w:rsid w:val="00461DFA"/>
    <w:rsid w:val="00461E0A"/>
    <w:rsid w:val="00461FE2"/>
    <w:rsid w:val="00462798"/>
    <w:rsid w:val="00462F19"/>
    <w:rsid w:val="00463348"/>
    <w:rsid w:val="00463677"/>
    <w:rsid w:val="00463C5C"/>
    <w:rsid w:val="00464818"/>
    <w:rsid w:val="0046617E"/>
    <w:rsid w:val="0046626A"/>
    <w:rsid w:val="00466644"/>
    <w:rsid w:val="004673EC"/>
    <w:rsid w:val="00467994"/>
    <w:rsid w:val="00470026"/>
    <w:rsid w:val="0047194A"/>
    <w:rsid w:val="00472489"/>
    <w:rsid w:val="004729C9"/>
    <w:rsid w:val="00472CFD"/>
    <w:rsid w:val="00475066"/>
    <w:rsid w:val="004754E4"/>
    <w:rsid w:val="00475825"/>
    <w:rsid w:val="00475A93"/>
    <w:rsid w:val="00476A51"/>
    <w:rsid w:val="0047702C"/>
    <w:rsid w:val="0047704E"/>
    <w:rsid w:val="00481049"/>
    <w:rsid w:val="00481789"/>
    <w:rsid w:val="00483198"/>
    <w:rsid w:val="004831D4"/>
    <w:rsid w:val="00483BD3"/>
    <w:rsid w:val="0048491C"/>
    <w:rsid w:val="00484C69"/>
    <w:rsid w:val="004850E1"/>
    <w:rsid w:val="00485289"/>
    <w:rsid w:val="0048578F"/>
    <w:rsid w:val="0048581A"/>
    <w:rsid w:val="00486039"/>
    <w:rsid w:val="00486202"/>
    <w:rsid w:val="0048776A"/>
    <w:rsid w:val="00487DB1"/>
    <w:rsid w:val="00487FBA"/>
    <w:rsid w:val="0049037F"/>
    <w:rsid w:val="00490536"/>
    <w:rsid w:val="00492144"/>
    <w:rsid w:val="004921E8"/>
    <w:rsid w:val="00492627"/>
    <w:rsid w:val="00493005"/>
    <w:rsid w:val="00493267"/>
    <w:rsid w:val="004939B3"/>
    <w:rsid w:val="00493CFE"/>
    <w:rsid w:val="00493FEC"/>
    <w:rsid w:val="004956EB"/>
    <w:rsid w:val="00496070"/>
    <w:rsid w:val="00496196"/>
    <w:rsid w:val="00496CB5"/>
    <w:rsid w:val="00496E03"/>
    <w:rsid w:val="004970BD"/>
    <w:rsid w:val="00497A50"/>
    <w:rsid w:val="00497E88"/>
    <w:rsid w:val="004A0C51"/>
    <w:rsid w:val="004A1378"/>
    <w:rsid w:val="004A15CC"/>
    <w:rsid w:val="004A1D39"/>
    <w:rsid w:val="004A363B"/>
    <w:rsid w:val="004A3D1D"/>
    <w:rsid w:val="004A5374"/>
    <w:rsid w:val="004A5A6C"/>
    <w:rsid w:val="004A5C3C"/>
    <w:rsid w:val="004A5D3D"/>
    <w:rsid w:val="004A64C8"/>
    <w:rsid w:val="004A6D2A"/>
    <w:rsid w:val="004A6FE8"/>
    <w:rsid w:val="004A700E"/>
    <w:rsid w:val="004A7234"/>
    <w:rsid w:val="004A75E6"/>
    <w:rsid w:val="004B125B"/>
    <w:rsid w:val="004B1335"/>
    <w:rsid w:val="004B1849"/>
    <w:rsid w:val="004B1CDB"/>
    <w:rsid w:val="004B2EBC"/>
    <w:rsid w:val="004B3298"/>
    <w:rsid w:val="004B33D8"/>
    <w:rsid w:val="004B3EBD"/>
    <w:rsid w:val="004B4062"/>
    <w:rsid w:val="004B54B8"/>
    <w:rsid w:val="004B76AF"/>
    <w:rsid w:val="004C12B0"/>
    <w:rsid w:val="004C1749"/>
    <w:rsid w:val="004C1934"/>
    <w:rsid w:val="004C1A95"/>
    <w:rsid w:val="004C1EE5"/>
    <w:rsid w:val="004C20F9"/>
    <w:rsid w:val="004C216C"/>
    <w:rsid w:val="004C26C6"/>
    <w:rsid w:val="004C2BE0"/>
    <w:rsid w:val="004C4A09"/>
    <w:rsid w:val="004C4BF3"/>
    <w:rsid w:val="004C4F11"/>
    <w:rsid w:val="004C5A8E"/>
    <w:rsid w:val="004C5BD3"/>
    <w:rsid w:val="004C5DB2"/>
    <w:rsid w:val="004C5ECD"/>
    <w:rsid w:val="004C684E"/>
    <w:rsid w:val="004C6A5F"/>
    <w:rsid w:val="004C6AF0"/>
    <w:rsid w:val="004C6D3E"/>
    <w:rsid w:val="004C6D3F"/>
    <w:rsid w:val="004C743B"/>
    <w:rsid w:val="004C7E00"/>
    <w:rsid w:val="004D03AE"/>
    <w:rsid w:val="004D1469"/>
    <w:rsid w:val="004D1539"/>
    <w:rsid w:val="004D1DA7"/>
    <w:rsid w:val="004D2334"/>
    <w:rsid w:val="004D2A8D"/>
    <w:rsid w:val="004D2E8B"/>
    <w:rsid w:val="004D3AA9"/>
    <w:rsid w:val="004D3C38"/>
    <w:rsid w:val="004D422E"/>
    <w:rsid w:val="004D4501"/>
    <w:rsid w:val="004D588B"/>
    <w:rsid w:val="004D58DE"/>
    <w:rsid w:val="004D5BC1"/>
    <w:rsid w:val="004D5BE1"/>
    <w:rsid w:val="004D5E1A"/>
    <w:rsid w:val="004D5F26"/>
    <w:rsid w:val="004D75E9"/>
    <w:rsid w:val="004D7670"/>
    <w:rsid w:val="004E1F22"/>
    <w:rsid w:val="004E2024"/>
    <w:rsid w:val="004E207F"/>
    <w:rsid w:val="004E2EC2"/>
    <w:rsid w:val="004E2ED1"/>
    <w:rsid w:val="004E335A"/>
    <w:rsid w:val="004E3682"/>
    <w:rsid w:val="004E3E13"/>
    <w:rsid w:val="004E4101"/>
    <w:rsid w:val="004E421F"/>
    <w:rsid w:val="004E5AB2"/>
    <w:rsid w:val="004E68CD"/>
    <w:rsid w:val="004E6B78"/>
    <w:rsid w:val="004E6FB6"/>
    <w:rsid w:val="004E7D12"/>
    <w:rsid w:val="004E7D65"/>
    <w:rsid w:val="004F01F6"/>
    <w:rsid w:val="004F0265"/>
    <w:rsid w:val="004F029F"/>
    <w:rsid w:val="004F0EDC"/>
    <w:rsid w:val="004F0F0F"/>
    <w:rsid w:val="004F20DF"/>
    <w:rsid w:val="004F20E4"/>
    <w:rsid w:val="004F2DDE"/>
    <w:rsid w:val="004F3133"/>
    <w:rsid w:val="004F34AA"/>
    <w:rsid w:val="004F4012"/>
    <w:rsid w:val="004F46DB"/>
    <w:rsid w:val="004F4840"/>
    <w:rsid w:val="004F5B07"/>
    <w:rsid w:val="004F5D85"/>
    <w:rsid w:val="004F6747"/>
    <w:rsid w:val="004F7964"/>
    <w:rsid w:val="004F7EBB"/>
    <w:rsid w:val="00500906"/>
    <w:rsid w:val="005013C7"/>
    <w:rsid w:val="005016B1"/>
    <w:rsid w:val="005024E6"/>
    <w:rsid w:val="00502B86"/>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380E"/>
    <w:rsid w:val="00513BE6"/>
    <w:rsid w:val="00513F73"/>
    <w:rsid w:val="0051403A"/>
    <w:rsid w:val="00514830"/>
    <w:rsid w:val="005151FA"/>
    <w:rsid w:val="005153F6"/>
    <w:rsid w:val="005156E3"/>
    <w:rsid w:val="00515CD4"/>
    <w:rsid w:val="00515D87"/>
    <w:rsid w:val="0051686C"/>
    <w:rsid w:val="00516A94"/>
    <w:rsid w:val="00517518"/>
    <w:rsid w:val="00517859"/>
    <w:rsid w:val="00517BFF"/>
    <w:rsid w:val="005205D6"/>
    <w:rsid w:val="00520750"/>
    <w:rsid w:val="00520D2D"/>
    <w:rsid w:val="00520D40"/>
    <w:rsid w:val="00520E22"/>
    <w:rsid w:val="00521509"/>
    <w:rsid w:val="0052244B"/>
    <w:rsid w:val="0052244E"/>
    <w:rsid w:val="005229A9"/>
    <w:rsid w:val="00522D32"/>
    <w:rsid w:val="0052432B"/>
    <w:rsid w:val="00524ED9"/>
    <w:rsid w:val="00524F6D"/>
    <w:rsid w:val="00525A4F"/>
    <w:rsid w:val="0052618F"/>
    <w:rsid w:val="00526410"/>
    <w:rsid w:val="005269C9"/>
    <w:rsid w:val="00526E89"/>
    <w:rsid w:val="0052733D"/>
    <w:rsid w:val="005279F0"/>
    <w:rsid w:val="00527D95"/>
    <w:rsid w:val="00527F76"/>
    <w:rsid w:val="005301B7"/>
    <w:rsid w:val="005302AA"/>
    <w:rsid w:val="00530944"/>
    <w:rsid w:val="005313BA"/>
    <w:rsid w:val="0053160D"/>
    <w:rsid w:val="00531613"/>
    <w:rsid w:val="00531AE0"/>
    <w:rsid w:val="0053241D"/>
    <w:rsid w:val="005332AC"/>
    <w:rsid w:val="0053455C"/>
    <w:rsid w:val="0053566A"/>
    <w:rsid w:val="00536328"/>
    <w:rsid w:val="00536AC0"/>
    <w:rsid w:val="00536FA2"/>
    <w:rsid w:val="005372DE"/>
    <w:rsid w:val="00537308"/>
    <w:rsid w:val="00537F16"/>
    <w:rsid w:val="005416B2"/>
    <w:rsid w:val="00542104"/>
    <w:rsid w:val="005422B8"/>
    <w:rsid w:val="00543072"/>
    <w:rsid w:val="00543419"/>
    <w:rsid w:val="00543859"/>
    <w:rsid w:val="00543CFA"/>
    <w:rsid w:val="005443B3"/>
    <w:rsid w:val="00544F13"/>
    <w:rsid w:val="005464F7"/>
    <w:rsid w:val="00547951"/>
    <w:rsid w:val="0055019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386F"/>
    <w:rsid w:val="00564765"/>
    <w:rsid w:val="00564D0C"/>
    <w:rsid w:val="00564E08"/>
    <w:rsid w:val="005651A0"/>
    <w:rsid w:val="005658C4"/>
    <w:rsid w:val="005669F0"/>
    <w:rsid w:val="00566E22"/>
    <w:rsid w:val="005713D4"/>
    <w:rsid w:val="00571611"/>
    <w:rsid w:val="00571A00"/>
    <w:rsid w:val="00571C06"/>
    <w:rsid w:val="00571E59"/>
    <w:rsid w:val="005729AD"/>
    <w:rsid w:val="005736DE"/>
    <w:rsid w:val="00573A6D"/>
    <w:rsid w:val="00574780"/>
    <w:rsid w:val="0057485C"/>
    <w:rsid w:val="00574E83"/>
    <w:rsid w:val="005759A9"/>
    <w:rsid w:val="005766C1"/>
    <w:rsid w:val="005766FF"/>
    <w:rsid w:val="00576BE6"/>
    <w:rsid w:val="00577305"/>
    <w:rsid w:val="00580853"/>
    <w:rsid w:val="00580C12"/>
    <w:rsid w:val="005811D2"/>
    <w:rsid w:val="00581BF6"/>
    <w:rsid w:val="0058373B"/>
    <w:rsid w:val="00583EA7"/>
    <w:rsid w:val="00583F0D"/>
    <w:rsid w:val="0058434A"/>
    <w:rsid w:val="00584873"/>
    <w:rsid w:val="00584EF3"/>
    <w:rsid w:val="00584F6C"/>
    <w:rsid w:val="005857B7"/>
    <w:rsid w:val="0058653C"/>
    <w:rsid w:val="005867B2"/>
    <w:rsid w:val="005869F6"/>
    <w:rsid w:val="00586BB6"/>
    <w:rsid w:val="00586D31"/>
    <w:rsid w:val="00586E03"/>
    <w:rsid w:val="00587271"/>
    <w:rsid w:val="00587D19"/>
    <w:rsid w:val="005900EA"/>
    <w:rsid w:val="00590509"/>
    <w:rsid w:val="00590770"/>
    <w:rsid w:val="00590CA6"/>
    <w:rsid w:val="005912FB"/>
    <w:rsid w:val="00591602"/>
    <w:rsid w:val="00591AC8"/>
    <w:rsid w:val="00592358"/>
    <w:rsid w:val="005929E4"/>
    <w:rsid w:val="005930AB"/>
    <w:rsid w:val="00593640"/>
    <w:rsid w:val="00593EDB"/>
    <w:rsid w:val="00593F91"/>
    <w:rsid w:val="00594634"/>
    <w:rsid w:val="00595400"/>
    <w:rsid w:val="0059544A"/>
    <w:rsid w:val="00595511"/>
    <w:rsid w:val="00595D31"/>
    <w:rsid w:val="00596049"/>
    <w:rsid w:val="00597314"/>
    <w:rsid w:val="00597B5B"/>
    <w:rsid w:val="005A0A18"/>
    <w:rsid w:val="005A0B9E"/>
    <w:rsid w:val="005A15B8"/>
    <w:rsid w:val="005A16E1"/>
    <w:rsid w:val="005A3459"/>
    <w:rsid w:val="005A3D40"/>
    <w:rsid w:val="005A4774"/>
    <w:rsid w:val="005A5200"/>
    <w:rsid w:val="005A538E"/>
    <w:rsid w:val="005A5540"/>
    <w:rsid w:val="005A601D"/>
    <w:rsid w:val="005A6D48"/>
    <w:rsid w:val="005A7402"/>
    <w:rsid w:val="005A75CE"/>
    <w:rsid w:val="005A7FC7"/>
    <w:rsid w:val="005B00D4"/>
    <w:rsid w:val="005B0485"/>
    <w:rsid w:val="005B18C2"/>
    <w:rsid w:val="005B1FF7"/>
    <w:rsid w:val="005B2F94"/>
    <w:rsid w:val="005B302D"/>
    <w:rsid w:val="005B3243"/>
    <w:rsid w:val="005B37B5"/>
    <w:rsid w:val="005B3A9C"/>
    <w:rsid w:val="005B419E"/>
    <w:rsid w:val="005B57EA"/>
    <w:rsid w:val="005B5A05"/>
    <w:rsid w:val="005B5A08"/>
    <w:rsid w:val="005B5ABD"/>
    <w:rsid w:val="005B5C3F"/>
    <w:rsid w:val="005B6BFB"/>
    <w:rsid w:val="005B7126"/>
    <w:rsid w:val="005B78A1"/>
    <w:rsid w:val="005C010A"/>
    <w:rsid w:val="005C0973"/>
    <w:rsid w:val="005C0B78"/>
    <w:rsid w:val="005C1467"/>
    <w:rsid w:val="005C1C7C"/>
    <w:rsid w:val="005C2A61"/>
    <w:rsid w:val="005C2AAB"/>
    <w:rsid w:val="005C3577"/>
    <w:rsid w:val="005C4517"/>
    <w:rsid w:val="005C5691"/>
    <w:rsid w:val="005C59C3"/>
    <w:rsid w:val="005C618F"/>
    <w:rsid w:val="005C66AC"/>
    <w:rsid w:val="005C7363"/>
    <w:rsid w:val="005C7735"/>
    <w:rsid w:val="005C7E63"/>
    <w:rsid w:val="005D0851"/>
    <w:rsid w:val="005D0CA8"/>
    <w:rsid w:val="005D192C"/>
    <w:rsid w:val="005D2927"/>
    <w:rsid w:val="005D2BD8"/>
    <w:rsid w:val="005D2CF0"/>
    <w:rsid w:val="005D2FFF"/>
    <w:rsid w:val="005D3764"/>
    <w:rsid w:val="005D3884"/>
    <w:rsid w:val="005D3E90"/>
    <w:rsid w:val="005D3F4F"/>
    <w:rsid w:val="005D4B1B"/>
    <w:rsid w:val="005D4D98"/>
    <w:rsid w:val="005D559E"/>
    <w:rsid w:val="005D624D"/>
    <w:rsid w:val="005D692D"/>
    <w:rsid w:val="005D6F60"/>
    <w:rsid w:val="005D702F"/>
    <w:rsid w:val="005D7399"/>
    <w:rsid w:val="005D78D5"/>
    <w:rsid w:val="005E0117"/>
    <w:rsid w:val="005E0D98"/>
    <w:rsid w:val="005E13F9"/>
    <w:rsid w:val="005E1419"/>
    <w:rsid w:val="005E1EE9"/>
    <w:rsid w:val="005E23B6"/>
    <w:rsid w:val="005E2555"/>
    <w:rsid w:val="005E2D2D"/>
    <w:rsid w:val="005E30F9"/>
    <w:rsid w:val="005E3520"/>
    <w:rsid w:val="005E367B"/>
    <w:rsid w:val="005E39B3"/>
    <w:rsid w:val="005E3D68"/>
    <w:rsid w:val="005E4868"/>
    <w:rsid w:val="005E50F1"/>
    <w:rsid w:val="005E64BB"/>
    <w:rsid w:val="005E7E4D"/>
    <w:rsid w:val="005F0731"/>
    <w:rsid w:val="005F09AF"/>
    <w:rsid w:val="005F0CA0"/>
    <w:rsid w:val="005F18E1"/>
    <w:rsid w:val="005F196E"/>
    <w:rsid w:val="005F2901"/>
    <w:rsid w:val="005F3D17"/>
    <w:rsid w:val="005F5F74"/>
    <w:rsid w:val="005F6371"/>
    <w:rsid w:val="005F6843"/>
    <w:rsid w:val="005F70A5"/>
    <w:rsid w:val="005F7912"/>
    <w:rsid w:val="00602355"/>
    <w:rsid w:val="00602602"/>
    <w:rsid w:val="00602B5B"/>
    <w:rsid w:val="00602C72"/>
    <w:rsid w:val="0060320F"/>
    <w:rsid w:val="0060361C"/>
    <w:rsid w:val="00603E54"/>
    <w:rsid w:val="00603F4B"/>
    <w:rsid w:val="00604554"/>
    <w:rsid w:val="00604F1A"/>
    <w:rsid w:val="006056E9"/>
    <w:rsid w:val="0060576E"/>
    <w:rsid w:val="0060609E"/>
    <w:rsid w:val="00606E9B"/>
    <w:rsid w:val="006070A2"/>
    <w:rsid w:val="0060733B"/>
    <w:rsid w:val="00607B06"/>
    <w:rsid w:val="00607D7C"/>
    <w:rsid w:val="00610128"/>
    <w:rsid w:val="00610E8E"/>
    <w:rsid w:val="0061155B"/>
    <w:rsid w:val="006124D6"/>
    <w:rsid w:val="00612564"/>
    <w:rsid w:val="00612900"/>
    <w:rsid w:val="006129CD"/>
    <w:rsid w:val="00612D38"/>
    <w:rsid w:val="006134FA"/>
    <w:rsid w:val="00613799"/>
    <w:rsid w:val="006139E7"/>
    <w:rsid w:val="006140CA"/>
    <w:rsid w:val="0061495D"/>
    <w:rsid w:val="00614A28"/>
    <w:rsid w:val="00615647"/>
    <w:rsid w:val="00615911"/>
    <w:rsid w:val="00615F53"/>
    <w:rsid w:val="00616061"/>
    <w:rsid w:val="0061679F"/>
    <w:rsid w:val="00616E83"/>
    <w:rsid w:val="0061703A"/>
    <w:rsid w:val="00617363"/>
    <w:rsid w:val="006204D7"/>
    <w:rsid w:val="00620730"/>
    <w:rsid w:val="00621614"/>
    <w:rsid w:val="006223D3"/>
    <w:rsid w:val="00622C0A"/>
    <w:rsid w:val="00622D83"/>
    <w:rsid w:val="00623E67"/>
    <w:rsid w:val="0062432A"/>
    <w:rsid w:val="00624D01"/>
    <w:rsid w:val="00624E27"/>
    <w:rsid w:val="00625114"/>
    <w:rsid w:val="006256A2"/>
    <w:rsid w:val="006259B7"/>
    <w:rsid w:val="00626718"/>
    <w:rsid w:val="0062676C"/>
    <w:rsid w:val="00626846"/>
    <w:rsid w:val="00626F06"/>
    <w:rsid w:val="00627715"/>
    <w:rsid w:val="00630ED9"/>
    <w:rsid w:val="0063236B"/>
    <w:rsid w:val="0063482B"/>
    <w:rsid w:val="0063498E"/>
    <w:rsid w:val="00635067"/>
    <w:rsid w:val="00635155"/>
    <w:rsid w:val="0063600C"/>
    <w:rsid w:val="006362F6"/>
    <w:rsid w:val="00636357"/>
    <w:rsid w:val="006365BD"/>
    <w:rsid w:val="00636D91"/>
    <w:rsid w:val="00637100"/>
    <w:rsid w:val="0064097D"/>
    <w:rsid w:val="00640DEA"/>
    <w:rsid w:val="00641C60"/>
    <w:rsid w:val="00641CA6"/>
    <w:rsid w:val="00641D8B"/>
    <w:rsid w:val="006432CE"/>
    <w:rsid w:val="006433F6"/>
    <w:rsid w:val="00643428"/>
    <w:rsid w:val="00643508"/>
    <w:rsid w:val="00643EA0"/>
    <w:rsid w:val="0064420D"/>
    <w:rsid w:val="0064461B"/>
    <w:rsid w:val="00644A55"/>
    <w:rsid w:val="00645485"/>
    <w:rsid w:val="0064568E"/>
    <w:rsid w:val="006468ED"/>
    <w:rsid w:val="00646C3F"/>
    <w:rsid w:val="00646EBC"/>
    <w:rsid w:val="00647944"/>
    <w:rsid w:val="00647F36"/>
    <w:rsid w:val="00650392"/>
    <w:rsid w:val="00651038"/>
    <w:rsid w:val="00651526"/>
    <w:rsid w:val="00651843"/>
    <w:rsid w:val="00651D65"/>
    <w:rsid w:val="00652DFA"/>
    <w:rsid w:val="00654685"/>
    <w:rsid w:val="00656248"/>
    <w:rsid w:val="00660048"/>
    <w:rsid w:val="00660943"/>
    <w:rsid w:val="00660D56"/>
    <w:rsid w:val="006614FA"/>
    <w:rsid w:val="00661B35"/>
    <w:rsid w:val="00661DD1"/>
    <w:rsid w:val="0066203D"/>
    <w:rsid w:val="0066237F"/>
    <w:rsid w:val="006625AB"/>
    <w:rsid w:val="00663197"/>
    <w:rsid w:val="00663793"/>
    <w:rsid w:val="00663C25"/>
    <w:rsid w:val="0066405A"/>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7E"/>
    <w:rsid w:val="00671F28"/>
    <w:rsid w:val="00672003"/>
    <w:rsid w:val="00672118"/>
    <w:rsid w:val="00672513"/>
    <w:rsid w:val="00672D50"/>
    <w:rsid w:val="00674045"/>
    <w:rsid w:val="0067462C"/>
    <w:rsid w:val="0067532D"/>
    <w:rsid w:val="00675CDB"/>
    <w:rsid w:val="00676D43"/>
    <w:rsid w:val="00676DC6"/>
    <w:rsid w:val="0067722C"/>
    <w:rsid w:val="00677BA9"/>
    <w:rsid w:val="00677EB9"/>
    <w:rsid w:val="006800F7"/>
    <w:rsid w:val="0068093C"/>
    <w:rsid w:val="00681609"/>
    <w:rsid w:val="00681DE3"/>
    <w:rsid w:val="0068205E"/>
    <w:rsid w:val="0068225D"/>
    <w:rsid w:val="006822A4"/>
    <w:rsid w:val="0068257D"/>
    <w:rsid w:val="0068384B"/>
    <w:rsid w:val="00684D24"/>
    <w:rsid w:val="00685341"/>
    <w:rsid w:val="006864A1"/>
    <w:rsid w:val="006867A3"/>
    <w:rsid w:val="0068698A"/>
    <w:rsid w:val="00686BE4"/>
    <w:rsid w:val="006879A3"/>
    <w:rsid w:val="00690850"/>
    <w:rsid w:val="0069132C"/>
    <w:rsid w:val="00691C03"/>
    <w:rsid w:val="00692870"/>
    <w:rsid w:val="00692DF1"/>
    <w:rsid w:val="00693386"/>
    <w:rsid w:val="00693874"/>
    <w:rsid w:val="00694243"/>
    <w:rsid w:val="00695DAD"/>
    <w:rsid w:val="006967A2"/>
    <w:rsid w:val="00697232"/>
    <w:rsid w:val="006978FB"/>
    <w:rsid w:val="006A030E"/>
    <w:rsid w:val="006A0E62"/>
    <w:rsid w:val="006A110B"/>
    <w:rsid w:val="006A17BB"/>
    <w:rsid w:val="006A1855"/>
    <w:rsid w:val="006A1D50"/>
    <w:rsid w:val="006A21A5"/>
    <w:rsid w:val="006A2388"/>
    <w:rsid w:val="006A310D"/>
    <w:rsid w:val="006A377B"/>
    <w:rsid w:val="006A37BC"/>
    <w:rsid w:val="006A3AC4"/>
    <w:rsid w:val="006A422A"/>
    <w:rsid w:val="006A52F5"/>
    <w:rsid w:val="006A56DE"/>
    <w:rsid w:val="006A5C3D"/>
    <w:rsid w:val="006A60B1"/>
    <w:rsid w:val="006A6192"/>
    <w:rsid w:val="006A6852"/>
    <w:rsid w:val="006A767D"/>
    <w:rsid w:val="006A7862"/>
    <w:rsid w:val="006A788A"/>
    <w:rsid w:val="006B0B7D"/>
    <w:rsid w:val="006B104E"/>
    <w:rsid w:val="006B114F"/>
    <w:rsid w:val="006B1BEB"/>
    <w:rsid w:val="006B256E"/>
    <w:rsid w:val="006B2911"/>
    <w:rsid w:val="006B2DEA"/>
    <w:rsid w:val="006B2F18"/>
    <w:rsid w:val="006B3402"/>
    <w:rsid w:val="006B4245"/>
    <w:rsid w:val="006B4C68"/>
    <w:rsid w:val="006B5E91"/>
    <w:rsid w:val="006B6AF7"/>
    <w:rsid w:val="006B7215"/>
    <w:rsid w:val="006B7E8A"/>
    <w:rsid w:val="006C032C"/>
    <w:rsid w:val="006C0693"/>
    <w:rsid w:val="006C122A"/>
    <w:rsid w:val="006C15EA"/>
    <w:rsid w:val="006C228C"/>
    <w:rsid w:val="006C2513"/>
    <w:rsid w:val="006C4616"/>
    <w:rsid w:val="006C5465"/>
    <w:rsid w:val="006C77E4"/>
    <w:rsid w:val="006D0487"/>
    <w:rsid w:val="006D0641"/>
    <w:rsid w:val="006D168F"/>
    <w:rsid w:val="006D27C7"/>
    <w:rsid w:val="006D3CCD"/>
    <w:rsid w:val="006D41BB"/>
    <w:rsid w:val="006D4480"/>
    <w:rsid w:val="006D46B2"/>
    <w:rsid w:val="006D493A"/>
    <w:rsid w:val="006D50AD"/>
    <w:rsid w:val="006D53E4"/>
    <w:rsid w:val="006D5D99"/>
    <w:rsid w:val="006D6504"/>
    <w:rsid w:val="006D7723"/>
    <w:rsid w:val="006D7975"/>
    <w:rsid w:val="006D79C3"/>
    <w:rsid w:val="006E0F24"/>
    <w:rsid w:val="006E1368"/>
    <w:rsid w:val="006E3E45"/>
    <w:rsid w:val="006E4C49"/>
    <w:rsid w:val="006E4FE8"/>
    <w:rsid w:val="006E53F5"/>
    <w:rsid w:val="006E5B7E"/>
    <w:rsid w:val="006E662F"/>
    <w:rsid w:val="006E733A"/>
    <w:rsid w:val="006E7994"/>
    <w:rsid w:val="006F03D3"/>
    <w:rsid w:val="006F0CDA"/>
    <w:rsid w:val="006F0E8F"/>
    <w:rsid w:val="006F1648"/>
    <w:rsid w:val="006F2018"/>
    <w:rsid w:val="006F2B8A"/>
    <w:rsid w:val="006F33F4"/>
    <w:rsid w:val="006F43FB"/>
    <w:rsid w:val="006F49A0"/>
    <w:rsid w:val="006F635C"/>
    <w:rsid w:val="006F6C50"/>
    <w:rsid w:val="007010DC"/>
    <w:rsid w:val="00701BF5"/>
    <w:rsid w:val="0070288D"/>
    <w:rsid w:val="00702A25"/>
    <w:rsid w:val="00702A4E"/>
    <w:rsid w:val="00702CC8"/>
    <w:rsid w:val="00703282"/>
    <w:rsid w:val="00704ED6"/>
    <w:rsid w:val="007051BE"/>
    <w:rsid w:val="007061AF"/>
    <w:rsid w:val="00706AC2"/>
    <w:rsid w:val="0070740E"/>
    <w:rsid w:val="007074D6"/>
    <w:rsid w:val="00710A77"/>
    <w:rsid w:val="00711EEC"/>
    <w:rsid w:val="00712021"/>
    <w:rsid w:val="00712234"/>
    <w:rsid w:val="00712B35"/>
    <w:rsid w:val="007134C4"/>
    <w:rsid w:val="00713EEA"/>
    <w:rsid w:val="00714405"/>
    <w:rsid w:val="00714F31"/>
    <w:rsid w:val="0071504D"/>
    <w:rsid w:val="007159EF"/>
    <w:rsid w:val="007200CD"/>
    <w:rsid w:val="00720589"/>
    <w:rsid w:val="00720657"/>
    <w:rsid w:val="00721352"/>
    <w:rsid w:val="00721A8A"/>
    <w:rsid w:val="007222EF"/>
    <w:rsid w:val="007223FC"/>
    <w:rsid w:val="00722601"/>
    <w:rsid w:val="00722BAA"/>
    <w:rsid w:val="00723C8C"/>
    <w:rsid w:val="00723DE1"/>
    <w:rsid w:val="00724104"/>
    <w:rsid w:val="0072431D"/>
    <w:rsid w:val="007243A5"/>
    <w:rsid w:val="00724861"/>
    <w:rsid w:val="007249DF"/>
    <w:rsid w:val="007250FC"/>
    <w:rsid w:val="0072597E"/>
    <w:rsid w:val="00725A90"/>
    <w:rsid w:val="00725ECF"/>
    <w:rsid w:val="00725F54"/>
    <w:rsid w:val="0072677D"/>
    <w:rsid w:val="00726B61"/>
    <w:rsid w:val="007274D0"/>
    <w:rsid w:val="007304A5"/>
    <w:rsid w:val="00730F81"/>
    <w:rsid w:val="007310FE"/>
    <w:rsid w:val="00731EDE"/>
    <w:rsid w:val="00731EEC"/>
    <w:rsid w:val="00732213"/>
    <w:rsid w:val="00732610"/>
    <w:rsid w:val="007327F0"/>
    <w:rsid w:val="00732933"/>
    <w:rsid w:val="00732B18"/>
    <w:rsid w:val="00733F5E"/>
    <w:rsid w:val="00734410"/>
    <w:rsid w:val="0073504B"/>
    <w:rsid w:val="0073529C"/>
    <w:rsid w:val="007352FD"/>
    <w:rsid w:val="00735427"/>
    <w:rsid w:val="00737CE1"/>
    <w:rsid w:val="00741049"/>
    <w:rsid w:val="00741AFC"/>
    <w:rsid w:val="0074273E"/>
    <w:rsid w:val="007427AE"/>
    <w:rsid w:val="00742825"/>
    <w:rsid w:val="00742ACA"/>
    <w:rsid w:val="00742E77"/>
    <w:rsid w:val="00744BE5"/>
    <w:rsid w:val="00744BEB"/>
    <w:rsid w:val="00745430"/>
    <w:rsid w:val="00746F2A"/>
    <w:rsid w:val="00747AD9"/>
    <w:rsid w:val="00750382"/>
    <w:rsid w:val="00750625"/>
    <w:rsid w:val="007507AD"/>
    <w:rsid w:val="0075081C"/>
    <w:rsid w:val="007512C8"/>
    <w:rsid w:val="007526AE"/>
    <w:rsid w:val="0075466A"/>
    <w:rsid w:val="00756023"/>
    <w:rsid w:val="0075654E"/>
    <w:rsid w:val="00757852"/>
    <w:rsid w:val="007604B4"/>
    <w:rsid w:val="007604CC"/>
    <w:rsid w:val="0076098A"/>
    <w:rsid w:val="00761209"/>
    <w:rsid w:val="0076167D"/>
    <w:rsid w:val="0076199D"/>
    <w:rsid w:val="00761E09"/>
    <w:rsid w:val="00762F62"/>
    <w:rsid w:val="00763432"/>
    <w:rsid w:val="0076387D"/>
    <w:rsid w:val="007641DB"/>
    <w:rsid w:val="00764CEA"/>
    <w:rsid w:val="00765536"/>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17F"/>
    <w:rsid w:val="00776716"/>
    <w:rsid w:val="007767AB"/>
    <w:rsid w:val="007768F2"/>
    <w:rsid w:val="00776CFF"/>
    <w:rsid w:val="007807E9"/>
    <w:rsid w:val="007808C6"/>
    <w:rsid w:val="00782069"/>
    <w:rsid w:val="00782557"/>
    <w:rsid w:val="007846EA"/>
    <w:rsid w:val="00784B91"/>
    <w:rsid w:val="00784C83"/>
    <w:rsid w:val="00784F85"/>
    <w:rsid w:val="007855CC"/>
    <w:rsid w:val="00785B97"/>
    <w:rsid w:val="007876D4"/>
    <w:rsid w:val="00790AA3"/>
    <w:rsid w:val="0079176B"/>
    <w:rsid w:val="0079204E"/>
    <w:rsid w:val="007922CE"/>
    <w:rsid w:val="00792DB0"/>
    <w:rsid w:val="00793D5D"/>
    <w:rsid w:val="0079611F"/>
    <w:rsid w:val="0079690C"/>
    <w:rsid w:val="00797302"/>
    <w:rsid w:val="0079741F"/>
    <w:rsid w:val="007977AD"/>
    <w:rsid w:val="00797DA3"/>
    <w:rsid w:val="00797EA9"/>
    <w:rsid w:val="007A0153"/>
    <w:rsid w:val="007A028A"/>
    <w:rsid w:val="007A09B1"/>
    <w:rsid w:val="007A0D65"/>
    <w:rsid w:val="007A1B56"/>
    <w:rsid w:val="007A2CB8"/>
    <w:rsid w:val="007A2CBA"/>
    <w:rsid w:val="007A2DBA"/>
    <w:rsid w:val="007A3975"/>
    <w:rsid w:val="007A3A30"/>
    <w:rsid w:val="007A459B"/>
    <w:rsid w:val="007A460D"/>
    <w:rsid w:val="007A4946"/>
    <w:rsid w:val="007A5480"/>
    <w:rsid w:val="007A582E"/>
    <w:rsid w:val="007A5F3C"/>
    <w:rsid w:val="007A6F48"/>
    <w:rsid w:val="007A7B81"/>
    <w:rsid w:val="007B1804"/>
    <w:rsid w:val="007B180F"/>
    <w:rsid w:val="007B186A"/>
    <w:rsid w:val="007B1D25"/>
    <w:rsid w:val="007B1E9B"/>
    <w:rsid w:val="007B25ED"/>
    <w:rsid w:val="007B28FC"/>
    <w:rsid w:val="007B3B42"/>
    <w:rsid w:val="007B3E03"/>
    <w:rsid w:val="007B3F1A"/>
    <w:rsid w:val="007B43E0"/>
    <w:rsid w:val="007B47F8"/>
    <w:rsid w:val="007B4CB1"/>
    <w:rsid w:val="007B5F1F"/>
    <w:rsid w:val="007B5F6A"/>
    <w:rsid w:val="007B6C79"/>
    <w:rsid w:val="007B7898"/>
    <w:rsid w:val="007B78C9"/>
    <w:rsid w:val="007B7A08"/>
    <w:rsid w:val="007C0647"/>
    <w:rsid w:val="007C08B8"/>
    <w:rsid w:val="007C0BD1"/>
    <w:rsid w:val="007C0DBA"/>
    <w:rsid w:val="007C0EB1"/>
    <w:rsid w:val="007C269F"/>
    <w:rsid w:val="007C2743"/>
    <w:rsid w:val="007C345B"/>
    <w:rsid w:val="007C3F7A"/>
    <w:rsid w:val="007C597F"/>
    <w:rsid w:val="007C68F0"/>
    <w:rsid w:val="007C75D1"/>
    <w:rsid w:val="007C773F"/>
    <w:rsid w:val="007C7E46"/>
    <w:rsid w:val="007D03B1"/>
    <w:rsid w:val="007D1494"/>
    <w:rsid w:val="007D18A4"/>
    <w:rsid w:val="007D2D07"/>
    <w:rsid w:val="007D34E9"/>
    <w:rsid w:val="007D435A"/>
    <w:rsid w:val="007D4956"/>
    <w:rsid w:val="007D4CF3"/>
    <w:rsid w:val="007D6B81"/>
    <w:rsid w:val="007D6D87"/>
    <w:rsid w:val="007D7166"/>
    <w:rsid w:val="007D7B9F"/>
    <w:rsid w:val="007E0A67"/>
    <w:rsid w:val="007E10ED"/>
    <w:rsid w:val="007E164C"/>
    <w:rsid w:val="007E2637"/>
    <w:rsid w:val="007E28D5"/>
    <w:rsid w:val="007E3441"/>
    <w:rsid w:val="007E359F"/>
    <w:rsid w:val="007E36BF"/>
    <w:rsid w:val="007E3E10"/>
    <w:rsid w:val="007E4146"/>
    <w:rsid w:val="007E48A3"/>
    <w:rsid w:val="007E4B2F"/>
    <w:rsid w:val="007E555F"/>
    <w:rsid w:val="007E5CB5"/>
    <w:rsid w:val="007E646D"/>
    <w:rsid w:val="007E66EB"/>
    <w:rsid w:val="007E6F6F"/>
    <w:rsid w:val="007E7756"/>
    <w:rsid w:val="007E7871"/>
    <w:rsid w:val="007E7C38"/>
    <w:rsid w:val="007E7EB1"/>
    <w:rsid w:val="007F0A9D"/>
    <w:rsid w:val="007F1331"/>
    <w:rsid w:val="007F24AD"/>
    <w:rsid w:val="007F2982"/>
    <w:rsid w:val="007F3D0C"/>
    <w:rsid w:val="007F45B8"/>
    <w:rsid w:val="007F4681"/>
    <w:rsid w:val="007F47B1"/>
    <w:rsid w:val="007F4F1D"/>
    <w:rsid w:val="007F692C"/>
    <w:rsid w:val="00800040"/>
    <w:rsid w:val="00800076"/>
    <w:rsid w:val="0080027C"/>
    <w:rsid w:val="0080139A"/>
    <w:rsid w:val="00802B30"/>
    <w:rsid w:val="00802DDD"/>
    <w:rsid w:val="00802E4C"/>
    <w:rsid w:val="0080622A"/>
    <w:rsid w:val="00806CC5"/>
    <w:rsid w:val="00806CEE"/>
    <w:rsid w:val="008075F2"/>
    <w:rsid w:val="00807E32"/>
    <w:rsid w:val="00812F57"/>
    <w:rsid w:val="008135CC"/>
    <w:rsid w:val="00813C76"/>
    <w:rsid w:val="00814105"/>
    <w:rsid w:val="0081433B"/>
    <w:rsid w:val="008147C8"/>
    <w:rsid w:val="0081491E"/>
    <w:rsid w:val="00814D41"/>
    <w:rsid w:val="008158E7"/>
    <w:rsid w:val="00815D68"/>
    <w:rsid w:val="00815EEE"/>
    <w:rsid w:val="00815FC3"/>
    <w:rsid w:val="00816947"/>
    <w:rsid w:val="00816FE0"/>
    <w:rsid w:val="0082035A"/>
    <w:rsid w:val="008205B5"/>
    <w:rsid w:val="00820963"/>
    <w:rsid w:val="008211F1"/>
    <w:rsid w:val="008212E9"/>
    <w:rsid w:val="00822A0E"/>
    <w:rsid w:val="00823082"/>
    <w:rsid w:val="00823284"/>
    <w:rsid w:val="00823532"/>
    <w:rsid w:val="008248BA"/>
    <w:rsid w:val="008248D2"/>
    <w:rsid w:val="00824C7B"/>
    <w:rsid w:val="00826231"/>
    <w:rsid w:val="008263F3"/>
    <w:rsid w:val="0082666F"/>
    <w:rsid w:val="00826A96"/>
    <w:rsid w:val="00826FAE"/>
    <w:rsid w:val="008279DC"/>
    <w:rsid w:val="00827F90"/>
    <w:rsid w:val="0083099F"/>
    <w:rsid w:val="008328E6"/>
    <w:rsid w:val="00832C6E"/>
    <w:rsid w:val="0083381F"/>
    <w:rsid w:val="00833930"/>
    <w:rsid w:val="00834BA9"/>
    <w:rsid w:val="0083553E"/>
    <w:rsid w:val="00835787"/>
    <w:rsid w:val="00835938"/>
    <w:rsid w:val="00836CB7"/>
    <w:rsid w:val="00836D2A"/>
    <w:rsid w:val="00837835"/>
    <w:rsid w:val="00837BC9"/>
    <w:rsid w:val="00837EEA"/>
    <w:rsid w:val="00840A8A"/>
    <w:rsid w:val="00841FCA"/>
    <w:rsid w:val="00842445"/>
    <w:rsid w:val="0084348E"/>
    <w:rsid w:val="008454B7"/>
    <w:rsid w:val="00845DB5"/>
    <w:rsid w:val="00846392"/>
    <w:rsid w:val="00847211"/>
    <w:rsid w:val="008478A6"/>
    <w:rsid w:val="00847A01"/>
    <w:rsid w:val="00847C78"/>
    <w:rsid w:val="00847D9B"/>
    <w:rsid w:val="0085313D"/>
    <w:rsid w:val="008546FB"/>
    <w:rsid w:val="00854C55"/>
    <w:rsid w:val="00854ED8"/>
    <w:rsid w:val="00855EE1"/>
    <w:rsid w:val="008568CC"/>
    <w:rsid w:val="008571AA"/>
    <w:rsid w:val="0085730F"/>
    <w:rsid w:val="0085735B"/>
    <w:rsid w:val="008600C4"/>
    <w:rsid w:val="00860166"/>
    <w:rsid w:val="00860CE1"/>
    <w:rsid w:val="00860DD1"/>
    <w:rsid w:val="00860EAF"/>
    <w:rsid w:val="008617D5"/>
    <w:rsid w:val="00861CD8"/>
    <w:rsid w:val="0086236F"/>
    <w:rsid w:val="00862531"/>
    <w:rsid w:val="00863D61"/>
    <w:rsid w:val="00863D77"/>
    <w:rsid w:val="00864B9A"/>
    <w:rsid w:val="00865BB8"/>
    <w:rsid w:val="008660FE"/>
    <w:rsid w:val="00866941"/>
    <w:rsid w:val="0086759B"/>
    <w:rsid w:val="00870790"/>
    <w:rsid w:val="00871160"/>
    <w:rsid w:val="008715AF"/>
    <w:rsid w:val="00871D44"/>
    <w:rsid w:val="0087227A"/>
    <w:rsid w:val="00873645"/>
    <w:rsid w:val="00874896"/>
    <w:rsid w:val="00875597"/>
    <w:rsid w:val="0087560B"/>
    <w:rsid w:val="0087571F"/>
    <w:rsid w:val="00875AA4"/>
    <w:rsid w:val="00875F3F"/>
    <w:rsid w:val="00876B24"/>
    <w:rsid w:val="00876FE5"/>
    <w:rsid w:val="0087744A"/>
    <w:rsid w:val="00877962"/>
    <w:rsid w:val="00877D91"/>
    <w:rsid w:val="00880334"/>
    <w:rsid w:val="00880E4F"/>
    <w:rsid w:val="008810D8"/>
    <w:rsid w:val="008817A2"/>
    <w:rsid w:val="00882718"/>
    <w:rsid w:val="00882A19"/>
    <w:rsid w:val="008835A8"/>
    <w:rsid w:val="008835C0"/>
    <w:rsid w:val="0088361E"/>
    <w:rsid w:val="008837B0"/>
    <w:rsid w:val="008838CF"/>
    <w:rsid w:val="00883E5A"/>
    <w:rsid w:val="008847DC"/>
    <w:rsid w:val="0088587A"/>
    <w:rsid w:val="00885A89"/>
    <w:rsid w:val="00885D04"/>
    <w:rsid w:val="00887420"/>
    <w:rsid w:val="00887746"/>
    <w:rsid w:val="0089022C"/>
    <w:rsid w:val="0089063D"/>
    <w:rsid w:val="00891970"/>
    <w:rsid w:val="00892583"/>
    <w:rsid w:val="008933FE"/>
    <w:rsid w:val="008934C2"/>
    <w:rsid w:val="00894E54"/>
    <w:rsid w:val="008960AF"/>
    <w:rsid w:val="0089630F"/>
    <w:rsid w:val="00896433"/>
    <w:rsid w:val="00896D7E"/>
    <w:rsid w:val="00897266"/>
    <w:rsid w:val="008974D1"/>
    <w:rsid w:val="00897A42"/>
    <w:rsid w:val="008A0A7D"/>
    <w:rsid w:val="008A0D9D"/>
    <w:rsid w:val="008A1176"/>
    <w:rsid w:val="008A2102"/>
    <w:rsid w:val="008A25BF"/>
    <w:rsid w:val="008A2AD6"/>
    <w:rsid w:val="008A2FFA"/>
    <w:rsid w:val="008A4903"/>
    <w:rsid w:val="008A4F8D"/>
    <w:rsid w:val="008A5283"/>
    <w:rsid w:val="008A65C2"/>
    <w:rsid w:val="008A6826"/>
    <w:rsid w:val="008A69F1"/>
    <w:rsid w:val="008A7AE3"/>
    <w:rsid w:val="008B04D2"/>
    <w:rsid w:val="008B1C68"/>
    <w:rsid w:val="008B1E3D"/>
    <w:rsid w:val="008B214B"/>
    <w:rsid w:val="008B2A5F"/>
    <w:rsid w:val="008B2BF8"/>
    <w:rsid w:val="008B2C32"/>
    <w:rsid w:val="008B32CE"/>
    <w:rsid w:val="008B36A5"/>
    <w:rsid w:val="008B371F"/>
    <w:rsid w:val="008B3B0E"/>
    <w:rsid w:val="008B5D72"/>
    <w:rsid w:val="008B62E5"/>
    <w:rsid w:val="008B6882"/>
    <w:rsid w:val="008B695A"/>
    <w:rsid w:val="008B6A10"/>
    <w:rsid w:val="008C248E"/>
    <w:rsid w:val="008C267A"/>
    <w:rsid w:val="008C2D84"/>
    <w:rsid w:val="008C3788"/>
    <w:rsid w:val="008C3EA6"/>
    <w:rsid w:val="008C555A"/>
    <w:rsid w:val="008C5764"/>
    <w:rsid w:val="008C5D64"/>
    <w:rsid w:val="008C6052"/>
    <w:rsid w:val="008C70F0"/>
    <w:rsid w:val="008C7CB9"/>
    <w:rsid w:val="008D0975"/>
    <w:rsid w:val="008D18D8"/>
    <w:rsid w:val="008D1B1E"/>
    <w:rsid w:val="008D1B79"/>
    <w:rsid w:val="008D2694"/>
    <w:rsid w:val="008D2847"/>
    <w:rsid w:val="008D28C1"/>
    <w:rsid w:val="008D2A79"/>
    <w:rsid w:val="008D4396"/>
    <w:rsid w:val="008D4CEB"/>
    <w:rsid w:val="008D524F"/>
    <w:rsid w:val="008D6D83"/>
    <w:rsid w:val="008D774B"/>
    <w:rsid w:val="008D7984"/>
    <w:rsid w:val="008E0EA6"/>
    <w:rsid w:val="008E11DC"/>
    <w:rsid w:val="008E1355"/>
    <w:rsid w:val="008E1A0A"/>
    <w:rsid w:val="008E320B"/>
    <w:rsid w:val="008E3AAA"/>
    <w:rsid w:val="008E5BFF"/>
    <w:rsid w:val="008E688F"/>
    <w:rsid w:val="008E778F"/>
    <w:rsid w:val="008F03DD"/>
    <w:rsid w:val="008F1682"/>
    <w:rsid w:val="008F19E9"/>
    <w:rsid w:val="008F1C12"/>
    <w:rsid w:val="008F21C6"/>
    <w:rsid w:val="008F2FCC"/>
    <w:rsid w:val="008F31A6"/>
    <w:rsid w:val="008F4FA6"/>
    <w:rsid w:val="008F7035"/>
    <w:rsid w:val="00900891"/>
    <w:rsid w:val="00900A4B"/>
    <w:rsid w:val="0090105F"/>
    <w:rsid w:val="00901539"/>
    <w:rsid w:val="00901E63"/>
    <w:rsid w:val="009023DA"/>
    <w:rsid w:val="009025ED"/>
    <w:rsid w:val="00902BA0"/>
    <w:rsid w:val="009039D7"/>
    <w:rsid w:val="00904180"/>
    <w:rsid w:val="00905C94"/>
    <w:rsid w:val="00906038"/>
    <w:rsid w:val="009063FD"/>
    <w:rsid w:val="00906EAA"/>
    <w:rsid w:val="0091062C"/>
    <w:rsid w:val="00910764"/>
    <w:rsid w:val="00910825"/>
    <w:rsid w:val="00910A74"/>
    <w:rsid w:val="00911240"/>
    <w:rsid w:val="00911456"/>
    <w:rsid w:val="00912F40"/>
    <w:rsid w:val="0091306A"/>
    <w:rsid w:val="00914DF2"/>
    <w:rsid w:val="009164F6"/>
    <w:rsid w:val="00917497"/>
    <w:rsid w:val="009178BA"/>
    <w:rsid w:val="00917EF3"/>
    <w:rsid w:val="009207AB"/>
    <w:rsid w:val="0092089C"/>
    <w:rsid w:val="00921181"/>
    <w:rsid w:val="0092203E"/>
    <w:rsid w:val="0092215C"/>
    <w:rsid w:val="00923135"/>
    <w:rsid w:val="00923275"/>
    <w:rsid w:val="009234D6"/>
    <w:rsid w:val="009235C1"/>
    <w:rsid w:val="00924337"/>
    <w:rsid w:val="0092588A"/>
    <w:rsid w:val="00925931"/>
    <w:rsid w:val="00925A0B"/>
    <w:rsid w:val="009264CC"/>
    <w:rsid w:val="00926767"/>
    <w:rsid w:val="009271FC"/>
    <w:rsid w:val="009272BF"/>
    <w:rsid w:val="00927770"/>
    <w:rsid w:val="00927F07"/>
    <w:rsid w:val="00930CCE"/>
    <w:rsid w:val="009311E1"/>
    <w:rsid w:val="009314C7"/>
    <w:rsid w:val="00931601"/>
    <w:rsid w:val="009318B3"/>
    <w:rsid w:val="00931C93"/>
    <w:rsid w:val="009337A0"/>
    <w:rsid w:val="00934568"/>
    <w:rsid w:val="00935237"/>
    <w:rsid w:val="00935900"/>
    <w:rsid w:val="00936319"/>
    <w:rsid w:val="00936603"/>
    <w:rsid w:val="0093682B"/>
    <w:rsid w:val="00937A47"/>
    <w:rsid w:val="00940596"/>
    <w:rsid w:val="009406BD"/>
    <w:rsid w:val="00941E10"/>
    <w:rsid w:val="0094266A"/>
    <w:rsid w:val="009427A7"/>
    <w:rsid w:val="009427EE"/>
    <w:rsid w:val="00942C13"/>
    <w:rsid w:val="00943016"/>
    <w:rsid w:val="0094324F"/>
    <w:rsid w:val="0094374C"/>
    <w:rsid w:val="00944065"/>
    <w:rsid w:val="009447BE"/>
    <w:rsid w:val="00944AB5"/>
    <w:rsid w:val="00944B0E"/>
    <w:rsid w:val="00944B8B"/>
    <w:rsid w:val="00945AD3"/>
    <w:rsid w:val="00945D5C"/>
    <w:rsid w:val="00945F40"/>
    <w:rsid w:val="00947630"/>
    <w:rsid w:val="009513E1"/>
    <w:rsid w:val="009520A5"/>
    <w:rsid w:val="009547B7"/>
    <w:rsid w:val="00954C71"/>
    <w:rsid w:val="009550E7"/>
    <w:rsid w:val="009554DF"/>
    <w:rsid w:val="009555E2"/>
    <w:rsid w:val="00955E0E"/>
    <w:rsid w:val="00957407"/>
    <w:rsid w:val="009578DD"/>
    <w:rsid w:val="00960272"/>
    <w:rsid w:val="009607F0"/>
    <w:rsid w:val="00961E9B"/>
    <w:rsid w:val="0096206F"/>
    <w:rsid w:val="0096230F"/>
    <w:rsid w:val="009625EF"/>
    <w:rsid w:val="009625F0"/>
    <w:rsid w:val="00965AD6"/>
    <w:rsid w:val="00965CEB"/>
    <w:rsid w:val="00965F70"/>
    <w:rsid w:val="00966329"/>
    <w:rsid w:val="0096718A"/>
    <w:rsid w:val="00970030"/>
    <w:rsid w:val="00971017"/>
    <w:rsid w:val="009718FC"/>
    <w:rsid w:val="00971FE8"/>
    <w:rsid w:val="00972BA4"/>
    <w:rsid w:val="00972CDD"/>
    <w:rsid w:val="00973B78"/>
    <w:rsid w:val="00973FB3"/>
    <w:rsid w:val="009758DC"/>
    <w:rsid w:val="00976040"/>
    <w:rsid w:val="00976156"/>
    <w:rsid w:val="00976898"/>
    <w:rsid w:val="00976920"/>
    <w:rsid w:val="00976E83"/>
    <w:rsid w:val="00977324"/>
    <w:rsid w:val="00980065"/>
    <w:rsid w:val="00981FD2"/>
    <w:rsid w:val="00982246"/>
    <w:rsid w:val="00982A6C"/>
    <w:rsid w:val="00982E0F"/>
    <w:rsid w:val="009830FD"/>
    <w:rsid w:val="00984025"/>
    <w:rsid w:val="009856E0"/>
    <w:rsid w:val="009879B8"/>
    <w:rsid w:val="00991259"/>
    <w:rsid w:val="00991BFD"/>
    <w:rsid w:val="00992406"/>
    <w:rsid w:val="00992A9A"/>
    <w:rsid w:val="00993448"/>
    <w:rsid w:val="009939D1"/>
    <w:rsid w:val="00994451"/>
    <w:rsid w:val="0099458F"/>
    <w:rsid w:val="0099497F"/>
    <w:rsid w:val="00994DBD"/>
    <w:rsid w:val="00995031"/>
    <w:rsid w:val="009957E6"/>
    <w:rsid w:val="00995861"/>
    <w:rsid w:val="009961A7"/>
    <w:rsid w:val="00996DEB"/>
    <w:rsid w:val="00997C9E"/>
    <w:rsid w:val="009A0C72"/>
    <w:rsid w:val="009A0CFA"/>
    <w:rsid w:val="009A19C0"/>
    <w:rsid w:val="009A1D74"/>
    <w:rsid w:val="009A3A41"/>
    <w:rsid w:val="009A4458"/>
    <w:rsid w:val="009A49E0"/>
    <w:rsid w:val="009A5198"/>
    <w:rsid w:val="009A57A7"/>
    <w:rsid w:val="009A5BA2"/>
    <w:rsid w:val="009A6B9F"/>
    <w:rsid w:val="009B0954"/>
    <w:rsid w:val="009B112D"/>
    <w:rsid w:val="009B12EE"/>
    <w:rsid w:val="009B1332"/>
    <w:rsid w:val="009B1C43"/>
    <w:rsid w:val="009B2080"/>
    <w:rsid w:val="009B2D5A"/>
    <w:rsid w:val="009B42F5"/>
    <w:rsid w:val="009B56F7"/>
    <w:rsid w:val="009B5836"/>
    <w:rsid w:val="009B661A"/>
    <w:rsid w:val="009B66DE"/>
    <w:rsid w:val="009B6942"/>
    <w:rsid w:val="009C0D38"/>
    <w:rsid w:val="009C2E7B"/>
    <w:rsid w:val="009C3477"/>
    <w:rsid w:val="009C362A"/>
    <w:rsid w:val="009C4AFF"/>
    <w:rsid w:val="009C5F57"/>
    <w:rsid w:val="009C625D"/>
    <w:rsid w:val="009C64E2"/>
    <w:rsid w:val="009C67DD"/>
    <w:rsid w:val="009C694C"/>
    <w:rsid w:val="009C78CA"/>
    <w:rsid w:val="009C7D49"/>
    <w:rsid w:val="009D0C3F"/>
    <w:rsid w:val="009D20A3"/>
    <w:rsid w:val="009D2EBB"/>
    <w:rsid w:val="009D2F6A"/>
    <w:rsid w:val="009D336A"/>
    <w:rsid w:val="009D3A4A"/>
    <w:rsid w:val="009D4585"/>
    <w:rsid w:val="009D4B64"/>
    <w:rsid w:val="009D4D1D"/>
    <w:rsid w:val="009D5CA0"/>
    <w:rsid w:val="009D5D85"/>
    <w:rsid w:val="009D5EE1"/>
    <w:rsid w:val="009D6140"/>
    <w:rsid w:val="009D62C3"/>
    <w:rsid w:val="009D6740"/>
    <w:rsid w:val="009D6935"/>
    <w:rsid w:val="009D759A"/>
    <w:rsid w:val="009D7AE2"/>
    <w:rsid w:val="009E01E8"/>
    <w:rsid w:val="009E0FB6"/>
    <w:rsid w:val="009E1098"/>
    <w:rsid w:val="009E252E"/>
    <w:rsid w:val="009E328F"/>
    <w:rsid w:val="009E3BF1"/>
    <w:rsid w:val="009E5B42"/>
    <w:rsid w:val="009E5E77"/>
    <w:rsid w:val="009E64D9"/>
    <w:rsid w:val="009E6EAA"/>
    <w:rsid w:val="009E704E"/>
    <w:rsid w:val="009E7C7D"/>
    <w:rsid w:val="009E7D07"/>
    <w:rsid w:val="009E7D24"/>
    <w:rsid w:val="009F04DC"/>
    <w:rsid w:val="009F077A"/>
    <w:rsid w:val="009F09E1"/>
    <w:rsid w:val="009F0AE6"/>
    <w:rsid w:val="009F1435"/>
    <w:rsid w:val="009F29AB"/>
    <w:rsid w:val="009F2A79"/>
    <w:rsid w:val="009F39E0"/>
    <w:rsid w:val="009F3B10"/>
    <w:rsid w:val="009F4A79"/>
    <w:rsid w:val="009F4CF3"/>
    <w:rsid w:val="009F4D14"/>
    <w:rsid w:val="009F59A8"/>
    <w:rsid w:val="009F6607"/>
    <w:rsid w:val="009F7683"/>
    <w:rsid w:val="00A001C3"/>
    <w:rsid w:val="00A008D7"/>
    <w:rsid w:val="00A00AEB"/>
    <w:rsid w:val="00A014A6"/>
    <w:rsid w:val="00A01A10"/>
    <w:rsid w:val="00A01D32"/>
    <w:rsid w:val="00A023A8"/>
    <w:rsid w:val="00A02DAF"/>
    <w:rsid w:val="00A02F93"/>
    <w:rsid w:val="00A04552"/>
    <w:rsid w:val="00A045D2"/>
    <w:rsid w:val="00A05279"/>
    <w:rsid w:val="00A05729"/>
    <w:rsid w:val="00A057DB"/>
    <w:rsid w:val="00A077F0"/>
    <w:rsid w:val="00A10478"/>
    <w:rsid w:val="00A104A3"/>
    <w:rsid w:val="00A106E1"/>
    <w:rsid w:val="00A12B8C"/>
    <w:rsid w:val="00A131CC"/>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1762A"/>
    <w:rsid w:val="00A2104C"/>
    <w:rsid w:val="00A215AC"/>
    <w:rsid w:val="00A21706"/>
    <w:rsid w:val="00A2217E"/>
    <w:rsid w:val="00A225EC"/>
    <w:rsid w:val="00A22676"/>
    <w:rsid w:val="00A226BC"/>
    <w:rsid w:val="00A230B5"/>
    <w:rsid w:val="00A236AA"/>
    <w:rsid w:val="00A23C2C"/>
    <w:rsid w:val="00A23ED6"/>
    <w:rsid w:val="00A244C7"/>
    <w:rsid w:val="00A249A6"/>
    <w:rsid w:val="00A250E1"/>
    <w:rsid w:val="00A25206"/>
    <w:rsid w:val="00A25CCA"/>
    <w:rsid w:val="00A27101"/>
    <w:rsid w:val="00A2752E"/>
    <w:rsid w:val="00A27BF0"/>
    <w:rsid w:val="00A301CB"/>
    <w:rsid w:val="00A301EF"/>
    <w:rsid w:val="00A31435"/>
    <w:rsid w:val="00A328AE"/>
    <w:rsid w:val="00A32D5B"/>
    <w:rsid w:val="00A33DB2"/>
    <w:rsid w:val="00A34238"/>
    <w:rsid w:val="00A349ED"/>
    <w:rsid w:val="00A34B41"/>
    <w:rsid w:val="00A356BE"/>
    <w:rsid w:val="00A356E5"/>
    <w:rsid w:val="00A35C5F"/>
    <w:rsid w:val="00A35D03"/>
    <w:rsid w:val="00A360D6"/>
    <w:rsid w:val="00A379B2"/>
    <w:rsid w:val="00A37EEF"/>
    <w:rsid w:val="00A41333"/>
    <w:rsid w:val="00A415AE"/>
    <w:rsid w:val="00A42A28"/>
    <w:rsid w:val="00A42C94"/>
    <w:rsid w:val="00A430A0"/>
    <w:rsid w:val="00A438CC"/>
    <w:rsid w:val="00A43C02"/>
    <w:rsid w:val="00A44750"/>
    <w:rsid w:val="00A447E4"/>
    <w:rsid w:val="00A45226"/>
    <w:rsid w:val="00A45F3F"/>
    <w:rsid w:val="00A46017"/>
    <w:rsid w:val="00A50512"/>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612A"/>
    <w:rsid w:val="00A565E6"/>
    <w:rsid w:val="00A60433"/>
    <w:rsid w:val="00A609A1"/>
    <w:rsid w:val="00A6127D"/>
    <w:rsid w:val="00A613B2"/>
    <w:rsid w:val="00A6164F"/>
    <w:rsid w:val="00A6193F"/>
    <w:rsid w:val="00A628BD"/>
    <w:rsid w:val="00A63979"/>
    <w:rsid w:val="00A64413"/>
    <w:rsid w:val="00A64624"/>
    <w:rsid w:val="00A650D1"/>
    <w:rsid w:val="00A664F1"/>
    <w:rsid w:val="00A67296"/>
    <w:rsid w:val="00A67CBB"/>
    <w:rsid w:val="00A7137C"/>
    <w:rsid w:val="00A713D6"/>
    <w:rsid w:val="00A727A6"/>
    <w:rsid w:val="00A7302D"/>
    <w:rsid w:val="00A732B2"/>
    <w:rsid w:val="00A73B02"/>
    <w:rsid w:val="00A73B40"/>
    <w:rsid w:val="00A73C9E"/>
    <w:rsid w:val="00A74CAA"/>
    <w:rsid w:val="00A753DA"/>
    <w:rsid w:val="00A758D7"/>
    <w:rsid w:val="00A77253"/>
    <w:rsid w:val="00A8049D"/>
    <w:rsid w:val="00A80525"/>
    <w:rsid w:val="00A81133"/>
    <w:rsid w:val="00A8180D"/>
    <w:rsid w:val="00A81B93"/>
    <w:rsid w:val="00A81BCE"/>
    <w:rsid w:val="00A82EAC"/>
    <w:rsid w:val="00A833E3"/>
    <w:rsid w:val="00A83417"/>
    <w:rsid w:val="00A83427"/>
    <w:rsid w:val="00A849E8"/>
    <w:rsid w:val="00A84DA4"/>
    <w:rsid w:val="00A85A23"/>
    <w:rsid w:val="00A86164"/>
    <w:rsid w:val="00A862C3"/>
    <w:rsid w:val="00A8671F"/>
    <w:rsid w:val="00A86F10"/>
    <w:rsid w:val="00A900FC"/>
    <w:rsid w:val="00A90CCF"/>
    <w:rsid w:val="00A91586"/>
    <w:rsid w:val="00A9220A"/>
    <w:rsid w:val="00A92272"/>
    <w:rsid w:val="00A928AF"/>
    <w:rsid w:val="00A92C7F"/>
    <w:rsid w:val="00A92E99"/>
    <w:rsid w:val="00A93A01"/>
    <w:rsid w:val="00A9439F"/>
    <w:rsid w:val="00A94CBA"/>
    <w:rsid w:val="00A95071"/>
    <w:rsid w:val="00A9569D"/>
    <w:rsid w:val="00A95E14"/>
    <w:rsid w:val="00A965ED"/>
    <w:rsid w:val="00A96B8A"/>
    <w:rsid w:val="00A96FFE"/>
    <w:rsid w:val="00A97233"/>
    <w:rsid w:val="00A97810"/>
    <w:rsid w:val="00A97876"/>
    <w:rsid w:val="00A97A1C"/>
    <w:rsid w:val="00AA01D4"/>
    <w:rsid w:val="00AA07A0"/>
    <w:rsid w:val="00AA0B54"/>
    <w:rsid w:val="00AA0F38"/>
    <w:rsid w:val="00AA1D21"/>
    <w:rsid w:val="00AA2DBA"/>
    <w:rsid w:val="00AA4129"/>
    <w:rsid w:val="00AA439D"/>
    <w:rsid w:val="00AA4726"/>
    <w:rsid w:val="00AA4B45"/>
    <w:rsid w:val="00AA5005"/>
    <w:rsid w:val="00AA52A7"/>
    <w:rsid w:val="00AA5F5E"/>
    <w:rsid w:val="00AA6417"/>
    <w:rsid w:val="00AB0DC4"/>
    <w:rsid w:val="00AB0DEC"/>
    <w:rsid w:val="00AB2356"/>
    <w:rsid w:val="00AB2D43"/>
    <w:rsid w:val="00AB2DA9"/>
    <w:rsid w:val="00AB30FC"/>
    <w:rsid w:val="00AB3B8B"/>
    <w:rsid w:val="00AB4372"/>
    <w:rsid w:val="00AB45DF"/>
    <w:rsid w:val="00AB5CFD"/>
    <w:rsid w:val="00AB5F02"/>
    <w:rsid w:val="00AB6834"/>
    <w:rsid w:val="00AB6AE5"/>
    <w:rsid w:val="00AB6C95"/>
    <w:rsid w:val="00AB7076"/>
    <w:rsid w:val="00AB708E"/>
    <w:rsid w:val="00AB7AA5"/>
    <w:rsid w:val="00AC05BA"/>
    <w:rsid w:val="00AC0713"/>
    <w:rsid w:val="00AC13D5"/>
    <w:rsid w:val="00AC195F"/>
    <w:rsid w:val="00AC1F82"/>
    <w:rsid w:val="00AC24AD"/>
    <w:rsid w:val="00AC310A"/>
    <w:rsid w:val="00AC4088"/>
    <w:rsid w:val="00AC4A38"/>
    <w:rsid w:val="00AC4B54"/>
    <w:rsid w:val="00AC4E3E"/>
    <w:rsid w:val="00AC5156"/>
    <w:rsid w:val="00AC624F"/>
    <w:rsid w:val="00AC68F5"/>
    <w:rsid w:val="00AC6AFE"/>
    <w:rsid w:val="00AC7013"/>
    <w:rsid w:val="00AC7531"/>
    <w:rsid w:val="00AC7B36"/>
    <w:rsid w:val="00AD02C8"/>
    <w:rsid w:val="00AD0883"/>
    <w:rsid w:val="00AD0A4F"/>
    <w:rsid w:val="00AD0B2D"/>
    <w:rsid w:val="00AD12D9"/>
    <w:rsid w:val="00AD23C1"/>
    <w:rsid w:val="00AD349B"/>
    <w:rsid w:val="00AD3BEB"/>
    <w:rsid w:val="00AD4504"/>
    <w:rsid w:val="00AD4D53"/>
    <w:rsid w:val="00AD4D7C"/>
    <w:rsid w:val="00AD4F55"/>
    <w:rsid w:val="00AD5C10"/>
    <w:rsid w:val="00AD5E1E"/>
    <w:rsid w:val="00AD6777"/>
    <w:rsid w:val="00AD685D"/>
    <w:rsid w:val="00AD6CFB"/>
    <w:rsid w:val="00AD6D9C"/>
    <w:rsid w:val="00AD7290"/>
    <w:rsid w:val="00AE05B1"/>
    <w:rsid w:val="00AE0A94"/>
    <w:rsid w:val="00AE2425"/>
    <w:rsid w:val="00AE34DC"/>
    <w:rsid w:val="00AE3ECA"/>
    <w:rsid w:val="00AE4315"/>
    <w:rsid w:val="00AE4A7E"/>
    <w:rsid w:val="00AE55DA"/>
    <w:rsid w:val="00AE5D55"/>
    <w:rsid w:val="00AE64F5"/>
    <w:rsid w:val="00AE68A2"/>
    <w:rsid w:val="00AE6C91"/>
    <w:rsid w:val="00AE7FF4"/>
    <w:rsid w:val="00AF053F"/>
    <w:rsid w:val="00AF06CA"/>
    <w:rsid w:val="00AF14C6"/>
    <w:rsid w:val="00AF1FF4"/>
    <w:rsid w:val="00AF2159"/>
    <w:rsid w:val="00AF28B1"/>
    <w:rsid w:val="00AF2ECE"/>
    <w:rsid w:val="00AF34AE"/>
    <w:rsid w:val="00AF382C"/>
    <w:rsid w:val="00AF4875"/>
    <w:rsid w:val="00AF4B82"/>
    <w:rsid w:val="00AF5499"/>
    <w:rsid w:val="00AF63EF"/>
    <w:rsid w:val="00AF69DE"/>
    <w:rsid w:val="00B00B1B"/>
    <w:rsid w:val="00B00E3F"/>
    <w:rsid w:val="00B019F7"/>
    <w:rsid w:val="00B01BD6"/>
    <w:rsid w:val="00B01E56"/>
    <w:rsid w:val="00B0222D"/>
    <w:rsid w:val="00B0269F"/>
    <w:rsid w:val="00B02A0F"/>
    <w:rsid w:val="00B0333C"/>
    <w:rsid w:val="00B0400D"/>
    <w:rsid w:val="00B0464A"/>
    <w:rsid w:val="00B04871"/>
    <w:rsid w:val="00B0524D"/>
    <w:rsid w:val="00B05B9D"/>
    <w:rsid w:val="00B06AF1"/>
    <w:rsid w:val="00B06E22"/>
    <w:rsid w:val="00B07A80"/>
    <w:rsid w:val="00B1029B"/>
    <w:rsid w:val="00B1038F"/>
    <w:rsid w:val="00B10D0F"/>
    <w:rsid w:val="00B11E19"/>
    <w:rsid w:val="00B12525"/>
    <w:rsid w:val="00B125B9"/>
    <w:rsid w:val="00B126DE"/>
    <w:rsid w:val="00B136FE"/>
    <w:rsid w:val="00B13CD2"/>
    <w:rsid w:val="00B142F0"/>
    <w:rsid w:val="00B15740"/>
    <w:rsid w:val="00B15880"/>
    <w:rsid w:val="00B15B0F"/>
    <w:rsid w:val="00B15EC0"/>
    <w:rsid w:val="00B15ECF"/>
    <w:rsid w:val="00B16811"/>
    <w:rsid w:val="00B17623"/>
    <w:rsid w:val="00B17713"/>
    <w:rsid w:val="00B17736"/>
    <w:rsid w:val="00B178F6"/>
    <w:rsid w:val="00B21D77"/>
    <w:rsid w:val="00B22272"/>
    <w:rsid w:val="00B2241E"/>
    <w:rsid w:val="00B232A2"/>
    <w:rsid w:val="00B24636"/>
    <w:rsid w:val="00B24CE0"/>
    <w:rsid w:val="00B27160"/>
    <w:rsid w:val="00B27639"/>
    <w:rsid w:val="00B277A2"/>
    <w:rsid w:val="00B27A82"/>
    <w:rsid w:val="00B27FA2"/>
    <w:rsid w:val="00B309C8"/>
    <w:rsid w:val="00B323E3"/>
    <w:rsid w:val="00B3254A"/>
    <w:rsid w:val="00B32C5A"/>
    <w:rsid w:val="00B32DEF"/>
    <w:rsid w:val="00B34563"/>
    <w:rsid w:val="00B34AF9"/>
    <w:rsid w:val="00B34AFA"/>
    <w:rsid w:val="00B34CCE"/>
    <w:rsid w:val="00B35995"/>
    <w:rsid w:val="00B35E9B"/>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AEE"/>
    <w:rsid w:val="00B43E94"/>
    <w:rsid w:val="00B43F0D"/>
    <w:rsid w:val="00B46FA1"/>
    <w:rsid w:val="00B47021"/>
    <w:rsid w:val="00B47614"/>
    <w:rsid w:val="00B50472"/>
    <w:rsid w:val="00B50C6C"/>
    <w:rsid w:val="00B517F2"/>
    <w:rsid w:val="00B51A00"/>
    <w:rsid w:val="00B5200D"/>
    <w:rsid w:val="00B521A6"/>
    <w:rsid w:val="00B52258"/>
    <w:rsid w:val="00B523DF"/>
    <w:rsid w:val="00B52C89"/>
    <w:rsid w:val="00B52FCC"/>
    <w:rsid w:val="00B5334E"/>
    <w:rsid w:val="00B5372D"/>
    <w:rsid w:val="00B53F83"/>
    <w:rsid w:val="00B55115"/>
    <w:rsid w:val="00B5667F"/>
    <w:rsid w:val="00B566BB"/>
    <w:rsid w:val="00B57C87"/>
    <w:rsid w:val="00B57F61"/>
    <w:rsid w:val="00B60098"/>
    <w:rsid w:val="00B603AB"/>
    <w:rsid w:val="00B6071F"/>
    <w:rsid w:val="00B6186D"/>
    <w:rsid w:val="00B61C0C"/>
    <w:rsid w:val="00B62AC0"/>
    <w:rsid w:val="00B63A6B"/>
    <w:rsid w:val="00B63F38"/>
    <w:rsid w:val="00B64211"/>
    <w:rsid w:val="00B64AC2"/>
    <w:rsid w:val="00B65818"/>
    <w:rsid w:val="00B65E01"/>
    <w:rsid w:val="00B66852"/>
    <w:rsid w:val="00B66CF7"/>
    <w:rsid w:val="00B6716F"/>
    <w:rsid w:val="00B67B46"/>
    <w:rsid w:val="00B67BD9"/>
    <w:rsid w:val="00B7139A"/>
    <w:rsid w:val="00B71723"/>
    <w:rsid w:val="00B719D6"/>
    <w:rsid w:val="00B71B86"/>
    <w:rsid w:val="00B72F50"/>
    <w:rsid w:val="00B73344"/>
    <w:rsid w:val="00B7480C"/>
    <w:rsid w:val="00B75930"/>
    <w:rsid w:val="00B75B0A"/>
    <w:rsid w:val="00B76AF7"/>
    <w:rsid w:val="00B76C2F"/>
    <w:rsid w:val="00B77734"/>
    <w:rsid w:val="00B77ED6"/>
    <w:rsid w:val="00B80904"/>
    <w:rsid w:val="00B8184F"/>
    <w:rsid w:val="00B81E27"/>
    <w:rsid w:val="00B82372"/>
    <w:rsid w:val="00B82D84"/>
    <w:rsid w:val="00B8432B"/>
    <w:rsid w:val="00B84524"/>
    <w:rsid w:val="00B845B1"/>
    <w:rsid w:val="00B848B0"/>
    <w:rsid w:val="00B8537A"/>
    <w:rsid w:val="00B858B7"/>
    <w:rsid w:val="00B85EFA"/>
    <w:rsid w:val="00B86616"/>
    <w:rsid w:val="00B87352"/>
    <w:rsid w:val="00B87B5E"/>
    <w:rsid w:val="00B87BDC"/>
    <w:rsid w:val="00B90433"/>
    <w:rsid w:val="00B90A44"/>
    <w:rsid w:val="00B91ED1"/>
    <w:rsid w:val="00B9355E"/>
    <w:rsid w:val="00B95933"/>
    <w:rsid w:val="00B960DB"/>
    <w:rsid w:val="00B9754A"/>
    <w:rsid w:val="00B97BB2"/>
    <w:rsid w:val="00B97D19"/>
    <w:rsid w:val="00BA07BB"/>
    <w:rsid w:val="00BA0D48"/>
    <w:rsid w:val="00BA0DC3"/>
    <w:rsid w:val="00BA0FD0"/>
    <w:rsid w:val="00BA1343"/>
    <w:rsid w:val="00BA148C"/>
    <w:rsid w:val="00BA39B5"/>
    <w:rsid w:val="00BA3C99"/>
    <w:rsid w:val="00BA5827"/>
    <w:rsid w:val="00BA59EF"/>
    <w:rsid w:val="00BA6C89"/>
    <w:rsid w:val="00BA7FF4"/>
    <w:rsid w:val="00BB04AE"/>
    <w:rsid w:val="00BB05C4"/>
    <w:rsid w:val="00BB0CF2"/>
    <w:rsid w:val="00BB0E66"/>
    <w:rsid w:val="00BB15FF"/>
    <w:rsid w:val="00BB24F5"/>
    <w:rsid w:val="00BB2C9F"/>
    <w:rsid w:val="00BB3731"/>
    <w:rsid w:val="00BB3D4A"/>
    <w:rsid w:val="00BB4135"/>
    <w:rsid w:val="00BB530B"/>
    <w:rsid w:val="00BB636F"/>
    <w:rsid w:val="00BB760C"/>
    <w:rsid w:val="00BB7CE4"/>
    <w:rsid w:val="00BC1566"/>
    <w:rsid w:val="00BC227A"/>
    <w:rsid w:val="00BC2630"/>
    <w:rsid w:val="00BC273E"/>
    <w:rsid w:val="00BC2766"/>
    <w:rsid w:val="00BC3BC3"/>
    <w:rsid w:val="00BC40AA"/>
    <w:rsid w:val="00BC4350"/>
    <w:rsid w:val="00BC528D"/>
    <w:rsid w:val="00BC5389"/>
    <w:rsid w:val="00BC5A61"/>
    <w:rsid w:val="00BC6CEC"/>
    <w:rsid w:val="00BC7AF8"/>
    <w:rsid w:val="00BD0541"/>
    <w:rsid w:val="00BD0B3F"/>
    <w:rsid w:val="00BD2412"/>
    <w:rsid w:val="00BD24F0"/>
    <w:rsid w:val="00BD2887"/>
    <w:rsid w:val="00BD3D6A"/>
    <w:rsid w:val="00BD3F64"/>
    <w:rsid w:val="00BD5554"/>
    <w:rsid w:val="00BD5C93"/>
    <w:rsid w:val="00BD5F24"/>
    <w:rsid w:val="00BD64AA"/>
    <w:rsid w:val="00BD6ED8"/>
    <w:rsid w:val="00BD7DB1"/>
    <w:rsid w:val="00BD7F61"/>
    <w:rsid w:val="00BE048E"/>
    <w:rsid w:val="00BE086B"/>
    <w:rsid w:val="00BE0D10"/>
    <w:rsid w:val="00BE3077"/>
    <w:rsid w:val="00BE3735"/>
    <w:rsid w:val="00BE3C61"/>
    <w:rsid w:val="00BE419C"/>
    <w:rsid w:val="00BE4D4D"/>
    <w:rsid w:val="00BE5092"/>
    <w:rsid w:val="00BE605D"/>
    <w:rsid w:val="00BE7B68"/>
    <w:rsid w:val="00BF023F"/>
    <w:rsid w:val="00BF15E6"/>
    <w:rsid w:val="00BF3028"/>
    <w:rsid w:val="00BF3911"/>
    <w:rsid w:val="00BF39D6"/>
    <w:rsid w:val="00BF3F87"/>
    <w:rsid w:val="00BF5B25"/>
    <w:rsid w:val="00BF6040"/>
    <w:rsid w:val="00BF63F8"/>
    <w:rsid w:val="00BF6439"/>
    <w:rsid w:val="00BF69B5"/>
    <w:rsid w:val="00BF7612"/>
    <w:rsid w:val="00C00B67"/>
    <w:rsid w:val="00C01868"/>
    <w:rsid w:val="00C01C46"/>
    <w:rsid w:val="00C032E3"/>
    <w:rsid w:val="00C037DF"/>
    <w:rsid w:val="00C042FA"/>
    <w:rsid w:val="00C0464D"/>
    <w:rsid w:val="00C054C4"/>
    <w:rsid w:val="00C05F5E"/>
    <w:rsid w:val="00C06658"/>
    <w:rsid w:val="00C06A30"/>
    <w:rsid w:val="00C06FD2"/>
    <w:rsid w:val="00C07CAB"/>
    <w:rsid w:val="00C11196"/>
    <w:rsid w:val="00C11E84"/>
    <w:rsid w:val="00C1213C"/>
    <w:rsid w:val="00C12E38"/>
    <w:rsid w:val="00C1530D"/>
    <w:rsid w:val="00C164A6"/>
    <w:rsid w:val="00C175B5"/>
    <w:rsid w:val="00C17ADE"/>
    <w:rsid w:val="00C20249"/>
    <w:rsid w:val="00C208E1"/>
    <w:rsid w:val="00C20D4F"/>
    <w:rsid w:val="00C21827"/>
    <w:rsid w:val="00C21BF1"/>
    <w:rsid w:val="00C22127"/>
    <w:rsid w:val="00C22B3D"/>
    <w:rsid w:val="00C22C41"/>
    <w:rsid w:val="00C2339D"/>
    <w:rsid w:val="00C23B93"/>
    <w:rsid w:val="00C244DC"/>
    <w:rsid w:val="00C2456B"/>
    <w:rsid w:val="00C25B85"/>
    <w:rsid w:val="00C26B04"/>
    <w:rsid w:val="00C27E34"/>
    <w:rsid w:val="00C27FD3"/>
    <w:rsid w:val="00C30925"/>
    <w:rsid w:val="00C31405"/>
    <w:rsid w:val="00C314F1"/>
    <w:rsid w:val="00C315CD"/>
    <w:rsid w:val="00C320D7"/>
    <w:rsid w:val="00C32314"/>
    <w:rsid w:val="00C32BCA"/>
    <w:rsid w:val="00C339E4"/>
    <w:rsid w:val="00C33D08"/>
    <w:rsid w:val="00C33DBB"/>
    <w:rsid w:val="00C356E8"/>
    <w:rsid w:val="00C3592D"/>
    <w:rsid w:val="00C361B8"/>
    <w:rsid w:val="00C3643F"/>
    <w:rsid w:val="00C36F15"/>
    <w:rsid w:val="00C37265"/>
    <w:rsid w:val="00C37F88"/>
    <w:rsid w:val="00C40052"/>
    <w:rsid w:val="00C41AF6"/>
    <w:rsid w:val="00C42107"/>
    <w:rsid w:val="00C42F59"/>
    <w:rsid w:val="00C43378"/>
    <w:rsid w:val="00C438CC"/>
    <w:rsid w:val="00C43C67"/>
    <w:rsid w:val="00C44246"/>
    <w:rsid w:val="00C4459B"/>
    <w:rsid w:val="00C44910"/>
    <w:rsid w:val="00C44A3C"/>
    <w:rsid w:val="00C45461"/>
    <w:rsid w:val="00C4604A"/>
    <w:rsid w:val="00C477E8"/>
    <w:rsid w:val="00C50D1D"/>
    <w:rsid w:val="00C50E51"/>
    <w:rsid w:val="00C50FA8"/>
    <w:rsid w:val="00C50FAE"/>
    <w:rsid w:val="00C51505"/>
    <w:rsid w:val="00C51949"/>
    <w:rsid w:val="00C51FDF"/>
    <w:rsid w:val="00C55159"/>
    <w:rsid w:val="00C555CC"/>
    <w:rsid w:val="00C567AF"/>
    <w:rsid w:val="00C5771B"/>
    <w:rsid w:val="00C57A06"/>
    <w:rsid w:val="00C60379"/>
    <w:rsid w:val="00C604C2"/>
    <w:rsid w:val="00C61A5D"/>
    <w:rsid w:val="00C629AC"/>
    <w:rsid w:val="00C629EB"/>
    <w:rsid w:val="00C63A7D"/>
    <w:rsid w:val="00C644CD"/>
    <w:rsid w:val="00C645BE"/>
    <w:rsid w:val="00C652C4"/>
    <w:rsid w:val="00C6591C"/>
    <w:rsid w:val="00C659C2"/>
    <w:rsid w:val="00C65A52"/>
    <w:rsid w:val="00C65CC5"/>
    <w:rsid w:val="00C65FD7"/>
    <w:rsid w:val="00C661A9"/>
    <w:rsid w:val="00C66902"/>
    <w:rsid w:val="00C67CF0"/>
    <w:rsid w:val="00C67D53"/>
    <w:rsid w:val="00C706A6"/>
    <w:rsid w:val="00C720C7"/>
    <w:rsid w:val="00C7266B"/>
    <w:rsid w:val="00C74377"/>
    <w:rsid w:val="00C744F4"/>
    <w:rsid w:val="00C74BB4"/>
    <w:rsid w:val="00C7545F"/>
    <w:rsid w:val="00C7603E"/>
    <w:rsid w:val="00C762F6"/>
    <w:rsid w:val="00C764EE"/>
    <w:rsid w:val="00C76C7F"/>
    <w:rsid w:val="00C77C4F"/>
    <w:rsid w:val="00C77DC5"/>
    <w:rsid w:val="00C8051B"/>
    <w:rsid w:val="00C81315"/>
    <w:rsid w:val="00C81E44"/>
    <w:rsid w:val="00C8251B"/>
    <w:rsid w:val="00C82D5B"/>
    <w:rsid w:val="00C832A4"/>
    <w:rsid w:val="00C834E0"/>
    <w:rsid w:val="00C847BD"/>
    <w:rsid w:val="00C84B02"/>
    <w:rsid w:val="00C84FB8"/>
    <w:rsid w:val="00C85301"/>
    <w:rsid w:val="00C860C9"/>
    <w:rsid w:val="00C861D4"/>
    <w:rsid w:val="00C8691C"/>
    <w:rsid w:val="00C8790B"/>
    <w:rsid w:val="00C90B5C"/>
    <w:rsid w:val="00C90B6E"/>
    <w:rsid w:val="00C90E0A"/>
    <w:rsid w:val="00C91059"/>
    <w:rsid w:val="00C91093"/>
    <w:rsid w:val="00C91427"/>
    <w:rsid w:val="00C946E9"/>
    <w:rsid w:val="00C94DB6"/>
    <w:rsid w:val="00C960C7"/>
    <w:rsid w:val="00C96689"/>
    <w:rsid w:val="00C966B6"/>
    <w:rsid w:val="00C96D80"/>
    <w:rsid w:val="00CA0413"/>
    <w:rsid w:val="00CA1A64"/>
    <w:rsid w:val="00CA1F18"/>
    <w:rsid w:val="00CA201D"/>
    <w:rsid w:val="00CA2E9F"/>
    <w:rsid w:val="00CA31A7"/>
    <w:rsid w:val="00CA5BB0"/>
    <w:rsid w:val="00CA5C6F"/>
    <w:rsid w:val="00CA60EE"/>
    <w:rsid w:val="00CA6146"/>
    <w:rsid w:val="00CA67AF"/>
    <w:rsid w:val="00CA6C75"/>
    <w:rsid w:val="00CA71CE"/>
    <w:rsid w:val="00CA745E"/>
    <w:rsid w:val="00CA7AEE"/>
    <w:rsid w:val="00CB0883"/>
    <w:rsid w:val="00CB0CE3"/>
    <w:rsid w:val="00CB0D89"/>
    <w:rsid w:val="00CB0F32"/>
    <w:rsid w:val="00CB1608"/>
    <w:rsid w:val="00CB1622"/>
    <w:rsid w:val="00CB19E5"/>
    <w:rsid w:val="00CB22EB"/>
    <w:rsid w:val="00CB26BF"/>
    <w:rsid w:val="00CB463B"/>
    <w:rsid w:val="00CB47DE"/>
    <w:rsid w:val="00CB509F"/>
    <w:rsid w:val="00CB54BD"/>
    <w:rsid w:val="00CB5FF0"/>
    <w:rsid w:val="00CB62A9"/>
    <w:rsid w:val="00CB65A9"/>
    <w:rsid w:val="00CB6E3D"/>
    <w:rsid w:val="00CB6FDC"/>
    <w:rsid w:val="00CC11A8"/>
    <w:rsid w:val="00CC1A6F"/>
    <w:rsid w:val="00CC25B6"/>
    <w:rsid w:val="00CC2F65"/>
    <w:rsid w:val="00CC32F1"/>
    <w:rsid w:val="00CC37D1"/>
    <w:rsid w:val="00CC38B4"/>
    <w:rsid w:val="00CC38F5"/>
    <w:rsid w:val="00CC42C8"/>
    <w:rsid w:val="00CC455D"/>
    <w:rsid w:val="00CC49FF"/>
    <w:rsid w:val="00CC567A"/>
    <w:rsid w:val="00CC7AF5"/>
    <w:rsid w:val="00CD06E4"/>
    <w:rsid w:val="00CD0BD5"/>
    <w:rsid w:val="00CD0E9B"/>
    <w:rsid w:val="00CD1BC4"/>
    <w:rsid w:val="00CD29C6"/>
    <w:rsid w:val="00CD2EE6"/>
    <w:rsid w:val="00CD45D7"/>
    <w:rsid w:val="00CD5037"/>
    <w:rsid w:val="00CD57E7"/>
    <w:rsid w:val="00CD5F51"/>
    <w:rsid w:val="00CD61C3"/>
    <w:rsid w:val="00CD6F33"/>
    <w:rsid w:val="00CE0133"/>
    <w:rsid w:val="00CE054F"/>
    <w:rsid w:val="00CE0C35"/>
    <w:rsid w:val="00CE110B"/>
    <w:rsid w:val="00CE17A8"/>
    <w:rsid w:val="00CE1E00"/>
    <w:rsid w:val="00CE214F"/>
    <w:rsid w:val="00CE215C"/>
    <w:rsid w:val="00CE2221"/>
    <w:rsid w:val="00CE45A5"/>
    <w:rsid w:val="00CE4A9E"/>
    <w:rsid w:val="00CE4B8F"/>
    <w:rsid w:val="00CE5949"/>
    <w:rsid w:val="00CE5E76"/>
    <w:rsid w:val="00CE5F48"/>
    <w:rsid w:val="00CE6886"/>
    <w:rsid w:val="00CE6ACB"/>
    <w:rsid w:val="00CE71F8"/>
    <w:rsid w:val="00CE7455"/>
    <w:rsid w:val="00CE7848"/>
    <w:rsid w:val="00CE7D0B"/>
    <w:rsid w:val="00CE7EA2"/>
    <w:rsid w:val="00CF07D1"/>
    <w:rsid w:val="00CF08D8"/>
    <w:rsid w:val="00CF0FA5"/>
    <w:rsid w:val="00CF19C6"/>
    <w:rsid w:val="00CF28AF"/>
    <w:rsid w:val="00CF34D5"/>
    <w:rsid w:val="00CF364B"/>
    <w:rsid w:val="00CF3D6C"/>
    <w:rsid w:val="00CF3F77"/>
    <w:rsid w:val="00CF4114"/>
    <w:rsid w:val="00CF4235"/>
    <w:rsid w:val="00CF4C75"/>
    <w:rsid w:val="00CF4EF8"/>
    <w:rsid w:val="00CF5273"/>
    <w:rsid w:val="00CF5A01"/>
    <w:rsid w:val="00CF6072"/>
    <w:rsid w:val="00CF62BC"/>
    <w:rsid w:val="00CF6CB5"/>
    <w:rsid w:val="00CF76B8"/>
    <w:rsid w:val="00CF77DD"/>
    <w:rsid w:val="00D00120"/>
    <w:rsid w:val="00D00B98"/>
    <w:rsid w:val="00D00C33"/>
    <w:rsid w:val="00D00F96"/>
    <w:rsid w:val="00D011FD"/>
    <w:rsid w:val="00D016EC"/>
    <w:rsid w:val="00D01996"/>
    <w:rsid w:val="00D01B65"/>
    <w:rsid w:val="00D021BA"/>
    <w:rsid w:val="00D021D5"/>
    <w:rsid w:val="00D02461"/>
    <w:rsid w:val="00D0388D"/>
    <w:rsid w:val="00D050D7"/>
    <w:rsid w:val="00D051C8"/>
    <w:rsid w:val="00D05437"/>
    <w:rsid w:val="00D05C06"/>
    <w:rsid w:val="00D067B9"/>
    <w:rsid w:val="00D07E19"/>
    <w:rsid w:val="00D10E5F"/>
    <w:rsid w:val="00D110AF"/>
    <w:rsid w:val="00D11489"/>
    <w:rsid w:val="00D11B17"/>
    <w:rsid w:val="00D11CC4"/>
    <w:rsid w:val="00D12153"/>
    <w:rsid w:val="00D12E59"/>
    <w:rsid w:val="00D13DF4"/>
    <w:rsid w:val="00D13F1E"/>
    <w:rsid w:val="00D13F63"/>
    <w:rsid w:val="00D14256"/>
    <w:rsid w:val="00D14767"/>
    <w:rsid w:val="00D14DD8"/>
    <w:rsid w:val="00D14FB7"/>
    <w:rsid w:val="00D14FD0"/>
    <w:rsid w:val="00D153DA"/>
    <w:rsid w:val="00D15B3E"/>
    <w:rsid w:val="00D15F02"/>
    <w:rsid w:val="00D15F63"/>
    <w:rsid w:val="00D166B6"/>
    <w:rsid w:val="00D171A2"/>
    <w:rsid w:val="00D17D21"/>
    <w:rsid w:val="00D20C76"/>
    <w:rsid w:val="00D217D8"/>
    <w:rsid w:val="00D22B51"/>
    <w:rsid w:val="00D22E29"/>
    <w:rsid w:val="00D231DE"/>
    <w:rsid w:val="00D23856"/>
    <w:rsid w:val="00D23A08"/>
    <w:rsid w:val="00D23E3B"/>
    <w:rsid w:val="00D2574B"/>
    <w:rsid w:val="00D25F94"/>
    <w:rsid w:val="00D25FC7"/>
    <w:rsid w:val="00D26A7B"/>
    <w:rsid w:val="00D270B4"/>
    <w:rsid w:val="00D27B17"/>
    <w:rsid w:val="00D27DD2"/>
    <w:rsid w:val="00D27E85"/>
    <w:rsid w:val="00D27FC3"/>
    <w:rsid w:val="00D3111E"/>
    <w:rsid w:val="00D318A4"/>
    <w:rsid w:val="00D31A14"/>
    <w:rsid w:val="00D31BD8"/>
    <w:rsid w:val="00D322FE"/>
    <w:rsid w:val="00D325F3"/>
    <w:rsid w:val="00D33B8A"/>
    <w:rsid w:val="00D33E93"/>
    <w:rsid w:val="00D34736"/>
    <w:rsid w:val="00D34F37"/>
    <w:rsid w:val="00D3666F"/>
    <w:rsid w:val="00D375A6"/>
    <w:rsid w:val="00D3789E"/>
    <w:rsid w:val="00D40311"/>
    <w:rsid w:val="00D40AB6"/>
    <w:rsid w:val="00D40FCE"/>
    <w:rsid w:val="00D4146E"/>
    <w:rsid w:val="00D41D35"/>
    <w:rsid w:val="00D42115"/>
    <w:rsid w:val="00D42F42"/>
    <w:rsid w:val="00D44035"/>
    <w:rsid w:val="00D45D81"/>
    <w:rsid w:val="00D45E51"/>
    <w:rsid w:val="00D460F9"/>
    <w:rsid w:val="00D4619E"/>
    <w:rsid w:val="00D46F90"/>
    <w:rsid w:val="00D472A2"/>
    <w:rsid w:val="00D474F2"/>
    <w:rsid w:val="00D476FF"/>
    <w:rsid w:val="00D478FE"/>
    <w:rsid w:val="00D479E8"/>
    <w:rsid w:val="00D47ADD"/>
    <w:rsid w:val="00D50380"/>
    <w:rsid w:val="00D50747"/>
    <w:rsid w:val="00D5080E"/>
    <w:rsid w:val="00D515C0"/>
    <w:rsid w:val="00D526A0"/>
    <w:rsid w:val="00D53065"/>
    <w:rsid w:val="00D53904"/>
    <w:rsid w:val="00D53EED"/>
    <w:rsid w:val="00D544EF"/>
    <w:rsid w:val="00D546E0"/>
    <w:rsid w:val="00D54938"/>
    <w:rsid w:val="00D54A15"/>
    <w:rsid w:val="00D5580F"/>
    <w:rsid w:val="00D55DEF"/>
    <w:rsid w:val="00D5608E"/>
    <w:rsid w:val="00D56CFB"/>
    <w:rsid w:val="00D56D55"/>
    <w:rsid w:val="00D56E69"/>
    <w:rsid w:val="00D57486"/>
    <w:rsid w:val="00D5752F"/>
    <w:rsid w:val="00D614F2"/>
    <w:rsid w:val="00D61AE4"/>
    <w:rsid w:val="00D61EC1"/>
    <w:rsid w:val="00D635A1"/>
    <w:rsid w:val="00D63C63"/>
    <w:rsid w:val="00D64103"/>
    <w:rsid w:val="00D6426D"/>
    <w:rsid w:val="00D644FF"/>
    <w:rsid w:val="00D64FC5"/>
    <w:rsid w:val="00D650ED"/>
    <w:rsid w:val="00D65577"/>
    <w:rsid w:val="00D66E10"/>
    <w:rsid w:val="00D66E7E"/>
    <w:rsid w:val="00D70594"/>
    <w:rsid w:val="00D71489"/>
    <w:rsid w:val="00D718E9"/>
    <w:rsid w:val="00D71D53"/>
    <w:rsid w:val="00D7293B"/>
    <w:rsid w:val="00D72C03"/>
    <w:rsid w:val="00D73D1C"/>
    <w:rsid w:val="00D743D7"/>
    <w:rsid w:val="00D745D9"/>
    <w:rsid w:val="00D74FAB"/>
    <w:rsid w:val="00D75A5D"/>
    <w:rsid w:val="00D75F31"/>
    <w:rsid w:val="00D777A7"/>
    <w:rsid w:val="00D77B1F"/>
    <w:rsid w:val="00D81449"/>
    <w:rsid w:val="00D82290"/>
    <w:rsid w:val="00D82D40"/>
    <w:rsid w:val="00D833D1"/>
    <w:rsid w:val="00D83843"/>
    <w:rsid w:val="00D83A06"/>
    <w:rsid w:val="00D83A54"/>
    <w:rsid w:val="00D859C8"/>
    <w:rsid w:val="00D85A13"/>
    <w:rsid w:val="00D8668D"/>
    <w:rsid w:val="00D86D1E"/>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73A"/>
    <w:rsid w:val="00D96726"/>
    <w:rsid w:val="00D96B59"/>
    <w:rsid w:val="00D96E20"/>
    <w:rsid w:val="00D97FA8"/>
    <w:rsid w:val="00DA0A8D"/>
    <w:rsid w:val="00DA1233"/>
    <w:rsid w:val="00DA38A8"/>
    <w:rsid w:val="00DA3DD5"/>
    <w:rsid w:val="00DA4CE8"/>
    <w:rsid w:val="00DA54C6"/>
    <w:rsid w:val="00DB0091"/>
    <w:rsid w:val="00DB1606"/>
    <w:rsid w:val="00DB1A12"/>
    <w:rsid w:val="00DB238D"/>
    <w:rsid w:val="00DB29B2"/>
    <w:rsid w:val="00DB2A0E"/>
    <w:rsid w:val="00DB2B7F"/>
    <w:rsid w:val="00DB3E7A"/>
    <w:rsid w:val="00DB4103"/>
    <w:rsid w:val="00DB50D4"/>
    <w:rsid w:val="00DB5448"/>
    <w:rsid w:val="00DB7170"/>
    <w:rsid w:val="00DB727C"/>
    <w:rsid w:val="00DB7D7D"/>
    <w:rsid w:val="00DC0147"/>
    <w:rsid w:val="00DC060A"/>
    <w:rsid w:val="00DC0BD2"/>
    <w:rsid w:val="00DC1AB3"/>
    <w:rsid w:val="00DC1D0C"/>
    <w:rsid w:val="00DC2222"/>
    <w:rsid w:val="00DC26D6"/>
    <w:rsid w:val="00DC2EBD"/>
    <w:rsid w:val="00DC2FB0"/>
    <w:rsid w:val="00DC345E"/>
    <w:rsid w:val="00DC3EB2"/>
    <w:rsid w:val="00DC59D2"/>
    <w:rsid w:val="00DC71BC"/>
    <w:rsid w:val="00DD0E89"/>
    <w:rsid w:val="00DD17AC"/>
    <w:rsid w:val="00DD1BF8"/>
    <w:rsid w:val="00DD2629"/>
    <w:rsid w:val="00DD2BCD"/>
    <w:rsid w:val="00DD32C2"/>
    <w:rsid w:val="00DD4780"/>
    <w:rsid w:val="00DD4A65"/>
    <w:rsid w:val="00DD523C"/>
    <w:rsid w:val="00DD63F6"/>
    <w:rsid w:val="00DD6786"/>
    <w:rsid w:val="00DD67A8"/>
    <w:rsid w:val="00DE06BB"/>
    <w:rsid w:val="00DE0E7D"/>
    <w:rsid w:val="00DE1818"/>
    <w:rsid w:val="00DE22B9"/>
    <w:rsid w:val="00DE290F"/>
    <w:rsid w:val="00DE2B70"/>
    <w:rsid w:val="00DE2ED2"/>
    <w:rsid w:val="00DE34EF"/>
    <w:rsid w:val="00DE3BC8"/>
    <w:rsid w:val="00DE51B9"/>
    <w:rsid w:val="00DE51CC"/>
    <w:rsid w:val="00DE5462"/>
    <w:rsid w:val="00DE5738"/>
    <w:rsid w:val="00DE5A72"/>
    <w:rsid w:val="00DE7102"/>
    <w:rsid w:val="00DE7721"/>
    <w:rsid w:val="00DE7F82"/>
    <w:rsid w:val="00DF0E8C"/>
    <w:rsid w:val="00DF1474"/>
    <w:rsid w:val="00DF1AC5"/>
    <w:rsid w:val="00DF1C25"/>
    <w:rsid w:val="00DF2FC3"/>
    <w:rsid w:val="00DF3CB6"/>
    <w:rsid w:val="00DF3E2C"/>
    <w:rsid w:val="00DF4A66"/>
    <w:rsid w:val="00DF52B5"/>
    <w:rsid w:val="00DF5672"/>
    <w:rsid w:val="00DF5D3D"/>
    <w:rsid w:val="00DF62CE"/>
    <w:rsid w:val="00DF69B4"/>
    <w:rsid w:val="00E013D6"/>
    <w:rsid w:val="00E0277D"/>
    <w:rsid w:val="00E02D42"/>
    <w:rsid w:val="00E03205"/>
    <w:rsid w:val="00E03B0D"/>
    <w:rsid w:val="00E03CA1"/>
    <w:rsid w:val="00E04C06"/>
    <w:rsid w:val="00E04ECA"/>
    <w:rsid w:val="00E077E4"/>
    <w:rsid w:val="00E07A3C"/>
    <w:rsid w:val="00E10012"/>
    <w:rsid w:val="00E1038A"/>
    <w:rsid w:val="00E104DB"/>
    <w:rsid w:val="00E110E4"/>
    <w:rsid w:val="00E1244B"/>
    <w:rsid w:val="00E12C1B"/>
    <w:rsid w:val="00E13631"/>
    <w:rsid w:val="00E139BF"/>
    <w:rsid w:val="00E13BF0"/>
    <w:rsid w:val="00E142FE"/>
    <w:rsid w:val="00E144A9"/>
    <w:rsid w:val="00E148BE"/>
    <w:rsid w:val="00E15769"/>
    <w:rsid w:val="00E157C7"/>
    <w:rsid w:val="00E15879"/>
    <w:rsid w:val="00E15F3D"/>
    <w:rsid w:val="00E1670C"/>
    <w:rsid w:val="00E168BD"/>
    <w:rsid w:val="00E17B70"/>
    <w:rsid w:val="00E22128"/>
    <w:rsid w:val="00E221BD"/>
    <w:rsid w:val="00E22507"/>
    <w:rsid w:val="00E24323"/>
    <w:rsid w:val="00E245F2"/>
    <w:rsid w:val="00E247FA"/>
    <w:rsid w:val="00E25C8C"/>
    <w:rsid w:val="00E25FC3"/>
    <w:rsid w:val="00E262E8"/>
    <w:rsid w:val="00E2640C"/>
    <w:rsid w:val="00E26B87"/>
    <w:rsid w:val="00E26CDF"/>
    <w:rsid w:val="00E270A3"/>
    <w:rsid w:val="00E27BF0"/>
    <w:rsid w:val="00E3003B"/>
    <w:rsid w:val="00E3074B"/>
    <w:rsid w:val="00E31CD2"/>
    <w:rsid w:val="00E32E6F"/>
    <w:rsid w:val="00E33B14"/>
    <w:rsid w:val="00E341A8"/>
    <w:rsid w:val="00E3477A"/>
    <w:rsid w:val="00E35871"/>
    <w:rsid w:val="00E35DCC"/>
    <w:rsid w:val="00E36B0D"/>
    <w:rsid w:val="00E37489"/>
    <w:rsid w:val="00E37D78"/>
    <w:rsid w:val="00E4057F"/>
    <w:rsid w:val="00E41742"/>
    <w:rsid w:val="00E426B9"/>
    <w:rsid w:val="00E42A64"/>
    <w:rsid w:val="00E42E37"/>
    <w:rsid w:val="00E44C13"/>
    <w:rsid w:val="00E455C9"/>
    <w:rsid w:val="00E46304"/>
    <w:rsid w:val="00E46591"/>
    <w:rsid w:val="00E5023D"/>
    <w:rsid w:val="00E50830"/>
    <w:rsid w:val="00E50D90"/>
    <w:rsid w:val="00E510DC"/>
    <w:rsid w:val="00E52723"/>
    <w:rsid w:val="00E52E7D"/>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0E50"/>
    <w:rsid w:val="00E81FA8"/>
    <w:rsid w:val="00E8242B"/>
    <w:rsid w:val="00E835AB"/>
    <w:rsid w:val="00E84D6F"/>
    <w:rsid w:val="00E84DAE"/>
    <w:rsid w:val="00E8559D"/>
    <w:rsid w:val="00E85AE7"/>
    <w:rsid w:val="00E85FE1"/>
    <w:rsid w:val="00E86D4D"/>
    <w:rsid w:val="00E87300"/>
    <w:rsid w:val="00E87471"/>
    <w:rsid w:val="00E87C48"/>
    <w:rsid w:val="00E87EFF"/>
    <w:rsid w:val="00E910A7"/>
    <w:rsid w:val="00E9193F"/>
    <w:rsid w:val="00E919AC"/>
    <w:rsid w:val="00E92255"/>
    <w:rsid w:val="00E92437"/>
    <w:rsid w:val="00E92ACC"/>
    <w:rsid w:val="00E934DC"/>
    <w:rsid w:val="00E93C24"/>
    <w:rsid w:val="00E940A1"/>
    <w:rsid w:val="00E94C0A"/>
    <w:rsid w:val="00E94ED1"/>
    <w:rsid w:val="00E94F7A"/>
    <w:rsid w:val="00E951D8"/>
    <w:rsid w:val="00E960E5"/>
    <w:rsid w:val="00E96CE7"/>
    <w:rsid w:val="00E976AD"/>
    <w:rsid w:val="00E97939"/>
    <w:rsid w:val="00EA042A"/>
    <w:rsid w:val="00EA04BC"/>
    <w:rsid w:val="00EA0D7B"/>
    <w:rsid w:val="00EA2D0D"/>
    <w:rsid w:val="00EA32E3"/>
    <w:rsid w:val="00EA32EE"/>
    <w:rsid w:val="00EA39A9"/>
    <w:rsid w:val="00EA3F86"/>
    <w:rsid w:val="00EA466A"/>
    <w:rsid w:val="00EA4935"/>
    <w:rsid w:val="00EA51B7"/>
    <w:rsid w:val="00EA51E8"/>
    <w:rsid w:val="00EA63AD"/>
    <w:rsid w:val="00EA64C2"/>
    <w:rsid w:val="00EA69B9"/>
    <w:rsid w:val="00EA6AC2"/>
    <w:rsid w:val="00EA6D12"/>
    <w:rsid w:val="00EA6F05"/>
    <w:rsid w:val="00EA71CF"/>
    <w:rsid w:val="00EB0CB3"/>
    <w:rsid w:val="00EB13FF"/>
    <w:rsid w:val="00EB1FB4"/>
    <w:rsid w:val="00EB27AF"/>
    <w:rsid w:val="00EB30C5"/>
    <w:rsid w:val="00EB3A56"/>
    <w:rsid w:val="00EB4835"/>
    <w:rsid w:val="00EB4D29"/>
    <w:rsid w:val="00EB54DA"/>
    <w:rsid w:val="00EB5AC7"/>
    <w:rsid w:val="00EB5FC1"/>
    <w:rsid w:val="00EB698C"/>
    <w:rsid w:val="00EB6D9B"/>
    <w:rsid w:val="00EB73AC"/>
    <w:rsid w:val="00EB75D3"/>
    <w:rsid w:val="00EB7994"/>
    <w:rsid w:val="00EB7B2B"/>
    <w:rsid w:val="00EC0CA0"/>
    <w:rsid w:val="00EC19E9"/>
    <w:rsid w:val="00EC1B1B"/>
    <w:rsid w:val="00EC2E89"/>
    <w:rsid w:val="00EC39D0"/>
    <w:rsid w:val="00EC3B69"/>
    <w:rsid w:val="00EC43EA"/>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D51"/>
    <w:rsid w:val="00EE4D95"/>
    <w:rsid w:val="00EE5397"/>
    <w:rsid w:val="00EE5B1D"/>
    <w:rsid w:val="00EE6DD2"/>
    <w:rsid w:val="00EF0518"/>
    <w:rsid w:val="00EF1F9F"/>
    <w:rsid w:val="00EF2B32"/>
    <w:rsid w:val="00EF2C63"/>
    <w:rsid w:val="00EF435A"/>
    <w:rsid w:val="00EF46D6"/>
    <w:rsid w:val="00EF4D12"/>
    <w:rsid w:val="00EF4FCE"/>
    <w:rsid w:val="00EF5D8A"/>
    <w:rsid w:val="00EF5EC8"/>
    <w:rsid w:val="00EF65F9"/>
    <w:rsid w:val="00EF6671"/>
    <w:rsid w:val="00EF7270"/>
    <w:rsid w:val="00F00057"/>
    <w:rsid w:val="00F002B5"/>
    <w:rsid w:val="00F00571"/>
    <w:rsid w:val="00F00970"/>
    <w:rsid w:val="00F0117D"/>
    <w:rsid w:val="00F01269"/>
    <w:rsid w:val="00F0130E"/>
    <w:rsid w:val="00F01482"/>
    <w:rsid w:val="00F015BF"/>
    <w:rsid w:val="00F01D6E"/>
    <w:rsid w:val="00F01E5D"/>
    <w:rsid w:val="00F0262D"/>
    <w:rsid w:val="00F02BF7"/>
    <w:rsid w:val="00F03080"/>
    <w:rsid w:val="00F03624"/>
    <w:rsid w:val="00F049ED"/>
    <w:rsid w:val="00F0541B"/>
    <w:rsid w:val="00F05802"/>
    <w:rsid w:val="00F05DA6"/>
    <w:rsid w:val="00F05DF9"/>
    <w:rsid w:val="00F05E7F"/>
    <w:rsid w:val="00F05FFE"/>
    <w:rsid w:val="00F06B67"/>
    <w:rsid w:val="00F074A2"/>
    <w:rsid w:val="00F101FB"/>
    <w:rsid w:val="00F10ABC"/>
    <w:rsid w:val="00F11078"/>
    <w:rsid w:val="00F11252"/>
    <w:rsid w:val="00F11DF6"/>
    <w:rsid w:val="00F12F29"/>
    <w:rsid w:val="00F13019"/>
    <w:rsid w:val="00F139E8"/>
    <w:rsid w:val="00F16350"/>
    <w:rsid w:val="00F16DE1"/>
    <w:rsid w:val="00F173E1"/>
    <w:rsid w:val="00F20230"/>
    <w:rsid w:val="00F20BEC"/>
    <w:rsid w:val="00F20C9F"/>
    <w:rsid w:val="00F20F01"/>
    <w:rsid w:val="00F21076"/>
    <w:rsid w:val="00F213CC"/>
    <w:rsid w:val="00F213F9"/>
    <w:rsid w:val="00F223EB"/>
    <w:rsid w:val="00F228BA"/>
    <w:rsid w:val="00F250C2"/>
    <w:rsid w:val="00F25A00"/>
    <w:rsid w:val="00F25EC3"/>
    <w:rsid w:val="00F25EC4"/>
    <w:rsid w:val="00F260E3"/>
    <w:rsid w:val="00F26336"/>
    <w:rsid w:val="00F26ABF"/>
    <w:rsid w:val="00F26B97"/>
    <w:rsid w:val="00F27176"/>
    <w:rsid w:val="00F27735"/>
    <w:rsid w:val="00F27AE7"/>
    <w:rsid w:val="00F3013B"/>
    <w:rsid w:val="00F315EA"/>
    <w:rsid w:val="00F31C07"/>
    <w:rsid w:val="00F32EB4"/>
    <w:rsid w:val="00F33C2C"/>
    <w:rsid w:val="00F35B8B"/>
    <w:rsid w:val="00F36C54"/>
    <w:rsid w:val="00F40413"/>
    <w:rsid w:val="00F406E4"/>
    <w:rsid w:val="00F410B1"/>
    <w:rsid w:val="00F416B9"/>
    <w:rsid w:val="00F41F55"/>
    <w:rsid w:val="00F42713"/>
    <w:rsid w:val="00F42A07"/>
    <w:rsid w:val="00F432C7"/>
    <w:rsid w:val="00F4396E"/>
    <w:rsid w:val="00F44404"/>
    <w:rsid w:val="00F4702F"/>
    <w:rsid w:val="00F47798"/>
    <w:rsid w:val="00F5036E"/>
    <w:rsid w:val="00F5099C"/>
    <w:rsid w:val="00F50D90"/>
    <w:rsid w:val="00F514CD"/>
    <w:rsid w:val="00F517FE"/>
    <w:rsid w:val="00F51C38"/>
    <w:rsid w:val="00F53666"/>
    <w:rsid w:val="00F54257"/>
    <w:rsid w:val="00F545DF"/>
    <w:rsid w:val="00F55110"/>
    <w:rsid w:val="00F5596E"/>
    <w:rsid w:val="00F56F0D"/>
    <w:rsid w:val="00F57288"/>
    <w:rsid w:val="00F5765A"/>
    <w:rsid w:val="00F60343"/>
    <w:rsid w:val="00F61520"/>
    <w:rsid w:val="00F61659"/>
    <w:rsid w:val="00F61C67"/>
    <w:rsid w:val="00F634BD"/>
    <w:rsid w:val="00F63B5A"/>
    <w:rsid w:val="00F64D38"/>
    <w:rsid w:val="00F65018"/>
    <w:rsid w:val="00F65802"/>
    <w:rsid w:val="00F67EDF"/>
    <w:rsid w:val="00F7062E"/>
    <w:rsid w:val="00F7076F"/>
    <w:rsid w:val="00F70BFA"/>
    <w:rsid w:val="00F713CC"/>
    <w:rsid w:val="00F7159A"/>
    <w:rsid w:val="00F7177D"/>
    <w:rsid w:val="00F7219A"/>
    <w:rsid w:val="00F732AB"/>
    <w:rsid w:val="00F734B5"/>
    <w:rsid w:val="00F73D32"/>
    <w:rsid w:val="00F73E7D"/>
    <w:rsid w:val="00F74197"/>
    <w:rsid w:val="00F749C7"/>
    <w:rsid w:val="00F74AD5"/>
    <w:rsid w:val="00F74B10"/>
    <w:rsid w:val="00F74BD5"/>
    <w:rsid w:val="00F754D4"/>
    <w:rsid w:val="00F77009"/>
    <w:rsid w:val="00F806BD"/>
    <w:rsid w:val="00F808BD"/>
    <w:rsid w:val="00F80B87"/>
    <w:rsid w:val="00F81030"/>
    <w:rsid w:val="00F8195B"/>
    <w:rsid w:val="00F81C03"/>
    <w:rsid w:val="00F826AE"/>
    <w:rsid w:val="00F82BA1"/>
    <w:rsid w:val="00F835C2"/>
    <w:rsid w:val="00F8449C"/>
    <w:rsid w:val="00F85AAA"/>
    <w:rsid w:val="00F85C20"/>
    <w:rsid w:val="00F87891"/>
    <w:rsid w:val="00F91E8A"/>
    <w:rsid w:val="00F92205"/>
    <w:rsid w:val="00F9281D"/>
    <w:rsid w:val="00F9290C"/>
    <w:rsid w:val="00F929F8"/>
    <w:rsid w:val="00F93145"/>
    <w:rsid w:val="00F93182"/>
    <w:rsid w:val="00F94359"/>
    <w:rsid w:val="00F945DA"/>
    <w:rsid w:val="00F947B9"/>
    <w:rsid w:val="00F94B77"/>
    <w:rsid w:val="00F94F39"/>
    <w:rsid w:val="00F951EE"/>
    <w:rsid w:val="00F9586D"/>
    <w:rsid w:val="00F95E8F"/>
    <w:rsid w:val="00F95F7E"/>
    <w:rsid w:val="00F95F96"/>
    <w:rsid w:val="00F97863"/>
    <w:rsid w:val="00FA006D"/>
    <w:rsid w:val="00FA0C12"/>
    <w:rsid w:val="00FA1F5D"/>
    <w:rsid w:val="00FA286A"/>
    <w:rsid w:val="00FA28D9"/>
    <w:rsid w:val="00FA2C75"/>
    <w:rsid w:val="00FA2D4F"/>
    <w:rsid w:val="00FA2F80"/>
    <w:rsid w:val="00FA330A"/>
    <w:rsid w:val="00FA357C"/>
    <w:rsid w:val="00FA4537"/>
    <w:rsid w:val="00FA4CF5"/>
    <w:rsid w:val="00FA60F2"/>
    <w:rsid w:val="00FA6229"/>
    <w:rsid w:val="00FA6A15"/>
    <w:rsid w:val="00FA7A7A"/>
    <w:rsid w:val="00FA7B31"/>
    <w:rsid w:val="00FB0002"/>
    <w:rsid w:val="00FB009D"/>
    <w:rsid w:val="00FB07DD"/>
    <w:rsid w:val="00FB1818"/>
    <w:rsid w:val="00FB25B5"/>
    <w:rsid w:val="00FB3F98"/>
    <w:rsid w:val="00FB40CC"/>
    <w:rsid w:val="00FB422B"/>
    <w:rsid w:val="00FB48AC"/>
    <w:rsid w:val="00FB4C9D"/>
    <w:rsid w:val="00FB596D"/>
    <w:rsid w:val="00FB59B4"/>
    <w:rsid w:val="00FB5E04"/>
    <w:rsid w:val="00FB5F98"/>
    <w:rsid w:val="00FB60C0"/>
    <w:rsid w:val="00FB7325"/>
    <w:rsid w:val="00FB7A1B"/>
    <w:rsid w:val="00FB7B50"/>
    <w:rsid w:val="00FB7D3A"/>
    <w:rsid w:val="00FB7E03"/>
    <w:rsid w:val="00FC1831"/>
    <w:rsid w:val="00FC183D"/>
    <w:rsid w:val="00FC1C21"/>
    <w:rsid w:val="00FC2287"/>
    <w:rsid w:val="00FC279A"/>
    <w:rsid w:val="00FC3210"/>
    <w:rsid w:val="00FC3C74"/>
    <w:rsid w:val="00FC3DF8"/>
    <w:rsid w:val="00FC40CB"/>
    <w:rsid w:val="00FC4159"/>
    <w:rsid w:val="00FC422A"/>
    <w:rsid w:val="00FC4438"/>
    <w:rsid w:val="00FC5655"/>
    <w:rsid w:val="00FC569F"/>
    <w:rsid w:val="00FC674E"/>
    <w:rsid w:val="00FC6CC7"/>
    <w:rsid w:val="00FC716D"/>
    <w:rsid w:val="00FC7D6B"/>
    <w:rsid w:val="00FD11F0"/>
    <w:rsid w:val="00FD1B24"/>
    <w:rsid w:val="00FD2F08"/>
    <w:rsid w:val="00FD2FDB"/>
    <w:rsid w:val="00FD336E"/>
    <w:rsid w:val="00FD378E"/>
    <w:rsid w:val="00FD3D91"/>
    <w:rsid w:val="00FD44CF"/>
    <w:rsid w:val="00FD454A"/>
    <w:rsid w:val="00FD458D"/>
    <w:rsid w:val="00FD7B4A"/>
    <w:rsid w:val="00FD7BA4"/>
    <w:rsid w:val="00FE1D51"/>
    <w:rsid w:val="00FE2B87"/>
    <w:rsid w:val="00FE2DD5"/>
    <w:rsid w:val="00FE40A1"/>
    <w:rsid w:val="00FE4BAA"/>
    <w:rsid w:val="00FE57AD"/>
    <w:rsid w:val="00FE5B55"/>
    <w:rsid w:val="00FE62FE"/>
    <w:rsid w:val="00FE791B"/>
    <w:rsid w:val="00FF024D"/>
    <w:rsid w:val="00FF0801"/>
    <w:rsid w:val="00FF24F9"/>
    <w:rsid w:val="00FF2BBF"/>
    <w:rsid w:val="00FF4324"/>
    <w:rsid w:val="00FF72C2"/>
    <w:rsid w:val="00FF7354"/>
    <w:rsid w:val="00FF73B4"/>
    <w:rsid w:val="00FF7F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2CD0223-BA04-4FED-A1A6-5B0BE6024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tí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uiPriority w:val="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aliases w:val="Heading 5 Char Char Char"/>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uiPriority w:val="9"/>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aliases w:val="Heading 5 Char Char Char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uiPriority w:val="99"/>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h"/>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3,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link w:val="Recuodecorpodetexto2"/>
    <w:uiPriority w:val="99"/>
    <w:rsid w:val="0030668C"/>
    <w:rPr>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uiPriority w:val="99"/>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aliases w:val="Comment Text Char"/>
    <w:basedOn w:val="Normal"/>
    <w:link w:val="TextodecomentrioChar"/>
    <w:rsid w:val="00A64624"/>
  </w:style>
  <w:style w:type="character" w:customStyle="1" w:styleId="TextodecomentrioChar">
    <w:name w:val="Texto de comentário Char"/>
    <w:aliases w:val="Comment Text Char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link w:val="MapadoDocumentoChar"/>
    <w:uiPriority w:val="99"/>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uiPriority w:val="99"/>
    <w:rsid w:val="002D379B"/>
    <w:rPr>
      <w:rFonts w:ascii="Courier New" w:hAnsi="Courier New"/>
    </w:rPr>
  </w:style>
  <w:style w:type="character" w:customStyle="1" w:styleId="TextosemFormataoChar">
    <w:name w:val="Texto sem Formatação Char"/>
    <w:basedOn w:val="Fontepargpadro"/>
    <w:link w:val="TextosemFormatao"/>
    <w:uiPriority w:val="99"/>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uiPriority w:val="99"/>
    <w:rsid w:val="002C51BF"/>
    <w:pPr>
      <w:ind w:left="566" w:hanging="283"/>
      <w:contextualSpacing/>
    </w:pPr>
  </w:style>
  <w:style w:type="paragraph" w:styleId="Lista3">
    <w:name w:val="List 3"/>
    <w:basedOn w:val="Normal"/>
    <w:uiPriority w:val="99"/>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uiPriority w:val="99"/>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styleId="Commarcadores">
    <w:name w:val="List Bullet"/>
    <w:basedOn w:val="Normal"/>
    <w:rsid w:val="00FF72C2"/>
    <w:pPr>
      <w:numPr>
        <w:numId w:val="1"/>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3"/>
      </w:numPr>
    </w:pPr>
  </w:style>
  <w:style w:type="character" w:customStyle="1" w:styleId="st1">
    <w:name w:val="st1"/>
    <w:basedOn w:val="Fontepargpadro"/>
    <w:rsid w:val="006C0693"/>
  </w:style>
  <w:style w:type="character" w:customStyle="1" w:styleId="Corpodetexto2Char1">
    <w:name w:val="Corpo de texto 2 Char1"/>
    <w:aliases w:val="Corpo de texto 2 Char Char Char Char1"/>
    <w:basedOn w:val="Fontepargpadro"/>
    <w:rsid w:val="006C0693"/>
  </w:style>
  <w:style w:type="numbering" w:customStyle="1" w:styleId="Estilo2">
    <w:name w:val="Estilo2"/>
    <w:uiPriority w:val="99"/>
    <w:rsid w:val="006C0693"/>
    <w:pPr>
      <w:numPr>
        <w:numId w:val="4"/>
      </w:numPr>
    </w:pPr>
  </w:style>
  <w:style w:type="numbering" w:customStyle="1" w:styleId="Estilo3">
    <w:name w:val="Estilo3"/>
    <w:uiPriority w:val="99"/>
    <w:rsid w:val="006C0693"/>
    <w:pPr>
      <w:numPr>
        <w:numId w:val="5"/>
      </w:numPr>
    </w:pPr>
  </w:style>
  <w:style w:type="numbering" w:customStyle="1" w:styleId="Estilo4">
    <w:name w:val="Estilo4"/>
    <w:uiPriority w:val="99"/>
    <w:rsid w:val="006C0693"/>
    <w:pPr>
      <w:numPr>
        <w:numId w:val="6"/>
      </w:numPr>
    </w:pPr>
  </w:style>
  <w:style w:type="numbering" w:customStyle="1" w:styleId="Estilo5">
    <w:name w:val="Estilo5"/>
    <w:uiPriority w:val="99"/>
    <w:rsid w:val="006C0693"/>
    <w:pPr>
      <w:numPr>
        <w:numId w:val="7"/>
      </w:numPr>
    </w:pPr>
  </w:style>
  <w:style w:type="numbering" w:customStyle="1" w:styleId="Estilo6">
    <w:name w:val="Estilo6"/>
    <w:uiPriority w:val="99"/>
    <w:rsid w:val="006C0693"/>
    <w:pPr>
      <w:numPr>
        <w:numId w:val="8"/>
      </w:numPr>
    </w:pPr>
  </w:style>
  <w:style w:type="numbering" w:customStyle="1" w:styleId="Estilo8">
    <w:name w:val="Estilo8"/>
    <w:uiPriority w:val="99"/>
    <w:rsid w:val="006C0693"/>
    <w:pPr>
      <w:numPr>
        <w:numId w:val="9"/>
      </w:numPr>
    </w:pPr>
  </w:style>
  <w:style w:type="numbering" w:customStyle="1" w:styleId="Estilo9">
    <w:name w:val="Estilo9"/>
    <w:uiPriority w:val="99"/>
    <w:rsid w:val="006C0693"/>
    <w:pPr>
      <w:numPr>
        <w:numId w:val="10"/>
      </w:numPr>
    </w:pPr>
  </w:style>
  <w:style w:type="numbering" w:customStyle="1" w:styleId="Estilo10">
    <w:name w:val="Estilo10"/>
    <w:uiPriority w:val="99"/>
    <w:rsid w:val="006C0693"/>
    <w:pPr>
      <w:numPr>
        <w:numId w:val="11"/>
      </w:numPr>
    </w:pPr>
  </w:style>
  <w:style w:type="numbering" w:customStyle="1" w:styleId="Estilo11">
    <w:name w:val="Estilo11"/>
    <w:uiPriority w:val="99"/>
    <w:rsid w:val="006C0693"/>
    <w:pPr>
      <w:numPr>
        <w:numId w:val="12"/>
      </w:numPr>
    </w:pPr>
  </w:style>
  <w:style w:type="numbering" w:customStyle="1" w:styleId="Estilo13">
    <w:name w:val="Estilo13"/>
    <w:uiPriority w:val="99"/>
    <w:rsid w:val="006C0693"/>
    <w:pPr>
      <w:numPr>
        <w:numId w:val="13"/>
      </w:numPr>
    </w:pPr>
  </w:style>
  <w:style w:type="numbering" w:customStyle="1" w:styleId="Estilo14">
    <w:name w:val="Estilo14"/>
    <w:uiPriority w:val="99"/>
    <w:rsid w:val="006C0693"/>
    <w:pPr>
      <w:numPr>
        <w:numId w:val="14"/>
      </w:numPr>
    </w:pPr>
  </w:style>
  <w:style w:type="numbering" w:customStyle="1" w:styleId="Estilo15">
    <w:name w:val="Estilo15"/>
    <w:uiPriority w:val="99"/>
    <w:rsid w:val="006C0693"/>
    <w:pPr>
      <w:numPr>
        <w:numId w:val="15"/>
      </w:numPr>
    </w:pPr>
  </w:style>
  <w:style w:type="numbering" w:customStyle="1" w:styleId="Estilo16">
    <w:name w:val="Estilo16"/>
    <w:uiPriority w:val="99"/>
    <w:rsid w:val="006C0693"/>
    <w:pPr>
      <w:numPr>
        <w:numId w:val="16"/>
      </w:numPr>
    </w:pPr>
  </w:style>
  <w:style w:type="numbering" w:customStyle="1" w:styleId="Estilo17">
    <w:name w:val="Estilo17"/>
    <w:uiPriority w:val="99"/>
    <w:rsid w:val="006C0693"/>
    <w:pPr>
      <w:numPr>
        <w:numId w:val="17"/>
      </w:numPr>
    </w:pPr>
  </w:style>
  <w:style w:type="numbering" w:customStyle="1" w:styleId="Estilo18">
    <w:name w:val="Estilo18"/>
    <w:uiPriority w:val="99"/>
    <w:rsid w:val="006C0693"/>
    <w:pPr>
      <w:numPr>
        <w:numId w:val="18"/>
      </w:numPr>
    </w:pPr>
  </w:style>
  <w:style w:type="numbering" w:customStyle="1" w:styleId="Estilo19">
    <w:name w:val="Estilo19"/>
    <w:uiPriority w:val="99"/>
    <w:rsid w:val="006C0693"/>
    <w:pPr>
      <w:numPr>
        <w:numId w:val="19"/>
      </w:numPr>
    </w:pPr>
  </w:style>
  <w:style w:type="table" w:customStyle="1" w:styleId="ListaClara11">
    <w:name w:val="Lista Clara11"/>
    <w:basedOn w:val="Tabelanormal"/>
    <w:uiPriority w:val="61"/>
    <w:rsid w:val="006C06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paragraph" w:customStyle="1" w:styleId="CharCharCarCarCharCharCarCharCharCarCharCharCarCharCharChar2">
    <w:name w:val="Char Char Car Car Char Char Car Char Char Car Char Char Car Char Char Char"/>
    <w:basedOn w:val="Normal"/>
    <w:rsid w:val="009234D6"/>
    <w:pPr>
      <w:spacing w:after="160" w:line="240" w:lineRule="exact"/>
    </w:pPr>
    <w:rPr>
      <w:rFonts w:ascii="Tahoma" w:hAnsi="Tahoma"/>
      <w:lang w:val="en-US" w:eastAsia="en-US"/>
    </w:rPr>
  </w:style>
  <w:style w:type="paragraph" w:customStyle="1" w:styleId="Corpodetexto33">
    <w:name w:val="Corpo de texto 33"/>
    <w:basedOn w:val="Normal"/>
    <w:rsid w:val="009234D6"/>
    <w:pPr>
      <w:jc w:val="both"/>
    </w:pPr>
    <w:rPr>
      <w:sz w:val="24"/>
    </w:rPr>
  </w:style>
  <w:style w:type="paragraph" w:customStyle="1" w:styleId="Corpodetexto23">
    <w:name w:val="Corpo de texto 23"/>
    <w:basedOn w:val="Normal"/>
    <w:rsid w:val="009234D6"/>
    <w:rPr>
      <w:sz w:val="24"/>
    </w:rPr>
  </w:style>
  <w:style w:type="character" w:customStyle="1" w:styleId="CharChar8">
    <w:name w:val="Char Char8"/>
    <w:rsid w:val="009234D6"/>
    <w:rPr>
      <w:b/>
      <w:sz w:val="28"/>
    </w:rPr>
  </w:style>
  <w:style w:type="character" w:customStyle="1" w:styleId="CharChar7">
    <w:name w:val="Char Char7"/>
    <w:rsid w:val="009234D6"/>
    <w:rPr>
      <w:sz w:val="24"/>
      <w:szCs w:val="24"/>
    </w:rPr>
  </w:style>
  <w:style w:type="paragraph" w:customStyle="1" w:styleId="SubTtulo02">
    <w:name w:val="SubTítulo02"/>
    <w:basedOn w:val="Normal"/>
    <w:next w:val="Normal"/>
    <w:rsid w:val="009234D6"/>
    <w:pPr>
      <w:tabs>
        <w:tab w:val="num" w:pos="720"/>
      </w:tabs>
      <w:ind w:left="720" w:hanging="720"/>
      <w:jc w:val="both"/>
    </w:pPr>
    <w:rPr>
      <w:caps/>
      <w:sz w:val="24"/>
      <w:szCs w:val="24"/>
    </w:rPr>
  </w:style>
  <w:style w:type="character" w:customStyle="1" w:styleId="CharChar12">
    <w:name w:val="Char Char12"/>
    <w:rsid w:val="009234D6"/>
    <w:rPr>
      <w:b/>
      <w:color w:val="000080"/>
      <w:sz w:val="24"/>
    </w:rPr>
  </w:style>
  <w:style w:type="paragraph" w:customStyle="1" w:styleId="titulo">
    <w:name w:val="titulo"/>
    <w:basedOn w:val="Normal"/>
    <w:rsid w:val="009234D6"/>
    <w:pPr>
      <w:spacing w:before="100" w:beforeAutospacing="1" w:after="100" w:afterAutospacing="1"/>
      <w:textAlignment w:val="top"/>
    </w:pPr>
    <w:rPr>
      <w:color w:val="666666"/>
      <w:sz w:val="34"/>
      <w:szCs w:val="34"/>
    </w:rPr>
  </w:style>
  <w:style w:type="paragraph" w:customStyle="1" w:styleId="texto">
    <w:name w:val="texto"/>
    <w:basedOn w:val="Normal"/>
    <w:rsid w:val="009234D6"/>
    <w:pPr>
      <w:spacing w:before="100" w:beforeAutospacing="1" w:after="100" w:afterAutospacing="1"/>
      <w:textAlignment w:val="top"/>
    </w:pPr>
    <w:rPr>
      <w:color w:val="666666"/>
      <w:sz w:val="21"/>
      <w:szCs w:val="21"/>
    </w:rPr>
  </w:style>
  <w:style w:type="character" w:customStyle="1" w:styleId="texto1">
    <w:name w:val="texto1"/>
    <w:rsid w:val="009234D6"/>
    <w:rPr>
      <w:color w:val="666666"/>
      <w:sz w:val="21"/>
      <w:szCs w:val="21"/>
    </w:rPr>
  </w:style>
  <w:style w:type="paragraph" w:customStyle="1" w:styleId="A2512751">
    <w:name w:val="_A2512751"/>
    <w:basedOn w:val="Normal"/>
    <w:rsid w:val="009234D6"/>
    <w:pPr>
      <w:widowControl w:val="0"/>
      <w:snapToGrid w:val="0"/>
      <w:ind w:left="1584" w:firstLine="3456"/>
      <w:jc w:val="both"/>
    </w:pPr>
    <w:rPr>
      <w:sz w:val="24"/>
    </w:rPr>
  </w:style>
  <w:style w:type="paragraph" w:customStyle="1" w:styleId="09-bibliografia">
    <w:name w:val="09-bibliografia"/>
    <w:basedOn w:val="Normal"/>
    <w:link w:val="09-bibliografiaChar"/>
    <w:rsid w:val="009234D6"/>
    <w:pPr>
      <w:spacing w:before="100" w:beforeAutospacing="1" w:after="100" w:afterAutospacing="1"/>
    </w:pPr>
    <w:rPr>
      <w:sz w:val="24"/>
      <w:szCs w:val="24"/>
    </w:rPr>
  </w:style>
  <w:style w:type="character" w:customStyle="1" w:styleId="09-bibliografiaChar">
    <w:name w:val="09-bibliografia Char"/>
    <w:link w:val="09-bibliografia"/>
    <w:rsid w:val="009234D6"/>
    <w:rPr>
      <w:sz w:val="24"/>
      <w:szCs w:val="24"/>
    </w:rPr>
  </w:style>
  <w:style w:type="paragraph" w:customStyle="1" w:styleId="TEXTO0">
    <w:name w:val="TEXTO"/>
    <w:basedOn w:val="Normal"/>
    <w:rsid w:val="009234D6"/>
    <w:pPr>
      <w:tabs>
        <w:tab w:val="left" w:pos="283"/>
      </w:tabs>
      <w:spacing w:line="320" w:lineRule="exact"/>
      <w:jc w:val="both"/>
    </w:pPr>
    <w:rPr>
      <w:sz w:val="24"/>
    </w:rPr>
  </w:style>
  <w:style w:type="paragraph" w:customStyle="1" w:styleId="TxBrp15">
    <w:name w:val="TxBr_p15"/>
    <w:basedOn w:val="Normal"/>
    <w:rsid w:val="009234D6"/>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9234D6"/>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9234D6"/>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uiPriority w:val="99"/>
    <w:rsid w:val="009234D6"/>
    <w:pPr>
      <w:spacing w:before="100" w:beforeAutospacing="1" w:after="100" w:afterAutospacing="1"/>
    </w:pPr>
    <w:rPr>
      <w:color w:val="FFFFFF"/>
      <w:sz w:val="24"/>
      <w:szCs w:val="24"/>
    </w:rPr>
  </w:style>
  <w:style w:type="paragraph" w:customStyle="1" w:styleId="Recuodecorpodetexto1">
    <w:name w:val="Recuo de corpo de texto1"/>
    <w:basedOn w:val="Normal"/>
    <w:rsid w:val="009234D6"/>
    <w:pPr>
      <w:ind w:firstLine="1416"/>
      <w:jc w:val="both"/>
    </w:pPr>
    <w:rPr>
      <w:sz w:val="24"/>
      <w:szCs w:val="24"/>
    </w:rPr>
  </w:style>
  <w:style w:type="character" w:customStyle="1" w:styleId="MapadoDocumentoChar">
    <w:name w:val="Mapa do Documento Char"/>
    <w:link w:val="MapadoDocumento"/>
    <w:uiPriority w:val="99"/>
    <w:rsid w:val="009234D6"/>
    <w:rPr>
      <w:rFonts w:ascii="Tahoma" w:hAnsi="Tahoma" w:cs="Tahoma"/>
      <w:shd w:val="clear" w:color="auto" w:fill="000080"/>
    </w:rPr>
  </w:style>
  <w:style w:type="character" w:customStyle="1" w:styleId="CharChar10">
    <w:name w:val="Char Char1"/>
    <w:basedOn w:val="Fontepargpadro"/>
    <w:rsid w:val="009234D6"/>
  </w:style>
  <w:style w:type="character" w:customStyle="1" w:styleId="CharChar60">
    <w:name w:val="Char Char6"/>
    <w:rsid w:val="009234D6"/>
    <w:rPr>
      <w:sz w:val="22"/>
      <w:szCs w:val="22"/>
      <w:lang w:eastAsia="en-US"/>
    </w:rPr>
  </w:style>
  <w:style w:type="character" w:customStyle="1" w:styleId="CharChar210">
    <w:name w:val="Char Char21"/>
    <w:rsid w:val="009234D6"/>
    <w:rPr>
      <w:rFonts w:ascii="Times New Roman" w:eastAsia="Times New Roman" w:hAnsi="Times New Roman" w:cs="Times New Roman"/>
      <w:b/>
      <w:i/>
      <w:sz w:val="28"/>
      <w:szCs w:val="20"/>
      <w:lang w:eastAsia="pt-BR"/>
    </w:rPr>
  </w:style>
  <w:style w:type="paragraph" w:customStyle="1" w:styleId="CharCharChar1CharCharCharCharCharCharCharCharCharCharCharCharCharCharCharChar0">
    <w:name w:val="Char Char Char1 Char Char Char Char Char Char Char Char Char Char Char Char Char Char Char Char"/>
    <w:basedOn w:val="Normal"/>
    <w:rsid w:val="009234D6"/>
    <w:pPr>
      <w:spacing w:after="160" w:line="240" w:lineRule="exact"/>
    </w:pPr>
    <w:rPr>
      <w:rFonts w:ascii="Tahoma" w:hAnsi="Tahoma"/>
      <w:lang w:val="en-US" w:eastAsia="en-US"/>
    </w:rPr>
  </w:style>
  <w:style w:type="character" w:customStyle="1" w:styleId="a">
    <w:name w:val="a"/>
    <w:basedOn w:val="Fontepargpadro"/>
    <w:rsid w:val="009234D6"/>
  </w:style>
  <w:style w:type="character" w:customStyle="1" w:styleId="highlightedsearchterm">
    <w:name w:val="highlightedsearchterm"/>
    <w:basedOn w:val="Fontepargpadro"/>
    <w:rsid w:val="009234D6"/>
  </w:style>
  <w:style w:type="paragraph" w:styleId="Partesuperior-zdoformulrio">
    <w:name w:val="HTML Top of Form"/>
    <w:basedOn w:val="Normal"/>
    <w:next w:val="Normal"/>
    <w:link w:val="Partesuperior-zdoformulrioChar"/>
    <w:hidden/>
    <w:rsid w:val="009234D6"/>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9234D6"/>
    <w:rPr>
      <w:rFonts w:ascii="Arial" w:hAnsi="Arial" w:cs="Arial"/>
      <w:vanish/>
      <w:sz w:val="16"/>
      <w:szCs w:val="16"/>
    </w:rPr>
  </w:style>
  <w:style w:type="paragraph" w:styleId="Parteinferiordoformulrio">
    <w:name w:val="HTML Bottom of Form"/>
    <w:basedOn w:val="Normal"/>
    <w:next w:val="Normal"/>
    <w:link w:val="ParteinferiordoformulrioChar"/>
    <w:hidden/>
    <w:rsid w:val="009234D6"/>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9234D6"/>
    <w:rPr>
      <w:rFonts w:ascii="Arial" w:hAnsi="Arial" w:cs="Arial"/>
      <w:vanish/>
      <w:sz w:val="16"/>
      <w:szCs w:val="16"/>
    </w:rPr>
  </w:style>
  <w:style w:type="paragraph" w:customStyle="1" w:styleId="lista-western">
    <w:name w:val="lista-western"/>
    <w:basedOn w:val="Normal"/>
    <w:rsid w:val="009234D6"/>
    <w:pPr>
      <w:spacing w:before="100" w:beforeAutospacing="1" w:after="100" w:afterAutospacing="1"/>
    </w:pPr>
    <w:rPr>
      <w:sz w:val="24"/>
      <w:szCs w:val="24"/>
    </w:rPr>
  </w:style>
  <w:style w:type="paragraph" w:customStyle="1" w:styleId="bodytext2">
    <w:name w:val="bodytext2"/>
    <w:basedOn w:val="Normal"/>
    <w:uiPriority w:val="99"/>
    <w:rsid w:val="009234D6"/>
    <w:pPr>
      <w:spacing w:before="50" w:after="100" w:afterAutospacing="1"/>
    </w:pPr>
    <w:rPr>
      <w:sz w:val="24"/>
      <w:szCs w:val="24"/>
    </w:rPr>
  </w:style>
  <w:style w:type="character" w:customStyle="1" w:styleId="SubttuloChar1">
    <w:name w:val="Subtítulo Char1"/>
    <w:uiPriority w:val="99"/>
    <w:rsid w:val="009234D6"/>
    <w:rPr>
      <w:rFonts w:ascii="Cambria" w:hAnsi="Cambria"/>
      <w:sz w:val="24"/>
    </w:rPr>
  </w:style>
  <w:style w:type="paragraph" w:customStyle="1" w:styleId="xl61">
    <w:name w:val="xl61"/>
    <w:basedOn w:val="Normal"/>
    <w:uiPriority w:val="99"/>
    <w:rsid w:val="009234D6"/>
    <w:pPr>
      <w:spacing w:before="50" w:after="100" w:afterAutospacing="1"/>
    </w:pPr>
    <w:rPr>
      <w:sz w:val="24"/>
      <w:szCs w:val="24"/>
    </w:rPr>
  </w:style>
  <w:style w:type="paragraph" w:customStyle="1" w:styleId="ndice0">
    <w:name w:val="ndice"/>
    <w:basedOn w:val="Normal"/>
    <w:uiPriority w:val="99"/>
    <w:rsid w:val="009234D6"/>
    <w:pPr>
      <w:spacing w:before="50" w:after="100" w:afterAutospacing="1"/>
    </w:pPr>
    <w:rPr>
      <w:sz w:val="24"/>
      <w:szCs w:val="24"/>
    </w:rPr>
  </w:style>
  <w:style w:type="paragraph" w:styleId="Recuonormal">
    <w:name w:val="Normal Indent"/>
    <w:basedOn w:val="Normal"/>
    <w:uiPriority w:val="99"/>
    <w:rsid w:val="009234D6"/>
    <w:pPr>
      <w:ind w:left="708"/>
    </w:pPr>
    <w:rPr>
      <w:rFonts w:ascii="Arial" w:hAnsi="Arial"/>
      <w:sz w:val="24"/>
      <w:lang w:val="pt-PT"/>
    </w:rPr>
  </w:style>
  <w:style w:type="paragraph" w:customStyle="1" w:styleId="CharCharCharChar1">
    <w:name w:val="Char Char Char Char1"/>
    <w:basedOn w:val="Normal"/>
    <w:rsid w:val="009234D6"/>
    <w:pPr>
      <w:spacing w:after="160" w:line="240" w:lineRule="exact"/>
    </w:pPr>
    <w:rPr>
      <w:rFonts w:ascii="Tahoma" w:hAnsi="Tahoma"/>
      <w:lang w:val="en-US" w:eastAsia="en-US"/>
    </w:rPr>
  </w:style>
  <w:style w:type="character" w:customStyle="1" w:styleId="CharChar4">
    <w:name w:val="Char Char4"/>
    <w:rsid w:val="009234D6"/>
    <w:rPr>
      <w:rFonts w:ascii="Utah" w:hAnsi="Utah"/>
      <w:b/>
      <w:snapToGrid w:val="0"/>
      <w:sz w:val="24"/>
      <w:lang w:val="pt-BR" w:eastAsia="pt-BR" w:bidi="ar-SA"/>
    </w:rPr>
  </w:style>
  <w:style w:type="character" w:customStyle="1" w:styleId="CharChar2">
    <w:name w:val="Char Char2"/>
    <w:rsid w:val="009234D6"/>
    <w:rPr>
      <w:lang w:val="pt-BR" w:eastAsia="pt-BR" w:bidi="ar-SA"/>
    </w:rPr>
  </w:style>
  <w:style w:type="paragraph" w:customStyle="1" w:styleId="ALTOPARASO">
    <w:name w:val="ALTO PARAÍSO"/>
    <w:basedOn w:val="Normal"/>
    <w:rsid w:val="009234D6"/>
    <w:pPr>
      <w:jc w:val="both"/>
    </w:pPr>
    <w:rPr>
      <w:rFonts w:ascii="Arial" w:hAnsi="Arial"/>
      <w:sz w:val="24"/>
    </w:rPr>
  </w:style>
  <w:style w:type="paragraph" w:customStyle="1" w:styleId="LUIZGILFREDO">
    <w:name w:val="LUIZ GILFREDO"/>
    <w:rsid w:val="009234D6"/>
    <w:rPr>
      <w:lang w:val="de-CH"/>
    </w:rPr>
  </w:style>
  <w:style w:type="paragraph" w:customStyle="1" w:styleId="Estilo">
    <w:name w:val="Estilo"/>
    <w:rsid w:val="009234D6"/>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9234D6"/>
    <w:pPr>
      <w:tabs>
        <w:tab w:val="num" w:pos="360"/>
      </w:tabs>
      <w:ind w:left="360" w:hanging="360"/>
      <w:jc w:val="both"/>
    </w:pPr>
    <w:rPr>
      <w:rFonts w:ascii="Arial" w:hAnsi="Arial"/>
      <w:sz w:val="24"/>
    </w:rPr>
  </w:style>
  <w:style w:type="paragraph" w:customStyle="1" w:styleId="xl25">
    <w:name w:val="xl25"/>
    <w:basedOn w:val="Normal"/>
    <w:uiPriority w:val="99"/>
    <w:rsid w:val="009234D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4">
    <w:name w:val="xl24"/>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6">
    <w:name w:val="xl26"/>
    <w:basedOn w:val="Normal"/>
    <w:rsid w:val="009234D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sz w:val="14"/>
      <w:szCs w:val="14"/>
    </w:rPr>
  </w:style>
  <w:style w:type="paragraph" w:customStyle="1" w:styleId="xl27">
    <w:name w:val="xl2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28">
    <w:name w:val="xl2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29">
    <w:name w:val="xl2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4"/>
      <w:szCs w:val="14"/>
    </w:rPr>
  </w:style>
  <w:style w:type="paragraph" w:customStyle="1" w:styleId="xl30">
    <w:name w:val="xl3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1">
    <w:name w:val="xl31"/>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32">
    <w:name w:val="xl32"/>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33">
    <w:name w:val="xl3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4">
    <w:name w:val="xl34"/>
    <w:basedOn w:val="Normal"/>
    <w:rsid w:val="009234D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0"/>
      <w:szCs w:val="10"/>
    </w:rPr>
  </w:style>
  <w:style w:type="paragraph" w:customStyle="1" w:styleId="CharCharChar1CharCharCharCharCharCharChar">
    <w:name w:val="Char Char Char1 Char Char Char Char Char Char Char"/>
    <w:basedOn w:val="Normal"/>
    <w:rsid w:val="009234D6"/>
    <w:pPr>
      <w:spacing w:after="160" w:line="240" w:lineRule="exact"/>
    </w:pPr>
    <w:rPr>
      <w:rFonts w:ascii="Tahoma" w:hAnsi="Tahoma"/>
      <w:lang w:val="en-US" w:eastAsia="en-US"/>
    </w:rPr>
  </w:style>
  <w:style w:type="paragraph" w:customStyle="1" w:styleId="font5">
    <w:name w:val="font5"/>
    <w:basedOn w:val="Normal"/>
    <w:rsid w:val="009234D6"/>
    <w:pPr>
      <w:spacing w:before="100" w:beforeAutospacing="1" w:after="100" w:afterAutospacing="1"/>
    </w:pPr>
    <w:rPr>
      <w:sz w:val="24"/>
      <w:szCs w:val="24"/>
    </w:rPr>
  </w:style>
  <w:style w:type="paragraph" w:customStyle="1" w:styleId="xl73">
    <w:name w:val="xl7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4">
    <w:name w:val="xl74"/>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5">
    <w:name w:val="xl75"/>
    <w:basedOn w:val="Normal"/>
    <w:rsid w:val="009234D6"/>
    <w:pPr>
      <w:spacing w:before="100" w:beforeAutospacing="1" w:after="100" w:afterAutospacing="1"/>
    </w:pPr>
    <w:rPr>
      <w:rFonts w:ascii="Arial" w:hAnsi="Arial" w:cs="Arial"/>
      <w:b/>
      <w:bCs/>
      <w:sz w:val="22"/>
      <w:szCs w:val="22"/>
    </w:rPr>
  </w:style>
  <w:style w:type="paragraph" w:customStyle="1" w:styleId="xl76">
    <w:name w:val="xl76"/>
    <w:basedOn w:val="Normal"/>
    <w:rsid w:val="009234D6"/>
    <w:pPr>
      <w:spacing w:before="100" w:beforeAutospacing="1" w:after="100" w:afterAutospacing="1"/>
      <w:jc w:val="center"/>
    </w:pPr>
    <w:rPr>
      <w:rFonts w:ascii="Arial" w:hAnsi="Arial" w:cs="Arial"/>
      <w:b/>
      <w:bCs/>
      <w:sz w:val="22"/>
      <w:szCs w:val="22"/>
    </w:rPr>
  </w:style>
  <w:style w:type="paragraph" w:customStyle="1" w:styleId="xl77">
    <w:name w:val="xl77"/>
    <w:basedOn w:val="Normal"/>
    <w:rsid w:val="009234D6"/>
    <w:pPr>
      <w:spacing w:before="100" w:beforeAutospacing="1" w:after="100" w:afterAutospacing="1"/>
    </w:pPr>
    <w:rPr>
      <w:rFonts w:ascii="Arial" w:hAnsi="Arial" w:cs="Arial"/>
      <w:b/>
      <w:bCs/>
      <w:color w:val="000000"/>
      <w:sz w:val="22"/>
      <w:szCs w:val="22"/>
    </w:rPr>
  </w:style>
  <w:style w:type="paragraph" w:customStyle="1" w:styleId="xl78">
    <w:name w:val="xl78"/>
    <w:basedOn w:val="Normal"/>
    <w:rsid w:val="009234D6"/>
    <w:pPr>
      <w:pBdr>
        <w:top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79">
    <w:name w:val="xl79"/>
    <w:basedOn w:val="Normal"/>
    <w:rsid w:val="009234D6"/>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22"/>
      <w:szCs w:val="22"/>
    </w:rPr>
  </w:style>
  <w:style w:type="paragraph" w:customStyle="1" w:styleId="xl80">
    <w:name w:val="xl8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6"/>
      <w:szCs w:val="26"/>
    </w:rPr>
  </w:style>
  <w:style w:type="paragraph" w:customStyle="1" w:styleId="xl81">
    <w:name w:val="xl81"/>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6"/>
      <w:szCs w:val="26"/>
    </w:rPr>
  </w:style>
  <w:style w:type="paragraph" w:customStyle="1" w:styleId="xl82">
    <w:name w:val="xl82"/>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3">
    <w:name w:val="xl83"/>
    <w:basedOn w:val="Normal"/>
    <w:rsid w:val="009234D6"/>
    <w:pPr>
      <w:spacing w:before="100" w:beforeAutospacing="1" w:after="100" w:afterAutospacing="1"/>
      <w:jc w:val="center"/>
    </w:pPr>
    <w:rPr>
      <w:rFonts w:ascii="Arial" w:hAnsi="Arial" w:cs="Arial"/>
      <w:b/>
      <w:bCs/>
      <w:sz w:val="22"/>
      <w:szCs w:val="22"/>
    </w:rPr>
  </w:style>
  <w:style w:type="paragraph" w:customStyle="1" w:styleId="xl84">
    <w:name w:val="xl84"/>
    <w:basedOn w:val="Normal"/>
    <w:rsid w:val="009234D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86">
    <w:name w:val="xl86"/>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Normal"/>
    <w:rsid w:val="009234D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4"/>
      <w:szCs w:val="24"/>
    </w:rPr>
  </w:style>
  <w:style w:type="paragraph" w:customStyle="1" w:styleId="xl93">
    <w:name w:val="xl9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4">
    <w:name w:val="xl94"/>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5">
    <w:name w:val="xl95"/>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7">
    <w:name w:val="xl9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6"/>
      <w:szCs w:val="26"/>
    </w:rPr>
  </w:style>
  <w:style w:type="paragraph" w:customStyle="1" w:styleId="xl98">
    <w:name w:val="xl9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6"/>
      <w:szCs w:val="26"/>
    </w:rPr>
  </w:style>
  <w:style w:type="paragraph" w:customStyle="1" w:styleId="xl100">
    <w:name w:val="xl10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101">
    <w:name w:val="xl101"/>
    <w:basedOn w:val="Normal"/>
    <w:rsid w:val="009234D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2">
    <w:name w:val="xl102"/>
    <w:basedOn w:val="Normal"/>
    <w:rsid w:val="009234D6"/>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3">
    <w:name w:val="xl103"/>
    <w:basedOn w:val="Normal"/>
    <w:rsid w:val="009234D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4">
    <w:name w:val="xl104"/>
    <w:basedOn w:val="Normal"/>
    <w:rsid w:val="009234D6"/>
    <w:pPr>
      <w:pBdr>
        <w:left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5">
    <w:name w:val="xl105"/>
    <w:basedOn w:val="Normal"/>
    <w:rsid w:val="009234D6"/>
    <w:pPr>
      <w:pBdr>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6">
    <w:name w:val="xl106"/>
    <w:basedOn w:val="Normal"/>
    <w:rsid w:val="009234D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7">
    <w:name w:val="xl107"/>
    <w:basedOn w:val="Normal"/>
    <w:rsid w:val="009234D6"/>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8">
    <w:name w:val="xl108"/>
    <w:basedOn w:val="Normal"/>
    <w:rsid w:val="009234D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font6">
    <w:name w:val="font6"/>
    <w:basedOn w:val="Normal"/>
    <w:rsid w:val="009234D6"/>
    <w:pPr>
      <w:spacing w:before="100" w:beforeAutospacing="1" w:after="100" w:afterAutospacing="1"/>
    </w:pPr>
    <w:rPr>
      <w:rFonts w:ascii="Tahoma" w:hAnsi="Tahoma" w:cs="Tahoma"/>
      <w:b/>
      <w:bCs/>
      <w:color w:val="000000"/>
      <w:sz w:val="16"/>
      <w:szCs w:val="16"/>
    </w:rPr>
  </w:style>
  <w:style w:type="paragraph" w:customStyle="1" w:styleId="font7">
    <w:name w:val="font7"/>
    <w:basedOn w:val="Normal"/>
    <w:rsid w:val="009234D6"/>
    <w:pPr>
      <w:spacing w:before="100" w:beforeAutospacing="1" w:after="100" w:afterAutospacing="1"/>
    </w:pPr>
    <w:rPr>
      <w:rFonts w:ascii="Arial" w:hAnsi="Arial" w:cs="Arial"/>
      <w:b/>
      <w:bCs/>
      <w:color w:val="0066CC"/>
      <w:sz w:val="24"/>
      <w:szCs w:val="24"/>
    </w:rPr>
  </w:style>
  <w:style w:type="paragraph" w:customStyle="1" w:styleId="xl110">
    <w:name w:val="xl110"/>
    <w:basedOn w:val="Normal"/>
    <w:rsid w:val="009234D6"/>
    <w:pPr>
      <w:pBdr>
        <w:top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Normal"/>
    <w:rsid w:val="009234D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Normal"/>
    <w:rsid w:val="009234D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3">
    <w:name w:val="xl113"/>
    <w:basedOn w:val="Normal"/>
    <w:rsid w:val="009234D6"/>
    <w:pPr>
      <w:spacing w:before="100" w:beforeAutospacing="1" w:after="100" w:afterAutospacing="1"/>
    </w:pPr>
    <w:rPr>
      <w:sz w:val="24"/>
      <w:szCs w:val="24"/>
    </w:rPr>
  </w:style>
  <w:style w:type="paragraph" w:customStyle="1" w:styleId="xl114">
    <w:name w:val="xl114"/>
    <w:basedOn w:val="Normal"/>
    <w:rsid w:val="009234D6"/>
    <w:pPr>
      <w:spacing w:before="100" w:beforeAutospacing="1" w:after="100" w:afterAutospacing="1"/>
      <w:jc w:val="center"/>
      <w:textAlignment w:val="center"/>
    </w:pPr>
    <w:rPr>
      <w:rFonts w:ascii="Arial" w:hAnsi="Arial" w:cs="Arial"/>
      <w:b/>
      <w:bCs/>
      <w:sz w:val="24"/>
      <w:szCs w:val="24"/>
    </w:rPr>
  </w:style>
  <w:style w:type="paragraph" w:customStyle="1" w:styleId="xl115">
    <w:name w:val="xl115"/>
    <w:basedOn w:val="Normal"/>
    <w:rsid w:val="009234D6"/>
    <w:pPr>
      <w:spacing w:before="100" w:beforeAutospacing="1" w:after="100" w:afterAutospacing="1"/>
    </w:pPr>
    <w:rPr>
      <w:rFonts w:ascii="Arial" w:hAnsi="Arial" w:cs="Arial"/>
      <w:sz w:val="24"/>
      <w:szCs w:val="24"/>
    </w:rPr>
  </w:style>
  <w:style w:type="paragraph" w:customStyle="1" w:styleId="xl116">
    <w:name w:val="xl116"/>
    <w:basedOn w:val="Normal"/>
    <w:rsid w:val="009234D6"/>
    <w:pPr>
      <w:spacing w:before="100" w:beforeAutospacing="1" w:after="100" w:afterAutospacing="1"/>
      <w:jc w:val="center"/>
      <w:textAlignment w:val="top"/>
    </w:pPr>
    <w:rPr>
      <w:rFonts w:ascii="Arial" w:hAnsi="Arial" w:cs="Arial"/>
      <w:sz w:val="24"/>
      <w:szCs w:val="24"/>
    </w:rPr>
  </w:style>
  <w:style w:type="paragraph" w:customStyle="1" w:styleId="xl117">
    <w:name w:val="xl117"/>
    <w:basedOn w:val="Normal"/>
    <w:rsid w:val="009234D6"/>
    <w:pPr>
      <w:spacing w:before="100" w:beforeAutospacing="1" w:after="100" w:afterAutospacing="1"/>
      <w:jc w:val="center"/>
      <w:textAlignment w:val="center"/>
    </w:pPr>
    <w:rPr>
      <w:rFonts w:ascii="Arial" w:hAnsi="Arial" w:cs="Arial"/>
      <w:b/>
      <w:bCs/>
      <w:sz w:val="24"/>
      <w:szCs w:val="24"/>
    </w:rPr>
  </w:style>
  <w:style w:type="paragraph" w:customStyle="1" w:styleId="xl118">
    <w:name w:val="xl118"/>
    <w:basedOn w:val="Normal"/>
    <w:rsid w:val="009234D6"/>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9">
    <w:name w:val="xl119"/>
    <w:basedOn w:val="Normal"/>
    <w:rsid w:val="009234D6"/>
    <w:pPr>
      <w:spacing w:before="100" w:beforeAutospacing="1" w:after="100" w:afterAutospacing="1"/>
      <w:jc w:val="center"/>
      <w:textAlignment w:val="center"/>
    </w:pPr>
    <w:rPr>
      <w:rFonts w:ascii="Arial" w:hAnsi="Arial" w:cs="Arial"/>
      <w:b/>
      <w:bCs/>
      <w:color w:val="FF0000"/>
      <w:sz w:val="24"/>
      <w:szCs w:val="24"/>
    </w:rPr>
  </w:style>
  <w:style w:type="paragraph" w:customStyle="1" w:styleId="xl120">
    <w:name w:val="xl12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21">
    <w:name w:val="xl121"/>
    <w:basedOn w:val="Normal"/>
    <w:rsid w:val="009234D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22">
    <w:name w:val="xl122"/>
    <w:basedOn w:val="Normal"/>
    <w:rsid w:val="009234D6"/>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3">
    <w:name w:val="xl123"/>
    <w:basedOn w:val="Normal"/>
    <w:rsid w:val="009234D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4">
    <w:name w:val="xl124"/>
    <w:basedOn w:val="Normal"/>
    <w:rsid w:val="009234D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25">
    <w:name w:val="xl125"/>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126">
    <w:name w:val="xl126"/>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4"/>
      <w:szCs w:val="24"/>
    </w:rPr>
  </w:style>
  <w:style w:type="paragraph" w:customStyle="1" w:styleId="xl127">
    <w:name w:val="xl12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128">
    <w:name w:val="xl12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129">
    <w:name w:val="xl12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130">
    <w:name w:val="xl13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4"/>
      <w:szCs w:val="24"/>
    </w:rPr>
  </w:style>
  <w:style w:type="paragraph" w:customStyle="1" w:styleId="xl131">
    <w:name w:val="xl131"/>
    <w:basedOn w:val="Normal"/>
    <w:rsid w:val="009234D6"/>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sz w:val="24"/>
      <w:szCs w:val="24"/>
    </w:rPr>
  </w:style>
  <w:style w:type="paragraph" w:customStyle="1" w:styleId="xl132">
    <w:name w:val="xl132"/>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24"/>
      <w:szCs w:val="24"/>
    </w:rPr>
  </w:style>
  <w:style w:type="paragraph" w:customStyle="1" w:styleId="xl133">
    <w:name w:val="xl13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5">
    <w:name w:val="xl135"/>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37">
    <w:name w:val="xl13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8">
    <w:name w:val="xl138"/>
    <w:basedOn w:val="Normal"/>
    <w:rsid w:val="009234D6"/>
    <w:pPr>
      <w:spacing w:before="100" w:beforeAutospacing="1" w:after="100" w:afterAutospacing="1"/>
    </w:pPr>
    <w:rPr>
      <w:b/>
      <w:bCs/>
      <w:sz w:val="28"/>
      <w:szCs w:val="28"/>
    </w:rPr>
  </w:style>
  <w:style w:type="paragraph" w:customStyle="1" w:styleId="xl139">
    <w:name w:val="xl139"/>
    <w:basedOn w:val="Normal"/>
    <w:rsid w:val="009234D6"/>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0">
    <w:name w:val="xl140"/>
    <w:basedOn w:val="Normal"/>
    <w:rsid w:val="009234D6"/>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1">
    <w:name w:val="xl141"/>
    <w:basedOn w:val="Normal"/>
    <w:rsid w:val="009234D6"/>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2">
    <w:name w:val="xl142"/>
    <w:basedOn w:val="Normal"/>
    <w:rsid w:val="009234D6"/>
    <w:pPr>
      <w:pBdr>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3">
    <w:name w:val="xl143"/>
    <w:basedOn w:val="Normal"/>
    <w:rsid w:val="009234D6"/>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
    <w:rsid w:val="009234D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5">
    <w:name w:val="xl145"/>
    <w:basedOn w:val="Normal"/>
    <w:rsid w:val="009234D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6">
    <w:name w:val="xl146"/>
    <w:basedOn w:val="Normal"/>
    <w:rsid w:val="009234D6"/>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7">
    <w:name w:val="xl147"/>
    <w:basedOn w:val="Normal"/>
    <w:rsid w:val="009234D6"/>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8">
    <w:name w:val="xl148"/>
    <w:basedOn w:val="Normal"/>
    <w:rsid w:val="009234D6"/>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Normal"/>
    <w:rsid w:val="009234D6"/>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50">
    <w:name w:val="xl150"/>
    <w:basedOn w:val="Normal"/>
    <w:rsid w:val="009234D6"/>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1">
    <w:name w:val="xl151"/>
    <w:basedOn w:val="Normal"/>
    <w:rsid w:val="009234D6"/>
    <w:pPr>
      <w:pBdr>
        <w:top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2">
    <w:name w:val="xl152"/>
    <w:basedOn w:val="Normal"/>
    <w:rsid w:val="009234D6"/>
    <w:pPr>
      <w:spacing w:before="100" w:beforeAutospacing="1" w:after="100" w:afterAutospacing="1"/>
      <w:jc w:val="center"/>
    </w:pPr>
    <w:rPr>
      <w:rFonts w:ascii="Arial" w:hAnsi="Arial" w:cs="Arial"/>
      <w:sz w:val="24"/>
      <w:szCs w:val="24"/>
    </w:rPr>
  </w:style>
  <w:style w:type="paragraph" w:customStyle="1" w:styleId="xl153">
    <w:name w:val="xl153"/>
    <w:basedOn w:val="Normal"/>
    <w:rsid w:val="009234D6"/>
    <w:pPr>
      <w:spacing w:before="100" w:beforeAutospacing="1" w:after="100" w:afterAutospacing="1"/>
      <w:textAlignment w:val="top"/>
    </w:pPr>
    <w:rPr>
      <w:rFonts w:ascii="Arial" w:hAnsi="Arial" w:cs="Arial"/>
      <w:b/>
      <w:bCs/>
      <w:sz w:val="24"/>
      <w:szCs w:val="24"/>
    </w:rPr>
  </w:style>
  <w:style w:type="paragraph" w:customStyle="1" w:styleId="xl154">
    <w:name w:val="xl154"/>
    <w:basedOn w:val="Normal"/>
    <w:rsid w:val="009234D6"/>
    <w:pPr>
      <w:spacing w:before="100" w:beforeAutospacing="1" w:after="100" w:afterAutospacing="1"/>
      <w:jc w:val="center"/>
    </w:pPr>
    <w:rPr>
      <w:rFonts w:ascii="Arial" w:hAnsi="Arial" w:cs="Arial"/>
      <w:b/>
      <w:bCs/>
      <w:color w:val="000000"/>
      <w:sz w:val="24"/>
      <w:szCs w:val="24"/>
    </w:rPr>
  </w:style>
  <w:style w:type="paragraph" w:customStyle="1" w:styleId="NumeradaA">
    <w:name w:val="Numerada + A"/>
    <w:basedOn w:val="Normal"/>
    <w:uiPriority w:val="99"/>
    <w:rsid w:val="009234D6"/>
    <w:pPr>
      <w:numPr>
        <w:numId w:val="21"/>
      </w:numPr>
      <w:spacing w:after="200" w:line="276" w:lineRule="auto"/>
    </w:pPr>
    <w:rPr>
      <w:sz w:val="24"/>
      <w:szCs w:val="24"/>
    </w:rPr>
  </w:style>
  <w:style w:type="paragraph" w:customStyle="1" w:styleId="CharCharCharChar10">
    <w:name w:val="Char Char Char Char1"/>
    <w:basedOn w:val="Normal"/>
    <w:uiPriority w:val="99"/>
    <w:rsid w:val="009234D6"/>
    <w:pPr>
      <w:spacing w:after="160" w:line="240" w:lineRule="exact"/>
    </w:pPr>
    <w:rPr>
      <w:rFonts w:ascii="Tahoma" w:hAnsi="Tahoma" w:cs="Tahoma"/>
      <w:lang w:val="en-US" w:eastAsia="en-US"/>
    </w:rPr>
  </w:style>
  <w:style w:type="character" w:customStyle="1" w:styleId="CharChar11">
    <w:name w:val="Char Char11"/>
    <w:locked/>
    <w:rsid w:val="009234D6"/>
    <w:rPr>
      <w:rFonts w:cs="Times New Roman"/>
    </w:rPr>
  </w:style>
  <w:style w:type="character" w:customStyle="1" w:styleId="font2bold1">
    <w:name w:val="font2bold1"/>
    <w:rsid w:val="009234D6"/>
    <w:rPr>
      <w:b/>
    </w:rPr>
  </w:style>
  <w:style w:type="paragraph" w:customStyle="1" w:styleId="CharCharChar1CharCharCharChar">
    <w:name w:val="Char Char Char1 Char Char Char Char"/>
    <w:basedOn w:val="Normal"/>
    <w:uiPriority w:val="99"/>
    <w:rsid w:val="009234D6"/>
    <w:pPr>
      <w:spacing w:after="160" w:line="240" w:lineRule="exact"/>
    </w:pPr>
    <w:rPr>
      <w:rFonts w:ascii="Tahoma" w:hAnsi="Tahoma" w:cs="Tahoma"/>
      <w:lang w:val="en-US" w:eastAsia="en-US"/>
    </w:rPr>
  </w:style>
  <w:style w:type="paragraph" w:customStyle="1" w:styleId="CharCharChar1CharCharCharCharCharChar">
    <w:name w:val="Char Char Char1 Char Char Char Char Char Char"/>
    <w:basedOn w:val="Normal"/>
    <w:uiPriority w:val="99"/>
    <w:rsid w:val="009234D6"/>
    <w:pPr>
      <w:spacing w:after="160" w:line="240" w:lineRule="exact"/>
    </w:pPr>
    <w:rPr>
      <w:rFonts w:ascii="Tahoma" w:hAnsi="Tahoma" w:cs="Tahoma"/>
      <w:lang w:val="en-US" w:eastAsia="en-US"/>
    </w:rPr>
  </w:style>
  <w:style w:type="character" w:customStyle="1" w:styleId="textoartigo111">
    <w:name w:val="textoartigo111"/>
    <w:rsid w:val="009234D6"/>
    <w:rPr>
      <w:rFonts w:ascii="Verdana" w:hAnsi="Verdana"/>
      <w:color w:val="auto"/>
      <w:sz w:val="14"/>
    </w:rPr>
  </w:style>
  <w:style w:type="paragraph" w:customStyle="1" w:styleId="BodyTextIndent1">
    <w:name w:val="Body Text Indent1"/>
    <w:basedOn w:val="Normal"/>
    <w:uiPriority w:val="99"/>
    <w:rsid w:val="009234D6"/>
    <w:pPr>
      <w:ind w:left="648"/>
      <w:jc w:val="both"/>
    </w:pPr>
    <w:rPr>
      <w:rFonts w:ascii="Arial" w:hAnsi="Arial" w:cs="Arial"/>
      <w:sz w:val="24"/>
      <w:szCs w:val="24"/>
    </w:rPr>
  </w:style>
  <w:style w:type="paragraph" w:customStyle="1" w:styleId="PargrafodaLista2">
    <w:name w:val="Parágrafo da Lista2"/>
    <w:basedOn w:val="Normal"/>
    <w:uiPriority w:val="99"/>
    <w:rsid w:val="009234D6"/>
    <w:pPr>
      <w:ind w:left="720"/>
    </w:pPr>
    <w:rPr>
      <w:rFonts w:ascii="Arial" w:hAnsi="Arial" w:cs="Arial"/>
      <w:sz w:val="16"/>
      <w:szCs w:val="16"/>
    </w:rPr>
  </w:style>
  <w:style w:type="character" w:customStyle="1" w:styleId="CharChar9">
    <w:name w:val="Char Char9"/>
    <w:rsid w:val="009234D6"/>
    <w:rPr>
      <w:b/>
      <w:lang w:val="pt-BR" w:eastAsia="pt-BR"/>
    </w:rPr>
  </w:style>
  <w:style w:type="character" w:customStyle="1" w:styleId="CharChar80">
    <w:name w:val="Char Char8"/>
    <w:rsid w:val="009234D6"/>
    <w:rPr>
      <w:rFonts w:ascii="Calibri" w:hAnsi="Calibri"/>
      <w:b/>
      <w:sz w:val="22"/>
      <w:lang w:val="pt-BR" w:eastAsia="pt-BR"/>
    </w:rPr>
  </w:style>
  <w:style w:type="paragraph" w:customStyle="1" w:styleId="CharCharChar1CharCharCharCharCharCharChar0">
    <w:name w:val="Char Char Char1 Char Char Char Char Char Char Char"/>
    <w:basedOn w:val="Normal"/>
    <w:uiPriority w:val="99"/>
    <w:rsid w:val="009234D6"/>
    <w:pPr>
      <w:spacing w:after="160" w:line="240" w:lineRule="exact"/>
    </w:pPr>
    <w:rPr>
      <w:rFonts w:ascii="Tahoma" w:hAnsi="Tahoma" w:cs="Tahoma"/>
      <w:lang w:val="en-US" w:eastAsia="en-US"/>
    </w:rPr>
  </w:style>
  <w:style w:type="character" w:customStyle="1" w:styleId="CharChar110">
    <w:name w:val="Char Char11"/>
    <w:locked/>
    <w:rsid w:val="009234D6"/>
    <w:rPr>
      <w:rFonts w:ascii="Times New Roman" w:hAnsi="Times New Roman" w:cs="Times New Roman" w:hint="default"/>
    </w:rPr>
  </w:style>
  <w:style w:type="paragraph" w:customStyle="1" w:styleId="font8">
    <w:name w:val="font8"/>
    <w:basedOn w:val="Normal"/>
    <w:rsid w:val="009234D6"/>
    <w:pPr>
      <w:spacing w:before="100" w:beforeAutospacing="1" w:after="100" w:afterAutospacing="1"/>
    </w:pPr>
    <w:rPr>
      <w:b/>
      <w:bCs/>
      <w:color w:val="FFFFFF"/>
      <w:sz w:val="18"/>
      <w:szCs w:val="18"/>
    </w:rPr>
  </w:style>
  <w:style w:type="paragraph" w:customStyle="1" w:styleId="font9">
    <w:name w:val="font9"/>
    <w:basedOn w:val="Normal"/>
    <w:rsid w:val="009234D6"/>
    <w:pPr>
      <w:spacing w:before="100" w:beforeAutospacing="1" w:after="100" w:afterAutospacing="1"/>
    </w:pPr>
    <w:rPr>
      <w:color w:val="000000"/>
      <w:sz w:val="18"/>
      <w:szCs w:val="18"/>
    </w:rPr>
  </w:style>
  <w:style w:type="paragraph" w:customStyle="1" w:styleId="font10">
    <w:name w:val="font10"/>
    <w:basedOn w:val="Normal"/>
    <w:rsid w:val="009234D6"/>
    <w:pPr>
      <w:spacing w:before="100" w:beforeAutospacing="1" w:after="100" w:afterAutospacing="1"/>
    </w:pPr>
    <w:rPr>
      <w:b/>
      <w:bCs/>
      <w:color w:val="000000"/>
      <w:sz w:val="18"/>
      <w:szCs w:val="18"/>
    </w:rPr>
  </w:style>
  <w:style w:type="paragraph" w:customStyle="1" w:styleId="font11">
    <w:name w:val="font11"/>
    <w:basedOn w:val="Normal"/>
    <w:rsid w:val="009234D6"/>
    <w:pPr>
      <w:spacing w:before="100" w:beforeAutospacing="1" w:after="100" w:afterAutospacing="1"/>
    </w:pPr>
    <w:rPr>
      <w:b/>
      <w:bCs/>
      <w:sz w:val="18"/>
      <w:szCs w:val="18"/>
    </w:rPr>
  </w:style>
  <w:style w:type="paragraph" w:customStyle="1" w:styleId="xl155">
    <w:name w:val="xl155"/>
    <w:basedOn w:val="Normal"/>
    <w:rsid w:val="009234D6"/>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56">
    <w:name w:val="xl156"/>
    <w:basedOn w:val="Normal"/>
    <w:rsid w:val="009234D6"/>
    <w:pPr>
      <w:pBdr>
        <w:top w:val="single" w:sz="4" w:space="0" w:color="auto"/>
        <w:bottom w:val="single" w:sz="4" w:space="0" w:color="auto"/>
      </w:pBdr>
      <w:spacing w:before="100" w:beforeAutospacing="1" w:after="100" w:afterAutospacing="1"/>
    </w:pPr>
    <w:rPr>
      <w:b/>
      <w:bCs/>
      <w:i/>
      <w:iCs/>
      <w:sz w:val="24"/>
      <w:szCs w:val="24"/>
    </w:rPr>
  </w:style>
  <w:style w:type="paragraph" w:customStyle="1" w:styleId="xl157">
    <w:name w:val="xl157"/>
    <w:basedOn w:val="Normal"/>
    <w:rsid w:val="009234D6"/>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58">
    <w:name w:val="xl158"/>
    <w:basedOn w:val="Normal"/>
    <w:rsid w:val="009234D6"/>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9">
    <w:name w:val="xl15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Normal"/>
    <w:rsid w:val="009234D6"/>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161">
    <w:name w:val="xl161"/>
    <w:basedOn w:val="Normal"/>
    <w:rsid w:val="009234D6"/>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162">
    <w:name w:val="xl162"/>
    <w:basedOn w:val="Normal"/>
    <w:rsid w:val="009234D6"/>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3">
    <w:name w:val="xl16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4">
    <w:name w:val="xl164"/>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5">
    <w:name w:val="xl165"/>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6">
    <w:name w:val="xl166"/>
    <w:basedOn w:val="Normal"/>
    <w:rsid w:val="009234D6"/>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67">
    <w:name w:val="xl16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68">
    <w:name w:val="xl16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9">
    <w:name w:val="xl169"/>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70">
    <w:name w:val="xl170"/>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71">
    <w:name w:val="xl171"/>
    <w:basedOn w:val="Normal"/>
    <w:rsid w:val="009234D6"/>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72">
    <w:name w:val="xl172"/>
    <w:basedOn w:val="Normal"/>
    <w:rsid w:val="009234D6"/>
    <w:pPr>
      <w:pBdr>
        <w:top w:val="single" w:sz="4" w:space="0" w:color="auto"/>
        <w:bottom w:val="single" w:sz="4" w:space="0" w:color="auto"/>
      </w:pBdr>
      <w:spacing w:before="100" w:beforeAutospacing="1" w:after="100" w:afterAutospacing="1"/>
    </w:pPr>
    <w:rPr>
      <w:b/>
      <w:bCs/>
      <w:i/>
      <w:iCs/>
      <w:sz w:val="24"/>
      <w:szCs w:val="24"/>
    </w:rPr>
  </w:style>
  <w:style w:type="paragraph" w:customStyle="1" w:styleId="xl173">
    <w:name w:val="xl173"/>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4">
    <w:name w:val="xl174"/>
    <w:basedOn w:val="Normal"/>
    <w:rsid w:val="009234D6"/>
    <w:pPr>
      <w:pBdr>
        <w:bottom w:val="single" w:sz="4" w:space="0" w:color="auto"/>
      </w:pBdr>
      <w:spacing w:before="100" w:beforeAutospacing="1" w:after="100" w:afterAutospacing="1"/>
    </w:pPr>
    <w:rPr>
      <w:b/>
      <w:bCs/>
      <w:i/>
      <w:iCs/>
      <w:sz w:val="24"/>
      <w:szCs w:val="24"/>
    </w:rPr>
  </w:style>
  <w:style w:type="paragraph" w:customStyle="1" w:styleId="xl175">
    <w:name w:val="xl175"/>
    <w:basedOn w:val="Normal"/>
    <w:rsid w:val="009234D6"/>
    <w:pPr>
      <w:pBdr>
        <w:bottom w:val="single" w:sz="4" w:space="0" w:color="auto"/>
      </w:pBdr>
      <w:spacing w:before="100" w:beforeAutospacing="1" w:after="100" w:afterAutospacing="1"/>
    </w:pPr>
    <w:rPr>
      <w:rFonts w:ascii="Arial" w:hAnsi="Arial" w:cs="Arial"/>
      <w:sz w:val="24"/>
      <w:szCs w:val="24"/>
    </w:rPr>
  </w:style>
  <w:style w:type="paragraph" w:customStyle="1" w:styleId="xl176">
    <w:name w:val="xl176"/>
    <w:basedOn w:val="Normal"/>
    <w:rsid w:val="009234D6"/>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7">
    <w:name w:val="xl177"/>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8">
    <w:name w:val="xl178"/>
    <w:basedOn w:val="Normal"/>
    <w:rsid w:val="009234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9">
    <w:name w:val="xl179"/>
    <w:basedOn w:val="Normal"/>
    <w:rsid w:val="009234D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0">
    <w:name w:val="xl180"/>
    <w:basedOn w:val="Normal"/>
    <w:rsid w:val="009234D6"/>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1">
    <w:name w:val="xl181"/>
    <w:basedOn w:val="Normal"/>
    <w:rsid w:val="009234D6"/>
    <w:pPr>
      <w:pBdr>
        <w:left w:val="single" w:sz="4" w:space="0" w:color="auto"/>
        <w:right w:val="single" w:sz="4" w:space="0" w:color="auto"/>
      </w:pBdr>
      <w:spacing w:before="100" w:beforeAutospacing="1" w:after="100" w:afterAutospacing="1"/>
      <w:jc w:val="center"/>
    </w:pPr>
    <w:rPr>
      <w:sz w:val="24"/>
      <w:szCs w:val="24"/>
    </w:rPr>
  </w:style>
  <w:style w:type="paragraph" w:customStyle="1" w:styleId="xl182">
    <w:name w:val="xl182"/>
    <w:basedOn w:val="Normal"/>
    <w:rsid w:val="009234D6"/>
    <w:pPr>
      <w:pBdr>
        <w:top w:val="single" w:sz="4" w:space="0" w:color="auto"/>
        <w:bottom w:val="single" w:sz="4" w:space="0" w:color="auto"/>
      </w:pBdr>
      <w:spacing w:before="100" w:beforeAutospacing="1" w:after="100" w:afterAutospacing="1"/>
    </w:pPr>
    <w:rPr>
      <w:b/>
      <w:bCs/>
      <w:sz w:val="24"/>
      <w:szCs w:val="24"/>
    </w:rPr>
  </w:style>
  <w:style w:type="paragraph" w:customStyle="1" w:styleId="xl183">
    <w:name w:val="xl183"/>
    <w:basedOn w:val="Normal"/>
    <w:rsid w:val="009234D6"/>
    <w:pPr>
      <w:pBdr>
        <w:top w:val="single" w:sz="4" w:space="0" w:color="auto"/>
        <w:bottom w:val="single" w:sz="4" w:space="0" w:color="auto"/>
      </w:pBdr>
      <w:spacing w:before="100" w:beforeAutospacing="1" w:after="100" w:afterAutospacing="1"/>
    </w:pPr>
    <w:rPr>
      <w:sz w:val="24"/>
      <w:szCs w:val="24"/>
    </w:rPr>
  </w:style>
  <w:style w:type="table" w:styleId="SombreamentoClaro-nfase4">
    <w:name w:val="Light Shading Accent 4"/>
    <w:basedOn w:val="Tabelanormal"/>
    <w:uiPriority w:val="60"/>
    <w:rsid w:val="009234D6"/>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abelacomtema">
    <w:name w:val="Table Theme"/>
    <w:basedOn w:val="Tabelanormal"/>
    <w:rsid w:val="009234D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ormal"/>
    <w:rsid w:val="009234D6"/>
    <w:pPr>
      <w:jc w:val="both"/>
    </w:pPr>
    <w:rPr>
      <w:sz w:val="24"/>
    </w:rPr>
  </w:style>
  <w:style w:type="paragraph" w:customStyle="1" w:styleId="BodyText22">
    <w:name w:val="Body Text 22"/>
    <w:basedOn w:val="Normal"/>
    <w:rsid w:val="009234D6"/>
    <w:rPr>
      <w:sz w:val="24"/>
    </w:rPr>
  </w:style>
  <w:style w:type="character" w:customStyle="1" w:styleId="CharChar5">
    <w:name w:val="Char Char5"/>
    <w:rsid w:val="009234D6"/>
    <w:rPr>
      <w:sz w:val="24"/>
      <w:lang w:val="pt-BR" w:eastAsia="pt-BR" w:bidi="ar-SA"/>
    </w:rPr>
  </w:style>
  <w:style w:type="numbering" w:customStyle="1" w:styleId="Semlista1">
    <w:name w:val="Sem lista1"/>
    <w:next w:val="Semlista"/>
    <w:semiHidden/>
    <w:rsid w:val="009234D6"/>
  </w:style>
  <w:style w:type="table" w:customStyle="1" w:styleId="LightGrid1">
    <w:name w:val="Light Grid1"/>
    <w:rsid w:val="009234D6"/>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styleId="Textodenotadefim">
    <w:name w:val="endnote text"/>
    <w:basedOn w:val="Normal"/>
    <w:link w:val="TextodenotadefimChar"/>
    <w:unhideWhenUsed/>
    <w:rsid w:val="009234D6"/>
  </w:style>
  <w:style w:type="character" w:customStyle="1" w:styleId="TextodenotadefimChar">
    <w:name w:val="Texto de nota de fim Char"/>
    <w:basedOn w:val="Fontepargpadro"/>
    <w:link w:val="Textodenotadefim"/>
    <w:rsid w:val="009234D6"/>
  </w:style>
  <w:style w:type="character" w:customStyle="1" w:styleId="TitleChar">
    <w:name w:val="Title Char"/>
    <w:locked/>
    <w:rsid w:val="009234D6"/>
    <w:rPr>
      <w:rFonts w:ascii="Utah" w:hAnsi="Utah" w:cs="Times New Roman"/>
      <w:b/>
      <w:sz w:val="20"/>
      <w:szCs w:val="20"/>
      <w:lang w:eastAsia="pt-BR"/>
    </w:rPr>
  </w:style>
  <w:style w:type="paragraph" w:customStyle="1" w:styleId="NoSpacing1">
    <w:name w:val="No Spacing1"/>
    <w:rsid w:val="009234D6"/>
    <w:rPr>
      <w:rFonts w:eastAsia="Calibri"/>
      <w:sz w:val="24"/>
      <w:szCs w:val="24"/>
    </w:rPr>
  </w:style>
  <w:style w:type="character" w:customStyle="1" w:styleId="jcefile">
    <w:name w:val="jce_file"/>
    <w:basedOn w:val="Fontepargpadro"/>
    <w:rsid w:val="009234D6"/>
  </w:style>
  <w:style w:type="paragraph" w:customStyle="1" w:styleId="ListParagraph1">
    <w:name w:val="List Paragraph1"/>
    <w:basedOn w:val="Normal"/>
    <w:rsid w:val="009234D6"/>
    <w:pPr>
      <w:ind w:left="720"/>
    </w:pPr>
    <w:rPr>
      <w:rFonts w:eastAsia="Calibri"/>
      <w:sz w:val="24"/>
      <w:szCs w:val="24"/>
    </w:rPr>
  </w:style>
  <w:style w:type="paragraph" w:customStyle="1" w:styleId="estilo1a">
    <w:name w:val="estilo1"/>
    <w:basedOn w:val="Normal"/>
    <w:rsid w:val="009234D6"/>
    <w:pPr>
      <w:spacing w:before="100" w:beforeAutospacing="1" w:after="100" w:afterAutospacing="1"/>
    </w:pPr>
    <w:rPr>
      <w:sz w:val="24"/>
      <w:szCs w:val="24"/>
    </w:rPr>
  </w:style>
  <w:style w:type="paragraph" w:customStyle="1" w:styleId="cargounidtrab">
    <w:name w:val="cargounidtrab"/>
    <w:basedOn w:val="Normal"/>
    <w:rsid w:val="009234D6"/>
    <w:pPr>
      <w:spacing w:before="100" w:beforeAutospacing="1" w:after="100" w:afterAutospacing="1"/>
    </w:pPr>
    <w:rPr>
      <w:sz w:val="24"/>
      <w:szCs w:val="24"/>
    </w:rPr>
  </w:style>
  <w:style w:type="table" w:styleId="Tabelaclssica1">
    <w:name w:val="Table Classic 1"/>
    <w:basedOn w:val="Tabelanormal"/>
    <w:rsid w:val="009234D6"/>
    <w:rPr>
      <w:lang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aemlista3">
    <w:name w:val="Table List 3"/>
    <w:basedOn w:val="Tabelanormal"/>
    <w:rsid w:val="009234D6"/>
    <w:rPr>
      <w:lang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aemlista4">
    <w:name w:val="Table List 4"/>
    <w:basedOn w:val="Tabelanormal"/>
    <w:rsid w:val="009234D6"/>
    <w:rPr>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asutil1">
    <w:name w:val="Table Subtle 1"/>
    <w:basedOn w:val="Tabelanormal"/>
    <w:rsid w:val="009234D6"/>
    <w:rPr>
      <w:lang w:eastAsia="en-US"/>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elasutil2">
    <w:name w:val="Table Subtle 2"/>
    <w:basedOn w:val="Tabelanormal"/>
    <w:rsid w:val="009234D6"/>
    <w:rPr>
      <w:lang w:eastAsia="en-US"/>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customStyle="1" w:styleId="ListaClara3">
    <w:name w:val="Lista Clara3"/>
    <w:basedOn w:val="Tabelanormal"/>
    <w:uiPriority w:val="61"/>
    <w:rsid w:val="00923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elasimples3">
    <w:name w:val="Table Simple 3"/>
    <w:basedOn w:val="Tabelanormal"/>
    <w:rsid w:val="009234D6"/>
    <w:rPr>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paragraph" w:customStyle="1" w:styleId="WW-Default">
    <w:name w:val="WW-Default"/>
    <w:rsid w:val="009234D6"/>
    <w:pPr>
      <w:suppressAutoHyphens/>
      <w:autoSpaceDE w:val="0"/>
    </w:pPr>
    <w:rPr>
      <w:rFonts w:ascii="Arial" w:eastAsia="Calibri" w:hAnsi="Arial" w:cs="Arial"/>
      <w:color w:val="000000"/>
      <w:sz w:val="24"/>
      <w:szCs w:val="24"/>
      <w:lang w:eastAsia="zh-CN"/>
    </w:rPr>
  </w:style>
  <w:style w:type="paragraph" w:customStyle="1" w:styleId="semespaamento0">
    <w:name w:val="semespaamento"/>
    <w:basedOn w:val="Normal"/>
    <w:uiPriority w:val="99"/>
    <w:semiHidden/>
    <w:rsid w:val="009234D6"/>
    <w:pPr>
      <w:spacing w:before="100" w:beforeAutospacing="1" w:after="100" w:afterAutospacing="1"/>
    </w:pPr>
    <w:rPr>
      <w:sz w:val="24"/>
      <w:szCs w:val="24"/>
    </w:rPr>
  </w:style>
  <w:style w:type="character" w:customStyle="1" w:styleId="WW8Num31z1">
    <w:name w:val="WW8Num31z1"/>
    <w:rsid w:val="009234D6"/>
    <w:rPr>
      <w:b/>
    </w:rPr>
  </w:style>
  <w:style w:type="paragraph" w:customStyle="1" w:styleId="Corpodetexto24">
    <w:name w:val="Corpo de texto 24"/>
    <w:basedOn w:val="Normal"/>
    <w:rsid w:val="00871160"/>
    <w:rPr>
      <w:sz w:val="24"/>
    </w:rPr>
  </w:style>
  <w:style w:type="paragraph" w:customStyle="1" w:styleId="CharCharCarCarCharCharCarCharCharCarCharCharCarCharCharChar3">
    <w:name w:val="Char Char Car Car Char Char Car Char Char Car Char Char Car Char Char Char"/>
    <w:basedOn w:val="Normal"/>
    <w:rsid w:val="009607F0"/>
    <w:pPr>
      <w:spacing w:after="160" w:line="240" w:lineRule="exact"/>
    </w:pPr>
    <w:rPr>
      <w:rFonts w:ascii="Tahoma" w:hAnsi="Tahoma"/>
      <w:lang w:val="en-US" w:eastAsia="en-US"/>
    </w:rPr>
  </w:style>
  <w:style w:type="paragraph" w:customStyle="1" w:styleId="Corpodetexto34">
    <w:name w:val="Corpo de texto 34"/>
    <w:basedOn w:val="Normal"/>
    <w:rsid w:val="009607F0"/>
    <w:pPr>
      <w:jc w:val="both"/>
    </w:pPr>
    <w:rPr>
      <w:sz w:val="24"/>
    </w:rPr>
  </w:style>
  <w:style w:type="character" w:customStyle="1" w:styleId="CharChar81">
    <w:name w:val="Char Char8"/>
    <w:rsid w:val="009607F0"/>
    <w:rPr>
      <w:b/>
      <w:sz w:val="28"/>
    </w:rPr>
  </w:style>
  <w:style w:type="character" w:customStyle="1" w:styleId="CharChar70">
    <w:name w:val="Char Char7"/>
    <w:rsid w:val="009607F0"/>
    <w:rPr>
      <w:sz w:val="24"/>
      <w:szCs w:val="24"/>
    </w:rPr>
  </w:style>
  <w:style w:type="character" w:customStyle="1" w:styleId="CharChar120">
    <w:name w:val="Char Char12"/>
    <w:rsid w:val="009607F0"/>
    <w:rPr>
      <w:b/>
      <w:color w:val="000080"/>
      <w:sz w:val="24"/>
    </w:rPr>
  </w:style>
  <w:style w:type="paragraph" w:customStyle="1" w:styleId="Recuodecorpodetexto20">
    <w:name w:val="Recuo de corpo de texto2"/>
    <w:basedOn w:val="Normal"/>
    <w:rsid w:val="009607F0"/>
    <w:pPr>
      <w:ind w:firstLine="1416"/>
      <w:jc w:val="both"/>
    </w:pPr>
    <w:rPr>
      <w:sz w:val="24"/>
      <w:szCs w:val="24"/>
    </w:rPr>
  </w:style>
  <w:style w:type="character" w:customStyle="1" w:styleId="CharChar13">
    <w:name w:val="Char Char1"/>
    <w:basedOn w:val="Fontepargpadro"/>
    <w:rsid w:val="009607F0"/>
  </w:style>
  <w:style w:type="character" w:customStyle="1" w:styleId="CharChar61">
    <w:name w:val="Char Char6"/>
    <w:rsid w:val="009607F0"/>
    <w:rPr>
      <w:sz w:val="22"/>
      <w:szCs w:val="22"/>
      <w:lang w:eastAsia="en-US"/>
    </w:rPr>
  </w:style>
  <w:style w:type="character" w:customStyle="1" w:styleId="CharChar211">
    <w:name w:val="Char Char21"/>
    <w:rsid w:val="009607F0"/>
    <w:rPr>
      <w:rFonts w:ascii="Times New Roman" w:eastAsia="Times New Roman" w:hAnsi="Times New Roman" w:cs="Times New Roman"/>
      <w:b/>
      <w:i/>
      <w:sz w:val="28"/>
      <w:szCs w:val="20"/>
      <w:lang w:eastAsia="pt-BR"/>
    </w:rPr>
  </w:style>
  <w:style w:type="paragraph" w:customStyle="1" w:styleId="CharCharChar1CharCharCharCharCharCharCharCharCharCharCharCharCharCharCharChar1">
    <w:name w:val="Char Char Char1 Char Char Char Char Char Char Char Char Char Char Char Char Char Char Char Char"/>
    <w:basedOn w:val="Normal"/>
    <w:rsid w:val="009607F0"/>
    <w:pPr>
      <w:spacing w:after="160" w:line="240" w:lineRule="exact"/>
    </w:pPr>
    <w:rPr>
      <w:rFonts w:ascii="Tahoma" w:hAnsi="Tahoma"/>
      <w:lang w:val="en-US" w:eastAsia="en-US"/>
    </w:rPr>
  </w:style>
  <w:style w:type="paragraph" w:customStyle="1" w:styleId="CharCharCharChar11">
    <w:name w:val="Char Char Char Char1"/>
    <w:basedOn w:val="Normal"/>
    <w:rsid w:val="009607F0"/>
    <w:pPr>
      <w:spacing w:after="160" w:line="240" w:lineRule="exact"/>
    </w:pPr>
    <w:rPr>
      <w:rFonts w:ascii="Tahoma" w:hAnsi="Tahoma"/>
      <w:lang w:val="en-US" w:eastAsia="en-US"/>
    </w:rPr>
  </w:style>
  <w:style w:type="character" w:customStyle="1" w:styleId="CharChar40">
    <w:name w:val="Char Char4"/>
    <w:rsid w:val="009607F0"/>
    <w:rPr>
      <w:rFonts w:ascii="Utah" w:hAnsi="Utah"/>
      <w:b/>
      <w:snapToGrid w:val="0"/>
      <w:sz w:val="24"/>
      <w:lang w:val="pt-BR" w:eastAsia="pt-BR" w:bidi="ar-SA"/>
    </w:rPr>
  </w:style>
  <w:style w:type="character" w:customStyle="1" w:styleId="CharChar20">
    <w:name w:val="Char Char2"/>
    <w:rsid w:val="009607F0"/>
    <w:rPr>
      <w:lang w:val="pt-BR" w:eastAsia="pt-BR" w:bidi="ar-SA"/>
    </w:rPr>
  </w:style>
  <w:style w:type="paragraph" w:customStyle="1" w:styleId="CharCharChar1CharCharCharCharCharCharChar1">
    <w:name w:val="Char Char Char1 Char Char Char Char Char Char Char"/>
    <w:basedOn w:val="Normal"/>
    <w:rsid w:val="009607F0"/>
    <w:pPr>
      <w:spacing w:after="160" w:line="240" w:lineRule="exact"/>
    </w:pPr>
    <w:rPr>
      <w:rFonts w:ascii="Tahoma" w:hAnsi="Tahoma"/>
      <w:lang w:val="en-US" w:eastAsia="en-US"/>
    </w:rPr>
  </w:style>
  <w:style w:type="character" w:customStyle="1" w:styleId="CharChar111">
    <w:name w:val="Char Char11"/>
    <w:locked/>
    <w:rsid w:val="009607F0"/>
    <w:rPr>
      <w:rFonts w:cs="Times New Roman"/>
    </w:rPr>
  </w:style>
  <w:style w:type="paragraph" w:customStyle="1" w:styleId="PargrafodaLista3">
    <w:name w:val="Parágrafo da Lista3"/>
    <w:basedOn w:val="Normal"/>
    <w:uiPriority w:val="99"/>
    <w:rsid w:val="009607F0"/>
    <w:pPr>
      <w:ind w:left="720"/>
    </w:pPr>
    <w:rPr>
      <w:rFonts w:ascii="Arial" w:hAnsi="Arial" w:cs="Arial"/>
      <w:sz w:val="16"/>
      <w:szCs w:val="16"/>
    </w:rPr>
  </w:style>
  <w:style w:type="paragraph" w:customStyle="1" w:styleId="REP">
    <w:name w:val="REP"/>
    <w:basedOn w:val="Normal"/>
    <w:rsid w:val="00302E62"/>
    <w:pPr>
      <w:tabs>
        <w:tab w:val="left" w:pos="567"/>
        <w:tab w:val="left" w:pos="1418"/>
      </w:tabs>
      <w:suppressAutoHyphens/>
      <w:jc w:val="both"/>
    </w:pPr>
    <w:rPr>
      <w:rFonts w:ascii="Arial" w:hAnsi="Arial"/>
      <w:b/>
      <w:sz w:val="22"/>
    </w:rPr>
  </w:style>
  <w:style w:type="paragraph" w:customStyle="1" w:styleId="WW-Recuodecorpodetexto2">
    <w:name w:val="WW-Recuo de corpo de texto 2"/>
    <w:basedOn w:val="Normal"/>
    <w:rsid w:val="00302E62"/>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WW-Recuodecorpodetexto3">
    <w:name w:val="WW-Recuo de corpo de texto 3"/>
    <w:basedOn w:val="Normal"/>
    <w:rsid w:val="00302E62"/>
    <w:pPr>
      <w:widowControl w:val="0"/>
      <w:suppressAutoHyphens/>
      <w:ind w:left="426" w:hanging="426"/>
    </w:pPr>
    <w:rPr>
      <w:sz w:val="22"/>
    </w:rPr>
  </w:style>
  <w:style w:type="paragraph" w:customStyle="1" w:styleId="CharCharCarCarCharCharCarCharCharCarCharCharCarCharCharChar4">
    <w:name w:val="Char Char Car Car Char Char Car Char Char Car Char Char Car Char Char Char"/>
    <w:basedOn w:val="Normal"/>
    <w:rsid w:val="00302E62"/>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61052">
      <w:bodyDiv w:val="1"/>
      <w:marLeft w:val="0"/>
      <w:marRight w:val="0"/>
      <w:marTop w:val="0"/>
      <w:marBottom w:val="0"/>
      <w:divBdr>
        <w:top w:val="none" w:sz="0" w:space="0" w:color="auto"/>
        <w:left w:val="none" w:sz="0" w:space="0" w:color="auto"/>
        <w:bottom w:val="none" w:sz="0" w:space="0" w:color="auto"/>
        <w:right w:val="none" w:sz="0" w:space="0" w:color="auto"/>
      </w:divBdr>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98188269">
      <w:bodyDiv w:val="1"/>
      <w:marLeft w:val="0"/>
      <w:marRight w:val="0"/>
      <w:marTop w:val="0"/>
      <w:marBottom w:val="0"/>
      <w:divBdr>
        <w:top w:val="none" w:sz="0" w:space="0" w:color="auto"/>
        <w:left w:val="none" w:sz="0" w:space="0" w:color="auto"/>
        <w:bottom w:val="none" w:sz="0" w:space="0" w:color="auto"/>
        <w:right w:val="none" w:sz="0" w:space="0" w:color="auto"/>
      </w:divBdr>
    </w:div>
    <w:div w:id="101654501">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784468">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06732798">
      <w:bodyDiv w:val="1"/>
      <w:marLeft w:val="0"/>
      <w:marRight w:val="0"/>
      <w:marTop w:val="0"/>
      <w:marBottom w:val="0"/>
      <w:divBdr>
        <w:top w:val="none" w:sz="0" w:space="0" w:color="auto"/>
        <w:left w:val="none" w:sz="0" w:space="0" w:color="auto"/>
        <w:bottom w:val="none" w:sz="0" w:space="0" w:color="auto"/>
        <w:right w:val="none" w:sz="0" w:space="0" w:color="auto"/>
      </w:divBdr>
    </w:div>
    <w:div w:id="412358094">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52793392">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592974565">
      <w:bodyDiv w:val="1"/>
      <w:marLeft w:val="0"/>
      <w:marRight w:val="0"/>
      <w:marTop w:val="0"/>
      <w:marBottom w:val="0"/>
      <w:divBdr>
        <w:top w:val="none" w:sz="0" w:space="0" w:color="auto"/>
        <w:left w:val="none" w:sz="0" w:space="0" w:color="auto"/>
        <w:bottom w:val="none" w:sz="0" w:space="0" w:color="auto"/>
        <w:right w:val="none" w:sz="0" w:space="0" w:color="auto"/>
      </w:divBdr>
    </w:div>
    <w:div w:id="694310636">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51243039">
      <w:bodyDiv w:val="1"/>
      <w:marLeft w:val="0"/>
      <w:marRight w:val="0"/>
      <w:marTop w:val="0"/>
      <w:marBottom w:val="0"/>
      <w:divBdr>
        <w:top w:val="none" w:sz="0" w:space="0" w:color="auto"/>
        <w:left w:val="none" w:sz="0" w:space="0" w:color="auto"/>
        <w:bottom w:val="none" w:sz="0" w:space="0" w:color="auto"/>
        <w:right w:val="none" w:sz="0" w:space="0" w:color="auto"/>
      </w:divBdr>
    </w:div>
    <w:div w:id="772625595">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28640276">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35657675">
      <w:bodyDiv w:val="1"/>
      <w:marLeft w:val="0"/>
      <w:marRight w:val="0"/>
      <w:marTop w:val="0"/>
      <w:marBottom w:val="0"/>
      <w:divBdr>
        <w:top w:val="none" w:sz="0" w:space="0" w:color="auto"/>
        <w:left w:val="none" w:sz="0" w:space="0" w:color="auto"/>
        <w:bottom w:val="none" w:sz="0" w:space="0" w:color="auto"/>
        <w:right w:val="none" w:sz="0" w:space="0" w:color="auto"/>
      </w:divBdr>
    </w:div>
    <w:div w:id="92623057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78265716">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52389088">
      <w:bodyDiv w:val="1"/>
      <w:marLeft w:val="0"/>
      <w:marRight w:val="0"/>
      <w:marTop w:val="0"/>
      <w:marBottom w:val="0"/>
      <w:divBdr>
        <w:top w:val="none" w:sz="0" w:space="0" w:color="auto"/>
        <w:left w:val="none" w:sz="0" w:space="0" w:color="auto"/>
        <w:bottom w:val="none" w:sz="0" w:space="0" w:color="auto"/>
        <w:right w:val="none" w:sz="0" w:space="0" w:color="auto"/>
      </w:divBdr>
    </w:div>
    <w:div w:id="1072584766">
      <w:bodyDiv w:val="1"/>
      <w:marLeft w:val="0"/>
      <w:marRight w:val="0"/>
      <w:marTop w:val="0"/>
      <w:marBottom w:val="0"/>
      <w:divBdr>
        <w:top w:val="none" w:sz="0" w:space="0" w:color="auto"/>
        <w:left w:val="none" w:sz="0" w:space="0" w:color="auto"/>
        <w:bottom w:val="none" w:sz="0" w:space="0" w:color="auto"/>
        <w:right w:val="none" w:sz="0" w:space="0" w:color="auto"/>
      </w:divBdr>
    </w:div>
    <w:div w:id="1085108788">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178563">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60455114">
      <w:bodyDiv w:val="1"/>
      <w:marLeft w:val="0"/>
      <w:marRight w:val="0"/>
      <w:marTop w:val="0"/>
      <w:marBottom w:val="0"/>
      <w:divBdr>
        <w:top w:val="none" w:sz="0" w:space="0" w:color="auto"/>
        <w:left w:val="none" w:sz="0" w:space="0" w:color="auto"/>
        <w:bottom w:val="none" w:sz="0" w:space="0" w:color="auto"/>
        <w:right w:val="none" w:sz="0" w:space="0" w:color="auto"/>
      </w:divBdr>
    </w:div>
    <w:div w:id="1313556892">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28823925">
      <w:bodyDiv w:val="1"/>
      <w:marLeft w:val="0"/>
      <w:marRight w:val="0"/>
      <w:marTop w:val="0"/>
      <w:marBottom w:val="0"/>
      <w:divBdr>
        <w:top w:val="none" w:sz="0" w:space="0" w:color="auto"/>
        <w:left w:val="none" w:sz="0" w:space="0" w:color="auto"/>
        <w:bottom w:val="none" w:sz="0" w:space="0" w:color="auto"/>
        <w:right w:val="none" w:sz="0" w:space="0" w:color="auto"/>
      </w:divBdr>
    </w:div>
    <w:div w:id="1337728721">
      <w:bodyDiv w:val="1"/>
      <w:marLeft w:val="0"/>
      <w:marRight w:val="0"/>
      <w:marTop w:val="0"/>
      <w:marBottom w:val="0"/>
      <w:divBdr>
        <w:top w:val="none" w:sz="0" w:space="0" w:color="auto"/>
        <w:left w:val="none" w:sz="0" w:space="0" w:color="auto"/>
        <w:bottom w:val="none" w:sz="0" w:space="0" w:color="auto"/>
        <w:right w:val="none" w:sz="0" w:space="0" w:color="auto"/>
      </w:divBdr>
    </w:div>
    <w:div w:id="1363551893">
      <w:bodyDiv w:val="1"/>
      <w:marLeft w:val="0"/>
      <w:marRight w:val="0"/>
      <w:marTop w:val="0"/>
      <w:marBottom w:val="0"/>
      <w:divBdr>
        <w:top w:val="none" w:sz="0" w:space="0" w:color="auto"/>
        <w:left w:val="none" w:sz="0" w:space="0" w:color="auto"/>
        <w:bottom w:val="none" w:sz="0" w:space="0" w:color="auto"/>
        <w:right w:val="none" w:sz="0" w:space="0" w:color="auto"/>
      </w:divBdr>
      <w:divsChild>
        <w:div w:id="1188593598">
          <w:marLeft w:val="0"/>
          <w:marRight w:val="0"/>
          <w:marTop w:val="0"/>
          <w:marBottom w:val="0"/>
          <w:divBdr>
            <w:top w:val="none" w:sz="0" w:space="0" w:color="auto"/>
            <w:left w:val="none" w:sz="0" w:space="0" w:color="auto"/>
            <w:bottom w:val="none" w:sz="0" w:space="0" w:color="auto"/>
            <w:right w:val="none" w:sz="0" w:space="0" w:color="auto"/>
          </w:divBdr>
        </w:div>
        <w:div w:id="886142673">
          <w:marLeft w:val="3686"/>
          <w:marRight w:val="0"/>
          <w:marTop w:val="0"/>
          <w:marBottom w:val="0"/>
          <w:divBdr>
            <w:top w:val="none" w:sz="0" w:space="0" w:color="auto"/>
            <w:left w:val="none" w:sz="0" w:space="0" w:color="auto"/>
            <w:bottom w:val="none" w:sz="0" w:space="0" w:color="auto"/>
            <w:right w:val="none" w:sz="0" w:space="0" w:color="auto"/>
          </w:divBdr>
        </w:div>
      </w:divsChild>
    </w:div>
    <w:div w:id="1415392640">
      <w:bodyDiv w:val="1"/>
      <w:marLeft w:val="0"/>
      <w:marRight w:val="0"/>
      <w:marTop w:val="0"/>
      <w:marBottom w:val="0"/>
      <w:divBdr>
        <w:top w:val="none" w:sz="0" w:space="0" w:color="auto"/>
        <w:left w:val="none" w:sz="0" w:space="0" w:color="auto"/>
        <w:bottom w:val="none" w:sz="0" w:space="0" w:color="auto"/>
        <w:right w:val="none" w:sz="0" w:space="0" w:color="auto"/>
      </w:divBdr>
      <w:divsChild>
        <w:div w:id="1705665706">
          <w:marLeft w:val="0"/>
          <w:marRight w:val="0"/>
          <w:marTop w:val="0"/>
          <w:marBottom w:val="0"/>
          <w:divBdr>
            <w:top w:val="none" w:sz="0" w:space="0" w:color="auto"/>
            <w:left w:val="none" w:sz="0" w:space="0" w:color="auto"/>
            <w:bottom w:val="none" w:sz="0" w:space="0" w:color="auto"/>
            <w:right w:val="none" w:sz="0" w:space="0" w:color="auto"/>
          </w:divBdr>
        </w:div>
        <w:div w:id="11761064">
          <w:marLeft w:val="3686"/>
          <w:marRight w:val="0"/>
          <w:marTop w:val="0"/>
          <w:marBottom w:val="0"/>
          <w:divBdr>
            <w:top w:val="none" w:sz="0" w:space="0" w:color="auto"/>
            <w:left w:val="none" w:sz="0" w:space="0" w:color="auto"/>
            <w:bottom w:val="none" w:sz="0" w:space="0" w:color="auto"/>
            <w:right w:val="none" w:sz="0" w:space="0" w:color="auto"/>
          </w:divBdr>
        </w:div>
      </w:divsChild>
    </w:div>
    <w:div w:id="1432239804">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550069532">
      <w:bodyDiv w:val="1"/>
      <w:marLeft w:val="0"/>
      <w:marRight w:val="0"/>
      <w:marTop w:val="0"/>
      <w:marBottom w:val="0"/>
      <w:divBdr>
        <w:top w:val="none" w:sz="0" w:space="0" w:color="auto"/>
        <w:left w:val="none" w:sz="0" w:space="0" w:color="auto"/>
        <w:bottom w:val="none" w:sz="0" w:space="0" w:color="auto"/>
        <w:right w:val="none" w:sz="0" w:space="0" w:color="auto"/>
      </w:divBdr>
    </w:div>
    <w:div w:id="1580362149">
      <w:bodyDiv w:val="1"/>
      <w:marLeft w:val="0"/>
      <w:marRight w:val="0"/>
      <w:marTop w:val="0"/>
      <w:marBottom w:val="0"/>
      <w:divBdr>
        <w:top w:val="none" w:sz="0" w:space="0" w:color="auto"/>
        <w:left w:val="none" w:sz="0" w:space="0" w:color="auto"/>
        <w:bottom w:val="none" w:sz="0" w:space="0" w:color="auto"/>
        <w:right w:val="none" w:sz="0" w:space="0" w:color="auto"/>
      </w:divBdr>
    </w:div>
    <w:div w:id="160807815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17715730">
      <w:bodyDiv w:val="1"/>
      <w:marLeft w:val="0"/>
      <w:marRight w:val="0"/>
      <w:marTop w:val="0"/>
      <w:marBottom w:val="0"/>
      <w:divBdr>
        <w:top w:val="none" w:sz="0" w:space="0" w:color="auto"/>
        <w:left w:val="none" w:sz="0" w:space="0" w:color="auto"/>
        <w:bottom w:val="none" w:sz="0" w:space="0" w:color="auto"/>
        <w:right w:val="none" w:sz="0" w:space="0" w:color="auto"/>
      </w:divBdr>
    </w:div>
    <w:div w:id="1638532144">
      <w:bodyDiv w:val="1"/>
      <w:marLeft w:val="0"/>
      <w:marRight w:val="0"/>
      <w:marTop w:val="0"/>
      <w:marBottom w:val="0"/>
      <w:divBdr>
        <w:top w:val="none" w:sz="0" w:space="0" w:color="auto"/>
        <w:left w:val="none" w:sz="0" w:space="0" w:color="auto"/>
        <w:bottom w:val="none" w:sz="0" w:space="0" w:color="auto"/>
        <w:right w:val="none" w:sz="0" w:space="0" w:color="auto"/>
      </w:divBdr>
    </w:div>
    <w:div w:id="1651325091">
      <w:bodyDiv w:val="1"/>
      <w:marLeft w:val="0"/>
      <w:marRight w:val="0"/>
      <w:marTop w:val="0"/>
      <w:marBottom w:val="0"/>
      <w:divBdr>
        <w:top w:val="none" w:sz="0" w:space="0" w:color="auto"/>
        <w:left w:val="none" w:sz="0" w:space="0" w:color="auto"/>
        <w:bottom w:val="none" w:sz="0" w:space="0" w:color="auto"/>
        <w:right w:val="none" w:sz="0" w:space="0" w:color="auto"/>
      </w:divBdr>
    </w:div>
    <w:div w:id="1697657389">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86717080">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53517658">
      <w:bodyDiv w:val="1"/>
      <w:marLeft w:val="0"/>
      <w:marRight w:val="0"/>
      <w:marTop w:val="0"/>
      <w:marBottom w:val="0"/>
      <w:divBdr>
        <w:top w:val="none" w:sz="0" w:space="0" w:color="auto"/>
        <w:left w:val="none" w:sz="0" w:space="0" w:color="auto"/>
        <w:bottom w:val="none" w:sz="0" w:space="0" w:color="auto"/>
        <w:right w:val="none" w:sz="0" w:space="0" w:color="auto"/>
      </w:divBdr>
    </w:div>
    <w:div w:id="1966500404">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32761688">
      <w:bodyDiv w:val="1"/>
      <w:marLeft w:val="0"/>
      <w:marRight w:val="0"/>
      <w:marTop w:val="0"/>
      <w:marBottom w:val="0"/>
      <w:divBdr>
        <w:top w:val="none" w:sz="0" w:space="0" w:color="auto"/>
        <w:left w:val="none" w:sz="0" w:space="0" w:color="auto"/>
        <w:bottom w:val="none" w:sz="0" w:space="0" w:color="auto"/>
        <w:right w:val="none" w:sz="0" w:space="0" w:color="auto"/>
      </w:divBdr>
    </w:div>
    <w:div w:id="2057267436">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12179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gamasupel@hotmail.com" TargetMode="External"/><Relationship Id="rId26" Type="http://schemas.openxmlformats.org/officeDocument/2006/relationships/hyperlink" Target="http://www.rondonia.ro.gov.br/supel"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masupel@hotmail.com" TargetMode="External"/><Relationship Id="rId24"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gamasupel@hotmail.com" TargetMode="External"/><Relationship Id="rId23" Type="http://schemas.openxmlformats.org/officeDocument/2006/relationships/image" Target="media/image1.jpg"/><Relationship Id="rId28" Type="http://schemas.openxmlformats.org/officeDocument/2006/relationships/footer" Target="footer1.xml"/><Relationship Id="rId10" Type="http://schemas.openxmlformats.org/officeDocument/2006/relationships/hyperlink" Target="mailto:conadsugesp@gmail.com" TargetMode="External"/><Relationship Id="rId19" Type="http://schemas.openxmlformats.org/officeDocument/2006/relationships/hyperlink" Target="mailto:gama@supel.ro.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DD65A-E585-4E1C-AB31-09F404C5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54</Pages>
  <Words>19540</Words>
  <Characters>105516</Characters>
  <Application>Microsoft Office Word</Application>
  <DocSecurity>0</DocSecurity>
  <Lines>879</Lines>
  <Paragraphs>249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124807</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Maiza Braga Barbeto</cp:lastModifiedBy>
  <cp:revision>61</cp:revision>
  <cp:lastPrinted>2017-08-11T14:18:00Z</cp:lastPrinted>
  <dcterms:created xsi:type="dcterms:W3CDTF">2017-06-16T13:10:00Z</dcterms:created>
  <dcterms:modified xsi:type="dcterms:W3CDTF">2017-09-27T15:47:00Z</dcterms:modified>
</cp:coreProperties>
</file>