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67" w:rsidRDefault="00A3341A" w:rsidP="006D4B67">
      <w:pPr>
        <w:pStyle w:val="Ttulo2"/>
        <w:ind w:rightChars="20" w:right="40"/>
        <w:rPr>
          <w:color w:val="000000"/>
          <w:sz w:val="22"/>
          <w:szCs w:val="22"/>
        </w:rPr>
      </w:pPr>
      <w:r>
        <w:rPr>
          <w:color w:val="000000"/>
          <w:sz w:val="22"/>
          <w:szCs w:val="22"/>
        </w:rPr>
        <w:t>Exame de Pedidos de Esclarecimento</w:t>
      </w:r>
      <w:r w:rsidR="00020ADE">
        <w:rPr>
          <w:color w:val="000000"/>
          <w:sz w:val="22"/>
          <w:szCs w:val="22"/>
        </w:rPr>
        <w:t xml:space="preserve"> n.º 0</w:t>
      </w:r>
      <w:r w:rsidR="00FC0B15">
        <w:rPr>
          <w:color w:val="000000"/>
          <w:sz w:val="22"/>
          <w:szCs w:val="22"/>
        </w:rPr>
        <w:t>1</w:t>
      </w:r>
    </w:p>
    <w:p w:rsidR="006D4B67" w:rsidRDefault="006D4B67" w:rsidP="006D4B67">
      <w:pPr>
        <w:ind w:rightChars="1418" w:right="2836"/>
        <w:jc w:val="both"/>
        <w:rPr>
          <w:b/>
          <w:bCs/>
          <w:color w:val="000000"/>
          <w:sz w:val="22"/>
          <w:szCs w:val="22"/>
        </w:rPr>
      </w:pPr>
    </w:p>
    <w:p w:rsidR="00ED1E42" w:rsidRDefault="00ED1E42" w:rsidP="006D4B67">
      <w:pPr>
        <w:ind w:rightChars="1418" w:right="2836"/>
        <w:jc w:val="both"/>
        <w:rPr>
          <w:b/>
          <w:bCs/>
          <w:color w:val="000000"/>
          <w:sz w:val="22"/>
          <w:szCs w:val="22"/>
        </w:rPr>
      </w:pPr>
    </w:p>
    <w:p w:rsidR="001C76CF" w:rsidRDefault="001C76CF" w:rsidP="001C76CF">
      <w:pPr>
        <w:pStyle w:val="Ttulo2"/>
        <w:jc w:val="both"/>
        <w:rPr>
          <w:b w:val="0"/>
          <w:bCs/>
          <w:sz w:val="22"/>
          <w:szCs w:val="22"/>
        </w:rPr>
      </w:pPr>
      <w:r w:rsidRPr="000E658F">
        <w:rPr>
          <w:b w:val="0"/>
          <w:sz w:val="22"/>
          <w:szCs w:val="22"/>
        </w:rPr>
        <w:t xml:space="preserve">PREGÃO ELETRÔNICO N°: </w:t>
      </w:r>
      <w:r w:rsidR="00F15B48">
        <w:rPr>
          <w:b w:val="0"/>
          <w:sz w:val="22"/>
          <w:szCs w:val="22"/>
        </w:rPr>
        <w:t>164</w:t>
      </w:r>
      <w:r>
        <w:rPr>
          <w:b w:val="0"/>
          <w:bCs/>
          <w:sz w:val="22"/>
          <w:szCs w:val="22"/>
        </w:rPr>
        <w:t>/201</w:t>
      </w:r>
      <w:r w:rsidR="00FC0B15">
        <w:rPr>
          <w:b w:val="0"/>
          <w:bCs/>
          <w:sz w:val="22"/>
          <w:szCs w:val="22"/>
        </w:rPr>
        <w:t>7</w:t>
      </w:r>
      <w:r>
        <w:rPr>
          <w:b w:val="0"/>
          <w:bCs/>
          <w:sz w:val="22"/>
          <w:szCs w:val="22"/>
        </w:rPr>
        <w:t>/SUPEL/RO.</w:t>
      </w:r>
    </w:p>
    <w:p w:rsidR="001C76CF" w:rsidRPr="003C5F92" w:rsidRDefault="001C76CF" w:rsidP="001C76CF">
      <w:r>
        <w:t xml:space="preserve">PROCESSO ADMINISTRATIVO N.º </w:t>
      </w:r>
      <w:r w:rsidR="00F15B48" w:rsidRPr="00F15B48">
        <w:rPr>
          <w:bCs/>
          <w:sz w:val="22"/>
          <w:szCs w:val="22"/>
        </w:rPr>
        <w:t>01-1733.00118-0000/2016</w:t>
      </w:r>
    </w:p>
    <w:p w:rsidR="00F15B48" w:rsidRDefault="001C76CF" w:rsidP="00F15B48">
      <w:pPr>
        <w:tabs>
          <w:tab w:val="left" w:pos="709"/>
        </w:tabs>
        <w:jc w:val="both"/>
      </w:pPr>
      <w:r w:rsidRPr="000E658F">
        <w:rPr>
          <w:sz w:val="22"/>
          <w:szCs w:val="22"/>
        </w:rPr>
        <w:t xml:space="preserve">OBJETO: </w:t>
      </w:r>
      <w:r w:rsidR="00F15B48">
        <w:rPr>
          <w:b/>
          <w:sz w:val="22"/>
          <w:szCs w:val="22"/>
        </w:rPr>
        <w:t>Contratação de Empresa especializada para Prestação de Serviços de Limpeza, Higienização, Conservação de Superfícies e Mobiliários, para atender ao Centro de Educação Técnico Profissional na Área de Saúde – CETAS, no município de Porto Velho</w:t>
      </w:r>
      <w:r w:rsidR="00F15B48">
        <w:rPr>
          <w:sz w:val="22"/>
          <w:szCs w:val="22"/>
        </w:rPr>
        <w:t>,</w:t>
      </w:r>
      <w:r w:rsidR="00F15B48">
        <w:rPr>
          <w:b/>
          <w:sz w:val="22"/>
          <w:szCs w:val="22"/>
        </w:rPr>
        <w:t xml:space="preserve"> conforme características e parâmetros técnicos e operacionais descritos no</w:t>
      </w:r>
      <w:r w:rsidR="00F15B48">
        <w:rPr>
          <w:color w:val="000000"/>
          <w:sz w:val="22"/>
          <w:szCs w:val="22"/>
        </w:rPr>
        <w:t xml:space="preserve"> Termo de Referência – Anexo I deste Edital. </w:t>
      </w:r>
      <w:r w:rsidR="00F15B48">
        <w:rPr>
          <w:b/>
          <w:color w:val="FF0000"/>
          <w:sz w:val="22"/>
          <w:szCs w:val="22"/>
        </w:rPr>
        <w:t>Com exclusividade para ME/EPP e Equiparados na forma da LC 123/06.</w:t>
      </w:r>
    </w:p>
    <w:p w:rsidR="00FC0B15" w:rsidRPr="00660832" w:rsidRDefault="00FC0B15" w:rsidP="00FC0B15">
      <w:pPr>
        <w:pStyle w:val="PargrafodaLista"/>
        <w:tabs>
          <w:tab w:val="left" w:pos="2268"/>
        </w:tabs>
        <w:ind w:left="0"/>
        <w:jc w:val="both"/>
        <w:rPr>
          <w:color w:val="000000"/>
          <w:sz w:val="21"/>
          <w:szCs w:val="21"/>
        </w:rPr>
      </w:pPr>
    </w:p>
    <w:p w:rsidR="00B452C2" w:rsidRPr="00760263" w:rsidRDefault="00B452C2" w:rsidP="00FC0B15">
      <w:pPr>
        <w:tabs>
          <w:tab w:val="left" w:pos="426"/>
        </w:tabs>
        <w:autoSpaceDE w:val="0"/>
        <w:autoSpaceDN w:val="0"/>
        <w:adjustRightInd w:val="0"/>
        <w:jc w:val="both"/>
        <w:rPr>
          <w:bCs/>
          <w:color w:val="000000"/>
          <w:sz w:val="22"/>
          <w:szCs w:val="22"/>
        </w:rPr>
      </w:pPr>
    </w:p>
    <w:p w:rsidR="006D4B67" w:rsidRPr="005D57A0" w:rsidRDefault="005D57A0" w:rsidP="005D57A0">
      <w:pPr>
        <w:pStyle w:val="Ttulo1"/>
        <w:ind w:firstLine="1418"/>
        <w:jc w:val="both"/>
        <w:rPr>
          <w:b w:val="0"/>
          <w:i w:val="0"/>
          <w:color w:val="000000"/>
          <w:sz w:val="22"/>
          <w:szCs w:val="22"/>
        </w:rPr>
      </w:pPr>
      <w:r>
        <w:rPr>
          <w:b w:val="0"/>
          <w:i w:val="0"/>
          <w:sz w:val="22"/>
          <w:szCs w:val="22"/>
        </w:rPr>
        <w:t>A Superintendência Estadual de Compras e Licitaçõ</w:t>
      </w:r>
      <w:r w:rsidR="005B13FB">
        <w:rPr>
          <w:b w:val="0"/>
          <w:i w:val="0"/>
          <w:sz w:val="22"/>
          <w:szCs w:val="22"/>
        </w:rPr>
        <w:t>es – SUPEL, através do Pregoeira</w:t>
      </w:r>
      <w:r>
        <w:rPr>
          <w:b w:val="0"/>
          <w:i w:val="0"/>
          <w:sz w:val="22"/>
          <w:szCs w:val="22"/>
        </w:rPr>
        <w:t xml:space="preserve"> substitut</w:t>
      </w:r>
      <w:r w:rsidR="005B13FB">
        <w:rPr>
          <w:b w:val="0"/>
          <w:i w:val="0"/>
          <w:sz w:val="22"/>
          <w:szCs w:val="22"/>
        </w:rPr>
        <w:t>a</w:t>
      </w:r>
      <w:r>
        <w:rPr>
          <w:b w:val="0"/>
          <w:i w:val="0"/>
          <w:sz w:val="22"/>
          <w:szCs w:val="22"/>
        </w:rPr>
        <w:t xml:space="preserve"> nomeado na </w:t>
      </w:r>
      <w:r>
        <w:rPr>
          <w:i w:val="0"/>
          <w:sz w:val="22"/>
          <w:szCs w:val="22"/>
        </w:rPr>
        <w:t xml:space="preserve">Portaria nº </w:t>
      </w:r>
      <w:r w:rsidR="005B13FB">
        <w:rPr>
          <w:i w:val="0"/>
          <w:sz w:val="22"/>
          <w:szCs w:val="22"/>
        </w:rPr>
        <w:t>013</w:t>
      </w:r>
      <w:r>
        <w:rPr>
          <w:i w:val="0"/>
          <w:sz w:val="22"/>
          <w:szCs w:val="22"/>
        </w:rPr>
        <w:t xml:space="preserve">/GAB/SUPEL, de </w:t>
      </w:r>
      <w:r w:rsidR="005B13FB">
        <w:rPr>
          <w:i w:val="0"/>
          <w:sz w:val="22"/>
          <w:szCs w:val="22"/>
        </w:rPr>
        <w:t>02.05.2017</w:t>
      </w:r>
      <w:r>
        <w:rPr>
          <w:i w:val="0"/>
          <w:sz w:val="22"/>
          <w:szCs w:val="22"/>
        </w:rPr>
        <w:t xml:space="preserve">, publicada no DOE nº </w:t>
      </w:r>
      <w:r w:rsidR="005B13FB">
        <w:rPr>
          <w:i w:val="0"/>
          <w:sz w:val="22"/>
          <w:szCs w:val="22"/>
        </w:rPr>
        <w:t>85</w:t>
      </w:r>
      <w:r>
        <w:rPr>
          <w:i w:val="0"/>
          <w:sz w:val="22"/>
          <w:szCs w:val="22"/>
        </w:rPr>
        <w:t xml:space="preserve">, de </w:t>
      </w:r>
      <w:r w:rsidR="005B13FB">
        <w:rPr>
          <w:i w:val="0"/>
          <w:sz w:val="22"/>
          <w:szCs w:val="22"/>
        </w:rPr>
        <w:t>09.05.2017</w:t>
      </w:r>
      <w:r w:rsidR="006D4B67" w:rsidRPr="005D57A0">
        <w:rPr>
          <w:b w:val="0"/>
          <w:i w:val="0"/>
          <w:sz w:val="22"/>
          <w:szCs w:val="22"/>
        </w:rPr>
        <w:t xml:space="preserve">, </w:t>
      </w:r>
      <w:r w:rsidR="0018755F" w:rsidRPr="005D57A0">
        <w:rPr>
          <w:b w:val="0"/>
          <w:i w:val="0"/>
          <w:sz w:val="22"/>
          <w:szCs w:val="22"/>
        </w:rPr>
        <w:t xml:space="preserve">em </w:t>
      </w:r>
      <w:r w:rsidR="0018755F" w:rsidRPr="005D57A0">
        <w:rPr>
          <w:b w:val="0"/>
          <w:i w:val="0"/>
          <w:color w:val="000000"/>
          <w:sz w:val="22"/>
          <w:szCs w:val="22"/>
        </w:rPr>
        <w:t>resposta a</w:t>
      </w:r>
      <w:r w:rsidR="001C76CF" w:rsidRPr="005D57A0">
        <w:rPr>
          <w:b w:val="0"/>
          <w:i w:val="0"/>
          <w:color w:val="000000"/>
          <w:sz w:val="22"/>
          <w:szCs w:val="22"/>
        </w:rPr>
        <w:t xml:space="preserve"> PEDIDO</w:t>
      </w:r>
      <w:r w:rsidR="003E343F">
        <w:rPr>
          <w:b w:val="0"/>
          <w:i w:val="0"/>
          <w:color w:val="000000"/>
          <w:sz w:val="22"/>
          <w:szCs w:val="22"/>
        </w:rPr>
        <w:t>S</w:t>
      </w:r>
      <w:r w:rsidR="0018755F" w:rsidRPr="005D57A0">
        <w:rPr>
          <w:b w:val="0"/>
          <w:i w:val="0"/>
          <w:color w:val="000000"/>
          <w:sz w:val="22"/>
          <w:szCs w:val="22"/>
        </w:rPr>
        <w:t xml:space="preserve"> DE ESCLARECIMENTO</w:t>
      </w:r>
      <w:r w:rsidR="003E343F">
        <w:rPr>
          <w:b w:val="0"/>
          <w:i w:val="0"/>
          <w:color w:val="000000"/>
          <w:sz w:val="22"/>
          <w:szCs w:val="22"/>
        </w:rPr>
        <w:t>S</w:t>
      </w:r>
      <w:r w:rsidR="00507CE5" w:rsidRPr="005D57A0">
        <w:rPr>
          <w:b w:val="0"/>
          <w:i w:val="0"/>
          <w:color w:val="000000"/>
          <w:sz w:val="22"/>
          <w:szCs w:val="22"/>
        </w:rPr>
        <w:t xml:space="preserve"> </w:t>
      </w:r>
      <w:r w:rsidR="00193486" w:rsidRPr="005D57A0">
        <w:rPr>
          <w:b w:val="0"/>
          <w:i w:val="0"/>
          <w:color w:val="000000"/>
          <w:sz w:val="22"/>
          <w:szCs w:val="22"/>
        </w:rPr>
        <w:t>recebido</w:t>
      </w:r>
      <w:r w:rsidR="003E343F">
        <w:rPr>
          <w:b w:val="0"/>
          <w:i w:val="0"/>
          <w:color w:val="000000"/>
          <w:sz w:val="22"/>
          <w:szCs w:val="22"/>
        </w:rPr>
        <w:t>s</w:t>
      </w:r>
      <w:r w:rsidR="00193486" w:rsidRPr="005D57A0">
        <w:rPr>
          <w:b w:val="0"/>
          <w:i w:val="0"/>
          <w:color w:val="000000"/>
          <w:sz w:val="22"/>
          <w:szCs w:val="22"/>
        </w:rPr>
        <w:t xml:space="preserve">, </w:t>
      </w:r>
      <w:r w:rsidR="006D4B67" w:rsidRPr="005D57A0">
        <w:rPr>
          <w:b w:val="0"/>
          <w:bCs/>
          <w:i w:val="0"/>
          <w:color w:val="000000"/>
          <w:sz w:val="22"/>
          <w:szCs w:val="22"/>
        </w:rPr>
        <w:t xml:space="preserve">vem neste ato esclarecer </w:t>
      </w:r>
      <w:r w:rsidR="006D4B67" w:rsidRPr="005D57A0">
        <w:rPr>
          <w:b w:val="0"/>
          <w:i w:val="0"/>
          <w:color w:val="000000"/>
          <w:sz w:val="22"/>
          <w:szCs w:val="22"/>
        </w:rPr>
        <w:t>aos interessados e, em especial, às empresas que irão participar desta licitação</w:t>
      </w:r>
      <w:r w:rsidR="0018755F" w:rsidRPr="005D57A0">
        <w:rPr>
          <w:b w:val="0"/>
          <w:i w:val="0"/>
          <w:color w:val="000000"/>
          <w:sz w:val="22"/>
          <w:szCs w:val="22"/>
        </w:rPr>
        <w:t xml:space="preserve"> o que se segue</w:t>
      </w:r>
      <w:r w:rsidR="00BA2A0D" w:rsidRPr="005D57A0">
        <w:rPr>
          <w:b w:val="0"/>
          <w:i w:val="0"/>
          <w:color w:val="000000"/>
          <w:sz w:val="22"/>
          <w:szCs w:val="22"/>
        </w:rPr>
        <w:t>:</w:t>
      </w:r>
    </w:p>
    <w:p w:rsidR="006D4B67" w:rsidRDefault="006D4B67" w:rsidP="006D4B67"/>
    <w:p w:rsidR="005B13FB" w:rsidRPr="00F15B19" w:rsidRDefault="005B13FB" w:rsidP="005B13FB">
      <w:pPr>
        <w:tabs>
          <w:tab w:val="left" w:pos="1418"/>
        </w:tabs>
        <w:ind w:firstLine="1276"/>
        <w:jc w:val="both"/>
        <w:rPr>
          <w:sz w:val="22"/>
          <w:szCs w:val="22"/>
        </w:rPr>
      </w:pPr>
      <w:r>
        <w:t xml:space="preserve">   </w:t>
      </w:r>
      <w:r w:rsidRPr="00F15B19">
        <w:rPr>
          <w:sz w:val="22"/>
          <w:szCs w:val="22"/>
        </w:rPr>
        <w:t xml:space="preserve">Quanto à admissibilidade o pedido de esclarecimento atendeu ao disposto no item 3 do Edital, pois, a data de abertura é dia </w:t>
      </w:r>
      <w:r w:rsidR="009465FB">
        <w:rPr>
          <w:sz w:val="22"/>
          <w:szCs w:val="22"/>
        </w:rPr>
        <w:t>22</w:t>
      </w:r>
      <w:r w:rsidRPr="00F15B19">
        <w:rPr>
          <w:sz w:val="22"/>
          <w:szCs w:val="22"/>
        </w:rPr>
        <w:t>/0</w:t>
      </w:r>
      <w:r w:rsidR="009465FB">
        <w:rPr>
          <w:sz w:val="22"/>
          <w:szCs w:val="22"/>
        </w:rPr>
        <w:t>8</w:t>
      </w:r>
      <w:r w:rsidRPr="00F15B19">
        <w:rPr>
          <w:sz w:val="22"/>
          <w:szCs w:val="22"/>
        </w:rPr>
        <w:t xml:space="preserve">/2017 e o pedido foi enviado, via e-mail da Equipe, em </w:t>
      </w:r>
      <w:r w:rsidR="009465FB">
        <w:rPr>
          <w:sz w:val="22"/>
          <w:szCs w:val="22"/>
        </w:rPr>
        <w:t>10</w:t>
      </w:r>
      <w:r w:rsidRPr="00F15B19">
        <w:rPr>
          <w:sz w:val="22"/>
          <w:szCs w:val="22"/>
        </w:rPr>
        <w:t>/0</w:t>
      </w:r>
      <w:r w:rsidR="009465FB">
        <w:rPr>
          <w:sz w:val="22"/>
          <w:szCs w:val="22"/>
        </w:rPr>
        <w:t>8</w:t>
      </w:r>
      <w:r w:rsidRPr="00F15B19">
        <w:rPr>
          <w:sz w:val="22"/>
          <w:szCs w:val="22"/>
        </w:rPr>
        <w:t>/2017, podendo, assim, ser recebido e conhecido.</w:t>
      </w:r>
    </w:p>
    <w:p w:rsidR="00B452C2" w:rsidRDefault="00B452C2" w:rsidP="005B13FB">
      <w:pPr>
        <w:spacing w:line="300" w:lineRule="auto"/>
        <w:ind w:firstLine="1134"/>
        <w:jc w:val="both"/>
        <w:rPr>
          <w:sz w:val="22"/>
          <w:szCs w:val="22"/>
        </w:rPr>
      </w:pPr>
    </w:p>
    <w:p w:rsidR="005B13FB" w:rsidRDefault="005B13FB" w:rsidP="005B13FB">
      <w:pPr>
        <w:tabs>
          <w:tab w:val="left" w:pos="1430"/>
        </w:tabs>
        <w:jc w:val="both"/>
      </w:pPr>
      <w:r>
        <w:rPr>
          <w:sz w:val="22"/>
          <w:szCs w:val="22"/>
        </w:rPr>
        <w:t xml:space="preserve">                         Inicialmente, ressalta-se que </w:t>
      </w:r>
      <w:r w:rsidRPr="00833535">
        <w:rPr>
          <w:bCs/>
          <w:sz w:val="22"/>
          <w:szCs w:val="22"/>
        </w:rPr>
        <w:t>a questão levantada no pedido de esclarecimento tem sua origem no Termo de Referência,</w:t>
      </w:r>
      <w:r>
        <w:rPr>
          <w:bCs/>
          <w:sz w:val="22"/>
          <w:szCs w:val="22"/>
        </w:rPr>
        <w:t xml:space="preserve"> assim considerando,</w:t>
      </w:r>
      <w:r w:rsidRPr="00833535">
        <w:rPr>
          <w:bCs/>
          <w:sz w:val="22"/>
          <w:szCs w:val="22"/>
        </w:rPr>
        <w:t xml:space="preserve"> enviamos a mensagem de e-mail</w:t>
      </w:r>
      <w:r>
        <w:rPr>
          <w:bCs/>
          <w:sz w:val="22"/>
          <w:szCs w:val="22"/>
        </w:rPr>
        <w:t>,</w:t>
      </w:r>
      <w:r w:rsidRPr="00833535">
        <w:rPr>
          <w:bCs/>
          <w:sz w:val="22"/>
          <w:szCs w:val="22"/>
        </w:rPr>
        <w:t xml:space="preserve"> </w:t>
      </w:r>
      <w:r>
        <w:rPr>
          <w:bCs/>
          <w:sz w:val="22"/>
          <w:szCs w:val="22"/>
        </w:rPr>
        <w:t>com</w:t>
      </w:r>
      <w:r w:rsidRPr="00833535">
        <w:rPr>
          <w:bCs/>
          <w:sz w:val="22"/>
          <w:szCs w:val="22"/>
        </w:rPr>
        <w:t xml:space="preserve"> seu anexo</w:t>
      </w:r>
      <w:r>
        <w:rPr>
          <w:bCs/>
          <w:sz w:val="22"/>
          <w:szCs w:val="22"/>
        </w:rPr>
        <w:t>,</w:t>
      </w:r>
      <w:r w:rsidRPr="00833535">
        <w:rPr>
          <w:bCs/>
          <w:sz w:val="22"/>
          <w:szCs w:val="22"/>
        </w:rPr>
        <w:t xml:space="preserve"> à </w:t>
      </w:r>
      <w:r>
        <w:rPr>
          <w:bCs/>
          <w:sz w:val="22"/>
          <w:szCs w:val="22"/>
        </w:rPr>
        <w:t>SEDU</w:t>
      </w:r>
      <w:r w:rsidRPr="00833535">
        <w:rPr>
          <w:bCs/>
          <w:sz w:val="22"/>
          <w:szCs w:val="22"/>
        </w:rPr>
        <w:t>C – Órgão Requisitante - para manifestação, tendo aquela S</w:t>
      </w:r>
      <w:r>
        <w:rPr>
          <w:bCs/>
          <w:sz w:val="22"/>
          <w:szCs w:val="22"/>
        </w:rPr>
        <w:t>ecretaria</w:t>
      </w:r>
      <w:r w:rsidRPr="00833535">
        <w:rPr>
          <w:bCs/>
          <w:sz w:val="22"/>
          <w:szCs w:val="22"/>
        </w:rPr>
        <w:t xml:space="preserve"> se pronunciado,</w:t>
      </w:r>
      <w:r>
        <w:rPr>
          <w:bCs/>
          <w:sz w:val="22"/>
          <w:szCs w:val="22"/>
        </w:rPr>
        <w:t xml:space="preserve"> em documento às fl</w:t>
      </w:r>
      <w:r w:rsidR="003E343F">
        <w:rPr>
          <w:bCs/>
          <w:sz w:val="22"/>
          <w:szCs w:val="22"/>
        </w:rPr>
        <w:t>s</w:t>
      </w:r>
      <w:r>
        <w:rPr>
          <w:bCs/>
          <w:sz w:val="22"/>
          <w:szCs w:val="22"/>
        </w:rPr>
        <w:t>.</w:t>
      </w:r>
      <w:r w:rsidR="009465FB">
        <w:rPr>
          <w:bCs/>
          <w:sz w:val="22"/>
          <w:szCs w:val="22"/>
        </w:rPr>
        <w:t>452-455</w:t>
      </w:r>
      <w:r>
        <w:rPr>
          <w:bCs/>
          <w:sz w:val="22"/>
          <w:szCs w:val="22"/>
        </w:rPr>
        <w:t xml:space="preserve"> dos </w:t>
      </w:r>
      <w:r w:rsidRPr="00833535">
        <w:rPr>
          <w:bCs/>
          <w:sz w:val="22"/>
          <w:szCs w:val="22"/>
        </w:rPr>
        <w:t>autos</w:t>
      </w:r>
      <w:r>
        <w:rPr>
          <w:bCs/>
          <w:sz w:val="22"/>
          <w:szCs w:val="22"/>
        </w:rPr>
        <w:t>, datado</w:t>
      </w:r>
      <w:r w:rsidR="003E343F">
        <w:rPr>
          <w:bCs/>
          <w:sz w:val="22"/>
          <w:szCs w:val="22"/>
        </w:rPr>
        <w:t>s</w:t>
      </w:r>
      <w:r>
        <w:rPr>
          <w:bCs/>
          <w:sz w:val="22"/>
          <w:szCs w:val="22"/>
        </w:rPr>
        <w:t xml:space="preserve"> no dia </w:t>
      </w:r>
      <w:r w:rsidR="009465FB">
        <w:rPr>
          <w:bCs/>
          <w:sz w:val="22"/>
          <w:szCs w:val="22"/>
        </w:rPr>
        <w:t>06</w:t>
      </w:r>
      <w:r w:rsidR="00EF7836">
        <w:rPr>
          <w:bCs/>
          <w:sz w:val="22"/>
          <w:szCs w:val="22"/>
        </w:rPr>
        <w:t>/09/17</w:t>
      </w:r>
      <w:r w:rsidRPr="00833535">
        <w:rPr>
          <w:bCs/>
          <w:sz w:val="22"/>
          <w:szCs w:val="22"/>
        </w:rPr>
        <w:t>, nos seguintes termos</w:t>
      </w:r>
      <w:r>
        <w:rPr>
          <w:bCs/>
          <w:sz w:val="22"/>
          <w:szCs w:val="22"/>
        </w:rPr>
        <w:t>:</w:t>
      </w:r>
    </w:p>
    <w:p w:rsidR="000F76C5" w:rsidRDefault="000F76C5" w:rsidP="000F76C5">
      <w:pPr>
        <w:spacing w:line="300" w:lineRule="auto"/>
        <w:jc w:val="both"/>
      </w:pPr>
    </w:p>
    <w:p w:rsidR="00BF74B7" w:rsidRPr="00ED1E42" w:rsidRDefault="000F76C5" w:rsidP="000F76C5">
      <w:pPr>
        <w:spacing w:line="300" w:lineRule="auto"/>
        <w:jc w:val="both"/>
        <w:rPr>
          <w:b/>
        </w:rPr>
      </w:pPr>
      <w:r w:rsidRPr="00ED1E42">
        <w:rPr>
          <w:b/>
        </w:rPr>
        <w:t xml:space="preserve">Licitante </w:t>
      </w:r>
      <w:r w:rsidR="009465FB">
        <w:rPr>
          <w:b/>
        </w:rPr>
        <w:t>L.M.M.M</w:t>
      </w:r>
      <w:r w:rsidRPr="00ED1E42">
        <w:rPr>
          <w:b/>
        </w:rPr>
        <w:t xml:space="preserve"> – e-mail datado no dia </w:t>
      </w:r>
      <w:r w:rsidR="009465FB">
        <w:rPr>
          <w:b/>
        </w:rPr>
        <w:t>10</w:t>
      </w:r>
      <w:r w:rsidRPr="00ED1E42">
        <w:rPr>
          <w:b/>
        </w:rPr>
        <w:t>/0</w:t>
      </w:r>
      <w:r w:rsidR="009465FB">
        <w:rPr>
          <w:b/>
        </w:rPr>
        <w:t>8</w:t>
      </w:r>
      <w:r w:rsidRPr="00ED1E42">
        <w:rPr>
          <w:b/>
        </w:rPr>
        <w:t>/2017</w:t>
      </w:r>
      <w:r w:rsidR="00D335AE">
        <w:rPr>
          <w:b/>
        </w:rPr>
        <w:t xml:space="preserve"> Fl. </w:t>
      </w:r>
      <w:r w:rsidR="009465FB">
        <w:rPr>
          <w:b/>
        </w:rPr>
        <w:t>442</w:t>
      </w:r>
      <w:r w:rsidR="00D335AE">
        <w:rPr>
          <w:b/>
        </w:rPr>
        <w:t xml:space="preserve"> dos autos.</w:t>
      </w:r>
    </w:p>
    <w:p w:rsidR="00ED1E42" w:rsidRDefault="00ED1E42" w:rsidP="000F76C5">
      <w:pPr>
        <w:spacing w:line="300" w:lineRule="auto"/>
        <w:jc w:val="both"/>
      </w:pPr>
    </w:p>
    <w:p w:rsidR="00C82225" w:rsidRDefault="002F71E4" w:rsidP="00497843">
      <w:pPr>
        <w:jc w:val="both"/>
        <w:rPr>
          <w:b/>
          <w:color w:val="FF0000"/>
          <w:sz w:val="22"/>
          <w:szCs w:val="22"/>
        </w:rPr>
      </w:pPr>
      <w:r>
        <w:rPr>
          <w:b/>
          <w:color w:val="FF0000"/>
          <w:sz w:val="22"/>
          <w:szCs w:val="22"/>
        </w:rPr>
        <w:t>Questionamento</w:t>
      </w:r>
      <w:r w:rsidR="00B452C2">
        <w:rPr>
          <w:b/>
          <w:color w:val="FF0000"/>
          <w:sz w:val="22"/>
          <w:szCs w:val="22"/>
        </w:rPr>
        <w:t xml:space="preserve"> 01</w:t>
      </w:r>
      <w:r w:rsidR="00E448E0">
        <w:rPr>
          <w:b/>
          <w:color w:val="FF0000"/>
          <w:sz w:val="22"/>
          <w:szCs w:val="22"/>
        </w:rPr>
        <w:t>:</w:t>
      </w:r>
    </w:p>
    <w:p w:rsidR="009465FB" w:rsidRPr="009465FB" w:rsidRDefault="009465FB" w:rsidP="00497843">
      <w:pPr>
        <w:shd w:val="clear" w:color="auto" w:fill="FFFFFF"/>
        <w:spacing w:before="100" w:beforeAutospacing="1" w:after="100" w:afterAutospacing="1"/>
        <w:rPr>
          <w:color w:val="222222"/>
          <w:sz w:val="22"/>
          <w:szCs w:val="22"/>
        </w:rPr>
      </w:pPr>
      <w:r w:rsidRPr="009465FB">
        <w:rPr>
          <w:b/>
          <w:bCs/>
          <w:color w:val="222222"/>
          <w:sz w:val="22"/>
          <w:szCs w:val="22"/>
        </w:rPr>
        <w:t xml:space="preserve">Na </w:t>
      </w:r>
      <w:r w:rsidR="00497843" w:rsidRPr="009465FB">
        <w:rPr>
          <w:b/>
          <w:bCs/>
          <w:color w:val="222222"/>
          <w:sz w:val="22"/>
          <w:szCs w:val="22"/>
        </w:rPr>
        <w:t>página</w:t>
      </w:r>
      <w:r w:rsidRPr="009465FB">
        <w:rPr>
          <w:b/>
          <w:bCs/>
          <w:color w:val="222222"/>
          <w:sz w:val="22"/>
          <w:szCs w:val="22"/>
        </w:rPr>
        <w:t xml:space="preserve"> 17 do edital, na qualificação técnica diz:</w:t>
      </w:r>
    </w:p>
    <w:p w:rsidR="009465FB" w:rsidRPr="009465FB" w:rsidRDefault="009465FB" w:rsidP="00017B67">
      <w:pPr>
        <w:shd w:val="clear" w:color="auto" w:fill="FFFFFF"/>
        <w:spacing w:before="100" w:beforeAutospacing="1" w:after="100" w:afterAutospacing="1"/>
        <w:ind w:firstLine="709"/>
        <w:jc w:val="both"/>
        <w:rPr>
          <w:color w:val="222222"/>
          <w:sz w:val="22"/>
          <w:szCs w:val="22"/>
        </w:rPr>
      </w:pPr>
      <w:r w:rsidRPr="009465FB">
        <w:rPr>
          <w:b/>
          <w:bCs/>
          <w:color w:val="222222"/>
          <w:sz w:val="22"/>
          <w:szCs w:val="22"/>
        </w:rPr>
        <w:t>B) </w:t>
      </w:r>
      <w:r w:rsidRPr="009465FB">
        <w:rPr>
          <w:color w:val="222222"/>
          <w:sz w:val="22"/>
          <w:szCs w:val="22"/>
        </w:rPr>
        <w:t>Recomenda-se a </w:t>
      </w:r>
      <w:r w:rsidRPr="009465FB">
        <w:rPr>
          <w:b/>
          <w:bCs/>
          <w:color w:val="222222"/>
          <w:sz w:val="22"/>
          <w:szCs w:val="22"/>
        </w:rPr>
        <w:t>Comprovação de Registro do Profissional da Química ou Engenheiro Químico registrado no Conselho Regional de Química</w:t>
      </w:r>
      <w:r w:rsidRPr="009465FB">
        <w:rPr>
          <w:color w:val="222222"/>
          <w:sz w:val="22"/>
          <w:szCs w:val="22"/>
        </w:rPr>
        <w:t> conforme Lei 2.800/</w:t>
      </w:r>
      <w:r w:rsidR="00017B67" w:rsidRPr="009465FB">
        <w:rPr>
          <w:color w:val="222222"/>
          <w:sz w:val="22"/>
          <w:szCs w:val="22"/>
        </w:rPr>
        <w:t>56,</w:t>
      </w:r>
      <w:r w:rsidR="00017B67" w:rsidRPr="009465FB">
        <w:rPr>
          <w:b/>
          <w:bCs/>
          <w:color w:val="222222"/>
          <w:sz w:val="22"/>
          <w:szCs w:val="22"/>
        </w:rPr>
        <w:t xml:space="preserve"> ou</w:t>
      </w:r>
      <w:r w:rsidRPr="009465FB">
        <w:rPr>
          <w:b/>
          <w:bCs/>
          <w:color w:val="222222"/>
          <w:sz w:val="22"/>
          <w:szCs w:val="22"/>
        </w:rPr>
        <w:t xml:space="preserve"> Tecnólogo em Gestão Ambiental que possuem registro profissional nos Conselhos Regionais de Química, por meio da Resolução Normativa CFA nº 374, de 12 de novembro de 2009, ou com registro profissional no Conselho Regional de Administração (CRA)</w:t>
      </w:r>
      <w:r w:rsidRPr="009465FB">
        <w:rPr>
          <w:color w:val="222222"/>
          <w:sz w:val="22"/>
          <w:szCs w:val="22"/>
        </w:rPr>
        <w:t>.</w:t>
      </w:r>
    </w:p>
    <w:p w:rsidR="009465FB" w:rsidRPr="009465FB" w:rsidRDefault="009465FB" w:rsidP="00017B67">
      <w:pPr>
        <w:shd w:val="clear" w:color="auto" w:fill="FFFFFF"/>
        <w:ind w:firstLine="709"/>
        <w:jc w:val="both"/>
        <w:rPr>
          <w:color w:val="222222"/>
          <w:sz w:val="22"/>
          <w:szCs w:val="22"/>
        </w:rPr>
      </w:pPr>
      <w:r w:rsidRPr="009465FB">
        <w:rPr>
          <w:color w:val="222222"/>
          <w:sz w:val="22"/>
          <w:szCs w:val="22"/>
        </w:rPr>
        <w:t> </w:t>
      </w:r>
      <w:r w:rsidRPr="009465FB">
        <w:rPr>
          <w:b/>
          <w:color w:val="222222"/>
          <w:sz w:val="22"/>
          <w:szCs w:val="22"/>
        </w:rPr>
        <w:t>Pergunta:</w:t>
      </w:r>
      <w:r w:rsidRPr="009465FB">
        <w:rPr>
          <w:color w:val="222222"/>
          <w:sz w:val="22"/>
          <w:szCs w:val="22"/>
        </w:rPr>
        <w:t xml:space="preserve"> Já que o edital diz que é uma recomendação, caso a empresa não apresente o registro profissional no conselho citado acima, a empresa será desclassificada?  Pois uma recomendação não é uma obrigação no caso de apresentação do documento. Aguardo retorno quanto a este tema. </w:t>
      </w:r>
    </w:p>
    <w:p w:rsidR="00497843" w:rsidRDefault="00497843" w:rsidP="00017B67">
      <w:pPr>
        <w:ind w:firstLine="709"/>
        <w:jc w:val="both"/>
        <w:rPr>
          <w:b/>
          <w:color w:val="FF0000"/>
          <w:sz w:val="22"/>
          <w:szCs w:val="22"/>
        </w:rPr>
      </w:pPr>
    </w:p>
    <w:p w:rsidR="00497843" w:rsidRDefault="00497843" w:rsidP="00D335AE">
      <w:pPr>
        <w:jc w:val="both"/>
        <w:rPr>
          <w:b/>
          <w:color w:val="FF0000"/>
          <w:sz w:val="22"/>
          <w:szCs w:val="22"/>
        </w:rPr>
      </w:pPr>
    </w:p>
    <w:p w:rsidR="00017B67" w:rsidRDefault="00017B67" w:rsidP="00D335AE">
      <w:pPr>
        <w:jc w:val="both"/>
        <w:rPr>
          <w:b/>
          <w:color w:val="FF0000"/>
          <w:sz w:val="22"/>
          <w:szCs w:val="22"/>
        </w:rPr>
      </w:pPr>
    </w:p>
    <w:p w:rsidR="00017B67" w:rsidRDefault="00017B67" w:rsidP="00D335AE">
      <w:pPr>
        <w:jc w:val="both"/>
        <w:rPr>
          <w:b/>
          <w:color w:val="FF0000"/>
          <w:sz w:val="22"/>
          <w:szCs w:val="22"/>
        </w:rPr>
      </w:pPr>
    </w:p>
    <w:p w:rsidR="00017B67" w:rsidRDefault="00017B67" w:rsidP="00D335AE">
      <w:pPr>
        <w:jc w:val="both"/>
        <w:rPr>
          <w:b/>
          <w:color w:val="FF0000"/>
          <w:sz w:val="22"/>
          <w:szCs w:val="22"/>
        </w:rPr>
      </w:pPr>
    </w:p>
    <w:p w:rsidR="00017B67" w:rsidRDefault="00017B67" w:rsidP="00D335AE">
      <w:pPr>
        <w:jc w:val="both"/>
        <w:rPr>
          <w:b/>
          <w:color w:val="FF0000"/>
          <w:sz w:val="22"/>
          <w:szCs w:val="22"/>
        </w:rPr>
      </w:pPr>
    </w:p>
    <w:p w:rsidR="00D335AE" w:rsidRDefault="00D335AE" w:rsidP="00497843">
      <w:pPr>
        <w:jc w:val="both"/>
        <w:rPr>
          <w:b/>
          <w:color w:val="FF0000"/>
          <w:sz w:val="22"/>
          <w:szCs w:val="22"/>
        </w:rPr>
      </w:pPr>
      <w:r>
        <w:rPr>
          <w:b/>
          <w:color w:val="FF0000"/>
          <w:sz w:val="22"/>
          <w:szCs w:val="22"/>
        </w:rPr>
        <w:lastRenderedPageBreak/>
        <w:t>RESPOSTA</w:t>
      </w:r>
      <w:r w:rsidRPr="0088375D">
        <w:rPr>
          <w:b/>
          <w:color w:val="FF0000"/>
          <w:sz w:val="22"/>
          <w:szCs w:val="22"/>
        </w:rPr>
        <w:t>:</w:t>
      </w:r>
    </w:p>
    <w:p w:rsidR="00497843" w:rsidRDefault="00497843" w:rsidP="00497843">
      <w:pPr>
        <w:jc w:val="both"/>
        <w:rPr>
          <w:b/>
          <w:color w:val="FF0000"/>
          <w:sz w:val="22"/>
          <w:szCs w:val="22"/>
        </w:rPr>
      </w:pPr>
    </w:p>
    <w:p w:rsidR="00497843" w:rsidRPr="00497843" w:rsidRDefault="00497843" w:rsidP="00017B67">
      <w:pPr>
        <w:ind w:firstLine="709"/>
        <w:jc w:val="both"/>
        <w:rPr>
          <w:bCs/>
          <w:sz w:val="22"/>
          <w:szCs w:val="22"/>
        </w:rPr>
      </w:pPr>
      <w:r w:rsidRPr="00497843">
        <w:rPr>
          <w:bCs/>
          <w:sz w:val="22"/>
          <w:szCs w:val="22"/>
        </w:rPr>
        <w:t>Referente a exigência do Item 10.B, 10.C e C.1 do TR, estão sendo excluído via adendo modificado em razão de não ser necessário ao bom andamento dos serviços que serão prestados pela Empresa vencedora do certame.</w:t>
      </w:r>
    </w:p>
    <w:p w:rsidR="00D335AE" w:rsidRPr="00017B67" w:rsidRDefault="00D335AE" w:rsidP="00017B67">
      <w:pPr>
        <w:jc w:val="both"/>
        <w:rPr>
          <w:sz w:val="22"/>
          <w:szCs w:val="22"/>
        </w:rPr>
      </w:pPr>
    </w:p>
    <w:p w:rsidR="00553B07" w:rsidRPr="00017B67" w:rsidRDefault="00B452C2" w:rsidP="00017B67">
      <w:pPr>
        <w:jc w:val="both"/>
        <w:rPr>
          <w:color w:val="222222"/>
          <w:sz w:val="22"/>
          <w:szCs w:val="22"/>
        </w:rPr>
      </w:pPr>
      <w:r w:rsidRPr="00017B67">
        <w:rPr>
          <w:b/>
          <w:color w:val="FF0000"/>
          <w:sz w:val="22"/>
          <w:szCs w:val="22"/>
        </w:rPr>
        <w:t>Questionamento 02:</w:t>
      </w:r>
      <w:r w:rsidRPr="00017B67">
        <w:rPr>
          <w:color w:val="222222"/>
          <w:sz w:val="22"/>
          <w:szCs w:val="22"/>
        </w:rPr>
        <w:t> </w:t>
      </w:r>
    </w:p>
    <w:p w:rsidR="00C82225" w:rsidRPr="00017B67" w:rsidRDefault="00C82225" w:rsidP="00017B67">
      <w:pPr>
        <w:jc w:val="both"/>
        <w:rPr>
          <w:color w:val="222222"/>
          <w:sz w:val="22"/>
          <w:szCs w:val="22"/>
        </w:rPr>
      </w:pPr>
    </w:p>
    <w:p w:rsidR="00017B67" w:rsidRPr="00017B67" w:rsidRDefault="00017B67" w:rsidP="00017B67">
      <w:pPr>
        <w:shd w:val="clear" w:color="auto" w:fill="FFFFFF"/>
        <w:ind w:firstLine="709"/>
        <w:jc w:val="both"/>
        <w:rPr>
          <w:color w:val="222222"/>
          <w:sz w:val="22"/>
          <w:szCs w:val="22"/>
        </w:rPr>
      </w:pPr>
      <w:r w:rsidRPr="00017B67">
        <w:rPr>
          <w:color w:val="222222"/>
          <w:sz w:val="22"/>
          <w:szCs w:val="22"/>
        </w:rPr>
        <w:t>Outro ponto é no edital diz que a contratação deverá ser de um aux. de limpeza/ serviços gerais + Supervisor de limpeza. </w:t>
      </w:r>
    </w:p>
    <w:p w:rsidR="00017B67" w:rsidRPr="00017B67" w:rsidRDefault="00017B67" w:rsidP="00017B67">
      <w:pPr>
        <w:shd w:val="clear" w:color="auto" w:fill="FFFFFF"/>
        <w:jc w:val="both"/>
        <w:rPr>
          <w:color w:val="222222"/>
          <w:sz w:val="22"/>
          <w:szCs w:val="22"/>
        </w:rPr>
      </w:pPr>
      <w:r w:rsidRPr="00017B67">
        <w:rPr>
          <w:color w:val="222222"/>
          <w:sz w:val="22"/>
          <w:szCs w:val="22"/>
        </w:rPr>
        <w:t> </w:t>
      </w:r>
    </w:p>
    <w:p w:rsidR="00017B67" w:rsidRPr="00017B67" w:rsidRDefault="00017B67" w:rsidP="00017B67">
      <w:pPr>
        <w:shd w:val="clear" w:color="auto" w:fill="FFFFFF"/>
        <w:ind w:firstLine="709"/>
        <w:jc w:val="both"/>
        <w:rPr>
          <w:color w:val="222222"/>
          <w:sz w:val="22"/>
          <w:szCs w:val="22"/>
        </w:rPr>
      </w:pPr>
      <w:r w:rsidRPr="00017B67">
        <w:rPr>
          <w:color w:val="222222"/>
          <w:sz w:val="22"/>
          <w:szCs w:val="22"/>
        </w:rPr>
        <w:t xml:space="preserve">Pergunta: O supervisor de limpeza terá a mesma carga horaria que a aux. de limpeza? Sendo assim ambos colaboradores cumpriram os serviços de segunda a sexta 06 horas diárias? No caso se a resposta for afirmativa sobre a carga horaria, acredito eu que o pregão </w:t>
      </w:r>
      <w:proofErr w:type="spellStart"/>
      <w:r w:rsidRPr="00017B67">
        <w:rPr>
          <w:color w:val="222222"/>
          <w:sz w:val="22"/>
          <w:szCs w:val="22"/>
        </w:rPr>
        <w:t>sera</w:t>
      </w:r>
      <w:proofErr w:type="spellEnd"/>
      <w:r w:rsidRPr="00017B67">
        <w:rPr>
          <w:color w:val="222222"/>
          <w:sz w:val="22"/>
          <w:szCs w:val="22"/>
        </w:rPr>
        <w:t xml:space="preserve"> fracassado pois para 02 funcionários meio período + produtos de limpeza e higiene + equipamentos para limpeza, ou seja, o valor de referência mensal de R$ 5.171,20 é muito baixo.</w:t>
      </w:r>
    </w:p>
    <w:p w:rsidR="00502982" w:rsidRPr="00497843" w:rsidRDefault="00502982" w:rsidP="00497843">
      <w:pPr>
        <w:shd w:val="clear" w:color="auto" w:fill="FFFFFF"/>
        <w:jc w:val="both"/>
        <w:rPr>
          <w:bCs/>
          <w:color w:val="000000"/>
          <w:sz w:val="22"/>
          <w:szCs w:val="22"/>
        </w:rPr>
      </w:pPr>
    </w:p>
    <w:p w:rsidR="00502982" w:rsidRPr="00497843" w:rsidRDefault="00F36F9B" w:rsidP="00497843">
      <w:pPr>
        <w:jc w:val="both"/>
        <w:rPr>
          <w:b/>
          <w:color w:val="FF0000"/>
          <w:sz w:val="22"/>
          <w:szCs w:val="22"/>
        </w:rPr>
      </w:pPr>
      <w:r w:rsidRPr="00497843">
        <w:rPr>
          <w:b/>
          <w:color w:val="FF0000"/>
          <w:sz w:val="22"/>
          <w:szCs w:val="22"/>
        </w:rPr>
        <w:t>RESPOSTA</w:t>
      </w:r>
      <w:r w:rsidR="00017B67">
        <w:rPr>
          <w:b/>
          <w:color w:val="FF0000"/>
          <w:sz w:val="22"/>
          <w:szCs w:val="22"/>
        </w:rPr>
        <w:t xml:space="preserve"> 01</w:t>
      </w:r>
      <w:r w:rsidR="00502982" w:rsidRPr="00497843">
        <w:rPr>
          <w:b/>
          <w:color w:val="FF0000"/>
          <w:sz w:val="22"/>
          <w:szCs w:val="22"/>
        </w:rPr>
        <w:t>:</w:t>
      </w:r>
    </w:p>
    <w:p w:rsidR="00502982" w:rsidRPr="00017B67" w:rsidRDefault="00502982" w:rsidP="00017B67"/>
    <w:p w:rsidR="00497843" w:rsidRPr="00017B67" w:rsidRDefault="00497843" w:rsidP="00017B67">
      <w:pPr>
        <w:ind w:firstLine="709"/>
        <w:jc w:val="both"/>
        <w:rPr>
          <w:sz w:val="22"/>
          <w:szCs w:val="22"/>
        </w:rPr>
      </w:pPr>
      <w:r w:rsidRPr="00017B67">
        <w:rPr>
          <w:sz w:val="22"/>
          <w:szCs w:val="22"/>
        </w:rPr>
        <w:t>Item 2.2.1.1, foi alterado retirando-se o supervisor, e ficando somente o auxiliar de limpeza tendo em vista que não há necessidade de dois funcionários da empresa no local onde será prestado os serviços, não sendo assim necessário a contratação de um supervisor</w:t>
      </w:r>
    </w:p>
    <w:p w:rsidR="000F76C5" w:rsidRDefault="000F76C5" w:rsidP="00BA2A0D">
      <w:pPr>
        <w:rPr>
          <w:b/>
          <w:color w:val="FF0000"/>
          <w:sz w:val="22"/>
          <w:szCs w:val="22"/>
        </w:rPr>
      </w:pPr>
    </w:p>
    <w:p w:rsidR="00915686" w:rsidRDefault="00F36F9B" w:rsidP="00915686">
      <w:pPr>
        <w:jc w:val="both"/>
        <w:rPr>
          <w:b/>
          <w:color w:val="FF0000"/>
          <w:sz w:val="22"/>
          <w:szCs w:val="22"/>
        </w:rPr>
      </w:pPr>
      <w:r>
        <w:rPr>
          <w:b/>
          <w:color w:val="FF0000"/>
          <w:sz w:val="22"/>
          <w:szCs w:val="22"/>
        </w:rPr>
        <w:t>RESPOSTA</w:t>
      </w:r>
      <w:r w:rsidR="00017B67">
        <w:rPr>
          <w:b/>
          <w:color w:val="FF0000"/>
          <w:sz w:val="22"/>
          <w:szCs w:val="22"/>
        </w:rPr>
        <w:t xml:space="preserve"> 02</w:t>
      </w:r>
      <w:r>
        <w:rPr>
          <w:b/>
          <w:color w:val="FF0000"/>
          <w:sz w:val="22"/>
          <w:szCs w:val="22"/>
        </w:rPr>
        <w:t>:</w:t>
      </w:r>
    </w:p>
    <w:p w:rsidR="00915686" w:rsidRPr="00915686" w:rsidRDefault="00915686" w:rsidP="00B452C2">
      <w:pPr>
        <w:jc w:val="both"/>
        <w:rPr>
          <w:bCs/>
          <w:sz w:val="22"/>
          <w:szCs w:val="22"/>
        </w:rPr>
      </w:pPr>
    </w:p>
    <w:p w:rsidR="00017B67" w:rsidRPr="00017B67" w:rsidRDefault="00017B67" w:rsidP="00017B67">
      <w:pPr>
        <w:jc w:val="both"/>
        <w:rPr>
          <w:b/>
          <w:bCs/>
          <w:sz w:val="22"/>
          <w:szCs w:val="22"/>
        </w:rPr>
      </w:pPr>
      <w:r w:rsidRPr="00017B67">
        <w:rPr>
          <w:b/>
          <w:bCs/>
          <w:sz w:val="22"/>
          <w:szCs w:val="22"/>
        </w:rPr>
        <w:t>ITEM 9.1.9.  Referente ao supervisor, foi alterado conforme descrito abaixo:</w:t>
      </w:r>
    </w:p>
    <w:p w:rsidR="00017B67" w:rsidRDefault="00017B67" w:rsidP="00017B67">
      <w:pPr>
        <w:pStyle w:val="NormalWeb"/>
        <w:spacing w:before="0" w:after="0"/>
        <w:ind w:firstLine="709"/>
        <w:jc w:val="both"/>
        <w:rPr>
          <w:b/>
          <w:sz w:val="22"/>
          <w:szCs w:val="22"/>
        </w:rPr>
      </w:pPr>
    </w:p>
    <w:p w:rsidR="00017B67" w:rsidRPr="00017B67" w:rsidRDefault="00017B67" w:rsidP="00017B67">
      <w:pPr>
        <w:pStyle w:val="NormalWeb"/>
        <w:spacing w:before="0" w:after="0"/>
        <w:ind w:firstLine="709"/>
        <w:jc w:val="both"/>
        <w:rPr>
          <w:color w:val="000000" w:themeColor="text1"/>
          <w:sz w:val="22"/>
          <w:szCs w:val="22"/>
        </w:rPr>
      </w:pPr>
      <w:r w:rsidRPr="00017B67">
        <w:rPr>
          <w:b/>
          <w:sz w:val="22"/>
          <w:szCs w:val="22"/>
        </w:rPr>
        <w:t>9.1.9 –</w:t>
      </w:r>
      <w:r w:rsidRPr="00017B67">
        <w:rPr>
          <w:sz w:val="22"/>
          <w:szCs w:val="22"/>
        </w:rPr>
        <w:t xml:space="preserve"> O contratado deverá Indicar um funcionário da empresa para uma vez por mês ou quantas vezes a contratada julgar necessário fiscalizar seu empregado quanto a realização dos serviços além de trazer os matérias que o mesmo ira utilizar durante o mês para garantir o bom andamento dos serviços prestados no local do trabalho, não sendo obrigado e nem necessário a permanência do mesmo no local que está sendo prestado o serviço pela contratada, o mesmo </w:t>
      </w:r>
      <w:r w:rsidRPr="00017B67">
        <w:rPr>
          <w:color w:val="000000" w:themeColor="text1"/>
          <w:sz w:val="22"/>
          <w:szCs w:val="22"/>
        </w:rPr>
        <w:t>deverá fiscalizar e passar as orientações necessárias ao executante dos serviços. Este funcionário (da Empresa) terá a obrigação de reportar-se, quando houver necessidade, ao responsável pelo acompanhamento dos serviços da Administração (CETAS) e tomar as providências pertinentes para que sejam corrigidas todas as falhas detectadas;</w:t>
      </w:r>
    </w:p>
    <w:p w:rsidR="00017B67" w:rsidRDefault="00017B67" w:rsidP="00017B67">
      <w:pPr>
        <w:pStyle w:val="NormalWeb"/>
        <w:spacing w:before="0" w:after="0"/>
        <w:ind w:firstLine="709"/>
        <w:jc w:val="both"/>
        <w:rPr>
          <w:sz w:val="22"/>
          <w:szCs w:val="22"/>
        </w:rPr>
      </w:pPr>
      <w:r w:rsidRPr="00017B67">
        <w:rPr>
          <w:sz w:val="22"/>
          <w:szCs w:val="22"/>
        </w:rPr>
        <w:t>Esclarecemos, inda, que conforme art. 44, § 1º da IN 02 a necessidade de supervisor/encarregado, na contratação de serviços terceirizados de limpeza e conservação, só é necessário em casos de:</w:t>
      </w:r>
    </w:p>
    <w:p w:rsidR="00017B67" w:rsidRPr="00017B67" w:rsidRDefault="00017B67" w:rsidP="00017B67">
      <w:pPr>
        <w:pStyle w:val="NormalWeb"/>
        <w:spacing w:before="0" w:after="0"/>
        <w:jc w:val="both"/>
        <w:rPr>
          <w:color w:val="000000" w:themeColor="text1"/>
          <w:sz w:val="22"/>
          <w:szCs w:val="22"/>
        </w:rPr>
      </w:pPr>
    </w:p>
    <w:p w:rsidR="00017B67" w:rsidRDefault="00017B67" w:rsidP="00017B67">
      <w:pPr>
        <w:spacing w:line="360" w:lineRule="auto"/>
        <w:ind w:left="3119"/>
        <w:jc w:val="both"/>
        <w:rPr>
          <w:color w:val="000000"/>
          <w:sz w:val="22"/>
          <w:szCs w:val="22"/>
        </w:rPr>
      </w:pPr>
      <w:r w:rsidRPr="00017B67">
        <w:rPr>
          <w:color w:val="000000"/>
          <w:sz w:val="22"/>
          <w:szCs w:val="22"/>
        </w:rPr>
        <w:t>“§ 1º Nos casos dispostos neste artigo, será adotada a relação de um encarregado para cada trinta serventes, ou fração, podendo ser reduzida a critério da autoridade competente, exceto para o caso previsto no inciso IV deste artigo, onde será adotado um encarregado para cada quatro serventes.”</w:t>
      </w:r>
    </w:p>
    <w:p w:rsidR="00017B67" w:rsidRPr="00017B67" w:rsidRDefault="00017B67" w:rsidP="00017B67">
      <w:pPr>
        <w:spacing w:line="360" w:lineRule="auto"/>
        <w:ind w:left="3119"/>
        <w:jc w:val="both"/>
        <w:rPr>
          <w:sz w:val="22"/>
          <w:szCs w:val="22"/>
        </w:rPr>
      </w:pPr>
    </w:p>
    <w:p w:rsidR="00915686" w:rsidRPr="00017B67" w:rsidRDefault="00017B67" w:rsidP="00017B67">
      <w:pPr>
        <w:ind w:firstLine="709"/>
        <w:jc w:val="both"/>
        <w:rPr>
          <w:sz w:val="22"/>
          <w:szCs w:val="22"/>
        </w:rPr>
      </w:pPr>
      <w:r w:rsidRPr="00017B67">
        <w:rPr>
          <w:sz w:val="22"/>
          <w:szCs w:val="22"/>
        </w:rPr>
        <w:lastRenderedPageBreak/>
        <w:t>O que não é o caso desta licitação, pois, considerando a área a ser limpa e conservada, haverá necessidade de apenas um empregado e não há fachadas envidraçadas.</w:t>
      </w:r>
    </w:p>
    <w:p w:rsidR="00B452C2" w:rsidRDefault="00B452C2" w:rsidP="00553B07">
      <w:pPr>
        <w:jc w:val="both"/>
        <w:rPr>
          <w:b/>
          <w:color w:val="FF0000"/>
          <w:sz w:val="22"/>
          <w:szCs w:val="22"/>
        </w:rPr>
      </w:pPr>
    </w:p>
    <w:p w:rsidR="00097102" w:rsidRDefault="00341DE7" w:rsidP="0099036C">
      <w:pPr>
        <w:rPr>
          <w:sz w:val="22"/>
          <w:szCs w:val="22"/>
        </w:rPr>
      </w:pPr>
      <w:r>
        <w:rPr>
          <w:color w:val="FF0000"/>
          <w:sz w:val="22"/>
          <w:szCs w:val="22"/>
        </w:rPr>
        <w:t xml:space="preserve">         </w:t>
      </w:r>
      <w:r w:rsidR="0099036C">
        <w:rPr>
          <w:color w:val="FF0000"/>
          <w:sz w:val="22"/>
          <w:szCs w:val="22"/>
        </w:rPr>
        <w:t xml:space="preserve">    </w:t>
      </w:r>
      <w:r w:rsidR="00097102">
        <w:rPr>
          <w:sz w:val="22"/>
          <w:szCs w:val="22"/>
        </w:rPr>
        <w:t>É</w:t>
      </w:r>
      <w:r w:rsidR="005A3434">
        <w:rPr>
          <w:sz w:val="22"/>
          <w:szCs w:val="22"/>
        </w:rPr>
        <w:t xml:space="preserve"> o que tínhamos a esclarecer.</w:t>
      </w:r>
    </w:p>
    <w:p w:rsidR="000557F5" w:rsidRDefault="000557F5" w:rsidP="00097102">
      <w:pPr>
        <w:ind w:firstLine="709"/>
        <w:jc w:val="both"/>
        <w:rPr>
          <w:sz w:val="22"/>
          <w:szCs w:val="22"/>
        </w:rPr>
      </w:pPr>
    </w:p>
    <w:p w:rsidR="00097102" w:rsidRDefault="00097102" w:rsidP="00097102">
      <w:pPr>
        <w:ind w:firstLine="709"/>
        <w:jc w:val="both"/>
        <w:rPr>
          <w:b/>
          <w:sz w:val="22"/>
          <w:szCs w:val="22"/>
          <w:u w:val="single"/>
        </w:rPr>
      </w:pPr>
      <w:r w:rsidRPr="00C04E62">
        <w:rPr>
          <w:sz w:val="22"/>
          <w:szCs w:val="22"/>
        </w:rPr>
        <w:t>Eventuais dúvidas poderão ser sanadas junto a Pregoeir</w:t>
      </w:r>
      <w:r>
        <w:rPr>
          <w:sz w:val="22"/>
          <w:szCs w:val="22"/>
        </w:rPr>
        <w:t>a</w:t>
      </w:r>
      <w:r w:rsidR="005A3434">
        <w:rPr>
          <w:sz w:val="22"/>
          <w:szCs w:val="22"/>
        </w:rPr>
        <w:t xml:space="preserve"> Substituta</w:t>
      </w:r>
      <w:r w:rsidRPr="00C04E62">
        <w:rPr>
          <w:sz w:val="22"/>
          <w:szCs w:val="22"/>
        </w:rPr>
        <w:t xml:space="preserve"> e Equipe de apoio, através do telefone (69) 3216-5366, ou no endereço sito ao Palácio Rio Madeira, Ed. Rio Pacaás Novos/Edif. Central, 2º Andar, Av. </w:t>
      </w:r>
      <w:proofErr w:type="spellStart"/>
      <w:r w:rsidRPr="00C04E62">
        <w:rPr>
          <w:sz w:val="22"/>
          <w:szCs w:val="22"/>
        </w:rPr>
        <w:t>Farquar</w:t>
      </w:r>
      <w:proofErr w:type="spellEnd"/>
      <w:r w:rsidRPr="00C04E62">
        <w:rPr>
          <w:sz w:val="22"/>
          <w:szCs w:val="22"/>
        </w:rPr>
        <w:t>, n° 2986, B. Pedrinhas, CEP 76.801-470, Porto Velho/RO</w:t>
      </w:r>
      <w:r w:rsidRPr="00C04E62">
        <w:rPr>
          <w:bCs/>
          <w:sz w:val="22"/>
          <w:szCs w:val="22"/>
        </w:rPr>
        <w:t>.</w:t>
      </w:r>
    </w:p>
    <w:p w:rsidR="00017B67" w:rsidRDefault="00017B67" w:rsidP="00097102">
      <w:pPr>
        <w:ind w:firstLine="709"/>
        <w:jc w:val="both"/>
        <w:rPr>
          <w:sz w:val="22"/>
          <w:szCs w:val="22"/>
        </w:rPr>
      </w:pPr>
    </w:p>
    <w:p w:rsidR="00097102" w:rsidRDefault="00097102" w:rsidP="00097102">
      <w:pPr>
        <w:ind w:firstLine="709"/>
        <w:jc w:val="both"/>
        <w:rPr>
          <w:b/>
          <w:sz w:val="22"/>
          <w:szCs w:val="22"/>
          <w:u w:val="single"/>
        </w:rPr>
      </w:pPr>
      <w:r w:rsidRPr="00C04E62">
        <w:rPr>
          <w:sz w:val="22"/>
          <w:szCs w:val="22"/>
        </w:rPr>
        <w:t>Ciência aos interessados. Publique-se.</w:t>
      </w:r>
    </w:p>
    <w:p w:rsidR="00484610" w:rsidRDefault="00484610" w:rsidP="00391F8D">
      <w:pPr>
        <w:rPr>
          <w:sz w:val="22"/>
          <w:szCs w:val="22"/>
        </w:rPr>
      </w:pPr>
    </w:p>
    <w:p w:rsidR="00017B67" w:rsidRPr="00F83187" w:rsidRDefault="00017B67" w:rsidP="00391F8D">
      <w:pPr>
        <w:rPr>
          <w:sz w:val="22"/>
          <w:szCs w:val="22"/>
        </w:rPr>
      </w:pPr>
    </w:p>
    <w:p w:rsidR="000679E2" w:rsidRPr="00F83187" w:rsidRDefault="000679E2" w:rsidP="00391F8D">
      <w:pPr>
        <w:ind w:firstLine="1418"/>
        <w:rPr>
          <w:sz w:val="22"/>
          <w:szCs w:val="22"/>
        </w:rPr>
      </w:pPr>
      <w:r w:rsidRPr="00F83187">
        <w:rPr>
          <w:sz w:val="22"/>
          <w:szCs w:val="22"/>
        </w:rPr>
        <w:t>Por</w:t>
      </w:r>
      <w:r w:rsidR="0018755F" w:rsidRPr="00F83187">
        <w:rPr>
          <w:sz w:val="22"/>
          <w:szCs w:val="22"/>
        </w:rPr>
        <w:t xml:space="preserve">to Velho, </w:t>
      </w:r>
      <w:r w:rsidR="00B430FC">
        <w:rPr>
          <w:sz w:val="22"/>
          <w:szCs w:val="22"/>
        </w:rPr>
        <w:t>19</w:t>
      </w:r>
      <w:bookmarkStart w:id="0" w:name="_GoBack"/>
      <w:bookmarkEnd w:id="0"/>
      <w:r w:rsidR="0018755F" w:rsidRPr="00F83187">
        <w:rPr>
          <w:sz w:val="22"/>
          <w:szCs w:val="22"/>
        </w:rPr>
        <w:t xml:space="preserve"> de </w:t>
      </w:r>
      <w:r w:rsidR="00097102">
        <w:rPr>
          <w:sz w:val="22"/>
          <w:szCs w:val="22"/>
        </w:rPr>
        <w:t>Setembro</w:t>
      </w:r>
      <w:r w:rsidR="004167DE">
        <w:rPr>
          <w:sz w:val="22"/>
          <w:szCs w:val="22"/>
        </w:rPr>
        <w:t xml:space="preserve"> de 2017</w:t>
      </w:r>
      <w:r w:rsidR="007F25DB" w:rsidRPr="00F83187">
        <w:rPr>
          <w:sz w:val="22"/>
          <w:szCs w:val="22"/>
        </w:rPr>
        <w:t>.</w:t>
      </w:r>
    </w:p>
    <w:p w:rsidR="007F25DB" w:rsidRDefault="007F25DB" w:rsidP="000679E2">
      <w:pPr>
        <w:jc w:val="right"/>
        <w:rPr>
          <w:sz w:val="22"/>
          <w:szCs w:val="22"/>
        </w:rPr>
      </w:pPr>
    </w:p>
    <w:p w:rsidR="00017B67" w:rsidRDefault="00017B67" w:rsidP="000679E2">
      <w:pPr>
        <w:jc w:val="right"/>
        <w:rPr>
          <w:sz w:val="22"/>
          <w:szCs w:val="22"/>
        </w:rPr>
      </w:pPr>
    </w:p>
    <w:p w:rsidR="00017B67" w:rsidRDefault="00017B67" w:rsidP="000679E2">
      <w:pPr>
        <w:jc w:val="right"/>
        <w:rPr>
          <w:sz w:val="22"/>
          <w:szCs w:val="22"/>
        </w:rPr>
      </w:pPr>
    </w:p>
    <w:p w:rsidR="0011137A" w:rsidRPr="00190455" w:rsidRDefault="0011137A" w:rsidP="0011137A">
      <w:pPr>
        <w:jc w:val="center"/>
        <w:rPr>
          <w:b/>
          <w:sz w:val="22"/>
          <w:szCs w:val="22"/>
        </w:rPr>
      </w:pPr>
      <w:r w:rsidRPr="00190455">
        <w:rPr>
          <w:b/>
          <w:sz w:val="22"/>
          <w:szCs w:val="22"/>
        </w:rPr>
        <w:t>ROSELEI VIRGINIA FERREIRA</w:t>
      </w:r>
    </w:p>
    <w:p w:rsidR="006D4B67" w:rsidRPr="00B801EB" w:rsidRDefault="0011137A" w:rsidP="000F76C5">
      <w:pPr>
        <w:jc w:val="center"/>
        <w:rPr>
          <w:sz w:val="22"/>
          <w:szCs w:val="22"/>
        </w:rPr>
      </w:pPr>
      <w:r w:rsidRPr="00190455">
        <w:rPr>
          <w:sz w:val="22"/>
          <w:szCs w:val="22"/>
        </w:rPr>
        <w:t>Pregoeira Substituta – Equipe ÔMEGA/SUPEL</w:t>
      </w:r>
      <w:r w:rsidR="00C102E1">
        <w:rPr>
          <w:sz w:val="22"/>
          <w:szCs w:val="22"/>
        </w:rPr>
        <w:t>/</w:t>
      </w:r>
      <w:r w:rsidRPr="00190455">
        <w:rPr>
          <w:sz w:val="22"/>
          <w:szCs w:val="22"/>
        </w:rPr>
        <w:t>Mat. 300014273</w:t>
      </w:r>
    </w:p>
    <w:sectPr w:rsidR="006D4B67" w:rsidRPr="00B801EB" w:rsidSect="00854C95">
      <w:headerReference w:type="default" r:id="rId8"/>
      <w:footerReference w:type="default" r:id="rId9"/>
      <w:pgSz w:w="11906" w:h="16838"/>
      <w:pgMar w:top="1418" w:right="1304" w:bottom="1418" w:left="1701" w:header="425"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42" w:rsidRDefault="00ED1E42" w:rsidP="006D4B67">
      <w:r>
        <w:separator/>
      </w:r>
    </w:p>
  </w:endnote>
  <w:endnote w:type="continuationSeparator" w:id="0">
    <w:p w:rsidR="00ED1E42" w:rsidRDefault="00ED1E42" w:rsidP="006D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42" w:rsidRPr="006767D4" w:rsidRDefault="00017B67" w:rsidP="00854C95">
    <w:pPr>
      <w:tabs>
        <w:tab w:val="left" w:pos="6521"/>
      </w:tabs>
      <w:rPr>
        <w:bCs/>
        <w:sz w:val="14"/>
        <w:szCs w:val="14"/>
      </w:rPr>
    </w:pPr>
    <w:r>
      <w:rPr>
        <w:b/>
        <w:bCs/>
        <w:i/>
        <w:sz w:val="14"/>
        <w:szCs w:val="14"/>
      </w:rPr>
      <w:t>JSF</w:t>
    </w:r>
    <w:r w:rsidR="00ED1E42" w:rsidRPr="00A419B8">
      <w:rPr>
        <w:i/>
        <w:sz w:val="14"/>
        <w:szCs w:val="14"/>
      </w:rPr>
      <w:t>/ÔMEGA</w:t>
    </w:r>
    <w:r w:rsidR="00ED1E42">
      <w:rPr>
        <w:bCs/>
        <w:sz w:val="14"/>
        <w:szCs w:val="14"/>
      </w:rPr>
      <w:t xml:space="preserve">                                                                                                                             </w:t>
    </w:r>
    <w:proofErr w:type="spellStart"/>
    <w:r>
      <w:rPr>
        <w:bCs/>
        <w:sz w:val="14"/>
        <w:szCs w:val="14"/>
      </w:rPr>
      <w:t>Roselei</w:t>
    </w:r>
    <w:proofErr w:type="spellEnd"/>
    <w:r>
      <w:rPr>
        <w:bCs/>
        <w:sz w:val="14"/>
        <w:szCs w:val="14"/>
      </w:rPr>
      <w:t xml:space="preserve"> Virginia Ferreira </w:t>
    </w:r>
    <w:r w:rsidR="00ED1E42">
      <w:rPr>
        <w:bCs/>
        <w:sz w:val="14"/>
        <w:szCs w:val="14"/>
      </w:rPr>
      <w:t>–</w:t>
    </w:r>
    <w:r w:rsidR="00ED1E42" w:rsidRPr="006767D4">
      <w:rPr>
        <w:bCs/>
        <w:sz w:val="14"/>
        <w:szCs w:val="14"/>
      </w:rPr>
      <w:t xml:space="preserve"> Pregoe</w:t>
    </w:r>
    <w:r w:rsidR="00ED1E42">
      <w:rPr>
        <w:bCs/>
        <w:sz w:val="14"/>
        <w:szCs w:val="14"/>
      </w:rPr>
      <w:t>iro Substituto</w:t>
    </w:r>
  </w:p>
  <w:p w:rsidR="00ED1E42" w:rsidRDefault="00ED1E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42" w:rsidRDefault="00ED1E42" w:rsidP="006D4B67">
      <w:r>
        <w:separator/>
      </w:r>
    </w:p>
  </w:footnote>
  <w:footnote w:type="continuationSeparator" w:id="0">
    <w:p w:rsidR="00ED1E42" w:rsidRDefault="00ED1E42" w:rsidP="006D4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42" w:rsidRDefault="00ED1E42" w:rsidP="006D4B67">
    <w:pPr>
      <w:pStyle w:val="Cabealho"/>
      <w:tabs>
        <w:tab w:val="center" w:pos="4678"/>
      </w:tabs>
      <w:jc w:val="center"/>
      <w:rPr>
        <w:noProof/>
      </w:rPr>
    </w:pPr>
    <w:r>
      <w:rPr>
        <w:noProof/>
      </w:rPr>
      <w:drawing>
        <wp:inline distT="0" distB="0" distL="0" distR="0">
          <wp:extent cx="1973523" cy="685665"/>
          <wp:effectExtent l="19050" t="0" r="7677"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73780" cy="685754"/>
                  </a:xfrm>
                  <a:prstGeom prst="rect">
                    <a:avLst/>
                  </a:prstGeom>
                  <a:noFill/>
                  <a:ln w="9525">
                    <a:noFill/>
                    <a:miter lim="800000"/>
                    <a:headEnd/>
                    <a:tailEnd/>
                  </a:ln>
                </pic:spPr>
              </pic:pic>
            </a:graphicData>
          </a:graphic>
        </wp:inline>
      </w:drawing>
    </w:r>
    <w:r w:rsidR="002B0407">
      <w:rPr>
        <w:noProof/>
      </w:rPr>
      <mc:AlternateContent>
        <mc:Choice Requires="wps">
          <w:drawing>
            <wp:anchor distT="0" distB="0" distL="114300" distR="114300" simplePos="0" relativeHeight="251661312" behindDoc="0" locked="0" layoutInCell="1" allowOverlap="1">
              <wp:simplePos x="0" y="0"/>
              <wp:positionH relativeFrom="column">
                <wp:posOffset>5321935</wp:posOffset>
              </wp:positionH>
              <wp:positionV relativeFrom="paragraph">
                <wp:posOffset>325120</wp:posOffset>
              </wp:positionV>
              <wp:extent cx="705485" cy="352425"/>
              <wp:effectExtent l="0" t="127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E42" w:rsidRPr="00B91943" w:rsidRDefault="00ED1E42" w:rsidP="006D4B67">
                          <w:pPr>
                            <w:ind w:left="-142" w:right="-56"/>
                            <w:rPr>
                              <w:sz w:val="14"/>
                              <w:szCs w:val="14"/>
                            </w:rPr>
                          </w:pPr>
                          <w:r w:rsidRPr="00B91943">
                            <w:t>Fls</w:t>
                          </w:r>
                          <w:r w:rsidRPr="006E5C48">
                            <w:t>.</w:t>
                          </w:r>
                          <w:r>
                            <w:t>_ _ _ _ _</w:t>
                          </w:r>
                          <w:r w:rsidRPr="00B91943">
                            <w:rPr>
                              <w:sz w:val="14"/>
                              <w:szCs w:val="14"/>
                            </w:rPr>
                            <w:t>Rubrica</w:t>
                          </w:r>
                        </w:p>
                        <w:p w:rsidR="00ED1E42" w:rsidRDefault="00ED1E42" w:rsidP="006D4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05pt;margin-top:25.6pt;width:55.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FgQIAAA4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lEeqjMYV4PRvQEzP8IxdDlm6sydpp8dUvqmI2rDr6zVQ8cJg+iycDM5uTrhuACy&#10;Ht5pBm7I1usINLa2D6WDYiBAhy49HjsTQqFwOE/LYlFiREH1qsyLvIweSH24bKzzb7juUdg02ELj&#10;IzjZ3TkfgiH1wST4cloKthJSRsFu1jfSoh0Bkqzit0d/ZiZVMFY6XJsQpxOIEXwEXYg2Nv1bleVF&#10;ep1Xs9X5Yj4rVkU5q+bpYpZm1XV1nhZVcbv6HgLMiroTjHF1JxQ/EDAr/q7B+1GYqBMpiIYGVyVU&#10;J+b1xyTT+P0uyV54mEcp+gYvjkakDn19rRikTWpPhJz2yfPwY5WhBod/rEpkQWj8RAE/rkdACdRY&#10;a/YIfLAa+gVNh0cENp22XzEaYCAb7L5sieUYybcKOFVlRREmOApFOc9BsKea9amGKApQDfYYTdsb&#10;P0391lix6cDTxGKlr4CHrYgceYpqz14YupjM/oEIU30qR6unZ2z5AwAA//8DAFBLAwQUAAYACAAA&#10;ACEAdBe1nN4AAAAKAQAADwAAAGRycy9kb3ducmV2LnhtbEyPy07DMBBF90j8gzVIbBB1Utq8iFMB&#10;EohtSz9gErtJRDyOYrdJ/55hBbsZzdGdc8vdYgdxMZPvHSmIVxEIQ43TPbUKjl/vjxkIH5A0Do6M&#10;gqvxsKtub0ostJtpby6H0AoOIV+ggi6EsZDSN52x6FduNMS3k5ssBl6nVuoJZw63g1xHUSIt9sQf&#10;OhzNW2ea78PZKjh9zg/bfK4/wjHdb5JX7NPaXZW6v1tenkEEs4Q/GH71WR0qdqrdmbQXg4LsKYsZ&#10;VbCN1yAYyDc5DzWTUZKCrEr5v0L1AwAA//8DAFBLAQItABQABgAIAAAAIQC2gziS/gAAAOEBAAAT&#10;AAAAAAAAAAAAAAAAAAAAAABbQ29udGVudF9UeXBlc10ueG1sUEsBAi0AFAAGAAgAAAAhADj9If/W&#10;AAAAlAEAAAsAAAAAAAAAAAAAAAAALwEAAF9yZWxzLy5yZWxzUEsBAi0AFAAGAAgAAAAhAMGSxwWB&#10;AgAADgUAAA4AAAAAAAAAAAAAAAAALgIAAGRycy9lMm9Eb2MueG1sUEsBAi0AFAAGAAgAAAAhAHQX&#10;tZzeAAAACgEAAA8AAAAAAAAAAAAAAAAA2wQAAGRycy9kb3ducmV2LnhtbFBLBQYAAAAABAAEAPMA&#10;AADmBQAAAAA=&#10;" stroked="f">
              <v:textbox>
                <w:txbxContent>
                  <w:p w:rsidR="00ED1E42" w:rsidRPr="00B91943" w:rsidRDefault="00ED1E42" w:rsidP="006D4B67">
                    <w:pPr>
                      <w:ind w:left="-142" w:right="-56"/>
                      <w:rPr>
                        <w:sz w:val="14"/>
                        <w:szCs w:val="14"/>
                      </w:rPr>
                    </w:pPr>
                    <w:r w:rsidRPr="00B91943">
                      <w:t>Fls</w:t>
                    </w:r>
                    <w:r w:rsidRPr="006E5C48">
                      <w:t>.</w:t>
                    </w:r>
                    <w:r>
                      <w:t>_ _ _ _ _</w:t>
                    </w:r>
                    <w:r w:rsidRPr="00B91943">
                      <w:rPr>
                        <w:sz w:val="14"/>
                        <w:szCs w:val="14"/>
                      </w:rPr>
                      <w:t>Rubrica</w:t>
                    </w:r>
                  </w:p>
                  <w:p w:rsidR="00ED1E42" w:rsidRDefault="00ED1E42" w:rsidP="006D4B67"/>
                </w:txbxContent>
              </v:textbox>
            </v:shape>
          </w:pict>
        </mc:Fallback>
      </mc:AlternateContent>
    </w:r>
    <w:r w:rsidR="002B0407">
      <w:rPr>
        <w:noProof/>
      </w:rPr>
      <mc:AlternateContent>
        <mc:Choice Requires="wps">
          <w:drawing>
            <wp:anchor distT="0" distB="0" distL="114300" distR="114300" simplePos="0" relativeHeight="251660288" behindDoc="0" locked="0" layoutInCell="1" allowOverlap="1">
              <wp:simplePos x="0" y="0"/>
              <wp:positionH relativeFrom="column">
                <wp:posOffset>5266055</wp:posOffset>
              </wp:positionH>
              <wp:positionV relativeFrom="paragraph">
                <wp:posOffset>67945</wp:posOffset>
              </wp:positionV>
              <wp:extent cx="809625" cy="765175"/>
              <wp:effectExtent l="8255" t="10795" r="10795" b="1460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6517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D14F5" id="Oval 1" o:spid="_x0000_s1026" style="position:absolute;margin-left:414.65pt;margin-top:5.35pt;width:63.7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xwAIAAJMFAAAOAAAAZHJzL2Uyb0RvYy54bWysVF1v0zAUfUfiP1h+7/LRpGmjpVPXD4Q0&#10;2KSBeHZjJ7Fw7GC7TTfEf+faaUvHeECIVorujW+O7zk+vtc3h1agPdOGK1ng6CrEiMlSUS7rAn/+&#10;tBlNMTKWSEqEkqzAT8zgm/nbN9d9l7NYNUpQphGASJP3XYEba7s8CEzZsJaYK9UxCYuV0i2xkOo6&#10;oJr0gN6KIA7DSdArTTutSmYMvF0Ni3ju8auKlfa+qgyzSBQYerP+qf1z657B/JrktSZdw8tjG+Qf&#10;umgJl7DpGWpFLEE7zV9BtbzUyqjKXpWqDVRV8ZJ5DsAmCn9j89iQjnkuII7pzjKZ/wdbftw/aMRp&#10;gWOMJGnhiO73RKDIKdN3JoeCx+5BO26mu1PlV4OkWjZE1myhteobRij04+uDFx+4xMCnaNt/UBSA&#10;yc4qL9Kh0q0DBPro4M/i6XwW7GBRCS+n4WwSpxiVsJRN0ihLXUcByU8fd9rYd0y1yAUFZkLwzji1&#10;SE72d8YO1acq378SnG64ED7R9XYpNAKyBd7433EDc1kmJOqBXZyFoYd+sWguMaJNMstWf8JwPayI&#10;aYa9KESuiuRa7ST1kRNxfYwt4WKIgayQrpB5Iw+cIDtYCP170Mqb7Ptik4ZZMp6Osiwdj5LxOhzd&#10;TjfL0WIZTSbZ+nZ5u45+OAJRkjecUibXHtOcPB8lf+ep4+0b3Hp2/blB15XaWaYfG9ojyt3JjNNZ&#10;HGFI4No5HeGHERE1zIvSaoy0sl+4bbzZnQ0cxgtlpxP3Pyp7RvdmuNg4eMVtqDiAVKDkSTXvUWfL&#10;wd5bRZ/AotCD9yFMMggapZ8x6mEqFNh82xHNMBLvJdh8FiWJGyM+SdIshkRfrmwvV4gsAarAFvj6&#10;cGmH0bPrNK8b2CnybKVawNWouPesuzZDV9C3S+DmewbHKeVGy2Xuq37N0vlPAAAA//8DAFBLAwQU&#10;AAYACAAAACEA8BoPuuAAAAAKAQAADwAAAGRycy9kb3ducmV2LnhtbEyPwU7DMBBE70j8g7VI3Kjd&#10;VIQ2xKkQUiTgBGkrrm68TaLG6xC7bfh7lhMcd+ZpdiZfT64XZxxD50nDfKZAINXedtRo2G7KuyWI&#10;EA1Z03tCDd8YYF1cX+Ums/5CH3iuYiM4hEJmNLQxDpmUoW7RmTDzAxJ7Bz86E/kcG2lHc+Fw18tE&#10;qVQ60xF/aM2Azy3Wx+rkNEzvqvpKX46vtTxs2rdPV2535U7r25vp6RFExCn+wfBbn6tDwZ32/kQ2&#10;iF7DMlktGGVDPYBgYHWf8pY9C4t5ArLI5f8JxQ8AAAD//wMAUEsBAi0AFAAGAAgAAAAhALaDOJL+&#10;AAAA4QEAABMAAAAAAAAAAAAAAAAAAAAAAFtDb250ZW50X1R5cGVzXS54bWxQSwECLQAUAAYACAAA&#10;ACEAOP0h/9YAAACUAQAACwAAAAAAAAAAAAAAAAAvAQAAX3JlbHMvLnJlbHNQSwECLQAUAAYACAAA&#10;ACEAC/DbscACAACTBQAADgAAAAAAAAAAAAAAAAAuAgAAZHJzL2Uyb0RvYy54bWxQSwECLQAUAAYA&#10;CAAAACEA8BoPuuAAAAAKAQAADwAAAAAAAAAAAAAAAAAaBQAAZHJzL2Rvd25yZXYueG1sUEsFBgAA&#10;AAAEAAQA8wAAACcGAAAAAA==&#10;" strokecolor="#1f497d" strokeweight="1pt">
              <v:stroke dashstyle="dash"/>
              <v:shadow color="#868686"/>
            </v:oval>
          </w:pict>
        </mc:Fallback>
      </mc:AlternateContent>
    </w:r>
  </w:p>
  <w:p w:rsidR="00ED1E42" w:rsidRPr="00E2583C" w:rsidRDefault="00ED1E42" w:rsidP="006D4B67">
    <w:pPr>
      <w:pStyle w:val="Cabealho"/>
      <w:spacing w:before="100" w:after="100"/>
      <w:contextualSpacing/>
      <w:jc w:val="center"/>
      <w:rPr>
        <w:b/>
        <w:sz w:val="10"/>
        <w:szCs w:val="10"/>
      </w:rPr>
    </w:pPr>
  </w:p>
  <w:p w:rsidR="00ED1E42" w:rsidRPr="0068390A" w:rsidRDefault="00ED1E42" w:rsidP="006D4B67">
    <w:pPr>
      <w:pStyle w:val="Cabealho"/>
      <w:spacing w:before="100" w:after="100"/>
      <w:contextualSpacing/>
      <w:jc w:val="center"/>
      <w:rPr>
        <w:b/>
      </w:rPr>
    </w:pPr>
    <w:r w:rsidRPr="0068390A">
      <w:rPr>
        <w:b/>
      </w:rPr>
      <w:t>SUPERINTENDÊNCIA ESTADUAL DE LICITAÇÕES - SUPEL</w:t>
    </w:r>
  </w:p>
  <w:p w:rsidR="00ED1E42" w:rsidRPr="0068390A" w:rsidRDefault="00ED1E42" w:rsidP="006D4B67">
    <w:pPr>
      <w:pStyle w:val="Cabealho"/>
      <w:spacing w:before="100" w:after="100"/>
      <w:contextualSpacing/>
      <w:jc w:val="center"/>
    </w:pPr>
    <w:r w:rsidRPr="0068390A">
      <w:t xml:space="preserve">Complexo Rio Madeira </w:t>
    </w:r>
    <w:r>
      <w:t xml:space="preserve">– </w:t>
    </w:r>
    <w:proofErr w:type="spellStart"/>
    <w:r w:rsidRPr="0068390A">
      <w:t>Ed.Rio</w:t>
    </w:r>
    <w:proofErr w:type="spellEnd"/>
    <w:r w:rsidRPr="0068390A">
      <w:t xml:space="preserve"> </w:t>
    </w:r>
    <w:r>
      <w:t>Pacaás Novos/Prédio Central -2</w:t>
    </w:r>
    <w:r w:rsidRPr="0068390A">
      <w:t>º Andar</w:t>
    </w:r>
  </w:p>
  <w:p w:rsidR="00ED1E42" w:rsidRPr="0068390A" w:rsidRDefault="00ED1E42" w:rsidP="006D4B67">
    <w:pPr>
      <w:pStyle w:val="Cabealho"/>
      <w:spacing w:before="100" w:after="100"/>
      <w:contextualSpacing/>
      <w:jc w:val="center"/>
    </w:pPr>
    <w:r w:rsidRPr="0068390A">
      <w:t>Porto Velho, Rondônia.</w:t>
    </w:r>
  </w:p>
  <w:p w:rsidR="00ED1E42" w:rsidRDefault="00ED1E42" w:rsidP="007F25DB">
    <w:pPr>
      <w:pStyle w:val="Cabealho"/>
      <w:spacing w:before="100" w:after="100"/>
      <w:contextualSpacing/>
      <w:jc w:val="center"/>
      <w:rPr>
        <w:sz w:val="18"/>
        <w:szCs w:val="18"/>
      </w:rPr>
    </w:pPr>
    <w:r w:rsidRPr="007F543B">
      <w:rPr>
        <w:sz w:val="18"/>
        <w:szCs w:val="18"/>
      </w:rPr>
      <w:t>Equipe de Licitações ÔMEGA - Tel. (69) 3216-5318</w:t>
    </w:r>
  </w:p>
  <w:p w:rsidR="00ED1E42" w:rsidRDefault="00ED1E42" w:rsidP="007F25DB">
    <w:pPr>
      <w:pStyle w:val="Cabealho"/>
      <w:spacing w:before="100" w:after="100"/>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C4090"/>
    <w:multiLevelType w:val="hybridMultilevel"/>
    <w:tmpl w:val="0EDEC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C67125"/>
    <w:multiLevelType w:val="multilevel"/>
    <w:tmpl w:val="EDD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75327"/>
    <w:multiLevelType w:val="multilevel"/>
    <w:tmpl w:val="7854B22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630570CB"/>
    <w:multiLevelType w:val="multilevel"/>
    <w:tmpl w:val="69D0C666"/>
    <w:lvl w:ilvl="0">
      <w:start w:val="1"/>
      <w:numFmt w:val="decimal"/>
      <w:lvlText w:val="%1."/>
      <w:lvlJc w:val="left"/>
      <w:pPr>
        <w:ind w:left="420" w:hanging="420"/>
      </w:pPr>
      <w:rPr>
        <w:rFonts w:hint="default"/>
      </w:rPr>
    </w:lvl>
    <w:lvl w:ilvl="1">
      <w:start w:val="1"/>
      <w:numFmt w:val="decimal"/>
      <w:suff w:val="space"/>
      <w:lvlText w:val="%1.%2."/>
      <w:lvlJc w:val="left"/>
      <w:pPr>
        <w:ind w:left="562" w:hanging="42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63A7572B"/>
    <w:multiLevelType w:val="hybridMultilevel"/>
    <w:tmpl w:val="64102FC6"/>
    <w:lvl w:ilvl="0" w:tplc="67D48CFE">
      <w:start w:val="1"/>
      <w:numFmt w:val="decimal"/>
      <w:lvlText w:val="%1-"/>
      <w:lvlJc w:val="left"/>
      <w:pPr>
        <w:ind w:left="1185" w:hanging="46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41F1E7A"/>
    <w:multiLevelType w:val="hybridMultilevel"/>
    <w:tmpl w:val="D00A87CA"/>
    <w:lvl w:ilvl="0" w:tplc="C074AFF4">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763B14BB"/>
    <w:multiLevelType w:val="hybridMultilevel"/>
    <w:tmpl w:val="E18AF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67"/>
    <w:rsid w:val="00017B67"/>
    <w:rsid w:val="00020ADE"/>
    <w:rsid w:val="000557F5"/>
    <w:rsid w:val="000679E2"/>
    <w:rsid w:val="00074E50"/>
    <w:rsid w:val="00097102"/>
    <w:rsid w:val="000A7EF6"/>
    <w:rsid w:val="000B0597"/>
    <w:rsid w:val="000F76C5"/>
    <w:rsid w:val="0011137A"/>
    <w:rsid w:val="00136BAF"/>
    <w:rsid w:val="00157F8A"/>
    <w:rsid w:val="0018755F"/>
    <w:rsid w:val="00193486"/>
    <w:rsid w:val="001A2B7B"/>
    <w:rsid w:val="001B58F7"/>
    <w:rsid w:val="001C6D4F"/>
    <w:rsid w:val="001C76CF"/>
    <w:rsid w:val="002169FD"/>
    <w:rsid w:val="002777FB"/>
    <w:rsid w:val="00283446"/>
    <w:rsid w:val="002B0407"/>
    <w:rsid w:val="002B16AA"/>
    <w:rsid w:val="002B4BE9"/>
    <w:rsid w:val="002E73EE"/>
    <w:rsid w:val="002F71E4"/>
    <w:rsid w:val="00321774"/>
    <w:rsid w:val="00330780"/>
    <w:rsid w:val="00341DE7"/>
    <w:rsid w:val="00391F8D"/>
    <w:rsid w:val="003B1E22"/>
    <w:rsid w:val="003C6B01"/>
    <w:rsid w:val="003E343F"/>
    <w:rsid w:val="00400810"/>
    <w:rsid w:val="0040152C"/>
    <w:rsid w:val="004167DE"/>
    <w:rsid w:val="00425AAC"/>
    <w:rsid w:val="004766BD"/>
    <w:rsid w:val="004804D3"/>
    <w:rsid w:val="004820F5"/>
    <w:rsid w:val="00484610"/>
    <w:rsid w:val="00497843"/>
    <w:rsid w:val="004D3B88"/>
    <w:rsid w:val="004E0BBF"/>
    <w:rsid w:val="00501E7F"/>
    <w:rsid w:val="00502982"/>
    <w:rsid w:val="00503C58"/>
    <w:rsid w:val="00507CE5"/>
    <w:rsid w:val="00553B07"/>
    <w:rsid w:val="00572644"/>
    <w:rsid w:val="00585422"/>
    <w:rsid w:val="005854BE"/>
    <w:rsid w:val="005A3434"/>
    <w:rsid w:val="005B13FB"/>
    <w:rsid w:val="005B2A8D"/>
    <w:rsid w:val="005D57A0"/>
    <w:rsid w:val="00601C22"/>
    <w:rsid w:val="00614420"/>
    <w:rsid w:val="006271C6"/>
    <w:rsid w:val="00627734"/>
    <w:rsid w:val="00665EF8"/>
    <w:rsid w:val="006B1BF1"/>
    <w:rsid w:val="006C7634"/>
    <w:rsid w:val="006D4B67"/>
    <w:rsid w:val="007F1D4E"/>
    <w:rsid w:val="007F25DB"/>
    <w:rsid w:val="0080363F"/>
    <w:rsid w:val="008146D1"/>
    <w:rsid w:val="00850D26"/>
    <w:rsid w:val="00854C95"/>
    <w:rsid w:val="0088375D"/>
    <w:rsid w:val="00915686"/>
    <w:rsid w:val="00940A93"/>
    <w:rsid w:val="009465FB"/>
    <w:rsid w:val="00985F4E"/>
    <w:rsid w:val="0099036C"/>
    <w:rsid w:val="009C5F02"/>
    <w:rsid w:val="009E123C"/>
    <w:rsid w:val="00A17EA3"/>
    <w:rsid w:val="00A254B9"/>
    <w:rsid w:val="00A3242B"/>
    <w:rsid w:val="00A3341A"/>
    <w:rsid w:val="00A96E62"/>
    <w:rsid w:val="00A97AAB"/>
    <w:rsid w:val="00AD5D2C"/>
    <w:rsid w:val="00B430FC"/>
    <w:rsid w:val="00B452C2"/>
    <w:rsid w:val="00B53EB2"/>
    <w:rsid w:val="00B801EB"/>
    <w:rsid w:val="00BA2A0D"/>
    <w:rsid w:val="00BA706E"/>
    <w:rsid w:val="00BB1876"/>
    <w:rsid w:val="00BF74B7"/>
    <w:rsid w:val="00C102E1"/>
    <w:rsid w:val="00C52726"/>
    <w:rsid w:val="00C7055E"/>
    <w:rsid w:val="00C82225"/>
    <w:rsid w:val="00D031C1"/>
    <w:rsid w:val="00D046E8"/>
    <w:rsid w:val="00D335AE"/>
    <w:rsid w:val="00DE1568"/>
    <w:rsid w:val="00E2583C"/>
    <w:rsid w:val="00E3102D"/>
    <w:rsid w:val="00E448E0"/>
    <w:rsid w:val="00E57766"/>
    <w:rsid w:val="00E933B5"/>
    <w:rsid w:val="00E939EA"/>
    <w:rsid w:val="00EB61C7"/>
    <w:rsid w:val="00EC1E9A"/>
    <w:rsid w:val="00EC33B1"/>
    <w:rsid w:val="00ED1E42"/>
    <w:rsid w:val="00EF7836"/>
    <w:rsid w:val="00F06EC3"/>
    <w:rsid w:val="00F15B48"/>
    <w:rsid w:val="00F36F9B"/>
    <w:rsid w:val="00F70EB2"/>
    <w:rsid w:val="00F83187"/>
    <w:rsid w:val="00F860F0"/>
    <w:rsid w:val="00FA4E76"/>
    <w:rsid w:val="00FC0B15"/>
    <w:rsid w:val="00FC10A7"/>
    <w:rsid w:val="00FD38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3109795-54D0-41C5-BF04-CC3F60E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aliases w:val="Item"/>
    <w:basedOn w:val="Normal"/>
    <w:next w:val="Normal"/>
    <w:link w:val="Ttulo2Char"/>
    <w:uiPriority w:val="9"/>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aliases w:val="Item Char"/>
    <w:basedOn w:val="Fontepargpadro"/>
    <w:link w:val="Ttulo2"/>
    <w:uiPriority w:val="9"/>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nhideWhenUsed/>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qFormat/>
    <w:rsid w:val="006D4B67"/>
    <w:pPr>
      <w:ind w:left="720"/>
      <w:contextualSpacing/>
    </w:pPr>
  </w:style>
  <w:style w:type="character" w:styleId="Hyperlink">
    <w:name w:val="Hyperlink"/>
    <w:semiHidden/>
    <w:unhideWhenUsed/>
    <w:rsid w:val="007F25DB"/>
    <w:rPr>
      <w:rFonts w:ascii="Times New Roman" w:hAnsi="Times New Roman" w:cs="Times New Roman" w:hint="default"/>
      <w:color w:val="0000FF"/>
      <w:u w:val="single"/>
    </w:rPr>
  </w:style>
  <w:style w:type="paragraph" w:styleId="Corpodetexto3">
    <w:name w:val="Body Text 3"/>
    <w:basedOn w:val="Normal"/>
    <w:link w:val="Corpodetexto3Char"/>
    <w:unhideWhenUsed/>
    <w:rsid w:val="007F25DB"/>
    <w:pPr>
      <w:spacing w:after="120"/>
    </w:pPr>
    <w:rPr>
      <w:sz w:val="16"/>
      <w:szCs w:val="16"/>
    </w:rPr>
  </w:style>
  <w:style w:type="character" w:customStyle="1" w:styleId="Corpodetexto3Char">
    <w:name w:val="Corpo de texto 3 Char"/>
    <w:basedOn w:val="Fontepargpadro"/>
    <w:link w:val="Corpodetexto3"/>
    <w:rsid w:val="007F25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7F25DB"/>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7F25D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2A0D"/>
    <w:rPr>
      <w:b/>
      <w:bCs/>
    </w:rPr>
  </w:style>
  <w:style w:type="character" w:customStyle="1" w:styleId="apple-converted-space">
    <w:name w:val="apple-converted-space"/>
    <w:basedOn w:val="Fontepargpadro"/>
    <w:rsid w:val="002169FD"/>
  </w:style>
  <w:style w:type="character" w:customStyle="1" w:styleId="PargrafodaListaChar">
    <w:name w:val="Parágrafo da Lista Char"/>
    <w:link w:val="PargrafodaLista"/>
    <w:locked/>
    <w:rsid w:val="005D57A0"/>
    <w:rPr>
      <w:rFonts w:ascii="Times New Roman" w:eastAsia="Times New Roman" w:hAnsi="Times New Roman" w:cs="Times New Roman"/>
      <w:sz w:val="20"/>
      <w:szCs w:val="20"/>
      <w:lang w:eastAsia="pt-BR"/>
    </w:rPr>
  </w:style>
  <w:style w:type="paragraph" w:customStyle="1" w:styleId="m3851063928038456242msolistparagraph">
    <w:name w:val="m_3851063928038456242msolistparagraph"/>
    <w:basedOn w:val="Normal"/>
    <w:rsid w:val="002777FB"/>
    <w:pPr>
      <w:spacing w:before="100" w:beforeAutospacing="1" w:after="100" w:afterAutospacing="1"/>
    </w:pPr>
    <w:rPr>
      <w:sz w:val="24"/>
      <w:szCs w:val="24"/>
    </w:rPr>
  </w:style>
  <w:style w:type="paragraph" w:customStyle="1" w:styleId="m4155928448886075168msolistparagraph">
    <w:name w:val="m_4155928448886075168msolistparagraph"/>
    <w:basedOn w:val="Normal"/>
    <w:rsid w:val="00E448E0"/>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E448E0"/>
    <w:pPr>
      <w:spacing w:after="120" w:line="480" w:lineRule="auto"/>
    </w:pPr>
  </w:style>
  <w:style w:type="character" w:customStyle="1" w:styleId="Corpodetexto2Char">
    <w:name w:val="Corpo de texto 2 Char"/>
    <w:basedOn w:val="Fontepargpadro"/>
    <w:link w:val="Corpodetexto2"/>
    <w:uiPriority w:val="99"/>
    <w:semiHidden/>
    <w:rsid w:val="00E448E0"/>
    <w:rPr>
      <w:rFonts w:ascii="Times New Roman" w:eastAsia="Times New Roman" w:hAnsi="Times New Roman" w:cs="Times New Roman"/>
      <w:sz w:val="20"/>
      <w:szCs w:val="20"/>
      <w:lang w:eastAsia="pt-BR"/>
    </w:rPr>
  </w:style>
  <w:style w:type="table" w:styleId="Tabelacomgrade">
    <w:name w:val="Table Grid"/>
    <w:basedOn w:val="Tabelanormal"/>
    <w:uiPriority w:val="59"/>
    <w:rsid w:val="003C6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C6B01"/>
    <w:rPr>
      <w:sz w:val="16"/>
      <w:szCs w:val="16"/>
    </w:rPr>
  </w:style>
  <w:style w:type="paragraph" w:styleId="Textodecomentrio">
    <w:name w:val="annotation text"/>
    <w:basedOn w:val="Normal"/>
    <w:link w:val="TextodecomentrioChar"/>
    <w:uiPriority w:val="99"/>
    <w:semiHidden/>
    <w:unhideWhenUsed/>
    <w:rsid w:val="003C6B01"/>
  </w:style>
  <w:style w:type="character" w:customStyle="1" w:styleId="TextodecomentrioChar">
    <w:name w:val="Texto de comentário Char"/>
    <w:basedOn w:val="Fontepargpadro"/>
    <w:link w:val="Textodecomentrio"/>
    <w:uiPriority w:val="99"/>
    <w:semiHidden/>
    <w:rsid w:val="003C6B0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C6B01"/>
    <w:rPr>
      <w:b/>
      <w:bCs/>
    </w:rPr>
  </w:style>
  <w:style w:type="character" w:customStyle="1" w:styleId="AssuntodocomentrioChar">
    <w:name w:val="Assunto do comentário Char"/>
    <w:basedOn w:val="TextodecomentrioChar"/>
    <w:link w:val="Assuntodocomentrio"/>
    <w:uiPriority w:val="99"/>
    <w:semiHidden/>
    <w:rsid w:val="003C6B0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205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26">
          <w:marLeft w:val="0"/>
          <w:marRight w:val="0"/>
          <w:marTop w:val="0"/>
          <w:marBottom w:val="0"/>
          <w:divBdr>
            <w:top w:val="none" w:sz="0" w:space="0" w:color="auto"/>
            <w:left w:val="none" w:sz="0" w:space="0" w:color="auto"/>
            <w:bottom w:val="none" w:sz="0" w:space="0" w:color="auto"/>
            <w:right w:val="none" w:sz="0" w:space="0" w:color="auto"/>
          </w:divBdr>
        </w:div>
        <w:div w:id="367265932">
          <w:marLeft w:val="0"/>
          <w:marRight w:val="0"/>
          <w:marTop w:val="0"/>
          <w:marBottom w:val="0"/>
          <w:divBdr>
            <w:top w:val="none" w:sz="0" w:space="0" w:color="auto"/>
            <w:left w:val="none" w:sz="0" w:space="0" w:color="auto"/>
            <w:bottom w:val="none" w:sz="0" w:space="0" w:color="auto"/>
            <w:right w:val="none" w:sz="0" w:space="0" w:color="auto"/>
          </w:divBdr>
        </w:div>
        <w:div w:id="1847359185">
          <w:marLeft w:val="0"/>
          <w:marRight w:val="0"/>
          <w:marTop w:val="0"/>
          <w:marBottom w:val="0"/>
          <w:divBdr>
            <w:top w:val="none" w:sz="0" w:space="0" w:color="auto"/>
            <w:left w:val="none" w:sz="0" w:space="0" w:color="auto"/>
            <w:bottom w:val="none" w:sz="0" w:space="0" w:color="auto"/>
            <w:right w:val="none" w:sz="0" w:space="0" w:color="auto"/>
          </w:divBdr>
        </w:div>
        <w:div w:id="1542742564">
          <w:marLeft w:val="0"/>
          <w:marRight w:val="0"/>
          <w:marTop w:val="0"/>
          <w:marBottom w:val="0"/>
          <w:divBdr>
            <w:top w:val="none" w:sz="0" w:space="0" w:color="auto"/>
            <w:left w:val="none" w:sz="0" w:space="0" w:color="auto"/>
            <w:bottom w:val="none" w:sz="0" w:space="0" w:color="auto"/>
            <w:right w:val="none" w:sz="0" w:space="0" w:color="auto"/>
          </w:divBdr>
        </w:div>
        <w:div w:id="864756322">
          <w:marLeft w:val="0"/>
          <w:marRight w:val="0"/>
          <w:marTop w:val="0"/>
          <w:marBottom w:val="0"/>
          <w:divBdr>
            <w:top w:val="none" w:sz="0" w:space="0" w:color="auto"/>
            <w:left w:val="none" w:sz="0" w:space="0" w:color="auto"/>
            <w:bottom w:val="none" w:sz="0" w:space="0" w:color="auto"/>
            <w:right w:val="none" w:sz="0" w:space="0" w:color="auto"/>
          </w:divBdr>
        </w:div>
        <w:div w:id="254633886">
          <w:marLeft w:val="0"/>
          <w:marRight w:val="0"/>
          <w:marTop w:val="0"/>
          <w:marBottom w:val="0"/>
          <w:divBdr>
            <w:top w:val="none" w:sz="0" w:space="0" w:color="auto"/>
            <w:left w:val="none" w:sz="0" w:space="0" w:color="auto"/>
            <w:bottom w:val="none" w:sz="0" w:space="0" w:color="auto"/>
            <w:right w:val="none" w:sz="0" w:space="0" w:color="auto"/>
          </w:divBdr>
        </w:div>
        <w:div w:id="1368607191">
          <w:marLeft w:val="0"/>
          <w:marRight w:val="0"/>
          <w:marTop w:val="0"/>
          <w:marBottom w:val="0"/>
          <w:divBdr>
            <w:top w:val="none" w:sz="0" w:space="0" w:color="auto"/>
            <w:left w:val="none" w:sz="0" w:space="0" w:color="auto"/>
            <w:bottom w:val="none" w:sz="0" w:space="0" w:color="auto"/>
            <w:right w:val="none" w:sz="0" w:space="0" w:color="auto"/>
          </w:divBdr>
        </w:div>
        <w:div w:id="1308514509">
          <w:marLeft w:val="0"/>
          <w:marRight w:val="0"/>
          <w:marTop w:val="0"/>
          <w:marBottom w:val="0"/>
          <w:divBdr>
            <w:top w:val="none" w:sz="0" w:space="0" w:color="auto"/>
            <w:left w:val="none" w:sz="0" w:space="0" w:color="auto"/>
            <w:bottom w:val="none" w:sz="0" w:space="0" w:color="auto"/>
            <w:right w:val="none" w:sz="0" w:space="0" w:color="auto"/>
          </w:divBdr>
        </w:div>
        <w:div w:id="1696073953">
          <w:marLeft w:val="0"/>
          <w:marRight w:val="0"/>
          <w:marTop w:val="0"/>
          <w:marBottom w:val="0"/>
          <w:divBdr>
            <w:top w:val="none" w:sz="0" w:space="0" w:color="auto"/>
            <w:left w:val="none" w:sz="0" w:space="0" w:color="auto"/>
            <w:bottom w:val="none" w:sz="0" w:space="0" w:color="auto"/>
            <w:right w:val="none" w:sz="0" w:space="0" w:color="auto"/>
          </w:divBdr>
        </w:div>
        <w:div w:id="824055008">
          <w:marLeft w:val="0"/>
          <w:marRight w:val="0"/>
          <w:marTop w:val="0"/>
          <w:marBottom w:val="0"/>
          <w:divBdr>
            <w:top w:val="none" w:sz="0" w:space="0" w:color="auto"/>
            <w:left w:val="none" w:sz="0" w:space="0" w:color="auto"/>
            <w:bottom w:val="none" w:sz="0" w:space="0" w:color="auto"/>
            <w:right w:val="none" w:sz="0" w:space="0" w:color="auto"/>
          </w:divBdr>
        </w:div>
        <w:div w:id="1990938427">
          <w:marLeft w:val="0"/>
          <w:marRight w:val="0"/>
          <w:marTop w:val="0"/>
          <w:marBottom w:val="0"/>
          <w:divBdr>
            <w:top w:val="none" w:sz="0" w:space="0" w:color="auto"/>
            <w:left w:val="none" w:sz="0" w:space="0" w:color="auto"/>
            <w:bottom w:val="none" w:sz="0" w:space="0" w:color="auto"/>
            <w:right w:val="none" w:sz="0" w:space="0" w:color="auto"/>
          </w:divBdr>
          <w:divsChild>
            <w:div w:id="187715509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71737802">
      <w:bodyDiv w:val="1"/>
      <w:marLeft w:val="0"/>
      <w:marRight w:val="0"/>
      <w:marTop w:val="0"/>
      <w:marBottom w:val="0"/>
      <w:divBdr>
        <w:top w:val="none" w:sz="0" w:space="0" w:color="auto"/>
        <w:left w:val="none" w:sz="0" w:space="0" w:color="auto"/>
        <w:bottom w:val="none" w:sz="0" w:space="0" w:color="auto"/>
        <w:right w:val="none" w:sz="0" w:space="0" w:color="auto"/>
      </w:divBdr>
    </w:div>
    <w:div w:id="625433019">
      <w:bodyDiv w:val="1"/>
      <w:marLeft w:val="0"/>
      <w:marRight w:val="0"/>
      <w:marTop w:val="0"/>
      <w:marBottom w:val="0"/>
      <w:divBdr>
        <w:top w:val="none" w:sz="0" w:space="0" w:color="auto"/>
        <w:left w:val="none" w:sz="0" w:space="0" w:color="auto"/>
        <w:bottom w:val="none" w:sz="0" w:space="0" w:color="auto"/>
        <w:right w:val="none" w:sz="0" w:space="0" w:color="auto"/>
      </w:divBdr>
      <w:divsChild>
        <w:div w:id="1917545112">
          <w:marLeft w:val="0"/>
          <w:marRight w:val="0"/>
          <w:marTop w:val="0"/>
          <w:marBottom w:val="0"/>
          <w:divBdr>
            <w:top w:val="none" w:sz="0" w:space="0" w:color="auto"/>
            <w:left w:val="none" w:sz="0" w:space="0" w:color="auto"/>
            <w:bottom w:val="none" w:sz="0" w:space="0" w:color="auto"/>
            <w:right w:val="none" w:sz="0" w:space="0" w:color="auto"/>
          </w:divBdr>
        </w:div>
        <w:div w:id="1791321073">
          <w:marLeft w:val="0"/>
          <w:marRight w:val="0"/>
          <w:marTop w:val="0"/>
          <w:marBottom w:val="0"/>
          <w:divBdr>
            <w:top w:val="none" w:sz="0" w:space="0" w:color="auto"/>
            <w:left w:val="none" w:sz="0" w:space="0" w:color="auto"/>
            <w:bottom w:val="none" w:sz="0" w:space="0" w:color="auto"/>
            <w:right w:val="none" w:sz="0" w:space="0" w:color="auto"/>
          </w:divBdr>
        </w:div>
        <w:div w:id="713430048">
          <w:marLeft w:val="0"/>
          <w:marRight w:val="0"/>
          <w:marTop w:val="0"/>
          <w:marBottom w:val="0"/>
          <w:divBdr>
            <w:top w:val="none" w:sz="0" w:space="0" w:color="auto"/>
            <w:left w:val="none" w:sz="0" w:space="0" w:color="auto"/>
            <w:bottom w:val="none" w:sz="0" w:space="0" w:color="auto"/>
            <w:right w:val="none" w:sz="0" w:space="0" w:color="auto"/>
          </w:divBdr>
        </w:div>
      </w:divsChild>
    </w:div>
    <w:div w:id="644705062">
      <w:bodyDiv w:val="1"/>
      <w:marLeft w:val="0"/>
      <w:marRight w:val="0"/>
      <w:marTop w:val="0"/>
      <w:marBottom w:val="0"/>
      <w:divBdr>
        <w:top w:val="none" w:sz="0" w:space="0" w:color="auto"/>
        <w:left w:val="none" w:sz="0" w:space="0" w:color="auto"/>
        <w:bottom w:val="none" w:sz="0" w:space="0" w:color="auto"/>
        <w:right w:val="none" w:sz="0" w:space="0" w:color="auto"/>
      </w:divBdr>
      <w:divsChild>
        <w:div w:id="1172259092">
          <w:marLeft w:val="0"/>
          <w:marRight w:val="0"/>
          <w:marTop w:val="0"/>
          <w:marBottom w:val="0"/>
          <w:divBdr>
            <w:top w:val="none" w:sz="0" w:space="0" w:color="auto"/>
            <w:left w:val="none" w:sz="0" w:space="0" w:color="auto"/>
            <w:bottom w:val="none" w:sz="0" w:space="0" w:color="auto"/>
            <w:right w:val="none" w:sz="0" w:space="0" w:color="auto"/>
          </w:divBdr>
        </w:div>
        <w:div w:id="624392665">
          <w:marLeft w:val="0"/>
          <w:marRight w:val="0"/>
          <w:marTop w:val="0"/>
          <w:marBottom w:val="0"/>
          <w:divBdr>
            <w:top w:val="none" w:sz="0" w:space="0" w:color="auto"/>
            <w:left w:val="none" w:sz="0" w:space="0" w:color="auto"/>
            <w:bottom w:val="none" w:sz="0" w:space="0" w:color="auto"/>
            <w:right w:val="none" w:sz="0" w:space="0" w:color="auto"/>
          </w:divBdr>
        </w:div>
        <w:div w:id="655232904">
          <w:marLeft w:val="0"/>
          <w:marRight w:val="0"/>
          <w:marTop w:val="0"/>
          <w:marBottom w:val="0"/>
          <w:divBdr>
            <w:top w:val="none" w:sz="0" w:space="0" w:color="auto"/>
            <w:left w:val="none" w:sz="0" w:space="0" w:color="auto"/>
            <w:bottom w:val="none" w:sz="0" w:space="0" w:color="auto"/>
            <w:right w:val="none" w:sz="0" w:space="0" w:color="auto"/>
          </w:divBdr>
        </w:div>
        <w:div w:id="1616131463">
          <w:marLeft w:val="0"/>
          <w:marRight w:val="0"/>
          <w:marTop w:val="0"/>
          <w:marBottom w:val="0"/>
          <w:divBdr>
            <w:top w:val="none" w:sz="0" w:space="0" w:color="auto"/>
            <w:left w:val="none" w:sz="0" w:space="0" w:color="auto"/>
            <w:bottom w:val="none" w:sz="0" w:space="0" w:color="auto"/>
            <w:right w:val="none" w:sz="0" w:space="0" w:color="auto"/>
          </w:divBdr>
        </w:div>
      </w:divsChild>
    </w:div>
    <w:div w:id="680013422">
      <w:bodyDiv w:val="1"/>
      <w:marLeft w:val="0"/>
      <w:marRight w:val="0"/>
      <w:marTop w:val="0"/>
      <w:marBottom w:val="0"/>
      <w:divBdr>
        <w:top w:val="none" w:sz="0" w:space="0" w:color="auto"/>
        <w:left w:val="none" w:sz="0" w:space="0" w:color="auto"/>
        <w:bottom w:val="none" w:sz="0" w:space="0" w:color="auto"/>
        <w:right w:val="none" w:sz="0" w:space="0" w:color="auto"/>
      </w:divBdr>
    </w:div>
    <w:div w:id="686099374">
      <w:bodyDiv w:val="1"/>
      <w:marLeft w:val="0"/>
      <w:marRight w:val="0"/>
      <w:marTop w:val="0"/>
      <w:marBottom w:val="0"/>
      <w:divBdr>
        <w:top w:val="none" w:sz="0" w:space="0" w:color="auto"/>
        <w:left w:val="none" w:sz="0" w:space="0" w:color="auto"/>
        <w:bottom w:val="none" w:sz="0" w:space="0" w:color="auto"/>
        <w:right w:val="none" w:sz="0" w:space="0" w:color="auto"/>
      </w:divBdr>
      <w:divsChild>
        <w:div w:id="1554269218">
          <w:marLeft w:val="0"/>
          <w:marRight w:val="0"/>
          <w:marTop w:val="0"/>
          <w:marBottom w:val="0"/>
          <w:divBdr>
            <w:top w:val="none" w:sz="0" w:space="0" w:color="auto"/>
            <w:left w:val="none" w:sz="0" w:space="0" w:color="auto"/>
            <w:bottom w:val="none" w:sz="0" w:space="0" w:color="auto"/>
            <w:right w:val="none" w:sz="0" w:space="0" w:color="auto"/>
          </w:divBdr>
        </w:div>
        <w:div w:id="1666932505">
          <w:marLeft w:val="0"/>
          <w:marRight w:val="0"/>
          <w:marTop w:val="0"/>
          <w:marBottom w:val="0"/>
          <w:divBdr>
            <w:top w:val="none" w:sz="0" w:space="0" w:color="auto"/>
            <w:left w:val="none" w:sz="0" w:space="0" w:color="auto"/>
            <w:bottom w:val="none" w:sz="0" w:space="0" w:color="auto"/>
            <w:right w:val="none" w:sz="0" w:space="0" w:color="auto"/>
          </w:divBdr>
        </w:div>
        <w:div w:id="1871264588">
          <w:marLeft w:val="0"/>
          <w:marRight w:val="0"/>
          <w:marTop w:val="0"/>
          <w:marBottom w:val="0"/>
          <w:divBdr>
            <w:top w:val="none" w:sz="0" w:space="0" w:color="auto"/>
            <w:left w:val="none" w:sz="0" w:space="0" w:color="auto"/>
            <w:bottom w:val="none" w:sz="0" w:space="0" w:color="auto"/>
            <w:right w:val="none" w:sz="0" w:space="0" w:color="auto"/>
          </w:divBdr>
        </w:div>
        <w:div w:id="1645501901">
          <w:marLeft w:val="0"/>
          <w:marRight w:val="0"/>
          <w:marTop w:val="0"/>
          <w:marBottom w:val="0"/>
          <w:divBdr>
            <w:top w:val="none" w:sz="0" w:space="0" w:color="auto"/>
            <w:left w:val="none" w:sz="0" w:space="0" w:color="auto"/>
            <w:bottom w:val="none" w:sz="0" w:space="0" w:color="auto"/>
            <w:right w:val="none" w:sz="0" w:space="0" w:color="auto"/>
          </w:divBdr>
        </w:div>
      </w:divsChild>
    </w:div>
    <w:div w:id="717896793">
      <w:bodyDiv w:val="1"/>
      <w:marLeft w:val="0"/>
      <w:marRight w:val="0"/>
      <w:marTop w:val="0"/>
      <w:marBottom w:val="0"/>
      <w:divBdr>
        <w:top w:val="none" w:sz="0" w:space="0" w:color="auto"/>
        <w:left w:val="none" w:sz="0" w:space="0" w:color="auto"/>
        <w:bottom w:val="none" w:sz="0" w:space="0" w:color="auto"/>
        <w:right w:val="none" w:sz="0" w:space="0" w:color="auto"/>
      </w:divBdr>
    </w:div>
    <w:div w:id="737482139">
      <w:bodyDiv w:val="1"/>
      <w:marLeft w:val="0"/>
      <w:marRight w:val="0"/>
      <w:marTop w:val="0"/>
      <w:marBottom w:val="0"/>
      <w:divBdr>
        <w:top w:val="none" w:sz="0" w:space="0" w:color="auto"/>
        <w:left w:val="none" w:sz="0" w:space="0" w:color="auto"/>
        <w:bottom w:val="none" w:sz="0" w:space="0" w:color="auto"/>
        <w:right w:val="none" w:sz="0" w:space="0" w:color="auto"/>
      </w:divBdr>
      <w:divsChild>
        <w:div w:id="1076054100">
          <w:marLeft w:val="0"/>
          <w:marRight w:val="0"/>
          <w:marTop w:val="0"/>
          <w:marBottom w:val="0"/>
          <w:divBdr>
            <w:top w:val="none" w:sz="0" w:space="0" w:color="auto"/>
            <w:left w:val="none" w:sz="0" w:space="0" w:color="auto"/>
            <w:bottom w:val="none" w:sz="0" w:space="0" w:color="auto"/>
            <w:right w:val="none" w:sz="0" w:space="0" w:color="auto"/>
          </w:divBdr>
        </w:div>
        <w:div w:id="1456944992">
          <w:marLeft w:val="0"/>
          <w:marRight w:val="0"/>
          <w:marTop w:val="0"/>
          <w:marBottom w:val="0"/>
          <w:divBdr>
            <w:top w:val="none" w:sz="0" w:space="0" w:color="auto"/>
            <w:left w:val="none" w:sz="0" w:space="0" w:color="auto"/>
            <w:bottom w:val="none" w:sz="0" w:space="0" w:color="auto"/>
            <w:right w:val="none" w:sz="0" w:space="0" w:color="auto"/>
          </w:divBdr>
        </w:div>
        <w:div w:id="1956715194">
          <w:marLeft w:val="0"/>
          <w:marRight w:val="0"/>
          <w:marTop w:val="0"/>
          <w:marBottom w:val="0"/>
          <w:divBdr>
            <w:top w:val="none" w:sz="0" w:space="0" w:color="auto"/>
            <w:left w:val="none" w:sz="0" w:space="0" w:color="auto"/>
            <w:bottom w:val="none" w:sz="0" w:space="0" w:color="auto"/>
            <w:right w:val="none" w:sz="0" w:space="0" w:color="auto"/>
          </w:divBdr>
        </w:div>
        <w:div w:id="1529441138">
          <w:marLeft w:val="0"/>
          <w:marRight w:val="0"/>
          <w:marTop w:val="0"/>
          <w:marBottom w:val="0"/>
          <w:divBdr>
            <w:top w:val="none" w:sz="0" w:space="0" w:color="auto"/>
            <w:left w:val="none" w:sz="0" w:space="0" w:color="auto"/>
            <w:bottom w:val="none" w:sz="0" w:space="0" w:color="auto"/>
            <w:right w:val="none" w:sz="0" w:space="0" w:color="auto"/>
          </w:divBdr>
        </w:div>
        <w:div w:id="278535843">
          <w:marLeft w:val="0"/>
          <w:marRight w:val="0"/>
          <w:marTop w:val="0"/>
          <w:marBottom w:val="0"/>
          <w:divBdr>
            <w:top w:val="none" w:sz="0" w:space="0" w:color="auto"/>
            <w:left w:val="none" w:sz="0" w:space="0" w:color="auto"/>
            <w:bottom w:val="none" w:sz="0" w:space="0" w:color="auto"/>
            <w:right w:val="none" w:sz="0" w:space="0" w:color="auto"/>
          </w:divBdr>
        </w:div>
        <w:div w:id="1962494210">
          <w:marLeft w:val="0"/>
          <w:marRight w:val="0"/>
          <w:marTop w:val="0"/>
          <w:marBottom w:val="0"/>
          <w:divBdr>
            <w:top w:val="none" w:sz="0" w:space="0" w:color="auto"/>
            <w:left w:val="none" w:sz="0" w:space="0" w:color="auto"/>
            <w:bottom w:val="none" w:sz="0" w:space="0" w:color="auto"/>
            <w:right w:val="none" w:sz="0" w:space="0" w:color="auto"/>
          </w:divBdr>
        </w:div>
        <w:div w:id="1739286290">
          <w:marLeft w:val="0"/>
          <w:marRight w:val="0"/>
          <w:marTop w:val="0"/>
          <w:marBottom w:val="0"/>
          <w:divBdr>
            <w:top w:val="none" w:sz="0" w:space="0" w:color="auto"/>
            <w:left w:val="none" w:sz="0" w:space="0" w:color="auto"/>
            <w:bottom w:val="none" w:sz="0" w:space="0" w:color="auto"/>
            <w:right w:val="none" w:sz="0" w:space="0" w:color="auto"/>
          </w:divBdr>
        </w:div>
        <w:div w:id="1139151260">
          <w:marLeft w:val="0"/>
          <w:marRight w:val="0"/>
          <w:marTop w:val="0"/>
          <w:marBottom w:val="0"/>
          <w:divBdr>
            <w:top w:val="none" w:sz="0" w:space="0" w:color="auto"/>
            <w:left w:val="none" w:sz="0" w:space="0" w:color="auto"/>
            <w:bottom w:val="none" w:sz="0" w:space="0" w:color="auto"/>
            <w:right w:val="none" w:sz="0" w:space="0" w:color="auto"/>
          </w:divBdr>
        </w:div>
        <w:div w:id="558782430">
          <w:marLeft w:val="0"/>
          <w:marRight w:val="0"/>
          <w:marTop w:val="0"/>
          <w:marBottom w:val="0"/>
          <w:divBdr>
            <w:top w:val="none" w:sz="0" w:space="0" w:color="auto"/>
            <w:left w:val="none" w:sz="0" w:space="0" w:color="auto"/>
            <w:bottom w:val="none" w:sz="0" w:space="0" w:color="auto"/>
            <w:right w:val="none" w:sz="0" w:space="0" w:color="auto"/>
          </w:divBdr>
        </w:div>
        <w:div w:id="2110928136">
          <w:marLeft w:val="0"/>
          <w:marRight w:val="0"/>
          <w:marTop w:val="0"/>
          <w:marBottom w:val="0"/>
          <w:divBdr>
            <w:top w:val="none" w:sz="0" w:space="0" w:color="auto"/>
            <w:left w:val="none" w:sz="0" w:space="0" w:color="auto"/>
            <w:bottom w:val="none" w:sz="0" w:space="0" w:color="auto"/>
            <w:right w:val="none" w:sz="0" w:space="0" w:color="auto"/>
          </w:divBdr>
        </w:div>
        <w:div w:id="406655507">
          <w:marLeft w:val="0"/>
          <w:marRight w:val="0"/>
          <w:marTop w:val="0"/>
          <w:marBottom w:val="0"/>
          <w:divBdr>
            <w:top w:val="none" w:sz="0" w:space="0" w:color="auto"/>
            <w:left w:val="none" w:sz="0" w:space="0" w:color="auto"/>
            <w:bottom w:val="none" w:sz="0" w:space="0" w:color="auto"/>
            <w:right w:val="none" w:sz="0" w:space="0" w:color="auto"/>
          </w:divBdr>
        </w:div>
        <w:div w:id="1752314719">
          <w:marLeft w:val="0"/>
          <w:marRight w:val="0"/>
          <w:marTop w:val="0"/>
          <w:marBottom w:val="0"/>
          <w:divBdr>
            <w:top w:val="none" w:sz="0" w:space="0" w:color="auto"/>
            <w:left w:val="none" w:sz="0" w:space="0" w:color="auto"/>
            <w:bottom w:val="none" w:sz="0" w:space="0" w:color="auto"/>
            <w:right w:val="none" w:sz="0" w:space="0" w:color="auto"/>
          </w:divBdr>
        </w:div>
        <w:div w:id="1614047396">
          <w:marLeft w:val="0"/>
          <w:marRight w:val="0"/>
          <w:marTop w:val="0"/>
          <w:marBottom w:val="0"/>
          <w:divBdr>
            <w:top w:val="none" w:sz="0" w:space="0" w:color="auto"/>
            <w:left w:val="none" w:sz="0" w:space="0" w:color="auto"/>
            <w:bottom w:val="none" w:sz="0" w:space="0" w:color="auto"/>
            <w:right w:val="none" w:sz="0" w:space="0" w:color="auto"/>
          </w:divBdr>
        </w:div>
        <w:div w:id="250550775">
          <w:marLeft w:val="0"/>
          <w:marRight w:val="0"/>
          <w:marTop w:val="0"/>
          <w:marBottom w:val="0"/>
          <w:divBdr>
            <w:top w:val="none" w:sz="0" w:space="0" w:color="auto"/>
            <w:left w:val="none" w:sz="0" w:space="0" w:color="auto"/>
            <w:bottom w:val="none" w:sz="0" w:space="0" w:color="auto"/>
            <w:right w:val="none" w:sz="0" w:space="0" w:color="auto"/>
          </w:divBdr>
        </w:div>
        <w:div w:id="634604884">
          <w:marLeft w:val="0"/>
          <w:marRight w:val="0"/>
          <w:marTop w:val="0"/>
          <w:marBottom w:val="0"/>
          <w:divBdr>
            <w:top w:val="none" w:sz="0" w:space="0" w:color="auto"/>
            <w:left w:val="none" w:sz="0" w:space="0" w:color="auto"/>
            <w:bottom w:val="none" w:sz="0" w:space="0" w:color="auto"/>
            <w:right w:val="none" w:sz="0" w:space="0" w:color="auto"/>
          </w:divBdr>
        </w:div>
      </w:divsChild>
    </w:div>
    <w:div w:id="772280837">
      <w:bodyDiv w:val="1"/>
      <w:marLeft w:val="0"/>
      <w:marRight w:val="0"/>
      <w:marTop w:val="0"/>
      <w:marBottom w:val="0"/>
      <w:divBdr>
        <w:top w:val="none" w:sz="0" w:space="0" w:color="auto"/>
        <w:left w:val="none" w:sz="0" w:space="0" w:color="auto"/>
        <w:bottom w:val="none" w:sz="0" w:space="0" w:color="auto"/>
        <w:right w:val="none" w:sz="0" w:space="0" w:color="auto"/>
      </w:divBdr>
      <w:divsChild>
        <w:div w:id="564879391">
          <w:marLeft w:val="0"/>
          <w:marRight w:val="0"/>
          <w:marTop w:val="0"/>
          <w:marBottom w:val="0"/>
          <w:divBdr>
            <w:top w:val="none" w:sz="0" w:space="0" w:color="auto"/>
            <w:left w:val="none" w:sz="0" w:space="0" w:color="auto"/>
            <w:bottom w:val="none" w:sz="0" w:space="0" w:color="auto"/>
            <w:right w:val="none" w:sz="0" w:space="0" w:color="auto"/>
          </w:divBdr>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795105709">
      <w:bodyDiv w:val="1"/>
      <w:marLeft w:val="0"/>
      <w:marRight w:val="0"/>
      <w:marTop w:val="0"/>
      <w:marBottom w:val="0"/>
      <w:divBdr>
        <w:top w:val="none" w:sz="0" w:space="0" w:color="auto"/>
        <w:left w:val="none" w:sz="0" w:space="0" w:color="auto"/>
        <w:bottom w:val="none" w:sz="0" w:space="0" w:color="auto"/>
        <w:right w:val="none" w:sz="0" w:space="0" w:color="auto"/>
      </w:divBdr>
    </w:div>
    <w:div w:id="1034696637">
      <w:bodyDiv w:val="1"/>
      <w:marLeft w:val="0"/>
      <w:marRight w:val="0"/>
      <w:marTop w:val="0"/>
      <w:marBottom w:val="0"/>
      <w:divBdr>
        <w:top w:val="none" w:sz="0" w:space="0" w:color="auto"/>
        <w:left w:val="none" w:sz="0" w:space="0" w:color="auto"/>
        <w:bottom w:val="none" w:sz="0" w:space="0" w:color="auto"/>
        <w:right w:val="none" w:sz="0" w:space="0" w:color="auto"/>
      </w:divBdr>
    </w:div>
    <w:div w:id="1047143086">
      <w:bodyDiv w:val="1"/>
      <w:marLeft w:val="0"/>
      <w:marRight w:val="0"/>
      <w:marTop w:val="0"/>
      <w:marBottom w:val="0"/>
      <w:divBdr>
        <w:top w:val="none" w:sz="0" w:space="0" w:color="auto"/>
        <w:left w:val="none" w:sz="0" w:space="0" w:color="auto"/>
        <w:bottom w:val="none" w:sz="0" w:space="0" w:color="auto"/>
        <w:right w:val="none" w:sz="0" w:space="0" w:color="auto"/>
      </w:divBdr>
    </w:div>
    <w:div w:id="1312638840">
      <w:bodyDiv w:val="1"/>
      <w:marLeft w:val="0"/>
      <w:marRight w:val="0"/>
      <w:marTop w:val="0"/>
      <w:marBottom w:val="0"/>
      <w:divBdr>
        <w:top w:val="none" w:sz="0" w:space="0" w:color="auto"/>
        <w:left w:val="none" w:sz="0" w:space="0" w:color="auto"/>
        <w:bottom w:val="none" w:sz="0" w:space="0" w:color="auto"/>
        <w:right w:val="none" w:sz="0" w:space="0" w:color="auto"/>
      </w:divBdr>
    </w:div>
    <w:div w:id="1366636231">
      <w:bodyDiv w:val="1"/>
      <w:marLeft w:val="0"/>
      <w:marRight w:val="0"/>
      <w:marTop w:val="0"/>
      <w:marBottom w:val="0"/>
      <w:divBdr>
        <w:top w:val="none" w:sz="0" w:space="0" w:color="auto"/>
        <w:left w:val="none" w:sz="0" w:space="0" w:color="auto"/>
        <w:bottom w:val="none" w:sz="0" w:space="0" w:color="auto"/>
        <w:right w:val="none" w:sz="0" w:space="0" w:color="auto"/>
      </w:divBdr>
      <w:divsChild>
        <w:div w:id="295575819">
          <w:marLeft w:val="0"/>
          <w:marRight w:val="0"/>
          <w:marTop w:val="0"/>
          <w:marBottom w:val="0"/>
          <w:divBdr>
            <w:top w:val="none" w:sz="0" w:space="0" w:color="auto"/>
            <w:left w:val="none" w:sz="0" w:space="0" w:color="auto"/>
            <w:bottom w:val="none" w:sz="0" w:space="0" w:color="auto"/>
            <w:right w:val="none" w:sz="0" w:space="0" w:color="auto"/>
          </w:divBdr>
        </w:div>
        <w:div w:id="1143961111">
          <w:marLeft w:val="0"/>
          <w:marRight w:val="0"/>
          <w:marTop w:val="0"/>
          <w:marBottom w:val="0"/>
          <w:divBdr>
            <w:top w:val="none" w:sz="0" w:space="0" w:color="auto"/>
            <w:left w:val="none" w:sz="0" w:space="0" w:color="auto"/>
            <w:bottom w:val="none" w:sz="0" w:space="0" w:color="auto"/>
            <w:right w:val="none" w:sz="0" w:space="0" w:color="auto"/>
          </w:divBdr>
        </w:div>
        <w:div w:id="1763991842">
          <w:marLeft w:val="0"/>
          <w:marRight w:val="0"/>
          <w:marTop w:val="0"/>
          <w:marBottom w:val="0"/>
          <w:divBdr>
            <w:top w:val="none" w:sz="0" w:space="0" w:color="auto"/>
            <w:left w:val="none" w:sz="0" w:space="0" w:color="auto"/>
            <w:bottom w:val="none" w:sz="0" w:space="0" w:color="auto"/>
            <w:right w:val="none" w:sz="0" w:space="0" w:color="auto"/>
          </w:divBdr>
        </w:div>
        <w:div w:id="1799185523">
          <w:marLeft w:val="0"/>
          <w:marRight w:val="0"/>
          <w:marTop w:val="0"/>
          <w:marBottom w:val="0"/>
          <w:divBdr>
            <w:top w:val="none" w:sz="0" w:space="0" w:color="auto"/>
            <w:left w:val="none" w:sz="0" w:space="0" w:color="auto"/>
            <w:bottom w:val="none" w:sz="0" w:space="0" w:color="auto"/>
            <w:right w:val="none" w:sz="0" w:space="0" w:color="auto"/>
          </w:divBdr>
        </w:div>
        <w:div w:id="617875375">
          <w:marLeft w:val="0"/>
          <w:marRight w:val="0"/>
          <w:marTop w:val="0"/>
          <w:marBottom w:val="0"/>
          <w:divBdr>
            <w:top w:val="none" w:sz="0" w:space="0" w:color="auto"/>
            <w:left w:val="none" w:sz="0" w:space="0" w:color="auto"/>
            <w:bottom w:val="none" w:sz="0" w:space="0" w:color="auto"/>
            <w:right w:val="none" w:sz="0" w:space="0" w:color="auto"/>
          </w:divBdr>
        </w:div>
        <w:div w:id="1030957348">
          <w:marLeft w:val="0"/>
          <w:marRight w:val="0"/>
          <w:marTop w:val="0"/>
          <w:marBottom w:val="0"/>
          <w:divBdr>
            <w:top w:val="none" w:sz="0" w:space="0" w:color="auto"/>
            <w:left w:val="none" w:sz="0" w:space="0" w:color="auto"/>
            <w:bottom w:val="none" w:sz="0" w:space="0" w:color="auto"/>
            <w:right w:val="none" w:sz="0" w:space="0" w:color="auto"/>
          </w:divBdr>
        </w:div>
      </w:divsChild>
    </w:div>
    <w:div w:id="1378163520">
      <w:bodyDiv w:val="1"/>
      <w:marLeft w:val="0"/>
      <w:marRight w:val="0"/>
      <w:marTop w:val="0"/>
      <w:marBottom w:val="0"/>
      <w:divBdr>
        <w:top w:val="none" w:sz="0" w:space="0" w:color="auto"/>
        <w:left w:val="none" w:sz="0" w:space="0" w:color="auto"/>
        <w:bottom w:val="none" w:sz="0" w:space="0" w:color="auto"/>
        <w:right w:val="none" w:sz="0" w:space="0" w:color="auto"/>
      </w:divBdr>
    </w:div>
    <w:div w:id="1383754145">
      <w:bodyDiv w:val="1"/>
      <w:marLeft w:val="0"/>
      <w:marRight w:val="0"/>
      <w:marTop w:val="0"/>
      <w:marBottom w:val="0"/>
      <w:divBdr>
        <w:top w:val="none" w:sz="0" w:space="0" w:color="auto"/>
        <w:left w:val="none" w:sz="0" w:space="0" w:color="auto"/>
        <w:bottom w:val="none" w:sz="0" w:space="0" w:color="auto"/>
        <w:right w:val="none" w:sz="0" w:space="0" w:color="auto"/>
      </w:divBdr>
    </w:div>
    <w:div w:id="1391728154">
      <w:bodyDiv w:val="1"/>
      <w:marLeft w:val="0"/>
      <w:marRight w:val="0"/>
      <w:marTop w:val="0"/>
      <w:marBottom w:val="0"/>
      <w:divBdr>
        <w:top w:val="none" w:sz="0" w:space="0" w:color="auto"/>
        <w:left w:val="none" w:sz="0" w:space="0" w:color="auto"/>
        <w:bottom w:val="none" w:sz="0" w:space="0" w:color="auto"/>
        <w:right w:val="none" w:sz="0" w:space="0" w:color="auto"/>
      </w:divBdr>
      <w:divsChild>
        <w:div w:id="1087078059">
          <w:marLeft w:val="0"/>
          <w:marRight w:val="0"/>
          <w:marTop w:val="0"/>
          <w:marBottom w:val="0"/>
          <w:divBdr>
            <w:top w:val="none" w:sz="0" w:space="0" w:color="auto"/>
            <w:left w:val="none" w:sz="0" w:space="0" w:color="auto"/>
            <w:bottom w:val="none" w:sz="0" w:space="0" w:color="auto"/>
            <w:right w:val="none" w:sz="0" w:space="0" w:color="auto"/>
          </w:divBdr>
        </w:div>
        <w:div w:id="154497418">
          <w:marLeft w:val="0"/>
          <w:marRight w:val="0"/>
          <w:marTop w:val="0"/>
          <w:marBottom w:val="0"/>
          <w:divBdr>
            <w:top w:val="none" w:sz="0" w:space="0" w:color="auto"/>
            <w:left w:val="none" w:sz="0" w:space="0" w:color="auto"/>
            <w:bottom w:val="none" w:sz="0" w:space="0" w:color="auto"/>
            <w:right w:val="none" w:sz="0" w:space="0" w:color="auto"/>
          </w:divBdr>
        </w:div>
      </w:divsChild>
    </w:div>
    <w:div w:id="1478648073">
      <w:bodyDiv w:val="1"/>
      <w:marLeft w:val="0"/>
      <w:marRight w:val="0"/>
      <w:marTop w:val="0"/>
      <w:marBottom w:val="0"/>
      <w:divBdr>
        <w:top w:val="none" w:sz="0" w:space="0" w:color="auto"/>
        <w:left w:val="none" w:sz="0" w:space="0" w:color="auto"/>
        <w:bottom w:val="none" w:sz="0" w:space="0" w:color="auto"/>
        <w:right w:val="none" w:sz="0" w:space="0" w:color="auto"/>
      </w:divBdr>
    </w:div>
    <w:div w:id="1503007708">
      <w:bodyDiv w:val="1"/>
      <w:marLeft w:val="0"/>
      <w:marRight w:val="0"/>
      <w:marTop w:val="0"/>
      <w:marBottom w:val="0"/>
      <w:divBdr>
        <w:top w:val="none" w:sz="0" w:space="0" w:color="auto"/>
        <w:left w:val="none" w:sz="0" w:space="0" w:color="auto"/>
        <w:bottom w:val="none" w:sz="0" w:space="0" w:color="auto"/>
        <w:right w:val="none" w:sz="0" w:space="0" w:color="auto"/>
      </w:divBdr>
    </w:div>
    <w:div w:id="1601648058">
      <w:bodyDiv w:val="1"/>
      <w:marLeft w:val="0"/>
      <w:marRight w:val="0"/>
      <w:marTop w:val="0"/>
      <w:marBottom w:val="0"/>
      <w:divBdr>
        <w:top w:val="none" w:sz="0" w:space="0" w:color="auto"/>
        <w:left w:val="none" w:sz="0" w:space="0" w:color="auto"/>
        <w:bottom w:val="none" w:sz="0" w:space="0" w:color="auto"/>
        <w:right w:val="none" w:sz="0" w:space="0" w:color="auto"/>
      </w:divBdr>
    </w:div>
    <w:div w:id="1647734862">
      <w:bodyDiv w:val="1"/>
      <w:marLeft w:val="0"/>
      <w:marRight w:val="0"/>
      <w:marTop w:val="0"/>
      <w:marBottom w:val="0"/>
      <w:divBdr>
        <w:top w:val="none" w:sz="0" w:space="0" w:color="auto"/>
        <w:left w:val="none" w:sz="0" w:space="0" w:color="auto"/>
        <w:bottom w:val="none" w:sz="0" w:space="0" w:color="auto"/>
        <w:right w:val="none" w:sz="0" w:space="0" w:color="auto"/>
      </w:divBdr>
      <w:divsChild>
        <w:div w:id="791022810">
          <w:marLeft w:val="0"/>
          <w:marRight w:val="0"/>
          <w:marTop w:val="0"/>
          <w:marBottom w:val="0"/>
          <w:divBdr>
            <w:top w:val="none" w:sz="0" w:space="0" w:color="auto"/>
            <w:left w:val="none" w:sz="0" w:space="0" w:color="auto"/>
            <w:bottom w:val="none" w:sz="0" w:space="0" w:color="auto"/>
            <w:right w:val="none" w:sz="0" w:space="0" w:color="auto"/>
          </w:divBdr>
        </w:div>
        <w:div w:id="476260108">
          <w:marLeft w:val="0"/>
          <w:marRight w:val="0"/>
          <w:marTop w:val="0"/>
          <w:marBottom w:val="0"/>
          <w:divBdr>
            <w:top w:val="none" w:sz="0" w:space="0" w:color="auto"/>
            <w:left w:val="none" w:sz="0" w:space="0" w:color="auto"/>
            <w:bottom w:val="none" w:sz="0" w:space="0" w:color="auto"/>
            <w:right w:val="none" w:sz="0" w:space="0" w:color="auto"/>
          </w:divBdr>
        </w:div>
        <w:div w:id="2073112885">
          <w:marLeft w:val="0"/>
          <w:marRight w:val="0"/>
          <w:marTop w:val="0"/>
          <w:marBottom w:val="0"/>
          <w:divBdr>
            <w:top w:val="none" w:sz="0" w:space="0" w:color="auto"/>
            <w:left w:val="none" w:sz="0" w:space="0" w:color="auto"/>
            <w:bottom w:val="none" w:sz="0" w:space="0" w:color="auto"/>
            <w:right w:val="none" w:sz="0" w:space="0" w:color="auto"/>
          </w:divBdr>
        </w:div>
      </w:divsChild>
    </w:div>
    <w:div w:id="1705908806">
      <w:bodyDiv w:val="1"/>
      <w:marLeft w:val="0"/>
      <w:marRight w:val="0"/>
      <w:marTop w:val="0"/>
      <w:marBottom w:val="0"/>
      <w:divBdr>
        <w:top w:val="none" w:sz="0" w:space="0" w:color="auto"/>
        <w:left w:val="none" w:sz="0" w:space="0" w:color="auto"/>
        <w:bottom w:val="none" w:sz="0" w:space="0" w:color="auto"/>
        <w:right w:val="none" w:sz="0" w:space="0" w:color="auto"/>
      </w:divBdr>
    </w:div>
    <w:div w:id="1944995239">
      <w:bodyDiv w:val="1"/>
      <w:marLeft w:val="0"/>
      <w:marRight w:val="0"/>
      <w:marTop w:val="0"/>
      <w:marBottom w:val="0"/>
      <w:divBdr>
        <w:top w:val="none" w:sz="0" w:space="0" w:color="auto"/>
        <w:left w:val="none" w:sz="0" w:space="0" w:color="auto"/>
        <w:bottom w:val="none" w:sz="0" w:space="0" w:color="auto"/>
        <w:right w:val="none" w:sz="0" w:space="0" w:color="auto"/>
      </w:divBdr>
      <w:divsChild>
        <w:div w:id="2062703143">
          <w:marLeft w:val="0"/>
          <w:marRight w:val="0"/>
          <w:marTop w:val="0"/>
          <w:marBottom w:val="0"/>
          <w:divBdr>
            <w:top w:val="none" w:sz="0" w:space="0" w:color="auto"/>
            <w:left w:val="none" w:sz="0" w:space="0" w:color="auto"/>
            <w:bottom w:val="none" w:sz="0" w:space="0" w:color="auto"/>
            <w:right w:val="none" w:sz="0" w:space="0" w:color="auto"/>
          </w:divBdr>
        </w:div>
        <w:div w:id="488133421">
          <w:marLeft w:val="0"/>
          <w:marRight w:val="0"/>
          <w:marTop w:val="0"/>
          <w:marBottom w:val="0"/>
          <w:divBdr>
            <w:top w:val="none" w:sz="0" w:space="0" w:color="auto"/>
            <w:left w:val="none" w:sz="0" w:space="0" w:color="auto"/>
            <w:bottom w:val="none" w:sz="0" w:space="0" w:color="auto"/>
            <w:right w:val="none" w:sz="0" w:space="0" w:color="auto"/>
          </w:divBdr>
        </w:div>
      </w:divsChild>
    </w:div>
    <w:div w:id="203542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69001">
          <w:marLeft w:val="0"/>
          <w:marRight w:val="0"/>
          <w:marTop w:val="0"/>
          <w:marBottom w:val="0"/>
          <w:divBdr>
            <w:top w:val="none" w:sz="0" w:space="0" w:color="auto"/>
            <w:left w:val="none" w:sz="0" w:space="0" w:color="auto"/>
            <w:bottom w:val="none" w:sz="0" w:space="0" w:color="auto"/>
            <w:right w:val="none" w:sz="0" w:space="0" w:color="auto"/>
          </w:divBdr>
        </w:div>
        <w:div w:id="1472089440">
          <w:marLeft w:val="0"/>
          <w:marRight w:val="0"/>
          <w:marTop w:val="0"/>
          <w:marBottom w:val="0"/>
          <w:divBdr>
            <w:top w:val="none" w:sz="0" w:space="0" w:color="auto"/>
            <w:left w:val="none" w:sz="0" w:space="0" w:color="auto"/>
            <w:bottom w:val="none" w:sz="0" w:space="0" w:color="auto"/>
            <w:right w:val="none" w:sz="0" w:space="0" w:color="auto"/>
          </w:divBdr>
        </w:div>
        <w:div w:id="1847213323">
          <w:marLeft w:val="0"/>
          <w:marRight w:val="0"/>
          <w:marTop w:val="0"/>
          <w:marBottom w:val="0"/>
          <w:divBdr>
            <w:top w:val="none" w:sz="0" w:space="0" w:color="auto"/>
            <w:left w:val="none" w:sz="0" w:space="0" w:color="auto"/>
            <w:bottom w:val="none" w:sz="0" w:space="0" w:color="auto"/>
            <w:right w:val="none" w:sz="0" w:space="0" w:color="auto"/>
          </w:divBdr>
        </w:div>
        <w:div w:id="1754858389">
          <w:marLeft w:val="0"/>
          <w:marRight w:val="0"/>
          <w:marTop w:val="0"/>
          <w:marBottom w:val="0"/>
          <w:divBdr>
            <w:top w:val="none" w:sz="0" w:space="0" w:color="auto"/>
            <w:left w:val="none" w:sz="0" w:space="0" w:color="auto"/>
            <w:bottom w:val="none" w:sz="0" w:space="0" w:color="auto"/>
            <w:right w:val="none" w:sz="0" w:space="0" w:color="auto"/>
          </w:divBdr>
        </w:div>
      </w:divsChild>
    </w:div>
    <w:div w:id="20951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94DF-10BB-47D1-AA82-4FA51AA9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862</Words>
  <Characters>4660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Jair França</cp:lastModifiedBy>
  <cp:revision>4</cp:revision>
  <cp:lastPrinted>2017-09-19T14:42:00Z</cp:lastPrinted>
  <dcterms:created xsi:type="dcterms:W3CDTF">2017-09-14T17:13:00Z</dcterms:created>
  <dcterms:modified xsi:type="dcterms:W3CDTF">2017-09-19T14:42:00Z</dcterms:modified>
</cp:coreProperties>
</file>