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4C9" w:rsidRPr="00144489" w:rsidRDefault="005B34C9" w:rsidP="00144489">
      <w:pPr>
        <w:jc w:val="center"/>
        <w:rPr>
          <w:rFonts w:ascii="Arial" w:hAnsi="Arial" w:cs="Arial"/>
          <w:b/>
          <w:sz w:val="21"/>
          <w:szCs w:val="21"/>
        </w:rPr>
      </w:pPr>
      <w:r w:rsidRPr="00144489">
        <w:rPr>
          <w:rFonts w:ascii="Arial" w:hAnsi="Arial" w:cs="Arial"/>
          <w:b/>
          <w:sz w:val="21"/>
          <w:szCs w:val="21"/>
        </w:rPr>
        <w:t>AVISO DE LICITAÇÃO</w:t>
      </w:r>
    </w:p>
    <w:p w:rsidR="00AE2462" w:rsidRPr="00144489" w:rsidRDefault="00AE2462" w:rsidP="00144489">
      <w:pPr>
        <w:jc w:val="center"/>
        <w:rPr>
          <w:rFonts w:ascii="Arial" w:hAnsi="Arial" w:cs="Arial"/>
          <w:b/>
          <w:sz w:val="21"/>
          <w:szCs w:val="21"/>
        </w:rPr>
      </w:pPr>
    </w:p>
    <w:p w:rsidR="00A7439C" w:rsidRPr="00144489" w:rsidRDefault="00A7439C" w:rsidP="00144489">
      <w:pPr>
        <w:jc w:val="center"/>
        <w:rPr>
          <w:rFonts w:ascii="Arial" w:hAnsi="Arial" w:cs="Arial"/>
          <w:b/>
          <w:sz w:val="21"/>
          <w:szCs w:val="21"/>
        </w:rPr>
      </w:pPr>
      <w:r w:rsidRPr="00144489">
        <w:rPr>
          <w:rFonts w:ascii="Arial" w:hAnsi="Arial" w:cs="Arial"/>
          <w:b/>
          <w:sz w:val="21"/>
          <w:szCs w:val="21"/>
        </w:rPr>
        <w:t xml:space="preserve">PREGÃO ELETRÔNICO Nº </w:t>
      </w:r>
      <w:r w:rsidR="007358F3" w:rsidRPr="00144489">
        <w:rPr>
          <w:rFonts w:ascii="Arial" w:hAnsi="Arial" w:cs="Arial"/>
          <w:b/>
          <w:color w:val="FF0000"/>
          <w:sz w:val="21"/>
          <w:szCs w:val="21"/>
        </w:rPr>
        <w:t>236</w:t>
      </w:r>
      <w:r w:rsidR="00635F32" w:rsidRPr="00144489">
        <w:rPr>
          <w:rFonts w:ascii="Arial" w:hAnsi="Arial" w:cs="Arial"/>
          <w:b/>
          <w:color w:val="FF0000"/>
          <w:sz w:val="21"/>
          <w:szCs w:val="21"/>
        </w:rPr>
        <w:t>/2017</w:t>
      </w:r>
      <w:r w:rsidR="009974FA" w:rsidRPr="00144489">
        <w:rPr>
          <w:rFonts w:ascii="Arial" w:hAnsi="Arial" w:cs="Arial"/>
          <w:b/>
          <w:color w:val="FF0000"/>
          <w:sz w:val="21"/>
          <w:szCs w:val="21"/>
        </w:rPr>
        <w:t>/</w:t>
      </w:r>
      <w:r w:rsidR="002B347F" w:rsidRPr="00144489">
        <w:rPr>
          <w:rFonts w:ascii="Arial" w:hAnsi="Arial" w:cs="Arial"/>
          <w:b/>
          <w:color w:val="FF0000"/>
          <w:sz w:val="21"/>
          <w:szCs w:val="21"/>
        </w:rPr>
        <w:t>EQUIPE</w:t>
      </w:r>
      <w:r w:rsidR="009974FA" w:rsidRPr="00144489">
        <w:rPr>
          <w:rFonts w:ascii="Arial" w:hAnsi="Arial" w:cs="Arial"/>
          <w:b/>
          <w:color w:val="FF0000"/>
          <w:sz w:val="21"/>
          <w:szCs w:val="21"/>
        </w:rPr>
        <w:t>-BETA/SUPEL/RO</w:t>
      </w:r>
    </w:p>
    <w:p w:rsidR="00A7439C" w:rsidRPr="00144489" w:rsidRDefault="00A7439C" w:rsidP="00144489">
      <w:pPr>
        <w:jc w:val="both"/>
        <w:rPr>
          <w:rFonts w:ascii="Arial" w:hAnsi="Arial" w:cs="Arial"/>
          <w:b/>
          <w:sz w:val="21"/>
          <w:szCs w:val="21"/>
        </w:rPr>
      </w:pPr>
    </w:p>
    <w:p w:rsidR="00EF2620" w:rsidRPr="00144489" w:rsidRDefault="00A7439C" w:rsidP="00144489">
      <w:pPr>
        <w:spacing w:before="120" w:after="120"/>
        <w:jc w:val="both"/>
        <w:rPr>
          <w:rFonts w:ascii="Arial" w:hAnsi="Arial" w:cs="Arial"/>
          <w:b/>
          <w:color w:val="FF0000"/>
          <w:sz w:val="21"/>
          <w:szCs w:val="21"/>
        </w:rPr>
      </w:pPr>
      <w:r w:rsidRPr="00144489">
        <w:rPr>
          <w:rFonts w:ascii="Arial" w:hAnsi="Arial" w:cs="Arial"/>
          <w:sz w:val="21"/>
          <w:szCs w:val="21"/>
        </w:rPr>
        <w:t>A SUPERINTENDÊNCIA ESTADUAL DE COMPRAS E LICITAÇÕES, através de s</w:t>
      </w:r>
      <w:r w:rsidR="00E91F48" w:rsidRPr="00144489">
        <w:rPr>
          <w:rFonts w:ascii="Arial" w:hAnsi="Arial" w:cs="Arial"/>
          <w:sz w:val="21"/>
          <w:szCs w:val="21"/>
        </w:rPr>
        <w:t>ua</w:t>
      </w:r>
      <w:r w:rsidRPr="00144489">
        <w:rPr>
          <w:rFonts w:ascii="Arial" w:hAnsi="Arial" w:cs="Arial"/>
          <w:sz w:val="21"/>
          <w:szCs w:val="21"/>
        </w:rPr>
        <w:t xml:space="preserve"> Pregoeir</w:t>
      </w:r>
      <w:r w:rsidR="00E91F48" w:rsidRPr="00144489">
        <w:rPr>
          <w:rFonts w:ascii="Arial" w:hAnsi="Arial" w:cs="Arial"/>
          <w:sz w:val="21"/>
          <w:szCs w:val="21"/>
        </w:rPr>
        <w:t>a</w:t>
      </w:r>
      <w:r w:rsidRPr="00144489">
        <w:rPr>
          <w:rFonts w:ascii="Arial" w:hAnsi="Arial" w:cs="Arial"/>
          <w:sz w:val="21"/>
          <w:szCs w:val="21"/>
        </w:rPr>
        <w:t xml:space="preserve"> e Equipe de Apoio, nomeado por força das disposições contidas na</w:t>
      </w:r>
      <w:r w:rsidRPr="00144489">
        <w:rPr>
          <w:rFonts w:ascii="Arial" w:hAnsi="Arial" w:cs="Arial"/>
          <w:b/>
          <w:noProof/>
          <w:sz w:val="21"/>
          <w:szCs w:val="21"/>
        </w:rPr>
        <w:t xml:space="preserve"> </w:t>
      </w:r>
      <w:r w:rsidR="00477433" w:rsidRPr="00144489">
        <w:rPr>
          <w:rFonts w:ascii="Arial" w:hAnsi="Arial" w:cs="Arial"/>
          <w:b/>
          <w:color w:val="FF0000"/>
          <w:sz w:val="21"/>
          <w:szCs w:val="21"/>
        </w:rPr>
        <w:t>Portaria Nº 016/GAB/SUPEL/RO de 01 de junho 2017, publicada no Diário Oficial do Estado de Rondônia do dia 05/06/2017</w:t>
      </w:r>
      <w:r w:rsidR="00EF2620" w:rsidRPr="00144489">
        <w:rPr>
          <w:rFonts w:ascii="Arial" w:hAnsi="Arial" w:cs="Arial"/>
          <w:sz w:val="21"/>
          <w:szCs w:val="21"/>
        </w:rPr>
        <w:t xml:space="preserve">, torna pública que se encontra autorizada, a realização da licitação na modalidade </w:t>
      </w:r>
      <w:r w:rsidR="00EF2620" w:rsidRPr="00144489">
        <w:rPr>
          <w:rFonts w:ascii="Arial" w:hAnsi="Arial" w:cs="Arial"/>
          <w:b/>
          <w:sz w:val="21"/>
          <w:szCs w:val="21"/>
        </w:rPr>
        <w:t xml:space="preserve">PREGÃO, </w:t>
      </w:r>
      <w:r w:rsidR="00EF2620" w:rsidRPr="00144489">
        <w:rPr>
          <w:rFonts w:ascii="Arial" w:hAnsi="Arial" w:cs="Arial"/>
          <w:sz w:val="21"/>
          <w:szCs w:val="21"/>
        </w:rPr>
        <w:t xml:space="preserve">na forma </w:t>
      </w:r>
      <w:r w:rsidR="00EF2620" w:rsidRPr="00144489">
        <w:rPr>
          <w:rFonts w:ascii="Arial" w:hAnsi="Arial" w:cs="Arial"/>
          <w:b/>
          <w:sz w:val="21"/>
          <w:szCs w:val="21"/>
        </w:rPr>
        <w:t xml:space="preserve">ELETRÔNICA, </w:t>
      </w:r>
      <w:r w:rsidR="00EF2620" w:rsidRPr="00144489">
        <w:rPr>
          <w:rFonts w:ascii="Arial" w:hAnsi="Arial" w:cs="Arial"/>
          <w:sz w:val="21"/>
          <w:szCs w:val="21"/>
        </w:rPr>
        <w:t xml:space="preserve">sob o </w:t>
      </w:r>
      <w:r w:rsidR="00830138" w:rsidRPr="00144489">
        <w:rPr>
          <w:rFonts w:ascii="Arial" w:hAnsi="Arial" w:cs="Arial"/>
          <w:b/>
          <w:color w:val="FF0000"/>
          <w:sz w:val="21"/>
          <w:szCs w:val="21"/>
        </w:rPr>
        <w:t>n</w:t>
      </w:r>
      <w:r w:rsidR="004B54E5" w:rsidRPr="00144489">
        <w:rPr>
          <w:rFonts w:ascii="Arial" w:hAnsi="Arial" w:cs="Arial"/>
          <w:b/>
          <w:color w:val="FF0000"/>
          <w:sz w:val="21"/>
          <w:szCs w:val="21"/>
        </w:rPr>
        <w:t xml:space="preserve">º </w:t>
      </w:r>
      <w:r w:rsidR="00C60411" w:rsidRPr="00144489">
        <w:rPr>
          <w:rFonts w:ascii="Arial" w:hAnsi="Arial" w:cs="Arial"/>
          <w:b/>
          <w:color w:val="FF0000"/>
          <w:sz w:val="21"/>
          <w:szCs w:val="21"/>
        </w:rPr>
        <w:t>236</w:t>
      </w:r>
      <w:r w:rsidR="00955DF7" w:rsidRPr="00144489">
        <w:rPr>
          <w:rFonts w:ascii="Arial" w:hAnsi="Arial" w:cs="Arial"/>
          <w:b/>
          <w:color w:val="FF0000"/>
          <w:sz w:val="21"/>
          <w:szCs w:val="21"/>
        </w:rPr>
        <w:t>/201</w:t>
      </w:r>
      <w:r w:rsidR="00774397" w:rsidRPr="00144489">
        <w:rPr>
          <w:rFonts w:ascii="Arial" w:hAnsi="Arial" w:cs="Arial"/>
          <w:b/>
          <w:color w:val="FF0000"/>
          <w:sz w:val="21"/>
          <w:szCs w:val="21"/>
        </w:rPr>
        <w:t>7</w:t>
      </w:r>
      <w:r w:rsidR="009974FA" w:rsidRPr="00144489">
        <w:rPr>
          <w:rFonts w:ascii="Arial" w:hAnsi="Arial" w:cs="Arial"/>
          <w:b/>
          <w:color w:val="FF0000"/>
          <w:sz w:val="21"/>
          <w:szCs w:val="21"/>
        </w:rPr>
        <w:t>/</w:t>
      </w:r>
      <w:r w:rsidR="002B347F" w:rsidRPr="00144489">
        <w:rPr>
          <w:rFonts w:ascii="Arial" w:hAnsi="Arial" w:cs="Arial"/>
          <w:b/>
          <w:color w:val="FF0000"/>
          <w:sz w:val="21"/>
          <w:szCs w:val="21"/>
        </w:rPr>
        <w:t>EQUIPE</w:t>
      </w:r>
      <w:r w:rsidR="009974FA" w:rsidRPr="00144489">
        <w:rPr>
          <w:rFonts w:ascii="Arial" w:hAnsi="Arial" w:cs="Arial"/>
          <w:b/>
          <w:color w:val="FF0000"/>
          <w:sz w:val="21"/>
          <w:szCs w:val="21"/>
        </w:rPr>
        <w:t>-BETA/SUPEL/RO</w:t>
      </w:r>
      <w:r w:rsidR="00EF2620" w:rsidRPr="00144489">
        <w:rPr>
          <w:rFonts w:ascii="Arial" w:hAnsi="Arial" w:cs="Arial"/>
          <w:sz w:val="21"/>
          <w:szCs w:val="21"/>
        </w:rPr>
        <w:t xml:space="preserve">, do tipo </w:t>
      </w:r>
      <w:r w:rsidR="00EF2620" w:rsidRPr="00144489">
        <w:rPr>
          <w:rFonts w:ascii="Arial" w:hAnsi="Arial" w:cs="Arial"/>
          <w:b/>
          <w:noProof/>
          <w:color w:val="FF0000"/>
          <w:sz w:val="21"/>
          <w:szCs w:val="21"/>
        </w:rPr>
        <w:t>MENOR PREÇ</w:t>
      </w:r>
      <w:r w:rsidR="00215C12" w:rsidRPr="00144489">
        <w:rPr>
          <w:rFonts w:ascii="Arial" w:hAnsi="Arial" w:cs="Arial"/>
          <w:b/>
          <w:noProof/>
          <w:color w:val="FF0000"/>
          <w:sz w:val="21"/>
          <w:szCs w:val="21"/>
        </w:rPr>
        <w:t xml:space="preserve">O </w:t>
      </w:r>
      <w:r w:rsidR="007D1C53" w:rsidRPr="00144489">
        <w:rPr>
          <w:rFonts w:ascii="Arial" w:hAnsi="Arial" w:cs="Arial"/>
          <w:b/>
          <w:noProof/>
          <w:color w:val="FF0000"/>
          <w:sz w:val="21"/>
          <w:szCs w:val="21"/>
        </w:rPr>
        <w:t>GLOBAL</w:t>
      </w:r>
      <w:r w:rsidR="00EF2620" w:rsidRPr="00144489">
        <w:rPr>
          <w:rFonts w:ascii="Arial" w:hAnsi="Arial" w:cs="Arial"/>
          <w:sz w:val="21"/>
          <w:szCs w:val="21"/>
        </w:rPr>
        <w:t>, tendo por finalidade a qualificação de empresas e a seleção da proposta mais vantajosa, conforme disposições descritas no edital e seus anexos, em conformidade com a Lei Federal nº 10.520/02, com o Decreto Estadual nº 12.205/06, com a Lei Federal nº 8.666/93 e suas alteraçõe</w:t>
      </w:r>
      <w:r w:rsidR="00830138" w:rsidRPr="00144489">
        <w:rPr>
          <w:rFonts w:ascii="Arial" w:hAnsi="Arial" w:cs="Arial"/>
          <w:sz w:val="21"/>
          <w:szCs w:val="21"/>
        </w:rPr>
        <w:t xml:space="preserve">s, </w:t>
      </w:r>
      <w:r w:rsidR="00900CC0" w:rsidRPr="00144489">
        <w:rPr>
          <w:rFonts w:ascii="Arial" w:hAnsi="Arial" w:cs="Arial"/>
          <w:sz w:val="21"/>
          <w:szCs w:val="21"/>
        </w:rPr>
        <w:t>Lei</w:t>
      </w:r>
      <w:r w:rsidR="00830138" w:rsidRPr="00144489">
        <w:rPr>
          <w:rFonts w:ascii="Arial" w:hAnsi="Arial" w:cs="Arial"/>
          <w:sz w:val="21"/>
          <w:szCs w:val="21"/>
        </w:rPr>
        <w:t xml:space="preserve"> Estadual n</w:t>
      </w:r>
      <w:r w:rsidR="00EF2620" w:rsidRPr="00144489">
        <w:rPr>
          <w:rFonts w:ascii="Arial" w:hAnsi="Arial" w:cs="Arial"/>
          <w:sz w:val="21"/>
          <w:szCs w:val="21"/>
        </w:rPr>
        <w:t xml:space="preserve">º </w:t>
      </w:r>
      <w:r w:rsidR="00B50CD7" w:rsidRPr="00144489">
        <w:rPr>
          <w:rFonts w:ascii="Arial" w:hAnsi="Arial" w:cs="Arial"/>
          <w:sz w:val="21"/>
          <w:szCs w:val="21"/>
        </w:rPr>
        <w:t>2414</w:t>
      </w:r>
      <w:r w:rsidR="00EF2620" w:rsidRPr="00144489">
        <w:rPr>
          <w:rFonts w:ascii="Arial" w:hAnsi="Arial" w:cs="Arial"/>
          <w:sz w:val="21"/>
          <w:szCs w:val="21"/>
        </w:rPr>
        <w:t>/11,</w:t>
      </w:r>
      <w:r w:rsidR="00B50CD7" w:rsidRPr="00144489">
        <w:rPr>
          <w:rFonts w:ascii="Arial" w:hAnsi="Arial" w:cs="Arial"/>
          <w:sz w:val="21"/>
          <w:szCs w:val="21"/>
        </w:rPr>
        <w:t xml:space="preserve"> </w:t>
      </w:r>
      <w:r w:rsidR="00830138" w:rsidRPr="00144489">
        <w:rPr>
          <w:rFonts w:ascii="Arial" w:hAnsi="Arial" w:cs="Arial"/>
          <w:sz w:val="21"/>
          <w:szCs w:val="21"/>
        </w:rPr>
        <w:t>Decreto Estadual n</w:t>
      </w:r>
      <w:r w:rsidR="00B50CD7" w:rsidRPr="00144489">
        <w:rPr>
          <w:rFonts w:ascii="Arial" w:hAnsi="Arial" w:cs="Arial"/>
          <w:sz w:val="21"/>
          <w:szCs w:val="21"/>
        </w:rPr>
        <w:t xml:space="preserve">º </w:t>
      </w:r>
      <w:r w:rsidR="00E7110F" w:rsidRPr="00144489">
        <w:rPr>
          <w:rFonts w:ascii="Arial" w:hAnsi="Arial" w:cs="Arial"/>
          <w:sz w:val="21"/>
          <w:szCs w:val="21"/>
        </w:rPr>
        <w:t xml:space="preserve">21.675/2017 </w:t>
      </w:r>
      <w:r w:rsidR="00EF2620" w:rsidRPr="00144489">
        <w:rPr>
          <w:rFonts w:ascii="Arial" w:hAnsi="Arial" w:cs="Arial"/>
          <w:sz w:val="21"/>
          <w:szCs w:val="21"/>
        </w:rPr>
        <w:t xml:space="preserve">e ainda, com a Lei Complementar </w:t>
      </w:r>
      <w:r w:rsidR="00830138" w:rsidRPr="00144489">
        <w:rPr>
          <w:rFonts w:ascii="Arial" w:hAnsi="Arial" w:cs="Arial"/>
          <w:sz w:val="21"/>
          <w:szCs w:val="21"/>
        </w:rPr>
        <w:t>nº</w:t>
      </w:r>
      <w:r w:rsidR="00EF2620" w:rsidRPr="00144489">
        <w:rPr>
          <w:rFonts w:ascii="Arial" w:hAnsi="Arial" w:cs="Arial"/>
          <w:sz w:val="21"/>
          <w:szCs w:val="21"/>
        </w:rPr>
        <w:t xml:space="preserve"> 123/06 e legislações vigentes, tendo como interessada</w:t>
      </w:r>
      <w:r w:rsidR="00EF2620" w:rsidRPr="00144489">
        <w:rPr>
          <w:rFonts w:ascii="Arial" w:hAnsi="Arial" w:cs="Arial"/>
          <w:b/>
          <w:sz w:val="21"/>
          <w:szCs w:val="21"/>
        </w:rPr>
        <w:t xml:space="preserve"> </w:t>
      </w:r>
      <w:r w:rsidR="007358F3" w:rsidRPr="00144489">
        <w:rPr>
          <w:rFonts w:ascii="Arial" w:hAnsi="Arial" w:cs="Arial"/>
          <w:sz w:val="21"/>
          <w:szCs w:val="21"/>
        </w:rPr>
        <w:t>o</w:t>
      </w:r>
      <w:r w:rsidR="00EF2620" w:rsidRPr="00144489">
        <w:rPr>
          <w:rFonts w:ascii="Arial" w:hAnsi="Arial" w:cs="Arial"/>
          <w:sz w:val="21"/>
          <w:szCs w:val="21"/>
        </w:rPr>
        <w:t xml:space="preserve"> </w:t>
      </w:r>
      <w:r w:rsidR="007358F3" w:rsidRPr="00144489">
        <w:rPr>
          <w:rFonts w:ascii="Arial" w:hAnsi="Arial" w:cs="Arial"/>
          <w:b/>
          <w:color w:val="FF0000"/>
          <w:sz w:val="21"/>
          <w:szCs w:val="21"/>
        </w:rPr>
        <w:t>Instituto de Previdência dos Servidores Públicos do Estado de Rondônia - IPERON</w:t>
      </w:r>
      <w:r w:rsidR="006C3CC3" w:rsidRPr="00144489">
        <w:rPr>
          <w:rFonts w:ascii="Arial" w:hAnsi="Arial" w:cs="Arial"/>
          <w:b/>
          <w:color w:val="FF0000"/>
          <w:sz w:val="21"/>
          <w:szCs w:val="21"/>
        </w:rPr>
        <w:t>.</w:t>
      </w:r>
    </w:p>
    <w:p w:rsidR="00A7439C" w:rsidRPr="00144489" w:rsidRDefault="00A7439C" w:rsidP="00144489">
      <w:pPr>
        <w:jc w:val="both"/>
        <w:rPr>
          <w:rFonts w:ascii="Arial" w:hAnsi="Arial" w:cs="Arial"/>
          <w:b/>
          <w:noProof/>
          <w:color w:val="FF0000"/>
          <w:sz w:val="21"/>
          <w:szCs w:val="21"/>
        </w:rPr>
      </w:pPr>
      <w:r w:rsidRPr="00144489">
        <w:rPr>
          <w:rFonts w:ascii="Arial" w:hAnsi="Arial" w:cs="Arial"/>
          <w:b/>
          <w:sz w:val="21"/>
          <w:szCs w:val="21"/>
        </w:rPr>
        <w:t>PROCESSO ADMINISTRATIV</w:t>
      </w:r>
      <w:r w:rsidR="00484D97" w:rsidRPr="00144489">
        <w:rPr>
          <w:rFonts w:ascii="Arial" w:hAnsi="Arial" w:cs="Arial"/>
          <w:b/>
          <w:sz w:val="21"/>
          <w:szCs w:val="21"/>
        </w:rPr>
        <w:t>O</w:t>
      </w:r>
      <w:r w:rsidR="00830138" w:rsidRPr="00144489">
        <w:rPr>
          <w:rFonts w:ascii="Arial" w:hAnsi="Arial" w:cs="Arial"/>
          <w:b/>
          <w:color w:val="FF0000"/>
          <w:sz w:val="21"/>
          <w:szCs w:val="21"/>
        </w:rPr>
        <w:t xml:space="preserve"> N</w:t>
      </w:r>
      <w:r w:rsidR="00484D97" w:rsidRPr="00144489">
        <w:rPr>
          <w:rFonts w:ascii="Arial" w:hAnsi="Arial" w:cs="Arial"/>
          <w:b/>
          <w:color w:val="FF0000"/>
          <w:sz w:val="21"/>
          <w:szCs w:val="21"/>
        </w:rPr>
        <w:t>º</w:t>
      </w:r>
      <w:r w:rsidRPr="00144489">
        <w:rPr>
          <w:rFonts w:ascii="Arial" w:hAnsi="Arial" w:cs="Arial"/>
          <w:b/>
          <w:color w:val="FF0000"/>
          <w:sz w:val="21"/>
          <w:szCs w:val="21"/>
        </w:rPr>
        <w:t xml:space="preserve">: </w:t>
      </w:r>
      <w:r w:rsidR="00E7110F" w:rsidRPr="00144489">
        <w:rPr>
          <w:rFonts w:ascii="Arial" w:hAnsi="Arial" w:cs="Arial"/>
          <w:b/>
          <w:noProof/>
          <w:color w:val="FF0000"/>
          <w:sz w:val="21"/>
          <w:szCs w:val="21"/>
        </w:rPr>
        <w:t>01-</w:t>
      </w:r>
      <w:r w:rsidR="007358F3" w:rsidRPr="00144489">
        <w:rPr>
          <w:rFonts w:ascii="Arial" w:hAnsi="Arial" w:cs="Arial"/>
          <w:b/>
          <w:noProof/>
          <w:color w:val="FF0000"/>
          <w:sz w:val="21"/>
          <w:szCs w:val="21"/>
        </w:rPr>
        <w:t>1320.00412</w:t>
      </w:r>
      <w:r w:rsidR="00E7110F" w:rsidRPr="00144489">
        <w:rPr>
          <w:rFonts w:ascii="Arial" w:hAnsi="Arial" w:cs="Arial"/>
          <w:b/>
          <w:noProof/>
          <w:color w:val="FF0000"/>
          <w:sz w:val="21"/>
          <w:szCs w:val="21"/>
        </w:rPr>
        <w:t>-00/</w:t>
      </w:r>
      <w:r w:rsidR="007358F3" w:rsidRPr="00144489">
        <w:rPr>
          <w:rFonts w:ascii="Arial" w:hAnsi="Arial" w:cs="Arial"/>
          <w:b/>
          <w:noProof/>
          <w:color w:val="FF0000"/>
          <w:sz w:val="21"/>
          <w:szCs w:val="21"/>
        </w:rPr>
        <w:t>2017</w:t>
      </w:r>
    </w:p>
    <w:p w:rsidR="00F07B36" w:rsidRPr="00144489" w:rsidRDefault="00A7439C" w:rsidP="00144489">
      <w:pPr>
        <w:spacing w:before="120" w:after="120"/>
        <w:jc w:val="both"/>
        <w:rPr>
          <w:rFonts w:ascii="Arial" w:hAnsi="Arial" w:cs="Arial"/>
          <w:sz w:val="21"/>
          <w:szCs w:val="21"/>
        </w:rPr>
      </w:pPr>
      <w:r w:rsidRPr="00144489">
        <w:rPr>
          <w:rFonts w:ascii="Arial" w:hAnsi="Arial" w:cs="Arial"/>
          <w:b/>
          <w:sz w:val="21"/>
          <w:szCs w:val="21"/>
        </w:rPr>
        <w:t>OBJETO</w:t>
      </w:r>
      <w:r w:rsidR="004B54E5" w:rsidRPr="00144489">
        <w:rPr>
          <w:rFonts w:ascii="Arial" w:hAnsi="Arial" w:cs="Arial"/>
          <w:b/>
          <w:sz w:val="21"/>
          <w:szCs w:val="21"/>
        </w:rPr>
        <w:t>:</w:t>
      </w:r>
      <w:r w:rsidR="00340918" w:rsidRPr="00144489">
        <w:rPr>
          <w:rFonts w:ascii="Arial" w:hAnsi="Arial" w:cs="Arial"/>
          <w:b/>
          <w:color w:val="FF0000"/>
          <w:sz w:val="21"/>
          <w:szCs w:val="21"/>
        </w:rPr>
        <w:t xml:space="preserve"> </w:t>
      </w:r>
      <w:r w:rsidR="007358F3" w:rsidRPr="00144489">
        <w:rPr>
          <w:rFonts w:ascii="Arial" w:eastAsia="Arial Unicode MS" w:hAnsi="Arial" w:cs="Arial"/>
          <w:b/>
          <w:color w:val="FF0000"/>
          <w:sz w:val="21"/>
          <w:szCs w:val="21"/>
        </w:rPr>
        <w:t xml:space="preserve">Contratação de pessoa jurídica para prestação de serviços de natureza continuada de vigilância armada, ostensiva e preventiva, diurna e noturna, que compreenderá o fornecimento de mão de obra, uniformes, </w:t>
      </w:r>
      <w:proofErr w:type="spellStart"/>
      <w:r w:rsidR="007358F3" w:rsidRPr="00144489">
        <w:rPr>
          <w:rFonts w:ascii="Arial" w:eastAsia="Arial Unicode MS" w:hAnsi="Arial" w:cs="Arial"/>
          <w:b/>
          <w:color w:val="FF0000"/>
          <w:sz w:val="21"/>
          <w:szCs w:val="21"/>
        </w:rPr>
        <w:t>EPI’s</w:t>
      </w:r>
      <w:proofErr w:type="spellEnd"/>
      <w:r w:rsidR="007358F3" w:rsidRPr="00144489">
        <w:rPr>
          <w:rFonts w:ascii="Arial" w:eastAsia="Arial Unicode MS" w:hAnsi="Arial" w:cs="Arial"/>
          <w:b/>
          <w:color w:val="FF0000"/>
          <w:sz w:val="21"/>
          <w:szCs w:val="21"/>
        </w:rPr>
        <w:t xml:space="preserve"> e equipamentos necessários e adequados à execução dos serviços, nas dependências do Instituto de Previdência dos servidores do Estado de Rondônia/IPERON</w:t>
      </w:r>
      <w:r w:rsidR="00F07B36" w:rsidRPr="00144489">
        <w:rPr>
          <w:rFonts w:ascii="Arial" w:eastAsia="Arial Unicode MS" w:hAnsi="Arial" w:cs="Arial"/>
          <w:b/>
          <w:color w:val="FF0000"/>
          <w:sz w:val="21"/>
          <w:szCs w:val="21"/>
        </w:rPr>
        <w:t xml:space="preserve">, </w:t>
      </w:r>
      <w:r w:rsidR="00F07B36" w:rsidRPr="00144489">
        <w:rPr>
          <w:rFonts w:ascii="Arial" w:hAnsi="Arial" w:cs="Arial"/>
          <w:sz w:val="21"/>
          <w:szCs w:val="21"/>
        </w:rPr>
        <w:t>conforme especificados nos Anexos III e IV do Termo de Referência, parte integrante deste edital;</w:t>
      </w:r>
    </w:p>
    <w:p w:rsidR="0085350B" w:rsidRPr="00144489" w:rsidRDefault="0085350B" w:rsidP="00144489">
      <w:pPr>
        <w:tabs>
          <w:tab w:val="left" w:pos="1418"/>
          <w:tab w:val="left" w:pos="1560"/>
        </w:tabs>
        <w:jc w:val="both"/>
        <w:outlineLvl w:val="0"/>
        <w:rPr>
          <w:rFonts w:ascii="Arial" w:hAnsi="Arial" w:cs="Arial"/>
          <w:b/>
          <w:color w:val="FF0000"/>
          <w:sz w:val="21"/>
          <w:szCs w:val="21"/>
        </w:rPr>
      </w:pPr>
      <w:r w:rsidRPr="00144489">
        <w:rPr>
          <w:rFonts w:ascii="Arial" w:hAnsi="Arial" w:cs="Arial"/>
          <w:b/>
          <w:sz w:val="21"/>
          <w:szCs w:val="21"/>
        </w:rPr>
        <w:t>Valor Estimado</w:t>
      </w:r>
      <w:r w:rsidRPr="00144489">
        <w:rPr>
          <w:rFonts w:ascii="Arial" w:hAnsi="Arial" w:cs="Arial"/>
          <w:sz w:val="21"/>
          <w:szCs w:val="21"/>
        </w:rPr>
        <w:t xml:space="preserve">: </w:t>
      </w:r>
      <w:r w:rsidR="00015841" w:rsidRPr="00144489">
        <w:rPr>
          <w:rFonts w:ascii="Arial" w:hAnsi="Arial" w:cs="Arial"/>
          <w:b/>
          <w:color w:val="FF0000"/>
          <w:sz w:val="21"/>
          <w:szCs w:val="21"/>
        </w:rPr>
        <w:t xml:space="preserve">R$ </w:t>
      </w:r>
      <w:r w:rsidR="007358F3" w:rsidRPr="00144489">
        <w:rPr>
          <w:rFonts w:ascii="Arial" w:hAnsi="Arial" w:cs="Arial"/>
          <w:b/>
          <w:color w:val="FF0000"/>
          <w:sz w:val="21"/>
          <w:szCs w:val="21"/>
        </w:rPr>
        <w:t>258.771,60</w:t>
      </w:r>
    </w:p>
    <w:p w:rsidR="00481C6C" w:rsidRPr="00144489" w:rsidRDefault="00481C6C" w:rsidP="00144489">
      <w:pPr>
        <w:jc w:val="both"/>
        <w:rPr>
          <w:rFonts w:ascii="Arial" w:hAnsi="Arial" w:cs="Arial"/>
          <w:sz w:val="21"/>
          <w:szCs w:val="21"/>
        </w:rPr>
      </w:pPr>
      <w:r w:rsidRPr="00144489">
        <w:rPr>
          <w:rFonts w:ascii="Arial" w:hAnsi="Arial" w:cs="Arial"/>
          <w:b/>
          <w:sz w:val="21"/>
          <w:szCs w:val="21"/>
        </w:rPr>
        <w:t>Fonte de Recurso</w:t>
      </w:r>
      <w:r w:rsidRPr="00144489">
        <w:rPr>
          <w:rFonts w:ascii="Arial" w:hAnsi="Arial" w:cs="Arial"/>
          <w:sz w:val="21"/>
          <w:szCs w:val="21"/>
        </w:rPr>
        <w:t xml:space="preserve">: </w:t>
      </w:r>
      <w:r w:rsidR="007358F3" w:rsidRPr="00144489">
        <w:rPr>
          <w:rFonts w:ascii="Arial" w:hAnsi="Arial" w:cs="Arial"/>
          <w:b/>
          <w:color w:val="FF0000"/>
          <w:sz w:val="21"/>
          <w:szCs w:val="21"/>
        </w:rPr>
        <w:t>3240</w:t>
      </w:r>
    </w:p>
    <w:p w:rsidR="007358F3" w:rsidRPr="00144489" w:rsidRDefault="00A7439C" w:rsidP="00144489">
      <w:pPr>
        <w:jc w:val="both"/>
        <w:rPr>
          <w:rFonts w:ascii="Arial" w:hAnsi="Arial" w:cs="Arial"/>
          <w:b/>
          <w:color w:val="FF0000"/>
          <w:sz w:val="21"/>
          <w:szCs w:val="21"/>
        </w:rPr>
      </w:pPr>
      <w:r w:rsidRPr="00144489">
        <w:rPr>
          <w:rFonts w:ascii="Arial" w:hAnsi="Arial" w:cs="Arial"/>
          <w:b/>
          <w:sz w:val="21"/>
          <w:szCs w:val="21"/>
        </w:rPr>
        <w:t>Elemento de Despesa</w:t>
      </w:r>
      <w:r w:rsidRPr="00144489">
        <w:rPr>
          <w:rFonts w:ascii="Arial" w:hAnsi="Arial" w:cs="Arial"/>
          <w:sz w:val="21"/>
          <w:szCs w:val="21"/>
        </w:rPr>
        <w:t xml:space="preserve">: </w:t>
      </w:r>
      <w:r w:rsidR="007358F3" w:rsidRPr="00144489">
        <w:rPr>
          <w:rFonts w:ascii="Arial" w:hAnsi="Arial" w:cs="Arial"/>
          <w:b/>
          <w:color w:val="FF0000"/>
          <w:sz w:val="21"/>
          <w:szCs w:val="21"/>
        </w:rPr>
        <w:t>33.90.37</w:t>
      </w:r>
    </w:p>
    <w:p w:rsidR="007A62A4" w:rsidRPr="00144489" w:rsidRDefault="00A7439C" w:rsidP="00144489">
      <w:pPr>
        <w:jc w:val="both"/>
        <w:rPr>
          <w:rFonts w:ascii="Arial" w:hAnsi="Arial" w:cs="Arial"/>
          <w:b/>
          <w:color w:val="FF0000"/>
          <w:sz w:val="21"/>
          <w:szCs w:val="21"/>
        </w:rPr>
      </w:pPr>
      <w:r w:rsidRPr="00144489">
        <w:rPr>
          <w:rFonts w:ascii="Arial" w:hAnsi="Arial" w:cs="Arial"/>
          <w:b/>
          <w:sz w:val="21"/>
          <w:szCs w:val="21"/>
        </w:rPr>
        <w:t>Programa de Atividade</w:t>
      </w:r>
      <w:r w:rsidRPr="00144489">
        <w:rPr>
          <w:rFonts w:ascii="Arial" w:hAnsi="Arial" w:cs="Arial"/>
          <w:sz w:val="21"/>
          <w:szCs w:val="21"/>
        </w:rPr>
        <w:t xml:space="preserve">: </w:t>
      </w:r>
      <w:r w:rsidR="007358F3" w:rsidRPr="00144489">
        <w:rPr>
          <w:rFonts w:ascii="Arial" w:hAnsi="Arial" w:cs="Arial"/>
          <w:b/>
          <w:color w:val="FF0000"/>
          <w:sz w:val="21"/>
          <w:szCs w:val="21"/>
        </w:rPr>
        <w:t>09.122.1015.2812</w:t>
      </w:r>
    </w:p>
    <w:p w:rsidR="00302168" w:rsidRPr="00144489" w:rsidRDefault="00A7439C" w:rsidP="00144489">
      <w:pPr>
        <w:pBdr>
          <w:bottom w:val="single" w:sz="6" w:space="12" w:color="auto"/>
        </w:pBdr>
        <w:jc w:val="both"/>
        <w:rPr>
          <w:rFonts w:ascii="Arial" w:hAnsi="Arial" w:cs="Arial"/>
          <w:b/>
          <w:bCs/>
          <w:color w:val="FF0000"/>
          <w:sz w:val="21"/>
          <w:szCs w:val="21"/>
        </w:rPr>
      </w:pPr>
      <w:r w:rsidRPr="00144489">
        <w:rPr>
          <w:rFonts w:ascii="Arial" w:hAnsi="Arial" w:cs="Arial"/>
          <w:b/>
          <w:sz w:val="21"/>
          <w:szCs w:val="21"/>
        </w:rPr>
        <w:t>DATA DE ABERTURA</w:t>
      </w:r>
      <w:r w:rsidRPr="00144489">
        <w:rPr>
          <w:rFonts w:ascii="Arial" w:hAnsi="Arial" w:cs="Arial"/>
          <w:sz w:val="21"/>
          <w:szCs w:val="21"/>
        </w:rPr>
        <w:t>:</w:t>
      </w:r>
      <w:r w:rsidRPr="00144489">
        <w:rPr>
          <w:rFonts w:ascii="Arial" w:hAnsi="Arial" w:cs="Arial"/>
          <w:b/>
          <w:bCs/>
          <w:sz w:val="21"/>
          <w:szCs w:val="21"/>
        </w:rPr>
        <w:t xml:space="preserve"> </w:t>
      </w:r>
      <w:r w:rsidR="00477433" w:rsidRPr="00144489">
        <w:rPr>
          <w:rFonts w:ascii="Arial" w:hAnsi="Arial" w:cs="Arial"/>
          <w:b/>
          <w:bCs/>
          <w:color w:val="FF0000"/>
          <w:sz w:val="21"/>
          <w:szCs w:val="21"/>
        </w:rPr>
        <w:t>1</w:t>
      </w:r>
      <w:r w:rsidR="00144489">
        <w:rPr>
          <w:rFonts w:ascii="Arial" w:hAnsi="Arial" w:cs="Arial"/>
          <w:b/>
          <w:bCs/>
          <w:color w:val="FF0000"/>
          <w:sz w:val="21"/>
          <w:szCs w:val="21"/>
        </w:rPr>
        <w:t>4</w:t>
      </w:r>
      <w:r w:rsidR="00477433" w:rsidRPr="00144489">
        <w:rPr>
          <w:rFonts w:ascii="Arial" w:hAnsi="Arial" w:cs="Arial"/>
          <w:b/>
          <w:bCs/>
          <w:color w:val="FF0000"/>
          <w:sz w:val="21"/>
          <w:szCs w:val="21"/>
        </w:rPr>
        <w:t xml:space="preserve"> de setembro de </w:t>
      </w:r>
      <w:r w:rsidR="00C343A3" w:rsidRPr="00144489">
        <w:rPr>
          <w:rFonts w:ascii="Arial" w:hAnsi="Arial" w:cs="Arial"/>
          <w:b/>
          <w:bCs/>
          <w:color w:val="FF0000"/>
          <w:sz w:val="21"/>
          <w:szCs w:val="21"/>
        </w:rPr>
        <w:t>2017,</w:t>
      </w:r>
      <w:r w:rsidR="004D1EF7" w:rsidRPr="00144489">
        <w:rPr>
          <w:rFonts w:ascii="Arial" w:hAnsi="Arial" w:cs="Arial"/>
          <w:b/>
          <w:bCs/>
          <w:color w:val="FF0000"/>
          <w:sz w:val="21"/>
          <w:szCs w:val="21"/>
        </w:rPr>
        <w:t xml:space="preserve"> às </w:t>
      </w:r>
      <w:r w:rsidR="00477433" w:rsidRPr="00144489">
        <w:rPr>
          <w:rFonts w:ascii="Arial" w:hAnsi="Arial" w:cs="Arial"/>
          <w:b/>
          <w:bCs/>
          <w:color w:val="FF0000"/>
          <w:sz w:val="21"/>
          <w:szCs w:val="21"/>
        </w:rPr>
        <w:t>09h00min</w:t>
      </w:r>
      <w:r w:rsidR="00D96B3D" w:rsidRPr="00144489">
        <w:rPr>
          <w:rFonts w:ascii="Arial" w:hAnsi="Arial" w:cs="Arial"/>
          <w:b/>
          <w:bCs/>
          <w:color w:val="FF0000"/>
          <w:sz w:val="21"/>
          <w:szCs w:val="21"/>
        </w:rPr>
        <w:t xml:space="preserve"> (horário de Brasília/DF</w:t>
      </w:r>
      <w:r w:rsidR="00592E2F" w:rsidRPr="00144489">
        <w:rPr>
          <w:rFonts w:ascii="Arial" w:hAnsi="Arial" w:cs="Arial"/>
          <w:b/>
          <w:bCs/>
          <w:color w:val="FF0000"/>
          <w:sz w:val="21"/>
          <w:szCs w:val="21"/>
        </w:rPr>
        <w:t>)</w:t>
      </w:r>
    </w:p>
    <w:p w:rsidR="00A7439C" w:rsidRPr="00144489" w:rsidRDefault="00A7439C" w:rsidP="00144489">
      <w:pPr>
        <w:pBdr>
          <w:bottom w:val="single" w:sz="6" w:space="12" w:color="auto"/>
        </w:pBdr>
        <w:jc w:val="both"/>
        <w:rPr>
          <w:rFonts w:ascii="Arial" w:hAnsi="Arial" w:cs="Arial"/>
          <w:b/>
          <w:color w:val="0033CC"/>
          <w:sz w:val="21"/>
          <w:szCs w:val="21"/>
        </w:rPr>
      </w:pPr>
      <w:r w:rsidRPr="00144489">
        <w:rPr>
          <w:rFonts w:ascii="Arial" w:hAnsi="Arial" w:cs="Arial"/>
          <w:b/>
          <w:sz w:val="21"/>
          <w:szCs w:val="21"/>
        </w:rPr>
        <w:t>ENDEREÇO ELETRÔNICO</w:t>
      </w:r>
      <w:r w:rsidRPr="00144489">
        <w:rPr>
          <w:rFonts w:ascii="Arial" w:hAnsi="Arial" w:cs="Arial"/>
          <w:sz w:val="21"/>
          <w:szCs w:val="21"/>
        </w:rPr>
        <w:t xml:space="preserve">: </w:t>
      </w:r>
      <w:hyperlink r:id="rId8" w:history="1">
        <w:r w:rsidRPr="00144489">
          <w:rPr>
            <w:rStyle w:val="Hyperlink"/>
            <w:rFonts w:ascii="Arial" w:hAnsi="Arial" w:cs="Arial"/>
            <w:b/>
            <w:color w:val="0033CC"/>
            <w:sz w:val="21"/>
            <w:szCs w:val="21"/>
          </w:rPr>
          <w:t>www.comprasnet.gov.br</w:t>
        </w:r>
      </w:hyperlink>
    </w:p>
    <w:p w:rsidR="00A7439C" w:rsidRPr="00144489" w:rsidRDefault="00A7439C" w:rsidP="00144489">
      <w:pPr>
        <w:jc w:val="both"/>
        <w:rPr>
          <w:rFonts w:ascii="Arial" w:hAnsi="Arial" w:cs="Arial"/>
          <w:sz w:val="21"/>
          <w:szCs w:val="21"/>
        </w:rPr>
      </w:pPr>
      <w:r w:rsidRPr="00144489">
        <w:rPr>
          <w:rFonts w:ascii="Arial" w:hAnsi="Arial" w:cs="Arial"/>
          <w:b/>
          <w:sz w:val="21"/>
          <w:szCs w:val="21"/>
        </w:rPr>
        <w:t xml:space="preserve">LOCAL: </w:t>
      </w:r>
      <w:r w:rsidRPr="00144489">
        <w:rPr>
          <w:rFonts w:ascii="Arial" w:hAnsi="Arial" w:cs="Arial"/>
          <w:sz w:val="21"/>
          <w:szCs w:val="21"/>
        </w:rPr>
        <w:t>O Pregão Eletrônico será realizado por meio do endereço eletrônico acima mencionado, através d</w:t>
      </w:r>
      <w:r w:rsidR="00E91F48" w:rsidRPr="00144489">
        <w:rPr>
          <w:rFonts w:ascii="Arial" w:hAnsi="Arial" w:cs="Arial"/>
          <w:sz w:val="21"/>
          <w:szCs w:val="21"/>
        </w:rPr>
        <w:t>a</w:t>
      </w:r>
      <w:r w:rsidRPr="00144489">
        <w:rPr>
          <w:rFonts w:ascii="Arial" w:hAnsi="Arial" w:cs="Arial"/>
          <w:sz w:val="21"/>
          <w:szCs w:val="21"/>
        </w:rPr>
        <w:t xml:space="preserve"> Pregoeir</w:t>
      </w:r>
      <w:r w:rsidR="00E91F48" w:rsidRPr="00144489">
        <w:rPr>
          <w:rFonts w:ascii="Arial" w:hAnsi="Arial" w:cs="Arial"/>
          <w:sz w:val="21"/>
          <w:szCs w:val="21"/>
        </w:rPr>
        <w:t>a</w:t>
      </w:r>
      <w:r w:rsidRPr="00144489">
        <w:rPr>
          <w:rFonts w:ascii="Arial" w:hAnsi="Arial" w:cs="Arial"/>
          <w:sz w:val="21"/>
          <w:szCs w:val="21"/>
        </w:rPr>
        <w:t xml:space="preserve"> e equipe de apoio.</w:t>
      </w:r>
    </w:p>
    <w:p w:rsidR="00A7439C" w:rsidRPr="00144489" w:rsidRDefault="00A7439C" w:rsidP="00144489">
      <w:pPr>
        <w:jc w:val="both"/>
        <w:rPr>
          <w:rFonts w:ascii="Arial" w:hAnsi="Arial" w:cs="Arial"/>
          <w:sz w:val="21"/>
          <w:szCs w:val="21"/>
        </w:rPr>
      </w:pPr>
      <w:r w:rsidRPr="00144489">
        <w:rPr>
          <w:rFonts w:ascii="Arial" w:hAnsi="Arial" w:cs="Arial"/>
          <w:b/>
          <w:sz w:val="21"/>
          <w:szCs w:val="21"/>
        </w:rPr>
        <w:t xml:space="preserve">EDITAL: </w:t>
      </w:r>
      <w:r w:rsidRPr="00144489">
        <w:rPr>
          <w:rFonts w:ascii="Arial" w:hAnsi="Arial" w:cs="Arial"/>
          <w:sz w:val="21"/>
          <w:szCs w:val="21"/>
        </w:rPr>
        <w:t>O Instrumento Convocatório e todos os elementos integrantes encontram-se disponíveis para consulta e retirada no endereço eletrônico acima mencionado. Maiores informações e esclarecimentos sobre o certame</w:t>
      </w:r>
      <w:r w:rsidR="00B85982" w:rsidRPr="00144489">
        <w:rPr>
          <w:rFonts w:ascii="Arial" w:hAnsi="Arial" w:cs="Arial"/>
          <w:sz w:val="21"/>
          <w:szCs w:val="21"/>
        </w:rPr>
        <w:t xml:space="preserve"> serão</w:t>
      </w:r>
      <w:r w:rsidRPr="00144489">
        <w:rPr>
          <w:rFonts w:ascii="Arial" w:hAnsi="Arial" w:cs="Arial"/>
          <w:sz w:val="21"/>
          <w:szCs w:val="21"/>
        </w:rPr>
        <w:t xml:space="preserve"> prestados pel</w:t>
      </w:r>
      <w:r w:rsidR="00A01018" w:rsidRPr="00144489">
        <w:rPr>
          <w:rFonts w:ascii="Arial" w:hAnsi="Arial" w:cs="Arial"/>
          <w:sz w:val="21"/>
          <w:szCs w:val="21"/>
        </w:rPr>
        <w:t>a</w:t>
      </w:r>
      <w:r w:rsidRPr="00144489">
        <w:rPr>
          <w:rFonts w:ascii="Arial" w:hAnsi="Arial" w:cs="Arial"/>
          <w:sz w:val="21"/>
          <w:szCs w:val="21"/>
        </w:rPr>
        <w:t xml:space="preserve"> Pregoeir</w:t>
      </w:r>
      <w:r w:rsidR="00A01018" w:rsidRPr="00144489">
        <w:rPr>
          <w:rFonts w:ascii="Arial" w:hAnsi="Arial" w:cs="Arial"/>
          <w:sz w:val="21"/>
          <w:szCs w:val="21"/>
        </w:rPr>
        <w:t>a</w:t>
      </w:r>
      <w:r w:rsidRPr="00144489">
        <w:rPr>
          <w:rFonts w:ascii="Arial" w:hAnsi="Arial" w:cs="Arial"/>
          <w:sz w:val="21"/>
          <w:szCs w:val="21"/>
        </w:rPr>
        <w:t xml:space="preserve"> e Equipe de Apoio, na Superintendência Estadual de Compras e Licitações, sito a </w:t>
      </w:r>
      <w:r w:rsidR="0098413F" w:rsidRPr="00144489">
        <w:rPr>
          <w:rFonts w:ascii="Arial" w:hAnsi="Arial" w:cs="Arial"/>
          <w:b/>
          <w:color w:val="FF0000"/>
          <w:sz w:val="21"/>
          <w:szCs w:val="21"/>
        </w:rPr>
        <w:t xml:space="preserve">Av. </w:t>
      </w:r>
      <w:proofErr w:type="spellStart"/>
      <w:r w:rsidR="0098413F" w:rsidRPr="00144489">
        <w:rPr>
          <w:rFonts w:ascii="Arial" w:hAnsi="Arial" w:cs="Arial"/>
          <w:b/>
          <w:color w:val="FF0000"/>
          <w:sz w:val="21"/>
          <w:szCs w:val="21"/>
        </w:rPr>
        <w:t>Farquar</w:t>
      </w:r>
      <w:proofErr w:type="spellEnd"/>
      <w:r w:rsidR="0098413F" w:rsidRPr="00144489">
        <w:rPr>
          <w:rFonts w:ascii="Arial" w:hAnsi="Arial" w:cs="Arial"/>
          <w:b/>
          <w:color w:val="FF0000"/>
          <w:sz w:val="21"/>
          <w:szCs w:val="21"/>
        </w:rPr>
        <w:t>, s/n - Complexo Rio Madeira, Ed. Pacaás nov</w:t>
      </w:r>
      <w:r w:rsidR="00477433" w:rsidRPr="00144489">
        <w:rPr>
          <w:rFonts w:ascii="Arial" w:hAnsi="Arial" w:cs="Arial"/>
          <w:b/>
          <w:color w:val="FF0000"/>
          <w:sz w:val="21"/>
          <w:szCs w:val="21"/>
        </w:rPr>
        <w:t xml:space="preserve">os – 2º andar – Porto Velho/RO </w:t>
      </w:r>
      <w:r w:rsidR="0098413F" w:rsidRPr="00144489">
        <w:rPr>
          <w:rFonts w:ascii="Arial" w:hAnsi="Arial" w:cs="Arial"/>
          <w:b/>
          <w:color w:val="FF0000"/>
          <w:sz w:val="21"/>
          <w:szCs w:val="21"/>
        </w:rPr>
        <w:t>- CEP: 76.903.036, Telefone: (069) 69.3216-5366</w:t>
      </w:r>
      <w:r w:rsidRPr="00144489">
        <w:rPr>
          <w:rFonts w:ascii="Arial" w:hAnsi="Arial" w:cs="Arial"/>
          <w:sz w:val="21"/>
          <w:szCs w:val="21"/>
        </w:rPr>
        <w:t xml:space="preserve">. </w:t>
      </w:r>
    </w:p>
    <w:p w:rsidR="00A7439C" w:rsidRPr="00144489" w:rsidRDefault="00A7439C" w:rsidP="00144489">
      <w:pPr>
        <w:jc w:val="both"/>
        <w:rPr>
          <w:rFonts w:ascii="Arial" w:hAnsi="Arial" w:cs="Arial"/>
          <w:sz w:val="21"/>
          <w:szCs w:val="21"/>
        </w:rPr>
      </w:pPr>
      <w:r w:rsidRPr="00144489">
        <w:rPr>
          <w:rFonts w:ascii="Arial" w:hAnsi="Arial" w:cs="Arial"/>
          <w:b/>
          <w:sz w:val="21"/>
          <w:szCs w:val="21"/>
        </w:rPr>
        <w:t>DA RETIRADA</w:t>
      </w:r>
      <w:r w:rsidRPr="00144489">
        <w:rPr>
          <w:rFonts w:ascii="Arial" w:hAnsi="Arial" w:cs="Arial"/>
          <w:sz w:val="21"/>
          <w:szCs w:val="21"/>
        </w:rPr>
        <w:t xml:space="preserve">: O Instrumento Convocatório e seus anexos poderão ser retirados, </w:t>
      </w:r>
      <w:r w:rsidRPr="00144489">
        <w:rPr>
          <w:rFonts w:ascii="Arial" w:hAnsi="Arial" w:cs="Arial"/>
          <w:sz w:val="21"/>
          <w:szCs w:val="21"/>
          <w:u w:val="single"/>
        </w:rPr>
        <w:t xml:space="preserve">até </w:t>
      </w:r>
      <w:proofErr w:type="gramStart"/>
      <w:r w:rsidRPr="00144489">
        <w:rPr>
          <w:rFonts w:ascii="Arial" w:hAnsi="Arial" w:cs="Arial"/>
          <w:sz w:val="21"/>
          <w:szCs w:val="21"/>
          <w:u w:val="single"/>
        </w:rPr>
        <w:t>a</w:t>
      </w:r>
      <w:proofErr w:type="gramEnd"/>
      <w:r w:rsidRPr="00144489">
        <w:rPr>
          <w:rFonts w:ascii="Arial" w:hAnsi="Arial" w:cs="Arial"/>
          <w:sz w:val="21"/>
          <w:szCs w:val="21"/>
          <w:u w:val="single"/>
        </w:rPr>
        <w:t xml:space="preserve"> hora marcada para a abertura da sessão</w:t>
      </w:r>
      <w:r w:rsidRPr="00144489">
        <w:rPr>
          <w:rFonts w:ascii="Arial" w:hAnsi="Arial" w:cs="Arial"/>
          <w:sz w:val="21"/>
          <w:szCs w:val="21"/>
        </w:rPr>
        <w:t xml:space="preserve"> no endereço eletrônico acima mencionado.</w:t>
      </w:r>
    </w:p>
    <w:p w:rsidR="00A7439C" w:rsidRPr="00144489" w:rsidRDefault="00A7439C" w:rsidP="00144489">
      <w:pPr>
        <w:jc w:val="both"/>
        <w:rPr>
          <w:rFonts w:ascii="Arial" w:hAnsi="Arial" w:cs="Arial"/>
          <w:sz w:val="21"/>
          <w:szCs w:val="21"/>
        </w:rPr>
      </w:pPr>
    </w:p>
    <w:p w:rsidR="00B55533" w:rsidRPr="00144489" w:rsidRDefault="00B55533" w:rsidP="00144489">
      <w:pPr>
        <w:jc w:val="both"/>
        <w:rPr>
          <w:rFonts w:ascii="Arial" w:hAnsi="Arial" w:cs="Arial"/>
          <w:b/>
          <w:sz w:val="21"/>
          <w:szCs w:val="21"/>
        </w:rPr>
      </w:pPr>
    </w:p>
    <w:p w:rsidR="00EA4744" w:rsidRPr="00144489" w:rsidRDefault="00EA4744" w:rsidP="00144489">
      <w:pPr>
        <w:jc w:val="both"/>
        <w:rPr>
          <w:rFonts w:ascii="Arial" w:hAnsi="Arial" w:cs="Arial"/>
          <w:b/>
          <w:sz w:val="21"/>
          <w:szCs w:val="21"/>
        </w:rPr>
      </w:pPr>
    </w:p>
    <w:p w:rsidR="00A7439C" w:rsidRPr="00144489" w:rsidRDefault="00A7439C" w:rsidP="00144489">
      <w:pPr>
        <w:jc w:val="right"/>
        <w:rPr>
          <w:rFonts w:ascii="Arial" w:hAnsi="Arial" w:cs="Arial"/>
          <w:b/>
          <w:color w:val="FF0000"/>
          <w:sz w:val="21"/>
          <w:szCs w:val="21"/>
        </w:rPr>
      </w:pPr>
      <w:r w:rsidRPr="00144489">
        <w:rPr>
          <w:rFonts w:ascii="Arial" w:hAnsi="Arial" w:cs="Arial"/>
          <w:b/>
          <w:sz w:val="21"/>
          <w:szCs w:val="21"/>
        </w:rPr>
        <w:t xml:space="preserve">Porto Velho/RO, </w:t>
      </w:r>
      <w:r w:rsidR="00F07B36" w:rsidRPr="00144489">
        <w:rPr>
          <w:rFonts w:ascii="Arial" w:hAnsi="Arial" w:cs="Arial"/>
          <w:b/>
          <w:color w:val="FF0000"/>
          <w:sz w:val="21"/>
          <w:szCs w:val="21"/>
        </w:rPr>
        <w:t>2</w:t>
      </w:r>
      <w:r w:rsidR="00477433" w:rsidRPr="00144489">
        <w:rPr>
          <w:rFonts w:ascii="Arial" w:hAnsi="Arial" w:cs="Arial"/>
          <w:b/>
          <w:color w:val="FF0000"/>
          <w:sz w:val="21"/>
          <w:szCs w:val="21"/>
        </w:rPr>
        <w:t>9 de agosto de 2017</w:t>
      </w:r>
      <w:r w:rsidR="00015841" w:rsidRPr="00144489">
        <w:rPr>
          <w:rFonts w:ascii="Arial" w:hAnsi="Arial" w:cs="Arial"/>
          <w:b/>
          <w:color w:val="FF0000"/>
          <w:sz w:val="21"/>
          <w:szCs w:val="21"/>
        </w:rPr>
        <w:t>.</w:t>
      </w:r>
    </w:p>
    <w:p w:rsidR="00DF48A9" w:rsidRPr="00144489" w:rsidRDefault="00DF48A9" w:rsidP="00144489">
      <w:pPr>
        <w:jc w:val="both"/>
        <w:rPr>
          <w:rFonts w:ascii="Arial" w:hAnsi="Arial" w:cs="Arial"/>
          <w:sz w:val="21"/>
          <w:szCs w:val="21"/>
        </w:rPr>
      </w:pPr>
    </w:p>
    <w:p w:rsidR="00955DF7" w:rsidRPr="00144489" w:rsidRDefault="00955DF7" w:rsidP="00144489">
      <w:pPr>
        <w:jc w:val="both"/>
        <w:rPr>
          <w:rFonts w:ascii="Arial" w:hAnsi="Arial" w:cs="Arial"/>
          <w:sz w:val="21"/>
          <w:szCs w:val="21"/>
        </w:rPr>
      </w:pPr>
    </w:p>
    <w:p w:rsidR="00DF48A9" w:rsidRPr="00144489" w:rsidRDefault="00DF48A9" w:rsidP="00144489">
      <w:pPr>
        <w:jc w:val="center"/>
        <w:rPr>
          <w:rFonts w:ascii="Arial" w:hAnsi="Arial" w:cs="Arial"/>
          <w:b/>
          <w:sz w:val="21"/>
          <w:szCs w:val="21"/>
        </w:rPr>
      </w:pPr>
    </w:p>
    <w:p w:rsidR="007D1C53" w:rsidRPr="00144489" w:rsidRDefault="00C91E80" w:rsidP="00144489">
      <w:pPr>
        <w:pStyle w:val="Rodap"/>
        <w:jc w:val="center"/>
        <w:rPr>
          <w:rFonts w:ascii="Arial" w:hAnsi="Arial" w:cs="Arial"/>
          <w:b/>
          <w:sz w:val="21"/>
          <w:szCs w:val="21"/>
        </w:rPr>
      </w:pPr>
      <w:r w:rsidRPr="00144489">
        <w:rPr>
          <w:rFonts w:ascii="Arial" w:hAnsi="Arial" w:cs="Arial"/>
          <w:b/>
          <w:sz w:val="21"/>
          <w:szCs w:val="21"/>
        </w:rPr>
        <w:t xml:space="preserve">GRAZIELA </w:t>
      </w:r>
      <w:r w:rsidR="006E26D7" w:rsidRPr="00144489">
        <w:rPr>
          <w:rFonts w:ascii="Arial" w:hAnsi="Arial" w:cs="Arial"/>
          <w:b/>
          <w:sz w:val="21"/>
          <w:szCs w:val="21"/>
        </w:rPr>
        <w:t>GENOVEVA</w:t>
      </w:r>
      <w:r w:rsidRPr="00144489">
        <w:rPr>
          <w:rFonts w:ascii="Arial" w:hAnsi="Arial" w:cs="Arial"/>
          <w:b/>
          <w:sz w:val="21"/>
          <w:szCs w:val="21"/>
        </w:rPr>
        <w:t xml:space="preserve"> KETES</w:t>
      </w:r>
    </w:p>
    <w:p w:rsidR="007D1C53" w:rsidRPr="00144489" w:rsidRDefault="007D1C53" w:rsidP="00144489">
      <w:pPr>
        <w:pStyle w:val="Rodap"/>
        <w:jc w:val="center"/>
        <w:rPr>
          <w:rFonts w:ascii="Arial" w:hAnsi="Arial" w:cs="Arial"/>
          <w:sz w:val="21"/>
          <w:szCs w:val="21"/>
        </w:rPr>
      </w:pPr>
      <w:r w:rsidRPr="00144489">
        <w:rPr>
          <w:rFonts w:ascii="Arial" w:hAnsi="Arial" w:cs="Arial"/>
          <w:sz w:val="21"/>
          <w:szCs w:val="21"/>
        </w:rPr>
        <w:t>Pregoeir</w:t>
      </w:r>
      <w:r w:rsidR="00C91E80" w:rsidRPr="00144489">
        <w:rPr>
          <w:rFonts w:ascii="Arial" w:hAnsi="Arial" w:cs="Arial"/>
          <w:sz w:val="21"/>
          <w:szCs w:val="21"/>
        </w:rPr>
        <w:t>a</w:t>
      </w:r>
      <w:r w:rsidRPr="00144489">
        <w:rPr>
          <w:rFonts w:ascii="Arial" w:hAnsi="Arial" w:cs="Arial"/>
          <w:sz w:val="21"/>
          <w:szCs w:val="21"/>
        </w:rPr>
        <w:t xml:space="preserve"> Equipe BETA/SUPEL/RO</w:t>
      </w:r>
    </w:p>
    <w:p w:rsidR="00081B97" w:rsidRPr="00144489" w:rsidRDefault="00477433" w:rsidP="00144489">
      <w:pPr>
        <w:pStyle w:val="Rodap"/>
        <w:jc w:val="center"/>
        <w:rPr>
          <w:rFonts w:ascii="Arial" w:hAnsi="Arial" w:cs="Arial"/>
          <w:sz w:val="21"/>
          <w:szCs w:val="21"/>
        </w:rPr>
      </w:pPr>
      <w:r w:rsidRPr="00144489">
        <w:rPr>
          <w:rFonts w:ascii="Arial" w:hAnsi="Arial" w:cs="Arial"/>
          <w:sz w:val="21"/>
          <w:szCs w:val="21"/>
        </w:rPr>
        <w:t>Mat.</w:t>
      </w:r>
      <w:r w:rsidR="00081B97" w:rsidRPr="00144489">
        <w:rPr>
          <w:rFonts w:ascii="Arial" w:hAnsi="Arial" w:cs="Arial"/>
          <w:sz w:val="21"/>
          <w:szCs w:val="21"/>
        </w:rPr>
        <w:t xml:space="preserve"> 300118300</w:t>
      </w:r>
    </w:p>
    <w:p w:rsidR="00A7439C" w:rsidRPr="00144489" w:rsidRDefault="00A7439C" w:rsidP="00144489">
      <w:pPr>
        <w:jc w:val="both"/>
        <w:rPr>
          <w:rFonts w:ascii="Arial" w:hAnsi="Arial" w:cs="Arial"/>
          <w:sz w:val="21"/>
          <w:szCs w:val="21"/>
        </w:rPr>
      </w:pPr>
    </w:p>
    <w:p w:rsidR="00A7439C" w:rsidRPr="00144489" w:rsidRDefault="00A7439C" w:rsidP="00144489">
      <w:pPr>
        <w:tabs>
          <w:tab w:val="left" w:pos="6825"/>
        </w:tabs>
        <w:ind w:left="6825"/>
        <w:jc w:val="both"/>
        <w:rPr>
          <w:rFonts w:ascii="Arial" w:hAnsi="Arial" w:cs="Arial"/>
          <w:sz w:val="21"/>
          <w:szCs w:val="21"/>
          <w:u w:val="words"/>
        </w:rPr>
      </w:pPr>
    </w:p>
    <w:p w:rsidR="00453EE4" w:rsidRPr="00144489" w:rsidRDefault="00453EE4" w:rsidP="00144489">
      <w:pPr>
        <w:tabs>
          <w:tab w:val="left" w:pos="6825"/>
        </w:tabs>
        <w:ind w:left="6825"/>
        <w:jc w:val="both"/>
        <w:rPr>
          <w:rFonts w:ascii="Arial" w:hAnsi="Arial" w:cs="Arial"/>
          <w:sz w:val="21"/>
          <w:szCs w:val="21"/>
          <w:u w:val="words"/>
        </w:rPr>
      </w:pPr>
    </w:p>
    <w:p w:rsidR="00453EE4" w:rsidRPr="00144489" w:rsidRDefault="00453EE4" w:rsidP="00144489">
      <w:pPr>
        <w:pStyle w:val="Ttulo3"/>
        <w:jc w:val="both"/>
        <w:rPr>
          <w:rFonts w:ascii="Arial" w:hAnsi="Arial" w:cs="Arial"/>
          <w:sz w:val="21"/>
          <w:szCs w:val="21"/>
        </w:rPr>
      </w:pPr>
    </w:p>
    <w:p w:rsidR="00B87381" w:rsidRPr="00144489" w:rsidRDefault="00B87381" w:rsidP="00144489">
      <w:pPr>
        <w:pStyle w:val="Ttulo3"/>
        <w:jc w:val="both"/>
        <w:rPr>
          <w:rFonts w:ascii="Arial" w:hAnsi="Arial" w:cs="Arial"/>
          <w:sz w:val="21"/>
          <w:szCs w:val="21"/>
        </w:rPr>
      </w:pPr>
    </w:p>
    <w:p w:rsidR="00B87381" w:rsidRPr="00144489" w:rsidRDefault="00C343A3" w:rsidP="00144489">
      <w:pPr>
        <w:pStyle w:val="Ttulo2"/>
        <w:jc w:val="right"/>
        <w:rPr>
          <w:rFonts w:ascii="Arial" w:hAnsi="Arial" w:cs="Arial"/>
          <w:sz w:val="28"/>
          <w:szCs w:val="28"/>
        </w:rPr>
      </w:pPr>
      <w:r w:rsidRPr="00144489">
        <w:rPr>
          <w:rFonts w:ascii="Arial" w:hAnsi="Arial" w:cs="Arial"/>
          <w:sz w:val="28"/>
          <w:szCs w:val="28"/>
        </w:rPr>
        <w:t xml:space="preserve">P R E G Ã O </w:t>
      </w:r>
      <w:r w:rsidR="00B87381" w:rsidRPr="00144489">
        <w:rPr>
          <w:rFonts w:ascii="Arial" w:hAnsi="Arial" w:cs="Arial"/>
          <w:sz w:val="28"/>
          <w:szCs w:val="28"/>
        </w:rPr>
        <w:t>E L E T R Ô N I C O</w:t>
      </w:r>
    </w:p>
    <w:p w:rsidR="00B87381" w:rsidRPr="00144489" w:rsidRDefault="00B87381" w:rsidP="00144489">
      <w:pPr>
        <w:jc w:val="right"/>
        <w:rPr>
          <w:rFonts w:ascii="Arial" w:hAnsi="Arial" w:cs="Arial"/>
          <w:sz w:val="28"/>
          <w:szCs w:val="28"/>
        </w:rPr>
      </w:pPr>
    </w:p>
    <w:p w:rsidR="005E0D98" w:rsidRPr="00144489" w:rsidRDefault="005E0D98" w:rsidP="00144489">
      <w:pPr>
        <w:pStyle w:val="Ttulo2"/>
        <w:jc w:val="right"/>
        <w:rPr>
          <w:rFonts w:ascii="Arial" w:hAnsi="Arial" w:cs="Arial"/>
          <w:sz w:val="28"/>
          <w:szCs w:val="28"/>
        </w:rPr>
      </w:pPr>
      <w:r w:rsidRPr="00144489">
        <w:rPr>
          <w:rFonts w:ascii="Arial" w:hAnsi="Arial" w:cs="Arial"/>
          <w:sz w:val="28"/>
          <w:szCs w:val="28"/>
        </w:rPr>
        <w:t>N°</w:t>
      </w:r>
      <w:r w:rsidRPr="00144489">
        <w:rPr>
          <w:rFonts w:ascii="Arial" w:hAnsi="Arial" w:cs="Arial"/>
          <w:b w:val="0"/>
          <w:sz w:val="28"/>
          <w:szCs w:val="28"/>
        </w:rPr>
        <w:t xml:space="preserve"> </w:t>
      </w:r>
      <w:r w:rsidR="007D1C53" w:rsidRPr="00144489">
        <w:rPr>
          <w:rFonts w:ascii="Arial" w:hAnsi="Arial" w:cs="Arial"/>
          <w:noProof/>
          <w:color w:val="FF0000"/>
          <w:sz w:val="28"/>
          <w:szCs w:val="28"/>
        </w:rPr>
        <w:t>236</w:t>
      </w:r>
      <w:r w:rsidR="00015841" w:rsidRPr="00144489">
        <w:rPr>
          <w:rFonts w:ascii="Arial" w:hAnsi="Arial" w:cs="Arial"/>
          <w:noProof/>
          <w:color w:val="FF0000"/>
          <w:sz w:val="28"/>
          <w:szCs w:val="28"/>
        </w:rPr>
        <w:t>/2017</w:t>
      </w:r>
      <w:r w:rsidR="006336C1" w:rsidRPr="00144489">
        <w:rPr>
          <w:rFonts w:ascii="Arial" w:hAnsi="Arial" w:cs="Arial"/>
          <w:noProof/>
          <w:color w:val="FF0000"/>
          <w:sz w:val="28"/>
          <w:szCs w:val="28"/>
        </w:rPr>
        <w:t>/EQUIPE</w:t>
      </w:r>
      <w:r w:rsidR="009974FA" w:rsidRPr="00144489">
        <w:rPr>
          <w:rFonts w:ascii="Arial" w:hAnsi="Arial" w:cs="Arial"/>
          <w:noProof/>
          <w:color w:val="FF0000"/>
          <w:sz w:val="28"/>
          <w:szCs w:val="28"/>
        </w:rPr>
        <w:t>-BETA/SUPEL/RO</w:t>
      </w: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pStyle w:val="Ttulo1"/>
        <w:jc w:val="both"/>
        <w:rPr>
          <w:rFonts w:ascii="Arial" w:hAnsi="Arial" w:cs="Arial"/>
          <w:sz w:val="21"/>
          <w:szCs w:val="21"/>
        </w:rPr>
      </w:pPr>
    </w:p>
    <w:p w:rsidR="005E0D98" w:rsidRPr="00144489" w:rsidRDefault="005E0D98" w:rsidP="00144489">
      <w:pPr>
        <w:pStyle w:val="Ttulo1"/>
        <w:jc w:val="both"/>
        <w:rPr>
          <w:rFonts w:ascii="Arial" w:hAnsi="Arial" w:cs="Arial"/>
          <w:bCs/>
          <w:sz w:val="96"/>
          <w:szCs w:val="96"/>
        </w:rPr>
      </w:pPr>
      <w:r w:rsidRPr="00144489">
        <w:rPr>
          <w:rFonts w:ascii="Arial" w:hAnsi="Arial" w:cs="Arial"/>
          <w:bCs/>
          <w:sz w:val="96"/>
          <w:szCs w:val="96"/>
        </w:rPr>
        <w:t>S</w:t>
      </w:r>
    </w:p>
    <w:p w:rsidR="005E0D98" w:rsidRPr="00144489" w:rsidRDefault="005E0D98" w:rsidP="00144489">
      <w:pPr>
        <w:pStyle w:val="Ttulo1"/>
        <w:jc w:val="both"/>
        <w:rPr>
          <w:rFonts w:ascii="Arial" w:hAnsi="Arial" w:cs="Arial"/>
          <w:bCs/>
          <w:sz w:val="96"/>
          <w:szCs w:val="96"/>
        </w:rPr>
      </w:pPr>
      <w:r w:rsidRPr="00144489">
        <w:rPr>
          <w:rFonts w:ascii="Arial" w:hAnsi="Arial" w:cs="Arial"/>
          <w:bCs/>
          <w:sz w:val="96"/>
          <w:szCs w:val="96"/>
        </w:rPr>
        <w:t xml:space="preserve">   U</w:t>
      </w:r>
    </w:p>
    <w:p w:rsidR="005E0D98" w:rsidRPr="00144489" w:rsidRDefault="005E0D98" w:rsidP="00144489">
      <w:pPr>
        <w:pStyle w:val="Ttulo1"/>
        <w:jc w:val="both"/>
        <w:rPr>
          <w:rFonts w:ascii="Arial" w:hAnsi="Arial" w:cs="Arial"/>
          <w:bCs/>
          <w:sz w:val="96"/>
          <w:szCs w:val="96"/>
        </w:rPr>
      </w:pPr>
      <w:r w:rsidRPr="00144489">
        <w:rPr>
          <w:rFonts w:ascii="Arial" w:hAnsi="Arial" w:cs="Arial"/>
          <w:bCs/>
          <w:sz w:val="96"/>
          <w:szCs w:val="96"/>
        </w:rPr>
        <w:t xml:space="preserve">       P</w:t>
      </w:r>
    </w:p>
    <w:p w:rsidR="005E0D98" w:rsidRPr="00144489" w:rsidRDefault="005E0D98" w:rsidP="00144489">
      <w:pPr>
        <w:pStyle w:val="Ttulo1"/>
        <w:jc w:val="both"/>
        <w:rPr>
          <w:rFonts w:ascii="Arial" w:hAnsi="Arial" w:cs="Arial"/>
          <w:bCs/>
          <w:sz w:val="96"/>
          <w:szCs w:val="96"/>
        </w:rPr>
      </w:pPr>
      <w:r w:rsidRPr="00144489">
        <w:rPr>
          <w:rFonts w:ascii="Arial" w:hAnsi="Arial" w:cs="Arial"/>
          <w:bCs/>
          <w:sz w:val="96"/>
          <w:szCs w:val="96"/>
        </w:rPr>
        <w:t xml:space="preserve">           E</w:t>
      </w:r>
    </w:p>
    <w:p w:rsidR="005E0D98" w:rsidRPr="00144489" w:rsidRDefault="005E0D98" w:rsidP="00144489">
      <w:pPr>
        <w:pStyle w:val="Ttulo1"/>
        <w:jc w:val="both"/>
        <w:rPr>
          <w:rFonts w:ascii="Arial" w:hAnsi="Arial" w:cs="Arial"/>
          <w:bCs/>
          <w:sz w:val="96"/>
          <w:szCs w:val="96"/>
        </w:rPr>
      </w:pPr>
      <w:r w:rsidRPr="00144489">
        <w:rPr>
          <w:rFonts w:ascii="Arial" w:hAnsi="Arial" w:cs="Arial"/>
          <w:bCs/>
          <w:sz w:val="96"/>
          <w:szCs w:val="96"/>
        </w:rPr>
        <w:t xml:space="preserve">              </w:t>
      </w:r>
      <w:r w:rsidR="002770F1" w:rsidRPr="00144489">
        <w:rPr>
          <w:rFonts w:ascii="Arial" w:hAnsi="Arial" w:cs="Arial"/>
          <w:bCs/>
          <w:sz w:val="96"/>
          <w:szCs w:val="96"/>
        </w:rPr>
        <w:t xml:space="preserve"> </w:t>
      </w:r>
      <w:r w:rsidRPr="00144489">
        <w:rPr>
          <w:rFonts w:ascii="Arial" w:hAnsi="Arial" w:cs="Arial"/>
          <w:bCs/>
          <w:sz w:val="96"/>
          <w:szCs w:val="96"/>
        </w:rPr>
        <w:t>L</w:t>
      </w:r>
    </w:p>
    <w:p w:rsidR="005E0D98" w:rsidRPr="00144489" w:rsidRDefault="005E0D98" w:rsidP="00144489">
      <w:pPr>
        <w:pStyle w:val="Ttulo1"/>
        <w:jc w:val="both"/>
        <w:rPr>
          <w:rFonts w:ascii="Arial" w:hAnsi="Arial" w:cs="Arial"/>
          <w:b w:val="0"/>
          <w:sz w:val="21"/>
          <w:szCs w:val="21"/>
        </w:rPr>
      </w:pPr>
      <w:r w:rsidRPr="00144489">
        <w:rPr>
          <w:rFonts w:ascii="Arial" w:hAnsi="Arial" w:cs="Arial"/>
          <w:b w:val="0"/>
          <w:sz w:val="21"/>
          <w:szCs w:val="21"/>
        </w:rPr>
        <w:t xml:space="preserve">                  </w:t>
      </w:r>
    </w:p>
    <w:p w:rsidR="005E0D98" w:rsidRPr="00144489" w:rsidRDefault="005E0D98" w:rsidP="00144489">
      <w:pPr>
        <w:pStyle w:val="Ttulo1"/>
        <w:jc w:val="both"/>
        <w:rPr>
          <w:rFonts w:ascii="Arial" w:hAnsi="Arial" w:cs="Arial"/>
          <w:b w:val="0"/>
          <w:sz w:val="21"/>
          <w:szCs w:val="21"/>
        </w:rPr>
      </w:pPr>
      <w:r w:rsidRPr="00144489">
        <w:rPr>
          <w:rFonts w:ascii="Arial" w:hAnsi="Arial" w:cs="Arial"/>
          <w:b w:val="0"/>
          <w:sz w:val="21"/>
          <w:szCs w:val="21"/>
        </w:rPr>
        <w:t xml:space="preserve">                      </w:t>
      </w: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tbl>
      <w:tblPr>
        <w:tblpPr w:leftFromText="141" w:rightFromText="141" w:vertAnchor="page" w:horzAnchor="margin" w:tblpXSpec="right" w:tblpY="11345"/>
        <w:tblW w:w="0" w:type="auto"/>
        <w:tblBorders>
          <w:top w:val="single" w:sz="6" w:space="0" w:color="auto"/>
        </w:tblBorders>
        <w:tblLayout w:type="fixed"/>
        <w:tblLook w:val="0000"/>
      </w:tblPr>
      <w:tblGrid>
        <w:gridCol w:w="4763"/>
      </w:tblGrid>
      <w:tr w:rsidR="005E0D98" w:rsidRPr="00144489" w:rsidTr="00A57294">
        <w:trPr>
          <w:trHeight w:val="1091"/>
        </w:trPr>
        <w:tc>
          <w:tcPr>
            <w:tcW w:w="4763" w:type="dxa"/>
            <w:tcBorders>
              <w:top w:val="single" w:sz="18" w:space="0" w:color="auto"/>
              <w:left w:val="single" w:sz="18" w:space="0" w:color="auto"/>
              <w:bottom w:val="single" w:sz="18" w:space="0" w:color="auto"/>
              <w:right w:val="single" w:sz="18" w:space="0" w:color="auto"/>
            </w:tcBorders>
          </w:tcPr>
          <w:p w:rsidR="005E0D98" w:rsidRPr="00144489" w:rsidRDefault="005E0D98" w:rsidP="00144489">
            <w:pPr>
              <w:jc w:val="both"/>
              <w:rPr>
                <w:rFonts w:ascii="Arial" w:hAnsi="Arial" w:cs="Arial"/>
                <w:b/>
                <w:bCs/>
                <w:sz w:val="21"/>
                <w:szCs w:val="21"/>
                <w:u w:val="single"/>
              </w:rPr>
            </w:pPr>
            <w:r w:rsidRPr="00144489">
              <w:rPr>
                <w:rFonts w:ascii="Arial" w:hAnsi="Arial" w:cs="Arial"/>
                <w:b/>
                <w:bCs/>
                <w:sz w:val="21"/>
                <w:szCs w:val="21"/>
                <w:u w:val="single"/>
              </w:rPr>
              <w:t>AVISO</w:t>
            </w:r>
          </w:p>
          <w:p w:rsidR="005E0D98" w:rsidRPr="00144489" w:rsidRDefault="005E0D98" w:rsidP="00144489">
            <w:pPr>
              <w:jc w:val="both"/>
              <w:rPr>
                <w:rFonts w:ascii="Arial" w:hAnsi="Arial" w:cs="Arial"/>
                <w:b/>
                <w:bCs/>
                <w:sz w:val="21"/>
                <w:szCs w:val="21"/>
                <w:u w:val="single"/>
              </w:rPr>
            </w:pPr>
          </w:p>
          <w:p w:rsidR="005E0D98" w:rsidRPr="00144489" w:rsidRDefault="005E0D98" w:rsidP="00144489">
            <w:pPr>
              <w:pStyle w:val="Corpodetexto3"/>
              <w:spacing w:after="0"/>
              <w:jc w:val="both"/>
              <w:rPr>
                <w:rFonts w:ascii="Arial" w:hAnsi="Arial" w:cs="Arial"/>
                <w:b w:val="0"/>
                <w:bCs/>
                <w:sz w:val="21"/>
                <w:szCs w:val="21"/>
              </w:rPr>
            </w:pPr>
            <w:r w:rsidRPr="00144489">
              <w:rPr>
                <w:rFonts w:ascii="Arial" w:hAnsi="Arial" w:cs="Arial"/>
                <w:b w:val="0"/>
                <w:bCs/>
                <w:sz w:val="21"/>
                <w:szCs w:val="21"/>
              </w:rPr>
              <w:t>Recomendamos aos licitantes a leitura atenta às condições/exigências expressas neste edital e seus anexos, notadamente quanto ao credenciamento, objetivando uma perfeita participação no certame licitatório.</w:t>
            </w: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b/>
                <w:bCs/>
                <w:sz w:val="21"/>
                <w:szCs w:val="21"/>
              </w:rPr>
            </w:pPr>
            <w:r w:rsidRPr="00144489">
              <w:rPr>
                <w:rFonts w:ascii="Arial" w:hAnsi="Arial" w:cs="Arial"/>
                <w:b/>
                <w:bCs/>
                <w:sz w:val="21"/>
                <w:szCs w:val="21"/>
              </w:rPr>
              <w:t xml:space="preserve">Dúvidas: (69) </w:t>
            </w:r>
            <w:r w:rsidR="00764219" w:rsidRPr="00144489">
              <w:rPr>
                <w:rFonts w:ascii="Arial" w:hAnsi="Arial" w:cs="Arial"/>
                <w:b/>
                <w:bCs/>
                <w:color w:val="FF0000"/>
                <w:sz w:val="21"/>
                <w:szCs w:val="21"/>
              </w:rPr>
              <w:t>3216-5</w:t>
            </w:r>
            <w:r w:rsidR="00F9612F" w:rsidRPr="00144489">
              <w:rPr>
                <w:rFonts w:ascii="Arial" w:hAnsi="Arial" w:cs="Arial"/>
                <w:b/>
                <w:bCs/>
                <w:color w:val="FF0000"/>
                <w:sz w:val="21"/>
                <w:szCs w:val="21"/>
              </w:rPr>
              <w:t>36</w:t>
            </w:r>
            <w:r w:rsidR="00015841" w:rsidRPr="00144489">
              <w:rPr>
                <w:rFonts w:ascii="Arial" w:hAnsi="Arial" w:cs="Arial"/>
                <w:b/>
                <w:bCs/>
                <w:color w:val="FF0000"/>
                <w:sz w:val="21"/>
                <w:szCs w:val="21"/>
              </w:rPr>
              <w:t>6</w:t>
            </w:r>
          </w:p>
        </w:tc>
      </w:tr>
    </w:tbl>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B78A1" w:rsidRPr="00144489" w:rsidRDefault="005B78A1" w:rsidP="00144489">
      <w:pPr>
        <w:jc w:val="both"/>
        <w:rPr>
          <w:rFonts w:ascii="Arial" w:hAnsi="Arial" w:cs="Arial"/>
          <w:sz w:val="21"/>
          <w:szCs w:val="21"/>
        </w:rPr>
      </w:pPr>
    </w:p>
    <w:p w:rsidR="005B78A1" w:rsidRPr="00144489" w:rsidRDefault="005B78A1" w:rsidP="00144489">
      <w:pPr>
        <w:jc w:val="both"/>
        <w:rPr>
          <w:rFonts w:ascii="Arial" w:hAnsi="Arial" w:cs="Arial"/>
          <w:sz w:val="21"/>
          <w:szCs w:val="21"/>
        </w:rPr>
      </w:pPr>
    </w:p>
    <w:p w:rsidR="005B78A1" w:rsidRPr="00144489" w:rsidRDefault="005B78A1" w:rsidP="00144489">
      <w:pPr>
        <w:jc w:val="both"/>
        <w:rPr>
          <w:rFonts w:ascii="Arial" w:hAnsi="Arial" w:cs="Arial"/>
          <w:sz w:val="21"/>
          <w:szCs w:val="21"/>
        </w:rPr>
      </w:pPr>
    </w:p>
    <w:p w:rsidR="005B78A1" w:rsidRPr="00144489" w:rsidRDefault="005B78A1" w:rsidP="00144489">
      <w:pPr>
        <w:jc w:val="both"/>
        <w:rPr>
          <w:rFonts w:ascii="Arial" w:hAnsi="Arial" w:cs="Arial"/>
          <w:sz w:val="21"/>
          <w:szCs w:val="21"/>
        </w:rPr>
      </w:pPr>
    </w:p>
    <w:p w:rsidR="005B78A1" w:rsidRPr="00144489" w:rsidRDefault="005B78A1"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5E0D98" w:rsidP="00144489">
      <w:pPr>
        <w:jc w:val="both"/>
        <w:rPr>
          <w:rFonts w:ascii="Arial" w:hAnsi="Arial" w:cs="Arial"/>
          <w:sz w:val="21"/>
          <w:szCs w:val="21"/>
        </w:rPr>
      </w:pPr>
    </w:p>
    <w:p w:rsidR="005E0D98" w:rsidRPr="00144489" w:rsidRDefault="0089649E" w:rsidP="00144489">
      <w:pPr>
        <w:pStyle w:val="Ttulo8"/>
        <w:ind w:firstLine="0"/>
        <w:jc w:val="center"/>
        <w:rPr>
          <w:rFonts w:ascii="Arial" w:hAnsi="Arial" w:cs="Arial"/>
          <w:sz w:val="21"/>
          <w:szCs w:val="21"/>
        </w:rPr>
      </w:pPr>
      <w:r w:rsidRPr="00144489">
        <w:rPr>
          <w:rFonts w:ascii="Arial" w:hAnsi="Arial" w:cs="Arial"/>
          <w:sz w:val="21"/>
          <w:szCs w:val="21"/>
        </w:rPr>
        <w:br w:type="page"/>
      </w:r>
      <w:r w:rsidR="005E0D98" w:rsidRPr="00144489">
        <w:rPr>
          <w:rFonts w:ascii="Arial" w:hAnsi="Arial" w:cs="Arial"/>
          <w:sz w:val="21"/>
          <w:szCs w:val="21"/>
        </w:rPr>
        <w:lastRenderedPageBreak/>
        <w:t>EDITAL DE LICITAÇAO</w:t>
      </w:r>
    </w:p>
    <w:p w:rsidR="00342477" w:rsidRPr="00144489" w:rsidRDefault="00342477" w:rsidP="00144489">
      <w:pPr>
        <w:jc w:val="center"/>
        <w:rPr>
          <w:rFonts w:ascii="Arial" w:hAnsi="Arial" w:cs="Arial"/>
          <w:sz w:val="21"/>
          <w:szCs w:val="21"/>
        </w:rPr>
      </w:pPr>
    </w:p>
    <w:p w:rsidR="005E0D98" w:rsidRPr="00144489" w:rsidRDefault="005E0D98" w:rsidP="00144489">
      <w:pPr>
        <w:pStyle w:val="Ttulo1"/>
        <w:jc w:val="center"/>
        <w:rPr>
          <w:rFonts w:ascii="Arial" w:hAnsi="Arial" w:cs="Arial"/>
          <w:i w:val="0"/>
          <w:color w:val="FF0000"/>
          <w:sz w:val="21"/>
          <w:szCs w:val="21"/>
        </w:rPr>
      </w:pPr>
      <w:r w:rsidRPr="00144489">
        <w:rPr>
          <w:rFonts w:ascii="Arial" w:hAnsi="Arial" w:cs="Arial"/>
          <w:i w:val="0"/>
          <w:sz w:val="21"/>
          <w:szCs w:val="21"/>
        </w:rPr>
        <w:t xml:space="preserve">PREGÃO ELETRÔNICO N° </w:t>
      </w:r>
      <w:r w:rsidR="007D1C53" w:rsidRPr="00144489">
        <w:rPr>
          <w:rFonts w:ascii="Arial" w:hAnsi="Arial" w:cs="Arial"/>
          <w:i w:val="0"/>
          <w:color w:val="FF0000"/>
          <w:sz w:val="21"/>
          <w:szCs w:val="21"/>
        </w:rPr>
        <w:t>236</w:t>
      </w:r>
      <w:r w:rsidR="00015841" w:rsidRPr="00144489">
        <w:rPr>
          <w:rFonts w:ascii="Arial" w:hAnsi="Arial" w:cs="Arial"/>
          <w:i w:val="0"/>
          <w:color w:val="FF0000"/>
          <w:sz w:val="21"/>
          <w:szCs w:val="21"/>
        </w:rPr>
        <w:t>/2017</w:t>
      </w:r>
      <w:r w:rsidR="009974FA" w:rsidRPr="00144489">
        <w:rPr>
          <w:rFonts w:ascii="Arial" w:hAnsi="Arial" w:cs="Arial"/>
          <w:i w:val="0"/>
          <w:color w:val="FF0000"/>
          <w:sz w:val="21"/>
          <w:szCs w:val="21"/>
        </w:rPr>
        <w:t>/</w:t>
      </w:r>
      <w:r w:rsidR="006336C1" w:rsidRPr="00144489">
        <w:rPr>
          <w:rFonts w:ascii="Arial" w:hAnsi="Arial" w:cs="Arial"/>
          <w:i w:val="0"/>
          <w:color w:val="FF0000"/>
          <w:sz w:val="21"/>
          <w:szCs w:val="21"/>
        </w:rPr>
        <w:t>EQUIPE</w:t>
      </w:r>
      <w:r w:rsidR="009974FA" w:rsidRPr="00144489">
        <w:rPr>
          <w:rFonts w:ascii="Arial" w:hAnsi="Arial" w:cs="Arial"/>
          <w:i w:val="0"/>
          <w:color w:val="FF0000"/>
          <w:sz w:val="21"/>
          <w:szCs w:val="21"/>
        </w:rPr>
        <w:t>-BETA/SUPEL/RO</w:t>
      </w:r>
    </w:p>
    <w:p w:rsidR="00342477" w:rsidRPr="00144489" w:rsidRDefault="00342477" w:rsidP="00144489">
      <w:pPr>
        <w:jc w:val="both"/>
        <w:rPr>
          <w:rFonts w:ascii="Arial" w:hAnsi="Arial" w:cs="Aria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E84964" w:rsidRPr="00144489" w:rsidTr="00D9585A">
        <w:tc>
          <w:tcPr>
            <w:tcW w:w="9180" w:type="dxa"/>
            <w:shd w:val="clear" w:color="auto" w:fill="D9D9D9"/>
          </w:tcPr>
          <w:p w:rsidR="00E84964" w:rsidRPr="00144489" w:rsidRDefault="00E84964" w:rsidP="00144489">
            <w:pPr>
              <w:spacing w:before="120" w:after="120"/>
              <w:jc w:val="both"/>
              <w:rPr>
                <w:rFonts w:ascii="Arial" w:hAnsi="Arial" w:cs="Arial"/>
                <w:b/>
                <w:sz w:val="21"/>
                <w:szCs w:val="21"/>
              </w:rPr>
            </w:pPr>
            <w:r w:rsidRPr="00144489">
              <w:rPr>
                <w:rFonts w:ascii="Arial" w:hAnsi="Arial" w:cs="Arial"/>
                <w:b/>
                <w:sz w:val="21"/>
                <w:szCs w:val="21"/>
              </w:rPr>
              <w:t>1 – DAS DISPOSIÇÕES GERAIS</w:t>
            </w:r>
          </w:p>
        </w:tc>
      </w:tr>
    </w:tbl>
    <w:p w:rsidR="005E0D98" w:rsidRPr="00144489" w:rsidRDefault="005E0D98" w:rsidP="00144489">
      <w:pPr>
        <w:jc w:val="both"/>
        <w:rPr>
          <w:rFonts w:ascii="Arial" w:hAnsi="Arial" w:cs="Arial"/>
          <w:sz w:val="21"/>
          <w:szCs w:val="21"/>
        </w:rPr>
      </w:pPr>
    </w:p>
    <w:p w:rsidR="005E0D98" w:rsidRPr="00144489" w:rsidRDefault="0057572C" w:rsidP="00144489">
      <w:pPr>
        <w:jc w:val="both"/>
        <w:rPr>
          <w:rFonts w:ascii="Arial" w:hAnsi="Arial" w:cs="Arial"/>
          <w:b/>
          <w:sz w:val="21"/>
          <w:szCs w:val="21"/>
          <w:u w:val="single"/>
        </w:rPr>
      </w:pPr>
      <w:r w:rsidRPr="00144489">
        <w:rPr>
          <w:rFonts w:ascii="Arial" w:hAnsi="Arial" w:cs="Arial"/>
          <w:b/>
          <w:sz w:val="21"/>
          <w:szCs w:val="21"/>
          <w:u w:val="single"/>
        </w:rPr>
        <w:t>1.1. PREÂMBULO:</w:t>
      </w:r>
    </w:p>
    <w:p w:rsidR="005E0D98" w:rsidRPr="00144489" w:rsidRDefault="005E0D98" w:rsidP="00144489">
      <w:pPr>
        <w:jc w:val="both"/>
        <w:rPr>
          <w:rFonts w:ascii="Arial" w:hAnsi="Arial" w:cs="Arial"/>
          <w:sz w:val="21"/>
          <w:szCs w:val="21"/>
        </w:rPr>
      </w:pPr>
    </w:p>
    <w:p w:rsidR="000619A9" w:rsidRPr="00144489" w:rsidRDefault="005E0D98" w:rsidP="00144489">
      <w:pPr>
        <w:spacing w:before="120" w:after="120"/>
        <w:jc w:val="both"/>
        <w:rPr>
          <w:rFonts w:ascii="Arial" w:hAnsi="Arial" w:cs="Arial"/>
          <w:b/>
          <w:color w:val="FF0000"/>
          <w:sz w:val="21"/>
          <w:szCs w:val="21"/>
        </w:rPr>
      </w:pPr>
      <w:r w:rsidRPr="00144489">
        <w:rPr>
          <w:rFonts w:ascii="Arial" w:hAnsi="Arial" w:cs="Arial"/>
          <w:sz w:val="21"/>
          <w:szCs w:val="21"/>
        </w:rPr>
        <w:t xml:space="preserve">A SUPERINTENDÊNCIA ESTADUAL DE COMPRAS E LICITAÇÕES, </w:t>
      </w:r>
      <w:r w:rsidR="00EF5D8A" w:rsidRPr="00144489">
        <w:rPr>
          <w:rFonts w:ascii="Arial" w:hAnsi="Arial" w:cs="Arial"/>
          <w:sz w:val="21"/>
          <w:szCs w:val="21"/>
        </w:rPr>
        <w:t>através de s</w:t>
      </w:r>
      <w:r w:rsidR="00941A42" w:rsidRPr="00144489">
        <w:rPr>
          <w:rFonts w:ascii="Arial" w:hAnsi="Arial" w:cs="Arial"/>
          <w:sz w:val="21"/>
          <w:szCs w:val="21"/>
        </w:rPr>
        <w:t>ua</w:t>
      </w:r>
      <w:r w:rsidR="00EF5D8A" w:rsidRPr="00144489">
        <w:rPr>
          <w:rFonts w:ascii="Arial" w:hAnsi="Arial" w:cs="Arial"/>
          <w:sz w:val="21"/>
          <w:szCs w:val="21"/>
        </w:rPr>
        <w:t xml:space="preserve"> </w:t>
      </w:r>
      <w:r w:rsidR="00121F1C" w:rsidRPr="00144489">
        <w:rPr>
          <w:rFonts w:ascii="Arial" w:hAnsi="Arial" w:cs="Arial"/>
          <w:sz w:val="21"/>
          <w:szCs w:val="21"/>
        </w:rPr>
        <w:t>Pregoeir</w:t>
      </w:r>
      <w:r w:rsidR="00941A42" w:rsidRPr="00144489">
        <w:rPr>
          <w:rFonts w:ascii="Arial" w:hAnsi="Arial" w:cs="Arial"/>
          <w:sz w:val="21"/>
          <w:szCs w:val="21"/>
        </w:rPr>
        <w:t>a</w:t>
      </w:r>
      <w:r w:rsidR="00EF5D8A" w:rsidRPr="00144489">
        <w:rPr>
          <w:rFonts w:ascii="Arial" w:hAnsi="Arial" w:cs="Arial"/>
          <w:sz w:val="21"/>
          <w:szCs w:val="21"/>
        </w:rPr>
        <w:t xml:space="preserve"> e Equipe de Apoio, nomeado por força das disposições contidas n</w:t>
      </w:r>
      <w:r w:rsidR="00C0588B" w:rsidRPr="00144489">
        <w:rPr>
          <w:rFonts w:ascii="Arial" w:hAnsi="Arial" w:cs="Arial"/>
          <w:sz w:val="21"/>
          <w:szCs w:val="21"/>
        </w:rPr>
        <w:t>a</w:t>
      </w:r>
      <w:r w:rsidR="00A95071" w:rsidRPr="00144489">
        <w:rPr>
          <w:rFonts w:ascii="Arial" w:hAnsi="Arial" w:cs="Arial"/>
          <w:b/>
          <w:noProof/>
          <w:color w:val="FF0000"/>
          <w:sz w:val="21"/>
          <w:szCs w:val="21"/>
        </w:rPr>
        <w:t xml:space="preserve"> </w:t>
      </w:r>
      <w:r w:rsidR="00E7110F" w:rsidRPr="00144489">
        <w:rPr>
          <w:rFonts w:ascii="Arial" w:hAnsi="Arial" w:cs="Arial"/>
          <w:b/>
          <w:color w:val="FF0000"/>
          <w:sz w:val="21"/>
          <w:szCs w:val="21"/>
        </w:rPr>
        <w:t>Portaria Nº 016/GAB/SUPEL/RO de 01 de junho 2017, publicada no Diário Oficial do Estado de Rondônia do dia 05/06/2017</w:t>
      </w:r>
      <w:r w:rsidR="00F9612F" w:rsidRPr="00144489">
        <w:rPr>
          <w:rFonts w:ascii="Arial" w:hAnsi="Arial" w:cs="Arial"/>
          <w:sz w:val="21"/>
          <w:szCs w:val="21"/>
        </w:rPr>
        <w:t xml:space="preserve">, torna pública que se encontra autorizada, a realização da licitação na modalidade </w:t>
      </w:r>
      <w:r w:rsidR="00F9612F" w:rsidRPr="00144489">
        <w:rPr>
          <w:rFonts w:ascii="Arial" w:hAnsi="Arial" w:cs="Arial"/>
          <w:b/>
          <w:sz w:val="21"/>
          <w:szCs w:val="21"/>
        </w:rPr>
        <w:t xml:space="preserve">PREGÃO, </w:t>
      </w:r>
      <w:r w:rsidR="00F9612F" w:rsidRPr="00144489">
        <w:rPr>
          <w:rFonts w:ascii="Arial" w:hAnsi="Arial" w:cs="Arial"/>
          <w:sz w:val="21"/>
          <w:szCs w:val="21"/>
        </w:rPr>
        <w:t xml:space="preserve">na forma </w:t>
      </w:r>
      <w:r w:rsidR="00F9612F" w:rsidRPr="00144489">
        <w:rPr>
          <w:rFonts w:ascii="Arial" w:hAnsi="Arial" w:cs="Arial"/>
          <w:b/>
          <w:sz w:val="21"/>
          <w:szCs w:val="21"/>
        </w:rPr>
        <w:t xml:space="preserve">ELETRÔNICA, </w:t>
      </w:r>
      <w:r w:rsidR="00F9612F" w:rsidRPr="00144489">
        <w:rPr>
          <w:rFonts w:ascii="Arial" w:hAnsi="Arial" w:cs="Arial"/>
          <w:sz w:val="21"/>
          <w:szCs w:val="21"/>
        </w:rPr>
        <w:t xml:space="preserve">sob o </w:t>
      </w:r>
      <w:r w:rsidR="009D60BB" w:rsidRPr="00144489">
        <w:rPr>
          <w:rFonts w:ascii="Arial" w:hAnsi="Arial" w:cs="Arial"/>
          <w:b/>
          <w:color w:val="FF0000"/>
          <w:sz w:val="21"/>
          <w:szCs w:val="21"/>
        </w:rPr>
        <w:t>n</w:t>
      </w:r>
      <w:r w:rsidR="00AC1AF6" w:rsidRPr="00144489">
        <w:rPr>
          <w:rFonts w:ascii="Arial" w:hAnsi="Arial" w:cs="Arial"/>
          <w:b/>
          <w:color w:val="FF0000"/>
          <w:sz w:val="21"/>
          <w:szCs w:val="21"/>
        </w:rPr>
        <w:t xml:space="preserve">º </w:t>
      </w:r>
      <w:r w:rsidR="000619A9" w:rsidRPr="00144489">
        <w:rPr>
          <w:rFonts w:ascii="Arial" w:hAnsi="Arial" w:cs="Arial"/>
          <w:b/>
          <w:color w:val="FF0000"/>
          <w:sz w:val="21"/>
          <w:szCs w:val="21"/>
        </w:rPr>
        <w:t>236</w:t>
      </w:r>
      <w:r w:rsidR="00015841" w:rsidRPr="00144489">
        <w:rPr>
          <w:rFonts w:ascii="Arial" w:hAnsi="Arial" w:cs="Arial"/>
          <w:b/>
          <w:color w:val="FF0000"/>
          <w:sz w:val="21"/>
          <w:szCs w:val="21"/>
        </w:rPr>
        <w:t>/2017</w:t>
      </w:r>
      <w:r w:rsidR="009974FA" w:rsidRPr="00144489">
        <w:rPr>
          <w:rFonts w:ascii="Arial" w:hAnsi="Arial" w:cs="Arial"/>
          <w:b/>
          <w:color w:val="FF0000"/>
          <w:sz w:val="21"/>
          <w:szCs w:val="21"/>
        </w:rPr>
        <w:t>/</w:t>
      </w:r>
      <w:r w:rsidR="00721F49" w:rsidRPr="00144489">
        <w:rPr>
          <w:rFonts w:ascii="Arial" w:hAnsi="Arial" w:cs="Arial"/>
          <w:b/>
          <w:color w:val="FF0000"/>
          <w:sz w:val="21"/>
          <w:szCs w:val="21"/>
        </w:rPr>
        <w:t>EQUIPE</w:t>
      </w:r>
      <w:r w:rsidR="006336C1" w:rsidRPr="00144489">
        <w:rPr>
          <w:rFonts w:ascii="Arial" w:hAnsi="Arial" w:cs="Arial"/>
          <w:b/>
          <w:color w:val="FF0000"/>
          <w:sz w:val="21"/>
          <w:szCs w:val="21"/>
        </w:rPr>
        <w:t>-</w:t>
      </w:r>
      <w:r w:rsidR="009974FA" w:rsidRPr="00144489">
        <w:rPr>
          <w:rFonts w:ascii="Arial" w:hAnsi="Arial" w:cs="Arial"/>
          <w:b/>
          <w:color w:val="FF0000"/>
          <w:sz w:val="21"/>
          <w:szCs w:val="21"/>
        </w:rPr>
        <w:t>BETA/SUPEL/RO</w:t>
      </w:r>
      <w:r w:rsidR="00F9612F" w:rsidRPr="00144489">
        <w:rPr>
          <w:rFonts w:ascii="Arial" w:hAnsi="Arial" w:cs="Arial"/>
          <w:b/>
          <w:color w:val="FF0000"/>
          <w:sz w:val="21"/>
          <w:szCs w:val="21"/>
        </w:rPr>
        <w:t xml:space="preserve">, </w:t>
      </w:r>
      <w:r w:rsidRPr="00144489">
        <w:rPr>
          <w:rFonts w:ascii="Arial" w:hAnsi="Arial" w:cs="Arial"/>
          <w:sz w:val="21"/>
          <w:szCs w:val="21"/>
        </w:rPr>
        <w:t xml:space="preserve">do </w:t>
      </w:r>
      <w:r w:rsidR="003272AB" w:rsidRPr="00144489">
        <w:rPr>
          <w:rFonts w:ascii="Arial" w:hAnsi="Arial" w:cs="Arial"/>
          <w:sz w:val="21"/>
          <w:szCs w:val="21"/>
        </w:rPr>
        <w:t xml:space="preserve">tipo </w:t>
      </w:r>
      <w:r w:rsidR="008D0E16" w:rsidRPr="00144489">
        <w:rPr>
          <w:rFonts w:ascii="Arial" w:hAnsi="Arial" w:cs="Arial"/>
          <w:b/>
          <w:noProof/>
          <w:color w:val="FF0000"/>
          <w:sz w:val="21"/>
          <w:szCs w:val="21"/>
        </w:rPr>
        <w:t>MENOR PREÇO</w:t>
      </w:r>
      <w:r w:rsidR="00215C12" w:rsidRPr="00144489">
        <w:rPr>
          <w:rFonts w:ascii="Arial" w:hAnsi="Arial" w:cs="Arial"/>
          <w:b/>
          <w:noProof/>
          <w:color w:val="FF0000"/>
          <w:sz w:val="21"/>
          <w:szCs w:val="21"/>
        </w:rPr>
        <w:t xml:space="preserve"> </w:t>
      </w:r>
      <w:r w:rsidR="007D1C53" w:rsidRPr="00144489">
        <w:rPr>
          <w:rFonts w:ascii="Arial" w:hAnsi="Arial" w:cs="Arial"/>
          <w:b/>
          <w:noProof/>
          <w:color w:val="FF0000"/>
          <w:sz w:val="21"/>
          <w:szCs w:val="21"/>
        </w:rPr>
        <w:t>GLOBAL</w:t>
      </w:r>
      <w:r w:rsidR="003272AB" w:rsidRPr="00144489">
        <w:rPr>
          <w:rFonts w:ascii="Arial" w:hAnsi="Arial" w:cs="Arial"/>
          <w:sz w:val="21"/>
          <w:szCs w:val="21"/>
        </w:rPr>
        <w:t xml:space="preserve">, </w:t>
      </w:r>
      <w:r w:rsidRPr="00144489">
        <w:rPr>
          <w:rFonts w:ascii="Arial" w:hAnsi="Arial" w:cs="Arial"/>
          <w:sz w:val="21"/>
          <w:szCs w:val="21"/>
        </w:rPr>
        <w:t xml:space="preserve">tendo por finalidade a qualificação de empresas e a seleção da proposta mais vantajosa, conforme disposições descritas neste edital e seus anexos, em conformidade com a </w:t>
      </w:r>
      <w:r w:rsidR="00E158B6" w:rsidRPr="00144489">
        <w:rPr>
          <w:rFonts w:ascii="Arial" w:hAnsi="Arial" w:cs="Arial"/>
          <w:sz w:val="21"/>
          <w:szCs w:val="21"/>
        </w:rPr>
        <w:t>Lei Federal nº</w:t>
      </w:r>
      <w:r w:rsidR="00976726" w:rsidRPr="00144489">
        <w:rPr>
          <w:rFonts w:ascii="Arial" w:hAnsi="Arial" w:cs="Arial"/>
          <w:sz w:val="21"/>
          <w:szCs w:val="21"/>
        </w:rPr>
        <w:t xml:space="preserve"> 10.520/02, com o Decreto Estadual nº 12.</w:t>
      </w:r>
      <w:r w:rsidR="00F003CE" w:rsidRPr="00144489">
        <w:rPr>
          <w:rFonts w:ascii="Arial" w:hAnsi="Arial" w:cs="Arial"/>
          <w:sz w:val="21"/>
          <w:szCs w:val="21"/>
        </w:rPr>
        <w:t>205</w:t>
      </w:r>
      <w:r w:rsidR="00976726" w:rsidRPr="00144489">
        <w:rPr>
          <w:rFonts w:ascii="Arial" w:hAnsi="Arial" w:cs="Arial"/>
          <w:sz w:val="21"/>
          <w:szCs w:val="21"/>
        </w:rPr>
        <w:t xml:space="preserve">/06, com a Lei Federal nº 8.666/93 e suas alterações, </w:t>
      </w:r>
      <w:r w:rsidR="00B7540A" w:rsidRPr="00144489">
        <w:rPr>
          <w:rFonts w:ascii="Arial" w:hAnsi="Arial" w:cs="Arial"/>
          <w:sz w:val="21"/>
          <w:szCs w:val="21"/>
        </w:rPr>
        <w:t>Lei</w:t>
      </w:r>
      <w:r w:rsidR="008D0E16" w:rsidRPr="00144489">
        <w:rPr>
          <w:rFonts w:ascii="Arial" w:hAnsi="Arial" w:cs="Arial"/>
          <w:sz w:val="21"/>
          <w:szCs w:val="21"/>
        </w:rPr>
        <w:t xml:space="preserve"> Estadual nº 2414/11, </w:t>
      </w:r>
      <w:r w:rsidR="00976726" w:rsidRPr="00144489">
        <w:rPr>
          <w:rFonts w:ascii="Arial" w:hAnsi="Arial" w:cs="Arial"/>
          <w:sz w:val="21"/>
          <w:szCs w:val="21"/>
        </w:rPr>
        <w:t xml:space="preserve">Decreto Estadual nº </w:t>
      </w:r>
      <w:r w:rsidR="00E7110F" w:rsidRPr="00144489">
        <w:rPr>
          <w:rFonts w:ascii="Arial" w:hAnsi="Arial" w:cs="Arial"/>
          <w:sz w:val="21"/>
          <w:szCs w:val="21"/>
        </w:rPr>
        <w:t>21.675.2017</w:t>
      </w:r>
      <w:r w:rsidR="00976726" w:rsidRPr="00144489">
        <w:rPr>
          <w:rFonts w:ascii="Arial" w:hAnsi="Arial" w:cs="Arial"/>
          <w:sz w:val="21"/>
          <w:szCs w:val="21"/>
        </w:rPr>
        <w:t>, e a</w:t>
      </w:r>
      <w:r w:rsidR="00E158B6" w:rsidRPr="00144489">
        <w:rPr>
          <w:rFonts w:ascii="Arial" w:hAnsi="Arial" w:cs="Arial"/>
          <w:sz w:val="21"/>
          <w:szCs w:val="21"/>
        </w:rPr>
        <w:t>inda, com a Lei Complementar nº</w:t>
      </w:r>
      <w:r w:rsidR="00976726" w:rsidRPr="00144489">
        <w:rPr>
          <w:rFonts w:ascii="Arial" w:hAnsi="Arial" w:cs="Arial"/>
          <w:sz w:val="21"/>
          <w:szCs w:val="21"/>
        </w:rPr>
        <w:t xml:space="preserve"> 123/06 e legislações vigentes, tendo como interessada</w:t>
      </w:r>
      <w:r w:rsidR="00976726" w:rsidRPr="00144489">
        <w:rPr>
          <w:rFonts w:ascii="Arial" w:hAnsi="Arial" w:cs="Arial"/>
          <w:b/>
          <w:sz w:val="21"/>
          <w:szCs w:val="21"/>
        </w:rPr>
        <w:t xml:space="preserve"> </w:t>
      </w:r>
      <w:r w:rsidR="00EB0098" w:rsidRPr="00144489">
        <w:rPr>
          <w:rFonts w:ascii="Arial" w:hAnsi="Arial" w:cs="Arial"/>
          <w:sz w:val="21"/>
          <w:szCs w:val="21"/>
        </w:rPr>
        <w:t>a</w:t>
      </w:r>
      <w:r w:rsidR="00736661" w:rsidRPr="00144489">
        <w:rPr>
          <w:rFonts w:ascii="Arial" w:hAnsi="Arial" w:cs="Arial"/>
          <w:sz w:val="21"/>
          <w:szCs w:val="21"/>
        </w:rPr>
        <w:t xml:space="preserve"> </w:t>
      </w:r>
      <w:r w:rsidR="000619A9" w:rsidRPr="00144489">
        <w:rPr>
          <w:rFonts w:ascii="Arial" w:hAnsi="Arial" w:cs="Arial"/>
          <w:b/>
          <w:color w:val="FF0000"/>
          <w:sz w:val="21"/>
          <w:szCs w:val="21"/>
        </w:rPr>
        <w:t>Instituto de Previdência dos Servidores Públicos do Estado de Rondônia - IPERON.</w:t>
      </w:r>
    </w:p>
    <w:p w:rsidR="005E0D98" w:rsidRPr="00144489" w:rsidRDefault="005E0D98" w:rsidP="00144489">
      <w:pPr>
        <w:pStyle w:val="Corpodetexto21"/>
        <w:tabs>
          <w:tab w:val="left" w:pos="0"/>
        </w:tabs>
        <w:jc w:val="both"/>
        <w:rPr>
          <w:rFonts w:ascii="Arial" w:hAnsi="Arial" w:cs="Arial"/>
          <w:sz w:val="21"/>
          <w:szCs w:val="21"/>
        </w:rPr>
      </w:pPr>
      <w:r w:rsidRPr="00144489">
        <w:rPr>
          <w:rFonts w:ascii="Arial" w:hAnsi="Arial" w:cs="Arial"/>
          <w:b/>
          <w:sz w:val="21"/>
          <w:szCs w:val="21"/>
        </w:rPr>
        <w:t>1.1.1.</w:t>
      </w:r>
      <w:r w:rsidRPr="00144489">
        <w:rPr>
          <w:rFonts w:ascii="Arial" w:hAnsi="Arial" w:cs="Arial"/>
          <w:sz w:val="21"/>
          <w:szCs w:val="21"/>
        </w:rPr>
        <w:t xml:space="preserve"> A Secretaria de Logística e Tecnologia da Informação – SLTI, do Ministério do Planejamento, Orçamento e Gestão, atua como Órgão provedor do Sistema Eletrônico;</w:t>
      </w:r>
    </w:p>
    <w:p w:rsidR="005E0D98" w:rsidRPr="00144489" w:rsidRDefault="005E0D98" w:rsidP="00144489">
      <w:pPr>
        <w:pStyle w:val="Corpodetexto21"/>
        <w:tabs>
          <w:tab w:val="left" w:pos="0"/>
        </w:tabs>
        <w:jc w:val="both"/>
        <w:rPr>
          <w:rFonts w:ascii="Arial" w:hAnsi="Arial" w:cs="Arial"/>
          <w:sz w:val="21"/>
          <w:szCs w:val="21"/>
        </w:rPr>
      </w:pPr>
    </w:p>
    <w:p w:rsidR="005E0D98" w:rsidRPr="00144489" w:rsidRDefault="005E0D98" w:rsidP="00144489">
      <w:pPr>
        <w:pStyle w:val="Corpodetexto21"/>
        <w:tabs>
          <w:tab w:val="left" w:pos="0"/>
        </w:tabs>
        <w:jc w:val="both"/>
        <w:rPr>
          <w:rFonts w:ascii="Arial" w:hAnsi="Arial" w:cs="Arial"/>
          <w:sz w:val="21"/>
          <w:szCs w:val="21"/>
        </w:rPr>
      </w:pPr>
      <w:r w:rsidRPr="00144489">
        <w:rPr>
          <w:rFonts w:ascii="Arial" w:hAnsi="Arial" w:cs="Arial"/>
          <w:b/>
          <w:sz w:val="21"/>
          <w:szCs w:val="21"/>
        </w:rPr>
        <w:t>1.1.2.</w:t>
      </w:r>
      <w:r w:rsidRPr="00144489">
        <w:rPr>
          <w:rFonts w:ascii="Arial" w:hAnsi="Arial" w:cs="Arial"/>
          <w:sz w:val="21"/>
          <w:szCs w:val="21"/>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144489" w:rsidRDefault="005E0D98" w:rsidP="00144489">
      <w:pPr>
        <w:pStyle w:val="Corpodetexto21"/>
        <w:tabs>
          <w:tab w:val="left" w:pos="0"/>
        </w:tabs>
        <w:jc w:val="both"/>
        <w:rPr>
          <w:rFonts w:ascii="Arial" w:hAnsi="Arial" w:cs="Arial"/>
          <w:sz w:val="21"/>
          <w:szCs w:val="21"/>
        </w:rPr>
      </w:pPr>
    </w:p>
    <w:p w:rsidR="005E0D98" w:rsidRPr="00144489" w:rsidRDefault="005E0D98" w:rsidP="00144489">
      <w:pPr>
        <w:tabs>
          <w:tab w:val="left" w:pos="0"/>
        </w:tabs>
        <w:jc w:val="both"/>
        <w:rPr>
          <w:rFonts w:ascii="Arial" w:hAnsi="Arial" w:cs="Arial"/>
          <w:sz w:val="21"/>
          <w:szCs w:val="21"/>
        </w:rPr>
      </w:pPr>
      <w:r w:rsidRPr="00144489">
        <w:rPr>
          <w:rFonts w:ascii="Arial" w:hAnsi="Arial" w:cs="Arial"/>
          <w:b/>
          <w:sz w:val="21"/>
          <w:szCs w:val="21"/>
        </w:rPr>
        <w:t>1.1.3.</w:t>
      </w:r>
      <w:r w:rsidRPr="00144489">
        <w:rPr>
          <w:rFonts w:ascii="Arial" w:hAnsi="Arial" w:cs="Arial"/>
          <w:sz w:val="21"/>
          <w:szCs w:val="21"/>
        </w:rPr>
        <w:t xml:space="preserve"> O instrumento convocatório e todos os elementos integrantes encontram-se disponíveis, para conhecimento e retirada, </w:t>
      </w:r>
      <w:r w:rsidR="001A139A" w:rsidRPr="00144489">
        <w:rPr>
          <w:rFonts w:ascii="Arial" w:hAnsi="Arial" w:cs="Arial"/>
          <w:sz w:val="21"/>
          <w:szCs w:val="21"/>
        </w:rPr>
        <w:t>no endereço eletrônico:</w:t>
      </w:r>
      <w:r w:rsidRPr="00144489">
        <w:rPr>
          <w:rFonts w:ascii="Arial" w:hAnsi="Arial" w:cs="Arial"/>
          <w:sz w:val="21"/>
          <w:szCs w:val="21"/>
        </w:rPr>
        <w:t xml:space="preserve"> </w:t>
      </w:r>
      <w:hyperlink r:id="rId9" w:history="1">
        <w:r w:rsidRPr="00144489">
          <w:rPr>
            <w:rStyle w:val="Hyperlink"/>
            <w:rFonts w:ascii="Arial" w:hAnsi="Arial" w:cs="Arial"/>
            <w:b/>
            <w:color w:val="auto"/>
            <w:sz w:val="21"/>
            <w:szCs w:val="21"/>
          </w:rPr>
          <w:t>www.comprasnet.gov.br</w:t>
        </w:r>
      </w:hyperlink>
      <w:r w:rsidR="006A5424" w:rsidRPr="00144489">
        <w:rPr>
          <w:rFonts w:ascii="Arial" w:hAnsi="Arial" w:cs="Arial"/>
          <w:b/>
          <w:sz w:val="21"/>
          <w:szCs w:val="21"/>
        </w:rPr>
        <w:t xml:space="preserve"> e </w:t>
      </w:r>
      <w:hyperlink r:id="rId10" w:history="1">
        <w:r w:rsidR="006A5424" w:rsidRPr="00144489">
          <w:rPr>
            <w:rStyle w:val="Hyperlink"/>
            <w:rFonts w:ascii="Arial" w:hAnsi="Arial" w:cs="Arial"/>
            <w:b/>
            <w:color w:val="auto"/>
            <w:sz w:val="21"/>
            <w:szCs w:val="21"/>
          </w:rPr>
          <w:t>www.supel.ro.gov.br</w:t>
        </w:r>
      </w:hyperlink>
      <w:r w:rsidR="006A5424" w:rsidRPr="00144489">
        <w:rPr>
          <w:rFonts w:ascii="Arial" w:hAnsi="Arial" w:cs="Arial"/>
          <w:b/>
          <w:sz w:val="21"/>
          <w:szCs w:val="21"/>
        </w:rPr>
        <w:t>;</w:t>
      </w:r>
    </w:p>
    <w:p w:rsidR="005E0D98" w:rsidRPr="00144489" w:rsidRDefault="005E0D98" w:rsidP="00144489">
      <w:pPr>
        <w:pStyle w:val="Corpodetexto21"/>
        <w:tabs>
          <w:tab w:val="left" w:pos="0"/>
        </w:tabs>
        <w:jc w:val="both"/>
        <w:rPr>
          <w:rFonts w:ascii="Arial" w:hAnsi="Arial" w:cs="Arial"/>
          <w:sz w:val="21"/>
          <w:szCs w:val="21"/>
        </w:rPr>
      </w:pPr>
    </w:p>
    <w:p w:rsidR="005E0D98" w:rsidRPr="00144489" w:rsidRDefault="005E0D98" w:rsidP="00144489">
      <w:pPr>
        <w:pStyle w:val="Corpodetexto21"/>
        <w:tabs>
          <w:tab w:val="left" w:pos="0"/>
        </w:tabs>
        <w:jc w:val="both"/>
        <w:rPr>
          <w:rFonts w:ascii="Arial" w:hAnsi="Arial" w:cs="Arial"/>
          <w:sz w:val="21"/>
          <w:szCs w:val="21"/>
        </w:rPr>
      </w:pPr>
      <w:r w:rsidRPr="00144489">
        <w:rPr>
          <w:rFonts w:ascii="Arial" w:hAnsi="Arial" w:cs="Arial"/>
          <w:b/>
          <w:sz w:val="21"/>
          <w:szCs w:val="21"/>
        </w:rPr>
        <w:t>1.1.4.</w:t>
      </w:r>
      <w:r w:rsidRPr="00144489">
        <w:rPr>
          <w:rFonts w:ascii="Arial" w:hAnsi="Arial" w:cs="Arial"/>
          <w:sz w:val="21"/>
          <w:szCs w:val="21"/>
        </w:rPr>
        <w:t xml:space="preserve"> A sessão inaugural deste PREGÃO ELETRÔNICO dar-se-á por meio do sistema eletrônico, na data e horário, conforme abaixo:</w:t>
      </w:r>
    </w:p>
    <w:p w:rsidR="005E0D98" w:rsidRPr="00144489" w:rsidRDefault="005E0D98" w:rsidP="00144489">
      <w:pPr>
        <w:pStyle w:val="Corpodetexto21"/>
        <w:tabs>
          <w:tab w:val="left" w:pos="7270"/>
        </w:tabs>
        <w:jc w:val="both"/>
        <w:rPr>
          <w:rFonts w:ascii="Arial" w:hAnsi="Arial" w:cs="Arial"/>
          <w:sz w:val="21"/>
          <w:szCs w:val="21"/>
        </w:rPr>
      </w:pPr>
      <w:r w:rsidRPr="00144489">
        <w:rPr>
          <w:rFonts w:ascii="Arial" w:hAnsi="Arial" w:cs="Arial"/>
          <w:sz w:val="21"/>
          <w:szCs w:val="21"/>
        </w:rPr>
        <w:tab/>
      </w:r>
    </w:p>
    <w:p w:rsidR="00894BEE" w:rsidRPr="00144489" w:rsidRDefault="005E0D98" w:rsidP="00144489">
      <w:pPr>
        <w:jc w:val="both"/>
        <w:rPr>
          <w:rFonts w:ascii="Arial" w:hAnsi="Arial" w:cs="Arial"/>
          <w:b/>
          <w:bCs/>
          <w:sz w:val="21"/>
          <w:szCs w:val="21"/>
        </w:rPr>
      </w:pPr>
      <w:r w:rsidRPr="00144489">
        <w:rPr>
          <w:rFonts w:ascii="Arial" w:hAnsi="Arial" w:cs="Arial"/>
          <w:b/>
          <w:sz w:val="21"/>
          <w:szCs w:val="21"/>
        </w:rPr>
        <w:t>DATA DE ABERTURA:</w:t>
      </w:r>
      <w:r w:rsidR="00666F3E" w:rsidRPr="00144489">
        <w:rPr>
          <w:rFonts w:ascii="Arial" w:hAnsi="Arial" w:cs="Arial"/>
          <w:b/>
          <w:sz w:val="21"/>
          <w:szCs w:val="21"/>
        </w:rPr>
        <w:t xml:space="preserve"> </w:t>
      </w:r>
      <w:r w:rsidR="00144489">
        <w:rPr>
          <w:rFonts w:ascii="Arial" w:hAnsi="Arial" w:cs="Arial"/>
          <w:b/>
          <w:color w:val="FF0000"/>
          <w:sz w:val="21"/>
          <w:szCs w:val="21"/>
        </w:rPr>
        <w:t>14</w:t>
      </w:r>
      <w:r w:rsidR="00E7110F" w:rsidRPr="00144489">
        <w:rPr>
          <w:rFonts w:ascii="Arial" w:hAnsi="Arial" w:cs="Arial"/>
          <w:b/>
          <w:color w:val="FF0000"/>
          <w:sz w:val="21"/>
          <w:szCs w:val="21"/>
        </w:rPr>
        <w:t xml:space="preserve"> de setembro de 2</w:t>
      </w:r>
      <w:r w:rsidR="00015841" w:rsidRPr="00144489">
        <w:rPr>
          <w:rFonts w:ascii="Arial" w:hAnsi="Arial" w:cs="Arial"/>
          <w:b/>
          <w:color w:val="FF0000"/>
          <w:sz w:val="21"/>
          <w:szCs w:val="21"/>
        </w:rPr>
        <w:t>017</w:t>
      </w:r>
    </w:p>
    <w:p w:rsidR="00894BEE" w:rsidRPr="00144489" w:rsidRDefault="005E0D98" w:rsidP="00144489">
      <w:pPr>
        <w:jc w:val="both"/>
        <w:rPr>
          <w:rFonts w:ascii="Arial" w:hAnsi="Arial" w:cs="Arial"/>
          <w:b/>
          <w:bCs/>
          <w:sz w:val="21"/>
          <w:szCs w:val="21"/>
        </w:rPr>
      </w:pPr>
      <w:r w:rsidRPr="00144489">
        <w:rPr>
          <w:rFonts w:ascii="Arial" w:hAnsi="Arial" w:cs="Arial"/>
          <w:b/>
          <w:sz w:val="21"/>
          <w:szCs w:val="21"/>
        </w:rPr>
        <w:t>HORÁRIO:</w:t>
      </w:r>
      <w:r w:rsidR="009C6643" w:rsidRPr="00144489">
        <w:rPr>
          <w:rFonts w:ascii="Arial" w:hAnsi="Arial" w:cs="Arial"/>
          <w:b/>
          <w:sz w:val="21"/>
          <w:szCs w:val="21"/>
        </w:rPr>
        <w:t xml:space="preserve"> </w:t>
      </w:r>
      <w:r w:rsidR="00E7110F" w:rsidRPr="00144489">
        <w:rPr>
          <w:rFonts w:ascii="Arial" w:hAnsi="Arial" w:cs="Arial"/>
          <w:b/>
          <w:color w:val="FF0000"/>
          <w:sz w:val="21"/>
          <w:szCs w:val="21"/>
        </w:rPr>
        <w:t>09h00min</w:t>
      </w:r>
      <w:r w:rsidR="009C6643" w:rsidRPr="00144489">
        <w:rPr>
          <w:rFonts w:ascii="Arial" w:hAnsi="Arial" w:cs="Arial"/>
          <w:b/>
          <w:sz w:val="21"/>
          <w:szCs w:val="21"/>
        </w:rPr>
        <w:t xml:space="preserve"> (horário de Brasília/DF)</w:t>
      </w:r>
    </w:p>
    <w:p w:rsidR="005E0D98" w:rsidRPr="00144489" w:rsidRDefault="005E0D98" w:rsidP="00144489">
      <w:pPr>
        <w:pStyle w:val="Corpodetexto21"/>
        <w:jc w:val="both"/>
        <w:rPr>
          <w:rFonts w:ascii="Arial" w:hAnsi="Arial" w:cs="Arial"/>
          <w:b/>
          <w:sz w:val="21"/>
          <w:szCs w:val="21"/>
        </w:rPr>
      </w:pPr>
      <w:r w:rsidRPr="00144489">
        <w:rPr>
          <w:rFonts w:ascii="Arial" w:hAnsi="Arial" w:cs="Arial"/>
          <w:b/>
          <w:sz w:val="21"/>
          <w:szCs w:val="21"/>
        </w:rPr>
        <w:t xml:space="preserve">ENDEREÇO ELETRÔNICO: </w:t>
      </w:r>
      <w:hyperlink r:id="rId11" w:history="1">
        <w:r w:rsidRPr="00144489">
          <w:rPr>
            <w:rStyle w:val="Hyperlink"/>
            <w:rFonts w:ascii="Arial" w:hAnsi="Arial" w:cs="Arial"/>
            <w:b/>
            <w:color w:val="auto"/>
            <w:sz w:val="21"/>
            <w:szCs w:val="21"/>
          </w:rPr>
          <w:t>www.comprasnet.gov.br</w:t>
        </w:r>
      </w:hyperlink>
      <w:r w:rsidRPr="00144489">
        <w:rPr>
          <w:rFonts w:ascii="Arial" w:hAnsi="Arial" w:cs="Arial"/>
          <w:b/>
          <w:sz w:val="21"/>
          <w:szCs w:val="21"/>
        </w:rPr>
        <w:t>;</w:t>
      </w:r>
    </w:p>
    <w:p w:rsidR="005E0D98" w:rsidRPr="00144489" w:rsidRDefault="005E0D98" w:rsidP="00144489">
      <w:pPr>
        <w:jc w:val="both"/>
        <w:rPr>
          <w:rFonts w:ascii="Arial" w:hAnsi="Arial" w:cs="Arial"/>
          <w:sz w:val="21"/>
          <w:szCs w:val="21"/>
        </w:rPr>
      </w:pPr>
    </w:p>
    <w:p w:rsidR="005E0D98" w:rsidRPr="00144489" w:rsidRDefault="005E0D98" w:rsidP="00144489">
      <w:pPr>
        <w:pStyle w:val="Corpodetexto21"/>
        <w:tabs>
          <w:tab w:val="left" w:pos="540"/>
        </w:tabs>
        <w:ind w:left="540"/>
        <w:jc w:val="both"/>
        <w:rPr>
          <w:rFonts w:ascii="Arial" w:hAnsi="Arial" w:cs="Arial"/>
          <w:sz w:val="21"/>
          <w:szCs w:val="21"/>
        </w:rPr>
      </w:pPr>
      <w:r w:rsidRPr="00144489">
        <w:rPr>
          <w:rFonts w:ascii="Arial" w:hAnsi="Arial" w:cs="Arial"/>
          <w:b/>
          <w:sz w:val="21"/>
          <w:szCs w:val="21"/>
        </w:rPr>
        <w:t>1.1.4.1</w:t>
      </w:r>
      <w:r w:rsidRPr="00144489">
        <w:rPr>
          <w:rFonts w:ascii="Arial" w:hAnsi="Arial" w:cs="Arial"/>
          <w:sz w:val="21"/>
          <w:szCs w:val="21"/>
        </w:rPr>
        <w:t>. Não havendo expediente, ou ocorrendo qualquer fato superveniente que impeça a abertura do certame na data marcada, a sessão pública será transferida para uma da</w:t>
      </w:r>
      <w:r w:rsidR="00CD1794" w:rsidRPr="00144489">
        <w:rPr>
          <w:rFonts w:ascii="Arial" w:hAnsi="Arial" w:cs="Arial"/>
          <w:sz w:val="21"/>
          <w:szCs w:val="21"/>
        </w:rPr>
        <w:t>t</w:t>
      </w:r>
      <w:r w:rsidRPr="00144489">
        <w:rPr>
          <w:rFonts w:ascii="Arial" w:hAnsi="Arial" w:cs="Arial"/>
          <w:sz w:val="21"/>
          <w:szCs w:val="21"/>
        </w:rPr>
        <w:t>a posterior, mediante comunicação d</w:t>
      </w:r>
      <w:r w:rsidR="00D85D87" w:rsidRPr="00144489">
        <w:rPr>
          <w:rFonts w:ascii="Arial" w:hAnsi="Arial" w:cs="Arial"/>
          <w:sz w:val="21"/>
          <w:szCs w:val="21"/>
        </w:rPr>
        <w:t>a</w:t>
      </w:r>
      <w:r w:rsidRPr="00144489">
        <w:rPr>
          <w:rFonts w:ascii="Arial" w:hAnsi="Arial" w:cs="Arial"/>
          <w:sz w:val="21"/>
          <w:szCs w:val="21"/>
        </w:rPr>
        <w:t xml:space="preserve"> </w:t>
      </w:r>
      <w:r w:rsidR="00121F1C" w:rsidRPr="00144489">
        <w:rPr>
          <w:rFonts w:ascii="Arial" w:hAnsi="Arial" w:cs="Arial"/>
          <w:sz w:val="21"/>
          <w:szCs w:val="21"/>
        </w:rPr>
        <w:t>Pregoeir</w:t>
      </w:r>
      <w:r w:rsidR="00D85D87" w:rsidRPr="00144489">
        <w:rPr>
          <w:rFonts w:ascii="Arial" w:hAnsi="Arial" w:cs="Arial"/>
          <w:sz w:val="21"/>
          <w:szCs w:val="21"/>
        </w:rPr>
        <w:t>a</w:t>
      </w:r>
      <w:r w:rsidRPr="00144489">
        <w:rPr>
          <w:rFonts w:ascii="Arial" w:hAnsi="Arial" w:cs="Arial"/>
          <w:sz w:val="21"/>
          <w:szCs w:val="21"/>
        </w:rPr>
        <w:t xml:space="preserve"> aos licitantes;</w:t>
      </w:r>
    </w:p>
    <w:p w:rsidR="00DF1B85" w:rsidRPr="00144489" w:rsidRDefault="00DF1B85" w:rsidP="00144489">
      <w:pPr>
        <w:pStyle w:val="Corpodetexto21"/>
        <w:tabs>
          <w:tab w:val="left" w:pos="540"/>
        </w:tabs>
        <w:ind w:left="540"/>
        <w:jc w:val="both"/>
        <w:rPr>
          <w:rFonts w:ascii="Arial" w:hAnsi="Arial" w:cs="Arial"/>
          <w:sz w:val="21"/>
          <w:szCs w:val="21"/>
        </w:rPr>
      </w:pPr>
    </w:p>
    <w:p w:rsidR="005E0D98" w:rsidRPr="00144489" w:rsidRDefault="005E0D98" w:rsidP="00144489">
      <w:pPr>
        <w:pStyle w:val="Corpodetexto21"/>
        <w:tabs>
          <w:tab w:val="left" w:pos="540"/>
        </w:tabs>
        <w:ind w:left="540"/>
        <w:jc w:val="both"/>
        <w:rPr>
          <w:rFonts w:ascii="Arial" w:hAnsi="Arial" w:cs="Arial"/>
          <w:sz w:val="21"/>
          <w:szCs w:val="21"/>
        </w:rPr>
      </w:pPr>
      <w:r w:rsidRPr="00144489">
        <w:rPr>
          <w:rFonts w:ascii="Arial" w:hAnsi="Arial" w:cs="Arial"/>
          <w:b/>
          <w:sz w:val="21"/>
          <w:szCs w:val="21"/>
        </w:rPr>
        <w:t>1.1.4.2</w:t>
      </w:r>
      <w:r w:rsidRPr="00144489">
        <w:rPr>
          <w:rFonts w:ascii="Arial" w:hAnsi="Arial" w:cs="Arial"/>
          <w:sz w:val="21"/>
          <w:szCs w:val="21"/>
        </w:rPr>
        <w:t>. Os horários mencionados neste Edital de Licitação referem-se ao horário oficial de Brasília - DF.</w:t>
      </w:r>
    </w:p>
    <w:p w:rsidR="000B7BC2" w:rsidRPr="00144489" w:rsidRDefault="000B7BC2" w:rsidP="00144489">
      <w:pPr>
        <w:jc w:val="both"/>
        <w:rPr>
          <w:rFonts w:ascii="Arial" w:hAnsi="Arial" w:cs="Arial"/>
          <w:b/>
          <w:sz w:val="21"/>
          <w:szCs w:val="21"/>
        </w:rPr>
      </w:pPr>
    </w:p>
    <w:tbl>
      <w:tblPr>
        <w:tblStyle w:val="Tabelacomgrade"/>
        <w:tblW w:w="0" w:type="auto"/>
        <w:tblLook w:val="04A0"/>
      </w:tblPr>
      <w:tblGrid>
        <w:gridCol w:w="9211"/>
      </w:tblGrid>
      <w:tr w:rsidR="00C91E80" w:rsidRPr="00144489" w:rsidTr="00C91E80">
        <w:tc>
          <w:tcPr>
            <w:tcW w:w="9211" w:type="dxa"/>
          </w:tcPr>
          <w:p w:rsidR="00C91E80" w:rsidRPr="00144489" w:rsidRDefault="00C91E80" w:rsidP="00144489">
            <w:pPr>
              <w:jc w:val="both"/>
              <w:rPr>
                <w:rFonts w:ascii="Arial" w:hAnsi="Arial" w:cs="Arial"/>
                <w:b/>
                <w:sz w:val="21"/>
                <w:szCs w:val="21"/>
              </w:rPr>
            </w:pPr>
            <w:r w:rsidRPr="00144489">
              <w:rPr>
                <w:rFonts w:ascii="Arial" w:hAnsi="Arial" w:cs="Arial"/>
                <w:b/>
                <w:sz w:val="21"/>
                <w:szCs w:val="21"/>
              </w:rPr>
              <w:t xml:space="preserve">1.2. DA FORMALIZAÇÃO E AUTORIZAÇÃO: </w:t>
            </w:r>
          </w:p>
        </w:tc>
      </w:tr>
    </w:tbl>
    <w:p w:rsidR="005E0D98" w:rsidRPr="00144489" w:rsidRDefault="005E0D98" w:rsidP="00144489">
      <w:pPr>
        <w:ind w:left="567"/>
        <w:jc w:val="both"/>
        <w:rPr>
          <w:rFonts w:ascii="Arial" w:hAnsi="Arial" w:cs="Arial"/>
          <w:sz w:val="21"/>
          <w:szCs w:val="21"/>
        </w:rPr>
      </w:pPr>
    </w:p>
    <w:p w:rsidR="005E0D98" w:rsidRPr="00144489" w:rsidRDefault="002D11F6" w:rsidP="00144489">
      <w:pPr>
        <w:tabs>
          <w:tab w:val="left" w:pos="720"/>
        </w:tabs>
        <w:jc w:val="both"/>
        <w:rPr>
          <w:rFonts w:ascii="Arial" w:hAnsi="Arial" w:cs="Arial"/>
          <w:sz w:val="21"/>
          <w:szCs w:val="21"/>
        </w:rPr>
      </w:pPr>
      <w:r w:rsidRPr="00144489">
        <w:rPr>
          <w:rFonts w:ascii="Arial" w:hAnsi="Arial" w:cs="Arial"/>
          <w:b/>
          <w:sz w:val="21"/>
          <w:szCs w:val="21"/>
        </w:rPr>
        <w:t>1</w:t>
      </w:r>
      <w:r w:rsidR="00222DA9" w:rsidRPr="00144489">
        <w:rPr>
          <w:rFonts w:ascii="Arial" w:hAnsi="Arial" w:cs="Arial"/>
          <w:b/>
          <w:sz w:val="21"/>
          <w:szCs w:val="21"/>
        </w:rPr>
        <w:t>.</w:t>
      </w:r>
      <w:r w:rsidRPr="00144489">
        <w:rPr>
          <w:rFonts w:ascii="Arial" w:hAnsi="Arial" w:cs="Arial"/>
          <w:b/>
          <w:sz w:val="21"/>
          <w:szCs w:val="21"/>
        </w:rPr>
        <w:t>2.1</w:t>
      </w:r>
      <w:r w:rsidRPr="00144489">
        <w:rPr>
          <w:rFonts w:ascii="Arial" w:hAnsi="Arial" w:cs="Arial"/>
          <w:sz w:val="21"/>
          <w:szCs w:val="21"/>
        </w:rPr>
        <w:t xml:space="preserve"> </w:t>
      </w:r>
      <w:r w:rsidR="005E0D98" w:rsidRPr="00144489">
        <w:rPr>
          <w:rFonts w:ascii="Arial" w:hAnsi="Arial" w:cs="Arial"/>
          <w:sz w:val="21"/>
          <w:szCs w:val="21"/>
        </w:rPr>
        <w:t xml:space="preserve">Esta Licitação encontra-se formalizada e autorizada através do </w:t>
      </w:r>
      <w:r w:rsidR="005E0D98" w:rsidRPr="00144489">
        <w:rPr>
          <w:rFonts w:ascii="Arial" w:hAnsi="Arial" w:cs="Arial"/>
          <w:b/>
          <w:color w:val="FF0000"/>
          <w:sz w:val="21"/>
          <w:szCs w:val="21"/>
        </w:rPr>
        <w:t xml:space="preserve">Processo Administrativo </w:t>
      </w:r>
      <w:r w:rsidR="00342477" w:rsidRPr="00144489">
        <w:rPr>
          <w:rFonts w:ascii="Arial" w:hAnsi="Arial" w:cs="Arial"/>
          <w:b/>
          <w:color w:val="FF0000"/>
          <w:sz w:val="21"/>
          <w:szCs w:val="21"/>
        </w:rPr>
        <w:t>n°</w:t>
      </w:r>
      <w:r w:rsidR="00342477" w:rsidRPr="00144489">
        <w:rPr>
          <w:rFonts w:ascii="Arial" w:hAnsi="Arial" w:cs="Arial"/>
          <w:color w:val="FF0000"/>
          <w:sz w:val="21"/>
          <w:szCs w:val="21"/>
        </w:rPr>
        <w:t xml:space="preserve"> </w:t>
      </w:r>
      <w:r w:rsidR="00955DF7" w:rsidRPr="00144489">
        <w:rPr>
          <w:rFonts w:ascii="Arial" w:hAnsi="Arial" w:cs="Arial"/>
          <w:b/>
          <w:noProof/>
          <w:color w:val="FF0000"/>
          <w:sz w:val="21"/>
          <w:szCs w:val="21"/>
        </w:rPr>
        <w:t>01-</w:t>
      </w:r>
      <w:r w:rsidR="00E7110F" w:rsidRPr="00144489">
        <w:rPr>
          <w:rFonts w:ascii="Arial" w:hAnsi="Arial" w:cs="Arial"/>
          <w:b/>
          <w:noProof/>
          <w:color w:val="FF0000"/>
          <w:sz w:val="21"/>
          <w:szCs w:val="21"/>
        </w:rPr>
        <w:t>1320.00412-00/</w:t>
      </w:r>
      <w:r w:rsidR="000619A9" w:rsidRPr="00144489">
        <w:rPr>
          <w:rFonts w:ascii="Arial" w:hAnsi="Arial" w:cs="Arial"/>
          <w:b/>
          <w:noProof/>
          <w:color w:val="FF0000"/>
          <w:sz w:val="21"/>
          <w:szCs w:val="21"/>
        </w:rPr>
        <w:t>2017</w:t>
      </w:r>
      <w:r w:rsidR="005E0D98" w:rsidRPr="00144489">
        <w:rPr>
          <w:rFonts w:ascii="Arial" w:hAnsi="Arial" w:cs="Arial"/>
          <w:sz w:val="21"/>
          <w:szCs w:val="21"/>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5E0D98" w:rsidRPr="00144489" w:rsidRDefault="005E0D98" w:rsidP="00144489">
      <w:pPr>
        <w:jc w:val="both"/>
        <w:rPr>
          <w:rFonts w:ascii="Arial" w:hAnsi="Arial" w:cs="Aria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E84964" w:rsidRPr="00144489" w:rsidTr="00D9585A">
        <w:tc>
          <w:tcPr>
            <w:tcW w:w="9180" w:type="dxa"/>
            <w:shd w:val="clear" w:color="auto" w:fill="D9D9D9"/>
          </w:tcPr>
          <w:p w:rsidR="00E84964" w:rsidRPr="00144489" w:rsidRDefault="00E84964" w:rsidP="00144489">
            <w:pPr>
              <w:pStyle w:val="NormalWeb"/>
              <w:spacing w:before="120" w:after="120"/>
              <w:jc w:val="both"/>
              <w:rPr>
                <w:rFonts w:ascii="Arial" w:hAnsi="Arial" w:cs="Arial"/>
                <w:b/>
                <w:bCs/>
                <w:sz w:val="21"/>
                <w:szCs w:val="21"/>
              </w:rPr>
            </w:pPr>
            <w:r w:rsidRPr="00144489">
              <w:rPr>
                <w:rFonts w:ascii="Arial" w:hAnsi="Arial" w:cs="Arial"/>
                <w:b/>
                <w:bCs/>
                <w:sz w:val="21"/>
                <w:szCs w:val="21"/>
              </w:rPr>
              <w:lastRenderedPageBreak/>
              <w:t xml:space="preserve">2 – </w:t>
            </w:r>
            <w:r w:rsidRPr="00144489">
              <w:rPr>
                <w:rFonts w:ascii="Arial" w:hAnsi="Arial" w:cs="Arial"/>
                <w:b/>
                <w:bCs/>
                <w:sz w:val="21"/>
                <w:szCs w:val="21"/>
                <w:u w:val="single"/>
              </w:rPr>
              <w:t>DO OBJETO,</w:t>
            </w:r>
            <w:r w:rsidR="00D075A6" w:rsidRPr="00144489">
              <w:rPr>
                <w:rFonts w:ascii="Arial" w:hAnsi="Arial" w:cs="Arial"/>
                <w:b/>
                <w:bCs/>
                <w:iCs/>
                <w:sz w:val="21"/>
                <w:szCs w:val="21"/>
                <w:u w:val="single"/>
              </w:rPr>
              <w:t xml:space="preserve"> </w:t>
            </w:r>
            <w:r w:rsidR="005A58A0" w:rsidRPr="00144489">
              <w:rPr>
                <w:rFonts w:ascii="Arial" w:hAnsi="Arial" w:cs="Arial"/>
                <w:b/>
                <w:bCs/>
                <w:iCs/>
                <w:sz w:val="21"/>
                <w:szCs w:val="21"/>
                <w:u w:val="single"/>
              </w:rPr>
              <w:t xml:space="preserve">DA ESPECIFICAÇÃO DO OBJETO, </w:t>
            </w:r>
            <w:r w:rsidR="00193D41" w:rsidRPr="00144489">
              <w:rPr>
                <w:rFonts w:ascii="Arial" w:hAnsi="Arial" w:cs="Arial"/>
                <w:b/>
                <w:bCs/>
                <w:iCs/>
                <w:sz w:val="21"/>
                <w:szCs w:val="21"/>
                <w:u w:val="single"/>
              </w:rPr>
              <w:t>DO PRAZO E LOCAL D</w:t>
            </w:r>
            <w:r w:rsidR="00154986" w:rsidRPr="00144489">
              <w:rPr>
                <w:rFonts w:ascii="Arial" w:hAnsi="Arial" w:cs="Arial"/>
                <w:b/>
                <w:bCs/>
                <w:iCs/>
                <w:sz w:val="21"/>
                <w:szCs w:val="21"/>
                <w:u w:val="single"/>
              </w:rPr>
              <w:t>E</w:t>
            </w:r>
            <w:r w:rsidR="00193D41" w:rsidRPr="00144489">
              <w:rPr>
                <w:rFonts w:ascii="Arial" w:hAnsi="Arial" w:cs="Arial"/>
                <w:b/>
                <w:bCs/>
                <w:iCs/>
                <w:sz w:val="21"/>
                <w:szCs w:val="21"/>
                <w:u w:val="single"/>
              </w:rPr>
              <w:t xml:space="preserve"> EXECUÇÃO </w:t>
            </w:r>
            <w:proofErr w:type="gramStart"/>
            <w:r w:rsidR="00193D41" w:rsidRPr="00144489">
              <w:rPr>
                <w:rFonts w:ascii="Arial" w:hAnsi="Arial" w:cs="Arial"/>
                <w:b/>
                <w:bCs/>
                <w:iCs/>
                <w:sz w:val="21"/>
                <w:szCs w:val="21"/>
                <w:u w:val="single"/>
              </w:rPr>
              <w:t>DO SERVIÇO</w:t>
            </w:r>
            <w:r w:rsidR="00154986" w:rsidRPr="00144489">
              <w:rPr>
                <w:rFonts w:ascii="Arial" w:hAnsi="Arial" w:cs="Arial"/>
                <w:b/>
                <w:bCs/>
                <w:iCs/>
                <w:sz w:val="21"/>
                <w:szCs w:val="21"/>
                <w:u w:val="single"/>
              </w:rPr>
              <w:t>S</w:t>
            </w:r>
            <w:proofErr w:type="gramEnd"/>
            <w:r w:rsidR="001B56A3" w:rsidRPr="00144489">
              <w:rPr>
                <w:rFonts w:ascii="Arial" w:hAnsi="Arial" w:cs="Arial"/>
                <w:b/>
                <w:bCs/>
                <w:iCs/>
                <w:sz w:val="21"/>
                <w:szCs w:val="21"/>
                <w:u w:val="single"/>
              </w:rPr>
              <w:t xml:space="preserve">, CRONOGRAMA DE EXECUÇÃO </w:t>
            </w:r>
            <w:r w:rsidR="007F2A49" w:rsidRPr="00144489">
              <w:rPr>
                <w:rFonts w:ascii="Arial" w:hAnsi="Arial" w:cs="Arial"/>
                <w:b/>
                <w:bCs/>
                <w:sz w:val="21"/>
                <w:szCs w:val="21"/>
                <w:u w:val="single"/>
              </w:rPr>
              <w:t xml:space="preserve">E </w:t>
            </w:r>
            <w:r w:rsidR="000278FD" w:rsidRPr="00144489">
              <w:rPr>
                <w:rFonts w:ascii="Arial" w:hAnsi="Arial" w:cs="Arial"/>
                <w:b/>
                <w:sz w:val="21"/>
                <w:szCs w:val="21"/>
                <w:u w:val="single"/>
              </w:rPr>
              <w:t>DO RECEBIMENTO</w:t>
            </w:r>
            <w:r w:rsidR="000278FD" w:rsidRPr="00144489">
              <w:rPr>
                <w:rFonts w:ascii="Arial" w:hAnsi="Arial" w:cs="Arial"/>
                <w:b/>
                <w:bCs/>
                <w:sz w:val="21"/>
                <w:szCs w:val="21"/>
                <w:u w:val="single"/>
              </w:rPr>
              <w:t xml:space="preserve"> DO</w:t>
            </w:r>
            <w:r w:rsidR="00736661" w:rsidRPr="00144489">
              <w:rPr>
                <w:rFonts w:ascii="Arial" w:hAnsi="Arial" w:cs="Arial"/>
                <w:b/>
                <w:bCs/>
                <w:sz w:val="21"/>
                <w:szCs w:val="21"/>
                <w:u w:val="single"/>
              </w:rPr>
              <w:t xml:space="preserve"> OBJETO</w:t>
            </w:r>
            <w:r w:rsidR="007F2A49" w:rsidRPr="00144489">
              <w:rPr>
                <w:rFonts w:ascii="Arial" w:hAnsi="Arial" w:cs="Arial"/>
                <w:b/>
                <w:bCs/>
                <w:sz w:val="21"/>
                <w:szCs w:val="21"/>
                <w:u w:val="single"/>
              </w:rPr>
              <w:t>.</w:t>
            </w:r>
          </w:p>
        </w:tc>
      </w:tr>
    </w:tbl>
    <w:p w:rsidR="005E0D98" w:rsidRPr="00144489" w:rsidRDefault="005E0D98" w:rsidP="00144489">
      <w:pPr>
        <w:jc w:val="both"/>
        <w:rPr>
          <w:rFonts w:ascii="Arial" w:hAnsi="Arial" w:cs="Arial"/>
          <w:b/>
          <w:sz w:val="21"/>
          <w:szCs w:val="21"/>
        </w:rPr>
      </w:pPr>
    </w:p>
    <w:p w:rsidR="00543FF9" w:rsidRPr="00144489" w:rsidRDefault="00004CE5" w:rsidP="00144489">
      <w:pPr>
        <w:tabs>
          <w:tab w:val="left" w:pos="720"/>
        </w:tabs>
        <w:jc w:val="both"/>
        <w:rPr>
          <w:rFonts w:ascii="Arial" w:hAnsi="Arial" w:cs="Arial"/>
          <w:b/>
          <w:sz w:val="21"/>
          <w:szCs w:val="21"/>
          <w:u w:val="single"/>
        </w:rPr>
      </w:pPr>
      <w:r w:rsidRPr="00144489">
        <w:rPr>
          <w:rFonts w:ascii="Arial" w:hAnsi="Arial" w:cs="Arial"/>
          <w:b/>
          <w:sz w:val="21"/>
          <w:szCs w:val="21"/>
          <w:u w:val="single"/>
        </w:rPr>
        <w:t>2.1.</w:t>
      </w:r>
      <w:r w:rsidR="00E84964" w:rsidRPr="00144489">
        <w:rPr>
          <w:rFonts w:ascii="Arial" w:hAnsi="Arial" w:cs="Arial"/>
          <w:b/>
          <w:sz w:val="21"/>
          <w:szCs w:val="21"/>
          <w:u w:val="single"/>
        </w:rPr>
        <w:t>:</w:t>
      </w:r>
      <w:r w:rsidR="00E84964" w:rsidRPr="00144489">
        <w:rPr>
          <w:rFonts w:ascii="Arial" w:hAnsi="Arial" w:cs="Arial"/>
          <w:sz w:val="21"/>
          <w:szCs w:val="21"/>
          <w:u w:val="single"/>
        </w:rPr>
        <w:t xml:space="preserve"> </w:t>
      </w:r>
      <w:r w:rsidR="00543FF9" w:rsidRPr="00144489">
        <w:rPr>
          <w:rFonts w:ascii="Arial" w:hAnsi="Arial" w:cs="Arial"/>
          <w:b/>
          <w:bCs/>
          <w:sz w:val="21"/>
          <w:szCs w:val="21"/>
          <w:u w:val="single"/>
        </w:rPr>
        <w:t>DO OBJETO</w:t>
      </w:r>
      <w:r w:rsidR="00543FF9" w:rsidRPr="00144489">
        <w:rPr>
          <w:rFonts w:ascii="Arial" w:hAnsi="Arial" w:cs="Arial"/>
          <w:b/>
          <w:sz w:val="21"/>
          <w:szCs w:val="21"/>
          <w:u w:val="single"/>
        </w:rPr>
        <w:t xml:space="preserve"> </w:t>
      </w:r>
    </w:p>
    <w:p w:rsidR="00F9612F" w:rsidRPr="00144489" w:rsidRDefault="00F9612F" w:rsidP="00144489">
      <w:pPr>
        <w:jc w:val="both"/>
        <w:rPr>
          <w:rFonts w:ascii="Arial" w:hAnsi="Arial" w:cs="Arial"/>
          <w:sz w:val="21"/>
          <w:szCs w:val="21"/>
        </w:rPr>
      </w:pPr>
    </w:p>
    <w:p w:rsidR="00F07B36" w:rsidRPr="00144489" w:rsidRDefault="00F9612F" w:rsidP="00144489">
      <w:pPr>
        <w:spacing w:before="120" w:after="120"/>
        <w:jc w:val="both"/>
        <w:rPr>
          <w:rFonts w:ascii="Arial" w:hAnsi="Arial" w:cs="Arial"/>
          <w:sz w:val="21"/>
          <w:szCs w:val="21"/>
        </w:rPr>
      </w:pPr>
      <w:r w:rsidRPr="00144489">
        <w:rPr>
          <w:rFonts w:ascii="Arial" w:hAnsi="Arial" w:cs="Arial"/>
          <w:b/>
          <w:sz w:val="21"/>
          <w:szCs w:val="21"/>
        </w:rPr>
        <w:t>2.1.1</w:t>
      </w:r>
      <w:r w:rsidR="00BA007A" w:rsidRPr="00144489">
        <w:rPr>
          <w:rFonts w:ascii="Arial" w:hAnsi="Arial" w:cs="Arial"/>
          <w:b/>
          <w:sz w:val="21"/>
          <w:szCs w:val="21"/>
        </w:rPr>
        <w:t>.</w:t>
      </w:r>
      <w:r w:rsidR="00501881" w:rsidRPr="00144489">
        <w:rPr>
          <w:rFonts w:ascii="Arial" w:hAnsi="Arial" w:cs="Arial"/>
          <w:b/>
          <w:color w:val="FF0000"/>
          <w:sz w:val="21"/>
          <w:szCs w:val="21"/>
        </w:rPr>
        <w:t xml:space="preserve"> </w:t>
      </w:r>
      <w:r w:rsidR="001319EA" w:rsidRPr="00144489">
        <w:rPr>
          <w:rFonts w:ascii="Arial" w:eastAsia="Arial Unicode MS" w:hAnsi="Arial" w:cs="Arial"/>
          <w:b/>
          <w:color w:val="FF0000"/>
          <w:sz w:val="21"/>
          <w:szCs w:val="21"/>
        </w:rPr>
        <w:t xml:space="preserve">Contratação de pessoa jurídica para prestação de serviços de natureza continuada de vigilância armada, ostensiva e preventiva, diurna e noturna, que compreenderá o fornecimento de mão de obra, uniformes, </w:t>
      </w:r>
      <w:proofErr w:type="spellStart"/>
      <w:r w:rsidR="001319EA" w:rsidRPr="00144489">
        <w:rPr>
          <w:rFonts w:ascii="Arial" w:eastAsia="Arial Unicode MS" w:hAnsi="Arial" w:cs="Arial"/>
          <w:b/>
          <w:color w:val="FF0000"/>
          <w:sz w:val="21"/>
          <w:szCs w:val="21"/>
        </w:rPr>
        <w:t>EPI’s</w:t>
      </w:r>
      <w:proofErr w:type="spellEnd"/>
      <w:r w:rsidR="001319EA" w:rsidRPr="00144489">
        <w:rPr>
          <w:rFonts w:ascii="Arial" w:eastAsia="Arial Unicode MS" w:hAnsi="Arial" w:cs="Arial"/>
          <w:b/>
          <w:color w:val="FF0000"/>
          <w:sz w:val="21"/>
          <w:szCs w:val="21"/>
        </w:rPr>
        <w:t xml:space="preserve"> e equipamentos necessários e adequados à execução dos serviços, nas dependências do Instituto de Previdência dos servidores do Estado de Rondônia/IPERON</w:t>
      </w:r>
      <w:r w:rsidR="00F07B36" w:rsidRPr="00144489">
        <w:rPr>
          <w:rFonts w:ascii="Arial" w:eastAsia="Arial Unicode MS" w:hAnsi="Arial" w:cs="Arial"/>
          <w:b/>
          <w:color w:val="FF0000"/>
          <w:sz w:val="21"/>
          <w:szCs w:val="21"/>
        </w:rPr>
        <w:t>.</w:t>
      </w:r>
    </w:p>
    <w:p w:rsidR="00CB47B2" w:rsidRPr="00144489" w:rsidRDefault="00CB47B2" w:rsidP="00144489">
      <w:pPr>
        <w:jc w:val="both"/>
        <w:rPr>
          <w:rFonts w:ascii="Arial" w:hAnsi="Arial" w:cs="Arial"/>
          <w:sz w:val="21"/>
          <w:szCs w:val="21"/>
        </w:rPr>
      </w:pPr>
      <w:r w:rsidRPr="00144489">
        <w:rPr>
          <w:rFonts w:ascii="Arial" w:hAnsi="Arial" w:cs="Arial"/>
          <w:b/>
          <w:sz w:val="21"/>
          <w:szCs w:val="21"/>
        </w:rPr>
        <w:t>2.1.2.</w:t>
      </w:r>
      <w:r w:rsidRPr="00144489">
        <w:rPr>
          <w:rFonts w:ascii="Arial" w:hAnsi="Arial" w:cs="Arial"/>
          <w:sz w:val="21"/>
          <w:szCs w:val="21"/>
        </w:rPr>
        <w:t xml:space="preserve"> Em caso de discordância existente entre as especificações deste objeto descritas no COMPRASNET - CATSER, Relação dos itens gerada pelo sistema, e as especificações constantes do </w:t>
      </w:r>
      <w:r w:rsidRPr="00144489">
        <w:rPr>
          <w:rFonts w:ascii="Arial" w:hAnsi="Arial" w:cs="Arial"/>
          <w:b/>
          <w:sz w:val="21"/>
          <w:szCs w:val="21"/>
        </w:rPr>
        <w:t>Anexo I - Termo de Referência</w:t>
      </w:r>
      <w:r w:rsidRPr="00144489">
        <w:rPr>
          <w:rFonts w:ascii="Arial" w:hAnsi="Arial" w:cs="Arial"/>
          <w:sz w:val="21"/>
          <w:szCs w:val="21"/>
        </w:rPr>
        <w:t xml:space="preserve"> deste Edital prevalecerão </w:t>
      </w:r>
      <w:proofErr w:type="gramStart"/>
      <w:r w:rsidRPr="00144489">
        <w:rPr>
          <w:rFonts w:ascii="Arial" w:hAnsi="Arial" w:cs="Arial"/>
          <w:sz w:val="21"/>
          <w:szCs w:val="21"/>
        </w:rPr>
        <w:t>as</w:t>
      </w:r>
      <w:proofErr w:type="gramEnd"/>
      <w:r w:rsidRPr="00144489">
        <w:rPr>
          <w:rFonts w:ascii="Arial" w:hAnsi="Arial" w:cs="Arial"/>
          <w:sz w:val="21"/>
          <w:szCs w:val="21"/>
        </w:rPr>
        <w:t xml:space="preserve"> últimas, que deverão ser observadas pelas Licitantes, especialmente, para fins de elaboração da proposta.</w:t>
      </w:r>
    </w:p>
    <w:p w:rsidR="00CB47B2" w:rsidRPr="00144489" w:rsidRDefault="00CB47B2" w:rsidP="00144489">
      <w:pPr>
        <w:shd w:val="clear" w:color="auto" w:fill="FFFFFF"/>
        <w:autoSpaceDE w:val="0"/>
        <w:autoSpaceDN w:val="0"/>
        <w:adjustRightInd w:val="0"/>
        <w:spacing w:before="120" w:after="120"/>
        <w:jc w:val="both"/>
        <w:rPr>
          <w:rFonts w:ascii="Arial" w:eastAsia="Arial Unicode MS" w:hAnsi="Arial" w:cs="Arial"/>
          <w:b/>
          <w:sz w:val="21"/>
          <w:szCs w:val="21"/>
        </w:rPr>
      </w:pPr>
      <w:r w:rsidRPr="00144489">
        <w:rPr>
          <w:rFonts w:ascii="Arial" w:eastAsia="Arial Unicode MS" w:hAnsi="Arial" w:cs="Arial"/>
          <w:b/>
          <w:color w:val="000000"/>
          <w:sz w:val="21"/>
          <w:szCs w:val="21"/>
        </w:rPr>
        <w:t xml:space="preserve">2.2. </w:t>
      </w:r>
      <w:r w:rsidRPr="00144489">
        <w:rPr>
          <w:rFonts w:ascii="Arial" w:eastAsia="Arial Unicode MS" w:hAnsi="Arial" w:cs="Arial"/>
          <w:b/>
          <w:sz w:val="21"/>
          <w:szCs w:val="21"/>
        </w:rPr>
        <w:t>Postos de Serviços</w:t>
      </w:r>
    </w:p>
    <w:p w:rsidR="00CB47B2" w:rsidRPr="00144489" w:rsidRDefault="00CB47B2" w:rsidP="00144489">
      <w:pPr>
        <w:shd w:val="clear" w:color="auto" w:fill="FFFFFF"/>
        <w:autoSpaceDE w:val="0"/>
        <w:autoSpaceDN w:val="0"/>
        <w:adjustRightInd w:val="0"/>
        <w:spacing w:before="120" w:after="120"/>
        <w:jc w:val="both"/>
        <w:rPr>
          <w:rFonts w:ascii="Arial" w:eastAsia="Arial Unicode MS" w:hAnsi="Arial" w:cs="Arial"/>
          <w:b/>
          <w:sz w:val="21"/>
          <w:szCs w:val="21"/>
        </w:rPr>
      </w:pPr>
      <w:r w:rsidRPr="00144489">
        <w:rPr>
          <w:rFonts w:ascii="Arial" w:eastAsia="Arial Unicode MS" w:hAnsi="Arial" w:cs="Arial"/>
          <w:b/>
          <w:sz w:val="21"/>
          <w:szCs w:val="21"/>
        </w:rPr>
        <w:t>2.2.1.</w:t>
      </w:r>
      <w:r w:rsidRPr="00144489">
        <w:rPr>
          <w:rFonts w:ascii="Arial" w:eastAsia="Arial Unicode MS" w:hAnsi="Arial" w:cs="Arial"/>
          <w:sz w:val="21"/>
          <w:szCs w:val="21"/>
        </w:rPr>
        <w:t xml:space="preserve"> </w:t>
      </w:r>
      <w:r w:rsidRPr="00144489">
        <w:rPr>
          <w:rFonts w:ascii="Arial" w:eastAsia="Arial Unicode MS" w:hAnsi="Arial" w:cs="Arial"/>
          <w:b/>
          <w:sz w:val="21"/>
          <w:szCs w:val="21"/>
        </w:rPr>
        <w:t>Posto de 24 h (vinte e quatro horas)</w:t>
      </w:r>
    </w:p>
    <w:p w:rsidR="00CB47B2" w:rsidRPr="00144489" w:rsidRDefault="00CB47B2" w:rsidP="00144489">
      <w:pPr>
        <w:autoSpaceDE w:val="0"/>
        <w:autoSpaceDN w:val="0"/>
        <w:adjustRightInd w:val="0"/>
        <w:spacing w:before="120" w:after="120"/>
        <w:contextualSpacing/>
        <w:jc w:val="both"/>
        <w:rPr>
          <w:rFonts w:ascii="Arial" w:eastAsia="Arial Unicode MS" w:hAnsi="Arial" w:cs="Arial"/>
          <w:sz w:val="21"/>
          <w:szCs w:val="21"/>
        </w:rPr>
      </w:pPr>
      <w:r w:rsidRPr="00144489">
        <w:rPr>
          <w:rFonts w:ascii="Arial" w:eastAsia="Arial Unicode MS" w:hAnsi="Arial" w:cs="Arial"/>
          <w:b/>
          <w:sz w:val="21"/>
          <w:szCs w:val="21"/>
        </w:rPr>
        <w:t>2.2.1.1.</w:t>
      </w:r>
      <w:r w:rsidRPr="00144489">
        <w:rPr>
          <w:rFonts w:ascii="Arial" w:eastAsia="Arial Unicode MS" w:hAnsi="Arial" w:cs="Arial"/>
          <w:sz w:val="21"/>
          <w:szCs w:val="21"/>
        </w:rPr>
        <w:t xml:space="preserve"> IPERON/ Porto Velho;</w:t>
      </w:r>
    </w:p>
    <w:p w:rsidR="00CB47B2" w:rsidRPr="00144489" w:rsidRDefault="00CB47B2" w:rsidP="00144489">
      <w:pPr>
        <w:autoSpaceDE w:val="0"/>
        <w:autoSpaceDN w:val="0"/>
        <w:adjustRightInd w:val="0"/>
        <w:spacing w:before="120" w:after="120"/>
        <w:jc w:val="both"/>
        <w:rPr>
          <w:rFonts w:ascii="Arial" w:eastAsia="Arial Unicode MS" w:hAnsi="Arial" w:cs="Arial"/>
          <w:sz w:val="21"/>
          <w:szCs w:val="21"/>
        </w:rPr>
      </w:pPr>
      <w:r w:rsidRPr="00144489">
        <w:rPr>
          <w:rFonts w:ascii="Arial" w:eastAsia="Arial Unicode MS" w:hAnsi="Arial" w:cs="Arial"/>
          <w:b/>
          <w:sz w:val="21"/>
          <w:szCs w:val="21"/>
        </w:rPr>
        <w:t>2.2.1.2.</w:t>
      </w:r>
      <w:r w:rsidRPr="00144489">
        <w:rPr>
          <w:rFonts w:ascii="Arial" w:eastAsia="Arial Unicode MS" w:hAnsi="Arial" w:cs="Arial"/>
          <w:sz w:val="21"/>
          <w:szCs w:val="21"/>
        </w:rPr>
        <w:t xml:space="preserve"> 01(um) Posto: Instituto de Previdência dos Servidores Públicos do Estado de Rondônia/Prédio sede. </w:t>
      </w:r>
    </w:p>
    <w:p w:rsidR="00CB47B2" w:rsidRPr="00144489" w:rsidRDefault="00CB47B2" w:rsidP="00144489">
      <w:pPr>
        <w:spacing w:before="120" w:after="120"/>
        <w:jc w:val="both"/>
        <w:rPr>
          <w:rFonts w:ascii="Arial" w:hAnsi="Arial" w:cs="Arial"/>
          <w:b/>
          <w:bCs/>
          <w:sz w:val="21"/>
          <w:szCs w:val="21"/>
        </w:rPr>
      </w:pPr>
      <w:r w:rsidRPr="00144489">
        <w:rPr>
          <w:rFonts w:ascii="Arial" w:hAnsi="Arial" w:cs="Arial"/>
          <w:b/>
          <w:bCs/>
          <w:sz w:val="21"/>
          <w:szCs w:val="21"/>
        </w:rPr>
        <w:t>2.3. Tabela de Posto e Escala de Trabalho</w:t>
      </w:r>
    </w:p>
    <w:p w:rsidR="00CB47B2" w:rsidRPr="00144489" w:rsidRDefault="00CB47B2" w:rsidP="00144489">
      <w:pPr>
        <w:pStyle w:val="Corpodetexto"/>
        <w:spacing w:before="120" w:after="120"/>
        <w:rPr>
          <w:rFonts w:ascii="Arial" w:hAnsi="Arial" w:cs="Arial"/>
          <w:b/>
          <w:bCs/>
          <w:sz w:val="21"/>
          <w:szCs w:val="21"/>
        </w:rPr>
      </w:pPr>
      <w:r w:rsidRPr="00144489">
        <w:rPr>
          <w:rFonts w:ascii="Arial" w:hAnsi="Arial" w:cs="Arial"/>
          <w:b/>
          <w:bCs/>
          <w:sz w:val="21"/>
          <w:szCs w:val="21"/>
        </w:rPr>
        <w:t>2.3.1. Os serviços de vigilância e segurança patrimonial, ostensiva e armada serão prestados no seguinte local:</w:t>
      </w:r>
    </w:p>
    <w:tbl>
      <w:tblPr>
        <w:tblW w:w="4977" w:type="pct"/>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2"/>
        <w:gridCol w:w="5182"/>
        <w:gridCol w:w="801"/>
        <w:gridCol w:w="793"/>
        <w:gridCol w:w="1856"/>
      </w:tblGrid>
      <w:tr w:rsidR="00CB47B2" w:rsidRPr="00144489" w:rsidTr="00CB47B2">
        <w:trPr>
          <w:jc w:val="center"/>
        </w:trPr>
        <w:tc>
          <w:tcPr>
            <w:tcW w:w="5000" w:type="pct"/>
            <w:gridSpan w:val="5"/>
          </w:tcPr>
          <w:p w:rsidR="00CB47B2" w:rsidRPr="00144489" w:rsidRDefault="00CB47B2" w:rsidP="00144489">
            <w:pPr>
              <w:spacing w:before="120" w:after="120"/>
              <w:jc w:val="both"/>
              <w:rPr>
                <w:rFonts w:ascii="Arial" w:hAnsi="Arial" w:cs="Arial"/>
                <w:sz w:val="21"/>
                <w:szCs w:val="21"/>
              </w:rPr>
            </w:pPr>
            <w:r w:rsidRPr="00144489">
              <w:rPr>
                <w:rFonts w:ascii="Arial" w:hAnsi="Arial" w:cs="Arial"/>
                <w:b/>
                <w:bCs/>
                <w:sz w:val="21"/>
                <w:szCs w:val="21"/>
              </w:rPr>
              <w:t xml:space="preserve">Local: </w:t>
            </w:r>
            <w:r w:rsidRPr="00144489">
              <w:rPr>
                <w:rFonts w:ascii="Arial" w:hAnsi="Arial" w:cs="Arial"/>
                <w:bCs/>
                <w:sz w:val="21"/>
                <w:szCs w:val="21"/>
              </w:rPr>
              <w:t xml:space="preserve">Prédio Sede do </w:t>
            </w:r>
            <w:r w:rsidRPr="00144489">
              <w:rPr>
                <w:rFonts w:ascii="Arial" w:hAnsi="Arial" w:cs="Arial"/>
                <w:sz w:val="21"/>
                <w:szCs w:val="21"/>
              </w:rPr>
              <w:t xml:space="preserve">IPERON - </w:t>
            </w:r>
            <w:proofErr w:type="gramStart"/>
            <w:r w:rsidRPr="00144489">
              <w:rPr>
                <w:rFonts w:ascii="Arial" w:hAnsi="Arial" w:cs="Arial"/>
                <w:sz w:val="21"/>
                <w:szCs w:val="21"/>
              </w:rPr>
              <w:t>Av.</w:t>
            </w:r>
            <w:proofErr w:type="gramEnd"/>
            <w:r w:rsidRPr="00144489">
              <w:rPr>
                <w:rFonts w:ascii="Arial" w:hAnsi="Arial" w:cs="Arial"/>
                <w:sz w:val="21"/>
                <w:szCs w:val="21"/>
              </w:rPr>
              <w:t xml:space="preserve"> 7 de setembro, nº 2557, Nossa Senhora das Graças, CEP: 76.804-141 - Porto Velho/RO - Telefones: (69)3216-9400/3216-9412</w:t>
            </w:r>
          </w:p>
        </w:tc>
      </w:tr>
      <w:tr w:rsidR="00CB47B2" w:rsidRPr="00144489" w:rsidTr="00CB47B2">
        <w:trPr>
          <w:jc w:val="center"/>
        </w:trPr>
        <w:tc>
          <w:tcPr>
            <w:tcW w:w="331" w:type="pct"/>
          </w:tcPr>
          <w:p w:rsidR="00CB47B2" w:rsidRPr="00144489" w:rsidRDefault="00CB47B2" w:rsidP="00144489">
            <w:pPr>
              <w:spacing w:before="120" w:after="120"/>
              <w:ind w:left="-165"/>
              <w:jc w:val="both"/>
              <w:rPr>
                <w:rFonts w:ascii="Arial" w:hAnsi="Arial" w:cs="Arial"/>
                <w:b/>
                <w:bCs/>
                <w:sz w:val="21"/>
                <w:szCs w:val="21"/>
              </w:rPr>
            </w:pPr>
            <w:r w:rsidRPr="00144489">
              <w:rPr>
                <w:rFonts w:ascii="Arial" w:hAnsi="Arial" w:cs="Arial"/>
                <w:b/>
                <w:bCs/>
                <w:sz w:val="21"/>
                <w:szCs w:val="21"/>
              </w:rPr>
              <w:t>Item</w:t>
            </w:r>
          </w:p>
        </w:tc>
        <w:tc>
          <w:tcPr>
            <w:tcW w:w="2803" w:type="pct"/>
          </w:tcPr>
          <w:p w:rsidR="00CB47B2" w:rsidRPr="00144489" w:rsidRDefault="00CB47B2" w:rsidP="00144489">
            <w:pPr>
              <w:spacing w:before="120" w:after="120"/>
              <w:jc w:val="both"/>
              <w:rPr>
                <w:rFonts w:ascii="Arial" w:hAnsi="Arial" w:cs="Arial"/>
                <w:b/>
                <w:bCs/>
                <w:sz w:val="21"/>
                <w:szCs w:val="21"/>
              </w:rPr>
            </w:pPr>
            <w:r w:rsidRPr="00144489">
              <w:rPr>
                <w:rFonts w:ascii="Arial" w:hAnsi="Arial" w:cs="Arial"/>
                <w:b/>
                <w:bCs/>
                <w:sz w:val="21"/>
                <w:szCs w:val="21"/>
              </w:rPr>
              <w:t>Detalhamento</w:t>
            </w:r>
          </w:p>
        </w:tc>
        <w:tc>
          <w:tcPr>
            <w:tcW w:w="433" w:type="pct"/>
          </w:tcPr>
          <w:p w:rsidR="00CB47B2" w:rsidRPr="00144489" w:rsidRDefault="00CB47B2" w:rsidP="00144489">
            <w:pPr>
              <w:spacing w:before="120" w:after="120"/>
              <w:jc w:val="both"/>
              <w:rPr>
                <w:rFonts w:ascii="Arial" w:hAnsi="Arial" w:cs="Arial"/>
                <w:b/>
                <w:bCs/>
                <w:sz w:val="21"/>
                <w:szCs w:val="21"/>
              </w:rPr>
            </w:pPr>
            <w:proofErr w:type="spellStart"/>
            <w:r w:rsidRPr="00144489">
              <w:rPr>
                <w:rFonts w:ascii="Arial" w:hAnsi="Arial" w:cs="Arial"/>
                <w:b/>
                <w:bCs/>
                <w:sz w:val="21"/>
                <w:szCs w:val="21"/>
              </w:rPr>
              <w:t>Und</w:t>
            </w:r>
            <w:proofErr w:type="spellEnd"/>
            <w:r w:rsidRPr="00144489">
              <w:rPr>
                <w:rFonts w:ascii="Arial" w:hAnsi="Arial" w:cs="Arial"/>
                <w:b/>
                <w:bCs/>
                <w:sz w:val="21"/>
                <w:szCs w:val="21"/>
              </w:rPr>
              <w:t>.</w:t>
            </w:r>
          </w:p>
        </w:tc>
        <w:tc>
          <w:tcPr>
            <w:tcW w:w="429" w:type="pct"/>
          </w:tcPr>
          <w:p w:rsidR="00CB47B2" w:rsidRPr="00144489" w:rsidRDefault="00CB47B2" w:rsidP="00144489">
            <w:pPr>
              <w:spacing w:before="120" w:after="120"/>
              <w:jc w:val="both"/>
              <w:rPr>
                <w:rFonts w:ascii="Arial" w:hAnsi="Arial" w:cs="Arial"/>
                <w:b/>
                <w:bCs/>
                <w:sz w:val="21"/>
                <w:szCs w:val="21"/>
              </w:rPr>
            </w:pPr>
            <w:proofErr w:type="spellStart"/>
            <w:r w:rsidRPr="00144489">
              <w:rPr>
                <w:rFonts w:ascii="Arial" w:hAnsi="Arial" w:cs="Arial"/>
                <w:b/>
                <w:bCs/>
                <w:sz w:val="21"/>
                <w:szCs w:val="21"/>
              </w:rPr>
              <w:t>Qtde</w:t>
            </w:r>
            <w:proofErr w:type="spellEnd"/>
          </w:p>
        </w:tc>
        <w:tc>
          <w:tcPr>
            <w:tcW w:w="1004" w:type="pct"/>
          </w:tcPr>
          <w:p w:rsidR="00CB47B2" w:rsidRPr="00144489" w:rsidRDefault="00CB47B2" w:rsidP="00144489">
            <w:pPr>
              <w:spacing w:before="120" w:after="120"/>
              <w:jc w:val="both"/>
              <w:rPr>
                <w:rFonts w:ascii="Arial" w:hAnsi="Arial" w:cs="Arial"/>
                <w:b/>
                <w:bCs/>
                <w:sz w:val="21"/>
                <w:szCs w:val="21"/>
              </w:rPr>
            </w:pPr>
            <w:r w:rsidRPr="00144489">
              <w:rPr>
                <w:rFonts w:ascii="Arial" w:hAnsi="Arial" w:cs="Arial"/>
                <w:b/>
                <w:bCs/>
                <w:sz w:val="21"/>
                <w:szCs w:val="21"/>
              </w:rPr>
              <w:t>Horário</w:t>
            </w:r>
          </w:p>
        </w:tc>
      </w:tr>
      <w:tr w:rsidR="00CB47B2" w:rsidRPr="00144489" w:rsidTr="00CB47B2">
        <w:trPr>
          <w:jc w:val="center"/>
        </w:trPr>
        <w:tc>
          <w:tcPr>
            <w:tcW w:w="331"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01</w:t>
            </w:r>
          </w:p>
        </w:tc>
        <w:tc>
          <w:tcPr>
            <w:tcW w:w="2803" w:type="pct"/>
          </w:tcPr>
          <w:p w:rsidR="00CB47B2" w:rsidRPr="00144489" w:rsidRDefault="00CB47B2" w:rsidP="00144489">
            <w:pPr>
              <w:spacing w:before="120" w:after="120"/>
              <w:jc w:val="both"/>
              <w:rPr>
                <w:rFonts w:ascii="Arial" w:hAnsi="Arial" w:cs="Arial"/>
                <w:color w:val="000000"/>
                <w:sz w:val="21"/>
                <w:szCs w:val="21"/>
              </w:rPr>
            </w:pPr>
            <w:r w:rsidRPr="00144489">
              <w:rPr>
                <w:rFonts w:ascii="Arial" w:hAnsi="Arial" w:cs="Arial"/>
                <w:color w:val="000000"/>
                <w:sz w:val="21"/>
                <w:szCs w:val="21"/>
              </w:rPr>
              <w:t xml:space="preserve">Escala de Trabalho: </w:t>
            </w:r>
            <w:r w:rsidRPr="00144489">
              <w:rPr>
                <w:rFonts w:ascii="Arial" w:hAnsi="Arial" w:cs="Arial"/>
                <w:sz w:val="21"/>
                <w:szCs w:val="21"/>
              </w:rPr>
              <w:t>12x36 horas diurnas</w:t>
            </w:r>
          </w:p>
        </w:tc>
        <w:tc>
          <w:tcPr>
            <w:tcW w:w="433"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Posto</w:t>
            </w:r>
          </w:p>
        </w:tc>
        <w:tc>
          <w:tcPr>
            <w:tcW w:w="429"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01</w:t>
            </w:r>
          </w:p>
        </w:tc>
        <w:tc>
          <w:tcPr>
            <w:tcW w:w="1004" w:type="pct"/>
          </w:tcPr>
          <w:p w:rsidR="00CB47B2" w:rsidRPr="00144489" w:rsidRDefault="00CB47B2" w:rsidP="00144489">
            <w:pPr>
              <w:spacing w:before="120" w:after="120"/>
              <w:jc w:val="both"/>
              <w:rPr>
                <w:rFonts w:ascii="Arial" w:hAnsi="Arial" w:cs="Arial"/>
                <w:sz w:val="21"/>
                <w:szCs w:val="21"/>
              </w:rPr>
            </w:pPr>
            <w:proofErr w:type="gramStart"/>
            <w:r w:rsidRPr="00144489">
              <w:rPr>
                <w:rFonts w:ascii="Arial" w:hAnsi="Arial" w:cs="Arial"/>
                <w:sz w:val="21"/>
                <w:szCs w:val="21"/>
              </w:rPr>
              <w:t>06:00</w:t>
            </w:r>
            <w:proofErr w:type="gramEnd"/>
            <w:r w:rsidRPr="00144489">
              <w:rPr>
                <w:rFonts w:ascii="Arial" w:hAnsi="Arial" w:cs="Arial"/>
                <w:sz w:val="21"/>
                <w:szCs w:val="21"/>
              </w:rPr>
              <w:t xml:space="preserve"> às 18:00h</w:t>
            </w:r>
          </w:p>
        </w:tc>
      </w:tr>
      <w:tr w:rsidR="00CB47B2" w:rsidRPr="00144489" w:rsidTr="00CB47B2">
        <w:trPr>
          <w:jc w:val="center"/>
        </w:trPr>
        <w:tc>
          <w:tcPr>
            <w:tcW w:w="331"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02</w:t>
            </w:r>
          </w:p>
        </w:tc>
        <w:tc>
          <w:tcPr>
            <w:tcW w:w="2803" w:type="pct"/>
          </w:tcPr>
          <w:p w:rsidR="00CB47B2" w:rsidRPr="00144489" w:rsidRDefault="00CB47B2" w:rsidP="00144489">
            <w:pPr>
              <w:spacing w:before="120" w:after="120"/>
              <w:jc w:val="both"/>
              <w:rPr>
                <w:rFonts w:ascii="Arial" w:hAnsi="Arial" w:cs="Arial"/>
                <w:color w:val="000000"/>
                <w:sz w:val="21"/>
                <w:szCs w:val="21"/>
              </w:rPr>
            </w:pPr>
            <w:r w:rsidRPr="00144489">
              <w:rPr>
                <w:rFonts w:ascii="Arial" w:hAnsi="Arial" w:cs="Arial"/>
                <w:color w:val="000000"/>
                <w:sz w:val="21"/>
                <w:szCs w:val="21"/>
              </w:rPr>
              <w:t xml:space="preserve">Escala de Trabalho: </w:t>
            </w:r>
            <w:r w:rsidRPr="00144489">
              <w:rPr>
                <w:rFonts w:ascii="Arial" w:hAnsi="Arial" w:cs="Arial"/>
                <w:sz w:val="21"/>
                <w:szCs w:val="21"/>
              </w:rPr>
              <w:t>12x36 horas noturnas</w:t>
            </w:r>
          </w:p>
        </w:tc>
        <w:tc>
          <w:tcPr>
            <w:tcW w:w="433"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Posto</w:t>
            </w:r>
          </w:p>
        </w:tc>
        <w:tc>
          <w:tcPr>
            <w:tcW w:w="429" w:type="pct"/>
          </w:tcPr>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01</w:t>
            </w:r>
          </w:p>
        </w:tc>
        <w:tc>
          <w:tcPr>
            <w:tcW w:w="1004" w:type="pct"/>
          </w:tcPr>
          <w:p w:rsidR="00CB47B2" w:rsidRPr="00144489" w:rsidRDefault="00CB47B2" w:rsidP="00144489">
            <w:pPr>
              <w:spacing w:before="120" w:after="120"/>
              <w:jc w:val="both"/>
              <w:rPr>
                <w:rFonts w:ascii="Arial" w:hAnsi="Arial" w:cs="Arial"/>
                <w:sz w:val="21"/>
                <w:szCs w:val="21"/>
              </w:rPr>
            </w:pPr>
            <w:proofErr w:type="gramStart"/>
            <w:r w:rsidRPr="00144489">
              <w:rPr>
                <w:rFonts w:ascii="Arial" w:hAnsi="Arial" w:cs="Arial"/>
                <w:sz w:val="21"/>
                <w:szCs w:val="21"/>
              </w:rPr>
              <w:t>18:00</w:t>
            </w:r>
            <w:proofErr w:type="gramEnd"/>
            <w:r w:rsidRPr="00144489">
              <w:rPr>
                <w:rFonts w:ascii="Arial" w:hAnsi="Arial" w:cs="Arial"/>
                <w:sz w:val="21"/>
                <w:szCs w:val="21"/>
              </w:rPr>
              <w:t xml:space="preserve"> às 06:00h</w:t>
            </w:r>
          </w:p>
        </w:tc>
      </w:tr>
    </w:tbl>
    <w:p w:rsidR="00AE2462" w:rsidRPr="00144489" w:rsidRDefault="00AE2462" w:rsidP="00144489">
      <w:pPr>
        <w:autoSpaceDE w:val="0"/>
        <w:autoSpaceDN w:val="0"/>
        <w:adjustRightInd w:val="0"/>
        <w:spacing w:before="120" w:after="120"/>
        <w:jc w:val="both"/>
        <w:rPr>
          <w:rFonts w:ascii="Arial" w:hAnsi="Arial" w:cs="Arial"/>
          <w:b/>
          <w:sz w:val="21"/>
          <w:szCs w:val="21"/>
        </w:rPr>
      </w:pPr>
    </w:p>
    <w:p w:rsidR="00CB47B2" w:rsidRPr="00144489" w:rsidRDefault="00CB47B2"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hAnsi="Arial" w:cs="Arial"/>
          <w:b/>
          <w:sz w:val="21"/>
          <w:szCs w:val="21"/>
        </w:rPr>
        <w:t>2.3.2.</w:t>
      </w:r>
      <w:r w:rsidRPr="00144489">
        <w:rPr>
          <w:rFonts w:ascii="Arial" w:hAnsi="Arial" w:cs="Arial"/>
          <w:sz w:val="21"/>
          <w:szCs w:val="21"/>
        </w:rPr>
        <w:t xml:space="preserve"> Instituto de Previdência dos Servidores Públicos do Estado de Rondônia </w:t>
      </w:r>
      <w:r w:rsidRPr="00144489">
        <w:rPr>
          <w:rFonts w:ascii="Arial" w:eastAsia="Arial Unicode MS" w:hAnsi="Arial" w:cs="Arial"/>
          <w:color w:val="000000"/>
          <w:sz w:val="21"/>
          <w:szCs w:val="21"/>
        </w:rPr>
        <w:t>poderá, a qualquer tempo e de acordo com o que for mais conveniente para a Administração, alterar os horários de início e término da jornada diária no posto de trabalho.</w:t>
      </w:r>
    </w:p>
    <w:p w:rsidR="00CB47B2" w:rsidRPr="00144489" w:rsidRDefault="00CB47B2"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2.3.3.</w:t>
      </w:r>
      <w:r w:rsidRPr="00144489">
        <w:rPr>
          <w:rFonts w:ascii="Arial" w:eastAsia="Arial Unicode MS" w:hAnsi="Arial" w:cs="Arial"/>
          <w:color w:val="000000"/>
          <w:sz w:val="21"/>
          <w:szCs w:val="21"/>
        </w:rPr>
        <w:t xml:space="preserve"> No transcorrer do Contrato, poderá haver acréscimos de Postos de Serviços em Núcleos Regionais pertencentes ao IPERON.</w:t>
      </w:r>
    </w:p>
    <w:p w:rsidR="00CB47B2" w:rsidRPr="00144489" w:rsidRDefault="00CB47B2" w:rsidP="00144489">
      <w:pPr>
        <w:pStyle w:val="Corpodetexto"/>
        <w:tabs>
          <w:tab w:val="left" w:pos="567"/>
        </w:tabs>
        <w:spacing w:before="120" w:after="120"/>
        <w:rPr>
          <w:rFonts w:ascii="Arial" w:hAnsi="Arial" w:cs="Arial"/>
          <w:sz w:val="21"/>
          <w:szCs w:val="21"/>
        </w:rPr>
      </w:pPr>
      <w:r w:rsidRPr="00144489">
        <w:rPr>
          <w:rFonts w:ascii="Arial" w:hAnsi="Arial" w:cs="Arial"/>
          <w:b/>
          <w:sz w:val="21"/>
          <w:szCs w:val="21"/>
        </w:rPr>
        <w:t>2.4.</w:t>
      </w:r>
      <w:r w:rsidRPr="00144489">
        <w:rPr>
          <w:rFonts w:ascii="Arial" w:hAnsi="Arial" w:cs="Arial"/>
          <w:sz w:val="21"/>
          <w:szCs w:val="21"/>
        </w:rPr>
        <w:t xml:space="preserve"> </w:t>
      </w:r>
      <w:r w:rsidRPr="00144489">
        <w:rPr>
          <w:rFonts w:ascii="Arial" w:hAnsi="Arial" w:cs="Arial"/>
          <w:b/>
          <w:sz w:val="21"/>
          <w:szCs w:val="21"/>
        </w:rPr>
        <w:t>Itens para fornecimento obrigatório</w:t>
      </w:r>
    </w:p>
    <w:p w:rsidR="00CB47B2" w:rsidRPr="00144489" w:rsidRDefault="00CB47B2" w:rsidP="00144489">
      <w:pPr>
        <w:pStyle w:val="Corpodetexto"/>
        <w:tabs>
          <w:tab w:val="left" w:pos="567"/>
        </w:tabs>
        <w:spacing w:before="120" w:after="120"/>
        <w:rPr>
          <w:rFonts w:ascii="Arial" w:hAnsi="Arial" w:cs="Arial"/>
          <w:sz w:val="21"/>
          <w:szCs w:val="21"/>
        </w:rPr>
      </w:pPr>
      <w:r w:rsidRPr="00144489">
        <w:rPr>
          <w:rFonts w:ascii="Arial" w:hAnsi="Arial" w:cs="Arial"/>
          <w:b/>
          <w:sz w:val="21"/>
          <w:szCs w:val="21"/>
        </w:rPr>
        <w:t>2.4.1. Uniformes e acessórios</w:t>
      </w:r>
    </w:p>
    <w:p w:rsidR="00CB47B2" w:rsidRPr="00144489" w:rsidRDefault="00CB47B2" w:rsidP="00144489">
      <w:pPr>
        <w:pStyle w:val="Corpodetexto"/>
        <w:tabs>
          <w:tab w:val="left" w:pos="567"/>
        </w:tabs>
        <w:spacing w:before="120" w:after="120"/>
        <w:rPr>
          <w:rFonts w:ascii="Arial" w:hAnsi="Arial" w:cs="Arial"/>
          <w:sz w:val="21"/>
          <w:szCs w:val="21"/>
        </w:rPr>
      </w:pPr>
      <w:r w:rsidRPr="00144489">
        <w:rPr>
          <w:rFonts w:ascii="Arial" w:hAnsi="Arial" w:cs="Arial"/>
          <w:b/>
          <w:sz w:val="21"/>
          <w:szCs w:val="21"/>
        </w:rPr>
        <w:t xml:space="preserve">2.4.1.1. </w:t>
      </w:r>
      <w:r w:rsidRPr="00144489">
        <w:rPr>
          <w:rFonts w:ascii="Arial" w:hAnsi="Arial" w:cs="Arial"/>
          <w:sz w:val="21"/>
          <w:szCs w:val="21"/>
        </w:rPr>
        <w:t xml:space="preserve">A Contratada deverá fornecer </w:t>
      </w:r>
      <w:proofErr w:type="gramStart"/>
      <w:r w:rsidRPr="00144489">
        <w:rPr>
          <w:rFonts w:ascii="Arial" w:hAnsi="Arial" w:cs="Arial"/>
          <w:sz w:val="21"/>
          <w:szCs w:val="21"/>
        </w:rPr>
        <w:t>uniformes</w:t>
      </w:r>
      <w:proofErr w:type="gramEnd"/>
      <w:r w:rsidRPr="00144489">
        <w:rPr>
          <w:rFonts w:ascii="Arial" w:hAnsi="Arial" w:cs="Arial"/>
          <w:sz w:val="21"/>
          <w:szCs w:val="21"/>
        </w:rPr>
        <w:t xml:space="preserve"> e seus complementos à mão de obra envolvida, conforme descrito a seguir, de acordo com o clima da região e com o disposto no respectivo Acordo, Convenção ou Dissídio Coletivo de Trabalho:</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Calça</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 xml:space="preserve">Camisa de mangas compridas e curtas </w:t>
      </w:r>
    </w:p>
    <w:p w:rsidR="00CB47B2" w:rsidRPr="00144489" w:rsidRDefault="00CB47B2"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Cinto de Nylon</w:t>
      </w:r>
    </w:p>
    <w:p w:rsidR="00CB47B2" w:rsidRPr="00144489" w:rsidRDefault="00CB47B2"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Sapatos</w:t>
      </w:r>
    </w:p>
    <w:p w:rsidR="00CB47B2" w:rsidRPr="00144489" w:rsidRDefault="00CB47B2"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lastRenderedPageBreak/>
        <w:t>Meias</w:t>
      </w:r>
    </w:p>
    <w:p w:rsidR="00CB47B2" w:rsidRPr="00144489" w:rsidRDefault="00CB47B2"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Quepe com emblema</w:t>
      </w:r>
    </w:p>
    <w:p w:rsidR="00CB47B2" w:rsidRPr="00144489" w:rsidRDefault="00CB47B2"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Jaqueta de frio</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Capa de chuva</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Crachá</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 xml:space="preserve">Cinto com coldre e </w:t>
      </w:r>
      <w:proofErr w:type="spellStart"/>
      <w:r w:rsidRPr="00144489">
        <w:rPr>
          <w:rFonts w:ascii="Arial" w:hAnsi="Arial" w:cs="Arial"/>
          <w:sz w:val="21"/>
          <w:szCs w:val="21"/>
        </w:rPr>
        <w:t>baleiro</w:t>
      </w:r>
      <w:proofErr w:type="spellEnd"/>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Distintivo tipo Broche</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Livro de Ocorrência</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Cassetete</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Porta Cassetete</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Apito</w:t>
      </w:r>
    </w:p>
    <w:p w:rsidR="00CB47B2" w:rsidRPr="00144489" w:rsidRDefault="00CB47B2"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Cordão de Apito</w:t>
      </w:r>
    </w:p>
    <w:p w:rsidR="00CB47B2" w:rsidRPr="00144489" w:rsidRDefault="00CB47B2" w:rsidP="00144489">
      <w:pPr>
        <w:pStyle w:val="PargrafodaLista"/>
        <w:tabs>
          <w:tab w:val="left" w:pos="851"/>
          <w:tab w:val="left" w:pos="993"/>
        </w:tabs>
        <w:autoSpaceDE w:val="0"/>
        <w:autoSpaceDN w:val="0"/>
        <w:adjustRightInd w:val="0"/>
        <w:spacing w:before="120" w:after="120"/>
        <w:ind w:left="0"/>
        <w:contextualSpacing w:val="0"/>
        <w:jc w:val="both"/>
        <w:rPr>
          <w:rFonts w:ascii="Arial" w:hAnsi="Arial" w:cs="Arial"/>
          <w:sz w:val="21"/>
          <w:szCs w:val="21"/>
        </w:rPr>
      </w:pPr>
      <w:r w:rsidRPr="00144489">
        <w:rPr>
          <w:rFonts w:ascii="Arial" w:hAnsi="Arial" w:cs="Arial"/>
          <w:b/>
          <w:sz w:val="21"/>
          <w:szCs w:val="21"/>
        </w:rPr>
        <w:t>2.4.1.2.</w:t>
      </w:r>
      <w:r w:rsidRPr="00144489">
        <w:rPr>
          <w:rFonts w:ascii="Arial" w:hAnsi="Arial" w:cs="Arial"/>
          <w:sz w:val="21"/>
          <w:szCs w:val="21"/>
        </w:rPr>
        <w:t xml:space="preserve"> O primeiro conjunto do uniforme deverá ser entregue dentro do prazo de 10 (dez) dias, a contar do início da prestação dos serviços;</w:t>
      </w:r>
    </w:p>
    <w:p w:rsidR="00CB47B2" w:rsidRPr="00144489" w:rsidRDefault="00CB47B2" w:rsidP="00144489">
      <w:pPr>
        <w:pStyle w:val="PargrafodaLista"/>
        <w:tabs>
          <w:tab w:val="left" w:pos="851"/>
          <w:tab w:val="left" w:pos="993"/>
        </w:tabs>
        <w:autoSpaceDE w:val="0"/>
        <w:autoSpaceDN w:val="0"/>
        <w:adjustRightInd w:val="0"/>
        <w:spacing w:before="120" w:after="120"/>
        <w:ind w:left="0"/>
        <w:contextualSpacing w:val="0"/>
        <w:jc w:val="both"/>
        <w:rPr>
          <w:rFonts w:ascii="Arial" w:hAnsi="Arial" w:cs="Arial"/>
          <w:sz w:val="21"/>
          <w:szCs w:val="21"/>
        </w:rPr>
      </w:pPr>
      <w:r w:rsidRPr="00144489">
        <w:rPr>
          <w:rFonts w:ascii="Arial" w:hAnsi="Arial" w:cs="Arial"/>
          <w:b/>
          <w:sz w:val="21"/>
          <w:szCs w:val="21"/>
        </w:rPr>
        <w:t>2.4.1.3.</w:t>
      </w:r>
      <w:r w:rsidRPr="00144489">
        <w:rPr>
          <w:rFonts w:ascii="Arial" w:hAnsi="Arial" w:cs="Arial"/>
          <w:sz w:val="21"/>
          <w:szCs w:val="21"/>
        </w:rPr>
        <w:t xml:space="preserve"> Os uniformes deverão ser entregues aos funcionários, mediante recibo (relação nominal), cuja cópia deverá ser entregue à Contratante, no prazo de </w:t>
      </w:r>
      <w:proofErr w:type="gramStart"/>
      <w:r w:rsidRPr="00144489">
        <w:rPr>
          <w:rFonts w:ascii="Arial" w:hAnsi="Arial" w:cs="Arial"/>
          <w:sz w:val="21"/>
          <w:szCs w:val="21"/>
        </w:rPr>
        <w:t>5</w:t>
      </w:r>
      <w:proofErr w:type="gramEnd"/>
      <w:r w:rsidRPr="00144489">
        <w:rPr>
          <w:rFonts w:ascii="Arial" w:hAnsi="Arial" w:cs="Arial"/>
          <w:sz w:val="21"/>
          <w:szCs w:val="21"/>
        </w:rPr>
        <w:t xml:space="preserve"> (cinco) dias, a contar da entrega;</w:t>
      </w:r>
    </w:p>
    <w:p w:rsidR="00CB47B2" w:rsidRPr="00144489" w:rsidRDefault="00CB47B2" w:rsidP="00144489">
      <w:pPr>
        <w:pStyle w:val="PargrafodaLista"/>
        <w:tabs>
          <w:tab w:val="left" w:pos="851"/>
          <w:tab w:val="left" w:pos="993"/>
        </w:tabs>
        <w:autoSpaceDE w:val="0"/>
        <w:autoSpaceDN w:val="0"/>
        <w:adjustRightInd w:val="0"/>
        <w:spacing w:before="120" w:after="120"/>
        <w:ind w:left="0"/>
        <w:contextualSpacing w:val="0"/>
        <w:jc w:val="both"/>
        <w:rPr>
          <w:rFonts w:ascii="Arial" w:hAnsi="Arial" w:cs="Arial"/>
          <w:sz w:val="21"/>
          <w:szCs w:val="21"/>
        </w:rPr>
      </w:pPr>
      <w:r w:rsidRPr="00144489">
        <w:rPr>
          <w:rFonts w:ascii="Arial" w:hAnsi="Arial" w:cs="Arial"/>
          <w:b/>
          <w:sz w:val="21"/>
          <w:szCs w:val="21"/>
        </w:rPr>
        <w:t>2.4.1.4.</w:t>
      </w:r>
      <w:r w:rsidRPr="00144489">
        <w:rPr>
          <w:rFonts w:ascii="Arial" w:hAnsi="Arial" w:cs="Arial"/>
          <w:sz w:val="21"/>
          <w:szCs w:val="21"/>
        </w:rPr>
        <w:t xml:space="preserve"> O custo do uniforme não poderá ser repassado ao ocupante do posto de trabalho.</w:t>
      </w:r>
    </w:p>
    <w:p w:rsidR="00CB47B2" w:rsidRPr="00144489" w:rsidRDefault="00CB47B2" w:rsidP="00144489">
      <w:pPr>
        <w:spacing w:before="120" w:after="120"/>
        <w:jc w:val="both"/>
        <w:rPr>
          <w:rFonts w:ascii="Arial" w:hAnsi="Arial" w:cs="Arial"/>
          <w:b/>
          <w:bCs/>
          <w:sz w:val="21"/>
          <w:szCs w:val="21"/>
        </w:rPr>
      </w:pPr>
      <w:r w:rsidRPr="00144489">
        <w:rPr>
          <w:rFonts w:ascii="Arial" w:hAnsi="Arial" w:cs="Arial"/>
          <w:b/>
          <w:bCs/>
          <w:sz w:val="21"/>
          <w:szCs w:val="21"/>
        </w:rPr>
        <w:t xml:space="preserve">2.5. Equipamentos, ferramentas e </w:t>
      </w:r>
      <w:proofErr w:type="spellStart"/>
      <w:r w:rsidRPr="00144489">
        <w:rPr>
          <w:rFonts w:ascii="Arial" w:hAnsi="Arial" w:cs="Arial"/>
          <w:b/>
          <w:bCs/>
          <w:sz w:val="21"/>
          <w:szCs w:val="21"/>
        </w:rPr>
        <w:t>EPI’s</w:t>
      </w:r>
      <w:proofErr w:type="spellEnd"/>
    </w:p>
    <w:p w:rsidR="00CB47B2" w:rsidRPr="00144489" w:rsidRDefault="00CB47B2" w:rsidP="00144489">
      <w:pPr>
        <w:spacing w:before="120" w:after="120"/>
        <w:jc w:val="both"/>
        <w:rPr>
          <w:rFonts w:ascii="Arial" w:hAnsi="Arial" w:cs="Arial"/>
          <w:sz w:val="21"/>
          <w:szCs w:val="21"/>
        </w:rPr>
      </w:pPr>
      <w:r w:rsidRPr="00144489">
        <w:rPr>
          <w:rFonts w:ascii="Arial" w:hAnsi="Arial" w:cs="Arial"/>
          <w:b/>
          <w:sz w:val="21"/>
          <w:szCs w:val="21"/>
        </w:rPr>
        <w:t>2.5.1.</w:t>
      </w:r>
      <w:r w:rsidRPr="00144489">
        <w:rPr>
          <w:rFonts w:ascii="Arial" w:hAnsi="Arial" w:cs="Arial"/>
          <w:sz w:val="21"/>
          <w:szCs w:val="21"/>
        </w:rPr>
        <w:t xml:space="preserve"> Os materiais e equipamentos a seguir devem ser d</w:t>
      </w:r>
      <w:r w:rsidR="00AE2462" w:rsidRPr="00144489">
        <w:rPr>
          <w:rFonts w:ascii="Arial" w:hAnsi="Arial" w:cs="Arial"/>
          <w:sz w:val="21"/>
          <w:szCs w:val="21"/>
        </w:rPr>
        <w:t xml:space="preserve">isponibilizados por Posto de </w:t>
      </w:r>
      <w:r w:rsidRPr="00144489">
        <w:rPr>
          <w:rFonts w:ascii="Arial" w:hAnsi="Arial" w:cs="Arial"/>
          <w:sz w:val="21"/>
          <w:szCs w:val="21"/>
        </w:rPr>
        <w:t>Serviços;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09"/>
        <w:gridCol w:w="4830"/>
      </w:tblGrid>
      <w:tr w:rsidR="00CB47B2" w:rsidRPr="00144489" w:rsidTr="00CB47B2">
        <w:trPr>
          <w:jc w:val="center"/>
        </w:trPr>
        <w:tc>
          <w:tcPr>
            <w:tcW w:w="4209" w:type="dxa"/>
            <w:shd w:val="clear" w:color="auto" w:fill="948A54"/>
            <w:vAlign w:val="center"/>
          </w:tcPr>
          <w:p w:rsidR="00CB47B2" w:rsidRPr="00144489" w:rsidRDefault="00CB47B2" w:rsidP="00144489">
            <w:pPr>
              <w:spacing w:before="120" w:after="120"/>
              <w:jc w:val="both"/>
              <w:rPr>
                <w:rFonts w:ascii="Arial" w:eastAsia="SimSun" w:hAnsi="Arial" w:cs="Arial"/>
                <w:b/>
                <w:sz w:val="21"/>
                <w:szCs w:val="21"/>
              </w:rPr>
            </w:pPr>
            <w:r w:rsidRPr="00144489">
              <w:rPr>
                <w:rFonts w:ascii="Arial" w:eastAsia="SimSun" w:hAnsi="Arial" w:cs="Arial"/>
                <w:b/>
                <w:sz w:val="21"/>
                <w:szCs w:val="21"/>
              </w:rPr>
              <w:t>MATERIAIS/EQUIPAMENTOS</w:t>
            </w:r>
          </w:p>
        </w:tc>
        <w:tc>
          <w:tcPr>
            <w:tcW w:w="4830" w:type="dxa"/>
            <w:shd w:val="clear" w:color="auto" w:fill="948A54"/>
            <w:vAlign w:val="center"/>
          </w:tcPr>
          <w:p w:rsidR="00CB47B2" w:rsidRPr="00144489" w:rsidRDefault="00CB47B2" w:rsidP="00144489">
            <w:pPr>
              <w:spacing w:before="120" w:after="120"/>
              <w:ind w:firstLine="851"/>
              <w:jc w:val="both"/>
              <w:rPr>
                <w:rFonts w:ascii="Arial" w:eastAsia="SimSun" w:hAnsi="Arial" w:cs="Arial"/>
                <w:b/>
                <w:sz w:val="21"/>
                <w:szCs w:val="21"/>
              </w:rPr>
            </w:pPr>
            <w:r w:rsidRPr="00144489">
              <w:rPr>
                <w:rFonts w:ascii="Arial" w:eastAsia="SimSun" w:hAnsi="Arial" w:cs="Arial"/>
                <w:b/>
                <w:sz w:val="21"/>
                <w:szCs w:val="21"/>
              </w:rPr>
              <w:t>QUANTIDADE</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Revólver calibre 38</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1</w:t>
            </w:r>
            <w:proofErr w:type="gramEnd"/>
            <w:r w:rsidRPr="00144489">
              <w:rPr>
                <w:rFonts w:ascii="Arial" w:eastAsia="SimSun" w:hAnsi="Arial" w:cs="Arial"/>
                <w:sz w:val="21"/>
                <w:szCs w:val="21"/>
              </w:rPr>
              <w:t xml:space="preserve"> unidade</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Munição calibre 38</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2</w:t>
            </w:r>
            <w:proofErr w:type="gramEnd"/>
            <w:r w:rsidRPr="00144489">
              <w:rPr>
                <w:rFonts w:ascii="Arial" w:eastAsia="SimSun" w:hAnsi="Arial" w:cs="Arial"/>
                <w:sz w:val="21"/>
                <w:szCs w:val="21"/>
              </w:rPr>
              <w:t xml:space="preserve"> vezes a capacidade de tiros do revólver</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Colete balístico</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1</w:t>
            </w:r>
            <w:proofErr w:type="gramEnd"/>
            <w:r w:rsidRPr="00144489">
              <w:rPr>
                <w:rFonts w:ascii="Arial" w:eastAsia="SimSun" w:hAnsi="Arial" w:cs="Arial"/>
                <w:sz w:val="21"/>
                <w:szCs w:val="21"/>
              </w:rPr>
              <w:t xml:space="preserve"> unidade (justo ao corpo)</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 xml:space="preserve">Lanterna </w:t>
            </w:r>
            <w:proofErr w:type="gramStart"/>
            <w:r w:rsidRPr="00144489">
              <w:rPr>
                <w:rFonts w:ascii="Arial" w:eastAsia="SimSun" w:hAnsi="Arial" w:cs="Arial"/>
                <w:sz w:val="21"/>
                <w:szCs w:val="21"/>
              </w:rPr>
              <w:t>3</w:t>
            </w:r>
            <w:proofErr w:type="gramEnd"/>
            <w:r w:rsidRPr="00144489">
              <w:rPr>
                <w:rFonts w:ascii="Arial" w:eastAsia="SimSun" w:hAnsi="Arial" w:cs="Arial"/>
                <w:sz w:val="21"/>
                <w:szCs w:val="21"/>
              </w:rPr>
              <w:t xml:space="preserve"> pilhas</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1</w:t>
            </w:r>
            <w:proofErr w:type="gramEnd"/>
            <w:r w:rsidRPr="00144489">
              <w:rPr>
                <w:rFonts w:ascii="Arial" w:eastAsia="SimSun" w:hAnsi="Arial" w:cs="Arial"/>
                <w:sz w:val="21"/>
                <w:szCs w:val="21"/>
              </w:rPr>
              <w:t xml:space="preserve"> unidade</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Pilhas para lanterna</w:t>
            </w:r>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2</w:t>
            </w:r>
            <w:proofErr w:type="gramEnd"/>
            <w:r w:rsidRPr="00144489">
              <w:rPr>
                <w:rFonts w:ascii="Arial" w:eastAsia="SimSun" w:hAnsi="Arial" w:cs="Arial"/>
                <w:sz w:val="21"/>
                <w:szCs w:val="21"/>
              </w:rPr>
              <w:t xml:space="preserve"> vezes a capacidade da lanterna</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 xml:space="preserve">Rádio comunicador tipo </w:t>
            </w:r>
            <w:proofErr w:type="spellStart"/>
            <w:r w:rsidRPr="00144489">
              <w:rPr>
                <w:rFonts w:ascii="Arial" w:eastAsia="SimSun" w:hAnsi="Arial" w:cs="Arial"/>
                <w:sz w:val="21"/>
                <w:szCs w:val="21"/>
              </w:rPr>
              <w:t>HT¹</w:t>
            </w:r>
            <w:proofErr w:type="spellEnd"/>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1</w:t>
            </w:r>
            <w:proofErr w:type="gramEnd"/>
            <w:r w:rsidRPr="00144489">
              <w:rPr>
                <w:rFonts w:ascii="Arial" w:eastAsia="SimSun" w:hAnsi="Arial" w:cs="Arial"/>
                <w:sz w:val="21"/>
                <w:szCs w:val="21"/>
              </w:rPr>
              <w:t xml:space="preserve"> unidade</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 xml:space="preserve">Bateria para o </w:t>
            </w:r>
            <w:proofErr w:type="spellStart"/>
            <w:r w:rsidRPr="00144489">
              <w:rPr>
                <w:rFonts w:ascii="Arial" w:eastAsia="SimSun" w:hAnsi="Arial" w:cs="Arial"/>
                <w:sz w:val="21"/>
                <w:szCs w:val="21"/>
              </w:rPr>
              <w:t>comunicador¹</w:t>
            </w:r>
            <w:proofErr w:type="spellEnd"/>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2</w:t>
            </w:r>
            <w:proofErr w:type="gramEnd"/>
            <w:r w:rsidRPr="00144489">
              <w:rPr>
                <w:rFonts w:ascii="Arial" w:eastAsia="SimSun" w:hAnsi="Arial" w:cs="Arial"/>
                <w:sz w:val="21"/>
                <w:szCs w:val="21"/>
              </w:rPr>
              <w:t xml:space="preserve"> vezes a capacidade do rádio</w:t>
            </w:r>
          </w:p>
        </w:tc>
      </w:tr>
      <w:tr w:rsidR="00CB47B2" w:rsidRPr="00144489" w:rsidTr="00CB47B2">
        <w:trPr>
          <w:jc w:val="center"/>
        </w:trPr>
        <w:tc>
          <w:tcPr>
            <w:tcW w:w="4209" w:type="dxa"/>
            <w:shd w:val="clear" w:color="auto" w:fill="auto"/>
          </w:tcPr>
          <w:p w:rsidR="00CB47B2" w:rsidRPr="00144489" w:rsidRDefault="00CB47B2" w:rsidP="00144489">
            <w:pPr>
              <w:spacing w:before="120" w:after="120"/>
              <w:jc w:val="both"/>
              <w:rPr>
                <w:rFonts w:ascii="Arial" w:eastAsia="SimSun" w:hAnsi="Arial" w:cs="Arial"/>
                <w:sz w:val="21"/>
                <w:szCs w:val="21"/>
              </w:rPr>
            </w:pPr>
            <w:r w:rsidRPr="00144489">
              <w:rPr>
                <w:rFonts w:ascii="Arial" w:eastAsia="SimSun" w:hAnsi="Arial" w:cs="Arial"/>
                <w:sz w:val="21"/>
                <w:szCs w:val="21"/>
              </w:rPr>
              <w:t xml:space="preserve">Carregador de </w:t>
            </w:r>
            <w:proofErr w:type="spellStart"/>
            <w:r w:rsidRPr="00144489">
              <w:rPr>
                <w:rFonts w:ascii="Arial" w:eastAsia="SimSun" w:hAnsi="Arial" w:cs="Arial"/>
                <w:sz w:val="21"/>
                <w:szCs w:val="21"/>
              </w:rPr>
              <w:t>bateria¹</w:t>
            </w:r>
            <w:proofErr w:type="spellEnd"/>
          </w:p>
        </w:tc>
        <w:tc>
          <w:tcPr>
            <w:tcW w:w="4830" w:type="dxa"/>
            <w:shd w:val="clear" w:color="auto" w:fill="auto"/>
          </w:tcPr>
          <w:p w:rsidR="00CB47B2" w:rsidRPr="00144489" w:rsidRDefault="00CB47B2"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1</w:t>
            </w:r>
            <w:proofErr w:type="gramEnd"/>
            <w:r w:rsidRPr="00144489">
              <w:rPr>
                <w:rFonts w:ascii="Arial" w:eastAsia="SimSun" w:hAnsi="Arial" w:cs="Arial"/>
                <w:sz w:val="21"/>
                <w:szCs w:val="21"/>
              </w:rPr>
              <w:t xml:space="preserve"> unidade</w:t>
            </w:r>
          </w:p>
        </w:tc>
      </w:tr>
    </w:tbl>
    <w:p w:rsidR="00CB47B2" w:rsidRPr="00144489" w:rsidRDefault="00CB47B2" w:rsidP="00144489">
      <w:pPr>
        <w:spacing w:before="120" w:after="120"/>
        <w:jc w:val="both"/>
        <w:rPr>
          <w:rFonts w:ascii="Arial" w:hAnsi="Arial" w:cs="Arial"/>
          <w:sz w:val="21"/>
          <w:szCs w:val="21"/>
        </w:rPr>
      </w:pPr>
      <w:r w:rsidRPr="00144489">
        <w:rPr>
          <w:rFonts w:ascii="Arial" w:hAnsi="Arial" w:cs="Arial"/>
          <w:sz w:val="21"/>
          <w:szCs w:val="21"/>
        </w:rPr>
        <w:t xml:space="preserve">        </w:t>
      </w:r>
      <w:proofErr w:type="spellStart"/>
      <w:r w:rsidRPr="00144489">
        <w:rPr>
          <w:rFonts w:ascii="Arial" w:hAnsi="Arial" w:cs="Arial"/>
          <w:sz w:val="21"/>
          <w:szCs w:val="21"/>
        </w:rPr>
        <w:t>Nota¹</w:t>
      </w:r>
      <w:proofErr w:type="spellEnd"/>
      <w:r w:rsidRPr="00144489">
        <w:rPr>
          <w:rFonts w:ascii="Arial" w:hAnsi="Arial" w:cs="Arial"/>
          <w:sz w:val="21"/>
          <w:szCs w:val="21"/>
        </w:rPr>
        <w:t>: para este equipamento/material, observar o disposto no item 11.2.10.1 do Termo de Referência.</w:t>
      </w:r>
    </w:p>
    <w:p w:rsidR="00CB47B2" w:rsidRPr="00144489" w:rsidRDefault="00CB47B2" w:rsidP="00144489">
      <w:pPr>
        <w:spacing w:before="120" w:after="120"/>
        <w:jc w:val="both"/>
        <w:rPr>
          <w:rFonts w:ascii="Arial" w:hAnsi="Arial" w:cs="Arial"/>
          <w:b/>
          <w:sz w:val="21"/>
          <w:szCs w:val="21"/>
        </w:rPr>
      </w:pPr>
      <w:r w:rsidRPr="00144489">
        <w:rPr>
          <w:rFonts w:ascii="Arial" w:hAnsi="Arial" w:cs="Arial"/>
          <w:b/>
          <w:sz w:val="21"/>
          <w:szCs w:val="21"/>
        </w:rPr>
        <w:t>2.6. Requisitos do Profissional dos Serviços de Vigilância</w:t>
      </w:r>
    </w:p>
    <w:p w:rsidR="00CB47B2" w:rsidRPr="00144489" w:rsidRDefault="00CB47B2" w:rsidP="00144489">
      <w:pPr>
        <w:spacing w:before="120" w:after="120"/>
        <w:jc w:val="both"/>
        <w:rPr>
          <w:rFonts w:ascii="Arial" w:hAnsi="Arial" w:cs="Arial"/>
          <w:b/>
          <w:sz w:val="21"/>
          <w:szCs w:val="21"/>
        </w:rPr>
      </w:pPr>
      <w:r w:rsidRPr="00144489">
        <w:rPr>
          <w:rFonts w:ascii="Arial" w:hAnsi="Arial" w:cs="Arial"/>
          <w:b/>
          <w:sz w:val="21"/>
          <w:szCs w:val="21"/>
        </w:rPr>
        <w:t>2.6.1.</w:t>
      </w:r>
      <w:r w:rsidRPr="00144489">
        <w:rPr>
          <w:rFonts w:ascii="Arial" w:hAnsi="Arial" w:cs="Arial"/>
          <w:sz w:val="21"/>
          <w:szCs w:val="21"/>
        </w:rPr>
        <w:t xml:space="preserve"> </w:t>
      </w:r>
      <w:r w:rsidRPr="00144489">
        <w:rPr>
          <w:rFonts w:ascii="Arial" w:hAnsi="Arial" w:cs="Arial"/>
          <w:b/>
          <w:sz w:val="21"/>
          <w:szCs w:val="21"/>
        </w:rPr>
        <w:t>Para o exercício da profissão, o vigilante deverá preencher os seguintes requisitos: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Ser brasileiro;</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Ter idade mínima de 21 (vinte e um) anos;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Ter sido aprovado, em curso de formação de vigilante, realizado em estabelecimento com funcionamento autorizado nos termos da lei;</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lastRenderedPageBreak/>
        <w:t>Ter sido aprovado em exame de saúde física, mental e psicotécnico;</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Não ter antecedentes criminais registrados;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Estar quite com as obrigações eleitorais e militares.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 xml:space="preserve">O exercício da profissão de vigilante requer prévio registro no Departamento de Polícia Federal, que se fará após a apresentação dos documentos comprobatórios das situações enumeradas no item 4.4.1. </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 xml:space="preserve">Os vigilantes contratados para prestação direta dos serviços de vigilância deverão atender aos seguintes requisitos mínimos de perfil </w:t>
      </w:r>
      <w:proofErr w:type="spellStart"/>
      <w:r w:rsidRPr="00144489">
        <w:rPr>
          <w:rFonts w:ascii="Arial" w:hAnsi="Arial" w:cs="Arial"/>
          <w:sz w:val="21"/>
          <w:szCs w:val="21"/>
        </w:rPr>
        <w:t>profissiográfico</w:t>
      </w:r>
      <w:proofErr w:type="spellEnd"/>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Comprovar experiência profissional como vigilante de, no mínimo, 06 (seis) meses;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Ter redação própria e caligrafia legível;</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Demonstrar equilíbrio emocional e apresentar polidez no atendimento ao público em geral;</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Ter noções básicas de combate a incêndios;</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Ter boas maneiras no atendimento telefônico e ao público pessoalmente;</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Manter bom condicionamento físico;</w:t>
      </w:r>
    </w:p>
    <w:p w:rsidR="00CB47B2" w:rsidRPr="00144489" w:rsidRDefault="00CB47B2" w:rsidP="00D257F7">
      <w:pPr>
        <w:pStyle w:val="PargrafodaLista"/>
        <w:numPr>
          <w:ilvl w:val="0"/>
          <w:numId w:val="47"/>
        </w:numPr>
        <w:spacing w:before="120" w:after="120"/>
        <w:jc w:val="both"/>
        <w:rPr>
          <w:rFonts w:ascii="Arial" w:hAnsi="Arial" w:cs="Arial"/>
          <w:sz w:val="21"/>
          <w:szCs w:val="21"/>
        </w:rPr>
      </w:pPr>
      <w:r w:rsidRPr="00144489">
        <w:rPr>
          <w:rFonts w:ascii="Arial" w:hAnsi="Arial" w:cs="Arial"/>
          <w:sz w:val="21"/>
          <w:szCs w:val="21"/>
        </w:rPr>
        <w:t>Comprovar as determinações do art. 16, Lei 7.102/83, vênia a transcrição.</w:t>
      </w:r>
    </w:p>
    <w:p w:rsidR="00CB47B2" w:rsidRPr="00144489" w:rsidRDefault="009D2E88" w:rsidP="00144489">
      <w:pPr>
        <w:pStyle w:val="NormalWeb"/>
        <w:spacing w:before="120" w:after="120"/>
        <w:jc w:val="both"/>
        <w:rPr>
          <w:rFonts w:ascii="Arial" w:hAnsi="Arial" w:cs="Arial"/>
          <w:b/>
          <w:bCs/>
          <w:sz w:val="21"/>
          <w:szCs w:val="21"/>
        </w:rPr>
      </w:pPr>
      <w:r w:rsidRPr="00144489">
        <w:rPr>
          <w:rFonts w:ascii="Arial" w:hAnsi="Arial" w:cs="Arial"/>
          <w:b/>
          <w:bCs/>
          <w:sz w:val="21"/>
          <w:szCs w:val="21"/>
        </w:rPr>
        <w:t xml:space="preserve">2.7. </w:t>
      </w:r>
      <w:r w:rsidR="00CB47B2" w:rsidRPr="00144489">
        <w:rPr>
          <w:rFonts w:ascii="Arial" w:hAnsi="Arial" w:cs="Arial"/>
          <w:b/>
          <w:bCs/>
          <w:sz w:val="21"/>
          <w:szCs w:val="21"/>
        </w:rPr>
        <w:t>DESCRIÇÃO DA EXECUÇÃO DOS SERVIÇOS</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2.7.1.</w:t>
      </w:r>
      <w:r w:rsidRPr="00144489">
        <w:rPr>
          <w:rFonts w:ascii="Arial" w:hAnsi="Arial" w:cs="Arial"/>
          <w:sz w:val="21"/>
          <w:szCs w:val="21"/>
        </w:rPr>
        <w:t xml:space="preserve"> </w:t>
      </w:r>
      <w:r w:rsidR="00CB47B2" w:rsidRPr="00144489">
        <w:rPr>
          <w:rFonts w:ascii="Arial" w:hAnsi="Arial" w:cs="Arial"/>
          <w:sz w:val="21"/>
          <w:szCs w:val="21"/>
        </w:rPr>
        <w:t xml:space="preserve">A prestação dos serviços de vigilância será desenvolvida nos locais discriminados no item </w:t>
      </w:r>
      <w:r w:rsidRPr="00144489">
        <w:rPr>
          <w:rFonts w:ascii="Arial" w:hAnsi="Arial" w:cs="Arial"/>
          <w:sz w:val="21"/>
          <w:szCs w:val="21"/>
        </w:rPr>
        <w:t>2.3.1.,</w:t>
      </w:r>
      <w:r w:rsidR="00CB47B2" w:rsidRPr="00144489">
        <w:rPr>
          <w:rFonts w:ascii="Arial" w:hAnsi="Arial" w:cs="Arial"/>
          <w:sz w:val="21"/>
          <w:szCs w:val="21"/>
        </w:rPr>
        <w:t xml:space="preserve"> cumprindo as exigências a seguir:</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2.7.1.1.</w:t>
      </w:r>
      <w:r w:rsidRPr="00144489">
        <w:rPr>
          <w:rFonts w:ascii="Arial" w:hAnsi="Arial" w:cs="Arial"/>
          <w:sz w:val="21"/>
          <w:szCs w:val="21"/>
        </w:rPr>
        <w:t xml:space="preserve"> </w:t>
      </w:r>
      <w:r w:rsidR="00CB47B2" w:rsidRPr="00144489">
        <w:rPr>
          <w:rFonts w:ascii="Arial" w:hAnsi="Arial" w:cs="Arial"/>
          <w:sz w:val="21"/>
          <w:szCs w:val="21"/>
        </w:rPr>
        <w:t>Alocação, pela Contratada, de mão de obra capacitada para:</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2.7.1.1.1.</w:t>
      </w:r>
      <w:r w:rsidRPr="00144489">
        <w:rPr>
          <w:rFonts w:ascii="Arial" w:hAnsi="Arial" w:cs="Arial"/>
          <w:sz w:val="21"/>
          <w:szCs w:val="21"/>
        </w:rPr>
        <w:t xml:space="preserve"> </w:t>
      </w:r>
      <w:r w:rsidR="00CB47B2" w:rsidRPr="00144489">
        <w:rPr>
          <w:rFonts w:ascii="Arial" w:hAnsi="Arial" w:cs="Arial"/>
          <w:sz w:val="21"/>
          <w:szCs w:val="21"/>
        </w:rPr>
        <w:t>Comunicar imediatamente à Administração, bem como ao responsável pelo Posto, qualquer anormalidade verificada, inclusive de ordem funcional, para que sejam adotadas as providências de regularização necessárias;</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2.7.1.1.2.</w:t>
      </w:r>
      <w:r w:rsidRPr="00144489">
        <w:rPr>
          <w:rFonts w:ascii="Arial" w:hAnsi="Arial" w:cs="Arial"/>
          <w:sz w:val="21"/>
          <w:szCs w:val="21"/>
        </w:rPr>
        <w:t xml:space="preserve"> </w:t>
      </w:r>
      <w:r w:rsidR="00CB47B2" w:rsidRPr="00144489">
        <w:rPr>
          <w:rFonts w:ascii="Arial" w:hAnsi="Arial" w:cs="Arial"/>
          <w:sz w:val="21"/>
          <w:szCs w:val="21"/>
        </w:rPr>
        <w:t>Manter afixado no Posto, em local visível, o número do telefone da Delegacia de Polícia da Região, do Corpo de Bombeiros, dos responsáveis pela administração da instalação e outros de interesse, indicados para o melhor desempenho das atividades;</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2.7.1.1.3.</w:t>
      </w:r>
      <w:r w:rsidRPr="00144489">
        <w:rPr>
          <w:rFonts w:ascii="Arial" w:hAnsi="Arial" w:cs="Arial"/>
          <w:sz w:val="21"/>
          <w:szCs w:val="21"/>
        </w:rPr>
        <w:t xml:space="preserve"> </w:t>
      </w:r>
      <w:r w:rsidR="00CB47B2" w:rsidRPr="00144489">
        <w:rPr>
          <w:rFonts w:ascii="Arial" w:hAnsi="Arial" w:cs="Arial"/>
          <w:sz w:val="21"/>
          <w:szCs w:val="21"/>
        </w:rPr>
        <w:t>Observar a movimentação de indivíduos suspeitos nas imediações do Posto, adotando as medidas de segurança conforme orientação recebida da Administração, bem como a que entender oportuna;</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1.1.4</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Permitir o ingresso nas instalações somente de pessoas previamente autorizadas e identificadas;</w:t>
      </w:r>
    </w:p>
    <w:p w:rsidR="00CB47B2" w:rsidRPr="00144489" w:rsidRDefault="009D2E88"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1.1.5</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 xml:space="preserve">Repassar para o(s) vigilante(s) que </w:t>
      </w:r>
      <w:proofErr w:type="gramStart"/>
      <w:r w:rsidR="00CB47B2" w:rsidRPr="00144489">
        <w:rPr>
          <w:rFonts w:ascii="Arial" w:hAnsi="Arial" w:cs="Arial"/>
          <w:sz w:val="21"/>
          <w:szCs w:val="21"/>
        </w:rPr>
        <w:t>está(</w:t>
      </w:r>
      <w:proofErr w:type="spellStart"/>
      <w:proofErr w:type="gramEnd"/>
      <w:r w:rsidR="00CB47B2" w:rsidRPr="00144489">
        <w:rPr>
          <w:rFonts w:ascii="Arial" w:hAnsi="Arial" w:cs="Arial"/>
          <w:sz w:val="21"/>
          <w:szCs w:val="21"/>
        </w:rPr>
        <w:t>ão</w:t>
      </w:r>
      <w:proofErr w:type="spellEnd"/>
      <w:r w:rsidR="00CB47B2" w:rsidRPr="00144489">
        <w:rPr>
          <w:rFonts w:ascii="Arial" w:hAnsi="Arial" w:cs="Arial"/>
          <w:sz w:val="21"/>
          <w:szCs w:val="21"/>
        </w:rPr>
        <w:t>) assumindo o Posto, quando da rendição, todas as orientações recebidas e em vigor, bem como eventual anomalia observada nas instalações e suas imediações;</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1.1.6</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Comunicar à área de segurança da Administração, todo acontecimento entendido como irregular e que possa vir a representar risco para o patrimônio da Administração;</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1.1.7</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Colaborar com a Polícia Civil e Militar nas ocorrências de ordem policial dentro das instalações da Administração, facilitando o melhor possível, a atuação daquelas, inclusive na indicação de testemunhas presenciais de eventual acontecimento;</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1.1.8</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Controlar rigorosamente a entrada e saída de pessoas após o término de cada expediente de trabalho, feriados e finais de semana, anotando em documento próprio o nome, registro ou matrícula, cargo, órgão de lotação e tarefa a executar;</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1.1.9</w:t>
      </w:r>
      <w:r w:rsidRPr="00144489">
        <w:rPr>
          <w:rFonts w:ascii="Arial" w:hAnsi="Arial" w:cs="Arial"/>
          <w:b/>
          <w:sz w:val="21"/>
          <w:szCs w:val="21"/>
        </w:rPr>
        <w:t>.</w:t>
      </w:r>
      <w:r w:rsidR="00CB47B2" w:rsidRPr="00144489">
        <w:rPr>
          <w:rFonts w:ascii="Arial" w:hAnsi="Arial" w:cs="Arial"/>
          <w:sz w:val="21"/>
          <w:szCs w:val="21"/>
        </w:rPr>
        <w:t xml:space="preserve"> Proibir o ingresso de vendedores, ambulantes e assemelhados às instalações, sem que estes estejam devida e previamente autorizados pela Administração ou responsável pela instalação;</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1.1.10</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Proibir a aglomeração de pessoas junto ao Posto, comunicando o fato ao responsável pela instalação e à segurança da Administração, no caso de desobediência;</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1.1.11</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Proibir todo e qualquer tipo de atividade comercial junto ao Posto e imediações, que implique ou ofereça risco à segurança dos serviços e das instalações;</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lastRenderedPageBreak/>
        <w:t>2.7.</w:t>
      </w:r>
      <w:r w:rsidR="00CB47B2" w:rsidRPr="00144489">
        <w:rPr>
          <w:rFonts w:ascii="Arial" w:hAnsi="Arial" w:cs="Arial"/>
          <w:b/>
          <w:sz w:val="21"/>
          <w:szCs w:val="21"/>
        </w:rPr>
        <w:t>1.1.12</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Proibir a utilização do Posto para guarda de objetos estranhos ao local, de bens de servidores, de empregados ou de terceiros;</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1.1.13</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Executar a(s) ronda(s) diária(s) conforme a orientação recebida da Administração, verificando as dependências das instalações, adotando os cuidados e providências necessários para o perfeito desempenho das funções e manutenção da tranqüilidade;</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1.1.14</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Assumir diariamente o Posto, devidamente uniformizado, barbeado, cabelos aparados, limpos e com aparência pessoal adequada;</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2.7.1</w:t>
      </w:r>
      <w:r w:rsidR="00CB47B2" w:rsidRPr="00144489">
        <w:rPr>
          <w:rFonts w:ascii="Arial" w:hAnsi="Arial" w:cs="Arial"/>
          <w:b/>
          <w:sz w:val="21"/>
          <w:szCs w:val="21"/>
        </w:rPr>
        <w:t>.1.15</w:t>
      </w:r>
      <w:r w:rsidRPr="00144489">
        <w:rPr>
          <w:rFonts w:ascii="Arial" w:hAnsi="Arial" w:cs="Arial"/>
          <w:b/>
          <w:sz w:val="21"/>
          <w:szCs w:val="21"/>
        </w:rPr>
        <w:t>.</w:t>
      </w:r>
      <w:r w:rsidRPr="00144489">
        <w:rPr>
          <w:rFonts w:ascii="Arial" w:hAnsi="Arial" w:cs="Arial"/>
          <w:sz w:val="21"/>
          <w:szCs w:val="21"/>
        </w:rPr>
        <w:t xml:space="preserve"> </w:t>
      </w:r>
      <w:r w:rsidR="00CB47B2" w:rsidRPr="00144489">
        <w:rPr>
          <w:rFonts w:ascii="Arial" w:hAnsi="Arial" w:cs="Arial"/>
          <w:sz w:val="21"/>
          <w:szCs w:val="21"/>
        </w:rPr>
        <w:t xml:space="preserve">Manter o(s) vigilante(s) no Posto, não devendo se </w:t>
      </w:r>
      <w:proofErr w:type="gramStart"/>
      <w:r w:rsidR="00CB47B2" w:rsidRPr="00144489">
        <w:rPr>
          <w:rFonts w:ascii="Arial" w:hAnsi="Arial" w:cs="Arial"/>
          <w:sz w:val="21"/>
          <w:szCs w:val="21"/>
        </w:rPr>
        <w:t>afastar(</w:t>
      </w:r>
      <w:proofErr w:type="gramEnd"/>
      <w:r w:rsidR="00CB47B2" w:rsidRPr="00144489">
        <w:rPr>
          <w:rFonts w:ascii="Arial" w:hAnsi="Arial" w:cs="Arial"/>
          <w:sz w:val="21"/>
          <w:szCs w:val="21"/>
        </w:rPr>
        <w:t>em) de seus afazeres, principalmente para atender chamados ou cumprir tarefas solicitadas por terceiros não autorizados;</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1.1.16</w:t>
      </w:r>
      <w:r w:rsidRPr="00144489">
        <w:rPr>
          <w:rFonts w:ascii="Arial" w:hAnsi="Arial" w:cs="Arial"/>
          <w:b/>
          <w:sz w:val="21"/>
          <w:szCs w:val="21"/>
        </w:rPr>
        <w:t>.</w:t>
      </w:r>
      <w:r w:rsidR="00CB47B2" w:rsidRPr="00144489">
        <w:rPr>
          <w:rFonts w:ascii="Arial" w:hAnsi="Arial" w:cs="Arial"/>
          <w:sz w:val="21"/>
          <w:szCs w:val="21"/>
        </w:rPr>
        <w:t xml:space="preserve"> Registrar e controlar, juntamente com a Administração, diariamente, a freqüência e a pontualidade de seu pessoal, bem como as ocorrências do Posto em que estiver prestando seus serviços;</w:t>
      </w:r>
    </w:p>
    <w:p w:rsidR="00CB47B2" w:rsidRPr="00144489" w:rsidRDefault="00A21163" w:rsidP="00144489">
      <w:pPr>
        <w:pStyle w:val="NormalWeb"/>
        <w:spacing w:before="120" w:after="120"/>
        <w:jc w:val="both"/>
        <w:rPr>
          <w:rFonts w:ascii="Arial" w:hAnsi="Arial" w:cs="Arial"/>
          <w:sz w:val="21"/>
          <w:szCs w:val="21"/>
        </w:rPr>
      </w:pPr>
      <w:r w:rsidRPr="00144489">
        <w:rPr>
          <w:rFonts w:ascii="Arial" w:hAnsi="Arial" w:cs="Arial"/>
          <w:b/>
          <w:sz w:val="21"/>
          <w:szCs w:val="21"/>
        </w:rPr>
        <w:t>2.7.</w:t>
      </w:r>
      <w:r w:rsidR="00CB47B2" w:rsidRPr="00144489">
        <w:rPr>
          <w:rFonts w:ascii="Arial" w:hAnsi="Arial" w:cs="Arial"/>
          <w:b/>
          <w:sz w:val="21"/>
          <w:szCs w:val="21"/>
        </w:rPr>
        <w:t>1.1.17</w:t>
      </w:r>
      <w:r w:rsidRPr="00144489">
        <w:rPr>
          <w:rFonts w:ascii="Arial" w:hAnsi="Arial" w:cs="Arial"/>
          <w:b/>
          <w:sz w:val="21"/>
          <w:szCs w:val="21"/>
        </w:rPr>
        <w:t>.</w:t>
      </w:r>
      <w:r w:rsidR="00CB47B2" w:rsidRPr="00144489">
        <w:rPr>
          <w:rFonts w:ascii="Arial" w:hAnsi="Arial" w:cs="Arial"/>
          <w:sz w:val="21"/>
          <w:szCs w:val="21"/>
        </w:rPr>
        <w:t xml:space="preserve"> A programação dos serviços será feita periodicamente pela Administração e deverão ser cumpridos, pela Contratada, com atendimento sempre cortês e de forma a garantir as condições de segurança das instalações, dos servidores e das pessoas em geral.</w:t>
      </w:r>
    </w:p>
    <w:p w:rsidR="00F07B36" w:rsidRPr="00144489" w:rsidRDefault="00F07B36" w:rsidP="00144489">
      <w:pPr>
        <w:tabs>
          <w:tab w:val="left" w:pos="1418"/>
          <w:tab w:val="left" w:pos="1560"/>
        </w:tabs>
        <w:jc w:val="both"/>
        <w:outlineLvl w:val="0"/>
        <w:rPr>
          <w:rFonts w:ascii="Arial" w:hAnsi="Arial" w:cs="Arial"/>
          <w:sz w:val="21"/>
          <w:szCs w:val="21"/>
        </w:rPr>
      </w:pPr>
    </w:p>
    <w:p w:rsidR="00A21163" w:rsidRPr="00144489" w:rsidRDefault="00A21163" w:rsidP="00144489">
      <w:pPr>
        <w:tabs>
          <w:tab w:val="left" w:pos="1418"/>
          <w:tab w:val="left" w:pos="1560"/>
        </w:tabs>
        <w:jc w:val="both"/>
        <w:outlineLvl w:val="0"/>
        <w:rPr>
          <w:rFonts w:ascii="Arial" w:hAnsi="Arial" w:cs="Arial"/>
          <w:b/>
          <w:sz w:val="21"/>
          <w:szCs w:val="21"/>
        </w:rPr>
      </w:pPr>
      <w:r w:rsidRPr="00144489">
        <w:rPr>
          <w:rFonts w:ascii="Arial" w:hAnsi="Arial" w:cs="Arial"/>
          <w:b/>
          <w:sz w:val="21"/>
          <w:szCs w:val="21"/>
        </w:rPr>
        <w:t>2.8. VISTORIA TÉCNICA</w:t>
      </w:r>
    </w:p>
    <w:p w:rsidR="00864E7F" w:rsidRPr="00144489" w:rsidRDefault="00AE2AA4"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2.8.1</w:t>
      </w:r>
      <w:r w:rsidR="00864E7F" w:rsidRPr="00144489">
        <w:rPr>
          <w:rFonts w:ascii="Arial" w:hAnsi="Arial" w:cs="Arial"/>
          <w:sz w:val="21"/>
          <w:szCs w:val="21"/>
        </w:rPr>
        <w:t>. As empresas participantes poderão realizar Vistoria Técnica à instalação da Unidade do IPERON, no endereço constante no subitem 2.4 deste Edital,</w:t>
      </w:r>
      <w:proofErr w:type="gramStart"/>
      <w:r w:rsidR="00864E7F" w:rsidRPr="00144489">
        <w:rPr>
          <w:rFonts w:ascii="Arial" w:hAnsi="Arial" w:cs="Arial"/>
          <w:sz w:val="21"/>
          <w:szCs w:val="21"/>
        </w:rPr>
        <w:t xml:space="preserve">  </w:t>
      </w:r>
      <w:proofErr w:type="gramEnd"/>
      <w:r w:rsidR="00864E7F" w:rsidRPr="00144489">
        <w:rPr>
          <w:rFonts w:ascii="Arial" w:hAnsi="Arial" w:cs="Arial"/>
          <w:sz w:val="21"/>
          <w:szCs w:val="21"/>
        </w:rPr>
        <w:t>por intermédio do Responsável Técnico da empresa devidamente Credenciado pelo Licitante, preferencialmente, de procuração lavrada por instrumento público ou particular, com firma reconhecida, indicando a outorga de poderes na forma exigida, ou documento idôneo que demonstre a sua competência;</w:t>
      </w:r>
    </w:p>
    <w:p w:rsidR="00864E7F" w:rsidRPr="00144489" w:rsidRDefault="00AE2AA4"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2.8.2.</w:t>
      </w:r>
      <w:r w:rsidR="00864E7F" w:rsidRPr="00144489">
        <w:rPr>
          <w:rFonts w:ascii="Arial" w:hAnsi="Arial" w:cs="Arial"/>
          <w:sz w:val="21"/>
          <w:szCs w:val="21"/>
        </w:rPr>
        <w:t xml:space="preserve"> A visita técnica servirá ao licitante para conhecer as condições de prestação dos trabalhos a serem executados, efetuar levantamentos de todos os elementos necessários à elaboração da proposta e peculiaridades inerentes a natureza dos trabalhos. </w:t>
      </w:r>
    </w:p>
    <w:p w:rsidR="00864E7F" w:rsidRPr="00144489" w:rsidRDefault="00AE2AA4" w:rsidP="00144489">
      <w:pPr>
        <w:pStyle w:val="Cabealho"/>
        <w:tabs>
          <w:tab w:val="clear" w:pos="4419"/>
          <w:tab w:val="clear" w:pos="8838"/>
        </w:tabs>
        <w:spacing w:before="120" w:after="120"/>
        <w:jc w:val="both"/>
        <w:rPr>
          <w:rFonts w:ascii="Arial" w:eastAsia="ArialMT" w:hAnsi="Arial" w:cs="Arial"/>
          <w:sz w:val="21"/>
          <w:szCs w:val="21"/>
        </w:rPr>
      </w:pPr>
      <w:r w:rsidRPr="00144489">
        <w:rPr>
          <w:rFonts w:ascii="Arial" w:hAnsi="Arial" w:cs="Arial"/>
          <w:b/>
          <w:bCs/>
          <w:sz w:val="21"/>
          <w:szCs w:val="21"/>
        </w:rPr>
        <w:t>2.8.3.</w:t>
      </w:r>
      <w:r w:rsidR="00864E7F" w:rsidRPr="00144489">
        <w:rPr>
          <w:rFonts w:ascii="Arial" w:hAnsi="Arial" w:cs="Arial"/>
          <w:bCs/>
          <w:sz w:val="21"/>
          <w:szCs w:val="21"/>
        </w:rPr>
        <w:t xml:space="preserve"> </w:t>
      </w:r>
      <w:r w:rsidR="00864E7F" w:rsidRPr="00144489">
        <w:rPr>
          <w:rFonts w:ascii="Arial" w:hAnsi="Arial" w:cs="Arial"/>
          <w:b/>
          <w:bCs/>
          <w:sz w:val="21"/>
          <w:szCs w:val="21"/>
        </w:rPr>
        <w:t xml:space="preserve">Caso a licitante abstenha-se, </w:t>
      </w:r>
      <w:r w:rsidR="00864E7F" w:rsidRPr="00144489">
        <w:rPr>
          <w:rFonts w:ascii="Arial" w:eastAsia="ArialMT" w:hAnsi="Arial" w:cs="Arial"/>
          <w:b/>
          <w:sz w:val="21"/>
          <w:szCs w:val="21"/>
        </w:rPr>
        <w:t xml:space="preserve">voluntariamente, de vistoriar o local onde será prestado o serviço, deverá apresentar declaração simples em papel timbrado da empresa, devidamente assinada por seu representante legal. Neste caso, porém, a licitante não poderá alegar </w:t>
      </w:r>
      <w:r w:rsidR="00864E7F" w:rsidRPr="00144489">
        <w:rPr>
          <w:rFonts w:ascii="Arial" w:eastAsia="ArialMT" w:hAnsi="Arial" w:cs="Arial"/>
          <w:b/>
          <w:i/>
          <w:iCs/>
          <w:sz w:val="21"/>
          <w:szCs w:val="21"/>
        </w:rPr>
        <w:t xml:space="preserve">a posterior </w:t>
      </w:r>
      <w:r w:rsidR="00864E7F" w:rsidRPr="00144489">
        <w:rPr>
          <w:rFonts w:ascii="Arial" w:eastAsia="ArialMT" w:hAnsi="Arial" w:cs="Arial"/>
          <w:b/>
          <w:sz w:val="21"/>
          <w:szCs w:val="21"/>
        </w:rPr>
        <w:t>qualquer desconhecimento das condições de prestação do serviço.</w:t>
      </w:r>
    </w:p>
    <w:p w:rsidR="00864E7F" w:rsidRPr="00144489" w:rsidRDefault="00AE2AA4"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2.8.4.</w:t>
      </w:r>
      <w:r w:rsidR="00864E7F" w:rsidRPr="00144489">
        <w:rPr>
          <w:rFonts w:ascii="Arial" w:hAnsi="Arial" w:cs="Arial"/>
          <w:sz w:val="21"/>
          <w:szCs w:val="21"/>
        </w:rPr>
        <w:t xml:space="preserve"> As visitas técnicas das Unidades poderão ser agendadas pelos telefones indicados no </w:t>
      </w:r>
      <w:r w:rsidR="00F97AE7" w:rsidRPr="00144489">
        <w:rPr>
          <w:rFonts w:ascii="Arial" w:hAnsi="Arial" w:cs="Arial"/>
          <w:sz w:val="21"/>
          <w:szCs w:val="21"/>
        </w:rPr>
        <w:t>sub</w:t>
      </w:r>
      <w:r w:rsidR="00864E7F" w:rsidRPr="00144489">
        <w:rPr>
          <w:rFonts w:ascii="Arial" w:hAnsi="Arial" w:cs="Arial"/>
          <w:sz w:val="21"/>
          <w:szCs w:val="21"/>
        </w:rPr>
        <w:t xml:space="preserve">item </w:t>
      </w:r>
      <w:r w:rsidR="00F97AE7" w:rsidRPr="00144489">
        <w:rPr>
          <w:rFonts w:ascii="Arial" w:hAnsi="Arial" w:cs="Arial"/>
          <w:sz w:val="21"/>
          <w:szCs w:val="21"/>
        </w:rPr>
        <w:t>2.4 deste Edital</w:t>
      </w:r>
      <w:r w:rsidR="00864E7F" w:rsidRPr="00144489">
        <w:rPr>
          <w:rFonts w:ascii="Arial" w:hAnsi="Arial" w:cs="Arial"/>
          <w:sz w:val="21"/>
          <w:szCs w:val="21"/>
        </w:rPr>
        <w:t xml:space="preserve"> e serão realizadas somente no horário de 07h30min </w:t>
      </w:r>
      <w:proofErr w:type="gramStart"/>
      <w:r w:rsidR="00F97AE7" w:rsidRPr="00144489">
        <w:rPr>
          <w:rFonts w:ascii="Arial" w:hAnsi="Arial" w:cs="Arial"/>
          <w:sz w:val="21"/>
          <w:szCs w:val="21"/>
        </w:rPr>
        <w:t>às</w:t>
      </w:r>
      <w:proofErr w:type="gramEnd"/>
      <w:r w:rsidR="00864E7F" w:rsidRPr="00144489">
        <w:rPr>
          <w:rFonts w:ascii="Arial" w:hAnsi="Arial" w:cs="Arial"/>
          <w:sz w:val="21"/>
          <w:szCs w:val="21"/>
        </w:rPr>
        <w:t xml:space="preserve"> 13h30min, impreterivelmente</w:t>
      </w:r>
      <w:r w:rsidR="00F97AE7" w:rsidRPr="00144489">
        <w:rPr>
          <w:rFonts w:ascii="Arial" w:hAnsi="Arial" w:cs="Arial"/>
          <w:sz w:val="21"/>
          <w:szCs w:val="21"/>
        </w:rPr>
        <w:t>,</w:t>
      </w:r>
      <w:r w:rsidR="00864E7F" w:rsidRPr="00144489">
        <w:rPr>
          <w:rFonts w:ascii="Arial" w:hAnsi="Arial" w:cs="Arial"/>
          <w:sz w:val="21"/>
          <w:szCs w:val="21"/>
        </w:rPr>
        <w:t xml:space="preserve"> até o último dia útil anterior a data da realização do Pregão;</w:t>
      </w:r>
    </w:p>
    <w:p w:rsidR="00864E7F" w:rsidRPr="00144489" w:rsidRDefault="00AE2AA4"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 xml:space="preserve">2.8.5. </w:t>
      </w:r>
      <w:r w:rsidR="00864E7F" w:rsidRPr="00144489">
        <w:rPr>
          <w:rFonts w:ascii="Arial" w:hAnsi="Arial" w:cs="Arial"/>
          <w:sz w:val="21"/>
          <w:szCs w:val="21"/>
        </w:rPr>
        <w:t>O IPERON/RO fornecerá o Atestado de Visita (Anexo I), que será juntado à Documentação de Habilitação, nos termos do Inciso III do Artigo 30 da Lei 8666 de 21/06/1993;</w:t>
      </w:r>
    </w:p>
    <w:p w:rsidR="00864E7F" w:rsidRPr="00144489" w:rsidRDefault="00AE2AA4"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2.8.6.</w:t>
      </w:r>
      <w:r w:rsidR="00864E7F" w:rsidRPr="00144489">
        <w:rPr>
          <w:rFonts w:ascii="Arial" w:hAnsi="Arial" w:cs="Arial"/>
          <w:sz w:val="21"/>
          <w:szCs w:val="21"/>
        </w:rPr>
        <w:t xml:space="preserve"> Os custos de visita aos locais dos serviços correrão por exclusiva conta da licitante, não cabendo ao IPERON/RO qualquer tipo de indenização.</w:t>
      </w:r>
    </w:p>
    <w:p w:rsidR="00AE2462" w:rsidRPr="00144489" w:rsidRDefault="00AE2462" w:rsidP="00144489">
      <w:pPr>
        <w:jc w:val="both"/>
        <w:rPr>
          <w:rFonts w:ascii="Arial" w:hAnsi="Arial" w:cs="Arial"/>
          <w:b/>
          <w:color w:val="FF0000"/>
          <w:sz w:val="21"/>
          <w:szCs w:val="21"/>
        </w:rPr>
      </w:pPr>
    </w:p>
    <w:p w:rsidR="006529E7" w:rsidRPr="00144489" w:rsidRDefault="006529E7" w:rsidP="00144489">
      <w:pPr>
        <w:jc w:val="both"/>
        <w:rPr>
          <w:rFonts w:ascii="Arial" w:hAnsi="Arial" w:cs="Arial"/>
          <w:b/>
          <w:sz w:val="21"/>
          <w:szCs w:val="21"/>
        </w:rPr>
      </w:pPr>
      <w:r w:rsidRPr="00144489">
        <w:rPr>
          <w:rFonts w:ascii="Arial" w:hAnsi="Arial" w:cs="Arial"/>
          <w:b/>
          <w:sz w:val="21"/>
          <w:szCs w:val="21"/>
        </w:rPr>
        <w:t>2.</w:t>
      </w:r>
      <w:r w:rsidR="00AE2462" w:rsidRPr="00144489">
        <w:rPr>
          <w:rFonts w:ascii="Arial" w:hAnsi="Arial" w:cs="Arial"/>
          <w:b/>
          <w:sz w:val="21"/>
          <w:szCs w:val="21"/>
        </w:rPr>
        <w:t xml:space="preserve">9. </w:t>
      </w:r>
      <w:r w:rsidRPr="00144489">
        <w:rPr>
          <w:rFonts w:ascii="Arial" w:hAnsi="Arial" w:cs="Arial"/>
          <w:b/>
          <w:sz w:val="21"/>
          <w:szCs w:val="21"/>
        </w:rPr>
        <w:t>Prazo para início da execução dos serviços:</w:t>
      </w:r>
    </w:p>
    <w:p w:rsidR="001C4D05" w:rsidRPr="00144489" w:rsidRDefault="00763C59" w:rsidP="00144489">
      <w:pPr>
        <w:jc w:val="both"/>
        <w:rPr>
          <w:rFonts w:ascii="Arial" w:hAnsi="Arial" w:cs="Arial"/>
          <w:bCs/>
          <w:sz w:val="21"/>
          <w:szCs w:val="21"/>
        </w:rPr>
      </w:pPr>
      <w:r w:rsidRPr="00144489">
        <w:rPr>
          <w:rFonts w:ascii="Arial" w:hAnsi="Arial" w:cs="Arial"/>
          <w:b/>
          <w:bCs/>
          <w:sz w:val="21"/>
          <w:szCs w:val="21"/>
        </w:rPr>
        <w:t>2.</w:t>
      </w:r>
      <w:r w:rsidR="00AE2462" w:rsidRPr="00144489">
        <w:rPr>
          <w:rFonts w:ascii="Arial" w:hAnsi="Arial" w:cs="Arial"/>
          <w:b/>
          <w:bCs/>
          <w:sz w:val="21"/>
          <w:szCs w:val="21"/>
        </w:rPr>
        <w:t xml:space="preserve">9.1. </w:t>
      </w:r>
      <w:r w:rsidRPr="00144489">
        <w:rPr>
          <w:rFonts w:ascii="Arial" w:hAnsi="Arial" w:cs="Arial"/>
          <w:bCs/>
          <w:sz w:val="21"/>
          <w:szCs w:val="21"/>
        </w:rPr>
        <w:t xml:space="preserve">A empresa vencedora dará início à prestação dos serviços, objeto da presente contratação, em </w:t>
      </w:r>
      <w:r w:rsidRPr="00144489">
        <w:rPr>
          <w:rFonts w:ascii="Arial" w:hAnsi="Arial" w:cs="Arial"/>
          <w:b/>
          <w:bCs/>
          <w:sz w:val="21"/>
          <w:szCs w:val="21"/>
        </w:rPr>
        <w:t>até 05 (cinco) dias úteis após a assinatura do Contrato e Ordem de Serviços</w:t>
      </w:r>
      <w:r w:rsidRPr="00144489">
        <w:rPr>
          <w:rFonts w:ascii="Arial" w:hAnsi="Arial" w:cs="Arial"/>
          <w:bCs/>
          <w:sz w:val="21"/>
          <w:szCs w:val="21"/>
        </w:rPr>
        <w:t>;</w:t>
      </w:r>
    </w:p>
    <w:p w:rsidR="001C4D05" w:rsidRPr="00144489" w:rsidRDefault="001C4D05" w:rsidP="00144489">
      <w:pPr>
        <w:jc w:val="both"/>
        <w:rPr>
          <w:rFonts w:ascii="Arial" w:hAnsi="Arial" w:cs="Arial"/>
          <w:bCs/>
          <w:color w:val="FF0000"/>
          <w:sz w:val="21"/>
          <w:szCs w:val="21"/>
        </w:rPr>
      </w:pPr>
    </w:p>
    <w:p w:rsidR="003C75E5" w:rsidRPr="00144489" w:rsidRDefault="001C4D05" w:rsidP="00144489">
      <w:pPr>
        <w:jc w:val="both"/>
        <w:rPr>
          <w:rFonts w:ascii="Arial" w:hAnsi="Arial" w:cs="Arial"/>
          <w:b/>
          <w:bCs/>
          <w:sz w:val="21"/>
          <w:szCs w:val="21"/>
        </w:rPr>
      </w:pPr>
      <w:r w:rsidRPr="00144489">
        <w:rPr>
          <w:rFonts w:ascii="Arial" w:hAnsi="Arial" w:cs="Arial"/>
          <w:b/>
          <w:bCs/>
          <w:sz w:val="21"/>
          <w:szCs w:val="21"/>
        </w:rPr>
        <w:t>2.</w:t>
      </w:r>
      <w:r w:rsidR="00AE2462" w:rsidRPr="00144489">
        <w:rPr>
          <w:rFonts w:ascii="Arial" w:hAnsi="Arial" w:cs="Arial"/>
          <w:b/>
          <w:bCs/>
          <w:sz w:val="21"/>
          <w:szCs w:val="21"/>
        </w:rPr>
        <w:t xml:space="preserve">10. </w:t>
      </w:r>
      <w:r w:rsidRPr="00144489">
        <w:rPr>
          <w:rFonts w:ascii="Arial" w:hAnsi="Arial" w:cs="Arial"/>
          <w:b/>
          <w:bCs/>
          <w:sz w:val="21"/>
          <w:szCs w:val="21"/>
        </w:rPr>
        <w:t>CONDIÇÕES DE RECEBIMENTO E ACEITAÇÃO DOS SERVIÇOS</w:t>
      </w:r>
    </w:p>
    <w:p w:rsidR="000A6C6E" w:rsidRPr="00144489" w:rsidRDefault="00763C59" w:rsidP="00144489">
      <w:pPr>
        <w:tabs>
          <w:tab w:val="left" w:pos="851"/>
        </w:tabs>
        <w:spacing w:before="120" w:after="120"/>
        <w:jc w:val="both"/>
        <w:rPr>
          <w:rFonts w:ascii="Arial" w:hAnsi="Arial" w:cs="Arial"/>
          <w:sz w:val="21"/>
          <w:szCs w:val="21"/>
        </w:rPr>
      </w:pPr>
      <w:r w:rsidRPr="00144489">
        <w:rPr>
          <w:rFonts w:ascii="Arial" w:hAnsi="Arial" w:cs="Arial"/>
          <w:b/>
          <w:sz w:val="21"/>
          <w:szCs w:val="21"/>
        </w:rPr>
        <w:t>2.</w:t>
      </w:r>
      <w:r w:rsidR="00AE2462" w:rsidRPr="00144489">
        <w:rPr>
          <w:rFonts w:ascii="Arial" w:hAnsi="Arial" w:cs="Arial"/>
          <w:b/>
          <w:sz w:val="21"/>
          <w:szCs w:val="21"/>
        </w:rPr>
        <w:t>10.</w:t>
      </w:r>
      <w:r w:rsidRPr="00144489">
        <w:rPr>
          <w:rFonts w:ascii="Arial" w:hAnsi="Arial" w:cs="Arial"/>
          <w:b/>
          <w:sz w:val="21"/>
          <w:szCs w:val="21"/>
        </w:rPr>
        <w:t>1</w:t>
      </w:r>
      <w:r w:rsidRPr="00144489">
        <w:rPr>
          <w:rFonts w:ascii="Arial" w:hAnsi="Arial" w:cs="Arial"/>
          <w:sz w:val="21"/>
          <w:szCs w:val="21"/>
        </w:rPr>
        <w:t>. O Gestor do contrato procederá ao recebimento e conferencia dos serviços e relatórios de recebimento, conforme competências definidas no Termo de Referência, consoante aos valores e serviços mencionados na nota fiscal apresentado pela Contratada</w:t>
      </w:r>
      <w:r w:rsidR="000A6C6E" w:rsidRPr="00144489">
        <w:rPr>
          <w:rFonts w:ascii="Arial" w:hAnsi="Arial" w:cs="Arial"/>
          <w:sz w:val="21"/>
          <w:szCs w:val="21"/>
        </w:rPr>
        <w:t xml:space="preserve">: </w:t>
      </w:r>
    </w:p>
    <w:p w:rsidR="000A6C6E" w:rsidRPr="00144489" w:rsidRDefault="00763C59" w:rsidP="00144489">
      <w:pPr>
        <w:tabs>
          <w:tab w:val="left" w:pos="851"/>
        </w:tabs>
        <w:spacing w:before="120" w:after="120"/>
        <w:ind w:left="284"/>
        <w:jc w:val="both"/>
        <w:rPr>
          <w:rFonts w:ascii="Arial" w:hAnsi="Arial" w:cs="Arial"/>
          <w:sz w:val="21"/>
          <w:szCs w:val="21"/>
        </w:rPr>
      </w:pPr>
      <w:r w:rsidRPr="00144489">
        <w:rPr>
          <w:rFonts w:ascii="Arial" w:hAnsi="Arial" w:cs="Arial"/>
          <w:b/>
          <w:sz w:val="21"/>
          <w:szCs w:val="21"/>
        </w:rPr>
        <w:t>PROVISORIAMENTE</w:t>
      </w:r>
      <w:r w:rsidRPr="00144489">
        <w:rPr>
          <w:rFonts w:ascii="Arial" w:hAnsi="Arial" w:cs="Arial"/>
          <w:sz w:val="21"/>
          <w:szCs w:val="21"/>
        </w:rPr>
        <w:t xml:space="preserve">, </w:t>
      </w:r>
      <w:r w:rsidR="000A6C6E" w:rsidRPr="00144489">
        <w:rPr>
          <w:rFonts w:ascii="Arial" w:hAnsi="Arial" w:cs="Arial"/>
          <w:sz w:val="21"/>
          <w:szCs w:val="21"/>
        </w:rPr>
        <w:t xml:space="preserve">no prazo máximo de 07 (sete) dias, </w:t>
      </w:r>
      <w:r w:rsidRPr="00144489">
        <w:rPr>
          <w:rFonts w:ascii="Arial" w:hAnsi="Arial" w:cs="Arial"/>
          <w:sz w:val="21"/>
          <w:szCs w:val="21"/>
        </w:rPr>
        <w:t>contados a partir do recebimento dos respectivos documentos, procedendo ao at</w:t>
      </w:r>
      <w:r w:rsidR="000A6C6E" w:rsidRPr="00144489">
        <w:rPr>
          <w:rFonts w:ascii="Arial" w:hAnsi="Arial" w:cs="Arial"/>
          <w:sz w:val="21"/>
          <w:szCs w:val="21"/>
        </w:rPr>
        <w:t>esto;</w:t>
      </w:r>
    </w:p>
    <w:p w:rsidR="00763C59" w:rsidRPr="00144489" w:rsidRDefault="00763C59" w:rsidP="00144489">
      <w:pPr>
        <w:tabs>
          <w:tab w:val="left" w:pos="851"/>
        </w:tabs>
        <w:spacing w:before="120" w:after="120"/>
        <w:ind w:left="284"/>
        <w:jc w:val="both"/>
        <w:rPr>
          <w:rFonts w:ascii="Arial" w:hAnsi="Arial" w:cs="Arial"/>
          <w:sz w:val="21"/>
          <w:szCs w:val="21"/>
        </w:rPr>
      </w:pPr>
      <w:r w:rsidRPr="00144489">
        <w:rPr>
          <w:rFonts w:ascii="Arial" w:hAnsi="Arial" w:cs="Arial"/>
          <w:b/>
          <w:sz w:val="21"/>
          <w:szCs w:val="21"/>
        </w:rPr>
        <w:lastRenderedPageBreak/>
        <w:t>DEFINITIVAMENTE</w:t>
      </w:r>
      <w:r w:rsidRPr="00144489">
        <w:rPr>
          <w:rFonts w:ascii="Arial" w:hAnsi="Arial" w:cs="Arial"/>
          <w:sz w:val="21"/>
          <w:szCs w:val="21"/>
        </w:rPr>
        <w:t>, em 07 (sete) dias, de conformidade pela Administração, conforme disposto no art. 73 da Lei nº. 8666/93, encaminhando para fins de pagamento e procedendo com a glosa respectiva aos serviços irregulares ou carentes de comprovação;</w:t>
      </w:r>
    </w:p>
    <w:p w:rsidR="00763C59" w:rsidRPr="00144489" w:rsidRDefault="00763C59" w:rsidP="00144489">
      <w:pPr>
        <w:tabs>
          <w:tab w:val="left" w:pos="851"/>
        </w:tabs>
        <w:spacing w:before="120" w:after="120"/>
        <w:jc w:val="both"/>
        <w:rPr>
          <w:rFonts w:ascii="Arial" w:hAnsi="Arial" w:cs="Arial"/>
          <w:sz w:val="21"/>
          <w:szCs w:val="21"/>
        </w:rPr>
      </w:pPr>
      <w:r w:rsidRPr="00144489">
        <w:rPr>
          <w:rFonts w:ascii="Arial" w:hAnsi="Arial" w:cs="Arial"/>
          <w:b/>
          <w:sz w:val="21"/>
          <w:szCs w:val="21"/>
        </w:rPr>
        <w:t>2.</w:t>
      </w:r>
      <w:r w:rsidR="00AE2462" w:rsidRPr="00144489">
        <w:rPr>
          <w:rFonts w:ascii="Arial" w:hAnsi="Arial" w:cs="Arial"/>
          <w:b/>
          <w:sz w:val="21"/>
          <w:szCs w:val="21"/>
        </w:rPr>
        <w:t>10</w:t>
      </w:r>
      <w:r w:rsidRPr="00144489">
        <w:rPr>
          <w:rFonts w:ascii="Arial" w:hAnsi="Arial" w:cs="Arial"/>
          <w:b/>
          <w:sz w:val="21"/>
          <w:szCs w:val="21"/>
        </w:rPr>
        <w:t>.2.</w:t>
      </w:r>
      <w:r w:rsidRPr="00144489">
        <w:rPr>
          <w:rFonts w:ascii="Arial" w:hAnsi="Arial" w:cs="Arial"/>
          <w:sz w:val="21"/>
          <w:szCs w:val="21"/>
        </w:rPr>
        <w:t xml:space="preserve">  O recebimento </w:t>
      </w:r>
      <w:r w:rsidRPr="00144489">
        <w:rPr>
          <w:rFonts w:ascii="Arial" w:hAnsi="Arial" w:cs="Arial"/>
          <w:b/>
          <w:sz w:val="21"/>
          <w:szCs w:val="21"/>
        </w:rPr>
        <w:t>provisório ou definitivo</w:t>
      </w:r>
      <w:r w:rsidRPr="00144489">
        <w:rPr>
          <w:rFonts w:ascii="Arial" w:hAnsi="Arial" w:cs="Arial"/>
          <w:sz w:val="21"/>
          <w:szCs w:val="21"/>
        </w:rPr>
        <w:t xml:space="preserve">, não exclui a responsabilidade civil pela qualidade, correção, solidez e segurança do objeto contratual, nem ético profissional, pela perfeita execução do contrato; </w:t>
      </w:r>
    </w:p>
    <w:p w:rsidR="00763C59" w:rsidRPr="00144489" w:rsidRDefault="00763C59" w:rsidP="00144489">
      <w:pPr>
        <w:tabs>
          <w:tab w:val="left" w:pos="851"/>
        </w:tabs>
        <w:spacing w:before="120" w:after="120"/>
        <w:jc w:val="both"/>
        <w:rPr>
          <w:rFonts w:ascii="Arial" w:hAnsi="Arial" w:cs="Arial"/>
          <w:sz w:val="21"/>
          <w:szCs w:val="21"/>
        </w:rPr>
      </w:pPr>
      <w:r w:rsidRPr="00144489">
        <w:rPr>
          <w:rFonts w:ascii="Arial" w:hAnsi="Arial" w:cs="Arial"/>
          <w:b/>
          <w:sz w:val="21"/>
          <w:szCs w:val="21"/>
        </w:rPr>
        <w:t>2.</w:t>
      </w:r>
      <w:r w:rsidR="00AE2462" w:rsidRPr="00144489">
        <w:rPr>
          <w:rFonts w:ascii="Arial" w:hAnsi="Arial" w:cs="Arial"/>
          <w:b/>
          <w:sz w:val="21"/>
          <w:szCs w:val="21"/>
        </w:rPr>
        <w:t>10</w:t>
      </w:r>
      <w:r w:rsidRPr="00144489">
        <w:rPr>
          <w:rFonts w:ascii="Arial" w:hAnsi="Arial" w:cs="Arial"/>
          <w:b/>
          <w:sz w:val="21"/>
          <w:szCs w:val="21"/>
        </w:rPr>
        <w:t>.3.</w:t>
      </w:r>
      <w:r w:rsidRPr="00144489">
        <w:rPr>
          <w:rFonts w:ascii="Arial" w:hAnsi="Arial" w:cs="Arial"/>
          <w:sz w:val="21"/>
          <w:szCs w:val="21"/>
        </w:rPr>
        <w:t xml:space="preserve">  Uma vez recebida à documentação mencionada, o fiscal do contrato deverá apor a data de entrega ao IPERON e assiná-la;</w:t>
      </w:r>
    </w:p>
    <w:p w:rsidR="00763C59" w:rsidRPr="00144489" w:rsidRDefault="00763C59" w:rsidP="00144489">
      <w:pPr>
        <w:tabs>
          <w:tab w:val="left" w:pos="851"/>
        </w:tabs>
        <w:spacing w:before="120" w:after="120"/>
        <w:jc w:val="both"/>
        <w:rPr>
          <w:rFonts w:ascii="Arial" w:hAnsi="Arial" w:cs="Arial"/>
          <w:sz w:val="21"/>
          <w:szCs w:val="21"/>
        </w:rPr>
      </w:pPr>
      <w:r w:rsidRPr="00144489">
        <w:rPr>
          <w:rFonts w:ascii="Arial" w:hAnsi="Arial" w:cs="Arial"/>
          <w:b/>
          <w:sz w:val="21"/>
          <w:szCs w:val="21"/>
        </w:rPr>
        <w:t>2.</w:t>
      </w:r>
      <w:r w:rsidR="00AE2462" w:rsidRPr="00144489">
        <w:rPr>
          <w:rFonts w:ascii="Arial" w:hAnsi="Arial" w:cs="Arial"/>
          <w:b/>
          <w:sz w:val="21"/>
          <w:szCs w:val="21"/>
        </w:rPr>
        <w:t>10</w:t>
      </w:r>
      <w:r w:rsidRPr="00144489">
        <w:rPr>
          <w:rFonts w:ascii="Arial" w:hAnsi="Arial" w:cs="Arial"/>
          <w:b/>
          <w:sz w:val="21"/>
          <w:szCs w:val="21"/>
        </w:rPr>
        <w:t>.4</w:t>
      </w:r>
      <w:r w:rsidRPr="00144489">
        <w:rPr>
          <w:rFonts w:ascii="Arial" w:hAnsi="Arial" w:cs="Arial"/>
          <w:sz w:val="21"/>
          <w:szCs w:val="21"/>
        </w:rPr>
        <w:t>. O descumprimento reiterado das disposições mencionadas e a manutenção da Contratada em situação irregular perante as obrigações fiscais, trabalhistas e previdenciárias, implicarão em rescisão contratual, sem prejuízo da aplicação das penalidades e demais cominações legais;</w:t>
      </w:r>
    </w:p>
    <w:p w:rsidR="00763C59" w:rsidRDefault="00763C59" w:rsidP="00144489">
      <w:pPr>
        <w:tabs>
          <w:tab w:val="left" w:pos="851"/>
        </w:tabs>
        <w:spacing w:before="120" w:after="120"/>
        <w:jc w:val="both"/>
        <w:rPr>
          <w:rFonts w:ascii="Arial" w:hAnsi="Arial" w:cs="Arial"/>
          <w:sz w:val="21"/>
          <w:szCs w:val="21"/>
        </w:rPr>
      </w:pPr>
      <w:r w:rsidRPr="00144489">
        <w:rPr>
          <w:rFonts w:ascii="Arial" w:hAnsi="Arial" w:cs="Arial"/>
          <w:b/>
          <w:sz w:val="21"/>
          <w:szCs w:val="21"/>
        </w:rPr>
        <w:t>2.</w:t>
      </w:r>
      <w:r w:rsidR="00AE2462" w:rsidRPr="00144489">
        <w:rPr>
          <w:rFonts w:ascii="Arial" w:hAnsi="Arial" w:cs="Arial"/>
          <w:b/>
          <w:sz w:val="21"/>
          <w:szCs w:val="21"/>
        </w:rPr>
        <w:t>10.</w:t>
      </w:r>
      <w:r w:rsidRPr="00144489">
        <w:rPr>
          <w:rFonts w:ascii="Arial" w:hAnsi="Arial" w:cs="Arial"/>
          <w:b/>
          <w:sz w:val="21"/>
          <w:szCs w:val="21"/>
        </w:rPr>
        <w:t>5</w:t>
      </w:r>
      <w:r w:rsidRPr="00144489">
        <w:rPr>
          <w:rFonts w:ascii="Arial" w:hAnsi="Arial" w:cs="Arial"/>
          <w:sz w:val="21"/>
          <w:szCs w:val="21"/>
        </w:rPr>
        <w:t>.  Caso a Contratada não honre com os encargos sociais, trabalhistas e fiscais concernentes ao contrato</w:t>
      </w:r>
      <w:proofErr w:type="gramStart"/>
      <w:r w:rsidRPr="00144489">
        <w:rPr>
          <w:rFonts w:ascii="Arial" w:hAnsi="Arial" w:cs="Arial"/>
          <w:sz w:val="21"/>
          <w:szCs w:val="21"/>
        </w:rPr>
        <w:t>,</w:t>
      </w:r>
      <w:r w:rsidR="001A76C9" w:rsidRPr="00144489">
        <w:rPr>
          <w:rFonts w:ascii="Arial" w:hAnsi="Arial" w:cs="Arial"/>
          <w:sz w:val="21"/>
          <w:szCs w:val="21"/>
        </w:rPr>
        <w:t xml:space="preserve"> </w:t>
      </w:r>
      <w:r w:rsidRPr="00144489">
        <w:rPr>
          <w:rFonts w:ascii="Arial" w:hAnsi="Arial" w:cs="Arial"/>
          <w:sz w:val="21"/>
          <w:szCs w:val="21"/>
        </w:rPr>
        <w:t>fica</w:t>
      </w:r>
      <w:proofErr w:type="gramEnd"/>
      <w:r w:rsidRPr="00144489">
        <w:rPr>
          <w:rFonts w:ascii="Arial" w:hAnsi="Arial" w:cs="Arial"/>
          <w:sz w:val="21"/>
          <w:szCs w:val="21"/>
        </w:rPr>
        <w:t xml:space="preserve"> a Contratante autorizada a reter, cautelarmente, valores da fatura, os quais poderão ser depositados judicialmente ou pagos diretamente aos empregados pela Administração.</w:t>
      </w:r>
    </w:p>
    <w:p w:rsidR="00144489" w:rsidRPr="00144489" w:rsidRDefault="00144489" w:rsidP="00144489">
      <w:pPr>
        <w:tabs>
          <w:tab w:val="left" w:pos="851"/>
        </w:tabs>
        <w:spacing w:before="120" w:after="120"/>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3F7C78" w:rsidRPr="00144489" w:rsidTr="00610637">
        <w:tc>
          <w:tcPr>
            <w:tcW w:w="9072" w:type="dxa"/>
            <w:shd w:val="clear" w:color="auto" w:fill="D9D9D9"/>
          </w:tcPr>
          <w:p w:rsidR="003F7C78" w:rsidRPr="00144489" w:rsidRDefault="003F7C78" w:rsidP="00144489">
            <w:pPr>
              <w:pStyle w:val="Nomal"/>
              <w:spacing w:before="120" w:after="120"/>
              <w:ind w:right="0" w:firstLine="0"/>
              <w:rPr>
                <w:b/>
                <w:sz w:val="21"/>
                <w:szCs w:val="21"/>
              </w:rPr>
            </w:pPr>
            <w:r w:rsidRPr="00144489">
              <w:rPr>
                <w:b/>
                <w:sz w:val="21"/>
                <w:szCs w:val="21"/>
              </w:rPr>
              <w:t>3 – DA IMPUGNAÇÃO AO EDITAL</w:t>
            </w:r>
          </w:p>
        </w:tc>
      </w:tr>
    </w:tbl>
    <w:p w:rsidR="00185929" w:rsidRPr="00144489" w:rsidRDefault="00185929" w:rsidP="00144489">
      <w:pPr>
        <w:pStyle w:val="P30"/>
        <w:ind w:firstLine="1418"/>
        <w:rPr>
          <w:rFonts w:ascii="Arial" w:hAnsi="Arial" w:cs="Arial"/>
          <w:sz w:val="21"/>
          <w:szCs w:val="21"/>
        </w:rPr>
      </w:pPr>
    </w:p>
    <w:p w:rsidR="00D47241" w:rsidRPr="00144489" w:rsidRDefault="00185929" w:rsidP="00144489">
      <w:pPr>
        <w:pStyle w:val="P30"/>
        <w:tabs>
          <w:tab w:val="left" w:pos="0"/>
        </w:tabs>
        <w:rPr>
          <w:rFonts w:ascii="Arial" w:hAnsi="Arial" w:cs="Arial"/>
          <w:color w:val="FF0000"/>
          <w:sz w:val="21"/>
          <w:szCs w:val="21"/>
        </w:rPr>
      </w:pPr>
      <w:r w:rsidRPr="00144489">
        <w:rPr>
          <w:rFonts w:ascii="Arial" w:hAnsi="Arial" w:cs="Arial"/>
          <w:bCs/>
          <w:sz w:val="21"/>
          <w:szCs w:val="21"/>
        </w:rPr>
        <w:t>3.1</w:t>
      </w:r>
      <w:r w:rsidRPr="00144489">
        <w:rPr>
          <w:rFonts w:ascii="Arial" w:hAnsi="Arial" w:cs="Arial"/>
          <w:b w:val="0"/>
          <w:bCs/>
          <w:sz w:val="21"/>
          <w:szCs w:val="21"/>
        </w:rPr>
        <w:t>.</w:t>
      </w:r>
      <w:r w:rsidR="003F7C78" w:rsidRPr="00144489">
        <w:rPr>
          <w:rFonts w:ascii="Arial" w:hAnsi="Arial" w:cs="Arial"/>
          <w:b w:val="0"/>
          <w:bCs/>
          <w:sz w:val="21"/>
          <w:szCs w:val="21"/>
        </w:rPr>
        <w:t xml:space="preserve"> </w:t>
      </w:r>
      <w:r w:rsidR="006628D1" w:rsidRPr="00144489">
        <w:rPr>
          <w:rFonts w:ascii="Arial" w:hAnsi="Arial" w:cs="Arial"/>
          <w:bCs/>
          <w:sz w:val="21"/>
          <w:szCs w:val="21"/>
        </w:rPr>
        <w:t>Até 02 (dois) dias úteis que anteceder a abertura da sessão pública</w:t>
      </w:r>
      <w:r w:rsidR="006628D1" w:rsidRPr="00144489">
        <w:rPr>
          <w:rFonts w:ascii="Arial" w:hAnsi="Arial" w:cs="Arial"/>
          <w:b w:val="0"/>
          <w:bCs/>
          <w:sz w:val="21"/>
          <w:szCs w:val="21"/>
        </w:rPr>
        <w:t xml:space="preserve">, </w:t>
      </w:r>
      <w:r w:rsidR="006628D1" w:rsidRPr="00144489">
        <w:rPr>
          <w:rFonts w:ascii="Arial" w:hAnsi="Arial" w:cs="Arial"/>
          <w:b w:val="0"/>
          <w:sz w:val="21"/>
          <w:szCs w:val="21"/>
        </w:rPr>
        <w:t xml:space="preserve">qualquer cidadão e licitante poderá </w:t>
      </w:r>
      <w:r w:rsidR="006628D1" w:rsidRPr="00144489">
        <w:rPr>
          <w:rFonts w:ascii="Arial" w:hAnsi="Arial" w:cs="Arial"/>
          <w:sz w:val="21"/>
          <w:szCs w:val="21"/>
        </w:rPr>
        <w:t>IMPUGNAR</w:t>
      </w:r>
      <w:r w:rsidR="006628D1" w:rsidRPr="00144489">
        <w:rPr>
          <w:rFonts w:ascii="Arial" w:hAnsi="Arial" w:cs="Arial"/>
          <w:b w:val="0"/>
          <w:sz w:val="21"/>
          <w:szCs w:val="21"/>
        </w:rPr>
        <w:t xml:space="preserve"> o instrumento convocatório deste </w:t>
      </w:r>
      <w:r w:rsidR="006628D1" w:rsidRPr="00144489">
        <w:rPr>
          <w:rFonts w:ascii="Arial" w:hAnsi="Arial" w:cs="Arial"/>
          <w:sz w:val="21"/>
          <w:szCs w:val="21"/>
        </w:rPr>
        <w:t>PREGÃO ELETRÔNICO</w:t>
      </w:r>
      <w:r w:rsidR="006628D1" w:rsidRPr="00144489">
        <w:rPr>
          <w:rFonts w:ascii="Arial" w:hAnsi="Arial" w:cs="Arial"/>
          <w:b w:val="0"/>
          <w:bCs/>
          <w:sz w:val="21"/>
          <w:szCs w:val="21"/>
        </w:rPr>
        <w:t>,</w:t>
      </w:r>
      <w:r w:rsidR="006628D1" w:rsidRPr="00144489">
        <w:rPr>
          <w:rFonts w:ascii="Arial" w:hAnsi="Arial" w:cs="Arial"/>
          <w:b w:val="0"/>
          <w:sz w:val="21"/>
          <w:szCs w:val="21"/>
        </w:rPr>
        <w:t xml:space="preserve"> conforme art. 18 § 1º e § 2º do decreto Estadual nº 12.205/06, </w:t>
      </w:r>
      <w:r w:rsidR="006628D1" w:rsidRPr="00144489">
        <w:rPr>
          <w:rFonts w:ascii="Arial" w:hAnsi="Arial" w:cs="Arial"/>
          <w:bCs/>
          <w:sz w:val="21"/>
          <w:szCs w:val="21"/>
        </w:rPr>
        <w:t>devendo o licitante mencionar o número do pregão, o ano e o número do processo licitatório</w:t>
      </w:r>
      <w:r w:rsidR="006628D1" w:rsidRPr="00144489">
        <w:rPr>
          <w:rFonts w:ascii="Arial" w:hAnsi="Arial" w:cs="Arial"/>
          <w:b w:val="0"/>
          <w:bCs/>
          <w:sz w:val="21"/>
          <w:szCs w:val="21"/>
        </w:rPr>
        <w:t>,</w:t>
      </w:r>
      <w:r w:rsidR="006628D1" w:rsidRPr="00144489">
        <w:rPr>
          <w:rFonts w:ascii="Arial" w:hAnsi="Arial" w:cs="Arial"/>
          <w:b w:val="0"/>
          <w:sz w:val="21"/>
          <w:szCs w:val="21"/>
        </w:rPr>
        <w:t xml:space="preserve"> manifestando-se </w:t>
      </w:r>
      <w:r w:rsidR="00F217E0" w:rsidRPr="00144489">
        <w:rPr>
          <w:rFonts w:ascii="Arial" w:hAnsi="Arial" w:cs="Arial"/>
          <w:sz w:val="21"/>
          <w:szCs w:val="21"/>
        </w:rPr>
        <w:t>PREFERENCIALMENTE</w:t>
      </w:r>
      <w:r w:rsidR="006628D1" w:rsidRPr="00144489">
        <w:rPr>
          <w:rFonts w:ascii="Arial" w:hAnsi="Arial" w:cs="Arial"/>
          <w:b w:val="0"/>
          <w:sz w:val="21"/>
          <w:szCs w:val="21"/>
        </w:rPr>
        <w:t xml:space="preserve"> via e-mail: </w:t>
      </w:r>
      <w:hyperlink r:id="rId12" w:history="1">
        <w:r w:rsidR="00BF1492" w:rsidRPr="00144489">
          <w:rPr>
            <w:rStyle w:val="Hyperlink"/>
            <w:rFonts w:ascii="Arial" w:hAnsi="Arial" w:cs="Arial"/>
            <w:color w:val="auto"/>
            <w:sz w:val="21"/>
            <w:szCs w:val="21"/>
          </w:rPr>
          <w:t>cplms2011@hotmail.com</w:t>
        </w:r>
      </w:hyperlink>
      <w:r w:rsidR="006628D1" w:rsidRPr="00144489">
        <w:rPr>
          <w:rFonts w:ascii="Arial" w:hAnsi="Arial" w:cs="Arial"/>
          <w:sz w:val="21"/>
          <w:szCs w:val="21"/>
        </w:rPr>
        <w:t xml:space="preserve"> ou ainda</w:t>
      </w:r>
      <w:r w:rsidR="006628D1" w:rsidRPr="00144489">
        <w:rPr>
          <w:rFonts w:ascii="Arial" w:hAnsi="Arial" w:cs="Arial"/>
          <w:b w:val="0"/>
          <w:sz w:val="21"/>
          <w:szCs w:val="21"/>
        </w:rPr>
        <w:t xml:space="preserve">, protocolar o original junto a Sede desta Superintendência, no </w:t>
      </w:r>
      <w:r w:rsidR="006628D1" w:rsidRPr="00144489">
        <w:rPr>
          <w:rFonts w:ascii="Arial" w:hAnsi="Arial" w:cs="Arial"/>
          <w:sz w:val="21"/>
          <w:szCs w:val="21"/>
        </w:rPr>
        <w:t>horário das 07h30min às 13h30min</w:t>
      </w:r>
      <w:r w:rsidR="00F05CB0" w:rsidRPr="00144489">
        <w:rPr>
          <w:rFonts w:ascii="Arial" w:hAnsi="Arial" w:cs="Arial"/>
          <w:b w:val="0"/>
          <w:sz w:val="21"/>
          <w:szCs w:val="21"/>
        </w:rPr>
        <w:t xml:space="preserve"> </w:t>
      </w:r>
      <w:r w:rsidR="00F05CB0" w:rsidRPr="00144489">
        <w:rPr>
          <w:rFonts w:ascii="Arial" w:hAnsi="Arial" w:cs="Arial"/>
          <w:sz w:val="21"/>
          <w:szCs w:val="21"/>
        </w:rPr>
        <w:t>no telefone (69)</w:t>
      </w:r>
      <w:r w:rsidR="00E44F5E" w:rsidRPr="00144489">
        <w:rPr>
          <w:rFonts w:ascii="Arial" w:hAnsi="Arial" w:cs="Arial"/>
          <w:sz w:val="21"/>
          <w:szCs w:val="21"/>
        </w:rPr>
        <w:t xml:space="preserve"> </w:t>
      </w:r>
      <w:r w:rsidR="00F05CB0" w:rsidRPr="00144489">
        <w:rPr>
          <w:rFonts w:ascii="Arial" w:hAnsi="Arial" w:cs="Arial"/>
          <w:sz w:val="21"/>
          <w:szCs w:val="21"/>
        </w:rPr>
        <w:t>3216-536</w:t>
      </w:r>
      <w:r w:rsidR="00015841" w:rsidRPr="00144489">
        <w:rPr>
          <w:rFonts w:ascii="Arial" w:hAnsi="Arial" w:cs="Arial"/>
          <w:sz w:val="21"/>
          <w:szCs w:val="21"/>
        </w:rPr>
        <w:t>6</w:t>
      </w:r>
      <w:r w:rsidR="006628D1" w:rsidRPr="00144489">
        <w:rPr>
          <w:rFonts w:ascii="Arial" w:hAnsi="Arial" w:cs="Arial"/>
          <w:b w:val="0"/>
          <w:sz w:val="21"/>
          <w:szCs w:val="21"/>
        </w:rPr>
        <w:t xml:space="preserve">, de segunda-feira a sexta-feira, situada na Av. </w:t>
      </w:r>
      <w:proofErr w:type="spellStart"/>
      <w:r w:rsidR="00E44F5E" w:rsidRPr="00144489">
        <w:rPr>
          <w:rFonts w:ascii="Arial" w:hAnsi="Arial" w:cs="Arial"/>
          <w:b w:val="0"/>
          <w:sz w:val="21"/>
          <w:szCs w:val="21"/>
        </w:rPr>
        <w:t>Farquar</w:t>
      </w:r>
      <w:proofErr w:type="spellEnd"/>
      <w:r w:rsidR="00E44F5E" w:rsidRPr="00144489">
        <w:rPr>
          <w:rFonts w:ascii="Arial" w:hAnsi="Arial" w:cs="Arial"/>
          <w:b w:val="0"/>
          <w:sz w:val="21"/>
          <w:szCs w:val="21"/>
        </w:rPr>
        <w:t xml:space="preserve"> s/nº - Bairro Pedrinhas – (</w:t>
      </w:r>
      <w:r w:rsidR="00AE2462" w:rsidRPr="00144489">
        <w:rPr>
          <w:rFonts w:ascii="Arial" w:hAnsi="Arial" w:cs="Arial"/>
          <w:b w:val="0"/>
          <w:sz w:val="21"/>
          <w:szCs w:val="21"/>
        </w:rPr>
        <w:t>C</w:t>
      </w:r>
      <w:r w:rsidR="00E44F5E" w:rsidRPr="00144489">
        <w:rPr>
          <w:rFonts w:ascii="Arial" w:hAnsi="Arial" w:cs="Arial"/>
          <w:b w:val="0"/>
          <w:sz w:val="21"/>
          <w:szCs w:val="21"/>
        </w:rPr>
        <w:t xml:space="preserve">omplexo Rio Madeira, Ed. </w:t>
      </w:r>
      <w:proofErr w:type="spellStart"/>
      <w:r w:rsidR="008F0E61" w:rsidRPr="00144489">
        <w:rPr>
          <w:rFonts w:ascii="Arial" w:hAnsi="Arial" w:cs="Arial"/>
          <w:b w:val="0"/>
          <w:sz w:val="21"/>
          <w:szCs w:val="21"/>
        </w:rPr>
        <w:t>Pacaas</w:t>
      </w:r>
      <w:proofErr w:type="spellEnd"/>
      <w:r w:rsidR="008F0E61" w:rsidRPr="00144489">
        <w:rPr>
          <w:rFonts w:ascii="Arial" w:hAnsi="Arial" w:cs="Arial"/>
          <w:b w:val="0"/>
          <w:sz w:val="21"/>
          <w:szCs w:val="21"/>
        </w:rPr>
        <w:t xml:space="preserve"> Novos </w:t>
      </w:r>
      <w:r w:rsidR="00E44F5E" w:rsidRPr="00144489">
        <w:rPr>
          <w:rFonts w:ascii="Arial" w:hAnsi="Arial" w:cs="Arial"/>
          <w:b w:val="0"/>
          <w:sz w:val="21"/>
          <w:szCs w:val="21"/>
        </w:rPr>
        <w:t xml:space="preserve">– </w:t>
      </w:r>
      <w:r w:rsidR="008F0E61" w:rsidRPr="00144489">
        <w:rPr>
          <w:rFonts w:ascii="Arial" w:hAnsi="Arial" w:cs="Arial"/>
          <w:b w:val="0"/>
          <w:sz w:val="21"/>
          <w:szCs w:val="21"/>
        </w:rPr>
        <w:t>2</w:t>
      </w:r>
      <w:r w:rsidR="00E44F5E" w:rsidRPr="00144489">
        <w:rPr>
          <w:rFonts w:ascii="Arial" w:hAnsi="Arial" w:cs="Arial"/>
          <w:b w:val="0"/>
          <w:sz w:val="21"/>
          <w:szCs w:val="21"/>
        </w:rPr>
        <w:t>º andar) em Porto Velho/RO - CEP 76.903-036, e no mesmo telefone acima mencionado.</w:t>
      </w:r>
    </w:p>
    <w:p w:rsidR="00593F4F" w:rsidRPr="00144489" w:rsidRDefault="00593F4F" w:rsidP="00144489">
      <w:pPr>
        <w:pStyle w:val="P30"/>
        <w:tabs>
          <w:tab w:val="left" w:pos="0"/>
        </w:tabs>
        <w:rPr>
          <w:rFonts w:ascii="Arial" w:hAnsi="Arial" w:cs="Arial"/>
          <w:b w:val="0"/>
          <w:bCs/>
          <w:sz w:val="21"/>
          <w:szCs w:val="21"/>
        </w:rPr>
      </w:pPr>
    </w:p>
    <w:p w:rsidR="00185929" w:rsidRPr="00144489" w:rsidRDefault="00EA5616" w:rsidP="00144489">
      <w:pPr>
        <w:tabs>
          <w:tab w:val="left" w:pos="284"/>
          <w:tab w:val="left" w:pos="1260"/>
        </w:tabs>
        <w:ind w:left="567"/>
        <w:jc w:val="both"/>
        <w:rPr>
          <w:rFonts w:ascii="Arial" w:hAnsi="Arial" w:cs="Arial"/>
          <w:b/>
          <w:sz w:val="21"/>
          <w:szCs w:val="21"/>
        </w:rPr>
      </w:pPr>
      <w:r w:rsidRPr="00144489">
        <w:rPr>
          <w:rFonts w:ascii="Arial" w:hAnsi="Arial" w:cs="Arial"/>
          <w:b/>
          <w:sz w:val="21"/>
          <w:szCs w:val="21"/>
        </w:rPr>
        <w:t>3.1.1.</w:t>
      </w:r>
      <w:r w:rsidR="00BC7C0C" w:rsidRPr="00144489">
        <w:rPr>
          <w:rFonts w:ascii="Arial" w:hAnsi="Arial" w:cs="Arial"/>
          <w:sz w:val="21"/>
          <w:szCs w:val="21"/>
        </w:rPr>
        <w:t xml:space="preserve"> Caberá à</w:t>
      </w:r>
      <w:r w:rsidR="00185929" w:rsidRPr="00144489">
        <w:rPr>
          <w:rFonts w:ascii="Arial" w:hAnsi="Arial" w:cs="Arial"/>
          <w:sz w:val="21"/>
          <w:szCs w:val="21"/>
        </w:rPr>
        <w:t xml:space="preserve"> </w:t>
      </w:r>
      <w:r w:rsidR="00121F1C" w:rsidRPr="00144489">
        <w:rPr>
          <w:rFonts w:ascii="Arial" w:hAnsi="Arial" w:cs="Arial"/>
          <w:sz w:val="21"/>
          <w:szCs w:val="21"/>
        </w:rPr>
        <w:t>Pregoeir</w:t>
      </w:r>
      <w:r w:rsidR="00BC7C0C" w:rsidRPr="00144489">
        <w:rPr>
          <w:rFonts w:ascii="Arial" w:hAnsi="Arial" w:cs="Arial"/>
          <w:sz w:val="21"/>
          <w:szCs w:val="21"/>
        </w:rPr>
        <w:t>a</w:t>
      </w:r>
      <w:r w:rsidR="00185929" w:rsidRPr="00144489">
        <w:rPr>
          <w:rFonts w:ascii="Arial" w:hAnsi="Arial" w:cs="Arial"/>
          <w:sz w:val="21"/>
          <w:szCs w:val="21"/>
        </w:rPr>
        <w:t>, auxiliad</w:t>
      </w:r>
      <w:r w:rsidR="00A42A28" w:rsidRPr="00144489">
        <w:rPr>
          <w:rFonts w:ascii="Arial" w:hAnsi="Arial" w:cs="Arial"/>
          <w:sz w:val="21"/>
          <w:szCs w:val="21"/>
        </w:rPr>
        <w:t>a pela equipe de apoio</w:t>
      </w:r>
      <w:r w:rsidR="00185929" w:rsidRPr="00144489">
        <w:rPr>
          <w:rFonts w:ascii="Arial" w:hAnsi="Arial" w:cs="Arial"/>
          <w:sz w:val="21"/>
          <w:szCs w:val="21"/>
        </w:rPr>
        <w:t xml:space="preserve">, </w:t>
      </w:r>
      <w:r w:rsidR="00C011D1" w:rsidRPr="00144489">
        <w:rPr>
          <w:rFonts w:ascii="Arial" w:hAnsi="Arial" w:cs="Arial"/>
          <w:b/>
          <w:sz w:val="21"/>
          <w:szCs w:val="21"/>
        </w:rPr>
        <w:t xml:space="preserve">decidir sobre a impugnação </w:t>
      </w:r>
      <w:r w:rsidR="00185929" w:rsidRPr="00144489">
        <w:rPr>
          <w:rFonts w:ascii="Arial" w:hAnsi="Arial" w:cs="Arial"/>
          <w:b/>
          <w:sz w:val="21"/>
          <w:szCs w:val="21"/>
        </w:rPr>
        <w:t>no prazo de até 24 (vinte e quatro) horas.</w:t>
      </w:r>
    </w:p>
    <w:p w:rsidR="00185929" w:rsidRPr="00144489" w:rsidRDefault="00185929" w:rsidP="00144489">
      <w:pPr>
        <w:tabs>
          <w:tab w:val="left" w:pos="284"/>
          <w:tab w:val="left" w:pos="1260"/>
        </w:tabs>
        <w:ind w:left="567"/>
        <w:jc w:val="both"/>
        <w:rPr>
          <w:rFonts w:ascii="Arial" w:hAnsi="Arial" w:cs="Arial"/>
          <w:b/>
          <w:sz w:val="21"/>
          <w:szCs w:val="21"/>
        </w:rPr>
      </w:pPr>
    </w:p>
    <w:p w:rsidR="00185929" w:rsidRPr="00144489" w:rsidRDefault="00A42A28" w:rsidP="00144489">
      <w:pPr>
        <w:pStyle w:val="P30"/>
        <w:tabs>
          <w:tab w:val="left" w:pos="284"/>
          <w:tab w:val="left" w:pos="1260"/>
        </w:tabs>
        <w:ind w:left="567"/>
        <w:rPr>
          <w:rFonts w:ascii="Arial" w:hAnsi="Arial" w:cs="Arial"/>
          <w:b w:val="0"/>
          <w:sz w:val="21"/>
          <w:szCs w:val="21"/>
        </w:rPr>
      </w:pPr>
      <w:r w:rsidRPr="00144489">
        <w:rPr>
          <w:rFonts w:ascii="Arial" w:hAnsi="Arial" w:cs="Arial"/>
          <w:sz w:val="21"/>
          <w:szCs w:val="21"/>
        </w:rPr>
        <w:t>3.1.2.</w:t>
      </w:r>
      <w:r w:rsidRPr="00144489">
        <w:rPr>
          <w:rFonts w:ascii="Arial" w:hAnsi="Arial" w:cs="Arial"/>
          <w:b w:val="0"/>
          <w:sz w:val="21"/>
          <w:szCs w:val="21"/>
        </w:rPr>
        <w:t xml:space="preserve"> A decisão d</w:t>
      </w:r>
      <w:r w:rsidR="000B6879" w:rsidRPr="00144489">
        <w:rPr>
          <w:rFonts w:ascii="Arial" w:hAnsi="Arial" w:cs="Arial"/>
          <w:b w:val="0"/>
          <w:sz w:val="21"/>
          <w:szCs w:val="21"/>
        </w:rPr>
        <w:t>a</w:t>
      </w:r>
      <w:r w:rsidRPr="00144489">
        <w:rPr>
          <w:rFonts w:ascii="Arial" w:hAnsi="Arial" w:cs="Arial"/>
          <w:b w:val="0"/>
          <w:sz w:val="21"/>
          <w:szCs w:val="21"/>
        </w:rPr>
        <w:t xml:space="preserve"> </w:t>
      </w:r>
      <w:r w:rsidR="00121F1C" w:rsidRPr="00144489">
        <w:rPr>
          <w:rFonts w:ascii="Arial" w:hAnsi="Arial" w:cs="Arial"/>
          <w:b w:val="0"/>
          <w:sz w:val="21"/>
          <w:szCs w:val="21"/>
        </w:rPr>
        <w:t>Pregoeir</w:t>
      </w:r>
      <w:r w:rsidR="000B6879" w:rsidRPr="00144489">
        <w:rPr>
          <w:rFonts w:ascii="Arial" w:hAnsi="Arial" w:cs="Arial"/>
          <w:b w:val="0"/>
          <w:sz w:val="21"/>
          <w:szCs w:val="21"/>
        </w:rPr>
        <w:t>a</w:t>
      </w:r>
      <w:r w:rsidR="00C011D1" w:rsidRPr="00144489">
        <w:rPr>
          <w:rFonts w:ascii="Arial" w:hAnsi="Arial" w:cs="Arial"/>
          <w:b w:val="0"/>
          <w:sz w:val="21"/>
          <w:szCs w:val="21"/>
        </w:rPr>
        <w:t xml:space="preserve"> quanto à impugnação</w:t>
      </w:r>
      <w:r w:rsidR="00185929" w:rsidRPr="00144489">
        <w:rPr>
          <w:rFonts w:ascii="Arial" w:hAnsi="Arial" w:cs="Arial"/>
          <w:b w:val="0"/>
          <w:sz w:val="21"/>
          <w:szCs w:val="21"/>
        </w:rPr>
        <w:t xml:space="preserve"> será informado em campo próprio do Sistema Eletrônico, </w:t>
      </w:r>
      <w:r w:rsidR="00FB48AC" w:rsidRPr="00144489">
        <w:rPr>
          <w:rFonts w:ascii="Arial" w:hAnsi="Arial" w:cs="Arial"/>
          <w:b w:val="0"/>
          <w:bCs/>
          <w:sz w:val="21"/>
          <w:szCs w:val="21"/>
        </w:rPr>
        <w:t>ficando todos os l</w:t>
      </w:r>
      <w:r w:rsidR="00185929" w:rsidRPr="00144489">
        <w:rPr>
          <w:rFonts w:ascii="Arial" w:hAnsi="Arial" w:cs="Arial"/>
          <w:b w:val="0"/>
          <w:bCs/>
          <w:sz w:val="21"/>
          <w:szCs w:val="21"/>
        </w:rPr>
        <w:t>icitantes obrigados a acessá-lo para obtençã</w:t>
      </w:r>
      <w:r w:rsidRPr="00144489">
        <w:rPr>
          <w:rFonts w:ascii="Arial" w:hAnsi="Arial" w:cs="Arial"/>
          <w:b w:val="0"/>
          <w:bCs/>
          <w:sz w:val="21"/>
          <w:szCs w:val="21"/>
        </w:rPr>
        <w:t>o das informações prestadas pel</w:t>
      </w:r>
      <w:r w:rsidR="00BC7C0C" w:rsidRPr="00144489">
        <w:rPr>
          <w:rFonts w:ascii="Arial" w:hAnsi="Arial" w:cs="Arial"/>
          <w:b w:val="0"/>
          <w:bCs/>
          <w:sz w:val="21"/>
          <w:szCs w:val="21"/>
        </w:rPr>
        <w:t>a</w:t>
      </w:r>
      <w:r w:rsidR="00185929" w:rsidRPr="00144489">
        <w:rPr>
          <w:rFonts w:ascii="Arial" w:hAnsi="Arial" w:cs="Arial"/>
          <w:b w:val="0"/>
          <w:bCs/>
          <w:sz w:val="21"/>
          <w:szCs w:val="21"/>
        </w:rPr>
        <w:t xml:space="preserve"> </w:t>
      </w:r>
      <w:r w:rsidR="00121F1C" w:rsidRPr="00144489">
        <w:rPr>
          <w:rFonts w:ascii="Arial" w:hAnsi="Arial" w:cs="Arial"/>
          <w:b w:val="0"/>
          <w:bCs/>
          <w:sz w:val="21"/>
          <w:szCs w:val="21"/>
        </w:rPr>
        <w:t>Pregoeir</w:t>
      </w:r>
      <w:r w:rsidR="00BC7C0C" w:rsidRPr="00144489">
        <w:rPr>
          <w:rFonts w:ascii="Arial" w:hAnsi="Arial" w:cs="Arial"/>
          <w:b w:val="0"/>
          <w:bCs/>
          <w:sz w:val="21"/>
          <w:szCs w:val="21"/>
        </w:rPr>
        <w:t>a</w:t>
      </w:r>
      <w:r w:rsidR="00185929" w:rsidRPr="00144489">
        <w:rPr>
          <w:rFonts w:ascii="Arial" w:hAnsi="Arial" w:cs="Arial"/>
          <w:b w:val="0"/>
          <w:bCs/>
          <w:sz w:val="21"/>
          <w:szCs w:val="21"/>
        </w:rPr>
        <w:t>.</w:t>
      </w:r>
      <w:r w:rsidR="00185929" w:rsidRPr="00144489">
        <w:rPr>
          <w:rFonts w:ascii="Arial" w:hAnsi="Arial" w:cs="Arial"/>
          <w:b w:val="0"/>
          <w:sz w:val="21"/>
          <w:szCs w:val="21"/>
        </w:rPr>
        <w:t xml:space="preserve"> </w:t>
      </w:r>
    </w:p>
    <w:p w:rsidR="000B46CC" w:rsidRPr="00144489" w:rsidRDefault="000B46CC" w:rsidP="00144489">
      <w:pPr>
        <w:pStyle w:val="P30"/>
        <w:tabs>
          <w:tab w:val="left" w:pos="284"/>
          <w:tab w:val="left" w:pos="1260"/>
        </w:tabs>
        <w:ind w:left="567"/>
        <w:rPr>
          <w:rFonts w:ascii="Arial" w:hAnsi="Arial" w:cs="Arial"/>
          <w:b w:val="0"/>
          <w:sz w:val="21"/>
          <w:szCs w:val="21"/>
        </w:rPr>
      </w:pPr>
    </w:p>
    <w:p w:rsidR="00185929" w:rsidRPr="00144489" w:rsidRDefault="00185929" w:rsidP="00144489">
      <w:pPr>
        <w:tabs>
          <w:tab w:val="left" w:pos="284"/>
          <w:tab w:val="left" w:pos="1260"/>
        </w:tabs>
        <w:ind w:left="567"/>
        <w:jc w:val="both"/>
        <w:rPr>
          <w:rFonts w:ascii="Arial" w:hAnsi="Arial" w:cs="Arial"/>
          <w:sz w:val="21"/>
          <w:szCs w:val="21"/>
        </w:rPr>
      </w:pPr>
      <w:r w:rsidRPr="00144489">
        <w:rPr>
          <w:rFonts w:ascii="Arial" w:hAnsi="Arial" w:cs="Arial"/>
          <w:b/>
          <w:sz w:val="21"/>
          <w:szCs w:val="21"/>
        </w:rPr>
        <w:t>3.1.3.</w:t>
      </w:r>
      <w:r w:rsidRPr="00144489">
        <w:rPr>
          <w:rFonts w:ascii="Arial" w:hAnsi="Arial" w:cs="Arial"/>
          <w:sz w:val="21"/>
          <w:szCs w:val="21"/>
        </w:rPr>
        <w:t xml:space="preserve"> Acolhida à impugnação contra o ato convocatório, desde que altere a formulação da proposta de preços, será definida e publicada nova data para realização do certame.</w:t>
      </w:r>
    </w:p>
    <w:p w:rsidR="00F25EB6" w:rsidRPr="00144489" w:rsidRDefault="00F25EB6" w:rsidP="00144489">
      <w:pPr>
        <w:tabs>
          <w:tab w:val="left" w:pos="0"/>
          <w:tab w:val="left" w:pos="1260"/>
        </w:tabs>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4E3115" w:rsidRPr="00144489" w:rsidTr="00583F1D">
        <w:tc>
          <w:tcPr>
            <w:tcW w:w="9072" w:type="dxa"/>
            <w:shd w:val="clear" w:color="auto" w:fill="D9D9D9"/>
          </w:tcPr>
          <w:p w:rsidR="004E3115" w:rsidRPr="00144489" w:rsidRDefault="004E3115" w:rsidP="00144489">
            <w:pPr>
              <w:pStyle w:val="P30"/>
              <w:spacing w:before="120" w:after="120"/>
              <w:rPr>
                <w:rFonts w:ascii="Arial" w:hAnsi="Arial" w:cs="Arial"/>
                <w:b w:val="0"/>
                <w:bCs/>
                <w:sz w:val="21"/>
                <w:szCs w:val="21"/>
              </w:rPr>
            </w:pPr>
            <w:r w:rsidRPr="00144489">
              <w:rPr>
                <w:rFonts w:ascii="Arial" w:hAnsi="Arial" w:cs="Arial"/>
                <w:sz w:val="21"/>
                <w:szCs w:val="21"/>
              </w:rPr>
              <w:t>4 – DO PEDIDO DE ESCLARECIMENTO</w:t>
            </w:r>
            <w:r w:rsidRPr="00144489">
              <w:rPr>
                <w:rFonts w:ascii="Arial" w:hAnsi="Arial" w:cs="Arial"/>
                <w:b w:val="0"/>
                <w:bCs/>
                <w:sz w:val="21"/>
                <w:szCs w:val="21"/>
              </w:rPr>
              <w:t xml:space="preserve"> </w:t>
            </w:r>
            <w:r w:rsidRPr="00144489">
              <w:rPr>
                <w:rFonts w:ascii="Arial" w:hAnsi="Arial" w:cs="Arial"/>
                <w:bCs/>
                <w:sz w:val="21"/>
                <w:szCs w:val="21"/>
              </w:rPr>
              <w:t>E INFORMAÇÕES ADICIONAIS QUE DEVERÃO SER INCONDICIONALMENTE OBSERVADOS</w:t>
            </w:r>
          </w:p>
        </w:tc>
      </w:tr>
    </w:tbl>
    <w:p w:rsidR="00185929" w:rsidRPr="00144489" w:rsidRDefault="00185929" w:rsidP="00144489">
      <w:pPr>
        <w:pStyle w:val="P30"/>
        <w:ind w:firstLine="1418"/>
        <w:rPr>
          <w:rFonts w:ascii="Arial" w:hAnsi="Arial" w:cs="Arial"/>
          <w:bCs/>
          <w:sz w:val="21"/>
          <w:szCs w:val="21"/>
        </w:rPr>
      </w:pPr>
    </w:p>
    <w:p w:rsidR="00185929" w:rsidRPr="00144489" w:rsidRDefault="00185929" w:rsidP="00144489">
      <w:pPr>
        <w:pStyle w:val="P30"/>
        <w:tabs>
          <w:tab w:val="left" w:pos="0"/>
        </w:tabs>
        <w:rPr>
          <w:rFonts w:ascii="Arial" w:hAnsi="Arial" w:cs="Arial"/>
          <w:b w:val="0"/>
          <w:bCs/>
          <w:sz w:val="21"/>
          <w:szCs w:val="21"/>
        </w:rPr>
      </w:pPr>
      <w:r w:rsidRPr="00144489">
        <w:rPr>
          <w:rFonts w:ascii="Arial" w:hAnsi="Arial" w:cs="Arial"/>
          <w:bCs/>
          <w:sz w:val="21"/>
          <w:szCs w:val="21"/>
        </w:rPr>
        <w:t>4.1.</w:t>
      </w:r>
      <w:r w:rsidRPr="00144489">
        <w:rPr>
          <w:rFonts w:ascii="Arial" w:hAnsi="Arial" w:cs="Arial"/>
          <w:b w:val="0"/>
          <w:bCs/>
          <w:sz w:val="21"/>
          <w:szCs w:val="21"/>
        </w:rPr>
        <w:t xml:space="preserve"> </w:t>
      </w:r>
      <w:r w:rsidR="006628D1" w:rsidRPr="00144489">
        <w:rPr>
          <w:rFonts w:ascii="Arial" w:hAnsi="Arial" w:cs="Arial"/>
          <w:b w:val="0"/>
          <w:bCs/>
          <w:sz w:val="21"/>
          <w:szCs w:val="21"/>
        </w:rPr>
        <w:t xml:space="preserve">Os pedidos de esclarecimentos, </w:t>
      </w:r>
      <w:r w:rsidR="006628D1" w:rsidRPr="00144489">
        <w:rPr>
          <w:rFonts w:ascii="Arial" w:hAnsi="Arial" w:cs="Arial"/>
          <w:b w:val="0"/>
          <w:sz w:val="21"/>
          <w:szCs w:val="21"/>
        </w:rPr>
        <w:t>decorrentes de dúvidas na interpretação deste Edital e seus anexos, e as informações adicionais que se fizerem necessárias à elaboração das propostas</w:t>
      </w:r>
      <w:r w:rsidR="006628D1" w:rsidRPr="00144489">
        <w:rPr>
          <w:rFonts w:ascii="Arial" w:hAnsi="Arial" w:cs="Arial"/>
          <w:sz w:val="21"/>
          <w:szCs w:val="21"/>
        </w:rPr>
        <w:t>,</w:t>
      </w:r>
      <w:r w:rsidR="006628D1" w:rsidRPr="00144489">
        <w:rPr>
          <w:rFonts w:ascii="Arial" w:hAnsi="Arial" w:cs="Arial"/>
          <w:b w:val="0"/>
          <w:bCs/>
          <w:sz w:val="21"/>
          <w:szCs w:val="21"/>
        </w:rPr>
        <w:t xml:space="preserve"> referentes ao processo licitatório deverão ser enviados </w:t>
      </w:r>
      <w:r w:rsidR="00A46BA2" w:rsidRPr="00144489">
        <w:rPr>
          <w:rFonts w:ascii="Arial" w:hAnsi="Arial" w:cs="Arial"/>
          <w:b w:val="0"/>
          <w:bCs/>
          <w:sz w:val="21"/>
          <w:szCs w:val="21"/>
        </w:rPr>
        <w:t>à</w:t>
      </w:r>
      <w:r w:rsidR="006628D1" w:rsidRPr="00144489">
        <w:rPr>
          <w:rFonts w:ascii="Arial" w:hAnsi="Arial" w:cs="Arial"/>
          <w:b w:val="0"/>
          <w:bCs/>
          <w:sz w:val="21"/>
          <w:szCs w:val="21"/>
        </w:rPr>
        <w:t xml:space="preserve"> </w:t>
      </w:r>
      <w:r w:rsidR="00121F1C" w:rsidRPr="00144489">
        <w:rPr>
          <w:rFonts w:ascii="Arial" w:hAnsi="Arial" w:cs="Arial"/>
          <w:b w:val="0"/>
          <w:bCs/>
          <w:sz w:val="21"/>
          <w:szCs w:val="21"/>
        </w:rPr>
        <w:t>Pregoeir</w:t>
      </w:r>
      <w:r w:rsidR="00A46BA2" w:rsidRPr="00144489">
        <w:rPr>
          <w:rFonts w:ascii="Arial" w:hAnsi="Arial" w:cs="Arial"/>
          <w:b w:val="0"/>
          <w:bCs/>
          <w:sz w:val="21"/>
          <w:szCs w:val="21"/>
        </w:rPr>
        <w:t>a</w:t>
      </w:r>
      <w:r w:rsidR="006628D1" w:rsidRPr="00144489">
        <w:rPr>
          <w:rFonts w:ascii="Arial" w:hAnsi="Arial" w:cs="Arial"/>
          <w:b w:val="0"/>
          <w:bCs/>
          <w:sz w:val="21"/>
          <w:szCs w:val="21"/>
        </w:rPr>
        <w:t xml:space="preserve">, </w:t>
      </w:r>
      <w:r w:rsidR="006628D1" w:rsidRPr="00144489">
        <w:rPr>
          <w:rFonts w:ascii="Arial" w:hAnsi="Arial" w:cs="Arial"/>
          <w:bCs/>
          <w:sz w:val="21"/>
          <w:szCs w:val="21"/>
        </w:rPr>
        <w:t>até 03 (três) dias úteis anteriores à data fixada para abertura da sessão</w:t>
      </w:r>
      <w:r w:rsidR="006628D1" w:rsidRPr="00144489">
        <w:rPr>
          <w:rFonts w:ascii="Arial" w:hAnsi="Arial" w:cs="Arial"/>
          <w:b w:val="0"/>
          <w:bCs/>
          <w:sz w:val="21"/>
          <w:szCs w:val="21"/>
        </w:rPr>
        <w:t xml:space="preserve"> pública do </w:t>
      </w:r>
      <w:r w:rsidR="006628D1" w:rsidRPr="00144489">
        <w:rPr>
          <w:rFonts w:ascii="Arial" w:hAnsi="Arial" w:cs="Arial"/>
          <w:bCs/>
          <w:sz w:val="21"/>
          <w:szCs w:val="21"/>
        </w:rPr>
        <w:t>PREGÃO ELETRÔNICO</w:t>
      </w:r>
      <w:r w:rsidR="006628D1" w:rsidRPr="00144489">
        <w:rPr>
          <w:rFonts w:ascii="Arial" w:hAnsi="Arial" w:cs="Arial"/>
          <w:sz w:val="21"/>
          <w:szCs w:val="21"/>
        </w:rPr>
        <w:t>, conforme art. 19 do decreto Estadual nº 12.205/06</w:t>
      </w:r>
      <w:r w:rsidR="006628D1" w:rsidRPr="00144489">
        <w:rPr>
          <w:rFonts w:ascii="Arial" w:hAnsi="Arial" w:cs="Arial"/>
          <w:b w:val="0"/>
          <w:bCs/>
          <w:sz w:val="21"/>
          <w:szCs w:val="21"/>
        </w:rPr>
        <w:t xml:space="preserve">, </w:t>
      </w:r>
      <w:r w:rsidR="006628D1" w:rsidRPr="00144489">
        <w:rPr>
          <w:rFonts w:ascii="Arial" w:hAnsi="Arial" w:cs="Arial"/>
          <w:b w:val="0"/>
          <w:sz w:val="21"/>
          <w:szCs w:val="21"/>
        </w:rPr>
        <w:t xml:space="preserve">manifestando-se </w:t>
      </w:r>
      <w:r w:rsidR="00F217E0" w:rsidRPr="00144489">
        <w:rPr>
          <w:rFonts w:ascii="Arial" w:hAnsi="Arial" w:cs="Arial"/>
          <w:sz w:val="21"/>
          <w:szCs w:val="21"/>
        </w:rPr>
        <w:t>PREFERENCIALMENTE</w:t>
      </w:r>
      <w:r w:rsidR="006628D1" w:rsidRPr="00144489">
        <w:rPr>
          <w:rFonts w:ascii="Arial" w:hAnsi="Arial" w:cs="Arial"/>
          <w:b w:val="0"/>
          <w:sz w:val="21"/>
          <w:szCs w:val="21"/>
        </w:rPr>
        <w:t xml:space="preserve"> via e-mail: </w:t>
      </w:r>
      <w:hyperlink r:id="rId13" w:history="1">
        <w:r w:rsidR="00BF1492" w:rsidRPr="00144489">
          <w:rPr>
            <w:rStyle w:val="Hyperlink"/>
            <w:rFonts w:ascii="Arial" w:hAnsi="Arial" w:cs="Arial"/>
            <w:color w:val="auto"/>
            <w:sz w:val="21"/>
            <w:szCs w:val="21"/>
          </w:rPr>
          <w:t>cplms2011@hotmail.com</w:t>
        </w:r>
      </w:hyperlink>
      <w:r w:rsidR="006628D1" w:rsidRPr="00144489">
        <w:rPr>
          <w:rFonts w:ascii="Arial" w:hAnsi="Arial" w:cs="Arial"/>
          <w:sz w:val="21"/>
          <w:szCs w:val="21"/>
        </w:rPr>
        <w:t xml:space="preserve"> </w:t>
      </w:r>
      <w:r w:rsidR="006628D1" w:rsidRPr="00144489">
        <w:rPr>
          <w:rFonts w:ascii="Arial" w:hAnsi="Arial" w:cs="Arial"/>
          <w:b w:val="0"/>
          <w:sz w:val="21"/>
          <w:szCs w:val="21"/>
        </w:rPr>
        <w:t>ou ainda, protocolar o original junto a Sede desta Super</w:t>
      </w:r>
      <w:r w:rsidR="00E96680" w:rsidRPr="00144489">
        <w:rPr>
          <w:rFonts w:ascii="Arial" w:hAnsi="Arial" w:cs="Arial"/>
          <w:b w:val="0"/>
          <w:sz w:val="21"/>
          <w:szCs w:val="21"/>
        </w:rPr>
        <w:t>intendência, no horário das 07h30min às 13h</w:t>
      </w:r>
      <w:r w:rsidR="006628D1" w:rsidRPr="00144489">
        <w:rPr>
          <w:rFonts w:ascii="Arial" w:hAnsi="Arial" w:cs="Arial"/>
          <w:b w:val="0"/>
          <w:sz w:val="21"/>
          <w:szCs w:val="21"/>
        </w:rPr>
        <w:t>30min (Horário de Rondônia),</w:t>
      </w:r>
      <w:r w:rsidR="00F05CB0" w:rsidRPr="00144489">
        <w:rPr>
          <w:rFonts w:ascii="Arial" w:hAnsi="Arial" w:cs="Arial"/>
          <w:sz w:val="21"/>
          <w:szCs w:val="21"/>
        </w:rPr>
        <w:t xml:space="preserve"> </w:t>
      </w:r>
      <w:r w:rsidR="006628D1" w:rsidRPr="00144489">
        <w:rPr>
          <w:rFonts w:ascii="Arial" w:hAnsi="Arial" w:cs="Arial"/>
          <w:b w:val="0"/>
          <w:sz w:val="21"/>
          <w:szCs w:val="21"/>
        </w:rPr>
        <w:t xml:space="preserve">de segunda-feira a sexta-feira, situada na </w:t>
      </w:r>
      <w:r w:rsidR="00C15CD0" w:rsidRPr="00144489">
        <w:rPr>
          <w:rFonts w:ascii="Arial" w:hAnsi="Arial" w:cs="Arial"/>
          <w:color w:val="FF0000"/>
          <w:sz w:val="21"/>
          <w:szCs w:val="21"/>
        </w:rPr>
        <w:t xml:space="preserve">Av. </w:t>
      </w:r>
      <w:proofErr w:type="spellStart"/>
      <w:r w:rsidR="00C15CD0" w:rsidRPr="00144489">
        <w:rPr>
          <w:rFonts w:ascii="Arial" w:hAnsi="Arial" w:cs="Arial"/>
          <w:color w:val="FF0000"/>
          <w:sz w:val="21"/>
          <w:szCs w:val="21"/>
        </w:rPr>
        <w:t>Farquar</w:t>
      </w:r>
      <w:proofErr w:type="spellEnd"/>
      <w:r w:rsidR="00C15CD0" w:rsidRPr="00144489">
        <w:rPr>
          <w:rFonts w:ascii="Arial" w:hAnsi="Arial" w:cs="Arial"/>
          <w:color w:val="FF0000"/>
          <w:sz w:val="21"/>
          <w:szCs w:val="21"/>
        </w:rPr>
        <w:t>, s/n - Complexo Rio Madeira, Ed. Pacaás novos – 2º andar – Porto Velho/RO</w:t>
      </w:r>
      <w:r w:rsidR="00593F4F" w:rsidRPr="00144489">
        <w:rPr>
          <w:rFonts w:ascii="Arial" w:hAnsi="Arial" w:cs="Arial"/>
          <w:color w:val="FF0000"/>
          <w:sz w:val="21"/>
          <w:szCs w:val="21"/>
        </w:rPr>
        <w:t xml:space="preserve"> - CEP: </w:t>
      </w:r>
      <w:r w:rsidR="00A563F9" w:rsidRPr="00144489">
        <w:rPr>
          <w:rFonts w:ascii="Arial" w:hAnsi="Arial" w:cs="Arial"/>
          <w:color w:val="FF0000"/>
          <w:sz w:val="21"/>
          <w:szCs w:val="21"/>
        </w:rPr>
        <w:t>76.903-</w:t>
      </w:r>
      <w:r w:rsidR="00593F4F" w:rsidRPr="00144489">
        <w:rPr>
          <w:rFonts w:ascii="Arial" w:hAnsi="Arial" w:cs="Arial"/>
          <w:color w:val="FF0000"/>
          <w:sz w:val="21"/>
          <w:szCs w:val="21"/>
        </w:rPr>
        <w:t xml:space="preserve">036, </w:t>
      </w:r>
      <w:r w:rsidR="00A563F9" w:rsidRPr="00144489">
        <w:rPr>
          <w:rFonts w:ascii="Arial" w:hAnsi="Arial" w:cs="Arial"/>
          <w:color w:val="FF0000"/>
          <w:sz w:val="21"/>
          <w:szCs w:val="21"/>
        </w:rPr>
        <w:t xml:space="preserve">- </w:t>
      </w:r>
      <w:r w:rsidR="00583F1D" w:rsidRPr="00144489">
        <w:rPr>
          <w:rFonts w:ascii="Arial" w:hAnsi="Arial" w:cs="Arial"/>
          <w:color w:val="FF0000"/>
          <w:sz w:val="21"/>
          <w:szCs w:val="21"/>
        </w:rPr>
        <w:t>Telefone: (</w:t>
      </w:r>
      <w:r w:rsidR="00E44F5E" w:rsidRPr="00144489">
        <w:rPr>
          <w:rFonts w:ascii="Arial" w:hAnsi="Arial" w:cs="Arial"/>
          <w:color w:val="FF0000"/>
          <w:sz w:val="21"/>
          <w:szCs w:val="21"/>
        </w:rPr>
        <w:t>69</w:t>
      </w:r>
      <w:r w:rsidR="00593F4F" w:rsidRPr="00144489">
        <w:rPr>
          <w:rFonts w:ascii="Arial" w:hAnsi="Arial" w:cs="Arial"/>
          <w:color w:val="FF0000"/>
          <w:sz w:val="21"/>
          <w:szCs w:val="21"/>
        </w:rPr>
        <w:t>)</w:t>
      </w:r>
      <w:r w:rsidR="00583F1D" w:rsidRPr="00144489">
        <w:rPr>
          <w:rFonts w:ascii="Arial" w:hAnsi="Arial" w:cs="Arial"/>
          <w:color w:val="FF0000"/>
          <w:sz w:val="21"/>
          <w:szCs w:val="21"/>
        </w:rPr>
        <w:t xml:space="preserve"> </w:t>
      </w:r>
      <w:r w:rsidR="00593F4F" w:rsidRPr="00144489">
        <w:rPr>
          <w:rFonts w:ascii="Arial" w:hAnsi="Arial" w:cs="Arial"/>
          <w:color w:val="FF0000"/>
          <w:sz w:val="21"/>
          <w:szCs w:val="21"/>
        </w:rPr>
        <w:t>3216-5</w:t>
      </w:r>
      <w:r w:rsidR="00CF5285" w:rsidRPr="00144489">
        <w:rPr>
          <w:rFonts w:ascii="Arial" w:hAnsi="Arial" w:cs="Arial"/>
          <w:color w:val="FF0000"/>
          <w:sz w:val="21"/>
          <w:szCs w:val="21"/>
        </w:rPr>
        <w:t>36</w:t>
      </w:r>
      <w:r w:rsidR="00015841" w:rsidRPr="00144489">
        <w:rPr>
          <w:rFonts w:ascii="Arial" w:hAnsi="Arial" w:cs="Arial"/>
          <w:color w:val="FF0000"/>
          <w:sz w:val="21"/>
          <w:szCs w:val="21"/>
        </w:rPr>
        <w:t>6</w:t>
      </w:r>
      <w:r w:rsidR="006628D1" w:rsidRPr="00144489">
        <w:rPr>
          <w:rFonts w:ascii="Arial" w:hAnsi="Arial" w:cs="Arial"/>
          <w:color w:val="FF0000"/>
          <w:sz w:val="21"/>
          <w:szCs w:val="21"/>
        </w:rPr>
        <w:t>,</w:t>
      </w:r>
      <w:r w:rsidR="006628D1" w:rsidRPr="00144489">
        <w:rPr>
          <w:rFonts w:ascii="Arial" w:hAnsi="Arial" w:cs="Arial"/>
          <w:sz w:val="21"/>
          <w:szCs w:val="21"/>
        </w:rPr>
        <w:t xml:space="preserve"> </w:t>
      </w:r>
      <w:r w:rsidR="006628D1" w:rsidRPr="00144489">
        <w:rPr>
          <w:rFonts w:ascii="Arial" w:hAnsi="Arial" w:cs="Arial"/>
          <w:b w:val="0"/>
          <w:bCs/>
          <w:sz w:val="21"/>
          <w:szCs w:val="21"/>
        </w:rPr>
        <w:t>devendo o licitante mencionar o número do Pregão, o ano e o número do processo licitatório</w:t>
      </w:r>
      <w:r w:rsidRPr="00144489">
        <w:rPr>
          <w:rFonts w:ascii="Arial" w:hAnsi="Arial" w:cs="Arial"/>
          <w:b w:val="0"/>
          <w:bCs/>
          <w:sz w:val="21"/>
          <w:szCs w:val="21"/>
        </w:rPr>
        <w:t xml:space="preserve">. </w:t>
      </w:r>
    </w:p>
    <w:p w:rsidR="00185929" w:rsidRPr="00144489" w:rsidRDefault="00185929" w:rsidP="00144489">
      <w:pPr>
        <w:pStyle w:val="Corpodetexto3"/>
        <w:tabs>
          <w:tab w:val="left" w:pos="0"/>
        </w:tabs>
        <w:spacing w:after="0"/>
        <w:jc w:val="both"/>
        <w:rPr>
          <w:rFonts w:ascii="Arial" w:hAnsi="Arial" w:cs="Arial"/>
          <w:b w:val="0"/>
          <w:bCs/>
          <w:sz w:val="21"/>
          <w:szCs w:val="21"/>
        </w:rPr>
      </w:pPr>
      <w:r w:rsidRPr="00144489">
        <w:rPr>
          <w:rFonts w:ascii="Arial" w:hAnsi="Arial" w:cs="Arial"/>
          <w:bCs/>
          <w:sz w:val="21"/>
          <w:szCs w:val="21"/>
        </w:rPr>
        <w:lastRenderedPageBreak/>
        <w:t>4.2.</w:t>
      </w:r>
      <w:r w:rsidRPr="00144489">
        <w:rPr>
          <w:rFonts w:ascii="Arial" w:hAnsi="Arial" w:cs="Arial"/>
          <w:b w:val="0"/>
          <w:bCs/>
          <w:sz w:val="21"/>
          <w:szCs w:val="21"/>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144489">
        <w:rPr>
          <w:rFonts w:ascii="Arial" w:hAnsi="Arial" w:cs="Arial"/>
          <w:bCs/>
          <w:sz w:val="21"/>
          <w:szCs w:val="21"/>
        </w:rPr>
        <w:t xml:space="preserve">aviso de erratas, </w:t>
      </w:r>
      <w:r w:rsidRPr="00144489">
        <w:rPr>
          <w:rFonts w:ascii="Arial" w:hAnsi="Arial" w:cs="Arial"/>
          <w:sz w:val="21"/>
          <w:szCs w:val="21"/>
        </w:rPr>
        <w:t xml:space="preserve">adendos modificadores ou notas de esclarecimentos, </w:t>
      </w:r>
      <w:r w:rsidRPr="00144489">
        <w:rPr>
          <w:rFonts w:ascii="Arial" w:hAnsi="Arial" w:cs="Arial"/>
          <w:b w:val="0"/>
          <w:bCs/>
          <w:sz w:val="21"/>
          <w:szCs w:val="21"/>
        </w:rPr>
        <w:t>às licitantes que tenham adquirido o Edital.</w:t>
      </w:r>
    </w:p>
    <w:p w:rsidR="00185929" w:rsidRPr="00144489" w:rsidRDefault="00185929" w:rsidP="00144489">
      <w:pPr>
        <w:tabs>
          <w:tab w:val="left" w:pos="0"/>
          <w:tab w:val="left" w:pos="567"/>
        </w:tabs>
        <w:jc w:val="both"/>
        <w:rPr>
          <w:rFonts w:ascii="Arial" w:hAnsi="Arial" w:cs="Arial"/>
          <w:sz w:val="21"/>
          <w:szCs w:val="21"/>
        </w:rPr>
      </w:pPr>
    </w:p>
    <w:p w:rsidR="00185929" w:rsidRPr="00144489" w:rsidRDefault="00185929" w:rsidP="00144489">
      <w:pPr>
        <w:tabs>
          <w:tab w:val="left" w:pos="567"/>
          <w:tab w:val="left" w:pos="1260"/>
        </w:tabs>
        <w:ind w:left="567"/>
        <w:jc w:val="both"/>
        <w:rPr>
          <w:rFonts w:ascii="Arial" w:hAnsi="Arial" w:cs="Arial"/>
          <w:sz w:val="21"/>
          <w:szCs w:val="21"/>
        </w:rPr>
      </w:pPr>
      <w:r w:rsidRPr="00144489">
        <w:rPr>
          <w:rFonts w:ascii="Arial" w:hAnsi="Arial" w:cs="Arial"/>
          <w:b/>
          <w:sz w:val="21"/>
          <w:szCs w:val="21"/>
        </w:rPr>
        <w:t>4.2.1</w:t>
      </w:r>
      <w:r w:rsidRPr="00144489">
        <w:rPr>
          <w:rFonts w:ascii="Arial" w:hAnsi="Arial" w:cs="Arial"/>
          <w:sz w:val="21"/>
          <w:szCs w:val="21"/>
        </w:rPr>
        <w:t>.</w:t>
      </w:r>
      <w:r w:rsidR="00957ADC" w:rsidRPr="00144489">
        <w:rPr>
          <w:rFonts w:ascii="Arial" w:hAnsi="Arial" w:cs="Arial"/>
          <w:sz w:val="21"/>
          <w:szCs w:val="21"/>
        </w:rPr>
        <w:t xml:space="preserve"> </w:t>
      </w:r>
      <w:r w:rsidRPr="00144489">
        <w:rPr>
          <w:rFonts w:ascii="Arial" w:hAnsi="Arial" w:cs="Arial"/>
          <w:b/>
          <w:bCs/>
          <w:sz w:val="21"/>
          <w:szCs w:val="21"/>
        </w:rPr>
        <w:t xml:space="preserve">ADENDO MODIFICADOR </w:t>
      </w:r>
      <w:r w:rsidRPr="00144489">
        <w:rPr>
          <w:rFonts w:ascii="Arial" w:hAnsi="Arial" w:cs="Arial"/>
          <w:sz w:val="21"/>
          <w:szCs w:val="21"/>
        </w:rPr>
        <w:t xml:space="preserve">é o documento emitido pela Administração, contendo informações que impliquem em alteração na formulação das propostas, sendo neste caso, publicado </w:t>
      </w:r>
      <w:r w:rsidR="006C5465" w:rsidRPr="00144489">
        <w:rPr>
          <w:rFonts w:ascii="Arial" w:hAnsi="Arial" w:cs="Arial"/>
          <w:sz w:val="21"/>
          <w:szCs w:val="21"/>
        </w:rPr>
        <w:t>Adendo Modificador</w:t>
      </w:r>
      <w:r w:rsidRPr="00144489">
        <w:rPr>
          <w:rFonts w:ascii="Arial" w:hAnsi="Arial" w:cs="Arial"/>
          <w:sz w:val="21"/>
          <w:szCs w:val="21"/>
        </w:rPr>
        <w:t>, reabrindo o prazo inicialmente estabelecido, conforme determina o art. 20, do Decreto Estadual nº 12.205/06.</w:t>
      </w:r>
    </w:p>
    <w:p w:rsidR="00C16D60" w:rsidRPr="00144489" w:rsidRDefault="00C16D60" w:rsidP="00144489">
      <w:pPr>
        <w:tabs>
          <w:tab w:val="left" w:pos="567"/>
          <w:tab w:val="left" w:pos="1260"/>
        </w:tabs>
        <w:ind w:left="567"/>
        <w:jc w:val="both"/>
        <w:rPr>
          <w:rFonts w:ascii="Arial" w:hAnsi="Arial" w:cs="Arial"/>
          <w:sz w:val="21"/>
          <w:szCs w:val="21"/>
        </w:rPr>
      </w:pPr>
    </w:p>
    <w:p w:rsidR="00185929" w:rsidRPr="00144489" w:rsidRDefault="00185929" w:rsidP="00144489">
      <w:pPr>
        <w:numPr>
          <w:ilvl w:val="2"/>
          <w:numId w:val="1"/>
        </w:numPr>
        <w:tabs>
          <w:tab w:val="clear" w:pos="720"/>
          <w:tab w:val="left" w:pos="567"/>
          <w:tab w:val="left" w:pos="1260"/>
        </w:tabs>
        <w:ind w:left="567" w:firstLine="0"/>
        <w:jc w:val="both"/>
        <w:rPr>
          <w:rFonts w:ascii="Arial" w:hAnsi="Arial" w:cs="Arial"/>
          <w:sz w:val="21"/>
          <w:szCs w:val="21"/>
        </w:rPr>
      </w:pPr>
      <w:r w:rsidRPr="00144489">
        <w:rPr>
          <w:rFonts w:ascii="Arial" w:hAnsi="Arial" w:cs="Arial"/>
          <w:b/>
          <w:bCs/>
          <w:sz w:val="21"/>
          <w:szCs w:val="21"/>
        </w:rPr>
        <w:t>NOTA DE ESCLARECIMENTO E ERRATA</w:t>
      </w:r>
      <w:r w:rsidRPr="00144489">
        <w:rPr>
          <w:rFonts w:ascii="Arial" w:hAnsi="Arial" w:cs="Arial"/>
          <w:sz w:val="21"/>
          <w:szCs w:val="21"/>
        </w:rPr>
        <w:t xml:space="preserve"> é o documento emitido pela Administração, contendo informações que não causem alteração na formulação das propostas;</w:t>
      </w:r>
    </w:p>
    <w:p w:rsidR="00E417B7" w:rsidRPr="00144489" w:rsidRDefault="00E417B7" w:rsidP="00144489">
      <w:pPr>
        <w:tabs>
          <w:tab w:val="left" w:pos="567"/>
          <w:tab w:val="left" w:pos="1260"/>
        </w:tabs>
        <w:ind w:left="567"/>
        <w:jc w:val="both"/>
        <w:rPr>
          <w:rFonts w:ascii="Arial" w:hAnsi="Arial" w:cs="Arial"/>
          <w:sz w:val="21"/>
          <w:szCs w:val="21"/>
        </w:rPr>
      </w:pPr>
    </w:p>
    <w:p w:rsidR="00185929" w:rsidRPr="00144489" w:rsidRDefault="00185929" w:rsidP="00144489">
      <w:pPr>
        <w:numPr>
          <w:ilvl w:val="2"/>
          <w:numId w:val="1"/>
        </w:numPr>
        <w:tabs>
          <w:tab w:val="clear" w:pos="720"/>
          <w:tab w:val="left" w:pos="567"/>
        </w:tabs>
        <w:ind w:left="567" w:firstLine="0"/>
        <w:jc w:val="both"/>
        <w:rPr>
          <w:rFonts w:ascii="Arial" w:hAnsi="Arial" w:cs="Arial"/>
          <w:sz w:val="21"/>
          <w:szCs w:val="21"/>
        </w:rPr>
      </w:pPr>
      <w:r w:rsidRPr="00144489">
        <w:rPr>
          <w:rFonts w:ascii="Arial" w:hAnsi="Arial" w:cs="Arial"/>
          <w:bCs/>
          <w:sz w:val="21"/>
          <w:szCs w:val="21"/>
        </w:rPr>
        <w:t>As informações e/ou escl</w:t>
      </w:r>
      <w:r w:rsidR="00E50830" w:rsidRPr="00144489">
        <w:rPr>
          <w:rFonts w:ascii="Arial" w:hAnsi="Arial" w:cs="Arial"/>
          <w:bCs/>
          <w:sz w:val="21"/>
          <w:szCs w:val="21"/>
        </w:rPr>
        <w:t>arecimentos serão prestados pel</w:t>
      </w:r>
      <w:r w:rsidR="00BC7C0C" w:rsidRPr="00144489">
        <w:rPr>
          <w:rFonts w:ascii="Arial" w:hAnsi="Arial" w:cs="Arial"/>
          <w:bCs/>
          <w:sz w:val="21"/>
          <w:szCs w:val="21"/>
        </w:rPr>
        <w:t>a</w:t>
      </w:r>
      <w:r w:rsidR="00E50830" w:rsidRPr="00144489">
        <w:rPr>
          <w:rFonts w:ascii="Arial" w:hAnsi="Arial" w:cs="Arial"/>
          <w:bCs/>
          <w:sz w:val="21"/>
          <w:szCs w:val="21"/>
        </w:rPr>
        <w:t xml:space="preserve"> </w:t>
      </w:r>
      <w:r w:rsidR="00121F1C" w:rsidRPr="00144489">
        <w:rPr>
          <w:rFonts w:ascii="Arial" w:hAnsi="Arial" w:cs="Arial"/>
          <w:bCs/>
          <w:sz w:val="21"/>
          <w:szCs w:val="21"/>
        </w:rPr>
        <w:t>Pregoeir</w:t>
      </w:r>
      <w:r w:rsidR="00BC7C0C" w:rsidRPr="00144489">
        <w:rPr>
          <w:rFonts w:ascii="Arial" w:hAnsi="Arial" w:cs="Arial"/>
          <w:bCs/>
          <w:sz w:val="21"/>
          <w:szCs w:val="21"/>
        </w:rPr>
        <w:t>a</w:t>
      </w:r>
      <w:r w:rsidRPr="00144489">
        <w:rPr>
          <w:rFonts w:ascii="Arial" w:hAnsi="Arial" w:cs="Arial"/>
          <w:bCs/>
          <w:sz w:val="21"/>
          <w:szCs w:val="21"/>
        </w:rPr>
        <w:t xml:space="preserve"> </w:t>
      </w:r>
      <w:r w:rsidR="006628D1" w:rsidRPr="00144489">
        <w:rPr>
          <w:rFonts w:ascii="Arial" w:hAnsi="Arial" w:cs="Arial"/>
          <w:bCs/>
          <w:sz w:val="21"/>
          <w:szCs w:val="21"/>
        </w:rPr>
        <w:t xml:space="preserve">somente </w:t>
      </w:r>
      <w:r w:rsidRPr="00144489">
        <w:rPr>
          <w:rFonts w:ascii="Arial" w:hAnsi="Arial" w:cs="Arial"/>
          <w:bCs/>
          <w:sz w:val="21"/>
          <w:szCs w:val="21"/>
        </w:rPr>
        <w:t xml:space="preserve">através do site </w:t>
      </w:r>
      <w:hyperlink r:id="rId14" w:history="1">
        <w:r w:rsidRPr="00144489">
          <w:rPr>
            <w:rStyle w:val="Hyperlink"/>
            <w:rFonts w:ascii="Arial" w:hAnsi="Arial" w:cs="Arial"/>
            <w:b/>
            <w:bCs/>
            <w:color w:val="auto"/>
            <w:sz w:val="21"/>
            <w:szCs w:val="21"/>
          </w:rPr>
          <w:t>www.comprasnet.gov.br</w:t>
        </w:r>
      </w:hyperlink>
      <w:r w:rsidR="00E36B0D" w:rsidRPr="00144489">
        <w:rPr>
          <w:rFonts w:ascii="Arial" w:hAnsi="Arial" w:cs="Arial"/>
          <w:bCs/>
          <w:sz w:val="21"/>
          <w:szCs w:val="21"/>
        </w:rPr>
        <w:t xml:space="preserve">, </w:t>
      </w:r>
      <w:r w:rsidR="00842445" w:rsidRPr="00144489">
        <w:rPr>
          <w:rFonts w:ascii="Arial" w:hAnsi="Arial" w:cs="Arial"/>
          <w:bCs/>
          <w:sz w:val="21"/>
          <w:szCs w:val="21"/>
        </w:rPr>
        <w:t>ficando todos os l</w:t>
      </w:r>
      <w:r w:rsidRPr="00144489">
        <w:rPr>
          <w:rFonts w:ascii="Arial" w:hAnsi="Arial" w:cs="Arial"/>
          <w:bCs/>
          <w:sz w:val="21"/>
          <w:szCs w:val="21"/>
        </w:rPr>
        <w:t>icitantes obrigados a acess</w:t>
      </w:r>
      <w:r w:rsidR="00E36B0D" w:rsidRPr="00144489">
        <w:rPr>
          <w:rFonts w:ascii="Arial" w:hAnsi="Arial" w:cs="Arial"/>
          <w:bCs/>
          <w:sz w:val="21"/>
          <w:szCs w:val="21"/>
        </w:rPr>
        <w:t>ar o sistema</w:t>
      </w:r>
      <w:r w:rsidRPr="00144489">
        <w:rPr>
          <w:rFonts w:ascii="Arial" w:hAnsi="Arial" w:cs="Arial"/>
          <w:bCs/>
          <w:sz w:val="21"/>
          <w:szCs w:val="21"/>
        </w:rPr>
        <w:t xml:space="preserve"> para obtençã</w:t>
      </w:r>
      <w:r w:rsidR="00E50830" w:rsidRPr="00144489">
        <w:rPr>
          <w:rFonts w:ascii="Arial" w:hAnsi="Arial" w:cs="Arial"/>
          <w:bCs/>
          <w:sz w:val="21"/>
          <w:szCs w:val="21"/>
        </w:rPr>
        <w:t>o das informações prestadas pel</w:t>
      </w:r>
      <w:r w:rsidR="00BC7C0C" w:rsidRPr="00144489">
        <w:rPr>
          <w:rFonts w:ascii="Arial" w:hAnsi="Arial" w:cs="Arial"/>
          <w:bCs/>
          <w:sz w:val="21"/>
          <w:szCs w:val="21"/>
        </w:rPr>
        <w:t>a</w:t>
      </w:r>
      <w:r w:rsidR="00E50830" w:rsidRPr="00144489">
        <w:rPr>
          <w:rFonts w:ascii="Arial" w:hAnsi="Arial" w:cs="Arial"/>
          <w:bCs/>
          <w:sz w:val="21"/>
          <w:szCs w:val="21"/>
        </w:rPr>
        <w:t xml:space="preserve"> </w:t>
      </w:r>
      <w:r w:rsidR="00121F1C" w:rsidRPr="00144489">
        <w:rPr>
          <w:rFonts w:ascii="Arial" w:hAnsi="Arial" w:cs="Arial"/>
          <w:bCs/>
          <w:sz w:val="21"/>
          <w:szCs w:val="21"/>
        </w:rPr>
        <w:t>Pregoeir</w:t>
      </w:r>
      <w:r w:rsidR="00BC7C0C" w:rsidRPr="00144489">
        <w:rPr>
          <w:rFonts w:ascii="Arial" w:hAnsi="Arial" w:cs="Arial"/>
          <w:bCs/>
          <w:sz w:val="21"/>
          <w:szCs w:val="21"/>
        </w:rPr>
        <w:t>a</w:t>
      </w:r>
      <w:r w:rsidRPr="00144489">
        <w:rPr>
          <w:rFonts w:ascii="Arial" w:hAnsi="Arial" w:cs="Arial"/>
          <w:bCs/>
          <w:sz w:val="21"/>
          <w:szCs w:val="21"/>
        </w:rPr>
        <w:t>,</w:t>
      </w:r>
      <w:r w:rsidRPr="00144489">
        <w:rPr>
          <w:rFonts w:ascii="Arial" w:hAnsi="Arial" w:cs="Arial"/>
          <w:sz w:val="21"/>
          <w:szCs w:val="21"/>
        </w:rPr>
        <w:t xml:space="preserve"> e ainda, será divulgado pelo mesmo instrumento de publicação em que se deu o texto original, em caso de adendo modificador. </w:t>
      </w:r>
    </w:p>
    <w:p w:rsidR="00670CAD" w:rsidRPr="00144489" w:rsidRDefault="00670CAD" w:rsidP="00144489">
      <w:pPr>
        <w:tabs>
          <w:tab w:val="left" w:pos="567"/>
        </w:tabs>
        <w:ind w:left="567"/>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E1609F" w:rsidRPr="00144489" w:rsidTr="00D9585A">
        <w:tc>
          <w:tcPr>
            <w:tcW w:w="9072" w:type="dxa"/>
            <w:shd w:val="clear" w:color="auto" w:fill="D9D9D9"/>
          </w:tcPr>
          <w:p w:rsidR="00E1609F" w:rsidRPr="00144489" w:rsidRDefault="00E1609F" w:rsidP="00144489">
            <w:pPr>
              <w:tabs>
                <w:tab w:val="left" w:pos="-851"/>
              </w:tabs>
              <w:spacing w:before="120" w:after="120"/>
              <w:jc w:val="both"/>
              <w:rPr>
                <w:rFonts w:ascii="Arial" w:hAnsi="Arial" w:cs="Arial"/>
                <w:b/>
                <w:sz w:val="21"/>
                <w:szCs w:val="21"/>
              </w:rPr>
            </w:pPr>
            <w:r w:rsidRPr="00144489">
              <w:rPr>
                <w:rFonts w:ascii="Arial" w:hAnsi="Arial" w:cs="Arial"/>
                <w:b/>
                <w:sz w:val="21"/>
                <w:szCs w:val="21"/>
              </w:rPr>
              <w:t>5 – DAS CONDIÇÕES PARA PARTICIPAÇÃO</w:t>
            </w:r>
          </w:p>
        </w:tc>
      </w:tr>
    </w:tbl>
    <w:p w:rsidR="00185929" w:rsidRPr="00144489" w:rsidRDefault="00185929" w:rsidP="00144489">
      <w:pPr>
        <w:pStyle w:val="Rodap"/>
        <w:jc w:val="both"/>
        <w:rPr>
          <w:rFonts w:ascii="Arial" w:hAnsi="Arial" w:cs="Arial"/>
          <w:sz w:val="21"/>
          <w:szCs w:val="21"/>
        </w:rPr>
      </w:pPr>
    </w:p>
    <w:p w:rsidR="00F258EB" w:rsidRPr="00144489" w:rsidRDefault="00F258EB" w:rsidP="00144489">
      <w:pPr>
        <w:pStyle w:val="Default"/>
        <w:tabs>
          <w:tab w:val="left" w:pos="284"/>
        </w:tabs>
        <w:jc w:val="both"/>
        <w:rPr>
          <w:rFonts w:ascii="Arial" w:hAnsi="Arial" w:cs="Arial"/>
          <w:b/>
          <w:bCs/>
          <w:color w:val="FF0000"/>
          <w:sz w:val="21"/>
          <w:szCs w:val="21"/>
        </w:rPr>
      </w:pPr>
      <w:r w:rsidRPr="00144489">
        <w:rPr>
          <w:rFonts w:ascii="Arial" w:hAnsi="Arial" w:cs="Arial"/>
          <w:b/>
          <w:bCs/>
          <w:color w:val="000000" w:themeColor="text1"/>
          <w:sz w:val="21"/>
          <w:szCs w:val="21"/>
        </w:rPr>
        <w:t>5.1. DAS CONDIÇÕES PARA PARTICIPAÇÃO DA QUALIFICAÇÃO DAS MICROEMPRESAS E DAS EMPRESAS DE PEQUENO PORTE PARA FRUIÇÃO DOS BENEFÍCIOS PREVISTOS NO ART. 47, INCISO I DA LEI COMPREMENTAR Nº 123/2006 E DO</w:t>
      </w:r>
      <w:r w:rsidRPr="00144489">
        <w:rPr>
          <w:rFonts w:ascii="Arial" w:hAnsi="Arial" w:cs="Arial"/>
          <w:b/>
          <w:bCs/>
          <w:color w:val="FF0000"/>
          <w:sz w:val="21"/>
          <w:szCs w:val="21"/>
        </w:rPr>
        <w:t xml:space="preserve"> DECRETO ESTADUAL Nº </w:t>
      </w:r>
      <w:r w:rsidR="001E366C" w:rsidRPr="00144489">
        <w:rPr>
          <w:rFonts w:ascii="Arial" w:hAnsi="Arial" w:cs="Arial"/>
          <w:b/>
          <w:bCs/>
          <w:color w:val="FF0000"/>
          <w:sz w:val="21"/>
          <w:szCs w:val="21"/>
        </w:rPr>
        <w:t>21.675/2017.</w:t>
      </w:r>
    </w:p>
    <w:p w:rsidR="001E366C" w:rsidRPr="00144489" w:rsidRDefault="001E366C" w:rsidP="00144489">
      <w:pPr>
        <w:pStyle w:val="Default"/>
        <w:tabs>
          <w:tab w:val="left" w:pos="284"/>
        </w:tabs>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 xml:space="preserve">5.1.1. </w:t>
      </w:r>
      <w:r w:rsidRPr="00144489">
        <w:rPr>
          <w:rFonts w:ascii="Arial" w:hAnsi="Arial" w:cs="Arial"/>
          <w:color w:val="FF0000"/>
          <w:sz w:val="21"/>
          <w:szCs w:val="21"/>
        </w:rPr>
        <w:t xml:space="preserve">No ato da sessão pública </w:t>
      </w:r>
      <w:proofErr w:type="gramStart"/>
      <w:r w:rsidRPr="00144489">
        <w:rPr>
          <w:rFonts w:ascii="Arial" w:hAnsi="Arial" w:cs="Arial"/>
          <w:color w:val="FF0000"/>
          <w:sz w:val="21"/>
          <w:szCs w:val="21"/>
        </w:rPr>
        <w:t>a microempresa e a empresa de pequeno porte deverá declarar</w:t>
      </w:r>
      <w:proofErr w:type="gramEnd"/>
      <w:r w:rsidRPr="00144489">
        <w:rPr>
          <w:rFonts w:ascii="Arial" w:hAnsi="Arial" w:cs="Arial"/>
          <w:color w:val="FF0000"/>
          <w:sz w:val="21"/>
          <w:szCs w:val="21"/>
        </w:rPr>
        <w:t>,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 49 da referida Lei Complementar.</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 xml:space="preserve">5.2. </w:t>
      </w:r>
      <w:r w:rsidRPr="00144489">
        <w:rPr>
          <w:rFonts w:ascii="Arial" w:hAnsi="Arial" w:cs="Arial"/>
          <w:color w:val="FF0000"/>
          <w:sz w:val="21"/>
          <w:szCs w:val="21"/>
        </w:rPr>
        <w:t xml:space="preserve">Para os efeitos deste Edital, considera-se microempresa ou empresa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DE6B00" w:rsidRPr="00144489" w:rsidRDefault="00DE6B00" w:rsidP="00144489">
      <w:pPr>
        <w:pStyle w:val="Default"/>
        <w:jc w:val="both"/>
        <w:rPr>
          <w:rFonts w:ascii="Arial" w:hAnsi="Arial" w:cs="Arial"/>
          <w:color w:val="FF0000"/>
          <w:sz w:val="21"/>
          <w:szCs w:val="21"/>
        </w:rPr>
      </w:pPr>
    </w:p>
    <w:p w:rsidR="00AE2462" w:rsidRPr="00144489" w:rsidRDefault="00AE2462" w:rsidP="00144489">
      <w:pPr>
        <w:pStyle w:val="Default"/>
        <w:ind w:left="567"/>
        <w:jc w:val="both"/>
        <w:rPr>
          <w:rFonts w:ascii="Arial" w:hAnsi="Arial" w:cs="Arial"/>
          <w:i/>
          <w:iCs/>
          <w:color w:val="auto"/>
          <w:sz w:val="21"/>
          <w:szCs w:val="21"/>
        </w:rPr>
      </w:pPr>
      <w:r w:rsidRPr="00144489">
        <w:rPr>
          <w:rFonts w:ascii="Arial" w:hAnsi="Arial" w:cs="Arial"/>
          <w:i/>
          <w:iCs/>
          <w:color w:val="auto"/>
          <w:sz w:val="21"/>
          <w:szCs w:val="21"/>
        </w:rPr>
        <w:t>I – no caso da microempresa</w:t>
      </w:r>
      <w:proofErr w:type="gramStart"/>
      <w:r w:rsidRPr="00144489">
        <w:rPr>
          <w:rFonts w:ascii="Arial" w:hAnsi="Arial" w:cs="Arial"/>
          <w:i/>
          <w:iCs/>
          <w:color w:val="auto"/>
          <w:sz w:val="21"/>
          <w:szCs w:val="21"/>
        </w:rPr>
        <w:t>, aufira</w:t>
      </w:r>
      <w:proofErr w:type="gramEnd"/>
      <w:r w:rsidRPr="00144489">
        <w:rPr>
          <w:rFonts w:ascii="Arial" w:hAnsi="Arial" w:cs="Arial"/>
          <w:i/>
          <w:iCs/>
          <w:color w:val="auto"/>
          <w:sz w:val="21"/>
          <w:szCs w:val="21"/>
        </w:rPr>
        <w:t xml:space="preserve">, em cada ano-calendário, receita bruta igual ou inferior a R$ 360.000,00 (trezentos e sessenta mil reais); e </w:t>
      </w:r>
    </w:p>
    <w:p w:rsidR="00F258EB" w:rsidRPr="00144489" w:rsidRDefault="00AE2462" w:rsidP="00144489">
      <w:pPr>
        <w:pStyle w:val="Default"/>
        <w:ind w:left="567"/>
        <w:jc w:val="both"/>
        <w:rPr>
          <w:rFonts w:ascii="Arial" w:hAnsi="Arial" w:cs="Arial"/>
          <w:i/>
          <w:iCs/>
          <w:color w:val="auto"/>
          <w:sz w:val="21"/>
          <w:szCs w:val="21"/>
        </w:rPr>
      </w:pPr>
      <w:r w:rsidRPr="00144489">
        <w:rPr>
          <w:rFonts w:ascii="Arial" w:hAnsi="Arial" w:cs="Arial"/>
          <w:i/>
          <w:iCs/>
          <w:color w:val="auto"/>
          <w:sz w:val="21"/>
          <w:szCs w:val="21"/>
        </w:rPr>
        <w:t>II – no caso da empresa de pequeno porte</w:t>
      </w:r>
      <w:proofErr w:type="gramStart"/>
      <w:r w:rsidRPr="00144489">
        <w:rPr>
          <w:rFonts w:ascii="Arial" w:hAnsi="Arial" w:cs="Arial"/>
          <w:i/>
          <w:iCs/>
          <w:color w:val="auto"/>
          <w:sz w:val="21"/>
          <w:szCs w:val="21"/>
        </w:rPr>
        <w:t>, aufira</w:t>
      </w:r>
      <w:proofErr w:type="gramEnd"/>
      <w:r w:rsidRPr="00144489">
        <w:rPr>
          <w:rFonts w:ascii="Arial" w:hAnsi="Arial" w:cs="Arial"/>
          <w:i/>
          <w:iCs/>
          <w:color w:val="auto"/>
          <w:sz w:val="21"/>
          <w:szCs w:val="21"/>
        </w:rPr>
        <w:t>, em cada ano-calendário, receita bruta superior a R$ 360.000,00 (trezentos e sessenta mil reais) e igual ou inferior R$ 3.600.000,00 (três milhões e seiscentos mil reais).</w:t>
      </w:r>
    </w:p>
    <w:p w:rsidR="00AE2462" w:rsidRPr="00144489" w:rsidRDefault="00AE2462"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w:t>
      </w:r>
      <w:r w:rsidRPr="00144489">
        <w:rPr>
          <w:rFonts w:ascii="Arial" w:hAnsi="Arial" w:cs="Arial"/>
          <w:color w:val="FF0000"/>
          <w:sz w:val="21"/>
          <w:szCs w:val="21"/>
        </w:rPr>
        <w:t xml:space="preserve"> Não </w:t>
      </w:r>
      <w:proofErr w:type="gramStart"/>
      <w:r w:rsidRPr="00144489">
        <w:rPr>
          <w:rFonts w:ascii="Arial" w:hAnsi="Arial" w:cs="Arial"/>
          <w:color w:val="FF0000"/>
          <w:sz w:val="21"/>
          <w:szCs w:val="21"/>
        </w:rPr>
        <w:t>fará</w:t>
      </w:r>
      <w:proofErr w:type="gramEnd"/>
      <w:r w:rsidRPr="00144489">
        <w:rPr>
          <w:rFonts w:ascii="Arial" w:hAnsi="Arial" w:cs="Arial"/>
          <w:color w:val="FF0000"/>
          <w:sz w:val="21"/>
          <w:szCs w:val="21"/>
        </w:rPr>
        <w:t xml:space="preserve"> jus ao regime diferenciado e favorecido, previstos no art. 42 e subsequentes da Lei Complementar nº 123, de 14 de dezembro de 2006, a microempresa ou empresa de pequeno porte: </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5.3.1.</w:t>
      </w:r>
      <w:r w:rsidRPr="00144489">
        <w:rPr>
          <w:rFonts w:ascii="Arial" w:hAnsi="Arial" w:cs="Arial"/>
          <w:color w:val="FF0000"/>
          <w:sz w:val="21"/>
          <w:szCs w:val="21"/>
        </w:rPr>
        <w:t xml:space="preserve"> De cujo capital participe outra pessoa jurídica;</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5.3.2.</w:t>
      </w:r>
      <w:r w:rsidRPr="00144489">
        <w:rPr>
          <w:rFonts w:ascii="Arial" w:hAnsi="Arial" w:cs="Arial"/>
          <w:color w:val="FF0000"/>
          <w:sz w:val="21"/>
          <w:szCs w:val="21"/>
        </w:rPr>
        <w:t xml:space="preserve"> Que seja filial, sucursal, agência ou representação, no País, de pessoa jurídica com sede no exterior; </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lastRenderedPageBreak/>
        <w:t>5.3.3.</w:t>
      </w:r>
      <w:r w:rsidRPr="00144489">
        <w:rPr>
          <w:rFonts w:ascii="Arial" w:hAnsi="Arial" w:cs="Arial"/>
          <w:color w:val="FF0000"/>
          <w:sz w:val="21"/>
          <w:szCs w:val="21"/>
        </w:rPr>
        <w:t xml:space="preserve"> De cujo capital participe pessoa física que seja inscrita como empresário, ou seja, sócia de outra empresa que receba tratamento jurídico diferenciado nos termos desta Lei Complementar, desde que a receita bruta global ultrapasse o limite de que </w:t>
      </w:r>
      <w:proofErr w:type="gramStart"/>
      <w:r w:rsidRPr="00144489">
        <w:rPr>
          <w:rFonts w:ascii="Arial" w:hAnsi="Arial" w:cs="Arial"/>
          <w:color w:val="FF0000"/>
          <w:sz w:val="21"/>
          <w:szCs w:val="21"/>
        </w:rPr>
        <w:t>trata</w:t>
      </w:r>
      <w:proofErr w:type="gramEnd"/>
      <w:r w:rsidRPr="00144489">
        <w:rPr>
          <w:rFonts w:ascii="Arial" w:hAnsi="Arial" w:cs="Arial"/>
          <w:color w:val="FF0000"/>
          <w:sz w:val="21"/>
          <w:szCs w:val="21"/>
        </w:rPr>
        <w:t xml:space="preserve"> o inciso II do caput do art.3º da Lei Complementar nº 123 de 14 de dezembro de 2006; </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5.3.4.</w:t>
      </w:r>
      <w:r w:rsidRPr="00144489">
        <w:rPr>
          <w:rFonts w:ascii="Arial" w:hAnsi="Arial" w:cs="Arial"/>
          <w:color w:val="FF0000"/>
          <w:sz w:val="21"/>
          <w:szCs w:val="21"/>
        </w:rPr>
        <w:t xml:space="preserve"> Cujo titular ou sócio participe com mais de 10% (dez por cento) do capital de outra empresa não beneficiada por esta Lei Complementar, desde que a receita bruta global ultrapasse o limite de que </w:t>
      </w:r>
      <w:proofErr w:type="gramStart"/>
      <w:r w:rsidRPr="00144489">
        <w:rPr>
          <w:rFonts w:ascii="Arial" w:hAnsi="Arial" w:cs="Arial"/>
          <w:color w:val="FF0000"/>
          <w:sz w:val="21"/>
          <w:szCs w:val="21"/>
        </w:rPr>
        <w:t>trata</w:t>
      </w:r>
      <w:proofErr w:type="gramEnd"/>
      <w:r w:rsidRPr="00144489">
        <w:rPr>
          <w:rFonts w:ascii="Arial" w:hAnsi="Arial" w:cs="Arial"/>
          <w:color w:val="FF0000"/>
          <w:sz w:val="21"/>
          <w:szCs w:val="21"/>
        </w:rPr>
        <w:t xml:space="preserve"> o inciso II do caput do art.3º da Lei Complementar nº 123 de 14 de dezembro de 2006;</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5.3.5.</w:t>
      </w:r>
      <w:r w:rsidRPr="00144489">
        <w:rPr>
          <w:rFonts w:ascii="Arial" w:hAnsi="Arial" w:cs="Arial"/>
          <w:color w:val="FF0000"/>
          <w:sz w:val="21"/>
          <w:szCs w:val="21"/>
        </w:rPr>
        <w:t xml:space="preserve"> Cujo sócio ou titular seja administrador ou equiparado de outra pessoa jurídica com fins lucrativos, desde que a receita bruta global ultrapasse o limite de que </w:t>
      </w:r>
      <w:proofErr w:type="gramStart"/>
      <w:r w:rsidRPr="00144489">
        <w:rPr>
          <w:rFonts w:ascii="Arial" w:hAnsi="Arial" w:cs="Arial"/>
          <w:color w:val="FF0000"/>
          <w:sz w:val="21"/>
          <w:szCs w:val="21"/>
        </w:rPr>
        <w:t>trata</w:t>
      </w:r>
      <w:proofErr w:type="gramEnd"/>
      <w:r w:rsidRPr="00144489">
        <w:rPr>
          <w:rFonts w:ascii="Arial" w:hAnsi="Arial" w:cs="Arial"/>
          <w:color w:val="FF0000"/>
          <w:sz w:val="21"/>
          <w:szCs w:val="21"/>
        </w:rPr>
        <w:t xml:space="preserve"> o inciso II do caput do art. 3º da Lei Complementar nº 123, de 14 de dezembro de 2006;</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5.3.6.</w:t>
      </w:r>
      <w:r w:rsidRPr="00144489">
        <w:rPr>
          <w:rFonts w:ascii="Arial" w:hAnsi="Arial" w:cs="Arial"/>
          <w:color w:val="FF0000"/>
          <w:sz w:val="21"/>
          <w:szCs w:val="21"/>
        </w:rPr>
        <w:t xml:space="preserve"> Constituída sob a forma de cooperativas, salvo as de consumo;</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5.3.7.</w:t>
      </w:r>
      <w:r w:rsidRPr="00144489">
        <w:rPr>
          <w:rFonts w:ascii="Arial" w:hAnsi="Arial" w:cs="Arial"/>
          <w:color w:val="FF0000"/>
          <w:sz w:val="21"/>
          <w:szCs w:val="21"/>
        </w:rPr>
        <w:t xml:space="preserve">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5.3.8.</w:t>
      </w:r>
      <w:r w:rsidRPr="00144489">
        <w:rPr>
          <w:rFonts w:ascii="Arial" w:hAnsi="Arial" w:cs="Arial"/>
          <w:color w:val="FF0000"/>
          <w:sz w:val="21"/>
          <w:szCs w:val="21"/>
        </w:rPr>
        <w:t xml:space="preserve"> Resultante ou remanescente de cisão ou qualquer outra forma de desmembramento de pessoa jurídica que tenha ocorrido em um dos 05 (cinco) anos-calendários anteriores;</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5.3.9.</w:t>
      </w:r>
      <w:r w:rsidRPr="00144489">
        <w:rPr>
          <w:rFonts w:ascii="Arial" w:hAnsi="Arial" w:cs="Arial"/>
          <w:color w:val="FF0000"/>
          <w:sz w:val="21"/>
          <w:szCs w:val="21"/>
        </w:rPr>
        <w:t xml:space="preserve"> Constituída sob a forma de sociedade por ações.</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Default"/>
        <w:jc w:val="both"/>
        <w:rPr>
          <w:rFonts w:ascii="Arial" w:hAnsi="Arial" w:cs="Arial"/>
          <w:color w:val="FF0000"/>
          <w:sz w:val="21"/>
          <w:szCs w:val="21"/>
        </w:rPr>
      </w:pPr>
      <w:r w:rsidRPr="00144489">
        <w:rPr>
          <w:rFonts w:ascii="Arial" w:hAnsi="Arial" w:cs="Arial"/>
          <w:b/>
          <w:color w:val="FF0000"/>
          <w:sz w:val="21"/>
          <w:szCs w:val="21"/>
        </w:rPr>
        <w:t>5.4.</w:t>
      </w:r>
      <w:r w:rsidRPr="00144489">
        <w:rPr>
          <w:rFonts w:ascii="Arial" w:hAnsi="Arial" w:cs="Arial"/>
          <w:color w:val="FF0000"/>
          <w:sz w:val="21"/>
          <w:szCs w:val="21"/>
        </w:rPr>
        <w:t xml:space="preserve"> O Sistema verificará automaticamente junto a Receita Federal o porte da Empresa que atende os requisitos do artigo 3º da Lei Complementar nº 123/2006.</w:t>
      </w:r>
    </w:p>
    <w:p w:rsidR="00F258EB" w:rsidRPr="00144489" w:rsidRDefault="00F258EB" w:rsidP="00144489">
      <w:pPr>
        <w:pStyle w:val="Default"/>
        <w:jc w:val="both"/>
        <w:rPr>
          <w:rFonts w:ascii="Arial" w:hAnsi="Arial" w:cs="Arial"/>
          <w:color w:val="FF0000"/>
          <w:sz w:val="21"/>
          <w:szCs w:val="21"/>
        </w:rPr>
      </w:pPr>
    </w:p>
    <w:p w:rsidR="00F258EB" w:rsidRPr="00144489" w:rsidRDefault="00F258EB" w:rsidP="00144489">
      <w:pPr>
        <w:pStyle w:val="Rodap"/>
        <w:tabs>
          <w:tab w:val="left" w:pos="0"/>
        </w:tabs>
        <w:jc w:val="both"/>
        <w:rPr>
          <w:rFonts w:ascii="Arial" w:hAnsi="Arial" w:cs="Arial"/>
          <w:b/>
          <w:sz w:val="21"/>
          <w:szCs w:val="21"/>
        </w:rPr>
      </w:pPr>
      <w:r w:rsidRPr="00144489">
        <w:rPr>
          <w:rFonts w:ascii="Arial" w:hAnsi="Arial" w:cs="Arial"/>
          <w:b/>
          <w:color w:val="FF0000"/>
          <w:sz w:val="21"/>
          <w:szCs w:val="21"/>
        </w:rPr>
        <w:t>5.5.</w:t>
      </w:r>
      <w:r w:rsidRPr="00144489">
        <w:rPr>
          <w:rFonts w:ascii="Arial" w:hAnsi="Arial" w:cs="Arial"/>
          <w:color w:val="FF0000"/>
          <w:sz w:val="21"/>
          <w:szCs w:val="21"/>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F258EB" w:rsidRPr="00144489" w:rsidRDefault="00F258EB" w:rsidP="00144489">
      <w:pPr>
        <w:pStyle w:val="Rodap"/>
        <w:tabs>
          <w:tab w:val="left" w:pos="0"/>
        </w:tabs>
        <w:jc w:val="both"/>
        <w:rPr>
          <w:rFonts w:ascii="Arial" w:hAnsi="Arial" w:cs="Arial"/>
          <w:b/>
          <w:sz w:val="21"/>
          <w:szCs w:val="21"/>
        </w:rPr>
      </w:pPr>
    </w:p>
    <w:p w:rsidR="00F258EB" w:rsidRPr="00144489" w:rsidRDefault="00F258EB" w:rsidP="00144489">
      <w:pPr>
        <w:pStyle w:val="Rodap"/>
        <w:tabs>
          <w:tab w:val="left" w:pos="0"/>
        </w:tabs>
        <w:jc w:val="both"/>
        <w:rPr>
          <w:rFonts w:ascii="Arial" w:hAnsi="Arial" w:cs="Arial"/>
          <w:sz w:val="21"/>
          <w:szCs w:val="21"/>
        </w:rPr>
      </w:pPr>
      <w:r w:rsidRPr="00144489">
        <w:rPr>
          <w:rFonts w:ascii="Arial" w:hAnsi="Arial" w:cs="Arial"/>
          <w:b/>
          <w:sz w:val="21"/>
          <w:szCs w:val="21"/>
        </w:rPr>
        <w:t>5.6</w:t>
      </w:r>
      <w:r w:rsidRPr="00144489">
        <w:rPr>
          <w:rFonts w:ascii="Arial" w:hAnsi="Arial" w:cs="Arial"/>
          <w:sz w:val="21"/>
          <w:szCs w:val="21"/>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F258EB" w:rsidRPr="00144489" w:rsidRDefault="00F258EB" w:rsidP="00144489">
      <w:pPr>
        <w:pStyle w:val="Rodap"/>
        <w:tabs>
          <w:tab w:val="left" w:pos="0"/>
        </w:tabs>
        <w:jc w:val="both"/>
        <w:rPr>
          <w:rFonts w:ascii="Arial" w:hAnsi="Arial" w:cs="Arial"/>
          <w:sz w:val="21"/>
          <w:szCs w:val="21"/>
        </w:rPr>
      </w:pPr>
    </w:p>
    <w:p w:rsidR="00F258EB" w:rsidRPr="00144489" w:rsidRDefault="00F258EB" w:rsidP="00144489">
      <w:pPr>
        <w:tabs>
          <w:tab w:val="left" w:pos="0"/>
        </w:tabs>
        <w:autoSpaceDE w:val="0"/>
        <w:autoSpaceDN w:val="0"/>
        <w:adjustRightInd w:val="0"/>
        <w:jc w:val="both"/>
        <w:rPr>
          <w:rFonts w:ascii="Arial" w:hAnsi="Arial" w:cs="Arial"/>
          <w:b/>
          <w:sz w:val="21"/>
          <w:szCs w:val="21"/>
          <w:u w:val="single"/>
        </w:rPr>
      </w:pPr>
      <w:r w:rsidRPr="00144489">
        <w:rPr>
          <w:rFonts w:ascii="Arial" w:hAnsi="Arial" w:cs="Arial"/>
          <w:b/>
          <w:sz w:val="21"/>
          <w:szCs w:val="21"/>
        </w:rPr>
        <w:t xml:space="preserve">5.7. </w:t>
      </w:r>
      <w:r w:rsidRPr="00144489">
        <w:rPr>
          <w:rFonts w:ascii="Arial" w:hAnsi="Arial" w:cs="Arial"/>
          <w:b/>
          <w:sz w:val="21"/>
          <w:szCs w:val="21"/>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de microempresa e de empresa de pequeno porte, no que concerne a regularidade fiscal bem como a descritiva técnica constante do Termo de Referência no Anexo I do presente Edital.</w:t>
      </w:r>
    </w:p>
    <w:p w:rsidR="00F258EB" w:rsidRPr="00144489" w:rsidRDefault="00F258EB" w:rsidP="00144489">
      <w:pPr>
        <w:tabs>
          <w:tab w:val="left" w:pos="0"/>
        </w:tabs>
        <w:autoSpaceDE w:val="0"/>
        <w:autoSpaceDN w:val="0"/>
        <w:adjustRightInd w:val="0"/>
        <w:jc w:val="both"/>
        <w:rPr>
          <w:rFonts w:ascii="Arial" w:hAnsi="Arial" w:cs="Arial"/>
          <w:b/>
          <w:sz w:val="21"/>
          <w:szCs w:val="21"/>
          <w:u w:val="single"/>
        </w:rPr>
      </w:pPr>
    </w:p>
    <w:p w:rsidR="00F258EB" w:rsidRPr="00144489" w:rsidRDefault="00F258EB" w:rsidP="00144489">
      <w:pPr>
        <w:tabs>
          <w:tab w:val="left" w:pos="567"/>
          <w:tab w:val="left" w:pos="1260"/>
        </w:tabs>
        <w:autoSpaceDE w:val="0"/>
        <w:autoSpaceDN w:val="0"/>
        <w:adjustRightInd w:val="0"/>
        <w:jc w:val="both"/>
        <w:rPr>
          <w:rFonts w:ascii="Arial" w:hAnsi="Arial" w:cs="Arial"/>
          <w:b/>
          <w:bCs/>
          <w:sz w:val="21"/>
          <w:szCs w:val="21"/>
          <w:u w:val="single"/>
        </w:rPr>
      </w:pPr>
      <w:r w:rsidRPr="00144489">
        <w:rPr>
          <w:rFonts w:ascii="Arial" w:hAnsi="Arial" w:cs="Arial"/>
          <w:b/>
          <w:sz w:val="21"/>
          <w:szCs w:val="21"/>
        </w:rPr>
        <w:t xml:space="preserve">5.7.1. </w:t>
      </w:r>
      <w:r w:rsidRPr="00144489">
        <w:rPr>
          <w:rFonts w:ascii="Arial" w:hAnsi="Arial" w:cs="Arial"/>
          <w:b/>
          <w:bCs/>
          <w:sz w:val="21"/>
          <w:szCs w:val="21"/>
          <w:u w:val="single"/>
        </w:rPr>
        <w:t>A declaração falsa relativa ao cumprimento dos requisitos de habilitação e proposta sujeitará o licitante às sanções previstas neste Edital e nas demais cominações legais.</w:t>
      </w:r>
    </w:p>
    <w:p w:rsidR="00F258EB" w:rsidRPr="00144489" w:rsidRDefault="00F258EB" w:rsidP="00144489">
      <w:pPr>
        <w:tabs>
          <w:tab w:val="left" w:pos="0"/>
        </w:tabs>
        <w:autoSpaceDE w:val="0"/>
        <w:autoSpaceDN w:val="0"/>
        <w:adjustRightInd w:val="0"/>
        <w:jc w:val="both"/>
        <w:rPr>
          <w:rFonts w:ascii="Arial" w:hAnsi="Arial" w:cs="Arial"/>
          <w:sz w:val="21"/>
          <w:szCs w:val="21"/>
        </w:rPr>
      </w:pPr>
    </w:p>
    <w:p w:rsidR="00F258EB" w:rsidRPr="00144489" w:rsidRDefault="00F258EB" w:rsidP="00144489">
      <w:pPr>
        <w:pStyle w:val="Recuodecorpodetexto2"/>
        <w:widowControl w:val="0"/>
        <w:tabs>
          <w:tab w:val="left" w:pos="0"/>
        </w:tabs>
        <w:ind w:firstLine="0"/>
        <w:rPr>
          <w:rFonts w:ascii="Arial" w:hAnsi="Arial" w:cs="Arial"/>
          <w:b/>
          <w:sz w:val="21"/>
          <w:szCs w:val="21"/>
        </w:rPr>
      </w:pPr>
      <w:r w:rsidRPr="00144489">
        <w:rPr>
          <w:rFonts w:ascii="Arial" w:hAnsi="Arial" w:cs="Arial"/>
          <w:b/>
          <w:sz w:val="21"/>
          <w:szCs w:val="21"/>
        </w:rPr>
        <w:t>5.8. Poderão participar deste PREGÃO ELETRÔNICO as empresas que:</w:t>
      </w:r>
    </w:p>
    <w:p w:rsidR="00F258EB" w:rsidRPr="00144489" w:rsidRDefault="00F258EB" w:rsidP="00144489">
      <w:pPr>
        <w:pStyle w:val="Recuodecorpodetexto2"/>
        <w:widowControl w:val="0"/>
        <w:tabs>
          <w:tab w:val="left" w:pos="0"/>
        </w:tabs>
        <w:ind w:firstLine="0"/>
        <w:rPr>
          <w:rFonts w:ascii="Arial" w:hAnsi="Arial" w:cs="Arial"/>
          <w:sz w:val="21"/>
          <w:szCs w:val="21"/>
        </w:rPr>
      </w:pPr>
    </w:p>
    <w:p w:rsidR="00F258EB" w:rsidRPr="00144489" w:rsidRDefault="00F258EB" w:rsidP="00144489">
      <w:pPr>
        <w:tabs>
          <w:tab w:val="left" w:pos="1260"/>
        </w:tabs>
        <w:jc w:val="both"/>
        <w:rPr>
          <w:rFonts w:ascii="Arial" w:hAnsi="Arial" w:cs="Arial"/>
          <w:sz w:val="21"/>
          <w:szCs w:val="21"/>
        </w:rPr>
      </w:pPr>
      <w:r w:rsidRPr="00144489">
        <w:rPr>
          <w:rFonts w:ascii="Arial" w:hAnsi="Arial" w:cs="Arial"/>
          <w:b/>
          <w:sz w:val="21"/>
          <w:szCs w:val="21"/>
        </w:rPr>
        <w:t>5.8.1</w:t>
      </w:r>
      <w:r w:rsidRPr="00144489">
        <w:rPr>
          <w:rFonts w:ascii="Arial" w:hAnsi="Arial" w:cs="Arial"/>
          <w:sz w:val="21"/>
          <w:szCs w:val="21"/>
        </w:rPr>
        <w:t xml:space="preserve">. Atendam às condições deste EDITAL e seus Anexos, inclusive quanto à documentação exigida para habilitação, constante do </w:t>
      </w:r>
      <w:r w:rsidRPr="00144489">
        <w:rPr>
          <w:rFonts w:ascii="Arial" w:hAnsi="Arial" w:cs="Arial"/>
          <w:b/>
          <w:sz w:val="21"/>
          <w:szCs w:val="21"/>
        </w:rPr>
        <w:t>item 13</w:t>
      </w:r>
      <w:r w:rsidRPr="00144489">
        <w:rPr>
          <w:rFonts w:ascii="Arial" w:hAnsi="Arial" w:cs="Arial"/>
          <w:sz w:val="21"/>
          <w:szCs w:val="21"/>
        </w:rPr>
        <w:t xml:space="preserve"> deste Edital;</w:t>
      </w:r>
    </w:p>
    <w:p w:rsidR="00F258EB" w:rsidRPr="00144489" w:rsidRDefault="00F258EB" w:rsidP="00144489">
      <w:pPr>
        <w:tabs>
          <w:tab w:val="left" w:pos="0"/>
        </w:tabs>
        <w:jc w:val="both"/>
        <w:rPr>
          <w:rFonts w:ascii="Arial" w:hAnsi="Arial" w:cs="Arial"/>
          <w:sz w:val="21"/>
          <w:szCs w:val="21"/>
          <w:u w:val="single"/>
        </w:rPr>
      </w:pPr>
    </w:p>
    <w:p w:rsidR="00F258EB" w:rsidRPr="00144489" w:rsidRDefault="00F258EB" w:rsidP="00144489">
      <w:pPr>
        <w:tabs>
          <w:tab w:val="left" w:pos="0"/>
        </w:tabs>
        <w:jc w:val="both"/>
        <w:rPr>
          <w:rFonts w:ascii="Arial" w:hAnsi="Arial" w:cs="Arial"/>
          <w:sz w:val="21"/>
          <w:szCs w:val="21"/>
        </w:rPr>
      </w:pPr>
      <w:r w:rsidRPr="00144489">
        <w:rPr>
          <w:rFonts w:ascii="Arial" w:hAnsi="Arial" w:cs="Arial"/>
          <w:b/>
          <w:sz w:val="21"/>
          <w:szCs w:val="21"/>
        </w:rPr>
        <w:lastRenderedPageBreak/>
        <w:t>5.9.</w:t>
      </w:r>
      <w:r w:rsidRPr="00144489">
        <w:rPr>
          <w:rFonts w:ascii="Arial" w:hAnsi="Arial" w:cs="Arial"/>
          <w:sz w:val="21"/>
          <w:szCs w:val="21"/>
        </w:rPr>
        <w:t xml:space="preserve"> </w:t>
      </w:r>
      <w:r w:rsidRPr="00144489">
        <w:rPr>
          <w:rFonts w:ascii="Arial" w:hAnsi="Arial" w:cs="Arial"/>
          <w:b/>
          <w:sz w:val="21"/>
          <w:szCs w:val="21"/>
        </w:rPr>
        <w:t>Não poderão participar deste PREGÃO ELETRÔNICO, empresas que estejam enquadradas nos seguintes casos:</w:t>
      </w:r>
    </w:p>
    <w:p w:rsidR="00F258EB" w:rsidRPr="00144489" w:rsidRDefault="00F258EB" w:rsidP="00144489">
      <w:pPr>
        <w:pStyle w:val="Rodap"/>
        <w:tabs>
          <w:tab w:val="left" w:pos="1260"/>
        </w:tabs>
        <w:jc w:val="both"/>
        <w:rPr>
          <w:rFonts w:ascii="Arial" w:hAnsi="Arial" w:cs="Arial"/>
          <w:b/>
          <w:sz w:val="21"/>
          <w:szCs w:val="21"/>
        </w:rPr>
      </w:pPr>
    </w:p>
    <w:p w:rsidR="00F258EB" w:rsidRPr="00144489" w:rsidRDefault="00F258EB" w:rsidP="00144489">
      <w:pPr>
        <w:pStyle w:val="Rodap"/>
        <w:tabs>
          <w:tab w:val="left" w:pos="1260"/>
        </w:tabs>
        <w:jc w:val="both"/>
        <w:rPr>
          <w:rFonts w:ascii="Arial" w:hAnsi="Arial" w:cs="Arial"/>
          <w:sz w:val="21"/>
          <w:szCs w:val="21"/>
        </w:rPr>
      </w:pPr>
      <w:r w:rsidRPr="00144489">
        <w:rPr>
          <w:rFonts w:ascii="Arial" w:hAnsi="Arial" w:cs="Arial"/>
          <w:b/>
          <w:sz w:val="21"/>
          <w:szCs w:val="21"/>
        </w:rPr>
        <w:t>5.9.1.</w:t>
      </w:r>
      <w:r w:rsidRPr="00144489">
        <w:rPr>
          <w:rFonts w:ascii="Arial" w:hAnsi="Arial" w:cs="Arial"/>
          <w:sz w:val="21"/>
          <w:szCs w:val="21"/>
        </w:rPr>
        <w:t xml:space="preserve"> Que se encontrem sob falência, concurso de credores, dissolução ou liquidação, recuperação judicial, recuperação extrajudicial, consórcios de empresas, e não sejam controladoras, coligadas ou subsidiárias entre si;</w:t>
      </w:r>
    </w:p>
    <w:p w:rsidR="00F258EB" w:rsidRPr="00144489" w:rsidRDefault="00F258EB" w:rsidP="00144489">
      <w:pPr>
        <w:tabs>
          <w:tab w:val="left" w:pos="1260"/>
        </w:tabs>
        <w:jc w:val="both"/>
        <w:rPr>
          <w:rFonts w:ascii="Arial" w:hAnsi="Arial" w:cs="Arial"/>
          <w:sz w:val="21"/>
          <w:szCs w:val="21"/>
          <w:u w:val="single"/>
        </w:rPr>
      </w:pPr>
    </w:p>
    <w:p w:rsidR="00F258EB" w:rsidRPr="00144489" w:rsidRDefault="00F258EB" w:rsidP="00144489">
      <w:pPr>
        <w:tabs>
          <w:tab w:val="left" w:pos="1260"/>
        </w:tabs>
        <w:jc w:val="both"/>
        <w:rPr>
          <w:rFonts w:ascii="Arial" w:hAnsi="Arial" w:cs="Arial"/>
          <w:sz w:val="21"/>
          <w:szCs w:val="21"/>
        </w:rPr>
      </w:pPr>
      <w:r w:rsidRPr="00144489">
        <w:rPr>
          <w:rFonts w:ascii="Arial" w:hAnsi="Arial" w:cs="Arial"/>
          <w:b/>
          <w:sz w:val="21"/>
          <w:szCs w:val="21"/>
        </w:rPr>
        <w:t>5.9.2.</w:t>
      </w:r>
      <w:r w:rsidRPr="00144489">
        <w:rPr>
          <w:rFonts w:ascii="Arial" w:hAnsi="Arial" w:cs="Arial"/>
          <w:sz w:val="21"/>
          <w:szCs w:val="21"/>
        </w:rPr>
        <w:t xml:space="preserve"> 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F258EB" w:rsidRPr="00144489" w:rsidRDefault="00F258EB" w:rsidP="00144489">
      <w:pPr>
        <w:pStyle w:val="Rodap"/>
        <w:tabs>
          <w:tab w:val="left" w:pos="1260"/>
        </w:tabs>
        <w:jc w:val="both"/>
        <w:rPr>
          <w:rFonts w:ascii="Arial" w:hAnsi="Arial" w:cs="Arial"/>
          <w:b/>
          <w:sz w:val="21"/>
          <w:szCs w:val="21"/>
        </w:rPr>
      </w:pPr>
    </w:p>
    <w:p w:rsidR="00F258EB" w:rsidRPr="00144489" w:rsidRDefault="00F258EB" w:rsidP="00144489">
      <w:pPr>
        <w:pStyle w:val="Rodap"/>
        <w:tabs>
          <w:tab w:val="left" w:pos="1260"/>
        </w:tabs>
        <w:jc w:val="both"/>
        <w:rPr>
          <w:rFonts w:ascii="Arial" w:hAnsi="Arial" w:cs="Arial"/>
          <w:sz w:val="21"/>
          <w:szCs w:val="21"/>
        </w:rPr>
      </w:pPr>
      <w:r w:rsidRPr="00144489">
        <w:rPr>
          <w:rFonts w:ascii="Arial" w:hAnsi="Arial" w:cs="Arial"/>
          <w:b/>
          <w:sz w:val="21"/>
          <w:szCs w:val="21"/>
        </w:rPr>
        <w:t>5.9.3.</w:t>
      </w:r>
      <w:r w:rsidRPr="00144489">
        <w:rPr>
          <w:rFonts w:ascii="Arial" w:hAnsi="Arial" w:cs="Arial"/>
          <w:sz w:val="21"/>
          <w:szCs w:val="21"/>
        </w:rPr>
        <w:t xml:space="preserve"> Estrangeiras que não funcionem no País.</w:t>
      </w:r>
    </w:p>
    <w:p w:rsidR="00F258EB" w:rsidRPr="00144489" w:rsidRDefault="00F258EB" w:rsidP="00144489">
      <w:pPr>
        <w:pStyle w:val="Rodap"/>
        <w:tabs>
          <w:tab w:val="left" w:pos="1260"/>
        </w:tabs>
        <w:jc w:val="both"/>
        <w:rPr>
          <w:rFonts w:ascii="Arial" w:hAnsi="Arial" w:cs="Arial"/>
          <w:sz w:val="21"/>
          <w:szCs w:val="21"/>
        </w:rPr>
      </w:pPr>
    </w:p>
    <w:p w:rsidR="00F258EB" w:rsidRPr="00144489" w:rsidRDefault="00F258EB" w:rsidP="00144489">
      <w:pPr>
        <w:tabs>
          <w:tab w:val="left" w:pos="0"/>
        </w:tabs>
        <w:jc w:val="both"/>
        <w:rPr>
          <w:rFonts w:ascii="Arial" w:hAnsi="Arial" w:cs="Arial"/>
          <w:b/>
          <w:sz w:val="21"/>
          <w:szCs w:val="21"/>
        </w:rPr>
      </w:pPr>
      <w:r w:rsidRPr="00144489">
        <w:rPr>
          <w:rFonts w:ascii="Arial" w:hAnsi="Arial" w:cs="Arial"/>
          <w:b/>
          <w:bCs/>
          <w:sz w:val="21"/>
          <w:szCs w:val="21"/>
        </w:rPr>
        <w:t>5.10. Não</w:t>
      </w:r>
      <w:r w:rsidRPr="00144489">
        <w:rPr>
          <w:rFonts w:ascii="Arial" w:hAnsi="Arial" w:cs="Arial"/>
          <w:b/>
          <w:sz w:val="21"/>
          <w:szCs w:val="21"/>
        </w:rPr>
        <w:t xml:space="preserve"> poderão concorrer direta ou indiretamente nesta licitação:</w:t>
      </w:r>
    </w:p>
    <w:p w:rsidR="00F258EB" w:rsidRPr="00144489" w:rsidRDefault="00F258EB" w:rsidP="00144489">
      <w:pPr>
        <w:pStyle w:val="Recuodecorpodetexto2"/>
        <w:tabs>
          <w:tab w:val="left" w:pos="0"/>
          <w:tab w:val="left" w:pos="1260"/>
        </w:tabs>
        <w:ind w:firstLine="0"/>
        <w:rPr>
          <w:rFonts w:ascii="Arial" w:hAnsi="Arial" w:cs="Arial"/>
          <w:sz w:val="21"/>
          <w:szCs w:val="21"/>
        </w:rPr>
      </w:pPr>
    </w:p>
    <w:p w:rsidR="00F258EB" w:rsidRPr="00144489" w:rsidRDefault="00F258EB" w:rsidP="00144489">
      <w:pPr>
        <w:pStyle w:val="Recuodecorpodetexto2"/>
        <w:tabs>
          <w:tab w:val="left" w:pos="142"/>
          <w:tab w:val="left" w:pos="1260"/>
        </w:tabs>
        <w:ind w:firstLine="0"/>
        <w:rPr>
          <w:rFonts w:ascii="Arial" w:hAnsi="Arial" w:cs="Arial"/>
          <w:sz w:val="21"/>
          <w:szCs w:val="21"/>
        </w:rPr>
      </w:pPr>
      <w:r w:rsidRPr="00144489">
        <w:rPr>
          <w:rFonts w:ascii="Arial" w:hAnsi="Arial" w:cs="Arial"/>
          <w:b/>
          <w:sz w:val="21"/>
          <w:szCs w:val="21"/>
        </w:rPr>
        <w:t>5.10.1.</w:t>
      </w:r>
      <w:r w:rsidRPr="00144489">
        <w:rPr>
          <w:rFonts w:ascii="Arial" w:hAnsi="Arial" w:cs="Arial"/>
          <w:sz w:val="21"/>
          <w:szCs w:val="21"/>
        </w:rPr>
        <w:t xml:space="preserve"> Não poderão participar da presente licitação as interessadas que: </w:t>
      </w:r>
    </w:p>
    <w:p w:rsidR="00F258EB" w:rsidRPr="00144489" w:rsidRDefault="00F258EB" w:rsidP="00144489">
      <w:pPr>
        <w:pStyle w:val="Recuodecorpodetexto2"/>
        <w:tabs>
          <w:tab w:val="left" w:pos="142"/>
          <w:tab w:val="left" w:pos="1260"/>
        </w:tabs>
        <w:ind w:firstLine="0"/>
        <w:rPr>
          <w:rFonts w:ascii="Arial" w:hAnsi="Arial" w:cs="Arial"/>
          <w:sz w:val="21"/>
          <w:szCs w:val="21"/>
        </w:rPr>
      </w:pPr>
    </w:p>
    <w:p w:rsidR="00F258EB" w:rsidRPr="00144489" w:rsidRDefault="00F258EB" w:rsidP="00144489">
      <w:pPr>
        <w:pStyle w:val="Recuodecorpodetexto2"/>
        <w:tabs>
          <w:tab w:val="left" w:pos="142"/>
          <w:tab w:val="left" w:pos="1260"/>
        </w:tabs>
        <w:ind w:left="567" w:firstLine="0"/>
        <w:rPr>
          <w:rFonts w:ascii="Arial" w:hAnsi="Arial" w:cs="Arial"/>
          <w:sz w:val="21"/>
          <w:szCs w:val="21"/>
        </w:rPr>
      </w:pPr>
      <w:r w:rsidRPr="00144489">
        <w:rPr>
          <w:rFonts w:ascii="Arial" w:hAnsi="Arial" w:cs="Arial"/>
          <w:b/>
          <w:sz w:val="21"/>
          <w:szCs w:val="21"/>
        </w:rPr>
        <w:t>a)</w:t>
      </w:r>
      <w:r w:rsidRPr="00144489">
        <w:rPr>
          <w:rFonts w:ascii="Arial" w:hAnsi="Arial" w:cs="Arial"/>
          <w:sz w:val="21"/>
          <w:szCs w:val="21"/>
        </w:rPr>
        <w:t xml:space="preserve"> </w:t>
      </w:r>
      <w:proofErr w:type="gramStart"/>
      <w:r w:rsidRPr="00144489">
        <w:rPr>
          <w:rFonts w:ascii="Arial" w:hAnsi="Arial" w:cs="Arial"/>
          <w:sz w:val="21"/>
          <w:szCs w:val="21"/>
        </w:rPr>
        <w:t>apresentem-se</w:t>
      </w:r>
      <w:proofErr w:type="gramEnd"/>
      <w:r w:rsidRPr="00144489">
        <w:rPr>
          <w:rFonts w:ascii="Arial" w:hAnsi="Arial" w:cs="Arial"/>
          <w:sz w:val="21"/>
          <w:szCs w:val="21"/>
        </w:rPr>
        <w:t xml:space="preserve"> constituídas na forma de empresas em consórcio, qualquer que seja sua forma de constituição;</w:t>
      </w:r>
    </w:p>
    <w:p w:rsidR="00F258EB" w:rsidRPr="00144489" w:rsidRDefault="00F258EB" w:rsidP="00144489">
      <w:pPr>
        <w:pStyle w:val="Recuodecorpodetexto2"/>
        <w:tabs>
          <w:tab w:val="left" w:pos="142"/>
          <w:tab w:val="left" w:pos="1260"/>
        </w:tabs>
        <w:ind w:firstLine="0"/>
        <w:rPr>
          <w:rFonts w:ascii="Arial" w:hAnsi="Arial" w:cs="Arial"/>
          <w:sz w:val="21"/>
          <w:szCs w:val="21"/>
        </w:rPr>
      </w:pPr>
    </w:p>
    <w:p w:rsidR="00F258EB" w:rsidRPr="00144489" w:rsidRDefault="00F258EB" w:rsidP="00144489">
      <w:pPr>
        <w:pStyle w:val="Recuodecorpodetexto2"/>
        <w:tabs>
          <w:tab w:val="left" w:pos="142"/>
          <w:tab w:val="left" w:pos="1260"/>
        </w:tabs>
        <w:ind w:firstLine="0"/>
        <w:rPr>
          <w:rFonts w:ascii="Arial" w:hAnsi="Arial" w:cs="Arial"/>
          <w:sz w:val="21"/>
          <w:szCs w:val="21"/>
        </w:rPr>
      </w:pPr>
      <w:r w:rsidRPr="00144489">
        <w:rPr>
          <w:rFonts w:ascii="Arial" w:hAnsi="Arial" w:cs="Arial"/>
          <w:b/>
          <w:sz w:val="21"/>
          <w:szCs w:val="21"/>
        </w:rPr>
        <w:t>5.10.2.</w:t>
      </w:r>
      <w:r w:rsidRPr="00144489">
        <w:rPr>
          <w:rFonts w:ascii="Arial" w:hAnsi="Arial" w:cs="Arial"/>
          <w:sz w:val="21"/>
          <w:szCs w:val="21"/>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F258EB" w:rsidRPr="00144489" w:rsidRDefault="00F258EB" w:rsidP="00144489">
      <w:pPr>
        <w:pStyle w:val="Recuodecorpodetexto2"/>
        <w:tabs>
          <w:tab w:val="left" w:pos="142"/>
          <w:tab w:val="left" w:pos="1260"/>
        </w:tabs>
        <w:ind w:firstLine="0"/>
        <w:rPr>
          <w:rFonts w:ascii="Arial" w:hAnsi="Arial" w:cs="Arial"/>
          <w:sz w:val="21"/>
          <w:szCs w:val="21"/>
        </w:rPr>
      </w:pPr>
    </w:p>
    <w:p w:rsidR="00F258EB" w:rsidRPr="00144489" w:rsidRDefault="00F258EB" w:rsidP="00144489">
      <w:pPr>
        <w:pStyle w:val="Recuodecorpodetexto2"/>
        <w:widowControl w:val="0"/>
        <w:tabs>
          <w:tab w:val="left" w:pos="0"/>
        </w:tabs>
        <w:ind w:firstLine="0"/>
        <w:rPr>
          <w:rFonts w:ascii="Arial" w:hAnsi="Arial" w:cs="Arial"/>
          <w:sz w:val="21"/>
          <w:szCs w:val="21"/>
        </w:rPr>
      </w:pPr>
      <w:r w:rsidRPr="00144489">
        <w:rPr>
          <w:rFonts w:ascii="Arial" w:hAnsi="Arial" w:cs="Arial"/>
          <w:b/>
          <w:sz w:val="21"/>
          <w:szCs w:val="21"/>
        </w:rPr>
        <w:t>5.10.2.1.</w:t>
      </w:r>
      <w:r w:rsidRPr="00144489">
        <w:rPr>
          <w:rFonts w:ascii="Arial" w:hAnsi="Arial" w:cs="Arial"/>
          <w:sz w:val="21"/>
          <w:szCs w:val="21"/>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E417B7" w:rsidRPr="00144489" w:rsidRDefault="00E417B7" w:rsidP="00144489">
      <w:pPr>
        <w:tabs>
          <w:tab w:val="left" w:pos="567"/>
          <w:tab w:val="left" w:pos="1260"/>
        </w:tabs>
        <w:autoSpaceDE w:val="0"/>
        <w:autoSpaceDN w:val="0"/>
        <w:adjustRightInd w:val="0"/>
        <w:ind w:left="567"/>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144489" w:rsidTr="00D9585A">
        <w:tc>
          <w:tcPr>
            <w:tcW w:w="9072" w:type="dxa"/>
            <w:shd w:val="clear" w:color="auto" w:fill="D9D9D9"/>
          </w:tcPr>
          <w:p w:rsidR="00B704F2" w:rsidRPr="00144489" w:rsidRDefault="00B704F2" w:rsidP="00144489">
            <w:pPr>
              <w:pStyle w:val="Corpodetexto"/>
              <w:tabs>
                <w:tab w:val="left" w:pos="0"/>
              </w:tabs>
              <w:spacing w:before="120" w:after="120"/>
              <w:rPr>
                <w:rFonts w:ascii="Arial" w:hAnsi="Arial" w:cs="Arial"/>
                <w:b/>
                <w:sz w:val="21"/>
                <w:szCs w:val="21"/>
              </w:rPr>
            </w:pPr>
            <w:r w:rsidRPr="00144489">
              <w:rPr>
                <w:rFonts w:ascii="Arial" w:hAnsi="Arial" w:cs="Arial"/>
                <w:b/>
                <w:sz w:val="21"/>
                <w:szCs w:val="21"/>
              </w:rPr>
              <w:t>6. DA PARTICIPAÇÃO</w:t>
            </w:r>
          </w:p>
        </w:tc>
      </w:tr>
    </w:tbl>
    <w:p w:rsidR="007A0477" w:rsidRPr="00144489" w:rsidRDefault="007A0477" w:rsidP="00144489">
      <w:pPr>
        <w:pStyle w:val="Corpodetexto"/>
        <w:tabs>
          <w:tab w:val="left" w:pos="0"/>
        </w:tabs>
        <w:rPr>
          <w:rFonts w:ascii="Arial" w:hAnsi="Arial" w:cs="Arial"/>
          <w:b/>
          <w:sz w:val="21"/>
          <w:szCs w:val="21"/>
        </w:rPr>
      </w:pPr>
    </w:p>
    <w:p w:rsidR="007A0477" w:rsidRPr="00144489" w:rsidRDefault="007A0477" w:rsidP="00144489">
      <w:pPr>
        <w:pStyle w:val="Recuodecorpodetexto2"/>
        <w:tabs>
          <w:tab w:val="left" w:pos="0"/>
        </w:tabs>
        <w:ind w:firstLine="0"/>
        <w:rPr>
          <w:rFonts w:ascii="Arial" w:hAnsi="Arial" w:cs="Arial"/>
          <w:sz w:val="21"/>
          <w:szCs w:val="21"/>
        </w:rPr>
      </w:pPr>
      <w:r w:rsidRPr="00144489">
        <w:rPr>
          <w:rFonts w:ascii="Arial" w:hAnsi="Arial" w:cs="Arial"/>
          <w:b/>
          <w:sz w:val="21"/>
          <w:szCs w:val="21"/>
        </w:rPr>
        <w:t>6.1.</w:t>
      </w:r>
      <w:r w:rsidRPr="00144489">
        <w:rPr>
          <w:rFonts w:ascii="Arial" w:hAnsi="Arial" w:cs="Arial"/>
          <w:sz w:val="21"/>
          <w:szCs w:val="21"/>
        </w:rPr>
        <w:t xml:space="preserve"> A Licitante arcará integralmente com todos os custos de preparação e apresentação de sua proposta de preços, independente do resultado do procedimento licitatório.</w:t>
      </w:r>
    </w:p>
    <w:p w:rsidR="007A0477" w:rsidRPr="00144489" w:rsidRDefault="007A0477" w:rsidP="00144489">
      <w:pPr>
        <w:pStyle w:val="Recuodecorpodetexto2"/>
        <w:tabs>
          <w:tab w:val="left" w:pos="0"/>
        </w:tabs>
        <w:ind w:firstLine="0"/>
        <w:rPr>
          <w:rFonts w:ascii="Arial" w:hAnsi="Arial" w:cs="Arial"/>
          <w:sz w:val="21"/>
          <w:szCs w:val="21"/>
        </w:rPr>
      </w:pPr>
    </w:p>
    <w:p w:rsidR="007A0477" w:rsidRPr="00144489" w:rsidRDefault="007A0477" w:rsidP="00144489">
      <w:pPr>
        <w:pStyle w:val="Recuodecorpodetexto2"/>
        <w:tabs>
          <w:tab w:val="left" w:pos="0"/>
        </w:tabs>
        <w:ind w:firstLine="0"/>
        <w:rPr>
          <w:rFonts w:ascii="Arial" w:hAnsi="Arial" w:cs="Arial"/>
          <w:sz w:val="21"/>
          <w:szCs w:val="21"/>
        </w:rPr>
      </w:pPr>
      <w:r w:rsidRPr="00144489">
        <w:rPr>
          <w:rFonts w:ascii="Arial" w:hAnsi="Arial" w:cs="Arial"/>
          <w:b/>
          <w:sz w:val="21"/>
          <w:szCs w:val="21"/>
        </w:rPr>
        <w:t>6.2.</w:t>
      </w:r>
      <w:r w:rsidRPr="00144489">
        <w:rPr>
          <w:rFonts w:ascii="Arial" w:hAnsi="Arial" w:cs="Arial"/>
          <w:sz w:val="21"/>
          <w:szCs w:val="21"/>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144489" w:rsidRDefault="007A0477" w:rsidP="00144489">
      <w:pPr>
        <w:pStyle w:val="Recuodecorpodetexto2"/>
        <w:tabs>
          <w:tab w:val="left" w:pos="0"/>
        </w:tabs>
        <w:ind w:firstLine="0"/>
        <w:rPr>
          <w:rFonts w:ascii="Arial" w:hAnsi="Arial" w:cs="Arial"/>
          <w:sz w:val="21"/>
          <w:szCs w:val="21"/>
        </w:rPr>
      </w:pPr>
    </w:p>
    <w:p w:rsidR="007A0477" w:rsidRPr="00144489" w:rsidRDefault="007A0477" w:rsidP="00144489">
      <w:pPr>
        <w:pStyle w:val="Recuodecorpodetexto2"/>
        <w:tabs>
          <w:tab w:val="left" w:pos="567"/>
          <w:tab w:val="left" w:pos="1260"/>
        </w:tabs>
        <w:ind w:left="567" w:firstLine="0"/>
        <w:rPr>
          <w:rFonts w:ascii="Arial" w:hAnsi="Arial" w:cs="Arial"/>
          <w:sz w:val="21"/>
          <w:szCs w:val="21"/>
        </w:rPr>
      </w:pPr>
      <w:r w:rsidRPr="00144489">
        <w:rPr>
          <w:rFonts w:ascii="Arial" w:hAnsi="Arial" w:cs="Arial"/>
          <w:b/>
          <w:sz w:val="21"/>
          <w:szCs w:val="21"/>
        </w:rPr>
        <w:t>6.2.1.</w:t>
      </w:r>
      <w:r w:rsidRPr="00144489">
        <w:rPr>
          <w:rFonts w:ascii="Arial" w:hAnsi="Arial" w:cs="Arial"/>
          <w:sz w:val="21"/>
          <w:szCs w:val="21"/>
        </w:rPr>
        <w:t xml:space="preserve"> Para tais efeitos</w:t>
      </w:r>
      <w:r w:rsidR="00B56BAD" w:rsidRPr="00144489">
        <w:rPr>
          <w:rFonts w:ascii="Arial" w:hAnsi="Arial" w:cs="Arial"/>
          <w:sz w:val="21"/>
          <w:szCs w:val="21"/>
        </w:rPr>
        <w:t>,</w:t>
      </w:r>
      <w:r w:rsidRPr="00144489">
        <w:rPr>
          <w:rFonts w:ascii="Arial" w:hAnsi="Arial" w:cs="Arial"/>
          <w:sz w:val="21"/>
          <w:szCs w:val="21"/>
        </w:rPr>
        <w:t xml:space="preserve"> </w:t>
      </w:r>
      <w:proofErr w:type="gramStart"/>
      <w:r w:rsidR="00823574" w:rsidRPr="00144489">
        <w:rPr>
          <w:rFonts w:ascii="Arial" w:hAnsi="Arial" w:cs="Arial"/>
          <w:sz w:val="21"/>
          <w:szCs w:val="21"/>
        </w:rPr>
        <w:t>entende-se</w:t>
      </w:r>
      <w:proofErr w:type="gramEnd"/>
      <w:r w:rsidRPr="00144489">
        <w:rPr>
          <w:rFonts w:ascii="Arial" w:hAnsi="Arial" w:cs="Arial"/>
          <w:sz w:val="21"/>
          <w:szCs w:val="21"/>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7A0477" w:rsidRPr="00144489" w:rsidRDefault="007A0477" w:rsidP="00144489">
      <w:pPr>
        <w:pStyle w:val="Recuodecorpodetexto2"/>
        <w:tabs>
          <w:tab w:val="left" w:pos="0"/>
          <w:tab w:val="left" w:pos="1985"/>
        </w:tabs>
        <w:ind w:firstLine="0"/>
        <w:rPr>
          <w:rFonts w:ascii="Arial" w:hAnsi="Arial" w:cs="Arial"/>
          <w:sz w:val="21"/>
          <w:szCs w:val="21"/>
        </w:rPr>
      </w:pPr>
    </w:p>
    <w:p w:rsidR="00F258EB" w:rsidRPr="00144489" w:rsidRDefault="00F258EB" w:rsidP="00144489">
      <w:pPr>
        <w:pStyle w:val="Recuodecorpodetexto2"/>
        <w:tabs>
          <w:tab w:val="left" w:pos="0"/>
          <w:tab w:val="left" w:pos="1985"/>
        </w:tabs>
        <w:ind w:firstLine="0"/>
        <w:rPr>
          <w:rFonts w:ascii="Arial" w:hAnsi="Arial" w:cs="Arial"/>
          <w:sz w:val="21"/>
          <w:szCs w:val="21"/>
        </w:rPr>
      </w:pPr>
      <w:r w:rsidRPr="00144489">
        <w:rPr>
          <w:rFonts w:ascii="Arial" w:hAnsi="Arial" w:cs="Arial"/>
          <w:b/>
          <w:sz w:val="21"/>
          <w:szCs w:val="21"/>
        </w:rPr>
        <w:t>6.3.</w:t>
      </w:r>
      <w:r w:rsidRPr="00144489">
        <w:rPr>
          <w:rFonts w:ascii="Arial" w:hAnsi="Arial" w:cs="Arial"/>
          <w:sz w:val="21"/>
          <w:szCs w:val="21"/>
        </w:rPr>
        <w:t xml:space="preserve"> </w:t>
      </w:r>
      <w:proofErr w:type="gramStart"/>
      <w:r w:rsidRPr="00144489">
        <w:rPr>
          <w:rFonts w:ascii="Arial" w:hAnsi="Arial" w:cs="Arial"/>
          <w:sz w:val="21"/>
          <w:szCs w:val="21"/>
        </w:rPr>
        <w:t>Não poderão participar deste processo licitatório nenhuma empresa, servidores públicos</w:t>
      </w:r>
      <w:r w:rsidRPr="00144489">
        <w:rPr>
          <w:rFonts w:ascii="Arial" w:hAnsi="Arial" w:cs="Arial"/>
          <w:color w:val="000000"/>
          <w:sz w:val="21"/>
          <w:szCs w:val="21"/>
          <w:shd w:val="clear" w:color="auto" w:fill="FFFFFF"/>
        </w:rPr>
        <w:t xml:space="preserve"> ou dirigente de órgão ou entidade contratante ou responsável pela licitação</w:t>
      </w:r>
      <w:r w:rsidRPr="00144489">
        <w:rPr>
          <w:rFonts w:ascii="Arial" w:hAnsi="Arial" w:cs="Arial"/>
          <w:sz w:val="21"/>
          <w:szCs w:val="21"/>
        </w:rPr>
        <w:t xml:space="preserve"> ou instituição vinculada a Entidade de Licitação, consoante às disposições do art.9º, inciso III, da Lei 8.666/93, do art.12 da CF e do art.155, incisos X e XI e da LC 68/92)</w:t>
      </w:r>
      <w:proofErr w:type="gramEnd"/>
      <w:r w:rsidRPr="00144489">
        <w:rPr>
          <w:rFonts w:ascii="Arial" w:hAnsi="Arial" w:cs="Aria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144489" w:rsidTr="00D9585A">
        <w:tc>
          <w:tcPr>
            <w:tcW w:w="9072" w:type="dxa"/>
            <w:shd w:val="clear" w:color="auto" w:fill="D9D9D9"/>
          </w:tcPr>
          <w:p w:rsidR="00B704F2" w:rsidRPr="00144489" w:rsidRDefault="00B704F2" w:rsidP="00144489">
            <w:pPr>
              <w:spacing w:before="120" w:after="120"/>
              <w:jc w:val="both"/>
              <w:rPr>
                <w:rFonts w:ascii="Arial" w:hAnsi="Arial" w:cs="Arial"/>
                <w:b/>
                <w:sz w:val="21"/>
                <w:szCs w:val="21"/>
              </w:rPr>
            </w:pPr>
            <w:r w:rsidRPr="00144489">
              <w:rPr>
                <w:rFonts w:ascii="Arial" w:hAnsi="Arial" w:cs="Arial"/>
                <w:b/>
                <w:sz w:val="21"/>
                <w:szCs w:val="21"/>
              </w:rPr>
              <w:lastRenderedPageBreak/>
              <w:t>7 – DO CREDENCIAMENTO E DA REPRESENTAÇÃO</w:t>
            </w:r>
          </w:p>
        </w:tc>
      </w:tr>
    </w:tbl>
    <w:p w:rsidR="00586D7D" w:rsidRPr="00144489" w:rsidRDefault="00586D7D" w:rsidP="00144489">
      <w:pPr>
        <w:ind w:firstLine="1418"/>
        <w:jc w:val="both"/>
        <w:rPr>
          <w:rFonts w:ascii="Arial" w:hAnsi="Arial" w:cs="Arial"/>
          <w:bCs/>
          <w:sz w:val="21"/>
          <w:szCs w:val="21"/>
        </w:rPr>
      </w:pPr>
    </w:p>
    <w:p w:rsidR="00586D7D" w:rsidRPr="00144489" w:rsidRDefault="00586D7D" w:rsidP="00144489">
      <w:pPr>
        <w:jc w:val="both"/>
        <w:rPr>
          <w:rFonts w:ascii="Arial" w:hAnsi="Arial" w:cs="Arial"/>
          <w:bCs/>
          <w:sz w:val="21"/>
          <w:szCs w:val="21"/>
        </w:rPr>
      </w:pPr>
      <w:r w:rsidRPr="00144489">
        <w:rPr>
          <w:rFonts w:ascii="Arial" w:hAnsi="Arial" w:cs="Arial"/>
          <w:b/>
          <w:bCs/>
          <w:sz w:val="21"/>
          <w:szCs w:val="21"/>
        </w:rPr>
        <w:t>7.1</w:t>
      </w:r>
      <w:r w:rsidRPr="00144489">
        <w:rPr>
          <w:rFonts w:ascii="Arial" w:hAnsi="Arial" w:cs="Arial"/>
          <w:bCs/>
          <w:sz w:val="21"/>
          <w:szCs w:val="21"/>
        </w:rPr>
        <w:t xml:space="preserve">. </w:t>
      </w:r>
      <w:r w:rsidR="00551513" w:rsidRPr="00144489">
        <w:rPr>
          <w:rFonts w:ascii="Arial" w:hAnsi="Arial" w:cs="Arial"/>
          <w:bCs/>
          <w:sz w:val="21"/>
          <w:szCs w:val="21"/>
        </w:rPr>
        <w:tab/>
      </w:r>
      <w:r w:rsidRPr="00144489">
        <w:rPr>
          <w:rFonts w:ascii="Arial" w:hAnsi="Arial" w:cs="Arial"/>
          <w:bCs/>
          <w:sz w:val="21"/>
          <w:szCs w:val="21"/>
        </w:rPr>
        <w:t>As Licitantes interessadas deverão proceder ao credenciamento antes da data marcada para início</w:t>
      </w:r>
      <w:r w:rsidR="00513FBC" w:rsidRPr="00144489">
        <w:rPr>
          <w:rFonts w:ascii="Arial" w:hAnsi="Arial" w:cs="Arial"/>
          <w:bCs/>
          <w:sz w:val="21"/>
          <w:szCs w:val="21"/>
        </w:rPr>
        <w:t xml:space="preserve"> da sessão pública via internet.</w:t>
      </w:r>
    </w:p>
    <w:p w:rsidR="00586D7D" w:rsidRPr="00144489" w:rsidRDefault="00586D7D" w:rsidP="00144489">
      <w:pPr>
        <w:jc w:val="both"/>
        <w:rPr>
          <w:rFonts w:ascii="Arial" w:hAnsi="Arial" w:cs="Arial"/>
          <w:bCs/>
          <w:sz w:val="21"/>
          <w:szCs w:val="21"/>
        </w:rPr>
      </w:pPr>
    </w:p>
    <w:p w:rsidR="00586D7D" w:rsidRPr="00144489" w:rsidRDefault="00586D7D" w:rsidP="00144489">
      <w:pPr>
        <w:jc w:val="both"/>
        <w:rPr>
          <w:rFonts w:ascii="Arial" w:hAnsi="Arial" w:cs="Arial"/>
          <w:b/>
          <w:sz w:val="21"/>
          <w:szCs w:val="21"/>
        </w:rPr>
      </w:pPr>
      <w:r w:rsidRPr="00144489">
        <w:rPr>
          <w:rFonts w:ascii="Arial" w:hAnsi="Arial" w:cs="Arial"/>
          <w:b/>
          <w:bCs/>
          <w:sz w:val="21"/>
          <w:szCs w:val="21"/>
        </w:rPr>
        <w:t>7.2.</w:t>
      </w:r>
      <w:r w:rsidRPr="00144489">
        <w:rPr>
          <w:rFonts w:ascii="Arial" w:hAnsi="Arial" w:cs="Arial"/>
          <w:bCs/>
          <w:sz w:val="21"/>
          <w:szCs w:val="21"/>
        </w:rPr>
        <w:t xml:space="preserve"> </w:t>
      </w:r>
      <w:r w:rsidR="00551513" w:rsidRPr="00144489">
        <w:rPr>
          <w:rFonts w:ascii="Arial" w:hAnsi="Arial" w:cs="Arial"/>
          <w:bCs/>
          <w:sz w:val="21"/>
          <w:szCs w:val="21"/>
        </w:rPr>
        <w:tab/>
      </w:r>
      <w:r w:rsidRPr="00144489">
        <w:rPr>
          <w:rFonts w:ascii="Arial" w:hAnsi="Arial" w:cs="Arial"/>
          <w:sz w:val="21"/>
          <w:szCs w:val="21"/>
        </w:rPr>
        <w:t xml:space="preserve">O credenciamento dar-se-á pela atribuição de chave de identificação e de senha, pessoal e intransferível, para acesso ao Sistema Eletrônico, no </w:t>
      </w:r>
      <w:r w:rsidRPr="00144489">
        <w:rPr>
          <w:rFonts w:ascii="Arial" w:hAnsi="Arial" w:cs="Arial"/>
          <w:iCs/>
          <w:sz w:val="21"/>
          <w:szCs w:val="21"/>
        </w:rPr>
        <w:t>site</w:t>
      </w:r>
      <w:r w:rsidRPr="00144489">
        <w:rPr>
          <w:rFonts w:ascii="Arial" w:hAnsi="Arial" w:cs="Arial"/>
          <w:sz w:val="21"/>
          <w:szCs w:val="21"/>
        </w:rPr>
        <w:t xml:space="preserve"> </w:t>
      </w:r>
      <w:hyperlink r:id="rId15" w:history="1">
        <w:r w:rsidRPr="00144489">
          <w:rPr>
            <w:rStyle w:val="Hyperlink"/>
            <w:rFonts w:ascii="Arial" w:hAnsi="Arial" w:cs="Arial"/>
            <w:b/>
            <w:color w:val="auto"/>
            <w:sz w:val="21"/>
            <w:szCs w:val="21"/>
          </w:rPr>
          <w:t>www.comprasnet.gov.br</w:t>
        </w:r>
      </w:hyperlink>
      <w:r w:rsidRPr="00144489">
        <w:rPr>
          <w:rFonts w:ascii="Arial" w:hAnsi="Arial" w:cs="Arial"/>
          <w:b/>
          <w:sz w:val="21"/>
          <w:szCs w:val="21"/>
        </w:rPr>
        <w:t>.</w:t>
      </w:r>
    </w:p>
    <w:p w:rsidR="00586D7D" w:rsidRPr="00144489" w:rsidRDefault="00586D7D" w:rsidP="00144489">
      <w:pPr>
        <w:jc w:val="both"/>
        <w:rPr>
          <w:rFonts w:ascii="Arial" w:hAnsi="Arial" w:cs="Arial"/>
          <w:b/>
          <w:sz w:val="21"/>
          <w:szCs w:val="21"/>
        </w:rPr>
      </w:pPr>
    </w:p>
    <w:p w:rsidR="00586D7D" w:rsidRPr="00144489" w:rsidRDefault="00586D7D" w:rsidP="00144489">
      <w:pPr>
        <w:jc w:val="both"/>
        <w:rPr>
          <w:rFonts w:ascii="Arial" w:hAnsi="Arial" w:cs="Arial"/>
          <w:sz w:val="21"/>
          <w:szCs w:val="21"/>
        </w:rPr>
      </w:pPr>
      <w:r w:rsidRPr="00144489">
        <w:rPr>
          <w:rFonts w:ascii="Arial" w:hAnsi="Arial" w:cs="Arial"/>
          <w:b/>
          <w:sz w:val="21"/>
          <w:szCs w:val="21"/>
        </w:rPr>
        <w:t>7.3</w:t>
      </w:r>
      <w:r w:rsidRPr="00144489">
        <w:rPr>
          <w:rFonts w:ascii="Arial" w:hAnsi="Arial" w:cs="Arial"/>
          <w:sz w:val="21"/>
          <w:szCs w:val="21"/>
        </w:rPr>
        <w:t xml:space="preserve">. </w:t>
      </w:r>
      <w:r w:rsidR="00551513" w:rsidRPr="00144489">
        <w:rPr>
          <w:rFonts w:ascii="Arial" w:hAnsi="Arial" w:cs="Arial"/>
          <w:sz w:val="21"/>
          <w:szCs w:val="21"/>
        </w:rPr>
        <w:tab/>
      </w:r>
      <w:r w:rsidRPr="00144489">
        <w:rPr>
          <w:rFonts w:ascii="Arial" w:hAnsi="Arial" w:cs="Arial"/>
          <w:sz w:val="21"/>
          <w:szCs w:val="21"/>
        </w:rPr>
        <w:t>O credenciamento junto ao provedor do Sistema implica na responsabilidade legal única e exclusiva do Licitante ou de seu representante legal e na presunção de sua capacidade técnica para realização das transações</w:t>
      </w:r>
      <w:r w:rsidR="00D34D8B" w:rsidRPr="00144489">
        <w:rPr>
          <w:rFonts w:ascii="Arial" w:hAnsi="Arial" w:cs="Arial"/>
          <w:sz w:val="21"/>
          <w:szCs w:val="21"/>
        </w:rPr>
        <w:t xml:space="preserve"> inerentes ao Pregão Eletrônico;</w:t>
      </w:r>
    </w:p>
    <w:p w:rsidR="00D34D8B" w:rsidRPr="00144489" w:rsidRDefault="00D34D8B" w:rsidP="00144489">
      <w:pPr>
        <w:jc w:val="both"/>
        <w:rPr>
          <w:rFonts w:ascii="Arial" w:hAnsi="Arial" w:cs="Arial"/>
          <w:sz w:val="21"/>
          <w:szCs w:val="21"/>
        </w:rPr>
      </w:pPr>
    </w:p>
    <w:p w:rsidR="00586D7D" w:rsidRPr="00144489" w:rsidRDefault="00586D7D" w:rsidP="00144489">
      <w:pPr>
        <w:pStyle w:val="Ttulo6"/>
        <w:jc w:val="both"/>
        <w:rPr>
          <w:rFonts w:ascii="Arial" w:hAnsi="Arial" w:cs="Arial"/>
          <w:b/>
          <w:sz w:val="21"/>
          <w:szCs w:val="21"/>
        </w:rPr>
      </w:pPr>
      <w:r w:rsidRPr="00144489">
        <w:rPr>
          <w:rFonts w:ascii="Arial" w:hAnsi="Arial" w:cs="Arial"/>
          <w:b/>
          <w:sz w:val="21"/>
          <w:szCs w:val="21"/>
        </w:rPr>
        <w:t>7.4.</w:t>
      </w:r>
      <w:r w:rsidRPr="00144489">
        <w:rPr>
          <w:rFonts w:ascii="Arial" w:hAnsi="Arial" w:cs="Arial"/>
          <w:sz w:val="21"/>
          <w:szCs w:val="21"/>
        </w:rPr>
        <w:t xml:space="preserve"> </w:t>
      </w:r>
      <w:r w:rsidR="00551513" w:rsidRPr="00144489">
        <w:rPr>
          <w:rFonts w:ascii="Arial" w:hAnsi="Arial" w:cs="Arial"/>
          <w:sz w:val="21"/>
          <w:szCs w:val="21"/>
        </w:rPr>
        <w:tab/>
      </w:r>
      <w:r w:rsidRPr="00144489">
        <w:rPr>
          <w:rFonts w:ascii="Arial" w:hAnsi="Arial" w:cs="Arial"/>
          <w:sz w:val="21"/>
          <w:szCs w:val="21"/>
        </w:rPr>
        <w:t xml:space="preserve">O uso da senha de acesso pelo Licitante é de sua responsabilidade exclusiva, incluindo qualquer transação efetuada diretamente ou por seu representante, não cabendo ao provedor do Sistema ou a </w:t>
      </w:r>
      <w:r w:rsidRPr="00144489">
        <w:rPr>
          <w:rFonts w:ascii="Arial" w:hAnsi="Arial" w:cs="Arial"/>
          <w:b/>
          <w:sz w:val="21"/>
          <w:szCs w:val="21"/>
        </w:rPr>
        <w:t>Superintendência</w:t>
      </w:r>
      <w:r w:rsidRPr="00144489">
        <w:rPr>
          <w:rFonts w:ascii="Arial" w:hAnsi="Arial" w:cs="Arial"/>
          <w:sz w:val="21"/>
          <w:szCs w:val="21"/>
        </w:rPr>
        <w:t xml:space="preserve"> </w:t>
      </w:r>
      <w:r w:rsidRPr="00144489">
        <w:rPr>
          <w:rFonts w:ascii="Arial" w:hAnsi="Arial" w:cs="Arial"/>
          <w:b/>
          <w:bCs/>
          <w:sz w:val="21"/>
          <w:szCs w:val="21"/>
        </w:rPr>
        <w:t>Estadual de Compras e Licitações - SUPEL</w:t>
      </w:r>
      <w:r w:rsidRPr="00144489">
        <w:rPr>
          <w:rFonts w:ascii="Arial" w:hAnsi="Arial" w:cs="Arial"/>
          <w:b/>
          <w:sz w:val="21"/>
          <w:szCs w:val="21"/>
        </w:rPr>
        <w:t>,</w:t>
      </w:r>
      <w:r w:rsidRPr="00144489">
        <w:rPr>
          <w:rFonts w:ascii="Arial" w:hAnsi="Arial" w:cs="Arial"/>
          <w:sz w:val="21"/>
          <w:szCs w:val="21"/>
        </w:rPr>
        <w:t xml:space="preserve"> promotora da licitação, responsabilidade por eventuais danos decorrentes do uso indevido da senha, ainda que por terceiros.</w:t>
      </w:r>
    </w:p>
    <w:p w:rsidR="00586D7D" w:rsidRPr="00144489" w:rsidRDefault="00586D7D" w:rsidP="00144489">
      <w:pPr>
        <w:pStyle w:val="BodyText21"/>
        <w:rPr>
          <w:rFonts w:ascii="Arial" w:hAnsi="Arial" w:cs="Arial"/>
          <w:sz w:val="21"/>
          <w:szCs w:val="21"/>
        </w:rPr>
      </w:pPr>
    </w:p>
    <w:p w:rsidR="00586D7D" w:rsidRPr="00144489" w:rsidRDefault="00586D7D" w:rsidP="00144489">
      <w:pPr>
        <w:pStyle w:val="BodyText21"/>
        <w:rPr>
          <w:rFonts w:ascii="Arial" w:hAnsi="Arial" w:cs="Arial"/>
          <w:sz w:val="21"/>
          <w:szCs w:val="21"/>
        </w:rPr>
      </w:pPr>
      <w:r w:rsidRPr="00144489">
        <w:rPr>
          <w:rFonts w:ascii="Arial" w:hAnsi="Arial" w:cs="Arial"/>
          <w:b/>
          <w:sz w:val="21"/>
          <w:szCs w:val="21"/>
        </w:rPr>
        <w:t>7.5.</w:t>
      </w:r>
      <w:r w:rsidRPr="00144489">
        <w:rPr>
          <w:rFonts w:ascii="Arial" w:hAnsi="Arial" w:cs="Arial"/>
          <w:sz w:val="21"/>
          <w:szCs w:val="21"/>
        </w:rPr>
        <w:t xml:space="preserve"> </w:t>
      </w:r>
      <w:r w:rsidR="00551513" w:rsidRPr="00144489">
        <w:rPr>
          <w:rFonts w:ascii="Arial" w:hAnsi="Arial" w:cs="Arial"/>
          <w:sz w:val="21"/>
          <w:szCs w:val="21"/>
        </w:rPr>
        <w:tab/>
      </w:r>
      <w:r w:rsidRPr="00144489">
        <w:rPr>
          <w:rFonts w:ascii="Arial" w:hAnsi="Arial" w:cs="Arial"/>
          <w:sz w:val="21"/>
          <w:szCs w:val="21"/>
        </w:rPr>
        <w:t>A perda da senha ou a quebra de sigilo deverão ser comunicadas ao provedor do Sistema para imediato bloqueio de acesso.</w:t>
      </w:r>
    </w:p>
    <w:p w:rsidR="00551513" w:rsidRPr="00144489" w:rsidRDefault="00551513" w:rsidP="00144489">
      <w:pPr>
        <w:pStyle w:val="BodyText21"/>
        <w:rPr>
          <w:rFonts w:ascii="Arial" w:hAnsi="Arial" w:cs="Arial"/>
          <w:sz w:val="21"/>
          <w:szCs w:val="21"/>
        </w:rPr>
      </w:pPr>
    </w:p>
    <w:p w:rsidR="00586D7D" w:rsidRPr="00144489" w:rsidRDefault="00586D7D" w:rsidP="00144489">
      <w:pPr>
        <w:pStyle w:val="BodyText21"/>
        <w:rPr>
          <w:rFonts w:ascii="Arial" w:hAnsi="Arial" w:cs="Arial"/>
          <w:sz w:val="21"/>
          <w:szCs w:val="21"/>
        </w:rPr>
      </w:pPr>
      <w:r w:rsidRPr="00144489">
        <w:rPr>
          <w:rFonts w:ascii="Arial" w:hAnsi="Arial" w:cs="Arial"/>
          <w:b/>
          <w:sz w:val="21"/>
          <w:szCs w:val="21"/>
        </w:rPr>
        <w:t>7.6</w:t>
      </w:r>
      <w:r w:rsidRPr="00144489">
        <w:rPr>
          <w:rFonts w:ascii="Arial" w:hAnsi="Arial" w:cs="Arial"/>
          <w:sz w:val="21"/>
          <w:szCs w:val="21"/>
        </w:rPr>
        <w:t xml:space="preserve">. </w:t>
      </w:r>
      <w:r w:rsidR="00551513" w:rsidRPr="00144489">
        <w:rPr>
          <w:rFonts w:ascii="Arial" w:hAnsi="Arial" w:cs="Arial"/>
          <w:sz w:val="21"/>
          <w:szCs w:val="21"/>
        </w:rPr>
        <w:tab/>
      </w:r>
      <w:r w:rsidRPr="00144489">
        <w:rPr>
          <w:rFonts w:ascii="Arial" w:hAnsi="Arial" w:cs="Arial"/>
          <w:sz w:val="21"/>
          <w:szCs w:val="21"/>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716A1C" w:rsidRPr="00144489" w:rsidRDefault="00716A1C" w:rsidP="00144489">
      <w:pPr>
        <w:pStyle w:val="BodyText21"/>
        <w:rPr>
          <w:rFonts w:ascii="Arial" w:hAnsi="Arial" w:cs="Arial"/>
          <w:sz w:val="21"/>
          <w:szCs w:val="21"/>
        </w:rPr>
      </w:pPr>
    </w:p>
    <w:p w:rsidR="00586D7D" w:rsidRPr="00144489" w:rsidRDefault="00586D7D" w:rsidP="00144489">
      <w:pPr>
        <w:pStyle w:val="BodyText21"/>
        <w:rPr>
          <w:rFonts w:ascii="Arial" w:hAnsi="Arial" w:cs="Arial"/>
          <w:sz w:val="21"/>
          <w:szCs w:val="21"/>
        </w:rPr>
      </w:pPr>
      <w:r w:rsidRPr="00144489">
        <w:rPr>
          <w:rFonts w:ascii="Arial" w:hAnsi="Arial" w:cs="Arial"/>
          <w:b/>
          <w:sz w:val="21"/>
          <w:szCs w:val="21"/>
        </w:rPr>
        <w:t>7.7</w:t>
      </w:r>
      <w:r w:rsidRPr="00144489">
        <w:rPr>
          <w:rFonts w:ascii="Arial" w:hAnsi="Arial" w:cs="Arial"/>
          <w:sz w:val="21"/>
          <w:szCs w:val="21"/>
        </w:rPr>
        <w:t xml:space="preserve">. </w:t>
      </w:r>
      <w:r w:rsidR="00551513" w:rsidRPr="00144489">
        <w:rPr>
          <w:rFonts w:ascii="Arial" w:hAnsi="Arial" w:cs="Arial"/>
          <w:sz w:val="21"/>
          <w:szCs w:val="21"/>
        </w:rPr>
        <w:tab/>
      </w:r>
      <w:r w:rsidRPr="00144489">
        <w:rPr>
          <w:rFonts w:ascii="Arial" w:hAnsi="Arial" w:cs="Arial"/>
          <w:sz w:val="21"/>
          <w:szCs w:val="21"/>
        </w:rPr>
        <w:t>A declaração falsa relativa ao cumprimento dos requisitos de habilitação e proposta sujeitará a licitante às sanções previstas no art. 7º da Lei Federal nº 10.520/2002.</w:t>
      </w:r>
    </w:p>
    <w:p w:rsidR="00493C8B" w:rsidRPr="00144489" w:rsidRDefault="00493C8B" w:rsidP="00144489">
      <w:pPr>
        <w:pStyle w:val="BodyText21"/>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144489" w:rsidTr="00D9585A">
        <w:tc>
          <w:tcPr>
            <w:tcW w:w="9072" w:type="dxa"/>
            <w:shd w:val="clear" w:color="auto" w:fill="D9D9D9"/>
          </w:tcPr>
          <w:p w:rsidR="00B704F2" w:rsidRPr="00144489" w:rsidRDefault="00B704F2" w:rsidP="00144489">
            <w:pPr>
              <w:pStyle w:val="NormalWeb"/>
              <w:spacing w:before="120" w:after="120"/>
              <w:jc w:val="both"/>
              <w:rPr>
                <w:rFonts w:ascii="Arial" w:hAnsi="Arial" w:cs="Arial"/>
                <w:b/>
                <w:bCs/>
                <w:sz w:val="21"/>
                <w:szCs w:val="21"/>
              </w:rPr>
            </w:pPr>
            <w:r w:rsidRPr="00144489">
              <w:rPr>
                <w:rFonts w:ascii="Arial" w:hAnsi="Arial" w:cs="Arial"/>
                <w:b/>
                <w:bCs/>
                <w:sz w:val="21"/>
                <w:szCs w:val="21"/>
              </w:rPr>
              <w:t>8 – DO CRITÉRIO DE JULGAMENTO DA PROPOSTA DE PREÇOS</w:t>
            </w:r>
          </w:p>
        </w:tc>
      </w:tr>
    </w:tbl>
    <w:p w:rsidR="00320346" w:rsidRPr="00144489" w:rsidRDefault="00320346" w:rsidP="00144489">
      <w:pPr>
        <w:pStyle w:val="NormalWeb"/>
        <w:spacing w:before="0" w:after="0"/>
        <w:ind w:firstLine="1418"/>
        <w:jc w:val="both"/>
        <w:rPr>
          <w:rFonts w:ascii="Arial" w:hAnsi="Arial" w:cs="Arial"/>
          <w:sz w:val="21"/>
          <w:szCs w:val="21"/>
        </w:rPr>
      </w:pPr>
    </w:p>
    <w:p w:rsidR="00320346" w:rsidRPr="00144489" w:rsidRDefault="00320346" w:rsidP="00144489">
      <w:pPr>
        <w:pStyle w:val="NormalWeb"/>
        <w:tabs>
          <w:tab w:val="left" w:pos="0"/>
        </w:tabs>
        <w:spacing w:before="0" w:after="0"/>
        <w:jc w:val="both"/>
        <w:rPr>
          <w:rFonts w:ascii="Arial" w:hAnsi="Arial" w:cs="Arial"/>
          <w:sz w:val="21"/>
          <w:szCs w:val="21"/>
        </w:rPr>
      </w:pPr>
      <w:r w:rsidRPr="00144489">
        <w:rPr>
          <w:rFonts w:ascii="Arial" w:hAnsi="Arial" w:cs="Arial"/>
          <w:b/>
          <w:sz w:val="21"/>
          <w:szCs w:val="21"/>
        </w:rPr>
        <w:t>8.1</w:t>
      </w:r>
      <w:r w:rsidRPr="00144489">
        <w:rPr>
          <w:rFonts w:ascii="Arial" w:hAnsi="Arial" w:cs="Arial"/>
          <w:sz w:val="21"/>
          <w:szCs w:val="21"/>
        </w:rPr>
        <w:t xml:space="preserve">. </w:t>
      </w:r>
      <w:r w:rsidR="0037282F" w:rsidRPr="00144489">
        <w:rPr>
          <w:rFonts w:ascii="Arial" w:hAnsi="Arial" w:cs="Arial"/>
          <w:sz w:val="21"/>
          <w:szCs w:val="21"/>
        </w:rPr>
        <w:tab/>
      </w:r>
      <w:r w:rsidRPr="00144489">
        <w:rPr>
          <w:rFonts w:ascii="Arial" w:hAnsi="Arial" w:cs="Arial"/>
          <w:sz w:val="21"/>
          <w:szCs w:val="21"/>
        </w:rPr>
        <w:t xml:space="preserve">O julgamento da Proposta de Preços dar-se-á pelo critério de </w:t>
      </w:r>
      <w:r w:rsidR="00BF1492" w:rsidRPr="00144489">
        <w:rPr>
          <w:rFonts w:ascii="Arial" w:hAnsi="Arial" w:cs="Arial"/>
          <w:b/>
          <w:color w:val="FF0000"/>
          <w:sz w:val="21"/>
          <w:szCs w:val="21"/>
        </w:rPr>
        <w:t>MENOR PREÇO</w:t>
      </w:r>
      <w:r w:rsidR="00711BA9" w:rsidRPr="00144489">
        <w:rPr>
          <w:rFonts w:ascii="Arial" w:hAnsi="Arial" w:cs="Arial"/>
          <w:b/>
          <w:color w:val="FF0000"/>
          <w:sz w:val="21"/>
          <w:szCs w:val="21"/>
        </w:rPr>
        <w:t xml:space="preserve"> </w:t>
      </w:r>
      <w:r w:rsidR="00D81A89" w:rsidRPr="00144489">
        <w:rPr>
          <w:rFonts w:ascii="Arial" w:hAnsi="Arial" w:cs="Arial"/>
          <w:b/>
          <w:color w:val="FF0000"/>
          <w:sz w:val="21"/>
          <w:szCs w:val="21"/>
        </w:rPr>
        <w:t>GLOBAL</w:t>
      </w:r>
      <w:r w:rsidR="002D7799" w:rsidRPr="00144489">
        <w:rPr>
          <w:rFonts w:ascii="Arial" w:hAnsi="Arial" w:cs="Arial"/>
          <w:b/>
          <w:sz w:val="21"/>
          <w:szCs w:val="21"/>
        </w:rPr>
        <w:t>,</w:t>
      </w:r>
      <w:r w:rsidR="00711BA9" w:rsidRPr="00144489">
        <w:rPr>
          <w:rFonts w:ascii="Arial" w:hAnsi="Arial" w:cs="Arial"/>
          <w:b/>
          <w:sz w:val="21"/>
          <w:szCs w:val="21"/>
        </w:rPr>
        <w:t xml:space="preserve"> </w:t>
      </w:r>
      <w:r w:rsidRPr="00144489">
        <w:rPr>
          <w:rFonts w:ascii="Arial" w:hAnsi="Arial" w:cs="Arial"/>
          <w:sz w:val="21"/>
          <w:szCs w:val="21"/>
        </w:rPr>
        <w:t>observadas as especificações técnicas e os parâmetros mínimos de desempenho definidos n</w:t>
      </w:r>
      <w:r w:rsidR="002D7BEA" w:rsidRPr="00144489">
        <w:rPr>
          <w:rFonts w:ascii="Arial" w:hAnsi="Arial" w:cs="Arial"/>
          <w:sz w:val="21"/>
          <w:szCs w:val="21"/>
        </w:rPr>
        <w:t>este</w:t>
      </w:r>
      <w:r w:rsidRPr="00144489">
        <w:rPr>
          <w:rFonts w:ascii="Arial" w:hAnsi="Arial" w:cs="Arial"/>
          <w:sz w:val="21"/>
          <w:szCs w:val="21"/>
        </w:rPr>
        <w:t xml:space="preserve"> Edital.</w:t>
      </w:r>
    </w:p>
    <w:p w:rsidR="002D7BEA" w:rsidRPr="00144489" w:rsidRDefault="002D7BEA" w:rsidP="00144489">
      <w:pPr>
        <w:pStyle w:val="NormalWeb"/>
        <w:tabs>
          <w:tab w:val="left" w:pos="0"/>
        </w:tabs>
        <w:spacing w:before="0" w:after="0"/>
        <w:jc w:val="both"/>
        <w:rPr>
          <w:rFonts w:ascii="Arial" w:hAnsi="Arial" w:cs="Arial"/>
          <w:sz w:val="21"/>
          <w:szCs w:val="21"/>
        </w:rPr>
      </w:pPr>
    </w:p>
    <w:p w:rsidR="002D7BEA" w:rsidRPr="00144489" w:rsidRDefault="002D7BEA" w:rsidP="00144489">
      <w:pPr>
        <w:pStyle w:val="NormalWeb"/>
        <w:widowControl w:val="0"/>
        <w:spacing w:before="0" w:after="0"/>
        <w:jc w:val="both"/>
        <w:rPr>
          <w:rFonts w:ascii="Arial" w:hAnsi="Arial" w:cs="Arial"/>
          <w:sz w:val="21"/>
          <w:szCs w:val="21"/>
        </w:rPr>
      </w:pPr>
      <w:r w:rsidRPr="00144489">
        <w:rPr>
          <w:rFonts w:ascii="Arial" w:hAnsi="Arial" w:cs="Arial"/>
          <w:b/>
          <w:sz w:val="21"/>
          <w:szCs w:val="21"/>
        </w:rPr>
        <w:t>8.2</w:t>
      </w:r>
      <w:r w:rsidRPr="00144489">
        <w:rPr>
          <w:rFonts w:ascii="Arial" w:hAnsi="Arial" w:cs="Arial"/>
          <w:sz w:val="21"/>
          <w:szCs w:val="21"/>
        </w:rPr>
        <w:t xml:space="preserve"> As propostas deverão ser apresentadas de forma clara e objetiva, em conformidade com o instrumento convocatório, devendo conter todos os elementos que influenciem no valor final da contratação, detalhando:</w:t>
      </w:r>
    </w:p>
    <w:p w:rsidR="002D7BEA" w:rsidRPr="00144489" w:rsidRDefault="002D7BEA" w:rsidP="00144489">
      <w:pPr>
        <w:pStyle w:val="NormalWeb"/>
        <w:widowControl w:val="0"/>
        <w:spacing w:before="0" w:after="0"/>
        <w:jc w:val="both"/>
        <w:rPr>
          <w:rFonts w:ascii="Arial" w:hAnsi="Arial" w:cs="Arial"/>
          <w:sz w:val="21"/>
          <w:szCs w:val="21"/>
        </w:rPr>
      </w:pPr>
    </w:p>
    <w:p w:rsidR="002D7BEA" w:rsidRPr="00144489" w:rsidRDefault="002D7BEA" w:rsidP="00144489">
      <w:pPr>
        <w:pStyle w:val="NormalWeb"/>
        <w:widowControl w:val="0"/>
        <w:spacing w:before="0" w:after="0"/>
        <w:ind w:left="567"/>
        <w:jc w:val="both"/>
        <w:rPr>
          <w:rFonts w:ascii="Arial" w:hAnsi="Arial" w:cs="Arial"/>
          <w:b/>
          <w:color w:val="FF0000"/>
          <w:sz w:val="21"/>
          <w:szCs w:val="21"/>
        </w:rPr>
      </w:pPr>
      <w:r w:rsidRPr="00144489">
        <w:rPr>
          <w:rFonts w:ascii="Arial" w:hAnsi="Arial" w:cs="Arial"/>
          <w:b/>
          <w:color w:val="FF0000"/>
          <w:sz w:val="21"/>
          <w:szCs w:val="21"/>
        </w:rPr>
        <w:t>I - os preços unitários, o valor mensal e o valor global da proposta;</w:t>
      </w:r>
    </w:p>
    <w:p w:rsidR="002D7BEA" w:rsidRPr="00144489" w:rsidRDefault="002D7BEA" w:rsidP="00144489">
      <w:pPr>
        <w:pStyle w:val="NormalWeb"/>
        <w:widowControl w:val="0"/>
        <w:spacing w:before="0" w:after="0"/>
        <w:ind w:left="567"/>
        <w:jc w:val="both"/>
        <w:rPr>
          <w:rFonts w:ascii="Arial" w:hAnsi="Arial" w:cs="Arial"/>
          <w:b/>
          <w:color w:val="FF0000"/>
          <w:sz w:val="21"/>
          <w:szCs w:val="21"/>
        </w:rPr>
      </w:pPr>
    </w:p>
    <w:p w:rsidR="002D7BEA" w:rsidRPr="00144489" w:rsidRDefault="002D7BEA" w:rsidP="00144489">
      <w:pPr>
        <w:pStyle w:val="NormalWeb"/>
        <w:widowControl w:val="0"/>
        <w:spacing w:before="0" w:after="0"/>
        <w:ind w:left="567"/>
        <w:jc w:val="both"/>
        <w:rPr>
          <w:rFonts w:ascii="Arial" w:hAnsi="Arial" w:cs="Arial"/>
          <w:b/>
          <w:color w:val="FF0000"/>
          <w:sz w:val="21"/>
          <w:szCs w:val="21"/>
        </w:rPr>
      </w:pPr>
      <w:r w:rsidRPr="00144489">
        <w:rPr>
          <w:rFonts w:ascii="Arial" w:hAnsi="Arial" w:cs="Arial"/>
          <w:b/>
          <w:color w:val="FF0000"/>
          <w:sz w:val="21"/>
          <w:szCs w:val="21"/>
        </w:rPr>
        <w:t>II - os custos decorrentes da execução contratual, mediante o preenchimento do modelo de planilha de custos (ressaltando a necessidade do preenchimento de planilhas separadas</w:t>
      </w:r>
      <w:r w:rsidR="006815DC" w:rsidRPr="00144489">
        <w:rPr>
          <w:rFonts w:ascii="Arial" w:hAnsi="Arial" w:cs="Arial"/>
          <w:b/>
          <w:color w:val="FF0000"/>
          <w:sz w:val="21"/>
          <w:szCs w:val="21"/>
        </w:rPr>
        <w:t>,</w:t>
      </w:r>
      <w:r w:rsidRPr="00144489">
        <w:rPr>
          <w:rFonts w:ascii="Arial" w:hAnsi="Arial" w:cs="Arial"/>
          <w:b/>
          <w:color w:val="FF0000"/>
          <w:sz w:val="21"/>
          <w:szCs w:val="21"/>
        </w:rPr>
        <w:t xml:space="preserve"> DIURNAS e NOTURNAS) e formação de preços</w:t>
      </w:r>
      <w:r w:rsidR="006815DC" w:rsidRPr="00144489">
        <w:rPr>
          <w:rFonts w:ascii="Arial" w:hAnsi="Arial" w:cs="Arial"/>
          <w:b/>
          <w:color w:val="FF0000"/>
          <w:sz w:val="21"/>
          <w:szCs w:val="21"/>
        </w:rPr>
        <w:t>,</w:t>
      </w:r>
      <w:r w:rsidRPr="00144489">
        <w:rPr>
          <w:rFonts w:ascii="Arial" w:hAnsi="Arial" w:cs="Arial"/>
          <w:b/>
          <w:color w:val="FF0000"/>
          <w:sz w:val="21"/>
          <w:szCs w:val="21"/>
        </w:rPr>
        <w:t xml:space="preserve"> estabelecido</w:t>
      </w:r>
      <w:r w:rsidR="00EF4D1C" w:rsidRPr="00144489">
        <w:rPr>
          <w:rFonts w:ascii="Arial" w:hAnsi="Arial" w:cs="Arial"/>
          <w:b/>
          <w:color w:val="FF0000"/>
          <w:sz w:val="21"/>
          <w:szCs w:val="21"/>
        </w:rPr>
        <w:t>s</w:t>
      </w:r>
      <w:r w:rsidRPr="00144489">
        <w:rPr>
          <w:rFonts w:ascii="Arial" w:hAnsi="Arial" w:cs="Arial"/>
          <w:b/>
          <w:color w:val="FF0000"/>
          <w:sz w:val="21"/>
          <w:szCs w:val="21"/>
        </w:rPr>
        <w:t xml:space="preserve"> neste instrumento convocatório;</w:t>
      </w:r>
    </w:p>
    <w:p w:rsidR="002D7BEA" w:rsidRPr="00144489" w:rsidRDefault="002D7BEA" w:rsidP="00144489">
      <w:pPr>
        <w:pStyle w:val="NormalWeb"/>
        <w:widowControl w:val="0"/>
        <w:spacing w:before="0" w:after="0"/>
        <w:ind w:left="567"/>
        <w:jc w:val="both"/>
        <w:rPr>
          <w:rFonts w:ascii="Arial" w:hAnsi="Arial" w:cs="Arial"/>
          <w:b/>
          <w:color w:val="FF0000"/>
          <w:sz w:val="21"/>
          <w:szCs w:val="21"/>
        </w:rPr>
      </w:pPr>
    </w:p>
    <w:p w:rsidR="002D7BEA" w:rsidRPr="00144489" w:rsidRDefault="002D7BEA" w:rsidP="00144489">
      <w:pPr>
        <w:pStyle w:val="NormalWeb"/>
        <w:spacing w:before="0" w:after="0"/>
        <w:ind w:left="567"/>
        <w:jc w:val="both"/>
        <w:rPr>
          <w:rFonts w:ascii="Arial" w:hAnsi="Arial" w:cs="Arial"/>
          <w:b/>
          <w:color w:val="FF0000"/>
          <w:sz w:val="21"/>
          <w:szCs w:val="21"/>
        </w:rPr>
      </w:pPr>
      <w:r w:rsidRPr="00144489">
        <w:rPr>
          <w:rFonts w:ascii="Arial" w:hAnsi="Arial" w:cs="Arial"/>
          <w:b/>
          <w:color w:val="FF0000"/>
          <w:sz w:val="21"/>
          <w:szCs w:val="21"/>
        </w:rPr>
        <w:t>III - a indicação dos sindicatos, acordos coletivos, convenções coletivas ou sentenças normativas que regem as categorias profissionais que executarão o serviço e as respectivas datas bases e vigências, com base no Código Brasileiro de Ocupações – CBO;</w:t>
      </w:r>
    </w:p>
    <w:p w:rsidR="002D7BEA" w:rsidRPr="00144489" w:rsidRDefault="002D7BEA" w:rsidP="00144489">
      <w:pPr>
        <w:pStyle w:val="NormalWeb"/>
        <w:spacing w:before="0" w:after="0"/>
        <w:ind w:left="567"/>
        <w:jc w:val="both"/>
        <w:rPr>
          <w:rFonts w:ascii="Arial" w:hAnsi="Arial" w:cs="Arial"/>
          <w:b/>
          <w:color w:val="FF0000"/>
          <w:sz w:val="21"/>
          <w:szCs w:val="21"/>
        </w:rPr>
      </w:pPr>
    </w:p>
    <w:p w:rsidR="002D7BEA" w:rsidRPr="00144489" w:rsidRDefault="002D7BEA" w:rsidP="00144489">
      <w:pPr>
        <w:pStyle w:val="NormalWeb"/>
        <w:spacing w:before="0" w:after="0"/>
        <w:ind w:left="567"/>
        <w:jc w:val="both"/>
        <w:rPr>
          <w:rFonts w:ascii="Arial" w:hAnsi="Arial" w:cs="Arial"/>
          <w:sz w:val="21"/>
          <w:szCs w:val="21"/>
        </w:rPr>
      </w:pPr>
      <w:r w:rsidRPr="00144489">
        <w:rPr>
          <w:rFonts w:ascii="Arial" w:hAnsi="Arial" w:cs="Arial"/>
          <w:b/>
          <w:color w:val="FF0000"/>
          <w:sz w:val="21"/>
          <w:szCs w:val="21"/>
        </w:rPr>
        <w:t>IV - escala adotada, e se esta for diferente daquela utilizada pela Administração como referência, mas admitida pelo instrumento convocatório, a respectiva comprovação de exequibilidade</w:t>
      </w:r>
      <w:r w:rsidRPr="00144489">
        <w:rPr>
          <w:rFonts w:ascii="Arial" w:hAnsi="Arial" w:cs="Arial"/>
          <w:color w:val="FF0000"/>
          <w:sz w:val="21"/>
          <w:szCs w:val="21"/>
        </w:rPr>
        <w:t>;</w:t>
      </w:r>
    </w:p>
    <w:p w:rsidR="002D7BEA" w:rsidRPr="00144489" w:rsidRDefault="002D7BEA" w:rsidP="00144489">
      <w:pPr>
        <w:pStyle w:val="NormalWeb"/>
        <w:spacing w:before="0" w:after="0"/>
        <w:ind w:left="567"/>
        <w:jc w:val="both"/>
        <w:rPr>
          <w:rFonts w:ascii="Arial" w:hAnsi="Arial" w:cs="Arial"/>
          <w:sz w:val="21"/>
          <w:szCs w:val="21"/>
        </w:rPr>
      </w:pPr>
    </w:p>
    <w:p w:rsidR="002D7BEA" w:rsidRPr="00144489" w:rsidRDefault="002D7BEA" w:rsidP="00144489">
      <w:pPr>
        <w:pStyle w:val="NormalWeb"/>
        <w:spacing w:before="0" w:after="0"/>
        <w:ind w:left="567"/>
        <w:jc w:val="both"/>
        <w:rPr>
          <w:rFonts w:ascii="Arial" w:hAnsi="Arial" w:cs="Arial"/>
          <w:b/>
          <w:color w:val="FF0000"/>
          <w:sz w:val="21"/>
          <w:szCs w:val="21"/>
        </w:rPr>
      </w:pPr>
      <w:r w:rsidRPr="00144489">
        <w:rPr>
          <w:rFonts w:ascii="Arial" w:hAnsi="Arial" w:cs="Arial"/>
          <w:b/>
          <w:color w:val="FF0000"/>
          <w:sz w:val="21"/>
          <w:szCs w:val="21"/>
        </w:rPr>
        <w:t>V - a quantidade de pessoal que será alocado na execução contratual por posto;</w:t>
      </w:r>
    </w:p>
    <w:p w:rsidR="002D7BEA" w:rsidRPr="00144489" w:rsidRDefault="002D7BEA" w:rsidP="00144489">
      <w:pPr>
        <w:pStyle w:val="NormalWeb"/>
        <w:spacing w:before="0" w:after="0"/>
        <w:ind w:left="567"/>
        <w:jc w:val="both"/>
        <w:rPr>
          <w:rFonts w:ascii="Arial" w:hAnsi="Arial" w:cs="Arial"/>
          <w:b/>
          <w:color w:val="FF0000"/>
          <w:sz w:val="21"/>
          <w:szCs w:val="21"/>
        </w:rPr>
      </w:pPr>
    </w:p>
    <w:p w:rsidR="002D7BEA" w:rsidRPr="00144489" w:rsidRDefault="002D7BEA" w:rsidP="00144489">
      <w:pPr>
        <w:pStyle w:val="NormalWeb"/>
        <w:spacing w:before="0" w:after="0"/>
        <w:ind w:left="567"/>
        <w:jc w:val="both"/>
        <w:rPr>
          <w:rFonts w:ascii="Arial" w:hAnsi="Arial" w:cs="Arial"/>
          <w:b/>
          <w:color w:val="FF0000"/>
          <w:sz w:val="21"/>
          <w:szCs w:val="21"/>
        </w:rPr>
      </w:pPr>
      <w:r w:rsidRPr="00144489">
        <w:rPr>
          <w:rFonts w:ascii="Arial" w:hAnsi="Arial" w:cs="Arial"/>
          <w:b/>
          <w:color w:val="FF0000"/>
          <w:sz w:val="21"/>
          <w:szCs w:val="21"/>
        </w:rPr>
        <w:t>VI - a relação dos materiais e equipamentos que serão utilizados na execução dos serviços, indicando o quantitativo e sua especificação.</w:t>
      </w:r>
    </w:p>
    <w:p w:rsidR="002D7BEA" w:rsidRPr="00144489" w:rsidRDefault="002D7BEA" w:rsidP="00144489">
      <w:pPr>
        <w:pStyle w:val="NormalWeb"/>
        <w:spacing w:before="0" w:after="0"/>
        <w:jc w:val="both"/>
        <w:rPr>
          <w:rFonts w:ascii="Arial" w:hAnsi="Arial" w:cs="Arial"/>
          <w:sz w:val="21"/>
          <w:szCs w:val="21"/>
        </w:rPr>
      </w:pPr>
    </w:p>
    <w:p w:rsidR="002D7BEA" w:rsidRPr="00144489" w:rsidRDefault="002D7BEA" w:rsidP="00144489">
      <w:pPr>
        <w:pStyle w:val="NormalWeb"/>
        <w:spacing w:before="0" w:after="0"/>
        <w:jc w:val="both"/>
        <w:rPr>
          <w:rFonts w:ascii="Arial" w:hAnsi="Arial" w:cs="Arial"/>
          <w:sz w:val="21"/>
          <w:szCs w:val="21"/>
          <w:u w:val="single"/>
        </w:rPr>
      </w:pPr>
      <w:r w:rsidRPr="00144489">
        <w:rPr>
          <w:rFonts w:ascii="Arial" w:hAnsi="Arial" w:cs="Arial"/>
          <w:b/>
          <w:sz w:val="21"/>
          <w:szCs w:val="21"/>
          <w:u w:val="single"/>
        </w:rPr>
        <w:t>8.3.</w:t>
      </w:r>
      <w:r w:rsidRPr="00144489">
        <w:rPr>
          <w:rFonts w:ascii="Arial" w:hAnsi="Arial" w:cs="Arial"/>
          <w:sz w:val="21"/>
          <w:szCs w:val="21"/>
          <w:u w:val="single"/>
        </w:rPr>
        <w:t xml:space="preserve"> A apresentação das propostas implica obrigatoriedade do cumprimento das disposições nelas contidas, assumindo o proponente o compromisso de executar os serviços nos seus termos, bem como fornecer todos os materiais, equipamentos, ferramentas, armamentos e utensílios necessários, em quantidade e qualidade adequadas à perfeita execução contratual promovendo quando requerido, sua substituição;</w:t>
      </w:r>
    </w:p>
    <w:p w:rsidR="002D7BEA" w:rsidRPr="00144489" w:rsidRDefault="002D7BEA" w:rsidP="00144489">
      <w:pPr>
        <w:pStyle w:val="NormalWeb"/>
        <w:spacing w:before="0" w:after="0"/>
        <w:jc w:val="both"/>
        <w:rPr>
          <w:rFonts w:ascii="Arial" w:hAnsi="Arial" w:cs="Arial"/>
          <w:sz w:val="21"/>
          <w:szCs w:val="21"/>
          <w:u w:val="single"/>
        </w:rPr>
      </w:pPr>
    </w:p>
    <w:p w:rsidR="002D7BEA" w:rsidRPr="00144489" w:rsidRDefault="002D7BEA" w:rsidP="00144489">
      <w:pPr>
        <w:pStyle w:val="NormalWeb"/>
        <w:widowControl w:val="0"/>
        <w:spacing w:before="0" w:after="0"/>
        <w:jc w:val="both"/>
        <w:rPr>
          <w:rFonts w:ascii="Arial" w:hAnsi="Arial" w:cs="Arial"/>
          <w:sz w:val="21"/>
          <w:szCs w:val="21"/>
          <w:u w:val="single"/>
        </w:rPr>
      </w:pPr>
      <w:r w:rsidRPr="00144489">
        <w:rPr>
          <w:rFonts w:ascii="Arial" w:hAnsi="Arial" w:cs="Arial"/>
          <w:b/>
          <w:sz w:val="21"/>
          <w:szCs w:val="21"/>
          <w:u w:val="single"/>
        </w:rPr>
        <w:t>8.4.</w:t>
      </w:r>
      <w:r w:rsidRPr="00144489">
        <w:rPr>
          <w:rFonts w:ascii="Arial" w:hAnsi="Arial" w:cs="Arial"/>
          <w:sz w:val="21"/>
          <w:szCs w:val="21"/>
          <w:u w:val="single"/>
        </w:rPr>
        <w:t xml:space="preserve"> A contratada deverá 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w:t>
      </w:r>
      <w:r w:rsidRPr="00144489">
        <w:rPr>
          <w:rFonts w:ascii="Arial" w:hAnsi="Arial" w:cs="Arial"/>
          <w:strike/>
          <w:sz w:val="21"/>
          <w:szCs w:val="21"/>
          <w:u w:val="single"/>
        </w:rPr>
        <w:t>º</w:t>
      </w:r>
      <w:r w:rsidRPr="00144489">
        <w:rPr>
          <w:rFonts w:ascii="Arial" w:hAnsi="Arial" w:cs="Arial"/>
          <w:sz w:val="21"/>
          <w:szCs w:val="21"/>
          <w:u w:val="single"/>
        </w:rPr>
        <w:t xml:space="preserve"> do art. 57 da Lei n</w:t>
      </w:r>
      <w:r w:rsidRPr="00144489">
        <w:rPr>
          <w:rFonts w:ascii="Arial" w:hAnsi="Arial" w:cs="Arial"/>
          <w:strike/>
          <w:sz w:val="21"/>
          <w:szCs w:val="21"/>
          <w:u w:val="single"/>
        </w:rPr>
        <w:t>º</w:t>
      </w:r>
      <w:r w:rsidRPr="00144489">
        <w:rPr>
          <w:rFonts w:ascii="Arial" w:hAnsi="Arial" w:cs="Arial"/>
          <w:sz w:val="21"/>
          <w:szCs w:val="21"/>
          <w:u w:val="single"/>
        </w:rPr>
        <w:t xml:space="preserve"> 8.666, de 1993;</w:t>
      </w:r>
    </w:p>
    <w:p w:rsidR="002D7BEA" w:rsidRPr="00144489" w:rsidRDefault="002D7BEA" w:rsidP="00144489">
      <w:pPr>
        <w:pStyle w:val="NormalWeb"/>
        <w:widowControl w:val="0"/>
        <w:spacing w:before="0" w:after="0"/>
        <w:jc w:val="both"/>
        <w:rPr>
          <w:rFonts w:ascii="Arial" w:hAnsi="Arial" w:cs="Arial"/>
          <w:sz w:val="21"/>
          <w:szCs w:val="21"/>
        </w:rPr>
      </w:pPr>
    </w:p>
    <w:p w:rsidR="002D7BEA" w:rsidRPr="00144489" w:rsidRDefault="002D7BEA" w:rsidP="00144489">
      <w:pPr>
        <w:pStyle w:val="NormalWeb"/>
        <w:widowControl w:val="0"/>
        <w:spacing w:before="0" w:after="0"/>
        <w:jc w:val="both"/>
        <w:rPr>
          <w:rFonts w:ascii="Arial" w:hAnsi="Arial" w:cs="Arial"/>
          <w:sz w:val="21"/>
          <w:szCs w:val="21"/>
          <w:u w:val="single"/>
        </w:rPr>
      </w:pPr>
      <w:r w:rsidRPr="00144489">
        <w:rPr>
          <w:rFonts w:ascii="Arial" w:hAnsi="Arial" w:cs="Arial"/>
          <w:b/>
          <w:sz w:val="21"/>
          <w:szCs w:val="21"/>
          <w:u w:val="single"/>
        </w:rPr>
        <w:t>8.5</w:t>
      </w:r>
      <w:r w:rsidR="00747A64" w:rsidRPr="00144489">
        <w:rPr>
          <w:rFonts w:ascii="Arial" w:hAnsi="Arial" w:cs="Arial"/>
          <w:b/>
          <w:sz w:val="21"/>
          <w:szCs w:val="21"/>
          <w:u w:val="single"/>
        </w:rPr>
        <w:t>.</w:t>
      </w:r>
      <w:r w:rsidRPr="00144489">
        <w:rPr>
          <w:rFonts w:ascii="Arial" w:hAnsi="Arial" w:cs="Arial"/>
          <w:sz w:val="21"/>
          <w:szCs w:val="21"/>
          <w:u w:val="single"/>
        </w:rPr>
        <w:t xml:space="preserve"> Para cada tipo de Posto de Vigilância deverá ser apresentado pelas proponentes o respectivo Preço Mensal do Posto, calculado conforme a Planilha de Custos e Formação de Preços, contida no Anexo III, do Termo de Referência;</w:t>
      </w:r>
    </w:p>
    <w:p w:rsidR="002D7BEA" w:rsidRPr="00144489" w:rsidRDefault="002D7BEA" w:rsidP="00144489">
      <w:pPr>
        <w:pStyle w:val="NormalWeb"/>
        <w:widowControl w:val="0"/>
        <w:spacing w:before="0" w:after="0"/>
        <w:jc w:val="both"/>
        <w:rPr>
          <w:rFonts w:ascii="Arial" w:hAnsi="Arial" w:cs="Arial"/>
          <w:sz w:val="21"/>
          <w:szCs w:val="21"/>
        </w:rPr>
      </w:pPr>
    </w:p>
    <w:p w:rsidR="00A42765" w:rsidRPr="00144489" w:rsidRDefault="002D7BEA" w:rsidP="00144489">
      <w:pPr>
        <w:jc w:val="both"/>
        <w:rPr>
          <w:rFonts w:ascii="Arial" w:hAnsi="Arial" w:cs="Arial"/>
          <w:sz w:val="21"/>
          <w:szCs w:val="21"/>
          <w:u w:val="single"/>
        </w:rPr>
      </w:pPr>
      <w:r w:rsidRPr="00144489">
        <w:rPr>
          <w:rFonts w:ascii="Arial" w:hAnsi="Arial" w:cs="Arial"/>
          <w:b/>
          <w:sz w:val="21"/>
          <w:szCs w:val="21"/>
          <w:u w:val="single"/>
        </w:rPr>
        <w:t>8.6.</w:t>
      </w:r>
      <w:r w:rsidRPr="00144489">
        <w:rPr>
          <w:rFonts w:ascii="Arial" w:hAnsi="Arial" w:cs="Arial"/>
          <w:sz w:val="21"/>
          <w:szCs w:val="21"/>
          <w:u w:val="single"/>
        </w:rPr>
        <w:t xml:space="preserve"> Na data da apresentação das propostas, os percentuais obrigatórios constantes da Planilha de Custos e Formação de Preços, deverão estar de acordo com a legislaçã</w:t>
      </w:r>
      <w:r w:rsidR="00A42765" w:rsidRPr="00144489">
        <w:rPr>
          <w:rFonts w:ascii="Arial" w:hAnsi="Arial" w:cs="Arial"/>
          <w:sz w:val="21"/>
          <w:szCs w:val="21"/>
          <w:u w:val="single"/>
        </w:rPr>
        <w:t>o vigente;</w:t>
      </w:r>
    </w:p>
    <w:p w:rsidR="00A42765" w:rsidRPr="00144489" w:rsidRDefault="00A42765" w:rsidP="00144489">
      <w:pPr>
        <w:jc w:val="both"/>
        <w:rPr>
          <w:rFonts w:ascii="Arial" w:hAnsi="Arial" w:cs="Arial"/>
          <w:sz w:val="21"/>
          <w:szCs w:val="21"/>
          <w:u w:val="singl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144489" w:rsidTr="00D9585A">
        <w:trPr>
          <w:trHeight w:val="507"/>
        </w:trPr>
        <w:tc>
          <w:tcPr>
            <w:tcW w:w="9072" w:type="dxa"/>
            <w:shd w:val="clear" w:color="auto" w:fill="D9D9D9"/>
          </w:tcPr>
          <w:p w:rsidR="00B704F2" w:rsidRPr="00144489" w:rsidRDefault="00B704F2" w:rsidP="00144489">
            <w:pPr>
              <w:pStyle w:val="Corpodetexto3"/>
              <w:spacing w:before="120"/>
              <w:jc w:val="both"/>
              <w:rPr>
                <w:rFonts w:ascii="Arial" w:hAnsi="Arial" w:cs="Arial"/>
                <w:sz w:val="21"/>
                <w:szCs w:val="21"/>
              </w:rPr>
            </w:pPr>
            <w:r w:rsidRPr="00144489">
              <w:rPr>
                <w:rFonts w:ascii="Arial" w:hAnsi="Arial" w:cs="Arial"/>
                <w:bCs/>
                <w:sz w:val="21"/>
                <w:szCs w:val="21"/>
              </w:rPr>
              <w:t xml:space="preserve">9 </w:t>
            </w:r>
            <w:r w:rsidRPr="00144489">
              <w:rPr>
                <w:rFonts w:ascii="Arial" w:hAnsi="Arial" w:cs="Arial"/>
                <w:sz w:val="21"/>
                <w:szCs w:val="21"/>
              </w:rPr>
              <w:t xml:space="preserve">– DO REGISTRO (INSERÇÃO) DA PROPOSTA DE PREÇOS NO SISTEMA ELETRÔNICO </w:t>
            </w:r>
          </w:p>
        </w:tc>
      </w:tr>
    </w:tbl>
    <w:p w:rsidR="008C7FC9" w:rsidRPr="00144489" w:rsidRDefault="008C7FC9" w:rsidP="00144489">
      <w:pPr>
        <w:pStyle w:val="Corpodetexto"/>
        <w:tabs>
          <w:tab w:val="left" w:pos="0"/>
        </w:tabs>
        <w:rPr>
          <w:rFonts w:ascii="Arial" w:hAnsi="Arial" w:cs="Arial"/>
          <w:b/>
          <w:sz w:val="21"/>
          <w:szCs w:val="21"/>
        </w:rPr>
      </w:pPr>
    </w:p>
    <w:p w:rsidR="00045793" w:rsidRPr="00144489" w:rsidRDefault="00320346" w:rsidP="00144489">
      <w:pPr>
        <w:pStyle w:val="Corpodetexto"/>
        <w:tabs>
          <w:tab w:val="left" w:pos="0"/>
        </w:tabs>
        <w:rPr>
          <w:rFonts w:ascii="Arial" w:hAnsi="Arial" w:cs="Arial"/>
          <w:sz w:val="21"/>
          <w:szCs w:val="21"/>
        </w:rPr>
      </w:pPr>
      <w:r w:rsidRPr="00144489">
        <w:rPr>
          <w:rFonts w:ascii="Arial" w:hAnsi="Arial" w:cs="Arial"/>
          <w:b/>
          <w:sz w:val="21"/>
          <w:szCs w:val="21"/>
        </w:rPr>
        <w:t>9</w:t>
      </w:r>
      <w:r w:rsidR="00045793" w:rsidRPr="00144489">
        <w:rPr>
          <w:rFonts w:ascii="Arial" w:hAnsi="Arial" w:cs="Arial"/>
          <w:b/>
          <w:sz w:val="21"/>
          <w:szCs w:val="21"/>
        </w:rPr>
        <w:t>.1.</w:t>
      </w:r>
      <w:r w:rsidR="00045793" w:rsidRPr="00144489">
        <w:rPr>
          <w:rFonts w:ascii="Arial" w:hAnsi="Arial" w:cs="Arial"/>
          <w:sz w:val="21"/>
          <w:szCs w:val="21"/>
        </w:rPr>
        <w:t xml:space="preserve"> </w:t>
      </w:r>
      <w:r w:rsidR="00825AB1" w:rsidRPr="00144489">
        <w:rPr>
          <w:rFonts w:ascii="Arial" w:hAnsi="Arial" w:cs="Arial"/>
          <w:sz w:val="21"/>
          <w:szCs w:val="21"/>
        </w:rPr>
        <w:tab/>
      </w:r>
      <w:r w:rsidR="00045793" w:rsidRPr="00144489">
        <w:rPr>
          <w:rFonts w:ascii="Arial" w:hAnsi="Arial" w:cs="Arial"/>
          <w:sz w:val="21"/>
          <w:szCs w:val="21"/>
        </w:rPr>
        <w:t xml:space="preserve">A participação no Pregão Eletrônico dar-se-á por meio da digitação da senha privativa da Licitante e </w:t>
      </w:r>
      <w:r w:rsidR="00FF2CBA" w:rsidRPr="00144489">
        <w:rPr>
          <w:rFonts w:ascii="Arial" w:hAnsi="Arial" w:cs="Arial"/>
          <w:sz w:val="21"/>
          <w:szCs w:val="21"/>
        </w:rPr>
        <w:t>subsequente</w:t>
      </w:r>
      <w:r w:rsidR="00045793" w:rsidRPr="00144489">
        <w:rPr>
          <w:rFonts w:ascii="Arial" w:hAnsi="Arial" w:cs="Arial"/>
          <w:sz w:val="21"/>
          <w:szCs w:val="21"/>
        </w:rPr>
        <w:t xml:space="preserve"> encaminhamento da proposta de preços </w:t>
      </w:r>
      <w:r w:rsidR="00045793" w:rsidRPr="00144489">
        <w:rPr>
          <w:rFonts w:ascii="Arial" w:hAnsi="Arial" w:cs="Arial"/>
          <w:b/>
          <w:sz w:val="21"/>
          <w:szCs w:val="21"/>
          <w:u w:val="single"/>
        </w:rPr>
        <w:t>COM VALOR</w:t>
      </w:r>
      <w:r w:rsidR="00706DA3" w:rsidRPr="00144489">
        <w:rPr>
          <w:rFonts w:ascii="Arial" w:hAnsi="Arial" w:cs="Arial"/>
          <w:b/>
          <w:sz w:val="21"/>
          <w:szCs w:val="21"/>
          <w:u w:val="single"/>
        </w:rPr>
        <w:t xml:space="preserve"> TOTAL DO </w:t>
      </w:r>
      <w:r w:rsidR="00DC3F97" w:rsidRPr="00144489">
        <w:rPr>
          <w:rFonts w:ascii="Arial" w:hAnsi="Arial" w:cs="Arial"/>
          <w:b/>
          <w:sz w:val="21"/>
          <w:szCs w:val="21"/>
          <w:u w:val="single"/>
        </w:rPr>
        <w:t>ITEM</w:t>
      </w:r>
      <w:r w:rsidR="00045793" w:rsidRPr="00144489">
        <w:rPr>
          <w:rFonts w:ascii="Arial" w:hAnsi="Arial" w:cs="Arial"/>
          <w:b/>
          <w:sz w:val="21"/>
          <w:szCs w:val="21"/>
        </w:rPr>
        <w:t xml:space="preserve">, </w:t>
      </w:r>
      <w:r w:rsidR="00045793" w:rsidRPr="00144489">
        <w:rPr>
          <w:rFonts w:ascii="Arial" w:hAnsi="Arial" w:cs="Arial"/>
          <w:sz w:val="21"/>
          <w:szCs w:val="21"/>
        </w:rPr>
        <w:t xml:space="preserve">a partir da data da liberação do Edital no site </w:t>
      </w:r>
      <w:hyperlink r:id="rId16" w:history="1">
        <w:r w:rsidR="00045793" w:rsidRPr="00144489">
          <w:rPr>
            <w:rStyle w:val="Hyperlink"/>
            <w:rFonts w:ascii="Arial" w:hAnsi="Arial" w:cs="Arial"/>
            <w:b/>
            <w:color w:val="auto"/>
            <w:sz w:val="21"/>
            <w:szCs w:val="21"/>
          </w:rPr>
          <w:t>www.comprasnet.gov.br</w:t>
        </w:r>
      </w:hyperlink>
      <w:r w:rsidR="00045793" w:rsidRPr="00144489">
        <w:rPr>
          <w:rFonts w:ascii="Arial" w:hAnsi="Arial" w:cs="Arial"/>
          <w:sz w:val="21"/>
          <w:szCs w:val="21"/>
        </w:rPr>
        <w:t xml:space="preserve">, até o horário limite de início da Sessão Pública, ou seja, </w:t>
      </w:r>
      <w:r w:rsidR="00045793" w:rsidRPr="00144489">
        <w:rPr>
          <w:rFonts w:ascii="Arial" w:hAnsi="Arial" w:cs="Arial"/>
          <w:b/>
          <w:color w:val="FF0000"/>
          <w:sz w:val="21"/>
          <w:szCs w:val="21"/>
        </w:rPr>
        <w:t xml:space="preserve">até </w:t>
      </w:r>
      <w:r w:rsidR="00B00A27" w:rsidRPr="00144489">
        <w:rPr>
          <w:rFonts w:ascii="Arial" w:hAnsi="Arial" w:cs="Arial"/>
          <w:b/>
          <w:color w:val="FF0000"/>
          <w:sz w:val="21"/>
          <w:szCs w:val="21"/>
        </w:rPr>
        <w:t>à</w:t>
      </w:r>
      <w:r w:rsidR="00C65A42" w:rsidRPr="00144489">
        <w:rPr>
          <w:rFonts w:ascii="Arial" w:hAnsi="Arial" w:cs="Arial"/>
          <w:b/>
          <w:color w:val="FF0000"/>
          <w:sz w:val="21"/>
          <w:szCs w:val="21"/>
        </w:rPr>
        <w:t>s</w:t>
      </w:r>
      <w:r w:rsidR="00045793" w:rsidRPr="00144489">
        <w:rPr>
          <w:rFonts w:ascii="Arial" w:hAnsi="Arial" w:cs="Arial"/>
          <w:b/>
          <w:color w:val="FF0000"/>
          <w:sz w:val="21"/>
          <w:szCs w:val="21"/>
        </w:rPr>
        <w:t xml:space="preserve"> </w:t>
      </w:r>
      <w:r w:rsidR="00E72747">
        <w:rPr>
          <w:rFonts w:ascii="Arial" w:hAnsi="Arial" w:cs="Arial"/>
          <w:b/>
          <w:color w:val="FF0000"/>
          <w:sz w:val="21"/>
          <w:szCs w:val="21"/>
        </w:rPr>
        <w:t>08</w:t>
      </w:r>
      <w:r w:rsidR="00E67224" w:rsidRPr="00144489">
        <w:rPr>
          <w:rFonts w:ascii="Arial" w:hAnsi="Arial" w:cs="Arial"/>
          <w:b/>
          <w:color w:val="FF0000"/>
          <w:sz w:val="21"/>
          <w:szCs w:val="21"/>
        </w:rPr>
        <w:t>h</w:t>
      </w:r>
      <w:r w:rsidR="00E72747">
        <w:rPr>
          <w:rFonts w:ascii="Arial" w:hAnsi="Arial" w:cs="Arial"/>
          <w:b/>
          <w:color w:val="FF0000"/>
          <w:sz w:val="21"/>
          <w:szCs w:val="21"/>
        </w:rPr>
        <w:t>59</w:t>
      </w:r>
      <w:r w:rsidR="00EF61C4" w:rsidRPr="00144489">
        <w:rPr>
          <w:rFonts w:ascii="Arial" w:hAnsi="Arial" w:cs="Arial"/>
          <w:b/>
          <w:color w:val="FF0000"/>
          <w:sz w:val="21"/>
          <w:szCs w:val="21"/>
        </w:rPr>
        <w:t>min</w:t>
      </w:r>
      <w:r w:rsidR="00045793" w:rsidRPr="00144489">
        <w:rPr>
          <w:rFonts w:ascii="Arial" w:hAnsi="Arial" w:cs="Arial"/>
          <w:b/>
          <w:color w:val="FF0000"/>
          <w:sz w:val="21"/>
          <w:szCs w:val="21"/>
        </w:rPr>
        <w:t xml:space="preserve"> do dia </w:t>
      </w:r>
      <w:r w:rsidR="00144489">
        <w:rPr>
          <w:rFonts w:ascii="Arial" w:hAnsi="Arial" w:cs="Arial"/>
          <w:b/>
          <w:color w:val="FF0000"/>
          <w:sz w:val="21"/>
          <w:szCs w:val="21"/>
        </w:rPr>
        <w:t>14</w:t>
      </w:r>
      <w:r w:rsidR="008C001B" w:rsidRPr="00144489">
        <w:rPr>
          <w:rFonts w:ascii="Arial" w:hAnsi="Arial" w:cs="Arial"/>
          <w:b/>
          <w:color w:val="FF0000"/>
          <w:sz w:val="21"/>
          <w:szCs w:val="21"/>
        </w:rPr>
        <w:t xml:space="preserve"> de setembro </w:t>
      </w:r>
      <w:r w:rsidR="00813274" w:rsidRPr="00144489">
        <w:rPr>
          <w:rFonts w:ascii="Arial" w:hAnsi="Arial" w:cs="Arial"/>
          <w:b/>
          <w:color w:val="FF0000"/>
          <w:sz w:val="21"/>
          <w:szCs w:val="21"/>
        </w:rPr>
        <w:t>de 2017</w:t>
      </w:r>
      <w:r w:rsidR="00045793" w:rsidRPr="00144489">
        <w:rPr>
          <w:rFonts w:ascii="Arial" w:hAnsi="Arial" w:cs="Arial"/>
          <w:sz w:val="21"/>
          <w:szCs w:val="21"/>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144489" w:rsidRDefault="00045793" w:rsidP="00144489">
      <w:pPr>
        <w:tabs>
          <w:tab w:val="left" w:pos="0"/>
        </w:tabs>
        <w:autoSpaceDE w:val="0"/>
        <w:autoSpaceDN w:val="0"/>
        <w:adjustRightInd w:val="0"/>
        <w:snapToGrid w:val="0"/>
        <w:jc w:val="both"/>
        <w:rPr>
          <w:rFonts w:ascii="Arial" w:hAnsi="Arial" w:cs="Arial"/>
          <w:spacing w:val="2"/>
          <w:sz w:val="21"/>
          <w:szCs w:val="21"/>
        </w:rPr>
      </w:pPr>
    </w:p>
    <w:p w:rsidR="00944065" w:rsidRPr="00144489" w:rsidRDefault="00320346" w:rsidP="00144489">
      <w:pPr>
        <w:tabs>
          <w:tab w:val="left" w:pos="567"/>
          <w:tab w:val="left" w:pos="1260"/>
        </w:tabs>
        <w:autoSpaceDE w:val="0"/>
        <w:autoSpaceDN w:val="0"/>
        <w:adjustRightInd w:val="0"/>
        <w:snapToGrid w:val="0"/>
        <w:ind w:left="567"/>
        <w:jc w:val="both"/>
        <w:rPr>
          <w:rFonts w:ascii="Arial" w:hAnsi="Arial" w:cs="Arial"/>
          <w:spacing w:val="2"/>
          <w:sz w:val="21"/>
          <w:szCs w:val="21"/>
        </w:rPr>
      </w:pPr>
      <w:r w:rsidRPr="00144489">
        <w:rPr>
          <w:rFonts w:ascii="Arial" w:hAnsi="Arial" w:cs="Arial"/>
          <w:b/>
          <w:spacing w:val="2"/>
          <w:sz w:val="21"/>
          <w:szCs w:val="21"/>
        </w:rPr>
        <w:t>9</w:t>
      </w:r>
      <w:r w:rsidR="00944065" w:rsidRPr="00144489">
        <w:rPr>
          <w:rFonts w:ascii="Arial" w:hAnsi="Arial" w:cs="Arial"/>
          <w:b/>
          <w:spacing w:val="2"/>
          <w:sz w:val="21"/>
          <w:szCs w:val="21"/>
        </w:rPr>
        <w:t>.1.1.</w:t>
      </w:r>
      <w:r w:rsidR="00944065" w:rsidRPr="00144489">
        <w:rPr>
          <w:rFonts w:ascii="Arial" w:hAnsi="Arial" w:cs="Arial"/>
          <w:spacing w:val="2"/>
          <w:sz w:val="21"/>
          <w:szCs w:val="21"/>
        </w:rPr>
        <w:t xml:space="preserve"> O Licitante será inteiramente responsável por todas as transações assumidas em seu nome no sistema eletrônico, assumindo como verdadeiras e firmes suas propostas e </w:t>
      </w:r>
      <w:r w:rsidR="0069083B" w:rsidRPr="00144489">
        <w:rPr>
          <w:rFonts w:ascii="Arial" w:hAnsi="Arial" w:cs="Arial"/>
          <w:spacing w:val="2"/>
          <w:sz w:val="21"/>
          <w:szCs w:val="21"/>
        </w:rPr>
        <w:t>subsequentes</w:t>
      </w:r>
      <w:r w:rsidR="00944065" w:rsidRPr="00144489">
        <w:rPr>
          <w:rFonts w:ascii="Arial" w:hAnsi="Arial" w:cs="Arial"/>
          <w:spacing w:val="2"/>
          <w:sz w:val="21"/>
          <w:szCs w:val="21"/>
        </w:rPr>
        <w:t xml:space="preserve"> </w:t>
      </w:r>
      <w:r w:rsidR="0069083B" w:rsidRPr="00144489">
        <w:rPr>
          <w:rFonts w:ascii="Arial" w:hAnsi="Arial" w:cs="Arial"/>
          <w:spacing w:val="2"/>
          <w:sz w:val="21"/>
          <w:szCs w:val="21"/>
        </w:rPr>
        <w:t xml:space="preserve">lances, se for o caso (inc. </w:t>
      </w:r>
      <w:proofErr w:type="gramStart"/>
      <w:r w:rsidR="0069083B" w:rsidRPr="00144489">
        <w:rPr>
          <w:rFonts w:ascii="Arial" w:hAnsi="Arial" w:cs="Arial"/>
          <w:spacing w:val="2"/>
          <w:sz w:val="21"/>
          <w:szCs w:val="21"/>
        </w:rPr>
        <w:t>III,</w:t>
      </w:r>
      <w:r w:rsidR="00944065" w:rsidRPr="00144489">
        <w:rPr>
          <w:rFonts w:ascii="Arial" w:hAnsi="Arial" w:cs="Arial"/>
          <w:spacing w:val="2"/>
          <w:sz w:val="21"/>
          <w:szCs w:val="21"/>
        </w:rPr>
        <w:t xml:space="preserve"> </w:t>
      </w:r>
      <w:r w:rsidR="0069083B" w:rsidRPr="00144489">
        <w:rPr>
          <w:rFonts w:ascii="Arial" w:hAnsi="Arial" w:cs="Arial"/>
          <w:spacing w:val="2"/>
          <w:sz w:val="21"/>
          <w:szCs w:val="21"/>
        </w:rPr>
        <w:t>a</w:t>
      </w:r>
      <w:r w:rsidR="00944065" w:rsidRPr="00144489">
        <w:rPr>
          <w:rFonts w:ascii="Arial" w:hAnsi="Arial" w:cs="Arial"/>
          <w:spacing w:val="2"/>
          <w:sz w:val="21"/>
          <w:szCs w:val="21"/>
        </w:rPr>
        <w:t>rt.</w:t>
      </w:r>
      <w:proofErr w:type="gramEnd"/>
      <w:r w:rsidR="00944065" w:rsidRPr="00144489">
        <w:rPr>
          <w:rFonts w:ascii="Arial" w:hAnsi="Arial" w:cs="Arial"/>
          <w:spacing w:val="2"/>
          <w:sz w:val="21"/>
          <w:szCs w:val="21"/>
        </w:rPr>
        <w:t xml:space="preserve"> 13, </w:t>
      </w:r>
      <w:r w:rsidR="00D0610C" w:rsidRPr="00144489">
        <w:rPr>
          <w:rFonts w:ascii="Arial" w:hAnsi="Arial" w:cs="Arial"/>
          <w:spacing w:val="2"/>
          <w:sz w:val="21"/>
          <w:szCs w:val="21"/>
        </w:rPr>
        <w:t>Decreto nº 12.205/2006</w:t>
      </w:r>
      <w:r w:rsidR="00944065" w:rsidRPr="00144489">
        <w:rPr>
          <w:rFonts w:ascii="Arial" w:hAnsi="Arial" w:cs="Arial"/>
          <w:spacing w:val="2"/>
          <w:sz w:val="21"/>
          <w:szCs w:val="21"/>
        </w:rPr>
        <w:t xml:space="preserve">), bem como acompanhar as operações no sistema durante a sessão, ficando responsável pelo ônus decorrente da perda de negócios diante da inobservância de quaisquer mensagens emitidas pelo sistema ou de sua desconexão (inc. IV, </w:t>
      </w:r>
      <w:r w:rsidR="0069083B" w:rsidRPr="00144489">
        <w:rPr>
          <w:rFonts w:ascii="Arial" w:hAnsi="Arial" w:cs="Arial"/>
          <w:spacing w:val="2"/>
          <w:sz w:val="21"/>
          <w:szCs w:val="21"/>
        </w:rPr>
        <w:t>a</w:t>
      </w:r>
      <w:r w:rsidR="00944065" w:rsidRPr="00144489">
        <w:rPr>
          <w:rFonts w:ascii="Arial" w:hAnsi="Arial" w:cs="Arial"/>
          <w:spacing w:val="2"/>
          <w:sz w:val="21"/>
          <w:szCs w:val="21"/>
        </w:rPr>
        <w:t>rt</w:t>
      </w:r>
      <w:r w:rsidR="004902D8" w:rsidRPr="00144489">
        <w:rPr>
          <w:rFonts w:ascii="Arial" w:hAnsi="Arial" w:cs="Arial"/>
          <w:spacing w:val="2"/>
          <w:sz w:val="21"/>
          <w:szCs w:val="21"/>
        </w:rPr>
        <w:t>.</w:t>
      </w:r>
      <w:r w:rsidR="00944065" w:rsidRPr="00144489">
        <w:rPr>
          <w:rFonts w:ascii="Arial" w:hAnsi="Arial" w:cs="Arial"/>
          <w:spacing w:val="2"/>
          <w:sz w:val="21"/>
          <w:szCs w:val="21"/>
        </w:rPr>
        <w:t xml:space="preserve"> 13, </w:t>
      </w:r>
      <w:r w:rsidR="00D0610C" w:rsidRPr="00144489">
        <w:rPr>
          <w:rFonts w:ascii="Arial" w:hAnsi="Arial" w:cs="Arial"/>
          <w:spacing w:val="2"/>
          <w:sz w:val="21"/>
          <w:szCs w:val="21"/>
        </w:rPr>
        <w:t>Decreto nº 12.205/2006</w:t>
      </w:r>
      <w:r w:rsidR="00944065" w:rsidRPr="00144489">
        <w:rPr>
          <w:rFonts w:ascii="Arial" w:hAnsi="Arial" w:cs="Arial"/>
          <w:spacing w:val="2"/>
          <w:sz w:val="21"/>
          <w:szCs w:val="21"/>
        </w:rPr>
        <w:t>).</w:t>
      </w:r>
    </w:p>
    <w:p w:rsidR="00944065" w:rsidRPr="00144489" w:rsidRDefault="00944065" w:rsidP="00144489">
      <w:pPr>
        <w:pStyle w:val="Corpodetexto3"/>
        <w:tabs>
          <w:tab w:val="left" w:pos="0"/>
        </w:tabs>
        <w:spacing w:after="0"/>
        <w:jc w:val="both"/>
        <w:rPr>
          <w:rFonts w:ascii="Arial" w:hAnsi="Arial" w:cs="Arial"/>
          <w:b w:val="0"/>
          <w:bCs/>
          <w:sz w:val="21"/>
          <w:szCs w:val="21"/>
        </w:rPr>
      </w:pPr>
    </w:p>
    <w:p w:rsidR="00D33E93" w:rsidRPr="00144489" w:rsidRDefault="00320346" w:rsidP="00144489">
      <w:pPr>
        <w:tabs>
          <w:tab w:val="left" w:pos="0"/>
        </w:tabs>
        <w:autoSpaceDE w:val="0"/>
        <w:autoSpaceDN w:val="0"/>
        <w:adjustRightInd w:val="0"/>
        <w:snapToGrid w:val="0"/>
        <w:jc w:val="both"/>
        <w:rPr>
          <w:rFonts w:ascii="Arial" w:hAnsi="Arial" w:cs="Arial"/>
          <w:spacing w:val="2"/>
          <w:sz w:val="21"/>
          <w:szCs w:val="21"/>
        </w:rPr>
      </w:pPr>
      <w:r w:rsidRPr="00144489">
        <w:rPr>
          <w:rFonts w:ascii="Arial" w:hAnsi="Arial" w:cs="Arial"/>
          <w:b/>
          <w:spacing w:val="2"/>
          <w:sz w:val="21"/>
          <w:szCs w:val="21"/>
        </w:rPr>
        <w:t>9</w:t>
      </w:r>
      <w:r w:rsidR="00D33E93" w:rsidRPr="00144489">
        <w:rPr>
          <w:rFonts w:ascii="Arial" w:hAnsi="Arial" w:cs="Arial"/>
          <w:b/>
          <w:spacing w:val="2"/>
          <w:sz w:val="21"/>
          <w:szCs w:val="21"/>
        </w:rPr>
        <w:t>.</w:t>
      </w:r>
      <w:r w:rsidR="00944065" w:rsidRPr="00144489">
        <w:rPr>
          <w:rFonts w:ascii="Arial" w:hAnsi="Arial" w:cs="Arial"/>
          <w:b/>
          <w:spacing w:val="2"/>
          <w:sz w:val="21"/>
          <w:szCs w:val="21"/>
        </w:rPr>
        <w:t>2</w:t>
      </w:r>
      <w:r w:rsidR="0066704B" w:rsidRPr="00144489">
        <w:rPr>
          <w:rFonts w:ascii="Arial" w:hAnsi="Arial" w:cs="Arial"/>
          <w:b/>
          <w:spacing w:val="2"/>
          <w:sz w:val="21"/>
          <w:szCs w:val="21"/>
        </w:rPr>
        <w:t>.</w:t>
      </w:r>
      <w:r w:rsidR="001334AA" w:rsidRPr="00144489">
        <w:rPr>
          <w:rFonts w:ascii="Arial" w:hAnsi="Arial" w:cs="Arial"/>
          <w:spacing w:val="2"/>
          <w:sz w:val="21"/>
          <w:szCs w:val="21"/>
        </w:rPr>
        <w:tab/>
      </w:r>
      <w:r w:rsidR="0064434D" w:rsidRPr="00144489">
        <w:rPr>
          <w:rFonts w:ascii="Arial" w:hAnsi="Arial" w:cs="Arial"/>
          <w:sz w:val="21"/>
          <w:szCs w:val="21"/>
        </w:rPr>
        <w:t xml:space="preserve">Após a divulgação do edital no endereço eletrônico </w:t>
      </w:r>
      <w:hyperlink r:id="rId17" w:history="1">
        <w:r w:rsidR="0064434D" w:rsidRPr="00144489">
          <w:rPr>
            <w:rStyle w:val="Hyperlink"/>
            <w:rFonts w:ascii="Arial" w:hAnsi="Arial" w:cs="Arial"/>
            <w:b/>
            <w:sz w:val="21"/>
            <w:szCs w:val="21"/>
          </w:rPr>
          <w:t>www.comprasnet.gov.br</w:t>
        </w:r>
      </w:hyperlink>
      <w:r w:rsidR="0064434D" w:rsidRPr="00144489">
        <w:rPr>
          <w:rFonts w:ascii="Arial" w:hAnsi="Arial" w:cs="Arial"/>
          <w:b/>
          <w:bCs/>
          <w:sz w:val="21"/>
          <w:szCs w:val="21"/>
        </w:rPr>
        <w:t xml:space="preserve">, </w:t>
      </w:r>
      <w:r w:rsidR="0064434D" w:rsidRPr="00144489">
        <w:rPr>
          <w:rFonts w:ascii="Arial" w:hAnsi="Arial" w:cs="Arial"/>
          <w:sz w:val="21"/>
          <w:szCs w:val="21"/>
        </w:rPr>
        <w:t xml:space="preserve">os licitantes deverão </w:t>
      </w:r>
      <w:r w:rsidR="0064434D" w:rsidRPr="00144489">
        <w:rPr>
          <w:rFonts w:ascii="Arial" w:hAnsi="Arial" w:cs="Arial"/>
          <w:b/>
          <w:bCs/>
          <w:sz w:val="21"/>
          <w:szCs w:val="21"/>
        </w:rPr>
        <w:t>REGISTRAR</w:t>
      </w:r>
      <w:r w:rsidR="0064434D" w:rsidRPr="00144489">
        <w:rPr>
          <w:rFonts w:ascii="Arial" w:hAnsi="Arial" w:cs="Arial"/>
          <w:sz w:val="21"/>
          <w:szCs w:val="21"/>
        </w:rPr>
        <w:t xml:space="preserve"> suas propostas de preços, </w:t>
      </w:r>
      <w:r w:rsidR="0064434D" w:rsidRPr="00144489">
        <w:rPr>
          <w:rFonts w:ascii="Arial" w:hAnsi="Arial" w:cs="Arial"/>
          <w:b/>
          <w:sz w:val="21"/>
          <w:szCs w:val="21"/>
        </w:rPr>
        <w:t>CONFORME DESCRIÇÃO DO OBJETO NO ANEXO I – TERMO DE REFERÊNCIA</w:t>
      </w:r>
      <w:r w:rsidR="0064434D" w:rsidRPr="00144489">
        <w:rPr>
          <w:rFonts w:ascii="Arial" w:hAnsi="Arial" w:cs="Arial"/>
          <w:sz w:val="21"/>
          <w:szCs w:val="21"/>
        </w:rPr>
        <w:t xml:space="preserve">, no campo DESCRIÇÃO COMPLETA do sistema </w:t>
      </w:r>
      <w:r w:rsidR="00583F1D" w:rsidRPr="00144489">
        <w:rPr>
          <w:rFonts w:ascii="Arial" w:hAnsi="Arial" w:cs="Arial"/>
          <w:sz w:val="21"/>
          <w:szCs w:val="21"/>
        </w:rPr>
        <w:t>Comprasnet</w:t>
      </w:r>
      <w:r w:rsidR="0064434D" w:rsidRPr="00144489">
        <w:rPr>
          <w:rFonts w:ascii="Arial" w:hAnsi="Arial" w:cs="Arial"/>
          <w:sz w:val="21"/>
          <w:szCs w:val="21"/>
        </w:rPr>
        <w:t xml:space="preserve">, </w:t>
      </w:r>
      <w:r w:rsidR="0064434D" w:rsidRPr="00144489">
        <w:rPr>
          <w:rFonts w:ascii="Arial" w:hAnsi="Arial" w:cs="Arial"/>
          <w:b/>
          <w:color w:val="000000"/>
          <w:sz w:val="21"/>
          <w:szCs w:val="21"/>
        </w:rPr>
        <w:t>(SENDO VEDADA À OMISSÃO OU O USO DE EXPRESSÕES COMO: “REFERÊNCIA”, “SIMILAR”, “CONFORME NOSSA DISPONIBILIDADE DE ESTOQUE”, “SOB CONSULTA” E “</w:t>
      </w:r>
      <w:r w:rsidR="0064434D" w:rsidRPr="00144489">
        <w:rPr>
          <w:rFonts w:ascii="Arial" w:hAnsi="Arial" w:cs="Arial"/>
          <w:b/>
          <w:color w:val="000000"/>
          <w:sz w:val="21"/>
          <w:szCs w:val="21"/>
          <w:u w:val="single"/>
        </w:rPr>
        <w:t>CONFORME EDITAL</w:t>
      </w:r>
      <w:r w:rsidR="0064434D" w:rsidRPr="00144489">
        <w:rPr>
          <w:rFonts w:ascii="Arial" w:hAnsi="Arial" w:cs="Arial"/>
          <w:b/>
          <w:color w:val="000000"/>
          <w:sz w:val="21"/>
          <w:szCs w:val="21"/>
        </w:rPr>
        <w:t xml:space="preserve">”), </w:t>
      </w:r>
      <w:r w:rsidR="0064434D" w:rsidRPr="00144489">
        <w:rPr>
          <w:rFonts w:ascii="Arial" w:hAnsi="Arial" w:cs="Arial"/>
          <w:color w:val="000000"/>
          <w:sz w:val="21"/>
          <w:szCs w:val="21"/>
        </w:rPr>
        <w:t xml:space="preserve">incluindo </w:t>
      </w:r>
      <w:r w:rsidR="0064434D" w:rsidRPr="00144489">
        <w:rPr>
          <w:rFonts w:ascii="Arial" w:hAnsi="Arial" w:cs="Arial"/>
          <w:b/>
          <w:color w:val="000000"/>
          <w:sz w:val="21"/>
          <w:szCs w:val="21"/>
        </w:rPr>
        <w:t xml:space="preserve">marca, modelo, quantidade e o preço (conforme solicita o sistema </w:t>
      </w:r>
      <w:r w:rsidR="00583F1D" w:rsidRPr="00144489">
        <w:rPr>
          <w:rFonts w:ascii="Arial" w:hAnsi="Arial" w:cs="Arial"/>
          <w:b/>
          <w:color w:val="000000"/>
          <w:sz w:val="21"/>
          <w:szCs w:val="21"/>
        </w:rPr>
        <w:t>Comprasnet</w:t>
      </w:r>
      <w:r w:rsidR="0064434D" w:rsidRPr="00144489">
        <w:rPr>
          <w:rFonts w:ascii="Arial" w:hAnsi="Arial" w:cs="Arial"/>
          <w:b/>
          <w:color w:val="000000"/>
          <w:sz w:val="21"/>
          <w:szCs w:val="21"/>
        </w:rPr>
        <w:t>),</w:t>
      </w:r>
      <w:r w:rsidR="0064434D" w:rsidRPr="00144489">
        <w:rPr>
          <w:rFonts w:ascii="Arial" w:hAnsi="Arial" w:cs="Arial"/>
          <w:sz w:val="21"/>
          <w:szCs w:val="21"/>
        </w:rPr>
        <w:t xml:space="preserve"> até a data e hora marcada para a abertura da sessão, exclusivamente por meio do sistema eletrônico, quando, então, encerrar-se-á, automaticamente, a fase de recebimento de proposta</w:t>
      </w:r>
      <w:r w:rsidR="00504686" w:rsidRPr="00144489">
        <w:rPr>
          <w:rFonts w:ascii="Arial" w:hAnsi="Arial" w:cs="Arial"/>
          <w:sz w:val="21"/>
          <w:szCs w:val="21"/>
        </w:rPr>
        <w:t>.</w:t>
      </w:r>
    </w:p>
    <w:p w:rsidR="0064434D" w:rsidRPr="00144489" w:rsidRDefault="0064434D" w:rsidP="00144489">
      <w:pPr>
        <w:tabs>
          <w:tab w:val="left" w:pos="0"/>
        </w:tabs>
        <w:autoSpaceDE w:val="0"/>
        <w:autoSpaceDN w:val="0"/>
        <w:adjustRightInd w:val="0"/>
        <w:snapToGrid w:val="0"/>
        <w:jc w:val="both"/>
        <w:rPr>
          <w:rFonts w:ascii="Arial" w:hAnsi="Arial" w:cs="Arial"/>
          <w:spacing w:val="2"/>
          <w:sz w:val="21"/>
          <w:szCs w:val="21"/>
        </w:rPr>
      </w:pPr>
    </w:p>
    <w:p w:rsidR="00185929" w:rsidRPr="00144489" w:rsidRDefault="00320346" w:rsidP="00144489">
      <w:pPr>
        <w:tabs>
          <w:tab w:val="left" w:pos="567"/>
        </w:tabs>
        <w:ind w:left="567"/>
        <w:jc w:val="both"/>
        <w:rPr>
          <w:rFonts w:ascii="Arial" w:hAnsi="Arial" w:cs="Arial"/>
          <w:sz w:val="21"/>
          <w:szCs w:val="21"/>
        </w:rPr>
      </w:pPr>
      <w:r w:rsidRPr="00144489">
        <w:rPr>
          <w:rFonts w:ascii="Arial" w:hAnsi="Arial" w:cs="Arial"/>
          <w:b/>
          <w:sz w:val="21"/>
          <w:szCs w:val="21"/>
        </w:rPr>
        <w:t>9</w:t>
      </w:r>
      <w:r w:rsidR="00185929" w:rsidRPr="00144489">
        <w:rPr>
          <w:rFonts w:ascii="Arial" w:hAnsi="Arial" w:cs="Arial"/>
          <w:b/>
          <w:sz w:val="21"/>
          <w:szCs w:val="21"/>
        </w:rPr>
        <w:t>.</w:t>
      </w:r>
      <w:r w:rsidR="00944065" w:rsidRPr="00144489">
        <w:rPr>
          <w:rFonts w:ascii="Arial" w:hAnsi="Arial" w:cs="Arial"/>
          <w:b/>
          <w:sz w:val="21"/>
          <w:szCs w:val="21"/>
        </w:rPr>
        <w:t>2</w:t>
      </w:r>
      <w:r w:rsidR="00185929" w:rsidRPr="00144489">
        <w:rPr>
          <w:rFonts w:ascii="Arial" w:hAnsi="Arial" w:cs="Arial"/>
          <w:b/>
          <w:sz w:val="21"/>
          <w:szCs w:val="21"/>
        </w:rPr>
        <w:t>.</w:t>
      </w:r>
      <w:r w:rsidR="00944065" w:rsidRPr="00144489">
        <w:rPr>
          <w:rFonts w:ascii="Arial" w:hAnsi="Arial" w:cs="Arial"/>
          <w:b/>
          <w:sz w:val="21"/>
          <w:szCs w:val="21"/>
        </w:rPr>
        <w:t>1</w:t>
      </w:r>
      <w:r w:rsidR="00185929" w:rsidRPr="00144489">
        <w:rPr>
          <w:rFonts w:ascii="Arial" w:hAnsi="Arial" w:cs="Arial"/>
          <w:b/>
          <w:sz w:val="21"/>
          <w:szCs w:val="21"/>
        </w:rPr>
        <w:t>.</w:t>
      </w:r>
      <w:r w:rsidR="00EB0098" w:rsidRPr="00144489">
        <w:rPr>
          <w:rFonts w:ascii="Arial" w:hAnsi="Arial" w:cs="Arial"/>
          <w:b/>
          <w:sz w:val="21"/>
          <w:szCs w:val="21"/>
        </w:rPr>
        <w:t xml:space="preserve"> </w:t>
      </w:r>
      <w:r w:rsidR="00185929" w:rsidRPr="00144489">
        <w:rPr>
          <w:rFonts w:ascii="Arial" w:hAnsi="Arial" w:cs="Arial"/>
          <w:sz w:val="21"/>
          <w:szCs w:val="21"/>
        </w:rPr>
        <w:t xml:space="preserve">As propostas registradas no Sistema </w:t>
      </w:r>
      <w:r w:rsidR="00185929" w:rsidRPr="00144489">
        <w:rPr>
          <w:rFonts w:ascii="Arial" w:hAnsi="Arial" w:cs="Arial"/>
          <w:b/>
          <w:sz w:val="21"/>
          <w:szCs w:val="21"/>
        </w:rPr>
        <w:t>COMPRASNET</w:t>
      </w:r>
      <w:r w:rsidR="00185929" w:rsidRPr="00144489">
        <w:rPr>
          <w:rFonts w:ascii="Arial" w:hAnsi="Arial" w:cs="Arial"/>
          <w:sz w:val="21"/>
          <w:szCs w:val="21"/>
        </w:rPr>
        <w:t xml:space="preserve"> </w:t>
      </w:r>
      <w:r w:rsidR="00230733" w:rsidRPr="00144489">
        <w:rPr>
          <w:rFonts w:ascii="Arial" w:hAnsi="Arial" w:cs="Arial"/>
          <w:b/>
          <w:sz w:val="21"/>
          <w:szCs w:val="21"/>
        </w:rPr>
        <w:t>NÃO DEVEM CONTER NENHUMA IDENTIFICAÇÃO DA EMPRESA PROPONENTE</w:t>
      </w:r>
      <w:r w:rsidR="00185929" w:rsidRPr="00144489">
        <w:rPr>
          <w:rFonts w:ascii="Arial" w:hAnsi="Arial" w:cs="Arial"/>
          <w:sz w:val="21"/>
          <w:szCs w:val="21"/>
        </w:rPr>
        <w:t xml:space="preserve">, visando atender o princípio da impessoalidade e preservar o sigilo das propostas. Em caso de identificação da licitante na proposta registrada, esta será </w:t>
      </w:r>
      <w:r w:rsidR="00D051C8" w:rsidRPr="00144489">
        <w:rPr>
          <w:rFonts w:ascii="Arial" w:hAnsi="Arial" w:cs="Arial"/>
          <w:b/>
          <w:sz w:val="21"/>
          <w:szCs w:val="21"/>
        </w:rPr>
        <w:t>DESCLASSIFICADA</w:t>
      </w:r>
      <w:r w:rsidR="00D051C8" w:rsidRPr="00144489">
        <w:rPr>
          <w:rFonts w:ascii="Arial" w:hAnsi="Arial" w:cs="Arial"/>
          <w:sz w:val="21"/>
          <w:szCs w:val="21"/>
        </w:rPr>
        <w:t xml:space="preserve"> </w:t>
      </w:r>
      <w:r w:rsidR="00185929" w:rsidRPr="00144489">
        <w:rPr>
          <w:rFonts w:ascii="Arial" w:hAnsi="Arial" w:cs="Arial"/>
          <w:sz w:val="21"/>
          <w:szCs w:val="21"/>
        </w:rPr>
        <w:t>pel</w:t>
      </w:r>
      <w:r w:rsidR="00E2341A" w:rsidRPr="00144489">
        <w:rPr>
          <w:rFonts w:ascii="Arial" w:hAnsi="Arial" w:cs="Arial"/>
          <w:sz w:val="21"/>
          <w:szCs w:val="21"/>
        </w:rPr>
        <w:t>a</w:t>
      </w:r>
      <w:r w:rsidR="00185929" w:rsidRPr="00144489">
        <w:rPr>
          <w:rFonts w:ascii="Arial" w:hAnsi="Arial" w:cs="Arial"/>
          <w:sz w:val="21"/>
          <w:szCs w:val="21"/>
        </w:rPr>
        <w:t xml:space="preserve"> </w:t>
      </w:r>
      <w:r w:rsidR="00121F1C" w:rsidRPr="00144489">
        <w:rPr>
          <w:rFonts w:ascii="Arial" w:hAnsi="Arial" w:cs="Arial"/>
          <w:sz w:val="21"/>
          <w:szCs w:val="21"/>
        </w:rPr>
        <w:t>Pregoeir</w:t>
      </w:r>
      <w:r w:rsidR="00E2341A" w:rsidRPr="00144489">
        <w:rPr>
          <w:rFonts w:ascii="Arial" w:hAnsi="Arial" w:cs="Arial"/>
          <w:sz w:val="21"/>
          <w:szCs w:val="21"/>
        </w:rPr>
        <w:t>a</w:t>
      </w:r>
      <w:r w:rsidR="00185929" w:rsidRPr="00144489">
        <w:rPr>
          <w:rFonts w:ascii="Arial" w:hAnsi="Arial" w:cs="Arial"/>
          <w:sz w:val="21"/>
          <w:szCs w:val="21"/>
        </w:rPr>
        <w:t>.</w:t>
      </w:r>
    </w:p>
    <w:p w:rsidR="00185929" w:rsidRPr="00144489" w:rsidRDefault="00320346" w:rsidP="00144489">
      <w:pPr>
        <w:pStyle w:val="Corpodetexto"/>
        <w:tabs>
          <w:tab w:val="left" w:pos="0"/>
        </w:tabs>
        <w:rPr>
          <w:rFonts w:ascii="Arial" w:hAnsi="Arial" w:cs="Arial"/>
          <w:sz w:val="21"/>
          <w:szCs w:val="21"/>
        </w:rPr>
      </w:pPr>
      <w:r w:rsidRPr="00144489">
        <w:rPr>
          <w:rFonts w:ascii="Arial" w:hAnsi="Arial" w:cs="Arial"/>
          <w:b/>
          <w:sz w:val="21"/>
          <w:szCs w:val="21"/>
        </w:rPr>
        <w:lastRenderedPageBreak/>
        <w:t>9</w:t>
      </w:r>
      <w:r w:rsidR="00185929" w:rsidRPr="00144489">
        <w:rPr>
          <w:rFonts w:ascii="Arial" w:hAnsi="Arial" w:cs="Arial"/>
          <w:b/>
          <w:sz w:val="21"/>
          <w:szCs w:val="21"/>
        </w:rPr>
        <w:t>.</w:t>
      </w:r>
      <w:r w:rsidR="00FD2FDB" w:rsidRPr="00144489">
        <w:rPr>
          <w:rFonts w:ascii="Arial" w:hAnsi="Arial" w:cs="Arial"/>
          <w:b/>
          <w:sz w:val="21"/>
          <w:szCs w:val="21"/>
        </w:rPr>
        <w:t>3</w:t>
      </w:r>
      <w:r w:rsidR="00185929" w:rsidRPr="00144489">
        <w:rPr>
          <w:rFonts w:ascii="Arial" w:hAnsi="Arial" w:cs="Arial"/>
          <w:b/>
          <w:sz w:val="21"/>
          <w:szCs w:val="21"/>
        </w:rPr>
        <w:t>.</w:t>
      </w:r>
      <w:r w:rsidR="00185929" w:rsidRPr="00144489">
        <w:rPr>
          <w:rFonts w:ascii="Arial" w:hAnsi="Arial" w:cs="Arial"/>
          <w:sz w:val="21"/>
          <w:szCs w:val="21"/>
        </w:rPr>
        <w:t xml:space="preserve"> A Licitante será responsável por todas as transações que forem efetuadas em seu nome no Sistema Eletrônico, assumindo como firmes e verdadeiras sua proposta de preços e lances inseridos em sessão pública.</w:t>
      </w:r>
    </w:p>
    <w:p w:rsidR="00185929" w:rsidRPr="00144489" w:rsidRDefault="00185929" w:rsidP="00144489">
      <w:pPr>
        <w:pStyle w:val="Corpodetexto"/>
        <w:tabs>
          <w:tab w:val="left" w:pos="0"/>
        </w:tabs>
        <w:rPr>
          <w:rFonts w:ascii="Arial" w:hAnsi="Arial" w:cs="Arial"/>
          <w:sz w:val="21"/>
          <w:szCs w:val="21"/>
        </w:rPr>
      </w:pPr>
    </w:p>
    <w:p w:rsidR="00185929" w:rsidRPr="00144489" w:rsidRDefault="00320346" w:rsidP="00144489">
      <w:pPr>
        <w:pStyle w:val="BodyText21"/>
        <w:tabs>
          <w:tab w:val="left" w:pos="0"/>
        </w:tabs>
        <w:snapToGrid/>
        <w:rPr>
          <w:rFonts w:ascii="Arial" w:hAnsi="Arial" w:cs="Arial"/>
          <w:sz w:val="21"/>
          <w:szCs w:val="21"/>
        </w:rPr>
      </w:pPr>
      <w:r w:rsidRPr="00144489">
        <w:rPr>
          <w:rFonts w:ascii="Arial" w:hAnsi="Arial" w:cs="Arial"/>
          <w:b/>
          <w:sz w:val="21"/>
          <w:szCs w:val="21"/>
        </w:rPr>
        <w:t>9</w:t>
      </w:r>
      <w:r w:rsidR="00185929" w:rsidRPr="00144489">
        <w:rPr>
          <w:rFonts w:ascii="Arial" w:hAnsi="Arial" w:cs="Arial"/>
          <w:b/>
          <w:sz w:val="21"/>
          <w:szCs w:val="21"/>
        </w:rPr>
        <w:t>.</w:t>
      </w:r>
      <w:r w:rsidR="00FD2FDB" w:rsidRPr="00144489">
        <w:rPr>
          <w:rFonts w:ascii="Arial" w:hAnsi="Arial" w:cs="Arial"/>
          <w:b/>
          <w:sz w:val="21"/>
          <w:szCs w:val="21"/>
        </w:rPr>
        <w:t>4</w:t>
      </w:r>
      <w:r w:rsidR="00185929" w:rsidRPr="00144489">
        <w:rPr>
          <w:rFonts w:ascii="Arial" w:hAnsi="Arial" w:cs="Arial"/>
          <w:b/>
          <w:sz w:val="21"/>
          <w:szCs w:val="21"/>
        </w:rPr>
        <w:t>.</w:t>
      </w:r>
      <w:r w:rsidR="00185929" w:rsidRPr="00144489">
        <w:rPr>
          <w:rFonts w:ascii="Arial" w:hAnsi="Arial" w:cs="Arial"/>
          <w:sz w:val="21"/>
          <w:szCs w:val="21"/>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185929" w:rsidRPr="00144489" w:rsidRDefault="00185929" w:rsidP="00144489">
      <w:pPr>
        <w:pStyle w:val="BodyText21"/>
        <w:tabs>
          <w:tab w:val="left" w:pos="0"/>
        </w:tabs>
        <w:snapToGrid/>
        <w:rPr>
          <w:rFonts w:ascii="Arial" w:hAnsi="Arial" w:cs="Arial"/>
          <w:sz w:val="21"/>
          <w:szCs w:val="21"/>
        </w:rPr>
      </w:pPr>
    </w:p>
    <w:p w:rsidR="00185929" w:rsidRPr="00144489" w:rsidRDefault="00320346" w:rsidP="00144489">
      <w:pPr>
        <w:pStyle w:val="BodyText21"/>
        <w:tabs>
          <w:tab w:val="left" w:pos="0"/>
        </w:tabs>
        <w:snapToGrid/>
        <w:rPr>
          <w:rFonts w:ascii="Arial" w:hAnsi="Arial" w:cs="Arial"/>
          <w:sz w:val="21"/>
          <w:szCs w:val="21"/>
        </w:rPr>
      </w:pPr>
      <w:r w:rsidRPr="00144489">
        <w:rPr>
          <w:rFonts w:ascii="Arial" w:hAnsi="Arial" w:cs="Arial"/>
          <w:b/>
          <w:sz w:val="21"/>
          <w:szCs w:val="21"/>
        </w:rPr>
        <w:t>9</w:t>
      </w:r>
      <w:r w:rsidR="00185929" w:rsidRPr="00144489">
        <w:rPr>
          <w:rFonts w:ascii="Arial" w:hAnsi="Arial" w:cs="Arial"/>
          <w:b/>
          <w:sz w:val="21"/>
          <w:szCs w:val="21"/>
        </w:rPr>
        <w:t>.</w:t>
      </w:r>
      <w:r w:rsidR="00A862C3" w:rsidRPr="00144489">
        <w:rPr>
          <w:rFonts w:ascii="Arial" w:hAnsi="Arial" w:cs="Arial"/>
          <w:b/>
          <w:sz w:val="21"/>
          <w:szCs w:val="21"/>
        </w:rPr>
        <w:t>5</w:t>
      </w:r>
      <w:r w:rsidR="00185929" w:rsidRPr="00144489">
        <w:rPr>
          <w:rFonts w:ascii="Arial" w:hAnsi="Arial" w:cs="Arial"/>
          <w:b/>
          <w:sz w:val="21"/>
          <w:szCs w:val="21"/>
        </w:rPr>
        <w:t>.</w:t>
      </w:r>
      <w:r w:rsidR="00185929" w:rsidRPr="00144489">
        <w:rPr>
          <w:rFonts w:ascii="Arial" w:hAnsi="Arial" w:cs="Arial"/>
          <w:sz w:val="21"/>
          <w:szCs w:val="21"/>
        </w:rPr>
        <w:t xml:space="preserve"> O licitante deverá obedecer rigorosamente aos termos deste Edital e seus anexos. Em caso de discordância existente entre as especificações deste objeto descritas </w:t>
      </w:r>
      <w:r w:rsidR="00185929" w:rsidRPr="00144489">
        <w:rPr>
          <w:rFonts w:ascii="Arial" w:hAnsi="Arial" w:cs="Arial"/>
          <w:b/>
          <w:sz w:val="21"/>
          <w:szCs w:val="21"/>
        </w:rPr>
        <w:t xml:space="preserve">no COMPRASNET – CATMAT e as especificações constantes do </w:t>
      </w:r>
      <w:r w:rsidR="00214C6C" w:rsidRPr="00144489">
        <w:rPr>
          <w:rFonts w:ascii="Arial" w:hAnsi="Arial" w:cs="Arial"/>
          <w:b/>
          <w:sz w:val="21"/>
          <w:szCs w:val="21"/>
        </w:rPr>
        <w:t>ANEXO I (</w:t>
      </w:r>
      <w:r w:rsidR="00736661" w:rsidRPr="00144489">
        <w:rPr>
          <w:rFonts w:ascii="Arial" w:hAnsi="Arial" w:cs="Arial"/>
          <w:b/>
          <w:sz w:val="21"/>
          <w:szCs w:val="21"/>
        </w:rPr>
        <w:t>TERMO DE REFERÊNCIA</w:t>
      </w:r>
      <w:r w:rsidR="00214C6C" w:rsidRPr="00144489">
        <w:rPr>
          <w:rFonts w:ascii="Arial" w:hAnsi="Arial" w:cs="Arial"/>
          <w:b/>
          <w:sz w:val="21"/>
          <w:szCs w:val="21"/>
        </w:rPr>
        <w:t>)</w:t>
      </w:r>
      <w:r w:rsidR="005165CA" w:rsidRPr="00144489">
        <w:rPr>
          <w:rFonts w:ascii="Arial" w:hAnsi="Arial" w:cs="Arial"/>
          <w:sz w:val="21"/>
          <w:szCs w:val="21"/>
        </w:rPr>
        <w:t xml:space="preserve"> prevalecerão</w:t>
      </w:r>
      <w:r w:rsidR="00185929" w:rsidRPr="00144489">
        <w:rPr>
          <w:rFonts w:ascii="Arial" w:hAnsi="Arial" w:cs="Arial"/>
          <w:sz w:val="21"/>
          <w:szCs w:val="21"/>
        </w:rPr>
        <w:t xml:space="preserve"> às últimas.</w:t>
      </w:r>
    </w:p>
    <w:p w:rsidR="00583F1D" w:rsidRPr="00144489" w:rsidRDefault="00583F1D" w:rsidP="00144489">
      <w:pPr>
        <w:pStyle w:val="BodyText21"/>
        <w:tabs>
          <w:tab w:val="left" w:pos="0"/>
        </w:tabs>
        <w:snapToGrid/>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96BEE" w:rsidRPr="00144489" w:rsidTr="00D9585A">
        <w:tc>
          <w:tcPr>
            <w:tcW w:w="9072" w:type="dxa"/>
            <w:shd w:val="clear" w:color="auto" w:fill="D9D9D9"/>
          </w:tcPr>
          <w:p w:rsidR="00C96BEE" w:rsidRPr="00144489" w:rsidRDefault="00C96BEE" w:rsidP="00144489">
            <w:pPr>
              <w:spacing w:before="120" w:after="120"/>
              <w:jc w:val="both"/>
              <w:rPr>
                <w:rFonts w:ascii="Arial" w:hAnsi="Arial" w:cs="Arial"/>
                <w:b/>
                <w:bCs/>
                <w:sz w:val="21"/>
                <w:szCs w:val="21"/>
              </w:rPr>
            </w:pPr>
            <w:r w:rsidRPr="00144489">
              <w:rPr>
                <w:rFonts w:ascii="Arial" w:hAnsi="Arial" w:cs="Arial"/>
                <w:b/>
                <w:bCs/>
                <w:sz w:val="21"/>
                <w:szCs w:val="21"/>
              </w:rPr>
              <w:t>10 – DA FORMULAÇÃO DE LANCES E CONVOCAÇÃO DE LANCE DAS ME/EPP</w:t>
            </w:r>
          </w:p>
        </w:tc>
      </w:tr>
    </w:tbl>
    <w:p w:rsidR="00A862C3" w:rsidRPr="00144489" w:rsidRDefault="00A862C3" w:rsidP="00144489">
      <w:pPr>
        <w:jc w:val="both"/>
        <w:rPr>
          <w:rFonts w:ascii="Arial" w:hAnsi="Arial" w:cs="Arial"/>
          <w:b/>
          <w:bCs/>
          <w:sz w:val="21"/>
          <w:szCs w:val="21"/>
        </w:rPr>
      </w:pPr>
    </w:p>
    <w:p w:rsidR="00A862C3" w:rsidRPr="00144489" w:rsidRDefault="00320346" w:rsidP="00144489">
      <w:pPr>
        <w:pStyle w:val="P30"/>
        <w:tabs>
          <w:tab w:val="left" w:pos="0"/>
        </w:tabs>
        <w:snapToGrid/>
        <w:rPr>
          <w:rFonts w:ascii="Arial" w:hAnsi="Arial" w:cs="Arial"/>
          <w:b w:val="0"/>
          <w:sz w:val="21"/>
          <w:szCs w:val="21"/>
        </w:rPr>
      </w:pPr>
      <w:r w:rsidRPr="00144489">
        <w:rPr>
          <w:rFonts w:ascii="Arial" w:hAnsi="Arial" w:cs="Arial"/>
          <w:bCs/>
          <w:sz w:val="21"/>
          <w:szCs w:val="21"/>
        </w:rPr>
        <w:t>10</w:t>
      </w:r>
      <w:r w:rsidR="00A862C3" w:rsidRPr="00144489">
        <w:rPr>
          <w:rFonts w:ascii="Arial" w:hAnsi="Arial" w:cs="Arial"/>
          <w:bCs/>
          <w:sz w:val="21"/>
          <w:szCs w:val="21"/>
        </w:rPr>
        <w:t>.1</w:t>
      </w:r>
      <w:r w:rsidR="00A862C3" w:rsidRPr="00144489">
        <w:rPr>
          <w:rFonts w:ascii="Arial" w:hAnsi="Arial" w:cs="Arial"/>
          <w:b w:val="0"/>
          <w:bCs/>
          <w:sz w:val="21"/>
          <w:szCs w:val="21"/>
        </w:rPr>
        <w:t xml:space="preserve">. </w:t>
      </w:r>
      <w:r w:rsidR="005A39EB" w:rsidRPr="00144489">
        <w:rPr>
          <w:rFonts w:ascii="Arial" w:hAnsi="Arial" w:cs="Arial"/>
          <w:b w:val="0"/>
          <w:bCs/>
          <w:sz w:val="21"/>
          <w:szCs w:val="21"/>
        </w:rPr>
        <w:tab/>
      </w:r>
      <w:r w:rsidR="00A862C3" w:rsidRPr="00144489">
        <w:rPr>
          <w:rFonts w:ascii="Arial" w:hAnsi="Arial" w:cs="Arial"/>
          <w:b w:val="0"/>
          <w:sz w:val="21"/>
          <w:szCs w:val="21"/>
        </w:rPr>
        <w:t xml:space="preserve">A partir das </w:t>
      </w:r>
      <w:r w:rsidR="003945A7" w:rsidRPr="00144489">
        <w:rPr>
          <w:rFonts w:ascii="Arial" w:hAnsi="Arial" w:cs="Arial"/>
          <w:color w:val="FF0000"/>
          <w:sz w:val="21"/>
          <w:szCs w:val="21"/>
        </w:rPr>
        <w:t>09</w:t>
      </w:r>
      <w:r w:rsidR="00C343A3" w:rsidRPr="00144489">
        <w:rPr>
          <w:rFonts w:ascii="Arial" w:hAnsi="Arial" w:cs="Arial"/>
          <w:color w:val="FF0000"/>
          <w:sz w:val="21"/>
          <w:szCs w:val="21"/>
        </w:rPr>
        <w:t>h</w:t>
      </w:r>
      <w:r w:rsidR="00A10C34">
        <w:rPr>
          <w:rFonts w:ascii="Arial" w:hAnsi="Arial" w:cs="Arial"/>
          <w:color w:val="FF0000"/>
          <w:sz w:val="21"/>
          <w:szCs w:val="21"/>
        </w:rPr>
        <w:t>00</w:t>
      </w:r>
      <w:r w:rsidR="00D34D8B" w:rsidRPr="00144489">
        <w:rPr>
          <w:rFonts w:ascii="Arial" w:hAnsi="Arial" w:cs="Arial"/>
          <w:color w:val="FF0000"/>
          <w:sz w:val="21"/>
          <w:szCs w:val="21"/>
        </w:rPr>
        <w:t>m</w:t>
      </w:r>
      <w:r w:rsidR="00C343A3" w:rsidRPr="00144489">
        <w:rPr>
          <w:rFonts w:ascii="Arial" w:hAnsi="Arial" w:cs="Arial"/>
          <w:color w:val="FF0000"/>
          <w:sz w:val="21"/>
          <w:szCs w:val="21"/>
        </w:rPr>
        <w:t xml:space="preserve"> do </w:t>
      </w:r>
      <w:r w:rsidR="00A862C3" w:rsidRPr="00144489">
        <w:rPr>
          <w:rFonts w:ascii="Arial" w:hAnsi="Arial" w:cs="Arial"/>
          <w:color w:val="FF0000"/>
          <w:sz w:val="21"/>
          <w:szCs w:val="21"/>
        </w:rPr>
        <w:t>dia</w:t>
      </w:r>
      <w:r w:rsidR="002777A2" w:rsidRPr="00144489">
        <w:rPr>
          <w:rFonts w:ascii="Arial" w:hAnsi="Arial" w:cs="Arial"/>
          <w:color w:val="FF0000"/>
          <w:sz w:val="21"/>
          <w:szCs w:val="21"/>
        </w:rPr>
        <w:t xml:space="preserve"> </w:t>
      </w:r>
      <w:r w:rsidR="00144489">
        <w:rPr>
          <w:rFonts w:ascii="Arial" w:hAnsi="Arial" w:cs="Arial"/>
          <w:color w:val="FF0000"/>
          <w:sz w:val="21"/>
          <w:szCs w:val="21"/>
        </w:rPr>
        <w:t>14</w:t>
      </w:r>
      <w:r w:rsidR="008C001B" w:rsidRPr="00144489">
        <w:rPr>
          <w:rFonts w:ascii="Arial" w:hAnsi="Arial" w:cs="Arial"/>
          <w:color w:val="FF0000"/>
          <w:sz w:val="21"/>
          <w:szCs w:val="21"/>
        </w:rPr>
        <w:t>/09/2017</w:t>
      </w:r>
      <w:r w:rsidR="00A862C3" w:rsidRPr="00144489">
        <w:rPr>
          <w:rFonts w:ascii="Arial" w:hAnsi="Arial" w:cs="Arial"/>
          <w:sz w:val="21"/>
          <w:szCs w:val="21"/>
        </w:rPr>
        <w:t>,</w:t>
      </w:r>
      <w:r w:rsidR="00A862C3" w:rsidRPr="00144489">
        <w:rPr>
          <w:rFonts w:ascii="Arial" w:hAnsi="Arial" w:cs="Arial"/>
          <w:b w:val="0"/>
          <w:bCs/>
          <w:sz w:val="21"/>
          <w:szCs w:val="21"/>
        </w:rPr>
        <w:t xml:space="preserve"> e de conformidade com o estabelecido neste Edital, </w:t>
      </w:r>
      <w:r w:rsidR="00B03592" w:rsidRPr="00144489">
        <w:rPr>
          <w:rFonts w:ascii="Arial" w:hAnsi="Arial" w:cs="Arial"/>
          <w:b w:val="0"/>
          <w:bCs/>
          <w:sz w:val="21"/>
          <w:szCs w:val="21"/>
        </w:rPr>
        <w:t>a</w:t>
      </w:r>
      <w:r w:rsidR="00A862C3" w:rsidRPr="00144489">
        <w:rPr>
          <w:rFonts w:ascii="Arial" w:hAnsi="Arial" w:cs="Arial"/>
          <w:b w:val="0"/>
          <w:sz w:val="21"/>
          <w:szCs w:val="21"/>
        </w:rPr>
        <w:t xml:space="preserve"> </w:t>
      </w:r>
      <w:r w:rsidR="00121F1C" w:rsidRPr="00144489">
        <w:rPr>
          <w:rFonts w:ascii="Arial" w:hAnsi="Arial" w:cs="Arial"/>
          <w:b w:val="0"/>
          <w:sz w:val="21"/>
          <w:szCs w:val="21"/>
        </w:rPr>
        <w:t>Pregoeir</w:t>
      </w:r>
      <w:r w:rsidR="00B03592" w:rsidRPr="00144489">
        <w:rPr>
          <w:rFonts w:ascii="Arial" w:hAnsi="Arial" w:cs="Arial"/>
          <w:b w:val="0"/>
          <w:sz w:val="21"/>
          <w:szCs w:val="21"/>
        </w:rPr>
        <w:t>a</w:t>
      </w:r>
      <w:r w:rsidR="00A862C3" w:rsidRPr="00144489">
        <w:rPr>
          <w:rFonts w:ascii="Arial" w:hAnsi="Arial" w:cs="Arial"/>
          <w:b w:val="0"/>
          <w:sz w:val="21"/>
          <w:szCs w:val="21"/>
        </w:rPr>
        <w:t xml:space="preserve"> abrirá a sessão pública, verificando as propostas de preços lançadas no sistema, as quais deverão estar em perfeita consonância com as especificações e condições detalhadas </w:t>
      </w:r>
      <w:r w:rsidR="00A862C3" w:rsidRPr="00144489">
        <w:rPr>
          <w:rFonts w:ascii="Arial" w:hAnsi="Arial" w:cs="Arial"/>
          <w:sz w:val="21"/>
          <w:szCs w:val="21"/>
        </w:rPr>
        <w:t xml:space="preserve">NO ITEM </w:t>
      </w:r>
      <w:r w:rsidRPr="00144489">
        <w:rPr>
          <w:rFonts w:ascii="Arial" w:hAnsi="Arial" w:cs="Arial"/>
          <w:sz w:val="21"/>
          <w:szCs w:val="21"/>
        </w:rPr>
        <w:t>9</w:t>
      </w:r>
      <w:r w:rsidR="00A862C3" w:rsidRPr="00144489">
        <w:rPr>
          <w:rFonts w:ascii="Arial" w:hAnsi="Arial" w:cs="Arial"/>
          <w:sz w:val="21"/>
          <w:szCs w:val="21"/>
        </w:rPr>
        <w:t>.2 DO EDITAL</w:t>
      </w:r>
      <w:r w:rsidR="00A862C3" w:rsidRPr="00144489">
        <w:rPr>
          <w:rFonts w:ascii="Arial" w:hAnsi="Arial" w:cs="Arial"/>
          <w:b w:val="0"/>
          <w:sz w:val="21"/>
          <w:szCs w:val="21"/>
        </w:rPr>
        <w:t>.</w:t>
      </w:r>
    </w:p>
    <w:p w:rsidR="00A862C3" w:rsidRPr="00144489" w:rsidRDefault="00A862C3" w:rsidP="00144489">
      <w:pPr>
        <w:pStyle w:val="P30"/>
        <w:tabs>
          <w:tab w:val="left" w:pos="0"/>
        </w:tabs>
        <w:snapToGrid/>
        <w:rPr>
          <w:rFonts w:ascii="Arial" w:hAnsi="Arial" w:cs="Arial"/>
          <w:b w:val="0"/>
          <w:bCs/>
          <w:sz w:val="21"/>
          <w:szCs w:val="21"/>
        </w:rPr>
      </w:pPr>
    </w:p>
    <w:p w:rsidR="00074323" w:rsidRPr="00144489" w:rsidRDefault="00320346" w:rsidP="00144489">
      <w:pPr>
        <w:tabs>
          <w:tab w:val="left" w:pos="0"/>
        </w:tabs>
        <w:jc w:val="both"/>
        <w:rPr>
          <w:rFonts w:ascii="Arial" w:hAnsi="Arial" w:cs="Arial"/>
          <w:snapToGrid w:val="0"/>
          <w:sz w:val="21"/>
          <w:szCs w:val="21"/>
        </w:rPr>
      </w:pPr>
      <w:r w:rsidRPr="00144489">
        <w:rPr>
          <w:rFonts w:ascii="Arial" w:hAnsi="Arial" w:cs="Arial"/>
          <w:b/>
          <w:sz w:val="21"/>
          <w:szCs w:val="21"/>
        </w:rPr>
        <w:t>10</w:t>
      </w:r>
      <w:r w:rsidR="00A862C3" w:rsidRPr="00144489">
        <w:rPr>
          <w:rFonts w:ascii="Arial" w:hAnsi="Arial" w:cs="Arial"/>
          <w:b/>
          <w:sz w:val="21"/>
          <w:szCs w:val="21"/>
        </w:rPr>
        <w:t>.</w:t>
      </w:r>
      <w:r w:rsidR="0018200D" w:rsidRPr="00144489">
        <w:rPr>
          <w:rFonts w:ascii="Arial" w:hAnsi="Arial" w:cs="Arial"/>
          <w:b/>
          <w:sz w:val="21"/>
          <w:szCs w:val="21"/>
        </w:rPr>
        <w:t>2</w:t>
      </w:r>
      <w:r w:rsidR="00A862C3" w:rsidRPr="00144489">
        <w:rPr>
          <w:rFonts w:ascii="Arial" w:hAnsi="Arial" w:cs="Arial"/>
          <w:b/>
          <w:sz w:val="21"/>
          <w:szCs w:val="21"/>
        </w:rPr>
        <w:t>.</w:t>
      </w:r>
      <w:r w:rsidR="00A862C3" w:rsidRPr="00144489">
        <w:rPr>
          <w:rFonts w:ascii="Arial" w:hAnsi="Arial" w:cs="Arial"/>
          <w:sz w:val="21"/>
          <w:szCs w:val="21"/>
        </w:rPr>
        <w:t xml:space="preserve"> </w:t>
      </w:r>
      <w:r w:rsidR="005A39EB" w:rsidRPr="00144489">
        <w:rPr>
          <w:rFonts w:ascii="Arial" w:hAnsi="Arial" w:cs="Arial"/>
          <w:sz w:val="21"/>
          <w:szCs w:val="21"/>
        </w:rPr>
        <w:tab/>
      </w:r>
      <w:r w:rsidR="00B03592" w:rsidRPr="00144489">
        <w:rPr>
          <w:rFonts w:ascii="Arial" w:hAnsi="Arial" w:cs="Arial"/>
          <w:b/>
          <w:sz w:val="21"/>
          <w:szCs w:val="21"/>
        </w:rPr>
        <w:t>A</w:t>
      </w:r>
      <w:r w:rsidR="00074323" w:rsidRPr="00144489">
        <w:rPr>
          <w:rFonts w:ascii="Arial" w:hAnsi="Arial" w:cs="Arial"/>
          <w:b/>
          <w:sz w:val="21"/>
          <w:szCs w:val="21"/>
        </w:rPr>
        <w:t xml:space="preserve"> Pregoeir</w:t>
      </w:r>
      <w:r w:rsidR="00B03592" w:rsidRPr="00144489">
        <w:rPr>
          <w:rFonts w:ascii="Arial" w:hAnsi="Arial" w:cs="Arial"/>
          <w:b/>
          <w:sz w:val="21"/>
          <w:szCs w:val="21"/>
        </w:rPr>
        <w:t>a</w:t>
      </w:r>
      <w:r w:rsidR="00074323" w:rsidRPr="00144489">
        <w:rPr>
          <w:rFonts w:ascii="Arial" w:hAnsi="Arial" w:cs="Arial"/>
          <w:b/>
          <w:sz w:val="21"/>
          <w:szCs w:val="21"/>
        </w:rPr>
        <w:t xml:space="preserve"> poderá suspender a sessão</w:t>
      </w:r>
      <w:r w:rsidR="00074323" w:rsidRPr="00144489">
        <w:rPr>
          <w:rFonts w:ascii="Arial" w:hAnsi="Arial" w:cs="Arial"/>
          <w:sz w:val="21"/>
          <w:szCs w:val="21"/>
        </w:rPr>
        <w:t xml:space="preserve"> </w:t>
      </w:r>
      <w:r w:rsidR="00074323" w:rsidRPr="00144489">
        <w:rPr>
          <w:rFonts w:ascii="Arial" w:hAnsi="Arial" w:cs="Arial"/>
          <w:b/>
          <w:sz w:val="21"/>
          <w:szCs w:val="21"/>
        </w:rPr>
        <w:t xml:space="preserve">para visualizar e analisar, preliminarmente, a proposta ofertada </w:t>
      </w:r>
      <w:r w:rsidR="00074323" w:rsidRPr="00144489">
        <w:rPr>
          <w:rFonts w:ascii="Arial" w:hAnsi="Arial" w:cs="Arial"/>
          <w:sz w:val="21"/>
          <w:szCs w:val="21"/>
        </w:rPr>
        <w:t xml:space="preserve">que se encontra inserido no campo “DESCRIÇÃO DETALHADA DO OBJETO” do sistema, confrontando suas características com as exigências do edital e seus anexos, DESCLASSIFICANDO, motivadamente, aquelas que não estejam em conformidade, que forem </w:t>
      </w:r>
      <w:r w:rsidR="00074323" w:rsidRPr="00144489">
        <w:rPr>
          <w:rFonts w:ascii="Arial" w:hAnsi="Arial" w:cs="Arial"/>
          <w:snapToGrid w:val="0"/>
          <w:sz w:val="21"/>
          <w:szCs w:val="21"/>
        </w:rPr>
        <w:t>omissas ou apresentarem irregularidades insanáveis.</w:t>
      </w:r>
    </w:p>
    <w:p w:rsidR="00074323" w:rsidRPr="00144489" w:rsidRDefault="00074323" w:rsidP="00144489">
      <w:pPr>
        <w:tabs>
          <w:tab w:val="left" w:pos="0"/>
        </w:tabs>
        <w:jc w:val="both"/>
        <w:rPr>
          <w:rFonts w:ascii="Arial" w:hAnsi="Arial" w:cs="Arial"/>
          <w:b/>
          <w:sz w:val="21"/>
          <w:szCs w:val="21"/>
          <w:u w:val="single"/>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.3</w:t>
      </w:r>
      <w:r w:rsidR="00B50472" w:rsidRPr="00144489">
        <w:rPr>
          <w:rFonts w:ascii="Arial" w:hAnsi="Arial" w:cs="Arial"/>
          <w:b/>
          <w:sz w:val="21"/>
          <w:szCs w:val="21"/>
        </w:rPr>
        <w:t>.</w:t>
      </w:r>
      <w:r w:rsidR="00B50472" w:rsidRPr="00144489">
        <w:rPr>
          <w:rFonts w:ascii="Arial" w:hAnsi="Arial" w:cs="Arial"/>
          <w:sz w:val="21"/>
          <w:szCs w:val="21"/>
        </w:rPr>
        <w:t xml:space="preserve"> </w:t>
      </w:r>
      <w:r w:rsidR="005A39EB" w:rsidRPr="00144489">
        <w:rPr>
          <w:rFonts w:ascii="Arial" w:hAnsi="Arial" w:cs="Arial"/>
          <w:sz w:val="21"/>
          <w:szCs w:val="21"/>
        </w:rPr>
        <w:tab/>
      </w:r>
      <w:r w:rsidR="00B50472" w:rsidRPr="00144489">
        <w:rPr>
          <w:rFonts w:ascii="Arial" w:hAnsi="Arial" w:cs="Arial"/>
          <w:sz w:val="21"/>
          <w:szCs w:val="21"/>
        </w:rPr>
        <w:t xml:space="preserve">Constatada a existência de proposta incompatível com o objeto licitado ou aparentemente </w:t>
      </w:r>
      <w:proofErr w:type="spellStart"/>
      <w:r w:rsidR="005165CA" w:rsidRPr="00144489">
        <w:rPr>
          <w:rFonts w:ascii="Arial" w:hAnsi="Arial" w:cs="Arial"/>
          <w:sz w:val="21"/>
          <w:szCs w:val="21"/>
        </w:rPr>
        <w:t>inexequível</w:t>
      </w:r>
      <w:proofErr w:type="spellEnd"/>
      <w:r w:rsidR="00B50472" w:rsidRPr="00144489">
        <w:rPr>
          <w:rFonts w:ascii="Arial" w:hAnsi="Arial" w:cs="Arial"/>
          <w:sz w:val="21"/>
          <w:szCs w:val="21"/>
        </w:rPr>
        <w:t xml:space="preserve">, </w:t>
      </w:r>
      <w:r w:rsidR="00300E6B"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300E6B" w:rsidRPr="00144489">
        <w:rPr>
          <w:rFonts w:ascii="Arial" w:hAnsi="Arial" w:cs="Arial"/>
          <w:sz w:val="21"/>
          <w:szCs w:val="21"/>
        </w:rPr>
        <w:t>a</w:t>
      </w:r>
      <w:r w:rsidR="00B50472" w:rsidRPr="00144489">
        <w:rPr>
          <w:rFonts w:ascii="Arial" w:hAnsi="Arial" w:cs="Arial"/>
          <w:sz w:val="21"/>
          <w:szCs w:val="21"/>
        </w:rPr>
        <w:t xml:space="preserve"> poderá</w:t>
      </w:r>
      <w:r w:rsidR="00425BEB" w:rsidRPr="00144489">
        <w:rPr>
          <w:rFonts w:ascii="Arial" w:hAnsi="Arial" w:cs="Arial"/>
          <w:sz w:val="21"/>
          <w:szCs w:val="21"/>
        </w:rPr>
        <w:t xml:space="preserve"> justificar através do sistema, depois de oportunizada ao licitante a demonstração de exequibilidade, </w:t>
      </w:r>
      <w:r w:rsidR="00B50472" w:rsidRPr="00144489">
        <w:rPr>
          <w:rFonts w:ascii="Arial" w:hAnsi="Arial" w:cs="Arial"/>
          <w:sz w:val="21"/>
          <w:szCs w:val="21"/>
        </w:rPr>
        <w:t xml:space="preserve">e então </w:t>
      </w:r>
      <w:r w:rsidR="00B50472" w:rsidRPr="00144489">
        <w:rPr>
          <w:rFonts w:ascii="Arial" w:hAnsi="Arial" w:cs="Arial"/>
          <w:b/>
          <w:sz w:val="21"/>
          <w:szCs w:val="21"/>
        </w:rPr>
        <w:t>DESCLASSIFICÁ-LA</w:t>
      </w:r>
      <w:r w:rsidR="00B50472" w:rsidRPr="00144489">
        <w:rPr>
          <w:rFonts w:ascii="Arial" w:hAnsi="Arial" w:cs="Arial"/>
          <w:sz w:val="21"/>
          <w:szCs w:val="21"/>
        </w:rPr>
        <w:t>.</w:t>
      </w:r>
    </w:p>
    <w:p w:rsidR="00CE4B8F" w:rsidRPr="00144489" w:rsidRDefault="00CE4B8F" w:rsidP="00144489">
      <w:pPr>
        <w:tabs>
          <w:tab w:val="left" w:pos="0"/>
        </w:tabs>
        <w:jc w:val="both"/>
        <w:rPr>
          <w:rFonts w:ascii="Arial" w:hAnsi="Arial" w:cs="Arial"/>
          <w:sz w:val="21"/>
          <w:szCs w:val="21"/>
        </w:rPr>
      </w:pPr>
    </w:p>
    <w:p w:rsidR="00CE4B8F" w:rsidRPr="00144489" w:rsidRDefault="00320346" w:rsidP="00144489">
      <w:pPr>
        <w:tabs>
          <w:tab w:val="left" w:pos="567"/>
          <w:tab w:val="left" w:pos="1620"/>
        </w:tabs>
        <w:ind w:left="567"/>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.3</w:t>
      </w:r>
      <w:r w:rsidR="00CE4B8F" w:rsidRPr="00144489">
        <w:rPr>
          <w:rFonts w:ascii="Arial" w:hAnsi="Arial" w:cs="Arial"/>
          <w:b/>
          <w:sz w:val="21"/>
          <w:szCs w:val="21"/>
        </w:rPr>
        <w:t>.1.</w:t>
      </w:r>
      <w:r w:rsidR="00CE4B8F" w:rsidRPr="00144489">
        <w:rPr>
          <w:rFonts w:ascii="Arial" w:hAnsi="Arial" w:cs="Arial"/>
          <w:sz w:val="21"/>
          <w:szCs w:val="21"/>
        </w:rPr>
        <w:t xml:space="preserve"> O proponente que encaminhar o valor inicial de sua proposta aparentemente </w:t>
      </w:r>
      <w:r w:rsidR="005165CA" w:rsidRPr="00144489">
        <w:rPr>
          <w:rFonts w:ascii="Arial" w:hAnsi="Arial" w:cs="Arial"/>
          <w:sz w:val="21"/>
          <w:szCs w:val="21"/>
        </w:rPr>
        <w:t>inexequível</w:t>
      </w:r>
      <w:r w:rsidR="00CE4B8F" w:rsidRPr="00144489">
        <w:rPr>
          <w:rFonts w:ascii="Arial" w:hAnsi="Arial" w:cs="Arial"/>
          <w:sz w:val="21"/>
          <w:szCs w:val="21"/>
        </w:rPr>
        <w:t>, caso o mesmo não honre a oferta encaminhada, terá sua proposta rejeitada na fase de aceitabilidade.</w:t>
      </w:r>
    </w:p>
    <w:p w:rsidR="00CE4B8F" w:rsidRPr="00144489" w:rsidRDefault="00CE4B8F" w:rsidP="00144489">
      <w:pPr>
        <w:tabs>
          <w:tab w:val="left" w:pos="0"/>
        </w:tabs>
        <w:jc w:val="both"/>
        <w:rPr>
          <w:rFonts w:ascii="Arial" w:hAnsi="Arial" w:cs="Arial"/>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.4</w:t>
      </w:r>
      <w:r w:rsidR="00B50472" w:rsidRPr="00144489">
        <w:rPr>
          <w:rFonts w:ascii="Arial" w:hAnsi="Arial" w:cs="Arial"/>
          <w:b/>
          <w:sz w:val="21"/>
          <w:szCs w:val="21"/>
        </w:rPr>
        <w:t>.</w:t>
      </w:r>
      <w:r w:rsidR="00B50472" w:rsidRPr="00144489">
        <w:rPr>
          <w:rFonts w:ascii="Arial" w:hAnsi="Arial" w:cs="Arial"/>
          <w:sz w:val="21"/>
          <w:szCs w:val="21"/>
        </w:rPr>
        <w:t xml:space="preserve"> As licitantes deverão manter a impessoalidade, não se identificando, sob pena de serem </w:t>
      </w:r>
      <w:r w:rsidR="00B50472" w:rsidRPr="00144489">
        <w:rPr>
          <w:rFonts w:ascii="Arial" w:hAnsi="Arial" w:cs="Arial"/>
          <w:b/>
          <w:sz w:val="21"/>
          <w:szCs w:val="21"/>
        </w:rPr>
        <w:t>DESCLASSIFICAD</w:t>
      </w:r>
      <w:r w:rsidR="00D33E93" w:rsidRPr="00144489">
        <w:rPr>
          <w:rFonts w:ascii="Arial" w:hAnsi="Arial" w:cs="Arial"/>
          <w:b/>
          <w:sz w:val="21"/>
          <w:szCs w:val="21"/>
        </w:rPr>
        <w:t>A</w:t>
      </w:r>
      <w:r w:rsidR="00B50472" w:rsidRPr="00144489">
        <w:rPr>
          <w:rFonts w:ascii="Arial" w:hAnsi="Arial" w:cs="Arial"/>
          <w:b/>
          <w:sz w:val="21"/>
          <w:szCs w:val="21"/>
        </w:rPr>
        <w:t>S</w:t>
      </w:r>
      <w:r w:rsidR="00B50472" w:rsidRPr="00144489">
        <w:rPr>
          <w:rFonts w:ascii="Arial" w:hAnsi="Arial" w:cs="Arial"/>
          <w:sz w:val="21"/>
          <w:szCs w:val="21"/>
        </w:rPr>
        <w:t xml:space="preserve"> do certame pel</w:t>
      </w:r>
      <w:r w:rsidR="00300E6B"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300E6B" w:rsidRPr="00144489">
        <w:rPr>
          <w:rFonts w:ascii="Arial" w:hAnsi="Arial" w:cs="Arial"/>
          <w:sz w:val="21"/>
          <w:szCs w:val="21"/>
        </w:rPr>
        <w:t>a</w:t>
      </w:r>
      <w:r w:rsidR="00B50472" w:rsidRPr="00144489">
        <w:rPr>
          <w:rFonts w:ascii="Arial" w:hAnsi="Arial" w:cs="Arial"/>
          <w:sz w:val="21"/>
          <w:szCs w:val="21"/>
        </w:rPr>
        <w:t>.</w:t>
      </w:r>
    </w:p>
    <w:p w:rsidR="00E42A64" w:rsidRPr="00144489" w:rsidRDefault="00E42A64" w:rsidP="00144489">
      <w:pPr>
        <w:pStyle w:val="P30"/>
        <w:tabs>
          <w:tab w:val="left" w:pos="0"/>
        </w:tabs>
        <w:snapToGrid/>
        <w:rPr>
          <w:rFonts w:ascii="Arial" w:hAnsi="Arial" w:cs="Arial"/>
          <w:b w:val="0"/>
          <w:bCs/>
          <w:sz w:val="21"/>
          <w:szCs w:val="21"/>
        </w:rPr>
      </w:pPr>
    </w:p>
    <w:p w:rsidR="00E42A64" w:rsidRPr="00144489" w:rsidRDefault="00320346" w:rsidP="00144489">
      <w:pPr>
        <w:pStyle w:val="P30"/>
        <w:tabs>
          <w:tab w:val="left" w:pos="0"/>
        </w:tabs>
        <w:snapToGrid/>
        <w:rPr>
          <w:rFonts w:ascii="Arial" w:hAnsi="Arial" w:cs="Arial"/>
          <w:b w:val="0"/>
          <w:bCs/>
          <w:sz w:val="21"/>
          <w:szCs w:val="21"/>
        </w:rPr>
      </w:pPr>
      <w:r w:rsidRPr="00144489">
        <w:rPr>
          <w:rFonts w:ascii="Arial" w:hAnsi="Arial" w:cs="Arial"/>
          <w:bCs/>
          <w:sz w:val="21"/>
          <w:szCs w:val="21"/>
        </w:rPr>
        <w:t>10</w:t>
      </w:r>
      <w:r w:rsidR="0018200D" w:rsidRPr="00144489">
        <w:rPr>
          <w:rFonts w:ascii="Arial" w:hAnsi="Arial" w:cs="Arial"/>
          <w:bCs/>
          <w:sz w:val="21"/>
          <w:szCs w:val="21"/>
        </w:rPr>
        <w:t>.5</w:t>
      </w:r>
      <w:r w:rsidR="00E42A64" w:rsidRPr="00144489">
        <w:rPr>
          <w:rFonts w:ascii="Arial" w:hAnsi="Arial" w:cs="Arial"/>
          <w:b w:val="0"/>
          <w:bCs/>
          <w:sz w:val="21"/>
          <w:szCs w:val="21"/>
        </w:rPr>
        <w:t xml:space="preserve">. Em seguida ocorrerá o início da etapa de lances, via Internet, única e exclusivamente, no </w:t>
      </w:r>
      <w:r w:rsidR="00E42A64" w:rsidRPr="00144489">
        <w:rPr>
          <w:rFonts w:ascii="Arial" w:hAnsi="Arial" w:cs="Arial"/>
          <w:b w:val="0"/>
          <w:bCs/>
          <w:iCs/>
          <w:sz w:val="21"/>
          <w:szCs w:val="21"/>
        </w:rPr>
        <w:t>site</w:t>
      </w:r>
      <w:r w:rsidR="00E42A64" w:rsidRPr="00144489">
        <w:rPr>
          <w:rFonts w:ascii="Arial" w:hAnsi="Arial" w:cs="Arial"/>
          <w:b w:val="0"/>
          <w:bCs/>
          <w:sz w:val="21"/>
          <w:szCs w:val="21"/>
        </w:rPr>
        <w:t xml:space="preserve"> </w:t>
      </w:r>
      <w:hyperlink r:id="rId18" w:history="1">
        <w:r w:rsidR="00E42A64" w:rsidRPr="00144489">
          <w:rPr>
            <w:rStyle w:val="Hyperlink"/>
            <w:rFonts w:ascii="Arial" w:hAnsi="Arial" w:cs="Arial"/>
            <w:bCs/>
            <w:color w:val="auto"/>
            <w:sz w:val="21"/>
            <w:szCs w:val="21"/>
          </w:rPr>
          <w:t>www.comprasnet.gov.br</w:t>
        </w:r>
      </w:hyperlink>
      <w:r w:rsidR="00E42A64" w:rsidRPr="00144489">
        <w:rPr>
          <w:rFonts w:ascii="Arial" w:hAnsi="Arial" w:cs="Arial"/>
          <w:b w:val="0"/>
          <w:bCs/>
          <w:sz w:val="21"/>
          <w:szCs w:val="21"/>
        </w:rPr>
        <w:t>, conforme Edital.</w:t>
      </w:r>
    </w:p>
    <w:p w:rsidR="00716A1C" w:rsidRPr="00144489" w:rsidRDefault="00716A1C" w:rsidP="00144489">
      <w:pPr>
        <w:pStyle w:val="P30"/>
        <w:tabs>
          <w:tab w:val="left" w:pos="0"/>
        </w:tabs>
        <w:snapToGrid/>
        <w:rPr>
          <w:rFonts w:ascii="Arial" w:hAnsi="Arial" w:cs="Arial"/>
          <w:b w:val="0"/>
          <w:bCs/>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6</w:t>
      </w:r>
      <w:r w:rsidR="00B50472" w:rsidRPr="00144489">
        <w:rPr>
          <w:rFonts w:ascii="Arial" w:hAnsi="Arial" w:cs="Arial"/>
          <w:b/>
          <w:sz w:val="21"/>
          <w:szCs w:val="21"/>
        </w:rPr>
        <w:t>.</w:t>
      </w:r>
      <w:r w:rsidR="00E66CF7" w:rsidRPr="00144489">
        <w:rPr>
          <w:rFonts w:ascii="Arial" w:hAnsi="Arial" w:cs="Arial"/>
          <w:b/>
          <w:sz w:val="21"/>
          <w:szCs w:val="21"/>
        </w:rPr>
        <w:t xml:space="preserve"> </w:t>
      </w:r>
      <w:r w:rsidR="00B50472" w:rsidRPr="00144489">
        <w:rPr>
          <w:rFonts w:ascii="Arial" w:hAnsi="Arial" w:cs="Arial"/>
          <w:sz w:val="21"/>
          <w:szCs w:val="21"/>
        </w:rPr>
        <w:t>Todas as licitantes poderão apresentar lances, exclusivamente por meio do Sistema Eletrônico, sendo o licitante imediatamente informado do seu recebimento e respectivo horário de registro e valor.</w:t>
      </w:r>
    </w:p>
    <w:p w:rsidR="00074323" w:rsidRPr="00144489" w:rsidRDefault="00074323" w:rsidP="00144489">
      <w:pPr>
        <w:tabs>
          <w:tab w:val="left" w:pos="0"/>
        </w:tabs>
        <w:jc w:val="both"/>
        <w:rPr>
          <w:rFonts w:ascii="Arial" w:hAnsi="Arial" w:cs="Arial"/>
          <w:sz w:val="21"/>
          <w:szCs w:val="21"/>
        </w:rPr>
      </w:pPr>
    </w:p>
    <w:p w:rsidR="00B50472" w:rsidRPr="00144489" w:rsidRDefault="00EB0098" w:rsidP="00144489">
      <w:pPr>
        <w:tabs>
          <w:tab w:val="left" w:pos="567"/>
          <w:tab w:val="left" w:pos="1620"/>
        </w:tabs>
        <w:ind w:left="567" w:hanging="425"/>
        <w:jc w:val="both"/>
        <w:rPr>
          <w:rFonts w:ascii="Arial" w:hAnsi="Arial" w:cs="Arial"/>
          <w:sz w:val="21"/>
          <w:szCs w:val="21"/>
        </w:rPr>
      </w:pPr>
      <w:r w:rsidRPr="00144489">
        <w:rPr>
          <w:rFonts w:ascii="Arial" w:hAnsi="Arial" w:cs="Arial"/>
          <w:b/>
          <w:sz w:val="21"/>
          <w:szCs w:val="21"/>
        </w:rPr>
        <w:t xml:space="preserve">       </w:t>
      </w:r>
      <w:r w:rsidR="00320346"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6</w:t>
      </w:r>
      <w:r w:rsidR="00B50472" w:rsidRPr="00144489">
        <w:rPr>
          <w:rFonts w:ascii="Arial" w:hAnsi="Arial" w:cs="Arial"/>
          <w:b/>
          <w:sz w:val="21"/>
          <w:szCs w:val="21"/>
        </w:rPr>
        <w:t>.1.</w:t>
      </w:r>
      <w:r w:rsidR="00B50472" w:rsidRPr="00144489">
        <w:rPr>
          <w:rFonts w:ascii="Arial" w:hAnsi="Arial" w:cs="Arial"/>
          <w:sz w:val="21"/>
          <w:szCs w:val="21"/>
        </w:rPr>
        <w:t xml:space="preserve"> Assim como as propostas de preços, os lances serão ofertados pelo </w:t>
      </w:r>
      <w:r w:rsidR="00CA4B84" w:rsidRPr="00144489">
        <w:rPr>
          <w:rFonts w:ascii="Arial" w:hAnsi="Arial" w:cs="Arial"/>
          <w:b/>
          <w:sz w:val="21"/>
          <w:szCs w:val="21"/>
          <w:u w:val="single"/>
        </w:rPr>
        <w:t>VALOR</w:t>
      </w:r>
      <w:r w:rsidR="00F83873" w:rsidRPr="00144489">
        <w:rPr>
          <w:rFonts w:ascii="Arial" w:hAnsi="Arial" w:cs="Arial"/>
          <w:b/>
          <w:sz w:val="21"/>
          <w:szCs w:val="21"/>
          <w:u w:val="single"/>
        </w:rPr>
        <w:t xml:space="preserve"> </w:t>
      </w:r>
      <w:r w:rsidR="00D95802" w:rsidRPr="00144489">
        <w:rPr>
          <w:rFonts w:ascii="Arial" w:hAnsi="Arial" w:cs="Arial"/>
          <w:b/>
          <w:sz w:val="21"/>
          <w:szCs w:val="21"/>
          <w:u w:val="single"/>
        </w:rPr>
        <w:t>TOTAL</w:t>
      </w:r>
      <w:r w:rsidR="00706DA3" w:rsidRPr="00144489">
        <w:rPr>
          <w:rFonts w:ascii="Arial" w:hAnsi="Arial" w:cs="Arial"/>
          <w:b/>
          <w:sz w:val="21"/>
          <w:szCs w:val="21"/>
          <w:u w:val="single"/>
        </w:rPr>
        <w:t xml:space="preserve"> DO </w:t>
      </w:r>
      <w:r w:rsidR="00DC3F97" w:rsidRPr="00144489">
        <w:rPr>
          <w:rFonts w:ascii="Arial" w:hAnsi="Arial" w:cs="Arial"/>
          <w:b/>
          <w:sz w:val="21"/>
          <w:szCs w:val="21"/>
          <w:u w:val="single"/>
        </w:rPr>
        <w:t>ITEM</w:t>
      </w:r>
      <w:r w:rsidR="00B50472" w:rsidRPr="00144489">
        <w:rPr>
          <w:rFonts w:ascii="Arial" w:hAnsi="Arial" w:cs="Arial"/>
          <w:b/>
          <w:bCs/>
          <w:sz w:val="21"/>
          <w:szCs w:val="21"/>
        </w:rPr>
        <w:t>.</w:t>
      </w:r>
    </w:p>
    <w:p w:rsidR="00B50472" w:rsidRPr="00144489" w:rsidRDefault="00B50472" w:rsidP="00144489">
      <w:pPr>
        <w:tabs>
          <w:tab w:val="left" w:pos="0"/>
          <w:tab w:val="left" w:pos="1620"/>
        </w:tabs>
        <w:jc w:val="both"/>
        <w:rPr>
          <w:rFonts w:ascii="Arial" w:hAnsi="Arial" w:cs="Arial"/>
          <w:sz w:val="21"/>
          <w:szCs w:val="21"/>
        </w:rPr>
      </w:pPr>
    </w:p>
    <w:p w:rsidR="00841015" w:rsidRPr="00144489" w:rsidRDefault="00841015" w:rsidP="00144489">
      <w:pPr>
        <w:pStyle w:val="BodyText21"/>
        <w:tabs>
          <w:tab w:val="left" w:pos="567"/>
          <w:tab w:val="left" w:pos="1701"/>
        </w:tabs>
        <w:snapToGrid/>
        <w:ind w:left="567"/>
        <w:rPr>
          <w:rFonts w:ascii="Arial" w:hAnsi="Arial" w:cs="Arial"/>
          <w:b/>
          <w:color w:val="000000"/>
          <w:sz w:val="21"/>
          <w:szCs w:val="21"/>
          <w:u w:val="single"/>
        </w:rPr>
      </w:pPr>
      <w:r w:rsidRPr="00144489">
        <w:rPr>
          <w:rFonts w:ascii="Arial" w:hAnsi="Arial" w:cs="Arial"/>
          <w:b/>
          <w:color w:val="000000"/>
          <w:sz w:val="21"/>
          <w:szCs w:val="21"/>
          <w:u w:val="single"/>
        </w:rPr>
        <w:t xml:space="preserve">10.6.2. Serão aceitos somente lances em moeda corrente nacional (R$), com VALORES UNITÁRIOS E TOTAIS com no máximo 02 (duas) casas decimais, considerando as quantidades constantes no ANEXO I – TERMO DE REFERÊNCIA. </w:t>
      </w:r>
      <w:r w:rsidRPr="00144489">
        <w:rPr>
          <w:rFonts w:ascii="Arial" w:hAnsi="Arial" w:cs="Arial"/>
          <w:b/>
          <w:color w:val="000000"/>
          <w:spacing w:val="2"/>
          <w:sz w:val="21"/>
          <w:szCs w:val="21"/>
          <w:u w:val="single"/>
        </w:rPr>
        <w:t xml:space="preserve">Caso seja encerrada a fase de lances, e a licitante divergir com o exigido, a Pregoeira, desconsiderará as frações de centavos, </w:t>
      </w:r>
      <w:r w:rsidRPr="00144489">
        <w:rPr>
          <w:rFonts w:ascii="Arial" w:hAnsi="Arial" w:cs="Arial"/>
          <w:b/>
          <w:color w:val="000000"/>
          <w:sz w:val="21"/>
          <w:szCs w:val="21"/>
          <w:u w:val="single"/>
        </w:rPr>
        <w:t xml:space="preserve">Ex: </w:t>
      </w:r>
      <w:proofErr w:type="gramStart"/>
      <w:r w:rsidRPr="00144489">
        <w:rPr>
          <w:rFonts w:ascii="Arial" w:hAnsi="Arial" w:cs="Arial"/>
          <w:b/>
          <w:color w:val="000000"/>
          <w:sz w:val="21"/>
          <w:szCs w:val="21"/>
          <w:u w:val="single"/>
        </w:rPr>
        <w:t>0,</w:t>
      </w:r>
      <w:proofErr w:type="gramEnd"/>
      <w:r w:rsidRPr="00144489">
        <w:rPr>
          <w:rFonts w:ascii="Arial" w:hAnsi="Arial" w:cs="Arial"/>
          <w:b/>
          <w:color w:val="000000"/>
          <w:sz w:val="21"/>
          <w:szCs w:val="21"/>
          <w:u w:val="single"/>
        </w:rPr>
        <w:t>0123 será considerado 0,01. Assim, O VALOR TOTAL OFERTADO PARA O ITEM NA FASE DE LANCES SERÁ ATUALIZADO AUTOMATICAMENTE E ACEITO PELA PREGOEIRA, que informará a atualização no CHAT MENSAGEM.</w:t>
      </w:r>
    </w:p>
    <w:p w:rsidR="00841015" w:rsidRPr="00144489" w:rsidRDefault="00841015" w:rsidP="00144489">
      <w:pPr>
        <w:pStyle w:val="BodyText21"/>
        <w:tabs>
          <w:tab w:val="left" w:pos="1701"/>
        </w:tabs>
        <w:snapToGrid/>
        <w:ind w:left="540"/>
        <w:rPr>
          <w:rFonts w:ascii="Arial" w:hAnsi="Arial" w:cs="Arial"/>
          <w:b/>
          <w:color w:val="FF0000"/>
          <w:spacing w:val="2"/>
          <w:sz w:val="21"/>
          <w:szCs w:val="21"/>
          <w:u w:val="single"/>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lastRenderedPageBreak/>
        <w:t>10</w:t>
      </w:r>
      <w:r w:rsidR="00B50472" w:rsidRPr="00144489">
        <w:rPr>
          <w:rFonts w:ascii="Arial" w:hAnsi="Arial" w:cs="Arial"/>
          <w:b/>
          <w:sz w:val="21"/>
          <w:szCs w:val="21"/>
        </w:rPr>
        <w:t>.</w:t>
      </w:r>
      <w:r w:rsidR="0018200D" w:rsidRPr="00144489">
        <w:rPr>
          <w:rFonts w:ascii="Arial" w:hAnsi="Arial" w:cs="Arial"/>
          <w:b/>
          <w:sz w:val="21"/>
          <w:szCs w:val="21"/>
        </w:rPr>
        <w:t>7</w:t>
      </w:r>
      <w:r w:rsidR="00B50472" w:rsidRPr="00144489">
        <w:rPr>
          <w:rFonts w:ascii="Arial" w:hAnsi="Arial" w:cs="Arial"/>
          <w:b/>
          <w:sz w:val="21"/>
          <w:szCs w:val="21"/>
        </w:rPr>
        <w:t>.</w:t>
      </w:r>
      <w:r w:rsidR="00B50472" w:rsidRPr="00144489">
        <w:rPr>
          <w:rFonts w:ascii="Arial" w:hAnsi="Arial" w:cs="Arial"/>
          <w:sz w:val="21"/>
          <w:szCs w:val="21"/>
        </w:rPr>
        <w:t xml:space="preserve"> A abertura e o fechamento da fase de lances “</w:t>
      </w:r>
      <w:proofErr w:type="gramStart"/>
      <w:r w:rsidR="00B50472" w:rsidRPr="00144489">
        <w:rPr>
          <w:rFonts w:ascii="Arial" w:hAnsi="Arial" w:cs="Arial"/>
          <w:sz w:val="21"/>
          <w:szCs w:val="21"/>
        </w:rPr>
        <w:t>via</w:t>
      </w:r>
      <w:proofErr w:type="gramEnd"/>
      <w:r w:rsidR="00B50472" w:rsidRPr="00144489">
        <w:rPr>
          <w:rFonts w:ascii="Arial" w:hAnsi="Arial" w:cs="Arial"/>
          <w:sz w:val="21"/>
          <w:szCs w:val="21"/>
        </w:rPr>
        <w:t xml:space="preserve"> Internet” será feita pel</w:t>
      </w:r>
      <w:r w:rsidR="00F37DBB"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F37DBB" w:rsidRPr="00144489">
        <w:rPr>
          <w:rFonts w:ascii="Arial" w:hAnsi="Arial" w:cs="Arial"/>
          <w:sz w:val="21"/>
          <w:szCs w:val="21"/>
        </w:rPr>
        <w:t>a</w:t>
      </w:r>
      <w:r w:rsidR="00B50472" w:rsidRPr="00144489">
        <w:rPr>
          <w:rFonts w:ascii="Arial" w:hAnsi="Arial" w:cs="Arial"/>
          <w:sz w:val="21"/>
          <w:szCs w:val="21"/>
        </w:rPr>
        <w:t>.</w:t>
      </w:r>
    </w:p>
    <w:p w:rsidR="00B23971" w:rsidRPr="00144489" w:rsidRDefault="00B23971" w:rsidP="00144489">
      <w:pPr>
        <w:pStyle w:val="BodyText21"/>
        <w:tabs>
          <w:tab w:val="left" w:pos="0"/>
        </w:tabs>
        <w:snapToGrid/>
        <w:rPr>
          <w:rFonts w:ascii="Arial" w:hAnsi="Arial" w:cs="Arial"/>
          <w:sz w:val="21"/>
          <w:szCs w:val="21"/>
        </w:rPr>
      </w:pPr>
    </w:p>
    <w:p w:rsidR="00B50472" w:rsidRPr="00144489" w:rsidRDefault="00320346" w:rsidP="00144489">
      <w:pPr>
        <w:pStyle w:val="BodyText21"/>
        <w:tabs>
          <w:tab w:val="left" w:pos="0"/>
        </w:tabs>
        <w:snapToGrid/>
        <w:rPr>
          <w:rFonts w:ascii="Arial" w:hAnsi="Arial" w:cs="Arial"/>
          <w:b/>
          <w:sz w:val="21"/>
          <w:szCs w:val="21"/>
        </w:rPr>
      </w:pPr>
      <w:r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8</w:t>
      </w:r>
      <w:r w:rsidR="00B50472" w:rsidRPr="00144489">
        <w:rPr>
          <w:rFonts w:ascii="Arial" w:hAnsi="Arial" w:cs="Arial"/>
          <w:b/>
          <w:sz w:val="21"/>
          <w:szCs w:val="21"/>
        </w:rPr>
        <w:t xml:space="preserve">. </w:t>
      </w:r>
      <w:r w:rsidR="00B23971" w:rsidRPr="00144489">
        <w:rPr>
          <w:rFonts w:ascii="Arial" w:hAnsi="Arial" w:cs="Arial"/>
          <w:b/>
          <w:sz w:val="21"/>
          <w:szCs w:val="21"/>
        </w:rPr>
        <w:tab/>
      </w:r>
      <w:r w:rsidR="00B50472" w:rsidRPr="00144489">
        <w:rPr>
          <w:rFonts w:ascii="Arial" w:hAnsi="Arial" w:cs="Arial"/>
          <w:b/>
          <w:sz w:val="21"/>
          <w:szCs w:val="21"/>
        </w:rPr>
        <w:t>As licitantes poderão oferecer lances menores e sucessivos, observado o horário fixa</w:t>
      </w:r>
      <w:r w:rsidR="00DA38A8" w:rsidRPr="00144489">
        <w:rPr>
          <w:rFonts w:ascii="Arial" w:hAnsi="Arial" w:cs="Arial"/>
          <w:b/>
          <w:sz w:val="21"/>
          <w:szCs w:val="21"/>
        </w:rPr>
        <w:t>do e as regras de sua aceitação;</w:t>
      </w:r>
    </w:p>
    <w:p w:rsidR="00B50472" w:rsidRPr="00144489" w:rsidRDefault="00B50472" w:rsidP="00144489">
      <w:pPr>
        <w:pStyle w:val="BodyText21"/>
        <w:tabs>
          <w:tab w:val="left" w:pos="0"/>
        </w:tabs>
        <w:snapToGrid/>
        <w:rPr>
          <w:rFonts w:ascii="Arial" w:hAnsi="Arial" w:cs="Arial"/>
          <w:sz w:val="21"/>
          <w:szCs w:val="21"/>
        </w:rPr>
      </w:pPr>
    </w:p>
    <w:p w:rsidR="00B50472" w:rsidRPr="00144489" w:rsidRDefault="00320346" w:rsidP="00144489">
      <w:pPr>
        <w:pStyle w:val="Recuodecorpodetexto2"/>
        <w:tabs>
          <w:tab w:val="left" w:pos="0"/>
        </w:tabs>
        <w:ind w:firstLine="0"/>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9</w:t>
      </w:r>
      <w:r w:rsidR="00B50472" w:rsidRPr="00144489">
        <w:rPr>
          <w:rFonts w:ascii="Arial" w:hAnsi="Arial" w:cs="Arial"/>
          <w:sz w:val="21"/>
          <w:szCs w:val="21"/>
        </w:rPr>
        <w:t xml:space="preserve">. </w:t>
      </w:r>
      <w:r w:rsidR="00B23971" w:rsidRPr="00144489">
        <w:rPr>
          <w:rFonts w:ascii="Arial" w:hAnsi="Arial" w:cs="Arial"/>
          <w:sz w:val="21"/>
          <w:szCs w:val="21"/>
        </w:rPr>
        <w:tab/>
      </w:r>
      <w:r w:rsidR="00B50472" w:rsidRPr="00144489">
        <w:rPr>
          <w:rFonts w:ascii="Arial" w:hAnsi="Arial" w:cs="Arial"/>
          <w:sz w:val="21"/>
          <w:szCs w:val="21"/>
        </w:rPr>
        <w:t>A licitante somente poderá oferecer lances inferiores ao último por ele ofertado e registrado no s</w:t>
      </w:r>
      <w:r w:rsidR="00DA38A8" w:rsidRPr="00144489">
        <w:rPr>
          <w:rFonts w:ascii="Arial" w:hAnsi="Arial" w:cs="Arial"/>
          <w:sz w:val="21"/>
          <w:szCs w:val="21"/>
        </w:rPr>
        <w:t>istema;</w:t>
      </w:r>
    </w:p>
    <w:p w:rsidR="00DE1F75" w:rsidRPr="00144489" w:rsidRDefault="00DE1F75" w:rsidP="00144489">
      <w:pPr>
        <w:pStyle w:val="Recuodecorpodetexto2"/>
        <w:tabs>
          <w:tab w:val="left" w:pos="0"/>
        </w:tabs>
        <w:ind w:firstLine="0"/>
        <w:rPr>
          <w:rFonts w:ascii="Arial" w:hAnsi="Arial" w:cs="Arial"/>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10</w:t>
      </w:r>
      <w:r w:rsidR="00B50472" w:rsidRPr="00144489">
        <w:rPr>
          <w:rFonts w:ascii="Arial" w:hAnsi="Arial" w:cs="Arial"/>
          <w:b/>
          <w:sz w:val="21"/>
          <w:szCs w:val="21"/>
        </w:rPr>
        <w:t>.</w:t>
      </w:r>
      <w:r w:rsidR="00B50472" w:rsidRPr="00144489">
        <w:rPr>
          <w:rFonts w:ascii="Arial" w:hAnsi="Arial" w:cs="Arial"/>
          <w:sz w:val="21"/>
          <w:szCs w:val="21"/>
        </w:rPr>
        <w:t xml:space="preserve"> Não serão aceitos dois ou mais lances de mesmo valor, prevalecendo aquele que for recebido</w:t>
      </w:r>
      <w:r w:rsidR="00DA38A8" w:rsidRPr="00144489">
        <w:rPr>
          <w:rFonts w:ascii="Arial" w:hAnsi="Arial" w:cs="Arial"/>
          <w:sz w:val="21"/>
          <w:szCs w:val="21"/>
        </w:rPr>
        <w:t xml:space="preserve"> e registrado em primeiro lugar;</w:t>
      </w:r>
    </w:p>
    <w:p w:rsidR="00566361" w:rsidRPr="00144489" w:rsidRDefault="00566361" w:rsidP="00144489">
      <w:pPr>
        <w:tabs>
          <w:tab w:val="left" w:pos="0"/>
        </w:tabs>
        <w:jc w:val="both"/>
        <w:rPr>
          <w:rFonts w:ascii="Arial" w:hAnsi="Arial" w:cs="Arial"/>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w:t>
      </w:r>
      <w:r w:rsidR="0018200D" w:rsidRPr="00144489">
        <w:rPr>
          <w:rFonts w:ascii="Arial" w:hAnsi="Arial" w:cs="Arial"/>
          <w:b/>
          <w:sz w:val="21"/>
          <w:szCs w:val="21"/>
        </w:rPr>
        <w:t>11</w:t>
      </w:r>
      <w:r w:rsidR="00B50472" w:rsidRPr="00144489">
        <w:rPr>
          <w:rFonts w:ascii="Arial" w:hAnsi="Arial" w:cs="Arial"/>
          <w:b/>
          <w:sz w:val="21"/>
          <w:szCs w:val="21"/>
        </w:rPr>
        <w:t>.</w:t>
      </w:r>
      <w:r w:rsidR="00B50472" w:rsidRPr="00144489">
        <w:rPr>
          <w:rFonts w:ascii="Arial" w:hAnsi="Arial" w:cs="Arial"/>
          <w:sz w:val="21"/>
          <w:szCs w:val="21"/>
        </w:rPr>
        <w:t xml:space="preserve"> Durante o transcurso da sessão pública, as licitantes serão informadas, em tempo real, do valor do menor lance registrado que tenha sido apresentado pelas demais licitantes, vedada a ide</w:t>
      </w:r>
      <w:r w:rsidR="00DA38A8" w:rsidRPr="00144489">
        <w:rPr>
          <w:rFonts w:ascii="Arial" w:hAnsi="Arial" w:cs="Arial"/>
          <w:sz w:val="21"/>
          <w:szCs w:val="21"/>
        </w:rPr>
        <w:t>ntificação do detentor do lance;</w:t>
      </w:r>
    </w:p>
    <w:p w:rsidR="006B717A" w:rsidRPr="00144489" w:rsidRDefault="006B717A" w:rsidP="00144489">
      <w:pPr>
        <w:tabs>
          <w:tab w:val="left" w:pos="0"/>
        </w:tabs>
        <w:jc w:val="both"/>
        <w:rPr>
          <w:rFonts w:ascii="Arial" w:hAnsi="Arial" w:cs="Arial"/>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.1</w:t>
      </w:r>
      <w:r w:rsidR="0018200D" w:rsidRPr="00144489">
        <w:rPr>
          <w:rFonts w:ascii="Arial" w:hAnsi="Arial" w:cs="Arial"/>
          <w:b/>
          <w:sz w:val="21"/>
          <w:szCs w:val="21"/>
        </w:rPr>
        <w:t>2</w:t>
      </w:r>
      <w:r w:rsidR="00566361" w:rsidRPr="00144489">
        <w:rPr>
          <w:rFonts w:ascii="Arial" w:hAnsi="Arial" w:cs="Arial"/>
          <w:b/>
          <w:sz w:val="21"/>
          <w:szCs w:val="21"/>
        </w:rPr>
        <w:t>.</w:t>
      </w:r>
      <w:r w:rsidR="00566361" w:rsidRPr="00144489">
        <w:rPr>
          <w:rFonts w:ascii="Arial" w:hAnsi="Arial" w:cs="Arial"/>
          <w:sz w:val="21"/>
          <w:szCs w:val="21"/>
        </w:rPr>
        <w:tab/>
      </w:r>
      <w:r w:rsidR="00B50472" w:rsidRPr="00144489">
        <w:rPr>
          <w:rFonts w:ascii="Arial" w:hAnsi="Arial" w:cs="Arial"/>
          <w:sz w:val="21"/>
          <w:szCs w:val="21"/>
        </w:rPr>
        <w:t xml:space="preserve">Sendo efetuado lance aparentemente </w:t>
      </w:r>
      <w:proofErr w:type="spellStart"/>
      <w:r w:rsidR="005165CA" w:rsidRPr="00144489">
        <w:rPr>
          <w:rFonts w:ascii="Arial" w:hAnsi="Arial" w:cs="Arial"/>
          <w:sz w:val="21"/>
          <w:szCs w:val="21"/>
        </w:rPr>
        <w:t>inexequível</w:t>
      </w:r>
      <w:proofErr w:type="spellEnd"/>
      <w:r w:rsidR="00B50472" w:rsidRPr="00144489">
        <w:rPr>
          <w:rFonts w:ascii="Arial" w:hAnsi="Arial" w:cs="Arial"/>
          <w:sz w:val="21"/>
          <w:szCs w:val="21"/>
        </w:rPr>
        <w:t xml:space="preserve">, </w:t>
      </w:r>
      <w:r w:rsidR="00B56B03"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B56B03" w:rsidRPr="00144489">
        <w:rPr>
          <w:rFonts w:ascii="Arial" w:hAnsi="Arial" w:cs="Arial"/>
          <w:sz w:val="21"/>
          <w:szCs w:val="21"/>
        </w:rPr>
        <w:t>a</w:t>
      </w:r>
      <w:r w:rsidR="00B50472" w:rsidRPr="00144489">
        <w:rPr>
          <w:rFonts w:ascii="Arial" w:hAnsi="Arial" w:cs="Arial"/>
          <w:sz w:val="21"/>
          <w:szCs w:val="21"/>
        </w:rPr>
        <w:t xml:space="preserve"> poderá alertar o proponente sobre o valor cotado para o respectivo item, através do sistema, o excluirá, podendo o mesmo ser confirmado</w:t>
      </w:r>
      <w:r w:rsidR="00DA38A8" w:rsidRPr="00144489">
        <w:rPr>
          <w:rFonts w:ascii="Arial" w:hAnsi="Arial" w:cs="Arial"/>
          <w:sz w:val="21"/>
          <w:szCs w:val="21"/>
        </w:rPr>
        <w:t xml:space="preserve"> ou reformulado pelo proponente;</w:t>
      </w:r>
    </w:p>
    <w:p w:rsidR="00B50472" w:rsidRPr="00144489" w:rsidRDefault="00B50472" w:rsidP="00144489">
      <w:pPr>
        <w:tabs>
          <w:tab w:val="left" w:pos="0"/>
        </w:tabs>
        <w:jc w:val="both"/>
        <w:rPr>
          <w:rFonts w:ascii="Arial" w:hAnsi="Arial" w:cs="Arial"/>
          <w:sz w:val="21"/>
          <w:szCs w:val="21"/>
        </w:rPr>
      </w:pPr>
    </w:p>
    <w:p w:rsidR="00B50472" w:rsidRPr="00144489" w:rsidRDefault="00320346" w:rsidP="00144489">
      <w:pPr>
        <w:tabs>
          <w:tab w:val="left" w:pos="1620"/>
        </w:tabs>
        <w:ind w:left="567"/>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.1</w:t>
      </w:r>
      <w:r w:rsidR="0018200D" w:rsidRPr="00144489">
        <w:rPr>
          <w:rFonts w:ascii="Arial" w:hAnsi="Arial" w:cs="Arial"/>
          <w:b/>
          <w:sz w:val="21"/>
          <w:szCs w:val="21"/>
        </w:rPr>
        <w:t>2</w:t>
      </w:r>
      <w:r w:rsidR="00B50472" w:rsidRPr="00144489">
        <w:rPr>
          <w:rFonts w:ascii="Arial" w:hAnsi="Arial" w:cs="Arial"/>
          <w:b/>
          <w:sz w:val="21"/>
          <w:szCs w:val="21"/>
        </w:rPr>
        <w:t>.</w:t>
      </w:r>
      <w:r w:rsidR="008A6826" w:rsidRPr="00144489">
        <w:rPr>
          <w:rFonts w:ascii="Arial" w:hAnsi="Arial" w:cs="Arial"/>
          <w:b/>
          <w:sz w:val="21"/>
          <w:szCs w:val="21"/>
        </w:rPr>
        <w:t>1</w:t>
      </w:r>
      <w:r w:rsidR="00B50472" w:rsidRPr="00144489">
        <w:rPr>
          <w:rFonts w:ascii="Arial" w:hAnsi="Arial" w:cs="Arial"/>
          <w:b/>
          <w:sz w:val="21"/>
          <w:szCs w:val="21"/>
        </w:rPr>
        <w:t>.</w:t>
      </w:r>
      <w:r w:rsidR="00B50472" w:rsidRPr="00144489">
        <w:rPr>
          <w:rFonts w:ascii="Arial" w:hAnsi="Arial" w:cs="Arial"/>
          <w:sz w:val="21"/>
          <w:szCs w:val="21"/>
        </w:rPr>
        <w:t xml:space="preserve"> A exclusão de lance é possível somente durante a fase de lances, conforme possibilita o sistema eletrônico, ou seja, antes do encerramento do </w:t>
      </w:r>
      <w:r w:rsidR="00DC3F97" w:rsidRPr="00144489">
        <w:rPr>
          <w:rFonts w:ascii="Arial" w:hAnsi="Arial" w:cs="Arial"/>
          <w:b/>
          <w:sz w:val="21"/>
          <w:szCs w:val="21"/>
        </w:rPr>
        <w:t>ITEM</w:t>
      </w:r>
      <w:r w:rsidR="00DA38A8" w:rsidRPr="00144489">
        <w:rPr>
          <w:rFonts w:ascii="Arial" w:hAnsi="Arial" w:cs="Arial"/>
          <w:sz w:val="21"/>
          <w:szCs w:val="21"/>
        </w:rPr>
        <w:t>;</w:t>
      </w:r>
    </w:p>
    <w:p w:rsidR="00B50472" w:rsidRPr="00144489" w:rsidRDefault="00B50472" w:rsidP="00144489">
      <w:pPr>
        <w:tabs>
          <w:tab w:val="left" w:pos="1620"/>
        </w:tabs>
        <w:ind w:left="567"/>
        <w:jc w:val="both"/>
        <w:rPr>
          <w:rFonts w:ascii="Arial" w:hAnsi="Arial" w:cs="Arial"/>
          <w:sz w:val="21"/>
          <w:szCs w:val="21"/>
        </w:rPr>
      </w:pPr>
    </w:p>
    <w:p w:rsidR="00B50472" w:rsidRPr="00144489" w:rsidRDefault="00320346" w:rsidP="00144489">
      <w:pPr>
        <w:tabs>
          <w:tab w:val="left" w:pos="1620"/>
        </w:tabs>
        <w:ind w:left="567"/>
        <w:jc w:val="both"/>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.1</w:t>
      </w:r>
      <w:r w:rsidR="0018200D" w:rsidRPr="00144489">
        <w:rPr>
          <w:rFonts w:ascii="Arial" w:hAnsi="Arial" w:cs="Arial"/>
          <w:b/>
          <w:sz w:val="21"/>
          <w:szCs w:val="21"/>
        </w:rPr>
        <w:t>2</w:t>
      </w:r>
      <w:r w:rsidR="00B50472" w:rsidRPr="00144489">
        <w:rPr>
          <w:rFonts w:ascii="Arial" w:hAnsi="Arial" w:cs="Arial"/>
          <w:b/>
          <w:sz w:val="21"/>
          <w:szCs w:val="21"/>
        </w:rPr>
        <w:t>.</w:t>
      </w:r>
      <w:r w:rsidR="00CE4B8F" w:rsidRPr="00144489">
        <w:rPr>
          <w:rFonts w:ascii="Arial" w:hAnsi="Arial" w:cs="Arial"/>
          <w:b/>
          <w:sz w:val="21"/>
          <w:szCs w:val="21"/>
        </w:rPr>
        <w:t>2</w:t>
      </w:r>
      <w:r w:rsidR="00B50472" w:rsidRPr="00144489">
        <w:rPr>
          <w:rFonts w:ascii="Arial" w:hAnsi="Arial" w:cs="Arial"/>
          <w:b/>
          <w:sz w:val="21"/>
          <w:szCs w:val="21"/>
        </w:rPr>
        <w:t xml:space="preserve">. </w:t>
      </w:r>
      <w:r w:rsidR="00B50472" w:rsidRPr="00144489">
        <w:rPr>
          <w:rFonts w:ascii="Arial" w:hAnsi="Arial" w:cs="Arial"/>
          <w:sz w:val="21"/>
          <w:szCs w:val="21"/>
        </w:rPr>
        <w:t xml:space="preserve">O proponente que encaminhar o lance com valor aparentemente </w:t>
      </w:r>
      <w:r w:rsidR="005165CA" w:rsidRPr="00144489">
        <w:rPr>
          <w:rFonts w:ascii="Arial" w:hAnsi="Arial" w:cs="Arial"/>
          <w:sz w:val="21"/>
          <w:szCs w:val="21"/>
        </w:rPr>
        <w:t>inexequível</w:t>
      </w:r>
      <w:r w:rsidR="00B50472" w:rsidRPr="00144489">
        <w:rPr>
          <w:rFonts w:ascii="Arial" w:hAnsi="Arial" w:cs="Arial"/>
          <w:sz w:val="21"/>
          <w:szCs w:val="21"/>
        </w:rPr>
        <w:t xml:space="preserve"> durante o período de encerramento aleatório, e, não havendo tempo hábil, para exclusão e/ ou reformulação do lance, caso o mesmo não honre a oferta encaminhada, terá sua proposta </w:t>
      </w:r>
      <w:r w:rsidR="00B50472" w:rsidRPr="00144489">
        <w:rPr>
          <w:rFonts w:ascii="Arial" w:hAnsi="Arial" w:cs="Arial"/>
          <w:b/>
          <w:sz w:val="21"/>
          <w:szCs w:val="21"/>
        </w:rPr>
        <w:t>DESCLASSIFICADA</w:t>
      </w:r>
      <w:r w:rsidR="00DA38A8" w:rsidRPr="00144489">
        <w:rPr>
          <w:rFonts w:ascii="Arial" w:hAnsi="Arial" w:cs="Arial"/>
          <w:sz w:val="21"/>
          <w:szCs w:val="21"/>
        </w:rPr>
        <w:t xml:space="preserve"> na fase de aceitabilidade;</w:t>
      </w:r>
    </w:p>
    <w:p w:rsidR="00B50472" w:rsidRPr="00144489" w:rsidRDefault="00B50472" w:rsidP="00144489">
      <w:pPr>
        <w:tabs>
          <w:tab w:val="left" w:pos="0"/>
        </w:tabs>
        <w:jc w:val="both"/>
        <w:rPr>
          <w:rFonts w:ascii="Arial" w:hAnsi="Arial" w:cs="Arial"/>
          <w:sz w:val="21"/>
          <w:szCs w:val="21"/>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.13</w:t>
      </w:r>
      <w:r w:rsidR="00B50472" w:rsidRPr="00144489">
        <w:rPr>
          <w:rFonts w:ascii="Arial" w:hAnsi="Arial" w:cs="Arial"/>
          <w:b/>
          <w:sz w:val="21"/>
          <w:szCs w:val="21"/>
        </w:rPr>
        <w:t>.</w:t>
      </w:r>
      <w:r w:rsidR="00B50472" w:rsidRPr="00144489">
        <w:rPr>
          <w:rFonts w:ascii="Arial" w:hAnsi="Arial" w:cs="Arial"/>
          <w:sz w:val="21"/>
          <w:szCs w:val="21"/>
        </w:rPr>
        <w:t xml:space="preserve"> No caso de desconexão com </w:t>
      </w:r>
      <w:r w:rsidR="00B56B03" w:rsidRPr="00144489">
        <w:rPr>
          <w:rFonts w:ascii="Arial" w:hAnsi="Arial" w:cs="Arial"/>
          <w:sz w:val="21"/>
          <w:szCs w:val="21"/>
        </w:rPr>
        <w:t>a</w:t>
      </w:r>
      <w:r w:rsidR="00EA5616" w:rsidRPr="00144489">
        <w:rPr>
          <w:rFonts w:ascii="Arial" w:hAnsi="Arial" w:cs="Arial"/>
          <w:sz w:val="21"/>
          <w:szCs w:val="21"/>
        </w:rPr>
        <w:t xml:space="preserve"> </w:t>
      </w:r>
      <w:r w:rsidR="00121F1C" w:rsidRPr="00144489">
        <w:rPr>
          <w:rFonts w:ascii="Arial" w:hAnsi="Arial" w:cs="Arial"/>
          <w:sz w:val="21"/>
          <w:szCs w:val="21"/>
        </w:rPr>
        <w:t>Pregoeir</w:t>
      </w:r>
      <w:r w:rsidR="00B56B03" w:rsidRPr="00144489">
        <w:rPr>
          <w:rFonts w:ascii="Arial" w:hAnsi="Arial" w:cs="Arial"/>
          <w:sz w:val="21"/>
          <w:szCs w:val="21"/>
        </w:rPr>
        <w:t>a</w:t>
      </w:r>
      <w:r w:rsidR="00B50472" w:rsidRPr="00144489">
        <w:rPr>
          <w:rFonts w:ascii="Arial" w:hAnsi="Arial" w:cs="Arial"/>
          <w:sz w:val="21"/>
          <w:szCs w:val="21"/>
        </w:rPr>
        <w:t>, no decorrer da etapa competitiva do Pregão Eletrônico, o Sistema Eletrônico poderá permanecer acessível às licita</w:t>
      </w:r>
      <w:r w:rsidR="00DA38A8" w:rsidRPr="00144489">
        <w:rPr>
          <w:rFonts w:ascii="Arial" w:hAnsi="Arial" w:cs="Arial"/>
          <w:sz w:val="21"/>
          <w:szCs w:val="21"/>
        </w:rPr>
        <w:t>ntes para a recepção dos lances;</w:t>
      </w:r>
    </w:p>
    <w:p w:rsidR="00B50472" w:rsidRPr="00144489" w:rsidRDefault="00B50472" w:rsidP="00144489">
      <w:pPr>
        <w:tabs>
          <w:tab w:val="left" w:pos="0"/>
        </w:tabs>
        <w:jc w:val="both"/>
        <w:rPr>
          <w:rFonts w:ascii="Arial" w:hAnsi="Arial" w:cs="Arial"/>
          <w:sz w:val="21"/>
          <w:szCs w:val="21"/>
        </w:rPr>
      </w:pPr>
    </w:p>
    <w:p w:rsidR="00B50472" w:rsidRPr="00144489" w:rsidRDefault="00320346" w:rsidP="00144489">
      <w:pPr>
        <w:tabs>
          <w:tab w:val="left" w:pos="1620"/>
        </w:tabs>
        <w:ind w:left="567"/>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.13</w:t>
      </w:r>
      <w:r w:rsidR="00B50472" w:rsidRPr="00144489">
        <w:rPr>
          <w:rFonts w:ascii="Arial" w:hAnsi="Arial" w:cs="Arial"/>
          <w:b/>
          <w:sz w:val="21"/>
          <w:szCs w:val="21"/>
        </w:rPr>
        <w:t>.1.</w:t>
      </w:r>
      <w:r w:rsidR="00B50472" w:rsidRPr="00144489">
        <w:rPr>
          <w:rFonts w:ascii="Arial" w:hAnsi="Arial" w:cs="Arial"/>
          <w:sz w:val="21"/>
          <w:szCs w:val="21"/>
        </w:rPr>
        <w:t xml:space="preserve"> </w:t>
      </w:r>
      <w:r w:rsidR="00B56B03"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B56B03" w:rsidRPr="00144489">
        <w:rPr>
          <w:rFonts w:ascii="Arial" w:hAnsi="Arial" w:cs="Arial"/>
          <w:sz w:val="21"/>
          <w:szCs w:val="21"/>
        </w:rPr>
        <w:t>a</w:t>
      </w:r>
      <w:r w:rsidR="00B50472" w:rsidRPr="00144489">
        <w:rPr>
          <w:rFonts w:ascii="Arial" w:hAnsi="Arial" w:cs="Arial"/>
          <w:sz w:val="21"/>
          <w:szCs w:val="21"/>
        </w:rPr>
        <w:t>, quando possível, dará continuidade a sua atuação no certame, s</w:t>
      </w:r>
      <w:r w:rsidR="00DA38A8" w:rsidRPr="00144489">
        <w:rPr>
          <w:rFonts w:ascii="Arial" w:hAnsi="Arial" w:cs="Arial"/>
          <w:sz w:val="21"/>
          <w:szCs w:val="21"/>
        </w:rPr>
        <w:t>em prejuízo dos atos realizados;</w:t>
      </w:r>
    </w:p>
    <w:p w:rsidR="00841015" w:rsidRPr="00144489" w:rsidRDefault="00841015" w:rsidP="00144489">
      <w:pPr>
        <w:tabs>
          <w:tab w:val="left" w:pos="1620"/>
        </w:tabs>
        <w:ind w:left="567"/>
        <w:jc w:val="both"/>
        <w:rPr>
          <w:rFonts w:ascii="Arial" w:hAnsi="Arial" w:cs="Arial"/>
          <w:sz w:val="21"/>
          <w:szCs w:val="21"/>
        </w:rPr>
      </w:pPr>
    </w:p>
    <w:p w:rsidR="00B50472" w:rsidRPr="00144489" w:rsidRDefault="00320346" w:rsidP="00144489">
      <w:pPr>
        <w:tabs>
          <w:tab w:val="left" w:pos="1620"/>
        </w:tabs>
        <w:ind w:left="567"/>
        <w:jc w:val="both"/>
        <w:rPr>
          <w:rFonts w:ascii="Arial" w:hAnsi="Arial" w:cs="Arial"/>
          <w:b/>
          <w:sz w:val="21"/>
          <w:szCs w:val="21"/>
          <w:u w:val="single"/>
        </w:rPr>
      </w:pPr>
      <w:r w:rsidRPr="00144489">
        <w:rPr>
          <w:rFonts w:ascii="Arial" w:hAnsi="Arial" w:cs="Arial"/>
          <w:b/>
          <w:sz w:val="21"/>
          <w:szCs w:val="21"/>
        </w:rPr>
        <w:t>10</w:t>
      </w:r>
      <w:r w:rsidR="0018200D" w:rsidRPr="00144489">
        <w:rPr>
          <w:rFonts w:ascii="Arial" w:hAnsi="Arial" w:cs="Arial"/>
          <w:b/>
          <w:sz w:val="21"/>
          <w:szCs w:val="21"/>
        </w:rPr>
        <w:t>.13</w:t>
      </w:r>
      <w:r w:rsidR="00B50472" w:rsidRPr="00144489">
        <w:rPr>
          <w:rFonts w:ascii="Arial" w:hAnsi="Arial" w:cs="Arial"/>
          <w:b/>
          <w:sz w:val="21"/>
          <w:szCs w:val="21"/>
        </w:rPr>
        <w:t>.2.</w:t>
      </w:r>
      <w:r w:rsidR="00B50472" w:rsidRPr="00144489">
        <w:rPr>
          <w:rFonts w:ascii="Arial" w:hAnsi="Arial" w:cs="Arial"/>
          <w:sz w:val="21"/>
          <w:szCs w:val="21"/>
        </w:rPr>
        <w:t xml:space="preserve"> Quando a desconexão persistir por tempo superior a </w:t>
      </w:r>
      <w:r w:rsidR="00B50472" w:rsidRPr="00144489">
        <w:rPr>
          <w:rFonts w:ascii="Arial" w:hAnsi="Arial" w:cs="Arial"/>
          <w:b/>
          <w:sz w:val="21"/>
          <w:szCs w:val="21"/>
        </w:rPr>
        <w:t>10 (dez) minutos</w:t>
      </w:r>
      <w:r w:rsidR="00B50472" w:rsidRPr="00144489">
        <w:rPr>
          <w:rFonts w:ascii="Arial" w:hAnsi="Arial" w:cs="Arial"/>
          <w:sz w:val="21"/>
          <w:szCs w:val="21"/>
        </w:rPr>
        <w:t xml:space="preserve">, a sessão do Pregão Eletrônico será suspensa e terá reinício somente após comunicação expressa aos participantes, através do CHAT MENSAGEM, no endereço eletrônico utilizado para divulgação no site </w:t>
      </w:r>
      <w:hyperlink r:id="rId19" w:history="1">
        <w:r w:rsidR="00B50472" w:rsidRPr="00144489">
          <w:rPr>
            <w:rStyle w:val="Hyperlink"/>
            <w:rFonts w:ascii="Arial" w:hAnsi="Arial" w:cs="Arial"/>
            <w:b/>
            <w:color w:val="auto"/>
            <w:sz w:val="21"/>
            <w:szCs w:val="21"/>
          </w:rPr>
          <w:t>www.comprasnet.gov.br</w:t>
        </w:r>
      </w:hyperlink>
      <w:r w:rsidR="00B50472" w:rsidRPr="00144489">
        <w:rPr>
          <w:rFonts w:ascii="Arial" w:hAnsi="Arial" w:cs="Arial"/>
          <w:b/>
          <w:sz w:val="21"/>
          <w:szCs w:val="21"/>
          <w:u w:val="single"/>
        </w:rPr>
        <w:t>.</w:t>
      </w:r>
    </w:p>
    <w:p w:rsidR="00B23971" w:rsidRPr="00144489" w:rsidRDefault="00B23971" w:rsidP="00144489">
      <w:pPr>
        <w:tabs>
          <w:tab w:val="left" w:pos="0"/>
          <w:tab w:val="left" w:pos="1800"/>
        </w:tabs>
        <w:jc w:val="both"/>
        <w:rPr>
          <w:rFonts w:ascii="Arial" w:hAnsi="Arial" w:cs="Arial"/>
          <w:b/>
          <w:sz w:val="21"/>
          <w:szCs w:val="21"/>
          <w:u w:val="single"/>
        </w:rPr>
      </w:pPr>
    </w:p>
    <w:p w:rsidR="00B50472" w:rsidRPr="00144489" w:rsidRDefault="00320346" w:rsidP="00144489">
      <w:pPr>
        <w:tabs>
          <w:tab w:val="left" w:pos="0"/>
        </w:tabs>
        <w:jc w:val="both"/>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.14</w:t>
      </w:r>
      <w:r w:rsidR="00B50472" w:rsidRPr="00144489">
        <w:rPr>
          <w:rFonts w:ascii="Arial" w:hAnsi="Arial" w:cs="Arial"/>
          <w:b/>
          <w:sz w:val="21"/>
          <w:szCs w:val="21"/>
        </w:rPr>
        <w:t>.</w:t>
      </w:r>
      <w:r w:rsidR="00B50472" w:rsidRPr="00144489">
        <w:rPr>
          <w:rFonts w:ascii="Arial" w:hAnsi="Arial" w:cs="Arial"/>
          <w:sz w:val="21"/>
          <w:szCs w:val="21"/>
        </w:rPr>
        <w:t xml:space="preserve"> A etapa de lances da sessão pública será encerrada mediante aviso de fechamento iminente dos lances</w:t>
      </w:r>
      <w:r w:rsidR="00B50472" w:rsidRPr="00144489">
        <w:rPr>
          <w:rFonts w:ascii="Arial" w:hAnsi="Arial" w:cs="Arial"/>
          <w:bCs/>
          <w:sz w:val="21"/>
          <w:szCs w:val="21"/>
        </w:rPr>
        <w:t xml:space="preserve"> de </w:t>
      </w:r>
      <w:r w:rsidR="00B50472" w:rsidRPr="00144489">
        <w:rPr>
          <w:rFonts w:ascii="Arial" w:hAnsi="Arial" w:cs="Arial"/>
          <w:b/>
          <w:bCs/>
          <w:sz w:val="21"/>
          <w:szCs w:val="21"/>
        </w:rPr>
        <w:t xml:space="preserve">01 (um) a </w:t>
      </w:r>
      <w:proofErr w:type="gramStart"/>
      <w:r w:rsidR="00B50472" w:rsidRPr="00144489">
        <w:rPr>
          <w:rFonts w:ascii="Arial" w:hAnsi="Arial" w:cs="Arial"/>
          <w:b/>
          <w:bCs/>
          <w:sz w:val="21"/>
          <w:szCs w:val="21"/>
        </w:rPr>
        <w:t>60 (sessenta) minutos</w:t>
      </w:r>
      <w:r w:rsidR="00B50472" w:rsidRPr="00144489">
        <w:rPr>
          <w:rFonts w:ascii="Arial" w:hAnsi="Arial" w:cs="Arial"/>
          <w:bCs/>
          <w:sz w:val="21"/>
          <w:szCs w:val="21"/>
        </w:rPr>
        <w:t>, determinado</w:t>
      </w:r>
      <w:proofErr w:type="gramEnd"/>
      <w:r w:rsidR="00B50472" w:rsidRPr="00144489">
        <w:rPr>
          <w:rFonts w:ascii="Arial" w:hAnsi="Arial" w:cs="Arial"/>
          <w:bCs/>
          <w:sz w:val="21"/>
          <w:szCs w:val="21"/>
        </w:rPr>
        <w:t xml:space="preserve"> pel</w:t>
      </w:r>
      <w:r w:rsidR="00C64AC8" w:rsidRPr="00144489">
        <w:rPr>
          <w:rFonts w:ascii="Arial" w:hAnsi="Arial" w:cs="Arial"/>
          <w:bCs/>
          <w:sz w:val="21"/>
          <w:szCs w:val="21"/>
        </w:rPr>
        <w:t>a</w:t>
      </w:r>
      <w:r w:rsidR="00B50472" w:rsidRPr="00144489">
        <w:rPr>
          <w:rFonts w:ascii="Arial" w:hAnsi="Arial" w:cs="Arial"/>
          <w:bCs/>
          <w:sz w:val="21"/>
          <w:szCs w:val="21"/>
        </w:rPr>
        <w:t xml:space="preserve"> </w:t>
      </w:r>
      <w:r w:rsidR="00121F1C" w:rsidRPr="00144489">
        <w:rPr>
          <w:rFonts w:ascii="Arial" w:hAnsi="Arial" w:cs="Arial"/>
          <w:bCs/>
          <w:sz w:val="21"/>
          <w:szCs w:val="21"/>
        </w:rPr>
        <w:t>Pregoeir</w:t>
      </w:r>
      <w:r w:rsidR="00C64AC8" w:rsidRPr="00144489">
        <w:rPr>
          <w:rFonts w:ascii="Arial" w:hAnsi="Arial" w:cs="Arial"/>
          <w:bCs/>
          <w:sz w:val="21"/>
          <w:szCs w:val="21"/>
        </w:rPr>
        <w:t>a</w:t>
      </w:r>
      <w:r w:rsidR="00B50472" w:rsidRPr="00144489">
        <w:rPr>
          <w:rFonts w:ascii="Arial" w:hAnsi="Arial" w:cs="Arial"/>
          <w:sz w:val="21"/>
          <w:szCs w:val="21"/>
        </w:rPr>
        <w:t>, de acordo com a comunicação às licitantes, emitido pelo próprio Sistema Eletrônico.</w:t>
      </w:r>
      <w:r w:rsidR="00B50472" w:rsidRPr="00144489">
        <w:rPr>
          <w:rFonts w:ascii="Arial" w:hAnsi="Arial" w:cs="Arial"/>
          <w:bCs/>
          <w:sz w:val="21"/>
          <w:szCs w:val="21"/>
        </w:rPr>
        <w:t xml:space="preserve"> Decorrido o tempo de iminência, o </w:t>
      </w:r>
      <w:r w:rsidR="00B32607" w:rsidRPr="00144489">
        <w:rPr>
          <w:rFonts w:ascii="Arial" w:hAnsi="Arial" w:cs="Arial"/>
          <w:bCs/>
          <w:sz w:val="21"/>
          <w:szCs w:val="21"/>
        </w:rPr>
        <w:t>ITEM</w:t>
      </w:r>
      <w:r w:rsidR="00B50472" w:rsidRPr="00144489">
        <w:rPr>
          <w:rFonts w:ascii="Arial" w:hAnsi="Arial" w:cs="Arial"/>
          <w:bCs/>
          <w:sz w:val="21"/>
          <w:szCs w:val="21"/>
        </w:rPr>
        <w:t xml:space="preserve"> entrará no horário de encerramento aleatório do sistema, </w:t>
      </w:r>
      <w:r w:rsidR="00B50472" w:rsidRPr="00144489">
        <w:rPr>
          <w:rFonts w:ascii="Arial" w:hAnsi="Arial" w:cs="Arial"/>
          <w:b/>
          <w:bCs/>
          <w:sz w:val="21"/>
          <w:szCs w:val="21"/>
        </w:rPr>
        <w:t>no prazo máximo de até</w:t>
      </w:r>
      <w:r w:rsidR="00B50472" w:rsidRPr="00144489">
        <w:rPr>
          <w:rFonts w:ascii="Arial" w:hAnsi="Arial" w:cs="Arial"/>
          <w:b/>
          <w:sz w:val="21"/>
          <w:szCs w:val="21"/>
        </w:rPr>
        <w:t xml:space="preserve"> </w:t>
      </w:r>
      <w:proofErr w:type="gramStart"/>
      <w:r w:rsidR="00B50472" w:rsidRPr="00144489">
        <w:rPr>
          <w:rFonts w:ascii="Arial" w:hAnsi="Arial" w:cs="Arial"/>
          <w:b/>
          <w:sz w:val="21"/>
          <w:szCs w:val="21"/>
        </w:rPr>
        <w:t>30 (trinta) minutos</w:t>
      </w:r>
      <w:r w:rsidR="00B50472" w:rsidRPr="00144489">
        <w:rPr>
          <w:rFonts w:ascii="Arial" w:hAnsi="Arial" w:cs="Arial"/>
          <w:sz w:val="21"/>
          <w:szCs w:val="21"/>
        </w:rPr>
        <w:t>, determinado</w:t>
      </w:r>
      <w:proofErr w:type="gramEnd"/>
      <w:r w:rsidR="00B50472" w:rsidRPr="00144489">
        <w:rPr>
          <w:rFonts w:ascii="Arial" w:hAnsi="Arial" w:cs="Arial"/>
          <w:sz w:val="21"/>
          <w:szCs w:val="21"/>
        </w:rPr>
        <w:t xml:space="preserve"> pelo Sistema Eletrônico</w:t>
      </w:r>
      <w:r w:rsidR="00B50472" w:rsidRPr="00144489">
        <w:rPr>
          <w:rFonts w:ascii="Arial" w:hAnsi="Arial" w:cs="Arial"/>
          <w:bCs/>
          <w:sz w:val="21"/>
          <w:szCs w:val="21"/>
        </w:rPr>
        <w:t xml:space="preserve">, findo o qual o </w:t>
      </w:r>
      <w:r w:rsidR="00DC3F97" w:rsidRPr="00144489">
        <w:rPr>
          <w:rFonts w:ascii="Arial" w:hAnsi="Arial" w:cs="Arial"/>
          <w:bCs/>
          <w:sz w:val="21"/>
          <w:szCs w:val="21"/>
        </w:rPr>
        <w:t xml:space="preserve">ITEM </w:t>
      </w:r>
      <w:r w:rsidR="00B50472" w:rsidRPr="00144489">
        <w:rPr>
          <w:rFonts w:ascii="Arial" w:hAnsi="Arial" w:cs="Arial"/>
          <w:bCs/>
          <w:sz w:val="21"/>
          <w:szCs w:val="21"/>
        </w:rPr>
        <w:t>estará automaticamente encerrado, nã</w:t>
      </w:r>
      <w:r w:rsidR="00DA38A8" w:rsidRPr="00144489">
        <w:rPr>
          <w:rFonts w:ascii="Arial" w:hAnsi="Arial" w:cs="Arial"/>
          <w:bCs/>
          <w:sz w:val="21"/>
          <w:szCs w:val="21"/>
        </w:rPr>
        <w:t>o sendo mais possível reabri-lo;</w:t>
      </w:r>
    </w:p>
    <w:p w:rsidR="00B50472" w:rsidRPr="00144489" w:rsidRDefault="00B50472" w:rsidP="00144489">
      <w:pPr>
        <w:tabs>
          <w:tab w:val="left" w:pos="0"/>
        </w:tabs>
        <w:jc w:val="both"/>
        <w:rPr>
          <w:rFonts w:ascii="Arial" w:hAnsi="Arial" w:cs="Arial"/>
          <w:sz w:val="21"/>
          <w:szCs w:val="21"/>
        </w:rPr>
      </w:pPr>
    </w:p>
    <w:p w:rsidR="00B50472" w:rsidRPr="00144489" w:rsidRDefault="00320346" w:rsidP="00144489">
      <w:pPr>
        <w:tabs>
          <w:tab w:val="left" w:pos="567"/>
          <w:tab w:val="left" w:pos="1620"/>
        </w:tabs>
        <w:ind w:left="567"/>
        <w:jc w:val="both"/>
        <w:rPr>
          <w:rFonts w:ascii="Arial" w:hAnsi="Arial" w:cs="Arial"/>
          <w:b/>
          <w:sz w:val="21"/>
          <w:szCs w:val="21"/>
        </w:rPr>
      </w:pPr>
      <w:r w:rsidRPr="00144489">
        <w:rPr>
          <w:rFonts w:ascii="Arial" w:hAnsi="Arial" w:cs="Arial"/>
          <w:b/>
          <w:sz w:val="21"/>
          <w:szCs w:val="21"/>
        </w:rPr>
        <w:t>10</w:t>
      </w:r>
      <w:r w:rsidR="0018200D" w:rsidRPr="00144489">
        <w:rPr>
          <w:rFonts w:ascii="Arial" w:hAnsi="Arial" w:cs="Arial"/>
          <w:b/>
          <w:sz w:val="21"/>
          <w:szCs w:val="21"/>
        </w:rPr>
        <w:t>.14</w:t>
      </w:r>
      <w:r w:rsidR="00775858" w:rsidRPr="00144489">
        <w:rPr>
          <w:rFonts w:ascii="Arial" w:hAnsi="Arial" w:cs="Arial"/>
          <w:b/>
          <w:sz w:val="21"/>
          <w:szCs w:val="21"/>
        </w:rPr>
        <w:t>.1.</w:t>
      </w:r>
      <w:r w:rsidR="00C14F0F" w:rsidRPr="00144489">
        <w:rPr>
          <w:rFonts w:ascii="Arial" w:hAnsi="Arial" w:cs="Arial"/>
          <w:b/>
          <w:sz w:val="21"/>
          <w:szCs w:val="21"/>
        </w:rPr>
        <w:t xml:space="preserve"> </w:t>
      </w:r>
      <w:r w:rsidR="00B50472" w:rsidRPr="00144489">
        <w:rPr>
          <w:rFonts w:ascii="Arial" w:hAnsi="Arial" w:cs="Arial"/>
          <w:sz w:val="21"/>
          <w:szCs w:val="21"/>
        </w:rPr>
        <w:t xml:space="preserve">Caso o Sistema não emita o aviso de fechamento iminente, </w:t>
      </w:r>
      <w:r w:rsidR="00C64AC8" w:rsidRPr="00144489">
        <w:rPr>
          <w:rFonts w:ascii="Arial" w:hAnsi="Arial" w:cs="Arial"/>
          <w:sz w:val="21"/>
          <w:szCs w:val="21"/>
        </w:rPr>
        <w:t>a</w:t>
      </w:r>
      <w:r w:rsidR="00B50472" w:rsidRPr="00144489">
        <w:rPr>
          <w:rFonts w:ascii="Arial" w:hAnsi="Arial" w:cs="Arial"/>
          <w:sz w:val="21"/>
          <w:szCs w:val="21"/>
        </w:rPr>
        <w:t xml:space="preserve"> </w:t>
      </w:r>
      <w:r w:rsidR="00121F1C" w:rsidRPr="00144489">
        <w:rPr>
          <w:rFonts w:ascii="Arial" w:hAnsi="Arial" w:cs="Arial"/>
          <w:sz w:val="21"/>
          <w:szCs w:val="21"/>
        </w:rPr>
        <w:t>Pregoeir</w:t>
      </w:r>
      <w:r w:rsidR="00C64AC8" w:rsidRPr="00144489">
        <w:rPr>
          <w:rFonts w:ascii="Arial" w:hAnsi="Arial" w:cs="Arial"/>
          <w:sz w:val="21"/>
          <w:szCs w:val="21"/>
        </w:rPr>
        <w:t>a</w:t>
      </w:r>
      <w:r w:rsidR="00B50472" w:rsidRPr="00144489">
        <w:rPr>
          <w:rFonts w:ascii="Arial" w:hAnsi="Arial" w:cs="Arial"/>
          <w:sz w:val="21"/>
          <w:szCs w:val="21"/>
        </w:rPr>
        <w:t xml:space="preserve"> se responsabilizará pelo aviso de encerramento às Licitantes observados o mesmo tempo de </w:t>
      </w:r>
      <w:r w:rsidR="00B50472" w:rsidRPr="00144489">
        <w:rPr>
          <w:rFonts w:ascii="Arial" w:hAnsi="Arial" w:cs="Arial"/>
          <w:b/>
          <w:bCs/>
          <w:sz w:val="21"/>
          <w:szCs w:val="21"/>
        </w:rPr>
        <w:t>01 (um) a 60 (sessenta)</w:t>
      </w:r>
      <w:r w:rsidR="00B50472" w:rsidRPr="00144489">
        <w:rPr>
          <w:rFonts w:ascii="Arial" w:hAnsi="Arial" w:cs="Arial"/>
          <w:bCs/>
          <w:sz w:val="21"/>
          <w:szCs w:val="21"/>
        </w:rPr>
        <w:t xml:space="preserve"> </w:t>
      </w:r>
      <w:r w:rsidR="00B50472" w:rsidRPr="00144489">
        <w:rPr>
          <w:rFonts w:ascii="Arial" w:hAnsi="Arial" w:cs="Arial"/>
          <w:b/>
          <w:sz w:val="21"/>
          <w:szCs w:val="21"/>
        </w:rPr>
        <w:t>minutos.</w:t>
      </w:r>
    </w:p>
    <w:p w:rsidR="00716A1C" w:rsidRPr="00144489" w:rsidRDefault="00716A1C" w:rsidP="00144489">
      <w:pPr>
        <w:tabs>
          <w:tab w:val="left" w:pos="567"/>
          <w:tab w:val="left" w:pos="1620"/>
        </w:tabs>
        <w:ind w:left="567"/>
        <w:jc w:val="both"/>
        <w:rPr>
          <w:rFonts w:ascii="Arial" w:hAnsi="Arial" w:cs="Arial"/>
          <w:b/>
          <w:sz w:val="21"/>
          <w:szCs w:val="21"/>
        </w:rPr>
      </w:pPr>
    </w:p>
    <w:p w:rsidR="00B50472" w:rsidRPr="00144489" w:rsidRDefault="00320346" w:rsidP="00144489">
      <w:pPr>
        <w:pStyle w:val="BodyText21"/>
        <w:tabs>
          <w:tab w:val="left" w:pos="0"/>
        </w:tabs>
        <w:snapToGrid/>
        <w:rPr>
          <w:rFonts w:ascii="Arial" w:hAnsi="Arial" w:cs="Arial"/>
          <w:sz w:val="21"/>
          <w:szCs w:val="21"/>
        </w:rPr>
      </w:pPr>
      <w:r w:rsidRPr="00144489">
        <w:rPr>
          <w:rFonts w:ascii="Arial" w:hAnsi="Arial" w:cs="Arial"/>
          <w:b/>
          <w:sz w:val="21"/>
          <w:szCs w:val="21"/>
        </w:rPr>
        <w:t>10</w:t>
      </w:r>
      <w:r w:rsidR="0018200D" w:rsidRPr="00144489">
        <w:rPr>
          <w:rFonts w:ascii="Arial" w:hAnsi="Arial" w:cs="Arial"/>
          <w:b/>
          <w:sz w:val="21"/>
          <w:szCs w:val="21"/>
        </w:rPr>
        <w:t>.15</w:t>
      </w:r>
      <w:r w:rsidR="00B50472" w:rsidRPr="00144489">
        <w:rPr>
          <w:rFonts w:ascii="Arial" w:hAnsi="Arial" w:cs="Arial"/>
          <w:b/>
          <w:sz w:val="21"/>
          <w:szCs w:val="21"/>
        </w:rPr>
        <w:t>.</w:t>
      </w:r>
      <w:r w:rsidR="00B50472" w:rsidRPr="00144489">
        <w:rPr>
          <w:rFonts w:ascii="Arial" w:hAnsi="Arial" w:cs="Arial"/>
          <w:sz w:val="21"/>
          <w:szCs w:val="21"/>
        </w:rPr>
        <w:t xml:space="preserve"> </w:t>
      </w:r>
      <w:r w:rsidR="00566361" w:rsidRPr="00144489">
        <w:rPr>
          <w:rFonts w:ascii="Arial" w:hAnsi="Arial" w:cs="Arial"/>
          <w:sz w:val="21"/>
          <w:szCs w:val="21"/>
        </w:rPr>
        <w:tab/>
      </w:r>
      <w:r w:rsidR="00B50472" w:rsidRPr="00144489">
        <w:rPr>
          <w:rFonts w:ascii="Arial" w:hAnsi="Arial" w:cs="Arial"/>
          <w:sz w:val="21"/>
          <w:szCs w:val="21"/>
        </w:rPr>
        <w:t xml:space="preserve">Incumbirá </w:t>
      </w:r>
      <w:proofErr w:type="gramStart"/>
      <w:r w:rsidR="00B50472" w:rsidRPr="00144489">
        <w:rPr>
          <w:rFonts w:ascii="Arial" w:hAnsi="Arial" w:cs="Arial"/>
          <w:sz w:val="21"/>
          <w:szCs w:val="21"/>
        </w:rPr>
        <w:t>a</w:t>
      </w:r>
      <w:proofErr w:type="gramEnd"/>
      <w:r w:rsidR="00B50472" w:rsidRPr="00144489">
        <w:rPr>
          <w:rFonts w:ascii="Arial" w:hAnsi="Arial" w:cs="Arial"/>
          <w:sz w:val="21"/>
          <w:szCs w:val="21"/>
        </w:rPr>
        <w:t xml:space="preserve"> licitante acompanhar as operações no Sistema Eletrônico durante a sessão pública do Pregão Eletrônico, ficando responsável pelo ônus decorrente da perda de negócios diante da inobservância de quaisquer mensagens emitidas pe</w:t>
      </w:r>
      <w:r w:rsidR="00DA38A8" w:rsidRPr="00144489">
        <w:rPr>
          <w:rFonts w:ascii="Arial" w:hAnsi="Arial" w:cs="Arial"/>
          <w:sz w:val="21"/>
          <w:szCs w:val="21"/>
        </w:rPr>
        <w:t>lo Sistema ou de sua desconexão;</w:t>
      </w:r>
    </w:p>
    <w:p w:rsidR="00AC04A8" w:rsidRPr="00144489" w:rsidRDefault="00AC04A8" w:rsidP="00144489">
      <w:pPr>
        <w:pStyle w:val="BodyText21"/>
        <w:tabs>
          <w:tab w:val="left" w:pos="0"/>
        </w:tabs>
        <w:snapToGrid/>
        <w:rPr>
          <w:rFonts w:ascii="Arial" w:hAnsi="Arial" w:cs="Arial"/>
          <w:sz w:val="21"/>
          <w:szCs w:val="21"/>
        </w:rPr>
      </w:pPr>
    </w:p>
    <w:p w:rsidR="00B50472" w:rsidRPr="00144489" w:rsidRDefault="00320346" w:rsidP="00144489">
      <w:pPr>
        <w:pStyle w:val="BodyText21"/>
        <w:tabs>
          <w:tab w:val="left" w:pos="0"/>
        </w:tabs>
        <w:snapToGrid/>
        <w:rPr>
          <w:rFonts w:ascii="Arial" w:hAnsi="Arial" w:cs="Arial"/>
          <w:sz w:val="21"/>
          <w:szCs w:val="21"/>
        </w:rPr>
      </w:pPr>
      <w:r w:rsidRPr="00144489">
        <w:rPr>
          <w:rFonts w:ascii="Arial" w:hAnsi="Arial" w:cs="Arial"/>
          <w:b/>
          <w:sz w:val="21"/>
          <w:szCs w:val="21"/>
        </w:rPr>
        <w:t>10</w:t>
      </w:r>
      <w:r w:rsidR="00B50472" w:rsidRPr="00144489">
        <w:rPr>
          <w:rFonts w:ascii="Arial" w:hAnsi="Arial" w:cs="Arial"/>
          <w:b/>
          <w:sz w:val="21"/>
          <w:szCs w:val="21"/>
        </w:rPr>
        <w:t>.</w:t>
      </w:r>
      <w:r w:rsidR="0008475E" w:rsidRPr="00144489">
        <w:rPr>
          <w:rFonts w:ascii="Arial" w:hAnsi="Arial" w:cs="Arial"/>
          <w:b/>
          <w:sz w:val="21"/>
          <w:szCs w:val="21"/>
        </w:rPr>
        <w:t>16</w:t>
      </w:r>
      <w:r w:rsidR="00B50472" w:rsidRPr="00144489">
        <w:rPr>
          <w:rFonts w:ascii="Arial" w:hAnsi="Arial" w:cs="Arial"/>
          <w:b/>
          <w:sz w:val="21"/>
          <w:szCs w:val="21"/>
        </w:rPr>
        <w:t>.</w:t>
      </w:r>
      <w:r w:rsidR="00B50472" w:rsidRPr="00144489">
        <w:rPr>
          <w:rFonts w:ascii="Arial" w:hAnsi="Arial" w:cs="Arial"/>
          <w:sz w:val="21"/>
          <w:szCs w:val="21"/>
        </w:rPr>
        <w:t xml:space="preserve"> </w:t>
      </w:r>
      <w:r w:rsidR="00566361" w:rsidRPr="00144489">
        <w:rPr>
          <w:rFonts w:ascii="Arial" w:hAnsi="Arial" w:cs="Arial"/>
          <w:sz w:val="21"/>
          <w:szCs w:val="21"/>
        </w:rPr>
        <w:tab/>
      </w:r>
      <w:r w:rsidR="00B50472" w:rsidRPr="00144489">
        <w:rPr>
          <w:rFonts w:ascii="Arial" w:hAnsi="Arial" w:cs="Arial"/>
          <w:sz w:val="21"/>
          <w:szCs w:val="21"/>
        </w:rPr>
        <w:t>A desistência em apresentar lance implicará exclusão da licitante da etapa de lances e na manutenção do último preço por ela apresentado, para efeito de or</w:t>
      </w:r>
      <w:r w:rsidR="00DA38A8" w:rsidRPr="00144489">
        <w:rPr>
          <w:rFonts w:ascii="Arial" w:hAnsi="Arial" w:cs="Arial"/>
          <w:sz w:val="21"/>
          <w:szCs w:val="21"/>
        </w:rPr>
        <w:t>denação das propostas de preços;</w:t>
      </w:r>
    </w:p>
    <w:p w:rsidR="001114B6" w:rsidRPr="00144489" w:rsidRDefault="001114B6" w:rsidP="00144489">
      <w:pPr>
        <w:pStyle w:val="Corpodetexto3"/>
        <w:tabs>
          <w:tab w:val="left" w:pos="0"/>
        </w:tabs>
        <w:spacing w:after="0"/>
        <w:jc w:val="both"/>
        <w:rPr>
          <w:rFonts w:ascii="Arial" w:hAnsi="Arial" w:cs="Arial"/>
          <w:b w:val="0"/>
          <w:sz w:val="21"/>
          <w:szCs w:val="21"/>
        </w:rPr>
      </w:pPr>
      <w:r w:rsidRPr="00144489">
        <w:rPr>
          <w:rFonts w:ascii="Arial" w:hAnsi="Arial" w:cs="Arial"/>
          <w:sz w:val="21"/>
          <w:szCs w:val="21"/>
        </w:rPr>
        <w:lastRenderedPageBreak/>
        <w:t>1</w:t>
      </w:r>
      <w:r w:rsidR="00DA38A8" w:rsidRPr="00144489">
        <w:rPr>
          <w:rFonts w:ascii="Arial" w:hAnsi="Arial" w:cs="Arial"/>
          <w:sz w:val="21"/>
          <w:szCs w:val="21"/>
        </w:rPr>
        <w:t>0</w:t>
      </w:r>
      <w:r w:rsidRPr="00144489">
        <w:rPr>
          <w:rFonts w:ascii="Arial" w:hAnsi="Arial" w:cs="Arial"/>
          <w:sz w:val="21"/>
          <w:szCs w:val="21"/>
        </w:rPr>
        <w:t>.1</w:t>
      </w:r>
      <w:r w:rsidR="0008475E" w:rsidRPr="00144489">
        <w:rPr>
          <w:rFonts w:ascii="Arial" w:hAnsi="Arial" w:cs="Arial"/>
          <w:sz w:val="21"/>
          <w:szCs w:val="21"/>
        </w:rPr>
        <w:t>7</w:t>
      </w:r>
      <w:r w:rsidRPr="00144489">
        <w:rPr>
          <w:rFonts w:ascii="Arial" w:hAnsi="Arial" w:cs="Arial"/>
          <w:sz w:val="21"/>
          <w:szCs w:val="21"/>
        </w:rPr>
        <w:t xml:space="preserve">. </w:t>
      </w:r>
      <w:r w:rsidR="00566361" w:rsidRPr="00144489">
        <w:rPr>
          <w:rFonts w:ascii="Arial" w:hAnsi="Arial" w:cs="Arial"/>
          <w:sz w:val="21"/>
          <w:szCs w:val="21"/>
        </w:rPr>
        <w:tab/>
      </w:r>
      <w:r w:rsidRPr="00144489">
        <w:rPr>
          <w:rFonts w:ascii="Arial" w:hAnsi="Arial" w:cs="Arial"/>
          <w:b w:val="0"/>
          <w:sz w:val="21"/>
          <w:szCs w:val="21"/>
        </w:rPr>
        <w:t>Após o en</w:t>
      </w:r>
      <w:r w:rsidR="00EA5616" w:rsidRPr="00144489">
        <w:rPr>
          <w:rFonts w:ascii="Arial" w:hAnsi="Arial" w:cs="Arial"/>
          <w:b w:val="0"/>
          <w:sz w:val="21"/>
          <w:szCs w:val="21"/>
        </w:rPr>
        <w:t xml:space="preserve">cerramento da etapa de lances, </w:t>
      </w:r>
      <w:r w:rsidR="00051FDE" w:rsidRPr="00144489">
        <w:rPr>
          <w:rFonts w:ascii="Arial" w:hAnsi="Arial" w:cs="Arial"/>
          <w:b w:val="0"/>
          <w:sz w:val="21"/>
          <w:szCs w:val="21"/>
        </w:rPr>
        <w:t>a</w:t>
      </w:r>
      <w:r w:rsidRPr="00144489">
        <w:rPr>
          <w:rFonts w:ascii="Arial" w:hAnsi="Arial" w:cs="Arial"/>
          <w:b w:val="0"/>
          <w:sz w:val="21"/>
          <w:szCs w:val="21"/>
        </w:rPr>
        <w:t xml:space="preserve"> </w:t>
      </w:r>
      <w:r w:rsidR="00121F1C" w:rsidRPr="00144489">
        <w:rPr>
          <w:rFonts w:ascii="Arial" w:hAnsi="Arial" w:cs="Arial"/>
          <w:b w:val="0"/>
          <w:sz w:val="21"/>
          <w:szCs w:val="21"/>
        </w:rPr>
        <w:t>Pregoeir</w:t>
      </w:r>
      <w:r w:rsidR="00051FDE" w:rsidRPr="00144489">
        <w:rPr>
          <w:rFonts w:ascii="Arial" w:hAnsi="Arial" w:cs="Arial"/>
          <w:b w:val="0"/>
          <w:sz w:val="21"/>
          <w:szCs w:val="21"/>
        </w:rPr>
        <w:t>a</w:t>
      </w:r>
      <w:r w:rsidRPr="00144489">
        <w:rPr>
          <w:rFonts w:ascii="Arial" w:hAnsi="Arial" w:cs="Arial"/>
          <w:b w:val="0"/>
          <w:sz w:val="21"/>
          <w:szCs w:val="21"/>
        </w:rPr>
        <w:t xml:space="preserve"> verificará se há empate entre as licitantes que declararam em campo próprio do sistema, que se enquadram como Microempresa – ME ou Empresa de Pequeno Porte – EPP, e as demais licitantes, conforme determina</w:t>
      </w:r>
      <w:r w:rsidR="00DA38A8" w:rsidRPr="00144489">
        <w:rPr>
          <w:rFonts w:ascii="Arial" w:hAnsi="Arial" w:cs="Arial"/>
          <w:b w:val="0"/>
          <w:sz w:val="21"/>
          <w:szCs w:val="21"/>
        </w:rPr>
        <w:t xml:space="preserve"> a Lei Complementar nº 123/2006;</w:t>
      </w:r>
    </w:p>
    <w:p w:rsidR="00DA38A8" w:rsidRPr="00144489" w:rsidRDefault="00DA38A8" w:rsidP="00144489">
      <w:pPr>
        <w:pStyle w:val="BodyText21"/>
        <w:tabs>
          <w:tab w:val="left" w:pos="0"/>
        </w:tabs>
        <w:snapToGrid/>
        <w:rPr>
          <w:rFonts w:ascii="Arial" w:hAnsi="Arial" w:cs="Arial"/>
          <w:sz w:val="21"/>
          <w:szCs w:val="21"/>
        </w:rPr>
      </w:pPr>
    </w:p>
    <w:p w:rsidR="00DA38A8" w:rsidRPr="00144489" w:rsidRDefault="0008475E" w:rsidP="00144489">
      <w:pPr>
        <w:pStyle w:val="BodyText21"/>
        <w:tabs>
          <w:tab w:val="left" w:pos="0"/>
        </w:tabs>
        <w:snapToGrid/>
        <w:rPr>
          <w:rFonts w:ascii="Arial" w:hAnsi="Arial" w:cs="Arial"/>
          <w:sz w:val="21"/>
          <w:szCs w:val="21"/>
        </w:rPr>
      </w:pPr>
      <w:r w:rsidRPr="00144489">
        <w:rPr>
          <w:rFonts w:ascii="Arial" w:hAnsi="Arial" w:cs="Arial"/>
          <w:b/>
          <w:sz w:val="21"/>
          <w:szCs w:val="21"/>
        </w:rPr>
        <w:t>10.18</w:t>
      </w:r>
      <w:r w:rsidR="00DA38A8" w:rsidRPr="00144489">
        <w:rPr>
          <w:rFonts w:ascii="Arial" w:hAnsi="Arial" w:cs="Arial"/>
          <w:b/>
          <w:sz w:val="21"/>
          <w:szCs w:val="21"/>
        </w:rPr>
        <w:t>.</w:t>
      </w:r>
      <w:r w:rsidR="00DA38A8" w:rsidRPr="00144489">
        <w:rPr>
          <w:rFonts w:ascii="Arial" w:hAnsi="Arial" w:cs="Arial"/>
          <w:sz w:val="21"/>
          <w:szCs w:val="21"/>
        </w:rPr>
        <w:t xml:space="preserve"> Fica </w:t>
      </w:r>
      <w:proofErr w:type="gramStart"/>
      <w:r w:rsidR="005165CA" w:rsidRPr="00144489">
        <w:rPr>
          <w:rFonts w:ascii="Arial" w:hAnsi="Arial" w:cs="Arial"/>
          <w:sz w:val="21"/>
          <w:szCs w:val="21"/>
        </w:rPr>
        <w:t>assegurada</w:t>
      </w:r>
      <w:proofErr w:type="gramEnd"/>
      <w:r w:rsidR="00DA38A8" w:rsidRPr="00144489">
        <w:rPr>
          <w:rFonts w:ascii="Arial" w:hAnsi="Arial" w:cs="Arial"/>
          <w:sz w:val="21"/>
          <w:szCs w:val="21"/>
        </w:rPr>
        <w:t>, como critério de desempate, preferência de contratação para as microempresas e empresas de pequeno porte, nos termos da Lei Complementar 123/2006, o qual ocorrerá de forma automática pelo Sistema;</w:t>
      </w:r>
    </w:p>
    <w:p w:rsidR="00DA38A8" w:rsidRPr="00144489" w:rsidRDefault="00DA38A8" w:rsidP="00144489">
      <w:pPr>
        <w:pStyle w:val="Recuodecorpodetexto2"/>
        <w:tabs>
          <w:tab w:val="left" w:pos="0"/>
        </w:tabs>
        <w:ind w:firstLine="0"/>
        <w:rPr>
          <w:rFonts w:ascii="Arial" w:hAnsi="Arial" w:cs="Arial"/>
          <w:sz w:val="21"/>
          <w:szCs w:val="21"/>
        </w:rPr>
      </w:pPr>
    </w:p>
    <w:p w:rsidR="00DA38A8" w:rsidRPr="00144489" w:rsidRDefault="0008475E" w:rsidP="00144489">
      <w:pPr>
        <w:pStyle w:val="Recuodecorpodetexto2"/>
        <w:tabs>
          <w:tab w:val="left" w:pos="0"/>
        </w:tabs>
        <w:ind w:firstLine="0"/>
        <w:rPr>
          <w:rFonts w:ascii="Arial" w:hAnsi="Arial" w:cs="Arial"/>
          <w:sz w:val="21"/>
          <w:szCs w:val="21"/>
        </w:rPr>
      </w:pPr>
      <w:r w:rsidRPr="00144489">
        <w:rPr>
          <w:rFonts w:ascii="Arial" w:hAnsi="Arial" w:cs="Arial"/>
          <w:b/>
          <w:sz w:val="21"/>
          <w:szCs w:val="21"/>
        </w:rPr>
        <w:t>10.19</w:t>
      </w:r>
      <w:r w:rsidR="00DA38A8" w:rsidRPr="00144489">
        <w:rPr>
          <w:rFonts w:ascii="Arial" w:hAnsi="Arial" w:cs="Arial"/>
          <w:b/>
          <w:sz w:val="21"/>
          <w:szCs w:val="21"/>
        </w:rPr>
        <w:t>.</w:t>
      </w:r>
      <w:r w:rsidR="00DA38A8" w:rsidRPr="00144489">
        <w:rPr>
          <w:rFonts w:ascii="Arial" w:hAnsi="Arial" w:cs="Arial"/>
          <w:sz w:val="21"/>
          <w:szCs w:val="21"/>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DA38A8" w:rsidRPr="00144489" w:rsidRDefault="00DA38A8" w:rsidP="00144489">
      <w:pPr>
        <w:pStyle w:val="Recuodecorpodetexto2"/>
        <w:tabs>
          <w:tab w:val="left" w:pos="0"/>
        </w:tabs>
        <w:ind w:firstLine="0"/>
        <w:rPr>
          <w:rFonts w:ascii="Arial" w:hAnsi="Arial" w:cs="Arial"/>
          <w:sz w:val="21"/>
          <w:szCs w:val="21"/>
        </w:rPr>
      </w:pPr>
    </w:p>
    <w:p w:rsidR="00DA38A8" w:rsidRPr="00144489" w:rsidRDefault="0008475E" w:rsidP="00144489">
      <w:pPr>
        <w:pStyle w:val="Recuodecorpodetexto2"/>
        <w:tabs>
          <w:tab w:val="left" w:pos="0"/>
        </w:tabs>
        <w:ind w:firstLine="0"/>
        <w:rPr>
          <w:rFonts w:ascii="Arial" w:hAnsi="Arial" w:cs="Arial"/>
          <w:sz w:val="21"/>
          <w:szCs w:val="21"/>
        </w:rPr>
      </w:pPr>
      <w:r w:rsidRPr="00144489">
        <w:rPr>
          <w:rFonts w:ascii="Arial" w:hAnsi="Arial" w:cs="Arial"/>
          <w:b/>
          <w:sz w:val="21"/>
          <w:szCs w:val="21"/>
        </w:rPr>
        <w:t>10.20</w:t>
      </w:r>
      <w:r w:rsidR="00DA38A8" w:rsidRPr="00144489">
        <w:rPr>
          <w:rFonts w:ascii="Arial" w:hAnsi="Arial" w:cs="Arial"/>
          <w:b/>
          <w:sz w:val="21"/>
          <w:szCs w:val="21"/>
        </w:rPr>
        <w:t>.</w:t>
      </w:r>
      <w:r w:rsidR="00DA38A8" w:rsidRPr="00144489">
        <w:rPr>
          <w:rFonts w:ascii="Arial" w:hAnsi="Arial" w:cs="Arial"/>
          <w:sz w:val="21"/>
          <w:szCs w:val="21"/>
        </w:rPr>
        <w:t xml:space="preserve"> </w:t>
      </w:r>
      <w:r w:rsidR="005A39EB" w:rsidRPr="00144489">
        <w:rPr>
          <w:rFonts w:ascii="Arial" w:hAnsi="Arial" w:cs="Arial"/>
          <w:sz w:val="21"/>
          <w:szCs w:val="21"/>
        </w:rPr>
        <w:tab/>
      </w:r>
      <w:r w:rsidR="00DA38A8" w:rsidRPr="00144489">
        <w:rPr>
          <w:rFonts w:ascii="Arial" w:hAnsi="Arial" w:cs="Arial"/>
          <w:sz w:val="21"/>
          <w:szCs w:val="21"/>
        </w:rPr>
        <w:t>Para efeito do disposto no item 10.17, ocorrendo o empate, proceder-se-á da seguinte forma:</w:t>
      </w:r>
    </w:p>
    <w:p w:rsidR="00B50CD7" w:rsidRPr="00144489" w:rsidRDefault="00B50CD7" w:rsidP="00144489">
      <w:pPr>
        <w:pStyle w:val="Recuodecorpodetexto2"/>
        <w:tabs>
          <w:tab w:val="left" w:pos="0"/>
        </w:tabs>
        <w:ind w:firstLine="0"/>
        <w:rPr>
          <w:rFonts w:ascii="Arial" w:hAnsi="Arial" w:cs="Arial"/>
          <w:sz w:val="21"/>
          <w:szCs w:val="21"/>
        </w:rPr>
      </w:pPr>
    </w:p>
    <w:p w:rsidR="00DA38A8" w:rsidRPr="00144489" w:rsidRDefault="00DA38A8" w:rsidP="00144489">
      <w:pPr>
        <w:pStyle w:val="Recuodecorpodetexto2"/>
        <w:tabs>
          <w:tab w:val="left" w:pos="426"/>
          <w:tab w:val="left" w:pos="1620"/>
        </w:tabs>
        <w:ind w:left="567" w:firstLine="0"/>
        <w:rPr>
          <w:rFonts w:ascii="Arial" w:hAnsi="Arial" w:cs="Arial"/>
          <w:sz w:val="21"/>
          <w:szCs w:val="21"/>
        </w:rPr>
      </w:pPr>
      <w:r w:rsidRPr="00144489">
        <w:rPr>
          <w:rFonts w:ascii="Arial" w:hAnsi="Arial" w:cs="Arial"/>
          <w:b/>
          <w:sz w:val="21"/>
          <w:szCs w:val="21"/>
        </w:rPr>
        <w:t>10.</w:t>
      </w:r>
      <w:r w:rsidR="0008475E" w:rsidRPr="00144489">
        <w:rPr>
          <w:rFonts w:ascii="Arial" w:hAnsi="Arial" w:cs="Arial"/>
          <w:b/>
          <w:sz w:val="21"/>
          <w:szCs w:val="21"/>
        </w:rPr>
        <w:t>20</w:t>
      </w:r>
      <w:r w:rsidRPr="00144489">
        <w:rPr>
          <w:rFonts w:ascii="Arial" w:hAnsi="Arial" w:cs="Arial"/>
          <w:b/>
          <w:sz w:val="21"/>
          <w:szCs w:val="21"/>
        </w:rPr>
        <w:t>.1.</w:t>
      </w:r>
      <w:r w:rsidRPr="00144489">
        <w:rPr>
          <w:rFonts w:ascii="Arial" w:hAnsi="Arial" w:cs="Arial"/>
          <w:sz w:val="21"/>
          <w:szCs w:val="21"/>
        </w:rPr>
        <w:t xml:space="preserve"> A microempresa ou empresa de pequeno porte melhor classificada poderá apresentar proposta de preço inferior àquela considerada </w:t>
      </w:r>
      <w:r w:rsidR="00AD6D9C" w:rsidRPr="00144489">
        <w:rPr>
          <w:rFonts w:ascii="Arial" w:hAnsi="Arial" w:cs="Arial"/>
          <w:sz w:val="21"/>
          <w:szCs w:val="21"/>
        </w:rPr>
        <w:t>como menor lance</w:t>
      </w:r>
      <w:r w:rsidRPr="00144489">
        <w:rPr>
          <w:rFonts w:ascii="Arial" w:hAnsi="Arial" w:cs="Arial"/>
          <w:sz w:val="21"/>
          <w:szCs w:val="21"/>
        </w:rPr>
        <w:t>, situação em que será declarada vencedora da etapa de lances;</w:t>
      </w:r>
    </w:p>
    <w:p w:rsidR="00DA38A8" w:rsidRPr="00144489" w:rsidRDefault="00DA38A8" w:rsidP="00144489">
      <w:pPr>
        <w:pStyle w:val="Recuodecorpodetexto2"/>
        <w:tabs>
          <w:tab w:val="left" w:pos="426"/>
          <w:tab w:val="left" w:pos="1620"/>
        </w:tabs>
        <w:ind w:left="567" w:firstLine="0"/>
        <w:rPr>
          <w:rFonts w:ascii="Arial" w:hAnsi="Arial" w:cs="Arial"/>
          <w:sz w:val="21"/>
          <w:szCs w:val="21"/>
        </w:rPr>
      </w:pPr>
    </w:p>
    <w:p w:rsidR="00DA38A8" w:rsidRPr="00144489" w:rsidRDefault="0008475E" w:rsidP="00144489">
      <w:pPr>
        <w:pStyle w:val="Recuodecorpodetexto2"/>
        <w:tabs>
          <w:tab w:val="left" w:pos="426"/>
          <w:tab w:val="left" w:pos="1620"/>
        </w:tabs>
        <w:ind w:left="567" w:firstLine="0"/>
        <w:rPr>
          <w:rFonts w:ascii="Arial" w:hAnsi="Arial" w:cs="Arial"/>
          <w:sz w:val="21"/>
          <w:szCs w:val="21"/>
        </w:rPr>
      </w:pPr>
      <w:r w:rsidRPr="00144489">
        <w:rPr>
          <w:rFonts w:ascii="Arial" w:hAnsi="Arial" w:cs="Arial"/>
          <w:b/>
          <w:sz w:val="21"/>
          <w:szCs w:val="21"/>
        </w:rPr>
        <w:t>10.20</w:t>
      </w:r>
      <w:r w:rsidR="00DA38A8" w:rsidRPr="00144489">
        <w:rPr>
          <w:rFonts w:ascii="Arial" w:hAnsi="Arial" w:cs="Arial"/>
          <w:b/>
          <w:sz w:val="21"/>
          <w:szCs w:val="21"/>
        </w:rPr>
        <w:t xml:space="preserve">.2. </w:t>
      </w:r>
      <w:r w:rsidR="00DA38A8" w:rsidRPr="00144489">
        <w:rPr>
          <w:rFonts w:ascii="Arial" w:hAnsi="Arial" w:cs="Arial"/>
          <w:sz w:val="21"/>
          <w:szCs w:val="21"/>
        </w:rPr>
        <w:t>Não ocorrendo à contratação da microempresa ou empresa de pequeno porte, na forma do subitem anterior, serão convocadas as remanescentes que porventura se enquadrarem na hipótese do item 10.1</w:t>
      </w:r>
      <w:r w:rsidR="002003F8" w:rsidRPr="00144489">
        <w:rPr>
          <w:rFonts w:ascii="Arial" w:hAnsi="Arial" w:cs="Arial"/>
          <w:sz w:val="21"/>
          <w:szCs w:val="21"/>
        </w:rPr>
        <w:t>8</w:t>
      </w:r>
      <w:r w:rsidR="00DA38A8" w:rsidRPr="00144489">
        <w:rPr>
          <w:rFonts w:ascii="Arial" w:hAnsi="Arial" w:cs="Arial"/>
          <w:sz w:val="21"/>
          <w:szCs w:val="21"/>
        </w:rPr>
        <w:t>, na ordem classificatória, pa</w:t>
      </w:r>
      <w:r w:rsidR="0004061B" w:rsidRPr="00144489">
        <w:rPr>
          <w:rFonts w:ascii="Arial" w:hAnsi="Arial" w:cs="Arial"/>
          <w:sz w:val="21"/>
          <w:szCs w:val="21"/>
        </w:rPr>
        <w:t>ra o exercício do mesmo direito;</w:t>
      </w:r>
    </w:p>
    <w:p w:rsidR="00DA38A8" w:rsidRPr="00144489" w:rsidRDefault="00DA38A8" w:rsidP="00144489">
      <w:pPr>
        <w:pStyle w:val="Recuodecorpodetexto2"/>
        <w:tabs>
          <w:tab w:val="left" w:pos="426"/>
          <w:tab w:val="left" w:pos="1620"/>
        </w:tabs>
        <w:ind w:left="567" w:firstLine="0"/>
        <w:rPr>
          <w:rFonts w:ascii="Arial" w:hAnsi="Arial" w:cs="Arial"/>
          <w:sz w:val="21"/>
          <w:szCs w:val="21"/>
        </w:rPr>
      </w:pPr>
    </w:p>
    <w:p w:rsidR="00DA38A8" w:rsidRPr="00144489" w:rsidRDefault="0004061B" w:rsidP="00144489">
      <w:pPr>
        <w:pStyle w:val="Recuodecorpodetexto2"/>
        <w:tabs>
          <w:tab w:val="left" w:pos="426"/>
          <w:tab w:val="left" w:pos="1620"/>
        </w:tabs>
        <w:ind w:left="567" w:firstLine="0"/>
        <w:rPr>
          <w:rFonts w:ascii="Arial" w:hAnsi="Arial" w:cs="Arial"/>
          <w:sz w:val="21"/>
          <w:szCs w:val="21"/>
        </w:rPr>
      </w:pPr>
      <w:r w:rsidRPr="00144489">
        <w:rPr>
          <w:rFonts w:ascii="Arial" w:hAnsi="Arial" w:cs="Arial"/>
          <w:b/>
          <w:sz w:val="21"/>
          <w:szCs w:val="21"/>
        </w:rPr>
        <w:t>10</w:t>
      </w:r>
      <w:r w:rsidR="0008475E" w:rsidRPr="00144489">
        <w:rPr>
          <w:rFonts w:ascii="Arial" w:hAnsi="Arial" w:cs="Arial"/>
          <w:b/>
          <w:sz w:val="21"/>
          <w:szCs w:val="21"/>
        </w:rPr>
        <w:t>.20</w:t>
      </w:r>
      <w:r w:rsidR="00DA38A8" w:rsidRPr="00144489">
        <w:rPr>
          <w:rFonts w:ascii="Arial" w:hAnsi="Arial" w:cs="Arial"/>
          <w:b/>
          <w:sz w:val="21"/>
          <w:szCs w:val="21"/>
        </w:rPr>
        <w:t>.3.</w:t>
      </w:r>
      <w:r w:rsidR="00DA38A8" w:rsidRPr="00144489">
        <w:rPr>
          <w:rFonts w:ascii="Arial" w:hAnsi="Arial" w:cs="Arial"/>
          <w:sz w:val="21"/>
          <w:szCs w:val="21"/>
        </w:rPr>
        <w:t xml:space="preserve"> Na hipótese de </w:t>
      </w:r>
      <w:r w:rsidR="005165CA" w:rsidRPr="00144489">
        <w:rPr>
          <w:rFonts w:ascii="Arial" w:hAnsi="Arial" w:cs="Arial"/>
          <w:sz w:val="21"/>
          <w:szCs w:val="21"/>
        </w:rPr>
        <w:t>não contratação</w:t>
      </w:r>
      <w:r w:rsidR="00DA38A8" w:rsidRPr="00144489">
        <w:rPr>
          <w:rFonts w:ascii="Arial" w:hAnsi="Arial" w:cs="Arial"/>
          <w:sz w:val="21"/>
          <w:szCs w:val="21"/>
        </w:rPr>
        <w:t xml:space="preserve"> nos termos previstos neste </w:t>
      </w:r>
      <w:r w:rsidR="005B7095" w:rsidRPr="00144489">
        <w:rPr>
          <w:rFonts w:ascii="Arial" w:hAnsi="Arial" w:cs="Arial"/>
          <w:sz w:val="21"/>
          <w:szCs w:val="21"/>
        </w:rPr>
        <w:t>item</w:t>
      </w:r>
      <w:r w:rsidR="00DA38A8" w:rsidRPr="00144489">
        <w:rPr>
          <w:rFonts w:ascii="Arial" w:hAnsi="Arial" w:cs="Arial"/>
          <w:sz w:val="21"/>
          <w:szCs w:val="21"/>
        </w:rPr>
        <w:t>, convocação será em favor da proposta ori</w:t>
      </w:r>
      <w:r w:rsidRPr="00144489">
        <w:rPr>
          <w:rFonts w:ascii="Arial" w:hAnsi="Arial" w:cs="Arial"/>
          <w:sz w:val="21"/>
          <w:szCs w:val="21"/>
        </w:rPr>
        <w:t>ginalmente vencedora do certame;</w:t>
      </w:r>
    </w:p>
    <w:p w:rsidR="00DA38A8" w:rsidRPr="00144489" w:rsidRDefault="00DA38A8" w:rsidP="00144489">
      <w:pPr>
        <w:pStyle w:val="Recuodecorpodetexto2"/>
        <w:tabs>
          <w:tab w:val="left" w:pos="426"/>
          <w:tab w:val="left" w:pos="1620"/>
        </w:tabs>
        <w:ind w:left="567" w:firstLine="0"/>
        <w:rPr>
          <w:rFonts w:ascii="Arial" w:hAnsi="Arial" w:cs="Arial"/>
          <w:sz w:val="21"/>
          <w:szCs w:val="21"/>
        </w:rPr>
      </w:pPr>
    </w:p>
    <w:p w:rsidR="00DA38A8" w:rsidRPr="00144489" w:rsidRDefault="0004061B" w:rsidP="00144489">
      <w:pPr>
        <w:pStyle w:val="Recuodecorpodetexto2"/>
        <w:tabs>
          <w:tab w:val="left" w:pos="426"/>
          <w:tab w:val="left" w:pos="1620"/>
        </w:tabs>
        <w:ind w:left="567" w:firstLine="0"/>
        <w:rPr>
          <w:rFonts w:ascii="Arial" w:hAnsi="Arial" w:cs="Arial"/>
          <w:sz w:val="21"/>
          <w:szCs w:val="21"/>
        </w:rPr>
      </w:pPr>
      <w:r w:rsidRPr="00144489">
        <w:rPr>
          <w:rFonts w:ascii="Arial" w:hAnsi="Arial" w:cs="Arial"/>
          <w:b/>
          <w:sz w:val="21"/>
          <w:szCs w:val="21"/>
        </w:rPr>
        <w:t>10</w:t>
      </w:r>
      <w:r w:rsidR="0008475E" w:rsidRPr="00144489">
        <w:rPr>
          <w:rFonts w:ascii="Arial" w:hAnsi="Arial" w:cs="Arial"/>
          <w:b/>
          <w:sz w:val="21"/>
          <w:szCs w:val="21"/>
        </w:rPr>
        <w:t>.20</w:t>
      </w:r>
      <w:r w:rsidR="00DA38A8" w:rsidRPr="00144489">
        <w:rPr>
          <w:rFonts w:ascii="Arial" w:hAnsi="Arial" w:cs="Arial"/>
          <w:b/>
          <w:sz w:val="21"/>
          <w:szCs w:val="21"/>
        </w:rPr>
        <w:t>.4.</w:t>
      </w:r>
      <w:r w:rsidR="00DA38A8" w:rsidRPr="00144489">
        <w:rPr>
          <w:rFonts w:ascii="Arial" w:hAnsi="Arial" w:cs="Arial"/>
          <w:sz w:val="21"/>
          <w:szCs w:val="21"/>
        </w:rPr>
        <w:t xml:space="preserve"> O disposto no item 10.17 somente se aplicará quando a melhor oferta inicial não tiver sido apresentada por microempr</w:t>
      </w:r>
      <w:r w:rsidRPr="00144489">
        <w:rPr>
          <w:rFonts w:ascii="Arial" w:hAnsi="Arial" w:cs="Arial"/>
          <w:sz w:val="21"/>
          <w:szCs w:val="21"/>
        </w:rPr>
        <w:t>esa ou empresa de pequeno porte;</w:t>
      </w:r>
    </w:p>
    <w:p w:rsidR="00DA38A8" w:rsidRPr="00144489" w:rsidRDefault="00DA38A8" w:rsidP="00144489">
      <w:pPr>
        <w:pStyle w:val="Recuodecorpodetexto2"/>
        <w:tabs>
          <w:tab w:val="left" w:pos="426"/>
          <w:tab w:val="left" w:pos="1620"/>
        </w:tabs>
        <w:ind w:left="567" w:firstLine="0"/>
        <w:rPr>
          <w:rFonts w:ascii="Arial" w:hAnsi="Arial" w:cs="Arial"/>
          <w:sz w:val="21"/>
          <w:szCs w:val="21"/>
        </w:rPr>
      </w:pPr>
    </w:p>
    <w:p w:rsidR="00D95802" w:rsidRPr="00144489" w:rsidRDefault="00DA38A8" w:rsidP="00144489">
      <w:pPr>
        <w:pStyle w:val="Recuodecorpodetexto2"/>
        <w:tabs>
          <w:tab w:val="left" w:pos="426"/>
          <w:tab w:val="left" w:pos="1620"/>
        </w:tabs>
        <w:ind w:left="567" w:firstLine="0"/>
        <w:rPr>
          <w:rFonts w:ascii="Arial" w:hAnsi="Arial" w:cs="Arial"/>
          <w:sz w:val="21"/>
          <w:szCs w:val="21"/>
        </w:rPr>
      </w:pPr>
      <w:r w:rsidRPr="00144489">
        <w:rPr>
          <w:rFonts w:ascii="Arial" w:hAnsi="Arial" w:cs="Arial"/>
          <w:b/>
          <w:sz w:val="21"/>
          <w:szCs w:val="21"/>
        </w:rPr>
        <w:t>1</w:t>
      </w:r>
      <w:r w:rsidR="0004061B" w:rsidRPr="00144489">
        <w:rPr>
          <w:rFonts w:ascii="Arial" w:hAnsi="Arial" w:cs="Arial"/>
          <w:b/>
          <w:sz w:val="21"/>
          <w:szCs w:val="21"/>
        </w:rPr>
        <w:t>0</w:t>
      </w:r>
      <w:r w:rsidR="00016DC7" w:rsidRPr="00144489">
        <w:rPr>
          <w:rFonts w:ascii="Arial" w:hAnsi="Arial" w:cs="Arial"/>
          <w:b/>
          <w:sz w:val="21"/>
          <w:szCs w:val="21"/>
        </w:rPr>
        <w:t>.20</w:t>
      </w:r>
      <w:r w:rsidRPr="00144489">
        <w:rPr>
          <w:rFonts w:ascii="Arial" w:hAnsi="Arial" w:cs="Arial"/>
          <w:b/>
          <w:sz w:val="21"/>
          <w:szCs w:val="21"/>
        </w:rPr>
        <w:t>.5.</w:t>
      </w:r>
      <w:r w:rsidRPr="00144489">
        <w:rPr>
          <w:rFonts w:ascii="Arial" w:hAnsi="Arial" w:cs="Arial"/>
          <w:sz w:val="21"/>
          <w:szCs w:val="21"/>
        </w:rPr>
        <w:t xml:space="preserve"> Ocorrendo a situação prevista no item 10.</w:t>
      </w:r>
      <w:r w:rsidR="00254FB2" w:rsidRPr="00144489">
        <w:rPr>
          <w:rFonts w:ascii="Arial" w:hAnsi="Arial" w:cs="Arial"/>
          <w:sz w:val="21"/>
          <w:szCs w:val="21"/>
        </w:rPr>
        <w:t>19.1</w:t>
      </w:r>
      <w:r w:rsidRPr="00144489">
        <w:rPr>
          <w:rFonts w:ascii="Arial" w:hAnsi="Arial" w:cs="Arial"/>
          <w:sz w:val="21"/>
          <w:szCs w:val="21"/>
        </w:rPr>
        <w:t xml:space="preserve">, a microempresa ou empresa de pequeno porte melhor classificada será convocada para apresentar nova proposta no prazo máximo de </w:t>
      </w:r>
      <w:proofErr w:type="gramStart"/>
      <w:r w:rsidRPr="00144489">
        <w:rPr>
          <w:rFonts w:ascii="Arial" w:hAnsi="Arial" w:cs="Arial"/>
          <w:sz w:val="21"/>
          <w:szCs w:val="21"/>
        </w:rPr>
        <w:t>5</w:t>
      </w:r>
      <w:proofErr w:type="gramEnd"/>
      <w:r w:rsidRPr="00144489">
        <w:rPr>
          <w:rFonts w:ascii="Arial" w:hAnsi="Arial" w:cs="Arial"/>
          <w:sz w:val="21"/>
          <w:szCs w:val="21"/>
        </w:rPr>
        <w:t xml:space="preserve"> (cinco) minutos após o encerramento dos lances, sob pena preclusão.</w:t>
      </w:r>
    </w:p>
    <w:p w:rsidR="00EE67A4" w:rsidRPr="00144489" w:rsidRDefault="00EE67A4" w:rsidP="00144489">
      <w:pPr>
        <w:pStyle w:val="Recuodecorpodetexto2"/>
        <w:tabs>
          <w:tab w:val="left" w:pos="426"/>
          <w:tab w:val="left" w:pos="1620"/>
        </w:tabs>
        <w:ind w:left="567" w:firstLine="0"/>
        <w:rPr>
          <w:rFonts w:ascii="Arial" w:hAnsi="Arial" w:cs="Arial"/>
          <w:sz w:val="21"/>
          <w:szCs w:val="21"/>
        </w:rPr>
      </w:pPr>
    </w:p>
    <w:p w:rsidR="00EE67A4" w:rsidRPr="00144489" w:rsidRDefault="00EE67A4" w:rsidP="00144489">
      <w:pPr>
        <w:pStyle w:val="Recuodecorpodetexto2"/>
        <w:tabs>
          <w:tab w:val="left" w:pos="284"/>
          <w:tab w:val="left" w:pos="1620"/>
        </w:tabs>
        <w:ind w:left="567" w:firstLine="0"/>
        <w:rPr>
          <w:rFonts w:ascii="Arial" w:hAnsi="Arial" w:cs="Arial"/>
          <w:sz w:val="21"/>
          <w:szCs w:val="21"/>
        </w:rPr>
      </w:pPr>
      <w:r w:rsidRPr="00144489">
        <w:rPr>
          <w:rFonts w:ascii="Arial" w:hAnsi="Arial" w:cs="Arial"/>
          <w:b/>
          <w:sz w:val="21"/>
          <w:szCs w:val="21"/>
        </w:rPr>
        <w:t xml:space="preserve">10.21. </w:t>
      </w:r>
      <w:r w:rsidRPr="00144489">
        <w:rPr>
          <w:rFonts w:ascii="Arial" w:hAnsi="Arial" w:cs="Arial"/>
          <w:sz w:val="21"/>
          <w:szCs w:val="21"/>
        </w:rPr>
        <w:t>Critério de desempate;</w:t>
      </w:r>
    </w:p>
    <w:p w:rsidR="00EE67A4" w:rsidRPr="00144489" w:rsidRDefault="00EE67A4" w:rsidP="00144489">
      <w:pPr>
        <w:pStyle w:val="Recuodecorpodetexto2"/>
        <w:tabs>
          <w:tab w:val="left" w:pos="284"/>
          <w:tab w:val="left" w:pos="1620"/>
        </w:tabs>
        <w:ind w:left="567" w:firstLine="0"/>
        <w:rPr>
          <w:rFonts w:ascii="Arial" w:hAnsi="Arial" w:cs="Arial"/>
          <w:sz w:val="21"/>
          <w:szCs w:val="21"/>
        </w:rPr>
      </w:pPr>
    </w:p>
    <w:p w:rsidR="00EE67A4" w:rsidRPr="00144489" w:rsidRDefault="00EE67A4" w:rsidP="00144489">
      <w:pPr>
        <w:pStyle w:val="Recuodecorpodetexto2"/>
        <w:numPr>
          <w:ilvl w:val="0"/>
          <w:numId w:val="4"/>
        </w:numPr>
        <w:tabs>
          <w:tab w:val="left" w:pos="567"/>
          <w:tab w:val="left" w:pos="1620"/>
        </w:tabs>
        <w:ind w:left="567"/>
        <w:rPr>
          <w:rFonts w:ascii="Arial" w:hAnsi="Arial" w:cs="Arial"/>
          <w:sz w:val="21"/>
          <w:szCs w:val="21"/>
        </w:rPr>
      </w:pPr>
      <w:r w:rsidRPr="00144489">
        <w:rPr>
          <w:rFonts w:ascii="Arial" w:hAnsi="Arial" w:cs="Arial"/>
          <w:b/>
          <w:sz w:val="21"/>
          <w:szCs w:val="21"/>
        </w:rPr>
        <w:t>1°</w:t>
      </w:r>
      <w:r w:rsidRPr="00144489">
        <w:rPr>
          <w:rFonts w:ascii="Arial" w:hAnsi="Arial" w:cs="Arial"/>
          <w:sz w:val="21"/>
          <w:szCs w:val="21"/>
        </w:rPr>
        <w:t xml:space="preserve"> Preferência de contratação para as microempresas e empresas de pequeno porte, nos termos da Lei Complementar 123/2006.</w:t>
      </w:r>
    </w:p>
    <w:p w:rsidR="009E65C9" w:rsidRPr="00144489" w:rsidRDefault="00EE67A4" w:rsidP="00144489">
      <w:pPr>
        <w:pStyle w:val="Recuodecorpodetexto2"/>
        <w:numPr>
          <w:ilvl w:val="0"/>
          <w:numId w:val="4"/>
        </w:numPr>
        <w:tabs>
          <w:tab w:val="left" w:pos="567"/>
          <w:tab w:val="left" w:pos="1620"/>
        </w:tabs>
        <w:ind w:left="567"/>
        <w:rPr>
          <w:rFonts w:ascii="Arial" w:hAnsi="Arial" w:cs="Arial"/>
          <w:sz w:val="21"/>
          <w:szCs w:val="21"/>
        </w:rPr>
      </w:pPr>
      <w:r w:rsidRPr="00144489">
        <w:rPr>
          <w:rFonts w:ascii="Arial" w:hAnsi="Arial" w:cs="Arial"/>
          <w:b/>
          <w:sz w:val="21"/>
          <w:szCs w:val="21"/>
        </w:rPr>
        <w:t>2°</w:t>
      </w:r>
      <w:r w:rsidRPr="00144489">
        <w:rPr>
          <w:rFonts w:ascii="Arial" w:hAnsi="Arial" w:cs="Arial"/>
          <w:sz w:val="21"/>
          <w:szCs w:val="21"/>
        </w:rPr>
        <w:t xml:space="preserve"> Art. 3°, §2° da Lei Federal n° 8.666/93.</w:t>
      </w:r>
    </w:p>
    <w:p w:rsidR="00EE67A4" w:rsidRPr="00144489" w:rsidRDefault="00EE67A4" w:rsidP="00144489">
      <w:pPr>
        <w:pStyle w:val="Recuodecorpodetexto2"/>
        <w:numPr>
          <w:ilvl w:val="0"/>
          <w:numId w:val="4"/>
        </w:numPr>
        <w:tabs>
          <w:tab w:val="left" w:pos="567"/>
          <w:tab w:val="left" w:pos="1620"/>
        </w:tabs>
        <w:ind w:left="567"/>
        <w:rPr>
          <w:rFonts w:ascii="Arial" w:hAnsi="Arial" w:cs="Arial"/>
          <w:sz w:val="21"/>
          <w:szCs w:val="21"/>
        </w:rPr>
      </w:pPr>
      <w:r w:rsidRPr="00144489">
        <w:rPr>
          <w:rFonts w:ascii="Arial" w:hAnsi="Arial" w:cs="Arial"/>
          <w:b/>
          <w:sz w:val="21"/>
          <w:szCs w:val="21"/>
        </w:rPr>
        <w:t>3°</w:t>
      </w:r>
      <w:r w:rsidRPr="00144489">
        <w:rPr>
          <w:rFonts w:ascii="Arial" w:hAnsi="Arial" w:cs="Arial"/>
          <w:sz w:val="21"/>
          <w:szCs w:val="21"/>
        </w:rPr>
        <w:t xml:space="preserve"> Sorteio conforme art. 45, §2° da Lei Federal n° 8.666/93.</w:t>
      </w:r>
    </w:p>
    <w:p w:rsidR="006B019D" w:rsidRPr="00144489" w:rsidRDefault="006B019D" w:rsidP="00144489">
      <w:pPr>
        <w:pStyle w:val="Recuodecorpodetexto2"/>
        <w:tabs>
          <w:tab w:val="left" w:pos="426"/>
          <w:tab w:val="left" w:pos="1620"/>
        </w:tabs>
        <w:ind w:left="567" w:firstLine="0"/>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280703" w:rsidRPr="00144489" w:rsidTr="00C1579D">
        <w:tc>
          <w:tcPr>
            <w:tcW w:w="9072" w:type="dxa"/>
            <w:shd w:val="clear" w:color="auto" w:fill="D9D9D9"/>
          </w:tcPr>
          <w:p w:rsidR="00280703" w:rsidRPr="00144489" w:rsidRDefault="00280703" w:rsidP="00144489">
            <w:pPr>
              <w:pStyle w:val="BodyText21"/>
              <w:snapToGrid/>
              <w:spacing w:before="120" w:after="120"/>
              <w:rPr>
                <w:rFonts w:ascii="Arial" w:hAnsi="Arial" w:cs="Arial"/>
                <w:b/>
                <w:sz w:val="21"/>
                <w:szCs w:val="21"/>
              </w:rPr>
            </w:pPr>
            <w:r w:rsidRPr="00144489">
              <w:rPr>
                <w:rFonts w:ascii="Arial" w:hAnsi="Arial" w:cs="Arial"/>
                <w:b/>
                <w:sz w:val="21"/>
                <w:szCs w:val="21"/>
              </w:rPr>
              <w:t xml:space="preserve">11 – DA NEGOCIAÇÃO DOS PREÇOS </w:t>
            </w:r>
          </w:p>
        </w:tc>
      </w:tr>
    </w:tbl>
    <w:p w:rsidR="007B3B42" w:rsidRPr="00144489" w:rsidRDefault="007B3B42" w:rsidP="00144489">
      <w:pPr>
        <w:pStyle w:val="BodyText21"/>
        <w:snapToGrid/>
        <w:rPr>
          <w:rFonts w:ascii="Arial" w:hAnsi="Arial" w:cs="Arial"/>
          <w:sz w:val="21"/>
          <w:szCs w:val="21"/>
        </w:rPr>
      </w:pPr>
    </w:p>
    <w:p w:rsidR="00476A51" w:rsidRPr="00144489" w:rsidRDefault="000C4465" w:rsidP="00144489">
      <w:pPr>
        <w:tabs>
          <w:tab w:val="left" w:pos="0"/>
        </w:tabs>
        <w:jc w:val="both"/>
        <w:rPr>
          <w:rFonts w:ascii="Arial" w:hAnsi="Arial" w:cs="Arial"/>
          <w:b/>
          <w:sz w:val="21"/>
          <w:szCs w:val="21"/>
        </w:rPr>
      </w:pPr>
      <w:r w:rsidRPr="00144489">
        <w:rPr>
          <w:rFonts w:ascii="Arial" w:hAnsi="Arial" w:cs="Arial"/>
          <w:b/>
          <w:sz w:val="21"/>
          <w:szCs w:val="21"/>
        </w:rPr>
        <w:t>11</w:t>
      </w:r>
      <w:r w:rsidR="007B3B42" w:rsidRPr="00144489">
        <w:rPr>
          <w:rFonts w:ascii="Arial" w:hAnsi="Arial" w:cs="Arial"/>
          <w:b/>
          <w:sz w:val="21"/>
          <w:szCs w:val="21"/>
        </w:rPr>
        <w:t>.1.</w:t>
      </w:r>
      <w:r w:rsidR="007B3B42" w:rsidRPr="00144489">
        <w:rPr>
          <w:rFonts w:ascii="Arial" w:hAnsi="Arial" w:cs="Arial"/>
          <w:sz w:val="21"/>
          <w:szCs w:val="21"/>
        </w:rPr>
        <w:t xml:space="preserve"> Após finalização dos lances </w:t>
      </w:r>
      <w:r w:rsidR="00D61F94" w:rsidRPr="00144489">
        <w:rPr>
          <w:rFonts w:ascii="Arial" w:hAnsi="Arial" w:cs="Arial"/>
          <w:sz w:val="21"/>
          <w:szCs w:val="21"/>
        </w:rPr>
        <w:t xml:space="preserve">PODERÁ haver </w:t>
      </w:r>
      <w:r w:rsidR="007B3B42" w:rsidRPr="00144489">
        <w:rPr>
          <w:rFonts w:ascii="Arial" w:hAnsi="Arial" w:cs="Arial"/>
          <w:sz w:val="21"/>
          <w:szCs w:val="21"/>
        </w:rPr>
        <w:t xml:space="preserve">negociações </w:t>
      </w:r>
      <w:r w:rsidR="001B2A39" w:rsidRPr="00144489">
        <w:rPr>
          <w:rFonts w:ascii="Arial" w:hAnsi="Arial" w:cs="Arial"/>
          <w:sz w:val="21"/>
          <w:szCs w:val="21"/>
        </w:rPr>
        <w:t>de preços através do CHAT MENSAGEM</w:t>
      </w:r>
      <w:r w:rsidR="001114B6" w:rsidRPr="00144489">
        <w:rPr>
          <w:rFonts w:ascii="Arial" w:hAnsi="Arial" w:cs="Arial"/>
          <w:sz w:val="21"/>
          <w:szCs w:val="21"/>
        </w:rPr>
        <w:t xml:space="preserve"> do s</w:t>
      </w:r>
      <w:r w:rsidR="007B3B42" w:rsidRPr="00144489">
        <w:rPr>
          <w:rFonts w:ascii="Arial" w:hAnsi="Arial" w:cs="Arial"/>
          <w:sz w:val="21"/>
          <w:szCs w:val="21"/>
        </w:rPr>
        <w:t>istema</w:t>
      </w:r>
      <w:r w:rsidR="001114B6" w:rsidRPr="00144489">
        <w:rPr>
          <w:rFonts w:ascii="Arial" w:hAnsi="Arial" w:cs="Arial"/>
          <w:sz w:val="21"/>
          <w:szCs w:val="21"/>
        </w:rPr>
        <w:t xml:space="preserve"> </w:t>
      </w:r>
      <w:r w:rsidR="00823574" w:rsidRPr="00144489">
        <w:rPr>
          <w:rFonts w:ascii="Arial" w:hAnsi="Arial" w:cs="Arial"/>
          <w:sz w:val="21"/>
          <w:szCs w:val="21"/>
        </w:rPr>
        <w:t>COMPRASNET</w:t>
      </w:r>
      <w:r w:rsidR="001B2A39" w:rsidRPr="00144489">
        <w:rPr>
          <w:rFonts w:ascii="Arial" w:hAnsi="Arial" w:cs="Arial"/>
          <w:sz w:val="21"/>
          <w:szCs w:val="21"/>
        </w:rPr>
        <w:t xml:space="preserve">, </w:t>
      </w:r>
      <w:r w:rsidR="00476A51" w:rsidRPr="00144489">
        <w:rPr>
          <w:rFonts w:ascii="Arial" w:hAnsi="Arial" w:cs="Arial"/>
          <w:sz w:val="21"/>
          <w:szCs w:val="21"/>
        </w:rPr>
        <w:t xml:space="preserve">devendo </w:t>
      </w:r>
      <w:r w:rsidR="00051FDE" w:rsidRPr="00144489">
        <w:rPr>
          <w:rFonts w:ascii="Arial" w:hAnsi="Arial" w:cs="Arial"/>
          <w:sz w:val="21"/>
          <w:szCs w:val="21"/>
        </w:rPr>
        <w:t>a</w:t>
      </w:r>
      <w:r w:rsidR="00476A51" w:rsidRPr="00144489">
        <w:rPr>
          <w:rFonts w:ascii="Arial" w:hAnsi="Arial" w:cs="Arial"/>
          <w:sz w:val="21"/>
          <w:szCs w:val="21"/>
        </w:rPr>
        <w:t xml:space="preserve"> </w:t>
      </w:r>
      <w:r w:rsidR="00121F1C" w:rsidRPr="00144489">
        <w:rPr>
          <w:rFonts w:ascii="Arial" w:hAnsi="Arial" w:cs="Arial"/>
          <w:sz w:val="21"/>
          <w:szCs w:val="21"/>
        </w:rPr>
        <w:t>Pregoeir</w:t>
      </w:r>
      <w:r w:rsidR="00051FDE" w:rsidRPr="00144489">
        <w:rPr>
          <w:rFonts w:ascii="Arial" w:hAnsi="Arial" w:cs="Arial"/>
          <w:sz w:val="21"/>
          <w:szCs w:val="21"/>
        </w:rPr>
        <w:t>a</w:t>
      </w:r>
      <w:r w:rsidR="00476A51" w:rsidRPr="00144489">
        <w:rPr>
          <w:rFonts w:ascii="Arial" w:hAnsi="Arial" w:cs="Arial"/>
          <w:sz w:val="21"/>
          <w:szCs w:val="21"/>
        </w:rPr>
        <w:t xml:space="preserve"> </w:t>
      </w:r>
      <w:r w:rsidR="001B2A39" w:rsidRPr="00144489">
        <w:rPr>
          <w:rFonts w:ascii="Arial" w:hAnsi="Arial" w:cs="Arial"/>
          <w:sz w:val="21"/>
          <w:szCs w:val="21"/>
        </w:rPr>
        <w:t>examinar</w:t>
      </w:r>
      <w:r w:rsidR="00476A51" w:rsidRPr="00144489">
        <w:rPr>
          <w:rFonts w:ascii="Arial" w:hAnsi="Arial" w:cs="Arial"/>
          <w:sz w:val="21"/>
          <w:szCs w:val="21"/>
        </w:rPr>
        <w:t xml:space="preserve"> a compatibilidade do</w:t>
      </w:r>
      <w:r w:rsidR="001B2A39" w:rsidRPr="00144489">
        <w:rPr>
          <w:rFonts w:ascii="Arial" w:hAnsi="Arial" w:cs="Arial"/>
          <w:sz w:val="21"/>
          <w:szCs w:val="21"/>
        </w:rPr>
        <w:t>s</w:t>
      </w:r>
      <w:r w:rsidR="00476A51" w:rsidRPr="00144489">
        <w:rPr>
          <w:rFonts w:ascii="Arial" w:hAnsi="Arial" w:cs="Arial"/>
          <w:sz w:val="21"/>
          <w:szCs w:val="21"/>
        </w:rPr>
        <w:t xml:space="preserve"> preço</w:t>
      </w:r>
      <w:r w:rsidR="001B2A39" w:rsidRPr="00144489">
        <w:rPr>
          <w:rFonts w:ascii="Arial" w:hAnsi="Arial" w:cs="Arial"/>
          <w:sz w:val="21"/>
          <w:szCs w:val="21"/>
        </w:rPr>
        <w:t>s</w:t>
      </w:r>
      <w:r w:rsidR="00476A51" w:rsidRPr="00144489">
        <w:rPr>
          <w:rFonts w:ascii="Arial" w:hAnsi="Arial" w:cs="Arial"/>
          <w:sz w:val="21"/>
          <w:szCs w:val="21"/>
        </w:rPr>
        <w:t xml:space="preserve"> em relação ao estimado para contratação, </w:t>
      </w:r>
      <w:r w:rsidR="00476A51" w:rsidRPr="00144489">
        <w:rPr>
          <w:rFonts w:ascii="Arial" w:hAnsi="Arial" w:cs="Arial"/>
          <w:b/>
          <w:sz w:val="21"/>
          <w:szCs w:val="21"/>
          <w:u w:val="single"/>
        </w:rPr>
        <w:t>apurado pelo Setor de Pesquisa e Cotação de Preços da SUPEL/RO.</w:t>
      </w:r>
    </w:p>
    <w:p w:rsidR="00476A51" w:rsidRPr="00144489" w:rsidRDefault="00476A51" w:rsidP="00144489">
      <w:pPr>
        <w:pStyle w:val="NormalWeb"/>
        <w:tabs>
          <w:tab w:val="left" w:pos="0"/>
        </w:tabs>
        <w:spacing w:before="0" w:after="0"/>
        <w:jc w:val="both"/>
        <w:rPr>
          <w:rFonts w:ascii="Arial" w:hAnsi="Arial" w:cs="Arial"/>
          <w:sz w:val="21"/>
          <w:szCs w:val="21"/>
        </w:rPr>
      </w:pPr>
    </w:p>
    <w:p w:rsidR="00476A51" w:rsidRPr="00144489" w:rsidRDefault="001B2A39" w:rsidP="00144489">
      <w:pPr>
        <w:pStyle w:val="NormalWeb"/>
        <w:tabs>
          <w:tab w:val="left" w:pos="567"/>
          <w:tab w:val="left" w:pos="1620"/>
        </w:tabs>
        <w:spacing w:before="0" w:after="0"/>
        <w:ind w:left="567"/>
        <w:jc w:val="both"/>
        <w:rPr>
          <w:rFonts w:ascii="Arial" w:hAnsi="Arial" w:cs="Arial"/>
          <w:b/>
          <w:sz w:val="21"/>
          <w:szCs w:val="21"/>
          <w:u w:val="single"/>
        </w:rPr>
      </w:pPr>
      <w:r w:rsidRPr="00144489">
        <w:rPr>
          <w:rFonts w:ascii="Arial" w:hAnsi="Arial" w:cs="Arial"/>
          <w:b/>
          <w:sz w:val="21"/>
          <w:szCs w:val="21"/>
        </w:rPr>
        <w:t>1</w:t>
      </w:r>
      <w:r w:rsidR="000C4465" w:rsidRPr="00144489">
        <w:rPr>
          <w:rFonts w:ascii="Arial" w:hAnsi="Arial" w:cs="Arial"/>
          <w:b/>
          <w:sz w:val="21"/>
          <w:szCs w:val="21"/>
        </w:rPr>
        <w:t>1</w:t>
      </w:r>
      <w:r w:rsidR="00476A51" w:rsidRPr="00144489">
        <w:rPr>
          <w:rFonts w:ascii="Arial" w:hAnsi="Arial" w:cs="Arial"/>
          <w:b/>
          <w:sz w:val="21"/>
          <w:szCs w:val="21"/>
        </w:rPr>
        <w:t>.</w:t>
      </w:r>
      <w:r w:rsidRPr="00144489">
        <w:rPr>
          <w:rFonts w:ascii="Arial" w:hAnsi="Arial" w:cs="Arial"/>
          <w:b/>
          <w:sz w:val="21"/>
          <w:szCs w:val="21"/>
        </w:rPr>
        <w:t>1</w:t>
      </w:r>
      <w:r w:rsidR="00476A51" w:rsidRPr="00144489">
        <w:rPr>
          <w:rFonts w:ascii="Arial" w:hAnsi="Arial" w:cs="Arial"/>
          <w:b/>
          <w:sz w:val="21"/>
          <w:szCs w:val="21"/>
        </w:rPr>
        <w:t>.1.</w:t>
      </w:r>
      <w:r w:rsidR="00706DA3" w:rsidRPr="00144489">
        <w:rPr>
          <w:rFonts w:ascii="Arial" w:hAnsi="Arial" w:cs="Arial"/>
          <w:b/>
          <w:sz w:val="21"/>
          <w:szCs w:val="21"/>
        </w:rPr>
        <w:t xml:space="preserve"> </w:t>
      </w:r>
      <w:r w:rsidR="00476A51" w:rsidRPr="00144489">
        <w:rPr>
          <w:rFonts w:ascii="Arial" w:hAnsi="Arial" w:cs="Arial"/>
          <w:sz w:val="21"/>
          <w:szCs w:val="21"/>
          <w:u w:val="single"/>
        </w:rPr>
        <w:t>A entidade licitante poderá não aceitar e não adjudicar o item cujo preço seja superior ao estimado para a contratação, apurado pelo Setor de Pesquisa e Cotação de Preços da SUPEL/RO</w:t>
      </w:r>
      <w:r w:rsidR="00476A51" w:rsidRPr="00144489">
        <w:rPr>
          <w:rFonts w:ascii="Arial" w:hAnsi="Arial" w:cs="Arial"/>
          <w:b/>
          <w:sz w:val="21"/>
          <w:szCs w:val="21"/>
          <w:u w:val="single"/>
        </w:rPr>
        <w:t>.</w:t>
      </w:r>
    </w:p>
    <w:p w:rsidR="00DD4FDD" w:rsidRPr="00144489" w:rsidRDefault="00DD4FDD" w:rsidP="00144489">
      <w:pPr>
        <w:pStyle w:val="BodyText21"/>
        <w:tabs>
          <w:tab w:val="left" w:pos="567"/>
          <w:tab w:val="left" w:pos="1620"/>
        </w:tabs>
        <w:snapToGrid/>
        <w:ind w:left="567"/>
        <w:rPr>
          <w:rFonts w:ascii="Arial" w:hAnsi="Arial" w:cs="Arial"/>
          <w:b/>
          <w:sz w:val="21"/>
          <w:szCs w:val="21"/>
        </w:rPr>
      </w:pPr>
    </w:p>
    <w:p w:rsidR="008E7871" w:rsidRPr="00144489" w:rsidRDefault="000C4465" w:rsidP="00144489">
      <w:pPr>
        <w:pStyle w:val="BodyText21"/>
        <w:tabs>
          <w:tab w:val="left" w:pos="567"/>
          <w:tab w:val="left" w:pos="1620"/>
        </w:tabs>
        <w:snapToGrid/>
        <w:ind w:left="567"/>
        <w:rPr>
          <w:rFonts w:ascii="Arial" w:hAnsi="Arial" w:cs="Arial"/>
          <w:b/>
          <w:sz w:val="21"/>
          <w:szCs w:val="21"/>
        </w:rPr>
      </w:pPr>
      <w:r w:rsidRPr="00144489">
        <w:rPr>
          <w:rFonts w:ascii="Arial" w:hAnsi="Arial" w:cs="Arial"/>
          <w:b/>
          <w:sz w:val="21"/>
          <w:szCs w:val="21"/>
        </w:rPr>
        <w:t>11</w:t>
      </w:r>
      <w:r w:rsidR="00522A0D" w:rsidRPr="00144489">
        <w:rPr>
          <w:rFonts w:ascii="Arial" w:hAnsi="Arial" w:cs="Arial"/>
          <w:b/>
          <w:sz w:val="21"/>
          <w:szCs w:val="21"/>
        </w:rPr>
        <w:t>.1.2.</w:t>
      </w:r>
      <w:r w:rsidR="00522A0D" w:rsidRPr="00144489">
        <w:rPr>
          <w:rFonts w:ascii="Arial" w:hAnsi="Arial" w:cs="Arial"/>
          <w:sz w:val="21"/>
          <w:szCs w:val="21"/>
        </w:rPr>
        <w:t xml:space="preserve"> </w:t>
      </w:r>
      <w:r w:rsidR="008E7871" w:rsidRPr="00144489">
        <w:rPr>
          <w:rFonts w:ascii="Arial" w:hAnsi="Arial" w:cs="Arial"/>
          <w:b/>
          <w:sz w:val="21"/>
          <w:szCs w:val="21"/>
        </w:rPr>
        <w:t xml:space="preserve">Caso a licitante não negocie o valor proposto, através do CHAT MENSAGEM, </w:t>
      </w:r>
      <w:r w:rsidR="00051FDE" w:rsidRPr="00144489">
        <w:rPr>
          <w:rFonts w:ascii="Arial" w:hAnsi="Arial" w:cs="Arial"/>
          <w:b/>
          <w:sz w:val="21"/>
          <w:szCs w:val="21"/>
        </w:rPr>
        <w:t>a</w:t>
      </w:r>
      <w:r w:rsidR="008E7871" w:rsidRPr="00144489">
        <w:rPr>
          <w:rFonts w:ascii="Arial" w:hAnsi="Arial" w:cs="Arial"/>
          <w:b/>
          <w:sz w:val="21"/>
          <w:szCs w:val="21"/>
        </w:rPr>
        <w:t xml:space="preserve"> </w:t>
      </w:r>
      <w:r w:rsidR="00121F1C" w:rsidRPr="00144489">
        <w:rPr>
          <w:rFonts w:ascii="Arial" w:hAnsi="Arial" w:cs="Arial"/>
          <w:b/>
          <w:sz w:val="21"/>
          <w:szCs w:val="21"/>
        </w:rPr>
        <w:t>Pregoeir</w:t>
      </w:r>
      <w:r w:rsidR="00051FDE" w:rsidRPr="00144489">
        <w:rPr>
          <w:rFonts w:ascii="Arial" w:hAnsi="Arial" w:cs="Arial"/>
          <w:b/>
          <w:sz w:val="21"/>
          <w:szCs w:val="21"/>
        </w:rPr>
        <w:t>a</w:t>
      </w:r>
      <w:r w:rsidR="008E7871" w:rsidRPr="00144489">
        <w:rPr>
          <w:rFonts w:ascii="Arial" w:hAnsi="Arial" w:cs="Arial"/>
          <w:b/>
          <w:sz w:val="21"/>
          <w:szCs w:val="21"/>
        </w:rPr>
        <w:t xml:space="preserve"> poderá desclassificar a licitante no item, cujo preço seja superior ao </w:t>
      </w:r>
      <w:r w:rsidR="008E7871" w:rsidRPr="00144489">
        <w:rPr>
          <w:rFonts w:ascii="Arial" w:hAnsi="Arial" w:cs="Arial"/>
          <w:b/>
          <w:sz w:val="21"/>
          <w:szCs w:val="21"/>
        </w:rPr>
        <w:lastRenderedPageBreak/>
        <w:t xml:space="preserve">estimado para a contratação, </w:t>
      </w:r>
      <w:r w:rsidR="00E220F9" w:rsidRPr="00144489">
        <w:rPr>
          <w:rFonts w:ascii="Arial" w:hAnsi="Arial" w:cs="Arial"/>
          <w:b/>
          <w:sz w:val="21"/>
          <w:szCs w:val="21"/>
        </w:rPr>
        <w:t xml:space="preserve">valores </w:t>
      </w:r>
      <w:r w:rsidR="008E7871" w:rsidRPr="00144489">
        <w:rPr>
          <w:rFonts w:ascii="Arial" w:hAnsi="Arial" w:cs="Arial"/>
          <w:b/>
          <w:sz w:val="21"/>
          <w:szCs w:val="21"/>
        </w:rPr>
        <w:t>apurado pelo Setor de Pesquisa e Cotação de Preços da SUPEL/RO</w:t>
      </w:r>
      <w:r w:rsidR="00E220F9" w:rsidRPr="00144489">
        <w:rPr>
          <w:rFonts w:ascii="Arial" w:hAnsi="Arial" w:cs="Arial"/>
          <w:b/>
          <w:sz w:val="21"/>
          <w:szCs w:val="21"/>
        </w:rPr>
        <w:t>.</w:t>
      </w:r>
    </w:p>
    <w:p w:rsidR="002D7799" w:rsidRPr="00144489" w:rsidRDefault="002D7799" w:rsidP="00144489">
      <w:pPr>
        <w:pStyle w:val="BodyText21"/>
        <w:tabs>
          <w:tab w:val="left" w:pos="567"/>
          <w:tab w:val="left" w:pos="1620"/>
        </w:tabs>
        <w:snapToGrid/>
        <w:ind w:left="567"/>
        <w:rPr>
          <w:rFonts w:ascii="Arial" w:hAnsi="Arial" w:cs="Arial"/>
          <w:sz w:val="21"/>
          <w:szCs w:val="21"/>
        </w:rPr>
      </w:pPr>
    </w:p>
    <w:p w:rsidR="007B3B42" w:rsidRPr="00144489" w:rsidRDefault="000C4465" w:rsidP="00144489">
      <w:pPr>
        <w:pStyle w:val="BodyText21"/>
        <w:tabs>
          <w:tab w:val="left" w:pos="0"/>
        </w:tabs>
        <w:snapToGrid/>
        <w:rPr>
          <w:rFonts w:ascii="Arial" w:hAnsi="Arial" w:cs="Arial"/>
          <w:sz w:val="21"/>
          <w:szCs w:val="21"/>
        </w:rPr>
      </w:pPr>
      <w:r w:rsidRPr="00144489">
        <w:rPr>
          <w:rFonts w:ascii="Arial" w:hAnsi="Arial" w:cs="Arial"/>
          <w:b/>
          <w:sz w:val="21"/>
          <w:szCs w:val="21"/>
        </w:rPr>
        <w:t>11</w:t>
      </w:r>
      <w:r w:rsidR="007B3B42" w:rsidRPr="00144489">
        <w:rPr>
          <w:rFonts w:ascii="Arial" w:hAnsi="Arial" w:cs="Arial"/>
          <w:b/>
          <w:sz w:val="21"/>
          <w:szCs w:val="21"/>
        </w:rPr>
        <w:t>.2.</w:t>
      </w:r>
      <w:r w:rsidR="007B3B42" w:rsidRPr="00144489">
        <w:rPr>
          <w:rFonts w:ascii="Arial" w:hAnsi="Arial" w:cs="Arial"/>
          <w:sz w:val="21"/>
          <w:szCs w:val="21"/>
        </w:rPr>
        <w:t xml:space="preserve"> </w:t>
      </w:r>
      <w:r w:rsidR="00A5600A" w:rsidRPr="00144489">
        <w:rPr>
          <w:rFonts w:ascii="Arial" w:hAnsi="Arial" w:cs="Arial"/>
          <w:sz w:val="21"/>
          <w:szCs w:val="21"/>
        </w:rPr>
        <w:tab/>
      </w:r>
      <w:r w:rsidR="00051FDE" w:rsidRPr="00144489">
        <w:rPr>
          <w:rFonts w:ascii="Arial" w:hAnsi="Arial" w:cs="Arial"/>
          <w:sz w:val="21"/>
          <w:szCs w:val="21"/>
        </w:rPr>
        <w:t>A</w:t>
      </w:r>
      <w:r w:rsidR="007B3B42" w:rsidRPr="00144489">
        <w:rPr>
          <w:rFonts w:ascii="Arial" w:hAnsi="Arial" w:cs="Arial"/>
          <w:sz w:val="21"/>
          <w:szCs w:val="21"/>
        </w:rPr>
        <w:t xml:space="preserve"> </w:t>
      </w:r>
      <w:r w:rsidR="00121F1C" w:rsidRPr="00144489">
        <w:rPr>
          <w:rFonts w:ascii="Arial" w:hAnsi="Arial" w:cs="Arial"/>
          <w:sz w:val="21"/>
          <w:szCs w:val="21"/>
        </w:rPr>
        <w:t>Pregoeir</w:t>
      </w:r>
      <w:r w:rsidR="00051FDE" w:rsidRPr="00144489">
        <w:rPr>
          <w:rFonts w:ascii="Arial" w:hAnsi="Arial" w:cs="Arial"/>
          <w:sz w:val="21"/>
          <w:szCs w:val="21"/>
        </w:rPr>
        <w:t>a</w:t>
      </w:r>
      <w:r w:rsidR="001114B6" w:rsidRPr="00144489">
        <w:rPr>
          <w:rFonts w:ascii="Arial" w:hAnsi="Arial" w:cs="Arial"/>
          <w:sz w:val="21"/>
          <w:szCs w:val="21"/>
        </w:rPr>
        <w:t xml:space="preserve"> poderá encaminhar, pelo sistema e</w:t>
      </w:r>
      <w:r w:rsidR="007B3B42" w:rsidRPr="00144489">
        <w:rPr>
          <w:rFonts w:ascii="Arial" w:hAnsi="Arial" w:cs="Arial"/>
          <w:sz w:val="21"/>
          <w:szCs w:val="21"/>
        </w:rPr>
        <w:t xml:space="preserve">letrônico através do “chat”, contraproposta diretamente </w:t>
      </w:r>
      <w:r w:rsidR="00E6530A" w:rsidRPr="00144489">
        <w:rPr>
          <w:rFonts w:ascii="Arial" w:hAnsi="Arial" w:cs="Arial"/>
          <w:sz w:val="21"/>
          <w:szCs w:val="21"/>
        </w:rPr>
        <w:t>à</w:t>
      </w:r>
      <w:r w:rsidR="007B3B42" w:rsidRPr="00144489">
        <w:rPr>
          <w:rFonts w:ascii="Arial" w:hAnsi="Arial" w:cs="Arial"/>
          <w:sz w:val="21"/>
          <w:szCs w:val="21"/>
        </w:rPr>
        <w:t xml:space="preserve"> licitante que tenha apresentado o lance de menor valor, para que seja obtido preço melhor, bem assim</w:t>
      </w:r>
      <w:r w:rsidR="001B2A39" w:rsidRPr="00144489">
        <w:rPr>
          <w:rFonts w:ascii="Arial" w:hAnsi="Arial" w:cs="Arial"/>
          <w:sz w:val="21"/>
          <w:szCs w:val="21"/>
        </w:rPr>
        <w:t>,</w:t>
      </w:r>
      <w:r w:rsidR="007B3B42" w:rsidRPr="00144489">
        <w:rPr>
          <w:rFonts w:ascii="Arial" w:hAnsi="Arial" w:cs="Arial"/>
          <w:sz w:val="21"/>
          <w:szCs w:val="21"/>
        </w:rPr>
        <w:t xml:space="preserve"> decidir sobre a sua aceitação.</w:t>
      </w:r>
    </w:p>
    <w:p w:rsidR="00175801" w:rsidRPr="00144489" w:rsidRDefault="00175801" w:rsidP="00144489">
      <w:pPr>
        <w:pStyle w:val="BodyText21"/>
        <w:tabs>
          <w:tab w:val="left" w:pos="0"/>
        </w:tabs>
        <w:snapToGrid/>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9A1021" w:rsidRPr="00144489" w:rsidTr="00C1579D">
        <w:tc>
          <w:tcPr>
            <w:tcW w:w="9072" w:type="dxa"/>
            <w:shd w:val="clear" w:color="auto" w:fill="D9D9D9"/>
          </w:tcPr>
          <w:p w:rsidR="009A1021" w:rsidRPr="00144489" w:rsidRDefault="009A1021" w:rsidP="00144489">
            <w:pPr>
              <w:pStyle w:val="NormalWeb"/>
              <w:spacing w:before="120" w:after="120"/>
              <w:jc w:val="both"/>
              <w:rPr>
                <w:rFonts w:ascii="Arial" w:hAnsi="Arial" w:cs="Arial"/>
                <w:b/>
                <w:bCs/>
                <w:sz w:val="21"/>
                <w:szCs w:val="21"/>
              </w:rPr>
            </w:pPr>
            <w:r w:rsidRPr="00144489">
              <w:rPr>
                <w:rFonts w:ascii="Arial" w:hAnsi="Arial" w:cs="Arial"/>
                <w:b/>
                <w:bCs/>
                <w:sz w:val="21"/>
                <w:szCs w:val="21"/>
              </w:rPr>
              <w:t>12 – DA ACEITAÇÃO DA PROPOSTA DE PREÇOS</w:t>
            </w:r>
          </w:p>
        </w:tc>
      </w:tr>
    </w:tbl>
    <w:p w:rsidR="001B2A39" w:rsidRPr="00144489" w:rsidRDefault="001B2A39" w:rsidP="00144489">
      <w:pPr>
        <w:pStyle w:val="NormalWeb"/>
        <w:spacing w:before="0" w:after="0"/>
        <w:jc w:val="both"/>
        <w:rPr>
          <w:rFonts w:ascii="Arial" w:hAnsi="Arial" w:cs="Arial"/>
          <w:sz w:val="21"/>
          <w:szCs w:val="21"/>
        </w:rPr>
      </w:pPr>
    </w:p>
    <w:p w:rsidR="001B2A39" w:rsidRPr="00144489" w:rsidRDefault="001F73B3" w:rsidP="00144489">
      <w:pPr>
        <w:tabs>
          <w:tab w:val="left" w:pos="720"/>
        </w:tabs>
        <w:jc w:val="both"/>
        <w:rPr>
          <w:rFonts w:ascii="Arial" w:hAnsi="Arial" w:cs="Arial"/>
          <w:sz w:val="21"/>
          <w:szCs w:val="21"/>
        </w:rPr>
      </w:pPr>
      <w:r w:rsidRPr="00144489">
        <w:rPr>
          <w:rFonts w:ascii="Arial" w:hAnsi="Arial" w:cs="Arial"/>
          <w:b/>
          <w:sz w:val="21"/>
          <w:szCs w:val="21"/>
        </w:rPr>
        <w:t>12</w:t>
      </w:r>
      <w:r w:rsidR="001B2A39" w:rsidRPr="00144489">
        <w:rPr>
          <w:rFonts w:ascii="Arial" w:hAnsi="Arial" w:cs="Arial"/>
          <w:b/>
          <w:sz w:val="21"/>
          <w:szCs w:val="21"/>
        </w:rPr>
        <w:t>.1.</w:t>
      </w:r>
      <w:r w:rsidR="001B2A39" w:rsidRPr="00144489">
        <w:rPr>
          <w:rFonts w:ascii="Arial" w:hAnsi="Arial" w:cs="Arial"/>
          <w:sz w:val="21"/>
          <w:szCs w:val="21"/>
        </w:rPr>
        <w:t xml:space="preserve"> </w:t>
      </w:r>
      <w:r w:rsidR="00C02401" w:rsidRPr="00144489">
        <w:rPr>
          <w:rFonts w:ascii="Arial" w:hAnsi="Arial" w:cs="Arial"/>
          <w:sz w:val="21"/>
          <w:szCs w:val="21"/>
        </w:rPr>
        <w:tab/>
      </w:r>
      <w:r w:rsidRPr="00144489">
        <w:rPr>
          <w:rFonts w:ascii="Arial" w:hAnsi="Arial" w:cs="Arial"/>
          <w:sz w:val="21"/>
          <w:szCs w:val="21"/>
        </w:rPr>
        <w:t xml:space="preserve">Cumpridas as etapas anteriores, </w:t>
      </w:r>
      <w:r w:rsidR="00051FDE" w:rsidRPr="00144489">
        <w:rPr>
          <w:rFonts w:ascii="Arial" w:hAnsi="Arial" w:cs="Arial"/>
          <w:sz w:val="21"/>
          <w:szCs w:val="21"/>
        </w:rPr>
        <w:t>a</w:t>
      </w:r>
      <w:r w:rsidRPr="00144489">
        <w:rPr>
          <w:rFonts w:ascii="Arial" w:hAnsi="Arial" w:cs="Arial"/>
          <w:sz w:val="21"/>
          <w:szCs w:val="21"/>
        </w:rPr>
        <w:t xml:space="preserve"> Pregoeir</w:t>
      </w:r>
      <w:r w:rsidR="00051FDE" w:rsidRPr="00144489">
        <w:rPr>
          <w:rFonts w:ascii="Arial" w:hAnsi="Arial" w:cs="Arial"/>
          <w:sz w:val="21"/>
          <w:szCs w:val="21"/>
        </w:rPr>
        <w:t>a</w:t>
      </w:r>
      <w:r w:rsidRPr="00144489">
        <w:rPr>
          <w:rFonts w:ascii="Arial" w:hAnsi="Arial" w:cs="Arial"/>
          <w:sz w:val="21"/>
          <w:szCs w:val="21"/>
        </w:rPr>
        <w:t xml:space="preserve"> verificará a aceitação da licitante conforme disposições contidas no presente Edital</w:t>
      </w:r>
      <w:r w:rsidR="001B2A39" w:rsidRPr="00144489">
        <w:rPr>
          <w:rFonts w:ascii="Arial" w:hAnsi="Arial" w:cs="Arial"/>
          <w:sz w:val="21"/>
          <w:szCs w:val="21"/>
        </w:rPr>
        <w:t>.</w:t>
      </w:r>
    </w:p>
    <w:p w:rsidR="00DE1F75" w:rsidRPr="00144489" w:rsidRDefault="00DE1F75" w:rsidP="00144489">
      <w:pPr>
        <w:tabs>
          <w:tab w:val="left" w:pos="720"/>
        </w:tabs>
        <w:jc w:val="both"/>
        <w:rPr>
          <w:rFonts w:ascii="Arial" w:hAnsi="Arial" w:cs="Arial"/>
          <w:sz w:val="21"/>
          <w:szCs w:val="21"/>
        </w:rPr>
      </w:pPr>
    </w:p>
    <w:p w:rsidR="001F73B3" w:rsidRPr="00144489" w:rsidRDefault="001F73B3" w:rsidP="00144489">
      <w:pPr>
        <w:pStyle w:val="P30"/>
        <w:tabs>
          <w:tab w:val="left" w:pos="1440"/>
        </w:tabs>
        <w:snapToGrid/>
        <w:ind w:left="567"/>
        <w:rPr>
          <w:rFonts w:ascii="Arial" w:hAnsi="Arial" w:cs="Arial"/>
          <w:bCs/>
          <w:sz w:val="21"/>
          <w:szCs w:val="21"/>
        </w:rPr>
      </w:pPr>
      <w:r w:rsidRPr="00144489">
        <w:rPr>
          <w:rFonts w:ascii="Arial" w:hAnsi="Arial" w:cs="Arial"/>
          <w:bCs/>
          <w:sz w:val="21"/>
          <w:szCs w:val="21"/>
        </w:rPr>
        <w:t>12.1.1.</w:t>
      </w:r>
      <w:r w:rsidRPr="00144489">
        <w:rPr>
          <w:rFonts w:ascii="Arial" w:hAnsi="Arial" w:cs="Arial"/>
          <w:b w:val="0"/>
          <w:bCs/>
          <w:sz w:val="21"/>
          <w:szCs w:val="21"/>
        </w:rPr>
        <w:t xml:space="preserve"> </w:t>
      </w:r>
      <w:r w:rsidRPr="00144489">
        <w:rPr>
          <w:rFonts w:ascii="Arial" w:hAnsi="Arial" w:cs="Arial"/>
          <w:b w:val="0"/>
          <w:bCs/>
          <w:sz w:val="21"/>
          <w:szCs w:val="21"/>
        </w:rPr>
        <w:tab/>
      </w:r>
      <w:r w:rsidRPr="00144489">
        <w:rPr>
          <w:rFonts w:ascii="Arial" w:hAnsi="Arial" w:cs="Arial"/>
          <w:bCs/>
          <w:sz w:val="21"/>
          <w:szCs w:val="21"/>
        </w:rPr>
        <w:t>Toda e qualquer informação, referente ao certame licitatório, será transmitida pel</w:t>
      </w:r>
      <w:r w:rsidR="00051FDE" w:rsidRPr="00144489">
        <w:rPr>
          <w:rFonts w:ascii="Arial" w:hAnsi="Arial" w:cs="Arial"/>
          <w:bCs/>
          <w:sz w:val="21"/>
          <w:szCs w:val="21"/>
        </w:rPr>
        <w:t>a</w:t>
      </w:r>
      <w:r w:rsidRPr="00144489">
        <w:rPr>
          <w:rFonts w:ascii="Arial" w:hAnsi="Arial" w:cs="Arial"/>
          <w:bCs/>
          <w:sz w:val="21"/>
          <w:szCs w:val="21"/>
        </w:rPr>
        <w:t xml:space="preserve"> Pregoeir</w:t>
      </w:r>
      <w:r w:rsidR="00051FDE" w:rsidRPr="00144489">
        <w:rPr>
          <w:rFonts w:ascii="Arial" w:hAnsi="Arial" w:cs="Arial"/>
          <w:bCs/>
          <w:sz w:val="21"/>
          <w:szCs w:val="21"/>
        </w:rPr>
        <w:t>a</w:t>
      </w:r>
      <w:r w:rsidRPr="00144489">
        <w:rPr>
          <w:rFonts w:ascii="Arial" w:hAnsi="Arial" w:cs="Arial"/>
          <w:bCs/>
          <w:sz w:val="21"/>
          <w:szCs w:val="21"/>
        </w:rPr>
        <w:t>, através do CHAT MENSAGEM;</w:t>
      </w:r>
    </w:p>
    <w:p w:rsidR="000B774E" w:rsidRPr="00144489" w:rsidRDefault="000B774E" w:rsidP="00144489">
      <w:pPr>
        <w:pStyle w:val="NormalWeb"/>
        <w:tabs>
          <w:tab w:val="left" w:pos="720"/>
        </w:tabs>
        <w:spacing w:before="0" w:after="0"/>
        <w:jc w:val="both"/>
        <w:rPr>
          <w:rFonts w:ascii="Arial" w:hAnsi="Arial" w:cs="Arial"/>
          <w:sz w:val="21"/>
          <w:szCs w:val="21"/>
        </w:rPr>
      </w:pPr>
    </w:p>
    <w:p w:rsidR="001B2A39" w:rsidRPr="00144489" w:rsidRDefault="001F73B3" w:rsidP="00144489">
      <w:pPr>
        <w:pStyle w:val="NormalWeb"/>
        <w:tabs>
          <w:tab w:val="left" w:pos="720"/>
        </w:tabs>
        <w:spacing w:before="0" w:after="0"/>
        <w:jc w:val="both"/>
        <w:rPr>
          <w:rFonts w:ascii="Arial" w:hAnsi="Arial" w:cs="Arial"/>
          <w:sz w:val="21"/>
          <w:szCs w:val="21"/>
        </w:rPr>
      </w:pPr>
      <w:r w:rsidRPr="00144489">
        <w:rPr>
          <w:rFonts w:ascii="Arial" w:hAnsi="Arial" w:cs="Arial"/>
          <w:b/>
          <w:sz w:val="21"/>
          <w:szCs w:val="21"/>
        </w:rPr>
        <w:t>12</w:t>
      </w:r>
      <w:r w:rsidR="001B2A39" w:rsidRPr="00144489">
        <w:rPr>
          <w:rFonts w:ascii="Arial" w:hAnsi="Arial" w:cs="Arial"/>
          <w:b/>
          <w:sz w:val="21"/>
          <w:szCs w:val="21"/>
        </w:rPr>
        <w:t>.2.</w:t>
      </w:r>
      <w:r w:rsidR="001B2A39" w:rsidRPr="00144489">
        <w:rPr>
          <w:rFonts w:ascii="Arial" w:hAnsi="Arial" w:cs="Arial"/>
          <w:sz w:val="21"/>
          <w:szCs w:val="21"/>
        </w:rPr>
        <w:t xml:space="preserve"> </w:t>
      </w:r>
      <w:r w:rsidR="00C02401" w:rsidRPr="00144489">
        <w:rPr>
          <w:rFonts w:ascii="Arial" w:hAnsi="Arial" w:cs="Arial"/>
          <w:sz w:val="21"/>
          <w:szCs w:val="21"/>
        </w:rPr>
        <w:tab/>
      </w:r>
      <w:r w:rsidR="001B2A39" w:rsidRPr="00144489">
        <w:rPr>
          <w:rFonts w:ascii="Arial" w:hAnsi="Arial" w:cs="Arial"/>
          <w:sz w:val="21"/>
          <w:szCs w:val="21"/>
        </w:rPr>
        <w:t xml:space="preserve">Se a proposta de preços não for aceitável, </w:t>
      </w:r>
      <w:r w:rsidR="00261962" w:rsidRPr="00144489">
        <w:rPr>
          <w:rFonts w:ascii="Arial" w:hAnsi="Arial" w:cs="Arial"/>
          <w:sz w:val="21"/>
          <w:szCs w:val="21"/>
        </w:rPr>
        <w:t>a</w:t>
      </w:r>
      <w:r w:rsidR="001B2A39" w:rsidRPr="00144489">
        <w:rPr>
          <w:rFonts w:ascii="Arial" w:hAnsi="Arial" w:cs="Arial"/>
          <w:sz w:val="21"/>
          <w:szCs w:val="21"/>
        </w:rPr>
        <w:t xml:space="preserve"> </w:t>
      </w:r>
      <w:r w:rsidR="00121F1C" w:rsidRPr="00144489">
        <w:rPr>
          <w:rFonts w:ascii="Arial" w:hAnsi="Arial" w:cs="Arial"/>
          <w:sz w:val="21"/>
          <w:szCs w:val="21"/>
        </w:rPr>
        <w:t>Pregoeir</w:t>
      </w:r>
      <w:r w:rsidR="00261962" w:rsidRPr="00144489">
        <w:rPr>
          <w:rFonts w:ascii="Arial" w:hAnsi="Arial" w:cs="Arial"/>
          <w:sz w:val="21"/>
          <w:szCs w:val="21"/>
        </w:rPr>
        <w:t>a</w:t>
      </w:r>
      <w:r w:rsidR="001B2A39" w:rsidRPr="00144489">
        <w:rPr>
          <w:rFonts w:ascii="Arial" w:hAnsi="Arial" w:cs="Arial"/>
          <w:sz w:val="21"/>
          <w:szCs w:val="21"/>
        </w:rPr>
        <w:t xml:space="preserve"> examinará a proposta de preços </w:t>
      </w:r>
      <w:r w:rsidR="005165CA" w:rsidRPr="00144489">
        <w:rPr>
          <w:rFonts w:ascii="Arial" w:hAnsi="Arial" w:cs="Arial"/>
          <w:sz w:val="21"/>
          <w:szCs w:val="21"/>
        </w:rPr>
        <w:t>subsequente</w:t>
      </w:r>
      <w:r w:rsidR="001B2A39" w:rsidRPr="00144489">
        <w:rPr>
          <w:rFonts w:ascii="Arial" w:hAnsi="Arial" w:cs="Arial"/>
          <w:sz w:val="21"/>
          <w:szCs w:val="21"/>
        </w:rPr>
        <w:t xml:space="preserve"> e, assim sucessivamente, na ordem de classificação, até a apuração de uma proposta de preços que atenda ao Edital</w:t>
      </w:r>
      <w:r w:rsidR="00917497" w:rsidRPr="00144489">
        <w:rPr>
          <w:rFonts w:ascii="Arial" w:hAnsi="Arial" w:cs="Arial"/>
          <w:sz w:val="21"/>
          <w:szCs w:val="21"/>
        </w:rPr>
        <w:t>;</w:t>
      </w:r>
    </w:p>
    <w:p w:rsidR="000B774E" w:rsidRPr="00144489" w:rsidRDefault="000B774E" w:rsidP="00144489">
      <w:pPr>
        <w:pStyle w:val="NormalWeb"/>
        <w:tabs>
          <w:tab w:val="left" w:pos="720"/>
        </w:tabs>
        <w:spacing w:before="0" w:after="0"/>
        <w:jc w:val="both"/>
        <w:rPr>
          <w:rFonts w:ascii="Arial" w:hAnsi="Arial" w:cs="Arial"/>
          <w:sz w:val="21"/>
          <w:szCs w:val="21"/>
        </w:rPr>
      </w:pPr>
    </w:p>
    <w:p w:rsidR="004357FA" w:rsidRPr="00144489" w:rsidRDefault="005D2768" w:rsidP="00144489">
      <w:pPr>
        <w:ind w:left="567"/>
        <w:jc w:val="both"/>
        <w:rPr>
          <w:rFonts w:ascii="Arial" w:hAnsi="Arial" w:cs="Arial"/>
          <w:b/>
          <w:color w:val="FF0000"/>
          <w:spacing w:val="2"/>
          <w:sz w:val="21"/>
          <w:szCs w:val="21"/>
        </w:rPr>
      </w:pPr>
      <w:r w:rsidRPr="00144489">
        <w:rPr>
          <w:rFonts w:ascii="Arial" w:hAnsi="Arial" w:cs="Arial"/>
          <w:b/>
          <w:spacing w:val="2"/>
          <w:sz w:val="21"/>
          <w:szCs w:val="21"/>
        </w:rPr>
        <w:t>12.3.</w:t>
      </w:r>
      <w:r w:rsidR="00FB6667" w:rsidRPr="00144489">
        <w:rPr>
          <w:rFonts w:ascii="Arial" w:hAnsi="Arial" w:cs="Arial"/>
          <w:b/>
          <w:spacing w:val="2"/>
          <w:sz w:val="21"/>
          <w:szCs w:val="21"/>
        </w:rPr>
        <w:t xml:space="preserve"> </w:t>
      </w:r>
      <w:r w:rsidR="004357FA" w:rsidRPr="00144489">
        <w:rPr>
          <w:rFonts w:ascii="Arial" w:hAnsi="Arial" w:cs="Arial"/>
          <w:b/>
          <w:color w:val="FF0000"/>
          <w:spacing w:val="2"/>
          <w:sz w:val="21"/>
          <w:szCs w:val="21"/>
        </w:rPr>
        <w:t xml:space="preserve">Caso </w:t>
      </w:r>
      <w:r w:rsidR="0002719B" w:rsidRPr="00144489">
        <w:rPr>
          <w:rFonts w:ascii="Arial" w:hAnsi="Arial" w:cs="Arial"/>
          <w:b/>
          <w:color w:val="FF0000"/>
          <w:spacing w:val="2"/>
          <w:sz w:val="21"/>
          <w:szCs w:val="21"/>
        </w:rPr>
        <w:t xml:space="preserve">seja necessário </w:t>
      </w:r>
      <w:r w:rsidR="00822673" w:rsidRPr="00144489">
        <w:rPr>
          <w:rFonts w:ascii="Arial" w:hAnsi="Arial" w:cs="Arial"/>
          <w:b/>
          <w:color w:val="FF0000"/>
          <w:spacing w:val="2"/>
          <w:sz w:val="21"/>
          <w:szCs w:val="21"/>
        </w:rPr>
        <w:t>a</w:t>
      </w:r>
      <w:r w:rsidR="0002719B" w:rsidRPr="00144489">
        <w:rPr>
          <w:rFonts w:ascii="Arial" w:hAnsi="Arial" w:cs="Arial"/>
          <w:b/>
          <w:color w:val="FF0000"/>
          <w:spacing w:val="2"/>
          <w:sz w:val="21"/>
          <w:szCs w:val="21"/>
        </w:rPr>
        <w:t xml:space="preserve"> </w:t>
      </w:r>
      <w:r w:rsidR="004357FA" w:rsidRPr="00144489">
        <w:rPr>
          <w:rFonts w:ascii="Arial" w:hAnsi="Arial" w:cs="Arial"/>
          <w:b/>
          <w:color w:val="FF0000"/>
          <w:spacing w:val="2"/>
          <w:sz w:val="21"/>
          <w:szCs w:val="21"/>
        </w:rPr>
        <w:t>Pregoeir</w:t>
      </w:r>
      <w:r w:rsidR="00822673" w:rsidRPr="00144489">
        <w:rPr>
          <w:rFonts w:ascii="Arial" w:hAnsi="Arial" w:cs="Arial"/>
          <w:b/>
          <w:color w:val="FF0000"/>
          <w:spacing w:val="2"/>
          <w:sz w:val="21"/>
          <w:szCs w:val="21"/>
        </w:rPr>
        <w:t>a</w:t>
      </w:r>
      <w:r w:rsidR="004357FA" w:rsidRPr="00144489">
        <w:rPr>
          <w:rFonts w:ascii="Arial" w:hAnsi="Arial" w:cs="Arial"/>
          <w:b/>
          <w:color w:val="FF0000"/>
          <w:spacing w:val="2"/>
          <w:sz w:val="21"/>
          <w:szCs w:val="21"/>
        </w:rPr>
        <w:t xml:space="preserve">, </w:t>
      </w:r>
      <w:r w:rsidR="0002719B" w:rsidRPr="00144489">
        <w:rPr>
          <w:rFonts w:ascii="Arial" w:hAnsi="Arial" w:cs="Arial"/>
          <w:b/>
          <w:color w:val="FF0000"/>
          <w:spacing w:val="2"/>
          <w:sz w:val="21"/>
          <w:szCs w:val="21"/>
        </w:rPr>
        <w:t xml:space="preserve">PODERÁ </w:t>
      </w:r>
      <w:r w:rsidR="004357FA" w:rsidRPr="00144489">
        <w:rPr>
          <w:rFonts w:ascii="Arial" w:hAnsi="Arial" w:cs="Arial"/>
          <w:b/>
          <w:color w:val="FF0000"/>
          <w:spacing w:val="2"/>
          <w:sz w:val="21"/>
          <w:szCs w:val="21"/>
        </w:rPr>
        <w:t xml:space="preserve">antes da aceitação do item </w:t>
      </w:r>
      <w:r w:rsidR="004357FA" w:rsidRPr="00144489">
        <w:rPr>
          <w:rFonts w:ascii="Arial" w:hAnsi="Arial" w:cs="Arial"/>
          <w:b/>
          <w:bCs/>
          <w:color w:val="FF0000"/>
          <w:sz w:val="21"/>
          <w:szCs w:val="21"/>
        </w:rPr>
        <w:t xml:space="preserve">convocar </w:t>
      </w:r>
      <w:r w:rsidR="0002719B" w:rsidRPr="00144489">
        <w:rPr>
          <w:rFonts w:ascii="Arial" w:hAnsi="Arial" w:cs="Arial"/>
          <w:b/>
          <w:bCs/>
          <w:color w:val="FF0000"/>
          <w:sz w:val="21"/>
          <w:szCs w:val="21"/>
        </w:rPr>
        <w:t>o</w:t>
      </w:r>
      <w:r w:rsidR="004357FA" w:rsidRPr="00144489">
        <w:rPr>
          <w:rFonts w:ascii="Arial" w:hAnsi="Arial" w:cs="Arial"/>
          <w:b/>
          <w:bCs/>
          <w:color w:val="FF0000"/>
          <w:sz w:val="21"/>
          <w:szCs w:val="21"/>
        </w:rPr>
        <w:t xml:space="preserve">s licitantes que estejam dentro do valor estimado, para enviar a </w:t>
      </w:r>
      <w:r w:rsidR="004357FA" w:rsidRPr="00144489">
        <w:rPr>
          <w:rFonts w:ascii="Arial" w:hAnsi="Arial" w:cs="Arial"/>
          <w:b/>
          <w:bCs/>
          <w:color w:val="FF0000"/>
          <w:sz w:val="21"/>
          <w:szCs w:val="21"/>
          <w:u w:val="single"/>
        </w:rPr>
        <w:t xml:space="preserve">PROPOSTA DE PREÇOS bem como, FOLDER/PROSPECTO e ainda caso haja necessidade consultar o endereço eletrônico do fabricante, </w:t>
      </w:r>
      <w:r w:rsidR="004357FA" w:rsidRPr="00144489">
        <w:rPr>
          <w:rFonts w:ascii="Arial" w:hAnsi="Arial" w:cs="Arial"/>
          <w:b/>
          <w:bCs/>
          <w:color w:val="FF0000"/>
          <w:sz w:val="21"/>
          <w:szCs w:val="21"/>
        </w:rPr>
        <w:t xml:space="preserve">com o item devidamente atualizado do lance ofertado, conforme item 10.6.2, bem como, </w:t>
      </w:r>
      <w:r w:rsidR="004357FA" w:rsidRPr="00144489">
        <w:rPr>
          <w:rFonts w:ascii="Arial" w:hAnsi="Arial" w:cs="Arial"/>
          <w:b/>
          <w:bCs/>
          <w:color w:val="FF0000"/>
          <w:sz w:val="21"/>
          <w:szCs w:val="21"/>
          <w:u w:val="single"/>
        </w:rPr>
        <w:t>com os prazos estabelecidos</w:t>
      </w:r>
      <w:r w:rsidR="004357FA" w:rsidRPr="00144489">
        <w:rPr>
          <w:rFonts w:ascii="Arial" w:hAnsi="Arial" w:cs="Arial"/>
          <w:b/>
          <w:bCs/>
          <w:color w:val="FF0000"/>
          <w:sz w:val="21"/>
          <w:szCs w:val="21"/>
        </w:rPr>
        <w:t xml:space="preserve">, no item 2.2 do edital de licitação e ANEXO I – TERMO DE REFERÊNCIA, no prazo máximo de </w:t>
      </w:r>
      <w:r w:rsidR="004357FA" w:rsidRPr="00144489">
        <w:rPr>
          <w:rFonts w:ascii="Arial" w:hAnsi="Arial" w:cs="Arial"/>
          <w:b/>
          <w:color w:val="FF0000"/>
          <w:sz w:val="21"/>
          <w:szCs w:val="21"/>
          <w:u w:val="single"/>
        </w:rPr>
        <w:t>120 (cento e vinte) minutos</w:t>
      </w:r>
      <w:r w:rsidR="004357FA" w:rsidRPr="00144489">
        <w:rPr>
          <w:rFonts w:ascii="Arial" w:hAnsi="Arial" w:cs="Arial"/>
          <w:b/>
          <w:color w:val="FF0000"/>
          <w:sz w:val="21"/>
          <w:szCs w:val="21"/>
        </w:rPr>
        <w:t>, ANEXANDO NO SISTEMA COMPRASNET,</w:t>
      </w:r>
      <w:r w:rsidR="004357FA" w:rsidRPr="00144489">
        <w:rPr>
          <w:rFonts w:ascii="Arial" w:hAnsi="Arial" w:cs="Arial"/>
          <w:b/>
          <w:bCs/>
          <w:color w:val="FF0000"/>
          <w:sz w:val="21"/>
          <w:szCs w:val="21"/>
        </w:rPr>
        <w:t xml:space="preserve"> SOB PENA DE DESCLASSIFICAÇÃO, EM CASO DE DESCUMPRIMENTO DAS EXIGÊNCIAS E DO PRAZO ESTIPULADO</w:t>
      </w:r>
      <w:r w:rsidR="004357FA" w:rsidRPr="00144489">
        <w:rPr>
          <w:rFonts w:ascii="Arial" w:hAnsi="Arial" w:cs="Arial"/>
          <w:b/>
          <w:color w:val="FF0000"/>
          <w:spacing w:val="2"/>
          <w:sz w:val="21"/>
          <w:szCs w:val="21"/>
        </w:rPr>
        <w:t>;</w:t>
      </w:r>
    </w:p>
    <w:p w:rsidR="001C458C" w:rsidRPr="00144489" w:rsidRDefault="001C458C" w:rsidP="00144489">
      <w:pPr>
        <w:autoSpaceDE w:val="0"/>
        <w:autoSpaceDN w:val="0"/>
        <w:adjustRightInd w:val="0"/>
        <w:snapToGrid w:val="0"/>
        <w:ind w:left="567"/>
        <w:jc w:val="both"/>
        <w:rPr>
          <w:rFonts w:ascii="Arial" w:hAnsi="Arial" w:cs="Arial"/>
          <w:b/>
          <w:spacing w:val="2"/>
          <w:sz w:val="21"/>
          <w:szCs w:val="21"/>
        </w:rPr>
      </w:pPr>
    </w:p>
    <w:p w:rsidR="004357FA" w:rsidRPr="00144489" w:rsidRDefault="005D2768" w:rsidP="00144489">
      <w:pPr>
        <w:autoSpaceDE w:val="0"/>
        <w:autoSpaceDN w:val="0"/>
        <w:adjustRightInd w:val="0"/>
        <w:snapToGrid w:val="0"/>
        <w:ind w:left="567"/>
        <w:jc w:val="both"/>
        <w:rPr>
          <w:rFonts w:ascii="Arial" w:hAnsi="Arial" w:cs="Arial"/>
          <w:b/>
          <w:color w:val="FF0000"/>
          <w:sz w:val="21"/>
          <w:szCs w:val="21"/>
        </w:rPr>
      </w:pPr>
      <w:r w:rsidRPr="00144489">
        <w:rPr>
          <w:rFonts w:ascii="Arial" w:hAnsi="Arial" w:cs="Arial"/>
          <w:b/>
          <w:spacing w:val="2"/>
          <w:sz w:val="21"/>
          <w:szCs w:val="21"/>
        </w:rPr>
        <w:t>12.3.1</w:t>
      </w:r>
      <w:r w:rsidR="004357FA" w:rsidRPr="00144489">
        <w:rPr>
          <w:rFonts w:ascii="Arial" w:hAnsi="Arial" w:cs="Arial"/>
          <w:b/>
          <w:spacing w:val="2"/>
          <w:sz w:val="21"/>
          <w:szCs w:val="21"/>
        </w:rPr>
        <w:t>.</w:t>
      </w:r>
      <w:r w:rsidR="004357FA" w:rsidRPr="00144489">
        <w:rPr>
          <w:rFonts w:ascii="Arial" w:hAnsi="Arial" w:cs="Arial"/>
          <w:b/>
          <w:color w:val="FF0000"/>
          <w:spacing w:val="2"/>
          <w:sz w:val="21"/>
          <w:szCs w:val="21"/>
        </w:rPr>
        <w:t xml:space="preserve"> </w:t>
      </w:r>
      <w:r w:rsidR="004357FA" w:rsidRPr="00144489">
        <w:rPr>
          <w:rFonts w:ascii="Arial" w:hAnsi="Arial" w:cs="Arial"/>
          <w:b/>
          <w:color w:val="FF0000"/>
          <w:sz w:val="21"/>
          <w:szCs w:val="21"/>
        </w:rPr>
        <w:t>O ENVIO DA PROPOSTA DE PREÇOS, SOLICITADA VIA CHAT, SÓ SERÁ ACEITA AQUELA ANEXADA CORRETAMENTE COMPACTADO EM 01 (UM) ÚNICO ARQUIVO NO SISTEMA COMPRASNET, CUMPRINDO A SUPEL RI</w:t>
      </w:r>
      <w:r w:rsidR="00823574" w:rsidRPr="00144489">
        <w:rPr>
          <w:rFonts w:ascii="Arial" w:hAnsi="Arial" w:cs="Arial"/>
          <w:b/>
          <w:color w:val="FF0000"/>
          <w:sz w:val="21"/>
          <w:szCs w:val="21"/>
        </w:rPr>
        <w:t>GOROSAMENTE O ART. 7º DA LEI Nº</w:t>
      </w:r>
      <w:r w:rsidR="004357FA" w:rsidRPr="00144489">
        <w:rPr>
          <w:rFonts w:ascii="Arial" w:hAnsi="Arial" w:cs="Arial"/>
          <w:b/>
          <w:color w:val="FF0000"/>
          <w:sz w:val="21"/>
          <w:szCs w:val="21"/>
        </w:rPr>
        <w:t xml:space="preserve"> 10.520/02.</w:t>
      </w:r>
    </w:p>
    <w:p w:rsidR="005D2768" w:rsidRPr="00144489" w:rsidRDefault="005D2768" w:rsidP="00144489">
      <w:pPr>
        <w:autoSpaceDE w:val="0"/>
        <w:autoSpaceDN w:val="0"/>
        <w:adjustRightInd w:val="0"/>
        <w:snapToGrid w:val="0"/>
        <w:ind w:left="567"/>
        <w:jc w:val="both"/>
        <w:rPr>
          <w:rFonts w:ascii="Arial" w:hAnsi="Arial" w:cs="Arial"/>
          <w:b/>
          <w:color w:val="FF0000"/>
          <w:sz w:val="21"/>
          <w:szCs w:val="21"/>
        </w:rPr>
      </w:pPr>
    </w:p>
    <w:p w:rsidR="005D2768" w:rsidRPr="00144489" w:rsidRDefault="005D2768" w:rsidP="00144489">
      <w:pPr>
        <w:autoSpaceDE w:val="0"/>
        <w:autoSpaceDN w:val="0"/>
        <w:adjustRightInd w:val="0"/>
        <w:snapToGrid w:val="0"/>
        <w:jc w:val="both"/>
        <w:rPr>
          <w:rFonts w:ascii="Arial" w:hAnsi="Arial" w:cs="Arial"/>
          <w:b/>
          <w:color w:val="FF0000"/>
          <w:sz w:val="21"/>
          <w:szCs w:val="21"/>
        </w:rPr>
      </w:pPr>
      <w:r w:rsidRPr="00144489">
        <w:rPr>
          <w:rFonts w:ascii="Arial" w:hAnsi="Arial" w:cs="Arial"/>
          <w:b/>
          <w:sz w:val="21"/>
          <w:szCs w:val="21"/>
        </w:rPr>
        <w:t>12.4.</w:t>
      </w:r>
      <w:r w:rsidRPr="00144489">
        <w:rPr>
          <w:rFonts w:ascii="Arial" w:hAnsi="Arial" w:cs="Arial"/>
          <w:sz w:val="21"/>
          <w:szCs w:val="21"/>
        </w:rPr>
        <w:t xml:space="preserve"> </w:t>
      </w:r>
      <w:r w:rsidRPr="00144489">
        <w:rPr>
          <w:rFonts w:ascii="Arial" w:hAnsi="Arial" w:cs="Arial"/>
          <w:sz w:val="21"/>
          <w:szCs w:val="21"/>
        </w:rPr>
        <w:tab/>
        <w:t>Não poderá haver desistência dos lances ofertados, sujeitando-se o proponente desistente às penalidades estabelecidas neste Edital;</w:t>
      </w:r>
    </w:p>
    <w:p w:rsidR="001849D5" w:rsidRPr="00144489" w:rsidRDefault="001849D5" w:rsidP="00144489">
      <w:pPr>
        <w:autoSpaceDE w:val="0"/>
        <w:autoSpaceDN w:val="0"/>
        <w:adjustRightInd w:val="0"/>
        <w:snapToGrid w:val="0"/>
        <w:ind w:left="567"/>
        <w:jc w:val="both"/>
        <w:rPr>
          <w:rFonts w:ascii="Arial" w:hAnsi="Arial" w:cs="Arial"/>
          <w:b/>
          <w:color w:val="FF0000"/>
          <w:sz w:val="21"/>
          <w:szCs w:val="21"/>
        </w:rPr>
      </w:pPr>
    </w:p>
    <w:p w:rsidR="001B2A39" w:rsidRPr="00144489" w:rsidRDefault="00CA171A" w:rsidP="00144489">
      <w:pPr>
        <w:pStyle w:val="NormalWeb"/>
        <w:tabs>
          <w:tab w:val="left" w:pos="720"/>
        </w:tabs>
        <w:spacing w:before="0" w:after="0"/>
        <w:jc w:val="both"/>
        <w:rPr>
          <w:rFonts w:ascii="Arial" w:hAnsi="Arial" w:cs="Arial"/>
          <w:sz w:val="21"/>
          <w:szCs w:val="21"/>
        </w:rPr>
      </w:pPr>
      <w:r w:rsidRPr="00144489">
        <w:rPr>
          <w:rFonts w:ascii="Arial" w:hAnsi="Arial" w:cs="Arial"/>
          <w:b/>
          <w:sz w:val="21"/>
          <w:szCs w:val="21"/>
        </w:rPr>
        <w:t>12</w:t>
      </w:r>
      <w:r w:rsidR="001B2A39" w:rsidRPr="00144489">
        <w:rPr>
          <w:rFonts w:ascii="Arial" w:hAnsi="Arial" w:cs="Arial"/>
          <w:b/>
          <w:sz w:val="21"/>
          <w:szCs w:val="21"/>
        </w:rPr>
        <w:t>.</w:t>
      </w:r>
      <w:r w:rsidR="005D2768" w:rsidRPr="00144489">
        <w:rPr>
          <w:rFonts w:ascii="Arial" w:hAnsi="Arial" w:cs="Arial"/>
          <w:b/>
          <w:sz w:val="21"/>
          <w:szCs w:val="21"/>
        </w:rPr>
        <w:t>5</w:t>
      </w:r>
      <w:r w:rsidR="001B2A39" w:rsidRPr="00144489">
        <w:rPr>
          <w:rFonts w:ascii="Arial" w:hAnsi="Arial" w:cs="Arial"/>
          <w:b/>
          <w:sz w:val="21"/>
          <w:szCs w:val="21"/>
        </w:rPr>
        <w:t>.</w:t>
      </w:r>
      <w:r w:rsidR="001B2A39" w:rsidRPr="00144489">
        <w:rPr>
          <w:rFonts w:ascii="Arial" w:hAnsi="Arial" w:cs="Arial"/>
          <w:sz w:val="21"/>
          <w:szCs w:val="21"/>
        </w:rPr>
        <w:t xml:space="preserve"> </w:t>
      </w:r>
      <w:r w:rsidR="009A1021" w:rsidRPr="00144489">
        <w:rPr>
          <w:rFonts w:ascii="Arial" w:hAnsi="Arial" w:cs="Arial"/>
          <w:sz w:val="21"/>
          <w:szCs w:val="21"/>
        </w:rPr>
        <w:t xml:space="preserve"> </w:t>
      </w:r>
      <w:r w:rsidR="001B2A39" w:rsidRPr="00144489">
        <w:rPr>
          <w:rFonts w:ascii="Arial" w:hAnsi="Arial" w:cs="Arial"/>
          <w:sz w:val="21"/>
          <w:szCs w:val="21"/>
        </w:rPr>
        <w:t xml:space="preserve">O julgamento da Proposta de Preços dar-se-á pelo critério </w:t>
      </w:r>
      <w:r w:rsidR="00917497" w:rsidRPr="00144489">
        <w:rPr>
          <w:rFonts w:ascii="Arial" w:hAnsi="Arial" w:cs="Arial"/>
          <w:sz w:val="21"/>
          <w:szCs w:val="21"/>
        </w:rPr>
        <w:t xml:space="preserve">estabelecido no </w:t>
      </w:r>
      <w:r w:rsidR="00917497" w:rsidRPr="00144489">
        <w:rPr>
          <w:rFonts w:ascii="Arial" w:hAnsi="Arial" w:cs="Arial"/>
          <w:b/>
          <w:sz w:val="21"/>
          <w:szCs w:val="21"/>
        </w:rPr>
        <w:t>ITEM 8.1</w:t>
      </w:r>
      <w:r w:rsidR="00917497" w:rsidRPr="00144489">
        <w:rPr>
          <w:rFonts w:ascii="Arial" w:hAnsi="Arial" w:cs="Arial"/>
          <w:sz w:val="21"/>
          <w:szCs w:val="21"/>
        </w:rPr>
        <w:t xml:space="preserve"> do edital de licitação</w:t>
      </w:r>
      <w:r w:rsidR="006603AB" w:rsidRPr="00144489">
        <w:rPr>
          <w:rFonts w:ascii="Arial" w:hAnsi="Arial" w:cs="Arial"/>
          <w:b/>
          <w:sz w:val="21"/>
          <w:szCs w:val="21"/>
        </w:rPr>
        <w:t>.</w:t>
      </w:r>
    </w:p>
    <w:p w:rsidR="001B2A39" w:rsidRPr="00144489" w:rsidRDefault="001B2A39" w:rsidP="00144489">
      <w:pPr>
        <w:pStyle w:val="NormalWeb"/>
        <w:tabs>
          <w:tab w:val="left" w:pos="720"/>
        </w:tabs>
        <w:spacing w:before="0" w:after="0"/>
        <w:jc w:val="both"/>
        <w:rPr>
          <w:rFonts w:ascii="Arial" w:hAnsi="Arial" w:cs="Arial"/>
          <w:sz w:val="21"/>
          <w:szCs w:val="21"/>
        </w:rPr>
      </w:pPr>
    </w:p>
    <w:p w:rsidR="005D2768" w:rsidRPr="00144489" w:rsidRDefault="005D2768" w:rsidP="00144489">
      <w:pPr>
        <w:autoSpaceDE w:val="0"/>
        <w:autoSpaceDN w:val="0"/>
        <w:adjustRightInd w:val="0"/>
        <w:snapToGrid w:val="0"/>
        <w:jc w:val="both"/>
        <w:rPr>
          <w:rFonts w:ascii="Arial" w:hAnsi="Arial" w:cs="Arial"/>
          <w:spacing w:val="2"/>
          <w:sz w:val="21"/>
          <w:szCs w:val="21"/>
        </w:rPr>
      </w:pPr>
      <w:r w:rsidRPr="00144489">
        <w:rPr>
          <w:rFonts w:ascii="Arial" w:hAnsi="Arial" w:cs="Arial"/>
          <w:b/>
          <w:sz w:val="21"/>
          <w:szCs w:val="21"/>
        </w:rPr>
        <w:t xml:space="preserve">12.6. </w:t>
      </w:r>
      <w:r w:rsidRPr="00144489">
        <w:rPr>
          <w:rFonts w:ascii="Arial" w:hAnsi="Arial" w:cs="Arial"/>
          <w:sz w:val="21"/>
          <w:szCs w:val="21"/>
        </w:rPr>
        <w:t>Após a fase de lances</w:t>
      </w:r>
      <w:r w:rsidR="0029798B" w:rsidRPr="00144489">
        <w:rPr>
          <w:rFonts w:ascii="Arial" w:hAnsi="Arial" w:cs="Arial"/>
          <w:sz w:val="21"/>
          <w:szCs w:val="21"/>
        </w:rPr>
        <w:t xml:space="preserve"> a</w:t>
      </w:r>
      <w:r w:rsidRPr="00144489">
        <w:rPr>
          <w:rFonts w:ascii="Arial" w:hAnsi="Arial" w:cs="Arial"/>
          <w:sz w:val="21"/>
          <w:szCs w:val="21"/>
        </w:rPr>
        <w:t xml:space="preserve"> Pregoeir</w:t>
      </w:r>
      <w:r w:rsidR="0029798B" w:rsidRPr="00144489">
        <w:rPr>
          <w:rFonts w:ascii="Arial" w:hAnsi="Arial" w:cs="Arial"/>
          <w:sz w:val="21"/>
          <w:szCs w:val="21"/>
        </w:rPr>
        <w:t>a</w:t>
      </w:r>
      <w:r w:rsidRPr="00144489">
        <w:rPr>
          <w:rFonts w:ascii="Arial" w:hAnsi="Arial" w:cs="Arial"/>
          <w:sz w:val="21"/>
          <w:szCs w:val="21"/>
        </w:rPr>
        <w:t xml:space="preserve"> efetuará a ACEITAÇÃO dos itens, de acordo com os lances ofertados e negociados</w:t>
      </w:r>
      <w:r w:rsidRPr="00144489">
        <w:rPr>
          <w:rFonts w:ascii="Arial" w:hAnsi="Arial" w:cs="Arial"/>
          <w:spacing w:val="2"/>
          <w:sz w:val="21"/>
          <w:szCs w:val="21"/>
        </w:rPr>
        <w:t>;</w:t>
      </w:r>
    </w:p>
    <w:p w:rsidR="005D2768" w:rsidRPr="00144489" w:rsidRDefault="005D2768" w:rsidP="00144489">
      <w:pPr>
        <w:tabs>
          <w:tab w:val="left" w:pos="720"/>
        </w:tabs>
        <w:autoSpaceDE w:val="0"/>
        <w:autoSpaceDN w:val="0"/>
        <w:adjustRightInd w:val="0"/>
        <w:snapToGrid w:val="0"/>
        <w:jc w:val="both"/>
        <w:rPr>
          <w:rFonts w:ascii="Arial" w:hAnsi="Arial" w:cs="Arial"/>
          <w:spacing w:val="2"/>
          <w:sz w:val="21"/>
          <w:szCs w:val="21"/>
        </w:rPr>
      </w:pPr>
    </w:p>
    <w:p w:rsidR="005D2768" w:rsidRPr="00144489" w:rsidRDefault="005D2768" w:rsidP="00144489">
      <w:pPr>
        <w:tabs>
          <w:tab w:val="left" w:pos="1440"/>
        </w:tabs>
        <w:autoSpaceDE w:val="0"/>
        <w:autoSpaceDN w:val="0"/>
        <w:adjustRightInd w:val="0"/>
        <w:snapToGrid w:val="0"/>
        <w:ind w:left="567"/>
        <w:jc w:val="both"/>
        <w:rPr>
          <w:rFonts w:ascii="Arial" w:hAnsi="Arial" w:cs="Arial"/>
          <w:b/>
          <w:spacing w:val="2"/>
          <w:sz w:val="21"/>
          <w:szCs w:val="21"/>
        </w:rPr>
      </w:pPr>
      <w:r w:rsidRPr="00144489">
        <w:rPr>
          <w:rFonts w:ascii="Arial" w:hAnsi="Arial" w:cs="Arial"/>
          <w:b/>
          <w:spacing w:val="2"/>
          <w:sz w:val="21"/>
          <w:szCs w:val="21"/>
        </w:rPr>
        <w:t xml:space="preserve">12.6.1. </w:t>
      </w:r>
      <w:r w:rsidRPr="00144489">
        <w:rPr>
          <w:rFonts w:ascii="Arial" w:hAnsi="Arial" w:cs="Arial"/>
          <w:b/>
          <w:spacing w:val="2"/>
          <w:sz w:val="21"/>
          <w:szCs w:val="21"/>
        </w:rPr>
        <w:tab/>
        <w:t>Para ACEITAÇÃO da licitante de menor lance, o objeto proposto, será analisado pel</w:t>
      </w:r>
      <w:r w:rsidR="00E02F0B" w:rsidRPr="00144489">
        <w:rPr>
          <w:rFonts w:ascii="Arial" w:hAnsi="Arial" w:cs="Arial"/>
          <w:b/>
          <w:spacing w:val="2"/>
          <w:sz w:val="21"/>
          <w:szCs w:val="21"/>
        </w:rPr>
        <w:t>a</w:t>
      </w:r>
      <w:r w:rsidRPr="00144489">
        <w:rPr>
          <w:rFonts w:ascii="Arial" w:hAnsi="Arial" w:cs="Arial"/>
          <w:b/>
          <w:spacing w:val="2"/>
          <w:sz w:val="21"/>
          <w:szCs w:val="21"/>
        </w:rPr>
        <w:t xml:space="preserve"> Pregoeir</w:t>
      </w:r>
      <w:r w:rsidR="00E02F0B" w:rsidRPr="00144489">
        <w:rPr>
          <w:rFonts w:ascii="Arial" w:hAnsi="Arial" w:cs="Arial"/>
          <w:b/>
          <w:spacing w:val="2"/>
          <w:sz w:val="21"/>
          <w:szCs w:val="21"/>
        </w:rPr>
        <w:t>a</w:t>
      </w:r>
      <w:r w:rsidRPr="00144489">
        <w:rPr>
          <w:rFonts w:ascii="Arial" w:hAnsi="Arial" w:cs="Arial"/>
          <w:b/>
          <w:spacing w:val="2"/>
          <w:sz w:val="21"/>
          <w:szCs w:val="21"/>
        </w:rPr>
        <w:t>, equipe de apoio e equipe técnica do órgão requerente, para verificar a conformidade do objeto proposto com o solicitado no Edital, através da marca e fabricante ofertado;</w:t>
      </w:r>
    </w:p>
    <w:p w:rsidR="005D2768" w:rsidRPr="00144489" w:rsidRDefault="005D2768" w:rsidP="00144489">
      <w:pPr>
        <w:tabs>
          <w:tab w:val="left" w:pos="1440"/>
        </w:tabs>
        <w:autoSpaceDE w:val="0"/>
        <w:autoSpaceDN w:val="0"/>
        <w:adjustRightInd w:val="0"/>
        <w:snapToGrid w:val="0"/>
        <w:ind w:left="567"/>
        <w:jc w:val="both"/>
        <w:rPr>
          <w:rFonts w:ascii="Arial" w:hAnsi="Arial" w:cs="Arial"/>
          <w:b/>
          <w:spacing w:val="2"/>
          <w:sz w:val="21"/>
          <w:szCs w:val="21"/>
        </w:rPr>
      </w:pPr>
    </w:p>
    <w:p w:rsidR="005D2768" w:rsidRPr="00144489" w:rsidRDefault="005D2768" w:rsidP="00144489">
      <w:pPr>
        <w:tabs>
          <w:tab w:val="left" w:pos="1440"/>
        </w:tabs>
        <w:autoSpaceDE w:val="0"/>
        <w:autoSpaceDN w:val="0"/>
        <w:adjustRightInd w:val="0"/>
        <w:snapToGrid w:val="0"/>
        <w:ind w:left="567"/>
        <w:jc w:val="both"/>
        <w:rPr>
          <w:rFonts w:ascii="Arial" w:hAnsi="Arial" w:cs="Arial"/>
          <w:b/>
          <w:spacing w:val="2"/>
          <w:sz w:val="21"/>
          <w:szCs w:val="21"/>
        </w:rPr>
      </w:pPr>
      <w:r w:rsidRPr="00144489">
        <w:rPr>
          <w:rFonts w:ascii="Arial" w:hAnsi="Arial" w:cs="Arial"/>
          <w:b/>
          <w:spacing w:val="2"/>
          <w:sz w:val="21"/>
          <w:szCs w:val="21"/>
        </w:rPr>
        <w:t xml:space="preserve">12.6.2. </w:t>
      </w:r>
      <w:r w:rsidRPr="00144489">
        <w:rPr>
          <w:rFonts w:ascii="Arial" w:hAnsi="Arial" w:cs="Arial"/>
          <w:b/>
          <w:spacing w:val="2"/>
          <w:sz w:val="21"/>
          <w:szCs w:val="21"/>
        </w:rPr>
        <w:tab/>
        <w:t xml:space="preserve">Caso a licitante de menor lance seja desclassificada, </w:t>
      </w:r>
      <w:r w:rsidR="005165CA" w:rsidRPr="00144489">
        <w:rPr>
          <w:rFonts w:ascii="Arial" w:hAnsi="Arial" w:cs="Arial"/>
          <w:b/>
          <w:spacing w:val="2"/>
          <w:sz w:val="21"/>
          <w:szCs w:val="21"/>
        </w:rPr>
        <w:t>serão</w:t>
      </w:r>
      <w:r w:rsidRPr="00144489">
        <w:rPr>
          <w:rFonts w:ascii="Arial" w:hAnsi="Arial" w:cs="Arial"/>
          <w:b/>
          <w:spacing w:val="2"/>
          <w:sz w:val="21"/>
          <w:szCs w:val="21"/>
        </w:rPr>
        <w:t xml:space="preserve"> </w:t>
      </w:r>
      <w:r w:rsidR="005165CA" w:rsidRPr="00144489">
        <w:rPr>
          <w:rFonts w:ascii="Arial" w:hAnsi="Arial" w:cs="Arial"/>
          <w:b/>
          <w:spacing w:val="2"/>
          <w:sz w:val="21"/>
          <w:szCs w:val="21"/>
        </w:rPr>
        <w:t>convocadas</w:t>
      </w:r>
      <w:r w:rsidRPr="00144489">
        <w:rPr>
          <w:rFonts w:ascii="Arial" w:hAnsi="Arial" w:cs="Arial"/>
          <w:b/>
          <w:spacing w:val="2"/>
          <w:sz w:val="21"/>
          <w:szCs w:val="21"/>
        </w:rPr>
        <w:t xml:space="preserve"> as licitantes na ordem de classificação de lance.</w:t>
      </w:r>
    </w:p>
    <w:p w:rsidR="005D2768" w:rsidRPr="00144489" w:rsidRDefault="005D2768" w:rsidP="00144489">
      <w:pPr>
        <w:pStyle w:val="Recuodecorpodetexto2"/>
        <w:tabs>
          <w:tab w:val="left" w:pos="720"/>
        </w:tabs>
        <w:ind w:firstLine="0"/>
        <w:rPr>
          <w:rFonts w:ascii="Arial" w:hAnsi="Arial" w:cs="Arial"/>
          <w:sz w:val="21"/>
          <w:szCs w:val="21"/>
        </w:rPr>
      </w:pP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t>12.7.</w:t>
      </w:r>
      <w:r w:rsidRPr="00144489">
        <w:rPr>
          <w:rFonts w:ascii="Arial" w:hAnsi="Arial" w:cs="Arial"/>
          <w:sz w:val="21"/>
          <w:szCs w:val="21"/>
        </w:rPr>
        <w:t xml:space="preserve"> </w:t>
      </w:r>
      <w:r w:rsidRPr="00144489">
        <w:rPr>
          <w:rFonts w:ascii="Arial" w:hAnsi="Arial" w:cs="Arial"/>
          <w:sz w:val="21"/>
          <w:szCs w:val="21"/>
        </w:rPr>
        <w:tab/>
        <w:t>Caso não haja lances, será verificada a conformidade entre a proposta de menor preço e o valor estimado da contratação;</w:t>
      </w:r>
    </w:p>
    <w:p w:rsidR="005D2768" w:rsidRPr="00144489" w:rsidRDefault="005D2768" w:rsidP="00144489">
      <w:pPr>
        <w:pStyle w:val="Recuodecorpodetexto2"/>
        <w:tabs>
          <w:tab w:val="left" w:pos="720"/>
        </w:tabs>
        <w:ind w:firstLine="0"/>
        <w:rPr>
          <w:rFonts w:ascii="Arial" w:hAnsi="Arial" w:cs="Arial"/>
          <w:sz w:val="21"/>
          <w:szCs w:val="21"/>
        </w:rPr>
      </w:pP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pacing w:val="2"/>
          <w:sz w:val="21"/>
          <w:szCs w:val="21"/>
        </w:rPr>
        <w:t xml:space="preserve">12.8. </w:t>
      </w:r>
      <w:r w:rsidRPr="00144489">
        <w:rPr>
          <w:rFonts w:ascii="Arial" w:hAnsi="Arial" w:cs="Arial"/>
          <w:b/>
          <w:spacing w:val="2"/>
          <w:sz w:val="21"/>
          <w:szCs w:val="21"/>
        </w:rPr>
        <w:tab/>
      </w:r>
      <w:r w:rsidR="00315EFB" w:rsidRPr="00144489">
        <w:rPr>
          <w:rFonts w:ascii="Arial" w:hAnsi="Arial" w:cs="Arial"/>
          <w:b/>
          <w:spacing w:val="2"/>
          <w:sz w:val="21"/>
          <w:szCs w:val="21"/>
        </w:rPr>
        <w:t>A</w:t>
      </w:r>
      <w:r w:rsidRPr="00144489">
        <w:rPr>
          <w:rFonts w:ascii="Arial" w:hAnsi="Arial" w:cs="Arial"/>
          <w:b/>
          <w:spacing w:val="2"/>
          <w:sz w:val="21"/>
          <w:szCs w:val="21"/>
        </w:rPr>
        <w:t xml:space="preserve"> Pregoeir</w:t>
      </w:r>
      <w:r w:rsidR="00315EFB" w:rsidRPr="00144489">
        <w:rPr>
          <w:rFonts w:ascii="Arial" w:hAnsi="Arial" w:cs="Arial"/>
          <w:b/>
          <w:spacing w:val="2"/>
          <w:sz w:val="21"/>
          <w:szCs w:val="21"/>
        </w:rPr>
        <w:t>a</w:t>
      </w:r>
      <w:r w:rsidRPr="00144489">
        <w:rPr>
          <w:rFonts w:ascii="Arial" w:hAnsi="Arial" w:cs="Arial"/>
          <w:b/>
          <w:spacing w:val="2"/>
          <w:sz w:val="21"/>
          <w:szCs w:val="21"/>
        </w:rPr>
        <w:t xml:space="preserve"> fará cumprir as</w:t>
      </w:r>
      <w:r w:rsidRPr="00144489">
        <w:rPr>
          <w:rFonts w:ascii="Arial" w:hAnsi="Arial" w:cs="Arial"/>
          <w:b/>
          <w:sz w:val="21"/>
          <w:szCs w:val="21"/>
        </w:rPr>
        <w:t xml:space="preserve"> penalidades previstas no 7º da Lei nº 10.520/02, caso </w:t>
      </w:r>
      <w:proofErr w:type="gramStart"/>
      <w:r w:rsidRPr="00144489">
        <w:rPr>
          <w:rFonts w:ascii="Arial" w:hAnsi="Arial" w:cs="Arial"/>
          <w:b/>
          <w:sz w:val="21"/>
          <w:szCs w:val="21"/>
        </w:rPr>
        <w:t>a</w:t>
      </w:r>
      <w:proofErr w:type="gramEnd"/>
      <w:r w:rsidRPr="00144489">
        <w:rPr>
          <w:rFonts w:ascii="Arial" w:hAnsi="Arial" w:cs="Arial"/>
          <w:b/>
          <w:sz w:val="21"/>
          <w:szCs w:val="21"/>
        </w:rPr>
        <w:t xml:space="preserve"> licitante se recuse em contratar pelo preço ofertado</w:t>
      </w:r>
      <w:r w:rsidRPr="00144489">
        <w:rPr>
          <w:rFonts w:ascii="Arial" w:hAnsi="Arial" w:cs="Arial"/>
          <w:b/>
          <w:spacing w:val="2"/>
          <w:sz w:val="21"/>
          <w:szCs w:val="21"/>
        </w:rPr>
        <w:t>;</w:t>
      </w: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lastRenderedPageBreak/>
        <w:t>12.9.</w:t>
      </w:r>
      <w:r w:rsidRPr="00144489">
        <w:rPr>
          <w:rFonts w:ascii="Arial" w:hAnsi="Arial" w:cs="Arial"/>
          <w:sz w:val="21"/>
          <w:szCs w:val="21"/>
        </w:rPr>
        <w:t xml:space="preserve"> </w:t>
      </w:r>
      <w:r w:rsidRPr="00144489">
        <w:rPr>
          <w:rFonts w:ascii="Arial" w:hAnsi="Arial" w:cs="Arial"/>
          <w:sz w:val="21"/>
          <w:szCs w:val="21"/>
        </w:rPr>
        <w:tab/>
        <w:t>Havendo apenas uma oferta, esta poderá ser aceita, desde que atenda a todos os termos do Edital e seu preço seja compatível com o valor estimado da contratação;</w:t>
      </w:r>
    </w:p>
    <w:p w:rsidR="005D2768" w:rsidRPr="00144489" w:rsidRDefault="005D2768" w:rsidP="00144489">
      <w:pPr>
        <w:pStyle w:val="Recuodecorpodetexto2"/>
        <w:tabs>
          <w:tab w:val="left" w:pos="720"/>
        </w:tabs>
        <w:ind w:firstLine="0"/>
        <w:rPr>
          <w:rFonts w:ascii="Arial" w:hAnsi="Arial" w:cs="Arial"/>
          <w:sz w:val="21"/>
          <w:szCs w:val="21"/>
        </w:rPr>
      </w:pP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t>12.10.</w:t>
      </w:r>
      <w:r w:rsidRPr="00144489">
        <w:rPr>
          <w:rFonts w:ascii="Arial" w:hAnsi="Arial" w:cs="Arial"/>
          <w:sz w:val="21"/>
          <w:szCs w:val="21"/>
        </w:rPr>
        <w:t xml:space="preserve"> </w:t>
      </w:r>
      <w:r w:rsidRPr="00144489">
        <w:rPr>
          <w:rFonts w:ascii="Arial" w:hAnsi="Arial" w:cs="Arial"/>
          <w:sz w:val="21"/>
          <w:szCs w:val="21"/>
        </w:rPr>
        <w:tab/>
        <w:t xml:space="preserve">Se a proposta ou lance de menor valor não for aceitável, </w:t>
      </w:r>
      <w:r w:rsidR="00441FFA" w:rsidRPr="00144489">
        <w:rPr>
          <w:rFonts w:ascii="Arial" w:hAnsi="Arial" w:cs="Arial"/>
          <w:sz w:val="21"/>
          <w:szCs w:val="21"/>
        </w:rPr>
        <w:t>a</w:t>
      </w:r>
      <w:r w:rsidRPr="00144489">
        <w:rPr>
          <w:rFonts w:ascii="Arial" w:hAnsi="Arial" w:cs="Arial"/>
          <w:sz w:val="21"/>
          <w:szCs w:val="21"/>
        </w:rPr>
        <w:t xml:space="preserve"> Pregoeir</w:t>
      </w:r>
      <w:r w:rsidR="00441FFA" w:rsidRPr="00144489">
        <w:rPr>
          <w:rFonts w:ascii="Arial" w:hAnsi="Arial" w:cs="Arial"/>
          <w:sz w:val="21"/>
          <w:szCs w:val="21"/>
        </w:rPr>
        <w:t>a</w:t>
      </w:r>
      <w:r w:rsidRPr="00144489">
        <w:rPr>
          <w:rFonts w:ascii="Arial" w:hAnsi="Arial" w:cs="Arial"/>
          <w:sz w:val="21"/>
          <w:szCs w:val="21"/>
        </w:rPr>
        <w:t xml:space="preserve"> examinará a proposta ou o lance </w:t>
      </w:r>
      <w:r w:rsidR="002B56F8" w:rsidRPr="00144489">
        <w:rPr>
          <w:rFonts w:ascii="Arial" w:hAnsi="Arial" w:cs="Arial"/>
          <w:sz w:val="21"/>
          <w:szCs w:val="21"/>
        </w:rPr>
        <w:t>subsequente</w:t>
      </w:r>
      <w:r w:rsidRPr="00144489">
        <w:rPr>
          <w:rFonts w:ascii="Arial" w:hAnsi="Arial" w:cs="Arial"/>
          <w:sz w:val="21"/>
          <w:szCs w:val="21"/>
        </w:rPr>
        <w:t>, verificando a sua aceitabilidade, na ordem de classificação, observados os critérios de desempate estabelecido no item 10.18, e assim sucessivamente, até a apuração de uma proposta ou lance que atenda este Edital.</w:t>
      </w:r>
    </w:p>
    <w:p w:rsidR="005D2768" w:rsidRPr="00144489" w:rsidRDefault="005D2768" w:rsidP="00144489">
      <w:pPr>
        <w:pStyle w:val="Recuodecorpodetexto2"/>
        <w:tabs>
          <w:tab w:val="left" w:pos="720"/>
        </w:tabs>
        <w:ind w:firstLine="0"/>
        <w:rPr>
          <w:rFonts w:ascii="Arial" w:hAnsi="Arial" w:cs="Arial"/>
          <w:sz w:val="21"/>
          <w:szCs w:val="21"/>
        </w:rPr>
      </w:pP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t>12.11.</w:t>
      </w:r>
      <w:r w:rsidRPr="00144489">
        <w:rPr>
          <w:rFonts w:ascii="Arial" w:hAnsi="Arial" w:cs="Arial"/>
          <w:sz w:val="21"/>
          <w:szCs w:val="21"/>
        </w:rPr>
        <w:t xml:space="preserve"> </w:t>
      </w:r>
      <w:r w:rsidRPr="00144489">
        <w:rPr>
          <w:rFonts w:ascii="Arial" w:hAnsi="Arial" w:cs="Arial"/>
          <w:sz w:val="21"/>
          <w:szCs w:val="21"/>
        </w:rPr>
        <w:tab/>
        <w:t xml:space="preserve">Na situação em que houver oferta ou lance considerado qualificado para a classificação, </w:t>
      </w:r>
      <w:r w:rsidR="00681410" w:rsidRPr="00144489">
        <w:rPr>
          <w:rFonts w:ascii="Arial" w:hAnsi="Arial" w:cs="Arial"/>
          <w:sz w:val="21"/>
          <w:szCs w:val="21"/>
        </w:rPr>
        <w:t xml:space="preserve">a </w:t>
      </w:r>
      <w:r w:rsidRPr="00144489">
        <w:rPr>
          <w:rFonts w:ascii="Arial" w:hAnsi="Arial" w:cs="Arial"/>
          <w:sz w:val="21"/>
          <w:szCs w:val="21"/>
        </w:rPr>
        <w:t>Pregoeir</w:t>
      </w:r>
      <w:r w:rsidR="00681410" w:rsidRPr="00144489">
        <w:rPr>
          <w:rFonts w:ascii="Arial" w:hAnsi="Arial" w:cs="Arial"/>
          <w:sz w:val="21"/>
          <w:szCs w:val="21"/>
        </w:rPr>
        <w:t>a</w:t>
      </w:r>
      <w:r w:rsidRPr="00144489">
        <w:rPr>
          <w:rFonts w:ascii="Arial" w:hAnsi="Arial" w:cs="Arial"/>
          <w:sz w:val="21"/>
          <w:szCs w:val="21"/>
        </w:rPr>
        <w:t xml:space="preserve"> poderá negociar com a licitante para que seja obtido um preço melhor.</w:t>
      </w:r>
    </w:p>
    <w:p w:rsidR="005D2768" w:rsidRPr="00144489" w:rsidRDefault="005D2768" w:rsidP="00144489">
      <w:pPr>
        <w:tabs>
          <w:tab w:val="left" w:pos="720"/>
        </w:tabs>
        <w:autoSpaceDE w:val="0"/>
        <w:autoSpaceDN w:val="0"/>
        <w:adjustRightInd w:val="0"/>
        <w:snapToGrid w:val="0"/>
        <w:jc w:val="both"/>
        <w:rPr>
          <w:rFonts w:ascii="Arial" w:hAnsi="Arial" w:cs="Arial"/>
          <w:sz w:val="21"/>
          <w:szCs w:val="21"/>
        </w:rPr>
      </w:pPr>
    </w:p>
    <w:p w:rsidR="005D2768" w:rsidRPr="00144489" w:rsidRDefault="005D2768" w:rsidP="00144489">
      <w:pPr>
        <w:tabs>
          <w:tab w:val="left" w:pos="720"/>
        </w:tabs>
        <w:autoSpaceDE w:val="0"/>
        <w:autoSpaceDN w:val="0"/>
        <w:adjustRightInd w:val="0"/>
        <w:snapToGrid w:val="0"/>
        <w:jc w:val="both"/>
        <w:rPr>
          <w:rFonts w:ascii="Arial" w:hAnsi="Arial" w:cs="Arial"/>
          <w:spacing w:val="2"/>
          <w:sz w:val="21"/>
          <w:szCs w:val="21"/>
        </w:rPr>
      </w:pPr>
      <w:r w:rsidRPr="00144489">
        <w:rPr>
          <w:rFonts w:ascii="Arial" w:hAnsi="Arial" w:cs="Arial"/>
          <w:b/>
          <w:spacing w:val="2"/>
          <w:sz w:val="21"/>
          <w:szCs w:val="21"/>
        </w:rPr>
        <w:t>12.12.</w:t>
      </w:r>
      <w:r w:rsidRPr="00144489">
        <w:rPr>
          <w:rFonts w:ascii="Arial" w:hAnsi="Arial" w:cs="Arial"/>
          <w:spacing w:val="2"/>
          <w:sz w:val="21"/>
          <w:szCs w:val="21"/>
        </w:rPr>
        <w:t xml:space="preserve"> A aceitação da proposta poderá ocorrer em momento ou data posterior a sessão de lances, a critério d</w:t>
      </w:r>
      <w:r w:rsidR="004711DC" w:rsidRPr="00144489">
        <w:rPr>
          <w:rFonts w:ascii="Arial" w:hAnsi="Arial" w:cs="Arial"/>
          <w:spacing w:val="2"/>
          <w:sz w:val="21"/>
          <w:szCs w:val="21"/>
        </w:rPr>
        <w:t>a</w:t>
      </w:r>
      <w:r w:rsidRPr="00144489">
        <w:rPr>
          <w:rFonts w:ascii="Arial" w:hAnsi="Arial" w:cs="Arial"/>
          <w:spacing w:val="2"/>
          <w:sz w:val="21"/>
          <w:szCs w:val="21"/>
        </w:rPr>
        <w:t xml:space="preserve"> Pregoeir</w:t>
      </w:r>
      <w:r w:rsidR="004711DC" w:rsidRPr="00144489">
        <w:rPr>
          <w:rFonts w:ascii="Arial" w:hAnsi="Arial" w:cs="Arial"/>
          <w:spacing w:val="2"/>
          <w:sz w:val="21"/>
          <w:szCs w:val="21"/>
        </w:rPr>
        <w:t>a</w:t>
      </w:r>
      <w:r w:rsidRPr="00144489">
        <w:rPr>
          <w:rFonts w:ascii="Arial" w:hAnsi="Arial" w:cs="Arial"/>
          <w:spacing w:val="2"/>
          <w:sz w:val="21"/>
          <w:szCs w:val="21"/>
        </w:rPr>
        <w:t xml:space="preserve"> que comunicará às licitantes através do sistema eletrônico;</w:t>
      </w:r>
    </w:p>
    <w:p w:rsidR="005D2768" w:rsidRPr="00144489" w:rsidRDefault="005D2768" w:rsidP="00144489">
      <w:pPr>
        <w:tabs>
          <w:tab w:val="left" w:pos="720"/>
        </w:tabs>
        <w:autoSpaceDE w:val="0"/>
        <w:autoSpaceDN w:val="0"/>
        <w:adjustRightInd w:val="0"/>
        <w:snapToGrid w:val="0"/>
        <w:jc w:val="both"/>
        <w:rPr>
          <w:rFonts w:ascii="Arial" w:hAnsi="Arial" w:cs="Arial"/>
          <w:sz w:val="21"/>
          <w:szCs w:val="21"/>
          <w:highlight w:val="green"/>
        </w:rPr>
      </w:pPr>
    </w:p>
    <w:p w:rsidR="005D2768"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t>12.13.</w:t>
      </w:r>
      <w:r w:rsidRPr="00144489">
        <w:rPr>
          <w:rFonts w:ascii="Arial" w:hAnsi="Arial" w:cs="Arial"/>
          <w:sz w:val="21"/>
          <w:szCs w:val="21"/>
        </w:rPr>
        <w:t xml:space="preserve"> </w:t>
      </w:r>
      <w:r w:rsidR="00C46269" w:rsidRPr="00144489">
        <w:rPr>
          <w:rFonts w:ascii="Arial" w:hAnsi="Arial" w:cs="Arial"/>
          <w:sz w:val="21"/>
          <w:szCs w:val="21"/>
        </w:rPr>
        <w:t>A</w:t>
      </w:r>
      <w:r w:rsidRPr="00144489">
        <w:rPr>
          <w:rFonts w:ascii="Arial" w:hAnsi="Arial" w:cs="Arial"/>
          <w:sz w:val="21"/>
          <w:szCs w:val="21"/>
        </w:rPr>
        <w:t xml:space="preserve"> Pregoeir</w:t>
      </w:r>
      <w:r w:rsidR="00C46269" w:rsidRPr="00144489">
        <w:rPr>
          <w:rFonts w:ascii="Arial" w:hAnsi="Arial" w:cs="Arial"/>
          <w:sz w:val="21"/>
          <w:szCs w:val="21"/>
        </w:rPr>
        <w:t>a</w:t>
      </w:r>
      <w:r w:rsidRPr="00144489">
        <w:rPr>
          <w:rFonts w:ascii="Arial" w:hAnsi="Arial" w:cs="Arial"/>
          <w:sz w:val="21"/>
          <w:szCs w:val="21"/>
        </w:rPr>
        <w:t xml:space="preserve"> poderá encaminhar, pelo Sistema Eletrônico, contraproposta diretamente a licitante que tenha apresentado o lance de menor valor, para que seja obtido preço melhor, bem assim decidir sobre a sua aceitação, divulgando </w:t>
      </w:r>
      <w:r w:rsidRPr="00144489">
        <w:rPr>
          <w:rFonts w:ascii="Arial" w:hAnsi="Arial" w:cs="Arial"/>
          <w:b/>
          <w:sz w:val="21"/>
          <w:szCs w:val="21"/>
        </w:rPr>
        <w:t xml:space="preserve">ACEITO, </w:t>
      </w:r>
      <w:r w:rsidRPr="00144489">
        <w:rPr>
          <w:rFonts w:ascii="Arial" w:hAnsi="Arial" w:cs="Arial"/>
          <w:sz w:val="21"/>
          <w:szCs w:val="21"/>
        </w:rPr>
        <w:t>e passando para a fase de habilitação;</w:t>
      </w:r>
    </w:p>
    <w:p w:rsidR="002D7799" w:rsidRPr="00144489" w:rsidRDefault="002D7799" w:rsidP="00144489">
      <w:pPr>
        <w:pStyle w:val="Recuodecorpodetexto2"/>
        <w:tabs>
          <w:tab w:val="left" w:pos="720"/>
        </w:tabs>
        <w:ind w:firstLine="0"/>
        <w:rPr>
          <w:rFonts w:ascii="Arial" w:hAnsi="Arial" w:cs="Arial"/>
          <w:b/>
          <w:sz w:val="21"/>
          <w:szCs w:val="21"/>
        </w:rPr>
      </w:pPr>
    </w:p>
    <w:p w:rsidR="001B2A39" w:rsidRPr="00144489" w:rsidRDefault="005D2768" w:rsidP="00144489">
      <w:pPr>
        <w:pStyle w:val="Recuodecorpodetexto2"/>
        <w:tabs>
          <w:tab w:val="left" w:pos="720"/>
        </w:tabs>
        <w:ind w:firstLine="0"/>
        <w:rPr>
          <w:rFonts w:ascii="Arial" w:hAnsi="Arial" w:cs="Arial"/>
          <w:sz w:val="21"/>
          <w:szCs w:val="21"/>
        </w:rPr>
      </w:pPr>
      <w:r w:rsidRPr="00144489">
        <w:rPr>
          <w:rFonts w:ascii="Arial" w:hAnsi="Arial" w:cs="Arial"/>
          <w:b/>
          <w:sz w:val="21"/>
          <w:szCs w:val="21"/>
        </w:rPr>
        <w:t>12.14.</w:t>
      </w:r>
      <w:r w:rsidRPr="00144489">
        <w:rPr>
          <w:rFonts w:ascii="Arial" w:hAnsi="Arial" w:cs="Arial"/>
          <w:sz w:val="21"/>
          <w:szCs w:val="21"/>
        </w:rPr>
        <w:t xml:space="preserve"> Quando convocado a realizar </w:t>
      </w:r>
      <w:r w:rsidRPr="00144489">
        <w:rPr>
          <w:rFonts w:ascii="Arial" w:hAnsi="Arial" w:cs="Arial"/>
          <w:b/>
          <w:i/>
          <w:sz w:val="21"/>
          <w:szCs w:val="21"/>
        </w:rPr>
        <w:t>ajustes e esclarecimentos</w:t>
      </w:r>
      <w:r w:rsidRPr="00144489">
        <w:rPr>
          <w:rFonts w:ascii="Arial" w:hAnsi="Arial" w:cs="Arial"/>
          <w:sz w:val="21"/>
          <w:szCs w:val="21"/>
        </w:rPr>
        <w:t xml:space="preserve">, o Licitante deverá se </w:t>
      </w:r>
      <w:r w:rsidRPr="00144489">
        <w:rPr>
          <w:rFonts w:ascii="Arial" w:hAnsi="Arial" w:cs="Arial"/>
          <w:b/>
          <w:sz w:val="21"/>
          <w:szCs w:val="21"/>
        </w:rPr>
        <w:t xml:space="preserve">MANIFESTAR NO PRAZO MÁXIMO DE </w:t>
      </w:r>
      <w:proofErr w:type="gramStart"/>
      <w:r w:rsidR="00B47BB4" w:rsidRPr="00144489">
        <w:rPr>
          <w:rFonts w:ascii="Arial" w:hAnsi="Arial" w:cs="Arial"/>
          <w:b/>
          <w:sz w:val="21"/>
          <w:szCs w:val="21"/>
        </w:rPr>
        <w:t>5</w:t>
      </w:r>
      <w:proofErr w:type="gramEnd"/>
      <w:r w:rsidR="00B47BB4" w:rsidRPr="00144489">
        <w:rPr>
          <w:rFonts w:ascii="Arial" w:hAnsi="Arial" w:cs="Arial"/>
          <w:b/>
          <w:sz w:val="21"/>
          <w:szCs w:val="21"/>
        </w:rPr>
        <w:t xml:space="preserve"> (CINCO) </w:t>
      </w:r>
      <w:r w:rsidRPr="00144489">
        <w:rPr>
          <w:rFonts w:ascii="Arial" w:hAnsi="Arial" w:cs="Arial"/>
          <w:b/>
          <w:sz w:val="21"/>
          <w:szCs w:val="21"/>
        </w:rPr>
        <w:t>MINUTOS</w:t>
      </w:r>
      <w:r w:rsidRPr="00144489">
        <w:rPr>
          <w:rFonts w:ascii="Arial" w:hAnsi="Arial" w:cs="Arial"/>
          <w:sz w:val="21"/>
          <w:szCs w:val="21"/>
        </w:rPr>
        <w:t>, sob pena de desclassificação para o item.</w:t>
      </w:r>
    </w:p>
    <w:p w:rsidR="00136704" w:rsidRPr="00144489" w:rsidRDefault="00136704" w:rsidP="00144489">
      <w:pPr>
        <w:pStyle w:val="P30"/>
        <w:snapToGrid/>
        <w:ind w:left="540"/>
        <w:rPr>
          <w:rFonts w:ascii="Arial" w:hAnsi="Arial" w:cs="Arial"/>
          <w:b w:val="0"/>
          <w:sz w:val="21"/>
          <w:szCs w:val="21"/>
        </w:rPr>
      </w:pPr>
    </w:p>
    <w:p w:rsidR="00136704" w:rsidRPr="00144489" w:rsidRDefault="00136704" w:rsidP="00144489">
      <w:pPr>
        <w:pStyle w:val="P30"/>
        <w:snapToGrid/>
        <w:rPr>
          <w:rFonts w:ascii="Arial" w:hAnsi="Arial" w:cs="Arial"/>
          <w:bCs/>
          <w:sz w:val="21"/>
          <w:szCs w:val="21"/>
        </w:rPr>
      </w:pPr>
      <w:r w:rsidRPr="00144489">
        <w:rPr>
          <w:rFonts w:ascii="Arial" w:hAnsi="Arial" w:cs="Arial"/>
          <w:bCs/>
          <w:sz w:val="21"/>
          <w:szCs w:val="21"/>
        </w:rPr>
        <w:t xml:space="preserve">12.15. A Pregoeira dentro do tempo REMANESCENTE oportunizará as empresas, caso julgue necessário, eventuais correções e ou complementações de informações da proposta quando solicitada. </w:t>
      </w:r>
    </w:p>
    <w:p w:rsidR="00136704" w:rsidRPr="00144489" w:rsidRDefault="00136704" w:rsidP="00144489">
      <w:pPr>
        <w:pStyle w:val="P30"/>
        <w:snapToGrid/>
        <w:ind w:left="540"/>
        <w:rPr>
          <w:rFonts w:ascii="Arial" w:hAnsi="Arial" w:cs="Arial"/>
          <w:bCs/>
          <w:sz w:val="21"/>
          <w:szCs w:val="21"/>
        </w:rPr>
      </w:pPr>
    </w:p>
    <w:p w:rsidR="00136704" w:rsidRPr="00144489" w:rsidRDefault="000455DD" w:rsidP="00144489">
      <w:pPr>
        <w:pStyle w:val="P30"/>
        <w:snapToGrid/>
        <w:ind w:left="1134"/>
        <w:rPr>
          <w:rFonts w:ascii="Arial" w:hAnsi="Arial" w:cs="Arial"/>
          <w:bCs/>
          <w:sz w:val="21"/>
          <w:szCs w:val="21"/>
        </w:rPr>
      </w:pPr>
      <w:r w:rsidRPr="00144489">
        <w:rPr>
          <w:rFonts w:ascii="Arial" w:hAnsi="Arial" w:cs="Arial"/>
          <w:bCs/>
          <w:sz w:val="21"/>
          <w:szCs w:val="21"/>
        </w:rPr>
        <w:t xml:space="preserve">12.15.1. </w:t>
      </w:r>
      <w:r w:rsidR="00136704" w:rsidRPr="00144489">
        <w:rPr>
          <w:rFonts w:ascii="Arial" w:hAnsi="Arial" w:cs="Arial"/>
          <w:bCs/>
          <w:sz w:val="21"/>
          <w:szCs w:val="21"/>
        </w:rPr>
        <w:t>A situação de que trata o subitem 12.</w:t>
      </w:r>
      <w:r w:rsidRPr="00144489">
        <w:rPr>
          <w:rFonts w:ascii="Arial" w:hAnsi="Arial" w:cs="Arial"/>
          <w:bCs/>
          <w:sz w:val="21"/>
          <w:szCs w:val="21"/>
        </w:rPr>
        <w:t>15.</w:t>
      </w:r>
      <w:r w:rsidR="00136704" w:rsidRPr="00144489">
        <w:rPr>
          <w:rFonts w:ascii="Arial" w:hAnsi="Arial" w:cs="Arial"/>
          <w:bCs/>
          <w:sz w:val="21"/>
          <w:szCs w:val="21"/>
        </w:rPr>
        <w:t xml:space="preserve"> </w:t>
      </w:r>
      <w:proofErr w:type="gramStart"/>
      <w:r w:rsidR="00136704" w:rsidRPr="00144489">
        <w:rPr>
          <w:rFonts w:ascii="Arial" w:hAnsi="Arial" w:cs="Arial"/>
          <w:bCs/>
          <w:sz w:val="21"/>
          <w:szCs w:val="21"/>
        </w:rPr>
        <w:t>também</w:t>
      </w:r>
      <w:proofErr w:type="gramEnd"/>
      <w:r w:rsidR="00136704" w:rsidRPr="00144489">
        <w:rPr>
          <w:rFonts w:ascii="Arial" w:hAnsi="Arial" w:cs="Arial"/>
          <w:bCs/>
          <w:sz w:val="21"/>
          <w:szCs w:val="21"/>
        </w:rPr>
        <w:t xml:space="preserve"> caberá para envio e/ou reenvio dos folders/prospectos/catálogos de que trata o subitem </w:t>
      </w:r>
      <w:r w:rsidR="00136704" w:rsidRPr="00144489">
        <w:rPr>
          <w:rFonts w:ascii="Arial" w:hAnsi="Arial" w:cs="Arial"/>
          <w:spacing w:val="2"/>
          <w:sz w:val="21"/>
          <w:szCs w:val="21"/>
        </w:rPr>
        <w:t>12.</w:t>
      </w:r>
      <w:r w:rsidRPr="00144489">
        <w:rPr>
          <w:rFonts w:ascii="Arial" w:hAnsi="Arial" w:cs="Arial"/>
          <w:spacing w:val="2"/>
          <w:sz w:val="21"/>
          <w:szCs w:val="21"/>
        </w:rPr>
        <w:t>3.</w:t>
      </w:r>
    </w:p>
    <w:p w:rsidR="00136704" w:rsidRPr="00144489" w:rsidRDefault="00136704" w:rsidP="00144489">
      <w:pPr>
        <w:pStyle w:val="Recuodecorpodetexto2"/>
        <w:tabs>
          <w:tab w:val="left" w:pos="720"/>
        </w:tabs>
        <w:ind w:firstLine="0"/>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71B0B" w:rsidRPr="00144489" w:rsidTr="00C1579D">
        <w:tc>
          <w:tcPr>
            <w:tcW w:w="9072" w:type="dxa"/>
            <w:shd w:val="clear" w:color="auto" w:fill="D9D9D9"/>
          </w:tcPr>
          <w:p w:rsidR="00F71B0B" w:rsidRPr="00144489" w:rsidRDefault="00F71B0B" w:rsidP="00144489">
            <w:pPr>
              <w:pStyle w:val="Corpodetexto3"/>
              <w:spacing w:before="120"/>
              <w:jc w:val="both"/>
              <w:rPr>
                <w:rFonts w:ascii="Arial" w:hAnsi="Arial" w:cs="Arial"/>
                <w:sz w:val="21"/>
                <w:szCs w:val="21"/>
              </w:rPr>
            </w:pPr>
            <w:r w:rsidRPr="00144489">
              <w:rPr>
                <w:rFonts w:ascii="Arial" w:hAnsi="Arial" w:cs="Arial"/>
                <w:sz w:val="21"/>
                <w:szCs w:val="21"/>
              </w:rPr>
              <w:t>13 – DO ENVIO DA DOCUMENTAÇÃO DE HABILITAÇÃO PELA(S) PROPONENTE(S) CLASSIFICADA(S)</w:t>
            </w:r>
          </w:p>
        </w:tc>
      </w:tr>
    </w:tbl>
    <w:p w:rsidR="0003176F" w:rsidRPr="00144489" w:rsidRDefault="0003176F" w:rsidP="00144489">
      <w:pPr>
        <w:pStyle w:val="Corpodetexto2"/>
        <w:jc w:val="both"/>
        <w:rPr>
          <w:rFonts w:ascii="Arial" w:hAnsi="Arial" w:cs="Arial"/>
          <w:snapToGrid w:val="0"/>
          <w:sz w:val="21"/>
          <w:szCs w:val="21"/>
        </w:rPr>
      </w:pPr>
    </w:p>
    <w:p w:rsidR="0003176F" w:rsidRPr="00144489" w:rsidRDefault="0003176F" w:rsidP="00144489">
      <w:pPr>
        <w:pStyle w:val="P30"/>
        <w:tabs>
          <w:tab w:val="left" w:pos="0"/>
        </w:tabs>
        <w:snapToGrid/>
        <w:rPr>
          <w:rFonts w:ascii="Arial" w:hAnsi="Arial" w:cs="Arial"/>
          <w:b w:val="0"/>
          <w:bCs/>
          <w:sz w:val="21"/>
          <w:szCs w:val="21"/>
        </w:rPr>
      </w:pPr>
      <w:r w:rsidRPr="00144489">
        <w:rPr>
          <w:rFonts w:ascii="Arial" w:hAnsi="Arial" w:cs="Arial"/>
          <w:bCs/>
          <w:sz w:val="21"/>
          <w:szCs w:val="21"/>
        </w:rPr>
        <w:t xml:space="preserve">13.1. </w:t>
      </w:r>
      <w:r w:rsidRPr="00144489">
        <w:rPr>
          <w:rFonts w:ascii="Arial" w:hAnsi="Arial" w:cs="Arial"/>
          <w:b w:val="0"/>
          <w:bCs/>
          <w:sz w:val="21"/>
          <w:szCs w:val="21"/>
        </w:rPr>
        <w:t xml:space="preserve">Concluída a fase de </w:t>
      </w:r>
      <w:r w:rsidRPr="00144489">
        <w:rPr>
          <w:rFonts w:ascii="Arial" w:hAnsi="Arial" w:cs="Arial"/>
          <w:bCs/>
          <w:sz w:val="21"/>
          <w:szCs w:val="21"/>
        </w:rPr>
        <w:t xml:space="preserve">ACEITAÇÃO </w:t>
      </w:r>
      <w:r w:rsidRPr="00144489">
        <w:rPr>
          <w:rFonts w:ascii="Arial" w:hAnsi="Arial" w:cs="Arial"/>
          <w:b w:val="0"/>
          <w:bCs/>
          <w:sz w:val="21"/>
          <w:szCs w:val="21"/>
        </w:rPr>
        <w:t xml:space="preserve">das propostas, </w:t>
      </w:r>
      <w:r w:rsidR="00630FA5" w:rsidRPr="00144489">
        <w:rPr>
          <w:rFonts w:ascii="Arial" w:hAnsi="Arial" w:cs="Arial"/>
          <w:b w:val="0"/>
          <w:sz w:val="21"/>
          <w:szCs w:val="21"/>
        </w:rPr>
        <w:t>a</w:t>
      </w:r>
      <w:r w:rsidRPr="00144489">
        <w:rPr>
          <w:rFonts w:ascii="Arial" w:hAnsi="Arial" w:cs="Arial"/>
          <w:b w:val="0"/>
          <w:sz w:val="21"/>
          <w:szCs w:val="21"/>
        </w:rPr>
        <w:t xml:space="preserve"> Pregoeir</w:t>
      </w:r>
      <w:r w:rsidR="00630FA5" w:rsidRPr="00144489">
        <w:rPr>
          <w:rFonts w:ascii="Arial" w:hAnsi="Arial" w:cs="Arial"/>
          <w:b w:val="0"/>
          <w:sz w:val="21"/>
          <w:szCs w:val="21"/>
        </w:rPr>
        <w:t>a</w:t>
      </w:r>
      <w:r w:rsidRPr="00144489">
        <w:rPr>
          <w:rFonts w:ascii="Arial" w:hAnsi="Arial" w:cs="Arial"/>
          <w:b w:val="0"/>
          <w:sz w:val="21"/>
          <w:szCs w:val="21"/>
        </w:rPr>
        <w:t xml:space="preserve"> solicitará às Licitantes, o envio da documentação de habilitação, para tanto será </w:t>
      </w:r>
      <w:r w:rsidRPr="00144489">
        <w:rPr>
          <w:rFonts w:ascii="Arial" w:hAnsi="Arial" w:cs="Arial"/>
          <w:b w:val="0"/>
          <w:spacing w:val="2"/>
          <w:sz w:val="21"/>
          <w:szCs w:val="21"/>
        </w:rPr>
        <w:t>utilizado, pel</w:t>
      </w:r>
      <w:r w:rsidR="009B188A" w:rsidRPr="00144489">
        <w:rPr>
          <w:rFonts w:ascii="Arial" w:hAnsi="Arial" w:cs="Arial"/>
          <w:b w:val="0"/>
          <w:spacing w:val="2"/>
          <w:sz w:val="21"/>
          <w:szCs w:val="21"/>
        </w:rPr>
        <w:t>a</w:t>
      </w:r>
      <w:r w:rsidRPr="00144489">
        <w:rPr>
          <w:rFonts w:ascii="Arial" w:hAnsi="Arial" w:cs="Arial"/>
          <w:b w:val="0"/>
          <w:spacing w:val="2"/>
          <w:sz w:val="21"/>
          <w:szCs w:val="21"/>
        </w:rPr>
        <w:t xml:space="preserve"> Pregoeir</w:t>
      </w:r>
      <w:r w:rsidR="009B188A" w:rsidRPr="00144489">
        <w:rPr>
          <w:rFonts w:ascii="Arial" w:hAnsi="Arial" w:cs="Arial"/>
          <w:b w:val="0"/>
          <w:spacing w:val="2"/>
          <w:sz w:val="21"/>
          <w:szCs w:val="21"/>
        </w:rPr>
        <w:t>a</w:t>
      </w:r>
      <w:r w:rsidRPr="00144489">
        <w:rPr>
          <w:rFonts w:ascii="Arial" w:hAnsi="Arial" w:cs="Arial"/>
          <w:b w:val="0"/>
          <w:spacing w:val="2"/>
          <w:sz w:val="21"/>
          <w:szCs w:val="21"/>
        </w:rPr>
        <w:t xml:space="preserve">, a opção CONVOCAR ANEXO e a </w:t>
      </w:r>
      <w:r w:rsidRPr="00144489">
        <w:rPr>
          <w:rFonts w:ascii="Arial" w:hAnsi="Arial" w:cs="Arial"/>
          <w:spacing w:val="2"/>
          <w:sz w:val="21"/>
          <w:szCs w:val="21"/>
        </w:rPr>
        <w:t>Licitante deverá encaminhar o arquivo solicitado, por meio de link ANEXAR</w:t>
      </w:r>
      <w:r w:rsidRPr="00144489">
        <w:rPr>
          <w:rFonts w:ascii="Arial" w:hAnsi="Arial" w:cs="Arial"/>
          <w:b w:val="0"/>
          <w:bCs/>
          <w:sz w:val="21"/>
          <w:szCs w:val="21"/>
        </w:rPr>
        <w:t>;</w:t>
      </w:r>
      <w:r w:rsidR="002611BE" w:rsidRPr="00144489">
        <w:rPr>
          <w:rFonts w:ascii="Arial" w:hAnsi="Arial" w:cs="Arial"/>
          <w:b w:val="0"/>
          <w:bCs/>
          <w:sz w:val="21"/>
          <w:szCs w:val="21"/>
        </w:rPr>
        <w:t xml:space="preserve"> </w:t>
      </w:r>
    </w:p>
    <w:p w:rsidR="0003176F" w:rsidRPr="00144489" w:rsidRDefault="0003176F" w:rsidP="00144489">
      <w:pPr>
        <w:pStyle w:val="P30"/>
        <w:tabs>
          <w:tab w:val="left" w:pos="0"/>
          <w:tab w:val="left" w:pos="1620"/>
        </w:tabs>
        <w:snapToGrid/>
        <w:rPr>
          <w:rFonts w:ascii="Arial" w:hAnsi="Arial" w:cs="Arial"/>
          <w:b w:val="0"/>
          <w:bCs/>
          <w:sz w:val="21"/>
          <w:szCs w:val="21"/>
        </w:rPr>
      </w:pPr>
    </w:p>
    <w:p w:rsidR="0003176F" w:rsidRPr="00144489" w:rsidRDefault="0003176F" w:rsidP="00144489">
      <w:pPr>
        <w:pStyle w:val="P30"/>
        <w:tabs>
          <w:tab w:val="left" w:pos="0"/>
          <w:tab w:val="left" w:pos="1620"/>
        </w:tabs>
        <w:snapToGrid/>
        <w:rPr>
          <w:rFonts w:ascii="Arial" w:hAnsi="Arial" w:cs="Arial"/>
          <w:b w:val="0"/>
          <w:bCs/>
          <w:sz w:val="21"/>
          <w:szCs w:val="21"/>
        </w:rPr>
      </w:pPr>
      <w:r w:rsidRPr="00144489">
        <w:rPr>
          <w:rFonts w:ascii="Arial" w:hAnsi="Arial" w:cs="Arial"/>
          <w:bCs/>
          <w:sz w:val="21"/>
          <w:szCs w:val="21"/>
        </w:rPr>
        <w:t>13.</w:t>
      </w:r>
      <w:r w:rsidR="00C96BEE" w:rsidRPr="00144489">
        <w:rPr>
          <w:rFonts w:ascii="Arial" w:hAnsi="Arial" w:cs="Arial"/>
          <w:bCs/>
          <w:sz w:val="21"/>
          <w:szCs w:val="21"/>
        </w:rPr>
        <w:t>2</w:t>
      </w:r>
      <w:r w:rsidRPr="00144489">
        <w:rPr>
          <w:rFonts w:ascii="Arial" w:hAnsi="Arial" w:cs="Arial"/>
          <w:bCs/>
          <w:sz w:val="21"/>
          <w:szCs w:val="21"/>
        </w:rPr>
        <w:t>.</w:t>
      </w:r>
      <w:r w:rsidR="009A33B9" w:rsidRPr="00144489">
        <w:rPr>
          <w:rFonts w:ascii="Arial" w:hAnsi="Arial" w:cs="Arial"/>
          <w:bCs/>
          <w:sz w:val="21"/>
          <w:szCs w:val="21"/>
        </w:rPr>
        <w:t xml:space="preserve"> </w:t>
      </w:r>
      <w:r w:rsidRPr="00144489">
        <w:rPr>
          <w:rFonts w:ascii="Arial" w:hAnsi="Arial" w:cs="Arial"/>
          <w:b w:val="0"/>
          <w:bCs/>
          <w:sz w:val="21"/>
          <w:szCs w:val="21"/>
        </w:rPr>
        <w:t>Toda e qualquer informação, referente ao certame licitatório, será transmitida pel</w:t>
      </w:r>
      <w:r w:rsidR="00FC5F8F" w:rsidRPr="00144489">
        <w:rPr>
          <w:rFonts w:ascii="Arial" w:hAnsi="Arial" w:cs="Arial"/>
          <w:b w:val="0"/>
          <w:bCs/>
          <w:sz w:val="21"/>
          <w:szCs w:val="21"/>
        </w:rPr>
        <w:t>a</w:t>
      </w:r>
      <w:r w:rsidRPr="00144489">
        <w:rPr>
          <w:rFonts w:ascii="Arial" w:hAnsi="Arial" w:cs="Arial"/>
          <w:b w:val="0"/>
          <w:bCs/>
          <w:sz w:val="21"/>
          <w:szCs w:val="21"/>
        </w:rPr>
        <w:t xml:space="preserve"> Pregoeir</w:t>
      </w:r>
      <w:r w:rsidR="00FC5F8F" w:rsidRPr="00144489">
        <w:rPr>
          <w:rFonts w:ascii="Arial" w:hAnsi="Arial" w:cs="Arial"/>
          <w:b w:val="0"/>
          <w:bCs/>
          <w:sz w:val="21"/>
          <w:szCs w:val="21"/>
        </w:rPr>
        <w:t>a</w:t>
      </w:r>
      <w:r w:rsidRPr="00144489">
        <w:rPr>
          <w:rFonts w:ascii="Arial" w:hAnsi="Arial" w:cs="Arial"/>
          <w:b w:val="0"/>
          <w:bCs/>
          <w:sz w:val="21"/>
          <w:szCs w:val="21"/>
        </w:rPr>
        <w:t>, através do CHAT MENSAGEM;</w:t>
      </w:r>
    </w:p>
    <w:p w:rsidR="00125161" w:rsidRPr="00144489" w:rsidRDefault="00125161" w:rsidP="00144489">
      <w:pPr>
        <w:tabs>
          <w:tab w:val="left" w:pos="0"/>
        </w:tabs>
        <w:autoSpaceDE w:val="0"/>
        <w:autoSpaceDN w:val="0"/>
        <w:adjustRightInd w:val="0"/>
        <w:jc w:val="both"/>
        <w:rPr>
          <w:rFonts w:ascii="Arial" w:hAnsi="Arial" w:cs="Arial"/>
          <w:b/>
          <w:bCs/>
          <w:sz w:val="21"/>
          <w:szCs w:val="21"/>
        </w:rPr>
      </w:pPr>
    </w:p>
    <w:p w:rsidR="0003176F" w:rsidRPr="00144489" w:rsidRDefault="0003176F" w:rsidP="00144489">
      <w:pPr>
        <w:tabs>
          <w:tab w:val="left" w:pos="0"/>
        </w:tabs>
        <w:autoSpaceDE w:val="0"/>
        <w:autoSpaceDN w:val="0"/>
        <w:adjustRightInd w:val="0"/>
        <w:jc w:val="both"/>
        <w:rPr>
          <w:rFonts w:ascii="Arial" w:hAnsi="Arial" w:cs="Arial"/>
          <w:b/>
          <w:bCs/>
          <w:sz w:val="21"/>
          <w:szCs w:val="21"/>
        </w:rPr>
      </w:pPr>
      <w:r w:rsidRPr="00144489">
        <w:rPr>
          <w:rFonts w:ascii="Arial" w:hAnsi="Arial" w:cs="Arial"/>
          <w:b/>
          <w:bCs/>
          <w:sz w:val="21"/>
          <w:szCs w:val="21"/>
        </w:rPr>
        <w:t>13.</w:t>
      </w:r>
      <w:r w:rsidR="00C96BEE" w:rsidRPr="00144489">
        <w:rPr>
          <w:rFonts w:ascii="Arial" w:hAnsi="Arial" w:cs="Arial"/>
          <w:b/>
          <w:bCs/>
          <w:sz w:val="21"/>
          <w:szCs w:val="21"/>
        </w:rPr>
        <w:t>3</w:t>
      </w:r>
      <w:r w:rsidRPr="00144489">
        <w:rPr>
          <w:rFonts w:ascii="Arial" w:hAnsi="Arial" w:cs="Arial"/>
          <w:b/>
          <w:bCs/>
          <w:sz w:val="21"/>
          <w:szCs w:val="21"/>
        </w:rPr>
        <w:t>.</w:t>
      </w:r>
      <w:r w:rsidRPr="00144489">
        <w:rPr>
          <w:rFonts w:ascii="Arial" w:hAnsi="Arial" w:cs="Arial"/>
          <w:bCs/>
          <w:sz w:val="21"/>
          <w:szCs w:val="21"/>
        </w:rPr>
        <w:t xml:space="preserve"> A Documentação de Habilitação da licitante poderá ser substituída pela </w:t>
      </w:r>
      <w:r w:rsidRPr="00144489">
        <w:rPr>
          <w:rFonts w:ascii="Arial" w:hAnsi="Arial" w:cs="Arial"/>
          <w:b/>
          <w:bCs/>
          <w:sz w:val="21"/>
          <w:szCs w:val="21"/>
        </w:rPr>
        <w:t>Declaração de Situação do Fornecedor</w:t>
      </w:r>
      <w:r w:rsidRPr="00144489">
        <w:rPr>
          <w:rFonts w:ascii="Arial" w:hAnsi="Arial" w:cs="Arial"/>
          <w:bCs/>
          <w:sz w:val="21"/>
          <w:szCs w:val="21"/>
        </w:rPr>
        <w:t xml:space="preserve">, expedida pelo </w:t>
      </w:r>
      <w:r w:rsidRPr="00144489">
        <w:rPr>
          <w:rFonts w:ascii="Arial" w:hAnsi="Arial" w:cs="Arial"/>
          <w:b/>
          <w:bCs/>
          <w:sz w:val="21"/>
          <w:szCs w:val="21"/>
        </w:rPr>
        <w:t>Sistema de Cadastramento Unificado de Fornecedores – SICAF</w:t>
      </w:r>
      <w:r w:rsidRPr="00144489">
        <w:rPr>
          <w:rFonts w:ascii="Arial" w:hAnsi="Arial" w:cs="Arial"/>
          <w:bCs/>
          <w:sz w:val="21"/>
          <w:szCs w:val="21"/>
        </w:rPr>
        <w:t xml:space="preserve">, ou pelo </w:t>
      </w:r>
      <w:r w:rsidRPr="00144489">
        <w:rPr>
          <w:rFonts w:ascii="Arial" w:hAnsi="Arial" w:cs="Arial"/>
          <w:b/>
          <w:bCs/>
          <w:sz w:val="21"/>
          <w:szCs w:val="21"/>
        </w:rPr>
        <w:t xml:space="preserve">Certificado de Registro Cadastral – CRC, </w:t>
      </w:r>
      <w:r w:rsidRPr="00144489">
        <w:rPr>
          <w:rFonts w:ascii="Arial" w:hAnsi="Arial" w:cs="Arial"/>
          <w:bCs/>
          <w:sz w:val="21"/>
          <w:szCs w:val="21"/>
        </w:rPr>
        <w:t>expedida pela</w:t>
      </w:r>
      <w:r w:rsidRPr="00144489">
        <w:rPr>
          <w:rFonts w:ascii="Arial" w:hAnsi="Arial" w:cs="Arial"/>
          <w:b/>
          <w:bCs/>
          <w:sz w:val="21"/>
          <w:szCs w:val="21"/>
        </w:rPr>
        <w:t xml:space="preserve"> Superintendência de Compras e Licitações do Estado de Rondônia – SUPEL/RO;</w:t>
      </w:r>
    </w:p>
    <w:p w:rsidR="0003176F" w:rsidRPr="00144489" w:rsidRDefault="0003176F" w:rsidP="00144489">
      <w:pPr>
        <w:tabs>
          <w:tab w:val="left" w:pos="0"/>
          <w:tab w:val="left" w:pos="1400"/>
        </w:tabs>
        <w:autoSpaceDE w:val="0"/>
        <w:autoSpaceDN w:val="0"/>
        <w:adjustRightInd w:val="0"/>
        <w:jc w:val="both"/>
        <w:rPr>
          <w:rFonts w:ascii="Arial" w:hAnsi="Arial" w:cs="Arial"/>
          <w:bCs/>
          <w:sz w:val="21"/>
          <w:szCs w:val="21"/>
        </w:rPr>
      </w:pPr>
    </w:p>
    <w:p w:rsidR="0003176F" w:rsidRPr="00144489" w:rsidRDefault="0003176F" w:rsidP="00144489">
      <w:pPr>
        <w:tabs>
          <w:tab w:val="left" w:pos="0"/>
          <w:tab w:val="left" w:pos="1400"/>
        </w:tabs>
        <w:autoSpaceDE w:val="0"/>
        <w:autoSpaceDN w:val="0"/>
        <w:adjustRightInd w:val="0"/>
        <w:jc w:val="both"/>
        <w:rPr>
          <w:rFonts w:ascii="Arial" w:hAnsi="Arial" w:cs="Arial"/>
          <w:bCs/>
          <w:sz w:val="21"/>
          <w:szCs w:val="21"/>
        </w:rPr>
      </w:pPr>
      <w:r w:rsidRPr="00144489">
        <w:rPr>
          <w:rFonts w:ascii="Arial" w:hAnsi="Arial" w:cs="Arial"/>
          <w:b/>
          <w:bCs/>
          <w:sz w:val="21"/>
          <w:szCs w:val="21"/>
        </w:rPr>
        <w:t>13.</w:t>
      </w:r>
      <w:r w:rsidR="00C96BEE" w:rsidRPr="00144489">
        <w:rPr>
          <w:rFonts w:ascii="Arial" w:hAnsi="Arial" w:cs="Arial"/>
          <w:b/>
          <w:bCs/>
          <w:sz w:val="21"/>
          <w:szCs w:val="21"/>
        </w:rPr>
        <w:t>4</w:t>
      </w:r>
      <w:r w:rsidRPr="00144489">
        <w:rPr>
          <w:rFonts w:ascii="Arial" w:hAnsi="Arial" w:cs="Arial"/>
          <w:b/>
          <w:bCs/>
          <w:sz w:val="21"/>
          <w:szCs w:val="21"/>
        </w:rPr>
        <w:t>.</w:t>
      </w:r>
      <w:r w:rsidRPr="00144489">
        <w:rPr>
          <w:rFonts w:ascii="Arial" w:hAnsi="Arial" w:cs="Arial"/>
          <w:bCs/>
          <w:sz w:val="21"/>
          <w:szCs w:val="21"/>
        </w:rPr>
        <w:t xml:space="preserve"> O licitante que não possuir o cadastro nesta Superintendência poderá providenciá-lo até antes da data de abertura da sessão, no Setor de Protocolo da </w:t>
      </w:r>
      <w:r w:rsidR="002B56F8" w:rsidRPr="00144489">
        <w:rPr>
          <w:rFonts w:ascii="Arial" w:hAnsi="Arial" w:cs="Arial"/>
          <w:bCs/>
          <w:sz w:val="21"/>
          <w:szCs w:val="21"/>
        </w:rPr>
        <w:t>SUPEL</w:t>
      </w:r>
      <w:r w:rsidRPr="00144489">
        <w:rPr>
          <w:rFonts w:ascii="Arial" w:hAnsi="Arial" w:cs="Arial"/>
          <w:bCs/>
          <w:sz w:val="21"/>
          <w:szCs w:val="21"/>
        </w:rPr>
        <w:t xml:space="preserve">, podendo obter informações por meio do telefone (69) </w:t>
      </w:r>
      <w:r w:rsidRPr="00144489">
        <w:rPr>
          <w:rFonts w:ascii="Arial" w:hAnsi="Arial" w:cs="Arial"/>
          <w:b/>
          <w:bCs/>
          <w:color w:val="FF0000"/>
          <w:sz w:val="21"/>
          <w:szCs w:val="21"/>
        </w:rPr>
        <w:t>3</w:t>
      </w:r>
      <w:r w:rsidR="00CB2505" w:rsidRPr="00144489">
        <w:rPr>
          <w:rFonts w:ascii="Arial" w:hAnsi="Arial" w:cs="Arial"/>
          <w:b/>
          <w:bCs/>
          <w:color w:val="FF0000"/>
          <w:sz w:val="21"/>
          <w:szCs w:val="21"/>
        </w:rPr>
        <w:t>216-</w:t>
      </w:r>
      <w:r w:rsidR="00DB4938" w:rsidRPr="00144489">
        <w:rPr>
          <w:rFonts w:ascii="Arial" w:hAnsi="Arial" w:cs="Arial"/>
          <w:b/>
          <w:bCs/>
          <w:color w:val="FF0000"/>
          <w:sz w:val="21"/>
          <w:szCs w:val="21"/>
        </w:rPr>
        <w:t>5</w:t>
      </w:r>
      <w:r w:rsidR="001869A1" w:rsidRPr="00144489">
        <w:rPr>
          <w:rFonts w:ascii="Arial" w:hAnsi="Arial" w:cs="Arial"/>
          <w:b/>
          <w:bCs/>
          <w:color w:val="FF0000"/>
          <w:sz w:val="21"/>
          <w:szCs w:val="21"/>
        </w:rPr>
        <w:t>144</w:t>
      </w:r>
      <w:r w:rsidRPr="00144489">
        <w:rPr>
          <w:rFonts w:ascii="Arial" w:hAnsi="Arial" w:cs="Arial"/>
          <w:bCs/>
          <w:sz w:val="21"/>
          <w:szCs w:val="21"/>
        </w:rPr>
        <w:t>;</w:t>
      </w:r>
    </w:p>
    <w:p w:rsidR="0003176F" w:rsidRPr="00144489" w:rsidRDefault="0003176F" w:rsidP="00144489">
      <w:pPr>
        <w:tabs>
          <w:tab w:val="left" w:pos="0"/>
          <w:tab w:val="left" w:pos="1400"/>
        </w:tabs>
        <w:autoSpaceDE w:val="0"/>
        <w:autoSpaceDN w:val="0"/>
        <w:adjustRightInd w:val="0"/>
        <w:jc w:val="both"/>
        <w:rPr>
          <w:rFonts w:ascii="Arial" w:hAnsi="Arial" w:cs="Arial"/>
          <w:bCs/>
          <w:sz w:val="21"/>
          <w:szCs w:val="21"/>
        </w:rPr>
      </w:pPr>
    </w:p>
    <w:p w:rsidR="0003176F" w:rsidRDefault="0003176F" w:rsidP="00144489">
      <w:pPr>
        <w:tabs>
          <w:tab w:val="left" w:pos="0"/>
          <w:tab w:val="left" w:pos="1400"/>
        </w:tabs>
        <w:autoSpaceDE w:val="0"/>
        <w:autoSpaceDN w:val="0"/>
        <w:adjustRightInd w:val="0"/>
        <w:jc w:val="both"/>
        <w:rPr>
          <w:rFonts w:ascii="Arial" w:hAnsi="Arial" w:cs="Arial"/>
          <w:sz w:val="21"/>
          <w:szCs w:val="21"/>
        </w:rPr>
      </w:pPr>
      <w:r w:rsidRPr="00144489">
        <w:rPr>
          <w:rFonts w:ascii="Arial" w:hAnsi="Arial" w:cs="Arial"/>
          <w:b/>
          <w:bCs/>
          <w:sz w:val="21"/>
          <w:szCs w:val="21"/>
        </w:rPr>
        <w:t>13.</w:t>
      </w:r>
      <w:r w:rsidR="00C96BEE" w:rsidRPr="00144489">
        <w:rPr>
          <w:rFonts w:ascii="Arial" w:hAnsi="Arial" w:cs="Arial"/>
          <w:b/>
          <w:bCs/>
          <w:sz w:val="21"/>
          <w:szCs w:val="21"/>
        </w:rPr>
        <w:t>5</w:t>
      </w:r>
      <w:r w:rsidRPr="00144489">
        <w:rPr>
          <w:rFonts w:ascii="Arial" w:hAnsi="Arial" w:cs="Arial"/>
          <w:b/>
          <w:bCs/>
          <w:sz w:val="21"/>
          <w:szCs w:val="21"/>
        </w:rPr>
        <w:t>.</w:t>
      </w:r>
      <w:r w:rsidRPr="00144489">
        <w:rPr>
          <w:rFonts w:ascii="Arial" w:hAnsi="Arial" w:cs="Arial"/>
          <w:bCs/>
          <w:sz w:val="21"/>
          <w:szCs w:val="21"/>
        </w:rPr>
        <w:t xml:space="preserve"> </w:t>
      </w:r>
      <w:r w:rsidRPr="00144489">
        <w:rPr>
          <w:rFonts w:ascii="Arial" w:hAnsi="Arial" w:cs="Arial"/>
          <w:sz w:val="21"/>
          <w:szCs w:val="21"/>
        </w:rPr>
        <w:t>Para fins de habilitação, a verificação pel</w:t>
      </w:r>
      <w:r w:rsidR="00C31ABB" w:rsidRPr="00144489">
        <w:rPr>
          <w:rFonts w:ascii="Arial" w:hAnsi="Arial" w:cs="Arial"/>
          <w:sz w:val="21"/>
          <w:szCs w:val="21"/>
        </w:rPr>
        <w:t>a</w:t>
      </w:r>
      <w:r w:rsidRPr="00144489">
        <w:rPr>
          <w:rFonts w:ascii="Arial" w:hAnsi="Arial" w:cs="Arial"/>
          <w:sz w:val="21"/>
          <w:szCs w:val="21"/>
        </w:rPr>
        <w:t xml:space="preserve"> Pregoeir</w:t>
      </w:r>
      <w:r w:rsidR="00C31ABB" w:rsidRPr="00144489">
        <w:rPr>
          <w:rFonts w:ascii="Arial" w:hAnsi="Arial" w:cs="Arial"/>
          <w:sz w:val="21"/>
          <w:szCs w:val="21"/>
        </w:rPr>
        <w:t>a</w:t>
      </w:r>
      <w:r w:rsidRPr="00144489">
        <w:rPr>
          <w:rFonts w:ascii="Arial" w:hAnsi="Arial" w:cs="Arial"/>
          <w:sz w:val="21"/>
          <w:szCs w:val="21"/>
        </w:rPr>
        <w:t xml:space="preserve"> nos sítios oficiais de órgãos e entidades emissores de certidões constitui meio legal de prova;</w:t>
      </w:r>
    </w:p>
    <w:p w:rsidR="00144489" w:rsidRPr="00144489" w:rsidRDefault="00144489" w:rsidP="00144489">
      <w:pPr>
        <w:tabs>
          <w:tab w:val="left" w:pos="0"/>
          <w:tab w:val="left" w:pos="1400"/>
        </w:tabs>
        <w:autoSpaceDE w:val="0"/>
        <w:autoSpaceDN w:val="0"/>
        <w:adjustRightInd w:val="0"/>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935E05" w:rsidRPr="00144489" w:rsidTr="00C1579D">
        <w:tc>
          <w:tcPr>
            <w:tcW w:w="9072" w:type="dxa"/>
            <w:shd w:val="clear" w:color="auto" w:fill="D9D9D9"/>
          </w:tcPr>
          <w:p w:rsidR="00935E05" w:rsidRPr="00144489" w:rsidRDefault="00935E05" w:rsidP="00144489">
            <w:pPr>
              <w:tabs>
                <w:tab w:val="left" w:pos="0"/>
              </w:tabs>
              <w:autoSpaceDE w:val="0"/>
              <w:autoSpaceDN w:val="0"/>
              <w:adjustRightInd w:val="0"/>
              <w:jc w:val="both"/>
              <w:rPr>
                <w:rFonts w:ascii="Arial" w:hAnsi="Arial" w:cs="Arial"/>
                <w:bCs/>
                <w:sz w:val="21"/>
                <w:szCs w:val="21"/>
              </w:rPr>
            </w:pPr>
            <w:r w:rsidRPr="00144489">
              <w:rPr>
                <w:rFonts w:ascii="Arial" w:hAnsi="Arial" w:cs="Arial"/>
                <w:b/>
                <w:bCs/>
                <w:sz w:val="21"/>
                <w:szCs w:val="21"/>
              </w:rPr>
              <w:t>13.6.</w:t>
            </w:r>
            <w:r w:rsidRPr="00144489">
              <w:rPr>
                <w:rFonts w:ascii="Arial" w:hAnsi="Arial" w:cs="Arial"/>
                <w:bCs/>
                <w:sz w:val="21"/>
                <w:szCs w:val="21"/>
              </w:rPr>
              <w:t xml:space="preserve"> </w:t>
            </w:r>
            <w:r w:rsidR="0072600E" w:rsidRPr="00144489">
              <w:rPr>
                <w:rFonts w:ascii="Arial" w:hAnsi="Arial" w:cs="Arial"/>
                <w:bCs/>
                <w:sz w:val="21"/>
                <w:szCs w:val="21"/>
              </w:rPr>
              <w:t xml:space="preserve">A DOCUMENTAÇÃO DE HABILITAÇÃO A SER SUBSTITUÍDA PELA </w:t>
            </w:r>
            <w:r w:rsidR="0072600E" w:rsidRPr="00144489">
              <w:rPr>
                <w:rFonts w:ascii="Arial" w:hAnsi="Arial" w:cs="Arial"/>
                <w:b/>
                <w:bCs/>
                <w:sz w:val="21"/>
                <w:szCs w:val="21"/>
              </w:rPr>
              <w:t>DECLARAÇÃO DE SITUAÇÃO DO FORNECEDOR DO SICAF</w:t>
            </w:r>
            <w:r w:rsidR="0072600E" w:rsidRPr="00144489">
              <w:rPr>
                <w:rFonts w:ascii="Arial" w:hAnsi="Arial" w:cs="Arial"/>
                <w:bCs/>
                <w:sz w:val="21"/>
                <w:szCs w:val="21"/>
              </w:rPr>
              <w:t xml:space="preserve"> E PELO </w:t>
            </w:r>
            <w:r w:rsidR="0072600E" w:rsidRPr="00144489">
              <w:rPr>
                <w:rFonts w:ascii="Arial" w:hAnsi="Arial" w:cs="Arial"/>
                <w:b/>
                <w:bCs/>
                <w:sz w:val="21"/>
                <w:szCs w:val="21"/>
              </w:rPr>
              <w:t>CERTIFICADO DE REGISTRO CADASTRAL DA SUPEL SE ESTIVEREM VIGENTES</w:t>
            </w:r>
            <w:r w:rsidR="002B56F8" w:rsidRPr="00144489">
              <w:rPr>
                <w:rFonts w:ascii="Arial" w:hAnsi="Arial" w:cs="Arial"/>
                <w:b/>
                <w:bCs/>
                <w:sz w:val="21"/>
                <w:szCs w:val="21"/>
              </w:rPr>
              <w:t xml:space="preserve"> SÃ</w:t>
            </w:r>
            <w:r w:rsidR="0072600E" w:rsidRPr="00144489">
              <w:rPr>
                <w:rFonts w:ascii="Arial" w:hAnsi="Arial" w:cs="Arial"/>
                <w:b/>
                <w:bCs/>
                <w:sz w:val="21"/>
                <w:szCs w:val="21"/>
              </w:rPr>
              <w:t>O</w:t>
            </w:r>
            <w:r w:rsidR="0072600E" w:rsidRPr="00144489">
              <w:rPr>
                <w:rFonts w:ascii="Arial" w:hAnsi="Arial" w:cs="Arial"/>
                <w:bCs/>
                <w:sz w:val="21"/>
                <w:szCs w:val="21"/>
              </w:rPr>
              <w:t>:</w:t>
            </w:r>
          </w:p>
        </w:tc>
      </w:tr>
    </w:tbl>
    <w:p w:rsidR="00DB4938" w:rsidRPr="00144489" w:rsidRDefault="00DB4938" w:rsidP="00144489">
      <w:pPr>
        <w:tabs>
          <w:tab w:val="left" w:pos="0"/>
          <w:tab w:val="left" w:pos="900"/>
        </w:tabs>
        <w:jc w:val="both"/>
        <w:rPr>
          <w:rFonts w:ascii="Arial" w:hAnsi="Arial" w:cs="Arial"/>
          <w:b/>
          <w:bCs/>
          <w:sz w:val="21"/>
          <w:szCs w:val="21"/>
        </w:rPr>
      </w:pPr>
    </w:p>
    <w:p w:rsidR="0003176F" w:rsidRPr="00144489" w:rsidRDefault="0003176F" w:rsidP="00144489">
      <w:pPr>
        <w:tabs>
          <w:tab w:val="left" w:pos="0"/>
          <w:tab w:val="left" w:pos="900"/>
        </w:tabs>
        <w:jc w:val="both"/>
        <w:rPr>
          <w:rFonts w:ascii="Arial" w:hAnsi="Arial" w:cs="Arial"/>
          <w:b/>
          <w:bCs/>
          <w:sz w:val="21"/>
          <w:szCs w:val="21"/>
          <w:u w:val="single"/>
        </w:rPr>
      </w:pPr>
      <w:r w:rsidRPr="00144489">
        <w:rPr>
          <w:rFonts w:ascii="Arial" w:hAnsi="Arial" w:cs="Arial"/>
          <w:b/>
          <w:bCs/>
          <w:sz w:val="21"/>
          <w:szCs w:val="21"/>
          <w:u w:val="single"/>
        </w:rPr>
        <w:lastRenderedPageBreak/>
        <w:t>13.</w:t>
      </w:r>
      <w:r w:rsidR="007D63AC" w:rsidRPr="00144489">
        <w:rPr>
          <w:rFonts w:ascii="Arial" w:hAnsi="Arial" w:cs="Arial"/>
          <w:b/>
          <w:bCs/>
          <w:sz w:val="21"/>
          <w:szCs w:val="21"/>
          <w:u w:val="single"/>
        </w:rPr>
        <w:t>6</w:t>
      </w:r>
      <w:r w:rsidR="00935E05" w:rsidRPr="00144489">
        <w:rPr>
          <w:rFonts w:ascii="Arial" w:hAnsi="Arial" w:cs="Arial"/>
          <w:b/>
          <w:bCs/>
          <w:sz w:val="21"/>
          <w:szCs w:val="21"/>
          <w:u w:val="single"/>
        </w:rPr>
        <w:t>.1</w:t>
      </w:r>
      <w:r w:rsidR="00C96BEE" w:rsidRPr="00144489">
        <w:rPr>
          <w:rFonts w:ascii="Arial" w:hAnsi="Arial" w:cs="Arial"/>
          <w:b/>
          <w:bCs/>
          <w:sz w:val="21"/>
          <w:szCs w:val="21"/>
          <w:u w:val="single"/>
        </w:rPr>
        <w:t xml:space="preserve">. </w:t>
      </w:r>
      <w:r w:rsidRPr="00144489">
        <w:rPr>
          <w:rFonts w:ascii="Arial" w:hAnsi="Arial" w:cs="Arial"/>
          <w:b/>
          <w:bCs/>
          <w:sz w:val="21"/>
          <w:szCs w:val="21"/>
          <w:u w:val="single"/>
        </w:rPr>
        <w:t>RELATIVOS À REGULARIDADE FISCAL:</w:t>
      </w:r>
    </w:p>
    <w:p w:rsidR="0003176F" w:rsidRPr="00144489" w:rsidRDefault="0003176F" w:rsidP="00144489">
      <w:pPr>
        <w:tabs>
          <w:tab w:val="left" w:pos="0"/>
        </w:tabs>
        <w:jc w:val="both"/>
        <w:rPr>
          <w:rFonts w:ascii="Arial" w:hAnsi="Arial" w:cs="Arial"/>
          <w:b/>
          <w:bCs/>
          <w:sz w:val="21"/>
          <w:szCs w:val="21"/>
        </w:rPr>
      </w:pPr>
      <w:r w:rsidRPr="00144489">
        <w:rPr>
          <w:rFonts w:ascii="Arial" w:hAnsi="Arial" w:cs="Arial"/>
          <w:bCs/>
          <w:sz w:val="21"/>
          <w:szCs w:val="21"/>
        </w:rPr>
        <w:tab/>
      </w:r>
    </w:p>
    <w:p w:rsidR="009A11C1" w:rsidRPr="00144489" w:rsidRDefault="009A11C1" w:rsidP="00144489">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rFonts w:ascii="Arial" w:hAnsi="Arial" w:cs="Arial"/>
          <w:sz w:val="21"/>
          <w:szCs w:val="21"/>
        </w:rPr>
      </w:pPr>
      <w:r w:rsidRPr="00144489">
        <w:rPr>
          <w:rFonts w:ascii="Arial" w:hAnsi="Arial" w:cs="Arial"/>
          <w:sz w:val="21"/>
          <w:szCs w:val="21"/>
        </w:rPr>
        <w:t>Prova de Inscrição no</w:t>
      </w:r>
      <w:r w:rsidRPr="00144489">
        <w:rPr>
          <w:rFonts w:ascii="Arial" w:hAnsi="Arial" w:cs="Arial"/>
          <w:b/>
          <w:sz w:val="21"/>
          <w:szCs w:val="21"/>
        </w:rPr>
        <w:t xml:space="preserve"> Cadastro de Contribuintes Estadual ou Municipal</w:t>
      </w:r>
      <w:r w:rsidRPr="00144489">
        <w:rPr>
          <w:rFonts w:ascii="Arial" w:hAnsi="Arial" w:cs="Arial"/>
          <w:sz w:val="21"/>
          <w:szCs w:val="21"/>
        </w:rPr>
        <w:t xml:space="preserve">, se </w:t>
      </w:r>
      <w:proofErr w:type="gramStart"/>
      <w:r w:rsidRPr="00144489">
        <w:rPr>
          <w:rFonts w:ascii="Arial" w:hAnsi="Arial" w:cs="Arial"/>
          <w:sz w:val="21"/>
          <w:szCs w:val="21"/>
        </w:rPr>
        <w:t>houver,</w:t>
      </w:r>
      <w:proofErr w:type="gramEnd"/>
      <w:r w:rsidRPr="00144489">
        <w:rPr>
          <w:rFonts w:ascii="Arial" w:hAnsi="Arial" w:cs="Arial"/>
          <w:sz w:val="21"/>
          <w:szCs w:val="21"/>
        </w:rPr>
        <w:t xml:space="preserve"> relativo ao domicílio ou sede do licitante, pertinente ao seu ramo de atividade e compatível com o objeto contratual;</w:t>
      </w:r>
    </w:p>
    <w:p w:rsidR="009A11C1" w:rsidRPr="00144489" w:rsidRDefault="009A11C1" w:rsidP="00144489">
      <w:pPr>
        <w:pBdr>
          <w:top w:val="single" w:sz="4" w:space="1" w:color="auto"/>
          <w:left w:val="single" w:sz="4" w:space="4" w:color="auto"/>
          <w:bottom w:val="single" w:sz="4" w:space="1" w:color="auto"/>
          <w:right w:val="single" w:sz="4" w:space="1" w:color="auto"/>
        </w:pBdr>
        <w:tabs>
          <w:tab w:val="left" w:pos="0"/>
          <w:tab w:val="left" w:pos="851"/>
        </w:tabs>
        <w:jc w:val="both"/>
        <w:rPr>
          <w:rFonts w:ascii="Arial" w:hAnsi="Arial" w:cs="Arial"/>
          <w:sz w:val="21"/>
          <w:szCs w:val="21"/>
        </w:rPr>
      </w:pPr>
    </w:p>
    <w:p w:rsidR="009A11C1" w:rsidRPr="00144489" w:rsidRDefault="005E0231" w:rsidP="00144489">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rFonts w:ascii="Arial" w:hAnsi="Arial" w:cs="Arial"/>
          <w:sz w:val="21"/>
          <w:szCs w:val="21"/>
        </w:rPr>
      </w:pPr>
      <w:r w:rsidRPr="00144489">
        <w:rPr>
          <w:rFonts w:ascii="Arial" w:hAnsi="Arial" w:cs="Arial"/>
          <w:sz w:val="21"/>
          <w:szCs w:val="21"/>
        </w:rPr>
        <w:t xml:space="preserve">Certidão de regularidade fiscal perante a Fazenda Nacional efetuada mediante apresentação de certidão expedida conjuntamente pela Secretaria da Receita Federal do Brasil - RFB e pela Procuradoria-Geral da Fazenda Nacional - PGFN, referente a todos os tributos federais e à Dívida Ativa da União - DAU por elas administrados, conforme </w:t>
      </w:r>
      <w:hyperlink r:id="rId20" w:tgtFrame="_top" w:history="1">
        <w:r w:rsidRPr="00144489">
          <w:rPr>
            <w:rStyle w:val="Hyperlink"/>
            <w:rFonts w:ascii="Arial" w:hAnsi="Arial" w:cs="Arial"/>
            <w:sz w:val="21"/>
            <w:szCs w:val="21"/>
          </w:rPr>
          <w:t xml:space="preserve">Decreto nº 8.302, de </w:t>
        </w:r>
        <w:proofErr w:type="gramStart"/>
        <w:r w:rsidRPr="00144489">
          <w:rPr>
            <w:rStyle w:val="Hyperlink"/>
            <w:rFonts w:ascii="Arial" w:hAnsi="Arial" w:cs="Arial"/>
            <w:sz w:val="21"/>
            <w:szCs w:val="21"/>
          </w:rPr>
          <w:t>4</w:t>
        </w:r>
        <w:proofErr w:type="gramEnd"/>
        <w:r w:rsidRPr="00144489">
          <w:rPr>
            <w:rStyle w:val="Hyperlink"/>
            <w:rFonts w:ascii="Arial" w:hAnsi="Arial" w:cs="Arial"/>
            <w:sz w:val="21"/>
            <w:szCs w:val="21"/>
          </w:rPr>
          <w:t xml:space="preserve"> de setembro de 2014</w:t>
        </w:r>
      </w:hyperlink>
      <w:r w:rsidRPr="00144489">
        <w:rPr>
          <w:rFonts w:ascii="Arial" w:hAnsi="Arial" w:cs="Arial"/>
          <w:sz w:val="21"/>
          <w:szCs w:val="21"/>
        </w:rPr>
        <w:t xml:space="preserve"> e </w:t>
      </w:r>
      <w:r w:rsidRPr="00144489">
        <w:rPr>
          <w:rFonts w:ascii="Arial" w:hAnsi="Arial" w:cs="Arial"/>
          <w:b/>
          <w:bCs/>
          <w:caps/>
          <w:color w:val="000000"/>
          <w:sz w:val="21"/>
          <w:szCs w:val="21"/>
          <w:shd w:val="clear" w:color="auto" w:fill="F0F0ED"/>
        </w:rPr>
        <w:t>PORTARIA MF</w:t>
      </w:r>
      <w:r w:rsidRPr="00144489">
        <w:rPr>
          <w:rStyle w:val="apple-converted-space"/>
          <w:rFonts w:ascii="Arial" w:hAnsi="Arial" w:cs="Arial"/>
          <w:b/>
          <w:bCs/>
          <w:caps/>
          <w:color w:val="000000"/>
          <w:sz w:val="21"/>
          <w:szCs w:val="21"/>
          <w:shd w:val="clear" w:color="auto" w:fill="F0F0ED"/>
        </w:rPr>
        <w:t> </w:t>
      </w:r>
      <w:r w:rsidRPr="00144489">
        <w:rPr>
          <w:rFonts w:ascii="Arial" w:hAnsi="Arial" w:cs="Arial"/>
          <w:b/>
          <w:bCs/>
          <w:caps/>
          <w:color w:val="000000"/>
          <w:sz w:val="21"/>
          <w:szCs w:val="21"/>
          <w:shd w:val="clear" w:color="auto" w:fill="F0F0ED"/>
        </w:rPr>
        <w:t>Nº 358, DE 05 DE SETEMBRO DE 2014</w:t>
      </w:r>
      <w:r w:rsidR="009A11C1" w:rsidRPr="00144489">
        <w:rPr>
          <w:rFonts w:ascii="Arial" w:hAnsi="Arial" w:cs="Arial"/>
          <w:sz w:val="21"/>
          <w:szCs w:val="21"/>
        </w:rPr>
        <w:t>;</w:t>
      </w:r>
    </w:p>
    <w:p w:rsidR="009A11C1" w:rsidRPr="00144489" w:rsidRDefault="009A11C1" w:rsidP="00144489">
      <w:pPr>
        <w:pBdr>
          <w:top w:val="single" w:sz="4" w:space="1" w:color="auto"/>
          <w:left w:val="single" w:sz="4" w:space="4" w:color="auto"/>
          <w:bottom w:val="single" w:sz="4" w:space="1" w:color="auto"/>
          <w:right w:val="single" w:sz="4" w:space="1" w:color="auto"/>
        </w:pBdr>
        <w:tabs>
          <w:tab w:val="left" w:pos="0"/>
          <w:tab w:val="left" w:pos="851"/>
          <w:tab w:val="num" w:pos="900"/>
        </w:tabs>
        <w:jc w:val="both"/>
        <w:rPr>
          <w:rFonts w:ascii="Arial" w:hAnsi="Arial" w:cs="Arial"/>
          <w:sz w:val="21"/>
          <w:szCs w:val="21"/>
        </w:rPr>
      </w:pPr>
    </w:p>
    <w:p w:rsidR="009A11C1" w:rsidRPr="00144489" w:rsidRDefault="009A11C1" w:rsidP="00144489">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rFonts w:ascii="Arial" w:hAnsi="Arial" w:cs="Arial"/>
          <w:sz w:val="21"/>
          <w:szCs w:val="21"/>
        </w:rPr>
      </w:pPr>
      <w:r w:rsidRPr="00144489">
        <w:rPr>
          <w:rFonts w:ascii="Arial" w:hAnsi="Arial" w:cs="Arial"/>
          <w:sz w:val="21"/>
          <w:szCs w:val="21"/>
        </w:rPr>
        <w:t xml:space="preserve">Certidão de regularidade perante a </w:t>
      </w:r>
      <w:r w:rsidRPr="00144489">
        <w:rPr>
          <w:rFonts w:ascii="Arial" w:hAnsi="Arial" w:cs="Arial"/>
          <w:b/>
          <w:sz w:val="21"/>
          <w:szCs w:val="21"/>
          <w:u w:val="single"/>
        </w:rPr>
        <w:t>Fazenda Estadual</w:t>
      </w:r>
      <w:r w:rsidRPr="00144489">
        <w:rPr>
          <w:rFonts w:ascii="Arial" w:hAnsi="Arial" w:cs="Arial"/>
          <w:sz w:val="21"/>
          <w:szCs w:val="21"/>
        </w:rPr>
        <w:t>, admitida comprovação também, por meio de “certidão positiva com efeito de negativa”, diante da existência de débito confesso, parcelado e em fase de adimplemento;</w:t>
      </w:r>
    </w:p>
    <w:p w:rsidR="009A11C1" w:rsidRPr="00144489" w:rsidRDefault="009A11C1" w:rsidP="00144489">
      <w:pPr>
        <w:pBdr>
          <w:top w:val="single" w:sz="4" w:space="1" w:color="auto"/>
          <w:left w:val="single" w:sz="4" w:space="4" w:color="auto"/>
          <w:bottom w:val="single" w:sz="4" w:space="1" w:color="auto"/>
          <w:right w:val="single" w:sz="4" w:space="1" w:color="auto"/>
        </w:pBdr>
        <w:tabs>
          <w:tab w:val="left" w:pos="0"/>
          <w:tab w:val="left" w:pos="851"/>
        </w:tabs>
        <w:jc w:val="both"/>
        <w:rPr>
          <w:rFonts w:ascii="Arial" w:hAnsi="Arial" w:cs="Arial"/>
          <w:sz w:val="21"/>
          <w:szCs w:val="21"/>
        </w:rPr>
      </w:pPr>
    </w:p>
    <w:p w:rsidR="009A11C1" w:rsidRPr="00144489" w:rsidRDefault="009A11C1" w:rsidP="00144489">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rFonts w:ascii="Arial" w:hAnsi="Arial" w:cs="Arial"/>
          <w:sz w:val="21"/>
          <w:szCs w:val="21"/>
        </w:rPr>
      </w:pPr>
      <w:r w:rsidRPr="00144489">
        <w:rPr>
          <w:rFonts w:ascii="Arial" w:hAnsi="Arial" w:cs="Arial"/>
          <w:sz w:val="21"/>
          <w:szCs w:val="21"/>
        </w:rPr>
        <w:t xml:space="preserve">Certidão de regularidade perante a </w:t>
      </w:r>
      <w:r w:rsidRPr="00144489">
        <w:rPr>
          <w:rFonts w:ascii="Arial" w:hAnsi="Arial" w:cs="Arial"/>
          <w:b/>
          <w:sz w:val="21"/>
          <w:szCs w:val="21"/>
          <w:u w:val="single"/>
        </w:rPr>
        <w:t>Fazenda Municipal</w:t>
      </w:r>
      <w:r w:rsidRPr="00144489">
        <w:rPr>
          <w:rFonts w:ascii="Arial" w:hAnsi="Arial" w:cs="Arial"/>
          <w:sz w:val="21"/>
          <w:szCs w:val="21"/>
        </w:rPr>
        <w:t>, admitida comprovação também, por meio de “certidão positiva com efeito de negativa”, diante da existência de débito confesso, parcelado e em fase de adimplemento;</w:t>
      </w:r>
    </w:p>
    <w:p w:rsidR="009A11C1" w:rsidRPr="00144489" w:rsidRDefault="009A11C1" w:rsidP="00144489">
      <w:pPr>
        <w:pBdr>
          <w:top w:val="single" w:sz="4" w:space="1" w:color="auto"/>
          <w:left w:val="single" w:sz="4" w:space="4" w:color="auto"/>
          <w:bottom w:val="single" w:sz="4" w:space="1" w:color="auto"/>
          <w:right w:val="single" w:sz="4" w:space="1" w:color="auto"/>
        </w:pBdr>
        <w:tabs>
          <w:tab w:val="left" w:pos="0"/>
          <w:tab w:val="left" w:pos="851"/>
        </w:tabs>
        <w:jc w:val="both"/>
        <w:rPr>
          <w:rFonts w:ascii="Arial" w:hAnsi="Arial" w:cs="Arial"/>
          <w:sz w:val="21"/>
          <w:szCs w:val="21"/>
        </w:rPr>
      </w:pPr>
    </w:p>
    <w:p w:rsidR="009A11C1" w:rsidRPr="00144489" w:rsidRDefault="009A11C1" w:rsidP="00144489">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rFonts w:ascii="Arial" w:hAnsi="Arial" w:cs="Arial"/>
          <w:sz w:val="21"/>
          <w:szCs w:val="21"/>
        </w:rPr>
      </w:pPr>
      <w:r w:rsidRPr="00144489">
        <w:rPr>
          <w:rFonts w:ascii="Arial" w:hAnsi="Arial" w:cs="Arial"/>
          <w:sz w:val="21"/>
          <w:szCs w:val="21"/>
        </w:rPr>
        <w:t xml:space="preserve">Certidão de regularidade perante o </w:t>
      </w:r>
      <w:r w:rsidRPr="00144489">
        <w:rPr>
          <w:rFonts w:ascii="Arial" w:hAnsi="Arial" w:cs="Arial"/>
          <w:b/>
          <w:sz w:val="21"/>
          <w:szCs w:val="21"/>
          <w:u w:val="single"/>
        </w:rPr>
        <w:t>FGTS</w:t>
      </w:r>
      <w:r w:rsidRPr="00144489">
        <w:rPr>
          <w:rFonts w:ascii="Arial" w:hAnsi="Arial" w:cs="Arial"/>
          <w:sz w:val="21"/>
          <w:szCs w:val="21"/>
        </w:rPr>
        <w:t>, admitida comprovação também, por meio de “certidão positiva com efeito de negativa”, diante da existência de débito confesso, parcelado e em fase de adimplemento;</w:t>
      </w:r>
    </w:p>
    <w:p w:rsidR="009A11C1" w:rsidRPr="00144489" w:rsidRDefault="009A11C1" w:rsidP="00144489">
      <w:pPr>
        <w:pBdr>
          <w:top w:val="single" w:sz="4" w:space="1" w:color="auto"/>
          <w:left w:val="single" w:sz="4" w:space="4" w:color="auto"/>
          <w:bottom w:val="single" w:sz="4" w:space="1" w:color="auto"/>
          <w:right w:val="single" w:sz="4" w:space="1" w:color="auto"/>
        </w:pBdr>
        <w:tabs>
          <w:tab w:val="left" w:pos="0"/>
          <w:tab w:val="left" w:pos="851"/>
        </w:tabs>
        <w:jc w:val="both"/>
        <w:rPr>
          <w:rFonts w:ascii="Arial" w:hAnsi="Arial" w:cs="Arial"/>
          <w:sz w:val="21"/>
          <w:szCs w:val="21"/>
        </w:rPr>
      </w:pPr>
    </w:p>
    <w:p w:rsidR="00DB4938" w:rsidRPr="00144489" w:rsidRDefault="00DB4938" w:rsidP="00144489">
      <w:pPr>
        <w:pStyle w:val="BodyText21"/>
        <w:tabs>
          <w:tab w:val="left" w:pos="142"/>
          <w:tab w:val="left" w:pos="1080"/>
        </w:tabs>
        <w:ind w:left="567"/>
        <w:rPr>
          <w:rFonts w:ascii="Arial" w:hAnsi="Arial" w:cs="Arial"/>
          <w:b/>
          <w:bCs/>
          <w:sz w:val="21"/>
          <w:szCs w:val="21"/>
        </w:rPr>
      </w:pPr>
    </w:p>
    <w:p w:rsidR="0003176F" w:rsidRPr="00144489" w:rsidRDefault="0003176F" w:rsidP="00144489">
      <w:pPr>
        <w:pStyle w:val="BodyText21"/>
        <w:tabs>
          <w:tab w:val="left" w:pos="142"/>
          <w:tab w:val="left" w:pos="1080"/>
        </w:tabs>
        <w:ind w:left="567"/>
        <w:rPr>
          <w:rFonts w:ascii="Arial" w:hAnsi="Arial" w:cs="Arial"/>
          <w:sz w:val="21"/>
          <w:szCs w:val="21"/>
        </w:rPr>
      </w:pPr>
      <w:r w:rsidRPr="00144489">
        <w:rPr>
          <w:rFonts w:ascii="Arial" w:hAnsi="Arial" w:cs="Arial"/>
          <w:b/>
          <w:bCs/>
          <w:sz w:val="21"/>
          <w:szCs w:val="21"/>
        </w:rPr>
        <w:t>13.</w:t>
      </w:r>
      <w:r w:rsidR="007D63AC" w:rsidRPr="00144489">
        <w:rPr>
          <w:rFonts w:ascii="Arial" w:hAnsi="Arial" w:cs="Arial"/>
          <w:b/>
          <w:bCs/>
          <w:sz w:val="21"/>
          <w:szCs w:val="21"/>
        </w:rPr>
        <w:t>6</w:t>
      </w:r>
      <w:r w:rsidRPr="00144489">
        <w:rPr>
          <w:rFonts w:ascii="Arial" w:hAnsi="Arial" w:cs="Arial"/>
          <w:b/>
          <w:bCs/>
          <w:sz w:val="21"/>
          <w:szCs w:val="21"/>
        </w:rPr>
        <w:t>.1</w:t>
      </w:r>
      <w:r w:rsidR="00935E05" w:rsidRPr="00144489">
        <w:rPr>
          <w:rFonts w:ascii="Arial" w:hAnsi="Arial" w:cs="Arial"/>
          <w:b/>
          <w:bCs/>
          <w:sz w:val="21"/>
          <w:szCs w:val="21"/>
        </w:rPr>
        <w:t>.1</w:t>
      </w:r>
      <w:r w:rsidRPr="00144489">
        <w:rPr>
          <w:rFonts w:ascii="Arial" w:hAnsi="Arial" w:cs="Arial"/>
          <w:b/>
          <w:bCs/>
          <w:sz w:val="21"/>
          <w:szCs w:val="21"/>
        </w:rPr>
        <w:t>.</w:t>
      </w:r>
      <w:r w:rsidRPr="00144489">
        <w:rPr>
          <w:rFonts w:ascii="Arial" w:hAnsi="Arial" w:cs="Arial"/>
          <w:sz w:val="21"/>
          <w:szCs w:val="21"/>
        </w:rPr>
        <w:t xml:space="preserve"> </w:t>
      </w:r>
      <w:r w:rsidRPr="00144489">
        <w:rPr>
          <w:rFonts w:ascii="Arial" w:hAnsi="Arial" w:cs="Arial"/>
          <w:sz w:val="21"/>
          <w:szCs w:val="21"/>
        </w:rPr>
        <w:tab/>
        <w:t xml:space="preserve">A comprovação de regularidade fiscal das </w:t>
      </w:r>
      <w:r w:rsidRPr="00144489">
        <w:rPr>
          <w:rFonts w:ascii="Arial" w:hAnsi="Arial" w:cs="Arial"/>
          <w:bCs/>
          <w:sz w:val="21"/>
          <w:szCs w:val="21"/>
        </w:rPr>
        <w:t xml:space="preserve">microempresas e empresas de pequeno porte </w:t>
      </w:r>
      <w:r w:rsidRPr="00144489">
        <w:rPr>
          <w:rFonts w:ascii="Arial" w:hAnsi="Arial" w:cs="Arial"/>
          <w:sz w:val="21"/>
          <w:szCs w:val="21"/>
        </w:rPr>
        <w:t>somente será exigida para efeito de assinatura do Contrato, em conformidade com o disposto n</w:t>
      </w:r>
      <w:r w:rsidR="002B56F8" w:rsidRPr="00144489">
        <w:rPr>
          <w:rFonts w:ascii="Arial" w:hAnsi="Arial" w:cs="Arial"/>
          <w:sz w:val="21"/>
          <w:szCs w:val="21"/>
        </w:rPr>
        <w:t>o art.42 da Lei Complementar nº</w:t>
      </w:r>
      <w:r w:rsidRPr="00144489">
        <w:rPr>
          <w:rFonts w:ascii="Arial" w:hAnsi="Arial" w:cs="Arial"/>
          <w:sz w:val="21"/>
          <w:szCs w:val="21"/>
        </w:rPr>
        <w:t xml:space="preserve"> 123/2006; </w:t>
      </w:r>
    </w:p>
    <w:p w:rsidR="0003176F" w:rsidRPr="00144489" w:rsidRDefault="0003176F" w:rsidP="00144489">
      <w:pPr>
        <w:pStyle w:val="BodyText21"/>
        <w:tabs>
          <w:tab w:val="left" w:pos="0"/>
          <w:tab w:val="left" w:pos="1080"/>
        </w:tabs>
        <w:rPr>
          <w:rFonts w:ascii="Arial" w:hAnsi="Arial" w:cs="Arial"/>
          <w:sz w:val="21"/>
          <w:szCs w:val="21"/>
        </w:rPr>
      </w:pPr>
    </w:p>
    <w:p w:rsidR="0003176F" w:rsidRPr="00144489" w:rsidRDefault="0003176F" w:rsidP="00144489">
      <w:pPr>
        <w:pStyle w:val="BodyText21"/>
        <w:tabs>
          <w:tab w:val="left" w:pos="1080"/>
        </w:tabs>
        <w:ind w:left="567"/>
        <w:rPr>
          <w:rFonts w:ascii="Arial" w:hAnsi="Arial" w:cs="Arial"/>
          <w:sz w:val="21"/>
          <w:szCs w:val="21"/>
        </w:rPr>
      </w:pPr>
      <w:r w:rsidRPr="00144489">
        <w:rPr>
          <w:rFonts w:ascii="Arial" w:hAnsi="Arial" w:cs="Arial"/>
          <w:b/>
          <w:bCs/>
          <w:sz w:val="21"/>
          <w:szCs w:val="21"/>
        </w:rPr>
        <w:t>13.</w:t>
      </w:r>
      <w:r w:rsidR="007D63AC" w:rsidRPr="00144489">
        <w:rPr>
          <w:rFonts w:ascii="Arial" w:hAnsi="Arial" w:cs="Arial"/>
          <w:b/>
          <w:bCs/>
          <w:sz w:val="21"/>
          <w:szCs w:val="21"/>
        </w:rPr>
        <w:t>6</w:t>
      </w:r>
      <w:r w:rsidRPr="00144489">
        <w:rPr>
          <w:rFonts w:ascii="Arial" w:hAnsi="Arial" w:cs="Arial"/>
          <w:b/>
          <w:bCs/>
          <w:sz w:val="21"/>
          <w:szCs w:val="21"/>
        </w:rPr>
        <w:t>.</w:t>
      </w:r>
      <w:r w:rsidR="00935E05" w:rsidRPr="00144489">
        <w:rPr>
          <w:rFonts w:ascii="Arial" w:hAnsi="Arial" w:cs="Arial"/>
          <w:b/>
          <w:bCs/>
          <w:sz w:val="21"/>
          <w:szCs w:val="21"/>
        </w:rPr>
        <w:t>1.</w:t>
      </w:r>
      <w:r w:rsidRPr="00144489">
        <w:rPr>
          <w:rFonts w:ascii="Arial" w:hAnsi="Arial" w:cs="Arial"/>
          <w:b/>
          <w:bCs/>
          <w:sz w:val="21"/>
          <w:szCs w:val="21"/>
        </w:rPr>
        <w:t>2</w:t>
      </w:r>
      <w:r w:rsidRPr="00144489">
        <w:rPr>
          <w:rFonts w:ascii="Arial" w:hAnsi="Arial" w:cs="Arial"/>
          <w:b/>
          <w:sz w:val="21"/>
          <w:szCs w:val="21"/>
        </w:rPr>
        <w:t>.</w:t>
      </w:r>
      <w:r w:rsidRPr="00144489">
        <w:rPr>
          <w:rFonts w:ascii="Arial" w:hAnsi="Arial" w:cs="Arial"/>
          <w:sz w:val="21"/>
          <w:szCs w:val="21"/>
        </w:rPr>
        <w:tab/>
        <w:t xml:space="preserve">As </w:t>
      </w:r>
      <w:r w:rsidRPr="00144489">
        <w:rPr>
          <w:rFonts w:ascii="Arial" w:hAnsi="Arial" w:cs="Arial"/>
          <w:bCs/>
          <w:sz w:val="21"/>
          <w:szCs w:val="21"/>
        </w:rPr>
        <w:t xml:space="preserve">microempresas e empresas de pequeno porte </w:t>
      </w:r>
      <w:r w:rsidRPr="00144489">
        <w:rPr>
          <w:rFonts w:ascii="Arial" w:hAnsi="Arial" w:cs="Arial"/>
          <w:sz w:val="21"/>
          <w:szCs w:val="21"/>
        </w:rPr>
        <w:t xml:space="preserve">deverão apresentar toda a documentação exigida para efeito de comprovação de regularidade fiscal, mesmo que esta apresente alguma restrição (LC 123/06, art.43); </w:t>
      </w:r>
    </w:p>
    <w:p w:rsidR="0003176F" w:rsidRPr="00144489" w:rsidRDefault="0003176F" w:rsidP="00144489">
      <w:pPr>
        <w:pStyle w:val="BodyText21"/>
        <w:tabs>
          <w:tab w:val="left" w:pos="0"/>
          <w:tab w:val="left" w:pos="1080"/>
        </w:tabs>
        <w:rPr>
          <w:rFonts w:ascii="Arial" w:hAnsi="Arial" w:cs="Arial"/>
          <w:bCs/>
          <w:sz w:val="21"/>
          <w:szCs w:val="21"/>
        </w:rPr>
      </w:pPr>
    </w:p>
    <w:p w:rsidR="0003176F" w:rsidRPr="00144489" w:rsidRDefault="0003176F" w:rsidP="00144489">
      <w:pPr>
        <w:pStyle w:val="BodyText21"/>
        <w:tabs>
          <w:tab w:val="left" w:pos="851"/>
          <w:tab w:val="left" w:pos="1080"/>
        </w:tabs>
        <w:ind w:left="567"/>
        <w:rPr>
          <w:rFonts w:ascii="Arial" w:hAnsi="Arial" w:cs="Arial"/>
          <w:sz w:val="21"/>
          <w:szCs w:val="21"/>
        </w:rPr>
      </w:pPr>
      <w:r w:rsidRPr="00144489">
        <w:rPr>
          <w:rFonts w:ascii="Arial" w:hAnsi="Arial" w:cs="Arial"/>
          <w:b/>
          <w:bCs/>
          <w:sz w:val="21"/>
          <w:szCs w:val="21"/>
        </w:rPr>
        <w:t>13.</w:t>
      </w:r>
      <w:r w:rsidR="007D63AC" w:rsidRPr="00144489">
        <w:rPr>
          <w:rFonts w:ascii="Arial" w:hAnsi="Arial" w:cs="Arial"/>
          <w:b/>
          <w:bCs/>
          <w:sz w:val="21"/>
          <w:szCs w:val="21"/>
        </w:rPr>
        <w:t>6</w:t>
      </w:r>
      <w:r w:rsidRPr="00144489">
        <w:rPr>
          <w:rFonts w:ascii="Arial" w:hAnsi="Arial" w:cs="Arial"/>
          <w:b/>
          <w:bCs/>
          <w:sz w:val="21"/>
          <w:szCs w:val="21"/>
        </w:rPr>
        <w:t>.</w:t>
      </w:r>
      <w:r w:rsidR="00935E05" w:rsidRPr="00144489">
        <w:rPr>
          <w:rFonts w:ascii="Arial" w:hAnsi="Arial" w:cs="Arial"/>
          <w:b/>
          <w:bCs/>
          <w:sz w:val="21"/>
          <w:szCs w:val="21"/>
        </w:rPr>
        <w:t>1.</w:t>
      </w:r>
      <w:r w:rsidRPr="00144489">
        <w:rPr>
          <w:rFonts w:ascii="Arial" w:hAnsi="Arial" w:cs="Arial"/>
          <w:b/>
          <w:bCs/>
          <w:sz w:val="21"/>
          <w:szCs w:val="21"/>
        </w:rPr>
        <w:t>3</w:t>
      </w:r>
      <w:r w:rsidRPr="00144489">
        <w:rPr>
          <w:rFonts w:ascii="Arial" w:hAnsi="Arial" w:cs="Arial"/>
          <w:b/>
          <w:sz w:val="21"/>
          <w:szCs w:val="21"/>
        </w:rPr>
        <w:t>.</w:t>
      </w:r>
      <w:r w:rsidRPr="00144489">
        <w:rPr>
          <w:rFonts w:ascii="Arial" w:hAnsi="Arial" w:cs="Arial"/>
          <w:sz w:val="21"/>
          <w:szCs w:val="21"/>
        </w:rPr>
        <w:t xml:space="preserve"> </w:t>
      </w:r>
      <w:r w:rsidRPr="00144489">
        <w:rPr>
          <w:rFonts w:ascii="Arial" w:hAnsi="Arial" w:cs="Arial"/>
          <w:sz w:val="21"/>
          <w:szCs w:val="21"/>
        </w:rPr>
        <w:tab/>
        <w:t xml:space="preserve">Havendo alguma restrição na comprovação da regularidade fiscal, será assegurado o </w:t>
      </w:r>
      <w:r w:rsidRPr="00144489">
        <w:rPr>
          <w:rFonts w:ascii="Arial" w:hAnsi="Arial" w:cs="Arial"/>
          <w:b/>
          <w:sz w:val="21"/>
          <w:szCs w:val="21"/>
          <w:u w:val="single"/>
        </w:rPr>
        <w:t xml:space="preserve">prazo de </w:t>
      </w:r>
      <w:proofErr w:type="gramStart"/>
      <w:r w:rsidR="009E65C9" w:rsidRPr="00144489">
        <w:rPr>
          <w:rFonts w:ascii="Arial" w:hAnsi="Arial" w:cs="Arial"/>
          <w:b/>
          <w:bCs/>
          <w:sz w:val="21"/>
          <w:szCs w:val="21"/>
          <w:u w:val="single"/>
        </w:rPr>
        <w:t>5</w:t>
      </w:r>
      <w:proofErr w:type="gramEnd"/>
      <w:r w:rsidR="009E65C9" w:rsidRPr="00144489">
        <w:rPr>
          <w:rFonts w:ascii="Arial" w:hAnsi="Arial" w:cs="Arial"/>
          <w:b/>
          <w:bCs/>
          <w:sz w:val="21"/>
          <w:szCs w:val="21"/>
          <w:u w:val="single"/>
        </w:rPr>
        <w:t xml:space="preserve"> (cinco</w:t>
      </w:r>
      <w:r w:rsidRPr="00144489">
        <w:rPr>
          <w:rFonts w:ascii="Arial" w:hAnsi="Arial" w:cs="Arial"/>
          <w:b/>
          <w:bCs/>
          <w:sz w:val="21"/>
          <w:szCs w:val="21"/>
          <w:u w:val="single"/>
        </w:rPr>
        <w:t>) dias úteis</w:t>
      </w:r>
      <w:r w:rsidRPr="00144489">
        <w:rPr>
          <w:rFonts w:ascii="Arial" w:hAnsi="Arial" w:cs="Arial"/>
          <w:sz w:val="21"/>
          <w:szCs w:val="21"/>
        </w:rPr>
        <w:t>, cujo termo inicial corresponderá ao momento em que o proponente for declarado o vencedor do certame, prorrogáveis por igual período, a critério do Pregoeir</w:t>
      </w:r>
      <w:r w:rsidR="0044558D" w:rsidRPr="00144489">
        <w:rPr>
          <w:rFonts w:ascii="Arial" w:hAnsi="Arial" w:cs="Arial"/>
          <w:sz w:val="21"/>
          <w:szCs w:val="21"/>
        </w:rPr>
        <w:t>a</w:t>
      </w:r>
      <w:r w:rsidRPr="00144489">
        <w:rPr>
          <w:rFonts w:ascii="Arial" w:hAnsi="Arial" w:cs="Arial"/>
          <w:sz w:val="21"/>
          <w:szCs w:val="21"/>
        </w:rPr>
        <w:t xml:space="preserve"> do certame, para a regularização da documentação, pagamento ou parcelamento d</w:t>
      </w:r>
      <w:r w:rsidR="0044558D" w:rsidRPr="00144489">
        <w:rPr>
          <w:rFonts w:ascii="Arial" w:hAnsi="Arial" w:cs="Arial"/>
          <w:sz w:val="21"/>
          <w:szCs w:val="21"/>
        </w:rPr>
        <w:t>a</w:t>
      </w:r>
      <w:r w:rsidRPr="00144489">
        <w:rPr>
          <w:rFonts w:ascii="Arial" w:hAnsi="Arial" w:cs="Arial"/>
          <w:sz w:val="21"/>
          <w:szCs w:val="21"/>
        </w:rPr>
        <w:t xml:space="preserve"> débito, e emissão de eventuais certidões negativas ou positivas com efeito de certidão negativa; </w:t>
      </w:r>
    </w:p>
    <w:p w:rsidR="005A71DB" w:rsidRPr="00144489" w:rsidRDefault="005A71DB" w:rsidP="00144489">
      <w:pPr>
        <w:pStyle w:val="BodyText21"/>
        <w:tabs>
          <w:tab w:val="left" w:pos="0"/>
          <w:tab w:val="left" w:pos="1080"/>
        </w:tabs>
        <w:rPr>
          <w:rFonts w:ascii="Arial" w:hAnsi="Arial" w:cs="Arial"/>
          <w:sz w:val="21"/>
          <w:szCs w:val="21"/>
        </w:rPr>
      </w:pPr>
    </w:p>
    <w:p w:rsidR="0003176F" w:rsidRPr="00144489" w:rsidRDefault="0003176F" w:rsidP="00144489">
      <w:pPr>
        <w:pStyle w:val="BodyText21"/>
        <w:tabs>
          <w:tab w:val="left" w:pos="1080"/>
        </w:tabs>
        <w:ind w:left="567"/>
        <w:rPr>
          <w:rFonts w:ascii="Arial" w:hAnsi="Arial" w:cs="Arial"/>
          <w:bCs/>
          <w:i/>
          <w:iCs/>
          <w:sz w:val="21"/>
          <w:szCs w:val="21"/>
        </w:rPr>
      </w:pPr>
      <w:r w:rsidRPr="00144489">
        <w:rPr>
          <w:rFonts w:ascii="Arial" w:hAnsi="Arial" w:cs="Arial"/>
          <w:b/>
          <w:bCs/>
          <w:sz w:val="21"/>
          <w:szCs w:val="21"/>
        </w:rPr>
        <w:t>13.</w:t>
      </w:r>
      <w:r w:rsidR="007D63AC" w:rsidRPr="00144489">
        <w:rPr>
          <w:rFonts w:ascii="Arial" w:hAnsi="Arial" w:cs="Arial"/>
          <w:b/>
          <w:bCs/>
          <w:sz w:val="21"/>
          <w:szCs w:val="21"/>
        </w:rPr>
        <w:t>6</w:t>
      </w:r>
      <w:r w:rsidRPr="00144489">
        <w:rPr>
          <w:rFonts w:ascii="Arial" w:hAnsi="Arial" w:cs="Arial"/>
          <w:b/>
          <w:bCs/>
          <w:sz w:val="21"/>
          <w:szCs w:val="21"/>
        </w:rPr>
        <w:t>.</w:t>
      </w:r>
      <w:r w:rsidR="00935E05" w:rsidRPr="00144489">
        <w:rPr>
          <w:rFonts w:ascii="Arial" w:hAnsi="Arial" w:cs="Arial"/>
          <w:b/>
          <w:bCs/>
          <w:sz w:val="21"/>
          <w:szCs w:val="21"/>
        </w:rPr>
        <w:t>1.</w:t>
      </w:r>
      <w:r w:rsidRPr="00144489">
        <w:rPr>
          <w:rFonts w:ascii="Arial" w:hAnsi="Arial" w:cs="Arial"/>
          <w:b/>
          <w:bCs/>
          <w:sz w:val="21"/>
          <w:szCs w:val="21"/>
        </w:rPr>
        <w:t>4</w:t>
      </w:r>
      <w:r w:rsidRPr="00144489">
        <w:rPr>
          <w:rFonts w:ascii="Arial" w:hAnsi="Arial" w:cs="Arial"/>
          <w:b/>
          <w:sz w:val="21"/>
          <w:szCs w:val="21"/>
        </w:rPr>
        <w:t>.</w:t>
      </w:r>
      <w:r w:rsidRPr="00144489">
        <w:rPr>
          <w:rFonts w:ascii="Arial" w:hAnsi="Arial" w:cs="Arial"/>
          <w:sz w:val="21"/>
          <w:szCs w:val="21"/>
        </w:rPr>
        <w:t xml:space="preserve"> </w:t>
      </w:r>
      <w:r w:rsidRPr="00144489">
        <w:rPr>
          <w:rFonts w:ascii="Arial" w:hAnsi="Arial" w:cs="Arial"/>
          <w:sz w:val="21"/>
          <w:szCs w:val="21"/>
        </w:rPr>
        <w:tab/>
        <w:t xml:space="preserve">A </w:t>
      </w:r>
      <w:r w:rsidR="002B56F8" w:rsidRPr="00144489">
        <w:rPr>
          <w:rFonts w:ascii="Arial" w:hAnsi="Arial" w:cs="Arial"/>
          <w:sz w:val="21"/>
          <w:szCs w:val="21"/>
        </w:rPr>
        <w:t>não regularização</w:t>
      </w:r>
      <w:r w:rsidRPr="00144489">
        <w:rPr>
          <w:rFonts w:ascii="Arial" w:hAnsi="Arial" w:cs="Arial"/>
          <w:sz w:val="21"/>
          <w:szCs w:val="21"/>
        </w:rPr>
        <w:t xml:space="preserve"> da documentação, no prazo previsto no </w:t>
      </w:r>
      <w:r w:rsidRPr="00144489">
        <w:rPr>
          <w:rFonts w:ascii="Arial" w:hAnsi="Arial" w:cs="Arial"/>
          <w:bCs/>
          <w:sz w:val="21"/>
          <w:szCs w:val="21"/>
        </w:rPr>
        <w:t xml:space="preserve">subitem </w:t>
      </w:r>
      <w:r w:rsidR="00935E05" w:rsidRPr="00144489">
        <w:rPr>
          <w:rFonts w:ascii="Arial" w:hAnsi="Arial" w:cs="Arial"/>
          <w:bCs/>
          <w:sz w:val="21"/>
          <w:szCs w:val="21"/>
        </w:rPr>
        <w:t>13.6.1.3</w:t>
      </w:r>
      <w:r w:rsidRPr="00144489">
        <w:rPr>
          <w:rFonts w:ascii="Arial" w:hAnsi="Arial" w:cs="Arial"/>
          <w:sz w:val="21"/>
          <w:szCs w:val="21"/>
        </w:rPr>
        <w:t xml:space="preserve">, implicará decadência do direito à contratação, sem prejuízo das sanções previstas no </w:t>
      </w:r>
      <w:r w:rsidRPr="00144489">
        <w:rPr>
          <w:rStyle w:val="Hyperlink"/>
          <w:rFonts w:ascii="Arial" w:hAnsi="Arial" w:cs="Arial"/>
          <w:color w:val="auto"/>
          <w:sz w:val="21"/>
          <w:szCs w:val="21"/>
        </w:rPr>
        <w:t>art. 81 da Lei no 8.666, de 21 de junho de 1993</w:t>
      </w:r>
      <w:r w:rsidRPr="00144489">
        <w:rPr>
          <w:rFonts w:ascii="Arial" w:hAnsi="Arial" w:cs="Arial"/>
          <w:sz w:val="21"/>
          <w:szCs w:val="21"/>
        </w:rPr>
        <w:t xml:space="preserve">, sendo facultado à </w:t>
      </w:r>
      <w:r w:rsidRPr="00144489">
        <w:rPr>
          <w:rFonts w:ascii="Arial" w:hAnsi="Arial" w:cs="Arial"/>
          <w:bCs/>
          <w:sz w:val="21"/>
          <w:szCs w:val="21"/>
        </w:rPr>
        <w:t xml:space="preserve">SUPEL </w:t>
      </w:r>
      <w:r w:rsidRPr="00144489">
        <w:rPr>
          <w:rFonts w:ascii="Arial" w:hAnsi="Arial" w:cs="Arial"/>
          <w:sz w:val="21"/>
          <w:szCs w:val="21"/>
        </w:rPr>
        <w:t>convocar os licitantes remanescentes, na ordem de classificação, para a assinatura do Contrato, ou revogar a licitação;</w:t>
      </w:r>
    </w:p>
    <w:p w:rsidR="00257CC8" w:rsidRPr="00144489" w:rsidRDefault="00257CC8" w:rsidP="00144489">
      <w:pPr>
        <w:pStyle w:val="NormalWeb"/>
        <w:spacing w:before="0" w:after="0"/>
        <w:jc w:val="both"/>
        <w:rPr>
          <w:rFonts w:ascii="Arial" w:hAnsi="Arial" w:cs="Arial"/>
          <w:bCs/>
          <w:i/>
          <w:iCs/>
          <w:sz w:val="21"/>
          <w:szCs w:val="21"/>
        </w:rPr>
      </w:pPr>
    </w:p>
    <w:p w:rsidR="0003176F" w:rsidRPr="00144489" w:rsidRDefault="0003176F" w:rsidP="00144489">
      <w:pPr>
        <w:pStyle w:val="NormalWeb"/>
        <w:spacing w:before="0" w:after="0"/>
        <w:ind w:left="540"/>
        <w:jc w:val="both"/>
        <w:rPr>
          <w:rFonts w:ascii="Arial" w:hAnsi="Arial" w:cs="Arial"/>
          <w:sz w:val="21"/>
          <w:szCs w:val="21"/>
        </w:rPr>
      </w:pPr>
      <w:r w:rsidRPr="00144489">
        <w:rPr>
          <w:rFonts w:ascii="Arial" w:hAnsi="Arial" w:cs="Arial"/>
          <w:bCs/>
          <w:i/>
          <w:iCs/>
          <w:sz w:val="21"/>
          <w:szCs w:val="21"/>
        </w:rPr>
        <w:t xml:space="preserve">Observação: </w:t>
      </w:r>
    </w:p>
    <w:p w:rsidR="00DE6B00" w:rsidRPr="00144489" w:rsidRDefault="00DE6B00" w:rsidP="00144489">
      <w:pPr>
        <w:pStyle w:val="NormalWeb"/>
        <w:spacing w:before="0" w:after="0"/>
        <w:ind w:left="540"/>
        <w:jc w:val="both"/>
        <w:rPr>
          <w:rFonts w:ascii="Arial" w:hAnsi="Arial" w:cs="Arial"/>
          <w:sz w:val="21"/>
          <w:szCs w:val="21"/>
        </w:rPr>
      </w:pPr>
      <w:r w:rsidRPr="00144489">
        <w:rPr>
          <w:rFonts w:ascii="Arial" w:hAnsi="Arial" w:cs="Arial"/>
          <w:i/>
          <w:iCs/>
          <w:sz w:val="21"/>
          <w:szCs w:val="21"/>
        </w:rPr>
        <w:t xml:space="preserve">A </w:t>
      </w:r>
      <w:r w:rsidRPr="00144489">
        <w:rPr>
          <w:rFonts w:ascii="Arial" w:hAnsi="Arial" w:cs="Arial"/>
          <w:bCs/>
          <w:i/>
          <w:iCs/>
          <w:sz w:val="21"/>
          <w:szCs w:val="21"/>
        </w:rPr>
        <w:t xml:space="preserve">Lei Complementar nº. 123 de 14/12/2006, </w:t>
      </w:r>
      <w:r w:rsidRPr="00144489">
        <w:rPr>
          <w:rFonts w:ascii="Arial" w:hAnsi="Arial" w:cs="Arial"/>
          <w:i/>
          <w:iCs/>
          <w:sz w:val="21"/>
          <w:szCs w:val="21"/>
        </w:rPr>
        <w:t xml:space="preserve">que instituiu o Estatuto Nacional da Microempresa e da Empresa de Pequeno Porte </w:t>
      </w:r>
      <w:proofErr w:type="gramStart"/>
      <w:r w:rsidRPr="00144489">
        <w:rPr>
          <w:rFonts w:ascii="Arial" w:hAnsi="Arial" w:cs="Arial"/>
          <w:i/>
          <w:iCs/>
          <w:sz w:val="21"/>
          <w:szCs w:val="21"/>
        </w:rPr>
        <w:t>estabeleceu</w:t>
      </w:r>
      <w:proofErr w:type="gramEnd"/>
      <w:r w:rsidRPr="00144489">
        <w:rPr>
          <w:rFonts w:ascii="Arial" w:hAnsi="Arial" w:cs="Arial"/>
          <w:i/>
          <w:iCs/>
          <w:sz w:val="21"/>
          <w:szCs w:val="21"/>
        </w:rPr>
        <w:t xml:space="preserve"> a definição de Microempresa e de Empresa de Pequeno Porte, bem como Lei Complementar n°.139/11, a saber: </w:t>
      </w:r>
      <w:r w:rsidRPr="00144489">
        <w:rPr>
          <w:rFonts w:ascii="Arial" w:hAnsi="Arial" w:cs="Arial"/>
          <w:sz w:val="21"/>
          <w:szCs w:val="21"/>
        </w:rPr>
        <w:t xml:space="preserve"> </w:t>
      </w:r>
    </w:p>
    <w:p w:rsidR="00DE6B00" w:rsidRPr="00144489" w:rsidRDefault="00DE6B00" w:rsidP="00144489">
      <w:pPr>
        <w:pStyle w:val="NormalWeb"/>
        <w:spacing w:before="0" w:after="0"/>
        <w:ind w:left="540"/>
        <w:jc w:val="both"/>
        <w:rPr>
          <w:rFonts w:ascii="Arial" w:hAnsi="Arial" w:cs="Arial"/>
          <w:sz w:val="21"/>
          <w:szCs w:val="21"/>
        </w:rPr>
      </w:pPr>
    </w:p>
    <w:p w:rsidR="00DE6B00" w:rsidRPr="00144489" w:rsidRDefault="00DE6B00" w:rsidP="00144489">
      <w:pPr>
        <w:pStyle w:val="NormalWeb"/>
        <w:spacing w:before="0" w:after="0"/>
        <w:ind w:left="567"/>
        <w:jc w:val="both"/>
        <w:rPr>
          <w:rFonts w:ascii="Arial" w:hAnsi="Arial" w:cs="Arial"/>
          <w:i/>
          <w:iCs/>
          <w:sz w:val="21"/>
          <w:szCs w:val="21"/>
        </w:rPr>
      </w:pPr>
      <w:r w:rsidRPr="00144489">
        <w:rPr>
          <w:rFonts w:ascii="Arial" w:hAnsi="Arial" w:cs="Arial"/>
          <w:i/>
          <w:iCs/>
          <w:sz w:val="21"/>
          <w:szCs w:val="21"/>
        </w:rPr>
        <w:t>“Art. 3º Para os efeitos desta Lei Complementar</w:t>
      </w:r>
      <w:proofErr w:type="gramStart"/>
      <w:r w:rsidRPr="00144489">
        <w:rPr>
          <w:rFonts w:ascii="Arial" w:hAnsi="Arial" w:cs="Arial"/>
          <w:i/>
          <w:iCs/>
          <w:sz w:val="21"/>
          <w:szCs w:val="21"/>
        </w:rPr>
        <w:t>, consideram-se</w:t>
      </w:r>
      <w:proofErr w:type="gramEnd"/>
      <w:r w:rsidRPr="00144489">
        <w:rPr>
          <w:rFonts w:ascii="Arial" w:hAnsi="Arial" w:cs="Arial"/>
          <w:i/>
          <w:iCs/>
          <w:sz w:val="21"/>
          <w:szCs w:val="21"/>
        </w:rPr>
        <w:t xml:space="preserve"> microempresas ou empresas de pequeno porte a sociedade empresária, a Empresa Individual de Responsabilidade Limitada e o empresário a que se refere o </w:t>
      </w:r>
      <w:r w:rsidRPr="00144489">
        <w:rPr>
          <w:rStyle w:val="Hyperlink"/>
          <w:rFonts w:ascii="Arial" w:hAnsi="Arial" w:cs="Arial"/>
          <w:i/>
          <w:iCs/>
          <w:sz w:val="21"/>
          <w:szCs w:val="21"/>
        </w:rPr>
        <w:t>art. 966 da Lei no 10.406, de 10 de janeiro de 2002 (Código Civil)</w:t>
      </w:r>
      <w:r w:rsidRPr="00144489">
        <w:rPr>
          <w:rFonts w:ascii="Arial" w:hAnsi="Arial" w:cs="Arial"/>
          <w:i/>
          <w:iCs/>
          <w:sz w:val="21"/>
          <w:szCs w:val="21"/>
        </w:rPr>
        <w:t xml:space="preserve">, devidamente registrados no Registro de Empresas Mercantis ou no Registro Civil de Pessoas Jurídicas, conforme o caso, desde que: </w:t>
      </w:r>
    </w:p>
    <w:p w:rsidR="00DE6B00" w:rsidRPr="00144489" w:rsidRDefault="00DE6B00" w:rsidP="00144489">
      <w:pPr>
        <w:pStyle w:val="NormalWeb"/>
        <w:spacing w:before="0" w:after="0"/>
        <w:ind w:left="1080"/>
        <w:jc w:val="both"/>
        <w:rPr>
          <w:rFonts w:ascii="Arial" w:hAnsi="Arial" w:cs="Arial"/>
          <w:sz w:val="21"/>
          <w:szCs w:val="21"/>
        </w:rPr>
      </w:pPr>
    </w:p>
    <w:p w:rsidR="00826F8E" w:rsidRPr="00144489" w:rsidRDefault="00826F8E" w:rsidP="00144489">
      <w:pPr>
        <w:pStyle w:val="NormalWeb"/>
        <w:ind w:left="567"/>
        <w:jc w:val="both"/>
        <w:rPr>
          <w:rFonts w:ascii="Arial" w:hAnsi="Arial" w:cs="Arial"/>
          <w:i/>
          <w:iCs/>
          <w:sz w:val="21"/>
          <w:szCs w:val="21"/>
        </w:rPr>
      </w:pPr>
      <w:r w:rsidRPr="00144489">
        <w:rPr>
          <w:rFonts w:ascii="Arial" w:hAnsi="Arial" w:cs="Arial"/>
          <w:i/>
          <w:iCs/>
          <w:sz w:val="21"/>
          <w:szCs w:val="21"/>
        </w:rPr>
        <w:lastRenderedPageBreak/>
        <w:t>I – no caso da microempresa</w:t>
      </w:r>
      <w:proofErr w:type="gramStart"/>
      <w:r w:rsidRPr="00144489">
        <w:rPr>
          <w:rFonts w:ascii="Arial" w:hAnsi="Arial" w:cs="Arial"/>
          <w:i/>
          <w:iCs/>
          <w:sz w:val="21"/>
          <w:szCs w:val="21"/>
        </w:rPr>
        <w:t>, aufira</w:t>
      </w:r>
      <w:proofErr w:type="gramEnd"/>
      <w:r w:rsidRPr="00144489">
        <w:rPr>
          <w:rFonts w:ascii="Arial" w:hAnsi="Arial" w:cs="Arial"/>
          <w:i/>
          <w:iCs/>
          <w:sz w:val="21"/>
          <w:szCs w:val="21"/>
        </w:rPr>
        <w:t xml:space="preserve">, em cada ano-calendário, receita bruta igual ou inferior a R$ 360.000,00 (trezentos e sessenta mil reais); e </w:t>
      </w:r>
    </w:p>
    <w:p w:rsidR="00826F8E" w:rsidRPr="00144489" w:rsidRDefault="00826F8E" w:rsidP="00144489">
      <w:pPr>
        <w:pStyle w:val="NormalWeb"/>
        <w:spacing w:before="0" w:after="0"/>
        <w:ind w:left="567"/>
        <w:jc w:val="both"/>
        <w:rPr>
          <w:rFonts w:ascii="Arial" w:hAnsi="Arial" w:cs="Arial"/>
          <w:i/>
          <w:iCs/>
          <w:sz w:val="21"/>
          <w:szCs w:val="21"/>
        </w:rPr>
      </w:pPr>
      <w:r w:rsidRPr="00144489">
        <w:rPr>
          <w:rFonts w:ascii="Arial" w:hAnsi="Arial" w:cs="Arial"/>
          <w:i/>
          <w:iCs/>
          <w:sz w:val="21"/>
          <w:szCs w:val="21"/>
        </w:rPr>
        <w:t>II – no caso da empresa de pequeno porte</w:t>
      </w:r>
      <w:proofErr w:type="gramStart"/>
      <w:r w:rsidRPr="00144489">
        <w:rPr>
          <w:rFonts w:ascii="Arial" w:hAnsi="Arial" w:cs="Arial"/>
          <w:i/>
          <w:iCs/>
          <w:sz w:val="21"/>
          <w:szCs w:val="21"/>
        </w:rPr>
        <w:t>, aufira</w:t>
      </w:r>
      <w:proofErr w:type="gramEnd"/>
      <w:r w:rsidRPr="00144489">
        <w:rPr>
          <w:rFonts w:ascii="Arial" w:hAnsi="Arial" w:cs="Arial"/>
          <w:i/>
          <w:iCs/>
          <w:sz w:val="21"/>
          <w:szCs w:val="21"/>
        </w:rPr>
        <w:t xml:space="preserve">, em cada ano-calendário, receita bruta superior a R$ 360.000,00 (trezentos e sessenta mil reais) e igual ou inferior R$ 3.600.000,00 (três milhões e seiscentos mil reais).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 (...)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4</w:t>
      </w:r>
      <w:r w:rsidRPr="00144489">
        <w:rPr>
          <w:rFonts w:ascii="Arial" w:hAnsi="Arial" w:cs="Arial"/>
          <w:i/>
          <w:iCs/>
          <w:sz w:val="21"/>
          <w:szCs w:val="21"/>
          <w:u w:val="single"/>
        </w:rPr>
        <w:t xml:space="preserve">o </w:t>
      </w:r>
      <w:r w:rsidRPr="00144489">
        <w:rPr>
          <w:rFonts w:ascii="Arial" w:hAnsi="Arial" w:cs="Arial"/>
          <w:i/>
          <w:iCs/>
          <w:sz w:val="21"/>
          <w:szCs w:val="21"/>
        </w:rPr>
        <w:t xml:space="preserve">Não se inclui no regime diferenciado e favorecido previsto nesta Lei Complementar, para nenhum efeito legal, a pessoa jurídica: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I – de cujo capital participe outra pessoa jurídica;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II – que seja filial, sucursal, agência ou representação, no País, de pessoa jurídica com sede no exterior;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III – de cujo capital participe pessoa física que seja inscrita como empresário</w:t>
      </w:r>
      <w:proofErr w:type="gramStart"/>
      <w:r w:rsidRPr="00144489">
        <w:rPr>
          <w:rFonts w:ascii="Arial" w:hAnsi="Arial" w:cs="Arial"/>
          <w:i/>
          <w:iCs/>
          <w:sz w:val="21"/>
          <w:szCs w:val="21"/>
        </w:rPr>
        <w:t xml:space="preserve"> ou seja</w:t>
      </w:r>
      <w:proofErr w:type="gramEnd"/>
      <w:r w:rsidRPr="00144489">
        <w:rPr>
          <w:rFonts w:ascii="Arial" w:hAnsi="Arial" w:cs="Arial"/>
          <w:i/>
          <w:iCs/>
          <w:sz w:val="21"/>
          <w:szCs w:val="21"/>
        </w:rPr>
        <w:t xml:space="preserve"> sócia de outra empresa que receba tratamento jurídico diferenciado nos termos desta Lei Complementar, desde que a receita bruta global ultrapasse o limite de que trata o inciso II do caput deste artigo;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V – cujo sócio ou titular seja administrador ou equiparado de outra pessoa jurídica com fins lucrativos, desde que a receita bruta global ultrapasse o limite de que trata o inciso II do caput deste artigo;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VI – constituída sob a forma de cooperativas, salvo as de consumo;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VII – que participe do capital de outra pessoa jurídica; </w:t>
      </w:r>
    </w:p>
    <w:p w:rsidR="00DE6B00" w:rsidRPr="00144489" w:rsidRDefault="00DE6B00" w:rsidP="00144489">
      <w:pPr>
        <w:pStyle w:val="NormalWeb"/>
        <w:spacing w:before="0" w:after="0"/>
        <w:ind w:left="567"/>
        <w:jc w:val="both"/>
        <w:rPr>
          <w:rFonts w:ascii="Arial" w:hAnsi="Arial" w:cs="Arial"/>
          <w:sz w:val="21"/>
          <w:szCs w:val="21"/>
        </w:rPr>
      </w:pPr>
      <w:r w:rsidRPr="00144489">
        <w:rPr>
          <w:rFonts w:ascii="Arial" w:hAnsi="Arial" w:cs="Arial"/>
          <w:i/>
          <w:iCs/>
          <w:sz w:val="21"/>
          <w:szCs w:val="21"/>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DE6B00" w:rsidRPr="00144489" w:rsidRDefault="00DE6B00" w:rsidP="00144489">
      <w:pPr>
        <w:pStyle w:val="NormalWeb"/>
        <w:spacing w:before="0" w:after="0"/>
        <w:ind w:left="567"/>
        <w:jc w:val="both"/>
        <w:rPr>
          <w:rFonts w:ascii="Arial" w:hAnsi="Arial" w:cs="Arial"/>
          <w:i/>
          <w:iCs/>
          <w:sz w:val="21"/>
          <w:szCs w:val="21"/>
        </w:rPr>
      </w:pPr>
      <w:r w:rsidRPr="00144489">
        <w:rPr>
          <w:rFonts w:ascii="Arial" w:hAnsi="Arial" w:cs="Arial"/>
          <w:i/>
          <w:iCs/>
          <w:sz w:val="21"/>
          <w:szCs w:val="21"/>
        </w:rPr>
        <w:t xml:space="preserve">IX – resultante ou remanescente de cisão ou qualquer outra forma de desmembramento de pessoa jurídica que tenha ocorrido em um dos </w:t>
      </w:r>
      <w:proofErr w:type="gramStart"/>
      <w:r w:rsidRPr="00144489">
        <w:rPr>
          <w:rFonts w:ascii="Arial" w:hAnsi="Arial" w:cs="Arial"/>
          <w:i/>
          <w:iCs/>
          <w:sz w:val="21"/>
          <w:szCs w:val="21"/>
        </w:rPr>
        <w:t>5</w:t>
      </w:r>
      <w:proofErr w:type="gramEnd"/>
      <w:r w:rsidRPr="00144489">
        <w:rPr>
          <w:rFonts w:ascii="Arial" w:hAnsi="Arial" w:cs="Arial"/>
          <w:i/>
          <w:iCs/>
          <w:sz w:val="21"/>
          <w:szCs w:val="21"/>
        </w:rPr>
        <w:t xml:space="preserve"> (cinco) anos-calendário anteriores;</w:t>
      </w:r>
    </w:p>
    <w:p w:rsidR="00DE6B00" w:rsidRPr="00144489" w:rsidRDefault="00DE6B00" w:rsidP="00144489">
      <w:pPr>
        <w:pStyle w:val="NormalWeb"/>
        <w:spacing w:before="0" w:after="0"/>
        <w:ind w:left="567"/>
        <w:jc w:val="both"/>
        <w:rPr>
          <w:rFonts w:ascii="Arial" w:hAnsi="Arial" w:cs="Arial"/>
          <w:i/>
          <w:iCs/>
          <w:sz w:val="21"/>
          <w:szCs w:val="21"/>
        </w:rPr>
      </w:pPr>
      <w:r w:rsidRPr="00144489">
        <w:rPr>
          <w:rFonts w:ascii="Arial" w:hAnsi="Arial" w:cs="Arial"/>
          <w:sz w:val="21"/>
          <w:szCs w:val="21"/>
        </w:rPr>
        <w:t xml:space="preserve"> </w:t>
      </w:r>
      <w:proofErr w:type="gramStart"/>
      <w:r w:rsidRPr="00144489">
        <w:rPr>
          <w:rFonts w:ascii="Arial" w:hAnsi="Arial" w:cs="Arial"/>
          <w:i/>
          <w:iCs/>
          <w:sz w:val="21"/>
          <w:szCs w:val="21"/>
        </w:rPr>
        <w:t>X – constituída, sob a forma de sociedade por ações.”</w:t>
      </w:r>
      <w:proofErr w:type="gramEnd"/>
      <w:r w:rsidRPr="00144489">
        <w:rPr>
          <w:rFonts w:ascii="Arial" w:hAnsi="Arial" w:cs="Arial"/>
          <w:i/>
          <w:iCs/>
          <w:sz w:val="21"/>
          <w:szCs w:val="21"/>
        </w:rPr>
        <w:t xml:space="preserve"> </w:t>
      </w:r>
    </w:p>
    <w:p w:rsidR="00DD037E" w:rsidRPr="00144489" w:rsidRDefault="00DD037E" w:rsidP="00144489">
      <w:pPr>
        <w:pStyle w:val="NormalWeb"/>
        <w:spacing w:before="0" w:after="0"/>
        <w:ind w:left="540"/>
        <w:jc w:val="both"/>
        <w:rPr>
          <w:rFonts w:ascii="Arial" w:hAnsi="Arial" w:cs="Arial"/>
          <w:i/>
          <w:iCs/>
          <w:sz w:val="21"/>
          <w:szCs w:val="21"/>
        </w:rPr>
      </w:pPr>
      <w:r w:rsidRPr="00144489">
        <w:rPr>
          <w:rFonts w:ascii="Arial" w:hAnsi="Arial" w:cs="Arial"/>
          <w:i/>
          <w:iCs/>
          <w:sz w:val="21"/>
          <w:szCs w:val="21"/>
        </w:rPr>
        <w:t>XI - cujos titulares ou sócios guardem, cumulativamente, com o contratante do serviço, relação de pessoalidade, subordinação e habitualidade. (</w:t>
      </w:r>
      <w:proofErr w:type="gramStart"/>
      <w:r w:rsidRPr="00144489">
        <w:rPr>
          <w:rFonts w:ascii="Arial" w:hAnsi="Arial" w:cs="Arial"/>
          <w:i/>
          <w:iCs/>
          <w:sz w:val="21"/>
          <w:szCs w:val="21"/>
        </w:rPr>
        <w:t>Incluído pela Lei Complementar nº 147, de 2014).”</w:t>
      </w:r>
      <w:proofErr w:type="gramEnd"/>
    </w:p>
    <w:p w:rsidR="00510941" w:rsidRPr="00144489" w:rsidRDefault="00510941" w:rsidP="00144489">
      <w:pPr>
        <w:tabs>
          <w:tab w:val="left" w:pos="900"/>
        </w:tabs>
        <w:ind w:left="540"/>
        <w:jc w:val="both"/>
        <w:rPr>
          <w:rFonts w:ascii="Arial" w:hAnsi="Arial" w:cs="Arial"/>
          <w:b/>
          <w:sz w:val="21"/>
          <w:szCs w:val="21"/>
        </w:rPr>
      </w:pPr>
    </w:p>
    <w:p w:rsidR="0072600E" w:rsidRPr="00144489" w:rsidRDefault="0072600E" w:rsidP="00144489">
      <w:pPr>
        <w:pStyle w:val="Corpodetexto"/>
        <w:rPr>
          <w:rFonts w:ascii="Arial" w:hAnsi="Arial" w:cs="Arial"/>
          <w:sz w:val="21"/>
          <w:szCs w:val="21"/>
        </w:rPr>
      </w:pPr>
      <w:r w:rsidRPr="00144489">
        <w:rPr>
          <w:rFonts w:ascii="Arial" w:hAnsi="Arial" w:cs="Arial"/>
          <w:b/>
          <w:sz w:val="21"/>
          <w:szCs w:val="21"/>
        </w:rPr>
        <w:t xml:space="preserve">13.6.1.5. </w:t>
      </w:r>
      <w:r w:rsidRPr="00144489">
        <w:rPr>
          <w:rFonts w:ascii="Arial" w:hAnsi="Arial" w:cs="Arial"/>
          <w:sz w:val="21"/>
          <w:szCs w:val="21"/>
        </w:rPr>
        <w:t xml:space="preserve">Em que pese os documentos estabelecidos no Item 13.6 e subitens deste Edital a serem substituídos pela </w:t>
      </w:r>
      <w:r w:rsidRPr="00144489">
        <w:rPr>
          <w:rFonts w:ascii="Arial" w:hAnsi="Arial" w:cs="Arial"/>
          <w:b/>
          <w:bCs/>
          <w:sz w:val="21"/>
          <w:szCs w:val="21"/>
        </w:rPr>
        <w:t>Declaração de Situação do Fornecedor do SICAF</w:t>
      </w:r>
      <w:r w:rsidRPr="00144489">
        <w:rPr>
          <w:rFonts w:ascii="Arial" w:hAnsi="Arial" w:cs="Arial"/>
          <w:bCs/>
          <w:sz w:val="21"/>
          <w:szCs w:val="21"/>
        </w:rPr>
        <w:t xml:space="preserve"> e pelo </w:t>
      </w:r>
      <w:r w:rsidRPr="00144489">
        <w:rPr>
          <w:rFonts w:ascii="Arial" w:hAnsi="Arial" w:cs="Arial"/>
          <w:b/>
          <w:bCs/>
          <w:sz w:val="21"/>
          <w:szCs w:val="21"/>
        </w:rPr>
        <w:t>Certificado de Registro Cadastral da SUPEL,</w:t>
      </w:r>
      <w:r w:rsidRPr="00144489">
        <w:rPr>
          <w:rFonts w:ascii="Arial" w:hAnsi="Arial" w:cs="Arial"/>
          <w:bCs/>
          <w:sz w:val="21"/>
          <w:szCs w:val="21"/>
        </w:rPr>
        <w:t xml:space="preserve"> r</w:t>
      </w:r>
      <w:r w:rsidRPr="00144489">
        <w:rPr>
          <w:rFonts w:ascii="Arial" w:hAnsi="Arial" w:cs="Arial"/>
          <w:sz w:val="21"/>
          <w:szCs w:val="21"/>
        </w:rPr>
        <w:t>eserva-se o direito d</w:t>
      </w:r>
      <w:r w:rsidR="00125521" w:rsidRPr="00144489">
        <w:rPr>
          <w:rFonts w:ascii="Arial" w:hAnsi="Arial" w:cs="Arial"/>
          <w:sz w:val="21"/>
          <w:szCs w:val="21"/>
        </w:rPr>
        <w:t>a</w:t>
      </w:r>
      <w:r w:rsidRPr="00144489">
        <w:rPr>
          <w:rFonts w:ascii="Arial" w:hAnsi="Arial" w:cs="Arial"/>
          <w:sz w:val="21"/>
          <w:szCs w:val="21"/>
        </w:rPr>
        <w:t xml:space="preserve"> </w:t>
      </w:r>
      <w:proofErr w:type="spellStart"/>
      <w:r w:rsidRPr="00144489">
        <w:rPr>
          <w:rFonts w:ascii="Arial" w:hAnsi="Arial" w:cs="Arial"/>
          <w:sz w:val="21"/>
          <w:szCs w:val="21"/>
        </w:rPr>
        <w:t>pregoeir</w:t>
      </w:r>
      <w:r w:rsidR="00125521" w:rsidRPr="00144489">
        <w:rPr>
          <w:rFonts w:ascii="Arial" w:hAnsi="Arial" w:cs="Arial"/>
          <w:sz w:val="21"/>
          <w:szCs w:val="21"/>
        </w:rPr>
        <w:t>a</w:t>
      </w:r>
      <w:proofErr w:type="spellEnd"/>
      <w:r w:rsidRPr="00144489">
        <w:rPr>
          <w:rFonts w:ascii="Arial" w:hAnsi="Arial" w:cs="Arial"/>
          <w:sz w:val="21"/>
          <w:szCs w:val="21"/>
        </w:rPr>
        <w:t xml:space="preserve"> solicitar as documentações elencadas no Item 13.6 deste edital, quanto aos demais itens compreendidos para a habilitação ficam os mesmos vinculados </w:t>
      </w:r>
      <w:r w:rsidR="002B56F8" w:rsidRPr="00144489">
        <w:rPr>
          <w:rFonts w:ascii="Arial" w:hAnsi="Arial" w:cs="Arial"/>
          <w:sz w:val="21"/>
          <w:szCs w:val="21"/>
        </w:rPr>
        <w:t>à</w:t>
      </w:r>
      <w:r w:rsidRPr="00144489">
        <w:rPr>
          <w:rFonts w:ascii="Arial" w:hAnsi="Arial" w:cs="Arial"/>
          <w:sz w:val="21"/>
          <w:szCs w:val="21"/>
        </w:rPr>
        <w:t xml:space="preserve"> obrigatoriedade do envio.</w:t>
      </w:r>
    </w:p>
    <w:p w:rsidR="007313BF" w:rsidRPr="00144489" w:rsidRDefault="007313BF" w:rsidP="00144489">
      <w:pPr>
        <w:tabs>
          <w:tab w:val="left" w:pos="900"/>
        </w:tabs>
        <w:jc w:val="both"/>
        <w:rPr>
          <w:rFonts w:ascii="Arial" w:hAnsi="Arial" w:cs="Arial"/>
          <w:b/>
          <w:sz w:val="21"/>
          <w:szCs w:val="21"/>
          <w:u w:val="single"/>
        </w:rPr>
      </w:pPr>
    </w:p>
    <w:tbl>
      <w:tblPr>
        <w:tblStyle w:val="Tabelacomgrade"/>
        <w:tblW w:w="0" w:type="auto"/>
        <w:tblLook w:val="04A0"/>
      </w:tblPr>
      <w:tblGrid>
        <w:gridCol w:w="9211"/>
      </w:tblGrid>
      <w:tr w:rsidR="009F1A4A" w:rsidRPr="00144489" w:rsidTr="007D540D">
        <w:tc>
          <w:tcPr>
            <w:tcW w:w="9211" w:type="dxa"/>
          </w:tcPr>
          <w:p w:rsidR="009F1A4A" w:rsidRPr="00144489" w:rsidRDefault="009F1A4A" w:rsidP="00144489">
            <w:pPr>
              <w:jc w:val="both"/>
              <w:rPr>
                <w:rFonts w:ascii="Arial" w:hAnsi="Arial" w:cs="Arial"/>
                <w:sz w:val="21"/>
                <w:szCs w:val="21"/>
              </w:rPr>
            </w:pPr>
            <w:r w:rsidRPr="00144489">
              <w:rPr>
                <w:rFonts w:ascii="Arial" w:hAnsi="Arial" w:cs="Arial"/>
                <w:b/>
                <w:sz w:val="21"/>
                <w:szCs w:val="21"/>
              </w:rPr>
              <w:t xml:space="preserve">13.7. </w:t>
            </w:r>
            <w:r w:rsidRPr="00144489">
              <w:rPr>
                <w:rFonts w:ascii="Arial" w:hAnsi="Arial" w:cs="Arial"/>
                <w:b/>
                <w:bCs/>
                <w:sz w:val="21"/>
                <w:szCs w:val="21"/>
              </w:rPr>
              <w:t>RELATIVOS À HABILITAÇÃO JURÍDICA:</w:t>
            </w:r>
          </w:p>
        </w:tc>
      </w:tr>
    </w:tbl>
    <w:p w:rsidR="0003176F" w:rsidRPr="00144489" w:rsidRDefault="0003176F" w:rsidP="00144489">
      <w:pPr>
        <w:jc w:val="both"/>
        <w:rPr>
          <w:rFonts w:ascii="Arial" w:hAnsi="Arial" w:cs="Arial"/>
          <w:sz w:val="21"/>
          <w:szCs w:val="21"/>
        </w:rPr>
      </w:pP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144489">
        <w:rPr>
          <w:rFonts w:ascii="Arial" w:hAnsi="Arial" w:cs="Arial"/>
          <w:b/>
          <w:bCs/>
          <w:sz w:val="21"/>
          <w:szCs w:val="21"/>
        </w:rPr>
        <w:t>13.7.1.</w:t>
      </w:r>
      <w:r w:rsidRPr="00144489">
        <w:rPr>
          <w:rFonts w:ascii="Arial" w:hAnsi="Arial" w:cs="Arial"/>
          <w:bCs/>
          <w:sz w:val="21"/>
          <w:szCs w:val="21"/>
        </w:rPr>
        <w:t xml:space="preserve"> Cópia de RG e CPF do representante legal da empresa e do procurador, quando houver; </w:t>
      </w: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144489">
        <w:rPr>
          <w:rFonts w:ascii="Arial" w:hAnsi="Arial" w:cs="Arial"/>
          <w:b/>
          <w:bCs/>
          <w:sz w:val="21"/>
          <w:szCs w:val="21"/>
        </w:rPr>
        <w:t>13.7.2.</w:t>
      </w:r>
      <w:r w:rsidRPr="00144489">
        <w:rPr>
          <w:rFonts w:ascii="Arial" w:hAnsi="Arial" w:cs="Arial"/>
          <w:bCs/>
          <w:sz w:val="21"/>
          <w:szCs w:val="21"/>
        </w:rPr>
        <w:t xml:space="preserve"> Cópia da Procuração, quando houver;</w:t>
      </w: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144489">
        <w:rPr>
          <w:rFonts w:ascii="Arial" w:hAnsi="Arial" w:cs="Arial"/>
          <w:b/>
          <w:bCs/>
          <w:sz w:val="21"/>
          <w:szCs w:val="21"/>
        </w:rPr>
        <w:t>13.7.3.</w:t>
      </w:r>
      <w:r w:rsidRPr="00144489">
        <w:rPr>
          <w:rFonts w:ascii="Arial" w:hAnsi="Arial" w:cs="Arial"/>
          <w:bCs/>
          <w:sz w:val="21"/>
          <w:szCs w:val="21"/>
        </w:rPr>
        <w:t xml:space="preserve"> Registro comercial, no caso de empresa individual; </w:t>
      </w: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144489">
        <w:rPr>
          <w:rFonts w:ascii="Arial" w:hAnsi="Arial" w:cs="Arial"/>
          <w:b/>
          <w:bCs/>
          <w:sz w:val="21"/>
          <w:szCs w:val="21"/>
        </w:rPr>
        <w:t>13.7.4.</w:t>
      </w:r>
      <w:r w:rsidRPr="00144489">
        <w:rPr>
          <w:rFonts w:ascii="Arial" w:hAnsi="Arial" w:cs="Arial"/>
          <w:bCs/>
          <w:sz w:val="21"/>
          <w:szCs w:val="21"/>
        </w:rPr>
        <w:t xml:space="preserve"> Ato constitutivo, estatuto ou contrato social </w:t>
      </w:r>
      <w:r w:rsidRPr="00144489">
        <w:rPr>
          <w:rFonts w:ascii="Arial" w:hAnsi="Arial" w:cs="Arial"/>
          <w:b/>
          <w:bCs/>
          <w:sz w:val="21"/>
          <w:szCs w:val="21"/>
          <w:u w:val="single"/>
        </w:rPr>
        <w:t>em vigor</w:t>
      </w:r>
      <w:r w:rsidRPr="00144489">
        <w:rPr>
          <w:rFonts w:ascii="Arial" w:hAnsi="Arial" w:cs="Arial"/>
          <w:b/>
          <w:bCs/>
          <w:sz w:val="21"/>
          <w:szCs w:val="21"/>
        </w:rPr>
        <w:t>,</w:t>
      </w:r>
      <w:r w:rsidRPr="00144489">
        <w:rPr>
          <w:rFonts w:ascii="Arial" w:hAnsi="Arial" w:cs="Arial"/>
          <w:bCs/>
          <w:sz w:val="21"/>
          <w:szCs w:val="21"/>
        </w:rPr>
        <w:t xml:space="preserve"> com suas alterações, devidamente registrado, em se tratando de sociedades comerciais, e, no caso de sociedades por ações, acompanhado de documentos de eleição de seus administradores, no qual sejam expressos os poderes dos titulares para exercer direitos e assumir obrigações em nome da empresa; </w:t>
      </w: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p>
    <w:p w:rsidR="00C2760F" w:rsidRPr="00144489" w:rsidRDefault="00C2760F"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144489">
        <w:rPr>
          <w:rFonts w:ascii="Arial" w:hAnsi="Arial" w:cs="Arial"/>
          <w:b/>
          <w:bCs/>
          <w:sz w:val="21"/>
          <w:szCs w:val="21"/>
        </w:rPr>
        <w:t>13.7.5.</w:t>
      </w:r>
      <w:r w:rsidRPr="00144489">
        <w:rPr>
          <w:rFonts w:ascii="Arial" w:hAnsi="Arial" w:cs="Arial"/>
          <w:bCs/>
          <w:sz w:val="21"/>
          <w:szCs w:val="21"/>
        </w:rPr>
        <w:t xml:space="preserve"> Inscrição do ato constitutivo, no caso de sociedades civis, acompanhada de prova de diretoria em exercício; </w:t>
      </w:r>
    </w:p>
    <w:tbl>
      <w:tblPr>
        <w:tblStyle w:val="Tabelacomgrade"/>
        <w:tblW w:w="0" w:type="auto"/>
        <w:tblLook w:val="04A0"/>
      </w:tblPr>
      <w:tblGrid>
        <w:gridCol w:w="9211"/>
      </w:tblGrid>
      <w:tr w:rsidR="009E58ED" w:rsidRPr="00144489" w:rsidTr="007D540D">
        <w:tc>
          <w:tcPr>
            <w:tcW w:w="9211" w:type="dxa"/>
          </w:tcPr>
          <w:p w:rsidR="009E58ED" w:rsidRPr="00144489" w:rsidRDefault="009E58ED" w:rsidP="00144489">
            <w:pPr>
              <w:pStyle w:val="Corpodetexto"/>
              <w:rPr>
                <w:rFonts w:ascii="Arial" w:hAnsi="Arial" w:cs="Arial"/>
                <w:b/>
                <w:sz w:val="21"/>
                <w:szCs w:val="21"/>
              </w:rPr>
            </w:pPr>
            <w:r w:rsidRPr="00144489">
              <w:rPr>
                <w:rFonts w:ascii="Arial" w:hAnsi="Arial" w:cs="Arial"/>
                <w:b/>
                <w:sz w:val="21"/>
                <w:szCs w:val="21"/>
              </w:rPr>
              <w:t>13.8. RELATIVOS À QUALIFICAÇÃO ECONÔMICO-FINANCEIRA:</w:t>
            </w:r>
          </w:p>
        </w:tc>
      </w:tr>
    </w:tbl>
    <w:p w:rsidR="00670CAD" w:rsidRPr="00144489" w:rsidRDefault="00670CAD" w:rsidP="00144489">
      <w:pPr>
        <w:pStyle w:val="Corpodetexto"/>
        <w:rPr>
          <w:rFonts w:ascii="Arial" w:hAnsi="Arial" w:cs="Arial"/>
          <w:b/>
          <w:sz w:val="21"/>
          <w:szCs w:val="21"/>
        </w:rPr>
      </w:pPr>
    </w:p>
    <w:tbl>
      <w:tblPr>
        <w:tblStyle w:val="Tabelacomgrade"/>
        <w:tblW w:w="0" w:type="auto"/>
        <w:tblLook w:val="04A0"/>
      </w:tblPr>
      <w:tblGrid>
        <w:gridCol w:w="9211"/>
      </w:tblGrid>
      <w:tr w:rsidR="00DD7437" w:rsidRPr="00144489" w:rsidTr="000B3C2B">
        <w:trPr>
          <w:trHeight w:val="1942"/>
        </w:trPr>
        <w:tc>
          <w:tcPr>
            <w:tcW w:w="9211" w:type="dxa"/>
          </w:tcPr>
          <w:p w:rsidR="00DD7437" w:rsidRPr="00144489" w:rsidRDefault="00DD7437" w:rsidP="00D257F7">
            <w:pPr>
              <w:pStyle w:val="PargrafodaLista"/>
              <w:numPr>
                <w:ilvl w:val="2"/>
                <w:numId w:val="46"/>
              </w:numPr>
              <w:ind w:left="0" w:firstLine="0"/>
              <w:jc w:val="both"/>
              <w:rPr>
                <w:rFonts w:ascii="Arial" w:hAnsi="Arial" w:cs="Arial"/>
                <w:bCs/>
                <w:sz w:val="21"/>
                <w:szCs w:val="21"/>
              </w:rPr>
            </w:pPr>
            <w:r w:rsidRPr="00144489">
              <w:rPr>
                <w:rFonts w:ascii="Arial" w:hAnsi="Arial" w:cs="Arial"/>
                <w:b/>
                <w:sz w:val="21"/>
                <w:szCs w:val="21"/>
              </w:rPr>
              <w:t>Certidão Negativa de Recuperação Judicial</w:t>
            </w:r>
            <w:r w:rsidRPr="00144489">
              <w:rPr>
                <w:rFonts w:ascii="Arial" w:hAnsi="Arial" w:cs="Arial"/>
                <w:sz w:val="21"/>
                <w:szCs w:val="21"/>
              </w:rPr>
              <w:t xml:space="preserve"> – Lei n° 11.101/05 (falência e concordata) emitida pelo órgão competente, </w:t>
            </w:r>
            <w:r w:rsidRPr="00144489">
              <w:rPr>
                <w:rFonts w:ascii="Arial" w:hAnsi="Arial" w:cs="Arial"/>
                <w:b/>
                <w:sz w:val="21"/>
                <w:szCs w:val="21"/>
              </w:rPr>
              <w:t xml:space="preserve">expedida nos últimos </w:t>
            </w:r>
            <w:r w:rsidR="009D5FB1" w:rsidRPr="00144489">
              <w:rPr>
                <w:rFonts w:ascii="Arial" w:hAnsi="Arial" w:cs="Arial"/>
                <w:b/>
                <w:sz w:val="21"/>
                <w:szCs w:val="21"/>
              </w:rPr>
              <w:t>90</w:t>
            </w:r>
            <w:r w:rsidRPr="00144489">
              <w:rPr>
                <w:rFonts w:ascii="Arial" w:hAnsi="Arial" w:cs="Arial"/>
                <w:b/>
                <w:sz w:val="21"/>
                <w:szCs w:val="21"/>
              </w:rPr>
              <w:t xml:space="preserve"> (</w:t>
            </w:r>
            <w:r w:rsidR="009D5FB1" w:rsidRPr="00144489">
              <w:rPr>
                <w:rFonts w:ascii="Arial" w:hAnsi="Arial" w:cs="Arial"/>
                <w:b/>
                <w:sz w:val="21"/>
                <w:szCs w:val="21"/>
              </w:rPr>
              <w:t>noventa</w:t>
            </w:r>
            <w:r w:rsidRPr="00144489">
              <w:rPr>
                <w:rFonts w:ascii="Arial" w:hAnsi="Arial" w:cs="Arial"/>
                <w:b/>
                <w:sz w:val="21"/>
                <w:szCs w:val="21"/>
              </w:rPr>
              <w:t>) dias caso não conste o prazo de validade;</w:t>
            </w:r>
          </w:p>
          <w:p w:rsidR="00DD7437" w:rsidRPr="00144489" w:rsidRDefault="00DD7437" w:rsidP="00144489">
            <w:pPr>
              <w:jc w:val="both"/>
              <w:rPr>
                <w:rFonts w:ascii="Arial" w:hAnsi="Arial" w:cs="Arial"/>
                <w:bCs/>
                <w:sz w:val="21"/>
                <w:szCs w:val="21"/>
              </w:rPr>
            </w:pPr>
          </w:p>
          <w:p w:rsidR="00DD7437" w:rsidRPr="00144489" w:rsidRDefault="00DD7437" w:rsidP="00144489">
            <w:pPr>
              <w:tabs>
                <w:tab w:val="left" w:pos="0"/>
                <w:tab w:val="left" w:pos="284"/>
                <w:tab w:val="left" w:pos="426"/>
              </w:tabs>
              <w:jc w:val="both"/>
              <w:rPr>
                <w:rFonts w:ascii="Arial" w:hAnsi="Arial" w:cs="Arial"/>
                <w:bCs/>
                <w:sz w:val="21"/>
                <w:szCs w:val="21"/>
              </w:rPr>
            </w:pPr>
            <w:r w:rsidRPr="00144489">
              <w:rPr>
                <w:rFonts w:ascii="Arial" w:hAnsi="Arial" w:cs="Arial"/>
                <w:b/>
                <w:sz w:val="21"/>
                <w:szCs w:val="21"/>
              </w:rPr>
              <w:t>13.8.2.</w:t>
            </w:r>
            <w:r w:rsidRPr="00144489">
              <w:rPr>
                <w:rFonts w:ascii="Arial" w:hAnsi="Arial" w:cs="Arial"/>
                <w:b/>
                <w:color w:val="FF0000"/>
                <w:sz w:val="21"/>
                <w:szCs w:val="21"/>
              </w:rPr>
              <w:t xml:space="preserve"> </w:t>
            </w:r>
            <w:r w:rsidRPr="00144489">
              <w:rPr>
                <w:rFonts w:ascii="Arial" w:hAnsi="Arial" w:cs="Arial"/>
                <w:b/>
                <w:color w:val="000000"/>
                <w:sz w:val="21"/>
                <w:szCs w:val="21"/>
              </w:rPr>
              <w:t>Balanço Patrimonial</w:t>
            </w:r>
            <w:r w:rsidR="00B22627" w:rsidRPr="00144489">
              <w:rPr>
                <w:rFonts w:ascii="Arial" w:hAnsi="Arial" w:cs="Arial"/>
                <w:b/>
                <w:color w:val="000000"/>
                <w:sz w:val="21"/>
                <w:szCs w:val="21"/>
              </w:rPr>
              <w:t>/SPEED</w:t>
            </w:r>
            <w:r w:rsidRPr="00144489">
              <w:rPr>
                <w:rFonts w:ascii="Arial" w:hAnsi="Arial" w:cs="Arial"/>
                <w:color w:val="000000"/>
                <w:sz w:val="21"/>
                <w:szCs w:val="21"/>
              </w:rPr>
              <w:t xml:space="preserve">, referente ao </w:t>
            </w:r>
            <w:r w:rsidRPr="00144489">
              <w:rPr>
                <w:rFonts w:ascii="Arial" w:hAnsi="Arial" w:cs="Arial"/>
                <w:b/>
                <w:color w:val="000000"/>
                <w:sz w:val="21"/>
                <w:szCs w:val="21"/>
                <w:u w:val="single"/>
              </w:rPr>
              <w:t>exercício de 2016</w:t>
            </w:r>
            <w:r w:rsidRPr="00144489">
              <w:rPr>
                <w:rFonts w:ascii="Arial" w:hAnsi="Arial" w:cs="Arial"/>
                <w:color w:val="000000"/>
                <w:sz w:val="21"/>
                <w:szCs w:val="21"/>
              </w:rPr>
              <w:t xml:space="preserve">, ou o Balanço de Abertura, caso a licitante tenha sido constituída em menos de um ano, devidamente autenticado ou registrado </w:t>
            </w:r>
            <w:r w:rsidRPr="00144489">
              <w:rPr>
                <w:rFonts w:ascii="Arial" w:hAnsi="Arial" w:cs="Arial"/>
                <w:b/>
                <w:color w:val="000000"/>
                <w:sz w:val="21"/>
                <w:szCs w:val="21"/>
                <w:u w:val="single"/>
              </w:rPr>
              <w:t>nos</w:t>
            </w:r>
            <w:r w:rsidRPr="00144489">
              <w:rPr>
                <w:rFonts w:ascii="Arial" w:hAnsi="Arial" w:cs="Arial"/>
                <w:b/>
                <w:sz w:val="21"/>
                <w:szCs w:val="21"/>
                <w:u w:val="single"/>
              </w:rPr>
              <w:t xml:space="preserve"> órgãos competentes</w:t>
            </w:r>
            <w:r w:rsidRPr="00144489">
              <w:rPr>
                <w:rFonts w:ascii="Arial" w:hAnsi="Arial" w:cs="Arial"/>
                <w:sz w:val="21"/>
                <w:szCs w:val="21"/>
              </w:rPr>
              <w:t xml:space="preserve">, para que </w:t>
            </w:r>
            <w:r w:rsidR="00751958" w:rsidRPr="00144489">
              <w:rPr>
                <w:rFonts w:ascii="Arial" w:hAnsi="Arial" w:cs="Arial"/>
                <w:sz w:val="21"/>
                <w:szCs w:val="21"/>
              </w:rPr>
              <w:t>a</w:t>
            </w:r>
            <w:r w:rsidRPr="00144489">
              <w:rPr>
                <w:rFonts w:ascii="Arial" w:hAnsi="Arial" w:cs="Arial"/>
                <w:sz w:val="21"/>
                <w:szCs w:val="21"/>
              </w:rPr>
              <w:t xml:space="preserve"> Pregoeir</w:t>
            </w:r>
            <w:r w:rsidR="00751958" w:rsidRPr="00144489">
              <w:rPr>
                <w:rFonts w:ascii="Arial" w:hAnsi="Arial" w:cs="Arial"/>
                <w:sz w:val="21"/>
                <w:szCs w:val="21"/>
              </w:rPr>
              <w:t>a</w:t>
            </w:r>
            <w:r w:rsidRPr="00144489">
              <w:rPr>
                <w:rFonts w:ascii="Arial" w:hAnsi="Arial" w:cs="Arial"/>
                <w:sz w:val="21"/>
                <w:szCs w:val="21"/>
              </w:rPr>
              <w:t xml:space="preserve"> possa aferir se esta possui Patrimônio Líquido (licitantes constituídas a mais de um ano) ou Capital Social (licitantes constituídas a menos de um ano), de no mínimo 10% (dez por cento) do valor estimado para contratação.</w:t>
            </w:r>
          </w:p>
        </w:tc>
      </w:tr>
    </w:tbl>
    <w:p w:rsidR="00DD7437" w:rsidRPr="00144489" w:rsidRDefault="00DD7437" w:rsidP="00144489">
      <w:pPr>
        <w:pStyle w:val="PargrafodaLista"/>
        <w:jc w:val="both"/>
        <w:rPr>
          <w:rFonts w:ascii="Arial" w:hAnsi="Arial" w:cs="Arial"/>
          <w:sz w:val="21"/>
          <w:szCs w:val="21"/>
        </w:rPr>
      </w:pPr>
    </w:p>
    <w:p w:rsidR="00912633" w:rsidRPr="00144489" w:rsidRDefault="00C43871" w:rsidP="00144489">
      <w:pPr>
        <w:tabs>
          <w:tab w:val="left" w:pos="1418"/>
          <w:tab w:val="left" w:pos="1560"/>
        </w:tabs>
        <w:jc w:val="both"/>
        <w:outlineLvl w:val="0"/>
        <w:rPr>
          <w:rFonts w:ascii="Arial" w:hAnsi="Arial" w:cs="Arial"/>
          <w:b/>
          <w:color w:val="FF0000"/>
          <w:sz w:val="21"/>
          <w:szCs w:val="21"/>
        </w:rPr>
      </w:pPr>
      <w:r w:rsidRPr="00144489">
        <w:rPr>
          <w:rFonts w:ascii="Arial" w:hAnsi="Arial" w:cs="Arial"/>
          <w:b/>
          <w:color w:val="000000"/>
          <w:sz w:val="21"/>
          <w:szCs w:val="21"/>
        </w:rPr>
        <w:t xml:space="preserve">13.8.3. </w:t>
      </w:r>
      <w:r w:rsidR="00F25EB6" w:rsidRPr="00144489">
        <w:rPr>
          <w:rFonts w:ascii="Arial" w:hAnsi="Arial" w:cs="Arial"/>
          <w:color w:val="000000"/>
          <w:sz w:val="21"/>
          <w:szCs w:val="21"/>
        </w:rPr>
        <w:t xml:space="preserve">O valor </w:t>
      </w:r>
      <w:r w:rsidR="00AD5C4C" w:rsidRPr="00144489">
        <w:rPr>
          <w:rFonts w:ascii="Arial" w:hAnsi="Arial" w:cs="Arial"/>
          <w:color w:val="000000"/>
          <w:sz w:val="21"/>
          <w:szCs w:val="21"/>
        </w:rPr>
        <w:t xml:space="preserve">total </w:t>
      </w:r>
      <w:r w:rsidR="00912633" w:rsidRPr="00144489">
        <w:rPr>
          <w:rFonts w:ascii="Arial" w:hAnsi="Arial" w:cs="Arial"/>
          <w:color w:val="000000"/>
          <w:sz w:val="21"/>
          <w:szCs w:val="21"/>
        </w:rPr>
        <w:t>estimado para a</w:t>
      </w:r>
      <w:r w:rsidR="00F25EB6" w:rsidRPr="00144489">
        <w:rPr>
          <w:rFonts w:ascii="Arial" w:hAnsi="Arial" w:cs="Arial"/>
          <w:color w:val="000000"/>
          <w:sz w:val="21"/>
          <w:szCs w:val="21"/>
        </w:rPr>
        <w:t xml:space="preserve"> </w:t>
      </w:r>
      <w:r w:rsidR="00482E9B" w:rsidRPr="00144489">
        <w:rPr>
          <w:rFonts w:ascii="Arial" w:hAnsi="Arial" w:cs="Arial"/>
          <w:b/>
          <w:color w:val="FF0000"/>
          <w:sz w:val="21"/>
          <w:szCs w:val="21"/>
        </w:rPr>
        <w:t xml:space="preserve">contratação </w:t>
      </w:r>
      <w:r w:rsidR="009E0B31" w:rsidRPr="00144489">
        <w:rPr>
          <w:rFonts w:ascii="Arial" w:hAnsi="Arial" w:cs="Arial"/>
          <w:color w:val="000000"/>
          <w:sz w:val="21"/>
          <w:szCs w:val="21"/>
        </w:rPr>
        <w:t>é de</w:t>
      </w:r>
      <w:r w:rsidR="00DB4938" w:rsidRPr="00144489">
        <w:rPr>
          <w:rFonts w:ascii="Arial" w:hAnsi="Arial" w:cs="Arial"/>
          <w:b/>
          <w:color w:val="FF0000"/>
          <w:sz w:val="21"/>
          <w:szCs w:val="21"/>
        </w:rPr>
        <w:t xml:space="preserve"> </w:t>
      </w:r>
      <w:r w:rsidR="00BF4DC8" w:rsidRPr="00144489">
        <w:rPr>
          <w:rFonts w:ascii="Arial" w:hAnsi="Arial" w:cs="Arial"/>
          <w:b/>
          <w:color w:val="FF0000"/>
          <w:sz w:val="21"/>
          <w:szCs w:val="21"/>
        </w:rPr>
        <w:t xml:space="preserve">R$ </w:t>
      </w:r>
      <w:r w:rsidR="00200546" w:rsidRPr="00144489">
        <w:rPr>
          <w:rFonts w:ascii="Arial" w:hAnsi="Arial" w:cs="Arial"/>
          <w:b/>
          <w:color w:val="FF0000"/>
          <w:sz w:val="21"/>
          <w:szCs w:val="21"/>
        </w:rPr>
        <w:t xml:space="preserve">258.771,60 </w:t>
      </w:r>
      <w:r w:rsidR="00BF4DC8" w:rsidRPr="00144489">
        <w:rPr>
          <w:rFonts w:ascii="Arial" w:hAnsi="Arial" w:cs="Arial"/>
          <w:b/>
          <w:color w:val="FF0000"/>
          <w:sz w:val="21"/>
          <w:szCs w:val="21"/>
        </w:rPr>
        <w:t>(</w:t>
      </w:r>
      <w:r w:rsidR="00200546" w:rsidRPr="00144489">
        <w:rPr>
          <w:rFonts w:ascii="Arial" w:hAnsi="Arial" w:cs="Arial"/>
          <w:b/>
          <w:color w:val="FF0000"/>
          <w:sz w:val="21"/>
          <w:szCs w:val="21"/>
        </w:rPr>
        <w:t>Duzentos e cinquenta e oito mil setecentos e setenta e um reais e sessenta centavos)</w:t>
      </w:r>
      <w:r w:rsidR="00DD7437" w:rsidRPr="00144489">
        <w:rPr>
          <w:rFonts w:ascii="Arial" w:hAnsi="Arial" w:cs="Arial"/>
          <w:b/>
          <w:color w:val="FF0000"/>
          <w:sz w:val="21"/>
          <w:szCs w:val="21"/>
        </w:rPr>
        <w:t>.</w:t>
      </w:r>
    </w:p>
    <w:p w:rsidR="00DB4938" w:rsidRPr="00144489" w:rsidRDefault="00DB4938" w:rsidP="00144489">
      <w:pPr>
        <w:tabs>
          <w:tab w:val="left" w:pos="1418"/>
          <w:tab w:val="left" w:pos="1560"/>
        </w:tabs>
        <w:jc w:val="both"/>
        <w:outlineLvl w:val="0"/>
        <w:rPr>
          <w:rFonts w:ascii="Arial" w:hAnsi="Arial" w:cs="Arial"/>
          <w:b/>
          <w:color w:val="FF0000"/>
          <w:sz w:val="21"/>
          <w:szCs w:val="21"/>
        </w:rPr>
      </w:pPr>
    </w:p>
    <w:tbl>
      <w:tblPr>
        <w:tblStyle w:val="Tabelacomgrade"/>
        <w:tblW w:w="0" w:type="auto"/>
        <w:tblLook w:val="04A0"/>
      </w:tblPr>
      <w:tblGrid>
        <w:gridCol w:w="9211"/>
      </w:tblGrid>
      <w:tr w:rsidR="009E58ED" w:rsidRPr="00144489" w:rsidTr="007D540D">
        <w:tc>
          <w:tcPr>
            <w:tcW w:w="9211" w:type="dxa"/>
          </w:tcPr>
          <w:p w:rsidR="009E58ED" w:rsidRPr="00144489" w:rsidRDefault="009E58ED" w:rsidP="00144489">
            <w:pPr>
              <w:pStyle w:val="Corpodetexto"/>
              <w:rPr>
                <w:rFonts w:ascii="Arial" w:hAnsi="Arial" w:cs="Arial"/>
                <w:b/>
                <w:sz w:val="21"/>
                <w:szCs w:val="21"/>
              </w:rPr>
            </w:pPr>
            <w:r w:rsidRPr="00144489">
              <w:rPr>
                <w:rFonts w:ascii="Arial" w:hAnsi="Arial" w:cs="Arial"/>
                <w:b/>
                <w:sz w:val="21"/>
                <w:szCs w:val="21"/>
              </w:rPr>
              <w:t>13.9. RELATIVO À QUALIFICAÇÃO TÉCNICA</w:t>
            </w:r>
          </w:p>
        </w:tc>
      </w:tr>
    </w:tbl>
    <w:p w:rsidR="006856E6" w:rsidRPr="00144489" w:rsidRDefault="006856E6" w:rsidP="00144489">
      <w:pPr>
        <w:jc w:val="both"/>
        <w:rPr>
          <w:rFonts w:ascii="Arial" w:hAnsi="Arial" w:cs="Arial"/>
          <w:bCs/>
          <w:sz w:val="21"/>
          <w:szCs w:val="21"/>
          <w:highlight w:val="yellow"/>
        </w:rPr>
      </w:pPr>
    </w:p>
    <w:tbl>
      <w:tblPr>
        <w:tblW w:w="0" w:type="auto"/>
        <w:tblInd w:w="57" w:type="dxa"/>
        <w:tblBorders>
          <w:top w:val="single" w:sz="4" w:space="0" w:color="auto"/>
          <w:left w:val="single" w:sz="4" w:space="0" w:color="auto"/>
          <w:bottom w:val="single" w:sz="4" w:space="0" w:color="auto"/>
          <w:right w:val="single" w:sz="4" w:space="0" w:color="auto"/>
        </w:tblBorders>
        <w:tblLook w:val="01E0"/>
      </w:tblPr>
      <w:tblGrid>
        <w:gridCol w:w="9123"/>
      </w:tblGrid>
      <w:tr w:rsidR="006856E6" w:rsidRPr="00144489" w:rsidTr="0082158D">
        <w:trPr>
          <w:trHeight w:val="983"/>
        </w:trPr>
        <w:tc>
          <w:tcPr>
            <w:tcW w:w="9123" w:type="dxa"/>
          </w:tcPr>
          <w:p w:rsidR="0057789D" w:rsidRPr="00144489" w:rsidRDefault="0057789D" w:rsidP="00144489">
            <w:pPr>
              <w:autoSpaceDE w:val="0"/>
              <w:spacing w:before="120" w:after="120"/>
              <w:jc w:val="both"/>
              <w:rPr>
                <w:rFonts w:ascii="Arial" w:hAnsi="Arial" w:cs="Arial"/>
                <w:sz w:val="21"/>
                <w:szCs w:val="21"/>
              </w:rPr>
            </w:pPr>
            <w:r w:rsidRPr="00144489">
              <w:rPr>
                <w:rFonts w:ascii="Arial" w:hAnsi="Arial" w:cs="Arial"/>
                <w:b/>
                <w:sz w:val="21"/>
                <w:szCs w:val="21"/>
              </w:rPr>
              <w:t>13.9.1.</w:t>
            </w:r>
            <w:r w:rsidRPr="00144489">
              <w:rPr>
                <w:rFonts w:ascii="Arial" w:hAnsi="Arial" w:cs="Arial"/>
                <w:sz w:val="21"/>
                <w:szCs w:val="21"/>
              </w:rPr>
              <w:t xml:space="preserve">  Sem prejuízo das demais exigências previstas em Edital, são requisitos para qualificação técnica:</w:t>
            </w:r>
          </w:p>
          <w:p w:rsidR="0057680E"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t>13.9.1.1.</w:t>
            </w:r>
            <w:r w:rsidRPr="00144489">
              <w:rPr>
                <w:rFonts w:ascii="Arial" w:hAnsi="Arial" w:cs="Arial"/>
                <w:sz w:val="21"/>
                <w:szCs w:val="21"/>
              </w:rPr>
              <w:t xml:space="preserve"> Declaração fornecida pelo licitante, indicando pelo menos um responsável técnico para acompanhar a execução dos serviços, na qual deverão constar os seus dados mínimos necessários, tais como: nome completo, nº do CPF, nº do documento de identidade e do registro na entidade profissional competente da região a que estiver vinculado, nos moldes do artigo 30, § 1º, inciso I, da Lei 8.666/93, atualizada;</w:t>
            </w:r>
          </w:p>
          <w:p w:rsidR="0057789D"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t>13.9.1.2.</w:t>
            </w:r>
            <w:r w:rsidRPr="00144489">
              <w:rPr>
                <w:rFonts w:ascii="Arial" w:hAnsi="Arial" w:cs="Arial"/>
                <w:sz w:val="21"/>
                <w:szCs w:val="21"/>
              </w:rPr>
              <w:t xml:space="preserve"> </w:t>
            </w:r>
            <w:r w:rsidR="007A5B08" w:rsidRPr="00144489">
              <w:rPr>
                <w:rFonts w:ascii="Arial" w:hAnsi="Arial" w:cs="Arial"/>
                <w:b/>
                <w:bCs/>
                <w:sz w:val="21"/>
                <w:szCs w:val="21"/>
              </w:rPr>
              <w:t>Atestado</w:t>
            </w:r>
            <w:r w:rsidR="007A5B08" w:rsidRPr="00144489">
              <w:rPr>
                <w:rFonts w:ascii="Arial" w:hAnsi="Arial" w:cs="Arial"/>
                <w:b/>
                <w:sz w:val="21"/>
                <w:szCs w:val="21"/>
              </w:rPr>
              <w:t xml:space="preserve"> de capacidade técnica</w:t>
            </w:r>
            <w:r w:rsidR="007A5B08" w:rsidRPr="00144489">
              <w:rPr>
                <w:rFonts w:ascii="Arial" w:hAnsi="Arial" w:cs="Arial"/>
                <w:sz w:val="21"/>
                <w:szCs w:val="21"/>
              </w:rPr>
              <w:t xml:space="preserve"> (Certidão ou Declaração)</w:t>
            </w:r>
            <w:r w:rsidR="006A38F2" w:rsidRPr="00144489">
              <w:rPr>
                <w:rFonts w:ascii="Arial" w:hAnsi="Arial" w:cs="Arial"/>
                <w:sz w:val="21"/>
                <w:szCs w:val="21"/>
              </w:rPr>
              <w:t>,</w:t>
            </w:r>
            <w:r w:rsidR="007A5B08" w:rsidRPr="00144489">
              <w:rPr>
                <w:rFonts w:ascii="Arial" w:hAnsi="Arial" w:cs="Arial"/>
                <w:sz w:val="21"/>
                <w:szCs w:val="21"/>
              </w:rPr>
              <w:t xml:space="preserve"> que comprove</w:t>
            </w:r>
            <w:r w:rsidRPr="00144489">
              <w:rPr>
                <w:rFonts w:ascii="Arial" w:hAnsi="Arial" w:cs="Arial"/>
                <w:sz w:val="21"/>
                <w:szCs w:val="21"/>
              </w:rPr>
              <w:t xml:space="preserve"> aptidão para desempenho de atividade pertinente e compatível em características, quantidades e prazos com o objeto desta licitação, através da apresentação de </w:t>
            </w:r>
            <w:r w:rsidRPr="00144489">
              <w:rPr>
                <w:rFonts w:ascii="Arial" w:eastAsia="ArialMT" w:hAnsi="Arial" w:cs="Arial"/>
                <w:sz w:val="21"/>
                <w:szCs w:val="21"/>
              </w:rPr>
              <w:t xml:space="preserve">no mínimo 01 (um) </w:t>
            </w:r>
            <w:r w:rsidRPr="00144489">
              <w:rPr>
                <w:rFonts w:ascii="Arial" w:hAnsi="Arial" w:cs="Arial"/>
                <w:sz w:val="21"/>
                <w:szCs w:val="21"/>
              </w:rPr>
              <w:t>Atestado de Capacidade Técnica, fornecido por pessoa jurídica de direito público ou privado.</w:t>
            </w:r>
          </w:p>
          <w:p w:rsidR="0057789D" w:rsidRPr="00144489" w:rsidRDefault="0057789D" w:rsidP="00144489">
            <w:pPr>
              <w:pStyle w:val="Default"/>
              <w:spacing w:before="120" w:after="120"/>
              <w:jc w:val="both"/>
              <w:rPr>
                <w:rFonts w:ascii="Arial" w:hAnsi="Arial" w:cs="Arial"/>
                <w:sz w:val="21"/>
                <w:szCs w:val="21"/>
              </w:rPr>
            </w:pPr>
            <w:r w:rsidRPr="00144489">
              <w:rPr>
                <w:rFonts w:ascii="Arial" w:hAnsi="Arial" w:cs="Arial"/>
                <w:b/>
                <w:sz w:val="21"/>
                <w:szCs w:val="21"/>
              </w:rPr>
              <w:t>13.9.2.</w:t>
            </w:r>
            <w:r w:rsidRPr="00144489">
              <w:rPr>
                <w:rFonts w:ascii="Arial" w:hAnsi="Arial" w:cs="Arial"/>
                <w:sz w:val="21"/>
                <w:szCs w:val="21"/>
              </w:rPr>
              <w:t xml:space="preserve"> Não será admitido o somatório de atestados.</w:t>
            </w:r>
          </w:p>
          <w:p w:rsidR="0057789D" w:rsidRPr="00144489" w:rsidRDefault="0057789D" w:rsidP="00144489">
            <w:pPr>
              <w:pStyle w:val="Default"/>
              <w:spacing w:before="120" w:after="120"/>
              <w:jc w:val="both"/>
              <w:rPr>
                <w:rFonts w:ascii="Arial" w:hAnsi="Arial" w:cs="Arial"/>
                <w:sz w:val="21"/>
                <w:szCs w:val="21"/>
              </w:rPr>
            </w:pPr>
            <w:r w:rsidRPr="00144489">
              <w:rPr>
                <w:rFonts w:ascii="Arial" w:hAnsi="Arial" w:cs="Arial"/>
                <w:b/>
                <w:sz w:val="21"/>
                <w:szCs w:val="21"/>
              </w:rPr>
              <w:t>13.9.3.</w:t>
            </w:r>
            <w:r w:rsidRPr="00144489">
              <w:rPr>
                <w:rFonts w:ascii="Arial" w:hAnsi="Arial" w:cs="Arial"/>
                <w:sz w:val="21"/>
                <w:szCs w:val="21"/>
              </w:rPr>
              <w:t xml:space="preserve"> O Atestado de Capacidade Técnica deverá obedecer aos seguintes critérios:</w:t>
            </w:r>
          </w:p>
          <w:p w:rsidR="0057789D" w:rsidRPr="00144489" w:rsidRDefault="0057789D" w:rsidP="00144489">
            <w:pPr>
              <w:autoSpaceDE w:val="0"/>
              <w:spacing w:before="120" w:after="120"/>
              <w:ind w:left="369"/>
              <w:jc w:val="both"/>
              <w:rPr>
                <w:rFonts w:ascii="Arial" w:hAnsi="Arial" w:cs="Arial"/>
                <w:color w:val="000000"/>
                <w:sz w:val="21"/>
                <w:szCs w:val="21"/>
              </w:rPr>
            </w:pPr>
            <w:r w:rsidRPr="00144489">
              <w:rPr>
                <w:rFonts w:ascii="Arial" w:hAnsi="Arial" w:cs="Arial"/>
                <w:b/>
                <w:sz w:val="21"/>
                <w:szCs w:val="21"/>
              </w:rPr>
              <w:t>a)</w:t>
            </w:r>
            <w:r w:rsidRPr="00144489">
              <w:rPr>
                <w:rFonts w:ascii="Arial" w:hAnsi="Arial" w:cs="Arial"/>
                <w:sz w:val="21"/>
                <w:szCs w:val="21"/>
              </w:rPr>
              <w:t xml:space="preserve"> </w:t>
            </w:r>
            <w:r w:rsidRPr="00144489">
              <w:rPr>
                <w:rFonts w:ascii="Arial" w:hAnsi="Arial" w:cs="Arial"/>
                <w:color w:val="000000"/>
                <w:sz w:val="21"/>
                <w:szCs w:val="21"/>
              </w:rPr>
              <w:t>Nome e telefone da empresa ou órgão emitente, impressos em papel timbrado;</w:t>
            </w:r>
          </w:p>
          <w:p w:rsidR="0057789D" w:rsidRPr="00144489" w:rsidRDefault="0057789D" w:rsidP="00144489">
            <w:pPr>
              <w:autoSpaceDE w:val="0"/>
              <w:spacing w:before="120" w:after="120"/>
              <w:ind w:left="369"/>
              <w:jc w:val="both"/>
              <w:rPr>
                <w:rFonts w:ascii="Arial" w:hAnsi="Arial" w:cs="Arial"/>
                <w:color w:val="000000"/>
                <w:sz w:val="21"/>
                <w:szCs w:val="21"/>
              </w:rPr>
            </w:pPr>
            <w:r w:rsidRPr="00144489">
              <w:rPr>
                <w:rFonts w:ascii="Arial" w:hAnsi="Arial" w:cs="Arial"/>
                <w:b/>
                <w:sz w:val="21"/>
                <w:szCs w:val="21"/>
              </w:rPr>
              <w:t>b)</w:t>
            </w:r>
            <w:r w:rsidRPr="00144489">
              <w:rPr>
                <w:rFonts w:ascii="Arial" w:hAnsi="Arial" w:cs="Arial"/>
                <w:sz w:val="21"/>
                <w:szCs w:val="21"/>
              </w:rPr>
              <w:t xml:space="preserve"> </w:t>
            </w:r>
            <w:r w:rsidRPr="00144489">
              <w:rPr>
                <w:rFonts w:ascii="Arial" w:hAnsi="Arial" w:cs="Arial"/>
                <w:color w:val="000000"/>
                <w:sz w:val="21"/>
                <w:szCs w:val="21"/>
              </w:rPr>
              <w:t>Nome e cargo da pessoa que assina os mesmos;</w:t>
            </w:r>
          </w:p>
          <w:p w:rsidR="0057789D" w:rsidRPr="00144489" w:rsidRDefault="0057789D" w:rsidP="00144489">
            <w:pPr>
              <w:autoSpaceDE w:val="0"/>
              <w:spacing w:before="120" w:after="120"/>
              <w:ind w:left="369"/>
              <w:jc w:val="both"/>
              <w:rPr>
                <w:rFonts w:ascii="Arial" w:hAnsi="Arial" w:cs="Arial"/>
                <w:color w:val="000000"/>
                <w:sz w:val="21"/>
                <w:szCs w:val="21"/>
              </w:rPr>
            </w:pPr>
            <w:r w:rsidRPr="00144489">
              <w:rPr>
                <w:rFonts w:ascii="Arial" w:hAnsi="Arial" w:cs="Arial"/>
                <w:b/>
                <w:sz w:val="21"/>
                <w:szCs w:val="21"/>
              </w:rPr>
              <w:t>c)</w:t>
            </w:r>
            <w:r w:rsidRPr="00144489">
              <w:rPr>
                <w:rFonts w:ascii="Arial" w:hAnsi="Arial" w:cs="Arial"/>
                <w:sz w:val="21"/>
                <w:szCs w:val="21"/>
              </w:rPr>
              <w:t xml:space="preserve"> </w:t>
            </w:r>
            <w:r w:rsidRPr="00144489">
              <w:rPr>
                <w:rFonts w:ascii="Arial" w:hAnsi="Arial" w:cs="Arial"/>
                <w:color w:val="000000"/>
                <w:sz w:val="21"/>
                <w:szCs w:val="21"/>
              </w:rPr>
              <w:t>Descrição sucinta dos serviços executados, quantitativos da prestação de serviços e grau de satisfação com o serviço já executado ou em execução.</w:t>
            </w:r>
          </w:p>
          <w:p w:rsidR="0057789D" w:rsidRPr="00144489" w:rsidRDefault="0057789D" w:rsidP="00144489">
            <w:pPr>
              <w:autoSpaceDE w:val="0"/>
              <w:spacing w:before="120" w:after="120"/>
              <w:jc w:val="both"/>
              <w:rPr>
                <w:rFonts w:ascii="Arial" w:hAnsi="Arial" w:cs="Arial"/>
                <w:sz w:val="21"/>
                <w:szCs w:val="21"/>
              </w:rPr>
            </w:pPr>
            <w:r w:rsidRPr="00144489">
              <w:rPr>
                <w:rFonts w:ascii="Arial" w:hAnsi="Arial" w:cs="Arial"/>
                <w:b/>
                <w:sz w:val="21"/>
                <w:szCs w:val="21"/>
              </w:rPr>
              <w:t>13.9.4.</w:t>
            </w:r>
            <w:r w:rsidR="00BC54CA" w:rsidRPr="00144489">
              <w:rPr>
                <w:rFonts w:ascii="Arial" w:hAnsi="Arial" w:cs="Arial"/>
                <w:sz w:val="21"/>
                <w:szCs w:val="21"/>
              </w:rPr>
              <w:t xml:space="preserve"> Dever</w:t>
            </w:r>
            <w:r w:rsidR="00E330D2" w:rsidRPr="00144489">
              <w:rPr>
                <w:rFonts w:ascii="Arial" w:hAnsi="Arial" w:cs="Arial"/>
                <w:sz w:val="21"/>
                <w:szCs w:val="21"/>
              </w:rPr>
              <w:t>á</w:t>
            </w:r>
            <w:r w:rsidRPr="00144489">
              <w:rPr>
                <w:rFonts w:ascii="Arial" w:hAnsi="Arial" w:cs="Arial"/>
                <w:sz w:val="21"/>
                <w:szCs w:val="21"/>
              </w:rPr>
              <w:t xml:space="preserve"> apresentar</w:t>
            </w:r>
            <w:r w:rsidR="006A38F2" w:rsidRPr="00144489">
              <w:rPr>
                <w:rFonts w:ascii="Arial" w:hAnsi="Arial" w:cs="Arial"/>
                <w:sz w:val="21"/>
                <w:szCs w:val="21"/>
              </w:rPr>
              <w:t xml:space="preserve"> ainda</w:t>
            </w:r>
            <w:r w:rsidR="00BC54CA" w:rsidRPr="00144489">
              <w:rPr>
                <w:rFonts w:ascii="Arial" w:hAnsi="Arial" w:cs="Arial"/>
                <w:sz w:val="21"/>
                <w:szCs w:val="21"/>
              </w:rPr>
              <w:t xml:space="preserve"> a seguinte documentaç</w:t>
            </w:r>
            <w:r w:rsidR="007A5B08" w:rsidRPr="00144489">
              <w:rPr>
                <w:rFonts w:ascii="Arial" w:hAnsi="Arial" w:cs="Arial"/>
                <w:sz w:val="21"/>
                <w:szCs w:val="21"/>
              </w:rPr>
              <w:t>ão</w:t>
            </w:r>
            <w:r w:rsidRPr="00144489">
              <w:rPr>
                <w:rFonts w:ascii="Arial" w:hAnsi="Arial" w:cs="Arial"/>
                <w:sz w:val="21"/>
                <w:szCs w:val="21"/>
              </w:rPr>
              <w:t>:</w:t>
            </w:r>
          </w:p>
          <w:p w:rsidR="0057789D"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t>13.9.</w:t>
            </w:r>
            <w:r w:rsidR="006A38F2" w:rsidRPr="00144489">
              <w:rPr>
                <w:rFonts w:ascii="Arial" w:hAnsi="Arial" w:cs="Arial"/>
                <w:b/>
                <w:sz w:val="21"/>
                <w:szCs w:val="21"/>
              </w:rPr>
              <w:t>4.1</w:t>
            </w:r>
            <w:r w:rsidRPr="00144489">
              <w:rPr>
                <w:rFonts w:ascii="Arial" w:hAnsi="Arial" w:cs="Arial"/>
                <w:b/>
                <w:sz w:val="21"/>
                <w:szCs w:val="21"/>
              </w:rPr>
              <w:t>.</w:t>
            </w:r>
            <w:r w:rsidRPr="00144489">
              <w:rPr>
                <w:rFonts w:ascii="Arial" w:hAnsi="Arial" w:cs="Arial"/>
                <w:sz w:val="21"/>
                <w:szCs w:val="21"/>
              </w:rPr>
              <w:t xml:space="preserve"> Autorização de Funcionamento como empresa especializada em prestar serviços de vigilância e segurança, concedida pelo Ministério da Justiça (MJ), por intermédio do Departamento da Polícia Federal, e sua respectiva revisão, se for o caso, em plena validade, nos termos da Lei nº 7.102, de 20/06/1983, no Decreto nº 89.056, de 24/11/1983, na Portaria nº 3.233/2012-DG/DPF de 10/12/2012 e suas respectivas alterações;</w:t>
            </w:r>
          </w:p>
          <w:p w:rsidR="0057789D"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t>13.9.</w:t>
            </w:r>
            <w:r w:rsidR="006A38F2" w:rsidRPr="00144489">
              <w:rPr>
                <w:rFonts w:ascii="Arial" w:hAnsi="Arial" w:cs="Arial"/>
                <w:b/>
                <w:sz w:val="21"/>
                <w:szCs w:val="21"/>
              </w:rPr>
              <w:t>4.2</w:t>
            </w:r>
            <w:r w:rsidRPr="00144489">
              <w:rPr>
                <w:rFonts w:ascii="Arial" w:hAnsi="Arial" w:cs="Arial"/>
                <w:b/>
                <w:sz w:val="21"/>
                <w:szCs w:val="21"/>
              </w:rPr>
              <w:t>.</w:t>
            </w:r>
            <w:r w:rsidRPr="00144489">
              <w:rPr>
                <w:rFonts w:ascii="Arial" w:hAnsi="Arial" w:cs="Arial"/>
                <w:sz w:val="21"/>
                <w:szCs w:val="21"/>
              </w:rPr>
              <w:t xml:space="preserve">  Certificado de Segurança, válido, expedido pelo Departamento de Polícia Federal, na forma disposta na Portaria nº 3.258/2013 – DP/DPF publicada no </w:t>
            </w:r>
            <w:proofErr w:type="spellStart"/>
            <w:proofErr w:type="gramStart"/>
            <w:r w:rsidRPr="00144489">
              <w:rPr>
                <w:rFonts w:ascii="Arial" w:hAnsi="Arial" w:cs="Arial"/>
                <w:sz w:val="21"/>
                <w:szCs w:val="21"/>
              </w:rPr>
              <w:t>D.O.</w:t>
            </w:r>
            <w:proofErr w:type="spellEnd"/>
            <w:proofErr w:type="gramEnd"/>
            <w:r w:rsidRPr="00144489">
              <w:rPr>
                <w:rFonts w:ascii="Arial" w:hAnsi="Arial" w:cs="Arial"/>
                <w:sz w:val="21"/>
                <w:szCs w:val="21"/>
              </w:rPr>
              <w:t>U em  14/01/2013;</w:t>
            </w:r>
          </w:p>
          <w:p w:rsidR="0057789D"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t>13.9.</w:t>
            </w:r>
            <w:r w:rsidR="006A38F2" w:rsidRPr="00144489">
              <w:rPr>
                <w:rFonts w:ascii="Arial" w:hAnsi="Arial" w:cs="Arial"/>
                <w:b/>
                <w:sz w:val="21"/>
                <w:szCs w:val="21"/>
              </w:rPr>
              <w:t>4.3</w:t>
            </w:r>
            <w:r w:rsidRPr="00144489">
              <w:rPr>
                <w:rFonts w:ascii="Arial" w:hAnsi="Arial" w:cs="Arial"/>
                <w:b/>
                <w:sz w:val="21"/>
                <w:szCs w:val="21"/>
              </w:rPr>
              <w:t>.</w:t>
            </w:r>
            <w:r w:rsidRPr="00144489">
              <w:rPr>
                <w:rFonts w:ascii="Arial" w:hAnsi="Arial" w:cs="Arial"/>
                <w:sz w:val="21"/>
                <w:szCs w:val="21"/>
              </w:rPr>
              <w:t xml:space="preserve"> Certificado de Regularidade da Delegacia Especializada em Controle d Armas, Munições e Explosivos – DECAME/SESDEC/PC/RO;</w:t>
            </w:r>
          </w:p>
          <w:p w:rsidR="0057789D"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t>13.9.</w:t>
            </w:r>
            <w:r w:rsidR="006A38F2" w:rsidRPr="00144489">
              <w:rPr>
                <w:rFonts w:ascii="Arial" w:hAnsi="Arial" w:cs="Arial"/>
                <w:b/>
                <w:sz w:val="21"/>
                <w:szCs w:val="21"/>
              </w:rPr>
              <w:t>4.4</w:t>
            </w:r>
            <w:r w:rsidRPr="00144489">
              <w:rPr>
                <w:rFonts w:ascii="Arial" w:hAnsi="Arial" w:cs="Arial"/>
                <w:b/>
                <w:sz w:val="21"/>
                <w:szCs w:val="21"/>
              </w:rPr>
              <w:t>.</w:t>
            </w:r>
            <w:r w:rsidRPr="00144489">
              <w:rPr>
                <w:rFonts w:ascii="Arial" w:hAnsi="Arial" w:cs="Arial"/>
                <w:sz w:val="21"/>
                <w:szCs w:val="21"/>
              </w:rPr>
              <w:t xml:space="preserve"> Autorização de funcionamento de estação móvel e fixa de sistemas de rádio de comunicação, emitida pela Agência Nacional de Telecomunicações</w:t>
            </w:r>
            <w:proofErr w:type="gramStart"/>
            <w:r w:rsidRPr="00144489">
              <w:rPr>
                <w:rFonts w:ascii="Arial" w:hAnsi="Arial" w:cs="Arial"/>
                <w:sz w:val="21"/>
                <w:szCs w:val="21"/>
              </w:rPr>
              <w:t xml:space="preserve">  </w:t>
            </w:r>
            <w:proofErr w:type="gramEnd"/>
            <w:r w:rsidRPr="00144489">
              <w:rPr>
                <w:rFonts w:ascii="Arial" w:hAnsi="Arial" w:cs="Arial"/>
                <w:sz w:val="21"/>
                <w:szCs w:val="21"/>
              </w:rPr>
              <w:t>- ANATEL, ou contrato com prestadora de serviço, conforme Artigo 8º, Inciso   XIII, da Portaria 387/DPF/MJ de 28.08.2</w:t>
            </w:r>
            <w:r w:rsidR="009D5FB1" w:rsidRPr="00144489">
              <w:rPr>
                <w:rFonts w:ascii="Arial" w:hAnsi="Arial" w:cs="Arial"/>
                <w:sz w:val="21"/>
                <w:szCs w:val="21"/>
              </w:rPr>
              <w:t>006</w:t>
            </w:r>
            <w:r w:rsidRPr="00144489">
              <w:rPr>
                <w:rFonts w:ascii="Arial" w:hAnsi="Arial" w:cs="Arial"/>
                <w:sz w:val="21"/>
                <w:szCs w:val="21"/>
              </w:rPr>
              <w:t>;</w:t>
            </w:r>
          </w:p>
          <w:p w:rsidR="006856E6" w:rsidRPr="00144489" w:rsidRDefault="0057789D" w:rsidP="00144489">
            <w:pPr>
              <w:pStyle w:val="Default"/>
              <w:spacing w:before="120" w:after="120"/>
              <w:ind w:left="369"/>
              <w:jc w:val="both"/>
              <w:rPr>
                <w:rFonts w:ascii="Arial" w:hAnsi="Arial" w:cs="Arial"/>
                <w:sz w:val="21"/>
                <w:szCs w:val="21"/>
              </w:rPr>
            </w:pPr>
            <w:r w:rsidRPr="00144489">
              <w:rPr>
                <w:rFonts w:ascii="Arial" w:hAnsi="Arial" w:cs="Arial"/>
                <w:b/>
                <w:sz w:val="21"/>
                <w:szCs w:val="21"/>
              </w:rPr>
              <w:lastRenderedPageBreak/>
              <w:t>13.9.</w:t>
            </w:r>
            <w:r w:rsidR="006A38F2" w:rsidRPr="00144489">
              <w:rPr>
                <w:rFonts w:ascii="Arial" w:hAnsi="Arial" w:cs="Arial"/>
                <w:b/>
                <w:sz w:val="21"/>
                <w:szCs w:val="21"/>
              </w:rPr>
              <w:t>4.5</w:t>
            </w:r>
            <w:r w:rsidRPr="00144489">
              <w:rPr>
                <w:rFonts w:ascii="Arial" w:hAnsi="Arial" w:cs="Arial"/>
                <w:b/>
                <w:sz w:val="21"/>
                <w:szCs w:val="21"/>
              </w:rPr>
              <w:t>.</w:t>
            </w:r>
            <w:r w:rsidRPr="00144489">
              <w:rPr>
                <w:rFonts w:ascii="Arial" w:hAnsi="Arial" w:cs="Arial"/>
                <w:sz w:val="21"/>
                <w:szCs w:val="21"/>
              </w:rPr>
              <w:t xml:space="preserve"> Declaração que cumpri os requisitos elencados nos art. 16 e 17 da Lei 7102/83, o qual dispõe os requisitos do profissional para os serviços de vigilância.</w:t>
            </w:r>
          </w:p>
        </w:tc>
      </w:tr>
    </w:tbl>
    <w:p w:rsidR="006856E6" w:rsidRPr="00144489" w:rsidRDefault="006856E6" w:rsidP="00144489">
      <w:pPr>
        <w:pStyle w:val="Subttulo"/>
        <w:tabs>
          <w:tab w:val="left" w:pos="2160"/>
        </w:tabs>
        <w:jc w:val="both"/>
        <w:rPr>
          <w:rFonts w:ascii="Arial" w:eastAsia="Bookman Old Style" w:hAnsi="Arial" w:cs="Arial"/>
          <w:bCs/>
          <w:color w:val="000000"/>
          <w:sz w:val="21"/>
          <w:szCs w:val="21"/>
        </w:rPr>
      </w:pPr>
    </w:p>
    <w:p w:rsidR="006856E6" w:rsidRPr="00144489" w:rsidRDefault="006856E6" w:rsidP="00D257F7">
      <w:pPr>
        <w:pStyle w:val="PargrafodaLista"/>
        <w:numPr>
          <w:ilvl w:val="2"/>
          <w:numId w:val="12"/>
        </w:numPr>
        <w:ind w:left="0" w:firstLine="0"/>
        <w:jc w:val="both"/>
        <w:rPr>
          <w:rFonts w:ascii="Arial" w:hAnsi="Arial" w:cs="Arial"/>
          <w:bCs/>
          <w:sz w:val="21"/>
          <w:szCs w:val="21"/>
        </w:rPr>
      </w:pPr>
      <w:r w:rsidRPr="00144489">
        <w:rPr>
          <w:rFonts w:ascii="Arial" w:hAnsi="Arial" w:cs="Arial"/>
          <w:bCs/>
          <w:sz w:val="21"/>
          <w:szCs w:val="21"/>
        </w:rPr>
        <w:t>A Administração, por meio d</w:t>
      </w:r>
      <w:r w:rsidR="00A44DF9" w:rsidRPr="00144489">
        <w:rPr>
          <w:rFonts w:ascii="Arial" w:hAnsi="Arial" w:cs="Arial"/>
          <w:bCs/>
          <w:sz w:val="21"/>
          <w:szCs w:val="21"/>
        </w:rPr>
        <w:t>a</w:t>
      </w:r>
      <w:r w:rsidRPr="00144489">
        <w:rPr>
          <w:rFonts w:ascii="Arial" w:hAnsi="Arial" w:cs="Arial"/>
          <w:bCs/>
          <w:sz w:val="21"/>
          <w:szCs w:val="21"/>
        </w:rPr>
        <w:t xml:space="preserve"> Pregoeir</w:t>
      </w:r>
      <w:r w:rsidR="00A44DF9" w:rsidRPr="00144489">
        <w:rPr>
          <w:rFonts w:ascii="Arial" w:hAnsi="Arial" w:cs="Arial"/>
          <w:bCs/>
          <w:sz w:val="21"/>
          <w:szCs w:val="21"/>
        </w:rPr>
        <w:t>a</w:t>
      </w:r>
      <w:r w:rsidRPr="00144489">
        <w:rPr>
          <w:rFonts w:ascii="Arial" w:hAnsi="Arial" w:cs="Arial"/>
          <w:bCs/>
          <w:sz w:val="21"/>
          <w:szCs w:val="21"/>
        </w:rPr>
        <w:t xml:space="preserve"> ou de outro(s) </w:t>
      </w:r>
      <w:proofErr w:type="gramStart"/>
      <w:r w:rsidRPr="00144489">
        <w:rPr>
          <w:rFonts w:ascii="Arial" w:hAnsi="Arial" w:cs="Arial"/>
          <w:bCs/>
          <w:sz w:val="21"/>
          <w:szCs w:val="21"/>
        </w:rPr>
        <w:t>servidor(</w:t>
      </w:r>
      <w:proofErr w:type="spellStart"/>
      <w:proofErr w:type="gramEnd"/>
      <w:r w:rsidRPr="00144489">
        <w:rPr>
          <w:rFonts w:ascii="Arial" w:hAnsi="Arial" w:cs="Arial"/>
          <w:bCs/>
          <w:sz w:val="21"/>
          <w:szCs w:val="21"/>
        </w:rPr>
        <w:t>es</w:t>
      </w:r>
      <w:proofErr w:type="spellEnd"/>
      <w:r w:rsidRPr="00144489">
        <w:rPr>
          <w:rFonts w:ascii="Arial" w:hAnsi="Arial" w:cs="Arial"/>
          <w:bCs/>
          <w:sz w:val="21"/>
          <w:szCs w:val="21"/>
        </w:rPr>
        <w:t>) designado(s), poderá, caso haja necessidade, diligenciar as instalações da empresa para certificação da veracidade das informações prestadas acima pela empresa licitante.</w:t>
      </w:r>
    </w:p>
    <w:p w:rsidR="003E2B03" w:rsidRPr="00144489" w:rsidRDefault="003E2B03" w:rsidP="00144489">
      <w:pPr>
        <w:pStyle w:val="PargrafodaLista"/>
        <w:jc w:val="both"/>
        <w:rPr>
          <w:rFonts w:ascii="Arial" w:hAnsi="Arial" w:cs="Arial"/>
          <w:bCs/>
          <w:sz w:val="21"/>
          <w:szCs w:val="21"/>
          <w:highlight w:val="yellow"/>
        </w:rPr>
      </w:pPr>
    </w:p>
    <w:tbl>
      <w:tblPr>
        <w:tblStyle w:val="Tabelacomgrade"/>
        <w:tblW w:w="0" w:type="auto"/>
        <w:tblLook w:val="04A0"/>
      </w:tblPr>
      <w:tblGrid>
        <w:gridCol w:w="9211"/>
      </w:tblGrid>
      <w:tr w:rsidR="009E58ED" w:rsidRPr="00144489" w:rsidTr="009E58ED">
        <w:tc>
          <w:tcPr>
            <w:tcW w:w="9211" w:type="dxa"/>
          </w:tcPr>
          <w:p w:rsidR="009E58ED" w:rsidRPr="00144489" w:rsidRDefault="009E58ED" w:rsidP="00144489">
            <w:pPr>
              <w:pStyle w:val="PargrafodaLista"/>
              <w:ind w:left="0"/>
              <w:jc w:val="both"/>
              <w:rPr>
                <w:rFonts w:ascii="Arial" w:hAnsi="Arial" w:cs="Arial"/>
                <w:b/>
                <w:sz w:val="21"/>
                <w:szCs w:val="21"/>
              </w:rPr>
            </w:pPr>
            <w:r w:rsidRPr="00144489">
              <w:rPr>
                <w:rFonts w:ascii="Arial" w:hAnsi="Arial" w:cs="Arial"/>
                <w:b/>
                <w:sz w:val="21"/>
                <w:szCs w:val="21"/>
              </w:rPr>
              <w:t>13.9.6.  LEGISLAÇÃO ESPECÍFICA:</w:t>
            </w:r>
          </w:p>
        </w:tc>
      </w:tr>
    </w:tbl>
    <w:p w:rsidR="003E2B03" w:rsidRPr="00144489" w:rsidRDefault="003E2B03" w:rsidP="00144489">
      <w:pPr>
        <w:pStyle w:val="PargrafodaLista"/>
        <w:ind w:left="645"/>
        <w:jc w:val="both"/>
        <w:rPr>
          <w:rFonts w:ascii="Arial" w:hAnsi="Arial" w:cs="Arial"/>
          <w:b/>
          <w:sz w:val="21"/>
          <w:szCs w:val="21"/>
        </w:rPr>
      </w:pPr>
    </w:p>
    <w:p w:rsidR="003E2B03" w:rsidRPr="00144489" w:rsidRDefault="003E2B03" w:rsidP="00144489">
      <w:pPr>
        <w:ind w:left="284"/>
        <w:jc w:val="both"/>
        <w:rPr>
          <w:rFonts w:ascii="Arial" w:hAnsi="Arial" w:cs="Arial"/>
          <w:b/>
          <w:color w:val="FF0000"/>
          <w:sz w:val="21"/>
          <w:szCs w:val="21"/>
          <w:u w:val="single"/>
        </w:rPr>
      </w:pPr>
      <w:r w:rsidRPr="00144489">
        <w:rPr>
          <w:rFonts w:ascii="Arial" w:hAnsi="Arial" w:cs="Arial"/>
          <w:b/>
          <w:color w:val="FF0000"/>
          <w:sz w:val="21"/>
          <w:szCs w:val="21"/>
          <w:u w:val="single"/>
        </w:rPr>
        <w:t>13.9.</w:t>
      </w:r>
      <w:r w:rsidR="007D31F0" w:rsidRPr="00144489">
        <w:rPr>
          <w:rFonts w:ascii="Arial" w:hAnsi="Arial" w:cs="Arial"/>
          <w:b/>
          <w:color w:val="FF0000"/>
          <w:sz w:val="21"/>
          <w:szCs w:val="21"/>
          <w:u w:val="single"/>
        </w:rPr>
        <w:t>6</w:t>
      </w:r>
      <w:r w:rsidRPr="00144489">
        <w:rPr>
          <w:rFonts w:ascii="Arial" w:hAnsi="Arial" w:cs="Arial"/>
          <w:b/>
          <w:color w:val="FF0000"/>
          <w:sz w:val="21"/>
          <w:szCs w:val="21"/>
          <w:u w:val="single"/>
        </w:rPr>
        <w:t xml:space="preserve">.1. A contratação dos serviços obedecerá ao disposto nas Leis Federais nº 8.666/93, 10.520/02, nos Decretos Federais: 3555/2000 e 5450/2005, nos dispositivos da Instrução Normativa nº. 02/2008 MPOG, Instrução Normativa 06/2013 MPOG e Instrução Normativa nº 03/MPOG de 15/10/2009 e Convenção Coletiva de Trabalho vigente. Baseia-se, ainda, na Lei Federal nº 7102/83 alterada pelas Leis Federais </w:t>
      </w:r>
      <w:proofErr w:type="spellStart"/>
      <w:r w:rsidRPr="00144489">
        <w:rPr>
          <w:rFonts w:ascii="Arial" w:hAnsi="Arial" w:cs="Arial"/>
          <w:b/>
          <w:color w:val="FF0000"/>
          <w:sz w:val="21"/>
          <w:szCs w:val="21"/>
          <w:u w:val="single"/>
        </w:rPr>
        <w:t>nºs</w:t>
      </w:r>
      <w:proofErr w:type="spellEnd"/>
      <w:r w:rsidRPr="00144489">
        <w:rPr>
          <w:rFonts w:ascii="Arial" w:hAnsi="Arial" w:cs="Arial"/>
          <w:b/>
          <w:color w:val="FF0000"/>
          <w:sz w:val="21"/>
          <w:szCs w:val="21"/>
          <w:u w:val="single"/>
        </w:rPr>
        <w:t xml:space="preserve"> 8.863/94 e 9.017/95, pela Medida Provisória nº 2.184/01 e pela Lei Federal nº 11.718/08, bem como pelas Portarias DPF nº 891/99 e DG/DPF nº 387/2006 alterada pela Portaria DG/DPF nº 515/2007, DG/DPF nº 358/09, DG/DPF nº 408/09, DG/DPF nº 781/10 e DG/DPF nº 1.670/10 e Portaria DPF3233/12.</w:t>
      </w:r>
    </w:p>
    <w:p w:rsidR="006856E6" w:rsidRPr="00144489" w:rsidRDefault="006856E6" w:rsidP="00144489">
      <w:pPr>
        <w:pStyle w:val="Corpodetexto"/>
        <w:ind w:right="-3"/>
        <w:rPr>
          <w:rFonts w:ascii="Arial" w:hAnsi="Arial" w:cs="Arial"/>
          <w:b/>
          <w:bCs/>
          <w:sz w:val="21"/>
          <w:szCs w:val="21"/>
        </w:rPr>
      </w:pPr>
    </w:p>
    <w:tbl>
      <w:tblPr>
        <w:tblStyle w:val="Tabelacomgrade"/>
        <w:tblW w:w="0" w:type="auto"/>
        <w:tblLook w:val="04A0"/>
      </w:tblPr>
      <w:tblGrid>
        <w:gridCol w:w="9211"/>
      </w:tblGrid>
      <w:tr w:rsidR="009E58ED" w:rsidRPr="00144489" w:rsidTr="009E58ED">
        <w:tc>
          <w:tcPr>
            <w:tcW w:w="9211" w:type="dxa"/>
          </w:tcPr>
          <w:p w:rsidR="009E58ED" w:rsidRPr="00144489" w:rsidRDefault="009E58ED" w:rsidP="00144489">
            <w:pPr>
              <w:tabs>
                <w:tab w:val="left" w:pos="0"/>
                <w:tab w:val="left" w:pos="851"/>
                <w:tab w:val="num" w:pos="900"/>
              </w:tabs>
              <w:jc w:val="both"/>
              <w:rPr>
                <w:rFonts w:ascii="Arial" w:hAnsi="Arial" w:cs="Arial"/>
                <w:b/>
                <w:color w:val="000000"/>
                <w:sz w:val="21"/>
                <w:szCs w:val="21"/>
                <w:shd w:val="clear" w:color="auto" w:fill="FFFFFF"/>
              </w:rPr>
            </w:pPr>
            <w:r w:rsidRPr="00144489">
              <w:rPr>
                <w:rFonts w:ascii="Arial" w:hAnsi="Arial" w:cs="Arial"/>
                <w:b/>
                <w:bCs/>
                <w:sz w:val="21"/>
                <w:szCs w:val="21"/>
              </w:rPr>
              <w:t xml:space="preserve">13.10. </w:t>
            </w:r>
            <w:r w:rsidRPr="00144489">
              <w:rPr>
                <w:rFonts w:ascii="Arial" w:hAnsi="Arial" w:cs="Arial"/>
                <w:b/>
                <w:color w:val="000000"/>
                <w:sz w:val="21"/>
                <w:szCs w:val="21"/>
                <w:shd w:val="clear" w:color="auto" w:fill="FFFFFF"/>
              </w:rPr>
              <w:t>CERTIDÃO DE REGULARIDADE TRABALHISTA</w:t>
            </w:r>
          </w:p>
        </w:tc>
      </w:tr>
    </w:tbl>
    <w:p w:rsidR="00E033B7" w:rsidRPr="00144489" w:rsidRDefault="00E033B7" w:rsidP="00144489">
      <w:pPr>
        <w:tabs>
          <w:tab w:val="left" w:pos="0"/>
          <w:tab w:val="left" w:pos="851"/>
          <w:tab w:val="num" w:pos="900"/>
        </w:tabs>
        <w:jc w:val="both"/>
        <w:rPr>
          <w:rFonts w:ascii="Arial" w:hAnsi="Arial" w:cs="Arial"/>
          <w:b/>
          <w:color w:val="000000"/>
          <w:sz w:val="21"/>
          <w:szCs w:val="21"/>
          <w:shd w:val="clear" w:color="auto" w:fill="FFFFFF"/>
        </w:rPr>
      </w:pPr>
    </w:p>
    <w:p w:rsidR="00E033B7" w:rsidRPr="00144489" w:rsidRDefault="0071445D" w:rsidP="00144489">
      <w:pPr>
        <w:pBdr>
          <w:top w:val="single" w:sz="4" w:space="1" w:color="auto"/>
          <w:left w:val="single" w:sz="4" w:space="4" w:color="auto"/>
          <w:bottom w:val="single" w:sz="4" w:space="1" w:color="auto"/>
          <w:right w:val="single" w:sz="4" w:space="4" w:color="auto"/>
        </w:pBdr>
        <w:tabs>
          <w:tab w:val="left" w:pos="0"/>
          <w:tab w:val="left" w:pos="851"/>
          <w:tab w:val="num" w:pos="900"/>
        </w:tabs>
        <w:jc w:val="both"/>
        <w:rPr>
          <w:rFonts w:ascii="Arial" w:hAnsi="Arial" w:cs="Arial"/>
          <w:bCs/>
          <w:sz w:val="21"/>
          <w:szCs w:val="21"/>
        </w:rPr>
      </w:pPr>
      <w:r w:rsidRPr="00144489">
        <w:rPr>
          <w:rFonts w:ascii="Arial" w:hAnsi="Arial" w:cs="Arial"/>
          <w:b/>
          <w:color w:val="000000"/>
          <w:sz w:val="21"/>
          <w:szCs w:val="21"/>
          <w:shd w:val="clear" w:color="auto" w:fill="FFFFFF"/>
        </w:rPr>
        <w:t>13.1</w:t>
      </w:r>
      <w:r w:rsidR="00B917A7" w:rsidRPr="00144489">
        <w:rPr>
          <w:rFonts w:ascii="Arial" w:hAnsi="Arial" w:cs="Arial"/>
          <w:b/>
          <w:color w:val="000000"/>
          <w:sz w:val="21"/>
          <w:szCs w:val="21"/>
          <w:shd w:val="clear" w:color="auto" w:fill="FFFFFF"/>
        </w:rPr>
        <w:t>0</w:t>
      </w:r>
      <w:r w:rsidRPr="00144489">
        <w:rPr>
          <w:rFonts w:ascii="Arial" w:hAnsi="Arial" w:cs="Arial"/>
          <w:b/>
          <w:color w:val="000000"/>
          <w:sz w:val="21"/>
          <w:szCs w:val="21"/>
          <w:shd w:val="clear" w:color="auto" w:fill="FFFFFF"/>
        </w:rPr>
        <w:t xml:space="preserve">.1. </w:t>
      </w:r>
      <w:r w:rsidR="009D5FB1" w:rsidRPr="00144489">
        <w:rPr>
          <w:rFonts w:ascii="Arial" w:hAnsi="Arial" w:cs="Arial"/>
          <w:b/>
          <w:color w:val="000000"/>
          <w:sz w:val="21"/>
          <w:szCs w:val="21"/>
          <w:shd w:val="clear" w:color="auto" w:fill="FFFFFF"/>
        </w:rPr>
        <w:t>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9D5FB1" w:rsidRPr="00144489" w:rsidRDefault="009D5FB1" w:rsidP="00144489">
      <w:pPr>
        <w:tabs>
          <w:tab w:val="left" w:pos="0"/>
        </w:tabs>
        <w:jc w:val="both"/>
        <w:rPr>
          <w:rFonts w:ascii="Arial" w:hAnsi="Arial" w:cs="Arial"/>
          <w:bCs/>
          <w:sz w:val="21"/>
          <w:szCs w:val="21"/>
        </w:rPr>
      </w:pPr>
    </w:p>
    <w:tbl>
      <w:tblPr>
        <w:tblStyle w:val="Tabelacomgrade"/>
        <w:tblW w:w="0" w:type="auto"/>
        <w:tblLook w:val="04A0"/>
      </w:tblPr>
      <w:tblGrid>
        <w:gridCol w:w="9211"/>
      </w:tblGrid>
      <w:tr w:rsidR="009E58ED" w:rsidRPr="00144489" w:rsidTr="009E58ED">
        <w:tc>
          <w:tcPr>
            <w:tcW w:w="9211" w:type="dxa"/>
          </w:tcPr>
          <w:p w:rsidR="009E58ED" w:rsidRPr="00144489" w:rsidRDefault="009E58ED" w:rsidP="00144489">
            <w:pPr>
              <w:tabs>
                <w:tab w:val="left" w:pos="0"/>
                <w:tab w:val="left" w:pos="851"/>
                <w:tab w:val="num" w:pos="900"/>
              </w:tabs>
              <w:jc w:val="both"/>
              <w:rPr>
                <w:rFonts w:ascii="Arial" w:hAnsi="Arial" w:cs="Arial"/>
                <w:b/>
                <w:color w:val="000000"/>
                <w:sz w:val="21"/>
                <w:szCs w:val="21"/>
                <w:shd w:val="clear" w:color="auto" w:fill="FFFFFF"/>
              </w:rPr>
            </w:pPr>
            <w:r w:rsidRPr="00144489">
              <w:rPr>
                <w:rFonts w:ascii="Arial" w:hAnsi="Arial" w:cs="Arial"/>
                <w:b/>
                <w:bCs/>
                <w:sz w:val="21"/>
                <w:szCs w:val="21"/>
              </w:rPr>
              <w:t xml:space="preserve">13.11. </w:t>
            </w:r>
            <w:r w:rsidRPr="00144489">
              <w:rPr>
                <w:rFonts w:ascii="Arial" w:hAnsi="Arial" w:cs="Arial"/>
                <w:b/>
                <w:color w:val="000000"/>
                <w:sz w:val="21"/>
                <w:szCs w:val="21"/>
                <w:shd w:val="clear" w:color="auto" w:fill="FFFFFF"/>
              </w:rPr>
              <w:t>DECLARAÇÕES</w:t>
            </w:r>
          </w:p>
        </w:tc>
      </w:tr>
    </w:tbl>
    <w:p w:rsidR="0041075B" w:rsidRPr="00144489" w:rsidRDefault="0041075B" w:rsidP="00144489">
      <w:pPr>
        <w:tabs>
          <w:tab w:val="left" w:pos="0"/>
        </w:tabs>
        <w:jc w:val="both"/>
        <w:rPr>
          <w:rFonts w:ascii="Arial" w:hAnsi="Arial" w:cs="Arial"/>
          <w:b/>
          <w:color w:val="000000"/>
          <w:sz w:val="21"/>
          <w:szCs w:val="21"/>
          <w:shd w:val="clear" w:color="auto" w:fill="FFFFFF"/>
        </w:rPr>
      </w:pPr>
    </w:p>
    <w:p w:rsidR="0041075B" w:rsidRPr="0082158D" w:rsidRDefault="0041075B"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r w:rsidRPr="0082158D">
        <w:rPr>
          <w:rFonts w:ascii="Arial" w:hAnsi="Arial" w:cs="Arial"/>
          <w:b/>
          <w:bCs/>
          <w:sz w:val="21"/>
          <w:szCs w:val="21"/>
        </w:rPr>
        <w:t>13.11.1.</w:t>
      </w:r>
      <w:r w:rsidRPr="0082158D">
        <w:rPr>
          <w:rFonts w:ascii="Arial" w:hAnsi="Arial" w:cs="Arial"/>
          <w:bCs/>
          <w:sz w:val="21"/>
          <w:szCs w:val="21"/>
        </w:rPr>
        <w:t xml:space="preserve"> Declaração de superveniência de fato impeditivo da habilitação;</w:t>
      </w:r>
    </w:p>
    <w:p w:rsidR="0041075B" w:rsidRPr="0082158D" w:rsidRDefault="0041075B"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1"/>
          <w:szCs w:val="21"/>
        </w:rPr>
      </w:pPr>
    </w:p>
    <w:p w:rsidR="0041075B" w:rsidRPr="0082158D" w:rsidRDefault="0041075B"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color w:val="000000"/>
          <w:sz w:val="21"/>
          <w:szCs w:val="21"/>
        </w:rPr>
      </w:pPr>
      <w:r w:rsidRPr="0082158D">
        <w:rPr>
          <w:rFonts w:ascii="Arial" w:hAnsi="Arial" w:cs="Arial"/>
          <w:b/>
          <w:sz w:val="21"/>
          <w:szCs w:val="21"/>
        </w:rPr>
        <w:t>13.11.2.</w:t>
      </w:r>
      <w:r w:rsidRPr="0082158D">
        <w:rPr>
          <w:rFonts w:ascii="Arial" w:hAnsi="Arial" w:cs="Arial"/>
          <w:bCs/>
          <w:sz w:val="21"/>
          <w:szCs w:val="21"/>
        </w:rPr>
        <w:t xml:space="preserve"> </w:t>
      </w:r>
      <w:r w:rsidRPr="0082158D">
        <w:rPr>
          <w:rFonts w:ascii="Arial" w:hAnsi="Arial" w:cs="Arial"/>
          <w:b/>
          <w:bCs/>
          <w:color w:val="000000"/>
          <w:sz w:val="21"/>
          <w:szCs w:val="21"/>
        </w:rPr>
        <w:t>Declaração</w:t>
      </w:r>
      <w:r w:rsidRPr="0082158D">
        <w:rPr>
          <w:rFonts w:ascii="Arial" w:hAnsi="Arial" w:cs="Arial"/>
          <w:bCs/>
          <w:color w:val="000000"/>
          <w:sz w:val="21"/>
          <w:szCs w:val="21"/>
        </w:rPr>
        <w:t xml:space="preserve"> de que não possuiu em seu quadro de pessoal, empregado (s) menor (</w:t>
      </w:r>
      <w:proofErr w:type="spellStart"/>
      <w:proofErr w:type="gramStart"/>
      <w:r w:rsidRPr="0082158D">
        <w:rPr>
          <w:rFonts w:ascii="Arial" w:hAnsi="Arial" w:cs="Arial"/>
          <w:bCs/>
          <w:color w:val="000000"/>
          <w:sz w:val="21"/>
          <w:szCs w:val="21"/>
        </w:rPr>
        <w:t>es</w:t>
      </w:r>
      <w:proofErr w:type="spellEnd"/>
      <w:proofErr w:type="gramEnd"/>
      <w:r w:rsidRPr="0082158D">
        <w:rPr>
          <w:rFonts w:ascii="Arial" w:hAnsi="Arial" w:cs="Arial"/>
          <w:bCs/>
          <w:color w:val="000000"/>
          <w:sz w:val="21"/>
          <w:szCs w:val="21"/>
        </w:rPr>
        <w:t>) de 18 (dezoito) anos em trabalho noturno, perigoso ou insalubre e, em qualquer trabalho, menor (</w:t>
      </w:r>
      <w:proofErr w:type="spellStart"/>
      <w:r w:rsidRPr="0082158D">
        <w:rPr>
          <w:rFonts w:ascii="Arial" w:hAnsi="Arial" w:cs="Arial"/>
          <w:bCs/>
          <w:color w:val="000000"/>
          <w:sz w:val="21"/>
          <w:szCs w:val="21"/>
        </w:rPr>
        <w:t>es</w:t>
      </w:r>
      <w:proofErr w:type="spellEnd"/>
      <w:r w:rsidRPr="0082158D">
        <w:rPr>
          <w:rFonts w:ascii="Arial" w:hAnsi="Arial" w:cs="Arial"/>
          <w:bCs/>
          <w:color w:val="000000"/>
          <w:sz w:val="21"/>
          <w:szCs w:val="21"/>
        </w:rPr>
        <w:t>) de 16 (dezesseis) anos, salvo na condição de aprendiz a partir de 14 (quatorze) anos, nos termos do artigo 1º, do Decreto Federal nº. 4.358, de 05.09.2002 (</w:t>
      </w:r>
      <w:r w:rsidRPr="0082158D">
        <w:rPr>
          <w:rFonts w:ascii="Arial" w:hAnsi="Arial" w:cs="Arial"/>
          <w:color w:val="000000"/>
          <w:sz w:val="21"/>
          <w:szCs w:val="21"/>
        </w:rPr>
        <w:t xml:space="preserve">podendo ser usado como modelo o </w:t>
      </w:r>
      <w:r w:rsidRPr="0082158D">
        <w:rPr>
          <w:rFonts w:ascii="Arial" w:hAnsi="Arial" w:cs="Arial"/>
          <w:b/>
          <w:bCs/>
          <w:color w:val="000000"/>
          <w:sz w:val="21"/>
          <w:szCs w:val="21"/>
        </w:rPr>
        <w:t>Anexo III</w:t>
      </w:r>
      <w:r w:rsidRPr="0082158D">
        <w:rPr>
          <w:rFonts w:ascii="Arial" w:hAnsi="Arial" w:cs="Arial"/>
          <w:bCs/>
          <w:color w:val="000000"/>
          <w:sz w:val="21"/>
          <w:szCs w:val="21"/>
        </w:rPr>
        <w:t xml:space="preserve"> deste Edital);</w:t>
      </w:r>
    </w:p>
    <w:p w:rsidR="0041075B" w:rsidRPr="0082158D" w:rsidRDefault="0041075B"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color w:val="000000"/>
          <w:sz w:val="21"/>
          <w:szCs w:val="21"/>
        </w:rPr>
      </w:pPr>
    </w:p>
    <w:p w:rsidR="0041075B" w:rsidRPr="00144489" w:rsidRDefault="0041075B" w:rsidP="0014448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color w:val="000000"/>
          <w:sz w:val="21"/>
          <w:szCs w:val="21"/>
        </w:rPr>
      </w:pPr>
      <w:r w:rsidRPr="0082158D">
        <w:rPr>
          <w:rFonts w:ascii="Arial" w:hAnsi="Arial" w:cs="Arial"/>
          <w:b/>
          <w:bCs/>
          <w:color w:val="000000"/>
          <w:sz w:val="21"/>
          <w:szCs w:val="21"/>
        </w:rPr>
        <w:t>13.11.3.</w:t>
      </w:r>
      <w:r w:rsidRPr="0082158D">
        <w:rPr>
          <w:rFonts w:ascii="Arial" w:hAnsi="Arial" w:cs="Arial"/>
          <w:bCs/>
          <w:color w:val="000000"/>
          <w:sz w:val="21"/>
          <w:szCs w:val="21"/>
        </w:rPr>
        <w:t xml:space="preserve"> As declarações citadas nos subitens </w:t>
      </w:r>
      <w:r w:rsidRPr="0082158D">
        <w:rPr>
          <w:rFonts w:ascii="Arial" w:hAnsi="Arial" w:cs="Arial"/>
          <w:b/>
          <w:bCs/>
          <w:color w:val="000000"/>
          <w:sz w:val="21"/>
          <w:szCs w:val="21"/>
        </w:rPr>
        <w:t>13.11.1</w:t>
      </w:r>
      <w:r w:rsidRPr="0082158D">
        <w:rPr>
          <w:rFonts w:ascii="Arial" w:hAnsi="Arial" w:cs="Arial"/>
          <w:bCs/>
          <w:color w:val="000000"/>
          <w:sz w:val="21"/>
          <w:szCs w:val="21"/>
        </w:rPr>
        <w:t xml:space="preserve"> e </w:t>
      </w:r>
      <w:r w:rsidRPr="0082158D">
        <w:rPr>
          <w:rFonts w:ascii="Arial" w:hAnsi="Arial" w:cs="Arial"/>
          <w:b/>
          <w:bCs/>
          <w:color w:val="000000"/>
          <w:sz w:val="21"/>
          <w:szCs w:val="21"/>
        </w:rPr>
        <w:t>13.11.2</w:t>
      </w:r>
      <w:r w:rsidRPr="0082158D">
        <w:rPr>
          <w:rFonts w:ascii="Arial" w:hAnsi="Arial" w:cs="Arial"/>
          <w:bCs/>
          <w:color w:val="000000"/>
          <w:sz w:val="21"/>
          <w:szCs w:val="21"/>
        </w:rPr>
        <w:t xml:space="preserve"> poderão ser substituídas pelas Declarações realizadas no Sistema Comprasnet.</w:t>
      </w:r>
    </w:p>
    <w:p w:rsidR="0041075B" w:rsidRPr="00144489" w:rsidRDefault="0041075B" w:rsidP="00144489">
      <w:pPr>
        <w:tabs>
          <w:tab w:val="left" w:pos="0"/>
        </w:tabs>
        <w:jc w:val="both"/>
        <w:rPr>
          <w:rFonts w:ascii="Arial" w:hAnsi="Arial" w:cs="Arial"/>
          <w:b/>
          <w:color w:val="000000"/>
          <w:sz w:val="21"/>
          <w:szCs w:val="21"/>
          <w:shd w:val="clear" w:color="auto" w:fill="FFFFFF"/>
        </w:rPr>
      </w:pPr>
    </w:p>
    <w:p w:rsidR="0003176F" w:rsidRPr="00144489" w:rsidRDefault="0071445D" w:rsidP="00144489">
      <w:pPr>
        <w:tabs>
          <w:tab w:val="left" w:pos="0"/>
        </w:tabs>
        <w:jc w:val="both"/>
        <w:rPr>
          <w:rFonts w:ascii="Arial" w:hAnsi="Arial" w:cs="Arial"/>
          <w:sz w:val="21"/>
          <w:szCs w:val="21"/>
        </w:rPr>
      </w:pPr>
      <w:r w:rsidRPr="00144489">
        <w:rPr>
          <w:rFonts w:ascii="Arial" w:hAnsi="Arial" w:cs="Arial"/>
          <w:b/>
          <w:color w:val="000000"/>
          <w:sz w:val="21"/>
          <w:szCs w:val="21"/>
          <w:shd w:val="clear" w:color="auto" w:fill="FFFFFF"/>
        </w:rPr>
        <w:t>13.1</w:t>
      </w:r>
      <w:r w:rsidR="0041075B" w:rsidRPr="00144489">
        <w:rPr>
          <w:rFonts w:ascii="Arial" w:hAnsi="Arial" w:cs="Arial"/>
          <w:b/>
          <w:color w:val="000000"/>
          <w:sz w:val="21"/>
          <w:szCs w:val="21"/>
          <w:shd w:val="clear" w:color="auto" w:fill="FFFFFF"/>
        </w:rPr>
        <w:t>2</w:t>
      </w:r>
      <w:r w:rsidRPr="00144489">
        <w:rPr>
          <w:rFonts w:ascii="Arial" w:hAnsi="Arial" w:cs="Arial"/>
          <w:b/>
          <w:color w:val="000000"/>
          <w:sz w:val="21"/>
          <w:szCs w:val="21"/>
          <w:shd w:val="clear" w:color="auto" w:fill="FFFFFF"/>
        </w:rPr>
        <w:t>.</w:t>
      </w:r>
      <w:r w:rsidRPr="00144489">
        <w:rPr>
          <w:rFonts w:ascii="Arial" w:hAnsi="Arial" w:cs="Arial"/>
          <w:bCs/>
          <w:sz w:val="21"/>
          <w:szCs w:val="21"/>
        </w:rPr>
        <w:t xml:space="preserve"> </w:t>
      </w:r>
      <w:r w:rsidR="0003176F" w:rsidRPr="00144489">
        <w:rPr>
          <w:rFonts w:ascii="Arial" w:hAnsi="Arial" w:cs="Arial"/>
          <w:sz w:val="21"/>
          <w:szCs w:val="21"/>
        </w:rPr>
        <w:t xml:space="preserve">Não serão aceitos “protocolos de entrega” ou “solicitação de documento” em substituição aos documentos requeridos no presente Edital e seus Anexos; </w:t>
      </w:r>
    </w:p>
    <w:p w:rsidR="0003176F" w:rsidRPr="00144489" w:rsidRDefault="0003176F" w:rsidP="00144489">
      <w:pPr>
        <w:tabs>
          <w:tab w:val="left" w:pos="0"/>
        </w:tabs>
        <w:jc w:val="both"/>
        <w:rPr>
          <w:rFonts w:ascii="Arial" w:hAnsi="Arial" w:cs="Arial"/>
          <w:sz w:val="21"/>
          <w:szCs w:val="21"/>
        </w:rPr>
      </w:pPr>
    </w:p>
    <w:p w:rsidR="0003176F" w:rsidRPr="00144489" w:rsidRDefault="0071445D" w:rsidP="00144489">
      <w:pPr>
        <w:pStyle w:val="Recuodecorpodetexto"/>
        <w:widowControl w:val="0"/>
        <w:tabs>
          <w:tab w:val="left" w:pos="0"/>
        </w:tabs>
        <w:jc w:val="both"/>
        <w:rPr>
          <w:rFonts w:ascii="Arial" w:hAnsi="Arial" w:cs="Arial"/>
          <w:b w:val="0"/>
          <w:bCs/>
          <w:sz w:val="21"/>
          <w:szCs w:val="21"/>
        </w:rPr>
      </w:pPr>
      <w:r w:rsidRPr="00144489">
        <w:rPr>
          <w:rFonts w:ascii="Arial" w:hAnsi="Arial" w:cs="Arial"/>
          <w:color w:val="000000"/>
          <w:sz w:val="21"/>
          <w:szCs w:val="21"/>
          <w:shd w:val="clear" w:color="auto" w:fill="FFFFFF"/>
        </w:rPr>
        <w:t>13.1</w:t>
      </w:r>
      <w:r w:rsidR="0041075B" w:rsidRPr="00144489">
        <w:rPr>
          <w:rFonts w:ascii="Arial" w:hAnsi="Arial" w:cs="Arial"/>
          <w:color w:val="000000"/>
          <w:sz w:val="21"/>
          <w:szCs w:val="21"/>
          <w:shd w:val="clear" w:color="auto" w:fill="FFFFFF"/>
        </w:rPr>
        <w:t>3</w:t>
      </w:r>
      <w:r w:rsidRPr="00144489">
        <w:rPr>
          <w:rFonts w:ascii="Arial" w:hAnsi="Arial" w:cs="Arial"/>
          <w:color w:val="000000"/>
          <w:sz w:val="21"/>
          <w:szCs w:val="21"/>
          <w:shd w:val="clear" w:color="auto" w:fill="FFFFFF"/>
        </w:rPr>
        <w:t>.</w:t>
      </w:r>
      <w:r w:rsidRPr="00144489">
        <w:rPr>
          <w:rFonts w:ascii="Arial" w:hAnsi="Arial" w:cs="Arial"/>
          <w:b w:val="0"/>
          <w:bCs/>
          <w:sz w:val="21"/>
          <w:szCs w:val="21"/>
        </w:rPr>
        <w:t xml:space="preserve"> </w:t>
      </w:r>
      <w:r w:rsidR="0003176F" w:rsidRPr="00144489">
        <w:rPr>
          <w:rFonts w:ascii="Arial" w:hAnsi="Arial" w:cs="Arial"/>
          <w:b w:val="0"/>
          <w:bCs/>
          <w:sz w:val="21"/>
          <w:szCs w:val="21"/>
        </w:rPr>
        <w:t xml:space="preserve">Os documentos de habilitação que </w:t>
      </w:r>
      <w:r w:rsidR="0003176F" w:rsidRPr="00144489">
        <w:rPr>
          <w:rFonts w:ascii="Arial" w:hAnsi="Arial" w:cs="Arial"/>
          <w:bCs/>
          <w:sz w:val="21"/>
          <w:szCs w:val="21"/>
          <w:u w:val="single"/>
        </w:rPr>
        <w:t>não possuírem data de validade</w:t>
      </w:r>
      <w:r w:rsidR="0003176F" w:rsidRPr="00144489">
        <w:rPr>
          <w:rFonts w:ascii="Arial" w:hAnsi="Arial" w:cs="Arial"/>
          <w:b w:val="0"/>
          <w:bCs/>
          <w:sz w:val="21"/>
          <w:szCs w:val="21"/>
        </w:rPr>
        <w:t xml:space="preserve"> serão considerados válidos pelo </w:t>
      </w:r>
      <w:r w:rsidR="0003176F" w:rsidRPr="00144489">
        <w:rPr>
          <w:rFonts w:ascii="Arial" w:hAnsi="Arial" w:cs="Arial"/>
          <w:bCs/>
          <w:sz w:val="21"/>
          <w:szCs w:val="21"/>
          <w:u w:val="single"/>
        </w:rPr>
        <w:t xml:space="preserve">prazo de </w:t>
      </w:r>
      <w:r w:rsidR="009D5FB1" w:rsidRPr="00144489">
        <w:rPr>
          <w:rFonts w:ascii="Arial" w:hAnsi="Arial" w:cs="Arial"/>
          <w:bCs/>
          <w:sz w:val="21"/>
          <w:szCs w:val="21"/>
          <w:u w:val="single"/>
        </w:rPr>
        <w:t>90</w:t>
      </w:r>
      <w:r w:rsidR="0003176F" w:rsidRPr="00144489">
        <w:rPr>
          <w:rFonts w:ascii="Arial" w:hAnsi="Arial" w:cs="Arial"/>
          <w:bCs/>
          <w:sz w:val="21"/>
          <w:szCs w:val="21"/>
          <w:u w:val="single"/>
        </w:rPr>
        <w:t xml:space="preserve"> (</w:t>
      </w:r>
      <w:r w:rsidR="009D5FB1" w:rsidRPr="00144489">
        <w:rPr>
          <w:rFonts w:ascii="Arial" w:hAnsi="Arial" w:cs="Arial"/>
          <w:bCs/>
          <w:sz w:val="21"/>
          <w:szCs w:val="21"/>
          <w:u w:val="single"/>
        </w:rPr>
        <w:t>noventa</w:t>
      </w:r>
      <w:r w:rsidR="0003176F" w:rsidRPr="00144489">
        <w:rPr>
          <w:rFonts w:ascii="Arial" w:hAnsi="Arial" w:cs="Arial"/>
          <w:bCs/>
          <w:sz w:val="21"/>
          <w:szCs w:val="21"/>
          <w:u w:val="single"/>
        </w:rPr>
        <w:t>) dias</w:t>
      </w:r>
      <w:r w:rsidR="0003176F" w:rsidRPr="00144489">
        <w:rPr>
          <w:rFonts w:ascii="Arial" w:hAnsi="Arial" w:cs="Arial"/>
          <w:b w:val="0"/>
          <w:bCs/>
          <w:sz w:val="21"/>
          <w:szCs w:val="21"/>
        </w:rPr>
        <w:t xml:space="preserve">, contados da data da sua emissão, </w:t>
      </w:r>
      <w:r w:rsidR="0003176F" w:rsidRPr="00144489">
        <w:rPr>
          <w:rFonts w:ascii="Arial" w:hAnsi="Arial" w:cs="Arial"/>
          <w:bCs/>
          <w:sz w:val="21"/>
          <w:szCs w:val="21"/>
          <w:u w:val="single"/>
        </w:rPr>
        <w:t>exceto o do item 13.</w:t>
      </w:r>
      <w:r w:rsidR="00C55CC1" w:rsidRPr="00144489">
        <w:rPr>
          <w:rFonts w:ascii="Arial" w:hAnsi="Arial" w:cs="Arial"/>
          <w:bCs/>
          <w:sz w:val="21"/>
          <w:szCs w:val="21"/>
          <w:u w:val="single"/>
        </w:rPr>
        <w:t>9</w:t>
      </w:r>
      <w:r w:rsidR="001E046C" w:rsidRPr="00144489">
        <w:rPr>
          <w:rFonts w:ascii="Arial" w:hAnsi="Arial" w:cs="Arial"/>
          <w:bCs/>
          <w:sz w:val="21"/>
          <w:szCs w:val="21"/>
          <w:u w:val="single"/>
        </w:rPr>
        <w:t>.</w:t>
      </w:r>
      <w:r w:rsidR="00F95FB7" w:rsidRPr="00144489">
        <w:rPr>
          <w:rFonts w:ascii="Arial" w:hAnsi="Arial" w:cs="Arial"/>
          <w:bCs/>
          <w:sz w:val="21"/>
          <w:szCs w:val="21"/>
          <w:u w:val="single"/>
        </w:rPr>
        <w:t xml:space="preserve">1 </w:t>
      </w:r>
      <w:r w:rsidR="0003176F" w:rsidRPr="00144489">
        <w:rPr>
          <w:rFonts w:ascii="Arial" w:hAnsi="Arial" w:cs="Arial"/>
          <w:bCs/>
          <w:sz w:val="21"/>
          <w:szCs w:val="21"/>
          <w:u w:val="single"/>
        </w:rPr>
        <w:t>do Edital (Atestado ou Declaração de Capacidade Técnica)</w:t>
      </w:r>
      <w:r w:rsidR="0003176F" w:rsidRPr="00144489">
        <w:rPr>
          <w:rFonts w:ascii="Arial" w:hAnsi="Arial" w:cs="Arial"/>
          <w:b w:val="0"/>
          <w:bCs/>
          <w:sz w:val="21"/>
          <w:szCs w:val="21"/>
        </w:rPr>
        <w:t>.</w:t>
      </w:r>
    </w:p>
    <w:p w:rsidR="0003176F" w:rsidRPr="00144489" w:rsidRDefault="0003176F" w:rsidP="00144489">
      <w:pPr>
        <w:tabs>
          <w:tab w:val="left" w:pos="0"/>
        </w:tabs>
        <w:jc w:val="both"/>
        <w:rPr>
          <w:rFonts w:ascii="Arial" w:hAnsi="Arial" w:cs="Arial"/>
          <w:b/>
          <w:bCs/>
          <w:sz w:val="21"/>
          <w:szCs w:val="21"/>
        </w:rPr>
      </w:pPr>
    </w:p>
    <w:p w:rsidR="0003176F" w:rsidRPr="00144489" w:rsidRDefault="0003176F" w:rsidP="00144489">
      <w:pPr>
        <w:tabs>
          <w:tab w:val="left" w:pos="0"/>
        </w:tabs>
        <w:jc w:val="both"/>
        <w:rPr>
          <w:rFonts w:ascii="Arial" w:hAnsi="Arial" w:cs="Arial"/>
          <w:b/>
          <w:sz w:val="21"/>
          <w:szCs w:val="21"/>
        </w:rPr>
      </w:pPr>
      <w:r w:rsidRPr="00144489">
        <w:rPr>
          <w:rFonts w:ascii="Arial" w:hAnsi="Arial" w:cs="Arial"/>
          <w:b/>
          <w:bCs/>
          <w:sz w:val="21"/>
          <w:szCs w:val="21"/>
        </w:rPr>
        <w:t>13.</w:t>
      </w:r>
      <w:r w:rsidR="00E033B7" w:rsidRPr="00144489">
        <w:rPr>
          <w:rFonts w:ascii="Arial" w:hAnsi="Arial" w:cs="Arial"/>
          <w:b/>
          <w:bCs/>
          <w:sz w:val="21"/>
          <w:szCs w:val="21"/>
        </w:rPr>
        <w:t>1</w:t>
      </w:r>
      <w:r w:rsidR="0041075B" w:rsidRPr="00144489">
        <w:rPr>
          <w:rFonts w:ascii="Arial" w:hAnsi="Arial" w:cs="Arial"/>
          <w:b/>
          <w:bCs/>
          <w:sz w:val="21"/>
          <w:szCs w:val="21"/>
        </w:rPr>
        <w:t>4</w:t>
      </w:r>
      <w:r w:rsidRPr="00144489">
        <w:rPr>
          <w:rFonts w:ascii="Arial" w:hAnsi="Arial" w:cs="Arial"/>
          <w:b/>
          <w:bCs/>
          <w:sz w:val="21"/>
          <w:szCs w:val="21"/>
        </w:rPr>
        <w:t>.</w:t>
      </w:r>
      <w:r w:rsidR="00C55CC1" w:rsidRPr="00144489">
        <w:rPr>
          <w:rFonts w:ascii="Arial" w:hAnsi="Arial" w:cs="Arial"/>
          <w:b/>
          <w:bCs/>
          <w:sz w:val="21"/>
          <w:szCs w:val="21"/>
        </w:rPr>
        <w:t xml:space="preserve"> </w:t>
      </w:r>
      <w:r w:rsidR="000B3C2B" w:rsidRPr="00144489">
        <w:rPr>
          <w:rFonts w:ascii="Arial" w:hAnsi="Arial" w:cs="Arial"/>
          <w:b/>
          <w:bCs/>
          <w:sz w:val="21"/>
          <w:szCs w:val="21"/>
        </w:rPr>
        <w:t>A</w:t>
      </w:r>
      <w:r w:rsidRPr="00144489">
        <w:rPr>
          <w:rFonts w:ascii="Arial" w:hAnsi="Arial" w:cs="Arial"/>
          <w:b/>
          <w:bCs/>
          <w:sz w:val="21"/>
          <w:szCs w:val="21"/>
        </w:rPr>
        <w:t xml:space="preserve"> </w:t>
      </w:r>
      <w:proofErr w:type="spellStart"/>
      <w:r w:rsidRPr="00144489">
        <w:rPr>
          <w:rFonts w:ascii="Arial" w:hAnsi="Arial" w:cs="Arial"/>
          <w:b/>
          <w:bCs/>
          <w:sz w:val="21"/>
          <w:szCs w:val="21"/>
        </w:rPr>
        <w:t>pregoeir</w:t>
      </w:r>
      <w:r w:rsidR="000B3C2B" w:rsidRPr="00144489">
        <w:rPr>
          <w:rFonts w:ascii="Arial" w:hAnsi="Arial" w:cs="Arial"/>
          <w:b/>
          <w:bCs/>
          <w:sz w:val="21"/>
          <w:szCs w:val="21"/>
        </w:rPr>
        <w:t>a</w:t>
      </w:r>
      <w:proofErr w:type="spellEnd"/>
      <w:r w:rsidRPr="00144489">
        <w:rPr>
          <w:rFonts w:ascii="Arial" w:hAnsi="Arial" w:cs="Arial"/>
          <w:b/>
          <w:bCs/>
          <w:sz w:val="21"/>
          <w:szCs w:val="21"/>
        </w:rPr>
        <w:t xml:space="preserve"> convocará a licitante com proposta de preços ACEITA para enviar os documentos de habilitação referentes ao Item </w:t>
      </w:r>
      <w:r w:rsidR="004E4EBC" w:rsidRPr="00144489">
        <w:rPr>
          <w:rFonts w:ascii="Arial" w:hAnsi="Arial" w:cs="Arial"/>
          <w:b/>
          <w:bCs/>
          <w:sz w:val="21"/>
          <w:szCs w:val="21"/>
        </w:rPr>
        <w:t>13.</w:t>
      </w:r>
      <w:r w:rsidR="00C55CC1" w:rsidRPr="00144489">
        <w:rPr>
          <w:rFonts w:ascii="Arial" w:hAnsi="Arial" w:cs="Arial"/>
          <w:b/>
          <w:bCs/>
          <w:sz w:val="21"/>
          <w:szCs w:val="21"/>
        </w:rPr>
        <w:t>6</w:t>
      </w:r>
      <w:r w:rsidR="004E4EBC" w:rsidRPr="00144489">
        <w:rPr>
          <w:rFonts w:ascii="Arial" w:hAnsi="Arial" w:cs="Arial"/>
          <w:b/>
          <w:bCs/>
          <w:sz w:val="21"/>
          <w:szCs w:val="21"/>
        </w:rPr>
        <w:t xml:space="preserve"> </w:t>
      </w:r>
      <w:r w:rsidRPr="00144489">
        <w:rPr>
          <w:rFonts w:ascii="Arial" w:hAnsi="Arial" w:cs="Arial"/>
          <w:b/>
          <w:bCs/>
          <w:sz w:val="21"/>
          <w:szCs w:val="21"/>
        </w:rPr>
        <w:t>e a</w:t>
      </w:r>
      <w:r w:rsidR="00F93D4F" w:rsidRPr="00144489">
        <w:rPr>
          <w:rFonts w:ascii="Arial" w:hAnsi="Arial" w:cs="Arial"/>
          <w:b/>
          <w:bCs/>
          <w:sz w:val="21"/>
          <w:szCs w:val="21"/>
        </w:rPr>
        <w:t>o</w:t>
      </w:r>
      <w:r w:rsidRPr="00144489">
        <w:rPr>
          <w:rFonts w:ascii="Arial" w:hAnsi="Arial" w:cs="Arial"/>
          <w:b/>
          <w:bCs/>
          <w:sz w:val="21"/>
          <w:szCs w:val="21"/>
        </w:rPr>
        <w:t xml:space="preserve"> Item </w:t>
      </w:r>
      <w:r w:rsidRPr="00144489">
        <w:rPr>
          <w:rFonts w:ascii="Arial" w:hAnsi="Arial" w:cs="Arial"/>
          <w:b/>
          <w:sz w:val="21"/>
          <w:szCs w:val="21"/>
        </w:rPr>
        <w:t>13.</w:t>
      </w:r>
      <w:r w:rsidR="000A599A" w:rsidRPr="00144489">
        <w:rPr>
          <w:rFonts w:ascii="Arial" w:hAnsi="Arial" w:cs="Arial"/>
          <w:b/>
          <w:sz w:val="21"/>
          <w:szCs w:val="21"/>
        </w:rPr>
        <w:t>11</w:t>
      </w:r>
      <w:r w:rsidRPr="00144489">
        <w:rPr>
          <w:rFonts w:ascii="Arial" w:hAnsi="Arial" w:cs="Arial"/>
          <w:b/>
          <w:sz w:val="21"/>
          <w:szCs w:val="21"/>
        </w:rPr>
        <w:t xml:space="preserve">, </w:t>
      </w:r>
      <w:r w:rsidRPr="00144489">
        <w:rPr>
          <w:rFonts w:ascii="Arial" w:hAnsi="Arial" w:cs="Arial"/>
          <w:b/>
          <w:sz w:val="21"/>
          <w:szCs w:val="21"/>
          <w:u w:val="single"/>
        </w:rPr>
        <w:t>no prazo máximo de 120 (cento e vinte minutos)</w:t>
      </w:r>
      <w:r w:rsidRPr="00144489">
        <w:rPr>
          <w:rFonts w:ascii="Arial" w:hAnsi="Arial" w:cs="Arial"/>
          <w:b/>
          <w:sz w:val="21"/>
          <w:szCs w:val="21"/>
        </w:rPr>
        <w:t>, SENDO MOTIVO DE INABILITAÇÃO EM CASO DE DESCUMPRIMENTO DAS EXIGÊNCIAS E DO PRAZO ESTIPULADO.</w:t>
      </w:r>
    </w:p>
    <w:p w:rsidR="00BB1BD7" w:rsidRPr="00144489" w:rsidRDefault="00BB1BD7" w:rsidP="00144489">
      <w:pPr>
        <w:tabs>
          <w:tab w:val="left" w:pos="0"/>
        </w:tabs>
        <w:jc w:val="both"/>
        <w:rPr>
          <w:rFonts w:ascii="Arial" w:hAnsi="Arial" w:cs="Arial"/>
          <w:b/>
          <w:sz w:val="21"/>
          <w:szCs w:val="21"/>
        </w:rPr>
      </w:pPr>
    </w:p>
    <w:p w:rsidR="0003176F" w:rsidRPr="00144489" w:rsidRDefault="0003176F" w:rsidP="00144489">
      <w:pPr>
        <w:pStyle w:val="P30"/>
        <w:tabs>
          <w:tab w:val="left" w:pos="0"/>
        </w:tabs>
        <w:snapToGrid/>
        <w:rPr>
          <w:rFonts w:ascii="Arial" w:hAnsi="Arial" w:cs="Arial"/>
          <w:b w:val="0"/>
          <w:bCs/>
          <w:sz w:val="21"/>
          <w:szCs w:val="21"/>
        </w:rPr>
      </w:pPr>
      <w:r w:rsidRPr="00144489">
        <w:rPr>
          <w:rFonts w:ascii="Arial" w:hAnsi="Arial" w:cs="Arial"/>
          <w:sz w:val="21"/>
          <w:szCs w:val="21"/>
        </w:rPr>
        <w:t>13.</w:t>
      </w:r>
      <w:r w:rsidR="00C55CC1" w:rsidRPr="00144489">
        <w:rPr>
          <w:rFonts w:ascii="Arial" w:hAnsi="Arial" w:cs="Arial"/>
          <w:sz w:val="21"/>
          <w:szCs w:val="21"/>
        </w:rPr>
        <w:t>1</w:t>
      </w:r>
      <w:r w:rsidR="0041075B" w:rsidRPr="00144489">
        <w:rPr>
          <w:rFonts w:ascii="Arial" w:hAnsi="Arial" w:cs="Arial"/>
          <w:sz w:val="21"/>
          <w:szCs w:val="21"/>
        </w:rPr>
        <w:t>5</w:t>
      </w:r>
      <w:r w:rsidR="00C55CC1" w:rsidRPr="00144489">
        <w:rPr>
          <w:rFonts w:ascii="Arial" w:hAnsi="Arial" w:cs="Arial"/>
          <w:sz w:val="21"/>
          <w:szCs w:val="21"/>
        </w:rPr>
        <w:t xml:space="preserve">. </w:t>
      </w:r>
      <w:r w:rsidR="000B3C2B" w:rsidRPr="00144489">
        <w:rPr>
          <w:rFonts w:ascii="Arial" w:hAnsi="Arial" w:cs="Arial"/>
          <w:sz w:val="21"/>
          <w:szCs w:val="21"/>
        </w:rPr>
        <w:t>A</w:t>
      </w:r>
      <w:r w:rsidR="000B3C2B" w:rsidRPr="00144489">
        <w:rPr>
          <w:rFonts w:ascii="Arial" w:hAnsi="Arial" w:cs="Arial"/>
          <w:b w:val="0"/>
          <w:bCs/>
          <w:sz w:val="21"/>
          <w:szCs w:val="21"/>
        </w:rPr>
        <w:t xml:space="preserve"> Pregoeira</w:t>
      </w:r>
      <w:r w:rsidRPr="00144489">
        <w:rPr>
          <w:rFonts w:ascii="Arial" w:hAnsi="Arial" w:cs="Arial"/>
          <w:b w:val="0"/>
          <w:bCs/>
          <w:sz w:val="21"/>
          <w:szCs w:val="21"/>
        </w:rPr>
        <w:t xml:space="preserve"> poderá suspender a sessão para análise da documentação de habilitação, em conformidade com o estabelecido no </w:t>
      </w:r>
      <w:r w:rsidRPr="00144489">
        <w:rPr>
          <w:rFonts w:ascii="Arial" w:hAnsi="Arial" w:cs="Arial"/>
          <w:bCs/>
          <w:sz w:val="21"/>
          <w:szCs w:val="21"/>
        </w:rPr>
        <w:t>item 13 e seus subitens, deste Edital</w:t>
      </w:r>
      <w:r w:rsidRPr="00144489">
        <w:rPr>
          <w:rFonts w:ascii="Arial" w:hAnsi="Arial" w:cs="Arial"/>
          <w:b w:val="0"/>
          <w:bCs/>
          <w:sz w:val="21"/>
          <w:szCs w:val="21"/>
        </w:rPr>
        <w:t>;</w:t>
      </w:r>
    </w:p>
    <w:p w:rsidR="0003176F" w:rsidRPr="00144489" w:rsidRDefault="0003176F" w:rsidP="00144489">
      <w:pPr>
        <w:pStyle w:val="BodyText21"/>
        <w:tabs>
          <w:tab w:val="left" w:pos="0"/>
        </w:tabs>
        <w:snapToGrid/>
        <w:rPr>
          <w:rFonts w:ascii="Arial" w:hAnsi="Arial" w:cs="Arial"/>
          <w:b/>
          <w:sz w:val="21"/>
          <w:szCs w:val="21"/>
        </w:rPr>
      </w:pPr>
    </w:p>
    <w:p w:rsidR="0003176F" w:rsidRPr="00144489" w:rsidRDefault="0003176F" w:rsidP="00144489">
      <w:pPr>
        <w:pStyle w:val="Corpodetexto3"/>
        <w:tabs>
          <w:tab w:val="left" w:pos="0"/>
          <w:tab w:val="left" w:pos="180"/>
        </w:tabs>
        <w:spacing w:after="0"/>
        <w:jc w:val="both"/>
        <w:rPr>
          <w:rFonts w:ascii="Arial" w:hAnsi="Arial" w:cs="Arial"/>
          <w:b w:val="0"/>
          <w:sz w:val="21"/>
          <w:szCs w:val="21"/>
        </w:rPr>
      </w:pPr>
      <w:r w:rsidRPr="00144489">
        <w:rPr>
          <w:rFonts w:ascii="Arial" w:hAnsi="Arial" w:cs="Arial"/>
          <w:sz w:val="21"/>
          <w:szCs w:val="21"/>
        </w:rPr>
        <w:lastRenderedPageBreak/>
        <w:t>13.</w:t>
      </w:r>
      <w:r w:rsidR="00C55CC1" w:rsidRPr="00144489">
        <w:rPr>
          <w:rFonts w:ascii="Arial" w:hAnsi="Arial" w:cs="Arial"/>
          <w:sz w:val="21"/>
          <w:szCs w:val="21"/>
        </w:rPr>
        <w:t>1</w:t>
      </w:r>
      <w:r w:rsidR="0041075B" w:rsidRPr="00144489">
        <w:rPr>
          <w:rFonts w:ascii="Arial" w:hAnsi="Arial" w:cs="Arial"/>
          <w:sz w:val="21"/>
          <w:szCs w:val="21"/>
        </w:rPr>
        <w:t>6</w:t>
      </w:r>
      <w:r w:rsidRPr="00144489">
        <w:rPr>
          <w:rFonts w:ascii="Arial" w:hAnsi="Arial" w:cs="Arial"/>
          <w:b w:val="0"/>
          <w:sz w:val="21"/>
          <w:szCs w:val="21"/>
        </w:rPr>
        <w:t xml:space="preserve">. </w:t>
      </w:r>
      <w:r w:rsidR="00C55CC1" w:rsidRPr="00144489">
        <w:rPr>
          <w:rFonts w:ascii="Arial" w:hAnsi="Arial" w:cs="Arial"/>
          <w:b w:val="0"/>
          <w:sz w:val="21"/>
          <w:szCs w:val="21"/>
        </w:rPr>
        <w:t xml:space="preserve"> </w:t>
      </w:r>
      <w:r w:rsidRPr="00144489">
        <w:rPr>
          <w:rFonts w:ascii="Arial" w:hAnsi="Arial" w:cs="Arial"/>
          <w:b w:val="0"/>
          <w:sz w:val="21"/>
          <w:szCs w:val="21"/>
        </w:rPr>
        <w:t>A documentação de habilitação enviada implicará em plena aceitação, por parte da licitante, das condições estabelecidas neste Edital e seus Anexos, vinculando o seu autor ao cumprimento de todas as condições e obrigações inerentes ao certame;</w:t>
      </w:r>
    </w:p>
    <w:p w:rsidR="00CB3CE6" w:rsidRPr="00144489" w:rsidRDefault="00CB3CE6" w:rsidP="00144489">
      <w:pPr>
        <w:tabs>
          <w:tab w:val="left" w:pos="0"/>
        </w:tabs>
        <w:jc w:val="both"/>
        <w:rPr>
          <w:rFonts w:ascii="Arial" w:hAnsi="Arial" w:cs="Arial"/>
          <w:b/>
          <w:bCs/>
          <w:sz w:val="21"/>
          <w:szCs w:val="21"/>
        </w:rPr>
      </w:pPr>
    </w:p>
    <w:p w:rsidR="0003176F" w:rsidRPr="00144489" w:rsidRDefault="0003176F" w:rsidP="00144489">
      <w:pPr>
        <w:tabs>
          <w:tab w:val="left" w:pos="0"/>
        </w:tabs>
        <w:jc w:val="both"/>
        <w:rPr>
          <w:rFonts w:ascii="Arial" w:hAnsi="Arial" w:cs="Arial"/>
          <w:sz w:val="21"/>
          <w:szCs w:val="21"/>
        </w:rPr>
      </w:pPr>
      <w:r w:rsidRPr="00144489">
        <w:rPr>
          <w:rFonts w:ascii="Arial" w:hAnsi="Arial" w:cs="Arial"/>
          <w:b/>
          <w:bCs/>
          <w:sz w:val="21"/>
          <w:szCs w:val="21"/>
        </w:rPr>
        <w:t>13.</w:t>
      </w:r>
      <w:r w:rsidR="00C55CC1" w:rsidRPr="00144489">
        <w:rPr>
          <w:rFonts w:ascii="Arial" w:hAnsi="Arial" w:cs="Arial"/>
          <w:b/>
          <w:bCs/>
          <w:sz w:val="21"/>
          <w:szCs w:val="21"/>
        </w:rPr>
        <w:t>1</w:t>
      </w:r>
      <w:r w:rsidR="0041075B" w:rsidRPr="00144489">
        <w:rPr>
          <w:rFonts w:ascii="Arial" w:hAnsi="Arial" w:cs="Arial"/>
          <w:b/>
          <w:bCs/>
          <w:sz w:val="21"/>
          <w:szCs w:val="21"/>
        </w:rPr>
        <w:t>7</w:t>
      </w:r>
      <w:r w:rsidR="00C55CC1" w:rsidRPr="00144489">
        <w:rPr>
          <w:rFonts w:ascii="Arial" w:hAnsi="Arial" w:cs="Arial"/>
          <w:b/>
          <w:bCs/>
          <w:sz w:val="21"/>
          <w:szCs w:val="21"/>
        </w:rPr>
        <w:t xml:space="preserve">. </w:t>
      </w:r>
      <w:r w:rsidRPr="00144489">
        <w:rPr>
          <w:rFonts w:ascii="Arial" w:hAnsi="Arial" w:cs="Arial"/>
          <w:sz w:val="21"/>
          <w:szCs w:val="21"/>
        </w:rPr>
        <w:t xml:space="preserve">As </w:t>
      </w:r>
      <w:r w:rsidRPr="00144489">
        <w:rPr>
          <w:rFonts w:ascii="Arial" w:hAnsi="Arial" w:cs="Arial"/>
          <w:bCs/>
          <w:sz w:val="21"/>
          <w:szCs w:val="21"/>
        </w:rPr>
        <w:t xml:space="preserve">LICITANTES </w:t>
      </w:r>
      <w:r w:rsidRPr="00144489">
        <w:rPr>
          <w:rFonts w:ascii="Arial" w:hAnsi="Arial" w:cs="Arial"/>
          <w:sz w:val="21"/>
          <w:szCs w:val="21"/>
        </w:rPr>
        <w:t xml:space="preserve">que deixarem de apresentar quaisquer dos documentos exigidos para a Habilitação ou os apresentar em desacordo com o estabelecido neste Edital serão </w:t>
      </w:r>
      <w:r w:rsidRPr="00144489">
        <w:rPr>
          <w:rFonts w:ascii="Arial" w:hAnsi="Arial" w:cs="Arial"/>
          <w:b/>
          <w:sz w:val="21"/>
          <w:szCs w:val="21"/>
        </w:rPr>
        <w:t>INABILITADAS</w:t>
      </w:r>
      <w:r w:rsidRPr="00144489">
        <w:rPr>
          <w:rFonts w:ascii="Arial" w:hAnsi="Arial" w:cs="Arial"/>
          <w:sz w:val="21"/>
          <w:szCs w:val="21"/>
        </w:rPr>
        <w:t xml:space="preserve">, </w:t>
      </w:r>
      <w:r w:rsidRPr="00144489">
        <w:rPr>
          <w:rFonts w:ascii="Arial" w:hAnsi="Arial" w:cs="Arial"/>
          <w:bCs/>
          <w:sz w:val="21"/>
          <w:szCs w:val="21"/>
        </w:rPr>
        <w:t>sujeitando-a as penalidades previstas neste Edital e nas Normas que regem este Pregão</w:t>
      </w:r>
      <w:r w:rsidRPr="00144489">
        <w:rPr>
          <w:rFonts w:ascii="Arial" w:hAnsi="Arial" w:cs="Arial"/>
          <w:sz w:val="21"/>
          <w:szCs w:val="21"/>
        </w:rPr>
        <w:t>.</w:t>
      </w:r>
    </w:p>
    <w:p w:rsidR="00624D83" w:rsidRPr="00144489" w:rsidRDefault="00624D83" w:rsidP="00144489">
      <w:pPr>
        <w:tabs>
          <w:tab w:val="left" w:pos="0"/>
        </w:tabs>
        <w:jc w:val="both"/>
        <w:rPr>
          <w:rFonts w:ascii="Arial" w:hAnsi="Arial" w:cs="Arial"/>
          <w:sz w:val="21"/>
          <w:szCs w:val="21"/>
        </w:rPr>
      </w:pPr>
    </w:p>
    <w:p w:rsidR="00354599" w:rsidRPr="00144489" w:rsidRDefault="00354599" w:rsidP="00144489">
      <w:pPr>
        <w:pStyle w:val="Corpodetexto3"/>
        <w:spacing w:after="0"/>
        <w:jc w:val="both"/>
        <w:rPr>
          <w:rFonts w:ascii="Arial" w:hAnsi="Arial" w:cs="Arial"/>
          <w:sz w:val="21"/>
          <w:szCs w:val="21"/>
        </w:rPr>
      </w:pPr>
      <w:r w:rsidRPr="00144489">
        <w:rPr>
          <w:rFonts w:ascii="Arial" w:hAnsi="Arial" w:cs="Arial"/>
          <w:sz w:val="21"/>
          <w:szCs w:val="21"/>
        </w:rPr>
        <w:t>13.1</w:t>
      </w:r>
      <w:r w:rsidR="0041075B" w:rsidRPr="00144489">
        <w:rPr>
          <w:rFonts w:ascii="Arial" w:hAnsi="Arial" w:cs="Arial"/>
          <w:sz w:val="21"/>
          <w:szCs w:val="21"/>
        </w:rPr>
        <w:t>8</w:t>
      </w:r>
      <w:r w:rsidRPr="00144489">
        <w:rPr>
          <w:rFonts w:ascii="Arial" w:hAnsi="Arial" w:cs="Arial"/>
          <w:sz w:val="21"/>
          <w:szCs w:val="21"/>
        </w:rPr>
        <w:t xml:space="preserve">. </w:t>
      </w:r>
      <w:r w:rsidRPr="00144489">
        <w:rPr>
          <w:rFonts w:ascii="Arial" w:hAnsi="Arial" w:cs="Arial"/>
          <w:b w:val="0"/>
          <w:sz w:val="21"/>
          <w:szCs w:val="21"/>
        </w:rPr>
        <w:t xml:space="preserve">Quando convocado a realizar </w:t>
      </w:r>
      <w:r w:rsidRPr="00144489">
        <w:rPr>
          <w:rFonts w:ascii="Arial" w:hAnsi="Arial" w:cs="Arial"/>
          <w:i/>
          <w:sz w:val="21"/>
          <w:szCs w:val="21"/>
        </w:rPr>
        <w:t>esclarecimentos sobre os anexos enviados relativos à documentação solicitada para habilitação</w:t>
      </w:r>
      <w:r w:rsidRPr="00144489">
        <w:rPr>
          <w:rFonts w:ascii="Arial" w:hAnsi="Arial" w:cs="Arial"/>
          <w:b w:val="0"/>
          <w:sz w:val="21"/>
          <w:szCs w:val="21"/>
        </w:rPr>
        <w:t xml:space="preserve">, o Licitante deverá se </w:t>
      </w:r>
      <w:r w:rsidRPr="00144489">
        <w:rPr>
          <w:rFonts w:ascii="Arial" w:hAnsi="Arial" w:cs="Arial"/>
          <w:sz w:val="21"/>
          <w:szCs w:val="21"/>
        </w:rPr>
        <w:t xml:space="preserve">MANIFESTAR NO PRAZO MÁXIMO DE </w:t>
      </w:r>
      <w:proofErr w:type="gramStart"/>
      <w:r w:rsidR="00C34B89" w:rsidRPr="00144489">
        <w:rPr>
          <w:rFonts w:ascii="Arial" w:hAnsi="Arial" w:cs="Arial"/>
          <w:sz w:val="21"/>
          <w:szCs w:val="21"/>
        </w:rPr>
        <w:t>5</w:t>
      </w:r>
      <w:proofErr w:type="gramEnd"/>
      <w:r w:rsidR="00C34B89" w:rsidRPr="00144489">
        <w:rPr>
          <w:rFonts w:ascii="Arial" w:hAnsi="Arial" w:cs="Arial"/>
          <w:sz w:val="21"/>
          <w:szCs w:val="21"/>
        </w:rPr>
        <w:t xml:space="preserve"> </w:t>
      </w:r>
      <w:r w:rsidRPr="00144489">
        <w:rPr>
          <w:rFonts w:ascii="Arial" w:hAnsi="Arial" w:cs="Arial"/>
          <w:sz w:val="21"/>
          <w:szCs w:val="21"/>
        </w:rPr>
        <w:t>(</w:t>
      </w:r>
      <w:r w:rsidR="00C34B89" w:rsidRPr="00144489">
        <w:rPr>
          <w:rFonts w:ascii="Arial" w:hAnsi="Arial" w:cs="Arial"/>
          <w:sz w:val="21"/>
          <w:szCs w:val="21"/>
        </w:rPr>
        <w:t>CINCO</w:t>
      </w:r>
      <w:r w:rsidRPr="00144489">
        <w:rPr>
          <w:rFonts w:ascii="Arial" w:hAnsi="Arial" w:cs="Arial"/>
          <w:sz w:val="21"/>
          <w:szCs w:val="21"/>
        </w:rPr>
        <w:t>) MINUTOS,</w:t>
      </w:r>
      <w:r w:rsidRPr="00144489">
        <w:rPr>
          <w:rFonts w:ascii="Arial" w:hAnsi="Arial" w:cs="Arial"/>
          <w:b w:val="0"/>
          <w:sz w:val="21"/>
          <w:szCs w:val="21"/>
        </w:rPr>
        <w:t xml:space="preserve"> sob pena de INABILITAÇÃO.  </w:t>
      </w:r>
    </w:p>
    <w:p w:rsidR="00C55CC1" w:rsidRPr="00144489" w:rsidRDefault="00C55CC1" w:rsidP="00144489">
      <w:pPr>
        <w:tabs>
          <w:tab w:val="left" w:pos="0"/>
        </w:tabs>
        <w:jc w:val="both"/>
        <w:rPr>
          <w:rFonts w:ascii="Arial" w:hAnsi="Arial" w:cs="Arial"/>
          <w:b/>
          <w:color w:val="FF0000"/>
          <w:sz w:val="21"/>
          <w:szCs w:val="21"/>
        </w:rPr>
      </w:pPr>
    </w:p>
    <w:p w:rsidR="000A7AAE" w:rsidRPr="00144489" w:rsidRDefault="00E2058B" w:rsidP="00144489">
      <w:pPr>
        <w:tabs>
          <w:tab w:val="left" w:pos="0"/>
        </w:tabs>
        <w:jc w:val="both"/>
        <w:rPr>
          <w:rFonts w:ascii="Arial" w:hAnsi="Arial" w:cs="Arial"/>
          <w:b/>
          <w:color w:val="FF0000"/>
          <w:sz w:val="21"/>
          <w:szCs w:val="21"/>
        </w:rPr>
      </w:pPr>
      <w:r w:rsidRPr="00144489">
        <w:rPr>
          <w:rFonts w:ascii="Arial" w:hAnsi="Arial" w:cs="Arial"/>
          <w:b/>
          <w:color w:val="FF0000"/>
          <w:sz w:val="21"/>
          <w:szCs w:val="21"/>
        </w:rPr>
        <w:t>13.1</w:t>
      </w:r>
      <w:r w:rsidR="0041075B" w:rsidRPr="00144489">
        <w:rPr>
          <w:rFonts w:ascii="Arial" w:hAnsi="Arial" w:cs="Arial"/>
          <w:b/>
          <w:color w:val="FF0000"/>
          <w:sz w:val="21"/>
          <w:szCs w:val="21"/>
        </w:rPr>
        <w:t>9</w:t>
      </w:r>
      <w:r w:rsidR="000A7AAE" w:rsidRPr="00144489">
        <w:rPr>
          <w:rFonts w:ascii="Arial" w:hAnsi="Arial" w:cs="Arial"/>
          <w:b/>
          <w:color w:val="FF0000"/>
          <w:sz w:val="21"/>
          <w:szCs w:val="21"/>
        </w:rPr>
        <w:t xml:space="preserve">. A DOCUMENTAÇÃO DE HABILITAÇÃO ANEXADA NO SISTEMA COMPRASNET TERÁ EFEITO PARA </w:t>
      </w:r>
      <w:r w:rsidR="000A7AAE" w:rsidRPr="00144489">
        <w:rPr>
          <w:rFonts w:ascii="Arial" w:hAnsi="Arial" w:cs="Arial"/>
          <w:b/>
          <w:color w:val="FF0000"/>
          <w:sz w:val="21"/>
          <w:szCs w:val="21"/>
          <w:u w:val="single"/>
        </w:rPr>
        <w:t>TODOS OS ITENS</w:t>
      </w:r>
      <w:r w:rsidR="000A7AAE" w:rsidRPr="00144489">
        <w:rPr>
          <w:rFonts w:ascii="Arial" w:hAnsi="Arial" w:cs="Arial"/>
          <w:b/>
          <w:color w:val="FF0000"/>
          <w:sz w:val="21"/>
          <w:szCs w:val="21"/>
        </w:rPr>
        <w:t>, A QUAL A EMPRESA ENCONTRA-SE PARTICIPANDO.</w:t>
      </w:r>
    </w:p>
    <w:p w:rsidR="008832A0" w:rsidRPr="00144489" w:rsidRDefault="008832A0" w:rsidP="00144489">
      <w:pPr>
        <w:tabs>
          <w:tab w:val="left" w:pos="0"/>
        </w:tabs>
        <w:jc w:val="both"/>
        <w:rPr>
          <w:rFonts w:ascii="Arial" w:hAnsi="Arial" w:cs="Arial"/>
          <w:b/>
          <w:color w:val="FF0000"/>
          <w:sz w:val="21"/>
          <w:szCs w:val="21"/>
        </w:rPr>
      </w:pPr>
    </w:p>
    <w:p w:rsidR="0003176F" w:rsidRPr="00144489" w:rsidRDefault="0003176F" w:rsidP="00144489">
      <w:pPr>
        <w:tabs>
          <w:tab w:val="left" w:pos="0"/>
        </w:tabs>
        <w:jc w:val="both"/>
        <w:rPr>
          <w:rFonts w:ascii="Arial" w:hAnsi="Arial" w:cs="Arial"/>
          <w:sz w:val="21"/>
          <w:szCs w:val="21"/>
        </w:rPr>
      </w:pPr>
      <w:r w:rsidRPr="00144489">
        <w:rPr>
          <w:rFonts w:ascii="Arial" w:hAnsi="Arial" w:cs="Arial"/>
          <w:b/>
          <w:sz w:val="21"/>
          <w:szCs w:val="21"/>
        </w:rPr>
        <w:t>13.</w:t>
      </w:r>
      <w:r w:rsidR="0041075B" w:rsidRPr="00144489">
        <w:rPr>
          <w:rFonts w:ascii="Arial" w:hAnsi="Arial" w:cs="Arial"/>
          <w:b/>
          <w:sz w:val="21"/>
          <w:szCs w:val="21"/>
        </w:rPr>
        <w:t>20</w:t>
      </w:r>
      <w:r w:rsidRPr="00144489">
        <w:rPr>
          <w:rFonts w:ascii="Arial" w:hAnsi="Arial" w:cs="Arial"/>
          <w:sz w:val="21"/>
          <w:szCs w:val="21"/>
        </w:rPr>
        <w:t xml:space="preserve">. </w:t>
      </w:r>
      <w:r w:rsidRPr="00144489">
        <w:rPr>
          <w:rFonts w:ascii="Arial" w:hAnsi="Arial" w:cs="Arial"/>
          <w:sz w:val="21"/>
          <w:szCs w:val="21"/>
        </w:rPr>
        <w:tab/>
        <w:t xml:space="preserve">Inabilitada a licitante, nos termos do item </w:t>
      </w:r>
      <w:r w:rsidRPr="00144489">
        <w:rPr>
          <w:rFonts w:ascii="Arial" w:hAnsi="Arial" w:cs="Arial"/>
          <w:b/>
          <w:sz w:val="21"/>
          <w:szCs w:val="21"/>
        </w:rPr>
        <w:t>13.1</w:t>
      </w:r>
      <w:r w:rsidR="00B917A7" w:rsidRPr="00144489">
        <w:rPr>
          <w:rFonts w:ascii="Arial" w:hAnsi="Arial" w:cs="Arial"/>
          <w:b/>
          <w:sz w:val="21"/>
          <w:szCs w:val="21"/>
        </w:rPr>
        <w:t>3</w:t>
      </w:r>
      <w:r w:rsidRPr="00144489">
        <w:rPr>
          <w:rFonts w:ascii="Arial" w:hAnsi="Arial" w:cs="Arial"/>
          <w:sz w:val="21"/>
          <w:szCs w:val="21"/>
        </w:rPr>
        <w:t xml:space="preserve">, </w:t>
      </w:r>
      <w:r w:rsidR="000B3C2B" w:rsidRPr="00144489">
        <w:rPr>
          <w:rFonts w:ascii="Arial" w:hAnsi="Arial" w:cs="Arial"/>
          <w:sz w:val="21"/>
          <w:szCs w:val="21"/>
        </w:rPr>
        <w:t>a</w:t>
      </w:r>
      <w:r w:rsidRPr="00144489">
        <w:rPr>
          <w:rFonts w:ascii="Arial" w:hAnsi="Arial" w:cs="Arial"/>
          <w:sz w:val="21"/>
          <w:szCs w:val="21"/>
        </w:rPr>
        <w:t xml:space="preserve"> Pregoeir</w:t>
      </w:r>
      <w:r w:rsidR="000B3C2B" w:rsidRPr="00144489">
        <w:rPr>
          <w:rFonts w:ascii="Arial" w:hAnsi="Arial" w:cs="Arial"/>
          <w:sz w:val="21"/>
          <w:szCs w:val="21"/>
        </w:rPr>
        <w:t>a</w:t>
      </w:r>
      <w:r w:rsidRPr="00144489">
        <w:rPr>
          <w:rFonts w:ascii="Arial" w:hAnsi="Arial" w:cs="Arial"/>
          <w:sz w:val="21"/>
          <w:szCs w:val="21"/>
        </w:rPr>
        <w:t xml:space="preserve"> examinará a proposta de preços da empresa </w:t>
      </w:r>
      <w:r w:rsidR="00F93D4F" w:rsidRPr="00144489">
        <w:rPr>
          <w:rFonts w:ascii="Arial" w:hAnsi="Arial" w:cs="Arial"/>
          <w:sz w:val="21"/>
          <w:szCs w:val="21"/>
        </w:rPr>
        <w:t>subsequente</w:t>
      </w:r>
      <w:r w:rsidRPr="00144489">
        <w:rPr>
          <w:rFonts w:ascii="Arial" w:hAnsi="Arial" w:cs="Arial"/>
          <w:sz w:val="21"/>
          <w:szCs w:val="21"/>
        </w:rPr>
        <w:t>, na ordem de classificação, até a apuração de uma proposta condizente com os termos do Edital;</w:t>
      </w:r>
    </w:p>
    <w:p w:rsidR="008C2522" w:rsidRPr="00144489" w:rsidRDefault="008C2522" w:rsidP="00144489">
      <w:pPr>
        <w:pStyle w:val="Corpodetexto3"/>
        <w:tabs>
          <w:tab w:val="left" w:pos="0"/>
          <w:tab w:val="left" w:pos="180"/>
        </w:tabs>
        <w:spacing w:after="0"/>
        <w:jc w:val="both"/>
        <w:rPr>
          <w:rFonts w:ascii="Arial" w:hAnsi="Arial" w:cs="Arial"/>
          <w:sz w:val="21"/>
          <w:szCs w:val="21"/>
        </w:rPr>
      </w:pPr>
    </w:p>
    <w:p w:rsidR="0003176F" w:rsidRPr="00144489" w:rsidRDefault="0003176F" w:rsidP="00144489">
      <w:pPr>
        <w:pStyle w:val="Corpodetexto3"/>
        <w:tabs>
          <w:tab w:val="left" w:pos="0"/>
          <w:tab w:val="left" w:pos="180"/>
        </w:tabs>
        <w:spacing w:after="0"/>
        <w:jc w:val="both"/>
        <w:rPr>
          <w:rFonts w:ascii="Arial" w:hAnsi="Arial" w:cs="Arial"/>
          <w:sz w:val="21"/>
          <w:szCs w:val="21"/>
        </w:rPr>
      </w:pPr>
      <w:r w:rsidRPr="00144489">
        <w:rPr>
          <w:rFonts w:ascii="Arial" w:hAnsi="Arial" w:cs="Arial"/>
          <w:sz w:val="21"/>
          <w:szCs w:val="21"/>
        </w:rPr>
        <w:t>13.</w:t>
      </w:r>
      <w:r w:rsidR="00A76FF8" w:rsidRPr="00144489">
        <w:rPr>
          <w:rFonts w:ascii="Arial" w:hAnsi="Arial" w:cs="Arial"/>
          <w:sz w:val="21"/>
          <w:szCs w:val="21"/>
        </w:rPr>
        <w:t>2</w:t>
      </w:r>
      <w:r w:rsidR="0041075B" w:rsidRPr="00144489">
        <w:rPr>
          <w:rFonts w:ascii="Arial" w:hAnsi="Arial" w:cs="Arial"/>
          <w:sz w:val="21"/>
          <w:szCs w:val="21"/>
        </w:rPr>
        <w:t>1</w:t>
      </w:r>
      <w:r w:rsidRPr="00144489">
        <w:rPr>
          <w:rFonts w:ascii="Arial" w:hAnsi="Arial" w:cs="Arial"/>
          <w:b w:val="0"/>
          <w:sz w:val="21"/>
          <w:szCs w:val="21"/>
        </w:rPr>
        <w:t xml:space="preserve">. </w:t>
      </w:r>
      <w:r w:rsidRPr="00144489">
        <w:rPr>
          <w:rFonts w:ascii="Arial" w:hAnsi="Arial" w:cs="Arial"/>
          <w:b w:val="0"/>
          <w:sz w:val="21"/>
          <w:szCs w:val="21"/>
        </w:rPr>
        <w:tab/>
        <w:t xml:space="preserve">Após análise da documentação na Fase de Habilitação e estes estando de acordo com o estabelecido no Item 13 do Edital, </w:t>
      </w:r>
      <w:r w:rsidR="005C7CF9" w:rsidRPr="00144489">
        <w:rPr>
          <w:rFonts w:ascii="Arial" w:hAnsi="Arial" w:cs="Arial"/>
          <w:b w:val="0"/>
          <w:sz w:val="21"/>
          <w:szCs w:val="21"/>
        </w:rPr>
        <w:t>a</w:t>
      </w:r>
      <w:r w:rsidRPr="00144489">
        <w:rPr>
          <w:rFonts w:ascii="Arial" w:hAnsi="Arial" w:cs="Arial"/>
          <w:b w:val="0"/>
          <w:sz w:val="21"/>
          <w:szCs w:val="21"/>
        </w:rPr>
        <w:t xml:space="preserve"> Pregoeir</w:t>
      </w:r>
      <w:r w:rsidR="005C7CF9" w:rsidRPr="00144489">
        <w:rPr>
          <w:rFonts w:ascii="Arial" w:hAnsi="Arial" w:cs="Arial"/>
          <w:b w:val="0"/>
          <w:sz w:val="21"/>
          <w:szCs w:val="21"/>
        </w:rPr>
        <w:t>a</w:t>
      </w:r>
      <w:r w:rsidRPr="00144489">
        <w:rPr>
          <w:rFonts w:ascii="Arial" w:hAnsi="Arial" w:cs="Arial"/>
          <w:b w:val="0"/>
          <w:sz w:val="21"/>
          <w:szCs w:val="21"/>
        </w:rPr>
        <w:t xml:space="preserve"> HABILITARÁ a licitante em campo próprio do sistema eletrônico</w:t>
      </w:r>
      <w:r w:rsidRPr="00144489">
        <w:rPr>
          <w:rFonts w:ascii="Arial" w:hAnsi="Arial" w:cs="Arial"/>
          <w:sz w:val="21"/>
          <w:szCs w:val="21"/>
        </w:rPr>
        <w:t>.</w:t>
      </w:r>
    </w:p>
    <w:p w:rsidR="009F26C2" w:rsidRPr="00144489" w:rsidRDefault="009F26C2" w:rsidP="00144489">
      <w:pPr>
        <w:pStyle w:val="Corpodetexto3"/>
        <w:tabs>
          <w:tab w:val="left" w:pos="0"/>
          <w:tab w:val="left" w:pos="180"/>
        </w:tabs>
        <w:spacing w:after="0"/>
        <w:jc w:val="both"/>
        <w:rPr>
          <w:rFonts w:ascii="Arial" w:hAnsi="Arial" w:cs="Arial"/>
          <w:sz w:val="21"/>
          <w:szCs w:val="21"/>
        </w:rPr>
      </w:pPr>
    </w:p>
    <w:p w:rsidR="009F26C2" w:rsidRPr="00144489" w:rsidRDefault="0041075B" w:rsidP="00144489">
      <w:pPr>
        <w:pStyle w:val="Corpodetexto"/>
        <w:tabs>
          <w:tab w:val="left" w:pos="142"/>
        </w:tabs>
        <w:rPr>
          <w:rFonts w:ascii="Arial" w:hAnsi="Arial" w:cs="Arial"/>
          <w:sz w:val="21"/>
          <w:szCs w:val="21"/>
        </w:rPr>
      </w:pPr>
      <w:r w:rsidRPr="00144489">
        <w:rPr>
          <w:rFonts w:ascii="Arial" w:hAnsi="Arial" w:cs="Arial"/>
          <w:b/>
          <w:sz w:val="21"/>
          <w:szCs w:val="21"/>
        </w:rPr>
        <w:t>13.22</w:t>
      </w:r>
      <w:r w:rsidR="009F26C2" w:rsidRPr="00144489">
        <w:rPr>
          <w:rFonts w:ascii="Arial" w:hAnsi="Arial" w:cs="Arial"/>
          <w:b/>
          <w:sz w:val="21"/>
          <w:szCs w:val="21"/>
        </w:rPr>
        <w:t xml:space="preserve">. </w:t>
      </w:r>
      <w:r w:rsidR="009F26C2" w:rsidRPr="00144489">
        <w:rPr>
          <w:rFonts w:ascii="Arial" w:hAnsi="Arial" w:cs="Arial"/>
          <w:sz w:val="21"/>
          <w:szCs w:val="21"/>
        </w:rPr>
        <w:t xml:space="preserve">Serão realizadas consultas, ao </w:t>
      </w:r>
      <w:r w:rsidR="009F26C2" w:rsidRPr="00144489">
        <w:rPr>
          <w:rFonts w:ascii="Arial" w:hAnsi="Arial" w:cs="Arial"/>
          <w:b/>
          <w:sz w:val="21"/>
          <w:szCs w:val="21"/>
        </w:rPr>
        <w:t>Cadastro de Fornecedores Impedidos de Licitar e Contratar com a Administração Pública Estadual - CAGEFIMP,</w:t>
      </w:r>
      <w:r w:rsidR="009F26C2" w:rsidRPr="00144489">
        <w:rPr>
          <w:rFonts w:ascii="Arial" w:hAnsi="Arial" w:cs="Arial"/>
          <w:sz w:val="21"/>
          <w:szCs w:val="21"/>
        </w:rPr>
        <w:t xml:space="preserve"> instituído pela Lei Estadual nº 2.414, de 18 de fevereiro de 2011, ao </w:t>
      </w:r>
      <w:r w:rsidR="009F26C2" w:rsidRPr="00144489">
        <w:rPr>
          <w:rFonts w:ascii="Arial" w:hAnsi="Arial" w:cs="Arial"/>
          <w:b/>
          <w:bCs/>
          <w:sz w:val="21"/>
          <w:szCs w:val="21"/>
        </w:rPr>
        <w:t>Cadastro Nacional de Empresas Inidôneas e Suspensas - CEIS/CGU (</w:t>
      </w:r>
      <w:r w:rsidR="009F26C2" w:rsidRPr="00144489">
        <w:rPr>
          <w:rFonts w:ascii="Arial" w:hAnsi="Arial" w:cs="Arial"/>
          <w:sz w:val="21"/>
          <w:szCs w:val="21"/>
        </w:rPr>
        <w:t xml:space="preserve">Lei Federal nº 12.846/2013) e ao </w:t>
      </w:r>
      <w:r w:rsidR="009F26C2" w:rsidRPr="00144489">
        <w:rPr>
          <w:rFonts w:ascii="Arial" w:hAnsi="Arial" w:cs="Arial"/>
          <w:b/>
          <w:sz w:val="21"/>
          <w:szCs w:val="21"/>
          <w:lang w:val="pt-PT"/>
        </w:rPr>
        <w:t>Sistema de Cadastramento Unificado de Fornecedores</w:t>
      </w:r>
      <w:r w:rsidR="009F26C2" w:rsidRPr="00144489">
        <w:rPr>
          <w:rFonts w:ascii="Arial" w:hAnsi="Arial" w:cs="Arial"/>
          <w:sz w:val="21"/>
          <w:szCs w:val="21"/>
          <w:lang w:val="pt-PT"/>
        </w:rPr>
        <w:t xml:space="preserve"> – </w:t>
      </w:r>
      <w:r w:rsidR="009F26C2" w:rsidRPr="00144489">
        <w:rPr>
          <w:rFonts w:ascii="Arial" w:hAnsi="Arial" w:cs="Arial"/>
          <w:b/>
          <w:bCs/>
          <w:sz w:val="21"/>
          <w:szCs w:val="21"/>
          <w:lang w:val="pt-PT"/>
        </w:rPr>
        <w:t>SICAF</w:t>
      </w:r>
      <w:r w:rsidR="009F26C2" w:rsidRPr="00144489">
        <w:rPr>
          <w:rFonts w:ascii="Arial" w:hAnsi="Arial" w:cs="Arial"/>
          <w:sz w:val="21"/>
          <w:szCs w:val="21"/>
        </w:rPr>
        <w:t>, a fim de evitar contratação e empresas que tenham sido impedidas de licitar e contratar com a Administração Pública.</w:t>
      </w:r>
    </w:p>
    <w:p w:rsidR="009F26C2" w:rsidRPr="00144489" w:rsidRDefault="009F26C2" w:rsidP="00144489">
      <w:pPr>
        <w:pStyle w:val="Corpodetexto"/>
        <w:tabs>
          <w:tab w:val="left" w:pos="142"/>
        </w:tabs>
        <w:rPr>
          <w:rFonts w:ascii="Arial" w:hAnsi="Arial" w:cs="Arial"/>
          <w:sz w:val="21"/>
          <w:szCs w:val="21"/>
        </w:rPr>
      </w:pPr>
    </w:p>
    <w:p w:rsidR="009F26C2" w:rsidRPr="00144489" w:rsidRDefault="0041075B" w:rsidP="00144489">
      <w:pPr>
        <w:pStyle w:val="Corpodetexto"/>
        <w:tabs>
          <w:tab w:val="left" w:pos="142"/>
        </w:tabs>
        <w:rPr>
          <w:rFonts w:ascii="Arial" w:hAnsi="Arial" w:cs="Arial"/>
          <w:sz w:val="21"/>
          <w:szCs w:val="21"/>
        </w:rPr>
      </w:pPr>
      <w:r w:rsidRPr="00144489">
        <w:rPr>
          <w:rFonts w:ascii="Arial" w:hAnsi="Arial" w:cs="Arial"/>
          <w:b/>
          <w:sz w:val="21"/>
          <w:szCs w:val="21"/>
        </w:rPr>
        <w:t>13.23</w:t>
      </w:r>
      <w:r w:rsidR="009F26C2" w:rsidRPr="00144489">
        <w:rPr>
          <w:rFonts w:ascii="Arial" w:hAnsi="Arial" w:cs="Arial"/>
          <w:b/>
          <w:sz w:val="21"/>
          <w:szCs w:val="21"/>
        </w:rPr>
        <w:t>.</w:t>
      </w:r>
      <w:r w:rsidR="009F26C2" w:rsidRPr="00144489">
        <w:rPr>
          <w:rFonts w:ascii="Arial" w:hAnsi="Arial" w:cs="Arial"/>
          <w:sz w:val="21"/>
          <w:szCs w:val="21"/>
        </w:rPr>
        <w:t xml:space="preserve"> A comprovação estabelecida no subitem anterior é uma determinação do Tribunal de Contas do Estado de Rondônia - TCE/RO, através da Decisão Monocrática nº. 119/2014/GCVCS/TCE/RO, com vistas a não adjudicar e homologar certames </w:t>
      </w:r>
      <w:proofErr w:type="gramStart"/>
      <w:r w:rsidR="009F26C2" w:rsidRPr="00144489">
        <w:rPr>
          <w:rFonts w:ascii="Arial" w:hAnsi="Arial" w:cs="Arial"/>
          <w:sz w:val="21"/>
          <w:szCs w:val="21"/>
        </w:rPr>
        <w:t>à</w:t>
      </w:r>
      <w:proofErr w:type="gramEnd"/>
      <w:r w:rsidR="009F26C2" w:rsidRPr="00144489">
        <w:rPr>
          <w:rFonts w:ascii="Arial" w:hAnsi="Arial" w:cs="Arial"/>
          <w:sz w:val="21"/>
          <w:szCs w:val="21"/>
        </w:rPr>
        <w:t xml:space="preserve"> empresas inidôneas sob pena de incidirem nas disposições e penalidades previstas no art. 55, Inciso IV da Lei Complementar 154/96.</w:t>
      </w:r>
    </w:p>
    <w:p w:rsidR="000A7AAE" w:rsidRPr="00144489" w:rsidRDefault="000A7AAE" w:rsidP="00144489">
      <w:pPr>
        <w:pStyle w:val="Corpodetexto3"/>
        <w:tabs>
          <w:tab w:val="left" w:pos="0"/>
          <w:tab w:val="left" w:pos="180"/>
        </w:tabs>
        <w:spacing w:after="0"/>
        <w:jc w:val="both"/>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95FB7" w:rsidRPr="00144489" w:rsidTr="00C1579D">
        <w:tc>
          <w:tcPr>
            <w:tcW w:w="9072" w:type="dxa"/>
            <w:shd w:val="clear" w:color="auto" w:fill="D9D9D9"/>
          </w:tcPr>
          <w:p w:rsidR="00F95FB7" w:rsidRPr="00144489" w:rsidRDefault="00F95FB7" w:rsidP="00144489">
            <w:pPr>
              <w:pStyle w:val="NormalWeb"/>
              <w:tabs>
                <w:tab w:val="left" w:pos="0"/>
              </w:tabs>
              <w:spacing w:before="120" w:after="120"/>
              <w:jc w:val="both"/>
              <w:rPr>
                <w:rFonts w:ascii="Arial" w:hAnsi="Arial" w:cs="Arial"/>
                <w:b/>
                <w:bCs/>
                <w:sz w:val="21"/>
                <w:szCs w:val="21"/>
              </w:rPr>
            </w:pPr>
            <w:r w:rsidRPr="00144489">
              <w:rPr>
                <w:rFonts w:ascii="Arial" w:hAnsi="Arial" w:cs="Arial"/>
                <w:b/>
                <w:bCs/>
                <w:sz w:val="21"/>
                <w:szCs w:val="21"/>
              </w:rPr>
              <w:t>14 – DA ACEITAÇÃO DA DOCUMENTAÇÃO DE HABILITAÇÃO</w:t>
            </w:r>
          </w:p>
        </w:tc>
      </w:tr>
    </w:tbl>
    <w:p w:rsidR="003E2926" w:rsidRPr="00144489" w:rsidRDefault="003E2926" w:rsidP="00144489">
      <w:pPr>
        <w:pStyle w:val="NormalWeb"/>
        <w:tabs>
          <w:tab w:val="left" w:pos="0"/>
        </w:tabs>
        <w:spacing w:before="0" w:after="0"/>
        <w:jc w:val="both"/>
        <w:rPr>
          <w:rFonts w:ascii="Arial" w:hAnsi="Arial" w:cs="Arial"/>
          <w:sz w:val="21"/>
          <w:szCs w:val="21"/>
        </w:rPr>
      </w:pPr>
    </w:p>
    <w:p w:rsidR="00594634" w:rsidRPr="00144489" w:rsidRDefault="003E2926" w:rsidP="00144489">
      <w:pPr>
        <w:pStyle w:val="NormalWeb"/>
        <w:tabs>
          <w:tab w:val="left" w:pos="0"/>
        </w:tabs>
        <w:spacing w:before="0" w:after="0"/>
        <w:jc w:val="both"/>
        <w:rPr>
          <w:rFonts w:ascii="Arial" w:hAnsi="Arial" w:cs="Arial"/>
          <w:sz w:val="21"/>
          <w:szCs w:val="21"/>
        </w:rPr>
      </w:pPr>
      <w:r w:rsidRPr="00144489">
        <w:rPr>
          <w:rFonts w:ascii="Arial" w:hAnsi="Arial" w:cs="Arial"/>
          <w:b/>
          <w:sz w:val="21"/>
          <w:szCs w:val="21"/>
        </w:rPr>
        <w:t>14.1.</w:t>
      </w:r>
      <w:r w:rsidRPr="00144489">
        <w:rPr>
          <w:rFonts w:ascii="Arial" w:hAnsi="Arial" w:cs="Arial"/>
          <w:sz w:val="21"/>
          <w:szCs w:val="21"/>
        </w:rPr>
        <w:t xml:space="preserve"> </w:t>
      </w:r>
      <w:r w:rsidRPr="00144489">
        <w:rPr>
          <w:rFonts w:ascii="Arial" w:hAnsi="Arial" w:cs="Arial"/>
          <w:sz w:val="21"/>
          <w:szCs w:val="21"/>
        </w:rPr>
        <w:tab/>
        <w:t xml:space="preserve">Cumpridas as etapas anteriores, </w:t>
      </w:r>
      <w:r w:rsidR="004B7917" w:rsidRPr="00144489">
        <w:rPr>
          <w:rFonts w:ascii="Arial" w:hAnsi="Arial" w:cs="Arial"/>
          <w:sz w:val="21"/>
          <w:szCs w:val="21"/>
        </w:rPr>
        <w:t>a</w:t>
      </w:r>
      <w:r w:rsidRPr="00144489">
        <w:rPr>
          <w:rFonts w:ascii="Arial" w:hAnsi="Arial" w:cs="Arial"/>
          <w:sz w:val="21"/>
          <w:szCs w:val="21"/>
        </w:rPr>
        <w:t xml:space="preserve"> Pregoeir</w:t>
      </w:r>
      <w:r w:rsidR="004B7917" w:rsidRPr="00144489">
        <w:rPr>
          <w:rFonts w:ascii="Arial" w:hAnsi="Arial" w:cs="Arial"/>
          <w:sz w:val="21"/>
          <w:szCs w:val="21"/>
        </w:rPr>
        <w:t>a</w:t>
      </w:r>
      <w:r w:rsidRPr="00144489">
        <w:rPr>
          <w:rFonts w:ascii="Arial" w:hAnsi="Arial" w:cs="Arial"/>
          <w:sz w:val="21"/>
          <w:szCs w:val="21"/>
        </w:rPr>
        <w:t xml:space="preserve"> verificará a habilitação da licitante conforme disposições contidas no presente Edital.</w:t>
      </w:r>
    </w:p>
    <w:p w:rsidR="003E2926" w:rsidRPr="00144489" w:rsidRDefault="003E2926" w:rsidP="00144489">
      <w:pPr>
        <w:pStyle w:val="NormalWeb"/>
        <w:tabs>
          <w:tab w:val="left" w:pos="0"/>
          <w:tab w:val="left" w:pos="720"/>
        </w:tabs>
        <w:spacing w:before="0" w:after="0"/>
        <w:jc w:val="both"/>
        <w:rPr>
          <w:rFonts w:ascii="Arial" w:hAnsi="Arial" w:cs="Arial"/>
          <w:sz w:val="21"/>
          <w:szCs w:val="21"/>
        </w:rPr>
      </w:pPr>
    </w:p>
    <w:p w:rsidR="003E2926" w:rsidRPr="00144489" w:rsidRDefault="003E2926" w:rsidP="00144489">
      <w:pPr>
        <w:pStyle w:val="NormalWeb"/>
        <w:tabs>
          <w:tab w:val="left" w:pos="0"/>
          <w:tab w:val="left" w:pos="720"/>
        </w:tabs>
        <w:spacing w:before="0" w:after="0"/>
        <w:jc w:val="both"/>
        <w:rPr>
          <w:rFonts w:ascii="Arial" w:hAnsi="Arial" w:cs="Arial"/>
          <w:sz w:val="21"/>
          <w:szCs w:val="21"/>
        </w:rPr>
      </w:pPr>
      <w:r w:rsidRPr="00144489">
        <w:rPr>
          <w:rFonts w:ascii="Arial" w:hAnsi="Arial" w:cs="Arial"/>
          <w:b/>
          <w:sz w:val="21"/>
          <w:szCs w:val="21"/>
        </w:rPr>
        <w:t>14.2.</w:t>
      </w:r>
      <w:r w:rsidRPr="00144489">
        <w:rPr>
          <w:rFonts w:ascii="Arial" w:hAnsi="Arial" w:cs="Arial"/>
          <w:sz w:val="21"/>
          <w:szCs w:val="21"/>
        </w:rPr>
        <w:tab/>
        <w:t xml:space="preserve">O julgamento da Documentação de Habilitação dar-se-á pelo estabelecido no </w:t>
      </w:r>
      <w:r w:rsidRPr="00144489">
        <w:rPr>
          <w:rFonts w:ascii="Arial" w:hAnsi="Arial" w:cs="Arial"/>
          <w:b/>
          <w:sz w:val="21"/>
          <w:szCs w:val="21"/>
        </w:rPr>
        <w:t>ITEM 13, e seus subitens</w:t>
      </w:r>
      <w:r w:rsidRPr="00144489">
        <w:rPr>
          <w:rFonts w:ascii="Arial" w:hAnsi="Arial" w:cs="Arial"/>
          <w:sz w:val="21"/>
          <w:szCs w:val="21"/>
        </w:rPr>
        <w:t xml:space="preserve"> do edital de licitação;</w:t>
      </w:r>
    </w:p>
    <w:p w:rsidR="00E23676" w:rsidRPr="00144489" w:rsidRDefault="00E23676" w:rsidP="00144489">
      <w:pPr>
        <w:pStyle w:val="NormalWeb"/>
        <w:tabs>
          <w:tab w:val="left" w:pos="0"/>
          <w:tab w:val="left" w:pos="720"/>
        </w:tabs>
        <w:spacing w:before="0" w:after="0"/>
        <w:jc w:val="both"/>
        <w:rPr>
          <w:rFonts w:ascii="Arial" w:hAnsi="Arial" w:cs="Arial"/>
          <w:spacing w:val="2"/>
          <w:sz w:val="21"/>
          <w:szCs w:val="21"/>
        </w:rPr>
      </w:pPr>
    </w:p>
    <w:p w:rsidR="004D0DF7" w:rsidRPr="00144489" w:rsidRDefault="004D0DF7" w:rsidP="00144489">
      <w:pPr>
        <w:pStyle w:val="NormalWeb"/>
        <w:tabs>
          <w:tab w:val="left" w:pos="0"/>
          <w:tab w:val="left" w:pos="720"/>
        </w:tabs>
        <w:spacing w:before="0" w:after="0"/>
        <w:jc w:val="both"/>
        <w:rPr>
          <w:rFonts w:ascii="Arial" w:hAnsi="Arial" w:cs="Arial"/>
          <w:sz w:val="21"/>
          <w:szCs w:val="21"/>
        </w:rPr>
      </w:pPr>
      <w:r w:rsidRPr="00144489">
        <w:rPr>
          <w:rFonts w:ascii="Arial" w:hAnsi="Arial" w:cs="Arial"/>
          <w:b/>
          <w:spacing w:val="2"/>
          <w:sz w:val="21"/>
          <w:szCs w:val="21"/>
        </w:rPr>
        <w:t>14.3.</w:t>
      </w:r>
      <w:r w:rsidRPr="00144489">
        <w:rPr>
          <w:rFonts w:ascii="Arial" w:hAnsi="Arial" w:cs="Arial"/>
          <w:spacing w:val="2"/>
          <w:sz w:val="21"/>
          <w:szCs w:val="21"/>
        </w:rPr>
        <w:t xml:space="preserve"> </w:t>
      </w:r>
      <w:r w:rsidRPr="00144489">
        <w:rPr>
          <w:rFonts w:ascii="Arial" w:hAnsi="Arial" w:cs="Arial"/>
          <w:spacing w:val="2"/>
          <w:sz w:val="21"/>
          <w:szCs w:val="21"/>
        </w:rPr>
        <w:tab/>
        <w:t>Serão analisadas pel</w:t>
      </w:r>
      <w:r w:rsidR="000B3C2B" w:rsidRPr="00144489">
        <w:rPr>
          <w:rFonts w:ascii="Arial" w:hAnsi="Arial" w:cs="Arial"/>
          <w:spacing w:val="2"/>
          <w:sz w:val="21"/>
          <w:szCs w:val="21"/>
        </w:rPr>
        <w:t>a</w:t>
      </w:r>
      <w:r w:rsidRPr="00144489">
        <w:rPr>
          <w:rFonts w:ascii="Arial" w:hAnsi="Arial" w:cs="Arial"/>
          <w:spacing w:val="2"/>
          <w:sz w:val="21"/>
          <w:szCs w:val="21"/>
        </w:rPr>
        <w:t xml:space="preserve"> Pregoeir</w:t>
      </w:r>
      <w:r w:rsidR="000B3C2B" w:rsidRPr="00144489">
        <w:rPr>
          <w:rFonts w:ascii="Arial" w:hAnsi="Arial" w:cs="Arial"/>
          <w:spacing w:val="2"/>
          <w:sz w:val="21"/>
          <w:szCs w:val="21"/>
        </w:rPr>
        <w:t>a</w:t>
      </w:r>
      <w:r w:rsidRPr="00144489">
        <w:rPr>
          <w:rFonts w:ascii="Arial" w:hAnsi="Arial" w:cs="Arial"/>
          <w:spacing w:val="2"/>
          <w:sz w:val="21"/>
          <w:szCs w:val="21"/>
        </w:rPr>
        <w:t xml:space="preserve">, equipe de apoio e equipe técnica se for o caso, a documentação de habilitação sua conformidade com o solicitado </w:t>
      </w:r>
      <w:r w:rsidRPr="00144489">
        <w:rPr>
          <w:rFonts w:ascii="Arial" w:hAnsi="Arial" w:cs="Arial"/>
          <w:sz w:val="21"/>
          <w:szCs w:val="21"/>
        </w:rPr>
        <w:t xml:space="preserve">no </w:t>
      </w:r>
      <w:r w:rsidRPr="00144489">
        <w:rPr>
          <w:rFonts w:ascii="Arial" w:hAnsi="Arial" w:cs="Arial"/>
          <w:b/>
          <w:sz w:val="21"/>
          <w:szCs w:val="21"/>
        </w:rPr>
        <w:t>ITEM 13, e seus subitens</w:t>
      </w:r>
      <w:r w:rsidRPr="00144489">
        <w:rPr>
          <w:rFonts w:ascii="Arial" w:hAnsi="Arial" w:cs="Arial"/>
          <w:sz w:val="21"/>
          <w:szCs w:val="21"/>
        </w:rPr>
        <w:t xml:space="preserve"> do edital de licitação.</w:t>
      </w:r>
      <w:r w:rsidRPr="00144489">
        <w:rPr>
          <w:rFonts w:ascii="Arial" w:hAnsi="Arial" w:cs="Arial"/>
          <w:spacing w:val="2"/>
          <w:sz w:val="21"/>
          <w:szCs w:val="21"/>
        </w:rPr>
        <w:t xml:space="preserve"> </w:t>
      </w:r>
      <w:r w:rsidR="00695BAB" w:rsidRPr="00144489">
        <w:rPr>
          <w:rFonts w:ascii="Arial" w:hAnsi="Arial" w:cs="Arial"/>
          <w:spacing w:val="2"/>
          <w:sz w:val="21"/>
          <w:szCs w:val="21"/>
        </w:rPr>
        <w:t xml:space="preserve"> </w:t>
      </w:r>
      <w:r w:rsidRPr="00144489">
        <w:rPr>
          <w:rFonts w:ascii="Arial" w:hAnsi="Arial" w:cs="Arial"/>
          <w:spacing w:val="2"/>
          <w:sz w:val="21"/>
          <w:szCs w:val="21"/>
        </w:rPr>
        <w:t>Após, será realizada a HABILITAÇÃO</w:t>
      </w:r>
      <w:r w:rsidRPr="00144489">
        <w:rPr>
          <w:rFonts w:ascii="Arial" w:hAnsi="Arial" w:cs="Arial"/>
          <w:sz w:val="21"/>
          <w:szCs w:val="21"/>
        </w:rPr>
        <w:t>;</w:t>
      </w:r>
    </w:p>
    <w:p w:rsidR="00695BAB" w:rsidRPr="00144489" w:rsidRDefault="00695BAB" w:rsidP="00144489">
      <w:pPr>
        <w:pStyle w:val="NormalArial"/>
        <w:tabs>
          <w:tab w:val="left" w:pos="0"/>
          <w:tab w:val="left" w:pos="720"/>
        </w:tabs>
        <w:ind w:firstLine="0"/>
        <w:rPr>
          <w:sz w:val="21"/>
          <w:szCs w:val="21"/>
        </w:rPr>
      </w:pPr>
    </w:p>
    <w:p w:rsidR="00695BAB" w:rsidRPr="00144489" w:rsidRDefault="00695BAB" w:rsidP="00144489">
      <w:pPr>
        <w:pStyle w:val="NormalArial"/>
        <w:tabs>
          <w:tab w:val="left" w:pos="0"/>
          <w:tab w:val="left" w:pos="720"/>
        </w:tabs>
        <w:ind w:firstLine="0"/>
        <w:rPr>
          <w:sz w:val="21"/>
          <w:szCs w:val="21"/>
        </w:rPr>
      </w:pPr>
      <w:r w:rsidRPr="00144489">
        <w:rPr>
          <w:b/>
          <w:sz w:val="21"/>
          <w:szCs w:val="21"/>
        </w:rPr>
        <w:t>1</w:t>
      </w:r>
      <w:r w:rsidR="00032EED" w:rsidRPr="00144489">
        <w:rPr>
          <w:b/>
          <w:sz w:val="21"/>
          <w:szCs w:val="21"/>
        </w:rPr>
        <w:t>4</w:t>
      </w:r>
      <w:r w:rsidRPr="00144489">
        <w:rPr>
          <w:b/>
          <w:sz w:val="21"/>
          <w:szCs w:val="21"/>
        </w:rPr>
        <w:t>.</w:t>
      </w:r>
      <w:r w:rsidR="00032EED" w:rsidRPr="00144489">
        <w:rPr>
          <w:b/>
          <w:sz w:val="21"/>
          <w:szCs w:val="21"/>
        </w:rPr>
        <w:t>4</w:t>
      </w:r>
      <w:r w:rsidRPr="00144489">
        <w:rPr>
          <w:b/>
          <w:sz w:val="21"/>
          <w:szCs w:val="21"/>
        </w:rPr>
        <w:t>.</w:t>
      </w:r>
      <w:r w:rsidRPr="00144489">
        <w:rPr>
          <w:sz w:val="21"/>
          <w:szCs w:val="21"/>
        </w:rPr>
        <w:t xml:space="preserve"> </w:t>
      </w:r>
      <w:r w:rsidRPr="00144489">
        <w:rPr>
          <w:sz w:val="21"/>
          <w:szCs w:val="21"/>
        </w:rPr>
        <w:tab/>
        <w:t xml:space="preserve">Se o licitante não atender às exigências </w:t>
      </w:r>
      <w:proofErr w:type="spellStart"/>
      <w:r w:rsidRPr="00144489">
        <w:rPr>
          <w:sz w:val="21"/>
          <w:szCs w:val="21"/>
        </w:rPr>
        <w:t>habilitatórias</w:t>
      </w:r>
      <w:proofErr w:type="spellEnd"/>
      <w:r w:rsidRPr="00144489">
        <w:rPr>
          <w:sz w:val="21"/>
          <w:szCs w:val="21"/>
        </w:rPr>
        <w:t xml:space="preserve">, </w:t>
      </w:r>
      <w:r w:rsidR="000B3C2B" w:rsidRPr="00144489">
        <w:rPr>
          <w:sz w:val="21"/>
          <w:szCs w:val="21"/>
        </w:rPr>
        <w:t>a</w:t>
      </w:r>
      <w:r w:rsidRPr="00144489">
        <w:rPr>
          <w:sz w:val="21"/>
          <w:szCs w:val="21"/>
        </w:rPr>
        <w:t xml:space="preserve"> Pregoeir</w:t>
      </w:r>
      <w:r w:rsidR="000B3C2B" w:rsidRPr="00144489">
        <w:rPr>
          <w:sz w:val="21"/>
          <w:szCs w:val="21"/>
        </w:rPr>
        <w:t>a</w:t>
      </w:r>
      <w:r w:rsidRPr="00144489">
        <w:rPr>
          <w:sz w:val="21"/>
          <w:szCs w:val="21"/>
        </w:rPr>
        <w:t xml:space="preserve"> examinará a proposta de preços </w:t>
      </w:r>
      <w:r w:rsidR="00CF39C3" w:rsidRPr="00144489">
        <w:rPr>
          <w:sz w:val="21"/>
          <w:szCs w:val="21"/>
        </w:rPr>
        <w:t>subsequente</w:t>
      </w:r>
      <w:r w:rsidRPr="00144489">
        <w:rPr>
          <w:sz w:val="21"/>
          <w:szCs w:val="21"/>
        </w:rPr>
        <w:t xml:space="preserve"> e, assim sucessivamente, na ordem de classificação, até a apuração de uma proposta de preços que atenda ao Edital, sendo o respectivo Licitante declarado vencedor, habilitado e a ele adjudicado o objeto do certame;</w:t>
      </w:r>
    </w:p>
    <w:p w:rsidR="003E2926" w:rsidRPr="00144489" w:rsidRDefault="003E2926" w:rsidP="00144489">
      <w:pPr>
        <w:tabs>
          <w:tab w:val="left" w:pos="0"/>
          <w:tab w:val="left" w:pos="720"/>
        </w:tabs>
        <w:jc w:val="both"/>
        <w:rPr>
          <w:rFonts w:ascii="Arial" w:hAnsi="Arial" w:cs="Arial"/>
          <w:sz w:val="21"/>
          <w:szCs w:val="21"/>
        </w:rPr>
      </w:pPr>
    </w:p>
    <w:p w:rsidR="00594634" w:rsidRPr="00144489" w:rsidRDefault="00594634" w:rsidP="00144489">
      <w:pPr>
        <w:pStyle w:val="NormalWeb"/>
        <w:tabs>
          <w:tab w:val="left" w:pos="0"/>
          <w:tab w:val="left" w:pos="720"/>
        </w:tabs>
        <w:spacing w:before="0" w:after="0"/>
        <w:jc w:val="both"/>
        <w:rPr>
          <w:rFonts w:ascii="Arial" w:hAnsi="Arial" w:cs="Arial"/>
          <w:sz w:val="21"/>
          <w:szCs w:val="21"/>
        </w:rPr>
      </w:pPr>
      <w:r w:rsidRPr="00144489">
        <w:rPr>
          <w:rFonts w:ascii="Arial" w:hAnsi="Arial" w:cs="Arial"/>
          <w:b/>
          <w:sz w:val="21"/>
          <w:szCs w:val="21"/>
        </w:rPr>
        <w:lastRenderedPageBreak/>
        <w:t>1</w:t>
      </w:r>
      <w:r w:rsidR="003E2926" w:rsidRPr="00144489">
        <w:rPr>
          <w:rFonts w:ascii="Arial" w:hAnsi="Arial" w:cs="Arial"/>
          <w:b/>
          <w:sz w:val="21"/>
          <w:szCs w:val="21"/>
        </w:rPr>
        <w:t>4</w:t>
      </w:r>
      <w:r w:rsidR="004D0DF7" w:rsidRPr="00144489">
        <w:rPr>
          <w:rFonts w:ascii="Arial" w:hAnsi="Arial" w:cs="Arial"/>
          <w:b/>
          <w:sz w:val="21"/>
          <w:szCs w:val="21"/>
        </w:rPr>
        <w:t>.</w:t>
      </w:r>
      <w:r w:rsidR="00032EED" w:rsidRPr="00144489">
        <w:rPr>
          <w:rFonts w:ascii="Arial" w:hAnsi="Arial" w:cs="Arial"/>
          <w:b/>
          <w:sz w:val="21"/>
          <w:szCs w:val="21"/>
        </w:rPr>
        <w:t>5</w:t>
      </w:r>
      <w:r w:rsidR="004D0DF7" w:rsidRPr="00144489">
        <w:rPr>
          <w:rFonts w:ascii="Arial" w:hAnsi="Arial" w:cs="Arial"/>
          <w:b/>
          <w:sz w:val="21"/>
          <w:szCs w:val="21"/>
        </w:rPr>
        <w:t>.</w:t>
      </w:r>
      <w:r w:rsidRPr="00144489">
        <w:rPr>
          <w:rFonts w:ascii="Arial" w:hAnsi="Arial" w:cs="Arial"/>
          <w:b/>
          <w:sz w:val="21"/>
          <w:szCs w:val="21"/>
        </w:rPr>
        <w:t xml:space="preserve"> </w:t>
      </w:r>
      <w:r w:rsidR="00D200C6" w:rsidRPr="00144489">
        <w:rPr>
          <w:rFonts w:ascii="Arial" w:hAnsi="Arial" w:cs="Arial"/>
          <w:b/>
          <w:sz w:val="21"/>
          <w:szCs w:val="21"/>
        </w:rPr>
        <w:tab/>
      </w:r>
      <w:r w:rsidRPr="00144489">
        <w:rPr>
          <w:rFonts w:ascii="Arial" w:hAnsi="Arial" w:cs="Arial"/>
          <w:sz w:val="21"/>
          <w:szCs w:val="21"/>
        </w:rPr>
        <w:t>Se</w:t>
      </w:r>
      <w:r w:rsidR="00695BAB" w:rsidRPr="00144489">
        <w:rPr>
          <w:rFonts w:ascii="Arial" w:hAnsi="Arial" w:cs="Arial"/>
          <w:sz w:val="21"/>
          <w:szCs w:val="21"/>
        </w:rPr>
        <w:t xml:space="preserve"> a documentação de habilitação não for aceitável</w:t>
      </w:r>
      <w:r w:rsidRPr="00144489">
        <w:rPr>
          <w:rFonts w:ascii="Arial" w:hAnsi="Arial" w:cs="Arial"/>
          <w:sz w:val="21"/>
          <w:szCs w:val="21"/>
        </w:rPr>
        <w:t xml:space="preserve"> </w:t>
      </w:r>
      <w:r w:rsidR="000B3C2B" w:rsidRPr="00144489">
        <w:rPr>
          <w:rFonts w:ascii="Arial" w:hAnsi="Arial" w:cs="Arial"/>
          <w:sz w:val="21"/>
          <w:szCs w:val="21"/>
        </w:rPr>
        <w:t>a</w:t>
      </w:r>
      <w:r w:rsidRPr="00144489">
        <w:rPr>
          <w:rFonts w:ascii="Arial" w:hAnsi="Arial" w:cs="Arial"/>
          <w:sz w:val="21"/>
          <w:szCs w:val="21"/>
        </w:rPr>
        <w:t xml:space="preserve"> </w:t>
      </w:r>
      <w:r w:rsidR="00121F1C" w:rsidRPr="00144489">
        <w:rPr>
          <w:rFonts w:ascii="Arial" w:hAnsi="Arial" w:cs="Arial"/>
          <w:sz w:val="21"/>
          <w:szCs w:val="21"/>
        </w:rPr>
        <w:t>Pregoeir</w:t>
      </w:r>
      <w:r w:rsidR="000B3C2B" w:rsidRPr="00144489">
        <w:rPr>
          <w:rFonts w:ascii="Arial" w:hAnsi="Arial" w:cs="Arial"/>
          <w:sz w:val="21"/>
          <w:szCs w:val="21"/>
        </w:rPr>
        <w:t>a</w:t>
      </w:r>
      <w:r w:rsidRPr="00144489">
        <w:rPr>
          <w:rFonts w:ascii="Arial" w:hAnsi="Arial" w:cs="Arial"/>
          <w:sz w:val="21"/>
          <w:szCs w:val="21"/>
        </w:rPr>
        <w:t xml:space="preserve"> examinará a proposta de preços </w:t>
      </w:r>
      <w:r w:rsidR="003A10F5" w:rsidRPr="00144489">
        <w:rPr>
          <w:rFonts w:ascii="Arial" w:hAnsi="Arial" w:cs="Arial"/>
          <w:sz w:val="21"/>
          <w:szCs w:val="21"/>
        </w:rPr>
        <w:t xml:space="preserve">ou o lance </w:t>
      </w:r>
      <w:r w:rsidR="00CF39C3" w:rsidRPr="00144489">
        <w:rPr>
          <w:rFonts w:ascii="Arial" w:hAnsi="Arial" w:cs="Arial"/>
          <w:sz w:val="21"/>
          <w:szCs w:val="21"/>
        </w:rPr>
        <w:t>subsequente</w:t>
      </w:r>
      <w:r w:rsidRPr="00144489">
        <w:rPr>
          <w:rFonts w:ascii="Arial" w:hAnsi="Arial" w:cs="Arial"/>
          <w:sz w:val="21"/>
          <w:szCs w:val="21"/>
        </w:rPr>
        <w:t xml:space="preserve"> </w:t>
      </w:r>
      <w:r w:rsidR="003A10F5" w:rsidRPr="00144489">
        <w:rPr>
          <w:rFonts w:ascii="Arial" w:hAnsi="Arial" w:cs="Arial"/>
          <w:sz w:val="21"/>
          <w:szCs w:val="21"/>
        </w:rPr>
        <w:t xml:space="preserve">verificando a sua aceitabilidade, na ordem de classificação, observados os critérios de desempate </w:t>
      </w:r>
      <w:r w:rsidR="003A10F5" w:rsidRPr="00144489">
        <w:rPr>
          <w:rFonts w:ascii="Arial" w:hAnsi="Arial" w:cs="Arial"/>
          <w:b/>
          <w:sz w:val="21"/>
          <w:szCs w:val="21"/>
        </w:rPr>
        <w:t>estabelecido no item 10.</w:t>
      </w:r>
      <w:r w:rsidR="004D0DF7" w:rsidRPr="00144489">
        <w:rPr>
          <w:rFonts w:ascii="Arial" w:hAnsi="Arial" w:cs="Arial"/>
          <w:b/>
          <w:sz w:val="21"/>
          <w:szCs w:val="21"/>
        </w:rPr>
        <w:t>18</w:t>
      </w:r>
      <w:r w:rsidR="003A10F5" w:rsidRPr="00144489">
        <w:rPr>
          <w:rFonts w:ascii="Arial" w:hAnsi="Arial" w:cs="Arial"/>
          <w:sz w:val="21"/>
          <w:szCs w:val="21"/>
        </w:rPr>
        <w:t xml:space="preserve">, e assim sucessivamente, até a apuração de uma proposta ou lance que atenda este Edital, e, assim, efetuar a habilitação da proponente, divulgando </w:t>
      </w:r>
      <w:r w:rsidR="003A10F5" w:rsidRPr="00144489">
        <w:rPr>
          <w:rFonts w:ascii="Arial" w:hAnsi="Arial" w:cs="Arial"/>
          <w:b/>
          <w:sz w:val="21"/>
          <w:szCs w:val="21"/>
        </w:rPr>
        <w:t xml:space="preserve">HABILITADO, </w:t>
      </w:r>
      <w:r w:rsidR="003A10F5" w:rsidRPr="00144489">
        <w:rPr>
          <w:rFonts w:ascii="Arial" w:hAnsi="Arial" w:cs="Arial"/>
          <w:sz w:val="21"/>
          <w:szCs w:val="21"/>
        </w:rPr>
        <w:t>abrindo o prazo recursal.</w:t>
      </w:r>
    </w:p>
    <w:p w:rsidR="00F323EB" w:rsidRPr="00144489" w:rsidRDefault="00F323EB" w:rsidP="00144489">
      <w:pPr>
        <w:pStyle w:val="NormalWeb"/>
        <w:tabs>
          <w:tab w:val="left" w:pos="0"/>
          <w:tab w:val="left" w:pos="720"/>
        </w:tabs>
        <w:spacing w:before="0" w:after="0"/>
        <w:jc w:val="both"/>
        <w:rPr>
          <w:rFonts w:ascii="Arial" w:hAnsi="Arial" w:cs="Arial"/>
          <w:sz w:val="21"/>
          <w:szCs w:val="21"/>
        </w:rPr>
      </w:pPr>
    </w:p>
    <w:p w:rsidR="00594634" w:rsidRPr="00144489" w:rsidRDefault="00594634" w:rsidP="00144489">
      <w:pPr>
        <w:pStyle w:val="Corpodetexto"/>
        <w:tabs>
          <w:tab w:val="left" w:pos="0"/>
          <w:tab w:val="left" w:pos="720"/>
          <w:tab w:val="left" w:pos="1985"/>
        </w:tabs>
        <w:rPr>
          <w:rFonts w:ascii="Arial" w:hAnsi="Arial" w:cs="Arial"/>
          <w:sz w:val="21"/>
          <w:szCs w:val="21"/>
        </w:rPr>
      </w:pPr>
      <w:r w:rsidRPr="00144489">
        <w:rPr>
          <w:rFonts w:ascii="Arial" w:hAnsi="Arial" w:cs="Arial"/>
          <w:b/>
          <w:sz w:val="21"/>
          <w:szCs w:val="21"/>
        </w:rPr>
        <w:t>1</w:t>
      </w:r>
      <w:r w:rsidR="00CE6D7B" w:rsidRPr="00144489">
        <w:rPr>
          <w:rFonts w:ascii="Arial" w:hAnsi="Arial" w:cs="Arial"/>
          <w:b/>
          <w:sz w:val="21"/>
          <w:szCs w:val="21"/>
        </w:rPr>
        <w:t>4</w:t>
      </w:r>
      <w:r w:rsidRPr="00144489">
        <w:rPr>
          <w:rFonts w:ascii="Arial" w:hAnsi="Arial" w:cs="Arial"/>
          <w:b/>
          <w:sz w:val="21"/>
          <w:szCs w:val="21"/>
        </w:rPr>
        <w:t>.</w:t>
      </w:r>
      <w:r w:rsidR="00032EED" w:rsidRPr="00144489">
        <w:rPr>
          <w:rFonts w:ascii="Arial" w:hAnsi="Arial" w:cs="Arial"/>
          <w:b/>
          <w:sz w:val="21"/>
          <w:szCs w:val="21"/>
        </w:rPr>
        <w:t>6</w:t>
      </w:r>
      <w:r w:rsidRPr="00144489">
        <w:rPr>
          <w:rFonts w:ascii="Arial" w:hAnsi="Arial" w:cs="Arial"/>
          <w:b/>
          <w:sz w:val="21"/>
          <w:szCs w:val="21"/>
        </w:rPr>
        <w:t>.</w:t>
      </w:r>
      <w:r w:rsidRPr="00144489">
        <w:rPr>
          <w:rFonts w:ascii="Arial" w:hAnsi="Arial" w:cs="Arial"/>
          <w:sz w:val="21"/>
          <w:szCs w:val="21"/>
        </w:rPr>
        <w:t xml:space="preserve"> </w:t>
      </w:r>
      <w:r w:rsidR="00D200C6" w:rsidRPr="00144489">
        <w:rPr>
          <w:rFonts w:ascii="Arial" w:hAnsi="Arial" w:cs="Arial"/>
          <w:sz w:val="21"/>
          <w:szCs w:val="21"/>
        </w:rPr>
        <w:tab/>
      </w:r>
      <w:r w:rsidRPr="00144489">
        <w:rPr>
          <w:rFonts w:ascii="Arial" w:hAnsi="Arial" w:cs="Arial"/>
          <w:sz w:val="21"/>
          <w:szCs w:val="21"/>
        </w:rPr>
        <w:t>Não poderá haver desistência dos documentos emitidos, sujeitando-se o proponente desistente às penalidades estabelecidas neste Edital;</w:t>
      </w:r>
    </w:p>
    <w:p w:rsidR="00594634" w:rsidRPr="00144489" w:rsidRDefault="00594634" w:rsidP="00144489">
      <w:pPr>
        <w:pStyle w:val="Recuodecorpodetexto2"/>
        <w:tabs>
          <w:tab w:val="left" w:pos="0"/>
          <w:tab w:val="left" w:pos="720"/>
        </w:tabs>
        <w:ind w:firstLine="0"/>
        <w:rPr>
          <w:rFonts w:ascii="Arial" w:hAnsi="Arial" w:cs="Arial"/>
          <w:sz w:val="21"/>
          <w:szCs w:val="21"/>
        </w:rPr>
      </w:pPr>
    </w:p>
    <w:p w:rsidR="00594634" w:rsidRPr="00144489" w:rsidRDefault="00594634" w:rsidP="00144489">
      <w:pPr>
        <w:tabs>
          <w:tab w:val="left" w:pos="0"/>
          <w:tab w:val="left" w:pos="720"/>
        </w:tabs>
        <w:autoSpaceDE w:val="0"/>
        <w:autoSpaceDN w:val="0"/>
        <w:adjustRightInd w:val="0"/>
        <w:snapToGrid w:val="0"/>
        <w:jc w:val="both"/>
        <w:rPr>
          <w:rFonts w:ascii="Arial" w:hAnsi="Arial" w:cs="Arial"/>
          <w:spacing w:val="2"/>
          <w:sz w:val="21"/>
          <w:szCs w:val="21"/>
        </w:rPr>
      </w:pPr>
      <w:r w:rsidRPr="00144489">
        <w:rPr>
          <w:rFonts w:ascii="Arial" w:hAnsi="Arial" w:cs="Arial"/>
          <w:b/>
          <w:spacing w:val="2"/>
          <w:sz w:val="21"/>
          <w:szCs w:val="21"/>
        </w:rPr>
        <w:t>1</w:t>
      </w:r>
      <w:r w:rsidR="00CE6D7B" w:rsidRPr="00144489">
        <w:rPr>
          <w:rFonts w:ascii="Arial" w:hAnsi="Arial" w:cs="Arial"/>
          <w:b/>
          <w:spacing w:val="2"/>
          <w:sz w:val="21"/>
          <w:szCs w:val="21"/>
        </w:rPr>
        <w:t>4</w:t>
      </w:r>
      <w:r w:rsidRPr="00144489">
        <w:rPr>
          <w:rFonts w:ascii="Arial" w:hAnsi="Arial" w:cs="Arial"/>
          <w:b/>
          <w:spacing w:val="2"/>
          <w:sz w:val="21"/>
          <w:szCs w:val="21"/>
        </w:rPr>
        <w:t>.</w:t>
      </w:r>
      <w:r w:rsidR="00032EED" w:rsidRPr="00144489">
        <w:rPr>
          <w:rFonts w:ascii="Arial" w:hAnsi="Arial" w:cs="Arial"/>
          <w:b/>
          <w:spacing w:val="2"/>
          <w:sz w:val="21"/>
          <w:szCs w:val="21"/>
        </w:rPr>
        <w:t>7</w:t>
      </w:r>
      <w:r w:rsidRPr="00144489">
        <w:rPr>
          <w:rFonts w:ascii="Arial" w:hAnsi="Arial" w:cs="Arial"/>
          <w:b/>
          <w:spacing w:val="2"/>
          <w:sz w:val="21"/>
          <w:szCs w:val="21"/>
        </w:rPr>
        <w:t>.</w:t>
      </w:r>
      <w:r w:rsidRPr="00144489">
        <w:rPr>
          <w:rFonts w:ascii="Arial" w:hAnsi="Arial" w:cs="Arial"/>
          <w:spacing w:val="2"/>
          <w:sz w:val="21"/>
          <w:szCs w:val="21"/>
        </w:rPr>
        <w:t xml:space="preserve"> </w:t>
      </w:r>
      <w:r w:rsidR="00D200C6" w:rsidRPr="00144489">
        <w:rPr>
          <w:rFonts w:ascii="Arial" w:hAnsi="Arial" w:cs="Arial"/>
          <w:spacing w:val="2"/>
          <w:sz w:val="21"/>
          <w:szCs w:val="21"/>
        </w:rPr>
        <w:tab/>
      </w:r>
      <w:r w:rsidRPr="00144489">
        <w:rPr>
          <w:rFonts w:ascii="Arial" w:hAnsi="Arial" w:cs="Arial"/>
          <w:spacing w:val="2"/>
          <w:sz w:val="21"/>
          <w:szCs w:val="21"/>
        </w:rPr>
        <w:t xml:space="preserve">A </w:t>
      </w:r>
      <w:r w:rsidR="008835C0" w:rsidRPr="00144489">
        <w:rPr>
          <w:rFonts w:ascii="Arial" w:hAnsi="Arial" w:cs="Arial"/>
          <w:spacing w:val="2"/>
          <w:sz w:val="21"/>
          <w:szCs w:val="21"/>
        </w:rPr>
        <w:t>habilitação da licitante</w:t>
      </w:r>
      <w:r w:rsidRPr="00144489">
        <w:rPr>
          <w:rFonts w:ascii="Arial" w:hAnsi="Arial" w:cs="Arial"/>
          <w:spacing w:val="2"/>
          <w:sz w:val="21"/>
          <w:szCs w:val="21"/>
        </w:rPr>
        <w:t xml:space="preserve"> poderá ocorrer em momento ou data posterior a sessão de lances, a critério d</w:t>
      </w:r>
      <w:r w:rsidR="00961289" w:rsidRPr="00144489">
        <w:rPr>
          <w:rFonts w:ascii="Arial" w:hAnsi="Arial" w:cs="Arial"/>
          <w:spacing w:val="2"/>
          <w:sz w:val="21"/>
          <w:szCs w:val="21"/>
        </w:rPr>
        <w:t>a</w:t>
      </w:r>
      <w:r w:rsidRPr="00144489">
        <w:rPr>
          <w:rFonts w:ascii="Arial" w:hAnsi="Arial" w:cs="Arial"/>
          <w:spacing w:val="2"/>
          <w:sz w:val="21"/>
          <w:szCs w:val="21"/>
        </w:rPr>
        <w:t xml:space="preserve"> </w:t>
      </w:r>
      <w:r w:rsidR="00121F1C" w:rsidRPr="00144489">
        <w:rPr>
          <w:rFonts w:ascii="Arial" w:hAnsi="Arial" w:cs="Arial"/>
          <w:spacing w:val="2"/>
          <w:sz w:val="21"/>
          <w:szCs w:val="21"/>
        </w:rPr>
        <w:t>Pregoeir</w:t>
      </w:r>
      <w:r w:rsidR="00961289" w:rsidRPr="00144489">
        <w:rPr>
          <w:rFonts w:ascii="Arial" w:hAnsi="Arial" w:cs="Arial"/>
          <w:spacing w:val="2"/>
          <w:sz w:val="21"/>
          <w:szCs w:val="21"/>
        </w:rPr>
        <w:t>a</w:t>
      </w:r>
      <w:r w:rsidRPr="00144489">
        <w:rPr>
          <w:rFonts w:ascii="Arial" w:hAnsi="Arial" w:cs="Arial"/>
          <w:spacing w:val="2"/>
          <w:sz w:val="21"/>
          <w:szCs w:val="21"/>
        </w:rPr>
        <w:t xml:space="preserve"> que comunicará às licitantes através do sistema eletrônico;</w:t>
      </w:r>
    </w:p>
    <w:p w:rsidR="00C34B89" w:rsidRPr="00144489" w:rsidRDefault="00C34B89" w:rsidP="00144489">
      <w:pPr>
        <w:tabs>
          <w:tab w:val="left" w:pos="0"/>
          <w:tab w:val="left" w:pos="720"/>
        </w:tabs>
        <w:autoSpaceDE w:val="0"/>
        <w:autoSpaceDN w:val="0"/>
        <w:adjustRightInd w:val="0"/>
        <w:snapToGrid w:val="0"/>
        <w:jc w:val="both"/>
        <w:rPr>
          <w:rFonts w:ascii="Arial" w:hAnsi="Arial" w:cs="Arial"/>
          <w:spacing w:val="2"/>
          <w:sz w:val="21"/>
          <w:szCs w:val="21"/>
        </w:rPr>
      </w:pPr>
    </w:p>
    <w:p w:rsidR="00C34B89" w:rsidRPr="00144489" w:rsidRDefault="00C34B89" w:rsidP="00144489">
      <w:pPr>
        <w:ind w:left="540"/>
        <w:jc w:val="both"/>
        <w:rPr>
          <w:rFonts w:ascii="Arial" w:hAnsi="Arial" w:cs="Arial"/>
          <w:b/>
          <w:spacing w:val="2"/>
          <w:sz w:val="21"/>
          <w:szCs w:val="21"/>
          <w:u w:val="single"/>
        </w:rPr>
      </w:pPr>
      <w:r w:rsidRPr="00144489">
        <w:rPr>
          <w:rFonts w:ascii="Arial" w:hAnsi="Arial" w:cs="Arial"/>
          <w:b/>
          <w:spacing w:val="2"/>
          <w:sz w:val="21"/>
          <w:szCs w:val="21"/>
          <w:u w:val="single"/>
        </w:rPr>
        <w:t xml:space="preserve">14.7.1. Na hipótese da Empresa convocada pela Pregoeira deixar de enviar algum documento de habilitação, será oportunizado uma nova convocação dentro do prazo REMANESCENTE de que trata o subitem 14.4 do Edital. </w:t>
      </w:r>
    </w:p>
    <w:p w:rsidR="00C34B89" w:rsidRPr="00144489" w:rsidRDefault="00C34B89" w:rsidP="00144489">
      <w:pPr>
        <w:ind w:left="540"/>
        <w:jc w:val="both"/>
        <w:rPr>
          <w:rFonts w:ascii="Arial" w:hAnsi="Arial" w:cs="Arial"/>
          <w:b/>
          <w:spacing w:val="2"/>
          <w:sz w:val="21"/>
          <w:szCs w:val="21"/>
          <w:u w:val="single"/>
        </w:rPr>
      </w:pPr>
    </w:p>
    <w:p w:rsidR="00C34B89" w:rsidRPr="00144489" w:rsidRDefault="00C34B89" w:rsidP="00144489">
      <w:pPr>
        <w:ind w:left="1418"/>
        <w:jc w:val="both"/>
        <w:rPr>
          <w:rFonts w:ascii="Arial" w:hAnsi="Arial" w:cs="Arial"/>
          <w:b/>
          <w:spacing w:val="2"/>
          <w:sz w:val="21"/>
          <w:szCs w:val="21"/>
          <w:u w:val="single"/>
        </w:rPr>
      </w:pPr>
      <w:r w:rsidRPr="00144489">
        <w:rPr>
          <w:rFonts w:ascii="Arial" w:hAnsi="Arial" w:cs="Arial"/>
          <w:b/>
          <w:spacing w:val="2"/>
          <w:sz w:val="21"/>
          <w:szCs w:val="21"/>
          <w:u w:val="single"/>
        </w:rPr>
        <w:t xml:space="preserve">14.7.1.1. O item 14.7.1. </w:t>
      </w:r>
      <w:proofErr w:type="gramStart"/>
      <w:r w:rsidRPr="00144489">
        <w:rPr>
          <w:rFonts w:ascii="Arial" w:hAnsi="Arial" w:cs="Arial"/>
          <w:b/>
          <w:spacing w:val="2"/>
          <w:sz w:val="21"/>
          <w:szCs w:val="21"/>
          <w:u w:val="single"/>
        </w:rPr>
        <w:t>não</w:t>
      </w:r>
      <w:proofErr w:type="gramEnd"/>
      <w:r w:rsidRPr="00144489">
        <w:rPr>
          <w:rFonts w:ascii="Arial" w:hAnsi="Arial" w:cs="Arial"/>
          <w:b/>
          <w:spacing w:val="2"/>
          <w:sz w:val="21"/>
          <w:szCs w:val="21"/>
          <w:u w:val="single"/>
        </w:rPr>
        <w:t xml:space="preserve"> caberá para casos de envio de documentos incorretos e/ou vencidos. </w:t>
      </w:r>
    </w:p>
    <w:p w:rsidR="00586F0B" w:rsidRPr="00144489" w:rsidRDefault="00586F0B" w:rsidP="00144489">
      <w:pPr>
        <w:tabs>
          <w:tab w:val="left" w:pos="0"/>
          <w:tab w:val="left" w:pos="720"/>
        </w:tabs>
        <w:autoSpaceDE w:val="0"/>
        <w:autoSpaceDN w:val="0"/>
        <w:adjustRightInd w:val="0"/>
        <w:snapToGrid w:val="0"/>
        <w:jc w:val="both"/>
        <w:rPr>
          <w:rFonts w:ascii="Arial" w:hAnsi="Arial" w:cs="Arial"/>
          <w:spacing w:val="2"/>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95FB7" w:rsidRPr="00144489" w:rsidTr="00C1579D">
        <w:tc>
          <w:tcPr>
            <w:tcW w:w="9072" w:type="dxa"/>
            <w:shd w:val="clear" w:color="auto" w:fill="D9D9D9"/>
          </w:tcPr>
          <w:p w:rsidR="00F95FB7" w:rsidRPr="00144489" w:rsidRDefault="00F95FB7" w:rsidP="00144489">
            <w:pPr>
              <w:tabs>
                <w:tab w:val="left" w:pos="0"/>
              </w:tabs>
              <w:spacing w:before="120" w:after="120"/>
              <w:jc w:val="both"/>
              <w:rPr>
                <w:rFonts w:ascii="Arial" w:hAnsi="Arial" w:cs="Arial"/>
                <w:b/>
                <w:sz w:val="21"/>
                <w:szCs w:val="21"/>
              </w:rPr>
            </w:pPr>
            <w:r w:rsidRPr="00144489">
              <w:rPr>
                <w:rFonts w:ascii="Arial" w:hAnsi="Arial" w:cs="Arial"/>
                <w:b/>
                <w:sz w:val="21"/>
                <w:szCs w:val="21"/>
              </w:rPr>
              <w:t>15 – DOS RECURSOS</w:t>
            </w:r>
          </w:p>
        </w:tc>
      </w:tr>
    </w:tbl>
    <w:p w:rsidR="002C31D7" w:rsidRPr="00144489" w:rsidRDefault="002C31D7" w:rsidP="00144489">
      <w:pPr>
        <w:pStyle w:val="Corpodetexto"/>
        <w:rPr>
          <w:rFonts w:ascii="Arial" w:hAnsi="Arial" w:cs="Arial"/>
          <w:b/>
          <w:bCs/>
          <w:sz w:val="21"/>
          <w:szCs w:val="21"/>
        </w:rPr>
      </w:pPr>
    </w:p>
    <w:p w:rsidR="00586F0B" w:rsidRPr="00144489" w:rsidRDefault="00586F0B" w:rsidP="00144489">
      <w:pPr>
        <w:pStyle w:val="Corpodetexto"/>
        <w:rPr>
          <w:rFonts w:ascii="Arial" w:hAnsi="Arial" w:cs="Arial"/>
          <w:b/>
          <w:bCs/>
          <w:sz w:val="21"/>
          <w:szCs w:val="21"/>
        </w:rPr>
      </w:pPr>
      <w:r w:rsidRPr="00144489">
        <w:rPr>
          <w:rFonts w:ascii="Arial" w:hAnsi="Arial" w:cs="Arial"/>
          <w:b/>
          <w:bCs/>
          <w:sz w:val="21"/>
          <w:szCs w:val="21"/>
        </w:rPr>
        <w:t xml:space="preserve">15.1. </w:t>
      </w:r>
      <w:r w:rsidRPr="00144489">
        <w:rPr>
          <w:rFonts w:ascii="Arial" w:hAnsi="Arial" w:cs="Arial"/>
          <w:bCs/>
          <w:sz w:val="21"/>
          <w:szCs w:val="21"/>
        </w:rPr>
        <w:t>Após a fase de HABILITAÇÃO, declarada a empresa licitante como VENCEDORA do certame, q</w:t>
      </w:r>
      <w:r w:rsidRPr="00144489">
        <w:rPr>
          <w:rFonts w:ascii="Arial" w:hAnsi="Arial" w:cs="Arial"/>
          <w:sz w:val="21"/>
          <w:szCs w:val="21"/>
        </w:rPr>
        <w:t>ualquer Licitante poderá, durante a sessão pública, manifestar em campo próprio do Sistema Eletrônico, de forma imediata e motivada, explicitando sucintamente suas razões, sua intenção de recorrer.</w:t>
      </w:r>
    </w:p>
    <w:p w:rsidR="00586F0B" w:rsidRPr="00144489" w:rsidRDefault="00586F0B" w:rsidP="00144489">
      <w:pPr>
        <w:pStyle w:val="Corpodetexto"/>
        <w:rPr>
          <w:rFonts w:ascii="Arial" w:hAnsi="Arial" w:cs="Arial"/>
          <w:b/>
          <w:bCs/>
          <w:sz w:val="21"/>
          <w:szCs w:val="21"/>
        </w:rPr>
      </w:pPr>
    </w:p>
    <w:p w:rsidR="002C31D7" w:rsidRPr="00144489" w:rsidRDefault="002C31D7" w:rsidP="00144489">
      <w:pPr>
        <w:pStyle w:val="Corpodetexto"/>
        <w:rPr>
          <w:rFonts w:ascii="Arial" w:hAnsi="Arial" w:cs="Arial"/>
          <w:sz w:val="21"/>
          <w:szCs w:val="21"/>
        </w:rPr>
      </w:pPr>
      <w:r w:rsidRPr="00144489">
        <w:rPr>
          <w:rFonts w:ascii="Arial" w:hAnsi="Arial" w:cs="Arial"/>
          <w:b/>
          <w:bCs/>
          <w:sz w:val="21"/>
          <w:szCs w:val="21"/>
        </w:rPr>
        <w:t>15.</w:t>
      </w:r>
      <w:r w:rsidR="00586F0B" w:rsidRPr="00144489">
        <w:rPr>
          <w:rFonts w:ascii="Arial" w:hAnsi="Arial" w:cs="Arial"/>
          <w:b/>
          <w:bCs/>
          <w:sz w:val="21"/>
          <w:szCs w:val="21"/>
        </w:rPr>
        <w:t>2</w:t>
      </w:r>
      <w:r w:rsidRPr="00144489">
        <w:rPr>
          <w:rFonts w:ascii="Arial" w:hAnsi="Arial" w:cs="Arial"/>
          <w:b/>
          <w:bCs/>
          <w:sz w:val="21"/>
          <w:szCs w:val="21"/>
        </w:rPr>
        <w:t>.</w:t>
      </w:r>
      <w:r w:rsidRPr="00144489">
        <w:rPr>
          <w:rFonts w:ascii="Arial" w:hAnsi="Arial" w:cs="Arial"/>
          <w:bCs/>
          <w:sz w:val="21"/>
          <w:szCs w:val="21"/>
        </w:rPr>
        <w:t xml:space="preserve"> </w:t>
      </w:r>
      <w:r w:rsidRPr="00144489">
        <w:rPr>
          <w:rFonts w:ascii="Arial" w:hAnsi="Arial" w:cs="Arial"/>
          <w:sz w:val="21"/>
          <w:szCs w:val="21"/>
        </w:rPr>
        <w:t xml:space="preserve">Declarado o vencedor, qualquer licitante poderá manifestar imediata e motivadamente a intenção de recorrer, quando lhe será concedido o </w:t>
      </w:r>
      <w:r w:rsidRPr="00144489">
        <w:rPr>
          <w:rFonts w:ascii="Arial" w:hAnsi="Arial" w:cs="Arial"/>
          <w:b/>
          <w:sz w:val="21"/>
          <w:szCs w:val="21"/>
        </w:rPr>
        <w:t xml:space="preserve">prazo de </w:t>
      </w:r>
      <w:proofErr w:type="gramStart"/>
      <w:r w:rsidRPr="00144489">
        <w:rPr>
          <w:rFonts w:ascii="Arial" w:hAnsi="Arial" w:cs="Arial"/>
          <w:b/>
          <w:sz w:val="21"/>
          <w:szCs w:val="21"/>
        </w:rPr>
        <w:t>3</w:t>
      </w:r>
      <w:proofErr w:type="gramEnd"/>
      <w:r w:rsidRPr="00144489">
        <w:rPr>
          <w:rFonts w:ascii="Arial" w:hAnsi="Arial" w:cs="Arial"/>
          <w:b/>
          <w:sz w:val="21"/>
          <w:szCs w:val="21"/>
        </w:rPr>
        <w:t xml:space="preserve"> (três) dias</w:t>
      </w:r>
      <w:r w:rsidRPr="00144489">
        <w:rPr>
          <w:rFonts w:ascii="Arial" w:hAnsi="Arial" w:cs="Arial"/>
          <w:sz w:val="21"/>
          <w:szCs w:val="21"/>
        </w:rPr>
        <w:t xml:space="preserve"> para apresentação da razões do recurso, ficando </w:t>
      </w:r>
      <w:r w:rsidRPr="00144489">
        <w:rPr>
          <w:rFonts w:ascii="Arial" w:hAnsi="Arial" w:cs="Arial"/>
          <w:b/>
          <w:sz w:val="21"/>
          <w:szCs w:val="21"/>
        </w:rPr>
        <w:t>os demais licitante desde logo intimados para apresentar contra</w:t>
      </w:r>
      <w:r w:rsidR="00CF39C3" w:rsidRPr="00144489">
        <w:rPr>
          <w:rFonts w:ascii="Arial" w:hAnsi="Arial" w:cs="Arial"/>
          <w:b/>
          <w:sz w:val="21"/>
          <w:szCs w:val="21"/>
        </w:rPr>
        <w:t>r</w:t>
      </w:r>
      <w:r w:rsidRPr="00144489">
        <w:rPr>
          <w:rFonts w:ascii="Arial" w:hAnsi="Arial" w:cs="Arial"/>
          <w:b/>
          <w:sz w:val="21"/>
          <w:szCs w:val="21"/>
        </w:rPr>
        <w:t>razões</w:t>
      </w:r>
      <w:r w:rsidRPr="00144489">
        <w:rPr>
          <w:rFonts w:ascii="Arial" w:hAnsi="Arial" w:cs="Arial"/>
          <w:sz w:val="21"/>
          <w:szCs w:val="21"/>
        </w:rPr>
        <w:t xml:space="preserve"> em igual número de dias, que </w:t>
      </w:r>
      <w:r w:rsidRPr="00144489">
        <w:rPr>
          <w:rFonts w:ascii="Arial" w:hAnsi="Arial" w:cs="Arial"/>
          <w:b/>
          <w:sz w:val="21"/>
          <w:szCs w:val="21"/>
        </w:rPr>
        <w:t>começarão a correr do término do prazo do recorrente</w:t>
      </w:r>
      <w:r w:rsidRPr="00144489">
        <w:rPr>
          <w:rFonts w:ascii="Arial" w:hAnsi="Arial" w:cs="Arial"/>
          <w:sz w:val="21"/>
          <w:szCs w:val="21"/>
        </w:rPr>
        <w:t>, sendo-lhes assegurada vista imediata dos autos.</w:t>
      </w:r>
    </w:p>
    <w:p w:rsidR="002C31D7" w:rsidRPr="00144489" w:rsidRDefault="002C31D7" w:rsidP="00144489">
      <w:pPr>
        <w:pStyle w:val="Corpodetexto"/>
        <w:ind w:firstLine="1701"/>
        <w:rPr>
          <w:rFonts w:ascii="Arial" w:hAnsi="Arial" w:cs="Arial"/>
          <w:sz w:val="21"/>
          <w:szCs w:val="21"/>
        </w:rPr>
      </w:pPr>
    </w:p>
    <w:p w:rsidR="00586F0B" w:rsidRPr="00144489" w:rsidRDefault="00586F0B" w:rsidP="00144489">
      <w:pPr>
        <w:pStyle w:val="Corpodetexto"/>
        <w:tabs>
          <w:tab w:val="left" w:pos="0"/>
          <w:tab w:val="left" w:pos="1620"/>
        </w:tabs>
        <w:rPr>
          <w:rFonts w:ascii="Arial" w:hAnsi="Arial" w:cs="Arial"/>
          <w:b/>
          <w:sz w:val="21"/>
          <w:szCs w:val="21"/>
        </w:rPr>
      </w:pPr>
      <w:r w:rsidRPr="00144489">
        <w:rPr>
          <w:rFonts w:ascii="Arial" w:hAnsi="Arial" w:cs="Arial"/>
          <w:b/>
          <w:sz w:val="21"/>
          <w:szCs w:val="21"/>
        </w:rPr>
        <w:t>15.3.</w:t>
      </w:r>
      <w:r w:rsidRPr="00144489">
        <w:rPr>
          <w:rFonts w:ascii="Arial" w:hAnsi="Arial" w:cs="Arial"/>
          <w:sz w:val="21"/>
          <w:szCs w:val="21"/>
        </w:rPr>
        <w:t xml:space="preserve"> A manifestação de interpo</w:t>
      </w:r>
      <w:r w:rsidR="00083778" w:rsidRPr="00144489">
        <w:rPr>
          <w:rFonts w:ascii="Arial" w:hAnsi="Arial" w:cs="Arial"/>
          <w:sz w:val="21"/>
          <w:szCs w:val="21"/>
        </w:rPr>
        <w:t>sição do recurso e contrarrazão</w:t>
      </w:r>
      <w:r w:rsidRPr="00144489">
        <w:rPr>
          <w:rFonts w:ascii="Arial" w:hAnsi="Arial" w:cs="Arial"/>
          <w:sz w:val="21"/>
          <w:szCs w:val="21"/>
        </w:rPr>
        <w:t xml:space="preserve"> somente </w:t>
      </w:r>
      <w:r w:rsidR="00083778" w:rsidRPr="00144489">
        <w:rPr>
          <w:rFonts w:ascii="Arial" w:hAnsi="Arial" w:cs="Arial"/>
          <w:sz w:val="21"/>
          <w:szCs w:val="21"/>
        </w:rPr>
        <w:t>serão possíveis</w:t>
      </w:r>
      <w:r w:rsidRPr="00144489">
        <w:rPr>
          <w:rFonts w:ascii="Arial" w:hAnsi="Arial" w:cs="Arial"/>
          <w:sz w:val="21"/>
          <w:szCs w:val="21"/>
        </w:rPr>
        <w:t xml:space="preserve"> por meio eletrônico </w:t>
      </w:r>
      <w:r w:rsidRPr="00144489">
        <w:rPr>
          <w:rFonts w:ascii="Arial" w:hAnsi="Arial" w:cs="Arial"/>
          <w:b/>
          <w:sz w:val="21"/>
          <w:szCs w:val="21"/>
        </w:rPr>
        <w:t>(campo próprio do sistema Comprasnet), devendo o licitante observar as datas registradas.</w:t>
      </w:r>
    </w:p>
    <w:p w:rsidR="005D10FB" w:rsidRPr="00144489" w:rsidRDefault="005D10FB" w:rsidP="00144489">
      <w:pPr>
        <w:pStyle w:val="Corpodetexto"/>
        <w:tabs>
          <w:tab w:val="left" w:pos="0"/>
          <w:tab w:val="left" w:pos="720"/>
        </w:tabs>
        <w:rPr>
          <w:rFonts w:ascii="Arial" w:hAnsi="Arial" w:cs="Arial"/>
          <w:b/>
          <w:sz w:val="21"/>
          <w:szCs w:val="21"/>
        </w:rPr>
      </w:pPr>
    </w:p>
    <w:p w:rsidR="00586F0B" w:rsidRPr="00144489" w:rsidRDefault="00586F0B" w:rsidP="00144489">
      <w:pPr>
        <w:pStyle w:val="Corpodetexto"/>
        <w:tabs>
          <w:tab w:val="left" w:pos="0"/>
          <w:tab w:val="left" w:pos="720"/>
        </w:tabs>
        <w:rPr>
          <w:rFonts w:ascii="Arial" w:hAnsi="Arial" w:cs="Arial"/>
          <w:sz w:val="21"/>
          <w:szCs w:val="21"/>
        </w:rPr>
      </w:pPr>
      <w:r w:rsidRPr="00144489">
        <w:rPr>
          <w:rFonts w:ascii="Arial" w:hAnsi="Arial" w:cs="Arial"/>
          <w:b/>
          <w:sz w:val="21"/>
          <w:szCs w:val="21"/>
        </w:rPr>
        <w:t>15.4.</w:t>
      </w:r>
      <w:r w:rsidRPr="00144489">
        <w:rPr>
          <w:rFonts w:ascii="Arial" w:hAnsi="Arial" w:cs="Arial"/>
          <w:sz w:val="21"/>
          <w:szCs w:val="21"/>
        </w:rPr>
        <w:t xml:space="preserve"> </w:t>
      </w:r>
      <w:r w:rsidRPr="00144489">
        <w:rPr>
          <w:rFonts w:ascii="Arial" w:hAnsi="Arial" w:cs="Arial"/>
          <w:sz w:val="21"/>
          <w:szCs w:val="21"/>
        </w:rPr>
        <w:tab/>
        <w:t>A falta de manifestação imediata e motivada da Licitante importará a decadência do direito de recurso e adjudicação do objeto pel</w:t>
      </w:r>
      <w:r w:rsidR="000B3C2B" w:rsidRPr="00144489">
        <w:rPr>
          <w:rFonts w:ascii="Arial" w:hAnsi="Arial" w:cs="Arial"/>
          <w:sz w:val="21"/>
          <w:szCs w:val="21"/>
        </w:rPr>
        <w:t>a</w:t>
      </w:r>
      <w:r w:rsidRPr="00144489">
        <w:rPr>
          <w:rFonts w:ascii="Arial" w:hAnsi="Arial" w:cs="Arial"/>
          <w:sz w:val="21"/>
          <w:szCs w:val="21"/>
        </w:rPr>
        <w:t xml:space="preserve"> Pregoeir</w:t>
      </w:r>
      <w:r w:rsidR="000B3C2B" w:rsidRPr="00144489">
        <w:rPr>
          <w:rFonts w:ascii="Arial" w:hAnsi="Arial" w:cs="Arial"/>
          <w:sz w:val="21"/>
          <w:szCs w:val="21"/>
        </w:rPr>
        <w:t>a</w:t>
      </w:r>
      <w:r w:rsidRPr="00144489">
        <w:rPr>
          <w:rFonts w:ascii="Arial" w:hAnsi="Arial" w:cs="Arial"/>
          <w:sz w:val="21"/>
          <w:szCs w:val="21"/>
        </w:rPr>
        <w:t xml:space="preserve"> ao vencedor.</w:t>
      </w:r>
    </w:p>
    <w:p w:rsidR="00586F0B" w:rsidRPr="00144489" w:rsidRDefault="00586F0B" w:rsidP="00144489">
      <w:pPr>
        <w:pStyle w:val="Corpodetexto"/>
        <w:tabs>
          <w:tab w:val="left" w:pos="0"/>
          <w:tab w:val="left" w:pos="720"/>
        </w:tabs>
        <w:rPr>
          <w:rFonts w:ascii="Arial" w:hAnsi="Arial" w:cs="Arial"/>
          <w:sz w:val="21"/>
          <w:szCs w:val="21"/>
        </w:rPr>
      </w:pPr>
    </w:p>
    <w:p w:rsidR="00586F0B" w:rsidRPr="00144489" w:rsidRDefault="00586F0B" w:rsidP="00144489">
      <w:pPr>
        <w:pStyle w:val="Corpodetexto"/>
        <w:tabs>
          <w:tab w:val="left" w:pos="0"/>
          <w:tab w:val="left" w:pos="720"/>
        </w:tabs>
        <w:rPr>
          <w:rFonts w:ascii="Arial" w:hAnsi="Arial" w:cs="Arial"/>
          <w:sz w:val="21"/>
          <w:szCs w:val="21"/>
        </w:rPr>
      </w:pPr>
      <w:r w:rsidRPr="00144489">
        <w:rPr>
          <w:rFonts w:ascii="Arial" w:hAnsi="Arial" w:cs="Arial"/>
          <w:b/>
          <w:sz w:val="21"/>
          <w:szCs w:val="21"/>
        </w:rPr>
        <w:t xml:space="preserve">15.5. </w:t>
      </w:r>
      <w:r w:rsidRPr="00144489">
        <w:rPr>
          <w:rFonts w:ascii="Arial" w:hAnsi="Arial" w:cs="Arial"/>
          <w:b/>
          <w:sz w:val="21"/>
          <w:szCs w:val="21"/>
        </w:rPr>
        <w:tab/>
      </w:r>
      <w:r w:rsidRPr="00144489">
        <w:rPr>
          <w:rFonts w:ascii="Arial" w:hAnsi="Arial" w:cs="Arial"/>
          <w:sz w:val="21"/>
          <w:szCs w:val="21"/>
        </w:rPr>
        <w:t>O acolhimento do recurso importará na invalidação apenas dos atos insuscetíveis de aproveitamento.</w:t>
      </w:r>
    </w:p>
    <w:p w:rsidR="00586F0B" w:rsidRPr="00144489" w:rsidRDefault="00586F0B" w:rsidP="00144489">
      <w:pPr>
        <w:pStyle w:val="Corpodetexto"/>
        <w:tabs>
          <w:tab w:val="left" w:pos="0"/>
          <w:tab w:val="left" w:pos="720"/>
        </w:tabs>
        <w:rPr>
          <w:rFonts w:ascii="Arial" w:hAnsi="Arial" w:cs="Arial"/>
          <w:sz w:val="21"/>
          <w:szCs w:val="21"/>
        </w:rPr>
      </w:pPr>
    </w:p>
    <w:p w:rsidR="00586F0B" w:rsidRPr="00144489" w:rsidRDefault="00586F0B" w:rsidP="00144489">
      <w:pPr>
        <w:pStyle w:val="Corpodetexto"/>
        <w:tabs>
          <w:tab w:val="left" w:pos="0"/>
          <w:tab w:val="left" w:pos="720"/>
        </w:tabs>
        <w:rPr>
          <w:rFonts w:ascii="Arial" w:hAnsi="Arial" w:cs="Arial"/>
          <w:sz w:val="21"/>
          <w:szCs w:val="21"/>
        </w:rPr>
      </w:pPr>
      <w:r w:rsidRPr="00144489">
        <w:rPr>
          <w:rFonts w:ascii="Arial" w:hAnsi="Arial" w:cs="Arial"/>
          <w:b/>
          <w:sz w:val="21"/>
          <w:szCs w:val="21"/>
        </w:rPr>
        <w:t>15.6.</w:t>
      </w:r>
      <w:r w:rsidRPr="00144489">
        <w:rPr>
          <w:rFonts w:ascii="Arial" w:hAnsi="Arial" w:cs="Arial"/>
          <w:sz w:val="21"/>
          <w:szCs w:val="21"/>
        </w:rPr>
        <w:t xml:space="preserve"> </w:t>
      </w:r>
      <w:r w:rsidRPr="00144489">
        <w:rPr>
          <w:rFonts w:ascii="Arial" w:hAnsi="Arial" w:cs="Arial"/>
          <w:sz w:val="21"/>
          <w:szCs w:val="21"/>
        </w:rPr>
        <w:tab/>
        <w:t>A decisão d</w:t>
      </w:r>
      <w:r w:rsidR="0044212C" w:rsidRPr="00144489">
        <w:rPr>
          <w:rFonts w:ascii="Arial" w:hAnsi="Arial" w:cs="Arial"/>
          <w:sz w:val="21"/>
          <w:szCs w:val="21"/>
        </w:rPr>
        <w:t>a</w:t>
      </w:r>
      <w:r w:rsidRPr="00144489">
        <w:rPr>
          <w:rFonts w:ascii="Arial" w:hAnsi="Arial" w:cs="Arial"/>
          <w:sz w:val="21"/>
          <w:szCs w:val="21"/>
        </w:rPr>
        <w:t xml:space="preserve"> Pregoeir</w:t>
      </w:r>
      <w:r w:rsidR="0044212C" w:rsidRPr="00144489">
        <w:rPr>
          <w:rFonts w:ascii="Arial" w:hAnsi="Arial" w:cs="Arial"/>
          <w:sz w:val="21"/>
          <w:szCs w:val="21"/>
        </w:rPr>
        <w:t>a</w:t>
      </w:r>
      <w:r w:rsidRPr="00144489">
        <w:rPr>
          <w:rFonts w:ascii="Arial" w:hAnsi="Arial" w:cs="Arial"/>
          <w:sz w:val="21"/>
          <w:szCs w:val="21"/>
        </w:rPr>
        <w:t xml:space="preserve"> a respeito da apreciação do recurso deverá ser motivada e submetida à apreciação da Autoridade Competente pela licitação, caso seja mantida a decisão anterior.</w:t>
      </w:r>
    </w:p>
    <w:p w:rsidR="00586F0B" w:rsidRPr="00144489" w:rsidRDefault="00586F0B" w:rsidP="00144489">
      <w:pPr>
        <w:pStyle w:val="Corpodetexto"/>
        <w:tabs>
          <w:tab w:val="left" w:pos="0"/>
          <w:tab w:val="left" w:pos="720"/>
        </w:tabs>
        <w:rPr>
          <w:rFonts w:ascii="Arial" w:hAnsi="Arial" w:cs="Arial"/>
          <w:b/>
          <w:sz w:val="21"/>
          <w:szCs w:val="21"/>
          <w:highlight w:val="green"/>
        </w:rPr>
      </w:pPr>
    </w:p>
    <w:p w:rsidR="00586F0B" w:rsidRPr="00144489" w:rsidRDefault="00586F0B" w:rsidP="00144489">
      <w:pPr>
        <w:pStyle w:val="Corpodetexto"/>
        <w:tabs>
          <w:tab w:val="left" w:pos="0"/>
          <w:tab w:val="left" w:pos="720"/>
        </w:tabs>
        <w:rPr>
          <w:rFonts w:ascii="Arial" w:hAnsi="Arial" w:cs="Arial"/>
          <w:b/>
          <w:sz w:val="21"/>
          <w:szCs w:val="21"/>
        </w:rPr>
      </w:pPr>
      <w:r w:rsidRPr="00144489">
        <w:rPr>
          <w:rFonts w:ascii="Arial" w:hAnsi="Arial" w:cs="Arial"/>
          <w:b/>
          <w:sz w:val="21"/>
          <w:szCs w:val="21"/>
        </w:rPr>
        <w:t xml:space="preserve">15.7. </w:t>
      </w:r>
      <w:r w:rsidRPr="00144489">
        <w:rPr>
          <w:rFonts w:ascii="Arial" w:hAnsi="Arial" w:cs="Arial"/>
          <w:b/>
          <w:sz w:val="21"/>
          <w:szCs w:val="21"/>
        </w:rPr>
        <w:tab/>
        <w:t>A decisão d</w:t>
      </w:r>
      <w:r w:rsidR="00F63334" w:rsidRPr="00144489">
        <w:rPr>
          <w:rFonts w:ascii="Arial" w:hAnsi="Arial" w:cs="Arial"/>
          <w:b/>
          <w:sz w:val="21"/>
          <w:szCs w:val="21"/>
        </w:rPr>
        <w:t>a</w:t>
      </w:r>
      <w:r w:rsidRPr="00144489">
        <w:rPr>
          <w:rFonts w:ascii="Arial" w:hAnsi="Arial" w:cs="Arial"/>
          <w:b/>
          <w:sz w:val="21"/>
          <w:szCs w:val="21"/>
        </w:rPr>
        <w:t xml:space="preserve"> Pregoeir</w:t>
      </w:r>
      <w:r w:rsidR="00F63334" w:rsidRPr="00144489">
        <w:rPr>
          <w:rFonts w:ascii="Arial" w:hAnsi="Arial" w:cs="Arial"/>
          <w:b/>
          <w:sz w:val="21"/>
          <w:szCs w:val="21"/>
        </w:rPr>
        <w:t>a</w:t>
      </w:r>
      <w:r w:rsidRPr="00144489">
        <w:rPr>
          <w:rFonts w:ascii="Arial" w:hAnsi="Arial" w:cs="Arial"/>
          <w:b/>
          <w:sz w:val="21"/>
          <w:szCs w:val="21"/>
        </w:rPr>
        <w:t xml:space="preserve"> e da Autoridade Competente será informada em campo próprio do Sistema Eletrônico, </w:t>
      </w:r>
      <w:r w:rsidRPr="00144489">
        <w:rPr>
          <w:rFonts w:ascii="Arial" w:hAnsi="Arial" w:cs="Arial"/>
          <w:b/>
          <w:bCs/>
          <w:sz w:val="21"/>
          <w:szCs w:val="21"/>
        </w:rPr>
        <w:t>ficando todos os licitantes obrigados a acessá-lo para obtenção das informaçõe</w:t>
      </w:r>
      <w:r w:rsidR="00B73B58" w:rsidRPr="00144489">
        <w:rPr>
          <w:rFonts w:ascii="Arial" w:hAnsi="Arial" w:cs="Arial"/>
          <w:b/>
          <w:bCs/>
          <w:sz w:val="21"/>
          <w:szCs w:val="21"/>
        </w:rPr>
        <w:t>s prestadas pela</w:t>
      </w:r>
      <w:r w:rsidRPr="00144489">
        <w:rPr>
          <w:rFonts w:ascii="Arial" w:hAnsi="Arial" w:cs="Arial"/>
          <w:b/>
          <w:bCs/>
          <w:sz w:val="21"/>
          <w:szCs w:val="21"/>
        </w:rPr>
        <w:t xml:space="preserve"> Pregoeir</w:t>
      </w:r>
      <w:r w:rsidR="00B73B58" w:rsidRPr="00144489">
        <w:rPr>
          <w:rFonts w:ascii="Arial" w:hAnsi="Arial" w:cs="Arial"/>
          <w:b/>
          <w:bCs/>
          <w:sz w:val="21"/>
          <w:szCs w:val="21"/>
        </w:rPr>
        <w:t>a</w:t>
      </w:r>
      <w:r w:rsidRPr="00144489">
        <w:rPr>
          <w:rFonts w:ascii="Arial" w:hAnsi="Arial" w:cs="Arial"/>
          <w:b/>
          <w:bCs/>
          <w:sz w:val="21"/>
          <w:szCs w:val="21"/>
        </w:rPr>
        <w:t>.</w:t>
      </w:r>
    </w:p>
    <w:p w:rsidR="00586F0B" w:rsidRPr="00144489" w:rsidRDefault="00586F0B" w:rsidP="00144489">
      <w:pPr>
        <w:pStyle w:val="Corpodetexto"/>
        <w:tabs>
          <w:tab w:val="left" w:pos="0"/>
          <w:tab w:val="left" w:pos="720"/>
        </w:tabs>
        <w:rPr>
          <w:rFonts w:ascii="Arial" w:hAnsi="Arial" w:cs="Arial"/>
          <w:sz w:val="21"/>
          <w:szCs w:val="21"/>
        </w:rPr>
      </w:pPr>
    </w:p>
    <w:p w:rsidR="00586F0B" w:rsidRPr="00144489" w:rsidRDefault="00586F0B" w:rsidP="00144489">
      <w:pPr>
        <w:pStyle w:val="Recuodecorpodetexto2"/>
        <w:tabs>
          <w:tab w:val="left" w:pos="0"/>
          <w:tab w:val="left" w:pos="720"/>
        </w:tabs>
        <w:ind w:firstLine="0"/>
        <w:rPr>
          <w:rFonts w:ascii="Arial" w:hAnsi="Arial" w:cs="Arial"/>
          <w:sz w:val="21"/>
          <w:szCs w:val="21"/>
        </w:rPr>
      </w:pPr>
      <w:r w:rsidRPr="00144489">
        <w:rPr>
          <w:rFonts w:ascii="Arial" w:hAnsi="Arial" w:cs="Arial"/>
          <w:b/>
          <w:sz w:val="21"/>
          <w:szCs w:val="21"/>
        </w:rPr>
        <w:t>15.8.</w:t>
      </w:r>
      <w:r w:rsidRPr="00144489">
        <w:rPr>
          <w:rFonts w:ascii="Arial" w:hAnsi="Arial" w:cs="Arial"/>
          <w:sz w:val="21"/>
          <w:szCs w:val="21"/>
        </w:rPr>
        <w:t xml:space="preserve"> </w:t>
      </w:r>
      <w:r w:rsidRPr="00144489">
        <w:rPr>
          <w:rFonts w:ascii="Arial" w:hAnsi="Arial" w:cs="Arial"/>
          <w:sz w:val="21"/>
          <w:szCs w:val="21"/>
        </w:rPr>
        <w:tab/>
        <w:t xml:space="preserve">Decididos os recursos e constatada a regularidade dos atos praticados, a </w:t>
      </w:r>
      <w:r w:rsidRPr="00144489">
        <w:rPr>
          <w:rFonts w:ascii="Arial" w:hAnsi="Arial" w:cs="Arial"/>
          <w:b/>
          <w:sz w:val="21"/>
          <w:szCs w:val="21"/>
        </w:rPr>
        <w:t>Autoridade Competente adjudicará o objeto e homologará</w:t>
      </w:r>
      <w:r w:rsidRPr="00144489">
        <w:rPr>
          <w:rFonts w:ascii="Arial" w:hAnsi="Arial" w:cs="Arial"/>
          <w:sz w:val="21"/>
          <w:szCs w:val="21"/>
        </w:rPr>
        <w:t xml:space="preserve"> o resultado da licitação para determinar a contratação.</w:t>
      </w:r>
    </w:p>
    <w:p w:rsidR="00586F0B" w:rsidRPr="00144489" w:rsidRDefault="00586F0B" w:rsidP="00144489">
      <w:pPr>
        <w:pStyle w:val="Recuodecorpodetexto2"/>
        <w:tabs>
          <w:tab w:val="left" w:pos="0"/>
          <w:tab w:val="left" w:pos="720"/>
        </w:tabs>
        <w:ind w:firstLine="0"/>
        <w:rPr>
          <w:rFonts w:ascii="Arial" w:hAnsi="Arial" w:cs="Arial"/>
          <w:sz w:val="21"/>
          <w:szCs w:val="21"/>
        </w:rPr>
      </w:pPr>
    </w:p>
    <w:p w:rsidR="00586F0B" w:rsidRPr="00144489" w:rsidRDefault="00586F0B" w:rsidP="00144489">
      <w:pPr>
        <w:pStyle w:val="Ttulo6"/>
        <w:tabs>
          <w:tab w:val="left" w:pos="0"/>
          <w:tab w:val="left" w:pos="720"/>
        </w:tabs>
        <w:jc w:val="both"/>
        <w:rPr>
          <w:rFonts w:ascii="Arial" w:hAnsi="Arial" w:cs="Arial"/>
          <w:b/>
          <w:snapToGrid w:val="0"/>
          <w:sz w:val="21"/>
          <w:szCs w:val="21"/>
        </w:rPr>
      </w:pPr>
      <w:r w:rsidRPr="00144489">
        <w:rPr>
          <w:rFonts w:ascii="Arial" w:hAnsi="Arial" w:cs="Arial"/>
          <w:b/>
          <w:sz w:val="21"/>
          <w:szCs w:val="21"/>
        </w:rPr>
        <w:t>15.9</w:t>
      </w:r>
      <w:r w:rsidRPr="00144489">
        <w:rPr>
          <w:rFonts w:ascii="Arial" w:hAnsi="Arial" w:cs="Arial"/>
          <w:sz w:val="21"/>
          <w:szCs w:val="21"/>
        </w:rPr>
        <w:t xml:space="preserve">. </w:t>
      </w:r>
      <w:r w:rsidRPr="00144489">
        <w:rPr>
          <w:rFonts w:ascii="Arial" w:hAnsi="Arial" w:cs="Arial"/>
          <w:sz w:val="21"/>
          <w:szCs w:val="21"/>
        </w:rPr>
        <w:tab/>
        <w:t>Durante o prazo recursal, o</w:t>
      </w:r>
      <w:r w:rsidRPr="00144489">
        <w:rPr>
          <w:rFonts w:ascii="Arial" w:hAnsi="Arial" w:cs="Arial"/>
          <w:snapToGrid w:val="0"/>
          <w:sz w:val="21"/>
          <w:szCs w:val="21"/>
        </w:rPr>
        <w:t xml:space="preserve">s autos do processo permanecerão com vista franqueada aos interessados, na </w:t>
      </w:r>
      <w:r w:rsidRPr="00144489">
        <w:rPr>
          <w:rFonts w:ascii="Arial" w:hAnsi="Arial" w:cs="Arial"/>
          <w:sz w:val="21"/>
          <w:szCs w:val="21"/>
        </w:rPr>
        <w:t xml:space="preserve">Superintendência Estadual de Compras e Licitações – SUPEL, sito à </w:t>
      </w:r>
      <w:r w:rsidRPr="00144489">
        <w:rPr>
          <w:rFonts w:ascii="Arial" w:hAnsi="Arial" w:cs="Arial"/>
          <w:b/>
          <w:sz w:val="21"/>
          <w:szCs w:val="21"/>
        </w:rPr>
        <w:t xml:space="preserve">Av. </w:t>
      </w:r>
      <w:proofErr w:type="spellStart"/>
      <w:r w:rsidRPr="00144489">
        <w:rPr>
          <w:rFonts w:ascii="Arial" w:hAnsi="Arial" w:cs="Arial"/>
          <w:b/>
          <w:sz w:val="21"/>
          <w:szCs w:val="21"/>
        </w:rPr>
        <w:lastRenderedPageBreak/>
        <w:t>Farquar</w:t>
      </w:r>
      <w:proofErr w:type="spellEnd"/>
      <w:r w:rsidRPr="00144489">
        <w:rPr>
          <w:rFonts w:ascii="Arial" w:hAnsi="Arial" w:cs="Arial"/>
          <w:b/>
          <w:sz w:val="21"/>
          <w:szCs w:val="21"/>
        </w:rPr>
        <w:t xml:space="preserve"> s/nº - Bairro Pedrinhas (Complexo Rio Madeira, Ed. </w:t>
      </w:r>
      <w:proofErr w:type="spellStart"/>
      <w:r w:rsidR="006856E6" w:rsidRPr="00144489">
        <w:rPr>
          <w:rFonts w:ascii="Arial" w:hAnsi="Arial" w:cs="Arial"/>
          <w:b/>
          <w:sz w:val="21"/>
          <w:szCs w:val="21"/>
        </w:rPr>
        <w:t>Pacaas</w:t>
      </w:r>
      <w:proofErr w:type="spellEnd"/>
      <w:r w:rsidR="006856E6" w:rsidRPr="00144489">
        <w:rPr>
          <w:rFonts w:ascii="Arial" w:hAnsi="Arial" w:cs="Arial"/>
          <w:b/>
          <w:sz w:val="21"/>
          <w:szCs w:val="21"/>
        </w:rPr>
        <w:t xml:space="preserve"> Novos</w:t>
      </w:r>
      <w:r w:rsidRPr="00144489">
        <w:rPr>
          <w:rFonts w:ascii="Arial" w:hAnsi="Arial" w:cs="Arial"/>
          <w:b/>
          <w:sz w:val="21"/>
          <w:szCs w:val="21"/>
        </w:rPr>
        <w:t xml:space="preserve"> – </w:t>
      </w:r>
      <w:r w:rsidR="006856E6" w:rsidRPr="00144489">
        <w:rPr>
          <w:rFonts w:ascii="Arial" w:hAnsi="Arial" w:cs="Arial"/>
          <w:b/>
          <w:sz w:val="21"/>
          <w:szCs w:val="21"/>
        </w:rPr>
        <w:t>2</w:t>
      </w:r>
      <w:r w:rsidRPr="00144489">
        <w:rPr>
          <w:rFonts w:ascii="Arial" w:hAnsi="Arial" w:cs="Arial"/>
          <w:b/>
          <w:sz w:val="21"/>
          <w:szCs w:val="21"/>
        </w:rPr>
        <w:t xml:space="preserve">º andar), Porto Velho/RO – </w:t>
      </w:r>
      <w:r w:rsidR="00CF39C3" w:rsidRPr="00144489">
        <w:rPr>
          <w:rFonts w:ascii="Arial" w:hAnsi="Arial" w:cs="Arial"/>
          <w:b/>
          <w:sz w:val="21"/>
          <w:szCs w:val="21"/>
        </w:rPr>
        <w:t>Tel.</w:t>
      </w:r>
      <w:r w:rsidRPr="00144489">
        <w:rPr>
          <w:rFonts w:ascii="Arial" w:hAnsi="Arial" w:cs="Arial"/>
          <w:b/>
          <w:sz w:val="21"/>
          <w:szCs w:val="21"/>
        </w:rPr>
        <w:t>: (69</w:t>
      </w:r>
      <w:r w:rsidR="009B325C" w:rsidRPr="00144489">
        <w:rPr>
          <w:rFonts w:ascii="Arial" w:hAnsi="Arial" w:cs="Arial"/>
          <w:b/>
          <w:sz w:val="21"/>
          <w:szCs w:val="21"/>
        </w:rPr>
        <w:t xml:space="preserve">) </w:t>
      </w:r>
      <w:r w:rsidRPr="00144489">
        <w:rPr>
          <w:rFonts w:ascii="Arial" w:hAnsi="Arial" w:cs="Arial"/>
          <w:b/>
          <w:sz w:val="21"/>
          <w:szCs w:val="21"/>
        </w:rPr>
        <w:t>3216-536</w:t>
      </w:r>
      <w:r w:rsidR="00FC2009" w:rsidRPr="00144489">
        <w:rPr>
          <w:rFonts w:ascii="Arial" w:hAnsi="Arial" w:cs="Arial"/>
          <w:b/>
          <w:sz w:val="21"/>
          <w:szCs w:val="21"/>
        </w:rPr>
        <w:t>6</w:t>
      </w:r>
      <w:r w:rsidRPr="00144489">
        <w:rPr>
          <w:rFonts w:ascii="Arial" w:hAnsi="Arial" w:cs="Arial"/>
          <w:b/>
          <w:bCs/>
          <w:sz w:val="21"/>
          <w:szCs w:val="21"/>
        </w:rPr>
        <w:t>, de</w:t>
      </w:r>
      <w:r w:rsidR="009B325C" w:rsidRPr="00144489">
        <w:rPr>
          <w:rFonts w:ascii="Arial" w:hAnsi="Arial" w:cs="Arial"/>
          <w:b/>
          <w:bCs/>
          <w:sz w:val="21"/>
          <w:szCs w:val="21"/>
        </w:rPr>
        <w:t xml:space="preserve"> segunda a sexta-feira, das 07h30min às 13h</w:t>
      </w:r>
      <w:r w:rsidRPr="00144489">
        <w:rPr>
          <w:rFonts w:ascii="Arial" w:hAnsi="Arial" w:cs="Arial"/>
          <w:b/>
          <w:bCs/>
          <w:sz w:val="21"/>
          <w:szCs w:val="21"/>
        </w:rPr>
        <w:t>30min</w:t>
      </w:r>
      <w:r w:rsidRPr="00144489">
        <w:rPr>
          <w:rFonts w:ascii="Arial" w:hAnsi="Arial" w:cs="Arial"/>
          <w:b/>
          <w:snapToGrid w:val="0"/>
          <w:sz w:val="21"/>
          <w:szCs w:val="21"/>
        </w:rPr>
        <w:t>.</w:t>
      </w:r>
    </w:p>
    <w:p w:rsidR="00586F0B" w:rsidRPr="00144489" w:rsidRDefault="00586F0B" w:rsidP="00144489">
      <w:pPr>
        <w:tabs>
          <w:tab w:val="left" w:pos="0"/>
          <w:tab w:val="left" w:pos="720"/>
        </w:tabs>
        <w:jc w:val="both"/>
        <w:rPr>
          <w:rFonts w:ascii="Arial" w:hAnsi="Arial" w:cs="Arial"/>
          <w:b/>
          <w:bCs/>
          <w:sz w:val="21"/>
          <w:szCs w:val="21"/>
        </w:rPr>
      </w:pPr>
    </w:p>
    <w:p w:rsidR="00586F0B" w:rsidRPr="00144489" w:rsidRDefault="00586F0B" w:rsidP="00144489">
      <w:pPr>
        <w:tabs>
          <w:tab w:val="left" w:pos="0"/>
          <w:tab w:val="left" w:pos="720"/>
        </w:tabs>
        <w:jc w:val="both"/>
        <w:rPr>
          <w:rFonts w:ascii="Arial" w:hAnsi="Arial" w:cs="Arial"/>
          <w:b/>
          <w:bCs/>
          <w:sz w:val="21"/>
          <w:szCs w:val="21"/>
          <w:u w:val="single"/>
        </w:rPr>
      </w:pPr>
      <w:r w:rsidRPr="00144489">
        <w:rPr>
          <w:rFonts w:ascii="Arial" w:hAnsi="Arial" w:cs="Arial"/>
          <w:b/>
          <w:bCs/>
          <w:sz w:val="21"/>
          <w:szCs w:val="21"/>
          <w:u w:val="single"/>
        </w:rPr>
        <w:t>15.10. Cabe ainda, recurso contra a decisão de:</w:t>
      </w:r>
    </w:p>
    <w:p w:rsidR="00586F0B" w:rsidRPr="00144489" w:rsidRDefault="00586F0B" w:rsidP="00144489">
      <w:pPr>
        <w:tabs>
          <w:tab w:val="left" w:pos="0"/>
          <w:tab w:val="left" w:pos="720"/>
        </w:tabs>
        <w:jc w:val="both"/>
        <w:rPr>
          <w:rFonts w:ascii="Arial" w:hAnsi="Arial" w:cs="Arial"/>
          <w:sz w:val="21"/>
          <w:szCs w:val="21"/>
        </w:rPr>
      </w:pPr>
    </w:p>
    <w:p w:rsidR="00586F0B" w:rsidRPr="00144489" w:rsidRDefault="00586F0B" w:rsidP="00144489">
      <w:pPr>
        <w:ind w:left="284"/>
        <w:jc w:val="both"/>
        <w:rPr>
          <w:rFonts w:ascii="Arial" w:hAnsi="Arial" w:cs="Arial"/>
          <w:sz w:val="21"/>
          <w:szCs w:val="21"/>
        </w:rPr>
      </w:pPr>
      <w:r w:rsidRPr="00144489">
        <w:rPr>
          <w:rFonts w:ascii="Arial" w:hAnsi="Arial" w:cs="Arial"/>
          <w:b/>
          <w:sz w:val="21"/>
          <w:szCs w:val="21"/>
        </w:rPr>
        <w:t>a)</w:t>
      </w:r>
      <w:r w:rsidRPr="00144489">
        <w:rPr>
          <w:rFonts w:ascii="Arial" w:hAnsi="Arial" w:cs="Arial"/>
          <w:sz w:val="21"/>
          <w:szCs w:val="21"/>
        </w:rPr>
        <w:t xml:space="preserve"> </w:t>
      </w:r>
      <w:r w:rsidRPr="00144489">
        <w:rPr>
          <w:rFonts w:ascii="Arial" w:hAnsi="Arial" w:cs="Arial"/>
          <w:sz w:val="21"/>
          <w:szCs w:val="21"/>
        </w:rPr>
        <w:tab/>
        <w:t>Anular ou revogar o Pregão Eletrônico;</w:t>
      </w:r>
    </w:p>
    <w:p w:rsidR="00586F0B" w:rsidRPr="00144489" w:rsidRDefault="00586F0B" w:rsidP="00144489">
      <w:pPr>
        <w:jc w:val="both"/>
        <w:rPr>
          <w:rFonts w:ascii="Arial" w:hAnsi="Arial" w:cs="Arial"/>
          <w:sz w:val="21"/>
          <w:szCs w:val="21"/>
        </w:rPr>
      </w:pPr>
    </w:p>
    <w:p w:rsidR="00586F0B" w:rsidRPr="00144489" w:rsidRDefault="00586F0B" w:rsidP="00144489">
      <w:pPr>
        <w:ind w:left="284"/>
        <w:jc w:val="both"/>
        <w:rPr>
          <w:rFonts w:ascii="Arial" w:hAnsi="Arial" w:cs="Arial"/>
          <w:sz w:val="21"/>
          <w:szCs w:val="21"/>
        </w:rPr>
      </w:pPr>
      <w:proofErr w:type="gramStart"/>
      <w:r w:rsidRPr="00144489">
        <w:rPr>
          <w:rFonts w:ascii="Arial" w:hAnsi="Arial" w:cs="Arial"/>
          <w:b/>
          <w:sz w:val="21"/>
          <w:szCs w:val="21"/>
        </w:rPr>
        <w:t>b)</w:t>
      </w:r>
      <w:proofErr w:type="gramEnd"/>
      <w:r w:rsidRPr="00144489">
        <w:rPr>
          <w:rFonts w:ascii="Arial" w:hAnsi="Arial" w:cs="Arial"/>
          <w:sz w:val="21"/>
          <w:szCs w:val="21"/>
        </w:rPr>
        <w:tab/>
        <w:t xml:space="preserve">Determinar a aplicação das penalidades de advertência, multa, suspensão temporária do direito de licitar e contratar com o Governo do Estado de Rondônia. </w:t>
      </w:r>
    </w:p>
    <w:p w:rsidR="006120C6" w:rsidRPr="00144489" w:rsidRDefault="006120C6" w:rsidP="00144489">
      <w:pPr>
        <w:ind w:left="709"/>
        <w:jc w:val="both"/>
        <w:rPr>
          <w:rFonts w:ascii="Arial" w:hAnsi="Arial" w:cs="Arial"/>
          <w:b/>
          <w:sz w:val="21"/>
          <w:szCs w:val="21"/>
        </w:rPr>
      </w:pPr>
    </w:p>
    <w:p w:rsidR="00586F0B" w:rsidRPr="00144489" w:rsidRDefault="00586F0B" w:rsidP="00144489">
      <w:pPr>
        <w:ind w:left="709"/>
        <w:jc w:val="both"/>
        <w:rPr>
          <w:rFonts w:ascii="Arial" w:hAnsi="Arial" w:cs="Arial"/>
          <w:sz w:val="21"/>
          <w:szCs w:val="21"/>
        </w:rPr>
      </w:pPr>
      <w:r w:rsidRPr="00144489">
        <w:rPr>
          <w:rFonts w:ascii="Arial" w:hAnsi="Arial" w:cs="Arial"/>
          <w:b/>
          <w:sz w:val="21"/>
          <w:szCs w:val="21"/>
        </w:rPr>
        <w:t>15.10.1</w:t>
      </w:r>
      <w:r w:rsidRPr="00144489">
        <w:rPr>
          <w:rFonts w:ascii="Arial" w:hAnsi="Arial" w:cs="Arial"/>
          <w:sz w:val="21"/>
          <w:szCs w:val="21"/>
        </w:rPr>
        <w:t>. Os recursos acima deverão ser interpostos no prazo de 05 (cinco) dias úteis a contar da intimação do ato, e terão efeito suspensivo;</w:t>
      </w:r>
    </w:p>
    <w:p w:rsidR="0042604C" w:rsidRPr="00144489" w:rsidRDefault="0042604C" w:rsidP="00144489">
      <w:pPr>
        <w:tabs>
          <w:tab w:val="left" w:pos="709"/>
        </w:tabs>
        <w:ind w:left="709"/>
        <w:jc w:val="both"/>
        <w:rPr>
          <w:rFonts w:ascii="Arial" w:hAnsi="Arial" w:cs="Arial"/>
          <w:b/>
          <w:sz w:val="21"/>
          <w:szCs w:val="21"/>
        </w:rPr>
      </w:pPr>
    </w:p>
    <w:p w:rsidR="00586F0B" w:rsidRPr="00144489" w:rsidRDefault="00586F0B" w:rsidP="00144489">
      <w:pPr>
        <w:tabs>
          <w:tab w:val="left" w:pos="709"/>
        </w:tabs>
        <w:ind w:left="709"/>
        <w:jc w:val="both"/>
        <w:rPr>
          <w:rFonts w:ascii="Arial" w:hAnsi="Arial" w:cs="Arial"/>
          <w:sz w:val="21"/>
          <w:szCs w:val="21"/>
        </w:rPr>
      </w:pPr>
      <w:r w:rsidRPr="00144489">
        <w:rPr>
          <w:rFonts w:ascii="Arial" w:hAnsi="Arial" w:cs="Arial"/>
          <w:b/>
          <w:sz w:val="21"/>
          <w:szCs w:val="21"/>
        </w:rPr>
        <w:t>15.10.2.</w:t>
      </w:r>
      <w:r w:rsidRPr="00144489">
        <w:rPr>
          <w:rFonts w:ascii="Arial" w:hAnsi="Arial" w:cs="Arial"/>
          <w:sz w:val="21"/>
          <w:szCs w:val="21"/>
        </w:rPr>
        <w:t xml:space="preserve"> A intimação dos atos referidos no subitem 15.10, alíneas “a” e “b”, será feita mediante publicação na imprensa oficial e comunicação direta às licitantes participantes do Pregão Eletrônico, que poderão impugná-los no prazo de 05 (cinco) dias úteis;</w:t>
      </w:r>
    </w:p>
    <w:p w:rsidR="00624D83" w:rsidRPr="00144489" w:rsidRDefault="00624D83" w:rsidP="00144489">
      <w:pPr>
        <w:tabs>
          <w:tab w:val="left" w:pos="709"/>
        </w:tabs>
        <w:ind w:left="709"/>
        <w:jc w:val="both"/>
        <w:rPr>
          <w:rFonts w:ascii="Arial" w:hAnsi="Arial" w:cs="Arial"/>
          <w:b/>
          <w:sz w:val="21"/>
          <w:szCs w:val="21"/>
        </w:rPr>
      </w:pPr>
    </w:p>
    <w:p w:rsidR="00586F0B" w:rsidRPr="00144489" w:rsidRDefault="00586F0B" w:rsidP="00144489">
      <w:pPr>
        <w:tabs>
          <w:tab w:val="left" w:pos="709"/>
        </w:tabs>
        <w:ind w:left="709"/>
        <w:jc w:val="both"/>
        <w:rPr>
          <w:rFonts w:ascii="Arial" w:hAnsi="Arial" w:cs="Arial"/>
          <w:sz w:val="21"/>
          <w:szCs w:val="21"/>
        </w:rPr>
      </w:pPr>
      <w:r w:rsidRPr="00144489">
        <w:rPr>
          <w:rFonts w:ascii="Arial" w:hAnsi="Arial" w:cs="Arial"/>
          <w:b/>
          <w:sz w:val="21"/>
          <w:szCs w:val="21"/>
        </w:rPr>
        <w:t>15.10.3</w:t>
      </w:r>
      <w:r w:rsidRPr="00144489">
        <w:rPr>
          <w:rFonts w:ascii="Arial" w:hAnsi="Arial" w:cs="Arial"/>
          <w:sz w:val="21"/>
          <w:szCs w:val="21"/>
        </w:rPr>
        <w:t>. Os recursos interpostos fora do prazo não serão acolhidos;</w:t>
      </w:r>
    </w:p>
    <w:p w:rsidR="00586F0B" w:rsidRPr="00144489" w:rsidRDefault="00586F0B" w:rsidP="00144489">
      <w:pPr>
        <w:tabs>
          <w:tab w:val="left" w:pos="0"/>
        </w:tabs>
        <w:jc w:val="both"/>
        <w:rPr>
          <w:rFonts w:ascii="Arial" w:hAnsi="Arial" w:cs="Arial"/>
          <w:sz w:val="21"/>
          <w:szCs w:val="21"/>
        </w:rPr>
      </w:pPr>
    </w:p>
    <w:p w:rsidR="002C31D7" w:rsidRPr="00144489" w:rsidRDefault="00586F0B" w:rsidP="00144489">
      <w:pPr>
        <w:ind w:left="709"/>
        <w:jc w:val="both"/>
        <w:rPr>
          <w:rFonts w:ascii="Arial" w:hAnsi="Arial" w:cs="Arial"/>
          <w:sz w:val="21"/>
          <w:szCs w:val="21"/>
        </w:rPr>
      </w:pPr>
      <w:r w:rsidRPr="00144489">
        <w:rPr>
          <w:rFonts w:ascii="Arial" w:hAnsi="Arial" w:cs="Arial"/>
          <w:b/>
          <w:sz w:val="21"/>
          <w:szCs w:val="21"/>
        </w:rPr>
        <w:t>15.10.4.</w:t>
      </w:r>
      <w:r w:rsidRPr="00144489">
        <w:rPr>
          <w:rFonts w:ascii="Arial" w:hAnsi="Arial" w:cs="Arial"/>
          <w:sz w:val="21"/>
          <w:szCs w:val="21"/>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r w:rsidR="002C31D7" w:rsidRPr="00144489">
        <w:rPr>
          <w:rFonts w:ascii="Arial" w:hAnsi="Arial" w:cs="Arial"/>
          <w:sz w:val="21"/>
          <w:szCs w:val="21"/>
        </w:rPr>
        <w:t>.</w:t>
      </w:r>
    </w:p>
    <w:p w:rsidR="005D10FB" w:rsidRPr="00144489" w:rsidRDefault="005D10FB" w:rsidP="00144489">
      <w:pPr>
        <w:pStyle w:val="P30"/>
        <w:tabs>
          <w:tab w:val="left" w:pos="0"/>
        </w:tabs>
        <w:snapToGrid/>
        <w:ind w:left="567"/>
        <w:rPr>
          <w:rFonts w:ascii="Arial"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144489" w:rsidTr="00C1579D">
        <w:tc>
          <w:tcPr>
            <w:tcW w:w="9072" w:type="dxa"/>
            <w:shd w:val="clear" w:color="auto" w:fill="D9D9D9"/>
          </w:tcPr>
          <w:p w:rsidR="00583526" w:rsidRPr="00144489" w:rsidRDefault="00583526" w:rsidP="00144489">
            <w:pPr>
              <w:pStyle w:val="P30"/>
              <w:tabs>
                <w:tab w:val="left" w:pos="0"/>
              </w:tabs>
              <w:snapToGrid/>
              <w:spacing w:before="120" w:after="120"/>
              <w:rPr>
                <w:rFonts w:ascii="Arial" w:hAnsi="Arial" w:cs="Arial"/>
                <w:sz w:val="21"/>
                <w:szCs w:val="21"/>
              </w:rPr>
            </w:pPr>
            <w:r w:rsidRPr="00144489">
              <w:rPr>
                <w:rFonts w:ascii="Arial" w:hAnsi="Arial" w:cs="Arial"/>
                <w:sz w:val="21"/>
                <w:szCs w:val="21"/>
              </w:rPr>
              <w:t>16 – DA ADJUDICAÇÃO E DA HOMOLOGAÇÃO</w:t>
            </w:r>
          </w:p>
        </w:tc>
      </w:tr>
    </w:tbl>
    <w:p w:rsidR="00CE3593" w:rsidRPr="00144489" w:rsidRDefault="00CE3593" w:rsidP="00144489">
      <w:pPr>
        <w:tabs>
          <w:tab w:val="left" w:pos="0"/>
          <w:tab w:val="left" w:pos="720"/>
        </w:tabs>
        <w:jc w:val="both"/>
        <w:rPr>
          <w:rFonts w:ascii="Arial" w:hAnsi="Arial" w:cs="Arial"/>
          <w:b/>
          <w:sz w:val="21"/>
          <w:szCs w:val="21"/>
        </w:rPr>
      </w:pPr>
    </w:p>
    <w:p w:rsidR="00917497" w:rsidRPr="00144489" w:rsidRDefault="00917497" w:rsidP="00144489">
      <w:pPr>
        <w:tabs>
          <w:tab w:val="left" w:pos="0"/>
          <w:tab w:val="left" w:pos="720"/>
        </w:tabs>
        <w:jc w:val="both"/>
        <w:rPr>
          <w:rFonts w:ascii="Arial" w:hAnsi="Arial" w:cs="Arial"/>
          <w:sz w:val="21"/>
          <w:szCs w:val="21"/>
        </w:rPr>
      </w:pPr>
      <w:r w:rsidRPr="00144489">
        <w:rPr>
          <w:rFonts w:ascii="Arial" w:hAnsi="Arial" w:cs="Arial"/>
          <w:b/>
          <w:sz w:val="21"/>
          <w:szCs w:val="21"/>
        </w:rPr>
        <w:t>1</w:t>
      </w:r>
      <w:r w:rsidR="006C0055" w:rsidRPr="00144489">
        <w:rPr>
          <w:rFonts w:ascii="Arial" w:hAnsi="Arial" w:cs="Arial"/>
          <w:b/>
          <w:sz w:val="21"/>
          <w:szCs w:val="21"/>
        </w:rPr>
        <w:t>6</w:t>
      </w:r>
      <w:r w:rsidRPr="00144489">
        <w:rPr>
          <w:rFonts w:ascii="Arial" w:hAnsi="Arial" w:cs="Arial"/>
          <w:b/>
          <w:sz w:val="21"/>
          <w:szCs w:val="21"/>
        </w:rPr>
        <w:t>.</w:t>
      </w:r>
      <w:r w:rsidR="00FD7BA4" w:rsidRPr="00144489">
        <w:rPr>
          <w:rFonts w:ascii="Arial" w:hAnsi="Arial" w:cs="Arial"/>
          <w:b/>
          <w:sz w:val="21"/>
          <w:szCs w:val="21"/>
        </w:rPr>
        <w:t>1</w:t>
      </w:r>
      <w:r w:rsidRPr="00144489">
        <w:rPr>
          <w:rFonts w:ascii="Arial" w:hAnsi="Arial" w:cs="Arial"/>
          <w:b/>
          <w:sz w:val="21"/>
          <w:szCs w:val="21"/>
        </w:rPr>
        <w:t xml:space="preserve">. </w:t>
      </w:r>
      <w:r w:rsidR="00C72CC3" w:rsidRPr="00144489">
        <w:rPr>
          <w:rFonts w:ascii="Arial" w:hAnsi="Arial" w:cs="Arial"/>
          <w:b/>
          <w:sz w:val="21"/>
          <w:szCs w:val="21"/>
        </w:rPr>
        <w:tab/>
      </w:r>
      <w:r w:rsidRPr="00144489">
        <w:rPr>
          <w:rFonts w:ascii="Arial" w:hAnsi="Arial" w:cs="Arial"/>
          <w:sz w:val="21"/>
          <w:szCs w:val="21"/>
        </w:rPr>
        <w:t xml:space="preserve">Atendidas as especificações do Edital, estando habilitada a Licitante e tendo sido aceito o menor preço apurado, </w:t>
      </w:r>
      <w:r w:rsidR="00B73B58" w:rsidRPr="00144489">
        <w:rPr>
          <w:rFonts w:ascii="Arial" w:hAnsi="Arial" w:cs="Arial"/>
          <w:sz w:val="21"/>
          <w:szCs w:val="21"/>
        </w:rPr>
        <w:t>a</w:t>
      </w:r>
      <w:r w:rsidRPr="00144489">
        <w:rPr>
          <w:rFonts w:ascii="Arial" w:hAnsi="Arial" w:cs="Arial"/>
          <w:sz w:val="21"/>
          <w:szCs w:val="21"/>
        </w:rPr>
        <w:t xml:space="preserve"> </w:t>
      </w:r>
      <w:r w:rsidR="00121F1C" w:rsidRPr="00144489">
        <w:rPr>
          <w:rFonts w:ascii="Arial" w:hAnsi="Arial" w:cs="Arial"/>
          <w:sz w:val="21"/>
          <w:szCs w:val="21"/>
        </w:rPr>
        <w:t>Pregoeir</w:t>
      </w:r>
      <w:r w:rsidR="00B73B58" w:rsidRPr="00144489">
        <w:rPr>
          <w:rFonts w:ascii="Arial" w:hAnsi="Arial" w:cs="Arial"/>
          <w:sz w:val="21"/>
          <w:szCs w:val="21"/>
        </w:rPr>
        <w:t>a</w:t>
      </w:r>
      <w:r w:rsidRPr="00144489">
        <w:rPr>
          <w:rFonts w:ascii="Arial" w:hAnsi="Arial" w:cs="Arial"/>
          <w:sz w:val="21"/>
          <w:szCs w:val="21"/>
        </w:rPr>
        <w:t xml:space="preserve"> declarará a(s) empresa(s) vencedora(s) do(s) respectivo</w:t>
      </w:r>
      <w:r w:rsidR="00FD7BA4" w:rsidRPr="00144489">
        <w:rPr>
          <w:rFonts w:ascii="Arial" w:hAnsi="Arial" w:cs="Arial"/>
          <w:sz w:val="21"/>
          <w:szCs w:val="21"/>
        </w:rPr>
        <w:t>(s) item</w:t>
      </w:r>
      <w:r w:rsidR="005B2156" w:rsidRPr="00144489">
        <w:rPr>
          <w:rFonts w:ascii="Arial" w:hAnsi="Arial" w:cs="Arial"/>
          <w:sz w:val="21"/>
          <w:szCs w:val="21"/>
        </w:rPr>
        <w:t xml:space="preserve"> (</w:t>
      </w:r>
      <w:r w:rsidRPr="00144489">
        <w:rPr>
          <w:rFonts w:ascii="Arial" w:hAnsi="Arial" w:cs="Arial"/>
          <w:sz w:val="21"/>
          <w:szCs w:val="21"/>
        </w:rPr>
        <w:t>s)</w:t>
      </w:r>
      <w:r w:rsidR="00FD7BA4" w:rsidRPr="00144489">
        <w:rPr>
          <w:rFonts w:ascii="Arial" w:hAnsi="Arial" w:cs="Arial"/>
          <w:sz w:val="21"/>
          <w:szCs w:val="21"/>
        </w:rPr>
        <w:t>, ADJUDICANDO-O</w:t>
      </w:r>
      <w:r w:rsidRPr="00144489">
        <w:rPr>
          <w:rFonts w:ascii="Arial" w:hAnsi="Arial" w:cs="Arial"/>
          <w:sz w:val="21"/>
          <w:szCs w:val="21"/>
        </w:rPr>
        <w:t>.</w:t>
      </w:r>
    </w:p>
    <w:p w:rsidR="005B2156" w:rsidRPr="00144489" w:rsidRDefault="001E794C" w:rsidP="00144489">
      <w:pPr>
        <w:tabs>
          <w:tab w:val="left" w:pos="0"/>
          <w:tab w:val="left" w:pos="720"/>
        </w:tabs>
        <w:jc w:val="both"/>
        <w:rPr>
          <w:rFonts w:ascii="Arial" w:hAnsi="Arial" w:cs="Arial"/>
          <w:sz w:val="21"/>
          <w:szCs w:val="21"/>
        </w:rPr>
      </w:pPr>
      <w:r w:rsidRPr="00144489">
        <w:rPr>
          <w:rFonts w:ascii="Arial" w:hAnsi="Arial" w:cs="Arial"/>
          <w:sz w:val="21"/>
          <w:szCs w:val="21"/>
        </w:rPr>
        <w:t xml:space="preserve"> </w:t>
      </w:r>
    </w:p>
    <w:p w:rsidR="006C0055" w:rsidRPr="00144489" w:rsidRDefault="006C0055" w:rsidP="00144489">
      <w:pPr>
        <w:pStyle w:val="P30"/>
        <w:tabs>
          <w:tab w:val="left" w:pos="1620"/>
        </w:tabs>
        <w:snapToGrid/>
        <w:ind w:left="567"/>
        <w:rPr>
          <w:rFonts w:ascii="Arial" w:hAnsi="Arial" w:cs="Arial"/>
          <w:b w:val="0"/>
          <w:bCs/>
          <w:sz w:val="21"/>
          <w:szCs w:val="21"/>
        </w:rPr>
      </w:pPr>
      <w:r w:rsidRPr="00144489">
        <w:rPr>
          <w:rFonts w:ascii="Arial" w:hAnsi="Arial" w:cs="Arial"/>
          <w:bCs/>
          <w:sz w:val="21"/>
          <w:szCs w:val="21"/>
        </w:rPr>
        <w:t>16.1.1.</w:t>
      </w:r>
      <w:r w:rsidRPr="00144489">
        <w:rPr>
          <w:rFonts w:ascii="Arial" w:hAnsi="Arial" w:cs="Arial"/>
          <w:b w:val="0"/>
          <w:bCs/>
          <w:sz w:val="21"/>
          <w:szCs w:val="21"/>
        </w:rPr>
        <w:tab/>
        <w:t>A adjudicação do objeto do presente certame será viabilizada pel</w:t>
      </w:r>
      <w:r w:rsidR="00B73B58" w:rsidRPr="00144489">
        <w:rPr>
          <w:rFonts w:ascii="Arial" w:hAnsi="Arial" w:cs="Arial"/>
          <w:b w:val="0"/>
          <w:bCs/>
          <w:sz w:val="21"/>
          <w:szCs w:val="21"/>
        </w:rPr>
        <w:t>a</w:t>
      </w:r>
      <w:r w:rsidRPr="00144489">
        <w:rPr>
          <w:rFonts w:ascii="Arial" w:hAnsi="Arial" w:cs="Arial"/>
          <w:b w:val="0"/>
          <w:bCs/>
          <w:sz w:val="21"/>
          <w:szCs w:val="21"/>
        </w:rPr>
        <w:t xml:space="preserve"> Pregoeir</w:t>
      </w:r>
      <w:r w:rsidR="00B73B58" w:rsidRPr="00144489">
        <w:rPr>
          <w:rFonts w:ascii="Arial" w:hAnsi="Arial" w:cs="Arial"/>
          <w:b w:val="0"/>
          <w:bCs/>
          <w:sz w:val="21"/>
          <w:szCs w:val="21"/>
        </w:rPr>
        <w:t>a</w:t>
      </w:r>
      <w:r w:rsidRPr="00144489">
        <w:rPr>
          <w:rFonts w:ascii="Arial" w:hAnsi="Arial" w:cs="Arial"/>
          <w:b w:val="0"/>
          <w:bCs/>
          <w:sz w:val="21"/>
          <w:szCs w:val="21"/>
        </w:rPr>
        <w:t xml:space="preserve"> sempre que não houver recurso;</w:t>
      </w:r>
    </w:p>
    <w:p w:rsidR="006C0055" w:rsidRPr="00144489" w:rsidRDefault="006C0055" w:rsidP="00144489">
      <w:pPr>
        <w:pStyle w:val="P30"/>
        <w:tabs>
          <w:tab w:val="left" w:pos="1620"/>
        </w:tabs>
        <w:snapToGrid/>
        <w:ind w:left="567"/>
        <w:rPr>
          <w:rFonts w:ascii="Arial" w:hAnsi="Arial" w:cs="Arial"/>
          <w:b w:val="0"/>
          <w:bCs/>
          <w:sz w:val="21"/>
          <w:szCs w:val="21"/>
        </w:rPr>
      </w:pPr>
    </w:p>
    <w:p w:rsidR="006C0055" w:rsidRPr="00144489" w:rsidRDefault="006C0055" w:rsidP="00144489">
      <w:pPr>
        <w:tabs>
          <w:tab w:val="left" w:pos="1620"/>
        </w:tabs>
        <w:ind w:left="567"/>
        <w:jc w:val="both"/>
        <w:rPr>
          <w:rFonts w:ascii="Arial" w:hAnsi="Arial" w:cs="Arial"/>
          <w:bCs/>
          <w:sz w:val="21"/>
          <w:szCs w:val="21"/>
        </w:rPr>
      </w:pPr>
      <w:r w:rsidRPr="00144489">
        <w:rPr>
          <w:rFonts w:ascii="Arial" w:hAnsi="Arial" w:cs="Arial"/>
          <w:b/>
          <w:bCs/>
          <w:sz w:val="21"/>
          <w:szCs w:val="21"/>
        </w:rPr>
        <w:t>16.1.2.</w:t>
      </w:r>
      <w:r w:rsidRPr="00144489">
        <w:rPr>
          <w:rFonts w:ascii="Arial" w:hAnsi="Arial" w:cs="Arial"/>
          <w:bCs/>
          <w:sz w:val="21"/>
          <w:szCs w:val="21"/>
        </w:rPr>
        <w:t xml:space="preserve"> </w:t>
      </w:r>
      <w:r w:rsidRPr="00144489">
        <w:rPr>
          <w:rFonts w:ascii="Arial" w:hAnsi="Arial" w:cs="Arial"/>
          <w:bCs/>
          <w:sz w:val="21"/>
          <w:szCs w:val="21"/>
        </w:rPr>
        <w:tab/>
        <w:t>Havendo recurso, a adjudicação será efetuada pela Autoridade Competente que decidiu o recurso.</w:t>
      </w:r>
    </w:p>
    <w:p w:rsidR="006C0055" w:rsidRPr="00144489" w:rsidRDefault="006C0055" w:rsidP="00144489">
      <w:pPr>
        <w:tabs>
          <w:tab w:val="left" w:pos="0"/>
          <w:tab w:val="left" w:pos="720"/>
        </w:tabs>
        <w:jc w:val="both"/>
        <w:rPr>
          <w:rFonts w:ascii="Arial" w:hAnsi="Arial" w:cs="Arial"/>
          <w:bCs/>
          <w:sz w:val="21"/>
          <w:szCs w:val="21"/>
        </w:rPr>
      </w:pPr>
    </w:p>
    <w:p w:rsidR="006C0055" w:rsidRPr="00144489" w:rsidRDefault="006C0055" w:rsidP="00144489">
      <w:pPr>
        <w:tabs>
          <w:tab w:val="left" w:pos="0"/>
          <w:tab w:val="left" w:pos="720"/>
        </w:tabs>
        <w:jc w:val="both"/>
        <w:rPr>
          <w:rFonts w:ascii="Arial" w:hAnsi="Arial" w:cs="Arial"/>
          <w:sz w:val="21"/>
          <w:szCs w:val="21"/>
        </w:rPr>
      </w:pPr>
      <w:r w:rsidRPr="00144489">
        <w:rPr>
          <w:rFonts w:ascii="Arial" w:hAnsi="Arial" w:cs="Arial"/>
          <w:b/>
          <w:bCs/>
          <w:sz w:val="21"/>
          <w:szCs w:val="21"/>
        </w:rPr>
        <w:t>16.2.</w:t>
      </w:r>
      <w:r w:rsidRPr="00144489">
        <w:rPr>
          <w:rFonts w:ascii="Arial" w:hAnsi="Arial" w:cs="Arial"/>
          <w:bCs/>
          <w:sz w:val="21"/>
          <w:szCs w:val="21"/>
        </w:rPr>
        <w:t xml:space="preserve"> </w:t>
      </w:r>
      <w:r w:rsidRPr="00144489">
        <w:rPr>
          <w:rFonts w:ascii="Arial" w:hAnsi="Arial" w:cs="Arial"/>
          <w:bCs/>
          <w:sz w:val="21"/>
          <w:szCs w:val="21"/>
        </w:rPr>
        <w:tab/>
        <w:t xml:space="preserve">Quando houver recurso e </w:t>
      </w:r>
      <w:r w:rsidR="001D0D0A" w:rsidRPr="00144489">
        <w:rPr>
          <w:rFonts w:ascii="Arial" w:hAnsi="Arial" w:cs="Arial"/>
          <w:bCs/>
          <w:sz w:val="21"/>
          <w:szCs w:val="21"/>
        </w:rPr>
        <w:t>a</w:t>
      </w:r>
      <w:r w:rsidRPr="00144489">
        <w:rPr>
          <w:rFonts w:ascii="Arial" w:hAnsi="Arial" w:cs="Arial"/>
          <w:bCs/>
          <w:sz w:val="21"/>
          <w:szCs w:val="21"/>
        </w:rPr>
        <w:t xml:space="preserve"> Pregoeir</w:t>
      </w:r>
      <w:r w:rsidR="001D0D0A" w:rsidRPr="00144489">
        <w:rPr>
          <w:rFonts w:ascii="Arial" w:hAnsi="Arial" w:cs="Arial"/>
          <w:bCs/>
          <w:sz w:val="21"/>
          <w:szCs w:val="21"/>
        </w:rPr>
        <w:t>a</w:t>
      </w:r>
      <w:r w:rsidRPr="00144489">
        <w:rPr>
          <w:rFonts w:ascii="Arial" w:hAnsi="Arial" w:cs="Arial"/>
          <w:bCs/>
          <w:sz w:val="21"/>
          <w:szCs w:val="21"/>
        </w:rPr>
        <w:t xml:space="preserve"> mantiver sua decisão, esse deverá ser submetido à Autoridade Competente para decidir acerca dos atos d</w:t>
      </w:r>
      <w:r w:rsidR="001D0D0A" w:rsidRPr="00144489">
        <w:rPr>
          <w:rFonts w:ascii="Arial" w:hAnsi="Arial" w:cs="Arial"/>
          <w:bCs/>
          <w:sz w:val="21"/>
          <w:szCs w:val="21"/>
        </w:rPr>
        <w:t>a</w:t>
      </w:r>
      <w:r w:rsidRPr="00144489">
        <w:rPr>
          <w:rFonts w:ascii="Arial" w:hAnsi="Arial" w:cs="Arial"/>
          <w:bCs/>
          <w:sz w:val="21"/>
          <w:szCs w:val="21"/>
        </w:rPr>
        <w:t xml:space="preserve"> Pregoeir</w:t>
      </w:r>
      <w:r w:rsidR="001D0D0A" w:rsidRPr="00144489">
        <w:rPr>
          <w:rFonts w:ascii="Arial" w:hAnsi="Arial" w:cs="Arial"/>
          <w:bCs/>
          <w:sz w:val="21"/>
          <w:szCs w:val="21"/>
        </w:rPr>
        <w:t>a</w:t>
      </w:r>
      <w:r w:rsidRPr="00144489">
        <w:rPr>
          <w:rFonts w:ascii="Arial" w:hAnsi="Arial" w:cs="Arial"/>
          <w:bCs/>
          <w:sz w:val="21"/>
          <w:szCs w:val="21"/>
        </w:rPr>
        <w:t>.</w:t>
      </w:r>
    </w:p>
    <w:p w:rsidR="006C0055" w:rsidRPr="00144489" w:rsidRDefault="006C0055" w:rsidP="00144489">
      <w:pPr>
        <w:tabs>
          <w:tab w:val="left" w:pos="0"/>
          <w:tab w:val="left" w:pos="720"/>
        </w:tabs>
        <w:jc w:val="both"/>
        <w:rPr>
          <w:rFonts w:ascii="Arial" w:hAnsi="Arial" w:cs="Arial"/>
          <w:sz w:val="21"/>
          <w:szCs w:val="21"/>
        </w:rPr>
      </w:pPr>
    </w:p>
    <w:p w:rsidR="006C0055" w:rsidRPr="00144489" w:rsidRDefault="006C0055" w:rsidP="00144489">
      <w:pPr>
        <w:pStyle w:val="P30"/>
        <w:tabs>
          <w:tab w:val="left" w:pos="0"/>
          <w:tab w:val="left" w:pos="720"/>
        </w:tabs>
        <w:snapToGrid/>
        <w:rPr>
          <w:rFonts w:ascii="Arial" w:hAnsi="Arial" w:cs="Arial"/>
          <w:b w:val="0"/>
          <w:bCs/>
          <w:sz w:val="21"/>
          <w:szCs w:val="21"/>
        </w:rPr>
      </w:pPr>
      <w:r w:rsidRPr="00144489">
        <w:rPr>
          <w:rFonts w:ascii="Arial" w:hAnsi="Arial" w:cs="Arial"/>
          <w:bCs/>
          <w:sz w:val="21"/>
          <w:szCs w:val="21"/>
        </w:rPr>
        <w:t>16.3</w:t>
      </w:r>
      <w:r w:rsidRPr="00144489">
        <w:rPr>
          <w:rFonts w:ascii="Arial" w:hAnsi="Arial" w:cs="Arial"/>
          <w:b w:val="0"/>
          <w:bCs/>
          <w:sz w:val="21"/>
          <w:szCs w:val="21"/>
        </w:rPr>
        <w:t xml:space="preserve">. </w:t>
      </w:r>
      <w:r w:rsidRPr="00144489">
        <w:rPr>
          <w:rFonts w:ascii="Arial" w:hAnsi="Arial" w:cs="Arial"/>
          <w:b w:val="0"/>
          <w:bCs/>
          <w:sz w:val="21"/>
          <w:szCs w:val="21"/>
        </w:rPr>
        <w:tab/>
      </w:r>
      <w:r w:rsidRPr="00144489">
        <w:rPr>
          <w:rFonts w:ascii="Arial" w:hAnsi="Arial" w:cs="Arial"/>
          <w:bCs/>
          <w:sz w:val="21"/>
          <w:szCs w:val="21"/>
        </w:rPr>
        <w:t>A homologação</w:t>
      </w:r>
      <w:r w:rsidRPr="00144489">
        <w:rPr>
          <w:rFonts w:ascii="Arial" w:hAnsi="Arial" w:cs="Arial"/>
          <w:b w:val="0"/>
          <w:bCs/>
          <w:sz w:val="21"/>
          <w:szCs w:val="21"/>
        </w:rPr>
        <w:t xml:space="preserve"> </w:t>
      </w:r>
      <w:r w:rsidRPr="00144489">
        <w:rPr>
          <w:rFonts w:ascii="Arial" w:hAnsi="Arial" w:cs="Arial"/>
          <w:bCs/>
          <w:sz w:val="21"/>
          <w:szCs w:val="21"/>
        </w:rPr>
        <w:t xml:space="preserve">da licitação </w:t>
      </w:r>
      <w:r w:rsidRPr="00144489">
        <w:rPr>
          <w:rFonts w:ascii="Arial" w:hAnsi="Arial" w:cs="Arial"/>
          <w:b w:val="0"/>
          <w:bCs/>
          <w:sz w:val="21"/>
          <w:szCs w:val="21"/>
        </w:rPr>
        <w:t>é de responsabilidade da Autoridade Competente e só poderá ser realizada depois da adjudicação.</w:t>
      </w:r>
    </w:p>
    <w:p w:rsidR="006C0055" w:rsidRPr="00144489" w:rsidRDefault="006C0055" w:rsidP="00144489">
      <w:pPr>
        <w:tabs>
          <w:tab w:val="left" w:pos="0"/>
          <w:tab w:val="left" w:pos="720"/>
        </w:tabs>
        <w:jc w:val="both"/>
        <w:rPr>
          <w:rFonts w:ascii="Arial" w:hAnsi="Arial" w:cs="Arial"/>
          <w:sz w:val="21"/>
          <w:szCs w:val="21"/>
        </w:rPr>
      </w:pPr>
    </w:p>
    <w:p w:rsidR="00121C1C" w:rsidRPr="00144489" w:rsidRDefault="006C0055" w:rsidP="00144489">
      <w:pPr>
        <w:tabs>
          <w:tab w:val="left" w:pos="0"/>
          <w:tab w:val="left" w:pos="720"/>
        </w:tabs>
        <w:jc w:val="both"/>
        <w:rPr>
          <w:rFonts w:ascii="Arial" w:hAnsi="Arial" w:cs="Arial"/>
          <w:sz w:val="21"/>
          <w:szCs w:val="21"/>
        </w:rPr>
      </w:pPr>
      <w:r w:rsidRPr="00144489">
        <w:rPr>
          <w:rFonts w:ascii="Arial" w:hAnsi="Arial" w:cs="Arial"/>
          <w:b/>
          <w:sz w:val="21"/>
          <w:szCs w:val="21"/>
        </w:rPr>
        <w:t>16.4</w:t>
      </w:r>
      <w:r w:rsidR="00917497" w:rsidRPr="00144489">
        <w:rPr>
          <w:rFonts w:ascii="Arial" w:hAnsi="Arial" w:cs="Arial"/>
          <w:b/>
          <w:sz w:val="21"/>
          <w:szCs w:val="21"/>
        </w:rPr>
        <w:t xml:space="preserve">. </w:t>
      </w:r>
      <w:r w:rsidR="00C72CC3" w:rsidRPr="00144489">
        <w:rPr>
          <w:rFonts w:ascii="Arial" w:hAnsi="Arial" w:cs="Arial"/>
          <w:b/>
          <w:sz w:val="21"/>
          <w:szCs w:val="21"/>
        </w:rPr>
        <w:tab/>
      </w:r>
      <w:r w:rsidR="00917497" w:rsidRPr="00144489">
        <w:rPr>
          <w:rFonts w:ascii="Arial" w:hAnsi="Arial" w:cs="Arial"/>
          <w:sz w:val="21"/>
          <w:szCs w:val="21"/>
        </w:rPr>
        <w:t>A indicação do lance vencedor, a classificação dos lances apresentados e demais informações relativas à sessão pública do Pregão Eletrônico constarão de ata divulgada no Sistema Eletrônico</w:t>
      </w:r>
      <w:r w:rsidR="00107FED" w:rsidRPr="00144489">
        <w:rPr>
          <w:rFonts w:ascii="Arial" w:hAnsi="Arial" w:cs="Arial"/>
          <w:sz w:val="21"/>
          <w:szCs w:val="21"/>
        </w:rPr>
        <w:t xml:space="preserve"> </w:t>
      </w:r>
      <w:r w:rsidR="00107FED" w:rsidRPr="00144489">
        <w:rPr>
          <w:rFonts w:ascii="Arial" w:hAnsi="Arial" w:cs="Arial"/>
          <w:b/>
          <w:sz w:val="21"/>
          <w:szCs w:val="21"/>
          <w:u w:val="single"/>
        </w:rPr>
        <w:t>www.comprasnet.gov.br</w:t>
      </w:r>
      <w:r w:rsidR="00917497" w:rsidRPr="00144489">
        <w:rPr>
          <w:rFonts w:ascii="Arial" w:hAnsi="Arial" w:cs="Arial"/>
          <w:sz w:val="21"/>
          <w:szCs w:val="21"/>
        </w:rPr>
        <w:t xml:space="preserve"> sem prejuízo das demais formas de publicidade prevista na legislação pertinente.</w:t>
      </w:r>
    </w:p>
    <w:p w:rsidR="00917497" w:rsidRPr="00144489" w:rsidRDefault="00917497" w:rsidP="00144489">
      <w:pPr>
        <w:tabs>
          <w:tab w:val="left" w:pos="0"/>
          <w:tab w:val="left" w:pos="720"/>
        </w:tabs>
        <w:jc w:val="both"/>
        <w:rPr>
          <w:rFonts w:ascii="Arial" w:hAnsi="Arial" w:cs="Arial"/>
          <w:sz w:val="21"/>
          <w:szCs w:val="21"/>
        </w:rPr>
      </w:pPr>
      <w:r w:rsidRPr="00144489">
        <w:rPr>
          <w:rFonts w:ascii="Arial" w:hAnsi="Arial" w:cs="Arial"/>
          <w:sz w:val="21"/>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144489" w:rsidTr="00C1579D">
        <w:tc>
          <w:tcPr>
            <w:tcW w:w="9072" w:type="dxa"/>
            <w:shd w:val="clear" w:color="auto" w:fill="D9D9D9"/>
          </w:tcPr>
          <w:p w:rsidR="00583526" w:rsidRPr="00144489" w:rsidRDefault="00583526" w:rsidP="00144489">
            <w:pPr>
              <w:pStyle w:val="Ttulo5"/>
              <w:tabs>
                <w:tab w:val="left" w:pos="0"/>
              </w:tabs>
              <w:spacing w:before="120" w:after="120"/>
              <w:rPr>
                <w:rFonts w:ascii="Arial" w:hAnsi="Arial" w:cs="Arial"/>
                <w:b/>
                <w:bCs/>
                <w:sz w:val="21"/>
                <w:szCs w:val="21"/>
              </w:rPr>
            </w:pPr>
            <w:r w:rsidRPr="00144489">
              <w:rPr>
                <w:rFonts w:ascii="Arial" w:hAnsi="Arial" w:cs="Arial"/>
                <w:b/>
                <w:bCs/>
                <w:sz w:val="21"/>
                <w:szCs w:val="21"/>
              </w:rPr>
              <w:t>17 – DO PAGAMENTO</w:t>
            </w:r>
          </w:p>
        </w:tc>
      </w:tr>
    </w:tbl>
    <w:p w:rsidR="007B4E06" w:rsidRPr="00144489" w:rsidRDefault="007B4E06" w:rsidP="00144489">
      <w:pPr>
        <w:ind w:right="-3"/>
        <w:jc w:val="both"/>
        <w:rPr>
          <w:rFonts w:ascii="Arial" w:hAnsi="Arial" w:cs="Arial"/>
          <w:b/>
          <w:color w:val="000000" w:themeColor="text1"/>
          <w:sz w:val="21"/>
          <w:szCs w:val="21"/>
        </w:rPr>
      </w:pPr>
    </w:p>
    <w:p w:rsidR="00D12A2F" w:rsidRPr="00144489" w:rsidRDefault="00D12A2F" w:rsidP="00144489">
      <w:pPr>
        <w:pStyle w:val="NormalWeb"/>
        <w:spacing w:before="120" w:after="120"/>
        <w:jc w:val="both"/>
        <w:rPr>
          <w:rFonts w:ascii="Arial" w:hAnsi="Arial" w:cs="Arial"/>
          <w:sz w:val="21"/>
          <w:szCs w:val="21"/>
        </w:rPr>
      </w:pPr>
      <w:r w:rsidRPr="00144489">
        <w:rPr>
          <w:rFonts w:ascii="Arial" w:hAnsi="Arial" w:cs="Arial"/>
          <w:b/>
          <w:sz w:val="21"/>
          <w:szCs w:val="21"/>
        </w:rPr>
        <w:t>17.1</w:t>
      </w:r>
      <w:r w:rsidRPr="00144489">
        <w:rPr>
          <w:rFonts w:ascii="Arial" w:hAnsi="Arial" w:cs="Arial"/>
          <w:sz w:val="21"/>
          <w:szCs w:val="21"/>
        </w:rPr>
        <w:t xml:space="preserve">. A Contratada deverá entregar </w:t>
      </w:r>
      <w:r w:rsidRPr="00144489">
        <w:rPr>
          <w:rFonts w:ascii="Arial" w:hAnsi="Arial" w:cs="Arial"/>
          <w:b/>
          <w:sz w:val="21"/>
          <w:szCs w:val="21"/>
        </w:rPr>
        <w:t>até o 5º dia útil do mês subsequente</w:t>
      </w:r>
      <w:r w:rsidRPr="00144489">
        <w:rPr>
          <w:rFonts w:ascii="Arial" w:hAnsi="Arial" w:cs="Arial"/>
          <w:sz w:val="21"/>
          <w:szCs w:val="21"/>
        </w:rPr>
        <w:t xml:space="preserve"> da prestação do serviço, a Gerência Administrativa de Recursos Humanos/GARH/IPERON, nota fiscal/fatura dos serviços, emitida em </w:t>
      </w:r>
      <w:proofErr w:type="gramStart"/>
      <w:r w:rsidRPr="00144489">
        <w:rPr>
          <w:rFonts w:ascii="Arial" w:hAnsi="Arial" w:cs="Arial"/>
          <w:sz w:val="21"/>
          <w:szCs w:val="21"/>
        </w:rPr>
        <w:t>1</w:t>
      </w:r>
      <w:proofErr w:type="gramEnd"/>
      <w:r w:rsidRPr="00144489">
        <w:rPr>
          <w:rFonts w:ascii="Arial" w:hAnsi="Arial" w:cs="Arial"/>
          <w:sz w:val="21"/>
          <w:szCs w:val="21"/>
        </w:rPr>
        <w:t xml:space="preserve"> (uma) via, para fins de liquidação e pagamento, de forma a garantir o </w:t>
      </w:r>
      <w:r w:rsidRPr="00144489">
        <w:rPr>
          <w:rFonts w:ascii="Arial" w:hAnsi="Arial" w:cs="Arial"/>
          <w:sz w:val="21"/>
          <w:szCs w:val="21"/>
        </w:rPr>
        <w:lastRenderedPageBreak/>
        <w:t>recolhimento das importâncias retidas relativas à contribuição previdenciária no prazo estabelecido no art. 31 da Lei nº 8.212/91 e alterações posteriores;</w:t>
      </w:r>
    </w:p>
    <w:p w:rsidR="00D12A2F" w:rsidRPr="00144489" w:rsidRDefault="00D12A2F" w:rsidP="00144489">
      <w:pPr>
        <w:tabs>
          <w:tab w:val="left" w:pos="426"/>
        </w:tabs>
        <w:spacing w:before="120" w:after="120"/>
        <w:jc w:val="both"/>
        <w:rPr>
          <w:rFonts w:ascii="Arial" w:hAnsi="Arial" w:cs="Arial"/>
          <w:sz w:val="21"/>
          <w:szCs w:val="21"/>
        </w:rPr>
      </w:pPr>
      <w:r w:rsidRPr="00144489">
        <w:rPr>
          <w:rFonts w:ascii="Arial" w:hAnsi="Arial" w:cs="Arial"/>
          <w:b/>
          <w:sz w:val="21"/>
          <w:szCs w:val="21"/>
        </w:rPr>
        <w:t>17.2.</w:t>
      </w:r>
      <w:r w:rsidRPr="00144489">
        <w:rPr>
          <w:rFonts w:ascii="Arial" w:hAnsi="Arial" w:cs="Arial"/>
          <w:sz w:val="21"/>
          <w:szCs w:val="21"/>
        </w:rPr>
        <w:t xml:space="preserve">  O atesto da nota fiscal/fatura correspondente à prestação do serviço caberá a Comissão de Recebimento designada para esse fim;</w:t>
      </w:r>
    </w:p>
    <w:p w:rsidR="00D12A2F" w:rsidRPr="00144489" w:rsidRDefault="00D12A2F" w:rsidP="00D257F7">
      <w:pPr>
        <w:pStyle w:val="PargrafodaLista"/>
        <w:numPr>
          <w:ilvl w:val="1"/>
          <w:numId w:val="13"/>
        </w:numPr>
        <w:spacing w:before="120" w:after="120"/>
        <w:ind w:left="0" w:firstLine="0"/>
        <w:contextualSpacing w:val="0"/>
        <w:jc w:val="both"/>
        <w:rPr>
          <w:rFonts w:ascii="Arial" w:hAnsi="Arial" w:cs="Arial"/>
          <w:sz w:val="21"/>
          <w:szCs w:val="21"/>
        </w:rPr>
      </w:pPr>
      <w:r w:rsidRPr="00144489">
        <w:rPr>
          <w:rFonts w:ascii="Arial" w:hAnsi="Arial" w:cs="Arial"/>
          <w:sz w:val="21"/>
          <w:szCs w:val="21"/>
        </w:rPr>
        <w:t>No caso de as notas fiscais/faturas serem emitidas e entregues à Contratante em data posterior à indicada no subitem 17.1, será imputado à Contratada o pagamento dos eventuais encargos moratórios decorrentes;</w:t>
      </w:r>
    </w:p>
    <w:p w:rsidR="00D12A2F" w:rsidRPr="00144489" w:rsidRDefault="00D12A2F" w:rsidP="00D257F7">
      <w:pPr>
        <w:pStyle w:val="PargrafodaLista"/>
        <w:numPr>
          <w:ilvl w:val="1"/>
          <w:numId w:val="13"/>
        </w:numPr>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O pagamento será efetuado pela Contratante no prazo máximo de 30 (trinta) dias, contados da protocolização da nota fiscal/fatura e dos documentos relacionados no </w:t>
      </w:r>
      <w:r w:rsidR="0092371F" w:rsidRPr="00144489">
        <w:rPr>
          <w:rFonts w:ascii="Arial" w:hAnsi="Arial" w:cs="Arial"/>
          <w:sz w:val="21"/>
          <w:szCs w:val="21"/>
        </w:rPr>
        <w:t>sub</w:t>
      </w:r>
      <w:r w:rsidRPr="00144489">
        <w:rPr>
          <w:rFonts w:ascii="Arial" w:hAnsi="Arial" w:cs="Arial"/>
          <w:sz w:val="21"/>
          <w:szCs w:val="21"/>
        </w:rPr>
        <w:t>item 10.2.1.1, e/ou dos documentos previstos no</w:t>
      </w:r>
      <w:r w:rsidR="0092371F" w:rsidRPr="00144489">
        <w:rPr>
          <w:rFonts w:ascii="Arial" w:hAnsi="Arial" w:cs="Arial"/>
          <w:sz w:val="21"/>
          <w:szCs w:val="21"/>
        </w:rPr>
        <w:t>s</w:t>
      </w:r>
      <w:r w:rsidRPr="00144489">
        <w:rPr>
          <w:rFonts w:ascii="Arial" w:hAnsi="Arial" w:cs="Arial"/>
          <w:sz w:val="21"/>
          <w:szCs w:val="21"/>
        </w:rPr>
        <w:t xml:space="preserve"> </w:t>
      </w:r>
      <w:r w:rsidR="0092371F" w:rsidRPr="00144489">
        <w:rPr>
          <w:rFonts w:ascii="Arial" w:hAnsi="Arial" w:cs="Arial"/>
          <w:sz w:val="21"/>
          <w:szCs w:val="21"/>
        </w:rPr>
        <w:t>sub</w:t>
      </w:r>
      <w:r w:rsidRPr="00144489">
        <w:rPr>
          <w:rFonts w:ascii="Arial" w:hAnsi="Arial" w:cs="Arial"/>
          <w:sz w:val="21"/>
          <w:szCs w:val="21"/>
        </w:rPr>
        <w:t>item 10.2.1.2</w:t>
      </w:r>
      <w:r w:rsidR="0092371F" w:rsidRPr="00144489">
        <w:rPr>
          <w:rFonts w:ascii="Arial" w:hAnsi="Arial" w:cs="Arial"/>
          <w:sz w:val="21"/>
          <w:szCs w:val="21"/>
        </w:rPr>
        <w:t xml:space="preserve"> e</w:t>
      </w:r>
      <w:r w:rsidRPr="00144489">
        <w:rPr>
          <w:rFonts w:ascii="Arial" w:hAnsi="Arial" w:cs="Arial"/>
          <w:sz w:val="21"/>
          <w:szCs w:val="21"/>
        </w:rPr>
        <w:t xml:space="preserve"> 10.2.1.3, </w:t>
      </w:r>
      <w:r w:rsidR="0092371F" w:rsidRPr="00144489">
        <w:rPr>
          <w:rFonts w:ascii="Arial" w:hAnsi="Arial" w:cs="Arial"/>
          <w:sz w:val="21"/>
          <w:szCs w:val="21"/>
        </w:rPr>
        <w:t xml:space="preserve">do Termo de Referência, Anexo I deste Edital, </w:t>
      </w:r>
      <w:r w:rsidRPr="00144489">
        <w:rPr>
          <w:rFonts w:ascii="Arial" w:hAnsi="Arial" w:cs="Arial"/>
          <w:sz w:val="21"/>
          <w:szCs w:val="21"/>
        </w:rPr>
        <w:t>se for o caso;</w:t>
      </w:r>
    </w:p>
    <w:p w:rsidR="00D12A2F" w:rsidRPr="00144489" w:rsidRDefault="00D12A2F" w:rsidP="00D257F7">
      <w:pPr>
        <w:pStyle w:val="PargrafodaLista"/>
        <w:numPr>
          <w:ilvl w:val="1"/>
          <w:numId w:val="13"/>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À Contratante reserva-se, ainda, o direito de somente efetuar o pagamento após a atestação de que o serviço foi executado em conformidade com as especificações do contrato;</w:t>
      </w:r>
    </w:p>
    <w:p w:rsidR="00D12A2F" w:rsidRPr="00144489" w:rsidRDefault="00D12A2F" w:rsidP="00D257F7">
      <w:pPr>
        <w:pStyle w:val="PargrafodaLista"/>
        <w:numPr>
          <w:ilvl w:val="1"/>
          <w:numId w:val="13"/>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A Contratante poderá deduzir do montante a pagar os valores correspondentes a multas ou indenizações devidas pela Contratada, nos termos do contrato.</w:t>
      </w:r>
    </w:p>
    <w:p w:rsidR="00D12A2F" w:rsidRPr="00144489" w:rsidRDefault="00D12A2F" w:rsidP="00D257F7">
      <w:pPr>
        <w:pStyle w:val="PargrafodaLista"/>
        <w:numPr>
          <w:ilvl w:val="1"/>
          <w:numId w:val="13"/>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A não apresentação da documentação de que trata o item 10.2.1.1</w:t>
      </w:r>
      <w:r w:rsidR="0092371F" w:rsidRPr="00144489">
        <w:rPr>
          <w:rFonts w:ascii="Arial" w:hAnsi="Arial" w:cs="Arial"/>
          <w:sz w:val="21"/>
          <w:szCs w:val="21"/>
        </w:rPr>
        <w:t xml:space="preserve"> do Termo de Referência</w:t>
      </w:r>
      <w:r w:rsidRPr="00144489">
        <w:rPr>
          <w:rFonts w:ascii="Arial" w:hAnsi="Arial" w:cs="Arial"/>
          <w:sz w:val="21"/>
          <w:szCs w:val="21"/>
        </w:rPr>
        <w:t xml:space="preserve"> no prazo de 60 (sessenta) dias, contados de sua solicitação pela fiscalização, poderá ensejar a rescisão do contrato e os valores retidos somente serão pagos após a comprovação de que os encargos trabalhistas, previdenciários e demais tributos encontram-se em dia. </w:t>
      </w:r>
    </w:p>
    <w:p w:rsidR="007B4E06" w:rsidRPr="00144489" w:rsidRDefault="007B4E06" w:rsidP="00144489">
      <w:pPr>
        <w:ind w:right="-3"/>
        <w:jc w:val="both"/>
        <w:rPr>
          <w:rFonts w:ascii="Arial" w:hAnsi="Arial" w:cs="Arial"/>
          <w:b/>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144489" w:rsidTr="00C1579D">
        <w:tc>
          <w:tcPr>
            <w:tcW w:w="9072" w:type="dxa"/>
            <w:shd w:val="clear" w:color="auto" w:fill="D9D9D9"/>
          </w:tcPr>
          <w:p w:rsidR="00583526" w:rsidRPr="00144489" w:rsidRDefault="00583526" w:rsidP="00144489">
            <w:pPr>
              <w:tabs>
                <w:tab w:val="left" w:pos="0"/>
              </w:tabs>
              <w:spacing w:before="120" w:after="120"/>
              <w:jc w:val="both"/>
              <w:rPr>
                <w:rFonts w:ascii="Arial" w:hAnsi="Arial" w:cs="Arial"/>
                <w:b/>
                <w:sz w:val="21"/>
                <w:szCs w:val="21"/>
              </w:rPr>
            </w:pPr>
            <w:r w:rsidRPr="00144489">
              <w:rPr>
                <w:rFonts w:ascii="Arial" w:hAnsi="Arial" w:cs="Arial"/>
                <w:b/>
                <w:sz w:val="21"/>
                <w:szCs w:val="21"/>
              </w:rPr>
              <w:t>18 – DA DOTAÇÃO ORÇAMENTÁRIA</w:t>
            </w:r>
          </w:p>
        </w:tc>
      </w:tr>
    </w:tbl>
    <w:p w:rsidR="00CE05C6" w:rsidRPr="00144489" w:rsidRDefault="00CE05C6" w:rsidP="00144489">
      <w:pPr>
        <w:ind w:firstLine="567"/>
        <w:jc w:val="both"/>
        <w:rPr>
          <w:rFonts w:ascii="Arial" w:hAnsi="Arial" w:cs="Arial"/>
          <w:b/>
          <w:color w:val="000000"/>
          <w:sz w:val="21"/>
          <w:szCs w:val="21"/>
        </w:rPr>
      </w:pPr>
    </w:p>
    <w:p w:rsidR="00C9656A" w:rsidRPr="00144489" w:rsidRDefault="00C0367C" w:rsidP="00144489">
      <w:pPr>
        <w:pStyle w:val="NormalWeb"/>
        <w:widowControl w:val="0"/>
        <w:spacing w:before="0" w:after="0"/>
        <w:jc w:val="both"/>
        <w:rPr>
          <w:rFonts w:ascii="Arial" w:hAnsi="Arial" w:cs="Arial"/>
          <w:sz w:val="21"/>
          <w:szCs w:val="21"/>
        </w:rPr>
      </w:pPr>
      <w:r w:rsidRPr="00144489">
        <w:rPr>
          <w:rFonts w:ascii="Arial" w:hAnsi="Arial" w:cs="Arial"/>
          <w:b/>
          <w:sz w:val="21"/>
          <w:szCs w:val="21"/>
        </w:rPr>
        <w:t>18.1</w:t>
      </w:r>
      <w:r w:rsidRPr="00144489">
        <w:rPr>
          <w:rFonts w:ascii="Arial" w:hAnsi="Arial" w:cs="Arial"/>
          <w:sz w:val="21"/>
          <w:szCs w:val="21"/>
        </w:rPr>
        <w:t xml:space="preserve">. </w:t>
      </w:r>
      <w:r w:rsidR="00EA77D0" w:rsidRPr="00144489">
        <w:rPr>
          <w:rFonts w:ascii="Arial" w:hAnsi="Arial" w:cs="Arial"/>
          <w:sz w:val="21"/>
          <w:szCs w:val="21"/>
        </w:rPr>
        <w:t xml:space="preserve">As despesas decorrentes da contratação correrão à conta dos recursos consignados no Orçamento Geral do Estado para o exercício 2017, a cargo do IPERON, Programa de Trabalho </w:t>
      </w:r>
      <w:r w:rsidR="00EA77D0" w:rsidRPr="00144489">
        <w:rPr>
          <w:rFonts w:ascii="Arial" w:hAnsi="Arial" w:cs="Arial"/>
          <w:b/>
          <w:color w:val="C0504D" w:themeColor="accent2"/>
          <w:sz w:val="21"/>
          <w:szCs w:val="21"/>
        </w:rPr>
        <w:t>09.122.1015.2812</w:t>
      </w:r>
      <w:r w:rsidR="00EA77D0" w:rsidRPr="00144489">
        <w:rPr>
          <w:rFonts w:ascii="Arial" w:hAnsi="Arial" w:cs="Arial"/>
          <w:sz w:val="21"/>
          <w:szCs w:val="21"/>
        </w:rPr>
        <w:t xml:space="preserve">, Elemento de Despesa </w:t>
      </w:r>
      <w:r w:rsidR="00EA77D0" w:rsidRPr="00144489">
        <w:rPr>
          <w:rFonts w:ascii="Arial" w:hAnsi="Arial" w:cs="Arial"/>
          <w:b/>
          <w:color w:val="C0504D" w:themeColor="accent2"/>
          <w:sz w:val="21"/>
          <w:szCs w:val="21"/>
        </w:rPr>
        <w:t>3390.37</w:t>
      </w:r>
      <w:r w:rsidR="00EA77D0" w:rsidRPr="00144489">
        <w:rPr>
          <w:rFonts w:ascii="Arial" w:hAnsi="Arial" w:cs="Arial"/>
          <w:sz w:val="21"/>
          <w:szCs w:val="21"/>
        </w:rPr>
        <w:t xml:space="preserve">, subitem: </w:t>
      </w:r>
      <w:proofErr w:type="gramStart"/>
      <w:r w:rsidR="00EA77D0" w:rsidRPr="00144489">
        <w:rPr>
          <w:rFonts w:ascii="Arial" w:hAnsi="Arial" w:cs="Arial"/>
          <w:sz w:val="21"/>
          <w:szCs w:val="21"/>
        </w:rPr>
        <w:t>05, Fonte</w:t>
      </w:r>
      <w:proofErr w:type="gramEnd"/>
      <w:r w:rsidR="00EA77D0" w:rsidRPr="00144489">
        <w:rPr>
          <w:rFonts w:ascii="Arial" w:hAnsi="Arial" w:cs="Arial"/>
          <w:sz w:val="21"/>
          <w:szCs w:val="21"/>
        </w:rPr>
        <w:t xml:space="preserve"> de Recursos </w:t>
      </w:r>
      <w:r w:rsidR="00EA77D0" w:rsidRPr="00144489">
        <w:rPr>
          <w:rFonts w:ascii="Arial" w:hAnsi="Arial" w:cs="Arial"/>
          <w:b/>
          <w:color w:val="C0504D" w:themeColor="accent2"/>
          <w:sz w:val="21"/>
          <w:szCs w:val="21"/>
        </w:rPr>
        <w:t>3240</w:t>
      </w:r>
      <w:r w:rsidR="00EA77D0" w:rsidRPr="00144489">
        <w:rPr>
          <w:rFonts w:ascii="Arial" w:hAnsi="Arial" w:cs="Arial"/>
          <w:sz w:val="21"/>
          <w:szCs w:val="21"/>
        </w:rPr>
        <w:t>.</w:t>
      </w:r>
    </w:p>
    <w:p w:rsidR="00C9656A" w:rsidRPr="00144489" w:rsidRDefault="00C9656A" w:rsidP="00144489">
      <w:pPr>
        <w:ind w:firstLine="567"/>
        <w:jc w:val="both"/>
        <w:rPr>
          <w:rFonts w:ascii="Arial" w:hAnsi="Arial" w:cs="Arial"/>
          <w:b/>
          <w:color w:val="000000"/>
          <w:sz w:val="21"/>
          <w:szCs w:val="21"/>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tblPr>
      <w:tblGrid>
        <w:gridCol w:w="9072"/>
      </w:tblGrid>
      <w:tr w:rsidR="00715E0D" w:rsidRPr="00144489" w:rsidTr="00C0367C">
        <w:tc>
          <w:tcPr>
            <w:tcW w:w="9072" w:type="dxa"/>
            <w:shd w:val="clear" w:color="auto" w:fill="D9D9D9"/>
          </w:tcPr>
          <w:p w:rsidR="00715E0D" w:rsidRPr="00144489" w:rsidRDefault="00715E0D" w:rsidP="00144489">
            <w:pPr>
              <w:pStyle w:val="Corpodetexto3"/>
              <w:numPr>
                <w:ilvl w:val="0"/>
                <w:numId w:val="3"/>
              </w:numPr>
              <w:spacing w:after="0"/>
              <w:ind w:left="426"/>
              <w:jc w:val="both"/>
              <w:rPr>
                <w:rFonts w:ascii="Arial" w:hAnsi="Arial" w:cs="Arial"/>
                <w:sz w:val="21"/>
                <w:szCs w:val="21"/>
              </w:rPr>
            </w:pPr>
            <w:r w:rsidRPr="00144489">
              <w:rPr>
                <w:rFonts w:ascii="Arial" w:hAnsi="Arial" w:cs="Arial"/>
                <w:sz w:val="21"/>
                <w:szCs w:val="21"/>
              </w:rPr>
              <w:t>– DAS OBRIGAÇÕES DA CONTRATADA</w:t>
            </w:r>
            <w:r w:rsidR="00CC47D1" w:rsidRPr="00144489">
              <w:rPr>
                <w:rFonts w:ascii="Arial" w:hAnsi="Arial" w:cs="Arial"/>
                <w:sz w:val="21"/>
                <w:szCs w:val="21"/>
              </w:rPr>
              <w:t xml:space="preserve"> E DA CONTRATANTE</w:t>
            </w:r>
          </w:p>
        </w:tc>
      </w:tr>
    </w:tbl>
    <w:p w:rsidR="00A970C1" w:rsidRPr="00144489" w:rsidRDefault="00A970C1" w:rsidP="00144489">
      <w:pPr>
        <w:tabs>
          <w:tab w:val="left" w:pos="1845"/>
        </w:tabs>
        <w:jc w:val="both"/>
        <w:rPr>
          <w:rFonts w:ascii="Arial" w:hAnsi="Arial" w:cs="Arial"/>
          <w:b/>
          <w:sz w:val="21"/>
          <w:szCs w:val="21"/>
        </w:rPr>
      </w:pPr>
    </w:p>
    <w:p w:rsidR="00544E1A" w:rsidRPr="00144489" w:rsidRDefault="00544E1A" w:rsidP="00D257F7">
      <w:pPr>
        <w:pStyle w:val="PargrafodaLista"/>
        <w:numPr>
          <w:ilvl w:val="1"/>
          <w:numId w:val="15"/>
        </w:numPr>
        <w:spacing w:before="120" w:after="120"/>
        <w:jc w:val="both"/>
        <w:rPr>
          <w:rFonts w:ascii="Arial" w:hAnsi="Arial" w:cs="Arial"/>
          <w:sz w:val="21"/>
          <w:szCs w:val="21"/>
        </w:rPr>
      </w:pPr>
      <w:r w:rsidRPr="00144489">
        <w:rPr>
          <w:rFonts w:ascii="Arial" w:hAnsi="Arial" w:cs="Arial"/>
          <w:sz w:val="21"/>
          <w:szCs w:val="21"/>
        </w:rPr>
        <w:t>Cabe à Contratada o cumprimento das seguintes obrigações:</w:t>
      </w:r>
    </w:p>
    <w:p w:rsidR="00544E1A" w:rsidRPr="00144489" w:rsidRDefault="00544E1A" w:rsidP="00D257F7">
      <w:pPr>
        <w:pStyle w:val="Cabealho"/>
        <w:numPr>
          <w:ilvl w:val="2"/>
          <w:numId w:val="15"/>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Responder, nos prazos legais, em relação aos seus funcionários, por todas as despesas decorrentes da execução do serviço e por outras correlatas, tais como salários, seguros de acidentes, indenizações, tributos, vale-refeição, vale-transporte, uniformes, crachás, equipamentos de proteção individual – EPI e outras que porventura venham a ser criadas e exigidas pelo Poder Público;</w:t>
      </w:r>
    </w:p>
    <w:p w:rsidR="00544E1A" w:rsidRPr="00144489" w:rsidRDefault="00544E1A" w:rsidP="00D257F7">
      <w:pPr>
        <w:pStyle w:val="Cabealho"/>
        <w:numPr>
          <w:ilvl w:val="2"/>
          <w:numId w:val="15"/>
        </w:numPr>
        <w:tabs>
          <w:tab w:val="clear" w:pos="4419"/>
          <w:tab w:val="clear" w:pos="8838"/>
        </w:tabs>
        <w:spacing w:before="240" w:after="240"/>
        <w:ind w:left="284" w:firstLine="0"/>
        <w:jc w:val="both"/>
        <w:rPr>
          <w:rFonts w:ascii="Arial" w:hAnsi="Arial" w:cs="Arial"/>
          <w:sz w:val="21"/>
          <w:szCs w:val="21"/>
        </w:rPr>
      </w:pPr>
      <w:r w:rsidRPr="00144489">
        <w:rPr>
          <w:rFonts w:ascii="Arial" w:hAnsi="Arial" w:cs="Arial"/>
          <w:sz w:val="21"/>
          <w:szCs w:val="21"/>
        </w:rPr>
        <w:t>Respeitar as normas e procedimentos de controle interno da Contratante, inclusive de acesso às dependências, tendo conhecimento do Código de Ética do Instituto de Previdência dos Servidores Públicos do Estado de Rondônia – IPERON, instituído pelo decreto nº 19.866 publicado no diário oficial em 02 de junho de 2015, especificamente o artigo 2º do referido código, bem como da Resolução Normativa nº 001/GAB/IPERON de 30 de Abril de 2015, publicado no diário oficial número 2.700 de 18 de Maio de 2015.</w:t>
      </w:r>
    </w:p>
    <w:p w:rsidR="00544E1A" w:rsidRPr="00144489" w:rsidRDefault="00544E1A" w:rsidP="00D257F7">
      <w:pPr>
        <w:pStyle w:val="Cabealho"/>
        <w:numPr>
          <w:ilvl w:val="2"/>
          <w:numId w:val="15"/>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Responder pelos danos causados diretamente à Administração ou aos bens da Contratante, ou ainda a terceiros, decorrentes de sua culpa ou dolo, durante a execução deste contrato;</w:t>
      </w:r>
    </w:p>
    <w:p w:rsidR="00544E1A" w:rsidRPr="00144489" w:rsidRDefault="00544E1A" w:rsidP="00D257F7">
      <w:pPr>
        <w:pStyle w:val="Cabealho"/>
        <w:numPr>
          <w:ilvl w:val="2"/>
          <w:numId w:val="15"/>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Comunicar à Administração da Contratante qualquer anormalidade constatada e prestar os esclarecimentos solicitados;</w:t>
      </w:r>
    </w:p>
    <w:p w:rsidR="00544E1A" w:rsidRPr="00144489" w:rsidRDefault="00544E1A" w:rsidP="00D257F7">
      <w:pPr>
        <w:pStyle w:val="Cabealho"/>
        <w:numPr>
          <w:ilvl w:val="2"/>
          <w:numId w:val="15"/>
        </w:numPr>
        <w:tabs>
          <w:tab w:val="clear" w:pos="4419"/>
          <w:tab w:val="clear" w:pos="8838"/>
          <w:tab w:val="left" w:pos="851"/>
        </w:tabs>
        <w:spacing w:before="120" w:after="120"/>
        <w:ind w:left="284" w:firstLine="0"/>
        <w:jc w:val="both"/>
        <w:rPr>
          <w:rFonts w:ascii="Arial" w:hAnsi="Arial" w:cs="Arial"/>
          <w:sz w:val="21"/>
          <w:szCs w:val="21"/>
        </w:rPr>
      </w:pPr>
      <w:r w:rsidRPr="00144489">
        <w:rPr>
          <w:rFonts w:ascii="Arial" w:hAnsi="Arial" w:cs="Arial"/>
          <w:sz w:val="21"/>
          <w:szCs w:val="21"/>
        </w:rPr>
        <w:t xml:space="preserve"> Manter, durante o período de contratação, o atendimento das condições de habilitação exigidas (</w:t>
      </w:r>
      <w:proofErr w:type="spellStart"/>
      <w:r w:rsidRPr="00144489">
        <w:rPr>
          <w:rFonts w:ascii="Arial" w:hAnsi="Arial" w:cs="Arial"/>
          <w:sz w:val="21"/>
          <w:szCs w:val="21"/>
        </w:rPr>
        <w:t>arts</w:t>
      </w:r>
      <w:proofErr w:type="spellEnd"/>
      <w:r w:rsidRPr="00144489">
        <w:rPr>
          <w:rFonts w:ascii="Arial" w:hAnsi="Arial" w:cs="Arial"/>
          <w:sz w:val="21"/>
          <w:szCs w:val="21"/>
        </w:rPr>
        <w:t xml:space="preserve">. </w:t>
      </w:r>
      <w:smartTag w:uri="urn:schemas-microsoft-com:office:smarttags" w:element="metricconverter">
        <w:smartTagPr>
          <w:attr w:name="ProductID" w:val="27 a"/>
        </w:smartTagPr>
        <w:r w:rsidRPr="00144489">
          <w:rPr>
            <w:rFonts w:ascii="Arial" w:hAnsi="Arial" w:cs="Arial"/>
            <w:sz w:val="21"/>
            <w:szCs w:val="21"/>
          </w:rPr>
          <w:t>27 a</w:t>
        </w:r>
      </w:smartTag>
      <w:r w:rsidRPr="00144489">
        <w:rPr>
          <w:rFonts w:ascii="Arial" w:hAnsi="Arial" w:cs="Arial"/>
          <w:sz w:val="21"/>
          <w:szCs w:val="21"/>
        </w:rPr>
        <w:t xml:space="preserve"> 33 da Lei 8.666/93);</w:t>
      </w:r>
    </w:p>
    <w:p w:rsidR="00544E1A" w:rsidRPr="00144489" w:rsidRDefault="002E618C" w:rsidP="00144489">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lastRenderedPageBreak/>
        <w:t>19.1.6.</w:t>
      </w:r>
      <w:r w:rsidR="00544E1A" w:rsidRPr="00144489">
        <w:rPr>
          <w:rFonts w:ascii="Arial" w:hAnsi="Arial" w:cs="Arial"/>
          <w:sz w:val="21"/>
          <w:szCs w:val="21"/>
        </w:rPr>
        <w:t xml:space="preserve"> Fiscalizar regularmente os seus empregados designados para a prestação do serviço, com o intento de verificar as condições em que o serviço está sendo prestado;</w:t>
      </w:r>
    </w:p>
    <w:p w:rsidR="00544E1A" w:rsidRPr="00144489" w:rsidRDefault="002E618C" w:rsidP="00144489">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19.1.7</w:t>
      </w:r>
      <w:r w:rsidRPr="00144489">
        <w:rPr>
          <w:rFonts w:ascii="Arial" w:hAnsi="Arial" w:cs="Arial"/>
          <w:sz w:val="21"/>
          <w:szCs w:val="21"/>
        </w:rPr>
        <w:t>.</w:t>
      </w:r>
      <w:r w:rsidR="00544E1A" w:rsidRPr="00144489">
        <w:rPr>
          <w:rFonts w:ascii="Arial" w:hAnsi="Arial" w:cs="Arial"/>
          <w:sz w:val="21"/>
          <w:szCs w:val="21"/>
        </w:rPr>
        <w:t xml:space="preserve"> Arcar com as despesas decorrentes de qualquer infração cometida por seus empregados quando da execução do serviço objeto deste contrato;</w:t>
      </w:r>
    </w:p>
    <w:p w:rsidR="00544E1A" w:rsidRPr="00144489" w:rsidRDefault="002E618C" w:rsidP="00144489">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19.1.8</w:t>
      </w:r>
      <w:r w:rsidRPr="00144489">
        <w:rPr>
          <w:rFonts w:ascii="Arial" w:hAnsi="Arial" w:cs="Arial"/>
          <w:sz w:val="21"/>
          <w:szCs w:val="21"/>
        </w:rPr>
        <w:t>.</w:t>
      </w:r>
      <w:r w:rsidR="00544E1A" w:rsidRPr="00144489">
        <w:rPr>
          <w:rFonts w:ascii="Arial" w:hAnsi="Arial" w:cs="Arial"/>
          <w:sz w:val="21"/>
          <w:szCs w:val="21"/>
        </w:rPr>
        <w:t xml:space="preserve"> Refazer os serviços que, a juízo do representante da Contratante, não forem considerados satisfatórios, sem que caiba qualquer acréscimo no preço contratado;</w:t>
      </w:r>
    </w:p>
    <w:p w:rsidR="00544E1A" w:rsidRPr="00144489" w:rsidRDefault="00E3643C" w:rsidP="00144489">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19.1.9</w:t>
      </w:r>
      <w:r w:rsidRPr="00144489">
        <w:rPr>
          <w:rFonts w:ascii="Arial" w:hAnsi="Arial" w:cs="Arial"/>
          <w:sz w:val="21"/>
          <w:szCs w:val="21"/>
        </w:rPr>
        <w:t>.</w:t>
      </w:r>
      <w:r w:rsidR="00544E1A" w:rsidRPr="00144489">
        <w:rPr>
          <w:rFonts w:ascii="Arial" w:hAnsi="Arial" w:cs="Arial"/>
          <w:sz w:val="21"/>
          <w:szCs w:val="21"/>
        </w:rPr>
        <w:t xml:space="preserve"> Manter seus empregados sob as normas disciplinares da Contratante, substituindo, no prazo máximo de 24 (vinte e quatro) horas após notificação, qualquer que seja considerado inconveniente pelo representante da Contratante;</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19.1.20.</w:t>
      </w:r>
      <w:r w:rsidR="00544E1A" w:rsidRPr="00144489">
        <w:rPr>
          <w:rFonts w:ascii="Arial" w:hAnsi="Arial" w:cs="Arial"/>
          <w:sz w:val="21"/>
          <w:szCs w:val="21"/>
        </w:rPr>
        <w:t xml:space="preserve"> Recrutar, selecionar e encaminhar </w:t>
      </w:r>
      <w:proofErr w:type="gramStart"/>
      <w:r w:rsidR="00544E1A" w:rsidRPr="00144489">
        <w:rPr>
          <w:rFonts w:ascii="Arial" w:hAnsi="Arial" w:cs="Arial"/>
          <w:sz w:val="21"/>
          <w:szCs w:val="21"/>
        </w:rPr>
        <w:t>à</w:t>
      </w:r>
      <w:proofErr w:type="gramEnd"/>
      <w:r w:rsidR="00544E1A" w:rsidRPr="00144489">
        <w:rPr>
          <w:rFonts w:ascii="Arial" w:hAnsi="Arial" w:cs="Arial"/>
          <w:sz w:val="21"/>
          <w:szCs w:val="21"/>
        </w:rPr>
        <w:t xml:space="preserve"> Contratante os empregados necessários à realização dos serviços, de acordo com a qualificação mínima exigida neste Projeto Básico;</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19.1.21</w:t>
      </w:r>
      <w:r w:rsidRPr="00144489">
        <w:rPr>
          <w:rFonts w:ascii="Arial" w:hAnsi="Arial" w:cs="Arial"/>
          <w:sz w:val="21"/>
          <w:szCs w:val="21"/>
        </w:rPr>
        <w:t>.</w:t>
      </w:r>
      <w:r w:rsidR="00544E1A" w:rsidRPr="00144489">
        <w:rPr>
          <w:rFonts w:ascii="Arial" w:hAnsi="Arial" w:cs="Arial"/>
          <w:sz w:val="21"/>
          <w:szCs w:val="21"/>
        </w:rPr>
        <w:t xml:space="preserve"> Manter os seus empregados devidamente identificados por crachá e uniforme;</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19.1.22</w:t>
      </w:r>
      <w:r w:rsidRPr="00144489">
        <w:rPr>
          <w:rFonts w:ascii="Arial" w:hAnsi="Arial" w:cs="Arial"/>
          <w:sz w:val="21"/>
          <w:szCs w:val="21"/>
        </w:rPr>
        <w:t>.</w:t>
      </w:r>
      <w:r w:rsidR="00544E1A" w:rsidRPr="00144489">
        <w:rPr>
          <w:rFonts w:ascii="Arial" w:hAnsi="Arial" w:cs="Arial"/>
          <w:sz w:val="21"/>
          <w:szCs w:val="21"/>
        </w:rPr>
        <w:t xml:space="preserve"> Cuidar para que o preposto indicado mantenha permanente contato com a unidade responsável pela fiscalização do contrato, adotando as providências requeridas relativas à execução dos serviços pelos empregados;</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19.1.23</w:t>
      </w:r>
      <w:r w:rsidRPr="00144489">
        <w:rPr>
          <w:rFonts w:ascii="Arial" w:hAnsi="Arial" w:cs="Arial"/>
          <w:sz w:val="21"/>
          <w:szCs w:val="21"/>
        </w:rPr>
        <w:t>.</w:t>
      </w:r>
      <w:r w:rsidR="00544E1A" w:rsidRPr="00144489">
        <w:rPr>
          <w:rFonts w:ascii="Arial" w:hAnsi="Arial" w:cs="Arial"/>
          <w:sz w:val="21"/>
          <w:szCs w:val="21"/>
        </w:rPr>
        <w:t xml:space="preserve"> Coordenar e controlar a execução dos serviços contratados;</w:t>
      </w:r>
    </w:p>
    <w:p w:rsidR="00544E1A" w:rsidRPr="00144489" w:rsidRDefault="00544E1A" w:rsidP="00D257F7">
      <w:pPr>
        <w:pStyle w:val="Cabealho"/>
        <w:numPr>
          <w:ilvl w:val="2"/>
          <w:numId w:val="44"/>
        </w:numPr>
        <w:tabs>
          <w:tab w:val="clear" w:pos="4419"/>
          <w:tab w:val="clear" w:pos="8838"/>
          <w:tab w:val="left" w:pos="993"/>
        </w:tabs>
        <w:spacing w:before="120" w:after="120"/>
        <w:jc w:val="both"/>
        <w:rPr>
          <w:rFonts w:ascii="Arial" w:hAnsi="Arial" w:cs="Arial"/>
          <w:sz w:val="21"/>
          <w:szCs w:val="21"/>
        </w:rPr>
      </w:pPr>
      <w:r w:rsidRPr="00144489">
        <w:rPr>
          <w:rFonts w:ascii="Arial" w:hAnsi="Arial" w:cs="Arial"/>
          <w:sz w:val="21"/>
          <w:szCs w:val="21"/>
        </w:rPr>
        <w:t>Administrar todo e qualquer assunto relativo aos seus empregados;</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19.1.25</w:t>
      </w:r>
      <w:r w:rsidRPr="00144489">
        <w:rPr>
          <w:rFonts w:ascii="Arial" w:hAnsi="Arial" w:cs="Arial"/>
          <w:sz w:val="21"/>
          <w:szCs w:val="21"/>
        </w:rPr>
        <w:t>.</w:t>
      </w:r>
      <w:r w:rsidR="00544E1A" w:rsidRPr="00144489">
        <w:rPr>
          <w:rFonts w:ascii="Arial" w:hAnsi="Arial" w:cs="Arial"/>
          <w:sz w:val="21"/>
          <w:szCs w:val="21"/>
        </w:rPr>
        <w:t xml:space="preserve"> Assumir todas as responsabilidades e tomar as medidas necessárias ao atendimento dos seus empregados acidentados ou acometidos de mal súbito, por meio do preposto; </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19.1.26</w:t>
      </w:r>
      <w:r w:rsidRPr="00144489">
        <w:rPr>
          <w:rFonts w:ascii="Arial" w:hAnsi="Arial" w:cs="Arial"/>
          <w:sz w:val="21"/>
          <w:szCs w:val="21"/>
        </w:rPr>
        <w:t>.</w:t>
      </w:r>
      <w:r w:rsidR="00544E1A" w:rsidRPr="00144489">
        <w:rPr>
          <w:rFonts w:ascii="Arial" w:hAnsi="Arial" w:cs="Arial"/>
          <w:sz w:val="21"/>
          <w:szCs w:val="21"/>
        </w:rPr>
        <w:t xml:space="preserve"> Instruir os seus empregados, quanto à prevenção de acidentes e de incêndios;</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19.1.27</w:t>
      </w:r>
      <w:r w:rsidRPr="00144489">
        <w:rPr>
          <w:rFonts w:ascii="Arial" w:hAnsi="Arial" w:cs="Arial"/>
          <w:sz w:val="21"/>
          <w:szCs w:val="21"/>
        </w:rPr>
        <w:t xml:space="preserve">. </w:t>
      </w:r>
      <w:r w:rsidR="00544E1A" w:rsidRPr="00144489">
        <w:rPr>
          <w:rFonts w:ascii="Arial" w:hAnsi="Arial" w:cs="Arial"/>
          <w:sz w:val="21"/>
          <w:szCs w:val="21"/>
        </w:rPr>
        <w:t xml:space="preserve">Registrar e controlar, diariamente, a assiduidade e a pontualidade de seu pessoal, bem como as ocorrências havidas, permitindo </w:t>
      </w:r>
      <w:proofErr w:type="gramStart"/>
      <w:r w:rsidR="00544E1A" w:rsidRPr="00144489">
        <w:rPr>
          <w:rFonts w:ascii="Arial" w:hAnsi="Arial" w:cs="Arial"/>
          <w:sz w:val="21"/>
          <w:szCs w:val="21"/>
        </w:rPr>
        <w:t>à</w:t>
      </w:r>
      <w:proofErr w:type="gramEnd"/>
      <w:r w:rsidR="00544E1A" w:rsidRPr="00144489">
        <w:rPr>
          <w:rFonts w:ascii="Arial" w:hAnsi="Arial" w:cs="Arial"/>
          <w:sz w:val="21"/>
          <w:szCs w:val="21"/>
        </w:rPr>
        <w:t xml:space="preserve"> Contratante o acesso ao controle de frequência;</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19.1.28</w:t>
      </w:r>
      <w:r w:rsidRPr="00144489">
        <w:rPr>
          <w:rFonts w:ascii="Arial" w:hAnsi="Arial" w:cs="Arial"/>
          <w:sz w:val="21"/>
          <w:szCs w:val="21"/>
        </w:rPr>
        <w:t>.</w:t>
      </w:r>
      <w:r w:rsidR="00544E1A" w:rsidRPr="00144489">
        <w:rPr>
          <w:rFonts w:ascii="Arial" w:hAnsi="Arial" w:cs="Arial"/>
          <w:sz w:val="21"/>
          <w:szCs w:val="21"/>
        </w:rPr>
        <w:t xml:space="preserve"> Cuidar da disciplina e da apresentação pessoal dos seus empregados;</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19.1.29</w:t>
      </w:r>
      <w:r w:rsidRPr="00144489">
        <w:rPr>
          <w:rFonts w:ascii="Arial" w:hAnsi="Arial" w:cs="Arial"/>
          <w:sz w:val="21"/>
          <w:szCs w:val="21"/>
        </w:rPr>
        <w:t>.</w:t>
      </w:r>
      <w:r w:rsidR="00544E1A" w:rsidRPr="00144489">
        <w:rPr>
          <w:rFonts w:ascii="Arial" w:hAnsi="Arial" w:cs="Arial"/>
          <w:sz w:val="21"/>
          <w:szCs w:val="21"/>
        </w:rPr>
        <w:t xml:space="preserve"> Substituir os equipamentos em até 24 (vinte e quatro) horas quando apresentarem defeitos, devendo haver autorização formal da Contratante;</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19.1.30</w:t>
      </w:r>
      <w:r w:rsidRPr="00144489">
        <w:rPr>
          <w:rFonts w:ascii="Arial" w:hAnsi="Arial" w:cs="Arial"/>
          <w:sz w:val="21"/>
          <w:szCs w:val="21"/>
        </w:rPr>
        <w:t>.</w:t>
      </w:r>
      <w:r w:rsidR="00544E1A" w:rsidRPr="00144489">
        <w:rPr>
          <w:rFonts w:ascii="Arial" w:hAnsi="Arial" w:cs="Arial"/>
          <w:sz w:val="21"/>
          <w:szCs w:val="21"/>
        </w:rPr>
        <w:t xml:space="preserve"> Encaminhar à Contratante, com antecedência de </w:t>
      </w:r>
      <w:proofErr w:type="gramStart"/>
      <w:r w:rsidR="00544E1A" w:rsidRPr="00144489">
        <w:rPr>
          <w:rFonts w:ascii="Arial" w:hAnsi="Arial" w:cs="Arial"/>
          <w:sz w:val="21"/>
          <w:szCs w:val="21"/>
        </w:rPr>
        <w:t>30 (trinta) dias, relação</w:t>
      </w:r>
      <w:proofErr w:type="gramEnd"/>
      <w:r w:rsidR="00544E1A" w:rsidRPr="00144489">
        <w:rPr>
          <w:rFonts w:ascii="Arial" w:hAnsi="Arial" w:cs="Arial"/>
          <w:sz w:val="21"/>
          <w:szCs w:val="21"/>
        </w:rPr>
        <w:t xml:space="preserve"> de empregados que fruirão férias no período subsequente, assim como, daqueles que irão substituí-los;</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19.1.31</w:t>
      </w:r>
      <w:r w:rsidRPr="00144489">
        <w:rPr>
          <w:rFonts w:ascii="Arial" w:hAnsi="Arial" w:cs="Arial"/>
          <w:sz w:val="21"/>
          <w:szCs w:val="21"/>
        </w:rPr>
        <w:t>.</w:t>
      </w:r>
      <w:r w:rsidR="00544E1A" w:rsidRPr="00144489">
        <w:rPr>
          <w:rFonts w:ascii="Arial" w:hAnsi="Arial" w:cs="Arial"/>
          <w:sz w:val="21"/>
          <w:szCs w:val="21"/>
        </w:rPr>
        <w:t xml:space="preserve"> Fornecer </w:t>
      </w:r>
      <w:proofErr w:type="gramStart"/>
      <w:r w:rsidR="00544E1A" w:rsidRPr="00144489">
        <w:rPr>
          <w:rFonts w:ascii="Arial" w:hAnsi="Arial" w:cs="Arial"/>
          <w:sz w:val="21"/>
          <w:szCs w:val="21"/>
        </w:rPr>
        <w:t>2</w:t>
      </w:r>
      <w:proofErr w:type="gramEnd"/>
      <w:r w:rsidR="00544E1A" w:rsidRPr="00144489">
        <w:rPr>
          <w:rFonts w:ascii="Arial" w:hAnsi="Arial" w:cs="Arial"/>
          <w:sz w:val="21"/>
          <w:szCs w:val="21"/>
        </w:rPr>
        <w:t xml:space="preserve"> (dois) uniformes para cada funcionário, semestralmente, sujeitos à aprovação da Contratante;</w:t>
      </w:r>
    </w:p>
    <w:p w:rsidR="00544E1A" w:rsidRPr="00144489" w:rsidRDefault="00E3643C" w:rsidP="00144489">
      <w:pPr>
        <w:pStyle w:val="Cabealho"/>
        <w:tabs>
          <w:tab w:val="clear" w:pos="4419"/>
          <w:tab w:val="clear" w:pos="8838"/>
          <w:tab w:val="left" w:pos="993"/>
        </w:tabs>
        <w:spacing w:before="120" w:after="120"/>
        <w:ind w:left="284"/>
        <w:jc w:val="both"/>
        <w:rPr>
          <w:rFonts w:ascii="Arial" w:hAnsi="Arial" w:cs="Arial"/>
          <w:sz w:val="21"/>
          <w:szCs w:val="21"/>
        </w:rPr>
      </w:pPr>
      <w:r w:rsidRPr="00144489">
        <w:rPr>
          <w:rFonts w:ascii="Arial" w:hAnsi="Arial" w:cs="Arial"/>
          <w:b/>
          <w:sz w:val="21"/>
          <w:szCs w:val="21"/>
        </w:rPr>
        <w:t>19.1.32.</w:t>
      </w:r>
      <w:r w:rsidR="00544E1A" w:rsidRPr="00144489">
        <w:rPr>
          <w:rFonts w:ascii="Arial" w:hAnsi="Arial" w:cs="Arial"/>
          <w:sz w:val="21"/>
          <w:szCs w:val="21"/>
        </w:rPr>
        <w:t xml:space="preserve"> Manter sede, filial ou escritório em Porto Velho/RO com capacidade operacional para receber e solucionar qualquer demanda da Administração, bem como realizar todos os procedimentos pertinentes à seleção, treinamento, admissão e demissão dos funcionários.</w:t>
      </w:r>
    </w:p>
    <w:p w:rsidR="00544E1A" w:rsidRPr="00144489" w:rsidRDefault="00A251C6"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19.2.</w:t>
      </w:r>
      <w:r w:rsidR="00544E1A" w:rsidRPr="00144489">
        <w:rPr>
          <w:rFonts w:ascii="Arial" w:hAnsi="Arial" w:cs="Arial"/>
          <w:sz w:val="21"/>
          <w:szCs w:val="21"/>
        </w:rPr>
        <w:t xml:space="preserve"> A Contratada deverá comprovar, no prazo de 60 (sessenta) dias, a contar do início da prestação dos serviços, o cumprimento desta</w:t>
      </w:r>
      <w:r w:rsidRPr="00144489">
        <w:rPr>
          <w:rFonts w:ascii="Arial" w:hAnsi="Arial" w:cs="Arial"/>
          <w:sz w:val="21"/>
          <w:szCs w:val="21"/>
        </w:rPr>
        <w:t>s obrigações</w:t>
      </w:r>
      <w:r w:rsidR="00544E1A" w:rsidRPr="00144489">
        <w:rPr>
          <w:rFonts w:ascii="Arial" w:hAnsi="Arial" w:cs="Arial"/>
          <w:sz w:val="21"/>
          <w:szCs w:val="21"/>
        </w:rPr>
        <w:t>.</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Fornecer e exigir dos empregados o uso de todos os equipamentos de segurança recomendados pelas normas regulamentares, quando for o caso, afastando do serviço aqueles empregados que se negarem a usá-los.</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Responsabilizar-se pelo transporte do seu pessoal até as dependências da sede do Instituto, por meio próprio ou mediante vale-transporte, inclusive em casos de paralisação dos transportes coletivos, bem como nas situações em que se faça necessária a execução dos serviços em regime extraordinário;</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Providenciar, para todos os empregados, no prazo de 60 (sessenta) dias, a contar do início da prestação dos serviços, cartão cidadão ou outro cartão equivalente, que possibilite a consulta e recebimentos de benefícios sociais, expedido por órgão/entidade federal responsável;</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lastRenderedPageBreak/>
        <w:t xml:space="preserve"> Providenciar, no prazo de 60 (sessenta) dias, a contar do início da prestação dos serviços, junto ao INSS, senha para todos os empregados com o objetivo de acessar o Extrato de Informações Previdenciárias pela internet;</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Efetuar o pagamento mensal dos empregados em agência bancária localizada no município onde houver a prestação do serviço;</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Pagar os salários de seus empregados, bem como recolher, no prazo legal, os encargos sociais devidos, exibindo, sempre que solicitado, as comprovações respectivas; </w:t>
      </w:r>
    </w:p>
    <w:p w:rsidR="00544E1A" w:rsidRPr="00144489" w:rsidRDefault="00544E1A" w:rsidP="00D257F7">
      <w:pPr>
        <w:pStyle w:val="Cabealho"/>
        <w:numPr>
          <w:ilvl w:val="2"/>
          <w:numId w:val="16"/>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Selecionar e treinar adequadamente os empregados alocados à prestação dos serviços, observando a comprovação dos atestados de boa conduta e de idoneidade moral;</w:t>
      </w:r>
    </w:p>
    <w:p w:rsidR="00544E1A" w:rsidRPr="00144489" w:rsidRDefault="00A251C6" w:rsidP="00144489">
      <w:pPr>
        <w:pStyle w:val="Cabealho"/>
        <w:tabs>
          <w:tab w:val="clear" w:pos="4419"/>
          <w:tab w:val="clear" w:pos="8838"/>
          <w:tab w:val="left" w:pos="851"/>
        </w:tabs>
        <w:spacing w:before="120" w:after="120"/>
        <w:jc w:val="both"/>
        <w:rPr>
          <w:rFonts w:ascii="Arial" w:hAnsi="Arial" w:cs="Arial"/>
          <w:sz w:val="21"/>
          <w:szCs w:val="21"/>
        </w:rPr>
      </w:pPr>
      <w:r w:rsidRPr="00144489">
        <w:rPr>
          <w:rFonts w:ascii="Arial" w:hAnsi="Arial" w:cs="Arial"/>
          <w:b/>
          <w:sz w:val="21"/>
          <w:szCs w:val="21"/>
        </w:rPr>
        <w:t>19.3</w:t>
      </w:r>
      <w:r w:rsidRPr="00144489">
        <w:rPr>
          <w:rFonts w:ascii="Arial" w:hAnsi="Arial" w:cs="Arial"/>
          <w:sz w:val="21"/>
          <w:szCs w:val="21"/>
        </w:rPr>
        <w:t>.</w:t>
      </w:r>
      <w:r w:rsidR="00544E1A" w:rsidRPr="00144489">
        <w:rPr>
          <w:rFonts w:ascii="Arial" w:hAnsi="Arial" w:cs="Arial"/>
          <w:sz w:val="21"/>
          <w:szCs w:val="21"/>
        </w:rPr>
        <w:t xml:space="preserve"> Caso o empregado não tenha interesse em possuir o cartão cidadão ou outro cartão que possibilite a consulta e recebimentos de benefícios sociais, expedido por órgão/entidade federal responsável, bem como em acessar ao Extrato de Informações Previdenciárias pela Internet, deverá o Contratada apresentar, após 15 (quinze) dias do término dos prazos estabelecidos nos </w:t>
      </w:r>
      <w:r w:rsidRPr="00144489">
        <w:rPr>
          <w:rFonts w:ascii="Arial" w:hAnsi="Arial" w:cs="Arial"/>
          <w:sz w:val="21"/>
          <w:szCs w:val="21"/>
        </w:rPr>
        <w:t>sub</w:t>
      </w:r>
      <w:r w:rsidR="00544E1A" w:rsidRPr="00144489">
        <w:rPr>
          <w:rFonts w:ascii="Arial" w:hAnsi="Arial" w:cs="Arial"/>
          <w:sz w:val="21"/>
          <w:szCs w:val="21"/>
        </w:rPr>
        <w:t xml:space="preserve">itens 11.2.4 e 11.2.5, </w:t>
      </w:r>
      <w:r w:rsidRPr="00144489">
        <w:rPr>
          <w:rFonts w:ascii="Arial" w:hAnsi="Arial" w:cs="Arial"/>
          <w:sz w:val="21"/>
          <w:szCs w:val="21"/>
        </w:rPr>
        <w:t xml:space="preserve">do Termo de Referência, </w:t>
      </w:r>
      <w:r w:rsidR="00544E1A" w:rsidRPr="00144489">
        <w:rPr>
          <w:rFonts w:ascii="Arial" w:hAnsi="Arial" w:cs="Arial"/>
          <w:sz w:val="21"/>
          <w:szCs w:val="21"/>
        </w:rPr>
        <w:t>documento assinado pelo trabalhador que ateste esta decisão;</w:t>
      </w:r>
    </w:p>
    <w:p w:rsidR="00544E1A" w:rsidRPr="00144489" w:rsidRDefault="00544E1A" w:rsidP="00D257F7">
      <w:pPr>
        <w:pStyle w:val="PargrafodaLista"/>
        <w:numPr>
          <w:ilvl w:val="1"/>
          <w:numId w:val="1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Para a execução dos serviços, a Contratada deverá disponibilizar para o Posto de Serviço, os materiais e equipamentos </w:t>
      </w:r>
      <w:r w:rsidR="00A251C6" w:rsidRPr="00144489">
        <w:rPr>
          <w:rFonts w:ascii="Arial" w:hAnsi="Arial" w:cs="Arial"/>
          <w:sz w:val="21"/>
          <w:szCs w:val="21"/>
        </w:rPr>
        <w:t xml:space="preserve">nas condições previstas </w:t>
      </w:r>
      <w:r w:rsidRPr="00144489">
        <w:rPr>
          <w:rFonts w:ascii="Arial" w:hAnsi="Arial" w:cs="Arial"/>
          <w:sz w:val="21"/>
          <w:szCs w:val="21"/>
        </w:rPr>
        <w:t xml:space="preserve">no item 4.3, </w:t>
      </w:r>
      <w:r w:rsidR="00A251C6" w:rsidRPr="00144489">
        <w:rPr>
          <w:rFonts w:ascii="Arial" w:hAnsi="Arial" w:cs="Arial"/>
          <w:sz w:val="21"/>
          <w:szCs w:val="21"/>
        </w:rPr>
        <w:t>do Termo de Referência, Anexo I deste Edital;</w:t>
      </w:r>
    </w:p>
    <w:p w:rsidR="00544E1A" w:rsidRPr="00144489" w:rsidRDefault="00544E1A" w:rsidP="00D257F7">
      <w:pPr>
        <w:pStyle w:val="PargrafodaLista"/>
        <w:numPr>
          <w:ilvl w:val="1"/>
          <w:numId w:val="1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A Contratada deverá disponibilizar a quantidade necessária de rádio de comunicação tipo HT, bem como, a quantidade de baterias e carregadores suficientes;</w:t>
      </w:r>
    </w:p>
    <w:p w:rsidR="00544E1A" w:rsidRPr="00144489" w:rsidRDefault="00544E1A" w:rsidP="00D257F7">
      <w:pPr>
        <w:pStyle w:val="PargrafodaLista"/>
        <w:numPr>
          <w:ilvl w:val="1"/>
          <w:numId w:val="1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Fornecer ao funcionário/vigilante colete à prova de balas, para proteção do tronco contra riscos de origem mecânica e deve estar de acordo com a Portaria nº 25/2001, NR nº 06/2001 – EPI e Portaria nº 191/2006 editadas pelo Ministério do Trabalho e Emprego/Secretaria de Inspeção do Trabalho – MTE/SIT;</w:t>
      </w:r>
    </w:p>
    <w:p w:rsidR="00544E1A" w:rsidRPr="00144489" w:rsidRDefault="00544E1A" w:rsidP="00D257F7">
      <w:pPr>
        <w:pStyle w:val="PargrafodaLista"/>
        <w:numPr>
          <w:ilvl w:val="1"/>
          <w:numId w:val="1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Substituir o material/equipamento com prazo de validade vencido, com defeito ou considerado inadequado para o serviço, no prazo máximo de 48 (quarenta e oito) horas a partir da solicitação da Contratante;</w:t>
      </w:r>
    </w:p>
    <w:p w:rsidR="00544E1A" w:rsidRPr="00144489" w:rsidRDefault="00544E1A" w:rsidP="00D257F7">
      <w:pPr>
        <w:pStyle w:val="Cabealho"/>
        <w:numPr>
          <w:ilvl w:val="1"/>
          <w:numId w:val="17"/>
        </w:numPr>
        <w:tabs>
          <w:tab w:val="clear" w:pos="4419"/>
          <w:tab w:val="clear" w:pos="8838"/>
          <w:tab w:val="left" w:pos="0"/>
          <w:tab w:val="left" w:pos="284"/>
          <w:tab w:val="left" w:pos="567"/>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Caso o empregado não tenha interesse em receber vale-transporte e este benefício tenha sido adicionado aos custos do Posto de Serviço na Planilha de Formação de Preços, deverá ser exigido documento assinado pelo trabalhador que ateste esta decisão (Declaração de Renúncia);</w:t>
      </w:r>
    </w:p>
    <w:p w:rsidR="00544E1A" w:rsidRPr="00144489" w:rsidRDefault="00544E1A" w:rsidP="00D257F7">
      <w:pPr>
        <w:pStyle w:val="PargrafodaLista"/>
        <w:numPr>
          <w:ilvl w:val="1"/>
          <w:numId w:val="1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Os valores correspondentes ao vale-transporte mensal cobrado pela Contratada e não disponibilizado ao empregado, decorrente da Renuncia especifica no </w:t>
      </w:r>
      <w:r w:rsidR="00A251C6" w:rsidRPr="00144489">
        <w:rPr>
          <w:rFonts w:ascii="Arial" w:hAnsi="Arial" w:cs="Arial"/>
          <w:sz w:val="21"/>
          <w:szCs w:val="21"/>
        </w:rPr>
        <w:t>sub</w:t>
      </w:r>
      <w:r w:rsidRPr="00144489">
        <w:rPr>
          <w:rFonts w:ascii="Arial" w:hAnsi="Arial" w:cs="Arial"/>
          <w:sz w:val="21"/>
          <w:szCs w:val="21"/>
        </w:rPr>
        <w:t xml:space="preserve">item 11.2.11, </w:t>
      </w:r>
      <w:r w:rsidR="00A251C6" w:rsidRPr="00144489">
        <w:rPr>
          <w:rFonts w:ascii="Arial" w:hAnsi="Arial" w:cs="Arial"/>
          <w:sz w:val="21"/>
          <w:szCs w:val="21"/>
        </w:rPr>
        <w:t xml:space="preserve">do Termo de Referência, </w:t>
      </w:r>
      <w:r w:rsidRPr="00144489">
        <w:rPr>
          <w:rFonts w:ascii="Arial" w:hAnsi="Arial" w:cs="Arial"/>
          <w:sz w:val="21"/>
          <w:szCs w:val="21"/>
        </w:rPr>
        <w:t>deverá ser deduzido do valor total (mensal) devido à empresa, tendo como base o valor demonstrado na Planilha de Custos e Formação de Preços do Posto de Serviço onde o empregado exerce as funções laborais.</w:t>
      </w:r>
    </w:p>
    <w:p w:rsidR="00544E1A" w:rsidRPr="00144489" w:rsidRDefault="00A251C6"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b/>
          <w:sz w:val="21"/>
          <w:szCs w:val="21"/>
        </w:rPr>
        <w:t>19.10.</w:t>
      </w:r>
      <w:r w:rsidRPr="00144489">
        <w:rPr>
          <w:rFonts w:ascii="Arial" w:hAnsi="Arial" w:cs="Arial"/>
          <w:sz w:val="21"/>
          <w:szCs w:val="21"/>
        </w:rPr>
        <w:t xml:space="preserve"> </w:t>
      </w:r>
      <w:r w:rsidR="00544E1A" w:rsidRPr="00144489">
        <w:rPr>
          <w:rFonts w:ascii="Arial" w:hAnsi="Arial" w:cs="Arial"/>
          <w:sz w:val="21"/>
          <w:szCs w:val="21"/>
        </w:rPr>
        <w:t xml:space="preserve"> A Contratada deverá prover toda a mão de obra necessária para garantir a operação do Posto no regime contratado, obedecidas </w:t>
      </w:r>
      <w:r w:rsidRPr="00144489">
        <w:rPr>
          <w:rFonts w:ascii="Arial" w:hAnsi="Arial" w:cs="Arial"/>
          <w:sz w:val="21"/>
          <w:szCs w:val="21"/>
        </w:rPr>
        <w:t>às</w:t>
      </w:r>
      <w:r w:rsidR="00544E1A" w:rsidRPr="00144489">
        <w:rPr>
          <w:rFonts w:ascii="Arial" w:hAnsi="Arial" w:cs="Arial"/>
          <w:sz w:val="21"/>
          <w:szCs w:val="21"/>
        </w:rPr>
        <w:t xml:space="preserve"> disposições da legislação trabalhista vigente;</w:t>
      </w:r>
    </w:p>
    <w:p w:rsidR="00544E1A" w:rsidRPr="00144489" w:rsidRDefault="00A251C6"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b/>
          <w:sz w:val="21"/>
          <w:szCs w:val="21"/>
        </w:rPr>
        <w:t>19.11.</w:t>
      </w:r>
      <w:r w:rsidRPr="00144489">
        <w:rPr>
          <w:rFonts w:ascii="Arial" w:hAnsi="Arial" w:cs="Arial"/>
          <w:sz w:val="21"/>
          <w:szCs w:val="21"/>
        </w:rPr>
        <w:t xml:space="preserve"> </w:t>
      </w:r>
      <w:r w:rsidR="00544E1A" w:rsidRPr="00144489">
        <w:rPr>
          <w:rFonts w:ascii="Arial" w:hAnsi="Arial" w:cs="Arial"/>
          <w:sz w:val="21"/>
          <w:szCs w:val="21"/>
        </w:rPr>
        <w:t xml:space="preserve"> Nos postos de escala 12x36 (noturno e diurno), a Contratada se compromete em manter a mão de obra necessária (</w:t>
      </w:r>
      <w:proofErr w:type="spellStart"/>
      <w:r w:rsidR="00544E1A" w:rsidRPr="00144489">
        <w:rPr>
          <w:rFonts w:ascii="Arial" w:hAnsi="Arial" w:cs="Arial"/>
          <w:sz w:val="21"/>
          <w:szCs w:val="21"/>
        </w:rPr>
        <w:t>almocista</w:t>
      </w:r>
      <w:proofErr w:type="spellEnd"/>
      <w:r w:rsidR="00544E1A" w:rsidRPr="00144489">
        <w:rPr>
          <w:rStyle w:val="Refdenotaderodap"/>
          <w:rFonts w:ascii="Arial" w:hAnsi="Arial" w:cs="Arial"/>
          <w:sz w:val="21"/>
          <w:szCs w:val="21"/>
        </w:rPr>
        <w:footnoteReference w:id="2"/>
      </w:r>
      <w:r w:rsidR="00544E1A" w:rsidRPr="00144489">
        <w:rPr>
          <w:rFonts w:ascii="Arial" w:hAnsi="Arial" w:cs="Arial"/>
          <w:sz w:val="21"/>
          <w:szCs w:val="21"/>
        </w:rPr>
        <w:t xml:space="preserve"> e </w:t>
      </w:r>
      <w:proofErr w:type="spellStart"/>
      <w:r w:rsidR="00544E1A" w:rsidRPr="00144489">
        <w:rPr>
          <w:rFonts w:ascii="Arial" w:hAnsi="Arial" w:cs="Arial"/>
          <w:sz w:val="21"/>
          <w:szCs w:val="21"/>
        </w:rPr>
        <w:t>jantista</w:t>
      </w:r>
      <w:proofErr w:type="spellEnd"/>
      <w:r w:rsidR="00544E1A" w:rsidRPr="00144489">
        <w:rPr>
          <w:rFonts w:ascii="Arial" w:hAnsi="Arial" w:cs="Arial"/>
          <w:sz w:val="21"/>
          <w:szCs w:val="21"/>
        </w:rPr>
        <w:t>) para cobrir o horário de descanso para refeições dos referidos vigilantes (mínimo de uma hora por turno), de modo a cumprir integralmente as (doze) horas diárias contratadas a serem prestadas.</w:t>
      </w:r>
    </w:p>
    <w:p w:rsidR="00544E1A" w:rsidRPr="00144489" w:rsidRDefault="009E3C8A" w:rsidP="00144489">
      <w:pPr>
        <w:pStyle w:val="Default"/>
        <w:spacing w:before="120" w:after="120"/>
        <w:ind w:left="567"/>
        <w:jc w:val="both"/>
        <w:rPr>
          <w:rFonts w:ascii="Arial" w:hAnsi="Arial" w:cs="Arial"/>
          <w:sz w:val="21"/>
          <w:szCs w:val="21"/>
        </w:rPr>
      </w:pPr>
      <w:r w:rsidRPr="00144489">
        <w:rPr>
          <w:rFonts w:ascii="Arial" w:hAnsi="Arial" w:cs="Arial"/>
          <w:b/>
          <w:sz w:val="21"/>
          <w:szCs w:val="21"/>
        </w:rPr>
        <w:t>19.11.1.</w:t>
      </w:r>
      <w:r w:rsidRPr="00144489">
        <w:rPr>
          <w:rFonts w:ascii="Arial" w:hAnsi="Arial" w:cs="Arial"/>
          <w:sz w:val="21"/>
          <w:szCs w:val="21"/>
        </w:rPr>
        <w:t xml:space="preserve"> </w:t>
      </w:r>
      <w:r w:rsidR="00544E1A" w:rsidRPr="00144489">
        <w:rPr>
          <w:rFonts w:ascii="Arial" w:hAnsi="Arial" w:cs="Arial"/>
          <w:sz w:val="21"/>
          <w:szCs w:val="21"/>
        </w:rPr>
        <w:t>Os horários de intervalos para refeição dos vigilantes serão definidos pelo Preposto, observadas as demais disposições normativas que regem o assunto.</w:t>
      </w:r>
    </w:p>
    <w:p w:rsidR="009E3C8A" w:rsidRPr="00144489" w:rsidRDefault="009E3C8A" w:rsidP="00144489">
      <w:pPr>
        <w:pStyle w:val="Default"/>
        <w:spacing w:before="120" w:after="120"/>
        <w:ind w:left="284"/>
        <w:jc w:val="both"/>
        <w:rPr>
          <w:rFonts w:ascii="Arial" w:hAnsi="Arial" w:cs="Arial"/>
          <w:sz w:val="21"/>
          <w:szCs w:val="21"/>
        </w:rPr>
      </w:pPr>
    </w:p>
    <w:p w:rsidR="00544E1A" w:rsidRPr="00144489" w:rsidRDefault="00544E1A" w:rsidP="00D257F7">
      <w:pPr>
        <w:pStyle w:val="Ttulo1"/>
        <w:numPr>
          <w:ilvl w:val="1"/>
          <w:numId w:val="18"/>
        </w:numPr>
        <w:spacing w:before="120" w:after="120"/>
        <w:ind w:left="0" w:firstLine="0"/>
        <w:jc w:val="both"/>
        <w:rPr>
          <w:rFonts w:ascii="Arial" w:hAnsi="Arial" w:cs="Arial"/>
          <w:i w:val="0"/>
          <w:sz w:val="21"/>
          <w:szCs w:val="21"/>
        </w:rPr>
      </w:pPr>
      <w:r w:rsidRPr="00144489">
        <w:rPr>
          <w:rFonts w:ascii="Arial" w:hAnsi="Arial" w:cs="Arial"/>
          <w:i w:val="0"/>
          <w:sz w:val="21"/>
          <w:szCs w:val="21"/>
        </w:rPr>
        <w:t xml:space="preserve"> Obrigações Sociais</w:t>
      </w:r>
    </w:p>
    <w:p w:rsidR="00544E1A" w:rsidRPr="00144489" w:rsidRDefault="00544E1A" w:rsidP="00D257F7">
      <w:pPr>
        <w:pStyle w:val="PargrafodaLista"/>
        <w:numPr>
          <w:ilvl w:val="2"/>
          <w:numId w:val="18"/>
        </w:numPr>
        <w:spacing w:before="120" w:after="120"/>
        <w:ind w:left="567" w:firstLine="0"/>
        <w:contextualSpacing w:val="0"/>
        <w:jc w:val="both"/>
        <w:rPr>
          <w:rFonts w:ascii="Arial" w:hAnsi="Arial" w:cs="Arial"/>
          <w:sz w:val="21"/>
          <w:szCs w:val="21"/>
        </w:rPr>
      </w:pPr>
      <w:r w:rsidRPr="00144489">
        <w:rPr>
          <w:rFonts w:ascii="Arial" w:hAnsi="Arial" w:cs="Arial"/>
          <w:sz w:val="21"/>
          <w:szCs w:val="21"/>
        </w:rPr>
        <w:t xml:space="preserve"> São de responsabilidade da Contratada as seguintes obrigações:</w:t>
      </w:r>
    </w:p>
    <w:p w:rsidR="00544E1A" w:rsidRPr="00144489" w:rsidRDefault="00544E1A" w:rsidP="00D257F7">
      <w:pPr>
        <w:pStyle w:val="Cabealho"/>
        <w:numPr>
          <w:ilvl w:val="3"/>
          <w:numId w:val="18"/>
        </w:numPr>
        <w:tabs>
          <w:tab w:val="clear" w:pos="4419"/>
          <w:tab w:val="clear" w:pos="8838"/>
          <w:tab w:val="left" w:pos="851"/>
        </w:tabs>
        <w:spacing w:before="120" w:after="120"/>
        <w:ind w:left="567" w:firstLine="0"/>
        <w:jc w:val="both"/>
        <w:rPr>
          <w:rFonts w:ascii="Arial" w:hAnsi="Arial" w:cs="Arial"/>
          <w:sz w:val="21"/>
          <w:szCs w:val="21"/>
        </w:rPr>
      </w:pPr>
      <w:r w:rsidRPr="00144489">
        <w:rPr>
          <w:rFonts w:ascii="Arial" w:hAnsi="Arial" w:cs="Arial"/>
          <w:sz w:val="21"/>
          <w:szCs w:val="21"/>
        </w:rPr>
        <w:lastRenderedPageBreak/>
        <w:t xml:space="preserve"> Todos os encargos previdenciários e obrigações sociais previstos na legislação social e trabalhista em vigor. É dever da Contratada</w:t>
      </w:r>
      <w:r w:rsidR="008713BD" w:rsidRPr="00144489">
        <w:rPr>
          <w:rFonts w:ascii="Arial" w:hAnsi="Arial" w:cs="Arial"/>
          <w:sz w:val="21"/>
          <w:szCs w:val="21"/>
        </w:rPr>
        <w:t>,</w:t>
      </w:r>
      <w:r w:rsidRPr="00144489">
        <w:rPr>
          <w:rFonts w:ascii="Arial" w:hAnsi="Arial" w:cs="Arial"/>
          <w:sz w:val="21"/>
          <w:szCs w:val="21"/>
        </w:rPr>
        <w:t xml:space="preserve"> saldá-los na época própria, vez que os seus empregados não manterão nenhum vínculo empregatício com a Contratante;</w:t>
      </w:r>
    </w:p>
    <w:p w:rsidR="00544E1A" w:rsidRPr="00144489" w:rsidRDefault="00544E1A" w:rsidP="00D257F7">
      <w:pPr>
        <w:pStyle w:val="Cabealho"/>
        <w:numPr>
          <w:ilvl w:val="3"/>
          <w:numId w:val="18"/>
        </w:numPr>
        <w:tabs>
          <w:tab w:val="clear" w:pos="4419"/>
          <w:tab w:val="clear" w:pos="8838"/>
          <w:tab w:val="left" w:pos="851"/>
        </w:tabs>
        <w:spacing w:before="120" w:after="120"/>
        <w:ind w:left="567" w:firstLine="0"/>
        <w:jc w:val="both"/>
        <w:rPr>
          <w:rFonts w:ascii="Arial" w:hAnsi="Arial" w:cs="Arial"/>
          <w:sz w:val="21"/>
          <w:szCs w:val="21"/>
        </w:rPr>
      </w:pPr>
      <w:r w:rsidRPr="00144489">
        <w:rPr>
          <w:rFonts w:ascii="Arial" w:hAnsi="Arial" w:cs="Arial"/>
          <w:sz w:val="21"/>
          <w:szCs w:val="21"/>
        </w:rPr>
        <w:t>Todas as providências e obrigações estabelecidas na legislação específica de acidentes de trabalho, quando, em ocorrência da espécie</w:t>
      </w:r>
      <w:proofErr w:type="gramStart"/>
      <w:r w:rsidRPr="00144489">
        <w:rPr>
          <w:rFonts w:ascii="Arial" w:hAnsi="Arial" w:cs="Arial"/>
          <w:sz w:val="21"/>
          <w:szCs w:val="21"/>
        </w:rPr>
        <w:t>, forem</w:t>
      </w:r>
      <w:proofErr w:type="gramEnd"/>
      <w:r w:rsidRPr="00144489">
        <w:rPr>
          <w:rFonts w:ascii="Arial" w:hAnsi="Arial" w:cs="Arial"/>
          <w:sz w:val="21"/>
          <w:szCs w:val="21"/>
        </w:rPr>
        <w:t xml:space="preserve"> vítimas os seus empregados durante a execução d</w:t>
      </w:r>
      <w:r w:rsidR="008713BD" w:rsidRPr="00144489">
        <w:rPr>
          <w:rFonts w:ascii="Arial" w:hAnsi="Arial" w:cs="Arial"/>
          <w:sz w:val="21"/>
          <w:szCs w:val="21"/>
        </w:rPr>
        <w:t>o</w:t>
      </w:r>
      <w:r w:rsidRPr="00144489">
        <w:rPr>
          <w:rFonts w:ascii="Arial" w:hAnsi="Arial" w:cs="Arial"/>
          <w:sz w:val="21"/>
          <w:szCs w:val="21"/>
        </w:rPr>
        <w:t xml:space="preserve"> contrato, ainda que acontecido nas dependências da Contratante;</w:t>
      </w:r>
    </w:p>
    <w:p w:rsidR="00544E1A" w:rsidRPr="00144489" w:rsidRDefault="00544E1A" w:rsidP="00D257F7">
      <w:pPr>
        <w:pStyle w:val="Cabealho"/>
        <w:numPr>
          <w:ilvl w:val="3"/>
          <w:numId w:val="18"/>
        </w:numPr>
        <w:tabs>
          <w:tab w:val="clear" w:pos="4419"/>
          <w:tab w:val="clear" w:pos="8838"/>
          <w:tab w:val="left" w:pos="851"/>
        </w:tabs>
        <w:spacing w:before="120" w:after="120"/>
        <w:ind w:left="567" w:firstLine="0"/>
        <w:jc w:val="both"/>
        <w:rPr>
          <w:rFonts w:ascii="Arial" w:hAnsi="Arial" w:cs="Arial"/>
          <w:sz w:val="21"/>
          <w:szCs w:val="21"/>
        </w:rPr>
      </w:pPr>
      <w:r w:rsidRPr="00144489">
        <w:rPr>
          <w:rFonts w:ascii="Arial" w:hAnsi="Arial" w:cs="Arial"/>
          <w:sz w:val="21"/>
          <w:szCs w:val="21"/>
        </w:rPr>
        <w:t>Todos os encargos de possível demanda trabalhista, civil ou penal, relacionada à execução deste contrato, originariamente ou vinculada por prevenção, conexão ou continência;</w:t>
      </w:r>
    </w:p>
    <w:p w:rsidR="00544E1A" w:rsidRPr="00144489" w:rsidRDefault="00544E1A" w:rsidP="00D257F7">
      <w:pPr>
        <w:pStyle w:val="Cabealho"/>
        <w:numPr>
          <w:ilvl w:val="3"/>
          <w:numId w:val="18"/>
        </w:numPr>
        <w:tabs>
          <w:tab w:val="clear" w:pos="4419"/>
          <w:tab w:val="clear" w:pos="8838"/>
        </w:tabs>
        <w:spacing w:before="120" w:after="120"/>
        <w:ind w:left="567" w:firstLine="0"/>
        <w:jc w:val="both"/>
        <w:rPr>
          <w:rFonts w:ascii="Arial" w:hAnsi="Arial" w:cs="Arial"/>
          <w:sz w:val="21"/>
          <w:szCs w:val="21"/>
        </w:rPr>
      </w:pPr>
      <w:r w:rsidRPr="00144489">
        <w:rPr>
          <w:rFonts w:ascii="Arial" w:hAnsi="Arial" w:cs="Arial"/>
          <w:sz w:val="21"/>
          <w:szCs w:val="21"/>
        </w:rPr>
        <w:t>Encargos fiscais e comerciais resultantes desta contratação;</w:t>
      </w:r>
    </w:p>
    <w:p w:rsidR="00544E1A" w:rsidRPr="00144489" w:rsidRDefault="00544E1A" w:rsidP="00D257F7">
      <w:pPr>
        <w:pStyle w:val="PargrafodaLista"/>
        <w:numPr>
          <w:ilvl w:val="3"/>
          <w:numId w:val="18"/>
        </w:numPr>
        <w:tabs>
          <w:tab w:val="left" w:pos="709"/>
          <w:tab w:val="left" w:pos="851"/>
        </w:tabs>
        <w:spacing w:before="120" w:after="120"/>
        <w:ind w:left="567" w:firstLine="0"/>
        <w:contextualSpacing w:val="0"/>
        <w:jc w:val="both"/>
        <w:rPr>
          <w:rFonts w:ascii="Arial" w:hAnsi="Arial" w:cs="Arial"/>
          <w:sz w:val="21"/>
          <w:szCs w:val="21"/>
        </w:rPr>
      </w:pPr>
      <w:r w:rsidRPr="00144489">
        <w:rPr>
          <w:rFonts w:ascii="Arial" w:hAnsi="Arial" w:cs="Arial"/>
          <w:sz w:val="21"/>
          <w:szCs w:val="21"/>
        </w:rPr>
        <w:t>A inadimplência da Contratada, com referência aos encargos supracitados, não transfere a responsabilidade por seu pagamento à Administração da Contratante, nem pode onerar o objeto deste contrato.</w:t>
      </w:r>
    </w:p>
    <w:p w:rsidR="008713BD" w:rsidRPr="00144489" w:rsidRDefault="008713BD" w:rsidP="00144489">
      <w:pPr>
        <w:pStyle w:val="PargrafodaLista"/>
        <w:tabs>
          <w:tab w:val="left" w:pos="709"/>
          <w:tab w:val="left" w:pos="851"/>
        </w:tabs>
        <w:spacing w:before="120" w:after="120"/>
        <w:ind w:left="0"/>
        <w:contextualSpacing w:val="0"/>
        <w:jc w:val="both"/>
        <w:rPr>
          <w:rFonts w:ascii="Arial" w:hAnsi="Arial" w:cs="Arial"/>
          <w:sz w:val="21"/>
          <w:szCs w:val="21"/>
        </w:rPr>
      </w:pPr>
    </w:p>
    <w:p w:rsidR="00544E1A" w:rsidRPr="00144489" w:rsidRDefault="00544E1A" w:rsidP="00D257F7">
      <w:pPr>
        <w:pStyle w:val="Ttulo1"/>
        <w:numPr>
          <w:ilvl w:val="1"/>
          <w:numId w:val="18"/>
        </w:numPr>
        <w:tabs>
          <w:tab w:val="left" w:pos="567"/>
        </w:tabs>
        <w:spacing w:before="120" w:after="120"/>
        <w:ind w:left="0" w:firstLine="0"/>
        <w:jc w:val="both"/>
        <w:rPr>
          <w:rFonts w:ascii="Arial" w:hAnsi="Arial" w:cs="Arial"/>
          <w:i w:val="0"/>
          <w:sz w:val="21"/>
          <w:szCs w:val="21"/>
        </w:rPr>
      </w:pPr>
      <w:r w:rsidRPr="00144489">
        <w:rPr>
          <w:rFonts w:ascii="Arial" w:hAnsi="Arial" w:cs="Arial"/>
          <w:i w:val="0"/>
          <w:sz w:val="21"/>
          <w:szCs w:val="21"/>
        </w:rPr>
        <w:t>– Obrigações Especiais</w:t>
      </w:r>
    </w:p>
    <w:p w:rsidR="00544E1A" w:rsidRPr="00144489" w:rsidRDefault="00544E1A" w:rsidP="00D257F7">
      <w:pPr>
        <w:pStyle w:val="PargrafodaLista"/>
        <w:numPr>
          <w:ilvl w:val="2"/>
          <w:numId w:val="18"/>
        </w:numPr>
        <w:tabs>
          <w:tab w:val="left" w:pos="709"/>
        </w:tabs>
        <w:spacing w:before="120" w:after="120"/>
        <w:ind w:left="567" w:firstLine="0"/>
        <w:contextualSpacing w:val="0"/>
        <w:jc w:val="both"/>
        <w:rPr>
          <w:rFonts w:ascii="Arial" w:hAnsi="Arial" w:cs="Arial"/>
          <w:sz w:val="21"/>
          <w:szCs w:val="21"/>
        </w:rPr>
      </w:pPr>
      <w:r w:rsidRPr="00144489">
        <w:rPr>
          <w:rFonts w:ascii="Arial" w:hAnsi="Arial" w:cs="Arial"/>
          <w:sz w:val="21"/>
          <w:szCs w:val="21"/>
        </w:rPr>
        <w:t xml:space="preserve">Deve a Contratada ainda observar: </w:t>
      </w:r>
    </w:p>
    <w:p w:rsidR="00544E1A" w:rsidRPr="00144489" w:rsidRDefault="008713BD" w:rsidP="00144489">
      <w:pPr>
        <w:spacing w:before="120" w:after="120"/>
        <w:jc w:val="both"/>
        <w:rPr>
          <w:rFonts w:ascii="Arial" w:hAnsi="Arial" w:cs="Arial"/>
          <w:sz w:val="21"/>
          <w:szCs w:val="21"/>
        </w:rPr>
      </w:pPr>
      <w:r w:rsidRPr="00144489">
        <w:rPr>
          <w:rFonts w:ascii="Arial" w:hAnsi="Arial" w:cs="Arial"/>
          <w:b/>
          <w:sz w:val="21"/>
          <w:szCs w:val="21"/>
        </w:rPr>
        <w:t>19.13.1.1</w:t>
      </w:r>
      <w:r w:rsidRPr="00144489">
        <w:rPr>
          <w:rFonts w:ascii="Arial" w:hAnsi="Arial" w:cs="Arial"/>
          <w:sz w:val="21"/>
          <w:szCs w:val="21"/>
        </w:rPr>
        <w:t>.</w:t>
      </w:r>
      <w:r w:rsidR="00544E1A" w:rsidRPr="00144489">
        <w:rPr>
          <w:rFonts w:ascii="Arial" w:hAnsi="Arial" w:cs="Arial"/>
          <w:sz w:val="21"/>
          <w:szCs w:val="21"/>
        </w:rPr>
        <w:t xml:space="preserve"> Se solicitado previamente pela Contratante, providenciar reforço da vigilância para atender a evento especial, com a execução dos serviços de modo distinto do estabelecido originalmente. Poderá, nesse caso, haver compensação entre a carga horária semanal estabelecida e aquela prevista no </w:t>
      </w:r>
      <w:r w:rsidRPr="00144489">
        <w:rPr>
          <w:rFonts w:ascii="Arial" w:hAnsi="Arial" w:cs="Arial"/>
          <w:sz w:val="21"/>
          <w:szCs w:val="21"/>
        </w:rPr>
        <w:t>dissídio da categoria envolvida;</w:t>
      </w:r>
    </w:p>
    <w:p w:rsidR="008713BD" w:rsidRPr="00144489" w:rsidRDefault="008713BD" w:rsidP="00144489">
      <w:pPr>
        <w:pStyle w:val="PargrafodaLista"/>
        <w:tabs>
          <w:tab w:val="left" w:pos="709"/>
        </w:tabs>
        <w:spacing w:before="120" w:after="120"/>
        <w:ind w:left="1288"/>
        <w:jc w:val="both"/>
        <w:rPr>
          <w:rFonts w:ascii="Arial" w:hAnsi="Arial" w:cs="Arial"/>
          <w:sz w:val="21"/>
          <w:szCs w:val="21"/>
        </w:rPr>
      </w:pPr>
    </w:p>
    <w:p w:rsidR="008713BD" w:rsidRPr="00144489" w:rsidRDefault="00544E1A" w:rsidP="00D257F7">
      <w:pPr>
        <w:pStyle w:val="PargrafodaLista"/>
        <w:numPr>
          <w:ilvl w:val="1"/>
          <w:numId w:val="18"/>
        </w:numPr>
        <w:spacing w:before="120" w:after="120"/>
        <w:ind w:left="0" w:firstLine="0"/>
        <w:jc w:val="both"/>
        <w:rPr>
          <w:rFonts w:ascii="Arial" w:hAnsi="Arial" w:cs="Arial"/>
          <w:b/>
          <w:sz w:val="21"/>
          <w:szCs w:val="21"/>
          <w:u w:val="single"/>
        </w:rPr>
      </w:pPr>
      <w:r w:rsidRPr="00144489">
        <w:rPr>
          <w:rFonts w:ascii="Arial" w:hAnsi="Arial" w:cs="Arial"/>
          <w:b/>
          <w:sz w:val="21"/>
          <w:szCs w:val="21"/>
          <w:u w:val="single"/>
        </w:rPr>
        <w:t>São expressamente vedadas à Contratada:</w:t>
      </w:r>
    </w:p>
    <w:p w:rsidR="008713BD" w:rsidRPr="00144489" w:rsidRDefault="008713BD" w:rsidP="00144489">
      <w:pPr>
        <w:pStyle w:val="PargrafodaLista"/>
        <w:jc w:val="both"/>
        <w:rPr>
          <w:rFonts w:ascii="Arial" w:hAnsi="Arial" w:cs="Arial"/>
          <w:sz w:val="21"/>
          <w:szCs w:val="21"/>
        </w:rPr>
      </w:pPr>
    </w:p>
    <w:p w:rsidR="00544E1A" w:rsidRPr="00144489" w:rsidRDefault="00544E1A" w:rsidP="00D257F7">
      <w:pPr>
        <w:pStyle w:val="Corpodetexto"/>
        <w:numPr>
          <w:ilvl w:val="2"/>
          <w:numId w:val="18"/>
        </w:numPr>
        <w:ind w:left="567" w:firstLine="0"/>
        <w:rPr>
          <w:rFonts w:ascii="Arial" w:hAnsi="Arial" w:cs="Arial"/>
          <w:sz w:val="21"/>
          <w:szCs w:val="21"/>
        </w:rPr>
      </w:pPr>
      <w:r w:rsidRPr="00144489">
        <w:rPr>
          <w:rFonts w:ascii="Arial" w:hAnsi="Arial" w:cs="Arial"/>
          <w:sz w:val="21"/>
          <w:szCs w:val="21"/>
        </w:rPr>
        <w:t xml:space="preserve">A contratação de servidor pertencente ao quadro de pessoal da Contratante, ativo ou aposentado há menos de </w:t>
      </w:r>
      <w:proofErr w:type="gramStart"/>
      <w:r w:rsidRPr="00144489">
        <w:rPr>
          <w:rFonts w:ascii="Arial" w:hAnsi="Arial" w:cs="Arial"/>
          <w:sz w:val="21"/>
          <w:szCs w:val="21"/>
        </w:rPr>
        <w:t>5</w:t>
      </w:r>
      <w:proofErr w:type="gramEnd"/>
      <w:r w:rsidRPr="00144489">
        <w:rPr>
          <w:rFonts w:ascii="Arial" w:hAnsi="Arial" w:cs="Arial"/>
          <w:sz w:val="21"/>
          <w:szCs w:val="21"/>
        </w:rPr>
        <w:t xml:space="preserve"> (cinco) anos, ou de ocupante de cargo em comissão, assim como de seus cônjuges, parentes ou afins, até o 3º grau, durante a vigência do contrato;</w:t>
      </w:r>
    </w:p>
    <w:p w:rsidR="008713BD" w:rsidRPr="00144489" w:rsidRDefault="008713BD" w:rsidP="00144489">
      <w:pPr>
        <w:pStyle w:val="Corpodetexto"/>
        <w:ind w:left="1713"/>
        <w:rPr>
          <w:rFonts w:ascii="Arial" w:hAnsi="Arial" w:cs="Arial"/>
          <w:sz w:val="21"/>
          <w:szCs w:val="21"/>
        </w:rPr>
      </w:pPr>
    </w:p>
    <w:p w:rsidR="00544E1A" w:rsidRPr="00144489" w:rsidRDefault="008713BD" w:rsidP="00144489">
      <w:pPr>
        <w:pStyle w:val="Corpodetexto"/>
        <w:ind w:left="567"/>
        <w:rPr>
          <w:rFonts w:ascii="Arial" w:hAnsi="Arial" w:cs="Arial"/>
          <w:sz w:val="21"/>
          <w:szCs w:val="21"/>
        </w:rPr>
      </w:pPr>
      <w:r w:rsidRPr="00144489">
        <w:rPr>
          <w:rFonts w:ascii="Arial" w:hAnsi="Arial" w:cs="Arial"/>
          <w:b/>
          <w:sz w:val="21"/>
          <w:szCs w:val="21"/>
        </w:rPr>
        <w:t>19.14.2.</w:t>
      </w:r>
      <w:r w:rsidRPr="00144489">
        <w:rPr>
          <w:rFonts w:ascii="Arial" w:hAnsi="Arial" w:cs="Arial"/>
          <w:sz w:val="21"/>
          <w:szCs w:val="21"/>
        </w:rPr>
        <w:t xml:space="preserve"> </w:t>
      </w:r>
      <w:r w:rsidR="00544E1A" w:rsidRPr="00144489">
        <w:rPr>
          <w:rFonts w:ascii="Arial" w:hAnsi="Arial" w:cs="Arial"/>
          <w:sz w:val="21"/>
          <w:szCs w:val="21"/>
        </w:rPr>
        <w:t xml:space="preserve"> A veiculação de publicidade acerca deste contrato, salvo se houver prévia autorização da Administração da Contratante;</w:t>
      </w:r>
    </w:p>
    <w:p w:rsidR="00544E1A" w:rsidRPr="00144489" w:rsidRDefault="0022723E" w:rsidP="00144489">
      <w:pPr>
        <w:pStyle w:val="Cabealho"/>
        <w:tabs>
          <w:tab w:val="clear" w:pos="4419"/>
          <w:tab w:val="clear" w:pos="8838"/>
        </w:tabs>
        <w:spacing w:before="120" w:after="120"/>
        <w:ind w:left="567"/>
        <w:jc w:val="both"/>
        <w:rPr>
          <w:rFonts w:ascii="Arial" w:hAnsi="Arial" w:cs="Arial"/>
          <w:b/>
          <w:sz w:val="21"/>
          <w:szCs w:val="21"/>
          <w:u w:val="single"/>
        </w:rPr>
      </w:pPr>
      <w:r w:rsidRPr="00144489">
        <w:rPr>
          <w:rFonts w:ascii="Arial" w:hAnsi="Arial" w:cs="Arial"/>
          <w:b/>
          <w:sz w:val="21"/>
          <w:szCs w:val="21"/>
          <w:u w:val="single"/>
        </w:rPr>
        <w:t>19.14.3.</w:t>
      </w:r>
      <w:r w:rsidR="00544E1A" w:rsidRPr="00144489">
        <w:rPr>
          <w:rFonts w:ascii="Arial" w:hAnsi="Arial" w:cs="Arial"/>
          <w:b/>
          <w:sz w:val="21"/>
          <w:szCs w:val="21"/>
          <w:u w:val="single"/>
        </w:rPr>
        <w:t xml:space="preserve"> A subcontratação de outra empresa para execução do objeto deste </w:t>
      </w:r>
      <w:r w:rsidR="008713BD" w:rsidRPr="00144489">
        <w:rPr>
          <w:rFonts w:ascii="Arial" w:hAnsi="Arial" w:cs="Arial"/>
          <w:b/>
          <w:sz w:val="21"/>
          <w:szCs w:val="21"/>
          <w:u w:val="single"/>
        </w:rPr>
        <w:t>Edital</w:t>
      </w:r>
      <w:r w:rsidR="00544E1A" w:rsidRPr="00144489">
        <w:rPr>
          <w:rFonts w:ascii="Arial" w:hAnsi="Arial" w:cs="Arial"/>
          <w:b/>
          <w:sz w:val="21"/>
          <w:szCs w:val="21"/>
          <w:u w:val="single"/>
        </w:rPr>
        <w:t>.</w:t>
      </w:r>
    </w:p>
    <w:p w:rsidR="00985CBE" w:rsidRPr="00144489" w:rsidRDefault="00985CBE" w:rsidP="00144489">
      <w:pPr>
        <w:jc w:val="both"/>
        <w:rPr>
          <w:rFonts w:ascii="Arial" w:hAnsi="Arial" w:cs="Arial"/>
          <w:sz w:val="21"/>
          <w:szCs w:val="21"/>
        </w:rPr>
      </w:pPr>
    </w:p>
    <w:p w:rsidR="00A970C1" w:rsidRPr="00144489" w:rsidRDefault="00232E1D" w:rsidP="00144489">
      <w:pPr>
        <w:pStyle w:val="PargrafodaLista"/>
        <w:ind w:left="0"/>
        <w:jc w:val="both"/>
        <w:rPr>
          <w:rFonts w:ascii="Arial" w:hAnsi="Arial" w:cs="Arial"/>
          <w:b/>
          <w:sz w:val="21"/>
          <w:szCs w:val="21"/>
          <w:u w:val="single"/>
        </w:rPr>
      </w:pPr>
      <w:r w:rsidRPr="00144489">
        <w:rPr>
          <w:rFonts w:ascii="Arial" w:hAnsi="Arial" w:cs="Arial"/>
          <w:b/>
          <w:sz w:val="21"/>
          <w:szCs w:val="21"/>
          <w:u w:val="single"/>
        </w:rPr>
        <w:t>19.15.</w:t>
      </w:r>
      <w:r w:rsidR="00231CC1" w:rsidRPr="00144489">
        <w:rPr>
          <w:rFonts w:ascii="Arial" w:hAnsi="Arial" w:cs="Arial"/>
          <w:b/>
          <w:sz w:val="21"/>
          <w:szCs w:val="21"/>
          <w:u w:val="single"/>
        </w:rPr>
        <w:t xml:space="preserve"> OBRIGAÇÕES D</w:t>
      </w:r>
      <w:r w:rsidR="00A970C1" w:rsidRPr="00144489">
        <w:rPr>
          <w:rFonts w:ascii="Arial" w:hAnsi="Arial" w:cs="Arial"/>
          <w:b/>
          <w:sz w:val="21"/>
          <w:szCs w:val="21"/>
          <w:u w:val="single"/>
        </w:rPr>
        <w:t>A CONTRATANTE</w:t>
      </w:r>
    </w:p>
    <w:p w:rsidR="00231CC1" w:rsidRPr="00144489" w:rsidRDefault="00231CC1" w:rsidP="00144489">
      <w:pPr>
        <w:tabs>
          <w:tab w:val="left" w:pos="142"/>
          <w:tab w:val="left" w:pos="284"/>
        </w:tabs>
        <w:spacing w:before="120" w:after="120"/>
        <w:ind w:left="567"/>
        <w:jc w:val="both"/>
        <w:rPr>
          <w:rFonts w:ascii="Arial" w:hAnsi="Arial" w:cs="Arial"/>
          <w:sz w:val="21"/>
          <w:szCs w:val="21"/>
        </w:rPr>
      </w:pPr>
      <w:r w:rsidRPr="00144489">
        <w:rPr>
          <w:rFonts w:ascii="Arial" w:hAnsi="Arial" w:cs="Arial"/>
          <w:b/>
          <w:sz w:val="21"/>
          <w:szCs w:val="21"/>
        </w:rPr>
        <w:t>19.15.1</w:t>
      </w:r>
      <w:r w:rsidRPr="00144489">
        <w:rPr>
          <w:rFonts w:ascii="Arial" w:hAnsi="Arial" w:cs="Arial"/>
          <w:sz w:val="21"/>
          <w:szCs w:val="21"/>
        </w:rPr>
        <w:t>. Cabe à Contratante:</w:t>
      </w:r>
    </w:p>
    <w:p w:rsidR="00231CC1" w:rsidRPr="00144489" w:rsidRDefault="00231CC1" w:rsidP="00144489">
      <w:pPr>
        <w:pStyle w:val="Cabealho"/>
        <w:tabs>
          <w:tab w:val="clear" w:pos="4419"/>
          <w:tab w:val="clear" w:pos="8838"/>
          <w:tab w:val="left" w:pos="284"/>
        </w:tabs>
        <w:spacing w:before="120" w:after="120"/>
        <w:ind w:left="567"/>
        <w:jc w:val="both"/>
        <w:rPr>
          <w:rFonts w:ascii="Arial" w:hAnsi="Arial" w:cs="Arial"/>
          <w:sz w:val="21"/>
          <w:szCs w:val="21"/>
        </w:rPr>
      </w:pPr>
      <w:r w:rsidRPr="00144489">
        <w:rPr>
          <w:rFonts w:ascii="Arial" w:hAnsi="Arial" w:cs="Arial"/>
          <w:b/>
          <w:sz w:val="21"/>
          <w:szCs w:val="21"/>
        </w:rPr>
        <w:t>19.15.1.1.</w:t>
      </w:r>
      <w:r w:rsidRPr="00144489">
        <w:rPr>
          <w:rFonts w:ascii="Arial" w:hAnsi="Arial" w:cs="Arial"/>
          <w:sz w:val="21"/>
          <w:szCs w:val="21"/>
        </w:rPr>
        <w:t xml:space="preserve"> Permitir o acesso dos empregados da Contratada às suas dependências para a execução do serviço;</w:t>
      </w:r>
    </w:p>
    <w:p w:rsidR="00231CC1" w:rsidRPr="00144489" w:rsidRDefault="00231CC1" w:rsidP="00144489">
      <w:pPr>
        <w:pStyle w:val="Cabealho"/>
        <w:tabs>
          <w:tab w:val="clear" w:pos="4419"/>
          <w:tab w:val="clear" w:pos="8838"/>
          <w:tab w:val="left" w:pos="284"/>
        </w:tabs>
        <w:spacing w:before="120" w:after="120"/>
        <w:ind w:left="567"/>
        <w:jc w:val="both"/>
        <w:rPr>
          <w:rFonts w:ascii="Arial" w:hAnsi="Arial" w:cs="Arial"/>
          <w:sz w:val="21"/>
          <w:szCs w:val="21"/>
        </w:rPr>
      </w:pPr>
      <w:r w:rsidRPr="00144489">
        <w:rPr>
          <w:rFonts w:ascii="Arial" w:hAnsi="Arial" w:cs="Arial"/>
          <w:b/>
          <w:sz w:val="21"/>
          <w:szCs w:val="21"/>
        </w:rPr>
        <w:t>19.15.1.2</w:t>
      </w:r>
      <w:r w:rsidRPr="00144489">
        <w:rPr>
          <w:rFonts w:ascii="Arial" w:hAnsi="Arial" w:cs="Arial"/>
          <w:sz w:val="21"/>
          <w:szCs w:val="21"/>
        </w:rPr>
        <w:t>. Prestar as informações e os esclarecimentos pertinentes que venham a ser solicitado pelo representante ou preposto da Contratada;</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t xml:space="preserve"> Promover a alocação inicial dos postos de trabalho e devidos ajustes;</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t xml:space="preserve"> Colocar à disposição dos empregados da Contratada local para a guarda de uniforme e outros pertences necessários ao bom desempenho dos serviços;</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t xml:space="preserve"> Fornecer condições adequadas para instalações dos equipamentos;</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t xml:space="preserve"> Efetuar o pagamento mensal devido pela execução dos serviços, desde que cumpridas todas as formalidades e exigências do contrato;</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t xml:space="preserve"> Exercer a fiscalização dos serviços prestados, por servidores designados para esse fim;</w:t>
      </w:r>
    </w:p>
    <w:p w:rsidR="00231CC1" w:rsidRPr="00144489" w:rsidRDefault="00231CC1" w:rsidP="00D257F7">
      <w:pPr>
        <w:pStyle w:val="Cabealho"/>
        <w:numPr>
          <w:ilvl w:val="3"/>
          <w:numId w:val="20"/>
        </w:numPr>
        <w:tabs>
          <w:tab w:val="clear" w:pos="4419"/>
          <w:tab w:val="clear" w:pos="8838"/>
          <w:tab w:val="left" w:pos="284"/>
        </w:tabs>
        <w:spacing w:before="120" w:after="120"/>
        <w:ind w:left="567" w:firstLine="0"/>
        <w:jc w:val="both"/>
        <w:rPr>
          <w:rFonts w:ascii="Arial" w:hAnsi="Arial" w:cs="Arial"/>
          <w:sz w:val="21"/>
          <w:szCs w:val="21"/>
        </w:rPr>
      </w:pPr>
      <w:r w:rsidRPr="00144489">
        <w:rPr>
          <w:rFonts w:ascii="Arial" w:hAnsi="Arial" w:cs="Arial"/>
          <w:sz w:val="21"/>
          <w:szCs w:val="21"/>
        </w:rPr>
        <w:lastRenderedPageBreak/>
        <w:t>Comunicar oficialmente à Contratada quaisquer falhas verificadas no cumprimento do contrato;</w:t>
      </w:r>
    </w:p>
    <w:p w:rsidR="00231CC1" w:rsidRPr="00144489" w:rsidRDefault="00231CC1" w:rsidP="00D257F7">
      <w:pPr>
        <w:pStyle w:val="Cabealho"/>
        <w:numPr>
          <w:ilvl w:val="3"/>
          <w:numId w:val="20"/>
        </w:numPr>
        <w:tabs>
          <w:tab w:val="clear" w:pos="4419"/>
          <w:tab w:val="clear" w:pos="8838"/>
          <w:tab w:val="left" w:pos="284"/>
          <w:tab w:val="left" w:pos="993"/>
        </w:tabs>
        <w:spacing w:before="120" w:after="120"/>
        <w:ind w:left="567" w:firstLine="0"/>
        <w:jc w:val="both"/>
        <w:rPr>
          <w:rFonts w:ascii="Arial" w:hAnsi="Arial" w:cs="Arial"/>
          <w:sz w:val="21"/>
          <w:szCs w:val="21"/>
        </w:rPr>
      </w:pPr>
      <w:r w:rsidRPr="00144489">
        <w:rPr>
          <w:rFonts w:ascii="Arial" w:hAnsi="Arial" w:cs="Arial"/>
          <w:sz w:val="21"/>
          <w:szCs w:val="21"/>
        </w:rPr>
        <w:t xml:space="preserve">  Observar o cumprimento dos requisitos de qualificação profissional exigidos nas especificações técnicas e nas atribuições, solicitando à Contratada as substituições e os treinamentos que se verificarem necessários.</w:t>
      </w:r>
    </w:p>
    <w:p w:rsidR="005B07F7" w:rsidRPr="00144489" w:rsidRDefault="005B07F7" w:rsidP="00144489">
      <w:pPr>
        <w:ind w:firstLine="567"/>
        <w:jc w:val="both"/>
        <w:rPr>
          <w:rFonts w:ascii="Arial" w:hAnsi="Arial" w:cs="Arial"/>
          <w:b/>
          <w:color w:val="000000"/>
          <w:sz w:val="21"/>
          <w:szCs w:val="21"/>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tblPr>
      <w:tblGrid>
        <w:gridCol w:w="9072"/>
      </w:tblGrid>
      <w:tr w:rsidR="005B07F7" w:rsidRPr="00144489" w:rsidTr="005B07F7">
        <w:tc>
          <w:tcPr>
            <w:tcW w:w="9072" w:type="dxa"/>
            <w:shd w:val="clear" w:color="auto" w:fill="D9D9D9"/>
          </w:tcPr>
          <w:p w:rsidR="005B07F7" w:rsidRPr="00144489" w:rsidRDefault="005B07F7" w:rsidP="00144489">
            <w:pPr>
              <w:pStyle w:val="Corpodetexto3"/>
              <w:numPr>
                <w:ilvl w:val="0"/>
                <w:numId w:val="3"/>
              </w:numPr>
              <w:spacing w:after="0"/>
              <w:ind w:left="426"/>
              <w:jc w:val="both"/>
              <w:rPr>
                <w:rFonts w:ascii="Arial" w:hAnsi="Arial" w:cs="Arial"/>
                <w:sz w:val="21"/>
                <w:szCs w:val="21"/>
              </w:rPr>
            </w:pPr>
            <w:r w:rsidRPr="00144489">
              <w:rPr>
                <w:rFonts w:ascii="Arial" w:hAnsi="Arial" w:cs="Arial"/>
                <w:sz w:val="21"/>
                <w:szCs w:val="21"/>
              </w:rPr>
              <w:t>– DA VIGÊNCIA DO CONTRATO:</w:t>
            </w:r>
          </w:p>
        </w:tc>
      </w:tr>
    </w:tbl>
    <w:p w:rsidR="005B07F7" w:rsidRPr="00144489" w:rsidRDefault="005B07F7" w:rsidP="00144489">
      <w:pPr>
        <w:tabs>
          <w:tab w:val="left" w:pos="1845"/>
        </w:tabs>
        <w:jc w:val="both"/>
        <w:rPr>
          <w:rFonts w:ascii="Arial" w:hAnsi="Arial" w:cs="Arial"/>
          <w:b/>
          <w:sz w:val="21"/>
          <w:szCs w:val="21"/>
        </w:rPr>
      </w:pPr>
    </w:p>
    <w:p w:rsidR="000A6C6E" w:rsidRPr="00144489" w:rsidRDefault="00232E1D" w:rsidP="00144489">
      <w:pPr>
        <w:autoSpaceDE w:val="0"/>
        <w:spacing w:before="120" w:after="120"/>
        <w:jc w:val="both"/>
        <w:rPr>
          <w:rFonts w:ascii="Arial" w:hAnsi="Arial" w:cs="Arial"/>
          <w:b/>
          <w:bCs/>
          <w:color w:val="000000"/>
          <w:sz w:val="21"/>
          <w:szCs w:val="21"/>
        </w:rPr>
      </w:pPr>
      <w:r w:rsidRPr="00144489">
        <w:rPr>
          <w:rFonts w:ascii="Arial" w:hAnsi="Arial" w:cs="Arial"/>
          <w:b/>
          <w:bCs/>
          <w:color w:val="000000"/>
          <w:sz w:val="21"/>
          <w:szCs w:val="21"/>
        </w:rPr>
        <w:t>20.</w:t>
      </w:r>
      <w:r w:rsidR="000A6C6E" w:rsidRPr="00144489">
        <w:rPr>
          <w:rFonts w:ascii="Arial" w:hAnsi="Arial" w:cs="Arial"/>
          <w:b/>
          <w:bCs/>
          <w:color w:val="000000"/>
          <w:sz w:val="21"/>
          <w:szCs w:val="21"/>
        </w:rPr>
        <w:t>1</w:t>
      </w:r>
      <w:r w:rsidR="000A6C6E" w:rsidRPr="00144489">
        <w:rPr>
          <w:rFonts w:ascii="Arial" w:hAnsi="Arial" w:cs="Arial"/>
          <w:bCs/>
          <w:color w:val="000000"/>
          <w:sz w:val="21"/>
          <w:szCs w:val="21"/>
        </w:rPr>
        <w:t>.</w:t>
      </w:r>
      <w:r w:rsidR="000A6C6E" w:rsidRPr="00144489">
        <w:rPr>
          <w:rFonts w:ascii="Arial" w:hAnsi="Arial" w:cs="Arial"/>
          <w:b/>
          <w:bCs/>
          <w:color w:val="000000"/>
          <w:sz w:val="21"/>
          <w:szCs w:val="21"/>
        </w:rPr>
        <w:t xml:space="preserve"> Vigência do Contrato.</w:t>
      </w:r>
    </w:p>
    <w:p w:rsidR="000A6C6E" w:rsidRPr="00144489" w:rsidRDefault="00232E1D" w:rsidP="00144489">
      <w:pPr>
        <w:autoSpaceDE w:val="0"/>
        <w:spacing w:before="120" w:after="120"/>
        <w:jc w:val="both"/>
        <w:rPr>
          <w:rFonts w:ascii="Arial" w:hAnsi="Arial" w:cs="Arial"/>
          <w:sz w:val="21"/>
          <w:szCs w:val="21"/>
        </w:rPr>
      </w:pPr>
      <w:r w:rsidRPr="00144489">
        <w:rPr>
          <w:rFonts w:ascii="Arial" w:hAnsi="Arial" w:cs="Arial"/>
          <w:b/>
          <w:bCs/>
          <w:color w:val="000000"/>
          <w:sz w:val="21"/>
          <w:szCs w:val="21"/>
        </w:rPr>
        <w:t>20</w:t>
      </w:r>
      <w:r w:rsidR="000A6C6E" w:rsidRPr="00144489">
        <w:rPr>
          <w:rFonts w:ascii="Arial" w:hAnsi="Arial" w:cs="Arial"/>
          <w:b/>
          <w:bCs/>
          <w:color w:val="000000"/>
          <w:sz w:val="21"/>
          <w:szCs w:val="21"/>
        </w:rPr>
        <w:t>.1.1</w:t>
      </w:r>
      <w:r w:rsidR="000A6C6E" w:rsidRPr="00144489">
        <w:rPr>
          <w:rFonts w:ascii="Arial" w:hAnsi="Arial" w:cs="Arial"/>
          <w:bCs/>
          <w:color w:val="000000"/>
          <w:sz w:val="21"/>
          <w:szCs w:val="21"/>
        </w:rPr>
        <w:t xml:space="preserve">. </w:t>
      </w:r>
      <w:r w:rsidR="000A6C6E" w:rsidRPr="00144489">
        <w:rPr>
          <w:rFonts w:ascii="Arial" w:hAnsi="Arial" w:cs="Arial"/>
          <w:sz w:val="21"/>
          <w:szCs w:val="21"/>
        </w:rPr>
        <w:t>O prazo de vigência do Contrato será de 12 (doze) meses, contado da data do início da execução do Contrato;</w:t>
      </w:r>
    </w:p>
    <w:p w:rsidR="000A6C6E" w:rsidRPr="00144489" w:rsidRDefault="00232E1D" w:rsidP="00144489">
      <w:pPr>
        <w:spacing w:before="120" w:after="120"/>
        <w:jc w:val="both"/>
        <w:rPr>
          <w:rFonts w:ascii="Arial" w:hAnsi="Arial" w:cs="Arial"/>
          <w:sz w:val="21"/>
          <w:szCs w:val="21"/>
        </w:rPr>
      </w:pPr>
      <w:r w:rsidRPr="00144489">
        <w:rPr>
          <w:rFonts w:ascii="Arial" w:hAnsi="Arial" w:cs="Arial"/>
          <w:b/>
          <w:sz w:val="21"/>
          <w:szCs w:val="21"/>
        </w:rPr>
        <w:t>20</w:t>
      </w:r>
      <w:r w:rsidR="000A6C6E" w:rsidRPr="00144489">
        <w:rPr>
          <w:rFonts w:ascii="Arial" w:hAnsi="Arial" w:cs="Arial"/>
          <w:b/>
          <w:sz w:val="21"/>
          <w:szCs w:val="21"/>
        </w:rPr>
        <w:t>.1.2</w:t>
      </w:r>
      <w:r w:rsidR="000A6C6E" w:rsidRPr="00144489">
        <w:rPr>
          <w:rFonts w:ascii="Arial" w:hAnsi="Arial" w:cs="Arial"/>
          <w:sz w:val="21"/>
          <w:szCs w:val="21"/>
        </w:rPr>
        <w:t>. O Contrato poderá ser prorrogado a cada 12 (doze) meses, até o limite de 60 (sessenta) meses, observados os requisitos abaixo enumerados de forma simultânea e desde que autorizado formalmente pela autoridade competente, quais sejam:</w:t>
      </w:r>
    </w:p>
    <w:p w:rsidR="000A6C6E" w:rsidRPr="00144489" w:rsidRDefault="000A6C6E" w:rsidP="00144489">
      <w:pPr>
        <w:tabs>
          <w:tab w:val="left" w:pos="306"/>
        </w:tabs>
        <w:spacing w:before="120" w:after="120"/>
        <w:ind w:firstLine="1134"/>
        <w:jc w:val="both"/>
        <w:rPr>
          <w:rFonts w:ascii="Arial" w:hAnsi="Arial" w:cs="Arial"/>
          <w:sz w:val="21"/>
          <w:szCs w:val="21"/>
        </w:rPr>
      </w:pPr>
      <w:r w:rsidRPr="00144489">
        <w:rPr>
          <w:rFonts w:ascii="Arial" w:hAnsi="Arial" w:cs="Arial"/>
          <w:b/>
          <w:sz w:val="21"/>
          <w:szCs w:val="21"/>
        </w:rPr>
        <w:t>a)</w:t>
      </w:r>
      <w:r w:rsidRPr="00144489">
        <w:rPr>
          <w:rFonts w:ascii="Arial" w:hAnsi="Arial" w:cs="Arial"/>
          <w:sz w:val="21"/>
          <w:szCs w:val="21"/>
        </w:rPr>
        <w:t xml:space="preserve"> se os serviços foram prestados regularmente;</w:t>
      </w:r>
    </w:p>
    <w:p w:rsidR="000A6C6E" w:rsidRPr="00144489" w:rsidRDefault="000A6C6E" w:rsidP="00144489">
      <w:pPr>
        <w:tabs>
          <w:tab w:val="left" w:pos="288"/>
        </w:tabs>
        <w:spacing w:before="120" w:after="120"/>
        <w:ind w:firstLine="1134"/>
        <w:jc w:val="both"/>
        <w:rPr>
          <w:rFonts w:ascii="Arial" w:hAnsi="Arial" w:cs="Arial"/>
          <w:sz w:val="21"/>
          <w:szCs w:val="21"/>
        </w:rPr>
      </w:pPr>
      <w:r w:rsidRPr="00144489">
        <w:rPr>
          <w:rFonts w:ascii="Arial" w:hAnsi="Arial" w:cs="Arial"/>
          <w:b/>
          <w:sz w:val="21"/>
          <w:szCs w:val="21"/>
        </w:rPr>
        <w:t>b)</w:t>
      </w:r>
      <w:r w:rsidRPr="00144489">
        <w:rPr>
          <w:rFonts w:ascii="Arial" w:hAnsi="Arial" w:cs="Arial"/>
          <w:sz w:val="21"/>
          <w:szCs w:val="21"/>
        </w:rPr>
        <w:t xml:space="preserve"> se a Contratada não sofreu punições de natureza pecuniária que tenham ultrapassado os limites previstos na tabela abaixo (as infrações e suas respectivas graduações estão definidas na Tabela 3 do item </w:t>
      </w:r>
      <w:r w:rsidR="007A081E" w:rsidRPr="00144489">
        <w:rPr>
          <w:rFonts w:ascii="Arial" w:hAnsi="Arial" w:cs="Arial"/>
          <w:sz w:val="21"/>
          <w:szCs w:val="21"/>
        </w:rPr>
        <w:t>21</w:t>
      </w:r>
      <w:r w:rsidRPr="00144489">
        <w:rPr>
          <w:rFonts w:ascii="Arial" w:hAnsi="Arial" w:cs="Arial"/>
          <w:sz w:val="21"/>
          <w:szCs w:val="21"/>
        </w:rPr>
        <w:t xml:space="preserve">.6 deste </w:t>
      </w:r>
      <w:r w:rsidR="007A081E" w:rsidRPr="00144489">
        <w:rPr>
          <w:rFonts w:ascii="Arial" w:hAnsi="Arial" w:cs="Arial"/>
          <w:sz w:val="21"/>
          <w:szCs w:val="21"/>
        </w:rPr>
        <w:t>Edital</w:t>
      </w:r>
      <w:r w:rsidRPr="00144489">
        <w:rPr>
          <w:rFonts w:ascii="Arial" w:hAnsi="Arial" w:cs="Arial"/>
          <w:sz w:val="21"/>
          <w:szCs w:val="21"/>
        </w:rPr>
        <w:t>);</w:t>
      </w:r>
    </w:p>
    <w:tbl>
      <w:tblPr>
        <w:tblW w:w="4863"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50"/>
        <w:gridCol w:w="6683"/>
      </w:tblGrid>
      <w:tr w:rsidR="000A6C6E" w:rsidRPr="00144489" w:rsidTr="0082158D">
        <w:trPr>
          <w:trHeight w:val="345"/>
          <w:jc w:val="center"/>
        </w:trPr>
        <w:tc>
          <w:tcPr>
            <w:tcW w:w="1301" w:type="pct"/>
            <w:shd w:val="clear" w:color="auto" w:fill="C4BC96"/>
            <w:vAlign w:val="center"/>
          </w:tcPr>
          <w:p w:rsidR="000A6C6E" w:rsidRPr="00144489" w:rsidRDefault="000A6C6E" w:rsidP="0082158D">
            <w:pPr>
              <w:spacing w:before="120" w:after="120"/>
              <w:jc w:val="center"/>
              <w:rPr>
                <w:rFonts w:ascii="Arial" w:hAnsi="Arial" w:cs="Arial"/>
                <w:b/>
                <w:color w:val="000000"/>
                <w:sz w:val="21"/>
                <w:szCs w:val="21"/>
              </w:rPr>
            </w:pPr>
            <w:r w:rsidRPr="00144489">
              <w:rPr>
                <w:rFonts w:ascii="Arial" w:hAnsi="Arial" w:cs="Arial"/>
                <w:b/>
                <w:color w:val="000000"/>
                <w:sz w:val="21"/>
                <w:szCs w:val="21"/>
              </w:rPr>
              <w:t>GRAU DA INFRAÇÃO</w:t>
            </w:r>
          </w:p>
        </w:tc>
        <w:tc>
          <w:tcPr>
            <w:tcW w:w="3699" w:type="pct"/>
            <w:shd w:val="clear" w:color="auto" w:fill="C4BC96"/>
            <w:vAlign w:val="center"/>
          </w:tcPr>
          <w:p w:rsidR="000A6C6E" w:rsidRPr="00144489" w:rsidRDefault="000A6C6E" w:rsidP="0082158D">
            <w:pPr>
              <w:spacing w:before="120" w:after="120"/>
              <w:jc w:val="center"/>
              <w:rPr>
                <w:rFonts w:ascii="Arial" w:hAnsi="Arial" w:cs="Arial"/>
                <w:b/>
                <w:color w:val="000000"/>
                <w:sz w:val="21"/>
                <w:szCs w:val="21"/>
              </w:rPr>
            </w:pPr>
            <w:r w:rsidRPr="00144489">
              <w:rPr>
                <w:rFonts w:ascii="Arial" w:hAnsi="Arial" w:cs="Arial"/>
                <w:b/>
                <w:color w:val="000000"/>
                <w:sz w:val="21"/>
                <w:szCs w:val="21"/>
              </w:rPr>
              <w:t>QUANTIDADE DE INFRAÇÕES COMETIDAS DURANTE A VIGÊNCIA CONTRATUAL</w:t>
            </w:r>
          </w:p>
        </w:tc>
      </w:tr>
      <w:tr w:rsidR="000A6C6E" w:rsidRPr="00144489" w:rsidTr="0082158D">
        <w:trPr>
          <w:trHeight w:hRule="exact" w:val="380"/>
          <w:jc w:val="center"/>
        </w:trPr>
        <w:tc>
          <w:tcPr>
            <w:tcW w:w="1301" w:type="pct"/>
            <w:shd w:val="clear" w:color="auto" w:fill="auto"/>
          </w:tcPr>
          <w:p w:rsidR="000A6C6E" w:rsidRPr="00144489" w:rsidRDefault="000A6C6E"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1</w:t>
            </w:r>
            <w:proofErr w:type="gramEnd"/>
          </w:p>
        </w:tc>
        <w:tc>
          <w:tcPr>
            <w:tcW w:w="3699" w:type="pct"/>
            <w:shd w:val="clear" w:color="auto" w:fill="auto"/>
          </w:tcPr>
          <w:p w:rsidR="000A6C6E" w:rsidRPr="00144489" w:rsidRDefault="000A6C6E"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5</w:t>
            </w:r>
            <w:proofErr w:type="gramEnd"/>
          </w:p>
        </w:tc>
      </w:tr>
      <w:tr w:rsidR="000A6C6E" w:rsidRPr="00144489" w:rsidTr="0082158D">
        <w:trPr>
          <w:trHeight w:hRule="exact" w:val="429"/>
          <w:jc w:val="center"/>
        </w:trPr>
        <w:tc>
          <w:tcPr>
            <w:tcW w:w="1301" w:type="pct"/>
            <w:shd w:val="clear" w:color="auto" w:fill="auto"/>
          </w:tcPr>
          <w:p w:rsidR="000A6C6E" w:rsidRPr="00144489" w:rsidRDefault="000A6C6E"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2</w:t>
            </w:r>
            <w:proofErr w:type="gramEnd"/>
          </w:p>
        </w:tc>
        <w:tc>
          <w:tcPr>
            <w:tcW w:w="3699" w:type="pct"/>
            <w:shd w:val="clear" w:color="auto" w:fill="auto"/>
          </w:tcPr>
          <w:p w:rsidR="000A6C6E" w:rsidRPr="00144489" w:rsidRDefault="000A6C6E"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4</w:t>
            </w:r>
            <w:proofErr w:type="gramEnd"/>
          </w:p>
        </w:tc>
      </w:tr>
      <w:tr w:rsidR="000A6C6E" w:rsidRPr="00144489" w:rsidTr="0082158D">
        <w:trPr>
          <w:trHeight w:hRule="exact" w:val="435"/>
          <w:jc w:val="center"/>
        </w:trPr>
        <w:tc>
          <w:tcPr>
            <w:tcW w:w="1301" w:type="pct"/>
            <w:shd w:val="clear" w:color="auto" w:fill="auto"/>
          </w:tcPr>
          <w:p w:rsidR="000A6C6E" w:rsidRPr="00144489" w:rsidRDefault="000A6C6E"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3</w:t>
            </w:r>
            <w:proofErr w:type="gramEnd"/>
          </w:p>
        </w:tc>
        <w:tc>
          <w:tcPr>
            <w:tcW w:w="3699" w:type="pct"/>
            <w:shd w:val="clear" w:color="auto" w:fill="auto"/>
          </w:tcPr>
          <w:p w:rsidR="000A6C6E" w:rsidRPr="00144489" w:rsidRDefault="000A6C6E"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3</w:t>
            </w:r>
            <w:proofErr w:type="gramEnd"/>
          </w:p>
        </w:tc>
      </w:tr>
      <w:tr w:rsidR="000A6C6E" w:rsidRPr="00144489" w:rsidTr="0082158D">
        <w:trPr>
          <w:trHeight w:hRule="exact" w:val="413"/>
          <w:jc w:val="center"/>
        </w:trPr>
        <w:tc>
          <w:tcPr>
            <w:tcW w:w="1301" w:type="pct"/>
            <w:shd w:val="clear" w:color="auto" w:fill="auto"/>
          </w:tcPr>
          <w:p w:rsidR="000A6C6E" w:rsidRPr="00144489" w:rsidRDefault="000A6C6E"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4</w:t>
            </w:r>
            <w:proofErr w:type="gramEnd"/>
          </w:p>
        </w:tc>
        <w:tc>
          <w:tcPr>
            <w:tcW w:w="3699" w:type="pct"/>
            <w:shd w:val="clear" w:color="auto" w:fill="auto"/>
          </w:tcPr>
          <w:p w:rsidR="000A6C6E" w:rsidRPr="00144489" w:rsidRDefault="000A6C6E"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2</w:t>
            </w:r>
            <w:proofErr w:type="gramEnd"/>
          </w:p>
        </w:tc>
      </w:tr>
      <w:tr w:rsidR="000A6C6E" w:rsidRPr="00144489" w:rsidTr="0082158D">
        <w:trPr>
          <w:trHeight w:hRule="exact" w:val="433"/>
          <w:jc w:val="center"/>
        </w:trPr>
        <w:tc>
          <w:tcPr>
            <w:tcW w:w="1301" w:type="pct"/>
            <w:shd w:val="clear" w:color="auto" w:fill="auto"/>
          </w:tcPr>
          <w:p w:rsidR="000A6C6E" w:rsidRPr="00144489" w:rsidRDefault="000A6C6E"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5</w:t>
            </w:r>
            <w:proofErr w:type="gramEnd"/>
          </w:p>
        </w:tc>
        <w:tc>
          <w:tcPr>
            <w:tcW w:w="3699" w:type="pct"/>
            <w:shd w:val="clear" w:color="auto" w:fill="auto"/>
          </w:tcPr>
          <w:p w:rsidR="000A6C6E" w:rsidRPr="00144489" w:rsidRDefault="000A6C6E"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1</w:t>
            </w:r>
            <w:proofErr w:type="gramEnd"/>
          </w:p>
        </w:tc>
      </w:tr>
    </w:tbl>
    <w:p w:rsidR="000A6C6E" w:rsidRPr="00144489" w:rsidRDefault="000A6C6E" w:rsidP="00144489">
      <w:pPr>
        <w:tabs>
          <w:tab w:val="left" w:pos="288"/>
        </w:tabs>
        <w:spacing w:before="120" w:after="120"/>
        <w:ind w:firstLine="1134"/>
        <w:jc w:val="both"/>
        <w:rPr>
          <w:rFonts w:ascii="Arial" w:hAnsi="Arial" w:cs="Arial"/>
          <w:sz w:val="21"/>
          <w:szCs w:val="21"/>
        </w:rPr>
      </w:pPr>
      <w:r w:rsidRPr="00144489">
        <w:rPr>
          <w:rFonts w:ascii="Arial" w:hAnsi="Arial" w:cs="Arial"/>
          <w:b/>
          <w:sz w:val="21"/>
          <w:szCs w:val="21"/>
        </w:rPr>
        <w:t>c)</w:t>
      </w:r>
      <w:r w:rsidRPr="00144489">
        <w:rPr>
          <w:rFonts w:ascii="Arial" w:hAnsi="Arial" w:cs="Arial"/>
          <w:sz w:val="21"/>
          <w:szCs w:val="21"/>
        </w:rPr>
        <w:t xml:space="preserve"> se a Administração mantiver interesse na realização do serviço;</w:t>
      </w:r>
    </w:p>
    <w:p w:rsidR="000A6C6E" w:rsidRPr="00144489" w:rsidRDefault="000A6C6E" w:rsidP="00144489">
      <w:pPr>
        <w:tabs>
          <w:tab w:val="left" w:pos="306"/>
        </w:tabs>
        <w:spacing w:before="120" w:after="120"/>
        <w:ind w:firstLine="1134"/>
        <w:jc w:val="both"/>
        <w:rPr>
          <w:rFonts w:ascii="Arial" w:hAnsi="Arial" w:cs="Arial"/>
          <w:sz w:val="21"/>
          <w:szCs w:val="21"/>
        </w:rPr>
      </w:pPr>
      <w:r w:rsidRPr="00144489">
        <w:rPr>
          <w:rFonts w:ascii="Arial" w:hAnsi="Arial" w:cs="Arial"/>
          <w:b/>
          <w:sz w:val="21"/>
          <w:szCs w:val="21"/>
        </w:rPr>
        <w:t>d)</w:t>
      </w:r>
      <w:r w:rsidRPr="00144489">
        <w:rPr>
          <w:rFonts w:ascii="Arial" w:hAnsi="Arial" w:cs="Arial"/>
          <w:sz w:val="21"/>
          <w:szCs w:val="21"/>
        </w:rPr>
        <w:t xml:space="preserve"> se o valor do contrato permanecer economicamente vantajoso para a Administração; </w:t>
      </w:r>
    </w:p>
    <w:p w:rsidR="000A6C6E" w:rsidRPr="00144489" w:rsidRDefault="000A6C6E" w:rsidP="00144489">
      <w:pPr>
        <w:spacing w:before="120" w:after="120"/>
        <w:ind w:firstLine="1134"/>
        <w:jc w:val="both"/>
        <w:rPr>
          <w:rFonts w:ascii="Arial" w:hAnsi="Arial" w:cs="Arial"/>
          <w:sz w:val="21"/>
          <w:szCs w:val="21"/>
        </w:rPr>
      </w:pPr>
      <w:r w:rsidRPr="00144489">
        <w:rPr>
          <w:rFonts w:ascii="Arial" w:hAnsi="Arial" w:cs="Arial"/>
          <w:b/>
          <w:sz w:val="21"/>
          <w:szCs w:val="21"/>
        </w:rPr>
        <w:t>e)</w:t>
      </w:r>
      <w:r w:rsidRPr="00144489">
        <w:rPr>
          <w:rFonts w:ascii="Arial" w:hAnsi="Arial" w:cs="Arial"/>
          <w:sz w:val="21"/>
          <w:szCs w:val="21"/>
        </w:rPr>
        <w:t xml:space="preserve"> se a Contratada manifestar expressamente interesse na prorrogação.</w:t>
      </w:r>
    </w:p>
    <w:p w:rsidR="000A6C6E" w:rsidRPr="00144489" w:rsidRDefault="000A6C6E" w:rsidP="00144489">
      <w:pPr>
        <w:spacing w:before="120" w:after="120"/>
        <w:ind w:firstLine="1134"/>
        <w:jc w:val="both"/>
        <w:rPr>
          <w:rFonts w:ascii="Arial" w:hAnsi="Arial" w:cs="Arial"/>
          <w:sz w:val="21"/>
          <w:szCs w:val="21"/>
        </w:rPr>
      </w:pPr>
    </w:p>
    <w:p w:rsidR="000A6C6E" w:rsidRPr="00144489" w:rsidRDefault="00232E1D" w:rsidP="00144489">
      <w:pPr>
        <w:autoSpaceDE w:val="0"/>
        <w:autoSpaceDN w:val="0"/>
        <w:adjustRightInd w:val="0"/>
        <w:spacing w:before="120" w:after="120"/>
        <w:jc w:val="both"/>
        <w:rPr>
          <w:rFonts w:ascii="Arial" w:eastAsia="Arial Unicode MS" w:hAnsi="Arial" w:cs="Arial"/>
          <w:b/>
          <w:color w:val="000000"/>
          <w:sz w:val="21"/>
          <w:szCs w:val="21"/>
        </w:rPr>
      </w:pPr>
      <w:r w:rsidRPr="00144489">
        <w:rPr>
          <w:rFonts w:ascii="Arial" w:eastAsia="Arial Unicode MS" w:hAnsi="Arial" w:cs="Arial"/>
          <w:b/>
          <w:color w:val="000000"/>
          <w:sz w:val="21"/>
          <w:szCs w:val="21"/>
        </w:rPr>
        <w:t>20</w:t>
      </w:r>
      <w:r w:rsidR="000A6C6E" w:rsidRPr="00144489">
        <w:rPr>
          <w:rFonts w:ascii="Arial" w:eastAsia="Arial Unicode MS" w:hAnsi="Arial" w:cs="Arial"/>
          <w:b/>
          <w:color w:val="000000"/>
          <w:sz w:val="21"/>
          <w:szCs w:val="21"/>
        </w:rPr>
        <w:t>.2</w:t>
      </w:r>
      <w:r w:rsidR="000A6C6E" w:rsidRPr="00144489">
        <w:rPr>
          <w:rFonts w:ascii="Arial" w:eastAsia="Arial Unicode MS" w:hAnsi="Arial" w:cs="Arial"/>
          <w:color w:val="000000"/>
          <w:sz w:val="21"/>
          <w:szCs w:val="21"/>
        </w:rPr>
        <w:t>.</w:t>
      </w:r>
      <w:r w:rsidR="000A6C6E" w:rsidRPr="00144489">
        <w:rPr>
          <w:rFonts w:ascii="Arial" w:eastAsia="Arial Unicode MS" w:hAnsi="Arial" w:cs="Arial"/>
          <w:b/>
          <w:color w:val="000000"/>
          <w:sz w:val="21"/>
          <w:szCs w:val="21"/>
        </w:rPr>
        <w:t xml:space="preserve"> </w:t>
      </w:r>
      <w:r w:rsidRPr="00144489">
        <w:rPr>
          <w:rFonts w:ascii="Arial" w:eastAsia="Arial Unicode MS" w:hAnsi="Arial" w:cs="Arial"/>
          <w:b/>
          <w:color w:val="000000"/>
          <w:sz w:val="21"/>
          <w:szCs w:val="21"/>
        </w:rPr>
        <w:t>Garantia Contratual.</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w:t>
      </w:r>
      <w:r w:rsidR="000A6C6E" w:rsidRPr="00144489">
        <w:rPr>
          <w:rFonts w:ascii="Arial" w:eastAsia="Arial Unicode MS" w:hAnsi="Arial" w:cs="Arial"/>
          <w:b/>
          <w:color w:val="000000"/>
          <w:sz w:val="21"/>
          <w:szCs w:val="21"/>
        </w:rPr>
        <w:t>.2.1.</w:t>
      </w:r>
      <w:r w:rsidR="000A6C6E" w:rsidRPr="00144489">
        <w:rPr>
          <w:rFonts w:ascii="Arial" w:eastAsia="Arial Unicode MS" w:hAnsi="Arial" w:cs="Arial"/>
          <w:color w:val="000000"/>
          <w:sz w:val="21"/>
          <w:szCs w:val="21"/>
        </w:rPr>
        <w:t xml:space="preserve"> Para fiel cumprimento das cláusulas e obrigações contratuais que serão firmadas, o IPERON exigirá da licitante vencedora a prestação de garantia, de acordo com o art. 56, § 1º, da Lei nº 8.666/93, no valor equivalente a 5% (cinco por cento) do valor global do contrato a ser firmado;</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w:t>
      </w:r>
      <w:r w:rsidR="000A6C6E" w:rsidRPr="00144489">
        <w:rPr>
          <w:rFonts w:ascii="Arial" w:eastAsia="Arial Unicode MS" w:hAnsi="Arial" w:cs="Arial"/>
          <w:b/>
          <w:color w:val="000000"/>
          <w:sz w:val="21"/>
          <w:szCs w:val="21"/>
        </w:rPr>
        <w:t>.2.2.</w:t>
      </w:r>
      <w:r w:rsidR="000A6C6E" w:rsidRPr="00144489">
        <w:rPr>
          <w:rFonts w:ascii="Arial" w:eastAsia="Arial Unicode MS" w:hAnsi="Arial" w:cs="Arial"/>
          <w:color w:val="000000"/>
          <w:sz w:val="21"/>
          <w:szCs w:val="21"/>
        </w:rPr>
        <w:t xml:space="preserve">  As modalidades de garantia pela qual a licitante vencedora poderá optar são as seguintes:</w:t>
      </w:r>
    </w:p>
    <w:p w:rsidR="000A6C6E" w:rsidRPr="00144489" w:rsidRDefault="000A6C6E"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a)</w:t>
      </w:r>
      <w:r w:rsidRPr="00144489">
        <w:rPr>
          <w:rFonts w:ascii="Arial" w:eastAsia="Arial Unicode MS" w:hAnsi="Arial" w:cs="Arial"/>
          <w:color w:val="000000"/>
          <w:sz w:val="21"/>
          <w:szCs w:val="21"/>
        </w:rPr>
        <w:t xml:space="preserve"> Caução em dinheiro ou títulos da dívida pública, devendo este ter sido emitido sob forma escritural, mediante registro em sistema centralizado de liquidação e de custodia, autorizado pelo Banco Central do Brasil e avalizados pelos seus valores econômicos, conforme definido pelo Ministério da Fazenda;</w:t>
      </w:r>
    </w:p>
    <w:p w:rsidR="000A6C6E" w:rsidRPr="00144489" w:rsidRDefault="000A6C6E"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b)</w:t>
      </w:r>
      <w:r w:rsidRPr="00144489">
        <w:rPr>
          <w:rFonts w:ascii="Arial" w:eastAsia="Arial Unicode MS" w:hAnsi="Arial" w:cs="Arial"/>
          <w:color w:val="000000"/>
          <w:sz w:val="21"/>
          <w:szCs w:val="21"/>
        </w:rPr>
        <w:t xml:space="preserve"> seguro-garantia;</w:t>
      </w:r>
    </w:p>
    <w:p w:rsidR="000A6C6E" w:rsidRPr="00144489" w:rsidRDefault="000A6C6E"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c)</w:t>
      </w:r>
      <w:r w:rsidRPr="00144489">
        <w:rPr>
          <w:rFonts w:ascii="Arial" w:eastAsia="Arial Unicode MS" w:hAnsi="Arial" w:cs="Arial"/>
          <w:color w:val="000000"/>
          <w:sz w:val="21"/>
          <w:szCs w:val="21"/>
        </w:rPr>
        <w:t xml:space="preserve"> fiança bancária.</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lastRenderedPageBreak/>
        <w:t>20.2</w:t>
      </w:r>
      <w:r w:rsidR="000A6C6E" w:rsidRPr="00144489">
        <w:rPr>
          <w:rFonts w:ascii="Arial" w:eastAsia="Arial Unicode MS" w:hAnsi="Arial" w:cs="Arial"/>
          <w:b/>
          <w:color w:val="000000"/>
          <w:sz w:val="21"/>
          <w:szCs w:val="21"/>
        </w:rPr>
        <w:t>.3.</w:t>
      </w:r>
      <w:r w:rsidR="000A6C6E" w:rsidRPr="00144489">
        <w:rPr>
          <w:rFonts w:ascii="Arial" w:eastAsia="Arial Unicode MS" w:hAnsi="Arial" w:cs="Arial"/>
          <w:color w:val="000000"/>
          <w:sz w:val="21"/>
          <w:szCs w:val="21"/>
        </w:rPr>
        <w:t xml:space="preserve">  A garantia contratual deverá ser prestada, no prazo de até 05 (cinco) dias úteis, contados a partir da data de assinatura do Contrato a ser firmado;</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.4</w:t>
      </w:r>
      <w:r w:rsidR="000A6C6E" w:rsidRPr="00144489">
        <w:rPr>
          <w:rFonts w:ascii="Arial" w:eastAsia="Arial Unicode MS" w:hAnsi="Arial" w:cs="Arial"/>
          <w:color w:val="000000"/>
          <w:sz w:val="21"/>
          <w:szCs w:val="21"/>
        </w:rPr>
        <w:t>.  A licitante vencedora obrigar-se-á a apresentar a garantia para o período integral da vigência contratual, e, no caso de prorrogação do contrato a ser firmado, mantê-la válida e atualizada;</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.5</w:t>
      </w:r>
      <w:r w:rsidR="000A6C6E" w:rsidRPr="00144489">
        <w:rPr>
          <w:rFonts w:ascii="Arial" w:eastAsia="Arial Unicode MS" w:hAnsi="Arial" w:cs="Arial"/>
          <w:color w:val="000000"/>
          <w:sz w:val="21"/>
          <w:szCs w:val="21"/>
        </w:rPr>
        <w:t>.  A garantia prestada somente será liberada ou restituída 90 (noventa) dias após o término da vigência do contrato a ser firmado, mediante requerimento da Contratante e comprovação de que a empresa pagou todas as verbas rescisórias trabalhistas decorrentes da contratação;</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.6</w:t>
      </w:r>
      <w:r w:rsidR="000A6C6E" w:rsidRPr="00144489">
        <w:rPr>
          <w:rFonts w:ascii="Arial" w:eastAsia="Arial Unicode MS" w:hAnsi="Arial" w:cs="Arial"/>
          <w:color w:val="000000"/>
          <w:sz w:val="21"/>
          <w:szCs w:val="21"/>
        </w:rPr>
        <w:t>.  A perda da garantia em favor do IPERON, por inadimplemento das obrigações contratuais firmadas, far-se-á de pleno direito, independente de qualquer procedimento judicial ou extrajudicial das demais sanções previstas no contrato a ser firmado;</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.7.</w:t>
      </w:r>
      <w:r w:rsidR="000A6C6E" w:rsidRPr="00144489">
        <w:rPr>
          <w:rFonts w:ascii="Arial" w:eastAsia="Arial Unicode MS" w:hAnsi="Arial" w:cs="Arial"/>
          <w:color w:val="000000"/>
          <w:sz w:val="21"/>
          <w:szCs w:val="21"/>
        </w:rPr>
        <w:t xml:space="preserve">  A garantia deverá ser integralizada em no máximo 30 (trinta) dias, sempre que dela forem deduzidos quaisquer valores e nos casos de prorrogação de prazo ou acréscimo de valores deverá ser atualizada na mesma proporção, em conformidade com o art. 56, § 2º, da Lei nº 8.666/93;</w:t>
      </w:r>
    </w:p>
    <w:p w:rsidR="000A6C6E" w:rsidRPr="00144489" w:rsidRDefault="00232E1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.8.</w:t>
      </w:r>
      <w:r w:rsidR="000A6C6E" w:rsidRPr="00144489">
        <w:rPr>
          <w:rFonts w:ascii="Arial" w:eastAsia="Arial Unicode MS" w:hAnsi="Arial" w:cs="Arial"/>
          <w:color w:val="000000"/>
          <w:sz w:val="21"/>
          <w:szCs w:val="21"/>
        </w:rPr>
        <w:t xml:space="preserve">  A qualquer tempo, mediante comunicação ao IPERON, poderá ser admitida a substituição da garantia, observadas as modalidades previstas neste Edital;</w:t>
      </w:r>
    </w:p>
    <w:p w:rsidR="000A6C6E" w:rsidRPr="00144489" w:rsidRDefault="00232E1D" w:rsidP="00144489">
      <w:pPr>
        <w:ind w:right="-2"/>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20.2</w:t>
      </w:r>
      <w:r w:rsidR="000A6C6E" w:rsidRPr="00144489">
        <w:rPr>
          <w:rFonts w:ascii="Arial" w:eastAsia="Arial Unicode MS" w:hAnsi="Arial" w:cs="Arial"/>
          <w:b/>
          <w:color w:val="000000"/>
          <w:sz w:val="21"/>
          <w:szCs w:val="21"/>
        </w:rPr>
        <w:t>.9</w:t>
      </w:r>
      <w:r w:rsidR="000A6C6E" w:rsidRPr="00144489">
        <w:rPr>
          <w:rFonts w:ascii="Arial" w:eastAsia="Arial Unicode MS" w:hAnsi="Arial" w:cs="Arial"/>
          <w:color w:val="000000"/>
          <w:sz w:val="21"/>
          <w:szCs w:val="21"/>
        </w:rPr>
        <w:t>.  A garantia deverá ter prazo de validade de 90 (noventa) dias após o término da vigência contratual</w:t>
      </w:r>
    </w:p>
    <w:p w:rsidR="000A6C6E" w:rsidRPr="00144489" w:rsidRDefault="00232E1D" w:rsidP="00144489">
      <w:pPr>
        <w:autoSpaceDE w:val="0"/>
        <w:spacing w:before="120" w:after="120"/>
        <w:jc w:val="both"/>
        <w:rPr>
          <w:rFonts w:ascii="Arial" w:hAnsi="Arial" w:cs="Arial"/>
          <w:b/>
          <w:bCs/>
          <w:color w:val="000000"/>
          <w:sz w:val="21"/>
          <w:szCs w:val="21"/>
          <w:u w:val="single"/>
        </w:rPr>
      </w:pPr>
      <w:r w:rsidRPr="00144489">
        <w:rPr>
          <w:rFonts w:ascii="Arial" w:hAnsi="Arial" w:cs="Arial"/>
          <w:b/>
          <w:bCs/>
          <w:color w:val="000000"/>
          <w:sz w:val="21"/>
          <w:szCs w:val="21"/>
          <w:u w:val="single"/>
        </w:rPr>
        <w:t>20.3</w:t>
      </w:r>
      <w:r w:rsidR="000A6C6E" w:rsidRPr="00144489">
        <w:rPr>
          <w:rFonts w:ascii="Arial" w:hAnsi="Arial" w:cs="Arial"/>
          <w:b/>
          <w:bCs/>
          <w:color w:val="000000"/>
          <w:sz w:val="21"/>
          <w:szCs w:val="21"/>
          <w:u w:val="single"/>
        </w:rPr>
        <w:t>. DA EXECUÇÃO, FISCALIZAÇÃO E INEXECUÇÃO DO</w:t>
      </w:r>
      <w:r w:rsidR="00F20EE5" w:rsidRPr="00144489">
        <w:rPr>
          <w:rFonts w:ascii="Arial" w:hAnsi="Arial" w:cs="Arial"/>
          <w:b/>
          <w:bCs/>
          <w:color w:val="000000"/>
          <w:sz w:val="21"/>
          <w:szCs w:val="21"/>
          <w:u w:val="single"/>
        </w:rPr>
        <w:t>S SERVIÇOS</w:t>
      </w:r>
      <w:r w:rsidR="000A6C6E" w:rsidRPr="00144489">
        <w:rPr>
          <w:rFonts w:ascii="Arial" w:hAnsi="Arial" w:cs="Arial"/>
          <w:b/>
          <w:bCs/>
          <w:color w:val="000000"/>
          <w:sz w:val="21"/>
          <w:szCs w:val="21"/>
          <w:u w:val="single"/>
        </w:rPr>
        <w:t>.</w:t>
      </w:r>
    </w:p>
    <w:p w:rsidR="000A6C6E" w:rsidRPr="00144489" w:rsidRDefault="00232E1D" w:rsidP="00144489">
      <w:pPr>
        <w:jc w:val="both"/>
        <w:rPr>
          <w:rFonts w:ascii="Arial" w:hAnsi="Arial" w:cs="Arial"/>
          <w:bCs/>
          <w:color w:val="000000"/>
          <w:sz w:val="21"/>
          <w:szCs w:val="21"/>
        </w:rPr>
      </w:pPr>
      <w:r w:rsidRPr="00144489">
        <w:rPr>
          <w:rFonts w:ascii="Arial" w:hAnsi="Arial" w:cs="Arial"/>
          <w:b/>
          <w:bCs/>
          <w:color w:val="000000"/>
          <w:sz w:val="21"/>
          <w:szCs w:val="21"/>
        </w:rPr>
        <w:t>20.3</w:t>
      </w:r>
      <w:r w:rsidR="000A6C6E" w:rsidRPr="00144489">
        <w:rPr>
          <w:rFonts w:ascii="Arial" w:hAnsi="Arial" w:cs="Arial"/>
          <w:b/>
          <w:bCs/>
          <w:color w:val="000000"/>
          <w:sz w:val="21"/>
          <w:szCs w:val="21"/>
        </w:rPr>
        <w:t xml:space="preserve">.1.  A execução, fiscalização e inexecução </w:t>
      </w:r>
      <w:r w:rsidR="000A6C6E" w:rsidRPr="00144489">
        <w:rPr>
          <w:rFonts w:ascii="Arial" w:hAnsi="Arial" w:cs="Arial"/>
          <w:bCs/>
          <w:color w:val="000000"/>
          <w:sz w:val="21"/>
          <w:szCs w:val="21"/>
        </w:rPr>
        <w:t>do</w:t>
      </w:r>
      <w:r w:rsidR="00F20EE5" w:rsidRPr="00144489">
        <w:rPr>
          <w:rFonts w:ascii="Arial" w:hAnsi="Arial" w:cs="Arial"/>
          <w:bCs/>
          <w:color w:val="000000"/>
          <w:sz w:val="21"/>
          <w:szCs w:val="21"/>
        </w:rPr>
        <w:t>s Serviços</w:t>
      </w:r>
      <w:r w:rsidR="000A6C6E" w:rsidRPr="00144489">
        <w:rPr>
          <w:rFonts w:ascii="Arial" w:hAnsi="Arial" w:cs="Arial"/>
          <w:bCs/>
          <w:color w:val="000000"/>
          <w:sz w:val="21"/>
          <w:szCs w:val="21"/>
        </w:rPr>
        <w:t xml:space="preserve"> serão observadas as disposições contidas no Item 10 do Termo de Referência, Anexo I deste Edital.</w:t>
      </w:r>
    </w:p>
    <w:p w:rsidR="006B4449" w:rsidRPr="00144489" w:rsidRDefault="006B4449" w:rsidP="00144489">
      <w:pPr>
        <w:jc w:val="both"/>
        <w:rPr>
          <w:rFonts w:ascii="Arial" w:hAnsi="Arial" w:cs="Arial"/>
          <w:bCs/>
          <w:color w:val="000000"/>
          <w:sz w:val="21"/>
          <w:szCs w:val="21"/>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tblPr>
      <w:tblGrid>
        <w:gridCol w:w="9072"/>
      </w:tblGrid>
      <w:tr w:rsidR="005B07F7" w:rsidRPr="00144489" w:rsidTr="005B07F7">
        <w:tc>
          <w:tcPr>
            <w:tcW w:w="9072" w:type="dxa"/>
            <w:shd w:val="clear" w:color="auto" w:fill="D9D9D9"/>
          </w:tcPr>
          <w:p w:rsidR="005B07F7" w:rsidRPr="00144489" w:rsidRDefault="005B07F7" w:rsidP="00144489">
            <w:pPr>
              <w:pStyle w:val="Corpodetexto3"/>
              <w:spacing w:after="0"/>
              <w:ind w:left="34"/>
              <w:jc w:val="both"/>
              <w:rPr>
                <w:rFonts w:ascii="Arial" w:hAnsi="Arial" w:cs="Arial"/>
                <w:sz w:val="21"/>
                <w:szCs w:val="21"/>
              </w:rPr>
            </w:pPr>
            <w:r w:rsidRPr="00144489">
              <w:rPr>
                <w:rFonts w:ascii="Arial" w:hAnsi="Arial" w:cs="Arial"/>
                <w:sz w:val="21"/>
                <w:szCs w:val="21"/>
              </w:rPr>
              <w:t>21 – DAS SANÇÕES ADMINISTRATIVAS</w:t>
            </w:r>
          </w:p>
        </w:tc>
      </w:tr>
    </w:tbl>
    <w:p w:rsidR="005B07F7" w:rsidRPr="00144489" w:rsidRDefault="005B07F7" w:rsidP="00144489">
      <w:pPr>
        <w:tabs>
          <w:tab w:val="left" w:pos="1845"/>
        </w:tabs>
        <w:jc w:val="both"/>
        <w:rPr>
          <w:rFonts w:ascii="Arial" w:hAnsi="Arial" w:cs="Arial"/>
          <w:b/>
          <w:sz w:val="21"/>
          <w:szCs w:val="21"/>
        </w:rPr>
      </w:pPr>
    </w:p>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t>21</w:t>
      </w:r>
      <w:r w:rsidR="006B4449" w:rsidRPr="00144489">
        <w:rPr>
          <w:rFonts w:ascii="Arial" w:hAnsi="Arial" w:cs="Arial"/>
          <w:b/>
          <w:sz w:val="21"/>
          <w:szCs w:val="21"/>
        </w:rPr>
        <w:t>.1</w:t>
      </w:r>
      <w:r w:rsidR="006B4449" w:rsidRPr="00144489">
        <w:rPr>
          <w:rFonts w:ascii="Arial" w:hAnsi="Arial" w:cs="Arial"/>
          <w:sz w:val="21"/>
          <w:szCs w:val="21"/>
        </w:rPr>
        <w:t xml:space="preserve"> - Com fundamento no artigo 7º da Lei nº 10.520/2002 e no art. 28 do Decreto nº 5.450/2005, ficará impedida de licitar e contratar com a União, Estados, Distrito Federal e Municípios e será descredenciada do </w:t>
      </w:r>
      <w:proofErr w:type="spellStart"/>
      <w:r w:rsidR="006B4449" w:rsidRPr="00144489">
        <w:rPr>
          <w:rFonts w:ascii="Arial" w:hAnsi="Arial" w:cs="Arial"/>
          <w:sz w:val="21"/>
          <w:szCs w:val="21"/>
        </w:rPr>
        <w:t>Sicaf</w:t>
      </w:r>
      <w:proofErr w:type="spellEnd"/>
      <w:r w:rsidR="006B4449" w:rsidRPr="00144489">
        <w:rPr>
          <w:rFonts w:ascii="Arial" w:hAnsi="Arial" w:cs="Arial"/>
          <w:sz w:val="21"/>
          <w:szCs w:val="21"/>
        </w:rPr>
        <w:t xml:space="preserve"> e do cadastro de fornecedores da Contratante, pelo prazo de até </w:t>
      </w:r>
      <w:proofErr w:type="gramStart"/>
      <w:r w:rsidR="006B4449" w:rsidRPr="00144489">
        <w:rPr>
          <w:rFonts w:ascii="Arial" w:hAnsi="Arial" w:cs="Arial"/>
          <w:sz w:val="21"/>
          <w:szCs w:val="21"/>
        </w:rPr>
        <w:t>5</w:t>
      </w:r>
      <w:proofErr w:type="gramEnd"/>
      <w:r w:rsidR="006B4449" w:rsidRPr="00144489">
        <w:rPr>
          <w:rFonts w:ascii="Arial" w:hAnsi="Arial" w:cs="Arial"/>
          <w:sz w:val="21"/>
          <w:szCs w:val="21"/>
        </w:rPr>
        <w:t xml:space="preserve"> (cinco) anos, garantida a ampla defesa, sem prejuízo das demais cominações legais e de multa de até 30% (trinta por cento) sobre o valor da contratação, a Contratada que:</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Apresentar documentação falsa;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Ensejar o retardamento da execução do objeto;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Falhar na execução do contrato;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Fraudar na execução do contrato;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Comportar-se de modo inidôneo;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Cometer fraude fiscal; </w:t>
      </w:r>
    </w:p>
    <w:p w:rsidR="006B4449" w:rsidRPr="00144489" w:rsidRDefault="006B444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Fizer declaração falsa. </w:t>
      </w:r>
    </w:p>
    <w:p w:rsidR="006B4449" w:rsidRPr="00144489" w:rsidRDefault="007A081E" w:rsidP="00144489">
      <w:pPr>
        <w:spacing w:before="120" w:after="120"/>
        <w:jc w:val="both"/>
        <w:rPr>
          <w:rFonts w:ascii="Arial" w:hAnsi="Arial" w:cs="Arial"/>
          <w:sz w:val="21"/>
          <w:szCs w:val="21"/>
        </w:rPr>
      </w:pPr>
      <w:proofErr w:type="gramStart"/>
      <w:r w:rsidRPr="00144489">
        <w:rPr>
          <w:rFonts w:ascii="Arial" w:hAnsi="Arial" w:cs="Arial"/>
          <w:b/>
          <w:sz w:val="21"/>
          <w:szCs w:val="21"/>
        </w:rPr>
        <w:t>21</w:t>
      </w:r>
      <w:r w:rsidR="006B4449" w:rsidRPr="00144489">
        <w:rPr>
          <w:rFonts w:ascii="Arial" w:hAnsi="Arial" w:cs="Arial"/>
          <w:b/>
          <w:sz w:val="21"/>
          <w:szCs w:val="21"/>
        </w:rPr>
        <w:t>.2</w:t>
      </w:r>
      <w:r w:rsidR="006B4449" w:rsidRPr="00144489">
        <w:rPr>
          <w:rFonts w:ascii="Arial" w:hAnsi="Arial" w:cs="Arial"/>
          <w:sz w:val="21"/>
          <w:szCs w:val="21"/>
        </w:rPr>
        <w:t xml:space="preserve"> </w:t>
      </w:r>
      <w:r w:rsidRPr="00144489">
        <w:rPr>
          <w:rFonts w:ascii="Arial" w:hAnsi="Arial" w:cs="Arial"/>
          <w:sz w:val="21"/>
          <w:szCs w:val="21"/>
        </w:rPr>
        <w:t>.</w:t>
      </w:r>
      <w:proofErr w:type="gramEnd"/>
      <w:r w:rsidR="006B4449" w:rsidRPr="00144489">
        <w:rPr>
          <w:rFonts w:ascii="Arial" w:hAnsi="Arial" w:cs="Arial"/>
          <w:sz w:val="21"/>
          <w:szCs w:val="21"/>
        </w:rPr>
        <w:t xml:space="preserve"> Será deduzido do valor da multa aplicada em razão de falha na execução do contrato, de que trata a alínea “c”, o valor relativo às multas aplicadas em razão do item </w:t>
      </w:r>
      <w:r w:rsidRPr="00144489">
        <w:rPr>
          <w:rFonts w:ascii="Arial" w:hAnsi="Arial" w:cs="Arial"/>
          <w:sz w:val="21"/>
          <w:szCs w:val="21"/>
        </w:rPr>
        <w:t>21</w:t>
      </w:r>
      <w:r w:rsidR="006B4449" w:rsidRPr="00144489">
        <w:rPr>
          <w:rFonts w:ascii="Arial" w:hAnsi="Arial" w:cs="Arial"/>
          <w:sz w:val="21"/>
          <w:szCs w:val="21"/>
        </w:rPr>
        <w:t>.6.</w:t>
      </w:r>
    </w:p>
    <w:p w:rsidR="006B4449" w:rsidRPr="00144489" w:rsidRDefault="007A081E" w:rsidP="00144489">
      <w:pPr>
        <w:spacing w:before="120" w:after="120"/>
        <w:jc w:val="both"/>
        <w:rPr>
          <w:rFonts w:ascii="Arial" w:hAnsi="Arial" w:cs="Arial"/>
          <w:sz w:val="21"/>
          <w:szCs w:val="21"/>
        </w:rPr>
      </w:pPr>
      <w:proofErr w:type="gramStart"/>
      <w:r w:rsidRPr="00144489">
        <w:rPr>
          <w:rFonts w:ascii="Arial" w:hAnsi="Arial" w:cs="Arial"/>
          <w:b/>
          <w:sz w:val="21"/>
          <w:szCs w:val="21"/>
        </w:rPr>
        <w:t>21</w:t>
      </w:r>
      <w:r w:rsidR="006B4449" w:rsidRPr="00144489">
        <w:rPr>
          <w:rFonts w:ascii="Arial" w:hAnsi="Arial" w:cs="Arial"/>
          <w:b/>
          <w:sz w:val="21"/>
          <w:szCs w:val="21"/>
        </w:rPr>
        <w:t>.3</w:t>
      </w:r>
      <w:r w:rsidR="006B4449" w:rsidRPr="00144489">
        <w:rPr>
          <w:rFonts w:ascii="Arial" w:hAnsi="Arial" w:cs="Arial"/>
          <w:sz w:val="21"/>
          <w:szCs w:val="21"/>
        </w:rPr>
        <w:t xml:space="preserve"> </w:t>
      </w:r>
      <w:r w:rsidRPr="00144489">
        <w:rPr>
          <w:rFonts w:ascii="Arial" w:hAnsi="Arial" w:cs="Arial"/>
          <w:sz w:val="21"/>
          <w:szCs w:val="21"/>
        </w:rPr>
        <w:t>.</w:t>
      </w:r>
      <w:proofErr w:type="gramEnd"/>
      <w:r w:rsidR="006B4449" w:rsidRPr="00144489">
        <w:rPr>
          <w:rFonts w:ascii="Arial" w:hAnsi="Arial" w:cs="Arial"/>
          <w:sz w:val="21"/>
          <w:szCs w:val="21"/>
        </w:rPr>
        <w:t xml:space="preserve"> O retardamento da execução previsto no item</w:t>
      </w:r>
      <w:r w:rsidRPr="00144489">
        <w:rPr>
          <w:rFonts w:ascii="Arial" w:hAnsi="Arial" w:cs="Arial"/>
          <w:sz w:val="21"/>
          <w:szCs w:val="21"/>
        </w:rPr>
        <w:t xml:space="preserve"> 21</w:t>
      </w:r>
      <w:r w:rsidR="006B4449" w:rsidRPr="00144489">
        <w:rPr>
          <w:rFonts w:ascii="Arial" w:hAnsi="Arial" w:cs="Arial"/>
          <w:sz w:val="21"/>
          <w:szCs w:val="21"/>
        </w:rPr>
        <w:t>.1, alínea “b”, estará configurado quando a Contratada:</w:t>
      </w:r>
    </w:p>
    <w:p w:rsidR="006B4449" w:rsidRPr="00144489" w:rsidRDefault="006B4449" w:rsidP="00D257F7">
      <w:pPr>
        <w:pStyle w:val="Cabealho"/>
        <w:numPr>
          <w:ilvl w:val="0"/>
          <w:numId w:val="22"/>
        </w:numPr>
        <w:tabs>
          <w:tab w:val="clear" w:pos="4419"/>
          <w:tab w:val="clear" w:pos="8838"/>
          <w:tab w:val="left" w:pos="1701"/>
        </w:tabs>
        <w:spacing w:before="120" w:after="120"/>
        <w:ind w:left="0" w:firstLine="1418"/>
        <w:jc w:val="both"/>
        <w:rPr>
          <w:rFonts w:ascii="Arial" w:hAnsi="Arial" w:cs="Arial"/>
          <w:bCs/>
          <w:snapToGrid w:val="0"/>
          <w:sz w:val="21"/>
          <w:szCs w:val="21"/>
        </w:rPr>
      </w:pPr>
      <w:r w:rsidRPr="00144489">
        <w:rPr>
          <w:rFonts w:ascii="Arial" w:hAnsi="Arial" w:cs="Arial"/>
          <w:bCs/>
          <w:snapToGrid w:val="0"/>
          <w:sz w:val="21"/>
          <w:szCs w:val="21"/>
        </w:rPr>
        <w:t xml:space="preserve">Deixar de iniciar, sem causa justificada, a execução do contrato após </w:t>
      </w:r>
      <w:proofErr w:type="gramStart"/>
      <w:r w:rsidRPr="00144489">
        <w:rPr>
          <w:rFonts w:ascii="Arial" w:hAnsi="Arial" w:cs="Arial"/>
          <w:bCs/>
          <w:snapToGrid w:val="0"/>
          <w:sz w:val="21"/>
          <w:szCs w:val="21"/>
        </w:rPr>
        <w:t>7</w:t>
      </w:r>
      <w:proofErr w:type="gramEnd"/>
      <w:r w:rsidRPr="00144489">
        <w:rPr>
          <w:rFonts w:ascii="Arial" w:hAnsi="Arial" w:cs="Arial"/>
          <w:bCs/>
          <w:snapToGrid w:val="0"/>
          <w:sz w:val="21"/>
          <w:szCs w:val="21"/>
        </w:rPr>
        <w:t xml:space="preserve"> (sete) dias contados da data constante na ordem de serviço; </w:t>
      </w:r>
    </w:p>
    <w:p w:rsidR="006B4449" w:rsidRPr="00144489" w:rsidRDefault="006B4449" w:rsidP="00D257F7">
      <w:pPr>
        <w:pStyle w:val="Cabealho"/>
        <w:numPr>
          <w:ilvl w:val="0"/>
          <w:numId w:val="22"/>
        </w:numPr>
        <w:tabs>
          <w:tab w:val="clear" w:pos="4419"/>
          <w:tab w:val="clear" w:pos="8838"/>
          <w:tab w:val="left" w:pos="1701"/>
        </w:tabs>
        <w:spacing w:before="120" w:after="120"/>
        <w:ind w:left="0" w:firstLine="1418"/>
        <w:jc w:val="both"/>
        <w:rPr>
          <w:rFonts w:ascii="Arial" w:hAnsi="Arial" w:cs="Arial"/>
          <w:bCs/>
          <w:snapToGrid w:val="0"/>
          <w:sz w:val="21"/>
          <w:szCs w:val="21"/>
        </w:rPr>
      </w:pPr>
      <w:r w:rsidRPr="00144489">
        <w:rPr>
          <w:rFonts w:ascii="Arial" w:hAnsi="Arial" w:cs="Arial"/>
          <w:bCs/>
          <w:snapToGrid w:val="0"/>
          <w:sz w:val="21"/>
          <w:szCs w:val="21"/>
        </w:rPr>
        <w:t xml:space="preserve">Deixar de realizar, sem causa justificada, os serviços definidos no contrato por </w:t>
      </w:r>
      <w:proofErr w:type="gramStart"/>
      <w:r w:rsidRPr="00144489">
        <w:rPr>
          <w:rFonts w:ascii="Arial" w:hAnsi="Arial" w:cs="Arial"/>
          <w:bCs/>
          <w:snapToGrid w:val="0"/>
          <w:sz w:val="21"/>
          <w:szCs w:val="21"/>
        </w:rPr>
        <w:t>3</w:t>
      </w:r>
      <w:proofErr w:type="gramEnd"/>
      <w:r w:rsidRPr="00144489">
        <w:rPr>
          <w:rFonts w:ascii="Arial" w:hAnsi="Arial" w:cs="Arial"/>
          <w:bCs/>
          <w:snapToGrid w:val="0"/>
          <w:sz w:val="21"/>
          <w:szCs w:val="21"/>
        </w:rPr>
        <w:t xml:space="preserve"> dias seguidos ou por 10 dias intercalados.</w:t>
      </w:r>
    </w:p>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lastRenderedPageBreak/>
        <w:t>21</w:t>
      </w:r>
      <w:r w:rsidR="006B4449" w:rsidRPr="00144489">
        <w:rPr>
          <w:rFonts w:ascii="Arial" w:hAnsi="Arial" w:cs="Arial"/>
          <w:b/>
          <w:sz w:val="21"/>
          <w:szCs w:val="21"/>
        </w:rPr>
        <w:t>.4</w:t>
      </w:r>
      <w:r w:rsidRPr="00144489">
        <w:rPr>
          <w:rFonts w:ascii="Arial" w:hAnsi="Arial" w:cs="Arial"/>
          <w:sz w:val="21"/>
          <w:szCs w:val="21"/>
        </w:rPr>
        <w:t xml:space="preserve">. </w:t>
      </w:r>
      <w:r w:rsidR="006B4449" w:rsidRPr="00144489">
        <w:rPr>
          <w:rFonts w:ascii="Arial" w:hAnsi="Arial" w:cs="Arial"/>
          <w:sz w:val="21"/>
          <w:szCs w:val="21"/>
        </w:rPr>
        <w:t xml:space="preserve"> A falha na execução do contrato prevista no item 13.1 desta cláusula, alínea “c”, estará configurada quando a Contratada se enquadrar em pelo menos uma das situações previstas na Tabela 3 do item 13.6, respeitada a graduação de infrações conforme tabela 1 deste item.</w:t>
      </w:r>
    </w:p>
    <w:p w:rsidR="006B4449" w:rsidRPr="00144489" w:rsidRDefault="006B4449" w:rsidP="00144489">
      <w:pPr>
        <w:spacing w:before="120" w:after="120"/>
        <w:jc w:val="both"/>
        <w:rPr>
          <w:rFonts w:ascii="Arial" w:hAnsi="Arial" w:cs="Arial"/>
          <w:b/>
          <w:sz w:val="21"/>
          <w:szCs w:val="21"/>
        </w:rPr>
      </w:pPr>
      <w:r w:rsidRPr="00144489">
        <w:rPr>
          <w:rFonts w:ascii="Arial" w:hAnsi="Arial" w:cs="Arial"/>
          <w:b/>
          <w:sz w:val="21"/>
          <w:szCs w:val="21"/>
        </w:rPr>
        <w:t>Tabela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3"/>
        <w:gridCol w:w="6284"/>
      </w:tblGrid>
      <w:tr w:rsidR="006B4449" w:rsidRPr="00144489" w:rsidTr="006B4449">
        <w:trPr>
          <w:trHeight w:val="345"/>
          <w:jc w:val="center"/>
        </w:trPr>
        <w:tc>
          <w:tcPr>
            <w:tcW w:w="1617"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 DA INFRAÇÃO</w:t>
            </w:r>
          </w:p>
        </w:tc>
        <w:tc>
          <w:tcPr>
            <w:tcW w:w="3383"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QUANTIDADE DE INFRAÇÕES COMETIDAS DURANTE A VIGÊNCIA CONTRATUAL</w:t>
            </w:r>
          </w:p>
        </w:tc>
      </w:tr>
      <w:tr w:rsidR="006B4449" w:rsidRPr="00144489" w:rsidTr="007A081E">
        <w:trPr>
          <w:trHeight w:val="351"/>
          <w:jc w:val="center"/>
        </w:trPr>
        <w:tc>
          <w:tcPr>
            <w:tcW w:w="1617" w:type="pct"/>
          </w:tcPr>
          <w:p w:rsidR="006B4449" w:rsidRPr="00144489" w:rsidRDefault="006B4449" w:rsidP="0082158D">
            <w:pPr>
              <w:spacing w:before="120" w:after="120"/>
              <w:jc w:val="center"/>
              <w:rPr>
                <w:rFonts w:ascii="Arial" w:hAnsi="Arial" w:cs="Arial"/>
                <w:b/>
                <w:sz w:val="21"/>
                <w:szCs w:val="21"/>
              </w:rPr>
            </w:pPr>
            <w:proofErr w:type="gramStart"/>
            <w:r w:rsidRPr="00144489">
              <w:rPr>
                <w:rFonts w:ascii="Arial" w:hAnsi="Arial" w:cs="Arial"/>
                <w:sz w:val="21"/>
                <w:szCs w:val="21"/>
              </w:rPr>
              <w:t>1</w:t>
            </w:r>
            <w:proofErr w:type="gramEnd"/>
          </w:p>
        </w:tc>
        <w:tc>
          <w:tcPr>
            <w:tcW w:w="3383" w:type="pct"/>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7</w:t>
            </w:r>
            <w:proofErr w:type="gramEnd"/>
            <w:r w:rsidRPr="00144489">
              <w:rPr>
                <w:rFonts w:ascii="Arial" w:hAnsi="Arial" w:cs="Arial"/>
                <w:sz w:val="21"/>
                <w:szCs w:val="21"/>
              </w:rPr>
              <w:t xml:space="preserve"> ou mais</w:t>
            </w:r>
          </w:p>
        </w:tc>
      </w:tr>
      <w:tr w:rsidR="006B4449" w:rsidRPr="00144489" w:rsidTr="007A081E">
        <w:trPr>
          <w:trHeight w:val="416"/>
          <w:jc w:val="center"/>
        </w:trPr>
        <w:tc>
          <w:tcPr>
            <w:tcW w:w="1617" w:type="pct"/>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3383" w:type="pct"/>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r w:rsidRPr="00144489">
              <w:rPr>
                <w:rFonts w:ascii="Arial" w:hAnsi="Arial" w:cs="Arial"/>
                <w:sz w:val="21"/>
                <w:szCs w:val="21"/>
              </w:rPr>
              <w:t xml:space="preserve"> ou mais</w:t>
            </w:r>
          </w:p>
        </w:tc>
      </w:tr>
      <w:tr w:rsidR="006B4449" w:rsidRPr="00144489" w:rsidTr="006B4449">
        <w:trPr>
          <w:jc w:val="center"/>
        </w:trPr>
        <w:tc>
          <w:tcPr>
            <w:tcW w:w="1617" w:type="pct"/>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3383" w:type="pct"/>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r w:rsidRPr="00144489">
              <w:rPr>
                <w:rFonts w:ascii="Arial" w:hAnsi="Arial" w:cs="Arial"/>
                <w:sz w:val="21"/>
                <w:szCs w:val="21"/>
              </w:rPr>
              <w:t xml:space="preserve"> ou mais</w:t>
            </w:r>
          </w:p>
        </w:tc>
      </w:tr>
      <w:tr w:rsidR="006B4449" w:rsidRPr="00144489" w:rsidTr="006B4449">
        <w:trPr>
          <w:jc w:val="center"/>
        </w:trPr>
        <w:tc>
          <w:tcPr>
            <w:tcW w:w="1617" w:type="pct"/>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p>
        </w:tc>
        <w:tc>
          <w:tcPr>
            <w:tcW w:w="3383" w:type="pct"/>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r w:rsidRPr="00144489">
              <w:rPr>
                <w:rFonts w:ascii="Arial" w:hAnsi="Arial" w:cs="Arial"/>
                <w:sz w:val="21"/>
                <w:szCs w:val="21"/>
              </w:rPr>
              <w:t xml:space="preserve"> ou mais</w:t>
            </w:r>
          </w:p>
        </w:tc>
      </w:tr>
      <w:tr w:rsidR="006B4449" w:rsidRPr="00144489" w:rsidTr="006B4449">
        <w:trPr>
          <w:jc w:val="center"/>
        </w:trPr>
        <w:tc>
          <w:tcPr>
            <w:tcW w:w="1617" w:type="pct"/>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3383" w:type="pct"/>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r w:rsidRPr="00144489">
              <w:rPr>
                <w:rFonts w:ascii="Arial" w:hAnsi="Arial" w:cs="Arial"/>
                <w:sz w:val="21"/>
                <w:szCs w:val="21"/>
              </w:rPr>
              <w:t xml:space="preserve"> ou mais</w:t>
            </w:r>
          </w:p>
        </w:tc>
      </w:tr>
      <w:tr w:rsidR="006B4449" w:rsidRPr="00144489" w:rsidTr="007A081E">
        <w:trPr>
          <w:trHeight w:val="406"/>
          <w:jc w:val="center"/>
        </w:trPr>
        <w:tc>
          <w:tcPr>
            <w:tcW w:w="1617" w:type="pct"/>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3383" w:type="pct"/>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r w:rsidRPr="00144489">
              <w:rPr>
                <w:rFonts w:ascii="Arial" w:hAnsi="Arial" w:cs="Arial"/>
                <w:sz w:val="21"/>
                <w:szCs w:val="21"/>
              </w:rPr>
              <w:t xml:space="preserve"> ou mais</w:t>
            </w:r>
          </w:p>
        </w:tc>
      </w:tr>
    </w:tbl>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t>21</w:t>
      </w:r>
      <w:r w:rsidR="006B4449" w:rsidRPr="00144489">
        <w:rPr>
          <w:rFonts w:ascii="Arial" w:hAnsi="Arial" w:cs="Arial"/>
          <w:b/>
          <w:sz w:val="21"/>
          <w:szCs w:val="21"/>
        </w:rPr>
        <w:t>.5</w:t>
      </w:r>
      <w:r w:rsidRPr="00144489">
        <w:rPr>
          <w:rFonts w:ascii="Arial" w:hAnsi="Arial" w:cs="Arial"/>
          <w:sz w:val="21"/>
          <w:szCs w:val="21"/>
        </w:rPr>
        <w:t>.</w:t>
      </w:r>
      <w:r w:rsidR="006B4449" w:rsidRPr="00144489">
        <w:rPr>
          <w:rFonts w:ascii="Arial" w:hAnsi="Arial" w:cs="Arial"/>
          <w:sz w:val="21"/>
          <w:szCs w:val="21"/>
        </w:rPr>
        <w:t xml:space="preserve"> O comportamento previsto no item </w:t>
      </w:r>
      <w:r w:rsidRPr="00144489">
        <w:rPr>
          <w:rFonts w:ascii="Arial" w:hAnsi="Arial" w:cs="Arial"/>
          <w:sz w:val="21"/>
          <w:szCs w:val="21"/>
        </w:rPr>
        <w:t>21</w:t>
      </w:r>
      <w:r w:rsidR="006B4449" w:rsidRPr="00144489">
        <w:rPr>
          <w:rFonts w:ascii="Arial" w:hAnsi="Arial" w:cs="Arial"/>
          <w:sz w:val="21"/>
          <w:szCs w:val="21"/>
        </w:rPr>
        <w:t xml:space="preserve">.1, alínea “e”, estará configurado quando a Contratada executar atos tais como os descritos nos artigos 92, parágrafo único, 96 e 97, parágrafo único, da Lei n.º 8.666/1993. </w:t>
      </w:r>
    </w:p>
    <w:p w:rsidR="006B4449" w:rsidRPr="00144489" w:rsidRDefault="007A081E" w:rsidP="00144489">
      <w:pPr>
        <w:spacing w:before="120" w:after="120"/>
        <w:jc w:val="both"/>
        <w:rPr>
          <w:rFonts w:ascii="Arial" w:hAnsi="Arial" w:cs="Arial"/>
          <w:sz w:val="21"/>
          <w:szCs w:val="21"/>
        </w:rPr>
      </w:pPr>
      <w:proofErr w:type="gramStart"/>
      <w:r w:rsidRPr="00144489">
        <w:rPr>
          <w:rFonts w:ascii="Arial" w:hAnsi="Arial" w:cs="Arial"/>
          <w:b/>
          <w:sz w:val="21"/>
          <w:szCs w:val="21"/>
        </w:rPr>
        <w:t>21</w:t>
      </w:r>
      <w:r w:rsidR="006B4449" w:rsidRPr="00144489">
        <w:rPr>
          <w:rFonts w:ascii="Arial" w:hAnsi="Arial" w:cs="Arial"/>
          <w:b/>
          <w:sz w:val="21"/>
          <w:szCs w:val="21"/>
        </w:rPr>
        <w:t>.6</w:t>
      </w:r>
      <w:r w:rsidR="006B4449" w:rsidRPr="00144489">
        <w:rPr>
          <w:rFonts w:ascii="Arial" w:hAnsi="Arial" w:cs="Arial"/>
          <w:sz w:val="21"/>
          <w:szCs w:val="21"/>
        </w:rPr>
        <w:t xml:space="preserve"> </w:t>
      </w:r>
      <w:r w:rsidRPr="00144489">
        <w:rPr>
          <w:rFonts w:ascii="Arial" w:hAnsi="Arial" w:cs="Arial"/>
          <w:sz w:val="21"/>
          <w:szCs w:val="21"/>
        </w:rPr>
        <w:t>.</w:t>
      </w:r>
      <w:proofErr w:type="gramEnd"/>
      <w:r w:rsidR="006B4449" w:rsidRPr="00144489">
        <w:rPr>
          <w:rFonts w:ascii="Arial" w:hAnsi="Arial" w:cs="Arial"/>
          <w:sz w:val="21"/>
          <w:szCs w:val="21"/>
        </w:rPr>
        <w:t xml:space="preserve"> Pelo descumprimento das obrigações contratuais, a Administração aplicará multas conforme a graduação estabelecida nas tabelas seguintes:</w:t>
      </w:r>
    </w:p>
    <w:p w:rsidR="006B4449" w:rsidRPr="00144489" w:rsidRDefault="006B4449" w:rsidP="00144489">
      <w:pPr>
        <w:spacing w:before="120" w:after="120"/>
        <w:ind w:right="-85"/>
        <w:jc w:val="both"/>
        <w:rPr>
          <w:rFonts w:ascii="Arial" w:hAnsi="Arial" w:cs="Arial"/>
          <w:b/>
          <w:sz w:val="21"/>
          <w:szCs w:val="21"/>
        </w:rPr>
      </w:pPr>
      <w:r w:rsidRPr="00144489">
        <w:rPr>
          <w:rFonts w:ascii="Arial" w:hAnsi="Arial" w:cs="Arial"/>
          <w:b/>
          <w:sz w:val="21"/>
          <w:szCs w:val="21"/>
        </w:rPr>
        <w:t>Tabela 2</w:t>
      </w:r>
    </w:p>
    <w:tbl>
      <w:tblPr>
        <w:tblW w:w="0" w:type="auto"/>
        <w:jc w:val="center"/>
        <w:tblInd w:w="1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10"/>
        <w:gridCol w:w="3633"/>
      </w:tblGrid>
      <w:tr w:rsidR="006B4449" w:rsidRPr="00144489" w:rsidTr="006B4449">
        <w:trPr>
          <w:trHeight w:val="345"/>
          <w:jc w:val="center"/>
        </w:trPr>
        <w:tc>
          <w:tcPr>
            <w:tcW w:w="2110" w:type="dxa"/>
            <w:tcBorders>
              <w:top w:val="single" w:sz="4" w:space="0" w:color="auto"/>
            </w:tcBorders>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3633" w:type="dxa"/>
            <w:tcBorders>
              <w:top w:val="single" w:sz="4" w:space="0" w:color="auto"/>
            </w:tcBorders>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CORRESPONDÊNCIA</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R$ 300,00</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R$ 500,00</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R$ 700,00</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R$ 900,00</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R$ 2.000,00</w:t>
            </w:r>
          </w:p>
        </w:tc>
      </w:tr>
      <w:tr w:rsidR="006B4449" w:rsidRPr="00144489" w:rsidTr="006B4449">
        <w:trPr>
          <w:jc w:val="center"/>
        </w:trPr>
        <w:tc>
          <w:tcPr>
            <w:tcW w:w="2110" w:type="dxa"/>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3633" w:type="dxa"/>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R$ 5.000,00</w:t>
            </w:r>
          </w:p>
        </w:tc>
      </w:tr>
    </w:tbl>
    <w:p w:rsidR="006B4449" w:rsidRPr="00144489" w:rsidRDefault="006B4449" w:rsidP="00144489">
      <w:pPr>
        <w:spacing w:before="120" w:after="120"/>
        <w:jc w:val="both"/>
        <w:rPr>
          <w:rFonts w:ascii="Arial" w:hAnsi="Arial" w:cs="Arial"/>
          <w:b/>
          <w:sz w:val="21"/>
          <w:szCs w:val="21"/>
        </w:rPr>
      </w:pPr>
      <w:r w:rsidRPr="00144489">
        <w:rPr>
          <w:rFonts w:ascii="Arial" w:hAnsi="Arial" w:cs="Arial"/>
          <w:b/>
          <w:sz w:val="21"/>
          <w:szCs w:val="21"/>
        </w:rPr>
        <w:t>Tabela 3</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7"/>
        <w:gridCol w:w="5479"/>
        <w:gridCol w:w="931"/>
        <w:gridCol w:w="1991"/>
      </w:tblGrid>
      <w:tr w:rsidR="006B4449" w:rsidRPr="00144489" w:rsidTr="006B4449">
        <w:trPr>
          <w:trHeight w:val="537"/>
        </w:trPr>
        <w:tc>
          <w:tcPr>
            <w:tcW w:w="468"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6B4449" w:rsidRPr="00144489" w:rsidTr="006B4449">
        <w:trPr>
          <w:trHeight w:val="912"/>
        </w:trPr>
        <w:tc>
          <w:tcPr>
            <w:tcW w:w="468"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956" w:type="pct"/>
          </w:tcPr>
          <w:p w:rsidR="006B4449" w:rsidRPr="00144489" w:rsidRDefault="006B444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a presença de empregado não uniformizado ou com uniforme manchado, sujo, mal apresentado e/ou sem crachá.</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empregado e por ocorrência</w:t>
            </w:r>
          </w:p>
        </w:tc>
      </w:tr>
      <w:tr w:rsidR="006B4449" w:rsidRPr="00144489" w:rsidTr="007A081E">
        <w:trPr>
          <w:trHeight w:val="677"/>
        </w:trPr>
        <w:tc>
          <w:tcPr>
            <w:tcW w:w="468"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Manter empregado sem qualificação para a execução dos serviços.</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6B4449" w:rsidRPr="00144489" w:rsidTr="006B4449">
        <w:trPr>
          <w:trHeight w:val="918"/>
        </w:trPr>
        <w:tc>
          <w:tcPr>
            <w:tcW w:w="468"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2956" w:type="pct"/>
          </w:tcPr>
          <w:p w:rsidR="006B4449" w:rsidRPr="00144489" w:rsidRDefault="006B444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Executar serviço incompleto, paliativo, substitutivo como por caráter permanente, ou deixar de providenciar recomposição complementar.</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c>
          <w:tcPr>
            <w:tcW w:w="468"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lastRenderedPageBreak/>
              <w:t>4</w:t>
            </w:r>
            <w:proofErr w:type="gramEnd"/>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Fornecer informação falsa de serviço ou substituição de material.</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670"/>
        </w:trPr>
        <w:tc>
          <w:tcPr>
            <w:tcW w:w="468"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Suspender ou interromper, salvo motivo de força maior ou caso fortuito, os serviços contratuais.</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dia e por tarefa designada</w:t>
            </w:r>
          </w:p>
        </w:tc>
      </w:tr>
      <w:tr w:rsidR="006B4449" w:rsidRPr="00144489" w:rsidTr="006B4449">
        <w:tc>
          <w:tcPr>
            <w:tcW w:w="468"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Destruir ou danificar documentos por culpa ou dolo de seus agentes.</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646"/>
        </w:trPr>
        <w:tc>
          <w:tcPr>
            <w:tcW w:w="468"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7</w:t>
            </w:r>
            <w:proofErr w:type="gramEnd"/>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Utilizar as dependências da Contratante para fins diversos do objeto do contrato.</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596"/>
        </w:trPr>
        <w:tc>
          <w:tcPr>
            <w:tcW w:w="468"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8</w:t>
            </w:r>
            <w:proofErr w:type="gramEnd"/>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Recusar-se a executar serviço determinado pela Comissão de Fiscalização, sem motivo justificado.</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687"/>
        </w:trPr>
        <w:tc>
          <w:tcPr>
            <w:tcW w:w="468"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9</w:t>
            </w:r>
            <w:proofErr w:type="gramEnd"/>
          </w:p>
        </w:tc>
        <w:tc>
          <w:tcPr>
            <w:tcW w:w="2956" w:type="pct"/>
          </w:tcPr>
          <w:p w:rsidR="006B4449" w:rsidRPr="00144489" w:rsidRDefault="006B444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situação que crie a possibilidade de causar ou cause dano físico, lesão corporal ou consequências letais.</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10</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Retirar do IPERON/RO quaisquer equipamentos ou materiais de consumo, previstos em contrato, sem autorização prévia do responsável.</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6B4449" w:rsidRPr="00144489" w:rsidTr="006B4449">
        <w:trPr>
          <w:trHeight w:val="537"/>
        </w:trPr>
        <w:tc>
          <w:tcPr>
            <w:tcW w:w="468"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6B4449" w:rsidRPr="00144489" w:rsidTr="006B4449">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11</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Usar indevidamente informações sigilosas a que teve acesso; por ocorrência.</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640"/>
        </w:trPr>
        <w:tc>
          <w:tcPr>
            <w:tcW w:w="468"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12</w:t>
            </w:r>
          </w:p>
        </w:tc>
        <w:tc>
          <w:tcPr>
            <w:tcW w:w="2956" w:type="pct"/>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Retirar funcionários ou encarregados do serviço durante o expediente, sem a anuência prévia da Contratante.</w:t>
            </w:r>
          </w:p>
        </w:tc>
        <w:tc>
          <w:tcPr>
            <w:tcW w:w="502" w:type="pct"/>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p>
        </w:tc>
        <w:tc>
          <w:tcPr>
            <w:tcW w:w="1074" w:type="pct"/>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bl>
    <w:p w:rsidR="006B4449" w:rsidRPr="00144489" w:rsidRDefault="006B4449" w:rsidP="00144489">
      <w:pPr>
        <w:spacing w:before="120" w:after="120"/>
        <w:jc w:val="both"/>
        <w:rPr>
          <w:rFonts w:ascii="Arial" w:hAnsi="Arial" w:cs="Arial"/>
          <w:b/>
          <w:sz w:val="21"/>
          <w:szCs w:val="21"/>
        </w:rPr>
      </w:pPr>
      <w:r w:rsidRPr="00144489">
        <w:rPr>
          <w:rFonts w:ascii="Arial" w:hAnsi="Arial" w:cs="Arial"/>
          <w:b/>
          <w:sz w:val="21"/>
          <w:szCs w:val="21"/>
        </w:rPr>
        <w:t>Para os itens a seguir, deixar de:</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9"/>
        <w:gridCol w:w="5812"/>
        <w:gridCol w:w="992"/>
        <w:gridCol w:w="2095"/>
      </w:tblGrid>
      <w:tr w:rsidR="006B4449" w:rsidRPr="00144489" w:rsidTr="006B4449">
        <w:trPr>
          <w:trHeight w:val="531"/>
          <w:jc w:val="center"/>
        </w:trPr>
        <w:tc>
          <w:tcPr>
            <w:tcW w:w="909"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6B4449" w:rsidRPr="00144489" w:rsidTr="006B4449">
        <w:trPr>
          <w:trHeight w:val="664"/>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13</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Registrar e controlar, diariamente, a assiduidade e a pontualidade de seu pessoal.</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6B4449" w:rsidRPr="00144489" w:rsidTr="006B4449">
        <w:trPr>
          <w:trHeight w:val="730"/>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14</w:t>
            </w:r>
          </w:p>
        </w:tc>
        <w:tc>
          <w:tcPr>
            <w:tcW w:w="5812" w:type="dxa"/>
            <w:vAlign w:val="center"/>
          </w:tcPr>
          <w:p w:rsidR="006B4449" w:rsidRPr="00144489" w:rsidRDefault="006B444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Substituir empregado que tenha conduta inconveniente ou incompatível com suas atribuições.</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6B4449" w:rsidRPr="00144489" w:rsidTr="006B4449">
        <w:trPr>
          <w:trHeight w:hRule="exact" w:val="631"/>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15</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Manter a documentação de habilitação atualizada.</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6B4449" w:rsidRPr="00144489" w:rsidTr="006B4449">
        <w:trPr>
          <w:trHeight w:val="706"/>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16</w:t>
            </w:r>
          </w:p>
        </w:tc>
        <w:tc>
          <w:tcPr>
            <w:tcW w:w="5812" w:type="dxa"/>
            <w:vAlign w:val="center"/>
          </w:tcPr>
          <w:p w:rsidR="006B4449" w:rsidRPr="00144489" w:rsidRDefault="006B4449" w:rsidP="0082158D">
            <w:pPr>
              <w:pStyle w:val="Cabealho"/>
              <w:spacing w:before="120" w:after="120"/>
              <w:jc w:val="center"/>
              <w:rPr>
                <w:rFonts w:ascii="Arial" w:hAnsi="Arial" w:cs="Arial"/>
                <w:sz w:val="21"/>
                <w:szCs w:val="21"/>
              </w:rPr>
            </w:pPr>
            <w:r w:rsidRPr="00144489">
              <w:rPr>
                <w:rFonts w:ascii="Arial" w:hAnsi="Arial" w:cs="Arial"/>
                <w:sz w:val="21"/>
                <w:szCs w:val="21"/>
              </w:rPr>
              <w:t>Cumprir horário estabelecido pelo contrato ou determinado pela Comissão de Fiscalização.</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700"/>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17</w:t>
            </w:r>
          </w:p>
        </w:tc>
        <w:tc>
          <w:tcPr>
            <w:tcW w:w="5812" w:type="dxa"/>
            <w:vAlign w:val="center"/>
          </w:tcPr>
          <w:p w:rsidR="006B4449" w:rsidRPr="00144489" w:rsidRDefault="006B4449" w:rsidP="0082158D">
            <w:pPr>
              <w:pStyle w:val="Cabealho"/>
              <w:spacing w:before="120" w:after="120"/>
              <w:jc w:val="center"/>
              <w:rPr>
                <w:rFonts w:ascii="Arial" w:hAnsi="Arial" w:cs="Arial"/>
                <w:sz w:val="21"/>
                <w:szCs w:val="21"/>
              </w:rPr>
            </w:pPr>
            <w:r w:rsidRPr="00144489">
              <w:rPr>
                <w:rFonts w:ascii="Arial" w:hAnsi="Arial" w:cs="Arial"/>
                <w:sz w:val="21"/>
                <w:szCs w:val="21"/>
              </w:rPr>
              <w:t>Cumprir determinação da Comissão de Fiscalização para controle de acesso de seus funcionários.</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685"/>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18</w:t>
            </w:r>
          </w:p>
        </w:tc>
        <w:tc>
          <w:tcPr>
            <w:tcW w:w="5812" w:type="dxa"/>
            <w:vAlign w:val="center"/>
          </w:tcPr>
          <w:p w:rsidR="006B4449" w:rsidRPr="00144489" w:rsidRDefault="006B444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Cumprir determinação formal ou instrução complementar da Comissão de Fiscalização.</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hRule="exact" w:val="629"/>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19</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Substituir empregado que se conduza inconvenientemente.</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hRule="exact" w:val="454"/>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lastRenderedPageBreak/>
              <w:t>20</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Efetuar a reposição de funcionários faltosos.</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6B4449" w:rsidRPr="00144489" w:rsidTr="006B4449">
        <w:trPr>
          <w:trHeight w:val="1559"/>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21</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Efetuar o pagamento de salários, vales-transporte, vales-refeição, seguros, encargos fiscais e sociais, bem como arcar com quaisquer despesas diretas e/ou indiretas relacionadas à execução do contrato nas datas avençadas.</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dia e por ocorrência</w:t>
            </w:r>
          </w:p>
        </w:tc>
      </w:tr>
      <w:tr w:rsidR="006B4449" w:rsidRPr="00144489" w:rsidTr="006B4449">
        <w:trPr>
          <w:trHeight w:val="702"/>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22</w:t>
            </w:r>
          </w:p>
        </w:tc>
        <w:tc>
          <w:tcPr>
            <w:tcW w:w="5812"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 xml:space="preserve">Entregar o uniforme aos funcionários a cada </w:t>
            </w:r>
            <w:proofErr w:type="gramStart"/>
            <w:r w:rsidRPr="00144489">
              <w:rPr>
                <w:rFonts w:ascii="Arial" w:hAnsi="Arial" w:cs="Arial"/>
                <w:sz w:val="21"/>
                <w:szCs w:val="21"/>
              </w:rPr>
              <w:t>6</w:t>
            </w:r>
            <w:proofErr w:type="gramEnd"/>
            <w:r w:rsidRPr="00144489">
              <w:rPr>
                <w:rFonts w:ascii="Arial" w:hAnsi="Arial" w:cs="Arial"/>
                <w:sz w:val="21"/>
                <w:szCs w:val="21"/>
              </w:rPr>
              <w:t xml:space="preserve"> (seis) meses.</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funcionário e por dia</w:t>
            </w:r>
          </w:p>
        </w:tc>
      </w:tr>
      <w:tr w:rsidR="006B4449" w:rsidRPr="00144489" w:rsidTr="006B4449">
        <w:trPr>
          <w:trHeight w:val="531"/>
          <w:jc w:val="center"/>
        </w:trPr>
        <w:tc>
          <w:tcPr>
            <w:tcW w:w="909"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6B4449" w:rsidRPr="00144489" w:rsidRDefault="006B444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6B4449" w:rsidRPr="00144489" w:rsidTr="006B4449">
        <w:trPr>
          <w:trHeight w:val="702"/>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23</w:t>
            </w:r>
          </w:p>
        </w:tc>
        <w:tc>
          <w:tcPr>
            <w:tcW w:w="5812" w:type="dxa"/>
            <w:vAlign w:val="center"/>
          </w:tcPr>
          <w:p w:rsidR="006B4449" w:rsidRPr="00144489" w:rsidRDefault="006B444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Manter sede, filial ou escritório de atendimento na cidade local de prestação dos serviços.</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6B4449" w:rsidRPr="00144489" w:rsidTr="006B4449">
        <w:trPr>
          <w:trHeight w:val="712"/>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24</w:t>
            </w:r>
          </w:p>
        </w:tc>
        <w:tc>
          <w:tcPr>
            <w:tcW w:w="5812" w:type="dxa"/>
            <w:vAlign w:val="center"/>
          </w:tcPr>
          <w:p w:rsidR="006B4449" w:rsidRPr="00144489" w:rsidRDefault="006B444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Apresentar, quando solicitado, documentação fiscal, trabalhista e previdenciária.</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6B4449" w:rsidRPr="00144489" w:rsidTr="006B4449">
        <w:trPr>
          <w:trHeight w:val="694"/>
          <w:jc w:val="center"/>
        </w:trPr>
        <w:tc>
          <w:tcPr>
            <w:tcW w:w="909"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25</w:t>
            </w:r>
          </w:p>
        </w:tc>
        <w:tc>
          <w:tcPr>
            <w:tcW w:w="5812" w:type="dxa"/>
            <w:vAlign w:val="center"/>
          </w:tcPr>
          <w:p w:rsidR="006B4449" w:rsidRPr="00144489" w:rsidRDefault="006B444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Creditar os salários nas contas bancárias dos empregados, em agências localizadas na cidade local da prestação dos serviços.</w:t>
            </w:r>
          </w:p>
        </w:tc>
        <w:tc>
          <w:tcPr>
            <w:tcW w:w="992" w:type="dxa"/>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6B4449" w:rsidRPr="00144489" w:rsidTr="006B4449">
        <w:trPr>
          <w:trHeight w:val="627"/>
          <w:jc w:val="center"/>
        </w:trPr>
        <w:tc>
          <w:tcPr>
            <w:tcW w:w="909"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26</w:t>
            </w:r>
          </w:p>
        </w:tc>
        <w:tc>
          <w:tcPr>
            <w:tcW w:w="5812"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ou incompleta a documentação exigida no item 10.2 deste documento.</w:t>
            </w:r>
          </w:p>
        </w:tc>
        <w:tc>
          <w:tcPr>
            <w:tcW w:w="992"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6B4449" w:rsidRPr="00144489" w:rsidTr="006B4449">
        <w:trPr>
          <w:trHeight w:val="1004"/>
          <w:jc w:val="center"/>
        </w:trPr>
        <w:tc>
          <w:tcPr>
            <w:tcW w:w="909"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27</w:t>
            </w:r>
          </w:p>
        </w:tc>
        <w:tc>
          <w:tcPr>
            <w:tcW w:w="5812"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os esclarecimentos formais solicitados para sanar as inconsistências ou dúvidas suscitadas durante a análise da documentação exigida no item 10.2.</w:t>
            </w:r>
          </w:p>
        </w:tc>
        <w:tc>
          <w:tcPr>
            <w:tcW w:w="992"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tcBorders>
              <w:top w:val="single" w:sz="4" w:space="0" w:color="auto"/>
              <w:left w:val="single" w:sz="4" w:space="0" w:color="auto"/>
              <w:bottom w:val="single" w:sz="4" w:space="0" w:color="auto"/>
              <w:right w:val="single" w:sz="4" w:space="0" w:color="auto"/>
            </w:tcBorders>
            <w:vAlign w:val="center"/>
          </w:tcPr>
          <w:p w:rsidR="006B4449" w:rsidRPr="00144489" w:rsidRDefault="006B444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bl>
    <w:p w:rsidR="002D7ACC" w:rsidRPr="00144489" w:rsidRDefault="002D7ACC" w:rsidP="00144489">
      <w:pPr>
        <w:spacing w:before="120" w:after="120"/>
        <w:jc w:val="both"/>
        <w:rPr>
          <w:rFonts w:ascii="Arial" w:hAnsi="Arial" w:cs="Arial"/>
          <w:b/>
          <w:sz w:val="21"/>
          <w:szCs w:val="21"/>
        </w:rPr>
      </w:pPr>
    </w:p>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t>21</w:t>
      </w:r>
      <w:r w:rsidR="006B4449" w:rsidRPr="00144489">
        <w:rPr>
          <w:rFonts w:ascii="Arial" w:hAnsi="Arial" w:cs="Arial"/>
          <w:b/>
          <w:sz w:val="21"/>
          <w:szCs w:val="21"/>
        </w:rPr>
        <w:t>.7</w:t>
      </w:r>
      <w:r w:rsidRPr="00144489">
        <w:rPr>
          <w:rFonts w:ascii="Arial" w:hAnsi="Arial" w:cs="Arial"/>
          <w:b/>
          <w:sz w:val="21"/>
          <w:szCs w:val="21"/>
        </w:rPr>
        <w:t>.</w:t>
      </w:r>
      <w:r w:rsidR="006B4449" w:rsidRPr="00144489">
        <w:rPr>
          <w:rFonts w:ascii="Arial" w:hAnsi="Arial" w:cs="Arial"/>
          <w:sz w:val="21"/>
          <w:szCs w:val="21"/>
        </w:rPr>
        <w:t xml:space="preserve"> A sanção de multa poderá ser aplicada à Contratada juntamente com a de impedimento de licitar e contratar estabelecida no item </w:t>
      </w:r>
      <w:r w:rsidRPr="00144489">
        <w:rPr>
          <w:rFonts w:ascii="Arial" w:hAnsi="Arial" w:cs="Arial"/>
          <w:sz w:val="21"/>
          <w:szCs w:val="21"/>
        </w:rPr>
        <w:t>21</w:t>
      </w:r>
      <w:r w:rsidR="002D7ACC" w:rsidRPr="00144489">
        <w:rPr>
          <w:rFonts w:ascii="Arial" w:hAnsi="Arial" w:cs="Arial"/>
          <w:sz w:val="21"/>
          <w:szCs w:val="21"/>
        </w:rPr>
        <w:t>.1;</w:t>
      </w:r>
    </w:p>
    <w:p w:rsidR="006B4449" w:rsidRPr="00144489" w:rsidRDefault="007A081E" w:rsidP="00144489">
      <w:pPr>
        <w:spacing w:before="120" w:after="120"/>
        <w:jc w:val="both"/>
        <w:rPr>
          <w:rFonts w:ascii="Arial" w:hAnsi="Arial" w:cs="Arial"/>
          <w:sz w:val="21"/>
          <w:szCs w:val="21"/>
        </w:rPr>
      </w:pPr>
      <w:r w:rsidRPr="00144489">
        <w:rPr>
          <w:rFonts w:ascii="Arial" w:hAnsi="Arial" w:cs="Arial"/>
          <w:b/>
          <w:sz w:val="21"/>
          <w:szCs w:val="21"/>
        </w:rPr>
        <w:t>21</w:t>
      </w:r>
      <w:r w:rsidR="006B4449" w:rsidRPr="00144489">
        <w:rPr>
          <w:rFonts w:ascii="Arial" w:hAnsi="Arial" w:cs="Arial"/>
          <w:b/>
          <w:sz w:val="21"/>
          <w:szCs w:val="21"/>
        </w:rPr>
        <w:t>.8</w:t>
      </w:r>
      <w:r w:rsidRPr="00144489">
        <w:rPr>
          <w:rFonts w:ascii="Arial" w:hAnsi="Arial" w:cs="Arial"/>
          <w:b/>
          <w:sz w:val="21"/>
          <w:szCs w:val="21"/>
        </w:rPr>
        <w:t>.</w:t>
      </w:r>
      <w:r w:rsidR="006B4449" w:rsidRPr="00144489">
        <w:rPr>
          <w:rFonts w:ascii="Arial" w:hAnsi="Arial" w:cs="Arial"/>
          <w:sz w:val="21"/>
          <w:szCs w:val="21"/>
        </w:rPr>
        <w:t xml:space="preserve"> Os valores definidos na Tabela 2 serão atualizados no mesmo índice dos reajustes autorizados no valor contratual.</w:t>
      </w:r>
    </w:p>
    <w:p w:rsidR="006B4449" w:rsidRPr="00144489" w:rsidRDefault="006B4449" w:rsidP="00144489">
      <w:pPr>
        <w:pStyle w:val="NormalArial"/>
        <w:tabs>
          <w:tab w:val="left" w:pos="0"/>
        </w:tabs>
        <w:ind w:firstLine="0"/>
        <w:rPr>
          <w:b/>
          <w:bCs/>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715E0D" w:rsidRPr="00144489" w:rsidTr="0096709E">
        <w:trPr>
          <w:trHeight w:val="527"/>
        </w:trPr>
        <w:tc>
          <w:tcPr>
            <w:tcW w:w="9072" w:type="dxa"/>
            <w:shd w:val="clear" w:color="auto" w:fill="D9D9D9"/>
          </w:tcPr>
          <w:p w:rsidR="00715E0D" w:rsidRPr="00144489" w:rsidRDefault="0064528F" w:rsidP="00144489">
            <w:pPr>
              <w:spacing w:before="120" w:after="120"/>
              <w:jc w:val="both"/>
              <w:rPr>
                <w:rFonts w:ascii="Arial" w:hAnsi="Arial" w:cs="Arial"/>
                <w:b/>
                <w:bCs/>
                <w:sz w:val="21"/>
                <w:szCs w:val="21"/>
              </w:rPr>
            </w:pPr>
            <w:r w:rsidRPr="00144489">
              <w:rPr>
                <w:rFonts w:ascii="Arial" w:hAnsi="Arial" w:cs="Arial"/>
                <w:b/>
                <w:bCs/>
                <w:sz w:val="21"/>
                <w:szCs w:val="21"/>
              </w:rPr>
              <w:t>2</w:t>
            </w:r>
            <w:r w:rsidR="00B7241D" w:rsidRPr="00144489">
              <w:rPr>
                <w:rFonts w:ascii="Arial" w:hAnsi="Arial" w:cs="Arial"/>
                <w:b/>
                <w:bCs/>
                <w:sz w:val="21"/>
                <w:szCs w:val="21"/>
              </w:rPr>
              <w:t>2</w:t>
            </w:r>
            <w:r w:rsidR="00715E0D" w:rsidRPr="00144489">
              <w:rPr>
                <w:rFonts w:ascii="Arial" w:hAnsi="Arial" w:cs="Arial"/>
                <w:b/>
                <w:bCs/>
                <w:sz w:val="21"/>
                <w:szCs w:val="21"/>
              </w:rPr>
              <w:t xml:space="preserve"> – </w:t>
            </w:r>
            <w:r w:rsidR="00EC323F" w:rsidRPr="00144489">
              <w:rPr>
                <w:rFonts w:ascii="Arial" w:hAnsi="Arial" w:cs="Arial"/>
                <w:b/>
                <w:bCs/>
                <w:sz w:val="21"/>
                <w:szCs w:val="21"/>
              </w:rPr>
              <w:t>REPACTUAÇÃO E MANUTENÇÃO DO EQUILÍBRIO ECONÔMICO E FINANCEIRO</w:t>
            </w:r>
          </w:p>
        </w:tc>
      </w:tr>
    </w:tbl>
    <w:p w:rsidR="003E4470" w:rsidRPr="00144489" w:rsidRDefault="003E4470" w:rsidP="00144489">
      <w:pPr>
        <w:jc w:val="both"/>
        <w:rPr>
          <w:rFonts w:ascii="Arial" w:hAnsi="Arial" w:cs="Arial"/>
          <w:sz w:val="21"/>
          <w:szCs w:val="21"/>
        </w:rPr>
      </w:pPr>
    </w:p>
    <w:p w:rsidR="000F75B7" w:rsidRPr="00144489" w:rsidRDefault="000F75B7" w:rsidP="00144489">
      <w:pPr>
        <w:widowControl w:val="0"/>
        <w:autoSpaceDE w:val="0"/>
        <w:autoSpaceDN w:val="0"/>
        <w:adjustRightInd w:val="0"/>
        <w:jc w:val="both"/>
        <w:rPr>
          <w:rFonts w:ascii="Arial" w:hAnsi="Arial" w:cs="Arial"/>
          <w:sz w:val="21"/>
          <w:szCs w:val="21"/>
        </w:rPr>
      </w:pPr>
      <w:r w:rsidRPr="00144489">
        <w:rPr>
          <w:rFonts w:ascii="Arial" w:eastAsia="Arial Unicode MS" w:hAnsi="Arial" w:cs="Arial"/>
          <w:b/>
          <w:sz w:val="21"/>
          <w:szCs w:val="21"/>
        </w:rPr>
        <w:t>22.1</w:t>
      </w:r>
      <w:r w:rsidRPr="00144489">
        <w:rPr>
          <w:rFonts w:ascii="Arial" w:eastAsia="Arial Unicode MS" w:hAnsi="Arial" w:cs="Arial"/>
          <w:sz w:val="21"/>
          <w:szCs w:val="21"/>
        </w:rPr>
        <w:t>.</w:t>
      </w:r>
      <w:r w:rsidR="00EC2613" w:rsidRPr="00144489">
        <w:rPr>
          <w:rFonts w:ascii="Arial" w:eastAsia="Arial Unicode MS" w:hAnsi="Arial" w:cs="Arial"/>
          <w:sz w:val="21"/>
          <w:szCs w:val="21"/>
        </w:rPr>
        <w:t xml:space="preserve"> </w:t>
      </w:r>
      <w:r w:rsidRPr="00144489">
        <w:rPr>
          <w:rFonts w:ascii="Arial" w:hAnsi="Arial" w:cs="Arial"/>
          <w:bCs/>
          <w:sz w:val="21"/>
          <w:szCs w:val="21"/>
        </w:rPr>
        <w:t xml:space="preserve">A repactuação será </w:t>
      </w:r>
      <w:r w:rsidRPr="00144489">
        <w:rPr>
          <w:rFonts w:ascii="Arial" w:hAnsi="Arial" w:cs="Arial"/>
          <w:sz w:val="21"/>
          <w:szCs w:val="21"/>
        </w:rPr>
        <w:t>realizada de acordo com o que dispõe o Termo de Referência – Anexo I do Edital;</w:t>
      </w:r>
    </w:p>
    <w:p w:rsidR="00EC2613" w:rsidRPr="00144489" w:rsidRDefault="00EC2613" w:rsidP="00144489">
      <w:pPr>
        <w:spacing w:before="120" w:after="120"/>
        <w:contextualSpacing/>
        <w:jc w:val="both"/>
        <w:rPr>
          <w:rFonts w:ascii="Arial" w:eastAsia="Arial Unicode MS" w:hAnsi="Arial" w:cs="Aria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70FEF" w:rsidRPr="00144489" w:rsidTr="00C1579D">
        <w:tc>
          <w:tcPr>
            <w:tcW w:w="9072" w:type="dxa"/>
            <w:shd w:val="clear" w:color="auto" w:fill="D9D9D9"/>
          </w:tcPr>
          <w:p w:rsidR="00C70FEF" w:rsidRPr="00144489" w:rsidRDefault="0064528F" w:rsidP="00144489">
            <w:pPr>
              <w:jc w:val="both"/>
              <w:rPr>
                <w:rFonts w:ascii="Arial" w:hAnsi="Arial" w:cs="Arial"/>
                <w:b/>
                <w:sz w:val="21"/>
                <w:szCs w:val="21"/>
              </w:rPr>
            </w:pPr>
            <w:r w:rsidRPr="00144489">
              <w:rPr>
                <w:rFonts w:ascii="Arial" w:hAnsi="Arial" w:cs="Arial"/>
                <w:b/>
                <w:sz w:val="21"/>
                <w:szCs w:val="21"/>
              </w:rPr>
              <w:t>2</w:t>
            </w:r>
            <w:r w:rsidR="00B7241D" w:rsidRPr="00144489">
              <w:rPr>
                <w:rFonts w:ascii="Arial" w:hAnsi="Arial" w:cs="Arial"/>
                <w:b/>
                <w:sz w:val="21"/>
                <w:szCs w:val="21"/>
              </w:rPr>
              <w:t>3</w:t>
            </w:r>
            <w:r w:rsidR="00C70FEF" w:rsidRPr="00144489">
              <w:rPr>
                <w:rFonts w:ascii="Arial" w:hAnsi="Arial" w:cs="Arial"/>
                <w:b/>
                <w:sz w:val="21"/>
                <w:szCs w:val="21"/>
              </w:rPr>
              <w:t xml:space="preserve"> – DA FRAUDE E DA CORRUPÇÃO</w:t>
            </w:r>
          </w:p>
        </w:tc>
      </w:tr>
    </w:tbl>
    <w:p w:rsidR="001639F8" w:rsidRPr="00144489" w:rsidRDefault="001639F8" w:rsidP="00144489">
      <w:pPr>
        <w:jc w:val="both"/>
        <w:rPr>
          <w:rFonts w:ascii="Arial" w:hAnsi="Arial" w:cs="Arial"/>
          <w:b/>
          <w:sz w:val="21"/>
          <w:szCs w:val="21"/>
        </w:rPr>
      </w:pPr>
    </w:p>
    <w:p w:rsidR="001639F8" w:rsidRPr="00144489" w:rsidRDefault="0064528F" w:rsidP="00144489">
      <w:pPr>
        <w:pStyle w:val="Recuodecorpodetexto2"/>
        <w:tabs>
          <w:tab w:val="left" w:pos="720"/>
        </w:tabs>
        <w:ind w:left="720" w:hanging="720"/>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3</w:t>
      </w:r>
      <w:r w:rsidR="009D2BB1" w:rsidRPr="00144489">
        <w:rPr>
          <w:rFonts w:ascii="Arial" w:hAnsi="Arial" w:cs="Arial"/>
          <w:b/>
          <w:sz w:val="21"/>
          <w:szCs w:val="21"/>
        </w:rPr>
        <w:t>.1.</w:t>
      </w:r>
      <w:r w:rsidR="009D2BB1" w:rsidRPr="00144489">
        <w:rPr>
          <w:rFonts w:ascii="Arial" w:hAnsi="Arial" w:cs="Arial"/>
          <w:sz w:val="21"/>
          <w:szCs w:val="21"/>
        </w:rPr>
        <w:tab/>
      </w:r>
      <w:r w:rsidR="001639F8" w:rsidRPr="00144489">
        <w:rPr>
          <w:rFonts w:ascii="Arial" w:hAnsi="Arial" w:cs="Arial"/>
          <w:sz w:val="21"/>
          <w:szCs w:val="21"/>
        </w:rPr>
        <w:t>As Licitantes deverão observar os mais altos padrões éticos durante o processo licitatório e a execução contratual, estando sujeitas às sanções previstas na legislação brasileira.</w:t>
      </w:r>
    </w:p>
    <w:p w:rsidR="00413B3A" w:rsidRPr="00144489" w:rsidRDefault="00413B3A" w:rsidP="00144489">
      <w:pPr>
        <w:jc w:val="both"/>
        <w:rPr>
          <w:rFonts w:ascii="Arial" w:hAnsi="Arial" w:cs="Arial"/>
          <w:b/>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70FEF" w:rsidRPr="00144489" w:rsidTr="00C1579D">
        <w:tc>
          <w:tcPr>
            <w:tcW w:w="9072" w:type="dxa"/>
            <w:shd w:val="clear" w:color="auto" w:fill="D9D9D9"/>
          </w:tcPr>
          <w:p w:rsidR="00C70FEF" w:rsidRPr="00144489" w:rsidRDefault="0064528F" w:rsidP="00144489">
            <w:pPr>
              <w:spacing w:before="120" w:after="120"/>
              <w:jc w:val="both"/>
              <w:rPr>
                <w:rFonts w:ascii="Arial" w:hAnsi="Arial" w:cs="Arial"/>
                <w:b/>
                <w:sz w:val="21"/>
                <w:szCs w:val="21"/>
              </w:rPr>
            </w:pPr>
            <w:r w:rsidRPr="00144489">
              <w:rPr>
                <w:rFonts w:ascii="Arial" w:hAnsi="Arial" w:cs="Arial"/>
                <w:b/>
                <w:sz w:val="21"/>
                <w:szCs w:val="21"/>
              </w:rPr>
              <w:t>2</w:t>
            </w:r>
            <w:r w:rsidR="00B7241D" w:rsidRPr="00144489">
              <w:rPr>
                <w:rFonts w:ascii="Arial" w:hAnsi="Arial" w:cs="Arial"/>
                <w:b/>
                <w:sz w:val="21"/>
                <w:szCs w:val="21"/>
              </w:rPr>
              <w:t>4</w:t>
            </w:r>
            <w:r w:rsidR="00C70FEF" w:rsidRPr="00144489">
              <w:rPr>
                <w:rFonts w:ascii="Arial" w:hAnsi="Arial" w:cs="Arial"/>
                <w:b/>
                <w:sz w:val="21"/>
                <w:szCs w:val="21"/>
              </w:rPr>
              <w:t xml:space="preserve"> – DAS DISPOSIÇÕES GERAIS</w:t>
            </w:r>
          </w:p>
        </w:tc>
      </w:tr>
    </w:tbl>
    <w:p w:rsidR="00E5570D" w:rsidRPr="00144489" w:rsidRDefault="00E5570D" w:rsidP="00144489">
      <w:pPr>
        <w:ind w:firstLine="1418"/>
        <w:jc w:val="both"/>
        <w:rPr>
          <w:rFonts w:ascii="Arial" w:hAnsi="Arial" w:cs="Arial"/>
          <w:b/>
          <w:sz w:val="21"/>
          <w:szCs w:val="21"/>
        </w:rPr>
      </w:pPr>
    </w:p>
    <w:p w:rsidR="00E5570D" w:rsidRPr="00144489" w:rsidRDefault="0064528F" w:rsidP="00144489">
      <w:pPr>
        <w:spacing w:before="120" w:after="120"/>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w:t>
      </w:r>
      <w:r w:rsidR="00E5570D" w:rsidRPr="00144489">
        <w:rPr>
          <w:rFonts w:ascii="Arial" w:hAnsi="Arial" w:cs="Arial"/>
          <w:sz w:val="21"/>
          <w:szCs w:val="21"/>
        </w:rPr>
        <w:t xml:space="preserve">. </w:t>
      </w:r>
      <w:r w:rsidR="00E5570D" w:rsidRPr="00144489">
        <w:rPr>
          <w:rFonts w:ascii="Arial" w:hAnsi="Arial" w:cs="Arial"/>
          <w:sz w:val="21"/>
          <w:szCs w:val="21"/>
        </w:rPr>
        <w:tab/>
        <w:t xml:space="preserve">Esta Licitação poderá ser revogada por interesse da </w:t>
      </w:r>
      <w:r w:rsidR="00E5570D" w:rsidRPr="00144489">
        <w:rPr>
          <w:rFonts w:ascii="Arial" w:hAnsi="Arial" w:cs="Arial"/>
          <w:b/>
          <w:sz w:val="21"/>
          <w:szCs w:val="21"/>
        </w:rPr>
        <w:t>SUPERINTENDÊNCIA ESTADUAL DE COMPRAS E LICITAÇÕES - SUPEL/RO</w:t>
      </w:r>
      <w:r w:rsidR="00E5570D" w:rsidRPr="00144489">
        <w:rPr>
          <w:rFonts w:ascii="Arial" w:hAnsi="Arial" w:cs="Arial"/>
          <w:sz w:val="21"/>
          <w:szCs w:val="21"/>
        </w:rPr>
        <w:t xml:space="preserve"> </w:t>
      </w:r>
      <w:r w:rsidR="00E5570D" w:rsidRPr="00144489">
        <w:rPr>
          <w:rFonts w:ascii="Arial" w:hAnsi="Arial" w:cs="Arial"/>
          <w:b/>
          <w:sz w:val="21"/>
          <w:szCs w:val="21"/>
        </w:rPr>
        <w:t>e d</w:t>
      </w:r>
      <w:r w:rsidR="005F4D4B" w:rsidRPr="00144489">
        <w:rPr>
          <w:rFonts w:ascii="Arial" w:hAnsi="Arial" w:cs="Arial"/>
          <w:b/>
          <w:sz w:val="21"/>
          <w:szCs w:val="21"/>
        </w:rPr>
        <w:t>o</w:t>
      </w:r>
      <w:r w:rsidR="00CB2505" w:rsidRPr="00144489">
        <w:rPr>
          <w:rFonts w:ascii="Arial" w:hAnsi="Arial" w:cs="Arial"/>
          <w:b/>
          <w:color w:val="FF0000"/>
          <w:sz w:val="21"/>
          <w:szCs w:val="21"/>
        </w:rPr>
        <w:t xml:space="preserve"> </w:t>
      </w:r>
      <w:r w:rsidR="005F4D4B" w:rsidRPr="00144489">
        <w:rPr>
          <w:rFonts w:ascii="Arial" w:hAnsi="Arial" w:cs="Arial"/>
          <w:b/>
          <w:color w:val="FF0000"/>
          <w:sz w:val="21"/>
          <w:szCs w:val="21"/>
        </w:rPr>
        <w:t>Instituto de Previdência dos Servidores Públicos do Estado de Rondônia - IPERON</w:t>
      </w:r>
      <w:r w:rsidR="00E5570D" w:rsidRPr="00144489">
        <w:rPr>
          <w:rFonts w:ascii="Arial" w:hAnsi="Arial" w:cs="Arial"/>
          <w:sz w:val="21"/>
          <w:szCs w:val="21"/>
        </w:rPr>
        <w:t>,</w:t>
      </w:r>
      <w:r w:rsidR="00E5570D" w:rsidRPr="00144489">
        <w:rPr>
          <w:rFonts w:ascii="Arial" w:hAnsi="Arial" w:cs="Arial"/>
          <w:b/>
          <w:sz w:val="21"/>
          <w:szCs w:val="21"/>
        </w:rPr>
        <w:t xml:space="preserve"> </w:t>
      </w:r>
      <w:r w:rsidR="00E5570D" w:rsidRPr="00144489">
        <w:rPr>
          <w:rFonts w:ascii="Arial" w:hAnsi="Arial" w:cs="Arial"/>
          <w:sz w:val="21"/>
          <w:szCs w:val="21"/>
        </w:rPr>
        <w:t xml:space="preserve">em decorrência de fato superveniente </w:t>
      </w:r>
      <w:r w:rsidR="00E5570D" w:rsidRPr="00144489">
        <w:rPr>
          <w:rFonts w:ascii="Arial" w:hAnsi="Arial" w:cs="Arial"/>
          <w:sz w:val="21"/>
          <w:szCs w:val="21"/>
        </w:rPr>
        <w:lastRenderedPageBreak/>
        <w:t>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C479A8" w:rsidRPr="00144489" w:rsidRDefault="00C479A8"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.2</w:t>
      </w:r>
      <w:r w:rsidR="00E5570D" w:rsidRPr="00144489">
        <w:rPr>
          <w:rFonts w:ascii="Arial" w:hAnsi="Arial" w:cs="Arial"/>
          <w:sz w:val="21"/>
          <w:szCs w:val="21"/>
        </w:rPr>
        <w:t xml:space="preserve">. </w:t>
      </w:r>
      <w:r w:rsidR="00E5570D" w:rsidRPr="00144489">
        <w:rPr>
          <w:rFonts w:ascii="Arial" w:hAnsi="Arial" w:cs="Arial"/>
          <w:sz w:val="21"/>
          <w:szCs w:val="21"/>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C479A8" w:rsidRPr="00144489" w:rsidRDefault="00C479A8"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.3</w:t>
      </w:r>
      <w:r w:rsidR="00E5570D" w:rsidRPr="00144489">
        <w:rPr>
          <w:rFonts w:ascii="Arial" w:hAnsi="Arial" w:cs="Arial"/>
          <w:sz w:val="21"/>
          <w:szCs w:val="21"/>
        </w:rPr>
        <w:t xml:space="preserve">. </w:t>
      </w:r>
      <w:r w:rsidR="00E5570D" w:rsidRPr="00144489">
        <w:rPr>
          <w:rFonts w:ascii="Arial" w:hAnsi="Arial" w:cs="Arial"/>
          <w:sz w:val="21"/>
          <w:szCs w:val="21"/>
        </w:rPr>
        <w:tab/>
      </w:r>
      <w:r w:rsidR="001D0D0A" w:rsidRPr="00144489">
        <w:rPr>
          <w:rFonts w:ascii="Arial" w:hAnsi="Arial" w:cs="Arial"/>
          <w:sz w:val="21"/>
          <w:szCs w:val="21"/>
        </w:rPr>
        <w:t>A</w:t>
      </w:r>
      <w:proofErr w:type="gramStart"/>
      <w:r w:rsidR="001D0D0A" w:rsidRPr="00144489">
        <w:rPr>
          <w:rFonts w:ascii="Arial" w:hAnsi="Arial" w:cs="Arial"/>
          <w:sz w:val="21"/>
          <w:szCs w:val="21"/>
        </w:rPr>
        <w:t xml:space="preserve"> </w:t>
      </w:r>
      <w:r w:rsidR="00E5570D" w:rsidRPr="00144489">
        <w:rPr>
          <w:rFonts w:ascii="Arial" w:hAnsi="Arial" w:cs="Arial"/>
          <w:sz w:val="21"/>
          <w:szCs w:val="21"/>
        </w:rPr>
        <w:t xml:space="preserve"> </w:t>
      </w:r>
      <w:proofErr w:type="gramEnd"/>
      <w:r w:rsidR="00E5570D" w:rsidRPr="00144489">
        <w:rPr>
          <w:rFonts w:ascii="Arial" w:hAnsi="Arial" w:cs="Arial"/>
          <w:sz w:val="21"/>
          <w:szCs w:val="21"/>
        </w:rPr>
        <w:t>Pregoeir</w:t>
      </w:r>
      <w:r w:rsidR="001D0D0A" w:rsidRPr="00144489">
        <w:rPr>
          <w:rFonts w:ascii="Arial" w:hAnsi="Arial" w:cs="Arial"/>
          <w:sz w:val="21"/>
          <w:szCs w:val="21"/>
        </w:rPr>
        <w:t>a</w:t>
      </w:r>
      <w:r w:rsidR="00E5570D" w:rsidRPr="00144489">
        <w:rPr>
          <w:rFonts w:ascii="Arial" w:hAnsi="Arial" w:cs="Arial"/>
          <w:sz w:val="21"/>
          <w:szCs w:val="21"/>
        </w:rPr>
        <w:t xml:space="preserve">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C479A8" w:rsidRPr="00144489" w:rsidRDefault="00C479A8"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 xml:space="preserve">.4. </w:t>
      </w:r>
      <w:r w:rsidR="00E5570D" w:rsidRPr="00144489">
        <w:rPr>
          <w:rFonts w:ascii="Arial" w:hAnsi="Arial" w:cs="Arial"/>
          <w:b/>
          <w:sz w:val="21"/>
          <w:szCs w:val="21"/>
        </w:rPr>
        <w:tab/>
      </w:r>
      <w:r w:rsidR="00E5570D" w:rsidRPr="00144489">
        <w:rPr>
          <w:rFonts w:ascii="Arial" w:hAnsi="Arial" w:cs="Arial"/>
          <w:sz w:val="21"/>
          <w:szCs w:val="21"/>
        </w:rPr>
        <w:t>Os Licitantes são responsáveis pela fidelidade e legitimidade das informações e dos documentos apresentados em qualquer fase da licitação.</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.5</w:t>
      </w:r>
      <w:r w:rsidR="00E5570D" w:rsidRPr="00144489">
        <w:rPr>
          <w:rFonts w:ascii="Arial" w:hAnsi="Arial" w:cs="Arial"/>
          <w:sz w:val="21"/>
          <w:szCs w:val="21"/>
        </w:rPr>
        <w:t xml:space="preserve">. </w:t>
      </w:r>
      <w:r w:rsidR="00E5570D" w:rsidRPr="00144489">
        <w:rPr>
          <w:rFonts w:ascii="Arial" w:hAnsi="Arial" w:cs="Arial"/>
          <w:sz w:val="21"/>
          <w:szCs w:val="21"/>
        </w:rPr>
        <w:tab/>
        <w:t>Após apresentação da proposta de preços não caberá desistência desta, sob pena do licitante sofrer as sanções previstas no art. 7º, da Lei Federal nº. 10.520/2002 c/c as demais normas que regem esta licitação, salvo se houver motivo justo, decorrente de fato superveniente e aceita pel</w:t>
      </w:r>
      <w:r w:rsidR="001D0D0A" w:rsidRPr="00144489">
        <w:rPr>
          <w:rFonts w:ascii="Arial" w:hAnsi="Arial" w:cs="Arial"/>
          <w:sz w:val="21"/>
          <w:szCs w:val="21"/>
        </w:rPr>
        <w:t>a</w:t>
      </w:r>
      <w:r w:rsidR="00E5570D" w:rsidRPr="00144489">
        <w:rPr>
          <w:rFonts w:ascii="Arial" w:hAnsi="Arial" w:cs="Arial"/>
          <w:sz w:val="21"/>
          <w:szCs w:val="21"/>
        </w:rPr>
        <w:t xml:space="preserve"> Pregoeir</w:t>
      </w:r>
      <w:r w:rsidR="001D0D0A" w:rsidRPr="00144489">
        <w:rPr>
          <w:rFonts w:ascii="Arial" w:hAnsi="Arial" w:cs="Arial"/>
          <w:sz w:val="21"/>
          <w:szCs w:val="21"/>
        </w:rPr>
        <w:t>a</w:t>
      </w:r>
      <w:r w:rsidR="00E5570D" w:rsidRPr="00144489">
        <w:rPr>
          <w:rFonts w:ascii="Arial" w:hAnsi="Arial" w:cs="Arial"/>
          <w:sz w:val="21"/>
          <w:szCs w:val="21"/>
        </w:rPr>
        <w:t>.</w:t>
      </w:r>
    </w:p>
    <w:p w:rsidR="00E5570D" w:rsidRPr="00144489" w:rsidRDefault="00E5570D" w:rsidP="00144489">
      <w:pPr>
        <w:tabs>
          <w:tab w:val="left" w:pos="0"/>
        </w:tabs>
        <w:jc w:val="both"/>
        <w:rPr>
          <w:rFonts w:ascii="Arial" w:hAnsi="Arial" w:cs="Arial"/>
          <w:sz w:val="21"/>
          <w:szCs w:val="21"/>
        </w:rPr>
      </w:pPr>
    </w:p>
    <w:p w:rsidR="005F4D4B" w:rsidRPr="00144489" w:rsidRDefault="0064528F" w:rsidP="00144489">
      <w:pPr>
        <w:spacing w:before="120" w:after="120"/>
        <w:jc w:val="both"/>
        <w:rPr>
          <w:rFonts w:ascii="Arial" w:hAnsi="Arial" w:cs="Arial"/>
          <w:b/>
          <w:color w:val="FF0000"/>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.6</w:t>
      </w:r>
      <w:r w:rsidR="00E5570D" w:rsidRPr="00144489">
        <w:rPr>
          <w:rFonts w:ascii="Arial" w:hAnsi="Arial" w:cs="Arial"/>
          <w:sz w:val="21"/>
          <w:szCs w:val="21"/>
        </w:rPr>
        <w:t xml:space="preserve">. </w:t>
      </w:r>
      <w:r w:rsidR="00E5570D" w:rsidRPr="00144489">
        <w:rPr>
          <w:rFonts w:ascii="Arial" w:hAnsi="Arial" w:cs="Arial"/>
          <w:sz w:val="21"/>
          <w:szCs w:val="21"/>
        </w:rPr>
        <w:tab/>
        <w:t>A homologação do resultado desta licitação não implicará direito à contratação do objeto pel</w:t>
      </w:r>
      <w:r w:rsidR="005F4D4B" w:rsidRPr="00144489">
        <w:rPr>
          <w:rFonts w:ascii="Arial" w:hAnsi="Arial" w:cs="Arial"/>
          <w:sz w:val="21"/>
          <w:szCs w:val="21"/>
        </w:rPr>
        <w:t xml:space="preserve">o </w:t>
      </w:r>
      <w:r w:rsidR="005F4D4B" w:rsidRPr="00144489">
        <w:rPr>
          <w:rFonts w:ascii="Arial" w:hAnsi="Arial" w:cs="Arial"/>
          <w:b/>
          <w:color w:val="FF0000"/>
          <w:sz w:val="21"/>
          <w:szCs w:val="21"/>
        </w:rPr>
        <w:t>Instituto de Previdência dos Servidores Públicos do Estado de Rondônia - IPERON.</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.7.</w:t>
      </w:r>
      <w:r w:rsidR="00E5570D" w:rsidRPr="00144489">
        <w:rPr>
          <w:rFonts w:ascii="Arial" w:hAnsi="Arial" w:cs="Arial"/>
          <w:sz w:val="21"/>
          <w:szCs w:val="21"/>
        </w:rPr>
        <w:t xml:space="preserve"> </w:t>
      </w:r>
      <w:r w:rsidR="00E5570D" w:rsidRPr="00144489">
        <w:rPr>
          <w:rFonts w:ascii="Arial" w:hAnsi="Arial" w:cs="Arial"/>
          <w:sz w:val="21"/>
          <w:szCs w:val="21"/>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E5570D" w:rsidRPr="00144489">
        <w:rPr>
          <w:rFonts w:ascii="Arial" w:hAnsi="Arial" w:cs="Arial"/>
          <w:b/>
          <w:sz w:val="21"/>
          <w:szCs w:val="21"/>
        </w:rPr>
        <w:t>pelo prazo de até 05 (cinco) anos,</w:t>
      </w:r>
      <w:r w:rsidR="00E5570D" w:rsidRPr="00144489">
        <w:rPr>
          <w:rFonts w:ascii="Arial" w:hAnsi="Arial" w:cs="Arial"/>
          <w:sz w:val="21"/>
          <w:szCs w:val="21"/>
        </w:rPr>
        <w:t xml:space="preserve"> sem prejuízo das multas previstas em Edital e no contrato e das demais cominações legais.</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.8.</w:t>
      </w:r>
      <w:r w:rsidR="00E5570D" w:rsidRPr="00144489">
        <w:rPr>
          <w:rFonts w:ascii="Arial" w:hAnsi="Arial" w:cs="Arial"/>
          <w:sz w:val="21"/>
          <w:szCs w:val="21"/>
        </w:rPr>
        <w:t xml:space="preserve"> </w:t>
      </w:r>
      <w:r w:rsidR="00E5570D" w:rsidRPr="00144489">
        <w:rPr>
          <w:rFonts w:ascii="Arial" w:hAnsi="Arial" w:cs="Arial"/>
          <w:sz w:val="21"/>
          <w:szCs w:val="21"/>
        </w:rPr>
        <w:tab/>
        <w:t>Na contagem dos prazos estabelecidos neste Edital e seus Anexos, excluir-se-á o dia do início e incluir-se-á o do vencimento. Vencendo-se os prazos somente em dias de expediente normais no Órgão Licitador (Art. 110, § único da Lei Federal n.º 8.666/93).</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.9.</w:t>
      </w:r>
      <w:r w:rsidR="00E5570D" w:rsidRPr="00144489">
        <w:rPr>
          <w:rFonts w:ascii="Arial" w:hAnsi="Arial" w:cs="Arial"/>
          <w:sz w:val="21"/>
          <w:szCs w:val="21"/>
        </w:rPr>
        <w:t xml:space="preserve"> </w:t>
      </w:r>
      <w:r w:rsidR="00E5570D" w:rsidRPr="00144489">
        <w:rPr>
          <w:rFonts w:ascii="Arial" w:hAnsi="Arial" w:cs="Arial"/>
          <w:sz w:val="21"/>
          <w:szCs w:val="21"/>
        </w:rPr>
        <w:tab/>
        <w:t>O desatendimento de exigências formais não essenciais, não importará no afastamento do Licitante, desde que seja possível a aferição da sua qualificação, e a exata compreensão da sua proposta de preços de preços, durante a realização da sessão pública do Pregão Eletrônico.</w:t>
      </w:r>
    </w:p>
    <w:p w:rsidR="009F117B" w:rsidRPr="00144489" w:rsidRDefault="009F117B"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.10</w:t>
      </w:r>
      <w:r w:rsidR="00E5570D" w:rsidRPr="00144489">
        <w:rPr>
          <w:rFonts w:ascii="Arial" w:hAnsi="Arial" w:cs="Arial"/>
          <w:sz w:val="21"/>
          <w:szCs w:val="21"/>
        </w:rPr>
        <w:t xml:space="preserve">. </w:t>
      </w:r>
      <w:r w:rsidR="00E5570D" w:rsidRPr="00144489">
        <w:rPr>
          <w:rFonts w:ascii="Arial" w:hAnsi="Arial" w:cs="Arial"/>
          <w:sz w:val="21"/>
          <w:szCs w:val="21"/>
        </w:rPr>
        <w:tab/>
        <w:t>Para fins de aplicação das Sanções Administrativas constantes no presente Edital, o lance é considerado o da proposta de preços.</w:t>
      </w:r>
    </w:p>
    <w:p w:rsidR="0064528F" w:rsidRPr="00144489" w:rsidRDefault="0064528F" w:rsidP="00144489">
      <w:pPr>
        <w:tabs>
          <w:tab w:val="left" w:pos="0"/>
        </w:tabs>
        <w:jc w:val="both"/>
        <w:rPr>
          <w:rFonts w:ascii="Arial" w:hAnsi="Arial" w:cs="Arial"/>
          <w:sz w:val="21"/>
          <w:szCs w:val="21"/>
        </w:rPr>
      </w:pPr>
    </w:p>
    <w:p w:rsidR="00E5570D" w:rsidRPr="00144489" w:rsidRDefault="0064528F" w:rsidP="00144489">
      <w:pPr>
        <w:spacing w:before="120" w:after="120"/>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.11</w:t>
      </w:r>
      <w:r w:rsidR="00E5570D" w:rsidRPr="00144489">
        <w:rPr>
          <w:rFonts w:ascii="Arial" w:hAnsi="Arial" w:cs="Arial"/>
          <w:sz w:val="21"/>
          <w:szCs w:val="21"/>
        </w:rPr>
        <w:t xml:space="preserve">. </w:t>
      </w:r>
      <w:r w:rsidR="00E5570D" w:rsidRPr="00144489">
        <w:rPr>
          <w:rFonts w:ascii="Arial" w:hAnsi="Arial" w:cs="Arial"/>
          <w:sz w:val="21"/>
          <w:szCs w:val="21"/>
        </w:rPr>
        <w:tab/>
        <w:t>As normas que disciplinam este Pregão Eletrônico serão sempre interpretadas, em favor da ampliação da disputa entre os interessados, se</w:t>
      </w:r>
      <w:r w:rsidR="00514E79" w:rsidRPr="00144489">
        <w:rPr>
          <w:rFonts w:ascii="Arial" w:hAnsi="Arial" w:cs="Arial"/>
          <w:sz w:val="21"/>
          <w:szCs w:val="21"/>
        </w:rPr>
        <w:t>m comprometimento do interesse</w:t>
      </w:r>
      <w:r w:rsidR="00E5570D" w:rsidRPr="00144489">
        <w:rPr>
          <w:rFonts w:ascii="Arial" w:hAnsi="Arial" w:cs="Arial"/>
          <w:sz w:val="21"/>
          <w:szCs w:val="21"/>
        </w:rPr>
        <w:t xml:space="preserve"> </w:t>
      </w:r>
      <w:r w:rsidR="0090027F" w:rsidRPr="00144489">
        <w:rPr>
          <w:rFonts w:ascii="Arial" w:hAnsi="Arial" w:cs="Arial"/>
          <w:sz w:val="21"/>
          <w:szCs w:val="21"/>
        </w:rPr>
        <w:t>d</w:t>
      </w:r>
      <w:r w:rsidR="005F4D4B" w:rsidRPr="00144489">
        <w:rPr>
          <w:rFonts w:ascii="Arial" w:hAnsi="Arial" w:cs="Arial"/>
          <w:sz w:val="21"/>
          <w:szCs w:val="21"/>
        </w:rPr>
        <w:t>o</w:t>
      </w:r>
      <w:r w:rsidR="0090027F" w:rsidRPr="00144489">
        <w:rPr>
          <w:rFonts w:ascii="Arial" w:hAnsi="Arial" w:cs="Arial"/>
          <w:sz w:val="21"/>
          <w:szCs w:val="21"/>
        </w:rPr>
        <w:t xml:space="preserve"> </w:t>
      </w:r>
      <w:r w:rsidR="005F4D4B" w:rsidRPr="00144489">
        <w:rPr>
          <w:rFonts w:ascii="Arial" w:hAnsi="Arial" w:cs="Arial"/>
          <w:b/>
          <w:color w:val="FF0000"/>
          <w:sz w:val="21"/>
          <w:szCs w:val="21"/>
        </w:rPr>
        <w:t>Instituto de Previdência dos Servidores Públicos do Estado de Rondônia - IPERON</w:t>
      </w:r>
      <w:r w:rsidR="00D64353" w:rsidRPr="00144489">
        <w:rPr>
          <w:rFonts w:ascii="Arial" w:hAnsi="Arial" w:cs="Arial"/>
          <w:b/>
          <w:color w:val="FF0000"/>
          <w:sz w:val="21"/>
          <w:szCs w:val="21"/>
        </w:rPr>
        <w:t>,</w:t>
      </w:r>
      <w:r w:rsidR="00E5570D" w:rsidRPr="00144489">
        <w:rPr>
          <w:rFonts w:ascii="Arial" w:hAnsi="Arial" w:cs="Arial"/>
          <w:sz w:val="21"/>
          <w:szCs w:val="21"/>
        </w:rPr>
        <w:t xml:space="preserve"> </w:t>
      </w:r>
      <w:r w:rsidR="00D64353" w:rsidRPr="00144489">
        <w:rPr>
          <w:rFonts w:ascii="Arial" w:hAnsi="Arial" w:cs="Arial"/>
          <w:sz w:val="21"/>
          <w:szCs w:val="21"/>
        </w:rPr>
        <w:t xml:space="preserve">com </w:t>
      </w:r>
      <w:r w:rsidR="00E5570D" w:rsidRPr="00144489">
        <w:rPr>
          <w:rFonts w:ascii="Arial" w:hAnsi="Arial" w:cs="Arial"/>
          <w:sz w:val="21"/>
          <w:szCs w:val="21"/>
        </w:rPr>
        <w:t>a finalidade e a segurança da contratação.</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.12</w:t>
      </w:r>
      <w:r w:rsidR="00E5570D" w:rsidRPr="00144489">
        <w:rPr>
          <w:rFonts w:ascii="Arial" w:hAnsi="Arial" w:cs="Arial"/>
          <w:sz w:val="21"/>
          <w:szCs w:val="21"/>
        </w:rPr>
        <w:t xml:space="preserve">. </w:t>
      </w:r>
      <w:r w:rsidR="00E5570D" w:rsidRPr="00144489">
        <w:rPr>
          <w:rFonts w:ascii="Arial" w:hAnsi="Arial" w:cs="Arial"/>
          <w:sz w:val="21"/>
          <w:szCs w:val="21"/>
        </w:rPr>
        <w:tab/>
        <w:t>O objeto da presente licitação poderá sofrer acréscimos ou supressões, conforme previsto no § 1°, do Art. 65, da Lei Federal nº 8.666/93.</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.13</w:t>
      </w:r>
      <w:r w:rsidR="00E5570D" w:rsidRPr="00144489">
        <w:rPr>
          <w:rFonts w:ascii="Arial" w:hAnsi="Arial" w:cs="Arial"/>
          <w:sz w:val="21"/>
          <w:szCs w:val="21"/>
        </w:rPr>
        <w:t xml:space="preserve">. </w:t>
      </w:r>
      <w:r w:rsidR="00E5570D" w:rsidRPr="00144489">
        <w:rPr>
          <w:rFonts w:ascii="Arial" w:hAnsi="Arial" w:cs="Arial"/>
          <w:sz w:val="21"/>
          <w:szCs w:val="21"/>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lastRenderedPageBreak/>
        <w:t>2</w:t>
      </w:r>
      <w:r w:rsidR="00B7241D" w:rsidRPr="00144489">
        <w:rPr>
          <w:rFonts w:ascii="Arial" w:hAnsi="Arial" w:cs="Arial"/>
          <w:b/>
          <w:sz w:val="21"/>
          <w:szCs w:val="21"/>
        </w:rPr>
        <w:t>4</w:t>
      </w:r>
      <w:r w:rsidR="00E5570D" w:rsidRPr="00144489">
        <w:rPr>
          <w:rFonts w:ascii="Arial" w:hAnsi="Arial" w:cs="Arial"/>
          <w:b/>
          <w:sz w:val="21"/>
          <w:szCs w:val="21"/>
        </w:rPr>
        <w:t>.14</w:t>
      </w:r>
      <w:r w:rsidR="00E5570D" w:rsidRPr="00144489">
        <w:rPr>
          <w:rFonts w:ascii="Arial" w:hAnsi="Arial" w:cs="Arial"/>
          <w:sz w:val="21"/>
          <w:szCs w:val="21"/>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776FC3" w:rsidRPr="00144489" w:rsidRDefault="00776FC3"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.15</w:t>
      </w:r>
      <w:r w:rsidR="00E5570D" w:rsidRPr="00144489">
        <w:rPr>
          <w:rFonts w:ascii="Arial" w:hAnsi="Arial" w:cs="Arial"/>
          <w:sz w:val="21"/>
          <w:szCs w:val="21"/>
        </w:rPr>
        <w:t xml:space="preserve">. Dos atos praticados, o sistema gerará Ata circunstanciada, na qual estarão registrados todos os atos do procedimento e as ocorrências relevantes, que estará disponível para consulta no endereço eletrônico </w:t>
      </w:r>
      <w:hyperlink r:id="rId21" w:history="1">
        <w:r w:rsidR="00E5570D" w:rsidRPr="00144489">
          <w:rPr>
            <w:rFonts w:ascii="Arial" w:hAnsi="Arial" w:cs="Arial"/>
            <w:b/>
            <w:sz w:val="21"/>
            <w:szCs w:val="21"/>
          </w:rPr>
          <w:t>www.comprasnet.gov.br</w:t>
        </w:r>
      </w:hyperlink>
      <w:r w:rsidR="00F0512C" w:rsidRPr="00144489">
        <w:rPr>
          <w:rFonts w:ascii="Arial" w:hAnsi="Arial" w:cs="Arial"/>
          <w:b/>
          <w:sz w:val="21"/>
          <w:szCs w:val="21"/>
        </w:rPr>
        <w:t>,</w:t>
      </w:r>
      <w:r w:rsidR="00E5570D" w:rsidRPr="00144489">
        <w:rPr>
          <w:rFonts w:ascii="Arial" w:hAnsi="Arial" w:cs="Arial"/>
          <w:b/>
          <w:sz w:val="21"/>
          <w:szCs w:val="21"/>
        </w:rPr>
        <w:t xml:space="preserve"> </w:t>
      </w:r>
      <w:r w:rsidR="00E5570D" w:rsidRPr="00144489">
        <w:rPr>
          <w:rFonts w:ascii="Arial" w:hAnsi="Arial" w:cs="Arial"/>
          <w:sz w:val="21"/>
          <w:szCs w:val="21"/>
        </w:rPr>
        <w:t>sem prejuízo das demais formas de publicidade pre</w:t>
      </w:r>
      <w:r w:rsidR="00CC47D1" w:rsidRPr="00144489">
        <w:rPr>
          <w:rFonts w:ascii="Arial" w:hAnsi="Arial" w:cs="Arial"/>
          <w:sz w:val="21"/>
          <w:szCs w:val="21"/>
        </w:rPr>
        <w:t>vista na legislação pertinente;</w:t>
      </w:r>
    </w:p>
    <w:p w:rsidR="00CC47D1" w:rsidRPr="00144489" w:rsidRDefault="00CC47D1"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.16</w:t>
      </w:r>
      <w:r w:rsidR="00E5570D" w:rsidRPr="00144489">
        <w:rPr>
          <w:rFonts w:ascii="Arial" w:hAnsi="Arial" w:cs="Arial"/>
          <w:sz w:val="21"/>
          <w:szCs w:val="21"/>
        </w:rPr>
        <w:t>. Fica assegurado ao Governo do Estado de Rondônia o direito de, no interesse da Administração, anular ou revogar a qualquer tempo, no todo ou em parte, a presente licitação, dando ciência aos participantes na forma da Legislação vigente;</w:t>
      </w:r>
    </w:p>
    <w:p w:rsidR="00B7241D" w:rsidRPr="00144489" w:rsidRDefault="00B7241D"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.17</w:t>
      </w:r>
      <w:r w:rsidR="00E5570D" w:rsidRPr="00144489">
        <w:rPr>
          <w:rFonts w:ascii="Arial" w:hAnsi="Arial" w:cs="Arial"/>
          <w:sz w:val="21"/>
          <w:szCs w:val="21"/>
        </w:rPr>
        <w:t xml:space="preserve">. </w:t>
      </w:r>
      <w:r w:rsidR="00E5570D" w:rsidRPr="00144489">
        <w:rPr>
          <w:rFonts w:ascii="Arial" w:hAnsi="Arial" w:cs="Arial"/>
          <w:sz w:val="21"/>
          <w:szCs w:val="21"/>
        </w:rPr>
        <w:tab/>
        <w:t xml:space="preserve">Havendo divergência entre as exigências contidas no Edital e em seus Anexos, prevalecerá pela ordem, o Edital, em seguida o </w:t>
      </w:r>
      <w:r w:rsidR="00736661" w:rsidRPr="00144489">
        <w:rPr>
          <w:rFonts w:ascii="Arial" w:hAnsi="Arial" w:cs="Arial"/>
          <w:sz w:val="21"/>
          <w:szCs w:val="21"/>
        </w:rPr>
        <w:t>Termo de Referência</w:t>
      </w:r>
      <w:r w:rsidR="00E5570D" w:rsidRPr="00144489">
        <w:rPr>
          <w:rFonts w:ascii="Arial" w:hAnsi="Arial" w:cs="Arial"/>
          <w:sz w:val="21"/>
          <w:szCs w:val="21"/>
        </w:rPr>
        <w:t xml:space="preserve"> e por último os demais anexos;</w:t>
      </w:r>
    </w:p>
    <w:p w:rsidR="00F0512C" w:rsidRPr="00144489" w:rsidRDefault="00F0512C" w:rsidP="00144489">
      <w:pPr>
        <w:tabs>
          <w:tab w:val="left" w:pos="0"/>
        </w:tabs>
        <w:jc w:val="both"/>
        <w:rPr>
          <w:rFonts w:ascii="Arial" w:hAnsi="Arial" w:cs="Arial"/>
          <w:sz w:val="21"/>
          <w:szCs w:val="21"/>
        </w:rPr>
      </w:pPr>
    </w:p>
    <w:p w:rsidR="00CB4C3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.18</w:t>
      </w:r>
      <w:r w:rsidR="00E5570D" w:rsidRPr="00144489">
        <w:rPr>
          <w:rFonts w:ascii="Arial" w:hAnsi="Arial" w:cs="Arial"/>
          <w:sz w:val="21"/>
          <w:szCs w:val="21"/>
        </w:rPr>
        <w:t>.</w:t>
      </w:r>
      <w:r w:rsidR="00E5570D" w:rsidRPr="00144489">
        <w:rPr>
          <w:rFonts w:ascii="Arial" w:hAnsi="Arial" w:cs="Arial"/>
          <w:sz w:val="21"/>
          <w:szCs w:val="21"/>
        </w:rPr>
        <w:tab/>
        <w:t>Os casos omissos serão solucionados diretamente pel</w:t>
      </w:r>
      <w:r w:rsidR="00E91F48" w:rsidRPr="00144489">
        <w:rPr>
          <w:rFonts w:ascii="Arial" w:hAnsi="Arial" w:cs="Arial"/>
          <w:sz w:val="21"/>
          <w:szCs w:val="21"/>
        </w:rPr>
        <w:t>a</w:t>
      </w:r>
      <w:r w:rsidR="00E5570D" w:rsidRPr="00144489">
        <w:rPr>
          <w:rFonts w:ascii="Arial" w:hAnsi="Arial" w:cs="Arial"/>
          <w:sz w:val="21"/>
          <w:szCs w:val="21"/>
        </w:rPr>
        <w:t xml:space="preserve"> Pregoeir</w:t>
      </w:r>
      <w:r w:rsidR="00E91F48" w:rsidRPr="00144489">
        <w:rPr>
          <w:rFonts w:ascii="Arial" w:hAnsi="Arial" w:cs="Arial"/>
          <w:sz w:val="21"/>
          <w:szCs w:val="21"/>
        </w:rPr>
        <w:t>a</w:t>
      </w:r>
      <w:r w:rsidR="00E5570D" w:rsidRPr="00144489">
        <w:rPr>
          <w:rFonts w:ascii="Arial" w:hAnsi="Arial" w:cs="Arial"/>
          <w:sz w:val="21"/>
          <w:szCs w:val="21"/>
        </w:rPr>
        <w:t xml:space="preserve">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w:t>
      </w:r>
      <w:r w:rsidR="00CB4C3D" w:rsidRPr="00144489">
        <w:rPr>
          <w:rFonts w:ascii="Arial" w:hAnsi="Arial" w:cs="Arial"/>
          <w:sz w:val="21"/>
          <w:szCs w:val="21"/>
        </w:rPr>
        <w:t xml:space="preserve"> na Lei complementar n.º 123/06;</w:t>
      </w:r>
    </w:p>
    <w:p w:rsidR="00E5570D" w:rsidRPr="00144489" w:rsidRDefault="00E5570D" w:rsidP="00144489">
      <w:pPr>
        <w:tabs>
          <w:tab w:val="left" w:pos="0"/>
        </w:tabs>
        <w:jc w:val="both"/>
        <w:rPr>
          <w:rFonts w:ascii="Arial" w:hAnsi="Arial" w:cs="Arial"/>
          <w:sz w:val="21"/>
          <w:szCs w:val="21"/>
        </w:rPr>
      </w:pPr>
      <w:r w:rsidRPr="00144489">
        <w:rPr>
          <w:rFonts w:ascii="Arial" w:hAnsi="Arial" w:cs="Arial"/>
          <w:sz w:val="21"/>
          <w:szCs w:val="21"/>
        </w:rPr>
        <w:t xml:space="preserve"> </w:t>
      </w: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.19</w:t>
      </w:r>
      <w:r w:rsidR="00E5570D" w:rsidRPr="00144489">
        <w:rPr>
          <w:rFonts w:ascii="Arial" w:hAnsi="Arial" w:cs="Arial"/>
          <w:sz w:val="21"/>
          <w:szCs w:val="21"/>
        </w:rPr>
        <w:t>. Fica vedada a subcontratação total ou parcial do objeto, pela contratada à outra empresa, a cessão ou transferência total ou parcial do objeto licitado.</w:t>
      </w:r>
    </w:p>
    <w:p w:rsidR="00C479A8" w:rsidRPr="00144489" w:rsidRDefault="00C479A8"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b/>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.20</w:t>
      </w:r>
      <w:r w:rsidR="00E5570D" w:rsidRPr="00144489">
        <w:rPr>
          <w:rFonts w:ascii="Arial" w:hAnsi="Arial" w:cs="Arial"/>
          <w:sz w:val="21"/>
          <w:szCs w:val="21"/>
        </w:rPr>
        <w:t xml:space="preserve">. </w:t>
      </w:r>
      <w:r w:rsidR="00E5570D" w:rsidRPr="00144489">
        <w:rPr>
          <w:rFonts w:ascii="Arial" w:hAnsi="Arial" w:cs="Arial"/>
          <w:sz w:val="21"/>
          <w:szCs w:val="21"/>
        </w:rPr>
        <w:tab/>
        <w:t xml:space="preserve">O Edital e seus Anexos poderão ser lidos e retirados somente através da Internet no site </w:t>
      </w:r>
      <w:hyperlink r:id="rId22" w:history="1">
        <w:r w:rsidR="00E5570D" w:rsidRPr="00144489">
          <w:rPr>
            <w:rFonts w:ascii="Arial" w:hAnsi="Arial" w:cs="Arial"/>
            <w:b/>
            <w:sz w:val="21"/>
            <w:szCs w:val="21"/>
          </w:rPr>
          <w:t>www.comprasnet.gov.br</w:t>
        </w:r>
      </w:hyperlink>
      <w:r w:rsidR="00E5570D" w:rsidRPr="00144489">
        <w:rPr>
          <w:rFonts w:ascii="Arial" w:hAnsi="Arial" w:cs="Arial"/>
          <w:b/>
          <w:sz w:val="21"/>
          <w:szCs w:val="21"/>
        </w:rPr>
        <w:t>.</w:t>
      </w:r>
    </w:p>
    <w:p w:rsidR="00E5570D" w:rsidRPr="00144489" w:rsidRDefault="00E5570D" w:rsidP="00144489">
      <w:pPr>
        <w:tabs>
          <w:tab w:val="left" w:pos="0"/>
        </w:tabs>
        <w:jc w:val="both"/>
        <w:rPr>
          <w:rFonts w:ascii="Arial" w:hAnsi="Arial" w:cs="Arial"/>
          <w:b/>
          <w:sz w:val="21"/>
          <w:szCs w:val="21"/>
        </w:rPr>
      </w:pPr>
    </w:p>
    <w:p w:rsidR="00E5570D" w:rsidRPr="00144489" w:rsidRDefault="0064528F"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.21.</w:t>
      </w:r>
      <w:r w:rsidR="00E5570D" w:rsidRPr="00144489">
        <w:rPr>
          <w:rFonts w:ascii="Arial" w:hAnsi="Arial" w:cs="Arial"/>
          <w:b/>
          <w:sz w:val="21"/>
          <w:szCs w:val="21"/>
        </w:rPr>
        <w:tab/>
      </w:r>
      <w:r w:rsidR="00E5570D" w:rsidRPr="00144489">
        <w:rPr>
          <w:rFonts w:ascii="Arial" w:hAnsi="Arial" w:cs="Arial"/>
          <w:sz w:val="21"/>
          <w:szCs w:val="21"/>
        </w:rPr>
        <w:t>Este Edital deverá ser lido e interpretado na íntegra e, após a apresentação da documentação e da proposta, não serão aceitas alegações de desconhecimento e discordâncias de seus termos.</w:t>
      </w:r>
    </w:p>
    <w:p w:rsidR="00E5570D" w:rsidRPr="00144489" w:rsidRDefault="00E5570D" w:rsidP="00144489">
      <w:pPr>
        <w:tabs>
          <w:tab w:val="left" w:pos="0"/>
        </w:tabs>
        <w:jc w:val="both"/>
        <w:rPr>
          <w:rFonts w:ascii="Arial" w:hAnsi="Arial" w:cs="Arial"/>
          <w:sz w:val="21"/>
          <w:szCs w:val="21"/>
        </w:rPr>
      </w:pPr>
    </w:p>
    <w:p w:rsidR="00E5570D" w:rsidRPr="00144489" w:rsidRDefault="0064528F" w:rsidP="00144489">
      <w:pPr>
        <w:tabs>
          <w:tab w:val="left" w:pos="0"/>
        </w:tabs>
        <w:jc w:val="both"/>
        <w:rPr>
          <w:rFonts w:ascii="Arial" w:hAnsi="Arial" w:cs="Arial"/>
          <w:b/>
          <w:sz w:val="21"/>
          <w:szCs w:val="21"/>
        </w:rPr>
      </w:pPr>
      <w:r w:rsidRPr="00144489">
        <w:rPr>
          <w:rFonts w:ascii="Arial" w:hAnsi="Arial" w:cs="Arial"/>
          <w:b/>
          <w:sz w:val="21"/>
          <w:szCs w:val="21"/>
        </w:rPr>
        <w:t>2</w:t>
      </w:r>
      <w:r w:rsidR="00B7241D" w:rsidRPr="00144489">
        <w:rPr>
          <w:rFonts w:ascii="Arial" w:hAnsi="Arial" w:cs="Arial"/>
          <w:b/>
          <w:sz w:val="21"/>
          <w:szCs w:val="21"/>
        </w:rPr>
        <w:t>4</w:t>
      </w:r>
      <w:r w:rsidR="00E5570D" w:rsidRPr="00144489">
        <w:rPr>
          <w:rFonts w:ascii="Arial" w:hAnsi="Arial" w:cs="Arial"/>
          <w:b/>
          <w:sz w:val="21"/>
          <w:szCs w:val="21"/>
        </w:rPr>
        <w:t>.22</w:t>
      </w:r>
      <w:r w:rsidR="00E5570D" w:rsidRPr="00144489">
        <w:rPr>
          <w:rFonts w:ascii="Arial" w:hAnsi="Arial" w:cs="Arial"/>
          <w:sz w:val="21"/>
          <w:szCs w:val="21"/>
        </w:rPr>
        <w:t xml:space="preserve">. </w:t>
      </w:r>
      <w:r w:rsidR="00E5570D" w:rsidRPr="00144489">
        <w:rPr>
          <w:rFonts w:ascii="Arial" w:hAnsi="Arial" w:cs="Arial"/>
          <w:sz w:val="21"/>
          <w:szCs w:val="21"/>
        </w:rPr>
        <w:tab/>
        <w:t>Quaisquer informações complementares sobre o presente Edital e seus Anexos poderão ser obtidas pelo te</w:t>
      </w:r>
      <w:r w:rsidR="001643CB" w:rsidRPr="00144489">
        <w:rPr>
          <w:rFonts w:ascii="Arial" w:hAnsi="Arial" w:cs="Arial"/>
          <w:sz w:val="21"/>
          <w:szCs w:val="21"/>
        </w:rPr>
        <w:t>lefone/fax (</w:t>
      </w:r>
      <w:r w:rsidR="00E5570D" w:rsidRPr="00144489">
        <w:rPr>
          <w:rFonts w:ascii="Arial" w:hAnsi="Arial" w:cs="Arial"/>
          <w:sz w:val="21"/>
          <w:szCs w:val="21"/>
        </w:rPr>
        <w:t>69) 3216-</w:t>
      </w:r>
      <w:r w:rsidR="00220B49" w:rsidRPr="00144489">
        <w:rPr>
          <w:rFonts w:ascii="Arial" w:hAnsi="Arial" w:cs="Arial"/>
          <w:sz w:val="21"/>
          <w:szCs w:val="21"/>
        </w:rPr>
        <w:t>536</w:t>
      </w:r>
      <w:r w:rsidR="00B340DD" w:rsidRPr="00144489">
        <w:rPr>
          <w:rFonts w:ascii="Arial" w:hAnsi="Arial" w:cs="Arial"/>
          <w:sz w:val="21"/>
          <w:szCs w:val="21"/>
        </w:rPr>
        <w:t>6</w:t>
      </w:r>
      <w:r w:rsidR="00E5570D" w:rsidRPr="00144489">
        <w:rPr>
          <w:rFonts w:ascii="Arial" w:hAnsi="Arial" w:cs="Arial"/>
          <w:sz w:val="21"/>
          <w:szCs w:val="21"/>
        </w:rPr>
        <w:t>, ou na sede</w:t>
      </w:r>
      <w:r w:rsidR="009A0154" w:rsidRPr="00144489">
        <w:rPr>
          <w:rFonts w:ascii="Arial" w:hAnsi="Arial" w:cs="Arial"/>
          <w:sz w:val="21"/>
          <w:szCs w:val="21"/>
        </w:rPr>
        <w:t xml:space="preserve"> da</w:t>
      </w:r>
      <w:r w:rsidR="00E5570D" w:rsidRPr="00144489">
        <w:rPr>
          <w:rFonts w:ascii="Arial" w:hAnsi="Arial" w:cs="Arial"/>
          <w:sz w:val="21"/>
          <w:szCs w:val="21"/>
        </w:rPr>
        <w:t xml:space="preserve"> </w:t>
      </w:r>
      <w:r w:rsidR="00E5570D" w:rsidRPr="00144489">
        <w:rPr>
          <w:rFonts w:ascii="Arial" w:hAnsi="Arial" w:cs="Arial"/>
          <w:b/>
          <w:sz w:val="21"/>
          <w:szCs w:val="21"/>
        </w:rPr>
        <w:t>SUPERINTENDÊNCIA ESTADUAL DE COMPRAS E LICITAÇÕES – SUPEL/RO.</w:t>
      </w:r>
    </w:p>
    <w:p w:rsidR="002F3B6D" w:rsidRPr="00144489" w:rsidRDefault="002F3B6D" w:rsidP="00144489">
      <w:pPr>
        <w:tabs>
          <w:tab w:val="left" w:pos="0"/>
        </w:tabs>
        <w:jc w:val="both"/>
        <w:rPr>
          <w:rFonts w:ascii="Arial" w:hAnsi="Arial" w:cs="Arial"/>
          <w:b/>
          <w:sz w:val="21"/>
          <w:szCs w:val="21"/>
        </w:rPr>
      </w:pPr>
    </w:p>
    <w:p w:rsidR="002F3B6D" w:rsidRPr="00144489" w:rsidRDefault="002F3B6D" w:rsidP="00144489">
      <w:pPr>
        <w:tabs>
          <w:tab w:val="left" w:pos="840"/>
        </w:tabs>
        <w:jc w:val="both"/>
        <w:rPr>
          <w:rFonts w:ascii="Arial" w:hAnsi="Arial" w:cs="Arial"/>
          <w:b/>
          <w:sz w:val="21"/>
          <w:szCs w:val="21"/>
          <w:u w:val="single"/>
        </w:rPr>
      </w:pPr>
      <w:r w:rsidRPr="00144489">
        <w:rPr>
          <w:rFonts w:ascii="Arial" w:hAnsi="Arial" w:cs="Arial"/>
          <w:b/>
          <w:sz w:val="21"/>
          <w:szCs w:val="21"/>
          <w:u w:val="single"/>
        </w:rPr>
        <w:t>2</w:t>
      </w:r>
      <w:r w:rsidR="00B7241D" w:rsidRPr="00144489">
        <w:rPr>
          <w:rFonts w:ascii="Arial" w:hAnsi="Arial" w:cs="Arial"/>
          <w:b/>
          <w:sz w:val="21"/>
          <w:szCs w:val="21"/>
          <w:u w:val="single"/>
        </w:rPr>
        <w:t>4</w:t>
      </w:r>
      <w:r w:rsidRPr="00144489">
        <w:rPr>
          <w:rFonts w:ascii="Arial" w:hAnsi="Arial" w:cs="Arial"/>
          <w:b/>
          <w:sz w:val="21"/>
          <w:szCs w:val="21"/>
          <w:u w:val="single"/>
        </w:rPr>
        <w:t>.23. CONDIÇÕES GERAIS</w:t>
      </w:r>
    </w:p>
    <w:p w:rsidR="002F3B6D" w:rsidRPr="00144489" w:rsidRDefault="002F3B6D" w:rsidP="00144489">
      <w:pPr>
        <w:tabs>
          <w:tab w:val="left" w:pos="840"/>
        </w:tabs>
        <w:jc w:val="both"/>
        <w:rPr>
          <w:rFonts w:ascii="Arial" w:hAnsi="Arial" w:cs="Arial"/>
          <w:sz w:val="21"/>
          <w:szCs w:val="21"/>
        </w:rPr>
      </w:pPr>
      <w:r w:rsidRPr="00144489">
        <w:rPr>
          <w:rFonts w:ascii="Arial" w:hAnsi="Arial" w:cs="Arial"/>
          <w:sz w:val="21"/>
          <w:szCs w:val="21"/>
        </w:rPr>
        <w:t xml:space="preserve"> </w:t>
      </w:r>
    </w:p>
    <w:p w:rsidR="007E56B8" w:rsidRPr="00144489" w:rsidRDefault="002F3B6D" w:rsidP="00144489">
      <w:pPr>
        <w:tabs>
          <w:tab w:val="left" w:pos="84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Pr="00144489">
        <w:rPr>
          <w:rFonts w:ascii="Arial" w:hAnsi="Arial" w:cs="Arial"/>
          <w:b/>
          <w:sz w:val="21"/>
          <w:szCs w:val="21"/>
        </w:rPr>
        <w:t>.23.1.</w:t>
      </w:r>
      <w:r w:rsidRPr="00144489">
        <w:rPr>
          <w:rFonts w:ascii="Arial" w:hAnsi="Arial" w:cs="Arial"/>
          <w:sz w:val="21"/>
          <w:szCs w:val="21"/>
        </w:rPr>
        <w:t xml:space="preserve"> A adjudicação ser</w:t>
      </w:r>
      <w:r w:rsidR="00DE1C7C" w:rsidRPr="00144489">
        <w:rPr>
          <w:rFonts w:ascii="Arial" w:hAnsi="Arial" w:cs="Arial"/>
          <w:sz w:val="21"/>
          <w:szCs w:val="21"/>
        </w:rPr>
        <w:t>á para a empresa que apresentar</w:t>
      </w:r>
      <w:r w:rsidRPr="00144489">
        <w:rPr>
          <w:rFonts w:ascii="Arial" w:hAnsi="Arial" w:cs="Arial"/>
          <w:sz w:val="21"/>
          <w:szCs w:val="21"/>
        </w:rPr>
        <w:t xml:space="preserve"> a proposta de acordo com as especificações técnicas d</w:t>
      </w:r>
      <w:r w:rsidR="00DE1C7C" w:rsidRPr="00144489">
        <w:rPr>
          <w:rFonts w:ascii="Arial" w:hAnsi="Arial" w:cs="Arial"/>
          <w:sz w:val="21"/>
          <w:szCs w:val="21"/>
        </w:rPr>
        <w:t>o</w:t>
      </w:r>
      <w:r w:rsidRPr="00144489">
        <w:rPr>
          <w:rFonts w:ascii="Arial" w:hAnsi="Arial" w:cs="Arial"/>
          <w:sz w:val="21"/>
          <w:szCs w:val="21"/>
        </w:rPr>
        <w:t xml:space="preserve"> Te</w:t>
      </w:r>
      <w:r w:rsidR="00DE1C7C" w:rsidRPr="00144489">
        <w:rPr>
          <w:rFonts w:ascii="Arial" w:hAnsi="Arial" w:cs="Arial"/>
          <w:sz w:val="21"/>
          <w:szCs w:val="21"/>
        </w:rPr>
        <w:t>rmo de Referência e seus anexos, e,</w:t>
      </w:r>
      <w:r w:rsidRPr="00144489">
        <w:rPr>
          <w:rFonts w:ascii="Arial" w:hAnsi="Arial" w:cs="Arial"/>
          <w:sz w:val="21"/>
          <w:szCs w:val="21"/>
        </w:rPr>
        <w:t xml:space="preserve"> ofertar o menor preço cotado;</w:t>
      </w:r>
    </w:p>
    <w:p w:rsidR="007E56B8" w:rsidRPr="00144489" w:rsidRDefault="002F3B6D" w:rsidP="00144489">
      <w:pPr>
        <w:tabs>
          <w:tab w:val="left" w:pos="84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Pr="00144489">
        <w:rPr>
          <w:rFonts w:ascii="Arial" w:hAnsi="Arial" w:cs="Arial"/>
          <w:b/>
          <w:sz w:val="21"/>
          <w:szCs w:val="21"/>
        </w:rPr>
        <w:t>.23.2.</w:t>
      </w:r>
      <w:r w:rsidRPr="00144489">
        <w:rPr>
          <w:rFonts w:ascii="Arial" w:hAnsi="Arial" w:cs="Arial"/>
          <w:sz w:val="21"/>
          <w:szCs w:val="21"/>
        </w:rPr>
        <w:tab/>
        <w:t>A</w:t>
      </w:r>
      <w:r w:rsidR="00E91F48" w:rsidRPr="00144489">
        <w:rPr>
          <w:rFonts w:ascii="Arial" w:hAnsi="Arial" w:cs="Arial"/>
          <w:sz w:val="21"/>
          <w:szCs w:val="21"/>
        </w:rPr>
        <w:t xml:space="preserve"> </w:t>
      </w:r>
      <w:r w:rsidRPr="00144489">
        <w:rPr>
          <w:rFonts w:ascii="Arial" w:hAnsi="Arial" w:cs="Arial"/>
          <w:sz w:val="21"/>
          <w:szCs w:val="21"/>
        </w:rPr>
        <w:t>Pregoeir</w:t>
      </w:r>
      <w:r w:rsidR="00E91F48" w:rsidRPr="00144489">
        <w:rPr>
          <w:rFonts w:ascii="Arial" w:hAnsi="Arial" w:cs="Arial"/>
          <w:sz w:val="21"/>
          <w:szCs w:val="21"/>
        </w:rPr>
        <w:t>a</w:t>
      </w:r>
      <w:r w:rsidRPr="00144489">
        <w:rPr>
          <w:rFonts w:ascii="Arial" w:hAnsi="Arial" w:cs="Arial"/>
          <w:sz w:val="21"/>
          <w:szCs w:val="21"/>
        </w:rPr>
        <w:t xml:space="preserve"> é </w:t>
      </w:r>
      <w:r w:rsidR="00514E79" w:rsidRPr="00144489">
        <w:rPr>
          <w:rFonts w:ascii="Arial" w:hAnsi="Arial" w:cs="Arial"/>
          <w:sz w:val="21"/>
          <w:szCs w:val="21"/>
        </w:rPr>
        <w:t>assegurada competência</w:t>
      </w:r>
      <w:r w:rsidRPr="00144489">
        <w:rPr>
          <w:rFonts w:ascii="Arial" w:hAnsi="Arial" w:cs="Arial"/>
          <w:sz w:val="21"/>
          <w:szCs w:val="21"/>
        </w:rPr>
        <w:t xml:space="preserve">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133F61" w:rsidRPr="00144489" w:rsidRDefault="00133F61" w:rsidP="00144489">
      <w:pPr>
        <w:tabs>
          <w:tab w:val="left" w:pos="840"/>
        </w:tabs>
        <w:jc w:val="both"/>
        <w:rPr>
          <w:rFonts w:ascii="Arial" w:hAnsi="Arial" w:cs="Arial"/>
          <w:b/>
          <w:sz w:val="21"/>
          <w:szCs w:val="21"/>
        </w:rPr>
      </w:pPr>
    </w:p>
    <w:p w:rsidR="007E56B8" w:rsidRPr="00144489" w:rsidRDefault="002F3B6D" w:rsidP="00144489">
      <w:pPr>
        <w:tabs>
          <w:tab w:val="left" w:pos="84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4</w:t>
      </w:r>
      <w:r w:rsidRPr="00144489">
        <w:rPr>
          <w:rFonts w:ascii="Arial" w:hAnsi="Arial" w:cs="Arial"/>
          <w:b/>
          <w:sz w:val="21"/>
          <w:szCs w:val="21"/>
        </w:rPr>
        <w:t>.23.3</w:t>
      </w:r>
      <w:r w:rsidRPr="00144489">
        <w:rPr>
          <w:rFonts w:ascii="Arial" w:hAnsi="Arial" w:cs="Arial"/>
          <w:sz w:val="21"/>
          <w:szCs w:val="21"/>
        </w:rPr>
        <w:t>.</w:t>
      </w:r>
      <w:r w:rsidRPr="00144489">
        <w:rPr>
          <w:rFonts w:ascii="Arial" w:hAnsi="Arial" w:cs="Arial"/>
          <w:sz w:val="21"/>
          <w:szCs w:val="21"/>
        </w:rPr>
        <w:tab/>
        <w:t>Não serão aceitas alegações futuras, declaração de desconhecimento de fatos, estados, totalidades, partes ou detalhes que impossibilitem ou dificultem a entrega do objeto deste Termo.</w:t>
      </w:r>
    </w:p>
    <w:p w:rsidR="00133F61" w:rsidRPr="00144489" w:rsidRDefault="00133F61" w:rsidP="00144489">
      <w:pPr>
        <w:tabs>
          <w:tab w:val="left" w:pos="840"/>
        </w:tabs>
        <w:jc w:val="both"/>
        <w:rPr>
          <w:rFonts w:ascii="Arial" w:hAnsi="Arial" w:cs="Arial"/>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C70FEF" w:rsidRPr="00144489" w:rsidTr="00C1579D">
        <w:tc>
          <w:tcPr>
            <w:tcW w:w="9180" w:type="dxa"/>
            <w:shd w:val="clear" w:color="auto" w:fill="D9D9D9"/>
          </w:tcPr>
          <w:p w:rsidR="00C70FEF" w:rsidRPr="00144489" w:rsidRDefault="0064528F" w:rsidP="00144489">
            <w:pPr>
              <w:pStyle w:val="Ttulo1"/>
              <w:spacing w:before="120" w:after="120"/>
              <w:jc w:val="both"/>
              <w:rPr>
                <w:rFonts w:ascii="Arial" w:hAnsi="Arial" w:cs="Arial"/>
                <w:i w:val="0"/>
                <w:sz w:val="21"/>
                <w:szCs w:val="21"/>
              </w:rPr>
            </w:pPr>
            <w:r w:rsidRPr="00144489">
              <w:rPr>
                <w:rFonts w:ascii="Arial" w:hAnsi="Arial" w:cs="Arial"/>
                <w:i w:val="0"/>
                <w:sz w:val="21"/>
                <w:szCs w:val="21"/>
              </w:rPr>
              <w:t>2</w:t>
            </w:r>
            <w:r w:rsidR="00B7241D" w:rsidRPr="00144489">
              <w:rPr>
                <w:rFonts w:ascii="Arial" w:hAnsi="Arial" w:cs="Arial"/>
                <w:i w:val="0"/>
                <w:sz w:val="21"/>
                <w:szCs w:val="21"/>
              </w:rPr>
              <w:t>5</w:t>
            </w:r>
            <w:r w:rsidR="00C70FEF" w:rsidRPr="00144489">
              <w:rPr>
                <w:rFonts w:ascii="Arial" w:hAnsi="Arial" w:cs="Arial"/>
                <w:i w:val="0"/>
                <w:sz w:val="21"/>
                <w:szCs w:val="21"/>
              </w:rPr>
              <w:t xml:space="preserve"> – ANEXOS</w:t>
            </w:r>
          </w:p>
        </w:tc>
      </w:tr>
    </w:tbl>
    <w:p w:rsidR="00E5570D" w:rsidRPr="00144489" w:rsidRDefault="00E5570D" w:rsidP="00144489">
      <w:pPr>
        <w:jc w:val="both"/>
        <w:rPr>
          <w:rFonts w:ascii="Arial" w:hAnsi="Arial" w:cs="Arial"/>
          <w:sz w:val="21"/>
          <w:szCs w:val="21"/>
        </w:rPr>
      </w:pPr>
    </w:p>
    <w:p w:rsidR="00E5570D" w:rsidRPr="00144489" w:rsidRDefault="0064528F" w:rsidP="00144489">
      <w:pPr>
        <w:tabs>
          <w:tab w:val="left" w:pos="720"/>
        </w:tabs>
        <w:ind w:left="720" w:hanging="720"/>
        <w:jc w:val="both"/>
        <w:rPr>
          <w:rFonts w:ascii="Arial" w:hAnsi="Arial" w:cs="Arial"/>
          <w:sz w:val="21"/>
          <w:szCs w:val="21"/>
        </w:rPr>
      </w:pPr>
      <w:r w:rsidRPr="00144489">
        <w:rPr>
          <w:rFonts w:ascii="Arial" w:hAnsi="Arial" w:cs="Arial"/>
          <w:b/>
          <w:sz w:val="21"/>
          <w:szCs w:val="21"/>
        </w:rPr>
        <w:lastRenderedPageBreak/>
        <w:t>2</w:t>
      </w:r>
      <w:r w:rsidR="00B7241D" w:rsidRPr="00144489">
        <w:rPr>
          <w:rFonts w:ascii="Arial" w:hAnsi="Arial" w:cs="Arial"/>
          <w:b/>
          <w:sz w:val="21"/>
          <w:szCs w:val="21"/>
        </w:rPr>
        <w:t>5</w:t>
      </w:r>
      <w:r w:rsidR="00E5570D" w:rsidRPr="00144489">
        <w:rPr>
          <w:rFonts w:ascii="Arial" w:hAnsi="Arial" w:cs="Arial"/>
          <w:b/>
          <w:sz w:val="21"/>
          <w:szCs w:val="21"/>
        </w:rPr>
        <w:t>.1</w:t>
      </w:r>
      <w:r w:rsidR="00E5570D" w:rsidRPr="00144489">
        <w:rPr>
          <w:rFonts w:ascii="Arial" w:hAnsi="Arial" w:cs="Arial"/>
          <w:sz w:val="21"/>
          <w:szCs w:val="21"/>
        </w:rPr>
        <w:t xml:space="preserve">. </w:t>
      </w:r>
      <w:r w:rsidR="005D4BFA" w:rsidRPr="00144489">
        <w:rPr>
          <w:rFonts w:ascii="Arial" w:hAnsi="Arial" w:cs="Arial"/>
          <w:sz w:val="21"/>
          <w:szCs w:val="21"/>
        </w:rPr>
        <w:tab/>
      </w:r>
      <w:r w:rsidR="00E5570D" w:rsidRPr="00144489">
        <w:rPr>
          <w:rFonts w:ascii="Arial" w:hAnsi="Arial" w:cs="Arial"/>
          <w:sz w:val="21"/>
          <w:szCs w:val="21"/>
        </w:rPr>
        <w:t>Fazem parte deste instrumento convocatório, como se nele estivessem transcritos, os seguintes documentos:</w:t>
      </w:r>
    </w:p>
    <w:p w:rsidR="00EA7BCB" w:rsidRPr="00144489" w:rsidRDefault="00EA7BCB" w:rsidP="00144489">
      <w:pPr>
        <w:tabs>
          <w:tab w:val="left" w:pos="540"/>
          <w:tab w:val="left" w:pos="2212"/>
        </w:tabs>
        <w:ind w:left="567"/>
        <w:jc w:val="both"/>
        <w:rPr>
          <w:rFonts w:ascii="Arial" w:hAnsi="Arial" w:cs="Arial"/>
          <w:b/>
          <w:sz w:val="21"/>
          <w:szCs w:val="21"/>
        </w:rPr>
      </w:pPr>
    </w:p>
    <w:p w:rsidR="00E5570D" w:rsidRPr="00144489" w:rsidRDefault="009A0154" w:rsidP="00144489">
      <w:pPr>
        <w:tabs>
          <w:tab w:val="left" w:pos="2268"/>
        </w:tabs>
        <w:ind w:left="720"/>
        <w:jc w:val="both"/>
        <w:rPr>
          <w:rFonts w:ascii="Arial" w:hAnsi="Arial" w:cs="Arial"/>
          <w:b/>
          <w:sz w:val="21"/>
          <w:szCs w:val="21"/>
        </w:rPr>
      </w:pPr>
      <w:r w:rsidRPr="00144489">
        <w:rPr>
          <w:rFonts w:ascii="Arial" w:hAnsi="Arial" w:cs="Arial"/>
          <w:b/>
          <w:sz w:val="21"/>
          <w:szCs w:val="21"/>
        </w:rPr>
        <w:t>ANEXO I</w:t>
      </w:r>
      <w:r w:rsidRPr="00144489">
        <w:rPr>
          <w:rFonts w:ascii="Arial" w:hAnsi="Arial" w:cs="Arial"/>
          <w:b/>
          <w:sz w:val="21"/>
          <w:szCs w:val="21"/>
        </w:rPr>
        <w:tab/>
      </w:r>
      <w:r w:rsidR="00736661" w:rsidRPr="00144489">
        <w:rPr>
          <w:rFonts w:ascii="Arial" w:hAnsi="Arial" w:cs="Arial"/>
          <w:b/>
          <w:bCs/>
          <w:sz w:val="21"/>
          <w:szCs w:val="21"/>
        </w:rPr>
        <w:t>TERMO DE REFERÊNCIA</w:t>
      </w:r>
      <w:r w:rsidR="00FB1EAE" w:rsidRPr="00144489">
        <w:rPr>
          <w:rFonts w:ascii="Arial" w:hAnsi="Arial" w:cs="Arial"/>
          <w:b/>
          <w:sz w:val="21"/>
          <w:szCs w:val="21"/>
        </w:rPr>
        <w:t>;</w:t>
      </w:r>
    </w:p>
    <w:p w:rsidR="00E5570D" w:rsidRPr="00144489" w:rsidRDefault="009A0154" w:rsidP="00144489">
      <w:pPr>
        <w:tabs>
          <w:tab w:val="left" w:pos="2268"/>
        </w:tabs>
        <w:ind w:left="720"/>
        <w:jc w:val="both"/>
        <w:rPr>
          <w:rFonts w:ascii="Arial" w:hAnsi="Arial" w:cs="Arial"/>
          <w:b/>
          <w:sz w:val="21"/>
          <w:szCs w:val="21"/>
        </w:rPr>
      </w:pPr>
      <w:r w:rsidRPr="00144489">
        <w:rPr>
          <w:rFonts w:ascii="Arial" w:hAnsi="Arial" w:cs="Arial"/>
          <w:b/>
          <w:sz w:val="21"/>
          <w:szCs w:val="21"/>
        </w:rPr>
        <w:t xml:space="preserve">ANEXO </w:t>
      </w:r>
      <w:r w:rsidR="00B340DD" w:rsidRPr="00144489">
        <w:rPr>
          <w:rFonts w:ascii="Arial" w:hAnsi="Arial" w:cs="Arial"/>
          <w:b/>
          <w:sz w:val="21"/>
          <w:szCs w:val="21"/>
        </w:rPr>
        <w:t>I</w:t>
      </w:r>
      <w:r w:rsidR="00200675" w:rsidRPr="00144489">
        <w:rPr>
          <w:rFonts w:ascii="Arial" w:hAnsi="Arial" w:cs="Arial"/>
          <w:b/>
          <w:sz w:val="21"/>
          <w:szCs w:val="21"/>
        </w:rPr>
        <w:t>I</w:t>
      </w:r>
      <w:r w:rsidRPr="00144489">
        <w:rPr>
          <w:rFonts w:ascii="Arial" w:hAnsi="Arial" w:cs="Arial"/>
          <w:b/>
          <w:sz w:val="21"/>
          <w:szCs w:val="21"/>
        </w:rPr>
        <w:tab/>
      </w:r>
      <w:r w:rsidR="00CC7542" w:rsidRPr="00144489">
        <w:rPr>
          <w:rFonts w:ascii="Arial" w:hAnsi="Arial" w:cs="Arial"/>
          <w:b/>
          <w:sz w:val="21"/>
          <w:szCs w:val="21"/>
        </w:rPr>
        <w:t>QUADRO ESTIMATIVO DE PREÇO</w:t>
      </w:r>
      <w:r w:rsidR="00FB1EAE" w:rsidRPr="00144489">
        <w:rPr>
          <w:rFonts w:ascii="Arial" w:hAnsi="Arial" w:cs="Arial"/>
          <w:b/>
          <w:sz w:val="21"/>
          <w:szCs w:val="21"/>
        </w:rPr>
        <w:t>;</w:t>
      </w:r>
    </w:p>
    <w:p w:rsidR="000D03FD" w:rsidRPr="00144489" w:rsidRDefault="000D03FD" w:rsidP="00144489">
      <w:pPr>
        <w:tabs>
          <w:tab w:val="left" w:pos="2268"/>
        </w:tabs>
        <w:ind w:left="720"/>
        <w:jc w:val="both"/>
        <w:rPr>
          <w:rFonts w:ascii="Arial" w:hAnsi="Arial" w:cs="Arial"/>
          <w:b/>
          <w:sz w:val="21"/>
          <w:szCs w:val="21"/>
        </w:rPr>
      </w:pPr>
      <w:r w:rsidRPr="00144489">
        <w:rPr>
          <w:rFonts w:ascii="Arial" w:hAnsi="Arial" w:cs="Arial"/>
          <w:b/>
          <w:sz w:val="21"/>
          <w:szCs w:val="21"/>
        </w:rPr>
        <w:t xml:space="preserve">ANEXO </w:t>
      </w:r>
      <w:r w:rsidR="00B340DD" w:rsidRPr="00144489">
        <w:rPr>
          <w:rFonts w:ascii="Arial" w:hAnsi="Arial" w:cs="Arial"/>
          <w:b/>
          <w:sz w:val="21"/>
          <w:szCs w:val="21"/>
        </w:rPr>
        <w:t>I</w:t>
      </w:r>
      <w:r w:rsidR="008F1B4D" w:rsidRPr="00144489">
        <w:rPr>
          <w:rFonts w:ascii="Arial" w:hAnsi="Arial" w:cs="Arial"/>
          <w:b/>
          <w:sz w:val="21"/>
          <w:szCs w:val="21"/>
        </w:rPr>
        <w:t>II</w:t>
      </w:r>
      <w:r w:rsidRPr="00144489">
        <w:rPr>
          <w:rFonts w:ascii="Arial" w:hAnsi="Arial" w:cs="Arial"/>
          <w:b/>
          <w:sz w:val="21"/>
          <w:szCs w:val="21"/>
        </w:rPr>
        <w:tab/>
        <w:t>MINUTA DO CONTRATO</w:t>
      </w:r>
    </w:p>
    <w:p w:rsidR="007A38DD" w:rsidRPr="00144489" w:rsidRDefault="007A38DD" w:rsidP="00144489">
      <w:pPr>
        <w:tabs>
          <w:tab w:val="left" w:pos="2268"/>
        </w:tabs>
        <w:ind w:left="720"/>
        <w:jc w:val="both"/>
        <w:rPr>
          <w:rFonts w:ascii="Arial" w:hAnsi="Arial" w:cs="Arial"/>
          <w:b/>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B1EAE" w:rsidRPr="00144489" w:rsidTr="00D05759">
        <w:tc>
          <w:tcPr>
            <w:tcW w:w="9072" w:type="dxa"/>
            <w:shd w:val="clear" w:color="auto" w:fill="D9D9D9"/>
          </w:tcPr>
          <w:p w:rsidR="00FB1EAE" w:rsidRPr="00144489" w:rsidRDefault="0064528F" w:rsidP="00144489">
            <w:pPr>
              <w:spacing w:before="120" w:after="120"/>
              <w:jc w:val="both"/>
              <w:rPr>
                <w:rFonts w:ascii="Arial" w:hAnsi="Arial" w:cs="Arial"/>
                <w:b/>
                <w:sz w:val="21"/>
                <w:szCs w:val="21"/>
              </w:rPr>
            </w:pPr>
            <w:r w:rsidRPr="00144489">
              <w:rPr>
                <w:rFonts w:ascii="Arial" w:hAnsi="Arial" w:cs="Arial"/>
                <w:b/>
                <w:sz w:val="21"/>
                <w:szCs w:val="21"/>
              </w:rPr>
              <w:t>2</w:t>
            </w:r>
            <w:r w:rsidR="00B7241D" w:rsidRPr="00144489">
              <w:rPr>
                <w:rFonts w:ascii="Arial" w:hAnsi="Arial" w:cs="Arial"/>
                <w:b/>
                <w:sz w:val="21"/>
                <w:szCs w:val="21"/>
              </w:rPr>
              <w:t>6</w:t>
            </w:r>
            <w:r w:rsidR="00FB1EAE" w:rsidRPr="00144489">
              <w:rPr>
                <w:rFonts w:ascii="Arial" w:hAnsi="Arial" w:cs="Arial"/>
                <w:b/>
                <w:sz w:val="21"/>
                <w:szCs w:val="21"/>
              </w:rPr>
              <w:t xml:space="preserve"> – DO FORO</w:t>
            </w:r>
          </w:p>
        </w:tc>
      </w:tr>
    </w:tbl>
    <w:p w:rsidR="00EE1177" w:rsidRPr="00144489" w:rsidRDefault="00E5570D" w:rsidP="00144489">
      <w:pPr>
        <w:tabs>
          <w:tab w:val="left" w:pos="0"/>
        </w:tabs>
        <w:ind w:hanging="540"/>
        <w:jc w:val="both"/>
        <w:rPr>
          <w:rFonts w:ascii="Arial" w:hAnsi="Arial" w:cs="Arial"/>
          <w:sz w:val="21"/>
          <w:szCs w:val="21"/>
        </w:rPr>
      </w:pPr>
      <w:r w:rsidRPr="00144489">
        <w:rPr>
          <w:rFonts w:ascii="Arial" w:hAnsi="Arial" w:cs="Arial"/>
          <w:sz w:val="21"/>
          <w:szCs w:val="21"/>
        </w:rPr>
        <w:tab/>
      </w:r>
    </w:p>
    <w:p w:rsidR="00E5570D" w:rsidRPr="00144489" w:rsidRDefault="00507C1B" w:rsidP="00144489">
      <w:pPr>
        <w:tabs>
          <w:tab w:val="left" w:pos="0"/>
        </w:tabs>
        <w:jc w:val="both"/>
        <w:rPr>
          <w:rFonts w:ascii="Arial" w:hAnsi="Arial" w:cs="Arial"/>
          <w:sz w:val="21"/>
          <w:szCs w:val="21"/>
        </w:rPr>
      </w:pPr>
      <w:r w:rsidRPr="00144489">
        <w:rPr>
          <w:rFonts w:ascii="Arial" w:hAnsi="Arial" w:cs="Arial"/>
          <w:b/>
          <w:sz w:val="21"/>
          <w:szCs w:val="21"/>
        </w:rPr>
        <w:t>2</w:t>
      </w:r>
      <w:r w:rsidR="00B7241D" w:rsidRPr="00144489">
        <w:rPr>
          <w:rFonts w:ascii="Arial" w:hAnsi="Arial" w:cs="Arial"/>
          <w:b/>
          <w:sz w:val="21"/>
          <w:szCs w:val="21"/>
        </w:rPr>
        <w:t>6</w:t>
      </w:r>
      <w:r w:rsidRPr="00144489">
        <w:rPr>
          <w:rFonts w:ascii="Arial" w:hAnsi="Arial" w:cs="Arial"/>
          <w:b/>
          <w:sz w:val="21"/>
          <w:szCs w:val="21"/>
        </w:rPr>
        <w:t>.1.</w:t>
      </w:r>
      <w:r w:rsidR="009F117B" w:rsidRPr="00144489">
        <w:rPr>
          <w:rFonts w:ascii="Arial" w:hAnsi="Arial" w:cs="Arial"/>
          <w:sz w:val="21"/>
          <w:szCs w:val="21"/>
        </w:rPr>
        <w:t xml:space="preserve"> </w:t>
      </w:r>
      <w:r w:rsidR="00E5570D" w:rsidRPr="00144489">
        <w:rPr>
          <w:rFonts w:ascii="Arial" w:hAnsi="Arial" w:cs="Arial"/>
          <w:sz w:val="21"/>
          <w:szCs w:val="21"/>
        </w:rPr>
        <w:t xml:space="preserve">Fica eleito o Foro da Comarca de Porto Velho/RO, para dirimir quaisquer dúvidas referentes à Licitação e procedimentos dela resultantes, com renúncia expressa de qualquer outro, por mais privilegiado que seja. </w:t>
      </w:r>
    </w:p>
    <w:p w:rsidR="006E090E" w:rsidRPr="00144489" w:rsidRDefault="006E090E" w:rsidP="00144489">
      <w:pPr>
        <w:jc w:val="both"/>
        <w:rPr>
          <w:rFonts w:ascii="Arial" w:hAnsi="Arial" w:cs="Arial"/>
          <w:b/>
          <w:sz w:val="21"/>
          <w:szCs w:val="21"/>
        </w:rPr>
      </w:pPr>
    </w:p>
    <w:p w:rsidR="00133F61" w:rsidRPr="00144489" w:rsidRDefault="00133F61" w:rsidP="00144489">
      <w:pPr>
        <w:jc w:val="both"/>
        <w:rPr>
          <w:rFonts w:ascii="Arial" w:hAnsi="Arial" w:cs="Arial"/>
          <w:b/>
          <w:sz w:val="21"/>
          <w:szCs w:val="21"/>
        </w:rPr>
      </w:pPr>
    </w:p>
    <w:p w:rsidR="005B07F7" w:rsidRPr="00144489" w:rsidRDefault="005B07F7" w:rsidP="00144489">
      <w:pPr>
        <w:jc w:val="both"/>
        <w:rPr>
          <w:rFonts w:ascii="Arial" w:hAnsi="Arial" w:cs="Arial"/>
          <w:b/>
          <w:sz w:val="21"/>
          <w:szCs w:val="21"/>
        </w:rPr>
      </w:pPr>
    </w:p>
    <w:p w:rsidR="00E5570D" w:rsidRPr="00144489" w:rsidRDefault="00E5570D" w:rsidP="0082158D">
      <w:pPr>
        <w:jc w:val="right"/>
        <w:rPr>
          <w:rFonts w:ascii="Arial" w:hAnsi="Arial" w:cs="Arial"/>
          <w:b/>
          <w:sz w:val="21"/>
          <w:szCs w:val="21"/>
        </w:rPr>
      </w:pPr>
      <w:r w:rsidRPr="00144489">
        <w:rPr>
          <w:rFonts w:ascii="Arial" w:hAnsi="Arial" w:cs="Arial"/>
          <w:b/>
          <w:sz w:val="21"/>
          <w:szCs w:val="21"/>
        </w:rPr>
        <w:t>Porto Velho/RO,</w:t>
      </w:r>
      <w:r w:rsidR="000E73DC" w:rsidRPr="00144489">
        <w:rPr>
          <w:rFonts w:ascii="Arial" w:hAnsi="Arial" w:cs="Arial"/>
          <w:b/>
          <w:sz w:val="21"/>
          <w:szCs w:val="21"/>
        </w:rPr>
        <w:t xml:space="preserve"> </w:t>
      </w:r>
      <w:r w:rsidR="00106DEF" w:rsidRPr="00144489">
        <w:rPr>
          <w:rFonts w:ascii="Arial" w:hAnsi="Arial" w:cs="Arial"/>
          <w:b/>
          <w:color w:val="FF0000"/>
          <w:sz w:val="21"/>
          <w:szCs w:val="21"/>
        </w:rPr>
        <w:t>2</w:t>
      </w:r>
      <w:r w:rsidR="0082158D">
        <w:rPr>
          <w:rFonts w:ascii="Arial" w:hAnsi="Arial" w:cs="Arial"/>
          <w:b/>
          <w:color w:val="FF0000"/>
          <w:sz w:val="21"/>
          <w:szCs w:val="21"/>
        </w:rPr>
        <w:t>9</w:t>
      </w:r>
      <w:r w:rsidR="005B07F7" w:rsidRPr="00144489">
        <w:rPr>
          <w:rFonts w:ascii="Arial" w:hAnsi="Arial" w:cs="Arial"/>
          <w:b/>
          <w:color w:val="FF0000"/>
          <w:sz w:val="21"/>
          <w:szCs w:val="21"/>
        </w:rPr>
        <w:t xml:space="preserve"> de agosto de 2</w:t>
      </w:r>
      <w:r w:rsidR="00B340DD" w:rsidRPr="00144489">
        <w:rPr>
          <w:rFonts w:ascii="Arial" w:hAnsi="Arial" w:cs="Arial"/>
          <w:b/>
          <w:color w:val="FF0000"/>
          <w:sz w:val="21"/>
          <w:szCs w:val="21"/>
        </w:rPr>
        <w:t>017.</w:t>
      </w:r>
    </w:p>
    <w:p w:rsidR="006E090E" w:rsidRPr="00144489" w:rsidRDefault="006E090E" w:rsidP="00144489">
      <w:pPr>
        <w:jc w:val="both"/>
        <w:rPr>
          <w:rFonts w:ascii="Arial" w:hAnsi="Arial" w:cs="Arial"/>
          <w:b/>
          <w:sz w:val="21"/>
          <w:szCs w:val="21"/>
        </w:rPr>
      </w:pPr>
    </w:p>
    <w:p w:rsidR="005B07F7" w:rsidRPr="00144489" w:rsidRDefault="005B07F7" w:rsidP="00144489">
      <w:pPr>
        <w:jc w:val="both"/>
        <w:rPr>
          <w:rFonts w:ascii="Arial" w:hAnsi="Arial" w:cs="Arial"/>
          <w:b/>
          <w:sz w:val="21"/>
          <w:szCs w:val="21"/>
        </w:rPr>
      </w:pPr>
    </w:p>
    <w:p w:rsidR="00ED792E" w:rsidRPr="00144489" w:rsidRDefault="00ED792E" w:rsidP="00144489">
      <w:pPr>
        <w:jc w:val="both"/>
        <w:rPr>
          <w:rFonts w:ascii="Arial" w:hAnsi="Arial" w:cs="Arial"/>
          <w:b/>
          <w:sz w:val="21"/>
          <w:szCs w:val="21"/>
        </w:rPr>
      </w:pPr>
    </w:p>
    <w:p w:rsidR="00A64769" w:rsidRPr="00144489" w:rsidRDefault="006E26D7" w:rsidP="0082158D">
      <w:pPr>
        <w:pStyle w:val="Rodap"/>
        <w:jc w:val="center"/>
        <w:rPr>
          <w:rFonts w:ascii="Arial" w:hAnsi="Arial" w:cs="Arial"/>
          <w:b/>
          <w:sz w:val="21"/>
          <w:szCs w:val="21"/>
        </w:rPr>
      </w:pPr>
      <w:r w:rsidRPr="00144489">
        <w:rPr>
          <w:rFonts w:ascii="Arial" w:hAnsi="Arial" w:cs="Arial"/>
          <w:b/>
          <w:sz w:val="21"/>
          <w:szCs w:val="21"/>
        </w:rPr>
        <w:t>GRAZIELA GENOVEVA KETES</w:t>
      </w:r>
    </w:p>
    <w:p w:rsidR="00A64769" w:rsidRPr="00144489" w:rsidRDefault="006E26D7" w:rsidP="0082158D">
      <w:pPr>
        <w:pStyle w:val="Rodap"/>
        <w:tabs>
          <w:tab w:val="clear" w:pos="4419"/>
        </w:tabs>
        <w:jc w:val="center"/>
        <w:rPr>
          <w:rFonts w:ascii="Arial" w:hAnsi="Arial" w:cs="Arial"/>
          <w:sz w:val="21"/>
          <w:szCs w:val="21"/>
        </w:rPr>
      </w:pPr>
      <w:r w:rsidRPr="00144489">
        <w:rPr>
          <w:rFonts w:ascii="Arial" w:hAnsi="Arial" w:cs="Arial"/>
          <w:sz w:val="21"/>
          <w:szCs w:val="21"/>
        </w:rPr>
        <w:t>Pregoeira</w:t>
      </w:r>
      <w:r w:rsidR="002309C9" w:rsidRPr="00144489">
        <w:rPr>
          <w:rFonts w:ascii="Arial" w:hAnsi="Arial" w:cs="Arial"/>
          <w:sz w:val="21"/>
          <w:szCs w:val="21"/>
        </w:rPr>
        <w:t xml:space="preserve"> EQUIPE </w:t>
      </w:r>
      <w:r w:rsidR="00A64769" w:rsidRPr="00144489">
        <w:rPr>
          <w:rFonts w:ascii="Arial" w:hAnsi="Arial" w:cs="Arial"/>
          <w:sz w:val="21"/>
          <w:szCs w:val="21"/>
        </w:rPr>
        <w:t>BETA/SUPEL/RO</w:t>
      </w:r>
    </w:p>
    <w:p w:rsidR="00081B97" w:rsidRPr="00144489" w:rsidRDefault="005B07F7" w:rsidP="0082158D">
      <w:pPr>
        <w:pStyle w:val="Rodap"/>
        <w:jc w:val="center"/>
        <w:rPr>
          <w:rFonts w:ascii="Arial" w:hAnsi="Arial" w:cs="Arial"/>
          <w:sz w:val="21"/>
          <w:szCs w:val="21"/>
        </w:rPr>
      </w:pPr>
      <w:r w:rsidRPr="00144489">
        <w:rPr>
          <w:rFonts w:ascii="Arial" w:hAnsi="Arial" w:cs="Arial"/>
          <w:sz w:val="21"/>
          <w:szCs w:val="21"/>
        </w:rPr>
        <w:t>Mat.</w:t>
      </w:r>
      <w:r w:rsidR="00081B97" w:rsidRPr="00144489">
        <w:rPr>
          <w:rFonts w:ascii="Arial" w:hAnsi="Arial" w:cs="Arial"/>
          <w:sz w:val="21"/>
          <w:szCs w:val="21"/>
        </w:rPr>
        <w:t xml:space="preserve"> 300118300</w:t>
      </w:r>
    </w:p>
    <w:p w:rsidR="00716F17" w:rsidRPr="00144489" w:rsidRDefault="00716F17"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081B97" w:rsidRPr="00144489" w:rsidRDefault="00081B97" w:rsidP="00144489">
      <w:pPr>
        <w:pStyle w:val="Rodap"/>
        <w:tabs>
          <w:tab w:val="clear" w:pos="4419"/>
        </w:tabs>
        <w:jc w:val="both"/>
        <w:rPr>
          <w:rFonts w:ascii="Arial" w:hAnsi="Arial" w:cs="Arial"/>
          <w:sz w:val="21"/>
          <w:szCs w:val="21"/>
        </w:rPr>
      </w:pPr>
    </w:p>
    <w:p w:rsidR="00B1507E" w:rsidRPr="00144489" w:rsidRDefault="00B1507E" w:rsidP="00144489">
      <w:pPr>
        <w:pStyle w:val="Rodap"/>
        <w:tabs>
          <w:tab w:val="clear" w:pos="4419"/>
        </w:tabs>
        <w:jc w:val="both"/>
        <w:rPr>
          <w:rFonts w:ascii="Arial" w:hAnsi="Arial" w:cs="Arial"/>
          <w:sz w:val="21"/>
          <w:szCs w:val="21"/>
        </w:rPr>
      </w:pPr>
    </w:p>
    <w:p w:rsidR="00B1507E" w:rsidRPr="00144489" w:rsidRDefault="00B1507E" w:rsidP="00144489">
      <w:pPr>
        <w:pStyle w:val="Rodap"/>
        <w:tabs>
          <w:tab w:val="clear" w:pos="4419"/>
        </w:tabs>
        <w:jc w:val="both"/>
        <w:rPr>
          <w:rFonts w:ascii="Arial" w:hAnsi="Arial" w:cs="Arial"/>
          <w:sz w:val="21"/>
          <w:szCs w:val="21"/>
        </w:rPr>
      </w:pPr>
    </w:p>
    <w:p w:rsidR="00B1507E" w:rsidRPr="00144489" w:rsidRDefault="00B1507E" w:rsidP="00144489">
      <w:pPr>
        <w:pStyle w:val="Rodap"/>
        <w:tabs>
          <w:tab w:val="clear" w:pos="4419"/>
        </w:tabs>
        <w:jc w:val="both"/>
        <w:rPr>
          <w:rFonts w:ascii="Arial" w:hAnsi="Arial" w:cs="Arial"/>
          <w:sz w:val="21"/>
          <w:szCs w:val="21"/>
        </w:rPr>
      </w:pPr>
    </w:p>
    <w:p w:rsidR="00716F17" w:rsidRPr="00144489" w:rsidRDefault="00716F17" w:rsidP="00144489">
      <w:pPr>
        <w:pStyle w:val="Rodap"/>
        <w:tabs>
          <w:tab w:val="clear" w:pos="4419"/>
        </w:tabs>
        <w:jc w:val="both"/>
        <w:rPr>
          <w:rFonts w:ascii="Arial" w:hAnsi="Arial" w:cs="Arial"/>
          <w:sz w:val="21"/>
          <w:szCs w:val="21"/>
        </w:rPr>
      </w:pPr>
    </w:p>
    <w:p w:rsidR="002309C9" w:rsidRPr="00144489" w:rsidRDefault="002309C9" w:rsidP="00144489">
      <w:pPr>
        <w:pStyle w:val="Rodap"/>
        <w:tabs>
          <w:tab w:val="clear" w:pos="4419"/>
        </w:tabs>
        <w:jc w:val="both"/>
        <w:rPr>
          <w:rFonts w:ascii="Arial" w:hAnsi="Arial" w:cs="Arial"/>
          <w:sz w:val="21"/>
          <w:szCs w:val="21"/>
        </w:rPr>
      </w:pPr>
    </w:p>
    <w:p w:rsidR="002309C9" w:rsidRPr="00144489" w:rsidRDefault="002309C9" w:rsidP="00144489">
      <w:pPr>
        <w:pStyle w:val="Rodap"/>
        <w:tabs>
          <w:tab w:val="clear" w:pos="4419"/>
        </w:tabs>
        <w:jc w:val="both"/>
        <w:rPr>
          <w:rFonts w:ascii="Arial" w:hAnsi="Arial" w:cs="Arial"/>
          <w:sz w:val="21"/>
          <w:szCs w:val="21"/>
        </w:rPr>
      </w:pPr>
    </w:p>
    <w:p w:rsidR="002309C9" w:rsidRPr="00144489" w:rsidRDefault="002309C9" w:rsidP="00144489">
      <w:pPr>
        <w:pStyle w:val="Rodap"/>
        <w:tabs>
          <w:tab w:val="clear" w:pos="4419"/>
        </w:tabs>
        <w:jc w:val="both"/>
        <w:rPr>
          <w:rFonts w:ascii="Arial" w:hAnsi="Arial" w:cs="Arial"/>
          <w:sz w:val="21"/>
          <w:szCs w:val="21"/>
        </w:rPr>
      </w:pPr>
    </w:p>
    <w:p w:rsidR="00EC1B48" w:rsidRDefault="00EC1B48"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Default="0082158D" w:rsidP="00144489">
      <w:pPr>
        <w:jc w:val="both"/>
        <w:rPr>
          <w:rFonts w:ascii="Arial" w:hAnsi="Arial" w:cs="Arial"/>
          <w:b/>
          <w:bCs/>
          <w:sz w:val="21"/>
          <w:szCs w:val="21"/>
        </w:rPr>
      </w:pPr>
    </w:p>
    <w:p w:rsidR="0082158D" w:rsidRPr="00144489" w:rsidRDefault="0082158D" w:rsidP="00144489">
      <w:pPr>
        <w:jc w:val="both"/>
        <w:rPr>
          <w:rFonts w:ascii="Arial" w:hAnsi="Arial" w:cs="Arial"/>
          <w:b/>
          <w:bCs/>
          <w:sz w:val="21"/>
          <w:szCs w:val="21"/>
        </w:rPr>
      </w:pPr>
    </w:p>
    <w:p w:rsidR="00B340DD" w:rsidRPr="00144489" w:rsidRDefault="00B340DD" w:rsidP="00144489">
      <w:pPr>
        <w:jc w:val="both"/>
        <w:rPr>
          <w:rFonts w:ascii="Arial" w:hAnsi="Arial" w:cs="Arial"/>
          <w:b/>
          <w:bCs/>
          <w:sz w:val="21"/>
          <w:szCs w:val="21"/>
        </w:rPr>
      </w:pPr>
    </w:p>
    <w:p w:rsidR="00552E58" w:rsidRPr="00144489" w:rsidRDefault="00552E58" w:rsidP="0082158D">
      <w:pPr>
        <w:jc w:val="center"/>
        <w:rPr>
          <w:rFonts w:ascii="Arial" w:hAnsi="Arial" w:cs="Arial"/>
          <w:b/>
          <w:bCs/>
          <w:color w:val="000000" w:themeColor="text1"/>
          <w:sz w:val="21"/>
          <w:szCs w:val="21"/>
        </w:rPr>
      </w:pPr>
      <w:r w:rsidRPr="00144489">
        <w:rPr>
          <w:rFonts w:ascii="Arial" w:hAnsi="Arial" w:cs="Arial"/>
          <w:b/>
          <w:bCs/>
          <w:color w:val="000000" w:themeColor="text1"/>
          <w:sz w:val="21"/>
          <w:szCs w:val="21"/>
        </w:rPr>
        <w:lastRenderedPageBreak/>
        <w:t xml:space="preserve">EDITAL DO PREGÃO ELETRÔNICO </w:t>
      </w:r>
      <w:r w:rsidRPr="00144489">
        <w:rPr>
          <w:rFonts w:ascii="Arial" w:hAnsi="Arial" w:cs="Arial"/>
          <w:b/>
          <w:bCs/>
          <w:color w:val="FF0000"/>
          <w:sz w:val="21"/>
          <w:szCs w:val="21"/>
        </w:rPr>
        <w:t>N</w:t>
      </w:r>
      <w:r w:rsidR="00B66A19" w:rsidRPr="00144489">
        <w:rPr>
          <w:rFonts w:ascii="Arial" w:hAnsi="Arial" w:cs="Arial"/>
          <w:b/>
          <w:bCs/>
          <w:color w:val="FF0000"/>
          <w:sz w:val="21"/>
          <w:szCs w:val="21"/>
        </w:rPr>
        <w:t>°</w:t>
      </w:r>
      <w:r w:rsidR="00106DEF" w:rsidRPr="00144489">
        <w:rPr>
          <w:rFonts w:ascii="Arial" w:hAnsi="Arial" w:cs="Arial"/>
          <w:b/>
          <w:bCs/>
          <w:color w:val="FF0000"/>
          <w:sz w:val="21"/>
          <w:szCs w:val="21"/>
        </w:rPr>
        <w:t>236</w:t>
      </w:r>
      <w:r w:rsidR="00B340DD" w:rsidRPr="00144489">
        <w:rPr>
          <w:rFonts w:ascii="Arial" w:hAnsi="Arial" w:cs="Arial"/>
          <w:b/>
          <w:bCs/>
          <w:color w:val="FF0000"/>
          <w:sz w:val="21"/>
          <w:szCs w:val="21"/>
        </w:rPr>
        <w:t>/2017</w:t>
      </w:r>
      <w:r w:rsidR="00201234" w:rsidRPr="00144489">
        <w:rPr>
          <w:rFonts w:ascii="Arial" w:hAnsi="Arial" w:cs="Arial"/>
          <w:b/>
          <w:bCs/>
          <w:color w:val="000000" w:themeColor="text1"/>
          <w:sz w:val="21"/>
          <w:szCs w:val="21"/>
        </w:rPr>
        <w:t>/</w:t>
      </w:r>
      <w:r w:rsidR="002325BA" w:rsidRPr="00144489">
        <w:rPr>
          <w:rFonts w:ascii="Arial" w:hAnsi="Arial" w:cs="Arial"/>
          <w:b/>
          <w:bCs/>
          <w:color w:val="000000" w:themeColor="text1"/>
          <w:sz w:val="21"/>
          <w:szCs w:val="21"/>
        </w:rPr>
        <w:t>EQUIPE</w:t>
      </w:r>
      <w:r w:rsidR="00201234" w:rsidRPr="00144489">
        <w:rPr>
          <w:rFonts w:ascii="Arial" w:hAnsi="Arial" w:cs="Arial"/>
          <w:b/>
          <w:bCs/>
          <w:color w:val="000000" w:themeColor="text1"/>
          <w:sz w:val="21"/>
          <w:szCs w:val="21"/>
        </w:rPr>
        <w:t>-BETA/SUPEL/RO</w:t>
      </w:r>
    </w:p>
    <w:p w:rsidR="00F93513" w:rsidRPr="00144489" w:rsidRDefault="00F93513" w:rsidP="0082158D">
      <w:pPr>
        <w:jc w:val="center"/>
        <w:rPr>
          <w:rFonts w:ascii="Arial" w:hAnsi="Arial" w:cs="Arial"/>
          <w:b/>
          <w:bCs/>
          <w:color w:val="000000" w:themeColor="text1"/>
          <w:sz w:val="21"/>
          <w:szCs w:val="21"/>
        </w:rPr>
      </w:pPr>
    </w:p>
    <w:p w:rsidR="00F93513" w:rsidRPr="00144489" w:rsidRDefault="00254E4E" w:rsidP="0082158D">
      <w:pPr>
        <w:jc w:val="center"/>
        <w:rPr>
          <w:rFonts w:ascii="Arial" w:hAnsi="Arial" w:cs="Arial"/>
          <w:b/>
          <w:bCs/>
          <w:color w:val="000000" w:themeColor="text1"/>
          <w:sz w:val="21"/>
          <w:szCs w:val="21"/>
        </w:rPr>
      </w:pPr>
      <w:r w:rsidRPr="00144489">
        <w:rPr>
          <w:rFonts w:ascii="Arial" w:hAnsi="Arial" w:cs="Arial"/>
          <w:b/>
          <w:bCs/>
          <w:color w:val="000000" w:themeColor="text1"/>
          <w:sz w:val="21"/>
          <w:szCs w:val="21"/>
        </w:rPr>
        <w:t>ANEXO I</w:t>
      </w:r>
      <w:r w:rsidR="00AC2E09" w:rsidRPr="00144489">
        <w:rPr>
          <w:rFonts w:ascii="Arial" w:hAnsi="Arial" w:cs="Arial"/>
          <w:b/>
          <w:bCs/>
          <w:color w:val="000000" w:themeColor="text1"/>
          <w:sz w:val="21"/>
          <w:szCs w:val="21"/>
        </w:rPr>
        <w:t xml:space="preserve"> DO EDITAL</w:t>
      </w:r>
    </w:p>
    <w:p w:rsidR="008F1B4D" w:rsidRPr="00144489" w:rsidRDefault="008F1B4D" w:rsidP="0082158D">
      <w:pPr>
        <w:jc w:val="center"/>
        <w:rPr>
          <w:rFonts w:ascii="Arial" w:hAnsi="Arial" w:cs="Arial"/>
          <w:b/>
          <w:bCs/>
          <w:color w:val="000000" w:themeColor="text1"/>
          <w:sz w:val="21"/>
          <w:szCs w:val="21"/>
        </w:rPr>
      </w:pPr>
    </w:p>
    <w:p w:rsidR="008F1B4D" w:rsidRPr="00144489" w:rsidRDefault="008F1B4D" w:rsidP="0082158D">
      <w:pPr>
        <w:jc w:val="center"/>
        <w:rPr>
          <w:rFonts w:ascii="Arial" w:hAnsi="Arial" w:cs="Arial"/>
          <w:b/>
          <w:bCs/>
          <w:color w:val="000000" w:themeColor="text1"/>
          <w:sz w:val="21"/>
          <w:szCs w:val="21"/>
        </w:rPr>
      </w:pPr>
      <w:r w:rsidRPr="00144489">
        <w:rPr>
          <w:rFonts w:ascii="Arial" w:hAnsi="Arial" w:cs="Arial"/>
          <w:b/>
          <w:bCs/>
          <w:color w:val="000000" w:themeColor="text1"/>
          <w:sz w:val="21"/>
          <w:szCs w:val="21"/>
        </w:rPr>
        <w:t>TERMO DE REFERÊNCIA</w:t>
      </w:r>
    </w:p>
    <w:p w:rsidR="004D52F9" w:rsidRPr="00144489" w:rsidRDefault="004D52F9" w:rsidP="00144489">
      <w:pPr>
        <w:ind w:right="403"/>
        <w:jc w:val="both"/>
        <w:rPr>
          <w:rFonts w:ascii="Arial" w:hAnsi="Arial" w:cs="Arial"/>
          <w:b/>
          <w:sz w:val="21"/>
          <w:szCs w:val="21"/>
        </w:rPr>
      </w:pPr>
    </w:p>
    <w:p w:rsidR="00144489" w:rsidRPr="00144489" w:rsidRDefault="00144489" w:rsidP="00144489">
      <w:pPr>
        <w:pStyle w:val="NormalWeb"/>
        <w:spacing w:before="120" w:after="120"/>
        <w:jc w:val="both"/>
        <w:rPr>
          <w:rFonts w:ascii="Arial" w:hAnsi="Arial" w:cs="Arial"/>
          <w:b/>
          <w:bCs/>
          <w:color w:val="000000"/>
          <w:sz w:val="21"/>
          <w:szCs w:val="21"/>
        </w:rPr>
      </w:pPr>
      <w:r w:rsidRPr="00144489">
        <w:rPr>
          <w:rFonts w:ascii="Arial" w:hAnsi="Arial" w:cs="Arial"/>
          <w:b/>
          <w:bCs/>
          <w:sz w:val="21"/>
          <w:szCs w:val="21"/>
        </w:rPr>
        <w:t xml:space="preserve">CONTRATAÇÃO DE </w:t>
      </w:r>
      <w:r w:rsidRPr="00144489">
        <w:rPr>
          <w:rFonts w:ascii="Arial" w:hAnsi="Arial" w:cs="Arial"/>
          <w:b/>
          <w:bCs/>
          <w:color w:val="000000"/>
          <w:sz w:val="21"/>
          <w:szCs w:val="21"/>
        </w:rPr>
        <w:t xml:space="preserve">SERVIÇOS DE VIGILÂNCIA E SEGURANÇA ARMADA PATRIMONIAL DIURNO E NOTURNO, A SER EXECUTADO NO PRÉDIO SEDE DO </w:t>
      </w:r>
      <w:r w:rsidRPr="00144489">
        <w:rPr>
          <w:rFonts w:ascii="Arial" w:hAnsi="Arial" w:cs="Arial"/>
          <w:b/>
          <w:bCs/>
          <w:sz w:val="21"/>
          <w:szCs w:val="21"/>
        </w:rPr>
        <w:t xml:space="preserve">INSTITUTO DE PREVIDÊNCIA DOS SERVIDORES PÚBLICOS DO ESTADO DE RONDÔNIA – </w:t>
      </w:r>
      <w:r w:rsidRPr="00144489">
        <w:rPr>
          <w:rFonts w:ascii="Arial" w:hAnsi="Arial" w:cs="Arial"/>
          <w:b/>
          <w:bCs/>
          <w:color w:val="000000"/>
          <w:sz w:val="21"/>
          <w:szCs w:val="21"/>
        </w:rPr>
        <w:t>IPERON</w:t>
      </w:r>
    </w:p>
    <w:p w:rsidR="0082158D" w:rsidRDefault="0082158D" w:rsidP="00144489">
      <w:pPr>
        <w:spacing w:before="120" w:after="120"/>
        <w:ind w:right="-655"/>
        <w:jc w:val="both"/>
        <w:rPr>
          <w:rFonts w:ascii="Arial" w:hAnsi="Arial" w:cs="Arial"/>
          <w:b/>
          <w:bCs/>
          <w:sz w:val="21"/>
          <w:szCs w:val="21"/>
        </w:rPr>
      </w:pPr>
    </w:p>
    <w:p w:rsidR="00144489" w:rsidRPr="00144489" w:rsidRDefault="00144489" w:rsidP="00144489">
      <w:pPr>
        <w:spacing w:before="120" w:after="120"/>
        <w:ind w:right="-655"/>
        <w:jc w:val="both"/>
        <w:rPr>
          <w:rFonts w:ascii="Arial" w:hAnsi="Arial" w:cs="Arial"/>
          <w:b/>
          <w:bCs/>
          <w:sz w:val="21"/>
          <w:szCs w:val="21"/>
        </w:rPr>
      </w:pPr>
      <w:r w:rsidRPr="00144489">
        <w:rPr>
          <w:rFonts w:ascii="Arial" w:hAnsi="Arial" w:cs="Arial"/>
          <w:b/>
          <w:bCs/>
          <w:sz w:val="21"/>
          <w:szCs w:val="21"/>
        </w:rPr>
        <w:t>1. IDENTIFICAÇÃO</w:t>
      </w:r>
    </w:p>
    <w:p w:rsidR="00144489" w:rsidRPr="00144489" w:rsidRDefault="00144489" w:rsidP="00144489">
      <w:pPr>
        <w:spacing w:before="120" w:after="120"/>
        <w:jc w:val="both"/>
        <w:rPr>
          <w:rFonts w:ascii="Arial" w:hAnsi="Arial" w:cs="Arial"/>
          <w:sz w:val="21"/>
          <w:szCs w:val="21"/>
        </w:rPr>
      </w:pPr>
      <w:r w:rsidRPr="00144489">
        <w:rPr>
          <w:rFonts w:ascii="Arial" w:hAnsi="Arial" w:cs="Arial"/>
          <w:b/>
          <w:bCs/>
          <w:sz w:val="21"/>
          <w:szCs w:val="21"/>
        </w:rPr>
        <w:t xml:space="preserve">1.1. Unidade Orçamentária: </w:t>
      </w:r>
      <w:r w:rsidRPr="00144489">
        <w:rPr>
          <w:rFonts w:ascii="Arial" w:hAnsi="Arial" w:cs="Arial"/>
          <w:sz w:val="21"/>
          <w:szCs w:val="21"/>
        </w:rPr>
        <w:t>Instituto de Previdência dos Servidores Públicos do Estado de Rondônia</w:t>
      </w:r>
    </w:p>
    <w:p w:rsidR="00144489" w:rsidRPr="00144489" w:rsidRDefault="00144489" w:rsidP="00144489">
      <w:pPr>
        <w:spacing w:before="120" w:after="120"/>
        <w:jc w:val="both"/>
        <w:rPr>
          <w:rFonts w:ascii="Arial" w:hAnsi="Arial" w:cs="Arial"/>
          <w:i/>
          <w:iCs/>
          <w:sz w:val="21"/>
          <w:szCs w:val="21"/>
        </w:rPr>
      </w:pPr>
      <w:r w:rsidRPr="00144489">
        <w:rPr>
          <w:rFonts w:ascii="Arial" w:hAnsi="Arial" w:cs="Arial"/>
          <w:b/>
          <w:bCs/>
          <w:sz w:val="21"/>
          <w:szCs w:val="21"/>
        </w:rPr>
        <w:t xml:space="preserve">1.2. Departamento: </w:t>
      </w:r>
      <w:r w:rsidRPr="00144489">
        <w:rPr>
          <w:rFonts w:ascii="Arial" w:hAnsi="Arial" w:cs="Arial"/>
          <w:bCs/>
          <w:sz w:val="21"/>
          <w:szCs w:val="21"/>
        </w:rPr>
        <w:t>Gerência Administrativa de Recursos Humanos</w:t>
      </w:r>
      <w:r w:rsidRPr="00144489">
        <w:rPr>
          <w:rFonts w:ascii="Arial" w:hAnsi="Arial" w:cs="Arial"/>
          <w:sz w:val="21"/>
          <w:szCs w:val="21"/>
        </w:rPr>
        <w:t>/GARH/DAF/IPERON</w:t>
      </w:r>
    </w:p>
    <w:p w:rsidR="00144489" w:rsidRPr="00144489" w:rsidRDefault="00144489" w:rsidP="00144489">
      <w:pPr>
        <w:spacing w:before="120" w:after="120"/>
        <w:jc w:val="both"/>
        <w:rPr>
          <w:rFonts w:ascii="Arial" w:eastAsia="Arial Unicode MS" w:hAnsi="Arial" w:cs="Arial"/>
          <w:b/>
          <w:bCs/>
          <w:sz w:val="21"/>
          <w:szCs w:val="21"/>
        </w:rPr>
      </w:pPr>
      <w:r w:rsidRPr="00144489">
        <w:rPr>
          <w:rFonts w:ascii="Arial" w:eastAsia="Arial Unicode MS" w:hAnsi="Arial" w:cs="Arial"/>
          <w:b/>
          <w:bCs/>
          <w:sz w:val="21"/>
          <w:szCs w:val="21"/>
        </w:rPr>
        <w:t>2. INTRODUÇÃO</w:t>
      </w:r>
    </w:p>
    <w:p w:rsidR="00144489" w:rsidRPr="00144489" w:rsidRDefault="00144489" w:rsidP="00144489">
      <w:pPr>
        <w:pStyle w:val="Corpodetexto"/>
        <w:tabs>
          <w:tab w:val="left" w:pos="567"/>
        </w:tabs>
        <w:spacing w:before="120" w:after="120"/>
        <w:rPr>
          <w:rFonts w:ascii="Arial" w:hAnsi="Arial" w:cs="Arial"/>
          <w:b/>
          <w:sz w:val="21"/>
          <w:szCs w:val="21"/>
        </w:rPr>
      </w:pPr>
      <w:r w:rsidRPr="00144489">
        <w:rPr>
          <w:rFonts w:ascii="Arial" w:hAnsi="Arial" w:cs="Arial"/>
          <w:b/>
          <w:sz w:val="21"/>
          <w:szCs w:val="21"/>
        </w:rPr>
        <w:t xml:space="preserve">Este Termo de Referência estabelece as normas específicas para a execução dos serviços de vigilância armada em postos de segurança </w:t>
      </w:r>
      <w:r w:rsidRPr="00144489">
        <w:rPr>
          <w:rFonts w:ascii="Arial" w:eastAsia="Arial Unicode MS" w:hAnsi="Arial" w:cs="Arial"/>
          <w:b/>
          <w:sz w:val="21"/>
          <w:szCs w:val="21"/>
        </w:rPr>
        <w:t xml:space="preserve">nas dependências </w:t>
      </w:r>
      <w:r w:rsidRPr="00144489">
        <w:rPr>
          <w:rFonts w:ascii="Arial" w:hAnsi="Arial" w:cs="Arial"/>
          <w:b/>
          <w:sz w:val="21"/>
          <w:szCs w:val="21"/>
        </w:rPr>
        <w:t>do Instituto de Previdência dos Servidores Públicos do Estado de Rondônia - IPERON.</w:t>
      </w:r>
    </w:p>
    <w:p w:rsidR="00144489" w:rsidRPr="00144489" w:rsidRDefault="00144489" w:rsidP="00144489">
      <w:pPr>
        <w:pStyle w:val="Corpodetexto"/>
        <w:tabs>
          <w:tab w:val="left" w:pos="567"/>
        </w:tabs>
        <w:spacing w:before="120" w:after="120"/>
        <w:rPr>
          <w:rFonts w:ascii="Arial" w:hAnsi="Arial" w:cs="Arial"/>
          <w:b/>
          <w:sz w:val="21"/>
          <w:szCs w:val="21"/>
        </w:rPr>
      </w:pPr>
      <w:r w:rsidRPr="00144489">
        <w:rPr>
          <w:rFonts w:ascii="Arial" w:hAnsi="Arial" w:cs="Arial"/>
          <w:b/>
          <w:sz w:val="21"/>
          <w:szCs w:val="21"/>
        </w:rPr>
        <w:t xml:space="preserve">A demanda do Instituto de Previdência dos Servidores Públicos do Estado de Rondônia por esses serviços ocorre em razão deste Órgão não possuir em seu quadro, </w:t>
      </w:r>
      <w:r w:rsidRPr="00144489">
        <w:rPr>
          <w:rFonts w:ascii="Arial" w:eastAsia="Arial Unicode MS" w:hAnsi="Arial" w:cs="Arial"/>
          <w:b/>
          <w:sz w:val="21"/>
          <w:szCs w:val="21"/>
        </w:rPr>
        <w:t>recursos humanos necessários para</w:t>
      </w:r>
      <w:r w:rsidRPr="00144489">
        <w:rPr>
          <w:rFonts w:ascii="Arial" w:hAnsi="Arial" w:cs="Arial"/>
          <w:b/>
          <w:sz w:val="21"/>
          <w:szCs w:val="21"/>
        </w:rPr>
        <w:t xml:space="preserve"> exercer as funções objeto dessa contratação.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A contratação compreende, além da mão de obra, o fornecimento de todos os equipamentos, ferramentas e </w:t>
      </w:r>
      <w:proofErr w:type="spellStart"/>
      <w:r w:rsidRPr="00144489">
        <w:rPr>
          <w:rFonts w:ascii="Arial" w:hAnsi="Arial" w:cs="Arial"/>
          <w:sz w:val="21"/>
          <w:szCs w:val="21"/>
        </w:rPr>
        <w:t>EPIs</w:t>
      </w:r>
      <w:proofErr w:type="spellEnd"/>
      <w:r w:rsidRPr="00144489">
        <w:rPr>
          <w:rFonts w:ascii="Arial" w:hAnsi="Arial" w:cs="Arial"/>
          <w:sz w:val="21"/>
          <w:szCs w:val="21"/>
        </w:rPr>
        <w:t xml:space="preserve"> necessários à execução dos serviços, conforme especificados nos Anexos III e IV de este Termo de Referência.</w:t>
      </w:r>
    </w:p>
    <w:p w:rsidR="00144489" w:rsidRPr="00144489" w:rsidRDefault="00144489" w:rsidP="00144489">
      <w:pPr>
        <w:pStyle w:val="Default"/>
        <w:spacing w:before="120" w:after="120"/>
        <w:jc w:val="both"/>
        <w:rPr>
          <w:rFonts w:ascii="Arial" w:hAnsi="Arial" w:cs="Arial"/>
          <w:color w:val="auto"/>
          <w:sz w:val="21"/>
          <w:szCs w:val="21"/>
        </w:rPr>
      </w:pPr>
      <w:r w:rsidRPr="00144489">
        <w:rPr>
          <w:rFonts w:ascii="Arial" w:hAnsi="Arial" w:cs="Arial"/>
          <w:color w:val="auto"/>
          <w:sz w:val="21"/>
          <w:szCs w:val="21"/>
        </w:rPr>
        <w:t>Atualmente, verifica-se uma tendência da Administração Pública em reconhecer a importância da realização dessas atividades por empresas especializadas, pois, com isso, desincumbem servidores, dirigentes e autoridades do IPERON de atribuições que, apesar de relevantes, podem ser desenvolvidas perfeitamente por meio da prestação de serviços terceirizados.</w:t>
      </w:r>
    </w:p>
    <w:p w:rsidR="00144489" w:rsidRPr="00144489" w:rsidRDefault="00144489" w:rsidP="00144489">
      <w:pPr>
        <w:tabs>
          <w:tab w:val="left" w:pos="709"/>
        </w:tabs>
        <w:spacing w:before="120" w:after="120"/>
        <w:ind w:right="-1"/>
        <w:jc w:val="both"/>
        <w:rPr>
          <w:rFonts w:ascii="Arial" w:hAnsi="Arial" w:cs="Arial"/>
          <w:sz w:val="21"/>
          <w:szCs w:val="21"/>
        </w:rPr>
      </w:pPr>
      <w:r w:rsidRPr="00144489">
        <w:rPr>
          <w:rFonts w:ascii="Arial" w:hAnsi="Arial" w:cs="Arial"/>
          <w:sz w:val="21"/>
          <w:szCs w:val="21"/>
        </w:rPr>
        <w:t>Tendo em vista as peculiaridades da contratação ora proposta, faz-se essencial os seguintes esclarecimentos:</w:t>
      </w:r>
    </w:p>
    <w:p w:rsidR="00144489" w:rsidRPr="00144489" w:rsidRDefault="00144489" w:rsidP="00D257F7">
      <w:pPr>
        <w:pStyle w:val="Default"/>
        <w:numPr>
          <w:ilvl w:val="0"/>
          <w:numId w:val="23"/>
        </w:numPr>
        <w:spacing w:before="120" w:after="120"/>
        <w:ind w:left="0" w:firstLine="1134"/>
        <w:jc w:val="both"/>
        <w:rPr>
          <w:rFonts w:ascii="Arial" w:hAnsi="Arial" w:cs="Arial"/>
          <w:color w:val="auto"/>
          <w:sz w:val="21"/>
          <w:szCs w:val="21"/>
        </w:rPr>
      </w:pPr>
      <w:r w:rsidRPr="00144489">
        <w:rPr>
          <w:rFonts w:ascii="Arial" w:hAnsi="Arial" w:cs="Arial"/>
          <w:color w:val="auto"/>
          <w:sz w:val="21"/>
          <w:szCs w:val="21"/>
        </w:rPr>
        <w:t>Para a elaboração das Planilhas de Custos e Formação de Preços dos postos de serviços de vigilância deverão ser adotados os salários de acordo com a Convenção Coletiva de Trabalho 2017/2018 da respectiva categoria dos trabalhadores do Estado de Rondônia;</w:t>
      </w:r>
    </w:p>
    <w:p w:rsidR="00144489" w:rsidRPr="00144489" w:rsidRDefault="00144489" w:rsidP="00D257F7">
      <w:pPr>
        <w:pStyle w:val="Cabealho"/>
        <w:numPr>
          <w:ilvl w:val="0"/>
          <w:numId w:val="23"/>
        </w:numPr>
        <w:tabs>
          <w:tab w:val="clear" w:pos="4419"/>
          <w:tab w:val="clear" w:pos="8838"/>
        </w:tabs>
        <w:spacing w:before="120" w:after="120"/>
        <w:ind w:left="0" w:firstLine="1134"/>
        <w:jc w:val="both"/>
        <w:rPr>
          <w:rFonts w:ascii="Arial" w:hAnsi="Arial" w:cs="Arial"/>
          <w:sz w:val="21"/>
          <w:szCs w:val="21"/>
        </w:rPr>
      </w:pPr>
      <w:r w:rsidRPr="00144489">
        <w:rPr>
          <w:rFonts w:ascii="Arial" w:hAnsi="Arial" w:cs="Arial"/>
          <w:sz w:val="21"/>
          <w:szCs w:val="21"/>
        </w:rPr>
        <w:t>Cabe informar que as empresas interessadas deverão apresentar as Planilhas de Custos e Formação de Preços com base na convenção da categoria vigente, pois caso haja uma eventual repactuação de Contrato, somente serão considerados os itens previstos nas respectivas planilhas;</w:t>
      </w:r>
    </w:p>
    <w:p w:rsidR="00144489" w:rsidRPr="00144489" w:rsidRDefault="00144489" w:rsidP="00D257F7">
      <w:pPr>
        <w:pStyle w:val="Cabealho"/>
        <w:numPr>
          <w:ilvl w:val="0"/>
          <w:numId w:val="23"/>
        </w:numPr>
        <w:tabs>
          <w:tab w:val="clear" w:pos="4419"/>
          <w:tab w:val="clear" w:pos="8838"/>
        </w:tabs>
        <w:spacing w:before="120" w:after="120"/>
        <w:ind w:left="0" w:firstLine="1134"/>
        <w:jc w:val="both"/>
        <w:rPr>
          <w:rFonts w:ascii="Arial" w:hAnsi="Arial" w:cs="Arial"/>
          <w:sz w:val="21"/>
          <w:szCs w:val="21"/>
        </w:rPr>
      </w:pPr>
      <w:r w:rsidRPr="00144489">
        <w:rPr>
          <w:rFonts w:ascii="Arial" w:hAnsi="Arial" w:cs="Arial"/>
          <w:sz w:val="21"/>
          <w:szCs w:val="21"/>
        </w:rPr>
        <w:t>Em complemento ao item anterior, cabe esclarecer que as planilhas deverão ser individualizadas por tipo de posto (diurno e noturno), no entanto, a proposta para contratação terá que ser consolidada.</w:t>
      </w:r>
    </w:p>
    <w:p w:rsidR="00144489" w:rsidRPr="00144489" w:rsidRDefault="00144489" w:rsidP="00D257F7">
      <w:pPr>
        <w:pStyle w:val="NormalWeb"/>
        <w:numPr>
          <w:ilvl w:val="1"/>
          <w:numId w:val="25"/>
        </w:numPr>
        <w:spacing w:before="120" w:after="120"/>
        <w:jc w:val="both"/>
        <w:rPr>
          <w:rFonts w:ascii="Arial" w:hAnsi="Arial" w:cs="Arial"/>
          <w:b/>
          <w:bCs/>
          <w:sz w:val="21"/>
          <w:szCs w:val="21"/>
        </w:rPr>
      </w:pPr>
      <w:r w:rsidRPr="00144489">
        <w:rPr>
          <w:rFonts w:ascii="Arial" w:hAnsi="Arial" w:cs="Arial"/>
          <w:b/>
          <w:bCs/>
          <w:sz w:val="21"/>
          <w:szCs w:val="21"/>
        </w:rPr>
        <w:t>–Legislação Especifica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A contratação dos serviços obedecerá ao disposto nas Leis Federais nº 8.666/93, 10.520/02, nos Decreto Federal nº 5450/2005, nos dispositivos das Instruções Normativas </w:t>
      </w:r>
      <w:proofErr w:type="spellStart"/>
      <w:r w:rsidRPr="00144489">
        <w:rPr>
          <w:rFonts w:ascii="Arial" w:hAnsi="Arial" w:cs="Arial"/>
          <w:sz w:val="21"/>
          <w:szCs w:val="21"/>
        </w:rPr>
        <w:t>nºs</w:t>
      </w:r>
      <w:proofErr w:type="spellEnd"/>
      <w:r w:rsidRPr="00144489">
        <w:rPr>
          <w:rFonts w:ascii="Arial" w:hAnsi="Arial" w:cs="Arial"/>
          <w:sz w:val="21"/>
          <w:szCs w:val="21"/>
        </w:rPr>
        <w:t>. 02/MPOG de 30 de abril de 2008, 03/MPOG de 15 de outubro de 2009</w:t>
      </w:r>
      <w:r w:rsidRPr="00144489">
        <w:rPr>
          <w:rFonts w:ascii="Arial" w:eastAsia="Arial Unicode MS" w:hAnsi="Arial" w:cs="Arial"/>
          <w:bCs/>
          <w:sz w:val="21"/>
          <w:szCs w:val="21"/>
        </w:rPr>
        <w:t xml:space="preserve">, SLTI/MPOG nº 4 de 11 de novembro de 2009, SLTI/MPOG nº 7 de 09 de março de 2011, Decreto Estadual 12205/06, naquilo que não contraria o disposto nas decisões e orientações do Tribunal de Contas da União – TCU </w:t>
      </w:r>
      <w:r w:rsidRPr="00144489">
        <w:rPr>
          <w:rFonts w:ascii="Arial" w:hAnsi="Arial" w:cs="Arial"/>
          <w:sz w:val="21"/>
          <w:szCs w:val="21"/>
        </w:rPr>
        <w:t>e Convenção Coletiva de Trabalho do Sindicato dos Trabalhadores nas Empresas de Terceirização em Geral e Prestação de Serviços do Estado de Rondônia – SINTELPES/RO e Sindicato das Empresas de Asseio, Conservação, Limpeza Pública e Locação de Mão de Obra do Estado de Rondônia – SEAC/RO.</w:t>
      </w:r>
    </w:p>
    <w:p w:rsidR="00144489" w:rsidRPr="00144489" w:rsidRDefault="00144489" w:rsidP="00144489">
      <w:pPr>
        <w:pStyle w:val="NormalWeb"/>
        <w:spacing w:before="120" w:after="120"/>
        <w:jc w:val="both"/>
        <w:rPr>
          <w:rFonts w:ascii="Arial" w:hAnsi="Arial" w:cs="Arial"/>
          <w:b/>
          <w:bCs/>
          <w:sz w:val="21"/>
          <w:szCs w:val="21"/>
        </w:rPr>
      </w:pPr>
      <w:r w:rsidRPr="00144489">
        <w:rPr>
          <w:rFonts w:ascii="Arial" w:hAnsi="Arial" w:cs="Arial"/>
          <w:b/>
          <w:bCs/>
          <w:sz w:val="21"/>
          <w:szCs w:val="21"/>
        </w:rPr>
        <w:lastRenderedPageBreak/>
        <w:t xml:space="preserve">2.2 – Das Definições utilizadas neste Termo de Referência </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2.2.1 - Para efeitos deste Termo de Referencia, serão adotadas as seguintes definições: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2.2.1.1 - </w:t>
      </w:r>
      <w:r w:rsidRPr="00144489">
        <w:rPr>
          <w:rFonts w:ascii="Arial" w:hAnsi="Arial" w:cs="Arial"/>
          <w:b/>
          <w:bCs/>
          <w:sz w:val="21"/>
          <w:szCs w:val="21"/>
        </w:rPr>
        <w:t xml:space="preserve">Posto de Serviço: </w:t>
      </w:r>
      <w:r w:rsidRPr="00144489">
        <w:rPr>
          <w:rFonts w:ascii="Arial" w:hAnsi="Arial" w:cs="Arial"/>
          <w:sz w:val="21"/>
          <w:szCs w:val="21"/>
        </w:rPr>
        <w:t>É a unidade de medida da prestação dos serviços, caracterizado pelo período durante o qual o posto deverá ser guarnecido por pessoa qualificada para o desempenho das tarefas;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2.2.1.2 - </w:t>
      </w:r>
      <w:r w:rsidRPr="00144489">
        <w:rPr>
          <w:rFonts w:ascii="Arial" w:hAnsi="Arial" w:cs="Arial"/>
          <w:b/>
          <w:bCs/>
          <w:sz w:val="21"/>
          <w:szCs w:val="21"/>
        </w:rPr>
        <w:t xml:space="preserve">Planilha de Custos e Formação de Preços: </w:t>
      </w:r>
      <w:r w:rsidRPr="00144489">
        <w:rPr>
          <w:rFonts w:ascii="Arial" w:hAnsi="Arial" w:cs="Arial"/>
          <w:sz w:val="21"/>
          <w:szCs w:val="21"/>
        </w:rPr>
        <w:t>É o documento a ser apresentado pelo proponente contendo o detalhamento que compõem os preços de cada tipo de posto;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2.2.1.3 - </w:t>
      </w:r>
      <w:r w:rsidRPr="00144489">
        <w:rPr>
          <w:rFonts w:ascii="Arial" w:hAnsi="Arial" w:cs="Arial"/>
          <w:b/>
          <w:bCs/>
          <w:sz w:val="21"/>
          <w:szCs w:val="21"/>
        </w:rPr>
        <w:t>Salário Normativo:</w:t>
      </w:r>
      <w:r w:rsidRPr="00144489">
        <w:rPr>
          <w:rFonts w:ascii="Arial" w:hAnsi="Arial" w:cs="Arial"/>
          <w:sz w:val="21"/>
          <w:szCs w:val="21"/>
        </w:rPr>
        <w:t xml:space="preserve"> É o salário estabelecido para a categoria profissional de vigilante pertinente à execução do contrato, homologado em Acordo, Convenção ou Dissídio Coletivo de Trabalho;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2.2.1.4 </w:t>
      </w:r>
      <w:proofErr w:type="gramStart"/>
      <w:r w:rsidRPr="00144489">
        <w:rPr>
          <w:rFonts w:ascii="Arial" w:hAnsi="Arial" w:cs="Arial"/>
          <w:sz w:val="21"/>
          <w:szCs w:val="21"/>
        </w:rPr>
        <w:t>-</w:t>
      </w:r>
      <w:r w:rsidRPr="00144489">
        <w:rPr>
          <w:rFonts w:ascii="Arial" w:hAnsi="Arial" w:cs="Arial"/>
          <w:b/>
          <w:bCs/>
          <w:sz w:val="21"/>
          <w:szCs w:val="21"/>
        </w:rPr>
        <w:t>Insumos</w:t>
      </w:r>
      <w:proofErr w:type="gramEnd"/>
      <w:r w:rsidRPr="00144489">
        <w:rPr>
          <w:rFonts w:ascii="Arial" w:hAnsi="Arial" w:cs="Arial"/>
          <w:b/>
          <w:bCs/>
          <w:sz w:val="21"/>
          <w:szCs w:val="21"/>
        </w:rPr>
        <w:t>:</w:t>
      </w:r>
      <w:r w:rsidRPr="00144489">
        <w:rPr>
          <w:rFonts w:ascii="Arial" w:hAnsi="Arial" w:cs="Arial"/>
          <w:sz w:val="21"/>
          <w:szCs w:val="21"/>
        </w:rPr>
        <w:t xml:space="preserve"> São os custos decorrentes de materiais e equipamentos efetivamente utilizados na prestação dos serviços, bem como de benefícios oferecidos aos empregados (tais como vale-transporte, alimentação, seguros de vida e saúde, etc.);</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2.2.1.5 - </w:t>
      </w:r>
      <w:r w:rsidRPr="00144489">
        <w:rPr>
          <w:rFonts w:ascii="Arial" w:hAnsi="Arial" w:cs="Arial"/>
          <w:b/>
          <w:bCs/>
          <w:sz w:val="21"/>
          <w:szCs w:val="21"/>
        </w:rPr>
        <w:t>Unidade:</w:t>
      </w:r>
      <w:r w:rsidRPr="00144489">
        <w:rPr>
          <w:rFonts w:ascii="Arial" w:hAnsi="Arial" w:cs="Arial"/>
          <w:sz w:val="21"/>
          <w:szCs w:val="21"/>
        </w:rPr>
        <w:t xml:space="preserve"> É a denominação à Unidade de Porto Velho</w:t>
      </w:r>
      <w:r w:rsidRPr="00144489">
        <w:rPr>
          <w:rFonts w:ascii="Arial" w:hAnsi="Arial" w:cs="Arial"/>
          <w:b/>
          <w:sz w:val="21"/>
          <w:szCs w:val="21"/>
        </w:rPr>
        <w:t>,</w:t>
      </w:r>
      <w:r w:rsidRPr="00144489">
        <w:rPr>
          <w:rFonts w:ascii="Arial" w:hAnsi="Arial" w:cs="Arial"/>
          <w:sz w:val="21"/>
          <w:szCs w:val="21"/>
        </w:rPr>
        <w:t xml:space="preserve"> definidas na estrutura organizacional do Órgão;</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 xml:space="preserve">2.2.1.6 - </w:t>
      </w:r>
      <w:r w:rsidRPr="00144489">
        <w:rPr>
          <w:rFonts w:ascii="Arial" w:hAnsi="Arial" w:cs="Arial"/>
          <w:b/>
          <w:sz w:val="21"/>
          <w:szCs w:val="21"/>
        </w:rPr>
        <w:t>Contratante:</w:t>
      </w:r>
      <w:r w:rsidRPr="00144489">
        <w:rPr>
          <w:rFonts w:ascii="Arial" w:hAnsi="Arial" w:cs="Arial"/>
          <w:sz w:val="21"/>
          <w:szCs w:val="21"/>
        </w:rPr>
        <w:t xml:space="preserve"> Estado, por intermédio do Instituto de Previdência dos Servidores Públicos do Estado de Rondônia - IPERON;</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 xml:space="preserve">2.2.1.7 - </w:t>
      </w:r>
      <w:r w:rsidRPr="00144489">
        <w:rPr>
          <w:rFonts w:ascii="Arial" w:hAnsi="Arial" w:cs="Arial"/>
          <w:b/>
          <w:sz w:val="21"/>
          <w:szCs w:val="21"/>
        </w:rPr>
        <w:t>Contratada:</w:t>
      </w:r>
      <w:r w:rsidRPr="00144489">
        <w:rPr>
          <w:rFonts w:ascii="Arial" w:hAnsi="Arial" w:cs="Arial"/>
          <w:sz w:val="21"/>
          <w:szCs w:val="21"/>
        </w:rPr>
        <w:t xml:space="preserve"> Proponente vencedora do certame licitatório a quem será adjudicado o objeto desta licitação, após assinatura do contrato a ser firmado;</w:t>
      </w:r>
    </w:p>
    <w:p w:rsidR="00144489" w:rsidRPr="00144489" w:rsidRDefault="00144489" w:rsidP="00144489">
      <w:pPr>
        <w:autoSpaceDE w:val="0"/>
        <w:autoSpaceDN w:val="0"/>
        <w:adjustRightInd w:val="0"/>
        <w:spacing w:before="120" w:after="120"/>
        <w:jc w:val="both"/>
        <w:rPr>
          <w:rFonts w:ascii="Arial" w:hAnsi="Arial" w:cs="Arial"/>
          <w:sz w:val="21"/>
          <w:szCs w:val="21"/>
        </w:rPr>
      </w:pPr>
      <w:r w:rsidRPr="00144489">
        <w:rPr>
          <w:rFonts w:ascii="Arial" w:hAnsi="Arial" w:cs="Arial"/>
          <w:sz w:val="21"/>
          <w:szCs w:val="21"/>
        </w:rPr>
        <w:t xml:space="preserve">2.2.1.8 – </w:t>
      </w:r>
      <w:r w:rsidRPr="00144489">
        <w:rPr>
          <w:rFonts w:ascii="Arial" w:hAnsi="Arial" w:cs="Arial"/>
          <w:b/>
          <w:sz w:val="21"/>
          <w:szCs w:val="21"/>
        </w:rPr>
        <w:t>Gestor de Contratos:</w:t>
      </w:r>
      <w:r w:rsidRPr="00144489">
        <w:rPr>
          <w:rFonts w:ascii="Arial" w:hAnsi="Arial" w:cs="Arial"/>
          <w:sz w:val="21"/>
          <w:szCs w:val="21"/>
        </w:rPr>
        <w:t xml:space="preserve"> é o representante da administração que tomará decisões e executará atos administrativos em decorrência deste mesmo Contrato;</w:t>
      </w:r>
    </w:p>
    <w:p w:rsidR="00144489" w:rsidRPr="00144489" w:rsidRDefault="00144489" w:rsidP="00144489">
      <w:pPr>
        <w:autoSpaceDE w:val="0"/>
        <w:autoSpaceDN w:val="0"/>
        <w:adjustRightInd w:val="0"/>
        <w:spacing w:before="120" w:after="120"/>
        <w:jc w:val="both"/>
        <w:rPr>
          <w:rFonts w:ascii="Arial" w:hAnsi="Arial" w:cs="Arial"/>
          <w:b/>
          <w:sz w:val="21"/>
          <w:szCs w:val="21"/>
        </w:rPr>
      </w:pPr>
      <w:r w:rsidRPr="00144489">
        <w:rPr>
          <w:rFonts w:ascii="Arial" w:hAnsi="Arial" w:cs="Arial"/>
          <w:sz w:val="21"/>
          <w:szCs w:val="21"/>
        </w:rPr>
        <w:t xml:space="preserve">2.2.1.9 – </w:t>
      </w:r>
      <w:r w:rsidRPr="00144489">
        <w:rPr>
          <w:rFonts w:ascii="Arial" w:hAnsi="Arial" w:cs="Arial"/>
          <w:b/>
          <w:sz w:val="21"/>
          <w:szCs w:val="21"/>
        </w:rPr>
        <w:t xml:space="preserve">Fiscal de Contratos: </w:t>
      </w:r>
      <w:r w:rsidRPr="00144489">
        <w:rPr>
          <w:rFonts w:ascii="Arial" w:hAnsi="Arial" w:cs="Arial"/>
          <w:sz w:val="21"/>
          <w:szCs w:val="21"/>
        </w:rPr>
        <w:t>é aquele com atribuição de acompanhamento cotidiano do Contrato;</w:t>
      </w:r>
    </w:p>
    <w:p w:rsidR="00144489" w:rsidRPr="00144489" w:rsidRDefault="00144489" w:rsidP="00144489">
      <w:pPr>
        <w:pStyle w:val="Cabealho"/>
        <w:tabs>
          <w:tab w:val="clear" w:pos="4419"/>
          <w:tab w:val="clear" w:pos="8838"/>
          <w:tab w:val="left" w:pos="426"/>
          <w:tab w:val="left" w:pos="567"/>
          <w:tab w:val="left" w:pos="851"/>
        </w:tabs>
        <w:spacing w:before="120" w:after="120"/>
        <w:jc w:val="both"/>
        <w:rPr>
          <w:rFonts w:ascii="Arial" w:hAnsi="Arial" w:cs="Arial"/>
          <w:sz w:val="21"/>
          <w:szCs w:val="21"/>
        </w:rPr>
      </w:pPr>
      <w:r w:rsidRPr="00144489">
        <w:rPr>
          <w:rFonts w:ascii="Arial" w:hAnsi="Arial" w:cs="Arial"/>
          <w:sz w:val="21"/>
          <w:szCs w:val="21"/>
        </w:rPr>
        <w:t xml:space="preserve">2.2.1.10 - </w:t>
      </w:r>
      <w:r w:rsidRPr="00144489">
        <w:rPr>
          <w:rFonts w:ascii="Arial" w:hAnsi="Arial" w:cs="Arial"/>
          <w:b/>
          <w:sz w:val="21"/>
          <w:szCs w:val="21"/>
        </w:rPr>
        <w:t>Comissão de Fiscalização:</w:t>
      </w:r>
      <w:r w:rsidRPr="00144489">
        <w:rPr>
          <w:rFonts w:ascii="Arial" w:hAnsi="Arial" w:cs="Arial"/>
          <w:sz w:val="21"/>
          <w:szCs w:val="21"/>
        </w:rPr>
        <w:t xml:space="preserve"> Servidores designados formalmente para representar a Contratante, responsável pela fiscalização dos serviços.</w:t>
      </w:r>
    </w:p>
    <w:p w:rsidR="00144489" w:rsidRPr="00144489" w:rsidRDefault="00144489" w:rsidP="00144489">
      <w:pPr>
        <w:spacing w:before="120" w:after="120"/>
        <w:jc w:val="both"/>
        <w:rPr>
          <w:rFonts w:ascii="Arial" w:eastAsia="Arial Unicode MS" w:hAnsi="Arial" w:cs="Arial"/>
          <w:bCs/>
          <w:sz w:val="21"/>
          <w:szCs w:val="21"/>
        </w:rPr>
      </w:pPr>
      <w:r w:rsidRPr="00144489">
        <w:rPr>
          <w:rFonts w:ascii="Arial" w:eastAsia="Arial Unicode MS" w:hAnsi="Arial" w:cs="Arial"/>
          <w:b/>
          <w:bCs/>
          <w:sz w:val="21"/>
          <w:szCs w:val="21"/>
        </w:rPr>
        <w:t>3. OBJETIVOS</w:t>
      </w:r>
    </w:p>
    <w:p w:rsidR="00144489" w:rsidRPr="00144489" w:rsidRDefault="00144489" w:rsidP="00144489">
      <w:pPr>
        <w:spacing w:before="120" w:after="120"/>
        <w:jc w:val="both"/>
        <w:rPr>
          <w:rFonts w:ascii="Arial" w:eastAsia="Arial Unicode MS" w:hAnsi="Arial" w:cs="Arial"/>
          <w:bCs/>
          <w:sz w:val="21"/>
          <w:szCs w:val="21"/>
        </w:rPr>
      </w:pPr>
      <w:r w:rsidRPr="00144489">
        <w:rPr>
          <w:rFonts w:ascii="Arial" w:eastAsia="Arial Unicode MS" w:hAnsi="Arial" w:cs="Arial"/>
          <w:bCs/>
          <w:sz w:val="21"/>
          <w:szCs w:val="21"/>
        </w:rPr>
        <w:t>Os objetivos fundamentais da contratação dos serviços de Vigilância e Segurança são:</w:t>
      </w:r>
    </w:p>
    <w:p w:rsidR="00144489" w:rsidRPr="00144489" w:rsidRDefault="00144489" w:rsidP="00144489">
      <w:pPr>
        <w:spacing w:before="120" w:after="120"/>
        <w:ind w:firstLine="1134"/>
        <w:jc w:val="both"/>
        <w:rPr>
          <w:rFonts w:ascii="Arial" w:eastAsia="Arial Unicode MS" w:hAnsi="Arial" w:cs="Arial"/>
          <w:bCs/>
          <w:sz w:val="21"/>
          <w:szCs w:val="21"/>
        </w:rPr>
      </w:pPr>
      <w:r w:rsidRPr="00144489">
        <w:rPr>
          <w:rFonts w:ascii="Arial" w:eastAsia="Arial Unicode MS" w:hAnsi="Arial" w:cs="Arial"/>
          <w:bCs/>
          <w:sz w:val="21"/>
          <w:szCs w:val="21"/>
        </w:rPr>
        <w:t>a) garantir a integridade física e o equilíbrio emocional dos Servidores da Instituição, contra a ação de pessoas ou outros da própria Instituição ou de fora dela, no ambiente de trabalho;</w:t>
      </w:r>
    </w:p>
    <w:p w:rsidR="00144489" w:rsidRPr="00144489" w:rsidRDefault="00144489" w:rsidP="00144489">
      <w:pPr>
        <w:spacing w:before="120" w:after="120"/>
        <w:ind w:firstLine="1134"/>
        <w:jc w:val="both"/>
        <w:rPr>
          <w:rFonts w:ascii="Arial" w:eastAsia="Arial Unicode MS" w:hAnsi="Arial" w:cs="Arial"/>
          <w:bCs/>
          <w:sz w:val="21"/>
          <w:szCs w:val="21"/>
        </w:rPr>
      </w:pPr>
      <w:r w:rsidRPr="00144489">
        <w:rPr>
          <w:rFonts w:ascii="Arial" w:eastAsia="Arial Unicode MS" w:hAnsi="Arial" w:cs="Arial"/>
          <w:bCs/>
          <w:sz w:val="21"/>
          <w:szCs w:val="21"/>
        </w:rPr>
        <w:t>b) garantir a integridade física de todo o acervo patrimonial da Instituição contra ação de terceiros, não permitindo a sua depredação, violação, evasão e apropriação indébita, etc.;</w:t>
      </w:r>
    </w:p>
    <w:p w:rsidR="00144489" w:rsidRPr="00144489" w:rsidRDefault="00144489" w:rsidP="00144489">
      <w:pPr>
        <w:spacing w:before="120" w:after="120"/>
        <w:ind w:firstLine="1134"/>
        <w:jc w:val="both"/>
        <w:rPr>
          <w:rFonts w:ascii="Arial" w:eastAsia="Arial Unicode MS" w:hAnsi="Arial" w:cs="Arial"/>
          <w:bCs/>
          <w:sz w:val="21"/>
          <w:szCs w:val="21"/>
        </w:rPr>
      </w:pPr>
      <w:r w:rsidRPr="00144489">
        <w:rPr>
          <w:rFonts w:ascii="Arial" w:eastAsia="Arial Unicode MS" w:hAnsi="Arial" w:cs="Arial"/>
          <w:bCs/>
          <w:sz w:val="21"/>
          <w:szCs w:val="21"/>
        </w:rPr>
        <w:t>c) acionar os Órgãos de segurança em casos de incêndios ou outros fatos ou fenômenos que coloquem em risco os serviços, dando imediato conhecimento à Administração.</w:t>
      </w:r>
    </w:p>
    <w:p w:rsidR="00144489" w:rsidRPr="00144489" w:rsidRDefault="00144489" w:rsidP="00144489">
      <w:pPr>
        <w:tabs>
          <w:tab w:val="left" w:pos="3275"/>
        </w:tabs>
        <w:autoSpaceDE w:val="0"/>
        <w:spacing w:before="120" w:after="120"/>
        <w:jc w:val="both"/>
        <w:rPr>
          <w:rFonts w:ascii="Arial" w:hAnsi="Arial" w:cs="Arial"/>
          <w:b/>
          <w:bCs/>
          <w:sz w:val="21"/>
          <w:szCs w:val="21"/>
        </w:rPr>
      </w:pPr>
      <w:r w:rsidRPr="00144489">
        <w:rPr>
          <w:rFonts w:ascii="Arial" w:hAnsi="Arial" w:cs="Arial"/>
          <w:b/>
          <w:bCs/>
          <w:sz w:val="21"/>
          <w:szCs w:val="21"/>
        </w:rPr>
        <w:t>4. OBJETO</w:t>
      </w:r>
    </w:p>
    <w:p w:rsidR="00144489" w:rsidRPr="00144489" w:rsidRDefault="00144489" w:rsidP="00144489">
      <w:pPr>
        <w:pStyle w:val="NormalWeb"/>
        <w:spacing w:before="120" w:after="120"/>
        <w:jc w:val="both"/>
        <w:rPr>
          <w:rFonts w:ascii="Arial" w:hAnsi="Arial" w:cs="Arial"/>
          <w:sz w:val="21"/>
          <w:szCs w:val="21"/>
        </w:rPr>
      </w:pPr>
      <w:r w:rsidRPr="00144489">
        <w:rPr>
          <w:rFonts w:ascii="Arial" w:eastAsia="Arial Unicode MS" w:hAnsi="Arial" w:cs="Arial"/>
          <w:sz w:val="21"/>
          <w:szCs w:val="21"/>
        </w:rPr>
        <w:t xml:space="preserve">Contratação de pessoa jurídica para prestação de serviços de natureza continuada de vigilância armada, ostensiva e preventiva, diurna e noturna, que compreenderá o fornecimento de mão de obra, uniformes, </w:t>
      </w:r>
      <w:proofErr w:type="spellStart"/>
      <w:r w:rsidRPr="00144489">
        <w:rPr>
          <w:rFonts w:ascii="Arial" w:eastAsia="Arial Unicode MS" w:hAnsi="Arial" w:cs="Arial"/>
          <w:sz w:val="21"/>
          <w:szCs w:val="21"/>
        </w:rPr>
        <w:t>EPI’s</w:t>
      </w:r>
      <w:proofErr w:type="spellEnd"/>
      <w:r w:rsidRPr="00144489">
        <w:rPr>
          <w:rFonts w:ascii="Arial" w:eastAsia="Arial Unicode MS" w:hAnsi="Arial" w:cs="Arial"/>
          <w:sz w:val="21"/>
          <w:szCs w:val="21"/>
        </w:rPr>
        <w:t xml:space="preserve"> e equipamentos necessários e adequados à execução dos serviços nas dependências do Instituto de Previdência dos servidores do Estado de Rondônia/IPERON </w:t>
      </w:r>
      <w:r w:rsidRPr="00144489">
        <w:rPr>
          <w:rFonts w:ascii="Arial" w:hAnsi="Arial" w:cs="Arial"/>
          <w:sz w:val="21"/>
          <w:szCs w:val="21"/>
        </w:rPr>
        <w:t>conforme especificado no item 4.2 deste Termo de Referencia.</w:t>
      </w:r>
    </w:p>
    <w:p w:rsidR="00144489" w:rsidRPr="00144489" w:rsidRDefault="00144489" w:rsidP="00144489">
      <w:pPr>
        <w:jc w:val="both"/>
        <w:rPr>
          <w:rFonts w:ascii="Arial" w:hAnsi="Arial" w:cs="Arial"/>
          <w:sz w:val="21"/>
          <w:szCs w:val="21"/>
        </w:rPr>
      </w:pPr>
      <w:r w:rsidRPr="00144489">
        <w:rPr>
          <w:rFonts w:ascii="Arial" w:hAnsi="Arial" w:cs="Arial"/>
          <w:sz w:val="21"/>
          <w:szCs w:val="21"/>
        </w:rPr>
        <w:t xml:space="preserve">4.1 Em caso de discordância existente entre as especificações deste objeto descritas no COMPRASNET - CATSER, Relação dos itens gerada pelo sistema, e as especificações constantes do </w:t>
      </w:r>
      <w:r w:rsidRPr="00144489">
        <w:rPr>
          <w:rFonts w:ascii="Arial" w:hAnsi="Arial" w:cs="Arial"/>
          <w:b/>
          <w:sz w:val="21"/>
          <w:szCs w:val="21"/>
        </w:rPr>
        <w:t>Anexo I - Termo de Referência</w:t>
      </w:r>
      <w:r w:rsidRPr="00144489">
        <w:rPr>
          <w:rFonts w:ascii="Arial" w:hAnsi="Arial" w:cs="Arial"/>
          <w:sz w:val="21"/>
          <w:szCs w:val="21"/>
        </w:rPr>
        <w:t xml:space="preserve"> deste Edital prevalecerão </w:t>
      </w:r>
      <w:proofErr w:type="gramStart"/>
      <w:r w:rsidRPr="00144489">
        <w:rPr>
          <w:rFonts w:ascii="Arial" w:hAnsi="Arial" w:cs="Arial"/>
          <w:sz w:val="21"/>
          <w:szCs w:val="21"/>
        </w:rPr>
        <w:t>as</w:t>
      </w:r>
      <w:proofErr w:type="gramEnd"/>
      <w:r w:rsidRPr="00144489">
        <w:rPr>
          <w:rFonts w:ascii="Arial" w:hAnsi="Arial" w:cs="Arial"/>
          <w:sz w:val="21"/>
          <w:szCs w:val="21"/>
        </w:rPr>
        <w:t xml:space="preserve"> últimas, que deverão ser observadas pelas Licitantes, especialmente, para fins de elaboração da proposta.</w:t>
      </w:r>
    </w:p>
    <w:p w:rsidR="00144489" w:rsidRPr="00144489" w:rsidRDefault="00144489" w:rsidP="00144489">
      <w:pPr>
        <w:shd w:val="clear" w:color="auto" w:fill="FFFFFF"/>
        <w:autoSpaceDE w:val="0"/>
        <w:autoSpaceDN w:val="0"/>
        <w:adjustRightInd w:val="0"/>
        <w:spacing w:before="120" w:after="120"/>
        <w:jc w:val="both"/>
        <w:rPr>
          <w:rFonts w:ascii="Arial" w:eastAsia="Arial Unicode MS" w:hAnsi="Arial" w:cs="Arial"/>
          <w:b/>
          <w:sz w:val="21"/>
          <w:szCs w:val="21"/>
        </w:rPr>
      </w:pPr>
      <w:r w:rsidRPr="00144489">
        <w:rPr>
          <w:rFonts w:ascii="Arial" w:eastAsia="Arial Unicode MS" w:hAnsi="Arial" w:cs="Arial"/>
          <w:color w:val="000000"/>
          <w:sz w:val="21"/>
          <w:szCs w:val="21"/>
        </w:rPr>
        <w:t>4.1</w:t>
      </w:r>
      <w:r w:rsidRPr="00144489">
        <w:rPr>
          <w:rFonts w:ascii="Arial" w:eastAsia="Arial Unicode MS" w:hAnsi="Arial" w:cs="Arial"/>
          <w:b/>
          <w:color w:val="000000"/>
          <w:sz w:val="21"/>
          <w:szCs w:val="21"/>
        </w:rPr>
        <w:t xml:space="preserve"> </w:t>
      </w:r>
      <w:r w:rsidRPr="00144489">
        <w:rPr>
          <w:rFonts w:ascii="Arial" w:eastAsia="Arial Unicode MS" w:hAnsi="Arial" w:cs="Arial"/>
          <w:b/>
          <w:sz w:val="21"/>
          <w:szCs w:val="21"/>
        </w:rPr>
        <w:t>– Postos de Serviços</w:t>
      </w:r>
    </w:p>
    <w:p w:rsidR="00144489" w:rsidRPr="00144489" w:rsidRDefault="00144489" w:rsidP="00144489">
      <w:pPr>
        <w:shd w:val="clear" w:color="auto" w:fill="FFFFFF"/>
        <w:autoSpaceDE w:val="0"/>
        <w:autoSpaceDN w:val="0"/>
        <w:adjustRightInd w:val="0"/>
        <w:spacing w:before="120" w:after="120"/>
        <w:jc w:val="both"/>
        <w:rPr>
          <w:rFonts w:ascii="Arial" w:eastAsia="Arial Unicode MS" w:hAnsi="Arial" w:cs="Arial"/>
          <w:b/>
          <w:sz w:val="21"/>
          <w:szCs w:val="21"/>
        </w:rPr>
      </w:pPr>
      <w:r w:rsidRPr="00144489">
        <w:rPr>
          <w:rFonts w:ascii="Arial" w:eastAsia="Arial Unicode MS" w:hAnsi="Arial" w:cs="Arial"/>
          <w:sz w:val="21"/>
          <w:szCs w:val="21"/>
        </w:rPr>
        <w:t>4.1.1</w:t>
      </w:r>
      <w:r w:rsidRPr="00144489">
        <w:rPr>
          <w:rFonts w:ascii="Arial" w:eastAsia="Arial Unicode MS" w:hAnsi="Arial" w:cs="Arial"/>
          <w:b/>
          <w:sz w:val="21"/>
          <w:szCs w:val="21"/>
        </w:rPr>
        <w:t xml:space="preserve"> – Posto de 24 h (vinte e quatro horas)</w:t>
      </w:r>
    </w:p>
    <w:p w:rsidR="00144489" w:rsidRPr="00144489" w:rsidRDefault="00144489" w:rsidP="00144489">
      <w:pPr>
        <w:autoSpaceDE w:val="0"/>
        <w:autoSpaceDN w:val="0"/>
        <w:adjustRightInd w:val="0"/>
        <w:spacing w:before="120" w:after="120"/>
        <w:contextualSpacing/>
        <w:jc w:val="both"/>
        <w:rPr>
          <w:rFonts w:ascii="Arial" w:eastAsia="Arial Unicode MS" w:hAnsi="Arial" w:cs="Arial"/>
          <w:sz w:val="21"/>
          <w:szCs w:val="21"/>
        </w:rPr>
      </w:pPr>
      <w:r w:rsidRPr="00144489">
        <w:rPr>
          <w:rFonts w:ascii="Arial" w:eastAsia="Arial Unicode MS" w:hAnsi="Arial" w:cs="Arial"/>
          <w:sz w:val="21"/>
          <w:szCs w:val="21"/>
        </w:rPr>
        <w:lastRenderedPageBreak/>
        <w:t>4.1.1.1–IPERON/ Porto Velho;</w:t>
      </w:r>
    </w:p>
    <w:p w:rsidR="00144489" w:rsidRPr="00144489" w:rsidRDefault="00144489" w:rsidP="00144489">
      <w:pPr>
        <w:autoSpaceDE w:val="0"/>
        <w:autoSpaceDN w:val="0"/>
        <w:adjustRightInd w:val="0"/>
        <w:spacing w:before="120" w:after="120"/>
        <w:jc w:val="both"/>
        <w:rPr>
          <w:rFonts w:ascii="Arial" w:eastAsia="Arial Unicode MS" w:hAnsi="Arial" w:cs="Arial"/>
          <w:sz w:val="21"/>
          <w:szCs w:val="21"/>
        </w:rPr>
      </w:pPr>
      <w:r w:rsidRPr="00144489">
        <w:rPr>
          <w:rFonts w:ascii="Arial" w:eastAsia="Arial Unicode MS" w:hAnsi="Arial" w:cs="Arial"/>
          <w:sz w:val="21"/>
          <w:szCs w:val="21"/>
        </w:rPr>
        <w:t xml:space="preserve">4.1.1.1.1 – 01(um) Posto: Instituto de Previdência dos Servidores Públicos do Estado de Rondônia/Prédio sede. </w:t>
      </w:r>
    </w:p>
    <w:p w:rsidR="00144489" w:rsidRPr="00144489" w:rsidRDefault="00144489" w:rsidP="00144489">
      <w:pPr>
        <w:spacing w:before="120" w:after="120"/>
        <w:jc w:val="both"/>
        <w:rPr>
          <w:rFonts w:ascii="Arial" w:hAnsi="Arial" w:cs="Arial"/>
          <w:b/>
          <w:bCs/>
          <w:sz w:val="21"/>
          <w:szCs w:val="21"/>
        </w:rPr>
      </w:pPr>
      <w:proofErr w:type="gramStart"/>
      <w:r w:rsidRPr="00144489">
        <w:rPr>
          <w:rFonts w:ascii="Arial" w:hAnsi="Arial" w:cs="Arial"/>
          <w:b/>
          <w:bCs/>
          <w:sz w:val="21"/>
          <w:szCs w:val="21"/>
        </w:rPr>
        <w:t>4.2 - Tabela</w:t>
      </w:r>
      <w:proofErr w:type="gramEnd"/>
      <w:r w:rsidRPr="00144489">
        <w:rPr>
          <w:rFonts w:ascii="Arial" w:hAnsi="Arial" w:cs="Arial"/>
          <w:b/>
          <w:bCs/>
          <w:sz w:val="21"/>
          <w:szCs w:val="21"/>
        </w:rPr>
        <w:t xml:space="preserve"> de Posto e Escala de Trabalho</w:t>
      </w:r>
    </w:p>
    <w:p w:rsidR="00144489" w:rsidRPr="00144489" w:rsidRDefault="00144489" w:rsidP="00144489">
      <w:pPr>
        <w:pStyle w:val="Corpodetexto"/>
        <w:spacing w:before="120" w:after="120"/>
        <w:rPr>
          <w:rFonts w:ascii="Arial" w:hAnsi="Arial" w:cs="Arial"/>
          <w:b/>
          <w:bCs/>
          <w:sz w:val="21"/>
          <w:szCs w:val="21"/>
        </w:rPr>
      </w:pPr>
      <w:r w:rsidRPr="00144489">
        <w:rPr>
          <w:rFonts w:ascii="Arial" w:hAnsi="Arial" w:cs="Arial"/>
          <w:b/>
          <w:bCs/>
          <w:sz w:val="21"/>
          <w:szCs w:val="21"/>
        </w:rPr>
        <w:t>Os serviços de vigilância e segurança patrimonial, ostensiva e armada serão prestados no seguinte local:</w:t>
      </w:r>
    </w:p>
    <w:p w:rsidR="00144489" w:rsidRPr="00144489" w:rsidRDefault="00144489" w:rsidP="00144489">
      <w:pPr>
        <w:spacing w:before="120" w:after="120"/>
        <w:jc w:val="both"/>
        <w:rPr>
          <w:rFonts w:ascii="Arial" w:hAnsi="Arial" w:cs="Arial"/>
          <w:b/>
          <w:bCs/>
          <w:sz w:val="21"/>
          <w:szCs w:val="21"/>
        </w:rPr>
      </w:pPr>
      <w:r w:rsidRPr="00144489">
        <w:rPr>
          <w:rFonts w:ascii="Arial" w:hAnsi="Arial" w:cs="Arial"/>
          <w:b/>
          <w:bCs/>
          <w:sz w:val="21"/>
          <w:szCs w:val="21"/>
        </w:rPr>
        <w:t xml:space="preserve">4.2.1 - LOTE </w:t>
      </w:r>
      <w:proofErr w:type="gramStart"/>
      <w:r w:rsidRPr="00144489">
        <w:rPr>
          <w:rFonts w:ascii="Arial" w:hAnsi="Arial" w:cs="Arial"/>
          <w:b/>
          <w:bCs/>
          <w:sz w:val="21"/>
          <w:szCs w:val="21"/>
        </w:rPr>
        <w:t>1</w:t>
      </w:r>
      <w:proofErr w:type="gramEnd"/>
      <w:r w:rsidRPr="00144489">
        <w:rPr>
          <w:rFonts w:ascii="Arial" w:hAnsi="Arial" w:cs="Arial"/>
          <w:b/>
          <w:bCs/>
          <w:sz w:val="21"/>
          <w:szCs w:val="21"/>
        </w:rPr>
        <w:t>:</w:t>
      </w:r>
    </w:p>
    <w:tbl>
      <w:tblPr>
        <w:tblW w:w="4977" w:type="pct"/>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2"/>
        <w:gridCol w:w="5182"/>
        <w:gridCol w:w="801"/>
        <w:gridCol w:w="793"/>
        <w:gridCol w:w="1856"/>
      </w:tblGrid>
      <w:tr w:rsidR="00144489" w:rsidRPr="00144489" w:rsidTr="00144489">
        <w:trPr>
          <w:jc w:val="center"/>
        </w:trPr>
        <w:tc>
          <w:tcPr>
            <w:tcW w:w="5000" w:type="pct"/>
            <w:gridSpan w:val="5"/>
          </w:tcPr>
          <w:p w:rsidR="00144489" w:rsidRPr="00144489" w:rsidRDefault="00144489" w:rsidP="00144489">
            <w:pPr>
              <w:spacing w:before="120" w:after="120"/>
              <w:jc w:val="both"/>
              <w:rPr>
                <w:rFonts w:ascii="Arial" w:hAnsi="Arial" w:cs="Arial"/>
                <w:sz w:val="21"/>
                <w:szCs w:val="21"/>
              </w:rPr>
            </w:pPr>
            <w:r w:rsidRPr="00144489">
              <w:rPr>
                <w:rFonts w:ascii="Arial" w:hAnsi="Arial" w:cs="Arial"/>
                <w:bCs/>
                <w:sz w:val="21"/>
                <w:szCs w:val="21"/>
              </w:rPr>
              <w:t>4.2.1.1</w:t>
            </w:r>
            <w:r w:rsidRPr="00144489">
              <w:rPr>
                <w:rFonts w:ascii="Arial" w:hAnsi="Arial" w:cs="Arial"/>
                <w:b/>
                <w:bCs/>
                <w:sz w:val="21"/>
                <w:szCs w:val="21"/>
              </w:rPr>
              <w:t xml:space="preserve"> - </w:t>
            </w:r>
            <w:proofErr w:type="gramStart"/>
            <w:r w:rsidRPr="00144489">
              <w:rPr>
                <w:rFonts w:ascii="Arial" w:hAnsi="Arial" w:cs="Arial"/>
                <w:b/>
                <w:bCs/>
                <w:sz w:val="21"/>
                <w:szCs w:val="21"/>
              </w:rPr>
              <w:t>Local:</w:t>
            </w:r>
            <w:proofErr w:type="gramEnd"/>
            <w:r w:rsidRPr="00144489">
              <w:rPr>
                <w:rFonts w:ascii="Arial" w:hAnsi="Arial" w:cs="Arial"/>
                <w:b/>
                <w:bCs/>
                <w:sz w:val="21"/>
                <w:szCs w:val="21"/>
              </w:rPr>
              <w:t xml:space="preserve">– </w:t>
            </w:r>
            <w:r w:rsidRPr="00144489">
              <w:rPr>
                <w:rFonts w:ascii="Arial" w:hAnsi="Arial" w:cs="Arial"/>
                <w:bCs/>
                <w:sz w:val="21"/>
                <w:szCs w:val="21"/>
              </w:rPr>
              <w:t xml:space="preserve">Prédio Sede do </w:t>
            </w:r>
            <w:r w:rsidRPr="00144489">
              <w:rPr>
                <w:rFonts w:ascii="Arial" w:hAnsi="Arial" w:cs="Arial"/>
                <w:sz w:val="21"/>
                <w:szCs w:val="21"/>
              </w:rPr>
              <w:t>IPERON - Av. 7 de setembro, nº 2557, Nossa Senhora das Graças, CEP: 76.804-141 - Porto Velho/RO - Telefones: (69)3216-9400/3216-9412</w:t>
            </w:r>
          </w:p>
        </w:tc>
      </w:tr>
      <w:tr w:rsidR="00144489" w:rsidRPr="00144489" w:rsidTr="00144489">
        <w:trPr>
          <w:jc w:val="center"/>
        </w:trPr>
        <w:tc>
          <w:tcPr>
            <w:tcW w:w="331" w:type="pct"/>
          </w:tcPr>
          <w:p w:rsidR="00144489" w:rsidRPr="00144489" w:rsidRDefault="00144489" w:rsidP="00144489">
            <w:pPr>
              <w:spacing w:before="120" w:after="120"/>
              <w:ind w:left="-165"/>
              <w:jc w:val="both"/>
              <w:rPr>
                <w:rFonts w:ascii="Arial" w:hAnsi="Arial" w:cs="Arial"/>
                <w:b/>
                <w:bCs/>
                <w:sz w:val="21"/>
                <w:szCs w:val="21"/>
              </w:rPr>
            </w:pPr>
            <w:r w:rsidRPr="00144489">
              <w:rPr>
                <w:rFonts w:ascii="Arial" w:hAnsi="Arial" w:cs="Arial"/>
                <w:b/>
                <w:bCs/>
                <w:sz w:val="21"/>
                <w:szCs w:val="21"/>
              </w:rPr>
              <w:t>Item</w:t>
            </w:r>
          </w:p>
        </w:tc>
        <w:tc>
          <w:tcPr>
            <w:tcW w:w="2803" w:type="pct"/>
          </w:tcPr>
          <w:p w:rsidR="00144489" w:rsidRPr="00144489" w:rsidRDefault="00144489" w:rsidP="00144489">
            <w:pPr>
              <w:spacing w:before="120" w:after="120"/>
              <w:jc w:val="both"/>
              <w:rPr>
                <w:rFonts w:ascii="Arial" w:hAnsi="Arial" w:cs="Arial"/>
                <w:b/>
                <w:bCs/>
                <w:sz w:val="21"/>
                <w:szCs w:val="21"/>
              </w:rPr>
            </w:pPr>
            <w:r w:rsidRPr="00144489">
              <w:rPr>
                <w:rFonts w:ascii="Arial" w:hAnsi="Arial" w:cs="Arial"/>
                <w:b/>
                <w:bCs/>
                <w:sz w:val="21"/>
                <w:szCs w:val="21"/>
              </w:rPr>
              <w:t>Detalhamento</w:t>
            </w:r>
          </w:p>
        </w:tc>
        <w:tc>
          <w:tcPr>
            <w:tcW w:w="433" w:type="pct"/>
          </w:tcPr>
          <w:p w:rsidR="00144489" w:rsidRPr="00144489" w:rsidRDefault="00144489" w:rsidP="00144489">
            <w:pPr>
              <w:spacing w:before="120" w:after="120"/>
              <w:jc w:val="both"/>
              <w:rPr>
                <w:rFonts w:ascii="Arial" w:hAnsi="Arial" w:cs="Arial"/>
                <w:b/>
                <w:bCs/>
                <w:sz w:val="21"/>
                <w:szCs w:val="21"/>
              </w:rPr>
            </w:pPr>
            <w:proofErr w:type="spellStart"/>
            <w:r w:rsidRPr="00144489">
              <w:rPr>
                <w:rFonts w:ascii="Arial" w:hAnsi="Arial" w:cs="Arial"/>
                <w:b/>
                <w:bCs/>
                <w:sz w:val="21"/>
                <w:szCs w:val="21"/>
              </w:rPr>
              <w:t>Und</w:t>
            </w:r>
            <w:proofErr w:type="spellEnd"/>
            <w:r w:rsidRPr="00144489">
              <w:rPr>
                <w:rFonts w:ascii="Arial" w:hAnsi="Arial" w:cs="Arial"/>
                <w:b/>
                <w:bCs/>
                <w:sz w:val="21"/>
                <w:szCs w:val="21"/>
              </w:rPr>
              <w:t>.</w:t>
            </w:r>
          </w:p>
        </w:tc>
        <w:tc>
          <w:tcPr>
            <w:tcW w:w="429" w:type="pct"/>
          </w:tcPr>
          <w:p w:rsidR="00144489" w:rsidRPr="00144489" w:rsidRDefault="00144489" w:rsidP="00144489">
            <w:pPr>
              <w:spacing w:before="120" w:after="120"/>
              <w:jc w:val="both"/>
              <w:rPr>
                <w:rFonts w:ascii="Arial" w:hAnsi="Arial" w:cs="Arial"/>
                <w:b/>
                <w:bCs/>
                <w:sz w:val="21"/>
                <w:szCs w:val="21"/>
              </w:rPr>
            </w:pPr>
            <w:proofErr w:type="spellStart"/>
            <w:r w:rsidRPr="00144489">
              <w:rPr>
                <w:rFonts w:ascii="Arial" w:hAnsi="Arial" w:cs="Arial"/>
                <w:b/>
                <w:bCs/>
                <w:sz w:val="21"/>
                <w:szCs w:val="21"/>
              </w:rPr>
              <w:t>Qtde</w:t>
            </w:r>
            <w:proofErr w:type="spellEnd"/>
          </w:p>
        </w:tc>
        <w:tc>
          <w:tcPr>
            <w:tcW w:w="1005" w:type="pct"/>
          </w:tcPr>
          <w:p w:rsidR="00144489" w:rsidRPr="00144489" w:rsidRDefault="00144489" w:rsidP="00144489">
            <w:pPr>
              <w:spacing w:before="120" w:after="120"/>
              <w:jc w:val="both"/>
              <w:rPr>
                <w:rFonts w:ascii="Arial" w:hAnsi="Arial" w:cs="Arial"/>
                <w:b/>
                <w:bCs/>
                <w:sz w:val="21"/>
                <w:szCs w:val="21"/>
              </w:rPr>
            </w:pPr>
            <w:r w:rsidRPr="00144489">
              <w:rPr>
                <w:rFonts w:ascii="Arial" w:hAnsi="Arial" w:cs="Arial"/>
                <w:b/>
                <w:bCs/>
                <w:sz w:val="21"/>
                <w:szCs w:val="21"/>
              </w:rPr>
              <w:t>Horário</w:t>
            </w:r>
          </w:p>
        </w:tc>
      </w:tr>
      <w:tr w:rsidR="00144489" w:rsidRPr="00144489" w:rsidTr="00144489">
        <w:trPr>
          <w:jc w:val="center"/>
        </w:trPr>
        <w:tc>
          <w:tcPr>
            <w:tcW w:w="33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01</w:t>
            </w:r>
          </w:p>
        </w:tc>
        <w:tc>
          <w:tcPr>
            <w:tcW w:w="2803" w:type="pct"/>
          </w:tcPr>
          <w:p w:rsidR="00144489" w:rsidRPr="00144489" w:rsidRDefault="00144489" w:rsidP="00144489">
            <w:pPr>
              <w:spacing w:before="120" w:after="120"/>
              <w:jc w:val="both"/>
              <w:rPr>
                <w:rFonts w:ascii="Arial" w:hAnsi="Arial" w:cs="Arial"/>
                <w:color w:val="000000"/>
                <w:sz w:val="21"/>
                <w:szCs w:val="21"/>
              </w:rPr>
            </w:pPr>
            <w:r w:rsidRPr="00144489">
              <w:rPr>
                <w:rFonts w:ascii="Arial" w:hAnsi="Arial" w:cs="Arial"/>
                <w:color w:val="000000"/>
                <w:sz w:val="21"/>
                <w:szCs w:val="21"/>
              </w:rPr>
              <w:t xml:space="preserve">Escala de Trabalho: </w:t>
            </w:r>
            <w:r w:rsidRPr="00144489">
              <w:rPr>
                <w:rFonts w:ascii="Arial" w:hAnsi="Arial" w:cs="Arial"/>
                <w:sz w:val="21"/>
                <w:szCs w:val="21"/>
              </w:rPr>
              <w:t>12x36 horas diurnas</w:t>
            </w:r>
          </w:p>
        </w:tc>
        <w:tc>
          <w:tcPr>
            <w:tcW w:w="433"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Posto</w:t>
            </w:r>
          </w:p>
        </w:tc>
        <w:tc>
          <w:tcPr>
            <w:tcW w:w="42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01</w:t>
            </w:r>
          </w:p>
        </w:tc>
        <w:tc>
          <w:tcPr>
            <w:tcW w:w="1005" w:type="pct"/>
          </w:tcPr>
          <w:p w:rsidR="00144489" w:rsidRPr="00144489" w:rsidRDefault="00144489" w:rsidP="00144489">
            <w:pPr>
              <w:spacing w:before="120" w:after="120"/>
              <w:jc w:val="both"/>
              <w:rPr>
                <w:rFonts w:ascii="Arial" w:hAnsi="Arial" w:cs="Arial"/>
                <w:sz w:val="21"/>
                <w:szCs w:val="21"/>
              </w:rPr>
            </w:pPr>
            <w:proofErr w:type="gramStart"/>
            <w:r w:rsidRPr="00144489">
              <w:rPr>
                <w:rFonts w:ascii="Arial" w:hAnsi="Arial" w:cs="Arial"/>
                <w:sz w:val="21"/>
                <w:szCs w:val="21"/>
              </w:rPr>
              <w:t>06:00</w:t>
            </w:r>
            <w:proofErr w:type="gramEnd"/>
            <w:r w:rsidRPr="00144489">
              <w:rPr>
                <w:rFonts w:ascii="Arial" w:hAnsi="Arial" w:cs="Arial"/>
                <w:sz w:val="21"/>
                <w:szCs w:val="21"/>
              </w:rPr>
              <w:t xml:space="preserve"> às 18:00h</w:t>
            </w:r>
          </w:p>
        </w:tc>
      </w:tr>
      <w:tr w:rsidR="00144489" w:rsidRPr="00144489" w:rsidTr="00144489">
        <w:trPr>
          <w:jc w:val="center"/>
        </w:trPr>
        <w:tc>
          <w:tcPr>
            <w:tcW w:w="33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02</w:t>
            </w:r>
          </w:p>
        </w:tc>
        <w:tc>
          <w:tcPr>
            <w:tcW w:w="2803" w:type="pct"/>
          </w:tcPr>
          <w:p w:rsidR="00144489" w:rsidRPr="00144489" w:rsidRDefault="00144489" w:rsidP="00144489">
            <w:pPr>
              <w:spacing w:before="120" w:after="120"/>
              <w:jc w:val="both"/>
              <w:rPr>
                <w:rFonts w:ascii="Arial" w:hAnsi="Arial" w:cs="Arial"/>
                <w:color w:val="000000"/>
                <w:sz w:val="21"/>
                <w:szCs w:val="21"/>
              </w:rPr>
            </w:pPr>
            <w:r w:rsidRPr="00144489">
              <w:rPr>
                <w:rFonts w:ascii="Arial" w:hAnsi="Arial" w:cs="Arial"/>
                <w:color w:val="000000"/>
                <w:sz w:val="21"/>
                <w:szCs w:val="21"/>
              </w:rPr>
              <w:t xml:space="preserve">Escala de Trabalho: </w:t>
            </w:r>
            <w:r w:rsidRPr="00144489">
              <w:rPr>
                <w:rFonts w:ascii="Arial" w:hAnsi="Arial" w:cs="Arial"/>
                <w:sz w:val="21"/>
                <w:szCs w:val="21"/>
              </w:rPr>
              <w:t>12x36 horas noturnas</w:t>
            </w:r>
          </w:p>
        </w:tc>
        <w:tc>
          <w:tcPr>
            <w:tcW w:w="433"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Posto</w:t>
            </w:r>
          </w:p>
        </w:tc>
        <w:tc>
          <w:tcPr>
            <w:tcW w:w="42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01</w:t>
            </w:r>
          </w:p>
        </w:tc>
        <w:tc>
          <w:tcPr>
            <w:tcW w:w="1005" w:type="pct"/>
          </w:tcPr>
          <w:p w:rsidR="00144489" w:rsidRPr="00144489" w:rsidRDefault="00144489" w:rsidP="00144489">
            <w:pPr>
              <w:spacing w:before="120" w:after="120"/>
              <w:jc w:val="both"/>
              <w:rPr>
                <w:rFonts w:ascii="Arial" w:hAnsi="Arial" w:cs="Arial"/>
                <w:sz w:val="21"/>
                <w:szCs w:val="21"/>
              </w:rPr>
            </w:pPr>
            <w:proofErr w:type="gramStart"/>
            <w:r w:rsidRPr="00144489">
              <w:rPr>
                <w:rFonts w:ascii="Arial" w:hAnsi="Arial" w:cs="Arial"/>
                <w:sz w:val="21"/>
                <w:szCs w:val="21"/>
              </w:rPr>
              <w:t>18:00</w:t>
            </w:r>
            <w:proofErr w:type="gramEnd"/>
            <w:r w:rsidRPr="00144489">
              <w:rPr>
                <w:rFonts w:ascii="Arial" w:hAnsi="Arial" w:cs="Arial"/>
                <w:sz w:val="21"/>
                <w:szCs w:val="21"/>
              </w:rPr>
              <w:t xml:space="preserve"> às 06:00h</w:t>
            </w:r>
          </w:p>
        </w:tc>
      </w:tr>
    </w:tbl>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hAnsi="Arial" w:cs="Arial"/>
          <w:sz w:val="21"/>
          <w:szCs w:val="21"/>
        </w:rPr>
        <w:t xml:space="preserve">O Instituto de Previdência dos Servidores Públicos do Estado de Rondônia </w:t>
      </w:r>
      <w:r w:rsidRPr="00144489">
        <w:rPr>
          <w:rFonts w:ascii="Arial" w:eastAsia="Arial Unicode MS" w:hAnsi="Arial" w:cs="Arial"/>
          <w:color w:val="000000"/>
          <w:sz w:val="21"/>
          <w:szCs w:val="21"/>
        </w:rPr>
        <w:t>poderá, a qualquer tempo e de acordo com o que for mais conveniente para a Administração, alterar os horários de início e término da jornada diária no posto de trabalho.</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No transcorrer do Contrato, poderá haver acréscimos de Postos de Serviços em Núcleos Regionais pertencentes ao IPERON.</w:t>
      </w:r>
    </w:p>
    <w:p w:rsidR="00144489" w:rsidRPr="00144489" w:rsidRDefault="00144489" w:rsidP="00144489">
      <w:pPr>
        <w:pStyle w:val="Corpodetexto"/>
        <w:tabs>
          <w:tab w:val="left" w:pos="567"/>
        </w:tabs>
        <w:spacing w:before="120" w:after="120"/>
        <w:rPr>
          <w:rFonts w:ascii="Arial" w:hAnsi="Arial" w:cs="Arial"/>
          <w:sz w:val="21"/>
          <w:szCs w:val="21"/>
        </w:rPr>
      </w:pPr>
      <w:r w:rsidRPr="00144489">
        <w:rPr>
          <w:rFonts w:ascii="Arial" w:hAnsi="Arial" w:cs="Arial"/>
          <w:b/>
          <w:sz w:val="21"/>
          <w:szCs w:val="21"/>
        </w:rPr>
        <w:t>4.3</w:t>
      </w:r>
      <w:r w:rsidRPr="00144489">
        <w:rPr>
          <w:rFonts w:ascii="Arial" w:hAnsi="Arial" w:cs="Arial"/>
          <w:sz w:val="21"/>
          <w:szCs w:val="21"/>
        </w:rPr>
        <w:t xml:space="preserve"> – Itens para fornecimento obrigatório</w:t>
      </w:r>
    </w:p>
    <w:p w:rsidR="00144489" w:rsidRPr="00144489" w:rsidRDefault="00144489" w:rsidP="00144489">
      <w:pPr>
        <w:pStyle w:val="Corpodetexto"/>
        <w:tabs>
          <w:tab w:val="left" w:pos="567"/>
        </w:tabs>
        <w:spacing w:before="120" w:after="120"/>
        <w:rPr>
          <w:rFonts w:ascii="Arial" w:hAnsi="Arial" w:cs="Arial"/>
          <w:sz w:val="21"/>
          <w:szCs w:val="21"/>
        </w:rPr>
      </w:pPr>
      <w:r w:rsidRPr="00144489">
        <w:rPr>
          <w:rFonts w:ascii="Arial" w:hAnsi="Arial" w:cs="Arial"/>
          <w:b/>
          <w:sz w:val="21"/>
          <w:szCs w:val="21"/>
        </w:rPr>
        <w:t>4.3.1</w:t>
      </w:r>
      <w:r w:rsidRPr="00144489">
        <w:rPr>
          <w:rFonts w:ascii="Arial" w:hAnsi="Arial" w:cs="Arial"/>
          <w:sz w:val="21"/>
          <w:szCs w:val="21"/>
        </w:rPr>
        <w:t xml:space="preserve"> – Uniformes e acessórios</w:t>
      </w:r>
    </w:p>
    <w:p w:rsidR="00144489" w:rsidRPr="00144489" w:rsidRDefault="00144489" w:rsidP="00144489">
      <w:pPr>
        <w:pStyle w:val="Corpodetexto"/>
        <w:tabs>
          <w:tab w:val="left" w:pos="567"/>
        </w:tabs>
        <w:spacing w:before="120" w:after="120"/>
        <w:rPr>
          <w:rFonts w:ascii="Arial" w:hAnsi="Arial" w:cs="Arial"/>
          <w:b/>
          <w:sz w:val="21"/>
          <w:szCs w:val="21"/>
        </w:rPr>
      </w:pPr>
      <w:r w:rsidRPr="00144489">
        <w:rPr>
          <w:rFonts w:ascii="Arial" w:hAnsi="Arial" w:cs="Arial"/>
          <w:b/>
          <w:sz w:val="21"/>
          <w:szCs w:val="21"/>
        </w:rPr>
        <w:t>4.3.1.1 - A Contratada deverá fornecer uniformes e seus complementos à mão de obra envolvida, conforme descrito a seguir, de acordo com o clima da região e com o disposto no respectivo Acordo, Convenção ou Dissídio Coletivo de Trabalho:</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Calça</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 xml:space="preserve">Camisa de mangas compridas e curtas </w:t>
      </w:r>
    </w:p>
    <w:p w:rsidR="00144489" w:rsidRPr="00144489" w:rsidRDefault="00144489"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Cinto de Nylon</w:t>
      </w:r>
    </w:p>
    <w:p w:rsidR="00144489" w:rsidRPr="00144489" w:rsidRDefault="00144489"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Sapatos</w:t>
      </w:r>
    </w:p>
    <w:p w:rsidR="00144489" w:rsidRPr="00144489" w:rsidRDefault="00144489"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Meias</w:t>
      </w:r>
    </w:p>
    <w:p w:rsidR="00144489" w:rsidRPr="00144489" w:rsidRDefault="00144489"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Quepe com emblema</w:t>
      </w:r>
    </w:p>
    <w:p w:rsidR="00144489" w:rsidRPr="00144489" w:rsidRDefault="00144489" w:rsidP="00D257F7">
      <w:pPr>
        <w:pStyle w:val="NormalWeb"/>
        <w:numPr>
          <w:ilvl w:val="0"/>
          <w:numId w:val="11"/>
        </w:numPr>
        <w:suppressAutoHyphens/>
        <w:spacing w:before="120" w:after="120"/>
        <w:jc w:val="both"/>
        <w:rPr>
          <w:rFonts w:ascii="Arial" w:hAnsi="Arial" w:cs="Arial"/>
          <w:sz w:val="21"/>
          <w:szCs w:val="21"/>
        </w:rPr>
      </w:pPr>
      <w:r w:rsidRPr="00144489">
        <w:rPr>
          <w:rFonts w:ascii="Arial" w:hAnsi="Arial" w:cs="Arial"/>
          <w:sz w:val="21"/>
          <w:szCs w:val="21"/>
        </w:rPr>
        <w:t>Jaqueta de frio</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Capa de chuva</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Crachá</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 xml:space="preserve">Cinto com coldre e </w:t>
      </w:r>
      <w:proofErr w:type="spellStart"/>
      <w:r w:rsidRPr="00144489">
        <w:rPr>
          <w:rFonts w:ascii="Arial" w:hAnsi="Arial" w:cs="Arial"/>
          <w:sz w:val="21"/>
          <w:szCs w:val="21"/>
        </w:rPr>
        <w:t>baleiro</w:t>
      </w:r>
      <w:proofErr w:type="spellEnd"/>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Distintivo tipo Broche</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Livro de Ocorrência</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Cassetete</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Porta Cassetete</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Apito</w:t>
      </w:r>
    </w:p>
    <w:p w:rsidR="00144489" w:rsidRPr="00144489" w:rsidRDefault="00144489" w:rsidP="00D257F7">
      <w:pPr>
        <w:pStyle w:val="NormalWeb"/>
        <w:numPr>
          <w:ilvl w:val="0"/>
          <w:numId w:val="11"/>
        </w:numPr>
        <w:suppressAutoHyphens/>
        <w:spacing w:before="120" w:after="120"/>
        <w:ind w:hanging="357"/>
        <w:jc w:val="both"/>
        <w:rPr>
          <w:rFonts w:ascii="Arial" w:hAnsi="Arial" w:cs="Arial"/>
          <w:sz w:val="21"/>
          <w:szCs w:val="21"/>
        </w:rPr>
      </w:pPr>
      <w:r w:rsidRPr="00144489">
        <w:rPr>
          <w:rFonts w:ascii="Arial" w:hAnsi="Arial" w:cs="Arial"/>
          <w:sz w:val="21"/>
          <w:szCs w:val="21"/>
        </w:rPr>
        <w:t>Cordão de Apito</w:t>
      </w:r>
    </w:p>
    <w:p w:rsidR="00144489" w:rsidRPr="00144489" w:rsidRDefault="00144489" w:rsidP="00D257F7">
      <w:pPr>
        <w:pStyle w:val="PargrafodaLista"/>
        <w:numPr>
          <w:ilvl w:val="4"/>
          <w:numId w:val="33"/>
        </w:numPr>
        <w:tabs>
          <w:tab w:val="left" w:pos="851"/>
          <w:tab w:val="left" w:pos="993"/>
        </w:tabs>
        <w:autoSpaceDE w:val="0"/>
        <w:autoSpaceDN w:val="0"/>
        <w:adjustRightInd w:val="0"/>
        <w:spacing w:before="120" w:after="120"/>
        <w:ind w:left="0" w:firstLine="0"/>
        <w:contextualSpacing w:val="0"/>
        <w:jc w:val="both"/>
        <w:rPr>
          <w:rFonts w:ascii="Arial" w:hAnsi="Arial" w:cs="Arial"/>
          <w:sz w:val="21"/>
          <w:szCs w:val="21"/>
        </w:rPr>
      </w:pPr>
      <w:r w:rsidRPr="00144489">
        <w:rPr>
          <w:rFonts w:ascii="Arial" w:hAnsi="Arial" w:cs="Arial"/>
          <w:sz w:val="21"/>
          <w:szCs w:val="21"/>
        </w:rPr>
        <w:lastRenderedPageBreak/>
        <w:t>- O primeiro conjunto do uniforme deverá ser entregue dentro do prazo de 10 (dez) dias, a contar do início da prestação dos serviços;</w:t>
      </w:r>
    </w:p>
    <w:p w:rsidR="00144489" w:rsidRPr="00144489" w:rsidRDefault="00144489" w:rsidP="00D257F7">
      <w:pPr>
        <w:pStyle w:val="PargrafodaLista"/>
        <w:numPr>
          <w:ilvl w:val="4"/>
          <w:numId w:val="33"/>
        </w:numPr>
        <w:tabs>
          <w:tab w:val="left" w:pos="851"/>
          <w:tab w:val="left" w:pos="993"/>
        </w:tabs>
        <w:autoSpaceDE w:val="0"/>
        <w:autoSpaceDN w:val="0"/>
        <w:adjustRightInd w:val="0"/>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Os uniformes deverão ser entregues aos funcionários, mediante recibo (relação nominal), cuja cópia deverá ser entregue à Contratante, no prazo de </w:t>
      </w:r>
      <w:proofErr w:type="gramStart"/>
      <w:r w:rsidRPr="00144489">
        <w:rPr>
          <w:rFonts w:ascii="Arial" w:hAnsi="Arial" w:cs="Arial"/>
          <w:sz w:val="21"/>
          <w:szCs w:val="21"/>
        </w:rPr>
        <w:t>5</w:t>
      </w:r>
      <w:proofErr w:type="gramEnd"/>
      <w:r w:rsidRPr="00144489">
        <w:rPr>
          <w:rFonts w:ascii="Arial" w:hAnsi="Arial" w:cs="Arial"/>
          <w:sz w:val="21"/>
          <w:szCs w:val="21"/>
        </w:rPr>
        <w:t xml:space="preserve"> (cinco) dias, a contar da entrega;</w:t>
      </w:r>
    </w:p>
    <w:p w:rsidR="00144489" w:rsidRPr="00144489" w:rsidRDefault="00144489" w:rsidP="00D257F7">
      <w:pPr>
        <w:pStyle w:val="PargrafodaLista"/>
        <w:numPr>
          <w:ilvl w:val="4"/>
          <w:numId w:val="33"/>
        </w:numPr>
        <w:tabs>
          <w:tab w:val="left" w:pos="851"/>
          <w:tab w:val="left" w:pos="993"/>
        </w:tabs>
        <w:autoSpaceDE w:val="0"/>
        <w:autoSpaceDN w:val="0"/>
        <w:adjustRightInd w:val="0"/>
        <w:spacing w:before="120" w:after="120"/>
        <w:ind w:left="0" w:firstLine="0"/>
        <w:contextualSpacing w:val="0"/>
        <w:jc w:val="both"/>
        <w:rPr>
          <w:rFonts w:ascii="Arial" w:hAnsi="Arial" w:cs="Arial"/>
          <w:sz w:val="21"/>
          <w:szCs w:val="21"/>
        </w:rPr>
      </w:pPr>
      <w:r w:rsidRPr="00144489">
        <w:rPr>
          <w:rFonts w:ascii="Arial" w:hAnsi="Arial" w:cs="Arial"/>
          <w:sz w:val="21"/>
          <w:szCs w:val="21"/>
        </w:rPr>
        <w:t>- O custo do uniforme não poderá ser repassado ao ocupante do posto de trabalho.</w:t>
      </w:r>
    </w:p>
    <w:p w:rsidR="00144489" w:rsidRPr="00144489" w:rsidRDefault="00144489" w:rsidP="00144489">
      <w:pPr>
        <w:spacing w:before="120" w:after="120"/>
        <w:jc w:val="both"/>
        <w:rPr>
          <w:rFonts w:ascii="Arial" w:hAnsi="Arial" w:cs="Arial"/>
          <w:b/>
          <w:bCs/>
          <w:sz w:val="21"/>
          <w:szCs w:val="21"/>
        </w:rPr>
      </w:pPr>
      <w:r w:rsidRPr="00144489">
        <w:rPr>
          <w:rFonts w:ascii="Arial" w:hAnsi="Arial" w:cs="Arial"/>
          <w:bCs/>
          <w:sz w:val="21"/>
          <w:szCs w:val="21"/>
        </w:rPr>
        <w:t>4.3.2</w:t>
      </w:r>
      <w:r w:rsidRPr="00144489">
        <w:rPr>
          <w:rFonts w:ascii="Arial" w:hAnsi="Arial" w:cs="Arial"/>
          <w:b/>
          <w:bCs/>
          <w:sz w:val="21"/>
          <w:szCs w:val="21"/>
        </w:rPr>
        <w:t xml:space="preserve"> – Equipamentos, ferramentas e </w:t>
      </w:r>
      <w:proofErr w:type="spellStart"/>
      <w:r w:rsidRPr="00144489">
        <w:rPr>
          <w:rFonts w:ascii="Arial" w:hAnsi="Arial" w:cs="Arial"/>
          <w:b/>
          <w:bCs/>
          <w:sz w:val="21"/>
          <w:szCs w:val="21"/>
        </w:rPr>
        <w:t>EPI’s</w:t>
      </w:r>
      <w:proofErr w:type="spellEnd"/>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4.3.2.1 - Os materiais e equipamentos a seguir devem ser disponibilizados por Posto de</w:t>
      </w:r>
      <w:proofErr w:type="gramStart"/>
      <w:r w:rsidRPr="00144489">
        <w:rPr>
          <w:rFonts w:ascii="Arial" w:hAnsi="Arial" w:cs="Arial"/>
          <w:sz w:val="21"/>
          <w:szCs w:val="21"/>
        </w:rPr>
        <w:t xml:space="preserve">    </w:t>
      </w:r>
      <w:proofErr w:type="gramEnd"/>
      <w:r w:rsidRPr="00144489">
        <w:rPr>
          <w:rFonts w:ascii="Arial" w:hAnsi="Arial" w:cs="Arial"/>
          <w:sz w:val="21"/>
          <w:szCs w:val="21"/>
        </w:rPr>
        <w:t>Serviços;</w:t>
      </w:r>
    </w:p>
    <w:p w:rsidR="00144489" w:rsidRPr="00144489" w:rsidRDefault="00144489" w:rsidP="00144489">
      <w:pPr>
        <w:spacing w:before="120" w:after="120"/>
        <w:jc w:val="both"/>
        <w:rPr>
          <w:rFonts w:ascii="Arial" w:hAnsi="Arial" w:cs="Arial"/>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09"/>
        <w:gridCol w:w="4830"/>
      </w:tblGrid>
      <w:tr w:rsidR="00144489" w:rsidRPr="00144489" w:rsidTr="00144489">
        <w:trPr>
          <w:jc w:val="center"/>
        </w:trPr>
        <w:tc>
          <w:tcPr>
            <w:tcW w:w="4209" w:type="dxa"/>
            <w:shd w:val="clear" w:color="auto" w:fill="948A54"/>
            <w:vAlign w:val="center"/>
          </w:tcPr>
          <w:p w:rsidR="00144489" w:rsidRPr="00144489" w:rsidRDefault="00144489" w:rsidP="00144489">
            <w:pPr>
              <w:spacing w:before="120" w:after="120"/>
              <w:jc w:val="both"/>
              <w:rPr>
                <w:rFonts w:ascii="Arial" w:eastAsia="SimSun" w:hAnsi="Arial" w:cs="Arial"/>
                <w:b/>
                <w:sz w:val="21"/>
                <w:szCs w:val="21"/>
              </w:rPr>
            </w:pPr>
            <w:r w:rsidRPr="00144489">
              <w:rPr>
                <w:rFonts w:ascii="Arial" w:eastAsia="SimSun" w:hAnsi="Arial" w:cs="Arial"/>
                <w:b/>
                <w:sz w:val="21"/>
                <w:szCs w:val="21"/>
              </w:rPr>
              <w:t>MATERIAIS/EQUIPAMENTOS</w:t>
            </w:r>
          </w:p>
        </w:tc>
        <w:tc>
          <w:tcPr>
            <w:tcW w:w="4830" w:type="dxa"/>
            <w:shd w:val="clear" w:color="auto" w:fill="948A54"/>
            <w:vAlign w:val="center"/>
          </w:tcPr>
          <w:p w:rsidR="00144489" w:rsidRPr="00144489" w:rsidRDefault="00144489" w:rsidP="00144489">
            <w:pPr>
              <w:spacing w:before="120" w:after="120"/>
              <w:ind w:firstLine="851"/>
              <w:jc w:val="both"/>
              <w:rPr>
                <w:rFonts w:ascii="Arial" w:eastAsia="SimSun" w:hAnsi="Arial" w:cs="Arial"/>
                <w:b/>
                <w:sz w:val="21"/>
                <w:szCs w:val="21"/>
              </w:rPr>
            </w:pPr>
            <w:r w:rsidRPr="00144489">
              <w:rPr>
                <w:rFonts w:ascii="Arial" w:eastAsia="SimSun" w:hAnsi="Arial" w:cs="Arial"/>
                <w:b/>
                <w:sz w:val="21"/>
                <w:szCs w:val="21"/>
              </w:rPr>
              <w:t>QUANTIDADE</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Revólver calibre 38</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1</w:t>
            </w:r>
            <w:proofErr w:type="gramEnd"/>
            <w:r w:rsidRPr="00144489">
              <w:rPr>
                <w:rFonts w:ascii="Arial" w:eastAsia="SimSun" w:hAnsi="Arial" w:cs="Arial"/>
                <w:sz w:val="21"/>
                <w:szCs w:val="21"/>
              </w:rPr>
              <w:t xml:space="preserve"> unidade</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Munição calibre 38</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2</w:t>
            </w:r>
            <w:proofErr w:type="gramEnd"/>
            <w:r w:rsidRPr="00144489">
              <w:rPr>
                <w:rFonts w:ascii="Arial" w:eastAsia="SimSun" w:hAnsi="Arial" w:cs="Arial"/>
                <w:sz w:val="21"/>
                <w:szCs w:val="21"/>
              </w:rPr>
              <w:t xml:space="preserve"> vezes a capacidade de tiros do revólver</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Colete balístico</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1</w:t>
            </w:r>
            <w:proofErr w:type="gramEnd"/>
            <w:r w:rsidRPr="00144489">
              <w:rPr>
                <w:rFonts w:ascii="Arial" w:eastAsia="SimSun" w:hAnsi="Arial" w:cs="Arial"/>
                <w:sz w:val="21"/>
                <w:szCs w:val="21"/>
              </w:rPr>
              <w:t xml:space="preserve"> unidade (justo ao corpo)</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 xml:space="preserve">Lanterna </w:t>
            </w:r>
            <w:proofErr w:type="gramStart"/>
            <w:r w:rsidRPr="00144489">
              <w:rPr>
                <w:rFonts w:ascii="Arial" w:eastAsia="SimSun" w:hAnsi="Arial" w:cs="Arial"/>
                <w:sz w:val="21"/>
                <w:szCs w:val="21"/>
              </w:rPr>
              <w:t>3</w:t>
            </w:r>
            <w:proofErr w:type="gramEnd"/>
            <w:r w:rsidRPr="00144489">
              <w:rPr>
                <w:rFonts w:ascii="Arial" w:eastAsia="SimSun" w:hAnsi="Arial" w:cs="Arial"/>
                <w:sz w:val="21"/>
                <w:szCs w:val="21"/>
              </w:rPr>
              <w:t xml:space="preserve"> pilhas</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1</w:t>
            </w:r>
            <w:proofErr w:type="gramEnd"/>
            <w:r w:rsidRPr="00144489">
              <w:rPr>
                <w:rFonts w:ascii="Arial" w:eastAsia="SimSun" w:hAnsi="Arial" w:cs="Arial"/>
                <w:sz w:val="21"/>
                <w:szCs w:val="21"/>
              </w:rPr>
              <w:t xml:space="preserve"> unidade</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Pilhas para lanterna</w:t>
            </w:r>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2</w:t>
            </w:r>
            <w:proofErr w:type="gramEnd"/>
            <w:r w:rsidRPr="00144489">
              <w:rPr>
                <w:rFonts w:ascii="Arial" w:eastAsia="SimSun" w:hAnsi="Arial" w:cs="Arial"/>
                <w:sz w:val="21"/>
                <w:szCs w:val="21"/>
              </w:rPr>
              <w:t xml:space="preserve"> vezes a capacidade da lanterna</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 xml:space="preserve">Rádio comunicador tipo </w:t>
            </w:r>
            <w:proofErr w:type="spellStart"/>
            <w:r w:rsidRPr="00144489">
              <w:rPr>
                <w:rFonts w:ascii="Arial" w:eastAsia="SimSun" w:hAnsi="Arial" w:cs="Arial"/>
                <w:sz w:val="21"/>
                <w:szCs w:val="21"/>
              </w:rPr>
              <w:t>HT¹</w:t>
            </w:r>
            <w:proofErr w:type="spellEnd"/>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1</w:t>
            </w:r>
            <w:proofErr w:type="gramEnd"/>
            <w:r w:rsidRPr="00144489">
              <w:rPr>
                <w:rFonts w:ascii="Arial" w:eastAsia="SimSun" w:hAnsi="Arial" w:cs="Arial"/>
                <w:sz w:val="21"/>
                <w:szCs w:val="21"/>
              </w:rPr>
              <w:t xml:space="preserve"> unidade</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 xml:space="preserve">Bateria para o </w:t>
            </w:r>
            <w:proofErr w:type="spellStart"/>
            <w:r w:rsidRPr="00144489">
              <w:rPr>
                <w:rFonts w:ascii="Arial" w:eastAsia="SimSun" w:hAnsi="Arial" w:cs="Arial"/>
                <w:sz w:val="21"/>
                <w:szCs w:val="21"/>
              </w:rPr>
              <w:t>comunicador¹</w:t>
            </w:r>
            <w:proofErr w:type="spellEnd"/>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2</w:t>
            </w:r>
            <w:proofErr w:type="gramEnd"/>
            <w:r w:rsidRPr="00144489">
              <w:rPr>
                <w:rFonts w:ascii="Arial" w:eastAsia="SimSun" w:hAnsi="Arial" w:cs="Arial"/>
                <w:sz w:val="21"/>
                <w:szCs w:val="21"/>
              </w:rPr>
              <w:t xml:space="preserve"> vezes a capacidade do rádio</w:t>
            </w:r>
          </w:p>
        </w:tc>
      </w:tr>
      <w:tr w:rsidR="00144489" w:rsidRPr="00144489" w:rsidTr="00144489">
        <w:trPr>
          <w:jc w:val="center"/>
        </w:trPr>
        <w:tc>
          <w:tcPr>
            <w:tcW w:w="4209" w:type="dxa"/>
            <w:shd w:val="clear" w:color="auto" w:fill="auto"/>
          </w:tcPr>
          <w:p w:rsidR="00144489" w:rsidRPr="00144489" w:rsidRDefault="00144489" w:rsidP="00144489">
            <w:pPr>
              <w:spacing w:before="120" w:after="120"/>
              <w:jc w:val="both"/>
              <w:rPr>
                <w:rFonts w:ascii="Arial" w:eastAsia="SimSun" w:hAnsi="Arial" w:cs="Arial"/>
                <w:sz w:val="21"/>
                <w:szCs w:val="21"/>
              </w:rPr>
            </w:pPr>
            <w:r w:rsidRPr="00144489">
              <w:rPr>
                <w:rFonts w:ascii="Arial" w:eastAsia="SimSun" w:hAnsi="Arial" w:cs="Arial"/>
                <w:sz w:val="21"/>
                <w:szCs w:val="21"/>
              </w:rPr>
              <w:t xml:space="preserve">Carregador de </w:t>
            </w:r>
            <w:proofErr w:type="spellStart"/>
            <w:r w:rsidRPr="00144489">
              <w:rPr>
                <w:rFonts w:ascii="Arial" w:eastAsia="SimSun" w:hAnsi="Arial" w:cs="Arial"/>
                <w:sz w:val="21"/>
                <w:szCs w:val="21"/>
              </w:rPr>
              <w:t>bateria¹</w:t>
            </w:r>
            <w:proofErr w:type="spellEnd"/>
          </w:p>
        </w:tc>
        <w:tc>
          <w:tcPr>
            <w:tcW w:w="4830" w:type="dxa"/>
            <w:shd w:val="clear" w:color="auto" w:fill="auto"/>
          </w:tcPr>
          <w:p w:rsidR="00144489" w:rsidRPr="00144489" w:rsidRDefault="00144489" w:rsidP="00144489">
            <w:pPr>
              <w:spacing w:before="120" w:after="120"/>
              <w:jc w:val="both"/>
              <w:rPr>
                <w:rFonts w:ascii="Arial" w:eastAsia="SimSun" w:hAnsi="Arial" w:cs="Arial"/>
                <w:sz w:val="21"/>
                <w:szCs w:val="21"/>
              </w:rPr>
            </w:pPr>
            <w:proofErr w:type="gramStart"/>
            <w:r w:rsidRPr="00144489">
              <w:rPr>
                <w:rFonts w:ascii="Arial" w:eastAsia="SimSun" w:hAnsi="Arial" w:cs="Arial"/>
                <w:sz w:val="21"/>
                <w:szCs w:val="21"/>
              </w:rPr>
              <w:t>1</w:t>
            </w:r>
            <w:proofErr w:type="gramEnd"/>
            <w:r w:rsidRPr="00144489">
              <w:rPr>
                <w:rFonts w:ascii="Arial" w:eastAsia="SimSun" w:hAnsi="Arial" w:cs="Arial"/>
                <w:sz w:val="21"/>
                <w:szCs w:val="21"/>
              </w:rPr>
              <w:t xml:space="preserve"> unidade</w:t>
            </w:r>
          </w:p>
        </w:tc>
      </w:tr>
    </w:tbl>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        </w:t>
      </w:r>
      <w:proofErr w:type="spellStart"/>
      <w:r w:rsidRPr="00144489">
        <w:rPr>
          <w:rFonts w:ascii="Arial" w:hAnsi="Arial" w:cs="Arial"/>
          <w:sz w:val="21"/>
          <w:szCs w:val="21"/>
        </w:rPr>
        <w:t>Nota¹</w:t>
      </w:r>
      <w:proofErr w:type="spellEnd"/>
      <w:r w:rsidRPr="00144489">
        <w:rPr>
          <w:rFonts w:ascii="Arial" w:hAnsi="Arial" w:cs="Arial"/>
          <w:sz w:val="21"/>
          <w:szCs w:val="21"/>
        </w:rPr>
        <w:t>: para este equipamento/material, observar o disposto no item 11.2.10.1.</w:t>
      </w:r>
    </w:p>
    <w:p w:rsidR="00144489" w:rsidRPr="00144489" w:rsidRDefault="00144489" w:rsidP="00144489">
      <w:pPr>
        <w:spacing w:before="120" w:after="120"/>
        <w:jc w:val="both"/>
        <w:rPr>
          <w:rFonts w:ascii="Arial" w:hAnsi="Arial" w:cs="Arial"/>
          <w:b/>
          <w:sz w:val="21"/>
          <w:szCs w:val="21"/>
        </w:rPr>
      </w:pPr>
      <w:r w:rsidRPr="00144489">
        <w:rPr>
          <w:rFonts w:ascii="Arial" w:hAnsi="Arial" w:cs="Arial"/>
          <w:sz w:val="21"/>
          <w:szCs w:val="21"/>
        </w:rPr>
        <w:t>4.4</w:t>
      </w:r>
      <w:r w:rsidRPr="00144489">
        <w:rPr>
          <w:rFonts w:ascii="Arial" w:hAnsi="Arial" w:cs="Arial"/>
          <w:b/>
          <w:sz w:val="21"/>
          <w:szCs w:val="21"/>
        </w:rPr>
        <w:t xml:space="preserve"> – Requisitos do Profissional dos Serviços de Vigilância</w:t>
      </w:r>
    </w:p>
    <w:p w:rsidR="00144489" w:rsidRPr="00144489" w:rsidRDefault="00144489" w:rsidP="00144489">
      <w:pPr>
        <w:spacing w:before="120" w:after="120"/>
        <w:jc w:val="both"/>
        <w:rPr>
          <w:rFonts w:ascii="Arial" w:hAnsi="Arial" w:cs="Arial"/>
          <w:b/>
          <w:sz w:val="21"/>
          <w:szCs w:val="21"/>
        </w:rPr>
      </w:pPr>
      <w:r w:rsidRPr="00144489">
        <w:rPr>
          <w:rFonts w:ascii="Arial" w:hAnsi="Arial" w:cs="Arial"/>
          <w:sz w:val="21"/>
          <w:szCs w:val="21"/>
        </w:rPr>
        <w:t>4.4.1</w:t>
      </w:r>
      <w:r w:rsidRPr="00144489">
        <w:rPr>
          <w:rFonts w:ascii="Arial" w:hAnsi="Arial" w:cs="Arial"/>
          <w:b/>
          <w:sz w:val="21"/>
          <w:szCs w:val="21"/>
        </w:rPr>
        <w:t xml:space="preserve"> – Para o exercício da profissão, o vigilante deverá preencher os seguintes requisitos: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4.4.1.1 - Ser brasileiro;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4.4.1.2 – Ter idade mínima de 21 (vinte e um) anos;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4.4.1.3 – Ter sido aprovado, em curso de formação de vigilante, realizado em estabelecimento com funcionamento autorizado nos termos da lei;</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4.4.1.4 – Ter sido aprovado em exame de saúde física, mental e psicotécnico;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4.4.1.5 – Não ter antecedentes criminais registrados;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4.4.1.6 – Estar quite com as obrigações eleitorais e militares.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4.4.2 – O exercício da profissão de vigilante requer prévio registro no Departamento de Polícia Federal, que se fará após a apresentação dos documentos comprobatórios das situações enumeradas no item 4.4.1. </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4.4.3 – Os vigilantes contratados para prestação direta dos serviços de vigilância deverão atender aos seguintes requisitos mínimos de perfil </w:t>
      </w:r>
      <w:proofErr w:type="spellStart"/>
      <w:r w:rsidRPr="00144489">
        <w:rPr>
          <w:rFonts w:ascii="Arial" w:hAnsi="Arial" w:cs="Arial"/>
          <w:sz w:val="21"/>
          <w:szCs w:val="21"/>
        </w:rPr>
        <w:t>profissiográfico</w:t>
      </w:r>
      <w:proofErr w:type="spellEnd"/>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4.4.3.1 – Comprovar experiência profissional como vigilante de, no mínimo, 06 (seis) meses;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4.4.3.2 – Ter redação própria e caligrafia legível;</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4.4.3.3 – Demonstrar equilíbrio emocional e apresentar polidez no atendimento ao público em geral;</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lastRenderedPageBreak/>
        <w:t>4.4.3.4 – Ter noções básicas de combate a incêndios;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4.4.3.5 – Ter boas maneiras no atendimento telefônico e ao público pessoalmente;</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4.4.3.6 - Manter bom condicionamento físico;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4.4.3.7 – Comprovar as determinações do art. 16, Lei 7.102/83, vênia a transcrição.</w:t>
      </w:r>
    </w:p>
    <w:p w:rsidR="00144489" w:rsidRPr="00144489" w:rsidRDefault="00144489" w:rsidP="00D257F7">
      <w:pPr>
        <w:pStyle w:val="NormalWeb"/>
        <w:numPr>
          <w:ilvl w:val="0"/>
          <w:numId w:val="24"/>
        </w:numPr>
        <w:spacing w:before="120" w:after="120"/>
        <w:ind w:left="284" w:hanging="284"/>
        <w:jc w:val="both"/>
        <w:rPr>
          <w:rFonts w:ascii="Arial" w:hAnsi="Arial" w:cs="Arial"/>
          <w:b/>
          <w:bCs/>
          <w:sz w:val="21"/>
          <w:szCs w:val="21"/>
        </w:rPr>
      </w:pPr>
      <w:r w:rsidRPr="00144489">
        <w:rPr>
          <w:rFonts w:ascii="Arial" w:hAnsi="Arial" w:cs="Arial"/>
          <w:b/>
          <w:bCs/>
          <w:sz w:val="21"/>
          <w:szCs w:val="21"/>
        </w:rPr>
        <w:t>DESCRIÇÃO DA EXECUÇÃO DOS SERVIÇOS</w:t>
      </w:r>
    </w:p>
    <w:p w:rsidR="00144489" w:rsidRPr="00144489" w:rsidRDefault="00144489" w:rsidP="00144489">
      <w:pPr>
        <w:pStyle w:val="NormalWeb"/>
        <w:spacing w:before="120" w:after="120"/>
        <w:jc w:val="both"/>
        <w:rPr>
          <w:rFonts w:ascii="Arial" w:hAnsi="Arial" w:cs="Arial"/>
          <w:b/>
          <w:sz w:val="21"/>
          <w:szCs w:val="21"/>
        </w:rPr>
      </w:pPr>
      <w:proofErr w:type="gramStart"/>
      <w:r w:rsidRPr="00144489">
        <w:rPr>
          <w:rFonts w:ascii="Arial" w:hAnsi="Arial" w:cs="Arial"/>
          <w:sz w:val="21"/>
          <w:szCs w:val="21"/>
        </w:rPr>
        <w:t>5.1</w:t>
      </w:r>
      <w:r w:rsidRPr="00144489">
        <w:rPr>
          <w:rFonts w:ascii="Arial" w:hAnsi="Arial" w:cs="Arial"/>
          <w:b/>
          <w:sz w:val="21"/>
          <w:szCs w:val="21"/>
        </w:rPr>
        <w:t xml:space="preserve"> – Descrição</w:t>
      </w:r>
      <w:proofErr w:type="gramEnd"/>
      <w:r w:rsidRPr="00144489">
        <w:rPr>
          <w:rFonts w:ascii="Arial" w:hAnsi="Arial" w:cs="Arial"/>
          <w:b/>
          <w:sz w:val="21"/>
          <w:szCs w:val="21"/>
        </w:rPr>
        <w:t xml:space="preserve"> dos Serviços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5.1.1 - A prestação dos serviços de vigilância será desenvolvida nos locais discriminados no item 4.2, cumprindo as exigências a seguir:</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5.1.1.1 - Alocação, pela Contratada, de mão de obra capacitada para: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5.1.1.1.1 - Comunicar imediatamente à Administração, bem como ao responsável pelo Posto, qualquer anormalidade verificada, inclusive de ordem funcional, para que sejam adotadas as providências de regularização necessárias;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5.1.1.1.2 - Manter afixado no Posto, em local visível, o número do telefone da Delegacia de Polícia da Região, do Corpo de Bombeiros, dos responsáveis pela administração da instalação e outros de interesse, indicados para o melhor desempenho das atividades;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5.1.1.1.3 - Observar a movimentação de indivíduos suspeitos nas imediações do Posto, adotando as medidas de segurança conforme orientação recebida da Administração, bem como a que entender oportuna;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5.1.1.1.4 - Permitir o ingresso nas instalações somente de pessoas previamente autorizadas e identificadas;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5.1.1.1.5 - Repassar para o(s) vigilante(s) que </w:t>
      </w:r>
      <w:proofErr w:type="gramStart"/>
      <w:r w:rsidRPr="00144489">
        <w:rPr>
          <w:rFonts w:ascii="Arial" w:hAnsi="Arial" w:cs="Arial"/>
          <w:sz w:val="21"/>
          <w:szCs w:val="21"/>
        </w:rPr>
        <w:t>está(</w:t>
      </w:r>
      <w:proofErr w:type="spellStart"/>
      <w:proofErr w:type="gramEnd"/>
      <w:r w:rsidRPr="00144489">
        <w:rPr>
          <w:rFonts w:ascii="Arial" w:hAnsi="Arial" w:cs="Arial"/>
          <w:sz w:val="21"/>
          <w:szCs w:val="21"/>
        </w:rPr>
        <w:t>ão</w:t>
      </w:r>
      <w:proofErr w:type="spellEnd"/>
      <w:r w:rsidRPr="00144489">
        <w:rPr>
          <w:rFonts w:ascii="Arial" w:hAnsi="Arial" w:cs="Arial"/>
          <w:sz w:val="21"/>
          <w:szCs w:val="21"/>
        </w:rPr>
        <w:t>) assumindo o Posto, quando da rendição, todas as orientações recebidas e em vigor, bem como eventual anomalia observada nas instalações e suas imediações;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5.1.1.1.6 - Comunicar à área de segurança da Administração, todo acontecimento entendido como irregular e que possa vir a representar risco para o patrimônio da Administração;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5.1.1.1.7 - Colaborar com a Polícia Civil e Militar nas ocorrências de ordem policial dentro das instalações da Administração, facilitando o melhor possível, a atuação daquelas, inclusive na indicação de testemunhas presenciais de eventual acontecimento;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5.1.1.1.8 - Controlar rigorosamente a entrada e saída de pessoas após o término de cada expediente de trabalho, feriados e finais de semana, anotando em documento próprio o nome, registro ou matrícula, cargo, órgão de lotação e tarefa a executar;</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5.1.1.1.9 - Proibir o ingresso de vendedores, ambulantes e assemelhados às instalações, sem que estes estejam devida e previamente autorizados pela Administração ou responsável pela instalação;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5.1.1.1.10 - Proibir a aglomeração de pessoas junto ao Posto, comunicando o fato ao responsável pela instalação e à segurança da Administração, no caso de desobediência;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5.1.1.1.11 - Proibir todo e qualquer tipo de atividade comercial junto ao Posto e imediações, que implique ou ofereça risco à segurança dos serviços e das instalações;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5.1.1.1.12 - Proibir a utilização do Posto para guarda de objetos estranhos ao local, de bens de servidores, de empregados ou de terceiros;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5.1.1.1.13 - Executar a(s) ronda(s) diária(s) conforme a orientação recebida da Administração, verificando as dependências das instalações, adotando os cuidados e providências necessários para o perfeito desempenho das funções e manutenção da tranqüilidade;</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5.1.1.1.14 - Assumir diariamente o Posto, devidamente uniformizado, barbeado, cabelos aparados, limpos e com aparência pessoal adequada;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lastRenderedPageBreak/>
        <w:t xml:space="preserve">5.1.1.1.15 - Manter o(s) vigilante(s) no Posto, não devendo se </w:t>
      </w:r>
      <w:proofErr w:type="gramStart"/>
      <w:r w:rsidRPr="00144489">
        <w:rPr>
          <w:rFonts w:ascii="Arial" w:hAnsi="Arial" w:cs="Arial"/>
          <w:sz w:val="21"/>
          <w:szCs w:val="21"/>
        </w:rPr>
        <w:t>afastar(</w:t>
      </w:r>
      <w:proofErr w:type="gramEnd"/>
      <w:r w:rsidRPr="00144489">
        <w:rPr>
          <w:rFonts w:ascii="Arial" w:hAnsi="Arial" w:cs="Arial"/>
          <w:sz w:val="21"/>
          <w:szCs w:val="21"/>
        </w:rPr>
        <w:t>em) de seus afazeres, principalmente para atender chamados ou cumprir tarefas solicitadas por terceiros não autorizados;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5.1.1.1.16 - Registrar e controlar, juntamente com a Administração, diariamente, a freqüência e a pontualidade de seu pessoal, bem como as ocorrências do Posto em que estiver prestando seus serviços;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5.1.1.1.17 - A programação dos serviços será feita periodicamente pela Administração e deverão ser cumpridos, pela Contratada, com atendimento sempre cortês e de forma a garantir as condições de segurança das instalações, dos servidores e das pessoas em geral.</w:t>
      </w:r>
    </w:p>
    <w:p w:rsidR="00144489" w:rsidRPr="00144489" w:rsidRDefault="00144489" w:rsidP="00144489">
      <w:pPr>
        <w:autoSpaceDE w:val="0"/>
        <w:autoSpaceDN w:val="0"/>
        <w:adjustRightInd w:val="0"/>
        <w:spacing w:before="120" w:after="120"/>
        <w:jc w:val="both"/>
        <w:rPr>
          <w:rFonts w:ascii="Arial" w:eastAsia="Arial Unicode MS" w:hAnsi="Arial" w:cs="Arial"/>
          <w:b/>
          <w:color w:val="000000"/>
          <w:sz w:val="21"/>
          <w:szCs w:val="21"/>
        </w:rPr>
      </w:pPr>
      <w:r w:rsidRPr="00144489">
        <w:rPr>
          <w:rFonts w:ascii="Arial" w:eastAsia="Arial Unicode MS" w:hAnsi="Arial" w:cs="Arial"/>
          <w:b/>
          <w:color w:val="000000"/>
          <w:sz w:val="21"/>
          <w:szCs w:val="21"/>
        </w:rPr>
        <w:t>6 - JUSTIFICATIVA</w:t>
      </w:r>
    </w:p>
    <w:p w:rsidR="00144489" w:rsidRPr="00144489" w:rsidRDefault="00144489" w:rsidP="00144489">
      <w:pPr>
        <w:tabs>
          <w:tab w:val="num" w:pos="0"/>
          <w:tab w:val="decimal" w:pos="1064"/>
        </w:tabs>
        <w:spacing w:before="120" w:after="120"/>
        <w:ind w:right="-108"/>
        <w:jc w:val="both"/>
        <w:rPr>
          <w:rFonts w:ascii="Arial" w:hAnsi="Arial" w:cs="Arial"/>
          <w:sz w:val="21"/>
          <w:szCs w:val="21"/>
        </w:rPr>
      </w:pPr>
      <w:r w:rsidRPr="00144489">
        <w:rPr>
          <w:rFonts w:ascii="Arial" w:hAnsi="Arial" w:cs="Arial"/>
          <w:sz w:val="21"/>
          <w:szCs w:val="21"/>
        </w:rPr>
        <w:t>Considerando as disposições contidas no Decreto-Lei nº 200 de 25 de fevereiro de 1967, “para impedir o crescimento desmesurado da máquina administrativa, a Administração procurará desobrigar-se da realização material de tarefas executivas, recorrendo, sempre que possível, à execução indireta, mediante Contrato” (§ 7º do Art. 10);</w:t>
      </w:r>
    </w:p>
    <w:p w:rsidR="00144489" w:rsidRPr="00144489" w:rsidRDefault="00144489" w:rsidP="00144489">
      <w:pPr>
        <w:tabs>
          <w:tab w:val="num" w:pos="0"/>
          <w:tab w:val="decimal" w:pos="1064"/>
        </w:tabs>
        <w:spacing w:before="120" w:after="120"/>
        <w:ind w:right="-108"/>
        <w:jc w:val="both"/>
        <w:rPr>
          <w:rFonts w:ascii="Arial" w:hAnsi="Arial" w:cs="Arial"/>
          <w:color w:val="000000"/>
          <w:sz w:val="21"/>
          <w:szCs w:val="21"/>
        </w:rPr>
      </w:pPr>
      <w:r w:rsidRPr="00144489">
        <w:rPr>
          <w:rFonts w:ascii="Arial" w:hAnsi="Arial" w:cs="Arial"/>
          <w:sz w:val="21"/>
          <w:szCs w:val="21"/>
        </w:rPr>
        <w:t xml:space="preserve">Considerando o Decreto nº 2.271 de 07 de junho de 1997 e as Instruções Normativas de nº 02 de 30 de abril de 2008 e nº 03 de 15 de outubro de 2009, da Secretaria de Logística e Tecnologia da Informação do Ministério do Planejamento, Orçamento e Gestão que disciplinam a contratação e a execução indireta dos serviços terceirizados, </w:t>
      </w:r>
      <w:r w:rsidRPr="00144489">
        <w:rPr>
          <w:rFonts w:ascii="Arial" w:hAnsi="Arial" w:cs="Arial"/>
          <w:color w:val="000000"/>
          <w:sz w:val="21"/>
          <w:szCs w:val="21"/>
        </w:rPr>
        <w:t>não gerando vínculo empregatício entre os empregados da Contratada e a Administração; vedando-se qualquer relação entre estes que caracterize pessoalidade e subordinação direta;</w:t>
      </w:r>
    </w:p>
    <w:p w:rsidR="00144489" w:rsidRPr="00144489" w:rsidRDefault="00144489" w:rsidP="00144489">
      <w:pPr>
        <w:tabs>
          <w:tab w:val="num" w:pos="0"/>
          <w:tab w:val="decimal" w:pos="1064"/>
        </w:tabs>
        <w:spacing w:before="120" w:after="120"/>
        <w:ind w:right="-108"/>
        <w:jc w:val="both"/>
        <w:rPr>
          <w:rFonts w:ascii="Arial" w:hAnsi="Arial" w:cs="Arial"/>
          <w:color w:val="000000"/>
          <w:sz w:val="21"/>
          <w:szCs w:val="21"/>
        </w:rPr>
      </w:pPr>
      <w:r w:rsidRPr="00144489">
        <w:rPr>
          <w:rFonts w:ascii="Arial" w:hAnsi="Arial" w:cs="Arial"/>
          <w:color w:val="000000"/>
          <w:sz w:val="21"/>
          <w:szCs w:val="21"/>
        </w:rPr>
        <w:t>Considerando que os serviços a serem contratados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rsidR="00144489" w:rsidRPr="00144489" w:rsidRDefault="00144489" w:rsidP="00144489">
      <w:pPr>
        <w:tabs>
          <w:tab w:val="num" w:pos="0"/>
          <w:tab w:val="decimal" w:pos="1064"/>
        </w:tabs>
        <w:spacing w:before="120" w:after="120"/>
        <w:ind w:right="-108"/>
        <w:jc w:val="both"/>
        <w:rPr>
          <w:rFonts w:ascii="Arial" w:hAnsi="Arial" w:cs="Arial"/>
          <w:color w:val="000000"/>
          <w:sz w:val="21"/>
          <w:szCs w:val="21"/>
        </w:rPr>
      </w:pPr>
      <w:r w:rsidRPr="00144489">
        <w:rPr>
          <w:rFonts w:ascii="Arial" w:hAnsi="Arial" w:cs="Arial"/>
          <w:color w:val="000000"/>
          <w:sz w:val="21"/>
          <w:szCs w:val="21"/>
        </w:rPr>
        <w:t xml:space="preserve">A contratação dos serviços de vigilância armada diurno e noturno justifica-se em face da necessidade de se garantir segurança na sede deste Instituto, </w:t>
      </w:r>
      <w:r w:rsidRPr="00144489">
        <w:rPr>
          <w:rFonts w:ascii="Arial" w:hAnsi="Arial" w:cs="Arial"/>
          <w:sz w:val="21"/>
          <w:szCs w:val="21"/>
        </w:rPr>
        <w:t>a fim de</w:t>
      </w:r>
      <w:r w:rsidRPr="00144489">
        <w:rPr>
          <w:rFonts w:ascii="Arial" w:hAnsi="Arial" w:cs="Arial"/>
          <w:color w:val="000000"/>
          <w:sz w:val="21"/>
          <w:szCs w:val="21"/>
        </w:rPr>
        <w:t xml:space="preserve"> resguardar os equipamentos patrimoniais públicos contra ações lesivas de terceiros, como atentados as instalações, roubo ou furto de equipamentos e</w:t>
      </w:r>
      <w:proofErr w:type="gramStart"/>
      <w:r w:rsidRPr="00144489">
        <w:rPr>
          <w:rFonts w:ascii="Arial" w:hAnsi="Arial" w:cs="Arial"/>
          <w:color w:val="000000"/>
          <w:sz w:val="21"/>
          <w:szCs w:val="21"/>
        </w:rPr>
        <w:t xml:space="preserve">  </w:t>
      </w:r>
      <w:proofErr w:type="gramEnd"/>
      <w:r w:rsidRPr="00144489">
        <w:rPr>
          <w:rFonts w:ascii="Arial" w:hAnsi="Arial" w:cs="Arial"/>
          <w:color w:val="000000"/>
          <w:sz w:val="21"/>
          <w:szCs w:val="21"/>
        </w:rPr>
        <w:t>intrusões voltadas para perturbação da ordem no ambiente de trabalho  e assegurar a integridade física dos servidores, e os assegurados que tramitam no IPERON, prioridade em qualquer instituição Pública.</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b/>
          <w:bCs/>
          <w:sz w:val="21"/>
          <w:szCs w:val="21"/>
        </w:rPr>
        <w:t>7. REQUISITOS PARA PARTICIPAÇÃO DO PROCESSO LICITATÓRIO, APRESENTAÇÃO DE PROPOSTAS E PLANILHA DE CUSTOS E FORMAÇÃO DE PREÇOS</w:t>
      </w:r>
    </w:p>
    <w:p w:rsidR="00144489" w:rsidRPr="00144489" w:rsidRDefault="00144489" w:rsidP="00144489">
      <w:pPr>
        <w:autoSpaceDE w:val="0"/>
        <w:autoSpaceDN w:val="0"/>
        <w:adjustRightInd w:val="0"/>
        <w:ind w:right="-1"/>
        <w:jc w:val="both"/>
        <w:rPr>
          <w:rFonts w:ascii="Arial" w:hAnsi="Arial" w:cs="Arial"/>
          <w:sz w:val="21"/>
          <w:szCs w:val="21"/>
        </w:rPr>
      </w:pPr>
      <w:r w:rsidRPr="00144489">
        <w:rPr>
          <w:rFonts w:ascii="Arial" w:hAnsi="Arial" w:cs="Arial"/>
          <w:sz w:val="21"/>
          <w:szCs w:val="21"/>
        </w:rPr>
        <w:t>7.1 - Poderão participar do processo licitatório os interessados que atenderem a todas as normas e exigências constantes no Edital, neste Termo de Referência e seus anexos e que tenham ramo de atividade pertinente ao Objeto licitado; poderão também participar desta Licitação, somente empresas que estiverem regularmente estabelecidas no País, cuja finalidade e ramo de atividade sejam compatíveis com o objeto desta Licitação e que atenderem a todas as exigências, inclusive quanto à documentação para habilitação, constantes do Edital e seus anexos.</w:t>
      </w:r>
    </w:p>
    <w:p w:rsidR="00144489" w:rsidRPr="00144489" w:rsidRDefault="00144489" w:rsidP="00144489">
      <w:pPr>
        <w:autoSpaceDE w:val="0"/>
        <w:autoSpaceDN w:val="0"/>
        <w:adjustRightInd w:val="0"/>
        <w:ind w:right="-1"/>
        <w:jc w:val="both"/>
        <w:rPr>
          <w:rFonts w:ascii="Arial" w:hAnsi="Arial" w:cs="Arial"/>
          <w:sz w:val="21"/>
          <w:szCs w:val="21"/>
        </w:rPr>
      </w:pPr>
      <w:r w:rsidRPr="00144489">
        <w:rPr>
          <w:rFonts w:ascii="Arial" w:hAnsi="Arial" w:cs="Arial"/>
          <w:sz w:val="21"/>
          <w:szCs w:val="21"/>
        </w:rPr>
        <w:t xml:space="preserve">7.2. Os interessados em participar desta Licitação deverão estar previamente credenciados no Sistema de Cadastramento Unificado de Fornecedores - SICAF e perante o sistema eletrônico provido pela Secretaria de Logística e Tecnologia da Informação do Ministério do Planejamento, Orçamento e Gestão (SLTI), por meio do sítio </w:t>
      </w:r>
      <w:hyperlink r:id="rId23" w:history="1">
        <w:r w:rsidRPr="00144489">
          <w:rPr>
            <w:rStyle w:val="Hyperlink"/>
            <w:rFonts w:ascii="Arial" w:hAnsi="Arial" w:cs="Arial"/>
            <w:b/>
            <w:sz w:val="21"/>
            <w:szCs w:val="21"/>
          </w:rPr>
          <w:t>www.comprasnet.gov.br</w:t>
        </w:r>
      </w:hyperlink>
    </w:p>
    <w:p w:rsidR="00144489" w:rsidRPr="00144489" w:rsidRDefault="00144489" w:rsidP="00144489">
      <w:pPr>
        <w:autoSpaceDE w:val="0"/>
        <w:autoSpaceDN w:val="0"/>
        <w:adjustRightInd w:val="0"/>
        <w:ind w:right="-1"/>
        <w:jc w:val="both"/>
        <w:rPr>
          <w:rFonts w:ascii="Arial" w:hAnsi="Arial" w:cs="Arial"/>
          <w:sz w:val="21"/>
          <w:szCs w:val="21"/>
        </w:rPr>
      </w:pPr>
      <w:r w:rsidRPr="00144489">
        <w:rPr>
          <w:rFonts w:ascii="Arial" w:hAnsi="Arial" w:cs="Arial"/>
          <w:sz w:val="21"/>
          <w:szCs w:val="21"/>
        </w:rPr>
        <w:t>7.2.1.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144489" w:rsidRPr="00144489" w:rsidRDefault="00144489" w:rsidP="00144489">
      <w:pPr>
        <w:autoSpaceDE w:val="0"/>
        <w:autoSpaceDN w:val="0"/>
        <w:adjustRightInd w:val="0"/>
        <w:ind w:right="-1"/>
        <w:jc w:val="both"/>
        <w:rPr>
          <w:rFonts w:ascii="Arial" w:hAnsi="Arial" w:cs="Arial"/>
          <w:sz w:val="21"/>
          <w:szCs w:val="21"/>
        </w:rPr>
      </w:pPr>
      <w:r w:rsidRPr="00144489">
        <w:rPr>
          <w:rFonts w:ascii="Arial" w:hAnsi="Arial" w:cs="Arial"/>
          <w:sz w:val="21"/>
          <w:szCs w:val="21"/>
        </w:rPr>
        <w:t>7.3. O uso da senha de acesso pelo licitante é de sua responsabilidade exclusiva, incluindo qualquer transação por ele efetuada diretamente, ou por seu representante, não cabendo ao provedor do sistema ou a SUPEL – Superintendência Estadual de Compras responsabilidade por eventuais danos decorrentes do uso indevido da senha, ainda que por terceiros.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7.4 - Os interessados arcarão com todos os custos decorrentes da sua participação no processo licitatório;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lastRenderedPageBreak/>
        <w:t>7.5 - O representante de uma empresa não poderá representar outra empresa participante, sendo, portanto, vedado o substabelecimento, com o intuito de representar outra empresa no mesmo procedimento licitatório;</w:t>
      </w:r>
    </w:p>
    <w:p w:rsidR="00144489" w:rsidRPr="00144489" w:rsidRDefault="00144489" w:rsidP="00144489">
      <w:pPr>
        <w:pStyle w:val="Rodap"/>
        <w:ind w:right="-1"/>
        <w:jc w:val="both"/>
        <w:rPr>
          <w:rFonts w:ascii="Arial" w:hAnsi="Arial" w:cs="Arial"/>
          <w:sz w:val="21"/>
          <w:szCs w:val="21"/>
        </w:rPr>
      </w:pPr>
      <w:r w:rsidRPr="00144489">
        <w:rPr>
          <w:rFonts w:ascii="Arial" w:hAnsi="Arial" w:cs="Arial"/>
          <w:sz w:val="21"/>
          <w:szCs w:val="21"/>
        </w:rPr>
        <w:t>7.6 Não poderão participar desta LICITAÇÃO, empresas que estejam enquadradas nos seguintes casos:</w:t>
      </w:r>
    </w:p>
    <w:p w:rsidR="00144489" w:rsidRPr="00144489" w:rsidRDefault="00144489" w:rsidP="00144489">
      <w:pPr>
        <w:tabs>
          <w:tab w:val="left" w:pos="1134"/>
        </w:tabs>
        <w:ind w:right="-1"/>
        <w:jc w:val="both"/>
        <w:rPr>
          <w:rFonts w:ascii="Arial" w:hAnsi="Arial" w:cs="Arial"/>
          <w:sz w:val="21"/>
          <w:szCs w:val="21"/>
        </w:rPr>
      </w:pPr>
      <w:r w:rsidRPr="00144489">
        <w:rPr>
          <w:rFonts w:ascii="Arial" w:hAnsi="Arial" w:cs="Arial"/>
          <w:sz w:val="21"/>
          <w:szCs w:val="21"/>
        </w:rPr>
        <w:t>7.7. Que se encontrem sob falência, concordata, concurso de credores, dissolução ou liquidação;</w:t>
      </w:r>
    </w:p>
    <w:p w:rsidR="00144489" w:rsidRPr="00144489" w:rsidRDefault="00144489" w:rsidP="00144489">
      <w:pPr>
        <w:jc w:val="both"/>
        <w:rPr>
          <w:rFonts w:ascii="Arial" w:hAnsi="Arial" w:cs="Arial"/>
          <w:sz w:val="21"/>
          <w:szCs w:val="21"/>
        </w:rPr>
      </w:pPr>
      <w:r w:rsidRPr="00144489">
        <w:rPr>
          <w:rFonts w:ascii="Arial" w:hAnsi="Arial" w:cs="Arial"/>
          <w:sz w:val="21"/>
          <w:szCs w:val="21"/>
        </w:rPr>
        <w:t>7.8. Justificativas para a Vedação de Consórcios:</w:t>
      </w:r>
    </w:p>
    <w:p w:rsidR="00144489" w:rsidRPr="00144489" w:rsidRDefault="00144489" w:rsidP="00144489">
      <w:pPr>
        <w:jc w:val="both"/>
        <w:rPr>
          <w:rFonts w:ascii="Arial" w:hAnsi="Arial" w:cs="Arial"/>
          <w:sz w:val="21"/>
          <w:szCs w:val="21"/>
        </w:rPr>
      </w:pPr>
      <w:r w:rsidRPr="00144489">
        <w:rPr>
          <w:rFonts w:ascii="Arial" w:hAnsi="Arial" w:cs="Arial"/>
          <w:sz w:val="21"/>
          <w:szCs w:val="21"/>
        </w:rPr>
        <w:t>7.9.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144489" w:rsidRPr="00144489" w:rsidRDefault="00144489" w:rsidP="00144489">
      <w:pPr>
        <w:jc w:val="both"/>
        <w:rPr>
          <w:rFonts w:ascii="Arial" w:hAnsi="Arial" w:cs="Arial"/>
          <w:sz w:val="21"/>
          <w:szCs w:val="21"/>
        </w:rPr>
      </w:pPr>
      <w:r w:rsidRPr="00144489">
        <w:rPr>
          <w:rFonts w:ascii="Arial" w:hAnsi="Arial" w:cs="Arial"/>
          <w:sz w:val="21"/>
          <w:szCs w:val="21"/>
        </w:rPr>
        <w:t>7.10.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144489" w:rsidRPr="00144489" w:rsidRDefault="00144489" w:rsidP="00144489">
      <w:pPr>
        <w:tabs>
          <w:tab w:val="left" w:pos="0"/>
          <w:tab w:val="left" w:pos="1418"/>
        </w:tabs>
        <w:jc w:val="both"/>
        <w:rPr>
          <w:rFonts w:ascii="Arial" w:hAnsi="Arial" w:cs="Arial"/>
          <w:color w:val="000000"/>
          <w:sz w:val="21"/>
          <w:szCs w:val="21"/>
        </w:rPr>
      </w:pPr>
      <w:r w:rsidRPr="00144489">
        <w:rPr>
          <w:rFonts w:ascii="Arial" w:hAnsi="Arial" w:cs="Arial"/>
          <w:color w:val="000000"/>
          <w:sz w:val="21"/>
          <w:szCs w:val="21"/>
        </w:rPr>
        <w:t>7.11. Que por quaisquer motivos tenham sido declaradas inidôneas por qualquer Órgão da Administração Pública direta ou indireta, Federal, Estadual, Municipal ou do Distrito Federal, bem como as que estejam punidas com suspensão do direito de contratar ou licitar com a Administração Pública Estadual.</w:t>
      </w:r>
    </w:p>
    <w:p w:rsidR="00144489" w:rsidRPr="00144489" w:rsidRDefault="00144489" w:rsidP="00144489">
      <w:pPr>
        <w:pStyle w:val="Rodap"/>
        <w:tabs>
          <w:tab w:val="left" w:pos="0"/>
          <w:tab w:val="left" w:pos="1418"/>
        </w:tabs>
        <w:jc w:val="both"/>
        <w:rPr>
          <w:rFonts w:ascii="Arial" w:hAnsi="Arial" w:cs="Arial"/>
          <w:color w:val="000000"/>
          <w:sz w:val="21"/>
          <w:szCs w:val="21"/>
        </w:rPr>
      </w:pPr>
      <w:r w:rsidRPr="00144489">
        <w:rPr>
          <w:rFonts w:ascii="Arial" w:hAnsi="Arial" w:cs="Arial"/>
          <w:color w:val="000000"/>
          <w:sz w:val="21"/>
          <w:szCs w:val="21"/>
        </w:rPr>
        <w:t>7.12. Estrangeiras que não funcionem no País.</w:t>
      </w:r>
    </w:p>
    <w:p w:rsidR="00144489" w:rsidRPr="00144489" w:rsidRDefault="00144489" w:rsidP="00144489">
      <w:pPr>
        <w:tabs>
          <w:tab w:val="left" w:pos="0"/>
        </w:tabs>
        <w:jc w:val="both"/>
        <w:rPr>
          <w:rFonts w:ascii="Arial" w:hAnsi="Arial" w:cs="Arial"/>
          <w:color w:val="000000"/>
          <w:sz w:val="21"/>
          <w:szCs w:val="21"/>
        </w:rPr>
      </w:pPr>
      <w:r w:rsidRPr="00144489">
        <w:rPr>
          <w:rFonts w:ascii="Arial" w:hAnsi="Arial" w:cs="Arial"/>
          <w:bCs/>
          <w:color w:val="000000"/>
          <w:sz w:val="21"/>
          <w:szCs w:val="21"/>
        </w:rPr>
        <w:t>7.13.</w:t>
      </w:r>
      <w:r w:rsidRPr="00144489">
        <w:rPr>
          <w:rFonts w:ascii="Arial" w:hAnsi="Arial" w:cs="Arial"/>
          <w:b/>
          <w:bCs/>
          <w:color w:val="000000"/>
          <w:sz w:val="21"/>
          <w:szCs w:val="21"/>
        </w:rPr>
        <w:t xml:space="preserve"> </w:t>
      </w:r>
      <w:r w:rsidRPr="00144489">
        <w:rPr>
          <w:rFonts w:ascii="Arial" w:hAnsi="Arial" w:cs="Arial"/>
          <w:bCs/>
          <w:color w:val="000000"/>
          <w:sz w:val="21"/>
          <w:szCs w:val="21"/>
        </w:rPr>
        <w:t>Não</w:t>
      </w:r>
      <w:r w:rsidRPr="00144489">
        <w:rPr>
          <w:rFonts w:ascii="Arial" w:hAnsi="Arial" w:cs="Arial"/>
          <w:color w:val="000000"/>
          <w:sz w:val="21"/>
          <w:szCs w:val="21"/>
        </w:rPr>
        <w:t xml:space="preserve"> poderão concorrer direta ou indiretamente nesta licitação:</w:t>
      </w:r>
    </w:p>
    <w:p w:rsidR="00144489" w:rsidRPr="00144489" w:rsidRDefault="00144489" w:rsidP="00144489">
      <w:pPr>
        <w:pStyle w:val="Recuodecorpodetexto2"/>
        <w:tabs>
          <w:tab w:val="left" w:pos="0"/>
          <w:tab w:val="left" w:pos="1418"/>
        </w:tabs>
        <w:rPr>
          <w:rFonts w:ascii="Arial" w:hAnsi="Arial" w:cs="Arial"/>
          <w:color w:val="000000"/>
          <w:sz w:val="21"/>
          <w:szCs w:val="21"/>
        </w:rPr>
      </w:pPr>
      <w:r w:rsidRPr="00144489">
        <w:rPr>
          <w:rFonts w:ascii="Arial" w:hAnsi="Arial" w:cs="Arial"/>
          <w:color w:val="000000"/>
          <w:sz w:val="21"/>
          <w:szCs w:val="21"/>
        </w:rPr>
        <w:t>7.14. Servidor de qualquer Órgão ou Entidade vinculada ao Órgão promotor da licitação, bem assim a empresa da qual tal servidor seja sócio, dirigente ou responsável técnico.</w:t>
      </w:r>
    </w:p>
    <w:p w:rsidR="00144489" w:rsidRPr="00144489" w:rsidRDefault="00144489" w:rsidP="00144489">
      <w:pPr>
        <w:tabs>
          <w:tab w:val="left" w:pos="0"/>
          <w:tab w:val="left" w:pos="1418"/>
        </w:tabs>
        <w:autoSpaceDE w:val="0"/>
        <w:autoSpaceDN w:val="0"/>
        <w:adjustRightInd w:val="0"/>
        <w:jc w:val="both"/>
        <w:rPr>
          <w:rFonts w:ascii="Arial" w:hAnsi="Arial" w:cs="Arial"/>
          <w:color w:val="000000"/>
          <w:sz w:val="21"/>
          <w:szCs w:val="21"/>
        </w:rPr>
      </w:pPr>
      <w:r w:rsidRPr="00144489">
        <w:rPr>
          <w:rFonts w:ascii="Arial" w:hAnsi="Arial" w:cs="Arial"/>
          <w:color w:val="000000"/>
          <w:sz w:val="21"/>
          <w:szCs w:val="21"/>
        </w:rPr>
        <w:t>7.15. É vedada a participação de servidor público na qualidade de diretor ou integrante de conselho da empresa Licitante, em conformidade com o artigo 12 da Constituição Estadual, c/c artigo 155 da Lei Complementar 68/92.</w:t>
      </w:r>
    </w:p>
    <w:p w:rsidR="00144489" w:rsidRPr="00144489" w:rsidRDefault="00144489" w:rsidP="00144489">
      <w:pPr>
        <w:tabs>
          <w:tab w:val="left" w:pos="0"/>
          <w:tab w:val="left" w:pos="1418"/>
        </w:tabs>
        <w:autoSpaceDE w:val="0"/>
        <w:autoSpaceDN w:val="0"/>
        <w:adjustRightInd w:val="0"/>
        <w:jc w:val="both"/>
        <w:rPr>
          <w:rFonts w:ascii="Arial" w:hAnsi="Arial" w:cs="Arial"/>
          <w:color w:val="000000"/>
          <w:sz w:val="21"/>
          <w:szCs w:val="21"/>
        </w:rPr>
      </w:pPr>
      <w:r w:rsidRPr="00144489">
        <w:rPr>
          <w:rFonts w:ascii="Arial" w:hAnsi="Arial" w:cs="Arial"/>
          <w:color w:val="000000"/>
          <w:sz w:val="21"/>
          <w:szCs w:val="21"/>
        </w:rPr>
        <w:t>7.16.</w:t>
      </w:r>
      <w:r w:rsidRPr="00144489">
        <w:rPr>
          <w:rFonts w:ascii="Arial" w:hAnsi="Arial" w:cs="Arial"/>
          <w:b/>
          <w:color w:val="000000"/>
          <w:sz w:val="21"/>
          <w:szCs w:val="21"/>
        </w:rPr>
        <w:t xml:space="preserve"> </w:t>
      </w:r>
      <w:r w:rsidRPr="00144489">
        <w:rPr>
          <w:rFonts w:ascii="Arial" w:hAnsi="Arial" w:cs="Arial"/>
          <w:color w:val="000000"/>
          <w:sz w:val="21"/>
          <w:szCs w:val="21"/>
        </w:rPr>
        <w:t>Fica</w:t>
      </w:r>
      <w:r w:rsidRPr="00144489">
        <w:rPr>
          <w:rFonts w:ascii="Arial" w:hAnsi="Arial" w:cs="Arial"/>
          <w:b/>
          <w:color w:val="000000"/>
          <w:sz w:val="21"/>
          <w:szCs w:val="21"/>
        </w:rPr>
        <w:t xml:space="preserve"> </w:t>
      </w:r>
      <w:r w:rsidRPr="00144489">
        <w:rPr>
          <w:rFonts w:ascii="Arial" w:hAnsi="Arial" w:cs="Arial"/>
          <w:color w:val="000000"/>
          <w:sz w:val="21"/>
          <w:szCs w:val="21"/>
          <w:u w:val="single"/>
        </w:rPr>
        <w:t>vedada a subcontratação total ou parcial</w:t>
      </w:r>
      <w:r w:rsidRPr="00144489">
        <w:rPr>
          <w:rFonts w:ascii="Arial" w:hAnsi="Arial" w:cs="Arial"/>
          <w:color w:val="000000"/>
          <w:sz w:val="21"/>
          <w:szCs w:val="21"/>
        </w:rPr>
        <w:t>,</w:t>
      </w:r>
      <w:r w:rsidRPr="00144489">
        <w:rPr>
          <w:rFonts w:ascii="Arial" w:hAnsi="Arial" w:cs="Arial"/>
          <w:b/>
          <w:color w:val="000000"/>
          <w:sz w:val="21"/>
          <w:szCs w:val="21"/>
        </w:rPr>
        <w:t xml:space="preserve"> </w:t>
      </w:r>
      <w:r w:rsidRPr="00144489">
        <w:rPr>
          <w:rFonts w:ascii="Arial" w:hAnsi="Arial" w:cs="Arial"/>
          <w:color w:val="000000"/>
          <w:sz w:val="21"/>
          <w:szCs w:val="21"/>
        </w:rPr>
        <w:t>a associação do contratado com outrem, a cessão ou transferência, total ou parcial, bem como a fusão, cisão ou incorporação do objeto licitado, consoante ao previsto no item 15.4 do Termo de Referência.</w:t>
      </w:r>
    </w:p>
    <w:p w:rsidR="00144489" w:rsidRPr="00144489" w:rsidRDefault="00144489" w:rsidP="00144489">
      <w:pPr>
        <w:tabs>
          <w:tab w:val="left" w:pos="0"/>
          <w:tab w:val="left" w:pos="1418"/>
        </w:tabs>
        <w:autoSpaceDE w:val="0"/>
        <w:autoSpaceDN w:val="0"/>
        <w:adjustRightInd w:val="0"/>
        <w:jc w:val="both"/>
        <w:rPr>
          <w:rFonts w:ascii="Arial" w:hAnsi="Arial" w:cs="Arial"/>
          <w:color w:val="000000"/>
          <w:sz w:val="21"/>
          <w:szCs w:val="21"/>
        </w:rPr>
      </w:pPr>
      <w:r w:rsidRPr="00144489">
        <w:rPr>
          <w:rFonts w:ascii="Arial" w:hAnsi="Arial" w:cs="Arial"/>
          <w:color w:val="000000"/>
          <w:sz w:val="21"/>
          <w:szCs w:val="21"/>
        </w:rPr>
        <w:t xml:space="preserve">7.17. Fica vedada a participação de pessoas jurídicas organizadas sob forma de cooperativas, tendo em vista que, pela natureza dos serviços, existe a necessidade de subordinação jurídica entre prestador de serviço e </w:t>
      </w:r>
      <w:proofErr w:type="gramStart"/>
      <w:r w:rsidRPr="00144489">
        <w:rPr>
          <w:rFonts w:ascii="Arial" w:hAnsi="Arial" w:cs="Arial"/>
          <w:color w:val="000000"/>
          <w:sz w:val="21"/>
          <w:szCs w:val="21"/>
        </w:rPr>
        <w:t>a empresa contratada, bem assim de pessoalidade e habitualidade, e por definição não existem</w:t>
      </w:r>
      <w:proofErr w:type="gramEnd"/>
      <w:r w:rsidRPr="00144489">
        <w:rPr>
          <w:rFonts w:ascii="Arial" w:hAnsi="Arial" w:cs="Arial"/>
          <w:color w:val="000000"/>
          <w:sz w:val="21"/>
          <w:szCs w:val="21"/>
        </w:rPr>
        <w:t xml:space="preserve"> vínculo de emprego entre cooperativas e seus associados, consoante previsto no item 5.4 do Termo de Referência (anexo I).</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7.4.1 - Empresas concordatárias ou em processo de falência, sob concurso de credores, em dissolução ou em liquidação;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7.18 - Empresas que por quaisquer motivos tenham sido declaradas inidôneas ou punidas com suspensão, por órgãos da Administração Pública Direta ou Indireta, nas esferas: Federal, Estadual ou Municipal, enquanto perdurarem os motivos determinantes da punição;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7.19 - Empresas que estejam reunidas em consórcio e sejam controladoras coligadas ou subsidiárias entre si ou, ainda, quaisquer que seja sua forma de constituição;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7.20 - Empresas estrangeiras que não funcionem no País;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7.21 - Servidor de qualquer órgão ou entidade vinculada ao IPERON, bem como, à empresa da qual o servidor seja gerente, administrador, sócio, dirigente, responsável técnico ou integrante de conselho, bem como procurador/representante da empresa, em conformidade com o artigo 12 da Constituição Estadual c/c artigo 155 da Lei Complementar 68/92.</w:t>
      </w:r>
    </w:p>
    <w:p w:rsidR="00144489" w:rsidRPr="00144489" w:rsidRDefault="00144489" w:rsidP="00144489">
      <w:pPr>
        <w:autoSpaceDE w:val="0"/>
        <w:spacing w:before="120" w:after="120"/>
        <w:ind w:left="426" w:hanging="426"/>
        <w:jc w:val="both"/>
        <w:rPr>
          <w:rFonts w:ascii="Arial" w:hAnsi="Arial" w:cs="Arial"/>
          <w:sz w:val="21"/>
          <w:szCs w:val="21"/>
        </w:rPr>
      </w:pPr>
      <w:r w:rsidRPr="00144489">
        <w:rPr>
          <w:rFonts w:ascii="Arial" w:hAnsi="Arial" w:cs="Arial"/>
          <w:sz w:val="21"/>
          <w:szCs w:val="21"/>
        </w:rPr>
        <w:t>7.22 - Sem prejuízo de demais requisitos previstos no Edital, a proposta de preços contemplará:</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lastRenderedPageBreak/>
        <w:t>7.23 - Especificação clara e completa dos itens ofertados, indicando além do preço unitário, o preço global, sendo a oferta firme e precisa sem alternativas de preços ou qualquer outra condição que induza o julgamento a ter mais de um resultado;</w:t>
      </w:r>
    </w:p>
    <w:p w:rsidR="00144489" w:rsidRPr="00144489" w:rsidRDefault="00144489" w:rsidP="00144489">
      <w:pPr>
        <w:autoSpaceDE w:val="0"/>
        <w:spacing w:before="120" w:after="120"/>
        <w:jc w:val="both"/>
        <w:rPr>
          <w:rFonts w:ascii="Arial" w:hAnsi="Arial" w:cs="Arial"/>
          <w:color w:val="000000"/>
          <w:sz w:val="21"/>
          <w:szCs w:val="21"/>
        </w:rPr>
      </w:pPr>
      <w:r w:rsidRPr="00144489">
        <w:rPr>
          <w:rFonts w:ascii="Arial" w:hAnsi="Arial" w:cs="Arial"/>
          <w:sz w:val="21"/>
          <w:szCs w:val="21"/>
        </w:rPr>
        <w:t xml:space="preserve">7.24 - </w:t>
      </w:r>
      <w:r w:rsidRPr="00144489">
        <w:rPr>
          <w:rFonts w:ascii="Arial" w:hAnsi="Arial" w:cs="Arial"/>
          <w:color w:val="000000"/>
          <w:sz w:val="21"/>
          <w:szCs w:val="21"/>
        </w:rPr>
        <w:t>Nos preços propostos deverão estar incluídas todas as despesas necessárias para o fornecimento do objeto da licitação, tais como, salários, encargos sociais, fiscais, comerciais, impostos, taxas, materiais, seguros e quaisquer outras que venham a incidir sobre o objeto licitado;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7.25 - Toda proposta registrada deverá apresentar prazo de validade não inferior a 60 (sessenta) dias corridos, a contar da data de sua apresentação. Não havendo indicação expressa, será considerado com aquele prazo.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7.26 – Quanto a Planilha de Custos e Formação de Preços: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7.27 - As Planilhas de Custos e Formação de Preços deverão ter como base os salários e benefícios previstos nos Acordos ou Convenções Coletivas de Trabalho, bem como os percentuais máximos de encargos sociais permitidos e as alíquotas de impostos a serem retidos, de acordo com o Anexo III deste Termo de Referência.</w:t>
      </w:r>
    </w:p>
    <w:p w:rsidR="00144489" w:rsidRPr="00144489" w:rsidRDefault="00144489" w:rsidP="00144489">
      <w:pPr>
        <w:pStyle w:val="Default"/>
        <w:spacing w:before="120" w:after="120"/>
        <w:jc w:val="both"/>
        <w:rPr>
          <w:rFonts w:ascii="Arial" w:hAnsi="Arial" w:cs="Arial"/>
          <w:b/>
          <w:bCs/>
          <w:sz w:val="21"/>
          <w:szCs w:val="21"/>
        </w:rPr>
      </w:pPr>
      <w:r w:rsidRPr="00144489">
        <w:rPr>
          <w:rFonts w:ascii="Arial" w:hAnsi="Arial" w:cs="Arial"/>
          <w:b/>
          <w:bCs/>
          <w:sz w:val="21"/>
          <w:szCs w:val="21"/>
        </w:rPr>
        <w:t>8. DA REALIZAÇÃO DE PRÉVIA VISTORIA E QUALIFICAÇÃO TÉCNICA</w:t>
      </w:r>
    </w:p>
    <w:p w:rsidR="00144489" w:rsidRPr="00144489" w:rsidRDefault="00144489" w:rsidP="00144489">
      <w:pPr>
        <w:pStyle w:val="Default"/>
        <w:spacing w:before="120" w:after="120"/>
        <w:jc w:val="both"/>
        <w:rPr>
          <w:rFonts w:ascii="Arial" w:hAnsi="Arial" w:cs="Arial"/>
          <w:sz w:val="21"/>
          <w:szCs w:val="21"/>
        </w:rPr>
      </w:pPr>
      <w:proofErr w:type="gramStart"/>
      <w:r w:rsidRPr="00144489">
        <w:rPr>
          <w:rFonts w:ascii="Arial" w:hAnsi="Arial" w:cs="Arial"/>
          <w:b/>
          <w:bCs/>
          <w:sz w:val="21"/>
          <w:szCs w:val="21"/>
        </w:rPr>
        <w:t>8.1 – Vistoria</w:t>
      </w:r>
      <w:proofErr w:type="gramEnd"/>
      <w:r w:rsidRPr="00144489">
        <w:rPr>
          <w:rFonts w:ascii="Arial" w:hAnsi="Arial" w:cs="Arial"/>
          <w:b/>
          <w:bCs/>
          <w:sz w:val="21"/>
          <w:szCs w:val="21"/>
        </w:rPr>
        <w:t xml:space="preserve"> Técnica</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8.1.1 – As empresas participantes poderão realizar Vistoria Técnica à instalação da Unidade do IPERON, no endereço constante no item 4.2, por intermédio do Responsável Técnico da empresa devidamente Credenciado pelo Licitante, preferencialmente, de procuração lavrada por instrumento público ou particular, com firma reconhecida, indicando a outorga de poderes na forma exigida, ou documento idôneo que demonstre a sua competência;</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 xml:space="preserve">8.1.2 – A visita técnica servirá ao licitante para conhecer as condições de prestação dos 0trabalhos a serem executados, efetuar levantamentos de todos os elementos necessários à elaboração da proposta e peculiaridades inerentes a natureza dos trabalhos. </w:t>
      </w:r>
    </w:p>
    <w:p w:rsidR="00144489" w:rsidRPr="00144489" w:rsidRDefault="00144489" w:rsidP="00144489">
      <w:pPr>
        <w:pStyle w:val="Cabealho"/>
        <w:tabs>
          <w:tab w:val="clear" w:pos="4419"/>
          <w:tab w:val="clear" w:pos="8838"/>
        </w:tabs>
        <w:spacing w:before="120" w:after="120"/>
        <w:jc w:val="both"/>
        <w:rPr>
          <w:rFonts w:ascii="Arial" w:eastAsia="ArialMT" w:hAnsi="Arial" w:cs="Arial"/>
          <w:sz w:val="21"/>
          <w:szCs w:val="21"/>
        </w:rPr>
      </w:pPr>
      <w:r w:rsidRPr="00144489">
        <w:rPr>
          <w:rFonts w:ascii="Arial" w:hAnsi="Arial" w:cs="Arial"/>
          <w:sz w:val="21"/>
          <w:szCs w:val="21"/>
        </w:rPr>
        <w:t xml:space="preserve">8.1.2.1 - </w:t>
      </w:r>
      <w:r w:rsidRPr="00144489">
        <w:rPr>
          <w:rFonts w:ascii="Arial" w:hAnsi="Arial" w:cs="Arial"/>
          <w:bCs/>
          <w:sz w:val="21"/>
          <w:szCs w:val="21"/>
        </w:rPr>
        <w:t xml:space="preserve">Caso a licitante abstenha-se </w:t>
      </w:r>
      <w:r w:rsidRPr="00144489">
        <w:rPr>
          <w:rFonts w:ascii="Arial" w:eastAsia="ArialMT" w:hAnsi="Arial" w:cs="Arial"/>
          <w:sz w:val="21"/>
          <w:szCs w:val="21"/>
        </w:rPr>
        <w:t xml:space="preserve">voluntariamente de vistoriar o local onde será prestado o serviço, deverá apresentar declaração simples em papel timbrado da empresa, devidamente assinada por seu representante legal. Neste caso, porém, a licitante não poderá alegar </w:t>
      </w:r>
      <w:r w:rsidRPr="00144489">
        <w:rPr>
          <w:rFonts w:ascii="Arial" w:eastAsia="ArialMT" w:hAnsi="Arial" w:cs="Arial"/>
          <w:i/>
          <w:iCs/>
          <w:sz w:val="21"/>
          <w:szCs w:val="21"/>
        </w:rPr>
        <w:t xml:space="preserve">a posterior </w:t>
      </w:r>
      <w:r w:rsidRPr="00144489">
        <w:rPr>
          <w:rFonts w:ascii="Arial" w:eastAsia="ArialMT" w:hAnsi="Arial" w:cs="Arial"/>
          <w:sz w:val="21"/>
          <w:szCs w:val="21"/>
        </w:rPr>
        <w:t>qualquer desconhecimento das condições de prestação do serviço.</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 xml:space="preserve">8.1.3 – As visitas técnicas das Unidades poderão ser agendadas pelos telefones indicados no item 4.2 e serão realizadas somente no horário de 07h30min </w:t>
      </w:r>
      <w:proofErr w:type="gramStart"/>
      <w:r w:rsidRPr="00144489">
        <w:rPr>
          <w:rFonts w:ascii="Arial" w:hAnsi="Arial" w:cs="Arial"/>
          <w:sz w:val="21"/>
          <w:szCs w:val="21"/>
        </w:rPr>
        <w:t>as</w:t>
      </w:r>
      <w:proofErr w:type="gramEnd"/>
      <w:r w:rsidRPr="00144489">
        <w:rPr>
          <w:rFonts w:ascii="Arial" w:hAnsi="Arial" w:cs="Arial"/>
          <w:sz w:val="21"/>
          <w:szCs w:val="21"/>
        </w:rPr>
        <w:t xml:space="preserve"> 13h30min, impreterivelmente até o último dia útil anterior a data da realização do Pregão;</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8.1.4 - O IPERON/RO fornecerá o Atestado de Visita (Anexo I), que será juntado à Documentação de Habilitação, nos termos do Inciso III do Artigo 30 da Lei 8666 de 21/06/1993;</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8.1.5 – Os custos de visita aos locais dos serviços correrão por exclusiva conta da licitante, não cabendo ao IPERON/RO qualquer tipo de indenização.</w:t>
      </w:r>
    </w:p>
    <w:p w:rsidR="00144489" w:rsidRPr="00144489" w:rsidRDefault="00144489" w:rsidP="00144489">
      <w:pPr>
        <w:autoSpaceDE w:val="0"/>
        <w:spacing w:before="120" w:after="120"/>
        <w:jc w:val="both"/>
        <w:rPr>
          <w:rFonts w:ascii="Arial" w:hAnsi="Arial" w:cs="Arial"/>
          <w:b/>
          <w:sz w:val="21"/>
          <w:szCs w:val="21"/>
        </w:rPr>
      </w:pPr>
      <w:proofErr w:type="gramStart"/>
      <w:r w:rsidRPr="00144489">
        <w:rPr>
          <w:rFonts w:ascii="Arial" w:hAnsi="Arial" w:cs="Arial"/>
          <w:sz w:val="21"/>
          <w:szCs w:val="21"/>
        </w:rPr>
        <w:t>8.2</w:t>
      </w:r>
      <w:r w:rsidRPr="00144489">
        <w:rPr>
          <w:rFonts w:ascii="Arial" w:hAnsi="Arial" w:cs="Arial"/>
          <w:b/>
          <w:sz w:val="21"/>
          <w:szCs w:val="21"/>
        </w:rPr>
        <w:t xml:space="preserve"> – Qualificação</w:t>
      </w:r>
      <w:proofErr w:type="gramEnd"/>
      <w:r w:rsidRPr="00144489">
        <w:rPr>
          <w:rFonts w:ascii="Arial" w:hAnsi="Arial" w:cs="Arial"/>
          <w:b/>
          <w:sz w:val="21"/>
          <w:szCs w:val="21"/>
        </w:rPr>
        <w:t xml:space="preserve"> Técnica</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8.2.1 - Sem prejuízo das demais exigências previstas em Edital, são requisitos para qualificação técnica:</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8.2.1.1 - Declaração fornecida pelo licitante, indicando pelo menos um responsável técnico para acompanhar a execução dos serviços, na qual deverão constar os seus dados mínimos necessários, tais como: nome completo, nº do CPF, nº do documento de identidade e do registro na entidade profissional competente da região a que estiver vinculado, nos moldes do artigo 30, § 1º, inciso I, da Lei 8.666/93, atualizada;</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 xml:space="preserve">8.2.1.2 – A empresa licitante deverá comprovar a aptidão para desempenho de atividade pertinente e compatível em características, quantidades e prazos com o objeto desta licitação, através da apresentação de </w:t>
      </w:r>
      <w:r w:rsidRPr="00144489">
        <w:rPr>
          <w:rFonts w:ascii="Arial" w:eastAsia="ArialMT" w:hAnsi="Arial" w:cs="Arial"/>
          <w:sz w:val="21"/>
          <w:szCs w:val="21"/>
        </w:rPr>
        <w:t xml:space="preserve">no mínimo 01 (um) </w:t>
      </w:r>
      <w:r w:rsidRPr="00144489">
        <w:rPr>
          <w:rFonts w:ascii="Arial" w:hAnsi="Arial" w:cs="Arial"/>
          <w:sz w:val="21"/>
          <w:szCs w:val="21"/>
        </w:rPr>
        <w:t>Atestado de Capacidade Técnica fornecido por pessoa jurídica de direito público ou privado.</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8.2.1.2.1 - Não será admitido o somatório de atestados.</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lastRenderedPageBreak/>
        <w:t>8.2.1.2.2 – O Atestado de Capacidade Técnica deverá obedecer aos seguintes critérios:</w:t>
      </w:r>
    </w:p>
    <w:p w:rsidR="00144489" w:rsidRPr="00144489" w:rsidRDefault="00144489" w:rsidP="00144489">
      <w:pPr>
        <w:autoSpaceDE w:val="0"/>
        <w:spacing w:before="120" w:after="120"/>
        <w:jc w:val="both"/>
        <w:rPr>
          <w:rFonts w:ascii="Arial" w:hAnsi="Arial" w:cs="Arial"/>
          <w:color w:val="000000"/>
          <w:sz w:val="21"/>
          <w:szCs w:val="21"/>
        </w:rPr>
      </w:pPr>
      <w:r w:rsidRPr="00144489">
        <w:rPr>
          <w:rFonts w:ascii="Arial" w:hAnsi="Arial" w:cs="Arial"/>
          <w:sz w:val="21"/>
          <w:szCs w:val="21"/>
        </w:rPr>
        <w:t xml:space="preserve">a) </w:t>
      </w:r>
      <w:r w:rsidRPr="00144489">
        <w:rPr>
          <w:rFonts w:ascii="Arial" w:hAnsi="Arial" w:cs="Arial"/>
          <w:color w:val="000000"/>
          <w:sz w:val="21"/>
          <w:szCs w:val="21"/>
        </w:rPr>
        <w:t>Nome e telefone da empresa ou órgão emitente, impressos em papel timbrado;</w:t>
      </w:r>
    </w:p>
    <w:p w:rsidR="00144489" w:rsidRPr="00144489" w:rsidRDefault="00144489" w:rsidP="00144489">
      <w:pPr>
        <w:autoSpaceDE w:val="0"/>
        <w:spacing w:before="120" w:after="120"/>
        <w:jc w:val="both"/>
        <w:rPr>
          <w:rFonts w:ascii="Arial" w:hAnsi="Arial" w:cs="Arial"/>
          <w:color w:val="000000"/>
          <w:sz w:val="21"/>
          <w:szCs w:val="21"/>
        </w:rPr>
      </w:pPr>
      <w:r w:rsidRPr="00144489">
        <w:rPr>
          <w:rFonts w:ascii="Arial" w:hAnsi="Arial" w:cs="Arial"/>
          <w:sz w:val="21"/>
          <w:szCs w:val="21"/>
        </w:rPr>
        <w:t xml:space="preserve">b) </w:t>
      </w:r>
      <w:r w:rsidRPr="00144489">
        <w:rPr>
          <w:rFonts w:ascii="Arial" w:hAnsi="Arial" w:cs="Arial"/>
          <w:color w:val="000000"/>
          <w:sz w:val="21"/>
          <w:szCs w:val="21"/>
        </w:rPr>
        <w:t>Nome e cargo da pessoa que assina os mesmos;</w:t>
      </w:r>
    </w:p>
    <w:p w:rsidR="00144489" w:rsidRPr="00144489" w:rsidRDefault="00144489" w:rsidP="00144489">
      <w:pPr>
        <w:autoSpaceDE w:val="0"/>
        <w:spacing w:before="120" w:after="120"/>
        <w:jc w:val="both"/>
        <w:rPr>
          <w:rFonts w:ascii="Arial" w:hAnsi="Arial" w:cs="Arial"/>
          <w:color w:val="000000"/>
          <w:sz w:val="21"/>
          <w:szCs w:val="21"/>
        </w:rPr>
      </w:pPr>
      <w:r w:rsidRPr="00144489">
        <w:rPr>
          <w:rFonts w:ascii="Arial" w:hAnsi="Arial" w:cs="Arial"/>
          <w:sz w:val="21"/>
          <w:szCs w:val="21"/>
        </w:rPr>
        <w:t xml:space="preserve">c) </w:t>
      </w:r>
      <w:r w:rsidRPr="00144489">
        <w:rPr>
          <w:rFonts w:ascii="Arial" w:hAnsi="Arial" w:cs="Arial"/>
          <w:color w:val="000000"/>
          <w:sz w:val="21"/>
          <w:szCs w:val="21"/>
        </w:rPr>
        <w:t>Descrição sucinta dos serviços executados, quantitativos da prestação de serviços e grau de satisfação com o serviço já executado ou em execução.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8.2.1.2.3 - Os licitantes deverão apresentar o atestado de capacidade técnica autenticado em Cartório.</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8.2.2–Autorização de Funcionamento como empresa especializada em prestar serviços de vigilância e segurança, concedida pelo Ministério da Justiça (MJ), por intermédio do Departamento da Polícia Federal, e sua respectiva revisão, se for o caso, em plena validade, nos termos da Lei nº 7.102, de 20/06/1983, no Decreto nº 89.056, de 24/11/1983, na Portaria nº 3.233/2012-DG/DPF de 10/12/2012 e suas respectivas alterações;</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 xml:space="preserve">8.2.3 - Certificado de Segurança, válido, expedido pelo Departamento de Polícia Federal, na forma disposta na Portaria nº 3.258/2013 – DP/DPF publicada no </w:t>
      </w:r>
      <w:proofErr w:type="spellStart"/>
      <w:proofErr w:type="gramStart"/>
      <w:r w:rsidRPr="00144489">
        <w:rPr>
          <w:rFonts w:ascii="Arial" w:hAnsi="Arial" w:cs="Arial"/>
          <w:sz w:val="21"/>
          <w:szCs w:val="21"/>
        </w:rPr>
        <w:t>D.O.</w:t>
      </w:r>
      <w:proofErr w:type="spellEnd"/>
      <w:proofErr w:type="gramEnd"/>
      <w:r w:rsidRPr="00144489">
        <w:rPr>
          <w:rFonts w:ascii="Arial" w:hAnsi="Arial" w:cs="Arial"/>
          <w:sz w:val="21"/>
          <w:szCs w:val="21"/>
        </w:rPr>
        <w:t>U em  14/01/2013;</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8.2.4 – Certificado de Regularidade da Delegacia Especializada em Controle de Armas, Munições e Explosivos – DECAME/SESDEC/PC/RO;</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8.2.5 – Autorização de funcionamento de estação móvel e fixa de sistemas de rádio de comunicação, emitida pela Agência Nacional de Telecomunicações - ANATEL, ou contrato com prestadora de serviço, conforme Artigo 8º, Inciso XIII, da Portaria 387/DPF/MJ de 28.08.2006;</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8.2.6 – Apresentar Declaração que cumpri os requisitos elencados nos art. 16 e 17 da Lei 7.102/83, o qual dispõe os requisitos do profissional para os serviços de vigilância.</w:t>
      </w:r>
    </w:p>
    <w:p w:rsidR="0082158D" w:rsidRDefault="0082158D" w:rsidP="00144489">
      <w:pPr>
        <w:autoSpaceDE w:val="0"/>
        <w:spacing w:before="120" w:after="120"/>
        <w:jc w:val="both"/>
        <w:rPr>
          <w:rFonts w:ascii="Arial" w:hAnsi="Arial" w:cs="Arial"/>
          <w:b/>
          <w:bCs/>
          <w:color w:val="000000"/>
          <w:sz w:val="21"/>
          <w:szCs w:val="21"/>
        </w:rPr>
      </w:pPr>
    </w:p>
    <w:p w:rsidR="00144489" w:rsidRPr="00144489" w:rsidRDefault="00144489" w:rsidP="00144489">
      <w:pPr>
        <w:autoSpaceDE w:val="0"/>
        <w:spacing w:before="120" w:after="120"/>
        <w:jc w:val="both"/>
        <w:rPr>
          <w:rFonts w:ascii="Arial" w:hAnsi="Arial" w:cs="Arial"/>
          <w:b/>
          <w:bCs/>
          <w:color w:val="000000"/>
          <w:sz w:val="21"/>
          <w:szCs w:val="21"/>
        </w:rPr>
      </w:pPr>
      <w:r w:rsidRPr="00144489">
        <w:rPr>
          <w:rFonts w:ascii="Arial" w:hAnsi="Arial" w:cs="Arial"/>
          <w:b/>
          <w:bCs/>
          <w:color w:val="000000"/>
          <w:sz w:val="21"/>
          <w:szCs w:val="21"/>
        </w:rPr>
        <w:t>9. VIGÊNCIA E GARANTIA CONTRATUAL</w:t>
      </w:r>
    </w:p>
    <w:p w:rsidR="00144489" w:rsidRPr="00144489" w:rsidRDefault="00144489" w:rsidP="00144489">
      <w:pPr>
        <w:autoSpaceDE w:val="0"/>
        <w:spacing w:before="120" w:after="120"/>
        <w:jc w:val="both"/>
        <w:rPr>
          <w:rFonts w:ascii="Arial" w:hAnsi="Arial" w:cs="Arial"/>
          <w:b/>
          <w:bCs/>
          <w:color w:val="000000"/>
          <w:sz w:val="21"/>
          <w:szCs w:val="21"/>
        </w:rPr>
      </w:pPr>
      <w:proofErr w:type="gramStart"/>
      <w:r w:rsidRPr="00144489">
        <w:rPr>
          <w:rFonts w:ascii="Arial" w:hAnsi="Arial" w:cs="Arial"/>
          <w:bCs/>
          <w:color w:val="000000"/>
          <w:sz w:val="21"/>
          <w:szCs w:val="21"/>
        </w:rPr>
        <w:t>9.1</w:t>
      </w:r>
      <w:r w:rsidRPr="00144489">
        <w:rPr>
          <w:rFonts w:ascii="Arial" w:hAnsi="Arial" w:cs="Arial"/>
          <w:b/>
          <w:bCs/>
          <w:color w:val="000000"/>
          <w:sz w:val="21"/>
          <w:szCs w:val="21"/>
        </w:rPr>
        <w:t xml:space="preserve"> - Vigência</w:t>
      </w:r>
      <w:proofErr w:type="gramEnd"/>
      <w:r w:rsidRPr="00144489">
        <w:rPr>
          <w:rFonts w:ascii="Arial" w:hAnsi="Arial" w:cs="Arial"/>
          <w:b/>
          <w:bCs/>
          <w:color w:val="000000"/>
          <w:sz w:val="21"/>
          <w:szCs w:val="21"/>
        </w:rPr>
        <w:t xml:space="preserve"> do Contrato</w:t>
      </w:r>
    </w:p>
    <w:p w:rsidR="00144489" w:rsidRPr="00144489" w:rsidRDefault="00144489" w:rsidP="00144489">
      <w:pPr>
        <w:autoSpaceDE w:val="0"/>
        <w:spacing w:before="120" w:after="120"/>
        <w:jc w:val="both"/>
        <w:rPr>
          <w:rFonts w:ascii="Arial" w:hAnsi="Arial" w:cs="Arial"/>
          <w:bCs/>
          <w:color w:val="000000"/>
          <w:sz w:val="21"/>
          <w:szCs w:val="21"/>
        </w:rPr>
      </w:pPr>
      <w:r w:rsidRPr="00144489">
        <w:rPr>
          <w:rFonts w:ascii="Arial" w:hAnsi="Arial" w:cs="Arial"/>
          <w:bCs/>
          <w:color w:val="000000"/>
          <w:sz w:val="21"/>
          <w:szCs w:val="21"/>
        </w:rPr>
        <w:t>9.1.1 - A empresa vencedora dará início à prestação dos serviços, objeto da presente contratação, em até 05 (cinco) dias úteis após a assinatura do Contrato e Ordem de Serviços;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bCs/>
          <w:color w:val="000000"/>
          <w:sz w:val="21"/>
          <w:szCs w:val="21"/>
        </w:rPr>
        <w:t xml:space="preserve">9.1.2 - </w:t>
      </w:r>
      <w:r w:rsidRPr="00144489">
        <w:rPr>
          <w:rFonts w:ascii="Arial" w:hAnsi="Arial" w:cs="Arial"/>
          <w:sz w:val="21"/>
          <w:szCs w:val="21"/>
        </w:rPr>
        <w:t>O prazo de vigência do Contrato será de 12 (doze) meses, contado da data do início da execução do Contrato;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9.1.3 - O Contrato poderá ser prorrogado a cada 12 (doze) meses, até o limite de 60 (sessenta) meses, observados os requisitos abaixo enumerados de forma simultânea e desde que autorizado formalmente pela autoridade competente, quais sejam:</w:t>
      </w:r>
    </w:p>
    <w:p w:rsidR="00144489" w:rsidRPr="00144489" w:rsidRDefault="00144489" w:rsidP="00144489">
      <w:pPr>
        <w:tabs>
          <w:tab w:val="left" w:pos="306"/>
        </w:tabs>
        <w:spacing w:before="120" w:after="120"/>
        <w:ind w:firstLine="1134"/>
        <w:jc w:val="both"/>
        <w:rPr>
          <w:rFonts w:ascii="Arial" w:hAnsi="Arial" w:cs="Arial"/>
          <w:sz w:val="21"/>
          <w:szCs w:val="21"/>
        </w:rPr>
      </w:pPr>
      <w:r w:rsidRPr="00144489">
        <w:rPr>
          <w:rFonts w:ascii="Arial" w:hAnsi="Arial" w:cs="Arial"/>
          <w:sz w:val="21"/>
          <w:szCs w:val="21"/>
        </w:rPr>
        <w:t>a) se os serviços foram prestados regularmente;</w:t>
      </w:r>
    </w:p>
    <w:p w:rsidR="00144489" w:rsidRPr="00144489" w:rsidRDefault="00144489" w:rsidP="00144489">
      <w:pPr>
        <w:tabs>
          <w:tab w:val="left" w:pos="288"/>
        </w:tabs>
        <w:spacing w:before="120" w:after="120"/>
        <w:ind w:firstLine="1134"/>
        <w:jc w:val="both"/>
        <w:rPr>
          <w:rFonts w:ascii="Arial" w:hAnsi="Arial" w:cs="Arial"/>
          <w:sz w:val="21"/>
          <w:szCs w:val="21"/>
        </w:rPr>
      </w:pPr>
      <w:r w:rsidRPr="00144489">
        <w:rPr>
          <w:rFonts w:ascii="Arial" w:hAnsi="Arial" w:cs="Arial"/>
          <w:sz w:val="21"/>
          <w:szCs w:val="21"/>
        </w:rPr>
        <w:t>b) se a Contratada não sofreu punições de natureza pecuniária que tenham ultrapassado os limites previstos na tabela abaixo (as infrações e suas respectivas graduações estão definidas na Tabela 3 do item 13.6 deste Termo de Referência);</w:t>
      </w: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50"/>
        <w:gridCol w:w="6683"/>
      </w:tblGrid>
      <w:tr w:rsidR="00144489" w:rsidRPr="00144489" w:rsidTr="00144489">
        <w:trPr>
          <w:trHeight w:val="345"/>
        </w:trPr>
        <w:tc>
          <w:tcPr>
            <w:tcW w:w="1301" w:type="pct"/>
            <w:shd w:val="clear" w:color="auto" w:fill="C4BC96"/>
            <w:vAlign w:val="center"/>
          </w:tcPr>
          <w:p w:rsidR="00144489" w:rsidRPr="00144489" w:rsidRDefault="00144489" w:rsidP="0082158D">
            <w:pPr>
              <w:spacing w:before="120" w:after="120"/>
              <w:jc w:val="center"/>
              <w:rPr>
                <w:rFonts w:ascii="Arial" w:hAnsi="Arial" w:cs="Arial"/>
                <w:b/>
                <w:color w:val="000000"/>
                <w:sz w:val="21"/>
                <w:szCs w:val="21"/>
              </w:rPr>
            </w:pPr>
            <w:r w:rsidRPr="00144489">
              <w:rPr>
                <w:rFonts w:ascii="Arial" w:hAnsi="Arial" w:cs="Arial"/>
                <w:b/>
                <w:color w:val="000000"/>
                <w:sz w:val="21"/>
                <w:szCs w:val="21"/>
              </w:rPr>
              <w:t>GRAU DA INFRAÇÃO</w:t>
            </w:r>
          </w:p>
        </w:tc>
        <w:tc>
          <w:tcPr>
            <w:tcW w:w="3699" w:type="pct"/>
            <w:shd w:val="clear" w:color="auto" w:fill="C4BC96"/>
            <w:vAlign w:val="center"/>
          </w:tcPr>
          <w:p w:rsidR="00144489" w:rsidRPr="00144489" w:rsidRDefault="00144489" w:rsidP="0082158D">
            <w:pPr>
              <w:spacing w:before="120" w:after="120"/>
              <w:jc w:val="center"/>
              <w:rPr>
                <w:rFonts w:ascii="Arial" w:hAnsi="Arial" w:cs="Arial"/>
                <w:b/>
                <w:color w:val="000000"/>
                <w:sz w:val="21"/>
                <w:szCs w:val="21"/>
              </w:rPr>
            </w:pPr>
            <w:r w:rsidRPr="00144489">
              <w:rPr>
                <w:rFonts w:ascii="Arial" w:hAnsi="Arial" w:cs="Arial"/>
                <w:b/>
                <w:color w:val="000000"/>
                <w:sz w:val="21"/>
                <w:szCs w:val="21"/>
              </w:rPr>
              <w:t>QUANTIDADE DE INFRAÇÕES COMETIDAS DURANTE A VIGÊNCIA CONTRATUAL</w:t>
            </w:r>
          </w:p>
        </w:tc>
      </w:tr>
      <w:tr w:rsidR="00144489" w:rsidRPr="00144489" w:rsidTr="00144489">
        <w:trPr>
          <w:trHeight w:hRule="exact" w:val="380"/>
        </w:trPr>
        <w:tc>
          <w:tcPr>
            <w:tcW w:w="1301" w:type="pct"/>
            <w:shd w:val="clear" w:color="auto" w:fill="auto"/>
          </w:tcPr>
          <w:p w:rsidR="00144489" w:rsidRPr="00144489" w:rsidRDefault="00144489"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1</w:t>
            </w:r>
            <w:proofErr w:type="gramEnd"/>
          </w:p>
        </w:tc>
        <w:tc>
          <w:tcPr>
            <w:tcW w:w="3699" w:type="pct"/>
            <w:shd w:val="clear" w:color="auto" w:fill="auto"/>
          </w:tcPr>
          <w:p w:rsidR="00144489" w:rsidRPr="00144489" w:rsidRDefault="00144489"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5</w:t>
            </w:r>
            <w:proofErr w:type="gramEnd"/>
          </w:p>
        </w:tc>
      </w:tr>
      <w:tr w:rsidR="00144489" w:rsidRPr="00144489" w:rsidTr="00144489">
        <w:trPr>
          <w:trHeight w:hRule="exact" w:val="429"/>
        </w:trPr>
        <w:tc>
          <w:tcPr>
            <w:tcW w:w="1301" w:type="pct"/>
            <w:shd w:val="clear" w:color="auto" w:fill="auto"/>
          </w:tcPr>
          <w:p w:rsidR="00144489" w:rsidRPr="00144489" w:rsidRDefault="00144489"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2</w:t>
            </w:r>
            <w:proofErr w:type="gramEnd"/>
          </w:p>
        </w:tc>
        <w:tc>
          <w:tcPr>
            <w:tcW w:w="3699" w:type="pct"/>
            <w:shd w:val="clear" w:color="auto" w:fill="auto"/>
          </w:tcPr>
          <w:p w:rsidR="00144489" w:rsidRPr="00144489" w:rsidRDefault="00144489"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4</w:t>
            </w:r>
            <w:proofErr w:type="gramEnd"/>
          </w:p>
        </w:tc>
      </w:tr>
      <w:tr w:rsidR="00144489" w:rsidRPr="00144489" w:rsidTr="00144489">
        <w:trPr>
          <w:trHeight w:hRule="exact" w:val="435"/>
        </w:trPr>
        <w:tc>
          <w:tcPr>
            <w:tcW w:w="1301" w:type="pct"/>
            <w:shd w:val="clear" w:color="auto" w:fill="auto"/>
          </w:tcPr>
          <w:p w:rsidR="00144489" w:rsidRPr="00144489" w:rsidRDefault="00144489"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3</w:t>
            </w:r>
            <w:proofErr w:type="gramEnd"/>
          </w:p>
        </w:tc>
        <w:tc>
          <w:tcPr>
            <w:tcW w:w="3699" w:type="pct"/>
            <w:shd w:val="clear" w:color="auto" w:fill="auto"/>
          </w:tcPr>
          <w:p w:rsidR="00144489" w:rsidRPr="00144489" w:rsidRDefault="00144489"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3</w:t>
            </w:r>
            <w:proofErr w:type="gramEnd"/>
          </w:p>
        </w:tc>
      </w:tr>
      <w:tr w:rsidR="00144489" w:rsidRPr="00144489" w:rsidTr="00144489">
        <w:trPr>
          <w:trHeight w:hRule="exact" w:val="413"/>
        </w:trPr>
        <w:tc>
          <w:tcPr>
            <w:tcW w:w="1301" w:type="pct"/>
            <w:shd w:val="clear" w:color="auto" w:fill="auto"/>
          </w:tcPr>
          <w:p w:rsidR="00144489" w:rsidRPr="00144489" w:rsidRDefault="00144489"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4</w:t>
            </w:r>
            <w:proofErr w:type="gramEnd"/>
          </w:p>
        </w:tc>
        <w:tc>
          <w:tcPr>
            <w:tcW w:w="3699" w:type="pct"/>
            <w:shd w:val="clear" w:color="auto" w:fill="auto"/>
          </w:tcPr>
          <w:p w:rsidR="00144489" w:rsidRPr="00144489" w:rsidRDefault="00144489"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2</w:t>
            </w:r>
            <w:proofErr w:type="gramEnd"/>
          </w:p>
        </w:tc>
      </w:tr>
      <w:tr w:rsidR="00144489" w:rsidRPr="00144489" w:rsidTr="00144489">
        <w:trPr>
          <w:trHeight w:hRule="exact" w:val="433"/>
        </w:trPr>
        <w:tc>
          <w:tcPr>
            <w:tcW w:w="1301" w:type="pct"/>
            <w:shd w:val="clear" w:color="auto" w:fill="auto"/>
          </w:tcPr>
          <w:p w:rsidR="00144489" w:rsidRPr="00144489" w:rsidRDefault="00144489"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5</w:t>
            </w:r>
            <w:proofErr w:type="gramEnd"/>
          </w:p>
        </w:tc>
        <w:tc>
          <w:tcPr>
            <w:tcW w:w="3699" w:type="pct"/>
            <w:shd w:val="clear" w:color="auto" w:fill="auto"/>
          </w:tcPr>
          <w:p w:rsidR="00144489" w:rsidRPr="00144489" w:rsidRDefault="00144489" w:rsidP="0082158D">
            <w:pPr>
              <w:spacing w:before="120" w:after="120"/>
              <w:jc w:val="center"/>
              <w:rPr>
                <w:rFonts w:ascii="Arial" w:hAnsi="Arial" w:cs="Arial"/>
                <w:color w:val="000000"/>
                <w:sz w:val="21"/>
                <w:szCs w:val="21"/>
              </w:rPr>
            </w:pPr>
            <w:proofErr w:type="gramStart"/>
            <w:r w:rsidRPr="00144489">
              <w:rPr>
                <w:rFonts w:ascii="Arial" w:hAnsi="Arial" w:cs="Arial"/>
                <w:color w:val="000000"/>
                <w:sz w:val="21"/>
                <w:szCs w:val="21"/>
              </w:rPr>
              <w:t>1</w:t>
            </w:r>
            <w:proofErr w:type="gramEnd"/>
          </w:p>
        </w:tc>
      </w:tr>
    </w:tbl>
    <w:p w:rsidR="00144489" w:rsidRPr="00144489" w:rsidRDefault="00144489" w:rsidP="00144489">
      <w:pPr>
        <w:tabs>
          <w:tab w:val="left" w:pos="288"/>
        </w:tabs>
        <w:spacing w:before="120" w:after="120"/>
        <w:ind w:firstLine="1134"/>
        <w:jc w:val="both"/>
        <w:rPr>
          <w:rFonts w:ascii="Arial" w:hAnsi="Arial" w:cs="Arial"/>
          <w:sz w:val="21"/>
          <w:szCs w:val="21"/>
        </w:rPr>
      </w:pPr>
      <w:r w:rsidRPr="00144489">
        <w:rPr>
          <w:rFonts w:ascii="Arial" w:hAnsi="Arial" w:cs="Arial"/>
          <w:sz w:val="21"/>
          <w:szCs w:val="21"/>
        </w:rPr>
        <w:t>c) se a Administração mantém interesse na realização do serviço;</w:t>
      </w:r>
    </w:p>
    <w:p w:rsidR="00144489" w:rsidRPr="00144489" w:rsidRDefault="00144489" w:rsidP="00144489">
      <w:pPr>
        <w:tabs>
          <w:tab w:val="left" w:pos="306"/>
        </w:tabs>
        <w:spacing w:before="120" w:after="120"/>
        <w:ind w:firstLine="1134"/>
        <w:jc w:val="both"/>
        <w:rPr>
          <w:rFonts w:ascii="Arial" w:hAnsi="Arial" w:cs="Arial"/>
          <w:sz w:val="21"/>
          <w:szCs w:val="21"/>
        </w:rPr>
      </w:pPr>
      <w:r w:rsidRPr="00144489">
        <w:rPr>
          <w:rFonts w:ascii="Arial" w:hAnsi="Arial" w:cs="Arial"/>
          <w:sz w:val="21"/>
          <w:szCs w:val="21"/>
        </w:rPr>
        <w:lastRenderedPageBreak/>
        <w:t xml:space="preserve">d) se o valor do contrato permanece economicamente vantajoso para a Administração; </w:t>
      </w:r>
    </w:p>
    <w:p w:rsidR="00144489" w:rsidRPr="00144489" w:rsidRDefault="00144489" w:rsidP="00144489">
      <w:pPr>
        <w:spacing w:before="120" w:after="120"/>
        <w:ind w:firstLine="1134"/>
        <w:jc w:val="both"/>
        <w:rPr>
          <w:rFonts w:ascii="Arial" w:hAnsi="Arial" w:cs="Arial"/>
          <w:sz w:val="21"/>
          <w:szCs w:val="21"/>
        </w:rPr>
      </w:pPr>
      <w:r w:rsidRPr="00144489">
        <w:rPr>
          <w:rFonts w:ascii="Arial" w:hAnsi="Arial" w:cs="Arial"/>
          <w:sz w:val="21"/>
          <w:szCs w:val="21"/>
        </w:rPr>
        <w:t>e) se a Contratada manifestar expressamente interesse na prorrogação.</w:t>
      </w:r>
    </w:p>
    <w:p w:rsidR="00144489" w:rsidRPr="00144489" w:rsidRDefault="00144489" w:rsidP="00144489">
      <w:pPr>
        <w:autoSpaceDE w:val="0"/>
        <w:autoSpaceDN w:val="0"/>
        <w:adjustRightInd w:val="0"/>
        <w:spacing w:before="120" w:after="120"/>
        <w:jc w:val="both"/>
        <w:rPr>
          <w:rFonts w:ascii="Arial" w:eastAsia="Arial Unicode MS" w:hAnsi="Arial" w:cs="Arial"/>
          <w:b/>
          <w:color w:val="000000"/>
          <w:sz w:val="21"/>
          <w:szCs w:val="21"/>
        </w:rPr>
      </w:pPr>
      <w:r w:rsidRPr="00144489">
        <w:rPr>
          <w:rFonts w:ascii="Arial" w:eastAsia="Arial Unicode MS" w:hAnsi="Arial" w:cs="Arial"/>
          <w:color w:val="000000"/>
          <w:sz w:val="21"/>
          <w:szCs w:val="21"/>
        </w:rPr>
        <w:t>9.2</w:t>
      </w:r>
      <w:r w:rsidRPr="00144489">
        <w:rPr>
          <w:rFonts w:ascii="Arial" w:eastAsia="Arial Unicode MS" w:hAnsi="Arial" w:cs="Arial"/>
          <w:b/>
          <w:color w:val="000000"/>
          <w:sz w:val="21"/>
          <w:szCs w:val="21"/>
        </w:rPr>
        <w:t xml:space="preserve"> – </w:t>
      </w:r>
      <w:proofErr w:type="gramStart"/>
      <w:r w:rsidRPr="00144489">
        <w:rPr>
          <w:rFonts w:ascii="Arial" w:eastAsia="Arial Unicode MS" w:hAnsi="Arial" w:cs="Arial"/>
          <w:b/>
          <w:color w:val="000000"/>
          <w:sz w:val="21"/>
          <w:szCs w:val="21"/>
        </w:rPr>
        <w:t>Garantia</w:t>
      </w:r>
      <w:proofErr w:type="gramEnd"/>
      <w:r w:rsidRPr="00144489">
        <w:rPr>
          <w:rFonts w:ascii="Arial" w:eastAsia="Arial Unicode MS" w:hAnsi="Arial" w:cs="Arial"/>
          <w:b/>
          <w:color w:val="000000"/>
          <w:sz w:val="21"/>
          <w:szCs w:val="21"/>
        </w:rPr>
        <w:t xml:space="preserve"> Contratual</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9.2.1 - Para fiel cumprimento das cláusulas e obrigações contratuais que serão firmadas, o IPERON exigirá da licitante vencedora a prestação de garantia, de acordo com o art. 56, § 1º, da Lei nº 8.666/93, no valor equivalente a 5% (cinco por cento) do valor global do contrato a ser firmado;</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9.2.2 - As modalidades de garantia pela qual a licitante vencedora poderá optar são as seguintes:</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9.2.2.1 - caução em dinheiro ou títulos da dívida pública, devendo este ter sido emitido sob forma escritural, mediante registro em sistema centralizado de liquidação e de custodia, autorizado pelo Banco Central do Brasil e avalizados pelos seus valores econômicos, conforme definido pelo Ministério da Fazenda;</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9.2.2.2 - seguro-garantia;</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9.2.2.3 - fiança bancária.</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9.2.3 - A garantia contratual deverá ser prestada, no prazo de até 05 (cinco) dias úteis, contados a partir da data de assinatura do Contrato a ser firmado;</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9.2.4 - A licitante vencedora obrigar-se-á a apresentar a garantia para o período integral da vigência contratual, e, no caso de prorrogação do contrato a ser firmado, mantê-la válida e atualizada;</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9.2.5 - A garantia prestada somente será liberada ou restituída 90 (noventa) dias após o término da vigência do contrato a ser firmado, mediante requerimento da Contratante e comprovação de que a empresa pagou todas as verbas rescisórias trabalhistas decorrentes da contratação;</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9.2.6 - A perda da garantia em favor do IPERON, por inadimplemento das obrigações contratuais firmadas, far-se-á de pleno direito, independente de qualquer procedimento judicial ou extrajudicial das demais sanções previstas no contrato a ser firmado;</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9.2.7 - A garantia deverá ser integralizada em no máximo 30 (trinta) dias, sempre que dela forem deduzidos quaisquer valores e nos casos de prorrogação de prazo ou acréscimo de valores deverá ser atualizada na mesma proporção, em conformidade com o art. 56, § 2º, da Lei nº 8.666/93;</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9.2.8 - A qualquer tempo, mediante comunicação ao IPERON, poderá ser admitida a substituição da garantia, observadas as modalidades previstas neste Termo de Referência;</w:t>
      </w:r>
    </w:p>
    <w:p w:rsidR="00144489" w:rsidRPr="00144489" w:rsidRDefault="00144489"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color w:val="000000"/>
          <w:sz w:val="21"/>
          <w:szCs w:val="21"/>
        </w:rPr>
        <w:t>9.2.9 - A garantia deverá ter prazo de validade de 90 (noventa) dias após o término da vigência contratual.</w:t>
      </w:r>
    </w:p>
    <w:p w:rsidR="00144489" w:rsidRPr="00144489" w:rsidRDefault="00144489" w:rsidP="00144489">
      <w:pPr>
        <w:autoSpaceDE w:val="0"/>
        <w:spacing w:before="120" w:after="120"/>
        <w:jc w:val="both"/>
        <w:rPr>
          <w:rFonts w:ascii="Arial" w:hAnsi="Arial" w:cs="Arial"/>
          <w:b/>
          <w:bCs/>
          <w:color w:val="000000"/>
          <w:sz w:val="21"/>
          <w:szCs w:val="21"/>
        </w:rPr>
      </w:pPr>
      <w:r w:rsidRPr="00144489">
        <w:rPr>
          <w:rFonts w:ascii="Arial" w:hAnsi="Arial" w:cs="Arial"/>
          <w:b/>
          <w:bCs/>
          <w:color w:val="000000"/>
          <w:sz w:val="21"/>
          <w:szCs w:val="21"/>
        </w:rPr>
        <w:t>10. EXECUÇÃO E FISCALIZAÇÃO</w:t>
      </w:r>
    </w:p>
    <w:p w:rsidR="00144489" w:rsidRPr="00144489" w:rsidRDefault="00144489" w:rsidP="00144489">
      <w:pPr>
        <w:autoSpaceDE w:val="0"/>
        <w:spacing w:before="120" w:after="120"/>
        <w:jc w:val="both"/>
        <w:rPr>
          <w:rFonts w:ascii="Arial" w:hAnsi="Arial" w:cs="Arial"/>
          <w:b/>
          <w:bCs/>
          <w:color w:val="000000"/>
          <w:sz w:val="21"/>
          <w:szCs w:val="21"/>
        </w:rPr>
      </w:pPr>
      <w:proofErr w:type="gramStart"/>
      <w:r w:rsidRPr="00144489">
        <w:rPr>
          <w:rFonts w:ascii="Arial" w:hAnsi="Arial" w:cs="Arial"/>
          <w:b/>
          <w:bCs/>
          <w:color w:val="000000"/>
          <w:sz w:val="21"/>
          <w:szCs w:val="21"/>
        </w:rPr>
        <w:t>10.1</w:t>
      </w:r>
      <w:r w:rsidR="0082158D">
        <w:rPr>
          <w:rFonts w:ascii="Arial" w:hAnsi="Arial" w:cs="Arial"/>
          <w:b/>
          <w:bCs/>
          <w:color w:val="000000"/>
          <w:sz w:val="21"/>
          <w:szCs w:val="21"/>
        </w:rPr>
        <w:t xml:space="preserve"> </w:t>
      </w:r>
      <w:r w:rsidRPr="00144489">
        <w:rPr>
          <w:rFonts w:ascii="Arial" w:hAnsi="Arial" w:cs="Arial"/>
          <w:b/>
          <w:bCs/>
          <w:color w:val="000000"/>
          <w:sz w:val="21"/>
          <w:szCs w:val="21"/>
        </w:rPr>
        <w:t>Execução</w:t>
      </w:r>
      <w:proofErr w:type="gramEnd"/>
      <w:r w:rsidRPr="00144489">
        <w:rPr>
          <w:rFonts w:ascii="Arial" w:hAnsi="Arial" w:cs="Arial"/>
          <w:b/>
          <w:bCs/>
          <w:color w:val="000000"/>
          <w:sz w:val="21"/>
          <w:szCs w:val="21"/>
        </w:rPr>
        <w:t xml:space="preserve"> do Contrato</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t>10.1.1 - Não obstante a Contratada seja a única e exclusiva responsável pela execução de todos os serviços, à Contratante é reservado o direito de, sem que restrinja a plenitude dessa responsabilidade, exercer a mais ampla e completa fiscalização sobre os serviços, diretamente ou por prepostos designados, podendo para isso:</w:t>
      </w:r>
    </w:p>
    <w:p w:rsidR="00144489" w:rsidRPr="00144489" w:rsidRDefault="00144489" w:rsidP="00D257F7">
      <w:pPr>
        <w:pStyle w:val="PargrafodaLista"/>
        <w:numPr>
          <w:ilvl w:val="3"/>
          <w:numId w:val="34"/>
        </w:numPr>
        <w:tabs>
          <w:tab w:val="left" w:pos="851"/>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A Contratante nomeará uma Comissão de no mínimo </w:t>
      </w:r>
      <w:proofErr w:type="gramStart"/>
      <w:r w:rsidRPr="00144489">
        <w:rPr>
          <w:rFonts w:ascii="Arial" w:hAnsi="Arial" w:cs="Arial"/>
          <w:sz w:val="21"/>
          <w:szCs w:val="21"/>
        </w:rPr>
        <w:t>3</w:t>
      </w:r>
      <w:proofErr w:type="gramEnd"/>
      <w:r w:rsidRPr="00144489">
        <w:rPr>
          <w:rFonts w:ascii="Arial" w:hAnsi="Arial" w:cs="Arial"/>
          <w:sz w:val="21"/>
          <w:szCs w:val="21"/>
        </w:rPr>
        <w:t xml:space="preserve"> (três) servidores, que fiscalizará a execução do serviço contratado e verificará o cumprimento das especificações solicitadas, no todo ou em parte;</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t>10.1.1.2 - A fiscalização da Contratante terá livre acesso aos locais de execução do serviço;</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t>10.1.1.3 - A Contratante exercerá a fiscalização dos serviços contratados, de modo a assegurar o efetivo cumprimento da execução do escopo contratado, cabendo, também:</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lastRenderedPageBreak/>
        <w:t>10.1.1.3.1 - Realizar a supervisão das atividades desenvolvidas pela Contratada, efetivando avaliação periódica;</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t>10.1.1.3.2 - Ordenar a imediata retirada do local, bem como a substituição de funcionários da Contratada que estiver sem uniforme ou crachá, que embaraçar ou dificultar a sua fiscalização ou cuja permanência na área, a seu exclusivo critério, julgar inconveniente;</w:t>
      </w:r>
    </w:p>
    <w:p w:rsidR="00144489" w:rsidRPr="00144489" w:rsidRDefault="00144489" w:rsidP="00144489">
      <w:pPr>
        <w:adjustRightInd w:val="0"/>
        <w:spacing w:before="120" w:after="120"/>
        <w:jc w:val="both"/>
        <w:rPr>
          <w:rFonts w:ascii="Arial" w:hAnsi="Arial" w:cs="Arial"/>
          <w:color w:val="000000"/>
          <w:sz w:val="21"/>
          <w:szCs w:val="21"/>
        </w:rPr>
      </w:pPr>
      <w:r w:rsidRPr="00144489">
        <w:rPr>
          <w:rFonts w:ascii="Arial" w:hAnsi="Arial" w:cs="Arial"/>
          <w:color w:val="000000"/>
          <w:sz w:val="21"/>
          <w:szCs w:val="21"/>
        </w:rPr>
        <w:t>10.1.1.3.3 - Executar mensalmente a medição dos serviços mensais pelos Postos contratados, descontando-se do valor devido, o equivalente à indisponibilidade dos serviços contratados e por motivos imputáveis à Contratada, sem prejuízo das demais sanções disciplinadas em contrato.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10.1.1.4 - O acompanhamento e a fiscalização da execução do contrato consistem na verificação de conformidade da prestação dos serviços e da alocação de recursos necessários, de forma a assegurar o perfeito cumprimento do Contrato, e será exercido por um representante da Administração, especialmente designado na forma do art. 67 e 73 da Lei nº. 8.666/93 e do Decreto nº. 2.271, de 1997, auxiliado por servidores designados para este fim;</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10.1.1.5 - O representante da Contratante deverá ter a experiência necessária para o acompanhamento e controle da execução dos serviços e do Contrato;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10.1.1.6 - A fiscalização do cumprimento das obrigações trabalhistas e previdenciárias da Contratada, referentes aos empregados alocados na execução do Contrato, deverá seguir o disposto no Anexo II(Guia de Fiscalização dos Contratos de Terceirização), em conformidade com a Instrução Normativa nº. 02, de 30 de abril de 2008, da Secretaria de Logística e Tecnologia da Informação do Ministério do Planejamento, Orçamento e Gestão, no que couber, sem prejuízo de outras medidas que o Órgão julgar necessárias, de acordo com a especificidade do objeto e do local;</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10.1.1.7 - A qualidade dos serviços será constantemente monitorada para evitar sua degeneração, devendo a Contratante intervir para corrigir ou aplicar as sanções previstas no edital e no contrato administrativo, quando verificar desconformidade na prestação dos serviços à qualidade exigida;</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10.1.1.8 - O representante da Administração anotará em registro próprio todas as ocorrências relacionadas com a execução do Contrato, indicando dia, mês e ano, bem como o nome dos empregados eventualmente envolvidos, adotando as providências necessárias ao fiel cumprimento das cláusulas contratuais e comunicando a autoridade competente, quando for o caso, conforme o disposto nos §§ 1º e 2º do artigo 67 da Lei nº. 8.666, de 1993;</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10.1.1.9 - As decisões que ultrapassarem a competência do representante deverão ser solicitadas aos seus superiores em tempo hábil para a adoção das medidas cabíveis;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10.1.1.10 - No que concerne ao serviço objeto deste Termo de Referência, a Contratada indicará um preposto, aceito pela contratante, durante a vigência do Contrato, para representá-la administrativamente sempre que for necessário;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10.1.1.11 - Os fiscais do Contrato deverão controlar a conformidade dos serviços realizados, de acordo com as especificações previstas neste Termo de Referência e Edital;</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 xml:space="preserve">10.1.1.12 - Aos fiscais do Contrato, fica assegurado o direito de exigir o cumprimento de todos os itens constantes do Termo de Referência, da proposta da empresa e das cláusulas do contrato, além das seguintes: </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 xml:space="preserve">10.1.1.12.1 - Solicitar justificadamente a substituição de qualquer empregado da empresa que comprometa a perfeita execução dos serviços, que crie obstáculos à fiscalização, que não corresponda às exigências disciplinares do Órgão ou aquele cujo comportamento o fiscal do contrato julgue impróprio para a execução dos serviços ou que tenha </w:t>
      </w:r>
      <w:proofErr w:type="spellStart"/>
      <w:r w:rsidRPr="00144489">
        <w:rPr>
          <w:rFonts w:ascii="Arial" w:hAnsi="Arial" w:cs="Arial"/>
          <w:sz w:val="21"/>
          <w:szCs w:val="21"/>
        </w:rPr>
        <w:t>frequentes</w:t>
      </w:r>
      <w:proofErr w:type="spellEnd"/>
      <w:r w:rsidRPr="00144489">
        <w:rPr>
          <w:rFonts w:ascii="Arial" w:hAnsi="Arial" w:cs="Arial"/>
          <w:sz w:val="21"/>
          <w:szCs w:val="21"/>
        </w:rPr>
        <w:t xml:space="preserve"> faltas sem justificativas legais;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10.1.1.12.2 - Exigir que a empresa Contratada apresente, juntamente com a Nota Fiscal relacionada à prestação dos serviços, os comprovantes de pagamentos dos salários, vales-transportes e auxílio alimentação dos empregados, bem como os comprovantes de quitação das obrigações trabalhistas, tais como recolhimento de FGTS, etc.;</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lastRenderedPageBreak/>
        <w:t>10.1.1.12.3 - Observar se o número de prestadores de serviço, por função corresponde com o previsto no contrato administrativo;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10.1.1.12.4 - Observar se os empregados estão cumprindo a risca a jornada de trabalho e se esta é cumprida em de acordo com as normas legais;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10.1.1.12.5 - 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co-responsabilidade da Contratante ou de seus agentes e prepostos, de conformidade com o artigo 70 da Lei nº. 8.666, de 1993;</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10.1.1.12.6 - Comunicar à Contratada e registrar em livro próprio, a falta ao serviço de qualquer funcionário da Contratada, para imediata substituição ou glosa no ato do pagamento devido.</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 xml:space="preserve">10.1.1.13 - A verificação adequada da prestação do serviço deverá ser realizada com base neste Termo de Referência, </w:t>
      </w:r>
      <w:proofErr w:type="gramStart"/>
      <w:r w:rsidRPr="00144489">
        <w:rPr>
          <w:rFonts w:ascii="Arial" w:hAnsi="Arial" w:cs="Arial"/>
          <w:sz w:val="21"/>
          <w:szCs w:val="21"/>
        </w:rPr>
        <w:t>Edital e Anexos</w:t>
      </w:r>
      <w:proofErr w:type="gramEnd"/>
      <w:r w:rsidRPr="00144489">
        <w:rPr>
          <w:rFonts w:ascii="Arial" w:hAnsi="Arial" w:cs="Arial"/>
          <w:sz w:val="21"/>
          <w:szCs w:val="21"/>
        </w:rPr>
        <w:t>;</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10.1.1.14 - A Contratada se obriga a permitir que auditoria interna da Administração e/ou auditoria externa por ela indicada tenham acesso a todos os documentos que digam respeito ao objeto deste instrumento;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10.1.1.15 - A Administração realizará avaliação da qualidade do atendimento, dos resultados concretos dos esforços sugeridos pela Contratada e dos benefícios decorrentes da política de preços por ela praticada;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10.1.1.16 - A avaliação será considerada pela Administração para aquilatar a necessidade de solicitar à Contratada que melhore a qualidade dos serviços prestados, para decidir sobre a conveniência de renovar ou, qualquer tempo, rescindir o presente Contrato ou, ainda, para fornecer, quando solicitado pela Contratada,declarações sobre seu desempenho, a fim de servir de prova de capacitação técnica em licitações públicas.</w:t>
      </w:r>
    </w:p>
    <w:p w:rsidR="00144489" w:rsidRPr="00144489" w:rsidRDefault="00144489" w:rsidP="00D257F7">
      <w:pPr>
        <w:pStyle w:val="Ttulo1"/>
        <w:numPr>
          <w:ilvl w:val="1"/>
          <w:numId w:val="27"/>
        </w:numPr>
        <w:tabs>
          <w:tab w:val="left" w:pos="567"/>
        </w:tabs>
        <w:spacing w:before="120" w:after="120"/>
        <w:jc w:val="both"/>
        <w:rPr>
          <w:rFonts w:ascii="Arial" w:hAnsi="Arial" w:cs="Arial"/>
          <w:sz w:val="21"/>
          <w:szCs w:val="21"/>
        </w:rPr>
      </w:pPr>
      <w:r w:rsidRPr="00144489">
        <w:rPr>
          <w:rFonts w:ascii="Arial" w:hAnsi="Arial" w:cs="Arial"/>
          <w:sz w:val="21"/>
          <w:szCs w:val="21"/>
        </w:rPr>
        <w:t>– Da fiscalização da documentação fiscal, trabalhista e previdenciária</w:t>
      </w:r>
    </w:p>
    <w:p w:rsidR="00144489" w:rsidRPr="00144489" w:rsidRDefault="00144489" w:rsidP="00D257F7">
      <w:pPr>
        <w:pStyle w:val="Corpodetexto"/>
        <w:numPr>
          <w:ilvl w:val="2"/>
          <w:numId w:val="27"/>
        </w:numPr>
        <w:spacing w:before="120" w:after="120"/>
        <w:ind w:left="0" w:firstLine="0"/>
        <w:rPr>
          <w:rFonts w:ascii="Arial" w:hAnsi="Arial" w:cs="Arial"/>
          <w:b/>
          <w:sz w:val="21"/>
          <w:szCs w:val="21"/>
        </w:rPr>
      </w:pPr>
      <w:r w:rsidRPr="00144489">
        <w:rPr>
          <w:rFonts w:ascii="Arial" w:hAnsi="Arial" w:cs="Arial"/>
          <w:b/>
          <w:sz w:val="21"/>
          <w:szCs w:val="21"/>
        </w:rPr>
        <w:t>- Para fins de acompanhamento do adimplemento de suas obrigações fiscais, trabalhistas e previdenciárias, a Contratada deverá:</w:t>
      </w:r>
    </w:p>
    <w:p w:rsidR="00144489" w:rsidRPr="00144489" w:rsidRDefault="00144489" w:rsidP="00144489">
      <w:pPr>
        <w:pStyle w:val="Corpodetexto3"/>
        <w:tabs>
          <w:tab w:val="left" w:pos="900"/>
        </w:tabs>
        <w:spacing w:before="120"/>
        <w:ind w:right="45"/>
        <w:jc w:val="both"/>
        <w:rPr>
          <w:rFonts w:ascii="Arial" w:hAnsi="Arial" w:cs="Arial"/>
          <w:sz w:val="21"/>
          <w:szCs w:val="21"/>
        </w:rPr>
      </w:pPr>
      <w:r w:rsidRPr="00144489">
        <w:rPr>
          <w:rFonts w:ascii="Arial" w:hAnsi="Arial" w:cs="Arial"/>
          <w:sz w:val="21"/>
          <w:szCs w:val="21"/>
        </w:rPr>
        <w:t xml:space="preserve">10.2.1.1- O local de entrega da Nota Fiscal/Fatura e as copias autenticadas em cartório ou copia simples acompanhadas de originais dos seguintes documentos, será no Instituo de Previdência dos Servidores Públicos do Estado de Rondônia – IPERON sito à Avenida </w:t>
      </w:r>
      <w:proofErr w:type="gramStart"/>
      <w:r w:rsidRPr="00144489">
        <w:rPr>
          <w:rFonts w:ascii="Arial" w:hAnsi="Arial" w:cs="Arial"/>
          <w:sz w:val="21"/>
          <w:szCs w:val="21"/>
        </w:rPr>
        <w:t>7</w:t>
      </w:r>
      <w:proofErr w:type="gramEnd"/>
      <w:r w:rsidRPr="00144489">
        <w:rPr>
          <w:rFonts w:ascii="Arial" w:hAnsi="Arial" w:cs="Arial"/>
          <w:sz w:val="21"/>
          <w:szCs w:val="21"/>
        </w:rPr>
        <w:t xml:space="preserve"> de Setembro 2557, Bairro Nossa Senhora das Graças, na cidade de Porto Velho – RO, no horário das 07:30 as 13:30 horas, de segunda a sexta-feira.</w:t>
      </w:r>
    </w:p>
    <w:p w:rsidR="00144489" w:rsidRPr="00144489" w:rsidRDefault="00144489" w:rsidP="00D257F7">
      <w:pPr>
        <w:pStyle w:val="Cabealho"/>
        <w:numPr>
          <w:ilvl w:val="0"/>
          <w:numId w:val="26"/>
        </w:numPr>
        <w:tabs>
          <w:tab w:val="clear" w:pos="4419"/>
          <w:tab w:val="clear" w:pos="8838"/>
          <w:tab w:val="left" w:pos="1418"/>
        </w:tabs>
        <w:spacing w:before="120" w:after="120"/>
        <w:ind w:left="1134" w:firstLine="0"/>
        <w:jc w:val="both"/>
        <w:rPr>
          <w:rFonts w:ascii="Arial" w:hAnsi="Arial" w:cs="Arial"/>
          <w:sz w:val="21"/>
          <w:szCs w:val="21"/>
        </w:rPr>
      </w:pPr>
      <w:r w:rsidRPr="00144489">
        <w:rPr>
          <w:rFonts w:ascii="Arial" w:hAnsi="Arial" w:cs="Arial"/>
          <w:sz w:val="21"/>
          <w:szCs w:val="21"/>
        </w:rPr>
        <w:t>Certidão Negativa de Débito da Previdência Social – CND;</w:t>
      </w:r>
    </w:p>
    <w:p w:rsidR="00144489" w:rsidRPr="00144489" w:rsidRDefault="00144489" w:rsidP="00D257F7">
      <w:pPr>
        <w:pStyle w:val="Cabealho"/>
        <w:numPr>
          <w:ilvl w:val="0"/>
          <w:numId w:val="26"/>
        </w:numPr>
        <w:tabs>
          <w:tab w:val="clear" w:pos="4419"/>
          <w:tab w:val="clear" w:pos="8838"/>
          <w:tab w:val="left" w:pos="1418"/>
        </w:tabs>
        <w:spacing w:before="120" w:after="120"/>
        <w:ind w:left="1134" w:firstLine="0"/>
        <w:jc w:val="both"/>
        <w:rPr>
          <w:rFonts w:ascii="Arial" w:hAnsi="Arial" w:cs="Arial"/>
          <w:sz w:val="21"/>
          <w:szCs w:val="21"/>
        </w:rPr>
      </w:pPr>
      <w:r w:rsidRPr="00144489">
        <w:rPr>
          <w:rFonts w:ascii="Arial" w:hAnsi="Arial" w:cs="Arial"/>
          <w:sz w:val="21"/>
          <w:szCs w:val="21"/>
        </w:rPr>
        <w:t>Certidão Conjunta Negativa de Débitos relativos a Tributos Federais e à Dívida Ativa da União;</w:t>
      </w:r>
    </w:p>
    <w:p w:rsidR="00144489" w:rsidRPr="00144489" w:rsidRDefault="00144489" w:rsidP="00D257F7">
      <w:pPr>
        <w:pStyle w:val="Cabealho"/>
        <w:numPr>
          <w:ilvl w:val="0"/>
          <w:numId w:val="26"/>
        </w:numPr>
        <w:tabs>
          <w:tab w:val="clear" w:pos="4419"/>
          <w:tab w:val="clear" w:pos="8838"/>
          <w:tab w:val="left" w:pos="1418"/>
        </w:tabs>
        <w:spacing w:before="120" w:after="120"/>
        <w:ind w:left="1134" w:firstLine="0"/>
        <w:jc w:val="both"/>
        <w:rPr>
          <w:rFonts w:ascii="Arial" w:hAnsi="Arial" w:cs="Arial"/>
          <w:sz w:val="21"/>
          <w:szCs w:val="21"/>
        </w:rPr>
      </w:pPr>
      <w:r w:rsidRPr="00144489">
        <w:rPr>
          <w:rFonts w:ascii="Arial" w:hAnsi="Arial" w:cs="Arial"/>
          <w:sz w:val="21"/>
          <w:szCs w:val="21"/>
        </w:rPr>
        <w:t>Certidão Negativa de Débitos das Fazendas Federal, Estadual e Municipal do domicílio ou sede da Contratada;</w:t>
      </w:r>
    </w:p>
    <w:p w:rsidR="00144489" w:rsidRPr="00144489" w:rsidRDefault="00144489" w:rsidP="00D257F7">
      <w:pPr>
        <w:pStyle w:val="Cabealho"/>
        <w:numPr>
          <w:ilvl w:val="0"/>
          <w:numId w:val="26"/>
        </w:numPr>
        <w:tabs>
          <w:tab w:val="clear" w:pos="4419"/>
          <w:tab w:val="clear" w:pos="8838"/>
          <w:tab w:val="left" w:pos="1418"/>
        </w:tabs>
        <w:spacing w:before="120" w:after="120"/>
        <w:ind w:left="1134" w:firstLine="0"/>
        <w:jc w:val="both"/>
        <w:rPr>
          <w:rFonts w:ascii="Arial" w:hAnsi="Arial" w:cs="Arial"/>
          <w:sz w:val="21"/>
          <w:szCs w:val="21"/>
        </w:rPr>
      </w:pPr>
      <w:r w:rsidRPr="00144489">
        <w:rPr>
          <w:rFonts w:ascii="Arial" w:hAnsi="Arial" w:cs="Arial"/>
          <w:sz w:val="21"/>
          <w:szCs w:val="21"/>
        </w:rPr>
        <w:t>Certidão de Regularidade do FGTS-CRF;</w:t>
      </w:r>
    </w:p>
    <w:p w:rsidR="00144489" w:rsidRPr="00144489" w:rsidRDefault="00144489" w:rsidP="00D257F7">
      <w:pPr>
        <w:pStyle w:val="Cabealho"/>
        <w:numPr>
          <w:ilvl w:val="0"/>
          <w:numId w:val="26"/>
        </w:numPr>
        <w:tabs>
          <w:tab w:val="clear" w:pos="4419"/>
          <w:tab w:val="clear" w:pos="8838"/>
          <w:tab w:val="left" w:pos="1418"/>
        </w:tabs>
        <w:spacing w:before="120" w:after="120"/>
        <w:ind w:left="1134" w:firstLine="0"/>
        <w:jc w:val="both"/>
        <w:rPr>
          <w:rFonts w:ascii="Arial" w:hAnsi="Arial" w:cs="Arial"/>
          <w:sz w:val="21"/>
          <w:szCs w:val="21"/>
        </w:rPr>
      </w:pPr>
      <w:r w:rsidRPr="00144489">
        <w:rPr>
          <w:rFonts w:ascii="Arial" w:hAnsi="Arial" w:cs="Arial"/>
          <w:sz w:val="21"/>
          <w:szCs w:val="21"/>
        </w:rPr>
        <w:t>Certidão Negativa de Débitos Trabalhistas.</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10.2.1.1.1 - Todas as Certidões acima referenciadas poderão ser “Certidão Positiva com efeitos de Negativa”.</w:t>
      </w:r>
    </w:p>
    <w:p w:rsidR="00144489" w:rsidRPr="00144489" w:rsidRDefault="00144489" w:rsidP="00D257F7">
      <w:pPr>
        <w:pStyle w:val="PargrafodaLista"/>
        <w:numPr>
          <w:ilvl w:val="3"/>
          <w:numId w:val="27"/>
        </w:numPr>
        <w:tabs>
          <w:tab w:val="left" w:pos="851"/>
        </w:tabs>
        <w:spacing w:before="120" w:after="120"/>
        <w:contextualSpacing w:val="0"/>
        <w:jc w:val="both"/>
        <w:rPr>
          <w:rFonts w:ascii="Arial" w:hAnsi="Arial" w:cs="Arial"/>
          <w:sz w:val="21"/>
          <w:szCs w:val="21"/>
        </w:rPr>
      </w:pPr>
      <w:r w:rsidRPr="00144489">
        <w:rPr>
          <w:rFonts w:ascii="Arial" w:hAnsi="Arial" w:cs="Arial"/>
          <w:sz w:val="21"/>
          <w:szCs w:val="21"/>
        </w:rPr>
        <w:t>- Entregar, no prazo de 15 (quinze) dias, quando solicitado pelo fiscal do contrato:</w:t>
      </w:r>
    </w:p>
    <w:p w:rsidR="00144489" w:rsidRPr="00144489" w:rsidRDefault="00144489" w:rsidP="00D257F7">
      <w:pPr>
        <w:pStyle w:val="Cabealho"/>
        <w:numPr>
          <w:ilvl w:val="4"/>
          <w:numId w:val="27"/>
        </w:numPr>
        <w:tabs>
          <w:tab w:val="clear" w:pos="4419"/>
          <w:tab w:val="clear" w:pos="8838"/>
          <w:tab w:val="left" w:pos="284"/>
          <w:tab w:val="left" w:pos="993"/>
          <w:tab w:val="left" w:pos="1134"/>
        </w:tabs>
        <w:spacing w:before="120" w:after="120"/>
        <w:ind w:left="0" w:firstLine="0"/>
        <w:jc w:val="both"/>
        <w:rPr>
          <w:rFonts w:ascii="Arial" w:hAnsi="Arial" w:cs="Arial"/>
          <w:sz w:val="21"/>
          <w:szCs w:val="21"/>
        </w:rPr>
      </w:pPr>
      <w:r w:rsidRPr="00144489">
        <w:rPr>
          <w:rFonts w:ascii="Arial" w:hAnsi="Arial" w:cs="Arial"/>
          <w:sz w:val="21"/>
          <w:szCs w:val="21"/>
        </w:rPr>
        <w:t>- Extratos de Informações Previdenciárias e de depósitos do Fundo de Garantia e Tempo de Serviço – FGTS de seus empregados, bem como quaisquer outros documentos que possam comprovar a regularidade trabalhista e fiscal da Contratada;</w:t>
      </w:r>
    </w:p>
    <w:p w:rsidR="00144489" w:rsidRPr="00144489" w:rsidRDefault="00144489" w:rsidP="00D257F7">
      <w:pPr>
        <w:pStyle w:val="Cabealho"/>
        <w:numPr>
          <w:ilvl w:val="4"/>
          <w:numId w:val="27"/>
        </w:numPr>
        <w:tabs>
          <w:tab w:val="clear" w:pos="4419"/>
          <w:tab w:val="clear" w:pos="8838"/>
          <w:tab w:val="left" w:pos="284"/>
          <w:tab w:val="left" w:pos="993"/>
          <w:tab w:val="left" w:pos="1134"/>
        </w:tabs>
        <w:spacing w:before="120" w:after="120"/>
        <w:ind w:left="0" w:firstLine="0"/>
        <w:jc w:val="both"/>
        <w:rPr>
          <w:rFonts w:ascii="Arial" w:hAnsi="Arial" w:cs="Arial"/>
          <w:sz w:val="21"/>
          <w:szCs w:val="21"/>
        </w:rPr>
      </w:pPr>
      <w:r w:rsidRPr="00144489">
        <w:rPr>
          <w:rFonts w:ascii="Arial" w:hAnsi="Arial" w:cs="Arial"/>
          <w:sz w:val="21"/>
          <w:szCs w:val="21"/>
        </w:rPr>
        <w:t xml:space="preserve">- Cópia da folha de pagamento analítica de qualquer mês da prestação dos serviços, em que conste como tomador o Órgão ou Unidade Contratante; cópia do(s) contracheque(s) </w:t>
      </w:r>
      <w:r w:rsidRPr="00144489">
        <w:rPr>
          <w:rFonts w:ascii="Arial" w:hAnsi="Arial" w:cs="Arial"/>
          <w:sz w:val="21"/>
          <w:szCs w:val="21"/>
        </w:rPr>
        <w:lastRenderedPageBreak/>
        <w:t>assinado(s) pelo(s) empregado(s) de qualquer mês da prestação dos serviços ou ainda dos respectivos comprovantes de depósitos bancários;</w:t>
      </w:r>
    </w:p>
    <w:p w:rsidR="00144489" w:rsidRPr="00144489" w:rsidRDefault="00144489" w:rsidP="00D257F7">
      <w:pPr>
        <w:pStyle w:val="Cabealho"/>
        <w:numPr>
          <w:ilvl w:val="4"/>
          <w:numId w:val="27"/>
        </w:numPr>
        <w:tabs>
          <w:tab w:val="clear" w:pos="4419"/>
          <w:tab w:val="clear" w:pos="8838"/>
          <w:tab w:val="left" w:pos="993"/>
          <w:tab w:val="left" w:pos="1134"/>
        </w:tabs>
        <w:spacing w:before="120" w:after="120"/>
        <w:ind w:left="0" w:firstLine="0"/>
        <w:jc w:val="both"/>
        <w:rPr>
          <w:rFonts w:ascii="Arial" w:hAnsi="Arial" w:cs="Arial"/>
          <w:sz w:val="21"/>
          <w:szCs w:val="21"/>
        </w:rPr>
      </w:pPr>
      <w:r w:rsidRPr="00144489">
        <w:rPr>
          <w:rFonts w:ascii="Arial" w:hAnsi="Arial" w:cs="Arial"/>
          <w:sz w:val="21"/>
          <w:szCs w:val="21"/>
        </w:rPr>
        <w:t>- Os comprovantes de entrega de benefícios suplementares (vale-transporte, vale-alimentação, etc.), a que estiver obrigada por força de lei ou de convenção ou acordo coletivo de trabalho, relativos a qualquer mês da prestação dos serviços e de qualquer empregado;</w:t>
      </w:r>
    </w:p>
    <w:p w:rsidR="00144489" w:rsidRPr="00144489" w:rsidRDefault="00144489" w:rsidP="00D257F7">
      <w:pPr>
        <w:pStyle w:val="Cabealho"/>
        <w:numPr>
          <w:ilvl w:val="4"/>
          <w:numId w:val="27"/>
        </w:numPr>
        <w:tabs>
          <w:tab w:val="clear" w:pos="4419"/>
          <w:tab w:val="clear" w:pos="8838"/>
          <w:tab w:val="left" w:pos="993"/>
          <w:tab w:val="left" w:pos="1134"/>
        </w:tabs>
        <w:spacing w:before="120" w:after="120"/>
        <w:ind w:left="0" w:firstLine="0"/>
        <w:jc w:val="both"/>
        <w:rPr>
          <w:rFonts w:ascii="Arial" w:hAnsi="Arial" w:cs="Arial"/>
          <w:sz w:val="21"/>
          <w:szCs w:val="21"/>
        </w:rPr>
      </w:pPr>
      <w:r w:rsidRPr="00144489">
        <w:rPr>
          <w:rFonts w:ascii="Arial" w:hAnsi="Arial" w:cs="Arial"/>
          <w:sz w:val="21"/>
          <w:szCs w:val="21"/>
        </w:rPr>
        <w:t xml:space="preserve">- Cópia da CTPS dos empregados admitidos e demitidos durante a vigência contratual, documentação </w:t>
      </w:r>
      <w:proofErr w:type="spellStart"/>
      <w:r w:rsidRPr="00144489">
        <w:rPr>
          <w:rFonts w:ascii="Arial" w:hAnsi="Arial" w:cs="Arial"/>
          <w:sz w:val="21"/>
          <w:szCs w:val="21"/>
        </w:rPr>
        <w:t>admissional</w:t>
      </w:r>
      <w:proofErr w:type="spellEnd"/>
      <w:r w:rsidRPr="00144489">
        <w:rPr>
          <w:rFonts w:ascii="Arial" w:hAnsi="Arial" w:cs="Arial"/>
          <w:sz w:val="21"/>
          <w:szCs w:val="21"/>
        </w:rPr>
        <w:t xml:space="preserve"> e rescisória completa, bem como recibos de pagamento dos empregados demitidos no período;</w:t>
      </w:r>
    </w:p>
    <w:p w:rsidR="00144489" w:rsidRPr="00144489" w:rsidRDefault="00144489" w:rsidP="00D257F7">
      <w:pPr>
        <w:pStyle w:val="Cabealho"/>
        <w:numPr>
          <w:ilvl w:val="4"/>
          <w:numId w:val="27"/>
        </w:numPr>
        <w:tabs>
          <w:tab w:val="clear" w:pos="4419"/>
          <w:tab w:val="clear" w:pos="8838"/>
          <w:tab w:val="left" w:pos="993"/>
          <w:tab w:val="left" w:pos="1134"/>
        </w:tabs>
        <w:spacing w:before="120" w:after="120"/>
        <w:ind w:left="0" w:firstLine="0"/>
        <w:jc w:val="both"/>
        <w:rPr>
          <w:rFonts w:ascii="Arial" w:hAnsi="Arial" w:cs="Arial"/>
          <w:sz w:val="21"/>
          <w:szCs w:val="21"/>
        </w:rPr>
      </w:pPr>
      <w:r w:rsidRPr="00144489">
        <w:rPr>
          <w:rFonts w:ascii="Arial" w:hAnsi="Arial" w:cs="Arial"/>
          <w:sz w:val="21"/>
          <w:szCs w:val="21"/>
        </w:rPr>
        <w:t>- Comprovantes de realização de eventuais cursos de treinamento e reciclagem previstos em lei;</w:t>
      </w:r>
    </w:p>
    <w:p w:rsidR="00144489" w:rsidRPr="00144489" w:rsidRDefault="00144489" w:rsidP="00D257F7">
      <w:pPr>
        <w:pStyle w:val="Cabealho"/>
        <w:numPr>
          <w:ilvl w:val="4"/>
          <w:numId w:val="27"/>
        </w:numPr>
        <w:tabs>
          <w:tab w:val="clear" w:pos="4419"/>
          <w:tab w:val="clear" w:pos="8838"/>
          <w:tab w:val="left" w:pos="0"/>
          <w:tab w:val="left" w:pos="851"/>
          <w:tab w:val="left" w:pos="1276"/>
        </w:tabs>
        <w:spacing w:before="120" w:after="120"/>
        <w:ind w:left="0" w:firstLine="0"/>
        <w:jc w:val="both"/>
        <w:rPr>
          <w:rFonts w:ascii="Arial" w:hAnsi="Arial" w:cs="Arial"/>
          <w:sz w:val="21"/>
          <w:szCs w:val="21"/>
        </w:rPr>
      </w:pPr>
      <w:r w:rsidRPr="00144489">
        <w:rPr>
          <w:rFonts w:ascii="Arial" w:hAnsi="Arial" w:cs="Arial"/>
          <w:sz w:val="21"/>
          <w:szCs w:val="21"/>
        </w:rPr>
        <w:t xml:space="preserve">– Outros </w:t>
      </w:r>
      <w:r w:rsidRPr="00144489">
        <w:rPr>
          <w:rFonts w:ascii="Arial" w:hAnsi="Arial" w:cs="Arial"/>
          <w:bCs/>
          <w:snapToGrid w:val="0"/>
          <w:sz w:val="21"/>
          <w:szCs w:val="21"/>
        </w:rPr>
        <w:t>documentos que comprovem a regularidade trabalhista e fiscal da Contratada.</w:t>
      </w:r>
    </w:p>
    <w:p w:rsidR="00144489" w:rsidRPr="00144489" w:rsidRDefault="00144489" w:rsidP="00144489">
      <w:pPr>
        <w:tabs>
          <w:tab w:val="left" w:pos="993"/>
        </w:tabs>
        <w:spacing w:before="120" w:after="120"/>
        <w:jc w:val="both"/>
        <w:rPr>
          <w:rFonts w:ascii="Arial" w:hAnsi="Arial" w:cs="Arial"/>
          <w:sz w:val="21"/>
          <w:szCs w:val="21"/>
        </w:rPr>
      </w:pPr>
      <w:r w:rsidRPr="00144489">
        <w:rPr>
          <w:rFonts w:ascii="Arial" w:hAnsi="Arial" w:cs="Arial"/>
          <w:sz w:val="21"/>
          <w:szCs w:val="21"/>
        </w:rPr>
        <w:t xml:space="preserve">10.2.1.3 - Entregar, no primeiro mês da prestação dos serviços, cópias autenticadas em cartório ou cópias simples acompanhadas de originais dos seguintes documentos: </w:t>
      </w:r>
    </w:p>
    <w:p w:rsidR="00144489" w:rsidRPr="00144489" w:rsidRDefault="00144489" w:rsidP="00144489">
      <w:pPr>
        <w:pStyle w:val="Cabealho"/>
        <w:tabs>
          <w:tab w:val="clear" w:pos="4419"/>
          <w:tab w:val="clear" w:pos="8838"/>
          <w:tab w:val="left" w:pos="1276"/>
        </w:tabs>
        <w:spacing w:before="120" w:after="120"/>
        <w:jc w:val="both"/>
        <w:rPr>
          <w:rFonts w:ascii="Arial" w:hAnsi="Arial" w:cs="Arial"/>
          <w:sz w:val="21"/>
          <w:szCs w:val="21"/>
        </w:rPr>
      </w:pPr>
      <w:r w:rsidRPr="00144489">
        <w:rPr>
          <w:rFonts w:ascii="Arial" w:hAnsi="Arial" w:cs="Arial"/>
          <w:sz w:val="21"/>
          <w:szCs w:val="21"/>
        </w:rPr>
        <w:t xml:space="preserve">10.2.1.3.1 - Até </w:t>
      </w:r>
      <w:proofErr w:type="gramStart"/>
      <w:r w:rsidRPr="00144489">
        <w:rPr>
          <w:rFonts w:ascii="Arial" w:hAnsi="Arial" w:cs="Arial"/>
          <w:sz w:val="21"/>
          <w:szCs w:val="21"/>
        </w:rPr>
        <w:t>1</w:t>
      </w:r>
      <w:proofErr w:type="gramEnd"/>
      <w:r w:rsidRPr="00144489">
        <w:rPr>
          <w:rFonts w:ascii="Arial" w:hAnsi="Arial" w:cs="Arial"/>
          <w:sz w:val="21"/>
          <w:szCs w:val="21"/>
        </w:rPr>
        <w:t xml:space="preserve"> (um) dia útil antes do início dos trabalhos, relação nominal dos empregados, contendo nome completo, cargo ou função, horário do posto de trabalho, RG e CPF;</w:t>
      </w:r>
    </w:p>
    <w:p w:rsidR="00144489" w:rsidRPr="00144489" w:rsidRDefault="00144489" w:rsidP="00144489">
      <w:pPr>
        <w:pStyle w:val="Cabealho"/>
        <w:tabs>
          <w:tab w:val="clear" w:pos="4419"/>
          <w:tab w:val="clear" w:pos="8838"/>
          <w:tab w:val="left" w:pos="1276"/>
        </w:tabs>
        <w:spacing w:before="120" w:after="120"/>
        <w:jc w:val="both"/>
        <w:rPr>
          <w:rFonts w:ascii="Arial" w:hAnsi="Arial" w:cs="Arial"/>
          <w:sz w:val="21"/>
          <w:szCs w:val="21"/>
        </w:rPr>
      </w:pPr>
      <w:r w:rsidRPr="00144489">
        <w:rPr>
          <w:rFonts w:ascii="Arial" w:hAnsi="Arial" w:cs="Arial"/>
          <w:sz w:val="21"/>
          <w:szCs w:val="21"/>
        </w:rPr>
        <w:t>10.2.1.3.1.1- Em nenhuma hipótese será permitido o acesso às dependências do IPERON de funcionários não inclusos na relação;</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10.2.1.3.1.2 - Qualquer alteração referente a esta relação deverá ser imediatamente comunicada à Comissão de Fiscalização;</w:t>
      </w:r>
    </w:p>
    <w:p w:rsidR="00144489" w:rsidRPr="00144489" w:rsidRDefault="00144489" w:rsidP="00144489">
      <w:pPr>
        <w:pStyle w:val="Cabealho"/>
        <w:tabs>
          <w:tab w:val="clear" w:pos="4419"/>
          <w:tab w:val="clear" w:pos="8838"/>
          <w:tab w:val="left" w:pos="851"/>
        </w:tabs>
        <w:spacing w:before="120" w:after="120"/>
        <w:jc w:val="both"/>
        <w:rPr>
          <w:rFonts w:ascii="Arial" w:hAnsi="Arial" w:cs="Arial"/>
          <w:sz w:val="21"/>
          <w:szCs w:val="21"/>
        </w:rPr>
      </w:pPr>
      <w:r w:rsidRPr="00144489">
        <w:rPr>
          <w:rFonts w:ascii="Arial" w:hAnsi="Arial" w:cs="Arial"/>
          <w:sz w:val="21"/>
          <w:szCs w:val="21"/>
        </w:rPr>
        <w:t xml:space="preserve">10.2.1.3.2 - Até 15 (quinze) dias após o início da prestação dos serviços, CTPS dos empregados admitidos pela execução dos serviços, devidamente assinada, e exames médicos </w:t>
      </w:r>
      <w:proofErr w:type="spellStart"/>
      <w:r w:rsidRPr="00144489">
        <w:rPr>
          <w:rFonts w:ascii="Arial" w:hAnsi="Arial" w:cs="Arial"/>
          <w:sz w:val="21"/>
          <w:szCs w:val="21"/>
        </w:rPr>
        <w:t>admissionais</w:t>
      </w:r>
      <w:proofErr w:type="spellEnd"/>
      <w:r w:rsidRPr="00144489">
        <w:rPr>
          <w:rFonts w:ascii="Arial" w:hAnsi="Arial" w:cs="Arial"/>
          <w:sz w:val="21"/>
          <w:szCs w:val="21"/>
        </w:rPr>
        <w:t xml:space="preserve"> dos empregados da Contratada;</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 xml:space="preserve">10.2.1.3.3 - Até 10 (dez) dias após o último mês de prestação dos serviços (extinção ou rescisão do contrato), </w:t>
      </w:r>
      <w:proofErr w:type="gramStart"/>
      <w:r w:rsidRPr="00144489">
        <w:rPr>
          <w:rFonts w:ascii="Arial" w:hAnsi="Arial" w:cs="Arial"/>
          <w:sz w:val="21"/>
          <w:szCs w:val="21"/>
        </w:rPr>
        <w:t>apresentar</w:t>
      </w:r>
      <w:proofErr w:type="gramEnd"/>
      <w:r w:rsidRPr="00144489">
        <w:rPr>
          <w:rFonts w:ascii="Arial" w:hAnsi="Arial" w:cs="Arial"/>
          <w:sz w:val="21"/>
          <w:szCs w:val="21"/>
        </w:rPr>
        <w:t xml:space="preserve"> a documentação adicional abaixo relacionada, acompanhada de cópias autenticadas em cartório ou de cópias simples acompanhadas de originais:</w:t>
      </w:r>
    </w:p>
    <w:p w:rsidR="00144489" w:rsidRPr="00144489" w:rsidRDefault="00144489" w:rsidP="00144489">
      <w:pPr>
        <w:pStyle w:val="Cabealho"/>
        <w:tabs>
          <w:tab w:val="clear" w:pos="4419"/>
          <w:tab w:val="clear" w:pos="8838"/>
          <w:tab w:val="left" w:pos="993"/>
        </w:tabs>
        <w:spacing w:before="120" w:after="120"/>
        <w:jc w:val="both"/>
        <w:rPr>
          <w:rFonts w:ascii="Arial" w:hAnsi="Arial" w:cs="Arial"/>
          <w:sz w:val="21"/>
          <w:szCs w:val="21"/>
        </w:rPr>
      </w:pPr>
      <w:r w:rsidRPr="00144489">
        <w:rPr>
          <w:rFonts w:ascii="Arial" w:hAnsi="Arial" w:cs="Arial"/>
          <w:sz w:val="21"/>
          <w:szCs w:val="21"/>
        </w:rPr>
        <w:t>10.2.1.3.3.1 - Termos de rescisão dos contratos de trabalho dos empregados prestadores de serviço, devidamente homologados, quando exigível pelo sindicato da categoria;</w:t>
      </w:r>
    </w:p>
    <w:p w:rsidR="00144489" w:rsidRPr="00144489" w:rsidRDefault="00144489" w:rsidP="00144489">
      <w:pPr>
        <w:pStyle w:val="Cabealho"/>
        <w:tabs>
          <w:tab w:val="clear" w:pos="4419"/>
          <w:tab w:val="clear" w:pos="8838"/>
          <w:tab w:val="left" w:pos="993"/>
        </w:tabs>
        <w:spacing w:before="120" w:after="120"/>
        <w:jc w:val="both"/>
        <w:rPr>
          <w:rFonts w:ascii="Arial" w:hAnsi="Arial" w:cs="Arial"/>
          <w:sz w:val="21"/>
          <w:szCs w:val="21"/>
        </w:rPr>
      </w:pPr>
      <w:r w:rsidRPr="00144489">
        <w:rPr>
          <w:rFonts w:ascii="Arial" w:hAnsi="Arial" w:cs="Arial"/>
          <w:sz w:val="21"/>
          <w:szCs w:val="21"/>
        </w:rPr>
        <w:t xml:space="preserve">10.2.1.3.3.2 - </w:t>
      </w:r>
      <w:proofErr w:type="gramStart"/>
      <w:r w:rsidRPr="00144489">
        <w:rPr>
          <w:rFonts w:ascii="Arial" w:hAnsi="Arial" w:cs="Arial"/>
          <w:sz w:val="21"/>
          <w:szCs w:val="21"/>
        </w:rPr>
        <w:t>Guias</w:t>
      </w:r>
      <w:proofErr w:type="gramEnd"/>
      <w:r w:rsidRPr="00144489">
        <w:rPr>
          <w:rFonts w:ascii="Arial" w:hAnsi="Arial" w:cs="Arial"/>
          <w:sz w:val="21"/>
          <w:szCs w:val="21"/>
        </w:rPr>
        <w:t xml:space="preserve"> de recolhimento da contribuição previdenciária e do FGTS, referentes às rescisões contratuais;</w:t>
      </w:r>
    </w:p>
    <w:p w:rsidR="00144489" w:rsidRPr="00144489" w:rsidRDefault="00144489" w:rsidP="00144489">
      <w:pPr>
        <w:pStyle w:val="Cabealho"/>
        <w:tabs>
          <w:tab w:val="clear" w:pos="4419"/>
          <w:tab w:val="clear" w:pos="8838"/>
          <w:tab w:val="left" w:pos="993"/>
        </w:tabs>
        <w:spacing w:before="120" w:after="120"/>
        <w:jc w:val="both"/>
        <w:rPr>
          <w:rFonts w:ascii="Arial" w:hAnsi="Arial" w:cs="Arial"/>
          <w:sz w:val="21"/>
          <w:szCs w:val="21"/>
        </w:rPr>
      </w:pPr>
      <w:r w:rsidRPr="00144489">
        <w:rPr>
          <w:rFonts w:ascii="Arial" w:hAnsi="Arial" w:cs="Arial"/>
          <w:sz w:val="21"/>
          <w:szCs w:val="21"/>
        </w:rPr>
        <w:t>10.2.1.3.3.3 - Extratos dos depósitos efetuados nas contas vinculadas individuais do FGTS de cada empregado demitido.</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 xml:space="preserve">10.2.2 - As inconsistências ou dúvidas, verificadas nas documentações entregues relacionadas no subitem 10.2.1 terão o prazo máximo de </w:t>
      </w:r>
      <w:proofErr w:type="gramStart"/>
      <w:r w:rsidRPr="00144489">
        <w:rPr>
          <w:rFonts w:ascii="Arial" w:hAnsi="Arial" w:cs="Arial"/>
          <w:sz w:val="21"/>
          <w:szCs w:val="21"/>
        </w:rPr>
        <w:t>7</w:t>
      </w:r>
      <w:proofErr w:type="gramEnd"/>
      <w:r w:rsidRPr="00144489">
        <w:rPr>
          <w:rFonts w:ascii="Arial" w:hAnsi="Arial" w:cs="Arial"/>
          <w:sz w:val="21"/>
          <w:szCs w:val="21"/>
        </w:rPr>
        <w:t xml:space="preserve"> (sete) dias corridos, contados a partir do recebimento da diligência pela Contratada, para serem formal e documentalmente esclarecidas;</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10.2.3 – O Gestor do contrato procederá ao recebimento e conferencia dos serviços e relatórios de recebimento, conforme competências definidas no Termo de Referência, consoante aos valores e serviços mencionados na nota fiscal apresentado pela Contratada, no prazo máximo de 07 (sete) dias, provisoriamente, contados a partir do recebimento dos respectivos documentos, procedendo ao ateste definitivamente em 07 (sete) dias, de conformidade pela Administração, conforme disposto no art. 73 da Lei nº. 8.666/93, encaminhando para fins de pagamento e procedendo com a glosa respectiva aos serviços irregulares ou carentes de comprovação;</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 xml:space="preserve">10.2.4 – O recebimento provisório ou definitivo, não exclui a responsabilidade civil pela qualidade, correção, solidez e segurança do objeto contratual, nem ético profissional, pela perfeita execução do contrato; </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10.2.5 - Uma vez recebida à documentação mencionada neste item 10.2, o fiscal do contrato deverá apor a data de entrega ao IPERON e assiná-la;</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lastRenderedPageBreak/>
        <w:t>10.2.6 - O descumprimento reiterado das disposições acima e a manutenção da Contratada em situação irregular perante as obrigações fiscais, trabalhistas e previdenciárias, implicarão em rescisão contratual, sem prejuízo da aplicação das penalidades e demais cominações legais;</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10.2.7 - Caso a Contratada não honre com os encargos sociais, trabalhistas e fiscais concernentes a este contrato, fica a Contratante autorizada a reter, cautelarmente, valores da fatura, os quais poderão ser depositados judicialmente ou pagos diretamente aos empregados pela Administração.</w:t>
      </w:r>
    </w:p>
    <w:p w:rsidR="00144489" w:rsidRPr="00144489" w:rsidRDefault="00144489" w:rsidP="00D257F7">
      <w:pPr>
        <w:pStyle w:val="Ttulo1"/>
        <w:numPr>
          <w:ilvl w:val="1"/>
          <w:numId w:val="27"/>
        </w:numPr>
        <w:tabs>
          <w:tab w:val="left" w:pos="567"/>
        </w:tabs>
        <w:spacing w:before="120" w:after="120"/>
        <w:jc w:val="both"/>
        <w:rPr>
          <w:rFonts w:ascii="Arial" w:hAnsi="Arial" w:cs="Arial"/>
          <w:sz w:val="21"/>
          <w:szCs w:val="21"/>
        </w:rPr>
      </w:pPr>
      <w:r w:rsidRPr="00144489">
        <w:rPr>
          <w:rFonts w:ascii="Arial" w:hAnsi="Arial" w:cs="Arial"/>
          <w:sz w:val="21"/>
          <w:szCs w:val="21"/>
        </w:rPr>
        <w:t>– Da Inexecução do Contrato</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10.3.1 - O Contrato poderá ser rescindido pela Contratante a qualquer tempo, no todo ou em parte, por conveniência administrativa, mediante notificação, através de ofício diretamente ou via postal com prova de recebimento, através de parecer fundamentado, assegurando, todavia os direitos adquiridos pela Contratada;</w:t>
      </w:r>
    </w:p>
    <w:p w:rsidR="00144489" w:rsidRPr="00144489" w:rsidRDefault="00144489" w:rsidP="00144489">
      <w:pPr>
        <w:tabs>
          <w:tab w:val="left" w:pos="851"/>
        </w:tabs>
        <w:spacing w:before="120" w:after="120"/>
        <w:jc w:val="both"/>
        <w:rPr>
          <w:rFonts w:ascii="Arial" w:hAnsi="Arial" w:cs="Arial"/>
          <w:sz w:val="21"/>
          <w:szCs w:val="21"/>
        </w:rPr>
      </w:pPr>
      <w:r w:rsidRPr="00144489">
        <w:rPr>
          <w:rFonts w:ascii="Arial" w:hAnsi="Arial" w:cs="Arial"/>
          <w:sz w:val="21"/>
          <w:szCs w:val="21"/>
        </w:rPr>
        <w:t>10.3.2 - O inadimplemento de quaisquer das cláusulas e disposições deste instrumento, implicará na sua rescisão ou na sustação do pagamento relativo aos serviços já efetuados, a critério da Contratante, independentemente de qualquer procedimento judicial;</w:t>
      </w:r>
    </w:p>
    <w:p w:rsidR="00144489" w:rsidRPr="00144489" w:rsidRDefault="00144489" w:rsidP="00144489">
      <w:pPr>
        <w:pStyle w:val="Recuodecorpodetexto"/>
        <w:spacing w:before="120" w:after="120"/>
        <w:jc w:val="both"/>
        <w:rPr>
          <w:rFonts w:ascii="Arial" w:hAnsi="Arial" w:cs="Arial"/>
          <w:sz w:val="21"/>
          <w:szCs w:val="21"/>
        </w:rPr>
      </w:pPr>
      <w:r w:rsidRPr="00144489">
        <w:rPr>
          <w:rFonts w:ascii="Arial" w:hAnsi="Arial" w:cs="Arial"/>
          <w:sz w:val="21"/>
          <w:szCs w:val="21"/>
        </w:rPr>
        <w:t>10.3.3 - A Contratante poderá valer-se das disposições contidas neste Termo de Referência/Projeto Básico para rescindir o Contrato, se a Contratada contrair obrigações para com terceiros que possa de alguma forma, prejudicar a execução do objeto ora Contratado, bem como se:</w:t>
      </w:r>
    </w:p>
    <w:p w:rsidR="00144489" w:rsidRPr="00144489" w:rsidRDefault="00144489" w:rsidP="00144489">
      <w:pPr>
        <w:pStyle w:val="Recuodecorpodetexto"/>
        <w:tabs>
          <w:tab w:val="left" w:pos="0"/>
        </w:tabs>
        <w:spacing w:before="120" w:after="120"/>
        <w:jc w:val="both"/>
        <w:rPr>
          <w:rFonts w:ascii="Arial" w:hAnsi="Arial" w:cs="Arial"/>
          <w:sz w:val="21"/>
          <w:szCs w:val="21"/>
        </w:rPr>
      </w:pPr>
      <w:r w:rsidRPr="00144489">
        <w:rPr>
          <w:rFonts w:ascii="Arial" w:hAnsi="Arial" w:cs="Arial"/>
          <w:sz w:val="21"/>
          <w:szCs w:val="21"/>
        </w:rPr>
        <w:t>10.3.3.1 - Suspender ou interromper, salvo motivo de força maior ou caso fortuito, os serviços contratuais;</w:t>
      </w:r>
    </w:p>
    <w:p w:rsidR="00144489" w:rsidRPr="00144489" w:rsidRDefault="00144489" w:rsidP="00144489">
      <w:pPr>
        <w:pStyle w:val="Recuodecorpodetexto"/>
        <w:tabs>
          <w:tab w:val="left" w:pos="0"/>
        </w:tabs>
        <w:spacing w:before="120" w:after="120"/>
        <w:jc w:val="both"/>
        <w:rPr>
          <w:rFonts w:ascii="Arial" w:hAnsi="Arial" w:cs="Arial"/>
          <w:sz w:val="21"/>
          <w:szCs w:val="21"/>
        </w:rPr>
      </w:pPr>
      <w:r w:rsidRPr="00144489">
        <w:rPr>
          <w:rFonts w:ascii="Arial" w:hAnsi="Arial" w:cs="Arial"/>
          <w:sz w:val="21"/>
          <w:szCs w:val="21"/>
        </w:rPr>
        <w:t>10.3.3.2 - Permitir situação que crie a possibilidade de causar ou cause dano físico, lesão corporal ou consequências letais;</w:t>
      </w:r>
    </w:p>
    <w:p w:rsidR="00144489" w:rsidRPr="00144489" w:rsidRDefault="00144489" w:rsidP="00144489">
      <w:pPr>
        <w:pStyle w:val="Recuodecorpodetexto"/>
        <w:tabs>
          <w:tab w:val="left" w:pos="0"/>
        </w:tabs>
        <w:spacing w:before="120" w:after="120"/>
        <w:jc w:val="both"/>
        <w:rPr>
          <w:rFonts w:ascii="Arial" w:hAnsi="Arial" w:cs="Arial"/>
          <w:sz w:val="21"/>
          <w:szCs w:val="21"/>
        </w:rPr>
      </w:pPr>
      <w:r w:rsidRPr="00144489">
        <w:rPr>
          <w:rFonts w:ascii="Arial" w:hAnsi="Arial" w:cs="Arial"/>
          <w:sz w:val="21"/>
          <w:szCs w:val="21"/>
        </w:rPr>
        <w:t>10.3.3.3 - Usar indevidamente informações sigilosas a que teve acesso; por ocorrência.</w:t>
      </w:r>
    </w:p>
    <w:p w:rsidR="00144489" w:rsidRPr="00144489" w:rsidRDefault="00144489" w:rsidP="00144489">
      <w:pPr>
        <w:autoSpaceDE w:val="0"/>
        <w:spacing w:before="120" w:after="120"/>
        <w:jc w:val="both"/>
        <w:rPr>
          <w:rFonts w:ascii="Arial" w:hAnsi="Arial" w:cs="Arial"/>
          <w:b/>
          <w:bCs/>
          <w:sz w:val="21"/>
          <w:szCs w:val="21"/>
        </w:rPr>
      </w:pPr>
      <w:r w:rsidRPr="00144489">
        <w:rPr>
          <w:rFonts w:ascii="Arial" w:hAnsi="Arial" w:cs="Arial"/>
          <w:b/>
          <w:bCs/>
          <w:sz w:val="21"/>
          <w:szCs w:val="21"/>
        </w:rPr>
        <w:t>11. DAS OBRIGAÇÕES</w:t>
      </w:r>
    </w:p>
    <w:p w:rsidR="00144489" w:rsidRPr="00144489" w:rsidRDefault="00144489" w:rsidP="00D257F7">
      <w:pPr>
        <w:pStyle w:val="Ttulo1"/>
        <w:numPr>
          <w:ilvl w:val="1"/>
          <w:numId w:val="19"/>
        </w:numPr>
        <w:tabs>
          <w:tab w:val="left" w:pos="284"/>
          <w:tab w:val="left" w:pos="567"/>
        </w:tabs>
        <w:spacing w:before="120" w:after="120"/>
        <w:jc w:val="both"/>
        <w:rPr>
          <w:rFonts w:ascii="Arial" w:hAnsi="Arial" w:cs="Arial"/>
          <w:sz w:val="21"/>
          <w:szCs w:val="21"/>
        </w:rPr>
      </w:pPr>
      <w:r w:rsidRPr="00144489">
        <w:rPr>
          <w:rFonts w:ascii="Arial" w:hAnsi="Arial" w:cs="Arial"/>
          <w:sz w:val="21"/>
          <w:szCs w:val="21"/>
        </w:rPr>
        <w:t>– Obrigações da Contratante</w:t>
      </w:r>
    </w:p>
    <w:p w:rsidR="00144489" w:rsidRPr="00144489" w:rsidRDefault="00144489" w:rsidP="00D257F7">
      <w:pPr>
        <w:pStyle w:val="PargrafodaLista"/>
        <w:numPr>
          <w:ilvl w:val="2"/>
          <w:numId w:val="19"/>
        </w:numPr>
        <w:tabs>
          <w:tab w:val="left" w:pos="0"/>
          <w:tab w:val="left" w:pos="284"/>
          <w:tab w:val="left" w:pos="567"/>
        </w:tabs>
        <w:spacing w:before="120" w:after="120"/>
        <w:contextualSpacing w:val="0"/>
        <w:jc w:val="both"/>
        <w:rPr>
          <w:rFonts w:ascii="Arial" w:hAnsi="Arial" w:cs="Arial"/>
          <w:sz w:val="21"/>
          <w:szCs w:val="21"/>
        </w:rPr>
      </w:pPr>
      <w:r w:rsidRPr="00144489">
        <w:rPr>
          <w:rFonts w:ascii="Arial" w:hAnsi="Arial" w:cs="Arial"/>
          <w:sz w:val="21"/>
          <w:szCs w:val="21"/>
        </w:rPr>
        <w:t>- Cabe à Contratante:</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Permitir o acesso dos empregados da Contratada às suas dependências para a execução do serviço;</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Prestar as informações e os esclarecimentos pertinentes que venham a ser solicitado pelo representante ou preposto da Contratada;</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sz w:val="21"/>
          <w:szCs w:val="21"/>
        </w:rPr>
        <w:t>- Promover a alocação inicial dos postos de trabalho e devidos ajustes;</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Colocar à disposição dos empregados da Contratada local para a guarda de uniforme e outros pertences necessários ao bom desempenho dos serviços;</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sz w:val="21"/>
          <w:szCs w:val="21"/>
        </w:rPr>
        <w:t>- Fornecer condições adequadas para instalações dos equipamentos;</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Efetuar o pagamento mensal devido pela execução dos serviços, desde que cumpridas todas as formalidades e exigências do contrato;</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Exercer a fiscalização dos serviços prestados, por servidores designados para esse fim;</w:t>
      </w:r>
    </w:p>
    <w:p w:rsidR="00144489" w:rsidRPr="00144489" w:rsidRDefault="00144489" w:rsidP="00D257F7">
      <w:pPr>
        <w:pStyle w:val="Cabealho"/>
        <w:numPr>
          <w:ilvl w:val="3"/>
          <w:numId w:val="19"/>
        </w:numPr>
        <w:tabs>
          <w:tab w:val="clear" w:pos="4419"/>
          <w:tab w:val="clear" w:pos="8838"/>
          <w:tab w:val="left" w:pos="284"/>
          <w:tab w:val="left" w:pos="851"/>
        </w:tabs>
        <w:spacing w:before="120" w:after="120"/>
        <w:ind w:left="0" w:firstLine="0"/>
        <w:jc w:val="both"/>
        <w:rPr>
          <w:rFonts w:ascii="Arial" w:hAnsi="Arial" w:cs="Arial"/>
          <w:sz w:val="21"/>
          <w:szCs w:val="21"/>
        </w:rPr>
      </w:pPr>
      <w:r w:rsidRPr="00144489">
        <w:rPr>
          <w:rFonts w:ascii="Arial" w:hAnsi="Arial" w:cs="Arial"/>
          <w:sz w:val="21"/>
          <w:szCs w:val="21"/>
        </w:rPr>
        <w:t>- Comunicar oficialmente à Contratada quaisquer falhas verificadas no cumprimento do contrato;</w:t>
      </w:r>
    </w:p>
    <w:p w:rsidR="00144489" w:rsidRPr="00144489" w:rsidRDefault="00144489" w:rsidP="00D257F7">
      <w:pPr>
        <w:pStyle w:val="Cabealho"/>
        <w:numPr>
          <w:ilvl w:val="3"/>
          <w:numId w:val="19"/>
        </w:numPr>
        <w:tabs>
          <w:tab w:val="clear" w:pos="4419"/>
          <w:tab w:val="clear" w:pos="8838"/>
          <w:tab w:val="left" w:pos="284"/>
          <w:tab w:val="left" w:pos="851"/>
          <w:tab w:val="left" w:pos="993"/>
        </w:tabs>
        <w:spacing w:before="120" w:after="120"/>
        <w:ind w:left="0" w:firstLine="0"/>
        <w:jc w:val="both"/>
        <w:rPr>
          <w:rFonts w:ascii="Arial" w:hAnsi="Arial" w:cs="Arial"/>
          <w:sz w:val="21"/>
          <w:szCs w:val="21"/>
        </w:rPr>
      </w:pPr>
      <w:r w:rsidRPr="00144489">
        <w:rPr>
          <w:rFonts w:ascii="Arial" w:hAnsi="Arial" w:cs="Arial"/>
          <w:sz w:val="21"/>
          <w:szCs w:val="21"/>
        </w:rPr>
        <w:t>- Observar o cumprimento dos requisitos de qualificação profissional exigidos nas especificações técnicas e nas atribuições, solicitando à Contratada as substituições e os treinamentos que se verificarem necessários.</w:t>
      </w:r>
    </w:p>
    <w:p w:rsidR="00144489" w:rsidRPr="00144489" w:rsidRDefault="00144489" w:rsidP="00D257F7">
      <w:pPr>
        <w:pStyle w:val="PargrafodaLista"/>
        <w:numPr>
          <w:ilvl w:val="1"/>
          <w:numId w:val="19"/>
        </w:numPr>
        <w:suppressAutoHyphens/>
        <w:spacing w:before="120" w:after="120"/>
        <w:contextualSpacing w:val="0"/>
        <w:jc w:val="both"/>
        <w:rPr>
          <w:rFonts w:ascii="Arial" w:hAnsi="Arial" w:cs="Arial"/>
          <w:b/>
          <w:sz w:val="21"/>
          <w:szCs w:val="21"/>
        </w:rPr>
      </w:pPr>
      <w:r w:rsidRPr="00144489">
        <w:rPr>
          <w:rFonts w:ascii="Arial" w:hAnsi="Arial" w:cs="Arial"/>
          <w:b/>
          <w:sz w:val="21"/>
          <w:szCs w:val="21"/>
        </w:rPr>
        <w:t>- Obrigações da Contratada</w:t>
      </w:r>
    </w:p>
    <w:p w:rsidR="00144489" w:rsidRPr="00144489" w:rsidRDefault="00144489" w:rsidP="00D257F7">
      <w:pPr>
        <w:pStyle w:val="PargrafodaLista"/>
        <w:numPr>
          <w:ilvl w:val="2"/>
          <w:numId w:val="19"/>
        </w:numPr>
        <w:tabs>
          <w:tab w:val="left" w:pos="709"/>
        </w:tabs>
        <w:spacing w:before="120" w:after="120"/>
        <w:contextualSpacing w:val="0"/>
        <w:jc w:val="both"/>
        <w:rPr>
          <w:rFonts w:ascii="Arial" w:hAnsi="Arial" w:cs="Arial"/>
          <w:sz w:val="21"/>
          <w:szCs w:val="21"/>
        </w:rPr>
      </w:pPr>
      <w:r w:rsidRPr="00144489">
        <w:rPr>
          <w:rFonts w:ascii="Arial" w:hAnsi="Arial" w:cs="Arial"/>
          <w:sz w:val="21"/>
          <w:szCs w:val="21"/>
        </w:rPr>
        <w:t>- Cabe à Contratada o cumprimento das seguintes obrigações:</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lastRenderedPageBreak/>
        <w:t>11.2.1.1 - Responder, nos prazos legais, em relação aos seus funcionários, por todas as despesas decorrentes da execução do serviço e por outras correlatas, tais como salários, seguros de acidentes, indenizações, tributos, vale-refeição, vale-transporte, uniformes, crachás, equipamentos de proteção individual – EPI e outras que porventura venham a ser criadas e exigidas pelo Poder Público;</w:t>
      </w:r>
    </w:p>
    <w:p w:rsidR="00144489" w:rsidRPr="00144489" w:rsidRDefault="00144489" w:rsidP="00D257F7">
      <w:pPr>
        <w:pStyle w:val="Cabealho"/>
        <w:numPr>
          <w:ilvl w:val="3"/>
          <w:numId w:val="28"/>
        </w:numPr>
        <w:tabs>
          <w:tab w:val="clear" w:pos="4419"/>
          <w:tab w:val="clear" w:pos="8838"/>
          <w:tab w:val="left" w:pos="851"/>
        </w:tabs>
        <w:spacing w:before="240" w:after="240"/>
        <w:ind w:left="0" w:firstLine="0"/>
        <w:jc w:val="both"/>
        <w:rPr>
          <w:rFonts w:ascii="Arial" w:hAnsi="Arial" w:cs="Arial"/>
          <w:sz w:val="21"/>
          <w:szCs w:val="21"/>
        </w:rPr>
      </w:pPr>
      <w:r w:rsidRPr="00144489">
        <w:rPr>
          <w:rFonts w:ascii="Arial" w:hAnsi="Arial" w:cs="Arial"/>
          <w:sz w:val="21"/>
          <w:szCs w:val="21"/>
        </w:rPr>
        <w:t>- Respeitar as normas e procedimentos de controle interno da Contratante, inclusive de acesso às dependências, tendo conhecimento do Código de Ética do Instituto de Previdência dos Servidores Públicos do Estado de Rondônia – IPERON, instituído pelo decreto nº 19.866 publicado no diário oficial em 02 de junho de 2015, especificamente o artigo 2º do referido código, bem como da Resolução Normativa nº 001/GAB/IPERON de 30 de Abril de 2015, publicado no diário oficial número 2.700 de 18 de Maio de 2015.</w:t>
      </w:r>
    </w:p>
    <w:p w:rsidR="00144489" w:rsidRPr="00144489" w:rsidRDefault="00144489" w:rsidP="00D257F7">
      <w:pPr>
        <w:pStyle w:val="Cabealho"/>
        <w:numPr>
          <w:ilvl w:val="3"/>
          <w:numId w:val="28"/>
        </w:numPr>
        <w:tabs>
          <w:tab w:val="clear" w:pos="4419"/>
          <w:tab w:val="clear" w:pos="8838"/>
          <w:tab w:val="left" w:pos="709"/>
          <w:tab w:val="left" w:pos="851"/>
        </w:tabs>
        <w:spacing w:before="120" w:after="120"/>
        <w:ind w:left="0" w:firstLine="0"/>
        <w:jc w:val="both"/>
        <w:rPr>
          <w:rFonts w:ascii="Arial" w:hAnsi="Arial" w:cs="Arial"/>
          <w:sz w:val="21"/>
          <w:szCs w:val="21"/>
        </w:rPr>
      </w:pPr>
      <w:r w:rsidRPr="00144489">
        <w:rPr>
          <w:rFonts w:ascii="Arial" w:hAnsi="Arial" w:cs="Arial"/>
          <w:sz w:val="21"/>
          <w:szCs w:val="21"/>
        </w:rPr>
        <w:t>- Responder pelos danos causados diretamente à Administração ou aos bens da Contratante, ou ainda a terceiros, decorrentes de sua culpa ou dolo, durante a execução deste contrato;</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Comunicar à Administração da Contratante qualquer anormalidade constatada e prestar os esclarecimentos solicitados;</w:t>
      </w:r>
    </w:p>
    <w:p w:rsidR="00144489" w:rsidRPr="00144489" w:rsidRDefault="00144489" w:rsidP="00D257F7">
      <w:pPr>
        <w:pStyle w:val="Cabealho"/>
        <w:numPr>
          <w:ilvl w:val="3"/>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 Manter, durante o período de contratação, o atendimento das condições de habilitação exigidas (</w:t>
      </w:r>
      <w:proofErr w:type="spellStart"/>
      <w:r w:rsidRPr="00144489">
        <w:rPr>
          <w:rFonts w:ascii="Arial" w:hAnsi="Arial" w:cs="Arial"/>
          <w:sz w:val="21"/>
          <w:szCs w:val="21"/>
        </w:rPr>
        <w:t>arts</w:t>
      </w:r>
      <w:proofErr w:type="spellEnd"/>
      <w:r w:rsidRPr="00144489">
        <w:rPr>
          <w:rFonts w:ascii="Arial" w:hAnsi="Arial" w:cs="Arial"/>
          <w:sz w:val="21"/>
          <w:szCs w:val="21"/>
        </w:rPr>
        <w:t xml:space="preserve">. </w:t>
      </w:r>
      <w:smartTag w:uri="urn:schemas-microsoft-com:office:smarttags" w:element="metricconverter">
        <w:smartTagPr>
          <w:attr w:name="ProductID" w:val="27 a"/>
        </w:smartTagPr>
        <w:r w:rsidRPr="00144489">
          <w:rPr>
            <w:rFonts w:ascii="Arial" w:hAnsi="Arial" w:cs="Arial"/>
            <w:sz w:val="21"/>
            <w:szCs w:val="21"/>
          </w:rPr>
          <w:t>27 a</w:t>
        </w:r>
      </w:smartTag>
      <w:r w:rsidRPr="00144489">
        <w:rPr>
          <w:rFonts w:ascii="Arial" w:hAnsi="Arial" w:cs="Arial"/>
          <w:sz w:val="21"/>
          <w:szCs w:val="21"/>
        </w:rPr>
        <w:t xml:space="preserve"> 33 da Lei 8.666/93);</w:t>
      </w:r>
    </w:p>
    <w:p w:rsidR="00144489" w:rsidRPr="00144489" w:rsidRDefault="00144489" w:rsidP="00D257F7">
      <w:pPr>
        <w:pStyle w:val="Cabealho"/>
        <w:numPr>
          <w:ilvl w:val="3"/>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 Fiscalizar regularmente os seus empregados designados para a prestação do serviço, com o intento de verificar as condições em que o serviço está sendo prestado;</w:t>
      </w:r>
    </w:p>
    <w:p w:rsidR="00144489" w:rsidRPr="00144489" w:rsidRDefault="00144489" w:rsidP="00D257F7">
      <w:pPr>
        <w:pStyle w:val="Cabealho"/>
        <w:numPr>
          <w:ilvl w:val="3"/>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 Arcar com as despesas decorrentes de qualquer infração cometida por seus empregados quando da execução do serviço objeto deste contrato;</w:t>
      </w:r>
    </w:p>
    <w:p w:rsidR="00144489" w:rsidRPr="00144489" w:rsidRDefault="00144489" w:rsidP="00D257F7">
      <w:pPr>
        <w:pStyle w:val="Cabealho"/>
        <w:numPr>
          <w:ilvl w:val="3"/>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 Refazer os serviços que, a juízo do representante da Contratante, não forem considerados satisfatórios, sem que caiba qualquer acréscimo no preço contratado;</w:t>
      </w:r>
    </w:p>
    <w:p w:rsidR="00144489" w:rsidRPr="00144489" w:rsidRDefault="00144489" w:rsidP="00D257F7">
      <w:pPr>
        <w:pStyle w:val="Cabealho"/>
        <w:numPr>
          <w:ilvl w:val="3"/>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 Manter seus empregados sob as normas disciplinares da Contratante, substituindo, no prazo máximo de 24 (vinte e quatro) horas após notificação, qualquer que seja considerado inconveniente pelo representante da Contratante;</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xml:space="preserve">- Recrutar, selecionar e encaminhar </w:t>
      </w:r>
      <w:proofErr w:type="gramStart"/>
      <w:r w:rsidRPr="00144489">
        <w:rPr>
          <w:rFonts w:ascii="Arial" w:hAnsi="Arial" w:cs="Arial"/>
          <w:sz w:val="21"/>
          <w:szCs w:val="21"/>
        </w:rPr>
        <w:t>à</w:t>
      </w:r>
      <w:proofErr w:type="gramEnd"/>
      <w:r w:rsidRPr="00144489">
        <w:rPr>
          <w:rFonts w:ascii="Arial" w:hAnsi="Arial" w:cs="Arial"/>
          <w:sz w:val="21"/>
          <w:szCs w:val="21"/>
        </w:rPr>
        <w:t xml:space="preserve"> Contratante os empregados necessários à realização dos serviços, de acordo com a qualificação mínima exigida neste Projeto Básico;</w:t>
      </w:r>
    </w:p>
    <w:p w:rsidR="00144489" w:rsidRPr="00144489" w:rsidRDefault="00144489" w:rsidP="00D257F7">
      <w:pPr>
        <w:pStyle w:val="Cabealho"/>
        <w:numPr>
          <w:ilvl w:val="3"/>
          <w:numId w:val="28"/>
        </w:numPr>
        <w:tabs>
          <w:tab w:val="clear" w:pos="4419"/>
          <w:tab w:val="clear" w:pos="8838"/>
          <w:tab w:val="left" w:pos="993"/>
        </w:tabs>
        <w:spacing w:before="120" w:after="120"/>
        <w:jc w:val="both"/>
        <w:rPr>
          <w:rFonts w:ascii="Arial" w:hAnsi="Arial" w:cs="Arial"/>
          <w:sz w:val="21"/>
          <w:szCs w:val="21"/>
        </w:rPr>
      </w:pPr>
      <w:r w:rsidRPr="00144489">
        <w:rPr>
          <w:rFonts w:ascii="Arial" w:hAnsi="Arial" w:cs="Arial"/>
          <w:sz w:val="21"/>
          <w:szCs w:val="21"/>
        </w:rPr>
        <w:t>- Manter os seus empregados devidamente identificados por crachá e uniforme;</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Cuidar para que o preposto indicado mantenha permanente contato com a unidade responsável pela fiscalização do contrato, adotando as providências requeridas relativas à execução dos serviços pelos empregados;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Coordenar e controlar a execução dos serviços contratados;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Administrar todo e qualquer assunto relativo aos seus empregados;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xml:space="preserve">- Assumir todas as responsabilidades e tomar as medidas necessárias ao atendimento dos seus empregados acidentados ou acometidos de mal súbito, por meio do preposto; </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Instruir os seus empregados, quanto à prevenção de acidentes e de incêndios;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xml:space="preserve">- Registrar e controlar, diariamente, a assiduidade e a pontualidade de seu pessoal, bem como as ocorrências havidas, permitindo </w:t>
      </w:r>
      <w:proofErr w:type="gramStart"/>
      <w:r w:rsidRPr="00144489">
        <w:rPr>
          <w:rFonts w:ascii="Arial" w:hAnsi="Arial" w:cs="Arial"/>
          <w:sz w:val="21"/>
          <w:szCs w:val="21"/>
        </w:rPr>
        <w:t>à</w:t>
      </w:r>
      <w:proofErr w:type="gramEnd"/>
      <w:r w:rsidRPr="00144489">
        <w:rPr>
          <w:rFonts w:ascii="Arial" w:hAnsi="Arial" w:cs="Arial"/>
          <w:sz w:val="21"/>
          <w:szCs w:val="21"/>
        </w:rPr>
        <w:t xml:space="preserve"> Contratante o acesso ao controle de frequência;</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Cuidar da disciplina e da apresentação pessoal dos seus empregados;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Substituir os equipamentos em até 24 (vinte e quatro) horas quando apresentarem defeitos, devendo haver autorização formal da Contratante;</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xml:space="preserve">- Encaminhar à Contratante, com antecedência de </w:t>
      </w:r>
      <w:proofErr w:type="gramStart"/>
      <w:r w:rsidRPr="00144489">
        <w:rPr>
          <w:rFonts w:ascii="Arial" w:hAnsi="Arial" w:cs="Arial"/>
          <w:sz w:val="21"/>
          <w:szCs w:val="21"/>
        </w:rPr>
        <w:t>30 (trinta) dias, relação</w:t>
      </w:r>
      <w:proofErr w:type="gramEnd"/>
      <w:r w:rsidRPr="00144489">
        <w:rPr>
          <w:rFonts w:ascii="Arial" w:hAnsi="Arial" w:cs="Arial"/>
          <w:sz w:val="21"/>
          <w:szCs w:val="21"/>
        </w:rPr>
        <w:t xml:space="preserve"> de empregados que fruirão férias no período subsequente, assim como, daqueles que irão substituí-los;</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lastRenderedPageBreak/>
        <w:t xml:space="preserve">- Fornecer </w:t>
      </w:r>
      <w:proofErr w:type="gramStart"/>
      <w:r w:rsidRPr="00144489">
        <w:rPr>
          <w:rFonts w:ascii="Arial" w:hAnsi="Arial" w:cs="Arial"/>
          <w:sz w:val="21"/>
          <w:szCs w:val="21"/>
        </w:rPr>
        <w:t>2</w:t>
      </w:r>
      <w:proofErr w:type="gramEnd"/>
      <w:r w:rsidRPr="00144489">
        <w:rPr>
          <w:rFonts w:ascii="Arial" w:hAnsi="Arial" w:cs="Arial"/>
          <w:sz w:val="21"/>
          <w:szCs w:val="21"/>
        </w:rPr>
        <w:t xml:space="preserve"> (dois) uniformes para cada funcionário, semestralmente, sujeitos à aprovação da Contratante;</w:t>
      </w:r>
    </w:p>
    <w:p w:rsidR="00144489" w:rsidRPr="00144489" w:rsidRDefault="00144489" w:rsidP="00D257F7">
      <w:pPr>
        <w:pStyle w:val="Cabealho"/>
        <w:numPr>
          <w:ilvl w:val="3"/>
          <w:numId w:val="28"/>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Manter sede, filial ou escritório em Porto Velho/RO com capacidade operacional para receber e solucionar qualquer demanda da Administração, bem como realizar todos os procedimentos pertinentes à seleção, treinamento, admissão e demissão dos funcionários.</w:t>
      </w:r>
    </w:p>
    <w:p w:rsidR="00144489" w:rsidRPr="00144489" w:rsidRDefault="00144489"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11.2.1.22.1 - A Contratada deverá comprovar, no prazo de 60 (sessenta) dias, a contar do início da prestação dos serviços, o cumprimento desta obrigação.</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Fornecer e exigir dos empregados o uso de todos os equipamentos de segurança recomendados pelas normas regulamentares, quando for o caso, afastando do serviço aqueles empregados que se negarem a usá-los.</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Responsabilizar-se pelo transporte do seu pessoal até as dependências da sede do Instituto, por meio próprio ou mediante vale-transporte, inclusive em casos de paralisação dos transportes coletivos, bem como nas situações em que se faça necessária a execução dos serviços em regime extraordinário;</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Providenciar, para todos os empregados, no prazo de 60 (sessenta) dias, a contar do início da prestação dos serviços, cartão cidadão ou outro cartão equivalente, que possibilite a consulta e recebimentos de benefícios sociais, expedido por órgão/entidade federal responsável;</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Providenciar, no prazo de 60 (sessenta) dias, a contar do início da prestação dos serviços, junto ao INSS, senha para todos os empregados com o objetivo de acessar o Extrato de Informações Previdenciárias pela internet;</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Efetuar o pagamento mensal dos empregados em agência bancária localizada no município onde houver a prestação do serviço;</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xml:space="preserve">- Pagar os salários de seus empregados, bem como recolher, no prazo legal, os encargos sociais devidos, exibindo, sempre que solicitado, as comprovações respectivas; </w:t>
      </w:r>
    </w:p>
    <w:p w:rsidR="00144489" w:rsidRPr="00144489" w:rsidRDefault="00144489" w:rsidP="00D257F7">
      <w:pPr>
        <w:pStyle w:val="Cabealho"/>
        <w:numPr>
          <w:ilvl w:val="2"/>
          <w:numId w:val="28"/>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Selecionar e treinar adequadamente os empregados alocados à prestação dos serviços, observando a comprovação dos atestados de boa conduta e de idoneidade moral;</w:t>
      </w:r>
    </w:p>
    <w:p w:rsidR="00144489" w:rsidRPr="00144489" w:rsidRDefault="00144489" w:rsidP="00D257F7">
      <w:pPr>
        <w:pStyle w:val="Cabealho"/>
        <w:numPr>
          <w:ilvl w:val="2"/>
          <w:numId w:val="28"/>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Caso o empregado não tenha interesse em possuir o cartão cidadão ou outro cartão que possibilite a consulta e recebimentos de benefícios sociais, expedido por órgão/entidade federal responsável, bem como em acessar ao Extrato de Informações Previdenciárias pela Internet, deverá o Contratada apresentar, após 15 (quinze) dias do término dos prazos estabelecidos nos itens 11.2.4 e 11.2.5, documento assinado pelo trabalhador que ateste esta decisão;</w:t>
      </w:r>
    </w:p>
    <w:p w:rsidR="00144489" w:rsidRPr="00144489" w:rsidRDefault="00144489" w:rsidP="00D257F7">
      <w:pPr>
        <w:pStyle w:val="PargrafodaLista"/>
        <w:numPr>
          <w:ilvl w:val="2"/>
          <w:numId w:val="28"/>
        </w:numPr>
        <w:tabs>
          <w:tab w:val="left" w:pos="0"/>
          <w:tab w:val="left" w:pos="851"/>
        </w:tabs>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Para a execução dos serviços, a Contratada deverá disponibilizar para o Posto de Serviço, os materiais e equipamentos relacionados no item 4.3, nas condições previstas neste Projeto Básico;</w:t>
      </w:r>
    </w:p>
    <w:p w:rsidR="00144489" w:rsidRPr="00144489" w:rsidRDefault="00144489" w:rsidP="00D257F7">
      <w:pPr>
        <w:pStyle w:val="PargrafodaLista"/>
        <w:numPr>
          <w:ilvl w:val="3"/>
          <w:numId w:val="32"/>
        </w:numPr>
        <w:tabs>
          <w:tab w:val="left" w:pos="0"/>
          <w:tab w:val="left" w:pos="284"/>
          <w:tab w:val="left" w:pos="709"/>
          <w:tab w:val="left" w:pos="993"/>
        </w:tabs>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A Contratada deverá disponibilizar nos locais em que haja dois ou mais postos a quantidade necessária de rádio de comunicação tipo HT, bem como, a quantidade de baterias e carregadores suficientes;</w:t>
      </w:r>
    </w:p>
    <w:p w:rsidR="00144489" w:rsidRPr="00144489" w:rsidRDefault="00144489" w:rsidP="00D257F7">
      <w:pPr>
        <w:pStyle w:val="PargrafodaLista"/>
        <w:numPr>
          <w:ilvl w:val="3"/>
          <w:numId w:val="32"/>
        </w:numPr>
        <w:tabs>
          <w:tab w:val="left" w:pos="993"/>
        </w:tabs>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Fornecer ao funcionário/vigilante colete à prova de balas, para proteção do tronco contra riscos de origem mecânica e deve estar de acordo com a Portaria nº 25/2001, NR nº 06/2001 – EPI e Portaria nº 191/2006 editadas pelo Ministério do Trabalho e Emprego/Secretaria de Inspeção do Trabalho – MTE/SIT;</w:t>
      </w:r>
    </w:p>
    <w:p w:rsidR="00144489" w:rsidRPr="00144489" w:rsidRDefault="00144489" w:rsidP="00D257F7">
      <w:pPr>
        <w:pStyle w:val="PargrafodaLista"/>
        <w:numPr>
          <w:ilvl w:val="3"/>
          <w:numId w:val="32"/>
        </w:numPr>
        <w:tabs>
          <w:tab w:val="left" w:pos="993"/>
        </w:tabs>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Substituir o material/equipamento com prazo de validade vencido, com defeito ou considerado inadequado para o serviço, no prazo máximo de 48 (quarenta e oito) horas a partir da solicitação da Contratante;</w:t>
      </w:r>
    </w:p>
    <w:p w:rsidR="00144489" w:rsidRPr="00144489" w:rsidRDefault="00144489" w:rsidP="00D257F7">
      <w:pPr>
        <w:pStyle w:val="Cabealho"/>
        <w:numPr>
          <w:ilvl w:val="2"/>
          <w:numId w:val="32"/>
        </w:numPr>
        <w:tabs>
          <w:tab w:val="clear" w:pos="4419"/>
          <w:tab w:val="clear" w:pos="8838"/>
          <w:tab w:val="left" w:pos="0"/>
          <w:tab w:val="left" w:pos="284"/>
          <w:tab w:val="left" w:pos="567"/>
          <w:tab w:val="left" w:pos="709"/>
          <w:tab w:val="left" w:pos="851"/>
        </w:tabs>
        <w:spacing w:before="120" w:after="120"/>
        <w:ind w:left="0" w:firstLine="0"/>
        <w:jc w:val="both"/>
        <w:rPr>
          <w:rFonts w:ascii="Arial" w:hAnsi="Arial" w:cs="Arial"/>
          <w:sz w:val="21"/>
          <w:szCs w:val="21"/>
        </w:rPr>
      </w:pPr>
      <w:r w:rsidRPr="00144489">
        <w:rPr>
          <w:rFonts w:ascii="Arial" w:hAnsi="Arial" w:cs="Arial"/>
          <w:sz w:val="21"/>
          <w:szCs w:val="21"/>
        </w:rPr>
        <w:t>- Caso o empregado não tenha interesse em receber vale-transporte e este benefício tenha sido adicionado aos custos do Posto de Serviço na Planilha de Formação de Preços, deverá ser exigido documento assinado pelo trabalhador que ateste esta decisão (Declaração de Renúncia);</w:t>
      </w:r>
    </w:p>
    <w:p w:rsidR="00144489" w:rsidRPr="00144489" w:rsidRDefault="00144489" w:rsidP="00D257F7">
      <w:pPr>
        <w:pStyle w:val="PargrafodaLista"/>
        <w:numPr>
          <w:ilvl w:val="3"/>
          <w:numId w:val="32"/>
        </w:numPr>
        <w:tabs>
          <w:tab w:val="left" w:pos="993"/>
        </w:tabs>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lastRenderedPageBreak/>
        <w:t>– Os valores correspondentes ao vale-transporte mensal cobrado pela Contratada e não disponibilizado ao empregado, decorrente da Renuncia especifica no item 11.2.11, deverá ser deduzido do valor total (mensal) devido à empresa, tendo como base o valor demonstrado na Planilha de Custos e Formação de Preços do Posto de Serviço onde o empregado exerce as funções laborais.</w:t>
      </w:r>
    </w:p>
    <w:p w:rsidR="00144489" w:rsidRPr="00144489" w:rsidRDefault="00144489"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sz w:val="21"/>
          <w:szCs w:val="21"/>
        </w:rPr>
        <w:t xml:space="preserve">11.2.12 - A Contratada deverá prover toda a mão de obra necessária para garantir a operação do Posto no regime contratado, obedecidas </w:t>
      </w:r>
      <w:proofErr w:type="gramStart"/>
      <w:r w:rsidRPr="00144489">
        <w:rPr>
          <w:rFonts w:ascii="Arial" w:hAnsi="Arial" w:cs="Arial"/>
          <w:sz w:val="21"/>
          <w:szCs w:val="21"/>
        </w:rPr>
        <w:t>as</w:t>
      </w:r>
      <w:proofErr w:type="gramEnd"/>
      <w:r w:rsidRPr="00144489">
        <w:rPr>
          <w:rFonts w:ascii="Arial" w:hAnsi="Arial" w:cs="Arial"/>
          <w:sz w:val="21"/>
          <w:szCs w:val="21"/>
        </w:rPr>
        <w:t xml:space="preserve"> disposições da legislação trabalhista vigente;</w:t>
      </w:r>
    </w:p>
    <w:p w:rsidR="00144489" w:rsidRPr="00144489" w:rsidRDefault="00144489"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sz w:val="21"/>
          <w:szCs w:val="21"/>
        </w:rPr>
        <w:t>11.2.12.1 - Nos postos de escala 12x36 (noturno e diurno), a Contratada se compromete em manter a mão de obra necessária (</w:t>
      </w:r>
      <w:proofErr w:type="spellStart"/>
      <w:r w:rsidRPr="00144489">
        <w:rPr>
          <w:rFonts w:ascii="Arial" w:hAnsi="Arial" w:cs="Arial"/>
          <w:sz w:val="21"/>
          <w:szCs w:val="21"/>
        </w:rPr>
        <w:t>almocista</w:t>
      </w:r>
      <w:proofErr w:type="spellEnd"/>
      <w:r w:rsidRPr="00144489">
        <w:rPr>
          <w:rStyle w:val="Refdenotaderodap"/>
          <w:rFonts w:ascii="Arial" w:hAnsi="Arial" w:cs="Arial"/>
          <w:sz w:val="21"/>
          <w:szCs w:val="21"/>
        </w:rPr>
        <w:footnoteReference w:id="3"/>
      </w:r>
      <w:r w:rsidRPr="00144489">
        <w:rPr>
          <w:rFonts w:ascii="Arial" w:hAnsi="Arial" w:cs="Arial"/>
          <w:sz w:val="21"/>
          <w:szCs w:val="21"/>
        </w:rPr>
        <w:t xml:space="preserve"> e </w:t>
      </w:r>
      <w:proofErr w:type="spellStart"/>
      <w:r w:rsidRPr="00144489">
        <w:rPr>
          <w:rFonts w:ascii="Arial" w:hAnsi="Arial" w:cs="Arial"/>
          <w:sz w:val="21"/>
          <w:szCs w:val="21"/>
        </w:rPr>
        <w:t>jantista</w:t>
      </w:r>
      <w:proofErr w:type="spellEnd"/>
      <w:r w:rsidRPr="00144489">
        <w:rPr>
          <w:rFonts w:ascii="Arial" w:hAnsi="Arial" w:cs="Arial"/>
          <w:sz w:val="21"/>
          <w:szCs w:val="21"/>
        </w:rPr>
        <w:t xml:space="preserve">) para cobrir o horário de descanso </w:t>
      </w:r>
    </w:p>
    <w:p w:rsidR="00144489" w:rsidRPr="00144489" w:rsidRDefault="00144489" w:rsidP="00144489">
      <w:pPr>
        <w:tabs>
          <w:tab w:val="left" w:pos="1418"/>
        </w:tabs>
        <w:autoSpaceDE w:val="0"/>
        <w:autoSpaceDN w:val="0"/>
        <w:adjustRightInd w:val="0"/>
        <w:spacing w:before="120" w:after="120"/>
        <w:jc w:val="both"/>
        <w:rPr>
          <w:rFonts w:ascii="Arial" w:hAnsi="Arial" w:cs="Arial"/>
          <w:sz w:val="21"/>
          <w:szCs w:val="21"/>
        </w:rPr>
      </w:pPr>
      <w:proofErr w:type="gramStart"/>
      <w:r w:rsidRPr="00144489">
        <w:rPr>
          <w:rFonts w:ascii="Arial" w:hAnsi="Arial" w:cs="Arial"/>
          <w:sz w:val="21"/>
          <w:szCs w:val="21"/>
        </w:rPr>
        <w:t>para</w:t>
      </w:r>
      <w:proofErr w:type="gramEnd"/>
      <w:r w:rsidRPr="00144489">
        <w:rPr>
          <w:rFonts w:ascii="Arial" w:hAnsi="Arial" w:cs="Arial"/>
          <w:sz w:val="21"/>
          <w:szCs w:val="21"/>
        </w:rPr>
        <w:t xml:space="preserve"> refeições dos referidos vigilantes (mínimo de uma hora por turno), de modo a cumprir integralmente as (doze) horas diárias contratadas a serem prestadas.</w:t>
      </w:r>
    </w:p>
    <w:p w:rsidR="00144489" w:rsidRPr="00144489" w:rsidRDefault="00144489" w:rsidP="00144489">
      <w:pPr>
        <w:pStyle w:val="Default"/>
        <w:spacing w:before="120" w:after="120"/>
        <w:jc w:val="both"/>
        <w:rPr>
          <w:rFonts w:ascii="Arial" w:hAnsi="Arial" w:cs="Arial"/>
          <w:sz w:val="21"/>
          <w:szCs w:val="21"/>
        </w:rPr>
      </w:pPr>
      <w:r w:rsidRPr="00144489">
        <w:rPr>
          <w:rFonts w:ascii="Arial" w:hAnsi="Arial" w:cs="Arial"/>
          <w:sz w:val="21"/>
          <w:szCs w:val="21"/>
        </w:rPr>
        <w:t>11.2.12.2 - Os horários de intervalos para refeição dos vigilantes serão definidos pelo Preposto, observadas as demais disposições normativas que regem o assunto.</w:t>
      </w:r>
    </w:p>
    <w:p w:rsidR="00144489" w:rsidRPr="00144489" w:rsidRDefault="00144489" w:rsidP="00D257F7">
      <w:pPr>
        <w:pStyle w:val="Ttulo1"/>
        <w:numPr>
          <w:ilvl w:val="1"/>
          <w:numId w:val="32"/>
        </w:numPr>
        <w:tabs>
          <w:tab w:val="left" w:pos="426"/>
        </w:tabs>
        <w:spacing w:before="120" w:after="120"/>
        <w:ind w:left="0" w:firstLine="0"/>
        <w:jc w:val="both"/>
        <w:rPr>
          <w:rFonts w:ascii="Arial" w:hAnsi="Arial" w:cs="Arial"/>
          <w:sz w:val="21"/>
          <w:szCs w:val="21"/>
        </w:rPr>
      </w:pPr>
      <w:r w:rsidRPr="00144489">
        <w:rPr>
          <w:rFonts w:ascii="Arial" w:hAnsi="Arial" w:cs="Arial"/>
          <w:sz w:val="21"/>
          <w:szCs w:val="21"/>
        </w:rPr>
        <w:t xml:space="preserve"> Obrigações Sociais</w:t>
      </w:r>
    </w:p>
    <w:p w:rsidR="00144489" w:rsidRPr="00144489" w:rsidRDefault="00144489" w:rsidP="00D257F7">
      <w:pPr>
        <w:pStyle w:val="PargrafodaLista"/>
        <w:numPr>
          <w:ilvl w:val="2"/>
          <w:numId w:val="29"/>
        </w:numPr>
        <w:tabs>
          <w:tab w:val="left" w:pos="709"/>
        </w:tabs>
        <w:spacing w:before="120" w:after="120"/>
        <w:contextualSpacing w:val="0"/>
        <w:jc w:val="both"/>
        <w:rPr>
          <w:rFonts w:ascii="Arial" w:hAnsi="Arial" w:cs="Arial"/>
          <w:sz w:val="21"/>
          <w:szCs w:val="21"/>
        </w:rPr>
      </w:pPr>
      <w:r w:rsidRPr="00144489">
        <w:rPr>
          <w:rFonts w:ascii="Arial" w:hAnsi="Arial" w:cs="Arial"/>
          <w:sz w:val="21"/>
          <w:szCs w:val="21"/>
        </w:rPr>
        <w:t>- São de responsabilidade da Contratada as seguintes obrigações:</w:t>
      </w:r>
    </w:p>
    <w:p w:rsidR="00144489" w:rsidRPr="00144489" w:rsidRDefault="00144489" w:rsidP="00D257F7">
      <w:pPr>
        <w:pStyle w:val="Cabealho"/>
        <w:numPr>
          <w:ilvl w:val="3"/>
          <w:numId w:val="29"/>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Todos os encargos previdenciários e obrigações sociais previstos na legislação social e trabalhista em vigor. É dever </w:t>
      </w:r>
      <w:proofErr w:type="gramStart"/>
      <w:r w:rsidRPr="00144489">
        <w:rPr>
          <w:rFonts w:ascii="Arial" w:hAnsi="Arial" w:cs="Arial"/>
          <w:sz w:val="21"/>
          <w:szCs w:val="21"/>
        </w:rPr>
        <w:t>da Contratada saldá-los</w:t>
      </w:r>
      <w:proofErr w:type="gramEnd"/>
      <w:r w:rsidRPr="00144489">
        <w:rPr>
          <w:rFonts w:ascii="Arial" w:hAnsi="Arial" w:cs="Arial"/>
          <w:sz w:val="21"/>
          <w:szCs w:val="21"/>
        </w:rPr>
        <w:t xml:space="preserve"> na época própria, vez que os seus empregados não manterão nenhum vínculo empregatício com a Contratante;</w:t>
      </w:r>
    </w:p>
    <w:p w:rsidR="00144489" w:rsidRPr="00144489" w:rsidRDefault="00144489" w:rsidP="00D257F7">
      <w:pPr>
        <w:pStyle w:val="Cabealho"/>
        <w:numPr>
          <w:ilvl w:val="3"/>
          <w:numId w:val="29"/>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Todas as providências e obrigações estabelecidas na legislação específica de acidentes de trabalho, quando, em ocorrência da espécie, forem vítimas os seus empregados durante a execução deste contrato, ainda que acontecido nas dependências da Contratante;</w:t>
      </w:r>
    </w:p>
    <w:p w:rsidR="00144489" w:rsidRPr="00144489" w:rsidRDefault="00144489" w:rsidP="00D257F7">
      <w:pPr>
        <w:pStyle w:val="Cabealho"/>
        <w:numPr>
          <w:ilvl w:val="3"/>
          <w:numId w:val="29"/>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Todos os encargos de possível demanda trabalhista, civil ou penal, relacionada à execução deste contrato, originariamente ou vinculada por prevenção, conexão ou continência;</w:t>
      </w:r>
    </w:p>
    <w:p w:rsidR="00144489" w:rsidRPr="00144489" w:rsidRDefault="00144489" w:rsidP="00D257F7">
      <w:pPr>
        <w:pStyle w:val="Cabealho"/>
        <w:numPr>
          <w:ilvl w:val="3"/>
          <w:numId w:val="29"/>
        </w:numPr>
        <w:tabs>
          <w:tab w:val="clear" w:pos="4419"/>
          <w:tab w:val="clear" w:pos="8838"/>
          <w:tab w:val="left" w:pos="851"/>
        </w:tabs>
        <w:spacing w:before="120" w:after="120"/>
        <w:jc w:val="both"/>
        <w:rPr>
          <w:rFonts w:ascii="Arial" w:hAnsi="Arial" w:cs="Arial"/>
          <w:sz w:val="21"/>
          <w:szCs w:val="21"/>
        </w:rPr>
      </w:pPr>
      <w:r w:rsidRPr="00144489">
        <w:rPr>
          <w:rFonts w:ascii="Arial" w:hAnsi="Arial" w:cs="Arial"/>
          <w:sz w:val="21"/>
          <w:szCs w:val="21"/>
        </w:rPr>
        <w:t xml:space="preserve"> - Encargos fiscais e comerciais resultantes desta contratação;</w:t>
      </w:r>
    </w:p>
    <w:p w:rsidR="00144489" w:rsidRPr="00144489" w:rsidRDefault="00144489" w:rsidP="00D257F7">
      <w:pPr>
        <w:pStyle w:val="PargrafodaLista"/>
        <w:numPr>
          <w:ilvl w:val="3"/>
          <w:numId w:val="29"/>
        </w:numPr>
        <w:tabs>
          <w:tab w:val="left" w:pos="709"/>
          <w:tab w:val="left" w:pos="851"/>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 A inadimplência da Contratada, com referência aos encargos supracitados, não transfere a responsabilidade por seu pagamento à Administração da Contratante, nem pode onerar o objeto deste contrato.</w:t>
      </w:r>
    </w:p>
    <w:p w:rsidR="00144489" w:rsidRPr="00144489" w:rsidRDefault="00144489" w:rsidP="00D257F7">
      <w:pPr>
        <w:pStyle w:val="Ttulo1"/>
        <w:numPr>
          <w:ilvl w:val="1"/>
          <w:numId w:val="29"/>
        </w:numPr>
        <w:tabs>
          <w:tab w:val="left" w:pos="567"/>
        </w:tabs>
        <w:spacing w:before="120" w:after="120"/>
        <w:ind w:left="0" w:firstLine="0"/>
        <w:jc w:val="both"/>
        <w:rPr>
          <w:rFonts w:ascii="Arial" w:hAnsi="Arial" w:cs="Arial"/>
          <w:sz w:val="21"/>
          <w:szCs w:val="21"/>
        </w:rPr>
      </w:pPr>
      <w:r w:rsidRPr="00144489">
        <w:rPr>
          <w:rFonts w:ascii="Arial" w:hAnsi="Arial" w:cs="Arial"/>
          <w:sz w:val="21"/>
          <w:szCs w:val="21"/>
        </w:rPr>
        <w:t>– Obrigações Especiais</w:t>
      </w:r>
    </w:p>
    <w:p w:rsidR="00144489" w:rsidRPr="00144489" w:rsidRDefault="00144489" w:rsidP="00D257F7">
      <w:pPr>
        <w:pStyle w:val="PargrafodaLista"/>
        <w:numPr>
          <w:ilvl w:val="2"/>
          <w:numId w:val="29"/>
        </w:numPr>
        <w:tabs>
          <w:tab w:val="left" w:pos="709"/>
        </w:tabs>
        <w:spacing w:before="120" w:after="120"/>
        <w:contextualSpacing w:val="0"/>
        <w:jc w:val="both"/>
        <w:rPr>
          <w:rFonts w:ascii="Arial" w:hAnsi="Arial" w:cs="Arial"/>
          <w:sz w:val="21"/>
          <w:szCs w:val="21"/>
        </w:rPr>
      </w:pPr>
      <w:r w:rsidRPr="00144489">
        <w:rPr>
          <w:rFonts w:ascii="Arial" w:hAnsi="Arial" w:cs="Arial"/>
          <w:sz w:val="21"/>
          <w:szCs w:val="21"/>
        </w:rPr>
        <w:t xml:space="preserve">- Deve a Contratada ainda observar: </w:t>
      </w:r>
    </w:p>
    <w:p w:rsidR="00144489" w:rsidRPr="00144489" w:rsidRDefault="00144489" w:rsidP="00144489">
      <w:pPr>
        <w:tabs>
          <w:tab w:val="left" w:pos="709"/>
        </w:tabs>
        <w:spacing w:before="120" w:after="120"/>
        <w:jc w:val="both"/>
        <w:rPr>
          <w:rFonts w:ascii="Arial" w:hAnsi="Arial" w:cs="Arial"/>
          <w:sz w:val="21"/>
          <w:szCs w:val="21"/>
        </w:rPr>
      </w:pPr>
      <w:r w:rsidRPr="00144489">
        <w:rPr>
          <w:rFonts w:ascii="Arial" w:hAnsi="Arial" w:cs="Arial"/>
          <w:sz w:val="21"/>
          <w:szCs w:val="21"/>
        </w:rPr>
        <w:t>11.4.1.1 - Se solicitado previamente pela Contratante, providenciar reforço da vigilância para atender a evento especial, com a execução dos serviços de modo distinto do estabelecido originalmente. Poderá, nesse caso, haver compensação entre a carga horária semanal estabelecida e aquela prevista no dissídio da categoria envolvida.</w:t>
      </w:r>
    </w:p>
    <w:p w:rsidR="00144489" w:rsidRPr="00144489" w:rsidRDefault="00144489" w:rsidP="00D257F7">
      <w:pPr>
        <w:pStyle w:val="PargrafodaLista"/>
        <w:numPr>
          <w:ilvl w:val="2"/>
          <w:numId w:val="29"/>
        </w:numPr>
        <w:tabs>
          <w:tab w:val="left" w:pos="709"/>
        </w:tabs>
        <w:spacing w:before="120" w:after="120"/>
        <w:contextualSpacing w:val="0"/>
        <w:jc w:val="both"/>
        <w:rPr>
          <w:rFonts w:ascii="Arial" w:hAnsi="Arial" w:cs="Arial"/>
          <w:sz w:val="21"/>
          <w:szCs w:val="21"/>
        </w:rPr>
      </w:pPr>
      <w:r w:rsidRPr="00144489">
        <w:rPr>
          <w:rFonts w:ascii="Arial" w:hAnsi="Arial" w:cs="Arial"/>
          <w:sz w:val="21"/>
          <w:szCs w:val="21"/>
        </w:rPr>
        <w:t>São expressamente vedadas à Contratada:</w:t>
      </w:r>
    </w:p>
    <w:p w:rsidR="00144489" w:rsidRPr="00144489" w:rsidRDefault="00144489" w:rsidP="00D257F7">
      <w:pPr>
        <w:pStyle w:val="Cabealho"/>
        <w:numPr>
          <w:ilvl w:val="3"/>
          <w:numId w:val="14"/>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A contratação de servidor pertencente ao quadro de pessoal da Contratante, ativo ou aposentado há menos de </w:t>
      </w:r>
      <w:proofErr w:type="gramStart"/>
      <w:r w:rsidRPr="00144489">
        <w:rPr>
          <w:rFonts w:ascii="Arial" w:hAnsi="Arial" w:cs="Arial"/>
          <w:sz w:val="21"/>
          <w:szCs w:val="21"/>
        </w:rPr>
        <w:t>5</w:t>
      </w:r>
      <w:proofErr w:type="gramEnd"/>
      <w:r w:rsidRPr="00144489">
        <w:rPr>
          <w:rFonts w:ascii="Arial" w:hAnsi="Arial" w:cs="Arial"/>
          <w:sz w:val="21"/>
          <w:szCs w:val="21"/>
        </w:rPr>
        <w:t xml:space="preserve"> (cinco) anos, ou de ocupante de cargo em comissão, assim como de seus cônjuges, parentes ou afins, até o 3º grau, durante a vigência do contrato;</w:t>
      </w:r>
    </w:p>
    <w:p w:rsidR="00144489" w:rsidRPr="00144489" w:rsidRDefault="00144489" w:rsidP="00D257F7">
      <w:pPr>
        <w:pStyle w:val="Cabealho"/>
        <w:numPr>
          <w:ilvl w:val="3"/>
          <w:numId w:val="14"/>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A veiculação de publicidade acerca deste contrato, salvo se houver prévia autorização da Administração da Contratante;</w:t>
      </w:r>
    </w:p>
    <w:p w:rsidR="00144489" w:rsidRPr="00144489" w:rsidRDefault="00144489" w:rsidP="00D257F7">
      <w:pPr>
        <w:pStyle w:val="Cabealho"/>
        <w:numPr>
          <w:ilvl w:val="3"/>
          <w:numId w:val="14"/>
        </w:numPr>
        <w:tabs>
          <w:tab w:val="clear" w:pos="4419"/>
          <w:tab w:val="clear" w:pos="8838"/>
          <w:tab w:val="left" w:pos="993"/>
        </w:tabs>
        <w:spacing w:before="120" w:after="120"/>
        <w:ind w:left="0" w:firstLine="0"/>
        <w:jc w:val="both"/>
        <w:rPr>
          <w:rFonts w:ascii="Arial" w:hAnsi="Arial" w:cs="Arial"/>
          <w:sz w:val="21"/>
          <w:szCs w:val="21"/>
        </w:rPr>
      </w:pPr>
      <w:r w:rsidRPr="00144489">
        <w:rPr>
          <w:rFonts w:ascii="Arial" w:hAnsi="Arial" w:cs="Arial"/>
          <w:sz w:val="21"/>
          <w:szCs w:val="21"/>
        </w:rPr>
        <w:t xml:space="preserve"> - A subcontratação de outra empresa para execução do objeto deste Termo de Referência.</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b/>
          <w:bCs/>
          <w:sz w:val="21"/>
          <w:szCs w:val="21"/>
        </w:rPr>
        <w:t>12. PREÇO E FORMA DE PAGAMENTO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12.1 - A Contratada deverá entregar até o 5º dia útil do mês subseqüente da prestação do serviço, a Gerência Administrativa de Recursos Humanos/GARH/IPERON, nota fiscal/fatura dos serviços, emitida em </w:t>
      </w:r>
      <w:proofErr w:type="gramStart"/>
      <w:r w:rsidRPr="00144489">
        <w:rPr>
          <w:rFonts w:ascii="Arial" w:hAnsi="Arial" w:cs="Arial"/>
          <w:sz w:val="21"/>
          <w:szCs w:val="21"/>
        </w:rPr>
        <w:t>1</w:t>
      </w:r>
      <w:proofErr w:type="gramEnd"/>
      <w:r w:rsidRPr="00144489">
        <w:rPr>
          <w:rFonts w:ascii="Arial" w:hAnsi="Arial" w:cs="Arial"/>
          <w:sz w:val="21"/>
          <w:szCs w:val="21"/>
        </w:rPr>
        <w:t xml:space="preserve"> (uma) via, para fins de liquidação e pagamento, de forma a garantir o </w:t>
      </w:r>
      <w:r w:rsidRPr="00144489">
        <w:rPr>
          <w:rFonts w:ascii="Arial" w:hAnsi="Arial" w:cs="Arial"/>
          <w:sz w:val="21"/>
          <w:szCs w:val="21"/>
        </w:rPr>
        <w:lastRenderedPageBreak/>
        <w:t>recolhimento das importâncias retidas relativas à contribuição previdenciária no prazo estabelecido no art. 31 da Lei nº 8.212/91 e alterações posteriores;</w:t>
      </w:r>
    </w:p>
    <w:p w:rsidR="00144489" w:rsidRPr="00144489" w:rsidRDefault="00144489" w:rsidP="00D257F7">
      <w:pPr>
        <w:pStyle w:val="PargrafodaLista"/>
        <w:numPr>
          <w:ilvl w:val="1"/>
          <w:numId w:val="30"/>
        </w:numPr>
        <w:tabs>
          <w:tab w:val="left" w:pos="426"/>
        </w:tabs>
        <w:spacing w:before="120" w:after="120"/>
        <w:ind w:left="0" w:firstLine="0"/>
        <w:contextualSpacing w:val="0"/>
        <w:jc w:val="both"/>
        <w:rPr>
          <w:rFonts w:ascii="Arial" w:hAnsi="Arial" w:cs="Arial"/>
          <w:sz w:val="21"/>
          <w:szCs w:val="21"/>
        </w:rPr>
      </w:pPr>
      <w:r w:rsidRPr="00144489">
        <w:rPr>
          <w:rFonts w:ascii="Arial" w:hAnsi="Arial" w:cs="Arial"/>
          <w:sz w:val="21"/>
          <w:szCs w:val="21"/>
        </w:rPr>
        <w:t>- A atestação da nota fiscal/fatura correspondente à prestação do serviço caberá a Comissão de Recebimento designada para esse fim;</w:t>
      </w:r>
    </w:p>
    <w:p w:rsidR="00144489" w:rsidRPr="00144489" w:rsidRDefault="00144489" w:rsidP="00D257F7">
      <w:pPr>
        <w:pStyle w:val="PargrafodaLista"/>
        <w:numPr>
          <w:ilvl w:val="1"/>
          <w:numId w:val="30"/>
        </w:numPr>
        <w:tabs>
          <w:tab w:val="left" w:pos="426"/>
        </w:tabs>
        <w:spacing w:before="120" w:after="120"/>
        <w:ind w:left="0" w:firstLine="0"/>
        <w:contextualSpacing w:val="0"/>
        <w:jc w:val="both"/>
        <w:rPr>
          <w:rFonts w:ascii="Arial" w:hAnsi="Arial" w:cs="Arial"/>
          <w:sz w:val="21"/>
          <w:szCs w:val="21"/>
        </w:rPr>
      </w:pPr>
      <w:r w:rsidRPr="00144489">
        <w:rPr>
          <w:rFonts w:ascii="Arial" w:hAnsi="Arial" w:cs="Arial"/>
          <w:sz w:val="21"/>
          <w:szCs w:val="21"/>
        </w:rPr>
        <w:t>- No caso de as notas fiscais/faturas serem emitidas e entregues à Contratante em data posterior à indicada no item 12.1, será imputado à Contratada o pagamento dos eventuais encargos moratórios decorrentes;</w:t>
      </w:r>
    </w:p>
    <w:p w:rsidR="00144489" w:rsidRPr="00144489" w:rsidRDefault="00144489" w:rsidP="00D257F7">
      <w:pPr>
        <w:pStyle w:val="PargrafodaLista"/>
        <w:numPr>
          <w:ilvl w:val="1"/>
          <w:numId w:val="31"/>
        </w:numPr>
        <w:tabs>
          <w:tab w:val="left" w:pos="0"/>
          <w:tab w:val="left" w:pos="284"/>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O pagamento será efetuado pela Contratante no prazo máximo de 30 (trinta) dias, contados da protocolização da nota fiscal/fatura e dos documentos relacionados no item 10.2.1.1, e/ou dos documentos previstos no item 10.2.1.2 e no item 10.2.1.3, se for o caso;</w:t>
      </w:r>
    </w:p>
    <w:p w:rsidR="00144489" w:rsidRPr="00144489" w:rsidRDefault="00144489" w:rsidP="00D257F7">
      <w:pPr>
        <w:pStyle w:val="PargrafodaLista"/>
        <w:numPr>
          <w:ilvl w:val="1"/>
          <w:numId w:val="31"/>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À Contratante reserva-se, ainda, o direito de somente efetuar o pagamento após a atestação de que o serviço foi executado em conformidade com as especificações do contrato;</w:t>
      </w:r>
    </w:p>
    <w:p w:rsidR="00144489" w:rsidRPr="00144489" w:rsidRDefault="00144489" w:rsidP="00D257F7">
      <w:pPr>
        <w:pStyle w:val="PargrafodaLista"/>
        <w:numPr>
          <w:ilvl w:val="1"/>
          <w:numId w:val="31"/>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 A Contratante poderá deduzir do montante a pagar os valores correspondentes a multas ou indenizações devidas pela Contratada, nos termos do contrato.</w:t>
      </w:r>
    </w:p>
    <w:p w:rsidR="00144489" w:rsidRPr="00144489" w:rsidRDefault="00144489" w:rsidP="00D257F7">
      <w:pPr>
        <w:pStyle w:val="PargrafodaLista"/>
        <w:numPr>
          <w:ilvl w:val="1"/>
          <w:numId w:val="31"/>
        </w:numPr>
        <w:tabs>
          <w:tab w:val="left" w:pos="426"/>
          <w:tab w:val="left" w:pos="567"/>
        </w:tab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 A não apresentação da documentação de que trata o item 10.2.1.1 no prazo de 60 (sessenta) dias, contados de sua solicitação pela fiscalização, poderá ensejar a rescisão do contrato e os valores retidos somente serão pagos após a comprovação de que os encargos trabalhistas, previdenciários e demais tributos encontram-se em dia. </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b/>
          <w:bCs/>
          <w:sz w:val="21"/>
          <w:szCs w:val="21"/>
        </w:rPr>
        <w:t>13. DAS SANÇÕES ADMINISTRATIVAS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13.1 - Com fundamento no artigo 7º da Lei nº 10.520/2002 e no art. 28 do Decreto nº 5.450/2005, ficará impedida de licitar e contratar com a União, Estados, Distrito Federal e Municípios e será descredenciada do </w:t>
      </w:r>
      <w:proofErr w:type="spellStart"/>
      <w:r w:rsidRPr="00144489">
        <w:rPr>
          <w:rFonts w:ascii="Arial" w:hAnsi="Arial" w:cs="Arial"/>
          <w:sz w:val="21"/>
          <w:szCs w:val="21"/>
        </w:rPr>
        <w:t>Sicaf</w:t>
      </w:r>
      <w:proofErr w:type="spellEnd"/>
      <w:r w:rsidRPr="00144489">
        <w:rPr>
          <w:rFonts w:ascii="Arial" w:hAnsi="Arial" w:cs="Arial"/>
          <w:sz w:val="21"/>
          <w:szCs w:val="21"/>
        </w:rPr>
        <w:t xml:space="preserve"> e do cadastro de fornecedores da Contratante, pelo prazo de até </w:t>
      </w:r>
      <w:proofErr w:type="gramStart"/>
      <w:r w:rsidRPr="00144489">
        <w:rPr>
          <w:rFonts w:ascii="Arial" w:hAnsi="Arial" w:cs="Arial"/>
          <w:sz w:val="21"/>
          <w:szCs w:val="21"/>
        </w:rPr>
        <w:t>5</w:t>
      </w:r>
      <w:proofErr w:type="gramEnd"/>
      <w:r w:rsidRPr="00144489">
        <w:rPr>
          <w:rFonts w:ascii="Arial" w:hAnsi="Arial" w:cs="Arial"/>
          <w:sz w:val="21"/>
          <w:szCs w:val="21"/>
        </w:rPr>
        <w:t xml:space="preserve"> (cinco) anos, garantida a ampla defesa, sem prejuízo das demais cominações legais e de multa de até 30% (trinta por cento) sobre o valor da contratação, a Contratada que:</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Apresentar documentação falsa;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Ensejar o retardamento da execução do objeto;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Falhar na execução do contrato;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Fraudar na execução do contrato;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Comportar-se de modo inidôneo;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Cometer fraude fiscal; </w:t>
      </w:r>
    </w:p>
    <w:p w:rsidR="00144489" w:rsidRPr="00144489" w:rsidRDefault="00144489" w:rsidP="00D257F7">
      <w:pPr>
        <w:pStyle w:val="Cabealho"/>
        <w:numPr>
          <w:ilvl w:val="0"/>
          <w:numId w:val="21"/>
        </w:numPr>
        <w:tabs>
          <w:tab w:val="clear" w:pos="4419"/>
          <w:tab w:val="clear" w:pos="8838"/>
        </w:tabs>
        <w:spacing w:before="120" w:after="120"/>
        <w:ind w:left="1984" w:hanging="357"/>
        <w:jc w:val="both"/>
        <w:rPr>
          <w:rFonts w:ascii="Arial" w:hAnsi="Arial" w:cs="Arial"/>
          <w:bCs/>
          <w:snapToGrid w:val="0"/>
          <w:sz w:val="21"/>
          <w:szCs w:val="21"/>
        </w:rPr>
      </w:pPr>
      <w:r w:rsidRPr="00144489">
        <w:rPr>
          <w:rFonts w:ascii="Arial" w:hAnsi="Arial" w:cs="Arial"/>
          <w:bCs/>
          <w:snapToGrid w:val="0"/>
          <w:sz w:val="21"/>
          <w:szCs w:val="21"/>
        </w:rPr>
        <w:t xml:space="preserve">Fizer declaração falsa. </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13.2 - Será deduzido do valor da multa aplicada em razão de falha na execução do contrato, de que trata a alínea “c”, o valor relativo às multas aplicadas em razão do item 13.6.</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13.3 - O retardamento da execução previsto no item 13.1, alínea “b”, estará configurado quando a Contratada:</w:t>
      </w:r>
    </w:p>
    <w:p w:rsidR="00144489" w:rsidRPr="00144489" w:rsidRDefault="00144489" w:rsidP="00D257F7">
      <w:pPr>
        <w:pStyle w:val="Cabealho"/>
        <w:numPr>
          <w:ilvl w:val="0"/>
          <w:numId w:val="22"/>
        </w:numPr>
        <w:tabs>
          <w:tab w:val="clear" w:pos="4419"/>
          <w:tab w:val="clear" w:pos="8838"/>
          <w:tab w:val="left" w:pos="1701"/>
        </w:tabs>
        <w:spacing w:before="120" w:after="120"/>
        <w:ind w:left="0" w:firstLine="1418"/>
        <w:jc w:val="both"/>
        <w:rPr>
          <w:rFonts w:ascii="Arial" w:hAnsi="Arial" w:cs="Arial"/>
          <w:bCs/>
          <w:snapToGrid w:val="0"/>
          <w:sz w:val="21"/>
          <w:szCs w:val="21"/>
        </w:rPr>
      </w:pPr>
      <w:r w:rsidRPr="00144489">
        <w:rPr>
          <w:rFonts w:ascii="Arial" w:hAnsi="Arial" w:cs="Arial"/>
          <w:bCs/>
          <w:snapToGrid w:val="0"/>
          <w:sz w:val="21"/>
          <w:szCs w:val="21"/>
        </w:rPr>
        <w:t xml:space="preserve">Deixar de iniciar, sem causa justificada, a execução do contrato após </w:t>
      </w:r>
      <w:proofErr w:type="gramStart"/>
      <w:r w:rsidRPr="00144489">
        <w:rPr>
          <w:rFonts w:ascii="Arial" w:hAnsi="Arial" w:cs="Arial"/>
          <w:bCs/>
          <w:snapToGrid w:val="0"/>
          <w:sz w:val="21"/>
          <w:szCs w:val="21"/>
        </w:rPr>
        <w:t>7</w:t>
      </w:r>
      <w:proofErr w:type="gramEnd"/>
      <w:r w:rsidRPr="00144489">
        <w:rPr>
          <w:rFonts w:ascii="Arial" w:hAnsi="Arial" w:cs="Arial"/>
          <w:bCs/>
          <w:snapToGrid w:val="0"/>
          <w:sz w:val="21"/>
          <w:szCs w:val="21"/>
        </w:rPr>
        <w:t xml:space="preserve"> (sete) dias contados da data constante na ordem de serviço; </w:t>
      </w:r>
    </w:p>
    <w:p w:rsidR="00144489" w:rsidRPr="00144489" w:rsidRDefault="00144489" w:rsidP="00D257F7">
      <w:pPr>
        <w:pStyle w:val="Cabealho"/>
        <w:numPr>
          <w:ilvl w:val="0"/>
          <w:numId w:val="22"/>
        </w:numPr>
        <w:tabs>
          <w:tab w:val="clear" w:pos="4419"/>
          <w:tab w:val="clear" w:pos="8838"/>
          <w:tab w:val="left" w:pos="1701"/>
        </w:tabs>
        <w:spacing w:before="120" w:after="120"/>
        <w:ind w:left="0" w:firstLine="1418"/>
        <w:jc w:val="both"/>
        <w:rPr>
          <w:rFonts w:ascii="Arial" w:hAnsi="Arial" w:cs="Arial"/>
          <w:bCs/>
          <w:snapToGrid w:val="0"/>
          <w:sz w:val="21"/>
          <w:szCs w:val="21"/>
        </w:rPr>
      </w:pPr>
      <w:r w:rsidRPr="00144489">
        <w:rPr>
          <w:rFonts w:ascii="Arial" w:hAnsi="Arial" w:cs="Arial"/>
          <w:bCs/>
          <w:snapToGrid w:val="0"/>
          <w:sz w:val="21"/>
          <w:szCs w:val="21"/>
        </w:rPr>
        <w:t xml:space="preserve">Deixar de realizar, sem causa justificada, os serviços definidos no contrato por </w:t>
      </w:r>
      <w:proofErr w:type="gramStart"/>
      <w:r w:rsidRPr="00144489">
        <w:rPr>
          <w:rFonts w:ascii="Arial" w:hAnsi="Arial" w:cs="Arial"/>
          <w:bCs/>
          <w:snapToGrid w:val="0"/>
          <w:sz w:val="21"/>
          <w:szCs w:val="21"/>
        </w:rPr>
        <w:t>3</w:t>
      </w:r>
      <w:proofErr w:type="gramEnd"/>
      <w:r w:rsidRPr="00144489">
        <w:rPr>
          <w:rFonts w:ascii="Arial" w:hAnsi="Arial" w:cs="Arial"/>
          <w:bCs/>
          <w:snapToGrid w:val="0"/>
          <w:sz w:val="21"/>
          <w:szCs w:val="21"/>
        </w:rPr>
        <w:t xml:space="preserve"> dias seguidos ou por 10 dias intercalados.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13.4 - A falha na execução do contrato prevista no item 13.1 desta cláusula, alínea “c”, estará configurada quando a Contratada se enquadrar em pelo menos uma das situações previstas na Tabela 3 do item 13.6, respeitada a graduação de infrações conforme tabela 1 deste item.</w:t>
      </w:r>
    </w:p>
    <w:p w:rsidR="00144489" w:rsidRPr="00144489" w:rsidRDefault="00144489" w:rsidP="00144489">
      <w:pPr>
        <w:spacing w:before="120" w:after="120"/>
        <w:jc w:val="both"/>
        <w:rPr>
          <w:rFonts w:ascii="Arial" w:hAnsi="Arial" w:cs="Arial"/>
          <w:b/>
          <w:sz w:val="21"/>
          <w:szCs w:val="21"/>
        </w:rPr>
      </w:pP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Tabela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3"/>
        <w:gridCol w:w="6284"/>
      </w:tblGrid>
      <w:tr w:rsidR="00144489" w:rsidRPr="00144489" w:rsidTr="0082158D">
        <w:trPr>
          <w:trHeight w:val="345"/>
        </w:trPr>
        <w:tc>
          <w:tcPr>
            <w:tcW w:w="1617"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 DA INFRAÇÃO</w:t>
            </w:r>
          </w:p>
        </w:tc>
        <w:tc>
          <w:tcPr>
            <w:tcW w:w="3383"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 xml:space="preserve">QUANTIDADE DE INFRAÇÕES COMETIDAS DURANTE A </w:t>
            </w:r>
            <w:r w:rsidRPr="00144489">
              <w:rPr>
                <w:rFonts w:ascii="Arial" w:hAnsi="Arial" w:cs="Arial"/>
                <w:b/>
                <w:sz w:val="21"/>
                <w:szCs w:val="21"/>
              </w:rPr>
              <w:lastRenderedPageBreak/>
              <w:t>VIGÊNCIA CONTRATUAL</w:t>
            </w:r>
          </w:p>
        </w:tc>
      </w:tr>
      <w:tr w:rsidR="00144489" w:rsidRPr="00144489" w:rsidTr="0082158D">
        <w:tc>
          <w:tcPr>
            <w:tcW w:w="1617" w:type="pct"/>
          </w:tcPr>
          <w:p w:rsidR="00144489" w:rsidRPr="00144489" w:rsidRDefault="00144489" w:rsidP="0082158D">
            <w:pPr>
              <w:spacing w:before="120" w:after="120"/>
              <w:jc w:val="center"/>
              <w:rPr>
                <w:rFonts w:ascii="Arial" w:hAnsi="Arial" w:cs="Arial"/>
                <w:b/>
                <w:sz w:val="21"/>
                <w:szCs w:val="21"/>
              </w:rPr>
            </w:pPr>
            <w:proofErr w:type="gramStart"/>
            <w:r w:rsidRPr="00144489">
              <w:rPr>
                <w:rFonts w:ascii="Arial" w:hAnsi="Arial" w:cs="Arial"/>
                <w:sz w:val="21"/>
                <w:szCs w:val="21"/>
              </w:rPr>
              <w:lastRenderedPageBreak/>
              <w:t>1</w:t>
            </w:r>
            <w:proofErr w:type="gramEnd"/>
          </w:p>
        </w:tc>
        <w:tc>
          <w:tcPr>
            <w:tcW w:w="3383" w:type="pct"/>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7</w:t>
            </w:r>
            <w:proofErr w:type="gramEnd"/>
            <w:r w:rsidRPr="00144489">
              <w:rPr>
                <w:rFonts w:ascii="Arial" w:hAnsi="Arial" w:cs="Arial"/>
                <w:sz w:val="21"/>
                <w:szCs w:val="21"/>
              </w:rPr>
              <w:t xml:space="preserve"> ou mais</w:t>
            </w:r>
          </w:p>
        </w:tc>
      </w:tr>
      <w:tr w:rsidR="00144489" w:rsidRPr="00144489" w:rsidTr="0082158D">
        <w:tc>
          <w:tcPr>
            <w:tcW w:w="1617" w:type="pct"/>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3383" w:type="pct"/>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r w:rsidRPr="00144489">
              <w:rPr>
                <w:rFonts w:ascii="Arial" w:hAnsi="Arial" w:cs="Arial"/>
                <w:sz w:val="21"/>
                <w:szCs w:val="21"/>
              </w:rPr>
              <w:t xml:space="preserve"> ou mais</w:t>
            </w:r>
          </w:p>
        </w:tc>
      </w:tr>
      <w:tr w:rsidR="00144489" w:rsidRPr="00144489" w:rsidTr="0082158D">
        <w:tc>
          <w:tcPr>
            <w:tcW w:w="1617" w:type="pct"/>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3383" w:type="pct"/>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r w:rsidRPr="00144489">
              <w:rPr>
                <w:rFonts w:ascii="Arial" w:hAnsi="Arial" w:cs="Arial"/>
                <w:sz w:val="21"/>
                <w:szCs w:val="21"/>
              </w:rPr>
              <w:t xml:space="preserve"> ou mais</w:t>
            </w:r>
          </w:p>
        </w:tc>
      </w:tr>
      <w:tr w:rsidR="00144489" w:rsidRPr="00144489" w:rsidTr="0082158D">
        <w:tc>
          <w:tcPr>
            <w:tcW w:w="1617" w:type="pct"/>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p>
        </w:tc>
        <w:tc>
          <w:tcPr>
            <w:tcW w:w="3383" w:type="pct"/>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r w:rsidRPr="00144489">
              <w:rPr>
                <w:rFonts w:ascii="Arial" w:hAnsi="Arial" w:cs="Arial"/>
                <w:sz w:val="21"/>
                <w:szCs w:val="21"/>
              </w:rPr>
              <w:t xml:space="preserve"> ou mais</w:t>
            </w:r>
          </w:p>
        </w:tc>
      </w:tr>
      <w:tr w:rsidR="00144489" w:rsidRPr="00144489" w:rsidTr="0082158D">
        <w:tc>
          <w:tcPr>
            <w:tcW w:w="1617" w:type="pct"/>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3383" w:type="pct"/>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r w:rsidRPr="00144489">
              <w:rPr>
                <w:rFonts w:ascii="Arial" w:hAnsi="Arial" w:cs="Arial"/>
                <w:sz w:val="21"/>
                <w:szCs w:val="21"/>
              </w:rPr>
              <w:t xml:space="preserve"> ou mais</w:t>
            </w:r>
          </w:p>
        </w:tc>
      </w:tr>
      <w:tr w:rsidR="00144489" w:rsidRPr="00144489" w:rsidTr="0082158D">
        <w:tc>
          <w:tcPr>
            <w:tcW w:w="1617" w:type="pct"/>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3383" w:type="pct"/>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r w:rsidRPr="00144489">
              <w:rPr>
                <w:rFonts w:ascii="Arial" w:hAnsi="Arial" w:cs="Arial"/>
                <w:sz w:val="21"/>
                <w:szCs w:val="21"/>
              </w:rPr>
              <w:t xml:space="preserve"> ou mais</w:t>
            </w:r>
          </w:p>
        </w:tc>
      </w:tr>
    </w:tbl>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13.5 - O comportamento previsto no item 13.1, alínea “e”, estará configurado quando a Contratada executar atos tais como os descritos nos artigos 92, parágrafo único, 96 e 97, parágrafo único, da Lei n.º 8.666/1993. </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13.6 - Pelo descumprimento das obrigações contratuais, a Administração aplicará multas conforme a graduação estabelecida nas tabelas seguintes:</w:t>
      </w:r>
    </w:p>
    <w:p w:rsidR="00144489" w:rsidRPr="00144489" w:rsidRDefault="00144489" w:rsidP="00144489">
      <w:pPr>
        <w:spacing w:before="120" w:after="120"/>
        <w:ind w:right="-85"/>
        <w:jc w:val="both"/>
        <w:rPr>
          <w:rFonts w:ascii="Arial" w:hAnsi="Arial" w:cs="Arial"/>
          <w:b/>
          <w:sz w:val="21"/>
          <w:szCs w:val="21"/>
        </w:rPr>
      </w:pPr>
      <w:r w:rsidRPr="00144489">
        <w:rPr>
          <w:rFonts w:ascii="Arial" w:hAnsi="Arial" w:cs="Arial"/>
          <w:b/>
          <w:sz w:val="21"/>
          <w:szCs w:val="21"/>
        </w:rPr>
        <w:t>Tabela 2</w:t>
      </w:r>
    </w:p>
    <w:tbl>
      <w:tblPr>
        <w:tblW w:w="0" w:type="auto"/>
        <w:jc w:val="center"/>
        <w:tblInd w:w="1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10"/>
        <w:gridCol w:w="3633"/>
      </w:tblGrid>
      <w:tr w:rsidR="00144489" w:rsidRPr="00144489" w:rsidTr="00144489">
        <w:trPr>
          <w:trHeight w:val="345"/>
          <w:jc w:val="center"/>
        </w:trPr>
        <w:tc>
          <w:tcPr>
            <w:tcW w:w="2110" w:type="dxa"/>
            <w:tcBorders>
              <w:top w:val="single" w:sz="4" w:space="0" w:color="auto"/>
            </w:tcBorders>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3633" w:type="dxa"/>
            <w:tcBorders>
              <w:top w:val="single" w:sz="4" w:space="0" w:color="auto"/>
            </w:tcBorders>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CORRESPONDÊNCIA</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R$ 300,00</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R$ 500,00</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R$ 700,00</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R$ 900,00</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R$ 2.000,00</w:t>
            </w:r>
          </w:p>
        </w:tc>
      </w:tr>
      <w:tr w:rsidR="00144489" w:rsidRPr="00144489" w:rsidTr="00144489">
        <w:trPr>
          <w:jc w:val="center"/>
        </w:trPr>
        <w:tc>
          <w:tcPr>
            <w:tcW w:w="2110" w:type="dxa"/>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3633" w:type="dxa"/>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R$ 5.000,00</w:t>
            </w:r>
          </w:p>
        </w:tc>
      </w:tr>
    </w:tbl>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Tabela 3</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7"/>
        <w:gridCol w:w="5479"/>
        <w:gridCol w:w="931"/>
        <w:gridCol w:w="1991"/>
      </w:tblGrid>
      <w:tr w:rsidR="00144489" w:rsidRPr="00144489" w:rsidTr="00144489">
        <w:trPr>
          <w:trHeight w:val="537"/>
        </w:trPr>
        <w:tc>
          <w:tcPr>
            <w:tcW w:w="468"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144489" w:rsidRPr="00144489" w:rsidTr="00144489">
        <w:trPr>
          <w:trHeight w:val="912"/>
        </w:trPr>
        <w:tc>
          <w:tcPr>
            <w:tcW w:w="468"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956" w:type="pct"/>
          </w:tcPr>
          <w:p w:rsidR="00144489" w:rsidRPr="00144489" w:rsidRDefault="0014448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a presença de empregado não uniformizado ou com uniforme manchado, sujo, mal apresentado e/ou sem crachá.</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empregado e por ocorrência</w:t>
            </w:r>
          </w:p>
        </w:tc>
      </w:tr>
      <w:tr w:rsidR="00144489" w:rsidRPr="00144489" w:rsidTr="00144489">
        <w:trPr>
          <w:trHeight w:val="668"/>
        </w:trPr>
        <w:tc>
          <w:tcPr>
            <w:tcW w:w="468"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Manter empregado sem qualificação para a execução dos serviços.</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144489" w:rsidRPr="00144489" w:rsidTr="00144489">
        <w:trPr>
          <w:trHeight w:val="918"/>
        </w:trPr>
        <w:tc>
          <w:tcPr>
            <w:tcW w:w="468"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2956" w:type="pct"/>
          </w:tcPr>
          <w:p w:rsidR="00144489" w:rsidRPr="00144489" w:rsidRDefault="0014448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Executar serviço incompleto, paliativo, substitutivo como por caráter permanente, ou deixar de providenciar recomposição complementar.</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c>
          <w:tcPr>
            <w:tcW w:w="468"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Fornecer informação falsa de serviço ou substituição de material.</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670"/>
        </w:trPr>
        <w:tc>
          <w:tcPr>
            <w:tcW w:w="468"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Suspender ou interromper, salvo motivo de força maior ou caso fortuito, os serviços contratuais.</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dia e por tarefa designada</w:t>
            </w:r>
          </w:p>
        </w:tc>
      </w:tr>
      <w:tr w:rsidR="00144489" w:rsidRPr="00144489" w:rsidTr="00144489">
        <w:tc>
          <w:tcPr>
            <w:tcW w:w="468"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lastRenderedPageBreak/>
              <w:t>6</w:t>
            </w:r>
            <w:proofErr w:type="gramEnd"/>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Destruir ou danificar documentos por culpa ou dolo de seus agentes.</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646"/>
        </w:trPr>
        <w:tc>
          <w:tcPr>
            <w:tcW w:w="468"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7</w:t>
            </w:r>
            <w:proofErr w:type="gramEnd"/>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Utilizar as dependências da Contratante para fins diversos do objeto do contrato.</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596"/>
        </w:trPr>
        <w:tc>
          <w:tcPr>
            <w:tcW w:w="468"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8</w:t>
            </w:r>
            <w:proofErr w:type="gramEnd"/>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Recusar-se a executar serviço determinado pela Comissão de Fiscalização, sem motivo justificado.</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687"/>
        </w:trPr>
        <w:tc>
          <w:tcPr>
            <w:tcW w:w="468"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9</w:t>
            </w:r>
            <w:proofErr w:type="gramEnd"/>
          </w:p>
        </w:tc>
        <w:tc>
          <w:tcPr>
            <w:tcW w:w="2956" w:type="pct"/>
          </w:tcPr>
          <w:p w:rsidR="00144489" w:rsidRPr="00144489" w:rsidRDefault="0014448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situação que crie a possibilidade de causar ou cause dano físico, lesão corporal ou consequências letais.</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10</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Retirar do IPERON/RO quaisquer equipamentos ou materiais de consumo, previstos em contrato, sem autorização prévia do responsável.</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144489" w:rsidRPr="00144489" w:rsidTr="00144489">
        <w:trPr>
          <w:trHeight w:val="537"/>
        </w:trPr>
        <w:tc>
          <w:tcPr>
            <w:tcW w:w="468"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144489" w:rsidRPr="00144489" w:rsidTr="00144489">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11</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Usar indevidamente informações sigilosas a que teve acesso; por ocorrência.</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640"/>
        </w:trPr>
        <w:tc>
          <w:tcPr>
            <w:tcW w:w="468"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12</w:t>
            </w:r>
          </w:p>
        </w:tc>
        <w:tc>
          <w:tcPr>
            <w:tcW w:w="2956" w:type="pct"/>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Retirar funcionários ou encarregados do serviço durante o expediente, sem a anuência prévia da Contratante.</w:t>
            </w:r>
          </w:p>
        </w:tc>
        <w:tc>
          <w:tcPr>
            <w:tcW w:w="502" w:type="pct"/>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p>
        </w:tc>
        <w:tc>
          <w:tcPr>
            <w:tcW w:w="1074" w:type="pct"/>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bl>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Para os itens a seguir, deixar de:</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9"/>
        <w:gridCol w:w="5812"/>
        <w:gridCol w:w="992"/>
        <w:gridCol w:w="2095"/>
      </w:tblGrid>
      <w:tr w:rsidR="00144489" w:rsidRPr="00144489" w:rsidTr="00144489">
        <w:trPr>
          <w:trHeight w:val="531"/>
          <w:jc w:val="center"/>
        </w:trPr>
        <w:tc>
          <w:tcPr>
            <w:tcW w:w="909"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144489" w:rsidRPr="00144489" w:rsidTr="00144489">
        <w:trPr>
          <w:trHeight w:val="664"/>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13</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Registrar e controlar, diariamente, a assiduidade e a pontualidade de seu pessoal.</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144489" w:rsidRPr="00144489" w:rsidTr="00144489">
        <w:trPr>
          <w:trHeight w:val="730"/>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14</w:t>
            </w:r>
          </w:p>
        </w:tc>
        <w:tc>
          <w:tcPr>
            <w:tcW w:w="5812" w:type="dxa"/>
            <w:vAlign w:val="center"/>
          </w:tcPr>
          <w:p w:rsidR="00144489" w:rsidRPr="00144489" w:rsidRDefault="0014448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Substituir empregado que tenha conduta inconveniente ou incompatível com suas atribuições.</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144489" w:rsidRPr="00144489" w:rsidTr="00144489">
        <w:trPr>
          <w:trHeight w:hRule="exact" w:val="631"/>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15</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Manter a documentação de habilitação atualizada.</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144489" w:rsidRPr="00144489" w:rsidTr="00144489">
        <w:trPr>
          <w:trHeight w:val="706"/>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16</w:t>
            </w:r>
          </w:p>
        </w:tc>
        <w:tc>
          <w:tcPr>
            <w:tcW w:w="5812" w:type="dxa"/>
            <w:vAlign w:val="center"/>
          </w:tcPr>
          <w:p w:rsidR="00144489" w:rsidRPr="00144489" w:rsidRDefault="00144489" w:rsidP="0082158D">
            <w:pPr>
              <w:pStyle w:val="Cabealho"/>
              <w:spacing w:before="120" w:after="120"/>
              <w:jc w:val="center"/>
              <w:rPr>
                <w:rFonts w:ascii="Arial" w:hAnsi="Arial" w:cs="Arial"/>
                <w:sz w:val="21"/>
                <w:szCs w:val="21"/>
              </w:rPr>
            </w:pPr>
            <w:r w:rsidRPr="00144489">
              <w:rPr>
                <w:rFonts w:ascii="Arial" w:hAnsi="Arial" w:cs="Arial"/>
                <w:sz w:val="21"/>
                <w:szCs w:val="21"/>
              </w:rPr>
              <w:t>Cumprir horário estabelecido pelo contrato ou determinado pela Comissão de Fiscalização.</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700"/>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17</w:t>
            </w:r>
          </w:p>
        </w:tc>
        <w:tc>
          <w:tcPr>
            <w:tcW w:w="5812" w:type="dxa"/>
            <w:vAlign w:val="center"/>
          </w:tcPr>
          <w:p w:rsidR="00144489" w:rsidRPr="00144489" w:rsidRDefault="00144489" w:rsidP="0082158D">
            <w:pPr>
              <w:pStyle w:val="Cabealho"/>
              <w:spacing w:before="120" w:after="120"/>
              <w:jc w:val="center"/>
              <w:rPr>
                <w:rFonts w:ascii="Arial" w:hAnsi="Arial" w:cs="Arial"/>
                <w:sz w:val="21"/>
                <w:szCs w:val="21"/>
              </w:rPr>
            </w:pPr>
            <w:r w:rsidRPr="00144489">
              <w:rPr>
                <w:rFonts w:ascii="Arial" w:hAnsi="Arial" w:cs="Arial"/>
                <w:sz w:val="21"/>
                <w:szCs w:val="21"/>
              </w:rPr>
              <w:t>Cumprir determinação da Comissão de Fiscalização para controle de acesso de seus funcionários.</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685"/>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18</w:t>
            </w:r>
          </w:p>
        </w:tc>
        <w:tc>
          <w:tcPr>
            <w:tcW w:w="5812" w:type="dxa"/>
            <w:vAlign w:val="center"/>
          </w:tcPr>
          <w:p w:rsidR="00144489" w:rsidRPr="00144489" w:rsidRDefault="00144489" w:rsidP="0082158D">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Cumprir determinação formal ou instrução complementar da Comissão de Fiscalização.</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hRule="exact" w:val="629"/>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19</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Substituir empregado que se conduza inconvenientemente.</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hRule="exact" w:val="454"/>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20</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Efetuar a reposição de funcionários faltosos.</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w:t>
            </w:r>
          </w:p>
        </w:tc>
      </w:tr>
      <w:tr w:rsidR="00144489" w:rsidRPr="00144489" w:rsidTr="00144489">
        <w:trPr>
          <w:trHeight w:val="1559"/>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lastRenderedPageBreak/>
              <w:t>21</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Efetuar o pagamento de salários, vales-transporte, vales-refeição, seguros, encargos fiscais e sociais, bem como arcar com quaisquer despesas diretas e/ou indiretas relacionadas à execução do contrato nas datas avençadas.</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dia e por ocorrência</w:t>
            </w:r>
          </w:p>
        </w:tc>
      </w:tr>
      <w:tr w:rsidR="00144489" w:rsidRPr="00144489" w:rsidTr="00144489">
        <w:trPr>
          <w:trHeight w:val="702"/>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22</w:t>
            </w:r>
          </w:p>
        </w:tc>
        <w:tc>
          <w:tcPr>
            <w:tcW w:w="5812"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 xml:space="preserve">Entregar o uniforme aos funcionários a cada </w:t>
            </w:r>
            <w:proofErr w:type="gramStart"/>
            <w:r w:rsidRPr="00144489">
              <w:rPr>
                <w:rFonts w:ascii="Arial" w:hAnsi="Arial" w:cs="Arial"/>
                <w:sz w:val="21"/>
                <w:szCs w:val="21"/>
              </w:rPr>
              <w:t>6</w:t>
            </w:r>
            <w:proofErr w:type="gramEnd"/>
            <w:r w:rsidRPr="00144489">
              <w:rPr>
                <w:rFonts w:ascii="Arial" w:hAnsi="Arial" w:cs="Arial"/>
                <w:sz w:val="21"/>
                <w:szCs w:val="21"/>
              </w:rPr>
              <w:t xml:space="preserve"> (seis) meses.</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funcionário e por dia</w:t>
            </w:r>
          </w:p>
        </w:tc>
      </w:tr>
      <w:tr w:rsidR="00144489" w:rsidRPr="00144489" w:rsidTr="00144489">
        <w:trPr>
          <w:trHeight w:val="531"/>
          <w:jc w:val="center"/>
        </w:trPr>
        <w:tc>
          <w:tcPr>
            <w:tcW w:w="909"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144489" w:rsidRPr="00144489" w:rsidRDefault="00144489" w:rsidP="0082158D">
            <w:pPr>
              <w:spacing w:before="120" w:after="120"/>
              <w:jc w:val="center"/>
              <w:rPr>
                <w:rFonts w:ascii="Arial" w:hAnsi="Arial" w:cs="Arial"/>
                <w:b/>
                <w:sz w:val="21"/>
                <w:szCs w:val="21"/>
              </w:rPr>
            </w:pPr>
            <w:r w:rsidRPr="00144489">
              <w:rPr>
                <w:rFonts w:ascii="Arial" w:hAnsi="Arial" w:cs="Arial"/>
                <w:b/>
                <w:sz w:val="21"/>
                <w:szCs w:val="21"/>
              </w:rPr>
              <w:t>INCIDÊNCIA</w:t>
            </w:r>
          </w:p>
        </w:tc>
      </w:tr>
      <w:tr w:rsidR="00144489" w:rsidRPr="00144489" w:rsidTr="00144489">
        <w:trPr>
          <w:trHeight w:val="702"/>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23</w:t>
            </w:r>
          </w:p>
        </w:tc>
        <w:tc>
          <w:tcPr>
            <w:tcW w:w="5812" w:type="dxa"/>
            <w:vAlign w:val="center"/>
          </w:tcPr>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Manter sede, filial ou escritório de atendimento na cidade local de prestação dos serviços.</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144489" w:rsidRPr="00144489" w:rsidTr="00144489">
        <w:trPr>
          <w:trHeight w:val="712"/>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24</w:t>
            </w:r>
          </w:p>
        </w:tc>
        <w:tc>
          <w:tcPr>
            <w:tcW w:w="5812" w:type="dxa"/>
            <w:vAlign w:val="center"/>
          </w:tcPr>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Apresentar, quando solicitado, documentação fiscal, trabalhista e previdenciária.</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144489" w:rsidRPr="00144489" w:rsidTr="00144489">
        <w:trPr>
          <w:trHeight w:val="694"/>
          <w:jc w:val="center"/>
        </w:trPr>
        <w:tc>
          <w:tcPr>
            <w:tcW w:w="909"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25</w:t>
            </w:r>
          </w:p>
        </w:tc>
        <w:tc>
          <w:tcPr>
            <w:tcW w:w="5812" w:type="dxa"/>
            <w:vAlign w:val="center"/>
          </w:tcPr>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Creditar os salários nas contas bancárias dos empregados, em agências localizadas na cidade local da prestação dos serviços.</w:t>
            </w:r>
          </w:p>
        </w:tc>
        <w:tc>
          <w:tcPr>
            <w:tcW w:w="992" w:type="dxa"/>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144489" w:rsidRPr="00144489" w:rsidTr="00144489">
        <w:trPr>
          <w:trHeight w:val="627"/>
          <w:jc w:val="center"/>
        </w:trPr>
        <w:tc>
          <w:tcPr>
            <w:tcW w:w="909"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26</w:t>
            </w:r>
          </w:p>
        </w:tc>
        <w:tc>
          <w:tcPr>
            <w:tcW w:w="5812"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ou incompleta a documentação exigida no item 10.2 deste documento.</w:t>
            </w:r>
          </w:p>
        </w:tc>
        <w:tc>
          <w:tcPr>
            <w:tcW w:w="992"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144489" w:rsidRPr="00144489" w:rsidTr="00144489">
        <w:trPr>
          <w:trHeight w:val="1004"/>
          <w:jc w:val="center"/>
        </w:trPr>
        <w:tc>
          <w:tcPr>
            <w:tcW w:w="909"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27</w:t>
            </w:r>
          </w:p>
        </w:tc>
        <w:tc>
          <w:tcPr>
            <w:tcW w:w="5812"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os esclarecimentos formais solicitados para sanar as inconsistências ou dúvidas suscitadas durante a análise da documentação exigida no item 10.2.</w:t>
            </w:r>
          </w:p>
        </w:tc>
        <w:tc>
          <w:tcPr>
            <w:tcW w:w="992"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tcBorders>
              <w:top w:val="single" w:sz="4" w:space="0" w:color="auto"/>
              <w:left w:val="single" w:sz="4" w:space="0" w:color="auto"/>
              <w:bottom w:val="single" w:sz="4" w:space="0" w:color="auto"/>
              <w:right w:val="single" w:sz="4" w:space="0" w:color="auto"/>
            </w:tcBorders>
            <w:vAlign w:val="center"/>
          </w:tcPr>
          <w:p w:rsidR="00144489" w:rsidRPr="00144489" w:rsidRDefault="00144489" w:rsidP="0082158D">
            <w:pPr>
              <w:spacing w:before="120" w:after="120"/>
              <w:jc w:val="center"/>
              <w:rPr>
                <w:rFonts w:ascii="Arial" w:hAnsi="Arial" w:cs="Arial"/>
                <w:sz w:val="21"/>
                <w:szCs w:val="21"/>
              </w:rPr>
            </w:pPr>
            <w:r w:rsidRPr="00144489">
              <w:rPr>
                <w:rFonts w:ascii="Arial" w:hAnsi="Arial" w:cs="Arial"/>
                <w:sz w:val="21"/>
                <w:szCs w:val="21"/>
              </w:rPr>
              <w:t>Por ocorrência e por dia</w:t>
            </w:r>
          </w:p>
        </w:tc>
      </w:tr>
    </w:tbl>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13.7 - A sanção de multa poderá ser aplicada à Contratada juntamente com a de impedimento de licitar e contratar estabelecida no item 13.1.</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13.8 – Os valores definidos na Tabela 2 serão atualizados no mesmo índice dos reajustes autorizados no valor contratual.</w:t>
      </w:r>
    </w:p>
    <w:p w:rsidR="00144489" w:rsidRPr="00144489" w:rsidRDefault="00144489" w:rsidP="00144489">
      <w:pPr>
        <w:spacing w:before="120" w:after="120"/>
        <w:contextualSpacing/>
        <w:jc w:val="both"/>
        <w:rPr>
          <w:rFonts w:ascii="Arial" w:hAnsi="Arial" w:cs="Arial"/>
          <w:b/>
          <w:sz w:val="21"/>
          <w:szCs w:val="21"/>
        </w:rPr>
      </w:pPr>
      <w:r w:rsidRPr="00144489">
        <w:rPr>
          <w:rFonts w:ascii="Arial" w:hAnsi="Arial" w:cs="Arial"/>
          <w:b/>
          <w:sz w:val="21"/>
          <w:szCs w:val="21"/>
        </w:rPr>
        <w:t>14. DAS RESPONSABILIDADES</w:t>
      </w:r>
    </w:p>
    <w:p w:rsidR="00144489" w:rsidRPr="00144489" w:rsidRDefault="00144489" w:rsidP="00144489">
      <w:pPr>
        <w:spacing w:before="120" w:after="120"/>
        <w:contextualSpacing/>
        <w:jc w:val="both"/>
        <w:rPr>
          <w:rFonts w:ascii="Arial" w:hAnsi="Arial" w:cs="Arial"/>
          <w:sz w:val="21"/>
          <w:szCs w:val="21"/>
        </w:rPr>
      </w:pP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14.1. A </w:t>
      </w:r>
      <w:r w:rsidRPr="00144489">
        <w:rPr>
          <w:rFonts w:ascii="Arial" w:hAnsi="Arial" w:cs="Arial"/>
          <w:b/>
          <w:sz w:val="21"/>
          <w:szCs w:val="21"/>
        </w:rPr>
        <w:t>CONTRATADA</w:t>
      </w:r>
      <w:r w:rsidRPr="00144489">
        <w:rPr>
          <w:rFonts w:ascii="Arial" w:hAnsi="Arial" w:cs="Arial"/>
          <w:sz w:val="21"/>
          <w:szCs w:val="21"/>
        </w:rPr>
        <w:t xml:space="preserve"> assume como exclusivamente </w:t>
      </w:r>
      <w:proofErr w:type="gramStart"/>
      <w:r w:rsidRPr="00144489">
        <w:rPr>
          <w:rFonts w:ascii="Arial" w:hAnsi="Arial" w:cs="Arial"/>
          <w:sz w:val="21"/>
          <w:szCs w:val="21"/>
        </w:rPr>
        <w:t>seus, os riscos e as despesas</w:t>
      </w:r>
      <w:proofErr w:type="gramEnd"/>
      <w:r w:rsidRPr="00144489">
        <w:rPr>
          <w:rFonts w:ascii="Arial" w:hAnsi="Arial" w:cs="Arial"/>
          <w:sz w:val="21"/>
          <w:szCs w:val="21"/>
        </w:rPr>
        <w:t xml:space="preserve"> decorrentes da boa e perfeita execução das obrigações contratadas. Responsabiliza-se, também, pela idoneidade e pelo comportamento de seus empregados, prepostos ou subordinados, e, ainda, por quaisquer prejuízos que sejam causados à </w:t>
      </w:r>
      <w:r w:rsidRPr="00144489">
        <w:rPr>
          <w:rFonts w:ascii="Arial" w:hAnsi="Arial" w:cs="Arial"/>
          <w:b/>
          <w:sz w:val="21"/>
          <w:szCs w:val="21"/>
        </w:rPr>
        <w:t>CONTRATANTE</w:t>
      </w:r>
      <w:r w:rsidRPr="00144489">
        <w:rPr>
          <w:rFonts w:ascii="Arial" w:hAnsi="Arial" w:cs="Arial"/>
          <w:sz w:val="21"/>
          <w:szCs w:val="21"/>
        </w:rPr>
        <w:t xml:space="preserve"> ou terceiros.</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14.1.1. A </w:t>
      </w:r>
      <w:r w:rsidRPr="00144489">
        <w:rPr>
          <w:rFonts w:ascii="Arial" w:hAnsi="Arial" w:cs="Arial"/>
          <w:b/>
          <w:sz w:val="21"/>
          <w:szCs w:val="21"/>
        </w:rPr>
        <w:t>CONTRATANTE</w:t>
      </w:r>
      <w:r w:rsidRPr="00144489">
        <w:rPr>
          <w:rFonts w:ascii="Arial" w:hAnsi="Arial" w:cs="Arial"/>
          <w:sz w:val="21"/>
          <w:szCs w:val="21"/>
        </w:rPr>
        <w:t xml:space="preserve"> não responderá por quaisquer ônus, direitos ou obrigações vinculados à legislação tributária, trabalhista, </w:t>
      </w:r>
      <w:proofErr w:type="gramStart"/>
      <w:r w:rsidRPr="00144489">
        <w:rPr>
          <w:rFonts w:ascii="Arial" w:hAnsi="Arial" w:cs="Arial"/>
          <w:sz w:val="21"/>
          <w:szCs w:val="21"/>
        </w:rPr>
        <w:t xml:space="preserve">previdenciária ou securitária, e decorrentes da execução do presente contrato, cujo cumprimento e responsabilidade caberão, exclusivamente, à </w:t>
      </w:r>
      <w:r w:rsidRPr="00144489">
        <w:rPr>
          <w:rFonts w:ascii="Arial" w:hAnsi="Arial" w:cs="Arial"/>
          <w:b/>
          <w:sz w:val="21"/>
          <w:szCs w:val="21"/>
        </w:rPr>
        <w:t>CONTRATADA</w:t>
      </w:r>
      <w:proofErr w:type="gramEnd"/>
      <w:r w:rsidRPr="00144489">
        <w:rPr>
          <w:rFonts w:ascii="Arial" w:hAnsi="Arial" w:cs="Arial"/>
          <w:sz w:val="21"/>
          <w:szCs w:val="21"/>
        </w:rPr>
        <w:t>.</w:t>
      </w:r>
    </w:p>
    <w:p w:rsidR="00144489" w:rsidRPr="00144489" w:rsidRDefault="00144489" w:rsidP="00144489">
      <w:pPr>
        <w:contextualSpacing/>
        <w:jc w:val="both"/>
        <w:rPr>
          <w:rFonts w:ascii="Arial" w:hAnsi="Arial" w:cs="Arial"/>
          <w:sz w:val="21"/>
          <w:szCs w:val="21"/>
        </w:rPr>
      </w:pPr>
      <w:r w:rsidRPr="00144489">
        <w:rPr>
          <w:rFonts w:ascii="Arial" w:hAnsi="Arial" w:cs="Arial"/>
          <w:sz w:val="21"/>
          <w:szCs w:val="21"/>
        </w:rPr>
        <w:t xml:space="preserve">14.1.2. A </w:t>
      </w:r>
      <w:r w:rsidRPr="00144489">
        <w:rPr>
          <w:rFonts w:ascii="Arial" w:hAnsi="Arial" w:cs="Arial"/>
          <w:b/>
          <w:sz w:val="21"/>
          <w:szCs w:val="21"/>
        </w:rPr>
        <w:t>CONTRATANTE</w:t>
      </w:r>
      <w:r w:rsidRPr="00144489">
        <w:rPr>
          <w:rFonts w:ascii="Arial" w:hAnsi="Arial" w:cs="Arial"/>
          <w:sz w:val="21"/>
          <w:szCs w:val="21"/>
        </w:rPr>
        <w:t xml:space="preserve"> não responderá por quaisquer compromissos assumidos pela </w:t>
      </w:r>
      <w:r w:rsidRPr="00144489">
        <w:rPr>
          <w:rFonts w:ascii="Arial" w:hAnsi="Arial" w:cs="Arial"/>
          <w:b/>
          <w:sz w:val="21"/>
          <w:szCs w:val="21"/>
        </w:rPr>
        <w:t>CONTRATADA</w:t>
      </w:r>
      <w:r w:rsidRPr="00144489">
        <w:rPr>
          <w:rFonts w:ascii="Arial" w:hAnsi="Arial" w:cs="Arial"/>
          <w:sz w:val="21"/>
          <w:szCs w:val="21"/>
        </w:rPr>
        <w:t xml:space="preserve"> com terceiros, ainda que vinculados à execução do presente contrato, bem como por qualquer dano causado a terceiros em decorrência de ato da </w:t>
      </w:r>
      <w:r w:rsidRPr="00144489">
        <w:rPr>
          <w:rFonts w:ascii="Arial" w:hAnsi="Arial" w:cs="Arial"/>
          <w:b/>
          <w:sz w:val="21"/>
          <w:szCs w:val="21"/>
        </w:rPr>
        <w:t>CONTRATADA</w:t>
      </w:r>
      <w:r w:rsidRPr="00144489">
        <w:rPr>
          <w:rFonts w:ascii="Arial" w:hAnsi="Arial" w:cs="Arial"/>
          <w:sz w:val="21"/>
          <w:szCs w:val="21"/>
        </w:rPr>
        <w:t>, de seus empregados, prepostos ou subordinados.</w:t>
      </w:r>
    </w:p>
    <w:p w:rsidR="00144489" w:rsidRPr="00144489" w:rsidRDefault="00144489" w:rsidP="00144489">
      <w:pPr>
        <w:pStyle w:val="Recuodecorpodetexto2"/>
        <w:contextualSpacing/>
        <w:rPr>
          <w:rFonts w:ascii="Arial" w:hAnsi="Arial" w:cs="Arial"/>
          <w:sz w:val="21"/>
          <w:szCs w:val="21"/>
        </w:rPr>
      </w:pPr>
      <w:r w:rsidRPr="00144489">
        <w:rPr>
          <w:rFonts w:ascii="Arial" w:hAnsi="Arial" w:cs="Arial"/>
          <w:sz w:val="21"/>
          <w:szCs w:val="21"/>
        </w:rPr>
        <w:t xml:space="preserve">14.1.3. A </w:t>
      </w:r>
      <w:r w:rsidRPr="00144489">
        <w:rPr>
          <w:rFonts w:ascii="Arial" w:hAnsi="Arial" w:cs="Arial"/>
          <w:b/>
          <w:sz w:val="21"/>
          <w:szCs w:val="21"/>
        </w:rPr>
        <w:t>CONTRATADA</w:t>
      </w:r>
      <w:r w:rsidRPr="00144489">
        <w:rPr>
          <w:rFonts w:ascii="Arial" w:hAnsi="Arial" w:cs="Arial"/>
          <w:sz w:val="21"/>
          <w:szCs w:val="21"/>
        </w:rPr>
        <w:t xml:space="preserve"> manterá, durante toda a execução do contrato, as condições de habilitação e qualificação que lhe foram exigidas na licitação.</w:t>
      </w:r>
    </w:p>
    <w:p w:rsidR="00144489" w:rsidRPr="00144489" w:rsidRDefault="00144489" w:rsidP="00144489">
      <w:pPr>
        <w:autoSpaceDE w:val="0"/>
        <w:autoSpaceDN w:val="0"/>
        <w:adjustRightInd w:val="0"/>
        <w:spacing w:before="120" w:after="120"/>
        <w:jc w:val="both"/>
        <w:rPr>
          <w:rFonts w:ascii="Arial" w:hAnsi="Arial" w:cs="Arial"/>
          <w:b/>
          <w:bCs/>
          <w:sz w:val="21"/>
          <w:szCs w:val="21"/>
        </w:rPr>
      </w:pPr>
      <w:r w:rsidRPr="00144489">
        <w:rPr>
          <w:rFonts w:ascii="Arial" w:hAnsi="Arial" w:cs="Arial"/>
          <w:b/>
          <w:bCs/>
          <w:sz w:val="21"/>
          <w:szCs w:val="21"/>
        </w:rPr>
        <w:t>15. DA DOTAÇÃO ORÇAMENTÁRIA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15.1 - As despesas decorrentes da contratação deste Termo de Referência correrão à conta dos recursos consignados no Orçamento Geral do Estado para o exercício 2017, a cargo do </w:t>
      </w:r>
      <w:r w:rsidRPr="00144489">
        <w:rPr>
          <w:rFonts w:ascii="Arial" w:hAnsi="Arial" w:cs="Arial"/>
          <w:sz w:val="21"/>
          <w:szCs w:val="21"/>
        </w:rPr>
        <w:lastRenderedPageBreak/>
        <w:t xml:space="preserve">IPERON, Programa de Trabalho 09.122.1015.2812, Elemento de Despesa 3390.37, subitem: </w:t>
      </w:r>
      <w:proofErr w:type="gramStart"/>
      <w:r w:rsidRPr="00144489">
        <w:rPr>
          <w:rFonts w:ascii="Arial" w:hAnsi="Arial" w:cs="Arial"/>
          <w:sz w:val="21"/>
          <w:szCs w:val="21"/>
        </w:rPr>
        <w:t>05, Fonte</w:t>
      </w:r>
      <w:proofErr w:type="gramEnd"/>
      <w:r w:rsidRPr="00144489">
        <w:rPr>
          <w:rFonts w:ascii="Arial" w:hAnsi="Arial" w:cs="Arial"/>
          <w:sz w:val="21"/>
          <w:szCs w:val="21"/>
        </w:rPr>
        <w:t xml:space="preserve"> de Recursos 3240.</w:t>
      </w:r>
    </w:p>
    <w:p w:rsidR="00144489" w:rsidRPr="00144489" w:rsidRDefault="00144489" w:rsidP="00144489">
      <w:pPr>
        <w:tabs>
          <w:tab w:val="left" w:pos="180"/>
          <w:tab w:val="left" w:pos="360"/>
        </w:tabs>
        <w:spacing w:before="120" w:after="120"/>
        <w:jc w:val="both"/>
        <w:rPr>
          <w:rFonts w:ascii="Arial" w:hAnsi="Arial" w:cs="Arial"/>
          <w:b/>
          <w:bCs/>
          <w:sz w:val="21"/>
          <w:szCs w:val="21"/>
        </w:rPr>
      </w:pPr>
      <w:r w:rsidRPr="00144489">
        <w:rPr>
          <w:rFonts w:ascii="Arial" w:hAnsi="Arial" w:cs="Arial"/>
          <w:b/>
          <w:bCs/>
          <w:sz w:val="21"/>
          <w:szCs w:val="21"/>
        </w:rPr>
        <w:t>16. ESTIMATIVA DA DESPESA</w:t>
      </w:r>
    </w:p>
    <w:p w:rsidR="00144489" w:rsidRPr="00144489" w:rsidRDefault="00144489" w:rsidP="00144489">
      <w:pPr>
        <w:tabs>
          <w:tab w:val="left" w:pos="180"/>
        </w:tabs>
        <w:spacing w:before="120" w:after="120"/>
        <w:jc w:val="both"/>
        <w:rPr>
          <w:rFonts w:ascii="Arial" w:hAnsi="Arial" w:cs="Arial"/>
          <w:sz w:val="21"/>
          <w:szCs w:val="21"/>
        </w:rPr>
      </w:pPr>
      <w:r w:rsidRPr="00144489">
        <w:rPr>
          <w:rFonts w:ascii="Arial" w:hAnsi="Arial" w:cs="Arial"/>
          <w:sz w:val="21"/>
          <w:szCs w:val="21"/>
        </w:rPr>
        <w:t>16.1 - A pesquisa de mercado visando estimativa de preços será oportunamente juntada aos autos pela Superintendência Estadual de Compras e Licitações, em atendimento a competência designativa do Decreto Estadual nº 10.538, de 11/06/2003.</w:t>
      </w:r>
    </w:p>
    <w:p w:rsidR="00144489" w:rsidRPr="00144489" w:rsidRDefault="00144489" w:rsidP="00144489">
      <w:pPr>
        <w:spacing w:before="120" w:after="120"/>
        <w:contextualSpacing/>
        <w:jc w:val="both"/>
        <w:rPr>
          <w:rFonts w:ascii="Arial" w:eastAsia="Arial Unicode MS" w:hAnsi="Arial" w:cs="Arial"/>
          <w:b/>
          <w:sz w:val="21"/>
          <w:szCs w:val="21"/>
        </w:rPr>
      </w:pPr>
      <w:r w:rsidRPr="00144489">
        <w:rPr>
          <w:rFonts w:ascii="Arial" w:hAnsi="Arial" w:cs="Arial"/>
          <w:b/>
          <w:sz w:val="21"/>
          <w:szCs w:val="21"/>
        </w:rPr>
        <w:t>17. REPACTUAÇÃO E MANUTENÇÃO DO EQUILÍBRIO ECONÔMICO E FINANCEIRO</w:t>
      </w:r>
      <w:r w:rsidRPr="00144489">
        <w:rPr>
          <w:rFonts w:ascii="Arial" w:eastAsia="Arial Unicode MS" w:hAnsi="Arial" w:cs="Arial"/>
          <w:b/>
          <w:sz w:val="21"/>
          <w:szCs w:val="21"/>
        </w:rPr>
        <w:t xml:space="preserve"> </w:t>
      </w:r>
    </w:p>
    <w:p w:rsidR="00144489" w:rsidRPr="00144489" w:rsidRDefault="00144489" w:rsidP="00144489">
      <w:pPr>
        <w:spacing w:before="120" w:after="120"/>
        <w:contextualSpacing/>
        <w:jc w:val="both"/>
        <w:rPr>
          <w:rFonts w:ascii="Arial" w:eastAsia="Arial Unicode MS" w:hAnsi="Arial" w:cs="Arial"/>
          <w:sz w:val="21"/>
          <w:szCs w:val="21"/>
        </w:rPr>
      </w:pPr>
      <w:r w:rsidRPr="00144489">
        <w:rPr>
          <w:rFonts w:ascii="Arial" w:eastAsia="Arial Unicode MS" w:hAnsi="Arial" w:cs="Arial"/>
          <w:sz w:val="21"/>
          <w:szCs w:val="21"/>
        </w:rPr>
        <w:t>17.1</w:t>
      </w:r>
      <w:r w:rsidRPr="00144489">
        <w:rPr>
          <w:rFonts w:ascii="Arial" w:eastAsia="Arial Unicode MS" w:hAnsi="Arial" w:cs="Arial"/>
          <w:b/>
          <w:sz w:val="21"/>
          <w:szCs w:val="21"/>
        </w:rPr>
        <w:t xml:space="preserve"> -</w:t>
      </w:r>
      <w:r w:rsidRPr="00144489">
        <w:rPr>
          <w:rFonts w:ascii="Arial" w:eastAsia="Arial Unicode MS" w:hAnsi="Arial" w:cs="Arial"/>
          <w:sz w:val="21"/>
          <w:szCs w:val="21"/>
        </w:rPr>
        <w:t xml:space="preserve"> Os valores pactuados serão fixos e irreajustáveis nos 12 (doze) primeiros meses, a contar da data do orçamento a que a proposta se referir, sendo permitida, após esse prazo, a repactuação desde que seja observado o interregno mínimo de um ano, mediante demonstração analítica da variação dos componentes dos custos do contrato, devidamente formalizada e justificada. </w:t>
      </w:r>
    </w:p>
    <w:p w:rsidR="00144489" w:rsidRPr="00144489" w:rsidRDefault="00144489" w:rsidP="00144489">
      <w:pPr>
        <w:spacing w:before="120" w:after="120"/>
        <w:contextualSpacing/>
        <w:jc w:val="both"/>
        <w:rPr>
          <w:rFonts w:ascii="Arial" w:eastAsia="Arial Unicode MS" w:hAnsi="Arial" w:cs="Arial"/>
          <w:sz w:val="21"/>
          <w:szCs w:val="21"/>
        </w:rPr>
      </w:pPr>
    </w:p>
    <w:p w:rsidR="00144489" w:rsidRPr="00144489" w:rsidRDefault="00144489" w:rsidP="00144489">
      <w:pPr>
        <w:spacing w:before="120" w:after="120"/>
        <w:contextualSpacing/>
        <w:jc w:val="both"/>
        <w:rPr>
          <w:rFonts w:ascii="Arial" w:hAnsi="Arial" w:cs="Arial"/>
          <w:sz w:val="21"/>
          <w:szCs w:val="21"/>
        </w:rPr>
      </w:pPr>
      <w:r w:rsidRPr="00144489">
        <w:rPr>
          <w:rFonts w:ascii="Arial" w:eastAsia="Arial Unicode MS" w:hAnsi="Arial" w:cs="Arial"/>
          <w:sz w:val="21"/>
          <w:szCs w:val="21"/>
        </w:rPr>
        <w:t>17.2</w:t>
      </w:r>
      <w:r w:rsidRPr="00144489">
        <w:rPr>
          <w:rFonts w:ascii="Arial" w:eastAsia="Arial Unicode MS" w:hAnsi="Arial" w:cs="Arial"/>
          <w:b/>
          <w:sz w:val="21"/>
          <w:szCs w:val="21"/>
        </w:rPr>
        <w:t xml:space="preserve"> -</w:t>
      </w:r>
      <w:r w:rsidRPr="00144489">
        <w:rPr>
          <w:rFonts w:ascii="Arial" w:eastAsia="Arial Unicode MS" w:hAnsi="Arial" w:cs="Arial"/>
          <w:sz w:val="21"/>
          <w:szCs w:val="21"/>
        </w:rPr>
        <w:t xml:space="preserve"> O interregno mínimo de </w:t>
      </w:r>
      <w:proofErr w:type="gramStart"/>
      <w:r w:rsidRPr="00144489">
        <w:rPr>
          <w:rFonts w:ascii="Arial" w:eastAsia="Arial Unicode MS" w:hAnsi="Arial" w:cs="Arial"/>
          <w:sz w:val="21"/>
          <w:szCs w:val="21"/>
        </w:rPr>
        <w:t>1</w:t>
      </w:r>
      <w:proofErr w:type="gramEnd"/>
      <w:r w:rsidRPr="00144489">
        <w:rPr>
          <w:rFonts w:ascii="Arial" w:eastAsia="Arial Unicode MS" w:hAnsi="Arial" w:cs="Arial"/>
          <w:sz w:val="21"/>
          <w:szCs w:val="21"/>
        </w:rPr>
        <w:t xml:space="preserve"> (um) ano para a primeira repactuação será contado da data limite para apresentação das propostas constante do instrumento convocatório para os insumos e</w:t>
      </w:r>
      <w:r w:rsidRPr="00144489">
        <w:rPr>
          <w:rFonts w:ascii="Arial" w:hAnsi="Arial" w:cs="Arial"/>
          <w:sz w:val="21"/>
          <w:szCs w:val="21"/>
        </w:rPr>
        <w:t xml:space="preserve"> da  data  do  acordo,  convenção  ou  dissídio  coletivo  de  trabalho  ou equivalente,  vigente  à  época  da  apresentação  da  proposta,  para  a  variação  dos  custos decorrentes da mão de obra e estiver vinculada às datas-bases destes  instrumentos, na forma do  parágrafo  3º  do  artigo  37  da  IN  2,  alterada  pelas  </w:t>
      </w:r>
      <w:proofErr w:type="spellStart"/>
      <w:r w:rsidRPr="00144489">
        <w:rPr>
          <w:rFonts w:ascii="Arial" w:hAnsi="Arial" w:cs="Arial"/>
          <w:sz w:val="21"/>
          <w:szCs w:val="21"/>
        </w:rPr>
        <w:t>IN’s</w:t>
      </w:r>
      <w:proofErr w:type="spellEnd"/>
      <w:r w:rsidRPr="00144489">
        <w:rPr>
          <w:rFonts w:ascii="Arial" w:hAnsi="Arial" w:cs="Arial"/>
          <w:sz w:val="21"/>
          <w:szCs w:val="21"/>
        </w:rPr>
        <w:t xml:space="preserve">  03,  04  e  05/2009  do MPOG, combinado  com  o  artigo  38  da  mesma  Instrução  Normativa,  incorporada  das  alterações </w:t>
      </w:r>
      <w:proofErr w:type="spellStart"/>
      <w:r w:rsidRPr="00144489">
        <w:rPr>
          <w:rFonts w:ascii="Arial" w:hAnsi="Arial" w:cs="Arial"/>
          <w:sz w:val="21"/>
          <w:szCs w:val="21"/>
        </w:rPr>
        <w:t>retromencionadas</w:t>
      </w:r>
      <w:proofErr w:type="spellEnd"/>
      <w:r w:rsidRPr="00144489">
        <w:rPr>
          <w:rFonts w:ascii="Arial" w:hAnsi="Arial" w:cs="Arial"/>
          <w:sz w:val="21"/>
          <w:szCs w:val="21"/>
        </w:rPr>
        <w:t xml:space="preserve">. </w:t>
      </w:r>
    </w:p>
    <w:p w:rsidR="00144489" w:rsidRPr="00144489" w:rsidRDefault="00144489" w:rsidP="00144489">
      <w:pPr>
        <w:spacing w:before="120" w:after="120"/>
        <w:contextualSpacing/>
        <w:jc w:val="both"/>
        <w:rPr>
          <w:rFonts w:ascii="Arial" w:hAnsi="Arial" w:cs="Arial"/>
          <w:sz w:val="21"/>
          <w:szCs w:val="21"/>
        </w:rPr>
      </w:pPr>
    </w:p>
    <w:p w:rsidR="00144489" w:rsidRPr="00144489" w:rsidRDefault="00144489" w:rsidP="00144489">
      <w:pPr>
        <w:spacing w:before="120" w:after="120"/>
        <w:contextualSpacing/>
        <w:jc w:val="both"/>
        <w:rPr>
          <w:rFonts w:ascii="Arial" w:hAnsi="Arial" w:cs="Arial"/>
          <w:sz w:val="21"/>
          <w:szCs w:val="21"/>
        </w:rPr>
      </w:pPr>
      <w:r w:rsidRPr="00144489">
        <w:rPr>
          <w:rFonts w:ascii="Arial" w:eastAsia="Arial Unicode MS" w:hAnsi="Arial" w:cs="Arial"/>
          <w:sz w:val="21"/>
          <w:szCs w:val="21"/>
        </w:rPr>
        <w:t>17.3</w:t>
      </w:r>
      <w:r w:rsidRPr="00144489">
        <w:rPr>
          <w:rFonts w:ascii="Arial" w:eastAsia="Arial Unicode MS" w:hAnsi="Arial" w:cs="Arial"/>
          <w:b/>
          <w:sz w:val="21"/>
          <w:szCs w:val="21"/>
        </w:rPr>
        <w:t xml:space="preserve"> -</w:t>
      </w:r>
      <w:r w:rsidRPr="00144489">
        <w:rPr>
          <w:rFonts w:ascii="Arial" w:eastAsia="Arial Unicode MS" w:hAnsi="Arial" w:cs="Arial"/>
          <w:sz w:val="21"/>
          <w:szCs w:val="21"/>
        </w:rPr>
        <w:t xml:space="preserve"> </w:t>
      </w:r>
      <w:r w:rsidRPr="00144489">
        <w:rPr>
          <w:rFonts w:ascii="Arial" w:hAnsi="Arial" w:cs="Arial"/>
          <w:sz w:val="21"/>
          <w:szCs w:val="21"/>
        </w:rPr>
        <w:t>Para a primeira repactuação, esse interregno será contado:</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a) - da data limite para apresentação das propostas, em relação aos custos com a execução do serviço decorrentes do mercado, tais como o custo dos materiais e equipamentos necessários à execução do serviço; ou</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b) - da data do acordo, convenção ou dissídio coletivo de trabalho ou equivalente, vigente à época da apresentação da proposta, quando a variação dos custos for decorrente da mão de obra e estiver vinculada às datas-bases destes instrumentos.</w:t>
      </w:r>
    </w:p>
    <w:p w:rsidR="00144489" w:rsidRPr="00144489" w:rsidRDefault="00144489" w:rsidP="00144489">
      <w:pPr>
        <w:spacing w:before="120" w:after="120"/>
        <w:contextualSpacing/>
        <w:jc w:val="both"/>
        <w:rPr>
          <w:rFonts w:ascii="Arial" w:hAnsi="Arial" w:cs="Arial"/>
          <w:sz w:val="21"/>
          <w:szCs w:val="21"/>
        </w:rPr>
      </w:pPr>
      <w:r w:rsidRPr="00144489">
        <w:rPr>
          <w:rFonts w:ascii="Arial" w:eastAsia="Arial Unicode MS" w:hAnsi="Arial" w:cs="Arial"/>
          <w:color w:val="000000"/>
          <w:sz w:val="21"/>
          <w:szCs w:val="21"/>
        </w:rPr>
        <w:t>17.4</w:t>
      </w:r>
      <w:r w:rsidRPr="00144489">
        <w:rPr>
          <w:rFonts w:ascii="Arial" w:eastAsia="Arial Unicode MS" w:hAnsi="Arial" w:cs="Arial"/>
          <w:b/>
          <w:color w:val="000000"/>
          <w:sz w:val="21"/>
          <w:szCs w:val="21"/>
        </w:rPr>
        <w:t xml:space="preserve"> -</w:t>
      </w:r>
      <w:r w:rsidRPr="00144489">
        <w:rPr>
          <w:rFonts w:ascii="Arial" w:eastAsia="Arial Unicode MS" w:hAnsi="Arial" w:cs="Arial"/>
          <w:color w:val="000000"/>
          <w:sz w:val="21"/>
          <w:szCs w:val="21"/>
        </w:rPr>
        <w:t xml:space="preserve"> </w:t>
      </w:r>
      <w:r w:rsidRPr="00144489">
        <w:rPr>
          <w:rFonts w:ascii="Arial" w:hAnsi="Arial" w:cs="Arial"/>
          <w:sz w:val="21"/>
          <w:szCs w:val="21"/>
        </w:rPr>
        <w:t xml:space="preserve">Nas repactuações </w:t>
      </w:r>
      <w:proofErr w:type="spellStart"/>
      <w:r w:rsidRPr="00144489">
        <w:rPr>
          <w:rFonts w:ascii="Arial" w:hAnsi="Arial" w:cs="Arial"/>
          <w:sz w:val="21"/>
          <w:szCs w:val="21"/>
        </w:rPr>
        <w:t>subsequentes</w:t>
      </w:r>
      <w:proofErr w:type="spellEnd"/>
      <w:r w:rsidRPr="00144489">
        <w:rPr>
          <w:rFonts w:ascii="Arial" w:hAnsi="Arial" w:cs="Arial"/>
          <w:sz w:val="21"/>
          <w:szCs w:val="21"/>
        </w:rPr>
        <w:t xml:space="preserve"> à primeira, a anualidade será contada a partir da data do fato gerador que deu ensejo à última repactuação. </w:t>
      </w:r>
    </w:p>
    <w:p w:rsidR="00144489" w:rsidRPr="00144489" w:rsidRDefault="00144489" w:rsidP="00144489">
      <w:pPr>
        <w:spacing w:before="120" w:after="120"/>
        <w:contextualSpacing/>
        <w:jc w:val="both"/>
        <w:rPr>
          <w:rFonts w:ascii="Arial" w:hAnsi="Arial" w:cs="Arial"/>
          <w:sz w:val="21"/>
          <w:szCs w:val="21"/>
        </w:rPr>
      </w:pPr>
    </w:p>
    <w:p w:rsidR="00144489" w:rsidRPr="00144489" w:rsidRDefault="00144489" w:rsidP="00144489">
      <w:pPr>
        <w:spacing w:before="120" w:after="120"/>
        <w:contextualSpacing/>
        <w:jc w:val="both"/>
        <w:rPr>
          <w:rFonts w:ascii="Arial" w:hAnsi="Arial" w:cs="Arial"/>
          <w:sz w:val="21"/>
          <w:szCs w:val="21"/>
        </w:rPr>
      </w:pPr>
      <w:r w:rsidRPr="00144489">
        <w:rPr>
          <w:rFonts w:ascii="Arial" w:eastAsia="Arial Unicode MS" w:hAnsi="Arial" w:cs="Arial"/>
          <w:color w:val="000000"/>
          <w:sz w:val="21"/>
          <w:szCs w:val="21"/>
        </w:rPr>
        <w:t>17.5</w:t>
      </w:r>
      <w:r w:rsidRPr="00144489">
        <w:rPr>
          <w:rFonts w:ascii="Arial" w:eastAsia="Arial Unicode MS" w:hAnsi="Arial" w:cs="Arial"/>
          <w:b/>
          <w:color w:val="000000"/>
          <w:sz w:val="21"/>
          <w:szCs w:val="21"/>
        </w:rPr>
        <w:t xml:space="preserve"> -</w:t>
      </w:r>
      <w:r w:rsidRPr="00144489">
        <w:rPr>
          <w:rFonts w:ascii="Arial" w:eastAsia="Arial Unicode MS" w:hAnsi="Arial" w:cs="Arial"/>
          <w:color w:val="000000"/>
          <w:sz w:val="21"/>
          <w:szCs w:val="21"/>
        </w:rPr>
        <w:t xml:space="preserve"> </w:t>
      </w:r>
      <w:r w:rsidRPr="00144489">
        <w:rPr>
          <w:rFonts w:ascii="Arial" w:hAnsi="Arial" w:cs="Arial"/>
          <w:sz w:val="21"/>
          <w:szCs w:val="21"/>
        </w:rPr>
        <w:t xml:space="preserve">As repactuações serão precedidas de solicitação da Contratada, acompanhada de demonstração analítica da alteração dos custos, por meio de apresentação da planilha de custos e formação de preços ou do novo acordo, convenção coletiva ou dissídio coletivo que fundamenta a repactuação, conforme for </w:t>
      </w:r>
      <w:proofErr w:type="gramStart"/>
      <w:r w:rsidRPr="00144489">
        <w:rPr>
          <w:rFonts w:ascii="Arial" w:hAnsi="Arial" w:cs="Arial"/>
          <w:sz w:val="21"/>
          <w:szCs w:val="21"/>
        </w:rPr>
        <w:t>a</w:t>
      </w:r>
      <w:proofErr w:type="gramEnd"/>
      <w:r w:rsidRPr="00144489">
        <w:rPr>
          <w:rFonts w:ascii="Arial" w:hAnsi="Arial" w:cs="Arial"/>
          <w:sz w:val="21"/>
          <w:szCs w:val="21"/>
        </w:rPr>
        <w:t xml:space="preserve"> variação de custos objeto da repactuação.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É vedada a inclusão, por ocasião da repactuação, de benefícios não previstos na proposta inicial, exceto quando se tornarem obrigatórios por força de instrumento legal, sentença normativa, acordo coletivo ou convenção coletiva.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17.6</w:t>
      </w:r>
      <w:r w:rsidRPr="00144489">
        <w:rPr>
          <w:rFonts w:ascii="Arial" w:hAnsi="Arial" w:cs="Arial"/>
          <w:b/>
          <w:sz w:val="21"/>
          <w:szCs w:val="21"/>
        </w:rPr>
        <w:t xml:space="preserve"> -</w:t>
      </w:r>
      <w:r w:rsidRPr="00144489">
        <w:rPr>
          <w:rFonts w:ascii="Arial" w:hAnsi="Arial" w:cs="Arial"/>
          <w:sz w:val="21"/>
          <w:szCs w:val="21"/>
        </w:rPr>
        <w:t xml:space="preserve"> Quando da solicitação da repactuação, esta somente será concedida mediante a comprovação pela Contratada do aumento dos custos, considerando-se: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I - Os preços praticados no mercado ou em outros contratos da Administração;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II - As particularidades do contrato em vigência;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III - A nova planilha com a variação dos custos apresentada;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IV - Indicadores setoriais, tabelas de fabricantes, valores oficiais de referência, tarifas públicas ou outros equivalentes;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V - A disponibilidade orçamentária do órgão ou entidade contratante.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Os novos valores contratuais decorrentes das repactuações terão suas vigências iniciadas observando-se o seguinte: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 xml:space="preserve">I - A partir da ocorrência do fato gerador que deu causa à repactuação; </w:t>
      </w:r>
    </w:p>
    <w:p w:rsidR="00144489" w:rsidRPr="00144489" w:rsidRDefault="00144489" w:rsidP="00144489">
      <w:pPr>
        <w:spacing w:before="120" w:after="120"/>
        <w:ind w:left="708" w:hanging="708"/>
        <w:contextualSpacing/>
        <w:jc w:val="both"/>
        <w:rPr>
          <w:rFonts w:ascii="Arial" w:hAnsi="Arial" w:cs="Arial"/>
          <w:sz w:val="21"/>
          <w:szCs w:val="21"/>
        </w:rPr>
      </w:pPr>
      <w:r w:rsidRPr="00144489">
        <w:rPr>
          <w:rFonts w:ascii="Arial" w:hAnsi="Arial" w:cs="Arial"/>
          <w:sz w:val="21"/>
          <w:szCs w:val="21"/>
        </w:rPr>
        <w:t xml:space="preserve">II- Em data futura, desde que acordada entre as partes, sem prejuízo da contagem de periodicidade para concessão das próximas repactuações;  </w:t>
      </w:r>
    </w:p>
    <w:p w:rsidR="00144489" w:rsidRPr="00144489" w:rsidRDefault="00144489" w:rsidP="00144489">
      <w:pPr>
        <w:spacing w:before="120" w:after="120"/>
        <w:ind w:left="708" w:hanging="708"/>
        <w:contextualSpacing/>
        <w:jc w:val="both"/>
        <w:rPr>
          <w:rFonts w:ascii="Arial" w:hAnsi="Arial" w:cs="Arial"/>
          <w:sz w:val="21"/>
          <w:szCs w:val="21"/>
        </w:rPr>
      </w:pPr>
      <w:r w:rsidRPr="00144489">
        <w:rPr>
          <w:rFonts w:ascii="Arial" w:hAnsi="Arial" w:cs="Arial"/>
          <w:sz w:val="21"/>
          <w:szCs w:val="21"/>
        </w:rPr>
        <w:t xml:space="preserve">III- Em data anterior à ocorrência do fato gerador, exclusivamente quando a repactuação envolver revisão do custo de mão de obra em que o próprio fato gerador, na forma de acordo, convenção ou sentença normativa, contemplar data de vigência retroativa, podendo esta ser considerada para efeito de compensação do pagamento devido, assim como para a contagem da anualidade em repactuações futuras; </w:t>
      </w:r>
    </w:p>
    <w:p w:rsidR="00144489" w:rsidRPr="00144489" w:rsidRDefault="00144489" w:rsidP="00144489">
      <w:pPr>
        <w:spacing w:before="120" w:after="120"/>
        <w:ind w:left="708" w:hanging="708"/>
        <w:contextualSpacing/>
        <w:jc w:val="both"/>
        <w:rPr>
          <w:rFonts w:ascii="Arial" w:hAnsi="Arial" w:cs="Arial"/>
          <w:sz w:val="21"/>
          <w:szCs w:val="21"/>
        </w:rPr>
      </w:pPr>
      <w:r w:rsidRPr="00144489">
        <w:rPr>
          <w:rFonts w:ascii="Arial" w:hAnsi="Arial" w:cs="Arial"/>
          <w:sz w:val="21"/>
          <w:szCs w:val="21"/>
        </w:rPr>
        <w:lastRenderedPageBreak/>
        <w:t xml:space="preserve">IV- Os efeitos financeiros da repactuação deverão ocorrer exclusivamente para os itens que a motivaram, e apenas em relação à diferença porventura existente. </w:t>
      </w:r>
    </w:p>
    <w:p w:rsidR="00144489" w:rsidRPr="00144489" w:rsidRDefault="00144489" w:rsidP="00144489">
      <w:pPr>
        <w:spacing w:before="120" w:after="120"/>
        <w:ind w:left="708" w:hanging="708"/>
        <w:contextualSpacing/>
        <w:jc w:val="both"/>
        <w:rPr>
          <w:rFonts w:ascii="Arial" w:hAnsi="Arial" w:cs="Arial"/>
          <w:sz w:val="21"/>
          <w:szCs w:val="21"/>
        </w:rPr>
      </w:pPr>
      <w:r w:rsidRPr="00144489">
        <w:rPr>
          <w:rFonts w:ascii="Arial" w:hAnsi="Arial" w:cs="Arial"/>
          <w:sz w:val="21"/>
          <w:szCs w:val="21"/>
        </w:rPr>
        <w:t xml:space="preserve">V - A repactuação contratual deverá ser pleiteada até a data da prorrogação contratual subsequente ao acordo, convenção ou dissídio coletivo, sob pena de preclusão do direito da contratada de repactuar. </w:t>
      </w:r>
    </w:p>
    <w:p w:rsidR="00144489" w:rsidRP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17.7</w:t>
      </w:r>
      <w:r w:rsidRPr="00144489">
        <w:rPr>
          <w:rFonts w:ascii="Arial" w:hAnsi="Arial" w:cs="Arial"/>
          <w:b/>
          <w:sz w:val="21"/>
          <w:szCs w:val="21"/>
        </w:rPr>
        <w:t xml:space="preserve"> -</w:t>
      </w:r>
      <w:r w:rsidRPr="00144489">
        <w:rPr>
          <w:rFonts w:ascii="Arial" w:hAnsi="Arial" w:cs="Arial"/>
          <w:sz w:val="21"/>
          <w:szCs w:val="21"/>
        </w:rPr>
        <w:t xml:space="preserve"> As repactuações não interferem no direito das partes de solicitar, a qualquer momento, a manutenção do equilíbrio econômico dos contratos com base no disposto no art. 65 da Lei nº. 8.666, de 1993.   </w:t>
      </w:r>
    </w:p>
    <w:p w:rsidR="00144489" w:rsidRDefault="00144489" w:rsidP="00144489">
      <w:pPr>
        <w:spacing w:before="120" w:after="120"/>
        <w:contextualSpacing/>
        <w:jc w:val="both"/>
        <w:rPr>
          <w:rFonts w:ascii="Arial" w:hAnsi="Arial" w:cs="Arial"/>
          <w:sz w:val="21"/>
          <w:szCs w:val="21"/>
        </w:rPr>
      </w:pPr>
      <w:r w:rsidRPr="00144489">
        <w:rPr>
          <w:rFonts w:ascii="Arial" w:hAnsi="Arial" w:cs="Arial"/>
          <w:sz w:val="21"/>
          <w:szCs w:val="21"/>
        </w:rPr>
        <w:t>17.8</w:t>
      </w:r>
      <w:r w:rsidRPr="00144489">
        <w:rPr>
          <w:rFonts w:ascii="Arial" w:hAnsi="Arial" w:cs="Arial"/>
          <w:b/>
          <w:sz w:val="21"/>
          <w:szCs w:val="21"/>
        </w:rPr>
        <w:t xml:space="preserve"> -</w:t>
      </w:r>
      <w:r w:rsidRPr="00144489">
        <w:rPr>
          <w:rFonts w:ascii="Arial" w:hAnsi="Arial" w:cs="Arial"/>
          <w:sz w:val="21"/>
          <w:szCs w:val="21"/>
        </w:rPr>
        <w:t xml:space="preserve"> O descumprimento total ou parcial das responsabilidades assumidas pela Contratada, sobretudo quanto às obrigações e encargos sociais e trabalhistas, ensejará a aplicação, pela Contratante, de sanções administrativas constantes nos artigos 86 e 87 da Lei nº. 8.666, de 21/06/93, podendo culminar em rescisão contratual, conforme disposto nos artigos 77 e 78 da Lei nº. 8.666, de 1993 e artigo 34-A e seu parágrafo único da IN 02/2008/MPOG de 30 de abril de 2008 e suas alterações.</w:t>
      </w:r>
    </w:p>
    <w:p w:rsidR="0082158D" w:rsidRPr="00144489" w:rsidRDefault="0082158D" w:rsidP="00144489">
      <w:pPr>
        <w:spacing w:before="120" w:after="120"/>
        <w:contextualSpacing/>
        <w:jc w:val="both"/>
        <w:rPr>
          <w:rFonts w:ascii="Arial" w:hAnsi="Arial" w:cs="Arial"/>
          <w:sz w:val="21"/>
          <w:szCs w:val="21"/>
        </w:rPr>
      </w:pPr>
    </w:p>
    <w:p w:rsidR="00144489" w:rsidRPr="00144489" w:rsidRDefault="00144489" w:rsidP="00144489">
      <w:pPr>
        <w:spacing w:before="120" w:after="120"/>
        <w:jc w:val="both"/>
        <w:rPr>
          <w:rFonts w:ascii="Arial" w:hAnsi="Arial" w:cs="Arial"/>
          <w:b/>
          <w:bCs/>
          <w:sz w:val="21"/>
          <w:szCs w:val="21"/>
        </w:rPr>
      </w:pPr>
      <w:r w:rsidRPr="00144489">
        <w:rPr>
          <w:rFonts w:ascii="Arial" w:hAnsi="Arial" w:cs="Arial"/>
          <w:b/>
          <w:bCs/>
          <w:sz w:val="21"/>
          <w:szCs w:val="21"/>
        </w:rPr>
        <w:t>18. DISPOSIÇÕES GERAIS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18.1 - Os licitantes, antes de apresentarem suas propostas, deverão analisar toda a documentação referente a presente licitação, dirimindo, oportunamente, todas as dúvidas, de modo a não incorrerem em omissões. Omissões estas que jamais poderão ser alegadas em favor de eventuais pretensões de acréscimos dos preços propostos e que só em caso de não poderem ser corrigidas por apresentarem vícios de ilegalidade ensejarão a rescisão do contrato;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18.2 - Após a adjudicação do objeto da licitação, não será levada em conta qualquer reclamação ou solicitação, seja a que título for, de alteração dos preços constantes da proposta da Contratada;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18.3 - Os casos de incorreções que apresentem vícios de ilegalidade ensejarão a rescisão do contrato;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18.4 – Nenhuma modificação poderá ser feita na prestação dos serviços e nas especificações sem autorização expressa da Comissão de Fiscalização;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18.5 - Os representantes da Comissão de Fiscalização, bem como toda pessoa autorizada por ela, terão livre acesso aos serviços e a todos os locais em que estejam sendo realizados os trabalhos. </w:t>
      </w:r>
    </w:p>
    <w:p w:rsidR="00144489" w:rsidRPr="00144489" w:rsidRDefault="00144489" w:rsidP="00144489">
      <w:pPr>
        <w:autoSpaceDE w:val="0"/>
        <w:spacing w:before="120" w:after="120"/>
        <w:jc w:val="both"/>
        <w:rPr>
          <w:rFonts w:ascii="Arial" w:hAnsi="Arial" w:cs="Arial"/>
          <w:b/>
          <w:bCs/>
          <w:sz w:val="21"/>
          <w:szCs w:val="21"/>
        </w:rPr>
      </w:pPr>
      <w:r w:rsidRPr="00144489">
        <w:rPr>
          <w:rFonts w:ascii="Arial" w:hAnsi="Arial" w:cs="Arial"/>
          <w:b/>
          <w:bCs/>
          <w:sz w:val="21"/>
          <w:szCs w:val="21"/>
        </w:rPr>
        <w:t>19. ANEXOS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19.1 - São partes integrantes deste Termo de Referência os seguintes anexos:</w:t>
      </w:r>
    </w:p>
    <w:p w:rsidR="00144489" w:rsidRPr="00144489" w:rsidRDefault="00144489" w:rsidP="00144489">
      <w:pPr>
        <w:autoSpaceDE w:val="0"/>
        <w:spacing w:before="120" w:after="120"/>
        <w:jc w:val="both"/>
        <w:rPr>
          <w:rFonts w:ascii="Arial" w:hAnsi="Arial" w:cs="Arial"/>
          <w:sz w:val="21"/>
          <w:szCs w:val="21"/>
        </w:rPr>
      </w:pPr>
      <w:r w:rsidRPr="00144489">
        <w:rPr>
          <w:rFonts w:ascii="Arial" w:hAnsi="Arial" w:cs="Arial"/>
          <w:sz w:val="21"/>
          <w:szCs w:val="21"/>
        </w:rPr>
        <w:t>19.1.1 – Anexo I – Atestado de Vistoria;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19.1.2 – Anexo II – Guia de Fiscalização dos Contratos;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19.1.3 – Anexo III - Planilha de Custos e Formação de Preços;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19.1.4 – Anexo III-A – Planilha de Custos Mão de Obra vinculada à Execução Contratual;</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19.1.5 – Anexo III-B – Quadro Resumo do Custo por Empregado;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19.1.6 – Anexo III-C – Quadro Resumo – Valor Mensal dos Serviços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19.1.7 – Anexo III-D – Quadro Demonstrativo - Valor Global da Proposta;</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19.1.8 – Anexo III-E – Complemento dos Serviços de Vigilância – Valor Mensal dos Serviços;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19.1.9 – Anexo IV – Disposição de conta vinculada para quitação de obrigações trabalhistas;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19.1.10 – Anexo V – Estabelece limites máximos para contratação de serviços de vigilância em Rondônia, conforme Portaria nº 7 de 13 de abril de 2015;</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19.1.11 – Anexo VI – Minuta de Contrato.</w:t>
      </w:r>
    </w:p>
    <w:p w:rsidR="00144489" w:rsidRPr="00144489" w:rsidRDefault="00144489" w:rsidP="00144489">
      <w:pPr>
        <w:autoSpaceDE w:val="0"/>
        <w:spacing w:before="120" w:after="120"/>
        <w:ind w:left="3258" w:firstLine="282"/>
        <w:jc w:val="both"/>
        <w:rPr>
          <w:rFonts w:ascii="Arial" w:hAnsi="Arial" w:cs="Arial"/>
          <w:sz w:val="21"/>
          <w:szCs w:val="21"/>
        </w:rPr>
      </w:pPr>
    </w:p>
    <w:p w:rsidR="00144489" w:rsidRPr="00144489" w:rsidRDefault="00144489" w:rsidP="0082158D">
      <w:pPr>
        <w:autoSpaceDE w:val="0"/>
        <w:spacing w:before="120" w:after="120"/>
        <w:ind w:left="3258" w:firstLine="282"/>
        <w:jc w:val="right"/>
        <w:rPr>
          <w:rFonts w:ascii="Arial" w:hAnsi="Arial" w:cs="Arial"/>
          <w:sz w:val="21"/>
          <w:szCs w:val="21"/>
        </w:rPr>
      </w:pPr>
      <w:r w:rsidRPr="00144489">
        <w:rPr>
          <w:rFonts w:ascii="Arial" w:hAnsi="Arial" w:cs="Arial"/>
          <w:sz w:val="21"/>
          <w:szCs w:val="21"/>
        </w:rPr>
        <w:t>Porto Velho, 14 de Agosto 2017.</w:t>
      </w:r>
    </w:p>
    <w:p w:rsidR="00144489" w:rsidRPr="00144489" w:rsidRDefault="00144489" w:rsidP="0082158D">
      <w:pPr>
        <w:autoSpaceDE w:val="0"/>
        <w:autoSpaceDN w:val="0"/>
        <w:adjustRightInd w:val="0"/>
        <w:spacing w:before="120" w:after="120"/>
        <w:jc w:val="center"/>
        <w:rPr>
          <w:rFonts w:ascii="Arial" w:hAnsi="Arial" w:cs="Arial"/>
          <w:b/>
          <w:bCs/>
          <w:sz w:val="21"/>
          <w:szCs w:val="21"/>
        </w:rPr>
      </w:pPr>
      <w:r w:rsidRPr="00144489">
        <w:rPr>
          <w:rFonts w:ascii="Arial" w:hAnsi="Arial" w:cs="Arial"/>
          <w:b/>
          <w:bCs/>
          <w:sz w:val="21"/>
          <w:szCs w:val="21"/>
        </w:rPr>
        <w:lastRenderedPageBreak/>
        <w:t>ANEXO I</w:t>
      </w:r>
      <w:r w:rsidR="0082158D">
        <w:rPr>
          <w:rFonts w:ascii="Arial" w:hAnsi="Arial" w:cs="Arial"/>
          <w:b/>
          <w:bCs/>
          <w:sz w:val="21"/>
          <w:szCs w:val="21"/>
        </w:rPr>
        <w:t xml:space="preserve"> – do Termo de Referência</w:t>
      </w:r>
    </w:p>
    <w:p w:rsidR="0082158D" w:rsidRDefault="0082158D" w:rsidP="0082158D">
      <w:pPr>
        <w:autoSpaceDE w:val="0"/>
        <w:autoSpaceDN w:val="0"/>
        <w:adjustRightInd w:val="0"/>
        <w:spacing w:before="120" w:after="120"/>
        <w:jc w:val="center"/>
        <w:rPr>
          <w:rFonts w:ascii="Arial" w:hAnsi="Arial" w:cs="Arial"/>
          <w:b/>
          <w:bCs/>
          <w:sz w:val="21"/>
          <w:szCs w:val="21"/>
          <w:u w:val="single"/>
        </w:rPr>
      </w:pPr>
    </w:p>
    <w:p w:rsidR="00144489" w:rsidRPr="00144489" w:rsidRDefault="00144489" w:rsidP="0082158D">
      <w:pPr>
        <w:autoSpaceDE w:val="0"/>
        <w:autoSpaceDN w:val="0"/>
        <w:adjustRightInd w:val="0"/>
        <w:spacing w:before="120" w:after="120"/>
        <w:jc w:val="center"/>
        <w:rPr>
          <w:rFonts w:ascii="Arial" w:hAnsi="Arial" w:cs="Arial"/>
          <w:b/>
          <w:bCs/>
          <w:sz w:val="21"/>
          <w:szCs w:val="21"/>
          <w:u w:val="single"/>
        </w:rPr>
      </w:pPr>
      <w:r w:rsidRPr="00144489">
        <w:rPr>
          <w:rFonts w:ascii="Arial" w:hAnsi="Arial" w:cs="Arial"/>
          <w:b/>
          <w:bCs/>
          <w:sz w:val="21"/>
          <w:szCs w:val="21"/>
          <w:u w:val="single"/>
        </w:rPr>
        <w:t>ATESTADO DE VISTORIA</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r w:rsidRPr="00144489">
        <w:rPr>
          <w:rFonts w:ascii="Arial" w:hAnsi="Arial" w:cs="Arial"/>
          <w:sz w:val="21"/>
          <w:szCs w:val="21"/>
        </w:rPr>
        <w:t xml:space="preserve">Declaro, em atendimento ao previsto na licitação em epígrafe, que eu, ______________________________________, </w:t>
      </w:r>
      <w:proofErr w:type="gramStart"/>
      <w:r w:rsidRPr="00144489">
        <w:rPr>
          <w:rFonts w:ascii="Arial" w:hAnsi="Arial" w:cs="Arial"/>
          <w:sz w:val="21"/>
          <w:szCs w:val="21"/>
        </w:rPr>
        <w:t>portador(</w:t>
      </w:r>
      <w:proofErr w:type="gramEnd"/>
      <w:r w:rsidRPr="00144489">
        <w:rPr>
          <w:rFonts w:ascii="Arial" w:hAnsi="Arial" w:cs="Arial"/>
          <w:sz w:val="21"/>
          <w:szCs w:val="21"/>
        </w:rPr>
        <w:t>a) da CI/RG nº ________________, representante legal da Empresa __________________________________________ compareci perante ao IPERON/RO e vistoriei o local onde serão realizados os serviços, tomando conhecimento das características especiais para a execução dos trabalhos.</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 xml:space="preserve">_____________/RO, ___ de ______________ </w:t>
      </w:r>
      <w:proofErr w:type="spellStart"/>
      <w:r w:rsidRPr="00144489">
        <w:rPr>
          <w:rFonts w:ascii="Arial" w:hAnsi="Arial" w:cs="Arial"/>
          <w:sz w:val="21"/>
          <w:szCs w:val="21"/>
        </w:rPr>
        <w:t>de_______</w:t>
      </w:r>
      <w:proofErr w:type="spellEnd"/>
      <w:r w:rsidRPr="00144489">
        <w:rPr>
          <w:rFonts w:ascii="Arial" w:hAnsi="Arial" w:cs="Arial"/>
          <w:sz w:val="21"/>
          <w:szCs w:val="21"/>
        </w:rPr>
        <w:t>.</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_________________________________________________</w:t>
      </w: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Assinatura e Carimbo</w:t>
      </w: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(representante legal)</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r w:rsidRPr="00144489">
        <w:rPr>
          <w:rFonts w:ascii="Arial" w:hAnsi="Arial" w:cs="Arial"/>
          <w:sz w:val="21"/>
          <w:szCs w:val="21"/>
        </w:rPr>
        <w:t>Declaro que o Representante Legal da Empresa acima citada VISTORIOU o local onde serão realizados os serviços, tomou conhecimento das características especiais para a execução dos trabalhos.</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__________________________________________________</w:t>
      </w:r>
    </w:p>
    <w:p w:rsidR="00144489" w:rsidRPr="00144489" w:rsidRDefault="00144489" w:rsidP="0082158D">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Assinatura e Carimbo</w:t>
      </w: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Pr="00144489" w:rsidRDefault="00144489" w:rsidP="00144489">
      <w:pPr>
        <w:autoSpaceDE w:val="0"/>
        <w:autoSpaceDN w:val="0"/>
        <w:adjustRightInd w:val="0"/>
        <w:spacing w:before="120" w:after="120"/>
        <w:jc w:val="both"/>
        <w:rPr>
          <w:rFonts w:ascii="Arial" w:hAnsi="Arial" w:cs="Arial"/>
          <w:sz w:val="21"/>
          <w:szCs w:val="21"/>
        </w:rPr>
      </w:pPr>
    </w:p>
    <w:p w:rsidR="00144489" w:rsidRDefault="00144489"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Default="0082158D" w:rsidP="00144489">
      <w:pPr>
        <w:autoSpaceDE w:val="0"/>
        <w:autoSpaceDN w:val="0"/>
        <w:adjustRightInd w:val="0"/>
        <w:spacing w:before="120" w:after="120"/>
        <w:jc w:val="both"/>
        <w:rPr>
          <w:rFonts w:ascii="Arial" w:hAnsi="Arial" w:cs="Arial"/>
          <w:sz w:val="21"/>
          <w:szCs w:val="21"/>
        </w:rPr>
      </w:pPr>
    </w:p>
    <w:p w:rsidR="0082158D" w:rsidRPr="00144489" w:rsidRDefault="0082158D" w:rsidP="00144489">
      <w:pPr>
        <w:autoSpaceDE w:val="0"/>
        <w:autoSpaceDN w:val="0"/>
        <w:adjustRightInd w:val="0"/>
        <w:spacing w:before="120" w:after="120"/>
        <w:jc w:val="both"/>
        <w:rPr>
          <w:rFonts w:ascii="Arial" w:hAnsi="Arial" w:cs="Arial"/>
          <w:sz w:val="21"/>
          <w:szCs w:val="21"/>
        </w:rPr>
      </w:pPr>
    </w:p>
    <w:p w:rsidR="00144489" w:rsidRPr="00144489" w:rsidRDefault="0082158D" w:rsidP="0082158D">
      <w:pPr>
        <w:spacing w:before="120" w:after="120"/>
        <w:jc w:val="center"/>
        <w:rPr>
          <w:rFonts w:ascii="Arial" w:hAnsi="Arial" w:cs="Arial"/>
          <w:b/>
          <w:bCs/>
          <w:sz w:val="21"/>
          <w:szCs w:val="21"/>
        </w:rPr>
      </w:pPr>
      <w:r>
        <w:rPr>
          <w:rFonts w:ascii="Arial" w:hAnsi="Arial" w:cs="Arial"/>
          <w:b/>
          <w:bCs/>
          <w:sz w:val="21"/>
          <w:szCs w:val="21"/>
        </w:rPr>
        <w:lastRenderedPageBreak/>
        <w:t>ANEXO II – do Termo de Referência</w:t>
      </w:r>
    </w:p>
    <w:p w:rsidR="00144489" w:rsidRPr="00144489" w:rsidRDefault="00144489" w:rsidP="0082158D">
      <w:pPr>
        <w:spacing w:before="120" w:after="120"/>
        <w:jc w:val="center"/>
        <w:rPr>
          <w:rFonts w:ascii="Arial" w:hAnsi="Arial" w:cs="Arial"/>
          <w:b/>
          <w:bCs/>
          <w:sz w:val="21"/>
          <w:szCs w:val="21"/>
        </w:rPr>
      </w:pPr>
      <w:r w:rsidRPr="00144489">
        <w:rPr>
          <w:rFonts w:ascii="Arial" w:hAnsi="Arial" w:cs="Arial"/>
          <w:b/>
          <w:bCs/>
          <w:sz w:val="21"/>
          <w:szCs w:val="21"/>
        </w:rPr>
        <w:t>Guia de Fiscalização dos Contratos</w:t>
      </w:r>
    </w:p>
    <w:p w:rsidR="0082158D" w:rsidRDefault="0082158D" w:rsidP="00144489">
      <w:pPr>
        <w:pStyle w:val="NormalWeb"/>
        <w:spacing w:before="120" w:after="120"/>
        <w:jc w:val="both"/>
        <w:rPr>
          <w:rFonts w:ascii="Arial" w:hAnsi="Arial" w:cs="Arial"/>
          <w:sz w:val="21"/>
          <w:szCs w:val="21"/>
        </w:rPr>
      </w:pP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1 - Fiscalização inicial (no momento em que a prestação de serviços é iniciada)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1.1 - Elaborar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ocorrências, horas extras trabalhadas.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1.2 - Conferir todas as anotações nas Carteiras de Trabalho e Previdência Social (CTPS)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alterações dos contratos de trabalho.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1.3 - O número de terceirizados por função deve coincidir com o previsto no contrato administrativo.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1.4 - O salário não pode ser inferior ao previsto no contrato administrativo e na Convenção Coletiva de Trabalho da Categoria (CCT).</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1.5 - Consultar eventuais obrigações adicionais constantes na CCT para as empresas terceirizadas (por exemplo, se os empregados têm direito a auxílio-alimentação gratuito).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1.6 - Verificar a existência de condições insalubres ou de periculosidade no local de trabalho, cuja presença levará ao pagamento dos respectivos adicionais aos empregados. Tais condições obrigam a empresa a fornecer determinados Equipamentos de Proteção Individual (</w:t>
      </w:r>
      <w:proofErr w:type="spellStart"/>
      <w:r w:rsidRPr="00144489">
        <w:rPr>
          <w:rFonts w:ascii="Arial" w:hAnsi="Arial" w:cs="Arial"/>
          <w:sz w:val="21"/>
          <w:szCs w:val="21"/>
        </w:rPr>
        <w:t>EPIs</w:t>
      </w:r>
      <w:proofErr w:type="spellEnd"/>
      <w:r w:rsidRPr="00144489">
        <w:rPr>
          <w:rFonts w:ascii="Arial" w:hAnsi="Arial" w:cs="Arial"/>
          <w:sz w:val="21"/>
          <w:szCs w:val="21"/>
        </w:rPr>
        <w:t>).</w:t>
      </w:r>
    </w:p>
    <w:p w:rsidR="00144489" w:rsidRPr="00144489" w:rsidRDefault="00144489" w:rsidP="00144489">
      <w:pPr>
        <w:pStyle w:val="NormalWeb"/>
        <w:spacing w:before="120" w:after="120"/>
        <w:jc w:val="both"/>
        <w:rPr>
          <w:rFonts w:ascii="Arial" w:hAnsi="Arial" w:cs="Arial"/>
          <w:sz w:val="21"/>
          <w:szCs w:val="21"/>
        </w:rPr>
      </w:pPr>
      <w:proofErr w:type="gramStart"/>
      <w:r w:rsidRPr="00144489">
        <w:rPr>
          <w:rFonts w:ascii="Arial" w:hAnsi="Arial" w:cs="Arial"/>
          <w:sz w:val="21"/>
          <w:szCs w:val="21"/>
        </w:rPr>
        <w:t>2 - Fiscalização</w:t>
      </w:r>
      <w:proofErr w:type="gramEnd"/>
      <w:r w:rsidRPr="00144489">
        <w:rPr>
          <w:rFonts w:ascii="Arial" w:hAnsi="Arial" w:cs="Arial"/>
          <w:sz w:val="21"/>
          <w:szCs w:val="21"/>
        </w:rPr>
        <w:t xml:space="preserve"> mensal (a ser feita antes do pagamento da fatura):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2.1 - Elaborar planilha-mensal que conterá os seguintes campos: nome completo do empregado, função </w:t>
      </w:r>
      <w:proofErr w:type="gramStart"/>
      <w:r w:rsidRPr="00144489">
        <w:rPr>
          <w:rFonts w:ascii="Arial" w:hAnsi="Arial" w:cs="Arial"/>
          <w:sz w:val="21"/>
          <w:szCs w:val="21"/>
        </w:rPr>
        <w:t>exercida, dias efetivamente trabalhados, horas extras trabalhadas</w:t>
      </w:r>
      <w:proofErr w:type="gramEnd"/>
      <w:r w:rsidRPr="00144489">
        <w:rPr>
          <w:rFonts w:ascii="Arial" w:hAnsi="Arial" w:cs="Arial"/>
          <w:sz w:val="21"/>
          <w:szCs w:val="21"/>
        </w:rPr>
        <w:t>, férias, licenças, faltas, ocorrências.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2.2 - Verificar na planilha-mensal o número de dias e horas trabalhados efetivamente. Exigir que a empresa </w:t>
      </w:r>
      <w:proofErr w:type="gramStart"/>
      <w:r w:rsidRPr="00144489">
        <w:rPr>
          <w:rFonts w:ascii="Arial" w:hAnsi="Arial" w:cs="Arial"/>
          <w:sz w:val="21"/>
          <w:szCs w:val="21"/>
        </w:rPr>
        <w:t>apresente</w:t>
      </w:r>
      <w:proofErr w:type="gramEnd"/>
      <w:r w:rsidRPr="00144489">
        <w:rPr>
          <w:rFonts w:ascii="Arial" w:hAnsi="Arial" w:cs="Arial"/>
          <w:sz w:val="21"/>
          <w:szCs w:val="21"/>
        </w:rPr>
        <w:t xml:space="preserve"> cópias das folhas de ponto dos empregados por ponto eletrônico ou meio que não seja padronizado (Súmula 338/TST). Em caso de faltas ou horas trabalhadas a menor, deve ser feita glosa da fatura.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2.3 - Exigir da empresa os comprovantes de pagamento dos salários, vales-transporte e auxílio alimentação dos empregados.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2.4 - Realizar a retenção da contribuição previdenciária</w:t>
      </w:r>
      <w:proofErr w:type="gramStart"/>
      <w:r w:rsidRPr="00144489">
        <w:rPr>
          <w:rFonts w:ascii="Arial" w:hAnsi="Arial" w:cs="Arial"/>
          <w:sz w:val="21"/>
          <w:szCs w:val="21"/>
        </w:rPr>
        <w:t xml:space="preserve">  </w:t>
      </w:r>
      <w:proofErr w:type="gramEnd"/>
      <w:r w:rsidRPr="00144489">
        <w:rPr>
          <w:rFonts w:ascii="Arial" w:hAnsi="Arial" w:cs="Arial"/>
          <w:sz w:val="21"/>
          <w:szCs w:val="21"/>
        </w:rPr>
        <w:t>e dos impostos incidentes sobre a prestação do serviço;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2.4.1 - Realizar a retenção e o depósito do FGTS dos trabalhadores da contratada, caso exista autorização da empresa Contratada, conforme definido no instrumento convocatório.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2.5 - Exigir da empresa os recolhimentos do FGTS por meio dos seguintes documentos: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 cópia do Protocolo de Envio de Arquivos, emitido pela Conectividade Social (GFIP);</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 cópia da Guia de Recolhimento do FGTS (GRF) com a autenticação mecânica ou acompanhada do comprovante de recolhimento bancário ou o comprovante emitido quando recolhimento for efetuado pela Internet;</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 cópia da Relação dos Trabalhadores Constantes do Arquivo SEFIP (RE);</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 cópia da Relação de Tomadores/Obras (RET).</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2.6 - Exigir da empresa os recolhimentos das contribuições ao INSS por meio de:</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 cópia do Protocolo de Envio de Arquivos, emitido pela Conectividade Social (GFIP);</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lastRenderedPageBreak/>
        <w:t>b) cópia do Comprovante de Declaração à Previdência;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 cópia da Guia da Previdência Social (GPS) com a autenticação mecânica ou acompanhada do comprovante de recolhimento bancário ou o comprovante emitido quando recolhimento for efetuado pela Internet;</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 cópia da Relação dos Trabalhadores Constantes do Arquivo SEFIP (RE);</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 cópia da Relação de Tomadores/Obras (RET).</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2.7 - Consultar a situação da empresa junto ao SICAF.</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2.8 - Exigir a Certidão Negativa de Débito junto ao INSS (CND), a Certidão Negativa de Débitos de Tributos e Contribuições Federais e o Certificado de Regularidade do FGTS (CRF), sempre que expire o prazo de validade.</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3 - Fiscalização diária: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3.1 - Conferir, todos os dias, quais empregados terceirizados estão prestando serviços e em quais funções. Fazer o acompanhamento com a planilha-mensal.</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3.2 - Verificar se os empregados estão cumprindo à risca a jornada de trabalho. Deve ser instaurada uma rotina para autorizar pedidos de realização de horas extras por terceirizados. Deve-se combinar com a empresa a forma da compensação de jornada.</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3.3 - Evitar ordens diretas aos terceirizados. As solicitações de serviços devem ser dirigidas ao preposto da empresa. Da mesma forma eventuais reclamações ou cobranças relacionadas aos empregados terceirizados.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3.4 - Evitar toda e qualquer alteração na forma de prestação do serviço como a negociação de folgas ou a compensação de jornada. Essa conduta é exclusiva do empregador.</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4 - Fiscalização especial:</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4.1 - Observar qual é a data-base da categoria prevista na Convenção Coletiva de Trabalho (CCT). Os reajustes dos empregados devem ser obrigatoriamente concedidos pela empresa no dia e percentual previstos (verificar a necessidade de proceder ao equilíbrio econômico-financeiro do contrato em caso de reajuste salarial).</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4.2 - Controle de férias e licenças dos empregados na planilha-resumo.</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4.3 - A empresa deve respeitar as estabilidades provisórias de seus empregados (</w:t>
      </w:r>
      <w:proofErr w:type="spellStart"/>
      <w:r w:rsidRPr="00144489">
        <w:rPr>
          <w:rFonts w:ascii="Arial" w:hAnsi="Arial" w:cs="Arial"/>
          <w:sz w:val="21"/>
          <w:szCs w:val="21"/>
        </w:rPr>
        <w:t>cipeiro</w:t>
      </w:r>
      <w:proofErr w:type="spellEnd"/>
      <w:r w:rsidRPr="00144489">
        <w:rPr>
          <w:rFonts w:ascii="Arial" w:hAnsi="Arial" w:cs="Arial"/>
          <w:sz w:val="21"/>
          <w:szCs w:val="21"/>
        </w:rPr>
        <w:t>, gestante, estabilidade acidentária).</w:t>
      </w:r>
    </w:p>
    <w:p w:rsidR="00144489" w:rsidRPr="00144489" w:rsidRDefault="00144489" w:rsidP="0082158D">
      <w:pPr>
        <w:pStyle w:val="NormalWeb"/>
        <w:spacing w:before="120" w:after="120"/>
        <w:jc w:val="center"/>
        <w:rPr>
          <w:rFonts w:ascii="Arial" w:hAnsi="Arial" w:cs="Arial"/>
          <w:b/>
          <w:sz w:val="21"/>
          <w:szCs w:val="21"/>
        </w:rPr>
      </w:pPr>
      <w:r w:rsidRPr="00144489">
        <w:rPr>
          <w:rFonts w:ascii="Arial" w:hAnsi="Arial" w:cs="Arial"/>
          <w:bCs/>
          <w:sz w:val="21"/>
          <w:szCs w:val="21"/>
        </w:rPr>
        <w:br w:type="page"/>
      </w:r>
      <w:r w:rsidRPr="00144489">
        <w:rPr>
          <w:rFonts w:ascii="Arial" w:hAnsi="Arial" w:cs="Arial"/>
          <w:b/>
          <w:sz w:val="21"/>
          <w:szCs w:val="21"/>
        </w:rPr>
        <w:lastRenderedPageBreak/>
        <w:t>ANEXO III</w:t>
      </w:r>
      <w:r w:rsidR="0082158D">
        <w:rPr>
          <w:rFonts w:ascii="Arial" w:hAnsi="Arial" w:cs="Arial"/>
          <w:b/>
          <w:sz w:val="21"/>
          <w:szCs w:val="21"/>
        </w:rPr>
        <w:t xml:space="preserve"> – do Termo de Referência</w:t>
      </w:r>
    </w:p>
    <w:p w:rsidR="00144489" w:rsidRPr="00144489" w:rsidRDefault="00144489" w:rsidP="0082158D">
      <w:pPr>
        <w:pStyle w:val="NormalWeb"/>
        <w:spacing w:before="120" w:after="120"/>
        <w:jc w:val="center"/>
        <w:rPr>
          <w:rFonts w:ascii="Arial" w:hAnsi="Arial" w:cs="Arial"/>
          <w:b/>
          <w:bCs/>
          <w:sz w:val="21"/>
          <w:szCs w:val="21"/>
        </w:rPr>
      </w:pPr>
      <w:r w:rsidRPr="00144489">
        <w:rPr>
          <w:rFonts w:ascii="Arial" w:hAnsi="Arial" w:cs="Arial"/>
          <w:b/>
          <w:bCs/>
          <w:sz w:val="21"/>
          <w:szCs w:val="21"/>
        </w:rPr>
        <w:t>PLANILHA DE CUSTOS E FORMAÇÃO DE PREÇOS</w:t>
      </w:r>
    </w:p>
    <w:p w:rsidR="00144489" w:rsidRPr="00144489" w:rsidRDefault="00144489" w:rsidP="00144489">
      <w:pPr>
        <w:pStyle w:val="NormalWeb"/>
        <w:spacing w:before="120" w:after="120"/>
        <w:jc w:val="both"/>
        <w:rPr>
          <w:rFonts w:ascii="Arial" w:hAnsi="Arial" w:cs="Arial"/>
          <w:sz w:val="21"/>
          <w:szCs w:val="21"/>
        </w:rPr>
      </w:pP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Nota: essa planilha deverá ser adaptada às características do serviço contratado, no que couber.</w:t>
      </w:r>
    </w:p>
    <w:tbl>
      <w:tblPr>
        <w:tblW w:w="937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470"/>
        <w:gridCol w:w="6647"/>
        <w:gridCol w:w="2258"/>
      </w:tblGrid>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N</w:t>
            </w:r>
            <w:r w:rsidRPr="00144489">
              <w:rPr>
                <w:rFonts w:ascii="Arial" w:hAnsi="Arial" w:cs="Arial"/>
                <w:strike/>
                <w:sz w:val="21"/>
                <w:szCs w:val="21"/>
              </w:rPr>
              <w:t>º</w:t>
            </w:r>
            <w:r w:rsidRPr="00144489">
              <w:rPr>
                <w:rFonts w:ascii="Arial" w:hAnsi="Arial" w:cs="Arial"/>
                <w:sz w:val="21"/>
                <w:szCs w:val="21"/>
              </w:rPr>
              <w:t xml:space="preserve"> Processo</w:t>
            </w:r>
          </w:p>
        </w:tc>
        <w:tc>
          <w:tcPr>
            <w:tcW w:w="119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Licitação N</w:t>
            </w:r>
            <w:r w:rsidRPr="00144489">
              <w:rPr>
                <w:rFonts w:ascii="Arial" w:hAnsi="Arial" w:cs="Arial"/>
                <w:strike/>
                <w:sz w:val="21"/>
                <w:szCs w:val="21"/>
              </w:rPr>
              <w:t>º</w:t>
            </w:r>
          </w:p>
        </w:tc>
        <w:tc>
          <w:tcPr>
            <w:tcW w:w="119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sz w:val="21"/>
          <w:szCs w:val="21"/>
        </w:rPr>
      </w:pP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Dia ___/___/_____ às ___:___ horas</w:t>
      </w:r>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Discriminação dos Serviços (dados referentes à contratação)</w:t>
      </w:r>
    </w:p>
    <w:tbl>
      <w:tblPr>
        <w:tblW w:w="937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470"/>
        <w:gridCol w:w="6647"/>
        <w:gridCol w:w="2258"/>
      </w:tblGrid>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Data de apresentação da proposta (dia/mês/ano)</w:t>
            </w:r>
          </w:p>
        </w:tc>
        <w:tc>
          <w:tcPr>
            <w:tcW w:w="119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Município/UF</w:t>
            </w:r>
          </w:p>
        </w:tc>
        <w:tc>
          <w:tcPr>
            <w:tcW w:w="119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Ano Acordo, Convenção ou Sentença Normativa em Dissídio Coletivo</w:t>
            </w:r>
          </w:p>
        </w:tc>
        <w:tc>
          <w:tcPr>
            <w:tcW w:w="1197"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52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Nº de meses de execução contratual</w:t>
            </w:r>
          </w:p>
        </w:tc>
        <w:tc>
          <w:tcPr>
            <w:tcW w:w="1197" w:type="pct"/>
          </w:tcPr>
          <w:p w:rsidR="00144489" w:rsidRPr="00144489" w:rsidRDefault="00144489" w:rsidP="00144489">
            <w:pPr>
              <w:pStyle w:val="NormalWeb"/>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b/>
          <w:sz w:val="21"/>
          <w:szCs w:val="21"/>
        </w:rPr>
      </w:pPr>
    </w:p>
    <w:p w:rsidR="00144489" w:rsidRPr="00144489" w:rsidRDefault="00144489" w:rsidP="0082158D">
      <w:pPr>
        <w:pStyle w:val="NormalWeb"/>
        <w:spacing w:before="120" w:after="120"/>
        <w:jc w:val="center"/>
        <w:rPr>
          <w:rFonts w:ascii="Arial" w:hAnsi="Arial" w:cs="Arial"/>
          <w:b/>
          <w:sz w:val="21"/>
          <w:szCs w:val="21"/>
        </w:rPr>
      </w:pPr>
      <w:r w:rsidRPr="00144489">
        <w:rPr>
          <w:rFonts w:ascii="Arial" w:hAnsi="Arial" w:cs="Arial"/>
          <w:b/>
          <w:sz w:val="21"/>
          <w:szCs w:val="21"/>
        </w:rPr>
        <w:t>Identificação do Serviço</w:t>
      </w:r>
    </w:p>
    <w:tbl>
      <w:tblPr>
        <w:tblW w:w="937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1880"/>
        <w:gridCol w:w="2341"/>
        <w:gridCol w:w="5154"/>
      </w:tblGrid>
      <w:tr w:rsidR="00144489" w:rsidRPr="00144489" w:rsidTr="00144489">
        <w:tc>
          <w:tcPr>
            <w:tcW w:w="9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Tipo de Serviço</w:t>
            </w:r>
          </w:p>
        </w:tc>
        <w:tc>
          <w:tcPr>
            <w:tcW w:w="124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Unidade de Medida</w:t>
            </w:r>
          </w:p>
        </w:tc>
        <w:tc>
          <w:tcPr>
            <w:tcW w:w="273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Quantidade total a Contratar (em função da Unidade de Medida)</w:t>
            </w:r>
          </w:p>
        </w:tc>
      </w:tr>
      <w:tr w:rsidR="00144489" w:rsidRPr="00144489" w:rsidTr="00144489">
        <w:tc>
          <w:tcPr>
            <w:tcW w:w="9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c>
          <w:tcPr>
            <w:tcW w:w="1241" w:type="pct"/>
          </w:tcPr>
          <w:p w:rsidR="00144489" w:rsidRPr="00144489" w:rsidRDefault="00144489" w:rsidP="00144489">
            <w:pPr>
              <w:pStyle w:val="NormalWeb"/>
              <w:spacing w:before="120" w:after="120"/>
              <w:jc w:val="both"/>
              <w:rPr>
                <w:rFonts w:ascii="Arial" w:hAnsi="Arial" w:cs="Arial"/>
                <w:sz w:val="21"/>
                <w:szCs w:val="21"/>
              </w:rPr>
            </w:pPr>
          </w:p>
        </w:tc>
        <w:tc>
          <w:tcPr>
            <w:tcW w:w="273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996" w:type="pct"/>
          </w:tcPr>
          <w:p w:rsidR="00144489" w:rsidRPr="00144489" w:rsidRDefault="00144489" w:rsidP="00144489">
            <w:pPr>
              <w:pStyle w:val="NormalWeb"/>
              <w:spacing w:before="120" w:after="120"/>
              <w:jc w:val="both"/>
              <w:rPr>
                <w:rFonts w:ascii="Arial" w:hAnsi="Arial" w:cs="Arial"/>
                <w:sz w:val="21"/>
                <w:szCs w:val="21"/>
              </w:rPr>
            </w:pPr>
          </w:p>
        </w:tc>
        <w:tc>
          <w:tcPr>
            <w:tcW w:w="1241" w:type="pct"/>
          </w:tcPr>
          <w:p w:rsidR="00144489" w:rsidRPr="00144489" w:rsidRDefault="00144489" w:rsidP="00144489">
            <w:pPr>
              <w:pStyle w:val="NormalWeb"/>
              <w:spacing w:before="120" w:after="120"/>
              <w:jc w:val="both"/>
              <w:rPr>
                <w:rFonts w:ascii="Arial" w:hAnsi="Arial" w:cs="Arial"/>
                <w:sz w:val="21"/>
                <w:szCs w:val="21"/>
              </w:rPr>
            </w:pPr>
          </w:p>
        </w:tc>
        <w:tc>
          <w:tcPr>
            <w:tcW w:w="2733" w:type="pct"/>
          </w:tcPr>
          <w:p w:rsidR="00144489" w:rsidRPr="00144489" w:rsidRDefault="00144489" w:rsidP="00144489">
            <w:pPr>
              <w:pStyle w:val="NormalWeb"/>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Nota (1) - Esta tabela poderá ser adaptada às características do serviço contratado, inclusive adaptar rubricas e suas respectivas provisões e ou estimativas, desde que devidamente justificado.</w:t>
      </w:r>
    </w:p>
    <w:p w:rsidR="00144489" w:rsidRPr="00144489" w:rsidRDefault="00144489" w:rsidP="0082158D">
      <w:pPr>
        <w:pStyle w:val="NormalWeb"/>
        <w:spacing w:before="120" w:after="120"/>
        <w:jc w:val="center"/>
        <w:rPr>
          <w:rFonts w:ascii="Arial" w:hAnsi="Arial" w:cs="Arial"/>
          <w:b/>
          <w:bCs/>
          <w:sz w:val="21"/>
          <w:szCs w:val="21"/>
        </w:rPr>
      </w:pPr>
      <w:r w:rsidRPr="00144489">
        <w:rPr>
          <w:rFonts w:ascii="Arial" w:hAnsi="Arial" w:cs="Arial"/>
          <w:b/>
          <w:bCs/>
          <w:sz w:val="21"/>
          <w:szCs w:val="21"/>
        </w:rPr>
        <w:t>Anexo III-A</w:t>
      </w:r>
    </w:p>
    <w:p w:rsidR="00144489" w:rsidRPr="00144489" w:rsidRDefault="00144489" w:rsidP="0082158D">
      <w:pPr>
        <w:pStyle w:val="NormalWeb"/>
        <w:spacing w:before="120" w:after="120"/>
        <w:jc w:val="center"/>
        <w:rPr>
          <w:rFonts w:ascii="Arial" w:hAnsi="Arial" w:cs="Arial"/>
          <w:b/>
          <w:caps/>
          <w:sz w:val="21"/>
          <w:szCs w:val="21"/>
        </w:rPr>
      </w:pPr>
      <w:r w:rsidRPr="00144489">
        <w:rPr>
          <w:rFonts w:ascii="Arial" w:hAnsi="Arial" w:cs="Arial"/>
          <w:b/>
          <w:caps/>
          <w:sz w:val="21"/>
          <w:szCs w:val="21"/>
        </w:rPr>
        <w:t>Mão de obra vinculada à execução contratual</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465"/>
        <w:gridCol w:w="6458"/>
        <w:gridCol w:w="2364"/>
      </w:tblGrid>
      <w:tr w:rsidR="00144489" w:rsidRPr="00144489" w:rsidTr="00144489">
        <w:tc>
          <w:tcPr>
            <w:tcW w:w="5000" w:type="pct"/>
            <w:gridSpan w:val="3"/>
          </w:tcPr>
          <w:p w:rsidR="00144489" w:rsidRPr="00144489" w:rsidRDefault="00144489" w:rsidP="0082158D">
            <w:pPr>
              <w:pStyle w:val="NormalWeb"/>
              <w:spacing w:before="120" w:after="120"/>
              <w:jc w:val="center"/>
              <w:rPr>
                <w:rFonts w:ascii="Arial" w:hAnsi="Arial" w:cs="Arial"/>
                <w:b/>
                <w:sz w:val="21"/>
                <w:szCs w:val="21"/>
              </w:rPr>
            </w:pPr>
            <w:r w:rsidRPr="00144489">
              <w:rPr>
                <w:rFonts w:ascii="Arial" w:hAnsi="Arial" w:cs="Arial"/>
                <w:b/>
                <w:sz w:val="21"/>
                <w:szCs w:val="21"/>
              </w:rPr>
              <w:t>DADOS COMPLEMENTARES PARA COMPOSIÇÃO DOS CUSTOS REFERENTE À MÃO DE OBRA</w:t>
            </w:r>
          </w:p>
        </w:tc>
      </w:tr>
      <w:tr w:rsidR="00144489" w:rsidRPr="00144489" w:rsidTr="00144489">
        <w:tc>
          <w:tcPr>
            <w:tcW w:w="250" w:type="pct"/>
          </w:tcPr>
          <w:p w:rsidR="00144489" w:rsidRPr="00144489" w:rsidRDefault="00144489" w:rsidP="00144489">
            <w:pPr>
              <w:pStyle w:val="NormalWeb"/>
              <w:spacing w:before="120" w:after="120"/>
              <w:jc w:val="both"/>
              <w:rPr>
                <w:rFonts w:ascii="Arial" w:hAnsi="Arial" w:cs="Arial"/>
                <w:sz w:val="21"/>
                <w:szCs w:val="21"/>
              </w:rPr>
            </w:pPr>
            <w:proofErr w:type="gramStart"/>
            <w:r w:rsidRPr="00144489">
              <w:rPr>
                <w:rFonts w:ascii="Arial" w:hAnsi="Arial" w:cs="Arial"/>
                <w:sz w:val="21"/>
                <w:szCs w:val="21"/>
              </w:rPr>
              <w:t>1</w:t>
            </w:r>
            <w:proofErr w:type="gramEnd"/>
          </w:p>
        </w:tc>
        <w:tc>
          <w:tcPr>
            <w:tcW w:w="34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Cs/>
                <w:sz w:val="21"/>
                <w:szCs w:val="21"/>
              </w:rPr>
              <w:t>Tipo de serviço (mesmo serviço com características distintas)</w:t>
            </w:r>
          </w:p>
        </w:tc>
        <w:tc>
          <w:tcPr>
            <w:tcW w:w="127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50" w:type="pct"/>
          </w:tcPr>
          <w:p w:rsidR="00144489" w:rsidRPr="00144489" w:rsidRDefault="00144489" w:rsidP="00144489">
            <w:pPr>
              <w:pStyle w:val="NormalWeb"/>
              <w:spacing w:before="120" w:after="120"/>
              <w:jc w:val="both"/>
              <w:rPr>
                <w:rFonts w:ascii="Arial" w:hAnsi="Arial" w:cs="Arial"/>
                <w:sz w:val="21"/>
                <w:szCs w:val="21"/>
              </w:rPr>
            </w:pPr>
            <w:proofErr w:type="gramStart"/>
            <w:r w:rsidRPr="00144489">
              <w:rPr>
                <w:rFonts w:ascii="Arial" w:hAnsi="Arial" w:cs="Arial"/>
                <w:sz w:val="21"/>
                <w:szCs w:val="21"/>
              </w:rPr>
              <w:t>2</w:t>
            </w:r>
            <w:proofErr w:type="gramEnd"/>
          </w:p>
        </w:tc>
        <w:tc>
          <w:tcPr>
            <w:tcW w:w="34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Salário Normativo da Categoria Profissional </w:t>
            </w:r>
          </w:p>
        </w:tc>
        <w:tc>
          <w:tcPr>
            <w:tcW w:w="127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50" w:type="pct"/>
          </w:tcPr>
          <w:p w:rsidR="00144489" w:rsidRPr="00144489" w:rsidRDefault="00144489" w:rsidP="00144489">
            <w:pPr>
              <w:pStyle w:val="NormalWeb"/>
              <w:spacing w:before="120" w:after="120"/>
              <w:jc w:val="both"/>
              <w:rPr>
                <w:rFonts w:ascii="Arial" w:hAnsi="Arial" w:cs="Arial"/>
                <w:sz w:val="21"/>
                <w:szCs w:val="21"/>
              </w:rPr>
            </w:pPr>
            <w:proofErr w:type="gramStart"/>
            <w:r w:rsidRPr="00144489">
              <w:rPr>
                <w:rFonts w:ascii="Arial" w:hAnsi="Arial" w:cs="Arial"/>
                <w:sz w:val="21"/>
                <w:szCs w:val="21"/>
              </w:rPr>
              <w:t>3</w:t>
            </w:r>
            <w:proofErr w:type="gramEnd"/>
          </w:p>
        </w:tc>
        <w:tc>
          <w:tcPr>
            <w:tcW w:w="34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Categoria profissional (vinculada à execução contratual)</w:t>
            </w:r>
          </w:p>
        </w:tc>
        <w:tc>
          <w:tcPr>
            <w:tcW w:w="127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c>
          <w:tcPr>
            <w:tcW w:w="250" w:type="pct"/>
          </w:tcPr>
          <w:p w:rsidR="00144489" w:rsidRPr="00144489" w:rsidRDefault="00144489" w:rsidP="00144489">
            <w:pPr>
              <w:pStyle w:val="NormalWeb"/>
              <w:spacing w:before="120" w:after="120"/>
              <w:jc w:val="both"/>
              <w:rPr>
                <w:rFonts w:ascii="Arial" w:hAnsi="Arial" w:cs="Arial"/>
                <w:sz w:val="21"/>
                <w:szCs w:val="21"/>
              </w:rPr>
            </w:pPr>
            <w:proofErr w:type="gramStart"/>
            <w:r w:rsidRPr="00144489">
              <w:rPr>
                <w:rFonts w:ascii="Arial" w:hAnsi="Arial" w:cs="Arial"/>
                <w:sz w:val="21"/>
                <w:szCs w:val="21"/>
              </w:rPr>
              <w:t>4</w:t>
            </w:r>
            <w:proofErr w:type="gramEnd"/>
          </w:p>
        </w:tc>
        <w:tc>
          <w:tcPr>
            <w:tcW w:w="34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Data base da categoria (dia/mês/ano)</w:t>
            </w:r>
          </w:p>
        </w:tc>
        <w:tc>
          <w:tcPr>
            <w:tcW w:w="1273" w:type="pct"/>
          </w:tcPr>
          <w:p w:rsidR="00144489" w:rsidRPr="00144489" w:rsidRDefault="00144489" w:rsidP="00144489">
            <w:pPr>
              <w:pStyle w:val="NormalWeb"/>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sz w:val="21"/>
          <w:szCs w:val="21"/>
        </w:rPr>
      </w:pPr>
    </w:p>
    <w:p w:rsidR="00144489" w:rsidRPr="00144489" w:rsidRDefault="00144489" w:rsidP="0082158D">
      <w:pPr>
        <w:pStyle w:val="NormalWeb"/>
        <w:spacing w:before="120" w:after="120"/>
        <w:jc w:val="center"/>
        <w:rPr>
          <w:rFonts w:ascii="Arial" w:hAnsi="Arial" w:cs="Arial"/>
          <w:b/>
          <w:bCs/>
          <w:sz w:val="21"/>
          <w:szCs w:val="21"/>
        </w:rPr>
      </w:pPr>
      <w:r w:rsidRPr="00144489">
        <w:rPr>
          <w:rFonts w:ascii="Arial" w:hAnsi="Arial" w:cs="Arial"/>
          <w:b/>
          <w:bCs/>
          <w:sz w:val="21"/>
          <w:szCs w:val="21"/>
        </w:rPr>
        <w:t xml:space="preserve">MÓDULO </w:t>
      </w:r>
      <w:proofErr w:type="gramStart"/>
      <w:r w:rsidRPr="00144489">
        <w:rPr>
          <w:rFonts w:ascii="Arial" w:hAnsi="Arial" w:cs="Arial"/>
          <w:b/>
          <w:bCs/>
          <w:sz w:val="21"/>
          <w:szCs w:val="21"/>
        </w:rPr>
        <w:t>1</w:t>
      </w:r>
      <w:proofErr w:type="gramEnd"/>
      <w:r w:rsidRPr="00144489">
        <w:rPr>
          <w:rFonts w:ascii="Arial" w:hAnsi="Arial" w:cs="Arial"/>
          <w:b/>
          <w:bCs/>
          <w:sz w:val="21"/>
          <w:szCs w:val="21"/>
        </w:rPr>
        <w:t xml:space="preserve"> : COMPOSIÇÃO DA REMUNERAÇÃO</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464"/>
        <w:gridCol w:w="6505"/>
        <w:gridCol w:w="2318"/>
      </w:tblGrid>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b/>
                <w:sz w:val="21"/>
                <w:szCs w:val="21"/>
              </w:rPr>
            </w:pPr>
            <w:proofErr w:type="gramStart"/>
            <w:r w:rsidRPr="00144489">
              <w:rPr>
                <w:rFonts w:ascii="Arial" w:hAnsi="Arial" w:cs="Arial"/>
                <w:b/>
                <w:sz w:val="21"/>
                <w:szCs w:val="21"/>
              </w:rPr>
              <w:lastRenderedPageBreak/>
              <w:t>1</w:t>
            </w:r>
            <w:proofErr w:type="gramEnd"/>
          </w:p>
        </w:tc>
        <w:tc>
          <w:tcPr>
            <w:tcW w:w="3502" w:type="pct"/>
          </w:tcPr>
          <w:p w:rsidR="00144489" w:rsidRPr="00144489" w:rsidRDefault="00144489" w:rsidP="0082158D">
            <w:pPr>
              <w:pStyle w:val="NormalWeb"/>
              <w:spacing w:before="120" w:after="120"/>
              <w:jc w:val="center"/>
              <w:rPr>
                <w:rFonts w:ascii="Arial" w:hAnsi="Arial" w:cs="Arial"/>
                <w:b/>
                <w:sz w:val="21"/>
                <w:szCs w:val="21"/>
              </w:rPr>
            </w:pPr>
            <w:r w:rsidRPr="00144489">
              <w:rPr>
                <w:rFonts w:ascii="Arial" w:hAnsi="Arial" w:cs="Arial"/>
                <w:b/>
                <w:sz w:val="21"/>
                <w:szCs w:val="21"/>
              </w:rPr>
              <w:t>COMPOSIÇÃO DA REMUNERAÇÃO</w:t>
            </w:r>
          </w:p>
        </w:tc>
        <w:tc>
          <w:tcPr>
            <w:tcW w:w="1248" w:type="pct"/>
          </w:tcPr>
          <w:p w:rsidR="00144489" w:rsidRPr="00144489" w:rsidRDefault="00144489" w:rsidP="0082158D">
            <w:pPr>
              <w:pStyle w:val="NormalWeb"/>
              <w:spacing w:before="120" w:after="120"/>
              <w:jc w:val="center"/>
              <w:rPr>
                <w:rFonts w:ascii="Arial" w:hAnsi="Arial" w:cs="Arial"/>
                <w:b/>
                <w:sz w:val="21"/>
                <w:szCs w:val="21"/>
              </w:rPr>
            </w:pPr>
            <w:r w:rsidRPr="00144489">
              <w:rPr>
                <w:rFonts w:ascii="Arial" w:hAnsi="Arial" w:cs="Arial"/>
                <w:b/>
                <w:sz w:val="21"/>
                <w:szCs w:val="21"/>
              </w:rPr>
              <w:t>VALOR R$</w:t>
            </w: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Salário Base</w:t>
            </w:r>
          </w:p>
        </w:tc>
        <w:tc>
          <w:tcPr>
            <w:tcW w:w="12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Adicional de periculosidade</w:t>
            </w:r>
          </w:p>
        </w:tc>
        <w:tc>
          <w:tcPr>
            <w:tcW w:w="12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Adicional de insalubridade</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Adicional noturno</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Hora noturna adicional</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Adicional de Hora Extra</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G</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Intervalo </w:t>
            </w:r>
            <w:proofErr w:type="spellStart"/>
            <w:r w:rsidRPr="00144489">
              <w:rPr>
                <w:rFonts w:ascii="Arial" w:hAnsi="Arial" w:cs="Arial"/>
                <w:sz w:val="21"/>
                <w:szCs w:val="21"/>
              </w:rPr>
              <w:t>Intrajornada</w:t>
            </w:r>
            <w:proofErr w:type="spellEnd"/>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25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H</w:t>
            </w:r>
          </w:p>
        </w:tc>
        <w:tc>
          <w:tcPr>
            <w:tcW w:w="350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Outros (a especificar)</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r w:rsidR="00144489" w:rsidRPr="00144489" w:rsidTr="00144489">
        <w:trPr>
          <w:trHeight w:hRule="exact" w:val="454"/>
        </w:trPr>
        <w:tc>
          <w:tcPr>
            <w:tcW w:w="3752" w:type="pct"/>
            <w:gridSpan w:val="2"/>
          </w:tcPr>
          <w:p w:rsidR="00144489" w:rsidRPr="00144489" w:rsidRDefault="00144489" w:rsidP="00144489">
            <w:pPr>
              <w:pStyle w:val="NormalWeb"/>
              <w:spacing w:before="120" w:after="120"/>
              <w:jc w:val="both"/>
              <w:rPr>
                <w:rFonts w:ascii="Arial" w:hAnsi="Arial" w:cs="Arial"/>
                <w:b/>
                <w:sz w:val="21"/>
                <w:szCs w:val="21"/>
              </w:rPr>
            </w:pPr>
            <w:r w:rsidRPr="00144489">
              <w:rPr>
                <w:rFonts w:ascii="Arial" w:hAnsi="Arial" w:cs="Arial"/>
                <w:b/>
                <w:sz w:val="21"/>
                <w:szCs w:val="21"/>
              </w:rPr>
              <w:t>Total da Remuneração</w:t>
            </w:r>
          </w:p>
        </w:tc>
        <w:tc>
          <w:tcPr>
            <w:tcW w:w="1248" w:type="pct"/>
          </w:tcPr>
          <w:p w:rsidR="00144489" w:rsidRPr="00144489" w:rsidRDefault="00144489" w:rsidP="00144489">
            <w:pPr>
              <w:pStyle w:val="NormalWeb"/>
              <w:spacing w:before="120" w:after="120"/>
              <w:jc w:val="both"/>
              <w:rPr>
                <w:rFonts w:ascii="Arial" w:hAnsi="Arial" w:cs="Arial"/>
                <w:sz w:val="21"/>
                <w:szCs w:val="21"/>
              </w:rPr>
            </w:pPr>
          </w:p>
        </w:tc>
      </w:tr>
    </w:tbl>
    <w:p w:rsidR="0082158D" w:rsidRDefault="0082158D" w:rsidP="00144489">
      <w:pPr>
        <w:pStyle w:val="NormalWeb"/>
        <w:spacing w:before="120" w:after="120"/>
        <w:jc w:val="both"/>
        <w:rPr>
          <w:rFonts w:ascii="Arial" w:hAnsi="Arial" w:cs="Arial"/>
          <w:b/>
          <w:iCs/>
          <w:sz w:val="21"/>
          <w:szCs w:val="21"/>
        </w:rPr>
      </w:pPr>
    </w:p>
    <w:p w:rsidR="00144489" w:rsidRPr="00144489" w:rsidRDefault="00144489" w:rsidP="0082158D">
      <w:pPr>
        <w:pStyle w:val="NormalWeb"/>
        <w:spacing w:before="120" w:after="120"/>
        <w:jc w:val="center"/>
        <w:rPr>
          <w:rFonts w:ascii="Arial" w:hAnsi="Arial" w:cs="Arial"/>
          <w:b/>
          <w:iCs/>
          <w:sz w:val="21"/>
          <w:szCs w:val="21"/>
        </w:rPr>
      </w:pPr>
      <w:r w:rsidRPr="00144489">
        <w:rPr>
          <w:rFonts w:ascii="Arial" w:hAnsi="Arial" w:cs="Arial"/>
          <w:b/>
          <w:iCs/>
          <w:sz w:val="21"/>
          <w:szCs w:val="21"/>
        </w:rPr>
        <w:t xml:space="preserve">MÓDULO </w:t>
      </w:r>
      <w:proofErr w:type="gramStart"/>
      <w:r w:rsidRPr="00144489">
        <w:rPr>
          <w:rFonts w:ascii="Arial" w:hAnsi="Arial" w:cs="Arial"/>
          <w:b/>
          <w:iCs/>
          <w:sz w:val="21"/>
          <w:szCs w:val="21"/>
        </w:rPr>
        <w:t>2</w:t>
      </w:r>
      <w:proofErr w:type="gramEnd"/>
      <w:r w:rsidRPr="00144489">
        <w:rPr>
          <w:rFonts w:ascii="Arial" w:hAnsi="Arial" w:cs="Arial"/>
          <w:b/>
          <w:iCs/>
          <w:sz w:val="21"/>
          <w:szCs w:val="21"/>
        </w:rPr>
        <w:t xml:space="preserve"> : BENEFÍCIOS MENSAIS E DIÁRIOS</w:t>
      </w:r>
    </w:p>
    <w:tbl>
      <w:tblPr>
        <w:tblW w:w="939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749"/>
        <w:gridCol w:w="6295"/>
        <w:gridCol w:w="2346"/>
      </w:tblGrid>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proofErr w:type="gramStart"/>
            <w:r w:rsidRPr="00144489">
              <w:rPr>
                <w:rFonts w:ascii="Arial" w:hAnsi="Arial" w:cs="Arial"/>
                <w:b/>
                <w:bCs/>
                <w:sz w:val="21"/>
                <w:szCs w:val="21"/>
              </w:rPr>
              <w:t>2</w:t>
            </w:r>
            <w:proofErr w:type="gramEnd"/>
          </w:p>
        </w:tc>
        <w:tc>
          <w:tcPr>
            <w:tcW w:w="3352" w:type="pct"/>
          </w:tcPr>
          <w:p w:rsidR="00144489" w:rsidRPr="00144489" w:rsidRDefault="00144489" w:rsidP="0082158D">
            <w:pPr>
              <w:pStyle w:val="NormalWeb"/>
              <w:spacing w:before="120" w:after="120"/>
              <w:jc w:val="center"/>
              <w:rPr>
                <w:rFonts w:ascii="Arial" w:hAnsi="Arial" w:cs="Arial"/>
                <w:sz w:val="21"/>
                <w:szCs w:val="21"/>
              </w:rPr>
            </w:pPr>
            <w:r w:rsidRPr="00144489">
              <w:rPr>
                <w:rFonts w:ascii="Arial" w:hAnsi="Arial" w:cs="Arial"/>
                <w:b/>
                <w:bCs/>
                <w:sz w:val="21"/>
                <w:szCs w:val="21"/>
              </w:rPr>
              <w:t>BENEFÍCIOS MENSAIS E DIÁRIOS</w:t>
            </w:r>
          </w:p>
        </w:tc>
        <w:tc>
          <w:tcPr>
            <w:tcW w:w="1249" w:type="pct"/>
          </w:tcPr>
          <w:p w:rsidR="00144489" w:rsidRPr="00144489" w:rsidRDefault="00144489" w:rsidP="0082158D">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Transporte</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Auxílio alimentação (Vales, cesta básica etc.)</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Assistência médica e familiar</w:t>
            </w:r>
          </w:p>
        </w:tc>
        <w:tc>
          <w:tcPr>
            <w:tcW w:w="124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Auxílio creche</w:t>
            </w:r>
          </w:p>
        </w:tc>
        <w:tc>
          <w:tcPr>
            <w:tcW w:w="124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Seguro de vida, invalidez e funeral</w:t>
            </w:r>
          </w:p>
        </w:tc>
        <w:tc>
          <w:tcPr>
            <w:tcW w:w="124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Outros (especificar)</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751" w:type="pct"/>
            <w:gridSpan w:val="2"/>
          </w:tcPr>
          <w:p w:rsidR="00144489" w:rsidRPr="00144489" w:rsidRDefault="00144489" w:rsidP="00144489">
            <w:pPr>
              <w:pStyle w:val="NormalWeb"/>
              <w:spacing w:before="120" w:after="120"/>
              <w:jc w:val="both"/>
              <w:rPr>
                <w:rFonts w:ascii="Arial" w:hAnsi="Arial" w:cs="Arial"/>
                <w:b/>
                <w:sz w:val="21"/>
                <w:szCs w:val="21"/>
              </w:rPr>
            </w:pPr>
            <w:r w:rsidRPr="00144489">
              <w:rPr>
                <w:rFonts w:ascii="Arial" w:hAnsi="Arial" w:cs="Arial"/>
                <w:b/>
                <w:bCs/>
                <w:sz w:val="21"/>
                <w:szCs w:val="21"/>
              </w:rPr>
              <w:t>Total de Benefícios mensais e diários</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i/>
          <w:iCs/>
          <w:sz w:val="21"/>
          <w:szCs w:val="21"/>
        </w:rPr>
      </w:pPr>
      <w:r w:rsidRPr="00144489">
        <w:rPr>
          <w:rFonts w:ascii="Arial" w:hAnsi="Arial" w:cs="Arial"/>
          <w:i/>
          <w:iCs/>
          <w:sz w:val="21"/>
          <w:szCs w:val="21"/>
        </w:rPr>
        <w:t>Nota (*): o valor informado deverá ser o custo real do insumo (descontado o valor eventualmente pago pelo empregado).</w:t>
      </w:r>
    </w:p>
    <w:p w:rsidR="00144489" w:rsidRPr="00144489" w:rsidRDefault="00144489" w:rsidP="00144489">
      <w:pPr>
        <w:pStyle w:val="NormalWeb"/>
        <w:spacing w:before="120" w:after="120"/>
        <w:jc w:val="both"/>
        <w:rPr>
          <w:rFonts w:ascii="Arial" w:hAnsi="Arial" w:cs="Arial"/>
          <w:b/>
          <w:bCs/>
          <w:sz w:val="21"/>
          <w:szCs w:val="21"/>
        </w:rPr>
      </w:pP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 xml:space="preserve">MÓDULO </w:t>
      </w:r>
      <w:proofErr w:type="gramStart"/>
      <w:r w:rsidRPr="00144489">
        <w:rPr>
          <w:rFonts w:ascii="Arial" w:hAnsi="Arial" w:cs="Arial"/>
          <w:b/>
          <w:iCs/>
          <w:sz w:val="21"/>
          <w:szCs w:val="21"/>
        </w:rPr>
        <w:t>3</w:t>
      </w:r>
      <w:proofErr w:type="gramEnd"/>
      <w:r w:rsidRPr="00144489">
        <w:rPr>
          <w:rFonts w:ascii="Arial" w:hAnsi="Arial" w:cs="Arial"/>
          <w:b/>
          <w:iCs/>
          <w:sz w:val="21"/>
          <w:szCs w:val="21"/>
        </w:rPr>
        <w:t xml:space="preserve"> : INSUMOS DIVERSOS</w:t>
      </w:r>
    </w:p>
    <w:tbl>
      <w:tblPr>
        <w:tblW w:w="939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749"/>
        <w:gridCol w:w="6295"/>
        <w:gridCol w:w="2346"/>
      </w:tblGrid>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proofErr w:type="gramStart"/>
            <w:r w:rsidRPr="00144489">
              <w:rPr>
                <w:rFonts w:ascii="Arial" w:hAnsi="Arial" w:cs="Arial"/>
                <w:b/>
                <w:bCs/>
                <w:sz w:val="21"/>
                <w:szCs w:val="21"/>
              </w:rPr>
              <w:t>3</w:t>
            </w:r>
            <w:proofErr w:type="gramEnd"/>
          </w:p>
        </w:tc>
        <w:tc>
          <w:tcPr>
            <w:tcW w:w="3352"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INSUMOS DIVERSOS</w:t>
            </w:r>
          </w:p>
        </w:tc>
        <w:tc>
          <w:tcPr>
            <w:tcW w:w="1249"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Uniformes</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Materiais</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Equipamentos</w:t>
            </w:r>
          </w:p>
        </w:tc>
        <w:tc>
          <w:tcPr>
            <w:tcW w:w="124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Outros (especificar)</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751" w:type="pct"/>
            <w:gridSpan w:val="2"/>
          </w:tcPr>
          <w:p w:rsidR="00144489" w:rsidRPr="00144489" w:rsidRDefault="00144489" w:rsidP="00144489">
            <w:pPr>
              <w:pStyle w:val="NormalWeb"/>
              <w:spacing w:before="120" w:after="120"/>
              <w:jc w:val="both"/>
              <w:rPr>
                <w:rFonts w:ascii="Arial" w:hAnsi="Arial" w:cs="Arial"/>
                <w:b/>
                <w:sz w:val="21"/>
                <w:szCs w:val="21"/>
              </w:rPr>
            </w:pPr>
            <w:r w:rsidRPr="00144489">
              <w:rPr>
                <w:rFonts w:ascii="Arial" w:hAnsi="Arial" w:cs="Arial"/>
                <w:b/>
                <w:bCs/>
                <w:sz w:val="21"/>
                <w:szCs w:val="21"/>
              </w:rPr>
              <w:t>Total de Insumos diversos</w:t>
            </w:r>
          </w:p>
        </w:tc>
        <w:tc>
          <w:tcPr>
            <w:tcW w:w="124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iCs/>
          <w:sz w:val="21"/>
          <w:szCs w:val="21"/>
        </w:rPr>
      </w:pPr>
      <w:r w:rsidRPr="00144489">
        <w:rPr>
          <w:rFonts w:ascii="Arial" w:hAnsi="Arial" w:cs="Arial"/>
          <w:iCs/>
          <w:sz w:val="21"/>
          <w:szCs w:val="21"/>
        </w:rPr>
        <w:t>Nota (1): Valores mensais por empregado.</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lastRenderedPageBreak/>
        <w:t xml:space="preserve">MÓDULO </w:t>
      </w:r>
      <w:proofErr w:type="gramStart"/>
      <w:r w:rsidRPr="00144489">
        <w:rPr>
          <w:rFonts w:ascii="Arial" w:hAnsi="Arial" w:cs="Arial"/>
          <w:b/>
          <w:iCs/>
          <w:sz w:val="21"/>
          <w:szCs w:val="21"/>
        </w:rPr>
        <w:t>4</w:t>
      </w:r>
      <w:proofErr w:type="gramEnd"/>
      <w:r w:rsidRPr="00144489">
        <w:rPr>
          <w:rFonts w:ascii="Arial" w:hAnsi="Arial" w:cs="Arial"/>
          <w:b/>
          <w:iCs/>
          <w:sz w:val="21"/>
          <w:szCs w:val="21"/>
        </w:rPr>
        <w:t xml:space="preserve"> : ENCARGOS SOCIAIS E TRABALHISTAS</w:t>
      </w:r>
    </w:p>
    <w:p w:rsidR="00144489" w:rsidRPr="00144489" w:rsidRDefault="00144489" w:rsidP="00E828C6">
      <w:pPr>
        <w:pStyle w:val="NormalWeb"/>
        <w:spacing w:before="120" w:after="120"/>
        <w:jc w:val="center"/>
        <w:rPr>
          <w:rFonts w:ascii="Arial" w:hAnsi="Arial" w:cs="Arial"/>
          <w:b/>
          <w:iCs/>
          <w:sz w:val="21"/>
          <w:szCs w:val="21"/>
        </w:rPr>
      </w:pPr>
      <w:proofErr w:type="spellStart"/>
      <w:r w:rsidRPr="00144489">
        <w:rPr>
          <w:rFonts w:ascii="Arial" w:hAnsi="Arial" w:cs="Arial"/>
          <w:b/>
          <w:iCs/>
          <w:sz w:val="21"/>
          <w:szCs w:val="21"/>
        </w:rPr>
        <w:t>Submódulo</w:t>
      </w:r>
      <w:proofErr w:type="spellEnd"/>
      <w:r w:rsidRPr="00144489">
        <w:rPr>
          <w:rFonts w:ascii="Arial" w:hAnsi="Arial" w:cs="Arial"/>
          <w:b/>
          <w:iCs/>
          <w:sz w:val="21"/>
          <w:szCs w:val="21"/>
        </w:rPr>
        <w:t xml:space="preserve"> 4.1 – Encargos previdenciários e FGTS</w:t>
      </w:r>
    </w:p>
    <w:tbl>
      <w:tblPr>
        <w:tblW w:w="987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630"/>
        <w:gridCol w:w="5293"/>
        <w:gridCol w:w="1978"/>
        <w:gridCol w:w="1970"/>
      </w:tblGrid>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4.1</w:t>
            </w:r>
          </w:p>
        </w:tc>
        <w:tc>
          <w:tcPr>
            <w:tcW w:w="2681"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ENCARGOS PREVIDENCIÁRIOS E FGTS</w:t>
            </w:r>
          </w:p>
        </w:tc>
        <w:tc>
          <w:tcPr>
            <w:tcW w:w="1002" w:type="pct"/>
          </w:tcPr>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t>%</w:t>
            </w:r>
          </w:p>
        </w:tc>
        <w:tc>
          <w:tcPr>
            <w:tcW w:w="999"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INSS</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SESI ou SESC</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SENAI ou SENAC</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INCRA</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Salário Educação</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FGTS</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G</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Seguro acidente do trabalho</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H</w:t>
            </w:r>
          </w:p>
        </w:tc>
        <w:tc>
          <w:tcPr>
            <w:tcW w:w="268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SEBRAE</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2999"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002" w:type="pct"/>
          </w:tcPr>
          <w:p w:rsidR="00144489" w:rsidRPr="00144489" w:rsidRDefault="00144489" w:rsidP="00144489">
            <w:pPr>
              <w:spacing w:before="120" w:after="120"/>
              <w:jc w:val="both"/>
              <w:rPr>
                <w:rFonts w:ascii="Arial" w:hAnsi="Arial" w:cs="Arial"/>
                <w:sz w:val="21"/>
                <w:szCs w:val="21"/>
              </w:rPr>
            </w:pPr>
          </w:p>
        </w:tc>
        <w:tc>
          <w:tcPr>
            <w:tcW w:w="99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iCs/>
          <w:sz w:val="21"/>
          <w:szCs w:val="21"/>
        </w:rPr>
      </w:pPr>
      <w:r w:rsidRPr="00144489">
        <w:rPr>
          <w:rFonts w:ascii="Arial" w:hAnsi="Arial" w:cs="Arial"/>
          <w:iCs/>
          <w:sz w:val="21"/>
          <w:szCs w:val="21"/>
        </w:rPr>
        <w:t>Nota (1)</w:t>
      </w:r>
      <w:proofErr w:type="gramStart"/>
      <w:r w:rsidRPr="00144489">
        <w:rPr>
          <w:rFonts w:ascii="Arial" w:hAnsi="Arial" w:cs="Arial"/>
          <w:iCs/>
          <w:sz w:val="21"/>
          <w:szCs w:val="21"/>
        </w:rPr>
        <w:t xml:space="preserve">  </w:t>
      </w:r>
      <w:proofErr w:type="gramEnd"/>
      <w:r w:rsidRPr="00144489">
        <w:rPr>
          <w:rFonts w:ascii="Arial" w:hAnsi="Arial" w:cs="Arial"/>
          <w:iCs/>
          <w:sz w:val="21"/>
          <w:szCs w:val="21"/>
        </w:rPr>
        <w:t xml:space="preserve">-  Os percentuais dos encargos previdenciários e FGTS são aqueles estabelecidos pela legislação vigente. </w:t>
      </w:r>
    </w:p>
    <w:p w:rsidR="00144489" w:rsidRPr="00144489" w:rsidRDefault="00144489" w:rsidP="00144489">
      <w:pPr>
        <w:pStyle w:val="NormalWeb"/>
        <w:spacing w:before="120" w:after="120"/>
        <w:jc w:val="both"/>
        <w:rPr>
          <w:rFonts w:ascii="Arial" w:hAnsi="Arial" w:cs="Arial"/>
          <w:iCs/>
          <w:sz w:val="21"/>
          <w:szCs w:val="21"/>
        </w:rPr>
      </w:pPr>
      <w:r w:rsidRPr="00144489">
        <w:rPr>
          <w:rFonts w:ascii="Arial" w:hAnsi="Arial" w:cs="Arial"/>
          <w:iCs/>
          <w:sz w:val="21"/>
          <w:szCs w:val="21"/>
        </w:rPr>
        <w:t>Nota (2) - Percentuais incidentes sobre a remuneração. Nota: Valores mensais por empregado.</w:t>
      </w:r>
    </w:p>
    <w:p w:rsidR="00144489" w:rsidRPr="00144489" w:rsidRDefault="00144489" w:rsidP="00144489">
      <w:pPr>
        <w:pStyle w:val="NormalWeb"/>
        <w:spacing w:before="120" w:after="120"/>
        <w:jc w:val="both"/>
        <w:rPr>
          <w:rFonts w:ascii="Arial" w:hAnsi="Arial" w:cs="Arial"/>
          <w:b/>
          <w:bCs/>
          <w:sz w:val="21"/>
          <w:szCs w:val="21"/>
        </w:rPr>
      </w:pPr>
    </w:p>
    <w:p w:rsidR="00144489" w:rsidRPr="00144489" w:rsidRDefault="00144489" w:rsidP="00E828C6">
      <w:pPr>
        <w:pStyle w:val="NormalWeb"/>
        <w:spacing w:before="120" w:after="120"/>
        <w:jc w:val="center"/>
        <w:rPr>
          <w:rFonts w:ascii="Arial" w:hAnsi="Arial" w:cs="Arial"/>
          <w:b/>
          <w:iCs/>
          <w:sz w:val="21"/>
          <w:szCs w:val="21"/>
        </w:rPr>
      </w:pPr>
      <w:proofErr w:type="spellStart"/>
      <w:r w:rsidRPr="00144489">
        <w:rPr>
          <w:rFonts w:ascii="Arial" w:hAnsi="Arial" w:cs="Arial"/>
          <w:b/>
          <w:iCs/>
          <w:sz w:val="21"/>
          <w:szCs w:val="21"/>
        </w:rPr>
        <w:t>Submódulo</w:t>
      </w:r>
      <w:proofErr w:type="spellEnd"/>
      <w:r w:rsidRPr="00144489">
        <w:rPr>
          <w:rFonts w:ascii="Arial" w:hAnsi="Arial" w:cs="Arial"/>
          <w:b/>
          <w:iCs/>
          <w:sz w:val="21"/>
          <w:szCs w:val="21"/>
        </w:rPr>
        <w:t xml:space="preserve"> 4.2 – 13º Salário e Adicional de Férias</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736"/>
        <w:gridCol w:w="6246"/>
        <w:gridCol w:w="2305"/>
      </w:tblGrid>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4.2</w:t>
            </w:r>
          </w:p>
        </w:tc>
        <w:tc>
          <w:tcPr>
            <w:tcW w:w="3363"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13º SALÁRIO E ADICIONAL DE FÉRIAS</w:t>
            </w:r>
          </w:p>
        </w:tc>
        <w:tc>
          <w:tcPr>
            <w:tcW w:w="1241"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6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13º Salário</w:t>
            </w:r>
          </w:p>
        </w:tc>
        <w:tc>
          <w:tcPr>
            <w:tcW w:w="124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6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Adicional de Férias</w:t>
            </w:r>
          </w:p>
        </w:tc>
        <w:tc>
          <w:tcPr>
            <w:tcW w:w="124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759"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Subtotal</w:t>
            </w:r>
          </w:p>
        </w:tc>
        <w:tc>
          <w:tcPr>
            <w:tcW w:w="1241"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680"/>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63"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Incidência do </w:t>
            </w:r>
            <w:proofErr w:type="spellStart"/>
            <w:r w:rsidRPr="00144489">
              <w:rPr>
                <w:rFonts w:ascii="Arial" w:hAnsi="Arial" w:cs="Arial"/>
                <w:sz w:val="21"/>
                <w:szCs w:val="21"/>
              </w:rPr>
              <w:t>Submódulo</w:t>
            </w:r>
            <w:proofErr w:type="spellEnd"/>
            <w:r w:rsidRPr="00144489">
              <w:rPr>
                <w:rFonts w:ascii="Arial" w:hAnsi="Arial" w:cs="Arial"/>
                <w:sz w:val="21"/>
                <w:szCs w:val="21"/>
              </w:rPr>
              <w:t xml:space="preserve"> 4.1 sobre 13º Salário e Adicional de Férias</w:t>
            </w:r>
          </w:p>
        </w:tc>
        <w:tc>
          <w:tcPr>
            <w:tcW w:w="1241"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59"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24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b/>
          <w:bCs/>
          <w:sz w:val="21"/>
          <w:szCs w:val="21"/>
        </w:rPr>
      </w:pPr>
    </w:p>
    <w:p w:rsidR="00144489" w:rsidRPr="00144489" w:rsidRDefault="00144489" w:rsidP="00E828C6">
      <w:pPr>
        <w:pStyle w:val="NormalWeb"/>
        <w:spacing w:before="120" w:after="120"/>
        <w:jc w:val="center"/>
        <w:rPr>
          <w:rFonts w:ascii="Arial" w:hAnsi="Arial" w:cs="Arial"/>
          <w:b/>
          <w:iCs/>
          <w:sz w:val="21"/>
          <w:szCs w:val="21"/>
        </w:rPr>
      </w:pPr>
      <w:proofErr w:type="spellStart"/>
      <w:r w:rsidRPr="00144489">
        <w:rPr>
          <w:rFonts w:ascii="Arial" w:hAnsi="Arial" w:cs="Arial"/>
          <w:b/>
          <w:iCs/>
          <w:sz w:val="21"/>
          <w:szCs w:val="21"/>
        </w:rPr>
        <w:t>Submódulo</w:t>
      </w:r>
      <w:proofErr w:type="spellEnd"/>
      <w:r w:rsidRPr="00144489">
        <w:rPr>
          <w:rFonts w:ascii="Arial" w:hAnsi="Arial" w:cs="Arial"/>
          <w:b/>
          <w:iCs/>
          <w:sz w:val="21"/>
          <w:szCs w:val="21"/>
        </w:rPr>
        <w:t xml:space="preserve"> 4.3 – Afastamento Maternidade</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736"/>
        <w:gridCol w:w="6250"/>
        <w:gridCol w:w="2301"/>
      </w:tblGrid>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4.3</w:t>
            </w:r>
          </w:p>
        </w:tc>
        <w:tc>
          <w:tcPr>
            <w:tcW w:w="3365"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AFASTAMENTO MATERNIDADE</w:t>
            </w:r>
          </w:p>
        </w:tc>
        <w:tc>
          <w:tcPr>
            <w:tcW w:w="1239"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65"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Afastamento maternidade</w:t>
            </w:r>
          </w:p>
        </w:tc>
        <w:tc>
          <w:tcPr>
            <w:tcW w:w="123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65"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Incidência do </w:t>
            </w:r>
            <w:proofErr w:type="spellStart"/>
            <w:r w:rsidRPr="00144489">
              <w:rPr>
                <w:rFonts w:ascii="Arial" w:hAnsi="Arial" w:cs="Arial"/>
                <w:sz w:val="21"/>
                <w:szCs w:val="21"/>
              </w:rPr>
              <w:t>Submódulo</w:t>
            </w:r>
            <w:proofErr w:type="spellEnd"/>
            <w:r w:rsidRPr="00144489">
              <w:rPr>
                <w:rFonts w:ascii="Arial" w:hAnsi="Arial" w:cs="Arial"/>
                <w:sz w:val="21"/>
                <w:szCs w:val="21"/>
              </w:rPr>
              <w:t xml:space="preserve"> 4.1 sobre afastamento maternidade</w:t>
            </w:r>
          </w:p>
        </w:tc>
        <w:tc>
          <w:tcPr>
            <w:tcW w:w="123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761"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23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E828C6">
      <w:pPr>
        <w:pStyle w:val="NormalWeb"/>
        <w:spacing w:before="120" w:after="120"/>
        <w:jc w:val="center"/>
        <w:rPr>
          <w:rFonts w:ascii="Arial" w:hAnsi="Arial" w:cs="Arial"/>
          <w:b/>
          <w:iCs/>
          <w:sz w:val="21"/>
          <w:szCs w:val="21"/>
        </w:rPr>
      </w:pPr>
      <w:proofErr w:type="spellStart"/>
      <w:r w:rsidRPr="00144489">
        <w:rPr>
          <w:rFonts w:ascii="Arial" w:hAnsi="Arial" w:cs="Arial"/>
          <w:b/>
          <w:iCs/>
          <w:sz w:val="21"/>
          <w:szCs w:val="21"/>
        </w:rPr>
        <w:t>Submódulo</w:t>
      </w:r>
      <w:proofErr w:type="spellEnd"/>
      <w:r w:rsidRPr="00144489">
        <w:rPr>
          <w:rFonts w:ascii="Arial" w:hAnsi="Arial" w:cs="Arial"/>
          <w:b/>
          <w:iCs/>
          <w:sz w:val="21"/>
          <w:szCs w:val="21"/>
        </w:rPr>
        <w:t xml:space="preserve"> 4.4 – Provisão para Rescisão</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735"/>
        <w:gridCol w:w="6258"/>
        <w:gridCol w:w="2294"/>
      </w:tblGrid>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4.4</w:t>
            </w:r>
          </w:p>
        </w:tc>
        <w:tc>
          <w:tcPr>
            <w:tcW w:w="3348"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PROVISÃO PARA RESCISÃO</w:t>
            </w:r>
          </w:p>
        </w:tc>
        <w:tc>
          <w:tcPr>
            <w:tcW w:w="1230"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lastRenderedPageBreak/>
              <w:t>A</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Aviso prévio indenizado</w:t>
            </w:r>
          </w:p>
        </w:tc>
        <w:tc>
          <w:tcPr>
            <w:tcW w:w="123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Incidência de </w:t>
            </w:r>
            <w:proofErr w:type="spellStart"/>
            <w:r w:rsidRPr="00144489">
              <w:rPr>
                <w:rFonts w:ascii="Arial" w:hAnsi="Arial" w:cs="Arial"/>
                <w:sz w:val="21"/>
                <w:szCs w:val="21"/>
              </w:rPr>
              <w:t>submódulo</w:t>
            </w:r>
            <w:proofErr w:type="spellEnd"/>
            <w:r w:rsidRPr="00144489">
              <w:rPr>
                <w:rFonts w:ascii="Arial" w:hAnsi="Arial" w:cs="Arial"/>
                <w:sz w:val="21"/>
                <w:szCs w:val="21"/>
              </w:rPr>
              <w:t xml:space="preserve"> 4.1 sobre aviso prévio indenizado</w:t>
            </w:r>
          </w:p>
        </w:tc>
        <w:tc>
          <w:tcPr>
            <w:tcW w:w="123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Multa do FGTS do aviso prévio indenizado</w:t>
            </w:r>
          </w:p>
        </w:tc>
        <w:tc>
          <w:tcPr>
            <w:tcW w:w="123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Aviso prévio trabalhado</w:t>
            </w:r>
          </w:p>
        </w:tc>
        <w:tc>
          <w:tcPr>
            <w:tcW w:w="123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Incidência do </w:t>
            </w:r>
            <w:proofErr w:type="spellStart"/>
            <w:r w:rsidRPr="00144489">
              <w:rPr>
                <w:rFonts w:ascii="Arial" w:hAnsi="Arial" w:cs="Arial"/>
                <w:sz w:val="21"/>
                <w:szCs w:val="21"/>
              </w:rPr>
              <w:t>submódulo</w:t>
            </w:r>
            <w:proofErr w:type="spellEnd"/>
            <w:r w:rsidRPr="00144489">
              <w:rPr>
                <w:rFonts w:ascii="Arial" w:hAnsi="Arial" w:cs="Arial"/>
                <w:sz w:val="21"/>
                <w:szCs w:val="21"/>
              </w:rPr>
              <w:t xml:space="preserve"> 4.1 sobre aviso prévio trabalhado</w:t>
            </w:r>
          </w:p>
        </w:tc>
        <w:tc>
          <w:tcPr>
            <w:tcW w:w="123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w:t>
            </w:r>
          </w:p>
        </w:tc>
        <w:tc>
          <w:tcPr>
            <w:tcW w:w="334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Multa do FGTS do aviso prévio trabalhado</w:t>
            </w:r>
          </w:p>
        </w:tc>
        <w:tc>
          <w:tcPr>
            <w:tcW w:w="123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49"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23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E828C6">
      <w:pPr>
        <w:pStyle w:val="NormalWeb"/>
        <w:spacing w:before="120" w:after="120"/>
        <w:jc w:val="center"/>
        <w:rPr>
          <w:rFonts w:ascii="Arial" w:hAnsi="Arial" w:cs="Arial"/>
          <w:b/>
          <w:iCs/>
          <w:sz w:val="21"/>
          <w:szCs w:val="21"/>
        </w:rPr>
      </w:pPr>
      <w:proofErr w:type="spellStart"/>
      <w:r w:rsidRPr="00144489">
        <w:rPr>
          <w:rFonts w:ascii="Arial" w:hAnsi="Arial" w:cs="Arial"/>
          <w:b/>
          <w:iCs/>
          <w:sz w:val="21"/>
          <w:szCs w:val="21"/>
        </w:rPr>
        <w:t>Submódulo</w:t>
      </w:r>
      <w:proofErr w:type="spellEnd"/>
      <w:r w:rsidRPr="00144489">
        <w:rPr>
          <w:rFonts w:ascii="Arial" w:hAnsi="Arial" w:cs="Arial"/>
          <w:b/>
          <w:iCs/>
          <w:sz w:val="21"/>
          <w:szCs w:val="21"/>
        </w:rPr>
        <w:t xml:space="preserve"> 4.5 – Composição do Custo de Reposição do Profissional Ausente</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735"/>
        <w:gridCol w:w="6269"/>
        <w:gridCol w:w="2283"/>
      </w:tblGrid>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b/>
                <w:bCs/>
                <w:sz w:val="21"/>
                <w:szCs w:val="21"/>
              </w:rPr>
              <w:t>4.5</w:t>
            </w:r>
          </w:p>
        </w:tc>
        <w:tc>
          <w:tcPr>
            <w:tcW w:w="3354"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CUSTO DE REPOSIÇÃO DO PROFISSIONAL AUSENTE</w:t>
            </w:r>
          </w:p>
        </w:tc>
        <w:tc>
          <w:tcPr>
            <w:tcW w:w="1224"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Férias</w:t>
            </w:r>
          </w:p>
        </w:tc>
        <w:tc>
          <w:tcPr>
            <w:tcW w:w="1224"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Ausência por doença</w:t>
            </w:r>
          </w:p>
        </w:tc>
        <w:tc>
          <w:tcPr>
            <w:tcW w:w="1224"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Licença paternidade</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Ausências legais</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Ausência por Acidente de trabalho</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F</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Outros (especificar)</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55"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Subtotal</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G</w:t>
            </w:r>
          </w:p>
        </w:tc>
        <w:tc>
          <w:tcPr>
            <w:tcW w:w="335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Incidência do </w:t>
            </w:r>
            <w:proofErr w:type="spellStart"/>
            <w:r w:rsidRPr="00144489">
              <w:rPr>
                <w:rFonts w:ascii="Arial" w:hAnsi="Arial" w:cs="Arial"/>
                <w:sz w:val="21"/>
                <w:szCs w:val="21"/>
              </w:rPr>
              <w:t>submódulo</w:t>
            </w:r>
            <w:proofErr w:type="spellEnd"/>
            <w:r w:rsidRPr="00144489">
              <w:rPr>
                <w:rFonts w:ascii="Arial" w:hAnsi="Arial" w:cs="Arial"/>
                <w:sz w:val="21"/>
                <w:szCs w:val="21"/>
              </w:rPr>
              <w:t xml:space="preserve"> 4.1 sobre o Custo de reposição</w:t>
            </w:r>
          </w:p>
        </w:tc>
        <w:tc>
          <w:tcPr>
            <w:tcW w:w="1224"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55"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224"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b/>
          <w:iCs/>
          <w:sz w:val="21"/>
          <w:szCs w:val="21"/>
        </w:rPr>
      </w:pP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 xml:space="preserve">Quadro resumo – Módulo </w:t>
      </w:r>
      <w:proofErr w:type="gramStart"/>
      <w:r w:rsidRPr="00144489">
        <w:rPr>
          <w:rFonts w:ascii="Arial" w:hAnsi="Arial" w:cs="Arial"/>
          <w:b/>
          <w:iCs/>
          <w:sz w:val="21"/>
          <w:szCs w:val="21"/>
        </w:rPr>
        <w:t>4</w:t>
      </w:r>
      <w:proofErr w:type="gramEnd"/>
      <w:r w:rsidRPr="00144489">
        <w:rPr>
          <w:rFonts w:ascii="Arial" w:hAnsi="Arial" w:cs="Arial"/>
          <w:b/>
          <w:iCs/>
          <w:sz w:val="21"/>
          <w:szCs w:val="21"/>
        </w:rPr>
        <w:t xml:space="preserve"> – Encargos sociais e trabalhistas</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736"/>
        <w:gridCol w:w="6272"/>
        <w:gridCol w:w="2279"/>
      </w:tblGrid>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proofErr w:type="gramStart"/>
            <w:r w:rsidRPr="00144489">
              <w:rPr>
                <w:rFonts w:ascii="Arial" w:hAnsi="Arial" w:cs="Arial"/>
                <w:b/>
                <w:bCs/>
                <w:sz w:val="21"/>
                <w:szCs w:val="21"/>
              </w:rPr>
              <w:t>4</w:t>
            </w:r>
            <w:proofErr w:type="gramEnd"/>
          </w:p>
        </w:tc>
        <w:tc>
          <w:tcPr>
            <w:tcW w:w="3377"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MÓDULO 4 – ENCARGOS SOCIAIS E TRABALHISTAS</w:t>
            </w:r>
          </w:p>
        </w:tc>
        <w:tc>
          <w:tcPr>
            <w:tcW w:w="1227"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4.1</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13º salário + Adicional de Férias</w:t>
            </w:r>
          </w:p>
        </w:tc>
        <w:tc>
          <w:tcPr>
            <w:tcW w:w="1227"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4.2</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Encargos previdenciários e FGTS</w:t>
            </w:r>
          </w:p>
        </w:tc>
        <w:tc>
          <w:tcPr>
            <w:tcW w:w="1227"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4.3</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Afastamento maternidade</w:t>
            </w:r>
          </w:p>
        </w:tc>
        <w:tc>
          <w:tcPr>
            <w:tcW w:w="1227" w:type="pct"/>
          </w:tcPr>
          <w:p w:rsidR="00144489" w:rsidRPr="00144489" w:rsidRDefault="00144489" w:rsidP="00144489">
            <w:pPr>
              <w:spacing w:before="120" w:after="120"/>
              <w:jc w:val="both"/>
              <w:rPr>
                <w:rFonts w:ascii="Arial" w:hAnsi="Arial" w:cs="Arial"/>
                <w:sz w:val="21"/>
                <w:szCs w:val="21"/>
              </w:rPr>
            </w:pP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4.4</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Custo de rescisão</w:t>
            </w:r>
          </w:p>
        </w:tc>
        <w:tc>
          <w:tcPr>
            <w:tcW w:w="1227" w:type="pct"/>
          </w:tcPr>
          <w:p w:rsidR="00144489" w:rsidRPr="00144489" w:rsidRDefault="00144489" w:rsidP="00144489">
            <w:pPr>
              <w:spacing w:before="120" w:after="120"/>
              <w:jc w:val="both"/>
              <w:rPr>
                <w:rFonts w:ascii="Arial" w:hAnsi="Arial" w:cs="Arial"/>
                <w:sz w:val="21"/>
                <w:szCs w:val="21"/>
              </w:rPr>
            </w:pP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4.5</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Custo de reposição do profissional ausente</w:t>
            </w:r>
          </w:p>
        </w:tc>
        <w:tc>
          <w:tcPr>
            <w:tcW w:w="1227" w:type="pct"/>
          </w:tcPr>
          <w:p w:rsidR="00144489" w:rsidRPr="00144489" w:rsidRDefault="00144489" w:rsidP="00144489">
            <w:pPr>
              <w:spacing w:before="120" w:after="120"/>
              <w:jc w:val="both"/>
              <w:rPr>
                <w:rFonts w:ascii="Arial" w:hAnsi="Arial" w:cs="Arial"/>
                <w:sz w:val="21"/>
                <w:szCs w:val="21"/>
              </w:rPr>
            </w:pPr>
          </w:p>
        </w:tc>
      </w:tr>
      <w:tr w:rsidR="00144489" w:rsidRPr="00144489" w:rsidTr="00E828C6">
        <w:trPr>
          <w:trHeight w:hRule="exact" w:val="454"/>
        </w:trPr>
        <w:tc>
          <w:tcPr>
            <w:tcW w:w="396"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4.6</w:t>
            </w:r>
          </w:p>
        </w:tc>
        <w:tc>
          <w:tcPr>
            <w:tcW w:w="3377"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Outros (especificar)</w:t>
            </w:r>
          </w:p>
        </w:tc>
        <w:tc>
          <w:tcPr>
            <w:tcW w:w="1227" w:type="pct"/>
          </w:tcPr>
          <w:p w:rsidR="00144489" w:rsidRPr="00144489" w:rsidRDefault="00144489" w:rsidP="00144489">
            <w:pPr>
              <w:spacing w:before="120" w:after="120"/>
              <w:jc w:val="both"/>
              <w:rPr>
                <w:rFonts w:ascii="Arial" w:hAnsi="Arial" w:cs="Arial"/>
                <w:sz w:val="21"/>
                <w:szCs w:val="21"/>
              </w:rPr>
            </w:pPr>
          </w:p>
        </w:tc>
      </w:tr>
      <w:tr w:rsidR="00144489" w:rsidRPr="00144489" w:rsidTr="00E828C6">
        <w:trPr>
          <w:trHeight w:hRule="exact" w:val="454"/>
        </w:trPr>
        <w:tc>
          <w:tcPr>
            <w:tcW w:w="3773"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1227" w:type="pct"/>
          </w:tcPr>
          <w:p w:rsidR="00144489" w:rsidRPr="00144489" w:rsidRDefault="00144489" w:rsidP="00144489">
            <w:pPr>
              <w:spacing w:before="120" w:after="120"/>
              <w:jc w:val="both"/>
              <w:rPr>
                <w:rFonts w:ascii="Arial" w:hAnsi="Arial" w:cs="Arial"/>
                <w:sz w:val="21"/>
                <w:szCs w:val="21"/>
              </w:rPr>
            </w:pPr>
          </w:p>
        </w:tc>
      </w:tr>
    </w:tbl>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 xml:space="preserve">MÓDULO </w:t>
      </w:r>
      <w:proofErr w:type="gramStart"/>
      <w:r w:rsidRPr="00144489">
        <w:rPr>
          <w:rFonts w:ascii="Arial" w:hAnsi="Arial" w:cs="Arial"/>
          <w:b/>
          <w:iCs/>
          <w:sz w:val="21"/>
          <w:szCs w:val="21"/>
        </w:rPr>
        <w:t>5</w:t>
      </w:r>
      <w:proofErr w:type="gramEnd"/>
      <w:r w:rsidRPr="00144489">
        <w:rPr>
          <w:rFonts w:ascii="Arial" w:hAnsi="Arial" w:cs="Arial"/>
          <w:b/>
          <w:iCs/>
          <w:sz w:val="21"/>
          <w:szCs w:val="21"/>
        </w:rPr>
        <w:t xml:space="preserve"> : CUSTOS INDIRETOS, TRIBUTOS E LUCRO</w:t>
      </w:r>
    </w:p>
    <w:tbl>
      <w:tblPr>
        <w:tblW w:w="987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623"/>
        <w:gridCol w:w="5310"/>
        <w:gridCol w:w="1972"/>
        <w:gridCol w:w="1966"/>
      </w:tblGrid>
      <w:tr w:rsidR="00144489" w:rsidRPr="00144489" w:rsidTr="00144489">
        <w:trPr>
          <w:trHeight w:hRule="exact" w:val="454"/>
        </w:trPr>
        <w:tc>
          <w:tcPr>
            <w:tcW w:w="314" w:type="pct"/>
          </w:tcPr>
          <w:p w:rsidR="00144489" w:rsidRPr="00144489" w:rsidRDefault="00144489" w:rsidP="00144489">
            <w:pPr>
              <w:pStyle w:val="NormalWeb"/>
              <w:spacing w:before="120" w:after="120"/>
              <w:jc w:val="both"/>
              <w:rPr>
                <w:rFonts w:ascii="Arial" w:hAnsi="Arial" w:cs="Arial"/>
                <w:sz w:val="21"/>
                <w:szCs w:val="21"/>
              </w:rPr>
            </w:pPr>
            <w:proofErr w:type="gramStart"/>
            <w:r w:rsidRPr="00144489">
              <w:rPr>
                <w:rFonts w:ascii="Arial" w:hAnsi="Arial" w:cs="Arial"/>
                <w:b/>
                <w:bCs/>
                <w:sz w:val="21"/>
                <w:szCs w:val="21"/>
              </w:rPr>
              <w:t>5</w:t>
            </w:r>
            <w:proofErr w:type="gramEnd"/>
          </w:p>
        </w:tc>
        <w:tc>
          <w:tcPr>
            <w:tcW w:w="2668"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CUSTOS INDIRETOS, TRIBUTOS E LUCRO</w:t>
            </w:r>
          </w:p>
        </w:tc>
        <w:tc>
          <w:tcPr>
            <w:tcW w:w="993" w:type="pct"/>
          </w:tcPr>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t>%</w:t>
            </w:r>
          </w:p>
        </w:tc>
        <w:tc>
          <w:tcPr>
            <w:tcW w:w="990"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1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lastRenderedPageBreak/>
              <w:t>A</w:t>
            </w: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13º Salário + Adicional de Férias</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14" w:type="pct"/>
            <w:vMerge w:val="restar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Tributos</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314" w:type="pct"/>
            <w:vMerge/>
          </w:tcPr>
          <w:p w:rsidR="00144489" w:rsidRPr="00144489" w:rsidRDefault="00144489" w:rsidP="00144489">
            <w:pPr>
              <w:pStyle w:val="NormalWeb"/>
              <w:spacing w:before="120" w:after="120"/>
              <w:jc w:val="both"/>
              <w:rPr>
                <w:rFonts w:ascii="Arial" w:hAnsi="Arial" w:cs="Arial"/>
                <w:sz w:val="21"/>
                <w:szCs w:val="21"/>
              </w:rPr>
            </w:pP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B1. Tributos Federais (especificar)</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4" w:type="pct"/>
            <w:vMerge/>
          </w:tcPr>
          <w:p w:rsidR="00144489" w:rsidRPr="00144489" w:rsidRDefault="00144489" w:rsidP="00144489">
            <w:pPr>
              <w:pStyle w:val="NormalWeb"/>
              <w:spacing w:before="120" w:after="120"/>
              <w:jc w:val="both"/>
              <w:rPr>
                <w:rFonts w:ascii="Arial" w:hAnsi="Arial" w:cs="Arial"/>
                <w:sz w:val="21"/>
                <w:szCs w:val="21"/>
              </w:rPr>
            </w:pP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B2. Tributos Estaduais (especificar)</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4" w:type="pct"/>
            <w:vMerge/>
          </w:tcPr>
          <w:p w:rsidR="00144489" w:rsidRPr="00144489" w:rsidRDefault="00144489" w:rsidP="00144489">
            <w:pPr>
              <w:pStyle w:val="NormalWeb"/>
              <w:spacing w:before="120" w:after="120"/>
              <w:jc w:val="both"/>
              <w:rPr>
                <w:rFonts w:ascii="Arial" w:hAnsi="Arial" w:cs="Arial"/>
                <w:sz w:val="21"/>
                <w:szCs w:val="21"/>
              </w:rPr>
            </w:pP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B3. Tributos Municipais (especificar)</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4" w:type="pct"/>
            <w:vMerge/>
          </w:tcPr>
          <w:p w:rsidR="00144489" w:rsidRPr="00144489" w:rsidRDefault="00144489" w:rsidP="00144489">
            <w:pPr>
              <w:pStyle w:val="NormalWeb"/>
              <w:spacing w:before="120" w:after="120"/>
              <w:jc w:val="both"/>
              <w:rPr>
                <w:rFonts w:ascii="Arial" w:hAnsi="Arial" w:cs="Arial"/>
                <w:sz w:val="21"/>
                <w:szCs w:val="21"/>
              </w:rPr>
            </w:pP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B4. Outros tributos (especificar)</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14"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266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Lucro</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2989"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TOTAL</w:t>
            </w:r>
          </w:p>
        </w:tc>
        <w:tc>
          <w:tcPr>
            <w:tcW w:w="993" w:type="pct"/>
          </w:tcPr>
          <w:p w:rsidR="00144489" w:rsidRPr="00144489" w:rsidRDefault="00144489" w:rsidP="00144489">
            <w:pPr>
              <w:spacing w:before="120" w:after="120"/>
              <w:jc w:val="both"/>
              <w:rPr>
                <w:rFonts w:ascii="Arial" w:hAnsi="Arial" w:cs="Arial"/>
                <w:sz w:val="21"/>
                <w:szCs w:val="21"/>
              </w:rPr>
            </w:pPr>
          </w:p>
        </w:tc>
        <w:tc>
          <w:tcPr>
            <w:tcW w:w="990"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144489">
      <w:pPr>
        <w:pStyle w:val="NormalWeb"/>
        <w:spacing w:before="120" w:after="120"/>
        <w:jc w:val="both"/>
        <w:rPr>
          <w:rFonts w:ascii="Arial" w:hAnsi="Arial" w:cs="Arial"/>
          <w:iCs/>
          <w:sz w:val="21"/>
          <w:szCs w:val="21"/>
        </w:rPr>
      </w:pPr>
      <w:r w:rsidRPr="00144489">
        <w:rPr>
          <w:rFonts w:ascii="Arial" w:hAnsi="Arial" w:cs="Arial"/>
          <w:iCs/>
          <w:sz w:val="21"/>
          <w:szCs w:val="21"/>
        </w:rPr>
        <w:t>Nota (1)</w:t>
      </w:r>
      <w:proofErr w:type="gramStart"/>
      <w:r w:rsidRPr="00144489">
        <w:rPr>
          <w:rFonts w:ascii="Arial" w:hAnsi="Arial" w:cs="Arial"/>
          <w:iCs/>
          <w:sz w:val="21"/>
          <w:szCs w:val="21"/>
        </w:rPr>
        <w:t xml:space="preserve">  </w:t>
      </w:r>
      <w:proofErr w:type="gramEnd"/>
      <w:r w:rsidRPr="00144489">
        <w:rPr>
          <w:rFonts w:ascii="Arial" w:hAnsi="Arial" w:cs="Arial"/>
          <w:iCs/>
          <w:sz w:val="21"/>
          <w:szCs w:val="21"/>
        </w:rPr>
        <w:t>-  Custos Indiretos, Tributos e Lucro por empregado.</w:t>
      </w:r>
    </w:p>
    <w:p w:rsidR="00144489" w:rsidRPr="00144489" w:rsidRDefault="00144489" w:rsidP="00144489">
      <w:pPr>
        <w:pStyle w:val="NormalWeb"/>
        <w:spacing w:before="120" w:after="120"/>
        <w:jc w:val="both"/>
        <w:rPr>
          <w:rFonts w:ascii="Arial" w:hAnsi="Arial" w:cs="Arial"/>
          <w:iCs/>
          <w:sz w:val="21"/>
          <w:szCs w:val="21"/>
        </w:rPr>
      </w:pPr>
      <w:r w:rsidRPr="00144489">
        <w:rPr>
          <w:rFonts w:ascii="Arial" w:hAnsi="Arial" w:cs="Arial"/>
          <w:iCs/>
          <w:sz w:val="21"/>
          <w:szCs w:val="21"/>
        </w:rPr>
        <w:t>Nota (2) – O valor referente a tributos é obtido aplicando-se o percentual sobre o valor do faturamento.</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ANEXO III – B</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Quadro resumo do Custo por Empregado</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730"/>
        <w:gridCol w:w="6265"/>
        <w:gridCol w:w="2292"/>
      </w:tblGrid>
      <w:tr w:rsidR="00144489" w:rsidRPr="00144489" w:rsidTr="00144489">
        <w:trPr>
          <w:trHeight w:hRule="exact" w:val="794"/>
        </w:trPr>
        <w:tc>
          <w:tcPr>
            <w:tcW w:w="3750" w:type="pct"/>
            <w:gridSpan w:val="2"/>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sz w:val="21"/>
                <w:szCs w:val="21"/>
              </w:rPr>
              <w:t>MÃO DEOBRA VINCULADA À EXECUÇÃO CONTRATUAL (VALOR POR EMPREGADO)</w:t>
            </w:r>
          </w:p>
        </w:tc>
        <w:tc>
          <w:tcPr>
            <w:tcW w:w="1229"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(R$)</w:t>
            </w: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Módulo 1 – Composição da Remuneração</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Módulo 2 – Benefícios Mensais e Diários</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737"/>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Módulo 3 – Insumos Diversos (Uniformes, materiais, equipamentos e outros)</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D</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Módulo 4 – Encargos Sociais e Trabalhistas</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50"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Subtotal (A + B + C + D)</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E</w:t>
            </w:r>
          </w:p>
        </w:tc>
        <w:tc>
          <w:tcPr>
            <w:tcW w:w="335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Módulo 5 – Custos Indiretos, Tributos e Lucro</w:t>
            </w:r>
          </w:p>
        </w:tc>
        <w:tc>
          <w:tcPr>
            <w:tcW w:w="1229"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750" w:type="pct"/>
            <w:gridSpan w:val="2"/>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Valor Total por Empregado</w:t>
            </w:r>
          </w:p>
        </w:tc>
        <w:tc>
          <w:tcPr>
            <w:tcW w:w="1229"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bl>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ANEXO III – C</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Quadro resumo – Valor Mensal dos Serviços</w:t>
      </w:r>
    </w:p>
    <w:tbl>
      <w:tblPr>
        <w:tblW w:w="508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1495"/>
        <w:gridCol w:w="1593"/>
        <w:gridCol w:w="1733"/>
        <w:gridCol w:w="1461"/>
        <w:gridCol w:w="1616"/>
        <w:gridCol w:w="1538"/>
      </w:tblGrid>
      <w:tr w:rsidR="00144489" w:rsidRPr="00144489" w:rsidTr="00144489">
        <w:trPr>
          <w:trHeight w:hRule="exact" w:val="1437"/>
        </w:trPr>
        <w:tc>
          <w:tcPr>
            <w:tcW w:w="828"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TIPO DE SERVIÇO (A)</w:t>
            </w:r>
          </w:p>
        </w:tc>
        <w:tc>
          <w:tcPr>
            <w:tcW w:w="845" w:type="pct"/>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VALOR PROPOSTO POR EMPREGADO (B)</w:t>
            </w:r>
          </w:p>
        </w:tc>
        <w:tc>
          <w:tcPr>
            <w:tcW w:w="845" w:type="pct"/>
          </w:tcPr>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t>QUANTIDADE DE EMPREGADOS POR POSTO (C)</w:t>
            </w:r>
          </w:p>
        </w:tc>
        <w:tc>
          <w:tcPr>
            <w:tcW w:w="845" w:type="pct"/>
          </w:tcPr>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t>VALOR PROPOSTO POR POSTO(D) = (B X C)</w:t>
            </w:r>
          </w:p>
        </w:tc>
        <w:tc>
          <w:tcPr>
            <w:tcW w:w="786" w:type="pct"/>
          </w:tcPr>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t>QUANTIDADE DE POSTOS (E)</w:t>
            </w:r>
          </w:p>
        </w:tc>
        <w:tc>
          <w:tcPr>
            <w:tcW w:w="851" w:type="pct"/>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bCs/>
                <w:sz w:val="21"/>
                <w:szCs w:val="21"/>
              </w:rPr>
              <w:t>VALOR TOTAL DO SERVIÇO (F) = (D X E)</w:t>
            </w:r>
          </w:p>
        </w:tc>
      </w:tr>
      <w:tr w:rsidR="00144489" w:rsidRPr="00144489" w:rsidTr="00144489">
        <w:trPr>
          <w:trHeight w:hRule="exact" w:val="794"/>
        </w:trPr>
        <w:tc>
          <w:tcPr>
            <w:tcW w:w="82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I - Serviço </w:t>
            </w:r>
            <w:proofErr w:type="gramStart"/>
            <w:r w:rsidRPr="00144489">
              <w:rPr>
                <w:rFonts w:ascii="Arial" w:hAnsi="Arial" w:cs="Arial"/>
                <w:sz w:val="21"/>
                <w:szCs w:val="21"/>
              </w:rPr>
              <w:t>1</w:t>
            </w:r>
            <w:proofErr w:type="gramEnd"/>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(indicar)</w:t>
            </w:r>
          </w:p>
        </w:tc>
        <w:tc>
          <w:tcPr>
            <w:tcW w:w="845" w:type="pct"/>
          </w:tcPr>
          <w:p w:rsidR="00144489" w:rsidRPr="00144489" w:rsidRDefault="00144489" w:rsidP="00144489">
            <w:pPr>
              <w:pStyle w:val="NormalWeb"/>
              <w:spacing w:before="120" w:after="120"/>
              <w:jc w:val="both"/>
              <w:rPr>
                <w:rFonts w:ascii="Arial" w:hAnsi="Arial" w:cs="Arial"/>
                <w:sz w:val="21"/>
                <w:szCs w:val="21"/>
              </w:rPr>
            </w:pPr>
          </w:p>
        </w:tc>
        <w:tc>
          <w:tcPr>
            <w:tcW w:w="845" w:type="pct"/>
          </w:tcPr>
          <w:p w:rsidR="00144489" w:rsidRPr="00144489" w:rsidRDefault="00144489" w:rsidP="00144489">
            <w:pPr>
              <w:spacing w:before="120" w:after="120"/>
              <w:jc w:val="both"/>
              <w:rPr>
                <w:rFonts w:ascii="Arial" w:hAnsi="Arial" w:cs="Arial"/>
                <w:sz w:val="21"/>
                <w:szCs w:val="21"/>
              </w:rPr>
            </w:pPr>
          </w:p>
        </w:tc>
        <w:tc>
          <w:tcPr>
            <w:tcW w:w="845" w:type="pct"/>
          </w:tcPr>
          <w:p w:rsidR="00144489" w:rsidRPr="00144489" w:rsidRDefault="00144489" w:rsidP="00144489">
            <w:pPr>
              <w:spacing w:before="120" w:after="120"/>
              <w:jc w:val="both"/>
              <w:rPr>
                <w:rFonts w:ascii="Arial" w:hAnsi="Arial" w:cs="Arial"/>
                <w:sz w:val="21"/>
                <w:szCs w:val="21"/>
              </w:rPr>
            </w:pPr>
          </w:p>
        </w:tc>
        <w:tc>
          <w:tcPr>
            <w:tcW w:w="786" w:type="pct"/>
          </w:tcPr>
          <w:p w:rsidR="00144489" w:rsidRPr="00144489" w:rsidRDefault="00144489" w:rsidP="00144489">
            <w:pPr>
              <w:spacing w:before="120" w:after="120"/>
              <w:jc w:val="both"/>
              <w:rPr>
                <w:rFonts w:ascii="Arial" w:hAnsi="Arial" w:cs="Arial"/>
                <w:sz w:val="21"/>
                <w:szCs w:val="21"/>
              </w:rPr>
            </w:pPr>
          </w:p>
        </w:tc>
        <w:tc>
          <w:tcPr>
            <w:tcW w:w="85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794"/>
        </w:trPr>
        <w:tc>
          <w:tcPr>
            <w:tcW w:w="828"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II - Serviço </w:t>
            </w:r>
            <w:proofErr w:type="gramStart"/>
            <w:r w:rsidRPr="00144489">
              <w:rPr>
                <w:rFonts w:ascii="Arial" w:hAnsi="Arial" w:cs="Arial"/>
                <w:sz w:val="21"/>
                <w:szCs w:val="21"/>
              </w:rPr>
              <w:t>2</w:t>
            </w:r>
            <w:proofErr w:type="gramEnd"/>
          </w:p>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(indicar)</w:t>
            </w:r>
          </w:p>
        </w:tc>
        <w:tc>
          <w:tcPr>
            <w:tcW w:w="845" w:type="pct"/>
          </w:tcPr>
          <w:p w:rsidR="00144489" w:rsidRPr="00144489" w:rsidRDefault="00144489" w:rsidP="00144489">
            <w:pPr>
              <w:pStyle w:val="NormalWeb"/>
              <w:spacing w:before="120" w:after="120"/>
              <w:jc w:val="both"/>
              <w:rPr>
                <w:rFonts w:ascii="Arial" w:hAnsi="Arial" w:cs="Arial"/>
                <w:sz w:val="21"/>
                <w:szCs w:val="21"/>
              </w:rPr>
            </w:pPr>
          </w:p>
        </w:tc>
        <w:tc>
          <w:tcPr>
            <w:tcW w:w="845" w:type="pct"/>
          </w:tcPr>
          <w:p w:rsidR="00144489" w:rsidRPr="00144489" w:rsidRDefault="00144489" w:rsidP="00144489">
            <w:pPr>
              <w:spacing w:before="120" w:after="120"/>
              <w:jc w:val="both"/>
              <w:rPr>
                <w:rFonts w:ascii="Arial" w:hAnsi="Arial" w:cs="Arial"/>
                <w:sz w:val="21"/>
                <w:szCs w:val="21"/>
              </w:rPr>
            </w:pPr>
          </w:p>
        </w:tc>
        <w:tc>
          <w:tcPr>
            <w:tcW w:w="845" w:type="pct"/>
          </w:tcPr>
          <w:p w:rsidR="00144489" w:rsidRPr="00144489" w:rsidRDefault="00144489" w:rsidP="00144489">
            <w:pPr>
              <w:spacing w:before="120" w:after="120"/>
              <w:jc w:val="both"/>
              <w:rPr>
                <w:rFonts w:ascii="Arial" w:hAnsi="Arial" w:cs="Arial"/>
                <w:sz w:val="21"/>
                <w:szCs w:val="21"/>
              </w:rPr>
            </w:pPr>
          </w:p>
        </w:tc>
        <w:tc>
          <w:tcPr>
            <w:tcW w:w="786" w:type="pct"/>
          </w:tcPr>
          <w:p w:rsidR="00144489" w:rsidRPr="00144489" w:rsidRDefault="00144489" w:rsidP="00144489">
            <w:pPr>
              <w:spacing w:before="120" w:after="120"/>
              <w:jc w:val="both"/>
              <w:rPr>
                <w:rFonts w:ascii="Arial" w:hAnsi="Arial" w:cs="Arial"/>
                <w:sz w:val="21"/>
                <w:szCs w:val="21"/>
              </w:rPr>
            </w:pPr>
          </w:p>
        </w:tc>
        <w:tc>
          <w:tcPr>
            <w:tcW w:w="851" w:type="pct"/>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w:t>
            </w:r>
          </w:p>
        </w:tc>
      </w:tr>
      <w:tr w:rsidR="00144489" w:rsidRPr="00144489" w:rsidTr="00144489">
        <w:trPr>
          <w:trHeight w:hRule="exact" w:val="454"/>
        </w:trPr>
        <w:tc>
          <w:tcPr>
            <w:tcW w:w="4149" w:type="pct"/>
            <w:gridSpan w:val="5"/>
          </w:tcPr>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lastRenderedPageBreak/>
              <w:t xml:space="preserve">VALOR MENSAL DOS SERVIÇOS </w:t>
            </w:r>
            <w:proofErr w:type="gramStart"/>
            <w:r w:rsidRPr="00144489">
              <w:rPr>
                <w:rFonts w:ascii="Arial" w:hAnsi="Arial" w:cs="Arial"/>
                <w:sz w:val="21"/>
                <w:szCs w:val="21"/>
              </w:rPr>
              <w:t xml:space="preserve">( </w:t>
            </w:r>
            <w:proofErr w:type="gramEnd"/>
            <w:r w:rsidRPr="00144489">
              <w:rPr>
                <w:rFonts w:ascii="Arial" w:hAnsi="Arial" w:cs="Arial"/>
                <w:sz w:val="21"/>
                <w:szCs w:val="21"/>
              </w:rPr>
              <w:t>I + II + ....)</w:t>
            </w:r>
          </w:p>
        </w:tc>
        <w:tc>
          <w:tcPr>
            <w:tcW w:w="851" w:type="pct"/>
          </w:tcPr>
          <w:p w:rsidR="00144489" w:rsidRPr="00144489" w:rsidRDefault="00144489" w:rsidP="00144489">
            <w:pPr>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b/>
          <w:iCs/>
          <w:sz w:val="21"/>
          <w:szCs w:val="21"/>
        </w:rPr>
      </w:pP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ANEXO III – D</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Quadro demonstrativo – VALOR GLOBAL DA PROPOSTA</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729"/>
        <w:gridCol w:w="6270"/>
        <w:gridCol w:w="2288"/>
      </w:tblGrid>
      <w:tr w:rsidR="00144489" w:rsidRPr="00144489" w:rsidTr="00144489">
        <w:trPr>
          <w:trHeight w:hRule="exact" w:val="454"/>
        </w:trPr>
        <w:tc>
          <w:tcPr>
            <w:tcW w:w="4986" w:type="pct"/>
            <w:gridSpan w:val="3"/>
          </w:tcPr>
          <w:p w:rsidR="00144489" w:rsidRPr="00144489" w:rsidRDefault="00144489" w:rsidP="00E828C6">
            <w:pPr>
              <w:pStyle w:val="NormalWeb"/>
              <w:spacing w:before="120" w:after="120"/>
              <w:jc w:val="center"/>
              <w:rPr>
                <w:rFonts w:ascii="Arial" w:hAnsi="Arial" w:cs="Arial"/>
                <w:sz w:val="21"/>
                <w:szCs w:val="21"/>
              </w:rPr>
            </w:pPr>
            <w:r w:rsidRPr="00144489">
              <w:rPr>
                <w:rFonts w:ascii="Arial" w:hAnsi="Arial" w:cs="Arial"/>
                <w:b/>
                <w:sz w:val="21"/>
                <w:szCs w:val="21"/>
              </w:rPr>
              <w:t>VALOR GLOBAL DA PROPOSTA</w:t>
            </w:r>
          </w:p>
        </w:tc>
      </w:tr>
      <w:tr w:rsidR="00144489" w:rsidRPr="00144489" w:rsidTr="00144489">
        <w:trPr>
          <w:trHeight w:hRule="exact" w:val="454"/>
        </w:trPr>
        <w:tc>
          <w:tcPr>
            <w:tcW w:w="3757" w:type="pct"/>
            <w:gridSpan w:val="2"/>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DESCRIÇÃO VALOR</w:t>
            </w:r>
          </w:p>
        </w:tc>
        <w:tc>
          <w:tcPr>
            <w:tcW w:w="1221" w:type="pct"/>
          </w:tcPr>
          <w:p w:rsidR="00144489" w:rsidRPr="00144489" w:rsidRDefault="00144489" w:rsidP="00E828C6">
            <w:pPr>
              <w:spacing w:before="120" w:after="120"/>
              <w:jc w:val="center"/>
              <w:rPr>
                <w:rFonts w:ascii="Arial" w:hAnsi="Arial" w:cs="Arial"/>
                <w:sz w:val="21"/>
                <w:szCs w:val="21"/>
              </w:rPr>
            </w:pPr>
            <w:r w:rsidRPr="00144489">
              <w:rPr>
                <w:rFonts w:ascii="Arial" w:hAnsi="Arial" w:cs="Arial"/>
                <w:sz w:val="21"/>
                <w:szCs w:val="21"/>
              </w:rPr>
              <w:t>(R$)</w:t>
            </w: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A</w:t>
            </w:r>
          </w:p>
        </w:tc>
        <w:tc>
          <w:tcPr>
            <w:tcW w:w="336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Valor proposto por unidade de medida*</w:t>
            </w:r>
          </w:p>
        </w:tc>
        <w:tc>
          <w:tcPr>
            <w:tcW w:w="1221"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B</w:t>
            </w:r>
          </w:p>
        </w:tc>
        <w:tc>
          <w:tcPr>
            <w:tcW w:w="336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Valor mensal do serviço</w:t>
            </w:r>
          </w:p>
        </w:tc>
        <w:tc>
          <w:tcPr>
            <w:tcW w:w="1221"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794"/>
        </w:trPr>
        <w:tc>
          <w:tcPr>
            <w:tcW w:w="391"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C</w:t>
            </w:r>
          </w:p>
        </w:tc>
        <w:tc>
          <w:tcPr>
            <w:tcW w:w="3360"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Valor global da proposta (valor mensal do serviço X nº de meses do Contrato</w:t>
            </w:r>
          </w:p>
        </w:tc>
        <w:tc>
          <w:tcPr>
            <w:tcW w:w="1221" w:type="pct"/>
          </w:tcPr>
          <w:p w:rsidR="00144489" w:rsidRPr="00144489" w:rsidRDefault="00144489" w:rsidP="00144489">
            <w:pPr>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b/>
          <w:bCs/>
          <w:sz w:val="21"/>
          <w:szCs w:val="21"/>
        </w:rPr>
      </w:pPr>
      <w:r w:rsidRPr="00144489">
        <w:rPr>
          <w:rFonts w:ascii="Arial" w:hAnsi="Arial" w:cs="Arial"/>
          <w:bCs/>
          <w:sz w:val="21"/>
          <w:szCs w:val="21"/>
        </w:rPr>
        <w:t>Nota (1): Informar o valor da unidade de medida por tipo de serviço.</w:t>
      </w:r>
    </w:p>
    <w:p w:rsidR="00E828C6" w:rsidRDefault="00E828C6" w:rsidP="00144489">
      <w:pPr>
        <w:pStyle w:val="NormalWeb"/>
        <w:spacing w:before="120" w:after="120"/>
        <w:jc w:val="both"/>
        <w:rPr>
          <w:rFonts w:ascii="Arial" w:hAnsi="Arial" w:cs="Arial"/>
          <w:b/>
          <w:iCs/>
          <w:sz w:val="21"/>
          <w:szCs w:val="21"/>
        </w:rPr>
      </w:pP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ANEXO III – E</w:t>
      </w:r>
    </w:p>
    <w:p w:rsidR="00144489" w:rsidRPr="00144489" w:rsidRDefault="00144489" w:rsidP="00E828C6">
      <w:pPr>
        <w:pStyle w:val="NormalWeb"/>
        <w:spacing w:before="120" w:after="120"/>
        <w:jc w:val="center"/>
        <w:rPr>
          <w:rFonts w:ascii="Arial" w:hAnsi="Arial" w:cs="Arial"/>
          <w:b/>
          <w:iCs/>
          <w:sz w:val="21"/>
          <w:szCs w:val="21"/>
        </w:rPr>
      </w:pPr>
      <w:r w:rsidRPr="00144489">
        <w:rPr>
          <w:rFonts w:ascii="Arial" w:hAnsi="Arial" w:cs="Arial"/>
          <w:b/>
          <w:iCs/>
          <w:sz w:val="21"/>
          <w:szCs w:val="21"/>
        </w:rPr>
        <w:t>Complemento dos Serviços de Vigilância – VALOR MENSAL DOS SERVIÇOS</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445"/>
        <w:gridCol w:w="4710"/>
        <w:gridCol w:w="1668"/>
        <w:gridCol w:w="1104"/>
        <w:gridCol w:w="1360"/>
      </w:tblGrid>
      <w:tr w:rsidR="00144489" w:rsidRPr="00144489" w:rsidTr="00144489">
        <w:trPr>
          <w:trHeight w:hRule="exact" w:val="920"/>
        </w:trPr>
        <w:tc>
          <w:tcPr>
            <w:tcW w:w="2778" w:type="pct"/>
            <w:gridSpan w:val="2"/>
          </w:tcPr>
          <w:p w:rsidR="00144489" w:rsidRPr="00144489" w:rsidRDefault="00144489" w:rsidP="00E828C6">
            <w:pPr>
              <w:pStyle w:val="NormalWeb"/>
              <w:spacing w:before="120" w:after="120"/>
              <w:jc w:val="center"/>
              <w:rPr>
                <w:rFonts w:ascii="Arial" w:hAnsi="Arial" w:cs="Arial"/>
                <w:b/>
                <w:sz w:val="21"/>
                <w:szCs w:val="21"/>
              </w:rPr>
            </w:pPr>
            <w:r w:rsidRPr="00144489">
              <w:rPr>
                <w:rFonts w:ascii="Arial" w:hAnsi="Arial" w:cs="Arial"/>
                <w:b/>
                <w:sz w:val="21"/>
                <w:szCs w:val="21"/>
              </w:rPr>
              <w:t>ESCALA DE TRABALHO</w:t>
            </w:r>
          </w:p>
        </w:tc>
        <w:tc>
          <w:tcPr>
            <w:tcW w:w="902" w:type="pct"/>
          </w:tcPr>
          <w:p w:rsidR="00144489" w:rsidRPr="00144489" w:rsidRDefault="00144489" w:rsidP="00E828C6">
            <w:pPr>
              <w:spacing w:before="120" w:after="120"/>
              <w:jc w:val="center"/>
              <w:rPr>
                <w:rFonts w:ascii="Arial" w:hAnsi="Arial" w:cs="Arial"/>
                <w:b/>
                <w:sz w:val="21"/>
                <w:szCs w:val="21"/>
              </w:rPr>
            </w:pPr>
            <w:r w:rsidRPr="00144489">
              <w:rPr>
                <w:rFonts w:ascii="Arial" w:hAnsi="Arial" w:cs="Arial"/>
                <w:b/>
                <w:sz w:val="21"/>
                <w:szCs w:val="21"/>
              </w:rPr>
              <w:t>PREÇO MENSAL DO POSTO</w:t>
            </w:r>
          </w:p>
        </w:tc>
        <w:tc>
          <w:tcPr>
            <w:tcW w:w="601" w:type="pct"/>
          </w:tcPr>
          <w:p w:rsidR="00144489" w:rsidRPr="00144489" w:rsidRDefault="00144489" w:rsidP="00E828C6">
            <w:pPr>
              <w:spacing w:before="120" w:after="120"/>
              <w:jc w:val="center"/>
              <w:rPr>
                <w:rFonts w:ascii="Arial" w:hAnsi="Arial" w:cs="Arial"/>
                <w:b/>
                <w:sz w:val="21"/>
                <w:szCs w:val="21"/>
              </w:rPr>
            </w:pPr>
            <w:r w:rsidRPr="00144489">
              <w:rPr>
                <w:rFonts w:ascii="Arial" w:hAnsi="Arial" w:cs="Arial"/>
                <w:b/>
                <w:sz w:val="21"/>
                <w:szCs w:val="21"/>
              </w:rPr>
              <w:t>Nº DE POSTOS</w:t>
            </w:r>
          </w:p>
        </w:tc>
        <w:tc>
          <w:tcPr>
            <w:tcW w:w="683" w:type="pct"/>
          </w:tcPr>
          <w:p w:rsidR="00144489" w:rsidRPr="00144489" w:rsidRDefault="00144489" w:rsidP="00E828C6">
            <w:pPr>
              <w:spacing w:before="120" w:after="120"/>
              <w:jc w:val="center"/>
              <w:rPr>
                <w:rFonts w:ascii="Arial" w:hAnsi="Arial" w:cs="Arial"/>
                <w:b/>
                <w:sz w:val="21"/>
                <w:szCs w:val="21"/>
              </w:rPr>
            </w:pPr>
            <w:r w:rsidRPr="00144489">
              <w:rPr>
                <w:rFonts w:ascii="Arial" w:hAnsi="Arial" w:cs="Arial"/>
                <w:b/>
                <w:sz w:val="21"/>
                <w:szCs w:val="21"/>
              </w:rPr>
              <w:t>SUBTOTAL (R$)</w:t>
            </w:r>
          </w:p>
        </w:tc>
      </w:tr>
      <w:tr w:rsidR="00144489" w:rsidRPr="00144489" w:rsidTr="00144489">
        <w:trPr>
          <w:trHeight w:hRule="exact" w:val="983"/>
        </w:trPr>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w:t>
            </w: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44 (quarenta e quatro) horas semanais diurnas, de segunda a sexta-feira envolvendo </w:t>
            </w:r>
            <w:proofErr w:type="gramStart"/>
            <w:r w:rsidRPr="00144489">
              <w:rPr>
                <w:rFonts w:ascii="Arial" w:hAnsi="Arial" w:cs="Arial"/>
                <w:sz w:val="21"/>
                <w:szCs w:val="21"/>
              </w:rPr>
              <w:t>1</w:t>
            </w:r>
            <w:proofErr w:type="gramEnd"/>
            <w:r w:rsidRPr="00144489">
              <w:rPr>
                <w:rFonts w:ascii="Arial" w:hAnsi="Arial" w:cs="Arial"/>
                <w:sz w:val="21"/>
                <w:szCs w:val="21"/>
              </w:rPr>
              <w:t xml:space="preserve"> (um) vigilante</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964"/>
        </w:trPr>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II</w:t>
            </w: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12 horas diurnas, de segunda-feira a domingo envolvendo </w:t>
            </w:r>
            <w:proofErr w:type="gramStart"/>
            <w:r w:rsidRPr="00144489">
              <w:rPr>
                <w:rFonts w:ascii="Arial" w:hAnsi="Arial" w:cs="Arial"/>
                <w:sz w:val="21"/>
                <w:szCs w:val="21"/>
              </w:rPr>
              <w:t>2</w:t>
            </w:r>
            <w:proofErr w:type="gramEnd"/>
            <w:r w:rsidRPr="00144489">
              <w:rPr>
                <w:rFonts w:ascii="Arial" w:hAnsi="Arial" w:cs="Arial"/>
                <w:sz w:val="21"/>
                <w:szCs w:val="21"/>
              </w:rPr>
              <w:t xml:space="preserve"> (dois) vigilantes em turnos de 12 (doze) X 36 (trinta e seis) horas</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964"/>
        </w:trPr>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III</w:t>
            </w: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12 horas noturnas, de segunda-feira a domingo envolvendo </w:t>
            </w:r>
            <w:proofErr w:type="gramStart"/>
            <w:r w:rsidRPr="00144489">
              <w:rPr>
                <w:rFonts w:ascii="Arial" w:hAnsi="Arial" w:cs="Arial"/>
                <w:sz w:val="21"/>
                <w:szCs w:val="21"/>
              </w:rPr>
              <w:t>2</w:t>
            </w:r>
            <w:proofErr w:type="gramEnd"/>
            <w:r w:rsidRPr="00144489">
              <w:rPr>
                <w:rFonts w:ascii="Arial" w:hAnsi="Arial" w:cs="Arial"/>
                <w:sz w:val="21"/>
                <w:szCs w:val="21"/>
              </w:rPr>
              <w:t xml:space="preserve"> (dois) vigilantes em turnos de 12 (doze) X 36 (trinta e seis) horas</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964"/>
        </w:trPr>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IV</w:t>
            </w: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12 horas diurnas, de segunda a sexta-feira envolvendo </w:t>
            </w:r>
            <w:proofErr w:type="gramStart"/>
            <w:r w:rsidRPr="00144489">
              <w:rPr>
                <w:rFonts w:ascii="Arial" w:hAnsi="Arial" w:cs="Arial"/>
                <w:sz w:val="21"/>
                <w:szCs w:val="21"/>
              </w:rPr>
              <w:t>2</w:t>
            </w:r>
            <w:proofErr w:type="gramEnd"/>
            <w:r w:rsidRPr="00144489">
              <w:rPr>
                <w:rFonts w:ascii="Arial" w:hAnsi="Arial" w:cs="Arial"/>
                <w:sz w:val="21"/>
                <w:szCs w:val="21"/>
              </w:rPr>
              <w:t xml:space="preserve"> (dois) vigilantes em turnos de 12 (doze) X 36 (trinta e seis) horas</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964"/>
        </w:trPr>
        <w:tc>
          <w:tcPr>
            <w:tcW w:w="249"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V</w:t>
            </w: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 xml:space="preserve">12 horas noturnas, de segunda a sexta-feira envolvendo </w:t>
            </w:r>
            <w:proofErr w:type="gramStart"/>
            <w:r w:rsidRPr="00144489">
              <w:rPr>
                <w:rFonts w:ascii="Arial" w:hAnsi="Arial" w:cs="Arial"/>
                <w:sz w:val="21"/>
                <w:szCs w:val="21"/>
              </w:rPr>
              <w:t>2</w:t>
            </w:r>
            <w:proofErr w:type="gramEnd"/>
            <w:r w:rsidRPr="00144489">
              <w:rPr>
                <w:rFonts w:ascii="Arial" w:hAnsi="Arial" w:cs="Arial"/>
                <w:sz w:val="21"/>
                <w:szCs w:val="21"/>
              </w:rPr>
              <w:t xml:space="preserve"> (dois) vigilantes em turnos de 12 (doze) X 36 (trinta e seis) horas</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r w:rsidR="00144489" w:rsidRPr="00144489" w:rsidTr="00144489">
        <w:trPr>
          <w:trHeight w:hRule="exact" w:val="454"/>
        </w:trPr>
        <w:tc>
          <w:tcPr>
            <w:tcW w:w="249" w:type="pct"/>
          </w:tcPr>
          <w:p w:rsidR="00144489" w:rsidRPr="00144489" w:rsidRDefault="00144489" w:rsidP="00144489">
            <w:pPr>
              <w:pStyle w:val="NormalWeb"/>
              <w:spacing w:before="120" w:after="120"/>
              <w:jc w:val="both"/>
              <w:rPr>
                <w:rFonts w:ascii="Arial" w:hAnsi="Arial" w:cs="Arial"/>
                <w:sz w:val="21"/>
                <w:szCs w:val="21"/>
              </w:rPr>
            </w:pPr>
          </w:p>
        </w:tc>
        <w:tc>
          <w:tcPr>
            <w:tcW w:w="2522" w:type="pct"/>
          </w:tcPr>
          <w:p w:rsidR="00144489" w:rsidRPr="00144489" w:rsidRDefault="00144489" w:rsidP="00144489">
            <w:pPr>
              <w:pStyle w:val="NormalWeb"/>
              <w:spacing w:before="120" w:after="120"/>
              <w:jc w:val="both"/>
              <w:rPr>
                <w:rFonts w:ascii="Arial" w:hAnsi="Arial" w:cs="Arial"/>
                <w:sz w:val="21"/>
                <w:szCs w:val="21"/>
              </w:rPr>
            </w:pPr>
            <w:r w:rsidRPr="00144489">
              <w:rPr>
                <w:rFonts w:ascii="Arial" w:hAnsi="Arial" w:cs="Arial"/>
                <w:sz w:val="21"/>
                <w:szCs w:val="21"/>
              </w:rPr>
              <w:t>Outras (especificar)</w:t>
            </w:r>
          </w:p>
        </w:tc>
        <w:tc>
          <w:tcPr>
            <w:tcW w:w="902" w:type="pct"/>
          </w:tcPr>
          <w:p w:rsidR="00144489" w:rsidRPr="00144489" w:rsidRDefault="00144489" w:rsidP="00144489">
            <w:pPr>
              <w:spacing w:before="120" w:after="120"/>
              <w:jc w:val="both"/>
              <w:rPr>
                <w:rFonts w:ascii="Arial" w:hAnsi="Arial" w:cs="Arial"/>
                <w:sz w:val="21"/>
                <w:szCs w:val="21"/>
              </w:rPr>
            </w:pPr>
          </w:p>
        </w:tc>
        <w:tc>
          <w:tcPr>
            <w:tcW w:w="601" w:type="pct"/>
          </w:tcPr>
          <w:p w:rsidR="00144489" w:rsidRPr="00144489" w:rsidRDefault="00144489" w:rsidP="00144489">
            <w:pPr>
              <w:spacing w:before="120" w:after="120"/>
              <w:jc w:val="both"/>
              <w:rPr>
                <w:rFonts w:ascii="Arial" w:hAnsi="Arial" w:cs="Arial"/>
                <w:sz w:val="21"/>
                <w:szCs w:val="21"/>
              </w:rPr>
            </w:pPr>
          </w:p>
        </w:tc>
        <w:tc>
          <w:tcPr>
            <w:tcW w:w="683" w:type="pct"/>
          </w:tcPr>
          <w:p w:rsidR="00144489" w:rsidRPr="00144489" w:rsidRDefault="00144489" w:rsidP="00144489">
            <w:pPr>
              <w:spacing w:before="120" w:after="120"/>
              <w:jc w:val="both"/>
              <w:rPr>
                <w:rFonts w:ascii="Arial" w:hAnsi="Arial" w:cs="Arial"/>
                <w:sz w:val="21"/>
                <w:szCs w:val="21"/>
              </w:rPr>
            </w:pPr>
          </w:p>
        </w:tc>
      </w:tr>
    </w:tbl>
    <w:p w:rsidR="00144489" w:rsidRPr="00144489" w:rsidRDefault="00144489" w:rsidP="00144489">
      <w:pPr>
        <w:pStyle w:val="NormalWeb"/>
        <w:spacing w:before="120" w:after="120"/>
        <w:jc w:val="both"/>
        <w:rPr>
          <w:rFonts w:ascii="Arial" w:hAnsi="Arial" w:cs="Arial"/>
          <w:b/>
          <w:bCs/>
          <w:sz w:val="21"/>
          <w:szCs w:val="21"/>
        </w:rPr>
      </w:pPr>
      <w:r w:rsidRPr="00144489">
        <w:rPr>
          <w:rFonts w:ascii="Arial" w:hAnsi="Arial" w:cs="Arial"/>
          <w:bCs/>
          <w:sz w:val="21"/>
          <w:szCs w:val="21"/>
        </w:rPr>
        <w:t xml:space="preserve">Nota: Nos casos de incluir outros tipos de postos, </w:t>
      </w:r>
      <w:proofErr w:type="gramStart"/>
      <w:r w:rsidRPr="00144489">
        <w:rPr>
          <w:rFonts w:ascii="Arial" w:hAnsi="Arial" w:cs="Arial"/>
          <w:bCs/>
          <w:sz w:val="21"/>
          <w:szCs w:val="21"/>
        </w:rPr>
        <w:t>observar</w:t>
      </w:r>
      <w:proofErr w:type="gramEnd"/>
      <w:r w:rsidRPr="00144489">
        <w:rPr>
          <w:rFonts w:ascii="Arial" w:hAnsi="Arial" w:cs="Arial"/>
          <w:bCs/>
          <w:sz w:val="21"/>
          <w:szCs w:val="21"/>
        </w:rPr>
        <w:t xml:space="preserve"> o disposto no § 2º do Artigo 50 da Instrução Normativa nº 02 de 30 de abril de 2008.</w:t>
      </w:r>
    </w:p>
    <w:p w:rsidR="00144489" w:rsidRPr="00144489" w:rsidRDefault="00144489" w:rsidP="00144489">
      <w:pPr>
        <w:pStyle w:val="NormalWeb"/>
        <w:spacing w:before="120" w:after="120"/>
        <w:jc w:val="both"/>
        <w:rPr>
          <w:rFonts w:ascii="Arial" w:hAnsi="Arial" w:cs="Arial"/>
          <w:bCs/>
          <w:sz w:val="21"/>
          <w:szCs w:val="21"/>
        </w:rPr>
      </w:pPr>
    </w:p>
    <w:p w:rsidR="00144489" w:rsidRPr="00144489" w:rsidRDefault="00144489" w:rsidP="00144489">
      <w:pPr>
        <w:pStyle w:val="NormalWeb"/>
        <w:spacing w:before="120" w:after="120"/>
        <w:jc w:val="both"/>
        <w:rPr>
          <w:rFonts w:ascii="Arial" w:hAnsi="Arial" w:cs="Arial"/>
          <w:b/>
          <w:bCs/>
          <w:sz w:val="21"/>
          <w:szCs w:val="21"/>
        </w:rPr>
      </w:pPr>
    </w:p>
    <w:p w:rsidR="00144489" w:rsidRPr="00144489" w:rsidRDefault="00144489" w:rsidP="00144489">
      <w:pPr>
        <w:pStyle w:val="NormalWeb"/>
        <w:spacing w:before="120" w:after="120"/>
        <w:jc w:val="both"/>
        <w:rPr>
          <w:rFonts w:ascii="Arial" w:hAnsi="Arial" w:cs="Arial"/>
          <w:b/>
          <w:bCs/>
          <w:sz w:val="21"/>
          <w:szCs w:val="21"/>
        </w:rPr>
      </w:pPr>
    </w:p>
    <w:p w:rsidR="00144489" w:rsidRPr="00144489" w:rsidRDefault="00144489" w:rsidP="00E828C6">
      <w:pPr>
        <w:pStyle w:val="NormalWeb"/>
        <w:spacing w:before="120" w:after="120"/>
        <w:jc w:val="center"/>
        <w:rPr>
          <w:rFonts w:ascii="Arial" w:hAnsi="Arial" w:cs="Arial"/>
          <w:b/>
          <w:bCs/>
          <w:sz w:val="21"/>
          <w:szCs w:val="21"/>
        </w:rPr>
      </w:pPr>
      <w:r w:rsidRPr="00144489">
        <w:rPr>
          <w:rFonts w:ascii="Arial" w:hAnsi="Arial" w:cs="Arial"/>
          <w:b/>
          <w:bCs/>
          <w:sz w:val="21"/>
          <w:szCs w:val="21"/>
        </w:rPr>
        <w:lastRenderedPageBreak/>
        <w:t>ANEXO IV</w:t>
      </w:r>
    </w:p>
    <w:p w:rsidR="00144489" w:rsidRPr="00144489" w:rsidRDefault="00144489" w:rsidP="00E828C6">
      <w:pPr>
        <w:pStyle w:val="NormalWeb"/>
        <w:spacing w:before="120" w:after="120"/>
        <w:jc w:val="center"/>
        <w:rPr>
          <w:rFonts w:ascii="Arial" w:hAnsi="Arial" w:cs="Arial"/>
          <w:b/>
          <w:bCs/>
          <w:i/>
          <w:sz w:val="21"/>
          <w:szCs w:val="21"/>
        </w:rPr>
      </w:pPr>
      <w:r w:rsidRPr="00144489">
        <w:rPr>
          <w:rFonts w:ascii="Arial" w:hAnsi="Arial" w:cs="Arial"/>
          <w:b/>
          <w:bCs/>
          <w:sz w:val="21"/>
          <w:szCs w:val="21"/>
        </w:rPr>
        <w:t xml:space="preserve">DISPOSIÇÃO DE CONTA VINCULADA PARA A QUITAÇÃO DE OBRIGAÇÕES TRABALHISTAS </w:t>
      </w:r>
      <w:r w:rsidRPr="00144489">
        <w:rPr>
          <w:rFonts w:ascii="Arial" w:hAnsi="Arial" w:cs="Arial"/>
          <w:b/>
          <w:bCs/>
          <w:i/>
          <w:sz w:val="21"/>
          <w:szCs w:val="21"/>
        </w:rPr>
        <w:t>(Base Legal: IN 03/2009/MPOG)</w:t>
      </w:r>
    </w:p>
    <w:p w:rsidR="00144489" w:rsidRPr="00144489" w:rsidRDefault="00144489" w:rsidP="00144489">
      <w:pPr>
        <w:pStyle w:val="NormalWeb"/>
        <w:spacing w:before="120" w:after="120"/>
        <w:jc w:val="both"/>
        <w:rPr>
          <w:rFonts w:ascii="Arial" w:hAnsi="Arial" w:cs="Arial"/>
          <w:b/>
          <w:i/>
          <w:sz w:val="21"/>
          <w:szCs w:val="21"/>
        </w:rPr>
      </w:pP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1.1 - As provisões realizadas pela Administração Contratante para o pagamento dos encargos trabalhistas de que tratam este Anexo, em relação à mão de obra das empresas Contratadas para prestar serviços de forma contínua, por meio de dedicação exclusiva de mão de- obra, serão </w:t>
      </w:r>
      <w:proofErr w:type="gramStart"/>
      <w:r w:rsidRPr="00144489">
        <w:rPr>
          <w:rFonts w:ascii="Arial" w:hAnsi="Arial" w:cs="Arial"/>
          <w:sz w:val="21"/>
          <w:szCs w:val="21"/>
        </w:rPr>
        <w:t>destacadas do valor mensal do contrato e depositados em conta vinculada em instituição bancária oficial, bloqueada para movimentação e aberta em nome da empresa</w:t>
      </w:r>
      <w:proofErr w:type="gramEnd"/>
      <w:r w:rsidRPr="00144489">
        <w:rPr>
          <w:rFonts w:ascii="Arial" w:hAnsi="Arial" w:cs="Arial"/>
          <w:sz w:val="21"/>
          <w:szCs w:val="21"/>
        </w:rPr>
        <w:t>.</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1.2. - A movimentação da conta vinculada será mediante autorização do órgão ou entidade Contratante, exclusivamente para o pagamento dessas obrigações.</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1.3 - O montante do depósito vinculado será igual ao somatório dos valores das seguintes previsões: </w:t>
      </w:r>
    </w:p>
    <w:p w:rsidR="00144489" w:rsidRPr="00144489" w:rsidRDefault="00144489" w:rsidP="00D257F7">
      <w:pPr>
        <w:pStyle w:val="PargrafodaLista"/>
        <w:numPr>
          <w:ilvl w:val="0"/>
          <w:numId w:val="35"/>
        </w:numPr>
        <w:suppressAutoHyphens/>
        <w:adjustRightInd w:val="0"/>
        <w:spacing w:before="120" w:after="120"/>
        <w:ind w:left="714" w:hanging="357"/>
        <w:contextualSpacing w:val="0"/>
        <w:jc w:val="both"/>
        <w:rPr>
          <w:rFonts w:ascii="Arial" w:hAnsi="Arial" w:cs="Arial"/>
          <w:sz w:val="21"/>
          <w:szCs w:val="21"/>
        </w:rPr>
      </w:pPr>
      <w:r w:rsidRPr="00144489">
        <w:rPr>
          <w:rFonts w:ascii="Arial" w:hAnsi="Arial" w:cs="Arial"/>
          <w:sz w:val="21"/>
          <w:szCs w:val="21"/>
        </w:rPr>
        <w:t>13º salário;</w:t>
      </w:r>
    </w:p>
    <w:p w:rsidR="00144489" w:rsidRPr="00144489" w:rsidRDefault="00144489" w:rsidP="00D257F7">
      <w:pPr>
        <w:pStyle w:val="PargrafodaLista"/>
        <w:numPr>
          <w:ilvl w:val="0"/>
          <w:numId w:val="35"/>
        </w:numPr>
        <w:suppressAutoHyphens/>
        <w:adjustRightInd w:val="0"/>
        <w:spacing w:before="120" w:after="120"/>
        <w:ind w:left="714" w:hanging="357"/>
        <w:contextualSpacing w:val="0"/>
        <w:jc w:val="both"/>
        <w:rPr>
          <w:rFonts w:ascii="Arial" w:hAnsi="Arial" w:cs="Arial"/>
          <w:sz w:val="21"/>
          <w:szCs w:val="21"/>
        </w:rPr>
      </w:pPr>
      <w:r w:rsidRPr="00144489">
        <w:rPr>
          <w:rFonts w:ascii="Arial" w:hAnsi="Arial" w:cs="Arial"/>
          <w:sz w:val="21"/>
          <w:szCs w:val="21"/>
        </w:rPr>
        <w:t>Férias e Abono de Férias;</w:t>
      </w:r>
    </w:p>
    <w:p w:rsidR="00144489" w:rsidRPr="00144489" w:rsidRDefault="00144489" w:rsidP="00D257F7">
      <w:pPr>
        <w:pStyle w:val="PargrafodaLista"/>
        <w:numPr>
          <w:ilvl w:val="0"/>
          <w:numId w:val="35"/>
        </w:numPr>
        <w:suppressAutoHyphens/>
        <w:adjustRightInd w:val="0"/>
        <w:spacing w:before="120" w:after="120"/>
        <w:ind w:left="714" w:hanging="357"/>
        <w:contextualSpacing w:val="0"/>
        <w:jc w:val="both"/>
        <w:rPr>
          <w:rFonts w:ascii="Arial" w:hAnsi="Arial" w:cs="Arial"/>
          <w:sz w:val="21"/>
          <w:szCs w:val="21"/>
        </w:rPr>
      </w:pPr>
      <w:r w:rsidRPr="00144489">
        <w:rPr>
          <w:rFonts w:ascii="Arial" w:hAnsi="Arial" w:cs="Arial"/>
          <w:sz w:val="21"/>
          <w:szCs w:val="21"/>
        </w:rPr>
        <w:t>Adicional do FGTS para as rescisões sem justa causa;</w:t>
      </w:r>
    </w:p>
    <w:p w:rsidR="00144489" w:rsidRPr="00144489" w:rsidRDefault="00144489" w:rsidP="00D257F7">
      <w:pPr>
        <w:pStyle w:val="PargrafodaLista"/>
        <w:numPr>
          <w:ilvl w:val="0"/>
          <w:numId w:val="35"/>
        </w:numPr>
        <w:suppressAutoHyphens/>
        <w:adjustRightInd w:val="0"/>
        <w:spacing w:before="120" w:after="120"/>
        <w:ind w:left="714" w:hanging="357"/>
        <w:contextualSpacing w:val="0"/>
        <w:jc w:val="both"/>
        <w:rPr>
          <w:rFonts w:ascii="Arial" w:hAnsi="Arial" w:cs="Arial"/>
          <w:sz w:val="21"/>
          <w:szCs w:val="21"/>
        </w:rPr>
      </w:pPr>
      <w:r w:rsidRPr="00144489">
        <w:rPr>
          <w:rFonts w:ascii="Arial" w:hAnsi="Arial" w:cs="Arial"/>
          <w:sz w:val="21"/>
          <w:szCs w:val="21"/>
        </w:rPr>
        <w:t>Impacto sobre férias e 13º salário.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1.4 - O órgão ou entidade Contratante deverá firmar acordo de cooperação com instituição bancária oficial, que terá efeito subsidiário </w:t>
      </w:r>
      <w:proofErr w:type="gramStart"/>
      <w:r w:rsidRPr="00144489">
        <w:rPr>
          <w:rFonts w:ascii="Arial" w:hAnsi="Arial" w:cs="Arial"/>
          <w:sz w:val="21"/>
          <w:szCs w:val="21"/>
        </w:rPr>
        <w:t>à</w:t>
      </w:r>
      <w:proofErr w:type="gramEnd"/>
      <w:r w:rsidRPr="00144489">
        <w:rPr>
          <w:rFonts w:ascii="Arial" w:hAnsi="Arial" w:cs="Arial"/>
          <w:sz w:val="21"/>
          <w:szCs w:val="21"/>
        </w:rPr>
        <w:t xml:space="preserve"> presente instrução normativa, determinando os termos para a abertura da conta corrente vinculada.</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2.1 - A assinatura do contrato de prestação de serviços entre o Contratante e a empresa vencedora do certame será precedida dos seguintes atos </w:t>
      </w:r>
    </w:p>
    <w:p w:rsidR="00144489" w:rsidRPr="00144489" w:rsidRDefault="00144489" w:rsidP="00144489">
      <w:pPr>
        <w:adjustRightInd w:val="0"/>
        <w:spacing w:before="120" w:after="120"/>
        <w:jc w:val="both"/>
        <w:rPr>
          <w:rFonts w:ascii="Arial" w:hAnsi="Arial" w:cs="Arial"/>
          <w:sz w:val="21"/>
          <w:szCs w:val="21"/>
        </w:rPr>
      </w:pPr>
      <w:proofErr w:type="gramStart"/>
      <w:r w:rsidRPr="00144489">
        <w:rPr>
          <w:rFonts w:ascii="Arial" w:hAnsi="Arial" w:cs="Arial"/>
          <w:sz w:val="21"/>
          <w:szCs w:val="21"/>
        </w:rPr>
        <w:t>2.2 - solicitação</w:t>
      </w:r>
      <w:proofErr w:type="gramEnd"/>
      <w:r w:rsidRPr="00144489">
        <w:rPr>
          <w:rFonts w:ascii="Arial" w:hAnsi="Arial" w:cs="Arial"/>
          <w:sz w:val="21"/>
          <w:szCs w:val="21"/>
        </w:rPr>
        <w:t xml:space="preserve"> do Contratante, mediante oficio, de abertura de conta corrente vinculada - bloqueada para movimentação -, no nome da empresa, conforme disposto no item 1; </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2.3 - assinatura, pela empresa a ser Contratada, no ato da regularização da conta corrente vinculada, de termo especifico da instituição financeira oficial que permita ao Contratante ter acesso aos saldos e extratos, e vincule a movimentação dos valores depositados à autorização da Administração.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3 - O saldo da conta vinculada será remunerado pelo índice da poupança ou outro definido no acordo de cooperação, desde que obtenha maior rentabilidade.</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4 - Os valores referentes às provisões de encargos trabalhistas mencionados no item 1.3, depositados em conta vinculada deixarão de compor o valor mensal a ser pago diretamente à empresa.</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5 - O montante de que trata o aviso prévio trabalhado, 23,33% da remuneração mensal, deverá ser integralmente depositado durante a primeira vigência do contrato.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6 - Os editais deverão conter expressamente as regras previstas neste anexo e um documento de autorização para a criação da conta vinculada, que deverá ser assinado pela Contratada, nos termos do art. 19-A desta Instrução Normativa.</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7 - A empresa Contratada poderá solicitar </w:t>
      </w:r>
      <w:proofErr w:type="gramStart"/>
      <w:r w:rsidRPr="00144489">
        <w:rPr>
          <w:rFonts w:ascii="Arial" w:hAnsi="Arial" w:cs="Arial"/>
          <w:sz w:val="21"/>
          <w:szCs w:val="21"/>
        </w:rPr>
        <w:t xml:space="preserve">a autorização do Contratante para utilizar os valores da conta vinculada para o </w:t>
      </w:r>
      <w:proofErr w:type="spellStart"/>
      <w:r w:rsidRPr="00144489">
        <w:rPr>
          <w:rFonts w:ascii="Arial" w:hAnsi="Arial" w:cs="Arial"/>
          <w:sz w:val="21"/>
          <w:szCs w:val="21"/>
        </w:rPr>
        <w:t>pagamentode</w:t>
      </w:r>
      <w:proofErr w:type="spellEnd"/>
      <w:r w:rsidRPr="00144489">
        <w:rPr>
          <w:rFonts w:ascii="Arial" w:hAnsi="Arial" w:cs="Arial"/>
          <w:sz w:val="21"/>
          <w:szCs w:val="21"/>
        </w:rPr>
        <w:t xml:space="preserve"> eventuais indenizações trabalhistas dos empregados ocorridas durante a vigência do contrato</w:t>
      </w:r>
      <w:proofErr w:type="gramEnd"/>
      <w:r w:rsidRPr="00144489">
        <w:rPr>
          <w:rFonts w:ascii="Arial" w:hAnsi="Arial" w:cs="Arial"/>
          <w:sz w:val="21"/>
          <w:szCs w:val="21"/>
        </w:rPr>
        <w:t>.</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7.1 - Para a liberação dos recursos da conta vinculada, para o pagamento de eventuais indenizações trabalhistas dos empregados ocorridas durante a vigência do contrato, a empresa deverá apresentar ao Contratante os documentos comprobatórios da ocorrência das obrigações trabalhistas e seus respectivos prazos de vencimento.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7.2 - O Contratante expedirá, após a confirmação da ocorrência da indenização trabalhista e a conferencia dos cálculos, </w:t>
      </w:r>
      <w:proofErr w:type="gramStart"/>
      <w:r w:rsidRPr="00144489">
        <w:rPr>
          <w:rFonts w:ascii="Arial" w:hAnsi="Arial" w:cs="Arial"/>
          <w:sz w:val="21"/>
          <w:szCs w:val="21"/>
        </w:rPr>
        <w:t>a autorização para a movimentação, encaminhado</w:t>
      </w:r>
      <w:proofErr w:type="gramEnd"/>
      <w:r w:rsidRPr="00144489">
        <w:rPr>
          <w:rFonts w:ascii="Arial" w:hAnsi="Arial" w:cs="Arial"/>
          <w:sz w:val="21"/>
          <w:szCs w:val="21"/>
        </w:rPr>
        <w:t xml:space="preserve"> a referida </w:t>
      </w:r>
      <w:r w:rsidRPr="00144489">
        <w:rPr>
          <w:rFonts w:ascii="Arial" w:hAnsi="Arial" w:cs="Arial"/>
          <w:sz w:val="21"/>
          <w:szCs w:val="21"/>
        </w:rPr>
        <w:lastRenderedPageBreak/>
        <w:t>autorização à instituição financeira oficial no prazo máximo de cinco dias úteis, a contar da data da apresentação dos documentos comprobatórios da empresa.</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7.3 - A autorização de que trata o item anterior deverá especificar que a movimentação será exclusiva para a transferência bancária para a conta corrente dos trabalhadores favorecidos. </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8 - A empresa deverá apresentar ao Contratante, no prazo máximo de três dias, o comprovante das transferências bancárias realizadas para a quitação das obrigações trabalhistas.</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9 - O saldo remanescente da conta vinculada será liberado à empresa, no momento do encerramento do contrato, na presença do sindicato da categoria correspondente aos serviços contratados, após a comprovação da quitação de todos os encargos trabalhistas e previdenciários relativos ao serviço contratado.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10 - Os valores provisionados para atendimento do item 1.3 serão discriminados conforme tabela abaixo:</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RESERVA MENSAL PARA O PAGAMENTO DE ENCARGOS </w:t>
      </w:r>
      <w:proofErr w:type="gramStart"/>
      <w:r w:rsidRPr="00144489">
        <w:rPr>
          <w:rFonts w:ascii="Arial" w:hAnsi="Arial" w:cs="Arial"/>
          <w:sz w:val="21"/>
          <w:szCs w:val="21"/>
        </w:rPr>
        <w:t>TRABALHISTAS - PERCENTUAL INCIDENTE</w:t>
      </w:r>
      <w:proofErr w:type="gramEnd"/>
      <w:r w:rsidRPr="00144489">
        <w:rPr>
          <w:rFonts w:ascii="Arial" w:hAnsi="Arial" w:cs="Arial"/>
          <w:sz w:val="21"/>
          <w:szCs w:val="21"/>
        </w:rPr>
        <w:t xml:space="preserve"> SOBRE A REMUNERAÇÃO - VIGILÂNCIA E LIMPEZA E CONSERVAÇÃO</w:t>
      </w:r>
    </w:p>
    <w:p w:rsidR="00144489" w:rsidRPr="00144489" w:rsidRDefault="00144489" w:rsidP="00144489">
      <w:pPr>
        <w:adjustRightInd w:val="0"/>
        <w:spacing w:before="120" w:after="120"/>
        <w:jc w:val="both"/>
        <w:rPr>
          <w:rFonts w:ascii="Arial" w:hAnsi="Arial" w:cs="Arial"/>
          <w:sz w:val="21"/>
          <w:szCs w:val="21"/>
        </w:rPr>
      </w:pP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5673"/>
        <w:gridCol w:w="1194"/>
        <w:gridCol w:w="1194"/>
        <w:gridCol w:w="1226"/>
      </w:tblGrid>
      <w:tr w:rsidR="00144489" w:rsidRPr="00144489" w:rsidTr="00144489">
        <w:tc>
          <w:tcPr>
            <w:tcW w:w="3054" w:type="pct"/>
          </w:tcPr>
          <w:p w:rsidR="00144489" w:rsidRPr="00144489" w:rsidRDefault="00144489" w:rsidP="00144489">
            <w:pPr>
              <w:adjustRightInd w:val="0"/>
              <w:spacing w:before="120" w:after="120"/>
              <w:jc w:val="both"/>
              <w:rPr>
                <w:rFonts w:ascii="Arial" w:hAnsi="Arial" w:cs="Arial"/>
                <w:b/>
                <w:sz w:val="21"/>
                <w:szCs w:val="21"/>
              </w:rPr>
            </w:pPr>
            <w:r w:rsidRPr="00144489">
              <w:rPr>
                <w:rFonts w:ascii="Arial" w:hAnsi="Arial" w:cs="Arial"/>
                <w:b/>
                <w:sz w:val="21"/>
                <w:szCs w:val="21"/>
              </w:rPr>
              <w:t>ITEM</w:t>
            </w:r>
          </w:p>
        </w:tc>
        <w:tc>
          <w:tcPr>
            <w:tcW w:w="1946" w:type="pct"/>
            <w:gridSpan w:val="3"/>
          </w:tcPr>
          <w:p w:rsidR="00144489" w:rsidRPr="00144489" w:rsidRDefault="00144489" w:rsidP="00144489">
            <w:pPr>
              <w:adjustRightInd w:val="0"/>
              <w:spacing w:before="120" w:after="120"/>
              <w:jc w:val="both"/>
              <w:rPr>
                <w:rFonts w:ascii="Arial" w:hAnsi="Arial" w:cs="Arial"/>
                <w:b/>
                <w:sz w:val="21"/>
                <w:szCs w:val="21"/>
              </w:rPr>
            </w:pPr>
            <w:r w:rsidRPr="00144489">
              <w:rPr>
                <w:rFonts w:ascii="Arial" w:hAnsi="Arial" w:cs="Arial"/>
                <w:b/>
                <w:sz w:val="21"/>
                <w:szCs w:val="21"/>
              </w:rPr>
              <w:t>PERCENTUAL</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13º Salário</w:t>
            </w:r>
          </w:p>
        </w:tc>
        <w:tc>
          <w:tcPr>
            <w:tcW w:w="1946" w:type="pct"/>
            <w:gridSpan w:val="3"/>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roofErr w:type="gramStart"/>
            <w:r w:rsidRPr="00144489">
              <w:rPr>
                <w:rFonts w:ascii="Arial" w:hAnsi="Arial" w:cs="Arial"/>
                <w:sz w:val="21"/>
                <w:szCs w:val="21"/>
              </w:rPr>
              <w:t>.....</w:t>
            </w:r>
            <w:proofErr w:type="gramEnd"/>
            <w:r w:rsidRPr="00144489">
              <w:rPr>
                <w:rFonts w:ascii="Arial" w:hAnsi="Arial" w:cs="Arial"/>
                <w:sz w:val="21"/>
                <w:szCs w:val="21"/>
              </w:rPr>
              <w:t>)%</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Férias e Abono de Férias</w:t>
            </w:r>
          </w:p>
        </w:tc>
        <w:tc>
          <w:tcPr>
            <w:tcW w:w="1946" w:type="pct"/>
            <w:gridSpan w:val="3"/>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roofErr w:type="gramStart"/>
            <w:r w:rsidRPr="00144489">
              <w:rPr>
                <w:rFonts w:ascii="Arial" w:hAnsi="Arial" w:cs="Arial"/>
                <w:sz w:val="21"/>
                <w:szCs w:val="21"/>
              </w:rPr>
              <w:t>.....</w:t>
            </w:r>
            <w:proofErr w:type="gramEnd"/>
            <w:r w:rsidRPr="00144489">
              <w:rPr>
                <w:rFonts w:ascii="Arial" w:hAnsi="Arial" w:cs="Arial"/>
                <w:sz w:val="21"/>
                <w:szCs w:val="21"/>
              </w:rPr>
              <w:t>)%</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Adicional do FGTS Rescisão sem justa causa</w:t>
            </w:r>
          </w:p>
        </w:tc>
        <w:tc>
          <w:tcPr>
            <w:tcW w:w="1946" w:type="pct"/>
            <w:gridSpan w:val="3"/>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roofErr w:type="gramStart"/>
            <w:r w:rsidRPr="00144489">
              <w:rPr>
                <w:rFonts w:ascii="Arial" w:hAnsi="Arial" w:cs="Arial"/>
                <w:sz w:val="21"/>
                <w:szCs w:val="21"/>
              </w:rPr>
              <w:t>.....</w:t>
            </w:r>
            <w:proofErr w:type="gramEnd"/>
            <w:r w:rsidRPr="00144489">
              <w:rPr>
                <w:rFonts w:ascii="Arial" w:hAnsi="Arial" w:cs="Arial"/>
                <w:sz w:val="21"/>
                <w:szCs w:val="21"/>
              </w:rPr>
              <w:t>)%</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Subtotal</w:t>
            </w:r>
          </w:p>
        </w:tc>
        <w:tc>
          <w:tcPr>
            <w:tcW w:w="1946" w:type="pct"/>
            <w:gridSpan w:val="3"/>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roofErr w:type="gramStart"/>
            <w:r w:rsidRPr="00144489">
              <w:rPr>
                <w:rFonts w:ascii="Arial" w:hAnsi="Arial" w:cs="Arial"/>
                <w:sz w:val="21"/>
                <w:szCs w:val="21"/>
              </w:rPr>
              <w:t>.....</w:t>
            </w:r>
            <w:proofErr w:type="gramEnd"/>
            <w:r w:rsidRPr="00144489">
              <w:rPr>
                <w:rFonts w:ascii="Arial" w:hAnsi="Arial" w:cs="Arial"/>
                <w:sz w:val="21"/>
                <w:szCs w:val="21"/>
              </w:rPr>
              <w:t>)%</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Grupo A sobre Férias e 13º Salário *</w:t>
            </w:r>
          </w:p>
        </w:tc>
        <w:tc>
          <w:tcPr>
            <w:tcW w:w="643" w:type="pct"/>
          </w:tcPr>
          <w:p w:rsidR="00144489" w:rsidRPr="00144489" w:rsidRDefault="00144489" w:rsidP="00144489">
            <w:pPr>
              <w:adjustRightInd w:val="0"/>
              <w:spacing w:before="120" w:after="120"/>
              <w:jc w:val="both"/>
              <w:rPr>
                <w:rFonts w:ascii="Arial" w:hAnsi="Arial" w:cs="Arial"/>
                <w:sz w:val="21"/>
                <w:szCs w:val="21"/>
                <w:highlight w:val="red"/>
                <w:lang w:val="en-US"/>
              </w:rPr>
            </w:pPr>
            <w:r w:rsidRPr="00144489">
              <w:rPr>
                <w:rFonts w:ascii="Arial" w:hAnsi="Arial" w:cs="Arial"/>
                <w:sz w:val="21"/>
                <w:szCs w:val="21"/>
              </w:rPr>
              <w:t>(</w:t>
            </w:r>
            <w:proofErr w:type="gramStart"/>
            <w:r w:rsidRPr="00144489">
              <w:rPr>
                <w:rFonts w:ascii="Arial" w:hAnsi="Arial" w:cs="Arial"/>
                <w:sz w:val="21"/>
                <w:szCs w:val="21"/>
              </w:rPr>
              <w:t>.....</w:t>
            </w:r>
            <w:proofErr w:type="gramEnd"/>
            <w:r w:rsidRPr="00144489">
              <w:rPr>
                <w:rFonts w:ascii="Arial" w:hAnsi="Arial" w:cs="Arial"/>
                <w:sz w:val="21"/>
                <w:szCs w:val="21"/>
              </w:rPr>
              <w:t>)%</w:t>
            </w:r>
          </w:p>
        </w:tc>
        <w:tc>
          <w:tcPr>
            <w:tcW w:w="643" w:type="pct"/>
          </w:tcPr>
          <w:p w:rsidR="00144489" w:rsidRPr="00144489" w:rsidRDefault="00144489" w:rsidP="00144489">
            <w:pPr>
              <w:adjustRightInd w:val="0"/>
              <w:spacing w:before="120" w:after="120"/>
              <w:jc w:val="both"/>
              <w:rPr>
                <w:rFonts w:ascii="Arial" w:hAnsi="Arial" w:cs="Arial"/>
                <w:sz w:val="21"/>
                <w:szCs w:val="21"/>
                <w:highlight w:val="red"/>
                <w:lang w:val="en-US"/>
              </w:rPr>
            </w:pPr>
            <w:r w:rsidRPr="00144489">
              <w:rPr>
                <w:rFonts w:ascii="Arial" w:hAnsi="Arial" w:cs="Arial"/>
                <w:sz w:val="21"/>
                <w:szCs w:val="21"/>
              </w:rPr>
              <w:t>(</w:t>
            </w:r>
            <w:proofErr w:type="gramStart"/>
            <w:r w:rsidRPr="00144489">
              <w:rPr>
                <w:rFonts w:ascii="Arial" w:hAnsi="Arial" w:cs="Arial"/>
                <w:sz w:val="21"/>
                <w:szCs w:val="21"/>
              </w:rPr>
              <w:t>.....</w:t>
            </w:r>
            <w:proofErr w:type="gramEnd"/>
            <w:r w:rsidRPr="00144489">
              <w:rPr>
                <w:rFonts w:ascii="Arial" w:hAnsi="Arial" w:cs="Arial"/>
                <w:sz w:val="21"/>
                <w:szCs w:val="21"/>
              </w:rPr>
              <w:t>)%</w:t>
            </w:r>
          </w:p>
        </w:tc>
        <w:tc>
          <w:tcPr>
            <w:tcW w:w="661" w:type="pct"/>
          </w:tcPr>
          <w:p w:rsidR="00144489" w:rsidRPr="00144489" w:rsidRDefault="00144489" w:rsidP="00144489">
            <w:pPr>
              <w:adjustRightInd w:val="0"/>
              <w:spacing w:before="120" w:after="120"/>
              <w:jc w:val="both"/>
              <w:rPr>
                <w:rFonts w:ascii="Arial" w:hAnsi="Arial" w:cs="Arial"/>
                <w:sz w:val="21"/>
                <w:szCs w:val="21"/>
                <w:highlight w:val="red"/>
                <w:lang w:val="en-US"/>
              </w:rPr>
            </w:pPr>
            <w:r w:rsidRPr="00144489">
              <w:rPr>
                <w:rFonts w:ascii="Arial" w:hAnsi="Arial" w:cs="Arial"/>
                <w:sz w:val="21"/>
                <w:szCs w:val="21"/>
              </w:rPr>
              <w:t>(</w:t>
            </w:r>
            <w:proofErr w:type="gramStart"/>
            <w:r w:rsidRPr="00144489">
              <w:rPr>
                <w:rFonts w:ascii="Arial" w:hAnsi="Arial" w:cs="Arial"/>
                <w:sz w:val="21"/>
                <w:szCs w:val="21"/>
              </w:rPr>
              <w:t>.....</w:t>
            </w:r>
            <w:proofErr w:type="gramEnd"/>
            <w:r w:rsidRPr="00144489">
              <w:rPr>
                <w:rFonts w:ascii="Arial" w:hAnsi="Arial" w:cs="Arial"/>
                <w:sz w:val="21"/>
                <w:szCs w:val="21"/>
              </w:rPr>
              <w:t>)%</w:t>
            </w:r>
          </w:p>
        </w:tc>
      </w:tr>
      <w:tr w:rsidR="00144489" w:rsidRPr="00144489" w:rsidTr="00144489">
        <w:trPr>
          <w:trHeight w:hRule="exact" w:val="454"/>
        </w:trPr>
        <w:tc>
          <w:tcPr>
            <w:tcW w:w="3054" w:type="pct"/>
          </w:tcPr>
          <w:p w:rsidR="00144489" w:rsidRPr="00144489" w:rsidRDefault="00144489" w:rsidP="00144489">
            <w:pPr>
              <w:adjustRightInd w:val="0"/>
              <w:spacing w:before="120" w:after="120"/>
              <w:jc w:val="both"/>
              <w:rPr>
                <w:rFonts w:ascii="Arial" w:hAnsi="Arial" w:cs="Arial"/>
                <w:b/>
                <w:sz w:val="21"/>
                <w:szCs w:val="21"/>
                <w:lang w:val="en-US"/>
              </w:rPr>
            </w:pPr>
            <w:r w:rsidRPr="00144489">
              <w:rPr>
                <w:rFonts w:ascii="Arial" w:hAnsi="Arial" w:cs="Arial"/>
                <w:b/>
                <w:sz w:val="21"/>
                <w:szCs w:val="21"/>
                <w:lang w:val="en-US"/>
              </w:rPr>
              <w:t>To t a l</w:t>
            </w:r>
          </w:p>
        </w:tc>
        <w:tc>
          <w:tcPr>
            <w:tcW w:w="643" w:type="pct"/>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roofErr w:type="gramStart"/>
            <w:r w:rsidRPr="00144489">
              <w:rPr>
                <w:rFonts w:ascii="Arial" w:hAnsi="Arial" w:cs="Arial"/>
                <w:sz w:val="21"/>
                <w:szCs w:val="21"/>
              </w:rPr>
              <w:t>.....</w:t>
            </w:r>
            <w:proofErr w:type="gramEnd"/>
            <w:r w:rsidRPr="00144489">
              <w:rPr>
                <w:rFonts w:ascii="Arial" w:hAnsi="Arial" w:cs="Arial"/>
                <w:sz w:val="21"/>
                <w:szCs w:val="21"/>
              </w:rPr>
              <w:t>)%</w:t>
            </w:r>
          </w:p>
        </w:tc>
        <w:tc>
          <w:tcPr>
            <w:tcW w:w="643" w:type="pct"/>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roofErr w:type="gramStart"/>
            <w:r w:rsidRPr="00144489">
              <w:rPr>
                <w:rFonts w:ascii="Arial" w:hAnsi="Arial" w:cs="Arial"/>
                <w:sz w:val="21"/>
                <w:szCs w:val="21"/>
              </w:rPr>
              <w:t>.....</w:t>
            </w:r>
            <w:proofErr w:type="gramEnd"/>
            <w:r w:rsidRPr="00144489">
              <w:rPr>
                <w:rFonts w:ascii="Arial" w:hAnsi="Arial" w:cs="Arial"/>
                <w:sz w:val="21"/>
                <w:szCs w:val="21"/>
              </w:rPr>
              <w:t>)%</w:t>
            </w:r>
          </w:p>
        </w:tc>
        <w:tc>
          <w:tcPr>
            <w:tcW w:w="661" w:type="pct"/>
          </w:tcPr>
          <w:p w:rsidR="00144489" w:rsidRPr="00144489" w:rsidRDefault="00144489" w:rsidP="00144489">
            <w:pPr>
              <w:adjustRightInd w:val="0"/>
              <w:spacing w:before="120" w:after="120"/>
              <w:jc w:val="both"/>
              <w:rPr>
                <w:rFonts w:ascii="Arial" w:hAnsi="Arial" w:cs="Arial"/>
                <w:sz w:val="21"/>
                <w:szCs w:val="21"/>
                <w:highlight w:val="red"/>
              </w:rPr>
            </w:pPr>
            <w:r w:rsidRPr="00144489">
              <w:rPr>
                <w:rFonts w:ascii="Arial" w:hAnsi="Arial" w:cs="Arial"/>
                <w:sz w:val="21"/>
                <w:szCs w:val="21"/>
              </w:rPr>
              <w:t>(</w:t>
            </w:r>
            <w:proofErr w:type="gramStart"/>
            <w:r w:rsidRPr="00144489">
              <w:rPr>
                <w:rFonts w:ascii="Arial" w:hAnsi="Arial" w:cs="Arial"/>
                <w:sz w:val="21"/>
                <w:szCs w:val="21"/>
              </w:rPr>
              <w:t>.....</w:t>
            </w:r>
            <w:proofErr w:type="gramEnd"/>
            <w:r w:rsidRPr="00144489">
              <w:rPr>
                <w:rFonts w:ascii="Arial" w:hAnsi="Arial" w:cs="Arial"/>
                <w:sz w:val="21"/>
                <w:szCs w:val="21"/>
              </w:rPr>
              <w:t>)%</w:t>
            </w:r>
          </w:p>
        </w:tc>
      </w:tr>
    </w:tbl>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Nota (1): Aviso Prévio ao término do contrato: 23,33% da remuneração mensal = (7/30) x 100</w:t>
      </w:r>
    </w:p>
    <w:p w:rsidR="00144489" w:rsidRPr="00144489" w:rsidRDefault="00144489" w:rsidP="00144489">
      <w:pPr>
        <w:adjustRightInd w:val="0"/>
        <w:spacing w:before="120" w:after="120"/>
        <w:jc w:val="both"/>
        <w:rPr>
          <w:rFonts w:ascii="Arial" w:hAnsi="Arial" w:cs="Arial"/>
          <w:sz w:val="21"/>
          <w:szCs w:val="21"/>
        </w:rPr>
      </w:pPr>
      <w:r w:rsidRPr="00144489">
        <w:rPr>
          <w:rFonts w:ascii="Arial" w:hAnsi="Arial" w:cs="Arial"/>
          <w:sz w:val="21"/>
          <w:szCs w:val="21"/>
        </w:rPr>
        <w:t xml:space="preserve">* Considerando as alíquotas de contribuição 1%, 2% ou 3%, referentes ao grau de risco de acidente do trabalho, previsto no art. 22, inciso II, da </w:t>
      </w:r>
      <w:hyperlink r:id="rId24" w:history="1">
        <w:r w:rsidRPr="00144489">
          <w:rPr>
            <w:rStyle w:val="Hyperlink"/>
            <w:rFonts w:ascii="Arial" w:hAnsi="Arial" w:cs="Arial"/>
            <w:sz w:val="21"/>
            <w:szCs w:val="21"/>
          </w:rPr>
          <w:t>Lei nº 8.212/</w:t>
        </w:r>
        <w:proofErr w:type="gramStart"/>
        <w:r w:rsidRPr="00144489">
          <w:rPr>
            <w:rStyle w:val="Hyperlink"/>
            <w:rFonts w:ascii="Arial" w:hAnsi="Arial" w:cs="Arial"/>
            <w:sz w:val="21"/>
            <w:szCs w:val="21"/>
          </w:rPr>
          <w:t>91.</w:t>
        </w:r>
        <w:proofErr w:type="gramEnd"/>
      </w:hyperlink>
    </w:p>
    <w:p w:rsidR="00144489" w:rsidRDefault="00144489"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Default="00E828C6" w:rsidP="00144489">
      <w:pPr>
        <w:spacing w:before="120" w:after="120"/>
        <w:jc w:val="both"/>
        <w:rPr>
          <w:rFonts w:ascii="Arial" w:hAnsi="Arial" w:cs="Arial"/>
          <w:sz w:val="21"/>
          <w:szCs w:val="21"/>
        </w:rPr>
      </w:pPr>
    </w:p>
    <w:p w:rsidR="00E828C6" w:rsidRPr="00144489" w:rsidRDefault="00E828C6" w:rsidP="00144489">
      <w:pPr>
        <w:spacing w:before="120" w:after="120"/>
        <w:jc w:val="both"/>
        <w:rPr>
          <w:rFonts w:ascii="Arial" w:hAnsi="Arial" w:cs="Arial"/>
          <w:sz w:val="21"/>
          <w:szCs w:val="21"/>
        </w:rPr>
      </w:pPr>
    </w:p>
    <w:p w:rsidR="00144489" w:rsidRPr="00144489" w:rsidRDefault="00144489" w:rsidP="00E828C6">
      <w:pPr>
        <w:spacing w:before="120" w:after="120"/>
        <w:jc w:val="center"/>
        <w:rPr>
          <w:rFonts w:ascii="Arial" w:hAnsi="Arial" w:cs="Arial"/>
          <w:b/>
          <w:sz w:val="21"/>
          <w:szCs w:val="21"/>
        </w:rPr>
      </w:pPr>
      <w:r w:rsidRPr="00144489">
        <w:rPr>
          <w:rFonts w:ascii="Arial" w:hAnsi="Arial" w:cs="Arial"/>
          <w:b/>
          <w:sz w:val="21"/>
          <w:szCs w:val="21"/>
        </w:rPr>
        <w:lastRenderedPageBreak/>
        <w:t>ANEXO V</w:t>
      </w:r>
    </w:p>
    <w:p w:rsidR="00144489" w:rsidRPr="00144489" w:rsidRDefault="00144489" w:rsidP="00E828C6">
      <w:pPr>
        <w:pStyle w:val="xl26"/>
        <w:keepNext/>
        <w:keepLines/>
        <w:spacing w:before="120" w:beforeAutospacing="0" w:after="120" w:afterAutospacing="0"/>
        <w:jc w:val="center"/>
        <w:rPr>
          <w:rStyle w:val="Forte"/>
          <w:rFonts w:ascii="Arial" w:eastAsia="´Times New Roman´" w:hAnsi="Arial" w:cs="Arial"/>
          <w:sz w:val="21"/>
          <w:szCs w:val="21"/>
        </w:rPr>
      </w:pPr>
      <w:r w:rsidRPr="00144489">
        <w:rPr>
          <w:rStyle w:val="Forte"/>
          <w:rFonts w:ascii="Arial" w:eastAsia="´Times New Roman´" w:hAnsi="Arial" w:cs="Arial"/>
          <w:sz w:val="21"/>
          <w:szCs w:val="21"/>
        </w:rPr>
        <w:t>PORTARIA Nº 7, DE 13 DE ABRIL DE 2015.</w:t>
      </w:r>
    </w:p>
    <w:p w:rsidR="00144489" w:rsidRPr="00144489" w:rsidRDefault="00144489" w:rsidP="00E828C6">
      <w:pPr>
        <w:spacing w:before="120" w:after="120"/>
        <w:jc w:val="center"/>
        <w:rPr>
          <w:rFonts w:ascii="Arial" w:hAnsi="Arial" w:cs="Arial"/>
          <w:b/>
          <w:sz w:val="21"/>
          <w:szCs w:val="21"/>
        </w:rPr>
      </w:pPr>
      <w:r w:rsidRPr="00144489">
        <w:rPr>
          <w:rFonts w:ascii="Arial" w:hAnsi="Arial" w:cs="Arial"/>
          <w:b/>
          <w:sz w:val="21"/>
          <w:szCs w:val="21"/>
        </w:rPr>
        <w:t>SERVIÇOS DE VIGILÂNCIA - PREÇO MENSAL DO POSTO</w:t>
      </w:r>
    </w:p>
    <w:p w:rsidR="00144489" w:rsidRPr="00144489" w:rsidRDefault="00144489" w:rsidP="00E828C6">
      <w:pPr>
        <w:spacing w:before="120" w:after="120"/>
        <w:jc w:val="center"/>
        <w:rPr>
          <w:rFonts w:ascii="Arial" w:hAnsi="Arial" w:cs="Arial"/>
          <w:sz w:val="21"/>
          <w:szCs w:val="21"/>
        </w:rPr>
      </w:pPr>
      <w:r w:rsidRPr="00144489">
        <w:rPr>
          <w:rFonts w:ascii="Arial" w:hAnsi="Arial" w:cs="Arial"/>
          <w:sz w:val="21"/>
          <w:szCs w:val="21"/>
        </w:rPr>
        <w:t>(L</w:t>
      </w:r>
      <w:bookmarkStart w:id="0" w:name="_GoBack"/>
      <w:bookmarkEnd w:id="0"/>
      <w:r w:rsidRPr="00144489">
        <w:rPr>
          <w:rFonts w:ascii="Arial" w:hAnsi="Arial" w:cs="Arial"/>
          <w:sz w:val="21"/>
          <w:szCs w:val="21"/>
        </w:rPr>
        <w:t>imite Máximo para Contratação dos Serviços/2016)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8"/>
        <w:gridCol w:w="1368"/>
        <w:gridCol w:w="1369"/>
        <w:gridCol w:w="1419"/>
        <w:gridCol w:w="1419"/>
        <w:gridCol w:w="1287"/>
        <w:gridCol w:w="1287"/>
      </w:tblGrid>
      <w:tr w:rsidR="00144489" w:rsidRPr="00144489" w:rsidTr="00144489">
        <w:tc>
          <w:tcPr>
            <w:tcW w:w="1302" w:type="dxa"/>
            <w:shd w:val="clear" w:color="auto" w:fill="C4BC96"/>
            <w:vAlign w:val="center"/>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UF</w:t>
            </w:r>
          </w:p>
        </w:tc>
        <w:tc>
          <w:tcPr>
            <w:tcW w:w="2917" w:type="dxa"/>
            <w:gridSpan w:val="2"/>
            <w:shd w:val="clear" w:color="auto" w:fill="C4BC96"/>
            <w:vAlign w:val="center"/>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POSTO 44h/SEMANAIS</w:t>
            </w:r>
          </w:p>
        </w:tc>
        <w:tc>
          <w:tcPr>
            <w:tcW w:w="3044" w:type="dxa"/>
            <w:gridSpan w:val="2"/>
            <w:shd w:val="clear" w:color="auto" w:fill="C4BC96"/>
            <w:vAlign w:val="center"/>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POSTO 12x36h</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DIURNO</w:t>
            </w:r>
          </w:p>
        </w:tc>
        <w:tc>
          <w:tcPr>
            <w:tcW w:w="2646" w:type="dxa"/>
            <w:gridSpan w:val="2"/>
            <w:shd w:val="clear" w:color="auto" w:fill="C4BC96"/>
            <w:vAlign w:val="center"/>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POSTO 12x36h</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NOTURNO</w:t>
            </w:r>
          </w:p>
        </w:tc>
      </w:tr>
      <w:tr w:rsidR="00144489" w:rsidRPr="00144489" w:rsidTr="00144489">
        <w:tc>
          <w:tcPr>
            <w:tcW w:w="1302"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RO</w:t>
            </w:r>
          </w:p>
        </w:tc>
        <w:tc>
          <w:tcPr>
            <w:tcW w:w="1458"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Mínimo</w:t>
            </w:r>
          </w:p>
        </w:tc>
        <w:tc>
          <w:tcPr>
            <w:tcW w:w="1459"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Máximo</w:t>
            </w:r>
          </w:p>
        </w:tc>
        <w:tc>
          <w:tcPr>
            <w:tcW w:w="1522"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Mínimo</w:t>
            </w:r>
          </w:p>
        </w:tc>
        <w:tc>
          <w:tcPr>
            <w:tcW w:w="1522"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Máximo</w:t>
            </w:r>
          </w:p>
        </w:tc>
        <w:tc>
          <w:tcPr>
            <w:tcW w:w="1323"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Mínimo</w:t>
            </w:r>
          </w:p>
        </w:tc>
        <w:tc>
          <w:tcPr>
            <w:tcW w:w="1323"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Máximo</w:t>
            </w:r>
          </w:p>
        </w:tc>
      </w:tr>
      <w:tr w:rsidR="00144489" w:rsidRPr="00144489" w:rsidTr="00144489">
        <w:tc>
          <w:tcPr>
            <w:tcW w:w="1302" w:type="dxa"/>
          </w:tcPr>
          <w:p w:rsidR="00144489" w:rsidRPr="00144489" w:rsidRDefault="00144489" w:rsidP="00144489">
            <w:pPr>
              <w:spacing w:before="120" w:after="120"/>
              <w:jc w:val="both"/>
              <w:rPr>
                <w:rFonts w:ascii="Arial" w:hAnsi="Arial" w:cs="Arial"/>
                <w:b/>
                <w:sz w:val="21"/>
                <w:szCs w:val="21"/>
              </w:rPr>
            </w:pPr>
          </w:p>
        </w:tc>
        <w:tc>
          <w:tcPr>
            <w:tcW w:w="1458"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4.698,86</w:t>
            </w:r>
          </w:p>
        </w:tc>
        <w:tc>
          <w:tcPr>
            <w:tcW w:w="1459"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5.075,94</w:t>
            </w:r>
          </w:p>
        </w:tc>
        <w:tc>
          <w:tcPr>
            <w:tcW w:w="1522"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8.937,49</w:t>
            </w:r>
          </w:p>
        </w:tc>
        <w:tc>
          <w:tcPr>
            <w:tcW w:w="1522"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9.626,94</w:t>
            </w:r>
          </w:p>
        </w:tc>
        <w:tc>
          <w:tcPr>
            <w:tcW w:w="1323"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11.091,10</w:t>
            </w:r>
          </w:p>
        </w:tc>
        <w:tc>
          <w:tcPr>
            <w:tcW w:w="1323" w:type="dxa"/>
          </w:tcPr>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12.544,92</w:t>
            </w:r>
          </w:p>
        </w:tc>
      </w:tr>
    </w:tbl>
    <w:p w:rsidR="00144489" w:rsidRPr="00144489" w:rsidRDefault="00144489" w:rsidP="00144489">
      <w:pPr>
        <w:pStyle w:val="Cabealho"/>
        <w:spacing w:before="120" w:after="120"/>
        <w:jc w:val="both"/>
        <w:rPr>
          <w:rFonts w:ascii="Arial" w:eastAsia="´Times New Roman´" w:hAnsi="Arial" w:cs="Arial"/>
          <w:sz w:val="21"/>
          <w:szCs w:val="21"/>
        </w:rPr>
      </w:pPr>
      <w:r w:rsidRPr="00144489">
        <w:rPr>
          <w:rFonts w:ascii="Arial" w:eastAsia="´Times New Roman´" w:hAnsi="Arial" w:cs="Arial"/>
          <w:sz w:val="21"/>
          <w:szCs w:val="21"/>
        </w:rPr>
        <w:t xml:space="preserve">Nota </w:t>
      </w:r>
      <w:proofErr w:type="gramStart"/>
      <w:r w:rsidRPr="00144489">
        <w:rPr>
          <w:rFonts w:ascii="Arial" w:eastAsia="´Times New Roman´" w:hAnsi="Arial" w:cs="Arial"/>
          <w:sz w:val="21"/>
          <w:szCs w:val="21"/>
        </w:rPr>
        <w:t>1</w:t>
      </w:r>
      <w:proofErr w:type="gramEnd"/>
      <w:r w:rsidRPr="00144489">
        <w:rPr>
          <w:rFonts w:ascii="Arial" w:eastAsia="´Times New Roman´" w:hAnsi="Arial" w:cs="Arial"/>
          <w:sz w:val="21"/>
          <w:szCs w:val="21"/>
        </w:rPr>
        <w:t>:Portaria nº 7, de 13 de abril de 2015, portal de compras do Governo Federal Compras Governamentais.</w:t>
      </w:r>
    </w:p>
    <w:p w:rsidR="00144489" w:rsidRPr="00144489" w:rsidRDefault="00144489" w:rsidP="00144489">
      <w:pPr>
        <w:pStyle w:val="Cabealho"/>
        <w:spacing w:before="120" w:after="120"/>
        <w:jc w:val="both"/>
        <w:rPr>
          <w:rFonts w:ascii="Arial" w:eastAsia="´Times New Roman´" w:hAnsi="Arial" w:cs="Arial"/>
          <w:sz w:val="21"/>
          <w:szCs w:val="21"/>
        </w:rPr>
      </w:pPr>
      <w:r w:rsidRPr="00144489">
        <w:rPr>
          <w:rFonts w:ascii="Arial" w:eastAsia="´Times New Roman´" w:hAnsi="Arial" w:cs="Arial"/>
          <w:sz w:val="21"/>
          <w:szCs w:val="21"/>
        </w:rPr>
        <w:t xml:space="preserve">Disponível no endereço </w:t>
      </w:r>
      <w:hyperlink r:id="rId25" w:history="1">
        <w:r w:rsidRPr="00144489">
          <w:rPr>
            <w:rStyle w:val="Hyperlink"/>
            <w:rFonts w:ascii="Arial" w:eastAsia="´Times New Roman´" w:hAnsi="Arial" w:cs="Arial"/>
            <w:sz w:val="21"/>
            <w:szCs w:val="21"/>
          </w:rPr>
          <w:t>www.comprasgovernamentais.gov.br</w:t>
        </w:r>
      </w:hyperlink>
      <w:r w:rsidRPr="00144489">
        <w:rPr>
          <w:rFonts w:ascii="Arial" w:eastAsia="´Times New Roman´" w:hAnsi="Arial" w:cs="Arial"/>
          <w:sz w:val="21"/>
          <w:szCs w:val="21"/>
        </w:rPr>
        <w:t xml:space="preserve"> </w:t>
      </w:r>
    </w:p>
    <w:p w:rsidR="00144489" w:rsidRPr="00144489" w:rsidRDefault="00144489" w:rsidP="00144489">
      <w:pPr>
        <w:pStyle w:val="Cabealho"/>
        <w:spacing w:before="120" w:after="120"/>
        <w:jc w:val="both"/>
        <w:rPr>
          <w:rFonts w:ascii="Arial" w:eastAsia="´Times New Roman´" w:hAnsi="Arial" w:cs="Arial"/>
          <w:sz w:val="21"/>
          <w:szCs w:val="21"/>
        </w:rPr>
      </w:pPr>
      <w:r w:rsidRPr="00144489">
        <w:rPr>
          <w:rFonts w:ascii="Arial" w:eastAsia="´Times New Roman´" w:hAnsi="Arial" w:cs="Arial"/>
          <w:sz w:val="21"/>
          <w:szCs w:val="21"/>
        </w:rPr>
        <w:tab/>
      </w:r>
    </w:p>
    <w:p w:rsidR="00144489" w:rsidRPr="00144489" w:rsidRDefault="00144489" w:rsidP="00144489">
      <w:pPr>
        <w:pStyle w:val="Cabealho"/>
        <w:spacing w:before="120" w:after="120"/>
        <w:jc w:val="both"/>
        <w:rPr>
          <w:rFonts w:ascii="Arial" w:eastAsia="´Times New Roman´" w:hAnsi="Arial" w:cs="Arial"/>
          <w:sz w:val="21"/>
          <w:szCs w:val="21"/>
        </w:rPr>
      </w:pPr>
    </w:p>
    <w:p w:rsidR="00144489" w:rsidRDefault="00144489"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Default="00E828C6" w:rsidP="00144489">
      <w:pPr>
        <w:pStyle w:val="Cabealho"/>
        <w:spacing w:before="120" w:after="120"/>
        <w:jc w:val="both"/>
        <w:rPr>
          <w:rFonts w:ascii="Arial" w:eastAsia="´Times New Roman´" w:hAnsi="Arial" w:cs="Arial"/>
          <w:sz w:val="21"/>
          <w:szCs w:val="21"/>
        </w:rPr>
      </w:pPr>
    </w:p>
    <w:p w:rsidR="00E828C6" w:rsidRPr="00144489" w:rsidRDefault="00E828C6" w:rsidP="00144489">
      <w:pPr>
        <w:pStyle w:val="Cabealho"/>
        <w:spacing w:before="120" w:after="120"/>
        <w:jc w:val="both"/>
        <w:rPr>
          <w:rFonts w:ascii="Arial" w:eastAsia="´Times New Roman´" w:hAnsi="Arial" w:cs="Arial"/>
          <w:sz w:val="21"/>
          <w:szCs w:val="21"/>
        </w:rPr>
      </w:pPr>
    </w:p>
    <w:p w:rsidR="00144489" w:rsidRPr="00144489" w:rsidRDefault="00144489" w:rsidP="00E828C6">
      <w:pPr>
        <w:pStyle w:val="Cabealho"/>
        <w:spacing w:before="120" w:after="120"/>
        <w:jc w:val="center"/>
        <w:rPr>
          <w:rFonts w:ascii="Arial" w:eastAsia="´Times New Roman´" w:hAnsi="Arial" w:cs="Arial"/>
          <w:b/>
          <w:sz w:val="21"/>
          <w:szCs w:val="21"/>
        </w:rPr>
      </w:pPr>
      <w:proofErr w:type="gramStart"/>
      <w:r w:rsidRPr="00144489">
        <w:rPr>
          <w:rFonts w:ascii="Arial" w:eastAsia="´Times New Roman´" w:hAnsi="Arial" w:cs="Arial"/>
          <w:b/>
          <w:sz w:val="21"/>
          <w:szCs w:val="21"/>
        </w:rPr>
        <w:lastRenderedPageBreak/>
        <w:t>ANEXO VI</w:t>
      </w:r>
      <w:proofErr w:type="gramEnd"/>
    </w:p>
    <w:p w:rsidR="00144489" w:rsidRPr="00144489" w:rsidRDefault="00144489" w:rsidP="00E828C6">
      <w:pPr>
        <w:pStyle w:val="Cabealho"/>
        <w:spacing w:before="120" w:after="120"/>
        <w:jc w:val="center"/>
        <w:rPr>
          <w:rFonts w:ascii="Arial" w:eastAsia="´Times New Roman´" w:hAnsi="Arial" w:cs="Arial"/>
          <w:b/>
          <w:sz w:val="21"/>
          <w:szCs w:val="21"/>
        </w:rPr>
      </w:pPr>
      <w:r w:rsidRPr="00144489">
        <w:rPr>
          <w:rFonts w:ascii="Arial" w:eastAsia="´Times New Roman´" w:hAnsi="Arial" w:cs="Arial"/>
          <w:b/>
          <w:sz w:val="21"/>
          <w:szCs w:val="21"/>
        </w:rPr>
        <w:t>MINUTA DE CONTRATO</w:t>
      </w:r>
    </w:p>
    <w:p w:rsidR="00144489" w:rsidRPr="00144489" w:rsidRDefault="00144489" w:rsidP="00E828C6">
      <w:pPr>
        <w:pStyle w:val="Legenda"/>
        <w:spacing w:before="120" w:after="120"/>
        <w:rPr>
          <w:rStyle w:val="nfase"/>
          <w:rFonts w:cs="Arial"/>
          <w:i w:val="0"/>
          <w:sz w:val="21"/>
          <w:szCs w:val="21"/>
        </w:rPr>
      </w:pPr>
      <w:r w:rsidRPr="00144489">
        <w:rPr>
          <w:rStyle w:val="nfase"/>
          <w:rFonts w:cs="Arial"/>
          <w:i w:val="0"/>
          <w:sz w:val="21"/>
          <w:szCs w:val="21"/>
        </w:rPr>
        <w:t>CONTRATO ADMINISTRATIVO Nº       /2017/IPERON</w:t>
      </w:r>
    </w:p>
    <w:p w:rsidR="00144489" w:rsidRPr="00144489" w:rsidRDefault="00144489" w:rsidP="00144489">
      <w:pPr>
        <w:spacing w:before="120" w:after="120"/>
        <w:ind w:left="3969"/>
        <w:jc w:val="both"/>
        <w:rPr>
          <w:rFonts w:ascii="Arial" w:hAnsi="Arial" w:cs="Arial"/>
          <w:b/>
          <w:sz w:val="21"/>
          <w:szCs w:val="21"/>
        </w:rPr>
      </w:pPr>
      <w:r w:rsidRPr="00144489">
        <w:rPr>
          <w:rFonts w:ascii="Arial" w:hAnsi="Arial" w:cs="Arial"/>
          <w:b/>
          <w:sz w:val="21"/>
          <w:szCs w:val="21"/>
        </w:rPr>
        <w:t xml:space="preserve">CONTRATO QUE ENTRE SI CELEBRAM, O INSTITUTO DE PREVIDÊNCIA DOS SERVIDORES PÚBLICOS DO ESTADO </w:t>
      </w:r>
      <w:r w:rsidR="00E828C6">
        <w:rPr>
          <w:rFonts w:ascii="Arial" w:hAnsi="Arial" w:cs="Arial"/>
          <w:b/>
          <w:sz w:val="21"/>
          <w:szCs w:val="21"/>
        </w:rPr>
        <w:t xml:space="preserve">DE RONDÔNIA-IPERON E A </w:t>
      </w:r>
      <w:proofErr w:type="gramStart"/>
      <w:r w:rsidR="00E828C6">
        <w:rPr>
          <w:rFonts w:ascii="Arial" w:hAnsi="Arial" w:cs="Arial"/>
          <w:b/>
          <w:sz w:val="21"/>
          <w:szCs w:val="21"/>
        </w:rPr>
        <w:t xml:space="preserve">EMPRESA </w:t>
      </w:r>
      <w:r w:rsidRPr="00144489">
        <w:rPr>
          <w:rFonts w:ascii="Arial" w:hAnsi="Arial" w:cs="Arial"/>
          <w:b/>
          <w:sz w:val="21"/>
          <w:szCs w:val="21"/>
        </w:rPr>
        <w:t>,</w:t>
      </w:r>
      <w:proofErr w:type="gramEnd"/>
      <w:r w:rsidRPr="00144489">
        <w:rPr>
          <w:rFonts w:ascii="Arial" w:hAnsi="Arial" w:cs="Arial"/>
          <w:b/>
          <w:sz w:val="21"/>
          <w:szCs w:val="21"/>
        </w:rPr>
        <w:t xml:space="preserve"> PARA OS FINS QUE ESPECIFICA.</w:t>
      </w:r>
    </w:p>
    <w:p w:rsidR="00E828C6" w:rsidRDefault="00E828C6" w:rsidP="00144489">
      <w:pPr>
        <w:spacing w:before="120" w:after="120"/>
        <w:jc w:val="both"/>
        <w:rPr>
          <w:rFonts w:ascii="Arial" w:hAnsi="Arial" w:cs="Arial"/>
          <w:sz w:val="21"/>
          <w:szCs w:val="21"/>
        </w:rPr>
      </w:pP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O</w:t>
      </w:r>
      <w:r w:rsidRPr="00144489">
        <w:rPr>
          <w:rFonts w:ascii="Arial" w:hAnsi="Arial" w:cs="Arial"/>
          <w:b/>
          <w:color w:val="FF0000"/>
          <w:sz w:val="21"/>
          <w:szCs w:val="21"/>
        </w:rPr>
        <w:t xml:space="preserve"> </w:t>
      </w:r>
      <w:r w:rsidRPr="00144489">
        <w:rPr>
          <w:rFonts w:ascii="Arial" w:hAnsi="Arial" w:cs="Arial"/>
          <w:b/>
          <w:sz w:val="21"/>
          <w:szCs w:val="21"/>
        </w:rPr>
        <w:t xml:space="preserve">INSTITUTO DE PREVIDÊNCIA DOS SERVIDORES PÚBLICOS DO ESTADO DE RONDÔNIA-IPERON, </w:t>
      </w:r>
      <w:r w:rsidRPr="00144489">
        <w:rPr>
          <w:rFonts w:ascii="Arial" w:hAnsi="Arial" w:cs="Arial"/>
          <w:sz w:val="21"/>
          <w:szCs w:val="21"/>
        </w:rPr>
        <w:t>autarquia estadual com sede</w:t>
      </w:r>
      <w:r w:rsidRPr="00144489">
        <w:rPr>
          <w:rFonts w:ascii="Arial" w:hAnsi="Arial" w:cs="Arial"/>
          <w:b/>
          <w:sz w:val="21"/>
          <w:szCs w:val="21"/>
        </w:rPr>
        <w:t xml:space="preserve"> </w:t>
      </w:r>
      <w:r w:rsidRPr="00144489">
        <w:rPr>
          <w:rFonts w:ascii="Arial" w:hAnsi="Arial" w:cs="Arial"/>
          <w:sz w:val="21"/>
          <w:szCs w:val="21"/>
        </w:rPr>
        <w:t xml:space="preserve">a Avenida Sete de Setembro n.º 2557, Bairro Nossa Senhora das Graças, nesta Capital, inscrita no CGC/MF sob o nº15. 849.540/0001-11, doravante simplesmente CONTRATANTE, neste ato representado pela sua Presidente a Senhora </w:t>
      </w:r>
      <w:r w:rsidRPr="00144489">
        <w:rPr>
          <w:rFonts w:ascii="Arial" w:hAnsi="Arial" w:cs="Arial"/>
          <w:b/>
          <w:sz w:val="21"/>
          <w:szCs w:val="21"/>
        </w:rPr>
        <w:t>MARIA REJANE SAMPAIO DOS SANTOS VIEIRA</w:t>
      </w:r>
      <w:r w:rsidRPr="00144489">
        <w:rPr>
          <w:rFonts w:ascii="Arial" w:hAnsi="Arial" w:cs="Arial"/>
          <w:sz w:val="21"/>
          <w:szCs w:val="21"/>
        </w:rPr>
        <w:t>,</w:t>
      </w:r>
      <w:r w:rsidRPr="00144489">
        <w:rPr>
          <w:rFonts w:ascii="Arial" w:hAnsi="Arial" w:cs="Arial"/>
          <w:b/>
          <w:sz w:val="21"/>
          <w:szCs w:val="21"/>
        </w:rPr>
        <w:t xml:space="preserve"> </w:t>
      </w:r>
      <w:r w:rsidRPr="00144489">
        <w:rPr>
          <w:rFonts w:ascii="Arial" w:hAnsi="Arial" w:cs="Arial"/>
          <w:sz w:val="21"/>
          <w:szCs w:val="21"/>
        </w:rPr>
        <w:t xml:space="preserve">brasileira, casada, portadora da RG nº 308.683 SSP/RO e do CPF nº 341.252.482-49 e por seu Diretor Administrativo e Financeiro o Senhor </w:t>
      </w:r>
      <w:r w:rsidRPr="00144489">
        <w:rPr>
          <w:rFonts w:ascii="Arial" w:hAnsi="Arial" w:cs="Arial"/>
          <w:b/>
          <w:sz w:val="21"/>
          <w:szCs w:val="21"/>
        </w:rPr>
        <w:t>RONEY DA SILVA COSTA</w:t>
      </w:r>
      <w:r w:rsidRPr="00144489">
        <w:rPr>
          <w:rFonts w:ascii="Arial" w:hAnsi="Arial" w:cs="Arial"/>
          <w:sz w:val="21"/>
          <w:szCs w:val="21"/>
        </w:rPr>
        <w:t>,</w:t>
      </w:r>
      <w:r w:rsidRPr="00144489">
        <w:rPr>
          <w:rFonts w:ascii="Arial" w:hAnsi="Arial" w:cs="Arial"/>
          <w:b/>
          <w:sz w:val="21"/>
          <w:szCs w:val="21"/>
        </w:rPr>
        <w:t xml:space="preserve"> </w:t>
      </w:r>
      <w:r w:rsidRPr="00144489">
        <w:rPr>
          <w:rFonts w:ascii="Arial" w:hAnsi="Arial" w:cs="Arial"/>
          <w:sz w:val="21"/>
          <w:szCs w:val="21"/>
        </w:rPr>
        <w:t xml:space="preserve">brasileiro, casado, portador do RG nº. 241.206 SSP/RO, e do CPF nº. 204.862.192-91, e do outro lado a </w:t>
      </w:r>
      <w:proofErr w:type="gramStart"/>
      <w:r w:rsidRPr="00144489">
        <w:rPr>
          <w:rFonts w:ascii="Arial" w:hAnsi="Arial" w:cs="Arial"/>
          <w:sz w:val="21"/>
          <w:szCs w:val="21"/>
        </w:rPr>
        <w:t xml:space="preserve">Empresa </w:t>
      </w:r>
      <w:r w:rsidRPr="00144489">
        <w:rPr>
          <w:rFonts w:ascii="Arial" w:hAnsi="Arial" w:cs="Arial"/>
          <w:b/>
          <w:sz w:val="21"/>
          <w:szCs w:val="21"/>
        </w:rPr>
        <w:t xml:space="preserve">          ,</w:t>
      </w:r>
      <w:proofErr w:type="gramEnd"/>
      <w:r w:rsidRPr="00144489">
        <w:rPr>
          <w:rFonts w:ascii="Arial" w:hAnsi="Arial" w:cs="Arial"/>
          <w:sz w:val="21"/>
          <w:szCs w:val="21"/>
        </w:rPr>
        <w:t xml:space="preserve"> CNPJ/MF n.º     , estabelecida na         </w:t>
      </w:r>
      <w:proofErr w:type="spellStart"/>
      <w:r w:rsidRPr="00144489">
        <w:rPr>
          <w:rFonts w:ascii="Arial" w:hAnsi="Arial" w:cs="Arial"/>
          <w:sz w:val="21"/>
          <w:szCs w:val="21"/>
        </w:rPr>
        <w:t>na</w:t>
      </w:r>
      <w:proofErr w:type="spellEnd"/>
      <w:r w:rsidRPr="00144489">
        <w:rPr>
          <w:rFonts w:ascii="Arial" w:hAnsi="Arial" w:cs="Arial"/>
          <w:sz w:val="21"/>
          <w:szCs w:val="21"/>
        </w:rPr>
        <w:t xml:space="preserve"> cidade de Porto Velho, Estado de Rondônia, neste ato representada pelo.</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 xml:space="preserve">Os Contratantes celebram, por força do presente instrumento, </w:t>
      </w:r>
      <w:r w:rsidRPr="00144489">
        <w:rPr>
          <w:rFonts w:ascii="Arial" w:hAnsi="Arial" w:cs="Arial"/>
          <w:b/>
          <w:sz w:val="21"/>
          <w:szCs w:val="21"/>
        </w:rPr>
        <w:t>CONTRATO DE SERVIÇOS DE VIGILÂNCIA E SEGURANÇA</w:t>
      </w:r>
      <w:r w:rsidRPr="00144489">
        <w:rPr>
          <w:rFonts w:ascii="Arial" w:hAnsi="Arial" w:cs="Arial"/>
          <w:sz w:val="21"/>
          <w:szCs w:val="21"/>
        </w:rPr>
        <w:t xml:space="preserve">, decorrente do </w:t>
      </w:r>
      <w:r w:rsidRPr="00144489">
        <w:rPr>
          <w:rFonts w:ascii="Arial" w:hAnsi="Arial" w:cs="Arial"/>
          <w:b/>
          <w:sz w:val="21"/>
          <w:szCs w:val="21"/>
        </w:rPr>
        <w:t>PROCESSO ADMINISTRATIVO Nº</w:t>
      </w:r>
      <w:proofErr w:type="gramStart"/>
      <w:r w:rsidRPr="00144489">
        <w:rPr>
          <w:rFonts w:ascii="Arial" w:hAnsi="Arial" w:cs="Arial"/>
          <w:b/>
          <w:sz w:val="21"/>
          <w:szCs w:val="21"/>
        </w:rPr>
        <w:t xml:space="preserve">  </w:t>
      </w:r>
      <w:proofErr w:type="gramEnd"/>
      <w:r w:rsidRPr="00144489">
        <w:rPr>
          <w:rFonts w:ascii="Arial" w:hAnsi="Arial" w:cs="Arial"/>
          <w:sz w:val="21"/>
          <w:szCs w:val="21"/>
        </w:rPr>
        <w:t xml:space="preserve">, que deu origem ao </w:t>
      </w:r>
      <w:r w:rsidRPr="00144489">
        <w:rPr>
          <w:rFonts w:ascii="Arial" w:hAnsi="Arial" w:cs="Arial"/>
          <w:b/>
          <w:sz w:val="21"/>
          <w:szCs w:val="21"/>
        </w:rPr>
        <w:t xml:space="preserve">PREGÃO, </w:t>
      </w:r>
      <w:r w:rsidRPr="00144489">
        <w:rPr>
          <w:rFonts w:ascii="Arial" w:hAnsi="Arial" w:cs="Arial"/>
          <w:sz w:val="21"/>
          <w:szCs w:val="21"/>
        </w:rPr>
        <w:t xml:space="preserve">na forma </w:t>
      </w:r>
      <w:r w:rsidRPr="00144489">
        <w:rPr>
          <w:rFonts w:ascii="Arial" w:hAnsi="Arial" w:cs="Arial"/>
          <w:b/>
          <w:sz w:val="21"/>
          <w:szCs w:val="21"/>
        </w:rPr>
        <w:t xml:space="preserve">ELETRÔNICA, </w:t>
      </w:r>
      <w:r w:rsidRPr="00144489">
        <w:rPr>
          <w:rFonts w:ascii="Arial" w:hAnsi="Arial" w:cs="Arial"/>
          <w:sz w:val="21"/>
          <w:szCs w:val="21"/>
        </w:rPr>
        <w:t xml:space="preserve">de nº.     </w:t>
      </w:r>
      <w:r w:rsidRPr="00144489">
        <w:rPr>
          <w:rFonts w:ascii="Arial" w:hAnsi="Arial" w:cs="Arial"/>
          <w:b/>
          <w:sz w:val="21"/>
          <w:szCs w:val="21"/>
        </w:rPr>
        <w:t xml:space="preserve">/SUPEL/RO, </w:t>
      </w:r>
      <w:r w:rsidRPr="00144489">
        <w:rPr>
          <w:rFonts w:ascii="Arial" w:hAnsi="Arial" w:cs="Arial"/>
          <w:sz w:val="21"/>
          <w:szCs w:val="21"/>
        </w:rPr>
        <w:t xml:space="preserve">homologado pela autoridade competente, regido pela Lei Federal nº. </w:t>
      </w:r>
      <w:proofErr w:type="gramStart"/>
      <w:r w:rsidRPr="00144489">
        <w:rPr>
          <w:rFonts w:ascii="Arial" w:hAnsi="Arial" w:cs="Arial"/>
          <w:sz w:val="21"/>
          <w:szCs w:val="21"/>
        </w:rPr>
        <w:t>10.520/2002, Decreto</w:t>
      </w:r>
      <w:proofErr w:type="gramEnd"/>
      <w:r w:rsidRPr="00144489">
        <w:rPr>
          <w:rFonts w:ascii="Arial" w:hAnsi="Arial" w:cs="Arial"/>
          <w:sz w:val="21"/>
          <w:szCs w:val="21"/>
        </w:rPr>
        <w:t xml:space="preserve"> Estadual nº. 12.205, aplicando-se, subsidiariamente, no que couber, a Lei Federal nº. 8.666/93, com suas alterações e legislação correlata, sujeitando-se às normas dos supramencionados diplomas legais, mediante as cláusulas e condições a seguir estabelecidas:</w:t>
      </w:r>
    </w:p>
    <w:p w:rsidR="00144489" w:rsidRPr="00144489" w:rsidRDefault="00144489" w:rsidP="00D257F7">
      <w:pPr>
        <w:keepNext/>
        <w:numPr>
          <w:ilvl w:val="0"/>
          <w:numId w:val="48"/>
        </w:numPr>
        <w:suppressAutoHyphens/>
        <w:spacing w:before="120" w:after="120"/>
        <w:jc w:val="both"/>
        <w:outlineLvl w:val="0"/>
        <w:rPr>
          <w:rFonts w:ascii="Arial" w:hAnsi="Arial" w:cs="Arial"/>
          <w:b/>
          <w:sz w:val="21"/>
          <w:szCs w:val="21"/>
        </w:rPr>
      </w:pPr>
      <w:r w:rsidRPr="00144489">
        <w:rPr>
          <w:rFonts w:ascii="Arial" w:hAnsi="Arial" w:cs="Arial"/>
          <w:b/>
          <w:sz w:val="21"/>
          <w:szCs w:val="21"/>
        </w:rPr>
        <w:t>CLÁUSULA PRIMEIRA – DO OBJETO</w:t>
      </w:r>
    </w:p>
    <w:p w:rsidR="00144489" w:rsidRPr="00144489" w:rsidRDefault="00144489" w:rsidP="00D257F7">
      <w:pPr>
        <w:numPr>
          <w:ilvl w:val="1"/>
          <w:numId w:val="48"/>
        </w:numPr>
        <w:spacing w:before="120" w:after="120"/>
        <w:ind w:left="0" w:right="-15"/>
        <w:jc w:val="both"/>
        <w:rPr>
          <w:rFonts w:ascii="Arial" w:hAnsi="Arial" w:cs="Arial"/>
          <w:sz w:val="21"/>
          <w:szCs w:val="21"/>
        </w:rPr>
      </w:pPr>
      <w:r w:rsidRPr="00144489">
        <w:rPr>
          <w:rFonts w:ascii="Arial" w:hAnsi="Arial" w:cs="Arial"/>
          <w:sz w:val="21"/>
          <w:szCs w:val="21"/>
        </w:rPr>
        <w:t>O objeto do presente instrumento é a contratação de empresa especializada em serviços de vigilância e segurança, ostensiva e preventiva, diurna e noturna, nas dependências do Instituto de Previdência dos Servidores Públicos do Estado de Rondônia - IPERON (sede), para proteção e guarda dos bens móveis e imóveis ali existentes, em postos com escala de 12 (doze) horas, em plantão diurno e noturno, ininterruptamente, pelo período de 12 meses, conforme especificado no Termo de Referência e Edital.</w:t>
      </w:r>
    </w:p>
    <w:p w:rsidR="00144489" w:rsidRPr="00144489" w:rsidRDefault="00144489" w:rsidP="00144489">
      <w:pPr>
        <w:jc w:val="both"/>
        <w:rPr>
          <w:rFonts w:ascii="Arial" w:hAnsi="Arial" w:cs="Arial"/>
          <w:sz w:val="21"/>
          <w:szCs w:val="21"/>
        </w:rPr>
      </w:pPr>
      <w:r w:rsidRPr="00144489">
        <w:rPr>
          <w:rFonts w:ascii="Arial" w:hAnsi="Arial" w:cs="Arial"/>
          <w:b/>
          <w:sz w:val="21"/>
          <w:szCs w:val="21"/>
        </w:rPr>
        <w:t>1.2</w:t>
      </w:r>
      <w:r w:rsidRPr="00144489">
        <w:rPr>
          <w:rFonts w:ascii="Arial" w:hAnsi="Arial" w:cs="Arial"/>
          <w:sz w:val="21"/>
          <w:szCs w:val="21"/>
        </w:rPr>
        <w:t xml:space="preserve"> Em caso de discordância existente entre as especificações deste objeto descritas no COMPRASNET - CATSER, Relação dos itens gerada pelo sistema, e as especificações constantes do </w:t>
      </w:r>
      <w:r w:rsidRPr="00144489">
        <w:rPr>
          <w:rFonts w:ascii="Arial" w:hAnsi="Arial" w:cs="Arial"/>
          <w:b/>
          <w:sz w:val="21"/>
          <w:szCs w:val="21"/>
        </w:rPr>
        <w:t>Anexo I - Termo de Referência</w:t>
      </w:r>
      <w:r w:rsidRPr="00144489">
        <w:rPr>
          <w:rFonts w:ascii="Arial" w:hAnsi="Arial" w:cs="Arial"/>
          <w:sz w:val="21"/>
          <w:szCs w:val="21"/>
        </w:rPr>
        <w:t xml:space="preserve"> deste Edital prevalecerão às últimas, que deverão ser observadas pelas Licitantes, especialmente, para fins de elaboração da proposta.</w:t>
      </w:r>
    </w:p>
    <w:p w:rsidR="00144489" w:rsidRPr="00144489" w:rsidRDefault="00144489" w:rsidP="00D257F7">
      <w:pPr>
        <w:numPr>
          <w:ilvl w:val="1"/>
          <w:numId w:val="48"/>
        </w:numPr>
        <w:spacing w:before="120" w:after="120"/>
        <w:ind w:left="0" w:right="-15"/>
        <w:jc w:val="both"/>
        <w:rPr>
          <w:rFonts w:ascii="Arial" w:hAnsi="Arial" w:cs="Arial"/>
          <w:sz w:val="21"/>
          <w:szCs w:val="21"/>
        </w:rPr>
      </w:pPr>
      <w:r w:rsidRPr="00144489">
        <w:rPr>
          <w:rFonts w:ascii="Arial" w:hAnsi="Arial" w:cs="Arial"/>
          <w:sz w:val="21"/>
          <w:szCs w:val="21"/>
        </w:rPr>
        <w:t xml:space="preserve">Este Termo de Contrato vincula-se ao Parecer inicial n°      /SUPEL de </w:t>
      </w:r>
      <w:proofErr w:type="gramStart"/>
      <w:r w:rsidRPr="00144489">
        <w:rPr>
          <w:rFonts w:ascii="Arial" w:hAnsi="Arial" w:cs="Arial"/>
          <w:sz w:val="21"/>
          <w:szCs w:val="21"/>
        </w:rPr>
        <w:t>fls. ,</w:t>
      </w:r>
      <w:proofErr w:type="gramEnd"/>
      <w:r w:rsidRPr="00144489">
        <w:rPr>
          <w:rFonts w:ascii="Arial" w:hAnsi="Arial" w:cs="Arial"/>
          <w:sz w:val="21"/>
          <w:szCs w:val="21"/>
        </w:rPr>
        <w:t xml:space="preserve"> identificado no preâmbulo acima, ao Termo de Referência, ao Edital e a proposta da Contratada, independentemente de transcrição.</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2. CLÁUSULA SEGUNDA – VIGÊNCIA</w:t>
      </w:r>
    </w:p>
    <w:p w:rsidR="00144489" w:rsidRPr="00144489" w:rsidRDefault="00144489" w:rsidP="00144489">
      <w:pPr>
        <w:spacing w:before="120" w:after="120"/>
        <w:ind w:right="-17"/>
        <w:jc w:val="both"/>
        <w:rPr>
          <w:rFonts w:ascii="Arial" w:hAnsi="Arial" w:cs="Arial"/>
          <w:sz w:val="21"/>
          <w:szCs w:val="21"/>
        </w:rPr>
      </w:pPr>
      <w:r w:rsidRPr="00144489">
        <w:rPr>
          <w:rFonts w:ascii="Arial" w:hAnsi="Arial" w:cs="Arial"/>
          <w:b/>
          <w:sz w:val="21"/>
          <w:szCs w:val="21"/>
        </w:rPr>
        <w:t>2.1</w:t>
      </w:r>
      <w:r w:rsidRPr="00144489">
        <w:rPr>
          <w:rFonts w:ascii="Arial" w:hAnsi="Arial" w:cs="Arial"/>
          <w:sz w:val="21"/>
          <w:szCs w:val="21"/>
        </w:rPr>
        <w:t xml:space="preserve">. O prazo de vigência do contrato será de 12 (doze) meses, podendo ser prorrogado por iguais e sucessivos períodos com vistas à obtenção de preços e condições mais vantajosas para a administração pública, limitada a 60 (sessenta) meses, desde que haja interesse de ambas as partes (inciso II, art. 57 da Lei Federal 8.666/93). Deve ser observado aqui o disposto no artigo 30 e seus parágrafos, da IN nº 02 de 30 de abril de 2008 da Secretaria de Logística e Tecnologia da Informação do Ministério do Planejamento, Orçamento e Gestão – MPOG. </w:t>
      </w:r>
      <w:r w:rsidRPr="00144489">
        <w:rPr>
          <w:rFonts w:ascii="Arial" w:hAnsi="Arial" w:cs="Arial"/>
          <w:bCs/>
          <w:sz w:val="21"/>
          <w:szCs w:val="21"/>
        </w:rPr>
        <w:t>A execução do serviço se iniciará até 48 (quarenta e oito) horas da assinatura do contrato.</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3</w:t>
      </w:r>
      <w:r w:rsidRPr="00144489">
        <w:rPr>
          <w:rFonts w:ascii="Arial" w:hAnsi="Arial" w:cs="Arial"/>
          <w:sz w:val="21"/>
          <w:szCs w:val="21"/>
        </w:rPr>
        <w:t xml:space="preserve">. </w:t>
      </w:r>
      <w:r w:rsidRPr="00144489">
        <w:rPr>
          <w:rFonts w:ascii="Arial" w:hAnsi="Arial" w:cs="Arial"/>
          <w:b/>
          <w:sz w:val="21"/>
          <w:szCs w:val="21"/>
        </w:rPr>
        <w:t>CLÁUSULA TERCEIRA – DO PREÇO</w:t>
      </w:r>
    </w:p>
    <w:p w:rsidR="00144489" w:rsidRPr="00144489" w:rsidRDefault="00144489" w:rsidP="00144489">
      <w:pPr>
        <w:spacing w:before="120" w:after="120"/>
        <w:ind w:right="-15"/>
        <w:jc w:val="both"/>
        <w:rPr>
          <w:rFonts w:ascii="Arial" w:hAnsi="Arial" w:cs="Arial"/>
          <w:sz w:val="21"/>
          <w:szCs w:val="21"/>
        </w:rPr>
      </w:pPr>
      <w:r w:rsidRPr="00144489">
        <w:rPr>
          <w:rFonts w:ascii="Arial" w:hAnsi="Arial" w:cs="Arial"/>
          <w:b/>
          <w:color w:val="000000"/>
          <w:sz w:val="21"/>
          <w:szCs w:val="21"/>
        </w:rPr>
        <w:t>3.1</w:t>
      </w:r>
      <w:r w:rsidRPr="00144489">
        <w:rPr>
          <w:rFonts w:ascii="Arial" w:hAnsi="Arial" w:cs="Arial"/>
          <w:color w:val="000000"/>
          <w:sz w:val="21"/>
          <w:szCs w:val="21"/>
        </w:rPr>
        <w:t xml:space="preserve">. O valor total </w:t>
      </w:r>
      <w:r w:rsidRPr="00144489">
        <w:rPr>
          <w:rFonts w:ascii="Arial" w:hAnsi="Arial" w:cs="Arial"/>
          <w:sz w:val="21"/>
          <w:szCs w:val="21"/>
        </w:rPr>
        <w:t>anual</w:t>
      </w:r>
      <w:r w:rsidRPr="00144489">
        <w:rPr>
          <w:rFonts w:ascii="Arial" w:hAnsi="Arial" w:cs="Arial"/>
          <w:color w:val="000000"/>
          <w:sz w:val="21"/>
          <w:szCs w:val="21"/>
        </w:rPr>
        <w:t xml:space="preserve"> desta contratação é de </w:t>
      </w:r>
      <w:r w:rsidRPr="00144489">
        <w:rPr>
          <w:rFonts w:ascii="Arial" w:hAnsi="Arial" w:cs="Arial"/>
          <w:sz w:val="21"/>
          <w:szCs w:val="21"/>
        </w:rPr>
        <w:t>R$</w:t>
      </w:r>
      <w:proofErr w:type="gramStart"/>
      <w:r w:rsidRPr="00144489">
        <w:rPr>
          <w:rFonts w:ascii="Arial" w:hAnsi="Arial" w:cs="Arial"/>
          <w:sz w:val="21"/>
          <w:szCs w:val="21"/>
        </w:rPr>
        <w:t xml:space="preserve">  </w:t>
      </w:r>
      <w:proofErr w:type="gramEnd"/>
      <w:r w:rsidRPr="00144489">
        <w:rPr>
          <w:rFonts w:ascii="Arial" w:hAnsi="Arial" w:cs="Arial"/>
          <w:sz w:val="21"/>
          <w:szCs w:val="21"/>
        </w:rPr>
        <w:t>(                 ).</w:t>
      </w:r>
    </w:p>
    <w:p w:rsidR="00144489" w:rsidRPr="00144489" w:rsidRDefault="00144489" w:rsidP="00144489">
      <w:pPr>
        <w:spacing w:before="120" w:after="120"/>
        <w:ind w:right="-15"/>
        <w:jc w:val="both"/>
        <w:rPr>
          <w:rFonts w:ascii="Arial" w:hAnsi="Arial" w:cs="Arial"/>
          <w:sz w:val="21"/>
          <w:szCs w:val="21"/>
        </w:rPr>
      </w:pPr>
      <w:r w:rsidRPr="00144489">
        <w:rPr>
          <w:rFonts w:ascii="Arial" w:hAnsi="Arial" w:cs="Arial"/>
          <w:b/>
          <w:sz w:val="21"/>
          <w:szCs w:val="21"/>
        </w:rPr>
        <w:lastRenderedPageBreak/>
        <w:t>3.2.</w:t>
      </w:r>
      <w:r w:rsidRPr="00144489">
        <w:rPr>
          <w:rFonts w:ascii="Arial" w:hAnsi="Arial" w:cs="Arial"/>
          <w:sz w:val="21"/>
          <w:szCs w:val="21"/>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4. CLÁUSULA QUARTA – DOTAÇÃO ORÇAMENTÁRIA</w:t>
      </w:r>
    </w:p>
    <w:p w:rsidR="00144489" w:rsidRPr="00144489" w:rsidRDefault="00144489" w:rsidP="00144489">
      <w:pPr>
        <w:spacing w:before="120" w:after="120"/>
        <w:ind w:right="-15"/>
        <w:jc w:val="both"/>
        <w:rPr>
          <w:rFonts w:ascii="Arial" w:hAnsi="Arial" w:cs="Arial"/>
          <w:sz w:val="21"/>
          <w:szCs w:val="21"/>
        </w:rPr>
      </w:pPr>
      <w:r w:rsidRPr="00144489">
        <w:rPr>
          <w:rFonts w:ascii="Arial" w:hAnsi="Arial" w:cs="Arial"/>
          <w:b/>
          <w:sz w:val="21"/>
          <w:szCs w:val="21"/>
        </w:rPr>
        <w:t xml:space="preserve">4.1. </w:t>
      </w:r>
      <w:r w:rsidRPr="00144489">
        <w:rPr>
          <w:rFonts w:ascii="Arial" w:hAnsi="Arial" w:cs="Arial"/>
          <w:sz w:val="21"/>
          <w:szCs w:val="21"/>
        </w:rPr>
        <w:t xml:space="preserve">A despesa com a execução dos serviços de que trata o objeto deste Contrato corre à conta do seguinte crédito orçamentário: Plano Plurianual/2016-2019, LOA 2017: Programa de Trabalho 09.122.1015.2812, subitem: 05 - Fonte de Recursos: 3240 – Elementos de Despesa: 33.90.37 - Serviços de Terceira Pessoa Jurídica, Nota de Empenho </w:t>
      </w:r>
      <w:proofErr w:type="gramStart"/>
      <w:r w:rsidRPr="00144489">
        <w:rPr>
          <w:rFonts w:ascii="Arial" w:hAnsi="Arial" w:cs="Arial"/>
          <w:sz w:val="21"/>
          <w:szCs w:val="21"/>
        </w:rPr>
        <w:t>nº     ,</w:t>
      </w:r>
      <w:proofErr w:type="gramEnd"/>
      <w:r w:rsidRPr="00144489">
        <w:rPr>
          <w:rFonts w:ascii="Arial" w:hAnsi="Arial" w:cs="Arial"/>
          <w:sz w:val="21"/>
          <w:szCs w:val="21"/>
        </w:rPr>
        <w:t xml:space="preserve"> de     .</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5. CLÁUSULA QUINTA – DO PAGAMENTO</w:t>
      </w:r>
    </w:p>
    <w:p w:rsidR="00144489" w:rsidRPr="00144489" w:rsidRDefault="00144489" w:rsidP="00144489">
      <w:pPr>
        <w:spacing w:before="120" w:after="120"/>
        <w:ind w:right="-15"/>
        <w:jc w:val="both"/>
        <w:rPr>
          <w:rFonts w:ascii="Arial" w:hAnsi="Arial" w:cs="Arial"/>
          <w:sz w:val="21"/>
          <w:szCs w:val="21"/>
        </w:rPr>
      </w:pPr>
      <w:r w:rsidRPr="00144489">
        <w:rPr>
          <w:rFonts w:ascii="Arial" w:hAnsi="Arial" w:cs="Arial"/>
          <w:b/>
          <w:sz w:val="21"/>
          <w:szCs w:val="21"/>
        </w:rPr>
        <w:t>5.1.</w:t>
      </w:r>
      <w:r w:rsidRPr="00144489">
        <w:rPr>
          <w:rFonts w:ascii="Arial" w:hAnsi="Arial" w:cs="Arial"/>
          <w:b/>
          <w:color w:val="005BD3"/>
          <w:sz w:val="21"/>
          <w:szCs w:val="21"/>
        </w:rPr>
        <w:t xml:space="preserve"> </w:t>
      </w:r>
      <w:r w:rsidRPr="00144489">
        <w:rPr>
          <w:rFonts w:ascii="Arial" w:hAnsi="Arial" w:cs="Arial"/>
          <w:sz w:val="21"/>
          <w:szCs w:val="21"/>
        </w:rPr>
        <w:t>O prazo para pagamento à CONTRATADA e demais condições a ele referentes encontram-se definidos no Termo de Referência</w:t>
      </w:r>
      <w:r w:rsidRPr="00144489">
        <w:rPr>
          <w:rFonts w:ascii="Arial" w:hAnsi="Arial" w:cs="Arial"/>
          <w:bCs/>
          <w:iCs/>
          <w:sz w:val="21"/>
          <w:szCs w:val="21"/>
        </w:rPr>
        <w:t xml:space="preserve"> </w:t>
      </w:r>
      <w:r w:rsidRPr="00144489">
        <w:rPr>
          <w:rFonts w:ascii="Arial" w:hAnsi="Arial" w:cs="Arial"/>
          <w:sz w:val="21"/>
          <w:szCs w:val="21"/>
        </w:rPr>
        <w:t>e seus anexos às folhas      dos Autos.</w:t>
      </w:r>
    </w:p>
    <w:p w:rsidR="00144489" w:rsidRPr="00144489" w:rsidRDefault="00144489" w:rsidP="00D257F7">
      <w:pPr>
        <w:pStyle w:val="PargrafodaLista"/>
        <w:numPr>
          <w:ilvl w:val="0"/>
          <w:numId w:val="49"/>
        </w:numPr>
        <w:spacing w:before="120" w:after="120"/>
        <w:jc w:val="both"/>
        <w:rPr>
          <w:rFonts w:ascii="Arial" w:hAnsi="Arial" w:cs="Arial"/>
          <w:b/>
          <w:sz w:val="21"/>
          <w:szCs w:val="21"/>
        </w:rPr>
      </w:pPr>
      <w:r w:rsidRPr="00144489">
        <w:rPr>
          <w:rFonts w:ascii="Arial" w:hAnsi="Arial" w:cs="Arial"/>
          <w:b/>
          <w:sz w:val="21"/>
          <w:szCs w:val="21"/>
        </w:rPr>
        <w:t>CLÁUSULA SEXTA - GARANTIA DE EXECUÇÃO</w:t>
      </w:r>
    </w:p>
    <w:p w:rsidR="00144489" w:rsidRPr="00144489" w:rsidRDefault="00144489" w:rsidP="00144489">
      <w:pPr>
        <w:tabs>
          <w:tab w:val="left" w:pos="540"/>
          <w:tab w:val="left" w:pos="720"/>
        </w:tabs>
        <w:spacing w:before="120" w:after="120"/>
        <w:ind w:right="-17"/>
        <w:jc w:val="both"/>
        <w:rPr>
          <w:rFonts w:ascii="Arial" w:hAnsi="Arial" w:cs="Arial"/>
          <w:sz w:val="21"/>
          <w:szCs w:val="21"/>
        </w:rPr>
      </w:pPr>
      <w:r w:rsidRPr="00144489">
        <w:rPr>
          <w:rFonts w:ascii="Arial" w:hAnsi="Arial" w:cs="Arial"/>
          <w:b/>
          <w:sz w:val="21"/>
          <w:szCs w:val="21"/>
        </w:rPr>
        <w:t>6.1.</w:t>
      </w:r>
      <w:r w:rsidRPr="00144489">
        <w:rPr>
          <w:rFonts w:ascii="Arial" w:hAnsi="Arial" w:cs="Arial"/>
          <w:sz w:val="21"/>
          <w:szCs w:val="21"/>
        </w:rPr>
        <w:t xml:space="preserve"> Para garantia da fiel execução dos compromissos ajustados no presente Contrato, a CONTRATADA prestará caução perante o IPERON, correspondente a 5% (cinco por cento) do valor global deste Contrato, como condição para o recebimento da ordem de início dos serviços, sendo facultado oferecê-la em dinheiro, em título da dívida pública, fiança bancária ou seguro garantia.</w:t>
      </w:r>
    </w:p>
    <w:p w:rsidR="00144489" w:rsidRPr="00144489" w:rsidRDefault="00144489" w:rsidP="00D257F7">
      <w:pPr>
        <w:pStyle w:val="PargrafodaLista"/>
        <w:numPr>
          <w:ilvl w:val="0"/>
          <w:numId w:val="49"/>
        </w:numPr>
        <w:spacing w:before="120" w:after="120"/>
        <w:jc w:val="both"/>
        <w:rPr>
          <w:rFonts w:ascii="Arial" w:hAnsi="Arial" w:cs="Arial"/>
          <w:b/>
          <w:sz w:val="21"/>
          <w:szCs w:val="21"/>
        </w:rPr>
      </w:pPr>
      <w:r w:rsidRPr="00144489">
        <w:rPr>
          <w:rFonts w:ascii="Arial" w:hAnsi="Arial" w:cs="Arial"/>
          <w:b/>
          <w:sz w:val="21"/>
          <w:szCs w:val="21"/>
        </w:rPr>
        <w:t>CLÁUSULA SÉTIMA – REGIME DE EXECUÇÃO DOS SERVIÇOS E FISCALIZAÇÃO</w:t>
      </w:r>
    </w:p>
    <w:p w:rsidR="00144489" w:rsidRPr="00144489" w:rsidRDefault="00144489" w:rsidP="00144489">
      <w:pPr>
        <w:spacing w:before="120" w:after="120"/>
        <w:ind w:right="-15"/>
        <w:jc w:val="both"/>
        <w:rPr>
          <w:rFonts w:ascii="Arial" w:hAnsi="Arial" w:cs="Arial"/>
          <w:sz w:val="21"/>
          <w:szCs w:val="21"/>
        </w:rPr>
      </w:pPr>
      <w:r w:rsidRPr="00144489">
        <w:rPr>
          <w:rFonts w:ascii="Arial" w:hAnsi="Arial" w:cs="Arial"/>
          <w:b/>
          <w:sz w:val="21"/>
          <w:szCs w:val="21"/>
        </w:rPr>
        <w:t>7.1.</w:t>
      </w:r>
      <w:r w:rsidRPr="00144489">
        <w:rPr>
          <w:rFonts w:ascii="Arial" w:hAnsi="Arial" w:cs="Arial"/>
          <w:sz w:val="21"/>
          <w:szCs w:val="21"/>
        </w:rPr>
        <w:t xml:space="preserve"> O regime de execução dos serviços a serem executados pela CONTRATADA, os materiais que serão empregados e a fiscalização pela CONTRATANTE são aqueles previstos no Termo de Referência e seus anexos às folhas        a          dos Autos.</w:t>
      </w:r>
    </w:p>
    <w:p w:rsidR="00144489" w:rsidRPr="00144489" w:rsidRDefault="00144489" w:rsidP="00D257F7">
      <w:pPr>
        <w:pStyle w:val="PargrafodaLista"/>
        <w:numPr>
          <w:ilvl w:val="0"/>
          <w:numId w:val="50"/>
        </w:numPr>
        <w:spacing w:before="120" w:after="120"/>
        <w:contextualSpacing w:val="0"/>
        <w:jc w:val="both"/>
        <w:rPr>
          <w:rFonts w:ascii="Arial" w:hAnsi="Arial" w:cs="Arial"/>
          <w:b/>
          <w:sz w:val="21"/>
          <w:szCs w:val="21"/>
        </w:rPr>
      </w:pPr>
      <w:r w:rsidRPr="00144489">
        <w:rPr>
          <w:rFonts w:ascii="Arial" w:hAnsi="Arial" w:cs="Arial"/>
          <w:b/>
          <w:sz w:val="21"/>
          <w:szCs w:val="21"/>
        </w:rPr>
        <w:t>CLÁUSULA OITAVA - OBRIGAÇÕES DA CONTRATANTE E DA CONTRATADA</w:t>
      </w:r>
    </w:p>
    <w:p w:rsidR="00144489" w:rsidRPr="00144489" w:rsidRDefault="00144489" w:rsidP="00144489">
      <w:pPr>
        <w:pStyle w:val="PargrafodaLista"/>
        <w:spacing w:before="120" w:after="120"/>
        <w:ind w:left="0" w:right="-17"/>
        <w:jc w:val="both"/>
        <w:rPr>
          <w:rFonts w:ascii="Arial" w:hAnsi="Arial" w:cs="Arial"/>
          <w:sz w:val="21"/>
          <w:szCs w:val="21"/>
        </w:rPr>
      </w:pPr>
      <w:r w:rsidRPr="00144489">
        <w:rPr>
          <w:rFonts w:ascii="Arial" w:hAnsi="Arial" w:cs="Arial"/>
          <w:b/>
          <w:sz w:val="21"/>
          <w:szCs w:val="21"/>
        </w:rPr>
        <w:t>8.1</w:t>
      </w:r>
      <w:r w:rsidRPr="00144489">
        <w:rPr>
          <w:rFonts w:ascii="Arial" w:hAnsi="Arial" w:cs="Arial"/>
          <w:sz w:val="21"/>
          <w:szCs w:val="21"/>
        </w:rPr>
        <w:t xml:space="preserve">. As obrigações da CONTRATANTE e da CONTRATADA são aquelas previstas no Termo de Referência e seus anexos às folhas        a    </w:t>
      </w:r>
    </w:p>
    <w:p w:rsidR="00144489" w:rsidRPr="00144489" w:rsidRDefault="00144489" w:rsidP="00D257F7">
      <w:pPr>
        <w:pStyle w:val="PargrafodaLista"/>
        <w:numPr>
          <w:ilvl w:val="0"/>
          <w:numId w:val="50"/>
        </w:numPr>
        <w:spacing w:before="120" w:after="120"/>
        <w:jc w:val="both"/>
        <w:rPr>
          <w:rFonts w:ascii="Arial" w:hAnsi="Arial" w:cs="Arial"/>
          <w:b/>
          <w:sz w:val="21"/>
          <w:szCs w:val="21"/>
        </w:rPr>
      </w:pPr>
      <w:r w:rsidRPr="00144489">
        <w:rPr>
          <w:rFonts w:ascii="Arial" w:hAnsi="Arial" w:cs="Arial"/>
          <w:b/>
          <w:sz w:val="21"/>
          <w:szCs w:val="21"/>
        </w:rPr>
        <w:t>CLÁUSULA NONA – SANÇÕES ADMINISTRATIVAS</w:t>
      </w:r>
    </w:p>
    <w:p w:rsidR="00144489" w:rsidRPr="00144489" w:rsidRDefault="00144489" w:rsidP="00144489">
      <w:pPr>
        <w:spacing w:before="120" w:after="120"/>
        <w:ind w:right="-17"/>
        <w:jc w:val="both"/>
        <w:rPr>
          <w:rFonts w:ascii="Arial" w:hAnsi="Arial" w:cs="Arial"/>
          <w:sz w:val="21"/>
          <w:szCs w:val="21"/>
        </w:rPr>
      </w:pPr>
      <w:r w:rsidRPr="00144489">
        <w:rPr>
          <w:rFonts w:ascii="Arial" w:hAnsi="Arial" w:cs="Arial"/>
          <w:b/>
          <w:sz w:val="21"/>
          <w:szCs w:val="21"/>
        </w:rPr>
        <w:t xml:space="preserve">9.1. </w:t>
      </w:r>
      <w:r w:rsidRPr="00144489">
        <w:rPr>
          <w:rFonts w:ascii="Arial" w:hAnsi="Arial" w:cs="Arial"/>
          <w:sz w:val="21"/>
          <w:szCs w:val="21"/>
        </w:rPr>
        <w:t>As sanções relacionadas à execução do Contrato são aquelas previstas no Termo de Referência e seus anexos, às folhas 18 a 20.</w:t>
      </w:r>
    </w:p>
    <w:p w:rsidR="00144489" w:rsidRPr="00144489" w:rsidRDefault="00144489" w:rsidP="00D257F7">
      <w:pPr>
        <w:pStyle w:val="PargrafodaLista"/>
        <w:numPr>
          <w:ilvl w:val="0"/>
          <w:numId w:val="50"/>
        </w:numPr>
        <w:spacing w:before="120" w:after="120"/>
        <w:jc w:val="both"/>
        <w:rPr>
          <w:rFonts w:ascii="Arial" w:hAnsi="Arial" w:cs="Arial"/>
          <w:b/>
          <w:sz w:val="21"/>
          <w:szCs w:val="21"/>
        </w:rPr>
      </w:pPr>
      <w:r w:rsidRPr="00144489">
        <w:rPr>
          <w:rFonts w:ascii="Arial" w:hAnsi="Arial" w:cs="Arial"/>
          <w:b/>
          <w:sz w:val="21"/>
          <w:szCs w:val="21"/>
        </w:rPr>
        <w:t>CLÁUSULA DÉCIMA - DA RESCISÃO</w:t>
      </w:r>
    </w:p>
    <w:p w:rsidR="00144489" w:rsidRPr="00144489" w:rsidRDefault="00144489" w:rsidP="00D257F7">
      <w:pPr>
        <w:numPr>
          <w:ilvl w:val="1"/>
          <w:numId w:val="50"/>
        </w:numPr>
        <w:spacing w:before="120" w:after="120"/>
        <w:ind w:left="0" w:right="-17" w:firstLine="0"/>
        <w:jc w:val="both"/>
        <w:rPr>
          <w:rFonts w:ascii="Arial" w:hAnsi="Arial" w:cs="Arial"/>
          <w:sz w:val="21"/>
          <w:szCs w:val="21"/>
        </w:rPr>
      </w:pPr>
      <w:r w:rsidRPr="00144489">
        <w:rPr>
          <w:rFonts w:ascii="Arial" w:hAnsi="Arial" w:cs="Arial"/>
          <w:sz w:val="21"/>
          <w:szCs w:val="21"/>
        </w:rPr>
        <w:t xml:space="preserve">O presente Termo de Contrato poderá ser rescindido nas hipóteses previstas no art. 78 da Lei nº 8.666, de 1993, com as consequências indicadas no art. 80 da mesma Lei, sem prejuízo da aplicação das sanções previstas no Termo de Referência e seus anexos às folhas </w:t>
      </w:r>
    </w:p>
    <w:p w:rsidR="00144489" w:rsidRPr="00144489" w:rsidRDefault="00144489" w:rsidP="00D257F7">
      <w:pPr>
        <w:numPr>
          <w:ilvl w:val="1"/>
          <w:numId w:val="50"/>
        </w:numPr>
        <w:spacing w:before="120" w:after="120"/>
        <w:ind w:left="0" w:right="-17" w:firstLine="0"/>
        <w:jc w:val="both"/>
        <w:rPr>
          <w:rFonts w:ascii="Arial" w:hAnsi="Arial" w:cs="Arial"/>
          <w:sz w:val="21"/>
          <w:szCs w:val="21"/>
        </w:rPr>
      </w:pPr>
      <w:r w:rsidRPr="00144489">
        <w:rPr>
          <w:rFonts w:ascii="Arial" w:hAnsi="Arial" w:cs="Arial"/>
          <w:sz w:val="21"/>
          <w:szCs w:val="21"/>
        </w:rPr>
        <w:t>Os casos de rescisão contratual serão formalmente motivados, assegurando-se à CONTRATADA o direito à prévia e ampla defesa.</w:t>
      </w:r>
    </w:p>
    <w:p w:rsidR="00144489" w:rsidRPr="00144489" w:rsidRDefault="00144489" w:rsidP="00D257F7">
      <w:pPr>
        <w:numPr>
          <w:ilvl w:val="1"/>
          <w:numId w:val="50"/>
        </w:numPr>
        <w:spacing w:before="120" w:after="120"/>
        <w:ind w:left="0" w:right="-17" w:firstLine="0"/>
        <w:jc w:val="both"/>
        <w:rPr>
          <w:rFonts w:ascii="Arial" w:hAnsi="Arial" w:cs="Arial"/>
          <w:sz w:val="21"/>
          <w:szCs w:val="21"/>
        </w:rPr>
      </w:pPr>
      <w:r w:rsidRPr="00144489">
        <w:rPr>
          <w:rFonts w:ascii="Arial" w:hAnsi="Arial" w:cs="Arial"/>
          <w:sz w:val="21"/>
          <w:szCs w:val="21"/>
        </w:rPr>
        <w:t>A CONTRATADA reconhece os direitos da CONTRATANTE em caso de rescisão administrativa prevista no art. 77 da Lei nº 8.666, de 1993.</w:t>
      </w:r>
    </w:p>
    <w:p w:rsidR="00144489" w:rsidRPr="00144489" w:rsidRDefault="00144489" w:rsidP="00D257F7">
      <w:pPr>
        <w:numPr>
          <w:ilvl w:val="1"/>
          <w:numId w:val="50"/>
        </w:numPr>
        <w:spacing w:before="120" w:after="120"/>
        <w:ind w:left="0" w:right="-17" w:firstLine="0"/>
        <w:jc w:val="both"/>
        <w:rPr>
          <w:rFonts w:ascii="Arial" w:hAnsi="Arial" w:cs="Arial"/>
          <w:sz w:val="21"/>
          <w:szCs w:val="21"/>
        </w:rPr>
      </w:pPr>
      <w:r w:rsidRPr="00144489">
        <w:rPr>
          <w:rFonts w:ascii="Arial" w:hAnsi="Arial" w:cs="Arial"/>
          <w:sz w:val="21"/>
          <w:szCs w:val="21"/>
        </w:rPr>
        <w:t>O termo de rescisão, sempre que possível, deverá indicar:</w:t>
      </w:r>
    </w:p>
    <w:p w:rsidR="00144489" w:rsidRPr="00144489" w:rsidRDefault="00144489" w:rsidP="00D257F7">
      <w:pPr>
        <w:numPr>
          <w:ilvl w:val="2"/>
          <w:numId w:val="50"/>
        </w:numPr>
        <w:tabs>
          <w:tab w:val="left" w:pos="851"/>
        </w:tabs>
        <w:spacing w:before="120" w:after="120"/>
        <w:ind w:left="0" w:right="-17" w:firstLine="0"/>
        <w:jc w:val="both"/>
        <w:rPr>
          <w:rFonts w:ascii="Arial" w:hAnsi="Arial" w:cs="Arial"/>
          <w:sz w:val="21"/>
          <w:szCs w:val="21"/>
        </w:rPr>
      </w:pPr>
      <w:r w:rsidRPr="00144489">
        <w:rPr>
          <w:rFonts w:ascii="Arial" w:hAnsi="Arial" w:cs="Arial"/>
          <w:sz w:val="21"/>
          <w:szCs w:val="21"/>
        </w:rPr>
        <w:t>Balanço dos eventos contratuais já cumpridos ou parcialmente cumpridos;</w:t>
      </w:r>
    </w:p>
    <w:p w:rsidR="00144489" w:rsidRPr="00144489" w:rsidRDefault="00144489" w:rsidP="00D257F7">
      <w:pPr>
        <w:numPr>
          <w:ilvl w:val="2"/>
          <w:numId w:val="50"/>
        </w:numPr>
        <w:tabs>
          <w:tab w:val="left" w:pos="851"/>
        </w:tabs>
        <w:spacing w:before="120" w:after="120"/>
        <w:ind w:left="0" w:right="-17" w:firstLine="0"/>
        <w:jc w:val="both"/>
        <w:rPr>
          <w:rFonts w:ascii="Arial" w:hAnsi="Arial" w:cs="Arial"/>
          <w:sz w:val="21"/>
          <w:szCs w:val="21"/>
        </w:rPr>
      </w:pPr>
      <w:r w:rsidRPr="00144489">
        <w:rPr>
          <w:rFonts w:ascii="Arial" w:hAnsi="Arial" w:cs="Arial"/>
          <w:sz w:val="21"/>
          <w:szCs w:val="21"/>
        </w:rPr>
        <w:t>Relação dos pagamentos já efetuados e ainda devidos;</w:t>
      </w:r>
    </w:p>
    <w:p w:rsidR="00144489" w:rsidRPr="00144489" w:rsidRDefault="00144489" w:rsidP="00D257F7">
      <w:pPr>
        <w:numPr>
          <w:ilvl w:val="2"/>
          <w:numId w:val="50"/>
        </w:numPr>
        <w:tabs>
          <w:tab w:val="left" w:pos="851"/>
        </w:tabs>
        <w:spacing w:before="120" w:after="120"/>
        <w:ind w:left="0" w:right="-17" w:firstLine="0"/>
        <w:jc w:val="both"/>
        <w:rPr>
          <w:rFonts w:ascii="Arial" w:hAnsi="Arial" w:cs="Arial"/>
          <w:sz w:val="21"/>
          <w:szCs w:val="21"/>
        </w:rPr>
      </w:pPr>
      <w:r w:rsidRPr="00144489">
        <w:rPr>
          <w:rFonts w:ascii="Arial" w:hAnsi="Arial" w:cs="Arial"/>
          <w:sz w:val="21"/>
          <w:szCs w:val="21"/>
        </w:rPr>
        <w:t>Indenizações e multas.</w:t>
      </w:r>
    </w:p>
    <w:p w:rsidR="00144489" w:rsidRPr="00144489" w:rsidRDefault="00144489" w:rsidP="00D257F7">
      <w:pPr>
        <w:pStyle w:val="PargrafodaLista"/>
        <w:numPr>
          <w:ilvl w:val="0"/>
          <w:numId w:val="50"/>
        </w:numPr>
        <w:spacing w:before="120" w:after="120"/>
        <w:contextualSpacing w:val="0"/>
        <w:jc w:val="both"/>
        <w:rPr>
          <w:rFonts w:ascii="Arial" w:hAnsi="Arial" w:cs="Arial"/>
          <w:b/>
          <w:sz w:val="21"/>
          <w:szCs w:val="21"/>
        </w:rPr>
      </w:pPr>
      <w:r w:rsidRPr="00144489">
        <w:rPr>
          <w:rFonts w:ascii="Arial" w:hAnsi="Arial" w:cs="Arial"/>
          <w:b/>
          <w:sz w:val="21"/>
          <w:szCs w:val="21"/>
        </w:rPr>
        <w:t>CLÁUSULA DÉCIMA PRIMEIRA – VEDAÇÃO</w:t>
      </w:r>
    </w:p>
    <w:p w:rsidR="00144489" w:rsidRPr="00144489" w:rsidRDefault="00144489" w:rsidP="00D257F7">
      <w:pPr>
        <w:pStyle w:val="PargrafodaLista"/>
        <w:numPr>
          <w:ilvl w:val="1"/>
          <w:numId w:val="50"/>
        </w:numPr>
        <w:spacing w:before="120" w:after="120"/>
        <w:ind w:left="0" w:right="-17" w:firstLine="0"/>
        <w:jc w:val="both"/>
        <w:rPr>
          <w:rFonts w:ascii="Arial" w:hAnsi="Arial" w:cs="Arial"/>
          <w:sz w:val="21"/>
          <w:szCs w:val="21"/>
        </w:rPr>
      </w:pPr>
      <w:r w:rsidRPr="00144489">
        <w:rPr>
          <w:rFonts w:ascii="Arial" w:hAnsi="Arial" w:cs="Arial"/>
          <w:sz w:val="21"/>
          <w:szCs w:val="21"/>
        </w:rPr>
        <w:t>É vedado à CONTRATADA, além daquelas impostas no Termo de Referência e na legislação de regência:</w:t>
      </w:r>
    </w:p>
    <w:p w:rsidR="00144489" w:rsidRPr="00144489" w:rsidRDefault="00144489" w:rsidP="00D257F7">
      <w:pPr>
        <w:numPr>
          <w:ilvl w:val="2"/>
          <w:numId w:val="50"/>
        </w:numPr>
        <w:tabs>
          <w:tab w:val="left" w:pos="851"/>
        </w:tabs>
        <w:spacing w:before="120" w:after="120"/>
        <w:ind w:left="0" w:right="-17" w:firstLine="0"/>
        <w:jc w:val="both"/>
        <w:rPr>
          <w:rFonts w:ascii="Arial" w:hAnsi="Arial" w:cs="Arial"/>
          <w:sz w:val="21"/>
          <w:szCs w:val="21"/>
        </w:rPr>
      </w:pPr>
      <w:r w:rsidRPr="00144489">
        <w:rPr>
          <w:rFonts w:ascii="Arial" w:hAnsi="Arial" w:cs="Arial"/>
          <w:sz w:val="21"/>
          <w:szCs w:val="21"/>
        </w:rPr>
        <w:t>Caucionar ou utilizar este Termo de Contrato para qualquer operação financeira;</w:t>
      </w:r>
    </w:p>
    <w:p w:rsidR="00144489" w:rsidRPr="00144489" w:rsidRDefault="00144489" w:rsidP="00D257F7">
      <w:pPr>
        <w:numPr>
          <w:ilvl w:val="2"/>
          <w:numId w:val="50"/>
        </w:numPr>
        <w:tabs>
          <w:tab w:val="left" w:pos="851"/>
        </w:tabs>
        <w:spacing w:before="120" w:after="120"/>
        <w:ind w:left="0" w:right="-17" w:firstLine="0"/>
        <w:jc w:val="both"/>
        <w:rPr>
          <w:rFonts w:ascii="Arial" w:hAnsi="Arial" w:cs="Arial"/>
          <w:sz w:val="21"/>
          <w:szCs w:val="21"/>
        </w:rPr>
      </w:pPr>
      <w:r w:rsidRPr="00144489">
        <w:rPr>
          <w:rFonts w:ascii="Arial" w:hAnsi="Arial" w:cs="Arial"/>
          <w:sz w:val="21"/>
          <w:szCs w:val="21"/>
        </w:rPr>
        <w:t>Interromper a execução dos serviços sob alegação de inadimplemento por parte da CONTRATANTE, salvo nos casos previstos em lei.</w:t>
      </w:r>
    </w:p>
    <w:p w:rsidR="00144489" w:rsidRPr="00144489" w:rsidRDefault="00144489" w:rsidP="00D257F7">
      <w:pPr>
        <w:pStyle w:val="PargrafodaLista"/>
        <w:numPr>
          <w:ilvl w:val="0"/>
          <w:numId w:val="50"/>
        </w:numPr>
        <w:spacing w:before="120" w:after="120"/>
        <w:jc w:val="both"/>
        <w:rPr>
          <w:rFonts w:ascii="Arial" w:hAnsi="Arial" w:cs="Arial"/>
          <w:b/>
          <w:sz w:val="21"/>
          <w:szCs w:val="21"/>
        </w:rPr>
      </w:pPr>
      <w:r w:rsidRPr="00144489">
        <w:rPr>
          <w:rFonts w:ascii="Arial" w:hAnsi="Arial" w:cs="Arial"/>
          <w:b/>
          <w:sz w:val="21"/>
          <w:szCs w:val="21"/>
        </w:rPr>
        <w:lastRenderedPageBreak/>
        <w:t>CLÁUSULA DÉCIMA SEGUNDA – ALTERAÇÃO</w:t>
      </w:r>
    </w:p>
    <w:p w:rsidR="00144489" w:rsidRPr="00144489" w:rsidRDefault="00144489" w:rsidP="00D257F7">
      <w:pPr>
        <w:numPr>
          <w:ilvl w:val="1"/>
          <w:numId w:val="50"/>
        </w:numPr>
        <w:tabs>
          <w:tab w:val="left" w:pos="709"/>
        </w:tabs>
        <w:spacing w:before="120" w:after="120"/>
        <w:ind w:left="0" w:right="-15" w:firstLine="0"/>
        <w:jc w:val="both"/>
        <w:rPr>
          <w:rFonts w:ascii="Arial" w:hAnsi="Arial" w:cs="Arial"/>
          <w:sz w:val="21"/>
          <w:szCs w:val="21"/>
        </w:rPr>
      </w:pPr>
      <w:r w:rsidRPr="00144489">
        <w:rPr>
          <w:rFonts w:ascii="Arial" w:hAnsi="Arial" w:cs="Arial"/>
          <w:sz w:val="21"/>
          <w:szCs w:val="21"/>
        </w:rPr>
        <w:t>Eventuais alterações contratuais reger-se-ão pela disciplina do art. 65 da Lei nº 8.666, de 1993.</w:t>
      </w:r>
    </w:p>
    <w:p w:rsidR="00144489" w:rsidRPr="00144489" w:rsidRDefault="00144489" w:rsidP="00D257F7">
      <w:pPr>
        <w:numPr>
          <w:ilvl w:val="1"/>
          <w:numId w:val="50"/>
        </w:numPr>
        <w:spacing w:before="120" w:after="120"/>
        <w:ind w:left="0" w:right="-15" w:firstLine="0"/>
        <w:jc w:val="both"/>
        <w:rPr>
          <w:rFonts w:ascii="Arial" w:hAnsi="Arial" w:cs="Arial"/>
          <w:sz w:val="21"/>
          <w:szCs w:val="21"/>
        </w:rPr>
      </w:pPr>
      <w:r w:rsidRPr="00144489">
        <w:rPr>
          <w:rFonts w:ascii="Arial" w:hAnsi="Arial" w:cs="Arial"/>
          <w:sz w:val="21"/>
          <w:szCs w:val="21"/>
        </w:rPr>
        <w:t>A CONTRATADA é obrigada a aceitar, nas mesmas condições contratuais, os acréscimos ou supressões que se fizerem necessária, até o limite de 25% (vinte e cinco por cento) do valor inicial atualizado do Contrato.</w:t>
      </w:r>
    </w:p>
    <w:p w:rsidR="00144489" w:rsidRPr="00144489" w:rsidRDefault="00144489" w:rsidP="00D257F7">
      <w:pPr>
        <w:numPr>
          <w:ilvl w:val="1"/>
          <w:numId w:val="50"/>
        </w:numPr>
        <w:spacing w:before="120" w:after="120"/>
        <w:ind w:left="0" w:right="-15" w:firstLine="0"/>
        <w:jc w:val="both"/>
        <w:rPr>
          <w:rFonts w:ascii="Arial" w:hAnsi="Arial" w:cs="Arial"/>
          <w:sz w:val="21"/>
          <w:szCs w:val="21"/>
        </w:rPr>
      </w:pPr>
      <w:r w:rsidRPr="00144489">
        <w:rPr>
          <w:rFonts w:ascii="Arial" w:hAnsi="Arial" w:cs="Arial"/>
          <w:sz w:val="21"/>
          <w:szCs w:val="21"/>
        </w:rPr>
        <w:t xml:space="preserve"> As supressões resultantes de acordo celebrados entre as partes contratantes poderão exceder o limite de 25% (vinte e cinco por cento) do valor inicial atualizado do contrato.</w:t>
      </w:r>
    </w:p>
    <w:p w:rsidR="00144489" w:rsidRPr="00144489" w:rsidRDefault="00144489" w:rsidP="00D257F7">
      <w:pPr>
        <w:pStyle w:val="PargrafodaLista"/>
        <w:numPr>
          <w:ilvl w:val="0"/>
          <w:numId w:val="50"/>
        </w:numPr>
        <w:spacing w:before="120" w:after="120"/>
        <w:ind w:left="0" w:right="-15" w:firstLine="0"/>
        <w:contextualSpacing w:val="0"/>
        <w:jc w:val="both"/>
        <w:rPr>
          <w:rFonts w:ascii="Arial" w:hAnsi="Arial" w:cs="Arial"/>
          <w:b/>
          <w:sz w:val="21"/>
          <w:szCs w:val="21"/>
        </w:rPr>
      </w:pPr>
      <w:r w:rsidRPr="00144489">
        <w:rPr>
          <w:rFonts w:ascii="Arial" w:hAnsi="Arial" w:cs="Arial"/>
          <w:b/>
          <w:sz w:val="21"/>
          <w:szCs w:val="21"/>
        </w:rPr>
        <w:t xml:space="preserve"> CLÁUSULA DÉCIMA TERCEIRA - REPACTUAÇÃO E MANUTENÇÃO DO EQUILÍBRIO ECONÔMICO E FINANCEIRO</w:t>
      </w:r>
    </w:p>
    <w:p w:rsidR="00144489" w:rsidRPr="00144489" w:rsidRDefault="00144489" w:rsidP="00D257F7">
      <w:pPr>
        <w:pStyle w:val="PargrafodaLista"/>
        <w:numPr>
          <w:ilvl w:val="1"/>
          <w:numId w:val="51"/>
        </w:numPr>
        <w:spacing w:before="120" w:after="120"/>
        <w:ind w:left="0" w:right="-15" w:firstLine="0"/>
        <w:contextualSpacing w:val="0"/>
        <w:jc w:val="both"/>
        <w:rPr>
          <w:rFonts w:ascii="Arial" w:hAnsi="Arial" w:cs="Arial"/>
          <w:b/>
          <w:sz w:val="21"/>
          <w:szCs w:val="21"/>
        </w:rPr>
      </w:pPr>
      <w:r w:rsidRPr="00144489">
        <w:rPr>
          <w:rFonts w:ascii="Arial" w:hAnsi="Arial" w:cs="Arial"/>
          <w:sz w:val="21"/>
          <w:szCs w:val="21"/>
        </w:rPr>
        <w:t>Deverá ser concedido de acordo com os preceitos estabelecidos no artigo 55, da Lei Federal nº 8.666/93, obedecendo ao prazo mínimo de 01 (um) ano e de acordo com o estipulado no Termo de Referência.</w:t>
      </w:r>
    </w:p>
    <w:p w:rsidR="00144489" w:rsidRPr="00144489" w:rsidRDefault="00144489" w:rsidP="00D257F7">
      <w:pPr>
        <w:pStyle w:val="PargrafodaLista"/>
        <w:numPr>
          <w:ilvl w:val="0"/>
          <w:numId w:val="50"/>
        </w:numPr>
        <w:spacing w:before="120" w:after="120"/>
        <w:contextualSpacing w:val="0"/>
        <w:jc w:val="both"/>
        <w:rPr>
          <w:rFonts w:ascii="Arial" w:hAnsi="Arial" w:cs="Arial"/>
          <w:b/>
          <w:sz w:val="21"/>
          <w:szCs w:val="21"/>
        </w:rPr>
      </w:pPr>
      <w:r w:rsidRPr="00144489">
        <w:rPr>
          <w:rFonts w:ascii="Arial" w:hAnsi="Arial" w:cs="Arial"/>
          <w:b/>
          <w:sz w:val="21"/>
          <w:szCs w:val="21"/>
        </w:rPr>
        <w:t xml:space="preserve">CLÁUSULA DÉCIMA QUARTA – CASOS OMISSOS  </w:t>
      </w:r>
    </w:p>
    <w:p w:rsidR="00144489" w:rsidRPr="00144489" w:rsidRDefault="00144489" w:rsidP="00D257F7">
      <w:pPr>
        <w:pStyle w:val="PargrafodaLista"/>
        <w:numPr>
          <w:ilvl w:val="1"/>
          <w:numId w:val="50"/>
        </w:numPr>
        <w:spacing w:before="120" w:after="120"/>
        <w:ind w:left="0" w:right="-15" w:firstLine="0"/>
        <w:contextualSpacing w:val="0"/>
        <w:jc w:val="both"/>
        <w:rPr>
          <w:rFonts w:ascii="Arial" w:hAnsi="Arial" w:cs="Arial"/>
          <w:sz w:val="21"/>
          <w:szCs w:val="21"/>
        </w:rPr>
      </w:pPr>
      <w:r w:rsidRPr="00144489">
        <w:rPr>
          <w:rFonts w:ascii="Arial" w:hAnsi="Arial" w:cs="Arial"/>
          <w:sz w:val="21"/>
          <w:szCs w:val="21"/>
        </w:rPr>
        <w:t>Rege-se este instrumento pelas normas e diretrizes estabelecidas na Lei Federal n° 8.666/93, e outros preceitos de direito público, aplicando-se supletivamente os princípios da teoria geral dos contratos e disposições de direito privado.</w:t>
      </w:r>
    </w:p>
    <w:p w:rsidR="00144489" w:rsidRPr="00144489" w:rsidRDefault="00144489" w:rsidP="00D257F7">
      <w:pPr>
        <w:pStyle w:val="PargrafodaLista"/>
        <w:numPr>
          <w:ilvl w:val="1"/>
          <w:numId w:val="50"/>
        </w:numPr>
        <w:spacing w:before="120" w:after="120"/>
        <w:ind w:left="0" w:right="-15" w:firstLine="0"/>
        <w:contextualSpacing w:val="0"/>
        <w:jc w:val="both"/>
        <w:rPr>
          <w:rFonts w:ascii="Arial" w:hAnsi="Arial" w:cs="Arial"/>
          <w:sz w:val="21"/>
          <w:szCs w:val="21"/>
        </w:rPr>
      </w:pPr>
      <w:r w:rsidRPr="00144489">
        <w:rPr>
          <w:rFonts w:ascii="Arial" w:hAnsi="Arial" w:cs="Arial"/>
          <w:sz w:val="21"/>
          <w:szCs w:val="21"/>
        </w:rPr>
        <w:t>Fica estabelecido, caso venha a ocorrer algum fato não previsto no termo de referência e seus anexos, os chamados casos omissos, estes serão dirimidos respeitado o objeto desta contratação, por meio da aplicação da legislação e demais normas reguladoras da matéria, em especial a Lei n° 8.666/93, aplicando-se paralelamente, quando for o caso, supletivamente, os princípios da Teoria Geral dos Contratos estabelecidos na Legislação brasileira e demais disposições legais.</w:t>
      </w:r>
    </w:p>
    <w:p w:rsidR="00144489" w:rsidRPr="00144489" w:rsidRDefault="00144489" w:rsidP="00D257F7">
      <w:pPr>
        <w:pStyle w:val="PargrafodaLista"/>
        <w:numPr>
          <w:ilvl w:val="1"/>
          <w:numId w:val="50"/>
        </w:numPr>
        <w:spacing w:before="120" w:after="120"/>
        <w:ind w:left="0" w:right="-15" w:firstLine="0"/>
        <w:contextualSpacing w:val="0"/>
        <w:jc w:val="both"/>
        <w:rPr>
          <w:rFonts w:ascii="Arial" w:hAnsi="Arial" w:cs="Arial"/>
          <w:sz w:val="21"/>
          <w:szCs w:val="21"/>
        </w:rPr>
      </w:pPr>
      <w:r w:rsidRPr="00144489">
        <w:rPr>
          <w:rFonts w:ascii="Arial" w:hAnsi="Arial" w:cs="Arial"/>
          <w:sz w:val="21"/>
          <w:szCs w:val="21"/>
        </w:rPr>
        <w:t>As omissões, dúvidas e casos não previstos neste instrumento, serão resolvidos e decididos aplicando as regras contratuais e a Lei Federal nº 8.666/93 e suas alterações.</w:t>
      </w:r>
    </w:p>
    <w:p w:rsidR="00144489" w:rsidRPr="00144489" w:rsidRDefault="00144489" w:rsidP="00D257F7">
      <w:pPr>
        <w:pStyle w:val="PargrafodaLista"/>
        <w:numPr>
          <w:ilvl w:val="1"/>
          <w:numId w:val="50"/>
        </w:numPr>
        <w:spacing w:before="120" w:after="120"/>
        <w:ind w:left="0" w:right="-15" w:firstLine="0"/>
        <w:contextualSpacing w:val="0"/>
        <w:jc w:val="both"/>
        <w:rPr>
          <w:rFonts w:ascii="Arial" w:hAnsi="Arial" w:cs="Arial"/>
          <w:sz w:val="21"/>
          <w:szCs w:val="21"/>
        </w:rPr>
      </w:pPr>
      <w:r w:rsidRPr="00144489">
        <w:rPr>
          <w:rFonts w:ascii="Arial" w:hAnsi="Arial" w:cs="Arial"/>
          <w:sz w:val="21"/>
          <w:szCs w:val="21"/>
        </w:rPr>
        <w:t>Na ausência de prazos definidos neste edital, salvo justificativa da Administração, entenda-se 05 (cinco) dias úteis para atuação dos departamentos estaduais, em consonância com a Lei 9784/99.</w:t>
      </w:r>
    </w:p>
    <w:p w:rsidR="00144489" w:rsidRPr="00144489" w:rsidRDefault="00144489" w:rsidP="00D257F7">
      <w:pPr>
        <w:pStyle w:val="PargrafodaLista"/>
        <w:numPr>
          <w:ilvl w:val="0"/>
          <w:numId w:val="50"/>
        </w:numPr>
        <w:spacing w:before="120" w:after="120"/>
        <w:jc w:val="both"/>
        <w:rPr>
          <w:rFonts w:ascii="Arial" w:hAnsi="Arial" w:cs="Arial"/>
          <w:b/>
          <w:sz w:val="21"/>
          <w:szCs w:val="21"/>
        </w:rPr>
      </w:pPr>
      <w:r w:rsidRPr="00144489">
        <w:rPr>
          <w:rFonts w:ascii="Arial" w:hAnsi="Arial" w:cs="Arial"/>
          <w:b/>
          <w:sz w:val="21"/>
          <w:szCs w:val="21"/>
        </w:rPr>
        <w:t>CLÁUSULA DÉCIMA QUARTA – PUBLICAÇÃO</w:t>
      </w:r>
    </w:p>
    <w:p w:rsidR="00144489" w:rsidRPr="00144489" w:rsidRDefault="00144489" w:rsidP="00D257F7">
      <w:pPr>
        <w:numPr>
          <w:ilvl w:val="1"/>
          <w:numId w:val="50"/>
        </w:numPr>
        <w:spacing w:before="120" w:after="120"/>
        <w:ind w:left="0" w:right="-15" w:firstLine="0"/>
        <w:jc w:val="both"/>
        <w:rPr>
          <w:rFonts w:ascii="Arial" w:hAnsi="Arial" w:cs="Arial"/>
          <w:sz w:val="21"/>
          <w:szCs w:val="21"/>
        </w:rPr>
      </w:pPr>
      <w:r w:rsidRPr="00144489">
        <w:rPr>
          <w:rFonts w:ascii="Arial" w:hAnsi="Arial" w:cs="Arial"/>
          <w:sz w:val="21"/>
          <w:szCs w:val="21"/>
        </w:rPr>
        <w:t>Incumbirá à CONTRATANTE providenciar a publicação deste instrumento, por extrato, no Diário Oficial do Estado de Rondônia, no prazo previsto na Lei nº 8.666, de 1993.</w:t>
      </w:r>
    </w:p>
    <w:p w:rsidR="00144489" w:rsidRPr="00144489" w:rsidRDefault="00144489" w:rsidP="00D257F7">
      <w:pPr>
        <w:pStyle w:val="PargrafodaLista"/>
        <w:numPr>
          <w:ilvl w:val="0"/>
          <w:numId w:val="50"/>
        </w:numPr>
        <w:spacing w:before="120" w:after="120"/>
        <w:contextualSpacing w:val="0"/>
        <w:jc w:val="both"/>
        <w:rPr>
          <w:rFonts w:ascii="Arial" w:hAnsi="Arial" w:cs="Arial"/>
          <w:b/>
          <w:color w:val="000000"/>
          <w:sz w:val="21"/>
          <w:szCs w:val="21"/>
        </w:rPr>
      </w:pPr>
      <w:r w:rsidRPr="00144489">
        <w:rPr>
          <w:rFonts w:ascii="Arial" w:hAnsi="Arial" w:cs="Arial"/>
          <w:b/>
          <w:sz w:val="21"/>
          <w:szCs w:val="21"/>
        </w:rPr>
        <w:t>CLÁUSULA DÉCIMA QUINTA – FORO</w:t>
      </w:r>
    </w:p>
    <w:p w:rsidR="00144489" w:rsidRPr="00144489" w:rsidRDefault="00144489" w:rsidP="00D257F7">
      <w:pPr>
        <w:pStyle w:val="PargrafodaLista"/>
        <w:numPr>
          <w:ilvl w:val="1"/>
          <w:numId w:val="50"/>
        </w:numPr>
        <w:spacing w:before="120" w:after="120"/>
        <w:ind w:left="0" w:right="-15" w:firstLine="0"/>
        <w:contextualSpacing w:val="0"/>
        <w:jc w:val="both"/>
        <w:rPr>
          <w:rFonts w:ascii="Arial" w:hAnsi="Arial" w:cs="Arial"/>
          <w:sz w:val="21"/>
          <w:szCs w:val="21"/>
        </w:rPr>
      </w:pPr>
      <w:r w:rsidRPr="00144489">
        <w:rPr>
          <w:rFonts w:ascii="Arial" w:hAnsi="Arial" w:cs="Arial"/>
          <w:sz w:val="21"/>
          <w:szCs w:val="21"/>
        </w:rPr>
        <w:t>O Foro para solucionar os litígios que decorrerem da execução deste Termo de Contrato será o de Porto Velho – Rondônia, com renúncia a qualquer privilégio.</w:t>
      </w:r>
    </w:p>
    <w:p w:rsidR="00E828C6" w:rsidRDefault="00144489" w:rsidP="00E828C6">
      <w:pPr>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s>
        <w:spacing w:before="120" w:after="120"/>
        <w:ind w:right="-1"/>
        <w:jc w:val="both"/>
        <w:rPr>
          <w:rFonts w:ascii="Arial" w:hAnsi="Arial" w:cs="Arial"/>
          <w:sz w:val="21"/>
          <w:szCs w:val="21"/>
        </w:rPr>
      </w:pPr>
      <w:r w:rsidRPr="00144489">
        <w:rPr>
          <w:rFonts w:ascii="Arial" w:hAnsi="Arial" w:cs="Arial"/>
          <w:sz w:val="21"/>
          <w:szCs w:val="21"/>
        </w:rPr>
        <w:t xml:space="preserve">O presente Contrato, o qual, depois de lido e achado conforme, assinado pelas partes, dele sendo extraídas as cópias que se fizerem necessárias para sua publicação e execução, devidamente certificadas pelo IPERON. </w:t>
      </w:r>
    </w:p>
    <w:p w:rsidR="00E828C6" w:rsidRDefault="00E828C6" w:rsidP="00E828C6">
      <w:pPr>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s>
        <w:spacing w:before="120" w:after="120"/>
        <w:ind w:right="-1"/>
        <w:jc w:val="both"/>
        <w:rPr>
          <w:rFonts w:ascii="Arial" w:hAnsi="Arial" w:cs="Arial"/>
          <w:sz w:val="21"/>
          <w:szCs w:val="21"/>
        </w:rPr>
      </w:pPr>
    </w:p>
    <w:p w:rsidR="00144489" w:rsidRPr="00144489" w:rsidRDefault="00E828C6" w:rsidP="00E828C6">
      <w:pPr>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s>
        <w:spacing w:before="120" w:after="120"/>
        <w:ind w:right="-1"/>
        <w:jc w:val="both"/>
        <w:rPr>
          <w:rFonts w:ascii="Arial" w:hAnsi="Arial" w:cs="Arial"/>
          <w:spacing w:val="-3"/>
          <w:sz w:val="21"/>
          <w:szCs w:val="21"/>
        </w:rPr>
      </w:pPr>
      <w:r>
        <w:rPr>
          <w:rFonts w:ascii="Arial" w:hAnsi="Arial" w:cs="Arial"/>
          <w:sz w:val="21"/>
          <w:szCs w:val="21"/>
        </w:rPr>
        <w:tab/>
      </w:r>
      <w:r>
        <w:rPr>
          <w:rFonts w:ascii="Arial" w:hAnsi="Arial" w:cs="Arial"/>
          <w:sz w:val="21"/>
          <w:szCs w:val="21"/>
        </w:rPr>
        <w:tab/>
        <w:t xml:space="preserve">            </w:t>
      </w:r>
      <w:r w:rsidR="00144489" w:rsidRPr="00144489">
        <w:rPr>
          <w:rFonts w:ascii="Arial" w:hAnsi="Arial" w:cs="Arial"/>
          <w:sz w:val="21"/>
          <w:szCs w:val="21"/>
        </w:rPr>
        <w:t>Porto Velho-RO, __________</w:t>
      </w:r>
      <w:proofErr w:type="spellStart"/>
      <w:r w:rsidR="00144489" w:rsidRPr="00144489">
        <w:rPr>
          <w:rFonts w:ascii="Arial" w:hAnsi="Arial" w:cs="Arial"/>
          <w:sz w:val="21"/>
          <w:szCs w:val="21"/>
        </w:rPr>
        <w:t>de_______________________de</w:t>
      </w:r>
      <w:proofErr w:type="spellEnd"/>
      <w:r w:rsidR="00144489" w:rsidRPr="00144489">
        <w:rPr>
          <w:rFonts w:ascii="Arial" w:hAnsi="Arial" w:cs="Arial"/>
          <w:sz w:val="21"/>
          <w:szCs w:val="21"/>
        </w:rPr>
        <w:t xml:space="preserve"> 2017.</w:t>
      </w:r>
    </w:p>
    <w:p w:rsidR="00E828C6" w:rsidRDefault="00144489" w:rsidP="00E828C6">
      <w:pPr>
        <w:spacing w:before="120" w:after="120"/>
        <w:jc w:val="both"/>
        <w:rPr>
          <w:rFonts w:ascii="Arial" w:hAnsi="Arial" w:cs="Arial"/>
          <w:b/>
          <w:color w:val="000000"/>
          <w:sz w:val="21"/>
          <w:szCs w:val="21"/>
        </w:rPr>
      </w:pPr>
      <w:r w:rsidRPr="00144489">
        <w:rPr>
          <w:rFonts w:ascii="Arial" w:hAnsi="Arial" w:cs="Arial"/>
          <w:b/>
          <w:color w:val="000000"/>
          <w:sz w:val="21"/>
          <w:szCs w:val="21"/>
        </w:rPr>
        <w:t xml:space="preserve">    </w:t>
      </w:r>
    </w:p>
    <w:p w:rsidR="00144489" w:rsidRPr="00144489" w:rsidRDefault="00144489" w:rsidP="00E828C6">
      <w:pPr>
        <w:spacing w:before="120" w:after="120"/>
        <w:jc w:val="both"/>
        <w:rPr>
          <w:rFonts w:ascii="Arial" w:hAnsi="Arial" w:cs="Arial"/>
          <w:sz w:val="21"/>
          <w:szCs w:val="21"/>
        </w:rPr>
      </w:pPr>
      <w:r w:rsidRPr="00144489">
        <w:rPr>
          <w:rFonts w:ascii="Arial" w:hAnsi="Arial" w:cs="Arial"/>
          <w:b/>
          <w:color w:val="000000"/>
          <w:sz w:val="21"/>
          <w:szCs w:val="21"/>
        </w:rPr>
        <w:t xml:space="preserve"> </w:t>
      </w:r>
      <w:r w:rsidRPr="00144489">
        <w:rPr>
          <w:rFonts w:ascii="Arial" w:hAnsi="Arial" w:cs="Arial"/>
          <w:b/>
          <w:sz w:val="21"/>
          <w:szCs w:val="21"/>
        </w:rPr>
        <w:t xml:space="preserve">MARIA REJANE SAMPAIO DOS SANTOS VIEIRA </w:t>
      </w:r>
      <w:r w:rsidRPr="00144489">
        <w:rPr>
          <w:rFonts w:ascii="Arial" w:hAnsi="Arial" w:cs="Arial"/>
          <w:sz w:val="21"/>
          <w:szCs w:val="21"/>
        </w:rPr>
        <w:t xml:space="preserve">                     </w:t>
      </w:r>
      <w:r w:rsidRPr="00144489">
        <w:rPr>
          <w:rFonts w:ascii="Arial" w:hAnsi="Arial" w:cs="Arial"/>
          <w:b/>
          <w:sz w:val="21"/>
          <w:szCs w:val="21"/>
        </w:rPr>
        <w:t>RONEY DA SILVA COSTA</w:t>
      </w:r>
    </w:p>
    <w:p w:rsidR="00144489" w:rsidRPr="00144489" w:rsidRDefault="00144489" w:rsidP="00144489">
      <w:pPr>
        <w:jc w:val="both"/>
        <w:rPr>
          <w:rFonts w:ascii="Arial" w:hAnsi="Arial" w:cs="Arial"/>
          <w:sz w:val="21"/>
          <w:szCs w:val="21"/>
        </w:rPr>
      </w:pPr>
      <w:r w:rsidRPr="00144489">
        <w:rPr>
          <w:rFonts w:ascii="Arial" w:hAnsi="Arial" w:cs="Arial"/>
          <w:sz w:val="21"/>
          <w:szCs w:val="21"/>
        </w:rPr>
        <w:t xml:space="preserve">                         Presidente do IPERON                                      Diretor Administrativo e Financeiro</w:t>
      </w:r>
    </w:p>
    <w:p w:rsidR="00144489" w:rsidRPr="00144489" w:rsidRDefault="00144489" w:rsidP="00144489">
      <w:pPr>
        <w:spacing w:before="120" w:after="120"/>
        <w:jc w:val="both"/>
        <w:rPr>
          <w:rFonts w:ascii="Arial" w:hAnsi="Arial" w:cs="Arial"/>
          <w:b/>
          <w:sz w:val="21"/>
          <w:szCs w:val="21"/>
        </w:rPr>
      </w:pPr>
      <w:r w:rsidRPr="00144489">
        <w:rPr>
          <w:rFonts w:ascii="Arial" w:hAnsi="Arial" w:cs="Arial"/>
          <w:b/>
          <w:sz w:val="21"/>
          <w:szCs w:val="21"/>
        </w:rPr>
        <w:tab/>
      </w:r>
      <w:r w:rsidRPr="00144489">
        <w:rPr>
          <w:rFonts w:ascii="Arial" w:hAnsi="Arial" w:cs="Arial"/>
          <w:sz w:val="21"/>
          <w:szCs w:val="21"/>
        </w:rPr>
        <w:t xml:space="preserve">                        </w:t>
      </w:r>
    </w:p>
    <w:p w:rsidR="00E828C6" w:rsidRDefault="00144489" w:rsidP="00144489">
      <w:pPr>
        <w:spacing w:before="120" w:after="120"/>
        <w:jc w:val="both"/>
        <w:rPr>
          <w:rFonts w:ascii="Arial" w:hAnsi="Arial" w:cs="Arial"/>
          <w:sz w:val="21"/>
          <w:szCs w:val="21"/>
        </w:rPr>
      </w:pPr>
      <w:r w:rsidRPr="00144489">
        <w:rPr>
          <w:rFonts w:ascii="Arial" w:hAnsi="Arial" w:cs="Arial"/>
          <w:sz w:val="21"/>
          <w:szCs w:val="21"/>
        </w:rPr>
        <w:tab/>
      </w:r>
      <w:r w:rsidRPr="00144489">
        <w:rPr>
          <w:rFonts w:ascii="Arial" w:hAnsi="Arial" w:cs="Arial"/>
          <w:sz w:val="21"/>
          <w:szCs w:val="21"/>
        </w:rPr>
        <w:tab/>
      </w:r>
      <w:r w:rsidRPr="00144489">
        <w:rPr>
          <w:rFonts w:ascii="Arial" w:hAnsi="Arial" w:cs="Arial"/>
          <w:sz w:val="21"/>
          <w:szCs w:val="21"/>
        </w:rPr>
        <w:tab/>
        <w:t xml:space="preserve">                            </w:t>
      </w:r>
    </w:p>
    <w:p w:rsidR="00E828C6" w:rsidRDefault="00E828C6" w:rsidP="00144489">
      <w:pPr>
        <w:spacing w:before="120" w:after="120"/>
        <w:jc w:val="both"/>
        <w:rPr>
          <w:rFonts w:ascii="Arial" w:hAnsi="Arial" w:cs="Arial"/>
          <w:sz w:val="21"/>
          <w:szCs w:val="21"/>
        </w:rPr>
      </w:pP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lastRenderedPageBreak/>
        <w:t xml:space="preserve"> Sócia Administrativa </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Testemunhas:</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NOME:______________________________________      NOME:___________________________________________</w:t>
      </w:r>
    </w:p>
    <w:p w:rsidR="00144489" w:rsidRPr="00144489" w:rsidRDefault="00144489" w:rsidP="00144489">
      <w:pPr>
        <w:spacing w:before="120" w:after="120"/>
        <w:jc w:val="both"/>
        <w:rPr>
          <w:rFonts w:ascii="Arial" w:hAnsi="Arial" w:cs="Arial"/>
          <w:sz w:val="21"/>
          <w:szCs w:val="21"/>
        </w:rPr>
      </w:pPr>
      <w:r w:rsidRPr="00144489">
        <w:rPr>
          <w:rFonts w:ascii="Arial" w:hAnsi="Arial" w:cs="Arial"/>
          <w:sz w:val="21"/>
          <w:szCs w:val="21"/>
        </w:rPr>
        <w:t>CPF:_________________________________________      CPF:______________________________________________</w:t>
      </w:r>
    </w:p>
    <w:p w:rsidR="00144489" w:rsidRPr="00144489" w:rsidRDefault="00144489" w:rsidP="00144489">
      <w:pPr>
        <w:spacing w:before="120" w:after="120"/>
        <w:jc w:val="both"/>
        <w:rPr>
          <w:rFonts w:ascii="Arial" w:hAnsi="Arial" w:cs="Arial"/>
          <w:sz w:val="21"/>
          <w:szCs w:val="21"/>
        </w:rPr>
      </w:pPr>
    </w:p>
    <w:p w:rsidR="004D52F9" w:rsidRPr="00144489" w:rsidRDefault="00144489" w:rsidP="00144489">
      <w:pPr>
        <w:ind w:right="403"/>
        <w:jc w:val="both"/>
        <w:rPr>
          <w:rFonts w:ascii="Arial" w:hAnsi="Arial" w:cs="Arial"/>
          <w:sz w:val="21"/>
          <w:szCs w:val="21"/>
        </w:rPr>
      </w:pPr>
      <w:r w:rsidRPr="00144489">
        <w:rPr>
          <w:rFonts w:ascii="Arial" w:hAnsi="Arial" w:cs="Arial"/>
          <w:sz w:val="21"/>
          <w:szCs w:val="21"/>
        </w:rPr>
        <w:t>VISTO DA PROCURADORIA GERAL DO IPERON</w:t>
      </w:r>
    </w:p>
    <w:p w:rsidR="00B015EC" w:rsidRPr="00144489" w:rsidRDefault="00B015EC" w:rsidP="00144489">
      <w:pPr>
        <w:ind w:right="-2"/>
        <w:jc w:val="both"/>
        <w:rPr>
          <w:rFonts w:ascii="Arial" w:hAnsi="Arial" w:cs="Arial"/>
          <w:b/>
          <w:sz w:val="21"/>
          <w:szCs w:val="21"/>
        </w:rPr>
        <w:sectPr w:rsidR="00B015EC" w:rsidRPr="00144489" w:rsidSect="005B07F7">
          <w:headerReference w:type="default" r:id="rId26"/>
          <w:footerReference w:type="default" r:id="rId27"/>
          <w:pgSz w:w="11906" w:h="16838" w:code="9"/>
          <w:pgMar w:top="1701" w:right="1134" w:bottom="1134" w:left="1701" w:header="510" w:footer="179" w:gutter="0"/>
          <w:cols w:space="708"/>
          <w:docGrid w:linePitch="360"/>
        </w:sectPr>
      </w:pPr>
    </w:p>
    <w:p w:rsidR="007230AE" w:rsidRPr="00144489" w:rsidRDefault="007230AE" w:rsidP="00E828C6">
      <w:pPr>
        <w:jc w:val="center"/>
        <w:rPr>
          <w:rFonts w:ascii="Arial" w:hAnsi="Arial" w:cs="Arial"/>
          <w:b/>
          <w:bCs/>
          <w:color w:val="FF0000"/>
          <w:sz w:val="21"/>
          <w:szCs w:val="21"/>
        </w:rPr>
      </w:pPr>
      <w:r w:rsidRPr="00144489">
        <w:rPr>
          <w:rFonts w:ascii="Arial" w:hAnsi="Arial" w:cs="Arial"/>
          <w:b/>
          <w:bCs/>
          <w:sz w:val="21"/>
          <w:szCs w:val="21"/>
        </w:rPr>
        <w:lastRenderedPageBreak/>
        <w:t xml:space="preserve">EDITAL DO PREGÃO ELETRÔNICO </w:t>
      </w:r>
      <w:r w:rsidRPr="00144489">
        <w:rPr>
          <w:rFonts w:ascii="Arial" w:hAnsi="Arial" w:cs="Arial"/>
          <w:b/>
          <w:bCs/>
          <w:color w:val="FF0000"/>
          <w:sz w:val="21"/>
          <w:szCs w:val="21"/>
        </w:rPr>
        <w:t xml:space="preserve">N° </w:t>
      </w:r>
      <w:r w:rsidR="000061FB" w:rsidRPr="00144489">
        <w:rPr>
          <w:rFonts w:ascii="Arial" w:hAnsi="Arial" w:cs="Arial"/>
          <w:b/>
          <w:bCs/>
          <w:color w:val="FF0000"/>
          <w:sz w:val="21"/>
          <w:szCs w:val="21"/>
        </w:rPr>
        <w:t>236</w:t>
      </w:r>
      <w:r w:rsidR="004D539C" w:rsidRPr="00144489">
        <w:rPr>
          <w:rFonts w:ascii="Arial" w:hAnsi="Arial" w:cs="Arial"/>
          <w:b/>
          <w:bCs/>
          <w:color w:val="FF0000"/>
          <w:sz w:val="21"/>
          <w:szCs w:val="21"/>
        </w:rPr>
        <w:t>/2017</w:t>
      </w:r>
      <w:r w:rsidRPr="00144489">
        <w:rPr>
          <w:rFonts w:ascii="Arial" w:hAnsi="Arial" w:cs="Arial"/>
          <w:b/>
          <w:bCs/>
          <w:color w:val="FF0000"/>
          <w:sz w:val="21"/>
          <w:szCs w:val="21"/>
        </w:rPr>
        <w:t>/EQUIPE-BETA/SUPEL/RO</w:t>
      </w:r>
    </w:p>
    <w:p w:rsidR="007230AE" w:rsidRPr="00144489" w:rsidRDefault="007230AE" w:rsidP="00E828C6">
      <w:pPr>
        <w:jc w:val="center"/>
        <w:rPr>
          <w:rFonts w:ascii="Arial" w:hAnsi="Arial" w:cs="Arial"/>
          <w:b/>
          <w:bCs/>
          <w:sz w:val="21"/>
          <w:szCs w:val="21"/>
        </w:rPr>
      </w:pPr>
    </w:p>
    <w:p w:rsidR="007230AE" w:rsidRPr="00144489" w:rsidRDefault="007230AE" w:rsidP="00E828C6">
      <w:pPr>
        <w:jc w:val="center"/>
        <w:rPr>
          <w:rFonts w:ascii="Arial" w:hAnsi="Arial" w:cs="Arial"/>
          <w:b/>
          <w:bCs/>
          <w:sz w:val="21"/>
          <w:szCs w:val="21"/>
        </w:rPr>
      </w:pPr>
      <w:r w:rsidRPr="00144489">
        <w:rPr>
          <w:rFonts w:ascii="Arial" w:hAnsi="Arial" w:cs="Arial"/>
          <w:b/>
          <w:bCs/>
          <w:sz w:val="21"/>
          <w:szCs w:val="21"/>
        </w:rPr>
        <w:t xml:space="preserve">ANEXO II </w:t>
      </w:r>
      <w:r w:rsidR="00544FA1" w:rsidRPr="00144489">
        <w:rPr>
          <w:rFonts w:ascii="Arial" w:hAnsi="Arial" w:cs="Arial"/>
          <w:b/>
          <w:bCs/>
          <w:sz w:val="21"/>
          <w:szCs w:val="21"/>
        </w:rPr>
        <w:t>– DO EDITAL</w:t>
      </w:r>
    </w:p>
    <w:p w:rsidR="00495761" w:rsidRPr="00144489" w:rsidRDefault="00495761" w:rsidP="00E828C6">
      <w:pPr>
        <w:jc w:val="center"/>
        <w:rPr>
          <w:rFonts w:ascii="Arial" w:hAnsi="Arial" w:cs="Arial"/>
          <w:b/>
          <w:bCs/>
          <w:sz w:val="21"/>
          <w:szCs w:val="21"/>
        </w:rPr>
      </w:pPr>
    </w:p>
    <w:p w:rsidR="00565F05" w:rsidRPr="00144489" w:rsidRDefault="007230AE" w:rsidP="00E828C6">
      <w:pPr>
        <w:jc w:val="center"/>
        <w:rPr>
          <w:rFonts w:ascii="Arial" w:hAnsi="Arial" w:cs="Arial"/>
          <w:b/>
          <w:bCs/>
          <w:sz w:val="21"/>
          <w:szCs w:val="21"/>
        </w:rPr>
      </w:pPr>
      <w:r w:rsidRPr="00144489">
        <w:rPr>
          <w:rFonts w:ascii="Arial" w:hAnsi="Arial" w:cs="Arial"/>
          <w:b/>
          <w:bCs/>
          <w:sz w:val="21"/>
          <w:szCs w:val="21"/>
        </w:rPr>
        <w:t>QUADRO ESTIMATIVO DE PREÇOS</w:t>
      </w:r>
    </w:p>
    <w:p w:rsidR="00760957" w:rsidRPr="00144489" w:rsidRDefault="00760957" w:rsidP="00144489">
      <w:pPr>
        <w:jc w:val="both"/>
        <w:rPr>
          <w:rFonts w:ascii="Arial" w:hAnsi="Arial" w:cs="Arial"/>
          <w:b/>
          <w:bCs/>
          <w:sz w:val="21"/>
          <w:szCs w:val="21"/>
        </w:rPr>
      </w:pPr>
    </w:p>
    <w:tbl>
      <w:tblPr>
        <w:tblpPr w:leftFromText="141" w:rightFromText="141" w:vertAnchor="text" w:horzAnchor="margin" w:tblpY="162"/>
        <w:tblW w:w="5211" w:type="pct"/>
        <w:tblLayout w:type="fixed"/>
        <w:tblCellMar>
          <w:left w:w="70" w:type="dxa"/>
          <w:right w:w="70" w:type="dxa"/>
        </w:tblCellMar>
        <w:tblLook w:val="04A0"/>
      </w:tblPr>
      <w:tblGrid>
        <w:gridCol w:w="1157"/>
        <w:gridCol w:w="108"/>
        <w:gridCol w:w="4201"/>
        <w:gridCol w:w="1472"/>
        <w:gridCol w:w="1996"/>
        <w:gridCol w:w="117"/>
        <w:gridCol w:w="1674"/>
        <w:gridCol w:w="429"/>
        <w:gridCol w:w="2045"/>
        <w:gridCol w:w="2134"/>
      </w:tblGrid>
      <w:tr w:rsidR="00E828C6" w:rsidRPr="00144489" w:rsidTr="00E828C6">
        <w:trPr>
          <w:trHeight w:val="300"/>
        </w:trPr>
        <w:tc>
          <w:tcPr>
            <w:tcW w:w="377"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ITEM</w:t>
            </w:r>
          </w:p>
        </w:tc>
        <w:tc>
          <w:tcPr>
            <w:tcW w:w="1405"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DESCRIÇÃO</w:t>
            </w:r>
          </w:p>
        </w:tc>
        <w:tc>
          <w:tcPr>
            <w:tcW w:w="480"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UNID</w:t>
            </w:r>
          </w:p>
        </w:tc>
        <w:tc>
          <w:tcPr>
            <w:tcW w:w="651"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CONSUMO ESTIMADO</w:t>
            </w:r>
          </w:p>
        </w:tc>
        <w:tc>
          <w:tcPr>
            <w:tcW w:w="584"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PREÇO MÉDIO</w:t>
            </w:r>
          </w:p>
        </w:tc>
        <w:tc>
          <w:tcPr>
            <w:tcW w:w="807" w:type="pct"/>
            <w:gridSpan w:val="2"/>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CUSTO MENSAL</w:t>
            </w:r>
          </w:p>
        </w:tc>
        <w:tc>
          <w:tcPr>
            <w:tcW w:w="696"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CUSTO TOTAL ANUAL</w:t>
            </w:r>
          </w:p>
        </w:tc>
      </w:tr>
      <w:tr w:rsidR="00E828C6" w:rsidRPr="00144489" w:rsidTr="00BC0F0D">
        <w:trPr>
          <w:trHeight w:val="815"/>
        </w:trPr>
        <w:tc>
          <w:tcPr>
            <w:tcW w:w="377" w:type="pct"/>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1405" w:type="pct"/>
            <w:gridSpan w:val="2"/>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480" w:type="pct"/>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651" w:type="pct"/>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584" w:type="pct"/>
            <w:gridSpan w:val="2"/>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807" w:type="pct"/>
            <w:gridSpan w:val="2"/>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c>
          <w:tcPr>
            <w:tcW w:w="696" w:type="pct"/>
            <w:vMerge/>
            <w:tcBorders>
              <w:top w:val="single" w:sz="4" w:space="0" w:color="auto"/>
              <w:left w:val="single" w:sz="4" w:space="0" w:color="auto"/>
              <w:bottom w:val="single" w:sz="4" w:space="0" w:color="000000"/>
              <w:right w:val="single" w:sz="4" w:space="0" w:color="auto"/>
            </w:tcBorders>
            <w:vAlign w:val="center"/>
            <w:hideMark/>
          </w:tcPr>
          <w:p w:rsidR="00E828C6" w:rsidRPr="00144489" w:rsidRDefault="00E828C6" w:rsidP="00E828C6">
            <w:pPr>
              <w:jc w:val="both"/>
              <w:rPr>
                <w:rFonts w:ascii="Arial" w:hAnsi="Arial" w:cs="Arial"/>
                <w:b/>
                <w:bCs/>
                <w:color w:val="000000"/>
                <w:sz w:val="21"/>
                <w:szCs w:val="21"/>
              </w:rPr>
            </w:pPr>
          </w:p>
        </w:tc>
      </w:tr>
      <w:tr w:rsidR="00E828C6" w:rsidRPr="00144489" w:rsidTr="00E828C6">
        <w:trPr>
          <w:trHeight w:val="1102"/>
        </w:trPr>
        <w:tc>
          <w:tcPr>
            <w:tcW w:w="5000" w:type="pct"/>
            <w:gridSpan w:val="10"/>
            <w:tcBorders>
              <w:top w:val="single" w:sz="4" w:space="0" w:color="auto"/>
              <w:left w:val="single" w:sz="4" w:space="0" w:color="auto"/>
              <w:bottom w:val="single" w:sz="4" w:space="0" w:color="auto"/>
              <w:right w:val="nil"/>
            </w:tcBorders>
            <w:shd w:val="clear" w:color="auto" w:fill="auto"/>
            <w:vAlign w:val="center"/>
            <w:hideMark/>
          </w:tcPr>
          <w:p w:rsidR="00E828C6" w:rsidRPr="00144489" w:rsidRDefault="00E828C6" w:rsidP="00E828C6">
            <w:pPr>
              <w:jc w:val="both"/>
              <w:rPr>
                <w:rFonts w:ascii="Arial" w:hAnsi="Arial" w:cs="Arial"/>
                <w:b/>
                <w:bCs/>
                <w:color w:val="000000"/>
                <w:sz w:val="21"/>
                <w:szCs w:val="21"/>
              </w:rPr>
            </w:pPr>
            <w:r w:rsidRPr="00144489">
              <w:rPr>
                <w:rFonts w:ascii="Arial" w:hAnsi="Arial" w:cs="Arial"/>
                <w:b/>
                <w:bCs/>
                <w:color w:val="000000"/>
                <w:sz w:val="21"/>
                <w:szCs w:val="21"/>
              </w:rPr>
              <w:t xml:space="preserve">Contratação de pessoa jurídica para prestação de serviços de natureza continuada de vigilância armada, ostensiva e preventiva, diurna e noturna, que compreenderá o fornecimento de mão de obra, uniformes, </w:t>
            </w:r>
            <w:proofErr w:type="spellStart"/>
            <w:r w:rsidRPr="00144489">
              <w:rPr>
                <w:rFonts w:ascii="Arial" w:hAnsi="Arial" w:cs="Arial"/>
                <w:b/>
                <w:bCs/>
                <w:color w:val="000000"/>
                <w:sz w:val="21"/>
                <w:szCs w:val="21"/>
              </w:rPr>
              <w:t>EPI's</w:t>
            </w:r>
            <w:proofErr w:type="spellEnd"/>
            <w:r w:rsidRPr="00144489">
              <w:rPr>
                <w:rFonts w:ascii="Arial" w:hAnsi="Arial" w:cs="Arial"/>
                <w:b/>
                <w:bCs/>
                <w:color w:val="000000"/>
                <w:sz w:val="21"/>
                <w:szCs w:val="21"/>
              </w:rPr>
              <w:t xml:space="preserve"> e equipamentos necessários e adequados à execução dos serviços nas dependências do Instituto de Previdência dos Servidores do Estado de Rondônia/IPERON.</w:t>
            </w:r>
          </w:p>
        </w:tc>
      </w:tr>
      <w:tr w:rsidR="00E828C6" w:rsidRPr="00144489" w:rsidTr="00BC0F0D">
        <w:trPr>
          <w:trHeight w:val="1000"/>
        </w:trPr>
        <w:tc>
          <w:tcPr>
            <w:tcW w:w="412" w:type="pct"/>
            <w:gridSpan w:val="2"/>
            <w:tcBorders>
              <w:top w:val="nil"/>
              <w:left w:val="single" w:sz="4" w:space="0" w:color="auto"/>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proofErr w:type="gramStart"/>
            <w:r w:rsidRPr="00144489">
              <w:rPr>
                <w:rFonts w:ascii="Arial" w:hAnsi="Arial" w:cs="Arial"/>
                <w:b/>
                <w:bCs/>
                <w:color w:val="000000"/>
                <w:sz w:val="21"/>
                <w:szCs w:val="21"/>
              </w:rPr>
              <w:t>1</w:t>
            </w:r>
            <w:proofErr w:type="gramEnd"/>
          </w:p>
        </w:tc>
        <w:tc>
          <w:tcPr>
            <w:tcW w:w="1370"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ESCALA DE TRABALHO: 12X36 HORAS DIURNAS.</w:t>
            </w:r>
          </w:p>
        </w:tc>
        <w:tc>
          <w:tcPr>
            <w:tcW w:w="480"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POSTO</w:t>
            </w:r>
          </w:p>
        </w:tc>
        <w:tc>
          <w:tcPr>
            <w:tcW w:w="689" w:type="pct"/>
            <w:gridSpan w:val="2"/>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proofErr w:type="gramStart"/>
            <w:r w:rsidRPr="00144489">
              <w:rPr>
                <w:rFonts w:ascii="Arial" w:hAnsi="Arial" w:cs="Arial"/>
                <w:b/>
                <w:bCs/>
                <w:color w:val="000000"/>
                <w:sz w:val="21"/>
                <w:szCs w:val="21"/>
              </w:rPr>
              <w:t>1</w:t>
            </w:r>
            <w:proofErr w:type="gramEnd"/>
          </w:p>
        </w:tc>
        <w:tc>
          <w:tcPr>
            <w:tcW w:w="686" w:type="pct"/>
            <w:gridSpan w:val="2"/>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R$ 9.633,29</w:t>
            </w:r>
          </w:p>
        </w:tc>
        <w:tc>
          <w:tcPr>
            <w:tcW w:w="667"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R$ 9.633,29</w:t>
            </w:r>
          </w:p>
        </w:tc>
        <w:tc>
          <w:tcPr>
            <w:tcW w:w="696"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R$ 115.599,48</w:t>
            </w:r>
          </w:p>
        </w:tc>
      </w:tr>
      <w:tr w:rsidR="00E828C6" w:rsidRPr="00144489" w:rsidTr="00BC0F0D">
        <w:trPr>
          <w:trHeight w:val="1127"/>
        </w:trPr>
        <w:tc>
          <w:tcPr>
            <w:tcW w:w="412" w:type="pct"/>
            <w:gridSpan w:val="2"/>
            <w:tcBorders>
              <w:top w:val="nil"/>
              <w:left w:val="single" w:sz="4" w:space="0" w:color="auto"/>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proofErr w:type="gramStart"/>
            <w:r w:rsidRPr="00144489">
              <w:rPr>
                <w:rFonts w:ascii="Arial" w:hAnsi="Arial" w:cs="Arial"/>
                <w:b/>
                <w:bCs/>
                <w:color w:val="000000"/>
                <w:sz w:val="21"/>
                <w:szCs w:val="21"/>
              </w:rPr>
              <w:t>2</w:t>
            </w:r>
            <w:proofErr w:type="gramEnd"/>
          </w:p>
        </w:tc>
        <w:tc>
          <w:tcPr>
            <w:tcW w:w="1370"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ESCALA DE TRABALHO: 12X36 HORAS NOTURNAS.</w:t>
            </w:r>
          </w:p>
        </w:tc>
        <w:tc>
          <w:tcPr>
            <w:tcW w:w="480"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POSTO</w:t>
            </w:r>
          </w:p>
        </w:tc>
        <w:tc>
          <w:tcPr>
            <w:tcW w:w="689" w:type="pct"/>
            <w:gridSpan w:val="2"/>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proofErr w:type="gramStart"/>
            <w:r w:rsidRPr="00144489">
              <w:rPr>
                <w:rFonts w:ascii="Arial" w:hAnsi="Arial" w:cs="Arial"/>
                <w:b/>
                <w:bCs/>
                <w:color w:val="000000"/>
                <w:sz w:val="21"/>
                <w:szCs w:val="21"/>
              </w:rPr>
              <w:t>1</w:t>
            </w:r>
            <w:proofErr w:type="gramEnd"/>
          </w:p>
        </w:tc>
        <w:tc>
          <w:tcPr>
            <w:tcW w:w="686" w:type="pct"/>
            <w:gridSpan w:val="2"/>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R$ 11.931,01</w:t>
            </w:r>
          </w:p>
        </w:tc>
        <w:tc>
          <w:tcPr>
            <w:tcW w:w="667"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R$ 11.931,01</w:t>
            </w:r>
          </w:p>
        </w:tc>
        <w:tc>
          <w:tcPr>
            <w:tcW w:w="696" w:type="pct"/>
            <w:tcBorders>
              <w:top w:val="nil"/>
              <w:left w:val="nil"/>
              <w:bottom w:val="single" w:sz="4" w:space="0" w:color="auto"/>
              <w:right w:val="single" w:sz="4" w:space="0" w:color="auto"/>
            </w:tcBorders>
            <w:shd w:val="clear" w:color="auto" w:fill="auto"/>
            <w:vAlign w:val="center"/>
            <w:hideMark/>
          </w:tcPr>
          <w:p w:rsidR="00E828C6" w:rsidRPr="00144489" w:rsidRDefault="00E828C6" w:rsidP="00E828C6">
            <w:pPr>
              <w:jc w:val="center"/>
              <w:rPr>
                <w:rFonts w:ascii="Arial" w:hAnsi="Arial" w:cs="Arial"/>
                <w:b/>
                <w:bCs/>
                <w:color w:val="000000"/>
                <w:sz w:val="21"/>
                <w:szCs w:val="21"/>
              </w:rPr>
            </w:pPr>
            <w:r w:rsidRPr="00144489">
              <w:rPr>
                <w:rFonts w:ascii="Arial" w:hAnsi="Arial" w:cs="Arial"/>
                <w:b/>
                <w:bCs/>
                <w:color w:val="000000"/>
                <w:sz w:val="21"/>
                <w:szCs w:val="21"/>
              </w:rPr>
              <w:t>R$ 143.172,12</w:t>
            </w:r>
          </w:p>
        </w:tc>
      </w:tr>
      <w:tr w:rsidR="00E828C6" w:rsidRPr="00144489" w:rsidTr="00E828C6">
        <w:trPr>
          <w:trHeight w:val="555"/>
        </w:trPr>
        <w:tc>
          <w:tcPr>
            <w:tcW w:w="2951"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8C6" w:rsidRPr="00144489" w:rsidRDefault="00E828C6" w:rsidP="00E828C6">
            <w:pPr>
              <w:jc w:val="both"/>
              <w:rPr>
                <w:rFonts w:ascii="Arial" w:hAnsi="Arial" w:cs="Arial"/>
                <w:b/>
                <w:bCs/>
                <w:sz w:val="21"/>
                <w:szCs w:val="21"/>
              </w:rPr>
            </w:pPr>
          </w:p>
        </w:tc>
        <w:tc>
          <w:tcPr>
            <w:tcW w:w="1353" w:type="pct"/>
            <w:gridSpan w:val="3"/>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828C6" w:rsidRPr="00144489" w:rsidRDefault="00E828C6" w:rsidP="00E828C6">
            <w:pPr>
              <w:jc w:val="both"/>
              <w:rPr>
                <w:rFonts w:ascii="Arial" w:hAnsi="Arial" w:cs="Arial"/>
                <w:b/>
                <w:bCs/>
                <w:sz w:val="21"/>
                <w:szCs w:val="21"/>
              </w:rPr>
            </w:pPr>
            <w:r w:rsidRPr="00144489">
              <w:rPr>
                <w:rFonts w:ascii="Arial" w:hAnsi="Arial" w:cs="Arial"/>
                <w:b/>
                <w:bCs/>
                <w:sz w:val="21"/>
                <w:szCs w:val="21"/>
              </w:rPr>
              <w:t>VALOR TOTAL MENSAL</w:t>
            </w:r>
          </w:p>
        </w:tc>
        <w:tc>
          <w:tcPr>
            <w:tcW w:w="696" w:type="pc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828C6" w:rsidRPr="00144489" w:rsidRDefault="00E828C6" w:rsidP="00E828C6">
            <w:pPr>
              <w:jc w:val="both"/>
              <w:rPr>
                <w:rFonts w:ascii="Arial" w:hAnsi="Arial" w:cs="Arial"/>
                <w:b/>
                <w:bCs/>
                <w:sz w:val="21"/>
                <w:szCs w:val="21"/>
              </w:rPr>
            </w:pPr>
            <w:r w:rsidRPr="00144489">
              <w:rPr>
                <w:rFonts w:ascii="Arial" w:hAnsi="Arial" w:cs="Arial"/>
                <w:b/>
                <w:bCs/>
                <w:sz w:val="21"/>
                <w:szCs w:val="21"/>
              </w:rPr>
              <w:t>R$ 21.564,30</w:t>
            </w:r>
          </w:p>
        </w:tc>
      </w:tr>
      <w:tr w:rsidR="00E828C6" w:rsidRPr="00144489" w:rsidTr="00E828C6">
        <w:trPr>
          <w:trHeight w:val="585"/>
        </w:trPr>
        <w:tc>
          <w:tcPr>
            <w:tcW w:w="2951"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8C6" w:rsidRPr="00144489" w:rsidRDefault="00E828C6" w:rsidP="00E828C6">
            <w:pPr>
              <w:jc w:val="both"/>
              <w:rPr>
                <w:rFonts w:ascii="Arial" w:hAnsi="Arial" w:cs="Arial"/>
                <w:b/>
                <w:bCs/>
                <w:sz w:val="21"/>
                <w:szCs w:val="21"/>
              </w:rPr>
            </w:pPr>
          </w:p>
        </w:tc>
        <w:tc>
          <w:tcPr>
            <w:tcW w:w="1353" w:type="pct"/>
            <w:gridSpan w:val="3"/>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828C6" w:rsidRPr="00144489" w:rsidRDefault="00E828C6" w:rsidP="00E828C6">
            <w:pPr>
              <w:jc w:val="both"/>
              <w:rPr>
                <w:rFonts w:ascii="Arial" w:hAnsi="Arial" w:cs="Arial"/>
                <w:b/>
                <w:bCs/>
                <w:sz w:val="21"/>
                <w:szCs w:val="21"/>
              </w:rPr>
            </w:pPr>
            <w:r w:rsidRPr="00144489">
              <w:rPr>
                <w:rFonts w:ascii="Arial" w:hAnsi="Arial" w:cs="Arial"/>
                <w:b/>
                <w:bCs/>
                <w:sz w:val="21"/>
                <w:szCs w:val="21"/>
              </w:rPr>
              <w:t>VALOR TOTAL ANUAL</w:t>
            </w:r>
          </w:p>
        </w:tc>
        <w:tc>
          <w:tcPr>
            <w:tcW w:w="696" w:type="pc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828C6" w:rsidRPr="00144489" w:rsidRDefault="00E828C6" w:rsidP="00E828C6">
            <w:pPr>
              <w:jc w:val="both"/>
              <w:rPr>
                <w:rFonts w:ascii="Arial" w:hAnsi="Arial" w:cs="Arial"/>
                <w:b/>
                <w:bCs/>
                <w:sz w:val="21"/>
                <w:szCs w:val="21"/>
              </w:rPr>
            </w:pPr>
            <w:r w:rsidRPr="00144489">
              <w:rPr>
                <w:rFonts w:ascii="Arial" w:hAnsi="Arial" w:cs="Arial"/>
                <w:b/>
                <w:bCs/>
                <w:sz w:val="21"/>
                <w:szCs w:val="21"/>
              </w:rPr>
              <w:t>R$ 258.771,60</w:t>
            </w:r>
          </w:p>
        </w:tc>
      </w:tr>
    </w:tbl>
    <w:p w:rsidR="00760957" w:rsidRPr="00144489" w:rsidRDefault="00760957" w:rsidP="00144489">
      <w:pPr>
        <w:jc w:val="both"/>
        <w:rPr>
          <w:rFonts w:ascii="Arial" w:hAnsi="Arial" w:cs="Arial"/>
          <w:b/>
          <w:bCs/>
          <w:sz w:val="21"/>
          <w:szCs w:val="21"/>
        </w:rPr>
      </w:pPr>
    </w:p>
    <w:p w:rsidR="00760957" w:rsidRPr="00144489" w:rsidRDefault="00760957" w:rsidP="00144489">
      <w:pPr>
        <w:jc w:val="both"/>
        <w:rPr>
          <w:rFonts w:ascii="Arial" w:hAnsi="Arial" w:cs="Arial"/>
          <w:b/>
          <w:bCs/>
          <w:sz w:val="21"/>
          <w:szCs w:val="21"/>
        </w:rPr>
      </w:pPr>
    </w:p>
    <w:p w:rsidR="00760957" w:rsidRPr="00144489" w:rsidRDefault="00760957" w:rsidP="00144489">
      <w:pPr>
        <w:jc w:val="both"/>
        <w:rPr>
          <w:rFonts w:ascii="Arial" w:hAnsi="Arial" w:cs="Arial"/>
          <w:b/>
          <w:bCs/>
          <w:sz w:val="21"/>
          <w:szCs w:val="21"/>
        </w:rPr>
      </w:pPr>
    </w:p>
    <w:p w:rsidR="00760957" w:rsidRPr="00144489" w:rsidRDefault="00760957" w:rsidP="00144489">
      <w:pPr>
        <w:jc w:val="both"/>
        <w:rPr>
          <w:rFonts w:ascii="Arial" w:hAnsi="Arial" w:cs="Arial"/>
          <w:b/>
          <w:bCs/>
          <w:sz w:val="21"/>
          <w:szCs w:val="21"/>
        </w:rPr>
      </w:pPr>
    </w:p>
    <w:p w:rsidR="00760957" w:rsidRDefault="00760957" w:rsidP="00144489">
      <w:pPr>
        <w:jc w:val="both"/>
        <w:rPr>
          <w:rFonts w:ascii="Arial" w:hAnsi="Arial" w:cs="Arial"/>
          <w:b/>
          <w:bCs/>
          <w:sz w:val="21"/>
          <w:szCs w:val="21"/>
        </w:rPr>
      </w:pPr>
    </w:p>
    <w:p w:rsidR="00BC0F0D" w:rsidRDefault="00BC0F0D" w:rsidP="00144489">
      <w:pPr>
        <w:jc w:val="both"/>
        <w:rPr>
          <w:rFonts w:ascii="Arial" w:hAnsi="Arial" w:cs="Arial"/>
          <w:b/>
          <w:bCs/>
          <w:sz w:val="21"/>
          <w:szCs w:val="21"/>
        </w:rPr>
      </w:pPr>
    </w:p>
    <w:p w:rsidR="00BC0F0D" w:rsidRDefault="00BC0F0D" w:rsidP="00144489">
      <w:pPr>
        <w:jc w:val="both"/>
        <w:rPr>
          <w:rFonts w:ascii="Arial" w:hAnsi="Arial" w:cs="Arial"/>
          <w:b/>
          <w:bCs/>
          <w:sz w:val="21"/>
          <w:szCs w:val="21"/>
        </w:rPr>
      </w:pPr>
    </w:p>
    <w:p w:rsidR="00BC0F0D" w:rsidRDefault="00BC0F0D" w:rsidP="00144489">
      <w:pPr>
        <w:jc w:val="both"/>
        <w:rPr>
          <w:rFonts w:ascii="Arial" w:hAnsi="Arial" w:cs="Arial"/>
          <w:b/>
          <w:bCs/>
          <w:sz w:val="21"/>
          <w:szCs w:val="21"/>
        </w:rPr>
        <w:sectPr w:rsidR="00BC0F0D" w:rsidSect="00BC0F0D">
          <w:headerReference w:type="first" r:id="rId28"/>
          <w:pgSz w:w="16840" w:h="11907" w:orient="landscape" w:code="9"/>
          <w:pgMar w:top="851" w:right="1134" w:bottom="709" w:left="1134" w:header="720" w:footer="397" w:gutter="567"/>
          <w:pgNumType w:start="0"/>
          <w:cols w:space="720"/>
          <w:titlePg/>
          <w:docGrid w:linePitch="272"/>
        </w:sectPr>
      </w:pPr>
    </w:p>
    <w:p w:rsidR="00043734" w:rsidRPr="00144489" w:rsidRDefault="00043734" w:rsidP="00BC0F0D">
      <w:pPr>
        <w:jc w:val="center"/>
        <w:rPr>
          <w:rFonts w:ascii="Arial" w:hAnsi="Arial" w:cs="Arial"/>
          <w:b/>
          <w:color w:val="404040" w:themeColor="text1" w:themeTint="BF"/>
          <w:sz w:val="21"/>
          <w:szCs w:val="21"/>
        </w:rPr>
      </w:pPr>
      <w:r w:rsidRPr="00144489">
        <w:rPr>
          <w:rFonts w:ascii="Arial" w:hAnsi="Arial" w:cs="Arial"/>
          <w:b/>
          <w:bCs/>
          <w:sz w:val="21"/>
          <w:szCs w:val="21"/>
        </w:rPr>
        <w:lastRenderedPageBreak/>
        <w:t xml:space="preserve">EDITAL DO PREGÃO ELETRÔNICO Nº </w:t>
      </w:r>
      <w:r w:rsidR="00CF5B3A" w:rsidRPr="00144489">
        <w:rPr>
          <w:rFonts w:ascii="Arial" w:hAnsi="Arial" w:cs="Arial"/>
          <w:b/>
          <w:bCs/>
          <w:color w:val="FF0000"/>
          <w:sz w:val="21"/>
          <w:szCs w:val="21"/>
        </w:rPr>
        <w:t>236</w:t>
      </w:r>
      <w:r w:rsidR="00CB2D12" w:rsidRPr="00144489">
        <w:rPr>
          <w:rFonts w:ascii="Arial" w:hAnsi="Arial" w:cs="Arial"/>
          <w:b/>
          <w:bCs/>
          <w:color w:val="FF0000"/>
          <w:sz w:val="21"/>
          <w:szCs w:val="21"/>
        </w:rPr>
        <w:t>/2017</w:t>
      </w:r>
      <w:r w:rsidRPr="00144489">
        <w:rPr>
          <w:rFonts w:ascii="Arial" w:hAnsi="Arial" w:cs="Arial"/>
          <w:b/>
          <w:bCs/>
          <w:color w:val="FF0000"/>
          <w:sz w:val="21"/>
          <w:szCs w:val="21"/>
        </w:rPr>
        <w:t>/EQUIPE-BETA/SUPEL/RO</w:t>
      </w:r>
    </w:p>
    <w:p w:rsidR="00043734" w:rsidRPr="00144489" w:rsidRDefault="00043734" w:rsidP="00BC0F0D">
      <w:pPr>
        <w:jc w:val="center"/>
        <w:rPr>
          <w:rFonts w:ascii="Arial" w:hAnsi="Arial" w:cs="Arial"/>
          <w:b/>
          <w:color w:val="404040" w:themeColor="text1" w:themeTint="BF"/>
          <w:sz w:val="21"/>
          <w:szCs w:val="21"/>
        </w:rPr>
      </w:pPr>
    </w:p>
    <w:p w:rsidR="00043734" w:rsidRPr="00144489" w:rsidRDefault="000D03FD" w:rsidP="00BC0F0D">
      <w:pPr>
        <w:jc w:val="center"/>
        <w:rPr>
          <w:rFonts w:ascii="Arial" w:hAnsi="Arial" w:cs="Arial"/>
          <w:b/>
          <w:sz w:val="21"/>
          <w:szCs w:val="21"/>
        </w:rPr>
      </w:pPr>
      <w:r w:rsidRPr="00144489">
        <w:rPr>
          <w:rFonts w:ascii="Arial" w:hAnsi="Arial" w:cs="Arial"/>
          <w:b/>
          <w:sz w:val="21"/>
          <w:szCs w:val="21"/>
        </w:rPr>
        <w:t xml:space="preserve">ANEXO </w:t>
      </w:r>
      <w:r w:rsidR="008F1B4D" w:rsidRPr="00144489">
        <w:rPr>
          <w:rFonts w:ascii="Arial" w:hAnsi="Arial" w:cs="Arial"/>
          <w:b/>
          <w:sz w:val="21"/>
          <w:szCs w:val="21"/>
        </w:rPr>
        <w:t>III</w:t>
      </w:r>
      <w:r w:rsidR="00BD79A3" w:rsidRPr="00144489">
        <w:rPr>
          <w:rFonts w:ascii="Arial" w:hAnsi="Arial" w:cs="Arial"/>
          <w:b/>
          <w:sz w:val="21"/>
          <w:szCs w:val="21"/>
        </w:rPr>
        <w:t>- DO EDITAL</w:t>
      </w:r>
    </w:p>
    <w:p w:rsidR="00043734" w:rsidRPr="00144489" w:rsidRDefault="00043734" w:rsidP="00BC0F0D">
      <w:pPr>
        <w:jc w:val="center"/>
        <w:rPr>
          <w:rFonts w:ascii="Arial" w:hAnsi="Arial" w:cs="Arial"/>
          <w:b/>
          <w:sz w:val="21"/>
          <w:szCs w:val="21"/>
        </w:rPr>
      </w:pPr>
    </w:p>
    <w:p w:rsidR="00043734" w:rsidRPr="00144489" w:rsidRDefault="00043734" w:rsidP="00BC0F0D">
      <w:pPr>
        <w:jc w:val="center"/>
        <w:rPr>
          <w:rFonts w:ascii="Arial" w:hAnsi="Arial" w:cs="Arial"/>
          <w:b/>
          <w:sz w:val="21"/>
          <w:szCs w:val="21"/>
        </w:rPr>
      </w:pPr>
      <w:r w:rsidRPr="00144489">
        <w:rPr>
          <w:rFonts w:ascii="Arial" w:hAnsi="Arial" w:cs="Arial"/>
          <w:b/>
          <w:sz w:val="21"/>
          <w:szCs w:val="21"/>
        </w:rPr>
        <w:t>MINUTA DO CONTRATO</w:t>
      </w:r>
    </w:p>
    <w:p w:rsidR="00043734" w:rsidRPr="00144489" w:rsidRDefault="00043734" w:rsidP="00144489">
      <w:pPr>
        <w:jc w:val="both"/>
        <w:rPr>
          <w:rFonts w:ascii="Arial" w:hAnsi="Arial" w:cs="Arial"/>
          <w:b/>
          <w:sz w:val="21"/>
          <w:szCs w:val="21"/>
        </w:rPr>
      </w:pPr>
    </w:p>
    <w:p w:rsidR="00BD79A3" w:rsidRPr="00144489" w:rsidRDefault="00BD79A3" w:rsidP="00144489">
      <w:pPr>
        <w:spacing w:after="120"/>
        <w:ind w:left="4536" w:right="-15"/>
        <w:jc w:val="both"/>
        <w:rPr>
          <w:rFonts w:ascii="Arial" w:hAnsi="Arial" w:cs="Arial"/>
          <w:b/>
          <w:sz w:val="21"/>
          <w:szCs w:val="21"/>
        </w:rPr>
      </w:pPr>
    </w:p>
    <w:p w:rsidR="00BD79A3" w:rsidRPr="00144489" w:rsidRDefault="00BD79A3" w:rsidP="00144489">
      <w:pPr>
        <w:spacing w:after="120"/>
        <w:ind w:left="4536" w:right="-15"/>
        <w:jc w:val="both"/>
        <w:rPr>
          <w:rFonts w:ascii="Arial" w:hAnsi="Arial" w:cs="Arial"/>
          <w:b/>
          <w:sz w:val="21"/>
          <w:szCs w:val="21"/>
        </w:rPr>
      </w:pPr>
      <w:r w:rsidRPr="00144489">
        <w:rPr>
          <w:rFonts w:ascii="Arial" w:hAnsi="Arial" w:cs="Arial"/>
          <w:b/>
          <w:sz w:val="21"/>
          <w:szCs w:val="21"/>
        </w:rPr>
        <w:t>TERMO DE CONTRATO DE PRESTAÇÃO DE SERVIÇOS</w:t>
      </w:r>
      <w:proofErr w:type="gramStart"/>
      <w:r w:rsidRPr="00144489">
        <w:rPr>
          <w:rFonts w:ascii="Arial" w:hAnsi="Arial" w:cs="Arial"/>
          <w:b/>
          <w:sz w:val="21"/>
          <w:szCs w:val="21"/>
        </w:rPr>
        <w:t xml:space="preserve">  </w:t>
      </w:r>
      <w:proofErr w:type="gramEnd"/>
      <w:r w:rsidRPr="00144489">
        <w:rPr>
          <w:rFonts w:ascii="Arial" w:hAnsi="Arial" w:cs="Arial"/>
          <w:b/>
          <w:sz w:val="21"/>
          <w:szCs w:val="21"/>
        </w:rPr>
        <w:t xml:space="preserve">Nº ......../...., QUE FAZEM ENTRE SI O(A)......................................................... E A </w:t>
      </w:r>
      <w:proofErr w:type="gramStart"/>
      <w:r w:rsidRPr="00144489">
        <w:rPr>
          <w:rFonts w:ascii="Arial" w:hAnsi="Arial" w:cs="Arial"/>
          <w:b/>
          <w:sz w:val="21"/>
          <w:szCs w:val="21"/>
        </w:rPr>
        <w:t>EMPRESA ...</w:t>
      </w:r>
      <w:proofErr w:type="gramEnd"/>
      <w:r w:rsidRPr="00144489">
        <w:rPr>
          <w:rFonts w:ascii="Arial" w:hAnsi="Arial" w:cs="Arial"/>
          <w:b/>
          <w:sz w:val="21"/>
          <w:szCs w:val="21"/>
        </w:rPr>
        <w:t xml:space="preserve">..........................................................  </w:t>
      </w:r>
    </w:p>
    <w:p w:rsidR="00BD79A3" w:rsidRPr="00144489" w:rsidRDefault="00BD79A3" w:rsidP="00144489">
      <w:pPr>
        <w:spacing w:after="120"/>
        <w:ind w:right="-15"/>
        <w:jc w:val="both"/>
        <w:rPr>
          <w:rFonts w:ascii="Arial" w:hAnsi="Arial" w:cs="Arial"/>
          <w:sz w:val="21"/>
          <w:szCs w:val="21"/>
        </w:rPr>
      </w:pPr>
    </w:p>
    <w:p w:rsidR="00BD79A3" w:rsidRPr="00144489" w:rsidRDefault="00BD79A3" w:rsidP="00144489">
      <w:pPr>
        <w:spacing w:after="120"/>
        <w:ind w:right="-15"/>
        <w:jc w:val="both"/>
        <w:rPr>
          <w:rFonts w:ascii="Arial" w:hAnsi="Arial" w:cs="Arial"/>
          <w:sz w:val="21"/>
          <w:szCs w:val="21"/>
        </w:rPr>
      </w:pPr>
      <w:proofErr w:type="gramStart"/>
      <w:r w:rsidRPr="00144489">
        <w:rPr>
          <w:rFonts w:ascii="Arial" w:hAnsi="Arial" w:cs="Arial"/>
          <w:sz w:val="21"/>
          <w:szCs w:val="21"/>
        </w:rPr>
        <w:t>O(</w:t>
      </w:r>
      <w:proofErr w:type="gramEnd"/>
      <w:r w:rsidRPr="00144489">
        <w:rPr>
          <w:rFonts w:ascii="Arial" w:hAnsi="Arial" w:cs="Arial"/>
          <w:sz w:val="21"/>
          <w:szCs w:val="21"/>
        </w:rPr>
        <w:t>A).................................... (</w:t>
      </w:r>
      <w:r w:rsidRPr="00144489">
        <w:rPr>
          <w:rFonts w:ascii="Arial" w:hAnsi="Arial" w:cs="Arial"/>
          <w:i/>
          <w:sz w:val="21"/>
          <w:szCs w:val="21"/>
        </w:rPr>
        <w:t>órgão ou entidade pública</w:t>
      </w:r>
      <w:r w:rsidRPr="00144489">
        <w:rPr>
          <w:rFonts w:ascii="Arial" w:hAnsi="Arial" w:cs="Arial"/>
          <w:sz w:val="21"/>
          <w:szCs w:val="21"/>
        </w:rPr>
        <w:t xml:space="preserve">), com sede </w:t>
      </w:r>
      <w:proofErr w:type="gramStart"/>
      <w:r w:rsidRPr="00144489">
        <w:rPr>
          <w:rFonts w:ascii="Arial" w:hAnsi="Arial" w:cs="Arial"/>
          <w:sz w:val="21"/>
          <w:szCs w:val="21"/>
        </w:rPr>
        <w:t>no(</w:t>
      </w:r>
      <w:proofErr w:type="gramEnd"/>
      <w:r w:rsidRPr="00144489">
        <w:rPr>
          <w:rFonts w:ascii="Arial" w:hAnsi="Arial" w:cs="Arial"/>
          <w:sz w:val="21"/>
          <w:szCs w:val="21"/>
        </w:rPr>
        <w:t>a) ....................................................., na cidade de ...................................... /</w:t>
      </w:r>
      <w:proofErr w:type="gramStart"/>
      <w:r w:rsidRPr="00144489">
        <w:rPr>
          <w:rFonts w:ascii="Arial" w:hAnsi="Arial" w:cs="Arial"/>
          <w:sz w:val="21"/>
          <w:szCs w:val="21"/>
        </w:rPr>
        <w:t>Estado ...</w:t>
      </w:r>
      <w:proofErr w:type="gramEnd"/>
      <w:r w:rsidRPr="00144489">
        <w:rPr>
          <w:rFonts w:ascii="Arial" w:hAnsi="Arial" w:cs="Arial"/>
          <w:sz w:val="21"/>
          <w:szCs w:val="21"/>
        </w:rPr>
        <w:t xml:space="preserve">, inscrito(a) no CNPJ sob o nº ................................, neste ato representado(a) pelo(a) ......................... </w:t>
      </w:r>
      <w:r w:rsidRPr="00144489">
        <w:rPr>
          <w:rFonts w:ascii="Arial" w:hAnsi="Arial" w:cs="Arial"/>
          <w:iCs/>
          <w:sz w:val="21"/>
          <w:szCs w:val="21"/>
        </w:rPr>
        <w:t>(</w:t>
      </w:r>
      <w:r w:rsidRPr="00144489">
        <w:rPr>
          <w:rFonts w:ascii="Arial" w:hAnsi="Arial" w:cs="Arial"/>
          <w:i/>
          <w:iCs/>
          <w:sz w:val="21"/>
          <w:szCs w:val="21"/>
        </w:rPr>
        <w:t>cargo e nome</w:t>
      </w:r>
      <w:r w:rsidRPr="00144489">
        <w:rPr>
          <w:rFonts w:ascii="Arial" w:hAnsi="Arial" w:cs="Arial"/>
          <w:iCs/>
          <w:sz w:val="21"/>
          <w:szCs w:val="21"/>
        </w:rPr>
        <w:t>)</w:t>
      </w:r>
      <w:r w:rsidRPr="00144489">
        <w:rPr>
          <w:rFonts w:ascii="Arial" w:hAnsi="Arial" w:cs="Arial"/>
          <w:sz w:val="21"/>
          <w:szCs w:val="21"/>
        </w:rPr>
        <w:t xml:space="preserve">, </w:t>
      </w:r>
      <w:proofErr w:type="gramStart"/>
      <w:r w:rsidRPr="00144489">
        <w:rPr>
          <w:rFonts w:ascii="Arial" w:hAnsi="Arial" w:cs="Arial"/>
          <w:sz w:val="21"/>
          <w:szCs w:val="21"/>
        </w:rPr>
        <w:t>nomeado(</w:t>
      </w:r>
      <w:proofErr w:type="gramEnd"/>
      <w:r w:rsidRPr="00144489">
        <w:rPr>
          <w:rFonts w:ascii="Arial" w:hAnsi="Arial" w:cs="Arial"/>
          <w:sz w:val="21"/>
          <w:szCs w:val="21"/>
        </w:rPr>
        <w:t xml:space="preserve">a) pela  Portaria nº ......, de ..... </w:t>
      </w:r>
      <w:proofErr w:type="gramStart"/>
      <w:r w:rsidRPr="00144489">
        <w:rPr>
          <w:rFonts w:ascii="Arial" w:hAnsi="Arial" w:cs="Arial"/>
          <w:sz w:val="21"/>
          <w:szCs w:val="21"/>
        </w:rPr>
        <w:t>de</w:t>
      </w:r>
      <w:proofErr w:type="gramEnd"/>
      <w:r w:rsidRPr="00144489">
        <w:rPr>
          <w:rFonts w:ascii="Arial" w:hAnsi="Arial" w:cs="Arial"/>
          <w:sz w:val="21"/>
          <w:szCs w:val="21"/>
        </w:rPr>
        <w:t xml:space="preserve"> ..................... </w:t>
      </w:r>
      <w:proofErr w:type="gramStart"/>
      <w:r w:rsidRPr="00144489">
        <w:rPr>
          <w:rFonts w:ascii="Arial" w:hAnsi="Arial" w:cs="Arial"/>
          <w:sz w:val="21"/>
          <w:szCs w:val="21"/>
        </w:rPr>
        <w:t>de</w:t>
      </w:r>
      <w:proofErr w:type="gramEnd"/>
      <w:r w:rsidRPr="00144489">
        <w:rPr>
          <w:rFonts w:ascii="Arial" w:hAnsi="Arial" w:cs="Arial"/>
          <w:sz w:val="21"/>
          <w:szCs w:val="21"/>
        </w:rPr>
        <w:t xml:space="preserve"> 20..., publicada no </w:t>
      </w:r>
      <w:r w:rsidRPr="00144489">
        <w:rPr>
          <w:rFonts w:ascii="Arial" w:hAnsi="Arial" w:cs="Arial"/>
          <w:i/>
          <w:iCs/>
          <w:sz w:val="21"/>
          <w:szCs w:val="21"/>
        </w:rPr>
        <w:t xml:space="preserve">DOU </w:t>
      </w:r>
      <w:r w:rsidRPr="00144489">
        <w:rPr>
          <w:rFonts w:ascii="Arial" w:hAnsi="Arial" w:cs="Arial"/>
          <w:sz w:val="21"/>
          <w:szCs w:val="21"/>
        </w:rPr>
        <w:t xml:space="preserve">de ..... </w:t>
      </w:r>
      <w:proofErr w:type="gramStart"/>
      <w:r w:rsidRPr="00144489">
        <w:rPr>
          <w:rFonts w:ascii="Arial" w:hAnsi="Arial" w:cs="Arial"/>
          <w:sz w:val="21"/>
          <w:szCs w:val="21"/>
        </w:rPr>
        <w:t>de</w:t>
      </w:r>
      <w:proofErr w:type="gramEnd"/>
      <w:r w:rsidRPr="00144489">
        <w:rPr>
          <w:rFonts w:ascii="Arial" w:hAnsi="Arial" w:cs="Arial"/>
          <w:sz w:val="21"/>
          <w:szCs w:val="21"/>
        </w:rPr>
        <w:t xml:space="preserve"> ............... </w:t>
      </w:r>
      <w:proofErr w:type="gramStart"/>
      <w:r w:rsidRPr="00144489">
        <w:rPr>
          <w:rFonts w:ascii="Arial" w:hAnsi="Arial" w:cs="Arial"/>
          <w:sz w:val="21"/>
          <w:szCs w:val="21"/>
        </w:rPr>
        <w:t>de</w:t>
      </w:r>
      <w:proofErr w:type="gramEnd"/>
      <w:r w:rsidRPr="00144489">
        <w:rPr>
          <w:rFonts w:ascii="Arial" w:hAnsi="Arial" w:cs="Arial"/>
          <w:sz w:val="21"/>
          <w:szCs w:val="21"/>
        </w:rPr>
        <w:t xml:space="preserve"> ..........., inscrito(a) no CPF nº ...................., portador(a) da Carteira de Identidade nº ...................................., doravante denominada CONTRATANTE, e o(a) .............................. </w:t>
      </w:r>
      <w:proofErr w:type="gramStart"/>
      <w:r w:rsidRPr="00144489">
        <w:rPr>
          <w:rFonts w:ascii="Arial" w:hAnsi="Arial" w:cs="Arial"/>
          <w:sz w:val="21"/>
          <w:szCs w:val="21"/>
        </w:rPr>
        <w:t>inscrito</w:t>
      </w:r>
      <w:proofErr w:type="gramEnd"/>
      <w:r w:rsidRPr="00144489">
        <w:rPr>
          <w:rFonts w:ascii="Arial" w:hAnsi="Arial" w:cs="Arial"/>
          <w:sz w:val="21"/>
          <w:szCs w:val="21"/>
        </w:rPr>
        <w:t xml:space="preserve">(a) no CNPJ/MF sob o nº ............................, sediado(a) na ..................................., em ............................. </w:t>
      </w:r>
      <w:proofErr w:type="gramStart"/>
      <w:r w:rsidRPr="00144489">
        <w:rPr>
          <w:rFonts w:ascii="Arial" w:hAnsi="Arial" w:cs="Arial"/>
          <w:sz w:val="21"/>
          <w:szCs w:val="21"/>
        </w:rPr>
        <w:t>doravante</w:t>
      </w:r>
      <w:proofErr w:type="gramEnd"/>
      <w:r w:rsidRPr="00144489">
        <w:rPr>
          <w:rFonts w:ascii="Arial" w:hAnsi="Arial" w:cs="Arial"/>
          <w:sz w:val="21"/>
          <w:szCs w:val="21"/>
        </w:rPr>
        <w:t xml:space="preserve"> designada CONTRATADA, neste ato representada pelo(a) Sr.(a) ....................., portador(a) da Carteira de Identidade nº ................., expedida pela (o) .................., e CPF nº ........................., tendo em vista o que consta no Processo nº .............................. </w:t>
      </w:r>
      <w:proofErr w:type="gramStart"/>
      <w:r w:rsidRPr="00144489">
        <w:rPr>
          <w:rFonts w:ascii="Arial" w:hAnsi="Arial" w:cs="Arial"/>
          <w:sz w:val="21"/>
          <w:szCs w:val="21"/>
        </w:rPr>
        <w:t>e</w:t>
      </w:r>
      <w:proofErr w:type="gramEnd"/>
      <w:r w:rsidRPr="00144489">
        <w:rPr>
          <w:rFonts w:ascii="Arial" w:hAnsi="Arial" w:cs="Arial"/>
          <w:sz w:val="21"/>
          <w:szCs w:val="21"/>
        </w:rPr>
        <w:t xml:space="preserve"> em observância às disposições da Lei nº 8.666, de 21 de junho de 1993, da Lei nº 10.520, de 17 de julho de 2002, e demais normas pertinentes, resolvem celebrar o presente Termo de Contrato, decorrente do Pregão nº ........../20...., mediante as cláusulas e condições a seguir enunciadas.</w:t>
      </w:r>
    </w:p>
    <w:p w:rsidR="005D35A9" w:rsidRPr="00144489" w:rsidRDefault="005D35A9" w:rsidP="00144489">
      <w:pPr>
        <w:spacing w:after="120"/>
        <w:ind w:right="-15"/>
        <w:jc w:val="both"/>
        <w:rPr>
          <w:rFonts w:ascii="Arial" w:hAnsi="Arial" w:cs="Arial"/>
          <w:sz w:val="21"/>
          <w:szCs w:val="21"/>
        </w:rPr>
      </w:pPr>
    </w:p>
    <w:p w:rsidR="00043734" w:rsidRPr="00144489" w:rsidRDefault="00043734" w:rsidP="00D257F7">
      <w:pPr>
        <w:pStyle w:val="Ttulo1"/>
        <w:numPr>
          <w:ilvl w:val="0"/>
          <w:numId w:val="6"/>
        </w:numPr>
        <w:ind w:left="0" w:firstLine="0"/>
        <w:jc w:val="both"/>
        <w:rPr>
          <w:rFonts w:ascii="Arial" w:hAnsi="Arial" w:cs="Arial"/>
          <w:i w:val="0"/>
          <w:sz w:val="21"/>
          <w:szCs w:val="21"/>
        </w:rPr>
      </w:pPr>
      <w:r w:rsidRPr="00144489">
        <w:rPr>
          <w:rFonts w:ascii="Arial" w:hAnsi="Arial" w:cs="Arial"/>
          <w:i w:val="0"/>
          <w:sz w:val="21"/>
          <w:szCs w:val="21"/>
        </w:rPr>
        <w:t>CLÁUSULA PRIMEIRA – DO OBJETO</w:t>
      </w:r>
    </w:p>
    <w:p w:rsidR="00043734" w:rsidRPr="00144489" w:rsidRDefault="00043734" w:rsidP="00144489">
      <w:pPr>
        <w:jc w:val="both"/>
        <w:rPr>
          <w:rFonts w:ascii="Arial" w:hAnsi="Arial" w:cs="Arial"/>
          <w:sz w:val="21"/>
          <w:szCs w:val="21"/>
        </w:rPr>
      </w:pPr>
    </w:p>
    <w:p w:rsidR="00043734" w:rsidRDefault="00043734" w:rsidP="00144489">
      <w:pPr>
        <w:pStyle w:val="Corpodetexto22"/>
        <w:jc w:val="both"/>
        <w:rPr>
          <w:rFonts w:ascii="Arial" w:eastAsia="Arial Unicode MS" w:hAnsi="Arial" w:cs="Arial"/>
          <w:b/>
          <w:color w:val="FF0000"/>
          <w:sz w:val="21"/>
          <w:szCs w:val="21"/>
        </w:rPr>
      </w:pPr>
      <w:r w:rsidRPr="00144489">
        <w:rPr>
          <w:rFonts w:ascii="Arial" w:hAnsi="Arial" w:cs="Arial"/>
          <w:b/>
          <w:sz w:val="21"/>
          <w:szCs w:val="21"/>
        </w:rPr>
        <w:t>PARÁGRAFO ÚNICO:</w:t>
      </w:r>
      <w:r w:rsidRPr="00144489">
        <w:rPr>
          <w:rFonts w:ascii="Arial" w:hAnsi="Arial" w:cs="Arial"/>
          <w:sz w:val="21"/>
          <w:szCs w:val="21"/>
        </w:rPr>
        <w:t xml:space="preserve"> </w:t>
      </w:r>
      <w:r w:rsidR="00CF5B3A" w:rsidRPr="00144489">
        <w:rPr>
          <w:rFonts w:ascii="Arial" w:eastAsia="Arial Unicode MS" w:hAnsi="Arial" w:cs="Arial"/>
          <w:b/>
          <w:color w:val="FF0000"/>
          <w:sz w:val="21"/>
          <w:szCs w:val="21"/>
        </w:rPr>
        <w:t xml:space="preserve">Contratação de pessoa jurídica para prestação de serviços de natureza continuada de vigilância armada, ostensiva e preventiva, diurna e noturna, que compreenderá o fornecimento de mão de obra, uniformes, </w:t>
      </w:r>
      <w:proofErr w:type="spellStart"/>
      <w:r w:rsidR="00CF5B3A" w:rsidRPr="00144489">
        <w:rPr>
          <w:rFonts w:ascii="Arial" w:eastAsia="Arial Unicode MS" w:hAnsi="Arial" w:cs="Arial"/>
          <w:b/>
          <w:color w:val="FF0000"/>
          <w:sz w:val="21"/>
          <w:szCs w:val="21"/>
        </w:rPr>
        <w:t>EPI’s</w:t>
      </w:r>
      <w:proofErr w:type="spellEnd"/>
      <w:r w:rsidR="00CF5B3A" w:rsidRPr="00144489">
        <w:rPr>
          <w:rFonts w:ascii="Arial" w:eastAsia="Arial Unicode MS" w:hAnsi="Arial" w:cs="Arial"/>
          <w:b/>
          <w:color w:val="FF0000"/>
          <w:sz w:val="21"/>
          <w:szCs w:val="21"/>
        </w:rPr>
        <w:t xml:space="preserve"> e equipamentos necessários e adequados à execução dos serviços, nas dependências do Instituto de Previdência dos servidores do Estado de Rondônia/IPERON</w:t>
      </w:r>
      <w:r w:rsidR="00BC0F0D">
        <w:rPr>
          <w:rFonts w:ascii="Arial" w:eastAsia="Arial Unicode MS" w:hAnsi="Arial" w:cs="Arial"/>
          <w:b/>
          <w:color w:val="FF0000"/>
          <w:sz w:val="21"/>
          <w:szCs w:val="21"/>
        </w:rPr>
        <w:t>.</w:t>
      </w:r>
    </w:p>
    <w:p w:rsidR="00BC0F0D" w:rsidRPr="00144489" w:rsidRDefault="00BC0F0D" w:rsidP="00144489">
      <w:pPr>
        <w:pStyle w:val="Corpodetexto22"/>
        <w:jc w:val="both"/>
        <w:rPr>
          <w:rFonts w:ascii="Arial" w:hAnsi="Arial" w:cs="Arial"/>
          <w:b/>
          <w:sz w:val="21"/>
          <w:szCs w:val="21"/>
        </w:rPr>
      </w:pPr>
    </w:p>
    <w:p w:rsidR="00C412A3" w:rsidRPr="00144489" w:rsidRDefault="00C412A3" w:rsidP="00D257F7">
      <w:pPr>
        <w:numPr>
          <w:ilvl w:val="1"/>
          <w:numId w:val="7"/>
        </w:numPr>
        <w:spacing w:before="120" w:after="120"/>
        <w:ind w:left="0" w:right="-17"/>
        <w:jc w:val="both"/>
        <w:rPr>
          <w:rFonts w:ascii="Arial" w:hAnsi="Arial" w:cs="Arial"/>
          <w:sz w:val="21"/>
          <w:szCs w:val="21"/>
        </w:rPr>
      </w:pPr>
      <w:r w:rsidRPr="00144489">
        <w:rPr>
          <w:rFonts w:ascii="Arial" w:hAnsi="Arial" w:cs="Arial"/>
          <w:sz w:val="21"/>
          <w:szCs w:val="21"/>
        </w:rPr>
        <w:t>Para efeitos deste objeto, observar-se-</w:t>
      </w:r>
      <w:r w:rsidR="007A14BA" w:rsidRPr="00144489">
        <w:rPr>
          <w:rFonts w:ascii="Arial" w:hAnsi="Arial" w:cs="Arial"/>
          <w:sz w:val="21"/>
          <w:szCs w:val="21"/>
        </w:rPr>
        <w:t>ão</w:t>
      </w:r>
      <w:r w:rsidRPr="00144489">
        <w:rPr>
          <w:rFonts w:ascii="Arial" w:hAnsi="Arial" w:cs="Arial"/>
          <w:sz w:val="21"/>
          <w:szCs w:val="21"/>
        </w:rPr>
        <w:t xml:space="preserve"> todas as disposições descritas no Edital e seus anexos.</w:t>
      </w:r>
    </w:p>
    <w:p w:rsidR="00C412A3" w:rsidRPr="00144489" w:rsidRDefault="00C412A3" w:rsidP="00D257F7">
      <w:pPr>
        <w:numPr>
          <w:ilvl w:val="1"/>
          <w:numId w:val="7"/>
        </w:numPr>
        <w:spacing w:before="120" w:after="120"/>
        <w:ind w:left="0" w:right="-17"/>
        <w:jc w:val="both"/>
        <w:rPr>
          <w:rFonts w:ascii="Arial" w:hAnsi="Arial" w:cs="Arial"/>
          <w:sz w:val="21"/>
          <w:szCs w:val="21"/>
        </w:rPr>
      </w:pPr>
      <w:r w:rsidRPr="00144489">
        <w:rPr>
          <w:rFonts w:ascii="Arial" w:hAnsi="Arial" w:cs="Arial"/>
          <w:color w:val="000000"/>
          <w:sz w:val="21"/>
          <w:szCs w:val="21"/>
        </w:rPr>
        <w:t>Este Termo de Contrato vincula-se ao Edital do Pregão, identificado no preâmbulo acima, e à proposta vencedora, independentemente de transcrição.</w:t>
      </w:r>
    </w:p>
    <w:p w:rsidR="00C412A3" w:rsidRPr="00144489" w:rsidRDefault="00C412A3" w:rsidP="00D257F7">
      <w:pPr>
        <w:numPr>
          <w:ilvl w:val="0"/>
          <w:numId w:val="7"/>
        </w:numPr>
        <w:spacing w:before="240" w:after="120"/>
        <w:ind w:right="-17"/>
        <w:jc w:val="both"/>
        <w:rPr>
          <w:rFonts w:ascii="Arial" w:hAnsi="Arial" w:cs="Arial"/>
          <w:bCs/>
          <w:iCs/>
          <w:sz w:val="21"/>
          <w:szCs w:val="21"/>
        </w:rPr>
      </w:pPr>
      <w:r w:rsidRPr="00144489">
        <w:rPr>
          <w:rFonts w:ascii="Arial" w:hAnsi="Arial" w:cs="Arial"/>
          <w:b/>
          <w:sz w:val="21"/>
          <w:szCs w:val="21"/>
        </w:rPr>
        <w:t>CLÁUSULA SEGUNDA – VIGÊNCIA</w:t>
      </w:r>
    </w:p>
    <w:p w:rsidR="00C412A3" w:rsidRPr="00144489" w:rsidRDefault="00C412A3" w:rsidP="00D257F7">
      <w:pPr>
        <w:numPr>
          <w:ilvl w:val="1"/>
          <w:numId w:val="7"/>
        </w:numPr>
        <w:spacing w:before="120" w:after="120"/>
        <w:ind w:left="0" w:right="-17" w:firstLine="567"/>
        <w:jc w:val="both"/>
        <w:rPr>
          <w:rFonts w:ascii="Arial" w:hAnsi="Arial" w:cs="Arial"/>
          <w:color w:val="000000"/>
          <w:sz w:val="21"/>
          <w:szCs w:val="21"/>
        </w:rPr>
      </w:pPr>
      <w:r w:rsidRPr="00144489">
        <w:rPr>
          <w:rFonts w:ascii="Arial" w:hAnsi="Arial" w:cs="Arial"/>
          <w:bCs/>
          <w:iCs/>
          <w:sz w:val="21"/>
          <w:szCs w:val="21"/>
        </w:rPr>
        <w:t xml:space="preserve">O prazo de vigência deste Termo de Contrato é aquele fixado no Edital, com início na data </w:t>
      </w:r>
      <w:proofErr w:type="gramStart"/>
      <w:r w:rsidRPr="00144489">
        <w:rPr>
          <w:rFonts w:ascii="Arial" w:hAnsi="Arial" w:cs="Arial"/>
          <w:bCs/>
          <w:iCs/>
          <w:sz w:val="21"/>
          <w:szCs w:val="21"/>
        </w:rPr>
        <w:t>de ...</w:t>
      </w:r>
      <w:proofErr w:type="gramEnd"/>
      <w:r w:rsidRPr="00144489">
        <w:rPr>
          <w:rFonts w:ascii="Arial" w:hAnsi="Arial" w:cs="Arial"/>
          <w:bCs/>
          <w:iCs/>
          <w:sz w:val="21"/>
          <w:szCs w:val="21"/>
        </w:rPr>
        <w:t xml:space="preserve">......../......../........ </w:t>
      </w:r>
      <w:proofErr w:type="gramStart"/>
      <w:r w:rsidRPr="00144489">
        <w:rPr>
          <w:rFonts w:ascii="Arial" w:hAnsi="Arial" w:cs="Arial"/>
          <w:bCs/>
          <w:iCs/>
          <w:sz w:val="21"/>
          <w:szCs w:val="21"/>
        </w:rPr>
        <w:t>e</w:t>
      </w:r>
      <w:proofErr w:type="gramEnd"/>
      <w:r w:rsidRPr="00144489">
        <w:rPr>
          <w:rFonts w:ascii="Arial" w:hAnsi="Arial" w:cs="Arial"/>
          <w:bCs/>
          <w:iCs/>
          <w:sz w:val="21"/>
          <w:szCs w:val="21"/>
        </w:rPr>
        <w:t xml:space="preserve"> encerramento em .........../........./.........., </w:t>
      </w:r>
      <w:r w:rsidRPr="00144489">
        <w:rPr>
          <w:rFonts w:ascii="Arial" w:hAnsi="Arial" w:cs="Arial"/>
          <w:color w:val="000000"/>
          <w:sz w:val="21"/>
          <w:szCs w:val="21"/>
        </w:rPr>
        <w:t>podendo ser prorrogado por interesse das partes até o  limite legal.</w:t>
      </w:r>
    </w:p>
    <w:p w:rsidR="00C412A3" w:rsidRPr="00144489" w:rsidRDefault="00C412A3" w:rsidP="00D257F7">
      <w:pPr>
        <w:numPr>
          <w:ilvl w:val="2"/>
          <w:numId w:val="7"/>
        </w:numPr>
        <w:spacing w:before="120" w:after="120"/>
        <w:ind w:right="-17"/>
        <w:jc w:val="both"/>
        <w:rPr>
          <w:rFonts w:ascii="Arial" w:hAnsi="Arial" w:cs="Arial"/>
          <w:color w:val="000000"/>
          <w:sz w:val="21"/>
          <w:szCs w:val="21"/>
        </w:rPr>
      </w:pPr>
      <w:r w:rsidRPr="00144489">
        <w:rPr>
          <w:rFonts w:ascii="Arial" w:hAnsi="Arial" w:cs="Arial"/>
          <w:color w:val="000000"/>
          <w:sz w:val="21"/>
          <w:szCs w:val="21"/>
        </w:rPr>
        <w:t>A CONTRATADA não tem direito subjetivo à prorrogação contratual.</w:t>
      </w:r>
    </w:p>
    <w:p w:rsidR="00C412A3" w:rsidRPr="00144489" w:rsidRDefault="00C412A3" w:rsidP="00D257F7">
      <w:pPr>
        <w:numPr>
          <w:ilvl w:val="1"/>
          <w:numId w:val="7"/>
        </w:numPr>
        <w:spacing w:before="120" w:after="120"/>
        <w:ind w:left="0" w:right="-17" w:firstLine="567"/>
        <w:jc w:val="both"/>
        <w:rPr>
          <w:rFonts w:ascii="Arial" w:hAnsi="Arial" w:cs="Arial"/>
          <w:color w:val="000000"/>
          <w:sz w:val="21"/>
          <w:szCs w:val="21"/>
        </w:rPr>
      </w:pPr>
      <w:r w:rsidRPr="00144489">
        <w:rPr>
          <w:rFonts w:ascii="Arial" w:hAnsi="Arial" w:cs="Arial"/>
          <w:color w:val="000000"/>
          <w:sz w:val="21"/>
          <w:szCs w:val="21"/>
        </w:rPr>
        <w:t>A prorrogação de contrato deverá ser promovida mediante a celebração de termo aditivo.</w:t>
      </w:r>
    </w:p>
    <w:p w:rsidR="00C412A3" w:rsidRPr="00144489" w:rsidRDefault="00C412A3" w:rsidP="00D257F7">
      <w:pPr>
        <w:numPr>
          <w:ilvl w:val="0"/>
          <w:numId w:val="7"/>
        </w:numPr>
        <w:spacing w:before="240" w:after="120"/>
        <w:ind w:right="-17"/>
        <w:jc w:val="both"/>
        <w:rPr>
          <w:rFonts w:ascii="Arial" w:hAnsi="Arial" w:cs="Arial"/>
          <w:b/>
          <w:bCs/>
          <w:color w:val="000000"/>
          <w:sz w:val="21"/>
          <w:szCs w:val="21"/>
        </w:rPr>
      </w:pPr>
      <w:r w:rsidRPr="00144489">
        <w:rPr>
          <w:rFonts w:ascii="Arial" w:hAnsi="Arial" w:cs="Arial"/>
          <w:b/>
          <w:color w:val="000000"/>
          <w:sz w:val="21"/>
          <w:szCs w:val="21"/>
        </w:rPr>
        <w:t>CLÁUSULA TERCEIRA – PREÇO</w:t>
      </w:r>
    </w:p>
    <w:p w:rsidR="00C412A3" w:rsidRPr="00144489" w:rsidRDefault="00C412A3" w:rsidP="00D257F7">
      <w:pPr>
        <w:numPr>
          <w:ilvl w:val="1"/>
          <w:numId w:val="7"/>
        </w:numPr>
        <w:spacing w:after="120"/>
        <w:ind w:left="0" w:right="-15" w:firstLine="567"/>
        <w:jc w:val="both"/>
        <w:rPr>
          <w:rFonts w:ascii="Arial" w:hAnsi="Arial" w:cs="Arial"/>
          <w:sz w:val="21"/>
          <w:szCs w:val="21"/>
        </w:rPr>
      </w:pPr>
      <w:r w:rsidRPr="00144489">
        <w:rPr>
          <w:rFonts w:ascii="Arial" w:hAnsi="Arial" w:cs="Arial"/>
          <w:color w:val="000000"/>
          <w:sz w:val="21"/>
          <w:szCs w:val="21"/>
        </w:rPr>
        <w:t xml:space="preserve">O valor pactuado para remuneração mensal da contratação é na forma de Taxa de Administração fixada </w:t>
      </w:r>
      <w:proofErr w:type="gramStart"/>
      <w:r w:rsidRPr="00144489">
        <w:rPr>
          <w:rFonts w:ascii="Arial" w:hAnsi="Arial" w:cs="Arial"/>
          <w:color w:val="000000"/>
          <w:sz w:val="21"/>
          <w:szCs w:val="21"/>
        </w:rPr>
        <w:t>em ...</w:t>
      </w:r>
      <w:proofErr w:type="gramEnd"/>
      <w:r w:rsidRPr="00144489">
        <w:rPr>
          <w:rFonts w:ascii="Arial" w:hAnsi="Arial" w:cs="Arial"/>
          <w:color w:val="000000"/>
          <w:sz w:val="21"/>
          <w:szCs w:val="21"/>
        </w:rPr>
        <w:t>....... (</w:t>
      </w:r>
      <w:proofErr w:type="gramStart"/>
      <w:r w:rsidRPr="00144489">
        <w:rPr>
          <w:rFonts w:ascii="Arial" w:hAnsi="Arial" w:cs="Arial"/>
          <w:color w:val="000000"/>
          <w:sz w:val="21"/>
          <w:szCs w:val="21"/>
        </w:rPr>
        <w:t>.....</w:t>
      </w:r>
      <w:proofErr w:type="gramEnd"/>
      <w:r w:rsidRPr="00144489">
        <w:rPr>
          <w:rFonts w:ascii="Arial" w:hAnsi="Arial" w:cs="Arial"/>
          <w:color w:val="000000"/>
          <w:sz w:val="21"/>
          <w:szCs w:val="21"/>
        </w:rPr>
        <w:t>) % sobre o valor mensal dos serviços, apurado conforme definido no Termo de Referência, anexo ao Edital.</w:t>
      </w:r>
    </w:p>
    <w:p w:rsidR="00C412A3" w:rsidRPr="00144489" w:rsidRDefault="00C412A3" w:rsidP="00D257F7">
      <w:pPr>
        <w:numPr>
          <w:ilvl w:val="1"/>
          <w:numId w:val="7"/>
        </w:numPr>
        <w:spacing w:before="240" w:after="120"/>
        <w:ind w:left="0" w:right="-15" w:firstLine="567"/>
        <w:jc w:val="both"/>
        <w:rPr>
          <w:rFonts w:ascii="Arial" w:hAnsi="Arial" w:cs="Arial"/>
          <w:sz w:val="21"/>
          <w:szCs w:val="21"/>
        </w:rPr>
      </w:pPr>
      <w:r w:rsidRPr="00144489">
        <w:rPr>
          <w:rFonts w:ascii="Arial" w:hAnsi="Arial" w:cs="Arial"/>
          <w:sz w:val="21"/>
          <w:szCs w:val="21"/>
        </w:rPr>
        <w:lastRenderedPageBreak/>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roofErr w:type="gramStart"/>
      <w:r w:rsidRPr="00144489">
        <w:rPr>
          <w:rFonts w:ascii="Arial" w:hAnsi="Arial" w:cs="Arial"/>
          <w:sz w:val="21"/>
          <w:szCs w:val="21"/>
        </w:rPr>
        <w:t>..</w:t>
      </w:r>
      <w:proofErr w:type="gramEnd"/>
    </w:p>
    <w:p w:rsidR="00C412A3" w:rsidRPr="00144489" w:rsidRDefault="00C412A3" w:rsidP="00D257F7">
      <w:pPr>
        <w:numPr>
          <w:ilvl w:val="0"/>
          <w:numId w:val="7"/>
        </w:numPr>
        <w:spacing w:before="240" w:after="120"/>
        <w:ind w:right="-17"/>
        <w:jc w:val="both"/>
        <w:rPr>
          <w:rFonts w:ascii="Arial" w:hAnsi="Arial" w:cs="Arial"/>
          <w:sz w:val="21"/>
          <w:szCs w:val="21"/>
        </w:rPr>
      </w:pPr>
      <w:r w:rsidRPr="00144489">
        <w:rPr>
          <w:rFonts w:ascii="Arial" w:hAnsi="Arial" w:cs="Arial"/>
          <w:b/>
          <w:sz w:val="21"/>
          <w:szCs w:val="21"/>
        </w:rPr>
        <w:t>CLÁUSULA QUARTA – PAGAMENTO</w:t>
      </w:r>
    </w:p>
    <w:p w:rsidR="001717AD" w:rsidRPr="00144489" w:rsidRDefault="001717AD" w:rsidP="00144489">
      <w:pPr>
        <w:pStyle w:val="NormalWeb"/>
        <w:spacing w:before="120" w:after="120"/>
        <w:jc w:val="both"/>
        <w:rPr>
          <w:rFonts w:ascii="Arial" w:hAnsi="Arial" w:cs="Arial"/>
          <w:sz w:val="21"/>
          <w:szCs w:val="21"/>
        </w:rPr>
      </w:pPr>
      <w:r w:rsidRPr="00144489">
        <w:rPr>
          <w:rFonts w:ascii="Arial" w:hAnsi="Arial" w:cs="Arial"/>
          <w:b/>
          <w:sz w:val="21"/>
          <w:szCs w:val="21"/>
        </w:rPr>
        <w:t>4.1</w:t>
      </w:r>
      <w:r w:rsidRPr="00144489">
        <w:rPr>
          <w:rFonts w:ascii="Arial" w:hAnsi="Arial" w:cs="Arial"/>
          <w:sz w:val="21"/>
          <w:szCs w:val="21"/>
        </w:rPr>
        <w:t xml:space="preserve">. A Contratada deverá entregar </w:t>
      </w:r>
      <w:r w:rsidRPr="00144489">
        <w:rPr>
          <w:rFonts w:ascii="Arial" w:hAnsi="Arial" w:cs="Arial"/>
          <w:b/>
          <w:sz w:val="21"/>
          <w:szCs w:val="21"/>
        </w:rPr>
        <w:t>até o 5º dia útil do mês subsequente</w:t>
      </w:r>
      <w:r w:rsidRPr="00144489">
        <w:rPr>
          <w:rFonts w:ascii="Arial" w:hAnsi="Arial" w:cs="Arial"/>
          <w:sz w:val="21"/>
          <w:szCs w:val="21"/>
        </w:rPr>
        <w:t xml:space="preserve"> da prestação do serviço, a Gerência Administrativa de Recursos Humanos/GARH/IPERON, nota fiscal/fatura dos serviços, emitida em </w:t>
      </w:r>
      <w:proofErr w:type="gramStart"/>
      <w:r w:rsidRPr="00144489">
        <w:rPr>
          <w:rFonts w:ascii="Arial" w:hAnsi="Arial" w:cs="Arial"/>
          <w:sz w:val="21"/>
          <w:szCs w:val="21"/>
        </w:rPr>
        <w:t>1</w:t>
      </w:r>
      <w:proofErr w:type="gramEnd"/>
      <w:r w:rsidRPr="00144489">
        <w:rPr>
          <w:rFonts w:ascii="Arial" w:hAnsi="Arial" w:cs="Arial"/>
          <w:sz w:val="21"/>
          <w:szCs w:val="21"/>
        </w:rPr>
        <w:t xml:space="preserve"> (uma) via, para fins de liquidação e pagamento, de forma a garantir o recolhimento das importâncias retidas relativas à contribuição previdenciária no prazo estabelecido no art. 31 da Lei nº 8.212/91 e alterações posteriores;</w:t>
      </w:r>
    </w:p>
    <w:p w:rsidR="001717AD" w:rsidRPr="00144489" w:rsidRDefault="001717AD" w:rsidP="00144489">
      <w:pPr>
        <w:tabs>
          <w:tab w:val="left" w:pos="426"/>
        </w:tabs>
        <w:spacing w:before="120" w:after="120"/>
        <w:jc w:val="both"/>
        <w:rPr>
          <w:rFonts w:ascii="Arial" w:hAnsi="Arial" w:cs="Arial"/>
          <w:sz w:val="21"/>
          <w:szCs w:val="21"/>
        </w:rPr>
      </w:pPr>
      <w:r w:rsidRPr="00144489">
        <w:rPr>
          <w:rFonts w:ascii="Arial" w:hAnsi="Arial" w:cs="Arial"/>
          <w:b/>
          <w:sz w:val="21"/>
          <w:szCs w:val="21"/>
        </w:rPr>
        <w:t>4.2.</w:t>
      </w:r>
      <w:r w:rsidRPr="00144489">
        <w:rPr>
          <w:rFonts w:ascii="Arial" w:hAnsi="Arial" w:cs="Arial"/>
          <w:sz w:val="21"/>
          <w:szCs w:val="21"/>
        </w:rPr>
        <w:t xml:space="preserve">  O atesto da nota fiscal/fatura correspondente à prestação do serviço caberá a Comissão de Recebimento designada para esse fim;</w:t>
      </w:r>
    </w:p>
    <w:p w:rsidR="001717AD" w:rsidRPr="00144489" w:rsidRDefault="00BC0F0D" w:rsidP="00BC0F0D">
      <w:pPr>
        <w:pStyle w:val="PargrafodaLista"/>
        <w:spacing w:before="120" w:after="120"/>
        <w:ind w:left="0"/>
        <w:jc w:val="both"/>
        <w:rPr>
          <w:rFonts w:ascii="Arial" w:hAnsi="Arial" w:cs="Arial"/>
          <w:sz w:val="21"/>
          <w:szCs w:val="21"/>
        </w:rPr>
      </w:pPr>
      <w:r w:rsidRPr="00BC0F0D">
        <w:rPr>
          <w:rFonts w:ascii="Arial" w:hAnsi="Arial" w:cs="Arial"/>
          <w:b/>
          <w:sz w:val="21"/>
          <w:szCs w:val="21"/>
        </w:rPr>
        <w:t>4.3.</w:t>
      </w:r>
      <w:r>
        <w:rPr>
          <w:rFonts w:ascii="Arial" w:hAnsi="Arial" w:cs="Arial"/>
          <w:sz w:val="21"/>
          <w:szCs w:val="21"/>
        </w:rPr>
        <w:t xml:space="preserve"> </w:t>
      </w:r>
      <w:r w:rsidR="001717AD" w:rsidRPr="00144489">
        <w:rPr>
          <w:rFonts w:ascii="Arial" w:hAnsi="Arial" w:cs="Arial"/>
          <w:sz w:val="21"/>
          <w:szCs w:val="21"/>
        </w:rPr>
        <w:t>No caso de as notas fiscais/faturas serem emitidas e entregues à Contratante em data posterior à indicada no subitem 17.1 do Edital, será imputado à Contratada o pagamento dos eventuais encargos moratórios decorrentes;</w:t>
      </w:r>
    </w:p>
    <w:p w:rsidR="001717AD" w:rsidRPr="00144489" w:rsidRDefault="00BC0F0D" w:rsidP="00BC0F0D">
      <w:pPr>
        <w:pStyle w:val="PargrafodaLista"/>
        <w:spacing w:before="120" w:after="120"/>
        <w:ind w:left="0"/>
        <w:contextualSpacing w:val="0"/>
        <w:jc w:val="both"/>
        <w:rPr>
          <w:rFonts w:ascii="Arial" w:hAnsi="Arial" w:cs="Arial"/>
          <w:sz w:val="21"/>
          <w:szCs w:val="21"/>
        </w:rPr>
      </w:pPr>
      <w:r w:rsidRPr="00BC0F0D">
        <w:rPr>
          <w:rFonts w:ascii="Arial" w:hAnsi="Arial" w:cs="Arial"/>
          <w:b/>
          <w:sz w:val="21"/>
          <w:szCs w:val="21"/>
        </w:rPr>
        <w:t>4.4.</w:t>
      </w:r>
      <w:r>
        <w:rPr>
          <w:rFonts w:ascii="Arial" w:hAnsi="Arial" w:cs="Arial"/>
          <w:sz w:val="21"/>
          <w:szCs w:val="21"/>
        </w:rPr>
        <w:t xml:space="preserve"> </w:t>
      </w:r>
      <w:r w:rsidR="001717AD" w:rsidRPr="00144489">
        <w:rPr>
          <w:rFonts w:ascii="Arial" w:hAnsi="Arial" w:cs="Arial"/>
          <w:sz w:val="21"/>
          <w:szCs w:val="21"/>
        </w:rPr>
        <w:t>O pagamento será efetuado pela Contratante no prazo máximo de 30 (trinta) dias, contados da protocolização da nota fiscal/fatura e dos documentos relacionados no subitem 10.2.1.1, e/ou dos documentos previstos nos subitem 10.2.1.2 e 10.2.1.3, do Termo de Referência, Anexo I do Edital, se for o caso;</w:t>
      </w:r>
    </w:p>
    <w:p w:rsidR="001717AD" w:rsidRPr="00144489" w:rsidRDefault="00BC0F0D" w:rsidP="00BC0F0D">
      <w:pPr>
        <w:pStyle w:val="PargrafodaLista"/>
        <w:tabs>
          <w:tab w:val="left" w:pos="426"/>
          <w:tab w:val="left" w:pos="567"/>
        </w:tabs>
        <w:spacing w:before="120" w:after="120"/>
        <w:ind w:left="0"/>
        <w:contextualSpacing w:val="0"/>
        <w:jc w:val="both"/>
        <w:rPr>
          <w:rFonts w:ascii="Arial" w:hAnsi="Arial" w:cs="Arial"/>
          <w:sz w:val="21"/>
          <w:szCs w:val="21"/>
        </w:rPr>
      </w:pPr>
      <w:r w:rsidRPr="00BC0F0D">
        <w:rPr>
          <w:rFonts w:ascii="Arial" w:hAnsi="Arial" w:cs="Arial"/>
          <w:b/>
          <w:sz w:val="21"/>
          <w:szCs w:val="21"/>
        </w:rPr>
        <w:t>4.5.</w:t>
      </w:r>
      <w:r>
        <w:rPr>
          <w:rFonts w:ascii="Arial" w:hAnsi="Arial" w:cs="Arial"/>
          <w:sz w:val="21"/>
          <w:szCs w:val="21"/>
        </w:rPr>
        <w:t xml:space="preserve"> </w:t>
      </w:r>
      <w:r w:rsidR="001717AD" w:rsidRPr="00144489">
        <w:rPr>
          <w:rFonts w:ascii="Arial" w:hAnsi="Arial" w:cs="Arial"/>
          <w:sz w:val="21"/>
          <w:szCs w:val="21"/>
        </w:rPr>
        <w:t>À Contratante reserva-se, ainda, o direito de somente efetuar o pagamento após a atestação de que o serviço foi executado em conformidade com as especificações do contrato;</w:t>
      </w:r>
    </w:p>
    <w:p w:rsidR="001717AD" w:rsidRPr="00144489" w:rsidRDefault="00BC0F0D" w:rsidP="00BC0F0D">
      <w:pPr>
        <w:pStyle w:val="PargrafodaLista"/>
        <w:tabs>
          <w:tab w:val="left" w:pos="426"/>
          <w:tab w:val="left" w:pos="567"/>
        </w:tabs>
        <w:spacing w:before="120" w:after="120"/>
        <w:ind w:left="0"/>
        <w:contextualSpacing w:val="0"/>
        <w:jc w:val="both"/>
        <w:rPr>
          <w:rFonts w:ascii="Arial" w:hAnsi="Arial" w:cs="Arial"/>
          <w:sz w:val="21"/>
          <w:szCs w:val="21"/>
        </w:rPr>
      </w:pPr>
      <w:r w:rsidRPr="00BC0F0D">
        <w:rPr>
          <w:rFonts w:ascii="Arial" w:hAnsi="Arial" w:cs="Arial"/>
          <w:b/>
          <w:sz w:val="21"/>
          <w:szCs w:val="21"/>
        </w:rPr>
        <w:t>4.6.</w:t>
      </w:r>
      <w:r>
        <w:rPr>
          <w:rFonts w:ascii="Arial" w:hAnsi="Arial" w:cs="Arial"/>
          <w:sz w:val="21"/>
          <w:szCs w:val="21"/>
        </w:rPr>
        <w:t xml:space="preserve"> </w:t>
      </w:r>
      <w:r w:rsidR="001717AD" w:rsidRPr="00144489">
        <w:rPr>
          <w:rFonts w:ascii="Arial" w:hAnsi="Arial" w:cs="Arial"/>
          <w:sz w:val="21"/>
          <w:szCs w:val="21"/>
        </w:rPr>
        <w:t>A Contratante poderá deduzir do montante a pagar os valores correspondentes a multas ou indenizações devidas pela Contratada, nos termos do contrato.</w:t>
      </w:r>
    </w:p>
    <w:p w:rsidR="001717AD" w:rsidRPr="00144489" w:rsidRDefault="00BC0F0D" w:rsidP="00BC0F0D">
      <w:pPr>
        <w:pStyle w:val="PargrafodaLista"/>
        <w:tabs>
          <w:tab w:val="left" w:pos="426"/>
          <w:tab w:val="left" w:pos="567"/>
        </w:tabs>
        <w:spacing w:before="120" w:after="120"/>
        <w:ind w:left="0"/>
        <w:contextualSpacing w:val="0"/>
        <w:jc w:val="both"/>
        <w:rPr>
          <w:rFonts w:ascii="Arial" w:hAnsi="Arial" w:cs="Arial"/>
          <w:sz w:val="21"/>
          <w:szCs w:val="21"/>
        </w:rPr>
      </w:pPr>
      <w:r w:rsidRPr="00BC0F0D">
        <w:rPr>
          <w:rFonts w:ascii="Arial" w:hAnsi="Arial" w:cs="Arial"/>
          <w:b/>
          <w:sz w:val="21"/>
          <w:szCs w:val="21"/>
        </w:rPr>
        <w:t>4.7.</w:t>
      </w:r>
      <w:r>
        <w:rPr>
          <w:rFonts w:ascii="Arial" w:hAnsi="Arial" w:cs="Arial"/>
          <w:sz w:val="21"/>
          <w:szCs w:val="21"/>
        </w:rPr>
        <w:t xml:space="preserve"> </w:t>
      </w:r>
      <w:r w:rsidR="001717AD" w:rsidRPr="00144489">
        <w:rPr>
          <w:rFonts w:ascii="Arial" w:hAnsi="Arial" w:cs="Arial"/>
          <w:sz w:val="21"/>
          <w:szCs w:val="21"/>
        </w:rPr>
        <w:t xml:space="preserve"> A não apresentação da documentação de que trata o item 10.2.1.1 do Termo de Referência, Anexo I do Edital no prazo de 60 (sessenta) dias, contados de sua solicitação pela fiscalização, poderá ensejar a rescisão do contrato e os valores retidos somente serão pagos após a comprovação de que os encargos trabalhistas, previdenciários e demais tributos encontram-se em dia. </w:t>
      </w:r>
    </w:p>
    <w:p w:rsidR="00C412A3" w:rsidRPr="00144489" w:rsidRDefault="00C412A3" w:rsidP="00D257F7">
      <w:pPr>
        <w:pStyle w:val="PargrafodaLista"/>
        <w:numPr>
          <w:ilvl w:val="0"/>
          <w:numId w:val="7"/>
        </w:numPr>
        <w:tabs>
          <w:tab w:val="left" w:pos="993"/>
        </w:tabs>
        <w:autoSpaceDE w:val="0"/>
        <w:autoSpaceDN w:val="0"/>
        <w:adjustRightInd w:val="0"/>
        <w:spacing w:before="120"/>
        <w:ind w:right="57"/>
        <w:jc w:val="both"/>
        <w:rPr>
          <w:rFonts w:ascii="Arial" w:hAnsi="Arial" w:cs="Arial"/>
          <w:sz w:val="21"/>
          <w:szCs w:val="21"/>
        </w:rPr>
      </w:pPr>
      <w:r w:rsidRPr="00144489">
        <w:rPr>
          <w:rFonts w:ascii="Arial" w:hAnsi="Arial" w:cs="Arial"/>
          <w:b/>
          <w:sz w:val="21"/>
          <w:szCs w:val="21"/>
        </w:rPr>
        <w:t>CLÁUSULA QUINTA - DA GARANTIA CONTRATUAL</w:t>
      </w:r>
    </w:p>
    <w:p w:rsidR="00C412A3" w:rsidRPr="00144489" w:rsidRDefault="00C412A3" w:rsidP="00144489">
      <w:pPr>
        <w:pStyle w:val="PargrafodaLista"/>
        <w:tabs>
          <w:tab w:val="left" w:pos="993"/>
        </w:tabs>
        <w:autoSpaceDE w:val="0"/>
        <w:autoSpaceDN w:val="0"/>
        <w:adjustRightInd w:val="0"/>
        <w:spacing w:before="120"/>
        <w:ind w:left="0" w:right="57"/>
        <w:jc w:val="both"/>
        <w:rPr>
          <w:rFonts w:ascii="Arial" w:hAnsi="Arial" w:cs="Arial"/>
          <w:sz w:val="21"/>
          <w:szCs w:val="21"/>
          <w:highlight w:val="lightGray"/>
        </w:rPr>
      </w:pP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5.1.</w:t>
      </w:r>
      <w:r w:rsidRPr="00144489">
        <w:rPr>
          <w:rFonts w:ascii="Arial" w:eastAsia="Arial Unicode MS" w:hAnsi="Arial" w:cs="Arial"/>
          <w:color w:val="000000"/>
          <w:sz w:val="21"/>
          <w:szCs w:val="21"/>
        </w:rPr>
        <w:t xml:space="preserve"> Para fiel cumprimento das cláusulas e obrigações contratuais que serão firmadas, o IPERON exigirá da licitante vencedora a prestação de garantia, de acordo com o art. 56, § 1º, da Lei nº 8.666/93, no valor equivalente a 5% (cinco por cento) do valor global do contrato a ser firmado;</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5.2.</w:t>
      </w:r>
      <w:r w:rsidRPr="00144489">
        <w:rPr>
          <w:rFonts w:ascii="Arial" w:eastAsia="Arial Unicode MS" w:hAnsi="Arial" w:cs="Arial"/>
          <w:color w:val="000000"/>
          <w:sz w:val="21"/>
          <w:szCs w:val="21"/>
        </w:rPr>
        <w:t xml:space="preserve">  As modalidades de garantia pela qual a licitante vencedora poderá optar são as seguintes:</w:t>
      </w:r>
    </w:p>
    <w:p w:rsidR="001717AD" w:rsidRPr="00144489" w:rsidRDefault="001717AD"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a)</w:t>
      </w:r>
      <w:r w:rsidRPr="00144489">
        <w:rPr>
          <w:rFonts w:ascii="Arial" w:eastAsia="Arial Unicode MS" w:hAnsi="Arial" w:cs="Arial"/>
          <w:color w:val="000000"/>
          <w:sz w:val="21"/>
          <w:szCs w:val="21"/>
        </w:rPr>
        <w:t xml:space="preserve"> Caução em dinheiro ou títulos da dívida pública, devendo este ter sido emitido sob forma escritural, mediante registro em sistema centralizado de liquidação e de custodia, autorizado pelo Banco Central do Brasil e avalizados pelos seus valores econômicos, conforme definido pelo Ministério da Fazenda;</w:t>
      </w:r>
    </w:p>
    <w:p w:rsidR="001717AD" w:rsidRPr="00144489" w:rsidRDefault="001717AD"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b)</w:t>
      </w:r>
      <w:r w:rsidRPr="00144489">
        <w:rPr>
          <w:rFonts w:ascii="Arial" w:eastAsia="Arial Unicode MS" w:hAnsi="Arial" w:cs="Arial"/>
          <w:color w:val="000000"/>
          <w:sz w:val="21"/>
          <w:szCs w:val="21"/>
        </w:rPr>
        <w:t xml:space="preserve"> seguro-garantia;</w:t>
      </w:r>
    </w:p>
    <w:p w:rsidR="001717AD" w:rsidRPr="00144489" w:rsidRDefault="001717AD" w:rsidP="00144489">
      <w:pPr>
        <w:autoSpaceDE w:val="0"/>
        <w:autoSpaceDN w:val="0"/>
        <w:adjustRightInd w:val="0"/>
        <w:spacing w:before="120" w:after="120"/>
        <w:ind w:left="284"/>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c)</w:t>
      </w:r>
      <w:r w:rsidRPr="00144489">
        <w:rPr>
          <w:rFonts w:ascii="Arial" w:eastAsia="Arial Unicode MS" w:hAnsi="Arial" w:cs="Arial"/>
          <w:color w:val="000000"/>
          <w:sz w:val="21"/>
          <w:szCs w:val="21"/>
        </w:rPr>
        <w:t xml:space="preserve"> fiança bancária.</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5.3.</w:t>
      </w:r>
      <w:r w:rsidRPr="00144489">
        <w:rPr>
          <w:rFonts w:ascii="Arial" w:eastAsia="Arial Unicode MS" w:hAnsi="Arial" w:cs="Arial"/>
          <w:color w:val="000000"/>
          <w:sz w:val="21"/>
          <w:szCs w:val="21"/>
        </w:rPr>
        <w:t xml:space="preserve">  A garantia contratual deverá ser prestada, no prazo de até 05 (cinco) dias úteis, contados a partir da data de assinatura do Contrato a ser firmado;</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5.4</w:t>
      </w:r>
      <w:r w:rsidRPr="00144489">
        <w:rPr>
          <w:rFonts w:ascii="Arial" w:eastAsia="Arial Unicode MS" w:hAnsi="Arial" w:cs="Arial"/>
          <w:color w:val="000000"/>
          <w:sz w:val="21"/>
          <w:szCs w:val="21"/>
        </w:rPr>
        <w:t>.  A licitante vencedora obrigar-se-á a apresentar a garantia para o período integral da vigência contratual, e, no caso de prorrogação do contrato a ser firmado, mantê-la válida e atualizada;</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5.5</w:t>
      </w:r>
      <w:r w:rsidRPr="00144489">
        <w:rPr>
          <w:rFonts w:ascii="Arial" w:eastAsia="Arial Unicode MS" w:hAnsi="Arial" w:cs="Arial"/>
          <w:color w:val="000000"/>
          <w:sz w:val="21"/>
          <w:szCs w:val="21"/>
        </w:rPr>
        <w:t>.  A garantia prestada somente será liberada ou restituída 90 (noventa) dias após o término da vigência do contrato a ser firmado, mediante requerimento da Contratante e comprovação de que a empresa pagou todas as verbas rescisórias trabalhistas decorrentes da contratação;</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lastRenderedPageBreak/>
        <w:t>5.6</w:t>
      </w:r>
      <w:r w:rsidRPr="00144489">
        <w:rPr>
          <w:rFonts w:ascii="Arial" w:eastAsia="Arial Unicode MS" w:hAnsi="Arial" w:cs="Arial"/>
          <w:color w:val="000000"/>
          <w:sz w:val="21"/>
          <w:szCs w:val="21"/>
        </w:rPr>
        <w:t>.  A perda da garantia em favor do IPERON, por inadimplemento das obrigações contratuais firmadas, far-se-á de pleno direito, independente de qualquer procedimento judicial ou extrajudicial das demais sanções previstas no contrato a ser firmado;</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5.7.</w:t>
      </w:r>
      <w:r w:rsidRPr="00144489">
        <w:rPr>
          <w:rFonts w:ascii="Arial" w:eastAsia="Arial Unicode MS" w:hAnsi="Arial" w:cs="Arial"/>
          <w:color w:val="000000"/>
          <w:sz w:val="21"/>
          <w:szCs w:val="21"/>
        </w:rPr>
        <w:t xml:space="preserve">  A garantia deverá ser integralizada em no máximo 30 (trinta) dias, sempre que dela forem deduzidos quaisquer valores e nos casos de prorrogação de prazo ou acréscimo de valores deverá ser atualizada na mesma proporção, em conformidade com o art. 56, § 2º, da Lei nº 8.666/93;</w:t>
      </w:r>
    </w:p>
    <w:p w:rsidR="001717AD" w:rsidRPr="00144489" w:rsidRDefault="001717AD" w:rsidP="00144489">
      <w:pPr>
        <w:autoSpaceDE w:val="0"/>
        <w:autoSpaceDN w:val="0"/>
        <w:adjustRightInd w:val="0"/>
        <w:spacing w:before="120" w:after="120"/>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5.8.</w:t>
      </w:r>
      <w:r w:rsidRPr="00144489">
        <w:rPr>
          <w:rFonts w:ascii="Arial" w:eastAsia="Arial Unicode MS" w:hAnsi="Arial" w:cs="Arial"/>
          <w:color w:val="000000"/>
          <w:sz w:val="21"/>
          <w:szCs w:val="21"/>
        </w:rPr>
        <w:t xml:space="preserve">  A qualquer tempo, mediante comunicação ao IPERON, poderá ser admitida a substituição da garantia, observadas as modalidades previstas neste Edital;</w:t>
      </w:r>
    </w:p>
    <w:p w:rsidR="001717AD" w:rsidRPr="00144489" w:rsidRDefault="001717AD" w:rsidP="00144489">
      <w:pPr>
        <w:ind w:right="-2"/>
        <w:jc w:val="both"/>
        <w:rPr>
          <w:rFonts w:ascii="Arial" w:eastAsia="Arial Unicode MS" w:hAnsi="Arial" w:cs="Arial"/>
          <w:color w:val="000000"/>
          <w:sz w:val="21"/>
          <w:szCs w:val="21"/>
        </w:rPr>
      </w:pPr>
      <w:r w:rsidRPr="00144489">
        <w:rPr>
          <w:rFonts w:ascii="Arial" w:eastAsia="Arial Unicode MS" w:hAnsi="Arial" w:cs="Arial"/>
          <w:b/>
          <w:color w:val="000000"/>
          <w:sz w:val="21"/>
          <w:szCs w:val="21"/>
        </w:rPr>
        <w:t>5.9</w:t>
      </w:r>
      <w:r w:rsidRPr="00144489">
        <w:rPr>
          <w:rFonts w:ascii="Arial" w:eastAsia="Arial Unicode MS" w:hAnsi="Arial" w:cs="Arial"/>
          <w:color w:val="000000"/>
          <w:sz w:val="21"/>
          <w:szCs w:val="21"/>
        </w:rPr>
        <w:t>.  A garantia deverá ter prazo de validade de 90 (noventa) dias após o término da vigência contratual</w:t>
      </w:r>
    </w:p>
    <w:p w:rsidR="001717AD" w:rsidRPr="00144489" w:rsidRDefault="001717AD" w:rsidP="00144489">
      <w:pPr>
        <w:pStyle w:val="PargrafodaLista"/>
        <w:tabs>
          <w:tab w:val="left" w:pos="993"/>
        </w:tabs>
        <w:autoSpaceDE w:val="0"/>
        <w:autoSpaceDN w:val="0"/>
        <w:adjustRightInd w:val="0"/>
        <w:spacing w:before="120"/>
        <w:ind w:left="0" w:right="57"/>
        <w:jc w:val="both"/>
        <w:rPr>
          <w:rFonts w:ascii="Arial" w:hAnsi="Arial" w:cs="Arial"/>
          <w:sz w:val="21"/>
          <w:szCs w:val="21"/>
          <w:highlight w:val="lightGray"/>
        </w:rPr>
      </w:pPr>
    </w:p>
    <w:p w:rsidR="00F12312" w:rsidRPr="00144489" w:rsidRDefault="00C412A3" w:rsidP="00D257F7">
      <w:pPr>
        <w:pStyle w:val="PargrafodaLista"/>
        <w:widowControl w:val="0"/>
        <w:numPr>
          <w:ilvl w:val="0"/>
          <w:numId w:val="7"/>
        </w:numPr>
        <w:autoSpaceDE w:val="0"/>
        <w:autoSpaceDN w:val="0"/>
        <w:adjustRightInd w:val="0"/>
        <w:spacing w:before="240" w:after="120"/>
        <w:ind w:right="-15"/>
        <w:jc w:val="both"/>
        <w:rPr>
          <w:rFonts w:ascii="Arial" w:hAnsi="Arial" w:cs="Arial"/>
          <w:sz w:val="21"/>
          <w:szCs w:val="21"/>
        </w:rPr>
      </w:pPr>
      <w:r w:rsidRPr="00144489">
        <w:rPr>
          <w:rFonts w:ascii="Arial" w:hAnsi="Arial" w:cs="Arial"/>
          <w:b/>
          <w:sz w:val="21"/>
          <w:szCs w:val="21"/>
        </w:rPr>
        <w:t xml:space="preserve">CLÁUSULA SEXTA – </w:t>
      </w:r>
      <w:r w:rsidR="00400716" w:rsidRPr="00144489">
        <w:rPr>
          <w:rFonts w:ascii="Arial" w:hAnsi="Arial" w:cs="Arial"/>
          <w:b/>
          <w:sz w:val="21"/>
          <w:szCs w:val="21"/>
        </w:rPr>
        <w:t>DA</w:t>
      </w:r>
      <w:r w:rsidRPr="00144489">
        <w:rPr>
          <w:rFonts w:ascii="Arial" w:hAnsi="Arial" w:cs="Arial"/>
          <w:b/>
          <w:sz w:val="21"/>
          <w:szCs w:val="21"/>
        </w:rPr>
        <w:t xml:space="preserve"> EXECUÇÃO</w:t>
      </w:r>
      <w:r w:rsidR="00400716" w:rsidRPr="00144489">
        <w:rPr>
          <w:rFonts w:ascii="Arial" w:hAnsi="Arial" w:cs="Arial"/>
          <w:b/>
          <w:sz w:val="21"/>
          <w:szCs w:val="21"/>
        </w:rPr>
        <w:t xml:space="preserve">, </w:t>
      </w:r>
      <w:r w:rsidR="00BF5DC1" w:rsidRPr="00144489">
        <w:rPr>
          <w:rFonts w:ascii="Arial" w:hAnsi="Arial" w:cs="Arial"/>
          <w:b/>
          <w:sz w:val="21"/>
          <w:szCs w:val="21"/>
        </w:rPr>
        <w:t>FISCALIZAÇÃO</w:t>
      </w:r>
      <w:r w:rsidR="00D63663" w:rsidRPr="00144489">
        <w:rPr>
          <w:rFonts w:ascii="Arial" w:hAnsi="Arial" w:cs="Arial"/>
          <w:b/>
          <w:sz w:val="21"/>
          <w:szCs w:val="21"/>
        </w:rPr>
        <w:t xml:space="preserve"> E INEXECUÇÃO</w:t>
      </w:r>
      <w:r w:rsidR="00BF5DC1" w:rsidRPr="00144489">
        <w:rPr>
          <w:rFonts w:ascii="Arial" w:hAnsi="Arial" w:cs="Arial"/>
          <w:b/>
          <w:sz w:val="21"/>
          <w:szCs w:val="21"/>
        </w:rPr>
        <w:t xml:space="preserve"> </w:t>
      </w:r>
      <w:r w:rsidRPr="00144489">
        <w:rPr>
          <w:rFonts w:ascii="Arial" w:hAnsi="Arial" w:cs="Arial"/>
          <w:b/>
          <w:sz w:val="21"/>
          <w:szCs w:val="21"/>
        </w:rPr>
        <w:t>DOS SERVIÇOS</w:t>
      </w:r>
    </w:p>
    <w:p w:rsidR="00FE7DCF" w:rsidRPr="00144489" w:rsidRDefault="00C412A3" w:rsidP="00144489">
      <w:pPr>
        <w:pStyle w:val="PargrafodaLista"/>
        <w:widowControl w:val="0"/>
        <w:autoSpaceDE w:val="0"/>
        <w:autoSpaceDN w:val="0"/>
        <w:adjustRightInd w:val="0"/>
        <w:spacing w:before="240" w:after="120"/>
        <w:ind w:left="360" w:right="-15"/>
        <w:jc w:val="both"/>
        <w:rPr>
          <w:rFonts w:ascii="Arial" w:hAnsi="Arial" w:cs="Arial"/>
          <w:b/>
          <w:bCs/>
          <w:sz w:val="21"/>
          <w:szCs w:val="21"/>
        </w:rPr>
      </w:pPr>
      <w:r w:rsidRPr="00144489">
        <w:rPr>
          <w:rFonts w:ascii="Arial" w:hAnsi="Arial" w:cs="Arial"/>
          <w:b/>
          <w:sz w:val="21"/>
          <w:szCs w:val="21"/>
        </w:rPr>
        <w:t xml:space="preserve"> </w:t>
      </w:r>
    </w:p>
    <w:p w:rsidR="00FE7DCF" w:rsidRPr="00144489" w:rsidRDefault="00FE7DCF" w:rsidP="00D257F7">
      <w:pPr>
        <w:pStyle w:val="PargrafodaLista"/>
        <w:numPr>
          <w:ilvl w:val="1"/>
          <w:numId w:val="7"/>
        </w:numPr>
        <w:jc w:val="both"/>
        <w:rPr>
          <w:rFonts w:ascii="Arial" w:hAnsi="Arial" w:cs="Arial"/>
          <w:bCs/>
          <w:color w:val="000000"/>
          <w:sz w:val="21"/>
          <w:szCs w:val="21"/>
        </w:rPr>
      </w:pPr>
      <w:r w:rsidRPr="00144489">
        <w:rPr>
          <w:rFonts w:ascii="Arial" w:hAnsi="Arial" w:cs="Arial"/>
          <w:b/>
          <w:bCs/>
          <w:color w:val="000000"/>
          <w:sz w:val="21"/>
          <w:szCs w:val="21"/>
        </w:rPr>
        <w:t>A execução, fiscalização e inexecução do</w:t>
      </w:r>
      <w:r w:rsidR="00154EAB" w:rsidRPr="00144489">
        <w:rPr>
          <w:rFonts w:ascii="Arial" w:hAnsi="Arial" w:cs="Arial"/>
          <w:b/>
          <w:bCs/>
          <w:color w:val="000000"/>
          <w:sz w:val="21"/>
          <w:szCs w:val="21"/>
        </w:rPr>
        <w:t>s Serviços</w:t>
      </w:r>
      <w:r w:rsidRPr="00144489">
        <w:rPr>
          <w:rFonts w:ascii="Arial" w:hAnsi="Arial" w:cs="Arial"/>
          <w:bCs/>
          <w:color w:val="000000"/>
          <w:sz w:val="21"/>
          <w:szCs w:val="21"/>
        </w:rPr>
        <w:t xml:space="preserve"> serão observadas as disposições contidas no Item 10 do Termo de Referência, Anexo I deste Edital.</w:t>
      </w:r>
    </w:p>
    <w:p w:rsidR="00FE7DCF" w:rsidRPr="00144489" w:rsidRDefault="00FE7DCF" w:rsidP="00144489">
      <w:pPr>
        <w:pStyle w:val="PargrafodaLista"/>
        <w:widowControl w:val="0"/>
        <w:autoSpaceDE w:val="0"/>
        <w:autoSpaceDN w:val="0"/>
        <w:adjustRightInd w:val="0"/>
        <w:ind w:left="0"/>
        <w:jc w:val="both"/>
        <w:rPr>
          <w:rFonts w:ascii="Arial" w:hAnsi="Arial" w:cs="Arial"/>
          <w:sz w:val="21"/>
          <w:szCs w:val="21"/>
        </w:rPr>
      </w:pPr>
    </w:p>
    <w:p w:rsidR="00C9593B" w:rsidRPr="00144489" w:rsidRDefault="00C9593B" w:rsidP="00D257F7">
      <w:pPr>
        <w:pStyle w:val="PargrafodaLista"/>
        <w:numPr>
          <w:ilvl w:val="0"/>
          <w:numId w:val="7"/>
        </w:numPr>
        <w:ind w:right="-2"/>
        <w:jc w:val="both"/>
        <w:rPr>
          <w:rFonts w:ascii="Arial" w:hAnsi="Arial" w:cs="Arial"/>
          <w:b/>
          <w:bCs/>
          <w:sz w:val="21"/>
          <w:szCs w:val="21"/>
        </w:rPr>
      </w:pPr>
      <w:r w:rsidRPr="00144489">
        <w:rPr>
          <w:rFonts w:ascii="Arial" w:hAnsi="Arial" w:cs="Arial"/>
          <w:b/>
          <w:bCs/>
          <w:sz w:val="21"/>
          <w:szCs w:val="21"/>
        </w:rPr>
        <w:t xml:space="preserve"> </w:t>
      </w:r>
      <w:r w:rsidRPr="00144489">
        <w:rPr>
          <w:rFonts w:ascii="Arial" w:hAnsi="Arial" w:cs="Arial"/>
          <w:b/>
          <w:sz w:val="21"/>
          <w:szCs w:val="21"/>
        </w:rPr>
        <w:t xml:space="preserve">CLÁUSULA SÉTIMA- </w:t>
      </w:r>
      <w:r w:rsidRPr="00144489">
        <w:rPr>
          <w:rFonts w:ascii="Arial" w:hAnsi="Arial" w:cs="Arial"/>
          <w:b/>
          <w:bCs/>
          <w:sz w:val="21"/>
          <w:szCs w:val="21"/>
        </w:rPr>
        <w:t>CONDIÇÕES DE RECEBIMENTO E ACEITAÇÃO DOS SERVIÇOS</w:t>
      </w:r>
    </w:p>
    <w:p w:rsidR="00C9593B" w:rsidRPr="00144489" w:rsidRDefault="00C9593B" w:rsidP="00144489">
      <w:pPr>
        <w:pStyle w:val="PargrafodaLista"/>
        <w:ind w:left="360" w:right="-2"/>
        <w:jc w:val="both"/>
        <w:rPr>
          <w:rFonts w:ascii="Arial" w:hAnsi="Arial" w:cs="Arial"/>
          <w:b/>
          <w:bCs/>
          <w:sz w:val="21"/>
          <w:szCs w:val="21"/>
        </w:rPr>
      </w:pPr>
    </w:p>
    <w:p w:rsidR="00C9593B" w:rsidRPr="00144489" w:rsidRDefault="00C9593B" w:rsidP="00D257F7">
      <w:pPr>
        <w:pStyle w:val="PargrafodaLista"/>
        <w:widowControl w:val="0"/>
        <w:numPr>
          <w:ilvl w:val="1"/>
          <w:numId w:val="7"/>
        </w:numPr>
        <w:autoSpaceDE w:val="0"/>
        <w:autoSpaceDN w:val="0"/>
        <w:adjustRightInd w:val="0"/>
        <w:ind w:left="0"/>
        <w:jc w:val="both"/>
        <w:rPr>
          <w:rFonts w:ascii="Arial" w:hAnsi="Arial" w:cs="Arial"/>
          <w:sz w:val="21"/>
          <w:szCs w:val="21"/>
        </w:rPr>
      </w:pPr>
      <w:r w:rsidRPr="00144489">
        <w:rPr>
          <w:rFonts w:ascii="Arial" w:hAnsi="Arial" w:cs="Arial"/>
          <w:bCs/>
          <w:sz w:val="21"/>
          <w:szCs w:val="21"/>
        </w:rPr>
        <w:t xml:space="preserve">O recebimento e aceitação dos serviços deverão </w:t>
      </w:r>
      <w:r w:rsidRPr="00144489">
        <w:rPr>
          <w:rFonts w:ascii="Arial" w:hAnsi="Arial" w:cs="Arial"/>
          <w:sz w:val="21"/>
          <w:szCs w:val="21"/>
        </w:rPr>
        <w:t>ser realizados em conformidade com o especificado no Termo de Referência – Anexo I, do Edital;</w:t>
      </w:r>
    </w:p>
    <w:p w:rsidR="00C412A3" w:rsidRPr="00144489" w:rsidRDefault="00C412A3" w:rsidP="00D257F7">
      <w:pPr>
        <w:numPr>
          <w:ilvl w:val="0"/>
          <w:numId w:val="7"/>
        </w:numPr>
        <w:spacing w:before="240" w:after="120"/>
        <w:ind w:right="-15"/>
        <w:jc w:val="both"/>
        <w:rPr>
          <w:rFonts w:ascii="Arial" w:hAnsi="Arial" w:cs="Arial"/>
          <w:sz w:val="21"/>
          <w:szCs w:val="21"/>
        </w:rPr>
      </w:pPr>
      <w:r w:rsidRPr="00144489">
        <w:rPr>
          <w:rFonts w:ascii="Arial" w:hAnsi="Arial" w:cs="Arial"/>
          <w:b/>
          <w:sz w:val="21"/>
          <w:szCs w:val="21"/>
        </w:rPr>
        <w:t xml:space="preserve">CLÁUSULA </w:t>
      </w:r>
      <w:r w:rsidR="00C9593B" w:rsidRPr="00144489">
        <w:rPr>
          <w:rFonts w:ascii="Arial" w:hAnsi="Arial" w:cs="Arial"/>
          <w:b/>
          <w:sz w:val="21"/>
          <w:szCs w:val="21"/>
        </w:rPr>
        <w:t>OITAVA</w:t>
      </w:r>
      <w:r w:rsidRPr="00144489">
        <w:rPr>
          <w:rFonts w:ascii="Arial" w:hAnsi="Arial" w:cs="Arial"/>
          <w:b/>
          <w:sz w:val="21"/>
          <w:szCs w:val="21"/>
        </w:rPr>
        <w:t xml:space="preserve"> – OBRIGAÇÕES DA CONTRATANTE E DA CONTRATADA</w:t>
      </w:r>
    </w:p>
    <w:p w:rsidR="00C412A3" w:rsidRPr="00144489" w:rsidRDefault="00C412A3" w:rsidP="00144489">
      <w:pPr>
        <w:spacing w:before="240" w:after="120"/>
        <w:ind w:left="426" w:right="-15" w:hanging="142"/>
        <w:jc w:val="both"/>
        <w:rPr>
          <w:rFonts w:ascii="Arial" w:hAnsi="Arial" w:cs="Arial"/>
          <w:b/>
          <w:sz w:val="21"/>
          <w:szCs w:val="21"/>
        </w:rPr>
      </w:pPr>
      <w:r w:rsidRPr="00144489">
        <w:rPr>
          <w:rFonts w:ascii="Arial" w:hAnsi="Arial" w:cs="Arial"/>
          <w:b/>
          <w:sz w:val="21"/>
          <w:szCs w:val="21"/>
        </w:rPr>
        <w:t>DA CONTRATADA:</w:t>
      </w:r>
    </w:p>
    <w:p w:rsidR="006623DE" w:rsidRPr="00144489" w:rsidRDefault="006623DE" w:rsidP="00D257F7">
      <w:pPr>
        <w:pStyle w:val="PargrafodaLista"/>
        <w:numPr>
          <w:ilvl w:val="1"/>
          <w:numId w:val="36"/>
        </w:numPr>
        <w:spacing w:before="120" w:after="120"/>
        <w:jc w:val="both"/>
        <w:rPr>
          <w:rFonts w:ascii="Arial" w:hAnsi="Arial" w:cs="Arial"/>
          <w:sz w:val="21"/>
          <w:szCs w:val="21"/>
        </w:rPr>
      </w:pPr>
      <w:r w:rsidRPr="00144489">
        <w:rPr>
          <w:rFonts w:ascii="Arial" w:hAnsi="Arial" w:cs="Arial"/>
          <w:sz w:val="21"/>
          <w:szCs w:val="21"/>
        </w:rPr>
        <w:t>Cabe à Contratada o cumprimento das seguintes obrigações:</w:t>
      </w:r>
    </w:p>
    <w:p w:rsidR="006623DE" w:rsidRPr="00144489" w:rsidRDefault="006623DE" w:rsidP="00D257F7">
      <w:pPr>
        <w:pStyle w:val="Cabealho"/>
        <w:numPr>
          <w:ilvl w:val="2"/>
          <w:numId w:val="36"/>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xml:space="preserve"> Responder, nos prazos legais, em relação aos seus funcionários, por todas as despesas decorrentes da execução do serviço e por outras correlatas, tais como salários, seguros de acidentes, indenizações, tributos, vale-refeição, vale-transporte, uniformes, crachás, equipamentos de proteção individual – EPI e outras que porventura venham a ser criadas e exigidas pelo Poder Público;</w:t>
      </w:r>
    </w:p>
    <w:p w:rsidR="006623DE" w:rsidRPr="00144489" w:rsidRDefault="006623DE" w:rsidP="00D257F7">
      <w:pPr>
        <w:pStyle w:val="Cabealho"/>
        <w:numPr>
          <w:ilvl w:val="2"/>
          <w:numId w:val="36"/>
        </w:numPr>
        <w:tabs>
          <w:tab w:val="clear" w:pos="4419"/>
          <w:tab w:val="clear" w:pos="8838"/>
        </w:tabs>
        <w:spacing w:before="240" w:after="240"/>
        <w:ind w:left="284" w:firstLine="0"/>
        <w:jc w:val="both"/>
        <w:rPr>
          <w:rFonts w:ascii="Arial" w:hAnsi="Arial" w:cs="Arial"/>
          <w:sz w:val="21"/>
          <w:szCs w:val="21"/>
        </w:rPr>
      </w:pPr>
      <w:r w:rsidRPr="00144489">
        <w:rPr>
          <w:rFonts w:ascii="Arial" w:hAnsi="Arial" w:cs="Arial"/>
          <w:sz w:val="21"/>
          <w:szCs w:val="21"/>
        </w:rPr>
        <w:t>Respeitar as normas e procedimentos de controle interno da Contratante, inclusive de acesso às dependências, tendo conhecimento do Código de Ética do Instituto de Previdência dos Servidores Públicos do Estado de Rondônia – IPERON, instituído pelo decreto nº 19.866 publicado no diário oficial em 02 de junho de 2015, especificamente o artigo 2º do referido código, bem como da Resolução Normativa nº 001/GAB/IPERON de 30 de Abril de 2015, publicado no diário oficial número 2.700 de 18 de Maio de 2015.</w:t>
      </w:r>
    </w:p>
    <w:p w:rsidR="006623DE" w:rsidRPr="00144489" w:rsidRDefault="00842FD7" w:rsidP="00144489">
      <w:pPr>
        <w:pStyle w:val="Cabealho"/>
        <w:tabs>
          <w:tab w:val="clear" w:pos="4419"/>
          <w:tab w:val="clear" w:pos="8838"/>
        </w:tabs>
        <w:spacing w:before="120" w:after="120"/>
        <w:ind w:left="284"/>
        <w:jc w:val="both"/>
        <w:rPr>
          <w:rFonts w:ascii="Arial" w:hAnsi="Arial" w:cs="Arial"/>
          <w:sz w:val="21"/>
          <w:szCs w:val="21"/>
        </w:rPr>
      </w:pPr>
      <w:proofErr w:type="gramStart"/>
      <w:r w:rsidRPr="00144489">
        <w:rPr>
          <w:rFonts w:ascii="Arial" w:hAnsi="Arial" w:cs="Arial"/>
          <w:b/>
          <w:sz w:val="21"/>
          <w:szCs w:val="21"/>
        </w:rPr>
        <w:t>8.2.3</w:t>
      </w:r>
      <w:r w:rsidRPr="00144489">
        <w:rPr>
          <w:rFonts w:ascii="Arial" w:hAnsi="Arial" w:cs="Arial"/>
          <w:sz w:val="21"/>
          <w:szCs w:val="21"/>
        </w:rPr>
        <w:t>.</w:t>
      </w:r>
      <w:proofErr w:type="gramEnd"/>
      <w:r w:rsidR="006623DE" w:rsidRPr="00144489">
        <w:rPr>
          <w:rFonts w:ascii="Arial" w:hAnsi="Arial" w:cs="Arial"/>
          <w:sz w:val="21"/>
          <w:szCs w:val="21"/>
        </w:rPr>
        <w:t>Responder pelos danos causados diretamente à Administração ou aos bens da Contratante, ou ainda a terceiros, decorrentes de sua culpa ou dolo, durante a execução deste contrato;</w:t>
      </w:r>
    </w:p>
    <w:p w:rsidR="006623DE" w:rsidRPr="00144489" w:rsidRDefault="006623DE" w:rsidP="00D257F7">
      <w:pPr>
        <w:pStyle w:val="Cabealho"/>
        <w:numPr>
          <w:ilvl w:val="2"/>
          <w:numId w:val="45"/>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Comunicar à Administração da Contratante qualquer anormalidade constatada e prestar os esclarecimentos solicitados;</w:t>
      </w:r>
    </w:p>
    <w:p w:rsidR="006623DE" w:rsidRPr="00144489" w:rsidRDefault="006623DE" w:rsidP="00D257F7">
      <w:pPr>
        <w:pStyle w:val="Cabealho"/>
        <w:numPr>
          <w:ilvl w:val="2"/>
          <w:numId w:val="45"/>
        </w:numPr>
        <w:tabs>
          <w:tab w:val="clear" w:pos="4419"/>
          <w:tab w:val="clear" w:pos="8838"/>
          <w:tab w:val="left" w:pos="851"/>
        </w:tabs>
        <w:spacing w:before="120" w:after="120"/>
        <w:ind w:left="284" w:firstLine="0"/>
        <w:jc w:val="both"/>
        <w:rPr>
          <w:rFonts w:ascii="Arial" w:hAnsi="Arial" w:cs="Arial"/>
          <w:sz w:val="21"/>
          <w:szCs w:val="21"/>
        </w:rPr>
      </w:pPr>
      <w:r w:rsidRPr="00144489">
        <w:rPr>
          <w:rFonts w:ascii="Arial" w:hAnsi="Arial" w:cs="Arial"/>
          <w:sz w:val="21"/>
          <w:szCs w:val="21"/>
        </w:rPr>
        <w:t xml:space="preserve"> Manter, durante o período de contratação, o atendimento das condições de habilitação exigidas (</w:t>
      </w:r>
      <w:proofErr w:type="spellStart"/>
      <w:r w:rsidRPr="00144489">
        <w:rPr>
          <w:rFonts w:ascii="Arial" w:hAnsi="Arial" w:cs="Arial"/>
          <w:sz w:val="21"/>
          <w:szCs w:val="21"/>
        </w:rPr>
        <w:t>arts</w:t>
      </w:r>
      <w:proofErr w:type="spellEnd"/>
      <w:r w:rsidRPr="00144489">
        <w:rPr>
          <w:rFonts w:ascii="Arial" w:hAnsi="Arial" w:cs="Arial"/>
          <w:sz w:val="21"/>
          <w:szCs w:val="21"/>
        </w:rPr>
        <w:t xml:space="preserve">. </w:t>
      </w:r>
      <w:smartTag w:uri="urn:schemas-microsoft-com:office:smarttags" w:element="metricconverter">
        <w:smartTagPr>
          <w:attr w:name="ProductID" w:val="27 a"/>
        </w:smartTagPr>
        <w:r w:rsidRPr="00144489">
          <w:rPr>
            <w:rFonts w:ascii="Arial" w:hAnsi="Arial" w:cs="Arial"/>
            <w:sz w:val="21"/>
            <w:szCs w:val="21"/>
          </w:rPr>
          <w:t>27 a</w:t>
        </w:r>
      </w:smartTag>
      <w:r w:rsidRPr="00144489">
        <w:rPr>
          <w:rFonts w:ascii="Arial" w:hAnsi="Arial" w:cs="Arial"/>
          <w:sz w:val="21"/>
          <w:szCs w:val="21"/>
        </w:rPr>
        <w:t xml:space="preserve"> 33 da Lei 8.666/93);</w:t>
      </w:r>
    </w:p>
    <w:p w:rsidR="006623DE" w:rsidRPr="00144489" w:rsidRDefault="00842FD7" w:rsidP="00DB61F6">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8.2.6</w:t>
      </w:r>
      <w:r w:rsidRPr="00144489">
        <w:rPr>
          <w:rFonts w:ascii="Arial" w:hAnsi="Arial" w:cs="Arial"/>
          <w:sz w:val="21"/>
          <w:szCs w:val="21"/>
        </w:rPr>
        <w:t>.</w:t>
      </w:r>
      <w:r w:rsidR="006623DE" w:rsidRPr="00144489">
        <w:rPr>
          <w:rFonts w:ascii="Arial" w:hAnsi="Arial" w:cs="Arial"/>
          <w:sz w:val="21"/>
          <w:szCs w:val="21"/>
        </w:rPr>
        <w:t xml:space="preserve"> Fiscalizar regularmente os seus empregados designados para a prestação do serviço, com o intento de verificar as condições em que o serviço está sendo prestado;</w:t>
      </w:r>
    </w:p>
    <w:p w:rsidR="006623DE" w:rsidRPr="00144489" w:rsidRDefault="00842FD7" w:rsidP="00DB61F6">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8.2.7</w:t>
      </w:r>
      <w:r w:rsidRPr="00144489">
        <w:rPr>
          <w:rFonts w:ascii="Arial" w:hAnsi="Arial" w:cs="Arial"/>
          <w:sz w:val="21"/>
          <w:szCs w:val="21"/>
        </w:rPr>
        <w:t>.</w:t>
      </w:r>
      <w:r w:rsidR="006623DE" w:rsidRPr="00144489">
        <w:rPr>
          <w:rFonts w:ascii="Arial" w:hAnsi="Arial" w:cs="Arial"/>
          <w:sz w:val="21"/>
          <w:szCs w:val="21"/>
        </w:rPr>
        <w:t xml:space="preserve"> Arcar com as despesas decorrentes de qualquer infração cometida por seus empregados quando da execução do serviço objeto deste contrato;</w:t>
      </w:r>
    </w:p>
    <w:p w:rsidR="006623DE" w:rsidRPr="00144489" w:rsidRDefault="00842FD7" w:rsidP="00DB61F6">
      <w:pPr>
        <w:pStyle w:val="Cabealho"/>
        <w:tabs>
          <w:tab w:val="clear" w:pos="4419"/>
          <w:tab w:val="clear" w:pos="8838"/>
          <w:tab w:val="left" w:pos="851"/>
        </w:tabs>
        <w:spacing w:before="120" w:after="120"/>
        <w:ind w:left="284"/>
        <w:jc w:val="both"/>
        <w:rPr>
          <w:rFonts w:ascii="Arial" w:hAnsi="Arial" w:cs="Arial"/>
          <w:sz w:val="21"/>
          <w:szCs w:val="21"/>
        </w:rPr>
      </w:pPr>
      <w:r w:rsidRPr="00144489">
        <w:rPr>
          <w:rFonts w:ascii="Arial" w:hAnsi="Arial" w:cs="Arial"/>
          <w:b/>
          <w:sz w:val="21"/>
          <w:szCs w:val="21"/>
        </w:rPr>
        <w:t>8.2.8</w:t>
      </w:r>
      <w:r w:rsidRPr="00144489">
        <w:rPr>
          <w:rFonts w:ascii="Arial" w:hAnsi="Arial" w:cs="Arial"/>
          <w:sz w:val="21"/>
          <w:szCs w:val="21"/>
        </w:rPr>
        <w:t>.</w:t>
      </w:r>
      <w:r w:rsidR="006623DE" w:rsidRPr="00144489">
        <w:rPr>
          <w:rFonts w:ascii="Arial" w:hAnsi="Arial" w:cs="Arial"/>
          <w:sz w:val="21"/>
          <w:szCs w:val="21"/>
        </w:rPr>
        <w:t xml:space="preserve"> Refazer os serviços que, a juízo do representante da Contratante, não forem considerados satisfatórios, sem que caiba qualquer acréscimo no preço contratado;</w:t>
      </w:r>
    </w:p>
    <w:p w:rsidR="006623DE" w:rsidRPr="00144489" w:rsidRDefault="00842FD7" w:rsidP="00144489">
      <w:pPr>
        <w:pStyle w:val="Cabealho"/>
        <w:tabs>
          <w:tab w:val="clear" w:pos="4419"/>
          <w:tab w:val="clear" w:pos="8838"/>
          <w:tab w:val="left" w:pos="851"/>
        </w:tabs>
        <w:spacing w:before="120" w:after="120"/>
        <w:ind w:left="426"/>
        <w:jc w:val="both"/>
        <w:rPr>
          <w:rFonts w:ascii="Arial" w:hAnsi="Arial" w:cs="Arial"/>
          <w:sz w:val="21"/>
          <w:szCs w:val="21"/>
        </w:rPr>
      </w:pPr>
      <w:r w:rsidRPr="00144489">
        <w:rPr>
          <w:rFonts w:ascii="Arial" w:hAnsi="Arial" w:cs="Arial"/>
          <w:b/>
          <w:sz w:val="21"/>
          <w:szCs w:val="21"/>
        </w:rPr>
        <w:lastRenderedPageBreak/>
        <w:t>8.2.9</w:t>
      </w:r>
      <w:r w:rsidRPr="00144489">
        <w:rPr>
          <w:rFonts w:ascii="Arial" w:hAnsi="Arial" w:cs="Arial"/>
          <w:sz w:val="21"/>
          <w:szCs w:val="21"/>
        </w:rPr>
        <w:t>.</w:t>
      </w:r>
      <w:r w:rsidR="006623DE" w:rsidRPr="00144489">
        <w:rPr>
          <w:rFonts w:ascii="Arial" w:hAnsi="Arial" w:cs="Arial"/>
          <w:sz w:val="21"/>
          <w:szCs w:val="21"/>
        </w:rPr>
        <w:t xml:space="preserve"> Manter seus empregados sob as normas disciplinares da Contratante, substituindo, no prazo máximo de 24 (vinte e quatro) horas após notificação, qualquer que seja considerado inconveniente pelo representante da Contratante;</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8.2.10</w:t>
      </w:r>
      <w:r w:rsidRPr="00144489">
        <w:rPr>
          <w:rFonts w:ascii="Arial" w:hAnsi="Arial" w:cs="Arial"/>
          <w:sz w:val="21"/>
          <w:szCs w:val="21"/>
        </w:rPr>
        <w:t>.</w:t>
      </w:r>
      <w:r w:rsidR="006623DE" w:rsidRPr="00144489">
        <w:rPr>
          <w:rFonts w:ascii="Arial" w:hAnsi="Arial" w:cs="Arial"/>
          <w:sz w:val="21"/>
          <w:szCs w:val="21"/>
        </w:rPr>
        <w:t xml:space="preserve"> Recrutar, selecionar e encaminhar </w:t>
      </w:r>
      <w:proofErr w:type="gramStart"/>
      <w:r w:rsidR="006623DE" w:rsidRPr="00144489">
        <w:rPr>
          <w:rFonts w:ascii="Arial" w:hAnsi="Arial" w:cs="Arial"/>
          <w:sz w:val="21"/>
          <w:szCs w:val="21"/>
        </w:rPr>
        <w:t>à</w:t>
      </w:r>
      <w:proofErr w:type="gramEnd"/>
      <w:r w:rsidR="006623DE" w:rsidRPr="00144489">
        <w:rPr>
          <w:rFonts w:ascii="Arial" w:hAnsi="Arial" w:cs="Arial"/>
          <w:sz w:val="21"/>
          <w:szCs w:val="21"/>
        </w:rPr>
        <w:t xml:space="preserve"> Contratante os empregados necessários à realização dos serviços, de acordo com a qualificação mínima exigida neste Projeto Básico;</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8.2.11</w:t>
      </w:r>
      <w:r w:rsidRPr="00144489">
        <w:rPr>
          <w:rFonts w:ascii="Arial" w:hAnsi="Arial" w:cs="Arial"/>
          <w:sz w:val="21"/>
          <w:szCs w:val="21"/>
        </w:rPr>
        <w:t>.</w:t>
      </w:r>
      <w:r w:rsidR="006623DE" w:rsidRPr="00144489">
        <w:rPr>
          <w:rFonts w:ascii="Arial" w:hAnsi="Arial" w:cs="Arial"/>
          <w:sz w:val="21"/>
          <w:szCs w:val="21"/>
        </w:rPr>
        <w:t xml:space="preserve"> Manter os seus empregados devidamente identificados por crachá e uniforme;</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8.2.12</w:t>
      </w:r>
      <w:r w:rsidRPr="00144489">
        <w:rPr>
          <w:rFonts w:ascii="Arial" w:hAnsi="Arial" w:cs="Arial"/>
          <w:sz w:val="21"/>
          <w:szCs w:val="21"/>
        </w:rPr>
        <w:t>.</w:t>
      </w:r>
      <w:r w:rsidR="006623DE" w:rsidRPr="00144489">
        <w:rPr>
          <w:rFonts w:ascii="Arial" w:hAnsi="Arial" w:cs="Arial"/>
          <w:sz w:val="21"/>
          <w:szCs w:val="21"/>
        </w:rPr>
        <w:t xml:space="preserve"> Cuidar para que o preposto indicado mantenha permanente contato com a unidade responsável pela fiscalização do contrato, adotando as providências requeridas relativas à execução dos serviços pelos empregados;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8.2.13.</w:t>
      </w:r>
      <w:r w:rsidR="006623DE" w:rsidRPr="00144489">
        <w:rPr>
          <w:rFonts w:ascii="Arial" w:hAnsi="Arial" w:cs="Arial"/>
          <w:sz w:val="21"/>
          <w:szCs w:val="21"/>
        </w:rPr>
        <w:t xml:space="preserve"> Coordenar e controlar a execução dos serviços contratados;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8.2.14</w:t>
      </w:r>
      <w:r w:rsidRPr="00144489">
        <w:rPr>
          <w:rFonts w:ascii="Arial" w:hAnsi="Arial" w:cs="Arial"/>
          <w:sz w:val="21"/>
          <w:szCs w:val="21"/>
        </w:rPr>
        <w:t>.</w:t>
      </w:r>
      <w:r w:rsidR="006623DE" w:rsidRPr="00144489">
        <w:rPr>
          <w:rFonts w:ascii="Arial" w:hAnsi="Arial" w:cs="Arial"/>
          <w:sz w:val="21"/>
          <w:szCs w:val="21"/>
        </w:rPr>
        <w:t xml:space="preserve"> Administrar todo e qualquer assunto relativo aos seus empregados;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8.2.15.</w:t>
      </w:r>
      <w:r w:rsidR="006623DE" w:rsidRPr="00144489">
        <w:rPr>
          <w:rFonts w:ascii="Arial" w:hAnsi="Arial" w:cs="Arial"/>
          <w:sz w:val="21"/>
          <w:szCs w:val="21"/>
        </w:rPr>
        <w:t xml:space="preserve"> Assumir todas as responsabilidades e tomar as medidas necessárias ao atendimento dos seus empregados acidentados ou acometidos de mal súbito, por meio do preposto; </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8.2.16</w:t>
      </w:r>
      <w:r w:rsidRPr="00144489">
        <w:rPr>
          <w:rFonts w:ascii="Arial" w:hAnsi="Arial" w:cs="Arial"/>
          <w:sz w:val="21"/>
          <w:szCs w:val="21"/>
        </w:rPr>
        <w:t>.</w:t>
      </w:r>
      <w:r w:rsidR="006623DE" w:rsidRPr="00144489">
        <w:rPr>
          <w:rFonts w:ascii="Arial" w:hAnsi="Arial" w:cs="Arial"/>
          <w:sz w:val="21"/>
          <w:szCs w:val="21"/>
        </w:rPr>
        <w:t xml:space="preserve"> Instruir os seus empregados, quanto à prevenção de acidentes e de incêndios;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8.2.17.</w:t>
      </w:r>
      <w:r w:rsidR="006623DE" w:rsidRPr="00144489">
        <w:rPr>
          <w:rFonts w:ascii="Arial" w:hAnsi="Arial" w:cs="Arial"/>
          <w:sz w:val="21"/>
          <w:szCs w:val="21"/>
        </w:rPr>
        <w:t xml:space="preserve"> Registrar e controlar, diariamente, a assiduidade e a pontualidade de seu pessoal, bem como as ocorrências havidas, permitindo </w:t>
      </w:r>
      <w:proofErr w:type="gramStart"/>
      <w:r w:rsidR="006623DE" w:rsidRPr="00144489">
        <w:rPr>
          <w:rFonts w:ascii="Arial" w:hAnsi="Arial" w:cs="Arial"/>
          <w:sz w:val="21"/>
          <w:szCs w:val="21"/>
        </w:rPr>
        <w:t>à</w:t>
      </w:r>
      <w:proofErr w:type="gramEnd"/>
      <w:r w:rsidR="006623DE" w:rsidRPr="00144489">
        <w:rPr>
          <w:rFonts w:ascii="Arial" w:hAnsi="Arial" w:cs="Arial"/>
          <w:sz w:val="21"/>
          <w:szCs w:val="21"/>
        </w:rPr>
        <w:t xml:space="preserve"> Contratante o acesso ao controle de frequência;</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8.2.18</w:t>
      </w:r>
      <w:r w:rsidRPr="00144489">
        <w:rPr>
          <w:rFonts w:ascii="Arial" w:hAnsi="Arial" w:cs="Arial"/>
          <w:sz w:val="21"/>
          <w:szCs w:val="21"/>
        </w:rPr>
        <w:t>.</w:t>
      </w:r>
      <w:r w:rsidR="006623DE" w:rsidRPr="00144489">
        <w:rPr>
          <w:rFonts w:ascii="Arial" w:hAnsi="Arial" w:cs="Arial"/>
          <w:sz w:val="21"/>
          <w:szCs w:val="21"/>
        </w:rPr>
        <w:t xml:space="preserve"> Cuidar da disciplina e da apresentação pessoal dos seus empregados;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8.2.19</w:t>
      </w:r>
      <w:r w:rsidRPr="00144489">
        <w:rPr>
          <w:rFonts w:ascii="Arial" w:hAnsi="Arial" w:cs="Arial"/>
          <w:sz w:val="21"/>
          <w:szCs w:val="21"/>
        </w:rPr>
        <w:t>.</w:t>
      </w:r>
      <w:r w:rsidR="006623DE" w:rsidRPr="00144489">
        <w:rPr>
          <w:rFonts w:ascii="Arial" w:hAnsi="Arial" w:cs="Arial"/>
          <w:sz w:val="21"/>
          <w:szCs w:val="21"/>
        </w:rPr>
        <w:t xml:space="preserve"> Substituir os equipamentos em até 24 (vinte e quatro) horas quando apresentarem defeitos, devendo haver autorização formal da Contratante;</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8.2.20</w:t>
      </w:r>
      <w:r w:rsidRPr="00144489">
        <w:rPr>
          <w:rFonts w:ascii="Arial" w:hAnsi="Arial" w:cs="Arial"/>
          <w:sz w:val="21"/>
          <w:szCs w:val="21"/>
        </w:rPr>
        <w:t>.</w:t>
      </w:r>
      <w:r w:rsidR="006623DE" w:rsidRPr="00144489">
        <w:rPr>
          <w:rFonts w:ascii="Arial" w:hAnsi="Arial" w:cs="Arial"/>
          <w:sz w:val="21"/>
          <w:szCs w:val="21"/>
        </w:rPr>
        <w:t xml:space="preserve"> Encaminhar à Contratante, com antecedência de </w:t>
      </w:r>
      <w:proofErr w:type="gramStart"/>
      <w:r w:rsidR="006623DE" w:rsidRPr="00144489">
        <w:rPr>
          <w:rFonts w:ascii="Arial" w:hAnsi="Arial" w:cs="Arial"/>
          <w:sz w:val="21"/>
          <w:szCs w:val="21"/>
        </w:rPr>
        <w:t>30 (trinta) dias, relação</w:t>
      </w:r>
      <w:proofErr w:type="gramEnd"/>
      <w:r w:rsidR="006623DE" w:rsidRPr="00144489">
        <w:rPr>
          <w:rFonts w:ascii="Arial" w:hAnsi="Arial" w:cs="Arial"/>
          <w:sz w:val="21"/>
          <w:szCs w:val="21"/>
        </w:rPr>
        <w:t xml:space="preserve"> de empregados que fruirão férias no período subsequente, assim como, daqueles que irão substituí-los;</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8.2.21</w:t>
      </w:r>
      <w:r w:rsidRPr="00144489">
        <w:rPr>
          <w:rFonts w:ascii="Arial" w:hAnsi="Arial" w:cs="Arial"/>
          <w:sz w:val="21"/>
          <w:szCs w:val="21"/>
        </w:rPr>
        <w:t>.</w:t>
      </w:r>
      <w:r w:rsidR="006623DE" w:rsidRPr="00144489">
        <w:rPr>
          <w:rFonts w:ascii="Arial" w:hAnsi="Arial" w:cs="Arial"/>
          <w:sz w:val="21"/>
          <w:szCs w:val="21"/>
        </w:rPr>
        <w:t xml:space="preserve"> Fornecer </w:t>
      </w:r>
      <w:proofErr w:type="gramStart"/>
      <w:r w:rsidR="006623DE" w:rsidRPr="00144489">
        <w:rPr>
          <w:rFonts w:ascii="Arial" w:hAnsi="Arial" w:cs="Arial"/>
          <w:sz w:val="21"/>
          <w:szCs w:val="21"/>
        </w:rPr>
        <w:t>2</w:t>
      </w:r>
      <w:proofErr w:type="gramEnd"/>
      <w:r w:rsidR="006623DE" w:rsidRPr="00144489">
        <w:rPr>
          <w:rFonts w:ascii="Arial" w:hAnsi="Arial" w:cs="Arial"/>
          <w:sz w:val="21"/>
          <w:szCs w:val="21"/>
        </w:rPr>
        <w:t xml:space="preserve"> (dois) uniformes para cada funcionário, semestralmente, sujeitos à aprovação da Contratante;</w:t>
      </w:r>
    </w:p>
    <w:p w:rsidR="006623DE" w:rsidRPr="00144489" w:rsidRDefault="00842FD7" w:rsidP="00144489">
      <w:pPr>
        <w:pStyle w:val="Cabealho"/>
        <w:tabs>
          <w:tab w:val="clear" w:pos="4419"/>
          <w:tab w:val="clear" w:pos="8838"/>
          <w:tab w:val="left" w:pos="993"/>
        </w:tabs>
        <w:spacing w:before="120" w:after="120"/>
        <w:ind w:left="426"/>
        <w:jc w:val="both"/>
        <w:rPr>
          <w:rFonts w:ascii="Arial" w:hAnsi="Arial" w:cs="Arial"/>
          <w:sz w:val="21"/>
          <w:szCs w:val="21"/>
        </w:rPr>
      </w:pPr>
      <w:r w:rsidRPr="00144489">
        <w:rPr>
          <w:rFonts w:ascii="Arial" w:hAnsi="Arial" w:cs="Arial"/>
          <w:b/>
          <w:sz w:val="21"/>
          <w:szCs w:val="21"/>
        </w:rPr>
        <w:t>8.2.22</w:t>
      </w:r>
      <w:r w:rsidRPr="00144489">
        <w:rPr>
          <w:rFonts w:ascii="Arial" w:hAnsi="Arial" w:cs="Arial"/>
          <w:sz w:val="21"/>
          <w:szCs w:val="21"/>
        </w:rPr>
        <w:t>.</w:t>
      </w:r>
      <w:r w:rsidR="006623DE" w:rsidRPr="00144489">
        <w:rPr>
          <w:rFonts w:ascii="Arial" w:hAnsi="Arial" w:cs="Arial"/>
          <w:sz w:val="21"/>
          <w:szCs w:val="21"/>
        </w:rPr>
        <w:t xml:space="preserve"> Manter sede, filial ou escritório em Porto Velho/RO com capacidade operacional para receber e solucionar qualquer demanda da Administração, bem como realizar todos os procedimentos pertinentes à seleção, treinamento, admissão e demissão dos funcionários.</w:t>
      </w:r>
    </w:p>
    <w:p w:rsidR="006623DE" w:rsidRPr="00144489" w:rsidRDefault="006623DE"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8.3.</w:t>
      </w:r>
      <w:r w:rsidRPr="00144489">
        <w:rPr>
          <w:rFonts w:ascii="Arial" w:hAnsi="Arial" w:cs="Arial"/>
          <w:sz w:val="21"/>
          <w:szCs w:val="21"/>
        </w:rPr>
        <w:t xml:space="preserve"> A Contratada deverá comprovar, no prazo de 60 (sessenta) dias, a contar do início da prestação dos serviços, o cumprimento destas obrigações.</w:t>
      </w:r>
    </w:p>
    <w:p w:rsidR="006623DE" w:rsidRPr="00144489" w:rsidRDefault="006623DE" w:rsidP="00D257F7">
      <w:pPr>
        <w:pStyle w:val="Cabealho"/>
        <w:numPr>
          <w:ilvl w:val="2"/>
          <w:numId w:val="37"/>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xml:space="preserve"> Fornecer e exigir dos empregados o uso de todos os equipamentos de segurança recomendados pelas normas regulamentares, quando for o caso, afastando do serviço aqueles empregados que se negarem a usá-los.</w:t>
      </w:r>
    </w:p>
    <w:p w:rsidR="006623DE" w:rsidRPr="00144489" w:rsidRDefault="006623DE" w:rsidP="00D257F7">
      <w:pPr>
        <w:pStyle w:val="Cabealho"/>
        <w:numPr>
          <w:ilvl w:val="2"/>
          <w:numId w:val="37"/>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xml:space="preserve"> Responsabilizar-se pelo transporte do seu pessoal até as dependências da sede do Instituto, por meio próprio ou mediante vale-transporte, inclusive em casos de paralisação dos transportes coletivos, bem como nas situações em que se faça necessária a execução dos serviços em regime extraordinário;</w:t>
      </w:r>
    </w:p>
    <w:p w:rsidR="006623DE" w:rsidRPr="00144489" w:rsidRDefault="006623DE" w:rsidP="00D257F7">
      <w:pPr>
        <w:pStyle w:val="Cabealho"/>
        <w:numPr>
          <w:ilvl w:val="2"/>
          <w:numId w:val="37"/>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t xml:space="preserve"> Providenciar, para todos os empregados, no prazo de 60 (sessenta) dias, a contar do início da prestação dos serviços, cartão cidadão ou outro cartão equivalente, que possibilite a consulta e recebimentos de benefícios sociais, expedido por órgão/entidade federal responsável;</w:t>
      </w:r>
    </w:p>
    <w:p w:rsidR="006623DE" w:rsidRPr="00144489" w:rsidRDefault="006623DE" w:rsidP="00D257F7">
      <w:pPr>
        <w:pStyle w:val="Cabealho"/>
        <w:numPr>
          <w:ilvl w:val="2"/>
          <w:numId w:val="37"/>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Providenciar, no prazo de 60 (sessenta) dias, a contar do início da prestação dos serviços, junto ao INSS, senha para todos os empregados com o objetivo de acessar o Extrato de Informações Previdenciárias pela internet;</w:t>
      </w:r>
    </w:p>
    <w:p w:rsidR="006623DE" w:rsidRPr="00144489" w:rsidRDefault="006623DE" w:rsidP="00D257F7">
      <w:pPr>
        <w:pStyle w:val="Cabealho"/>
        <w:numPr>
          <w:ilvl w:val="2"/>
          <w:numId w:val="37"/>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Efetuar o pagamento mensal dos empregados em agência bancária localizada no município onde houver a prestação do serviço;</w:t>
      </w:r>
    </w:p>
    <w:p w:rsidR="006623DE" w:rsidRPr="00144489" w:rsidRDefault="006623DE" w:rsidP="00D257F7">
      <w:pPr>
        <w:pStyle w:val="Cabealho"/>
        <w:numPr>
          <w:ilvl w:val="2"/>
          <w:numId w:val="37"/>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t xml:space="preserve"> Pagar os salários de seus empregados, bem como recolher, no prazo legal, os encargos sociais devidos, exibindo, sempre que solicitado, as comprovações respectivas; </w:t>
      </w:r>
    </w:p>
    <w:p w:rsidR="006623DE" w:rsidRPr="00144489" w:rsidRDefault="006623DE" w:rsidP="00D257F7">
      <w:pPr>
        <w:pStyle w:val="Cabealho"/>
        <w:numPr>
          <w:ilvl w:val="2"/>
          <w:numId w:val="37"/>
        </w:numPr>
        <w:tabs>
          <w:tab w:val="clear" w:pos="4419"/>
          <w:tab w:val="clear" w:pos="8838"/>
        </w:tabs>
        <w:spacing w:before="120" w:after="120"/>
        <w:ind w:left="284" w:firstLine="0"/>
        <w:jc w:val="both"/>
        <w:rPr>
          <w:rFonts w:ascii="Arial" w:hAnsi="Arial" w:cs="Arial"/>
          <w:sz w:val="21"/>
          <w:szCs w:val="21"/>
        </w:rPr>
      </w:pPr>
      <w:r w:rsidRPr="00144489">
        <w:rPr>
          <w:rFonts w:ascii="Arial" w:hAnsi="Arial" w:cs="Arial"/>
          <w:sz w:val="21"/>
          <w:szCs w:val="21"/>
        </w:rPr>
        <w:lastRenderedPageBreak/>
        <w:t xml:space="preserve"> Selecionar e treinar adequadamente os empregados alocados à prestação dos serviços, observando a comprovação dos atestados de boa conduta e de idoneidade moral;</w:t>
      </w:r>
    </w:p>
    <w:p w:rsidR="006623DE" w:rsidRPr="00144489" w:rsidRDefault="006623DE" w:rsidP="00D257F7">
      <w:pPr>
        <w:pStyle w:val="Cabealho"/>
        <w:numPr>
          <w:ilvl w:val="1"/>
          <w:numId w:val="37"/>
        </w:numPr>
        <w:tabs>
          <w:tab w:val="clear" w:pos="4419"/>
          <w:tab w:val="clear" w:pos="8838"/>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Caso o empregado não tenha interesse em possuir o cartão cidadão ou outro cartão que possibilite a consulta e recebimentos de benefícios sociais, expedido por órgão/entidade federal responsável, bem como em acessar ao Extrato de Informações Previdenciárias pela Internet, deverá o Contratada apresentar, após 15 (quinze) dias do término dos prazos estabelecidos nos subitens 11.2.4 e 11.2.5, do Termo de Referência, Anexo I do Edital documento assinado pelo trabalhador que ateste esta decisão;</w:t>
      </w:r>
    </w:p>
    <w:p w:rsidR="006623DE" w:rsidRPr="00144489" w:rsidRDefault="006623DE" w:rsidP="00DB61F6">
      <w:pPr>
        <w:pStyle w:val="PargrafodaLista"/>
        <w:numPr>
          <w:ilvl w:val="1"/>
          <w:numId w:val="37"/>
        </w:numPr>
        <w:suppressAutoHyphens/>
        <w:spacing w:before="120" w:after="120"/>
        <w:ind w:left="0" w:firstLine="0"/>
        <w:jc w:val="both"/>
        <w:rPr>
          <w:rFonts w:ascii="Arial" w:hAnsi="Arial" w:cs="Arial"/>
          <w:sz w:val="21"/>
          <w:szCs w:val="21"/>
        </w:rPr>
      </w:pPr>
      <w:r w:rsidRPr="00144489">
        <w:rPr>
          <w:rFonts w:ascii="Arial" w:hAnsi="Arial" w:cs="Arial"/>
          <w:sz w:val="21"/>
          <w:szCs w:val="21"/>
        </w:rPr>
        <w:t xml:space="preserve"> Para a execução dos serviços, a Contratada deverá disponibilizar para o Posto de Serviço, os materiais e equipamentos nas condições previstas no item 4.3, do Termo de Referência, Anexo I do Edital;</w:t>
      </w:r>
    </w:p>
    <w:p w:rsidR="006623DE" w:rsidRPr="00144489" w:rsidRDefault="006623DE" w:rsidP="00D257F7">
      <w:pPr>
        <w:pStyle w:val="PargrafodaLista"/>
        <w:numPr>
          <w:ilvl w:val="1"/>
          <w:numId w:val="3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A Contratada deverá disponibilizar a quantidade necessária de rádio de comunicação tipo HT, bem como, a quantidade de baterias e carregadores suficientes;</w:t>
      </w:r>
    </w:p>
    <w:p w:rsidR="006623DE" w:rsidRPr="00144489" w:rsidRDefault="006623DE" w:rsidP="00D257F7">
      <w:pPr>
        <w:pStyle w:val="PargrafodaLista"/>
        <w:numPr>
          <w:ilvl w:val="1"/>
          <w:numId w:val="3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Fornecer ao funcionário/vigilante colete à prova de balas, para proteção do tronco contra riscos de origem mecânica e deve estar de acordo com a Portaria nº 25/2001, NR nº 06/2001 – EPI e Portaria nº 191/2006 editadas pelo Ministério do Trabalho e Emprego/Secretaria de Inspeção do Trabalho – MTE/SIT;</w:t>
      </w:r>
    </w:p>
    <w:p w:rsidR="006623DE" w:rsidRPr="00144489" w:rsidRDefault="006623DE" w:rsidP="00D257F7">
      <w:pPr>
        <w:pStyle w:val="PargrafodaLista"/>
        <w:numPr>
          <w:ilvl w:val="1"/>
          <w:numId w:val="3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Substituir o material/equipamento com prazo de validade vencido, com defeito ou considerado inadequado para o serviço, no prazo máximo de 48 (quarenta e oito) horas a partir da solicitação da Contratante;</w:t>
      </w:r>
    </w:p>
    <w:p w:rsidR="006623DE" w:rsidRPr="00144489" w:rsidRDefault="006623DE" w:rsidP="00D257F7">
      <w:pPr>
        <w:pStyle w:val="Cabealho"/>
        <w:numPr>
          <w:ilvl w:val="1"/>
          <w:numId w:val="37"/>
        </w:numPr>
        <w:tabs>
          <w:tab w:val="clear" w:pos="4419"/>
          <w:tab w:val="clear" w:pos="8838"/>
          <w:tab w:val="left" w:pos="0"/>
          <w:tab w:val="left" w:pos="284"/>
          <w:tab w:val="left" w:pos="567"/>
          <w:tab w:val="left" w:pos="851"/>
        </w:tabs>
        <w:spacing w:before="120" w:after="120"/>
        <w:ind w:left="0" w:firstLine="0"/>
        <w:jc w:val="both"/>
        <w:rPr>
          <w:rFonts w:ascii="Arial" w:hAnsi="Arial" w:cs="Arial"/>
          <w:sz w:val="21"/>
          <w:szCs w:val="21"/>
        </w:rPr>
      </w:pPr>
      <w:r w:rsidRPr="00144489">
        <w:rPr>
          <w:rFonts w:ascii="Arial" w:hAnsi="Arial" w:cs="Arial"/>
          <w:sz w:val="21"/>
          <w:szCs w:val="21"/>
        </w:rPr>
        <w:t xml:space="preserve"> Caso o empregado não tenha interesse em receber vale-transporte e este benefício tenha sido adicionado aos custos do Posto de Serviço na Planilha de Formação de Preços, deverá ser exigido documento assinado pelo trabalhador que ateste esta decisão (Declaração de Renúncia);</w:t>
      </w:r>
    </w:p>
    <w:p w:rsidR="006623DE" w:rsidRPr="00144489" w:rsidRDefault="006623DE" w:rsidP="00D257F7">
      <w:pPr>
        <w:pStyle w:val="PargrafodaLista"/>
        <w:numPr>
          <w:ilvl w:val="1"/>
          <w:numId w:val="37"/>
        </w:numPr>
        <w:suppressAutoHyphens/>
        <w:spacing w:before="120" w:after="120"/>
        <w:ind w:left="0" w:firstLine="0"/>
        <w:contextualSpacing w:val="0"/>
        <w:jc w:val="both"/>
        <w:rPr>
          <w:rFonts w:ascii="Arial" w:hAnsi="Arial" w:cs="Arial"/>
          <w:sz w:val="21"/>
          <w:szCs w:val="21"/>
        </w:rPr>
      </w:pPr>
      <w:r w:rsidRPr="00144489">
        <w:rPr>
          <w:rFonts w:ascii="Arial" w:hAnsi="Arial" w:cs="Arial"/>
          <w:sz w:val="21"/>
          <w:szCs w:val="21"/>
        </w:rPr>
        <w:t xml:space="preserve"> Os valores correspondentes ao vale-transporte mensal cobrado pela Contratada e não disponibilizado ao empregado, decorrente da Renuncia especifica no subitem 11.2.11, do Termo de Referência, Anexo I do edital,</w:t>
      </w:r>
      <w:proofErr w:type="gramStart"/>
      <w:r w:rsidRPr="00144489">
        <w:rPr>
          <w:rFonts w:ascii="Arial" w:hAnsi="Arial" w:cs="Arial"/>
          <w:sz w:val="21"/>
          <w:szCs w:val="21"/>
        </w:rPr>
        <w:t xml:space="preserve">  </w:t>
      </w:r>
      <w:proofErr w:type="gramEnd"/>
      <w:r w:rsidRPr="00144489">
        <w:rPr>
          <w:rFonts w:ascii="Arial" w:hAnsi="Arial" w:cs="Arial"/>
          <w:sz w:val="21"/>
          <w:szCs w:val="21"/>
        </w:rPr>
        <w:t>deverá ser deduzido do valor total (mensal) devido à empresa, tendo como base o valor demonstrado na Planilha de Custos e Formação de Preços do Posto de Serviço onde o empregado exerce as funções laborais.</w:t>
      </w:r>
    </w:p>
    <w:p w:rsidR="006623DE" w:rsidRPr="00144489" w:rsidRDefault="006623DE"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b/>
          <w:sz w:val="21"/>
          <w:szCs w:val="21"/>
        </w:rPr>
        <w:t>8.11.</w:t>
      </w:r>
      <w:r w:rsidRPr="00144489">
        <w:rPr>
          <w:rFonts w:ascii="Arial" w:hAnsi="Arial" w:cs="Arial"/>
          <w:sz w:val="21"/>
          <w:szCs w:val="21"/>
        </w:rPr>
        <w:t xml:space="preserve">  A Contratada deverá prover toda a mão de obra necessária para garantir a operação do Posto no regime contratado, obedecidas às disposições da legislação trabalhista vigente;</w:t>
      </w:r>
    </w:p>
    <w:p w:rsidR="006623DE" w:rsidRPr="00144489" w:rsidRDefault="006623DE" w:rsidP="00144489">
      <w:pPr>
        <w:tabs>
          <w:tab w:val="left" w:pos="1418"/>
        </w:tabs>
        <w:autoSpaceDE w:val="0"/>
        <w:autoSpaceDN w:val="0"/>
        <w:adjustRightInd w:val="0"/>
        <w:spacing w:before="120" w:after="120"/>
        <w:jc w:val="both"/>
        <w:rPr>
          <w:rFonts w:ascii="Arial" w:hAnsi="Arial" w:cs="Arial"/>
          <w:sz w:val="21"/>
          <w:szCs w:val="21"/>
        </w:rPr>
      </w:pPr>
      <w:r w:rsidRPr="00144489">
        <w:rPr>
          <w:rFonts w:ascii="Arial" w:hAnsi="Arial" w:cs="Arial"/>
          <w:b/>
          <w:sz w:val="21"/>
          <w:szCs w:val="21"/>
        </w:rPr>
        <w:t>8.12.</w:t>
      </w:r>
      <w:r w:rsidRPr="00144489">
        <w:rPr>
          <w:rFonts w:ascii="Arial" w:hAnsi="Arial" w:cs="Arial"/>
          <w:sz w:val="21"/>
          <w:szCs w:val="21"/>
        </w:rPr>
        <w:t xml:space="preserve">  Nos postos de escala 12x36 (noturno e diurno), a Contratada se compromete em manter a mão de obra necessária (</w:t>
      </w:r>
      <w:proofErr w:type="spellStart"/>
      <w:r w:rsidRPr="00144489">
        <w:rPr>
          <w:rFonts w:ascii="Arial" w:hAnsi="Arial" w:cs="Arial"/>
          <w:sz w:val="21"/>
          <w:szCs w:val="21"/>
        </w:rPr>
        <w:t>almocista</w:t>
      </w:r>
      <w:proofErr w:type="spellEnd"/>
      <w:r w:rsidRPr="00144489">
        <w:rPr>
          <w:rStyle w:val="Refdenotaderodap"/>
          <w:rFonts w:ascii="Arial" w:hAnsi="Arial" w:cs="Arial"/>
          <w:sz w:val="21"/>
          <w:szCs w:val="21"/>
        </w:rPr>
        <w:footnoteReference w:id="4"/>
      </w:r>
      <w:r w:rsidRPr="00144489">
        <w:rPr>
          <w:rFonts w:ascii="Arial" w:hAnsi="Arial" w:cs="Arial"/>
          <w:sz w:val="21"/>
          <w:szCs w:val="21"/>
        </w:rPr>
        <w:t xml:space="preserve"> e </w:t>
      </w:r>
      <w:proofErr w:type="spellStart"/>
      <w:r w:rsidRPr="00144489">
        <w:rPr>
          <w:rFonts w:ascii="Arial" w:hAnsi="Arial" w:cs="Arial"/>
          <w:sz w:val="21"/>
          <w:szCs w:val="21"/>
        </w:rPr>
        <w:t>jantista</w:t>
      </w:r>
      <w:proofErr w:type="spellEnd"/>
      <w:r w:rsidRPr="00144489">
        <w:rPr>
          <w:rFonts w:ascii="Arial" w:hAnsi="Arial" w:cs="Arial"/>
          <w:sz w:val="21"/>
          <w:szCs w:val="21"/>
        </w:rPr>
        <w:t>) para cobrir o horário de descanso para refeições dos referidos vigilantes (mínimo de uma hora por turno), de modo a cumprir integralmente as (doze) horas diárias contratadas a serem prestadas.</w:t>
      </w:r>
    </w:p>
    <w:p w:rsidR="006623DE" w:rsidRPr="00144489" w:rsidRDefault="006623DE" w:rsidP="00144489">
      <w:pPr>
        <w:pStyle w:val="Default"/>
        <w:spacing w:before="120" w:after="120"/>
        <w:ind w:left="567"/>
        <w:jc w:val="both"/>
        <w:rPr>
          <w:rFonts w:ascii="Arial" w:hAnsi="Arial" w:cs="Arial"/>
          <w:sz w:val="21"/>
          <w:szCs w:val="21"/>
        </w:rPr>
      </w:pPr>
      <w:r w:rsidRPr="00144489">
        <w:rPr>
          <w:rFonts w:ascii="Arial" w:hAnsi="Arial" w:cs="Arial"/>
          <w:b/>
          <w:sz w:val="21"/>
          <w:szCs w:val="21"/>
        </w:rPr>
        <w:t>8.12.1.</w:t>
      </w:r>
      <w:r w:rsidRPr="00144489">
        <w:rPr>
          <w:rFonts w:ascii="Arial" w:hAnsi="Arial" w:cs="Arial"/>
          <w:sz w:val="21"/>
          <w:szCs w:val="21"/>
        </w:rPr>
        <w:t xml:space="preserve"> Os horários de intervalos para refeição dos vigilantes serão definidos pelo Preposto, observadas as demais disposições normativas que regem o assunto.</w:t>
      </w:r>
    </w:p>
    <w:p w:rsidR="006623DE" w:rsidRPr="00144489" w:rsidRDefault="006623DE" w:rsidP="00144489">
      <w:pPr>
        <w:pStyle w:val="Default"/>
        <w:spacing w:before="120" w:after="120"/>
        <w:ind w:left="284"/>
        <w:jc w:val="both"/>
        <w:rPr>
          <w:rFonts w:ascii="Arial" w:hAnsi="Arial" w:cs="Arial"/>
          <w:sz w:val="21"/>
          <w:szCs w:val="21"/>
        </w:rPr>
      </w:pPr>
    </w:p>
    <w:p w:rsidR="006623DE" w:rsidRPr="00144489" w:rsidRDefault="006623DE" w:rsidP="00144489">
      <w:pPr>
        <w:pStyle w:val="Ttulo1"/>
        <w:spacing w:before="120" w:after="120"/>
        <w:jc w:val="both"/>
        <w:rPr>
          <w:rFonts w:ascii="Arial" w:hAnsi="Arial" w:cs="Arial"/>
          <w:i w:val="0"/>
          <w:sz w:val="21"/>
          <w:szCs w:val="21"/>
        </w:rPr>
      </w:pPr>
      <w:r w:rsidRPr="00144489">
        <w:rPr>
          <w:rFonts w:ascii="Arial" w:hAnsi="Arial" w:cs="Arial"/>
          <w:i w:val="0"/>
          <w:sz w:val="21"/>
          <w:szCs w:val="21"/>
        </w:rPr>
        <w:t>8.13.  Obrigações Sociais</w:t>
      </w:r>
    </w:p>
    <w:p w:rsidR="006623DE" w:rsidRPr="00144489" w:rsidRDefault="006623DE" w:rsidP="00144489">
      <w:pPr>
        <w:spacing w:before="120" w:after="120"/>
        <w:jc w:val="both"/>
        <w:rPr>
          <w:rFonts w:ascii="Arial" w:hAnsi="Arial" w:cs="Arial"/>
          <w:sz w:val="21"/>
          <w:szCs w:val="21"/>
        </w:rPr>
      </w:pPr>
      <w:r w:rsidRPr="00144489">
        <w:rPr>
          <w:rFonts w:ascii="Arial" w:hAnsi="Arial" w:cs="Arial"/>
          <w:b/>
          <w:sz w:val="21"/>
          <w:szCs w:val="21"/>
        </w:rPr>
        <w:t>8.13.1</w:t>
      </w:r>
      <w:r w:rsidRPr="00144489">
        <w:rPr>
          <w:rFonts w:ascii="Arial" w:hAnsi="Arial" w:cs="Arial"/>
          <w:sz w:val="21"/>
          <w:szCs w:val="21"/>
        </w:rPr>
        <w:t>. São de responsabilidade da Contratada as seguintes obrigações:</w:t>
      </w:r>
    </w:p>
    <w:p w:rsidR="006623DE" w:rsidRPr="00144489" w:rsidRDefault="006623DE"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8.13.1.1</w:t>
      </w:r>
      <w:r w:rsidRPr="00144489">
        <w:rPr>
          <w:rFonts w:ascii="Arial" w:hAnsi="Arial" w:cs="Arial"/>
          <w:sz w:val="21"/>
          <w:szCs w:val="21"/>
        </w:rPr>
        <w:t>. Todos os encargos previdenciários e obrigações sociais previstos na legislação social e trabalhista em vigor. É dever da Contratada, saldá-los na época própria, vez que os seus empregados não manterão nenhum vínculo empregatício com a Contratante;</w:t>
      </w:r>
    </w:p>
    <w:p w:rsidR="006623DE" w:rsidRPr="00144489" w:rsidRDefault="006623DE" w:rsidP="00D257F7">
      <w:pPr>
        <w:pStyle w:val="Cabealho"/>
        <w:numPr>
          <w:ilvl w:val="3"/>
          <w:numId w:val="38"/>
        </w:numPr>
        <w:tabs>
          <w:tab w:val="clear" w:pos="4419"/>
          <w:tab w:val="clear" w:pos="8838"/>
        </w:tabs>
        <w:spacing w:before="120" w:after="120"/>
        <w:ind w:left="0" w:firstLine="1"/>
        <w:jc w:val="both"/>
        <w:rPr>
          <w:rFonts w:ascii="Arial" w:hAnsi="Arial" w:cs="Arial"/>
          <w:sz w:val="21"/>
          <w:szCs w:val="21"/>
        </w:rPr>
      </w:pPr>
      <w:r w:rsidRPr="00144489">
        <w:rPr>
          <w:rFonts w:ascii="Arial" w:hAnsi="Arial" w:cs="Arial"/>
          <w:sz w:val="21"/>
          <w:szCs w:val="21"/>
        </w:rPr>
        <w:t>Todas as providências e obrigações estabelecidas na legislação específica de acidentes de trabalho, quando, em ocorrência da espécie</w:t>
      </w:r>
      <w:proofErr w:type="gramStart"/>
      <w:r w:rsidRPr="00144489">
        <w:rPr>
          <w:rFonts w:ascii="Arial" w:hAnsi="Arial" w:cs="Arial"/>
          <w:sz w:val="21"/>
          <w:szCs w:val="21"/>
        </w:rPr>
        <w:t>, forem</w:t>
      </w:r>
      <w:proofErr w:type="gramEnd"/>
      <w:r w:rsidRPr="00144489">
        <w:rPr>
          <w:rFonts w:ascii="Arial" w:hAnsi="Arial" w:cs="Arial"/>
          <w:sz w:val="21"/>
          <w:szCs w:val="21"/>
        </w:rPr>
        <w:t xml:space="preserve"> vítimas os seus empregados durante a execução do contrato, ainda que acontecido nas dependências da Contratante;</w:t>
      </w:r>
    </w:p>
    <w:p w:rsidR="006623DE" w:rsidRPr="00144489" w:rsidRDefault="006623DE" w:rsidP="00144489">
      <w:pPr>
        <w:pStyle w:val="Cabealho"/>
        <w:tabs>
          <w:tab w:val="clear" w:pos="4419"/>
          <w:tab w:val="clear" w:pos="8838"/>
        </w:tabs>
        <w:spacing w:before="120" w:after="120"/>
        <w:jc w:val="both"/>
        <w:rPr>
          <w:rFonts w:ascii="Arial" w:hAnsi="Arial" w:cs="Arial"/>
          <w:sz w:val="21"/>
          <w:szCs w:val="21"/>
        </w:rPr>
      </w:pPr>
      <w:proofErr w:type="gramStart"/>
      <w:r w:rsidRPr="00144489">
        <w:rPr>
          <w:rFonts w:ascii="Arial" w:hAnsi="Arial" w:cs="Arial"/>
          <w:b/>
          <w:sz w:val="21"/>
          <w:szCs w:val="21"/>
        </w:rPr>
        <w:t>8.13.1.3</w:t>
      </w:r>
      <w:r w:rsidRPr="00144489">
        <w:rPr>
          <w:rFonts w:ascii="Arial" w:hAnsi="Arial" w:cs="Arial"/>
          <w:sz w:val="21"/>
          <w:szCs w:val="21"/>
        </w:rPr>
        <w:t>.</w:t>
      </w:r>
      <w:proofErr w:type="gramEnd"/>
      <w:r w:rsidRPr="00144489">
        <w:rPr>
          <w:rFonts w:ascii="Arial" w:hAnsi="Arial" w:cs="Arial"/>
          <w:sz w:val="21"/>
          <w:szCs w:val="21"/>
        </w:rPr>
        <w:t>Todos os encargos de possível demanda trabalhista, civil ou penal, relacionada à execução deste contrato, originariamente ou vinculada por prevenção, conexão ou continência;</w:t>
      </w:r>
    </w:p>
    <w:p w:rsidR="006623DE" w:rsidRPr="00144489" w:rsidRDefault="006623DE" w:rsidP="00D257F7">
      <w:pPr>
        <w:pStyle w:val="Cabealho"/>
        <w:numPr>
          <w:ilvl w:val="3"/>
          <w:numId w:val="39"/>
        </w:numPr>
        <w:tabs>
          <w:tab w:val="clear" w:pos="4419"/>
          <w:tab w:val="clear" w:pos="8838"/>
        </w:tabs>
        <w:spacing w:before="120" w:after="120"/>
        <w:ind w:left="0" w:firstLine="0"/>
        <w:jc w:val="both"/>
        <w:rPr>
          <w:rFonts w:ascii="Arial" w:hAnsi="Arial" w:cs="Arial"/>
          <w:sz w:val="21"/>
          <w:szCs w:val="21"/>
        </w:rPr>
      </w:pPr>
      <w:r w:rsidRPr="00144489">
        <w:rPr>
          <w:rFonts w:ascii="Arial" w:hAnsi="Arial" w:cs="Arial"/>
          <w:sz w:val="21"/>
          <w:szCs w:val="21"/>
        </w:rPr>
        <w:lastRenderedPageBreak/>
        <w:t>Encargos fiscais e comerciais resultantes desta contratação;</w:t>
      </w:r>
    </w:p>
    <w:p w:rsidR="006623DE" w:rsidRPr="00144489" w:rsidRDefault="006623DE" w:rsidP="00D257F7">
      <w:pPr>
        <w:pStyle w:val="PargrafodaLista"/>
        <w:numPr>
          <w:ilvl w:val="3"/>
          <w:numId w:val="40"/>
        </w:numPr>
        <w:spacing w:before="120" w:after="120"/>
        <w:ind w:left="0" w:firstLine="0"/>
        <w:jc w:val="both"/>
        <w:rPr>
          <w:rFonts w:ascii="Arial" w:hAnsi="Arial" w:cs="Arial"/>
          <w:sz w:val="21"/>
          <w:szCs w:val="21"/>
        </w:rPr>
      </w:pPr>
      <w:r w:rsidRPr="00144489">
        <w:rPr>
          <w:rFonts w:ascii="Arial" w:hAnsi="Arial" w:cs="Arial"/>
          <w:sz w:val="21"/>
          <w:szCs w:val="21"/>
        </w:rPr>
        <w:t>A inadimplência da Contratada, com referência aos encargos supracitados, não transfere a responsabilidade por seu pagamento à Administração da Contratante, nem pode onerar o objeto deste contrato.</w:t>
      </w:r>
    </w:p>
    <w:p w:rsidR="006623DE" w:rsidRPr="00144489" w:rsidRDefault="006623DE" w:rsidP="00144489">
      <w:pPr>
        <w:pStyle w:val="PargrafodaLista"/>
        <w:tabs>
          <w:tab w:val="left" w:pos="709"/>
          <w:tab w:val="left" w:pos="851"/>
        </w:tabs>
        <w:spacing w:before="120" w:after="120"/>
        <w:ind w:left="0"/>
        <w:contextualSpacing w:val="0"/>
        <w:jc w:val="both"/>
        <w:rPr>
          <w:rFonts w:ascii="Arial" w:hAnsi="Arial" w:cs="Arial"/>
          <w:sz w:val="21"/>
          <w:szCs w:val="21"/>
        </w:rPr>
      </w:pPr>
    </w:p>
    <w:p w:rsidR="006623DE" w:rsidRPr="00144489" w:rsidRDefault="006623DE" w:rsidP="00D257F7">
      <w:pPr>
        <w:pStyle w:val="Ttulo1"/>
        <w:numPr>
          <w:ilvl w:val="1"/>
          <w:numId w:val="40"/>
        </w:numPr>
        <w:tabs>
          <w:tab w:val="left" w:pos="567"/>
        </w:tabs>
        <w:spacing w:before="120" w:after="120"/>
        <w:ind w:left="0" w:firstLine="0"/>
        <w:jc w:val="both"/>
        <w:rPr>
          <w:rFonts w:ascii="Arial" w:hAnsi="Arial" w:cs="Arial"/>
          <w:i w:val="0"/>
          <w:sz w:val="21"/>
          <w:szCs w:val="21"/>
        </w:rPr>
      </w:pPr>
      <w:r w:rsidRPr="00144489">
        <w:rPr>
          <w:rFonts w:ascii="Arial" w:hAnsi="Arial" w:cs="Arial"/>
          <w:i w:val="0"/>
          <w:sz w:val="21"/>
          <w:szCs w:val="21"/>
        </w:rPr>
        <w:t>– Obrigações Especiais</w:t>
      </w:r>
    </w:p>
    <w:p w:rsidR="006623DE" w:rsidRPr="00144489" w:rsidRDefault="006623DE" w:rsidP="00D257F7">
      <w:pPr>
        <w:pStyle w:val="PargrafodaLista"/>
        <w:numPr>
          <w:ilvl w:val="2"/>
          <w:numId w:val="40"/>
        </w:numPr>
        <w:tabs>
          <w:tab w:val="left" w:pos="709"/>
        </w:tabs>
        <w:spacing w:before="120" w:after="120"/>
        <w:ind w:left="567" w:firstLine="0"/>
        <w:contextualSpacing w:val="0"/>
        <w:jc w:val="both"/>
        <w:rPr>
          <w:rFonts w:ascii="Arial" w:hAnsi="Arial" w:cs="Arial"/>
          <w:sz w:val="21"/>
          <w:szCs w:val="21"/>
        </w:rPr>
      </w:pPr>
      <w:r w:rsidRPr="00144489">
        <w:rPr>
          <w:rFonts w:ascii="Arial" w:hAnsi="Arial" w:cs="Arial"/>
          <w:sz w:val="21"/>
          <w:szCs w:val="21"/>
        </w:rPr>
        <w:t xml:space="preserve">Deve a Contratada ainda observar: </w:t>
      </w:r>
    </w:p>
    <w:p w:rsidR="006623DE" w:rsidRPr="00144489" w:rsidRDefault="00F520F5" w:rsidP="00144489">
      <w:pPr>
        <w:spacing w:before="120" w:after="120"/>
        <w:jc w:val="both"/>
        <w:rPr>
          <w:rFonts w:ascii="Arial" w:hAnsi="Arial" w:cs="Arial"/>
          <w:sz w:val="21"/>
          <w:szCs w:val="21"/>
        </w:rPr>
      </w:pPr>
      <w:r w:rsidRPr="00144489">
        <w:rPr>
          <w:rFonts w:ascii="Arial" w:hAnsi="Arial" w:cs="Arial"/>
          <w:b/>
          <w:sz w:val="21"/>
          <w:szCs w:val="21"/>
        </w:rPr>
        <w:t>8.14</w:t>
      </w:r>
      <w:r w:rsidR="006623DE" w:rsidRPr="00144489">
        <w:rPr>
          <w:rFonts w:ascii="Arial" w:hAnsi="Arial" w:cs="Arial"/>
          <w:b/>
          <w:sz w:val="21"/>
          <w:szCs w:val="21"/>
        </w:rPr>
        <w:t>.1.1</w:t>
      </w:r>
      <w:r w:rsidR="006623DE" w:rsidRPr="00144489">
        <w:rPr>
          <w:rFonts w:ascii="Arial" w:hAnsi="Arial" w:cs="Arial"/>
          <w:sz w:val="21"/>
          <w:szCs w:val="21"/>
        </w:rPr>
        <w:t>. Se solicitado previamente pela Contratante, providenciar reforço da vigilância para atender a evento especial, com a execução dos serviços de modo distinto do estabelecido originalmente. Poderá, nesse caso, haver compensação entre a carga horária semanal estabelecida e aquela prevista no dissídio da categoria envolvida;</w:t>
      </w:r>
    </w:p>
    <w:p w:rsidR="006623DE" w:rsidRPr="00144489" w:rsidRDefault="006623DE" w:rsidP="00144489">
      <w:pPr>
        <w:pStyle w:val="PargrafodaLista"/>
        <w:tabs>
          <w:tab w:val="left" w:pos="709"/>
        </w:tabs>
        <w:spacing w:before="120" w:after="120"/>
        <w:ind w:left="1288"/>
        <w:jc w:val="both"/>
        <w:rPr>
          <w:rFonts w:ascii="Arial" w:hAnsi="Arial" w:cs="Arial"/>
          <w:sz w:val="21"/>
          <w:szCs w:val="21"/>
        </w:rPr>
      </w:pPr>
    </w:p>
    <w:p w:rsidR="006623DE" w:rsidRPr="00144489" w:rsidRDefault="006623DE" w:rsidP="00D257F7">
      <w:pPr>
        <w:pStyle w:val="PargrafodaLista"/>
        <w:numPr>
          <w:ilvl w:val="1"/>
          <w:numId w:val="40"/>
        </w:numPr>
        <w:spacing w:before="120" w:after="120"/>
        <w:ind w:left="0" w:firstLine="0"/>
        <w:jc w:val="both"/>
        <w:rPr>
          <w:rFonts w:ascii="Arial" w:hAnsi="Arial" w:cs="Arial"/>
          <w:b/>
          <w:sz w:val="21"/>
          <w:szCs w:val="21"/>
          <w:u w:val="single"/>
        </w:rPr>
      </w:pPr>
      <w:r w:rsidRPr="00144489">
        <w:rPr>
          <w:rFonts w:ascii="Arial" w:hAnsi="Arial" w:cs="Arial"/>
          <w:b/>
          <w:sz w:val="21"/>
          <w:szCs w:val="21"/>
          <w:u w:val="single"/>
        </w:rPr>
        <w:t>São expressamente vedadas à Contratada:</w:t>
      </w:r>
    </w:p>
    <w:p w:rsidR="006623DE" w:rsidRPr="00144489" w:rsidRDefault="006623DE" w:rsidP="00144489">
      <w:pPr>
        <w:pStyle w:val="PargrafodaLista"/>
        <w:jc w:val="both"/>
        <w:rPr>
          <w:rFonts w:ascii="Arial" w:hAnsi="Arial" w:cs="Arial"/>
          <w:sz w:val="21"/>
          <w:szCs w:val="21"/>
        </w:rPr>
      </w:pPr>
    </w:p>
    <w:p w:rsidR="006623DE" w:rsidRPr="00144489" w:rsidRDefault="006623DE" w:rsidP="00D257F7">
      <w:pPr>
        <w:pStyle w:val="Corpodetexto"/>
        <w:numPr>
          <w:ilvl w:val="2"/>
          <w:numId w:val="40"/>
        </w:numPr>
        <w:ind w:left="0" w:firstLine="0"/>
        <w:rPr>
          <w:rFonts w:ascii="Arial" w:hAnsi="Arial" w:cs="Arial"/>
          <w:sz w:val="21"/>
          <w:szCs w:val="21"/>
        </w:rPr>
      </w:pPr>
      <w:r w:rsidRPr="00144489">
        <w:rPr>
          <w:rFonts w:ascii="Arial" w:hAnsi="Arial" w:cs="Arial"/>
          <w:sz w:val="21"/>
          <w:szCs w:val="21"/>
        </w:rPr>
        <w:t xml:space="preserve">A contratação de servidor pertencente ao quadro de pessoal da Contratante, ativo ou aposentado há menos de </w:t>
      </w:r>
      <w:proofErr w:type="gramStart"/>
      <w:r w:rsidRPr="00144489">
        <w:rPr>
          <w:rFonts w:ascii="Arial" w:hAnsi="Arial" w:cs="Arial"/>
          <w:sz w:val="21"/>
          <w:szCs w:val="21"/>
        </w:rPr>
        <w:t>5</w:t>
      </w:r>
      <w:proofErr w:type="gramEnd"/>
      <w:r w:rsidRPr="00144489">
        <w:rPr>
          <w:rFonts w:ascii="Arial" w:hAnsi="Arial" w:cs="Arial"/>
          <w:sz w:val="21"/>
          <w:szCs w:val="21"/>
        </w:rPr>
        <w:t xml:space="preserve"> (cinco) anos, ou de ocupante de cargo em comissão, assim como de seus cônjuges, parentes ou afins, até o 3º grau, durante a vigência do contrato;</w:t>
      </w:r>
    </w:p>
    <w:p w:rsidR="006623DE" w:rsidRPr="00144489" w:rsidRDefault="006623DE" w:rsidP="00144489">
      <w:pPr>
        <w:pStyle w:val="Corpodetexto"/>
        <w:ind w:left="1713"/>
        <w:rPr>
          <w:rFonts w:ascii="Arial" w:hAnsi="Arial" w:cs="Arial"/>
          <w:sz w:val="21"/>
          <w:szCs w:val="21"/>
        </w:rPr>
      </w:pPr>
    </w:p>
    <w:p w:rsidR="006623DE" w:rsidRPr="00144489" w:rsidRDefault="00F520F5" w:rsidP="00144489">
      <w:pPr>
        <w:pStyle w:val="Corpodetexto"/>
        <w:rPr>
          <w:rFonts w:ascii="Arial" w:hAnsi="Arial" w:cs="Arial"/>
          <w:sz w:val="21"/>
          <w:szCs w:val="21"/>
        </w:rPr>
      </w:pPr>
      <w:r w:rsidRPr="00144489">
        <w:rPr>
          <w:rFonts w:ascii="Arial" w:hAnsi="Arial" w:cs="Arial"/>
          <w:b/>
          <w:sz w:val="21"/>
          <w:szCs w:val="21"/>
        </w:rPr>
        <w:t>8.15</w:t>
      </w:r>
      <w:r w:rsidR="006623DE" w:rsidRPr="00144489">
        <w:rPr>
          <w:rFonts w:ascii="Arial" w:hAnsi="Arial" w:cs="Arial"/>
          <w:b/>
          <w:sz w:val="21"/>
          <w:szCs w:val="21"/>
        </w:rPr>
        <w:t>.2.</w:t>
      </w:r>
      <w:r w:rsidR="006623DE" w:rsidRPr="00144489">
        <w:rPr>
          <w:rFonts w:ascii="Arial" w:hAnsi="Arial" w:cs="Arial"/>
          <w:sz w:val="21"/>
          <w:szCs w:val="21"/>
        </w:rPr>
        <w:t xml:space="preserve">  A veiculação de publicidade acerca deste contrato, salvo se houver prévia autorização da Administração da Contratante;</w:t>
      </w:r>
    </w:p>
    <w:p w:rsidR="006623DE" w:rsidRPr="00144489" w:rsidRDefault="00F520F5" w:rsidP="00144489">
      <w:pPr>
        <w:pStyle w:val="Cabealho"/>
        <w:tabs>
          <w:tab w:val="clear" w:pos="4419"/>
          <w:tab w:val="clear" w:pos="8838"/>
        </w:tabs>
        <w:spacing w:before="120" w:after="120"/>
        <w:jc w:val="both"/>
        <w:rPr>
          <w:rFonts w:ascii="Arial" w:hAnsi="Arial" w:cs="Arial"/>
          <w:b/>
          <w:sz w:val="21"/>
          <w:szCs w:val="21"/>
          <w:u w:val="single"/>
        </w:rPr>
      </w:pPr>
      <w:r w:rsidRPr="00144489">
        <w:rPr>
          <w:rFonts w:ascii="Arial" w:hAnsi="Arial" w:cs="Arial"/>
          <w:b/>
          <w:sz w:val="21"/>
          <w:szCs w:val="21"/>
          <w:u w:val="single"/>
        </w:rPr>
        <w:t>8.15.2.1</w:t>
      </w:r>
      <w:r w:rsidR="006623DE" w:rsidRPr="00144489">
        <w:rPr>
          <w:rFonts w:ascii="Arial" w:hAnsi="Arial" w:cs="Arial"/>
          <w:b/>
          <w:sz w:val="21"/>
          <w:szCs w:val="21"/>
          <w:u w:val="single"/>
        </w:rPr>
        <w:t>. A subcontratação de outra empresa para execução do objeto deste Edital.</w:t>
      </w:r>
    </w:p>
    <w:p w:rsidR="006623DE" w:rsidRPr="00144489" w:rsidRDefault="006623DE" w:rsidP="00144489">
      <w:pPr>
        <w:jc w:val="both"/>
        <w:rPr>
          <w:rFonts w:ascii="Arial" w:hAnsi="Arial" w:cs="Arial"/>
          <w:sz w:val="21"/>
          <w:szCs w:val="21"/>
        </w:rPr>
      </w:pPr>
    </w:p>
    <w:p w:rsidR="006623DE" w:rsidRPr="00144489" w:rsidRDefault="00F520F5" w:rsidP="00144489">
      <w:pPr>
        <w:pStyle w:val="PargrafodaLista"/>
        <w:ind w:left="0"/>
        <w:jc w:val="both"/>
        <w:rPr>
          <w:rFonts w:ascii="Arial" w:hAnsi="Arial" w:cs="Arial"/>
          <w:b/>
          <w:sz w:val="21"/>
          <w:szCs w:val="21"/>
          <w:u w:val="single"/>
        </w:rPr>
      </w:pPr>
      <w:r w:rsidRPr="00144489">
        <w:rPr>
          <w:rFonts w:ascii="Arial" w:hAnsi="Arial" w:cs="Arial"/>
          <w:b/>
          <w:sz w:val="21"/>
          <w:szCs w:val="21"/>
          <w:u w:val="single"/>
        </w:rPr>
        <w:t>8.16</w:t>
      </w:r>
      <w:r w:rsidR="006623DE" w:rsidRPr="00144489">
        <w:rPr>
          <w:rFonts w:ascii="Arial" w:hAnsi="Arial" w:cs="Arial"/>
          <w:b/>
          <w:sz w:val="21"/>
          <w:szCs w:val="21"/>
          <w:u w:val="single"/>
        </w:rPr>
        <w:t>. OBRIGAÇÕES DA CONTRATANTE</w:t>
      </w:r>
    </w:p>
    <w:p w:rsidR="006623DE" w:rsidRPr="00144489" w:rsidRDefault="00F520F5" w:rsidP="00144489">
      <w:pPr>
        <w:tabs>
          <w:tab w:val="left" w:pos="0"/>
          <w:tab w:val="left" w:pos="284"/>
          <w:tab w:val="left" w:pos="567"/>
        </w:tabs>
        <w:spacing w:before="120" w:after="120"/>
        <w:jc w:val="both"/>
        <w:rPr>
          <w:rFonts w:ascii="Arial" w:hAnsi="Arial" w:cs="Arial"/>
          <w:sz w:val="21"/>
          <w:szCs w:val="21"/>
        </w:rPr>
      </w:pPr>
      <w:r w:rsidRPr="00144489">
        <w:rPr>
          <w:rFonts w:ascii="Arial" w:hAnsi="Arial" w:cs="Arial"/>
          <w:b/>
          <w:sz w:val="21"/>
          <w:szCs w:val="21"/>
        </w:rPr>
        <w:t>8</w:t>
      </w:r>
      <w:r w:rsidR="006623DE" w:rsidRPr="00144489">
        <w:rPr>
          <w:rFonts w:ascii="Arial" w:hAnsi="Arial" w:cs="Arial"/>
          <w:b/>
          <w:sz w:val="21"/>
          <w:szCs w:val="21"/>
        </w:rPr>
        <w:t>.1</w:t>
      </w:r>
      <w:r w:rsidRPr="00144489">
        <w:rPr>
          <w:rFonts w:ascii="Arial" w:hAnsi="Arial" w:cs="Arial"/>
          <w:b/>
          <w:sz w:val="21"/>
          <w:szCs w:val="21"/>
        </w:rPr>
        <w:t>6</w:t>
      </w:r>
      <w:r w:rsidR="006623DE" w:rsidRPr="00144489">
        <w:rPr>
          <w:rFonts w:ascii="Arial" w:hAnsi="Arial" w:cs="Arial"/>
          <w:b/>
          <w:sz w:val="21"/>
          <w:szCs w:val="21"/>
        </w:rPr>
        <w:t>.1</w:t>
      </w:r>
      <w:r w:rsidR="006623DE" w:rsidRPr="00144489">
        <w:rPr>
          <w:rFonts w:ascii="Arial" w:hAnsi="Arial" w:cs="Arial"/>
          <w:sz w:val="21"/>
          <w:szCs w:val="21"/>
        </w:rPr>
        <w:t>. Cabe à Contratante:</w:t>
      </w:r>
    </w:p>
    <w:p w:rsidR="006623DE" w:rsidRPr="00144489" w:rsidRDefault="00F520F5" w:rsidP="00144489">
      <w:pPr>
        <w:pStyle w:val="Cabealho"/>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b/>
          <w:sz w:val="21"/>
          <w:szCs w:val="21"/>
        </w:rPr>
        <w:t>8</w:t>
      </w:r>
      <w:r w:rsidR="006623DE" w:rsidRPr="00144489">
        <w:rPr>
          <w:rFonts w:ascii="Arial" w:hAnsi="Arial" w:cs="Arial"/>
          <w:b/>
          <w:sz w:val="21"/>
          <w:szCs w:val="21"/>
        </w:rPr>
        <w:t>.1</w:t>
      </w:r>
      <w:r w:rsidRPr="00144489">
        <w:rPr>
          <w:rFonts w:ascii="Arial" w:hAnsi="Arial" w:cs="Arial"/>
          <w:b/>
          <w:sz w:val="21"/>
          <w:szCs w:val="21"/>
        </w:rPr>
        <w:t>6</w:t>
      </w:r>
      <w:r w:rsidR="006623DE" w:rsidRPr="00144489">
        <w:rPr>
          <w:rFonts w:ascii="Arial" w:hAnsi="Arial" w:cs="Arial"/>
          <w:b/>
          <w:sz w:val="21"/>
          <w:szCs w:val="21"/>
        </w:rPr>
        <w:t>.1.1.</w:t>
      </w:r>
      <w:r w:rsidR="006623DE" w:rsidRPr="00144489">
        <w:rPr>
          <w:rFonts w:ascii="Arial" w:hAnsi="Arial" w:cs="Arial"/>
          <w:sz w:val="21"/>
          <w:szCs w:val="21"/>
        </w:rPr>
        <w:t xml:space="preserve"> Permitir o acesso dos empregados da Contratada às suas dependências para a execução do serviço;</w:t>
      </w:r>
    </w:p>
    <w:p w:rsidR="006623DE" w:rsidRPr="00144489" w:rsidRDefault="00F520F5" w:rsidP="00144489">
      <w:pPr>
        <w:pStyle w:val="Cabealho"/>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b/>
          <w:sz w:val="21"/>
          <w:szCs w:val="21"/>
        </w:rPr>
        <w:t>8</w:t>
      </w:r>
      <w:r w:rsidR="006623DE" w:rsidRPr="00144489">
        <w:rPr>
          <w:rFonts w:ascii="Arial" w:hAnsi="Arial" w:cs="Arial"/>
          <w:b/>
          <w:sz w:val="21"/>
          <w:szCs w:val="21"/>
        </w:rPr>
        <w:t>.1</w:t>
      </w:r>
      <w:r w:rsidRPr="00144489">
        <w:rPr>
          <w:rFonts w:ascii="Arial" w:hAnsi="Arial" w:cs="Arial"/>
          <w:b/>
          <w:sz w:val="21"/>
          <w:szCs w:val="21"/>
        </w:rPr>
        <w:t>6</w:t>
      </w:r>
      <w:r w:rsidR="006623DE" w:rsidRPr="00144489">
        <w:rPr>
          <w:rFonts w:ascii="Arial" w:hAnsi="Arial" w:cs="Arial"/>
          <w:b/>
          <w:sz w:val="21"/>
          <w:szCs w:val="21"/>
        </w:rPr>
        <w:t>.1.2</w:t>
      </w:r>
      <w:r w:rsidR="006623DE" w:rsidRPr="00144489">
        <w:rPr>
          <w:rFonts w:ascii="Arial" w:hAnsi="Arial" w:cs="Arial"/>
          <w:sz w:val="21"/>
          <w:szCs w:val="21"/>
        </w:rPr>
        <w:t>. Prestar as informações e os esclarecimentos pertinentes que venham a ser solicitado pelo representante ou preposto da Contratada;</w:t>
      </w:r>
    </w:p>
    <w:p w:rsidR="006623DE" w:rsidRPr="00144489" w:rsidRDefault="00F520F5"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8.16.1.3</w:t>
      </w:r>
      <w:r w:rsidRPr="00144489">
        <w:rPr>
          <w:rFonts w:ascii="Arial" w:hAnsi="Arial" w:cs="Arial"/>
          <w:sz w:val="21"/>
          <w:szCs w:val="21"/>
        </w:rPr>
        <w:t>.</w:t>
      </w:r>
      <w:r w:rsidR="006623DE" w:rsidRPr="00144489">
        <w:rPr>
          <w:rFonts w:ascii="Arial" w:hAnsi="Arial" w:cs="Arial"/>
          <w:sz w:val="21"/>
          <w:szCs w:val="21"/>
        </w:rPr>
        <w:t xml:space="preserve"> Promover a alocação inicial dos postos de trabalho e devidos ajustes;</w:t>
      </w:r>
    </w:p>
    <w:p w:rsidR="006623DE" w:rsidRPr="00144489" w:rsidRDefault="00F520F5" w:rsidP="00144489">
      <w:pPr>
        <w:pStyle w:val="Cabealho"/>
        <w:tabs>
          <w:tab w:val="clear" w:pos="4419"/>
          <w:tab w:val="clear" w:pos="8838"/>
        </w:tabs>
        <w:spacing w:before="120" w:after="120"/>
        <w:jc w:val="both"/>
        <w:rPr>
          <w:rFonts w:ascii="Arial" w:hAnsi="Arial" w:cs="Arial"/>
          <w:sz w:val="21"/>
          <w:szCs w:val="21"/>
        </w:rPr>
      </w:pPr>
      <w:r w:rsidRPr="00144489">
        <w:rPr>
          <w:rFonts w:ascii="Arial" w:hAnsi="Arial" w:cs="Arial"/>
          <w:b/>
          <w:sz w:val="21"/>
          <w:szCs w:val="21"/>
        </w:rPr>
        <w:t>8.16.1.4</w:t>
      </w:r>
      <w:r w:rsidR="006623DE" w:rsidRPr="00144489">
        <w:rPr>
          <w:rFonts w:ascii="Arial" w:hAnsi="Arial" w:cs="Arial"/>
          <w:sz w:val="21"/>
          <w:szCs w:val="21"/>
        </w:rPr>
        <w:t xml:space="preserve"> Colocar à disposição dos empregados da Contratada local para a guarda de uniforme e outros pertences necessários ao bom desempenho dos serviços;</w:t>
      </w:r>
    </w:p>
    <w:p w:rsidR="006623DE" w:rsidRPr="00144489" w:rsidRDefault="006623DE" w:rsidP="00D257F7">
      <w:pPr>
        <w:pStyle w:val="Cabealho"/>
        <w:numPr>
          <w:ilvl w:val="3"/>
          <w:numId w:val="41"/>
        </w:numPr>
        <w:tabs>
          <w:tab w:val="clear" w:pos="4419"/>
          <w:tab w:val="clear" w:pos="8838"/>
        </w:tabs>
        <w:spacing w:before="120" w:after="120"/>
        <w:jc w:val="both"/>
        <w:rPr>
          <w:rFonts w:ascii="Arial" w:hAnsi="Arial" w:cs="Arial"/>
          <w:sz w:val="21"/>
          <w:szCs w:val="21"/>
        </w:rPr>
      </w:pPr>
      <w:r w:rsidRPr="00144489">
        <w:rPr>
          <w:rFonts w:ascii="Arial" w:hAnsi="Arial" w:cs="Arial"/>
          <w:sz w:val="21"/>
          <w:szCs w:val="21"/>
        </w:rPr>
        <w:t>Fornecer condições adequadas para instalações dos equipamentos;</w:t>
      </w:r>
    </w:p>
    <w:p w:rsidR="006623DE" w:rsidRPr="00144489" w:rsidRDefault="00F520F5" w:rsidP="00144489">
      <w:pPr>
        <w:pStyle w:val="Cabealho"/>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b/>
          <w:sz w:val="21"/>
          <w:szCs w:val="21"/>
        </w:rPr>
        <w:t>8.16.1.6</w:t>
      </w:r>
      <w:r w:rsidRPr="00144489">
        <w:rPr>
          <w:rFonts w:ascii="Arial" w:hAnsi="Arial" w:cs="Arial"/>
          <w:sz w:val="21"/>
          <w:szCs w:val="21"/>
        </w:rPr>
        <w:t>.</w:t>
      </w:r>
      <w:r w:rsidR="006623DE" w:rsidRPr="00144489">
        <w:rPr>
          <w:rFonts w:ascii="Arial" w:hAnsi="Arial" w:cs="Arial"/>
          <w:sz w:val="21"/>
          <w:szCs w:val="21"/>
        </w:rPr>
        <w:t xml:space="preserve"> Efetuar o pagamento mensal devido pela execução dos serviços, desde que cumpridas todas as formalidades e exigências do contrato;</w:t>
      </w:r>
    </w:p>
    <w:p w:rsidR="006623DE" w:rsidRPr="00144489" w:rsidRDefault="006623DE" w:rsidP="00D257F7">
      <w:pPr>
        <w:pStyle w:val="Cabealho"/>
        <w:numPr>
          <w:ilvl w:val="3"/>
          <w:numId w:val="41"/>
        </w:numPr>
        <w:tabs>
          <w:tab w:val="clear" w:pos="4419"/>
          <w:tab w:val="clear" w:pos="8838"/>
          <w:tab w:val="left" w:pos="284"/>
          <w:tab w:val="left" w:pos="851"/>
        </w:tabs>
        <w:spacing w:before="120" w:after="120"/>
        <w:jc w:val="both"/>
        <w:rPr>
          <w:rFonts w:ascii="Arial" w:hAnsi="Arial" w:cs="Arial"/>
          <w:sz w:val="21"/>
          <w:szCs w:val="21"/>
        </w:rPr>
      </w:pPr>
      <w:r w:rsidRPr="00144489">
        <w:rPr>
          <w:rFonts w:ascii="Arial" w:hAnsi="Arial" w:cs="Arial"/>
          <w:sz w:val="21"/>
          <w:szCs w:val="21"/>
        </w:rPr>
        <w:t>Exercer a fiscalização dos serviços prestados, por servidores designados para esse fim;</w:t>
      </w:r>
    </w:p>
    <w:p w:rsidR="006623DE" w:rsidRPr="00144489" w:rsidRDefault="00F520F5" w:rsidP="00144489">
      <w:pPr>
        <w:pStyle w:val="Cabealho"/>
        <w:tabs>
          <w:tab w:val="clear" w:pos="4419"/>
          <w:tab w:val="clear" w:pos="8838"/>
          <w:tab w:val="left" w:pos="284"/>
          <w:tab w:val="left" w:pos="851"/>
        </w:tabs>
        <w:spacing w:before="120" w:after="120"/>
        <w:jc w:val="both"/>
        <w:rPr>
          <w:rFonts w:ascii="Arial" w:hAnsi="Arial" w:cs="Arial"/>
          <w:sz w:val="21"/>
          <w:szCs w:val="21"/>
        </w:rPr>
      </w:pPr>
      <w:proofErr w:type="gramStart"/>
      <w:r w:rsidRPr="00144489">
        <w:rPr>
          <w:rFonts w:ascii="Arial" w:hAnsi="Arial" w:cs="Arial"/>
          <w:b/>
          <w:sz w:val="21"/>
          <w:szCs w:val="21"/>
        </w:rPr>
        <w:t>8.16.1.8</w:t>
      </w:r>
      <w:r w:rsidRPr="00144489">
        <w:rPr>
          <w:rFonts w:ascii="Arial" w:hAnsi="Arial" w:cs="Arial"/>
          <w:sz w:val="21"/>
          <w:szCs w:val="21"/>
        </w:rPr>
        <w:t>.</w:t>
      </w:r>
      <w:proofErr w:type="gramEnd"/>
      <w:r w:rsidR="006623DE" w:rsidRPr="00144489">
        <w:rPr>
          <w:rFonts w:ascii="Arial" w:hAnsi="Arial" w:cs="Arial"/>
          <w:sz w:val="21"/>
          <w:szCs w:val="21"/>
        </w:rPr>
        <w:t>Comunicar oficialmente à Contratada quaisquer falhas verificadas no cumprimento do contrato;</w:t>
      </w:r>
    </w:p>
    <w:p w:rsidR="006623DE" w:rsidRPr="00144489" w:rsidRDefault="006623DE" w:rsidP="00D257F7">
      <w:pPr>
        <w:pStyle w:val="Cabealho"/>
        <w:numPr>
          <w:ilvl w:val="3"/>
          <w:numId w:val="41"/>
        </w:numPr>
        <w:tabs>
          <w:tab w:val="clear" w:pos="4419"/>
          <w:tab w:val="clear" w:pos="8838"/>
          <w:tab w:val="left" w:pos="284"/>
          <w:tab w:val="left" w:pos="851"/>
          <w:tab w:val="left" w:pos="993"/>
        </w:tabs>
        <w:spacing w:before="120" w:after="120"/>
        <w:ind w:left="0" w:firstLine="0"/>
        <w:jc w:val="both"/>
        <w:rPr>
          <w:rFonts w:ascii="Arial" w:hAnsi="Arial" w:cs="Arial"/>
          <w:sz w:val="21"/>
          <w:szCs w:val="21"/>
        </w:rPr>
      </w:pPr>
      <w:r w:rsidRPr="00144489">
        <w:rPr>
          <w:rFonts w:ascii="Arial" w:hAnsi="Arial" w:cs="Arial"/>
          <w:sz w:val="21"/>
          <w:szCs w:val="21"/>
        </w:rPr>
        <w:t xml:space="preserve">  Observar o cumprimento dos requisitos de qualificação profissional exigidos nas especificações técnicas e nas atribuições, solicitando à Contratada as substituições e os treinamentos que se verificarem necessários.</w:t>
      </w:r>
    </w:p>
    <w:p w:rsidR="00C412A3" w:rsidRPr="00144489" w:rsidRDefault="00C412A3" w:rsidP="00D257F7">
      <w:pPr>
        <w:pStyle w:val="PargrafodaLista"/>
        <w:numPr>
          <w:ilvl w:val="0"/>
          <w:numId w:val="40"/>
        </w:numPr>
        <w:spacing w:before="240" w:after="120"/>
        <w:ind w:right="-15"/>
        <w:jc w:val="both"/>
        <w:rPr>
          <w:rFonts w:ascii="Arial" w:hAnsi="Arial" w:cs="Arial"/>
          <w:sz w:val="21"/>
          <w:szCs w:val="21"/>
        </w:rPr>
      </w:pPr>
      <w:r w:rsidRPr="00144489">
        <w:rPr>
          <w:rFonts w:ascii="Arial" w:hAnsi="Arial" w:cs="Arial"/>
          <w:b/>
          <w:sz w:val="21"/>
          <w:szCs w:val="21"/>
        </w:rPr>
        <w:t xml:space="preserve">CLÁUSULA </w:t>
      </w:r>
      <w:r w:rsidR="00F323EB" w:rsidRPr="00144489">
        <w:rPr>
          <w:rFonts w:ascii="Arial" w:hAnsi="Arial" w:cs="Arial"/>
          <w:b/>
          <w:sz w:val="21"/>
          <w:szCs w:val="21"/>
        </w:rPr>
        <w:t>NON</w:t>
      </w:r>
      <w:r w:rsidRPr="00144489">
        <w:rPr>
          <w:rFonts w:ascii="Arial" w:hAnsi="Arial" w:cs="Arial"/>
          <w:b/>
          <w:sz w:val="21"/>
          <w:szCs w:val="21"/>
        </w:rPr>
        <w:t>A – DOTAÇÃO ORÇAMENTÁRIA</w:t>
      </w:r>
    </w:p>
    <w:p w:rsidR="00BA2DB5" w:rsidRPr="00144489" w:rsidRDefault="00BA2DB5" w:rsidP="00144489">
      <w:pPr>
        <w:pStyle w:val="NormalWeb"/>
        <w:widowControl w:val="0"/>
        <w:spacing w:before="0" w:after="0"/>
        <w:jc w:val="both"/>
        <w:rPr>
          <w:rFonts w:ascii="Arial" w:hAnsi="Arial" w:cs="Arial"/>
          <w:sz w:val="21"/>
          <w:szCs w:val="21"/>
        </w:rPr>
      </w:pPr>
      <w:r w:rsidRPr="00144489">
        <w:rPr>
          <w:rFonts w:ascii="Arial" w:hAnsi="Arial" w:cs="Arial"/>
          <w:b/>
          <w:sz w:val="21"/>
          <w:szCs w:val="21"/>
        </w:rPr>
        <w:t>9.1</w:t>
      </w:r>
      <w:r w:rsidRPr="00144489">
        <w:rPr>
          <w:rFonts w:ascii="Arial" w:hAnsi="Arial" w:cs="Arial"/>
          <w:sz w:val="21"/>
          <w:szCs w:val="21"/>
        </w:rPr>
        <w:t xml:space="preserve">. As despesas decorrentes da contratação correrão à conta dos recursos consignados no Orçamento Geral do Estado para o exercício 2017, a cargo do IPERON, Programa de Trabalho </w:t>
      </w:r>
      <w:r w:rsidRPr="00144489">
        <w:rPr>
          <w:rFonts w:ascii="Arial" w:hAnsi="Arial" w:cs="Arial"/>
          <w:b/>
          <w:color w:val="C0504D" w:themeColor="accent2"/>
          <w:sz w:val="21"/>
          <w:szCs w:val="21"/>
        </w:rPr>
        <w:t>09.122.1015.2812</w:t>
      </w:r>
      <w:r w:rsidRPr="00144489">
        <w:rPr>
          <w:rFonts w:ascii="Arial" w:hAnsi="Arial" w:cs="Arial"/>
          <w:sz w:val="21"/>
          <w:szCs w:val="21"/>
        </w:rPr>
        <w:t xml:space="preserve">, Elemento de Despesa </w:t>
      </w:r>
      <w:r w:rsidRPr="00144489">
        <w:rPr>
          <w:rFonts w:ascii="Arial" w:hAnsi="Arial" w:cs="Arial"/>
          <w:b/>
          <w:color w:val="C0504D" w:themeColor="accent2"/>
          <w:sz w:val="21"/>
          <w:szCs w:val="21"/>
        </w:rPr>
        <w:t>3390.37</w:t>
      </w:r>
      <w:r w:rsidRPr="00144489">
        <w:rPr>
          <w:rFonts w:ascii="Arial" w:hAnsi="Arial" w:cs="Arial"/>
          <w:sz w:val="21"/>
          <w:szCs w:val="21"/>
        </w:rPr>
        <w:t xml:space="preserve">, Fonte de Recursos </w:t>
      </w:r>
      <w:r w:rsidRPr="00144489">
        <w:rPr>
          <w:rFonts w:ascii="Arial" w:hAnsi="Arial" w:cs="Arial"/>
          <w:b/>
          <w:color w:val="C0504D" w:themeColor="accent2"/>
          <w:sz w:val="21"/>
          <w:szCs w:val="21"/>
        </w:rPr>
        <w:t>3240</w:t>
      </w:r>
      <w:r w:rsidRPr="00144489">
        <w:rPr>
          <w:rFonts w:ascii="Arial" w:hAnsi="Arial" w:cs="Arial"/>
          <w:sz w:val="21"/>
          <w:szCs w:val="21"/>
        </w:rPr>
        <w:t>.</w:t>
      </w:r>
    </w:p>
    <w:p w:rsidR="00BA2DB5" w:rsidRPr="00144489" w:rsidRDefault="00BA2DB5" w:rsidP="00144489">
      <w:pPr>
        <w:pStyle w:val="NormalWeb"/>
        <w:widowControl w:val="0"/>
        <w:spacing w:before="0" w:after="0"/>
        <w:jc w:val="both"/>
        <w:rPr>
          <w:rFonts w:ascii="Arial" w:hAnsi="Arial" w:cs="Arial"/>
          <w:sz w:val="21"/>
          <w:szCs w:val="21"/>
        </w:rPr>
      </w:pPr>
    </w:p>
    <w:p w:rsidR="00C412A3" w:rsidRPr="00144489" w:rsidRDefault="00C412A3" w:rsidP="00D257F7">
      <w:pPr>
        <w:pStyle w:val="PargrafodaLista"/>
        <w:numPr>
          <w:ilvl w:val="0"/>
          <w:numId w:val="40"/>
        </w:numPr>
        <w:autoSpaceDE w:val="0"/>
        <w:autoSpaceDN w:val="0"/>
        <w:adjustRightInd w:val="0"/>
        <w:jc w:val="both"/>
        <w:rPr>
          <w:rFonts w:ascii="Arial" w:hAnsi="Arial" w:cs="Arial"/>
          <w:b/>
          <w:bCs/>
          <w:sz w:val="21"/>
          <w:szCs w:val="21"/>
        </w:rPr>
      </w:pPr>
      <w:r w:rsidRPr="00144489">
        <w:rPr>
          <w:rFonts w:ascii="Arial" w:hAnsi="Arial" w:cs="Arial"/>
          <w:b/>
          <w:bCs/>
          <w:sz w:val="21"/>
          <w:szCs w:val="21"/>
        </w:rPr>
        <w:t xml:space="preserve">CLÁUSULA </w:t>
      </w:r>
      <w:r w:rsidR="00F323EB" w:rsidRPr="00144489">
        <w:rPr>
          <w:rFonts w:ascii="Arial" w:hAnsi="Arial" w:cs="Arial"/>
          <w:b/>
          <w:bCs/>
          <w:sz w:val="21"/>
          <w:szCs w:val="21"/>
        </w:rPr>
        <w:t>DÉCIMA</w:t>
      </w:r>
      <w:r w:rsidRPr="00144489">
        <w:rPr>
          <w:rFonts w:ascii="Arial" w:hAnsi="Arial" w:cs="Arial"/>
          <w:b/>
          <w:bCs/>
          <w:sz w:val="21"/>
          <w:szCs w:val="21"/>
        </w:rPr>
        <w:t xml:space="preserve"> – SANÇÕES </w:t>
      </w:r>
    </w:p>
    <w:p w:rsidR="00BA2DB5" w:rsidRPr="00144489" w:rsidRDefault="00BA2DB5" w:rsidP="00144489">
      <w:pPr>
        <w:spacing w:before="120" w:after="120"/>
        <w:jc w:val="both"/>
        <w:rPr>
          <w:rFonts w:ascii="Arial" w:hAnsi="Arial" w:cs="Arial"/>
          <w:sz w:val="21"/>
          <w:szCs w:val="21"/>
        </w:rPr>
      </w:pPr>
      <w:r w:rsidRPr="00144489">
        <w:rPr>
          <w:rFonts w:ascii="Arial" w:hAnsi="Arial" w:cs="Arial"/>
          <w:b/>
          <w:sz w:val="21"/>
          <w:szCs w:val="21"/>
        </w:rPr>
        <w:lastRenderedPageBreak/>
        <w:t>10.1</w:t>
      </w:r>
      <w:r w:rsidRPr="00144489">
        <w:rPr>
          <w:rFonts w:ascii="Arial" w:hAnsi="Arial" w:cs="Arial"/>
          <w:sz w:val="21"/>
          <w:szCs w:val="21"/>
        </w:rPr>
        <w:t xml:space="preserve"> - Com fundamento no artigo 7º da Lei nº 10.520/2002 e no art. 28 do Decreto nº 5.450/2005, ficará impedida de licitar e contratar com a União, Estados, Distrito Federal e Municípios e será descredenciada do </w:t>
      </w:r>
      <w:proofErr w:type="spellStart"/>
      <w:r w:rsidRPr="00144489">
        <w:rPr>
          <w:rFonts w:ascii="Arial" w:hAnsi="Arial" w:cs="Arial"/>
          <w:sz w:val="21"/>
          <w:szCs w:val="21"/>
        </w:rPr>
        <w:t>Sicaf</w:t>
      </w:r>
      <w:proofErr w:type="spellEnd"/>
      <w:r w:rsidRPr="00144489">
        <w:rPr>
          <w:rFonts w:ascii="Arial" w:hAnsi="Arial" w:cs="Arial"/>
          <w:sz w:val="21"/>
          <w:szCs w:val="21"/>
        </w:rPr>
        <w:t xml:space="preserve"> e do cadastro de fornecedores da Contratante, pelo prazo de até </w:t>
      </w:r>
      <w:proofErr w:type="gramStart"/>
      <w:r w:rsidRPr="00144489">
        <w:rPr>
          <w:rFonts w:ascii="Arial" w:hAnsi="Arial" w:cs="Arial"/>
          <w:sz w:val="21"/>
          <w:szCs w:val="21"/>
        </w:rPr>
        <w:t>5</w:t>
      </w:r>
      <w:proofErr w:type="gramEnd"/>
      <w:r w:rsidRPr="00144489">
        <w:rPr>
          <w:rFonts w:ascii="Arial" w:hAnsi="Arial" w:cs="Arial"/>
          <w:sz w:val="21"/>
          <w:szCs w:val="21"/>
        </w:rPr>
        <w:t xml:space="preserve"> (cinco) anos, garantida a ampla defesa, sem prejuízo das demais cominações legais e de multa de até 30% (trinta por cento) sobre o valor da contratação, a Contratada que:</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Apresentar documentação falsa;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Ensejar o retardamento da execução do objeto;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Falhar na execução do contrato;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Fraudar na execução do contrato;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Comportar-se de modo inidôneo;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Cometer fraude fiscal; </w:t>
      </w:r>
    </w:p>
    <w:p w:rsidR="00BA2DB5" w:rsidRPr="00144489" w:rsidRDefault="00BA2DB5" w:rsidP="00D257F7">
      <w:pPr>
        <w:pStyle w:val="Cabealho"/>
        <w:numPr>
          <w:ilvl w:val="0"/>
          <w:numId w:val="42"/>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Fizer declaração falsa. </w:t>
      </w:r>
    </w:p>
    <w:p w:rsidR="00BA2DB5" w:rsidRPr="00144489" w:rsidRDefault="00F26FB0" w:rsidP="00144489">
      <w:pPr>
        <w:spacing w:before="120" w:after="120"/>
        <w:jc w:val="both"/>
        <w:rPr>
          <w:rFonts w:ascii="Arial" w:hAnsi="Arial" w:cs="Arial"/>
          <w:sz w:val="21"/>
          <w:szCs w:val="21"/>
        </w:rPr>
      </w:pPr>
      <w:proofErr w:type="gramStart"/>
      <w:r w:rsidRPr="00144489">
        <w:rPr>
          <w:rFonts w:ascii="Arial" w:hAnsi="Arial" w:cs="Arial"/>
          <w:b/>
          <w:sz w:val="21"/>
          <w:szCs w:val="21"/>
        </w:rPr>
        <w:t>10</w:t>
      </w:r>
      <w:r w:rsidR="00BA2DB5" w:rsidRPr="00144489">
        <w:rPr>
          <w:rFonts w:ascii="Arial" w:hAnsi="Arial" w:cs="Arial"/>
          <w:b/>
          <w:sz w:val="21"/>
          <w:szCs w:val="21"/>
        </w:rPr>
        <w:t>.2</w:t>
      </w:r>
      <w:r w:rsidR="00BA2DB5" w:rsidRPr="00144489">
        <w:rPr>
          <w:rFonts w:ascii="Arial" w:hAnsi="Arial" w:cs="Arial"/>
          <w:sz w:val="21"/>
          <w:szCs w:val="21"/>
        </w:rPr>
        <w:t xml:space="preserve"> .</w:t>
      </w:r>
      <w:proofErr w:type="gramEnd"/>
      <w:r w:rsidR="00BA2DB5" w:rsidRPr="00144489">
        <w:rPr>
          <w:rFonts w:ascii="Arial" w:hAnsi="Arial" w:cs="Arial"/>
          <w:sz w:val="21"/>
          <w:szCs w:val="21"/>
        </w:rPr>
        <w:t xml:space="preserve"> Será deduzido do valor da multa aplicada em razão de falha na execução do contrato, de que trata a alínea “c”, o valor relativo às multas aplicadas em razão do </w:t>
      </w:r>
      <w:r w:rsidRPr="00144489">
        <w:rPr>
          <w:rFonts w:ascii="Arial" w:hAnsi="Arial" w:cs="Arial"/>
          <w:sz w:val="21"/>
          <w:szCs w:val="21"/>
        </w:rPr>
        <w:t>sub</w:t>
      </w:r>
      <w:r w:rsidR="00BA2DB5" w:rsidRPr="00144489">
        <w:rPr>
          <w:rFonts w:ascii="Arial" w:hAnsi="Arial" w:cs="Arial"/>
          <w:sz w:val="21"/>
          <w:szCs w:val="21"/>
        </w:rPr>
        <w:t xml:space="preserve">item </w:t>
      </w:r>
      <w:r w:rsidRPr="00144489">
        <w:rPr>
          <w:rFonts w:ascii="Arial" w:hAnsi="Arial" w:cs="Arial"/>
          <w:sz w:val="21"/>
          <w:szCs w:val="21"/>
        </w:rPr>
        <w:t>10.6;</w:t>
      </w:r>
    </w:p>
    <w:p w:rsidR="00BA2DB5" w:rsidRPr="00144489" w:rsidRDefault="00F26FB0" w:rsidP="00144489">
      <w:pPr>
        <w:spacing w:before="120" w:after="120"/>
        <w:jc w:val="both"/>
        <w:rPr>
          <w:rFonts w:ascii="Arial" w:hAnsi="Arial" w:cs="Arial"/>
          <w:sz w:val="21"/>
          <w:szCs w:val="21"/>
        </w:rPr>
      </w:pPr>
      <w:r w:rsidRPr="00144489">
        <w:rPr>
          <w:rFonts w:ascii="Arial" w:hAnsi="Arial" w:cs="Arial"/>
          <w:b/>
          <w:sz w:val="21"/>
          <w:szCs w:val="21"/>
        </w:rPr>
        <w:t>10.3</w:t>
      </w:r>
      <w:r w:rsidRPr="00144489">
        <w:rPr>
          <w:rFonts w:ascii="Arial" w:hAnsi="Arial" w:cs="Arial"/>
          <w:sz w:val="21"/>
          <w:szCs w:val="21"/>
        </w:rPr>
        <w:t>.</w:t>
      </w:r>
      <w:r w:rsidR="00BA2DB5" w:rsidRPr="00144489">
        <w:rPr>
          <w:rFonts w:ascii="Arial" w:hAnsi="Arial" w:cs="Arial"/>
          <w:sz w:val="21"/>
          <w:szCs w:val="21"/>
        </w:rPr>
        <w:t xml:space="preserve"> O retardamento da execução previsto no</w:t>
      </w:r>
      <w:r w:rsidRPr="00144489">
        <w:rPr>
          <w:rFonts w:ascii="Arial" w:hAnsi="Arial" w:cs="Arial"/>
          <w:sz w:val="21"/>
          <w:szCs w:val="21"/>
        </w:rPr>
        <w:t xml:space="preserve"> sub</w:t>
      </w:r>
      <w:r w:rsidR="00BA2DB5" w:rsidRPr="00144489">
        <w:rPr>
          <w:rFonts w:ascii="Arial" w:hAnsi="Arial" w:cs="Arial"/>
          <w:sz w:val="21"/>
          <w:szCs w:val="21"/>
        </w:rPr>
        <w:t xml:space="preserve">item </w:t>
      </w:r>
      <w:r w:rsidRPr="00144489">
        <w:rPr>
          <w:rFonts w:ascii="Arial" w:hAnsi="Arial" w:cs="Arial"/>
          <w:sz w:val="21"/>
          <w:szCs w:val="21"/>
        </w:rPr>
        <w:t>10</w:t>
      </w:r>
      <w:r w:rsidR="00BA2DB5" w:rsidRPr="00144489">
        <w:rPr>
          <w:rFonts w:ascii="Arial" w:hAnsi="Arial" w:cs="Arial"/>
          <w:sz w:val="21"/>
          <w:szCs w:val="21"/>
        </w:rPr>
        <w:t>.1, alínea “b”,</w:t>
      </w:r>
      <w:r w:rsidRPr="00144489">
        <w:rPr>
          <w:rFonts w:ascii="Arial" w:hAnsi="Arial" w:cs="Arial"/>
          <w:sz w:val="21"/>
          <w:szCs w:val="21"/>
        </w:rPr>
        <w:t xml:space="preserve"> </w:t>
      </w:r>
      <w:r w:rsidR="00BA2DB5" w:rsidRPr="00144489">
        <w:rPr>
          <w:rFonts w:ascii="Arial" w:hAnsi="Arial" w:cs="Arial"/>
          <w:sz w:val="21"/>
          <w:szCs w:val="21"/>
        </w:rPr>
        <w:t>estará configurado quando a Contratada:</w:t>
      </w:r>
    </w:p>
    <w:p w:rsidR="00BA2DB5" w:rsidRPr="00144489" w:rsidRDefault="00BA2DB5" w:rsidP="00D257F7">
      <w:pPr>
        <w:pStyle w:val="Cabealho"/>
        <w:numPr>
          <w:ilvl w:val="0"/>
          <w:numId w:val="43"/>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Deixar de iniciar, sem causa justificada, a execução do contrato após </w:t>
      </w:r>
      <w:proofErr w:type="gramStart"/>
      <w:r w:rsidRPr="00144489">
        <w:rPr>
          <w:rFonts w:ascii="Arial" w:hAnsi="Arial" w:cs="Arial"/>
          <w:bCs/>
          <w:snapToGrid w:val="0"/>
          <w:sz w:val="21"/>
          <w:szCs w:val="21"/>
        </w:rPr>
        <w:t>7</w:t>
      </w:r>
      <w:proofErr w:type="gramEnd"/>
      <w:r w:rsidRPr="00144489">
        <w:rPr>
          <w:rFonts w:ascii="Arial" w:hAnsi="Arial" w:cs="Arial"/>
          <w:bCs/>
          <w:snapToGrid w:val="0"/>
          <w:sz w:val="21"/>
          <w:szCs w:val="21"/>
        </w:rPr>
        <w:t xml:space="preserve"> (sete) dias contados da data constante na ordem de serviço; </w:t>
      </w:r>
    </w:p>
    <w:p w:rsidR="00BA2DB5" w:rsidRPr="00144489" w:rsidRDefault="00BA2DB5" w:rsidP="00D257F7">
      <w:pPr>
        <w:pStyle w:val="Cabealho"/>
        <w:numPr>
          <w:ilvl w:val="0"/>
          <w:numId w:val="43"/>
        </w:numPr>
        <w:tabs>
          <w:tab w:val="clear" w:pos="4419"/>
          <w:tab w:val="clear" w:pos="8838"/>
        </w:tabs>
        <w:spacing w:before="120" w:after="120"/>
        <w:ind w:left="1701" w:firstLine="0"/>
        <w:jc w:val="both"/>
        <w:rPr>
          <w:rFonts w:ascii="Arial" w:hAnsi="Arial" w:cs="Arial"/>
          <w:bCs/>
          <w:snapToGrid w:val="0"/>
          <w:sz w:val="21"/>
          <w:szCs w:val="21"/>
        </w:rPr>
      </w:pPr>
      <w:r w:rsidRPr="00144489">
        <w:rPr>
          <w:rFonts w:ascii="Arial" w:hAnsi="Arial" w:cs="Arial"/>
          <w:bCs/>
          <w:snapToGrid w:val="0"/>
          <w:sz w:val="21"/>
          <w:szCs w:val="21"/>
        </w:rPr>
        <w:t xml:space="preserve">Deixar de realizar, sem causa justificada, os serviços definidos no contrato por </w:t>
      </w:r>
      <w:proofErr w:type="gramStart"/>
      <w:r w:rsidRPr="00144489">
        <w:rPr>
          <w:rFonts w:ascii="Arial" w:hAnsi="Arial" w:cs="Arial"/>
          <w:bCs/>
          <w:snapToGrid w:val="0"/>
          <w:sz w:val="21"/>
          <w:szCs w:val="21"/>
        </w:rPr>
        <w:t>3</w:t>
      </w:r>
      <w:proofErr w:type="gramEnd"/>
      <w:r w:rsidRPr="00144489">
        <w:rPr>
          <w:rFonts w:ascii="Arial" w:hAnsi="Arial" w:cs="Arial"/>
          <w:bCs/>
          <w:snapToGrid w:val="0"/>
          <w:sz w:val="21"/>
          <w:szCs w:val="21"/>
        </w:rPr>
        <w:t xml:space="preserve"> dias seguidos ou por 10 dias intercalados.</w:t>
      </w:r>
    </w:p>
    <w:p w:rsidR="00BA2DB5" w:rsidRPr="00144489" w:rsidRDefault="00BA2DB5" w:rsidP="00144489">
      <w:pPr>
        <w:spacing w:before="120" w:after="120"/>
        <w:jc w:val="both"/>
        <w:rPr>
          <w:rFonts w:ascii="Arial" w:hAnsi="Arial" w:cs="Arial"/>
          <w:sz w:val="21"/>
          <w:szCs w:val="21"/>
        </w:rPr>
      </w:pPr>
      <w:r w:rsidRPr="00144489">
        <w:rPr>
          <w:rFonts w:ascii="Arial" w:hAnsi="Arial" w:cs="Arial"/>
          <w:b/>
          <w:sz w:val="21"/>
          <w:szCs w:val="21"/>
        </w:rPr>
        <w:t>1</w:t>
      </w:r>
      <w:r w:rsidR="00F26FB0" w:rsidRPr="00144489">
        <w:rPr>
          <w:rFonts w:ascii="Arial" w:hAnsi="Arial" w:cs="Arial"/>
          <w:b/>
          <w:sz w:val="21"/>
          <w:szCs w:val="21"/>
        </w:rPr>
        <w:t>0</w:t>
      </w:r>
      <w:r w:rsidRPr="00144489">
        <w:rPr>
          <w:rFonts w:ascii="Arial" w:hAnsi="Arial" w:cs="Arial"/>
          <w:b/>
          <w:sz w:val="21"/>
          <w:szCs w:val="21"/>
        </w:rPr>
        <w:t>.4</w:t>
      </w:r>
      <w:r w:rsidRPr="00144489">
        <w:rPr>
          <w:rFonts w:ascii="Arial" w:hAnsi="Arial" w:cs="Arial"/>
          <w:sz w:val="21"/>
          <w:szCs w:val="21"/>
        </w:rPr>
        <w:t xml:space="preserve">.  A falha na execução do contrato prevista no </w:t>
      </w:r>
      <w:r w:rsidR="00F26FB0" w:rsidRPr="00144489">
        <w:rPr>
          <w:rFonts w:ascii="Arial" w:hAnsi="Arial" w:cs="Arial"/>
          <w:sz w:val="21"/>
          <w:szCs w:val="21"/>
        </w:rPr>
        <w:t>sub</w:t>
      </w:r>
      <w:r w:rsidRPr="00144489">
        <w:rPr>
          <w:rFonts w:ascii="Arial" w:hAnsi="Arial" w:cs="Arial"/>
          <w:sz w:val="21"/>
          <w:szCs w:val="21"/>
        </w:rPr>
        <w:t xml:space="preserve">item </w:t>
      </w:r>
      <w:r w:rsidR="00F26FB0" w:rsidRPr="00144489">
        <w:rPr>
          <w:rFonts w:ascii="Arial" w:hAnsi="Arial" w:cs="Arial"/>
          <w:sz w:val="21"/>
          <w:szCs w:val="21"/>
        </w:rPr>
        <w:t>10</w:t>
      </w:r>
      <w:r w:rsidRPr="00144489">
        <w:rPr>
          <w:rFonts w:ascii="Arial" w:hAnsi="Arial" w:cs="Arial"/>
          <w:sz w:val="21"/>
          <w:szCs w:val="21"/>
        </w:rPr>
        <w:t xml:space="preserve">.1 alínea “c”, estará configurada quando a Contratada se enquadrar em pelo menos uma das situações previstas na Tabela 3 do </w:t>
      </w:r>
      <w:r w:rsidR="00F26FB0" w:rsidRPr="00144489">
        <w:rPr>
          <w:rFonts w:ascii="Arial" w:hAnsi="Arial" w:cs="Arial"/>
          <w:sz w:val="21"/>
          <w:szCs w:val="21"/>
        </w:rPr>
        <w:t>sub</w:t>
      </w:r>
      <w:r w:rsidRPr="00144489">
        <w:rPr>
          <w:rFonts w:ascii="Arial" w:hAnsi="Arial" w:cs="Arial"/>
          <w:sz w:val="21"/>
          <w:szCs w:val="21"/>
        </w:rPr>
        <w:t>item 1</w:t>
      </w:r>
      <w:r w:rsidR="00F26FB0" w:rsidRPr="00144489">
        <w:rPr>
          <w:rFonts w:ascii="Arial" w:hAnsi="Arial" w:cs="Arial"/>
          <w:sz w:val="21"/>
          <w:szCs w:val="21"/>
        </w:rPr>
        <w:t>0</w:t>
      </w:r>
      <w:r w:rsidRPr="00144489">
        <w:rPr>
          <w:rFonts w:ascii="Arial" w:hAnsi="Arial" w:cs="Arial"/>
          <w:sz w:val="21"/>
          <w:szCs w:val="21"/>
        </w:rPr>
        <w:t>.6, respeitada a graduação de infrações conforme tabela 1 deste item.</w:t>
      </w:r>
    </w:p>
    <w:p w:rsidR="00BA2DB5" w:rsidRPr="00144489" w:rsidRDefault="00BA2DB5" w:rsidP="00144489">
      <w:pPr>
        <w:spacing w:before="120" w:after="120"/>
        <w:jc w:val="both"/>
        <w:rPr>
          <w:rFonts w:ascii="Arial" w:hAnsi="Arial" w:cs="Arial"/>
          <w:b/>
          <w:sz w:val="21"/>
          <w:szCs w:val="21"/>
        </w:rPr>
      </w:pPr>
      <w:r w:rsidRPr="00144489">
        <w:rPr>
          <w:rFonts w:ascii="Arial" w:hAnsi="Arial" w:cs="Arial"/>
          <w:b/>
          <w:sz w:val="21"/>
          <w:szCs w:val="21"/>
        </w:rPr>
        <w:t>Tabela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33"/>
        <w:gridCol w:w="6763"/>
      </w:tblGrid>
      <w:tr w:rsidR="00BA2DB5" w:rsidRPr="00144489" w:rsidTr="002E618C">
        <w:trPr>
          <w:trHeight w:val="345"/>
          <w:jc w:val="center"/>
        </w:trPr>
        <w:tc>
          <w:tcPr>
            <w:tcW w:w="1617"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 DA INFRAÇÃO</w:t>
            </w:r>
          </w:p>
        </w:tc>
        <w:tc>
          <w:tcPr>
            <w:tcW w:w="3383"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QUANTIDADE DE INFRAÇÕES COMETIDAS DURANTE A VIGÊNCIA CONTRATUAL</w:t>
            </w:r>
          </w:p>
        </w:tc>
      </w:tr>
      <w:tr w:rsidR="00BA2DB5" w:rsidRPr="00144489" w:rsidTr="002E618C">
        <w:trPr>
          <w:trHeight w:val="351"/>
          <w:jc w:val="center"/>
        </w:trPr>
        <w:tc>
          <w:tcPr>
            <w:tcW w:w="1617" w:type="pct"/>
          </w:tcPr>
          <w:p w:rsidR="00BA2DB5" w:rsidRPr="00144489" w:rsidRDefault="00BA2DB5" w:rsidP="00DB61F6">
            <w:pPr>
              <w:spacing w:before="120" w:after="120"/>
              <w:jc w:val="center"/>
              <w:rPr>
                <w:rFonts w:ascii="Arial" w:hAnsi="Arial" w:cs="Arial"/>
                <w:b/>
                <w:sz w:val="21"/>
                <w:szCs w:val="21"/>
              </w:rPr>
            </w:pPr>
            <w:proofErr w:type="gramStart"/>
            <w:r w:rsidRPr="00144489">
              <w:rPr>
                <w:rFonts w:ascii="Arial" w:hAnsi="Arial" w:cs="Arial"/>
                <w:sz w:val="21"/>
                <w:szCs w:val="21"/>
              </w:rPr>
              <w:t>1</w:t>
            </w:r>
            <w:proofErr w:type="gramEnd"/>
          </w:p>
        </w:tc>
        <w:tc>
          <w:tcPr>
            <w:tcW w:w="3383" w:type="pct"/>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7</w:t>
            </w:r>
            <w:proofErr w:type="gramEnd"/>
            <w:r w:rsidRPr="00144489">
              <w:rPr>
                <w:rFonts w:ascii="Arial" w:hAnsi="Arial" w:cs="Arial"/>
                <w:sz w:val="21"/>
                <w:szCs w:val="21"/>
              </w:rPr>
              <w:t xml:space="preserve"> ou mais</w:t>
            </w:r>
          </w:p>
        </w:tc>
      </w:tr>
      <w:tr w:rsidR="00BA2DB5" w:rsidRPr="00144489" w:rsidTr="002E618C">
        <w:trPr>
          <w:trHeight w:val="416"/>
          <w:jc w:val="center"/>
        </w:trPr>
        <w:tc>
          <w:tcPr>
            <w:tcW w:w="1617" w:type="pct"/>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3383" w:type="pct"/>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r w:rsidRPr="00144489">
              <w:rPr>
                <w:rFonts w:ascii="Arial" w:hAnsi="Arial" w:cs="Arial"/>
                <w:sz w:val="21"/>
                <w:szCs w:val="21"/>
              </w:rPr>
              <w:t xml:space="preserve"> ou mais</w:t>
            </w:r>
          </w:p>
        </w:tc>
      </w:tr>
      <w:tr w:rsidR="00BA2DB5" w:rsidRPr="00144489" w:rsidTr="002E618C">
        <w:trPr>
          <w:jc w:val="center"/>
        </w:trPr>
        <w:tc>
          <w:tcPr>
            <w:tcW w:w="1617" w:type="pct"/>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3383" w:type="pct"/>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r w:rsidRPr="00144489">
              <w:rPr>
                <w:rFonts w:ascii="Arial" w:hAnsi="Arial" w:cs="Arial"/>
                <w:sz w:val="21"/>
                <w:szCs w:val="21"/>
              </w:rPr>
              <w:t xml:space="preserve"> ou mais</w:t>
            </w:r>
          </w:p>
        </w:tc>
      </w:tr>
      <w:tr w:rsidR="00BA2DB5" w:rsidRPr="00144489" w:rsidTr="002E618C">
        <w:trPr>
          <w:jc w:val="center"/>
        </w:trPr>
        <w:tc>
          <w:tcPr>
            <w:tcW w:w="1617" w:type="pct"/>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p>
        </w:tc>
        <w:tc>
          <w:tcPr>
            <w:tcW w:w="3383" w:type="pct"/>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r w:rsidRPr="00144489">
              <w:rPr>
                <w:rFonts w:ascii="Arial" w:hAnsi="Arial" w:cs="Arial"/>
                <w:sz w:val="21"/>
                <w:szCs w:val="21"/>
              </w:rPr>
              <w:t xml:space="preserve"> ou mais</w:t>
            </w:r>
          </w:p>
        </w:tc>
      </w:tr>
      <w:tr w:rsidR="00BA2DB5" w:rsidRPr="00144489" w:rsidTr="002E618C">
        <w:trPr>
          <w:jc w:val="center"/>
        </w:trPr>
        <w:tc>
          <w:tcPr>
            <w:tcW w:w="1617" w:type="pct"/>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3383" w:type="pct"/>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r w:rsidRPr="00144489">
              <w:rPr>
                <w:rFonts w:ascii="Arial" w:hAnsi="Arial" w:cs="Arial"/>
                <w:sz w:val="21"/>
                <w:szCs w:val="21"/>
              </w:rPr>
              <w:t xml:space="preserve"> ou mais</w:t>
            </w:r>
          </w:p>
        </w:tc>
      </w:tr>
      <w:tr w:rsidR="00BA2DB5" w:rsidRPr="00144489" w:rsidTr="002E618C">
        <w:trPr>
          <w:trHeight w:val="406"/>
          <w:jc w:val="center"/>
        </w:trPr>
        <w:tc>
          <w:tcPr>
            <w:tcW w:w="1617" w:type="pct"/>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3383" w:type="pct"/>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r w:rsidRPr="00144489">
              <w:rPr>
                <w:rFonts w:ascii="Arial" w:hAnsi="Arial" w:cs="Arial"/>
                <w:sz w:val="21"/>
                <w:szCs w:val="21"/>
              </w:rPr>
              <w:t xml:space="preserve"> ou mais</w:t>
            </w:r>
          </w:p>
        </w:tc>
      </w:tr>
    </w:tbl>
    <w:p w:rsidR="00BA2DB5" w:rsidRPr="00144489" w:rsidRDefault="00F26FB0" w:rsidP="00144489">
      <w:pPr>
        <w:spacing w:before="120" w:after="120"/>
        <w:jc w:val="both"/>
        <w:rPr>
          <w:rFonts w:ascii="Arial" w:hAnsi="Arial" w:cs="Arial"/>
          <w:sz w:val="21"/>
          <w:szCs w:val="21"/>
        </w:rPr>
      </w:pPr>
      <w:r w:rsidRPr="00144489">
        <w:rPr>
          <w:rFonts w:ascii="Arial" w:hAnsi="Arial" w:cs="Arial"/>
          <w:b/>
          <w:sz w:val="21"/>
          <w:szCs w:val="21"/>
        </w:rPr>
        <w:t>10</w:t>
      </w:r>
      <w:r w:rsidR="00BA2DB5" w:rsidRPr="00144489">
        <w:rPr>
          <w:rFonts w:ascii="Arial" w:hAnsi="Arial" w:cs="Arial"/>
          <w:b/>
          <w:sz w:val="21"/>
          <w:szCs w:val="21"/>
        </w:rPr>
        <w:t>.5</w:t>
      </w:r>
      <w:r w:rsidR="00BA2DB5" w:rsidRPr="00144489">
        <w:rPr>
          <w:rFonts w:ascii="Arial" w:hAnsi="Arial" w:cs="Arial"/>
          <w:sz w:val="21"/>
          <w:szCs w:val="21"/>
        </w:rPr>
        <w:t xml:space="preserve">. O comportamento previsto no </w:t>
      </w:r>
      <w:r w:rsidRPr="00144489">
        <w:rPr>
          <w:rFonts w:ascii="Arial" w:hAnsi="Arial" w:cs="Arial"/>
          <w:sz w:val="21"/>
          <w:szCs w:val="21"/>
        </w:rPr>
        <w:t>sub</w:t>
      </w:r>
      <w:r w:rsidR="00BA2DB5" w:rsidRPr="00144489">
        <w:rPr>
          <w:rFonts w:ascii="Arial" w:hAnsi="Arial" w:cs="Arial"/>
          <w:sz w:val="21"/>
          <w:szCs w:val="21"/>
        </w:rPr>
        <w:t xml:space="preserve">item </w:t>
      </w:r>
      <w:r w:rsidRPr="00144489">
        <w:rPr>
          <w:rFonts w:ascii="Arial" w:hAnsi="Arial" w:cs="Arial"/>
          <w:sz w:val="21"/>
          <w:szCs w:val="21"/>
        </w:rPr>
        <w:t>10</w:t>
      </w:r>
      <w:r w:rsidR="00BA2DB5" w:rsidRPr="00144489">
        <w:rPr>
          <w:rFonts w:ascii="Arial" w:hAnsi="Arial" w:cs="Arial"/>
          <w:sz w:val="21"/>
          <w:szCs w:val="21"/>
        </w:rPr>
        <w:t xml:space="preserve">.1, alínea “e”, estará configurado quando a Contratada executar atos tais como os descritos nos artigos 92, parágrafo único, 96 e 97, parágrafo único, da Lei n.º 8.666/1993. </w:t>
      </w:r>
    </w:p>
    <w:p w:rsidR="00BA2DB5" w:rsidRPr="00144489" w:rsidRDefault="00F26FB0" w:rsidP="00144489">
      <w:pPr>
        <w:spacing w:before="120" w:after="120"/>
        <w:jc w:val="both"/>
        <w:rPr>
          <w:rFonts w:ascii="Arial" w:hAnsi="Arial" w:cs="Arial"/>
          <w:sz w:val="21"/>
          <w:szCs w:val="21"/>
        </w:rPr>
      </w:pPr>
      <w:proofErr w:type="gramStart"/>
      <w:r w:rsidRPr="00144489">
        <w:rPr>
          <w:rFonts w:ascii="Arial" w:hAnsi="Arial" w:cs="Arial"/>
          <w:b/>
          <w:sz w:val="21"/>
          <w:szCs w:val="21"/>
        </w:rPr>
        <w:t>10</w:t>
      </w:r>
      <w:r w:rsidR="00BA2DB5" w:rsidRPr="00144489">
        <w:rPr>
          <w:rFonts w:ascii="Arial" w:hAnsi="Arial" w:cs="Arial"/>
          <w:b/>
          <w:sz w:val="21"/>
          <w:szCs w:val="21"/>
        </w:rPr>
        <w:t>.6</w:t>
      </w:r>
      <w:r w:rsidR="00BA2DB5" w:rsidRPr="00144489">
        <w:rPr>
          <w:rFonts w:ascii="Arial" w:hAnsi="Arial" w:cs="Arial"/>
          <w:sz w:val="21"/>
          <w:szCs w:val="21"/>
        </w:rPr>
        <w:t xml:space="preserve"> .</w:t>
      </w:r>
      <w:proofErr w:type="gramEnd"/>
      <w:r w:rsidR="00BA2DB5" w:rsidRPr="00144489">
        <w:rPr>
          <w:rFonts w:ascii="Arial" w:hAnsi="Arial" w:cs="Arial"/>
          <w:sz w:val="21"/>
          <w:szCs w:val="21"/>
        </w:rPr>
        <w:t xml:space="preserve"> Pelo descumprimento das obrigações contratuais, a Administração aplicará multas conforme a graduação estabelecida nas tabelas seguintes:</w:t>
      </w:r>
    </w:p>
    <w:p w:rsidR="00BA2DB5" w:rsidRPr="00144489" w:rsidRDefault="00BA2DB5" w:rsidP="00144489">
      <w:pPr>
        <w:spacing w:before="120" w:after="120"/>
        <w:ind w:right="-85"/>
        <w:jc w:val="both"/>
        <w:rPr>
          <w:rFonts w:ascii="Arial" w:hAnsi="Arial" w:cs="Arial"/>
          <w:b/>
          <w:sz w:val="21"/>
          <w:szCs w:val="21"/>
        </w:rPr>
      </w:pPr>
      <w:r w:rsidRPr="00144489">
        <w:rPr>
          <w:rFonts w:ascii="Arial" w:hAnsi="Arial" w:cs="Arial"/>
          <w:b/>
          <w:sz w:val="21"/>
          <w:szCs w:val="21"/>
        </w:rPr>
        <w:t>Tabela 2</w:t>
      </w:r>
    </w:p>
    <w:tbl>
      <w:tblPr>
        <w:tblW w:w="0" w:type="auto"/>
        <w:jc w:val="center"/>
        <w:tblInd w:w="1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10"/>
        <w:gridCol w:w="3633"/>
      </w:tblGrid>
      <w:tr w:rsidR="00BA2DB5" w:rsidRPr="00144489" w:rsidTr="002E618C">
        <w:trPr>
          <w:trHeight w:val="345"/>
          <w:jc w:val="center"/>
        </w:trPr>
        <w:tc>
          <w:tcPr>
            <w:tcW w:w="2110" w:type="dxa"/>
            <w:tcBorders>
              <w:top w:val="single" w:sz="4" w:space="0" w:color="auto"/>
            </w:tcBorders>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w:t>
            </w:r>
          </w:p>
        </w:tc>
        <w:tc>
          <w:tcPr>
            <w:tcW w:w="3633" w:type="dxa"/>
            <w:tcBorders>
              <w:top w:val="single" w:sz="4" w:space="0" w:color="auto"/>
            </w:tcBorders>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CORRESPONDÊNCIA</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lastRenderedPageBreak/>
              <w:t>1</w:t>
            </w:r>
            <w:proofErr w:type="gramEnd"/>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R$ 300,00</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R$ 500,00</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R$ 700,00</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R$ 900,00</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R$ 2.000,00</w:t>
            </w:r>
          </w:p>
        </w:tc>
      </w:tr>
      <w:tr w:rsidR="00BA2DB5" w:rsidRPr="00144489" w:rsidTr="002E618C">
        <w:trPr>
          <w:jc w:val="center"/>
        </w:trPr>
        <w:tc>
          <w:tcPr>
            <w:tcW w:w="2110" w:type="dxa"/>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3633" w:type="dxa"/>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R$ 5.000,00</w:t>
            </w:r>
          </w:p>
        </w:tc>
      </w:tr>
    </w:tbl>
    <w:p w:rsidR="00BA2DB5" w:rsidRPr="00144489" w:rsidRDefault="00BA2DB5" w:rsidP="00144489">
      <w:pPr>
        <w:spacing w:before="120" w:after="120"/>
        <w:jc w:val="both"/>
        <w:rPr>
          <w:rFonts w:ascii="Arial" w:hAnsi="Arial" w:cs="Arial"/>
          <w:b/>
          <w:sz w:val="21"/>
          <w:szCs w:val="21"/>
        </w:rPr>
      </w:pPr>
      <w:r w:rsidRPr="00144489">
        <w:rPr>
          <w:rFonts w:ascii="Arial" w:hAnsi="Arial" w:cs="Arial"/>
          <w:b/>
          <w:sz w:val="21"/>
          <w:szCs w:val="21"/>
        </w:rPr>
        <w:t>Tabela 3</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3"/>
        <w:gridCol w:w="5898"/>
        <w:gridCol w:w="1002"/>
        <w:gridCol w:w="2143"/>
      </w:tblGrid>
      <w:tr w:rsidR="00BA2DB5" w:rsidRPr="00144489" w:rsidTr="002E618C">
        <w:trPr>
          <w:trHeight w:val="537"/>
        </w:trPr>
        <w:tc>
          <w:tcPr>
            <w:tcW w:w="468"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INCIDÊNCIA</w:t>
            </w:r>
          </w:p>
        </w:tc>
      </w:tr>
      <w:tr w:rsidR="00BA2DB5" w:rsidRPr="00144489" w:rsidTr="002E618C">
        <w:trPr>
          <w:trHeight w:val="912"/>
        </w:trPr>
        <w:tc>
          <w:tcPr>
            <w:tcW w:w="468"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956" w:type="pct"/>
          </w:tcPr>
          <w:p w:rsidR="00BA2DB5" w:rsidRPr="00144489" w:rsidRDefault="00BA2DB5" w:rsidP="00DB61F6">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a presença de empregado não uniformizado ou com uniforme manchado, sujo, mal apresentado e/ou sem crachá.</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empregado e por ocorrência</w:t>
            </w:r>
          </w:p>
        </w:tc>
      </w:tr>
      <w:tr w:rsidR="00BA2DB5" w:rsidRPr="00144489" w:rsidTr="002E618C">
        <w:trPr>
          <w:trHeight w:val="677"/>
        </w:trPr>
        <w:tc>
          <w:tcPr>
            <w:tcW w:w="468"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Manter empregado sem qualificação para a execução dos serviços.</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BA2DB5" w:rsidRPr="00144489" w:rsidTr="002E618C">
        <w:trPr>
          <w:trHeight w:val="918"/>
        </w:trPr>
        <w:tc>
          <w:tcPr>
            <w:tcW w:w="468"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2956" w:type="pct"/>
          </w:tcPr>
          <w:p w:rsidR="00BA2DB5" w:rsidRPr="00144489" w:rsidRDefault="00BA2DB5" w:rsidP="00DB61F6">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Executar serviço incompleto, paliativo, substitutivo como por caráter permanente, ou deixar de providenciar recomposição complementar.</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c>
          <w:tcPr>
            <w:tcW w:w="468"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Fornecer informação falsa de serviço ou substituição de material.</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670"/>
        </w:trPr>
        <w:tc>
          <w:tcPr>
            <w:tcW w:w="468"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Suspender ou interromper, salvo motivo de força maior ou caso fortuito, os serviços contratuais.</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dia e por tarefa designada</w:t>
            </w:r>
          </w:p>
        </w:tc>
      </w:tr>
      <w:tr w:rsidR="00BA2DB5" w:rsidRPr="00144489" w:rsidTr="002E618C">
        <w:tc>
          <w:tcPr>
            <w:tcW w:w="468"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Destruir ou danificar documentos por culpa ou dolo de seus agentes.</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646"/>
        </w:trPr>
        <w:tc>
          <w:tcPr>
            <w:tcW w:w="468"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7</w:t>
            </w:r>
            <w:proofErr w:type="gramEnd"/>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Utilizar as dependências da Contratante para fins diversos do objeto do contrato.</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596"/>
        </w:trPr>
        <w:tc>
          <w:tcPr>
            <w:tcW w:w="468"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8</w:t>
            </w:r>
            <w:proofErr w:type="gramEnd"/>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Recusar-se a executar serviço determinado pela Comissão de Fiscalização, sem motivo justificado.</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5</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687"/>
        </w:trPr>
        <w:tc>
          <w:tcPr>
            <w:tcW w:w="468"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9</w:t>
            </w:r>
            <w:proofErr w:type="gramEnd"/>
          </w:p>
        </w:tc>
        <w:tc>
          <w:tcPr>
            <w:tcW w:w="2956" w:type="pct"/>
          </w:tcPr>
          <w:p w:rsidR="00BA2DB5" w:rsidRPr="00144489" w:rsidRDefault="00BA2DB5" w:rsidP="00DB61F6">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Permitir situação que crie a possibilidade de causar ou cause dano físico, lesão corporal ou consequências letais.</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10</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Retirar do IPERON/RO quaisquer equipamentos ou materiais de consumo, previstos em contrato, sem autorização prévia do responsável.</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BA2DB5" w:rsidRPr="00144489" w:rsidTr="002E618C">
        <w:trPr>
          <w:trHeight w:val="537"/>
        </w:trPr>
        <w:tc>
          <w:tcPr>
            <w:tcW w:w="468"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ITEM</w:t>
            </w:r>
          </w:p>
        </w:tc>
        <w:tc>
          <w:tcPr>
            <w:tcW w:w="2956"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DESCRIÇÃO</w:t>
            </w:r>
          </w:p>
        </w:tc>
        <w:tc>
          <w:tcPr>
            <w:tcW w:w="502"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w:t>
            </w:r>
          </w:p>
        </w:tc>
        <w:tc>
          <w:tcPr>
            <w:tcW w:w="1074" w:type="pct"/>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INCIDÊNCIA</w:t>
            </w:r>
          </w:p>
        </w:tc>
      </w:tr>
      <w:tr w:rsidR="00BA2DB5" w:rsidRPr="00144489" w:rsidTr="002E618C">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11</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Usar indevidamente informações sigilosas a que teve acesso; por ocorrência.</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6</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640"/>
        </w:trPr>
        <w:tc>
          <w:tcPr>
            <w:tcW w:w="468"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lastRenderedPageBreak/>
              <w:t>12</w:t>
            </w:r>
          </w:p>
        </w:tc>
        <w:tc>
          <w:tcPr>
            <w:tcW w:w="2956" w:type="pct"/>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Retirar funcionários ou encarregados do serviço durante o expediente, sem a anuência prévia da Contratante.</w:t>
            </w:r>
          </w:p>
        </w:tc>
        <w:tc>
          <w:tcPr>
            <w:tcW w:w="502" w:type="pct"/>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4</w:t>
            </w:r>
            <w:proofErr w:type="gramEnd"/>
          </w:p>
        </w:tc>
        <w:tc>
          <w:tcPr>
            <w:tcW w:w="1074" w:type="pct"/>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empregado e por dia</w:t>
            </w:r>
          </w:p>
        </w:tc>
      </w:tr>
    </w:tbl>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Para os itens a seguir, deixar de:</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9"/>
        <w:gridCol w:w="5812"/>
        <w:gridCol w:w="992"/>
        <w:gridCol w:w="2095"/>
      </w:tblGrid>
      <w:tr w:rsidR="00BA2DB5" w:rsidRPr="00144489" w:rsidTr="002E618C">
        <w:trPr>
          <w:trHeight w:val="531"/>
          <w:jc w:val="center"/>
        </w:trPr>
        <w:tc>
          <w:tcPr>
            <w:tcW w:w="909"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INCIDÊNCIA</w:t>
            </w:r>
          </w:p>
        </w:tc>
      </w:tr>
      <w:tr w:rsidR="00BA2DB5" w:rsidRPr="00144489" w:rsidTr="002E618C">
        <w:trPr>
          <w:trHeight w:val="664"/>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13</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Registrar e controlar, diariamente, a assiduidade e a pontualidade de seu pessoal.</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BA2DB5" w:rsidRPr="00144489" w:rsidTr="002E618C">
        <w:trPr>
          <w:trHeight w:val="730"/>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14</w:t>
            </w:r>
          </w:p>
        </w:tc>
        <w:tc>
          <w:tcPr>
            <w:tcW w:w="5812" w:type="dxa"/>
            <w:vAlign w:val="center"/>
          </w:tcPr>
          <w:p w:rsidR="00BA2DB5" w:rsidRPr="00144489" w:rsidRDefault="00BA2DB5" w:rsidP="00DB61F6">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Substituir empregado que tenha conduta inconveniente ou incompatível com suas atribuições.</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empregado e por dia</w:t>
            </w:r>
          </w:p>
        </w:tc>
      </w:tr>
      <w:tr w:rsidR="00BA2DB5" w:rsidRPr="00144489" w:rsidTr="002E618C">
        <w:trPr>
          <w:trHeight w:hRule="exact" w:val="631"/>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15</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Manter a documentação de habilitação atualizada.</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item e por ocorrência</w:t>
            </w:r>
          </w:p>
        </w:tc>
      </w:tr>
      <w:tr w:rsidR="00BA2DB5" w:rsidRPr="00144489" w:rsidTr="002E618C">
        <w:trPr>
          <w:trHeight w:val="706"/>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16</w:t>
            </w:r>
          </w:p>
        </w:tc>
        <w:tc>
          <w:tcPr>
            <w:tcW w:w="5812" w:type="dxa"/>
            <w:vAlign w:val="center"/>
          </w:tcPr>
          <w:p w:rsidR="00BA2DB5" w:rsidRPr="00144489" w:rsidRDefault="00BA2DB5" w:rsidP="00DB61F6">
            <w:pPr>
              <w:pStyle w:val="Cabealho"/>
              <w:spacing w:before="120" w:after="120"/>
              <w:jc w:val="center"/>
              <w:rPr>
                <w:rFonts w:ascii="Arial" w:hAnsi="Arial" w:cs="Arial"/>
                <w:sz w:val="21"/>
                <w:szCs w:val="21"/>
              </w:rPr>
            </w:pPr>
            <w:r w:rsidRPr="00144489">
              <w:rPr>
                <w:rFonts w:ascii="Arial" w:hAnsi="Arial" w:cs="Arial"/>
                <w:sz w:val="21"/>
                <w:szCs w:val="21"/>
              </w:rPr>
              <w:t>Cumprir horário estabelecido pelo contrato ou determinado pela Comissão de Fiscalização.</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700"/>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17</w:t>
            </w:r>
          </w:p>
        </w:tc>
        <w:tc>
          <w:tcPr>
            <w:tcW w:w="5812" w:type="dxa"/>
            <w:vAlign w:val="center"/>
          </w:tcPr>
          <w:p w:rsidR="00BA2DB5" w:rsidRPr="00144489" w:rsidRDefault="00BA2DB5" w:rsidP="00DB61F6">
            <w:pPr>
              <w:pStyle w:val="Cabealho"/>
              <w:spacing w:before="120" w:after="120"/>
              <w:jc w:val="center"/>
              <w:rPr>
                <w:rFonts w:ascii="Arial" w:hAnsi="Arial" w:cs="Arial"/>
                <w:sz w:val="21"/>
                <w:szCs w:val="21"/>
              </w:rPr>
            </w:pPr>
            <w:r w:rsidRPr="00144489">
              <w:rPr>
                <w:rFonts w:ascii="Arial" w:hAnsi="Arial" w:cs="Arial"/>
                <w:sz w:val="21"/>
                <w:szCs w:val="21"/>
              </w:rPr>
              <w:t>Cumprir determinação da Comissão de Fiscalização para controle de acesso de seus funcionários.</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685"/>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18</w:t>
            </w:r>
          </w:p>
        </w:tc>
        <w:tc>
          <w:tcPr>
            <w:tcW w:w="5812" w:type="dxa"/>
            <w:vAlign w:val="center"/>
          </w:tcPr>
          <w:p w:rsidR="00BA2DB5" w:rsidRPr="00144489" w:rsidRDefault="00BA2DB5" w:rsidP="00DB61F6">
            <w:pPr>
              <w:pStyle w:val="WW-Corpodetexto3"/>
              <w:suppressAutoHyphens w:val="0"/>
              <w:spacing w:before="120" w:after="120"/>
              <w:rPr>
                <w:rFonts w:ascii="Arial" w:hAnsi="Arial" w:cs="Arial"/>
                <w:b w:val="0"/>
                <w:sz w:val="21"/>
                <w:szCs w:val="21"/>
              </w:rPr>
            </w:pPr>
            <w:r w:rsidRPr="00144489">
              <w:rPr>
                <w:rFonts w:ascii="Arial" w:hAnsi="Arial" w:cs="Arial"/>
                <w:b w:val="0"/>
                <w:sz w:val="21"/>
                <w:szCs w:val="21"/>
              </w:rPr>
              <w:t>Cumprir determinação formal ou instrução complementar da Comissão de Fiscalização.</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hRule="exact" w:val="629"/>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19</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Substituir empregado que se conduza inconvenientemente.</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3</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hRule="exact" w:val="454"/>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20</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Efetuar a reposição de funcionários faltosos.</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w:t>
            </w:r>
          </w:p>
        </w:tc>
      </w:tr>
      <w:tr w:rsidR="00BA2DB5" w:rsidRPr="00144489" w:rsidTr="002E618C">
        <w:trPr>
          <w:trHeight w:val="1559"/>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21</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Efetuar o pagamento de salários, vales-transporte, vales-refeição, seguros, encargos fiscais e sociais, bem como arcar com quaisquer despesas diretas e/ou indiretas relacionadas à execução do contrato nas datas avençadas.</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dia e por ocorrência</w:t>
            </w:r>
          </w:p>
        </w:tc>
      </w:tr>
      <w:tr w:rsidR="00BA2DB5" w:rsidRPr="00144489" w:rsidTr="002E618C">
        <w:trPr>
          <w:trHeight w:val="702"/>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22</w:t>
            </w:r>
          </w:p>
        </w:tc>
        <w:tc>
          <w:tcPr>
            <w:tcW w:w="5812"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 xml:space="preserve">Entregar o uniforme aos funcionários a cada </w:t>
            </w:r>
            <w:proofErr w:type="gramStart"/>
            <w:r w:rsidRPr="00144489">
              <w:rPr>
                <w:rFonts w:ascii="Arial" w:hAnsi="Arial" w:cs="Arial"/>
                <w:sz w:val="21"/>
                <w:szCs w:val="21"/>
              </w:rPr>
              <w:t>6</w:t>
            </w:r>
            <w:proofErr w:type="gramEnd"/>
            <w:r w:rsidRPr="00144489">
              <w:rPr>
                <w:rFonts w:ascii="Arial" w:hAnsi="Arial" w:cs="Arial"/>
                <w:sz w:val="21"/>
                <w:szCs w:val="21"/>
              </w:rPr>
              <w:t xml:space="preserve"> (seis) meses.</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funcionário e por dia</w:t>
            </w:r>
          </w:p>
        </w:tc>
      </w:tr>
      <w:tr w:rsidR="00BA2DB5" w:rsidRPr="00144489" w:rsidTr="002E618C">
        <w:trPr>
          <w:trHeight w:val="531"/>
          <w:jc w:val="center"/>
        </w:trPr>
        <w:tc>
          <w:tcPr>
            <w:tcW w:w="909"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ITEM</w:t>
            </w:r>
          </w:p>
        </w:tc>
        <w:tc>
          <w:tcPr>
            <w:tcW w:w="5812"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DESCRIÇÃO</w:t>
            </w:r>
          </w:p>
        </w:tc>
        <w:tc>
          <w:tcPr>
            <w:tcW w:w="992"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GRAU</w:t>
            </w:r>
          </w:p>
        </w:tc>
        <w:tc>
          <w:tcPr>
            <w:tcW w:w="2095" w:type="dxa"/>
            <w:shd w:val="clear" w:color="auto" w:fill="C4BC96"/>
            <w:vAlign w:val="center"/>
          </w:tcPr>
          <w:p w:rsidR="00BA2DB5" w:rsidRPr="00144489" w:rsidRDefault="00BA2DB5" w:rsidP="00DB61F6">
            <w:pPr>
              <w:spacing w:before="120" w:after="120"/>
              <w:jc w:val="center"/>
              <w:rPr>
                <w:rFonts w:ascii="Arial" w:hAnsi="Arial" w:cs="Arial"/>
                <w:b/>
                <w:sz w:val="21"/>
                <w:szCs w:val="21"/>
              </w:rPr>
            </w:pPr>
            <w:r w:rsidRPr="00144489">
              <w:rPr>
                <w:rFonts w:ascii="Arial" w:hAnsi="Arial" w:cs="Arial"/>
                <w:b/>
                <w:sz w:val="21"/>
                <w:szCs w:val="21"/>
              </w:rPr>
              <w:t>INCIDÊNCIA</w:t>
            </w:r>
          </w:p>
        </w:tc>
      </w:tr>
      <w:tr w:rsidR="00BA2DB5" w:rsidRPr="00144489" w:rsidTr="002E618C">
        <w:trPr>
          <w:trHeight w:val="702"/>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23</w:t>
            </w:r>
          </w:p>
        </w:tc>
        <w:tc>
          <w:tcPr>
            <w:tcW w:w="5812" w:type="dxa"/>
            <w:vAlign w:val="center"/>
          </w:tcPr>
          <w:p w:rsidR="00BA2DB5" w:rsidRPr="00144489" w:rsidRDefault="00BA2DB5" w:rsidP="00DB61F6">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Manter sede, filial ou escritório de atendimento na cidade local de prestação dos serviços.</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BA2DB5" w:rsidRPr="00144489" w:rsidTr="002E618C">
        <w:trPr>
          <w:trHeight w:val="712"/>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24</w:t>
            </w:r>
          </w:p>
        </w:tc>
        <w:tc>
          <w:tcPr>
            <w:tcW w:w="5812" w:type="dxa"/>
            <w:vAlign w:val="center"/>
          </w:tcPr>
          <w:p w:rsidR="00BA2DB5" w:rsidRPr="00144489" w:rsidRDefault="00BA2DB5" w:rsidP="00DB61F6">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Apresentar, quando solicitado, documentação fiscal, trabalhista e previdenciária.</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2</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BA2DB5" w:rsidRPr="00144489" w:rsidTr="002E618C">
        <w:trPr>
          <w:trHeight w:val="694"/>
          <w:jc w:val="center"/>
        </w:trPr>
        <w:tc>
          <w:tcPr>
            <w:tcW w:w="909"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25</w:t>
            </w:r>
          </w:p>
        </w:tc>
        <w:tc>
          <w:tcPr>
            <w:tcW w:w="5812" w:type="dxa"/>
            <w:vAlign w:val="center"/>
          </w:tcPr>
          <w:p w:rsidR="00BA2DB5" w:rsidRPr="00144489" w:rsidRDefault="00BA2DB5" w:rsidP="00DB61F6">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Creditar os salários nas contas bancárias dos empregados, em agências localizadas na cidade local da prestação dos serviços.</w:t>
            </w:r>
          </w:p>
        </w:tc>
        <w:tc>
          <w:tcPr>
            <w:tcW w:w="992" w:type="dxa"/>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BA2DB5" w:rsidRPr="00144489" w:rsidTr="002E618C">
        <w:trPr>
          <w:trHeight w:val="627"/>
          <w:jc w:val="center"/>
        </w:trPr>
        <w:tc>
          <w:tcPr>
            <w:tcW w:w="909"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26</w:t>
            </w:r>
          </w:p>
        </w:tc>
        <w:tc>
          <w:tcPr>
            <w:tcW w:w="5812"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ou incompleta a documentação exigida no item 10.2 deste documento.</w:t>
            </w:r>
          </w:p>
        </w:tc>
        <w:tc>
          <w:tcPr>
            <w:tcW w:w="992"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 e por dia</w:t>
            </w:r>
          </w:p>
        </w:tc>
      </w:tr>
      <w:tr w:rsidR="00BA2DB5" w:rsidRPr="00144489" w:rsidTr="002E618C">
        <w:trPr>
          <w:trHeight w:val="1004"/>
          <w:jc w:val="center"/>
        </w:trPr>
        <w:tc>
          <w:tcPr>
            <w:tcW w:w="909"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lastRenderedPageBreak/>
              <w:t>27</w:t>
            </w:r>
          </w:p>
        </w:tc>
        <w:tc>
          <w:tcPr>
            <w:tcW w:w="5812"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autoSpaceDE w:val="0"/>
              <w:autoSpaceDN w:val="0"/>
              <w:adjustRightInd w:val="0"/>
              <w:spacing w:before="120" w:after="120"/>
              <w:jc w:val="center"/>
              <w:rPr>
                <w:rFonts w:ascii="Arial" w:hAnsi="Arial" w:cs="Arial"/>
                <w:sz w:val="21"/>
                <w:szCs w:val="21"/>
              </w:rPr>
            </w:pPr>
            <w:r w:rsidRPr="00144489">
              <w:rPr>
                <w:rFonts w:ascii="Arial" w:hAnsi="Arial" w:cs="Arial"/>
                <w:sz w:val="21"/>
                <w:szCs w:val="21"/>
              </w:rPr>
              <w:t>Entregar ou entregar com atraso os esclarecimentos formais solicitados para sanar as inconsistências ou dúvidas suscitadas durante a análise da documentação exigida no item 10.2.</w:t>
            </w:r>
          </w:p>
        </w:tc>
        <w:tc>
          <w:tcPr>
            <w:tcW w:w="992"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proofErr w:type="gramStart"/>
            <w:r w:rsidRPr="00144489">
              <w:rPr>
                <w:rFonts w:ascii="Arial" w:hAnsi="Arial" w:cs="Arial"/>
                <w:sz w:val="21"/>
                <w:szCs w:val="21"/>
              </w:rPr>
              <w:t>1</w:t>
            </w:r>
            <w:proofErr w:type="gramEnd"/>
          </w:p>
        </w:tc>
        <w:tc>
          <w:tcPr>
            <w:tcW w:w="2095" w:type="dxa"/>
            <w:tcBorders>
              <w:top w:val="single" w:sz="4" w:space="0" w:color="auto"/>
              <w:left w:val="single" w:sz="4" w:space="0" w:color="auto"/>
              <w:bottom w:val="single" w:sz="4" w:space="0" w:color="auto"/>
              <w:right w:val="single" w:sz="4" w:space="0" w:color="auto"/>
            </w:tcBorders>
            <w:vAlign w:val="center"/>
          </w:tcPr>
          <w:p w:rsidR="00BA2DB5" w:rsidRPr="00144489" w:rsidRDefault="00BA2DB5" w:rsidP="00DB61F6">
            <w:pPr>
              <w:spacing w:before="120" w:after="120"/>
              <w:jc w:val="center"/>
              <w:rPr>
                <w:rFonts w:ascii="Arial" w:hAnsi="Arial" w:cs="Arial"/>
                <w:sz w:val="21"/>
                <w:szCs w:val="21"/>
              </w:rPr>
            </w:pPr>
            <w:r w:rsidRPr="00144489">
              <w:rPr>
                <w:rFonts w:ascii="Arial" w:hAnsi="Arial" w:cs="Arial"/>
                <w:sz w:val="21"/>
                <w:szCs w:val="21"/>
              </w:rPr>
              <w:t>Por ocorrência e por dia</w:t>
            </w:r>
          </w:p>
        </w:tc>
      </w:tr>
    </w:tbl>
    <w:p w:rsidR="00BA2DB5" w:rsidRPr="00144489" w:rsidRDefault="00F26FB0" w:rsidP="00144489">
      <w:pPr>
        <w:spacing w:before="120" w:after="120"/>
        <w:jc w:val="both"/>
        <w:rPr>
          <w:rFonts w:ascii="Arial" w:hAnsi="Arial" w:cs="Arial"/>
          <w:sz w:val="21"/>
          <w:szCs w:val="21"/>
        </w:rPr>
      </w:pPr>
      <w:r w:rsidRPr="00144489">
        <w:rPr>
          <w:rFonts w:ascii="Arial" w:hAnsi="Arial" w:cs="Arial"/>
          <w:b/>
          <w:sz w:val="21"/>
          <w:szCs w:val="21"/>
        </w:rPr>
        <w:t>10</w:t>
      </w:r>
      <w:r w:rsidR="00BA2DB5" w:rsidRPr="00144489">
        <w:rPr>
          <w:rFonts w:ascii="Arial" w:hAnsi="Arial" w:cs="Arial"/>
          <w:b/>
          <w:sz w:val="21"/>
          <w:szCs w:val="21"/>
        </w:rPr>
        <w:t>.7.</w:t>
      </w:r>
      <w:r w:rsidR="00BA2DB5" w:rsidRPr="00144489">
        <w:rPr>
          <w:rFonts w:ascii="Arial" w:hAnsi="Arial" w:cs="Arial"/>
          <w:sz w:val="21"/>
          <w:szCs w:val="21"/>
        </w:rPr>
        <w:t xml:space="preserve"> A sanção de multa poderá ser aplicada à Contratada juntamente com a de impedimento de licitar e contratar estabelecida no </w:t>
      </w:r>
      <w:r w:rsidR="00A56F03" w:rsidRPr="00144489">
        <w:rPr>
          <w:rFonts w:ascii="Arial" w:hAnsi="Arial" w:cs="Arial"/>
          <w:sz w:val="21"/>
          <w:szCs w:val="21"/>
        </w:rPr>
        <w:t>sub</w:t>
      </w:r>
      <w:r w:rsidR="00BA2DB5" w:rsidRPr="00144489">
        <w:rPr>
          <w:rFonts w:ascii="Arial" w:hAnsi="Arial" w:cs="Arial"/>
          <w:sz w:val="21"/>
          <w:szCs w:val="21"/>
        </w:rPr>
        <w:t xml:space="preserve">item </w:t>
      </w:r>
      <w:r w:rsidRPr="00144489">
        <w:rPr>
          <w:rFonts w:ascii="Arial" w:hAnsi="Arial" w:cs="Arial"/>
          <w:sz w:val="21"/>
          <w:szCs w:val="21"/>
        </w:rPr>
        <w:t>10</w:t>
      </w:r>
      <w:r w:rsidR="00BA2DB5" w:rsidRPr="00144489">
        <w:rPr>
          <w:rFonts w:ascii="Arial" w:hAnsi="Arial" w:cs="Arial"/>
          <w:sz w:val="21"/>
          <w:szCs w:val="21"/>
        </w:rPr>
        <w:t>.1;</w:t>
      </w:r>
    </w:p>
    <w:p w:rsidR="00BA2DB5" w:rsidRPr="00144489" w:rsidRDefault="00F26FB0" w:rsidP="00144489">
      <w:pPr>
        <w:spacing w:before="120" w:after="120"/>
        <w:jc w:val="both"/>
        <w:rPr>
          <w:rFonts w:ascii="Arial" w:hAnsi="Arial" w:cs="Arial"/>
          <w:sz w:val="21"/>
          <w:szCs w:val="21"/>
        </w:rPr>
      </w:pPr>
      <w:r w:rsidRPr="00144489">
        <w:rPr>
          <w:rFonts w:ascii="Arial" w:hAnsi="Arial" w:cs="Arial"/>
          <w:b/>
          <w:sz w:val="21"/>
          <w:szCs w:val="21"/>
        </w:rPr>
        <w:t>10</w:t>
      </w:r>
      <w:r w:rsidR="00BA2DB5" w:rsidRPr="00144489">
        <w:rPr>
          <w:rFonts w:ascii="Arial" w:hAnsi="Arial" w:cs="Arial"/>
          <w:b/>
          <w:sz w:val="21"/>
          <w:szCs w:val="21"/>
        </w:rPr>
        <w:t>.8.</w:t>
      </w:r>
      <w:r w:rsidR="00BA2DB5" w:rsidRPr="00144489">
        <w:rPr>
          <w:rFonts w:ascii="Arial" w:hAnsi="Arial" w:cs="Arial"/>
          <w:sz w:val="21"/>
          <w:szCs w:val="21"/>
        </w:rPr>
        <w:t xml:space="preserve"> Os valores definidos na Tabela 2 serão atualizados no mesmo índice dos reajustes autorizados no valor contratual.</w:t>
      </w:r>
    </w:p>
    <w:p w:rsidR="00EA0337" w:rsidRPr="00144489" w:rsidRDefault="00EA0337" w:rsidP="00144489">
      <w:pPr>
        <w:jc w:val="both"/>
        <w:rPr>
          <w:rFonts w:ascii="Arial" w:hAnsi="Arial" w:cs="Arial"/>
          <w:sz w:val="21"/>
          <w:szCs w:val="21"/>
        </w:rPr>
      </w:pPr>
    </w:p>
    <w:p w:rsidR="00EA0337" w:rsidRPr="00144489" w:rsidRDefault="002F4D6A" w:rsidP="00144489">
      <w:pPr>
        <w:jc w:val="both"/>
        <w:rPr>
          <w:rFonts w:ascii="Arial" w:hAnsi="Arial" w:cs="Arial"/>
          <w:b/>
          <w:bCs/>
          <w:sz w:val="21"/>
          <w:szCs w:val="21"/>
        </w:rPr>
      </w:pPr>
      <w:r w:rsidRPr="00144489">
        <w:rPr>
          <w:rFonts w:ascii="Arial" w:hAnsi="Arial" w:cs="Arial"/>
          <w:b/>
          <w:bCs/>
          <w:sz w:val="21"/>
          <w:szCs w:val="21"/>
        </w:rPr>
        <w:t>11</w:t>
      </w:r>
      <w:r w:rsidR="00EA0337" w:rsidRPr="00144489">
        <w:rPr>
          <w:rFonts w:ascii="Arial" w:hAnsi="Arial" w:cs="Arial"/>
          <w:b/>
          <w:bCs/>
          <w:sz w:val="21"/>
          <w:szCs w:val="21"/>
        </w:rPr>
        <w:t xml:space="preserve"> – </w:t>
      </w:r>
      <w:r w:rsidRPr="00144489">
        <w:rPr>
          <w:rFonts w:ascii="Arial" w:hAnsi="Arial" w:cs="Arial"/>
          <w:b/>
          <w:sz w:val="21"/>
          <w:szCs w:val="21"/>
        </w:rPr>
        <w:t xml:space="preserve">CLÁUSULA DÉCIMA PRIMEIRA - </w:t>
      </w:r>
      <w:r w:rsidR="00EA0337" w:rsidRPr="00144489">
        <w:rPr>
          <w:rFonts w:ascii="Arial" w:hAnsi="Arial" w:cs="Arial"/>
          <w:b/>
          <w:bCs/>
          <w:sz w:val="21"/>
          <w:szCs w:val="21"/>
        </w:rPr>
        <w:t>REPACTUAÇÃO E MANUTENÇÃO DO EQUILÍBRIO ECONÔMICO E FINANCEIRO</w:t>
      </w:r>
    </w:p>
    <w:p w:rsidR="002F4D6A" w:rsidRPr="00144489" w:rsidRDefault="002F4D6A" w:rsidP="00144489">
      <w:pPr>
        <w:jc w:val="both"/>
        <w:rPr>
          <w:rFonts w:ascii="Arial" w:hAnsi="Arial" w:cs="Arial"/>
          <w:b/>
          <w:bCs/>
          <w:sz w:val="21"/>
          <w:szCs w:val="21"/>
        </w:rPr>
      </w:pPr>
    </w:p>
    <w:p w:rsidR="002F4D6A" w:rsidRPr="00144489" w:rsidRDefault="002F4D6A" w:rsidP="00D257F7">
      <w:pPr>
        <w:pStyle w:val="PargrafodaLista"/>
        <w:widowControl w:val="0"/>
        <w:numPr>
          <w:ilvl w:val="1"/>
          <w:numId w:val="8"/>
        </w:numPr>
        <w:autoSpaceDE w:val="0"/>
        <w:autoSpaceDN w:val="0"/>
        <w:adjustRightInd w:val="0"/>
        <w:jc w:val="both"/>
        <w:rPr>
          <w:rFonts w:ascii="Arial" w:hAnsi="Arial" w:cs="Arial"/>
          <w:sz w:val="21"/>
          <w:szCs w:val="21"/>
        </w:rPr>
      </w:pPr>
      <w:r w:rsidRPr="00144489">
        <w:rPr>
          <w:rFonts w:ascii="Arial" w:hAnsi="Arial" w:cs="Arial"/>
          <w:bCs/>
          <w:sz w:val="21"/>
          <w:szCs w:val="21"/>
        </w:rPr>
        <w:t xml:space="preserve">A repactuação será </w:t>
      </w:r>
      <w:r w:rsidRPr="00144489">
        <w:rPr>
          <w:rFonts w:ascii="Arial" w:hAnsi="Arial" w:cs="Arial"/>
          <w:sz w:val="21"/>
          <w:szCs w:val="21"/>
        </w:rPr>
        <w:t>realizada de acordo com o que dispõe o Termo de Referência – Anexo I, do Edital;</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 CLÁUSULA DÉCIMA</w:t>
      </w:r>
      <w:r w:rsidR="00307A66" w:rsidRPr="00144489">
        <w:rPr>
          <w:rFonts w:ascii="Arial" w:hAnsi="Arial" w:cs="Arial"/>
          <w:b/>
          <w:sz w:val="21"/>
          <w:szCs w:val="21"/>
        </w:rPr>
        <w:t xml:space="preserve"> </w:t>
      </w:r>
      <w:r w:rsidR="002F4D6A" w:rsidRPr="00144489">
        <w:rPr>
          <w:rFonts w:ascii="Arial" w:hAnsi="Arial" w:cs="Arial"/>
          <w:b/>
          <w:sz w:val="21"/>
          <w:szCs w:val="21"/>
        </w:rPr>
        <w:t>SEGUND</w:t>
      </w:r>
      <w:r w:rsidR="00307A66" w:rsidRPr="00144489">
        <w:rPr>
          <w:rFonts w:ascii="Arial" w:hAnsi="Arial" w:cs="Arial"/>
          <w:b/>
          <w:sz w:val="21"/>
          <w:szCs w:val="21"/>
        </w:rPr>
        <w:t>A</w:t>
      </w:r>
      <w:r w:rsidRPr="00144489">
        <w:rPr>
          <w:rFonts w:ascii="Arial" w:hAnsi="Arial" w:cs="Arial"/>
          <w:b/>
          <w:sz w:val="21"/>
          <w:szCs w:val="21"/>
        </w:rPr>
        <w:t xml:space="preserve"> – RESCISÃO</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.1.</w:t>
      </w:r>
      <w:r w:rsidRPr="00144489">
        <w:rPr>
          <w:rFonts w:ascii="Arial" w:hAnsi="Arial" w:cs="Arial"/>
          <w:sz w:val="21"/>
          <w:szCs w:val="21"/>
        </w:rPr>
        <w:t xml:space="preserve"> O presente Termo de Contrato poderá ser rescindido nas hipóteses previstas no art. 78 da Lei nº 8.666, de 1993, com as consequências indicadas no art. 80 da mesma Lei, sem prejuízo da aplicação das sanções previstas no Termo de Referência, anexo do Edital.</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.2.</w:t>
      </w:r>
      <w:r w:rsidRPr="00144489">
        <w:rPr>
          <w:rFonts w:ascii="Arial" w:hAnsi="Arial" w:cs="Arial"/>
          <w:sz w:val="21"/>
          <w:szCs w:val="21"/>
        </w:rPr>
        <w:t xml:space="preserve"> Os casos de rescisão contratual serão formalmente motivados, assegurando-se à CONTRATADA o direito à prévia e ampla defesa.</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.3.</w:t>
      </w:r>
      <w:r w:rsidRPr="00144489">
        <w:rPr>
          <w:rFonts w:ascii="Arial" w:hAnsi="Arial" w:cs="Arial"/>
          <w:sz w:val="21"/>
          <w:szCs w:val="21"/>
        </w:rPr>
        <w:t xml:space="preserve"> A CONTRATADA reconhece os direitos da CONTRATANTE em caso de rescisão administrativa prevista no art. 77 da Lei nº 8.666, de 1993.</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2.4</w:t>
      </w:r>
      <w:r w:rsidRPr="00144489">
        <w:rPr>
          <w:rFonts w:ascii="Arial" w:hAnsi="Arial" w:cs="Arial"/>
          <w:b/>
          <w:sz w:val="21"/>
          <w:szCs w:val="21"/>
        </w:rPr>
        <w:t>.</w:t>
      </w:r>
      <w:r w:rsidRPr="00144489">
        <w:rPr>
          <w:rFonts w:ascii="Arial" w:hAnsi="Arial" w:cs="Arial"/>
          <w:sz w:val="21"/>
          <w:szCs w:val="21"/>
        </w:rPr>
        <w:t xml:space="preserve"> O termo de rescisão, sempre que possível, deverá indicar:</w:t>
      </w:r>
    </w:p>
    <w:p w:rsidR="00C412A3" w:rsidRPr="00144489" w:rsidRDefault="00C412A3" w:rsidP="00144489">
      <w:pPr>
        <w:spacing w:before="240" w:after="120"/>
        <w:ind w:left="993"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.4.1.</w:t>
      </w:r>
      <w:r w:rsidRPr="00144489">
        <w:rPr>
          <w:rFonts w:ascii="Arial" w:hAnsi="Arial" w:cs="Arial"/>
          <w:sz w:val="21"/>
          <w:szCs w:val="21"/>
        </w:rPr>
        <w:t xml:space="preserve"> Balanço dos eventos contratuais já cumpridos ou parcialmente cumpridos;</w:t>
      </w:r>
    </w:p>
    <w:p w:rsidR="00C412A3" w:rsidRPr="00144489" w:rsidRDefault="00C412A3" w:rsidP="00144489">
      <w:pPr>
        <w:spacing w:before="240" w:after="120"/>
        <w:ind w:left="993"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.4.2.</w:t>
      </w:r>
      <w:r w:rsidRPr="00144489">
        <w:rPr>
          <w:rFonts w:ascii="Arial" w:hAnsi="Arial" w:cs="Arial"/>
          <w:sz w:val="21"/>
          <w:szCs w:val="21"/>
        </w:rPr>
        <w:t xml:space="preserve"> Relação dos pagamentos já efetuados e ainda devidos;</w:t>
      </w:r>
    </w:p>
    <w:p w:rsidR="00C412A3" w:rsidRPr="00144489" w:rsidRDefault="00C412A3" w:rsidP="00144489">
      <w:pPr>
        <w:spacing w:before="240" w:after="120"/>
        <w:ind w:left="993"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2</w:t>
      </w:r>
      <w:r w:rsidRPr="00144489">
        <w:rPr>
          <w:rFonts w:ascii="Arial" w:hAnsi="Arial" w:cs="Arial"/>
          <w:b/>
          <w:sz w:val="21"/>
          <w:szCs w:val="21"/>
        </w:rPr>
        <w:t>.4.3.</w:t>
      </w:r>
      <w:r w:rsidRPr="00144489">
        <w:rPr>
          <w:rFonts w:ascii="Arial" w:hAnsi="Arial" w:cs="Arial"/>
          <w:sz w:val="21"/>
          <w:szCs w:val="21"/>
        </w:rPr>
        <w:t xml:space="preserve"> Indenizações e multas.</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3</w:t>
      </w:r>
      <w:r w:rsidRPr="00144489">
        <w:rPr>
          <w:rFonts w:ascii="Arial" w:hAnsi="Arial" w:cs="Arial"/>
          <w:b/>
          <w:sz w:val="21"/>
          <w:szCs w:val="21"/>
        </w:rPr>
        <w:t xml:space="preserve">. CLÁUSULA DÉCIMA </w:t>
      </w:r>
      <w:r w:rsidR="002F4D6A" w:rsidRPr="00144489">
        <w:rPr>
          <w:rFonts w:ascii="Arial" w:hAnsi="Arial" w:cs="Arial"/>
          <w:b/>
          <w:sz w:val="21"/>
          <w:szCs w:val="21"/>
        </w:rPr>
        <w:t>TERCEIR</w:t>
      </w:r>
      <w:r w:rsidR="00307A66" w:rsidRPr="00144489">
        <w:rPr>
          <w:rFonts w:ascii="Arial" w:hAnsi="Arial" w:cs="Arial"/>
          <w:b/>
          <w:sz w:val="21"/>
          <w:szCs w:val="21"/>
        </w:rPr>
        <w:t>A</w:t>
      </w:r>
      <w:r w:rsidRPr="00144489">
        <w:rPr>
          <w:rFonts w:ascii="Arial" w:hAnsi="Arial" w:cs="Arial"/>
          <w:b/>
          <w:sz w:val="21"/>
          <w:szCs w:val="21"/>
        </w:rPr>
        <w:t xml:space="preserve"> – VEDAÇÕES</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3</w:t>
      </w:r>
      <w:r w:rsidRPr="00144489">
        <w:rPr>
          <w:rFonts w:ascii="Arial" w:hAnsi="Arial" w:cs="Arial"/>
          <w:b/>
          <w:sz w:val="21"/>
          <w:szCs w:val="21"/>
        </w:rPr>
        <w:t>.1.</w:t>
      </w:r>
      <w:r w:rsidRPr="00144489">
        <w:rPr>
          <w:rFonts w:ascii="Arial" w:hAnsi="Arial" w:cs="Arial"/>
          <w:sz w:val="21"/>
          <w:szCs w:val="21"/>
        </w:rPr>
        <w:t xml:space="preserve"> É vedado à CONTRATADA:</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3</w:t>
      </w:r>
      <w:r w:rsidRPr="00144489">
        <w:rPr>
          <w:rFonts w:ascii="Arial" w:hAnsi="Arial" w:cs="Arial"/>
          <w:b/>
          <w:sz w:val="21"/>
          <w:szCs w:val="21"/>
        </w:rPr>
        <w:t>.1.1.</w:t>
      </w:r>
      <w:r w:rsidRPr="00144489">
        <w:rPr>
          <w:rFonts w:ascii="Arial" w:hAnsi="Arial" w:cs="Arial"/>
          <w:sz w:val="21"/>
          <w:szCs w:val="21"/>
        </w:rPr>
        <w:t xml:space="preserve"> Caucionar ou utilizar este Termo de Contrato para qualquer operação financeira;</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3</w:t>
      </w:r>
      <w:r w:rsidRPr="00144489">
        <w:rPr>
          <w:rFonts w:ascii="Arial" w:hAnsi="Arial" w:cs="Arial"/>
          <w:b/>
          <w:sz w:val="21"/>
          <w:szCs w:val="21"/>
        </w:rPr>
        <w:t>.1.2.</w:t>
      </w:r>
      <w:r w:rsidRPr="00144489">
        <w:rPr>
          <w:rFonts w:ascii="Arial" w:hAnsi="Arial" w:cs="Arial"/>
          <w:sz w:val="21"/>
          <w:szCs w:val="21"/>
        </w:rPr>
        <w:t xml:space="preserve"> Interromper a execução dos serviços sob alegação de inadimplemento por parte da CONTRATANTE, salvo nos casos previstos em lei.</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4</w:t>
      </w:r>
      <w:r w:rsidRPr="00144489">
        <w:rPr>
          <w:rFonts w:ascii="Arial" w:hAnsi="Arial" w:cs="Arial"/>
          <w:b/>
          <w:sz w:val="21"/>
          <w:szCs w:val="21"/>
        </w:rPr>
        <w:t xml:space="preserve">. CLÁUSULA DÉCIMA </w:t>
      </w:r>
      <w:r w:rsidR="002F4D6A" w:rsidRPr="00144489">
        <w:rPr>
          <w:rFonts w:ascii="Arial" w:hAnsi="Arial" w:cs="Arial"/>
          <w:b/>
          <w:sz w:val="21"/>
          <w:szCs w:val="21"/>
        </w:rPr>
        <w:t>QUART</w:t>
      </w:r>
      <w:r w:rsidRPr="00144489">
        <w:rPr>
          <w:rFonts w:ascii="Arial" w:hAnsi="Arial" w:cs="Arial"/>
          <w:b/>
          <w:sz w:val="21"/>
          <w:szCs w:val="21"/>
        </w:rPr>
        <w:t>A – ALTERAÇÕES</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4</w:t>
      </w:r>
      <w:r w:rsidRPr="00144489">
        <w:rPr>
          <w:rFonts w:ascii="Arial" w:hAnsi="Arial" w:cs="Arial"/>
          <w:b/>
          <w:sz w:val="21"/>
          <w:szCs w:val="21"/>
        </w:rPr>
        <w:t>.1.</w:t>
      </w:r>
      <w:r w:rsidRPr="00144489">
        <w:rPr>
          <w:rFonts w:ascii="Arial" w:hAnsi="Arial" w:cs="Arial"/>
          <w:sz w:val="21"/>
          <w:szCs w:val="21"/>
        </w:rPr>
        <w:t xml:space="preserve"> Eventuais alterações contratuais reger-se-ão pela disciplina do art. 65 da Lei nº 8.666, de 1993.</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4</w:t>
      </w:r>
      <w:r w:rsidRPr="00144489">
        <w:rPr>
          <w:rFonts w:ascii="Arial" w:hAnsi="Arial" w:cs="Arial"/>
          <w:b/>
          <w:sz w:val="21"/>
          <w:szCs w:val="21"/>
        </w:rPr>
        <w:t>.2.</w:t>
      </w:r>
      <w:r w:rsidRPr="00144489">
        <w:rPr>
          <w:rFonts w:ascii="Arial" w:hAnsi="Arial" w:cs="Arial"/>
          <w:sz w:val="21"/>
          <w:szCs w:val="21"/>
        </w:rPr>
        <w:t xml:space="preserve"> A CONTRATADA é </w:t>
      </w:r>
      <w:proofErr w:type="gramStart"/>
      <w:r w:rsidRPr="00144489">
        <w:rPr>
          <w:rFonts w:ascii="Arial" w:hAnsi="Arial" w:cs="Arial"/>
          <w:sz w:val="21"/>
          <w:szCs w:val="21"/>
        </w:rPr>
        <w:t>obrigada a aceitar nas mesmas</w:t>
      </w:r>
      <w:proofErr w:type="gramEnd"/>
      <w:r w:rsidRPr="00144489">
        <w:rPr>
          <w:rFonts w:ascii="Arial" w:hAnsi="Arial" w:cs="Arial"/>
          <w:sz w:val="21"/>
          <w:szCs w:val="21"/>
        </w:rPr>
        <w:t xml:space="preserve"> condições contratuais, os acréscimos ou supressões que se fizerem necessários, até o limite de 25% (vinte e cinco por cento) do valor inicial atualizado do contrato.</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5</w:t>
      </w:r>
      <w:r w:rsidRPr="00144489">
        <w:rPr>
          <w:rFonts w:ascii="Arial" w:hAnsi="Arial" w:cs="Arial"/>
          <w:b/>
          <w:sz w:val="21"/>
          <w:szCs w:val="21"/>
        </w:rPr>
        <w:t xml:space="preserve">. CLÁUSULA DÉCIMA </w:t>
      </w:r>
      <w:r w:rsidR="00307A66" w:rsidRPr="00144489">
        <w:rPr>
          <w:rFonts w:ascii="Arial" w:hAnsi="Arial" w:cs="Arial"/>
          <w:b/>
          <w:sz w:val="21"/>
          <w:szCs w:val="21"/>
        </w:rPr>
        <w:t>QU</w:t>
      </w:r>
      <w:r w:rsidR="002F4D6A" w:rsidRPr="00144489">
        <w:rPr>
          <w:rFonts w:ascii="Arial" w:hAnsi="Arial" w:cs="Arial"/>
          <w:b/>
          <w:sz w:val="21"/>
          <w:szCs w:val="21"/>
        </w:rPr>
        <w:t>IN</w:t>
      </w:r>
      <w:r w:rsidR="00307A66" w:rsidRPr="00144489">
        <w:rPr>
          <w:rFonts w:ascii="Arial" w:hAnsi="Arial" w:cs="Arial"/>
          <w:b/>
          <w:sz w:val="21"/>
          <w:szCs w:val="21"/>
        </w:rPr>
        <w:t>T</w:t>
      </w:r>
      <w:r w:rsidRPr="00144489">
        <w:rPr>
          <w:rFonts w:ascii="Arial" w:hAnsi="Arial" w:cs="Arial"/>
          <w:b/>
          <w:sz w:val="21"/>
          <w:szCs w:val="21"/>
        </w:rPr>
        <w:t>A – PUBLICAÇÃO</w:t>
      </w:r>
    </w:p>
    <w:p w:rsidR="00C412A3" w:rsidRPr="00144489" w:rsidRDefault="00C412A3" w:rsidP="00144489">
      <w:pPr>
        <w:spacing w:before="240" w:after="120"/>
        <w:ind w:left="567" w:right="-15"/>
        <w:jc w:val="both"/>
        <w:rPr>
          <w:rFonts w:ascii="Arial" w:hAnsi="Arial" w:cs="Arial"/>
          <w:sz w:val="21"/>
          <w:szCs w:val="21"/>
        </w:rPr>
      </w:pPr>
      <w:r w:rsidRPr="00144489">
        <w:rPr>
          <w:rFonts w:ascii="Arial" w:hAnsi="Arial" w:cs="Arial"/>
          <w:b/>
          <w:sz w:val="21"/>
          <w:szCs w:val="21"/>
        </w:rPr>
        <w:lastRenderedPageBreak/>
        <w:t>1</w:t>
      </w:r>
      <w:r w:rsidR="002F4D6A" w:rsidRPr="00144489">
        <w:rPr>
          <w:rFonts w:ascii="Arial" w:hAnsi="Arial" w:cs="Arial"/>
          <w:b/>
          <w:sz w:val="21"/>
          <w:szCs w:val="21"/>
        </w:rPr>
        <w:t>5</w:t>
      </w:r>
      <w:r w:rsidRPr="00144489">
        <w:rPr>
          <w:rFonts w:ascii="Arial" w:hAnsi="Arial" w:cs="Arial"/>
          <w:b/>
          <w:sz w:val="21"/>
          <w:szCs w:val="21"/>
        </w:rPr>
        <w:t>.1.</w:t>
      </w:r>
      <w:r w:rsidRPr="00144489">
        <w:rPr>
          <w:rFonts w:ascii="Arial" w:hAnsi="Arial" w:cs="Arial"/>
          <w:sz w:val="21"/>
          <w:szCs w:val="21"/>
        </w:rPr>
        <w:t xml:space="preserve"> Incumbirá à CONTRATANTE providenciar a publicação deste instrumento, por extrato, no Diário Oficial da União, no prazo previsto na Lei nº 8.666, de 1993.</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6</w:t>
      </w:r>
      <w:r w:rsidRPr="00144489">
        <w:rPr>
          <w:rFonts w:ascii="Arial" w:hAnsi="Arial" w:cs="Arial"/>
          <w:b/>
          <w:sz w:val="21"/>
          <w:szCs w:val="21"/>
        </w:rPr>
        <w:t xml:space="preserve">. CLÁUSULA DÉCIMA </w:t>
      </w:r>
      <w:r w:rsidR="002F4D6A" w:rsidRPr="00144489">
        <w:rPr>
          <w:rFonts w:ascii="Arial" w:hAnsi="Arial" w:cs="Arial"/>
          <w:b/>
          <w:sz w:val="21"/>
          <w:szCs w:val="21"/>
        </w:rPr>
        <w:t>SEXTA</w:t>
      </w:r>
      <w:r w:rsidRPr="00144489">
        <w:rPr>
          <w:rFonts w:ascii="Arial" w:hAnsi="Arial" w:cs="Arial"/>
          <w:b/>
          <w:sz w:val="21"/>
          <w:szCs w:val="21"/>
        </w:rPr>
        <w:t xml:space="preserve"> – FORO</w:t>
      </w:r>
    </w:p>
    <w:p w:rsidR="00C412A3" w:rsidRPr="00144489" w:rsidRDefault="00C412A3" w:rsidP="00144489">
      <w:pPr>
        <w:spacing w:before="240" w:after="120"/>
        <w:ind w:right="-15"/>
        <w:jc w:val="both"/>
        <w:rPr>
          <w:rFonts w:ascii="Arial" w:hAnsi="Arial" w:cs="Arial"/>
          <w:sz w:val="21"/>
          <w:szCs w:val="21"/>
        </w:rPr>
      </w:pPr>
      <w:r w:rsidRPr="00144489">
        <w:rPr>
          <w:rFonts w:ascii="Arial" w:hAnsi="Arial" w:cs="Arial"/>
          <w:b/>
          <w:sz w:val="21"/>
          <w:szCs w:val="21"/>
        </w:rPr>
        <w:t>1</w:t>
      </w:r>
      <w:r w:rsidR="002F4D6A" w:rsidRPr="00144489">
        <w:rPr>
          <w:rFonts w:ascii="Arial" w:hAnsi="Arial" w:cs="Arial"/>
          <w:b/>
          <w:sz w:val="21"/>
          <w:szCs w:val="21"/>
        </w:rPr>
        <w:t>6</w:t>
      </w:r>
      <w:r w:rsidRPr="00144489">
        <w:rPr>
          <w:rFonts w:ascii="Arial" w:hAnsi="Arial" w:cs="Arial"/>
          <w:b/>
          <w:sz w:val="21"/>
          <w:szCs w:val="21"/>
        </w:rPr>
        <w:t>.1.</w:t>
      </w:r>
      <w:r w:rsidRPr="00144489">
        <w:rPr>
          <w:rFonts w:ascii="Arial" w:hAnsi="Arial" w:cs="Arial"/>
          <w:sz w:val="21"/>
          <w:szCs w:val="21"/>
        </w:rPr>
        <w:t xml:space="preserve"> O Foro para solucionar os litígios que decorrerem da execução deste Termo de Contrato será o da </w:t>
      </w:r>
      <w:r w:rsidRPr="00144489">
        <w:rPr>
          <w:rFonts w:ascii="Arial" w:hAnsi="Arial" w:cs="Arial"/>
          <w:color w:val="000000"/>
          <w:sz w:val="21"/>
          <w:szCs w:val="21"/>
        </w:rPr>
        <w:t>Seção Judiciária de Porto Velho/RO</w:t>
      </w:r>
      <w:r w:rsidRPr="00144489">
        <w:rPr>
          <w:rFonts w:ascii="Arial" w:hAnsi="Arial" w:cs="Arial"/>
          <w:sz w:val="21"/>
          <w:szCs w:val="21"/>
        </w:rPr>
        <w:t>.</w:t>
      </w:r>
    </w:p>
    <w:p w:rsidR="00C412A3" w:rsidRPr="00144489" w:rsidRDefault="00C412A3" w:rsidP="00144489">
      <w:pPr>
        <w:spacing w:after="120"/>
        <w:ind w:right="-15"/>
        <w:jc w:val="both"/>
        <w:rPr>
          <w:rFonts w:ascii="Arial" w:hAnsi="Arial" w:cs="Arial"/>
          <w:sz w:val="21"/>
          <w:szCs w:val="21"/>
        </w:rPr>
      </w:pPr>
      <w:r w:rsidRPr="00144489">
        <w:rPr>
          <w:rFonts w:ascii="Arial" w:hAnsi="Arial" w:cs="Arial"/>
          <w:sz w:val="21"/>
          <w:szCs w:val="21"/>
        </w:rPr>
        <w:t xml:space="preserve">Para firmeza e validade do pactuado, o presente Termo de Contrato foi lavrado em duas (duas) vias de igual teor, que, depois de lido e achado em ordem, vai assinado pelos contraentes. </w:t>
      </w:r>
    </w:p>
    <w:p w:rsidR="00C412A3" w:rsidRDefault="00C412A3" w:rsidP="00DB61F6">
      <w:pPr>
        <w:spacing w:after="120"/>
        <w:ind w:right="-15"/>
        <w:jc w:val="right"/>
        <w:rPr>
          <w:rFonts w:ascii="Arial" w:hAnsi="Arial" w:cs="Arial"/>
          <w:sz w:val="21"/>
          <w:szCs w:val="21"/>
        </w:rPr>
      </w:pPr>
      <w:proofErr w:type="gramStart"/>
      <w:r w:rsidRPr="00144489">
        <w:rPr>
          <w:rFonts w:ascii="Arial" w:hAnsi="Arial" w:cs="Arial"/>
          <w:sz w:val="21"/>
          <w:szCs w:val="21"/>
        </w:rPr>
        <w:t>...........................................</w:t>
      </w:r>
      <w:proofErr w:type="gramEnd"/>
      <w:r w:rsidRPr="00144489">
        <w:rPr>
          <w:rFonts w:ascii="Arial" w:hAnsi="Arial" w:cs="Arial"/>
          <w:sz w:val="21"/>
          <w:szCs w:val="21"/>
        </w:rPr>
        <w:t xml:space="preserve">,  .......... </w:t>
      </w:r>
      <w:proofErr w:type="gramStart"/>
      <w:r w:rsidRPr="00144489">
        <w:rPr>
          <w:rFonts w:ascii="Arial" w:hAnsi="Arial" w:cs="Arial"/>
          <w:sz w:val="21"/>
          <w:szCs w:val="21"/>
        </w:rPr>
        <w:t>de</w:t>
      </w:r>
      <w:proofErr w:type="gramEnd"/>
      <w:r w:rsidRPr="00144489">
        <w:rPr>
          <w:rFonts w:ascii="Arial" w:hAnsi="Arial" w:cs="Arial"/>
          <w:sz w:val="21"/>
          <w:szCs w:val="21"/>
        </w:rPr>
        <w:t xml:space="preserve">.......................................... </w:t>
      </w:r>
      <w:proofErr w:type="gramStart"/>
      <w:r w:rsidRPr="00144489">
        <w:rPr>
          <w:rFonts w:ascii="Arial" w:hAnsi="Arial" w:cs="Arial"/>
          <w:sz w:val="21"/>
          <w:szCs w:val="21"/>
        </w:rPr>
        <w:t>de</w:t>
      </w:r>
      <w:proofErr w:type="gramEnd"/>
      <w:r w:rsidRPr="00144489">
        <w:rPr>
          <w:rFonts w:ascii="Arial" w:hAnsi="Arial" w:cs="Arial"/>
          <w:sz w:val="21"/>
          <w:szCs w:val="21"/>
        </w:rPr>
        <w:t xml:space="preserve"> 20.....</w:t>
      </w:r>
    </w:p>
    <w:p w:rsidR="00DB61F6" w:rsidRPr="00144489" w:rsidRDefault="00DB61F6" w:rsidP="00DB61F6">
      <w:pPr>
        <w:spacing w:after="120"/>
        <w:ind w:right="-15"/>
        <w:jc w:val="right"/>
        <w:rPr>
          <w:rFonts w:ascii="Arial" w:hAnsi="Arial" w:cs="Arial"/>
          <w:sz w:val="21"/>
          <w:szCs w:val="21"/>
        </w:rPr>
      </w:pPr>
    </w:p>
    <w:p w:rsidR="00C412A3" w:rsidRPr="00144489" w:rsidRDefault="00C412A3" w:rsidP="00DB61F6">
      <w:pPr>
        <w:spacing w:after="120"/>
        <w:jc w:val="center"/>
        <w:rPr>
          <w:rFonts w:ascii="Arial" w:hAnsi="Arial" w:cs="Arial"/>
          <w:bCs/>
          <w:sz w:val="21"/>
          <w:szCs w:val="21"/>
        </w:rPr>
      </w:pPr>
      <w:r w:rsidRPr="00144489">
        <w:rPr>
          <w:rFonts w:ascii="Arial" w:hAnsi="Arial" w:cs="Arial"/>
          <w:bCs/>
          <w:sz w:val="21"/>
          <w:szCs w:val="21"/>
        </w:rPr>
        <w:t>_________________________</w:t>
      </w:r>
    </w:p>
    <w:p w:rsidR="00C412A3" w:rsidRPr="00144489" w:rsidRDefault="00C412A3" w:rsidP="00DB61F6">
      <w:pPr>
        <w:spacing w:after="120"/>
        <w:jc w:val="center"/>
        <w:rPr>
          <w:rFonts w:ascii="Arial" w:hAnsi="Arial" w:cs="Arial"/>
          <w:bCs/>
          <w:sz w:val="21"/>
          <w:szCs w:val="21"/>
        </w:rPr>
      </w:pPr>
      <w:r w:rsidRPr="00144489">
        <w:rPr>
          <w:rFonts w:ascii="Arial" w:hAnsi="Arial" w:cs="Arial"/>
          <w:bCs/>
          <w:sz w:val="21"/>
          <w:szCs w:val="21"/>
        </w:rPr>
        <w:t>Responsável legal da CONTRATANTE</w:t>
      </w:r>
    </w:p>
    <w:p w:rsidR="00C412A3" w:rsidRPr="00144489" w:rsidRDefault="00C412A3" w:rsidP="00DB61F6">
      <w:pPr>
        <w:spacing w:after="120"/>
        <w:jc w:val="center"/>
        <w:rPr>
          <w:rFonts w:ascii="Arial" w:hAnsi="Arial" w:cs="Arial"/>
          <w:sz w:val="21"/>
          <w:szCs w:val="21"/>
        </w:rPr>
      </w:pPr>
      <w:r w:rsidRPr="00144489">
        <w:rPr>
          <w:rFonts w:ascii="Arial" w:hAnsi="Arial" w:cs="Arial"/>
          <w:sz w:val="21"/>
          <w:szCs w:val="21"/>
        </w:rPr>
        <w:t>_________________________</w:t>
      </w:r>
    </w:p>
    <w:p w:rsidR="00C412A3" w:rsidRPr="00144489" w:rsidRDefault="00C412A3" w:rsidP="00DB61F6">
      <w:pPr>
        <w:spacing w:after="120"/>
        <w:jc w:val="center"/>
        <w:rPr>
          <w:rFonts w:ascii="Arial" w:hAnsi="Arial" w:cs="Arial"/>
          <w:sz w:val="21"/>
          <w:szCs w:val="21"/>
        </w:rPr>
      </w:pPr>
      <w:r w:rsidRPr="00144489">
        <w:rPr>
          <w:rFonts w:ascii="Arial" w:hAnsi="Arial" w:cs="Arial"/>
          <w:sz w:val="21"/>
          <w:szCs w:val="21"/>
        </w:rPr>
        <w:t>Responsável legal da CONTRATADA</w:t>
      </w:r>
    </w:p>
    <w:p w:rsidR="00C412A3" w:rsidRPr="00144489" w:rsidRDefault="00C412A3" w:rsidP="00DB61F6">
      <w:pPr>
        <w:jc w:val="center"/>
        <w:rPr>
          <w:rFonts w:ascii="Arial" w:hAnsi="Arial" w:cs="Arial"/>
          <w:sz w:val="21"/>
          <w:szCs w:val="21"/>
        </w:rPr>
      </w:pPr>
    </w:p>
    <w:p w:rsidR="00C412A3" w:rsidRPr="00144489" w:rsidRDefault="00C412A3" w:rsidP="00DB61F6">
      <w:pPr>
        <w:jc w:val="center"/>
        <w:rPr>
          <w:rFonts w:ascii="Arial" w:hAnsi="Arial" w:cs="Arial"/>
          <w:bCs/>
          <w:sz w:val="21"/>
          <w:szCs w:val="21"/>
        </w:rPr>
      </w:pPr>
      <w:r w:rsidRPr="00144489">
        <w:rPr>
          <w:rFonts w:ascii="Arial" w:hAnsi="Arial" w:cs="Arial"/>
          <w:sz w:val="21"/>
          <w:szCs w:val="21"/>
        </w:rPr>
        <w:t>TESTEMUNHAS:</w:t>
      </w:r>
      <w:r w:rsidRPr="00144489">
        <w:rPr>
          <w:rFonts w:ascii="Arial" w:hAnsi="Arial" w:cs="Arial"/>
          <w:bCs/>
          <w:sz w:val="21"/>
          <w:szCs w:val="21"/>
        </w:rPr>
        <w:t>_________________________________</w:t>
      </w:r>
    </w:p>
    <w:sectPr w:rsidR="00C412A3" w:rsidRPr="00144489" w:rsidSect="00BC0F0D">
      <w:pgSz w:w="11907" w:h="16840" w:code="9"/>
      <w:pgMar w:top="1134" w:right="709" w:bottom="1134" w:left="851" w:header="720" w:footer="397" w:gutter="567"/>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686" w:rsidRDefault="009B7686">
      <w:r>
        <w:separator/>
      </w:r>
    </w:p>
  </w:endnote>
  <w:endnote w:type="continuationSeparator" w:id="1">
    <w:p w:rsidR="009B7686" w:rsidRDefault="009B76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WenQuanYi Zen Hei">
    <w:charset w:val="00"/>
    <w:family w:val="auto"/>
    <w:pitch w:val="variable"/>
    <w:sig w:usb0="00000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TmsRm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MT">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 New 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686" w:rsidRDefault="009B7686" w:rsidP="004A540F">
    <w:pPr>
      <w:pStyle w:val="Rodap"/>
      <w:tabs>
        <w:tab w:val="clear" w:pos="4419"/>
      </w:tabs>
      <w:jc w:val="right"/>
      <w:rPr>
        <w:rFonts w:ascii="Arial" w:hAnsi="Arial" w:cs="Arial"/>
        <w:sz w:val="16"/>
        <w:szCs w:val="16"/>
      </w:rPr>
    </w:pPr>
    <w:r w:rsidRPr="005B07F7">
      <w:rPr>
        <w:rFonts w:ascii="Arial" w:hAnsi="Arial" w:cs="Arial"/>
        <w:sz w:val="16"/>
        <w:szCs w:val="16"/>
      </w:rPr>
      <w:t xml:space="preserve">Av. </w:t>
    </w:r>
    <w:proofErr w:type="spellStart"/>
    <w:r w:rsidRPr="005B07F7">
      <w:rPr>
        <w:rFonts w:ascii="Arial" w:hAnsi="Arial" w:cs="Arial"/>
        <w:sz w:val="16"/>
        <w:szCs w:val="16"/>
      </w:rPr>
      <w:t>Farquar</w:t>
    </w:r>
    <w:proofErr w:type="spellEnd"/>
    <w:r w:rsidRPr="005B07F7">
      <w:rPr>
        <w:rFonts w:ascii="Arial" w:hAnsi="Arial" w:cs="Arial"/>
        <w:sz w:val="16"/>
        <w:szCs w:val="16"/>
      </w:rPr>
      <w:t xml:space="preserve">, S/N - Bairro: Pedrinhas - Complemento: Complexo Rio Madeira, Ed. Rio Pacaás Novos, </w:t>
    </w:r>
    <w:proofErr w:type="spellStart"/>
    <w:r w:rsidRPr="005B07F7">
      <w:rPr>
        <w:rFonts w:ascii="Arial" w:hAnsi="Arial" w:cs="Arial"/>
        <w:sz w:val="16"/>
        <w:szCs w:val="16"/>
      </w:rPr>
      <w:t>2ºAndar</w:t>
    </w:r>
    <w:proofErr w:type="spellEnd"/>
    <w:r w:rsidRPr="005B07F7">
      <w:rPr>
        <w:rFonts w:ascii="Arial" w:hAnsi="Arial" w:cs="Arial"/>
        <w:sz w:val="16"/>
        <w:szCs w:val="16"/>
      </w:rPr>
      <w:t xml:space="preserve"> - </w:t>
    </w:r>
    <w:proofErr w:type="spellStart"/>
    <w:r w:rsidRPr="005B07F7">
      <w:rPr>
        <w:rFonts w:ascii="Arial" w:hAnsi="Arial" w:cs="Arial"/>
        <w:sz w:val="16"/>
        <w:szCs w:val="16"/>
      </w:rPr>
      <w:t>Tel</w:t>
    </w:r>
    <w:proofErr w:type="spellEnd"/>
    <w:r w:rsidRPr="005B07F7">
      <w:rPr>
        <w:rFonts w:ascii="Arial" w:hAnsi="Arial" w:cs="Arial"/>
        <w:sz w:val="16"/>
        <w:szCs w:val="16"/>
      </w:rPr>
      <w:t>: (69) 3216-5366/5318 – CEP: 76.903-036 – Porto Velho – RO, CNPJ: 04.696.490/0001-63</w:t>
    </w:r>
    <w:r>
      <w:rPr>
        <w:rFonts w:ascii="Arial" w:hAnsi="Arial" w:cs="Arial"/>
        <w:sz w:val="16"/>
        <w:szCs w:val="16"/>
      </w:rPr>
      <w:t>.</w:t>
    </w:r>
  </w:p>
  <w:p w:rsidR="009B7686" w:rsidRDefault="009B7686" w:rsidP="005B07F7">
    <w:pPr>
      <w:tabs>
        <w:tab w:val="left" w:pos="6825"/>
      </w:tabs>
      <w:jc w:val="right"/>
      <w:rPr>
        <w:b/>
        <w:noProof/>
        <w:sz w:val="12"/>
        <w:szCs w:val="12"/>
      </w:rPr>
    </w:pPr>
  </w:p>
  <w:p w:rsidR="009B7686" w:rsidRPr="00E6200D" w:rsidRDefault="009B7686" w:rsidP="005B07F7">
    <w:pPr>
      <w:tabs>
        <w:tab w:val="left" w:pos="6825"/>
      </w:tabs>
      <w:jc w:val="right"/>
      <w:rPr>
        <w:b/>
        <w:noProof/>
        <w:sz w:val="12"/>
        <w:szCs w:val="12"/>
      </w:rPr>
    </w:pPr>
    <w:r w:rsidRPr="00E6200D">
      <w:rPr>
        <w:b/>
        <w:noProof/>
        <w:sz w:val="12"/>
        <w:szCs w:val="12"/>
      </w:rPr>
      <w:t>GRAZIELA GENOVEVA KETES</w:t>
    </w:r>
  </w:p>
  <w:p w:rsidR="009B7686" w:rsidRPr="00E6200D" w:rsidRDefault="009B7686" w:rsidP="005B07F7">
    <w:pPr>
      <w:tabs>
        <w:tab w:val="left" w:pos="6825"/>
      </w:tabs>
      <w:jc w:val="right"/>
      <w:rPr>
        <w:noProof/>
        <w:sz w:val="12"/>
        <w:szCs w:val="12"/>
      </w:rPr>
    </w:pPr>
    <w:r w:rsidRPr="00E6200D">
      <w:rPr>
        <w:noProof/>
        <w:sz w:val="12"/>
        <w:szCs w:val="12"/>
      </w:rPr>
      <w:t>Pregoeira BETA/SUPEL-RO</w:t>
    </w:r>
  </w:p>
  <w:p w:rsidR="009B7686" w:rsidRPr="00DF00D2" w:rsidRDefault="009B7686" w:rsidP="005B07F7">
    <w:pPr>
      <w:jc w:val="right"/>
      <w:rPr>
        <w:rFonts w:ascii="Arial" w:hAnsi="Arial" w:cs="Arial"/>
        <w:sz w:val="21"/>
        <w:szCs w:val="21"/>
      </w:rPr>
    </w:pPr>
    <w:r w:rsidRPr="00E6200D">
      <w:rPr>
        <w:noProof/>
        <w:sz w:val="12"/>
        <w:szCs w:val="12"/>
      </w:rPr>
      <w:t>Mat. 300118300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686" w:rsidRDefault="009B7686">
      <w:r>
        <w:separator/>
      </w:r>
    </w:p>
  </w:footnote>
  <w:footnote w:type="continuationSeparator" w:id="1">
    <w:p w:rsidR="009B7686" w:rsidRDefault="009B7686">
      <w:r>
        <w:continuationSeparator/>
      </w:r>
    </w:p>
  </w:footnote>
  <w:footnote w:id="2">
    <w:p w:rsidR="009B7686" w:rsidRPr="00544E1A" w:rsidRDefault="009B7686" w:rsidP="00544E1A">
      <w:pPr>
        <w:pStyle w:val="Textodenotaderodap"/>
      </w:pPr>
    </w:p>
  </w:footnote>
  <w:footnote w:id="3">
    <w:p w:rsidR="009B7686" w:rsidRDefault="009B7686" w:rsidP="00144489">
      <w:pPr>
        <w:pStyle w:val="Textodenotaderodap"/>
        <w:jc w:val="both"/>
      </w:pPr>
      <w:r>
        <w:rPr>
          <w:rStyle w:val="Refdenotaderodap"/>
        </w:rPr>
        <w:footnoteRef/>
      </w:r>
      <w:proofErr w:type="spellStart"/>
      <w:r>
        <w:t>Almocista</w:t>
      </w:r>
      <w:proofErr w:type="spellEnd"/>
      <w:r>
        <w:t xml:space="preserve">: É a função exercida por um vigilante contratado especificamente para tirar o horário de almoço dos demais vigilantes em um posto de trabalho. </w:t>
      </w:r>
      <w:proofErr w:type="gramStart"/>
      <w:r w:rsidRPr="00397844">
        <w:rPr>
          <w:i/>
        </w:rPr>
        <w:t>In:</w:t>
      </w:r>
      <w:proofErr w:type="gramEnd"/>
      <w:r w:rsidRPr="00397844">
        <w:t>http://www.dicionarioinformal.com.br/almocista/</w:t>
      </w:r>
    </w:p>
  </w:footnote>
  <w:footnote w:id="4">
    <w:p w:rsidR="009B7686" w:rsidRPr="00544E1A" w:rsidRDefault="009B7686" w:rsidP="006623DE">
      <w:pPr>
        <w:pStyle w:val="Textodenotaderodap"/>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tblInd w:w="108" w:type="dxa"/>
      <w:tblBorders>
        <w:bottom w:val="single" w:sz="4" w:space="0" w:color="auto"/>
      </w:tblBorders>
      <w:tblLayout w:type="fixed"/>
      <w:tblLook w:val="01E0"/>
    </w:tblPr>
    <w:tblGrid>
      <w:gridCol w:w="997"/>
      <w:gridCol w:w="8075"/>
    </w:tblGrid>
    <w:tr w:rsidR="009B7686" w:rsidRPr="00EB4295" w:rsidTr="00BA7DF1">
      <w:trPr>
        <w:trHeight w:val="1021"/>
      </w:trPr>
      <w:tc>
        <w:tcPr>
          <w:tcW w:w="997" w:type="dxa"/>
          <w:vAlign w:val="center"/>
        </w:tcPr>
        <w:p w:rsidR="009B7686" w:rsidRPr="007736E4" w:rsidRDefault="009B7686" w:rsidP="00BA7DF1">
          <w:pPr>
            <w:ind w:left="-108" w:right="-108"/>
            <w:jc w:val="center"/>
          </w:pPr>
          <w:r w:rsidRPr="004A540F">
            <w:rPr>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8075" w:type="dxa"/>
          <w:vAlign w:val="center"/>
        </w:tcPr>
        <w:p w:rsidR="009B7686" w:rsidRDefault="009B7686" w:rsidP="004A540F">
          <w:r w:rsidRPr="0049344F">
            <w:rPr>
              <w:sz w:val="16"/>
              <w:szCs w:val="16"/>
            </w:rPr>
            <w:t xml:space="preserve"> </w:t>
          </w:r>
          <w:r w:rsidRPr="001479C0">
            <w:rPr>
              <w:b/>
              <w:bCs/>
              <w:sz w:val="22"/>
            </w:rPr>
            <w:t>ESTADO DE RONDÔNIA</w:t>
          </w:r>
          <w:r>
            <w:rPr>
              <w:b/>
              <w:bCs/>
              <w:sz w:val="22"/>
            </w:rPr>
            <w:t xml:space="preserve">                                                          </w:t>
          </w:r>
          <w:r>
            <w:t>N.º fls._______________</w:t>
          </w:r>
        </w:p>
        <w:p w:rsidR="009B7686" w:rsidRDefault="009B7686" w:rsidP="004A540F">
          <w:r w:rsidRPr="001479C0">
            <w:rPr>
              <w:b/>
              <w:bCs/>
              <w:sz w:val="22"/>
            </w:rPr>
            <w:t>Superintendência Estadual de Compras e Licitações</w:t>
          </w:r>
          <w:r>
            <w:rPr>
              <w:b/>
              <w:bCs/>
              <w:sz w:val="22"/>
            </w:rPr>
            <w:t xml:space="preserve">                </w:t>
          </w:r>
          <w:r w:rsidRPr="00233401">
            <w:t>Rubrica:__________</w:t>
          </w:r>
          <w:r>
            <w:t>____</w:t>
          </w:r>
        </w:p>
        <w:p w:rsidR="009B7686" w:rsidRPr="0049344F" w:rsidRDefault="009B7686" w:rsidP="004A540F">
          <w:pPr>
            <w:spacing w:line="276" w:lineRule="auto"/>
            <w:ind w:left="29" w:right="-108" w:hanging="137"/>
            <w:rPr>
              <w:b/>
            </w:rPr>
          </w:pPr>
          <w:r>
            <w:rPr>
              <w:b/>
              <w:bCs/>
              <w:i/>
              <w:sz w:val="22"/>
            </w:rPr>
            <w:t xml:space="preserve">  BETA</w:t>
          </w:r>
        </w:p>
      </w:tc>
    </w:tr>
  </w:tbl>
  <w:p w:rsidR="009B7686" w:rsidRPr="00526DC5" w:rsidRDefault="009B7686" w:rsidP="00BA7DF1">
    <w:pPr>
      <w:pStyle w:val="Cabealho"/>
      <w:jc w:val="center"/>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Ind w:w="70" w:type="dxa"/>
      <w:tblBorders>
        <w:bottom w:val="triple" w:sz="4" w:space="0" w:color="0000FF"/>
      </w:tblBorders>
      <w:tblLayout w:type="fixed"/>
      <w:tblCellMar>
        <w:left w:w="70" w:type="dxa"/>
        <w:right w:w="70" w:type="dxa"/>
      </w:tblCellMar>
      <w:tblLook w:val="0000"/>
    </w:tblPr>
    <w:tblGrid>
      <w:gridCol w:w="2503"/>
      <w:gridCol w:w="4449"/>
      <w:gridCol w:w="2293"/>
    </w:tblGrid>
    <w:tr w:rsidR="009B7686" w:rsidTr="00F446EB">
      <w:trPr>
        <w:cantSplit/>
        <w:trHeight w:val="960"/>
      </w:trPr>
      <w:tc>
        <w:tcPr>
          <w:tcW w:w="2503" w:type="dxa"/>
        </w:tcPr>
        <w:p w:rsidR="009B7686" w:rsidRDefault="009B7686" w:rsidP="00F446EB">
          <w:pPr>
            <w:pStyle w:val="Cabealho"/>
            <w:jc w:val="center"/>
          </w:pPr>
          <w:r>
            <w:rPr>
              <w:noProof/>
            </w:rPr>
            <w:drawing>
              <wp:inline distT="0" distB="0" distL="0" distR="0">
                <wp:extent cx="1451685" cy="828675"/>
                <wp:effectExtent l="19050" t="0" r="0" b="0"/>
                <wp:docPr id="6"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4449" w:type="dxa"/>
        </w:tcPr>
        <w:p w:rsidR="009B7686" w:rsidRDefault="009B7686" w:rsidP="00F446EB">
          <w:pPr>
            <w:pStyle w:val="Cabealho"/>
            <w:rPr>
              <w:b/>
              <w:bCs/>
              <w:sz w:val="22"/>
            </w:rPr>
          </w:pPr>
        </w:p>
        <w:p w:rsidR="009B7686" w:rsidRPr="001479C0" w:rsidRDefault="009B7686" w:rsidP="00F446EB">
          <w:pPr>
            <w:pStyle w:val="Cabealho"/>
            <w:rPr>
              <w:b/>
              <w:bCs/>
              <w:sz w:val="22"/>
            </w:rPr>
          </w:pPr>
          <w:r w:rsidRPr="001479C0">
            <w:rPr>
              <w:b/>
              <w:bCs/>
              <w:sz w:val="22"/>
            </w:rPr>
            <w:t>ESTADO DE RONDÔNIA</w:t>
          </w:r>
        </w:p>
        <w:p w:rsidR="009B7686" w:rsidRDefault="009B7686" w:rsidP="00F446EB">
          <w:pPr>
            <w:pStyle w:val="Cabealho"/>
            <w:rPr>
              <w:bCs/>
              <w:sz w:val="22"/>
            </w:rPr>
          </w:pPr>
          <w:r w:rsidRPr="001479C0">
            <w:rPr>
              <w:b/>
              <w:bCs/>
              <w:sz w:val="22"/>
            </w:rPr>
            <w:t>Superintendência Estadual de Compras e Licitações</w:t>
          </w:r>
        </w:p>
        <w:p w:rsidR="009B7686" w:rsidRPr="001479C0" w:rsidRDefault="009B7686" w:rsidP="00F446EB">
          <w:pPr>
            <w:pStyle w:val="Cabealho"/>
            <w:rPr>
              <w:b/>
              <w:bCs/>
              <w:i/>
              <w:sz w:val="18"/>
            </w:rPr>
          </w:pPr>
          <w:r>
            <w:rPr>
              <w:b/>
              <w:bCs/>
              <w:i/>
              <w:sz w:val="22"/>
            </w:rPr>
            <w:t>BETA</w:t>
          </w:r>
        </w:p>
      </w:tc>
      <w:tc>
        <w:tcPr>
          <w:tcW w:w="2293" w:type="dxa"/>
        </w:tcPr>
        <w:p w:rsidR="009B7686" w:rsidRDefault="009B7686" w:rsidP="00F446EB">
          <w:pPr>
            <w:pStyle w:val="Cabealho"/>
            <w:rPr>
              <w:bCs/>
              <w:sz w:val="18"/>
            </w:rPr>
          </w:pPr>
        </w:p>
        <w:p w:rsidR="009B7686" w:rsidRDefault="009B7686" w:rsidP="00F446EB">
          <w:r>
            <w:t>N.º fls. _______________</w:t>
          </w:r>
        </w:p>
        <w:p w:rsidR="009B7686" w:rsidRPr="00233401" w:rsidRDefault="009B7686" w:rsidP="00F446EB"/>
        <w:p w:rsidR="009B7686" w:rsidRDefault="009B7686" w:rsidP="00F446EB">
          <w:r w:rsidRPr="00233401">
            <w:t>Rubrica:__________</w:t>
          </w:r>
          <w:r>
            <w:t>____</w:t>
          </w:r>
        </w:p>
        <w:p w:rsidR="009B7686" w:rsidRDefault="009B7686" w:rsidP="00F446EB">
          <w:pPr>
            <w:pStyle w:val="Cabealho"/>
            <w:tabs>
              <w:tab w:val="left" w:pos="330"/>
            </w:tabs>
          </w:pPr>
        </w:p>
      </w:tc>
    </w:tr>
  </w:tbl>
  <w:p w:rsidR="009B7686" w:rsidRPr="009235EC" w:rsidRDefault="009B7686" w:rsidP="00D436A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C240D82"/>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FFFFFF81"/>
    <w:multiLevelType w:val="singleLevel"/>
    <w:tmpl w:val="3B8497FC"/>
    <w:lvl w:ilvl="0">
      <w:start w:val="1"/>
      <w:numFmt w:val="bullet"/>
      <w:pStyle w:val="Commarcadores4"/>
      <w:lvlText w:val=""/>
      <w:lvlJc w:val="left"/>
      <w:pPr>
        <w:tabs>
          <w:tab w:val="num" w:pos="1209"/>
        </w:tabs>
        <w:ind w:left="1209"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9"/>
    <w:multiLevelType w:val="singleLevel"/>
    <w:tmpl w:val="00000009"/>
    <w:name w:val="WW8Num19"/>
    <w:lvl w:ilvl="0">
      <w:start w:val="1"/>
      <w:numFmt w:val="bullet"/>
      <w:lvlText w:val=""/>
      <w:lvlJc w:val="left"/>
      <w:pPr>
        <w:tabs>
          <w:tab w:val="num" w:pos="0"/>
        </w:tabs>
        <w:ind w:left="1440" w:hanging="360"/>
      </w:pPr>
      <w:rPr>
        <w:rFonts w:ascii="Wingdings" w:hAnsi="Wingdings" w:cs="Wingdings"/>
      </w:rPr>
    </w:lvl>
  </w:abstractNum>
  <w:abstractNum w:abstractNumId="4">
    <w:nsid w:val="0000000B"/>
    <w:multiLevelType w:val="singleLevel"/>
    <w:tmpl w:val="0000000B"/>
    <w:name w:val="WW8Num25"/>
    <w:lvl w:ilvl="0">
      <w:start w:val="1"/>
      <w:numFmt w:val="bullet"/>
      <w:lvlText w:val=""/>
      <w:lvlJc w:val="left"/>
      <w:pPr>
        <w:tabs>
          <w:tab w:val="num" w:pos="480"/>
        </w:tabs>
        <w:ind w:left="480" w:hanging="360"/>
      </w:pPr>
      <w:rPr>
        <w:rFonts w:ascii="Symbol" w:hAnsi="Symbol" w:cs="Symbol"/>
      </w:rPr>
    </w:lvl>
  </w:abstractNum>
  <w:abstractNum w:abstractNumId="5">
    <w:nsid w:val="0000000D"/>
    <w:multiLevelType w:val="singleLevel"/>
    <w:tmpl w:val="0000000D"/>
    <w:name w:val="WW8Num26"/>
    <w:lvl w:ilvl="0">
      <w:start w:val="1"/>
      <w:numFmt w:val="bullet"/>
      <w:lvlText w:val=""/>
      <w:lvlJc w:val="left"/>
      <w:pPr>
        <w:tabs>
          <w:tab w:val="num" w:pos="360"/>
        </w:tabs>
        <w:ind w:left="360" w:hanging="360"/>
      </w:pPr>
      <w:rPr>
        <w:rFonts w:ascii="Wingdings" w:hAnsi="Wingdings"/>
        <w:b/>
      </w:rPr>
    </w:lvl>
  </w:abstractNum>
  <w:abstractNum w:abstractNumId="6">
    <w:nsid w:val="00000014"/>
    <w:multiLevelType w:val="singleLevel"/>
    <w:tmpl w:val="00000014"/>
    <w:name w:val="WW8Num20"/>
    <w:lvl w:ilvl="0">
      <w:start w:val="1"/>
      <w:numFmt w:val="bullet"/>
      <w:lvlText w:val=""/>
      <w:lvlJc w:val="left"/>
      <w:pPr>
        <w:tabs>
          <w:tab w:val="num" w:pos="1001"/>
        </w:tabs>
        <w:ind w:left="1001" w:hanging="360"/>
      </w:pPr>
      <w:rPr>
        <w:rFonts w:ascii="Wingdings" w:hAnsi="Wingdings"/>
      </w:rPr>
    </w:lvl>
  </w:abstractNum>
  <w:abstractNum w:abstractNumId="7">
    <w:nsid w:val="02A17F5E"/>
    <w:multiLevelType w:val="multilevel"/>
    <w:tmpl w:val="62921200"/>
    <w:lvl w:ilvl="0">
      <w:start w:val="8"/>
      <w:numFmt w:val="decimal"/>
      <w:lvlText w:val="%1."/>
      <w:lvlJc w:val="left"/>
      <w:pPr>
        <w:ind w:left="810" w:hanging="810"/>
      </w:pPr>
      <w:rPr>
        <w:rFonts w:hint="default"/>
        <w:b/>
      </w:rPr>
    </w:lvl>
    <w:lvl w:ilvl="1">
      <w:start w:val="13"/>
      <w:numFmt w:val="decimal"/>
      <w:lvlText w:val="%1.%2."/>
      <w:lvlJc w:val="left"/>
      <w:pPr>
        <w:ind w:left="1094" w:hanging="810"/>
      </w:pPr>
      <w:rPr>
        <w:rFonts w:hint="default"/>
      </w:rPr>
    </w:lvl>
    <w:lvl w:ilvl="2">
      <w:start w:val="1"/>
      <w:numFmt w:val="decimal"/>
      <w:lvlText w:val="%1.%2.%3."/>
      <w:lvlJc w:val="left"/>
      <w:pPr>
        <w:ind w:left="1378" w:hanging="810"/>
      </w:pPr>
      <w:rPr>
        <w:rFonts w:hint="default"/>
        <w:b/>
      </w:rPr>
    </w:lvl>
    <w:lvl w:ilvl="3">
      <w:start w:val="5"/>
      <w:numFmt w:val="decimal"/>
      <w:lvlText w:val="%1.%2.%3.%4."/>
      <w:lvlJc w:val="left"/>
      <w:pPr>
        <w:ind w:left="1662" w:hanging="81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nsid w:val="041A0E95"/>
    <w:multiLevelType w:val="multilevel"/>
    <w:tmpl w:val="8318B35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7C94911"/>
    <w:multiLevelType w:val="hybridMultilevel"/>
    <w:tmpl w:val="9D0C8090"/>
    <w:name w:val="WW8Num22"/>
    <w:lvl w:ilvl="0" w:tplc="58BEF7B8">
      <w:start w:val="66"/>
      <w:numFmt w:val="decimal"/>
      <w:lvlText w:val="7.1.%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827693E"/>
    <w:multiLevelType w:val="hybridMultilevel"/>
    <w:tmpl w:val="9E00029A"/>
    <w:lvl w:ilvl="0" w:tplc="04160001">
      <w:start w:val="1"/>
      <w:numFmt w:val="bullet"/>
      <w:lvlText w:val=""/>
      <w:lvlJc w:val="left"/>
      <w:pPr>
        <w:ind w:left="144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1">
    <w:nsid w:val="09D974E2"/>
    <w:multiLevelType w:val="multilevel"/>
    <w:tmpl w:val="BBA064B4"/>
    <w:lvl w:ilvl="0">
      <w:start w:val="8"/>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0E840CE3"/>
    <w:multiLevelType w:val="hybridMultilevel"/>
    <w:tmpl w:val="16B80550"/>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14">
    <w:nsid w:val="11B50747"/>
    <w:multiLevelType w:val="multilevel"/>
    <w:tmpl w:val="4754CD0A"/>
    <w:lvl w:ilvl="0">
      <w:start w:val="12"/>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3107652"/>
    <w:multiLevelType w:val="hybridMultilevel"/>
    <w:tmpl w:val="16B80550"/>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16">
    <w:nsid w:val="13974BF9"/>
    <w:multiLevelType w:val="multilevel"/>
    <w:tmpl w:val="F0F2350A"/>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64C2316"/>
    <w:multiLevelType w:val="multilevel"/>
    <w:tmpl w:val="9B6ADABE"/>
    <w:lvl w:ilvl="0">
      <w:start w:val="11"/>
      <w:numFmt w:val="decimal"/>
      <w:lvlText w:val="%1"/>
      <w:lvlJc w:val="left"/>
      <w:pPr>
        <w:ind w:left="885" w:hanging="885"/>
      </w:pPr>
      <w:rPr>
        <w:rFonts w:hint="default"/>
      </w:rPr>
    </w:lvl>
    <w:lvl w:ilvl="1">
      <w:start w:val="2"/>
      <w:numFmt w:val="decimal"/>
      <w:lvlText w:val="%1.%2"/>
      <w:lvlJc w:val="left"/>
      <w:pPr>
        <w:ind w:left="885" w:hanging="885"/>
      </w:pPr>
      <w:rPr>
        <w:rFonts w:hint="default"/>
      </w:rPr>
    </w:lvl>
    <w:lvl w:ilvl="2">
      <w:start w:val="10"/>
      <w:numFmt w:val="decimal"/>
      <w:lvlText w:val="%1.%2.%3"/>
      <w:lvlJc w:val="left"/>
      <w:pPr>
        <w:ind w:left="885" w:hanging="885"/>
      </w:pPr>
      <w:rPr>
        <w:rFonts w:hint="default"/>
      </w:rPr>
    </w:lvl>
    <w:lvl w:ilvl="3">
      <w:start w:val="1"/>
      <w:numFmt w:val="decimal"/>
      <w:lvlText w:val="%1.%2.%3.%4"/>
      <w:lvlJc w:val="left"/>
      <w:pPr>
        <w:ind w:left="2020"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8BE560F"/>
    <w:multiLevelType w:val="multilevel"/>
    <w:tmpl w:val="6BCA9F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FBE729F"/>
    <w:multiLevelType w:val="hybridMultilevel"/>
    <w:tmpl w:val="141E3128"/>
    <w:lvl w:ilvl="0" w:tplc="091A7E42">
      <w:start w:val="1"/>
      <w:numFmt w:val="lowerLetter"/>
      <w:lvlText w:val="%1)"/>
      <w:lvlJc w:val="left"/>
      <w:pPr>
        <w:ind w:left="2563" w:hanging="360"/>
      </w:pPr>
      <w:rPr>
        <w:rFonts w:hint="default"/>
      </w:r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0">
    <w:nsid w:val="202F761A"/>
    <w:multiLevelType w:val="multilevel"/>
    <w:tmpl w:val="3EA82028"/>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09B1F2C"/>
    <w:multiLevelType w:val="multilevel"/>
    <w:tmpl w:val="643018DE"/>
    <w:lvl w:ilvl="0">
      <w:start w:val="19"/>
      <w:numFmt w:val="decimal"/>
      <w:lvlText w:val="%1."/>
      <w:lvlJc w:val="left"/>
      <w:pPr>
        <w:ind w:left="780" w:hanging="780"/>
      </w:pPr>
      <w:rPr>
        <w:rFonts w:hint="default"/>
      </w:rPr>
    </w:lvl>
    <w:lvl w:ilvl="1">
      <w:start w:val="1"/>
      <w:numFmt w:val="decimal"/>
      <w:lvlText w:val="%1.%2."/>
      <w:lvlJc w:val="left"/>
      <w:pPr>
        <w:ind w:left="922" w:hanging="780"/>
      </w:pPr>
      <w:rPr>
        <w:rFonts w:hint="default"/>
      </w:rPr>
    </w:lvl>
    <w:lvl w:ilvl="2">
      <w:start w:val="24"/>
      <w:numFmt w:val="decimal"/>
      <w:lvlText w:val="%1.%2.%3."/>
      <w:lvlJc w:val="left"/>
      <w:pPr>
        <w:ind w:left="1064" w:hanging="780"/>
      </w:pPr>
      <w:rPr>
        <w:rFonts w:hint="default"/>
        <w:b/>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nsid w:val="22183BA6"/>
    <w:multiLevelType w:val="hybridMultilevel"/>
    <w:tmpl w:val="16B80550"/>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3">
    <w:nsid w:val="22C16E4C"/>
    <w:multiLevelType w:val="multilevel"/>
    <w:tmpl w:val="729C48FA"/>
    <w:lvl w:ilvl="0">
      <w:start w:val="11"/>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6292125"/>
    <w:multiLevelType w:val="multilevel"/>
    <w:tmpl w:val="77B6DD8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B3A083B"/>
    <w:multiLevelType w:val="hybridMultilevel"/>
    <w:tmpl w:val="D016809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6">
    <w:nsid w:val="2CA44B7F"/>
    <w:multiLevelType w:val="multilevel"/>
    <w:tmpl w:val="FC7CC842"/>
    <w:lvl w:ilvl="0">
      <w:start w:val="19"/>
      <w:numFmt w:val="decimal"/>
      <w:lvlText w:val="%1."/>
      <w:lvlJc w:val="left"/>
      <w:pPr>
        <w:ind w:left="600" w:hanging="600"/>
      </w:pPr>
      <w:rPr>
        <w:rFonts w:hint="default"/>
      </w:rPr>
    </w:lvl>
    <w:lvl w:ilvl="1">
      <w:start w:val="12"/>
      <w:numFmt w:val="decimal"/>
      <w:lvlText w:val="%1.%2."/>
      <w:lvlJc w:val="left"/>
      <w:pPr>
        <w:ind w:left="884" w:hanging="600"/>
      </w:pPr>
      <w:rPr>
        <w:rFonts w:hint="default"/>
        <w:b/>
      </w:rPr>
    </w:lvl>
    <w:lvl w:ilvl="2">
      <w:start w:val="1"/>
      <w:numFmt w:val="decimal"/>
      <w:lvlText w:val="%1.%2.%3."/>
      <w:lvlJc w:val="left"/>
      <w:pPr>
        <w:ind w:left="1713"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35442155"/>
    <w:multiLevelType w:val="hybridMultilevel"/>
    <w:tmpl w:val="C5E6A3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3A737EF1"/>
    <w:multiLevelType w:val="multilevel"/>
    <w:tmpl w:val="FBEE9288"/>
    <w:lvl w:ilvl="0">
      <w:start w:val="8"/>
      <w:numFmt w:val="decimal"/>
      <w:lvlText w:val="%1."/>
      <w:lvlJc w:val="left"/>
      <w:pPr>
        <w:ind w:left="360" w:hanging="360"/>
      </w:pPr>
      <w:rPr>
        <w:rFonts w:hint="default"/>
        <w:sz w:val="24"/>
        <w:szCs w:val="24"/>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0">
    <w:nsid w:val="3FE04640"/>
    <w:multiLevelType w:val="multilevel"/>
    <w:tmpl w:val="1B529D96"/>
    <w:lvl w:ilvl="0">
      <w:start w:val="13"/>
      <w:numFmt w:val="decimal"/>
      <w:lvlText w:val="%1."/>
      <w:lvlJc w:val="left"/>
      <w:pPr>
        <w:ind w:left="660" w:hanging="660"/>
      </w:pPr>
      <w:rPr>
        <w:rFonts w:hint="default"/>
      </w:rPr>
    </w:lvl>
    <w:lvl w:ilvl="1">
      <w:start w:val="9"/>
      <w:numFmt w:val="decimal"/>
      <w:lvlText w:val="%1.%2."/>
      <w:lvlJc w:val="left"/>
      <w:pPr>
        <w:ind w:left="943" w:hanging="660"/>
      </w:pPr>
      <w:rPr>
        <w:rFonts w:hint="default"/>
      </w:rPr>
    </w:lvl>
    <w:lvl w:ilvl="2">
      <w:start w:val="5"/>
      <w:numFmt w:val="decimal"/>
      <w:lvlText w:val="%1.%2.%3."/>
      <w:lvlJc w:val="left"/>
      <w:pPr>
        <w:ind w:left="862"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nsid w:val="41976D7A"/>
    <w:multiLevelType w:val="multilevel"/>
    <w:tmpl w:val="383E1BDC"/>
    <w:lvl w:ilvl="0">
      <w:start w:val="6"/>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2">
    <w:nsid w:val="41BB6880"/>
    <w:multiLevelType w:val="multilevel"/>
    <w:tmpl w:val="AB32120A"/>
    <w:lvl w:ilvl="0">
      <w:start w:val="11"/>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9E8144A"/>
    <w:multiLevelType w:val="multilevel"/>
    <w:tmpl w:val="322408FE"/>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C604D93"/>
    <w:multiLevelType w:val="multilevel"/>
    <w:tmpl w:val="9AA4354E"/>
    <w:lvl w:ilvl="0">
      <w:start w:val="17"/>
      <w:numFmt w:val="decimal"/>
      <w:lvlText w:val="%1."/>
      <w:lvlJc w:val="left"/>
      <w:pPr>
        <w:ind w:left="480" w:hanging="480"/>
      </w:pPr>
      <w:rPr>
        <w:rFonts w:hint="default"/>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4F693873"/>
    <w:multiLevelType w:val="multilevel"/>
    <w:tmpl w:val="C3A04ED6"/>
    <w:lvl w:ilvl="0">
      <w:start w:val="1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507A1CC9"/>
    <w:multiLevelType w:val="multilevel"/>
    <w:tmpl w:val="0A34C69C"/>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304769C"/>
    <w:multiLevelType w:val="multilevel"/>
    <w:tmpl w:val="3B8CE2AC"/>
    <w:lvl w:ilvl="0">
      <w:start w:val="13"/>
      <w:numFmt w:val="decimal"/>
      <w:lvlText w:val="%1."/>
      <w:lvlJc w:val="left"/>
      <w:pPr>
        <w:ind w:left="660" w:hanging="660"/>
      </w:pPr>
      <w:rPr>
        <w:rFonts w:hint="default"/>
        <w:b/>
      </w:rPr>
    </w:lvl>
    <w:lvl w:ilvl="1">
      <w:start w:val="8"/>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5ABA593F"/>
    <w:multiLevelType w:val="multilevel"/>
    <w:tmpl w:val="AFCE10F0"/>
    <w:lvl w:ilvl="0">
      <w:start w:val="19"/>
      <w:numFmt w:val="decimal"/>
      <w:lvlText w:val="%1."/>
      <w:lvlJc w:val="left"/>
      <w:pPr>
        <w:ind w:left="960" w:hanging="960"/>
      </w:pPr>
      <w:rPr>
        <w:rFonts w:hint="default"/>
      </w:rPr>
    </w:lvl>
    <w:lvl w:ilvl="1">
      <w:start w:val="15"/>
      <w:numFmt w:val="decimal"/>
      <w:lvlText w:val="%1.%2."/>
      <w:lvlJc w:val="left"/>
      <w:pPr>
        <w:ind w:left="1200" w:hanging="960"/>
      </w:pPr>
      <w:rPr>
        <w:rFonts w:hint="default"/>
      </w:rPr>
    </w:lvl>
    <w:lvl w:ilvl="2">
      <w:start w:val="1"/>
      <w:numFmt w:val="decimal"/>
      <w:lvlText w:val="%1.%2.%3."/>
      <w:lvlJc w:val="left"/>
      <w:pPr>
        <w:ind w:left="1440" w:hanging="960"/>
      </w:pPr>
      <w:rPr>
        <w:rFonts w:hint="default"/>
      </w:rPr>
    </w:lvl>
    <w:lvl w:ilvl="3">
      <w:start w:val="3"/>
      <w:numFmt w:val="decimal"/>
      <w:lvlText w:val="%1.%2.%3.%4."/>
      <w:lvlJc w:val="left"/>
      <w:pPr>
        <w:ind w:left="960" w:hanging="96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9">
    <w:nsid w:val="5AEE2B12"/>
    <w:multiLevelType w:val="multilevel"/>
    <w:tmpl w:val="17100500"/>
    <w:lvl w:ilvl="0">
      <w:start w:val="8"/>
      <w:numFmt w:val="decimal"/>
      <w:lvlText w:val="%1"/>
      <w:lvlJc w:val="left"/>
      <w:pPr>
        <w:ind w:left="780" w:hanging="780"/>
      </w:pPr>
      <w:rPr>
        <w:rFonts w:hint="default"/>
        <w:b/>
      </w:rPr>
    </w:lvl>
    <w:lvl w:ilvl="1">
      <w:start w:val="16"/>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5"/>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nsid w:val="5E8969D7"/>
    <w:multiLevelType w:val="hybridMultilevel"/>
    <w:tmpl w:val="D4BE21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1DD361E"/>
    <w:multiLevelType w:val="multilevel"/>
    <w:tmpl w:val="5F68A190"/>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color w:val="auto"/>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63C67CC2"/>
    <w:multiLevelType w:val="hybridMultilevel"/>
    <w:tmpl w:val="C7405B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64391DC6"/>
    <w:multiLevelType w:val="multilevel"/>
    <w:tmpl w:val="CF36E076"/>
    <w:lvl w:ilvl="0">
      <w:start w:val="11"/>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49F69A3"/>
    <w:multiLevelType w:val="multilevel"/>
    <w:tmpl w:val="31063CEE"/>
    <w:lvl w:ilvl="0">
      <w:start w:val="19"/>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6483166"/>
    <w:multiLevelType w:val="multilevel"/>
    <w:tmpl w:val="DCAA0072"/>
    <w:lvl w:ilvl="0">
      <w:start w:val="8"/>
      <w:numFmt w:val="decimal"/>
      <w:lvlText w:val="%1."/>
      <w:lvlJc w:val="left"/>
      <w:pPr>
        <w:ind w:left="810" w:hanging="810"/>
      </w:pPr>
      <w:rPr>
        <w:rFonts w:hint="default"/>
      </w:rPr>
    </w:lvl>
    <w:lvl w:ilvl="1">
      <w:start w:val="13"/>
      <w:numFmt w:val="decimal"/>
      <w:lvlText w:val="%1.%2."/>
      <w:lvlJc w:val="left"/>
      <w:pPr>
        <w:ind w:left="1094" w:hanging="810"/>
      </w:pPr>
      <w:rPr>
        <w:rFonts w:hint="default"/>
      </w:rPr>
    </w:lvl>
    <w:lvl w:ilvl="2">
      <w:start w:val="1"/>
      <w:numFmt w:val="decimal"/>
      <w:lvlText w:val="%1.%2.%3."/>
      <w:lvlJc w:val="left"/>
      <w:pPr>
        <w:ind w:left="1378" w:hanging="810"/>
      </w:pPr>
      <w:rPr>
        <w:rFonts w:hint="default"/>
      </w:rPr>
    </w:lvl>
    <w:lvl w:ilvl="3">
      <w:start w:val="2"/>
      <w:numFmt w:val="decimal"/>
      <w:lvlText w:val="%1.%2.%3.%4."/>
      <w:lvlJc w:val="left"/>
      <w:pPr>
        <w:ind w:left="1662" w:hanging="81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6">
    <w:nsid w:val="672C4572"/>
    <w:multiLevelType w:val="hybridMultilevel"/>
    <w:tmpl w:val="27C88D9E"/>
    <w:lvl w:ilvl="0" w:tplc="AF6A037C">
      <w:start w:val="1"/>
      <w:numFmt w:val="lowerLetter"/>
      <w:lvlText w:val="%1)"/>
      <w:lvlJc w:val="left"/>
      <w:pPr>
        <w:ind w:left="2563" w:hanging="360"/>
      </w:pPr>
      <w:rPr>
        <w:rFonts w:hint="default"/>
      </w:r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47">
    <w:nsid w:val="69A40DCB"/>
    <w:multiLevelType w:val="hybridMultilevel"/>
    <w:tmpl w:val="16B80550"/>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48">
    <w:nsid w:val="6AF875D9"/>
    <w:multiLevelType w:val="multilevel"/>
    <w:tmpl w:val="E24292E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6BA67F15"/>
    <w:multiLevelType w:val="multilevel"/>
    <w:tmpl w:val="16865442"/>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BF55D77"/>
    <w:multiLevelType w:val="multilevel"/>
    <w:tmpl w:val="E7403F06"/>
    <w:lvl w:ilvl="0">
      <w:start w:val="19"/>
      <w:numFmt w:val="decimal"/>
      <w:lvlText w:val="%1"/>
      <w:lvlJc w:val="left"/>
      <w:pPr>
        <w:ind w:left="720" w:hanging="360"/>
      </w:pPr>
      <w:rPr>
        <w:rFonts w:hint="default"/>
      </w:rPr>
    </w:lvl>
    <w:lvl w:ilvl="1">
      <w:start w:val="8"/>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nsid w:val="6E296291"/>
    <w:multiLevelType w:val="multilevel"/>
    <w:tmpl w:val="7DF0C49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FE03A6C"/>
    <w:multiLevelType w:val="multilevel"/>
    <w:tmpl w:val="FA985D96"/>
    <w:lvl w:ilvl="0">
      <w:start w:val="4"/>
      <w:numFmt w:val="decimal"/>
      <w:lvlText w:val="%1"/>
      <w:lvlJc w:val="left"/>
      <w:pPr>
        <w:ind w:left="840" w:hanging="840"/>
      </w:pPr>
      <w:rPr>
        <w:rFonts w:hint="default"/>
      </w:rPr>
    </w:lvl>
    <w:lvl w:ilvl="1">
      <w:start w:val="3"/>
      <w:numFmt w:val="decimal"/>
      <w:lvlText w:val="%1.%2"/>
      <w:lvlJc w:val="left"/>
      <w:pPr>
        <w:ind w:left="840" w:hanging="840"/>
      </w:pPr>
      <w:rPr>
        <w:rFonts w:hint="default"/>
        <w:sz w:val="24"/>
        <w:szCs w:val="24"/>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753F3221"/>
    <w:multiLevelType w:val="multilevel"/>
    <w:tmpl w:val="9B06B9FA"/>
    <w:lvl w:ilvl="0">
      <w:start w:val="10"/>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69453FF"/>
    <w:multiLevelType w:val="multilevel"/>
    <w:tmpl w:val="7DB27190"/>
    <w:lvl w:ilvl="0">
      <w:start w:val="19"/>
      <w:numFmt w:val="decimal"/>
      <w:lvlText w:val="%1."/>
      <w:lvlJc w:val="left"/>
      <w:pPr>
        <w:ind w:left="480" w:hanging="480"/>
      </w:pPr>
      <w:rPr>
        <w:rFonts w:hint="default"/>
      </w:rPr>
    </w:lvl>
    <w:lvl w:ilvl="1">
      <w:start w:val="4"/>
      <w:numFmt w:val="decimal"/>
      <w:lvlText w:val="%1.%2."/>
      <w:lvlJc w:val="left"/>
      <w:pPr>
        <w:ind w:left="764" w:hanging="48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5">
    <w:nsid w:val="7FAE08B7"/>
    <w:multiLevelType w:val="multilevel"/>
    <w:tmpl w:val="72407462"/>
    <w:lvl w:ilvl="0">
      <w:start w:val="8"/>
      <w:numFmt w:val="decimal"/>
      <w:lvlText w:val="%1"/>
      <w:lvlJc w:val="left"/>
      <w:pPr>
        <w:ind w:left="780" w:hanging="780"/>
      </w:pPr>
      <w:rPr>
        <w:rFonts w:hint="default"/>
      </w:rPr>
    </w:lvl>
    <w:lvl w:ilvl="1">
      <w:start w:val="13"/>
      <w:numFmt w:val="decimal"/>
      <w:lvlText w:val="%1.%2"/>
      <w:lvlJc w:val="left"/>
      <w:pPr>
        <w:ind w:left="1064" w:hanging="780"/>
      </w:pPr>
      <w:rPr>
        <w:rFonts w:hint="default"/>
      </w:rPr>
    </w:lvl>
    <w:lvl w:ilvl="2">
      <w:start w:val="1"/>
      <w:numFmt w:val="decimal"/>
      <w:lvlText w:val="%1.%2.%3"/>
      <w:lvlJc w:val="left"/>
      <w:pPr>
        <w:ind w:left="1348" w:hanging="780"/>
      </w:pPr>
      <w:rPr>
        <w:rFonts w:hint="default"/>
      </w:rPr>
    </w:lvl>
    <w:lvl w:ilvl="3">
      <w:start w:val="4"/>
      <w:numFmt w:val="decimal"/>
      <w:lvlText w:val="%1.%2.%3.%4"/>
      <w:lvlJc w:val="left"/>
      <w:pPr>
        <w:ind w:left="1632" w:hanging="78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num w:numId="1">
    <w:abstractNumId w:val="33"/>
  </w:num>
  <w:num w:numId="2">
    <w:abstractNumId w:val="12"/>
  </w:num>
  <w:num w:numId="3">
    <w:abstractNumId w:val="50"/>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40"/>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
  </w:num>
  <w:num w:numId="10">
    <w:abstractNumId w:val="0"/>
  </w:num>
  <w:num w:numId="11">
    <w:abstractNumId w:val="25"/>
  </w:num>
  <w:num w:numId="12">
    <w:abstractNumId w:val="30"/>
  </w:num>
  <w:num w:numId="13">
    <w:abstractNumId w:val="34"/>
  </w:num>
  <w:num w:numId="14">
    <w:abstractNumId w:val="23"/>
  </w:num>
  <w:num w:numId="15">
    <w:abstractNumId w:val="16"/>
  </w:num>
  <w:num w:numId="16">
    <w:abstractNumId w:val="44"/>
  </w:num>
  <w:num w:numId="17">
    <w:abstractNumId w:val="54"/>
  </w:num>
  <w:num w:numId="18">
    <w:abstractNumId w:val="26"/>
  </w:num>
  <w:num w:numId="19">
    <w:abstractNumId w:val="24"/>
  </w:num>
  <w:num w:numId="20">
    <w:abstractNumId w:val="38"/>
  </w:num>
  <w:num w:numId="21">
    <w:abstractNumId w:val="13"/>
  </w:num>
  <w:num w:numId="22">
    <w:abstractNumId w:val="15"/>
  </w:num>
  <w:num w:numId="23">
    <w:abstractNumId w:val="22"/>
  </w:num>
  <w:num w:numId="24">
    <w:abstractNumId w:val="20"/>
  </w:num>
  <w:num w:numId="25">
    <w:abstractNumId w:val="18"/>
  </w:num>
  <w:num w:numId="26">
    <w:abstractNumId w:val="47"/>
  </w:num>
  <w:num w:numId="27">
    <w:abstractNumId w:val="49"/>
  </w:num>
  <w:num w:numId="28">
    <w:abstractNumId w:val="43"/>
  </w:num>
  <w:num w:numId="29">
    <w:abstractNumId w:val="32"/>
  </w:num>
  <w:num w:numId="30">
    <w:abstractNumId w:val="36"/>
  </w:num>
  <w:num w:numId="31">
    <w:abstractNumId w:val="14"/>
  </w:num>
  <w:num w:numId="32">
    <w:abstractNumId w:val="17"/>
  </w:num>
  <w:num w:numId="33">
    <w:abstractNumId w:val="52"/>
  </w:num>
  <w:num w:numId="34">
    <w:abstractNumId w:val="53"/>
  </w:num>
  <w:num w:numId="35">
    <w:abstractNumId w:val="27"/>
  </w:num>
  <w:num w:numId="36">
    <w:abstractNumId w:val="51"/>
  </w:num>
  <w:num w:numId="37">
    <w:abstractNumId w:val="48"/>
  </w:num>
  <w:num w:numId="38">
    <w:abstractNumId w:val="45"/>
  </w:num>
  <w:num w:numId="39">
    <w:abstractNumId w:val="55"/>
  </w:num>
  <w:num w:numId="40">
    <w:abstractNumId w:val="7"/>
  </w:num>
  <w:num w:numId="41">
    <w:abstractNumId w:val="39"/>
  </w:num>
  <w:num w:numId="42">
    <w:abstractNumId w:val="46"/>
  </w:num>
  <w:num w:numId="43">
    <w:abstractNumId w:val="19"/>
  </w:num>
  <w:num w:numId="44">
    <w:abstractNumId w:val="21"/>
  </w:num>
  <w:num w:numId="45">
    <w:abstractNumId w:val="11"/>
  </w:num>
  <w:num w:numId="46">
    <w:abstractNumId w:val="37"/>
  </w:num>
  <w:num w:numId="47">
    <w:abstractNumId w:val="42"/>
  </w:num>
  <w:num w:numId="48">
    <w:abstractNumId w:val="41"/>
  </w:num>
  <w:num w:numId="49">
    <w:abstractNumId w:val="31"/>
  </w:num>
  <w:num w:numId="50">
    <w:abstractNumId w:val="28"/>
  </w:num>
  <w:num w:numId="51">
    <w:abstractNumId w:val="35"/>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6A110B"/>
    <w:rsid w:val="0000095B"/>
    <w:rsid w:val="000012AB"/>
    <w:rsid w:val="000012BF"/>
    <w:rsid w:val="00004CE5"/>
    <w:rsid w:val="000061FB"/>
    <w:rsid w:val="00011929"/>
    <w:rsid w:val="00011C84"/>
    <w:rsid w:val="0001269E"/>
    <w:rsid w:val="00013769"/>
    <w:rsid w:val="00014568"/>
    <w:rsid w:val="00015769"/>
    <w:rsid w:val="00015841"/>
    <w:rsid w:val="00015AE4"/>
    <w:rsid w:val="00016AF2"/>
    <w:rsid w:val="00016DC7"/>
    <w:rsid w:val="00017EC6"/>
    <w:rsid w:val="000203CA"/>
    <w:rsid w:val="00020531"/>
    <w:rsid w:val="0002073E"/>
    <w:rsid w:val="00020EEC"/>
    <w:rsid w:val="00021C59"/>
    <w:rsid w:val="00021E0F"/>
    <w:rsid w:val="00022C41"/>
    <w:rsid w:val="00023060"/>
    <w:rsid w:val="0002362D"/>
    <w:rsid w:val="00023B3C"/>
    <w:rsid w:val="00023BF7"/>
    <w:rsid w:val="0002708B"/>
    <w:rsid w:val="0002719B"/>
    <w:rsid w:val="0002756A"/>
    <w:rsid w:val="000278FD"/>
    <w:rsid w:val="000315ED"/>
    <w:rsid w:val="0003176F"/>
    <w:rsid w:val="00032363"/>
    <w:rsid w:val="00032364"/>
    <w:rsid w:val="00032A24"/>
    <w:rsid w:val="00032EED"/>
    <w:rsid w:val="000332F1"/>
    <w:rsid w:val="000337DB"/>
    <w:rsid w:val="0003550A"/>
    <w:rsid w:val="00035B08"/>
    <w:rsid w:val="00035BA8"/>
    <w:rsid w:val="000361AB"/>
    <w:rsid w:val="0003675B"/>
    <w:rsid w:val="00036824"/>
    <w:rsid w:val="00036D3C"/>
    <w:rsid w:val="00036E17"/>
    <w:rsid w:val="00036EB6"/>
    <w:rsid w:val="00037042"/>
    <w:rsid w:val="000401AC"/>
    <w:rsid w:val="0004061B"/>
    <w:rsid w:val="0004120D"/>
    <w:rsid w:val="0004182F"/>
    <w:rsid w:val="00041D19"/>
    <w:rsid w:val="00042486"/>
    <w:rsid w:val="00043734"/>
    <w:rsid w:val="00043B0D"/>
    <w:rsid w:val="00044ED4"/>
    <w:rsid w:val="000455C9"/>
    <w:rsid w:val="000455DD"/>
    <w:rsid w:val="00045793"/>
    <w:rsid w:val="000461FD"/>
    <w:rsid w:val="000478A7"/>
    <w:rsid w:val="000509CB"/>
    <w:rsid w:val="00051B80"/>
    <w:rsid w:val="00051FDE"/>
    <w:rsid w:val="0005365A"/>
    <w:rsid w:val="00053D2B"/>
    <w:rsid w:val="0005456E"/>
    <w:rsid w:val="00054AFE"/>
    <w:rsid w:val="000557E9"/>
    <w:rsid w:val="0005633A"/>
    <w:rsid w:val="00056B8D"/>
    <w:rsid w:val="00057055"/>
    <w:rsid w:val="00057821"/>
    <w:rsid w:val="00057E0D"/>
    <w:rsid w:val="000600EF"/>
    <w:rsid w:val="00060698"/>
    <w:rsid w:val="000619A9"/>
    <w:rsid w:val="00061B75"/>
    <w:rsid w:val="00062AE7"/>
    <w:rsid w:val="00062B69"/>
    <w:rsid w:val="000631A9"/>
    <w:rsid w:val="00063884"/>
    <w:rsid w:val="00064731"/>
    <w:rsid w:val="00065003"/>
    <w:rsid w:val="00065D2D"/>
    <w:rsid w:val="00066E91"/>
    <w:rsid w:val="000677FA"/>
    <w:rsid w:val="0006787B"/>
    <w:rsid w:val="00071274"/>
    <w:rsid w:val="000717D1"/>
    <w:rsid w:val="000719E8"/>
    <w:rsid w:val="00071A7B"/>
    <w:rsid w:val="00074097"/>
    <w:rsid w:val="000740ED"/>
    <w:rsid w:val="00074109"/>
    <w:rsid w:val="00074323"/>
    <w:rsid w:val="00074D7A"/>
    <w:rsid w:val="00075CC3"/>
    <w:rsid w:val="00076003"/>
    <w:rsid w:val="00076076"/>
    <w:rsid w:val="00076369"/>
    <w:rsid w:val="0007732A"/>
    <w:rsid w:val="0007786E"/>
    <w:rsid w:val="00081308"/>
    <w:rsid w:val="00081B97"/>
    <w:rsid w:val="000826BD"/>
    <w:rsid w:val="00082D2B"/>
    <w:rsid w:val="00082EEC"/>
    <w:rsid w:val="00083778"/>
    <w:rsid w:val="000838AF"/>
    <w:rsid w:val="000845B2"/>
    <w:rsid w:val="0008475E"/>
    <w:rsid w:val="00084B58"/>
    <w:rsid w:val="00084C06"/>
    <w:rsid w:val="00084FB7"/>
    <w:rsid w:val="0008579F"/>
    <w:rsid w:val="0008580A"/>
    <w:rsid w:val="00085E33"/>
    <w:rsid w:val="00085F57"/>
    <w:rsid w:val="00086CCA"/>
    <w:rsid w:val="000873A9"/>
    <w:rsid w:val="00090120"/>
    <w:rsid w:val="00090137"/>
    <w:rsid w:val="00090240"/>
    <w:rsid w:val="00091586"/>
    <w:rsid w:val="00091E4E"/>
    <w:rsid w:val="0009217B"/>
    <w:rsid w:val="00092216"/>
    <w:rsid w:val="00093020"/>
    <w:rsid w:val="00093290"/>
    <w:rsid w:val="000946A4"/>
    <w:rsid w:val="00095D7D"/>
    <w:rsid w:val="000A03D8"/>
    <w:rsid w:val="000A0B6E"/>
    <w:rsid w:val="000A188D"/>
    <w:rsid w:val="000A331F"/>
    <w:rsid w:val="000A4054"/>
    <w:rsid w:val="000A4124"/>
    <w:rsid w:val="000A599A"/>
    <w:rsid w:val="000A5A59"/>
    <w:rsid w:val="000A5C75"/>
    <w:rsid w:val="000A6498"/>
    <w:rsid w:val="000A6C6E"/>
    <w:rsid w:val="000A783E"/>
    <w:rsid w:val="000A7AAE"/>
    <w:rsid w:val="000A7AFA"/>
    <w:rsid w:val="000B3C2B"/>
    <w:rsid w:val="000B4563"/>
    <w:rsid w:val="000B46CC"/>
    <w:rsid w:val="000B48E0"/>
    <w:rsid w:val="000B6879"/>
    <w:rsid w:val="000B774E"/>
    <w:rsid w:val="000B790B"/>
    <w:rsid w:val="000B7BC2"/>
    <w:rsid w:val="000B7E81"/>
    <w:rsid w:val="000C0A88"/>
    <w:rsid w:val="000C1968"/>
    <w:rsid w:val="000C1ADA"/>
    <w:rsid w:val="000C4465"/>
    <w:rsid w:val="000C468F"/>
    <w:rsid w:val="000C5ADB"/>
    <w:rsid w:val="000C5FE6"/>
    <w:rsid w:val="000C604A"/>
    <w:rsid w:val="000C6ABC"/>
    <w:rsid w:val="000C77C5"/>
    <w:rsid w:val="000C7C38"/>
    <w:rsid w:val="000D03FD"/>
    <w:rsid w:val="000D0D5F"/>
    <w:rsid w:val="000D115F"/>
    <w:rsid w:val="000D3295"/>
    <w:rsid w:val="000D4DF3"/>
    <w:rsid w:val="000D5A36"/>
    <w:rsid w:val="000D6179"/>
    <w:rsid w:val="000D6C1F"/>
    <w:rsid w:val="000D72EB"/>
    <w:rsid w:val="000E1144"/>
    <w:rsid w:val="000E1552"/>
    <w:rsid w:val="000E1607"/>
    <w:rsid w:val="000E22CF"/>
    <w:rsid w:val="000E4238"/>
    <w:rsid w:val="000E4373"/>
    <w:rsid w:val="000E54D7"/>
    <w:rsid w:val="000E73DC"/>
    <w:rsid w:val="000E7891"/>
    <w:rsid w:val="000E7BBE"/>
    <w:rsid w:val="000F0254"/>
    <w:rsid w:val="000F0B29"/>
    <w:rsid w:val="000F2040"/>
    <w:rsid w:val="000F2F4F"/>
    <w:rsid w:val="000F3C21"/>
    <w:rsid w:val="000F453A"/>
    <w:rsid w:val="000F5157"/>
    <w:rsid w:val="000F534B"/>
    <w:rsid w:val="000F5C91"/>
    <w:rsid w:val="000F5F2B"/>
    <w:rsid w:val="000F625E"/>
    <w:rsid w:val="000F75B7"/>
    <w:rsid w:val="001009B3"/>
    <w:rsid w:val="0010136A"/>
    <w:rsid w:val="001039C8"/>
    <w:rsid w:val="00104427"/>
    <w:rsid w:val="0010520B"/>
    <w:rsid w:val="00105419"/>
    <w:rsid w:val="00106DEF"/>
    <w:rsid w:val="00107EB8"/>
    <w:rsid w:val="00107FED"/>
    <w:rsid w:val="0011059E"/>
    <w:rsid w:val="00110DBA"/>
    <w:rsid w:val="001114B6"/>
    <w:rsid w:val="00111FB4"/>
    <w:rsid w:val="001137AC"/>
    <w:rsid w:val="00113801"/>
    <w:rsid w:val="00114C21"/>
    <w:rsid w:val="00114E6F"/>
    <w:rsid w:val="0011572A"/>
    <w:rsid w:val="00115794"/>
    <w:rsid w:val="00116F7E"/>
    <w:rsid w:val="00117450"/>
    <w:rsid w:val="001175BF"/>
    <w:rsid w:val="00117EC8"/>
    <w:rsid w:val="00121C1C"/>
    <w:rsid w:val="00121F1C"/>
    <w:rsid w:val="001226DE"/>
    <w:rsid w:val="0012452B"/>
    <w:rsid w:val="00124680"/>
    <w:rsid w:val="00125161"/>
    <w:rsid w:val="00125521"/>
    <w:rsid w:val="00126147"/>
    <w:rsid w:val="00130E67"/>
    <w:rsid w:val="001315E2"/>
    <w:rsid w:val="001319EA"/>
    <w:rsid w:val="00131BA5"/>
    <w:rsid w:val="001327EA"/>
    <w:rsid w:val="00132DFD"/>
    <w:rsid w:val="001334AA"/>
    <w:rsid w:val="00133F61"/>
    <w:rsid w:val="001353A9"/>
    <w:rsid w:val="00135683"/>
    <w:rsid w:val="0013643F"/>
    <w:rsid w:val="00136704"/>
    <w:rsid w:val="001409BB"/>
    <w:rsid w:val="00140D0B"/>
    <w:rsid w:val="001411F7"/>
    <w:rsid w:val="00141827"/>
    <w:rsid w:val="0014207F"/>
    <w:rsid w:val="00143220"/>
    <w:rsid w:val="00143D21"/>
    <w:rsid w:val="001442BC"/>
    <w:rsid w:val="00144489"/>
    <w:rsid w:val="001446FD"/>
    <w:rsid w:val="00144746"/>
    <w:rsid w:val="0014591A"/>
    <w:rsid w:val="00145A53"/>
    <w:rsid w:val="001463BB"/>
    <w:rsid w:val="00146B58"/>
    <w:rsid w:val="001506D8"/>
    <w:rsid w:val="00150C3E"/>
    <w:rsid w:val="00151445"/>
    <w:rsid w:val="00151650"/>
    <w:rsid w:val="00151EA3"/>
    <w:rsid w:val="00153F2A"/>
    <w:rsid w:val="001543BD"/>
    <w:rsid w:val="00154986"/>
    <w:rsid w:val="001549E6"/>
    <w:rsid w:val="00154EAB"/>
    <w:rsid w:val="00155674"/>
    <w:rsid w:val="00156F76"/>
    <w:rsid w:val="0016029F"/>
    <w:rsid w:val="00160591"/>
    <w:rsid w:val="0016076C"/>
    <w:rsid w:val="00160B28"/>
    <w:rsid w:val="00160B41"/>
    <w:rsid w:val="00160E08"/>
    <w:rsid w:val="0016231F"/>
    <w:rsid w:val="00162A5E"/>
    <w:rsid w:val="00163436"/>
    <w:rsid w:val="001639F8"/>
    <w:rsid w:val="001642C7"/>
    <w:rsid w:val="001642DC"/>
    <w:rsid w:val="00164328"/>
    <w:rsid w:val="001643CB"/>
    <w:rsid w:val="001650DF"/>
    <w:rsid w:val="00165F0B"/>
    <w:rsid w:val="00165F57"/>
    <w:rsid w:val="00166460"/>
    <w:rsid w:val="001678CA"/>
    <w:rsid w:val="00167C09"/>
    <w:rsid w:val="001704A5"/>
    <w:rsid w:val="001704AE"/>
    <w:rsid w:val="0017085D"/>
    <w:rsid w:val="00171095"/>
    <w:rsid w:val="001717AD"/>
    <w:rsid w:val="00173061"/>
    <w:rsid w:val="001742CD"/>
    <w:rsid w:val="00174B5A"/>
    <w:rsid w:val="00175801"/>
    <w:rsid w:val="001766C7"/>
    <w:rsid w:val="00176844"/>
    <w:rsid w:val="00180264"/>
    <w:rsid w:val="0018200D"/>
    <w:rsid w:val="00183B6E"/>
    <w:rsid w:val="001849D5"/>
    <w:rsid w:val="001857C2"/>
    <w:rsid w:val="00185929"/>
    <w:rsid w:val="00185DB5"/>
    <w:rsid w:val="001863C0"/>
    <w:rsid w:val="00186537"/>
    <w:rsid w:val="001869A1"/>
    <w:rsid w:val="00186A49"/>
    <w:rsid w:val="001878E0"/>
    <w:rsid w:val="001879C0"/>
    <w:rsid w:val="00190A48"/>
    <w:rsid w:val="00191154"/>
    <w:rsid w:val="001919F6"/>
    <w:rsid w:val="0019280D"/>
    <w:rsid w:val="00193D41"/>
    <w:rsid w:val="001945D7"/>
    <w:rsid w:val="00195D2F"/>
    <w:rsid w:val="00195EB1"/>
    <w:rsid w:val="0019648C"/>
    <w:rsid w:val="001964AA"/>
    <w:rsid w:val="00196564"/>
    <w:rsid w:val="00196E31"/>
    <w:rsid w:val="00196FD2"/>
    <w:rsid w:val="00197E47"/>
    <w:rsid w:val="001A06A6"/>
    <w:rsid w:val="001A0B8F"/>
    <w:rsid w:val="001A0D3D"/>
    <w:rsid w:val="001A139A"/>
    <w:rsid w:val="001A150D"/>
    <w:rsid w:val="001A2352"/>
    <w:rsid w:val="001A2C9E"/>
    <w:rsid w:val="001A31FA"/>
    <w:rsid w:val="001A4635"/>
    <w:rsid w:val="001A5166"/>
    <w:rsid w:val="001A5703"/>
    <w:rsid w:val="001A61BB"/>
    <w:rsid w:val="001A6DD0"/>
    <w:rsid w:val="001A76C9"/>
    <w:rsid w:val="001B0598"/>
    <w:rsid w:val="001B0A23"/>
    <w:rsid w:val="001B24C8"/>
    <w:rsid w:val="001B2A39"/>
    <w:rsid w:val="001B2FC6"/>
    <w:rsid w:val="001B3709"/>
    <w:rsid w:val="001B3C57"/>
    <w:rsid w:val="001B4227"/>
    <w:rsid w:val="001B539D"/>
    <w:rsid w:val="001B5464"/>
    <w:rsid w:val="001B56A3"/>
    <w:rsid w:val="001B613B"/>
    <w:rsid w:val="001B7BCB"/>
    <w:rsid w:val="001B7E91"/>
    <w:rsid w:val="001C05D0"/>
    <w:rsid w:val="001C0719"/>
    <w:rsid w:val="001C4552"/>
    <w:rsid w:val="001C458C"/>
    <w:rsid w:val="001C4B49"/>
    <w:rsid w:val="001C4D05"/>
    <w:rsid w:val="001C507B"/>
    <w:rsid w:val="001C63AE"/>
    <w:rsid w:val="001C672F"/>
    <w:rsid w:val="001C678E"/>
    <w:rsid w:val="001C72A9"/>
    <w:rsid w:val="001D04F6"/>
    <w:rsid w:val="001D0970"/>
    <w:rsid w:val="001D0D0A"/>
    <w:rsid w:val="001D10BA"/>
    <w:rsid w:val="001D1178"/>
    <w:rsid w:val="001D1412"/>
    <w:rsid w:val="001D264F"/>
    <w:rsid w:val="001D2B7B"/>
    <w:rsid w:val="001D2FC8"/>
    <w:rsid w:val="001D3172"/>
    <w:rsid w:val="001D56DD"/>
    <w:rsid w:val="001D5C13"/>
    <w:rsid w:val="001D5E2C"/>
    <w:rsid w:val="001D6990"/>
    <w:rsid w:val="001D6A7A"/>
    <w:rsid w:val="001D6DEF"/>
    <w:rsid w:val="001D7C9F"/>
    <w:rsid w:val="001E046C"/>
    <w:rsid w:val="001E219D"/>
    <w:rsid w:val="001E2341"/>
    <w:rsid w:val="001E2731"/>
    <w:rsid w:val="001E366C"/>
    <w:rsid w:val="001E3CFC"/>
    <w:rsid w:val="001E4634"/>
    <w:rsid w:val="001E5DB3"/>
    <w:rsid w:val="001E7691"/>
    <w:rsid w:val="001E794C"/>
    <w:rsid w:val="001E7CAB"/>
    <w:rsid w:val="001F036B"/>
    <w:rsid w:val="001F0806"/>
    <w:rsid w:val="001F186C"/>
    <w:rsid w:val="001F1C03"/>
    <w:rsid w:val="001F1CBF"/>
    <w:rsid w:val="001F240D"/>
    <w:rsid w:val="001F38C8"/>
    <w:rsid w:val="001F392D"/>
    <w:rsid w:val="001F3944"/>
    <w:rsid w:val="001F3B90"/>
    <w:rsid w:val="001F436F"/>
    <w:rsid w:val="001F4B40"/>
    <w:rsid w:val="001F4E4B"/>
    <w:rsid w:val="001F681C"/>
    <w:rsid w:val="001F6EC3"/>
    <w:rsid w:val="001F7223"/>
    <w:rsid w:val="001F73B3"/>
    <w:rsid w:val="001F7FAB"/>
    <w:rsid w:val="002003F8"/>
    <w:rsid w:val="00200546"/>
    <w:rsid w:val="00200675"/>
    <w:rsid w:val="00201176"/>
    <w:rsid w:val="00201234"/>
    <w:rsid w:val="002015FD"/>
    <w:rsid w:val="00201917"/>
    <w:rsid w:val="0020238B"/>
    <w:rsid w:val="00202F31"/>
    <w:rsid w:val="002030A1"/>
    <w:rsid w:val="002058F5"/>
    <w:rsid w:val="00205F75"/>
    <w:rsid w:val="002074B2"/>
    <w:rsid w:val="00207DD3"/>
    <w:rsid w:val="00210053"/>
    <w:rsid w:val="00210127"/>
    <w:rsid w:val="00210487"/>
    <w:rsid w:val="002105D6"/>
    <w:rsid w:val="00210656"/>
    <w:rsid w:val="002109ED"/>
    <w:rsid w:val="002111FB"/>
    <w:rsid w:val="00211320"/>
    <w:rsid w:val="00211788"/>
    <w:rsid w:val="00211C13"/>
    <w:rsid w:val="00211FCD"/>
    <w:rsid w:val="00213159"/>
    <w:rsid w:val="00213586"/>
    <w:rsid w:val="002144EE"/>
    <w:rsid w:val="00214623"/>
    <w:rsid w:val="00214C6C"/>
    <w:rsid w:val="002153D5"/>
    <w:rsid w:val="00215C12"/>
    <w:rsid w:val="002163FD"/>
    <w:rsid w:val="002167A6"/>
    <w:rsid w:val="00216C70"/>
    <w:rsid w:val="00216C9D"/>
    <w:rsid w:val="00216EEB"/>
    <w:rsid w:val="00217244"/>
    <w:rsid w:val="0021730A"/>
    <w:rsid w:val="00217850"/>
    <w:rsid w:val="002178C0"/>
    <w:rsid w:val="002178E0"/>
    <w:rsid w:val="00217A2B"/>
    <w:rsid w:val="00220B49"/>
    <w:rsid w:val="00221481"/>
    <w:rsid w:val="00222DA9"/>
    <w:rsid w:val="00223837"/>
    <w:rsid w:val="00223FD4"/>
    <w:rsid w:val="00224021"/>
    <w:rsid w:val="002241B2"/>
    <w:rsid w:val="0022548A"/>
    <w:rsid w:val="00225A95"/>
    <w:rsid w:val="0022723E"/>
    <w:rsid w:val="002278E9"/>
    <w:rsid w:val="00227A29"/>
    <w:rsid w:val="00227D18"/>
    <w:rsid w:val="00230733"/>
    <w:rsid w:val="002309C9"/>
    <w:rsid w:val="0023105B"/>
    <w:rsid w:val="002318B6"/>
    <w:rsid w:val="00231A8F"/>
    <w:rsid w:val="00231CC1"/>
    <w:rsid w:val="002321B9"/>
    <w:rsid w:val="00232380"/>
    <w:rsid w:val="002325BA"/>
    <w:rsid w:val="00232DBC"/>
    <w:rsid w:val="00232E1D"/>
    <w:rsid w:val="002332FE"/>
    <w:rsid w:val="00233A13"/>
    <w:rsid w:val="00234110"/>
    <w:rsid w:val="0023495A"/>
    <w:rsid w:val="00235173"/>
    <w:rsid w:val="0023590C"/>
    <w:rsid w:val="002403A9"/>
    <w:rsid w:val="0024097B"/>
    <w:rsid w:val="00241BAD"/>
    <w:rsid w:val="00242087"/>
    <w:rsid w:val="0024247E"/>
    <w:rsid w:val="0024295D"/>
    <w:rsid w:val="00243C49"/>
    <w:rsid w:val="00243F16"/>
    <w:rsid w:val="00243FD2"/>
    <w:rsid w:val="0024476C"/>
    <w:rsid w:val="002452B8"/>
    <w:rsid w:val="00245624"/>
    <w:rsid w:val="002472E2"/>
    <w:rsid w:val="00247ED6"/>
    <w:rsid w:val="002507F1"/>
    <w:rsid w:val="00252264"/>
    <w:rsid w:val="002533D7"/>
    <w:rsid w:val="00254E4E"/>
    <w:rsid w:val="00254FB2"/>
    <w:rsid w:val="00255470"/>
    <w:rsid w:val="002554A7"/>
    <w:rsid w:val="002554AD"/>
    <w:rsid w:val="002555EC"/>
    <w:rsid w:val="00255BE7"/>
    <w:rsid w:val="00256277"/>
    <w:rsid w:val="00256563"/>
    <w:rsid w:val="00257CC8"/>
    <w:rsid w:val="00257FA1"/>
    <w:rsid w:val="002611BE"/>
    <w:rsid w:val="00261889"/>
    <w:rsid w:val="00261962"/>
    <w:rsid w:val="00262B7F"/>
    <w:rsid w:val="00264289"/>
    <w:rsid w:val="00264C50"/>
    <w:rsid w:val="002650B4"/>
    <w:rsid w:val="00266509"/>
    <w:rsid w:val="0026782D"/>
    <w:rsid w:val="00270403"/>
    <w:rsid w:val="00270A8B"/>
    <w:rsid w:val="00272509"/>
    <w:rsid w:val="0027375C"/>
    <w:rsid w:val="00275B5C"/>
    <w:rsid w:val="00275B8B"/>
    <w:rsid w:val="002770F1"/>
    <w:rsid w:val="00277127"/>
    <w:rsid w:val="00277209"/>
    <w:rsid w:val="002777A2"/>
    <w:rsid w:val="0027794C"/>
    <w:rsid w:val="00280497"/>
    <w:rsid w:val="00280703"/>
    <w:rsid w:val="00281741"/>
    <w:rsid w:val="00282ACF"/>
    <w:rsid w:val="00282FDF"/>
    <w:rsid w:val="00283145"/>
    <w:rsid w:val="00283926"/>
    <w:rsid w:val="00285A5B"/>
    <w:rsid w:val="0028708A"/>
    <w:rsid w:val="002877FE"/>
    <w:rsid w:val="002912C6"/>
    <w:rsid w:val="00291B93"/>
    <w:rsid w:val="00292D01"/>
    <w:rsid w:val="00293632"/>
    <w:rsid w:val="00294397"/>
    <w:rsid w:val="0029578F"/>
    <w:rsid w:val="00295F6C"/>
    <w:rsid w:val="0029606D"/>
    <w:rsid w:val="00296639"/>
    <w:rsid w:val="00297091"/>
    <w:rsid w:val="00297331"/>
    <w:rsid w:val="0029798B"/>
    <w:rsid w:val="002A04A7"/>
    <w:rsid w:val="002A1CCF"/>
    <w:rsid w:val="002A2003"/>
    <w:rsid w:val="002A20CE"/>
    <w:rsid w:val="002A3756"/>
    <w:rsid w:val="002A3AA5"/>
    <w:rsid w:val="002A3AF8"/>
    <w:rsid w:val="002A531F"/>
    <w:rsid w:val="002A6277"/>
    <w:rsid w:val="002A70B6"/>
    <w:rsid w:val="002A7BBC"/>
    <w:rsid w:val="002B0800"/>
    <w:rsid w:val="002B0BC6"/>
    <w:rsid w:val="002B251D"/>
    <w:rsid w:val="002B3295"/>
    <w:rsid w:val="002B347F"/>
    <w:rsid w:val="002B3F96"/>
    <w:rsid w:val="002B3FF4"/>
    <w:rsid w:val="002B41D4"/>
    <w:rsid w:val="002B4FEA"/>
    <w:rsid w:val="002B55D3"/>
    <w:rsid w:val="002B56F8"/>
    <w:rsid w:val="002B6F53"/>
    <w:rsid w:val="002B6FCA"/>
    <w:rsid w:val="002B74ED"/>
    <w:rsid w:val="002B7D3B"/>
    <w:rsid w:val="002C01EE"/>
    <w:rsid w:val="002C0A4B"/>
    <w:rsid w:val="002C2453"/>
    <w:rsid w:val="002C2F7A"/>
    <w:rsid w:val="002C31D7"/>
    <w:rsid w:val="002C33D4"/>
    <w:rsid w:val="002C5380"/>
    <w:rsid w:val="002C6CCD"/>
    <w:rsid w:val="002C6CD8"/>
    <w:rsid w:val="002C74D5"/>
    <w:rsid w:val="002C761B"/>
    <w:rsid w:val="002C78A6"/>
    <w:rsid w:val="002D049E"/>
    <w:rsid w:val="002D0BE7"/>
    <w:rsid w:val="002D11F6"/>
    <w:rsid w:val="002D1B4F"/>
    <w:rsid w:val="002D24A4"/>
    <w:rsid w:val="002D2D34"/>
    <w:rsid w:val="002D3191"/>
    <w:rsid w:val="002D5029"/>
    <w:rsid w:val="002D5C10"/>
    <w:rsid w:val="002D620D"/>
    <w:rsid w:val="002D63E7"/>
    <w:rsid w:val="002D7127"/>
    <w:rsid w:val="002D763C"/>
    <w:rsid w:val="002D7799"/>
    <w:rsid w:val="002D7836"/>
    <w:rsid w:val="002D7ACC"/>
    <w:rsid w:val="002D7ADB"/>
    <w:rsid w:val="002D7BEA"/>
    <w:rsid w:val="002E0BA2"/>
    <w:rsid w:val="002E44F8"/>
    <w:rsid w:val="002E46F2"/>
    <w:rsid w:val="002E51B4"/>
    <w:rsid w:val="002E5545"/>
    <w:rsid w:val="002E5F20"/>
    <w:rsid w:val="002E5FF8"/>
    <w:rsid w:val="002E618C"/>
    <w:rsid w:val="002E7704"/>
    <w:rsid w:val="002F0CAF"/>
    <w:rsid w:val="002F0CB0"/>
    <w:rsid w:val="002F1FD5"/>
    <w:rsid w:val="002F20B3"/>
    <w:rsid w:val="002F3B6D"/>
    <w:rsid w:val="002F4D6A"/>
    <w:rsid w:val="002F5AE2"/>
    <w:rsid w:val="002F5BDD"/>
    <w:rsid w:val="002F7480"/>
    <w:rsid w:val="002F7DDB"/>
    <w:rsid w:val="00300399"/>
    <w:rsid w:val="003008EA"/>
    <w:rsid w:val="00300920"/>
    <w:rsid w:val="00300B29"/>
    <w:rsid w:val="00300E6B"/>
    <w:rsid w:val="003011A7"/>
    <w:rsid w:val="00302168"/>
    <w:rsid w:val="00302DAD"/>
    <w:rsid w:val="003039BB"/>
    <w:rsid w:val="00304371"/>
    <w:rsid w:val="00305147"/>
    <w:rsid w:val="003051F5"/>
    <w:rsid w:val="00305962"/>
    <w:rsid w:val="00305E8E"/>
    <w:rsid w:val="0030639B"/>
    <w:rsid w:val="003066EB"/>
    <w:rsid w:val="0030677A"/>
    <w:rsid w:val="00307552"/>
    <w:rsid w:val="00307A66"/>
    <w:rsid w:val="00307D20"/>
    <w:rsid w:val="00307D52"/>
    <w:rsid w:val="0031094B"/>
    <w:rsid w:val="003115D3"/>
    <w:rsid w:val="003124B5"/>
    <w:rsid w:val="0031310B"/>
    <w:rsid w:val="0031319C"/>
    <w:rsid w:val="00313E3F"/>
    <w:rsid w:val="00315283"/>
    <w:rsid w:val="00315625"/>
    <w:rsid w:val="00315A98"/>
    <w:rsid w:val="00315EFB"/>
    <w:rsid w:val="003164C2"/>
    <w:rsid w:val="00316F51"/>
    <w:rsid w:val="00320346"/>
    <w:rsid w:val="00320849"/>
    <w:rsid w:val="00320B43"/>
    <w:rsid w:val="00320DA6"/>
    <w:rsid w:val="00320F3E"/>
    <w:rsid w:val="00321FA1"/>
    <w:rsid w:val="00322547"/>
    <w:rsid w:val="0032287C"/>
    <w:rsid w:val="00322FC3"/>
    <w:rsid w:val="00323026"/>
    <w:rsid w:val="003233BC"/>
    <w:rsid w:val="00323A9D"/>
    <w:rsid w:val="00325672"/>
    <w:rsid w:val="003259C4"/>
    <w:rsid w:val="00325EEB"/>
    <w:rsid w:val="003266EF"/>
    <w:rsid w:val="00326C4E"/>
    <w:rsid w:val="003272AB"/>
    <w:rsid w:val="00327FF5"/>
    <w:rsid w:val="0033026B"/>
    <w:rsid w:val="003305BD"/>
    <w:rsid w:val="00331DA1"/>
    <w:rsid w:val="003321E6"/>
    <w:rsid w:val="0033230C"/>
    <w:rsid w:val="00332743"/>
    <w:rsid w:val="00332890"/>
    <w:rsid w:val="003334A3"/>
    <w:rsid w:val="003334F0"/>
    <w:rsid w:val="00335208"/>
    <w:rsid w:val="0033571B"/>
    <w:rsid w:val="00337CCE"/>
    <w:rsid w:val="0034012D"/>
    <w:rsid w:val="0034026D"/>
    <w:rsid w:val="00340918"/>
    <w:rsid w:val="00340A47"/>
    <w:rsid w:val="00340AB1"/>
    <w:rsid w:val="00341307"/>
    <w:rsid w:val="00342477"/>
    <w:rsid w:val="00342484"/>
    <w:rsid w:val="00342C98"/>
    <w:rsid w:val="003450FD"/>
    <w:rsid w:val="003458CD"/>
    <w:rsid w:val="003458E6"/>
    <w:rsid w:val="00346CD0"/>
    <w:rsid w:val="00347E95"/>
    <w:rsid w:val="00347F99"/>
    <w:rsid w:val="003501D2"/>
    <w:rsid w:val="00350FB3"/>
    <w:rsid w:val="003518F5"/>
    <w:rsid w:val="00351F04"/>
    <w:rsid w:val="0035248B"/>
    <w:rsid w:val="00352871"/>
    <w:rsid w:val="0035415D"/>
    <w:rsid w:val="003543D6"/>
    <w:rsid w:val="00354599"/>
    <w:rsid w:val="003546B5"/>
    <w:rsid w:val="0035482A"/>
    <w:rsid w:val="00354A1A"/>
    <w:rsid w:val="00354DA9"/>
    <w:rsid w:val="00354E30"/>
    <w:rsid w:val="003560A8"/>
    <w:rsid w:val="00356123"/>
    <w:rsid w:val="00356457"/>
    <w:rsid w:val="0035657D"/>
    <w:rsid w:val="003579AE"/>
    <w:rsid w:val="0036025C"/>
    <w:rsid w:val="00361126"/>
    <w:rsid w:val="00361A2A"/>
    <w:rsid w:val="00362123"/>
    <w:rsid w:val="00362ACE"/>
    <w:rsid w:val="00362B89"/>
    <w:rsid w:val="00362C27"/>
    <w:rsid w:val="003655E9"/>
    <w:rsid w:val="00365F85"/>
    <w:rsid w:val="003665F5"/>
    <w:rsid w:val="00371AB3"/>
    <w:rsid w:val="00371B87"/>
    <w:rsid w:val="0037282F"/>
    <w:rsid w:val="0037340F"/>
    <w:rsid w:val="00373A7E"/>
    <w:rsid w:val="0037465F"/>
    <w:rsid w:val="0037476F"/>
    <w:rsid w:val="003759C1"/>
    <w:rsid w:val="00377912"/>
    <w:rsid w:val="00377967"/>
    <w:rsid w:val="003808D3"/>
    <w:rsid w:val="00380AA1"/>
    <w:rsid w:val="00381169"/>
    <w:rsid w:val="0038158D"/>
    <w:rsid w:val="00381601"/>
    <w:rsid w:val="003822A5"/>
    <w:rsid w:val="00383CB4"/>
    <w:rsid w:val="00384C3C"/>
    <w:rsid w:val="003852CC"/>
    <w:rsid w:val="0038538D"/>
    <w:rsid w:val="003860C4"/>
    <w:rsid w:val="00386234"/>
    <w:rsid w:val="003868B4"/>
    <w:rsid w:val="00386A0E"/>
    <w:rsid w:val="00386E31"/>
    <w:rsid w:val="00387F15"/>
    <w:rsid w:val="00390219"/>
    <w:rsid w:val="00390BAA"/>
    <w:rsid w:val="00390CC5"/>
    <w:rsid w:val="00391A6B"/>
    <w:rsid w:val="00392756"/>
    <w:rsid w:val="003931EA"/>
    <w:rsid w:val="0039328C"/>
    <w:rsid w:val="003935BD"/>
    <w:rsid w:val="00393641"/>
    <w:rsid w:val="003945A7"/>
    <w:rsid w:val="00394BD4"/>
    <w:rsid w:val="003968E5"/>
    <w:rsid w:val="00396CD9"/>
    <w:rsid w:val="00397236"/>
    <w:rsid w:val="003977FE"/>
    <w:rsid w:val="00397D40"/>
    <w:rsid w:val="00397E92"/>
    <w:rsid w:val="003A02F9"/>
    <w:rsid w:val="003A10F5"/>
    <w:rsid w:val="003A13EA"/>
    <w:rsid w:val="003A18BE"/>
    <w:rsid w:val="003A18E8"/>
    <w:rsid w:val="003A3542"/>
    <w:rsid w:val="003A4118"/>
    <w:rsid w:val="003A485A"/>
    <w:rsid w:val="003A4CCB"/>
    <w:rsid w:val="003A4E32"/>
    <w:rsid w:val="003A5658"/>
    <w:rsid w:val="003A63C9"/>
    <w:rsid w:val="003A6E1C"/>
    <w:rsid w:val="003A6F96"/>
    <w:rsid w:val="003A747B"/>
    <w:rsid w:val="003A76DB"/>
    <w:rsid w:val="003A789F"/>
    <w:rsid w:val="003A7F4C"/>
    <w:rsid w:val="003B0AA2"/>
    <w:rsid w:val="003B2006"/>
    <w:rsid w:val="003B2288"/>
    <w:rsid w:val="003B4C0E"/>
    <w:rsid w:val="003B63EE"/>
    <w:rsid w:val="003B6B78"/>
    <w:rsid w:val="003B75AA"/>
    <w:rsid w:val="003C0786"/>
    <w:rsid w:val="003C0A3A"/>
    <w:rsid w:val="003C1051"/>
    <w:rsid w:val="003C110F"/>
    <w:rsid w:val="003C14E3"/>
    <w:rsid w:val="003C1C83"/>
    <w:rsid w:val="003C1E11"/>
    <w:rsid w:val="003C22FB"/>
    <w:rsid w:val="003C2B6F"/>
    <w:rsid w:val="003C54DE"/>
    <w:rsid w:val="003C5F1F"/>
    <w:rsid w:val="003C6376"/>
    <w:rsid w:val="003C6BE5"/>
    <w:rsid w:val="003C6E04"/>
    <w:rsid w:val="003C75E5"/>
    <w:rsid w:val="003D0755"/>
    <w:rsid w:val="003D1820"/>
    <w:rsid w:val="003D1E2F"/>
    <w:rsid w:val="003D2D3A"/>
    <w:rsid w:val="003D2E30"/>
    <w:rsid w:val="003D52D8"/>
    <w:rsid w:val="003D7D47"/>
    <w:rsid w:val="003E034E"/>
    <w:rsid w:val="003E05CA"/>
    <w:rsid w:val="003E087E"/>
    <w:rsid w:val="003E0CF7"/>
    <w:rsid w:val="003E1B52"/>
    <w:rsid w:val="003E1C11"/>
    <w:rsid w:val="003E1EBA"/>
    <w:rsid w:val="003E2154"/>
    <w:rsid w:val="003E252B"/>
    <w:rsid w:val="003E28DA"/>
    <w:rsid w:val="003E2926"/>
    <w:rsid w:val="003E29DA"/>
    <w:rsid w:val="003E2B03"/>
    <w:rsid w:val="003E33D6"/>
    <w:rsid w:val="003E3DDE"/>
    <w:rsid w:val="003E42F3"/>
    <w:rsid w:val="003E4470"/>
    <w:rsid w:val="003E4FB2"/>
    <w:rsid w:val="003E5BBC"/>
    <w:rsid w:val="003E5F44"/>
    <w:rsid w:val="003E67D6"/>
    <w:rsid w:val="003E6CB5"/>
    <w:rsid w:val="003E71A9"/>
    <w:rsid w:val="003E761F"/>
    <w:rsid w:val="003F0F30"/>
    <w:rsid w:val="003F1C99"/>
    <w:rsid w:val="003F2232"/>
    <w:rsid w:val="003F376E"/>
    <w:rsid w:val="003F5118"/>
    <w:rsid w:val="003F5937"/>
    <w:rsid w:val="003F5D61"/>
    <w:rsid w:val="003F5EE9"/>
    <w:rsid w:val="003F64EF"/>
    <w:rsid w:val="003F7C78"/>
    <w:rsid w:val="004003FD"/>
    <w:rsid w:val="00400716"/>
    <w:rsid w:val="00401122"/>
    <w:rsid w:val="0040166A"/>
    <w:rsid w:val="00401CC0"/>
    <w:rsid w:val="00402083"/>
    <w:rsid w:val="00402908"/>
    <w:rsid w:val="00404400"/>
    <w:rsid w:val="00404551"/>
    <w:rsid w:val="004054CC"/>
    <w:rsid w:val="00407C3B"/>
    <w:rsid w:val="004105AD"/>
    <w:rsid w:val="0041075B"/>
    <w:rsid w:val="004110C4"/>
    <w:rsid w:val="004115DB"/>
    <w:rsid w:val="004116EA"/>
    <w:rsid w:val="00411E4E"/>
    <w:rsid w:val="00413642"/>
    <w:rsid w:val="00413B3A"/>
    <w:rsid w:val="004140DD"/>
    <w:rsid w:val="004144C3"/>
    <w:rsid w:val="004147BD"/>
    <w:rsid w:val="00414A50"/>
    <w:rsid w:val="00415234"/>
    <w:rsid w:val="00415675"/>
    <w:rsid w:val="00415C41"/>
    <w:rsid w:val="00416C42"/>
    <w:rsid w:val="00420658"/>
    <w:rsid w:val="00421AE8"/>
    <w:rsid w:val="00421B60"/>
    <w:rsid w:val="00421ECD"/>
    <w:rsid w:val="00422027"/>
    <w:rsid w:val="00422A93"/>
    <w:rsid w:val="00422C25"/>
    <w:rsid w:val="00423339"/>
    <w:rsid w:val="0042438D"/>
    <w:rsid w:val="0042479F"/>
    <w:rsid w:val="004248C4"/>
    <w:rsid w:val="00424A0A"/>
    <w:rsid w:val="00424D07"/>
    <w:rsid w:val="00425682"/>
    <w:rsid w:val="00425BEB"/>
    <w:rsid w:val="0042604C"/>
    <w:rsid w:val="00426AEE"/>
    <w:rsid w:val="00426FC0"/>
    <w:rsid w:val="0042712E"/>
    <w:rsid w:val="00427762"/>
    <w:rsid w:val="00430193"/>
    <w:rsid w:val="00430CC1"/>
    <w:rsid w:val="004312AF"/>
    <w:rsid w:val="00431320"/>
    <w:rsid w:val="004334E7"/>
    <w:rsid w:val="00433801"/>
    <w:rsid w:val="00433FCF"/>
    <w:rsid w:val="004357FA"/>
    <w:rsid w:val="00435AF3"/>
    <w:rsid w:val="00435D87"/>
    <w:rsid w:val="00435DB7"/>
    <w:rsid w:val="00436A3A"/>
    <w:rsid w:val="00440096"/>
    <w:rsid w:val="004401AC"/>
    <w:rsid w:val="00440D3A"/>
    <w:rsid w:val="004416BC"/>
    <w:rsid w:val="0044172D"/>
    <w:rsid w:val="00441AC0"/>
    <w:rsid w:val="00441F50"/>
    <w:rsid w:val="00441FFA"/>
    <w:rsid w:val="0044212C"/>
    <w:rsid w:val="00443DD7"/>
    <w:rsid w:val="00444405"/>
    <w:rsid w:val="0044558D"/>
    <w:rsid w:val="004463FF"/>
    <w:rsid w:val="0044686E"/>
    <w:rsid w:val="0044714F"/>
    <w:rsid w:val="004471AD"/>
    <w:rsid w:val="0044761A"/>
    <w:rsid w:val="00447DBD"/>
    <w:rsid w:val="00447EFE"/>
    <w:rsid w:val="00451DF0"/>
    <w:rsid w:val="004526C6"/>
    <w:rsid w:val="00452C31"/>
    <w:rsid w:val="0045349E"/>
    <w:rsid w:val="00453D2C"/>
    <w:rsid w:val="00453EE4"/>
    <w:rsid w:val="00454534"/>
    <w:rsid w:val="00454D3F"/>
    <w:rsid w:val="00455991"/>
    <w:rsid w:val="00455B69"/>
    <w:rsid w:val="00455B72"/>
    <w:rsid w:val="00456DD1"/>
    <w:rsid w:val="00460CC6"/>
    <w:rsid w:val="00461DFA"/>
    <w:rsid w:val="00462733"/>
    <w:rsid w:val="00462A0A"/>
    <w:rsid w:val="00462D3A"/>
    <w:rsid w:val="00463677"/>
    <w:rsid w:val="00463785"/>
    <w:rsid w:val="00464818"/>
    <w:rsid w:val="004648D7"/>
    <w:rsid w:val="00465AC1"/>
    <w:rsid w:val="00466829"/>
    <w:rsid w:val="00466D92"/>
    <w:rsid w:val="004671B0"/>
    <w:rsid w:val="00470026"/>
    <w:rsid w:val="004711DC"/>
    <w:rsid w:val="0047206B"/>
    <w:rsid w:val="00472357"/>
    <w:rsid w:val="00472EAD"/>
    <w:rsid w:val="00473890"/>
    <w:rsid w:val="00473C2C"/>
    <w:rsid w:val="00475825"/>
    <w:rsid w:val="00475BED"/>
    <w:rsid w:val="00476A51"/>
    <w:rsid w:val="0047704E"/>
    <w:rsid w:val="00477433"/>
    <w:rsid w:val="00477939"/>
    <w:rsid w:val="0048183B"/>
    <w:rsid w:val="00481C6C"/>
    <w:rsid w:val="00482241"/>
    <w:rsid w:val="00482E9B"/>
    <w:rsid w:val="0048310C"/>
    <w:rsid w:val="00484D97"/>
    <w:rsid w:val="00485CE1"/>
    <w:rsid w:val="00486039"/>
    <w:rsid w:val="004902D8"/>
    <w:rsid w:val="004902E3"/>
    <w:rsid w:val="0049037F"/>
    <w:rsid w:val="00490424"/>
    <w:rsid w:val="00490538"/>
    <w:rsid w:val="00490AD5"/>
    <w:rsid w:val="00490E75"/>
    <w:rsid w:val="0049107E"/>
    <w:rsid w:val="00491BD8"/>
    <w:rsid w:val="00492C56"/>
    <w:rsid w:val="0049355C"/>
    <w:rsid w:val="004939B3"/>
    <w:rsid w:val="00493A26"/>
    <w:rsid w:val="00493C8B"/>
    <w:rsid w:val="0049479D"/>
    <w:rsid w:val="004949A8"/>
    <w:rsid w:val="004956EB"/>
    <w:rsid w:val="00495761"/>
    <w:rsid w:val="004958B9"/>
    <w:rsid w:val="00495AAC"/>
    <w:rsid w:val="00496196"/>
    <w:rsid w:val="0049671D"/>
    <w:rsid w:val="0049692D"/>
    <w:rsid w:val="004A05B4"/>
    <w:rsid w:val="004A0C51"/>
    <w:rsid w:val="004A15CC"/>
    <w:rsid w:val="004A1EAE"/>
    <w:rsid w:val="004A21B1"/>
    <w:rsid w:val="004A3633"/>
    <w:rsid w:val="004A363B"/>
    <w:rsid w:val="004A4228"/>
    <w:rsid w:val="004A5159"/>
    <w:rsid w:val="004A540F"/>
    <w:rsid w:val="004A556E"/>
    <w:rsid w:val="004A62B3"/>
    <w:rsid w:val="004A6488"/>
    <w:rsid w:val="004A699E"/>
    <w:rsid w:val="004A6D2A"/>
    <w:rsid w:val="004B0076"/>
    <w:rsid w:val="004B0611"/>
    <w:rsid w:val="004B13D3"/>
    <w:rsid w:val="004B1D9C"/>
    <w:rsid w:val="004B2028"/>
    <w:rsid w:val="004B24A0"/>
    <w:rsid w:val="004B3068"/>
    <w:rsid w:val="004B412E"/>
    <w:rsid w:val="004B448B"/>
    <w:rsid w:val="004B4688"/>
    <w:rsid w:val="004B48EC"/>
    <w:rsid w:val="004B54E5"/>
    <w:rsid w:val="004B5F9F"/>
    <w:rsid w:val="004B6074"/>
    <w:rsid w:val="004B6148"/>
    <w:rsid w:val="004B62A0"/>
    <w:rsid w:val="004B6B04"/>
    <w:rsid w:val="004B6DAC"/>
    <w:rsid w:val="004B7692"/>
    <w:rsid w:val="004B7917"/>
    <w:rsid w:val="004B7A70"/>
    <w:rsid w:val="004B7BC1"/>
    <w:rsid w:val="004C0D46"/>
    <w:rsid w:val="004C0F3C"/>
    <w:rsid w:val="004C119B"/>
    <w:rsid w:val="004C1289"/>
    <w:rsid w:val="004C253D"/>
    <w:rsid w:val="004C2782"/>
    <w:rsid w:val="004C4B55"/>
    <w:rsid w:val="004C4F14"/>
    <w:rsid w:val="004C51AF"/>
    <w:rsid w:val="004C5ECD"/>
    <w:rsid w:val="004C743B"/>
    <w:rsid w:val="004D0476"/>
    <w:rsid w:val="004D0DF7"/>
    <w:rsid w:val="004D1128"/>
    <w:rsid w:val="004D1469"/>
    <w:rsid w:val="004D154B"/>
    <w:rsid w:val="004D1EF7"/>
    <w:rsid w:val="004D3C9D"/>
    <w:rsid w:val="004D3DE7"/>
    <w:rsid w:val="004D4BC5"/>
    <w:rsid w:val="004D52F9"/>
    <w:rsid w:val="004D539C"/>
    <w:rsid w:val="004D54F8"/>
    <w:rsid w:val="004D56A6"/>
    <w:rsid w:val="004D5BC1"/>
    <w:rsid w:val="004D5F26"/>
    <w:rsid w:val="004D62A5"/>
    <w:rsid w:val="004D6633"/>
    <w:rsid w:val="004E01DD"/>
    <w:rsid w:val="004E05E9"/>
    <w:rsid w:val="004E2C5E"/>
    <w:rsid w:val="004E2ECB"/>
    <w:rsid w:val="004E3115"/>
    <w:rsid w:val="004E32B4"/>
    <w:rsid w:val="004E3682"/>
    <w:rsid w:val="004E37E5"/>
    <w:rsid w:val="004E445D"/>
    <w:rsid w:val="004E4EBC"/>
    <w:rsid w:val="004E5147"/>
    <w:rsid w:val="004E5234"/>
    <w:rsid w:val="004E583B"/>
    <w:rsid w:val="004E5A6D"/>
    <w:rsid w:val="004E6577"/>
    <w:rsid w:val="004E68CD"/>
    <w:rsid w:val="004E6ADD"/>
    <w:rsid w:val="004E6FB6"/>
    <w:rsid w:val="004E7D12"/>
    <w:rsid w:val="004F00DD"/>
    <w:rsid w:val="004F02A3"/>
    <w:rsid w:val="004F056C"/>
    <w:rsid w:val="004F0EDC"/>
    <w:rsid w:val="004F20DF"/>
    <w:rsid w:val="004F2B79"/>
    <w:rsid w:val="004F36CF"/>
    <w:rsid w:val="004F37D1"/>
    <w:rsid w:val="004F46DB"/>
    <w:rsid w:val="004F4A37"/>
    <w:rsid w:val="004F5790"/>
    <w:rsid w:val="004F587F"/>
    <w:rsid w:val="004F5A65"/>
    <w:rsid w:val="004F5B07"/>
    <w:rsid w:val="004F5BE1"/>
    <w:rsid w:val="004F7EBB"/>
    <w:rsid w:val="00500FCE"/>
    <w:rsid w:val="00501490"/>
    <w:rsid w:val="00501881"/>
    <w:rsid w:val="00501C3F"/>
    <w:rsid w:val="00503FE3"/>
    <w:rsid w:val="00504028"/>
    <w:rsid w:val="00504686"/>
    <w:rsid w:val="00505A5E"/>
    <w:rsid w:val="00505DC0"/>
    <w:rsid w:val="00506D65"/>
    <w:rsid w:val="0050747F"/>
    <w:rsid w:val="005078AF"/>
    <w:rsid w:val="00507AC9"/>
    <w:rsid w:val="00507C1B"/>
    <w:rsid w:val="00510941"/>
    <w:rsid w:val="00510DDF"/>
    <w:rsid w:val="00513C85"/>
    <w:rsid w:val="00513E4A"/>
    <w:rsid w:val="00513F73"/>
    <w:rsid w:val="00513FBC"/>
    <w:rsid w:val="00514830"/>
    <w:rsid w:val="00514A07"/>
    <w:rsid w:val="00514E79"/>
    <w:rsid w:val="0051505E"/>
    <w:rsid w:val="00515CD4"/>
    <w:rsid w:val="005165CA"/>
    <w:rsid w:val="00516B1D"/>
    <w:rsid w:val="00516EBF"/>
    <w:rsid w:val="00517518"/>
    <w:rsid w:val="005200BC"/>
    <w:rsid w:val="005201AA"/>
    <w:rsid w:val="00520B2A"/>
    <w:rsid w:val="00521509"/>
    <w:rsid w:val="0052211C"/>
    <w:rsid w:val="00522A0D"/>
    <w:rsid w:val="00522A30"/>
    <w:rsid w:val="00522D2B"/>
    <w:rsid w:val="00522D32"/>
    <w:rsid w:val="0052309B"/>
    <w:rsid w:val="005234FC"/>
    <w:rsid w:val="00524A9C"/>
    <w:rsid w:val="0052618E"/>
    <w:rsid w:val="00526403"/>
    <w:rsid w:val="00526D01"/>
    <w:rsid w:val="005279F0"/>
    <w:rsid w:val="0053040F"/>
    <w:rsid w:val="00530D5E"/>
    <w:rsid w:val="005324F0"/>
    <w:rsid w:val="00533F8A"/>
    <w:rsid w:val="005343D7"/>
    <w:rsid w:val="0053473B"/>
    <w:rsid w:val="00534969"/>
    <w:rsid w:val="00534993"/>
    <w:rsid w:val="00534EC2"/>
    <w:rsid w:val="00536051"/>
    <w:rsid w:val="00537308"/>
    <w:rsid w:val="00537482"/>
    <w:rsid w:val="00537A2B"/>
    <w:rsid w:val="005414FE"/>
    <w:rsid w:val="0054314C"/>
    <w:rsid w:val="00543CFA"/>
    <w:rsid w:val="00543FF9"/>
    <w:rsid w:val="00544E1A"/>
    <w:rsid w:val="00544FA1"/>
    <w:rsid w:val="00545AE2"/>
    <w:rsid w:val="00545B86"/>
    <w:rsid w:val="00546019"/>
    <w:rsid w:val="005474B0"/>
    <w:rsid w:val="00547951"/>
    <w:rsid w:val="00550724"/>
    <w:rsid w:val="00550D0F"/>
    <w:rsid w:val="00550ED6"/>
    <w:rsid w:val="0055111E"/>
    <w:rsid w:val="00551509"/>
    <w:rsid w:val="00551513"/>
    <w:rsid w:val="00552193"/>
    <w:rsid w:val="005529E2"/>
    <w:rsid w:val="00552E58"/>
    <w:rsid w:val="0055326B"/>
    <w:rsid w:val="00553527"/>
    <w:rsid w:val="00553EA3"/>
    <w:rsid w:val="005545F1"/>
    <w:rsid w:val="00555D05"/>
    <w:rsid w:val="00555FDA"/>
    <w:rsid w:val="005575BF"/>
    <w:rsid w:val="0056078C"/>
    <w:rsid w:val="00560E80"/>
    <w:rsid w:val="005611DD"/>
    <w:rsid w:val="0056142B"/>
    <w:rsid w:val="0056186C"/>
    <w:rsid w:val="00561E1D"/>
    <w:rsid w:val="0056440F"/>
    <w:rsid w:val="00564765"/>
    <w:rsid w:val="00564909"/>
    <w:rsid w:val="00564B88"/>
    <w:rsid w:val="0056513F"/>
    <w:rsid w:val="00565F05"/>
    <w:rsid w:val="00565F21"/>
    <w:rsid w:val="00566361"/>
    <w:rsid w:val="0056682B"/>
    <w:rsid w:val="00566E22"/>
    <w:rsid w:val="00566EDD"/>
    <w:rsid w:val="0056742A"/>
    <w:rsid w:val="0056748F"/>
    <w:rsid w:val="00567D7D"/>
    <w:rsid w:val="005712F1"/>
    <w:rsid w:val="0057141B"/>
    <w:rsid w:val="00571611"/>
    <w:rsid w:val="00573A7A"/>
    <w:rsid w:val="00574F9E"/>
    <w:rsid w:val="005751C4"/>
    <w:rsid w:val="0057572C"/>
    <w:rsid w:val="005759A9"/>
    <w:rsid w:val="005766C1"/>
    <w:rsid w:val="0057680E"/>
    <w:rsid w:val="00576BE6"/>
    <w:rsid w:val="00576F08"/>
    <w:rsid w:val="0057746D"/>
    <w:rsid w:val="0057789D"/>
    <w:rsid w:val="005800B3"/>
    <w:rsid w:val="00581F24"/>
    <w:rsid w:val="005823D6"/>
    <w:rsid w:val="0058346B"/>
    <w:rsid w:val="00583526"/>
    <w:rsid w:val="0058377A"/>
    <w:rsid w:val="00583DC9"/>
    <w:rsid w:val="00583F1D"/>
    <w:rsid w:val="0058477C"/>
    <w:rsid w:val="00585108"/>
    <w:rsid w:val="00585250"/>
    <w:rsid w:val="00586D7D"/>
    <w:rsid w:val="00586F0B"/>
    <w:rsid w:val="00587215"/>
    <w:rsid w:val="00587271"/>
    <w:rsid w:val="00587D19"/>
    <w:rsid w:val="00590770"/>
    <w:rsid w:val="00590D27"/>
    <w:rsid w:val="00590D89"/>
    <w:rsid w:val="005915F3"/>
    <w:rsid w:val="00591602"/>
    <w:rsid w:val="00592E2F"/>
    <w:rsid w:val="00592E87"/>
    <w:rsid w:val="005933EC"/>
    <w:rsid w:val="00593A25"/>
    <w:rsid w:val="00593F4F"/>
    <w:rsid w:val="00594634"/>
    <w:rsid w:val="005964E4"/>
    <w:rsid w:val="0059691A"/>
    <w:rsid w:val="005970C3"/>
    <w:rsid w:val="00597B5B"/>
    <w:rsid w:val="00597C72"/>
    <w:rsid w:val="005A121D"/>
    <w:rsid w:val="005A2F22"/>
    <w:rsid w:val="005A2FE5"/>
    <w:rsid w:val="005A3300"/>
    <w:rsid w:val="005A39EB"/>
    <w:rsid w:val="005A4774"/>
    <w:rsid w:val="005A58A0"/>
    <w:rsid w:val="005A5907"/>
    <w:rsid w:val="005A5AAF"/>
    <w:rsid w:val="005A5EE7"/>
    <w:rsid w:val="005A71DB"/>
    <w:rsid w:val="005A7345"/>
    <w:rsid w:val="005A75CE"/>
    <w:rsid w:val="005A7C9C"/>
    <w:rsid w:val="005B07F7"/>
    <w:rsid w:val="005B10B5"/>
    <w:rsid w:val="005B1CF4"/>
    <w:rsid w:val="005B1DC4"/>
    <w:rsid w:val="005B2156"/>
    <w:rsid w:val="005B34C9"/>
    <w:rsid w:val="005B37B5"/>
    <w:rsid w:val="005B3923"/>
    <w:rsid w:val="005B3CE0"/>
    <w:rsid w:val="005B4AB9"/>
    <w:rsid w:val="005B4F81"/>
    <w:rsid w:val="005B5ABD"/>
    <w:rsid w:val="005B7095"/>
    <w:rsid w:val="005B78A1"/>
    <w:rsid w:val="005B7E2F"/>
    <w:rsid w:val="005C1D7D"/>
    <w:rsid w:val="005C33B5"/>
    <w:rsid w:val="005C3DDC"/>
    <w:rsid w:val="005C410D"/>
    <w:rsid w:val="005C4517"/>
    <w:rsid w:val="005C4865"/>
    <w:rsid w:val="005C5C29"/>
    <w:rsid w:val="005C6806"/>
    <w:rsid w:val="005C6AA4"/>
    <w:rsid w:val="005C71FB"/>
    <w:rsid w:val="005C7C40"/>
    <w:rsid w:val="005C7CF9"/>
    <w:rsid w:val="005D0A44"/>
    <w:rsid w:val="005D10FB"/>
    <w:rsid w:val="005D115F"/>
    <w:rsid w:val="005D2310"/>
    <w:rsid w:val="005D2768"/>
    <w:rsid w:val="005D29B0"/>
    <w:rsid w:val="005D35A9"/>
    <w:rsid w:val="005D3764"/>
    <w:rsid w:val="005D3C03"/>
    <w:rsid w:val="005D3CAB"/>
    <w:rsid w:val="005D3F4F"/>
    <w:rsid w:val="005D4786"/>
    <w:rsid w:val="005D4A3E"/>
    <w:rsid w:val="005D4B43"/>
    <w:rsid w:val="005D4BFA"/>
    <w:rsid w:val="005D5201"/>
    <w:rsid w:val="005D624D"/>
    <w:rsid w:val="005D6962"/>
    <w:rsid w:val="005D6F60"/>
    <w:rsid w:val="005D7DE5"/>
    <w:rsid w:val="005D7E02"/>
    <w:rsid w:val="005E0176"/>
    <w:rsid w:val="005E0231"/>
    <w:rsid w:val="005E09BB"/>
    <w:rsid w:val="005E0D1D"/>
    <w:rsid w:val="005E0D98"/>
    <w:rsid w:val="005E10B1"/>
    <w:rsid w:val="005E11CC"/>
    <w:rsid w:val="005E23B6"/>
    <w:rsid w:val="005E258D"/>
    <w:rsid w:val="005E30F9"/>
    <w:rsid w:val="005E3C6F"/>
    <w:rsid w:val="005E3D68"/>
    <w:rsid w:val="005E4C0B"/>
    <w:rsid w:val="005E54CF"/>
    <w:rsid w:val="005E5596"/>
    <w:rsid w:val="005E5A7B"/>
    <w:rsid w:val="005E655B"/>
    <w:rsid w:val="005E7C08"/>
    <w:rsid w:val="005E7FE2"/>
    <w:rsid w:val="005F0A3D"/>
    <w:rsid w:val="005F1020"/>
    <w:rsid w:val="005F1609"/>
    <w:rsid w:val="005F36A1"/>
    <w:rsid w:val="005F379B"/>
    <w:rsid w:val="005F4C26"/>
    <w:rsid w:val="005F4D4B"/>
    <w:rsid w:val="005F649D"/>
    <w:rsid w:val="005F6843"/>
    <w:rsid w:val="005F7112"/>
    <w:rsid w:val="005F7229"/>
    <w:rsid w:val="005F724B"/>
    <w:rsid w:val="0060101C"/>
    <w:rsid w:val="00601CAC"/>
    <w:rsid w:val="00602355"/>
    <w:rsid w:val="00602ED3"/>
    <w:rsid w:val="00603DEA"/>
    <w:rsid w:val="00604554"/>
    <w:rsid w:val="006056DB"/>
    <w:rsid w:val="006056E9"/>
    <w:rsid w:val="0060576E"/>
    <w:rsid w:val="0060609E"/>
    <w:rsid w:val="00610637"/>
    <w:rsid w:val="00610953"/>
    <w:rsid w:val="00610C46"/>
    <w:rsid w:val="00611086"/>
    <w:rsid w:val="006118AC"/>
    <w:rsid w:val="006120C6"/>
    <w:rsid w:val="006131DA"/>
    <w:rsid w:val="00613B69"/>
    <w:rsid w:val="0061441A"/>
    <w:rsid w:val="0061671C"/>
    <w:rsid w:val="006171F4"/>
    <w:rsid w:val="0062092D"/>
    <w:rsid w:val="006214CE"/>
    <w:rsid w:val="00621EE4"/>
    <w:rsid w:val="006223D3"/>
    <w:rsid w:val="0062349B"/>
    <w:rsid w:val="0062432A"/>
    <w:rsid w:val="00624B1D"/>
    <w:rsid w:val="00624D01"/>
    <w:rsid w:val="00624D83"/>
    <w:rsid w:val="00624FD6"/>
    <w:rsid w:val="00625641"/>
    <w:rsid w:val="006259B7"/>
    <w:rsid w:val="006265AD"/>
    <w:rsid w:val="006274E9"/>
    <w:rsid w:val="00627715"/>
    <w:rsid w:val="00630469"/>
    <w:rsid w:val="00630566"/>
    <w:rsid w:val="00630A53"/>
    <w:rsid w:val="00630FA5"/>
    <w:rsid w:val="00631075"/>
    <w:rsid w:val="00631B8B"/>
    <w:rsid w:val="006336C1"/>
    <w:rsid w:val="00634EA4"/>
    <w:rsid w:val="00635081"/>
    <w:rsid w:val="00635B94"/>
    <w:rsid w:val="00635F32"/>
    <w:rsid w:val="006376FB"/>
    <w:rsid w:val="00640436"/>
    <w:rsid w:val="0064097D"/>
    <w:rsid w:val="00640A30"/>
    <w:rsid w:val="0064160C"/>
    <w:rsid w:val="00641B06"/>
    <w:rsid w:val="00641C60"/>
    <w:rsid w:val="00641CA6"/>
    <w:rsid w:val="006425A5"/>
    <w:rsid w:val="006427DE"/>
    <w:rsid w:val="00642FDE"/>
    <w:rsid w:val="006437E7"/>
    <w:rsid w:val="0064434D"/>
    <w:rsid w:val="0064528F"/>
    <w:rsid w:val="0064685F"/>
    <w:rsid w:val="00646C3F"/>
    <w:rsid w:val="00646D00"/>
    <w:rsid w:val="00647A3E"/>
    <w:rsid w:val="00647D88"/>
    <w:rsid w:val="00650BCE"/>
    <w:rsid w:val="00651156"/>
    <w:rsid w:val="00651AE3"/>
    <w:rsid w:val="006529E7"/>
    <w:rsid w:val="006540D6"/>
    <w:rsid w:val="00656DCA"/>
    <w:rsid w:val="006572BB"/>
    <w:rsid w:val="00657636"/>
    <w:rsid w:val="006603AB"/>
    <w:rsid w:val="00660B49"/>
    <w:rsid w:val="0066203D"/>
    <w:rsid w:val="006623DE"/>
    <w:rsid w:val="006625AB"/>
    <w:rsid w:val="006628D1"/>
    <w:rsid w:val="00663248"/>
    <w:rsid w:val="006648AA"/>
    <w:rsid w:val="00664A42"/>
    <w:rsid w:val="00666923"/>
    <w:rsid w:val="00666BBF"/>
    <w:rsid w:val="00666BC3"/>
    <w:rsid w:val="00666F3E"/>
    <w:rsid w:val="0066704B"/>
    <w:rsid w:val="00667206"/>
    <w:rsid w:val="00670CAD"/>
    <w:rsid w:val="00671CFF"/>
    <w:rsid w:val="00672003"/>
    <w:rsid w:val="00672513"/>
    <w:rsid w:val="00673497"/>
    <w:rsid w:val="00673DAB"/>
    <w:rsid w:val="006746E7"/>
    <w:rsid w:val="00674BA9"/>
    <w:rsid w:val="0067547D"/>
    <w:rsid w:val="00677924"/>
    <w:rsid w:val="00681410"/>
    <w:rsid w:val="006815DC"/>
    <w:rsid w:val="00681609"/>
    <w:rsid w:val="00681D55"/>
    <w:rsid w:val="00681DE3"/>
    <w:rsid w:val="006822A4"/>
    <w:rsid w:val="00682BF1"/>
    <w:rsid w:val="006831CF"/>
    <w:rsid w:val="00683663"/>
    <w:rsid w:val="00684A41"/>
    <w:rsid w:val="00685006"/>
    <w:rsid w:val="006852F3"/>
    <w:rsid w:val="006853C8"/>
    <w:rsid w:val="00685670"/>
    <w:rsid w:val="006856E6"/>
    <w:rsid w:val="006858D8"/>
    <w:rsid w:val="00685F62"/>
    <w:rsid w:val="006866DC"/>
    <w:rsid w:val="006866E7"/>
    <w:rsid w:val="0069083B"/>
    <w:rsid w:val="00690B40"/>
    <w:rsid w:val="00691B77"/>
    <w:rsid w:val="00691C03"/>
    <w:rsid w:val="0069294D"/>
    <w:rsid w:val="00692CDC"/>
    <w:rsid w:val="00692DF1"/>
    <w:rsid w:val="00693874"/>
    <w:rsid w:val="00693EF7"/>
    <w:rsid w:val="00694AEB"/>
    <w:rsid w:val="00695BAB"/>
    <w:rsid w:val="00696B02"/>
    <w:rsid w:val="00697B8E"/>
    <w:rsid w:val="006A02C7"/>
    <w:rsid w:val="006A030E"/>
    <w:rsid w:val="006A0E6A"/>
    <w:rsid w:val="006A110B"/>
    <w:rsid w:val="006A17BB"/>
    <w:rsid w:val="006A21A5"/>
    <w:rsid w:val="006A2697"/>
    <w:rsid w:val="006A38F2"/>
    <w:rsid w:val="006A4302"/>
    <w:rsid w:val="006A46C6"/>
    <w:rsid w:val="006A5424"/>
    <w:rsid w:val="006A56DE"/>
    <w:rsid w:val="006A5FB8"/>
    <w:rsid w:val="006B019D"/>
    <w:rsid w:val="006B0BEE"/>
    <w:rsid w:val="006B114F"/>
    <w:rsid w:val="006B13EC"/>
    <w:rsid w:val="006B14E3"/>
    <w:rsid w:val="006B1EC1"/>
    <w:rsid w:val="006B2F61"/>
    <w:rsid w:val="006B4449"/>
    <w:rsid w:val="006B5402"/>
    <w:rsid w:val="006B5AD0"/>
    <w:rsid w:val="006B5BCE"/>
    <w:rsid w:val="006B603E"/>
    <w:rsid w:val="006B717A"/>
    <w:rsid w:val="006B7478"/>
    <w:rsid w:val="006C0055"/>
    <w:rsid w:val="006C05A3"/>
    <w:rsid w:val="006C15EA"/>
    <w:rsid w:val="006C197E"/>
    <w:rsid w:val="006C2506"/>
    <w:rsid w:val="006C3CC3"/>
    <w:rsid w:val="006C5178"/>
    <w:rsid w:val="006C5465"/>
    <w:rsid w:val="006C5F27"/>
    <w:rsid w:val="006C77E4"/>
    <w:rsid w:val="006D0010"/>
    <w:rsid w:val="006D0641"/>
    <w:rsid w:val="006D3AB8"/>
    <w:rsid w:val="006D3CCD"/>
    <w:rsid w:val="006D3EA1"/>
    <w:rsid w:val="006D53E4"/>
    <w:rsid w:val="006D5634"/>
    <w:rsid w:val="006D5A20"/>
    <w:rsid w:val="006D5D99"/>
    <w:rsid w:val="006D6955"/>
    <w:rsid w:val="006D7FF3"/>
    <w:rsid w:val="006E06FD"/>
    <w:rsid w:val="006E090E"/>
    <w:rsid w:val="006E11C9"/>
    <w:rsid w:val="006E1705"/>
    <w:rsid w:val="006E25CC"/>
    <w:rsid w:val="006E262A"/>
    <w:rsid w:val="006E26D7"/>
    <w:rsid w:val="006E3236"/>
    <w:rsid w:val="006E3852"/>
    <w:rsid w:val="006E3E45"/>
    <w:rsid w:val="006E4030"/>
    <w:rsid w:val="006E44BA"/>
    <w:rsid w:val="006E479E"/>
    <w:rsid w:val="006E49AA"/>
    <w:rsid w:val="006E5226"/>
    <w:rsid w:val="006E5A60"/>
    <w:rsid w:val="006E5CDF"/>
    <w:rsid w:val="006E6601"/>
    <w:rsid w:val="006E733A"/>
    <w:rsid w:val="006E74D2"/>
    <w:rsid w:val="006E76D2"/>
    <w:rsid w:val="006E7921"/>
    <w:rsid w:val="006E7B9F"/>
    <w:rsid w:val="006F0775"/>
    <w:rsid w:val="006F0E8F"/>
    <w:rsid w:val="006F1341"/>
    <w:rsid w:val="006F144A"/>
    <w:rsid w:val="006F1578"/>
    <w:rsid w:val="006F1994"/>
    <w:rsid w:val="006F1F69"/>
    <w:rsid w:val="006F2C80"/>
    <w:rsid w:val="006F2F20"/>
    <w:rsid w:val="006F321B"/>
    <w:rsid w:val="006F3261"/>
    <w:rsid w:val="006F3393"/>
    <w:rsid w:val="006F49A0"/>
    <w:rsid w:val="006F52BD"/>
    <w:rsid w:val="006F635C"/>
    <w:rsid w:val="006F6617"/>
    <w:rsid w:val="006F6637"/>
    <w:rsid w:val="00700451"/>
    <w:rsid w:val="00700DEF"/>
    <w:rsid w:val="00702B41"/>
    <w:rsid w:val="00703943"/>
    <w:rsid w:val="007061AF"/>
    <w:rsid w:val="00706AC2"/>
    <w:rsid w:val="00706DA3"/>
    <w:rsid w:val="0070740E"/>
    <w:rsid w:val="00710A1A"/>
    <w:rsid w:val="007115EE"/>
    <w:rsid w:val="007116C6"/>
    <w:rsid w:val="00711BA9"/>
    <w:rsid w:val="00711DF2"/>
    <w:rsid w:val="00711EEC"/>
    <w:rsid w:val="00712021"/>
    <w:rsid w:val="00713BE3"/>
    <w:rsid w:val="0071406D"/>
    <w:rsid w:val="0071445D"/>
    <w:rsid w:val="007159C5"/>
    <w:rsid w:val="00715E0D"/>
    <w:rsid w:val="0071678B"/>
    <w:rsid w:val="007168C8"/>
    <w:rsid w:val="00716A1C"/>
    <w:rsid w:val="00716E9F"/>
    <w:rsid w:val="00716F17"/>
    <w:rsid w:val="007179E6"/>
    <w:rsid w:val="00721108"/>
    <w:rsid w:val="00721F49"/>
    <w:rsid w:val="007230AE"/>
    <w:rsid w:val="007238AC"/>
    <w:rsid w:val="007243A5"/>
    <w:rsid w:val="00724C0E"/>
    <w:rsid w:val="0072532B"/>
    <w:rsid w:val="00725661"/>
    <w:rsid w:val="0072600E"/>
    <w:rsid w:val="00730F81"/>
    <w:rsid w:val="007311B0"/>
    <w:rsid w:val="0073123F"/>
    <w:rsid w:val="007313BF"/>
    <w:rsid w:val="00732610"/>
    <w:rsid w:val="007327F0"/>
    <w:rsid w:val="00732EB3"/>
    <w:rsid w:val="00734410"/>
    <w:rsid w:val="007350AF"/>
    <w:rsid w:val="007358F3"/>
    <w:rsid w:val="00735F10"/>
    <w:rsid w:val="00736661"/>
    <w:rsid w:val="007401AD"/>
    <w:rsid w:val="00740A73"/>
    <w:rsid w:val="00740D0D"/>
    <w:rsid w:val="0074102A"/>
    <w:rsid w:val="00741395"/>
    <w:rsid w:val="00741BEF"/>
    <w:rsid w:val="0074273E"/>
    <w:rsid w:val="007427AE"/>
    <w:rsid w:val="00742C40"/>
    <w:rsid w:val="00742E77"/>
    <w:rsid w:val="00743226"/>
    <w:rsid w:val="00744C95"/>
    <w:rsid w:val="00746B4C"/>
    <w:rsid w:val="007473B3"/>
    <w:rsid w:val="007473F1"/>
    <w:rsid w:val="00747A64"/>
    <w:rsid w:val="0075026C"/>
    <w:rsid w:val="0075081C"/>
    <w:rsid w:val="00750E6B"/>
    <w:rsid w:val="00751958"/>
    <w:rsid w:val="00752B15"/>
    <w:rsid w:val="007538E6"/>
    <w:rsid w:val="0075401F"/>
    <w:rsid w:val="00755948"/>
    <w:rsid w:val="00755AC1"/>
    <w:rsid w:val="00755F89"/>
    <w:rsid w:val="0075654E"/>
    <w:rsid w:val="00756E44"/>
    <w:rsid w:val="00757ACE"/>
    <w:rsid w:val="00760012"/>
    <w:rsid w:val="007604B4"/>
    <w:rsid w:val="00760957"/>
    <w:rsid w:val="0076103C"/>
    <w:rsid w:val="0076167D"/>
    <w:rsid w:val="00763432"/>
    <w:rsid w:val="00763770"/>
    <w:rsid w:val="00763C59"/>
    <w:rsid w:val="0076413F"/>
    <w:rsid w:val="00764219"/>
    <w:rsid w:val="00766618"/>
    <w:rsid w:val="00766E8D"/>
    <w:rsid w:val="007673F2"/>
    <w:rsid w:val="00767CD3"/>
    <w:rsid w:val="0077039B"/>
    <w:rsid w:val="00770540"/>
    <w:rsid w:val="007706FF"/>
    <w:rsid w:val="00770F0F"/>
    <w:rsid w:val="00771ADA"/>
    <w:rsid w:val="00771F2A"/>
    <w:rsid w:val="00772035"/>
    <w:rsid w:val="007721B7"/>
    <w:rsid w:val="007725FB"/>
    <w:rsid w:val="00773289"/>
    <w:rsid w:val="007739E8"/>
    <w:rsid w:val="00774397"/>
    <w:rsid w:val="00775858"/>
    <w:rsid w:val="00776535"/>
    <w:rsid w:val="007768F2"/>
    <w:rsid w:val="00776FC3"/>
    <w:rsid w:val="00776FE9"/>
    <w:rsid w:val="007778FC"/>
    <w:rsid w:val="0078032A"/>
    <w:rsid w:val="007808C6"/>
    <w:rsid w:val="00782032"/>
    <w:rsid w:val="00782557"/>
    <w:rsid w:val="00783227"/>
    <w:rsid w:val="00783BEF"/>
    <w:rsid w:val="00784830"/>
    <w:rsid w:val="00785549"/>
    <w:rsid w:val="00786E28"/>
    <w:rsid w:val="00790311"/>
    <w:rsid w:val="0079237C"/>
    <w:rsid w:val="00792AF0"/>
    <w:rsid w:val="0079417A"/>
    <w:rsid w:val="00794A58"/>
    <w:rsid w:val="007952F5"/>
    <w:rsid w:val="00795A89"/>
    <w:rsid w:val="00796572"/>
    <w:rsid w:val="00797C98"/>
    <w:rsid w:val="00797DA3"/>
    <w:rsid w:val="007A0477"/>
    <w:rsid w:val="007A081E"/>
    <w:rsid w:val="007A082D"/>
    <w:rsid w:val="007A09B1"/>
    <w:rsid w:val="007A0D65"/>
    <w:rsid w:val="007A10C7"/>
    <w:rsid w:val="007A14BA"/>
    <w:rsid w:val="007A1893"/>
    <w:rsid w:val="007A2CB8"/>
    <w:rsid w:val="007A2DBB"/>
    <w:rsid w:val="007A313A"/>
    <w:rsid w:val="007A38DD"/>
    <w:rsid w:val="007A3E66"/>
    <w:rsid w:val="007A4057"/>
    <w:rsid w:val="007A459B"/>
    <w:rsid w:val="007A460D"/>
    <w:rsid w:val="007A52BF"/>
    <w:rsid w:val="007A551F"/>
    <w:rsid w:val="007A5B08"/>
    <w:rsid w:val="007A62A4"/>
    <w:rsid w:val="007A74DE"/>
    <w:rsid w:val="007B02B8"/>
    <w:rsid w:val="007B22AA"/>
    <w:rsid w:val="007B277C"/>
    <w:rsid w:val="007B3870"/>
    <w:rsid w:val="007B3B03"/>
    <w:rsid w:val="007B3B42"/>
    <w:rsid w:val="007B3F1A"/>
    <w:rsid w:val="007B40DB"/>
    <w:rsid w:val="007B4E06"/>
    <w:rsid w:val="007B5A2E"/>
    <w:rsid w:val="007B5F13"/>
    <w:rsid w:val="007B5F6A"/>
    <w:rsid w:val="007B68AA"/>
    <w:rsid w:val="007B6C60"/>
    <w:rsid w:val="007B6D52"/>
    <w:rsid w:val="007B6EEA"/>
    <w:rsid w:val="007B715F"/>
    <w:rsid w:val="007B730E"/>
    <w:rsid w:val="007B783A"/>
    <w:rsid w:val="007B79E9"/>
    <w:rsid w:val="007C1379"/>
    <w:rsid w:val="007C1DE9"/>
    <w:rsid w:val="007C22A7"/>
    <w:rsid w:val="007C2A0F"/>
    <w:rsid w:val="007C345B"/>
    <w:rsid w:val="007C35EC"/>
    <w:rsid w:val="007C3BDE"/>
    <w:rsid w:val="007C3F73"/>
    <w:rsid w:val="007C492A"/>
    <w:rsid w:val="007C5177"/>
    <w:rsid w:val="007C6099"/>
    <w:rsid w:val="007C65A0"/>
    <w:rsid w:val="007C75D1"/>
    <w:rsid w:val="007D0928"/>
    <w:rsid w:val="007D1C53"/>
    <w:rsid w:val="007D1FA0"/>
    <w:rsid w:val="007D2A26"/>
    <w:rsid w:val="007D31F0"/>
    <w:rsid w:val="007D3BA3"/>
    <w:rsid w:val="007D43A0"/>
    <w:rsid w:val="007D4956"/>
    <w:rsid w:val="007D4CED"/>
    <w:rsid w:val="007D540D"/>
    <w:rsid w:val="007D63AC"/>
    <w:rsid w:val="007D72F2"/>
    <w:rsid w:val="007D7E55"/>
    <w:rsid w:val="007D7FBB"/>
    <w:rsid w:val="007E0A67"/>
    <w:rsid w:val="007E1113"/>
    <w:rsid w:val="007E31CF"/>
    <w:rsid w:val="007E3222"/>
    <w:rsid w:val="007E45AB"/>
    <w:rsid w:val="007E49DD"/>
    <w:rsid w:val="007E56B8"/>
    <w:rsid w:val="007E646D"/>
    <w:rsid w:val="007E66EB"/>
    <w:rsid w:val="007E6ADD"/>
    <w:rsid w:val="007E6E9A"/>
    <w:rsid w:val="007E74BC"/>
    <w:rsid w:val="007E7871"/>
    <w:rsid w:val="007E7CCF"/>
    <w:rsid w:val="007F0740"/>
    <w:rsid w:val="007F08BD"/>
    <w:rsid w:val="007F0A9D"/>
    <w:rsid w:val="007F0B49"/>
    <w:rsid w:val="007F0D32"/>
    <w:rsid w:val="007F2135"/>
    <w:rsid w:val="007F24AD"/>
    <w:rsid w:val="007F2A49"/>
    <w:rsid w:val="007F303D"/>
    <w:rsid w:val="007F36FB"/>
    <w:rsid w:val="007F4F1D"/>
    <w:rsid w:val="007F6268"/>
    <w:rsid w:val="007F6DD9"/>
    <w:rsid w:val="007F77C1"/>
    <w:rsid w:val="00800A0A"/>
    <w:rsid w:val="008015E5"/>
    <w:rsid w:val="00801F17"/>
    <w:rsid w:val="00802B30"/>
    <w:rsid w:val="00802ED2"/>
    <w:rsid w:val="008034FE"/>
    <w:rsid w:val="00804228"/>
    <w:rsid w:val="00806CEE"/>
    <w:rsid w:val="00807125"/>
    <w:rsid w:val="00807604"/>
    <w:rsid w:val="00807B9C"/>
    <w:rsid w:val="00811A2E"/>
    <w:rsid w:val="0081231B"/>
    <w:rsid w:val="00812D02"/>
    <w:rsid w:val="00813274"/>
    <w:rsid w:val="00814055"/>
    <w:rsid w:val="0081433B"/>
    <w:rsid w:val="00814CCC"/>
    <w:rsid w:val="008158E7"/>
    <w:rsid w:val="00815A81"/>
    <w:rsid w:val="00815FE2"/>
    <w:rsid w:val="0081617B"/>
    <w:rsid w:val="00816D30"/>
    <w:rsid w:val="00816FA6"/>
    <w:rsid w:val="00817022"/>
    <w:rsid w:val="008179BF"/>
    <w:rsid w:val="0082029D"/>
    <w:rsid w:val="00820F71"/>
    <w:rsid w:val="0082120A"/>
    <w:rsid w:val="0082158D"/>
    <w:rsid w:val="008222CE"/>
    <w:rsid w:val="00822673"/>
    <w:rsid w:val="008227F7"/>
    <w:rsid w:val="00823574"/>
    <w:rsid w:val="00823589"/>
    <w:rsid w:val="0082422C"/>
    <w:rsid w:val="008248BA"/>
    <w:rsid w:val="0082576D"/>
    <w:rsid w:val="00825AB1"/>
    <w:rsid w:val="0082614D"/>
    <w:rsid w:val="00826231"/>
    <w:rsid w:val="00826F8E"/>
    <w:rsid w:val="008271C8"/>
    <w:rsid w:val="00827490"/>
    <w:rsid w:val="00830138"/>
    <w:rsid w:val="00830317"/>
    <w:rsid w:val="0083084B"/>
    <w:rsid w:val="00830F92"/>
    <w:rsid w:val="00831A2B"/>
    <w:rsid w:val="00831B1B"/>
    <w:rsid w:val="0083224B"/>
    <w:rsid w:val="008328E6"/>
    <w:rsid w:val="00832C6E"/>
    <w:rsid w:val="00832D9F"/>
    <w:rsid w:val="008331A5"/>
    <w:rsid w:val="0083497C"/>
    <w:rsid w:val="00834ED9"/>
    <w:rsid w:val="0083553E"/>
    <w:rsid w:val="00835938"/>
    <w:rsid w:val="00836D2A"/>
    <w:rsid w:val="00840804"/>
    <w:rsid w:val="008409EC"/>
    <w:rsid w:val="00840A8A"/>
    <w:rsid w:val="00840BDB"/>
    <w:rsid w:val="00841015"/>
    <w:rsid w:val="00841D0B"/>
    <w:rsid w:val="00842445"/>
    <w:rsid w:val="008425B9"/>
    <w:rsid w:val="00842C66"/>
    <w:rsid w:val="00842D03"/>
    <w:rsid w:val="00842FD7"/>
    <w:rsid w:val="00843112"/>
    <w:rsid w:val="00844DCE"/>
    <w:rsid w:val="008459C3"/>
    <w:rsid w:val="00845A94"/>
    <w:rsid w:val="00846163"/>
    <w:rsid w:val="00846FA5"/>
    <w:rsid w:val="00847C9F"/>
    <w:rsid w:val="008500EE"/>
    <w:rsid w:val="00850903"/>
    <w:rsid w:val="00850BCB"/>
    <w:rsid w:val="00851B75"/>
    <w:rsid w:val="00851DB5"/>
    <w:rsid w:val="0085350B"/>
    <w:rsid w:val="00853B50"/>
    <w:rsid w:val="00854763"/>
    <w:rsid w:val="00856FB8"/>
    <w:rsid w:val="00857513"/>
    <w:rsid w:val="00860636"/>
    <w:rsid w:val="008608D9"/>
    <w:rsid w:val="008619DD"/>
    <w:rsid w:val="00861B86"/>
    <w:rsid w:val="0086236F"/>
    <w:rsid w:val="00862531"/>
    <w:rsid w:val="0086322C"/>
    <w:rsid w:val="00863474"/>
    <w:rsid w:val="008635BC"/>
    <w:rsid w:val="00863DF2"/>
    <w:rsid w:val="00863F8A"/>
    <w:rsid w:val="00864315"/>
    <w:rsid w:val="00864E7F"/>
    <w:rsid w:val="00864FCE"/>
    <w:rsid w:val="008653DA"/>
    <w:rsid w:val="00865428"/>
    <w:rsid w:val="00866941"/>
    <w:rsid w:val="00866FEF"/>
    <w:rsid w:val="00870790"/>
    <w:rsid w:val="008713BD"/>
    <w:rsid w:val="00872D41"/>
    <w:rsid w:val="008733DD"/>
    <w:rsid w:val="008739C8"/>
    <w:rsid w:val="00874FD2"/>
    <w:rsid w:val="008755E4"/>
    <w:rsid w:val="0087560B"/>
    <w:rsid w:val="0087571F"/>
    <w:rsid w:val="008763B7"/>
    <w:rsid w:val="0087661E"/>
    <w:rsid w:val="0087784C"/>
    <w:rsid w:val="00877962"/>
    <w:rsid w:val="00881C3A"/>
    <w:rsid w:val="00881E88"/>
    <w:rsid w:val="00882278"/>
    <w:rsid w:val="0088253A"/>
    <w:rsid w:val="00882718"/>
    <w:rsid w:val="008832A0"/>
    <w:rsid w:val="008835C0"/>
    <w:rsid w:val="0088361E"/>
    <w:rsid w:val="008837B0"/>
    <w:rsid w:val="008848A6"/>
    <w:rsid w:val="008848E7"/>
    <w:rsid w:val="008858F0"/>
    <w:rsid w:val="00885BFB"/>
    <w:rsid w:val="00886425"/>
    <w:rsid w:val="008865C1"/>
    <w:rsid w:val="00890C02"/>
    <w:rsid w:val="00891687"/>
    <w:rsid w:val="008923CC"/>
    <w:rsid w:val="00892583"/>
    <w:rsid w:val="00892794"/>
    <w:rsid w:val="00892F9B"/>
    <w:rsid w:val="008934C2"/>
    <w:rsid w:val="008938EE"/>
    <w:rsid w:val="00893BD2"/>
    <w:rsid w:val="008946AE"/>
    <w:rsid w:val="00894BEE"/>
    <w:rsid w:val="008960AF"/>
    <w:rsid w:val="0089649E"/>
    <w:rsid w:val="0089703A"/>
    <w:rsid w:val="00897F35"/>
    <w:rsid w:val="008A0199"/>
    <w:rsid w:val="008A08D5"/>
    <w:rsid w:val="008A0984"/>
    <w:rsid w:val="008A1F9B"/>
    <w:rsid w:val="008A27FE"/>
    <w:rsid w:val="008A324F"/>
    <w:rsid w:val="008A3891"/>
    <w:rsid w:val="008A42C3"/>
    <w:rsid w:val="008A512B"/>
    <w:rsid w:val="008A6085"/>
    <w:rsid w:val="008A6672"/>
    <w:rsid w:val="008A6826"/>
    <w:rsid w:val="008A75FD"/>
    <w:rsid w:val="008B0818"/>
    <w:rsid w:val="008B1E3D"/>
    <w:rsid w:val="008B1F02"/>
    <w:rsid w:val="008B2C32"/>
    <w:rsid w:val="008B32CE"/>
    <w:rsid w:val="008B463E"/>
    <w:rsid w:val="008B4857"/>
    <w:rsid w:val="008B59BC"/>
    <w:rsid w:val="008B6538"/>
    <w:rsid w:val="008B66AE"/>
    <w:rsid w:val="008B6A10"/>
    <w:rsid w:val="008B717D"/>
    <w:rsid w:val="008B7370"/>
    <w:rsid w:val="008B78B5"/>
    <w:rsid w:val="008C001B"/>
    <w:rsid w:val="008C18B0"/>
    <w:rsid w:val="008C1BD3"/>
    <w:rsid w:val="008C248E"/>
    <w:rsid w:val="008C2522"/>
    <w:rsid w:val="008C267A"/>
    <w:rsid w:val="008C2D84"/>
    <w:rsid w:val="008C40B6"/>
    <w:rsid w:val="008C51C1"/>
    <w:rsid w:val="008C5D64"/>
    <w:rsid w:val="008C62E5"/>
    <w:rsid w:val="008C6454"/>
    <w:rsid w:val="008C6C69"/>
    <w:rsid w:val="008C7FC9"/>
    <w:rsid w:val="008D0E16"/>
    <w:rsid w:val="008D1791"/>
    <w:rsid w:val="008D18FF"/>
    <w:rsid w:val="008D23AF"/>
    <w:rsid w:val="008D3819"/>
    <w:rsid w:val="008D4004"/>
    <w:rsid w:val="008D410D"/>
    <w:rsid w:val="008D5441"/>
    <w:rsid w:val="008E083D"/>
    <w:rsid w:val="008E1114"/>
    <w:rsid w:val="008E2259"/>
    <w:rsid w:val="008E3AAA"/>
    <w:rsid w:val="008E47E8"/>
    <w:rsid w:val="008E5A5A"/>
    <w:rsid w:val="008E607B"/>
    <w:rsid w:val="008E663E"/>
    <w:rsid w:val="008E6702"/>
    <w:rsid w:val="008E738D"/>
    <w:rsid w:val="008E7871"/>
    <w:rsid w:val="008F03DD"/>
    <w:rsid w:val="008F066F"/>
    <w:rsid w:val="008F0E61"/>
    <w:rsid w:val="008F16BB"/>
    <w:rsid w:val="008F1B4D"/>
    <w:rsid w:val="008F207F"/>
    <w:rsid w:val="008F3B00"/>
    <w:rsid w:val="00900160"/>
    <w:rsid w:val="0090027F"/>
    <w:rsid w:val="00900891"/>
    <w:rsid w:val="00900CC0"/>
    <w:rsid w:val="0090105F"/>
    <w:rsid w:val="009028A2"/>
    <w:rsid w:val="00903127"/>
    <w:rsid w:val="009035AF"/>
    <w:rsid w:val="00903D20"/>
    <w:rsid w:val="00904180"/>
    <w:rsid w:val="00905148"/>
    <w:rsid w:val="00905C94"/>
    <w:rsid w:val="00906BA9"/>
    <w:rsid w:val="00906EAA"/>
    <w:rsid w:val="00911693"/>
    <w:rsid w:val="00912598"/>
    <w:rsid w:val="00912633"/>
    <w:rsid w:val="009128AB"/>
    <w:rsid w:val="00912FFB"/>
    <w:rsid w:val="00913755"/>
    <w:rsid w:val="0091470B"/>
    <w:rsid w:val="0091533F"/>
    <w:rsid w:val="00915736"/>
    <w:rsid w:val="009164F6"/>
    <w:rsid w:val="00916D02"/>
    <w:rsid w:val="00916F23"/>
    <w:rsid w:val="00917497"/>
    <w:rsid w:val="0091764C"/>
    <w:rsid w:val="009177CF"/>
    <w:rsid w:val="009178BA"/>
    <w:rsid w:val="00917BE9"/>
    <w:rsid w:val="00917FDF"/>
    <w:rsid w:val="00920162"/>
    <w:rsid w:val="00920721"/>
    <w:rsid w:val="0092072B"/>
    <w:rsid w:val="009207AB"/>
    <w:rsid w:val="009217B5"/>
    <w:rsid w:val="00921800"/>
    <w:rsid w:val="00921FAC"/>
    <w:rsid w:val="0092308F"/>
    <w:rsid w:val="00923275"/>
    <w:rsid w:val="009235C1"/>
    <w:rsid w:val="0092371F"/>
    <w:rsid w:val="00924D0D"/>
    <w:rsid w:val="00925277"/>
    <w:rsid w:val="00926767"/>
    <w:rsid w:val="00926DDB"/>
    <w:rsid w:val="00927242"/>
    <w:rsid w:val="009304DF"/>
    <w:rsid w:val="00930BDE"/>
    <w:rsid w:val="009314C7"/>
    <w:rsid w:val="009328A1"/>
    <w:rsid w:val="009329A0"/>
    <w:rsid w:val="00932E2B"/>
    <w:rsid w:val="009337A0"/>
    <w:rsid w:val="009337D6"/>
    <w:rsid w:val="00933FBF"/>
    <w:rsid w:val="00935237"/>
    <w:rsid w:val="00935E05"/>
    <w:rsid w:val="00936732"/>
    <w:rsid w:val="009369A8"/>
    <w:rsid w:val="00937660"/>
    <w:rsid w:val="00937A47"/>
    <w:rsid w:val="009406BD"/>
    <w:rsid w:val="00941A09"/>
    <w:rsid w:val="00941A42"/>
    <w:rsid w:val="0094266A"/>
    <w:rsid w:val="009427A7"/>
    <w:rsid w:val="00942C7A"/>
    <w:rsid w:val="0094300E"/>
    <w:rsid w:val="0094324F"/>
    <w:rsid w:val="0094374C"/>
    <w:rsid w:val="00944065"/>
    <w:rsid w:val="009447BE"/>
    <w:rsid w:val="00944B27"/>
    <w:rsid w:val="009452D6"/>
    <w:rsid w:val="0094540B"/>
    <w:rsid w:val="0094602E"/>
    <w:rsid w:val="00946FBE"/>
    <w:rsid w:val="009501F0"/>
    <w:rsid w:val="00951269"/>
    <w:rsid w:val="009520A5"/>
    <w:rsid w:val="0095265B"/>
    <w:rsid w:val="00952ED0"/>
    <w:rsid w:val="00953107"/>
    <w:rsid w:val="009547B7"/>
    <w:rsid w:val="00954B0B"/>
    <w:rsid w:val="009554DF"/>
    <w:rsid w:val="0095568B"/>
    <w:rsid w:val="00955C02"/>
    <w:rsid w:val="00955DA7"/>
    <w:rsid w:val="00955DF7"/>
    <w:rsid w:val="00955F64"/>
    <w:rsid w:val="00956C61"/>
    <w:rsid w:val="00957ADC"/>
    <w:rsid w:val="0096032C"/>
    <w:rsid w:val="00961289"/>
    <w:rsid w:val="0096237B"/>
    <w:rsid w:val="009626E6"/>
    <w:rsid w:val="009628CE"/>
    <w:rsid w:val="009633D6"/>
    <w:rsid w:val="00963962"/>
    <w:rsid w:val="0096709E"/>
    <w:rsid w:val="009671F2"/>
    <w:rsid w:val="00970030"/>
    <w:rsid w:val="00970366"/>
    <w:rsid w:val="00970C9B"/>
    <w:rsid w:val="0097173D"/>
    <w:rsid w:val="00972CDD"/>
    <w:rsid w:val="0097364B"/>
    <w:rsid w:val="009741C7"/>
    <w:rsid w:val="00974E19"/>
    <w:rsid w:val="00975E39"/>
    <w:rsid w:val="00976040"/>
    <w:rsid w:val="00976156"/>
    <w:rsid w:val="00976726"/>
    <w:rsid w:val="00976920"/>
    <w:rsid w:val="00977000"/>
    <w:rsid w:val="00977324"/>
    <w:rsid w:val="00977D6D"/>
    <w:rsid w:val="009817EB"/>
    <w:rsid w:val="00981F31"/>
    <w:rsid w:val="009833D8"/>
    <w:rsid w:val="0098413F"/>
    <w:rsid w:val="00984E24"/>
    <w:rsid w:val="00985CBE"/>
    <w:rsid w:val="00991BFA"/>
    <w:rsid w:val="0099215D"/>
    <w:rsid w:val="009932CD"/>
    <w:rsid w:val="0099458F"/>
    <w:rsid w:val="009946E3"/>
    <w:rsid w:val="0099497F"/>
    <w:rsid w:val="009952CF"/>
    <w:rsid w:val="00995C80"/>
    <w:rsid w:val="009961A7"/>
    <w:rsid w:val="00996713"/>
    <w:rsid w:val="00996F49"/>
    <w:rsid w:val="009974FA"/>
    <w:rsid w:val="009A0154"/>
    <w:rsid w:val="009A09A8"/>
    <w:rsid w:val="009A0DC3"/>
    <w:rsid w:val="009A1021"/>
    <w:rsid w:val="009A11C1"/>
    <w:rsid w:val="009A2DAF"/>
    <w:rsid w:val="009A33B9"/>
    <w:rsid w:val="009A437F"/>
    <w:rsid w:val="009A4447"/>
    <w:rsid w:val="009A4695"/>
    <w:rsid w:val="009A4E86"/>
    <w:rsid w:val="009A5425"/>
    <w:rsid w:val="009A6AD6"/>
    <w:rsid w:val="009B112D"/>
    <w:rsid w:val="009B188A"/>
    <w:rsid w:val="009B1C43"/>
    <w:rsid w:val="009B1F33"/>
    <w:rsid w:val="009B2516"/>
    <w:rsid w:val="009B26CE"/>
    <w:rsid w:val="009B2AE7"/>
    <w:rsid w:val="009B325C"/>
    <w:rsid w:val="009B3443"/>
    <w:rsid w:val="009B42F5"/>
    <w:rsid w:val="009B661A"/>
    <w:rsid w:val="009B68F1"/>
    <w:rsid w:val="009B6942"/>
    <w:rsid w:val="009B6F41"/>
    <w:rsid w:val="009B71EB"/>
    <w:rsid w:val="009B7422"/>
    <w:rsid w:val="009B7686"/>
    <w:rsid w:val="009B7F4A"/>
    <w:rsid w:val="009C0B45"/>
    <w:rsid w:val="009C1A3C"/>
    <w:rsid w:val="009C313D"/>
    <w:rsid w:val="009C3BE5"/>
    <w:rsid w:val="009C4279"/>
    <w:rsid w:val="009C542E"/>
    <w:rsid w:val="009C6643"/>
    <w:rsid w:val="009C66E3"/>
    <w:rsid w:val="009C67DD"/>
    <w:rsid w:val="009C7659"/>
    <w:rsid w:val="009D0912"/>
    <w:rsid w:val="009D111F"/>
    <w:rsid w:val="009D2BB1"/>
    <w:rsid w:val="009D2E88"/>
    <w:rsid w:val="009D32F3"/>
    <w:rsid w:val="009D4585"/>
    <w:rsid w:val="009D49CF"/>
    <w:rsid w:val="009D4B6E"/>
    <w:rsid w:val="009D4D1D"/>
    <w:rsid w:val="009D4F52"/>
    <w:rsid w:val="009D5007"/>
    <w:rsid w:val="009D566E"/>
    <w:rsid w:val="009D5CA0"/>
    <w:rsid w:val="009D5FB1"/>
    <w:rsid w:val="009D60BB"/>
    <w:rsid w:val="009D62C3"/>
    <w:rsid w:val="009D64F3"/>
    <w:rsid w:val="009E0210"/>
    <w:rsid w:val="009E0B31"/>
    <w:rsid w:val="009E15A5"/>
    <w:rsid w:val="009E3BF1"/>
    <w:rsid w:val="009E3C8A"/>
    <w:rsid w:val="009E50C8"/>
    <w:rsid w:val="009E58ED"/>
    <w:rsid w:val="009E604B"/>
    <w:rsid w:val="009E6185"/>
    <w:rsid w:val="009E65C9"/>
    <w:rsid w:val="009E6EAA"/>
    <w:rsid w:val="009F09E1"/>
    <w:rsid w:val="009F0C30"/>
    <w:rsid w:val="009F117B"/>
    <w:rsid w:val="009F1181"/>
    <w:rsid w:val="009F1684"/>
    <w:rsid w:val="009F1A4A"/>
    <w:rsid w:val="009F235A"/>
    <w:rsid w:val="009F24FF"/>
    <w:rsid w:val="009F26C2"/>
    <w:rsid w:val="009F29AB"/>
    <w:rsid w:val="009F2FBB"/>
    <w:rsid w:val="009F38D3"/>
    <w:rsid w:val="009F5A84"/>
    <w:rsid w:val="009F71B8"/>
    <w:rsid w:val="00A008D7"/>
    <w:rsid w:val="00A01018"/>
    <w:rsid w:val="00A012FC"/>
    <w:rsid w:val="00A02AD1"/>
    <w:rsid w:val="00A02EC8"/>
    <w:rsid w:val="00A04552"/>
    <w:rsid w:val="00A057DB"/>
    <w:rsid w:val="00A059E8"/>
    <w:rsid w:val="00A0656D"/>
    <w:rsid w:val="00A06F7C"/>
    <w:rsid w:val="00A07BDD"/>
    <w:rsid w:val="00A07C09"/>
    <w:rsid w:val="00A104A3"/>
    <w:rsid w:val="00A1051B"/>
    <w:rsid w:val="00A106E1"/>
    <w:rsid w:val="00A10C34"/>
    <w:rsid w:val="00A11006"/>
    <w:rsid w:val="00A11094"/>
    <w:rsid w:val="00A1119D"/>
    <w:rsid w:val="00A12078"/>
    <w:rsid w:val="00A13D92"/>
    <w:rsid w:val="00A14772"/>
    <w:rsid w:val="00A14B6F"/>
    <w:rsid w:val="00A14E05"/>
    <w:rsid w:val="00A1537A"/>
    <w:rsid w:val="00A154EB"/>
    <w:rsid w:val="00A15510"/>
    <w:rsid w:val="00A157C5"/>
    <w:rsid w:val="00A15AF5"/>
    <w:rsid w:val="00A15E46"/>
    <w:rsid w:val="00A15E68"/>
    <w:rsid w:val="00A16373"/>
    <w:rsid w:val="00A16C8D"/>
    <w:rsid w:val="00A16DF9"/>
    <w:rsid w:val="00A2029D"/>
    <w:rsid w:val="00A2104C"/>
    <w:rsid w:val="00A21163"/>
    <w:rsid w:val="00A222C6"/>
    <w:rsid w:val="00A22D8C"/>
    <w:rsid w:val="00A23490"/>
    <w:rsid w:val="00A23C2C"/>
    <w:rsid w:val="00A23ED6"/>
    <w:rsid w:val="00A249A6"/>
    <w:rsid w:val="00A24D7C"/>
    <w:rsid w:val="00A251C6"/>
    <w:rsid w:val="00A2572D"/>
    <w:rsid w:val="00A25E5D"/>
    <w:rsid w:val="00A2626B"/>
    <w:rsid w:val="00A2661E"/>
    <w:rsid w:val="00A26842"/>
    <w:rsid w:val="00A26988"/>
    <w:rsid w:val="00A26DC4"/>
    <w:rsid w:val="00A27101"/>
    <w:rsid w:val="00A27C92"/>
    <w:rsid w:val="00A3000C"/>
    <w:rsid w:val="00A315E7"/>
    <w:rsid w:val="00A328AE"/>
    <w:rsid w:val="00A3786A"/>
    <w:rsid w:val="00A379B2"/>
    <w:rsid w:val="00A40268"/>
    <w:rsid w:val="00A40F3A"/>
    <w:rsid w:val="00A42765"/>
    <w:rsid w:val="00A42A28"/>
    <w:rsid w:val="00A42F17"/>
    <w:rsid w:val="00A43746"/>
    <w:rsid w:val="00A4374C"/>
    <w:rsid w:val="00A43C02"/>
    <w:rsid w:val="00A441FB"/>
    <w:rsid w:val="00A4440C"/>
    <w:rsid w:val="00A44DF9"/>
    <w:rsid w:val="00A45226"/>
    <w:rsid w:val="00A45979"/>
    <w:rsid w:val="00A46017"/>
    <w:rsid w:val="00A46BA2"/>
    <w:rsid w:val="00A47C16"/>
    <w:rsid w:val="00A504AA"/>
    <w:rsid w:val="00A507EB"/>
    <w:rsid w:val="00A50CB0"/>
    <w:rsid w:val="00A525FC"/>
    <w:rsid w:val="00A544A1"/>
    <w:rsid w:val="00A55C28"/>
    <w:rsid w:val="00A55C29"/>
    <w:rsid w:val="00A5600A"/>
    <w:rsid w:val="00A563F9"/>
    <w:rsid w:val="00A565E6"/>
    <w:rsid w:val="00A5688F"/>
    <w:rsid w:val="00A56F03"/>
    <w:rsid w:val="00A57294"/>
    <w:rsid w:val="00A57660"/>
    <w:rsid w:val="00A60221"/>
    <w:rsid w:val="00A609A1"/>
    <w:rsid w:val="00A60D8C"/>
    <w:rsid w:val="00A6193F"/>
    <w:rsid w:val="00A627BB"/>
    <w:rsid w:val="00A62894"/>
    <w:rsid w:val="00A62954"/>
    <w:rsid w:val="00A62A39"/>
    <w:rsid w:val="00A632E5"/>
    <w:rsid w:val="00A63880"/>
    <w:rsid w:val="00A644A0"/>
    <w:rsid w:val="00A64624"/>
    <w:rsid w:val="00A64769"/>
    <w:rsid w:val="00A651ED"/>
    <w:rsid w:val="00A6634E"/>
    <w:rsid w:val="00A668C3"/>
    <w:rsid w:val="00A67582"/>
    <w:rsid w:val="00A67836"/>
    <w:rsid w:val="00A67DC4"/>
    <w:rsid w:val="00A7077E"/>
    <w:rsid w:val="00A72225"/>
    <w:rsid w:val="00A723EF"/>
    <w:rsid w:val="00A7300B"/>
    <w:rsid w:val="00A731EB"/>
    <w:rsid w:val="00A73520"/>
    <w:rsid w:val="00A73F83"/>
    <w:rsid w:val="00A7439C"/>
    <w:rsid w:val="00A765AE"/>
    <w:rsid w:val="00A767ED"/>
    <w:rsid w:val="00A76DC3"/>
    <w:rsid w:val="00A76FF8"/>
    <w:rsid w:val="00A77253"/>
    <w:rsid w:val="00A81180"/>
    <w:rsid w:val="00A81992"/>
    <w:rsid w:val="00A81B93"/>
    <w:rsid w:val="00A81BCE"/>
    <w:rsid w:val="00A82747"/>
    <w:rsid w:val="00A83A7A"/>
    <w:rsid w:val="00A862C3"/>
    <w:rsid w:val="00A86740"/>
    <w:rsid w:val="00A8698B"/>
    <w:rsid w:val="00A86F10"/>
    <w:rsid w:val="00A87501"/>
    <w:rsid w:val="00A90658"/>
    <w:rsid w:val="00A92007"/>
    <w:rsid w:val="00A9447A"/>
    <w:rsid w:val="00A95071"/>
    <w:rsid w:val="00A95756"/>
    <w:rsid w:val="00A95C02"/>
    <w:rsid w:val="00A965ED"/>
    <w:rsid w:val="00A970C1"/>
    <w:rsid w:val="00A97233"/>
    <w:rsid w:val="00A97810"/>
    <w:rsid w:val="00A97876"/>
    <w:rsid w:val="00AA07A0"/>
    <w:rsid w:val="00AA0C88"/>
    <w:rsid w:val="00AA1966"/>
    <w:rsid w:val="00AA1EDF"/>
    <w:rsid w:val="00AA224F"/>
    <w:rsid w:val="00AA2DBA"/>
    <w:rsid w:val="00AA4129"/>
    <w:rsid w:val="00AA5005"/>
    <w:rsid w:val="00AA52A7"/>
    <w:rsid w:val="00AA5FC9"/>
    <w:rsid w:val="00AA6191"/>
    <w:rsid w:val="00AA6E85"/>
    <w:rsid w:val="00AB0DC4"/>
    <w:rsid w:val="00AB2356"/>
    <w:rsid w:val="00AB2698"/>
    <w:rsid w:val="00AB2DA9"/>
    <w:rsid w:val="00AB30FC"/>
    <w:rsid w:val="00AB3921"/>
    <w:rsid w:val="00AB45DF"/>
    <w:rsid w:val="00AB4A6F"/>
    <w:rsid w:val="00AB5C52"/>
    <w:rsid w:val="00AB691A"/>
    <w:rsid w:val="00AB6C95"/>
    <w:rsid w:val="00AB7076"/>
    <w:rsid w:val="00AB7556"/>
    <w:rsid w:val="00AC04A8"/>
    <w:rsid w:val="00AC0713"/>
    <w:rsid w:val="00AC116B"/>
    <w:rsid w:val="00AC11E2"/>
    <w:rsid w:val="00AC13D5"/>
    <w:rsid w:val="00AC1AF6"/>
    <w:rsid w:val="00AC2E09"/>
    <w:rsid w:val="00AC30A6"/>
    <w:rsid w:val="00AC310A"/>
    <w:rsid w:val="00AC4088"/>
    <w:rsid w:val="00AC4B54"/>
    <w:rsid w:val="00AC5156"/>
    <w:rsid w:val="00AC61A0"/>
    <w:rsid w:val="00AC6C5F"/>
    <w:rsid w:val="00AC7013"/>
    <w:rsid w:val="00AC7CF7"/>
    <w:rsid w:val="00AD0DFF"/>
    <w:rsid w:val="00AD13D0"/>
    <w:rsid w:val="00AD143E"/>
    <w:rsid w:val="00AD16FE"/>
    <w:rsid w:val="00AD2F53"/>
    <w:rsid w:val="00AD58F1"/>
    <w:rsid w:val="00AD5C4C"/>
    <w:rsid w:val="00AD5FE9"/>
    <w:rsid w:val="00AD6D9C"/>
    <w:rsid w:val="00AD773B"/>
    <w:rsid w:val="00AE1C62"/>
    <w:rsid w:val="00AE2462"/>
    <w:rsid w:val="00AE28A9"/>
    <w:rsid w:val="00AE298C"/>
    <w:rsid w:val="00AE2AA4"/>
    <w:rsid w:val="00AE32BE"/>
    <w:rsid w:val="00AE34DC"/>
    <w:rsid w:val="00AE474F"/>
    <w:rsid w:val="00AE5821"/>
    <w:rsid w:val="00AE673D"/>
    <w:rsid w:val="00AF06CA"/>
    <w:rsid w:val="00AF13CC"/>
    <w:rsid w:val="00AF1F10"/>
    <w:rsid w:val="00AF1F1A"/>
    <w:rsid w:val="00AF21FF"/>
    <w:rsid w:val="00AF2AAB"/>
    <w:rsid w:val="00AF2AB2"/>
    <w:rsid w:val="00AF2B2D"/>
    <w:rsid w:val="00AF3BAB"/>
    <w:rsid w:val="00AF6334"/>
    <w:rsid w:val="00AF63EF"/>
    <w:rsid w:val="00AF658D"/>
    <w:rsid w:val="00AF76EE"/>
    <w:rsid w:val="00B00A27"/>
    <w:rsid w:val="00B015EC"/>
    <w:rsid w:val="00B016AC"/>
    <w:rsid w:val="00B01E77"/>
    <w:rsid w:val="00B0269F"/>
    <w:rsid w:val="00B02A4B"/>
    <w:rsid w:val="00B02D21"/>
    <w:rsid w:val="00B03592"/>
    <w:rsid w:val="00B03E31"/>
    <w:rsid w:val="00B0499A"/>
    <w:rsid w:val="00B04B08"/>
    <w:rsid w:val="00B05057"/>
    <w:rsid w:val="00B06BC8"/>
    <w:rsid w:val="00B070DD"/>
    <w:rsid w:val="00B071AF"/>
    <w:rsid w:val="00B07D19"/>
    <w:rsid w:val="00B10023"/>
    <w:rsid w:val="00B10433"/>
    <w:rsid w:val="00B10A2C"/>
    <w:rsid w:val="00B10D9F"/>
    <w:rsid w:val="00B11210"/>
    <w:rsid w:val="00B11E19"/>
    <w:rsid w:val="00B11EAC"/>
    <w:rsid w:val="00B127CC"/>
    <w:rsid w:val="00B134DF"/>
    <w:rsid w:val="00B13BE2"/>
    <w:rsid w:val="00B13C36"/>
    <w:rsid w:val="00B13C4A"/>
    <w:rsid w:val="00B13CD2"/>
    <w:rsid w:val="00B1507E"/>
    <w:rsid w:val="00B16844"/>
    <w:rsid w:val="00B16A10"/>
    <w:rsid w:val="00B16B7F"/>
    <w:rsid w:val="00B170D3"/>
    <w:rsid w:val="00B17713"/>
    <w:rsid w:val="00B17736"/>
    <w:rsid w:val="00B177A7"/>
    <w:rsid w:val="00B178F6"/>
    <w:rsid w:val="00B20C04"/>
    <w:rsid w:val="00B2134B"/>
    <w:rsid w:val="00B21587"/>
    <w:rsid w:val="00B22272"/>
    <w:rsid w:val="00B22627"/>
    <w:rsid w:val="00B22806"/>
    <w:rsid w:val="00B23971"/>
    <w:rsid w:val="00B24C05"/>
    <w:rsid w:val="00B24CE0"/>
    <w:rsid w:val="00B250FA"/>
    <w:rsid w:val="00B25D73"/>
    <w:rsid w:val="00B268D9"/>
    <w:rsid w:val="00B27515"/>
    <w:rsid w:val="00B27A07"/>
    <w:rsid w:val="00B27A82"/>
    <w:rsid w:val="00B27BA8"/>
    <w:rsid w:val="00B27EA1"/>
    <w:rsid w:val="00B30BB8"/>
    <w:rsid w:val="00B3166D"/>
    <w:rsid w:val="00B32607"/>
    <w:rsid w:val="00B32C5A"/>
    <w:rsid w:val="00B33F37"/>
    <w:rsid w:val="00B340DD"/>
    <w:rsid w:val="00B34720"/>
    <w:rsid w:val="00B34AFA"/>
    <w:rsid w:val="00B35509"/>
    <w:rsid w:val="00B36119"/>
    <w:rsid w:val="00B371ED"/>
    <w:rsid w:val="00B4032B"/>
    <w:rsid w:val="00B403EA"/>
    <w:rsid w:val="00B41D28"/>
    <w:rsid w:val="00B4285F"/>
    <w:rsid w:val="00B43AEE"/>
    <w:rsid w:val="00B43F0D"/>
    <w:rsid w:val="00B43F73"/>
    <w:rsid w:val="00B4470C"/>
    <w:rsid w:val="00B44AAD"/>
    <w:rsid w:val="00B45615"/>
    <w:rsid w:val="00B466A0"/>
    <w:rsid w:val="00B46FA1"/>
    <w:rsid w:val="00B47021"/>
    <w:rsid w:val="00B473D9"/>
    <w:rsid w:val="00B47614"/>
    <w:rsid w:val="00B47BB4"/>
    <w:rsid w:val="00B50472"/>
    <w:rsid w:val="00B509F9"/>
    <w:rsid w:val="00B50CD7"/>
    <w:rsid w:val="00B51B78"/>
    <w:rsid w:val="00B52258"/>
    <w:rsid w:val="00B52C89"/>
    <w:rsid w:val="00B537AD"/>
    <w:rsid w:val="00B53F83"/>
    <w:rsid w:val="00B55533"/>
    <w:rsid w:val="00B555F4"/>
    <w:rsid w:val="00B55DD5"/>
    <w:rsid w:val="00B56833"/>
    <w:rsid w:val="00B56B03"/>
    <w:rsid w:val="00B56BAD"/>
    <w:rsid w:val="00B6071F"/>
    <w:rsid w:val="00B60977"/>
    <w:rsid w:val="00B6186D"/>
    <w:rsid w:val="00B6206F"/>
    <w:rsid w:val="00B62300"/>
    <w:rsid w:val="00B62E42"/>
    <w:rsid w:val="00B65818"/>
    <w:rsid w:val="00B65B85"/>
    <w:rsid w:val="00B66A19"/>
    <w:rsid w:val="00B66AF3"/>
    <w:rsid w:val="00B703BE"/>
    <w:rsid w:val="00B704F2"/>
    <w:rsid w:val="00B707AD"/>
    <w:rsid w:val="00B71E28"/>
    <w:rsid w:val="00B71FDA"/>
    <w:rsid w:val="00B7241D"/>
    <w:rsid w:val="00B72F06"/>
    <w:rsid w:val="00B73A7D"/>
    <w:rsid w:val="00B73B58"/>
    <w:rsid w:val="00B7540A"/>
    <w:rsid w:val="00B75930"/>
    <w:rsid w:val="00B75EFD"/>
    <w:rsid w:val="00B76424"/>
    <w:rsid w:val="00B77C14"/>
    <w:rsid w:val="00B77C47"/>
    <w:rsid w:val="00B8004D"/>
    <w:rsid w:val="00B819D3"/>
    <w:rsid w:val="00B81E27"/>
    <w:rsid w:val="00B822AB"/>
    <w:rsid w:val="00B82D84"/>
    <w:rsid w:val="00B83E62"/>
    <w:rsid w:val="00B840AE"/>
    <w:rsid w:val="00B84524"/>
    <w:rsid w:val="00B84F7C"/>
    <w:rsid w:val="00B8537A"/>
    <w:rsid w:val="00B85886"/>
    <w:rsid w:val="00B858B7"/>
    <w:rsid w:val="00B85982"/>
    <w:rsid w:val="00B86572"/>
    <w:rsid w:val="00B87352"/>
    <w:rsid w:val="00B87381"/>
    <w:rsid w:val="00B87689"/>
    <w:rsid w:val="00B87BDC"/>
    <w:rsid w:val="00B87D37"/>
    <w:rsid w:val="00B906AC"/>
    <w:rsid w:val="00B917A7"/>
    <w:rsid w:val="00B91C79"/>
    <w:rsid w:val="00B91ED1"/>
    <w:rsid w:val="00B924D9"/>
    <w:rsid w:val="00B93915"/>
    <w:rsid w:val="00B93EFA"/>
    <w:rsid w:val="00B94259"/>
    <w:rsid w:val="00B94847"/>
    <w:rsid w:val="00B9484B"/>
    <w:rsid w:val="00B94B7B"/>
    <w:rsid w:val="00B95433"/>
    <w:rsid w:val="00B95933"/>
    <w:rsid w:val="00B9797D"/>
    <w:rsid w:val="00BA007A"/>
    <w:rsid w:val="00BA01A5"/>
    <w:rsid w:val="00BA0B7A"/>
    <w:rsid w:val="00BA2D83"/>
    <w:rsid w:val="00BA2D9B"/>
    <w:rsid w:val="00BA2DB5"/>
    <w:rsid w:val="00BA3089"/>
    <w:rsid w:val="00BA315C"/>
    <w:rsid w:val="00BA35C9"/>
    <w:rsid w:val="00BA4032"/>
    <w:rsid w:val="00BA51CA"/>
    <w:rsid w:val="00BA5827"/>
    <w:rsid w:val="00BA5FE2"/>
    <w:rsid w:val="00BA6C5C"/>
    <w:rsid w:val="00BA72DA"/>
    <w:rsid w:val="00BA7DF1"/>
    <w:rsid w:val="00BB023A"/>
    <w:rsid w:val="00BB0E66"/>
    <w:rsid w:val="00BB1BD7"/>
    <w:rsid w:val="00BB2303"/>
    <w:rsid w:val="00BB2913"/>
    <w:rsid w:val="00BB2E73"/>
    <w:rsid w:val="00BB4A13"/>
    <w:rsid w:val="00BB4F3A"/>
    <w:rsid w:val="00BB545C"/>
    <w:rsid w:val="00BB6D09"/>
    <w:rsid w:val="00BC0617"/>
    <w:rsid w:val="00BC0F0D"/>
    <w:rsid w:val="00BC1566"/>
    <w:rsid w:val="00BC183D"/>
    <w:rsid w:val="00BC26AA"/>
    <w:rsid w:val="00BC2766"/>
    <w:rsid w:val="00BC3342"/>
    <w:rsid w:val="00BC3BC3"/>
    <w:rsid w:val="00BC3F2E"/>
    <w:rsid w:val="00BC3F8F"/>
    <w:rsid w:val="00BC40B3"/>
    <w:rsid w:val="00BC448D"/>
    <w:rsid w:val="00BC4CA8"/>
    <w:rsid w:val="00BC528D"/>
    <w:rsid w:val="00BC54CA"/>
    <w:rsid w:val="00BC5E71"/>
    <w:rsid w:val="00BC63FB"/>
    <w:rsid w:val="00BC669F"/>
    <w:rsid w:val="00BC7C0C"/>
    <w:rsid w:val="00BD0541"/>
    <w:rsid w:val="00BD0B13"/>
    <w:rsid w:val="00BD0B5E"/>
    <w:rsid w:val="00BD1313"/>
    <w:rsid w:val="00BD1F48"/>
    <w:rsid w:val="00BD24F0"/>
    <w:rsid w:val="00BD2887"/>
    <w:rsid w:val="00BD3D6A"/>
    <w:rsid w:val="00BD3FF6"/>
    <w:rsid w:val="00BD64AA"/>
    <w:rsid w:val="00BD6766"/>
    <w:rsid w:val="00BD6C22"/>
    <w:rsid w:val="00BD6ED8"/>
    <w:rsid w:val="00BD79A3"/>
    <w:rsid w:val="00BE048E"/>
    <w:rsid w:val="00BE0D10"/>
    <w:rsid w:val="00BE121D"/>
    <w:rsid w:val="00BE2378"/>
    <w:rsid w:val="00BE2D2E"/>
    <w:rsid w:val="00BE2D75"/>
    <w:rsid w:val="00BE323E"/>
    <w:rsid w:val="00BE3C61"/>
    <w:rsid w:val="00BE51E6"/>
    <w:rsid w:val="00BE5470"/>
    <w:rsid w:val="00BE5B25"/>
    <w:rsid w:val="00BE64C0"/>
    <w:rsid w:val="00BE6EF5"/>
    <w:rsid w:val="00BE7B68"/>
    <w:rsid w:val="00BF0BE7"/>
    <w:rsid w:val="00BF0EBF"/>
    <w:rsid w:val="00BF1492"/>
    <w:rsid w:val="00BF179D"/>
    <w:rsid w:val="00BF24C0"/>
    <w:rsid w:val="00BF24E1"/>
    <w:rsid w:val="00BF2917"/>
    <w:rsid w:val="00BF3339"/>
    <w:rsid w:val="00BF39D6"/>
    <w:rsid w:val="00BF3A9F"/>
    <w:rsid w:val="00BF4DC8"/>
    <w:rsid w:val="00BF5C73"/>
    <w:rsid w:val="00BF5DC1"/>
    <w:rsid w:val="00BF5F8B"/>
    <w:rsid w:val="00BF6040"/>
    <w:rsid w:val="00BF61CB"/>
    <w:rsid w:val="00BF63F8"/>
    <w:rsid w:val="00BF6DDA"/>
    <w:rsid w:val="00BF6F9B"/>
    <w:rsid w:val="00C004F5"/>
    <w:rsid w:val="00C00603"/>
    <w:rsid w:val="00C006AF"/>
    <w:rsid w:val="00C01099"/>
    <w:rsid w:val="00C011D1"/>
    <w:rsid w:val="00C0169E"/>
    <w:rsid w:val="00C02401"/>
    <w:rsid w:val="00C02A27"/>
    <w:rsid w:val="00C0367C"/>
    <w:rsid w:val="00C03978"/>
    <w:rsid w:val="00C05162"/>
    <w:rsid w:val="00C05234"/>
    <w:rsid w:val="00C054E9"/>
    <w:rsid w:val="00C0588B"/>
    <w:rsid w:val="00C05916"/>
    <w:rsid w:val="00C059D4"/>
    <w:rsid w:val="00C05F5E"/>
    <w:rsid w:val="00C06658"/>
    <w:rsid w:val="00C06F14"/>
    <w:rsid w:val="00C11196"/>
    <w:rsid w:val="00C13960"/>
    <w:rsid w:val="00C14851"/>
    <w:rsid w:val="00C14F0F"/>
    <w:rsid w:val="00C1579D"/>
    <w:rsid w:val="00C15CD0"/>
    <w:rsid w:val="00C160DB"/>
    <w:rsid w:val="00C16D60"/>
    <w:rsid w:val="00C17169"/>
    <w:rsid w:val="00C172D5"/>
    <w:rsid w:val="00C1754B"/>
    <w:rsid w:val="00C17F53"/>
    <w:rsid w:val="00C204D2"/>
    <w:rsid w:val="00C207EC"/>
    <w:rsid w:val="00C208E1"/>
    <w:rsid w:val="00C22350"/>
    <w:rsid w:val="00C227A2"/>
    <w:rsid w:val="00C22B3D"/>
    <w:rsid w:val="00C2339D"/>
    <w:rsid w:val="00C23500"/>
    <w:rsid w:val="00C24EDC"/>
    <w:rsid w:val="00C25321"/>
    <w:rsid w:val="00C25BA8"/>
    <w:rsid w:val="00C26310"/>
    <w:rsid w:val="00C2647D"/>
    <w:rsid w:val="00C268C0"/>
    <w:rsid w:val="00C269EB"/>
    <w:rsid w:val="00C26CD6"/>
    <w:rsid w:val="00C2760F"/>
    <w:rsid w:val="00C30183"/>
    <w:rsid w:val="00C312E5"/>
    <w:rsid w:val="00C31867"/>
    <w:rsid w:val="00C31ABB"/>
    <w:rsid w:val="00C31C94"/>
    <w:rsid w:val="00C32BCA"/>
    <w:rsid w:val="00C32F73"/>
    <w:rsid w:val="00C3410D"/>
    <w:rsid w:val="00C343A3"/>
    <w:rsid w:val="00C348B6"/>
    <w:rsid w:val="00C34B89"/>
    <w:rsid w:val="00C356E8"/>
    <w:rsid w:val="00C35BA5"/>
    <w:rsid w:val="00C36DAE"/>
    <w:rsid w:val="00C37265"/>
    <w:rsid w:val="00C401E0"/>
    <w:rsid w:val="00C40732"/>
    <w:rsid w:val="00C412A3"/>
    <w:rsid w:val="00C41AF6"/>
    <w:rsid w:val="00C4296C"/>
    <w:rsid w:val="00C429DC"/>
    <w:rsid w:val="00C42F59"/>
    <w:rsid w:val="00C43233"/>
    <w:rsid w:val="00C43871"/>
    <w:rsid w:val="00C44461"/>
    <w:rsid w:val="00C4459B"/>
    <w:rsid w:val="00C44A31"/>
    <w:rsid w:val="00C46269"/>
    <w:rsid w:val="00C46654"/>
    <w:rsid w:val="00C47072"/>
    <w:rsid w:val="00C4745A"/>
    <w:rsid w:val="00C4763F"/>
    <w:rsid w:val="00C47963"/>
    <w:rsid w:val="00C479A8"/>
    <w:rsid w:val="00C47DCF"/>
    <w:rsid w:val="00C50D1D"/>
    <w:rsid w:val="00C51454"/>
    <w:rsid w:val="00C51949"/>
    <w:rsid w:val="00C51FDF"/>
    <w:rsid w:val="00C52BAF"/>
    <w:rsid w:val="00C53047"/>
    <w:rsid w:val="00C5422D"/>
    <w:rsid w:val="00C55B99"/>
    <w:rsid w:val="00C55CC1"/>
    <w:rsid w:val="00C5689E"/>
    <w:rsid w:val="00C60411"/>
    <w:rsid w:val="00C607DD"/>
    <w:rsid w:val="00C61CBC"/>
    <w:rsid w:val="00C629EB"/>
    <w:rsid w:val="00C62D48"/>
    <w:rsid w:val="00C63610"/>
    <w:rsid w:val="00C640B0"/>
    <w:rsid w:val="00C649AF"/>
    <w:rsid w:val="00C64AC8"/>
    <w:rsid w:val="00C64D13"/>
    <w:rsid w:val="00C65A42"/>
    <w:rsid w:val="00C65A52"/>
    <w:rsid w:val="00C661A9"/>
    <w:rsid w:val="00C66383"/>
    <w:rsid w:val="00C67844"/>
    <w:rsid w:val="00C700F4"/>
    <w:rsid w:val="00C70A2F"/>
    <w:rsid w:val="00C70FEF"/>
    <w:rsid w:val="00C71D83"/>
    <w:rsid w:val="00C72416"/>
    <w:rsid w:val="00C7266B"/>
    <w:rsid w:val="00C72CC3"/>
    <w:rsid w:val="00C74377"/>
    <w:rsid w:val="00C744F4"/>
    <w:rsid w:val="00C74884"/>
    <w:rsid w:val="00C74D29"/>
    <w:rsid w:val="00C7545F"/>
    <w:rsid w:val="00C768B1"/>
    <w:rsid w:val="00C770CD"/>
    <w:rsid w:val="00C77C4F"/>
    <w:rsid w:val="00C80BA3"/>
    <w:rsid w:val="00C818E0"/>
    <w:rsid w:val="00C81A96"/>
    <w:rsid w:val="00C823AA"/>
    <w:rsid w:val="00C84242"/>
    <w:rsid w:val="00C845B0"/>
    <w:rsid w:val="00C90B5C"/>
    <w:rsid w:val="00C90C5E"/>
    <w:rsid w:val="00C91093"/>
    <w:rsid w:val="00C915EA"/>
    <w:rsid w:val="00C915F4"/>
    <w:rsid w:val="00C91E80"/>
    <w:rsid w:val="00C92420"/>
    <w:rsid w:val="00C94483"/>
    <w:rsid w:val="00C94CB0"/>
    <w:rsid w:val="00C94DB6"/>
    <w:rsid w:val="00C9593B"/>
    <w:rsid w:val="00C95CA8"/>
    <w:rsid w:val="00C95E07"/>
    <w:rsid w:val="00C9656A"/>
    <w:rsid w:val="00C96BEE"/>
    <w:rsid w:val="00C96CEB"/>
    <w:rsid w:val="00C96D80"/>
    <w:rsid w:val="00C9706B"/>
    <w:rsid w:val="00C97758"/>
    <w:rsid w:val="00C97DD5"/>
    <w:rsid w:val="00CA0ADF"/>
    <w:rsid w:val="00CA16A4"/>
    <w:rsid w:val="00CA171A"/>
    <w:rsid w:val="00CA2AEC"/>
    <w:rsid w:val="00CA31A7"/>
    <w:rsid w:val="00CA4783"/>
    <w:rsid w:val="00CA4B45"/>
    <w:rsid w:val="00CA4B84"/>
    <w:rsid w:val="00CA5CAD"/>
    <w:rsid w:val="00CA6146"/>
    <w:rsid w:val="00CA70F5"/>
    <w:rsid w:val="00CB0B0C"/>
    <w:rsid w:val="00CB0CE3"/>
    <w:rsid w:val="00CB22EB"/>
    <w:rsid w:val="00CB2505"/>
    <w:rsid w:val="00CB2739"/>
    <w:rsid w:val="00CB2D12"/>
    <w:rsid w:val="00CB318A"/>
    <w:rsid w:val="00CB3CE6"/>
    <w:rsid w:val="00CB47B2"/>
    <w:rsid w:val="00CB495A"/>
    <w:rsid w:val="00CB4C3D"/>
    <w:rsid w:val="00CB564C"/>
    <w:rsid w:val="00CB62A9"/>
    <w:rsid w:val="00CB6F8B"/>
    <w:rsid w:val="00CC0806"/>
    <w:rsid w:val="00CC11A8"/>
    <w:rsid w:val="00CC147C"/>
    <w:rsid w:val="00CC19F5"/>
    <w:rsid w:val="00CC2533"/>
    <w:rsid w:val="00CC2AA9"/>
    <w:rsid w:val="00CC2BCA"/>
    <w:rsid w:val="00CC2EC7"/>
    <w:rsid w:val="00CC33C4"/>
    <w:rsid w:val="00CC37D1"/>
    <w:rsid w:val="00CC455D"/>
    <w:rsid w:val="00CC47D1"/>
    <w:rsid w:val="00CC6079"/>
    <w:rsid w:val="00CC6427"/>
    <w:rsid w:val="00CC73B5"/>
    <w:rsid w:val="00CC7542"/>
    <w:rsid w:val="00CC7F56"/>
    <w:rsid w:val="00CD0BD5"/>
    <w:rsid w:val="00CD1794"/>
    <w:rsid w:val="00CD19CE"/>
    <w:rsid w:val="00CD31D0"/>
    <w:rsid w:val="00CD5824"/>
    <w:rsid w:val="00CD61C3"/>
    <w:rsid w:val="00CD6939"/>
    <w:rsid w:val="00CE054F"/>
    <w:rsid w:val="00CE05C6"/>
    <w:rsid w:val="00CE08D4"/>
    <w:rsid w:val="00CE1E00"/>
    <w:rsid w:val="00CE2221"/>
    <w:rsid w:val="00CE2D42"/>
    <w:rsid w:val="00CE2E42"/>
    <w:rsid w:val="00CE3593"/>
    <w:rsid w:val="00CE37E8"/>
    <w:rsid w:val="00CE39C5"/>
    <w:rsid w:val="00CE4427"/>
    <w:rsid w:val="00CE45A5"/>
    <w:rsid w:val="00CE4A9E"/>
    <w:rsid w:val="00CE4B8F"/>
    <w:rsid w:val="00CE62B6"/>
    <w:rsid w:val="00CE6D7B"/>
    <w:rsid w:val="00CF0236"/>
    <w:rsid w:val="00CF07D1"/>
    <w:rsid w:val="00CF08D8"/>
    <w:rsid w:val="00CF0FA5"/>
    <w:rsid w:val="00CF1367"/>
    <w:rsid w:val="00CF39C3"/>
    <w:rsid w:val="00CF4C75"/>
    <w:rsid w:val="00CF512D"/>
    <w:rsid w:val="00CF5285"/>
    <w:rsid w:val="00CF59AF"/>
    <w:rsid w:val="00CF5B3A"/>
    <w:rsid w:val="00CF6072"/>
    <w:rsid w:val="00CF63C6"/>
    <w:rsid w:val="00CF65AB"/>
    <w:rsid w:val="00CF6CB5"/>
    <w:rsid w:val="00CF7EEB"/>
    <w:rsid w:val="00D0277C"/>
    <w:rsid w:val="00D03EDB"/>
    <w:rsid w:val="00D03F68"/>
    <w:rsid w:val="00D051C8"/>
    <w:rsid w:val="00D05759"/>
    <w:rsid w:val="00D05B45"/>
    <w:rsid w:val="00D0610C"/>
    <w:rsid w:val="00D072D3"/>
    <w:rsid w:val="00D075A6"/>
    <w:rsid w:val="00D079B9"/>
    <w:rsid w:val="00D11245"/>
    <w:rsid w:val="00D113D7"/>
    <w:rsid w:val="00D12153"/>
    <w:rsid w:val="00D12A2F"/>
    <w:rsid w:val="00D12BA2"/>
    <w:rsid w:val="00D12D24"/>
    <w:rsid w:val="00D13A60"/>
    <w:rsid w:val="00D13CC4"/>
    <w:rsid w:val="00D1401B"/>
    <w:rsid w:val="00D14256"/>
    <w:rsid w:val="00D14BF0"/>
    <w:rsid w:val="00D14DD8"/>
    <w:rsid w:val="00D15199"/>
    <w:rsid w:val="00D155BA"/>
    <w:rsid w:val="00D15EF1"/>
    <w:rsid w:val="00D15F02"/>
    <w:rsid w:val="00D1691C"/>
    <w:rsid w:val="00D200C6"/>
    <w:rsid w:val="00D212F1"/>
    <w:rsid w:val="00D21C98"/>
    <w:rsid w:val="00D226C6"/>
    <w:rsid w:val="00D22A5B"/>
    <w:rsid w:val="00D22E70"/>
    <w:rsid w:val="00D23239"/>
    <w:rsid w:val="00D238D6"/>
    <w:rsid w:val="00D257F7"/>
    <w:rsid w:val="00D27D50"/>
    <w:rsid w:val="00D27F9C"/>
    <w:rsid w:val="00D314E9"/>
    <w:rsid w:val="00D32EB1"/>
    <w:rsid w:val="00D33E93"/>
    <w:rsid w:val="00D34D8B"/>
    <w:rsid w:val="00D34F37"/>
    <w:rsid w:val="00D352C6"/>
    <w:rsid w:val="00D35BB5"/>
    <w:rsid w:val="00D35E47"/>
    <w:rsid w:val="00D363AE"/>
    <w:rsid w:val="00D3749D"/>
    <w:rsid w:val="00D37581"/>
    <w:rsid w:val="00D377EB"/>
    <w:rsid w:val="00D436AD"/>
    <w:rsid w:val="00D43852"/>
    <w:rsid w:val="00D44035"/>
    <w:rsid w:val="00D458D0"/>
    <w:rsid w:val="00D45E51"/>
    <w:rsid w:val="00D46FC6"/>
    <w:rsid w:val="00D47241"/>
    <w:rsid w:val="00D472A2"/>
    <w:rsid w:val="00D4759A"/>
    <w:rsid w:val="00D50747"/>
    <w:rsid w:val="00D5080E"/>
    <w:rsid w:val="00D515C0"/>
    <w:rsid w:val="00D53F0A"/>
    <w:rsid w:val="00D5572F"/>
    <w:rsid w:val="00D5580F"/>
    <w:rsid w:val="00D55967"/>
    <w:rsid w:val="00D55B5A"/>
    <w:rsid w:val="00D55F71"/>
    <w:rsid w:val="00D56D55"/>
    <w:rsid w:val="00D56E69"/>
    <w:rsid w:val="00D56F2C"/>
    <w:rsid w:val="00D56F8A"/>
    <w:rsid w:val="00D6021F"/>
    <w:rsid w:val="00D614F2"/>
    <w:rsid w:val="00D61852"/>
    <w:rsid w:val="00D61C91"/>
    <w:rsid w:val="00D61F94"/>
    <w:rsid w:val="00D62833"/>
    <w:rsid w:val="00D62B08"/>
    <w:rsid w:val="00D62F7C"/>
    <w:rsid w:val="00D63663"/>
    <w:rsid w:val="00D64077"/>
    <w:rsid w:val="00D64353"/>
    <w:rsid w:val="00D644A3"/>
    <w:rsid w:val="00D649B5"/>
    <w:rsid w:val="00D64C99"/>
    <w:rsid w:val="00D64FC5"/>
    <w:rsid w:val="00D6503A"/>
    <w:rsid w:val="00D65526"/>
    <w:rsid w:val="00D65577"/>
    <w:rsid w:val="00D65F86"/>
    <w:rsid w:val="00D66CA8"/>
    <w:rsid w:val="00D673B6"/>
    <w:rsid w:val="00D67685"/>
    <w:rsid w:val="00D70594"/>
    <w:rsid w:val="00D71B6D"/>
    <w:rsid w:val="00D71D53"/>
    <w:rsid w:val="00D727F8"/>
    <w:rsid w:val="00D745D9"/>
    <w:rsid w:val="00D75D64"/>
    <w:rsid w:val="00D75DC4"/>
    <w:rsid w:val="00D76C1B"/>
    <w:rsid w:val="00D772B6"/>
    <w:rsid w:val="00D773BE"/>
    <w:rsid w:val="00D77EFA"/>
    <w:rsid w:val="00D81481"/>
    <w:rsid w:val="00D81A89"/>
    <w:rsid w:val="00D82290"/>
    <w:rsid w:val="00D823DF"/>
    <w:rsid w:val="00D827C1"/>
    <w:rsid w:val="00D8304B"/>
    <w:rsid w:val="00D83BF5"/>
    <w:rsid w:val="00D84014"/>
    <w:rsid w:val="00D85A4A"/>
    <w:rsid w:val="00D85D87"/>
    <w:rsid w:val="00D863CC"/>
    <w:rsid w:val="00D8668D"/>
    <w:rsid w:val="00D86CEB"/>
    <w:rsid w:val="00D8729B"/>
    <w:rsid w:val="00D877AF"/>
    <w:rsid w:val="00D877BE"/>
    <w:rsid w:val="00D90409"/>
    <w:rsid w:val="00D90549"/>
    <w:rsid w:val="00D91799"/>
    <w:rsid w:val="00D91C3F"/>
    <w:rsid w:val="00D91E27"/>
    <w:rsid w:val="00D924AD"/>
    <w:rsid w:val="00D92A39"/>
    <w:rsid w:val="00D92DAB"/>
    <w:rsid w:val="00D92FD9"/>
    <w:rsid w:val="00D943FB"/>
    <w:rsid w:val="00D95802"/>
    <w:rsid w:val="00D9585A"/>
    <w:rsid w:val="00D960F0"/>
    <w:rsid w:val="00D96B3D"/>
    <w:rsid w:val="00D97F1F"/>
    <w:rsid w:val="00D97FA8"/>
    <w:rsid w:val="00DA089C"/>
    <w:rsid w:val="00DA1233"/>
    <w:rsid w:val="00DA38A8"/>
    <w:rsid w:val="00DA4CE8"/>
    <w:rsid w:val="00DA5040"/>
    <w:rsid w:val="00DA537B"/>
    <w:rsid w:val="00DA5965"/>
    <w:rsid w:val="00DA6404"/>
    <w:rsid w:val="00DA75B0"/>
    <w:rsid w:val="00DA7775"/>
    <w:rsid w:val="00DA782D"/>
    <w:rsid w:val="00DB03CE"/>
    <w:rsid w:val="00DB0967"/>
    <w:rsid w:val="00DB0EDB"/>
    <w:rsid w:val="00DB1416"/>
    <w:rsid w:val="00DB1920"/>
    <w:rsid w:val="00DB1FBA"/>
    <w:rsid w:val="00DB249F"/>
    <w:rsid w:val="00DB262C"/>
    <w:rsid w:val="00DB29B2"/>
    <w:rsid w:val="00DB2A0E"/>
    <w:rsid w:val="00DB2B7F"/>
    <w:rsid w:val="00DB40D0"/>
    <w:rsid w:val="00DB40E7"/>
    <w:rsid w:val="00DB4938"/>
    <w:rsid w:val="00DB61F6"/>
    <w:rsid w:val="00DB70FB"/>
    <w:rsid w:val="00DB7D7D"/>
    <w:rsid w:val="00DC216A"/>
    <w:rsid w:val="00DC26D6"/>
    <w:rsid w:val="00DC3397"/>
    <w:rsid w:val="00DC3F97"/>
    <w:rsid w:val="00DC7A28"/>
    <w:rsid w:val="00DD037E"/>
    <w:rsid w:val="00DD0489"/>
    <w:rsid w:val="00DD04C9"/>
    <w:rsid w:val="00DD0DAB"/>
    <w:rsid w:val="00DD0E89"/>
    <w:rsid w:val="00DD17AC"/>
    <w:rsid w:val="00DD2629"/>
    <w:rsid w:val="00DD4D2B"/>
    <w:rsid w:val="00DD4E89"/>
    <w:rsid w:val="00DD4FDD"/>
    <w:rsid w:val="00DD5D90"/>
    <w:rsid w:val="00DD6267"/>
    <w:rsid w:val="00DD67A8"/>
    <w:rsid w:val="00DD7437"/>
    <w:rsid w:val="00DD7CED"/>
    <w:rsid w:val="00DE0E7D"/>
    <w:rsid w:val="00DE1C7C"/>
    <w:rsid w:val="00DE1E40"/>
    <w:rsid w:val="00DE1F75"/>
    <w:rsid w:val="00DE22B9"/>
    <w:rsid w:val="00DE2B70"/>
    <w:rsid w:val="00DE35F4"/>
    <w:rsid w:val="00DE36D2"/>
    <w:rsid w:val="00DE48B3"/>
    <w:rsid w:val="00DE4C46"/>
    <w:rsid w:val="00DE4F72"/>
    <w:rsid w:val="00DE51B9"/>
    <w:rsid w:val="00DE5A1C"/>
    <w:rsid w:val="00DE6B00"/>
    <w:rsid w:val="00DE7873"/>
    <w:rsid w:val="00DF0A42"/>
    <w:rsid w:val="00DF0EE3"/>
    <w:rsid w:val="00DF130C"/>
    <w:rsid w:val="00DF1377"/>
    <w:rsid w:val="00DF1B85"/>
    <w:rsid w:val="00DF1BC9"/>
    <w:rsid w:val="00DF1BEF"/>
    <w:rsid w:val="00DF1C25"/>
    <w:rsid w:val="00DF3232"/>
    <w:rsid w:val="00DF36AA"/>
    <w:rsid w:val="00DF4061"/>
    <w:rsid w:val="00DF48A9"/>
    <w:rsid w:val="00DF52B5"/>
    <w:rsid w:val="00DF5AEE"/>
    <w:rsid w:val="00DF62CE"/>
    <w:rsid w:val="00DF69B4"/>
    <w:rsid w:val="00E01258"/>
    <w:rsid w:val="00E018CE"/>
    <w:rsid w:val="00E01B96"/>
    <w:rsid w:val="00E0277D"/>
    <w:rsid w:val="00E02F0B"/>
    <w:rsid w:val="00E0323F"/>
    <w:rsid w:val="00E033B7"/>
    <w:rsid w:val="00E04ECA"/>
    <w:rsid w:val="00E052EC"/>
    <w:rsid w:val="00E05995"/>
    <w:rsid w:val="00E06494"/>
    <w:rsid w:val="00E0687C"/>
    <w:rsid w:val="00E0772E"/>
    <w:rsid w:val="00E10F46"/>
    <w:rsid w:val="00E13C77"/>
    <w:rsid w:val="00E15769"/>
    <w:rsid w:val="00E158B6"/>
    <w:rsid w:val="00E1609F"/>
    <w:rsid w:val="00E16112"/>
    <w:rsid w:val="00E1614F"/>
    <w:rsid w:val="00E162FA"/>
    <w:rsid w:val="00E17F5B"/>
    <w:rsid w:val="00E2058B"/>
    <w:rsid w:val="00E2109C"/>
    <w:rsid w:val="00E21CAE"/>
    <w:rsid w:val="00E21E28"/>
    <w:rsid w:val="00E220F9"/>
    <w:rsid w:val="00E2341A"/>
    <w:rsid w:val="00E2360E"/>
    <w:rsid w:val="00E23676"/>
    <w:rsid w:val="00E24323"/>
    <w:rsid w:val="00E24D03"/>
    <w:rsid w:val="00E252B1"/>
    <w:rsid w:val="00E257AB"/>
    <w:rsid w:val="00E26393"/>
    <w:rsid w:val="00E2640C"/>
    <w:rsid w:val="00E26CDF"/>
    <w:rsid w:val="00E27C7F"/>
    <w:rsid w:val="00E27ED9"/>
    <w:rsid w:val="00E27EDF"/>
    <w:rsid w:val="00E309AD"/>
    <w:rsid w:val="00E32151"/>
    <w:rsid w:val="00E329D6"/>
    <w:rsid w:val="00E32D68"/>
    <w:rsid w:val="00E330D2"/>
    <w:rsid w:val="00E336D9"/>
    <w:rsid w:val="00E33743"/>
    <w:rsid w:val="00E3477A"/>
    <w:rsid w:val="00E34EE9"/>
    <w:rsid w:val="00E35AA5"/>
    <w:rsid w:val="00E35C52"/>
    <w:rsid w:val="00E35D21"/>
    <w:rsid w:val="00E361D2"/>
    <w:rsid w:val="00E362E9"/>
    <w:rsid w:val="00E3643C"/>
    <w:rsid w:val="00E36533"/>
    <w:rsid w:val="00E36B0D"/>
    <w:rsid w:val="00E371A9"/>
    <w:rsid w:val="00E37489"/>
    <w:rsid w:val="00E3756E"/>
    <w:rsid w:val="00E4042E"/>
    <w:rsid w:val="00E417B7"/>
    <w:rsid w:val="00E42A64"/>
    <w:rsid w:val="00E439F0"/>
    <w:rsid w:val="00E44E96"/>
    <w:rsid w:val="00E44F5E"/>
    <w:rsid w:val="00E45074"/>
    <w:rsid w:val="00E45B19"/>
    <w:rsid w:val="00E46304"/>
    <w:rsid w:val="00E47AD9"/>
    <w:rsid w:val="00E47DE8"/>
    <w:rsid w:val="00E47E14"/>
    <w:rsid w:val="00E47E78"/>
    <w:rsid w:val="00E5023D"/>
    <w:rsid w:val="00E50830"/>
    <w:rsid w:val="00E50C08"/>
    <w:rsid w:val="00E51257"/>
    <w:rsid w:val="00E513D9"/>
    <w:rsid w:val="00E51BAC"/>
    <w:rsid w:val="00E52399"/>
    <w:rsid w:val="00E52CE9"/>
    <w:rsid w:val="00E53F55"/>
    <w:rsid w:val="00E53F98"/>
    <w:rsid w:val="00E540B6"/>
    <w:rsid w:val="00E540DC"/>
    <w:rsid w:val="00E5570D"/>
    <w:rsid w:val="00E55AE5"/>
    <w:rsid w:val="00E5743D"/>
    <w:rsid w:val="00E576A4"/>
    <w:rsid w:val="00E6043B"/>
    <w:rsid w:val="00E609AD"/>
    <w:rsid w:val="00E6198D"/>
    <w:rsid w:val="00E6305B"/>
    <w:rsid w:val="00E63B99"/>
    <w:rsid w:val="00E63E7F"/>
    <w:rsid w:val="00E64D5A"/>
    <w:rsid w:val="00E6529B"/>
    <w:rsid w:val="00E6530A"/>
    <w:rsid w:val="00E66188"/>
    <w:rsid w:val="00E663FE"/>
    <w:rsid w:val="00E66CF7"/>
    <w:rsid w:val="00E66F71"/>
    <w:rsid w:val="00E670AE"/>
    <w:rsid w:val="00E671AB"/>
    <w:rsid w:val="00E67224"/>
    <w:rsid w:val="00E6771A"/>
    <w:rsid w:val="00E67DCC"/>
    <w:rsid w:val="00E70C9B"/>
    <w:rsid w:val="00E7110F"/>
    <w:rsid w:val="00E71A31"/>
    <w:rsid w:val="00E72514"/>
    <w:rsid w:val="00E72747"/>
    <w:rsid w:val="00E72C74"/>
    <w:rsid w:val="00E7339F"/>
    <w:rsid w:val="00E73F1F"/>
    <w:rsid w:val="00E75BD8"/>
    <w:rsid w:val="00E77BB8"/>
    <w:rsid w:val="00E77DD1"/>
    <w:rsid w:val="00E80768"/>
    <w:rsid w:val="00E80A15"/>
    <w:rsid w:val="00E813CE"/>
    <w:rsid w:val="00E820F2"/>
    <w:rsid w:val="00E822EE"/>
    <w:rsid w:val="00E828C6"/>
    <w:rsid w:val="00E82E26"/>
    <w:rsid w:val="00E83325"/>
    <w:rsid w:val="00E84964"/>
    <w:rsid w:val="00E84B98"/>
    <w:rsid w:val="00E84DAE"/>
    <w:rsid w:val="00E85AE7"/>
    <w:rsid w:val="00E85B07"/>
    <w:rsid w:val="00E868E3"/>
    <w:rsid w:val="00E86D4D"/>
    <w:rsid w:val="00E87AA4"/>
    <w:rsid w:val="00E904DA"/>
    <w:rsid w:val="00E91F48"/>
    <w:rsid w:val="00E92ACC"/>
    <w:rsid w:val="00E92E56"/>
    <w:rsid w:val="00E9344F"/>
    <w:rsid w:val="00E953C8"/>
    <w:rsid w:val="00E96680"/>
    <w:rsid w:val="00E967B7"/>
    <w:rsid w:val="00E96A64"/>
    <w:rsid w:val="00E96A97"/>
    <w:rsid w:val="00E96CE9"/>
    <w:rsid w:val="00E97359"/>
    <w:rsid w:val="00E97939"/>
    <w:rsid w:val="00E97AE7"/>
    <w:rsid w:val="00E97C81"/>
    <w:rsid w:val="00EA0337"/>
    <w:rsid w:val="00EA08FE"/>
    <w:rsid w:val="00EA0F69"/>
    <w:rsid w:val="00EA124F"/>
    <w:rsid w:val="00EA163F"/>
    <w:rsid w:val="00EA1652"/>
    <w:rsid w:val="00EA1D57"/>
    <w:rsid w:val="00EA1FE1"/>
    <w:rsid w:val="00EA2118"/>
    <w:rsid w:val="00EA3270"/>
    <w:rsid w:val="00EA33E5"/>
    <w:rsid w:val="00EA432D"/>
    <w:rsid w:val="00EA4744"/>
    <w:rsid w:val="00EA51E8"/>
    <w:rsid w:val="00EA5616"/>
    <w:rsid w:val="00EA5618"/>
    <w:rsid w:val="00EA5E3B"/>
    <w:rsid w:val="00EA66FE"/>
    <w:rsid w:val="00EA69B9"/>
    <w:rsid w:val="00EA6F86"/>
    <w:rsid w:val="00EA77D0"/>
    <w:rsid w:val="00EA794E"/>
    <w:rsid w:val="00EA7B8F"/>
    <w:rsid w:val="00EA7BCB"/>
    <w:rsid w:val="00EA7D07"/>
    <w:rsid w:val="00EA7EC6"/>
    <w:rsid w:val="00EB0098"/>
    <w:rsid w:val="00EB1604"/>
    <w:rsid w:val="00EB2256"/>
    <w:rsid w:val="00EB38A1"/>
    <w:rsid w:val="00EB4181"/>
    <w:rsid w:val="00EB54DA"/>
    <w:rsid w:val="00EB5B46"/>
    <w:rsid w:val="00EB624E"/>
    <w:rsid w:val="00EB7994"/>
    <w:rsid w:val="00EC0CA0"/>
    <w:rsid w:val="00EC1B48"/>
    <w:rsid w:val="00EC2613"/>
    <w:rsid w:val="00EC323F"/>
    <w:rsid w:val="00EC495E"/>
    <w:rsid w:val="00EC59AE"/>
    <w:rsid w:val="00EC64E9"/>
    <w:rsid w:val="00EC6E5D"/>
    <w:rsid w:val="00EC7740"/>
    <w:rsid w:val="00EC7FFC"/>
    <w:rsid w:val="00ED0BA7"/>
    <w:rsid w:val="00ED0D6C"/>
    <w:rsid w:val="00ED1A04"/>
    <w:rsid w:val="00ED3B05"/>
    <w:rsid w:val="00ED5AE2"/>
    <w:rsid w:val="00ED5B70"/>
    <w:rsid w:val="00ED678D"/>
    <w:rsid w:val="00ED7273"/>
    <w:rsid w:val="00ED7496"/>
    <w:rsid w:val="00ED792E"/>
    <w:rsid w:val="00EE01FE"/>
    <w:rsid w:val="00EE0B6B"/>
    <w:rsid w:val="00EE0E87"/>
    <w:rsid w:val="00EE1177"/>
    <w:rsid w:val="00EE1A73"/>
    <w:rsid w:val="00EE1DEB"/>
    <w:rsid w:val="00EE2856"/>
    <w:rsid w:val="00EE3676"/>
    <w:rsid w:val="00EE3AD1"/>
    <w:rsid w:val="00EE3EA5"/>
    <w:rsid w:val="00EE4F8A"/>
    <w:rsid w:val="00EE5397"/>
    <w:rsid w:val="00EE5420"/>
    <w:rsid w:val="00EE5927"/>
    <w:rsid w:val="00EE6595"/>
    <w:rsid w:val="00EE6627"/>
    <w:rsid w:val="00EE67A4"/>
    <w:rsid w:val="00EE6E45"/>
    <w:rsid w:val="00EE7347"/>
    <w:rsid w:val="00EE78EA"/>
    <w:rsid w:val="00EF0F38"/>
    <w:rsid w:val="00EF16FC"/>
    <w:rsid w:val="00EF2068"/>
    <w:rsid w:val="00EF2620"/>
    <w:rsid w:val="00EF43F7"/>
    <w:rsid w:val="00EF4D1C"/>
    <w:rsid w:val="00EF53F8"/>
    <w:rsid w:val="00EF54E6"/>
    <w:rsid w:val="00EF5D24"/>
    <w:rsid w:val="00EF5D29"/>
    <w:rsid w:val="00EF5D8A"/>
    <w:rsid w:val="00EF61C4"/>
    <w:rsid w:val="00EF6278"/>
    <w:rsid w:val="00EF6400"/>
    <w:rsid w:val="00EF65F9"/>
    <w:rsid w:val="00EF68F6"/>
    <w:rsid w:val="00EF78C0"/>
    <w:rsid w:val="00EF7A00"/>
    <w:rsid w:val="00EF7A09"/>
    <w:rsid w:val="00F00057"/>
    <w:rsid w:val="00F003CE"/>
    <w:rsid w:val="00F00659"/>
    <w:rsid w:val="00F0091A"/>
    <w:rsid w:val="00F00F31"/>
    <w:rsid w:val="00F01041"/>
    <w:rsid w:val="00F0117D"/>
    <w:rsid w:val="00F014B2"/>
    <w:rsid w:val="00F0262D"/>
    <w:rsid w:val="00F03E21"/>
    <w:rsid w:val="00F049ED"/>
    <w:rsid w:val="00F0512C"/>
    <w:rsid w:val="00F0541B"/>
    <w:rsid w:val="00F05CB0"/>
    <w:rsid w:val="00F05DF9"/>
    <w:rsid w:val="00F07273"/>
    <w:rsid w:val="00F07B36"/>
    <w:rsid w:val="00F07CFC"/>
    <w:rsid w:val="00F101FB"/>
    <w:rsid w:val="00F12162"/>
    <w:rsid w:val="00F12312"/>
    <w:rsid w:val="00F12F29"/>
    <w:rsid w:val="00F13349"/>
    <w:rsid w:val="00F1372D"/>
    <w:rsid w:val="00F1395B"/>
    <w:rsid w:val="00F139E8"/>
    <w:rsid w:val="00F1402E"/>
    <w:rsid w:val="00F1562A"/>
    <w:rsid w:val="00F16555"/>
    <w:rsid w:val="00F16643"/>
    <w:rsid w:val="00F16892"/>
    <w:rsid w:val="00F16ADD"/>
    <w:rsid w:val="00F16DE1"/>
    <w:rsid w:val="00F20BEC"/>
    <w:rsid w:val="00F20EE5"/>
    <w:rsid w:val="00F21076"/>
    <w:rsid w:val="00F21387"/>
    <w:rsid w:val="00F21617"/>
    <w:rsid w:val="00F216F7"/>
    <w:rsid w:val="00F217E0"/>
    <w:rsid w:val="00F22B5A"/>
    <w:rsid w:val="00F2337D"/>
    <w:rsid w:val="00F236A7"/>
    <w:rsid w:val="00F2578D"/>
    <w:rsid w:val="00F258C3"/>
    <w:rsid w:val="00F258EB"/>
    <w:rsid w:val="00F25EB6"/>
    <w:rsid w:val="00F26FB0"/>
    <w:rsid w:val="00F30081"/>
    <w:rsid w:val="00F30613"/>
    <w:rsid w:val="00F310C5"/>
    <w:rsid w:val="00F31328"/>
    <w:rsid w:val="00F31C07"/>
    <w:rsid w:val="00F32315"/>
    <w:rsid w:val="00F323EB"/>
    <w:rsid w:val="00F32413"/>
    <w:rsid w:val="00F32667"/>
    <w:rsid w:val="00F32A42"/>
    <w:rsid w:val="00F33290"/>
    <w:rsid w:val="00F33475"/>
    <w:rsid w:val="00F3372A"/>
    <w:rsid w:val="00F3440C"/>
    <w:rsid w:val="00F35B7B"/>
    <w:rsid w:val="00F35B8B"/>
    <w:rsid w:val="00F35E91"/>
    <w:rsid w:val="00F37DBB"/>
    <w:rsid w:val="00F37F83"/>
    <w:rsid w:val="00F41AC7"/>
    <w:rsid w:val="00F428B7"/>
    <w:rsid w:val="00F42A07"/>
    <w:rsid w:val="00F432FF"/>
    <w:rsid w:val="00F43939"/>
    <w:rsid w:val="00F44404"/>
    <w:rsid w:val="00F446EB"/>
    <w:rsid w:val="00F44D82"/>
    <w:rsid w:val="00F459CA"/>
    <w:rsid w:val="00F45BC2"/>
    <w:rsid w:val="00F5036E"/>
    <w:rsid w:val="00F50D2E"/>
    <w:rsid w:val="00F51C38"/>
    <w:rsid w:val="00F520F5"/>
    <w:rsid w:val="00F52FF3"/>
    <w:rsid w:val="00F53013"/>
    <w:rsid w:val="00F5319A"/>
    <w:rsid w:val="00F53666"/>
    <w:rsid w:val="00F5461A"/>
    <w:rsid w:val="00F55110"/>
    <w:rsid w:val="00F553DB"/>
    <w:rsid w:val="00F55E14"/>
    <w:rsid w:val="00F5709A"/>
    <w:rsid w:val="00F6016D"/>
    <w:rsid w:val="00F603C8"/>
    <w:rsid w:val="00F61520"/>
    <w:rsid w:val="00F61659"/>
    <w:rsid w:val="00F63334"/>
    <w:rsid w:val="00F64D38"/>
    <w:rsid w:val="00F650E8"/>
    <w:rsid w:val="00F65B54"/>
    <w:rsid w:val="00F6609A"/>
    <w:rsid w:val="00F66269"/>
    <w:rsid w:val="00F663FE"/>
    <w:rsid w:val="00F7062E"/>
    <w:rsid w:val="00F7127A"/>
    <w:rsid w:val="00F71B0B"/>
    <w:rsid w:val="00F71C5A"/>
    <w:rsid w:val="00F71DDF"/>
    <w:rsid w:val="00F71FFC"/>
    <w:rsid w:val="00F728F9"/>
    <w:rsid w:val="00F729A2"/>
    <w:rsid w:val="00F732AB"/>
    <w:rsid w:val="00F738C3"/>
    <w:rsid w:val="00F73D32"/>
    <w:rsid w:val="00F763BB"/>
    <w:rsid w:val="00F76EC0"/>
    <w:rsid w:val="00F77009"/>
    <w:rsid w:val="00F7793D"/>
    <w:rsid w:val="00F77FE9"/>
    <w:rsid w:val="00F80081"/>
    <w:rsid w:val="00F807B4"/>
    <w:rsid w:val="00F808BD"/>
    <w:rsid w:val="00F826AE"/>
    <w:rsid w:val="00F82BA1"/>
    <w:rsid w:val="00F835C2"/>
    <w:rsid w:val="00F83873"/>
    <w:rsid w:val="00F83D41"/>
    <w:rsid w:val="00F8449C"/>
    <w:rsid w:val="00F844C3"/>
    <w:rsid w:val="00F85A71"/>
    <w:rsid w:val="00F85AAA"/>
    <w:rsid w:val="00F877E8"/>
    <w:rsid w:val="00F878CE"/>
    <w:rsid w:val="00F916A7"/>
    <w:rsid w:val="00F91EF0"/>
    <w:rsid w:val="00F924F7"/>
    <w:rsid w:val="00F929F8"/>
    <w:rsid w:val="00F93145"/>
    <w:rsid w:val="00F9347A"/>
    <w:rsid w:val="00F93513"/>
    <w:rsid w:val="00F93BCD"/>
    <w:rsid w:val="00F93D4F"/>
    <w:rsid w:val="00F947B9"/>
    <w:rsid w:val="00F94B77"/>
    <w:rsid w:val="00F951DB"/>
    <w:rsid w:val="00F9586D"/>
    <w:rsid w:val="00F95B0C"/>
    <w:rsid w:val="00F95F96"/>
    <w:rsid w:val="00F95FB7"/>
    <w:rsid w:val="00F9612F"/>
    <w:rsid w:val="00F96523"/>
    <w:rsid w:val="00F970A5"/>
    <w:rsid w:val="00F97224"/>
    <w:rsid w:val="00F97AE7"/>
    <w:rsid w:val="00FA006D"/>
    <w:rsid w:val="00FA0386"/>
    <w:rsid w:val="00FA1EF1"/>
    <w:rsid w:val="00FA2399"/>
    <w:rsid w:val="00FA286A"/>
    <w:rsid w:val="00FA330A"/>
    <w:rsid w:val="00FA3534"/>
    <w:rsid w:val="00FA357C"/>
    <w:rsid w:val="00FA56A2"/>
    <w:rsid w:val="00FA6229"/>
    <w:rsid w:val="00FA766D"/>
    <w:rsid w:val="00FA7C7B"/>
    <w:rsid w:val="00FB07DD"/>
    <w:rsid w:val="00FB1818"/>
    <w:rsid w:val="00FB1933"/>
    <w:rsid w:val="00FB1EAE"/>
    <w:rsid w:val="00FB38ED"/>
    <w:rsid w:val="00FB3AE6"/>
    <w:rsid w:val="00FB48AC"/>
    <w:rsid w:val="00FB492B"/>
    <w:rsid w:val="00FB58AC"/>
    <w:rsid w:val="00FB59B4"/>
    <w:rsid w:val="00FB6667"/>
    <w:rsid w:val="00FB68B1"/>
    <w:rsid w:val="00FC07A9"/>
    <w:rsid w:val="00FC1384"/>
    <w:rsid w:val="00FC1E90"/>
    <w:rsid w:val="00FC2009"/>
    <w:rsid w:val="00FC331E"/>
    <w:rsid w:val="00FC3324"/>
    <w:rsid w:val="00FC3530"/>
    <w:rsid w:val="00FC3909"/>
    <w:rsid w:val="00FC3C74"/>
    <w:rsid w:val="00FC4159"/>
    <w:rsid w:val="00FC505A"/>
    <w:rsid w:val="00FC5F8F"/>
    <w:rsid w:val="00FC61FA"/>
    <w:rsid w:val="00FD075A"/>
    <w:rsid w:val="00FD0E41"/>
    <w:rsid w:val="00FD1B24"/>
    <w:rsid w:val="00FD2F08"/>
    <w:rsid w:val="00FD2FDB"/>
    <w:rsid w:val="00FD4C02"/>
    <w:rsid w:val="00FD4F3D"/>
    <w:rsid w:val="00FD5524"/>
    <w:rsid w:val="00FD7A6E"/>
    <w:rsid w:val="00FD7BA4"/>
    <w:rsid w:val="00FD7BDA"/>
    <w:rsid w:val="00FE01A7"/>
    <w:rsid w:val="00FE021E"/>
    <w:rsid w:val="00FE2271"/>
    <w:rsid w:val="00FE326A"/>
    <w:rsid w:val="00FE417E"/>
    <w:rsid w:val="00FE58D2"/>
    <w:rsid w:val="00FE62FE"/>
    <w:rsid w:val="00FE7818"/>
    <w:rsid w:val="00FE7DCF"/>
    <w:rsid w:val="00FF0F80"/>
    <w:rsid w:val="00FF15A4"/>
    <w:rsid w:val="00FF1B45"/>
    <w:rsid w:val="00FF20BE"/>
    <w:rsid w:val="00FF24E8"/>
    <w:rsid w:val="00FF24F9"/>
    <w:rsid w:val="00FF2A8E"/>
    <w:rsid w:val="00FF2CBA"/>
    <w:rsid w:val="00FF366C"/>
    <w:rsid w:val="00FF4C44"/>
    <w:rsid w:val="00FF5496"/>
    <w:rsid w:val="00FF5F70"/>
    <w:rsid w:val="00FF6005"/>
    <w:rsid w:val="00FF7354"/>
    <w:rsid w:val="00FF7BA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page number" w:uiPriority="99"/>
    <w:lsdException w:name="Title" w:uiPriority="99" w:qFormat="1"/>
    <w:lsdException w:name="Body Text" w:uiPriority="99" w:qFormat="1"/>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qFormat="1"/>
    <w:lsdException w:name="Plain Text" w:uiPriority="99"/>
    <w:lsdException w:name="Normal (Web)" w:uiPriority="99" w:qFormat="1"/>
    <w:lsdException w:name="annotation subject" w:uiPriority="99"/>
    <w:lsdException w:name="No List" w:uiPriority="99"/>
    <w:lsdException w:name="Table Elegan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w:basedOn w:val="Normal"/>
    <w:next w:val="Normal"/>
    <w:link w:val="Ttulo1Char"/>
    <w:uiPriority w:val="99"/>
    <w:qFormat/>
    <w:rsid w:val="00185929"/>
    <w:pPr>
      <w:keepNext/>
      <w:outlineLvl w:val="0"/>
    </w:pPr>
    <w:rPr>
      <w:b/>
      <w:i/>
      <w:sz w:val="28"/>
    </w:rPr>
  </w:style>
  <w:style w:type="paragraph" w:styleId="Ttulo2">
    <w:name w:val="heading 2"/>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uiPriority w:val="99"/>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uiPriority w:val="99"/>
    <w:rsid w:val="001639F8"/>
    <w:rPr>
      <w:b/>
      <w:i/>
      <w:sz w:val="28"/>
      <w:lang w:val="pt-BR" w:eastAsia="pt-BR" w:bidi="ar-SA"/>
    </w:rPr>
  </w:style>
  <w:style w:type="character" w:customStyle="1" w:styleId="Ttulo2Char">
    <w:name w:val="Título 2 Char"/>
    <w:basedOn w:val="Fontepargpadro"/>
    <w:link w:val="Ttulo2"/>
    <w:uiPriority w:val="99"/>
    <w:rsid w:val="00C227A2"/>
    <w:rPr>
      <w:b/>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Heading 1a,encabezado,foote,Char Char Char Char Char Char Char, Char Char Char Char Char Char Char,Char1,Char1 Char Char,Char1 Char Char Char,Cabeçalho1,Char1 Char Char2,Char1 Char Char3,Char5 Char,Char14"/>
    <w:basedOn w:val="Normal"/>
    <w:link w:val="CabealhoChar"/>
    <w:rsid w:val="006A110B"/>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 Char Char Char Char Char Char Char Char,Char1 Char,Char1 Char Char Char1,Cabeçalho1 Char"/>
    <w:basedOn w:val="Fontepargpadro"/>
    <w:link w:val="Cabealho"/>
    <w:rsid w:val="00A64624"/>
    <w:rPr>
      <w:lang w:val="pt-BR" w:eastAsia="pt-BR" w:bidi="ar-SA"/>
    </w:rPr>
  </w:style>
  <w:style w:type="paragraph" w:styleId="Rodap">
    <w:name w:val="footer"/>
    <w:aliases w:val=" Char"/>
    <w:basedOn w:val="Normal"/>
    <w:link w:val="RodapChar"/>
    <w:uiPriority w:val="99"/>
    <w:rsid w:val="006A110B"/>
    <w:pPr>
      <w:tabs>
        <w:tab w:val="center" w:pos="4419"/>
        <w:tab w:val="right" w:pos="8838"/>
      </w:tabs>
    </w:pPr>
  </w:style>
  <w:style w:type="character" w:customStyle="1" w:styleId="RodapChar">
    <w:name w:val="Rodapé Char"/>
    <w:aliases w:val=" 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rsid w:val="0003176F"/>
    <w:rPr>
      <w:sz w:val="24"/>
      <w:lang w:val="pt-BR" w:eastAsia="pt-BR" w:bidi="ar-SA"/>
    </w:rPr>
  </w:style>
  <w:style w:type="paragraph" w:styleId="Recuodecorpodetexto">
    <w:name w:val="Body Text Indent"/>
    <w:basedOn w:val="Normal"/>
    <w:link w:val="RecuodecorpodetextoChar"/>
    <w:uiPriority w:val="99"/>
    <w:rsid w:val="00185929"/>
    <w:pPr>
      <w:jc w:val="center"/>
    </w:pPr>
    <w:rPr>
      <w:b/>
      <w:sz w:val="24"/>
    </w:rPr>
  </w:style>
  <w:style w:type="character" w:customStyle="1" w:styleId="RecuodecorpodetextoChar">
    <w:name w:val="Recuo de corpo de texto Char"/>
    <w:basedOn w:val="Fontepargpadro"/>
    <w:link w:val="Recuodecorpodetexto"/>
    <w:uiPriority w:val="99"/>
    <w:rsid w:val="0003176F"/>
    <w:rPr>
      <w:b/>
      <w:sz w:val="24"/>
      <w:lang w:val="pt-BR" w:eastAsia="pt-BR" w:bidi="ar-SA"/>
    </w:rPr>
  </w:style>
  <w:style w:type="paragraph" w:styleId="Corpodetexto">
    <w:name w:val="Body Text"/>
    <w:aliases w:val="Item da conclusão"/>
    <w:basedOn w:val="Normal"/>
    <w:link w:val="CorpodetextoChar"/>
    <w:uiPriority w:val="99"/>
    <w:qFormat/>
    <w:rsid w:val="00185929"/>
    <w:pPr>
      <w:jc w:val="both"/>
    </w:pPr>
    <w:rPr>
      <w:sz w:val="24"/>
    </w:rPr>
  </w:style>
  <w:style w:type="character" w:customStyle="1" w:styleId="CorpodetextoChar">
    <w:name w:val="Corpo de texto Char"/>
    <w:aliases w:val="Item da conclusão Char"/>
    <w:basedOn w:val="Fontepargpadro"/>
    <w:link w:val="Corpodetexto"/>
    <w:uiPriority w:val="99"/>
    <w:rsid w:val="0003176F"/>
    <w:rPr>
      <w:sz w:val="24"/>
      <w:lang w:val="pt-BR" w:eastAsia="pt-BR" w:bidi="ar-SA"/>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
    <w:link w:val="Corpodetexto3"/>
    <w:uiPriority w:val="99"/>
    <w:rsid w:val="0003176F"/>
    <w:rPr>
      <w:b/>
      <w:sz w:val="18"/>
      <w:lang w:val="pt-BR" w:eastAsia="pt-BR" w:bidi="ar-SA"/>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aliases w:val="Char"/>
    <w:basedOn w:val="Normal"/>
    <w:link w:val="TextodenotaderodapChar"/>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uiPriority w:val="99"/>
    <w:rsid w:val="00185929"/>
  </w:style>
  <w:style w:type="paragraph" w:styleId="Corpodetexto2">
    <w:name w:val="Body Text 2"/>
    <w:basedOn w:val="Normal"/>
    <w:link w:val="Corpodetexto2Char"/>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uiPriority w:val="99"/>
    <w:rsid w:val="00185929"/>
    <w:pPr>
      <w:snapToGrid w:val="0"/>
      <w:jc w:val="both"/>
    </w:pPr>
    <w:rPr>
      <w:b/>
      <w:sz w:val="24"/>
    </w:rPr>
  </w:style>
  <w:style w:type="paragraph" w:customStyle="1" w:styleId="BodyText21">
    <w:name w:val="Body Text 21"/>
    <w:basedOn w:val="Normal"/>
    <w:uiPriority w:val="99"/>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uiPriority w:val="99"/>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uiPriority w:val="9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uiPriority w:val="99"/>
    <w:rsid w:val="00185929"/>
    <w:pPr>
      <w:jc w:val="both"/>
    </w:pPr>
    <w:rPr>
      <w:sz w:val="24"/>
    </w:rPr>
  </w:style>
  <w:style w:type="paragraph" w:customStyle="1" w:styleId="Corpodetexto21">
    <w:name w:val="Corpo de texto 21"/>
    <w:basedOn w:val="Normal"/>
    <w:link w:val="Corpodetexto21Char"/>
    <w:uiPriority w:val="99"/>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PargrafodaLista">
    <w:name w:val="List Paragraph"/>
    <w:basedOn w:val="Normal"/>
    <w:link w:val="PargrafodaListaChar"/>
    <w:uiPriority w:val="34"/>
    <w:qFormat/>
    <w:rsid w:val="00BF0BE7"/>
    <w:pPr>
      <w:ind w:left="720"/>
      <w:contextualSpacing/>
    </w:pPr>
    <w:rPr>
      <w:sz w:val="24"/>
      <w:szCs w:val="24"/>
    </w:rPr>
  </w:style>
  <w:style w:type="paragraph" w:customStyle="1" w:styleId="WW-NormalWeb">
    <w:name w:val="WW-Normal (Web)"/>
    <w:basedOn w:val="Normal"/>
    <w:uiPriority w:val="99"/>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rsid w:val="008E6702"/>
    <w:pPr>
      <w:ind w:left="1440" w:hanging="360"/>
    </w:pPr>
    <w:rPr>
      <w:rFonts w:ascii="Arial" w:hAnsi="Arial" w:cs="Arial"/>
      <w:sz w:val="24"/>
      <w:szCs w:val="24"/>
    </w:rPr>
  </w:style>
  <w:style w:type="paragraph" w:styleId="Lista2">
    <w:name w:val="List 2"/>
    <w:basedOn w:val="Normal"/>
    <w:rsid w:val="008E6702"/>
    <w:pPr>
      <w:ind w:left="720" w:hanging="360"/>
    </w:pPr>
    <w:rPr>
      <w:rFonts w:ascii="Arial" w:hAnsi="Arial" w:cs="Arial"/>
      <w:sz w:val="24"/>
      <w:szCs w:val="24"/>
    </w:rPr>
  </w:style>
  <w:style w:type="paragraph" w:styleId="Lista3">
    <w:name w:val="List 3"/>
    <w:basedOn w:val="Normal"/>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link w:val="TextodebaloChar"/>
    <w:uiPriority w:val="99"/>
    <w:rsid w:val="00830317"/>
    <w:rPr>
      <w:rFonts w:ascii="Tahoma" w:hAnsi="Tahoma" w:cs="Tahoma"/>
      <w:sz w:val="16"/>
      <w:szCs w:val="16"/>
    </w:rPr>
  </w:style>
  <w:style w:type="paragraph" w:customStyle="1" w:styleId="Corpodetexto311">
    <w:name w:val="Corpo de texto 311"/>
    <w:basedOn w:val="Normal"/>
    <w:rsid w:val="00DB1920"/>
    <w:pPr>
      <w:suppressAutoHyphens/>
      <w:spacing w:after="120"/>
    </w:pPr>
    <w:rPr>
      <w:sz w:val="16"/>
      <w:szCs w:val="16"/>
      <w:lang w:eastAsia="ar-SA"/>
    </w:rPr>
  </w:style>
  <w:style w:type="paragraph" w:customStyle="1" w:styleId="Legenda1">
    <w:name w:val="Legenda1"/>
    <w:basedOn w:val="Normal"/>
    <w:next w:val="Normal"/>
    <w:uiPriority w:val="99"/>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Esquerda:  0,01 cm"/>
    <w:basedOn w:val="NormalWeb"/>
    <w:link w:val="NormalJustificadoChar"/>
    <w:uiPriority w:val="99"/>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uiPriority w:val="99"/>
    <w:rsid w:val="001F38C8"/>
    <w:rPr>
      <w:sz w:val="16"/>
      <w:szCs w:val="16"/>
    </w:rPr>
  </w:style>
  <w:style w:type="paragraph" w:styleId="Assuntodocomentrio">
    <w:name w:val="annotation subject"/>
    <w:basedOn w:val="Textodecomentrio"/>
    <w:next w:val="Textodecomentrio"/>
    <w:link w:val="AssuntodocomentrioChar"/>
    <w:uiPriority w:val="99"/>
    <w:rsid w:val="001F38C8"/>
    <w:rPr>
      <w:b/>
      <w:bCs/>
    </w:rPr>
  </w:style>
  <w:style w:type="character" w:customStyle="1" w:styleId="AssuntodocomentrioChar">
    <w:name w:val="Assunto do comentário Char"/>
    <w:basedOn w:val="TextodecomentrioChar"/>
    <w:link w:val="Assuntodocomentrio"/>
    <w:uiPriority w:val="99"/>
    <w:rsid w:val="001F38C8"/>
    <w:rPr>
      <w:b/>
      <w:bCs/>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1">
    <w:name w:val="Corpo de texto 211"/>
    <w:basedOn w:val="Normal"/>
    <w:rsid w:val="00F91EF0"/>
    <w:rPr>
      <w:sz w:val="24"/>
    </w:rPr>
  </w:style>
  <w:style w:type="paragraph" w:customStyle="1" w:styleId="western">
    <w:name w:val="western"/>
    <w:basedOn w:val="Normal"/>
    <w:rsid w:val="00201234"/>
    <w:pPr>
      <w:spacing w:before="100" w:beforeAutospacing="1" w:after="100" w:afterAutospacing="1"/>
    </w:pPr>
    <w:rPr>
      <w:sz w:val="24"/>
      <w:szCs w:val="24"/>
    </w:rPr>
  </w:style>
  <w:style w:type="paragraph" w:customStyle="1" w:styleId="Estilo1">
    <w:name w:val="Estilo1"/>
    <w:basedOn w:val="Normal"/>
    <w:rsid w:val="00FB6667"/>
    <w:pPr>
      <w:widowControl w:val="0"/>
      <w:snapToGrid w:val="0"/>
      <w:spacing w:after="120" w:line="360" w:lineRule="auto"/>
      <w:ind w:left="567"/>
      <w:jc w:val="both"/>
    </w:pPr>
  </w:style>
  <w:style w:type="paragraph" w:customStyle="1" w:styleId="Default">
    <w:name w:val="Default"/>
    <w:rsid w:val="000838AF"/>
    <w:pPr>
      <w:autoSpaceDE w:val="0"/>
      <w:autoSpaceDN w:val="0"/>
      <w:adjustRightInd w:val="0"/>
    </w:pPr>
    <w:rPr>
      <w:rFonts w:ascii="Calibri" w:hAnsi="Calibri" w:cs="Calibri"/>
      <w:color w:val="000000"/>
      <w:sz w:val="24"/>
      <w:szCs w:val="24"/>
    </w:rPr>
  </w:style>
  <w:style w:type="paragraph" w:customStyle="1" w:styleId="Corpodetexto22">
    <w:name w:val="Corpo de texto 22"/>
    <w:basedOn w:val="Normal"/>
    <w:rsid w:val="00EF2620"/>
    <w:rPr>
      <w:sz w:val="24"/>
    </w:rPr>
  </w:style>
  <w:style w:type="paragraph" w:customStyle="1" w:styleId="PargrafodaLista1">
    <w:name w:val="Parágrafo da Lista1"/>
    <w:basedOn w:val="Normal"/>
    <w:qFormat/>
    <w:rsid w:val="00FF20BE"/>
    <w:pPr>
      <w:suppressAutoHyphens/>
      <w:ind w:left="720"/>
    </w:pPr>
    <w:rPr>
      <w:rFonts w:ascii="Calibri" w:eastAsia="Calibri" w:hAnsi="Calibri"/>
      <w:kern w:val="1"/>
      <w:sz w:val="24"/>
      <w:szCs w:val="24"/>
      <w:lang w:val="en-US" w:eastAsia="hi-IN" w:bidi="hi-IN"/>
    </w:rPr>
  </w:style>
  <w:style w:type="character" w:customStyle="1" w:styleId="texto1">
    <w:name w:val="texto1"/>
    <w:rsid w:val="00BA5FE2"/>
    <w:rPr>
      <w:rFonts w:ascii="Arial" w:hAnsi="Arial" w:cs="Arial"/>
      <w:color w:val="666666"/>
      <w:sz w:val="17"/>
      <w:szCs w:val="17"/>
    </w:rPr>
  </w:style>
  <w:style w:type="character" w:customStyle="1" w:styleId="A1">
    <w:name w:val="A1"/>
    <w:rsid w:val="001C507B"/>
    <w:rPr>
      <w:rFonts w:cs="Futura Lt BT"/>
      <w:color w:val="211D1E"/>
      <w:sz w:val="16"/>
      <w:szCs w:val="16"/>
    </w:rPr>
  </w:style>
  <w:style w:type="paragraph" w:customStyle="1" w:styleId="CharCharCarCarCharCharCarCharCharCarCharCharCarCharCharChar1">
    <w:name w:val="Char Char Car Car Char Char Car Char Char Car Char Char Car Char Char Char1"/>
    <w:basedOn w:val="Normal"/>
    <w:rsid w:val="001C507B"/>
    <w:pPr>
      <w:spacing w:after="160" w:line="240" w:lineRule="exact"/>
    </w:pPr>
    <w:rPr>
      <w:rFonts w:ascii="Tahoma" w:hAnsi="Tahoma"/>
      <w:lang w:val="en-US" w:eastAsia="en-US"/>
    </w:rPr>
  </w:style>
  <w:style w:type="paragraph" w:customStyle="1" w:styleId="Estilo">
    <w:name w:val="Estilo"/>
    <w:rsid w:val="001C507B"/>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1C507B"/>
    <w:pPr>
      <w:tabs>
        <w:tab w:val="num" w:pos="360"/>
      </w:tabs>
      <w:ind w:left="360" w:hanging="360"/>
      <w:jc w:val="both"/>
    </w:pPr>
    <w:rPr>
      <w:rFonts w:ascii="Arial" w:hAnsi="Arial"/>
      <w:sz w:val="24"/>
    </w:rPr>
  </w:style>
  <w:style w:type="character" w:customStyle="1" w:styleId="apple-converted-space">
    <w:name w:val="apple-converted-space"/>
    <w:basedOn w:val="Fontepargpadro"/>
    <w:rsid w:val="001C507B"/>
  </w:style>
  <w:style w:type="paragraph" w:styleId="Textoembloco">
    <w:name w:val="Block Text"/>
    <w:basedOn w:val="Normal"/>
    <w:rsid w:val="001C507B"/>
    <w:pPr>
      <w:ind w:left="142" w:right="49"/>
      <w:jc w:val="both"/>
    </w:pPr>
    <w:rPr>
      <w:rFonts w:ascii="Arial" w:hAnsi="Arial"/>
      <w:noProof/>
      <w:sz w:val="24"/>
    </w:rPr>
  </w:style>
  <w:style w:type="character" w:customStyle="1" w:styleId="Ttulo6Char">
    <w:name w:val="Título 6 Char"/>
    <w:basedOn w:val="Fontepargpadro"/>
    <w:link w:val="Ttulo6"/>
    <w:uiPriority w:val="99"/>
    <w:rsid w:val="00776FC3"/>
    <w:rPr>
      <w:sz w:val="24"/>
    </w:rPr>
  </w:style>
  <w:style w:type="character" w:customStyle="1" w:styleId="style51">
    <w:name w:val="style51"/>
    <w:basedOn w:val="Fontepargpadro"/>
    <w:rsid w:val="00AF2B2D"/>
    <w:rPr>
      <w:rFonts w:ascii="Trebuchet MS" w:hAnsi="Trebuchet MS" w:hint="default"/>
      <w:color w:val="FFFFFF"/>
      <w:sz w:val="18"/>
      <w:szCs w:val="18"/>
    </w:rPr>
  </w:style>
  <w:style w:type="paragraph" w:customStyle="1" w:styleId="WW-Corpodetexto2">
    <w:name w:val="WW-Corpo de texto 2"/>
    <w:basedOn w:val="Normal"/>
    <w:uiPriority w:val="99"/>
    <w:rsid w:val="005E0176"/>
    <w:pPr>
      <w:suppressAutoHyphens/>
      <w:spacing w:line="360" w:lineRule="auto"/>
      <w:jc w:val="both"/>
    </w:pPr>
    <w:rPr>
      <w:rFonts w:ascii="Arial" w:hAnsi="Arial"/>
      <w:bCs/>
      <w:sz w:val="24"/>
      <w:szCs w:val="24"/>
      <w:lang w:eastAsia="ar-SA"/>
    </w:rPr>
  </w:style>
  <w:style w:type="paragraph" w:styleId="SemEspaamento">
    <w:name w:val="No Spacing"/>
    <w:link w:val="SemEspaamentoChar"/>
    <w:uiPriority w:val="99"/>
    <w:qFormat/>
    <w:rsid w:val="00201176"/>
    <w:rPr>
      <w:rFonts w:ascii="Calibri" w:eastAsia="Calibri" w:hAnsi="Calibri"/>
      <w:sz w:val="22"/>
      <w:szCs w:val="22"/>
      <w:lang w:eastAsia="en-US"/>
    </w:rPr>
  </w:style>
  <w:style w:type="character" w:customStyle="1" w:styleId="highlightselected">
    <w:name w:val="highlight selected"/>
    <w:basedOn w:val="Fontepargpadro"/>
    <w:rsid w:val="002A04A7"/>
  </w:style>
  <w:style w:type="paragraph" w:customStyle="1" w:styleId="A2512751">
    <w:name w:val="_A2512751"/>
    <w:basedOn w:val="Normal"/>
    <w:rsid w:val="002A04A7"/>
    <w:pPr>
      <w:widowControl w:val="0"/>
      <w:ind w:left="1584" w:firstLine="3456"/>
      <w:jc w:val="both"/>
    </w:pPr>
    <w:rPr>
      <w:snapToGrid w:val="0"/>
      <w:sz w:val="24"/>
    </w:rPr>
  </w:style>
  <w:style w:type="paragraph" w:customStyle="1" w:styleId="WW-Recuodecorpodetexto3">
    <w:name w:val="WW-Recuo de corpo de texto 3"/>
    <w:basedOn w:val="Normal"/>
    <w:rsid w:val="008227F7"/>
    <w:pPr>
      <w:suppressAutoHyphens/>
      <w:ind w:firstLine="1134"/>
      <w:jc w:val="both"/>
    </w:pPr>
    <w:rPr>
      <w:rFonts w:ascii="Arial" w:hAnsi="Arial" w:cs="Arial"/>
      <w:sz w:val="24"/>
      <w:szCs w:val="24"/>
    </w:rPr>
  </w:style>
  <w:style w:type="character" w:customStyle="1" w:styleId="NormalWebChar1">
    <w:name w:val="Normal (Web) Char1"/>
    <w:aliases w:val="Normal (Web) Char Char"/>
    <w:rsid w:val="002D7799"/>
    <w:rPr>
      <w:rFonts w:ascii="Times New Roman" w:eastAsia="Times New Roman" w:hAnsi="Times New Roman" w:cs="Times New Roman"/>
      <w:sz w:val="24"/>
      <w:szCs w:val="20"/>
      <w:lang w:eastAsia="pt-BR"/>
    </w:rPr>
  </w:style>
  <w:style w:type="character" w:customStyle="1" w:styleId="Ttulo3Char">
    <w:name w:val="Título 3 Char"/>
    <w:link w:val="Ttulo3"/>
    <w:uiPriority w:val="99"/>
    <w:rsid w:val="00C22350"/>
    <w:rPr>
      <w:b/>
      <w:sz w:val="24"/>
    </w:rPr>
  </w:style>
  <w:style w:type="character" w:customStyle="1" w:styleId="TextodebaloChar">
    <w:name w:val="Texto de balão Char"/>
    <w:link w:val="Textodebalo"/>
    <w:uiPriority w:val="99"/>
    <w:rsid w:val="00C22350"/>
    <w:rPr>
      <w:rFonts w:ascii="Tahoma" w:hAnsi="Tahoma" w:cs="Tahoma"/>
      <w:sz w:val="16"/>
      <w:szCs w:val="16"/>
    </w:rPr>
  </w:style>
  <w:style w:type="character" w:customStyle="1" w:styleId="SubttuloChar">
    <w:name w:val="Subtítulo Char"/>
    <w:link w:val="Subttulo"/>
    <w:uiPriority w:val="99"/>
    <w:rsid w:val="00C22350"/>
    <w:rPr>
      <w:b/>
      <w:sz w:val="28"/>
    </w:rPr>
  </w:style>
  <w:style w:type="character" w:customStyle="1" w:styleId="TextodenotaderodapChar">
    <w:name w:val="Texto de nota de rodapé Char"/>
    <w:aliases w:val="Char Char"/>
    <w:link w:val="Textodenotaderodap"/>
    <w:rsid w:val="00C22350"/>
  </w:style>
  <w:style w:type="character" w:customStyle="1" w:styleId="SemEspaamentoChar">
    <w:name w:val="Sem Espaçamento Char"/>
    <w:link w:val="SemEspaamento"/>
    <w:uiPriority w:val="99"/>
    <w:rsid w:val="00C22350"/>
    <w:rPr>
      <w:rFonts w:ascii="Calibri" w:eastAsia="Calibri" w:hAnsi="Calibri"/>
      <w:sz w:val="22"/>
      <w:szCs w:val="22"/>
      <w:lang w:eastAsia="en-US"/>
    </w:rPr>
  </w:style>
  <w:style w:type="character" w:customStyle="1" w:styleId="apple-style-span">
    <w:name w:val="apple-style-span"/>
    <w:basedOn w:val="Fontepargpadro"/>
    <w:rsid w:val="00C22350"/>
  </w:style>
  <w:style w:type="character" w:customStyle="1" w:styleId="Corpodetexto21Char">
    <w:name w:val="Corpo de texto 21 Char"/>
    <w:link w:val="Corpodetexto21"/>
    <w:rsid w:val="00C22350"/>
    <w:rPr>
      <w:sz w:val="24"/>
    </w:rPr>
  </w:style>
  <w:style w:type="numbering" w:customStyle="1" w:styleId="Semlista1">
    <w:name w:val="Sem lista1"/>
    <w:next w:val="Semlista"/>
    <w:semiHidden/>
    <w:unhideWhenUsed/>
    <w:rsid w:val="00C22350"/>
  </w:style>
  <w:style w:type="numbering" w:customStyle="1" w:styleId="Semlista11">
    <w:name w:val="Sem lista11"/>
    <w:next w:val="Semlista"/>
    <w:uiPriority w:val="99"/>
    <w:semiHidden/>
    <w:unhideWhenUsed/>
    <w:rsid w:val="00C22350"/>
  </w:style>
  <w:style w:type="paragraph" w:customStyle="1" w:styleId="Rodap1">
    <w:name w:val="Rodapé1"/>
    <w:basedOn w:val="Normal"/>
    <w:next w:val="Rodap"/>
    <w:unhideWhenUsed/>
    <w:rsid w:val="00C22350"/>
    <w:pPr>
      <w:tabs>
        <w:tab w:val="center" w:pos="4252"/>
        <w:tab w:val="right" w:pos="8504"/>
      </w:tabs>
    </w:pPr>
    <w:rPr>
      <w:rFonts w:ascii="Calibri" w:eastAsia="Calibri" w:hAnsi="Calibri"/>
      <w:sz w:val="22"/>
      <w:szCs w:val="22"/>
      <w:lang w:eastAsia="en-US"/>
    </w:rPr>
  </w:style>
  <w:style w:type="paragraph" w:customStyle="1" w:styleId="Textodebalo1">
    <w:name w:val="Texto de balão1"/>
    <w:basedOn w:val="Normal"/>
    <w:next w:val="Textodebalo"/>
    <w:unhideWhenUsed/>
    <w:rsid w:val="00C22350"/>
    <w:rPr>
      <w:rFonts w:ascii="Tahoma" w:eastAsia="Calibri" w:hAnsi="Tahoma" w:cs="Tahoma"/>
      <w:sz w:val="16"/>
      <w:szCs w:val="16"/>
      <w:lang w:eastAsia="en-US"/>
    </w:rPr>
  </w:style>
  <w:style w:type="character" w:customStyle="1" w:styleId="CabealhoChar1">
    <w:name w:val="Cabeçalho Char1"/>
    <w:aliases w:val="Cabeçalho Char Char"/>
    <w:basedOn w:val="Fontepargpadro"/>
    <w:uiPriority w:val="99"/>
    <w:rsid w:val="00C22350"/>
  </w:style>
  <w:style w:type="character" w:customStyle="1" w:styleId="RodapChar1">
    <w:name w:val="Rodapé Char1"/>
    <w:basedOn w:val="Fontepargpadro"/>
    <w:rsid w:val="00C22350"/>
  </w:style>
  <w:style w:type="character" w:customStyle="1" w:styleId="TextodebaloChar1">
    <w:name w:val="Texto de balão Char1"/>
    <w:uiPriority w:val="99"/>
    <w:semiHidden/>
    <w:rsid w:val="00C22350"/>
    <w:rPr>
      <w:rFonts w:ascii="Tahoma" w:hAnsi="Tahoma" w:cs="Tahoma"/>
      <w:sz w:val="16"/>
      <w:szCs w:val="16"/>
    </w:rPr>
  </w:style>
  <w:style w:type="character" w:customStyle="1" w:styleId="acordeontitle">
    <w:name w:val="acordeontitle"/>
    <w:rsid w:val="00C22350"/>
  </w:style>
  <w:style w:type="paragraph" w:styleId="CabealhodoSumrio">
    <w:name w:val="TOC Heading"/>
    <w:basedOn w:val="Ttulo1"/>
    <w:next w:val="Normal"/>
    <w:uiPriority w:val="39"/>
    <w:semiHidden/>
    <w:unhideWhenUsed/>
    <w:qFormat/>
    <w:rsid w:val="00C22350"/>
    <w:pPr>
      <w:keepLines/>
      <w:spacing w:before="480" w:line="276" w:lineRule="auto"/>
      <w:outlineLvl w:val="9"/>
    </w:pPr>
    <w:rPr>
      <w:rFonts w:ascii="Cambria" w:hAnsi="Cambria"/>
      <w:bCs/>
      <w:i w:val="0"/>
      <w:color w:val="365F91"/>
      <w:szCs w:val="28"/>
    </w:rPr>
  </w:style>
  <w:style w:type="paragraph" w:styleId="Sumrio1">
    <w:name w:val="toc 1"/>
    <w:basedOn w:val="Normal"/>
    <w:next w:val="Normal"/>
    <w:autoRedefine/>
    <w:uiPriority w:val="39"/>
    <w:unhideWhenUsed/>
    <w:rsid w:val="00C22350"/>
    <w:rPr>
      <w:sz w:val="24"/>
      <w:szCs w:val="24"/>
    </w:rPr>
  </w:style>
  <w:style w:type="paragraph" w:styleId="Sumrio2">
    <w:name w:val="toc 2"/>
    <w:basedOn w:val="Normal"/>
    <w:next w:val="Normal"/>
    <w:autoRedefine/>
    <w:uiPriority w:val="39"/>
    <w:unhideWhenUsed/>
    <w:rsid w:val="00C22350"/>
    <w:pPr>
      <w:ind w:left="240"/>
    </w:pPr>
    <w:rPr>
      <w:sz w:val="24"/>
      <w:szCs w:val="24"/>
    </w:rPr>
  </w:style>
  <w:style w:type="paragraph" w:styleId="Sumrio3">
    <w:name w:val="toc 3"/>
    <w:basedOn w:val="Normal"/>
    <w:next w:val="Normal"/>
    <w:autoRedefine/>
    <w:uiPriority w:val="39"/>
    <w:unhideWhenUsed/>
    <w:rsid w:val="00C22350"/>
    <w:pPr>
      <w:ind w:left="480"/>
    </w:pPr>
    <w:rPr>
      <w:sz w:val="24"/>
      <w:szCs w:val="24"/>
    </w:rPr>
  </w:style>
  <w:style w:type="paragraph" w:customStyle="1" w:styleId="ecxmsonormal">
    <w:name w:val="ecxmsonormal"/>
    <w:basedOn w:val="Normal"/>
    <w:rsid w:val="0083084B"/>
    <w:pPr>
      <w:spacing w:after="324"/>
    </w:pPr>
    <w:rPr>
      <w:sz w:val="24"/>
      <w:szCs w:val="24"/>
    </w:rPr>
  </w:style>
  <w:style w:type="paragraph" w:styleId="Remissivo1">
    <w:name w:val="index 1"/>
    <w:basedOn w:val="Normal"/>
    <w:next w:val="Normal"/>
    <w:autoRedefine/>
    <w:rsid w:val="00B537AD"/>
    <w:pPr>
      <w:ind w:left="200" w:hanging="200"/>
    </w:pPr>
    <w:rPr>
      <w:rFonts w:ascii="Calibri" w:hAnsi="Calibri" w:cs="Calibri"/>
    </w:rPr>
  </w:style>
  <w:style w:type="paragraph" w:styleId="Remissivo2">
    <w:name w:val="index 2"/>
    <w:basedOn w:val="Normal"/>
    <w:next w:val="Normal"/>
    <w:autoRedefine/>
    <w:rsid w:val="00B537AD"/>
    <w:pPr>
      <w:ind w:left="400" w:hanging="200"/>
    </w:pPr>
    <w:rPr>
      <w:rFonts w:ascii="Calibri" w:hAnsi="Calibri" w:cs="Calibri"/>
    </w:rPr>
  </w:style>
  <w:style w:type="paragraph" w:styleId="Remissivo3">
    <w:name w:val="index 3"/>
    <w:basedOn w:val="Normal"/>
    <w:next w:val="Normal"/>
    <w:autoRedefine/>
    <w:rsid w:val="00B537AD"/>
    <w:pPr>
      <w:ind w:left="600" w:hanging="200"/>
    </w:pPr>
    <w:rPr>
      <w:rFonts w:ascii="Calibri" w:hAnsi="Calibri" w:cs="Calibri"/>
    </w:rPr>
  </w:style>
  <w:style w:type="paragraph" w:styleId="Remissivo4">
    <w:name w:val="index 4"/>
    <w:basedOn w:val="Normal"/>
    <w:next w:val="Normal"/>
    <w:autoRedefine/>
    <w:rsid w:val="00B537AD"/>
    <w:pPr>
      <w:ind w:left="800" w:hanging="200"/>
    </w:pPr>
    <w:rPr>
      <w:rFonts w:ascii="Calibri" w:hAnsi="Calibri" w:cs="Calibri"/>
    </w:rPr>
  </w:style>
  <w:style w:type="paragraph" w:styleId="Remissivo5">
    <w:name w:val="index 5"/>
    <w:basedOn w:val="Normal"/>
    <w:next w:val="Normal"/>
    <w:autoRedefine/>
    <w:rsid w:val="00B537AD"/>
    <w:pPr>
      <w:ind w:left="1000" w:hanging="200"/>
    </w:pPr>
    <w:rPr>
      <w:rFonts w:ascii="Calibri" w:hAnsi="Calibri" w:cs="Calibri"/>
    </w:rPr>
  </w:style>
  <w:style w:type="paragraph" w:styleId="Remissivo6">
    <w:name w:val="index 6"/>
    <w:basedOn w:val="Normal"/>
    <w:next w:val="Normal"/>
    <w:autoRedefine/>
    <w:rsid w:val="00B537AD"/>
    <w:pPr>
      <w:ind w:left="1200" w:hanging="200"/>
    </w:pPr>
    <w:rPr>
      <w:rFonts w:ascii="Calibri" w:hAnsi="Calibri" w:cs="Calibri"/>
    </w:rPr>
  </w:style>
  <w:style w:type="paragraph" w:styleId="Remissivo7">
    <w:name w:val="index 7"/>
    <w:basedOn w:val="Normal"/>
    <w:next w:val="Normal"/>
    <w:autoRedefine/>
    <w:rsid w:val="00B537AD"/>
    <w:pPr>
      <w:ind w:left="1400" w:hanging="200"/>
    </w:pPr>
    <w:rPr>
      <w:rFonts w:ascii="Calibri" w:hAnsi="Calibri" w:cs="Calibri"/>
    </w:rPr>
  </w:style>
  <w:style w:type="paragraph" w:styleId="Remissivo8">
    <w:name w:val="index 8"/>
    <w:basedOn w:val="Normal"/>
    <w:next w:val="Normal"/>
    <w:autoRedefine/>
    <w:rsid w:val="00B537AD"/>
    <w:pPr>
      <w:ind w:left="1600" w:hanging="200"/>
    </w:pPr>
    <w:rPr>
      <w:rFonts w:ascii="Calibri" w:hAnsi="Calibri" w:cs="Calibri"/>
    </w:rPr>
  </w:style>
  <w:style w:type="paragraph" w:styleId="Remissivo9">
    <w:name w:val="index 9"/>
    <w:basedOn w:val="Normal"/>
    <w:next w:val="Normal"/>
    <w:autoRedefine/>
    <w:rsid w:val="00B537AD"/>
    <w:pPr>
      <w:ind w:left="1800" w:hanging="200"/>
    </w:pPr>
    <w:rPr>
      <w:rFonts w:ascii="Calibri" w:hAnsi="Calibri" w:cs="Calibri"/>
    </w:rPr>
  </w:style>
  <w:style w:type="paragraph" w:styleId="Ttulodendiceremissivo">
    <w:name w:val="index heading"/>
    <w:basedOn w:val="Normal"/>
    <w:next w:val="Remissivo1"/>
    <w:rsid w:val="00B537AD"/>
    <w:pPr>
      <w:spacing w:before="120" w:after="120"/>
    </w:pPr>
    <w:rPr>
      <w:rFonts w:ascii="Calibri" w:hAnsi="Calibri" w:cs="Calibri"/>
      <w:b/>
      <w:bCs/>
      <w:i/>
      <w:iCs/>
    </w:rPr>
  </w:style>
  <w:style w:type="character" w:customStyle="1" w:styleId="st1">
    <w:name w:val="st1"/>
    <w:rsid w:val="009C4279"/>
  </w:style>
  <w:style w:type="paragraph" w:customStyle="1" w:styleId="clusula">
    <w:name w:val="cláusula"/>
    <w:rsid w:val="00BF3A9F"/>
    <w:pPr>
      <w:spacing w:before="480" w:after="240"/>
      <w:jc w:val="center"/>
    </w:pPr>
    <w:rPr>
      <w:rFonts w:ascii="Arial" w:hAnsi="Arial"/>
      <w:b/>
      <w:caps/>
      <w:noProof/>
      <w:sz w:val="22"/>
    </w:rPr>
  </w:style>
  <w:style w:type="paragraph" w:customStyle="1" w:styleId="Estilopadro">
    <w:name w:val="Estilo padrão"/>
    <w:rsid w:val="00BF3A9F"/>
    <w:pPr>
      <w:suppressAutoHyphens/>
      <w:spacing w:after="200" w:line="276" w:lineRule="auto"/>
    </w:pPr>
    <w:rPr>
      <w:rFonts w:ascii="Calibri" w:hAnsi="Calibri" w:cs="Calibri"/>
      <w:sz w:val="22"/>
      <w:szCs w:val="22"/>
      <w:lang w:eastAsia="en-US"/>
    </w:rPr>
  </w:style>
  <w:style w:type="table" w:customStyle="1" w:styleId="ListaClara1">
    <w:name w:val="Lista Clara1"/>
    <w:basedOn w:val="Tabelanormal"/>
    <w:uiPriority w:val="61"/>
    <w:rsid w:val="00A73520"/>
    <w:rPr>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BodyText31">
    <w:name w:val="Body Text 31"/>
    <w:basedOn w:val="Normal"/>
    <w:rsid w:val="006E090E"/>
    <w:pPr>
      <w:jc w:val="both"/>
    </w:pPr>
    <w:rPr>
      <w:sz w:val="24"/>
    </w:rPr>
  </w:style>
  <w:style w:type="table" w:customStyle="1" w:styleId="LightGrid1">
    <w:name w:val="Light Grid1"/>
    <w:rsid w:val="006E090E"/>
    <w:rPr>
      <w:rFonts w:ascii="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paragraph" w:styleId="Textodenotadefim">
    <w:name w:val="endnote text"/>
    <w:basedOn w:val="Normal"/>
    <w:link w:val="TextodenotadefimChar"/>
    <w:unhideWhenUsed/>
    <w:rsid w:val="006E090E"/>
  </w:style>
  <w:style w:type="character" w:customStyle="1" w:styleId="TextodenotadefimChar">
    <w:name w:val="Texto de nota de fim Char"/>
    <w:basedOn w:val="Fontepargpadro"/>
    <w:link w:val="Textodenotadefim"/>
    <w:rsid w:val="006E090E"/>
  </w:style>
  <w:style w:type="character" w:styleId="Refdenotadefim">
    <w:name w:val="endnote reference"/>
    <w:unhideWhenUsed/>
    <w:rsid w:val="006E090E"/>
    <w:rPr>
      <w:vertAlign w:val="superscript"/>
    </w:rPr>
  </w:style>
  <w:style w:type="character" w:customStyle="1" w:styleId="TitleChar">
    <w:name w:val="Title Char"/>
    <w:locked/>
    <w:rsid w:val="006E090E"/>
    <w:rPr>
      <w:rFonts w:ascii="Utah" w:hAnsi="Utah" w:cs="Times New Roman"/>
      <w:b/>
      <w:sz w:val="20"/>
      <w:szCs w:val="20"/>
      <w:lang w:eastAsia="pt-BR"/>
    </w:rPr>
  </w:style>
  <w:style w:type="paragraph" w:customStyle="1" w:styleId="NoSpacing1">
    <w:name w:val="No Spacing1"/>
    <w:rsid w:val="006E090E"/>
    <w:rPr>
      <w:rFonts w:eastAsia="Calibri"/>
      <w:sz w:val="24"/>
      <w:szCs w:val="24"/>
    </w:rPr>
  </w:style>
  <w:style w:type="character" w:customStyle="1" w:styleId="CharChar2">
    <w:name w:val="Char Char2"/>
    <w:locked/>
    <w:rsid w:val="006E090E"/>
    <w:rPr>
      <w:rFonts w:ascii="Utah" w:hAnsi="Utah"/>
      <w:b/>
      <w:snapToGrid w:val="0"/>
      <w:sz w:val="24"/>
      <w:lang w:val="pt-BR" w:eastAsia="pt-BR" w:bidi="ar-SA"/>
    </w:rPr>
  </w:style>
  <w:style w:type="character" w:customStyle="1" w:styleId="jcefile">
    <w:name w:val="jce_file"/>
    <w:basedOn w:val="Fontepargpadro"/>
    <w:rsid w:val="006E090E"/>
  </w:style>
  <w:style w:type="paragraph" w:customStyle="1" w:styleId="xl63">
    <w:name w:val="xl63"/>
    <w:basedOn w:val="Normal"/>
    <w:rsid w:val="006E090E"/>
    <w:pPr>
      <w:spacing w:before="100" w:beforeAutospacing="1" w:after="100" w:afterAutospacing="1"/>
      <w:textAlignment w:val="center"/>
    </w:pPr>
    <w:rPr>
      <w:sz w:val="16"/>
      <w:szCs w:val="16"/>
    </w:rPr>
  </w:style>
  <w:style w:type="paragraph" w:customStyle="1" w:styleId="xl64">
    <w:name w:val="xl64"/>
    <w:basedOn w:val="Normal"/>
    <w:rsid w:val="006E090E"/>
    <w:pPr>
      <w:spacing w:before="100" w:beforeAutospacing="1" w:after="100" w:afterAutospacing="1"/>
      <w:textAlignment w:val="center"/>
    </w:pPr>
  </w:style>
  <w:style w:type="paragraph" w:customStyle="1" w:styleId="xl65">
    <w:name w:val="xl65"/>
    <w:basedOn w:val="Normal"/>
    <w:rsid w:val="006E090E"/>
    <w:pPr>
      <w:spacing w:before="100" w:beforeAutospacing="1" w:after="100" w:afterAutospacing="1"/>
      <w:textAlignment w:val="center"/>
    </w:pPr>
    <w:rPr>
      <w:b/>
      <w:bCs/>
      <w:u w:val="single"/>
    </w:rPr>
  </w:style>
  <w:style w:type="paragraph" w:customStyle="1" w:styleId="xl66">
    <w:name w:val="xl66"/>
    <w:basedOn w:val="Normal"/>
    <w:rsid w:val="006E090E"/>
    <w:pPr>
      <w:spacing w:before="100" w:beforeAutospacing="1" w:after="100" w:afterAutospacing="1"/>
      <w:textAlignment w:val="center"/>
    </w:pPr>
    <w:rPr>
      <w:b/>
      <w:bCs/>
    </w:rPr>
  </w:style>
  <w:style w:type="paragraph" w:customStyle="1" w:styleId="xl67">
    <w:name w:val="xl67"/>
    <w:basedOn w:val="Normal"/>
    <w:rsid w:val="006E090E"/>
    <w:pPr>
      <w:spacing w:before="100" w:beforeAutospacing="1" w:after="100" w:afterAutospacing="1"/>
      <w:jc w:val="center"/>
      <w:textAlignment w:val="center"/>
    </w:pPr>
  </w:style>
  <w:style w:type="paragraph" w:customStyle="1" w:styleId="xl68">
    <w:name w:val="xl68"/>
    <w:basedOn w:val="Normal"/>
    <w:rsid w:val="006E090E"/>
    <w:pPr>
      <w:spacing w:before="100" w:beforeAutospacing="1" w:after="100" w:afterAutospacing="1"/>
      <w:textAlignment w:val="center"/>
    </w:pPr>
    <w:rPr>
      <w:rFonts w:ascii="Calibri" w:hAnsi="Calibri"/>
      <w:b/>
      <w:bCs/>
      <w:color w:val="000000"/>
      <w:sz w:val="24"/>
      <w:szCs w:val="24"/>
      <w:u w:val="single"/>
    </w:rPr>
  </w:style>
  <w:style w:type="paragraph" w:customStyle="1" w:styleId="xl69">
    <w:name w:val="xl69"/>
    <w:basedOn w:val="Normal"/>
    <w:rsid w:val="006E090E"/>
    <w:pPr>
      <w:spacing w:before="100" w:beforeAutospacing="1" w:after="100" w:afterAutospacing="1"/>
      <w:textAlignment w:val="center"/>
    </w:pPr>
    <w:rPr>
      <w:rFonts w:ascii="Calibri" w:hAnsi="Calibri"/>
      <w:sz w:val="24"/>
      <w:szCs w:val="24"/>
    </w:rPr>
  </w:style>
  <w:style w:type="paragraph" w:customStyle="1" w:styleId="xl70">
    <w:name w:val="xl70"/>
    <w:basedOn w:val="Normal"/>
    <w:rsid w:val="006E090E"/>
    <w:pPr>
      <w:spacing w:before="100" w:beforeAutospacing="1" w:after="100" w:afterAutospacing="1"/>
    </w:pPr>
    <w:rPr>
      <w:rFonts w:ascii="Calibri" w:hAnsi="Calibri"/>
      <w:sz w:val="24"/>
      <w:szCs w:val="24"/>
    </w:rPr>
  </w:style>
  <w:style w:type="paragraph" w:customStyle="1" w:styleId="xl71">
    <w:name w:val="xl71"/>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2">
    <w:name w:val="xl72"/>
    <w:basedOn w:val="Normal"/>
    <w:rsid w:val="006E090E"/>
    <w:pPr>
      <w:spacing w:before="100" w:beforeAutospacing="1" w:after="100" w:afterAutospacing="1"/>
      <w:textAlignment w:val="center"/>
    </w:pPr>
    <w:rPr>
      <w:rFonts w:ascii="Arial" w:hAnsi="Arial" w:cs="Arial"/>
      <w:sz w:val="24"/>
      <w:szCs w:val="24"/>
    </w:rPr>
  </w:style>
  <w:style w:type="paragraph" w:customStyle="1" w:styleId="xl73">
    <w:name w:val="xl73"/>
    <w:basedOn w:val="Normal"/>
    <w:rsid w:val="006E090E"/>
    <w:pPr>
      <w:spacing w:before="100" w:beforeAutospacing="1" w:after="100" w:afterAutospacing="1"/>
      <w:textAlignment w:val="center"/>
    </w:pPr>
    <w:rPr>
      <w:rFonts w:ascii="Arial" w:hAnsi="Arial" w:cs="Arial"/>
      <w:sz w:val="24"/>
      <w:szCs w:val="24"/>
    </w:rPr>
  </w:style>
  <w:style w:type="paragraph" w:customStyle="1" w:styleId="xl74">
    <w:name w:val="xl74"/>
    <w:basedOn w:val="Normal"/>
    <w:rsid w:val="006E090E"/>
    <w:pPr>
      <w:spacing w:before="100" w:beforeAutospacing="1" w:after="100" w:afterAutospacing="1"/>
      <w:textAlignment w:val="center"/>
    </w:pPr>
    <w:rPr>
      <w:rFonts w:ascii="Arial" w:hAnsi="Arial" w:cs="Arial"/>
      <w:sz w:val="24"/>
      <w:szCs w:val="24"/>
    </w:rPr>
  </w:style>
  <w:style w:type="paragraph" w:customStyle="1" w:styleId="xl75">
    <w:name w:val="xl75"/>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6">
    <w:name w:val="xl76"/>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7">
    <w:name w:val="xl77"/>
    <w:basedOn w:val="Normal"/>
    <w:rsid w:val="006E090E"/>
    <w:pPr>
      <w:spacing w:before="100" w:beforeAutospacing="1" w:after="100" w:afterAutospacing="1"/>
      <w:jc w:val="center"/>
      <w:textAlignment w:val="center"/>
    </w:pPr>
    <w:rPr>
      <w:rFonts w:ascii="Arial" w:hAnsi="Arial" w:cs="Arial"/>
      <w:color w:val="000000"/>
      <w:sz w:val="24"/>
      <w:szCs w:val="24"/>
    </w:rPr>
  </w:style>
  <w:style w:type="character" w:customStyle="1" w:styleId="Corpodetexto2Char1">
    <w:name w:val="Corpo de texto 2 Char1"/>
    <w:aliases w:val="Corpo de texto 2 Char Char Char Char1"/>
    <w:semiHidden/>
    <w:rsid w:val="006E090E"/>
    <w:rPr>
      <w:rFonts w:ascii="Times New Roman" w:eastAsia="Times New Roman" w:hAnsi="Times New Roman" w:cs="Times New Roman" w:hint="default"/>
      <w:sz w:val="20"/>
      <w:szCs w:val="20"/>
      <w:lang w:eastAsia="pt-BR"/>
    </w:rPr>
  </w:style>
  <w:style w:type="paragraph" w:customStyle="1" w:styleId="ListParagraph1">
    <w:name w:val="List Paragraph1"/>
    <w:basedOn w:val="Normal"/>
    <w:rsid w:val="006E090E"/>
    <w:pPr>
      <w:ind w:left="720"/>
    </w:pPr>
    <w:rPr>
      <w:rFonts w:eastAsia="Calibri"/>
      <w:sz w:val="24"/>
      <w:szCs w:val="24"/>
    </w:rPr>
  </w:style>
  <w:style w:type="paragraph" w:customStyle="1" w:styleId="estilo10">
    <w:name w:val="estilo1"/>
    <w:basedOn w:val="Normal"/>
    <w:rsid w:val="006E090E"/>
    <w:pPr>
      <w:spacing w:before="100" w:beforeAutospacing="1" w:after="100" w:afterAutospacing="1"/>
    </w:pPr>
    <w:rPr>
      <w:sz w:val="24"/>
      <w:szCs w:val="24"/>
    </w:rPr>
  </w:style>
  <w:style w:type="paragraph" w:customStyle="1" w:styleId="cargounidtrab">
    <w:name w:val="cargounidtrab"/>
    <w:basedOn w:val="Normal"/>
    <w:rsid w:val="006E090E"/>
    <w:pPr>
      <w:spacing w:before="100" w:beforeAutospacing="1" w:after="100" w:afterAutospacing="1"/>
    </w:pPr>
    <w:rPr>
      <w:sz w:val="24"/>
      <w:szCs w:val="24"/>
    </w:rPr>
  </w:style>
  <w:style w:type="paragraph" w:customStyle="1" w:styleId="xl26">
    <w:name w:val="xl26"/>
    <w:basedOn w:val="Normal"/>
    <w:rsid w:val="006E090E"/>
    <w:pPr>
      <w:spacing w:before="100" w:beforeAutospacing="1" w:after="100" w:afterAutospacing="1"/>
    </w:pPr>
    <w:rPr>
      <w:sz w:val="24"/>
      <w:szCs w:val="24"/>
    </w:rPr>
  </w:style>
  <w:style w:type="paragraph" w:customStyle="1" w:styleId="xl28">
    <w:name w:val="xl28"/>
    <w:basedOn w:val="Normal"/>
    <w:rsid w:val="006E090E"/>
    <w:pPr>
      <w:spacing w:before="100" w:beforeAutospacing="1" w:after="100" w:afterAutospacing="1"/>
    </w:pPr>
    <w:rPr>
      <w:sz w:val="24"/>
      <w:szCs w:val="24"/>
    </w:rPr>
  </w:style>
  <w:style w:type="table" w:styleId="Tabelaclssica1">
    <w:name w:val="Table Classic 1"/>
    <w:basedOn w:val="Tabelanormal"/>
    <w:rsid w:val="006E090E"/>
    <w:rPr>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elaemlista3">
    <w:name w:val="Table List 3"/>
    <w:basedOn w:val="Tabelanormal"/>
    <w:rsid w:val="006E090E"/>
    <w:rPr>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Tabelaemlista4">
    <w:name w:val="Table List 4"/>
    <w:basedOn w:val="Tabelanormal"/>
    <w:rsid w:val="006E090E"/>
    <w:rPr>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cBorders>
        <w:shd w:val="solid" w:color="808080" w:fill="FFFFFF"/>
      </w:tcPr>
    </w:tblStylePr>
  </w:style>
  <w:style w:type="table" w:styleId="Tabelasutil1">
    <w:name w:val="Table Subtle 1"/>
    <w:basedOn w:val="Tabelanormal"/>
    <w:rsid w:val="006E090E"/>
    <w:rPr>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Tabelasutil2">
    <w:name w:val="Table Subtle 2"/>
    <w:basedOn w:val="Tabelanormal"/>
    <w:rsid w:val="006E090E"/>
    <w:rPr>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Tabelacomtema">
    <w:name w:val="Table Theme"/>
    <w:basedOn w:val="Tabelanormal"/>
    <w:rsid w:val="006E090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2">
    <w:name w:val="Lista Clara2"/>
    <w:basedOn w:val="Tabelanormal"/>
    <w:uiPriority w:val="61"/>
    <w:rsid w:val="006E090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asimples3">
    <w:name w:val="Table Simple 3"/>
    <w:basedOn w:val="Tabelanormal"/>
    <w:rsid w:val="006E090E"/>
    <w:rPr>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shd w:val="solid" w:color="000000" w:fill="FFFFFF"/>
      </w:tcPr>
    </w:tblStylePr>
  </w:style>
  <w:style w:type="character" w:customStyle="1" w:styleId="HeaderChar1">
    <w:name w:val="Header Char1"/>
    <w:aliases w:val="hd Char1,he Char1"/>
    <w:locked/>
    <w:rsid w:val="006E090E"/>
    <w:rPr>
      <w:lang w:val="pt-BR" w:eastAsia="pt-BR"/>
    </w:rPr>
  </w:style>
  <w:style w:type="numbering" w:customStyle="1" w:styleId="Estilo12">
    <w:name w:val="Estilo12"/>
    <w:uiPriority w:val="99"/>
    <w:rsid w:val="006E090E"/>
    <w:pPr>
      <w:numPr>
        <w:numId w:val="5"/>
      </w:numPr>
    </w:pPr>
  </w:style>
  <w:style w:type="paragraph" w:customStyle="1" w:styleId="WW-Default">
    <w:name w:val="WW-Default"/>
    <w:rsid w:val="006E090E"/>
    <w:pPr>
      <w:suppressAutoHyphens/>
      <w:autoSpaceDE w:val="0"/>
    </w:pPr>
    <w:rPr>
      <w:rFonts w:ascii="Arial" w:eastAsia="Calibri" w:hAnsi="Arial" w:cs="Arial"/>
      <w:color w:val="000000"/>
      <w:sz w:val="24"/>
      <w:szCs w:val="24"/>
      <w:lang w:eastAsia="zh-CN"/>
    </w:rPr>
  </w:style>
  <w:style w:type="paragraph" w:styleId="TextosemFormatao">
    <w:name w:val="Plain Text"/>
    <w:basedOn w:val="Normal"/>
    <w:link w:val="TextosemFormataoChar"/>
    <w:uiPriority w:val="99"/>
    <w:unhideWhenUsed/>
    <w:rsid w:val="006E090E"/>
    <w:pPr>
      <w:spacing w:before="100" w:beforeAutospacing="1" w:after="100" w:afterAutospacing="1"/>
    </w:pPr>
    <w:rPr>
      <w:rFonts w:eastAsiaTheme="minorEastAsia"/>
      <w:sz w:val="24"/>
      <w:szCs w:val="24"/>
    </w:rPr>
  </w:style>
  <w:style w:type="character" w:customStyle="1" w:styleId="TextosemFormataoChar">
    <w:name w:val="Texto sem Formatação Char"/>
    <w:basedOn w:val="Fontepargpadro"/>
    <w:link w:val="TextosemFormatao"/>
    <w:uiPriority w:val="99"/>
    <w:rsid w:val="006E090E"/>
    <w:rPr>
      <w:rFonts w:eastAsiaTheme="minorEastAsia"/>
      <w:sz w:val="24"/>
      <w:szCs w:val="24"/>
    </w:rPr>
  </w:style>
  <w:style w:type="paragraph" w:customStyle="1" w:styleId="semespaamento0">
    <w:name w:val="semespaamento"/>
    <w:basedOn w:val="Normal"/>
    <w:uiPriority w:val="99"/>
    <w:semiHidden/>
    <w:rsid w:val="006E090E"/>
    <w:pPr>
      <w:spacing w:before="100" w:beforeAutospacing="1" w:after="100" w:afterAutospacing="1"/>
    </w:pPr>
    <w:rPr>
      <w:rFonts w:eastAsiaTheme="minorEastAsia"/>
      <w:sz w:val="24"/>
      <w:szCs w:val="24"/>
    </w:rPr>
  </w:style>
  <w:style w:type="character" w:customStyle="1" w:styleId="Recuodecorpodetexto3Char">
    <w:name w:val="Recuo de corpo de texto 3 Char"/>
    <w:basedOn w:val="Fontepargpadro"/>
    <w:link w:val="Recuodecorpodetexto3"/>
    <w:uiPriority w:val="99"/>
    <w:rsid w:val="006E090E"/>
    <w:rPr>
      <w:sz w:val="24"/>
    </w:rPr>
  </w:style>
  <w:style w:type="paragraph" w:customStyle="1" w:styleId="artigo">
    <w:name w:val="artigo"/>
    <w:basedOn w:val="Normal"/>
    <w:rsid w:val="006E090E"/>
    <w:pPr>
      <w:spacing w:before="100" w:beforeAutospacing="1" w:after="100" w:afterAutospacing="1"/>
    </w:pPr>
    <w:rPr>
      <w:sz w:val="24"/>
      <w:szCs w:val="24"/>
    </w:rPr>
  </w:style>
  <w:style w:type="character" w:customStyle="1" w:styleId="Corpodetexto2Char">
    <w:name w:val="Corpo de texto 2 Char"/>
    <w:basedOn w:val="Fontepargpadro"/>
    <w:link w:val="Corpodetexto2"/>
    <w:uiPriority w:val="99"/>
    <w:rsid w:val="00043734"/>
    <w:rPr>
      <w:b/>
    </w:rPr>
  </w:style>
  <w:style w:type="character" w:customStyle="1" w:styleId="Ttulo4Char">
    <w:name w:val="Título 4 Char"/>
    <w:basedOn w:val="Fontepargpadro"/>
    <w:link w:val="Ttulo4"/>
    <w:uiPriority w:val="99"/>
    <w:rsid w:val="00043734"/>
    <w:rPr>
      <w:b/>
      <w:sz w:val="24"/>
    </w:rPr>
  </w:style>
  <w:style w:type="character" w:customStyle="1" w:styleId="Ttulo9Char">
    <w:name w:val="Título 9 Char"/>
    <w:basedOn w:val="Fontepargpadro"/>
    <w:link w:val="Ttulo9"/>
    <w:rsid w:val="00043734"/>
    <w:rPr>
      <w:rFonts w:ascii="Arial" w:hAnsi="Arial" w:cs="Arial"/>
      <w:sz w:val="22"/>
      <w:szCs w:val="22"/>
    </w:rPr>
  </w:style>
  <w:style w:type="character" w:customStyle="1" w:styleId="Ttulo5Char">
    <w:name w:val="Título 5 Char"/>
    <w:basedOn w:val="Fontepargpadro"/>
    <w:link w:val="Ttulo5"/>
    <w:uiPriority w:val="99"/>
    <w:rsid w:val="00043734"/>
    <w:rPr>
      <w:sz w:val="24"/>
    </w:rPr>
  </w:style>
  <w:style w:type="paragraph" w:customStyle="1" w:styleId="TEXTO">
    <w:name w:val="TEXTO"/>
    <w:basedOn w:val="Normal"/>
    <w:rsid w:val="00043734"/>
    <w:pPr>
      <w:suppressAutoHyphens/>
      <w:ind w:firstLine="708"/>
      <w:jc w:val="both"/>
    </w:pPr>
    <w:rPr>
      <w:sz w:val="24"/>
      <w:szCs w:val="24"/>
      <w:lang w:eastAsia="ar-SA"/>
    </w:rPr>
  </w:style>
  <w:style w:type="character" w:customStyle="1" w:styleId="blk1">
    <w:name w:val="blk1"/>
    <w:rsid w:val="00E47E14"/>
    <w:rPr>
      <w:color w:val="000000"/>
    </w:rPr>
  </w:style>
  <w:style w:type="character" w:customStyle="1" w:styleId="Ttulo7Char">
    <w:name w:val="Título 7 Char"/>
    <w:basedOn w:val="Fontepargpadro"/>
    <w:link w:val="Ttulo7"/>
    <w:uiPriority w:val="99"/>
    <w:rsid w:val="00E47E14"/>
    <w:rPr>
      <w:rFonts w:ascii="Arial" w:hAnsi="Arial" w:cs="Arial"/>
      <w:b/>
      <w:bCs/>
      <w:sz w:val="22"/>
    </w:rPr>
  </w:style>
  <w:style w:type="character" w:customStyle="1" w:styleId="Ttulo8Char">
    <w:name w:val="Título 8 Char"/>
    <w:basedOn w:val="Fontepargpadro"/>
    <w:link w:val="Ttulo8"/>
    <w:uiPriority w:val="99"/>
    <w:rsid w:val="00E47E14"/>
    <w:rPr>
      <w:b/>
      <w:sz w:val="24"/>
    </w:rPr>
  </w:style>
  <w:style w:type="paragraph" w:customStyle="1" w:styleId="notaarquivosparadownload">
    <w:name w:val="notaarquivosparadownload"/>
    <w:basedOn w:val="Normal"/>
    <w:rsid w:val="00E47E14"/>
    <w:pPr>
      <w:spacing w:before="83" w:after="100" w:afterAutospacing="1"/>
    </w:pPr>
    <w:rPr>
      <w:sz w:val="24"/>
      <w:szCs w:val="24"/>
    </w:rPr>
  </w:style>
  <w:style w:type="paragraph" w:customStyle="1" w:styleId="botao">
    <w:name w:val="botao"/>
    <w:basedOn w:val="Normal"/>
    <w:rsid w:val="00E47E14"/>
    <w:pPr>
      <w:pBdr>
        <w:left w:val="single" w:sz="6" w:space="3" w:color="FFFFFF"/>
        <w:right w:val="single" w:sz="6" w:space="3" w:color="FFFFFF"/>
      </w:pBdr>
      <w:shd w:val="clear" w:color="auto" w:fill="55774C"/>
      <w:spacing w:before="83" w:after="100" w:afterAutospacing="1"/>
    </w:pPr>
    <w:rPr>
      <w:b/>
      <w:bCs/>
      <w:color w:val="FFFFFF"/>
      <w:sz w:val="16"/>
      <w:szCs w:val="16"/>
    </w:rPr>
  </w:style>
  <w:style w:type="paragraph" w:customStyle="1" w:styleId="mensagem">
    <w:name w:val="mensagem"/>
    <w:basedOn w:val="Normal"/>
    <w:rsid w:val="00E47E14"/>
    <w:pPr>
      <w:spacing w:before="83" w:after="100" w:afterAutospacing="1"/>
    </w:pPr>
    <w:rPr>
      <w:color w:val="FF0000"/>
      <w:sz w:val="24"/>
      <w:szCs w:val="24"/>
    </w:rPr>
  </w:style>
  <w:style w:type="paragraph" w:customStyle="1" w:styleId="destaque">
    <w:name w:val="destaque"/>
    <w:basedOn w:val="Normal"/>
    <w:rsid w:val="00E47E14"/>
    <w:pPr>
      <w:spacing w:before="83" w:after="100" w:afterAutospacing="1"/>
    </w:pPr>
    <w:rPr>
      <w:color w:val="3333FF"/>
      <w:sz w:val="24"/>
      <w:szCs w:val="24"/>
    </w:rPr>
  </w:style>
  <w:style w:type="paragraph" w:customStyle="1" w:styleId="notaarquivosparadownload1">
    <w:name w:val="notaarquivosparadownload1"/>
    <w:basedOn w:val="Normal"/>
    <w:rsid w:val="00E47E14"/>
    <w:pPr>
      <w:spacing w:before="83" w:after="100" w:afterAutospacing="1"/>
    </w:pPr>
    <w:rPr>
      <w:sz w:val="24"/>
      <w:szCs w:val="24"/>
    </w:rPr>
  </w:style>
  <w:style w:type="paragraph" w:customStyle="1" w:styleId="notaarquivosparadownload2">
    <w:name w:val="notaarquivosparadownload2"/>
    <w:basedOn w:val="Normal"/>
    <w:rsid w:val="00E47E14"/>
    <w:pPr>
      <w:spacing w:before="83" w:after="100" w:afterAutospacing="1"/>
    </w:pPr>
    <w:rPr>
      <w:sz w:val="24"/>
      <w:szCs w:val="24"/>
    </w:rPr>
  </w:style>
  <w:style w:type="paragraph" w:customStyle="1" w:styleId="xl61">
    <w:name w:val="xl61"/>
    <w:basedOn w:val="Normal"/>
    <w:rsid w:val="00E47E14"/>
    <w:pPr>
      <w:spacing w:before="83" w:after="100" w:afterAutospacing="1"/>
    </w:pPr>
    <w:rPr>
      <w:sz w:val="24"/>
      <w:szCs w:val="24"/>
    </w:rPr>
  </w:style>
  <w:style w:type="paragraph" w:customStyle="1" w:styleId="bodytext2">
    <w:name w:val="bodytext2"/>
    <w:basedOn w:val="Normal"/>
    <w:rsid w:val="00E47E14"/>
    <w:pPr>
      <w:spacing w:before="83" w:after="100" w:afterAutospacing="1"/>
    </w:pPr>
    <w:rPr>
      <w:sz w:val="24"/>
      <w:szCs w:val="24"/>
    </w:rPr>
  </w:style>
  <w:style w:type="paragraph" w:styleId="Lista">
    <w:name w:val="List"/>
    <w:basedOn w:val="Normal"/>
    <w:unhideWhenUsed/>
    <w:rsid w:val="00E47E14"/>
    <w:pPr>
      <w:spacing w:before="83" w:after="100" w:afterAutospacing="1"/>
    </w:pPr>
    <w:rPr>
      <w:sz w:val="24"/>
      <w:szCs w:val="24"/>
    </w:rPr>
  </w:style>
  <w:style w:type="paragraph" w:styleId="Reviso">
    <w:name w:val="Revision"/>
    <w:hidden/>
    <w:uiPriority w:val="99"/>
    <w:semiHidden/>
    <w:rsid w:val="00E47E14"/>
  </w:style>
  <w:style w:type="paragraph" w:customStyle="1" w:styleId="ndice">
    <w:name w:val="Índice"/>
    <w:basedOn w:val="Normal"/>
    <w:rsid w:val="000F2040"/>
    <w:pPr>
      <w:suppressLineNumbers/>
      <w:suppressAutoHyphens/>
    </w:pPr>
    <w:rPr>
      <w:rFonts w:cs="Tahoma"/>
      <w:lang w:eastAsia="ar-SA"/>
    </w:rPr>
  </w:style>
  <w:style w:type="character" w:customStyle="1" w:styleId="WW8Num1z0">
    <w:name w:val="WW8Num1z0"/>
    <w:rsid w:val="00C63610"/>
    <w:rPr>
      <w:rFonts w:ascii="Times New Roman" w:hAnsi="Times New Roman"/>
    </w:rPr>
  </w:style>
  <w:style w:type="character" w:customStyle="1" w:styleId="Fontepargpadro3">
    <w:name w:val="Fonte parág. padrão3"/>
    <w:uiPriority w:val="99"/>
    <w:rsid w:val="007159C5"/>
  </w:style>
  <w:style w:type="character" w:customStyle="1" w:styleId="Absatz-Standardschriftart">
    <w:name w:val="Absatz-Standardschriftart"/>
    <w:rsid w:val="007159C5"/>
  </w:style>
  <w:style w:type="character" w:customStyle="1" w:styleId="WW-Absatz-Standardschriftart">
    <w:name w:val="WW-Absatz-Standardschriftart"/>
    <w:uiPriority w:val="99"/>
    <w:rsid w:val="007159C5"/>
  </w:style>
  <w:style w:type="character" w:customStyle="1" w:styleId="WW-Absatz-Standardschriftart1">
    <w:name w:val="WW-Absatz-Standardschriftart1"/>
    <w:uiPriority w:val="99"/>
    <w:rsid w:val="007159C5"/>
  </w:style>
  <w:style w:type="character" w:customStyle="1" w:styleId="WW-Absatz-Standardschriftart11">
    <w:name w:val="WW-Absatz-Standardschriftart11"/>
    <w:uiPriority w:val="99"/>
    <w:rsid w:val="007159C5"/>
  </w:style>
  <w:style w:type="character" w:customStyle="1" w:styleId="Fontepargpadro2">
    <w:name w:val="Fonte parág. padrão2"/>
    <w:uiPriority w:val="99"/>
    <w:rsid w:val="007159C5"/>
  </w:style>
  <w:style w:type="character" w:customStyle="1" w:styleId="WW-Absatz-Standardschriftart111">
    <w:name w:val="WW-Absatz-Standardschriftart111"/>
    <w:uiPriority w:val="99"/>
    <w:rsid w:val="007159C5"/>
  </w:style>
  <w:style w:type="character" w:customStyle="1" w:styleId="WW8Num4z0">
    <w:name w:val="WW8Num4z0"/>
    <w:rsid w:val="007159C5"/>
    <w:rPr>
      <w:rFonts w:ascii="Symbol" w:hAnsi="Symbol"/>
    </w:rPr>
  </w:style>
  <w:style w:type="character" w:customStyle="1" w:styleId="WW8Num5z0">
    <w:name w:val="WW8Num5z0"/>
    <w:rsid w:val="007159C5"/>
    <w:rPr>
      <w:rFonts w:ascii="Times New Roman" w:hAnsi="Times New Roman"/>
    </w:rPr>
  </w:style>
  <w:style w:type="character" w:customStyle="1" w:styleId="WW8Num6z0">
    <w:name w:val="WW8Num6z0"/>
    <w:uiPriority w:val="99"/>
    <w:rsid w:val="007159C5"/>
    <w:rPr>
      <w:rFonts w:ascii="Symbol" w:hAnsi="Symbol"/>
    </w:rPr>
  </w:style>
  <w:style w:type="character" w:customStyle="1" w:styleId="WW8Num7z0">
    <w:name w:val="WW8Num7z0"/>
    <w:uiPriority w:val="99"/>
    <w:rsid w:val="007159C5"/>
    <w:rPr>
      <w:rFonts w:ascii="Symbol" w:hAnsi="Symbol"/>
    </w:rPr>
  </w:style>
  <w:style w:type="character" w:customStyle="1" w:styleId="WW8Num8z0">
    <w:name w:val="WW8Num8z0"/>
    <w:uiPriority w:val="99"/>
    <w:rsid w:val="007159C5"/>
    <w:rPr>
      <w:rFonts w:ascii="Symbol" w:hAnsi="Symbol"/>
    </w:rPr>
  </w:style>
  <w:style w:type="character" w:customStyle="1" w:styleId="Fontepargpadro1">
    <w:name w:val="Fonte parág. padrão1"/>
    <w:rsid w:val="007159C5"/>
  </w:style>
  <w:style w:type="paragraph" w:customStyle="1" w:styleId="Heading">
    <w:name w:val="Heading"/>
    <w:basedOn w:val="Normal"/>
    <w:next w:val="Corpodetexto"/>
    <w:uiPriority w:val="99"/>
    <w:rsid w:val="007159C5"/>
    <w:pPr>
      <w:keepNext/>
      <w:suppressAutoHyphens/>
      <w:spacing w:before="240" w:after="120"/>
    </w:pPr>
    <w:rPr>
      <w:rFonts w:ascii="Arial" w:hAnsi="Arial" w:cs="Tahoma"/>
      <w:sz w:val="28"/>
      <w:szCs w:val="28"/>
      <w:lang w:eastAsia="ar-SA"/>
    </w:rPr>
  </w:style>
  <w:style w:type="paragraph" w:customStyle="1" w:styleId="Caption1">
    <w:name w:val="Caption1"/>
    <w:basedOn w:val="Normal"/>
    <w:uiPriority w:val="99"/>
    <w:rsid w:val="007159C5"/>
    <w:pPr>
      <w:suppressLineNumbers/>
      <w:suppressAutoHyphens/>
      <w:spacing w:before="120" w:after="120"/>
    </w:pPr>
    <w:rPr>
      <w:rFonts w:cs="Tahoma"/>
      <w:i/>
      <w:iCs/>
      <w:sz w:val="24"/>
      <w:szCs w:val="24"/>
      <w:lang w:eastAsia="ar-SA"/>
    </w:rPr>
  </w:style>
  <w:style w:type="paragraph" w:customStyle="1" w:styleId="Index">
    <w:name w:val="Index"/>
    <w:basedOn w:val="Normal"/>
    <w:uiPriority w:val="99"/>
    <w:rsid w:val="007159C5"/>
    <w:pPr>
      <w:suppressLineNumbers/>
      <w:suppressAutoHyphens/>
    </w:pPr>
    <w:rPr>
      <w:rFonts w:cs="Tahoma"/>
      <w:lang w:eastAsia="ar-SA"/>
    </w:rPr>
  </w:style>
  <w:style w:type="paragraph" w:customStyle="1" w:styleId="Captulo">
    <w:name w:val="Capítulo"/>
    <w:basedOn w:val="Normal"/>
    <w:next w:val="Corpodetexto"/>
    <w:uiPriority w:val="99"/>
    <w:rsid w:val="007159C5"/>
    <w:pPr>
      <w:keepNext/>
      <w:suppressAutoHyphens/>
      <w:spacing w:before="240" w:after="120"/>
    </w:pPr>
    <w:rPr>
      <w:rFonts w:ascii="Arial" w:hAnsi="Arial" w:cs="Tahoma"/>
      <w:sz w:val="28"/>
      <w:szCs w:val="28"/>
      <w:lang w:eastAsia="ar-SA"/>
    </w:rPr>
  </w:style>
  <w:style w:type="paragraph" w:customStyle="1" w:styleId="Legenda2">
    <w:name w:val="Legenda2"/>
    <w:basedOn w:val="Normal"/>
    <w:uiPriority w:val="99"/>
    <w:rsid w:val="007159C5"/>
    <w:pPr>
      <w:suppressLineNumbers/>
      <w:suppressAutoHyphens/>
      <w:spacing w:before="120" w:after="120"/>
    </w:pPr>
    <w:rPr>
      <w:rFonts w:cs="Tahoma"/>
      <w:i/>
      <w:iCs/>
      <w:sz w:val="24"/>
      <w:szCs w:val="24"/>
      <w:lang w:eastAsia="ar-SA"/>
    </w:rPr>
  </w:style>
  <w:style w:type="paragraph" w:customStyle="1" w:styleId="Recuodecorpodetexto21">
    <w:name w:val="Recuo de corpo de texto 21"/>
    <w:basedOn w:val="Normal"/>
    <w:rsid w:val="007159C5"/>
    <w:pPr>
      <w:suppressAutoHyphens/>
      <w:spacing w:line="360" w:lineRule="auto"/>
      <w:ind w:firstLine="993"/>
      <w:jc w:val="both"/>
    </w:pPr>
    <w:rPr>
      <w:rFonts w:ascii="Arial" w:hAnsi="Arial"/>
      <w:sz w:val="22"/>
      <w:lang w:eastAsia="ar-SA"/>
    </w:rPr>
  </w:style>
  <w:style w:type="paragraph" w:customStyle="1" w:styleId="Textoembloco1">
    <w:name w:val="Texto em bloco1"/>
    <w:basedOn w:val="Normal"/>
    <w:uiPriority w:val="99"/>
    <w:rsid w:val="007159C5"/>
    <w:pPr>
      <w:pBdr>
        <w:top w:val="single" w:sz="4" w:space="1" w:color="000000"/>
        <w:left w:val="single" w:sz="4" w:space="0" w:color="000000"/>
        <w:bottom w:val="single" w:sz="4" w:space="13" w:color="000000"/>
        <w:right w:val="single" w:sz="4" w:space="1" w:color="000000"/>
      </w:pBdr>
      <w:suppressAutoHyphens/>
      <w:ind w:left="3544" w:right="2126"/>
      <w:jc w:val="center"/>
    </w:pPr>
    <w:rPr>
      <w:rFonts w:ascii="Arial" w:hAnsi="Arial" w:cs="Arial"/>
      <w:lang w:eastAsia="ar-SA"/>
    </w:rPr>
  </w:style>
  <w:style w:type="paragraph" w:customStyle="1" w:styleId="04partenormativa">
    <w:name w:val="04partenormativa"/>
    <w:basedOn w:val="Normal"/>
    <w:rsid w:val="008E47E8"/>
    <w:pPr>
      <w:spacing w:before="100" w:beforeAutospacing="1" w:after="100" w:afterAutospacing="1"/>
    </w:pPr>
    <w:rPr>
      <w:sz w:val="24"/>
      <w:szCs w:val="24"/>
    </w:rPr>
  </w:style>
  <w:style w:type="paragraph" w:customStyle="1" w:styleId="REP">
    <w:name w:val="REP"/>
    <w:basedOn w:val="Normal"/>
    <w:rsid w:val="00B83E62"/>
    <w:pPr>
      <w:tabs>
        <w:tab w:val="left" w:pos="567"/>
        <w:tab w:val="left" w:pos="1418"/>
      </w:tabs>
      <w:suppressAutoHyphens/>
      <w:jc w:val="both"/>
    </w:pPr>
    <w:rPr>
      <w:rFonts w:ascii="Arial" w:hAnsi="Arial"/>
      <w:b/>
      <w:sz w:val="22"/>
    </w:rPr>
  </w:style>
  <w:style w:type="paragraph" w:customStyle="1" w:styleId="WW-Recuodecorpodetexto2">
    <w:name w:val="WW-Recuo de corpo de texto 2"/>
    <w:basedOn w:val="Normal"/>
    <w:rsid w:val="00B83E62"/>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ind w:left="709" w:hanging="709"/>
      <w:jc w:val="both"/>
    </w:pPr>
    <w:rPr>
      <w:sz w:val="22"/>
    </w:rPr>
  </w:style>
  <w:style w:type="paragraph" w:customStyle="1" w:styleId="Contedodamoldura">
    <w:name w:val="Conteúdo da moldura"/>
    <w:basedOn w:val="Corpodetexto"/>
    <w:rsid w:val="00B83E62"/>
    <w:pPr>
      <w:widowControl w:val="0"/>
      <w:suppressAutoHyphens/>
      <w:jc w:val="left"/>
    </w:pPr>
    <w:rPr>
      <w:sz w:val="22"/>
    </w:rPr>
  </w:style>
  <w:style w:type="character" w:customStyle="1" w:styleId="style4">
    <w:name w:val="style4"/>
    <w:basedOn w:val="Fontepargpadro"/>
    <w:rsid w:val="00B83E62"/>
  </w:style>
  <w:style w:type="character" w:customStyle="1" w:styleId="style6">
    <w:name w:val="style6"/>
    <w:basedOn w:val="Fontepargpadro"/>
    <w:rsid w:val="00B83E62"/>
  </w:style>
  <w:style w:type="character" w:customStyle="1" w:styleId="PargrafodaListaChar">
    <w:name w:val="Parágrafo da Lista Char"/>
    <w:link w:val="PargrafodaLista"/>
    <w:locked/>
    <w:rsid w:val="00C412A3"/>
    <w:rPr>
      <w:sz w:val="24"/>
      <w:szCs w:val="24"/>
    </w:rPr>
  </w:style>
  <w:style w:type="paragraph" w:styleId="Saudao">
    <w:name w:val="Salutation"/>
    <w:basedOn w:val="Normal"/>
    <w:next w:val="Normal"/>
    <w:link w:val="SaudaoChar"/>
    <w:rsid w:val="00B015EC"/>
    <w:rPr>
      <w:rFonts w:ascii="Arial" w:hAnsi="Arial" w:cs="Arial"/>
      <w:sz w:val="24"/>
      <w:szCs w:val="24"/>
      <w:lang w:val="pt-PT"/>
    </w:rPr>
  </w:style>
  <w:style w:type="character" w:customStyle="1" w:styleId="SaudaoChar">
    <w:name w:val="Saudação Char"/>
    <w:basedOn w:val="Fontepargpadro"/>
    <w:link w:val="Saudao"/>
    <w:rsid w:val="00B015EC"/>
    <w:rPr>
      <w:rFonts w:ascii="Arial" w:hAnsi="Arial" w:cs="Arial"/>
      <w:sz w:val="24"/>
      <w:szCs w:val="24"/>
      <w:lang w:val="pt-PT"/>
    </w:rPr>
  </w:style>
  <w:style w:type="paragraph" w:styleId="Commarcadores4">
    <w:name w:val="List Bullet 4"/>
    <w:basedOn w:val="Normal"/>
    <w:rsid w:val="00B015EC"/>
    <w:pPr>
      <w:numPr>
        <w:numId w:val="9"/>
      </w:numPr>
    </w:pPr>
    <w:rPr>
      <w:rFonts w:ascii="Arial" w:hAnsi="Arial" w:cs="Arial"/>
      <w:sz w:val="24"/>
      <w:szCs w:val="24"/>
      <w:lang w:val="pt-PT"/>
    </w:rPr>
  </w:style>
  <w:style w:type="paragraph" w:styleId="Commarcadores5">
    <w:name w:val="List Bullet 5"/>
    <w:basedOn w:val="Normal"/>
    <w:rsid w:val="00B015EC"/>
    <w:pPr>
      <w:numPr>
        <w:numId w:val="10"/>
      </w:numPr>
    </w:pPr>
    <w:rPr>
      <w:rFonts w:ascii="Arial" w:hAnsi="Arial" w:cs="Arial"/>
      <w:sz w:val="24"/>
      <w:szCs w:val="24"/>
      <w:lang w:val="pt-PT"/>
    </w:rPr>
  </w:style>
  <w:style w:type="paragraph" w:styleId="Primeirorecuodecorpodetexto">
    <w:name w:val="Body Text First Indent"/>
    <w:basedOn w:val="Corpodetexto"/>
    <w:link w:val="PrimeirorecuodecorpodetextoChar"/>
    <w:rsid w:val="00B015EC"/>
    <w:pPr>
      <w:spacing w:after="120"/>
      <w:ind w:firstLine="210"/>
      <w:jc w:val="left"/>
    </w:pPr>
    <w:rPr>
      <w:rFonts w:ascii="Arial" w:hAnsi="Arial" w:cs="Arial"/>
      <w:szCs w:val="24"/>
      <w:lang w:val="pt-PT"/>
    </w:rPr>
  </w:style>
  <w:style w:type="character" w:customStyle="1" w:styleId="PrimeirorecuodecorpodetextoChar">
    <w:name w:val="Primeiro recuo de corpo de texto Char"/>
    <w:basedOn w:val="CorpodetextoChar"/>
    <w:link w:val="Primeirorecuodecorpodetexto"/>
    <w:rsid w:val="00B015EC"/>
    <w:rPr>
      <w:rFonts w:ascii="Arial" w:hAnsi="Arial" w:cs="Arial"/>
      <w:szCs w:val="24"/>
      <w:lang w:val="pt-PT"/>
    </w:rPr>
  </w:style>
  <w:style w:type="paragraph" w:styleId="Primeirorecuodecorpodetexto2">
    <w:name w:val="Body Text First Indent 2"/>
    <w:basedOn w:val="Recuodecorpodetexto"/>
    <w:link w:val="Primeirorecuodecorpodetexto2Char"/>
    <w:rsid w:val="00B015EC"/>
    <w:pPr>
      <w:spacing w:after="120"/>
      <w:ind w:left="283" w:firstLine="210"/>
      <w:jc w:val="left"/>
    </w:pPr>
    <w:rPr>
      <w:rFonts w:ascii="Arial" w:hAnsi="Arial" w:cs="Arial"/>
      <w:b w:val="0"/>
      <w:szCs w:val="24"/>
      <w:lang w:val="pt-PT"/>
    </w:rPr>
  </w:style>
  <w:style w:type="character" w:customStyle="1" w:styleId="Primeirorecuodecorpodetexto2Char">
    <w:name w:val="Primeiro recuo de corpo de texto 2 Char"/>
    <w:basedOn w:val="RecuodecorpodetextoChar"/>
    <w:link w:val="Primeirorecuodecorpodetexto2"/>
    <w:rsid w:val="00B015EC"/>
    <w:rPr>
      <w:rFonts w:ascii="Arial" w:hAnsi="Arial" w:cs="Arial"/>
      <w:szCs w:val="24"/>
      <w:lang w:val="pt-PT"/>
    </w:rPr>
  </w:style>
  <w:style w:type="character" w:customStyle="1" w:styleId="CharCharChar">
    <w:name w:val="Char Char Char"/>
    <w:basedOn w:val="Fontepargpadro"/>
    <w:rsid w:val="00B015EC"/>
    <w:rPr>
      <w:sz w:val="24"/>
      <w:szCs w:val="24"/>
      <w:lang w:val="pt-BR" w:eastAsia="pt-BR" w:bidi="ar-SA"/>
    </w:rPr>
  </w:style>
  <w:style w:type="character" w:styleId="TextodoEspaoReservado">
    <w:name w:val="Placeholder Text"/>
    <w:basedOn w:val="Fontepargpadro"/>
    <w:uiPriority w:val="99"/>
    <w:semiHidden/>
    <w:rsid w:val="00B015EC"/>
    <w:rPr>
      <w:color w:val="808080"/>
    </w:rPr>
  </w:style>
  <w:style w:type="character" w:customStyle="1" w:styleId="WW8Num2z0">
    <w:name w:val="WW8Num2z0"/>
    <w:rsid w:val="00B015EC"/>
    <w:rPr>
      <w:b/>
    </w:rPr>
  </w:style>
  <w:style w:type="character" w:customStyle="1" w:styleId="WW8Num3z0">
    <w:name w:val="WW8Num3z0"/>
    <w:rsid w:val="00B015EC"/>
    <w:rPr>
      <w:b/>
    </w:rPr>
  </w:style>
  <w:style w:type="character" w:customStyle="1" w:styleId="WW8Num3z1">
    <w:name w:val="WW8Num3z1"/>
    <w:rsid w:val="00B015EC"/>
    <w:rPr>
      <w:rFonts w:ascii="Symbol" w:hAnsi="Symbol" w:cs="Symbol"/>
    </w:rPr>
  </w:style>
  <w:style w:type="character" w:customStyle="1" w:styleId="WW8Num3z2">
    <w:name w:val="WW8Num3z2"/>
    <w:rsid w:val="00B015EC"/>
    <w:rPr>
      <w:b/>
      <w:u w:val="none"/>
    </w:rPr>
  </w:style>
  <w:style w:type="character" w:customStyle="1" w:styleId="WW8Num6z1">
    <w:name w:val="WW8Num6z1"/>
    <w:rsid w:val="00B015EC"/>
    <w:rPr>
      <w:rFonts w:ascii="Courier New" w:hAnsi="Courier New" w:cs="Courier New"/>
    </w:rPr>
  </w:style>
  <w:style w:type="character" w:customStyle="1" w:styleId="WW8Num6z2">
    <w:name w:val="WW8Num6z2"/>
    <w:rsid w:val="00B015EC"/>
    <w:rPr>
      <w:rFonts w:ascii="Wingdings" w:hAnsi="Wingdings" w:cs="Wingdings"/>
    </w:rPr>
  </w:style>
  <w:style w:type="character" w:customStyle="1" w:styleId="WW8Num13z0">
    <w:name w:val="WW8Num13z0"/>
    <w:rsid w:val="00B015EC"/>
    <w:rPr>
      <w:b w:val="0"/>
      <w:color w:val="000000"/>
    </w:rPr>
  </w:style>
  <w:style w:type="character" w:customStyle="1" w:styleId="WW8Num14z0">
    <w:name w:val="WW8Num14z0"/>
    <w:rsid w:val="00B015EC"/>
    <w:rPr>
      <w:b/>
    </w:rPr>
  </w:style>
  <w:style w:type="character" w:customStyle="1" w:styleId="WW8Num16z0">
    <w:name w:val="WW8Num16z0"/>
    <w:rsid w:val="00B015EC"/>
    <w:rPr>
      <w:b/>
    </w:rPr>
  </w:style>
  <w:style w:type="character" w:customStyle="1" w:styleId="WW8Num19z1">
    <w:name w:val="WW8Num19z1"/>
    <w:rsid w:val="00B015EC"/>
    <w:rPr>
      <w:b/>
    </w:rPr>
  </w:style>
  <w:style w:type="character" w:customStyle="1" w:styleId="WW8Num21z0">
    <w:name w:val="WW8Num21z0"/>
    <w:rsid w:val="00B015EC"/>
    <w:rPr>
      <w:b/>
    </w:rPr>
  </w:style>
  <w:style w:type="character" w:customStyle="1" w:styleId="WW8Num26z0">
    <w:name w:val="WW8Num26z0"/>
    <w:rsid w:val="00B015EC"/>
    <w:rPr>
      <w:b/>
    </w:rPr>
  </w:style>
  <w:style w:type="character" w:customStyle="1" w:styleId="WW8Num26z1">
    <w:name w:val="WW8Num26z1"/>
    <w:rsid w:val="00B015EC"/>
    <w:rPr>
      <w:rFonts w:ascii="Symbol" w:hAnsi="Symbol" w:cs="Symbol"/>
    </w:rPr>
  </w:style>
  <w:style w:type="character" w:customStyle="1" w:styleId="WW8Num26z2">
    <w:name w:val="WW8Num26z2"/>
    <w:rsid w:val="00B015EC"/>
    <w:rPr>
      <w:b/>
      <w:u w:val="none"/>
    </w:rPr>
  </w:style>
  <w:style w:type="character" w:customStyle="1" w:styleId="WW8Num28z0">
    <w:name w:val="WW8Num28z0"/>
    <w:rsid w:val="00B015EC"/>
    <w:rPr>
      <w:b/>
      <w:u w:val="none"/>
    </w:rPr>
  </w:style>
  <w:style w:type="character" w:customStyle="1" w:styleId="WW8Num29z1">
    <w:name w:val="WW8Num29z1"/>
    <w:rsid w:val="00B015EC"/>
    <w:rPr>
      <w:b/>
    </w:rPr>
  </w:style>
  <w:style w:type="character" w:customStyle="1" w:styleId="WW8Num30z0">
    <w:name w:val="WW8Num30z0"/>
    <w:rsid w:val="00B015EC"/>
    <w:rPr>
      <w:color w:val="000000"/>
    </w:rPr>
  </w:style>
  <w:style w:type="character" w:customStyle="1" w:styleId="WW8Num33z0">
    <w:name w:val="WW8Num33z0"/>
    <w:rsid w:val="00B015EC"/>
    <w:rPr>
      <w:b/>
    </w:rPr>
  </w:style>
  <w:style w:type="character" w:customStyle="1" w:styleId="WW8Num33z1">
    <w:name w:val="WW8Num33z1"/>
    <w:rsid w:val="00B015EC"/>
    <w:rPr>
      <w:rFonts w:ascii="Wingdings" w:hAnsi="Wingdings" w:cs="Wingdings"/>
    </w:rPr>
  </w:style>
  <w:style w:type="character" w:customStyle="1" w:styleId="WW8Num33z2">
    <w:name w:val="WW8Num33z2"/>
    <w:rsid w:val="00B015EC"/>
    <w:rPr>
      <w:b/>
      <w:u w:val="none"/>
    </w:rPr>
  </w:style>
  <w:style w:type="character" w:customStyle="1" w:styleId="WW8Num34z0">
    <w:name w:val="WW8Num34z0"/>
    <w:rsid w:val="00B015EC"/>
    <w:rPr>
      <w:b w:val="0"/>
    </w:rPr>
  </w:style>
  <w:style w:type="character" w:customStyle="1" w:styleId="explain1">
    <w:name w:val="explain1"/>
    <w:rsid w:val="00B015EC"/>
    <w:rPr>
      <w:rFonts w:ascii="Arial" w:hAnsi="Arial" w:cs="Arial"/>
      <w:color w:val="333333"/>
      <w:sz w:val="24"/>
      <w:szCs w:val="24"/>
    </w:rPr>
  </w:style>
  <w:style w:type="character" w:customStyle="1" w:styleId="CorpodetextoChar1">
    <w:name w:val="Corpo de texto Char1"/>
    <w:rsid w:val="00B015EC"/>
    <w:rPr>
      <w:sz w:val="24"/>
      <w:lang w:eastAsia="zh-CN"/>
    </w:rPr>
  </w:style>
  <w:style w:type="character" w:customStyle="1" w:styleId="RecuodecorpodetextoChar1">
    <w:name w:val="Recuo de corpo de texto Char1"/>
    <w:rsid w:val="00B015EC"/>
    <w:rPr>
      <w:sz w:val="24"/>
      <w:szCs w:val="24"/>
      <w:lang w:eastAsia="zh-CN"/>
    </w:rPr>
  </w:style>
  <w:style w:type="paragraph" w:customStyle="1" w:styleId="Ttulo1ttulo1">
    <w:name w:val="Título 1.título 1"/>
    <w:basedOn w:val="Normal"/>
    <w:next w:val="Normal"/>
    <w:rsid w:val="00B015EC"/>
    <w:pPr>
      <w:keepNext/>
      <w:suppressAutoHyphens/>
      <w:jc w:val="center"/>
    </w:pPr>
    <w:rPr>
      <w:b/>
      <w:lang w:eastAsia="zh-CN"/>
    </w:rPr>
  </w:style>
  <w:style w:type="paragraph" w:customStyle="1" w:styleId="TxBrc44">
    <w:name w:val="TxBr_c44"/>
    <w:basedOn w:val="Normal"/>
    <w:rsid w:val="00B015EC"/>
    <w:pPr>
      <w:suppressAutoHyphens/>
      <w:spacing w:line="240" w:lineRule="atLeast"/>
      <w:jc w:val="center"/>
    </w:pPr>
    <w:rPr>
      <w:lang w:eastAsia="zh-CN"/>
    </w:rPr>
  </w:style>
  <w:style w:type="paragraph" w:customStyle="1" w:styleId="xl78">
    <w:name w:val="xl78"/>
    <w:basedOn w:val="Normal"/>
    <w:rsid w:val="00B015EC"/>
    <w:pPr>
      <w:pBdr>
        <w:top w:val="single" w:sz="4" w:space="0" w:color="000000"/>
        <w:left w:val="single" w:sz="4" w:space="0" w:color="000000"/>
        <w:bottom w:val="single" w:sz="4" w:space="0" w:color="000000"/>
      </w:pBdr>
      <w:suppressAutoHyphens/>
      <w:spacing w:before="280" w:after="280"/>
      <w:jc w:val="center"/>
    </w:pPr>
    <w:rPr>
      <w:sz w:val="24"/>
      <w:szCs w:val="24"/>
      <w:lang w:eastAsia="zh-CN"/>
    </w:rPr>
  </w:style>
  <w:style w:type="paragraph" w:customStyle="1" w:styleId="xl79">
    <w:name w:val="xl79"/>
    <w:basedOn w:val="Normal"/>
    <w:rsid w:val="00B015EC"/>
    <w:pPr>
      <w:pBdr>
        <w:top w:val="single" w:sz="8" w:space="0" w:color="000000"/>
        <w:bottom w:val="single" w:sz="8" w:space="0" w:color="000000"/>
        <w:right w:val="single" w:sz="4" w:space="0" w:color="000000"/>
      </w:pBdr>
      <w:shd w:val="clear" w:color="auto" w:fill="F2DDDC"/>
      <w:suppressAutoHyphens/>
      <w:spacing w:before="280" w:after="280"/>
      <w:jc w:val="center"/>
      <w:textAlignment w:val="center"/>
    </w:pPr>
    <w:rPr>
      <w:b/>
      <w:bCs/>
      <w:sz w:val="24"/>
      <w:szCs w:val="24"/>
      <w:lang w:eastAsia="zh-CN"/>
    </w:rPr>
  </w:style>
  <w:style w:type="paragraph" w:customStyle="1" w:styleId="xl80">
    <w:name w:val="xl80"/>
    <w:basedOn w:val="Normal"/>
    <w:rsid w:val="00B015EC"/>
    <w:pPr>
      <w:pBdr>
        <w:top w:val="single" w:sz="8" w:space="0" w:color="000000"/>
        <w:left w:val="single" w:sz="4" w:space="0" w:color="000000"/>
        <w:bottom w:val="single" w:sz="8" w:space="0" w:color="000000"/>
        <w:right w:val="single" w:sz="4" w:space="0" w:color="000000"/>
      </w:pBdr>
      <w:shd w:val="clear" w:color="auto" w:fill="F2DDDC"/>
      <w:suppressAutoHyphens/>
      <w:spacing w:before="280" w:after="280"/>
      <w:jc w:val="center"/>
      <w:textAlignment w:val="center"/>
    </w:pPr>
    <w:rPr>
      <w:b/>
      <w:bCs/>
      <w:sz w:val="24"/>
      <w:szCs w:val="24"/>
      <w:lang w:eastAsia="zh-CN"/>
    </w:rPr>
  </w:style>
  <w:style w:type="paragraph" w:customStyle="1" w:styleId="xl81">
    <w:name w:val="xl81"/>
    <w:basedOn w:val="Normal"/>
    <w:rsid w:val="00B015EC"/>
    <w:pPr>
      <w:pBdr>
        <w:top w:val="single" w:sz="8" w:space="0" w:color="000000"/>
        <w:left w:val="single" w:sz="4" w:space="0" w:color="000000"/>
        <w:bottom w:val="single" w:sz="8" w:space="0" w:color="000000"/>
      </w:pBdr>
      <w:shd w:val="clear" w:color="auto" w:fill="F2DDDC"/>
      <w:suppressAutoHyphens/>
      <w:spacing w:before="280" w:after="280"/>
      <w:jc w:val="center"/>
      <w:textAlignment w:val="center"/>
    </w:pPr>
    <w:rPr>
      <w:b/>
      <w:bCs/>
      <w:sz w:val="24"/>
      <w:szCs w:val="24"/>
      <w:lang w:eastAsia="zh-CN"/>
    </w:rPr>
  </w:style>
  <w:style w:type="paragraph" w:customStyle="1" w:styleId="xl82">
    <w:name w:val="xl82"/>
    <w:basedOn w:val="Normal"/>
    <w:rsid w:val="00B015EC"/>
    <w:pPr>
      <w:pBdr>
        <w:top w:val="single" w:sz="8" w:space="0" w:color="000000"/>
        <w:bottom w:val="single" w:sz="4" w:space="0" w:color="000000"/>
        <w:right w:val="single" w:sz="4" w:space="0" w:color="000000"/>
      </w:pBdr>
      <w:suppressAutoHyphens/>
      <w:spacing w:before="280" w:after="280"/>
      <w:jc w:val="center"/>
    </w:pPr>
    <w:rPr>
      <w:sz w:val="24"/>
      <w:szCs w:val="24"/>
      <w:lang w:eastAsia="zh-CN"/>
    </w:rPr>
  </w:style>
  <w:style w:type="paragraph" w:customStyle="1" w:styleId="xl83">
    <w:name w:val="xl83"/>
    <w:basedOn w:val="Normal"/>
    <w:rsid w:val="00B015EC"/>
    <w:pPr>
      <w:pBdr>
        <w:top w:val="single" w:sz="8" w:space="0" w:color="000000"/>
        <w:left w:val="single" w:sz="4" w:space="0" w:color="000000"/>
        <w:bottom w:val="single" w:sz="4" w:space="0" w:color="000000"/>
        <w:right w:val="single" w:sz="4" w:space="0" w:color="000000"/>
      </w:pBdr>
      <w:suppressAutoHyphens/>
      <w:spacing w:before="280" w:after="280"/>
      <w:jc w:val="center"/>
    </w:pPr>
    <w:rPr>
      <w:sz w:val="24"/>
      <w:szCs w:val="24"/>
      <w:lang w:eastAsia="zh-CN"/>
    </w:rPr>
  </w:style>
  <w:style w:type="paragraph" w:customStyle="1" w:styleId="xl84">
    <w:name w:val="xl84"/>
    <w:basedOn w:val="Normal"/>
    <w:rsid w:val="00B015EC"/>
    <w:pPr>
      <w:pBdr>
        <w:top w:val="single" w:sz="8" w:space="0" w:color="000000"/>
        <w:left w:val="single" w:sz="4" w:space="0" w:color="000000"/>
        <w:bottom w:val="single" w:sz="4" w:space="0" w:color="000000"/>
      </w:pBdr>
      <w:suppressAutoHyphens/>
      <w:spacing w:before="280" w:after="280"/>
      <w:jc w:val="center"/>
    </w:pPr>
    <w:rPr>
      <w:sz w:val="24"/>
      <w:szCs w:val="24"/>
      <w:lang w:eastAsia="zh-CN"/>
    </w:rPr>
  </w:style>
  <w:style w:type="paragraph" w:customStyle="1" w:styleId="xl85">
    <w:name w:val="xl85"/>
    <w:basedOn w:val="Normal"/>
    <w:rsid w:val="00B015EC"/>
    <w:pPr>
      <w:pBdr>
        <w:top w:val="single" w:sz="8" w:space="0" w:color="000000"/>
        <w:left w:val="single" w:sz="8" w:space="0" w:color="000000"/>
        <w:bottom w:val="single" w:sz="8" w:space="0" w:color="000000"/>
      </w:pBdr>
      <w:suppressAutoHyphens/>
      <w:spacing w:before="280" w:after="280"/>
      <w:jc w:val="center"/>
      <w:textAlignment w:val="center"/>
    </w:pPr>
    <w:rPr>
      <w:b/>
      <w:bCs/>
      <w:sz w:val="24"/>
      <w:szCs w:val="24"/>
      <w:lang w:eastAsia="zh-CN"/>
    </w:rPr>
  </w:style>
  <w:style w:type="paragraph" w:customStyle="1" w:styleId="xl86">
    <w:name w:val="xl86"/>
    <w:basedOn w:val="Normal"/>
    <w:rsid w:val="00B015EC"/>
    <w:pPr>
      <w:pBdr>
        <w:top w:val="single" w:sz="8" w:space="0" w:color="000000"/>
        <w:bottom w:val="single" w:sz="8" w:space="0" w:color="000000"/>
      </w:pBdr>
      <w:suppressAutoHyphens/>
      <w:spacing w:before="280" w:after="280"/>
      <w:jc w:val="center"/>
      <w:textAlignment w:val="center"/>
    </w:pPr>
    <w:rPr>
      <w:b/>
      <w:bCs/>
      <w:sz w:val="24"/>
      <w:szCs w:val="24"/>
      <w:lang w:eastAsia="zh-CN"/>
    </w:rPr>
  </w:style>
  <w:style w:type="paragraph" w:customStyle="1" w:styleId="xl87">
    <w:name w:val="xl87"/>
    <w:basedOn w:val="Normal"/>
    <w:rsid w:val="00B015EC"/>
    <w:pPr>
      <w:pBdr>
        <w:top w:val="single" w:sz="8" w:space="0" w:color="000000"/>
        <w:bottom w:val="single" w:sz="8" w:space="0" w:color="000000"/>
        <w:right w:val="single" w:sz="8" w:space="0" w:color="000000"/>
      </w:pBdr>
      <w:suppressAutoHyphens/>
      <w:spacing w:before="280" w:after="280"/>
      <w:jc w:val="center"/>
      <w:textAlignment w:val="center"/>
    </w:pPr>
    <w:rPr>
      <w:b/>
      <w:bCs/>
      <w:sz w:val="24"/>
      <w:szCs w:val="24"/>
      <w:lang w:eastAsia="zh-CN"/>
    </w:rPr>
  </w:style>
  <w:style w:type="paragraph" w:customStyle="1" w:styleId="xl88">
    <w:name w:val="xl88"/>
    <w:basedOn w:val="Normal"/>
    <w:rsid w:val="00B015EC"/>
    <w:pPr>
      <w:pBdr>
        <w:top w:val="single" w:sz="4" w:space="0" w:color="000000"/>
        <w:bottom w:val="single" w:sz="8" w:space="0" w:color="000000"/>
        <w:right w:val="single" w:sz="4" w:space="0" w:color="000000"/>
      </w:pBdr>
      <w:suppressAutoHyphens/>
      <w:spacing w:before="280" w:after="280"/>
      <w:jc w:val="center"/>
    </w:pPr>
    <w:rPr>
      <w:sz w:val="24"/>
      <w:szCs w:val="24"/>
      <w:lang w:eastAsia="zh-CN"/>
    </w:rPr>
  </w:style>
  <w:style w:type="paragraph" w:customStyle="1" w:styleId="xl89">
    <w:name w:val="xl89"/>
    <w:basedOn w:val="Normal"/>
    <w:rsid w:val="00B015EC"/>
    <w:pPr>
      <w:pBdr>
        <w:top w:val="single" w:sz="4" w:space="0" w:color="000000"/>
        <w:left w:val="single" w:sz="4" w:space="0" w:color="000000"/>
        <w:bottom w:val="single" w:sz="8" w:space="0" w:color="000000"/>
        <w:right w:val="single" w:sz="4" w:space="0" w:color="000000"/>
      </w:pBdr>
      <w:suppressAutoHyphens/>
      <w:spacing w:before="280" w:after="280"/>
      <w:jc w:val="center"/>
    </w:pPr>
    <w:rPr>
      <w:sz w:val="24"/>
      <w:szCs w:val="24"/>
      <w:lang w:eastAsia="zh-CN"/>
    </w:rPr>
  </w:style>
  <w:style w:type="paragraph" w:customStyle="1" w:styleId="xl90">
    <w:name w:val="xl90"/>
    <w:basedOn w:val="Normal"/>
    <w:rsid w:val="00B015EC"/>
    <w:pPr>
      <w:pBdr>
        <w:top w:val="single" w:sz="4" w:space="0" w:color="000000"/>
        <w:left w:val="single" w:sz="4" w:space="0" w:color="000000"/>
        <w:bottom w:val="single" w:sz="8" w:space="0" w:color="000000"/>
      </w:pBdr>
      <w:suppressAutoHyphens/>
      <w:spacing w:before="280" w:after="280"/>
      <w:jc w:val="center"/>
    </w:pPr>
    <w:rPr>
      <w:sz w:val="24"/>
      <w:szCs w:val="24"/>
      <w:lang w:eastAsia="zh-CN"/>
    </w:rPr>
  </w:style>
  <w:style w:type="paragraph" w:customStyle="1" w:styleId="Solon1">
    <w:name w:val="Solon1"/>
    <w:basedOn w:val="Normal"/>
    <w:rsid w:val="00B015EC"/>
    <w:pPr>
      <w:tabs>
        <w:tab w:val="left" w:pos="360"/>
        <w:tab w:val="left" w:pos="1134"/>
      </w:tabs>
      <w:suppressAutoHyphens/>
      <w:spacing w:after="240"/>
    </w:pPr>
    <w:rPr>
      <w:sz w:val="24"/>
      <w:lang w:eastAsia="zh-CN"/>
    </w:rPr>
  </w:style>
  <w:style w:type="paragraph" w:customStyle="1" w:styleId="WW-Padro">
    <w:name w:val="WW-Padrão"/>
    <w:rsid w:val="00B015EC"/>
    <w:pPr>
      <w:tabs>
        <w:tab w:val="left" w:pos="708"/>
      </w:tabs>
      <w:suppressAutoHyphens/>
      <w:spacing w:after="200" w:line="276" w:lineRule="auto"/>
    </w:pPr>
    <w:rPr>
      <w:rFonts w:ascii="Calibri" w:eastAsia="WenQuanYi Zen Hei" w:hAnsi="Calibri" w:cs="Calibri"/>
      <w:color w:val="00000A"/>
      <w:kern w:val="1"/>
      <w:sz w:val="22"/>
      <w:szCs w:val="22"/>
      <w:lang w:eastAsia="zh-CN"/>
    </w:rPr>
  </w:style>
  <w:style w:type="paragraph" w:customStyle="1" w:styleId="CM99">
    <w:name w:val="CM99"/>
    <w:basedOn w:val="Normal"/>
    <w:next w:val="Normal"/>
    <w:rsid w:val="00B015EC"/>
    <w:pPr>
      <w:suppressAutoHyphens/>
    </w:pPr>
    <w:rPr>
      <w:rFonts w:ascii="Tahoma" w:hAnsi="Tahoma" w:cs="Tahoma"/>
      <w:sz w:val="24"/>
      <w:szCs w:val="24"/>
      <w:lang w:val="en-US" w:eastAsia="zh-CN"/>
    </w:rPr>
  </w:style>
  <w:style w:type="paragraph" w:customStyle="1" w:styleId="CM4">
    <w:name w:val="CM4"/>
    <w:basedOn w:val="Normal"/>
    <w:next w:val="Normal"/>
    <w:rsid w:val="00B015EC"/>
    <w:pPr>
      <w:suppressAutoHyphens/>
      <w:spacing w:line="193" w:lineRule="atLeast"/>
    </w:pPr>
    <w:rPr>
      <w:rFonts w:ascii="Tahoma" w:hAnsi="Tahoma" w:cs="Tahoma"/>
      <w:sz w:val="24"/>
      <w:szCs w:val="24"/>
      <w:lang w:val="en-US" w:eastAsia="zh-CN"/>
    </w:rPr>
  </w:style>
  <w:style w:type="paragraph" w:customStyle="1" w:styleId="Contedodatabela">
    <w:name w:val="Conteúdo da tabela"/>
    <w:basedOn w:val="Normal"/>
    <w:uiPriority w:val="99"/>
    <w:rsid w:val="00B015EC"/>
    <w:pPr>
      <w:suppressLineNumbers/>
      <w:suppressAutoHyphens/>
    </w:pPr>
    <w:rPr>
      <w:sz w:val="24"/>
      <w:szCs w:val="24"/>
      <w:lang w:eastAsia="zh-CN"/>
    </w:rPr>
  </w:style>
  <w:style w:type="paragraph" w:customStyle="1" w:styleId="Ttulodetabela">
    <w:name w:val="Título de tabela"/>
    <w:basedOn w:val="Contedodatabela"/>
    <w:rsid w:val="00B015EC"/>
    <w:pPr>
      <w:jc w:val="center"/>
    </w:pPr>
    <w:rPr>
      <w:b/>
      <w:bCs/>
    </w:rPr>
  </w:style>
  <w:style w:type="paragraph" w:customStyle="1" w:styleId="Contedodoquadro">
    <w:name w:val="Conteúdo do quadro"/>
    <w:basedOn w:val="Corpodetexto"/>
    <w:rsid w:val="00B015EC"/>
    <w:pPr>
      <w:pBdr>
        <w:top w:val="single" w:sz="6" w:space="1" w:color="000000"/>
        <w:left w:val="single" w:sz="6" w:space="4" w:color="000000"/>
        <w:bottom w:val="single" w:sz="6" w:space="1" w:color="000000"/>
        <w:right w:val="single" w:sz="6" w:space="4" w:color="000000"/>
      </w:pBdr>
      <w:suppressAutoHyphens/>
      <w:overflowPunct w:val="0"/>
      <w:jc w:val="left"/>
      <w:textAlignment w:val="baseline"/>
    </w:pPr>
    <w:rPr>
      <w:lang w:val="pt-PT" w:eastAsia="zh-CN"/>
    </w:rPr>
  </w:style>
  <w:style w:type="paragraph" w:customStyle="1" w:styleId="ListaColorida-nfase12">
    <w:name w:val="Lista Colorida - Ênfase 12"/>
    <w:basedOn w:val="Normal"/>
    <w:qFormat/>
    <w:rsid w:val="00B015EC"/>
    <w:pPr>
      <w:suppressAutoHyphens/>
      <w:ind w:left="708"/>
    </w:pPr>
    <w:rPr>
      <w:sz w:val="24"/>
      <w:szCs w:val="24"/>
      <w:lang w:eastAsia="zh-CN"/>
    </w:rPr>
  </w:style>
  <w:style w:type="character" w:customStyle="1" w:styleId="Recuodecorpodetexto3Char1">
    <w:name w:val="Recuo de corpo de texto 3 Char1"/>
    <w:basedOn w:val="Fontepargpadro"/>
    <w:rsid w:val="00B015EC"/>
    <w:rPr>
      <w:rFonts w:ascii="Arial" w:hAnsi="Arial" w:cs="Arial"/>
      <w:sz w:val="16"/>
      <w:szCs w:val="16"/>
      <w:lang w:val="pt-PT"/>
    </w:rPr>
  </w:style>
  <w:style w:type="character" w:customStyle="1" w:styleId="underline">
    <w:name w:val="underline"/>
    <w:basedOn w:val="Fontepargpadro"/>
    <w:rsid w:val="004D52F9"/>
  </w:style>
  <w:style w:type="paragraph" w:customStyle="1" w:styleId="WW-Corpodetexto3">
    <w:name w:val="WW-Corpo de texto 3"/>
    <w:basedOn w:val="Normal"/>
    <w:rsid w:val="006B4449"/>
    <w:pPr>
      <w:suppressAutoHyphens/>
      <w:jc w:val="center"/>
    </w:pPr>
    <w:rPr>
      <w:b/>
      <w:bCs/>
      <w:sz w:val="24"/>
      <w:szCs w:val="24"/>
      <w:lang w:eastAsia="ar-SA"/>
    </w:rPr>
  </w:style>
  <w:style w:type="paragraph" w:customStyle="1" w:styleId="AnexoE-Obs">
    <w:name w:val="Anexo E - Obs"/>
    <w:basedOn w:val="Normal"/>
    <w:uiPriority w:val="99"/>
    <w:rsid w:val="00106DEF"/>
    <w:pPr>
      <w:suppressAutoHyphens/>
      <w:jc w:val="both"/>
    </w:pPr>
    <w:rPr>
      <w:rFonts w:ascii="Arial" w:hAnsi="Arial" w:cs="Arial"/>
      <w:sz w:val="24"/>
      <w:szCs w:val="24"/>
      <w:lang w:eastAsia="ar-SA"/>
    </w:rPr>
  </w:style>
  <w:style w:type="paragraph" w:customStyle="1" w:styleId="H5">
    <w:name w:val="H5"/>
    <w:basedOn w:val="Normal"/>
    <w:next w:val="Normal"/>
    <w:uiPriority w:val="99"/>
    <w:rsid w:val="00106DEF"/>
    <w:pPr>
      <w:keepNext/>
      <w:suppressAutoHyphens/>
      <w:spacing w:before="100" w:after="100"/>
    </w:pPr>
    <w:rPr>
      <w:b/>
      <w:bCs/>
      <w:lang w:eastAsia="ar-SA"/>
    </w:rPr>
  </w:style>
  <w:style w:type="paragraph" w:customStyle="1" w:styleId="Nvel1">
    <w:name w:val="Nível 1"/>
    <w:basedOn w:val="Normal"/>
    <w:next w:val="Nvel2"/>
    <w:uiPriority w:val="99"/>
    <w:rsid w:val="00106DEF"/>
    <w:pPr>
      <w:keepNext/>
      <w:tabs>
        <w:tab w:val="num" w:pos="432"/>
        <w:tab w:val="left" w:pos="567"/>
        <w:tab w:val="left" w:pos="1418"/>
        <w:tab w:val="left" w:pos="1800"/>
        <w:tab w:val="left" w:pos="3240"/>
        <w:tab w:val="left" w:pos="4680"/>
        <w:tab w:val="left" w:pos="6120"/>
      </w:tabs>
      <w:suppressAutoHyphens/>
      <w:spacing w:before="360" w:after="360"/>
      <w:ind w:left="432" w:hanging="432"/>
      <w:jc w:val="both"/>
    </w:pPr>
    <w:rPr>
      <w:b/>
      <w:bCs/>
      <w:caps/>
      <w:sz w:val="22"/>
      <w:szCs w:val="22"/>
      <w:lang w:eastAsia="ar-SA"/>
    </w:rPr>
  </w:style>
  <w:style w:type="paragraph" w:customStyle="1" w:styleId="Nvel2">
    <w:name w:val="Nível 2"/>
    <w:basedOn w:val="Normal"/>
    <w:next w:val="Nvel3"/>
    <w:uiPriority w:val="99"/>
    <w:rsid w:val="00106DEF"/>
    <w:pPr>
      <w:tabs>
        <w:tab w:val="num" w:pos="432"/>
        <w:tab w:val="left" w:pos="567"/>
        <w:tab w:val="left" w:pos="1247"/>
        <w:tab w:val="left" w:pos="1800"/>
        <w:tab w:val="left" w:pos="3240"/>
        <w:tab w:val="left" w:pos="4680"/>
        <w:tab w:val="left" w:pos="6120"/>
      </w:tabs>
      <w:suppressAutoHyphens/>
      <w:spacing w:after="240"/>
      <w:ind w:left="-454" w:hanging="432"/>
      <w:jc w:val="both"/>
    </w:pPr>
    <w:rPr>
      <w:sz w:val="22"/>
      <w:szCs w:val="22"/>
      <w:lang w:eastAsia="ar-SA"/>
    </w:rPr>
  </w:style>
  <w:style w:type="paragraph" w:customStyle="1" w:styleId="Nvel3">
    <w:name w:val="Nível 3"/>
    <w:basedOn w:val="Nvel2"/>
    <w:uiPriority w:val="99"/>
    <w:rsid w:val="00106DEF"/>
    <w:pPr>
      <w:tabs>
        <w:tab w:val="clear" w:pos="1247"/>
        <w:tab w:val="left" w:pos="720"/>
        <w:tab w:val="left" w:pos="1260"/>
      </w:tabs>
      <w:ind w:left="0"/>
    </w:pPr>
  </w:style>
  <w:style w:type="paragraph" w:customStyle="1" w:styleId="Normal2">
    <w:name w:val="Normal2"/>
    <w:basedOn w:val="Normal"/>
    <w:uiPriority w:val="99"/>
    <w:rsid w:val="00106DEF"/>
    <w:pPr>
      <w:suppressAutoHyphens/>
      <w:spacing w:before="40" w:after="40"/>
      <w:jc w:val="both"/>
    </w:pPr>
    <w:rPr>
      <w:rFonts w:ascii="Optimum" w:hAnsi="Optimum" w:cs="Optimum"/>
      <w:sz w:val="22"/>
      <w:szCs w:val="22"/>
      <w:lang w:eastAsia="ar-SA"/>
    </w:rPr>
  </w:style>
  <w:style w:type="paragraph" w:customStyle="1" w:styleId="Inciso">
    <w:name w:val="Inciso"/>
    <w:basedOn w:val="Normal"/>
    <w:next w:val="Normal"/>
    <w:uiPriority w:val="99"/>
    <w:rsid w:val="00106DEF"/>
    <w:pPr>
      <w:tabs>
        <w:tab w:val="left" w:pos="567"/>
      </w:tabs>
      <w:suppressAutoHyphens/>
      <w:spacing w:after="240"/>
      <w:jc w:val="both"/>
    </w:pPr>
    <w:rPr>
      <w:sz w:val="22"/>
      <w:szCs w:val="22"/>
      <w:lang w:eastAsia="ar-SA"/>
    </w:rPr>
  </w:style>
  <w:style w:type="paragraph" w:customStyle="1" w:styleId="Lista51">
    <w:name w:val="Lista 51"/>
    <w:basedOn w:val="Normal"/>
    <w:uiPriority w:val="99"/>
    <w:rsid w:val="00106DEF"/>
    <w:pPr>
      <w:suppressAutoHyphens/>
      <w:ind w:left="1415" w:hanging="283"/>
    </w:pPr>
    <w:rPr>
      <w:sz w:val="24"/>
      <w:szCs w:val="24"/>
      <w:lang w:eastAsia="ar-SA"/>
    </w:rPr>
  </w:style>
  <w:style w:type="paragraph" w:customStyle="1" w:styleId="Corpodetexto32">
    <w:name w:val="Corpo de texto 32"/>
    <w:basedOn w:val="Normal"/>
    <w:uiPriority w:val="99"/>
    <w:rsid w:val="00106DEF"/>
    <w:pPr>
      <w:suppressAutoHyphens/>
      <w:spacing w:after="120"/>
    </w:pPr>
    <w:rPr>
      <w:sz w:val="16"/>
      <w:szCs w:val="16"/>
      <w:lang w:eastAsia="ar-SA"/>
    </w:rPr>
  </w:style>
  <w:style w:type="paragraph" w:customStyle="1" w:styleId="ndice-Ttulo1">
    <w:name w:val="Índice - Título 1"/>
    <w:uiPriority w:val="99"/>
    <w:rsid w:val="00106DEF"/>
    <w:pPr>
      <w:suppressAutoHyphens/>
      <w:spacing w:before="240"/>
      <w:jc w:val="center"/>
    </w:pPr>
    <w:rPr>
      <w:rFonts w:ascii="Arial" w:hAnsi="Arial" w:cs="Arial"/>
      <w:b/>
      <w:bCs/>
      <w:sz w:val="26"/>
      <w:szCs w:val="26"/>
      <w:lang w:eastAsia="ar-SA"/>
    </w:rPr>
  </w:style>
  <w:style w:type="paragraph" w:customStyle="1" w:styleId="A010177">
    <w:name w:val="_A010177"/>
    <w:basedOn w:val="Normal"/>
    <w:uiPriority w:val="99"/>
    <w:rsid w:val="00106DEF"/>
    <w:pPr>
      <w:suppressAutoHyphens/>
      <w:jc w:val="both"/>
    </w:pPr>
    <w:rPr>
      <w:rFonts w:ascii="TmsRmn" w:hAnsi="TmsRmn" w:cs="TmsRmn"/>
      <w:color w:val="000000"/>
      <w:kern w:val="1"/>
      <w:sz w:val="24"/>
      <w:szCs w:val="24"/>
      <w:lang w:eastAsia="ar-SA"/>
    </w:rPr>
  </w:style>
  <w:style w:type="table" w:styleId="Tabelaelegante">
    <w:name w:val="Table Elegant"/>
    <w:basedOn w:val="Tabelanormal"/>
    <w:uiPriority w:val="99"/>
    <w:rsid w:val="00106DEF"/>
    <w:pPr>
      <w:suppressAutoHyphen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style>
  <w:style w:type="character" w:customStyle="1" w:styleId="Ttulodecabedamensagem">
    <w:name w:val="Título de cabeç. da mensagem"/>
    <w:uiPriority w:val="99"/>
    <w:rsid w:val="00106DEF"/>
    <w:rPr>
      <w:rFonts w:ascii="Arial Black" w:hAnsi="Arial Black"/>
      <w:spacing w:val="-10"/>
      <w:sz w:val="18"/>
    </w:rPr>
  </w:style>
  <w:style w:type="table" w:customStyle="1" w:styleId="SombreamentoMdio21">
    <w:name w:val="Sombreamento Médio 21"/>
    <w:basedOn w:val="Tabelanormal"/>
    <w:uiPriority w:val="64"/>
    <w:rsid w:val="00106DE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mentoMdio2-nfase6">
    <w:name w:val="Medium Shading 2 Accent 6"/>
    <w:basedOn w:val="Tabelanormal"/>
    <w:uiPriority w:val="64"/>
    <w:rsid w:val="00106DE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mentoColorido-nfase6">
    <w:name w:val="Colorful Shading Accent 6"/>
    <w:basedOn w:val="Tabelanormal"/>
    <w:uiPriority w:val="71"/>
    <w:rsid w:val="00106DEF"/>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GradeMdia3-nfase3">
    <w:name w:val="Medium Grid 3 Accent 3"/>
    <w:basedOn w:val="Tabelanormal"/>
    <w:uiPriority w:val="69"/>
    <w:rsid w:val="00106DEF"/>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ListaClara-nfase2">
    <w:name w:val="Light List Accent 2"/>
    <w:basedOn w:val="Tabelanormal"/>
    <w:uiPriority w:val="61"/>
    <w:rsid w:val="00106DEF"/>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ombreamentoColorido1">
    <w:name w:val="Sombreamento Colorido1"/>
    <w:basedOn w:val="Tabelanormal"/>
    <w:uiPriority w:val="71"/>
    <w:rsid w:val="00106DEF"/>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ListaClara-nfase11">
    <w:name w:val="Lista Clara - Ênfase 11"/>
    <w:basedOn w:val="Tabelanormal"/>
    <w:uiPriority w:val="61"/>
    <w:rsid w:val="00106DEF"/>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ombreamentoClaro1">
    <w:name w:val="Sombreamento Claro1"/>
    <w:basedOn w:val="Tabelanormal"/>
    <w:uiPriority w:val="60"/>
    <w:rsid w:val="00106DE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GradeColorida-nfase6">
    <w:name w:val="Colorful Grid Accent 6"/>
    <w:basedOn w:val="Tabelanormal"/>
    <w:uiPriority w:val="73"/>
    <w:rsid w:val="00106DEF"/>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r="http://schemas.openxmlformats.org/officeDocument/2006/relationships" xmlns:w="http://schemas.openxmlformats.org/wordprocessingml/2006/main">
  <w:divs>
    <w:div w:id="45109307">
      <w:bodyDiv w:val="1"/>
      <w:marLeft w:val="0"/>
      <w:marRight w:val="0"/>
      <w:marTop w:val="0"/>
      <w:marBottom w:val="0"/>
      <w:divBdr>
        <w:top w:val="none" w:sz="0" w:space="0" w:color="auto"/>
        <w:left w:val="none" w:sz="0" w:space="0" w:color="auto"/>
        <w:bottom w:val="none" w:sz="0" w:space="0" w:color="auto"/>
        <w:right w:val="none" w:sz="0" w:space="0" w:color="auto"/>
      </w:divBdr>
    </w:div>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45561496">
      <w:bodyDiv w:val="1"/>
      <w:marLeft w:val="0"/>
      <w:marRight w:val="0"/>
      <w:marTop w:val="0"/>
      <w:marBottom w:val="0"/>
      <w:divBdr>
        <w:top w:val="none" w:sz="0" w:space="0" w:color="auto"/>
        <w:left w:val="none" w:sz="0" w:space="0" w:color="auto"/>
        <w:bottom w:val="none" w:sz="0" w:space="0" w:color="auto"/>
        <w:right w:val="none" w:sz="0" w:space="0" w:color="auto"/>
      </w:divBdr>
    </w:div>
    <w:div w:id="156003301">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308051153">
      <w:bodyDiv w:val="1"/>
      <w:marLeft w:val="0"/>
      <w:marRight w:val="0"/>
      <w:marTop w:val="0"/>
      <w:marBottom w:val="0"/>
      <w:divBdr>
        <w:top w:val="none" w:sz="0" w:space="0" w:color="auto"/>
        <w:left w:val="none" w:sz="0" w:space="0" w:color="auto"/>
        <w:bottom w:val="none" w:sz="0" w:space="0" w:color="auto"/>
        <w:right w:val="none" w:sz="0" w:space="0" w:color="auto"/>
      </w:divBdr>
    </w:div>
    <w:div w:id="323313886">
      <w:bodyDiv w:val="1"/>
      <w:marLeft w:val="0"/>
      <w:marRight w:val="0"/>
      <w:marTop w:val="0"/>
      <w:marBottom w:val="0"/>
      <w:divBdr>
        <w:top w:val="none" w:sz="0" w:space="0" w:color="auto"/>
        <w:left w:val="none" w:sz="0" w:space="0" w:color="auto"/>
        <w:bottom w:val="none" w:sz="0" w:space="0" w:color="auto"/>
        <w:right w:val="none" w:sz="0" w:space="0" w:color="auto"/>
      </w:divBdr>
    </w:div>
    <w:div w:id="336810947">
      <w:bodyDiv w:val="1"/>
      <w:marLeft w:val="0"/>
      <w:marRight w:val="0"/>
      <w:marTop w:val="0"/>
      <w:marBottom w:val="0"/>
      <w:divBdr>
        <w:top w:val="none" w:sz="0" w:space="0" w:color="auto"/>
        <w:left w:val="none" w:sz="0" w:space="0" w:color="auto"/>
        <w:bottom w:val="none" w:sz="0" w:space="0" w:color="auto"/>
        <w:right w:val="none" w:sz="0" w:space="0" w:color="auto"/>
      </w:divBdr>
    </w:div>
    <w:div w:id="356320893">
      <w:bodyDiv w:val="1"/>
      <w:marLeft w:val="0"/>
      <w:marRight w:val="0"/>
      <w:marTop w:val="0"/>
      <w:marBottom w:val="0"/>
      <w:divBdr>
        <w:top w:val="none" w:sz="0" w:space="0" w:color="auto"/>
        <w:left w:val="none" w:sz="0" w:space="0" w:color="auto"/>
        <w:bottom w:val="none" w:sz="0" w:space="0" w:color="auto"/>
        <w:right w:val="none" w:sz="0" w:space="0" w:color="auto"/>
      </w:divBdr>
    </w:div>
    <w:div w:id="363332909">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16894089">
      <w:bodyDiv w:val="1"/>
      <w:marLeft w:val="0"/>
      <w:marRight w:val="0"/>
      <w:marTop w:val="0"/>
      <w:marBottom w:val="0"/>
      <w:divBdr>
        <w:top w:val="none" w:sz="0" w:space="0" w:color="auto"/>
        <w:left w:val="none" w:sz="0" w:space="0" w:color="auto"/>
        <w:bottom w:val="none" w:sz="0" w:space="0" w:color="auto"/>
        <w:right w:val="none" w:sz="0" w:space="0" w:color="auto"/>
      </w:divBdr>
    </w:div>
    <w:div w:id="526795029">
      <w:bodyDiv w:val="1"/>
      <w:marLeft w:val="0"/>
      <w:marRight w:val="0"/>
      <w:marTop w:val="0"/>
      <w:marBottom w:val="0"/>
      <w:divBdr>
        <w:top w:val="none" w:sz="0" w:space="0" w:color="auto"/>
        <w:left w:val="none" w:sz="0" w:space="0" w:color="auto"/>
        <w:bottom w:val="none" w:sz="0" w:space="0" w:color="auto"/>
        <w:right w:val="none" w:sz="0" w:space="0" w:color="auto"/>
      </w:divBdr>
    </w:div>
    <w:div w:id="542130736">
      <w:bodyDiv w:val="1"/>
      <w:marLeft w:val="0"/>
      <w:marRight w:val="0"/>
      <w:marTop w:val="0"/>
      <w:marBottom w:val="0"/>
      <w:divBdr>
        <w:top w:val="none" w:sz="0" w:space="0" w:color="auto"/>
        <w:left w:val="none" w:sz="0" w:space="0" w:color="auto"/>
        <w:bottom w:val="none" w:sz="0" w:space="0" w:color="auto"/>
        <w:right w:val="none" w:sz="0" w:space="0" w:color="auto"/>
      </w:divBdr>
    </w:div>
    <w:div w:id="544759979">
      <w:bodyDiv w:val="1"/>
      <w:marLeft w:val="0"/>
      <w:marRight w:val="0"/>
      <w:marTop w:val="0"/>
      <w:marBottom w:val="0"/>
      <w:divBdr>
        <w:top w:val="none" w:sz="0" w:space="0" w:color="auto"/>
        <w:left w:val="none" w:sz="0" w:space="0" w:color="auto"/>
        <w:bottom w:val="none" w:sz="0" w:space="0" w:color="auto"/>
        <w:right w:val="none" w:sz="0" w:space="0" w:color="auto"/>
      </w:divBdr>
    </w:div>
    <w:div w:id="566262752">
      <w:bodyDiv w:val="1"/>
      <w:marLeft w:val="0"/>
      <w:marRight w:val="0"/>
      <w:marTop w:val="0"/>
      <w:marBottom w:val="0"/>
      <w:divBdr>
        <w:top w:val="none" w:sz="0" w:space="0" w:color="auto"/>
        <w:left w:val="none" w:sz="0" w:space="0" w:color="auto"/>
        <w:bottom w:val="none" w:sz="0" w:space="0" w:color="auto"/>
        <w:right w:val="none" w:sz="0" w:space="0" w:color="auto"/>
      </w:divBdr>
    </w:div>
    <w:div w:id="575895475">
      <w:bodyDiv w:val="1"/>
      <w:marLeft w:val="0"/>
      <w:marRight w:val="0"/>
      <w:marTop w:val="0"/>
      <w:marBottom w:val="0"/>
      <w:divBdr>
        <w:top w:val="none" w:sz="0" w:space="0" w:color="auto"/>
        <w:left w:val="none" w:sz="0" w:space="0" w:color="auto"/>
        <w:bottom w:val="none" w:sz="0" w:space="0" w:color="auto"/>
        <w:right w:val="none" w:sz="0" w:space="0" w:color="auto"/>
      </w:divBdr>
    </w:div>
    <w:div w:id="575941806">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89461800">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625429395">
      <w:bodyDiv w:val="1"/>
      <w:marLeft w:val="0"/>
      <w:marRight w:val="0"/>
      <w:marTop w:val="0"/>
      <w:marBottom w:val="0"/>
      <w:divBdr>
        <w:top w:val="none" w:sz="0" w:space="0" w:color="auto"/>
        <w:left w:val="none" w:sz="0" w:space="0" w:color="auto"/>
        <w:bottom w:val="none" w:sz="0" w:space="0" w:color="auto"/>
        <w:right w:val="none" w:sz="0" w:space="0" w:color="auto"/>
      </w:divBdr>
    </w:div>
    <w:div w:id="625624294">
      <w:bodyDiv w:val="1"/>
      <w:marLeft w:val="0"/>
      <w:marRight w:val="0"/>
      <w:marTop w:val="0"/>
      <w:marBottom w:val="0"/>
      <w:divBdr>
        <w:top w:val="none" w:sz="0" w:space="0" w:color="auto"/>
        <w:left w:val="none" w:sz="0" w:space="0" w:color="auto"/>
        <w:bottom w:val="none" w:sz="0" w:space="0" w:color="auto"/>
        <w:right w:val="none" w:sz="0" w:space="0" w:color="auto"/>
      </w:divBdr>
    </w:div>
    <w:div w:id="632902813">
      <w:bodyDiv w:val="1"/>
      <w:marLeft w:val="0"/>
      <w:marRight w:val="0"/>
      <w:marTop w:val="0"/>
      <w:marBottom w:val="0"/>
      <w:divBdr>
        <w:top w:val="none" w:sz="0" w:space="0" w:color="auto"/>
        <w:left w:val="none" w:sz="0" w:space="0" w:color="auto"/>
        <w:bottom w:val="none" w:sz="0" w:space="0" w:color="auto"/>
        <w:right w:val="none" w:sz="0" w:space="0" w:color="auto"/>
      </w:divBdr>
    </w:div>
    <w:div w:id="670911030">
      <w:bodyDiv w:val="1"/>
      <w:marLeft w:val="0"/>
      <w:marRight w:val="0"/>
      <w:marTop w:val="0"/>
      <w:marBottom w:val="0"/>
      <w:divBdr>
        <w:top w:val="none" w:sz="0" w:space="0" w:color="auto"/>
        <w:left w:val="none" w:sz="0" w:space="0" w:color="auto"/>
        <w:bottom w:val="none" w:sz="0" w:space="0" w:color="auto"/>
        <w:right w:val="none" w:sz="0" w:space="0" w:color="auto"/>
      </w:divBdr>
    </w:div>
    <w:div w:id="717243967">
      <w:bodyDiv w:val="1"/>
      <w:marLeft w:val="0"/>
      <w:marRight w:val="0"/>
      <w:marTop w:val="0"/>
      <w:marBottom w:val="0"/>
      <w:divBdr>
        <w:top w:val="none" w:sz="0" w:space="0" w:color="auto"/>
        <w:left w:val="none" w:sz="0" w:space="0" w:color="auto"/>
        <w:bottom w:val="none" w:sz="0" w:space="0" w:color="auto"/>
        <w:right w:val="none" w:sz="0" w:space="0" w:color="auto"/>
      </w:divBdr>
    </w:div>
    <w:div w:id="764768167">
      <w:bodyDiv w:val="1"/>
      <w:marLeft w:val="0"/>
      <w:marRight w:val="0"/>
      <w:marTop w:val="0"/>
      <w:marBottom w:val="0"/>
      <w:divBdr>
        <w:top w:val="none" w:sz="0" w:space="0" w:color="auto"/>
        <w:left w:val="none" w:sz="0" w:space="0" w:color="auto"/>
        <w:bottom w:val="none" w:sz="0" w:space="0" w:color="auto"/>
        <w:right w:val="none" w:sz="0" w:space="0" w:color="auto"/>
      </w:divBdr>
    </w:div>
    <w:div w:id="776412931">
      <w:bodyDiv w:val="1"/>
      <w:marLeft w:val="0"/>
      <w:marRight w:val="0"/>
      <w:marTop w:val="0"/>
      <w:marBottom w:val="0"/>
      <w:divBdr>
        <w:top w:val="none" w:sz="0" w:space="0" w:color="auto"/>
        <w:left w:val="none" w:sz="0" w:space="0" w:color="auto"/>
        <w:bottom w:val="none" w:sz="0" w:space="0" w:color="auto"/>
        <w:right w:val="none" w:sz="0" w:space="0" w:color="auto"/>
      </w:divBdr>
    </w:div>
    <w:div w:id="805704768">
      <w:bodyDiv w:val="1"/>
      <w:marLeft w:val="0"/>
      <w:marRight w:val="0"/>
      <w:marTop w:val="0"/>
      <w:marBottom w:val="0"/>
      <w:divBdr>
        <w:top w:val="none" w:sz="0" w:space="0" w:color="auto"/>
        <w:left w:val="none" w:sz="0" w:space="0" w:color="auto"/>
        <w:bottom w:val="none" w:sz="0" w:space="0" w:color="auto"/>
        <w:right w:val="none" w:sz="0" w:space="0" w:color="auto"/>
      </w:divBdr>
    </w:div>
    <w:div w:id="878974803">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925767638">
      <w:bodyDiv w:val="1"/>
      <w:marLeft w:val="0"/>
      <w:marRight w:val="0"/>
      <w:marTop w:val="0"/>
      <w:marBottom w:val="0"/>
      <w:divBdr>
        <w:top w:val="none" w:sz="0" w:space="0" w:color="auto"/>
        <w:left w:val="none" w:sz="0" w:space="0" w:color="auto"/>
        <w:bottom w:val="none" w:sz="0" w:space="0" w:color="auto"/>
        <w:right w:val="none" w:sz="0" w:space="0" w:color="auto"/>
      </w:divBdr>
    </w:div>
    <w:div w:id="938566674">
      <w:bodyDiv w:val="1"/>
      <w:marLeft w:val="0"/>
      <w:marRight w:val="0"/>
      <w:marTop w:val="0"/>
      <w:marBottom w:val="0"/>
      <w:divBdr>
        <w:top w:val="none" w:sz="0" w:space="0" w:color="auto"/>
        <w:left w:val="none" w:sz="0" w:space="0" w:color="auto"/>
        <w:bottom w:val="none" w:sz="0" w:space="0" w:color="auto"/>
        <w:right w:val="none" w:sz="0" w:space="0" w:color="auto"/>
      </w:divBdr>
    </w:div>
    <w:div w:id="967475005">
      <w:bodyDiv w:val="1"/>
      <w:marLeft w:val="0"/>
      <w:marRight w:val="0"/>
      <w:marTop w:val="0"/>
      <w:marBottom w:val="0"/>
      <w:divBdr>
        <w:top w:val="none" w:sz="0" w:space="0" w:color="auto"/>
        <w:left w:val="none" w:sz="0" w:space="0" w:color="auto"/>
        <w:bottom w:val="none" w:sz="0" w:space="0" w:color="auto"/>
        <w:right w:val="none" w:sz="0" w:space="0" w:color="auto"/>
      </w:divBdr>
    </w:div>
    <w:div w:id="1016999114">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092554193">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145048010">
      <w:bodyDiv w:val="1"/>
      <w:marLeft w:val="0"/>
      <w:marRight w:val="0"/>
      <w:marTop w:val="0"/>
      <w:marBottom w:val="0"/>
      <w:divBdr>
        <w:top w:val="none" w:sz="0" w:space="0" w:color="auto"/>
        <w:left w:val="none" w:sz="0" w:space="0" w:color="auto"/>
        <w:bottom w:val="none" w:sz="0" w:space="0" w:color="auto"/>
        <w:right w:val="none" w:sz="0" w:space="0" w:color="auto"/>
      </w:divBdr>
    </w:div>
    <w:div w:id="1161002533">
      <w:bodyDiv w:val="1"/>
      <w:marLeft w:val="0"/>
      <w:marRight w:val="0"/>
      <w:marTop w:val="0"/>
      <w:marBottom w:val="0"/>
      <w:divBdr>
        <w:top w:val="none" w:sz="0" w:space="0" w:color="auto"/>
        <w:left w:val="none" w:sz="0" w:space="0" w:color="auto"/>
        <w:bottom w:val="none" w:sz="0" w:space="0" w:color="auto"/>
        <w:right w:val="none" w:sz="0" w:space="0" w:color="auto"/>
      </w:divBdr>
    </w:div>
    <w:div w:id="1189413300">
      <w:bodyDiv w:val="1"/>
      <w:marLeft w:val="0"/>
      <w:marRight w:val="0"/>
      <w:marTop w:val="0"/>
      <w:marBottom w:val="0"/>
      <w:divBdr>
        <w:top w:val="none" w:sz="0" w:space="0" w:color="auto"/>
        <w:left w:val="none" w:sz="0" w:space="0" w:color="auto"/>
        <w:bottom w:val="none" w:sz="0" w:space="0" w:color="auto"/>
        <w:right w:val="none" w:sz="0" w:space="0" w:color="auto"/>
      </w:divBdr>
    </w:div>
    <w:div w:id="1233463181">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249389038">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40698681">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443063642">
      <w:bodyDiv w:val="1"/>
      <w:marLeft w:val="0"/>
      <w:marRight w:val="0"/>
      <w:marTop w:val="0"/>
      <w:marBottom w:val="0"/>
      <w:divBdr>
        <w:top w:val="none" w:sz="0" w:space="0" w:color="auto"/>
        <w:left w:val="none" w:sz="0" w:space="0" w:color="auto"/>
        <w:bottom w:val="none" w:sz="0" w:space="0" w:color="auto"/>
        <w:right w:val="none" w:sz="0" w:space="0" w:color="auto"/>
      </w:divBdr>
    </w:div>
    <w:div w:id="1464615133">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655723442">
      <w:bodyDiv w:val="1"/>
      <w:marLeft w:val="0"/>
      <w:marRight w:val="0"/>
      <w:marTop w:val="0"/>
      <w:marBottom w:val="0"/>
      <w:divBdr>
        <w:top w:val="none" w:sz="0" w:space="0" w:color="auto"/>
        <w:left w:val="none" w:sz="0" w:space="0" w:color="auto"/>
        <w:bottom w:val="none" w:sz="0" w:space="0" w:color="auto"/>
        <w:right w:val="none" w:sz="0" w:space="0" w:color="auto"/>
      </w:divBdr>
    </w:div>
    <w:div w:id="1676493377">
      <w:bodyDiv w:val="1"/>
      <w:marLeft w:val="0"/>
      <w:marRight w:val="0"/>
      <w:marTop w:val="0"/>
      <w:marBottom w:val="0"/>
      <w:divBdr>
        <w:top w:val="none" w:sz="0" w:space="0" w:color="auto"/>
        <w:left w:val="none" w:sz="0" w:space="0" w:color="auto"/>
        <w:bottom w:val="none" w:sz="0" w:space="0" w:color="auto"/>
        <w:right w:val="none" w:sz="0" w:space="0" w:color="auto"/>
      </w:divBdr>
    </w:div>
    <w:div w:id="1678653249">
      <w:bodyDiv w:val="1"/>
      <w:marLeft w:val="0"/>
      <w:marRight w:val="0"/>
      <w:marTop w:val="0"/>
      <w:marBottom w:val="0"/>
      <w:divBdr>
        <w:top w:val="none" w:sz="0" w:space="0" w:color="auto"/>
        <w:left w:val="none" w:sz="0" w:space="0" w:color="auto"/>
        <w:bottom w:val="none" w:sz="0" w:space="0" w:color="auto"/>
        <w:right w:val="none" w:sz="0" w:space="0" w:color="auto"/>
      </w:divBdr>
    </w:div>
    <w:div w:id="1699771963">
      <w:bodyDiv w:val="1"/>
      <w:marLeft w:val="0"/>
      <w:marRight w:val="0"/>
      <w:marTop w:val="0"/>
      <w:marBottom w:val="0"/>
      <w:divBdr>
        <w:top w:val="none" w:sz="0" w:space="0" w:color="auto"/>
        <w:left w:val="none" w:sz="0" w:space="0" w:color="auto"/>
        <w:bottom w:val="none" w:sz="0" w:space="0" w:color="auto"/>
        <w:right w:val="none" w:sz="0" w:space="0" w:color="auto"/>
      </w:divBdr>
    </w:div>
    <w:div w:id="1706295415">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762143673">
      <w:bodyDiv w:val="1"/>
      <w:marLeft w:val="0"/>
      <w:marRight w:val="0"/>
      <w:marTop w:val="0"/>
      <w:marBottom w:val="0"/>
      <w:divBdr>
        <w:top w:val="none" w:sz="0" w:space="0" w:color="auto"/>
        <w:left w:val="none" w:sz="0" w:space="0" w:color="auto"/>
        <w:bottom w:val="none" w:sz="0" w:space="0" w:color="auto"/>
        <w:right w:val="none" w:sz="0" w:space="0" w:color="auto"/>
      </w:divBdr>
    </w:div>
    <w:div w:id="1827090089">
      <w:bodyDiv w:val="1"/>
      <w:marLeft w:val="0"/>
      <w:marRight w:val="0"/>
      <w:marTop w:val="0"/>
      <w:marBottom w:val="0"/>
      <w:divBdr>
        <w:top w:val="none" w:sz="0" w:space="0" w:color="auto"/>
        <w:left w:val="none" w:sz="0" w:space="0" w:color="auto"/>
        <w:bottom w:val="none" w:sz="0" w:space="0" w:color="auto"/>
        <w:right w:val="none" w:sz="0" w:space="0" w:color="auto"/>
      </w:divBdr>
    </w:div>
    <w:div w:id="1872841845">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890533805">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897692406">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 w:id="1981615395">
      <w:bodyDiv w:val="1"/>
      <w:marLeft w:val="0"/>
      <w:marRight w:val="0"/>
      <w:marTop w:val="0"/>
      <w:marBottom w:val="0"/>
      <w:divBdr>
        <w:top w:val="none" w:sz="0" w:space="0" w:color="auto"/>
        <w:left w:val="none" w:sz="0" w:space="0" w:color="auto"/>
        <w:bottom w:val="none" w:sz="0" w:space="0" w:color="auto"/>
        <w:right w:val="none" w:sz="0" w:space="0" w:color="auto"/>
      </w:divBdr>
    </w:div>
    <w:div w:id="2030184209">
      <w:bodyDiv w:val="1"/>
      <w:marLeft w:val="0"/>
      <w:marRight w:val="0"/>
      <w:marTop w:val="0"/>
      <w:marBottom w:val="0"/>
      <w:divBdr>
        <w:top w:val="none" w:sz="0" w:space="0" w:color="auto"/>
        <w:left w:val="none" w:sz="0" w:space="0" w:color="auto"/>
        <w:bottom w:val="none" w:sz="0" w:space="0" w:color="auto"/>
        <w:right w:val="none" w:sz="0" w:space="0" w:color="auto"/>
      </w:divBdr>
    </w:div>
    <w:div w:id="2050033050">
      <w:bodyDiv w:val="1"/>
      <w:marLeft w:val="0"/>
      <w:marRight w:val="0"/>
      <w:marTop w:val="0"/>
      <w:marBottom w:val="0"/>
      <w:divBdr>
        <w:top w:val="none" w:sz="0" w:space="0" w:color="auto"/>
        <w:left w:val="none" w:sz="0" w:space="0" w:color="auto"/>
        <w:bottom w:val="none" w:sz="0" w:space="0" w:color="auto"/>
        <w:right w:val="none" w:sz="0" w:space="0" w:color="auto"/>
      </w:divBdr>
    </w:div>
    <w:div w:id="212658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cplseduc@supel.ro.gov.br" TargetMode="External"/><Relationship Id="rId18" Type="http://schemas.openxmlformats.org/officeDocument/2006/relationships/hyperlink" Target="http://www.comprasnet.gov.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mailto:cplseduc@supel.ro.gov.br" TargetMode="External"/><Relationship Id="rId17" Type="http://schemas.openxmlformats.org/officeDocument/2006/relationships/hyperlink" Target="http://www.comprasnet.gov.br" TargetMode="External"/><Relationship Id="rId25"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receita.fazenda.gov.br/Legislacao/Decretos/2014/dec8302.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hyperlink" Target="http://www010.dataprev.gov.br/sislex/paginas/42/1991/8212.htm"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yperlink" Target="http://www.comprasnet.gov.br" TargetMode="External"/><Relationship Id="rId28" Type="http://schemas.openxmlformats.org/officeDocument/2006/relationships/header" Target="header2.xml"/><Relationship Id="rId10" Type="http://schemas.openxmlformats.org/officeDocument/2006/relationships/hyperlink" Target="http://www.supel.ro.gov.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comprasnet.gov.br"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03929-8D4C-40C1-B764-AB6FE5FBE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88</Pages>
  <Words>34642</Words>
  <Characters>197908</Characters>
  <Application>Microsoft Office Word</Application>
  <DocSecurity>0</DocSecurity>
  <Lines>1649</Lines>
  <Paragraphs>464</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232086</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2031676</vt:i4>
      </vt:variant>
      <vt:variant>
        <vt:i4>15</vt:i4>
      </vt:variant>
      <vt:variant>
        <vt:i4>0</vt:i4>
      </vt:variant>
      <vt:variant>
        <vt:i4>5</vt:i4>
      </vt:variant>
      <vt:variant>
        <vt:lpwstr>mailto:cplseduc@supel.ro.gov.br</vt:lpwstr>
      </vt:variant>
      <vt:variant>
        <vt:lpwstr/>
      </vt:variant>
      <vt:variant>
        <vt:i4>2031676</vt:i4>
      </vt:variant>
      <vt:variant>
        <vt:i4>12</vt:i4>
      </vt:variant>
      <vt:variant>
        <vt:i4>0</vt:i4>
      </vt:variant>
      <vt:variant>
        <vt:i4>5</vt:i4>
      </vt:variant>
      <vt:variant>
        <vt:lpwstr>mailto:cplseduc@supel.ro.gov.br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93346905268</cp:lastModifiedBy>
  <cp:revision>200</cp:revision>
  <cp:lastPrinted>2017-08-29T12:52:00Z</cp:lastPrinted>
  <dcterms:created xsi:type="dcterms:W3CDTF">2017-02-17T17:15:00Z</dcterms:created>
  <dcterms:modified xsi:type="dcterms:W3CDTF">2017-08-29T15:21:00Z</dcterms:modified>
</cp:coreProperties>
</file>