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65E" w:rsidRPr="00860E1C" w:rsidRDefault="00D4265E" w:rsidP="00D4265E">
      <w:pPr>
        <w:spacing w:line="276" w:lineRule="auto"/>
        <w:jc w:val="center"/>
        <w:rPr>
          <w:b/>
          <w:u w:val="single"/>
        </w:rPr>
      </w:pPr>
      <w:r>
        <w:rPr>
          <w:b/>
          <w:u w:val="single"/>
        </w:rPr>
        <w:t>7</w:t>
      </w:r>
      <w:r w:rsidRPr="00860E1C">
        <w:rPr>
          <w:b/>
          <w:u w:val="single"/>
        </w:rPr>
        <w:t xml:space="preserve">ª ATA DA SESSÃO PARA </w:t>
      </w:r>
      <w:r w:rsidRPr="00101D0F">
        <w:rPr>
          <w:b/>
          <w:u w:val="single"/>
        </w:rPr>
        <w:t xml:space="preserve">ANÁLISE E JULGAMENTO DA PROPOSTA </w:t>
      </w:r>
      <w:r>
        <w:rPr>
          <w:b/>
          <w:u w:val="single"/>
        </w:rPr>
        <w:t>DE PREÇOS</w:t>
      </w:r>
      <w:r w:rsidR="007240D4">
        <w:rPr>
          <w:b/>
          <w:u w:val="single"/>
        </w:rPr>
        <w:t xml:space="preserve"> </w:t>
      </w:r>
      <w:r w:rsidRPr="00860E1C">
        <w:rPr>
          <w:b/>
          <w:u w:val="single"/>
        </w:rPr>
        <w:t xml:space="preserve">CONCORRÊNCIA PÚBLICA N° </w:t>
      </w:r>
      <w:r>
        <w:rPr>
          <w:b/>
          <w:u w:val="single"/>
        </w:rPr>
        <w:t>0</w:t>
      </w:r>
      <w:r w:rsidRPr="00860E1C">
        <w:rPr>
          <w:b/>
          <w:u w:val="single"/>
        </w:rPr>
        <w:softHyphen/>
      </w:r>
      <w:r w:rsidRPr="00860E1C">
        <w:rPr>
          <w:b/>
          <w:u w:val="single"/>
        </w:rPr>
        <w:softHyphen/>
      </w:r>
      <w:r w:rsidRPr="00860E1C">
        <w:rPr>
          <w:b/>
          <w:u w:val="single"/>
        </w:rPr>
        <w:softHyphen/>
      </w:r>
      <w:r w:rsidRPr="00860E1C">
        <w:rPr>
          <w:b/>
          <w:u w:val="single"/>
        </w:rPr>
        <w:softHyphen/>
      </w:r>
      <w:r w:rsidRPr="00860E1C">
        <w:rPr>
          <w:b/>
          <w:u w:val="single"/>
        </w:rPr>
        <w:softHyphen/>
      </w:r>
      <w:r>
        <w:rPr>
          <w:b/>
          <w:u w:val="single"/>
        </w:rPr>
        <w:t>11</w:t>
      </w:r>
      <w:r w:rsidRPr="00860E1C">
        <w:rPr>
          <w:b/>
          <w:u w:val="single"/>
        </w:rPr>
        <w:t>/201</w:t>
      </w:r>
      <w:r>
        <w:rPr>
          <w:b/>
          <w:u w:val="single"/>
        </w:rPr>
        <w:t>6</w:t>
      </w:r>
      <w:r w:rsidRPr="00860E1C">
        <w:rPr>
          <w:b/>
          <w:u w:val="single"/>
        </w:rPr>
        <w:t>/CEL/SUPEL/RO.</w:t>
      </w:r>
    </w:p>
    <w:p w:rsidR="000F64F4" w:rsidRPr="00E751FC" w:rsidRDefault="000F64F4" w:rsidP="00E751FC">
      <w:pPr>
        <w:tabs>
          <w:tab w:val="left" w:pos="5781"/>
        </w:tabs>
        <w:spacing w:line="276" w:lineRule="auto"/>
        <w:ind w:rightChars="12" w:right="29"/>
        <w:jc w:val="both"/>
        <w:rPr>
          <w:b/>
          <w:bCs/>
        </w:rPr>
      </w:pPr>
    </w:p>
    <w:p w:rsidR="00650034" w:rsidRPr="005060A8" w:rsidRDefault="00B3657F" w:rsidP="00BF7F01">
      <w:pPr>
        <w:spacing w:before="240" w:line="276" w:lineRule="auto"/>
        <w:jc w:val="both"/>
        <w:rPr>
          <w:bCs/>
        </w:rPr>
      </w:pPr>
      <w:r>
        <w:t xml:space="preserve">Aos </w:t>
      </w:r>
      <w:r w:rsidR="00D4265E">
        <w:t>onze</w:t>
      </w:r>
      <w:r w:rsidR="003C2D89" w:rsidRPr="00E751FC">
        <w:t xml:space="preserve"> dias do mês de </w:t>
      </w:r>
      <w:r w:rsidR="00D4265E">
        <w:t>janeiro</w:t>
      </w:r>
      <w:r w:rsidR="003C2D89" w:rsidRPr="00E751FC">
        <w:t xml:space="preserve"> de dois mil e </w:t>
      </w:r>
      <w:r w:rsidR="00CF7B11">
        <w:t>dezesse</w:t>
      </w:r>
      <w:r w:rsidR="00D4265E">
        <w:t>te</w:t>
      </w:r>
      <w:r w:rsidR="000F64F4" w:rsidRPr="00E751FC">
        <w:t xml:space="preserve">, às </w:t>
      </w:r>
      <w:proofErr w:type="gramStart"/>
      <w:r w:rsidR="00FC4A9A">
        <w:t>10</w:t>
      </w:r>
      <w:r w:rsidR="000F64F4" w:rsidRPr="00E751FC">
        <w:t>h:</w:t>
      </w:r>
      <w:proofErr w:type="gramEnd"/>
      <w:r w:rsidR="00D4265E">
        <w:t>3</w:t>
      </w:r>
      <w:r w:rsidR="00C853AE" w:rsidRPr="00E751FC">
        <w:t>0</w:t>
      </w:r>
      <w:r w:rsidR="000F64F4" w:rsidRPr="00E751FC">
        <w:t xml:space="preserve">min, na sala de licitações do edifício sede da SUPEL – Superintendência Estadual de Compras e Licitações, </w:t>
      </w:r>
      <w:r w:rsidR="00C853AE" w:rsidRPr="00E751FC">
        <w:t>sito na Avenida Farquar, Bairro: Pedrinhas, Palácio Rio Madeira</w:t>
      </w:r>
      <w:r w:rsidR="00FC4A9A">
        <w:t>,</w:t>
      </w:r>
      <w:r w:rsidR="00C853AE" w:rsidRPr="00E751FC">
        <w:t xml:space="preserve"> </w:t>
      </w:r>
      <w:r w:rsidR="00FC4A9A">
        <w:t>Edifício Rio Pacaás Novos,</w:t>
      </w:r>
      <w:r w:rsidR="00C853AE" w:rsidRPr="00E751FC">
        <w:t xml:space="preserve"> </w:t>
      </w:r>
      <w:r w:rsidR="00FC4A9A">
        <w:t>2</w:t>
      </w:r>
      <w:r w:rsidR="00C853AE" w:rsidRPr="00E751FC">
        <w:t xml:space="preserve">º Andar, nesta cidade, reuniram-se os membros da </w:t>
      </w:r>
      <w:r w:rsidR="00C853AE" w:rsidRPr="00E751FC">
        <w:rPr>
          <w:b/>
        </w:rPr>
        <w:t>Comissão Especial de Licitação – CEL/SUPEL/RO</w:t>
      </w:r>
      <w:r w:rsidR="00C853AE" w:rsidRPr="00E751FC">
        <w:t xml:space="preserve">, designados pela </w:t>
      </w:r>
      <w:r w:rsidR="00C853AE" w:rsidRPr="00E751FC">
        <w:rPr>
          <w:b/>
          <w:noProof/>
        </w:rPr>
        <w:t>Port</w:t>
      </w:r>
      <w:r w:rsidR="00C853AE" w:rsidRPr="00CF7B11">
        <w:rPr>
          <w:b/>
          <w:noProof/>
        </w:rPr>
        <w:t xml:space="preserve">aria nº </w:t>
      </w:r>
      <w:r w:rsidR="00D4265E">
        <w:rPr>
          <w:b/>
          <w:noProof/>
        </w:rPr>
        <w:t>047</w:t>
      </w:r>
      <w:r w:rsidR="00FC4A9A" w:rsidRPr="00CF7B11">
        <w:rPr>
          <w:b/>
        </w:rPr>
        <w:t xml:space="preserve"> publicada no Diário Oficial do Est</w:t>
      </w:r>
      <w:r w:rsidR="00D4265E">
        <w:rPr>
          <w:b/>
        </w:rPr>
        <w:t>ado de Rondônia, edição do dia 03</w:t>
      </w:r>
      <w:r w:rsidR="00FC4A9A" w:rsidRPr="00CF7B11">
        <w:rPr>
          <w:b/>
        </w:rPr>
        <w:t xml:space="preserve"> de </w:t>
      </w:r>
      <w:r w:rsidR="00D4265E">
        <w:rPr>
          <w:b/>
        </w:rPr>
        <w:t>janeiro</w:t>
      </w:r>
      <w:r w:rsidR="00FC4A9A" w:rsidRPr="00CF7B11">
        <w:rPr>
          <w:b/>
        </w:rPr>
        <w:t xml:space="preserve"> de 201</w:t>
      </w:r>
      <w:r w:rsidR="00D4265E">
        <w:rPr>
          <w:b/>
        </w:rPr>
        <w:t>7</w:t>
      </w:r>
      <w:r w:rsidR="00C853AE" w:rsidRPr="00E751FC">
        <w:t>, com a finalidade de</w:t>
      </w:r>
      <w:r w:rsidR="00B67A7C">
        <w:t xml:space="preserve"> análise e julgamento da nova documentação apresentada</w:t>
      </w:r>
      <w:r w:rsidR="00623291">
        <w:t xml:space="preserve"> referente a Proposta </w:t>
      </w:r>
      <w:r w:rsidR="00ED494D">
        <w:t>Preço</w:t>
      </w:r>
      <w:r w:rsidR="00623291">
        <w:t xml:space="preserve"> (envelope 0</w:t>
      </w:r>
      <w:r w:rsidR="00D4265E">
        <w:t>3</w:t>
      </w:r>
      <w:r w:rsidR="00623291">
        <w:t>)</w:t>
      </w:r>
      <w:r w:rsidR="005A2C91">
        <w:t>,</w:t>
      </w:r>
      <w:r w:rsidR="00B67A7C">
        <w:t xml:space="preserve"> em atendimento a aplicação do Art. 48, § 3º da Lei 8.666/93,</w:t>
      </w:r>
      <w:r w:rsidR="00F73F8E" w:rsidRPr="00F7235A">
        <w:t xml:space="preserve"> </w:t>
      </w:r>
      <w:r w:rsidR="008B70D3">
        <w:t xml:space="preserve">conforme a </w:t>
      </w:r>
      <w:r w:rsidR="00D4265E">
        <w:t>6</w:t>
      </w:r>
      <w:r w:rsidR="008B70D3">
        <w:t xml:space="preserve">ª Ata da sessão de </w:t>
      </w:r>
      <w:r w:rsidR="00D4265E">
        <w:t>19.12</w:t>
      </w:r>
      <w:r w:rsidR="008B70D3">
        <w:t>.201</w:t>
      </w:r>
      <w:r w:rsidR="00CF7B11">
        <w:t>6</w:t>
      </w:r>
      <w:r w:rsidR="008B70D3">
        <w:t xml:space="preserve">, </w:t>
      </w:r>
      <w:r w:rsidR="00CF7B11" w:rsidRPr="00F7235A">
        <w:t xml:space="preserve">relativamente à </w:t>
      </w:r>
      <w:r w:rsidR="00CF7B11">
        <w:rPr>
          <w:b/>
        </w:rPr>
        <w:t>CONCORRENCIA PUBLICA N° 01</w:t>
      </w:r>
      <w:r w:rsidR="00D4265E">
        <w:rPr>
          <w:b/>
        </w:rPr>
        <w:t>1</w:t>
      </w:r>
      <w:r w:rsidR="00CF7B11" w:rsidRPr="006774D5">
        <w:rPr>
          <w:b/>
        </w:rPr>
        <w:t>/201</w:t>
      </w:r>
      <w:r w:rsidR="00CF7B11">
        <w:rPr>
          <w:b/>
        </w:rPr>
        <w:t>6</w:t>
      </w:r>
      <w:r w:rsidR="00CF7B11" w:rsidRPr="006774D5">
        <w:rPr>
          <w:b/>
        </w:rPr>
        <w:t xml:space="preserve">/SUPEL/RO, </w:t>
      </w:r>
      <w:r w:rsidR="00CF7B11" w:rsidRPr="00F727A9">
        <w:t xml:space="preserve">formalizada pelo </w:t>
      </w:r>
      <w:r w:rsidR="00CF7B11" w:rsidRPr="00F727A9">
        <w:rPr>
          <w:b/>
        </w:rPr>
        <w:t xml:space="preserve">Processo Administrativo nº. </w:t>
      </w:r>
      <w:r w:rsidR="00CF7B11" w:rsidRPr="00F727A9">
        <w:rPr>
          <w:b/>
          <w:bCs/>
        </w:rPr>
        <w:t>01.1712.0</w:t>
      </w:r>
      <w:r w:rsidR="00D4265E">
        <w:rPr>
          <w:b/>
          <w:bCs/>
        </w:rPr>
        <w:t>6021</w:t>
      </w:r>
      <w:r w:rsidR="00CF7B11" w:rsidRPr="00F727A9">
        <w:rPr>
          <w:b/>
          <w:bCs/>
        </w:rPr>
        <w:t xml:space="preserve">-00/2016 </w:t>
      </w:r>
      <w:r w:rsidR="00CF7B11" w:rsidRPr="00F727A9">
        <w:t xml:space="preserve">– cujo objeto é a </w:t>
      </w:r>
      <w:r w:rsidR="00D4265E" w:rsidRPr="00B56FBA">
        <w:rPr>
          <w:sz w:val="22"/>
          <w:szCs w:val="22"/>
        </w:rPr>
        <w:t>contratação de Serviços de Saúde na Área de Unidade de Terapia Intensiva – UTI (Adulta, Cardiológica, Pediátrica e Neonatal), dos itens fracassados da concorrência pública nº 085/2015, para atendimento aos usuários do SUS no âmbito do Estado de Rondônia de forma complementar, por um período de 12 meses</w:t>
      </w:r>
      <w:r w:rsidR="00CF7B11" w:rsidRPr="00F727A9">
        <w:t xml:space="preserve">, tendo como interessado a </w:t>
      </w:r>
      <w:r w:rsidR="00CF7B11" w:rsidRPr="00F727A9">
        <w:rPr>
          <w:b/>
        </w:rPr>
        <w:t>SECRETARIA DE ESTADO DA SAÚDE.</w:t>
      </w:r>
      <w:r w:rsidR="003C2D89" w:rsidRPr="00E751FC">
        <w:rPr>
          <w:b/>
        </w:rPr>
        <w:t xml:space="preserve"> </w:t>
      </w:r>
      <w:r w:rsidR="00A65158">
        <w:rPr>
          <w:b/>
          <w:u w:val="single"/>
        </w:rPr>
        <w:t>DO OBJETO DE ANÁLISE</w:t>
      </w:r>
      <w:r w:rsidR="00473691">
        <w:rPr>
          <w:b/>
          <w:u w:val="single"/>
        </w:rPr>
        <w:t>:</w:t>
      </w:r>
      <w:r w:rsidR="00473691" w:rsidRPr="007A0C81">
        <w:rPr>
          <w:b/>
        </w:rPr>
        <w:t xml:space="preserve"> </w:t>
      </w:r>
      <w:r w:rsidR="00473691">
        <w:t xml:space="preserve">É objeto desta análise </w:t>
      </w:r>
      <w:r w:rsidR="009D3CCA">
        <w:t xml:space="preserve">a nova documentação </w:t>
      </w:r>
      <w:r w:rsidR="00D4265E">
        <w:t>da proposta de preço</w:t>
      </w:r>
      <w:r w:rsidR="009D3CCA">
        <w:t>, referente a</w:t>
      </w:r>
      <w:r w:rsidR="00473691">
        <w:t>o conteúdo do</w:t>
      </w:r>
      <w:r w:rsidR="008B70D3">
        <w:t xml:space="preserve"> </w:t>
      </w:r>
      <w:r w:rsidR="00473691">
        <w:t xml:space="preserve">envelope </w:t>
      </w:r>
      <w:r w:rsidR="00D4265E">
        <w:t>3</w:t>
      </w:r>
      <w:r w:rsidR="00473691">
        <w:t xml:space="preserve"> - Proposta </w:t>
      </w:r>
      <w:r w:rsidR="00D4265E">
        <w:t>de Preço</w:t>
      </w:r>
      <w:r w:rsidR="008B70D3">
        <w:t xml:space="preserve"> </w:t>
      </w:r>
      <w:r w:rsidR="009D3CCA">
        <w:t>re</w:t>
      </w:r>
      <w:r w:rsidR="008B70D3">
        <w:t>apresentado pela e</w:t>
      </w:r>
      <w:r w:rsidR="00473691">
        <w:t xml:space="preserve">mpresa </w:t>
      </w:r>
      <w:r w:rsidR="00ED494D" w:rsidRPr="00CA3DC5">
        <w:rPr>
          <w:b/>
          <w:sz w:val="22"/>
          <w:szCs w:val="22"/>
          <w:shd w:val="clear" w:color="auto" w:fill="BFBFBF" w:themeFill="background1" w:themeFillShade="BF"/>
        </w:rPr>
        <w:t>HOSPITAL PANAMERICANO LTDA</w:t>
      </w:r>
      <w:r w:rsidR="00CF7B11" w:rsidRPr="00F727A9">
        <w:rPr>
          <w:b/>
        </w:rPr>
        <w:t xml:space="preserve"> E </w:t>
      </w:r>
      <w:proofErr w:type="spellStart"/>
      <w:proofErr w:type="gramStart"/>
      <w:r w:rsidR="00ED494D" w:rsidRPr="00CA3DC5">
        <w:rPr>
          <w:b/>
          <w:sz w:val="22"/>
          <w:szCs w:val="22"/>
          <w:shd w:val="clear" w:color="auto" w:fill="BFBFBF" w:themeFill="background1" w:themeFillShade="BF"/>
        </w:rPr>
        <w:t>C.M.</w:t>
      </w:r>
      <w:proofErr w:type="spellEnd"/>
      <w:proofErr w:type="gramEnd"/>
      <w:r w:rsidR="00ED494D" w:rsidRPr="00CA3DC5">
        <w:rPr>
          <w:b/>
          <w:sz w:val="22"/>
          <w:szCs w:val="22"/>
          <w:shd w:val="clear" w:color="auto" w:fill="BFBFBF" w:themeFill="background1" w:themeFillShade="BF"/>
        </w:rPr>
        <w:t>I REGINA PACIS LTDA</w:t>
      </w:r>
      <w:r w:rsidR="00933955">
        <w:t xml:space="preserve">, </w:t>
      </w:r>
      <w:r w:rsidR="00ED494D">
        <w:t xml:space="preserve">habilitada na 2ª </w:t>
      </w:r>
      <w:r w:rsidR="00CF7B11">
        <w:t>Fase</w:t>
      </w:r>
      <w:r w:rsidR="008B70D3">
        <w:t xml:space="preserve"> desta licitação</w:t>
      </w:r>
      <w:r w:rsidR="009D3CCA">
        <w:t>, em cumprimento a convocação realizada na sessão do dia 0</w:t>
      </w:r>
      <w:r w:rsidR="00ED494D">
        <w:t>9.11</w:t>
      </w:r>
      <w:r w:rsidR="009D3CCA">
        <w:t>.2016</w:t>
      </w:r>
      <w:r w:rsidR="00473691">
        <w:t xml:space="preserve">. </w:t>
      </w:r>
      <w:r w:rsidR="00473691">
        <w:rPr>
          <w:b/>
          <w:u w:val="single"/>
        </w:rPr>
        <w:t>DA</w:t>
      </w:r>
      <w:r w:rsidR="003F5E6B">
        <w:rPr>
          <w:b/>
          <w:u w:val="single"/>
        </w:rPr>
        <w:t xml:space="preserve"> </w:t>
      </w:r>
      <w:r w:rsidR="009D3CCA">
        <w:rPr>
          <w:b/>
          <w:u w:val="single"/>
        </w:rPr>
        <w:t>LEGALIDADE</w:t>
      </w:r>
      <w:r w:rsidR="00473691" w:rsidRPr="00F712C6">
        <w:rPr>
          <w:b/>
        </w:rPr>
        <w:t xml:space="preserve">: </w:t>
      </w:r>
      <w:r w:rsidR="00473691" w:rsidRPr="001A627C">
        <w:t>A Comissão Especial de Licitação</w:t>
      </w:r>
      <w:r w:rsidR="00473691">
        <w:t xml:space="preserve"> - CEL</w:t>
      </w:r>
      <w:r w:rsidR="00473691" w:rsidRPr="001A627C">
        <w:t>, de acordo as normas e os princípios que regem os procedimentos licitatórios,</w:t>
      </w:r>
      <w:r w:rsidR="00473691">
        <w:t xml:space="preserve"> conforme ditado no preâmbulo do Edital, bem como todas as suas exigências, inicia a análise </w:t>
      </w:r>
      <w:r w:rsidR="00473691" w:rsidRPr="00357718">
        <w:t>dos</w:t>
      </w:r>
      <w:r w:rsidR="005E0426" w:rsidRPr="00357718">
        <w:t xml:space="preserve"> novos</w:t>
      </w:r>
      <w:r w:rsidR="00473691" w:rsidRPr="00357718">
        <w:t xml:space="preserve"> documentos </w:t>
      </w:r>
      <w:r w:rsidR="005E0426" w:rsidRPr="00357718">
        <w:t xml:space="preserve">apresentados considerando a aplicação do disposto no Art. 48, § 3º </w:t>
      </w:r>
      <w:r w:rsidR="00473691" w:rsidRPr="00357718">
        <w:t xml:space="preserve">da </w:t>
      </w:r>
      <w:r w:rsidR="00ED494D">
        <w:t>3</w:t>
      </w:r>
      <w:r w:rsidR="00473691" w:rsidRPr="00357718">
        <w:t xml:space="preserve">ª </w:t>
      </w:r>
      <w:r w:rsidR="003F5E6B" w:rsidRPr="00357718">
        <w:t>Eta</w:t>
      </w:r>
      <w:r w:rsidR="003F5E6B">
        <w:t>pa</w:t>
      </w:r>
      <w:r w:rsidR="00473691">
        <w:t xml:space="preserve"> (Proposta </w:t>
      </w:r>
      <w:r w:rsidR="00ED494D">
        <w:t>Preço</w:t>
      </w:r>
      <w:r w:rsidR="00473691">
        <w:t>) desta licitação, em consonância com as exigências</w:t>
      </w:r>
      <w:r w:rsidR="00222276">
        <w:t xml:space="preserve"> formais do item </w:t>
      </w:r>
      <w:r w:rsidR="002D58E5">
        <w:t>10</w:t>
      </w:r>
      <w:r w:rsidR="00CF7B11">
        <w:t xml:space="preserve"> em seus</w:t>
      </w:r>
      <w:r w:rsidR="00222276">
        <w:t xml:space="preserve"> subitens e</w:t>
      </w:r>
      <w:r w:rsidR="00222276" w:rsidRPr="009B3C13">
        <w:t xml:space="preserve"> alíneas</w:t>
      </w:r>
      <w:r w:rsidR="00222276">
        <w:t xml:space="preserve">, </w:t>
      </w:r>
      <w:r w:rsidR="00CF7B11">
        <w:t xml:space="preserve">ainda, </w:t>
      </w:r>
      <w:r w:rsidR="00222276">
        <w:t>do</w:t>
      </w:r>
      <w:r w:rsidR="00CF7B11">
        <w:t>s</w:t>
      </w:r>
      <w:r w:rsidR="00222276">
        <w:t xml:space="preserve"> ite</w:t>
      </w:r>
      <w:r w:rsidR="00CF7B11">
        <w:t>ns</w:t>
      </w:r>
      <w:r w:rsidR="00222276">
        <w:t xml:space="preserve"> 13</w:t>
      </w:r>
      <w:r w:rsidR="00CF7B11">
        <w:t>.</w:t>
      </w:r>
      <w:r w:rsidR="00ED494D">
        <w:t>10</w:t>
      </w:r>
      <w:r w:rsidR="00222276">
        <w:t>,</w:t>
      </w:r>
      <w:r w:rsidR="006A7E0D">
        <w:t xml:space="preserve"> quanto aos </w:t>
      </w:r>
      <w:r w:rsidR="00ED494D">
        <w:t>valores das propostas de preços seguem</w:t>
      </w:r>
      <w:r w:rsidR="006A7E0D">
        <w:t xml:space="preserve"> respectivamente.</w:t>
      </w:r>
      <w:r w:rsidR="00222276">
        <w:t xml:space="preserve"> </w:t>
      </w:r>
      <w:r w:rsidR="00473691" w:rsidRPr="005E76E9">
        <w:rPr>
          <w:b/>
          <w:u w:val="single"/>
        </w:rPr>
        <w:t>DA A</w:t>
      </w:r>
      <w:r w:rsidR="00473691">
        <w:rPr>
          <w:b/>
          <w:u w:val="single"/>
        </w:rPr>
        <w:t>NÁLISE</w:t>
      </w:r>
      <w:r w:rsidR="00473691" w:rsidRPr="009B3C13">
        <w:rPr>
          <w:b/>
          <w:u w:val="single"/>
        </w:rPr>
        <w:t xml:space="preserve"> DOS DOCUMENTOS</w:t>
      </w:r>
      <w:r w:rsidR="00473691" w:rsidRPr="009B3C13">
        <w:rPr>
          <w:b/>
        </w:rPr>
        <w:t>:</w:t>
      </w:r>
      <w:r w:rsidR="00473691">
        <w:t xml:space="preserve"> A Comissão Especial de Licitação analisou a apresentação formal da Proposta </w:t>
      </w:r>
      <w:r w:rsidR="00B67083">
        <w:t>Preços</w:t>
      </w:r>
      <w:r w:rsidR="00473691">
        <w:t xml:space="preserve"> conforme </w:t>
      </w:r>
      <w:r w:rsidR="00ED6B6A">
        <w:t xml:space="preserve">documentos </w:t>
      </w:r>
      <w:r w:rsidR="00473691">
        <w:t>exigido</w:t>
      </w:r>
      <w:r w:rsidR="00ED6B6A">
        <w:t>s</w:t>
      </w:r>
      <w:r w:rsidR="00473691">
        <w:t xml:space="preserve"> no </w:t>
      </w:r>
      <w:r w:rsidR="00ED494D">
        <w:t xml:space="preserve">item </w:t>
      </w:r>
      <w:r w:rsidR="002D58E5">
        <w:t>10</w:t>
      </w:r>
      <w:r w:rsidR="00ED494D">
        <w:t xml:space="preserve"> e subitens</w:t>
      </w:r>
      <w:proofErr w:type="gramStart"/>
      <w:r w:rsidR="00B67083">
        <w:t>, constatou-se</w:t>
      </w:r>
      <w:proofErr w:type="gramEnd"/>
      <w:r w:rsidR="00427CB9">
        <w:t xml:space="preserve"> </w:t>
      </w:r>
      <w:r w:rsidR="00473691">
        <w:t>que a</w:t>
      </w:r>
      <w:r w:rsidR="00B67083">
        <w:t>s</w:t>
      </w:r>
      <w:r w:rsidR="00473691">
        <w:t xml:space="preserve"> mesma</w:t>
      </w:r>
      <w:r w:rsidR="00B67083">
        <w:t>s</w:t>
      </w:r>
      <w:r w:rsidR="00473691">
        <w:t xml:space="preserve"> atende</w:t>
      </w:r>
      <w:r w:rsidR="00B67083">
        <w:t>ram</w:t>
      </w:r>
      <w:r w:rsidR="00473691">
        <w:t xml:space="preserve"> todos os requisitos formais de a</w:t>
      </w:r>
      <w:r w:rsidR="00ED6B6A">
        <w:t xml:space="preserve">presentação da proposta técnica, no que tange aos documentos solicitados. </w:t>
      </w:r>
      <w:r w:rsidR="006A7E0D">
        <w:t>Após a análise constatou-se</w:t>
      </w:r>
      <w:r w:rsidR="006A7E0D" w:rsidRPr="00357718">
        <w:t xml:space="preserve">, que a empresa </w:t>
      </w:r>
      <w:proofErr w:type="spellStart"/>
      <w:proofErr w:type="gramStart"/>
      <w:r w:rsidR="00427CB9" w:rsidRPr="00CA3DC5">
        <w:rPr>
          <w:b/>
          <w:sz w:val="22"/>
          <w:szCs w:val="22"/>
          <w:shd w:val="clear" w:color="auto" w:fill="BFBFBF" w:themeFill="background1" w:themeFillShade="BF"/>
        </w:rPr>
        <w:t>C.M.</w:t>
      </w:r>
      <w:proofErr w:type="spellEnd"/>
      <w:proofErr w:type="gramEnd"/>
      <w:r w:rsidR="00427CB9" w:rsidRPr="00CA3DC5">
        <w:rPr>
          <w:b/>
          <w:sz w:val="22"/>
          <w:szCs w:val="22"/>
          <w:shd w:val="clear" w:color="auto" w:fill="BFBFBF" w:themeFill="background1" w:themeFillShade="BF"/>
        </w:rPr>
        <w:t>I REGINA PACIS LTDA</w:t>
      </w:r>
      <w:r w:rsidR="006A7E0D" w:rsidRPr="00357718">
        <w:t xml:space="preserve"> </w:t>
      </w:r>
      <w:r w:rsidR="00B67083">
        <w:t>apresentou</w:t>
      </w:r>
      <w:r w:rsidR="00B67083" w:rsidRPr="00357718">
        <w:t xml:space="preserve"> </w:t>
      </w:r>
      <w:r w:rsidR="00427CB9" w:rsidRPr="00CA3DC5">
        <w:rPr>
          <w:sz w:val="22"/>
          <w:szCs w:val="22"/>
        </w:rPr>
        <w:t xml:space="preserve">para o </w:t>
      </w:r>
      <w:r w:rsidR="00427CB9" w:rsidRPr="00FD1CAA">
        <w:rPr>
          <w:b/>
          <w:sz w:val="22"/>
          <w:szCs w:val="22"/>
          <w:u w:val="single"/>
        </w:rPr>
        <w:t xml:space="preserve">lote </w:t>
      </w:r>
      <w:r w:rsidR="00427CB9" w:rsidRPr="00FD1CAA">
        <w:rPr>
          <w:b/>
          <w:u w:val="single"/>
        </w:rPr>
        <w:t>0</w:t>
      </w:r>
      <w:r w:rsidR="00427CB9">
        <w:rPr>
          <w:b/>
          <w:u w:val="single"/>
        </w:rPr>
        <w:t>1</w:t>
      </w:r>
      <w:r w:rsidR="00427CB9" w:rsidRPr="00CA3DC5">
        <w:t xml:space="preserve">, </w:t>
      </w:r>
      <w:r w:rsidR="00427CB9">
        <w:t xml:space="preserve">de R$ 248.314,06 (duzentos quarenta e oito mil trezentos e quatorze reais e seis centavos), valor mensal, perfazendo um total de R$ </w:t>
      </w:r>
      <w:r w:rsidR="00B67083">
        <w:t>2</w:t>
      </w:r>
      <w:r w:rsidR="00427CB9">
        <w:t>.</w:t>
      </w:r>
      <w:r w:rsidR="00B67083">
        <w:t>979</w:t>
      </w:r>
      <w:r w:rsidR="00427CB9">
        <w:t>.</w:t>
      </w:r>
      <w:r w:rsidR="00B67083">
        <w:t>768</w:t>
      </w:r>
      <w:r w:rsidR="00427CB9">
        <w:t>,</w:t>
      </w:r>
      <w:r w:rsidR="00B67083">
        <w:t>75</w:t>
      </w:r>
      <w:r w:rsidR="00427CB9">
        <w:t xml:space="preserve"> (</w:t>
      </w:r>
      <w:r w:rsidR="00B67083">
        <w:t xml:space="preserve">dois milhões novecentos e setenta e nove mil setecentos e sessenta e oito e </w:t>
      </w:r>
      <w:r w:rsidR="00427CB9">
        <w:t>setenta e cinco centavos) anual</w:t>
      </w:r>
      <w:r w:rsidR="006A7E0D" w:rsidRPr="00357718">
        <w:t>.</w:t>
      </w:r>
      <w:r w:rsidR="00B67083">
        <w:t xml:space="preserve"> A empresa </w:t>
      </w:r>
      <w:r w:rsidR="00B67083" w:rsidRPr="00CA3DC5">
        <w:rPr>
          <w:b/>
          <w:sz w:val="22"/>
          <w:szCs w:val="22"/>
          <w:shd w:val="clear" w:color="auto" w:fill="BFBFBF" w:themeFill="background1" w:themeFillShade="BF"/>
        </w:rPr>
        <w:t>HOSPITAL PANAMERICANO LTDA</w:t>
      </w:r>
      <w:r w:rsidR="00B67083" w:rsidRPr="00CA3DC5">
        <w:rPr>
          <w:b/>
          <w:sz w:val="22"/>
          <w:szCs w:val="22"/>
        </w:rPr>
        <w:t xml:space="preserve"> </w:t>
      </w:r>
      <w:r w:rsidR="00B67083" w:rsidRPr="00B67083">
        <w:rPr>
          <w:sz w:val="22"/>
          <w:szCs w:val="22"/>
        </w:rPr>
        <w:t xml:space="preserve">apresentou </w:t>
      </w:r>
      <w:r w:rsidR="00B67083" w:rsidRPr="00CA3DC5">
        <w:rPr>
          <w:sz w:val="22"/>
          <w:szCs w:val="22"/>
        </w:rPr>
        <w:t xml:space="preserve">para o </w:t>
      </w:r>
      <w:r w:rsidR="00B67083" w:rsidRPr="00FD1CAA">
        <w:rPr>
          <w:b/>
          <w:sz w:val="22"/>
          <w:szCs w:val="22"/>
          <w:u w:val="single"/>
        </w:rPr>
        <w:t xml:space="preserve">lote </w:t>
      </w:r>
      <w:r w:rsidR="00B67083" w:rsidRPr="00FD1CAA">
        <w:rPr>
          <w:b/>
          <w:u w:val="single"/>
        </w:rPr>
        <w:t>02</w:t>
      </w:r>
      <w:r w:rsidR="00B67083">
        <w:rPr>
          <w:b/>
          <w:u w:val="single"/>
        </w:rPr>
        <w:t>,</w:t>
      </w:r>
      <w:r w:rsidR="00B67083" w:rsidRPr="00CA3DC5">
        <w:t xml:space="preserve"> </w:t>
      </w:r>
      <w:r w:rsidR="00B67083">
        <w:t xml:space="preserve">o valor de R$ R$ 2.979.768,75 (dois milhões novecentos e setenta e nove mil setecentos e sessenta e oito reais e setenta e cinco centavos) anual, </w:t>
      </w:r>
      <w:r w:rsidR="00B67083" w:rsidRPr="00CA3DC5">
        <w:rPr>
          <w:sz w:val="22"/>
          <w:szCs w:val="22"/>
        </w:rPr>
        <w:t xml:space="preserve">para o </w:t>
      </w:r>
      <w:r w:rsidR="00B67083" w:rsidRPr="00FD1CAA">
        <w:rPr>
          <w:b/>
          <w:sz w:val="22"/>
          <w:szCs w:val="22"/>
          <w:u w:val="single"/>
        </w:rPr>
        <w:t xml:space="preserve">lote </w:t>
      </w:r>
      <w:r w:rsidR="00B67083" w:rsidRPr="00FD1CAA">
        <w:rPr>
          <w:b/>
          <w:u w:val="single"/>
        </w:rPr>
        <w:t>03</w:t>
      </w:r>
      <w:r w:rsidR="00B67083" w:rsidRPr="00CA3DC5">
        <w:t xml:space="preserve">, </w:t>
      </w:r>
      <w:r w:rsidR="00B67083">
        <w:t xml:space="preserve">de R$ 760.416,67. (setecentos e sessenta mil quatrocentos e dezesseis reais e sessenta e sete centavos), valor mensal, perfazendo um total de R$ </w:t>
      </w:r>
      <w:r w:rsidR="007F3EC8">
        <w:t>9.125.000,00</w:t>
      </w:r>
      <w:r w:rsidR="00B67083">
        <w:t xml:space="preserve"> (</w:t>
      </w:r>
      <w:r w:rsidR="007F3EC8">
        <w:t xml:space="preserve">nove milhões cento e vinte e cinco mil reais) </w:t>
      </w:r>
      <w:r w:rsidR="00B67083">
        <w:t xml:space="preserve">anual, </w:t>
      </w:r>
      <w:r w:rsidR="00B67083" w:rsidRPr="00CA3DC5">
        <w:rPr>
          <w:sz w:val="22"/>
          <w:szCs w:val="22"/>
        </w:rPr>
        <w:t xml:space="preserve">para o </w:t>
      </w:r>
      <w:r w:rsidR="00B67083" w:rsidRPr="00FD1CAA">
        <w:rPr>
          <w:b/>
          <w:sz w:val="22"/>
          <w:szCs w:val="22"/>
          <w:u w:val="single"/>
        </w:rPr>
        <w:t xml:space="preserve">lote </w:t>
      </w:r>
      <w:r w:rsidR="00B67083" w:rsidRPr="00FD1CAA">
        <w:rPr>
          <w:b/>
          <w:u w:val="single"/>
        </w:rPr>
        <w:t>0</w:t>
      </w:r>
      <w:r w:rsidR="007F3EC8">
        <w:rPr>
          <w:b/>
          <w:u w:val="single"/>
        </w:rPr>
        <w:t>5</w:t>
      </w:r>
      <w:r w:rsidR="00B67083" w:rsidRPr="00CA3DC5">
        <w:t xml:space="preserve">, </w:t>
      </w:r>
      <w:r w:rsidR="00B67083">
        <w:t xml:space="preserve">de R$ </w:t>
      </w:r>
      <w:r w:rsidR="007F3EC8">
        <w:t>760.416,67</w:t>
      </w:r>
      <w:r w:rsidR="00B67083">
        <w:t xml:space="preserve"> (</w:t>
      </w:r>
      <w:r w:rsidR="007F3EC8">
        <w:t>setecentos e sessenta mil quatrocentos e dezesseis reais e sessenta e sete centavos</w:t>
      </w:r>
      <w:r w:rsidR="00B67083">
        <w:t xml:space="preserve">), valor mensal, perfazendo um total de R$ </w:t>
      </w:r>
      <w:r w:rsidR="007F3EC8">
        <w:t>9.125.000,00</w:t>
      </w:r>
      <w:r w:rsidR="00B67083">
        <w:t xml:space="preserve"> (</w:t>
      </w:r>
      <w:r w:rsidR="007F3EC8">
        <w:t>nove milhões cento e vinte e cinco mil reais</w:t>
      </w:r>
      <w:r w:rsidR="00B67083">
        <w:t xml:space="preserve">) anual, </w:t>
      </w:r>
      <w:r w:rsidR="00B67083" w:rsidRPr="00CA3DC5">
        <w:rPr>
          <w:sz w:val="22"/>
          <w:szCs w:val="22"/>
        </w:rPr>
        <w:t xml:space="preserve">para o </w:t>
      </w:r>
      <w:r w:rsidR="00B67083" w:rsidRPr="00FD1CAA">
        <w:rPr>
          <w:b/>
          <w:sz w:val="22"/>
          <w:szCs w:val="22"/>
          <w:u w:val="single"/>
        </w:rPr>
        <w:t xml:space="preserve">lote </w:t>
      </w:r>
      <w:r w:rsidR="00B67083" w:rsidRPr="00FD1CAA">
        <w:rPr>
          <w:b/>
          <w:u w:val="single"/>
        </w:rPr>
        <w:t>0</w:t>
      </w:r>
      <w:r w:rsidR="00B67083">
        <w:rPr>
          <w:b/>
          <w:u w:val="single"/>
        </w:rPr>
        <w:t>6</w:t>
      </w:r>
      <w:r w:rsidR="00B67083" w:rsidRPr="00CA3DC5">
        <w:t xml:space="preserve">, </w:t>
      </w:r>
      <w:r w:rsidR="00B67083">
        <w:t xml:space="preserve">de R$ </w:t>
      </w:r>
      <w:r w:rsidR="007F3EC8">
        <w:t>380.208,33</w:t>
      </w:r>
      <w:r w:rsidR="00B67083">
        <w:t xml:space="preserve"> (</w:t>
      </w:r>
      <w:r w:rsidR="007F3EC8">
        <w:t>trezentos e oitenta mil duzentos e oito reais e trinta e três centavos</w:t>
      </w:r>
      <w:r w:rsidR="00B67083">
        <w:t xml:space="preserve">), valor mensal, perfazendo um total de R$ </w:t>
      </w:r>
      <w:r w:rsidR="007F3EC8">
        <w:t>4.562.500,00</w:t>
      </w:r>
      <w:r w:rsidR="00B67083">
        <w:t xml:space="preserve"> (</w:t>
      </w:r>
      <w:r w:rsidR="007F3EC8">
        <w:t>quatro milhões quinhentos e sessenta e dois mil e quinhentos reais</w:t>
      </w:r>
      <w:r w:rsidR="00B67083">
        <w:t xml:space="preserve">) anual, </w:t>
      </w:r>
      <w:r w:rsidR="00B67083" w:rsidRPr="00CA3DC5">
        <w:rPr>
          <w:sz w:val="22"/>
          <w:szCs w:val="22"/>
        </w:rPr>
        <w:t xml:space="preserve">para o </w:t>
      </w:r>
      <w:r w:rsidR="00B67083" w:rsidRPr="00FD1CAA">
        <w:rPr>
          <w:b/>
          <w:sz w:val="22"/>
          <w:szCs w:val="22"/>
          <w:u w:val="single"/>
        </w:rPr>
        <w:t xml:space="preserve">lote </w:t>
      </w:r>
      <w:r w:rsidR="00B67083" w:rsidRPr="00FD1CAA">
        <w:rPr>
          <w:b/>
          <w:u w:val="single"/>
        </w:rPr>
        <w:t>0</w:t>
      </w:r>
      <w:r w:rsidR="00B67083">
        <w:rPr>
          <w:b/>
          <w:u w:val="single"/>
        </w:rPr>
        <w:t>7</w:t>
      </w:r>
      <w:r w:rsidR="00B67083" w:rsidRPr="00CA3DC5">
        <w:t xml:space="preserve">, </w:t>
      </w:r>
      <w:r w:rsidR="00B67083">
        <w:t xml:space="preserve">de </w:t>
      </w:r>
      <w:r w:rsidR="007F3EC8">
        <w:t xml:space="preserve">R$ 380.208,33 (trezentos e oitenta mil duzentos e oito </w:t>
      </w:r>
      <w:r w:rsidR="007F3EC8">
        <w:lastRenderedPageBreak/>
        <w:t xml:space="preserve">reais e trinta e três centavos), valor mensal, perfazendo um total de R$ 4.562.500,00 (quatro milhões quinhentos e sessenta e dois mil e quinhentos reais) anual. </w:t>
      </w:r>
      <w:r w:rsidR="005B257F">
        <w:rPr>
          <w:b/>
          <w:u w:val="single"/>
        </w:rPr>
        <w:t>DO JULGAMENTO</w:t>
      </w:r>
      <w:r w:rsidR="006B711B">
        <w:rPr>
          <w:b/>
          <w:u w:val="single"/>
        </w:rPr>
        <w:t xml:space="preserve"> DA PROPOSTA DE PREÇOS</w:t>
      </w:r>
      <w:r w:rsidR="00357718" w:rsidRPr="00357718">
        <w:rPr>
          <w:b/>
        </w:rPr>
        <w:t xml:space="preserve">: </w:t>
      </w:r>
      <w:r w:rsidR="000F229E">
        <w:t>Ato continuo</w:t>
      </w:r>
      <w:r w:rsidR="00D1696B">
        <w:t xml:space="preserve">, uma vez atendido </w:t>
      </w:r>
      <w:r w:rsidR="00357718" w:rsidRPr="00F61586">
        <w:t xml:space="preserve">as exigências </w:t>
      </w:r>
      <w:proofErr w:type="spellStart"/>
      <w:r w:rsidR="00D1696B">
        <w:t>editalícias</w:t>
      </w:r>
      <w:proofErr w:type="spellEnd"/>
      <w:r w:rsidR="00357718" w:rsidRPr="00F61586">
        <w:t xml:space="preserve">, </w:t>
      </w:r>
      <w:r w:rsidR="00357718">
        <w:t xml:space="preserve">esta Comissão julga pela </w:t>
      </w:r>
      <w:r w:rsidR="00357718" w:rsidRPr="005B257F">
        <w:t>CLASSIFICAÇÃO</w:t>
      </w:r>
      <w:r w:rsidR="005B257F">
        <w:t xml:space="preserve"> da PROPOSTA </w:t>
      </w:r>
      <w:r w:rsidR="007F0A83">
        <w:t>PREÇO</w:t>
      </w:r>
      <w:r w:rsidR="00357718">
        <w:t xml:space="preserve"> da </w:t>
      </w:r>
      <w:r w:rsidR="005B257F" w:rsidRPr="007F0A83">
        <w:t>e</w:t>
      </w:r>
      <w:r w:rsidR="00357718" w:rsidRPr="007F0A83">
        <w:t>mpresa</w:t>
      </w:r>
      <w:r w:rsidR="007F0A83">
        <w:t xml:space="preserve"> </w:t>
      </w:r>
      <w:proofErr w:type="spellStart"/>
      <w:proofErr w:type="gramStart"/>
      <w:r w:rsidR="007F0A83" w:rsidRPr="00CA3DC5">
        <w:rPr>
          <w:b/>
          <w:sz w:val="22"/>
          <w:szCs w:val="22"/>
          <w:shd w:val="clear" w:color="auto" w:fill="BFBFBF" w:themeFill="background1" w:themeFillShade="BF"/>
        </w:rPr>
        <w:t>C.M.</w:t>
      </w:r>
      <w:proofErr w:type="spellEnd"/>
      <w:proofErr w:type="gramEnd"/>
      <w:r w:rsidR="007F0A83" w:rsidRPr="00CA3DC5">
        <w:rPr>
          <w:b/>
          <w:sz w:val="22"/>
          <w:szCs w:val="22"/>
          <w:shd w:val="clear" w:color="auto" w:fill="BFBFBF" w:themeFill="background1" w:themeFillShade="BF"/>
        </w:rPr>
        <w:t>I REGINA PACIS LTDA</w:t>
      </w:r>
      <w:r w:rsidR="007F0A83" w:rsidRPr="00BC7E60">
        <w:rPr>
          <w:b/>
          <w:sz w:val="22"/>
          <w:szCs w:val="22"/>
        </w:rPr>
        <w:t xml:space="preserve"> </w:t>
      </w:r>
      <w:r w:rsidR="007F0A83" w:rsidRPr="00CA3DC5">
        <w:rPr>
          <w:sz w:val="22"/>
          <w:szCs w:val="22"/>
        </w:rPr>
        <w:t xml:space="preserve">para o </w:t>
      </w:r>
      <w:r w:rsidR="007F0A83" w:rsidRPr="00FD1CAA">
        <w:rPr>
          <w:b/>
          <w:sz w:val="22"/>
          <w:szCs w:val="22"/>
          <w:u w:val="single"/>
        </w:rPr>
        <w:t xml:space="preserve">lote </w:t>
      </w:r>
      <w:r w:rsidR="007F0A83" w:rsidRPr="00FD1CAA">
        <w:rPr>
          <w:b/>
          <w:u w:val="single"/>
        </w:rPr>
        <w:t>0</w:t>
      </w:r>
      <w:r w:rsidR="007F0A83">
        <w:rPr>
          <w:b/>
          <w:u w:val="single"/>
        </w:rPr>
        <w:t>1</w:t>
      </w:r>
      <w:r w:rsidR="00B50E00" w:rsidRPr="007F0A83">
        <w:rPr>
          <w:b/>
        </w:rPr>
        <w:t>,</w:t>
      </w:r>
      <w:r w:rsidR="007F0A83">
        <w:rPr>
          <w:b/>
        </w:rPr>
        <w:t xml:space="preserve"> </w:t>
      </w:r>
      <w:r w:rsidR="007F0A83" w:rsidRPr="007F0A83">
        <w:t xml:space="preserve">obtendo a </w:t>
      </w:r>
      <w:r w:rsidR="007F0A83">
        <w:rPr>
          <w:b/>
        </w:rPr>
        <w:t>Nota da Proposta de Preços(NPP) igual a 100</w:t>
      </w:r>
      <w:r w:rsidR="007F0A83" w:rsidRPr="007F0A83">
        <w:t xml:space="preserve">, da empresa </w:t>
      </w:r>
      <w:r w:rsidR="007F0A83">
        <w:rPr>
          <w:b/>
        </w:rPr>
        <w:t xml:space="preserve"> de </w:t>
      </w:r>
      <w:r w:rsidR="00357718" w:rsidRPr="007F0A83">
        <w:t xml:space="preserve"> </w:t>
      </w:r>
      <w:r w:rsidR="007F0A83" w:rsidRPr="00CA3DC5">
        <w:rPr>
          <w:b/>
          <w:sz w:val="22"/>
          <w:szCs w:val="22"/>
          <w:shd w:val="clear" w:color="auto" w:fill="BFBFBF" w:themeFill="background1" w:themeFillShade="BF"/>
        </w:rPr>
        <w:t>HOSPITAL PANAMERICANO LTDA</w:t>
      </w:r>
      <w:r w:rsidR="007F0A83" w:rsidRPr="007F0A83">
        <w:rPr>
          <w:b/>
        </w:rPr>
        <w:t xml:space="preserve"> </w:t>
      </w:r>
      <w:r w:rsidR="007F0A83" w:rsidRPr="007F0A83">
        <w:t>para o</w:t>
      </w:r>
      <w:r w:rsidR="007F0A83">
        <w:t>s</w:t>
      </w:r>
      <w:r w:rsidR="007F0A83">
        <w:rPr>
          <w:b/>
        </w:rPr>
        <w:t xml:space="preserve"> </w:t>
      </w:r>
      <w:r w:rsidR="007F0A83" w:rsidRPr="007F0A83">
        <w:rPr>
          <w:b/>
          <w:u w:val="single"/>
        </w:rPr>
        <w:t>lote 02, 03, 05, 06 e 07</w:t>
      </w:r>
      <w:r w:rsidR="007F0A83">
        <w:rPr>
          <w:b/>
          <w:u w:val="single"/>
        </w:rPr>
        <w:t>,</w:t>
      </w:r>
      <w:r w:rsidR="007F0A83" w:rsidRPr="006B711B">
        <w:rPr>
          <w:b/>
        </w:rPr>
        <w:t xml:space="preserve"> </w:t>
      </w:r>
      <w:r w:rsidR="007F0A83" w:rsidRPr="006B711B">
        <w:t>o</w:t>
      </w:r>
      <w:r w:rsidR="007F0A83" w:rsidRPr="007F0A83">
        <w:t xml:space="preserve">btendo a </w:t>
      </w:r>
      <w:r w:rsidR="007F0A83">
        <w:rPr>
          <w:b/>
        </w:rPr>
        <w:t>Nota da Proposta de Preços</w:t>
      </w:r>
      <w:r w:rsidR="00DC5FBC">
        <w:rPr>
          <w:b/>
        </w:rPr>
        <w:t xml:space="preserve"> </w:t>
      </w:r>
      <w:r w:rsidR="007F0A83">
        <w:rPr>
          <w:b/>
        </w:rPr>
        <w:t>(NPP) igual a 100</w:t>
      </w:r>
      <w:r w:rsidR="006B711B" w:rsidRPr="006B711B">
        <w:t xml:space="preserve"> para ambos os lote</w:t>
      </w:r>
      <w:r w:rsidR="006B711B">
        <w:t>, conforme fórmula estabelecida no subitem 13.10</w:t>
      </w:r>
      <w:r w:rsidR="00650034">
        <w:t xml:space="preserve"> do edital</w:t>
      </w:r>
      <w:r w:rsidR="006B711B">
        <w:t xml:space="preserve">. </w:t>
      </w:r>
      <w:r w:rsidR="007F0A83" w:rsidRPr="007F0A83">
        <w:rPr>
          <w:b/>
          <w:u w:val="single"/>
        </w:rPr>
        <w:t>DA</w:t>
      </w:r>
      <w:r w:rsidR="007F0A83">
        <w:rPr>
          <w:b/>
          <w:u w:val="single"/>
        </w:rPr>
        <w:t xml:space="preserve"> </w:t>
      </w:r>
      <w:r w:rsidR="006B711B">
        <w:rPr>
          <w:b/>
          <w:u w:val="single"/>
        </w:rPr>
        <w:t>CLASSIFICAÇÃO FINAL DOS PROPONENTES:</w:t>
      </w:r>
      <w:r w:rsidR="006B711B" w:rsidRPr="006B711B">
        <w:rPr>
          <w:b/>
        </w:rPr>
        <w:t xml:space="preserve"> </w:t>
      </w:r>
      <w:r w:rsidR="006B711B">
        <w:t xml:space="preserve">Assim sendo, esta CEL proclama como VENCEDORA deste certame, a empresa </w:t>
      </w:r>
      <w:proofErr w:type="spellStart"/>
      <w:proofErr w:type="gramStart"/>
      <w:r w:rsidR="006B711B" w:rsidRPr="00CA3DC5">
        <w:rPr>
          <w:b/>
          <w:sz w:val="22"/>
          <w:szCs w:val="22"/>
          <w:shd w:val="clear" w:color="auto" w:fill="BFBFBF" w:themeFill="background1" w:themeFillShade="BF"/>
        </w:rPr>
        <w:t>C.M.</w:t>
      </w:r>
      <w:proofErr w:type="spellEnd"/>
      <w:proofErr w:type="gramEnd"/>
      <w:r w:rsidR="006B711B" w:rsidRPr="00CA3DC5">
        <w:rPr>
          <w:b/>
          <w:sz w:val="22"/>
          <w:szCs w:val="22"/>
          <w:shd w:val="clear" w:color="auto" w:fill="BFBFBF" w:themeFill="background1" w:themeFillShade="BF"/>
        </w:rPr>
        <w:t>I REGINA PACIS LTDA</w:t>
      </w:r>
      <w:r w:rsidR="006B711B" w:rsidRPr="00BC7E60">
        <w:rPr>
          <w:b/>
          <w:sz w:val="22"/>
          <w:szCs w:val="22"/>
        </w:rPr>
        <w:t xml:space="preserve"> </w:t>
      </w:r>
      <w:r w:rsidR="006B711B" w:rsidRPr="00CA3DC5">
        <w:rPr>
          <w:sz w:val="22"/>
          <w:szCs w:val="22"/>
        </w:rPr>
        <w:t xml:space="preserve">para o </w:t>
      </w:r>
      <w:r w:rsidR="006B711B" w:rsidRPr="00FD1CAA">
        <w:rPr>
          <w:b/>
          <w:sz w:val="22"/>
          <w:szCs w:val="22"/>
          <w:u w:val="single"/>
        </w:rPr>
        <w:t xml:space="preserve">lote </w:t>
      </w:r>
      <w:r w:rsidR="006B711B" w:rsidRPr="00FD1CAA">
        <w:rPr>
          <w:b/>
          <w:u w:val="single"/>
        </w:rPr>
        <w:t>0</w:t>
      </w:r>
      <w:r w:rsidR="006B711B">
        <w:rPr>
          <w:b/>
          <w:u w:val="single"/>
        </w:rPr>
        <w:t>1</w:t>
      </w:r>
      <w:r w:rsidR="006B711B" w:rsidRPr="006B711B">
        <w:t xml:space="preserve">, obtendo </w:t>
      </w:r>
      <w:r w:rsidR="00DC5FBC">
        <w:t>a</w:t>
      </w:r>
      <w:r w:rsidR="006B711B" w:rsidRPr="006B711B">
        <w:t xml:space="preserve"> </w:t>
      </w:r>
      <w:r w:rsidR="006B711B" w:rsidRPr="006B711B">
        <w:rPr>
          <w:b/>
        </w:rPr>
        <w:t>Nota</w:t>
      </w:r>
      <w:r w:rsidR="006B711B" w:rsidRPr="006B711B">
        <w:t xml:space="preserve"> </w:t>
      </w:r>
      <w:r w:rsidR="006B711B" w:rsidRPr="006B711B">
        <w:rPr>
          <w:b/>
        </w:rPr>
        <w:t>Final (NF)</w:t>
      </w:r>
      <w:r w:rsidR="006B711B">
        <w:t xml:space="preserve"> de </w:t>
      </w:r>
      <w:r w:rsidR="006B711B" w:rsidRPr="006B711B">
        <w:rPr>
          <w:b/>
        </w:rPr>
        <w:t>163,30</w:t>
      </w:r>
      <w:r w:rsidR="00DC5FBC">
        <w:rPr>
          <w:b/>
        </w:rPr>
        <w:t>,</w:t>
      </w:r>
      <w:r w:rsidR="006B711B">
        <w:t xml:space="preserve"> a empresa </w:t>
      </w:r>
      <w:r w:rsidR="006B711B" w:rsidRPr="00CA3DC5">
        <w:rPr>
          <w:b/>
          <w:sz w:val="22"/>
          <w:szCs w:val="22"/>
          <w:shd w:val="clear" w:color="auto" w:fill="BFBFBF" w:themeFill="background1" w:themeFillShade="BF"/>
        </w:rPr>
        <w:t>HOSPITAL PANAMERICANO LTDA</w:t>
      </w:r>
      <w:r w:rsidR="00DC5FBC">
        <w:t xml:space="preserve"> p</w:t>
      </w:r>
      <w:r w:rsidR="006B711B" w:rsidRPr="006B711B">
        <w:t xml:space="preserve">ara os </w:t>
      </w:r>
      <w:r w:rsidR="006B711B" w:rsidRPr="00650034">
        <w:rPr>
          <w:b/>
        </w:rPr>
        <w:t>lotes 2, 3, 5, 6 e 7</w:t>
      </w:r>
      <w:r w:rsidR="006B711B" w:rsidRPr="006B711B">
        <w:t>, obtendo respectivamente</w:t>
      </w:r>
      <w:r w:rsidR="00DC5FBC">
        <w:t xml:space="preserve"> a</w:t>
      </w:r>
      <w:r w:rsidR="006B711B" w:rsidRPr="006B711B">
        <w:t xml:space="preserve"> </w:t>
      </w:r>
      <w:r w:rsidR="006B711B" w:rsidRPr="006B711B">
        <w:rPr>
          <w:b/>
        </w:rPr>
        <w:t>Nota Final</w:t>
      </w:r>
      <w:r w:rsidR="006B711B">
        <w:t xml:space="preserve"> </w:t>
      </w:r>
      <w:r w:rsidR="006B711B" w:rsidRPr="006B711B">
        <w:rPr>
          <w:b/>
        </w:rPr>
        <w:t>(NF)</w:t>
      </w:r>
      <w:r w:rsidR="006B711B" w:rsidRPr="006B711B">
        <w:t xml:space="preserve"> de </w:t>
      </w:r>
      <w:r w:rsidR="006B711B" w:rsidRPr="00650034">
        <w:rPr>
          <w:b/>
        </w:rPr>
        <w:t>151</w:t>
      </w:r>
      <w:r w:rsidR="006B711B">
        <w:t xml:space="preserve">, </w:t>
      </w:r>
      <w:r w:rsidR="006B711B" w:rsidRPr="00650034">
        <w:rPr>
          <w:b/>
        </w:rPr>
        <w:t>319,30</w:t>
      </w:r>
      <w:r w:rsidR="006B711B">
        <w:t xml:space="preserve">, </w:t>
      </w:r>
      <w:r w:rsidR="006B711B" w:rsidRPr="00650034">
        <w:rPr>
          <w:b/>
        </w:rPr>
        <w:t>319,30</w:t>
      </w:r>
      <w:r w:rsidR="006B711B">
        <w:t xml:space="preserve">, </w:t>
      </w:r>
      <w:r w:rsidR="006B711B" w:rsidRPr="00650034">
        <w:rPr>
          <w:b/>
        </w:rPr>
        <w:t>319,30</w:t>
      </w:r>
      <w:r w:rsidR="006B711B">
        <w:t xml:space="preserve">, </w:t>
      </w:r>
      <w:r w:rsidR="006B711B" w:rsidRPr="00650034">
        <w:rPr>
          <w:b/>
        </w:rPr>
        <w:t>319,30</w:t>
      </w:r>
      <w:r w:rsidR="00DC5FBC" w:rsidRPr="00DC5FBC">
        <w:t xml:space="preserve"> e </w:t>
      </w:r>
      <w:r w:rsidR="00DC5FBC">
        <w:t xml:space="preserve">a empresa </w:t>
      </w:r>
      <w:r w:rsidR="00DC5FBC" w:rsidRPr="00BC7E60">
        <w:rPr>
          <w:b/>
          <w:sz w:val="22"/>
          <w:szCs w:val="22"/>
          <w:shd w:val="clear" w:color="auto" w:fill="A6A6A6" w:themeFill="background1" w:themeFillShade="A6"/>
        </w:rPr>
        <w:t>CLÍNICAS MASTERPLÁSTICA MONTE SINAI</w:t>
      </w:r>
      <w:r w:rsidR="00650034">
        <w:rPr>
          <w:b/>
        </w:rPr>
        <w:t xml:space="preserve"> </w:t>
      </w:r>
      <w:r w:rsidR="00DC5FBC">
        <w:rPr>
          <w:b/>
        </w:rPr>
        <w:t>p</w:t>
      </w:r>
      <w:r w:rsidR="00DC5FBC">
        <w:t>ara os lotes 09 e 10, obtendo respectivamente a</w:t>
      </w:r>
      <w:r w:rsidR="00DC5FBC" w:rsidRPr="006B711B">
        <w:t xml:space="preserve"> </w:t>
      </w:r>
      <w:r w:rsidR="00DC5FBC" w:rsidRPr="006B711B">
        <w:rPr>
          <w:b/>
        </w:rPr>
        <w:t>Nota</w:t>
      </w:r>
      <w:r w:rsidR="00DC5FBC" w:rsidRPr="006B711B">
        <w:t xml:space="preserve"> </w:t>
      </w:r>
      <w:r w:rsidR="00DC5FBC" w:rsidRPr="006B711B">
        <w:rPr>
          <w:b/>
        </w:rPr>
        <w:t>Final (NF)</w:t>
      </w:r>
      <w:r w:rsidR="00DC5FBC">
        <w:t xml:space="preserve"> 143,5 e 146,8.</w:t>
      </w:r>
      <w:r w:rsidR="00DC5FBC">
        <w:rPr>
          <w:b/>
        </w:rPr>
        <w:t xml:space="preserve"> </w:t>
      </w:r>
      <w:r w:rsidR="00650034" w:rsidRPr="00650034">
        <w:rPr>
          <w:b/>
          <w:u w:val="single"/>
        </w:rPr>
        <w:t>D</w:t>
      </w:r>
      <w:r w:rsidR="00650034">
        <w:rPr>
          <w:b/>
          <w:u w:val="single"/>
        </w:rPr>
        <w:t>A</w:t>
      </w:r>
      <w:r w:rsidR="00650034" w:rsidRPr="0065030B">
        <w:rPr>
          <w:b/>
          <w:u w:val="single"/>
        </w:rPr>
        <w:t xml:space="preserve"> </w:t>
      </w:r>
      <w:r w:rsidR="00357718" w:rsidRPr="0065030B">
        <w:rPr>
          <w:b/>
          <w:u w:val="single"/>
        </w:rPr>
        <w:t>ABERTURA DE PRAZO RECURSAL</w:t>
      </w:r>
      <w:r w:rsidR="00357718" w:rsidRPr="00D1696B">
        <w:t xml:space="preserve">: </w:t>
      </w:r>
      <w:r w:rsidR="00650034" w:rsidRPr="009F20EB">
        <w:t xml:space="preserve">Concluído os trabalhos, a empresa será oficialmente notificada, através de ofício, sobre o resultado proferido no julgamento em questão, no qual será concedido o prazo de 05 (cinco) dias úteis, a contar da data da notificação, para impetração de recurso ou manifestar-se quanto à aceitação do julgamento, conforme disposto no Art. 109, inciso I, alínea “b” da lei 8.666/93. Caso haja interposição de recurso, o mesmo será analisado e julgado, por esta CEL, e depois da decisão da autoridade superior, submetido ao conhecimento da licitante. Não havendo apresentação de recurso, os autos será submetido </w:t>
      </w:r>
      <w:proofErr w:type="gramStart"/>
      <w:r w:rsidR="00650034" w:rsidRPr="009F20EB">
        <w:t>a</w:t>
      </w:r>
      <w:proofErr w:type="gramEnd"/>
      <w:r w:rsidR="00650034" w:rsidRPr="009F20EB">
        <w:t xml:space="preserve"> aprovação jurídica, homologação e demais procedimentos alusivos ao contrato.</w:t>
      </w:r>
      <w:r w:rsidR="00650034" w:rsidRPr="009F20EB">
        <w:rPr>
          <w:lang w:val="pt-PT"/>
        </w:rPr>
        <w:t xml:space="preserve"> </w:t>
      </w:r>
      <w:r w:rsidR="00650034" w:rsidRPr="009F20EB">
        <w:t xml:space="preserve">Nada mais havendo a ser tratado, </w:t>
      </w:r>
      <w:r w:rsidR="00650034">
        <w:t>o</w:t>
      </w:r>
      <w:r w:rsidR="00650034" w:rsidRPr="009F20EB">
        <w:t xml:space="preserve"> Presidente </w:t>
      </w:r>
      <w:r w:rsidR="00650034">
        <w:t>Substituto da</w:t>
      </w:r>
      <w:r w:rsidR="00650034" w:rsidRPr="009F20EB">
        <w:t xml:space="preserve"> Comiss</w:t>
      </w:r>
      <w:r w:rsidR="00650034">
        <w:t>ão Especial de Licitação encerr</w:t>
      </w:r>
      <w:r w:rsidR="00BF7F01">
        <w:t>ou</w:t>
      </w:r>
      <w:r w:rsidR="00650034" w:rsidRPr="009F20EB">
        <w:t xml:space="preserve"> </w:t>
      </w:r>
      <w:r w:rsidR="00650034">
        <w:t xml:space="preserve">a </w:t>
      </w:r>
      <w:r w:rsidR="00650034" w:rsidRPr="009F20EB">
        <w:t xml:space="preserve">sessão, mandando lavrar </w:t>
      </w:r>
      <w:proofErr w:type="gramStart"/>
      <w:r w:rsidR="00650034" w:rsidRPr="009F20EB">
        <w:t>a presente</w:t>
      </w:r>
      <w:proofErr w:type="gramEnd"/>
      <w:r w:rsidR="00650034" w:rsidRPr="009F20EB">
        <w:t xml:space="preserve"> ATA, que vai assinada por si e pelos demais membros da Comissão. Sala das Licitações da SUPEL em Porto Velho-RO, </w:t>
      </w:r>
      <w:r w:rsidR="00BF7F01">
        <w:t>11</w:t>
      </w:r>
      <w:r w:rsidR="00650034" w:rsidRPr="009F20EB">
        <w:t xml:space="preserve"> de </w:t>
      </w:r>
      <w:r w:rsidR="00BF7F01">
        <w:t>janeiro</w:t>
      </w:r>
      <w:r w:rsidR="00650034" w:rsidRPr="009F20EB">
        <w:t xml:space="preserve"> de 201</w:t>
      </w:r>
      <w:r w:rsidR="00BF7F01">
        <w:t>7</w:t>
      </w:r>
      <w:r w:rsidR="00650034" w:rsidRPr="009F20EB">
        <w:t>, às 1</w:t>
      </w:r>
      <w:r w:rsidR="00650034">
        <w:t>2</w:t>
      </w:r>
      <w:r w:rsidR="00650034" w:rsidRPr="009F20EB">
        <w:t>h05min.</w:t>
      </w:r>
    </w:p>
    <w:p w:rsidR="00650034" w:rsidRDefault="00650034" w:rsidP="00650034">
      <w:pPr>
        <w:spacing w:line="276" w:lineRule="auto"/>
        <w:jc w:val="both"/>
      </w:pPr>
    </w:p>
    <w:p w:rsidR="002D58E5" w:rsidRDefault="002D58E5" w:rsidP="00650034">
      <w:pPr>
        <w:spacing w:line="276" w:lineRule="auto"/>
        <w:jc w:val="both"/>
      </w:pPr>
    </w:p>
    <w:p w:rsidR="002D58E5" w:rsidRDefault="002D58E5" w:rsidP="00650034">
      <w:pPr>
        <w:spacing w:line="276" w:lineRule="auto"/>
        <w:jc w:val="both"/>
      </w:pPr>
    </w:p>
    <w:p w:rsidR="002D58E5" w:rsidRDefault="002D58E5" w:rsidP="00650034">
      <w:pPr>
        <w:spacing w:line="276" w:lineRule="auto"/>
        <w:jc w:val="both"/>
      </w:pPr>
    </w:p>
    <w:p w:rsidR="002D58E5" w:rsidRDefault="002D58E5" w:rsidP="00650034">
      <w:pPr>
        <w:spacing w:line="276" w:lineRule="auto"/>
        <w:jc w:val="both"/>
      </w:pPr>
    </w:p>
    <w:p w:rsidR="002D58E5" w:rsidRPr="002D58E5" w:rsidRDefault="002D58E5" w:rsidP="002D58E5">
      <w:pPr>
        <w:jc w:val="both"/>
        <w:rPr>
          <w:b/>
        </w:rPr>
      </w:pPr>
      <w:r w:rsidRPr="002D58E5">
        <w:rPr>
          <w:b/>
        </w:rPr>
        <w:t xml:space="preserve">ALISSON A. MAIA DE SOUZA                   </w:t>
      </w:r>
      <w:r>
        <w:rPr>
          <w:b/>
        </w:rPr>
        <w:t xml:space="preserve">              </w:t>
      </w:r>
      <w:r w:rsidRPr="002D58E5">
        <w:rPr>
          <w:b/>
        </w:rPr>
        <w:t>ROBETO A. ANDRADE JUNIOR</w:t>
      </w:r>
    </w:p>
    <w:p w:rsidR="002D58E5" w:rsidRPr="002D58E5" w:rsidRDefault="002D58E5" w:rsidP="002D58E5">
      <w:pPr>
        <w:jc w:val="both"/>
        <w:rPr>
          <w:b/>
        </w:rPr>
      </w:pPr>
      <w:r w:rsidRPr="002D58E5">
        <w:rPr>
          <w:b/>
        </w:rPr>
        <w:t xml:space="preserve">Presidente Substituto da CEL/SUPEL                 </w:t>
      </w:r>
      <w:r>
        <w:rPr>
          <w:b/>
        </w:rPr>
        <w:t xml:space="preserve">         </w:t>
      </w:r>
      <w:r w:rsidRPr="002D58E5">
        <w:rPr>
          <w:b/>
        </w:rPr>
        <w:t xml:space="preserve">       Membro da CEL/SUPEL</w:t>
      </w:r>
    </w:p>
    <w:p w:rsidR="00357718" w:rsidRDefault="002D58E5" w:rsidP="002D58E5">
      <w:pPr>
        <w:jc w:val="both"/>
        <w:rPr>
          <w:b/>
        </w:rPr>
      </w:pPr>
      <w:r w:rsidRPr="002D58E5">
        <w:rPr>
          <w:b/>
        </w:rPr>
        <w:t xml:space="preserve">                MAT. 300124046                                       </w:t>
      </w:r>
      <w:r>
        <w:rPr>
          <w:b/>
        </w:rPr>
        <w:t xml:space="preserve">                </w:t>
      </w:r>
      <w:r w:rsidRPr="002D58E5">
        <w:rPr>
          <w:b/>
        </w:rPr>
        <w:t xml:space="preserve">     MAT. 300130661                   </w:t>
      </w:r>
    </w:p>
    <w:p w:rsidR="00357718" w:rsidRPr="00D90339" w:rsidRDefault="00357718" w:rsidP="002D58E5">
      <w:pPr>
        <w:jc w:val="center"/>
      </w:pPr>
    </w:p>
    <w:sectPr w:rsidR="00357718" w:rsidRPr="00D90339" w:rsidSect="00D37886">
      <w:headerReference w:type="default" r:id="rId8"/>
      <w:footerReference w:type="default" r:id="rId9"/>
      <w:pgSz w:w="11907" w:h="16840" w:code="9"/>
      <w:pgMar w:top="851" w:right="708" w:bottom="1079" w:left="1418" w:header="284" w:footer="48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F01" w:rsidRDefault="00BF7F01">
      <w:r>
        <w:separator/>
      </w:r>
    </w:p>
  </w:endnote>
  <w:endnote w:type="continuationSeparator" w:id="0">
    <w:p w:rsidR="00BF7F01" w:rsidRDefault="00BF7F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01" w:rsidRDefault="00530BD1" w:rsidP="008D525B">
    <w:pPr>
      <w:pStyle w:val="Rodap"/>
      <w:jc w:val="center"/>
      <w:rPr>
        <w:sz w:val="14"/>
        <w:szCs w:val="14"/>
      </w:rPr>
    </w:pPr>
    <w:r>
      <w:rPr>
        <w:sz w:val="14"/>
        <w:szCs w:val="14"/>
      </w:rPr>
      <w:t>AAMS</w:t>
    </w:r>
    <w:r w:rsidR="00BF7F01">
      <w:rPr>
        <w:sz w:val="14"/>
        <w:szCs w:val="14"/>
      </w:rPr>
      <w:t>/CEL</w:t>
    </w:r>
    <w:r w:rsidR="00BF7F01" w:rsidRPr="001479C0">
      <w:rPr>
        <w:sz w:val="14"/>
        <w:szCs w:val="14"/>
      </w:rPr>
      <w:t xml:space="preserve">_________________________________________________________________________________________________________________________________                                                   </w:t>
    </w:r>
    <w:r w:rsidR="00BF7F01">
      <w:rPr>
        <w:sz w:val="14"/>
        <w:szCs w:val="14"/>
      </w:rPr>
      <w:t xml:space="preserve">Avenida </w:t>
    </w:r>
    <w:proofErr w:type="spellStart"/>
    <w:r w:rsidR="00BF7F01">
      <w:rPr>
        <w:sz w:val="14"/>
        <w:szCs w:val="14"/>
      </w:rPr>
      <w:t>Farquar</w:t>
    </w:r>
    <w:proofErr w:type="spellEnd"/>
    <w:r w:rsidR="00BF7F01">
      <w:rPr>
        <w:sz w:val="14"/>
        <w:szCs w:val="14"/>
      </w:rPr>
      <w:t xml:space="preserve"> Bairro: Pedrinhas – Palácio Rio Madeira – </w:t>
    </w:r>
    <w:r>
      <w:rPr>
        <w:sz w:val="14"/>
        <w:szCs w:val="14"/>
      </w:rPr>
      <w:t xml:space="preserve">PACAAS </w:t>
    </w:r>
    <w:r w:rsidR="00BF7F01">
      <w:rPr>
        <w:sz w:val="14"/>
        <w:szCs w:val="14"/>
      </w:rPr>
      <w:t xml:space="preserve">– </w:t>
    </w:r>
    <w:r>
      <w:rPr>
        <w:sz w:val="14"/>
        <w:szCs w:val="14"/>
      </w:rPr>
      <w:t>2</w:t>
    </w:r>
    <w:r w:rsidR="00BF7F01">
      <w:rPr>
        <w:sz w:val="14"/>
        <w:szCs w:val="14"/>
      </w:rPr>
      <w:t>º andar</w:t>
    </w:r>
    <w:r w:rsidR="00BF7F01" w:rsidRPr="00494722">
      <w:rPr>
        <w:sz w:val="14"/>
        <w:szCs w:val="14"/>
      </w:rPr>
      <w:t xml:space="preserve"> - </w:t>
    </w:r>
    <w:proofErr w:type="spellStart"/>
    <w:r w:rsidR="00BF7F01" w:rsidRPr="00494722">
      <w:rPr>
        <w:sz w:val="14"/>
        <w:szCs w:val="14"/>
      </w:rPr>
      <w:t>Tel</w:t>
    </w:r>
    <w:proofErr w:type="spellEnd"/>
    <w:r w:rsidR="00BF7F01" w:rsidRPr="00494722">
      <w:rPr>
        <w:sz w:val="14"/>
        <w:szCs w:val="14"/>
      </w:rPr>
      <w:t>: (69) 3216-</w:t>
    </w:r>
    <w:r w:rsidR="00BF7F01">
      <w:rPr>
        <w:sz w:val="14"/>
        <w:szCs w:val="14"/>
      </w:rPr>
      <w:t xml:space="preserve">5139 </w:t>
    </w:r>
    <w:r w:rsidR="00BF7F01" w:rsidRPr="00494722">
      <w:rPr>
        <w:sz w:val="14"/>
        <w:szCs w:val="14"/>
      </w:rPr>
      <w:t xml:space="preserve">– Porto Velho </w:t>
    </w:r>
    <w:r w:rsidR="00BF7F01">
      <w:rPr>
        <w:sz w:val="14"/>
        <w:szCs w:val="14"/>
      </w:rPr>
      <w:t>–</w:t>
    </w:r>
    <w:r w:rsidR="00BF7F01" w:rsidRPr="00494722">
      <w:rPr>
        <w:sz w:val="14"/>
        <w:szCs w:val="14"/>
      </w:rPr>
      <w:t xml:space="preserve"> RO</w:t>
    </w:r>
  </w:p>
  <w:p w:rsidR="00BF7F01" w:rsidRDefault="00BF7F01" w:rsidP="00D37886">
    <w:pPr>
      <w:pStyle w:val="Rodap"/>
      <w:tabs>
        <w:tab w:val="clear" w:pos="4419"/>
      </w:tabs>
      <w:ind w:firstLine="7230"/>
      <w:jc w:val="center"/>
      <w:rPr>
        <w:rFonts w:ascii="Arial" w:hAnsi="Arial" w:cs="Arial"/>
        <w:sz w:val="16"/>
        <w:szCs w:val="16"/>
      </w:rPr>
    </w:pPr>
  </w:p>
  <w:p w:rsidR="00BF7F01" w:rsidRDefault="00530BD1" w:rsidP="00D37886">
    <w:pPr>
      <w:pStyle w:val="Rodap"/>
      <w:tabs>
        <w:tab w:val="clear" w:pos="4419"/>
      </w:tabs>
      <w:ind w:firstLine="7230"/>
      <w:jc w:val="center"/>
      <w:rPr>
        <w:sz w:val="12"/>
        <w:szCs w:val="12"/>
      </w:rPr>
    </w:pPr>
    <w:r>
      <w:rPr>
        <w:bCs/>
        <w:sz w:val="12"/>
        <w:szCs w:val="12"/>
      </w:rPr>
      <w:t xml:space="preserve">ALISSON A. M. DE </w:t>
    </w:r>
    <w:proofErr w:type="gramStart"/>
    <w:r>
      <w:rPr>
        <w:bCs/>
        <w:sz w:val="12"/>
        <w:szCs w:val="12"/>
      </w:rPr>
      <w:t>SOUZA</w:t>
    </w:r>
    <w:proofErr w:type="gramEnd"/>
  </w:p>
  <w:p w:rsidR="00BF7F01" w:rsidRPr="00817C0E" w:rsidRDefault="00BF7F01" w:rsidP="00D37886">
    <w:pPr>
      <w:pStyle w:val="Rodap"/>
      <w:tabs>
        <w:tab w:val="clear" w:pos="4419"/>
      </w:tabs>
      <w:ind w:firstLine="7230"/>
      <w:jc w:val="center"/>
      <w:rPr>
        <w:sz w:val="12"/>
        <w:szCs w:val="12"/>
      </w:rPr>
    </w:pPr>
    <w:r>
      <w:rPr>
        <w:sz w:val="12"/>
        <w:szCs w:val="12"/>
      </w:rPr>
      <w:t xml:space="preserve">  </w:t>
    </w:r>
    <w:r w:rsidRPr="00817C0E">
      <w:rPr>
        <w:sz w:val="12"/>
        <w:szCs w:val="12"/>
      </w:rPr>
      <w:t>Presidente</w:t>
    </w:r>
    <w:r w:rsidR="00530BD1">
      <w:rPr>
        <w:sz w:val="12"/>
        <w:szCs w:val="12"/>
      </w:rPr>
      <w:t xml:space="preserve"> Substituto</w:t>
    </w:r>
    <w:r w:rsidRPr="00817C0E">
      <w:rPr>
        <w:sz w:val="12"/>
        <w:szCs w:val="12"/>
      </w:rPr>
      <w:t xml:space="preserve"> da CEL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F01" w:rsidRDefault="00BF7F01">
      <w:r>
        <w:separator/>
      </w:r>
    </w:p>
  </w:footnote>
  <w:footnote w:type="continuationSeparator" w:id="0">
    <w:p w:rsidR="00BF7F01" w:rsidRDefault="00BF7F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70" w:type="dxa"/>
      <w:tblBorders>
        <w:bottom w:val="triple" w:sz="4" w:space="0" w:color="0000FF"/>
      </w:tblBorders>
      <w:tblLayout w:type="fixed"/>
      <w:tblCellMar>
        <w:left w:w="70" w:type="dxa"/>
        <w:right w:w="70" w:type="dxa"/>
      </w:tblCellMar>
      <w:tblLook w:val="0000"/>
    </w:tblPr>
    <w:tblGrid>
      <w:gridCol w:w="8575"/>
      <w:gridCol w:w="1295"/>
    </w:tblGrid>
    <w:tr w:rsidR="00BF7F01" w:rsidRPr="00FC3F9A" w:rsidTr="00D4265E">
      <w:trPr>
        <w:cantSplit/>
        <w:trHeight w:val="1039"/>
      </w:trPr>
      <w:tc>
        <w:tcPr>
          <w:tcW w:w="8575" w:type="dxa"/>
        </w:tcPr>
        <w:p w:rsidR="00BF7F01" w:rsidRDefault="00BF7F01" w:rsidP="00D4265E">
          <w:pPr>
            <w:pStyle w:val="Cabealho"/>
            <w:spacing w:before="100" w:after="100"/>
            <w:contextualSpacing/>
            <w:jc w:val="center"/>
            <w:rPr>
              <w:sz w:val="24"/>
              <w:szCs w:val="24"/>
            </w:rPr>
          </w:pPr>
          <w:r w:rsidRPr="004C42EA">
            <w:rPr>
              <w:noProof/>
              <w:sz w:val="24"/>
              <w:szCs w:val="24"/>
            </w:rPr>
            <w:drawing>
              <wp:inline distT="0" distB="0" distL="0" distR="0">
                <wp:extent cx="1378154" cy="534010"/>
                <wp:effectExtent l="19050" t="0" r="0"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378366" cy="534092"/>
                        </a:xfrm>
                        <a:prstGeom prst="rect">
                          <a:avLst/>
                        </a:prstGeom>
                        <a:noFill/>
                        <a:ln w="9525">
                          <a:noFill/>
                          <a:miter lim="800000"/>
                          <a:headEnd/>
                          <a:tailEnd/>
                        </a:ln>
                      </pic:spPr>
                    </pic:pic>
                  </a:graphicData>
                </a:graphic>
              </wp:inline>
            </w:drawing>
          </w:r>
        </w:p>
        <w:p w:rsidR="00BF7F01" w:rsidRPr="00FC4A9A" w:rsidRDefault="00BF7F01" w:rsidP="00D4265E">
          <w:pPr>
            <w:pStyle w:val="Cabealho"/>
            <w:spacing w:before="100" w:after="100"/>
            <w:contextualSpacing/>
            <w:jc w:val="center"/>
            <w:rPr>
              <w:sz w:val="18"/>
              <w:szCs w:val="18"/>
            </w:rPr>
          </w:pPr>
          <w:r w:rsidRPr="00FC4A9A">
            <w:rPr>
              <w:sz w:val="18"/>
              <w:szCs w:val="18"/>
            </w:rPr>
            <w:t>SUPERINTENDÊNCIA ESTADUAL DE LICITAÇÕES - SUPEL</w:t>
          </w:r>
        </w:p>
        <w:p w:rsidR="00BF7F01" w:rsidRPr="00FC4A9A" w:rsidRDefault="00BF7F01" w:rsidP="00D4265E">
          <w:pPr>
            <w:pStyle w:val="Cabealho"/>
            <w:spacing w:before="100" w:after="100"/>
            <w:contextualSpacing/>
            <w:jc w:val="center"/>
            <w:rPr>
              <w:sz w:val="18"/>
              <w:szCs w:val="18"/>
            </w:rPr>
          </w:pPr>
          <w:r w:rsidRPr="00FC4A9A">
            <w:rPr>
              <w:sz w:val="18"/>
              <w:szCs w:val="18"/>
            </w:rPr>
            <w:t>Palácio Rio Madeira - Ed. Pacaás Novos, 2º Andar</w:t>
          </w:r>
        </w:p>
        <w:p w:rsidR="00BF7F01" w:rsidRDefault="00BF7F01" w:rsidP="00D4265E">
          <w:pPr>
            <w:pStyle w:val="Cabealho"/>
            <w:jc w:val="center"/>
            <w:rPr>
              <w:bCs/>
              <w:sz w:val="18"/>
            </w:rPr>
          </w:pPr>
          <w:r w:rsidRPr="00FC4A9A">
            <w:rPr>
              <w:sz w:val="18"/>
              <w:szCs w:val="18"/>
            </w:rPr>
            <w:t>Porto Velho, Rondônia.</w:t>
          </w:r>
        </w:p>
      </w:tc>
      <w:tc>
        <w:tcPr>
          <w:tcW w:w="1295" w:type="dxa"/>
        </w:tcPr>
        <w:p w:rsidR="00BF7F01" w:rsidRPr="00FC3F9A" w:rsidRDefault="00BF7F01" w:rsidP="00D4265E">
          <w:pPr>
            <w:pStyle w:val="Cabealho"/>
            <w:rPr>
              <w:bCs/>
              <w:sz w:val="20"/>
            </w:rPr>
          </w:pPr>
        </w:p>
        <w:p w:rsidR="00BF7F01" w:rsidRPr="00FC3F9A" w:rsidRDefault="00BF7F01" w:rsidP="00D4265E">
          <w:pPr>
            <w:pStyle w:val="Cabealho"/>
            <w:jc w:val="right"/>
            <w:rPr>
              <w:sz w:val="20"/>
            </w:rPr>
          </w:pPr>
          <w:r>
            <w:rPr>
              <w:sz w:val="20"/>
            </w:rPr>
            <w:t xml:space="preserve">                      </w:t>
          </w:r>
          <w:r w:rsidRPr="00FC3F9A">
            <w:rPr>
              <w:sz w:val="20"/>
            </w:rPr>
            <w:t>Fls</w:t>
          </w:r>
          <w:r>
            <w:rPr>
              <w:sz w:val="20"/>
            </w:rPr>
            <w:t>.__________________</w:t>
          </w:r>
        </w:p>
      </w:tc>
    </w:tr>
  </w:tbl>
  <w:p w:rsidR="00BF7F01" w:rsidRPr="00E751FC" w:rsidRDefault="00BF7F01">
    <w:pPr>
      <w:pStyle w:val="Cabealh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00FB"/>
    <w:multiLevelType w:val="hybridMultilevel"/>
    <w:tmpl w:val="411E7A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FCF26F1"/>
    <w:multiLevelType w:val="hybridMultilevel"/>
    <w:tmpl w:val="67E8B58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12F7338B"/>
    <w:multiLevelType w:val="hybridMultilevel"/>
    <w:tmpl w:val="2FF0660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E624BC5"/>
    <w:multiLevelType w:val="hybridMultilevel"/>
    <w:tmpl w:val="0FD4A3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16E0348"/>
    <w:multiLevelType w:val="multilevel"/>
    <w:tmpl w:val="411E7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D9A6BB4"/>
    <w:multiLevelType w:val="multilevel"/>
    <w:tmpl w:val="0FD4A3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17E19D1"/>
    <w:multiLevelType w:val="hybridMultilevel"/>
    <w:tmpl w:val="411E7A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drawingGridHorizontalSpacing w:val="187"/>
  <w:displayVerticalDrawingGridEvery w:val="2"/>
  <w:characterSpacingControl w:val="doNotCompress"/>
  <w:hdrShapeDefaults>
    <o:shapedefaults v:ext="edit" spidmax="36865"/>
  </w:hdrShapeDefaults>
  <w:footnotePr>
    <w:footnote w:id="-1"/>
    <w:footnote w:id="0"/>
  </w:footnotePr>
  <w:endnotePr>
    <w:endnote w:id="-1"/>
    <w:endnote w:id="0"/>
  </w:endnotePr>
  <w:compat/>
  <w:rsids>
    <w:rsidRoot w:val="00F07FD7"/>
    <w:rsid w:val="0000690D"/>
    <w:rsid w:val="0003674C"/>
    <w:rsid w:val="000371CA"/>
    <w:rsid w:val="00041EAE"/>
    <w:rsid w:val="00042040"/>
    <w:rsid w:val="0004308D"/>
    <w:rsid w:val="0004455E"/>
    <w:rsid w:val="00045B7E"/>
    <w:rsid w:val="00047AFC"/>
    <w:rsid w:val="00047D41"/>
    <w:rsid w:val="000506A2"/>
    <w:rsid w:val="00050E83"/>
    <w:rsid w:val="00054A40"/>
    <w:rsid w:val="0005582E"/>
    <w:rsid w:val="00060111"/>
    <w:rsid w:val="000629C4"/>
    <w:rsid w:val="0006374B"/>
    <w:rsid w:val="000643E1"/>
    <w:rsid w:val="0006506D"/>
    <w:rsid w:val="00070E2E"/>
    <w:rsid w:val="00074424"/>
    <w:rsid w:val="0007650E"/>
    <w:rsid w:val="000800D8"/>
    <w:rsid w:val="00082D53"/>
    <w:rsid w:val="00082E42"/>
    <w:rsid w:val="00083C6C"/>
    <w:rsid w:val="00084E26"/>
    <w:rsid w:val="00087889"/>
    <w:rsid w:val="000902F7"/>
    <w:rsid w:val="000906A7"/>
    <w:rsid w:val="000930AF"/>
    <w:rsid w:val="000936A3"/>
    <w:rsid w:val="00094885"/>
    <w:rsid w:val="000955A6"/>
    <w:rsid w:val="00096E7C"/>
    <w:rsid w:val="000A03ED"/>
    <w:rsid w:val="000A06A8"/>
    <w:rsid w:val="000A0711"/>
    <w:rsid w:val="000A12C0"/>
    <w:rsid w:val="000A13AB"/>
    <w:rsid w:val="000A57BB"/>
    <w:rsid w:val="000B6FE0"/>
    <w:rsid w:val="000C1E94"/>
    <w:rsid w:val="000C3C48"/>
    <w:rsid w:val="000C4348"/>
    <w:rsid w:val="000D0475"/>
    <w:rsid w:val="000D2BBA"/>
    <w:rsid w:val="000D3310"/>
    <w:rsid w:val="000E366D"/>
    <w:rsid w:val="000E38D3"/>
    <w:rsid w:val="000E3CE9"/>
    <w:rsid w:val="000E4833"/>
    <w:rsid w:val="000E6C55"/>
    <w:rsid w:val="000E7F55"/>
    <w:rsid w:val="000F229E"/>
    <w:rsid w:val="000F22F1"/>
    <w:rsid w:val="000F3EC3"/>
    <w:rsid w:val="000F42DF"/>
    <w:rsid w:val="000F4BF5"/>
    <w:rsid w:val="000F6141"/>
    <w:rsid w:val="000F64F4"/>
    <w:rsid w:val="00102512"/>
    <w:rsid w:val="00103900"/>
    <w:rsid w:val="00104BF3"/>
    <w:rsid w:val="00105043"/>
    <w:rsid w:val="001057A7"/>
    <w:rsid w:val="00112AE6"/>
    <w:rsid w:val="00114E71"/>
    <w:rsid w:val="001168BA"/>
    <w:rsid w:val="001248E0"/>
    <w:rsid w:val="00131B9F"/>
    <w:rsid w:val="0013633C"/>
    <w:rsid w:val="00141461"/>
    <w:rsid w:val="00146DF1"/>
    <w:rsid w:val="00150C86"/>
    <w:rsid w:val="00155B77"/>
    <w:rsid w:val="00164377"/>
    <w:rsid w:val="0017041B"/>
    <w:rsid w:val="001730C0"/>
    <w:rsid w:val="00173EAB"/>
    <w:rsid w:val="001764AA"/>
    <w:rsid w:val="001909F8"/>
    <w:rsid w:val="00190CF1"/>
    <w:rsid w:val="00191312"/>
    <w:rsid w:val="0019307D"/>
    <w:rsid w:val="001A4631"/>
    <w:rsid w:val="001A5EB2"/>
    <w:rsid w:val="001A5F83"/>
    <w:rsid w:val="001B093A"/>
    <w:rsid w:val="001B18BB"/>
    <w:rsid w:val="001B1AEF"/>
    <w:rsid w:val="001B1DA0"/>
    <w:rsid w:val="001B6C89"/>
    <w:rsid w:val="001C2366"/>
    <w:rsid w:val="001C569C"/>
    <w:rsid w:val="001C6211"/>
    <w:rsid w:val="001D05A5"/>
    <w:rsid w:val="001D1A59"/>
    <w:rsid w:val="001D67FD"/>
    <w:rsid w:val="001E06E4"/>
    <w:rsid w:val="001E2001"/>
    <w:rsid w:val="001E20BE"/>
    <w:rsid w:val="001E378C"/>
    <w:rsid w:val="001E6B8F"/>
    <w:rsid w:val="001F0E93"/>
    <w:rsid w:val="001F1CFC"/>
    <w:rsid w:val="001F261B"/>
    <w:rsid w:val="001F30E7"/>
    <w:rsid w:val="001F6C45"/>
    <w:rsid w:val="001F7DA1"/>
    <w:rsid w:val="00201784"/>
    <w:rsid w:val="00202771"/>
    <w:rsid w:val="00205E46"/>
    <w:rsid w:val="00205F07"/>
    <w:rsid w:val="002200A7"/>
    <w:rsid w:val="002200AC"/>
    <w:rsid w:val="00222276"/>
    <w:rsid w:val="00222F68"/>
    <w:rsid w:val="00223246"/>
    <w:rsid w:val="0022377B"/>
    <w:rsid w:val="00225EC9"/>
    <w:rsid w:val="00226706"/>
    <w:rsid w:val="00227554"/>
    <w:rsid w:val="002315BD"/>
    <w:rsid w:val="002330AC"/>
    <w:rsid w:val="0023469B"/>
    <w:rsid w:val="002404BE"/>
    <w:rsid w:val="002455F3"/>
    <w:rsid w:val="002459EF"/>
    <w:rsid w:val="0025118D"/>
    <w:rsid w:val="00251EAF"/>
    <w:rsid w:val="00252759"/>
    <w:rsid w:val="00253CE9"/>
    <w:rsid w:val="002549B9"/>
    <w:rsid w:val="00260056"/>
    <w:rsid w:val="002653B3"/>
    <w:rsid w:val="002675DD"/>
    <w:rsid w:val="00267D0E"/>
    <w:rsid w:val="00273376"/>
    <w:rsid w:val="00273D36"/>
    <w:rsid w:val="002800FD"/>
    <w:rsid w:val="0028293E"/>
    <w:rsid w:val="002853C8"/>
    <w:rsid w:val="002869B8"/>
    <w:rsid w:val="00286F87"/>
    <w:rsid w:val="00291A7E"/>
    <w:rsid w:val="0029322E"/>
    <w:rsid w:val="002937D8"/>
    <w:rsid w:val="00294298"/>
    <w:rsid w:val="00294351"/>
    <w:rsid w:val="002954C0"/>
    <w:rsid w:val="00296057"/>
    <w:rsid w:val="002974A5"/>
    <w:rsid w:val="002A0DCB"/>
    <w:rsid w:val="002A0E50"/>
    <w:rsid w:val="002A169E"/>
    <w:rsid w:val="002A24B1"/>
    <w:rsid w:val="002A2B93"/>
    <w:rsid w:val="002B105E"/>
    <w:rsid w:val="002B15D2"/>
    <w:rsid w:val="002B1AB7"/>
    <w:rsid w:val="002B244E"/>
    <w:rsid w:val="002B24CE"/>
    <w:rsid w:val="002B298A"/>
    <w:rsid w:val="002C1A6C"/>
    <w:rsid w:val="002C2EFA"/>
    <w:rsid w:val="002C4AA4"/>
    <w:rsid w:val="002C7008"/>
    <w:rsid w:val="002D0692"/>
    <w:rsid w:val="002D1782"/>
    <w:rsid w:val="002D2F13"/>
    <w:rsid w:val="002D4F40"/>
    <w:rsid w:val="002D5345"/>
    <w:rsid w:val="002D58E5"/>
    <w:rsid w:val="002D7661"/>
    <w:rsid w:val="002E1AB0"/>
    <w:rsid w:val="002E26E0"/>
    <w:rsid w:val="002E291F"/>
    <w:rsid w:val="002E3056"/>
    <w:rsid w:val="002E4AEE"/>
    <w:rsid w:val="002F299F"/>
    <w:rsid w:val="002F494B"/>
    <w:rsid w:val="00303E9D"/>
    <w:rsid w:val="00306227"/>
    <w:rsid w:val="00306B02"/>
    <w:rsid w:val="00310126"/>
    <w:rsid w:val="003101F0"/>
    <w:rsid w:val="00310D6A"/>
    <w:rsid w:val="003110C5"/>
    <w:rsid w:val="00315680"/>
    <w:rsid w:val="00315DD8"/>
    <w:rsid w:val="00321728"/>
    <w:rsid w:val="003219BF"/>
    <w:rsid w:val="00322930"/>
    <w:rsid w:val="003321D5"/>
    <w:rsid w:val="00334A5E"/>
    <w:rsid w:val="00336874"/>
    <w:rsid w:val="00336DAF"/>
    <w:rsid w:val="00340B29"/>
    <w:rsid w:val="00341FA5"/>
    <w:rsid w:val="00352580"/>
    <w:rsid w:val="003572FC"/>
    <w:rsid w:val="00357501"/>
    <w:rsid w:val="00357718"/>
    <w:rsid w:val="00357FE2"/>
    <w:rsid w:val="00363172"/>
    <w:rsid w:val="00365F33"/>
    <w:rsid w:val="0037668B"/>
    <w:rsid w:val="00382186"/>
    <w:rsid w:val="0038237D"/>
    <w:rsid w:val="00382B3F"/>
    <w:rsid w:val="00386C63"/>
    <w:rsid w:val="00390E9C"/>
    <w:rsid w:val="0039144A"/>
    <w:rsid w:val="003938F9"/>
    <w:rsid w:val="0039741B"/>
    <w:rsid w:val="003A0539"/>
    <w:rsid w:val="003A0B9F"/>
    <w:rsid w:val="003A1375"/>
    <w:rsid w:val="003A3257"/>
    <w:rsid w:val="003A7BE1"/>
    <w:rsid w:val="003B0E5F"/>
    <w:rsid w:val="003B1AAE"/>
    <w:rsid w:val="003B33FA"/>
    <w:rsid w:val="003B400E"/>
    <w:rsid w:val="003B551D"/>
    <w:rsid w:val="003C2D89"/>
    <w:rsid w:val="003C6D8E"/>
    <w:rsid w:val="003C7D01"/>
    <w:rsid w:val="003D1584"/>
    <w:rsid w:val="003D177D"/>
    <w:rsid w:val="003D4EDB"/>
    <w:rsid w:val="003E1FFE"/>
    <w:rsid w:val="003E231B"/>
    <w:rsid w:val="003E24B0"/>
    <w:rsid w:val="003E3087"/>
    <w:rsid w:val="003E46DA"/>
    <w:rsid w:val="003E471B"/>
    <w:rsid w:val="003E5A58"/>
    <w:rsid w:val="003E5FEC"/>
    <w:rsid w:val="003E71B3"/>
    <w:rsid w:val="003E7531"/>
    <w:rsid w:val="003F1938"/>
    <w:rsid w:val="003F5E6B"/>
    <w:rsid w:val="003F75DB"/>
    <w:rsid w:val="00406282"/>
    <w:rsid w:val="004065FC"/>
    <w:rsid w:val="004070E1"/>
    <w:rsid w:val="00413C26"/>
    <w:rsid w:val="0041524E"/>
    <w:rsid w:val="00415A9A"/>
    <w:rsid w:val="004227E7"/>
    <w:rsid w:val="0042463B"/>
    <w:rsid w:val="004265C5"/>
    <w:rsid w:val="00427CB9"/>
    <w:rsid w:val="00427F8B"/>
    <w:rsid w:val="0043171F"/>
    <w:rsid w:val="00432976"/>
    <w:rsid w:val="00437EFA"/>
    <w:rsid w:val="00442624"/>
    <w:rsid w:val="00453D1F"/>
    <w:rsid w:val="00454F9D"/>
    <w:rsid w:val="004566DD"/>
    <w:rsid w:val="00457622"/>
    <w:rsid w:val="00461576"/>
    <w:rsid w:val="00462477"/>
    <w:rsid w:val="00463172"/>
    <w:rsid w:val="004649AE"/>
    <w:rsid w:val="004675F0"/>
    <w:rsid w:val="00470B97"/>
    <w:rsid w:val="00470FCB"/>
    <w:rsid w:val="00473691"/>
    <w:rsid w:val="004804A0"/>
    <w:rsid w:val="00481515"/>
    <w:rsid w:val="00484531"/>
    <w:rsid w:val="0049092F"/>
    <w:rsid w:val="00494A4E"/>
    <w:rsid w:val="004978D7"/>
    <w:rsid w:val="004A1178"/>
    <w:rsid w:val="004A21D9"/>
    <w:rsid w:val="004A71D8"/>
    <w:rsid w:val="004B13BE"/>
    <w:rsid w:val="004B4099"/>
    <w:rsid w:val="004B48A0"/>
    <w:rsid w:val="004B5AEC"/>
    <w:rsid w:val="004C1942"/>
    <w:rsid w:val="004C3C28"/>
    <w:rsid w:val="004C3D96"/>
    <w:rsid w:val="004C6CA6"/>
    <w:rsid w:val="004C6E90"/>
    <w:rsid w:val="004D3722"/>
    <w:rsid w:val="004D5EC5"/>
    <w:rsid w:val="004D7261"/>
    <w:rsid w:val="004D7FF9"/>
    <w:rsid w:val="004E041B"/>
    <w:rsid w:val="004E1F80"/>
    <w:rsid w:val="004E69D7"/>
    <w:rsid w:val="004E6EDE"/>
    <w:rsid w:val="004F1FC2"/>
    <w:rsid w:val="004F5BB4"/>
    <w:rsid w:val="004F7660"/>
    <w:rsid w:val="004F7973"/>
    <w:rsid w:val="00506C31"/>
    <w:rsid w:val="005110E8"/>
    <w:rsid w:val="005113BC"/>
    <w:rsid w:val="00512006"/>
    <w:rsid w:val="005139A7"/>
    <w:rsid w:val="005204D2"/>
    <w:rsid w:val="00520615"/>
    <w:rsid w:val="0052266E"/>
    <w:rsid w:val="0052318A"/>
    <w:rsid w:val="005233AC"/>
    <w:rsid w:val="00525329"/>
    <w:rsid w:val="005272FC"/>
    <w:rsid w:val="00530BD1"/>
    <w:rsid w:val="0053297E"/>
    <w:rsid w:val="005351CF"/>
    <w:rsid w:val="005351E7"/>
    <w:rsid w:val="00536321"/>
    <w:rsid w:val="00536E80"/>
    <w:rsid w:val="005414DC"/>
    <w:rsid w:val="00542A5B"/>
    <w:rsid w:val="00547F43"/>
    <w:rsid w:val="00550279"/>
    <w:rsid w:val="00552414"/>
    <w:rsid w:val="00553C15"/>
    <w:rsid w:val="00554C27"/>
    <w:rsid w:val="005553D2"/>
    <w:rsid w:val="00556AD6"/>
    <w:rsid w:val="00570609"/>
    <w:rsid w:val="00572BDC"/>
    <w:rsid w:val="00572C44"/>
    <w:rsid w:val="00574B58"/>
    <w:rsid w:val="0058211A"/>
    <w:rsid w:val="00582C5A"/>
    <w:rsid w:val="00584930"/>
    <w:rsid w:val="0058584F"/>
    <w:rsid w:val="005926E0"/>
    <w:rsid w:val="00592C87"/>
    <w:rsid w:val="00593AD4"/>
    <w:rsid w:val="005A021B"/>
    <w:rsid w:val="005A110A"/>
    <w:rsid w:val="005A2765"/>
    <w:rsid w:val="005A2A8A"/>
    <w:rsid w:val="005A2C91"/>
    <w:rsid w:val="005A7212"/>
    <w:rsid w:val="005A7D7E"/>
    <w:rsid w:val="005B257F"/>
    <w:rsid w:val="005B5D56"/>
    <w:rsid w:val="005C0456"/>
    <w:rsid w:val="005C64E2"/>
    <w:rsid w:val="005C6A91"/>
    <w:rsid w:val="005D01AF"/>
    <w:rsid w:val="005D032B"/>
    <w:rsid w:val="005D154D"/>
    <w:rsid w:val="005D17A5"/>
    <w:rsid w:val="005D2792"/>
    <w:rsid w:val="005E0426"/>
    <w:rsid w:val="005E3EDA"/>
    <w:rsid w:val="005F053C"/>
    <w:rsid w:val="005F0957"/>
    <w:rsid w:val="005F442C"/>
    <w:rsid w:val="005F4BE0"/>
    <w:rsid w:val="005F54EC"/>
    <w:rsid w:val="005F7C57"/>
    <w:rsid w:val="00601483"/>
    <w:rsid w:val="00605030"/>
    <w:rsid w:val="00605F82"/>
    <w:rsid w:val="006077B6"/>
    <w:rsid w:val="006078D5"/>
    <w:rsid w:val="00607DA1"/>
    <w:rsid w:val="00610D38"/>
    <w:rsid w:val="00612580"/>
    <w:rsid w:val="006135F9"/>
    <w:rsid w:val="00614F18"/>
    <w:rsid w:val="00623291"/>
    <w:rsid w:val="006235CE"/>
    <w:rsid w:val="00623DDE"/>
    <w:rsid w:val="006258A8"/>
    <w:rsid w:val="00626651"/>
    <w:rsid w:val="0063220D"/>
    <w:rsid w:val="0063656B"/>
    <w:rsid w:val="00636D50"/>
    <w:rsid w:val="00637362"/>
    <w:rsid w:val="00637C37"/>
    <w:rsid w:val="00637F4F"/>
    <w:rsid w:val="00640587"/>
    <w:rsid w:val="006415A0"/>
    <w:rsid w:val="00650034"/>
    <w:rsid w:val="006502BB"/>
    <w:rsid w:val="00652E76"/>
    <w:rsid w:val="00655688"/>
    <w:rsid w:val="00657080"/>
    <w:rsid w:val="00657227"/>
    <w:rsid w:val="00674EDF"/>
    <w:rsid w:val="00677DBA"/>
    <w:rsid w:val="00680CFA"/>
    <w:rsid w:val="00680ED7"/>
    <w:rsid w:val="00682DEB"/>
    <w:rsid w:val="006832C8"/>
    <w:rsid w:val="00683399"/>
    <w:rsid w:val="00683F6D"/>
    <w:rsid w:val="00684B5E"/>
    <w:rsid w:val="00687C4B"/>
    <w:rsid w:val="00690421"/>
    <w:rsid w:val="0069097F"/>
    <w:rsid w:val="00694764"/>
    <w:rsid w:val="006978D2"/>
    <w:rsid w:val="00697A9D"/>
    <w:rsid w:val="006A0901"/>
    <w:rsid w:val="006A17B4"/>
    <w:rsid w:val="006A4EBB"/>
    <w:rsid w:val="006A7E0D"/>
    <w:rsid w:val="006B0699"/>
    <w:rsid w:val="006B28B8"/>
    <w:rsid w:val="006B3F97"/>
    <w:rsid w:val="006B4A02"/>
    <w:rsid w:val="006B711B"/>
    <w:rsid w:val="006C0296"/>
    <w:rsid w:val="006C1CF4"/>
    <w:rsid w:val="006C4B97"/>
    <w:rsid w:val="006C658D"/>
    <w:rsid w:val="006C7268"/>
    <w:rsid w:val="006D74C3"/>
    <w:rsid w:val="006E1BE9"/>
    <w:rsid w:val="006E34F6"/>
    <w:rsid w:val="006E459D"/>
    <w:rsid w:val="006E6FBD"/>
    <w:rsid w:val="006E7909"/>
    <w:rsid w:val="006F3966"/>
    <w:rsid w:val="006F4307"/>
    <w:rsid w:val="007024E6"/>
    <w:rsid w:val="007029C1"/>
    <w:rsid w:val="0070422D"/>
    <w:rsid w:val="007077D0"/>
    <w:rsid w:val="00711EA6"/>
    <w:rsid w:val="00714921"/>
    <w:rsid w:val="00721D4D"/>
    <w:rsid w:val="0072212C"/>
    <w:rsid w:val="0072342A"/>
    <w:rsid w:val="00723D7A"/>
    <w:rsid w:val="007240D4"/>
    <w:rsid w:val="007268EF"/>
    <w:rsid w:val="00735C5F"/>
    <w:rsid w:val="00736EA3"/>
    <w:rsid w:val="007400C9"/>
    <w:rsid w:val="0074028A"/>
    <w:rsid w:val="007416D1"/>
    <w:rsid w:val="00742725"/>
    <w:rsid w:val="0074474D"/>
    <w:rsid w:val="0074567C"/>
    <w:rsid w:val="0074631A"/>
    <w:rsid w:val="00747CAA"/>
    <w:rsid w:val="00752F7A"/>
    <w:rsid w:val="00754B36"/>
    <w:rsid w:val="00755756"/>
    <w:rsid w:val="00757911"/>
    <w:rsid w:val="0075792B"/>
    <w:rsid w:val="00765233"/>
    <w:rsid w:val="00772A9B"/>
    <w:rsid w:val="00780465"/>
    <w:rsid w:val="00783729"/>
    <w:rsid w:val="007870DB"/>
    <w:rsid w:val="0078796F"/>
    <w:rsid w:val="00790254"/>
    <w:rsid w:val="007903B4"/>
    <w:rsid w:val="007903EC"/>
    <w:rsid w:val="007918DC"/>
    <w:rsid w:val="007931D7"/>
    <w:rsid w:val="0079407B"/>
    <w:rsid w:val="00796C46"/>
    <w:rsid w:val="007978C7"/>
    <w:rsid w:val="007A009F"/>
    <w:rsid w:val="007A09E7"/>
    <w:rsid w:val="007A49FA"/>
    <w:rsid w:val="007A5B55"/>
    <w:rsid w:val="007A67BB"/>
    <w:rsid w:val="007A7F70"/>
    <w:rsid w:val="007B078C"/>
    <w:rsid w:val="007B468B"/>
    <w:rsid w:val="007B62A6"/>
    <w:rsid w:val="007D7DD4"/>
    <w:rsid w:val="007E02FF"/>
    <w:rsid w:val="007E3A30"/>
    <w:rsid w:val="007E6609"/>
    <w:rsid w:val="007F0A56"/>
    <w:rsid w:val="007F0A83"/>
    <w:rsid w:val="007F3EC8"/>
    <w:rsid w:val="007F4EBE"/>
    <w:rsid w:val="007F76F5"/>
    <w:rsid w:val="00811C26"/>
    <w:rsid w:val="00813E0C"/>
    <w:rsid w:val="0081427A"/>
    <w:rsid w:val="00816384"/>
    <w:rsid w:val="00820158"/>
    <w:rsid w:val="008203A0"/>
    <w:rsid w:val="00820922"/>
    <w:rsid w:val="00821E76"/>
    <w:rsid w:val="00822102"/>
    <w:rsid w:val="00823566"/>
    <w:rsid w:val="0082393F"/>
    <w:rsid w:val="00824234"/>
    <w:rsid w:val="00826112"/>
    <w:rsid w:val="00826B08"/>
    <w:rsid w:val="00830D27"/>
    <w:rsid w:val="008315CD"/>
    <w:rsid w:val="00831CBE"/>
    <w:rsid w:val="00832D76"/>
    <w:rsid w:val="0084298A"/>
    <w:rsid w:val="00843B98"/>
    <w:rsid w:val="00846D1C"/>
    <w:rsid w:val="00852A96"/>
    <w:rsid w:val="00861C43"/>
    <w:rsid w:val="00861CEE"/>
    <w:rsid w:val="00865E4F"/>
    <w:rsid w:val="0086795E"/>
    <w:rsid w:val="00875167"/>
    <w:rsid w:val="00880295"/>
    <w:rsid w:val="00882EFC"/>
    <w:rsid w:val="008830E1"/>
    <w:rsid w:val="00890BBB"/>
    <w:rsid w:val="00892585"/>
    <w:rsid w:val="00893009"/>
    <w:rsid w:val="00893DDF"/>
    <w:rsid w:val="00896366"/>
    <w:rsid w:val="008A0209"/>
    <w:rsid w:val="008A0EE7"/>
    <w:rsid w:val="008A32FF"/>
    <w:rsid w:val="008A4A0C"/>
    <w:rsid w:val="008A7083"/>
    <w:rsid w:val="008B02DA"/>
    <w:rsid w:val="008B1265"/>
    <w:rsid w:val="008B683B"/>
    <w:rsid w:val="008B70D3"/>
    <w:rsid w:val="008B7A2B"/>
    <w:rsid w:val="008C0106"/>
    <w:rsid w:val="008C288A"/>
    <w:rsid w:val="008C36CD"/>
    <w:rsid w:val="008C6CAE"/>
    <w:rsid w:val="008C7C6F"/>
    <w:rsid w:val="008D0E64"/>
    <w:rsid w:val="008D3353"/>
    <w:rsid w:val="008D525B"/>
    <w:rsid w:val="008D6249"/>
    <w:rsid w:val="008E22E4"/>
    <w:rsid w:val="008E29A1"/>
    <w:rsid w:val="008F118C"/>
    <w:rsid w:val="008F2B23"/>
    <w:rsid w:val="008F594A"/>
    <w:rsid w:val="008F709F"/>
    <w:rsid w:val="008F7396"/>
    <w:rsid w:val="00900E4D"/>
    <w:rsid w:val="0091019E"/>
    <w:rsid w:val="00912865"/>
    <w:rsid w:val="00913542"/>
    <w:rsid w:val="009137F6"/>
    <w:rsid w:val="00913997"/>
    <w:rsid w:val="00913A7E"/>
    <w:rsid w:val="00923777"/>
    <w:rsid w:val="00926157"/>
    <w:rsid w:val="009278FC"/>
    <w:rsid w:val="009310DB"/>
    <w:rsid w:val="009315C0"/>
    <w:rsid w:val="00933955"/>
    <w:rsid w:val="00934CAA"/>
    <w:rsid w:val="009364FD"/>
    <w:rsid w:val="00936512"/>
    <w:rsid w:val="00945657"/>
    <w:rsid w:val="00947E93"/>
    <w:rsid w:val="00950600"/>
    <w:rsid w:val="00950F9A"/>
    <w:rsid w:val="009524D9"/>
    <w:rsid w:val="009533A6"/>
    <w:rsid w:val="00953CEA"/>
    <w:rsid w:val="009611EB"/>
    <w:rsid w:val="009632A0"/>
    <w:rsid w:val="0096400E"/>
    <w:rsid w:val="00967F1E"/>
    <w:rsid w:val="0097057E"/>
    <w:rsid w:val="00972B41"/>
    <w:rsid w:val="00974C5B"/>
    <w:rsid w:val="00984D89"/>
    <w:rsid w:val="00986FE8"/>
    <w:rsid w:val="0099007A"/>
    <w:rsid w:val="009904EC"/>
    <w:rsid w:val="00993AC8"/>
    <w:rsid w:val="00995CC0"/>
    <w:rsid w:val="009A3032"/>
    <w:rsid w:val="009A3554"/>
    <w:rsid w:val="009A41D4"/>
    <w:rsid w:val="009A48A3"/>
    <w:rsid w:val="009A6083"/>
    <w:rsid w:val="009B062A"/>
    <w:rsid w:val="009B2C7C"/>
    <w:rsid w:val="009B4C6C"/>
    <w:rsid w:val="009C7E47"/>
    <w:rsid w:val="009D234D"/>
    <w:rsid w:val="009D3CCA"/>
    <w:rsid w:val="009D5E66"/>
    <w:rsid w:val="009E0585"/>
    <w:rsid w:val="009E38A9"/>
    <w:rsid w:val="009E6406"/>
    <w:rsid w:val="009F0D12"/>
    <w:rsid w:val="009F4693"/>
    <w:rsid w:val="00A030C8"/>
    <w:rsid w:val="00A12607"/>
    <w:rsid w:val="00A22F63"/>
    <w:rsid w:val="00A2424A"/>
    <w:rsid w:val="00A2591F"/>
    <w:rsid w:val="00A30440"/>
    <w:rsid w:val="00A3345C"/>
    <w:rsid w:val="00A33C11"/>
    <w:rsid w:val="00A44B6C"/>
    <w:rsid w:val="00A44C60"/>
    <w:rsid w:val="00A50BCB"/>
    <w:rsid w:val="00A53F7E"/>
    <w:rsid w:val="00A5471A"/>
    <w:rsid w:val="00A56B9C"/>
    <w:rsid w:val="00A63031"/>
    <w:rsid w:val="00A647B7"/>
    <w:rsid w:val="00A65158"/>
    <w:rsid w:val="00A706FF"/>
    <w:rsid w:val="00A70B7A"/>
    <w:rsid w:val="00A75E2F"/>
    <w:rsid w:val="00A77159"/>
    <w:rsid w:val="00A81E4A"/>
    <w:rsid w:val="00A846E0"/>
    <w:rsid w:val="00A90655"/>
    <w:rsid w:val="00A90672"/>
    <w:rsid w:val="00A90E54"/>
    <w:rsid w:val="00A94774"/>
    <w:rsid w:val="00A959AC"/>
    <w:rsid w:val="00A95E83"/>
    <w:rsid w:val="00AA17D1"/>
    <w:rsid w:val="00AA29E4"/>
    <w:rsid w:val="00AB2723"/>
    <w:rsid w:val="00AB4D7B"/>
    <w:rsid w:val="00AB70B2"/>
    <w:rsid w:val="00AD39CD"/>
    <w:rsid w:val="00AD40AE"/>
    <w:rsid w:val="00AD5987"/>
    <w:rsid w:val="00AD76DE"/>
    <w:rsid w:val="00AE1A7D"/>
    <w:rsid w:val="00AE3AFF"/>
    <w:rsid w:val="00AE4CE4"/>
    <w:rsid w:val="00AE5FC4"/>
    <w:rsid w:val="00AE7E5F"/>
    <w:rsid w:val="00AE7FE4"/>
    <w:rsid w:val="00AF04C7"/>
    <w:rsid w:val="00AF6443"/>
    <w:rsid w:val="00AF755B"/>
    <w:rsid w:val="00AF7AE7"/>
    <w:rsid w:val="00B0180E"/>
    <w:rsid w:val="00B01AF9"/>
    <w:rsid w:val="00B02028"/>
    <w:rsid w:val="00B04FC8"/>
    <w:rsid w:val="00B06905"/>
    <w:rsid w:val="00B0695A"/>
    <w:rsid w:val="00B1003C"/>
    <w:rsid w:val="00B14735"/>
    <w:rsid w:val="00B1488E"/>
    <w:rsid w:val="00B2047A"/>
    <w:rsid w:val="00B22719"/>
    <w:rsid w:val="00B2352B"/>
    <w:rsid w:val="00B305E4"/>
    <w:rsid w:val="00B31797"/>
    <w:rsid w:val="00B31D92"/>
    <w:rsid w:val="00B31E8E"/>
    <w:rsid w:val="00B3657F"/>
    <w:rsid w:val="00B3706B"/>
    <w:rsid w:val="00B370BA"/>
    <w:rsid w:val="00B41375"/>
    <w:rsid w:val="00B45AD5"/>
    <w:rsid w:val="00B501F0"/>
    <w:rsid w:val="00B50E00"/>
    <w:rsid w:val="00B519FA"/>
    <w:rsid w:val="00B544C2"/>
    <w:rsid w:val="00B57303"/>
    <w:rsid w:val="00B574B0"/>
    <w:rsid w:val="00B57615"/>
    <w:rsid w:val="00B62029"/>
    <w:rsid w:val="00B63091"/>
    <w:rsid w:val="00B67083"/>
    <w:rsid w:val="00B67A7C"/>
    <w:rsid w:val="00B86F40"/>
    <w:rsid w:val="00B90862"/>
    <w:rsid w:val="00B90CDE"/>
    <w:rsid w:val="00B9170B"/>
    <w:rsid w:val="00B967F2"/>
    <w:rsid w:val="00B97405"/>
    <w:rsid w:val="00BA2283"/>
    <w:rsid w:val="00BA2340"/>
    <w:rsid w:val="00BA2DAC"/>
    <w:rsid w:val="00BA32CF"/>
    <w:rsid w:val="00BA4262"/>
    <w:rsid w:val="00BB1BF0"/>
    <w:rsid w:val="00BB24BC"/>
    <w:rsid w:val="00BB30F2"/>
    <w:rsid w:val="00BB67AB"/>
    <w:rsid w:val="00BC109E"/>
    <w:rsid w:val="00BC1296"/>
    <w:rsid w:val="00BC5231"/>
    <w:rsid w:val="00BD3939"/>
    <w:rsid w:val="00BD3EC0"/>
    <w:rsid w:val="00BD3F4A"/>
    <w:rsid w:val="00BD6FBB"/>
    <w:rsid w:val="00BE1FB4"/>
    <w:rsid w:val="00BE28A3"/>
    <w:rsid w:val="00BE3C3D"/>
    <w:rsid w:val="00BF1F83"/>
    <w:rsid w:val="00BF2FF5"/>
    <w:rsid w:val="00BF3FAF"/>
    <w:rsid w:val="00BF5B5D"/>
    <w:rsid w:val="00BF7349"/>
    <w:rsid w:val="00BF77A2"/>
    <w:rsid w:val="00BF7F01"/>
    <w:rsid w:val="00C01967"/>
    <w:rsid w:val="00C06578"/>
    <w:rsid w:val="00C07A1B"/>
    <w:rsid w:val="00C100AA"/>
    <w:rsid w:val="00C12747"/>
    <w:rsid w:val="00C12993"/>
    <w:rsid w:val="00C13C00"/>
    <w:rsid w:val="00C15053"/>
    <w:rsid w:val="00C17B42"/>
    <w:rsid w:val="00C202E2"/>
    <w:rsid w:val="00C21709"/>
    <w:rsid w:val="00C24B97"/>
    <w:rsid w:val="00C26E57"/>
    <w:rsid w:val="00C27948"/>
    <w:rsid w:val="00C30089"/>
    <w:rsid w:val="00C30C9F"/>
    <w:rsid w:val="00C31946"/>
    <w:rsid w:val="00C33B13"/>
    <w:rsid w:val="00C37001"/>
    <w:rsid w:val="00C37058"/>
    <w:rsid w:val="00C40900"/>
    <w:rsid w:val="00C42D87"/>
    <w:rsid w:val="00C45C20"/>
    <w:rsid w:val="00C46EF1"/>
    <w:rsid w:val="00C471A6"/>
    <w:rsid w:val="00C5058B"/>
    <w:rsid w:val="00C528DC"/>
    <w:rsid w:val="00C56586"/>
    <w:rsid w:val="00C57CFA"/>
    <w:rsid w:val="00C60490"/>
    <w:rsid w:val="00C61403"/>
    <w:rsid w:val="00C61B6B"/>
    <w:rsid w:val="00C65D19"/>
    <w:rsid w:val="00C66D01"/>
    <w:rsid w:val="00C67113"/>
    <w:rsid w:val="00C67C37"/>
    <w:rsid w:val="00C72668"/>
    <w:rsid w:val="00C81035"/>
    <w:rsid w:val="00C82C5B"/>
    <w:rsid w:val="00C8529F"/>
    <w:rsid w:val="00C853AE"/>
    <w:rsid w:val="00C913CD"/>
    <w:rsid w:val="00C93CB6"/>
    <w:rsid w:val="00C95389"/>
    <w:rsid w:val="00C95784"/>
    <w:rsid w:val="00C97E3E"/>
    <w:rsid w:val="00CA3D06"/>
    <w:rsid w:val="00CA4742"/>
    <w:rsid w:val="00CB1612"/>
    <w:rsid w:val="00CB166B"/>
    <w:rsid w:val="00CB3819"/>
    <w:rsid w:val="00CB38A2"/>
    <w:rsid w:val="00CC1C72"/>
    <w:rsid w:val="00CC1DBC"/>
    <w:rsid w:val="00CC3D7F"/>
    <w:rsid w:val="00CC423D"/>
    <w:rsid w:val="00CC5E7B"/>
    <w:rsid w:val="00CD03F7"/>
    <w:rsid w:val="00CD0E62"/>
    <w:rsid w:val="00CD24A3"/>
    <w:rsid w:val="00CD3AD9"/>
    <w:rsid w:val="00CD5BB5"/>
    <w:rsid w:val="00CD7261"/>
    <w:rsid w:val="00CE148D"/>
    <w:rsid w:val="00CE1B67"/>
    <w:rsid w:val="00CE27FA"/>
    <w:rsid w:val="00CE3DBF"/>
    <w:rsid w:val="00CE3E81"/>
    <w:rsid w:val="00CE3EEF"/>
    <w:rsid w:val="00CE603B"/>
    <w:rsid w:val="00CF19BF"/>
    <w:rsid w:val="00CF1A80"/>
    <w:rsid w:val="00CF5255"/>
    <w:rsid w:val="00CF6D00"/>
    <w:rsid w:val="00CF7B11"/>
    <w:rsid w:val="00D03A88"/>
    <w:rsid w:val="00D04FBB"/>
    <w:rsid w:val="00D11AB2"/>
    <w:rsid w:val="00D13381"/>
    <w:rsid w:val="00D140B6"/>
    <w:rsid w:val="00D1696B"/>
    <w:rsid w:val="00D2275E"/>
    <w:rsid w:val="00D25DCE"/>
    <w:rsid w:val="00D317F2"/>
    <w:rsid w:val="00D32BA7"/>
    <w:rsid w:val="00D340FF"/>
    <w:rsid w:val="00D368A1"/>
    <w:rsid w:val="00D374C9"/>
    <w:rsid w:val="00D37886"/>
    <w:rsid w:val="00D4265E"/>
    <w:rsid w:val="00D44709"/>
    <w:rsid w:val="00D44E6D"/>
    <w:rsid w:val="00D54384"/>
    <w:rsid w:val="00D55ACF"/>
    <w:rsid w:val="00D6087B"/>
    <w:rsid w:val="00D63459"/>
    <w:rsid w:val="00D63FE5"/>
    <w:rsid w:val="00D64CA9"/>
    <w:rsid w:val="00D700AD"/>
    <w:rsid w:val="00D70486"/>
    <w:rsid w:val="00D720FC"/>
    <w:rsid w:val="00D737F1"/>
    <w:rsid w:val="00D73894"/>
    <w:rsid w:val="00D74989"/>
    <w:rsid w:val="00D76369"/>
    <w:rsid w:val="00D80118"/>
    <w:rsid w:val="00D83FC4"/>
    <w:rsid w:val="00D909DE"/>
    <w:rsid w:val="00D93E9C"/>
    <w:rsid w:val="00DA14CD"/>
    <w:rsid w:val="00DA3443"/>
    <w:rsid w:val="00DA4DAA"/>
    <w:rsid w:val="00DA61DD"/>
    <w:rsid w:val="00DA696A"/>
    <w:rsid w:val="00DB04A3"/>
    <w:rsid w:val="00DB5868"/>
    <w:rsid w:val="00DB6AEC"/>
    <w:rsid w:val="00DC5FBC"/>
    <w:rsid w:val="00DC70DE"/>
    <w:rsid w:val="00DC78E7"/>
    <w:rsid w:val="00DC7CF9"/>
    <w:rsid w:val="00DD3094"/>
    <w:rsid w:val="00DE03AB"/>
    <w:rsid w:val="00DE07B5"/>
    <w:rsid w:val="00DE46F1"/>
    <w:rsid w:val="00DE4A7F"/>
    <w:rsid w:val="00DE6648"/>
    <w:rsid w:val="00DF0508"/>
    <w:rsid w:val="00DF07AE"/>
    <w:rsid w:val="00DF1846"/>
    <w:rsid w:val="00DF24E8"/>
    <w:rsid w:val="00DF35B8"/>
    <w:rsid w:val="00DF707C"/>
    <w:rsid w:val="00E00FA3"/>
    <w:rsid w:val="00E01FD1"/>
    <w:rsid w:val="00E03342"/>
    <w:rsid w:val="00E066BE"/>
    <w:rsid w:val="00E107CB"/>
    <w:rsid w:val="00E14253"/>
    <w:rsid w:val="00E14646"/>
    <w:rsid w:val="00E14A53"/>
    <w:rsid w:val="00E16DCE"/>
    <w:rsid w:val="00E17425"/>
    <w:rsid w:val="00E22D95"/>
    <w:rsid w:val="00E255E2"/>
    <w:rsid w:val="00E261A9"/>
    <w:rsid w:val="00E265CE"/>
    <w:rsid w:val="00E3195D"/>
    <w:rsid w:val="00E32102"/>
    <w:rsid w:val="00E37794"/>
    <w:rsid w:val="00E40B05"/>
    <w:rsid w:val="00E42D74"/>
    <w:rsid w:val="00E43570"/>
    <w:rsid w:val="00E46D98"/>
    <w:rsid w:val="00E47A0B"/>
    <w:rsid w:val="00E53A13"/>
    <w:rsid w:val="00E53B6C"/>
    <w:rsid w:val="00E54462"/>
    <w:rsid w:val="00E54C93"/>
    <w:rsid w:val="00E55C2A"/>
    <w:rsid w:val="00E5710D"/>
    <w:rsid w:val="00E63079"/>
    <w:rsid w:val="00E65786"/>
    <w:rsid w:val="00E66518"/>
    <w:rsid w:val="00E741A9"/>
    <w:rsid w:val="00E751FC"/>
    <w:rsid w:val="00E7535E"/>
    <w:rsid w:val="00E76A91"/>
    <w:rsid w:val="00E775D5"/>
    <w:rsid w:val="00E80293"/>
    <w:rsid w:val="00E8144A"/>
    <w:rsid w:val="00E81D69"/>
    <w:rsid w:val="00E83172"/>
    <w:rsid w:val="00E832C5"/>
    <w:rsid w:val="00E87B3D"/>
    <w:rsid w:val="00E9298E"/>
    <w:rsid w:val="00E93B3A"/>
    <w:rsid w:val="00E96251"/>
    <w:rsid w:val="00EA1EE2"/>
    <w:rsid w:val="00EA6AF2"/>
    <w:rsid w:val="00EB1AF0"/>
    <w:rsid w:val="00EB3C16"/>
    <w:rsid w:val="00EB47D3"/>
    <w:rsid w:val="00EB667A"/>
    <w:rsid w:val="00EC1698"/>
    <w:rsid w:val="00EC1FE2"/>
    <w:rsid w:val="00EC6009"/>
    <w:rsid w:val="00EC6187"/>
    <w:rsid w:val="00ED00DD"/>
    <w:rsid w:val="00ED2096"/>
    <w:rsid w:val="00ED382C"/>
    <w:rsid w:val="00ED494D"/>
    <w:rsid w:val="00ED5B34"/>
    <w:rsid w:val="00ED660B"/>
    <w:rsid w:val="00ED6B6A"/>
    <w:rsid w:val="00ED7FD2"/>
    <w:rsid w:val="00EE5DF7"/>
    <w:rsid w:val="00EF2C24"/>
    <w:rsid w:val="00EF4056"/>
    <w:rsid w:val="00EF44A6"/>
    <w:rsid w:val="00EF67D2"/>
    <w:rsid w:val="00F02ACB"/>
    <w:rsid w:val="00F043F6"/>
    <w:rsid w:val="00F0610A"/>
    <w:rsid w:val="00F07751"/>
    <w:rsid w:val="00F07FD7"/>
    <w:rsid w:val="00F122A9"/>
    <w:rsid w:val="00F164FB"/>
    <w:rsid w:val="00F21992"/>
    <w:rsid w:val="00F21E56"/>
    <w:rsid w:val="00F263FB"/>
    <w:rsid w:val="00F31789"/>
    <w:rsid w:val="00F32F53"/>
    <w:rsid w:val="00F3708F"/>
    <w:rsid w:val="00F47156"/>
    <w:rsid w:val="00F53D09"/>
    <w:rsid w:val="00F62BAF"/>
    <w:rsid w:val="00F70AD8"/>
    <w:rsid w:val="00F7123E"/>
    <w:rsid w:val="00F72185"/>
    <w:rsid w:val="00F73F8E"/>
    <w:rsid w:val="00F74754"/>
    <w:rsid w:val="00F76ED7"/>
    <w:rsid w:val="00F77D1B"/>
    <w:rsid w:val="00F8010C"/>
    <w:rsid w:val="00F826E3"/>
    <w:rsid w:val="00F87B11"/>
    <w:rsid w:val="00F9116F"/>
    <w:rsid w:val="00F975D6"/>
    <w:rsid w:val="00FA3716"/>
    <w:rsid w:val="00FA70B9"/>
    <w:rsid w:val="00FB225F"/>
    <w:rsid w:val="00FB46D0"/>
    <w:rsid w:val="00FB61C6"/>
    <w:rsid w:val="00FC0830"/>
    <w:rsid w:val="00FC0D20"/>
    <w:rsid w:val="00FC2079"/>
    <w:rsid w:val="00FC4A9A"/>
    <w:rsid w:val="00FC7657"/>
    <w:rsid w:val="00FD03A0"/>
    <w:rsid w:val="00FD12D5"/>
    <w:rsid w:val="00FD5129"/>
    <w:rsid w:val="00FD75AC"/>
    <w:rsid w:val="00FE501B"/>
    <w:rsid w:val="00FE708E"/>
    <w:rsid w:val="00FF031C"/>
    <w:rsid w:val="00FF2A7E"/>
    <w:rsid w:val="00FF70F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93"/>
    <w:rPr>
      <w:sz w:val="24"/>
      <w:szCs w:val="24"/>
    </w:rPr>
  </w:style>
  <w:style w:type="paragraph" w:styleId="Ttulo1">
    <w:name w:val="heading 1"/>
    <w:basedOn w:val="Normal"/>
    <w:next w:val="Normal"/>
    <w:qFormat/>
    <w:rsid w:val="00947E93"/>
    <w:pPr>
      <w:keepNext/>
      <w:jc w:val="both"/>
      <w:outlineLvl w:val="0"/>
    </w:pPr>
    <w:rPr>
      <w:b/>
      <w:color w:val="000080"/>
      <w:szCs w:val="20"/>
    </w:rPr>
  </w:style>
  <w:style w:type="paragraph" w:styleId="Ttulo2">
    <w:name w:val="heading 2"/>
    <w:basedOn w:val="Normal"/>
    <w:next w:val="Normal"/>
    <w:link w:val="Ttulo2Char"/>
    <w:qFormat/>
    <w:rsid w:val="00947E93"/>
    <w:pPr>
      <w:keepNext/>
      <w:outlineLvl w:val="1"/>
    </w:pPr>
    <w:rPr>
      <w:b/>
      <w:bCs/>
    </w:rPr>
  </w:style>
  <w:style w:type="paragraph" w:styleId="Ttulo3">
    <w:name w:val="heading 3"/>
    <w:basedOn w:val="Normal"/>
    <w:next w:val="Normal"/>
    <w:link w:val="Ttulo3Char"/>
    <w:uiPriority w:val="9"/>
    <w:qFormat/>
    <w:rsid w:val="004F5BB4"/>
    <w:pPr>
      <w:keepNext/>
      <w:spacing w:before="240" w:after="60"/>
      <w:outlineLvl w:val="2"/>
    </w:pPr>
    <w:rPr>
      <w:rFonts w:ascii="Cambria" w:hAnsi="Cambria"/>
      <w:b/>
      <w:bCs/>
      <w:sz w:val="26"/>
      <w:szCs w:val="26"/>
    </w:rPr>
  </w:style>
  <w:style w:type="paragraph" w:styleId="Ttulo4">
    <w:name w:val="heading 4"/>
    <w:basedOn w:val="Normal"/>
    <w:next w:val="Normal"/>
    <w:link w:val="Ttulo4Char"/>
    <w:qFormat/>
    <w:rsid w:val="00947E93"/>
    <w:pPr>
      <w:keepNext/>
      <w:spacing w:line="312" w:lineRule="auto"/>
      <w:ind w:firstLine="2160"/>
      <w:jc w:val="center"/>
      <w:outlineLvl w:val="3"/>
    </w:pPr>
    <w:rPr>
      <w:b/>
      <w:bCs/>
    </w:rPr>
  </w:style>
  <w:style w:type="paragraph" w:styleId="Ttulo5">
    <w:name w:val="heading 5"/>
    <w:basedOn w:val="Normal"/>
    <w:next w:val="Normal"/>
    <w:link w:val="Ttulo5Char"/>
    <w:uiPriority w:val="9"/>
    <w:qFormat/>
    <w:rsid w:val="00D55ACF"/>
    <w:pPr>
      <w:spacing w:before="240" w:after="60"/>
      <w:outlineLvl w:val="4"/>
    </w:pPr>
    <w:rPr>
      <w:rFonts w:ascii="Calibri" w:hAnsi="Calibri"/>
      <w:b/>
      <w:bCs/>
      <w:i/>
      <w:iCs/>
      <w:sz w:val="26"/>
      <w:szCs w:val="26"/>
    </w:rPr>
  </w:style>
  <w:style w:type="paragraph" w:styleId="Ttulo7">
    <w:name w:val="heading 7"/>
    <w:basedOn w:val="Normal"/>
    <w:next w:val="Normal"/>
    <w:link w:val="Ttulo7Char"/>
    <w:uiPriority w:val="9"/>
    <w:qFormat/>
    <w:rsid w:val="008E29A1"/>
    <w:pPr>
      <w:spacing w:before="240" w:after="60"/>
      <w:outlineLvl w:val="6"/>
    </w:pPr>
    <w:rPr>
      <w:rFonts w:ascii="Calibri" w:hAnsi="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 Char Char Char Char Char Char, Char Char Char Char Char Char Char, Char Char Char Char Char, Char Char Char Char Char Char Char Char Char Char Char, Char Char Char Char Char Char Char Char Char Char,Char,Char Char Char Char Char Char"/>
    <w:basedOn w:val="Normal"/>
    <w:link w:val="CabealhoChar"/>
    <w:uiPriority w:val="99"/>
    <w:rsid w:val="00947E93"/>
    <w:pPr>
      <w:tabs>
        <w:tab w:val="center" w:pos="4320"/>
        <w:tab w:val="right" w:pos="8640"/>
      </w:tabs>
    </w:pPr>
    <w:rPr>
      <w:b/>
      <w:sz w:val="28"/>
      <w:szCs w:val="20"/>
    </w:rPr>
  </w:style>
  <w:style w:type="paragraph" w:styleId="Rodap">
    <w:name w:val="footer"/>
    <w:basedOn w:val="Normal"/>
    <w:link w:val="RodapChar"/>
    <w:rsid w:val="00947E93"/>
    <w:pPr>
      <w:tabs>
        <w:tab w:val="center" w:pos="4419"/>
        <w:tab w:val="right" w:pos="8838"/>
      </w:tabs>
    </w:pPr>
  </w:style>
  <w:style w:type="paragraph" w:styleId="Recuodecorpodetexto3">
    <w:name w:val="Body Text Indent 3"/>
    <w:basedOn w:val="Normal"/>
    <w:rsid w:val="00947E93"/>
    <w:pPr>
      <w:spacing w:line="312" w:lineRule="auto"/>
      <w:ind w:firstLine="2160"/>
      <w:jc w:val="both"/>
    </w:pPr>
  </w:style>
  <w:style w:type="character" w:customStyle="1" w:styleId="A1">
    <w:name w:val="A1"/>
    <w:rsid w:val="00C24B97"/>
    <w:rPr>
      <w:rFonts w:cs="Futura Lt BT"/>
      <w:color w:val="211D1E"/>
      <w:sz w:val="16"/>
      <w:szCs w:val="16"/>
    </w:rPr>
  </w:style>
  <w:style w:type="paragraph" w:customStyle="1" w:styleId="CharCharCarCarCharCharCarCharCharCarCharCharCarCharCharChar">
    <w:name w:val="Char Char Car Car Char Char Car Char Char Car Char Char Car Char Char Char"/>
    <w:basedOn w:val="Normal"/>
    <w:rsid w:val="004B48A0"/>
    <w:pPr>
      <w:spacing w:after="160" w:line="240" w:lineRule="exact"/>
    </w:pPr>
    <w:rPr>
      <w:rFonts w:ascii="Tahoma" w:hAnsi="Tahoma"/>
      <w:sz w:val="20"/>
      <w:szCs w:val="20"/>
      <w:lang w:val="en-US" w:eastAsia="en-US"/>
    </w:rPr>
  </w:style>
  <w:style w:type="table" w:styleId="Tabelacomgrade">
    <w:name w:val="Table Grid"/>
    <w:basedOn w:val="Tabelanormal"/>
    <w:rsid w:val="004B4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306B02"/>
    <w:pPr>
      <w:snapToGrid w:val="0"/>
      <w:jc w:val="both"/>
    </w:pPr>
    <w:rPr>
      <w:szCs w:val="20"/>
    </w:rPr>
  </w:style>
  <w:style w:type="character" w:styleId="Refdenotaderodap">
    <w:name w:val="footnote reference"/>
    <w:basedOn w:val="Fontepargpadro"/>
    <w:semiHidden/>
    <w:rsid w:val="00BA2DAC"/>
    <w:rPr>
      <w:vertAlign w:val="superscript"/>
    </w:rPr>
  </w:style>
  <w:style w:type="character" w:customStyle="1" w:styleId="Ttulo7Char">
    <w:name w:val="Título 7 Char"/>
    <w:basedOn w:val="Fontepargpadro"/>
    <w:link w:val="Ttulo7"/>
    <w:uiPriority w:val="9"/>
    <w:semiHidden/>
    <w:rsid w:val="008E29A1"/>
    <w:rPr>
      <w:rFonts w:ascii="Calibri" w:eastAsia="Times New Roman" w:hAnsi="Calibri" w:cs="Times New Roman"/>
      <w:sz w:val="24"/>
      <w:szCs w:val="24"/>
    </w:rPr>
  </w:style>
  <w:style w:type="paragraph" w:customStyle="1" w:styleId="Corpodetexto21">
    <w:name w:val="Corpo de texto 21"/>
    <w:basedOn w:val="Normal"/>
    <w:rsid w:val="008E29A1"/>
    <w:rPr>
      <w:sz w:val="20"/>
      <w:szCs w:val="20"/>
    </w:rPr>
  </w:style>
  <w:style w:type="paragraph" w:styleId="Recuodecorpodetexto2">
    <w:name w:val="Body Text Indent 2"/>
    <w:basedOn w:val="Normal"/>
    <w:link w:val="Recuodecorpodetexto2Char"/>
    <w:uiPriority w:val="99"/>
    <w:semiHidden/>
    <w:unhideWhenUsed/>
    <w:rsid w:val="0091019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91019E"/>
    <w:rPr>
      <w:sz w:val="24"/>
      <w:szCs w:val="24"/>
    </w:rPr>
  </w:style>
  <w:style w:type="character" w:customStyle="1" w:styleId="CabealhoChar">
    <w:name w:val="Cabeçalho Char"/>
    <w:aliases w:val="hd Char,he Char, Char Char Char Char Char Char Char1, Char Char Char Char Char Char Char Char, Char Char Char Char Char Char1, Char Char Char Char Char Char Char Char Char Char Char Char,Char Char,Char Char Char Char Char Char Char1"/>
    <w:basedOn w:val="Fontepargpadro"/>
    <w:link w:val="Cabealho"/>
    <w:uiPriority w:val="99"/>
    <w:rsid w:val="001248E0"/>
    <w:rPr>
      <w:b/>
      <w:sz w:val="28"/>
    </w:rPr>
  </w:style>
  <w:style w:type="character" w:customStyle="1" w:styleId="Ttulo3Char">
    <w:name w:val="Título 3 Char"/>
    <w:basedOn w:val="Fontepargpadro"/>
    <w:link w:val="Ttulo3"/>
    <w:uiPriority w:val="9"/>
    <w:rsid w:val="004F5BB4"/>
    <w:rPr>
      <w:rFonts w:ascii="Cambria" w:eastAsia="Times New Roman" w:hAnsi="Cambria" w:cs="Times New Roman"/>
      <w:b/>
      <w:bCs/>
      <w:sz w:val="26"/>
      <w:szCs w:val="26"/>
    </w:rPr>
  </w:style>
  <w:style w:type="paragraph" w:styleId="Ttulo">
    <w:name w:val="Title"/>
    <w:basedOn w:val="Normal"/>
    <w:link w:val="TtuloChar"/>
    <w:uiPriority w:val="99"/>
    <w:qFormat/>
    <w:rsid w:val="004F5BB4"/>
    <w:pPr>
      <w:jc w:val="center"/>
    </w:pPr>
    <w:rPr>
      <w:b/>
      <w:bCs/>
    </w:rPr>
  </w:style>
  <w:style w:type="character" w:customStyle="1" w:styleId="TtuloChar">
    <w:name w:val="Título Char"/>
    <w:basedOn w:val="Fontepargpadro"/>
    <w:link w:val="Ttulo"/>
    <w:uiPriority w:val="99"/>
    <w:rsid w:val="004F5BB4"/>
    <w:rPr>
      <w:b/>
      <w:bCs/>
      <w:sz w:val="24"/>
      <w:szCs w:val="24"/>
    </w:rPr>
  </w:style>
  <w:style w:type="paragraph" w:styleId="Corpodetexto">
    <w:name w:val="Body Text"/>
    <w:basedOn w:val="Normal"/>
    <w:link w:val="CorpodetextoChar"/>
    <w:uiPriority w:val="99"/>
    <w:unhideWhenUsed/>
    <w:rsid w:val="007A49FA"/>
    <w:pPr>
      <w:spacing w:after="120"/>
    </w:pPr>
  </w:style>
  <w:style w:type="character" w:customStyle="1" w:styleId="CorpodetextoChar">
    <w:name w:val="Corpo de texto Char"/>
    <w:basedOn w:val="Fontepargpadro"/>
    <w:link w:val="Corpodetexto"/>
    <w:uiPriority w:val="99"/>
    <w:rsid w:val="007A49FA"/>
    <w:rPr>
      <w:sz w:val="24"/>
      <w:szCs w:val="24"/>
    </w:rPr>
  </w:style>
  <w:style w:type="paragraph" w:customStyle="1" w:styleId="texto1">
    <w:name w:val="texto1"/>
    <w:basedOn w:val="Normal"/>
    <w:rsid w:val="007A49FA"/>
    <w:pPr>
      <w:spacing w:before="100" w:beforeAutospacing="1" w:after="100" w:afterAutospacing="1"/>
    </w:pPr>
  </w:style>
  <w:style w:type="paragraph" w:styleId="Corpodetexto2">
    <w:name w:val="Body Text 2"/>
    <w:basedOn w:val="Normal"/>
    <w:link w:val="Corpodetexto2Char"/>
    <w:uiPriority w:val="99"/>
    <w:unhideWhenUsed/>
    <w:rsid w:val="00820922"/>
    <w:pPr>
      <w:spacing w:after="120" w:line="480" w:lineRule="auto"/>
    </w:pPr>
  </w:style>
  <w:style w:type="character" w:customStyle="1" w:styleId="Corpodetexto2Char">
    <w:name w:val="Corpo de texto 2 Char"/>
    <w:basedOn w:val="Fontepargpadro"/>
    <w:link w:val="Corpodetexto2"/>
    <w:uiPriority w:val="99"/>
    <w:rsid w:val="00820922"/>
    <w:rPr>
      <w:sz w:val="24"/>
      <w:szCs w:val="24"/>
    </w:rPr>
  </w:style>
  <w:style w:type="character" w:styleId="Hyperlink">
    <w:name w:val="Hyperlink"/>
    <w:basedOn w:val="Fontepargpadro"/>
    <w:uiPriority w:val="99"/>
    <w:unhideWhenUsed/>
    <w:rsid w:val="00BA32CF"/>
    <w:rPr>
      <w:color w:val="0000FF"/>
      <w:u w:val="single"/>
    </w:rPr>
  </w:style>
  <w:style w:type="character" w:customStyle="1" w:styleId="Ttulo5Char">
    <w:name w:val="Título 5 Char"/>
    <w:basedOn w:val="Fontepargpadro"/>
    <w:link w:val="Ttulo5"/>
    <w:uiPriority w:val="9"/>
    <w:semiHidden/>
    <w:rsid w:val="00D55ACF"/>
    <w:rPr>
      <w:rFonts w:ascii="Calibri" w:eastAsia="Times New Roman" w:hAnsi="Calibri" w:cs="Times New Roman"/>
      <w:b/>
      <w:bCs/>
      <w:i/>
      <w:iCs/>
      <w:sz w:val="26"/>
      <w:szCs w:val="26"/>
    </w:rPr>
  </w:style>
  <w:style w:type="character" w:customStyle="1" w:styleId="RodapChar">
    <w:name w:val="Rodapé Char"/>
    <w:basedOn w:val="Fontepargpadro"/>
    <w:link w:val="Rodap"/>
    <w:rsid w:val="00D37886"/>
    <w:rPr>
      <w:sz w:val="24"/>
      <w:szCs w:val="24"/>
    </w:rPr>
  </w:style>
  <w:style w:type="paragraph" w:styleId="SemEspaamento">
    <w:name w:val="No Spacing"/>
    <w:uiPriority w:val="1"/>
    <w:qFormat/>
    <w:rsid w:val="00EB667A"/>
    <w:pPr>
      <w:suppressAutoHyphens/>
    </w:pPr>
    <w:rPr>
      <w:lang w:eastAsia="zh-CN"/>
    </w:rPr>
  </w:style>
  <w:style w:type="paragraph" w:styleId="Textodebalo">
    <w:name w:val="Balloon Text"/>
    <w:basedOn w:val="Normal"/>
    <w:link w:val="TextodebaloChar"/>
    <w:uiPriority w:val="99"/>
    <w:semiHidden/>
    <w:unhideWhenUsed/>
    <w:rsid w:val="00082E42"/>
    <w:rPr>
      <w:rFonts w:ascii="Tahoma" w:hAnsi="Tahoma" w:cs="Tahoma"/>
      <w:sz w:val="16"/>
      <w:szCs w:val="16"/>
    </w:rPr>
  </w:style>
  <w:style w:type="character" w:customStyle="1" w:styleId="TextodebaloChar">
    <w:name w:val="Texto de balão Char"/>
    <w:basedOn w:val="Fontepargpadro"/>
    <w:link w:val="Textodebalo"/>
    <w:uiPriority w:val="99"/>
    <w:semiHidden/>
    <w:rsid w:val="00082E42"/>
    <w:rPr>
      <w:rFonts w:ascii="Tahoma" w:hAnsi="Tahoma" w:cs="Tahoma"/>
      <w:sz w:val="16"/>
      <w:szCs w:val="16"/>
    </w:rPr>
  </w:style>
  <w:style w:type="character" w:customStyle="1" w:styleId="Ttulo2Char">
    <w:name w:val="Título 2 Char"/>
    <w:basedOn w:val="Fontepargpadro"/>
    <w:link w:val="Ttulo2"/>
    <w:rsid w:val="00310D6A"/>
    <w:rPr>
      <w:b/>
      <w:bCs/>
      <w:sz w:val="24"/>
      <w:szCs w:val="24"/>
    </w:rPr>
  </w:style>
  <w:style w:type="character" w:customStyle="1" w:styleId="Ttulo4Char">
    <w:name w:val="Título 4 Char"/>
    <w:basedOn w:val="Fontepargpadro"/>
    <w:link w:val="Ttulo4"/>
    <w:rsid w:val="00310D6A"/>
    <w:rPr>
      <w:b/>
      <w:bCs/>
      <w:sz w:val="24"/>
      <w:szCs w:val="24"/>
    </w:rPr>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2,Char Char Char Char Char Char Char"/>
    <w:basedOn w:val="Fontepargpadro"/>
    <w:uiPriority w:val="99"/>
    <w:rsid w:val="00FC4A9A"/>
    <w:rPr>
      <w:rFonts w:ascii="Times New Roman" w:eastAsia="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7981664">
      <w:bodyDiv w:val="1"/>
      <w:marLeft w:val="0"/>
      <w:marRight w:val="0"/>
      <w:marTop w:val="0"/>
      <w:marBottom w:val="0"/>
      <w:divBdr>
        <w:top w:val="none" w:sz="0" w:space="0" w:color="auto"/>
        <w:left w:val="none" w:sz="0" w:space="0" w:color="auto"/>
        <w:bottom w:val="none" w:sz="0" w:space="0" w:color="auto"/>
        <w:right w:val="none" w:sz="0" w:space="0" w:color="auto"/>
      </w:divBdr>
    </w:div>
    <w:div w:id="1305425409">
      <w:bodyDiv w:val="1"/>
      <w:marLeft w:val="0"/>
      <w:marRight w:val="0"/>
      <w:marTop w:val="0"/>
      <w:marBottom w:val="0"/>
      <w:divBdr>
        <w:top w:val="none" w:sz="0" w:space="0" w:color="auto"/>
        <w:left w:val="none" w:sz="0" w:space="0" w:color="auto"/>
        <w:bottom w:val="none" w:sz="0" w:space="0" w:color="auto"/>
        <w:right w:val="none" w:sz="0" w:space="0" w:color="auto"/>
      </w:divBdr>
    </w:div>
    <w:div w:id="190830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CEL_2011\EDITAL\Melhor%20T&#233;cnica\Concorr&#234;ncia\Concorr&#234;ncia_001_CGAG_2011_Publicidade\Chamamento%20P&#250;blico_Subcomiss&#227;o\ATA_HOMOLOGA&#199;&#195;O_INSCRI&#199;&#213;E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6EFCE-7182-409E-91DE-85D0C3DAB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ATA_HOMOLOGAÇÃO_INSCRIÇÕES</Template>
  <TotalTime>97</TotalTime>
  <Pages>2</Pages>
  <Words>967</Words>
  <Characters>5236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Ofício nº 0007/GG</vt:lpstr>
    </vt:vector>
  </TitlesOfParts>
  <Company>CGAG</Company>
  <LinksUpToDate>false</LinksUpToDate>
  <CharactersWithSpaces>6191</CharactersWithSpaces>
  <SharedDoc>false</SharedDoc>
  <HLinks>
    <vt:vector size="30" baseType="variant">
      <vt:variant>
        <vt:i4>4522036</vt:i4>
      </vt:variant>
      <vt:variant>
        <vt:i4>12</vt:i4>
      </vt:variant>
      <vt:variant>
        <vt:i4>0</vt:i4>
      </vt:variant>
      <vt:variant>
        <vt:i4>5</vt:i4>
      </vt:variant>
      <vt:variant>
        <vt:lpwstr>mailto:joabeassis@yahoo.com.br</vt:lpwstr>
      </vt:variant>
      <vt:variant>
        <vt:lpwstr/>
      </vt:variant>
      <vt:variant>
        <vt:i4>262200</vt:i4>
      </vt:variant>
      <vt:variant>
        <vt:i4>9</vt:i4>
      </vt:variant>
      <vt:variant>
        <vt:i4>0</vt:i4>
      </vt:variant>
      <vt:variant>
        <vt:i4>5</vt:i4>
      </vt:variant>
      <vt:variant>
        <vt:lpwstr>mailto:sengplan@hotmail.com</vt:lpwstr>
      </vt:variant>
      <vt:variant>
        <vt:lpwstr/>
      </vt:variant>
      <vt:variant>
        <vt:i4>1769571</vt:i4>
      </vt:variant>
      <vt:variant>
        <vt:i4>6</vt:i4>
      </vt:variant>
      <vt:variant>
        <vt:i4>0</vt:i4>
      </vt:variant>
      <vt:variant>
        <vt:i4>5</vt:i4>
      </vt:variant>
      <vt:variant>
        <vt:lpwstr>mailto:saneamentoverde@uol.com.br</vt:lpwstr>
      </vt:variant>
      <vt:variant>
        <vt:lpwstr/>
      </vt:variant>
      <vt:variant>
        <vt:i4>917605</vt:i4>
      </vt:variant>
      <vt:variant>
        <vt:i4>3</vt:i4>
      </vt:variant>
      <vt:variant>
        <vt:i4>0</vt:i4>
      </vt:variant>
      <vt:variant>
        <vt:i4>5</vt:i4>
      </vt:variant>
      <vt:variant>
        <vt:lpwstr>mailto:drz@drz.com.br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nº 0007/GG</dc:title>
  <dc:creator>CEL</dc:creator>
  <cp:lastModifiedBy>ALISSON ANTÔNIO MAIA DE SOUZA</cp:lastModifiedBy>
  <cp:revision>8</cp:revision>
  <cp:lastPrinted>2017-01-11T17:25:00Z</cp:lastPrinted>
  <dcterms:created xsi:type="dcterms:W3CDTF">2017-01-11T14:19:00Z</dcterms:created>
  <dcterms:modified xsi:type="dcterms:W3CDTF">2017-01-12T14:19:00Z</dcterms:modified>
</cp:coreProperties>
</file>